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73C7D" w14:textId="77777777" w:rsidR="00F76F63" w:rsidRDefault="00F76F63">
      <w:pPr>
        <w:pStyle w:val="BodyText"/>
        <w:spacing w:before="249"/>
        <w:rPr>
          <w:rFonts w:ascii="Times New Roman"/>
          <w:sz w:val="24"/>
        </w:rPr>
      </w:pPr>
    </w:p>
    <w:p w14:paraId="28373C7E" w14:textId="77777777" w:rsidR="00F76F63" w:rsidRDefault="004545D8">
      <w:pPr>
        <w:ind w:left="569"/>
        <w:rPr>
          <w:b/>
          <w:sz w:val="24"/>
        </w:rPr>
      </w:pPr>
      <w:r>
        <w:rPr>
          <w:b/>
          <w:noProof/>
          <w:sz w:val="24"/>
        </w:rPr>
        <w:drawing>
          <wp:anchor distT="0" distB="0" distL="0" distR="0" simplePos="0" relativeHeight="15729152" behindDoc="0" locked="0" layoutInCell="1" allowOverlap="1" wp14:anchorId="283755B4" wp14:editId="6E7854DD">
            <wp:simplePos x="0" y="0"/>
            <wp:positionH relativeFrom="page">
              <wp:posOffset>6596046</wp:posOffset>
            </wp:positionH>
            <wp:positionV relativeFrom="paragraph">
              <wp:posOffset>-53818</wp:posOffset>
            </wp:positionV>
            <wp:extent cx="2639846" cy="600822"/>
            <wp:effectExtent l="0" t="0" r="8255" b="8890"/>
            <wp:wrapNone/>
            <wp:docPr id="3" name="Image 3" descr="P2#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P2#y1"/>
                    <pic:cNvPicPr/>
                  </pic:nvPicPr>
                  <pic:blipFill>
                    <a:blip r:embed="rId11" cstate="print"/>
                    <a:stretch>
                      <a:fillRect/>
                    </a:stretch>
                  </pic:blipFill>
                  <pic:spPr>
                    <a:xfrm>
                      <a:off x="0" y="0"/>
                      <a:ext cx="2639846" cy="600822"/>
                    </a:xfrm>
                    <a:prstGeom prst="rect">
                      <a:avLst/>
                    </a:prstGeom>
                  </pic:spPr>
                </pic:pic>
              </a:graphicData>
            </a:graphic>
          </wp:anchor>
        </w:drawing>
      </w:r>
      <w:bookmarkStart w:id="0" w:name="Market_Research_Dashboard"/>
      <w:bookmarkEnd w:id="0"/>
      <w:r>
        <w:rPr>
          <w:b/>
          <w:color w:val="4473C2"/>
          <w:sz w:val="24"/>
        </w:rPr>
        <w:t>Market</w:t>
      </w:r>
      <w:r>
        <w:rPr>
          <w:b/>
          <w:color w:val="4473C2"/>
          <w:spacing w:val="22"/>
          <w:sz w:val="24"/>
        </w:rPr>
        <w:t xml:space="preserve"> </w:t>
      </w:r>
      <w:r>
        <w:rPr>
          <w:b/>
          <w:color w:val="4473C2"/>
          <w:sz w:val="24"/>
        </w:rPr>
        <w:t>Research</w:t>
      </w:r>
      <w:r>
        <w:rPr>
          <w:b/>
          <w:color w:val="4473C2"/>
          <w:spacing w:val="28"/>
          <w:sz w:val="24"/>
        </w:rPr>
        <w:t xml:space="preserve"> </w:t>
      </w:r>
      <w:r>
        <w:rPr>
          <w:b/>
          <w:color w:val="4473C2"/>
          <w:spacing w:val="-2"/>
          <w:sz w:val="24"/>
        </w:rPr>
        <w:t>Dashboard</w:t>
      </w:r>
    </w:p>
    <w:p w14:paraId="28373C7F" w14:textId="77777777" w:rsidR="00F76F63" w:rsidRDefault="004545D8">
      <w:pPr>
        <w:pStyle w:val="Heading1"/>
        <w:spacing w:before="290" w:line="840" w:lineRule="atLeast"/>
        <w:ind w:left="1937" w:right="8646"/>
      </w:pPr>
      <w:r>
        <w:rPr>
          <w:color w:val="12151F"/>
        </w:rPr>
        <w:t>The Public Trustee, Tasmania Represented Persons Survey</w:t>
      </w:r>
    </w:p>
    <w:p w14:paraId="28373C80" w14:textId="77777777" w:rsidR="00F76F63" w:rsidRDefault="004545D8">
      <w:pPr>
        <w:spacing w:before="329"/>
        <w:ind w:left="1937"/>
        <w:rPr>
          <w:b/>
          <w:sz w:val="26"/>
        </w:rPr>
      </w:pPr>
      <w:r>
        <w:rPr>
          <w:b/>
          <w:color w:val="12151F"/>
          <w:w w:val="110"/>
          <w:sz w:val="26"/>
        </w:rPr>
        <w:t>July</w:t>
      </w:r>
      <w:r>
        <w:rPr>
          <w:b/>
          <w:color w:val="12151F"/>
          <w:spacing w:val="10"/>
          <w:w w:val="110"/>
          <w:sz w:val="26"/>
        </w:rPr>
        <w:t xml:space="preserve"> </w:t>
      </w:r>
      <w:r>
        <w:rPr>
          <w:b/>
          <w:color w:val="12151F"/>
          <w:spacing w:val="-4"/>
          <w:w w:val="110"/>
          <w:sz w:val="26"/>
        </w:rPr>
        <w:t>2026</w:t>
      </w:r>
    </w:p>
    <w:p w14:paraId="28373C81" w14:textId="77777777" w:rsidR="00F76F63" w:rsidRDefault="00F76F63">
      <w:pPr>
        <w:pStyle w:val="BodyText"/>
        <w:rPr>
          <w:b/>
          <w:sz w:val="20"/>
        </w:rPr>
      </w:pPr>
    </w:p>
    <w:p w14:paraId="28373C82" w14:textId="77777777" w:rsidR="00F76F63" w:rsidRDefault="00F76F63">
      <w:pPr>
        <w:pStyle w:val="BodyText"/>
        <w:rPr>
          <w:b/>
          <w:sz w:val="20"/>
        </w:rPr>
      </w:pPr>
    </w:p>
    <w:p w14:paraId="28373C83" w14:textId="77777777" w:rsidR="00F76F63" w:rsidRDefault="00F76F63">
      <w:pPr>
        <w:pStyle w:val="BodyText"/>
        <w:rPr>
          <w:b/>
          <w:sz w:val="20"/>
        </w:rPr>
      </w:pPr>
    </w:p>
    <w:p w14:paraId="28373C84" w14:textId="77777777" w:rsidR="00F76F63" w:rsidRDefault="00F76F63">
      <w:pPr>
        <w:pStyle w:val="BodyText"/>
        <w:rPr>
          <w:b/>
          <w:sz w:val="20"/>
        </w:rPr>
      </w:pPr>
    </w:p>
    <w:p w14:paraId="28373C85" w14:textId="77777777" w:rsidR="00F76F63" w:rsidRDefault="00F76F63">
      <w:pPr>
        <w:pStyle w:val="BodyText"/>
        <w:rPr>
          <w:b/>
          <w:sz w:val="20"/>
        </w:rPr>
      </w:pPr>
    </w:p>
    <w:p w14:paraId="28373C86" w14:textId="77777777" w:rsidR="00F76F63" w:rsidRDefault="00F76F63">
      <w:pPr>
        <w:pStyle w:val="BodyText"/>
        <w:rPr>
          <w:b/>
          <w:sz w:val="20"/>
        </w:rPr>
      </w:pPr>
    </w:p>
    <w:p w14:paraId="28373C87" w14:textId="77777777" w:rsidR="00F76F63" w:rsidRDefault="004545D8">
      <w:pPr>
        <w:pStyle w:val="BodyText"/>
        <w:spacing w:before="217"/>
        <w:rPr>
          <w:b/>
          <w:sz w:val="20"/>
        </w:rPr>
      </w:pPr>
      <w:r>
        <w:rPr>
          <w:b/>
          <w:noProof/>
          <w:sz w:val="20"/>
        </w:rPr>
        <mc:AlternateContent>
          <mc:Choice Requires="wpg">
            <w:drawing>
              <wp:anchor distT="0" distB="0" distL="0" distR="0" simplePos="0" relativeHeight="487587840" behindDoc="1" locked="0" layoutInCell="1" allowOverlap="1" wp14:anchorId="283755B6" wp14:editId="29AE902B">
                <wp:simplePos x="0" y="0"/>
                <wp:positionH relativeFrom="page">
                  <wp:posOffset>1422400</wp:posOffset>
                </wp:positionH>
                <wp:positionV relativeFrom="paragraph">
                  <wp:posOffset>308373</wp:posOffset>
                </wp:positionV>
                <wp:extent cx="2747010" cy="536575"/>
                <wp:effectExtent l="0" t="0" r="0" b="0"/>
                <wp:wrapTopAndBottom/>
                <wp:docPr id="4" name="Group 4" descr="P1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7010" cy="536575"/>
                          <a:chOff x="0" y="0"/>
                          <a:chExt cx="2747010" cy="536575"/>
                        </a:xfrm>
                      </wpg:grpSpPr>
                      <wps:wsp>
                        <wps:cNvPr id="5" name="Graphic 5"/>
                        <wps:cNvSpPr/>
                        <wps:spPr>
                          <a:xfrm>
                            <a:off x="0" y="0"/>
                            <a:ext cx="1031240" cy="399415"/>
                          </a:xfrm>
                          <a:custGeom>
                            <a:avLst/>
                            <a:gdLst/>
                            <a:ahLst/>
                            <a:cxnLst/>
                            <a:rect l="l" t="t" r="r" b="b"/>
                            <a:pathLst>
                              <a:path w="1031240" h="399415">
                                <a:moveTo>
                                  <a:pt x="203962" y="147828"/>
                                </a:moveTo>
                                <a:lnTo>
                                  <a:pt x="203835" y="147320"/>
                                </a:lnTo>
                                <a:lnTo>
                                  <a:pt x="196977" y="106045"/>
                                </a:lnTo>
                                <a:lnTo>
                                  <a:pt x="175514" y="73025"/>
                                </a:lnTo>
                                <a:lnTo>
                                  <a:pt x="159385" y="63500"/>
                                </a:lnTo>
                                <a:lnTo>
                                  <a:pt x="159385" y="147320"/>
                                </a:lnTo>
                                <a:lnTo>
                                  <a:pt x="137033" y="206756"/>
                                </a:lnTo>
                                <a:lnTo>
                                  <a:pt x="60071" y="223520"/>
                                </a:lnTo>
                                <a:lnTo>
                                  <a:pt x="45085" y="221996"/>
                                </a:lnTo>
                                <a:lnTo>
                                  <a:pt x="45085" y="77724"/>
                                </a:lnTo>
                                <a:lnTo>
                                  <a:pt x="51562" y="75438"/>
                                </a:lnTo>
                                <a:lnTo>
                                  <a:pt x="60325" y="73279"/>
                                </a:lnTo>
                                <a:lnTo>
                                  <a:pt x="71247" y="71755"/>
                                </a:lnTo>
                                <a:lnTo>
                                  <a:pt x="84201" y="71247"/>
                                </a:lnTo>
                                <a:lnTo>
                                  <a:pt x="118110" y="76073"/>
                                </a:lnTo>
                                <a:lnTo>
                                  <a:pt x="141478" y="90424"/>
                                </a:lnTo>
                                <a:lnTo>
                                  <a:pt x="155067" y="114300"/>
                                </a:lnTo>
                                <a:lnTo>
                                  <a:pt x="159385" y="147320"/>
                                </a:lnTo>
                                <a:lnTo>
                                  <a:pt x="159385" y="63500"/>
                                </a:lnTo>
                                <a:lnTo>
                                  <a:pt x="138811" y="51435"/>
                                </a:lnTo>
                                <a:lnTo>
                                  <a:pt x="86233" y="43688"/>
                                </a:lnTo>
                                <a:lnTo>
                                  <a:pt x="59944" y="45085"/>
                                </a:lnTo>
                                <a:lnTo>
                                  <a:pt x="36576" y="49022"/>
                                </a:lnTo>
                                <a:lnTo>
                                  <a:pt x="16383" y="54991"/>
                                </a:lnTo>
                                <a:lnTo>
                                  <a:pt x="0" y="62611"/>
                                </a:lnTo>
                                <a:lnTo>
                                  <a:pt x="0" y="393446"/>
                                </a:lnTo>
                                <a:lnTo>
                                  <a:pt x="45085" y="393446"/>
                                </a:lnTo>
                                <a:lnTo>
                                  <a:pt x="45085" y="250190"/>
                                </a:lnTo>
                                <a:lnTo>
                                  <a:pt x="60579" y="251587"/>
                                </a:lnTo>
                                <a:lnTo>
                                  <a:pt x="114554" y="250571"/>
                                </a:lnTo>
                                <a:lnTo>
                                  <a:pt x="115684" y="250190"/>
                                </a:lnTo>
                                <a:lnTo>
                                  <a:pt x="155067" y="236982"/>
                                </a:lnTo>
                                <a:lnTo>
                                  <a:pt x="166014" y="223520"/>
                                </a:lnTo>
                                <a:lnTo>
                                  <a:pt x="198882" y="183134"/>
                                </a:lnTo>
                                <a:lnTo>
                                  <a:pt x="203962" y="147828"/>
                                </a:lnTo>
                                <a:close/>
                              </a:path>
                              <a:path w="1031240" h="399415">
                                <a:moveTo>
                                  <a:pt x="421005" y="123317"/>
                                </a:moveTo>
                                <a:lnTo>
                                  <a:pt x="376936" y="123317"/>
                                </a:lnTo>
                                <a:lnTo>
                                  <a:pt x="376936" y="356870"/>
                                </a:lnTo>
                                <a:lnTo>
                                  <a:pt x="367030" y="361823"/>
                                </a:lnTo>
                                <a:lnTo>
                                  <a:pt x="355727" y="365252"/>
                                </a:lnTo>
                                <a:lnTo>
                                  <a:pt x="343027" y="367284"/>
                                </a:lnTo>
                                <a:lnTo>
                                  <a:pt x="328295" y="367919"/>
                                </a:lnTo>
                                <a:lnTo>
                                  <a:pt x="304165" y="363601"/>
                                </a:lnTo>
                                <a:lnTo>
                                  <a:pt x="287274" y="351917"/>
                                </a:lnTo>
                                <a:lnTo>
                                  <a:pt x="277368" y="334264"/>
                                </a:lnTo>
                                <a:lnTo>
                                  <a:pt x="274193" y="312293"/>
                                </a:lnTo>
                                <a:lnTo>
                                  <a:pt x="274193" y="123317"/>
                                </a:lnTo>
                                <a:lnTo>
                                  <a:pt x="229997" y="123317"/>
                                </a:lnTo>
                                <a:lnTo>
                                  <a:pt x="229997" y="310769"/>
                                </a:lnTo>
                                <a:lnTo>
                                  <a:pt x="235458" y="347345"/>
                                </a:lnTo>
                                <a:lnTo>
                                  <a:pt x="252476" y="375158"/>
                                </a:lnTo>
                                <a:lnTo>
                                  <a:pt x="282194" y="392811"/>
                                </a:lnTo>
                                <a:lnTo>
                                  <a:pt x="325628" y="398907"/>
                                </a:lnTo>
                                <a:lnTo>
                                  <a:pt x="356108" y="397256"/>
                                </a:lnTo>
                                <a:lnTo>
                                  <a:pt x="382143" y="392430"/>
                                </a:lnTo>
                                <a:lnTo>
                                  <a:pt x="403733" y="385572"/>
                                </a:lnTo>
                                <a:lnTo>
                                  <a:pt x="421005" y="377317"/>
                                </a:lnTo>
                                <a:lnTo>
                                  <a:pt x="421005" y="123317"/>
                                </a:lnTo>
                                <a:close/>
                              </a:path>
                              <a:path w="1031240" h="399415">
                                <a:moveTo>
                                  <a:pt x="665353" y="253619"/>
                                </a:moveTo>
                                <a:lnTo>
                                  <a:pt x="657733" y="198247"/>
                                </a:lnTo>
                                <a:lnTo>
                                  <a:pt x="636270" y="156083"/>
                                </a:lnTo>
                                <a:lnTo>
                                  <a:pt x="623697" y="145796"/>
                                </a:lnTo>
                                <a:lnTo>
                                  <a:pt x="621284" y="143891"/>
                                </a:lnTo>
                                <a:lnTo>
                                  <a:pt x="621284" y="255016"/>
                                </a:lnTo>
                                <a:lnTo>
                                  <a:pt x="616966" y="301752"/>
                                </a:lnTo>
                                <a:lnTo>
                                  <a:pt x="616839" y="302006"/>
                                </a:lnTo>
                                <a:lnTo>
                                  <a:pt x="603377" y="337947"/>
                                </a:lnTo>
                                <a:lnTo>
                                  <a:pt x="579247" y="361442"/>
                                </a:lnTo>
                                <a:lnTo>
                                  <a:pt x="543560" y="369824"/>
                                </a:lnTo>
                                <a:lnTo>
                                  <a:pt x="533146" y="369570"/>
                                </a:lnTo>
                                <a:lnTo>
                                  <a:pt x="522986" y="368427"/>
                                </a:lnTo>
                                <a:lnTo>
                                  <a:pt x="513715" y="366395"/>
                                </a:lnTo>
                                <a:lnTo>
                                  <a:pt x="505460" y="363347"/>
                                </a:lnTo>
                                <a:lnTo>
                                  <a:pt x="505460" y="156337"/>
                                </a:lnTo>
                                <a:lnTo>
                                  <a:pt x="514858" y="151765"/>
                                </a:lnTo>
                                <a:lnTo>
                                  <a:pt x="524764" y="148463"/>
                                </a:lnTo>
                                <a:lnTo>
                                  <a:pt x="536067" y="146431"/>
                                </a:lnTo>
                                <a:lnTo>
                                  <a:pt x="549656" y="145796"/>
                                </a:lnTo>
                                <a:lnTo>
                                  <a:pt x="582422" y="154686"/>
                                </a:lnTo>
                                <a:lnTo>
                                  <a:pt x="604647" y="178308"/>
                                </a:lnTo>
                                <a:lnTo>
                                  <a:pt x="617347" y="213106"/>
                                </a:lnTo>
                                <a:lnTo>
                                  <a:pt x="621284" y="255016"/>
                                </a:lnTo>
                                <a:lnTo>
                                  <a:pt x="621284" y="143891"/>
                                </a:lnTo>
                                <a:lnTo>
                                  <a:pt x="607060" y="132334"/>
                                </a:lnTo>
                                <a:lnTo>
                                  <a:pt x="603250" y="129159"/>
                                </a:lnTo>
                                <a:lnTo>
                                  <a:pt x="560705" y="119761"/>
                                </a:lnTo>
                                <a:lnTo>
                                  <a:pt x="542671" y="120777"/>
                                </a:lnTo>
                                <a:lnTo>
                                  <a:pt x="528193" y="123444"/>
                                </a:lnTo>
                                <a:lnTo>
                                  <a:pt x="516128" y="127381"/>
                                </a:lnTo>
                                <a:lnTo>
                                  <a:pt x="505460" y="132334"/>
                                </a:lnTo>
                                <a:lnTo>
                                  <a:pt x="505460" y="0"/>
                                </a:lnTo>
                                <a:lnTo>
                                  <a:pt x="461899" y="0"/>
                                </a:lnTo>
                                <a:lnTo>
                                  <a:pt x="461899" y="379349"/>
                                </a:lnTo>
                                <a:lnTo>
                                  <a:pt x="476123" y="386842"/>
                                </a:lnTo>
                                <a:lnTo>
                                  <a:pt x="494538" y="392811"/>
                                </a:lnTo>
                                <a:lnTo>
                                  <a:pt x="516763" y="397002"/>
                                </a:lnTo>
                                <a:lnTo>
                                  <a:pt x="542671" y="398399"/>
                                </a:lnTo>
                                <a:lnTo>
                                  <a:pt x="586232" y="391668"/>
                                </a:lnTo>
                                <a:lnTo>
                                  <a:pt x="620522" y="372491"/>
                                </a:lnTo>
                                <a:lnTo>
                                  <a:pt x="622681" y="369824"/>
                                </a:lnTo>
                                <a:lnTo>
                                  <a:pt x="645287" y="342011"/>
                                </a:lnTo>
                                <a:lnTo>
                                  <a:pt x="660400" y="302006"/>
                                </a:lnTo>
                                <a:lnTo>
                                  <a:pt x="660400" y="301752"/>
                                </a:lnTo>
                                <a:lnTo>
                                  <a:pt x="665353" y="253619"/>
                                </a:lnTo>
                                <a:close/>
                              </a:path>
                              <a:path w="1031240" h="399415">
                                <a:moveTo>
                                  <a:pt x="743115" y="38"/>
                                </a:moveTo>
                                <a:lnTo>
                                  <a:pt x="699008" y="38"/>
                                </a:lnTo>
                                <a:lnTo>
                                  <a:pt x="699008" y="393458"/>
                                </a:lnTo>
                                <a:lnTo>
                                  <a:pt x="743115" y="393458"/>
                                </a:lnTo>
                                <a:lnTo>
                                  <a:pt x="743115" y="38"/>
                                </a:lnTo>
                                <a:close/>
                              </a:path>
                              <a:path w="1031240" h="399415">
                                <a:moveTo>
                                  <a:pt x="834809" y="123304"/>
                                </a:moveTo>
                                <a:lnTo>
                                  <a:pt x="790702" y="123304"/>
                                </a:lnTo>
                                <a:lnTo>
                                  <a:pt x="790702" y="393458"/>
                                </a:lnTo>
                                <a:lnTo>
                                  <a:pt x="834809" y="393458"/>
                                </a:lnTo>
                                <a:lnTo>
                                  <a:pt x="834809" y="123304"/>
                                </a:lnTo>
                                <a:close/>
                              </a:path>
                              <a:path w="1031240" h="399415">
                                <a:moveTo>
                                  <a:pt x="838327" y="47117"/>
                                </a:moveTo>
                                <a:lnTo>
                                  <a:pt x="836295" y="37592"/>
                                </a:lnTo>
                                <a:lnTo>
                                  <a:pt x="830834" y="29845"/>
                                </a:lnTo>
                                <a:lnTo>
                                  <a:pt x="822706" y="24511"/>
                                </a:lnTo>
                                <a:lnTo>
                                  <a:pt x="812800" y="22606"/>
                                </a:lnTo>
                                <a:lnTo>
                                  <a:pt x="802513" y="24511"/>
                                </a:lnTo>
                                <a:lnTo>
                                  <a:pt x="794258" y="29845"/>
                                </a:lnTo>
                                <a:lnTo>
                                  <a:pt x="788670" y="37592"/>
                                </a:lnTo>
                                <a:lnTo>
                                  <a:pt x="786638" y="47117"/>
                                </a:lnTo>
                                <a:lnTo>
                                  <a:pt x="788670" y="56388"/>
                                </a:lnTo>
                                <a:lnTo>
                                  <a:pt x="794258" y="64008"/>
                                </a:lnTo>
                                <a:lnTo>
                                  <a:pt x="802513" y="69215"/>
                                </a:lnTo>
                                <a:lnTo>
                                  <a:pt x="812800" y="71247"/>
                                </a:lnTo>
                                <a:lnTo>
                                  <a:pt x="822706" y="69215"/>
                                </a:lnTo>
                                <a:lnTo>
                                  <a:pt x="830834" y="64008"/>
                                </a:lnTo>
                                <a:lnTo>
                                  <a:pt x="836295" y="56388"/>
                                </a:lnTo>
                                <a:lnTo>
                                  <a:pt x="838327" y="47117"/>
                                </a:lnTo>
                                <a:close/>
                              </a:path>
                              <a:path w="1031240" h="399415">
                                <a:moveTo>
                                  <a:pt x="1031240" y="136271"/>
                                </a:moveTo>
                                <a:lnTo>
                                  <a:pt x="1022985" y="130302"/>
                                </a:lnTo>
                                <a:lnTo>
                                  <a:pt x="1010666" y="124460"/>
                                </a:lnTo>
                                <a:lnTo>
                                  <a:pt x="993648" y="120015"/>
                                </a:lnTo>
                                <a:lnTo>
                                  <a:pt x="971550" y="118237"/>
                                </a:lnTo>
                                <a:lnTo>
                                  <a:pt x="930021" y="127635"/>
                                </a:lnTo>
                                <a:lnTo>
                                  <a:pt x="897128" y="154940"/>
                                </a:lnTo>
                                <a:lnTo>
                                  <a:pt x="875538" y="198882"/>
                                </a:lnTo>
                                <a:lnTo>
                                  <a:pt x="867791" y="258064"/>
                                </a:lnTo>
                                <a:lnTo>
                                  <a:pt x="875538" y="316865"/>
                                </a:lnTo>
                                <a:lnTo>
                                  <a:pt x="897001" y="360934"/>
                                </a:lnTo>
                                <a:lnTo>
                                  <a:pt x="929640" y="388747"/>
                                </a:lnTo>
                                <a:lnTo>
                                  <a:pt x="970661" y="398399"/>
                                </a:lnTo>
                                <a:lnTo>
                                  <a:pt x="991235" y="397002"/>
                                </a:lnTo>
                                <a:lnTo>
                                  <a:pt x="1008253" y="392938"/>
                                </a:lnTo>
                                <a:lnTo>
                                  <a:pt x="1021588" y="387223"/>
                                </a:lnTo>
                                <a:lnTo>
                                  <a:pt x="1031240" y="380365"/>
                                </a:lnTo>
                                <a:lnTo>
                                  <a:pt x="1020318" y="352806"/>
                                </a:lnTo>
                                <a:lnTo>
                                  <a:pt x="1010793" y="358648"/>
                                </a:lnTo>
                                <a:lnTo>
                                  <a:pt x="1000760" y="362839"/>
                                </a:lnTo>
                                <a:lnTo>
                                  <a:pt x="990219" y="365252"/>
                                </a:lnTo>
                                <a:lnTo>
                                  <a:pt x="979170" y="365887"/>
                                </a:lnTo>
                                <a:lnTo>
                                  <a:pt x="950341" y="357886"/>
                                </a:lnTo>
                                <a:lnTo>
                                  <a:pt x="929513" y="335534"/>
                                </a:lnTo>
                                <a:lnTo>
                                  <a:pt x="916813" y="300990"/>
                                </a:lnTo>
                                <a:lnTo>
                                  <a:pt x="912495" y="256540"/>
                                </a:lnTo>
                                <a:lnTo>
                                  <a:pt x="916305" y="213106"/>
                                </a:lnTo>
                                <a:lnTo>
                                  <a:pt x="928116" y="179070"/>
                                </a:lnTo>
                                <a:lnTo>
                                  <a:pt x="949325" y="156845"/>
                                </a:lnTo>
                                <a:lnTo>
                                  <a:pt x="980694" y="148844"/>
                                </a:lnTo>
                                <a:lnTo>
                                  <a:pt x="994283" y="149987"/>
                                </a:lnTo>
                                <a:lnTo>
                                  <a:pt x="1005205" y="153162"/>
                                </a:lnTo>
                                <a:lnTo>
                                  <a:pt x="1013968" y="157353"/>
                                </a:lnTo>
                                <a:lnTo>
                                  <a:pt x="1020699" y="161925"/>
                                </a:lnTo>
                                <a:lnTo>
                                  <a:pt x="1031240" y="136271"/>
                                </a:lnTo>
                                <a:close/>
                              </a:path>
                            </a:pathLst>
                          </a:custGeom>
                          <a:solidFill>
                            <a:srgbClr val="121008"/>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2" cstate="print"/>
                          <a:stretch>
                            <a:fillRect/>
                          </a:stretch>
                        </pic:blipFill>
                        <pic:spPr>
                          <a:xfrm>
                            <a:off x="1058417" y="22491"/>
                            <a:ext cx="1688452" cy="514070"/>
                          </a:xfrm>
                          <a:prstGeom prst="rect">
                            <a:avLst/>
                          </a:prstGeom>
                        </pic:spPr>
                      </pic:pic>
                    </wpg:wgp>
                  </a:graphicData>
                </a:graphic>
              </wp:anchor>
            </w:drawing>
          </mc:Choice>
          <mc:Fallback>
            <w:pict>
              <v:group w14:anchorId="4BB2A01B" id="Group 4" o:spid="_x0000_s1026" alt="P11#y1" style="position:absolute;margin-left:112pt;margin-top:24.3pt;width:216.3pt;height:42.25pt;z-index:-15728640;mso-wrap-distance-left:0;mso-wrap-distance-right:0;mso-position-horizontal-relative:page" coordsize="27470,5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">
                <v:shape id="Graphic 5" o:spid="_x0000_s1027" style="position:absolute;width:10312;height:3994;visibility:visible;mso-wrap-style:square;v-text-anchor:top" coordsize="1031240,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" path="m203962,147828r-127,-508l196977,106045,175514,73025,159385,63500r,83820l137033,206756,60071,223520,45085,221996r,-144272l51562,75438r8763,-2159l71247,71755r12954,-508l118110,76073r23368,14351l155067,114300r4318,33020l159385,63500,138811,51435,86233,43688,59944,45085,36576,49022,16383,54991,,62611,,393446r45085,l45085,250190r15494,1397l114554,250571r1130,-381l155067,236982r10947,-13462l198882,183134r5080,-35306xem421005,123317r-44069,l376936,356870r-9906,4953l355727,365252r-12700,2032l328295,367919r-24130,-4318l287274,351917r-9906,-17653l274193,312293r,-188976l229997,123317r,187452l235458,347345r17018,27813l282194,392811r43434,6096l356108,397256r26035,-4826l403733,385572r17272,-8255l421005,123317xem665353,253619r-7620,-55372l636270,156083,623697,145796r-2413,-1905l621284,255016r-4318,46736l616839,302006r-13462,35941l579247,361442r-35687,8382l533146,369570r-10160,-1143l513715,366395r-8255,-3048l505460,156337r9398,-4572l524764,148463r11303,-2032l549656,145796r32766,8890l604647,178308r12700,34798l621284,255016r,-111125l607060,132334r-3810,-3175l560705,119761r-18034,1016l528193,123444r-12065,3937l505460,132334,505460,,461899,r,379349l476123,386842r18415,5969l516763,397002r25908,1397l586232,391668r34290,-19177l622681,369824r22606,-27813l660400,302006r,-254l665353,253619xem743115,38r-44107,l699008,393458r44107,l743115,38xem834809,123304r-44107,l790702,393458r44107,l834809,123304xem838327,47117r-2032,-9525l830834,29845r-8128,-5334l812800,22606r-10287,1905l794258,29845r-5588,7747l786638,47117r2032,9271l794258,64008r8255,5207l812800,71247r9906,-2032l830834,64008r5461,-7620l838327,47117xem1031240,136271r-8255,-5969l1010666,124460r-17018,-4445l971550,118237r-41529,9398l897128,154940r-21590,43942l867791,258064r7747,58801l897001,360934r32639,27813l970661,398399r20574,-1397l1008253,392938r13335,-5715l1031240,380365r-10922,-27559l1010793,358648r-10033,4191l990219,365252r-11049,635l950341,357886,929513,335534,916813,300990r-4318,-44450l916305,213106r11811,-34036l949325,156845r31369,-8001l994283,149987r10922,3175l1013968,157353r6731,4572l1031240,136271xe" fillcolor="#12100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10584;top:224;width:16884;height:5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">
                  <v:imagedata r:id="rId13" o:title=""/>
                </v:shape>
                <w10:wrap type="topAndBottom" anchorx="page"/>
              </v:group>
            </w:pict>
          </mc:Fallback>
        </mc:AlternateContent>
      </w:r>
    </w:p>
    <w:p w14:paraId="28373C88" w14:textId="77777777" w:rsidR="00F76F63" w:rsidRDefault="00F76F63">
      <w:pPr>
        <w:pStyle w:val="BodyText"/>
        <w:rPr>
          <w:b/>
          <w:sz w:val="26"/>
        </w:rPr>
      </w:pPr>
    </w:p>
    <w:p w14:paraId="28373C89" w14:textId="77777777" w:rsidR="00F76F63" w:rsidRDefault="00F76F63">
      <w:pPr>
        <w:pStyle w:val="BodyText"/>
        <w:rPr>
          <w:b/>
          <w:sz w:val="26"/>
        </w:rPr>
      </w:pPr>
    </w:p>
    <w:p w14:paraId="28373C8A" w14:textId="77777777" w:rsidR="00F76F63" w:rsidRDefault="00F76F63">
      <w:pPr>
        <w:pStyle w:val="BodyText"/>
        <w:rPr>
          <w:b/>
          <w:sz w:val="26"/>
        </w:rPr>
      </w:pPr>
    </w:p>
    <w:p w14:paraId="28373C8B" w14:textId="77777777" w:rsidR="00F76F63" w:rsidRDefault="00F76F63">
      <w:pPr>
        <w:pStyle w:val="BodyText"/>
        <w:spacing w:before="179"/>
        <w:rPr>
          <w:b/>
          <w:sz w:val="26"/>
        </w:rPr>
      </w:pPr>
    </w:p>
    <w:p w14:paraId="28373C8C" w14:textId="77777777" w:rsidR="00F76F63" w:rsidRDefault="004545D8">
      <w:pPr>
        <w:ind w:left="1956"/>
        <w:rPr>
          <w:sz w:val="14"/>
        </w:rPr>
      </w:pPr>
      <w:r>
        <w:rPr>
          <w:color w:val="12151F"/>
          <w:spacing w:val="-2"/>
          <w:sz w:val="14"/>
        </w:rPr>
        <w:t>COMMERCIAL</w:t>
      </w:r>
      <w:r>
        <w:rPr>
          <w:color w:val="12151F"/>
          <w:spacing w:val="-6"/>
          <w:sz w:val="14"/>
        </w:rPr>
        <w:t xml:space="preserve"> </w:t>
      </w:r>
      <w:r>
        <w:rPr>
          <w:color w:val="12151F"/>
          <w:spacing w:val="-2"/>
          <w:sz w:val="14"/>
        </w:rPr>
        <w:t>IN</w:t>
      </w:r>
      <w:r>
        <w:rPr>
          <w:color w:val="12151F"/>
          <w:spacing w:val="-3"/>
          <w:sz w:val="14"/>
        </w:rPr>
        <w:t xml:space="preserve"> </w:t>
      </w:r>
      <w:r>
        <w:rPr>
          <w:color w:val="12151F"/>
          <w:spacing w:val="-2"/>
          <w:sz w:val="14"/>
        </w:rPr>
        <w:t>CONFIDENCE</w:t>
      </w:r>
      <w:r>
        <w:rPr>
          <w:color w:val="12151F"/>
          <w:spacing w:val="-4"/>
          <w:sz w:val="14"/>
        </w:rPr>
        <w:t xml:space="preserve"> </w:t>
      </w:r>
      <w:r>
        <w:rPr>
          <w:color w:val="12151F"/>
          <w:spacing w:val="-2"/>
          <w:sz w:val="14"/>
        </w:rPr>
        <w:t>•</w:t>
      </w:r>
      <w:r>
        <w:rPr>
          <w:color w:val="12151F"/>
          <w:sz w:val="14"/>
        </w:rPr>
        <w:t xml:space="preserve"> </w:t>
      </w:r>
      <w:r>
        <w:rPr>
          <w:color w:val="12151F"/>
          <w:spacing w:val="-2"/>
          <w:sz w:val="14"/>
        </w:rPr>
        <w:t>NOT</w:t>
      </w:r>
      <w:r>
        <w:rPr>
          <w:color w:val="12151F"/>
          <w:spacing w:val="-6"/>
          <w:sz w:val="14"/>
        </w:rPr>
        <w:t xml:space="preserve"> </w:t>
      </w:r>
      <w:r>
        <w:rPr>
          <w:color w:val="12151F"/>
          <w:spacing w:val="-2"/>
          <w:sz w:val="14"/>
        </w:rPr>
        <w:t>FOR</w:t>
      </w:r>
      <w:r>
        <w:rPr>
          <w:color w:val="12151F"/>
          <w:spacing w:val="4"/>
          <w:sz w:val="14"/>
        </w:rPr>
        <w:t xml:space="preserve"> </w:t>
      </w:r>
      <w:r>
        <w:rPr>
          <w:color w:val="12151F"/>
          <w:spacing w:val="-2"/>
          <w:sz w:val="14"/>
        </w:rPr>
        <w:t>GENERAL</w:t>
      </w:r>
      <w:r>
        <w:rPr>
          <w:color w:val="12151F"/>
          <w:spacing w:val="-6"/>
          <w:sz w:val="14"/>
        </w:rPr>
        <w:t xml:space="preserve"> </w:t>
      </w:r>
      <w:r>
        <w:rPr>
          <w:color w:val="12151F"/>
          <w:spacing w:val="-2"/>
          <w:sz w:val="14"/>
        </w:rPr>
        <w:t>DISTRIBUTION</w:t>
      </w:r>
    </w:p>
    <w:p w14:paraId="28373C8D" w14:textId="77777777" w:rsidR="00F76F63" w:rsidRDefault="00F76F63">
      <w:pPr>
        <w:rPr>
          <w:sz w:val="14"/>
        </w:rPr>
        <w:sectPr w:rsidR="00F76F63">
          <w:footerReference w:type="default" r:id="rId14"/>
          <w:type w:val="continuous"/>
          <w:pgSz w:w="16860" w:h="11900" w:orient="landscape"/>
          <w:pgMar w:top="1320" w:right="566" w:bottom="1200" w:left="283" w:header="0" w:footer="1005" w:gutter="0"/>
          <w:pgNumType w:start="1"/>
          <w:cols w:space="720"/>
        </w:sectPr>
      </w:pPr>
    </w:p>
    <w:p w14:paraId="28373C8E" w14:textId="77777777" w:rsidR="00F76F63" w:rsidRDefault="004545D8">
      <w:pPr>
        <w:pStyle w:val="Heading2"/>
      </w:pPr>
      <w:bookmarkStart w:id="1" w:name="Research_Overview"/>
      <w:bookmarkEnd w:id="1"/>
      <w:r>
        <w:rPr>
          <w:color w:val="4473C2"/>
          <w:w w:val="105"/>
        </w:rPr>
        <w:lastRenderedPageBreak/>
        <w:t>Research</w:t>
      </w:r>
      <w:r>
        <w:rPr>
          <w:color w:val="4473C2"/>
          <w:spacing w:val="6"/>
          <w:w w:val="105"/>
        </w:rPr>
        <w:t xml:space="preserve"> </w:t>
      </w:r>
      <w:r>
        <w:rPr>
          <w:color w:val="4473C2"/>
          <w:spacing w:val="-2"/>
          <w:w w:val="105"/>
        </w:rPr>
        <w:t>Overview</w:t>
      </w:r>
    </w:p>
    <w:p w14:paraId="28373C8F" w14:textId="77777777" w:rsidR="00F76F63" w:rsidRDefault="004545D8">
      <w:pPr>
        <w:pStyle w:val="BodyText"/>
        <w:spacing w:before="67" w:line="259" w:lineRule="auto"/>
        <w:ind w:left="1610"/>
      </w:pPr>
      <w:r>
        <w:rPr>
          <w:color w:val="12161F"/>
        </w:rPr>
        <w:t>The</w:t>
      </w:r>
      <w:r>
        <w:rPr>
          <w:color w:val="12161F"/>
          <w:spacing w:val="-2"/>
        </w:rPr>
        <w:t xml:space="preserve"> </w:t>
      </w:r>
      <w:r>
        <w:rPr>
          <w:color w:val="12161F"/>
        </w:rPr>
        <w:t>Public</w:t>
      </w:r>
      <w:r>
        <w:rPr>
          <w:color w:val="12161F"/>
          <w:spacing w:val="-2"/>
        </w:rPr>
        <w:t xml:space="preserve"> </w:t>
      </w:r>
      <w:r>
        <w:rPr>
          <w:color w:val="12161F"/>
        </w:rPr>
        <w:t>Trustee</w:t>
      </w:r>
      <w:r>
        <w:rPr>
          <w:color w:val="12161F"/>
          <w:spacing w:val="-2"/>
        </w:rPr>
        <w:t xml:space="preserve"> </w:t>
      </w:r>
      <w:r>
        <w:rPr>
          <w:color w:val="12161F"/>
        </w:rPr>
        <w:t>commissioned</w:t>
      </w:r>
      <w:r>
        <w:rPr>
          <w:color w:val="12161F"/>
          <w:spacing w:val="-2"/>
        </w:rPr>
        <w:t xml:space="preserve"> </w:t>
      </w:r>
      <w:r>
        <w:rPr>
          <w:color w:val="12161F"/>
        </w:rPr>
        <w:t>Myriad</w:t>
      </w:r>
      <w:r>
        <w:rPr>
          <w:color w:val="12161F"/>
          <w:spacing w:val="-2"/>
        </w:rPr>
        <w:t xml:space="preserve"> </w:t>
      </w:r>
      <w:r>
        <w:rPr>
          <w:color w:val="12161F"/>
        </w:rPr>
        <w:t>Research</w:t>
      </w:r>
      <w:r>
        <w:rPr>
          <w:color w:val="12161F"/>
          <w:spacing w:val="-2"/>
        </w:rPr>
        <w:t xml:space="preserve"> </w:t>
      </w:r>
      <w:r>
        <w:rPr>
          <w:color w:val="12161F"/>
        </w:rPr>
        <w:t>to</w:t>
      </w:r>
      <w:r>
        <w:rPr>
          <w:color w:val="12161F"/>
          <w:spacing w:val="-3"/>
        </w:rPr>
        <w:t xml:space="preserve"> </w:t>
      </w:r>
      <w:r>
        <w:rPr>
          <w:color w:val="12161F"/>
        </w:rPr>
        <w:t>conduct</w:t>
      </w:r>
      <w:r>
        <w:rPr>
          <w:color w:val="12161F"/>
          <w:spacing w:val="-1"/>
        </w:rPr>
        <w:t xml:space="preserve"> </w:t>
      </w:r>
      <w:r>
        <w:rPr>
          <w:color w:val="12161F"/>
        </w:rPr>
        <w:t>this</w:t>
      </w:r>
      <w:r>
        <w:rPr>
          <w:color w:val="12161F"/>
          <w:spacing w:val="39"/>
        </w:rPr>
        <w:t xml:space="preserve"> </w:t>
      </w:r>
      <w:r>
        <w:rPr>
          <w:color w:val="12161F"/>
        </w:rPr>
        <w:t>independent</w:t>
      </w:r>
      <w:r>
        <w:rPr>
          <w:color w:val="12161F"/>
          <w:spacing w:val="-1"/>
        </w:rPr>
        <w:t xml:space="preserve"> </w:t>
      </w:r>
      <w:r>
        <w:rPr>
          <w:color w:val="12161F"/>
        </w:rPr>
        <w:t>report</w:t>
      </w:r>
      <w:r>
        <w:rPr>
          <w:color w:val="12161F"/>
          <w:spacing w:val="-1"/>
        </w:rPr>
        <w:t xml:space="preserve"> </w:t>
      </w:r>
      <w:r>
        <w:rPr>
          <w:color w:val="12161F"/>
        </w:rPr>
        <w:t>of</w:t>
      </w:r>
      <w:r>
        <w:rPr>
          <w:color w:val="12161F"/>
          <w:spacing w:val="-1"/>
        </w:rPr>
        <w:t xml:space="preserve"> </w:t>
      </w:r>
      <w:r>
        <w:rPr>
          <w:color w:val="12161F"/>
        </w:rPr>
        <w:t>their</w:t>
      </w:r>
      <w:r>
        <w:rPr>
          <w:color w:val="12161F"/>
          <w:spacing w:val="-1"/>
        </w:rPr>
        <w:t xml:space="preserve"> </w:t>
      </w:r>
      <w:r>
        <w:rPr>
          <w:color w:val="12161F"/>
        </w:rPr>
        <w:t>service</w:t>
      </w:r>
      <w:r>
        <w:rPr>
          <w:color w:val="12161F"/>
          <w:spacing w:val="-2"/>
        </w:rPr>
        <w:t xml:space="preserve"> </w:t>
      </w:r>
      <w:r>
        <w:rPr>
          <w:color w:val="12161F"/>
        </w:rPr>
        <w:t>delivery</w:t>
      </w:r>
      <w:r>
        <w:rPr>
          <w:color w:val="12161F"/>
          <w:spacing w:val="-2"/>
        </w:rPr>
        <w:t xml:space="preserve"> </w:t>
      </w:r>
      <w:r>
        <w:rPr>
          <w:color w:val="12161F"/>
        </w:rPr>
        <w:t>to</w:t>
      </w:r>
      <w:r>
        <w:rPr>
          <w:color w:val="12161F"/>
          <w:spacing w:val="-3"/>
        </w:rPr>
        <w:t xml:space="preserve"> </w:t>
      </w:r>
      <w:r>
        <w:rPr>
          <w:color w:val="12161F"/>
        </w:rPr>
        <w:t>their</w:t>
      </w:r>
      <w:r>
        <w:rPr>
          <w:color w:val="12161F"/>
          <w:spacing w:val="-1"/>
        </w:rPr>
        <w:t xml:space="preserve"> </w:t>
      </w:r>
      <w:r>
        <w:rPr>
          <w:color w:val="12161F"/>
        </w:rPr>
        <w:t>clients</w:t>
      </w:r>
      <w:r>
        <w:rPr>
          <w:color w:val="12161F"/>
          <w:spacing w:val="-1"/>
        </w:rPr>
        <w:t xml:space="preserve"> </w:t>
      </w:r>
      <w:r>
        <w:rPr>
          <w:color w:val="12161F"/>
        </w:rPr>
        <w:t>(represented</w:t>
      </w:r>
      <w:r>
        <w:rPr>
          <w:color w:val="12161F"/>
          <w:spacing w:val="37"/>
        </w:rPr>
        <w:t xml:space="preserve"> </w:t>
      </w:r>
      <w:r>
        <w:rPr>
          <w:color w:val="12161F"/>
        </w:rPr>
        <w:t>persons) to</w:t>
      </w:r>
      <w:r>
        <w:rPr>
          <w:color w:val="12161F"/>
          <w:spacing w:val="-3"/>
        </w:rPr>
        <w:t xml:space="preserve"> </w:t>
      </w:r>
      <w:r>
        <w:rPr>
          <w:color w:val="12161F"/>
        </w:rPr>
        <w:t>measure</w:t>
      </w:r>
      <w:r>
        <w:rPr>
          <w:color w:val="12161F"/>
          <w:spacing w:val="-2"/>
        </w:rPr>
        <w:t xml:space="preserve"> </w:t>
      </w:r>
      <w:r>
        <w:rPr>
          <w:color w:val="12161F"/>
        </w:rPr>
        <w:t>the</w:t>
      </w:r>
      <w:r>
        <w:rPr>
          <w:color w:val="12161F"/>
          <w:spacing w:val="-2"/>
        </w:rPr>
        <w:t xml:space="preserve"> </w:t>
      </w:r>
      <w:r>
        <w:rPr>
          <w:color w:val="12161F"/>
        </w:rPr>
        <w:t>level</w:t>
      </w:r>
      <w:r>
        <w:rPr>
          <w:color w:val="12161F"/>
          <w:spacing w:val="-2"/>
        </w:rPr>
        <w:t xml:space="preserve"> </w:t>
      </w:r>
      <w:r>
        <w:rPr>
          <w:color w:val="12161F"/>
        </w:rPr>
        <w:t>of</w:t>
      </w:r>
      <w:r>
        <w:rPr>
          <w:color w:val="12161F"/>
          <w:spacing w:val="-1"/>
        </w:rPr>
        <w:t xml:space="preserve"> </w:t>
      </w:r>
      <w:r>
        <w:rPr>
          <w:color w:val="12161F"/>
        </w:rPr>
        <w:t>satisfaction</w:t>
      </w:r>
      <w:r>
        <w:rPr>
          <w:color w:val="12161F"/>
          <w:spacing w:val="-2"/>
        </w:rPr>
        <w:t xml:space="preserve"> </w:t>
      </w:r>
      <w:r>
        <w:rPr>
          <w:color w:val="12161F"/>
        </w:rPr>
        <w:t>with</w:t>
      </w:r>
      <w:r>
        <w:rPr>
          <w:color w:val="12161F"/>
          <w:spacing w:val="-2"/>
        </w:rPr>
        <w:t xml:space="preserve"> </w:t>
      </w:r>
      <w:r>
        <w:rPr>
          <w:color w:val="12161F"/>
        </w:rPr>
        <w:t>services</w:t>
      </w:r>
      <w:r>
        <w:rPr>
          <w:color w:val="12161F"/>
          <w:spacing w:val="-1"/>
        </w:rPr>
        <w:t xml:space="preserve"> </w:t>
      </w:r>
      <w:r>
        <w:rPr>
          <w:color w:val="12161F"/>
        </w:rPr>
        <w:t>provided</w:t>
      </w:r>
      <w:r>
        <w:rPr>
          <w:color w:val="12161F"/>
          <w:spacing w:val="40"/>
        </w:rPr>
        <w:t xml:space="preserve"> </w:t>
      </w:r>
      <w:r>
        <w:rPr>
          <w:color w:val="12161F"/>
        </w:rPr>
        <w:t>by the</w:t>
      </w:r>
      <w:r>
        <w:rPr>
          <w:color w:val="12161F"/>
          <w:spacing w:val="40"/>
        </w:rPr>
        <w:t xml:space="preserve"> </w:t>
      </w:r>
      <w:r>
        <w:rPr>
          <w:color w:val="12161F"/>
        </w:rPr>
        <w:t>Public Trustee over the last 12 months.</w:t>
      </w:r>
    </w:p>
    <w:p w14:paraId="28373C90" w14:textId="77777777" w:rsidR="00F76F63" w:rsidRDefault="00F76F63">
      <w:pPr>
        <w:pStyle w:val="BodyText"/>
        <w:spacing w:before="148"/>
      </w:pPr>
    </w:p>
    <w:p w14:paraId="28373C91" w14:textId="77777777" w:rsidR="00F76F63" w:rsidRDefault="004545D8">
      <w:pPr>
        <w:pStyle w:val="BodyText"/>
        <w:spacing w:line="259" w:lineRule="auto"/>
        <w:ind w:left="1610"/>
      </w:pPr>
      <w:r>
        <w:rPr>
          <w:color w:val="12161F"/>
        </w:rPr>
        <w:t>This</w:t>
      </w:r>
      <w:r>
        <w:rPr>
          <w:color w:val="12161F"/>
          <w:spacing w:val="-1"/>
        </w:rPr>
        <w:t xml:space="preserve"> </w:t>
      </w:r>
      <w:r>
        <w:rPr>
          <w:color w:val="12161F"/>
        </w:rPr>
        <w:t>research</w:t>
      </w:r>
      <w:r>
        <w:rPr>
          <w:color w:val="12161F"/>
          <w:spacing w:val="-2"/>
        </w:rPr>
        <w:t xml:space="preserve"> </w:t>
      </w:r>
      <w:r>
        <w:rPr>
          <w:color w:val="12161F"/>
        </w:rPr>
        <w:t>provides</w:t>
      </w:r>
      <w:r>
        <w:rPr>
          <w:color w:val="12161F"/>
          <w:spacing w:val="-1"/>
        </w:rPr>
        <w:t xml:space="preserve"> </w:t>
      </w:r>
      <w:r>
        <w:rPr>
          <w:color w:val="12161F"/>
        </w:rPr>
        <w:t>the</w:t>
      </w:r>
      <w:r>
        <w:rPr>
          <w:color w:val="12161F"/>
          <w:spacing w:val="-2"/>
        </w:rPr>
        <w:t xml:space="preserve"> </w:t>
      </w:r>
      <w:r>
        <w:rPr>
          <w:color w:val="12161F"/>
        </w:rPr>
        <w:t>opportunity</w:t>
      </w:r>
      <w:r>
        <w:rPr>
          <w:color w:val="12161F"/>
          <w:spacing w:val="-2"/>
        </w:rPr>
        <w:t xml:space="preserve"> </w:t>
      </w:r>
      <w:r>
        <w:rPr>
          <w:color w:val="12161F"/>
        </w:rPr>
        <w:t>for</w:t>
      </w:r>
      <w:r>
        <w:rPr>
          <w:color w:val="12161F"/>
          <w:spacing w:val="-1"/>
        </w:rPr>
        <w:t xml:space="preserve"> </w:t>
      </w:r>
      <w:r>
        <w:rPr>
          <w:color w:val="12161F"/>
        </w:rPr>
        <w:t>clients</w:t>
      </w:r>
      <w:r>
        <w:rPr>
          <w:color w:val="12161F"/>
          <w:spacing w:val="-1"/>
        </w:rPr>
        <w:t xml:space="preserve"> </w:t>
      </w:r>
      <w:r>
        <w:rPr>
          <w:color w:val="12161F"/>
        </w:rPr>
        <w:t>to</w:t>
      </w:r>
      <w:r>
        <w:rPr>
          <w:color w:val="12161F"/>
          <w:spacing w:val="-3"/>
        </w:rPr>
        <w:t xml:space="preserve"> </w:t>
      </w:r>
      <w:r>
        <w:rPr>
          <w:color w:val="12161F"/>
        </w:rPr>
        <w:t>give</w:t>
      </w:r>
      <w:r>
        <w:rPr>
          <w:color w:val="12161F"/>
          <w:spacing w:val="-2"/>
        </w:rPr>
        <w:t xml:space="preserve"> </w:t>
      </w:r>
      <w:r>
        <w:rPr>
          <w:color w:val="12161F"/>
        </w:rPr>
        <w:t>feedback</w:t>
      </w:r>
      <w:r>
        <w:rPr>
          <w:color w:val="12161F"/>
          <w:spacing w:val="-2"/>
        </w:rPr>
        <w:t xml:space="preserve"> </w:t>
      </w:r>
      <w:r>
        <w:rPr>
          <w:color w:val="12161F"/>
        </w:rPr>
        <w:t>on</w:t>
      </w:r>
      <w:r>
        <w:rPr>
          <w:color w:val="12161F"/>
          <w:spacing w:val="38"/>
        </w:rPr>
        <w:t xml:space="preserve"> </w:t>
      </w:r>
      <w:r>
        <w:rPr>
          <w:color w:val="12161F"/>
        </w:rPr>
        <w:t>experiences</w:t>
      </w:r>
      <w:r>
        <w:rPr>
          <w:color w:val="12161F"/>
          <w:spacing w:val="-1"/>
        </w:rPr>
        <w:t xml:space="preserve"> </w:t>
      </w:r>
      <w:r>
        <w:rPr>
          <w:color w:val="12161F"/>
        </w:rPr>
        <w:t>with</w:t>
      </w:r>
      <w:r>
        <w:rPr>
          <w:color w:val="12161F"/>
          <w:spacing w:val="-2"/>
        </w:rPr>
        <w:t xml:space="preserve"> </w:t>
      </w:r>
      <w:r>
        <w:rPr>
          <w:color w:val="12161F"/>
        </w:rPr>
        <w:t>the</w:t>
      </w:r>
      <w:r>
        <w:rPr>
          <w:color w:val="12161F"/>
          <w:spacing w:val="-2"/>
        </w:rPr>
        <w:t xml:space="preserve"> </w:t>
      </w:r>
      <w:r>
        <w:rPr>
          <w:color w:val="12161F"/>
        </w:rPr>
        <w:t>Public</w:t>
      </w:r>
      <w:r>
        <w:rPr>
          <w:color w:val="12161F"/>
          <w:spacing w:val="-2"/>
        </w:rPr>
        <w:t xml:space="preserve"> </w:t>
      </w:r>
      <w:r>
        <w:rPr>
          <w:color w:val="12161F"/>
        </w:rPr>
        <w:t>Trustee</w:t>
      </w:r>
      <w:r>
        <w:rPr>
          <w:color w:val="12161F"/>
          <w:spacing w:val="-2"/>
        </w:rPr>
        <w:t xml:space="preserve"> </w:t>
      </w:r>
      <w:r>
        <w:rPr>
          <w:color w:val="12161F"/>
        </w:rPr>
        <w:t>over</w:t>
      </w:r>
      <w:r>
        <w:rPr>
          <w:color w:val="12161F"/>
          <w:spacing w:val="-1"/>
        </w:rPr>
        <w:t xml:space="preserve"> </w:t>
      </w:r>
      <w:r>
        <w:rPr>
          <w:color w:val="12161F"/>
        </w:rPr>
        <w:t>the</w:t>
      </w:r>
      <w:r>
        <w:rPr>
          <w:color w:val="12161F"/>
          <w:spacing w:val="-2"/>
        </w:rPr>
        <w:t xml:space="preserve"> </w:t>
      </w:r>
      <w:r>
        <w:rPr>
          <w:color w:val="12161F"/>
        </w:rPr>
        <w:t>past</w:t>
      </w:r>
      <w:r>
        <w:rPr>
          <w:color w:val="12161F"/>
          <w:spacing w:val="-1"/>
        </w:rPr>
        <w:t xml:space="preserve"> </w:t>
      </w:r>
      <w:r>
        <w:rPr>
          <w:color w:val="12161F"/>
        </w:rPr>
        <w:t>12</w:t>
      </w:r>
      <w:r>
        <w:rPr>
          <w:color w:val="12161F"/>
          <w:spacing w:val="-2"/>
        </w:rPr>
        <w:t xml:space="preserve"> </w:t>
      </w:r>
      <w:r>
        <w:rPr>
          <w:color w:val="12161F"/>
        </w:rPr>
        <w:t>months,</w:t>
      </w:r>
      <w:r>
        <w:rPr>
          <w:color w:val="12161F"/>
          <w:spacing w:val="-1"/>
        </w:rPr>
        <w:t xml:space="preserve"> </w:t>
      </w:r>
      <w:r>
        <w:rPr>
          <w:color w:val="12161F"/>
        </w:rPr>
        <w:t>measured</w:t>
      </w:r>
      <w:r>
        <w:rPr>
          <w:color w:val="12161F"/>
          <w:spacing w:val="38"/>
        </w:rPr>
        <w:t xml:space="preserve"> </w:t>
      </w:r>
      <w:r>
        <w:rPr>
          <w:color w:val="12161F"/>
        </w:rPr>
        <w:t>across</w:t>
      </w:r>
      <w:r>
        <w:rPr>
          <w:color w:val="12161F"/>
          <w:spacing w:val="-1"/>
        </w:rPr>
        <w:t xml:space="preserve"> </w:t>
      </w:r>
      <w:r>
        <w:rPr>
          <w:color w:val="12161F"/>
        </w:rPr>
        <w:t>previously</w:t>
      </w:r>
      <w:r>
        <w:rPr>
          <w:color w:val="12161F"/>
          <w:spacing w:val="-2"/>
        </w:rPr>
        <w:t xml:space="preserve"> </w:t>
      </w:r>
      <w:r>
        <w:rPr>
          <w:color w:val="12161F"/>
        </w:rPr>
        <w:t>established</w:t>
      </w:r>
      <w:r>
        <w:rPr>
          <w:color w:val="12161F"/>
          <w:spacing w:val="-2"/>
        </w:rPr>
        <w:t xml:space="preserve"> </w:t>
      </w:r>
      <w:r>
        <w:rPr>
          <w:color w:val="12161F"/>
        </w:rPr>
        <w:t>KPIs.</w:t>
      </w:r>
      <w:r>
        <w:rPr>
          <w:color w:val="12161F"/>
          <w:spacing w:val="-1"/>
        </w:rPr>
        <w:t xml:space="preserve"> </w:t>
      </w:r>
      <w:r>
        <w:rPr>
          <w:color w:val="12161F"/>
        </w:rPr>
        <w:t>Feedback</w:t>
      </w:r>
      <w:r>
        <w:rPr>
          <w:color w:val="12161F"/>
          <w:spacing w:val="-2"/>
        </w:rPr>
        <w:t xml:space="preserve"> </w:t>
      </w:r>
      <w:r>
        <w:rPr>
          <w:color w:val="12161F"/>
        </w:rPr>
        <w:t>has</w:t>
      </w:r>
      <w:r>
        <w:rPr>
          <w:color w:val="12161F"/>
          <w:spacing w:val="-1"/>
        </w:rPr>
        <w:t xml:space="preserve"> </w:t>
      </w:r>
      <w:r>
        <w:rPr>
          <w:color w:val="12161F"/>
        </w:rPr>
        <w:t>been</w:t>
      </w:r>
      <w:r>
        <w:rPr>
          <w:color w:val="12161F"/>
          <w:spacing w:val="-2"/>
        </w:rPr>
        <w:t xml:space="preserve"> </w:t>
      </w:r>
      <w:r>
        <w:rPr>
          <w:color w:val="12161F"/>
        </w:rPr>
        <w:t>sought</w:t>
      </w:r>
      <w:r>
        <w:rPr>
          <w:color w:val="12161F"/>
          <w:spacing w:val="40"/>
        </w:rPr>
        <w:t xml:space="preserve"> </w:t>
      </w:r>
      <w:r>
        <w:rPr>
          <w:color w:val="12161F"/>
        </w:rPr>
        <w:t>directly from</w:t>
      </w:r>
      <w:r>
        <w:rPr>
          <w:color w:val="12161F"/>
          <w:spacing w:val="40"/>
        </w:rPr>
        <w:t xml:space="preserve"> </w:t>
      </w:r>
      <w:r>
        <w:rPr>
          <w:color w:val="12161F"/>
        </w:rPr>
        <w:t>represented persons or a nominated support person in their support</w:t>
      </w:r>
      <w:r>
        <w:rPr>
          <w:color w:val="12161F"/>
          <w:spacing w:val="40"/>
        </w:rPr>
        <w:t xml:space="preserve"> </w:t>
      </w:r>
      <w:r>
        <w:rPr>
          <w:color w:val="12161F"/>
        </w:rPr>
        <w:t>network.</w:t>
      </w:r>
    </w:p>
    <w:p w14:paraId="28373C92" w14:textId="77777777" w:rsidR="00F76F63" w:rsidRDefault="00F76F63">
      <w:pPr>
        <w:pStyle w:val="BodyText"/>
        <w:spacing w:before="148"/>
      </w:pPr>
    </w:p>
    <w:p w14:paraId="28373C93" w14:textId="77777777" w:rsidR="00F76F63" w:rsidRDefault="004545D8">
      <w:pPr>
        <w:pStyle w:val="BodyText"/>
        <w:ind w:left="1610"/>
      </w:pPr>
      <w:r>
        <w:rPr>
          <w:color w:val="12161F"/>
        </w:rPr>
        <w:t>Research</w:t>
      </w:r>
      <w:r>
        <w:rPr>
          <w:color w:val="12161F"/>
          <w:spacing w:val="-6"/>
        </w:rPr>
        <w:t xml:space="preserve"> </w:t>
      </w:r>
      <w:r>
        <w:rPr>
          <w:color w:val="12161F"/>
        </w:rPr>
        <w:t>outcomes</w:t>
      </w:r>
      <w:r>
        <w:rPr>
          <w:color w:val="12161F"/>
          <w:spacing w:val="-3"/>
        </w:rPr>
        <w:t xml:space="preserve"> </w:t>
      </w:r>
      <w:r>
        <w:rPr>
          <w:color w:val="12161F"/>
        </w:rPr>
        <w:t>provide</w:t>
      </w:r>
      <w:r>
        <w:rPr>
          <w:color w:val="12161F"/>
          <w:spacing w:val="-4"/>
        </w:rPr>
        <w:t xml:space="preserve"> </w:t>
      </w:r>
      <w:r>
        <w:rPr>
          <w:color w:val="12161F"/>
        </w:rPr>
        <w:t>an</w:t>
      </w:r>
      <w:r>
        <w:rPr>
          <w:color w:val="12161F"/>
          <w:spacing w:val="-4"/>
        </w:rPr>
        <w:t xml:space="preserve"> </w:t>
      </w:r>
      <w:r>
        <w:rPr>
          <w:color w:val="12161F"/>
        </w:rPr>
        <w:t>accurate</w:t>
      </w:r>
      <w:r>
        <w:rPr>
          <w:color w:val="12161F"/>
          <w:spacing w:val="-3"/>
        </w:rPr>
        <w:t xml:space="preserve"> </w:t>
      </w:r>
      <w:r>
        <w:rPr>
          <w:color w:val="12161F"/>
        </w:rPr>
        <w:t>measure</w:t>
      </w:r>
      <w:r>
        <w:rPr>
          <w:color w:val="12161F"/>
          <w:spacing w:val="-4"/>
        </w:rPr>
        <w:t xml:space="preserve"> </w:t>
      </w:r>
      <w:r>
        <w:rPr>
          <w:color w:val="12161F"/>
        </w:rPr>
        <w:t>of</w:t>
      </w:r>
      <w:r>
        <w:rPr>
          <w:color w:val="12161F"/>
          <w:spacing w:val="-3"/>
        </w:rPr>
        <w:t xml:space="preserve"> </w:t>
      </w:r>
      <w:r>
        <w:rPr>
          <w:color w:val="12161F"/>
        </w:rPr>
        <w:t>client</w:t>
      </w:r>
      <w:r>
        <w:rPr>
          <w:color w:val="12161F"/>
          <w:spacing w:val="-3"/>
        </w:rPr>
        <w:t xml:space="preserve"> </w:t>
      </w:r>
      <w:r>
        <w:rPr>
          <w:color w:val="12161F"/>
        </w:rPr>
        <w:t>satisfaction,</w:t>
      </w:r>
      <w:r>
        <w:rPr>
          <w:color w:val="12161F"/>
          <w:spacing w:val="-2"/>
        </w:rPr>
        <w:t xml:space="preserve"> </w:t>
      </w:r>
      <w:r>
        <w:rPr>
          <w:color w:val="12161F"/>
        </w:rPr>
        <w:t>and</w:t>
      </w:r>
      <w:r>
        <w:rPr>
          <w:color w:val="12161F"/>
          <w:spacing w:val="33"/>
        </w:rPr>
        <w:t xml:space="preserve"> </w:t>
      </w:r>
      <w:r>
        <w:rPr>
          <w:color w:val="12161F"/>
        </w:rPr>
        <w:t>are</w:t>
      </w:r>
      <w:r>
        <w:rPr>
          <w:color w:val="12161F"/>
          <w:spacing w:val="-4"/>
        </w:rPr>
        <w:t xml:space="preserve"> </w:t>
      </w:r>
      <w:r>
        <w:rPr>
          <w:color w:val="12161F"/>
        </w:rPr>
        <w:t>tracked</w:t>
      </w:r>
      <w:r>
        <w:rPr>
          <w:color w:val="12161F"/>
          <w:spacing w:val="-4"/>
        </w:rPr>
        <w:t xml:space="preserve"> </w:t>
      </w:r>
      <w:r>
        <w:rPr>
          <w:color w:val="12161F"/>
        </w:rPr>
        <w:t>against</w:t>
      </w:r>
      <w:r>
        <w:rPr>
          <w:color w:val="12161F"/>
          <w:spacing w:val="-2"/>
        </w:rPr>
        <w:t xml:space="preserve"> </w:t>
      </w:r>
      <w:r>
        <w:rPr>
          <w:color w:val="12161F"/>
        </w:rPr>
        <w:t>data</w:t>
      </w:r>
      <w:r>
        <w:rPr>
          <w:color w:val="12161F"/>
          <w:spacing w:val="-4"/>
        </w:rPr>
        <w:t xml:space="preserve"> </w:t>
      </w:r>
      <w:r>
        <w:rPr>
          <w:color w:val="12161F"/>
        </w:rPr>
        <w:t>collected</w:t>
      </w:r>
      <w:r>
        <w:rPr>
          <w:color w:val="12161F"/>
          <w:spacing w:val="-4"/>
        </w:rPr>
        <w:t xml:space="preserve"> </w:t>
      </w:r>
      <w:r>
        <w:rPr>
          <w:color w:val="12161F"/>
        </w:rPr>
        <w:t>from</w:t>
      </w:r>
      <w:r>
        <w:rPr>
          <w:color w:val="12161F"/>
          <w:spacing w:val="-3"/>
        </w:rPr>
        <w:t xml:space="preserve"> </w:t>
      </w:r>
      <w:r>
        <w:rPr>
          <w:color w:val="12161F"/>
        </w:rPr>
        <w:t>the</w:t>
      </w:r>
      <w:r>
        <w:rPr>
          <w:color w:val="12161F"/>
          <w:spacing w:val="-3"/>
        </w:rPr>
        <w:t xml:space="preserve"> </w:t>
      </w:r>
      <w:r>
        <w:rPr>
          <w:color w:val="12161F"/>
        </w:rPr>
        <w:t>2023,</w:t>
      </w:r>
      <w:r>
        <w:rPr>
          <w:color w:val="12161F"/>
          <w:spacing w:val="-3"/>
        </w:rPr>
        <w:t xml:space="preserve"> </w:t>
      </w:r>
      <w:r>
        <w:rPr>
          <w:color w:val="12161F"/>
        </w:rPr>
        <w:t>2024</w:t>
      </w:r>
      <w:r>
        <w:rPr>
          <w:color w:val="12161F"/>
          <w:spacing w:val="-4"/>
        </w:rPr>
        <w:t xml:space="preserve"> </w:t>
      </w:r>
      <w:r>
        <w:rPr>
          <w:color w:val="12161F"/>
        </w:rPr>
        <w:t>and</w:t>
      </w:r>
      <w:r>
        <w:rPr>
          <w:color w:val="12161F"/>
          <w:spacing w:val="-4"/>
        </w:rPr>
        <w:t xml:space="preserve"> </w:t>
      </w:r>
      <w:r>
        <w:rPr>
          <w:color w:val="12161F"/>
        </w:rPr>
        <w:t>2025</w:t>
      </w:r>
      <w:r>
        <w:rPr>
          <w:color w:val="12161F"/>
          <w:spacing w:val="-5"/>
        </w:rPr>
        <w:t xml:space="preserve"> </w:t>
      </w:r>
      <w:r>
        <w:rPr>
          <w:color w:val="12161F"/>
        </w:rPr>
        <w:t>surveys,</w:t>
      </w:r>
      <w:r>
        <w:rPr>
          <w:color w:val="12161F"/>
          <w:spacing w:val="35"/>
        </w:rPr>
        <w:t xml:space="preserve"> </w:t>
      </w:r>
      <w:r>
        <w:rPr>
          <w:color w:val="12161F"/>
        </w:rPr>
        <w:t>using</w:t>
      </w:r>
      <w:r>
        <w:rPr>
          <w:color w:val="12161F"/>
          <w:spacing w:val="-5"/>
        </w:rPr>
        <w:t xml:space="preserve"> </w:t>
      </w:r>
      <w:r>
        <w:rPr>
          <w:color w:val="12161F"/>
        </w:rPr>
        <w:t>comparable</w:t>
      </w:r>
      <w:r>
        <w:rPr>
          <w:color w:val="12161F"/>
          <w:spacing w:val="-3"/>
        </w:rPr>
        <w:t xml:space="preserve"> </w:t>
      </w:r>
      <w:r>
        <w:rPr>
          <w:color w:val="12161F"/>
          <w:spacing w:val="-2"/>
        </w:rPr>
        <w:t>methodology.</w:t>
      </w:r>
    </w:p>
    <w:p w14:paraId="28373C94" w14:textId="77777777" w:rsidR="00F76F63" w:rsidRDefault="00F76F63">
      <w:pPr>
        <w:pStyle w:val="BodyText"/>
        <w:spacing w:before="163"/>
      </w:pPr>
    </w:p>
    <w:p w14:paraId="28373C95" w14:textId="77777777" w:rsidR="00F76F63" w:rsidRDefault="004545D8">
      <w:pPr>
        <w:pStyle w:val="BodyText"/>
        <w:spacing w:before="1" w:line="259" w:lineRule="auto"/>
        <w:ind w:left="1610"/>
      </w:pPr>
      <w:r>
        <w:rPr>
          <w:color w:val="12161F"/>
        </w:rPr>
        <w:t>This</w:t>
      </w:r>
      <w:r>
        <w:rPr>
          <w:color w:val="12161F"/>
          <w:spacing w:val="-1"/>
        </w:rPr>
        <w:t xml:space="preserve"> </w:t>
      </w:r>
      <w:r>
        <w:rPr>
          <w:color w:val="12161F"/>
        </w:rPr>
        <w:t>research</w:t>
      </w:r>
      <w:r>
        <w:rPr>
          <w:color w:val="12161F"/>
          <w:spacing w:val="-2"/>
        </w:rPr>
        <w:t xml:space="preserve"> </w:t>
      </w:r>
      <w:r>
        <w:rPr>
          <w:color w:val="12161F"/>
        </w:rPr>
        <w:t>report</w:t>
      </w:r>
      <w:r>
        <w:rPr>
          <w:color w:val="12161F"/>
          <w:spacing w:val="-1"/>
        </w:rPr>
        <w:t xml:space="preserve"> </w:t>
      </w:r>
      <w:r>
        <w:rPr>
          <w:color w:val="12161F"/>
        </w:rPr>
        <w:t>comprises</w:t>
      </w:r>
      <w:r>
        <w:rPr>
          <w:color w:val="12161F"/>
          <w:spacing w:val="-1"/>
        </w:rPr>
        <w:t xml:space="preserve"> </w:t>
      </w:r>
      <w:r>
        <w:rPr>
          <w:color w:val="12161F"/>
        </w:rPr>
        <w:t>quantitative</w:t>
      </w:r>
      <w:r>
        <w:rPr>
          <w:color w:val="12161F"/>
          <w:spacing w:val="-2"/>
        </w:rPr>
        <w:t xml:space="preserve"> </w:t>
      </w:r>
      <w:r>
        <w:rPr>
          <w:color w:val="12161F"/>
        </w:rPr>
        <w:t>statistically</w:t>
      </w:r>
      <w:r>
        <w:rPr>
          <w:color w:val="12161F"/>
          <w:spacing w:val="-2"/>
        </w:rPr>
        <w:t xml:space="preserve"> </w:t>
      </w:r>
      <w:r>
        <w:rPr>
          <w:color w:val="12161F"/>
        </w:rPr>
        <w:t>valid</w:t>
      </w:r>
      <w:r>
        <w:rPr>
          <w:color w:val="12161F"/>
          <w:spacing w:val="-2"/>
        </w:rPr>
        <w:t xml:space="preserve"> </w:t>
      </w:r>
      <w:r>
        <w:rPr>
          <w:color w:val="12161F"/>
        </w:rPr>
        <w:t>data,</w:t>
      </w:r>
      <w:r>
        <w:rPr>
          <w:color w:val="12161F"/>
          <w:spacing w:val="-1"/>
        </w:rPr>
        <w:t xml:space="preserve"> </w:t>
      </w:r>
      <w:r>
        <w:rPr>
          <w:color w:val="12161F"/>
        </w:rPr>
        <w:t>and</w:t>
      </w:r>
      <w:r>
        <w:rPr>
          <w:color w:val="12161F"/>
          <w:spacing w:val="37"/>
        </w:rPr>
        <w:t xml:space="preserve"> </w:t>
      </w:r>
      <w:r>
        <w:rPr>
          <w:color w:val="12161F"/>
        </w:rPr>
        <w:t>thematic</w:t>
      </w:r>
      <w:r>
        <w:rPr>
          <w:color w:val="12161F"/>
          <w:spacing w:val="-2"/>
        </w:rPr>
        <w:t xml:space="preserve"> </w:t>
      </w:r>
      <w:r>
        <w:rPr>
          <w:color w:val="12161F"/>
        </w:rPr>
        <w:t>analysis</w:t>
      </w:r>
      <w:r>
        <w:rPr>
          <w:color w:val="12161F"/>
          <w:spacing w:val="-1"/>
        </w:rPr>
        <w:t xml:space="preserve"> </w:t>
      </w:r>
      <w:r>
        <w:rPr>
          <w:color w:val="12161F"/>
        </w:rPr>
        <w:t>of</w:t>
      </w:r>
      <w:r>
        <w:rPr>
          <w:color w:val="12161F"/>
          <w:spacing w:val="-1"/>
        </w:rPr>
        <w:t xml:space="preserve"> </w:t>
      </w:r>
      <w:r>
        <w:rPr>
          <w:color w:val="12161F"/>
        </w:rPr>
        <w:t>respondent</w:t>
      </w:r>
      <w:r>
        <w:rPr>
          <w:color w:val="12161F"/>
          <w:spacing w:val="-1"/>
        </w:rPr>
        <w:t xml:space="preserve"> </w:t>
      </w:r>
      <w:r>
        <w:rPr>
          <w:color w:val="12161F"/>
        </w:rPr>
        <w:t>qualitative</w:t>
      </w:r>
      <w:r>
        <w:rPr>
          <w:color w:val="12161F"/>
          <w:spacing w:val="-2"/>
        </w:rPr>
        <w:t xml:space="preserve"> </w:t>
      </w:r>
      <w:r>
        <w:rPr>
          <w:color w:val="12161F"/>
        </w:rPr>
        <w:t>verbatim</w:t>
      </w:r>
      <w:r>
        <w:rPr>
          <w:color w:val="12161F"/>
          <w:spacing w:val="-1"/>
        </w:rPr>
        <w:t xml:space="preserve"> </w:t>
      </w:r>
      <w:r>
        <w:rPr>
          <w:color w:val="12161F"/>
        </w:rPr>
        <w:t>comments.</w:t>
      </w:r>
      <w:r>
        <w:rPr>
          <w:color w:val="12161F"/>
          <w:spacing w:val="-1"/>
        </w:rPr>
        <w:t xml:space="preserve"> </w:t>
      </w:r>
      <w:r>
        <w:rPr>
          <w:color w:val="12161F"/>
        </w:rPr>
        <w:t>The</w:t>
      </w:r>
      <w:r>
        <w:rPr>
          <w:color w:val="12161F"/>
          <w:spacing w:val="-2"/>
        </w:rPr>
        <w:t xml:space="preserve"> </w:t>
      </w:r>
      <w:r>
        <w:rPr>
          <w:color w:val="12161F"/>
        </w:rPr>
        <w:t>report</w:t>
      </w:r>
      <w:r>
        <w:rPr>
          <w:color w:val="12161F"/>
          <w:spacing w:val="38"/>
        </w:rPr>
        <w:t xml:space="preserve"> </w:t>
      </w:r>
      <w:r>
        <w:rPr>
          <w:color w:val="12161F"/>
        </w:rPr>
        <w:t>provides</w:t>
      </w:r>
      <w:r>
        <w:rPr>
          <w:color w:val="12161F"/>
          <w:spacing w:val="-1"/>
        </w:rPr>
        <w:t xml:space="preserve"> </w:t>
      </w:r>
      <w:r>
        <w:rPr>
          <w:color w:val="12161F"/>
        </w:rPr>
        <w:t>a</w:t>
      </w:r>
      <w:r>
        <w:rPr>
          <w:color w:val="12161F"/>
          <w:spacing w:val="-2"/>
        </w:rPr>
        <w:t xml:space="preserve"> </w:t>
      </w:r>
      <w:r>
        <w:rPr>
          <w:color w:val="12161F"/>
        </w:rPr>
        <w:t>comprehensive overview</w:t>
      </w:r>
      <w:r>
        <w:rPr>
          <w:color w:val="12161F"/>
          <w:spacing w:val="-1"/>
        </w:rPr>
        <w:t xml:space="preserve"> </w:t>
      </w:r>
      <w:r>
        <w:rPr>
          <w:color w:val="12161F"/>
        </w:rPr>
        <w:t>of</w:t>
      </w:r>
      <w:r>
        <w:rPr>
          <w:color w:val="12161F"/>
          <w:spacing w:val="-1"/>
        </w:rPr>
        <w:t xml:space="preserve"> </w:t>
      </w:r>
      <w:r>
        <w:rPr>
          <w:color w:val="12161F"/>
        </w:rPr>
        <w:t>all</w:t>
      </w:r>
      <w:r>
        <w:rPr>
          <w:color w:val="12161F"/>
          <w:spacing w:val="-2"/>
        </w:rPr>
        <w:t xml:space="preserve"> </w:t>
      </w:r>
      <w:r>
        <w:rPr>
          <w:color w:val="12161F"/>
        </w:rPr>
        <w:t>elements</w:t>
      </w:r>
      <w:r>
        <w:rPr>
          <w:color w:val="12161F"/>
          <w:spacing w:val="-1"/>
        </w:rPr>
        <w:t xml:space="preserve"> </w:t>
      </w:r>
      <w:r>
        <w:rPr>
          <w:color w:val="12161F"/>
        </w:rPr>
        <w:t>of</w:t>
      </w:r>
      <w:r>
        <w:rPr>
          <w:color w:val="12161F"/>
          <w:spacing w:val="-1"/>
        </w:rPr>
        <w:t xml:space="preserve"> </w:t>
      </w:r>
      <w:r>
        <w:rPr>
          <w:color w:val="12161F"/>
        </w:rPr>
        <w:t>the</w:t>
      </w:r>
      <w:r>
        <w:rPr>
          <w:color w:val="12161F"/>
          <w:spacing w:val="40"/>
        </w:rPr>
        <w:t xml:space="preserve"> </w:t>
      </w:r>
      <w:r>
        <w:rPr>
          <w:color w:val="12161F"/>
        </w:rPr>
        <w:t>research findings,</w:t>
      </w:r>
      <w:r>
        <w:rPr>
          <w:color w:val="12161F"/>
          <w:spacing w:val="40"/>
        </w:rPr>
        <w:t xml:space="preserve"> </w:t>
      </w:r>
      <w:r>
        <w:rPr>
          <w:color w:val="12161F"/>
        </w:rPr>
        <w:t>and methodology notes, with collated comments for open-ended questions</w:t>
      </w:r>
      <w:r>
        <w:rPr>
          <w:color w:val="12161F"/>
          <w:spacing w:val="40"/>
        </w:rPr>
        <w:t xml:space="preserve"> </w:t>
      </w:r>
      <w:r>
        <w:rPr>
          <w:color w:val="12161F"/>
        </w:rPr>
        <w:t>included in full as a separate verbatims tab.</w:t>
      </w:r>
    </w:p>
    <w:p w14:paraId="28373C96" w14:textId="77777777" w:rsidR="00F76F63" w:rsidRDefault="00F76F63">
      <w:pPr>
        <w:pStyle w:val="BodyText"/>
        <w:spacing w:before="148"/>
      </w:pPr>
    </w:p>
    <w:p w14:paraId="28373C97" w14:textId="77777777" w:rsidR="00F76F63" w:rsidRDefault="004545D8">
      <w:pPr>
        <w:pStyle w:val="BodyText"/>
        <w:ind w:left="1610"/>
      </w:pPr>
      <w:r>
        <w:rPr>
          <w:color w:val="12161F"/>
        </w:rPr>
        <w:t>Research</w:t>
      </w:r>
      <w:r>
        <w:rPr>
          <w:color w:val="12161F"/>
          <w:spacing w:val="-6"/>
        </w:rPr>
        <w:t xml:space="preserve"> </w:t>
      </w:r>
      <w:r>
        <w:rPr>
          <w:color w:val="12161F"/>
        </w:rPr>
        <w:t>results</w:t>
      </w:r>
      <w:r>
        <w:rPr>
          <w:color w:val="12161F"/>
          <w:spacing w:val="-3"/>
        </w:rPr>
        <w:t xml:space="preserve"> </w:t>
      </w:r>
      <w:r>
        <w:rPr>
          <w:color w:val="12161F"/>
        </w:rPr>
        <w:t>have</w:t>
      </w:r>
      <w:r>
        <w:rPr>
          <w:color w:val="12161F"/>
          <w:spacing w:val="-4"/>
        </w:rPr>
        <w:t xml:space="preserve"> </w:t>
      </w:r>
      <w:r>
        <w:rPr>
          <w:color w:val="12161F"/>
        </w:rPr>
        <w:t>been</w:t>
      </w:r>
      <w:r>
        <w:rPr>
          <w:color w:val="12161F"/>
          <w:spacing w:val="-3"/>
        </w:rPr>
        <w:t xml:space="preserve"> </w:t>
      </w:r>
      <w:r>
        <w:rPr>
          <w:color w:val="12161F"/>
        </w:rPr>
        <w:t>reported</w:t>
      </w:r>
      <w:r>
        <w:rPr>
          <w:color w:val="12161F"/>
          <w:spacing w:val="-4"/>
        </w:rPr>
        <w:t xml:space="preserve"> </w:t>
      </w:r>
      <w:r>
        <w:rPr>
          <w:color w:val="12161F"/>
        </w:rPr>
        <w:t>by</w:t>
      </w:r>
      <w:r>
        <w:rPr>
          <w:color w:val="12161F"/>
          <w:spacing w:val="-4"/>
        </w:rPr>
        <w:t xml:space="preserve"> </w:t>
      </w:r>
      <w:r>
        <w:rPr>
          <w:color w:val="12161F"/>
        </w:rPr>
        <w:t>client</w:t>
      </w:r>
      <w:r>
        <w:rPr>
          <w:color w:val="12161F"/>
          <w:spacing w:val="-3"/>
        </w:rPr>
        <w:t xml:space="preserve"> </w:t>
      </w:r>
      <w:r>
        <w:rPr>
          <w:color w:val="12161F"/>
        </w:rPr>
        <w:t>type</w:t>
      </w:r>
      <w:r>
        <w:rPr>
          <w:color w:val="12161F"/>
          <w:spacing w:val="-3"/>
        </w:rPr>
        <w:t xml:space="preserve"> </w:t>
      </w:r>
      <w:r>
        <w:rPr>
          <w:color w:val="12161F"/>
        </w:rPr>
        <w:t>and</w:t>
      </w:r>
      <w:r>
        <w:rPr>
          <w:color w:val="12161F"/>
          <w:spacing w:val="-4"/>
        </w:rPr>
        <w:t xml:space="preserve"> </w:t>
      </w:r>
      <w:r>
        <w:rPr>
          <w:color w:val="12161F"/>
        </w:rPr>
        <w:t>Branch</w:t>
      </w:r>
      <w:r>
        <w:rPr>
          <w:color w:val="12161F"/>
          <w:spacing w:val="-4"/>
        </w:rPr>
        <w:t xml:space="preserve"> </w:t>
      </w:r>
      <w:r>
        <w:rPr>
          <w:color w:val="12161F"/>
        </w:rPr>
        <w:t>code</w:t>
      </w:r>
      <w:r>
        <w:rPr>
          <w:color w:val="12161F"/>
          <w:spacing w:val="-3"/>
        </w:rPr>
        <w:t xml:space="preserve"> </w:t>
      </w:r>
      <w:r>
        <w:rPr>
          <w:color w:val="12161F"/>
        </w:rPr>
        <w:t>(region</w:t>
      </w:r>
      <w:r>
        <w:rPr>
          <w:color w:val="12161F"/>
          <w:spacing w:val="33"/>
        </w:rPr>
        <w:t xml:space="preserve"> </w:t>
      </w:r>
      <w:r>
        <w:rPr>
          <w:color w:val="12161F"/>
        </w:rPr>
        <w:t>location</w:t>
      </w:r>
      <w:r>
        <w:rPr>
          <w:color w:val="12161F"/>
          <w:spacing w:val="-2"/>
        </w:rPr>
        <w:t xml:space="preserve"> </w:t>
      </w:r>
      <w:r>
        <w:rPr>
          <w:color w:val="12161F"/>
        </w:rPr>
        <w:t>or</w:t>
      </w:r>
      <w:r>
        <w:rPr>
          <w:color w:val="12161F"/>
          <w:spacing w:val="-3"/>
        </w:rPr>
        <w:t xml:space="preserve"> </w:t>
      </w:r>
      <w:r>
        <w:rPr>
          <w:color w:val="12161F"/>
        </w:rPr>
        <w:t>level</w:t>
      </w:r>
      <w:r>
        <w:rPr>
          <w:color w:val="12161F"/>
          <w:spacing w:val="-2"/>
        </w:rPr>
        <w:t xml:space="preserve"> </w:t>
      </w:r>
      <w:r>
        <w:rPr>
          <w:color w:val="12161F"/>
        </w:rPr>
        <w:t>of</w:t>
      </w:r>
      <w:r>
        <w:rPr>
          <w:color w:val="12161F"/>
          <w:spacing w:val="-2"/>
        </w:rPr>
        <w:t xml:space="preserve"> </w:t>
      </w:r>
      <w:r>
        <w:rPr>
          <w:color w:val="12161F"/>
        </w:rPr>
        <w:t>funds</w:t>
      </w:r>
      <w:r>
        <w:rPr>
          <w:color w:val="12161F"/>
          <w:spacing w:val="-3"/>
        </w:rPr>
        <w:t xml:space="preserve"> </w:t>
      </w:r>
      <w:r>
        <w:rPr>
          <w:color w:val="12161F"/>
        </w:rPr>
        <w:t>managed),</w:t>
      </w:r>
      <w:r>
        <w:rPr>
          <w:color w:val="12161F"/>
          <w:spacing w:val="-3"/>
        </w:rPr>
        <w:t xml:space="preserve"> </w:t>
      </w:r>
      <w:r>
        <w:rPr>
          <w:color w:val="12161F"/>
        </w:rPr>
        <w:t>with</w:t>
      </w:r>
      <w:r>
        <w:rPr>
          <w:color w:val="12161F"/>
          <w:spacing w:val="-4"/>
        </w:rPr>
        <w:t xml:space="preserve"> </w:t>
      </w:r>
      <w:r>
        <w:rPr>
          <w:color w:val="12161F"/>
        </w:rPr>
        <w:t>key</w:t>
      </w:r>
      <w:r>
        <w:rPr>
          <w:color w:val="12161F"/>
          <w:spacing w:val="-3"/>
        </w:rPr>
        <w:t xml:space="preserve"> </w:t>
      </w:r>
      <w:r>
        <w:rPr>
          <w:color w:val="12161F"/>
        </w:rPr>
        <w:t>research</w:t>
      </w:r>
      <w:r>
        <w:rPr>
          <w:color w:val="12161F"/>
          <w:spacing w:val="-4"/>
        </w:rPr>
        <w:t xml:space="preserve"> </w:t>
      </w:r>
      <w:r>
        <w:rPr>
          <w:color w:val="12161F"/>
        </w:rPr>
        <w:t>findings</w:t>
      </w:r>
      <w:r>
        <w:rPr>
          <w:color w:val="12161F"/>
          <w:spacing w:val="-1"/>
        </w:rPr>
        <w:t xml:space="preserve"> </w:t>
      </w:r>
      <w:r>
        <w:rPr>
          <w:color w:val="12161F"/>
        </w:rPr>
        <w:t>presented</w:t>
      </w:r>
      <w:r>
        <w:rPr>
          <w:color w:val="12161F"/>
          <w:spacing w:val="-4"/>
        </w:rPr>
        <w:t xml:space="preserve"> </w:t>
      </w:r>
      <w:r>
        <w:rPr>
          <w:color w:val="12161F"/>
        </w:rPr>
        <w:t>as</w:t>
      </w:r>
      <w:r>
        <w:rPr>
          <w:color w:val="12161F"/>
          <w:spacing w:val="70"/>
        </w:rPr>
        <w:t xml:space="preserve"> </w:t>
      </w:r>
      <w:r>
        <w:rPr>
          <w:color w:val="12161F"/>
        </w:rPr>
        <w:t>an</w:t>
      </w:r>
      <w:r>
        <w:rPr>
          <w:color w:val="12161F"/>
          <w:spacing w:val="-4"/>
        </w:rPr>
        <w:t xml:space="preserve"> </w:t>
      </w:r>
      <w:r>
        <w:rPr>
          <w:color w:val="12161F"/>
        </w:rPr>
        <w:t>Executive</w:t>
      </w:r>
      <w:r>
        <w:rPr>
          <w:color w:val="12161F"/>
          <w:spacing w:val="-3"/>
        </w:rPr>
        <w:t xml:space="preserve"> </w:t>
      </w:r>
      <w:r>
        <w:rPr>
          <w:color w:val="12161F"/>
          <w:spacing w:val="-2"/>
        </w:rPr>
        <w:t>Summary.</w:t>
      </w:r>
    </w:p>
    <w:p w14:paraId="28373C98" w14:textId="77777777" w:rsidR="00F76F63" w:rsidRDefault="00F76F63">
      <w:pPr>
        <w:pStyle w:val="BodyText"/>
        <w:sectPr w:rsidR="00F76F63">
          <w:pgSz w:w="16860" w:h="11900" w:orient="landscape"/>
          <w:pgMar w:top="1320" w:right="566" w:bottom="1200" w:left="283" w:header="0" w:footer="1005" w:gutter="0"/>
          <w:cols w:space="720"/>
        </w:sectPr>
      </w:pPr>
    </w:p>
    <w:p w14:paraId="28373C99" w14:textId="77777777" w:rsidR="00F76F63" w:rsidRDefault="004545D8">
      <w:pPr>
        <w:pStyle w:val="Heading2"/>
      </w:pPr>
      <w:bookmarkStart w:id="2" w:name="Methodology"/>
      <w:bookmarkEnd w:id="2"/>
      <w:r>
        <w:rPr>
          <w:color w:val="4473C2"/>
          <w:spacing w:val="-2"/>
          <w:w w:val="105"/>
        </w:rPr>
        <w:lastRenderedPageBreak/>
        <w:t>Methodology</w:t>
      </w:r>
    </w:p>
    <w:p w14:paraId="28373C9A" w14:textId="77777777" w:rsidR="00F76F63" w:rsidRDefault="00F76F63">
      <w:pPr>
        <w:pStyle w:val="BodyText"/>
        <w:spacing w:before="239"/>
        <w:rPr>
          <w:b/>
          <w:sz w:val="20"/>
        </w:rPr>
      </w:pPr>
    </w:p>
    <w:p w14:paraId="28373C9B" w14:textId="77777777" w:rsidR="00F76F63" w:rsidRDefault="00F76F63">
      <w:pPr>
        <w:pStyle w:val="BodyText"/>
        <w:rPr>
          <w:b/>
          <w:sz w:val="20"/>
        </w:rPr>
        <w:sectPr w:rsidR="00F76F63">
          <w:pgSz w:w="16860" w:h="11900" w:orient="landscape"/>
          <w:pgMar w:top="1320" w:right="566" w:bottom="1200" w:left="283" w:header="0" w:footer="1005" w:gutter="0"/>
          <w:cols w:space="720"/>
        </w:sectPr>
      </w:pPr>
    </w:p>
    <w:p w14:paraId="28373C9C" w14:textId="77777777" w:rsidR="00F76F63" w:rsidRDefault="004545D8">
      <w:pPr>
        <w:pStyle w:val="Heading4"/>
        <w:ind w:left="1610"/>
      </w:pPr>
      <w:bookmarkStart w:id="3" w:name="Quantitative_telephone_survey"/>
      <w:bookmarkEnd w:id="3"/>
      <w:r>
        <w:rPr>
          <w:color w:val="4473C2"/>
          <w:w w:val="105"/>
        </w:rPr>
        <w:t>Quantitative</w:t>
      </w:r>
      <w:r>
        <w:rPr>
          <w:color w:val="4473C2"/>
          <w:spacing w:val="36"/>
          <w:w w:val="105"/>
        </w:rPr>
        <w:t xml:space="preserve"> </w:t>
      </w:r>
      <w:r>
        <w:rPr>
          <w:color w:val="4473C2"/>
          <w:w w:val="105"/>
        </w:rPr>
        <w:t>telephone</w:t>
      </w:r>
      <w:r>
        <w:rPr>
          <w:color w:val="4473C2"/>
          <w:spacing w:val="37"/>
          <w:w w:val="105"/>
        </w:rPr>
        <w:t xml:space="preserve"> </w:t>
      </w:r>
      <w:r>
        <w:rPr>
          <w:color w:val="4473C2"/>
          <w:spacing w:val="-2"/>
          <w:w w:val="105"/>
        </w:rPr>
        <w:t>survey</w:t>
      </w:r>
    </w:p>
    <w:p w14:paraId="28373C9D" w14:textId="77777777" w:rsidR="00F76F63" w:rsidRDefault="004545D8">
      <w:pPr>
        <w:pStyle w:val="BodyText"/>
        <w:spacing w:before="66" w:line="259" w:lineRule="auto"/>
        <w:ind w:left="1610"/>
      </w:pPr>
      <w:r>
        <w:rPr>
          <w:color w:val="12161F"/>
        </w:rPr>
        <w:t>The quantitative study was conducted by Myriad Research via telephone</w:t>
      </w:r>
      <w:r>
        <w:rPr>
          <w:color w:val="12161F"/>
          <w:spacing w:val="40"/>
        </w:rPr>
        <w:t xml:space="preserve"> </w:t>
      </w:r>
      <w:r>
        <w:rPr>
          <w:color w:val="12161F"/>
        </w:rPr>
        <w:t>survey</w:t>
      </w:r>
      <w:r>
        <w:rPr>
          <w:color w:val="12161F"/>
          <w:spacing w:val="-3"/>
        </w:rPr>
        <w:t xml:space="preserve"> </w:t>
      </w:r>
      <w:r>
        <w:rPr>
          <w:color w:val="12161F"/>
        </w:rPr>
        <w:t>during</w:t>
      </w:r>
      <w:r>
        <w:rPr>
          <w:color w:val="12161F"/>
          <w:spacing w:val="-4"/>
        </w:rPr>
        <w:t xml:space="preserve"> </w:t>
      </w:r>
      <w:r>
        <w:rPr>
          <w:color w:val="12161F"/>
        </w:rPr>
        <w:t>the</w:t>
      </w:r>
      <w:r>
        <w:rPr>
          <w:color w:val="12161F"/>
          <w:spacing w:val="-3"/>
        </w:rPr>
        <w:t xml:space="preserve"> </w:t>
      </w:r>
      <w:r>
        <w:rPr>
          <w:color w:val="12161F"/>
        </w:rPr>
        <w:t>period</w:t>
      </w:r>
      <w:r>
        <w:rPr>
          <w:color w:val="12161F"/>
          <w:spacing w:val="-3"/>
        </w:rPr>
        <w:t xml:space="preserve"> </w:t>
      </w:r>
      <w:r>
        <w:rPr>
          <w:color w:val="12161F"/>
        </w:rPr>
        <w:t>9</w:t>
      </w:r>
      <w:r>
        <w:rPr>
          <w:color w:val="12161F"/>
          <w:spacing w:val="-3"/>
        </w:rPr>
        <w:t xml:space="preserve"> </w:t>
      </w:r>
      <w:r>
        <w:rPr>
          <w:color w:val="12161F"/>
        </w:rPr>
        <w:t>-</w:t>
      </w:r>
      <w:r>
        <w:rPr>
          <w:color w:val="12161F"/>
          <w:spacing w:val="-2"/>
        </w:rPr>
        <w:t xml:space="preserve"> </w:t>
      </w:r>
      <w:r>
        <w:rPr>
          <w:color w:val="12161F"/>
        </w:rPr>
        <w:t>22</w:t>
      </w:r>
      <w:r>
        <w:rPr>
          <w:color w:val="12161F"/>
          <w:spacing w:val="-3"/>
        </w:rPr>
        <w:t xml:space="preserve"> </w:t>
      </w:r>
      <w:r>
        <w:rPr>
          <w:color w:val="12161F"/>
        </w:rPr>
        <w:t>June</w:t>
      </w:r>
      <w:r>
        <w:rPr>
          <w:color w:val="12161F"/>
          <w:spacing w:val="-3"/>
        </w:rPr>
        <w:t xml:space="preserve"> </w:t>
      </w:r>
      <w:r>
        <w:rPr>
          <w:color w:val="12161F"/>
        </w:rPr>
        <w:t>2026,</w:t>
      </w:r>
      <w:r>
        <w:rPr>
          <w:color w:val="12161F"/>
          <w:spacing w:val="-2"/>
        </w:rPr>
        <w:t xml:space="preserve"> </w:t>
      </w:r>
      <w:r>
        <w:rPr>
          <w:color w:val="12161F"/>
        </w:rPr>
        <w:t>with</w:t>
      </w:r>
      <w:r>
        <w:rPr>
          <w:color w:val="12161F"/>
          <w:spacing w:val="-3"/>
        </w:rPr>
        <w:t xml:space="preserve"> </w:t>
      </w:r>
      <w:r>
        <w:rPr>
          <w:color w:val="12161F"/>
        </w:rPr>
        <w:t>a</w:t>
      </w:r>
      <w:r>
        <w:rPr>
          <w:color w:val="12161F"/>
          <w:spacing w:val="-3"/>
        </w:rPr>
        <w:t xml:space="preserve"> </w:t>
      </w:r>
      <w:r>
        <w:rPr>
          <w:color w:val="12161F"/>
        </w:rPr>
        <w:t>total</w:t>
      </w:r>
      <w:r>
        <w:rPr>
          <w:color w:val="12161F"/>
          <w:spacing w:val="-3"/>
        </w:rPr>
        <w:t xml:space="preserve"> </w:t>
      </w:r>
      <w:r>
        <w:rPr>
          <w:color w:val="12161F"/>
        </w:rPr>
        <w:t>of</w:t>
      </w:r>
      <w:r>
        <w:rPr>
          <w:color w:val="12161F"/>
          <w:spacing w:val="-2"/>
        </w:rPr>
        <w:t xml:space="preserve"> </w:t>
      </w:r>
      <w:r>
        <w:rPr>
          <w:color w:val="12161F"/>
        </w:rPr>
        <w:t>n=208</w:t>
      </w:r>
      <w:r>
        <w:rPr>
          <w:color w:val="12161F"/>
          <w:spacing w:val="-3"/>
        </w:rPr>
        <w:t xml:space="preserve"> </w:t>
      </w:r>
      <w:r>
        <w:rPr>
          <w:color w:val="12161F"/>
        </w:rPr>
        <w:t>completed</w:t>
      </w:r>
      <w:r>
        <w:rPr>
          <w:color w:val="12161F"/>
          <w:spacing w:val="40"/>
        </w:rPr>
        <w:t xml:space="preserve"> </w:t>
      </w:r>
      <w:r>
        <w:rPr>
          <w:color w:val="12161F"/>
        </w:rPr>
        <w:t>responses,</w:t>
      </w:r>
      <w:r>
        <w:rPr>
          <w:color w:val="12161F"/>
          <w:spacing w:val="40"/>
        </w:rPr>
        <w:t xml:space="preserve"> </w:t>
      </w:r>
      <w:r>
        <w:rPr>
          <w:color w:val="12161F"/>
        </w:rPr>
        <w:t>comprising:</w:t>
      </w:r>
    </w:p>
    <w:p w14:paraId="28373C9E" w14:textId="77777777" w:rsidR="00F76F63" w:rsidRDefault="004545D8">
      <w:pPr>
        <w:pStyle w:val="ListParagraph"/>
        <w:numPr>
          <w:ilvl w:val="0"/>
          <w:numId w:val="8"/>
        </w:numPr>
        <w:tabs>
          <w:tab w:val="left" w:pos="2162"/>
        </w:tabs>
        <w:spacing w:before="2"/>
        <w:ind w:hanging="343"/>
        <w:rPr>
          <w:sz w:val="17"/>
        </w:rPr>
      </w:pPr>
      <w:r>
        <w:rPr>
          <w:color w:val="12161F"/>
          <w:sz w:val="17"/>
        </w:rPr>
        <w:t>represented</w:t>
      </w:r>
      <w:r>
        <w:rPr>
          <w:color w:val="12161F"/>
          <w:spacing w:val="5"/>
          <w:sz w:val="17"/>
        </w:rPr>
        <w:t xml:space="preserve"> </w:t>
      </w:r>
      <w:r>
        <w:rPr>
          <w:color w:val="12161F"/>
          <w:sz w:val="17"/>
        </w:rPr>
        <w:t>persons</w:t>
      </w:r>
      <w:r>
        <w:rPr>
          <w:color w:val="12161F"/>
          <w:spacing w:val="9"/>
          <w:sz w:val="17"/>
        </w:rPr>
        <w:t xml:space="preserve"> </w:t>
      </w:r>
      <w:r>
        <w:rPr>
          <w:color w:val="12161F"/>
          <w:spacing w:val="-2"/>
          <w:sz w:val="17"/>
        </w:rPr>
        <w:t>(n=147)</w:t>
      </w:r>
    </w:p>
    <w:p w14:paraId="28373C9F" w14:textId="77777777" w:rsidR="00F76F63" w:rsidRDefault="004545D8">
      <w:pPr>
        <w:pStyle w:val="ListParagraph"/>
        <w:numPr>
          <w:ilvl w:val="0"/>
          <w:numId w:val="8"/>
        </w:numPr>
        <w:tabs>
          <w:tab w:val="left" w:pos="2162"/>
        </w:tabs>
        <w:spacing w:before="16"/>
        <w:ind w:hanging="343"/>
        <w:rPr>
          <w:sz w:val="17"/>
        </w:rPr>
      </w:pPr>
      <w:r>
        <w:rPr>
          <w:color w:val="12161F"/>
          <w:sz w:val="17"/>
        </w:rPr>
        <w:t>support</w:t>
      </w:r>
      <w:r>
        <w:rPr>
          <w:color w:val="12161F"/>
          <w:spacing w:val="5"/>
          <w:sz w:val="17"/>
        </w:rPr>
        <w:t xml:space="preserve"> </w:t>
      </w:r>
      <w:r>
        <w:rPr>
          <w:color w:val="12161F"/>
          <w:sz w:val="17"/>
        </w:rPr>
        <w:t>network</w:t>
      </w:r>
      <w:r>
        <w:rPr>
          <w:color w:val="12161F"/>
          <w:spacing w:val="1"/>
          <w:sz w:val="17"/>
        </w:rPr>
        <w:t xml:space="preserve"> </w:t>
      </w:r>
      <w:r>
        <w:rPr>
          <w:color w:val="12161F"/>
          <w:sz w:val="17"/>
        </w:rPr>
        <w:t>contacts</w:t>
      </w:r>
      <w:r>
        <w:rPr>
          <w:color w:val="12161F"/>
          <w:spacing w:val="3"/>
          <w:sz w:val="17"/>
        </w:rPr>
        <w:t xml:space="preserve"> </w:t>
      </w:r>
      <w:r>
        <w:rPr>
          <w:color w:val="12161F"/>
          <w:spacing w:val="-2"/>
          <w:sz w:val="17"/>
        </w:rPr>
        <w:t>(n=61).</w:t>
      </w:r>
    </w:p>
    <w:p w14:paraId="28373CA0" w14:textId="77777777" w:rsidR="00F76F63" w:rsidRDefault="00F76F63">
      <w:pPr>
        <w:pStyle w:val="BodyText"/>
        <w:spacing w:before="149"/>
      </w:pPr>
    </w:p>
    <w:p w14:paraId="28373CA1" w14:textId="77777777" w:rsidR="00F76F63" w:rsidRDefault="004545D8">
      <w:pPr>
        <w:pStyle w:val="BodyText"/>
        <w:spacing w:line="259" w:lineRule="auto"/>
        <w:ind w:left="1610"/>
      </w:pPr>
      <w:r>
        <w:rPr>
          <w:color w:val="12161F"/>
        </w:rPr>
        <w:t>In line with previous methodology, the Public Trustee provided a</w:t>
      </w:r>
      <w:r>
        <w:rPr>
          <w:color w:val="12161F"/>
          <w:spacing w:val="40"/>
        </w:rPr>
        <w:t xml:space="preserve"> </w:t>
      </w:r>
      <w:r>
        <w:rPr>
          <w:color w:val="12161F"/>
        </w:rPr>
        <w:t>comprehensive list of represented persons who had a telephone contact</w:t>
      </w:r>
      <w:r>
        <w:rPr>
          <w:color w:val="12161F"/>
          <w:spacing w:val="40"/>
        </w:rPr>
        <w:t xml:space="preserve"> </w:t>
      </w:r>
      <w:r>
        <w:rPr>
          <w:color w:val="12161F"/>
        </w:rPr>
        <w:t>number.</w:t>
      </w:r>
      <w:r>
        <w:rPr>
          <w:color w:val="12161F"/>
          <w:spacing w:val="-4"/>
        </w:rPr>
        <w:t xml:space="preserve"> </w:t>
      </w:r>
      <w:r>
        <w:rPr>
          <w:color w:val="12161F"/>
        </w:rPr>
        <w:t>Survey</w:t>
      </w:r>
      <w:r>
        <w:rPr>
          <w:color w:val="12161F"/>
          <w:spacing w:val="-5"/>
        </w:rPr>
        <w:t xml:space="preserve"> </w:t>
      </w:r>
      <w:r>
        <w:rPr>
          <w:color w:val="12161F"/>
        </w:rPr>
        <w:t>participants</w:t>
      </w:r>
      <w:r>
        <w:rPr>
          <w:color w:val="12161F"/>
          <w:spacing w:val="-4"/>
        </w:rPr>
        <w:t xml:space="preserve"> </w:t>
      </w:r>
      <w:r>
        <w:rPr>
          <w:color w:val="12161F"/>
        </w:rPr>
        <w:t>were</w:t>
      </w:r>
      <w:r>
        <w:rPr>
          <w:color w:val="12161F"/>
          <w:spacing w:val="-5"/>
        </w:rPr>
        <w:t xml:space="preserve"> </w:t>
      </w:r>
      <w:r>
        <w:rPr>
          <w:color w:val="12161F"/>
        </w:rPr>
        <w:t>selected</w:t>
      </w:r>
      <w:r>
        <w:rPr>
          <w:color w:val="12161F"/>
          <w:spacing w:val="-5"/>
        </w:rPr>
        <w:t xml:space="preserve"> </w:t>
      </w:r>
      <w:r>
        <w:rPr>
          <w:color w:val="12161F"/>
        </w:rPr>
        <w:t>at</w:t>
      </w:r>
      <w:r>
        <w:rPr>
          <w:color w:val="12161F"/>
          <w:spacing w:val="-4"/>
        </w:rPr>
        <w:t xml:space="preserve"> </w:t>
      </w:r>
      <w:r>
        <w:rPr>
          <w:color w:val="12161F"/>
        </w:rPr>
        <w:t>random</w:t>
      </w:r>
      <w:r>
        <w:rPr>
          <w:color w:val="12161F"/>
          <w:spacing w:val="-4"/>
        </w:rPr>
        <w:t xml:space="preserve"> </w:t>
      </w:r>
      <w:r>
        <w:rPr>
          <w:color w:val="12161F"/>
        </w:rPr>
        <w:t>from</w:t>
      </w:r>
      <w:r>
        <w:rPr>
          <w:color w:val="12161F"/>
          <w:spacing w:val="-4"/>
        </w:rPr>
        <w:t xml:space="preserve"> </w:t>
      </w:r>
      <w:r>
        <w:rPr>
          <w:color w:val="12161F"/>
        </w:rPr>
        <w:t>this</w:t>
      </w:r>
      <w:r>
        <w:rPr>
          <w:color w:val="12161F"/>
          <w:spacing w:val="-4"/>
        </w:rPr>
        <w:t xml:space="preserve"> </w:t>
      </w:r>
      <w:r>
        <w:rPr>
          <w:color w:val="12161F"/>
        </w:rPr>
        <w:t>list,</w:t>
      </w:r>
      <w:r>
        <w:rPr>
          <w:color w:val="12161F"/>
          <w:spacing w:val="-4"/>
        </w:rPr>
        <w:t xml:space="preserve"> </w:t>
      </w:r>
      <w:r>
        <w:rPr>
          <w:color w:val="12161F"/>
        </w:rPr>
        <w:t>ensuring</w:t>
      </w:r>
      <w:r>
        <w:rPr>
          <w:color w:val="12161F"/>
          <w:spacing w:val="40"/>
        </w:rPr>
        <w:t xml:space="preserve"> </w:t>
      </w:r>
      <w:r>
        <w:rPr>
          <w:color w:val="12161F"/>
        </w:rPr>
        <w:t>reliable and accurate measure of client satisfaction, reflective of the total</w:t>
      </w:r>
      <w:r>
        <w:rPr>
          <w:color w:val="12161F"/>
          <w:spacing w:val="40"/>
        </w:rPr>
        <w:t xml:space="preserve"> </w:t>
      </w:r>
      <w:r>
        <w:rPr>
          <w:color w:val="12161F"/>
        </w:rPr>
        <w:t>client</w:t>
      </w:r>
      <w:r>
        <w:rPr>
          <w:color w:val="12161F"/>
          <w:spacing w:val="-10"/>
        </w:rPr>
        <w:t xml:space="preserve"> </w:t>
      </w:r>
      <w:r>
        <w:rPr>
          <w:color w:val="12161F"/>
        </w:rPr>
        <w:t>population.</w:t>
      </w:r>
    </w:p>
    <w:p w14:paraId="28373CA2" w14:textId="77777777" w:rsidR="00F76F63" w:rsidRDefault="00F76F63">
      <w:pPr>
        <w:pStyle w:val="BodyText"/>
        <w:spacing w:before="147"/>
      </w:pPr>
    </w:p>
    <w:p w14:paraId="28373CA3" w14:textId="77777777" w:rsidR="00F76F63" w:rsidRDefault="004545D8">
      <w:pPr>
        <w:pStyle w:val="BodyText"/>
        <w:spacing w:before="1" w:line="259" w:lineRule="auto"/>
        <w:ind w:left="1610" w:right="73"/>
      </w:pPr>
      <w:r>
        <w:rPr>
          <w:color w:val="12161F"/>
        </w:rPr>
        <w:t>Telephone interviews were conducted by qualified Myriad Research</w:t>
      </w:r>
      <w:r>
        <w:rPr>
          <w:color w:val="12161F"/>
          <w:spacing w:val="40"/>
        </w:rPr>
        <w:t xml:space="preserve"> </w:t>
      </w:r>
      <w:r>
        <w:rPr>
          <w:color w:val="12161F"/>
        </w:rPr>
        <w:t>interviewers, using consistent survey instruments for both clients and</w:t>
      </w:r>
      <w:r>
        <w:rPr>
          <w:color w:val="12161F"/>
          <w:spacing w:val="40"/>
        </w:rPr>
        <w:t xml:space="preserve"> </w:t>
      </w:r>
      <w:r>
        <w:rPr>
          <w:color w:val="12161F"/>
        </w:rPr>
        <w:t>support</w:t>
      </w:r>
      <w:r>
        <w:rPr>
          <w:color w:val="12161F"/>
          <w:spacing w:val="-6"/>
        </w:rPr>
        <w:t xml:space="preserve"> </w:t>
      </w:r>
      <w:r>
        <w:rPr>
          <w:color w:val="12161F"/>
        </w:rPr>
        <w:t>network</w:t>
      </w:r>
      <w:r>
        <w:rPr>
          <w:color w:val="12161F"/>
          <w:spacing w:val="-7"/>
        </w:rPr>
        <w:t xml:space="preserve"> </w:t>
      </w:r>
      <w:r>
        <w:rPr>
          <w:color w:val="12161F"/>
        </w:rPr>
        <w:t>representatives.</w:t>
      </w:r>
      <w:r>
        <w:rPr>
          <w:color w:val="12161F"/>
          <w:spacing w:val="-6"/>
        </w:rPr>
        <w:t xml:space="preserve"> </w:t>
      </w:r>
      <w:r>
        <w:rPr>
          <w:color w:val="12161F"/>
        </w:rPr>
        <w:t>This</w:t>
      </w:r>
      <w:r>
        <w:rPr>
          <w:color w:val="12161F"/>
          <w:spacing w:val="-6"/>
        </w:rPr>
        <w:t xml:space="preserve"> </w:t>
      </w:r>
      <w:r>
        <w:rPr>
          <w:color w:val="12161F"/>
        </w:rPr>
        <w:t>approach</w:t>
      </w:r>
      <w:r>
        <w:rPr>
          <w:color w:val="12161F"/>
          <w:spacing w:val="-7"/>
        </w:rPr>
        <w:t xml:space="preserve"> </w:t>
      </w:r>
      <w:r>
        <w:rPr>
          <w:color w:val="12161F"/>
        </w:rPr>
        <w:t>ensures</w:t>
      </w:r>
      <w:r>
        <w:rPr>
          <w:color w:val="12161F"/>
          <w:spacing w:val="-6"/>
        </w:rPr>
        <w:t xml:space="preserve"> </w:t>
      </w:r>
      <w:r>
        <w:rPr>
          <w:color w:val="12161F"/>
        </w:rPr>
        <w:t>comparability</w:t>
      </w:r>
      <w:r>
        <w:rPr>
          <w:color w:val="12161F"/>
          <w:spacing w:val="40"/>
        </w:rPr>
        <w:t xml:space="preserve"> </w:t>
      </w:r>
      <w:r>
        <w:rPr>
          <w:color w:val="12161F"/>
        </w:rPr>
        <w:t>across both perspectives.</w:t>
      </w:r>
    </w:p>
    <w:p w14:paraId="28373CA4" w14:textId="77777777" w:rsidR="00F76F63" w:rsidRDefault="00F76F63">
      <w:pPr>
        <w:pStyle w:val="BodyText"/>
        <w:spacing w:before="148"/>
      </w:pPr>
    </w:p>
    <w:p w14:paraId="28373CA5" w14:textId="77777777" w:rsidR="00F76F63" w:rsidRDefault="004545D8">
      <w:pPr>
        <w:pStyle w:val="BodyText"/>
        <w:spacing w:line="259" w:lineRule="auto"/>
        <w:ind w:left="1610" w:right="206"/>
        <w:jc w:val="both"/>
      </w:pPr>
      <w:r>
        <w:rPr>
          <w:color w:val="12161F"/>
        </w:rPr>
        <w:t>The</w:t>
      </w:r>
      <w:r>
        <w:rPr>
          <w:color w:val="12161F"/>
          <w:spacing w:val="-4"/>
        </w:rPr>
        <w:t xml:space="preserve"> </w:t>
      </w:r>
      <w:r>
        <w:rPr>
          <w:color w:val="12161F"/>
        </w:rPr>
        <w:t>interview</w:t>
      </w:r>
      <w:r>
        <w:rPr>
          <w:color w:val="12161F"/>
          <w:spacing w:val="-3"/>
        </w:rPr>
        <w:t xml:space="preserve"> </w:t>
      </w:r>
      <w:r>
        <w:rPr>
          <w:color w:val="12161F"/>
        </w:rPr>
        <w:t>process</w:t>
      </w:r>
      <w:r>
        <w:rPr>
          <w:color w:val="12161F"/>
          <w:spacing w:val="-3"/>
        </w:rPr>
        <w:t xml:space="preserve"> </w:t>
      </w:r>
      <w:r>
        <w:rPr>
          <w:color w:val="12161F"/>
        </w:rPr>
        <w:t>captured</w:t>
      </w:r>
      <w:r>
        <w:rPr>
          <w:color w:val="12161F"/>
          <w:spacing w:val="-4"/>
        </w:rPr>
        <w:t xml:space="preserve"> </w:t>
      </w:r>
      <w:r>
        <w:rPr>
          <w:color w:val="12161F"/>
        </w:rPr>
        <w:t>satisfaction</w:t>
      </w:r>
      <w:r>
        <w:rPr>
          <w:color w:val="12161F"/>
          <w:spacing w:val="-4"/>
        </w:rPr>
        <w:t xml:space="preserve"> </w:t>
      </w:r>
      <w:r>
        <w:rPr>
          <w:color w:val="12161F"/>
        </w:rPr>
        <w:t>ratings</w:t>
      </w:r>
      <w:r>
        <w:rPr>
          <w:color w:val="12161F"/>
          <w:spacing w:val="-3"/>
        </w:rPr>
        <w:t xml:space="preserve"> </w:t>
      </w:r>
      <w:r>
        <w:rPr>
          <w:color w:val="12161F"/>
        </w:rPr>
        <w:t>across</w:t>
      </w:r>
      <w:r>
        <w:rPr>
          <w:color w:val="12161F"/>
          <w:spacing w:val="-3"/>
        </w:rPr>
        <w:t xml:space="preserve"> </w:t>
      </w:r>
      <w:r>
        <w:rPr>
          <w:color w:val="12161F"/>
        </w:rPr>
        <w:t>a</w:t>
      </w:r>
      <w:r>
        <w:rPr>
          <w:color w:val="12161F"/>
          <w:spacing w:val="-4"/>
        </w:rPr>
        <w:t xml:space="preserve"> </w:t>
      </w:r>
      <w:r>
        <w:rPr>
          <w:color w:val="12161F"/>
        </w:rPr>
        <w:t>number</w:t>
      </w:r>
      <w:r>
        <w:rPr>
          <w:color w:val="12161F"/>
          <w:spacing w:val="-3"/>
        </w:rPr>
        <w:t xml:space="preserve"> </w:t>
      </w:r>
      <w:r>
        <w:rPr>
          <w:color w:val="12161F"/>
        </w:rPr>
        <w:t>of</w:t>
      </w:r>
      <w:r>
        <w:rPr>
          <w:color w:val="12161F"/>
          <w:spacing w:val="-5"/>
        </w:rPr>
        <w:t xml:space="preserve"> </w:t>
      </w:r>
      <w:r>
        <w:rPr>
          <w:color w:val="12161F"/>
        </w:rPr>
        <w:t>KPI</w:t>
      </w:r>
      <w:r>
        <w:rPr>
          <w:color w:val="12161F"/>
          <w:spacing w:val="40"/>
        </w:rPr>
        <w:t xml:space="preserve"> </w:t>
      </w:r>
      <w:r>
        <w:rPr>
          <w:color w:val="12161F"/>
        </w:rPr>
        <w:t>statements,</w:t>
      </w:r>
      <w:r>
        <w:rPr>
          <w:color w:val="12161F"/>
          <w:spacing w:val="-4"/>
        </w:rPr>
        <w:t xml:space="preserve"> </w:t>
      </w:r>
      <w:r>
        <w:rPr>
          <w:color w:val="12161F"/>
        </w:rPr>
        <w:t>with</w:t>
      </w:r>
      <w:r>
        <w:rPr>
          <w:color w:val="12161F"/>
          <w:spacing w:val="-3"/>
        </w:rPr>
        <w:t xml:space="preserve"> </w:t>
      </w:r>
      <w:r>
        <w:rPr>
          <w:color w:val="12161F"/>
        </w:rPr>
        <w:t>verbatim</w:t>
      </w:r>
      <w:r>
        <w:rPr>
          <w:color w:val="12161F"/>
          <w:spacing w:val="-2"/>
        </w:rPr>
        <w:t xml:space="preserve"> </w:t>
      </w:r>
      <w:r>
        <w:rPr>
          <w:color w:val="12161F"/>
        </w:rPr>
        <w:t>comments</w:t>
      </w:r>
      <w:r>
        <w:rPr>
          <w:color w:val="12161F"/>
          <w:spacing w:val="-2"/>
        </w:rPr>
        <w:t xml:space="preserve"> </w:t>
      </w:r>
      <w:r>
        <w:rPr>
          <w:color w:val="12161F"/>
        </w:rPr>
        <w:t>recorded</w:t>
      </w:r>
      <w:r>
        <w:rPr>
          <w:color w:val="12161F"/>
          <w:spacing w:val="-3"/>
        </w:rPr>
        <w:t xml:space="preserve"> </w:t>
      </w:r>
      <w:r>
        <w:rPr>
          <w:color w:val="12161F"/>
        </w:rPr>
        <w:t>from</w:t>
      </w:r>
      <w:r>
        <w:rPr>
          <w:color w:val="12161F"/>
          <w:spacing w:val="-2"/>
        </w:rPr>
        <w:t xml:space="preserve"> </w:t>
      </w:r>
      <w:r>
        <w:rPr>
          <w:color w:val="12161F"/>
        </w:rPr>
        <w:t>represented</w:t>
      </w:r>
      <w:r>
        <w:rPr>
          <w:color w:val="12161F"/>
          <w:spacing w:val="-3"/>
        </w:rPr>
        <w:t xml:space="preserve"> </w:t>
      </w:r>
      <w:r>
        <w:rPr>
          <w:color w:val="12161F"/>
        </w:rPr>
        <w:t>persons</w:t>
      </w:r>
      <w:r>
        <w:rPr>
          <w:color w:val="12161F"/>
          <w:spacing w:val="40"/>
        </w:rPr>
        <w:t xml:space="preserve"> </w:t>
      </w:r>
      <w:r>
        <w:rPr>
          <w:color w:val="12161F"/>
        </w:rPr>
        <w:t>and support agents.</w:t>
      </w:r>
    </w:p>
    <w:p w14:paraId="28373CA6" w14:textId="77777777" w:rsidR="00F76F63" w:rsidRDefault="00F76F63">
      <w:pPr>
        <w:pStyle w:val="BodyText"/>
        <w:spacing w:before="147"/>
      </w:pPr>
    </w:p>
    <w:p w14:paraId="28373CA7" w14:textId="77777777" w:rsidR="00F76F63" w:rsidRDefault="004545D8">
      <w:pPr>
        <w:pStyle w:val="BodyText"/>
        <w:spacing w:before="1"/>
        <w:ind w:left="1610"/>
      </w:pPr>
      <w:r>
        <w:rPr>
          <w:color w:val="12161F"/>
        </w:rPr>
        <w:t>Research</w:t>
      </w:r>
      <w:r>
        <w:rPr>
          <w:color w:val="12161F"/>
          <w:spacing w:val="1"/>
        </w:rPr>
        <w:t xml:space="preserve"> </w:t>
      </w:r>
      <w:r>
        <w:rPr>
          <w:color w:val="12161F"/>
        </w:rPr>
        <w:t>outcomes</w:t>
      </w:r>
      <w:r>
        <w:rPr>
          <w:color w:val="12161F"/>
          <w:spacing w:val="4"/>
        </w:rPr>
        <w:t xml:space="preserve"> </w:t>
      </w:r>
      <w:r>
        <w:rPr>
          <w:color w:val="12161F"/>
        </w:rPr>
        <w:t>are</w:t>
      </w:r>
      <w:r>
        <w:rPr>
          <w:color w:val="12161F"/>
          <w:spacing w:val="3"/>
        </w:rPr>
        <w:t xml:space="preserve"> </w:t>
      </w:r>
      <w:r>
        <w:rPr>
          <w:color w:val="12161F"/>
        </w:rPr>
        <w:t>statistically</w:t>
      </w:r>
      <w:r>
        <w:rPr>
          <w:color w:val="12161F"/>
          <w:spacing w:val="1"/>
        </w:rPr>
        <w:t xml:space="preserve"> </w:t>
      </w:r>
      <w:r>
        <w:rPr>
          <w:color w:val="12161F"/>
        </w:rPr>
        <w:t>robust</w:t>
      </w:r>
      <w:r>
        <w:rPr>
          <w:color w:val="12161F"/>
          <w:spacing w:val="4"/>
        </w:rPr>
        <w:t xml:space="preserve"> </w:t>
      </w:r>
      <w:r>
        <w:rPr>
          <w:color w:val="12161F"/>
        </w:rPr>
        <w:t>at</w:t>
      </w:r>
      <w:r>
        <w:rPr>
          <w:color w:val="12161F"/>
          <w:spacing w:val="2"/>
        </w:rPr>
        <w:t xml:space="preserve"> </w:t>
      </w:r>
      <w:r>
        <w:rPr>
          <w:color w:val="12161F"/>
        </w:rPr>
        <w:t>the</w:t>
      </w:r>
      <w:r>
        <w:rPr>
          <w:color w:val="12161F"/>
          <w:spacing w:val="5"/>
        </w:rPr>
        <w:t xml:space="preserve"> </w:t>
      </w:r>
      <w:r>
        <w:rPr>
          <w:color w:val="12161F"/>
        </w:rPr>
        <w:t>95%</w:t>
      </w:r>
      <w:r>
        <w:rPr>
          <w:color w:val="12161F"/>
          <w:spacing w:val="5"/>
        </w:rPr>
        <w:t xml:space="preserve"> </w:t>
      </w:r>
      <w:r>
        <w:rPr>
          <w:color w:val="12161F"/>
          <w:spacing w:val="-2"/>
        </w:rPr>
        <w:t>confidence</w:t>
      </w:r>
    </w:p>
    <w:p w14:paraId="28373CA8" w14:textId="77777777" w:rsidR="00F76F63" w:rsidRDefault="004545D8">
      <w:pPr>
        <w:pStyle w:val="BodyText"/>
        <w:spacing w:before="82"/>
        <w:ind w:left="1611"/>
      </w:pPr>
      <w:r>
        <w:rPr>
          <w:color w:val="12161F"/>
        </w:rPr>
        <w:t>level,</w:t>
      </w:r>
      <w:r>
        <w:rPr>
          <w:color w:val="12161F"/>
          <w:spacing w:val="5"/>
        </w:rPr>
        <w:t xml:space="preserve"> </w:t>
      </w:r>
      <w:r>
        <w:rPr>
          <w:color w:val="12161F"/>
        </w:rPr>
        <w:t>with a</w:t>
      </w:r>
      <w:r>
        <w:rPr>
          <w:color w:val="12161F"/>
          <w:spacing w:val="4"/>
        </w:rPr>
        <w:t xml:space="preserve"> </w:t>
      </w:r>
      <w:r>
        <w:rPr>
          <w:color w:val="12161F"/>
        </w:rPr>
        <w:t>maximum</w:t>
      </w:r>
      <w:r>
        <w:rPr>
          <w:color w:val="12161F"/>
          <w:spacing w:val="4"/>
        </w:rPr>
        <w:t xml:space="preserve"> </w:t>
      </w:r>
      <w:r>
        <w:rPr>
          <w:color w:val="12161F"/>
        </w:rPr>
        <w:t>sampling</w:t>
      </w:r>
      <w:r>
        <w:rPr>
          <w:color w:val="12161F"/>
          <w:spacing w:val="5"/>
        </w:rPr>
        <w:t xml:space="preserve"> </w:t>
      </w:r>
      <w:r>
        <w:rPr>
          <w:color w:val="12161F"/>
        </w:rPr>
        <w:t>error</w:t>
      </w:r>
      <w:r>
        <w:rPr>
          <w:color w:val="12161F"/>
          <w:spacing w:val="2"/>
        </w:rPr>
        <w:t xml:space="preserve"> </w:t>
      </w:r>
      <w:r>
        <w:rPr>
          <w:color w:val="12161F"/>
        </w:rPr>
        <w:t>range</w:t>
      </w:r>
      <w:r>
        <w:rPr>
          <w:color w:val="12161F"/>
          <w:spacing w:val="3"/>
        </w:rPr>
        <w:t xml:space="preserve"> </w:t>
      </w:r>
      <w:r>
        <w:rPr>
          <w:color w:val="12161F"/>
        </w:rPr>
        <w:t>of</w:t>
      </w:r>
      <w:r>
        <w:rPr>
          <w:color w:val="12161F"/>
          <w:spacing w:val="7"/>
        </w:rPr>
        <w:t xml:space="preserve"> </w:t>
      </w:r>
      <w:r>
        <w:rPr>
          <w:color w:val="12161F"/>
        </w:rPr>
        <w:t>between</w:t>
      </w:r>
      <w:r>
        <w:rPr>
          <w:color w:val="12161F"/>
          <w:spacing w:val="3"/>
        </w:rPr>
        <w:t xml:space="preserve"> </w:t>
      </w:r>
      <w:r>
        <w:rPr>
          <w:color w:val="12161F"/>
        </w:rPr>
        <w:t>2.9%</w:t>
      </w:r>
      <w:r>
        <w:rPr>
          <w:color w:val="12161F"/>
          <w:spacing w:val="4"/>
        </w:rPr>
        <w:t xml:space="preserve"> </w:t>
      </w:r>
      <w:r>
        <w:rPr>
          <w:color w:val="12161F"/>
        </w:rPr>
        <w:t>and</w:t>
      </w:r>
      <w:r>
        <w:rPr>
          <w:color w:val="12161F"/>
          <w:spacing w:val="2"/>
        </w:rPr>
        <w:t xml:space="preserve"> </w:t>
      </w:r>
      <w:r>
        <w:rPr>
          <w:color w:val="12161F"/>
          <w:spacing w:val="-2"/>
        </w:rPr>
        <w:t>6.7%.</w:t>
      </w:r>
    </w:p>
    <w:p w14:paraId="28373CA9" w14:textId="77777777" w:rsidR="00F76F63" w:rsidRDefault="004545D8">
      <w:pPr>
        <w:pStyle w:val="Heading4"/>
        <w:ind w:left="1611"/>
      </w:pPr>
      <w:r>
        <w:rPr>
          <w:b w:val="0"/>
        </w:rPr>
        <w:br w:type="column"/>
      </w:r>
      <w:bookmarkStart w:id="4" w:name="Survey_parameters"/>
      <w:bookmarkEnd w:id="4"/>
      <w:r>
        <w:rPr>
          <w:color w:val="4473C2"/>
          <w:spacing w:val="2"/>
        </w:rPr>
        <w:t>Survey</w:t>
      </w:r>
      <w:r>
        <w:rPr>
          <w:color w:val="4473C2"/>
          <w:spacing w:val="32"/>
        </w:rPr>
        <w:t xml:space="preserve"> </w:t>
      </w:r>
      <w:r>
        <w:rPr>
          <w:color w:val="4473C2"/>
          <w:spacing w:val="-2"/>
        </w:rPr>
        <w:t>parameters</w:t>
      </w:r>
    </w:p>
    <w:p w14:paraId="28373CAA" w14:textId="77777777" w:rsidR="00F76F63" w:rsidRDefault="004545D8">
      <w:pPr>
        <w:pStyle w:val="BodyText"/>
        <w:spacing w:before="66" w:line="259" w:lineRule="auto"/>
        <w:ind w:left="1610" w:firstLine="1"/>
      </w:pPr>
      <w:r>
        <w:rPr>
          <w:color w:val="12161F"/>
        </w:rPr>
        <w:t>Letters</w:t>
      </w:r>
      <w:r>
        <w:rPr>
          <w:color w:val="12161F"/>
          <w:spacing w:val="-1"/>
        </w:rPr>
        <w:t xml:space="preserve"> </w:t>
      </w:r>
      <w:r>
        <w:rPr>
          <w:color w:val="12161F"/>
        </w:rPr>
        <w:t>were</w:t>
      </w:r>
      <w:r>
        <w:rPr>
          <w:color w:val="12161F"/>
          <w:spacing w:val="-2"/>
        </w:rPr>
        <w:t xml:space="preserve"> </w:t>
      </w:r>
      <w:r>
        <w:rPr>
          <w:color w:val="12161F"/>
        </w:rPr>
        <w:t>sent</w:t>
      </w:r>
      <w:r>
        <w:rPr>
          <w:color w:val="12161F"/>
          <w:spacing w:val="-1"/>
        </w:rPr>
        <w:t xml:space="preserve"> </w:t>
      </w:r>
      <w:r>
        <w:rPr>
          <w:color w:val="12161F"/>
        </w:rPr>
        <w:t>from</w:t>
      </w:r>
      <w:r>
        <w:rPr>
          <w:color w:val="12161F"/>
          <w:spacing w:val="-1"/>
        </w:rPr>
        <w:t xml:space="preserve"> </w:t>
      </w:r>
      <w:r>
        <w:rPr>
          <w:color w:val="12161F"/>
        </w:rPr>
        <w:t>the</w:t>
      </w:r>
      <w:r>
        <w:rPr>
          <w:color w:val="12161F"/>
          <w:spacing w:val="-2"/>
        </w:rPr>
        <w:t xml:space="preserve"> </w:t>
      </w:r>
      <w:r>
        <w:rPr>
          <w:color w:val="12161F"/>
        </w:rPr>
        <w:t>Public</w:t>
      </w:r>
      <w:r>
        <w:rPr>
          <w:color w:val="12161F"/>
          <w:spacing w:val="-2"/>
        </w:rPr>
        <w:t xml:space="preserve"> </w:t>
      </w:r>
      <w:r>
        <w:rPr>
          <w:color w:val="12161F"/>
        </w:rPr>
        <w:t>Trustee</w:t>
      </w:r>
      <w:r>
        <w:rPr>
          <w:color w:val="12161F"/>
          <w:spacing w:val="-2"/>
        </w:rPr>
        <w:t xml:space="preserve"> </w:t>
      </w:r>
      <w:r>
        <w:rPr>
          <w:color w:val="12161F"/>
        </w:rPr>
        <w:t>to</w:t>
      </w:r>
      <w:r>
        <w:rPr>
          <w:color w:val="12161F"/>
          <w:spacing w:val="-3"/>
        </w:rPr>
        <w:t xml:space="preserve"> </w:t>
      </w:r>
      <w:r>
        <w:rPr>
          <w:color w:val="12161F"/>
        </w:rPr>
        <w:t>all</w:t>
      </w:r>
      <w:r>
        <w:rPr>
          <w:color w:val="12161F"/>
          <w:spacing w:val="-2"/>
        </w:rPr>
        <w:t xml:space="preserve"> </w:t>
      </w:r>
      <w:r>
        <w:rPr>
          <w:color w:val="12161F"/>
        </w:rPr>
        <w:t>available</w:t>
      </w:r>
      <w:r>
        <w:rPr>
          <w:color w:val="12161F"/>
          <w:spacing w:val="-2"/>
        </w:rPr>
        <w:t xml:space="preserve"> </w:t>
      </w:r>
      <w:r>
        <w:rPr>
          <w:color w:val="12161F"/>
        </w:rPr>
        <w:t>clients</w:t>
      </w:r>
      <w:r>
        <w:rPr>
          <w:color w:val="12161F"/>
          <w:spacing w:val="-1"/>
        </w:rPr>
        <w:t xml:space="preserve"> </w:t>
      </w:r>
      <w:r>
        <w:rPr>
          <w:color w:val="12161F"/>
        </w:rPr>
        <w:t>to</w:t>
      </w:r>
      <w:r>
        <w:rPr>
          <w:color w:val="12161F"/>
          <w:spacing w:val="-3"/>
        </w:rPr>
        <w:t xml:space="preserve"> </w:t>
      </w:r>
      <w:r>
        <w:rPr>
          <w:color w:val="12161F"/>
        </w:rPr>
        <w:t>introduce</w:t>
      </w:r>
      <w:r>
        <w:rPr>
          <w:color w:val="12161F"/>
          <w:spacing w:val="37"/>
        </w:rPr>
        <w:t xml:space="preserve"> </w:t>
      </w:r>
      <w:r>
        <w:rPr>
          <w:color w:val="12161F"/>
        </w:rPr>
        <w:t>the</w:t>
      </w:r>
      <w:r>
        <w:rPr>
          <w:color w:val="12161F"/>
          <w:spacing w:val="-2"/>
        </w:rPr>
        <w:t xml:space="preserve"> </w:t>
      </w:r>
      <w:r>
        <w:rPr>
          <w:color w:val="12161F"/>
        </w:rPr>
        <w:t>research</w:t>
      </w:r>
      <w:r>
        <w:rPr>
          <w:color w:val="12161F"/>
          <w:spacing w:val="-2"/>
        </w:rPr>
        <w:t xml:space="preserve"> </w:t>
      </w:r>
      <w:r>
        <w:rPr>
          <w:color w:val="12161F"/>
        </w:rPr>
        <w:t>consultants</w:t>
      </w:r>
      <w:r>
        <w:rPr>
          <w:color w:val="12161F"/>
          <w:spacing w:val="-1"/>
        </w:rPr>
        <w:t xml:space="preserve"> </w:t>
      </w:r>
      <w:r>
        <w:rPr>
          <w:color w:val="12161F"/>
        </w:rPr>
        <w:t>and</w:t>
      </w:r>
      <w:r>
        <w:rPr>
          <w:color w:val="12161F"/>
          <w:spacing w:val="40"/>
        </w:rPr>
        <w:t xml:space="preserve"> </w:t>
      </w:r>
      <w:r>
        <w:rPr>
          <w:color w:val="12161F"/>
        </w:rPr>
        <w:t>to</w:t>
      </w:r>
      <w:r>
        <w:rPr>
          <w:color w:val="12161F"/>
          <w:spacing w:val="-1"/>
        </w:rPr>
        <w:t xml:space="preserve"> </w:t>
      </w:r>
      <w:r>
        <w:rPr>
          <w:color w:val="12161F"/>
        </w:rPr>
        <w:t>confirm their willingness for survey</w:t>
      </w:r>
      <w:r>
        <w:rPr>
          <w:color w:val="12161F"/>
          <w:spacing w:val="40"/>
        </w:rPr>
        <w:t xml:space="preserve"> </w:t>
      </w:r>
      <w:r>
        <w:rPr>
          <w:color w:val="12161F"/>
        </w:rPr>
        <w:t>participation.</w:t>
      </w:r>
      <w:r>
        <w:rPr>
          <w:color w:val="12161F"/>
          <w:spacing w:val="25"/>
        </w:rPr>
        <w:t xml:space="preserve"> </w:t>
      </w:r>
      <w:r>
        <w:rPr>
          <w:color w:val="12161F"/>
        </w:rPr>
        <w:t>Clients</w:t>
      </w:r>
      <w:r>
        <w:rPr>
          <w:color w:val="12161F"/>
          <w:spacing w:val="32"/>
        </w:rPr>
        <w:t xml:space="preserve"> </w:t>
      </w:r>
      <w:r>
        <w:rPr>
          <w:color w:val="12161F"/>
        </w:rPr>
        <w:t>were</w:t>
      </w:r>
      <w:r>
        <w:rPr>
          <w:color w:val="12161F"/>
          <w:spacing w:val="27"/>
        </w:rPr>
        <w:t xml:space="preserve"> </w:t>
      </w:r>
      <w:r>
        <w:rPr>
          <w:color w:val="12161F"/>
        </w:rPr>
        <w:t>able</w:t>
      </w:r>
      <w:r>
        <w:rPr>
          <w:color w:val="12161F"/>
          <w:spacing w:val="24"/>
        </w:rPr>
        <w:t xml:space="preserve"> </w:t>
      </w:r>
      <w:r>
        <w:rPr>
          <w:color w:val="12161F"/>
        </w:rPr>
        <w:t>to</w:t>
      </w:r>
      <w:r>
        <w:rPr>
          <w:color w:val="12161F"/>
          <w:spacing w:val="26"/>
        </w:rPr>
        <w:t xml:space="preserve"> </w:t>
      </w:r>
      <w:r>
        <w:rPr>
          <w:color w:val="12161F"/>
        </w:rPr>
        <w:t>opt</w:t>
      </w:r>
      <w:r>
        <w:rPr>
          <w:color w:val="12161F"/>
          <w:spacing w:val="33"/>
        </w:rPr>
        <w:t xml:space="preserve"> </w:t>
      </w:r>
      <w:r>
        <w:rPr>
          <w:color w:val="12161F"/>
        </w:rPr>
        <w:t>out</w:t>
      </w:r>
      <w:r>
        <w:rPr>
          <w:color w:val="12161F"/>
          <w:spacing w:val="33"/>
        </w:rPr>
        <w:t xml:space="preserve"> </w:t>
      </w:r>
      <w:r>
        <w:rPr>
          <w:color w:val="12161F"/>
        </w:rPr>
        <w:t>if</w:t>
      </w:r>
      <w:r>
        <w:rPr>
          <w:color w:val="12161F"/>
          <w:spacing w:val="26"/>
        </w:rPr>
        <w:t xml:space="preserve"> </w:t>
      </w:r>
      <w:r>
        <w:rPr>
          <w:color w:val="12161F"/>
        </w:rPr>
        <w:t>they</w:t>
      </w:r>
      <w:r>
        <w:rPr>
          <w:color w:val="12161F"/>
          <w:spacing w:val="27"/>
        </w:rPr>
        <w:t xml:space="preserve"> </w:t>
      </w:r>
      <w:r>
        <w:rPr>
          <w:color w:val="12161F"/>
        </w:rPr>
        <w:t>chose.</w:t>
      </w:r>
      <w:r>
        <w:rPr>
          <w:color w:val="12161F"/>
          <w:spacing w:val="28"/>
        </w:rPr>
        <w:t xml:space="preserve"> </w:t>
      </w:r>
      <w:r>
        <w:rPr>
          <w:color w:val="12161F"/>
        </w:rPr>
        <w:t>A</w:t>
      </w:r>
      <w:r>
        <w:rPr>
          <w:color w:val="12161F"/>
          <w:spacing w:val="25"/>
        </w:rPr>
        <w:t xml:space="preserve"> </w:t>
      </w:r>
      <w:r>
        <w:rPr>
          <w:color w:val="12161F"/>
        </w:rPr>
        <w:t>final</w:t>
      </w:r>
      <w:r>
        <w:rPr>
          <w:color w:val="12161F"/>
          <w:spacing w:val="40"/>
        </w:rPr>
        <w:t xml:space="preserve"> </w:t>
      </w:r>
      <w:r>
        <w:rPr>
          <w:color w:val="12161F"/>
        </w:rPr>
        <w:t>list</w:t>
      </w:r>
      <w:r>
        <w:rPr>
          <w:color w:val="12161F"/>
          <w:spacing w:val="39"/>
        </w:rPr>
        <w:t xml:space="preserve"> </w:t>
      </w:r>
      <w:r>
        <w:rPr>
          <w:color w:val="12161F"/>
        </w:rPr>
        <w:t>of</w:t>
      </w:r>
      <w:r>
        <w:rPr>
          <w:color w:val="12161F"/>
          <w:spacing w:val="40"/>
        </w:rPr>
        <w:t xml:space="preserve"> </w:t>
      </w:r>
      <w:r>
        <w:rPr>
          <w:color w:val="12161F"/>
        </w:rPr>
        <w:t>potential respondents (first name and telephone number only) was provided</w:t>
      </w:r>
      <w:r>
        <w:rPr>
          <w:color w:val="12161F"/>
          <w:spacing w:val="40"/>
        </w:rPr>
        <w:t xml:space="preserve"> </w:t>
      </w:r>
      <w:r>
        <w:rPr>
          <w:color w:val="12161F"/>
        </w:rPr>
        <w:t>to the research</w:t>
      </w:r>
      <w:r>
        <w:rPr>
          <w:color w:val="12161F"/>
          <w:spacing w:val="40"/>
        </w:rPr>
        <w:t xml:space="preserve"> </w:t>
      </w:r>
      <w:r>
        <w:rPr>
          <w:color w:val="12161F"/>
        </w:rPr>
        <w:t>consultants for follow-up interview contact.</w:t>
      </w:r>
    </w:p>
    <w:p w14:paraId="28373CAB" w14:textId="77777777" w:rsidR="00F76F63" w:rsidRDefault="00F76F63">
      <w:pPr>
        <w:pStyle w:val="BodyText"/>
        <w:spacing w:before="149"/>
      </w:pPr>
    </w:p>
    <w:p w14:paraId="28373CAC" w14:textId="77777777" w:rsidR="00F76F63" w:rsidRDefault="004545D8">
      <w:pPr>
        <w:pStyle w:val="BodyText"/>
        <w:spacing w:line="259" w:lineRule="auto"/>
        <w:ind w:left="1610"/>
      </w:pPr>
      <w:r>
        <w:rPr>
          <w:color w:val="12161F"/>
        </w:rPr>
        <w:t>Fieldwork was conducted in accordance with relevant industry Quality</w:t>
      </w:r>
      <w:r>
        <w:rPr>
          <w:color w:val="12161F"/>
          <w:spacing w:val="40"/>
        </w:rPr>
        <w:t xml:space="preserve"> </w:t>
      </w:r>
      <w:r>
        <w:rPr>
          <w:color w:val="12161F"/>
        </w:rPr>
        <w:t>Assurance standards (ISO</w:t>
      </w:r>
      <w:r>
        <w:rPr>
          <w:color w:val="12161F"/>
          <w:spacing w:val="40"/>
        </w:rPr>
        <w:t xml:space="preserve"> </w:t>
      </w:r>
      <w:r>
        <w:rPr>
          <w:color w:val="12161F"/>
        </w:rPr>
        <w:t>20252:2019)</w:t>
      </w:r>
      <w:r>
        <w:rPr>
          <w:color w:val="12161F"/>
          <w:spacing w:val="-1"/>
        </w:rPr>
        <w:t xml:space="preserve"> </w:t>
      </w:r>
      <w:r>
        <w:rPr>
          <w:color w:val="12161F"/>
        </w:rPr>
        <w:t>and</w:t>
      </w:r>
      <w:r>
        <w:rPr>
          <w:color w:val="12161F"/>
          <w:spacing w:val="-3"/>
        </w:rPr>
        <w:t xml:space="preserve"> </w:t>
      </w:r>
      <w:r>
        <w:rPr>
          <w:color w:val="12161F"/>
        </w:rPr>
        <w:t>strict</w:t>
      </w:r>
      <w:r>
        <w:rPr>
          <w:color w:val="12161F"/>
          <w:spacing w:val="-2"/>
        </w:rPr>
        <w:t xml:space="preserve"> </w:t>
      </w:r>
      <w:r>
        <w:rPr>
          <w:color w:val="12161F"/>
        </w:rPr>
        <w:t>privacy</w:t>
      </w:r>
      <w:r>
        <w:rPr>
          <w:color w:val="12161F"/>
          <w:spacing w:val="-3"/>
        </w:rPr>
        <w:t xml:space="preserve"> </w:t>
      </w:r>
      <w:r>
        <w:rPr>
          <w:color w:val="12161F"/>
        </w:rPr>
        <w:t>protocols</w:t>
      </w:r>
      <w:r>
        <w:rPr>
          <w:color w:val="12161F"/>
          <w:spacing w:val="-2"/>
        </w:rPr>
        <w:t xml:space="preserve"> </w:t>
      </w:r>
      <w:r>
        <w:rPr>
          <w:color w:val="12161F"/>
        </w:rPr>
        <w:t>(Market</w:t>
      </w:r>
      <w:r>
        <w:rPr>
          <w:color w:val="12161F"/>
          <w:spacing w:val="37"/>
        </w:rPr>
        <w:t xml:space="preserve"> </w:t>
      </w:r>
      <w:r>
        <w:rPr>
          <w:color w:val="12161F"/>
        </w:rPr>
        <w:t>and</w:t>
      </w:r>
      <w:r>
        <w:rPr>
          <w:color w:val="12161F"/>
          <w:spacing w:val="-3"/>
        </w:rPr>
        <w:t xml:space="preserve"> </w:t>
      </w:r>
      <w:r>
        <w:rPr>
          <w:color w:val="12161F"/>
        </w:rPr>
        <w:t>Social</w:t>
      </w:r>
      <w:r>
        <w:rPr>
          <w:color w:val="12161F"/>
          <w:spacing w:val="-3"/>
        </w:rPr>
        <w:t xml:space="preserve"> </w:t>
      </w:r>
      <w:r>
        <w:rPr>
          <w:color w:val="12161F"/>
        </w:rPr>
        <w:t>Research</w:t>
      </w:r>
      <w:r>
        <w:rPr>
          <w:color w:val="12161F"/>
          <w:spacing w:val="-6"/>
        </w:rPr>
        <w:t xml:space="preserve"> </w:t>
      </w:r>
      <w:r>
        <w:rPr>
          <w:color w:val="12161F"/>
        </w:rPr>
        <w:t>Privacy</w:t>
      </w:r>
      <w:r>
        <w:rPr>
          <w:color w:val="12161F"/>
          <w:spacing w:val="-3"/>
        </w:rPr>
        <w:t xml:space="preserve"> </w:t>
      </w:r>
      <w:r>
        <w:rPr>
          <w:color w:val="12161F"/>
        </w:rPr>
        <w:t>Code)</w:t>
      </w:r>
      <w:r>
        <w:rPr>
          <w:color w:val="12161F"/>
          <w:spacing w:val="-1"/>
        </w:rPr>
        <w:t xml:space="preserve"> </w:t>
      </w:r>
      <w:r>
        <w:rPr>
          <w:color w:val="12161F"/>
        </w:rPr>
        <w:t>relating</w:t>
      </w:r>
      <w:r>
        <w:rPr>
          <w:color w:val="12161F"/>
          <w:spacing w:val="-4"/>
        </w:rPr>
        <w:t xml:space="preserve"> </w:t>
      </w:r>
      <w:r>
        <w:rPr>
          <w:color w:val="12161F"/>
        </w:rPr>
        <w:t>to</w:t>
      </w:r>
      <w:r>
        <w:rPr>
          <w:color w:val="12161F"/>
          <w:spacing w:val="-4"/>
        </w:rPr>
        <w:t xml:space="preserve"> </w:t>
      </w:r>
      <w:r>
        <w:rPr>
          <w:color w:val="12161F"/>
        </w:rPr>
        <w:t>telephone</w:t>
      </w:r>
      <w:r>
        <w:rPr>
          <w:color w:val="12161F"/>
          <w:spacing w:val="40"/>
        </w:rPr>
        <w:t xml:space="preserve"> </w:t>
      </w:r>
      <w:r>
        <w:rPr>
          <w:color w:val="12161F"/>
        </w:rPr>
        <w:t>survey</w:t>
      </w:r>
      <w:r>
        <w:rPr>
          <w:color w:val="12161F"/>
          <w:spacing w:val="40"/>
        </w:rPr>
        <w:t xml:space="preserve"> </w:t>
      </w:r>
      <w:r>
        <w:rPr>
          <w:color w:val="12161F"/>
        </w:rPr>
        <w:t>methodology, as well as Public Trustee privacy considerations.</w:t>
      </w:r>
    </w:p>
    <w:p w14:paraId="28373CAD" w14:textId="77777777" w:rsidR="00F76F63" w:rsidRDefault="00F76F63">
      <w:pPr>
        <w:pStyle w:val="BodyText"/>
        <w:spacing w:before="147"/>
      </w:pPr>
    </w:p>
    <w:p w14:paraId="28373CAE" w14:textId="77777777" w:rsidR="00F76F63" w:rsidRDefault="004545D8">
      <w:pPr>
        <w:pStyle w:val="BodyText"/>
        <w:spacing w:line="259" w:lineRule="auto"/>
        <w:ind w:left="1610"/>
      </w:pPr>
      <w:r>
        <w:rPr>
          <w:color w:val="12161F"/>
        </w:rPr>
        <w:t>The</w:t>
      </w:r>
      <w:r>
        <w:rPr>
          <w:color w:val="12161F"/>
          <w:spacing w:val="-3"/>
        </w:rPr>
        <w:t xml:space="preserve"> </w:t>
      </w:r>
      <w:r>
        <w:rPr>
          <w:color w:val="12161F"/>
        </w:rPr>
        <w:t>survey</w:t>
      </w:r>
      <w:r>
        <w:rPr>
          <w:color w:val="12161F"/>
          <w:spacing w:val="-3"/>
        </w:rPr>
        <w:t xml:space="preserve"> </w:t>
      </w:r>
      <w:r>
        <w:rPr>
          <w:color w:val="12161F"/>
        </w:rPr>
        <w:t>instrument</w:t>
      </w:r>
      <w:r>
        <w:rPr>
          <w:color w:val="12161F"/>
          <w:spacing w:val="-2"/>
        </w:rPr>
        <w:t xml:space="preserve"> </w:t>
      </w:r>
      <w:r>
        <w:rPr>
          <w:color w:val="12161F"/>
        </w:rPr>
        <w:t>was</w:t>
      </w:r>
      <w:r>
        <w:rPr>
          <w:color w:val="12161F"/>
          <w:spacing w:val="-2"/>
        </w:rPr>
        <w:t xml:space="preserve"> </w:t>
      </w:r>
      <w:r>
        <w:rPr>
          <w:color w:val="12161F"/>
        </w:rPr>
        <w:t>based</w:t>
      </w:r>
      <w:r>
        <w:rPr>
          <w:color w:val="12161F"/>
          <w:spacing w:val="-3"/>
        </w:rPr>
        <w:t xml:space="preserve"> </w:t>
      </w:r>
      <w:r>
        <w:rPr>
          <w:color w:val="12161F"/>
        </w:rPr>
        <w:t>on</w:t>
      </w:r>
      <w:r>
        <w:rPr>
          <w:color w:val="12161F"/>
          <w:spacing w:val="-3"/>
        </w:rPr>
        <w:t xml:space="preserve"> </w:t>
      </w:r>
      <w:r>
        <w:rPr>
          <w:color w:val="12161F"/>
        </w:rPr>
        <w:t>the</w:t>
      </w:r>
      <w:r>
        <w:rPr>
          <w:color w:val="12161F"/>
          <w:spacing w:val="-3"/>
        </w:rPr>
        <w:t xml:space="preserve"> </w:t>
      </w:r>
      <w:r>
        <w:rPr>
          <w:color w:val="12161F"/>
        </w:rPr>
        <w:t>previously used</w:t>
      </w:r>
      <w:r>
        <w:rPr>
          <w:color w:val="12161F"/>
          <w:spacing w:val="-3"/>
        </w:rPr>
        <w:t xml:space="preserve"> </w:t>
      </w:r>
      <w:r>
        <w:rPr>
          <w:color w:val="12161F"/>
        </w:rPr>
        <w:t>questionnaire,</w:t>
      </w:r>
      <w:r>
        <w:rPr>
          <w:color w:val="12161F"/>
          <w:spacing w:val="-2"/>
        </w:rPr>
        <w:t xml:space="preserve"> </w:t>
      </w:r>
      <w:r>
        <w:rPr>
          <w:color w:val="12161F"/>
        </w:rPr>
        <w:t>with</w:t>
      </w:r>
      <w:r>
        <w:rPr>
          <w:color w:val="12161F"/>
          <w:spacing w:val="36"/>
        </w:rPr>
        <w:t xml:space="preserve"> </w:t>
      </w:r>
      <w:r>
        <w:rPr>
          <w:color w:val="12161F"/>
        </w:rPr>
        <w:t>minor</w:t>
      </w:r>
      <w:r>
        <w:rPr>
          <w:color w:val="12161F"/>
          <w:spacing w:val="-2"/>
        </w:rPr>
        <w:t xml:space="preserve"> </w:t>
      </w:r>
      <w:r>
        <w:rPr>
          <w:color w:val="12161F"/>
        </w:rPr>
        <w:t>edits,</w:t>
      </w:r>
      <w:r>
        <w:rPr>
          <w:color w:val="12161F"/>
          <w:spacing w:val="-2"/>
        </w:rPr>
        <w:t xml:space="preserve"> </w:t>
      </w:r>
      <w:r>
        <w:rPr>
          <w:color w:val="12161F"/>
        </w:rPr>
        <w:t>to</w:t>
      </w:r>
      <w:r>
        <w:rPr>
          <w:color w:val="12161F"/>
          <w:spacing w:val="-4"/>
        </w:rPr>
        <w:t xml:space="preserve"> </w:t>
      </w:r>
      <w:r>
        <w:rPr>
          <w:color w:val="12161F"/>
        </w:rPr>
        <w:t>enable</w:t>
      </w:r>
      <w:r>
        <w:rPr>
          <w:color w:val="12161F"/>
          <w:spacing w:val="-3"/>
        </w:rPr>
        <w:t xml:space="preserve"> </w:t>
      </w:r>
      <w:r>
        <w:rPr>
          <w:color w:val="12161F"/>
        </w:rPr>
        <w:t>direct</w:t>
      </w:r>
      <w:r>
        <w:rPr>
          <w:color w:val="12161F"/>
          <w:spacing w:val="40"/>
        </w:rPr>
        <w:t xml:space="preserve"> </w:t>
      </w:r>
      <w:r>
        <w:rPr>
          <w:color w:val="12161F"/>
        </w:rPr>
        <w:t>comparison of outcomes against previous years'</w:t>
      </w:r>
      <w:r>
        <w:rPr>
          <w:color w:val="12161F"/>
          <w:spacing w:val="40"/>
        </w:rPr>
        <w:t xml:space="preserve"> </w:t>
      </w:r>
      <w:r>
        <w:rPr>
          <w:color w:val="12161F"/>
        </w:rPr>
        <w:t>results.</w:t>
      </w:r>
    </w:p>
    <w:p w14:paraId="28373CAF" w14:textId="77777777" w:rsidR="00F76F63" w:rsidRDefault="00F76F63">
      <w:pPr>
        <w:pStyle w:val="BodyText"/>
        <w:spacing w:before="148"/>
      </w:pPr>
    </w:p>
    <w:p w14:paraId="28373CB0" w14:textId="77777777" w:rsidR="00F76F63" w:rsidRDefault="004545D8">
      <w:pPr>
        <w:pStyle w:val="BodyText"/>
        <w:spacing w:line="259" w:lineRule="auto"/>
        <w:ind w:left="1610"/>
      </w:pPr>
      <w:r>
        <w:rPr>
          <w:color w:val="12161F"/>
        </w:rPr>
        <w:t>Survey</w:t>
      </w:r>
      <w:r>
        <w:rPr>
          <w:color w:val="12161F"/>
          <w:spacing w:val="-2"/>
        </w:rPr>
        <w:t xml:space="preserve"> </w:t>
      </w:r>
      <w:r>
        <w:rPr>
          <w:color w:val="12161F"/>
        </w:rPr>
        <w:t>programming</w:t>
      </w:r>
      <w:r>
        <w:rPr>
          <w:color w:val="12161F"/>
          <w:spacing w:val="-3"/>
        </w:rPr>
        <w:t xml:space="preserve"> </w:t>
      </w:r>
      <w:r>
        <w:rPr>
          <w:color w:val="12161F"/>
        </w:rPr>
        <w:t>and</w:t>
      </w:r>
      <w:r>
        <w:rPr>
          <w:color w:val="12161F"/>
          <w:spacing w:val="-2"/>
        </w:rPr>
        <w:t xml:space="preserve"> </w:t>
      </w:r>
      <w:r>
        <w:rPr>
          <w:color w:val="12161F"/>
        </w:rPr>
        <w:t>hosting</w:t>
      </w:r>
      <w:r>
        <w:rPr>
          <w:color w:val="12161F"/>
          <w:spacing w:val="-3"/>
        </w:rPr>
        <w:t xml:space="preserve"> </w:t>
      </w:r>
      <w:r>
        <w:rPr>
          <w:color w:val="12161F"/>
        </w:rPr>
        <w:t>was</w:t>
      </w:r>
      <w:r>
        <w:rPr>
          <w:color w:val="12161F"/>
          <w:spacing w:val="-1"/>
        </w:rPr>
        <w:t xml:space="preserve"> </w:t>
      </w:r>
      <w:r>
        <w:rPr>
          <w:color w:val="12161F"/>
        </w:rPr>
        <w:t>managed</w:t>
      </w:r>
      <w:r>
        <w:rPr>
          <w:color w:val="12161F"/>
          <w:spacing w:val="-2"/>
        </w:rPr>
        <w:t xml:space="preserve"> </w:t>
      </w:r>
      <w:r>
        <w:rPr>
          <w:color w:val="12161F"/>
        </w:rPr>
        <w:t>by</w:t>
      </w:r>
      <w:r>
        <w:rPr>
          <w:color w:val="12161F"/>
          <w:spacing w:val="-2"/>
        </w:rPr>
        <w:t xml:space="preserve"> </w:t>
      </w:r>
      <w:r>
        <w:rPr>
          <w:color w:val="12161F"/>
        </w:rPr>
        <w:t>the</w:t>
      </w:r>
      <w:r>
        <w:rPr>
          <w:color w:val="12161F"/>
          <w:spacing w:val="-2"/>
        </w:rPr>
        <w:t xml:space="preserve"> </w:t>
      </w:r>
      <w:r>
        <w:rPr>
          <w:color w:val="12161F"/>
        </w:rPr>
        <w:t>consultant</w:t>
      </w:r>
      <w:r>
        <w:rPr>
          <w:color w:val="12161F"/>
          <w:spacing w:val="-1"/>
        </w:rPr>
        <w:t xml:space="preserve"> </w:t>
      </w:r>
      <w:r>
        <w:rPr>
          <w:color w:val="12161F"/>
        </w:rPr>
        <w:t>using</w:t>
      </w:r>
      <w:r>
        <w:rPr>
          <w:color w:val="12161F"/>
          <w:spacing w:val="-3"/>
        </w:rPr>
        <w:t xml:space="preserve"> </w:t>
      </w:r>
      <w:r>
        <w:rPr>
          <w:color w:val="12161F"/>
        </w:rPr>
        <w:t>the</w:t>
      </w:r>
      <w:r>
        <w:rPr>
          <w:color w:val="12161F"/>
          <w:spacing w:val="37"/>
        </w:rPr>
        <w:t xml:space="preserve"> </w:t>
      </w:r>
      <w:r>
        <w:rPr>
          <w:color w:val="12161F"/>
        </w:rPr>
        <w:t>Forsta</w:t>
      </w:r>
      <w:r>
        <w:rPr>
          <w:color w:val="12161F"/>
          <w:spacing w:val="-2"/>
        </w:rPr>
        <w:t xml:space="preserve"> </w:t>
      </w:r>
      <w:r>
        <w:rPr>
          <w:color w:val="12161F"/>
        </w:rPr>
        <w:t>Plus</w:t>
      </w:r>
      <w:r>
        <w:rPr>
          <w:color w:val="12161F"/>
          <w:spacing w:val="-1"/>
        </w:rPr>
        <w:t xml:space="preserve"> </w:t>
      </w:r>
      <w:r>
        <w:rPr>
          <w:color w:val="12161F"/>
        </w:rPr>
        <w:t>platform</w:t>
      </w:r>
      <w:r>
        <w:rPr>
          <w:color w:val="12161F"/>
          <w:spacing w:val="-1"/>
        </w:rPr>
        <w:t xml:space="preserve"> </w:t>
      </w:r>
      <w:r>
        <w:rPr>
          <w:color w:val="12161F"/>
        </w:rPr>
        <w:t>to</w:t>
      </w:r>
      <w:r>
        <w:rPr>
          <w:color w:val="12161F"/>
          <w:spacing w:val="-3"/>
        </w:rPr>
        <w:t xml:space="preserve"> </w:t>
      </w:r>
      <w:r>
        <w:rPr>
          <w:color w:val="12161F"/>
        </w:rPr>
        <w:t>enable</w:t>
      </w:r>
      <w:r>
        <w:rPr>
          <w:color w:val="12161F"/>
          <w:spacing w:val="40"/>
        </w:rPr>
        <w:t xml:space="preserve"> </w:t>
      </w:r>
      <w:r>
        <w:rPr>
          <w:color w:val="12161F"/>
        </w:rPr>
        <w:t>accurate data collection, in real time. Data</w:t>
      </w:r>
      <w:r>
        <w:rPr>
          <w:color w:val="12161F"/>
          <w:spacing w:val="40"/>
        </w:rPr>
        <w:t xml:space="preserve"> </w:t>
      </w:r>
      <w:r>
        <w:rPr>
          <w:color w:val="12161F"/>
        </w:rPr>
        <w:t>security was managed via the SaaS Forsta platform, which is</w:t>
      </w:r>
      <w:r>
        <w:rPr>
          <w:color w:val="12161F"/>
          <w:spacing w:val="40"/>
        </w:rPr>
        <w:t xml:space="preserve"> </w:t>
      </w:r>
      <w:r>
        <w:rPr>
          <w:color w:val="12161F"/>
        </w:rPr>
        <w:t>SOC2 and GDPR</w:t>
      </w:r>
      <w:r>
        <w:rPr>
          <w:color w:val="12161F"/>
          <w:spacing w:val="40"/>
        </w:rPr>
        <w:t xml:space="preserve"> </w:t>
      </w:r>
      <w:r>
        <w:rPr>
          <w:color w:val="12161F"/>
        </w:rPr>
        <w:t>compliant, with all data sets stored on a secure Forsta SQL</w:t>
      </w:r>
      <w:r>
        <w:rPr>
          <w:color w:val="12161F"/>
          <w:spacing w:val="40"/>
        </w:rPr>
        <w:t xml:space="preserve"> </w:t>
      </w:r>
      <w:r>
        <w:rPr>
          <w:color w:val="12161F"/>
        </w:rPr>
        <w:t>database using</w:t>
      </w:r>
      <w:r>
        <w:rPr>
          <w:color w:val="12161F"/>
          <w:spacing w:val="40"/>
        </w:rPr>
        <w:t xml:space="preserve"> </w:t>
      </w:r>
      <w:r>
        <w:rPr>
          <w:color w:val="12161F"/>
        </w:rPr>
        <w:t>end-to-end</w:t>
      </w:r>
      <w:r>
        <w:rPr>
          <w:color w:val="12161F"/>
          <w:spacing w:val="40"/>
        </w:rPr>
        <w:t xml:space="preserve"> </w:t>
      </w:r>
      <w:r>
        <w:rPr>
          <w:color w:val="12161F"/>
        </w:rPr>
        <w:t>encryption for data at rest.</w:t>
      </w:r>
    </w:p>
    <w:p w14:paraId="28373CB1" w14:textId="77777777" w:rsidR="00F76F63" w:rsidRDefault="00F76F63">
      <w:pPr>
        <w:pStyle w:val="BodyText"/>
        <w:spacing w:before="149"/>
      </w:pPr>
    </w:p>
    <w:p w14:paraId="28373CB2" w14:textId="77777777" w:rsidR="00F76F63" w:rsidRDefault="004545D8">
      <w:pPr>
        <w:pStyle w:val="BodyText"/>
        <w:ind w:left="1610"/>
      </w:pPr>
      <w:r>
        <w:rPr>
          <w:color w:val="12161F"/>
        </w:rPr>
        <w:t>Data</w:t>
      </w:r>
      <w:r>
        <w:rPr>
          <w:color w:val="12161F"/>
          <w:spacing w:val="3"/>
        </w:rPr>
        <w:t xml:space="preserve"> </w:t>
      </w:r>
      <w:r>
        <w:rPr>
          <w:color w:val="12161F"/>
        </w:rPr>
        <w:t>collation,</w:t>
      </w:r>
      <w:r>
        <w:rPr>
          <w:color w:val="12161F"/>
          <w:spacing w:val="6"/>
        </w:rPr>
        <w:t xml:space="preserve"> </w:t>
      </w:r>
      <w:r>
        <w:rPr>
          <w:color w:val="12161F"/>
        </w:rPr>
        <w:t>analysis</w:t>
      </w:r>
      <w:r>
        <w:rPr>
          <w:color w:val="12161F"/>
          <w:spacing w:val="7"/>
        </w:rPr>
        <w:t xml:space="preserve"> </w:t>
      </w:r>
      <w:r>
        <w:rPr>
          <w:color w:val="12161F"/>
        </w:rPr>
        <w:t>and</w:t>
      </w:r>
      <w:r>
        <w:rPr>
          <w:color w:val="12161F"/>
          <w:spacing w:val="2"/>
        </w:rPr>
        <w:t xml:space="preserve"> </w:t>
      </w:r>
      <w:r>
        <w:rPr>
          <w:color w:val="12161F"/>
        </w:rPr>
        <w:t>reporting</w:t>
      </w:r>
      <w:r>
        <w:rPr>
          <w:color w:val="12161F"/>
          <w:spacing w:val="6"/>
        </w:rPr>
        <w:t xml:space="preserve"> </w:t>
      </w:r>
      <w:r>
        <w:rPr>
          <w:color w:val="12161F"/>
        </w:rPr>
        <w:t>has</w:t>
      </w:r>
      <w:r>
        <w:rPr>
          <w:color w:val="12161F"/>
          <w:spacing w:val="9"/>
        </w:rPr>
        <w:t xml:space="preserve"> </w:t>
      </w:r>
      <w:r>
        <w:rPr>
          <w:color w:val="12161F"/>
        </w:rPr>
        <w:t>been</w:t>
      </w:r>
      <w:r>
        <w:rPr>
          <w:color w:val="12161F"/>
          <w:spacing w:val="2"/>
        </w:rPr>
        <w:t xml:space="preserve"> </w:t>
      </w:r>
      <w:r>
        <w:rPr>
          <w:color w:val="12161F"/>
        </w:rPr>
        <w:t>completed</w:t>
      </w:r>
      <w:r>
        <w:rPr>
          <w:color w:val="12161F"/>
          <w:spacing w:val="7"/>
        </w:rPr>
        <w:t xml:space="preserve"> </w:t>
      </w:r>
      <w:r>
        <w:rPr>
          <w:color w:val="12161F"/>
        </w:rPr>
        <w:t>by</w:t>
      </w:r>
      <w:r>
        <w:rPr>
          <w:color w:val="12161F"/>
          <w:spacing w:val="3"/>
        </w:rPr>
        <w:t xml:space="preserve"> </w:t>
      </w:r>
      <w:r>
        <w:rPr>
          <w:color w:val="12161F"/>
        </w:rPr>
        <w:t>the</w:t>
      </w:r>
      <w:r>
        <w:rPr>
          <w:color w:val="12161F"/>
          <w:spacing w:val="3"/>
        </w:rPr>
        <w:t xml:space="preserve"> </w:t>
      </w:r>
      <w:r>
        <w:rPr>
          <w:color w:val="12161F"/>
          <w:spacing w:val="-2"/>
        </w:rPr>
        <w:t>consultant.</w:t>
      </w:r>
    </w:p>
    <w:p w14:paraId="28373CB3" w14:textId="77777777" w:rsidR="00F76F63" w:rsidRDefault="00F76F63">
      <w:pPr>
        <w:pStyle w:val="BodyText"/>
        <w:sectPr w:rsidR="00F76F63">
          <w:type w:val="continuous"/>
          <w:pgSz w:w="16860" w:h="11900" w:orient="landscape"/>
          <w:pgMar w:top="1320" w:right="566" w:bottom="1200" w:left="283" w:header="0" w:footer="1005" w:gutter="0"/>
          <w:cols w:num="2" w:space="720" w:equalWidth="0">
            <w:col w:w="6951" w:space="80"/>
            <w:col w:w="8980"/>
          </w:cols>
        </w:sectPr>
      </w:pPr>
    </w:p>
    <w:p w14:paraId="28373CB4" w14:textId="77777777" w:rsidR="00F76F63" w:rsidRDefault="004545D8">
      <w:pPr>
        <w:pStyle w:val="Heading2"/>
      </w:pPr>
      <w:bookmarkStart w:id="5" w:name="Executive_Summary"/>
      <w:bookmarkEnd w:id="5"/>
      <w:r>
        <w:rPr>
          <w:color w:val="4473C2"/>
          <w:w w:val="105"/>
        </w:rPr>
        <w:lastRenderedPageBreak/>
        <w:t>Executive</w:t>
      </w:r>
      <w:r>
        <w:rPr>
          <w:color w:val="4473C2"/>
          <w:spacing w:val="-3"/>
          <w:w w:val="105"/>
        </w:rPr>
        <w:t xml:space="preserve"> </w:t>
      </w:r>
      <w:r>
        <w:rPr>
          <w:color w:val="4473C2"/>
          <w:spacing w:val="-2"/>
          <w:w w:val="105"/>
        </w:rPr>
        <w:t>Summary</w:t>
      </w:r>
    </w:p>
    <w:p w14:paraId="28373CB5" w14:textId="77777777" w:rsidR="00F76F63" w:rsidRDefault="004545D8">
      <w:pPr>
        <w:pStyle w:val="BodyText"/>
        <w:spacing w:before="67" w:line="336" w:lineRule="auto"/>
        <w:ind w:left="1610" w:right="5196"/>
      </w:pPr>
      <w:r>
        <w:rPr>
          <w:color w:val="12161F"/>
        </w:rPr>
        <w:t>On</w:t>
      </w:r>
      <w:r>
        <w:rPr>
          <w:color w:val="12161F"/>
          <w:spacing w:val="-2"/>
        </w:rPr>
        <w:t xml:space="preserve"> </w:t>
      </w:r>
      <w:r>
        <w:rPr>
          <w:color w:val="12161F"/>
        </w:rPr>
        <w:t>behalf</w:t>
      </w:r>
      <w:r>
        <w:rPr>
          <w:color w:val="12161F"/>
          <w:spacing w:val="-1"/>
        </w:rPr>
        <w:t xml:space="preserve"> </w:t>
      </w:r>
      <w:r>
        <w:rPr>
          <w:color w:val="12161F"/>
        </w:rPr>
        <w:t>of</w:t>
      </w:r>
      <w:r>
        <w:rPr>
          <w:color w:val="12161F"/>
          <w:spacing w:val="-1"/>
        </w:rPr>
        <w:t xml:space="preserve"> </w:t>
      </w:r>
      <w:r>
        <w:rPr>
          <w:color w:val="12161F"/>
        </w:rPr>
        <w:t>the</w:t>
      </w:r>
      <w:r>
        <w:rPr>
          <w:color w:val="12161F"/>
          <w:spacing w:val="-2"/>
        </w:rPr>
        <w:t xml:space="preserve"> </w:t>
      </w:r>
      <w:r>
        <w:rPr>
          <w:color w:val="12161F"/>
        </w:rPr>
        <w:t>Public</w:t>
      </w:r>
      <w:r>
        <w:rPr>
          <w:color w:val="12161F"/>
          <w:spacing w:val="-2"/>
        </w:rPr>
        <w:t xml:space="preserve"> </w:t>
      </w:r>
      <w:r>
        <w:rPr>
          <w:color w:val="12161F"/>
        </w:rPr>
        <w:t>Trustee,</w:t>
      </w:r>
      <w:r>
        <w:rPr>
          <w:color w:val="12161F"/>
          <w:spacing w:val="-1"/>
        </w:rPr>
        <w:t xml:space="preserve"> </w:t>
      </w:r>
      <w:r>
        <w:rPr>
          <w:color w:val="12161F"/>
        </w:rPr>
        <w:t>Myriad</w:t>
      </w:r>
      <w:r>
        <w:rPr>
          <w:color w:val="12161F"/>
          <w:spacing w:val="-2"/>
        </w:rPr>
        <w:t xml:space="preserve"> </w:t>
      </w:r>
      <w:r>
        <w:rPr>
          <w:color w:val="12161F"/>
        </w:rPr>
        <w:t>Research</w:t>
      </w:r>
      <w:r>
        <w:rPr>
          <w:color w:val="12161F"/>
          <w:spacing w:val="-2"/>
        </w:rPr>
        <w:t xml:space="preserve"> </w:t>
      </w:r>
      <w:r>
        <w:rPr>
          <w:color w:val="12161F"/>
        </w:rPr>
        <w:t>conducted</w:t>
      </w:r>
      <w:r>
        <w:rPr>
          <w:color w:val="12161F"/>
          <w:spacing w:val="-2"/>
        </w:rPr>
        <w:t xml:space="preserve"> </w:t>
      </w:r>
      <w:r>
        <w:rPr>
          <w:color w:val="12161F"/>
        </w:rPr>
        <w:t>an</w:t>
      </w:r>
      <w:r>
        <w:rPr>
          <w:color w:val="12161F"/>
          <w:spacing w:val="37"/>
        </w:rPr>
        <w:t xml:space="preserve"> </w:t>
      </w:r>
      <w:r>
        <w:rPr>
          <w:color w:val="12161F"/>
        </w:rPr>
        <w:t>independent</w:t>
      </w:r>
      <w:r>
        <w:rPr>
          <w:color w:val="12161F"/>
          <w:spacing w:val="-1"/>
        </w:rPr>
        <w:t xml:space="preserve"> </w:t>
      </w:r>
      <w:r>
        <w:rPr>
          <w:color w:val="12161F"/>
        </w:rPr>
        <w:t>assessment</w:t>
      </w:r>
      <w:r>
        <w:rPr>
          <w:color w:val="12161F"/>
          <w:spacing w:val="-1"/>
        </w:rPr>
        <w:t xml:space="preserve"> </w:t>
      </w:r>
      <w:r>
        <w:rPr>
          <w:color w:val="12161F"/>
        </w:rPr>
        <w:t>of</w:t>
      </w:r>
      <w:r>
        <w:rPr>
          <w:color w:val="12161F"/>
          <w:spacing w:val="-1"/>
        </w:rPr>
        <w:t xml:space="preserve"> </w:t>
      </w:r>
      <w:r>
        <w:rPr>
          <w:color w:val="12161F"/>
        </w:rPr>
        <w:t>service</w:t>
      </w:r>
      <w:r>
        <w:rPr>
          <w:color w:val="12161F"/>
          <w:spacing w:val="-2"/>
        </w:rPr>
        <w:t xml:space="preserve"> </w:t>
      </w:r>
      <w:r>
        <w:rPr>
          <w:color w:val="12161F"/>
        </w:rPr>
        <w:t>delivery</w:t>
      </w:r>
      <w:r>
        <w:rPr>
          <w:color w:val="12161F"/>
          <w:spacing w:val="-2"/>
        </w:rPr>
        <w:t xml:space="preserve"> </w:t>
      </w:r>
      <w:r>
        <w:rPr>
          <w:color w:val="12161F"/>
        </w:rPr>
        <w:t>to</w:t>
      </w:r>
      <w:r>
        <w:rPr>
          <w:color w:val="12161F"/>
          <w:spacing w:val="-3"/>
        </w:rPr>
        <w:t xml:space="preserve"> </w:t>
      </w:r>
      <w:r>
        <w:rPr>
          <w:color w:val="12161F"/>
        </w:rPr>
        <w:t>represented</w:t>
      </w:r>
      <w:r>
        <w:rPr>
          <w:color w:val="12161F"/>
          <w:spacing w:val="-2"/>
        </w:rPr>
        <w:t xml:space="preserve"> </w:t>
      </w:r>
      <w:r>
        <w:rPr>
          <w:color w:val="12161F"/>
        </w:rPr>
        <w:t>persons</w:t>
      </w:r>
      <w:r>
        <w:rPr>
          <w:color w:val="12161F"/>
          <w:spacing w:val="40"/>
        </w:rPr>
        <w:t xml:space="preserve"> </w:t>
      </w:r>
      <w:r>
        <w:rPr>
          <w:color w:val="12161F"/>
        </w:rPr>
        <w:t>to determine current levels of client satisfaction with their experience over the</w:t>
      </w:r>
      <w:r>
        <w:rPr>
          <w:color w:val="12161F"/>
          <w:spacing w:val="40"/>
        </w:rPr>
        <w:t xml:space="preserve"> </w:t>
      </w:r>
      <w:r>
        <w:rPr>
          <w:color w:val="12161F"/>
        </w:rPr>
        <w:t>last 12 months.</w:t>
      </w:r>
    </w:p>
    <w:p w14:paraId="28373CB6" w14:textId="77777777" w:rsidR="00F76F63" w:rsidRDefault="00F76F63">
      <w:pPr>
        <w:pStyle w:val="BodyText"/>
        <w:spacing w:before="80"/>
      </w:pPr>
    </w:p>
    <w:p w14:paraId="28373CB7" w14:textId="77777777" w:rsidR="00F76F63" w:rsidRDefault="004545D8">
      <w:pPr>
        <w:pStyle w:val="BodyText"/>
        <w:ind w:left="1610"/>
      </w:pPr>
      <w:r>
        <w:rPr>
          <w:color w:val="12161F"/>
        </w:rPr>
        <w:t>The</w:t>
      </w:r>
      <w:r>
        <w:rPr>
          <w:color w:val="12161F"/>
          <w:spacing w:val="-7"/>
        </w:rPr>
        <w:t xml:space="preserve"> </w:t>
      </w:r>
      <w:r>
        <w:rPr>
          <w:color w:val="12161F"/>
        </w:rPr>
        <w:t>survey</w:t>
      </w:r>
      <w:r>
        <w:rPr>
          <w:color w:val="12161F"/>
          <w:spacing w:val="-4"/>
        </w:rPr>
        <w:t xml:space="preserve"> </w:t>
      </w:r>
      <w:r>
        <w:rPr>
          <w:color w:val="12161F"/>
        </w:rPr>
        <w:t>sampled</w:t>
      </w:r>
      <w:r>
        <w:rPr>
          <w:color w:val="12161F"/>
          <w:spacing w:val="-4"/>
        </w:rPr>
        <w:t xml:space="preserve"> </w:t>
      </w:r>
      <w:r>
        <w:rPr>
          <w:color w:val="12161F"/>
        </w:rPr>
        <w:t>208</w:t>
      </w:r>
      <w:r>
        <w:rPr>
          <w:color w:val="12161F"/>
          <w:spacing w:val="-4"/>
        </w:rPr>
        <w:t xml:space="preserve"> </w:t>
      </w:r>
      <w:r>
        <w:rPr>
          <w:color w:val="12161F"/>
        </w:rPr>
        <w:t>respondents</w:t>
      </w:r>
      <w:r>
        <w:rPr>
          <w:color w:val="12161F"/>
          <w:spacing w:val="-4"/>
        </w:rPr>
        <w:t xml:space="preserve"> </w:t>
      </w:r>
      <w:r>
        <w:rPr>
          <w:color w:val="12161F"/>
        </w:rPr>
        <w:t>which</w:t>
      </w:r>
      <w:r>
        <w:rPr>
          <w:color w:val="12161F"/>
          <w:spacing w:val="-4"/>
        </w:rPr>
        <w:t xml:space="preserve"> </w:t>
      </w:r>
      <w:r>
        <w:rPr>
          <w:color w:val="12161F"/>
        </w:rPr>
        <w:t>included</w:t>
      </w:r>
      <w:r>
        <w:rPr>
          <w:color w:val="12161F"/>
          <w:spacing w:val="-4"/>
        </w:rPr>
        <w:t xml:space="preserve"> </w:t>
      </w:r>
      <w:r>
        <w:rPr>
          <w:color w:val="12161F"/>
        </w:rPr>
        <w:t>represented</w:t>
      </w:r>
      <w:r>
        <w:rPr>
          <w:color w:val="12161F"/>
          <w:spacing w:val="-4"/>
        </w:rPr>
        <w:t xml:space="preserve"> </w:t>
      </w:r>
      <w:r>
        <w:rPr>
          <w:color w:val="12161F"/>
        </w:rPr>
        <w:t>persons</w:t>
      </w:r>
      <w:r>
        <w:rPr>
          <w:color w:val="12161F"/>
          <w:spacing w:val="32"/>
        </w:rPr>
        <w:t xml:space="preserve"> </w:t>
      </w:r>
      <w:r>
        <w:rPr>
          <w:color w:val="12161F"/>
        </w:rPr>
        <w:t>(n=147)</w:t>
      </w:r>
      <w:r>
        <w:rPr>
          <w:color w:val="12161F"/>
          <w:spacing w:val="-2"/>
        </w:rPr>
        <w:t xml:space="preserve"> </w:t>
      </w:r>
      <w:r>
        <w:rPr>
          <w:color w:val="12161F"/>
        </w:rPr>
        <w:t>and</w:t>
      </w:r>
      <w:r>
        <w:rPr>
          <w:color w:val="12161F"/>
          <w:spacing w:val="-4"/>
        </w:rPr>
        <w:t xml:space="preserve"> </w:t>
      </w:r>
      <w:r>
        <w:rPr>
          <w:color w:val="12161F"/>
        </w:rPr>
        <w:t>their</w:t>
      </w:r>
      <w:r>
        <w:rPr>
          <w:color w:val="12161F"/>
          <w:spacing w:val="-4"/>
        </w:rPr>
        <w:t xml:space="preserve"> </w:t>
      </w:r>
      <w:r>
        <w:rPr>
          <w:color w:val="12161F"/>
        </w:rPr>
        <w:t>support</w:t>
      </w:r>
      <w:r>
        <w:rPr>
          <w:color w:val="12161F"/>
          <w:spacing w:val="-3"/>
        </w:rPr>
        <w:t xml:space="preserve"> </w:t>
      </w:r>
      <w:r>
        <w:rPr>
          <w:color w:val="12161F"/>
        </w:rPr>
        <w:t>network</w:t>
      </w:r>
      <w:r>
        <w:rPr>
          <w:color w:val="12161F"/>
          <w:spacing w:val="-4"/>
        </w:rPr>
        <w:t xml:space="preserve"> </w:t>
      </w:r>
      <w:r>
        <w:rPr>
          <w:color w:val="12161F"/>
        </w:rPr>
        <w:t>contacts</w:t>
      </w:r>
      <w:r>
        <w:rPr>
          <w:color w:val="12161F"/>
          <w:spacing w:val="-3"/>
        </w:rPr>
        <w:t xml:space="preserve"> </w:t>
      </w:r>
      <w:r>
        <w:rPr>
          <w:color w:val="12161F"/>
          <w:spacing w:val="-2"/>
        </w:rPr>
        <w:t>(n=61).</w:t>
      </w:r>
    </w:p>
    <w:p w14:paraId="28373CB8" w14:textId="77777777" w:rsidR="00F76F63" w:rsidRDefault="00F76F63">
      <w:pPr>
        <w:pStyle w:val="BodyText"/>
        <w:spacing w:before="165"/>
      </w:pPr>
    </w:p>
    <w:p w14:paraId="28373CB9" w14:textId="77777777" w:rsidR="00F76F63" w:rsidRDefault="004545D8">
      <w:pPr>
        <w:pStyle w:val="BodyText"/>
        <w:spacing w:before="1" w:line="672" w:lineRule="auto"/>
        <w:ind w:left="1610" w:right="3121"/>
      </w:pPr>
      <w:r>
        <w:rPr>
          <w:color w:val="12161F"/>
        </w:rPr>
        <w:t>Research</w:t>
      </w:r>
      <w:r>
        <w:rPr>
          <w:color w:val="12161F"/>
          <w:spacing w:val="-3"/>
        </w:rPr>
        <w:t xml:space="preserve"> </w:t>
      </w:r>
      <w:r>
        <w:rPr>
          <w:color w:val="12161F"/>
        </w:rPr>
        <w:t>findings</w:t>
      </w:r>
      <w:r>
        <w:rPr>
          <w:color w:val="12161F"/>
          <w:spacing w:val="-2"/>
        </w:rPr>
        <w:t xml:space="preserve"> </w:t>
      </w:r>
      <w:r>
        <w:rPr>
          <w:color w:val="12161F"/>
        </w:rPr>
        <w:t>have</w:t>
      </w:r>
      <w:r>
        <w:rPr>
          <w:color w:val="12161F"/>
          <w:spacing w:val="-3"/>
        </w:rPr>
        <w:t xml:space="preserve"> </w:t>
      </w:r>
      <w:r>
        <w:rPr>
          <w:color w:val="12161F"/>
        </w:rPr>
        <w:t>been</w:t>
      </w:r>
      <w:r>
        <w:rPr>
          <w:color w:val="12161F"/>
          <w:spacing w:val="-3"/>
        </w:rPr>
        <w:t xml:space="preserve"> </w:t>
      </w:r>
      <w:r>
        <w:rPr>
          <w:color w:val="12161F"/>
        </w:rPr>
        <w:t>reported</w:t>
      </w:r>
      <w:r>
        <w:rPr>
          <w:color w:val="12161F"/>
          <w:spacing w:val="-3"/>
        </w:rPr>
        <w:t xml:space="preserve"> </w:t>
      </w:r>
      <w:r>
        <w:rPr>
          <w:color w:val="12161F"/>
        </w:rPr>
        <w:t>for</w:t>
      </w:r>
      <w:r>
        <w:rPr>
          <w:color w:val="12161F"/>
          <w:spacing w:val="-2"/>
        </w:rPr>
        <w:t xml:space="preserve"> </w:t>
      </w:r>
      <w:r>
        <w:rPr>
          <w:color w:val="12161F"/>
        </w:rPr>
        <w:t>represented</w:t>
      </w:r>
      <w:r>
        <w:rPr>
          <w:color w:val="12161F"/>
          <w:spacing w:val="-3"/>
        </w:rPr>
        <w:t xml:space="preserve"> </w:t>
      </w:r>
      <w:r>
        <w:rPr>
          <w:color w:val="12161F"/>
        </w:rPr>
        <w:t>persons</w:t>
      </w:r>
      <w:r>
        <w:rPr>
          <w:color w:val="12161F"/>
          <w:spacing w:val="-2"/>
        </w:rPr>
        <w:t xml:space="preserve"> </w:t>
      </w:r>
      <w:r>
        <w:rPr>
          <w:color w:val="12161F"/>
        </w:rPr>
        <w:t>and</w:t>
      </w:r>
      <w:r>
        <w:rPr>
          <w:color w:val="12161F"/>
          <w:spacing w:val="-3"/>
        </w:rPr>
        <w:t xml:space="preserve"> </w:t>
      </w:r>
      <w:r>
        <w:rPr>
          <w:color w:val="12161F"/>
        </w:rPr>
        <w:t>support</w:t>
      </w:r>
      <w:r>
        <w:rPr>
          <w:color w:val="12161F"/>
          <w:spacing w:val="37"/>
        </w:rPr>
        <w:t xml:space="preserve"> </w:t>
      </w:r>
      <w:r>
        <w:rPr>
          <w:color w:val="12161F"/>
        </w:rPr>
        <w:t>contacts</w:t>
      </w:r>
      <w:r>
        <w:rPr>
          <w:color w:val="12161F"/>
          <w:spacing w:val="-2"/>
        </w:rPr>
        <w:t xml:space="preserve"> </w:t>
      </w:r>
      <w:r>
        <w:rPr>
          <w:color w:val="12161F"/>
        </w:rPr>
        <w:t>and</w:t>
      </w:r>
      <w:r>
        <w:rPr>
          <w:color w:val="12161F"/>
          <w:spacing w:val="-3"/>
        </w:rPr>
        <w:t xml:space="preserve"> </w:t>
      </w:r>
      <w:r>
        <w:rPr>
          <w:color w:val="12161F"/>
        </w:rPr>
        <w:t>are</w:t>
      </w:r>
      <w:r>
        <w:rPr>
          <w:color w:val="12161F"/>
          <w:spacing w:val="-3"/>
        </w:rPr>
        <w:t xml:space="preserve"> </w:t>
      </w:r>
      <w:r>
        <w:rPr>
          <w:color w:val="12161F"/>
        </w:rPr>
        <w:t>tracked</w:t>
      </w:r>
      <w:r>
        <w:rPr>
          <w:color w:val="12161F"/>
          <w:spacing w:val="-3"/>
        </w:rPr>
        <w:t xml:space="preserve"> </w:t>
      </w:r>
      <w:r>
        <w:rPr>
          <w:color w:val="12161F"/>
        </w:rPr>
        <w:t>against</w:t>
      </w:r>
      <w:r>
        <w:rPr>
          <w:color w:val="12161F"/>
          <w:spacing w:val="-2"/>
        </w:rPr>
        <w:t xml:space="preserve"> </w:t>
      </w:r>
      <w:r>
        <w:rPr>
          <w:color w:val="12161F"/>
        </w:rPr>
        <w:t>measures</w:t>
      </w:r>
      <w:r>
        <w:rPr>
          <w:color w:val="12161F"/>
          <w:spacing w:val="-2"/>
        </w:rPr>
        <w:t xml:space="preserve"> </w:t>
      </w:r>
      <w:r>
        <w:rPr>
          <w:color w:val="12161F"/>
        </w:rPr>
        <w:t>from</w:t>
      </w:r>
      <w:r>
        <w:rPr>
          <w:color w:val="12161F"/>
          <w:spacing w:val="-4"/>
        </w:rPr>
        <w:t xml:space="preserve"> </w:t>
      </w:r>
      <w:r>
        <w:rPr>
          <w:color w:val="12161F"/>
        </w:rPr>
        <w:t>the</w:t>
      </w:r>
      <w:r>
        <w:rPr>
          <w:color w:val="12161F"/>
          <w:spacing w:val="-3"/>
        </w:rPr>
        <w:t xml:space="preserve"> </w:t>
      </w:r>
      <w:r>
        <w:rPr>
          <w:color w:val="12161F"/>
        </w:rPr>
        <w:t>2023,</w:t>
      </w:r>
      <w:r>
        <w:rPr>
          <w:color w:val="12161F"/>
          <w:spacing w:val="-2"/>
        </w:rPr>
        <w:t xml:space="preserve"> </w:t>
      </w:r>
      <w:r>
        <w:rPr>
          <w:color w:val="12161F"/>
        </w:rPr>
        <w:t>2024</w:t>
      </w:r>
      <w:r>
        <w:rPr>
          <w:color w:val="12161F"/>
          <w:spacing w:val="-5"/>
        </w:rPr>
        <w:t xml:space="preserve"> </w:t>
      </w:r>
      <w:r>
        <w:rPr>
          <w:color w:val="12161F"/>
        </w:rPr>
        <w:t>and</w:t>
      </w:r>
      <w:r>
        <w:rPr>
          <w:color w:val="12161F"/>
          <w:spacing w:val="-3"/>
        </w:rPr>
        <w:t xml:space="preserve"> </w:t>
      </w:r>
      <w:r>
        <w:rPr>
          <w:color w:val="12161F"/>
        </w:rPr>
        <w:t>2025</w:t>
      </w:r>
      <w:r>
        <w:rPr>
          <w:color w:val="12161F"/>
          <w:spacing w:val="37"/>
        </w:rPr>
        <w:t xml:space="preserve"> </w:t>
      </w:r>
      <w:r>
        <w:rPr>
          <w:color w:val="12161F"/>
        </w:rPr>
        <w:t>research.</w:t>
      </w:r>
      <w:r>
        <w:rPr>
          <w:color w:val="12161F"/>
          <w:spacing w:val="40"/>
        </w:rPr>
        <w:t xml:space="preserve"> </w:t>
      </w:r>
      <w:r>
        <w:rPr>
          <w:color w:val="12161F"/>
        </w:rPr>
        <w:t>This executive summary covers five key areas:</w:t>
      </w:r>
    </w:p>
    <w:p w14:paraId="28373CBA" w14:textId="77777777" w:rsidR="00F76F63" w:rsidRDefault="004545D8">
      <w:pPr>
        <w:pStyle w:val="ListParagraph"/>
        <w:numPr>
          <w:ilvl w:val="0"/>
          <w:numId w:val="7"/>
        </w:numPr>
        <w:tabs>
          <w:tab w:val="left" w:pos="2164"/>
        </w:tabs>
        <w:spacing w:line="137" w:lineRule="exact"/>
        <w:ind w:left="2164" w:hanging="345"/>
        <w:rPr>
          <w:sz w:val="17"/>
        </w:rPr>
      </w:pPr>
      <w:r>
        <w:rPr>
          <w:color w:val="12161F"/>
          <w:sz w:val="17"/>
        </w:rPr>
        <w:t xml:space="preserve">Overall </w:t>
      </w:r>
      <w:r>
        <w:rPr>
          <w:color w:val="12161F"/>
          <w:spacing w:val="-2"/>
          <w:sz w:val="17"/>
        </w:rPr>
        <w:t>satisfaction</w:t>
      </w:r>
    </w:p>
    <w:p w14:paraId="28373CBB" w14:textId="77777777" w:rsidR="00F76F63" w:rsidRDefault="004545D8">
      <w:pPr>
        <w:pStyle w:val="ListParagraph"/>
        <w:numPr>
          <w:ilvl w:val="0"/>
          <w:numId w:val="7"/>
        </w:numPr>
        <w:tabs>
          <w:tab w:val="left" w:pos="2164"/>
        </w:tabs>
        <w:spacing w:before="20"/>
        <w:ind w:left="2164" w:hanging="345"/>
        <w:rPr>
          <w:sz w:val="17"/>
        </w:rPr>
      </w:pPr>
      <w:r>
        <w:rPr>
          <w:color w:val="12161F"/>
          <w:sz w:val="17"/>
        </w:rPr>
        <w:t>Represented</w:t>
      </w:r>
      <w:r>
        <w:rPr>
          <w:color w:val="12161F"/>
          <w:spacing w:val="1"/>
          <w:sz w:val="17"/>
        </w:rPr>
        <w:t xml:space="preserve"> </w:t>
      </w:r>
      <w:r>
        <w:rPr>
          <w:color w:val="12161F"/>
          <w:sz w:val="17"/>
        </w:rPr>
        <w:t>persons</w:t>
      </w:r>
      <w:r>
        <w:rPr>
          <w:color w:val="12161F"/>
          <w:spacing w:val="4"/>
          <w:sz w:val="17"/>
        </w:rPr>
        <w:t xml:space="preserve"> </w:t>
      </w:r>
      <w:r>
        <w:rPr>
          <w:color w:val="12161F"/>
          <w:sz w:val="17"/>
        </w:rPr>
        <w:t>-</w:t>
      </w:r>
      <w:r>
        <w:rPr>
          <w:color w:val="12161F"/>
          <w:spacing w:val="4"/>
          <w:sz w:val="17"/>
        </w:rPr>
        <w:t xml:space="preserve"> </w:t>
      </w:r>
      <w:r>
        <w:rPr>
          <w:color w:val="12161F"/>
          <w:sz w:val="17"/>
        </w:rPr>
        <w:t>areas</w:t>
      </w:r>
      <w:r>
        <w:rPr>
          <w:color w:val="12161F"/>
          <w:spacing w:val="4"/>
          <w:sz w:val="17"/>
        </w:rPr>
        <w:t xml:space="preserve"> </w:t>
      </w:r>
      <w:r>
        <w:rPr>
          <w:color w:val="12161F"/>
          <w:sz w:val="17"/>
        </w:rPr>
        <w:t>of</w:t>
      </w:r>
      <w:r>
        <w:rPr>
          <w:color w:val="12161F"/>
          <w:spacing w:val="3"/>
          <w:sz w:val="17"/>
        </w:rPr>
        <w:t xml:space="preserve"> </w:t>
      </w:r>
      <w:r>
        <w:rPr>
          <w:color w:val="12161F"/>
          <w:spacing w:val="-2"/>
          <w:sz w:val="17"/>
        </w:rPr>
        <w:t>satisfaction</w:t>
      </w:r>
    </w:p>
    <w:p w14:paraId="28373CBC" w14:textId="77777777" w:rsidR="00F76F63" w:rsidRDefault="004545D8">
      <w:pPr>
        <w:pStyle w:val="ListParagraph"/>
        <w:numPr>
          <w:ilvl w:val="0"/>
          <w:numId w:val="7"/>
        </w:numPr>
        <w:tabs>
          <w:tab w:val="left" w:pos="2165"/>
        </w:tabs>
        <w:spacing w:before="21"/>
        <w:rPr>
          <w:sz w:val="17"/>
        </w:rPr>
      </w:pPr>
      <w:r>
        <w:rPr>
          <w:color w:val="12161F"/>
          <w:sz w:val="17"/>
        </w:rPr>
        <w:t>Support</w:t>
      </w:r>
      <w:r>
        <w:rPr>
          <w:color w:val="12161F"/>
          <w:spacing w:val="4"/>
          <w:sz w:val="17"/>
        </w:rPr>
        <w:t xml:space="preserve"> </w:t>
      </w:r>
      <w:r>
        <w:rPr>
          <w:color w:val="12161F"/>
          <w:sz w:val="17"/>
        </w:rPr>
        <w:t>network</w:t>
      </w:r>
      <w:r>
        <w:rPr>
          <w:color w:val="12161F"/>
          <w:spacing w:val="-4"/>
          <w:sz w:val="17"/>
        </w:rPr>
        <w:t xml:space="preserve"> </w:t>
      </w:r>
      <w:r>
        <w:rPr>
          <w:color w:val="12161F"/>
          <w:sz w:val="17"/>
        </w:rPr>
        <w:t>-</w:t>
      </w:r>
      <w:r>
        <w:rPr>
          <w:color w:val="12161F"/>
          <w:spacing w:val="3"/>
          <w:sz w:val="17"/>
        </w:rPr>
        <w:t xml:space="preserve"> </w:t>
      </w:r>
      <w:r>
        <w:rPr>
          <w:color w:val="12161F"/>
          <w:sz w:val="17"/>
        </w:rPr>
        <w:t>areas</w:t>
      </w:r>
      <w:r>
        <w:rPr>
          <w:color w:val="12161F"/>
          <w:spacing w:val="2"/>
          <w:sz w:val="17"/>
        </w:rPr>
        <w:t xml:space="preserve"> </w:t>
      </w:r>
      <w:r>
        <w:rPr>
          <w:color w:val="12161F"/>
          <w:sz w:val="17"/>
        </w:rPr>
        <w:t>of</w:t>
      </w:r>
      <w:r>
        <w:rPr>
          <w:color w:val="12161F"/>
          <w:spacing w:val="1"/>
          <w:sz w:val="17"/>
        </w:rPr>
        <w:t xml:space="preserve"> </w:t>
      </w:r>
      <w:r>
        <w:rPr>
          <w:color w:val="12161F"/>
          <w:spacing w:val="-2"/>
          <w:sz w:val="17"/>
        </w:rPr>
        <w:t>satisfaction</w:t>
      </w:r>
    </w:p>
    <w:p w14:paraId="28373CBD" w14:textId="77777777" w:rsidR="00F76F63" w:rsidRDefault="004545D8">
      <w:pPr>
        <w:pStyle w:val="ListParagraph"/>
        <w:numPr>
          <w:ilvl w:val="0"/>
          <w:numId w:val="7"/>
        </w:numPr>
        <w:tabs>
          <w:tab w:val="left" w:pos="2165"/>
        </w:tabs>
        <w:spacing w:before="18"/>
        <w:rPr>
          <w:sz w:val="17"/>
        </w:rPr>
      </w:pPr>
      <w:r>
        <w:rPr>
          <w:color w:val="12161F"/>
          <w:sz w:val="17"/>
        </w:rPr>
        <w:t>Service experience</w:t>
      </w:r>
      <w:r>
        <w:rPr>
          <w:color w:val="12161F"/>
          <w:spacing w:val="3"/>
          <w:sz w:val="17"/>
        </w:rPr>
        <w:t xml:space="preserve"> </w:t>
      </w:r>
      <w:r>
        <w:rPr>
          <w:color w:val="12161F"/>
          <w:sz w:val="17"/>
        </w:rPr>
        <w:t>over</w:t>
      </w:r>
      <w:r>
        <w:rPr>
          <w:color w:val="12161F"/>
          <w:spacing w:val="-3"/>
          <w:sz w:val="17"/>
        </w:rPr>
        <w:t xml:space="preserve"> </w:t>
      </w:r>
      <w:r>
        <w:rPr>
          <w:color w:val="12161F"/>
          <w:sz w:val="17"/>
        </w:rPr>
        <w:t>the</w:t>
      </w:r>
      <w:r>
        <w:rPr>
          <w:color w:val="12161F"/>
          <w:spacing w:val="2"/>
          <w:sz w:val="17"/>
        </w:rPr>
        <w:t xml:space="preserve"> </w:t>
      </w:r>
      <w:r>
        <w:rPr>
          <w:color w:val="12161F"/>
          <w:sz w:val="17"/>
        </w:rPr>
        <w:t>past</w:t>
      </w:r>
      <w:r>
        <w:rPr>
          <w:color w:val="12161F"/>
          <w:spacing w:val="2"/>
          <w:sz w:val="17"/>
        </w:rPr>
        <w:t xml:space="preserve"> </w:t>
      </w:r>
      <w:r>
        <w:rPr>
          <w:color w:val="12161F"/>
          <w:spacing w:val="-4"/>
          <w:sz w:val="17"/>
        </w:rPr>
        <w:t>year</w:t>
      </w:r>
    </w:p>
    <w:p w14:paraId="28373CBE" w14:textId="77777777" w:rsidR="00F76F63" w:rsidRDefault="004545D8">
      <w:pPr>
        <w:pStyle w:val="ListParagraph"/>
        <w:numPr>
          <w:ilvl w:val="0"/>
          <w:numId w:val="7"/>
        </w:numPr>
        <w:tabs>
          <w:tab w:val="left" w:pos="2155"/>
        </w:tabs>
        <w:spacing w:before="11"/>
        <w:ind w:left="2155" w:hanging="336"/>
        <w:rPr>
          <w:sz w:val="17"/>
        </w:rPr>
      </w:pPr>
      <w:r>
        <w:rPr>
          <w:color w:val="12161F"/>
          <w:sz w:val="17"/>
        </w:rPr>
        <w:t>Recommendations</w:t>
      </w:r>
      <w:r>
        <w:rPr>
          <w:color w:val="12161F"/>
          <w:spacing w:val="9"/>
          <w:sz w:val="17"/>
        </w:rPr>
        <w:t xml:space="preserve"> </w:t>
      </w:r>
      <w:r>
        <w:rPr>
          <w:color w:val="12161F"/>
          <w:sz w:val="17"/>
        </w:rPr>
        <w:t>for</w:t>
      </w:r>
      <w:r>
        <w:rPr>
          <w:color w:val="12161F"/>
          <w:spacing w:val="7"/>
          <w:sz w:val="17"/>
        </w:rPr>
        <w:t xml:space="preserve"> </w:t>
      </w:r>
      <w:r>
        <w:rPr>
          <w:color w:val="12161F"/>
          <w:sz w:val="17"/>
        </w:rPr>
        <w:t>future</w:t>
      </w:r>
      <w:r>
        <w:rPr>
          <w:color w:val="12161F"/>
          <w:spacing w:val="7"/>
          <w:sz w:val="17"/>
        </w:rPr>
        <w:t xml:space="preserve"> </w:t>
      </w:r>
      <w:r>
        <w:rPr>
          <w:color w:val="12161F"/>
          <w:spacing w:val="-2"/>
          <w:sz w:val="17"/>
        </w:rPr>
        <w:t>improvement.</w:t>
      </w:r>
    </w:p>
    <w:p w14:paraId="28373CBF" w14:textId="77777777" w:rsidR="00F76F63" w:rsidRDefault="00F76F63">
      <w:pPr>
        <w:pStyle w:val="BodyText"/>
      </w:pPr>
    </w:p>
    <w:p w14:paraId="28373CC0" w14:textId="77777777" w:rsidR="00F76F63" w:rsidRDefault="00F76F63">
      <w:pPr>
        <w:pStyle w:val="BodyText"/>
      </w:pPr>
    </w:p>
    <w:p w14:paraId="28373CC1" w14:textId="77777777" w:rsidR="00F76F63" w:rsidRDefault="00F76F63">
      <w:pPr>
        <w:pStyle w:val="BodyText"/>
        <w:spacing w:before="24"/>
      </w:pPr>
    </w:p>
    <w:p w14:paraId="28373CC2" w14:textId="77777777" w:rsidR="00F76F63" w:rsidRDefault="004545D8">
      <w:pPr>
        <w:pStyle w:val="BodyText"/>
        <w:ind w:left="1611"/>
      </w:pPr>
      <w:r>
        <w:rPr>
          <w:noProof/>
        </w:rPr>
        <w:drawing>
          <wp:anchor distT="0" distB="0" distL="0" distR="0" simplePos="0" relativeHeight="15731712" behindDoc="0" locked="0" layoutInCell="1" allowOverlap="1" wp14:anchorId="283755B8" wp14:editId="0EDB894D">
            <wp:simplePos x="0" y="0"/>
            <wp:positionH relativeFrom="page">
              <wp:posOffset>5952490</wp:posOffset>
            </wp:positionH>
            <wp:positionV relativeFrom="paragraph">
              <wp:posOffset>-53836</wp:posOffset>
            </wp:positionV>
            <wp:extent cx="2522512" cy="267333"/>
            <wp:effectExtent l="0" t="0" r="0" b="0"/>
            <wp:wrapNone/>
            <wp:docPr id="7" name="Image 7" descr="P70#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P70#y1"/>
                    <pic:cNvPicPr/>
                  </pic:nvPicPr>
                  <pic:blipFill>
                    <a:blip r:embed="rId15" cstate="print"/>
                    <a:stretch>
                      <a:fillRect/>
                    </a:stretch>
                  </pic:blipFill>
                  <pic:spPr>
                    <a:xfrm>
                      <a:off x="0" y="0"/>
                      <a:ext cx="2522512" cy="267333"/>
                    </a:xfrm>
                    <a:prstGeom prst="rect">
                      <a:avLst/>
                    </a:prstGeom>
                  </pic:spPr>
                </pic:pic>
              </a:graphicData>
            </a:graphic>
          </wp:anchor>
        </w:drawing>
      </w:r>
      <w:r>
        <w:rPr>
          <w:color w:val="12161F"/>
        </w:rPr>
        <w:t>Research results</w:t>
      </w:r>
      <w:r>
        <w:rPr>
          <w:color w:val="12161F"/>
          <w:spacing w:val="7"/>
        </w:rPr>
        <w:t xml:space="preserve"> </w:t>
      </w:r>
      <w:r>
        <w:rPr>
          <w:color w:val="12161F"/>
        </w:rPr>
        <w:t>are</w:t>
      </w:r>
      <w:r>
        <w:rPr>
          <w:color w:val="12161F"/>
          <w:spacing w:val="1"/>
        </w:rPr>
        <w:t xml:space="preserve"> </w:t>
      </w:r>
      <w:r>
        <w:rPr>
          <w:color w:val="12161F"/>
        </w:rPr>
        <w:t>segmented</w:t>
      </w:r>
      <w:r>
        <w:rPr>
          <w:color w:val="12161F"/>
          <w:spacing w:val="2"/>
        </w:rPr>
        <w:t xml:space="preserve"> </w:t>
      </w:r>
      <w:r>
        <w:rPr>
          <w:color w:val="12161F"/>
        </w:rPr>
        <w:t>by</w:t>
      </w:r>
      <w:r>
        <w:rPr>
          <w:color w:val="12161F"/>
          <w:spacing w:val="3"/>
        </w:rPr>
        <w:t xml:space="preserve"> </w:t>
      </w:r>
      <w:r>
        <w:rPr>
          <w:color w:val="12161F"/>
        </w:rPr>
        <w:t>relevant</w:t>
      </w:r>
      <w:r>
        <w:rPr>
          <w:color w:val="12161F"/>
          <w:spacing w:val="3"/>
        </w:rPr>
        <w:t xml:space="preserve"> </w:t>
      </w:r>
      <w:r>
        <w:rPr>
          <w:color w:val="12161F"/>
        </w:rPr>
        <w:t>sub-groups</w:t>
      </w:r>
      <w:r>
        <w:rPr>
          <w:color w:val="12161F"/>
          <w:spacing w:val="7"/>
        </w:rPr>
        <w:t xml:space="preserve"> </w:t>
      </w:r>
      <w:r>
        <w:rPr>
          <w:color w:val="12161F"/>
        </w:rPr>
        <w:t>where</w:t>
      </w:r>
      <w:r>
        <w:rPr>
          <w:color w:val="12161F"/>
          <w:spacing w:val="3"/>
        </w:rPr>
        <w:t xml:space="preserve"> </w:t>
      </w:r>
      <w:r>
        <w:rPr>
          <w:color w:val="12161F"/>
          <w:spacing w:val="-2"/>
        </w:rPr>
        <w:t>appropriate:</w:t>
      </w:r>
    </w:p>
    <w:p w14:paraId="28373CC3" w14:textId="77777777" w:rsidR="00F76F63" w:rsidRDefault="00F76F63">
      <w:pPr>
        <w:pStyle w:val="BodyText"/>
        <w:spacing w:before="99"/>
      </w:pPr>
    </w:p>
    <w:p w14:paraId="28373CC4" w14:textId="77777777" w:rsidR="00F76F63" w:rsidRDefault="004545D8">
      <w:pPr>
        <w:pStyle w:val="ListParagraph"/>
        <w:numPr>
          <w:ilvl w:val="1"/>
          <w:numId w:val="7"/>
        </w:numPr>
        <w:tabs>
          <w:tab w:val="left" w:pos="1936"/>
        </w:tabs>
        <w:ind w:left="1936" w:hanging="117"/>
        <w:rPr>
          <w:sz w:val="17"/>
        </w:rPr>
      </w:pPr>
      <w:r>
        <w:rPr>
          <w:noProof/>
          <w:sz w:val="17"/>
        </w:rPr>
        <mc:AlternateContent>
          <mc:Choice Requires="wpg">
            <w:drawing>
              <wp:anchor distT="0" distB="0" distL="0" distR="0" simplePos="0" relativeHeight="15731200" behindDoc="0" locked="0" layoutInCell="1" allowOverlap="1" wp14:anchorId="283755BA" wp14:editId="195C8EB6">
                <wp:simplePos x="0" y="0"/>
                <wp:positionH relativeFrom="page">
                  <wp:posOffset>5947436</wp:posOffset>
                </wp:positionH>
                <wp:positionV relativeFrom="paragraph">
                  <wp:posOffset>43197</wp:posOffset>
                </wp:positionV>
                <wp:extent cx="2526665" cy="267335"/>
                <wp:effectExtent l="0" t="0" r="0" b="0"/>
                <wp:wrapNone/>
                <wp:docPr id="8" name="Group 8" descr="P7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6665" cy="267335"/>
                          <a:chOff x="0" y="0"/>
                          <a:chExt cx="2526665" cy="267335"/>
                        </a:xfrm>
                      </wpg:grpSpPr>
                      <wps:wsp>
                        <wps:cNvPr id="9" name="Graphic 9"/>
                        <wps:cNvSpPr/>
                        <wps:spPr>
                          <a:xfrm>
                            <a:off x="0" y="0"/>
                            <a:ext cx="2526665" cy="267335"/>
                          </a:xfrm>
                          <a:custGeom>
                            <a:avLst/>
                            <a:gdLst/>
                            <a:ahLst/>
                            <a:cxnLst/>
                            <a:rect l="l" t="t" r="r" b="b"/>
                            <a:pathLst>
                              <a:path w="2526665" h="267335">
                                <a:moveTo>
                                  <a:pt x="2392692" y="0"/>
                                </a:moveTo>
                                <a:lnTo>
                                  <a:pt x="127215" y="126"/>
                                </a:lnTo>
                                <a:lnTo>
                                  <a:pt x="88620" y="7861"/>
                                </a:lnTo>
                                <a:lnTo>
                                  <a:pt x="53962" y="26352"/>
                                </a:lnTo>
                                <a:lnTo>
                                  <a:pt x="26288" y="53974"/>
                                </a:lnTo>
                                <a:lnTo>
                                  <a:pt x="7746" y="88557"/>
                                </a:lnTo>
                                <a:lnTo>
                                  <a:pt x="0" y="127076"/>
                                </a:lnTo>
                                <a:lnTo>
                                  <a:pt x="0" y="140131"/>
                                </a:lnTo>
                                <a:lnTo>
                                  <a:pt x="7746" y="178650"/>
                                </a:lnTo>
                                <a:lnTo>
                                  <a:pt x="26288" y="213232"/>
                                </a:lnTo>
                                <a:lnTo>
                                  <a:pt x="53962" y="240982"/>
                                </a:lnTo>
                                <a:lnTo>
                                  <a:pt x="88620" y="259473"/>
                                </a:lnTo>
                                <a:lnTo>
                                  <a:pt x="127215" y="267080"/>
                                </a:lnTo>
                                <a:lnTo>
                                  <a:pt x="2399296" y="267080"/>
                                </a:lnTo>
                                <a:lnTo>
                                  <a:pt x="2437765" y="259473"/>
                                </a:lnTo>
                                <a:lnTo>
                                  <a:pt x="2472423" y="240982"/>
                                </a:lnTo>
                                <a:lnTo>
                                  <a:pt x="2500236" y="213232"/>
                                </a:lnTo>
                                <a:lnTo>
                                  <a:pt x="2518765" y="178650"/>
                                </a:lnTo>
                                <a:lnTo>
                                  <a:pt x="2526385" y="140131"/>
                                </a:lnTo>
                                <a:lnTo>
                                  <a:pt x="2526639" y="133667"/>
                                </a:lnTo>
                                <a:lnTo>
                                  <a:pt x="2516352" y="82486"/>
                                </a:lnTo>
                                <a:lnTo>
                                  <a:pt x="2496172" y="48907"/>
                                </a:lnTo>
                                <a:lnTo>
                                  <a:pt x="2467089" y="22555"/>
                                </a:lnTo>
                                <a:lnTo>
                                  <a:pt x="2431541" y="5829"/>
                                </a:lnTo>
                                <a:lnTo>
                                  <a:pt x="2392692" y="0"/>
                                </a:lnTo>
                                <a:close/>
                              </a:path>
                            </a:pathLst>
                          </a:custGeom>
                          <a:solidFill>
                            <a:srgbClr val="EDEFF5"/>
                          </a:solidFill>
                        </wps:spPr>
                        <wps:bodyPr wrap="square" lIns="0" tIns="0" rIns="0" bIns="0" rtlCol="0">
                          <a:prstTxWarp prst="textNoShape">
                            <a:avLst/>
                          </a:prstTxWarp>
                          <a:noAutofit/>
                        </wps:bodyPr>
                      </wps:wsp>
                      <wps:wsp>
                        <wps:cNvPr id="10" name="Textbox 10"/>
                        <wps:cNvSpPr txBox="1"/>
                        <wps:spPr>
                          <a:xfrm>
                            <a:off x="0" y="0"/>
                            <a:ext cx="2526665" cy="267335"/>
                          </a:xfrm>
                          <a:prstGeom prst="rect">
                            <a:avLst/>
                          </a:prstGeom>
                        </wps:spPr>
                        <wps:txbx>
                          <w:txbxContent>
                            <w:p w14:paraId="283757CF" w14:textId="77777777" w:rsidR="00F76F63" w:rsidRDefault="004545D8">
                              <w:pPr>
                                <w:spacing w:before="102"/>
                                <w:ind w:left="217"/>
                                <w:rPr>
                                  <w:b/>
                                  <w:sz w:val="19"/>
                                </w:rPr>
                              </w:pPr>
                              <w:r>
                                <w:rPr>
                                  <w:b/>
                                  <w:color w:val="4474C2"/>
                                  <w:sz w:val="19"/>
                                </w:rPr>
                                <w:t>2.</w:t>
                              </w:r>
                              <w:r>
                                <w:rPr>
                                  <w:b/>
                                  <w:color w:val="4474C2"/>
                                  <w:spacing w:val="16"/>
                                  <w:sz w:val="19"/>
                                </w:rPr>
                                <w:t xml:space="preserve"> </w:t>
                              </w:r>
                              <w:r>
                                <w:rPr>
                                  <w:b/>
                                  <w:color w:val="4474C2"/>
                                  <w:sz w:val="19"/>
                                </w:rPr>
                                <w:t>Represented</w:t>
                              </w:r>
                              <w:r>
                                <w:rPr>
                                  <w:b/>
                                  <w:color w:val="4474C2"/>
                                  <w:spacing w:val="20"/>
                                  <w:sz w:val="19"/>
                                </w:rPr>
                                <w:t xml:space="preserve"> </w:t>
                              </w:r>
                              <w:r>
                                <w:rPr>
                                  <w:b/>
                                  <w:color w:val="4474C2"/>
                                  <w:sz w:val="19"/>
                                </w:rPr>
                                <w:t>persons</w:t>
                              </w:r>
                              <w:r>
                                <w:rPr>
                                  <w:b/>
                                  <w:color w:val="4474C2"/>
                                  <w:spacing w:val="20"/>
                                  <w:sz w:val="19"/>
                                </w:rPr>
                                <w:t xml:space="preserve"> </w:t>
                              </w:r>
                              <w:r>
                                <w:rPr>
                                  <w:b/>
                                  <w:color w:val="4474C2"/>
                                  <w:sz w:val="19"/>
                                </w:rPr>
                                <w:t>-</w:t>
                              </w:r>
                              <w:r>
                                <w:rPr>
                                  <w:b/>
                                  <w:color w:val="4474C2"/>
                                  <w:spacing w:val="19"/>
                                  <w:sz w:val="19"/>
                                </w:rPr>
                                <w:t xml:space="preserve"> </w:t>
                              </w:r>
                              <w:r>
                                <w:rPr>
                                  <w:b/>
                                  <w:color w:val="4474C2"/>
                                  <w:spacing w:val="-2"/>
                                  <w:sz w:val="19"/>
                                </w:rPr>
                                <w:t>satisfaction</w:t>
                              </w:r>
                            </w:p>
                          </w:txbxContent>
                        </wps:txbx>
                        <wps:bodyPr wrap="square" lIns="0" tIns="0" rIns="0" bIns="0" rtlCol="0">
                          <a:noAutofit/>
                        </wps:bodyPr>
                      </wps:wsp>
                    </wpg:wgp>
                  </a:graphicData>
                </a:graphic>
              </wp:anchor>
            </w:drawing>
          </mc:Choice>
          <mc:Fallback>
            <w:pict>
              <v:group w14:anchorId="283755BA" id="Group 8" o:spid="_x0000_s1026" alt="P72#y1" style="position:absolute;left:0;text-align:left;margin-left:468.3pt;margin-top:3.4pt;width:198.95pt;height:21.05pt;z-index:15731200;mso-wrap-distance-left:0;mso-wrap-distance-right:0;mso-position-horizontal-relative:page" coordsize="25266,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">
                <v:shape id="Graphic 9" o:spid="_x0000_s1027" style="position:absolute;width:25266;height:2673;visibility:visible;mso-wrap-style:square;v-text-anchor:top" coordsize="252666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" path="m2392692,l127215,126,88620,7861,53962,26352,26288,53974,7746,88557,,127076r,13055l7746,178650r18542,34582l53962,240982r34658,18491l127215,267080r2272081,l2437765,259473r34658,-18491l2500236,213232r18529,-34582l2526385,140131r254,-6464l2516352,82486,2496172,48907,2467089,22555,2431541,5829,2392692,xe" fillcolor="#edeff5" stroked="f">
                  <v:path arrowok="t"/>
                </v:shape>
                <v:shapetype id="_x0000_t202" coordsize="21600,21600" o:spt="202" path="m,l,21600r21600,l21600,xe">
                  <v:stroke joinstyle="miter"/>
                  <v:path gradientshapeok="t" o:connecttype="rect"/>
                </v:shapetype>
                <v:shape id="Textbox 10" o:spid="_x0000_s1028" type="#_x0000_t202" style="position:absolute;width:25266;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83757CF" w14:textId="77777777" w:rsidR="00F76F63" w:rsidRDefault="004545D8">
                        <w:pPr>
                          <w:spacing w:before="102"/>
                          <w:ind w:left="217"/>
                          <w:rPr>
                            <w:b/>
                            <w:sz w:val="19"/>
                          </w:rPr>
                        </w:pPr>
                        <w:r>
                          <w:rPr>
                            <w:b/>
                            <w:color w:val="4474C2"/>
                            <w:sz w:val="19"/>
                          </w:rPr>
                          <w:t>2.</w:t>
                        </w:r>
                        <w:r>
                          <w:rPr>
                            <w:b/>
                            <w:color w:val="4474C2"/>
                            <w:spacing w:val="16"/>
                            <w:sz w:val="19"/>
                          </w:rPr>
                          <w:t xml:space="preserve"> </w:t>
                        </w:r>
                        <w:r>
                          <w:rPr>
                            <w:b/>
                            <w:color w:val="4474C2"/>
                            <w:sz w:val="19"/>
                          </w:rPr>
                          <w:t>Represented</w:t>
                        </w:r>
                        <w:r>
                          <w:rPr>
                            <w:b/>
                            <w:color w:val="4474C2"/>
                            <w:spacing w:val="20"/>
                            <w:sz w:val="19"/>
                          </w:rPr>
                          <w:t xml:space="preserve"> </w:t>
                        </w:r>
                        <w:r>
                          <w:rPr>
                            <w:b/>
                            <w:color w:val="4474C2"/>
                            <w:sz w:val="19"/>
                          </w:rPr>
                          <w:t>persons</w:t>
                        </w:r>
                        <w:r>
                          <w:rPr>
                            <w:b/>
                            <w:color w:val="4474C2"/>
                            <w:spacing w:val="20"/>
                            <w:sz w:val="19"/>
                          </w:rPr>
                          <w:t xml:space="preserve"> </w:t>
                        </w:r>
                        <w:r>
                          <w:rPr>
                            <w:b/>
                            <w:color w:val="4474C2"/>
                            <w:sz w:val="19"/>
                          </w:rPr>
                          <w:t>-</w:t>
                        </w:r>
                        <w:r>
                          <w:rPr>
                            <w:b/>
                            <w:color w:val="4474C2"/>
                            <w:spacing w:val="19"/>
                            <w:sz w:val="19"/>
                          </w:rPr>
                          <w:t xml:space="preserve"> </w:t>
                        </w:r>
                        <w:r>
                          <w:rPr>
                            <w:b/>
                            <w:color w:val="4474C2"/>
                            <w:spacing w:val="-2"/>
                            <w:sz w:val="19"/>
                          </w:rPr>
                          <w:t>satisfaction</w:t>
                        </w:r>
                      </w:p>
                    </w:txbxContent>
                  </v:textbox>
                </v:shape>
                <w10:wrap anchorx="page"/>
              </v:group>
            </w:pict>
          </mc:Fallback>
        </mc:AlternateContent>
      </w:r>
      <w:r>
        <w:rPr>
          <w:color w:val="12161F"/>
          <w:sz w:val="17"/>
        </w:rPr>
        <w:t>Branch</w:t>
      </w:r>
      <w:r>
        <w:rPr>
          <w:color w:val="12161F"/>
          <w:spacing w:val="3"/>
          <w:sz w:val="17"/>
        </w:rPr>
        <w:t xml:space="preserve"> </w:t>
      </w:r>
      <w:r>
        <w:rPr>
          <w:color w:val="12161F"/>
          <w:sz w:val="17"/>
        </w:rPr>
        <w:t>region</w:t>
      </w:r>
      <w:r>
        <w:rPr>
          <w:color w:val="12161F"/>
          <w:spacing w:val="3"/>
          <w:sz w:val="17"/>
        </w:rPr>
        <w:t xml:space="preserve"> </w:t>
      </w:r>
      <w:r>
        <w:rPr>
          <w:color w:val="12161F"/>
          <w:sz w:val="17"/>
        </w:rPr>
        <w:t>(Hobart,</w:t>
      </w:r>
      <w:r>
        <w:rPr>
          <w:color w:val="12161F"/>
          <w:spacing w:val="7"/>
          <w:sz w:val="17"/>
        </w:rPr>
        <w:t xml:space="preserve"> </w:t>
      </w:r>
      <w:r>
        <w:rPr>
          <w:color w:val="12161F"/>
          <w:sz w:val="17"/>
        </w:rPr>
        <w:t>Launceston,</w:t>
      </w:r>
      <w:r>
        <w:rPr>
          <w:color w:val="12161F"/>
          <w:spacing w:val="8"/>
          <w:sz w:val="17"/>
        </w:rPr>
        <w:t xml:space="preserve"> </w:t>
      </w:r>
      <w:r>
        <w:rPr>
          <w:color w:val="12161F"/>
          <w:spacing w:val="-2"/>
          <w:sz w:val="17"/>
        </w:rPr>
        <w:t>Devonport)</w:t>
      </w:r>
    </w:p>
    <w:p w14:paraId="28373CC5" w14:textId="77777777" w:rsidR="00F76F63" w:rsidRDefault="004545D8">
      <w:pPr>
        <w:pStyle w:val="ListParagraph"/>
        <w:numPr>
          <w:ilvl w:val="1"/>
          <w:numId w:val="7"/>
        </w:numPr>
        <w:tabs>
          <w:tab w:val="left" w:pos="1936"/>
        </w:tabs>
        <w:spacing w:before="20"/>
        <w:ind w:left="1936" w:hanging="117"/>
        <w:rPr>
          <w:sz w:val="17"/>
        </w:rPr>
      </w:pPr>
      <w:r>
        <w:rPr>
          <w:color w:val="12161F"/>
          <w:sz w:val="17"/>
        </w:rPr>
        <w:t>Level</w:t>
      </w:r>
      <w:r>
        <w:rPr>
          <w:color w:val="12161F"/>
          <w:spacing w:val="-1"/>
          <w:sz w:val="17"/>
        </w:rPr>
        <w:t xml:space="preserve"> </w:t>
      </w:r>
      <w:r>
        <w:rPr>
          <w:color w:val="12161F"/>
          <w:sz w:val="17"/>
        </w:rPr>
        <w:t>of</w:t>
      </w:r>
      <w:r>
        <w:rPr>
          <w:color w:val="12161F"/>
          <w:spacing w:val="1"/>
          <w:sz w:val="17"/>
        </w:rPr>
        <w:t xml:space="preserve"> </w:t>
      </w:r>
      <w:r>
        <w:rPr>
          <w:color w:val="12161F"/>
          <w:sz w:val="17"/>
        </w:rPr>
        <w:t>funds managed</w:t>
      </w:r>
      <w:r>
        <w:rPr>
          <w:color w:val="12161F"/>
          <w:spacing w:val="-3"/>
          <w:sz w:val="17"/>
        </w:rPr>
        <w:t xml:space="preserve"> </w:t>
      </w:r>
      <w:r>
        <w:rPr>
          <w:color w:val="12161F"/>
          <w:sz w:val="17"/>
        </w:rPr>
        <w:t>(code 10,</w:t>
      </w:r>
      <w:r>
        <w:rPr>
          <w:color w:val="12161F"/>
          <w:spacing w:val="3"/>
          <w:sz w:val="17"/>
        </w:rPr>
        <w:t xml:space="preserve"> </w:t>
      </w:r>
      <w:r>
        <w:rPr>
          <w:color w:val="12161F"/>
          <w:sz w:val="17"/>
        </w:rPr>
        <w:t>20,</w:t>
      </w:r>
      <w:r>
        <w:rPr>
          <w:color w:val="12161F"/>
          <w:spacing w:val="5"/>
          <w:sz w:val="17"/>
        </w:rPr>
        <w:t xml:space="preserve"> </w:t>
      </w:r>
      <w:r>
        <w:rPr>
          <w:color w:val="12161F"/>
          <w:spacing w:val="-4"/>
          <w:sz w:val="17"/>
        </w:rPr>
        <w:t>30).</w:t>
      </w:r>
    </w:p>
    <w:p w14:paraId="28373CC6" w14:textId="77777777" w:rsidR="00F76F63" w:rsidRDefault="004545D8">
      <w:pPr>
        <w:pStyle w:val="BodyText"/>
        <w:rPr>
          <w:sz w:val="20"/>
        </w:rPr>
      </w:pPr>
      <w:r>
        <w:rPr>
          <w:noProof/>
          <w:sz w:val="20"/>
        </w:rPr>
        <w:drawing>
          <wp:anchor distT="0" distB="0" distL="0" distR="0" simplePos="0" relativeHeight="487588864" behindDoc="1" locked="0" layoutInCell="1" allowOverlap="1" wp14:anchorId="283755BC" wp14:editId="28DD8E93">
            <wp:simplePos x="0" y="0"/>
            <wp:positionH relativeFrom="page">
              <wp:posOffset>5872479</wp:posOffset>
            </wp:positionH>
            <wp:positionV relativeFrom="paragraph">
              <wp:posOffset>170504</wp:posOffset>
            </wp:positionV>
            <wp:extent cx="2516582" cy="266700"/>
            <wp:effectExtent l="0" t="0" r="0" b="0"/>
            <wp:wrapTopAndBottom/>
            <wp:docPr id="11" name="Image 11" descr="P74#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P74#y1"/>
                    <pic:cNvPicPr/>
                  </pic:nvPicPr>
                  <pic:blipFill>
                    <a:blip r:embed="rId16" cstate="print"/>
                    <a:stretch>
                      <a:fillRect/>
                    </a:stretch>
                  </pic:blipFill>
                  <pic:spPr>
                    <a:xfrm>
                      <a:off x="0" y="0"/>
                      <a:ext cx="2516582" cy="266700"/>
                    </a:xfrm>
                    <a:prstGeom prst="rect">
                      <a:avLst/>
                    </a:prstGeom>
                  </pic:spPr>
                </pic:pic>
              </a:graphicData>
            </a:graphic>
          </wp:anchor>
        </w:drawing>
      </w:r>
      <w:r>
        <w:rPr>
          <w:noProof/>
          <w:sz w:val="20"/>
        </w:rPr>
        <w:drawing>
          <wp:anchor distT="0" distB="0" distL="0" distR="0" simplePos="0" relativeHeight="487589376" behindDoc="1" locked="0" layoutInCell="1" allowOverlap="1" wp14:anchorId="283755BE" wp14:editId="56B365C8">
            <wp:simplePos x="0" y="0"/>
            <wp:positionH relativeFrom="page">
              <wp:posOffset>5872479</wp:posOffset>
            </wp:positionH>
            <wp:positionV relativeFrom="paragraph">
              <wp:posOffset>548970</wp:posOffset>
            </wp:positionV>
            <wp:extent cx="2516561" cy="266700"/>
            <wp:effectExtent l="0" t="0" r="0" b="0"/>
            <wp:wrapTopAndBottom/>
            <wp:docPr id="12" name="Image 12" descr="P74#y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P74#y2"/>
                    <pic:cNvPicPr/>
                  </pic:nvPicPr>
                  <pic:blipFill>
                    <a:blip r:embed="rId17" cstate="print"/>
                    <a:stretch>
                      <a:fillRect/>
                    </a:stretch>
                  </pic:blipFill>
                  <pic:spPr>
                    <a:xfrm>
                      <a:off x="0" y="0"/>
                      <a:ext cx="2516561" cy="266700"/>
                    </a:xfrm>
                    <a:prstGeom prst="rect">
                      <a:avLst/>
                    </a:prstGeom>
                  </pic:spPr>
                </pic:pic>
              </a:graphicData>
            </a:graphic>
          </wp:anchor>
        </w:drawing>
      </w:r>
      <w:r>
        <w:rPr>
          <w:noProof/>
          <w:sz w:val="20"/>
        </w:rPr>
        <w:drawing>
          <wp:anchor distT="0" distB="0" distL="0" distR="0" simplePos="0" relativeHeight="487589888" behindDoc="1" locked="0" layoutInCell="1" allowOverlap="1" wp14:anchorId="283755C0" wp14:editId="3B549554">
            <wp:simplePos x="0" y="0"/>
            <wp:positionH relativeFrom="page">
              <wp:posOffset>5856604</wp:posOffset>
            </wp:positionH>
            <wp:positionV relativeFrom="paragraph">
              <wp:posOffset>935489</wp:posOffset>
            </wp:positionV>
            <wp:extent cx="2516627" cy="266700"/>
            <wp:effectExtent l="0" t="0" r="0" b="0"/>
            <wp:wrapTopAndBottom/>
            <wp:docPr id="13" name="Image 13" descr="P74#y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P74#y3"/>
                    <pic:cNvPicPr/>
                  </pic:nvPicPr>
                  <pic:blipFill>
                    <a:blip r:embed="rId18" cstate="print"/>
                    <a:stretch>
                      <a:fillRect/>
                    </a:stretch>
                  </pic:blipFill>
                  <pic:spPr>
                    <a:xfrm>
                      <a:off x="0" y="0"/>
                      <a:ext cx="2516627" cy="266700"/>
                    </a:xfrm>
                    <a:prstGeom prst="rect">
                      <a:avLst/>
                    </a:prstGeom>
                  </pic:spPr>
                </pic:pic>
              </a:graphicData>
            </a:graphic>
          </wp:anchor>
        </w:drawing>
      </w:r>
    </w:p>
    <w:p w14:paraId="28373CC7" w14:textId="77777777" w:rsidR="00F76F63" w:rsidRDefault="00F76F63">
      <w:pPr>
        <w:pStyle w:val="BodyText"/>
        <w:spacing w:before="5"/>
        <w:rPr>
          <w:sz w:val="12"/>
        </w:rPr>
      </w:pPr>
    </w:p>
    <w:p w14:paraId="28373CC8" w14:textId="77777777" w:rsidR="00F76F63" w:rsidRDefault="00F76F63">
      <w:pPr>
        <w:pStyle w:val="BodyText"/>
        <w:spacing w:before="6"/>
        <w:rPr>
          <w:sz w:val="13"/>
        </w:rPr>
      </w:pPr>
    </w:p>
    <w:p w14:paraId="28373CC9" w14:textId="77777777" w:rsidR="00F76F63" w:rsidRDefault="00F76F63">
      <w:pPr>
        <w:pStyle w:val="BodyText"/>
        <w:rPr>
          <w:sz w:val="13"/>
        </w:rPr>
        <w:sectPr w:rsidR="00F76F63">
          <w:pgSz w:w="16860" w:h="11900" w:orient="landscape"/>
          <w:pgMar w:top="1320" w:right="566" w:bottom="1200" w:left="283" w:header="0" w:footer="1005" w:gutter="0"/>
          <w:cols w:space="720"/>
        </w:sectPr>
      </w:pPr>
    </w:p>
    <w:p w14:paraId="28373CCA" w14:textId="77777777" w:rsidR="00F76F63" w:rsidRDefault="004545D8">
      <w:pPr>
        <w:pStyle w:val="Heading2"/>
      </w:pPr>
      <w:bookmarkStart w:id="6" w:name="Overall_Satisfaction"/>
      <w:bookmarkStart w:id="7" w:name="Represented_persons_Support_network"/>
      <w:bookmarkEnd w:id="6"/>
      <w:bookmarkEnd w:id="7"/>
      <w:r>
        <w:rPr>
          <w:color w:val="4473C2"/>
          <w:w w:val="105"/>
        </w:rPr>
        <w:lastRenderedPageBreak/>
        <w:t xml:space="preserve">Overall </w:t>
      </w:r>
      <w:r>
        <w:rPr>
          <w:color w:val="4473C2"/>
          <w:spacing w:val="-2"/>
          <w:w w:val="105"/>
        </w:rPr>
        <w:t>Satisfaction</w:t>
      </w:r>
    </w:p>
    <w:p w14:paraId="28373CCB" w14:textId="77777777" w:rsidR="00F76F63" w:rsidRDefault="004545D8">
      <w:pPr>
        <w:pStyle w:val="Heading4"/>
        <w:tabs>
          <w:tab w:val="left" w:pos="8639"/>
        </w:tabs>
        <w:spacing w:before="254"/>
        <w:ind w:left="1610"/>
      </w:pPr>
      <w:r>
        <w:rPr>
          <w:color w:val="4473C2"/>
          <w:spacing w:val="-2"/>
          <w:w w:val="105"/>
        </w:rPr>
        <w:t>Represented</w:t>
      </w:r>
      <w:r>
        <w:rPr>
          <w:color w:val="4473C2"/>
          <w:spacing w:val="8"/>
          <w:w w:val="105"/>
        </w:rPr>
        <w:t xml:space="preserve"> </w:t>
      </w:r>
      <w:r>
        <w:rPr>
          <w:color w:val="4473C2"/>
          <w:spacing w:val="-2"/>
          <w:w w:val="105"/>
        </w:rPr>
        <w:t>persons</w:t>
      </w:r>
      <w:r>
        <w:rPr>
          <w:color w:val="4473C2"/>
        </w:rPr>
        <w:tab/>
      </w:r>
      <w:r>
        <w:rPr>
          <w:color w:val="4473C2"/>
          <w:w w:val="105"/>
        </w:rPr>
        <w:t>Support</w:t>
      </w:r>
      <w:r>
        <w:rPr>
          <w:color w:val="4473C2"/>
          <w:spacing w:val="17"/>
          <w:w w:val="105"/>
        </w:rPr>
        <w:t xml:space="preserve"> </w:t>
      </w:r>
      <w:r>
        <w:rPr>
          <w:color w:val="4473C2"/>
          <w:spacing w:val="-2"/>
          <w:w w:val="105"/>
        </w:rPr>
        <w:t>network</w:t>
      </w:r>
    </w:p>
    <w:p w14:paraId="28373CCC" w14:textId="77777777" w:rsidR="00F76F63" w:rsidRDefault="00F76F63">
      <w:pPr>
        <w:pStyle w:val="BodyText"/>
        <w:spacing w:before="46"/>
        <w:rPr>
          <w:b/>
          <w:sz w:val="20"/>
        </w:rPr>
      </w:pPr>
    </w:p>
    <w:p w14:paraId="28373CCD" w14:textId="77777777" w:rsidR="00F76F63" w:rsidRDefault="00F76F63">
      <w:pPr>
        <w:pStyle w:val="BodyText"/>
        <w:rPr>
          <w:b/>
          <w:sz w:val="20"/>
        </w:rPr>
        <w:sectPr w:rsidR="00F76F63">
          <w:pgSz w:w="16860" w:h="11900" w:orient="landscape"/>
          <w:pgMar w:top="1320" w:right="566" w:bottom="1200" w:left="283" w:header="0" w:footer="1005" w:gutter="0"/>
          <w:cols w:space="720"/>
        </w:sectPr>
      </w:pPr>
    </w:p>
    <w:p w14:paraId="28373CCE" w14:textId="77777777" w:rsidR="00F76F63" w:rsidRDefault="004545D8">
      <w:pPr>
        <w:pStyle w:val="BodyText"/>
        <w:spacing w:before="66" w:line="259" w:lineRule="auto"/>
        <w:ind w:left="1610"/>
      </w:pPr>
      <w:r>
        <w:rPr>
          <w:color w:val="12161F"/>
        </w:rPr>
        <w:t>Survey results indicate a consistently high level of satisfaction among</w:t>
      </w:r>
      <w:r>
        <w:rPr>
          <w:color w:val="12161F"/>
          <w:spacing w:val="40"/>
        </w:rPr>
        <w:t xml:space="preserve"> </w:t>
      </w:r>
      <w:r>
        <w:rPr>
          <w:color w:val="12161F"/>
        </w:rPr>
        <w:t>represented</w:t>
      </w:r>
      <w:r>
        <w:rPr>
          <w:color w:val="12161F"/>
          <w:spacing w:val="-6"/>
        </w:rPr>
        <w:t xml:space="preserve"> </w:t>
      </w:r>
      <w:r>
        <w:rPr>
          <w:color w:val="12161F"/>
        </w:rPr>
        <w:t>persons,</w:t>
      </w:r>
      <w:r>
        <w:rPr>
          <w:color w:val="12161F"/>
          <w:spacing w:val="-5"/>
        </w:rPr>
        <w:t xml:space="preserve"> </w:t>
      </w:r>
      <w:r>
        <w:rPr>
          <w:color w:val="12161F"/>
        </w:rPr>
        <w:t>with</w:t>
      </w:r>
      <w:r>
        <w:rPr>
          <w:color w:val="12161F"/>
          <w:spacing w:val="-6"/>
        </w:rPr>
        <w:t xml:space="preserve"> </w:t>
      </w:r>
      <w:r>
        <w:rPr>
          <w:color w:val="12161F"/>
        </w:rPr>
        <w:t>most</w:t>
      </w:r>
      <w:r>
        <w:rPr>
          <w:color w:val="12161F"/>
          <w:spacing w:val="-5"/>
        </w:rPr>
        <w:t xml:space="preserve"> </w:t>
      </w:r>
      <w:r>
        <w:rPr>
          <w:color w:val="12161F"/>
        </w:rPr>
        <w:t>key</w:t>
      </w:r>
      <w:r>
        <w:rPr>
          <w:color w:val="12161F"/>
          <w:spacing w:val="-6"/>
        </w:rPr>
        <w:t xml:space="preserve"> </w:t>
      </w:r>
      <w:r>
        <w:rPr>
          <w:color w:val="12161F"/>
        </w:rPr>
        <w:t>performance</w:t>
      </w:r>
      <w:r>
        <w:rPr>
          <w:color w:val="12161F"/>
          <w:spacing w:val="-6"/>
        </w:rPr>
        <w:t xml:space="preserve"> </w:t>
      </w:r>
      <w:r>
        <w:rPr>
          <w:color w:val="12161F"/>
        </w:rPr>
        <w:t>measures</w:t>
      </w:r>
      <w:r>
        <w:rPr>
          <w:color w:val="12161F"/>
          <w:spacing w:val="-5"/>
        </w:rPr>
        <w:t xml:space="preserve"> </w:t>
      </w:r>
      <w:r>
        <w:rPr>
          <w:color w:val="12161F"/>
        </w:rPr>
        <w:t>maintaining</w:t>
      </w:r>
      <w:r>
        <w:rPr>
          <w:color w:val="12161F"/>
          <w:spacing w:val="40"/>
        </w:rPr>
        <w:t xml:space="preserve"> </w:t>
      </w:r>
      <w:r>
        <w:rPr>
          <w:color w:val="12161F"/>
        </w:rPr>
        <w:t>relatively stable levels compared to 2025.</w:t>
      </w:r>
    </w:p>
    <w:p w14:paraId="28373CCF" w14:textId="77777777" w:rsidR="00F76F63" w:rsidRDefault="00F76F63">
      <w:pPr>
        <w:pStyle w:val="BodyText"/>
        <w:spacing w:before="147"/>
      </w:pPr>
    </w:p>
    <w:p w14:paraId="28373CD0" w14:textId="77777777" w:rsidR="00F76F63" w:rsidRDefault="004545D8">
      <w:pPr>
        <w:pStyle w:val="BodyText"/>
        <w:spacing w:line="259" w:lineRule="auto"/>
        <w:ind w:left="1610"/>
      </w:pPr>
      <w:r>
        <w:rPr>
          <w:color w:val="12161F"/>
        </w:rPr>
        <w:t>Satisfaction with how the Public Trustee manages financial aﬀairs (s9)</w:t>
      </w:r>
      <w:r>
        <w:rPr>
          <w:color w:val="12161F"/>
          <w:spacing w:val="40"/>
        </w:rPr>
        <w:t xml:space="preserve"> </w:t>
      </w:r>
      <w:r>
        <w:rPr>
          <w:color w:val="12161F"/>
        </w:rPr>
        <w:t>reached</w:t>
      </w:r>
      <w:r>
        <w:rPr>
          <w:color w:val="12161F"/>
          <w:spacing w:val="-4"/>
        </w:rPr>
        <w:t xml:space="preserve"> </w:t>
      </w:r>
      <w:r>
        <w:rPr>
          <w:color w:val="12161F"/>
        </w:rPr>
        <w:t>a</w:t>
      </w:r>
      <w:r>
        <w:rPr>
          <w:color w:val="12161F"/>
          <w:spacing w:val="-4"/>
        </w:rPr>
        <w:t xml:space="preserve"> </w:t>
      </w:r>
      <w:r>
        <w:rPr>
          <w:color w:val="12161F"/>
        </w:rPr>
        <w:t>new</w:t>
      </w:r>
      <w:r>
        <w:rPr>
          <w:color w:val="12161F"/>
          <w:spacing w:val="-3"/>
        </w:rPr>
        <w:t xml:space="preserve"> </w:t>
      </w:r>
      <w:r>
        <w:rPr>
          <w:color w:val="12161F"/>
        </w:rPr>
        <w:t>high</w:t>
      </w:r>
      <w:r>
        <w:rPr>
          <w:color w:val="12161F"/>
          <w:spacing w:val="-4"/>
        </w:rPr>
        <w:t xml:space="preserve"> </w:t>
      </w:r>
      <w:r>
        <w:rPr>
          <w:color w:val="12161F"/>
        </w:rPr>
        <w:t>of</w:t>
      </w:r>
      <w:r>
        <w:rPr>
          <w:color w:val="12161F"/>
          <w:spacing w:val="-3"/>
        </w:rPr>
        <w:t xml:space="preserve"> </w:t>
      </w:r>
      <w:r>
        <w:rPr>
          <w:color w:val="12161F"/>
        </w:rPr>
        <w:t>88%</w:t>
      </w:r>
      <w:r>
        <w:rPr>
          <w:color w:val="12161F"/>
          <w:spacing w:val="-3"/>
        </w:rPr>
        <w:t xml:space="preserve"> </w:t>
      </w:r>
      <w:r>
        <w:rPr>
          <w:color w:val="12161F"/>
        </w:rPr>
        <w:t>(nett</w:t>
      </w:r>
      <w:r>
        <w:rPr>
          <w:color w:val="12161F"/>
          <w:spacing w:val="-3"/>
        </w:rPr>
        <w:t xml:space="preserve"> </w:t>
      </w:r>
      <w:r>
        <w:rPr>
          <w:color w:val="12161F"/>
        </w:rPr>
        <w:t>agree),</w:t>
      </w:r>
      <w:r>
        <w:rPr>
          <w:color w:val="12161F"/>
          <w:spacing w:val="-3"/>
        </w:rPr>
        <w:t xml:space="preserve"> </w:t>
      </w:r>
      <w:r>
        <w:rPr>
          <w:color w:val="12161F"/>
        </w:rPr>
        <w:t>continuing</w:t>
      </w:r>
      <w:r>
        <w:rPr>
          <w:color w:val="12161F"/>
          <w:spacing w:val="-5"/>
        </w:rPr>
        <w:t xml:space="preserve"> </w:t>
      </w:r>
      <w:r>
        <w:rPr>
          <w:color w:val="12161F"/>
        </w:rPr>
        <w:t>a</w:t>
      </w:r>
      <w:r>
        <w:rPr>
          <w:color w:val="12161F"/>
          <w:spacing w:val="-4"/>
        </w:rPr>
        <w:t xml:space="preserve"> </w:t>
      </w:r>
      <w:r>
        <w:rPr>
          <w:color w:val="12161F"/>
        </w:rPr>
        <w:t>steady</w:t>
      </w:r>
      <w:r>
        <w:rPr>
          <w:color w:val="12161F"/>
          <w:spacing w:val="-4"/>
        </w:rPr>
        <w:t xml:space="preserve"> </w:t>
      </w:r>
      <w:r>
        <w:rPr>
          <w:color w:val="12161F"/>
        </w:rPr>
        <w:t>upward</w:t>
      </w:r>
      <w:r>
        <w:rPr>
          <w:color w:val="12161F"/>
          <w:spacing w:val="-4"/>
        </w:rPr>
        <w:t xml:space="preserve"> </w:t>
      </w:r>
      <w:r>
        <w:rPr>
          <w:color w:val="12161F"/>
        </w:rPr>
        <w:t>trend</w:t>
      </w:r>
      <w:r>
        <w:rPr>
          <w:color w:val="12161F"/>
          <w:spacing w:val="40"/>
        </w:rPr>
        <w:t xml:space="preserve"> </w:t>
      </w:r>
      <w:r>
        <w:rPr>
          <w:color w:val="12161F"/>
        </w:rPr>
        <w:t>from 75% in 2023 and 81% in both 2024 and 2025.</w:t>
      </w:r>
    </w:p>
    <w:p w14:paraId="28373CD1" w14:textId="77777777" w:rsidR="00F76F63" w:rsidRDefault="00F76F63">
      <w:pPr>
        <w:pStyle w:val="BodyText"/>
        <w:spacing w:before="150"/>
      </w:pPr>
    </w:p>
    <w:p w14:paraId="28373CD2" w14:textId="77777777" w:rsidR="00F76F63" w:rsidRDefault="004545D8">
      <w:pPr>
        <w:pStyle w:val="BodyText"/>
        <w:spacing w:line="259" w:lineRule="auto"/>
        <w:ind w:left="1610"/>
      </w:pPr>
      <w:r>
        <w:rPr>
          <w:color w:val="12161F"/>
        </w:rPr>
        <w:t>While</w:t>
      </w:r>
      <w:r>
        <w:rPr>
          <w:color w:val="12161F"/>
          <w:spacing w:val="-3"/>
        </w:rPr>
        <w:t xml:space="preserve"> </w:t>
      </w:r>
      <w:r>
        <w:rPr>
          <w:color w:val="12161F"/>
        </w:rPr>
        <w:t>client</w:t>
      </w:r>
      <w:r>
        <w:rPr>
          <w:color w:val="12161F"/>
          <w:spacing w:val="-2"/>
        </w:rPr>
        <w:t xml:space="preserve"> </w:t>
      </w:r>
      <w:r>
        <w:rPr>
          <w:color w:val="12161F"/>
        </w:rPr>
        <w:t>satisfaction</w:t>
      </w:r>
      <w:r>
        <w:rPr>
          <w:color w:val="12161F"/>
          <w:spacing w:val="-3"/>
        </w:rPr>
        <w:t xml:space="preserve"> </w:t>
      </w:r>
      <w:r>
        <w:rPr>
          <w:color w:val="12161F"/>
        </w:rPr>
        <w:t>with</w:t>
      </w:r>
      <w:r>
        <w:rPr>
          <w:color w:val="12161F"/>
          <w:spacing w:val="-3"/>
        </w:rPr>
        <w:t xml:space="preserve"> </w:t>
      </w:r>
      <w:r>
        <w:rPr>
          <w:color w:val="12161F"/>
        </w:rPr>
        <w:t>the</w:t>
      </w:r>
      <w:r>
        <w:rPr>
          <w:color w:val="12161F"/>
          <w:spacing w:val="-3"/>
        </w:rPr>
        <w:t xml:space="preserve"> </w:t>
      </w:r>
      <w:r>
        <w:rPr>
          <w:color w:val="12161F"/>
        </w:rPr>
        <w:t>Public</w:t>
      </w:r>
      <w:r>
        <w:rPr>
          <w:color w:val="12161F"/>
          <w:spacing w:val="-3"/>
        </w:rPr>
        <w:t xml:space="preserve"> </w:t>
      </w:r>
      <w:r>
        <w:rPr>
          <w:color w:val="12161F"/>
        </w:rPr>
        <w:t>Trustee</w:t>
      </w:r>
      <w:r>
        <w:rPr>
          <w:color w:val="12161F"/>
          <w:spacing w:val="-3"/>
        </w:rPr>
        <w:t xml:space="preserve"> </w:t>
      </w:r>
      <w:r>
        <w:rPr>
          <w:color w:val="12161F"/>
        </w:rPr>
        <w:t>overall</w:t>
      </w:r>
      <w:r>
        <w:rPr>
          <w:color w:val="12161F"/>
          <w:spacing w:val="-3"/>
        </w:rPr>
        <w:t xml:space="preserve"> </w:t>
      </w:r>
      <w:r>
        <w:rPr>
          <w:color w:val="12161F"/>
        </w:rPr>
        <w:t>(s32)</w:t>
      </w:r>
      <w:r>
        <w:rPr>
          <w:color w:val="12161F"/>
          <w:spacing w:val="-1"/>
        </w:rPr>
        <w:t xml:space="preserve"> </w:t>
      </w:r>
      <w:r>
        <w:rPr>
          <w:color w:val="12161F"/>
        </w:rPr>
        <w:t>remains</w:t>
      </w:r>
      <w:r>
        <w:rPr>
          <w:color w:val="12161F"/>
          <w:spacing w:val="-4"/>
        </w:rPr>
        <w:t xml:space="preserve"> </w:t>
      </w:r>
      <w:r>
        <w:rPr>
          <w:color w:val="12161F"/>
        </w:rPr>
        <w:t>high</w:t>
      </w:r>
      <w:r>
        <w:rPr>
          <w:color w:val="12161F"/>
          <w:spacing w:val="-3"/>
        </w:rPr>
        <w:t xml:space="preserve"> </w:t>
      </w:r>
      <w:r>
        <w:rPr>
          <w:color w:val="12161F"/>
        </w:rPr>
        <w:t>at</w:t>
      </w:r>
      <w:r>
        <w:rPr>
          <w:color w:val="12161F"/>
          <w:spacing w:val="40"/>
        </w:rPr>
        <w:t xml:space="preserve"> </w:t>
      </w:r>
      <w:r>
        <w:rPr>
          <w:color w:val="12161F"/>
        </w:rPr>
        <w:t>77%, there was a slight decline from the 80%–81% range seen in previous</w:t>
      </w:r>
      <w:r>
        <w:rPr>
          <w:color w:val="12161F"/>
          <w:spacing w:val="40"/>
        </w:rPr>
        <w:t xml:space="preserve"> </w:t>
      </w:r>
      <w:r>
        <w:rPr>
          <w:color w:val="12161F"/>
        </w:rPr>
        <w:t>years,</w:t>
      </w:r>
      <w:r>
        <w:rPr>
          <w:color w:val="12161F"/>
          <w:spacing w:val="-3"/>
        </w:rPr>
        <w:t xml:space="preserve"> </w:t>
      </w:r>
      <w:r>
        <w:rPr>
          <w:color w:val="12161F"/>
        </w:rPr>
        <w:t>accompanied</w:t>
      </w:r>
      <w:r>
        <w:rPr>
          <w:color w:val="12161F"/>
          <w:spacing w:val="-4"/>
        </w:rPr>
        <w:t xml:space="preserve"> </w:t>
      </w:r>
      <w:r>
        <w:rPr>
          <w:color w:val="12161F"/>
        </w:rPr>
        <w:t>by</w:t>
      </w:r>
      <w:r>
        <w:rPr>
          <w:color w:val="12161F"/>
          <w:spacing w:val="-4"/>
        </w:rPr>
        <w:t xml:space="preserve"> </w:t>
      </w:r>
      <w:r>
        <w:rPr>
          <w:color w:val="12161F"/>
        </w:rPr>
        <w:t>an</w:t>
      </w:r>
      <w:r>
        <w:rPr>
          <w:color w:val="12161F"/>
          <w:spacing w:val="-4"/>
        </w:rPr>
        <w:t xml:space="preserve"> </w:t>
      </w:r>
      <w:r>
        <w:rPr>
          <w:color w:val="12161F"/>
        </w:rPr>
        <w:t>increase</w:t>
      </w:r>
      <w:r>
        <w:rPr>
          <w:color w:val="12161F"/>
          <w:spacing w:val="-2"/>
        </w:rPr>
        <w:t xml:space="preserve"> </w:t>
      </w:r>
      <w:r>
        <w:rPr>
          <w:color w:val="12161F"/>
        </w:rPr>
        <w:t>in</w:t>
      </w:r>
      <w:r>
        <w:rPr>
          <w:color w:val="12161F"/>
          <w:spacing w:val="-4"/>
        </w:rPr>
        <w:t xml:space="preserve"> </w:t>
      </w:r>
      <w:r>
        <w:rPr>
          <w:color w:val="12161F"/>
        </w:rPr>
        <w:t>nett</w:t>
      </w:r>
      <w:r>
        <w:rPr>
          <w:color w:val="12161F"/>
          <w:spacing w:val="-3"/>
        </w:rPr>
        <w:t xml:space="preserve"> </w:t>
      </w:r>
      <w:r>
        <w:rPr>
          <w:color w:val="12161F"/>
        </w:rPr>
        <w:t>disagreement</w:t>
      </w:r>
      <w:r>
        <w:rPr>
          <w:color w:val="12161F"/>
          <w:spacing w:val="-3"/>
        </w:rPr>
        <w:t xml:space="preserve"> </w:t>
      </w:r>
      <w:r>
        <w:rPr>
          <w:color w:val="12161F"/>
        </w:rPr>
        <w:t>(up</w:t>
      </w:r>
      <w:r>
        <w:rPr>
          <w:color w:val="12161F"/>
          <w:spacing w:val="-4"/>
        </w:rPr>
        <w:t xml:space="preserve"> </w:t>
      </w:r>
      <w:r>
        <w:rPr>
          <w:color w:val="12161F"/>
        </w:rPr>
        <w:t>to</w:t>
      </w:r>
      <w:r>
        <w:rPr>
          <w:color w:val="12161F"/>
          <w:spacing w:val="-5"/>
        </w:rPr>
        <w:t xml:space="preserve"> </w:t>
      </w:r>
      <w:r>
        <w:rPr>
          <w:color w:val="12161F"/>
        </w:rPr>
        <w:t>14%</w:t>
      </w:r>
      <w:r>
        <w:rPr>
          <w:color w:val="12161F"/>
          <w:spacing w:val="-3"/>
        </w:rPr>
        <w:t xml:space="preserve"> </w:t>
      </w:r>
      <w:r>
        <w:rPr>
          <w:color w:val="12161F"/>
        </w:rPr>
        <w:t>from</w:t>
      </w:r>
      <w:r>
        <w:rPr>
          <w:color w:val="12161F"/>
          <w:spacing w:val="-3"/>
        </w:rPr>
        <w:t xml:space="preserve"> </w:t>
      </w:r>
      <w:r>
        <w:rPr>
          <w:color w:val="12161F"/>
        </w:rPr>
        <w:t>6%</w:t>
      </w:r>
      <w:r>
        <w:rPr>
          <w:color w:val="12161F"/>
          <w:spacing w:val="40"/>
        </w:rPr>
        <w:t xml:space="preserve"> </w:t>
      </w:r>
      <w:r>
        <w:rPr>
          <w:color w:val="12161F"/>
        </w:rPr>
        <w:t>in</w:t>
      </w:r>
      <w:r>
        <w:rPr>
          <w:color w:val="12161F"/>
          <w:spacing w:val="-11"/>
        </w:rPr>
        <w:t xml:space="preserve"> </w:t>
      </w:r>
      <w:r>
        <w:rPr>
          <w:color w:val="12161F"/>
        </w:rPr>
        <w:t>2025).</w:t>
      </w:r>
    </w:p>
    <w:p w14:paraId="28373CD3" w14:textId="77777777" w:rsidR="00F76F63" w:rsidRDefault="00F76F63">
      <w:pPr>
        <w:pStyle w:val="BodyText"/>
        <w:spacing w:before="146"/>
      </w:pPr>
    </w:p>
    <w:p w14:paraId="28373CD4" w14:textId="77777777" w:rsidR="00F76F63" w:rsidRDefault="004545D8">
      <w:pPr>
        <w:pStyle w:val="BodyText"/>
        <w:spacing w:line="259" w:lineRule="auto"/>
        <w:ind w:left="1610"/>
      </w:pPr>
      <w:r>
        <w:rPr>
          <w:color w:val="12161F"/>
        </w:rPr>
        <w:t>Clients continue to report positive outcomes, with 77% feeling that their</w:t>
      </w:r>
      <w:r>
        <w:rPr>
          <w:color w:val="12161F"/>
          <w:spacing w:val="40"/>
        </w:rPr>
        <w:t xml:space="preserve"> </w:t>
      </w:r>
      <w:r>
        <w:rPr>
          <w:color w:val="12161F"/>
        </w:rPr>
        <w:t>situation</w:t>
      </w:r>
      <w:r>
        <w:rPr>
          <w:color w:val="12161F"/>
          <w:spacing w:val="-4"/>
        </w:rPr>
        <w:t xml:space="preserve"> </w:t>
      </w:r>
      <w:r>
        <w:rPr>
          <w:color w:val="12161F"/>
        </w:rPr>
        <w:t>has</w:t>
      </w:r>
      <w:r>
        <w:rPr>
          <w:color w:val="12161F"/>
          <w:spacing w:val="-3"/>
        </w:rPr>
        <w:t xml:space="preserve"> </w:t>
      </w:r>
      <w:r>
        <w:rPr>
          <w:color w:val="12161F"/>
        </w:rPr>
        <w:t>improved</w:t>
      </w:r>
      <w:r>
        <w:rPr>
          <w:color w:val="12161F"/>
          <w:spacing w:val="-4"/>
        </w:rPr>
        <w:t xml:space="preserve"> </w:t>
      </w:r>
      <w:r>
        <w:rPr>
          <w:color w:val="12161F"/>
        </w:rPr>
        <w:t>since</w:t>
      </w:r>
      <w:r>
        <w:rPr>
          <w:color w:val="12161F"/>
          <w:spacing w:val="-4"/>
        </w:rPr>
        <w:t xml:space="preserve"> </w:t>
      </w:r>
      <w:r>
        <w:rPr>
          <w:color w:val="12161F"/>
        </w:rPr>
        <w:t>the</w:t>
      </w:r>
      <w:r>
        <w:rPr>
          <w:color w:val="12161F"/>
          <w:spacing w:val="-4"/>
        </w:rPr>
        <w:t xml:space="preserve"> </w:t>
      </w:r>
      <w:r>
        <w:rPr>
          <w:color w:val="12161F"/>
        </w:rPr>
        <w:t>Public</w:t>
      </w:r>
      <w:r>
        <w:rPr>
          <w:color w:val="12161F"/>
          <w:spacing w:val="-4"/>
        </w:rPr>
        <w:t xml:space="preserve"> </w:t>
      </w:r>
      <w:r>
        <w:rPr>
          <w:color w:val="12161F"/>
        </w:rPr>
        <w:t>Trustee</w:t>
      </w:r>
      <w:r>
        <w:rPr>
          <w:color w:val="12161F"/>
          <w:spacing w:val="-4"/>
        </w:rPr>
        <w:t xml:space="preserve"> </w:t>
      </w:r>
      <w:r>
        <w:rPr>
          <w:color w:val="12161F"/>
        </w:rPr>
        <w:t>became</w:t>
      </w:r>
      <w:r>
        <w:rPr>
          <w:color w:val="12161F"/>
          <w:spacing w:val="-4"/>
        </w:rPr>
        <w:t xml:space="preserve"> </w:t>
      </w:r>
      <w:r>
        <w:rPr>
          <w:color w:val="12161F"/>
        </w:rPr>
        <w:t>involved</w:t>
      </w:r>
      <w:r>
        <w:rPr>
          <w:color w:val="12161F"/>
          <w:spacing w:val="-4"/>
        </w:rPr>
        <w:t xml:space="preserve"> </w:t>
      </w:r>
      <w:r>
        <w:rPr>
          <w:color w:val="12161F"/>
        </w:rPr>
        <w:t>(s33).</w:t>
      </w:r>
      <w:r>
        <w:rPr>
          <w:color w:val="12161F"/>
          <w:spacing w:val="-3"/>
        </w:rPr>
        <w:t xml:space="preserve"> </w:t>
      </w:r>
      <w:r>
        <w:rPr>
          <w:color w:val="12161F"/>
        </w:rPr>
        <w:t>This</w:t>
      </w:r>
      <w:r>
        <w:rPr>
          <w:color w:val="12161F"/>
          <w:spacing w:val="40"/>
        </w:rPr>
        <w:t xml:space="preserve"> </w:t>
      </w:r>
      <w:r>
        <w:rPr>
          <w:color w:val="12161F"/>
        </w:rPr>
        <w:t>remains well above 2023 levels (63%), though there was a marginal rise in</w:t>
      </w:r>
      <w:r>
        <w:rPr>
          <w:color w:val="12161F"/>
          <w:spacing w:val="40"/>
        </w:rPr>
        <w:t xml:space="preserve"> </w:t>
      </w:r>
      <w:r>
        <w:rPr>
          <w:color w:val="12161F"/>
        </w:rPr>
        <w:t>nett disagreement to 15% compared to 11% last year.</w:t>
      </w:r>
    </w:p>
    <w:p w14:paraId="28373CD5" w14:textId="77777777" w:rsidR="00F76F63" w:rsidRDefault="00F76F63">
      <w:pPr>
        <w:pStyle w:val="BodyText"/>
        <w:spacing w:before="149"/>
      </w:pPr>
    </w:p>
    <w:p w14:paraId="28373CD6" w14:textId="77777777" w:rsidR="00F76F63" w:rsidRDefault="004545D8">
      <w:pPr>
        <w:pStyle w:val="BodyText"/>
        <w:spacing w:line="259" w:lineRule="auto"/>
        <w:ind w:left="1610" w:right="55"/>
      </w:pPr>
      <w:r>
        <w:rPr>
          <w:color w:val="12161F"/>
        </w:rPr>
        <w:t>The</w:t>
      </w:r>
      <w:r>
        <w:rPr>
          <w:color w:val="12161F"/>
          <w:spacing w:val="-5"/>
        </w:rPr>
        <w:t xml:space="preserve"> </w:t>
      </w:r>
      <w:r>
        <w:rPr>
          <w:color w:val="12161F"/>
        </w:rPr>
        <w:t>measure</w:t>
      </w:r>
      <w:r>
        <w:rPr>
          <w:color w:val="12161F"/>
          <w:spacing w:val="-5"/>
        </w:rPr>
        <w:t xml:space="preserve"> </w:t>
      </w:r>
      <w:r>
        <w:rPr>
          <w:color w:val="12161F"/>
        </w:rPr>
        <w:t>regarding</w:t>
      </w:r>
      <w:r>
        <w:rPr>
          <w:color w:val="12161F"/>
          <w:spacing w:val="-6"/>
        </w:rPr>
        <w:t xml:space="preserve"> </w:t>
      </w:r>
      <w:r>
        <w:rPr>
          <w:color w:val="12161F"/>
        </w:rPr>
        <w:t>support</w:t>
      </w:r>
      <w:r>
        <w:rPr>
          <w:color w:val="12161F"/>
          <w:spacing w:val="-4"/>
        </w:rPr>
        <w:t xml:space="preserve"> </w:t>
      </w:r>
      <w:r>
        <w:rPr>
          <w:color w:val="12161F"/>
        </w:rPr>
        <w:t>for</w:t>
      </w:r>
      <w:r>
        <w:rPr>
          <w:color w:val="12161F"/>
          <w:spacing w:val="-4"/>
        </w:rPr>
        <w:t xml:space="preserve"> </w:t>
      </w:r>
      <w:r>
        <w:rPr>
          <w:color w:val="12161F"/>
        </w:rPr>
        <w:t>financial</w:t>
      </w:r>
      <w:r>
        <w:rPr>
          <w:color w:val="12161F"/>
          <w:spacing w:val="-5"/>
        </w:rPr>
        <w:t xml:space="preserve"> </w:t>
      </w:r>
      <w:r>
        <w:rPr>
          <w:color w:val="12161F"/>
        </w:rPr>
        <w:t>independence</w:t>
      </w:r>
      <w:r>
        <w:rPr>
          <w:color w:val="12161F"/>
          <w:spacing w:val="-5"/>
        </w:rPr>
        <w:t xml:space="preserve"> </w:t>
      </w:r>
      <w:r>
        <w:rPr>
          <w:color w:val="12161F"/>
        </w:rPr>
        <w:t>(s35)</w:t>
      </w:r>
      <w:r>
        <w:rPr>
          <w:color w:val="12161F"/>
          <w:spacing w:val="-4"/>
        </w:rPr>
        <w:t xml:space="preserve"> </w:t>
      </w:r>
      <w:r>
        <w:rPr>
          <w:color w:val="12161F"/>
        </w:rPr>
        <w:t>recorded</w:t>
      </w:r>
      <w:r>
        <w:rPr>
          <w:color w:val="12161F"/>
          <w:spacing w:val="40"/>
        </w:rPr>
        <w:t xml:space="preserve"> </w:t>
      </w:r>
      <w:r>
        <w:rPr>
          <w:color w:val="12161F"/>
        </w:rPr>
        <w:t>the lowest level of agreement at 76%. This represents a downward trend</w:t>
      </w:r>
      <w:r>
        <w:rPr>
          <w:color w:val="12161F"/>
          <w:spacing w:val="40"/>
        </w:rPr>
        <w:t xml:space="preserve"> </w:t>
      </w:r>
      <w:r>
        <w:rPr>
          <w:color w:val="12161F"/>
        </w:rPr>
        <w:t>from 82% in 2024 and 81% in 2025.</w:t>
      </w:r>
    </w:p>
    <w:p w14:paraId="28373CD7" w14:textId="77777777" w:rsidR="00F76F63" w:rsidRDefault="00F76F63">
      <w:pPr>
        <w:pStyle w:val="BodyText"/>
        <w:spacing w:before="147"/>
      </w:pPr>
    </w:p>
    <w:p w14:paraId="28373CD8" w14:textId="77777777" w:rsidR="00F76F63" w:rsidRDefault="004545D8">
      <w:pPr>
        <w:pStyle w:val="BodyText"/>
        <w:spacing w:line="259" w:lineRule="auto"/>
        <w:ind w:left="1610"/>
      </w:pPr>
      <w:r>
        <w:rPr>
          <w:color w:val="12161F"/>
        </w:rPr>
        <w:t>The</w:t>
      </w:r>
      <w:r>
        <w:rPr>
          <w:color w:val="12161F"/>
          <w:spacing w:val="-4"/>
        </w:rPr>
        <w:t xml:space="preserve"> </w:t>
      </w:r>
      <w:r>
        <w:rPr>
          <w:color w:val="12161F"/>
        </w:rPr>
        <w:t>charts</w:t>
      </w:r>
      <w:r>
        <w:rPr>
          <w:color w:val="12161F"/>
          <w:spacing w:val="-3"/>
        </w:rPr>
        <w:t xml:space="preserve"> </w:t>
      </w:r>
      <w:r>
        <w:rPr>
          <w:color w:val="12161F"/>
        </w:rPr>
        <w:t>below</w:t>
      </w:r>
      <w:r>
        <w:rPr>
          <w:color w:val="12161F"/>
          <w:spacing w:val="-3"/>
        </w:rPr>
        <w:t xml:space="preserve"> </w:t>
      </w:r>
      <w:r>
        <w:rPr>
          <w:color w:val="12161F"/>
        </w:rPr>
        <w:t>show</w:t>
      </w:r>
      <w:r>
        <w:rPr>
          <w:color w:val="12161F"/>
          <w:spacing w:val="-3"/>
        </w:rPr>
        <w:t xml:space="preserve"> </w:t>
      </w:r>
      <w:r>
        <w:rPr>
          <w:color w:val="12161F"/>
        </w:rPr>
        <w:t>year</w:t>
      </w:r>
      <w:r>
        <w:rPr>
          <w:color w:val="12161F"/>
          <w:spacing w:val="-3"/>
        </w:rPr>
        <w:t xml:space="preserve"> </w:t>
      </w:r>
      <w:r>
        <w:rPr>
          <w:color w:val="12161F"/>
        </w:rPr>
        <w:t>on</w:t>
      </w:r>
      <w:r>
        <w:rPr>
          <w:color w:val="12161F"/>
          <w:spacing w:val="-4"/>
        </w:rPr>
        <w:t xml:space="preserve"> </w:t>
      </w:r>
      <w:r>
        <w:rPr>
          <w:color w:val="12161F"/>
        </w:rPr>
        <w:t>year</w:t>
      </w:r>
      <w:r>
        <w:rPr>
          <w:color w:val="12161F"/>
          <w:spacing w:val="-3"/>
        </w:rPr>
        <w:t xml:space="preserve"> </w:t>
      </w:r>
      <w:r>
        <w:rPr>
          <w:color w:val="12161F"/>
        </w:rPr>
        <w:t>tracking</w:t>
      </w:r>
      <w:r>
        <w:rPr>
          <w:color w:val="12161F"/>
          <w:spacing w:val="-5"/>
        </w:rPr>
        <w:t xml:space="preserve"> </w:t>
      </w:r>
      <w:r>
        <w:rPr>
          <w:color w:val="12161F"/>
        </w:rPr>
        <w:t>for</w:t>
      </w:r>
      <w:r>
        <w:rPr>
          <w:color w:val="12161F"/>
          <w:spacing w:val="-3"/>
        </w:rPr>
        <w:t xml:space="preserve"> </w:t>
      </w:r>
      <w:r>
        <w:rPr>
          <w:color w:val="12161F"/>
        </w:rPr>
        <w:t>the</w:t>
      </w:r>
      <w:r>
        <w:rPr>
          <w:color w:val="12161F"/>
          <w:spacing w:val="-4"/>
        </w:rPr>
        <w:t xml:space="preserve"> </w:t>
      </w:r>
      <w:r>
        <w:rPr>
          <w:color w:val="12161F"/>
        </w:rPr>
        <w:t>overall</w:t>
      </w:r>
      <w:r>
        <w:rPr>
          <w:color w:val="12161F"/>
          <w:spacing w:val="-4"/>
        </w:rPr>
        <w:t xml:space="preserve"> </w:t>
      </w:r>
      <w:r>
        <w:rPr>
          <w:color w:val="12161F"/>
        </w:rPr>
        <w:t>satisfaction</w:t>
      </w:r>
      <w:r>
        <w:rPr>
          <w:color w:val="12161F"/>
          <w:spacing w:val="40"/>
        </w:rPr>
        <w:t xml:space="preserve"> </w:t>
      </w:r>
      <w:r>
        <w:rPr>
          <w:color w:val="12161F"/>
        </w:rPr>
        <w:t>statements (s9, s32, s33, s35) for represented persons.</w:t>
      </w:r>
    </w:p>
    <w:p w14:paraId="28373CD9" w14:textId="77777777" w:rsidR="00F76F63" w:rsidRDefault="00F76F63">
      <w:pPr>
        <w:pStyle w:val="BodyText"/>
        <w:spacing w:before="148"/>
      </w:pPr>
    </w:p>
    <w:p w14:paraId="28373CDA" w14:textId="77777777" w:rsidR="00F76F63" w:rsidRDefault="004545D8">
      <w:pPr>
        <w:pStyle w:val="BodyText"/>
        <w:spacing w:before="1"/>
        <w:ind w:left="1610"/>
      </w:pPr>
      <w:r>
        <w:rPr>
          <w:color w:val="12161F"/>
        </w:rPr>
        <w:t>See</w:t>
      </w:r>
      <w:r>
        <w:rPr>
          <w:color w:val="12161F"/>
          <w:spacing w:val="-2"/>
        </w:rPr>
        <w:t xml:space="preserve"> </w:t>
      </w:r>
      <w:r>
        <w:rPr>
          <w:color w:val="12161F"/>
        </w:rPr>
        <w:t>Table</w:t>
      </w:r>
      <w:r>
        <w:rPr>
          <w:color w:val="12161F"/>
          <w:spacing w:val="4"/>
        </w:rPr>
        <w:t xml:space="preserve"> </w:t>
      </w:r>
      <w:r>
        <w:rPr>
          <w:color w:val="12161F"/>
        </w:rPr>
        <w:t>'RP.</w:t>
      </w:r>
      <w:r>
        <w:rPr>
          <w:color w:val="12161F"/>
          <w:spacing w:val="4"/>
        </w:rPr>
        <w:t xml:space="preserve"> </w:t>
      </w:r>
      <w:r>
        <w:rPr>
          <w:color w:val="12161F"/>
        </w:rPr>
        <w:t>Overall</w:t>
      </w:r>
      <w:r>
        <w:rPr>
          <w:color w:val="12161F"/>
          <w:spacing w:val="1"/>
        </w:rPr>
        <w:t xml:space="preserve"> </w:t>
      </w:r>
      <w:r>
        <w:rPr>
          <w:color w:val="12161F"/>
        </w:rPr>
        <w:t>Satisfaction</w:t>
      </w:r>
      <w:r>
        <w:rPr>
          <w:color w:val="12161F"/>
          <w:spacing w:val="4"/>
        </w:rPr>
        <w:t xml:space="preserve"> </w:t>
      </w:r>
      <w:r>
        <w:rPr>
          <w:color w:val="12161F"/>
        </w:rPr>
        <w:t>Statements</w:t>
      </w:r>
      <w:r>
        <w:rPr>
          <w:color w:val="12161F"/>
          <w:spacing w:val="-1"/>
        </w:rPr>
        <w:t xml:space="preserve"> </w:t>
      </w:r>
      <w:r>
        <w:rPr>
          <w:color w:val="12161F"/>
        </w:rPr>
        <w:t>(Nett)'</w:t>
      </w:r>
      <w:r>
        <w:rPr>
          <w:color w:val="12161F"/>
          <w:spacing w:val="3"/>
        </w:rPr>
        <w:t xml:space="preserve"> </w:t>
      </w:r>
      <w:r>
        <w:rPr>
          <w:color w:val="12161F"/>
        </w:rPr>
        <w:t>and</w:t>
      </w:r>
      <w:r>
        <w:rPr>
          <w:color w:val="12161F"/>
          <w:spacing w:val="3"/>
        </w:rPr>
        <w:t xml:space="preserve"> </w:t>
      </w:r>
      <w:r>
        <w:rPr>
          <w:color w:val="12161F"/>
        </w:rPr>
        <w:t>charts</w:t>
      </w:r>
      <w:r>
        <w:rPr>
          <w:color w:val="12161F"/>
          <w:spacing w:val="8"/>
        </w:rPr>
        <w:t xml:space="preserve"> </w:t>
      </w:r>
      <w:r>
        <w:rPr>
          <w:color w:val="12161F"/>
          <w:spacing w:val="-2"/>
        </w:rPr>
        <w:t>below.</w:t>
      </w:r>
    </w:p>
    <w:p w14:paraId="28373CDB" w14:textId="77777777" w:rsidR="00F76F63" w:rsidRDefault="004545D8">
      <w:pPr>
        <w:pStyle w:val="BodyText"/>
        <w:spacing w:before="66" w:line="259" w:lineRule="auto"/>
        <w:ind w:left="1610"/>
      </w:pPr>
      <w:r>
        <w:br w:type="column"/>
      </w:r>
      <w:r>
        <w:rPr>
          <w:color w:val="12161F"/>
        </w:rPr>
        <w:t>Overall</w:t>
      </w:r>
      <w:r>
        <w:rPr>
          <w:color w:val="12161F"/>
          <w:spacing w:val="-3"/>
        </w:rPr>
        <w:t xml:space="preserve"> </w:t>
      </w:r>
      <w:r>
        <w:rPr>
          <w:color w:val="12161F"/>
        </w:rPr>
        <w:t>satisfaction</w:t>
      </w:r>
      <w:r>
        <w:rPr>
          <w:color w:val="12161F"/>
          <w:spacing w:val="-3"/>
        </w:rPr>
        <w:t xml:space="preserve"> </w:t>
      </w:r>
      <w:r>
        <w:rPr>
          <w:color w:val="12161F"/>
        </w:rPr>
        <w:t>among</w:t>
      </w:r>
      <w:r>
        <w:rPr>
          <w:color w:val="12161F"/>
          <w:spacing w:val="-4"/>
        </w:rPr>
        <w:t xml:space="preserve"> </w:t>
      </w:r>
      <w:r>
        <w:rPr>
          <w:color w:val="12161F"/>
        </w:rPr>
        <w:t>support</w:t>
      </w:r>
      <w:r>
        <w:rPr>
          <w:color w:val="12161F"/>
          <w:spacing w:val="-2"/>
        </w:rPr>
        <w:t xml:space="preserve"> </w:t>
      </w:r>
      <w:r>
        <w:rPr>
          <w:color w:val="12161F"/>
        </w:rPr>
        <w:t>network</w:t>
      </w:r>
      <w:r>
        <w:rPr>
          <w:color w:val="12161F"/>
          <w:spacing w:val="-3"/>
        </w:rPr>
        <w:t xml:space="preserve"> </w:t>
      </w:r>
      <w:r>
        <w:rPr>
          <w:color w:val="12161F"/>
        </w:rPr>
        <w:t>contacts</w:t>
      </w:r>
      <w:r>
        <w:rPr>
          <w:color w:val="12161F"/>
          <w:spacing w:val="-2"/>
        </w:rPr>
        <w:t xml:space="preserve"> </w:t>
      </w:r>
      <w:r>
        <w:rPr>
          <w:color w:val="12161F"/>
        </w:rPr>
        <w:t>remains</w:t>
      </w:r>
      <w:r>
        <w:rPr>
          <w:color w:val="12161F"/>
          <w:spacing w:val="-2"/>
        </w:rPr>
        <w:t xml:space="preserve"> </w:t>
      </w:r>
      <w:r>
        <w:rPr>
          <w:color w:val="12161F"/>
        </w:rPr>
        <w:t>strong</w:t>
      </w:r>
      <w:r>
        <w:rPr>
          <w:color w:val="12161F"/>
          <w:spacing w:val="-4"/>
        </w:rPr>
        <w:t xml:space="preserve"> </w:t>
      </w:r>
      <w:r>
        <w:rPr>
          <w:color w:val="12161F"/>
        </w:rPr>
        <w:t>and</w:t>
      </w:r>
      <w:r>
        <w:rPr>
          <w:color w:val="12161F"/>
          <w:spacing w:val="-3"/>
        </w:rPr>
        <w:t xml:space="preserve"> </w:t>
      </w:r>
      <w:r>
        <w:rPr>
          <w:color w:val="12161F"/>
        </w:rPr>
        <w:t>is</w:t>
      </w:r>
      <w:r>
        <w:rPr>
          <w:color w:val="12161F"/>
          <w:spacing w:val="38"/>
        </w:rPr>
        <w:t xml:space="preserve"> </w:t>
      </w:r>
      <w:r>
        <w:rPr>
          <w:color w:val="12161F"/>
        </w:rPr>
        <w:t>comparable</w:t>
      </w:r>
      <w:r>
        <w:rPr>
          <w:color w:val="12161F"/>
          <w:spacing w:val="-3"/>
        </w:rPr>
        <w:t xml:space="preserve"> </w:t>
      </w:r>
      <w:r>
        <w:rPr>
          <w:color w:val="12161F"/>
        </w:rPr>
        <w:t>to</w:t>
      </w:r>
      <w:r>
        <w:rPr>
          <w:color w:val="12161F"/>
          <w:spacing w:val="-4"/>
        </w:rPr>
        <w:t xml:space="preserve"> </w:t>
      </w:r>
      <w:r>
        <w:rPr>
          <w:color w:val="12161F"/>
        </w:rPr>
        <w:t>that</w:t>
      </w:r>
      <w:r>
        <w:rPr>
          <w:color w:val="12161F"/>
          <w:spacing w:val="-2"/>
        </w:rPr>
        <w:t xml:space="preserve"> </w:t>
      </w:r>
      <w:r>
        <w:rPr>
          <w:color w:val="12161F"/>
        </w:rPr>
        <w:t>of</w:t>
      </w:r>
      <w:r>
        <w:rPr>
          <w:color w:val="12161F"/>
          <w:spacing w:val="40"/>
        </w:rPr>
        <w:t xml:space="preserve"> </w:t>
      </w:r>
      <w:r>
        <w:rPr>
          <w:color w:val="12161F"/>
        </w:rPr>
        <w:t>represented</w:t>
      </w:r>
      <w:r>
        <w:rPr>
          <w:color w:val="12161F"/>
          <w:spacing w:val="-4"/>
        </w:rPr>
        <w:t xml:space="preserve"> </w:t>
      </w:r>
      <w:r>
        <w:rPr>
          <w:color w:val="12161F"/>
        </w:rPr>
        <w:t>persons.</w:t>
      </w:r>
    </w:p>
    <w:p w14:paraId="28373CDC" w14:textId="77777777" w:rsidR="00F76F63" w:rsidRDefault="00F76F63">
      <w:pPr>
        <w:pStyle w:val="BodyText"/>
        <w:spacing w:before="148"/>
      </w:pPr>
    </w:p>
    <w:p w14:paraId="28373CDD" w14:textId="77777777" w:rsidR="00F76F63" w:rsidRDefault="004545D8">
      <w:pPr>
        <w:pStyle w:val="BodyText"/>
        <w:spacing w:line="259" w:lineRule="auto"/>
        <w:ind w:left="1610" w:hanging="1"/>
      </w:pPr>
      <w:r>
        <w:rPr>
          <w:color w:val="12161F"/>
        </w:rPr>
        <w:t>Satisfaction</w:t>
      </w:r>
      <w:r>
        <w:rPr>
          <w:color w:val="12161F"/>
          <w:spacing w:val="-2"/>
        </w:rPr>
        <w:t xml:space="preserve"> </w:t>
      </w:r>
      <w:r>
        <w:rPr>
          <w:color w:val="12161F"/>
        </w:rPr>
        <w:t>with</w:t>
      </w:r>
      <w:r>
        <w:rPr>
          <w:color w:val="12161F"/>
          <w:spacing w:val="-2"/>
        </w:rPr>
        <w:t xml:space="preserve"> </w:t>
      </w:r>
      <w:r>
        <w:rPr>
          <w:color w:val="12161F"/>
        </w:rPr>
        <w:t>the</w:t>
      </w:r>
      <w:r>
        <w:rPr>
          <w:color w:val="12161F"/>
          <w:spacing w:val="-2"/>
        </w:rPr>
        <w:t xml:space="preserve"> </w:t>
      </w:r>
      <w:r>
        <w:rPr>
          <w:color w:val="12161F"/>
        </w:rPr>
        <w:t>service</w:t>
      </w:r>
      <w:r>
        <w:rPr>
          <w:color w:val="12161F"/>
          <w:spacing w:val="-2"/>
        </w:rPr>
        <w:t xml:space="preserve"> </w:t>
      </w:r>
      <w:r>
        <w:rPr>
          <w:color w:val="12161F"/>
        </w:rPr>
        <w:t>provided</w:t>
      </w:r>
      <w:r>
        <w:rPr>
          <w:color w:val="12161F"/>
          <w:spacing w:val="-2"/>
        </w:rPr>
        <w:t xml:space="preserve"> </w:t>
      </w:r>
      <w:r>
        <w:rPr>
          <w:color w:val="12161F"/>
        </w:rPr>
        <w:t>to</w:t>
      </w:r>
      <w:r>
        <w:rPr>
          <w:color w:val="12161F"/>
          <w:spacing w:val="-3"/>
        </w:rPr>
        <w:t xml:space="preserve"> </w:t>
      </w:r>
      <w:r>
        <w:rPr>
          <w:color w:val="12161F"/>
        </w:rPr>
        <w:t>the</w:t>
      </w:r>
      <w:r>
        <w:rPr>
          <w:color w:val="12161F"/>
          <w:spacing w:val="-2"/>
        </w:rPr>
        <w:t xml:space="preserve"> </w:t>
      </w:r>
      <w:r>
        <w:rPr>
          <w:color w:val="12161F"/>
        </w:rPr>
        <w:t>client</w:t>
      </w:r>
      <w:r>
        <w:rPr>
          <w:color w:val="12161F"/>
          <w:spacing w:val="-1"/>
        </w:rPr>
        <w:t xml:space="preserve"> </w:t>
      </w:r>
      <w:r>
        <w:rPr>
          <w:color w:val="12161F"/>
        </w:rPr>
        <w:t>(s11) is</w:t>
      </w:r>
      <w:r>
        <w:rPr>
          <w:color w:val="12161F"/>
          <w:spacing w:val="-1"/>
        </w:rPr>
        <w:t xml:space="preserve"> </w:t>
      </w:r>
      <w:r>
        <w:rPr>
          <w:color w:val="12161F"/>
        </w:rPr>
        <w:t>at</w:t>
      </w:r>
      <w:r>
        <w:rPr>
          <w:color w:val="12161F"/>
          <w:spacing w:val="-1"/>
        </w:rPr>
        <w:t xml:space="preserve"> </w:t>
      </w:r>
      <w:r>
        <w:rPr>
          <w:color w:val="12161F"/>
        </w:rPr>
        <w:t>88%</w:t>
      </w:r>
      <w:r>
        <w:rPr>
          <w:color w:val="12161F"/>
          <w:spacing w:val="-1"/>
        </w:rPr>
        <w:t xml:space="preserve"> </w:t>
      </w:r>
      <w:r>
        <w:rPr>
          <w:color w:val="12161F"/>
        </w:rPr>
        <w:t>nett</w:t>
      </w:r>
      <w:r>
        <w:rPr>
          <w:color w:val="12161F"/>
          <w:spacing w:val="36"/>
        </w:rPr>
        <w:t xml:space="preserve"> </w:t>
      </w:r>
      <w:r>
        <w:rPr>
          <w:color w:val="12161F"/>
        </w:rPr>
        <w:t>agreeance,</w:t>
      </w:r>
      <w:r>
        <w:rPr>
          <w:color w:val="12161F"/>
          <w:spacing w:val="13"/>
        </w:rPr>
        <w:t xml:space="preserve"> </w:t>
      </w:r>
      <w:r>
        <w:rPr>
          <w:color w:val="12161F"/>
        </w:rPr>
        <w:t>almost</w:t>
      </w:r>
      <w:r>
        <w:rPr>
          <w:color w:val="12161F"/>
          <w:spacing w:val="15"/>
        </w:rPr>
        <w:t xml:space="preserve"> </w:t>
      </w:r>
      <w:r>
        <w:rPr>
          <w:color w:val="12161F"/>
        </w:rPr>
        <w:t>identical</w:t>
      </w:r>
      <w:r>
        <w:rPr>
          <w:color w:val="12161F"/>
          <w:spacing w:val="-2"/>
        </w:rPr>
        <w:t xml:space="preserve"> </w:t>
      </w:r>
      <w:r>
        <w:rPr>
          <w:color w:val="12161F"/>
        </w:rPr>
        <w:t>to</w:t>
      </w:r>
      <w:r>
        <w:rPr>
          <w:color w:val="12161F"/>
          <w:spacing w:val="13"/>
        </w:rPr>
        <w:t xml:space="preserve"> </w:t>
      </w:r>
      <w:r>
        <w:rPr>
          <w:color w:val="12161F"/>
        </w:rPr>
        <w:t>last</w:t>
      </w:r>
      <w:r>
        <w:rPr>
          <w:color w:val="12161F"/>
          <w:spacing w:val="40"/>
        </w:rPr>
        <w:t xml:space="preserve"> </w:t>
      </w:r>
      <w:r>
        <w:rPr>
          <w:color w:val="12161F"/>
        </w:rPr>
        <w:t>year’s</w:t>
      </w:r>
      <w:r>
        <w:rPr>
          <w:color w:val="12161F"/>
          <w:spacing w:val="33"/>
        </w:rPr>
        <w:t xml:space="preserve"> </w:t>
      </w:r>
      <w:r>
        <w:rPr>
          <w:color w:val="12161F"/>
        </w:rPr>
        <w:t>performance (89%)</w:t>
      </w:r>
      <w:r>
        <w:rPr>
          <w:color w:val="12161F"/>
          <w:spacing w:val="33"/>
        </w:rPr>
        <w:t xml:space="preserve"> </w:t>
      </w:r>
      <w:r>
        <w:rPr>
          <w:color w:val="12161F"/>
        </w:rPr>
        <w:t>and continuing</w:t>
      </w:r>
      <w:r>
        <w:rPr>
          <w:color w:val="12161F"/>
          <w:spacing w:val="40"/>
        </w:rPr>
        <w:t xml:space="preserve"> </w:t>
      </w:r>
      <w:r>
        <w:rPr>
          <w:color w:val="12161F"/>
        </w:rPr>
        <w:t>a steady upward trend from 81% in 2023.</w:t>
      </w:r>
    </w:p>
    <w:p w14:paraId="28373CDE" w14:textId="77777777" w:rsidR="00F76F63" w:rsidRDefault="00F76F63">
      <w:pPr>
        <w:pStyle w:val="BodyText"/>
        <w:spacing w:before="148"/>
      </w:pPr>
    </w:p>
    <w:p w14:paraId="28373CDF" w14:textId="77777777" w:rsidR="00F76F63" w:rsidRDefault="004545D8">
      <w:pPr>
        <w:pStyle w:val="BodyText"/>
        <w:spacing w:line="259" w:lineRule="auto"/>
        <w:ind w:left="1610" w:right="93"/>
      </w:pPr>
      <w:r>
        <w:rPr>
          <w:color w:val="12161F"/>
        </w:rPr>
        <w:t>There has been a significant rebound in the belief that client situations have</w:t>
      </w:r>
      <w:r>
        <w:rPr>
          <w:color w:val="12161F"/>
          <w:spacing w:val="40"/>
        </w:rPr>
        <w:t xml:space="preserve"> </w:t>
      </w:r>
      <w:r>
        <w:rPr>
          <w:color w:val="12161F"/>
        </w:rPr>
        <w:t>improved since the Public</w:t>
      </w:r>
      <w:r>
        <w:rPr>
          <w:color w:val="12161F"/>
          <w:spacing w:val="40"/>
        </w:rPr>
        <w:t xml:space="preserve"> </w:t>
      </w:r>
      <w:r>
        <w:rPr>
          <w:color w:val="12161F"/>
        </w:rPr>
        <w:t>Trustee’s</w:t>
      </w:r>
      <w:r>
        <w:rPr>
          <w:color w:val="12161F"/>
          <w:spacing w:val="-1"/>
        </w:rPr>
        <w:t xml:space="preserve"> </w:t>
      </w:r>
      <w:r>
        <w:rPr>
          <w:color w:val="12161F"/>
        </w:rPr>
        <w:t>involvement</w:t>
      </w:r>
      <w:r>
        <w:rPr>
          <w:color w:val="12161F"/>
          <w:spacing w:val="-1"/>
        </w:rPr>
        <w:t xml:space="preserve"> </w:t>
      </w:r>
      <w:r>
        <w:rPr>
          <w:color w:val="12161F"/>
        </w:rPr>
        <w:t>(s7).</w:t>
      </w:r>
      <w:r>
        <w:rPr>
          <w:color w:val="12161F"/>
          <w:spacing w:val="-1"/>
        </w:rPr>
        <w:t xml:space="preserve"> </w:t>
      </w:r>
      <w:r>
        <w:rPr>
          <w:color w:val="12161F"/>
        </w:rPr>
        <w:t>This</w:t>
      </w:r>
      <w:r>
        <w:rPr>
          <w:color w:val="12161F"/>
          <w:spacing w:val="-1"/>
        </w:rPr>
        <w:t xml:space="preserve"> </w:t>
      </w:r>
      <w:r>
        <w:rPr>
          <w:color w:val="12161F"/>
        </w:rPr>
        <w:t>measure</w:t>
      </w:r>
      <w:r>
        <w:rPr>
          <w:color w:val="12161F"/>
          <w:spacing w:val="-2"/>
        </w:rPr>
        <w:t xml:space="preserve"> </w:t>
      </w:r>
      <w:r>
        <w:rPr>
          <w:color w:val="12161F"/>
        </w:rPr>
        <w:t>rose</w:t>
      </w:r>
      <w:r>
        <w:rPr>
          <w:color w:val="12161F"/>
          <w:spacing w:val="-2"/>
        </w:rPr>
        <w:t xml:space="preserve"> </w:t>
      </w:r>
      <w:r>
        <w:rPr>
          <w:color w:val="12161F"/>
        </w:rPr>
        <w:t>to</w:t>
      </w:r>
      <w:r>
        <w:rPr>
          <w:color w:val="12161F"/>
          <w:spacing w:val="38"/>
        </w:rPr>
        <w:t xml:space="preserve"> </w:t>
      </w:r>
      <w:r>
        <w:rPr>
          <w:color w:val="12161F"/>
        </w:rPr>
        <w:t>78%,</w:t>
      </w:r>
      <w:r>
        <w:rPr>
          <w:color w:val="12161F"/>
          <w:spacing w:val="-3"/>
        </w:rPr>
        <w:t xml:space="preserve"> </w:t>
      </w:r>
      <w:r>
        <w:rPr>
          <w:color w:val="12161F"/>
        </w:rPr>
        <w:t>recovering</w:t>
      </w:r>
      <w:r>
        <w:rPr>
          <w:color w:val="12161F"/>
          <w:spacing w:val="-3"/>
        </w:rPr>
        <w:t xml:space="preserve"> </w:t>
      </w:r>
      <w:r>
        <w:rPr>
          <w:color w:val="12161F"/>
        </w:rPr>
        <w:t>to</w:t>
      </w:r>
      <w:r>
        <w:rPr>
          <w:color w:val="12161F"/>
          <w:spacing w:val="27"/>
        </w:rPr>
        <w:t xml:space="preserve"> </w:t>
      </w:r>
      <w:r>
        <w:rPr>
          <w:color w:val="12161F"/>
        </w:rPr>
        <w:t>2024</w:t>
      </w:r>
      <w:r>
        <w:rPr>
          <w:color w:val="12161F"/>
          <w:spacing w:val="-2"/>
        </w:rPr>
        <w:t xml:space="preserve"> </w:t>
      </w:r>
      <w:r>
        <w:rPr>
          <w:color w:val="12161F"/>
        </w:rPr>
        <w:t>levels</w:t>
      </w:r>
      <w:r>
        <w:rPr>
          <w:color w:val="12161F"/>
          <w:spacing w:val="31"/>
        </w:rPr>
        <w:t xml:space="preserve"> </w:t>
      </w:r>
      <w:r>
        <w:rPr>
          <w:color w:val="12161F"/>
        </w:rPr>
        <w:t>after</w:t>
      </w:r>
      <w:r>
        <w:rPr>
          <w:color w:val="12161F"/>
          <w:spacing w:val="29"/>
        </w:rPr>
        <w:t xml:space="preserve"> </w:t>
      </w:r>
      <w:r>
        <w:rPr>
          <w:color w:val="12161F"/>
        </w:rPr>
        <w:t>a</w:t>
      </w:r>
      <w:r>
        <w:rPr>
          <w:color w:val="12161F"/>
          <w:spacing w:val="-2"/>
        </w:rPr>
        <w:t xml:space="preserve"> </w:t>
      </w:r>
      <w:r>
        <w:rPr>
          <w:color w:val="12161F"/>
        </w:rPr>
        <w:t>temporary</w:t>
      </w:r>
      <w:r>
        <w:rPr>
          <w:color w:val="12161F"/>
          <w:spacing w:val="28"/>
        </w:rPr>
        <w:t xml:space="preserve"> </w:t>
      </w:r>
      <w:r>
        <w:rPr>
          <w:color w:val="12161F"/>
        </w:rPr>
        <w:t>dip</w:t>
      </w:r>
      <w:r>
        <w:rPr>
          <w:color w:val="12161F"/>
          <w:spacing w:val="40"/>
        </w:rPr>
        <w:t xml:space="preserve"> </w:t>
      </w:r>
      <w:r>
        <w:rPr>
          <w:color w:val="12161F"/>
        </w:rPr>
        <w:t>to 69%</w:t>
      </w:r>
      <w:r>
        <w:rPr>
          <w:color w:val="12161F"/>
          <w:spacing w:val="40"/>
        </w:rPr>
        <w:t xml:space="preserve"> </w:t>
      </w:r>
      <w:r>
        <w:rPr>
          <w:color w:val="12161F"/>
        </w:rPr>
        <w:t>in</w:t>
      </w:r>
      <w:r>
        <w:rPr>
          <w:color w:val="12161F"/>
          <w:spacing w:val="40"/>
        </w:rPr>
        <w:t xml:space="preserve"> </w:t>
      </w:r>
      <w:r>
        <w:rPr>
          <w:color w:val="12161F"/>
        </w:rPr>
        <w:t>2025.</w:t>
      </w:r>
    </w:p>
    <w:p w14:paraId="28373CE0" w14:textId="77777777" w:rsidR="00F76F63" w:rsidRDefault="00F76F63">
      <w:pPr>
        <w:pStyle w:val="BodyText"/>
        <w:spacing w:before="147"/>
      </w:pPr>
    </w:p>
    <w:p w14:paraId="28373CE1" w14:textId="77777777" w:rsidR="00F76F63" w:rsidRDefault="004545D8">
      <w:pPr>
        <w:pStyle w:val="BodyText"/>
        <w:spacing w:line="259" w:lineRule="auto"/>
        <w:ind w:left="1610" w:right="93"/>
      </w:pPr>
      <w:r>
        <w:rPr>
          <w:color w:val="12161F"/>
        </w:rPr>
        <w:t>Support</w:t>
      </w:r>
      <w:r>
        <w:rPr>
          <w:color w:val="12161F"/>
          <w:spacing w:val="-2"/>
        </w:rPr>
        <w:t xml:space="preserve"> </w:t>
      </w:r>
      <w:r>
        <w:rPr>
          <w:color w:val="12161F"/>
        </w:rPr>
        <w:t>for</w:t>
      </w:r>
      <w:r>
        <w:rPr>
          <w:color w:val="12161F"/>
          <w:spacing w:val="-2"/>
        </w:rPr>
        <w:t xml:space="preserve"> </w:t>
      </w:r>
      <w:r>
        <w:rPr>
          <w:color w:val="12161F"/>
        </w:rPr>
        <w:t>client</w:t>
      </w:r>
      <w:r>
        <w:rPr>
          <w:color w:val="12161F"/>
          <w:spacing w:val="-2"/>
        </w:rPr>
        <w:t xml:space="preserve"> </w:t>
      </w:r>
      <w:r>
        <w:rPr>
          <w:color w:val="12161F"/>
        </w:rPr>
        <w:t>financial</w:t>
      </w:r>
      <w:r>
        <w:rPr>
          <w:color w:val="12161F"/>
          <w:spacing w:val="-3"/>
        </w:rPr>
        <w:t xml:space="preserve"> </w:t>
      </w:r>
      <w:r>
        <w:rPr>
          <w:color w:val="12161F"/>
        </w:rPr>
        <w:t>independence</w:t>
      </w:r>
      <w:r>
        <w:rPr>
          <w:color w:val="12161F"/>
          <w:spacing w:val="-3"/>
        </w:rPr>
        <w:t xml:space="preserve"> </w:t>
      </w:r>
      <w:r>
        <w:rPr>
          <w:color w:val="12161F"/>
        </w:rPr>
        <w:t>(s8)</w:t>
      </w:r>
      <w:r>
        <w:rPr>
          <w:color w:val="12161F"/>
          <w:spacing w:val="-1"/>
        </w:rPr>
        <w:t xml:space="preserve"> </w:t>
      </w:r>
      <w:r>
        <w:rPr>
          <w:color w:val="12161F"/>
        </w:rPr>
        <w:t>remains</w:t>
      </w:r>
      <w:r>
        <w:rPr>
          <w:color w:val="12161F"/>
          <w:spacing w:val="-2"/>
        </w:rPr>
        <w:t xml:space="preserve"> </w:t>
      </w:r>
      <w:r>
        <w:rPr>
          <w:color w:val="12161F"/>
        </w:rPr>
        <w:t>high</w:t>
      </w:r>
      <w:r>
        <w:rPr>
          <w:color w:val="12161F"/>
          <w:spacing w:val="-3"/>
        </w:rPr>
        <w:t xml:space="preserve"> </w:t>
      </w:r>
      <w:r>
        <w:rPr>
          <w:color w:val="12161F"/>
        </w:rPr>
        <w:t>at</w:t>
      </w:r>
      <w:r>
        <w:rPr>
          <w:color w:val="12161F"/>
          <w:spacing w:val="-2"/>
        </w:rPr>
        <w:t xml:space="preserve"> </w:t>
      </w:r>
      <w:r>
        <w:rPr>
          <w:color w:val="12161F"/>
        </w:rPr>
        <w:t>83%.</w:t>
      </w:r>
      <w:r>
        <w:rPr>
          <w:color w:val="12161F"/>
          <w:spacing w:val="-2"/>
        </w:rPr>
        <w:t xml:space="preserve"> </w:t>
      </w:r>
      <w:r>
        <w:rPr>
          <w:color w:val="12161F"/>
        </w:rPr>
        <w:t>While</w:t>
      </w:r>
      <w:r>
        <w:rPr>
          <w:color w:val="12161F"/>
          <w:spacing w:val="73"/>
        </w:rPr>
        <w:t xml:space="preserve"> </w:t>
      </w:r>
      <w:r>
        <w:rPr>
          <w:color w:val="12161F"/>
        </w:rPr>
        <w:t>this</w:t>
      </w:r>
      <w:r>
        <w:rPr>
          <w:color w:val="12161F"/>
          <w:spacing w:val="-2"/>
        </w:rPr>
        <w:t xml:space="preserve"> </w:t>
      </w:r>
      <w:r>
        <w:rPr>
          <w:color w:val="12161F"/>
        </w:rPr>
        <w:t>is</w:t>
      </w:r>
      <w:r>
        <w:rPr>
          <w:color w:val="12161F"/>
          <w:spacing w:val="-2"/>
        </w:rPr>
        <w:t xml:space="preserve"> </w:t>
      </w:r>
      <w:r>
        <w:rPr>
          <w:color w:val="12161F"/>
        </w:rPr>
        <w:t>a</w:t>
      </w:r>
      <w:r>
        <w:rPr>
          <w:color w:val="12161F"/>
          <w:spacing w:val="-3"/>
        </w:rPr>
        <w:t xml:space="preserve"> </w:t>
      </w:r>
      <w:r>
        <w:rPr>
          <w:color w:val="12161F"/>
        </w:rPr>
        <w:t>slight</w:t>
      </w:r>
      <w:r>
        <w:rPr>
          <w:color w:val="12161F"/>
          <w:spacing w:val="-2"/>
        </w:rPr>
        <w:t xml:space="preserve"> </w:t>
      </w:r>
      <w:r>
        <w:rPr>
          <w:color w:val="12161F"/>
        </w:rPr>
        <w:t>decrease</w:t>
      </w:r>
      <w:r>
        <w:rPr>
          <w:color w:val="12161F"/>
          <w:spacing w:val="-3"/>
        </w:rPr>
        <w:t xml:space="preserve"> </w:t>
      </w:r>
      <w:r>
        <w:rPr>
          <w:color w:val="12161F"/>
        </w:rPr>
        <w:t>from</w:t>
      </w:r>
      <w:r>
        <w:rPr>
          <w:color w:val="12161F"/>
          <w:spacing w:val="40"/>
        </w:rPr>
        <w:t xml:space="preserve"> </w:t>
      </w:r>
      <w:r>
        <w:rPr>
          <w:color w:val="12161F"/>
        </w:rPr>
        <w:t>the 86% recorded in 2025, it continues to track</w:t>
      </w:r>
      <w:r>
        <w:rPr>
          <w:color w:val="12161F"/>
          <w:spacing w:val="40"/>
        </w:rPr>
        <w:t xml:space="preserve"> </w:t>
      </w:r>
      <w:r>
        <w:rPr>
          <w:color w:val="12161F"/>
        </w:rPr>
        <w:t>well above 2023 (68%) and 2024 (80%) levels.</w:t>
      </w:r>
    </w:p>
    <w:p w14:paraId="28373CE2" w14:textId="77777777" w:rsidR="00F76F63" w:rsidRDefault="00F76F63">
      <w:pPr>
        <w:pStyle w:val="BodyText"/>
        <w:spacing w:before="148"/>
      </w:pPr>
    </w:p>
    <w:p w14:paraId="28373CE3" w14:textId="77777777" w:rsidR="00F76F63" w:rsidRDefault="004545D8">
      <w:pPr>
        <w:pStyle w:val="BodyText"/>
        <w:spacing w:before="1" w:line="259" w:lineRule="auto"/>
        <w:ind w:left="1610"/>
      </w:pPr>
      <w:r>
        <w:rPr>
          <w:color w:val="12161F"/>
        </w:rPr>
        <w:t>The</w:t>
      </w:r>
      <w:r>
        <w:rPr>
          <w:color w:val="12161F"/>
          <w:spacing w:val="40"/>
        </w:rPr>
        <w:t xml:space="preserve"> </w:t>
      </w:r>
      <w:r>
        <w:rPr>
          <w:color w:val="12161F"/>
        </w:rPr>
        <w:t>average</w:t>
      </w:r>
      <w:r>
        <w:rPr>
          <w:color w:val="12161F"/>
          <w:spacing w:val="40"/>
        </w:rPr>
        <w:t xml:space="preserve"> </w:t>
      </w:r>
      <w:r>
        <w:rPr>
          <w:color w:val="12161F"/>
        </w:rPr>
        <w:t>nett</w:t>
      </w:r>
      <w:r>
        <w:rPr>
          <w:color w:val="12161F"/>
          <w:spacing w:val="40"/>
        </w:rPr>
        <w:t xml:space="preserve"> </w:t>
      </w:r>
      <w:r>
        <w:rPr>
          <w:color w:val="12161F"/>
        </w:rPr>
        <w:t>agreement</w:t>
      </w:r>
      <w:r>
        <w:rPr>
          <w:color w:val="12161F"/>
          <w:spacing w:val="40"/>
        </w:rPr>
        <w:t xml:space="preserve"> </w:t>
      </w:r>
      <w:r>
        <w:rPr>
          <w:color w:val="12161F"/>
        </w:rPr>
        <w:t>across</w:t>
      </w:r>
      <w:r>
        <w:rPr>
          <w:color w:val="12161F"/>
          <w:spacing w:val="40"/>
        </w:rPr>
        <w:t xml:space="preserve"> </w:t>
      </w:r>
      <w:r>
        <w:rPr>
          <w:color w:val="12161F"/>
        </w:rPr>
        <w:t>all</w:t>
      </w:r>
      <w:r>
        <w:rPr>
          <w:color w:val="12161F"/>
          <w:spacing w:val="33"/>
        </w:rPr>
        <w:t xml:space="preserve"> </w:t>
      </w:r>
      <w:r>
        <w:rPr>
          <w:color w:val="12161F"/>
        </w:rPr>
        <w:t>'client</w:t>
      </w:r>
      <w:r>
        <w:rPr>
          <w:color w:val="12161F"/>
          <w:spacing w:val="40"/>
        </w:rPr>
        <w:t xml:space="preserve"> </w:t>
      </w:r>
      <w:r>
        <w:rPr>
          <w:color w:val="12161F"/>
        </w:rPr>
        <w:t>experience</w:t>
      </w:r>
      <w:r>
        <w:rPr>
          <w:color w:val="12161F"/>
          <w:spacing w:val="36"/>
        </w:rPr>
        <w:t xml:space="preserve"> </w:t>
      </w:r>
      <w:r>
        <w:rPr>
          <w:color w:val="12161F"/>
        </w:rPr>
        <w:t>statements' (s1–s11) from the support</w:t>
      </w:r>
      <w:r>
        <w:rPr>
          <w:color w:val="12161F"/>
          <w:spacing w:val="40"/>
        </w:rPr>
        <w:t xml:space="preserve"> </w:t>
      </w:r>
      <w:r>
        <w:rPr>
          <w:color w:val="12161F"/>
        </w:rPr>
        <w:t>network</w:t>
      </w:r>
      <w:r>
        <w:rPr>
          <w:color w:val="12161F"/>
          <w:spacing w:val="-3"/>
        </w:rPr>
        <w:t xml:space="preserve"> </w:t>
      </w:r>
      <w:r>
        <w:rPr>
          <w:color w:val="12161F"/>
        </w:rPr>
        <w:t>group</w:t>
      </w:r>
      <w:r>
        <w:rPr>
          <w:color w:val="12161F"/>
          <w:spacing w:val="-3"/>
        </w:rPr>
        <w:t xml:space="preserve"> </w:t>
      </w:r>
      <w:r>
        <w:rPr>
          <w:color w:val="12161F"/>
        </w:rPr>
        <w:t>is</w:t>
      </w:r>
      <w:r>
        <w:rPr>
          <w:color w:val="12161F"/>
          <w:spacing w:val="-2"/>
        </w:rPr>
        <w:t xml:space="preserve"> </w:t>
      </w:r>
      <w:r>
        <w:rPr>
          <w:color w:val="12161F"/>
        </w:rPr>
        <w:t>86%,</w:t>
      </w:r>
      <w:r>
        <w:rPr>
          <w:color w:val="12161F"/>
          <w:spacing w:val="-2"/>
        </w:rPr>
        <w:t xml:space="preserve"> </w:t>
      </w:r>
      <w:r>
        <w:rPr>
          <w:color w:val="12161F"/>
        </w:rPr>
        <w:t>consistent</w:t>
      </w:r>
      <w:r>
        <w:rPr>
          <w:color w:val="12161F"/>
          <w:spacing w:val="-2"/>
        </w:rPr>
        <w:t xml:space="preserve"> </w:t>
      </w:r>
      <w:r>
        <w:rPr>
          <w:color w:val="12161F"/>
        </w:rPr>
        <w:t>with</w:t>
      </w:r>
      <w:r>
        <w:rPr>
          <w:color w:val="12161F"/>
          <w:spacing w:val="-3"/>
        </w:rPr>
        <w:t xml:space="preserve"> </w:t>
      </w:r>
      <w:r>
        <w:rPr>
          <w:color w:val="12161F"/>
        </w:rPr>
        <w:t>last</w:t>
      </w:r>
      <w:r>
        <w:rPr>
          <w:color w:val="12161F"/>
          <w:spacing w:val="-2"/>
        </w:rPr>
        <w:t xml:space="preserve"> </w:t>
      </w:r>
      <w:r>
        <w:rPr>
          <w:color w:val="12161F"/>
        </w:rPr>
        <w:t>year’s</w:t>
      </w:r>
      <w:r>
        <w:rPr>
          <w:color w:val="12161F"/>
          <w:spacing w:val="38"/>
        </w:rPr>
        <w:t xml:space="preserve"> </w:t>
      </w:r>
      <w:r>
        <w:rPr>
          <w:color w:val="12161F"/>
        </w:rPr>
        <w:t>average</w:t>
      </w:r>
      <w:r>
        <w:rPr>
          <w:color w:val="12161F"/>
          <w:spacing w:val="-3"/>
        </w:rPr>
        <w:t xml:space="preserve"> </w:t>
      </w:r>
      <w:r>
        <w:rPr>
          <w:color w:val="12161F"/>
        </w:rPr>
        <w:t>(85%)</w:t>
      </w:r>
      <w:r>
        <w:rPr>
          <w:color w:val="12161F"/>
          <w:spacing w:val="-1"/>
        </w:rPr>
        <w:t xml:space="preserve"> </w:t>
      </w:r>
      <w:r>
        <w:rPr>
          <w:color w:val="12161F"/>
        </w:rPr>
        <w:t>and</w:t>
      </w:r>
      <w:r>
        <w:rPr>
          <w:color w:val="12161F"/>
          <w:spacing w:val="-3"/>
        </w:rPr>
        <w:t xml:space="preserve"> </w:t>
      </w:r>
      <w:r>
        <w:rPr>
          <w:color w:val="12161F"/>
        </w:rPr>
        <w:t>once</w:t>
      </w:r>
      <w:r>
        <w:rPr>
          <w:color w:val="12161F"/>
          <w:spacing w:val="-3"/>
        </w:rPr>
        <w:t xml:space="preserve"> </w:t>
      </w:r>
      <w:r>
        <w:rPr>
          <w:color w:val="12161F"/>
        </w:rPr>
        <w:t>again</w:t>
      </w:r>
      <w:r>
        <w:rPr>
          <w:color w:val="12161F"/>
          <w:spacing w:val="-3"/>
        </w:rPr>
        <w:t xml:space="preserve"> </w:t>
      </w:r>
      <w:r>
        <w:rPr>
          <w:color w:val="12161F"/>
        </w:rPr>
        <w:t>outperforming</w:t>
      </w:r>
      <w:r>
        <w:rPr>
          <w:color w:val="12161F"/>
          <w:spacing w:val="-4"/>
        </w:rPr>
        <w:t xml:space="preserve"> </w:t>
      </w:r>
      <w:r>
        <w:rPr>
          <w:color w:val="12161F"/>
        </w:rPr>
        <w:t>the</w:t>
      </w:r>
      <w:r>
        <w:rPr>
          <w:color w:val="12161F"/>
          <w:spacing w:val="-3"/>
        </w:rPr>
        <w:t xml:space="preserve"> </w:t>
      </w:r>
      <w:r>
        <w:rPr>
          <w:color w:val="12161F"/>
        </w:rPr>
        <w:t>80%</w:t>
      </w:r>
      <w:r>
        <w:rPr>
          <w:color w:val="12161F"/>
          <w:spacing w:val="40"/>
        </w:rPr>
        <w:t xml:space="preserve"> </w:t>
      </w:r>
      <w:r>
        <w:rPr>
          <w:color w:val="12161F"/>
        </w:rPr>
        <w:t>average recorded for</w:t>
      </w:r>
      <w:r>
        <w:rPr>
          <w:color w:val="12161F"/>
          <w:spacing w:val="40"/>
        </w:rPr>
        <w:t xml:space="preserve"> </w:t>
      </w:r>
      <w:r>
        <w:rPr>
          <w:color w:val="12161F"/>
        </w:rPr>
        <w:t>represented persons.</w:t>
      </w:r>
    </w:p>
    <w:p w14:paraId="28373CE4" w14:textId="77777777" w:rsidR="00F76F63" w:rsidRDefault="00F76F63">
      <w:pPr>
        <w:pStyle w:val="BodyText"/>
        <w:spacing w:before="149"/>
      </w:pPr>
    </w:p>
    <w:p w14:paraId="28373CE5" w14:textId="77777777" w:rsidR="00F76F63" w:rsidRDefault="004545D8">
      <w:pPr>
        <w:pStyle w:val="BodyText"/>
        <w:spacing w:line="254" w:lineRule="auto"/>
        <w:ind w:left="1610" w:right="93"/>
      </w:pPr>
      <w:r>
        <w:rPr>
          <w:color w:val="12161F"/>
        </w:rPr>
        <w:t>The</w:t>
      </w:r>
      <w:r>
        <w:rPr>
          <w:color w:val="12161F"/>
          <w:spacing w:val="-2"/>
        </w:rPr>
        <w:t xml:space="preserve"> </w:t>
      </w:r>
      <w:r>
        <w:rPr>
          <w:color w:val="12161F"/>
        </w:rPr>
        <w:t>charts</w:t>
      </w:r>
      <w:r>
        <w:rPr>
          <w:color w:val="12161F"/>
          <w:spacing w:val="-1"/>
        </w:rPr>
        <w:t xml:space="preserve"> </w:t>
      </w:r>
      <w:r>
        <w:rPr>
          <w:color w:val="12161F"/>
        </w:rPr>
        <w:t>below</w:t>
      </w:r>
      <w:r>
        <w:rPr>
          <w:color w:val="12161F"/>
          <w:spacing w:val="-1"/>
        </w:rPr>
        <w:t xml:space="preserve"> </w:t>
      </w:r>
      <w:r>
        <w:rPr>
          <w:color w:val="12161F"/>
        </w:rPr>
        <w:t>show</w:t>
      </w:r>
      <w:r>
        <w:rPr>
          <w:color w:val="12161F"/>
          <w:spacing w:val="-1"/>
        </w:rPr>
        <w:t xml:space="preserve"> </w:t>
      </w:r>
      <w:r>
        <w:rPr>
          <w:color w:val="12161F"/>
        </w:rPr>
        <w:t>year</w:t>
      </w:r>
      <w:r>
        <w:rPr>
          <w:color w:val="12161F"/>
          <w:spacing w:val="-1"/>
        </w:rPr>
        <w:t xml:space="preserve"> </w:t>
      </w:r>
      <w:r>
        <w:rPr>
          <w:color w:val="12161F"/>
        </w:rPr>
        <w:t>on</w:t>
      </w:r>
      <w:r>
        <w:rPr>
          <w:color w:val="12161F"/>
          <w:spacing w:val="-2"/>
        </w:rPr>
        <w:t xml:space="preserve"> </w:t>
      </w:r>
      <w:r>
        <w:rPr>
          <w:color w:val="12161F"/>
        </w:rPr>
        <w:t>year</w:t>
      </w:r>
      <w:r>
        <w:rPr>
          <w:color w:val="12161F"/>
          <w:spacing w:val="-1"/>
        </w:rPr>
        <w:t xml:space="preserve"> </w:t>
      </w:r>
      <w:r>
        <w:rPr>
          <w:color w:val="12161F"/>
        </w:rPr>
        <w:t>tracking</w:t>
      </w:r>
      <w:r>
        <w:rPr>
          <w:color w:val="12161F"/>
          <w:spacing w:val="-3"/>
        </w:rPr>
        <w:t xml:space="preserve"> </w:t>
      </w:r>
      <w:r>
        <w:rPr>
          <w:color w:val="12161F"/>
        </w:rPr>
        <w:t>for</w:t>
      </w:r>
      <w:r>
        <w:rPr>
          <w:color w:val="12161F"/>
          <w:spacing w:val="-1"/>
        </w:rPr>
        <w:t xml:space="preserve"> </w:t>
      </w:r>
      <w:r>
        <w:rPr>
          <w:color w:val="12161F"/>
        </w:rPr>
        <w:t>the</w:t>
      </w:r>
      <w:r>
        <w:rPr>
          <w:color w:val="12161F"/>
          <w:spacing w:val="-2"/>
        </w:rPr>
        <w:t xml:space="preserve"> </w:t>
      </w:r>
      <w:r>
        <w:rPr>
          <w:color w:val="12161F"/>
        </w:rPr>
        <w:t>three</w:t>
      </w:r>
      <w:r>
        <w:rPr>
          <w:color w:val="12161F"/>
          <w:spacing w:val="-2"/>
        </w:rPr>
        <w:t xml:space="preserve"> </w:t>
      </w:r>
      <w:r>
        <w:rPr>
          <w:color w:val="12161F"/>
        </w:rPr>
        <w:t>key</w:t>
      </w:r>
      <w:r>
        <w:rPr>
          <w:color w:val="12161F"/>
          <w:spacing w:val="-2"/>
        </w:rPr>
        <w:t xml:space="preserve"> </w:t>
      </w:r>
      <w:r>
        <w:rPr>
          <w:color w:val="12161F"/>
        </w:rPr>
        <w:t>overall</w:t>
      </w:r>
      <w:r>
        <w:rPr>
          <w:color w:val="12161F"/>
          <w:spacing w:val="40"/>
        </w:rPr>
        <w:t xml:space="preserve"> </w:t>
      </w:r>
      <w:r>
        <w:rPr>
          <w:color w:val="12161F"/>
        </w:rPr>
        <w:t>satisfaction</w:t>
      </w:r>
      <w:r>
        <w:rPr>
          <w:color w:val="12161F"/>
          <w:spacing w:val="-2"/>
        </w:rPr>
        <w:t xml:space="preserve"> </w:t>
      </w:r>
      <w:r>
        <w:rPr>
          <w:color w:val="12161F"/>
        </w:rPr>
        <w:t>statements</w:t>
      </w:r>
      <w:r>
        <w:rPr>
          <w:color w:val="12161F"/>
          <w:spacing w:val="-1"/>
        </w:rPr>
        <w:t xml:space="preserve"> </w:t>
      </w:r>
      <w:r>
        <w:rPr>
          <w:color w:val="12161F"/>
        </w:rPr>
        <w:t>(SN</w:t>
      </w:r>
      <w:r>
        <w:rPr>
          <w:color w:val="12161F"/>
          <w:spacing w:val="-1"/>
        </w:rPr>
        <w:t xml:space="preserve"> </w:t>
      </w:r>
      <w:r>
        <w:rPr>
          <w:color w:val="12161F"/>
        </w:rPr>
        <w:t>-</w:t>
      </w:r>
      <w:r>
        <w:rPr>
          <w:color w:val="12161F"/>
          <w:spacing w:val="-3"/>
        </w:rPr>
        <w:t xml:space="preserve"> </w:t>
      </w:r>
      <w:r>
        <w:rPr>
          <w:color w:val="12161F"/>
        </w:rPr>
        <w:t>s11,</w:t>
      </w:r>
      <w:r>
        <w:rPr>
          <w:color w:val="12161F"/>
          <w:spacing w:val="40"/>
        </w:rPr>
        <w:t xml:space="preserve"> </w:t>
      </w:r>
      <w:r>
        <w:rPr>
          <w:color w:val="12161F"/>
        </w:rPr>
        <w:t>s7, s8, ) for support network contacts.</w:t>
      </w:r>
    </w:p>
    <w:p w14:paraId="28373CE6" w14:textId="77777777" w:rsidR="00F76F63" w:rsidRDefault="00F76F63">
      <w:pPr>
        <w:pStyle w:val="BodyText"/>
        <w:spacing w:before="154"/>
      </w:pPr>
    </w:p>
    <w:p w14:paraId="28373CE7" w14:textId="77777777" w:rsidR="00F76F63" w:rsidRDefault="004545D8">
      <w:pPr>
        <w:pStyle w:val="BodyText"/>
        <w:ind w:left="1610"/>
      </w:pPr>
      <w:r>
        <w:rPr>
          <w:color w:val="12161F"/>
        </w:rPr>
        <w:t>See Table 'SN.</w:t>
      </w:r>
      <w:r>
        <w:rPr>
          <w:color w:val="12161F"/>
          <w:spacing w:val="5"/>
        </w:rPr>
        <w:t xml:space="preserve"> </w:t>
      </w:r>
      <w:r>
        <w:rPr>
          <w:color w:val="12161F"/>
        </w:rPr>
        <w:t>Client</w:t>
      </w:r>
      <w:r>
        <w:rPr>
          <w:color w:val="12161F"/>
          <w:spacing w:val="4"/>
        </w:rPr>
        <w:t xml:space="preserve"> </w:t>
      </w:r>
      <w:r>
        <w:rPr>
          <w:color w:val="12161F"/>
        </w:rPr>
        <w:t>Experience</w:t>
      </w:r>
      <w:r>
        <w:rPr>
          <w:color w:val="12161F"/>
          <w:spacing w:val="5"/>
        </w:rPr>
        <w:t xml:space="preserve"> </w:t>
      </w:r>
      <w:r>
        <w:rPr>
          <w:color w:val="12161F"/>
        </w:rPr>
        <w:t>Statements</w:t>
      </w:r>
      <w:r>
        <w:rPr>
          <w:color w:val="12161F"/>
          <w:spacing w:val="4"/>
        </w:rPr>
        <w:t xml:space="preserve"> </w:t>
      </w:r>
      <w:r>
        <w:rPr>
          <w:color w:val="12161F"/>
        </w:rPr>
        <w:t>(Nett)'</w:t>
      </w:r>
      <w:r>
        <w:rPr>
          <w:color w:val="12161F"/>
          <w:spacing w:val="7"/>
        </w:rPr>
        <w:t xml:space="preserve"> </w:t>
      </w:r>
      <w:r>
        <w:rPr>
          <w:color w:val="12161F"/>
        </w:rPr>
        <w:t>and</w:t>
      </w:r>
      <w:r>
        <w:rPr>
          <w:color w:val="12161F"/>
          <w:spacing w:val="1"/>
        </w:rPr>
        <w:t xml:space="preserve"> </w:t>
      </w:r>
      <w:r>
        <w:rPr>
          <w:color w:val="12161F"/>
        </w:rPr>
        <w:t>charts</w:t>
      </w:r>
      <w:r>
        <w:rPr>
          <w:color w:val="12161F"/>
          <w:spacing w:val="5"/>
        </w:rPr>
        <w:t xml:space="preserve"> </w:t>
      </w:r>
      <w:r>
        <w:rPr>
          <w:color w:val="12161F"/>
          <w:spacing w:val="-2"/>
        </w:rPr>
        <w:t>below.</w:t>
      </w:r>
    </w:p>
    <w:p w14:paraId="28373CE8" w14:textId="77777777" w:rsidR="00F76F63" w:rsidRDefault="00F76F63">
      <w:pPr>
        <w:pStyle w:val="BodyText"/>
        <w:sectPr w:rsidR="00F76F63">
          <w:type w:val="continuous"/>
          <w:pgSz w:w="16860" w:h="11900" w:orient="landscape"/>
          <w:pgMar w:top="1320" w:right="566" w:bottom="1200" w:left="283" w:header="0" w:footer="1005" w:gutter="0"/>
          <w:cols w:num="2" w:space="720" w:equalWidth="0">
            <w:col w:w="6945" w:space="87"/>
            <w:col w:w="8979"/>
          </w:cols>
        </w:sectPr>
      </w:pPr>
    </w:p>
    <w:p w14:paraId="28373CE9" w14:textId="77777777" w:rsidR="00F76F63" w:rsidRDefault="004545D8">
      <w:pPr>
        <w:pStyle w:val="Heading3"/>
        <w:spacing w:before="48"/>
      </w:pPr>
      <w:bookmarkStart w:id="8" w:name="RP_S9._Year_on_year_tracking"/>
      <w:bookmarkEnd w:id="8"/>
      <w:r>
        <w:rPr>
          <w:color w:val="12161F"/>
        </w:rPr>
        <w:lastRenderedPageBreak/>
        <w:t>RP</w:t>
      </w:r>
      <w:r>
        <w:rPr>
          <w:color w:val="12161F"/>
          <w:spacing w:val="-12"/>
        </w:rPr>
        <w:t xml:space="preserve"> </w:t>
      </w:r>
      <w:r>
        <w:rPr>
          <w:color w:val="12161F"/>
        </w:rPr>
        <w:t>S9.</w:t>
      </w:r>
      <w:r>
        <w:rPr>
          <w:color w:val="12161F"/>
          <w:spacing w:val="-11"/>
        </w:rPr>
        <w:t xml:space="preserve"> </w:t>
      </w:r>
      <w:r>
        <w:rPr>
          <w:color w:val="12161F"/>
        </w:rPr>
        <w:t>Year</w:t>
      </w:r>
      <w:r>
        <w:rPr>
          <w:color w:val="12161F"/>
          <w:spacing w:val="-8"/>
        </w:rPr>
        <w:t xml:space="preserve"> </w:t>
      </w:r>
      <w:r>
        <w:rPr>
          <w:color w:val="12161F"/>
        </w:rPr>
        <w:t>on</w:t>
      </w:r>
      <w:r>
        <w:rPr>
          <w:color w:val="12161F"/>
          <w:spacing w:val="-8"/>
        </w:rPr>
        <w:t xml:space="preserve"> </w:t>
      </w:r>
      <w:r>
        <w:rPr>
          <w:color w:val="12161F"/>
        </w:rPr>
        <w:t>year</w:t>
      </w:r>
      <w:r>
        <w:rPr>
          <w:color w:val="12161F"/>
          <w:spacing w:val="-10"/>
        </w:rPr>
        <w:t xml:space="preserve"> </w:t>
      </w:r>
      <w:r>
        <w:rPr>
          <w:color w:val="12161F"/>
          <w:spacing w:val="-2"/>
        </w:rPr>
        <w:t>tracking</w:t>
      </w:r>
    </w:p>
    <w:p w14:paraId="28373CEA" w14:textId="77777777" w:rsidR="00F76F63" w:rsidRDefault="00F76F63">
      <w:pPr>
        <w:pStyle w:val="BodyText"/>
        <w:spacing w:before="44"/>
        <w:rPr>
          <w:b/>
          <w:sz w:val="20"/>
        </w:rPr>
      </w:pPr>
    </w:p>
    <w:p w14:paraId="28373CEB" w14:textId="77777777" w:rsidR="00F76F63" w:rsidRDefault="004545D8">
      <w:pPr>
        <w:ind w:left="619"/>
        <w:rPr>
          <w:sz w:val="15"/>
        </w:rPr>
      </w:pPr>
      <w:r>
        <w:rPr>
          <w:color w:val="12161F"/>
          <w:sz w:val="15"/>
        </w:rPr>
        <w:t>Overall,</w:t>
      </w:r>
      <w:r>
        <w:rPr>
          <w:color w:val="12161F"/>
          <w:spacing w:val="3"/>
          <w:sz w:val="15"/>
        </w:rPr>
        <w:t xml:space="preserve"> </w:t>
      </w:r>
      <w:r>
        <w:rPr>
          <w:color w:val="12161F"/>
          <w:sz w:val="15"/>
        </w:rPr>
        <w:t>you're</w:t>
      </w:r>
      <w:r>
        <w:rPr>
          <w:color w:val="12161F"/>
          <w:spacing w:val="3"/>
          <w:sz w:val="15"/>
        </w:rPr>
        <w:t xml:space="preserve"> </w:t>
      </w:r>
      <w:r>
        <w:rPr>
          <w:color w:val="12161F"/>
          <w:sz w:val="15"/>
        </w:rPr>
        <w:t>satisfied</w:t>
      </w:r>
      <w:r>
        <w:rPr>
          <w:color w:val="12161F"/>
          <w:spacing w:val="5"/>
          <w:sz w:val="15"/>
        </w:rPr>
        <w:t xml:space="preserve"> </w:t>
      </w:r>
      <w:r>
        <w:rPr>
          <w:color w:val="12161F"/>
          <w:sz w:val="15"/>
        </w:rPr>
        <w:t>with</w:t>
      </w:r>
      <w:r>
        <w:rPr>
          <w:color w:val="12161F"/>
          <w:spacing w:val="4"/>
          <w:sz w:val="15"/>
        </w:rPr>
        <w:t xml:space="preserve"> </w:t>
      </w:r>
      <w:r>
        <w:rPr>
          <w:color w:val="12161F"/>
          <w:sz w:val="15"/>
        </w:rPr>
        <w:t>the</w:t>
      </w:r>
      <w:r>
        <w:rPr>
          <w:color w:val="12161F"/>
          <w:spacing w:val="3"/>
          <w:sz w:val="15"/>
        </w:rPr>
        <w:t xml:space="preserve"> </w:t>
      </w:r>
      <w:r>
        <w:rPr>
          <w:color w:val="12161F"/>
          <w:sz w:val="15"/>
        </w:rPr>
        <w:t>way</w:t>
      </w:r>
      <w:r>
        <w:rPr>
          <w:color w:val="12161F"/>
          <w:spacing w:val="3"/>
          <w:sz w:val="15"/>
        </w:rPr>
        <w:t xml:space="preserve"> </w:t>
      </w:r>
      <w:r>
        <w:rPr>
          <w:color w:val="12161F"/>
          <w:sz w:val="15"/>
        </w:rPr>
        <w:t>the</w:t>
      </w:r>
      <w:r>
        <w:rPr>
          <w:color w:val="12161F"/>
          <w:spacing w:val="1"/>
          <w:sz w:val="15"/>
        </w:rPr>
        <w:t xml:space="preserve"> </w:t>
      </w:r>
      <w:r>
        <w:rPr>
          <w:color w:val="12161F"/>
          <w:sz w:val="15"/>
        </w:rPr>
        <w:t>Public</w:t>
      </w:r>
      <w:r>
        <w:rPr>
          <w:color w:val="12161F"/>
          <w:spacing w:val="4"/>
          <w:sz w:val="15"/>
        </w:rPr>
        <w:t xml:space="preserve"> </w:t>
      </w:r>
      <w:r>
        <w:rPr>
          <w:color w:val="12161F"/>
          <w:sz w:val="15"/>
        </w:rPr>
        <w:t>Trustee</w:t>
      </w:r>
      <w:r>
        <w:rPr>
          <w:color w:val="12161F"/>
          <w:spacing w:val="5"/>
          <w:sz w:val="15"/>
        </w:rPr>
        <w:t xml:space="preserve"> </w:t>
      </w:r>
      <w:r>
        <w:rPr>
          <w:color w:val="12161F"/>
          <w:sz w:val="15"/>
        </w:rPr>
        <w:t>manages</w:t>
      </w:r>
      <w:r>
        <w:rPr>
          <w:color w:val="12161F"/>
          <w:spacing w:val="6"/>
          <w:sz w:val="15"/>
        </w:rPr>
        <w:t xml:space="preserve"> </w:t>
      </w:r>
      <w:r>
        <w:rPr>
          <w:color w:val="12161F"/>
          <w:sz w:val="15"/>
        </w:rPr>
        <w:t>your</w:t>
      </w:r>
      <w:r>
        <w:rPr>
          <w:color w:val="12161F"/>
          <w:spacing w:val="4"/>
          <w:sz w:val="15"/>
        </w:rPr>
        <w:t xml:space="preserve"> </w:t>
      </w:r>
      <w:r>
        <w:rPr>
          <w:color w:val="12161F"/>
          <w:sz w:val="15"/>
        </w:rPr>
        <w:t>financial</w:t>
      </w:r>
      <w:r>
        <w:rPr>
          <w:color w:val="12161F"/>
          <w:spacing w:val="3"/>
          <w:sz w:val="15"/>
        </w:rPr>
        <w:t xml:space="preserve"> </w:t>
      </w:r>
      <w:r>
        <w:rPr>
          <w:color w:val="12161F"/>
          <w:spacing w:val="-2"/>
          <w:sz w:val="15"/>
        </w:rPr>
        <w:t>aﬀairs.</w:t>
      </w:r>
    </w:p>
    <w:p w14:paraId="28373CEC" w14:textId="77777777" w:rsidR="00F76F63" w:rsidRDefault="004545D8">
      <w:pPr>
        <w:pStyle w:val="Heading3"/>
        <w:spacing w:before="48"/>
      </w:pPr>
      <w:r>
        <w:rPr>
          <w:b w:val="0"/>
        </w:rPr>
        <w:br w:type="column"/>
      </w:r>
      <w:bookmarkStart w:id="9" w:name="RP_S32._Year_on_year_tracking"/>
      <w:bookmarkEnd w:id="9"/>
      <w:r>
        <w:rPr>
          <w:color w:val="12161F"/>
        </w:rPr>
        <w:t>RP</w:t>
      </w:r>
      <w:r>
        <w:rPr>
          <w:color w:val="12161F"/>
          <w:spacing w:val="-12"/>
        </w:rPr>
        <w:t xml:space="preserve"> </w:t>
      </w:r>
      <w:r>
        <w:rPr>
          <w:color w:val="12161F"/>
        </w:rPr>
        <w:t>S32.</w:t>
      </w:r>
      <w:r>
        <w:rPr>
          <w:color w:val="12161F"/>
          <w:spacing w:val="-11"/>
        </w:rPr>
        <w:t xml:space="preserve"> </w:t>
      </w:r>
      <w:r>
        <w:rPr>
          <w:color w:val="12161F"/>
        </w:rPr>
        <w:t>Year</w:t>
      </w:r>
      <w:r>
        <w:rPr>
          <w:color w:val="12161F"/>
          <w:spacing w:val="-10"/>
        </w:rPr>
        <w:t xml:space="preserve"> </w:t>
      </w:r>
      <w:r>
        <w:rPr>
          <w:color w:val="12161F"/>
        </w:rPr>
        <w:t>on</w:t>
      </w:r>
      <w:r>
        <w:rPr>
          <w:color w:val="12161F"/>
          <w:spacing w:val="-10"/>
        </w:rPr>
        <w:t xml:space="preserve"> </w:t>
      </w:r>
      <w:r>
        <w:rPr>
          <w:color w:val="12161F"/>
        </w:rPr>
        <w:t>year</w:t>
      </w:r>
      <w:r>
        <w:rPr>
          <w:color w:val="12161F"/>
          <w:spacing w:val="-10"/>
        </w:rPr>
        <w:t xml:space="preserve"> </w:t>
      </w:r>
      <w:r>
        <w:rPr>
          <w:color w:val="12161F"/>
          <w:spacing w:val="-2"/>
        </w:rPr>
        <w:t>tracking</w:t>
      </w:r>
    </w:p>
    <w:p w14:paraId="28373CED" w14:textId="77777777" w:rsidR="00F76F63" w:rsidRDefault="00F76F63">
      <w:pPr>
        <w:pStyle w:val="BodyText"/>
        <w:spacing w:before="44"/>
        <w:rPr>
          <w:b/>
          <w:sz w:val="20"/>
        </w:rPr>
      </w:pPr>
    </w:p>
    <w:p w14:paraId="28373CEE" w14:textId="77777777" w:rsidR="00F76F63" w:rsidRDefault="004545D8">
      <w:pPr>
        <w:ind w:left="619"/>
        <w:rPr>
          <w:sz w:val="15"/>
        </w:rPr>
      </w:pPr>
      <w:r>
        <w:rPr>
          <w:color w:val="12161F"/>
          <w:sz w:val="15"/>
        </w:rPr>
        <w:t>Overall,</w:t>
      </w:r>
      <w:r>
        <w:rPr>
          <w:color w:val="12161F"/>
          <w:spacing w:val="3"/>
          <w:sz w:val="15"/>
        </w:rPr>
        <w:t xml:space="preserve"> </w:t>
      </w:r>
      <w:r>
        <w:rPr>
          <w:color w:val="12161F"/>
          <w:sz w:val="15"/>
        </w:rPr>
        <w:t>you're</w:t>
      </w:r>
      <w:r>
        <w:rPr>
          <w:color w:val="12161F"/>
          <w:spacing w:val="3"/>
          <w:sz w:val="15"/>
        </w:rPr>
        <w:t xml:space="preserve"> </w:t>
      </w:r>
      <w:r>
        <w:rPr>
          <w:color w:val="12161F"/>
          <w:sz w:val="15"/>
        </w:rPr>
        <w:t>satisfied</w:t>
      </w:r>
      <w:r>
        <w:rPr>
          <w:color w:val="12161F"/>
          <w:spacing w:val="6"/>
          <w:sz w:val="15"/>
        </w:rPr>
        <w:t xml:space="preserve"> </w:t>
      </w:r>
      <w:r>
        <w:rPr>
          <w:color w:val="12161F"/>
          <w:sz w:val="15"/>
        </w:rPr>
        <w:t>with</w:t>
      </w:r>
      <w:r>
        <w:rPr>
          <w:color w:val="12161F"/>
          <w:spacing w:val="6"/>
          <w:sz w:val="15"/>
        </w:rPr>
        <w:t xml:space="preserve"> </w:t>
      </w:r>
      <w:r>
        <w:rPr>
          <w:color w:val="12161F"/>
          <w:sz w:val="15"/>
        </w:rPr>
        <w:t>the</w:t>
      </w:r>
      <w:r>
        <w:rPr>
          <w:color w:val="12161F"/>
          <w:spacing w:val="1"/>
          <w:sz w:val="15"/>
        </w:rPr>
        <w:t xml:space="preserve"> </w:t>
      </w:r>
      <w:r>
        <w:rPr>
          <w:color w:val="12161F"/>
          <w:sz w:val="15"/>
        </w:rPr>
        <w:t>Public</w:t>
      </w:r>
      <w:r>
        <w:rPr>
          <w:color w:val="12161F"/>
          <w:spacing w:val="5"/>
          <w:sz w:val="15"/>
        </w:rPr>
        <w:t xml:space="preserve"> </w:t>
      </w:r>
      <w:r>
        <w:rPr>
          <w:color w:val="12161F"/>
          <w:spacing w:val="-2"/>
          <w:sz w:val="15"/>
        </w:rPr>
        <w:t>Trustee.</w:t>
      </w:r>
    </w:p>
    <w:p w14:paraId="28373CEF" w14:textId="77777777" w:rsidR="00F76F63" w:rsidRDefault="00F76F63">
      <w:pPr>
        <w:rPr>
          <w:sz w:val="15"/>
        </w:rPr>
        <w:sectPr w:rsidR="00F76F63">
          <w:pgSz w:w="16860" w:h="11900" w:orient="landscape"/>
          <w:pgMar w:top="640" w:right="566" w:bottom="1200" w:left="283" w:header="0" w:footer="1005" w:gutter="0"/>
          <w:cols w:num="2" w:space="720" w:equalWidth="0">
            <w:col w:w="6045" w:space="1776"/>
            <w:col w:w="8190"/>
          </w:cols>
        </w:sectPr>
      </w:pPr>
    </w:p>
    <w:p w14:paraId="28373CF0" w14:textId="77777777" w:rsidR="00F76F63" w:rsidRDefault="00F76F63">
      <w:pPr>
        <w:pStyle w:val="BodyText"/>
        <w:spacing w:before="1"/>
        <w:rPr>
          <w:sz w:val="12"/>
        </w:rPr>
      </w:pPr>
    </w:p>
    <w:p w14:paraId="28373CF1" w14:textId="77777777" w:rsidR="00F76F63" w:rsidRDefault="004545D8">
      <w:pPr>
        <w:tabs>
          <w:tab w:val="left" w:pos="8379"/>
        </w:tabs>
        <w:ind w:left="844"/>
        <w:rPr>
          <w:sz w:val="20"/>
        </w:rPr>
      </w:pPr>
      <w:r>
        <w:rPr>
          <w:noProof/>
          <w:position w:val="47"/>
          <w:sz w:val="20"/>
        </w:rPr>
        <w:drawing>
          <wp:inline distT="0" distB="0" distL="0" distR="0" wp14:anchorId="283755C2" wp14:editId="4D2EEA22">
            <wp:extent cx="3336759" cy="2164556"/>
            <wp:effectExtent l="0" t="0" r="0" b="7620"/>
            <wp:docPr id="14" name="Image 14" descr="P117#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P117#yIS1"/>
                    <pic:cNvPicPr/>
                  </pic:nvPicPr>
                  <pic:blipFill>
                    <a:blip r:embed="rId19" cstate="print"/>
                    <a:stretch>
                      <a:fillRect/>
                    </a:stretch>
                  </pic:blipFill>
                  <pic:spPr>
                    <a:xfrm>
                      <a:off x="0" y="0"/>
                      <a:ext cx="3336759" cy="2164556"/>
                    </a:xfrm>
                    <a:prstGeom prst="rect">
                      <a:avLst/>
                    </a:prstGeom>
                  </pic:spPr>
                </pic:pic>
              </a:graphicData>
            </a:graphic>
          </wp:inline>
        </w:drawing>
      </w:r>
      <w:r>
        <w:rPr>
          <w:position w:val="47"/>
          <w:sz w:val="20"/>
        </w:rPr>
        <w:tab/>
      </w:r>
      <w:r>
        <w:rPr>
          <w:noProof/>
          <w:sz w:val="20"/>
        </w:rPr>
        <w:drawing>
          <wp:inline distT="0" distB="0" distL="0" distR="0" wp14:anchorId="283755C4" wp14:editId="6C70553B">
            <wp:extent cx="3470217" cy="2355151"/>
            <wp:effectExtent l="0" t="0" r="0" b="7620"/>
            <wp:docPr id="15" name="Image 15" descr="P117#yIS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P117#yIS2"/>
                    <pic:cNvPicPr/>
                  </pic:nvPicPr>
                  <pic:blipFill>
                    <a:blip r:embed="rId20" cstate="print"/>
                    <a:stretch>
                      <a:fillRect/>
                    </a:stretch>
                  </pic:blipFill>
                  <pic:spPr>
                    <a:xfrm>
                      <a:off x="0" y="0"/>
                      <a:ext cx="3470217" cy="2355151"/>
                    </a:xfrm>
                    <a:prstGeom prst="rect">
                      <a:avLst/>
                    </a:prstGeom>
                  </pic:spPr>
                </pic:pic>
              </a:graphicData>
            </a:graphic>
          </wp:inline>
        </w:drawing>
      </w:r>
    </w:p>
    <w:p w14:paraId="28373CF2" w14:textId="77777777" w:rsidR="00F76F63" w:rsidRDefault="00F76F63">
      <w:pPr>
        <w:rPr>
          <w:sz w:val="20"/>
        </w:rPr>
        <w:sectPr w:rsidR="00F76F63">
          <w:type w:val="continuous"/>
          <w:pgSz w:w="16860" w:h="11900" w:orient="landscape"/>
          <w:pgMar w:top="1320" w:right="566" w:bottom="1200" w:left="283" w:header="0" w:footer="1005" w:gutter="0"/>
          <w:cols w:space="720"/>
        </w:sectPr>
      </w:pPr>
    </w:p>
    <w:p w14:paraId="28373CF3" w14:textId="77777777" w:rsidR="00F76F63" w:rsidRDefault="004545D8">
      <w:pPr>
        <w:pStyle w:val="Heading3"/>
        <w:spacing w:before="88"/>
      </w:pPr>
      <w:bookmarkStart w:id="10" w:name="RP_S33._Year_on_year_tracking"/>
      <w:bookmarkEnd w:id="10"/>
      <w:r>
        <w:rPr>
          <w:color w:val="12161F"/>
        </w:rPr>
        <w:lastRenderedPageBreak/>
        <w:t>RP</w:t>
      </w:r>
      <w:r>
        <w:rPr>
          <w:color w:val="12161F"/>
          <w:spacing w:val="-12"/>
        </w:rPr>
        <w:t xml:space="preserve"> </w:t>
      </w:r>
      <w:r>
        <w:rPr>
          <w:color w:val="12161F"/>
        </w:rPr>
        <w:t>S33.</w:t>
      </w:r>
      <w:r>
        <w:rPr>
          <w:color w:val="12161F"/>
          <w:spacing w:val="-11"/>
        </w:rPr>
        <w:t xml:space="preserve"> </w:t>
      </w:r>
      <w:r>
        <w:rPr>
          <w:color w:val="12161F"/>
        </w:rPr>
        <w:t>Year</w:t>
      </w:r>
      <w:r>
        <w:rPr>
          <w:color w:val="12161F"/>
          <w:spacing w:val="-10"/>
        </w:rPr>
        <w:t xml:space="preserve"> </w:t>
      </w:r>
      <w:r>
        <w:rPr>
          <w:color w:val="12161F"/>
        </w:rPr>
        <w:t>on</w:t>
      </w:r>
      <w:r>
        <w:rPr>
          <w:color w:val="12161F"/>
          <w:spacing w:val="-10"/>
        </w:rPr>
        <w:t xml:space="preserve"> </w:t>
      </w:r>
      <w:r>
        <w:rPr>
          <w:color w:val="12161F"/>
        </w:rPr>
        <w:t>year</w:t>
      </w:r>
      <w:r>
        <w:rPr>
          <w:color w:val="12161F"/>
          <w:spacing w:val="-10"/>
        </w:rPr>
        <w:t xml:space="preserve"> </w:t>
      </w:r>
      <w:r>
        <w:rPr>
          <w:color w:val="12161F"/>
          <w:spacing w:val="-2"/>
        </w:rPr>
        <w:t>tracking</w:t>
      </w:r>
    </w:p>
    <w:p w14:paraId="28373CF4" w14:textId="77777777" w:rsidR="00F76F63" w:rsidRDefault="00F76F63">
      <w:pPr>
        <w:pStyle w:val="BodyText"/>
        <w:spacing w:before="92"/>
        <w:rPr>
          <w:b/>
          <w:sz w:val="20"/>
        </w:rPr>
      </w:pPr>
    </w:p>
    <w:p w14:paraId="28373CF5" w14:textId="77777777" w:rsidR="00F76F63" w:rsidRDefault="004545D8">
      <w:pPr>
        <w:spacing w:before="1"/>
        <w:ind w:left="619"/>
        <w:rPr>
          <w:b/>
          <w:sz w:val="15"/>
        </w:rPr>
      </w:pPr>
      <w:bookmarkStart w:id="11" w:name="Things_have_improved_since_the_Public_Tr"/>
      <w:bookmarkEnd w:id="11"/>
      <w:r>
        <w:rPr>
          <w:b/>
          <w:color w:val="12161F"/>
          <w:sz w:val="15"/>
        </w:rPr>
        <w:t>Things</w:t>
      </w:r>
      <w:r>
        <w:rPr>
          <w:b/>
          <w:color w:val="12161F"/>
          <w:spacing w:val="5"/>
          <w:sz w:val="15"/>
        </w:rPr>
        <w:t xml:space="preserve"> </w:t>
      </w:r>
      <w:r>
        <w:rPr>
          <w:b/>
          <w:color w:val="12161F"/>
          <w:sz w:val="15"/>
        </w:rPr>
        <w:t>have</w:t>
      </w:r>
      <w:r>
        <w:rPr>
          <w:b/>
          <w:color w:val="12161F"/>
          <w:spacing w:val="8"/>
          <w:sz w:val="15"/>
        </w:rPr>
        <w:t xml:space="preserve"> </w:t>
      </w:r>
      <w:r>
        <w:rPr>
          <w:b/>
          <w:color w:val="12161F"/>
          <w:sz w:val="15"/>
        </w:rPr>
        <w:t>improved</w:t>
      </w:r>
      <w:r>
        <w:rPr>
          <w:b/>
          <w:color w:val="12161F"/>
          <w:spacing w:val="6"/>
          <w:sz w:val="15"/>
        </w:rPr>
        <w:t xml:space="preserve"> </w:t>
      </w:r>
      <w:r>
        <w:rPr>
          <w:b/>
          <w:color w:val="12161F"/>
          <w:sz w:val="15"/>
        </w:rPr>
        <w:t>since</w:t>
      </w:r>
      <w:r>
        <w:rPr>
          <w:b/>
          <w:color w:val="12161F"/>
          <w:spacing w:val="5"/>
          <w:sz w:val="15"/>
        </w:rPr>
        <w:t xml:space="preserve"> </w:t>
      </w:r>
      <w:r>
        <w:rPr>
          <w:b/>
          <w:color w:val="12161F"/>
          <w:sz w:val="15"/>
        </w:rPr>
        <w:t>the</w:t>
      </w:r>
      <w:r>
        <w:rPr>
          <w:b/>
          <w:color w:val="12161F"/>
          <w:spacing w:val="6"/>
          <w:sz w:val="15"/>
        </w:rPr>
        <w:t xml:space="preserve"> </w:t>
      </w:r>
      <w:r>
        <w:rPr>
          <w:b/>
          <w:color w:val="12161F"/>
          <w:sz w:val="15"/>
        </w:rPr>
        <w:t>Public</w:t>
      </w:r>
      <w:r>
        <w:rPr>
          <w:b/>
          <w:color w:val="12161F"/>
          <w:spacing w:val="5"/>
          <w:sz w:val="15"/>
        </w:rPr>
        <w:t xml:space="preserve"> </w:t>
      </w:r>
      <w:r>
        <w:rPr>
          <w:b/>
          <w:color w:val="12161F"/>
          <w:sz w:val="15"/>
        </w:rPr>
        <w:t>Trustee</w:t>
      </w:r>
      <w:r>
        <w:rPr>
          <w:b/>
          <w:color w:val="12161F"/>
          <w:spacing w:val="6"/>
          <w:sz w:val="15"/>
        </w:rPr>
        <w:t xml:space="preserve"> </w:t>
      </w:r>
      <w:r>
        <w:rPr>
          <w:b/>
          <w:color w:val="12161F"/>
          <w:sz w:val="15"/>
        </w:rPr>
        <w:t>has</w:t>
      </w:r>
      <w:r>
        <w:rPr>
          <w:b/>
          <w:color w:val="12161F"/>
          <w:spacing w:val="8"/>
          <w:sz w:val="15"/>
        </w:rPr>
        <w:t xml:space="preserve"> </w:t>
      </w:r>
      <w:r>
        <w:rPr>
          <w:b/>
          <w:color w:val="12161F"/>
          <w:sz w:val="15"/>
        </w:rPr>
        <w:t>become</w:t>
      </w:r>
      <w:r>
        <w:rPr>
          <w:b/>
          <w:color w:val="12161F"/>
          <w:spacing w:val="8"/>
          <w:sz w:val="15"/>
        </w:rPr>
        <w:t xml:space="preserve"> </w:t>
      </w:r>
      <w:r>
        <w:rPr>
          <w:b/>
          <w:color w:val="12161F"/>
          <w:sz w:val="15"/>
        </w:rPr>
        <w:t>involved</w:t>
      </w:r>
      <w:r>
        <w:rPr>
          <w:b/>
          <w:color w:val="12161F"/>
          <w:spacing w:val="10"/>
          <w:sz w:val="15"/>
        </w:rPr>
        <w:t xml:space="preserve"> </w:t>
      </w:r>
      <w:r>
        <w:rPr>
          <w:b/>
          <w:color w:val="12161F"/>
          <w:sz w:val="15"/>
        </w:rPr>
        <w:t>in</w:t>
      </w:r>
      <w:r>
        <w:rPr>
          <w:b/>
          <w:color w:val="12161F"/>
          <w:spacing w:val="8"/>
          <w:sz w:val="15"/>
        </w:rPr>
        <w:t xml:space="preserve"> </w:t>
      </w:r>
      <w:r>
        <w:rPr>
          <w:b/>
          <w:color w:val="12161F"/>
          <w:sz w:val="15"/>
        </w:rPr>
        <w:t>your</w:t>
      </w:r>
      <w:r>
        <w:rPr>
          <w:b/>
          <w:color w:val="12161F"/>
          <w:spacing w:val="5"/>
          <w:sz w:val="15"/>
        </w:rPr>
        <w:t xml:space="preserve"> </w:t>
      </w:r>
      <w:r>
        <w:rPr>
          <w:b/>
          <w:color w:val="12161F"/>
          <w:sz w:val="15"/>
        </w:rPr>
        <w:t>financial</w:t>
      </w:r>
      <w:r>
        <w:rPr>
          <w:b/>
          <w:color w:val="12161F"/>
          <w:spacing w:val="5"/>
          <w:sz w:val="15"/>
        </w:rPr>
        <w:t xml:space="preserve"> </w:t>
      </w:r>
      <w:r>
        <w:rPr>
          <w:b/>
          <w:color w:val="12161F"/>
          <w:spacing w:val="-2"/>
          <w:sz w:val="15"/>
        </w:rPr>
        <w:t>aﬀairs.</w:t>
      </w:r>
    </w:p>
    <w:p w14:paraId="28373CF6" w14:textId="77777777" w:rsidR="00F76F63" w:rsidRDefault="004545D8">
      <w:pPr>
        <w:pStyle w:val="Heading3"/>
        <w:spacing w:before="40"/>
      </w:pPr>
      <w:r>
        <w:rPr>
          <w:b w:val="0"/>
        </w:rPr>
        <w:br w:type="column"/>
      </w:r>
      <w:bookmarkStart w:id="12" w:name="RP_S35._Year_on_year_tracking"/>
      <w:bookmarkEnd w:id="12"/>
      <w:r>
        <w:rPr>
          <w:color w:val="12161F"/>
        </w:rPr>
        <w:t>RP</w:t>
      </w:r>
      <w:r>
        <w:rPr>
          <w:color w:val="12161F"/>
          <w:spacing w:val="-4"/>
        </w:rPr>
        <w:t xml:space="preserve"> </w:t>
      </w:r>
      <w:r>
        <w:rPr>
          <w:color w:val="12161F"/>
        </w:rPr>
        <w:t>S35.</w:t>
      </w:r>
      <w:r>
        <w:rPr>
          <w:color w:val="12161F"/>
          <w:spacing w:val="-4"/>
        </w:rPr>
        <w:t xml:space="preserve"> </w:t>
      </w:r>
      <w:r>
        <w:rPr>
          <w:color w:val="12161F"/>
        </w:rPr>
        <w:t>Year</w:t>
      </w:r>
      <w:r>
        <w:rPr>
          <w:color w:val="12161F"/>
          <w:spacing w:val="-4"/>
        </w:rPr>
        <w:t xml:space="preserve"> </w:t>
      </w:r>
      <w:r>
        <w:rPr>
          <w:color w:val="12161F"/>
        </w:rPr>
        <w:t>on</w:t>
      </w:r>
      <w:r>
        <w:rPr>
          <w:color w:val="12161F"/>
          <w:spacing w:val="-3"/>
        </w:rPr>
        <w:t xml:space="preserve"> </w:t>
      </w:r>
      <w:r>
        <w:rPr>
          <w:color w:val="12161F"/>
        </w:rPr>
        <w:t>year</w:t>
      </w:r>
      <w:r>
        <w:rPr>
          <w:color w:val="12161F"/>
          <w:spacing w:val="-3"/>
        </w:rPr>
        <w:t xml:space="preserve"> </w:t>
      </w:r>
      <w:r>
        <w:rPr>
          <w:color w:val="12161F"/>
          <w:spacing w:val="-2"/>
        </w:rPr>
        <w:t>tracking</w:t>
      </w:r>
    </w:p>
    <w:p w14:paraId="28373CF7" w14:textId="77777777" w:rsidR="00F76F63" w:rsidRDefault="00F76F63">
      <w:pPr>
        <w:pStyle w:val="BodyText"/>
        <w:spacing w:before="44"/>
        <w:rPr>
          <w:b/>
          <w:sz w:val="20"/>
        </w:rPr>
      </w:pPr>
    </w:p>
    <w:p w14:paraId="28373CF8" w14:textId="77777777" w:rsidR="00F76F63" w:rsidRDefault="004545D8">
      <w:pPr>
        <w:spacing w:before="1"/>
        <w:ind w:left="619"/>
        <w:rPr>
          <w:sz w:val="15"/>
        </w:rPr>
      </w:pPr>
      <w:r>
        <w:rPr>
          <w:color w:val="12161F"/>
          <w:sz w:val="15"/>
        </w:rPr>
        <w:t>You</w:t>
      </w:r>
      <w:r>
        <w:rPr>
          <w:color w:val="12161F"/>
          <w:spacing w:val="1"/>
          <w:sz w:val="15"/>
        </w:rPr>
        <w:t xml:space="preserve"> </w:t>
      </w:r>
      <w:r>
        <w:rPr>
          <w:color w:val="12161F"/>
          <w:sz w:val="15"/>
        </w:rPr>
        <w:t>feel</w:t>
      </w:r>
      <w:r>
        <w:rPr>
          <w:color w:val="12161F"/>
          <w:spacing w:val="-4"/>
          <w:sz w:val="15"/>
        </w:rPr>
        <w:t xml:space="preserve"> </w:t>
      </w:r>
      <w:r>
        <w:rPr>
          <w:color w:val="12161F"/>
          <w:sz w:val="15"/>
        </w:rPr>
        <w:t>supported</w:t>
      </w:r>
      <w:r>
        <w:rPr>
          <w:color w:val="12161F"/>
          <w:spacing w:val="4"/>
          <w:sz w:val="15"/>
        </w:rPr>
        <w:t xml:space="preserve"> </w:t>
      </w:r>
      <w:r>
        <w:rPr>
          <w:color w:val="12161F"/>
          <w:sz w:val="15"/>
        </w:rPr>
        <w:t>by</w:t>
      </w:r>
      <w:r>
        <w:rPr>
          <w:color w:val="12161F"/>
          <w:spacing w:val="3"/>
          <w:sz w:val="15"/>
        </w:rPr>
        <w:t xml:space="preserve"> </w:t>
      </w:r>
      <w:r>
        <w:rPr>
          <w:color w:val="12161F"/>
          <w:sz w:val="15"/>
        </w:rPr>
        <w:t>the</w:t>
      </w:r>
      <w:r>
        <w:rPr>
          <w:color w:val="12161F"/>
          <w:spacing w:val="1"/>
          <w:sz w:val="15"/>
        </w:rPr>
        <w:t xml:space="preserve"> </w:t>
      </w:r>
      <w:r>
        <w:rPr>
          <w:color w:val="12161F"/>
          <w:sz w:val="15"/>
        </w:rPr>
        <w:t>Public</w:t>
      </w:r>
      <w:r>
        <w:rPr>
          <w:color w:val="12161F"/>
          <w:spacing w:val="2"/>
          <w:sz w:val="15"/>
        </w:rPr>
        <w:t xml:space="preserve"> </w:t>
      </w:r>
      <w:r>
        <w:rPr>
          <w:color w:val="12161F"/>
          <w:sz w:val="15"/>
        </w:rPr>
        <w:t>Trustee</w:t>
      </w:r>
      <w:r>
        <w:rPr>
          <w:color w:val="12161F"/>
          <w:spacing w:val="3"/>
          <w:sz w:val="15"/>
        </w:rPr>
        <w:t xml:space="preserve"> </w:t>
      </w:r>
      <w:r>
        <w:rPr>
          <w:color w:val="12161F"/>
          <w:sz w:val="15"/>
        </w:rPr>
        <w:t>to</w:t>
      </w:r>
      <w:r>
        <w:rPr>
          <w:color w:val="12161F"/>
          <w:spacing w:val="2"/>
          <w:sz w:val="15"/>
        </w:rPr>
        <w:t xml:space="preserve"> </w:t>
      </w:r>
      <w:r>
        <w:rPr>
          <w:color w:val="12161F"/>
          <w:sz w:val="15"/>
        </w:rPr>
        <w:t>become</w:t>
      </w:r>
      <w:r>
        <w:rPr>
          <w:color w:val="12161F"/>
          <w:spacing w:val="-2"/>
          <w:sz w:val="15"/>
        </w:rPr>
        <w:t xml:space="preserve"> </w:t>
      </w:r>
      <w:r>
        <w:rPr>
          <w:color w:val="12161F"/>
          <w:sz w:val="15"/>
        </w:rPr>
        <w:t>financially</w:t>
      </w:r>
      <w:r>
        <w:rPr>
          <w:color w:val="12161F"/>
          <w:spacing w:val="11"/>
          <w:sz w:val="15"/>
        </w:rPr>
        <w:t xml:space="preserve"> </w:t>
      </w:r>
      <w:r>
        <w:rPr>
          <w:color w:val="12161F"/>
          <w:spacing w:val="-2"/>
          <w:sz w:val="15"/>
        </w:rPr>
        <w:t>independent.</w:t>
      </w:r>
    </w:p>
    <w:p w14:paraId="28373CF9" w14:textId="77777777" w:rsidR="00F76F63" w:rsidRDefault="00F76F63">
      <w:pPr>
        <w:rPr>
          <w:sz w:val="15"/>
        </w:rPr>
        <w:sectPr w:rsidR="00F76F63">
          <w:pgSz w:w="16860" w:h="11900" w:orient="landscape"/>
          <w:pgMar w:top="580" w:right="566" w:bottom="1200" w:left="283" w:header="0" w:footer="1005" w:gutter="0"/>
          <w:cols w:num="2" w:space="720" w:equalWidth="0">
            <w:col w:w="6528" w:space="1831"/>
            <w:col w:w="7652"/>
          </w:cols>
        </w:sectPr>
      </w:pPr>
    </w:p>
    <w:p w14:paraId="28373CFA" w14:textId="77777777" w:rsidR="00F76F63" w:rsidRDefault="00F76F63">
      <w:pPr>
        <w:pStyle w:val="BodyText"/>
        <w:rPr>
          <w:sz w:val="20"/>
        </w:rPr>
      </w:pPr>
    </w:p>
    <w:p w14:paraId="28373CFB" w14:textId="77777777" w:rsidR="00F76F63" w:rsidRDefault="00F76F63">
      <w:pPr>
        <w:pStyle w:val="BodyText"/>
        <w:rPr>
          <w:sz w:val="20"/>
        </w:rPr>
      </w:pPr>
    </w:p>
    <w:p w14:paraId="28373CFC" w14:textId="77777777" w:rsidR="00F76F63" w:rsidRDefault="00F76F63">
      <w:pPr>
        <w:pStyle w:val="BodyText"/>
        <w:spacing w:before="81" w:after="1"/>
        <w:rPr>
          <w:sz w:val="20"/>
        </w:rPr>
      </w:pPr>
    </w:p>
    <w:p w14:paraId="28373CFD" w14:textId="77777777" w:rsidR="00F76F63" w:rsidRDefault="004545D8">
      <w:pPr>
        <w:tabs>
          <w:tab w:val="left" w:pos="8192"/>
        </w:tabs>
        <w:ind w:left="298"/>
        <w:rPr>
          <w:sz w:val="20"/>
        </w:rPr>
      </w:pPr>
      <w:r>
        <w:rPr>
          <w:noProof/>
          <w:position w:val="7"/>
          <w:sz w:val="20"/>
        </w:rPr>
        <w:drawing>
          <wp:inline distT="0" distB="0" distL="0" distR="0" wp14:anchorId="283755C6" wp14:editId="2AB07C78">
            <wp:extent cx="4225873" cy="2741771"/>
            <wp:effectExtent l="0" t="0" r="3810" b="1905"/>
            <wp:docPr id="16" name="Image 16" descr="P129#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P129#yIS1"/>
                    <pic:cNvPicPr/>
                  </pic:nvPicPr>
                  <pic:blipFill>
                    <a:blip r:embed="rId21" cstate="print"/>
                    <a:stretch>
                      <a:fillRect/>
                    </a:stretch>
                  </pic:blipFill>
                  <pic:spPr>
                    <a:xfrm>
                      <a:off x="0" y="0"/>
                      <a:ext cx="4225873" cy="2741771"/>
                    </a:xfrm>
                    <a:prstGeom prst="rect">
                      <a:avLst/>
                    </a:prstGeom>
                  </pic:spPr>
                </pic:pic>
              </a:graphicData>
            </a:graphic>
          </wp:inline>
        </w:drawing>
      </w:r>
      <w:r>
        <w:rPr>
          <w:position w:val="7"/>
          <w:sz w:val="20"/>
        </w:rPr>
        <w:tab/>
      </w:r>
      <w:r>
        <w:rPr>
          <w:noProof/>
          <w:sz w:val="20"/>
        </w:rPr>
        <w:drawing>
          <wp:inline distT="0" distB="0" distL="0" distR="0" wp14:anchorId="283755C8" wp14:editId="4FA3C76F">
            <wp:extent cx="4403698" cy="2960941"/>
            <wp:effectExtent l="0" t="0" r="0" b="0"/>
            <wp:docPr id="17" name="Image 17" descr="P129#yIS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P129#yIS2"/>
                    <pic:cNvPicPr/>
                  </pic:nvPicPr>
                  <pic:blipFill>
                    <a:blip r:embed="rId22" cstate="print"/>
                    <a:stretch>
                      <a:fillRect/>
                    </a:stretch>
                  </pic:blipFill>
                  <pic:spPr>
                    <a:xfrm>
                      <a:off x="0" y="0"/>
                      <a:ext cx="4403698" cy="2960941"/>
                    </a:xfrm>
                    <a:prstGeom prst="rect">
                      <a:avLst/>
                    </a:prstGeom>
                  </pic:spPr>
                </pic:pic>
              </a:graphicData>
            </a:graphic>
          </wp:inline>
        </w:drawing>
      </w:r>
    </w:p>
    <w:p w14:paraId="28373CFE" w14:textId="77777777" w:rsidR="00F76F63" w:rsidRDefault="00F76F63">
      <w:pPr>
        <w:rPr>
          <w:sz w:val="20"/>
        </w:rPr>
        <w:sectPr w:rsidR="00F76F63">
          <w:type w:val="continuous"/>
          <w:pgSz w:w="16860" w:h="11900" w:orient="landscape"/>
          <w:pgMar w:top="1320" w:right="566" w:bottom="1200" w:left="283" w:header="0" w:footer="1005" w:gutter="0"/>
          <w:cols w:space="720"/>
        </w:sectPr>
      </w:pPr>
    </w:p>
    <w:p w14:paraId="28373CFF" w14:textId="77777777" w:rsidR="00F76F63" w:rsidRDefault="004545D8">
      <w:pPr>
        <w:pStyle w:val="Heading3"/>
        <w:spacing w:before="40"/>
      </w:pPr>
      <w:bookmarkStart w:id="13" w:name="RP._Overall_Satisfaction_Statements_(Net"/>
      <w:bookmarkEnd w:id="13"/>
      <w:r>
        <w:rPr>
          <w:color w:val="12161F"/>
        </w:rPr>
        <w:lastRenderedPageBreak/>
        <w:t>RP.</w:t>
      </w:r>
      <w:r>
        <w:rPr>
          <w:color w:val="12161F"/>
          <w:spacing w:val="-12"/>
        </w:rPr>
        <w:t xml:space="preserve"> </w:t>
      </w:r>
      <w:r>
        <w:rPr>
          <w:color w:val="12161F"/>
        </w:rPr>
        <w:t>Overall</w:t>
      </w:r>
      <w:r>
        <w:rPr>
          <w:color w:val="12161F"/>
          <w:spacing w:val="-10"/>
        </w:rPr>
        <w:t xml:space="preserve"> </w:t>
      </w:r>
      <w:r>
        <w:rPr>
          <w:color w:val="12161F"/>
        </w:rPr>
        <w:t>Satisfaction</w:t>
      </w:r>
      <w:r>
        <w:rPr>
          <w:color w:val="12161F"/>
          <w:spacing w:val="-8"/>
        </w:rPr>
        <w:t xml:space="preserve"> </w:t>
      </w:r>
      <w:r>
        <w:rPr>
          <w:color w:val="12161F"/>
        </w:rPr>
        <w:t>Statements</w:t>
      </w:r>
      <w:r>
        <w:rPr>
          <w:color w:val="12161F"/>
          <w:spacing w:val="-10"/>
        </w:rPr>
        <w:t xml:space="preserve"> </w:t>
      </w:r>
      <w:r>
        <w:rPr>
          <w:color w:val="12161F"/>
          <w:spacing w:val="-2"/>
        </w:rPr>
        <w:t>(Nett)</w:t>
      </w:r>
    </w:p>
    <w:p w14:paraId="28373D00" w14:textId="77777777" w:rsidR="00F76F63" w:rsidRDefault="00F76F63">
      <w:pPr>
        <w:pStyle w:val="BodyText"/>
        <w:spacing w:before="48"/>
        <w:rPr>
          <w:b/>
          <w:sz w:val="20"/>
        </w:rPr>
      </w:pPr>
    </w:p>
    <w:p w14:paraId="28373D01" w14:textId="77777777" w:rsidR="00F76F63" w:rsidRDefault="004545D8">
      <w:pPr>
        <w:spacing w:before="1" w:line="504" w:lineRule="auto"/>
        <w:ind w:left="619" w:right="8646"/>
        <w:rPr>
          <w:sz w:val="15"/>
        </w:rPr>
      </w:pPr>
      <w:r>
        <w:rPr>
          <w:color w:val="12161F"/>
          <w:sz w:val="15"/>
        </w:rPr>
        <w:t>And can you tell me whether you agree or disagree with the following statements about the Public Trustee?</w:t>
      </w:r>
      <w:r>
        <w:rPr>
          <w:color w:val="12161F"/>
          <w:spacing w:val="40"/>
          <w:w w:val="105"/>
          <w:sz w:val="15"/>
        </w:rPr>
        <w:t xml:space="preserve"> </w:t>
      </w:r>
      <w:r>
        <w:rPr>
          <w:color w:val="12161F"/>
          <w:w w:val="105"/>
          <w:sz w:val="15"/>
        </w:rPr>
        <w:t>Recoded to nett agree, neutral, nett disagree.</w:t>
      </w:r>
    </w:p>
    <w:tbl>
      <w:tblPr>
        <w:tblW w:w="0" w:type="auto"/>
        <w:tblInd w:w="656" w:type="dxa"/>
        <w:tblBorders>
          <w:top w:val="single" w:sz="12" w:space="0" w:color="12161F"/>
          <w:left w:val="single" w:sz="12" w:space="0" w:color="12161F"/>
          <w:bottom w:val="single" w:sz="12" w:space="0" w:color="12161F"/>
          <w:right w:val="single" w:sz="12" w:space="0" w:color="12161F"/>
          <w:insideH w:val="single" w:sz="12" w:space="0" w:color="12161F"/>
          <w:insideV w:val="single" w:sz="12" w:space="0" w:color="12161F"/>
        </w:tblBorders>
        <w:tblLayout w:type="fixed"/>
        <w:tblCellMar>
          <w:left w:w="0" w:type="dxa"/>
          <w:right w:w="0" w:type="dxa"/>
        </w:tblCellMar>
        <w:tblLook w:val="01E0" w:firstRow="1" w:lastRow="1" w:firstColumn="1" w:lastColumn="1" w:noHBand="0" w:noVBand="0"/>
      </w:tblPr>
      <w:tblGrid>
        <w:gridCol w:w="8424"/>
        <w:gridCol w:w="1037"/>
        <w:gridCol w:w="1903"/>
        <w:gridCol w:w="1466"/>
        <w:gridCol w:w="2157"/>
      </w:tblGrid>
      <w:tr w:rsidR="00F76F63" w14:paraId="28373D04" w14:textId="77777777">
        <w:trPr>
          <w:trHeight w:val="385"/>
        </w:trPr>
        <w:tc>
          <w:tcPr>
            <w:tcW w:w="8424" w:type="dxa"/>
            <w:vMerge w:val="restart"/>
            <w:tcBorders>
              <w:top w:val="nil"/>
              <w:left w:val="nil"/>
            </w:tcBorders>
          </w:tcPr>
          <w:p w14:paraId="28373D02" w14:textId="77777777" w:rsidR="00F76F63" w:rsidRDefault="00F76F63">
            <w:pPr>
              <w:pStyle w:val="TableParagraph"/>
              <w:rPr>
                <w:rFonts w:ascii="Times New Roman"/>
                <w:sz w:val="16"/>
              </w:rPr>
            </w:pPr>
          </w:p>
        </w:tc>
        <w:tc>
          <w:tcPr>
            <w:tcW w:w="6563" w:type="dxa"/>
            <w:gridSpan w:val="4"/>
          </w:tcPr>
          <w:p w14:paraId="28373D03" w14:textId="77777777" w:rsidR="00F76F63" w:rsidRDefault="004545D8">
            <w:pPr>
              <w:pStyle w:val="TableParagraph"/>
              <w:spacing w:before="70"/>
              <w:ind w:right="131"/>
              <w:jc w:val="center"/>
              <w:rPr>
                <w:sz w:val="16"/>
              </w:rPr>
            </w:pPr>
            <w:r>
              <w:rPr>
                <w:color w:val="12161F"/>
                <w:sz w:val="16"/>
              </w:rPr>
              <w:t>recoded</w:t>
            </w:r>
            <w:r>
              <w:rPr>
                <w:color w:val="12161F"/>
                <w:spacing w:val="4"/>
                <w:sz w:val="16"/>
              </w:rPr>
              <w:t xml:space="preserve"> </w:t>
            </w:r>
            <w:r>
              <w:rPr>
                <w:color w:val="12161F"/>
                <w:sz w:val="16"/>
              </w:rPr>
              <w:t>s32-s35</w:t>
            </w:r>
            <w:r>
              <w:rPr>
                <w:color w:val="12161F"/>
                <w:spacing w:val="7"/>
                <w:sz w:val="16"/>
              </w:rPr>
              <w:t xml:space="preserve"> </w:t>
            </w:r>
            <w:r>
              <w:rPr>
                <w:color w:val="12161F"/>
                <w:spacing w:val="-2"/>
                <w:sz w:val="16"/>
              </w:rPr>
              <w:t>ratings</w:t>
            </w:r>
          </w:p>
        </w:tc>
      </w:tr>
      <w:tr w:rsidR="00F76F63" w14:paraId="28373D0A" w14:textId="77777777">
        <w:trPr>
          <w:trHeight w:val="409"/>
        </w:trPr>
        <w:tc>
          <w:tcPr>
            <w:tcW w:w="8424" w:type="dxa"/>
            <w:vMerge/>
            <w:tcBorders>
              <w:top w:val="nil"/>
              <w:left w:val="nil"/>
            </w:tcBorders>
          </w:tcPr>
          <w:p w14:paraId="28373D05" w14:textId="77777777" w:rsidR="00F76F63" w:rsidRDefault="00F76F63">
            <w:pPr>
              <w:rPr>
                <w:sz w:val="2"/>
                <w:szCs w:val="2"/>
              </w:rPr>
            </w:pPr>
          </w:p>
        </w:tc>
        <w:tc>
          <w:tcPr>
            <w:tcW w:w="1037" w:type="dxa"/>
          </w:tcPr>
          <w:p w14:paraId="28373D06" w14:textId="77777777" w:rsidR="00F76F63" w:rsidRDefault="004545D8">
            <w:pPr>
              <w:pStyle w:val="TableParagraph"/>
              <w:spacing w:before="92"/>
              <w:ind w:left="465"/>
              <w:rPr>
                <w:b/>
                <w:sz w:val="16"/>
              </w:rPr>
            </w:pPr>
            <w:r>
              <w:rPr>
                <w:b/>
                <w:color w:val="12161F"/>
                <w:spacing w:val="-4"/>
                <w:w w:val="115"/>
                <w:sz w:val="16"/>
              </w:rPr>
              <w:t>Total</w:t>
            </w:r>
          </w:p>
        </w:tc>
        <w:tc>
          <w:tcPr>
            <w:tcW w:w="1903" w:type="dxa"/>
          </w:tcPr>
          <w:p w14:paraId="28373D07" w14:textId="77777777" w:rsidR="00F76F63" w:rsidRDefault="004545D8">
            <w:pPr>
              <w:pStyle w:val="TableParagraph"/>
              <w:spacing w:before="92"/>
              <w:ind w:left="596"/>
              <w:rPr>
                <w:sz w:val="16"/>
              </w:rPr>
            </w:pPr>
            <w:r>
              <w:rPr>
                <w:color w:val="12161F"/>
                <w:sz w:val="16"/>
              </w:rPr>
              <w:t>Nett</w:t>
            </w:r>
            <w:r>
              <w:rPr>
                <w:color w:val="12161F"/>
                <w:spacing w:val="-10"/>
                <w:sz w:val="16"/>
              </w:rPr>
              <w:t xml:space="preserve"> </w:t>
            </w:r>
            <w:r>
              <w:rPr>
                <w:color w:val="12161F"/>
                <w:sz w:val="16"/>
              </w:rPr>
              <w:t>Agree</w:t>
            </w:r>
            <w:r>
              <w:rPr>
                <w:color w:val="12161F"/>
                <w:spacing w:val="-5"/>
                <w:sz w:val="16"/>
              </w:rPr>
              <w:t xml:space="preserve"> </w:t>
            </w:r>
            <w:r>
              <w:rPr>
                <w:color w:val="12161F"/>
                <w:spacing w:val="-2"/>
                <w:sz w:val="16"/>
              </w:rPr>
              <w:t>(4+5)</w:t>
            </w:r>
          </w:p>
        </w:tc>
        <w:tc>
          <w:tcPr>
            <w:tcW w:w="1466" w:type="dxa"/>
          </w:tcPr>
          <w:p w14:paraId="28373D08" w14:textId="77777777" w:rsidR="00F76F63" w:rsidRDefault="004545D8">
            <w:pPr>
              <w:pStyle w:val="TableParagraph"/>
              <w:spacing w:before="92"/>
              <w:ind w:left="534"/>
              <w:rPr>
                <w:sz w:val="16"/>
              </w:rPr>
            </w:pPr>
            <w:r>
              <w:rPr>
                <w:color w:val="12161F"/>
                <w:sz w:val="16"/>
              </w:rPr>
              <w:t>Neutral</w:t>
            </w:r>
            <w:r>
              <w:rPr>
                <w:color w:val="12161F"/>
                <w:spacing w:val="1"/>
                <w:sz w:val="16"/>
              </w:rPr>
              <w:t xml:space="preserve"> </w:t>
            </w:r>
            <w:r>
              <w:rPr>
                <w:color w:val="12161F"/>
                <w:spacing w:val="-5"/>
                <w:sz w:val="16"/>
              </w:rPr>
              <w:t>(3)</w:t>
            </w:r>
          </w:p>
        </w:tc>
        <w:tc>
          <w:tcPr>
            <w:tcW w:w="2157" w:type="dxa"/>
          </w:tcPr>
          <w:p w14:paraId="28373D09" w14:textId="77777777" w:rsidR="00F76F63" w:rsidRDefault="004545D8">
            <w:pPr>
              <w:pStyle w:val="TableParagraph"/>
              <w:spacing w:before="92"/>
              <w:ind w:left="643"/>
              <w:rPr>
                <w:sz w:val="16"/>
              </w:rPr>
            </w:pPr>
            <w:r>
              <w:rPr>
                <w:color w:val="12161F"/>
                <w:sz w:val="16"/>
              </w:rPr>
              <w:t>Nett</w:t>
            </w:r>
            <w:r>
              <w:rPr>
                <w:color w:val="12161F"/>
                <w:spacing w:val="-1"/>
                <w:sz w:val="16"/>
              </w:rPr>
              <w:t xml:space="preserve"> </w:t>
            </w:r>
            <w:r>
              <w:rPr>
                <w:color w:val="12161F"/>
                <w:sz w:val="16"/>
              </w:rPr>
              <w:t>Disagree</w:t>
            </w:r>
            <w:r>
              <w:rPr>
                <w:color w:val="12161F"/>
                <w:spacing w:val="4"/>
                <w:sz w:val="16"/>
              </w:rPr>
              <w:t xml:space="preserve"> </w:t>
            </w:r>
            <w:r>
              <w:rPr>
                <w:color w:val="12161F"/>
                <w:spacing w:val="-2"/>
                <w:sz w:val="16"/>
              </w:rPr>
              <w:t>(1+2)</w:t>
            </w:r>
          </w:p>
        </w:tc>
      </w:tr>
      <w:tr w:rsidR="00F76F63" w14:paraId="28373D14" w14:textId="77777777">
        <w:trPr>
          <w:trHeight w:val="433"/>
        </w:trPr>
        <w:tc>
          <w:tcPr>
            <w:tcW w:w="8424" w:type="dxa"/>
          </w:tcPr>
          <w:p w14:paraId="28373D0B" w14:textId="77777777" w:rsidR="00F76F63" w:rsidRDefault="004545D8">
            <w:pPr>
              <w:pStyle w:val="TableParagraph"/>
              <w:spacing w:before="94"/>
              <w:ind w:left="277"/>
              <w:rPr>
                <w:sz w:val="16"/>
              </w:rPr>
            </w:pPr>
            <w:r>
              <w:rPr>
                <w:color w:val="12161F"/>
                <w:sz w:val="16"/>
              </w:rPr>
              <w:t>s9.</w:t>
            </w:r>
            <w:r>
              <w:rPr>
                <w:color w:val="12161F"/>
                <w:spacing w:val="8"/>
                <w:sz w:val="16"/>
              </w:rPr>
              <w:t xml:space="preserve"> </w:t>
            </w:r>
            <w:r>
              <w:rPr>
                <w:color w:val="12161F"/>
                <w:sz w:val="16"/>
              </w:rPr>
              <w:t>Overall,</w:t>
            </w:r>
            <w:r>
              <w:rPr>
                <w:color w:val="12161F"/>
                <w:spacing w:val="12"/>
                <w:sz w:val="16"/>
              </w:rPr>
              <w:t xml:space="preserve"> </w:t>
            </w:r>
            <w:r>
              <w:rPr>
                <w:color w:val="12161F"/>
                <w:sz w:val="16"/>
              </w:rPr>
              <w:t>you're</w:t>
            </w:r>
            <w:r>
              <w:rPr>
                <w:color w:val="12161F"/>
                <w:spacing w:val="9"/>
                <w:sz w:val="16"/>
              </w:rPr>
              <w:t xml:space="preserve"> </w:t>
            </w:r>
            <w:r>
              <w:rPr>
                <w:color w:val="12161F"/>
                <w:sz w:val="16"/>
              </w:rPr>
              <w:t>satisfied</w:t>
            </w:r>
            <w:r>
              <w:rPr>
                <w:color w:val="12161F"/>
                <w:spacing w:val="9"/>
                <w:sz w:val="16"/>
              </w:rPr>
              <w:t xml:space="preserve"> </w:t>
            </w:r>
            <w:r>
              <w:rPr>
                <w:color w:val="12161F"/>
                <w:sz w:val="16"/>
              </w:rPr>
              <w:t>with</w:t>
            </w:r>
            <w:r>
              <w:rPr>
                <w:color w:val="12161F"/>
                <w:spacing w:val="7"/>
                <w:sz w:val="16"/>
              </w:rPr>
              <w:t xml:space="preserve"> </w:t>
            </w:r>
            <w:r>
              <w:rPr>
                <w:color w:val="12161F"/>
                <w:sz w:val="16"/>
              </w:rPr>
              <w:t>the</w:t>
            </w:r>
            <w:r>
              <w:rPr>
                <w:color w:val="12161F"/>
                <w:spacing w:val="14"/>
                <w:sz w:val="16"/>
              </w:rPr>
              <w:t xml:space="preserve"> </w:t>
            </w:r>
            <w:r>
              <w:rPr>
                <w:color w:val="12161F"/>
                <w:sz w:val="16"/>
              </w:rPr>
              <w:t>way</w:t>
            </w:r>
            <w:r>
              <w:rPr>
                <w:color w:val="12161F"/>
                <w:spacing w:val="7"/>
                <w:sz w:val="16"/>
              </w:rPr>
              <w:t xml:space="preserve"> </w:t>
            </w:r>
            <w:r>
              <w:rPr>
                <w:color w:val="12161F"/>
                <w:sz w:val="16"/>
              </w:rPr>
              <w:t>the</w:t>
            </w:r>
            <w:r>
              <w:rPr>
                <w:color w:val="12161F"/>
                <w:spacing w:val="9"/>
                <w:sz w:val="16"/>
              </w:rPr>
              <w:t xml:space="preserve"> </w:t>
            </w:r>
            <w:r>
              <w:rPr>
                <w:color w:val="12161F"/>
                <w:sz w:val="16"/>
              </w:rPr>
              <w:t>Public</w:t>
            </w:r>
            <w:r>
              <w:rPr>
                <w:color w:val="12161F"/>
                <w:spacing w:val="8"/>
                <w:sz w:val="16"/>
              </w:rPr>
              <w:t xml:space="preserve"> </w:t>
            </w:r>
            <w:r>
              <w:rPr>
                <w:color w:val="12161F"/>
                <w:sz w:val="16"/>
              </w:rPr>
              <w:t>Trustee</w:t>
            </w:r>
            <w:r>
              <w:rPr>
                <w:color w:val="12161F"/>
                <w:spacing w:val="7"/>
                <w:sz w:val="16"/>
              </w:rPr>
              <w:t xml:space="preserve"> </w:t>
            </w:r>
            <w:r>
              <w:rPr>
                <w:color w:val="12161F"/>
                <w:sz w:val="16"/>
              </w:rPr>
              <w:t>manages</w:t>
            </w:r>
            <w:r>
              <w:rPr>
                <w:color w:val="12161F"/>
                <w:spacing w:val="11"/>
                <w:sz w:val="16"/>
              </w:rPr>
              <w:t xml:space="preserve"> </w:t>
            </w:r>
            <w:r>
              <w:rPr>
                <w:color w:val="12161F"/>
                <w:sz w:val="16"/>
              </w:rPr>
              <w:t>your</w:t>
            </w:r>
            <w:r>
              <w:rPr>
                <w:color w:val="12161F"/>
                <w:spacing w:val="9"/>
                <w:sz w:val="16"/>
              </w:rPr>
              <w:t xml:space="preserve"> </w:t>
            </w:r>
            <w:r>
              <w:rPr>
                <w:color w:val="12161F"/>
                <w:sz w:val="16"/>
              </w:rPr>
              <w:t>financial</w:t>
            </w:r>
            <w:r>
              <w:rPr>
                <w:color w:val="12161F"/>
                <w:spacing w:val="8"/>
                <w:sz w:val="16"/>
              </w:rPr>
              <w:t xml:space="preserve"> </w:t>
            </w:r>
            <w:r>
              <w:rPr>
                <w:color w:val="12161F"/>
                <w:spacing w:val="-2"/>
                <w:sz w:val="16"/>
              </w:rPr>
              <w:t>aﬀairs</w:t>
            </w:r>
          </w:p>
        </w:tc>
        <w:tc>
          <w:tcPr>
            <w:tcW w:w="1037" w:type="dxa"/>
          </w:tcPr>
          <w:p w14:paraId="28373D0C" w14:textId="77777777" w:rsidR="00F76F63" w:rsidRDefault="004545D8">
            <w:pPr>
              <w:pStyle w:val="TableParagraph"/>
              <w:spacing w:line="191" w:lineRule="exact"/>
              <w:ind w:right="36"/>
              <w:jc w:val="right"/>
              <w:rPr>
                <w:b/>
                <w:sz w:val="16"/>
              </w:rPr>
            </w:pPr>
            <w:r>
              <w:rPr>
                <w:b/>
                <w:color w:val="12161F"/>
                <w:spacing w:val="-4"/>
                <w:w w:val="110"/>
                <w:sz w:val="16"/>
              </w:rPr>
              <w:t>100%</w:t>
            </w:r>
          </w:p>
          <w:p w14:paraId="28373D0D" w14:textId="77777777" w:rsidR="00F76F63" w:rsidRDefault="004545D8">
            <w:pPr>
              <w:pStyle w:val="TableParagraph"/>
              <w:spacing w:before="16"/>
              <w:ind w:right="35"/>
              <w:jc w:val="right"/>
              <w:rPr>
                <w:sz w:val="16"/>
              </w:rPr>
            </w:pPr>
            <w:r>
              <w:rPr>
                <w:color w:val="12161F"/>
                <w:spacing w:val="-5"/>
                <w:sz w:val="16"/>
              </w:rPr>
              <w:t>140</w:t>
            </w:r>
          </w:p>
        </w:tc>
        <w:tc>
          <w:tcPr>
            <w:tcW w:w="1903" w:type="dxa"/>
          </w:tcPr>
          <w:p w14:paraId="28373D0E" w14:textId="77777777" w:rsidR="00F76F63" w:rsidRDefault="004545D8">
            <w:pPr>
              <w:pStyle w:val="TableParagraph"/>
              <w:spacing w:line="191" w:lineRule="exact"/>
              <w:ind w:right="35"/>
              <w:jc w:val="right"/>
              <w:rPr>
                <w:b/>
                <w:sz w:val="16"/>
              </w:rPr>
            </w:pPr>
            <w:r>
              <w:rPr>
                <w:b/>
                <w:color w:val="12161F"/>
                <w:spacing w:val="-5"/>
                <w:w w:val="110"/>
                <w:sz w:val="16"/>
              </w:rPr>
              <w:t>88%</w:t>
            </w:r>
          </w:p>
          <w:p w14:paraId="28373D0F" w14:textId="77777777" w:rsidR="00F76F63" w:rsidRDefault="004545D8">
            <w:pPr>
              <w:pStyle w:val="TableParagraph"/>
              <w:spacing w:before="16"/>
              <w:ind w:right="30"/>
              <w:jc w:val="right"/>
              <w:rPr>
                <w:sz w:val="16"/>
              </w:rPr>
            </w:pPr>
            <w:r>
              <w:rPr>
                <w:color w:val="12161F"/>
                <w:spacing w:val="-5"/>
                <w:sz w:val="16"/>
              </w:rPr>
              <w:t>123</w:t>
            </w:r>
          </w:p>
        </w:tc>
        <w:tc>
          <w:tcPr>
            <w:tcW w:w="1466" w:type="dxa"/>
          </w:tcPr>
          <w:p w14:paraId="28373D10" w14:textId="77777777" w:rsidR="00F76F63" w:rsidRDefault="004545D8">
            <w:pPr>
              <w:pStyle w:val="TableParagraph"/>
              <w:spacing w:line="191" w:lineRule="exact"/>
              <w:ind w:right="32"/>
              <w:jc w:val="right"/>
              <w:rPr>
                <w:b/>
                <w:sz w:val="16"/>
              </w:rPr>
            </w:pPr>
            <w:r>
              <w:rPr>
                <w:b/>
                <w:color w:val="12161F"/>
                <w:spacing w:val="-5"/>
                <w:w w:val="110"/>
                <w:sz w:val="16"/>
              </w:rPr>
              <w:t>5%</w:t>
            </w:r>
          </w:p>
          <w:p w14:paraId="28373D11" w14:textId="77777777" w:rsidR="00F76F63" w:rsidRDefault="004545D8">
            <w:pPr>
              <w:pStyle w:val="TableParagraph"/>
              <w:spacing w:before="16"/>
              <w:ind w:right="13"/>
              <w:jc w:val="right"/>
              <w:rPr>
                <w:sz w:val="16"/>
              </w:rPr>
            </w:pPr>
            <w:r>
              <w:rPr>
                <w:color w:val="12161F"/>
                <w:spacing w:val="-10"/>
                <w:sz w:val="16"/>
              </w:rPr>
              <w:t>7</w:t>
            </w:r>
          </w:p>
        </w:tc>
        <w:tc>
          <w:tcPr>
            <w:tcW w:w="2157" w:type="dxa"/>
          </w:tcPr>
          <w:p w14:paraId="28373D12" w14:textId="77777777" w:rsidR="00F76F63" w:rsidRDefault="004545D8">
            <w:pPr>
              <w:pStyle w:val="TableParagraph"/>
              <w:spacing w:line="191" w:lineRule="exact"/>
              <w:ind w:right="39"/>
              <w:jc w:val="right"/>
              <w:rPr>
                <w:b/>
                <w:sz w:val="16"/>
              </w:rPr>
            </w:pPr>
            <w:r>
              <w:rPr>
                <w:b/>
                <w:color w:val="12161F"/>
                <w:spacing w:val="-5"/>
                <w:w w:val="110"/>
                <w:sz w:val="16"/>
              </w:rPr>
              <w:t>7%</w:t>
            </w:r>
          </w:p>
          <w:p w14:paraId="28373D13" w14:textId="77777777" w:rsidR="00F76F63" w:rsidRDefault="004545D8">
            <w:pPr>
              <w:pStyle w:val="TableParagraph"/>
              <w:spacing w:before="16"/>
              <w:ind w:right="34"/>
              <w:jc w:val="right"/>
              <w:rPr>
                <w:sz w:val="16"/>
              </w:rPr>
            </w:pPr>
            <w:r>
              <w:rPr>
                <w:color w:val="12161F"/>
                <w:spacing w:val="-5"/>
                <w:sz w:val="16"/>
              </w:rPr>
              <w:t>10</w:t>
            </w:r>
          </w:p>
        </w:tc>
      </w:tr>
      <w:tr w:rsidR="00F76F63" w14:paraId="28373D1E" w14:textId="77777777">
        <w:trPr>
          <w:trHeight w:val="433"/>
        </w:trPr>
        <w:tc>
          <w:tcPr>
            <w:tcW w:w="8424" w:type="dxa"/>
          </w:tcPr>
          <w:p w14:paraId="28373D15" w14:textId="77777777" w:rsidR="00F76F63" w:rsidRDefault="004545D8">
            <w:pPr>
              <w:pStyle w:val="TableParagraph"/>
              <w:spacing w:before="92"/>
              <w:ind w:left="277"/>
              <w:rPr>
                <w:sz w:val="16"/>
              </w:rPr>
            </w:pPr>
            <w:r>
              <w:rPr>
                <w:color w:val="12161F"/>
                <w:sz w:val="16"/>
              </w:rPr>
              <w:t>s32.</w:t>
            </w:r>
            <w:r>
              <w:rPr>
                <w:color w:val="12161F"/>
                <w:spacing w:val="8"/>
                <w:sz w:val="16"/>
              </w:rPr>
              <w:t xml:space="preserve"> </w:t>
            </w:r>
            <w:r>
              <w:rPr>
                <w:color w:val="12161F"/>
                <w:sz w:val="16"/>
              </w:rPr>
              <w:t>Overall,</w:t>
            </w:r>
            <w:r>
              <w:rPr>
                <w:color w:val="12161F"/>
                <w:spacing w:val="9"/>
                <w:sz w:val="16"/>
              </w:rPr>
              <w:t xml:space="preserve"> </w:t>
            </w:r>
            <w:r>
              <w:rPr>
                <w:color w:val="12161F"/>
                <w:sz w:val="16"/>
              </w:rPr>
              <w:t>you're</w:t>
            </w:r>
            <w:r>
              <w:rPr>
                <w:color w:val="12161F"/>
                <w:spacing w:val="7"/>
                <w:sz w:val="16"/>
              </w:rPr>
              <w:t xml:space="preserve"> </w:t>
            </w:r>
            <w:r>
              <w:rPr>
                <w:color w:val="12161F"/>
                <w:sz w:val="16"/>
              </w:rPr>
              <w:t>satisfied</w:t>
            </w:r>
            <w:r>
              <w:rPr>
                <w:color w:val="12161F"/>
                <w:spacing w:val="12"/>
                <w:sz w:val="16"/>
              </w:rPr>
              <w:t xml:space="preserve"> </w:t>
            </w:r>
            <w:r>
              <w:rPr>
                <w:color w:val="12161F"/>
                <w:sz w:val="16"/>
              </w:rPr>
              <w:t>with</w:t>
            </w:r>
            <w:r>
              <w:rPr>
                <w:color w:val="12161F"/>
                <w:spacing w:val="9"/>
                <w:sz w:val="16"/>
              </w:rPr>
              <w:t xml:space="preserve"> </w:t>
            </w:r>
            <w:r>
              <w:rPr>
                <w:color w:val="12161F"/>
                <w:sz w:val="16"/>
              </w:rPr>
              <w:t>the</w:t>
            </w:r>
            <w:r>
              <w:rPr>
                <w:color w:val="12161F"/>
                <w:spacing w:val="4"/>
                <w:sz w:val="16"/>
              </w:rPr>
              <w:t xml:space="preserve"> </w:t>
            </w:r>
            <w:r>
              <w:rPr>
                <w:color w:val="12161F"/>
                <w:sz w:val="16"/>
              </w:rPr>
              <w:t>Public</w:t>
            </w:r>
            <w:r>
              <w:rPr>
                <w:color w:val="12161F"/>
                <w:spacing w:val="8"/>
                <w:sz w:val="16"/>
              </w:rPr>
              <w:t xml:space="preserve"> </w:t>
            </w:r>
            <w:r>
              <w:rPr>
                <w:color w:val="12161F"/>
                <w:spacing w:val="-2"/>
                <w:sz w:val="16"/>
              </w:rPr>
              <w:t>Trustee</w:t>
            </w:r>
          </w:p>
        </w:tc>
        <w:tc>
          <w:tcPr>
            <w:tcW w:w="1037" w:type="dxa"/>
          </w:tcPr>
          <w:p w14:paraId="28373D16" w14:textId="77777777" w:rsidR="00F76F63" w:rsidRDefault="004545D8">
            <w:pPr>
              <w:pStyle w:val="TableParagraph"/>
              <w:spacing w:line="186" w:lineRule="exact"/>
              <w:ind w:right="36"/>
              <w:jc w:val="right"/>
              <w:rPr>
                <w:b/>
                <w:sz w:val="16"/>
              </w:rPr>
            </w:pPr>
            <w:r>
              <w:rPr>
                <w:b/>
                <w:color w:val="12161F"/>
                <w:spacing w:val="-4"/>
                <w:w w:val="110"/>
                <w:sz w:val="16"/>
              </w:rPr>
              <w:t>100%</w:t>
            </w:r>
          </w:p>
          <w:p w14:paraId="28373D17" w14:textId="77777777" w:rsidR="00F76F63" w:rsidRDefault="004545D8">
            <w:pPr>
              <w:pStyle w:val="TableParagraph"/>
              <w:spacing w:before="20"/>
              <w:ind w:right="35"/>
              <w:jc w:val="right"/>
              <w:rPr>
                <w:sz w:val="16"/>
              </w:rPr>
            </w:pPr>
            <w:r>
              <w:rPr>
                <w:color w:val="12161F"/>
                <w:spacing w:val="-5"/>
                <w:sz w:val="16"/>
              </w:rPr>
              <w:t>144</w:t>
            </w:r>
          </w:p>
        </w:tc>
        <w:tc>
          <w:tcPr>
            <w:tcW w:w="1903" w:type="dxa"/>
          </w:tcPr>
          <w:p w14:paraId="28373D18" w14:textId="77777777" w:rsidR="00F76F63" w:rsidRDefault="004545D8">
            <w:pPr>
              <w:pStyle w:val="TableParagraph"/>
              <w:spacing w:line="186" w:lineRule="exact"/>
              <w:ind w:right="35"/>
              <w:jc w:val="right"/>
              <w:rPr>
                <w:b/>
                <w:sz w:val="16"/>
              </w:rPr>
            </w:pPr>
            <w:r>
              <w:rPr>
                <w:b/>
                <w:color w:val="12161F"/>
                <w:spacing w:val="-5"/>
                <w:w w:val="110"/>
                <w:sz w:val="16"/>
              </w:rPr>
              <w:t>77%</w:t>
            </w:r>
          </w:p>
          <w:p w14:paraId="28373D19" w14:textId="77777777" w:rsidR="00F76F63" w:rsidRDefault="004545D8">
            <w:pPr>
              <w:pStyle w:val="TableParagraph"/>
              <w:spacing w:before="20"/>
              <w:ind w:right="30"/>
              <w:jc w:val="right"/>
              <w:rPr>
                <w:sz w:val="16"/>
              </w:rPr>
            </w:pPr>
            <w:r>
              <w:rPr>
                <w:color w:val="12161F"/>
                <w:spacing w:val="-5"/>
                <w:sz w:val="16"/>
              </w:rPr>
              <w:t>111</w:t>
            </w:r>
          </w:p>
        </w:tc>
        <w:tc>
          <w:tcPr>
            <w:tcW w:w="1466" w:type="dxa"/>
          </w:tcPr>
          <w:p w14:paraId="28373D1A" w14:textId="77777777" w:rsidR="00F76F63" w:rsidRDefault="004545D8">
            <w:pPr>
              <w:pStyle w:val="TableParagraph"/>
              <w:spacing w:line="186" w:lineRule="exact"/>
              <w:ind w:right="32"/>
              <w:jc w:val="right"/>
              <w:rPr>
                <w:b/>
                <w:sz w:val="16"/>
              </w:rPr>
            </w:pPr>
            <w:r>
              <w:rPr>
                <w:b/>
                <w:color w:val="12161F"/>
                <w:spacing w:val="-5"/>
                <w:w w:val="110"/>
                <w:sz w:val="16"/>
              </w:rPr>
              <w:t>9%</w:t>
            </w:r>
          </w:p>
          <w:p w14:paraId="28373D1B" w14:textId="77777777" w:rsidR="00F76F63" w:rsidRDefault="004545D8">
            <w:pPr>
              <w:pStyle w:val="TableParagraph"/>
              <w:spacing w:before="20"/>
              <w:ind w:right="28"/>
              <w:jc w:val="right"/>
              <w:rPr>
                <w:sz w:val="16"/>
              </w:rPr>
            </w:pPr>
            <w:r>
              <w:rPr>
                <w:color w:val="12161F"/>
                <w:spacing w:val="-5"/>
                <w:sz w:val="16"/>
              </w:rPr>
              <w:t>13</w:t>
            </w:r>
          </w:p>
        </w:tc>
        <w:tc>
          <w:tcPr>
            <w:tcW w:w="2157" w:type="dxa"/>
          </w:tcPr>
          <w:p w14:paraId="28373D1C" w14:textId="77777777" w:rsidR="00F76F63" w:rsidRDefault="004545D8">
            <w:pPr>
              <w:pStyle w:val="TableParagraph"/>
              <w:spacing w:line="186" w:lineRule="exact"/>
              <w:ind w:right="39"/>
              <w:jc w:val="right"/>
              <w:rPr>
                <w:b/>
                <w:sz w:val="16"/>
              </w:rPr>
            </w:pPr>
            <w:r>
              <w:rPr>
                <w:b/>
                <w:color w:val="12161F"/>
                <w:spacing w:val="-5"/>
                <w:w w:val="110"/>
                <w:sz w:val="16"/>
              </w:rPr>
              <w:t>14%</w:t>
            </w:r>
          </w:p>
          <w:p w14:paraId="28373D1D" w14:textId="77777777" w:rsidR="00F76F63" w:rsidRDefault="004545D8">
            <w:pPr>
              <w:pStyle w:val="TableParagraph"/>
              <w:spacing w:before="20"/>
              <w:ind w:right="34"/>
              <w:jc w:val="right"/>
              <w:rPr>
                <w:sz w:val="16"/>
              </w:rPr>
            </w:pPr>
            <w:r>
              <w:rPr>
                <w:color w:val="12161F"/>
                <w:spacing w:val="-5"/>
                <w:sz w:val="16"/>
              </w:rPr>
              <w:t>20</w:t>
            </w:r>
          </w:p>
        </w:tc>
      </w:tr>
      <w:tr w:rsidR="00F76F63" w14:paraId="28373D28" w14:textId="77777777">
        <w:trPr>
          <w:trHeight w:val="430"/>
        </w:trPr>
        <w:tc>
          <w:tcPr>
            <w:tcW w:w="8424" w:type="dxa"/>
          </w:tcPr>
          <w:p w14:paraId="28373D1F" w14:textId="77777777" w:rsidR="00F76F63" w:rsidRDefault="004545D8">
            <w:pPr>
              <w:pStyle w:val="TableParagraph"/>
              <w:spacing w:before="89"/>
              <w:ind w:left="277"/>
              <w:rPr>
                <w:sz w:val="16"/>
              </w:rPr>
            </w:pPr>
            <w:r>
              <w:rPr>
                <w:color w:val="12161F"/>
                <w:sz w:val="16"/>
              </w:rPr>
              <w:t>s33.</w:t>
            </w:r>
            <w:r>
              <w:rPr>
                <w:color w:val="12161F"/>
                <w:spacing w:val="5"/>
                <w:sz w:val="16"/>
              </w:rPr>
              <w:t xml:space="preserve"> </w:t>
            </w:r>
            <w:r>
              <w:rPr>
                <w:color w:val="12161F"/>
                <w:sz w:val="16"/>
              </w:rPr>
              <w:t>Things</w:t>
            </w:r>
            <w:r>
              <w:rPr>
                <w:color w:val="12161F"/>
                <w:spacing w:val="14"/>
                <w:sz w:val="16"/>
              </w:rPr>
              <w:t xml:space="preserve"> </w:t>
            </w:r>
            <w:r>
              <w:rPr>
                <w:color w:val="12161F"/>
                <w:sz w:val="16"/>
              </w:rPr>
              <w:t>have</w:t>
            </w:r>
            <w:r>
              <w:rPr>
                <w:color w:val="12161F"/>
                <w:spacing w:val="14"/>
                <w:sz w:val="16"/>
              </w:rPr>
              <w:t xml:space="preserve"> </w:t>
            </w:r>
            <w:r>
              <w:rPr>
                <w:color w:val="12161F"/>
                <w:sz w:val="16"/>
              </w:rPr>
              <w:t>improved</w:t>
            </w:r>
            <w:r>
              <w:rPr>
                <w:color w:val="12161F"/>
                <w:spacing w:val="12"/>
                <w:sz w:val="16"/>
              </w:rPr>
              <w:t xml:space="preserve"> </w:t>
            </w:r>
            <w:r>
              <w:rPr>
                <w:color w:val="12161F"/>
                <w:sz w:val="16"/>
              </w:rPr>
              <w:t>since</w:t>
            </w:r>
            <w:r>
              <w:rPr>
                <w:color w:val="12161F"/>
                <w:spacing w:val="9"/>
                <w:sz w:val="16"/>
              </w:rPr>
              <w:t xml:space="preserve"> </w:t>
            </w:r>
            <w:r>
              <w:rPr>
                <w:color w:val="12161F"/>
                <w:sz w:val="16"/>
              </w:rPr>
              <w:t>the</w:t>
            </w:r>
            <w:r>
              <w:rPr>
                <w:color w:val="12161F"/>
                <w:spacing w:val="7"/>
                <w:sz w:val="16"/>
              </w:rPr>
              <w:t xml:space="preserve"> </w:t>
            </w:r>
            <w:r>
              <w:rPr>
                <w:color w:val="12161F"/>
                <w:sz w:val="16"/>
              </w:rPr>
              <w:t>Public</w:t>
            </w:r>
            <w:r>
              <w:rPr>
                <w:color w:val="12161F"/>
                <w:spacing w:val="12"/>
                <w:sz w:val="16"/>
              </w:rPr>
              <w:t xml:space="preserve"> </w:t>
            </w:r>
            <w:r>
              <w:rPr>
                <w:color w:val="12161F"/>
                <w:sz w:val="16"/>
              </w:rPr>
              <w:t>Trustee</w:t>
            </w:r>
            <w:r>
              <w:rPr>
                <w:color w:val="12161F"/>
                <w:spacing w:val="9"/>
                <w:sz w:val="16"/>
              </w:rPr>
              <w:t xml:space="preserve"> </w:t>
            </w:r>
            <w:r>
              <w:rPr>
                <w:color w:val="12161F"/>
                <w:sz w:val="16"/>
              </w:rPr>
              <w:t>has</w:t>
            </w:r>
            <w:r>
              <w:rPr>
                <w:color w:val="12161F"/>
                <w:spacing w:val="19"/>
                <w:sz w:val="16"/>
              </w:rPr>
              <w:t xml:space="preserve"> </w:t>
            </w:r>
            <w:r>
              <w:rPr>
                <w:color w:val="12161F"/>
                <w:sz w:val="16"/>
              </w:rPr>
              <w:t>become</w:t>
            </w:r>
            <w:r>
              <w:rPr>
                <w:color w:val="12161F"/>
                <w:spacing w:val="14"/>
                <w:sz w:val="16"/>
              </w:rPr>
              <w:t xml:space="preserve"> </w:t>
            </w:r>
            <w:r>
              <w:rPr>
                <w:color w:val="12161F"/>
                <w:sz w:val="16"/>
              </w:rPr>
              <w:t>involved</w:t>
            </w:r>
            <w:r>
              <w:rPr>
                <w:color w:val="12161F"/>
                <w:spacing w:val="14"/>
                <w:sz w:val="16"/>
              </w:rPr>
              <w:t xml:space="preserve"> </w:t>
            </w:r>
            <w:r>
              <w:rPr>
                <w:color w:val="12161F"/>
                <w:sz w:val="16"/>
              </w:rPr>
              <w:t>in</w:t>
            </w:r>
            <w:r>
              <w:rPr>
                <w:color w:val="12161F"/>
                <w:spacing w:val="11"/>
                <w:sz w:val="16"/>
              </w:rPr>
              <w:t xml:space="preserve"> </w:t>
            </w:r>
            <w:r>
              <w:rPr>
                <w:color w:val="12161F"/>
                <w:sz w:val="16"/>
              </w:rPr>
              <w:t>your</w:t>
            </w:r>
            <w:r>
              <w:rPr>
                <w:color w:val="12161F"/>
                <w:spacing w:val="12"/>
                <w:sz w:val="16"/>
              </w:rPr>
              <w:t xml:space="preserve"> </w:t>
            </w:r>
            <w:r>
              <w:rPr>
                <w:color w:val="12161F"/>
                <w:sz w:val="16"/>
              </w:rPr>
              <w:t>financial</w:t>
            </w:r>
            <w:r>
              <w:rPr>
                <w:color w:val="12161F"/>
                <w:spacing w:val="8"/>
                <w:sz w:val="16"/>
              </w:rPr>
              <w:t xml:space="preserve"> </w:t>
            </w:r>
            <w:r>
              <w:rPr>
                <w:color w:val="12161F"/>
                <w:spacing w:val="-2"/>
                <w:sz w:val="16"/>
              </w:rPr>
              <w:t>aﬀairs</w:t>
            </w:r>
          </w:p>
        </w:tc>
        <w:tc>
          <w:tcPr>
            <w:tcW w:w="1037" w:type="dxa"/>
          </w:tcPr>
          <w:p w14:paraId="28373D20" w14:textId="77777777" w:rsidR="00F76F63" w:rsidRDefault="004545D8">
            <w:pPr>
              <w:pStyle w:val="TableParagraph"/>
              <w:spacing w:line="186" w:lineRule="exact"/>
              <w:ind w:right="36"/>
              <w:jc w:val="right"/>
              <w:rPr>
                <w:b/>
                <w:sz w:val="16"/>
              </w:rPr>
            </w:pPr>
            <w:r>
              <w:rPr>
                <w:b/>
                <w:color w:val="12161F"/>
                <w:spacing w:val="-4"/>
                <w:w w:val="110"/>
                <w:sz w:val="16"/>
              </w:rPr>
              <w:t>100%</w:t>
            </w:r>
          </w:p>
          <w:p w14:paraId="28373D21" w14:textId="77777777" w:rsidR="00F76F63" w:rsidRDefault="004545D8">
            <w:pPr>
              <w:pStyle w:val="TableParagraph"/>
              <w:spacing w:before="16"/>
              <w:ind w:right="35"/>
              <w:jc w:val="right"/>
              <w:rPr>
                <w:sz w:val="16"/>
              </w:rPr>
            </w:pPr>
            <w:r>
              <w:rPr>
                <w:color w:val="12161F"/>
                <w:spacing w:val="-5"/>
                <w:sz w:val="16"/>
              </w:rPr>
              <w:t>138</w:t>
            </w:r>
          </w:p>
        </w:tc>
        <w:tc>
          <w:tcPr>
            <w:tcW w:w="1903" w:type="dxa"/>
          </w:tcPr>
          <w:p w14:paraId="28373D22" w14:textId="77777777" w:rsidR="00F76F63" w:rsidRDefault="004545D8">
            <w:pPr>
              <w:pStyle w:val="TableParagraph"/>
              <w:spacing w:line="186" w:lineRule="exact"/>
              <w:ind w:right="35"/>
              <w:jc w:val="right"/>
              <w:rPr>
                <w:b/>
                <w:sz w:val="16"/>
              </w:rPr>
            </w:pPr>
            <w:r>
              <w:rPr>
                <w:b/>
                <w:color w:val="12161F"/>
                <w:spacing w:val="-5"/>
                <w:w w:val="110"/>
                <w:sz w:val="16"/>
              </w:rPr>
              <w:t>77%</w:t>
            </w:r>
          </w:p>
          <w:p w14:paraId="28373D23" w14:textId="77777777" w:rsidR="00F76F63" w:rsidRDefault="004545D8">
            <w:pPr>
              <w:pStyle w:val="TableParagraph"/>
              <w:spacing w:before="16"/>
              <w:ind w:right="30"/>
              <w:jc w:val="right"/>
              <w:rPr>
                <w:sz w:val="16"/>
              </w:rPr>
            </w:pPr>
            <w:r>
              <w:rPr>
                <w:color w:val="12161F"/>
                <w:spacing w:val="-5"/>
                <w:sz w:val="16"/>
              </w:rPr>
              <w:t>106</w:t>
            </w:r>
          </w:p>
        </w:tc>
        <w:tc>
          <w:tcPr>
            <w:tcW w:w="1466" w:type="dxa"/>
          </w:tcPr>
          <w:p w14:paraId="28373D24" w14:textId="77777777" w:rsidR="00F76F63" w:rsidRDefault="004545D8">
            <w:pPr>
              <w:pStyle w:val="TableParagraph"/>
              <w:spacing w:line="186" w:lineRule="exact"/>
              <w:ind w:right="32"/>
              <w:jc w:val="right"/>
              <w:rPr>
                <w:b/>
                <w:sz w:val="16"/>
              </w:rPr>
            </w:pPr>
            <w:r>
              <w:rPr>
                <w:b/>
                <w:color w:val="12161F"/>
                <w:spacing w:val="-5"/>
                <w:w w:val="110"/>
                <w:sz w:val="16"/>
              </w:rPr>
              <w:t>8%</w:t>
            </w:r>
          </w:p>
          <w:p w14:paraId="28373D25" w14:textId="77777777" w:rsidR="00F76F63" w:rsidRDefault="004545D8">
            <w:pPr>
              <w:pStyle w:val="TableParagraph"/>
              <w:spacing w:before="16"/>
              <w:ind w:right="28"/>
              <w:jc w:val="right"/>
              <w:rPr>
                <w:sz w:val="16"/>
              </w:rPr>
            </w:pPr>
            <w:r>
              <w:rPr>
                <w:color w:val="12161F"/>
                <w:spacing w:val="-5"/>
                <w:sz w:val="16"/>
              </w:rPr>
              <w:t>11</w:t>
            </w:r>
          </w:p>
        </w:tc>
        <w:tc>
          <w:tcPr>
            <w:tcW w:w="2157" w:type="dxa"/>
          </w:tcPr>
          <w:p w14:paraId="28373D26" w14:textId="77777777" w:rsidR="00F76F63" w:rsidRDefault="004545D8">
            <w:pPr>
              <w:pStyle w:val="TableParagraph"/>
              <w:spacing w:line="186" w:lineRule="exact"/>
              <w:ind w:right="39"/>
              <w:jc w:val="right"/>
              <w:rPr>
                <w:b/>
                <w:sz w:val="16"/>
              </w:rPr>
            </w:pPr>
            <w:r>
              <w:rPr>
                <w:b/>
                <w:color w:val="12161F"/>
                <w:spacing w:val="-5"/>
                <w:w w:val="110"/>
                <w:sz w:val="16"/>
              </w:rPr>
              <w:t>15%</w:t>
            </w:r>
          </w:p>
          <w:p w14:paraId="28373D27" w14:textId="77777777" w:rsidR="00F76F63" w:rsidRDefault="004545D8">
            <w:pPr>
              <w:pStyle w:val="TableParagraph"/>
              <w:spacing w:before="16"/>
              <w:ind w:right="34"/>
              <w:jc w:val="right"/>
              <w:rPr>
                <w:sz w:val="16"/>
              </w:rPr>
            </w:pPr>
            <w:r>
              <w:rPr>
                <w:color w:val="12161F"/>
                <w:spacing w:val="-5"/>
                <w:sz w:val="16"/>
              </w:rPr>
              <w:t>21</w:t>
            </w:r>
          </w:p>
        </w:tc>
      </w:tr>
      <w:tr w:rsidR="00F76F63" w14:paraId="28373D32" w14:textId="77777777">
        <w:trPr>
          <w:trHeight w:val="433"/>
        </w:trPr>
        <w:tc>
          <w:tcPr>
            <w:tcW w:w="8424" w:type="dxa"/>
            <w:tcBorders>
              <w:bottom w:val="single" w:sz="6" w:space="0" w:color="12161F"/>
            </w:tcBorders>
          </w:tcPr>
          <w:p w14:paraId="28373D29" w14:textId="77777777" w:rsidR="00F76F63" w:rsidRDefault="004545D8">
            <w:pPr>
              <w:pStyle w:val="TableParagraph"/>
              <w:spacing w:before="89"/>
              <w:ind w:left="277"/>
              <w:rPr>
                <w:sz w:val="16"/>
              </w:rPr>
            </w:pPr>
            <w:r>
              <w:rPr>
                <w:color w:val="12161F"/>
                <w:sz w:val="16"/>
              </w:rPr>
              <w:t>s35.</w:t>
            </w:r>
            <w:r>
              <w:rPr>
                <w:color w:val="12161F"/>
                <w:spacing w:val="5"/>
                <w:sz w:val="16"/>
              </w:rPr>
              <w:t xml:space="preserve"> </w:t>
            </w:r>
            <w:r>
              <w:rPr>
                <w:color w:val="12161F"/>
                <w:sz w:val="16"/>
              </w:rPr>
              <w:t>You</w:t>
            </w:r>
            <w:r>
              <w:rPr>
                <w:color w:val="12161F"/>
                <w:spacing w:val="7"/>
                <w:sz w:val="16"/>
              </w:rPr>
              <w:t xml:space="preserve"> </w:t>
            </w:r>
            <w:r>
              <w:rPr>
                <w:color w:val="12161F"/>
                <w:sz w:val="16"/>
              </w:rPr>
              <w:t>feel</w:t>
            </w:r>
            <w:r>
              <w:rPr>
                <w:color w:val="12161F"/>
                <w:spacing w:val="5"/>
                <w:sz w:val="16"/>
              </w:rPr>
              <w:t xml:space="preserve"> </w:t>
            </w:r>
            <w:r>
              <w:rPr>
                <w:color w:val="12161F"/>
                <w:sz w:val="16"/>
              </w:rPr>
              <w:t>supported</w:t>
            </w:r>
            <w:r>
              <w:rPr>
                <w:color w:val="12161F"/>
                <w:spacing w:val="12"/>
                <w:sz w:val="16"/>
              </w:rPr>
              <w:t xml:space="preserve"> </w:t>
            </w:r>
            <w:r>
              <w:rPr>
                <w:color w:val="12161F"/>
                <w:sz w:val="16"/>
              </w:rPr>
              <w:t>by</w:t>
            </w:r>
            <w:r>
              <w:rPr>
                <w:color w:val="12161F"/>
                <w:spacing w:val="7"/>
                <w:sz w:val="16"/>
              </w:rPr>
              <w:t xml:space="preserve"> </w:t>
            </w:r>
            <w:r>
              <w:rPr>
                <w:color w:val="12161F"/>
                <w:sz w:val="16"/>
              </w:rPr>
              <w:t>the</w:t>
            </w:r>
            <w:r>
              <w:rPr>
                <w:color w:val="12161F"/>
                <w:spacing w:val="5"/>
                <w:sz w:val="16"/>
              </w:rPr>
              <w:t xml:space="preserve"> </w:t>
            </w:r>
            <w:r>
              <w:rPr>
                <w:color w:val="12161F"/>
                <w:sz w:val="16"/>
              </w:rPr>
              <w:t>Public</w:t>
            </w:r>
            <w:r>
              <w:rPr>
                <w:color w:val="12161F"/>
                <w:spacing w:val="5"/>
                <w:sz w:val="16"/>
              </w:rPr>
              <w:t xml:space="preserve"> </w:t>
            </w:r>
            <w:r>
              <w:rPr>
                <w:color w:val="12161F"/>
                <w:sz w:val="16"/>
              </w:rPr>
              <w:t>Trustee</w:t>
            </w:r>
            <w:r>
              <w:rPr>
                <w:color w:val="12161F"/>
                <w:spacing w:val="9"/>
                <w:sz w:val="16"/>
              </w:rPr>
              <w:t xml:space="preserve"> </w:t>
            </w:r>
            <w:r>
              <w:rPr>
                <w:color w:val="12161F"/>
                <w:sz w:val="16"/>
              </w:rPr>
              <w:t>to</w:t>
            </w:r>
            <w:r>
              <w:rPr>
                <w:color w:val="12161F"/>
                <w:spacing w:val="7"/>
                <w:sz w:val="16"/>
              </w:rPr>
              <w:t xml:space="preserve"> </w:t>
            </w:r>
            <w:r>
              <w:rPr>
                <w:color w:val="12161F"/>
                <w:sz w:val="16"/>
              </w:rPr>
              <w:t>become</w:t>
            </w:r>
            <w:r>
              <w:rPr>
                <w:color w:val="12161F"/>
                <w:spacing w:val="7"/>
                <w:sz w:val="16"/>
              </w:rPr>
              <w:t xml:space="preserve"> </w:t>
            </w:r>
            <w:r>
              <w:rPr>
                <w:color w:val="12161F"/>
                <w:sz w:val="16"/>
              </w:rPr>
              <w:t>financially</w:t>
            </w:r>
            <w:r>
              <w:rPr>
                <w:color w:val="12161F"/>
                <w:spacing w:val="14"/>
                <w:sz w:val="16"/>
              </w:rPr>
              <w:t xml:space="preserve"> </w:t>
            </w:r>
            <w:r>
              <w:rPr>
                <w:color w:val="12161F"/>
                <w:spacing w:val="-2"/>
                <w:sz w:val="16"/>
              </w:rPr>
              <w:t>independent</w:t>
            </w:r>
          </w:p>
        </w:tc>
        <w:tc>
          <w:tcPr>
            <w:tcW w:w="1037" w:type="dxa"/>
            <w:tcBorders>
              <w:bottom w:val="single" w:sz="6" w:space="0" w:color="12161F"/>
            </w:tcBorders>
          </w:tcPr>
          <w:p w14:paraId="28373D2A" w14:textId="77777777" w:rsidR="00F76F63" w:rsidRDefault="004545D8">
            <w:pPr>
              <w:pStyle w:val="TableParagraph"/>
              <w:spacing w:line="186" w:lineRule="exact"/>
              <w:ind w:right="36"/>
              <w:jc w:val="right"/>
              <w:rPr>
                <w:b/>
                <w:sz w:val="16"/>
              </w:rPr>
            </w:pPr>
            <w:r>
              <w:rPr>
                <w:b/>
                <w:color w:val="12161F"/>
                <w:spacing w:val="-4"/>
                <w:w w:val="110"/>
                <w:sz w:val="16"/>
              </w:rPr>
              <w:t>100%</w:t>
            </w:r>
          </w:p>
          <w:p w14:paraId="28373D2B" w14:textId="77777777" w:rsidR="00F76F63" w:rsidRDefault="004545D8">
            <w:pPr>
              <w:pStyle w:val="TableParagraph"/>
              <w:spacing w:before="20"/>
              <w:ind w:right="35"/>
              <w:jc w:val="right"/>
              <w:rPr>
                <w:sz w:val="16"/>
              </w:rPr>
            </w:pPr>
            <w:r>
              <w:rPr>
                <w:color w:val="12161F"/>
                <w:spacing w:val="-5"/>
                <w:sz w:val="16"/>
              </w:rPr>
              <w:t>136</w:t>
            </w:r>
          </w:p>
        </w:tc>
        <w:tc>
          <w:tcPr>
            <w:tcW w:w="1903" w:type="dxa"/>
            <w:tcBorders>
              <w:bottom w:val="single" w:sz="6" w:space="0" w:color="12161F"/>
            </w:tcBorders>
          </w:tcPr>
          <w:p w14:paraId="28373D2C" w14:textId="77777777" w:rsidR="00F76F63" w:rsidRDefault="004545D8">
            <w:pPr>
              <w:pStyle w:val="TableParagraph"/>
              <w:spacing w:line="186" w:lineRule="exact"/>
              <w:ind w:right="35"/>
              <w:jc w:val="right"/>
              <w:rPr>
                <w:b/>
                <w:sz w:val="16"/>
              </w:rPr>
            </w:pPr>
            <w:r>
              <w:rPr>
                <w:b/>
                <w:color w:val="12161F"/>
                <w:spacing w:val="-5"/>
                <w:w w:val="110"/>
                <w:sz w:val="16"/>
              </w:rPr>
              <w:t>76%</w:t>
            </w:r>
          </w:p>
          <w:p w14:paraId="28373D2D" w14:textId="77777777" w:rsidR="00F76F63" w:rsidRDefault="004545D8">
            <w:pPr>
              <w:pStyle w:val="TableParagraph"/>
              <w:spacing w:before="20"/>
              <w:ind w:right="30"/>
              <w:jc w:val="right"/>
              <w:rPr>
                <w:sz w:val="16"/>
              </w:rPr>
            </w:pPr>
            <w:r>
              <w:rPr>
                <w:color w:val="12161F"/>
                <w:spacing w:val="-5"/>
                <w:sz w:val="16"/>
              </w:rPr>
              <w:t>103</w:t>
            </w:r>
          </w:p>
        </w:tc>
        <w:tc>
          <w:tcPr>
            <w:tcW w:w="1466" w:type="dxa"/>
            <w:tcBorders>
              <w:bottom w:val="single" w:sz="6" w:space="0" w:color="12161F"/>
            </w:tcBorders>
          </w:tcPr>
          <w:p w14:paraId="28373D2E" w14:textId="77777777" w:rsidR="00F76F63" w:rsidRDefault="004545D8">
            <w:pPr>
              <w:pStyle w:val="TableParagraph"/>
              <w:spacing w:line="186" w:lineRule="exact"/>
              <w:ind w:right="32"/>
              <w:jc w:val="right"/>
              <w:rPr>
                <w:b/>
                <w:sz w:val="16"/>
              </w:rPr>
            </w:pPr>
            <w:r>
              <w:rPr>
                <w:b/>
                <w:color w:val="12161F"/>
                <w:spacing w:val="-5"/>
                <w:w w:val="110"/>
                <w:sz w:val="16"/>
              </w:rPr>
              <w:t>11%</w:t>
            </w:r>
          </w:p>
          <w:p w14:paraId="28373D2F" w14:textId="77777777" w:rsidR="00F76F63" w:rsidRDefault="004545D8">
            <w:pPr>
              <w:pStyle w:val="TableParagraph"/>
              <w:spacing w:before="20"/>
              <w:ind w:right="28"/>
              <w:jc w:val="right"/>
              <w:rPr>
                <w:sz w:val="16"/>
              </w:rPr>
            </w:pPr>
            <w:r>
              <w:rPr>
                <w:color w:val="12161F"/>
                <w:spacing w:val="-5"/>
                <w:sz w:val="16"/>
              </w:rPr>
              <w:t>15</w:t>
            </w:r>
          </w:p>
        </w:tc>
        <w:tc>
          <w:tcPr>
            <w:tcW w:w="2157" w:type="dxa"/>
            <w:tcBorders>
              <w:bottom w:val="single" w:sz="6" w:space="0" w:color="12161F"/>
            </w:tcBorders>
          </w:tcPr>
          <w:p w14:paraId="28373D30" w14:textId="77777777" w:rsidR="00F76F63" w:rsidRDefault="004545D8">
            <w:pPr>
              <w:pStyle w:val="TableParagraph"/>
              <w:spacing w:line="186" w:lineRule="exact"/>
              <w:ind w:right="39"/>
              <w:jc w:val="right"/>
              <w:rPr>
                <w:b/>
                <w:sz w:val="16"/>
              </w:rPr>
            </w:pPr>
            <w:r>
              <w:rPr>
                <w:b/>
                <w:color w:val="12161F"/>
                <w:spacing w:val="-5"/>
                <w:w w:val="110"/>
                <w:sz w:val="16"/>
              </w:rPr>
              <w:t>13%</w:t>
            </w:r>
          </w:p>
          <w:p w14:paraId="28373D31" w14:textId="77777777" w:rsidR="00F76F63" w:rsidRDefault="004545D8">
            <w:pPr>
              <w:pStyle w:val="TableParagraph"/>
              <w:spacing w:before="20"/>
              <w:ind w:right="34"/>
              <w:jc w:val="right"/>
              <w:rPr>
                <w:sz w:val="16"/>
              </w:rPr>
            </w:pPr>
            <w:r>
              <w:rPr>
                <w:color w:val="12161F"/>
                <w:spacing w:val="-5"/>
                <w:sz w:val="16"/>
              </w:rPr>
              <w:t>18</w:t>
            </w:r>
          </w:p>
        </w:tc>
      </w:tr>
    </w:tbl>
    <w:p w14:paraId="28373D33" w14:textId="77777777" w:rsidR="00F76F63" w:rsidRDefault="00F76F63">
      <w:pPr>
        <w:pStyle w:val="TableParagraph"/>
        <w:jc w:val="right"/>
        <w:rPr>
          <w:sz w:val="16"/>
        </w:rPr>
        <w:sectPr w:rsidR="00F76F63">
          <w:pgSz w:w="16860" w:h="11900" w:orient="landscape"/>
          <w:pgMar w:top="1200" w:right="566" w:bottom="1200" w:left="283" w:header="0" w:footer="1005" w:gutter="0"/>
          <w:cols w:space="720"/>
        </w:sectPr>
      </w:pPr>
    </w:p>
    <w:p w14:paraId="28373D34" w14:textId="77777777" w:rsidR="00F76F63" w:rsidRDefault="004545D8">
      <w:pPr>
        <w:pStyle w:val="Heading3"/>
        <w:spacing w:before="32"/>
      </w:pPr>
      <w:bookmarkStart w:id="14" w:name="SN_S11._Year_on_year_tracking"/>
      <w:bookmarkEnd w:id="14"/>
      <w:r>
        <w:rPr>
          <w:color w:val="12161F"/>
        </w:rPr>
        <w:lastRenderedPageBreak/>
        <w:t>SN</w:t>
      </w:r>
      <w:r>
        <w:rPr>
          <w:color w:val="12161F"/>
          <w:spacing w:val="-11"/>
        </w:rPr>
        <w:t xml:space="preserve"> </w:t>
      </w:r>
      <w:r>
        <w:rPr>
          <w:color w:val="12161F"/>
        </w:rPr>
        <w:t>S11.</w:t>
      </w:r>
      <w:r>
        <w:rPr>
          <w:color w:val="12161F"/>
          <w:spacing w:val="-12"/>
        </w:rPr>
        <w:t xml:space="preserve"> </w:t>
      </w:r>
      <w:r>
        <w:rPr>
          <w:color w:val="12161F"/>
        </w:rPr>
        <w:t>Year</w:t>
      </w:r>
      <w:r>
        <w:rPr>
          <w:color w:val="12161F"/>
          <w:spacing w:val="-8"/>
        </w:rPr>
        <w:t xml:space="preserve"> </w:t>
      </w:r>
      <w:r>
        <w:rPr>
          <w:color w:val="12161F"/>
        </w:rPr>
        <w:t>on</w:t>
      </w:r>
      <w:r>
        <w:rPr>
          <w:color w:val="12161F"/>
          <w:spacing w:val="-11"/>
        </w:rPr>
        <w:t xml:space="preserve"> </w:t>
      </w:r>
      <w:r>
        <w:rPr>
          <w:color w:val="12161F"/>
        </w:rPr>
        <w:t>year</w:t>
      </w:r>
      <w:r>
        <w:rPr>
          <w:color w:val="12161F"/>
          <w:spacing w:val="-10"/>
        </w:rPr>
        <w:t xml:space="preserve"> </w:t>
      </w:r>
      <w:r>
        <w:rPr>
          <w:color w:val="12161F"/>
          <w:spacing w:val="-2"/>
        </w:rPr>
        <w:t>tracking</w:t>
      </w:r>
    </w:p>
    <w:p w14:paraId="28373D35" w14:textId="77777777" w:rsidR="00F76F63" w:rsidRDefault="00F76F63">
      <w:pPr>
        <w:pStyle w:val="BodyText"/>
        <w:spacing w:before="44"/>
        <w:rPr>
          <w:b/>
          <w:sz w:val="20"/>
        </w:rPr>
      </w:pPr>
    </w:p>
    <w:p w14:paraId="28373D36" w14:textId="77777777" w:rsidR="00F76F63" w:rsidRDefault="004545D8">
      <w:pPr>
        <w:spacing w:before="1"/>
        <w:ind w:left="619"/>
        <w:rPr>
          <w:sz w:val="15"/>
        </w:rPr>
      </w:pPr>
      <w:r>
        <w:rPr>
          <w:color w:val="12161F"/>
          <w:sz w:val="15"/>
        </w:rPr>
        <w:t>Overall, you're</w:t>
      </w:r>
      <w:r>
        <w:rPr>
          <w:color w:val="12161F"/>
          <w:spacing w:val="-3"/>
          <w:sz w:val="15"/>
        </w:rPr>
        <w:t xml:space="preserve"> </w:t>
      </w:r>
      <w:r>
        <w:rPr>
          <w:color w:val="12161F"/>
          <w:sz w:val="15"/>
        </w:rPr>
        <w:t>satisfied with the</w:t>
      </w:r>
      <w:r>
        <w:rPr>
          <w:color w:val="12161F"/>
          <w:spacing w:val="-1"/>
          <w:sz w:val="15"/>
        </w:rPr>
        <w:t xml:space="preserve"> </w:t>
      </w:r>
      <w:r>
        <w:rPr>
          <w:color w:val="12161F"/>
          <w:sz w:val="15"/>
        </w:rPr>
        <w:t>service</w:t>
      </w:r>
      <w:r>
        <w:rPr>
          <w:color w:val="12161F"/>
          <w:spacing w:val="-3"/>
          <w:sz w:val="15"/>
        </w:rPr>
        <w:t xml:space="preserve"> </w:t>
      </w:r>
      <w:r>
        <w:rPr>
          <w:color w:val="12161F"/>
          <w:sz w:val="15"/>
        </w:rPr>
        <w:t>provided</w:t>
      </w:r>
      <w:r>
        <w:rPr>
          <w:color w:val="12161F"/>
          <w:spacing w:val="41"/>
          <w:sz w:val="15"/>
        </w:rPr>
        <w:t xml:space="preserve"> </w:t>
      </w:r>
      <w:r>
        <w:rPr>
          <w:color w:val="12161F"/>
          <w:sz w:val="15"/>
        </w:rPr>
        <w:t>to</w:t>
      </w:r>
      <w:r>
        <w:rPr>
          <w:color w:val="12161F"/>
          <w:spacing w:val="2"/>
          <w:sz w:val="15"/>
        </w:rPr>
        <w:t xml:space="preserve"> </w:t>
      </w:r>
      <w:r>
        <w:rPr>
          <w:color w:val="12161F"/>
          <w:sz w:val="15"/>
        </w:rPr>
        <w:t>[CLIENT]</w:t>
      </w:r>
      <w:r>
        <w:rPr>
          <w:color w:val="12161F"/>
          <w:spacing w:val="3"/>
          <w:sz w:val="15"/>
        </w:rPr>
        <w:t xml:space="preserve"> </w:t>
      </w:r>
      <w:r>
        <w:rPr>
          <w:color w:val="12161F"/>
          <w:sz w:val="15"/>
        </w:rPr>
        <w:t>by</w:t>
      </w:r>
      <w:r>
        <w:rPr>
          <w:color w:val="12161F"/>
          <w:spacing w:val="4"/>
          <w:sz w:val="15"/>
        </w:rPr>
        <w:t xml:space="preserve"> </w:t>
      </w:r>
      <w:r>
        <w:rPr>
          <w:color w:val="12161F"/>
          <w:sz w:val="15"/>
        </w:rPr>
        <w:t>the Public</w:t>
      </w:r>
      <w:r>
        <w:rPr>
          <w:color w:val="12161F"/>
          <w:spacing w:val="4"/>
          <w:sz w:val="15"/>
        </w:rPr>
        <w:t xml:space="preserve"> </w:t>
      </w:r>
      <w:r>
        <w:rPr>
          <w:color w:val="12161F"/>
          <w:spacing w:val="-2"/>
          <w:sz w:val="15"/>
        </w:rPr>
        <w:t>Trustee.</w:t>
      </w:r>
    </w:p>
    <w:p w14:paraId="28373D37" w14:textId="77777777" w:rsidR="00F76F63" w:rsidRDefault="004545D8">
      <w:pPr>
        <w:pStyle w:val="BodyText"/>
        <w:spacing w:before="78"/>
        <w:rPr>
          <w:sz w:val="20"/>
        </w:rPr>
      </w:pPr>
      <w:r>
        <w:rPr>
          <w:noProof/>
          <w:sz w:val="20"/>
        </w:rPr>
        <w:drawing>
          <wp:anchor distT="0" distB="0" distL="0" distR="0" simplePos="0" relativeHeight="487591424" behindDoc="1" locked="0" layoutInCell="1" allowOverlap="1" wp14:anchorId="283755CA" wp14:editId="36F19208">
            <wp:simplePos x="0" y="0"/>
            <wp:positionH relativeFrom="page">
              <wp:posOffset>601408</wp:posOffset>
            </wp:positionH>
            <wp:positionV relativeFrom="paragraph">
              <wp:posOffset>220212</wp:posOffset>
            </wp:positionV>
            <wp:extent cx="3088020" cy="2077212"/>
            <wp:effectExtent l="0" t="0" r="0" b="0"/>
            <wp:wrapTopAndBottom/>
            <wp:docPr id="18" name="Image 18" descr="P187#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P187#y1"/>
                    <pic:cNvPicPr/>
                  </pic:nvPicPr>
                  <pic:blipFill>
                    <a:blip r:embed="rId23" cstate="print"/>
                    <a:stretch>
                      <a:fillRect/>
                    </a:stretch>
                  </pic:blipFill>
                  <pic:spPr>
                    <a:xfrm>
                      <a:off x="0" y="0"/>
                      <a:ext cx="3088020" cy="2077212"/>
                    </a:xfrm>
                    <a:prstGeom prst="rect">
                      <a:avLst/>
                    </a:prstGeom>
                  </pic:spPr>
                </pic:pic>
              </a:graphicData>
            </a:graphic>
          </wp:anchor>
        </w:drawing>
      </w:r>
    </w:p>
    <w:p w14:paraId="28373D38" w14:textId="77777777" w:rsidR="00F76F63" w:rsidRDefault="00F76F63">
      <w:pPr>
        <w:pStyle w:val="BodyText"/>
        <w:rPr>
          <w:sz w:val="15"/>
        </w:rPr>
      </w:pPr>
    </w:p>
    <w:p w14:paraId="28373D39" w14:textId="77777777" w:rsidR="00F76F63" w:rsidRDefault="00F76F63">
      <w:pPr>
        <w:pStyle w:val="BodyText"/>
        <w:rPr>
          <w:sz w:val="15"/>
        </w:rPr>
      </w:pPr>
    </w:p>
    <w:p w14:paraId="28373D3A" w14:textId="77777777" w:rsidR="00F76F63" w:rsidRDefault="00F76F63">
      <w:pPr>
        <w:pStyle w:val="BodyText"/>
        <w:spacing w:before="37"/>
        <w:rPr>
          <w:sz w:val="15"/>
        </w:rPr>
      </w:pPr>
    </w:p>
    <w:p w14:paraId="28373D3B" w14:textId="77777777" w:rsidR="00F76F63" w:rsidRDefault="004545D8">
      <w:pPr>
        <w:pStyle w:val="Heading3"/>
        <w:spacing w:before="0"/>
      </w:pPr>
      <w:bookmarkStart w:id="15" w:name="SN_S8._Year_on_year_tracking"/>
      <w:bookmarkEnd w:id="15"/>
      <w:r>
        <w:rPr>
          <w:color w:val="12161F"/>
        </w:rPr>
        <w:t>SN</w:t>
      </w:r>
      <w:r>
        <w:rPr>
          <w:color w:val="12161F"/>
          <w:spacing w:val="-3"/>
        </w:rPr>
        <w:t xml:space="preserve"> </w:t>
      </w:r>
      <w:r>
        <w:rPr>
          <w:color w:val="12161F"/>
        </w:rPr>
        <w:t>S8.</w:t>
      </w:r>
      <w:r>
        <w:rPr>
          <w:color w:val="12161F"/>
          <w:spacing w:val="-5"/>
        </w:rPr>
        <w:t xml:space="preserve"> </w:t>
      </w:r>
      <w:r>
        <w:rPr>
          <w:color w:val="12161F"/>
        </w:rPr>
        <w:t>Year</w:t>
      </w:r>
      <w:r>
        <w:rPr>
          <w:color w:val="12161F"/>
          <w:spacing w:val="-3"/>
        </w:rPr>
        <w:t xml:space="preserve"> </w:t>
      </w:r>
      <w:r>
        <w:rPr>
          <w:color w:val="12161F"/>
        </w:rPr>
        <w:t>on</w:t>
      </w:r>
      <w:r>
        <w:rPr>
          <w:color w:val="12161F"/>
          <w:spacing w:val="-3"/>
        </w:rPr>
        <w:t xml:space="preserve"> </w:t>
      </w:r>
      <w:r>
        <w:rPr>
          <w:color w:val="12161F"/>
        </w:rPr>
        <w:t>year</w:t>
      </w:r>
      <w:r>
        <w:rPr>
          <w:color w:val="12161F"/>
          <w:spacing w:val="-3"/>
        </w:rPr>
        <w:t xml:space="preserve"> </w:t>
      </w:r>
      <w:r>
        <w:rPr>
          <w:color w:val="12161F"/>
          <w:spacing w:val="-2"/>
        </w:rPr>
        <w:t>tracking</w:t>
      </w:r>
    </w:p>
    <w:p w14:paraId="28373D3C" w14:textId="77777777" w:rsidR="00F76F63" w:rsidRDefault="00F76F63">
      <w:pPr>
        <w:pStyle w:val="BodyText"/>
        <w:spacing w:before="44"/>
        <w:rPr>
          <w:b/>
          <w:sz w:val="20"/>
        </w:rPr>
      </w:pPr>
    </w:p>
    <w:p w14:paraId="28373D3D" w14:textId="77777777" w:rsidR="00F76F63" w:rsidRDefault="004545D8">
      <w:pPr>
        <w:ind w:left="708" w:right="72"/>
        <w:rPr>
          <w:sz w:val="15"/>
        </w:rPr>
      </w:pPr>
      <w:r>
        <w:rPr>
          <w:color w:val="12161F"/>
          <w:sz w:val="15"/>
        </w:rPr>
        <w:t>Overall,</w:t>
      </w:r>
      <w:r>
        <w:rPr>
          <w:color w:val="12161F"/>
          <w:spacing w:val="-2"/>
          <w:sz w:val="15"/>
        </w:rPr>
        <w:t xml:space="preserve"> </w:t>
      </w:r>
      <w:r>
        <w:rPr>
          <w:color w:val="12161F"/>
          <w:sz w:val="15"/>
        </w:rPr>
        <w:t>you're</w:t>
      </w:r>
      <w:r>
        <w:rPr>
          <w:color w:val="12161F"/>
          <w:spacing w:val="-6"/>
          <w:sz w:val="15"/>
        </w:rPr>
        <w:t xml:space="preserve"> </w:t>
      </w:r>
      <w:r>
        <w:rPr>
          <w:color w:val="12161F"/>
          <w:sz w:val="15"/>
        </w:rPr>
        <w:t>satisfied</w:t>
      </w:r>
      <w:r>
        <w:rPr>
          <w:color w:val="12161F"/>
          <w:spacing w:val="-3"/>
          <w:sz w:val="15"/>
        </w:rPr>
        <w:t xml:space="preserve"> </w:t>
      </w:r>
      <w:r>
        <w:rPr>
          <w:color w:val="12161F"/>
          <w:sz w:val="15"/>
        </w:rPr>
        <w:t>with</w:t>
      </w:r>
      <w:r>
        <w:rPr>
          <w:color w:val="12161F"/>
          <w:spacing w:val="-3"/>
          <w:sz w:val="15"/>
        </w:rPr>
        <w:t xml:space="preserve"> </w:t>
      </w:r>
      <w:r>
        <w:rPr>
          <w:color w:val="12161F"/>
          <w:sz w:val="15"/>
        </w:rPr>
        <w:t>the</w:t>
      </w:r>
      <w:r>
        <w:rPr>
          <w:color w:val="12161F"/>
          <w:spacing w:val="-4"/>
          <w:sz w:val="15"/>
        </w:rPr>
        <w:t xml:space="preserve"> </w:t>
      </w:r>
      <w:r>
        <w:rPr>
          <w:color w:val="12161F"/>
          <w:sz w:val="15"/>
        </w:rPr>
        <w:t>support</w:t>
      </w:r>
      <w:r>
        <w:rPr>
          <w:color w:val="12161F"/>
          <w:spacing w:val="-3"/>
          <w:sz w:val="15"/>
        </w:rPr>
        <w:t xml:space="preserve"> </w:t>
      </w:r>
      <w:r>
        <w:rPr>
          <w:color w:val="12161F"/>
          <w:sz w:val="15"/>
        </w:rPr>
        <w:t>the</w:t>
      </w:r>
      <w:r>
        <w:rPr>
          <w:color w:val="12161F"/>
          <w:spacing w:val="-4"/>
          <w:sz w:val="15"/>
        </w:rPr>
        <w:t xml:space="preserve"> </w:t>
      </w:r>
      <w:r>
        <w:rPr>
          <w:color w:val="12161F"/>
          <w:sz w:val="15"/>
        </w:rPr>
        <w:t>Public</w:t>
      </w:r>
      <w:r>
        <w:rPr>
          <w:color w:val="12161F"/>
          <w:spacing w:val="-2"/>
          <w:sz w:val="15"/>
        </w:rPr>
        <w:t xml:space="preserve"> </w:t>
      </w:r>
      <w:r>
        <w:rPr>
          <w:color w:val="12161F"/>
          <w:sz w:val="15"/>
        </w:rPr>
        <w:t>Trustee</w:t>
      </w:r>
      <w:r>
        <w:rPr>
          <w:color w:val="12161F"/>
          <w:spacing w:val="-4"/>
          <w:sz w:val="15"/>
        </w:rPr>
        <w:t xml:space="preserve"> </w:t>
      </w:r>
      <w:r>
        <w:rPr>
          <w:color w:val="12161F"/>
          <w:sz w:val="15"/>
        </w:rPr>
        <w:t>provides</w:t>
      </w:r>
      <w:r>
        <w:rPr>
          <w:color w:val="12161F"/>
          <w:spacing w:val="-2"/>
          <w:sz w:val="15"/>
        </w:rPr>
        <w:t xml:space="preserve"> </w:t>
      </w:r>
      <w:r>
        <w:rPr>
          <w:color w:val="12161F"/>
          <w:sz w:val="15"/>
        </w:rPr>
        <w:t>to</w:t>
      </w:r>
      <w:r>
        <w:rPr>
          <w:color w:val="12161F"/>
          <w:spacing w:val="-3"/>
          <w:sz w:val="15"/>
        </w:rPr>
        <w:t xml:space="preserve"> </w:t>
      </w:r>
      <w:r>
        <w:rPr>
          <w:color w:val="12161F"/>
          <w:sz w:val="15"/>
        </w:rPr>
        <w:t>help</w:t>
      </w:r>
      <w:r>
        <w:rPr>
          <w:color w:val="12161F"/>
          <w:spacing w:val="40"/>
          <w:sz w:val="15"/>
        </w:rPr>
        <w:t xml:space="preserve"> </w:t>
      </w:r>
      <w:r>
        <w:rPr>
          <w:color w:val="12161F"/>
          <w:sz w:val="15"/>
        </w:rPr>
        <w:t>[CLIENT] become financially independent.</w:t>
      </w:r>
    </w:p>
    <w:p w14:paraId="28373D3E" w14:textId="77777777" w:rsidR="00F76F63" w:rsidRDefault="004545D8">
      <w:pPr>
        <w:pStyle w:val="Heading3"/>
        <w:spacing w:before="78"/>
      </w:pPr>
      <w:r>
        <w:rPr>
          <w:b w:val="0"/>
        </w:rPr>
        <w:br w:type="column"/>
      </w:r>
      <w:bookmarkStart w:id="16" w:name="SN_S7._Year_on_year_tracking"/>
      <w:bookmarkEnd w:id="16"/>
      <w:r>
        <w:rPr>
          <w:color w:val="12161F"/>
        </w:rPr>
        <w:t>SN</w:t>
      </w:r>
      <w:r>
        <w:rPr>
          <w:color w:val="12161F"/>
          <w:spacing w:val="-10"/>
        </w:rPr>
        <w:t xml:space="preserve"> </w:t>
      </w:r>
      <w:r>
        <w:rPr>
          <w:color w:val="12161F"/>
        </w:rPr>
        <w:t>S7.</w:t>
      </w:r>
      <w:r>
        <w:rPr>
          <w:color w:val="12161F"/>
          <w:spacing w:val="-11"/>
        </w:rPr>
        <w:t xml:space="preserve"> </w:t>
      </w:r>
      <w:r>
        <w:rPr>
          <w:color w:val="12161F"/>
        </w:rPr>
        <w:t>Year</w:t>
      </w:r>
      <w:r>
        <w:rPr>
          <w:color w:val="12161F"/>
          <w:spacing w:val="-9"/>
        </w:rPr>
        <w:t xml:space="preserve"> </w:t>
      </w:r>
      <w:r>
        <w:rPr>
          <w:color w:val="12161F"/>
        </w:rPr>
        <w:t>on</w:t>
      </w:r>
      <w:r>
        <w:rPr>
          <w:color w:val="12161F"/>
          <w:spacing w:val="-8"/>
        </w:rPr>
        <w:t xml:space="preserve"> </w:t>
      </w:r>
      <w:r>
        <w:rPr>
          <w:color w:val="12161F"/>
        </w:rPr>
        <w:t>year</w:t>
      </w:r>
      <w:r>
        <w:rPr>
          <w:color w:val="12161F"/>
          <w:spacing w:val="-9"/>
        </w:rPr>
        <w:t xml:space="preserve"> </w:t>
      </w:r>
      <w:r>
        <w:rPr>
          <w:color w:val="12161F"/>
          <w:spacing w:val="-2"/>
        </w:rPr>
        <w:t>tracking</w:t>
      </w:r>
    </w:p>
    <w:p w14:paraId="28373D3F" w14:textId="77777777" w:rsidR="00F76F63" w:rsidRDefault="00F76F63">
      <w:pPr>
        <w:pStyle w:val="BodyText"/>
        <w:spacing w:before="44"/>
        <w:rPr>
          <w:b/>
          <w:sz w:val="20"/>
        </w:rPr>
      </w:pPr>
    </w:p>
    <w:p w14:paraId="28373D40" w14:textId="77777777" w:rsidR="00F76F63" w:rsidRDefault="004545D8">
      <w:pPr>
        <w:ind w:left="619"/>
        <w:rPr>
          <w:sz w:val="15"/>
        </w:rPr>
      </w:pPr>
      <w:r>
        <w:rPr>
          <w:color w:val="12161F"/>
          <w:sz w:val="15"/>
        </w:rPr>
        <w:t>Things</w:t>
      </w:r>
      <w:r>
        <w:rPr>
          <w:color w:val="12161F"/>
          <w:spacing w:val="4"/>
          <w:sz w:val="15"/>
        </w:rPr>
        <w:t xml:space="preserve"> </w:t>
      </w:r>
      <w:r>
        <w:rPr>
          <w:color w:val="12161F"/>
          <w:sz w:val="15"/>
        </w:rPr>
        <w:t>have</w:t>
      </w:r>
      <w:r>
        <w:rPr>
          <w:color w:val="12161F"/>
          <w:spacing w:val="5"/>
          <w:sz w:val="15"/>
        </w:rPr>
        <w:t xml:space="preserve"> </w:t>
      </w:r>
      <w:r>
        <w:rPr>
          <w:color w:val="12161F"/>
          <w:sz w:val="15"/>
        </w:rPr>
        <w:t>improved</w:t>
      </w:r>
      <w:r>
        <w:rPr>
          <w:color w:val="12161F"/>
          <w:spacing w:val="3"/>
          <w:sz w:val="15"/>
        </w:rPr>
        <w:t xml:space="preserve"> </w:t>
      </w:r>
      <w:r>
        <w:rPr>
          <w:color w:val="12161F"/>
          <w:sz w:val="15"/>
        </w:rPr>
        <w:t>for</w:t>
      </w:r>
      <w:r>
        <w:rPr>
          <w:color w:val="12161F"/>
          <w:spacing w:val="4"/>
          <w:sz w:val="15"/>
        </w:rPr>
        <w:t xml:space="preserve"> </w:t>
      </w:r>
      <w:r>
        <w:rPr>
          <w:color w:val="12161F"/>
          <w:sz w:val="15"/>
        </w:rPr>
        <w:t>[CLIENT],</w:t>
      </w:r>
      <w:r>
        <w:rPr>
          <w:color w:val="12161F"/>
          <w:spacing w:val="3"/>
          <w:sz w:val="15"/>
        </w:rPr>
        <w:t xml:space="preserve"> </w:t>
      </w:r>
      <w:r>
        <w:rPr>
          <w:color w:val="12161F"/>
          <w:sz w:val="15"/>
        </w:rPr>
        <w:t>since</w:t>
      </w:r>
      <w:r>
        <w:rPr>
          <w:color w:val="12161F"/>
          <w:spacing w:val="-1"/>
          <w:sz w:val="15"/>
        </w:rPr>
        <w:t xml:space="preserve"> </w:t>
      </w:r>
      <w:r>
        <w:rPr>
          <w:color w:val="12161F"/>
          <w:sz w:val="15"/>
        </w:rPr>
        <w:t>the</w:t>
      </w:r>
      <w:r>
        <w:rPr>
          <w:color w:val="12161F"/>
          <w:spacing w:val="38"/>
          <w:sz w:val="15"/>
        </w:rPr>
        <w:t xml:space="preserve"> </w:t>
      </w:r>
      <w:r>
        <w:rPr>
          <w:color w:val="12161F"/>
          <w:sz w:val="15"/>
        </w:rPr>
        <w:t>Public</w:t>
      </w:r>
      <w:r>
        <w:rPr>
          <w:color w:val="12161F"/>
          <w:spacing w:val="4"/>
          <w:sz w:val="15"/>
        </w:rPr>
        <w:t xml:space="preserve"> </w:t>
      </w:r>
      <w:r>
        <w:rPr>
          <w:color w:val="12161F"/>
          <w:sz w:val="15"/>
        </w:rPr>
        <w:t>Trustee</w:t>
      </w:r>
      <w:r>
        <w:rPr>
          <w:color w:val="12161F"/>
          <w:spacing w:val="11"/>
          <w:sz w:val="15"/>
        </w:rPr>
        <w:t xml:space="preserve"> </w:t>
      </w:r>
      <w:r>
        <w:rPr>
          <w:color w:val="12161F"/>
          <w:sz w:val="15"/>
        </w:rPr>
        <w:t>has</w:t>
      </w:r>
      <w:r>
        <w:rPr>
          <w:color w:val="12161F"/>
          <w:spacing w:val="12"/>
          <w:sz w:val="15"/>
        </w:rPr>
        <w:t xml:space="preserve"> </w:t>
      </w:r>
      <w:r>
        <w:rPr>
          <w:color w:val="12161F"/>
          <w:sz w:val="15"/>
        </w:rPr>
        <w:t>become</w:t>
      </w:r>
      <w:r>
        <w:rPr>
          <w:color w:val="12161F"/>
          <w:spacing w:val="11"/>
          <w:sz w:val="15"/>
        </w:rPr>
        <w:t xml:space="preserve"> </w:t>
      </w:r>
      <w:r>
        <w:rPr>
          <w:color w:val="12161F"/>
          <w:spacing w:val="-2"/>
          <w:sz w:val="15"/>
        </w:rPr>
        <w:t>involved.</w:t>
      </w:r>
    </w:p>
    <w:p w14:paraId="28373D41" w14:textId="77777777" w:rsidR="00F76F63" w:rsidRDefault="004545D8">
      <w:pPr>
        <w:pStyle w:val="BodyText"/>
        <w:spacing w:before="61"/>
        <w:rPr>
          <w:sz w:val="20"/>
        </w:rPr>
      </w:pPr>
      <w:r>
        <w:rPr>
          <w:noProof/>
          <w:sz w:val="20"/>
        </w:rPr>
        <w:drawing>
          <wp:anchor distT="0" distB="0" distL="0" distR="0" simplePos="0" relativeHeight="487591936" behindDoc="1" locked="0" layoutInCell="1" allowOverlap="1" wp14:anchorId="283755CC" wp14:editId="6C2E9556">
            <wp:simplePos x="0" y="0"/>
            <wp:positionH relativeFrom="page">
              <wp:posOffset>5699637</wp:posOffset>
            </wp:positionH>
            <wp:positionV relativeFrom="paragraph">
              <wp:posOffset>209198</wp:posOffset>
            </wp:positionV>
            <wp:extent cx="3035813" cy="2035968"/>
            <wp:effectExtent l="0" t="0" r="0" b="2540"/>
            <wp:wrapTopAndBottom/>
            <wp:docPr id="19" name="Image 19" descr="P197#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P197#y1"/>
                    <pic:cNvPicPr/>
                  </pic:nvPicPr>
                  <pic:blipFill>
                    <a:blip r:embed="rId24" cstate="print"/>
                    <a:stretch>
                      <a:fillRect/>
                    </a:stretch>
                  </pic:blipFill>
                  <pic:spPr>
                    <a:xfrm>
                      <a:off x="0" y="0"/>
                      <a:ext cx="3035813" cy="2035968"/>
                    </a:xfrm>
                    <a:prstGeom prst="rect">
                      <a:avLst/>
                    </a:prstGeom>
                  </pic:spPr>
                </pic:pic>
              </a:graphicData>
            </a:graphic>
          </wp:anchor>
        </w:drawing>
      </w:r>
    </w:p>
    <w:p w14:paraId="28373D42" w14:textId="77777777" w:rsidR="00F76F63" w:rsidRDefault="00F76F63">
      <w:pPr>
        <w:pStyle w:val="BodyText"/>
        <w:rPr>
          <w:sz w:val="20"/>
        </w:rPr>
        <w:sectPr w:rsidR="00F76F63">
          <w:pgSz w:w="16860" w:h="11900" w:orient="landscape"/>
          <w:pgMar w:top="900" w:right="566" w:bottom="1200" w:left="283" w:header="0" w:footer="1005" w:gutter="0"/>
          <w:cols w:num="2" w:space="720" w:equalWidth="0">
            <w:col w:w="5884" w:space="2036"/>
            <w:col w:w="8091"/>
          </w:cols>
        </w:sectPr>
      </w:pPr>
    </w:p>
    <w:p w14:paraId="28373D43" w14:textId="77777777" w:rsidR="00F76F63" w:rsidRDefault="00F76F63">
      <w:pPr>
        <w:pStyle w:val="BodyText"/>
        <w:spacing w:before="8" w:after="1"/>
        <w:rPr>
          <w:sz w:val="8"/>
        </w:rPr>
      </w:pPr>
    </w:p>
    <w:p w14:paraId="28373D44" w14:textId="77777777" w:rsidR="00F76F63" w:rsidRDefault="004545D8">
      <w:pPr>
        <w:ind w:left="880"/>
        <w:rPr>
          <w:sz w:val="20"/>
        </w:rPr>
      </w:pPr>
      <w:r>
        <w:rPr>
          <w:noProof/>
          <w:sz w:val="20"/>
        </w:rPr>
        <w:drawing>
          <wp:inline distT="0" distB="0" distL="0" distR="0" wp14:anchorId="283755CE" wp14:editId="3E4EF7F7">
            <wp:extent cx="2609860" cy="1745551"/>
            <wp:effectExtent l="0" t="0" r="0" b="7620"/>
            <wp:docPr id="20" name="Image 20" descr="P200#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P200#yIS1"/>
                    <pic:cNvPicPr/>
                  </pic:nvPicPr>
                  <pic:blipFill>
                    <a:blip r:embed="rId25" cstate="print"/>
                    <a:stretch>
                      <a:fillRect/>
                    </a:stretch>
                  </pic:blipFill>
                  <pic:spPr>
                    <a:xfrm>
                      <a:off x="0" y="0"/>
                      <a:ext cx="2609860" cy="1745551"/>
                    </a:xfrm>
                    <a:prstGeom prst="rect">
                      <a:avLst/>
                    </a:prstGeom>
                  </pic:spPr>
                </pic:pic>
              </a:graphicData>
            </a:graphic>
          </wp:inline>
        </w:drawing>
      </w:r>
    </w:p>
    <w:p w14:paraId="28373D45" w14:textId="77777777" w:rsidR="00F76F63" w:rsidRDefault="00F76F63">
      <w:pPr>
        <w:rPr>
          <w:sz w:val="20"/>
        </w:rPr>
        <w:sectPr w:rsidR="00F76F63">
          <w:type w:val="continuous"/>
          <w:pgSz w:w="16860" w:h="11900" w:orient="landscape"/>
          <w:pgMar w:top="1320" w:right="566" w:bottom="1200" w:left="283" w:header="0" w:footer="1005" w:gutter="0"/>
          <w:cols w:space="720"/>
        </w:sectPr>
      </w:pPr>
    </w:p>
    <w:p w14:paraId="28373D46" w14:textId="77777777" w:rsidR="00F76F63" w:rsidRDefault="004545D8">
      <w:pPr>
        <w:pStyle w:val="Heading3"/>
        <w:spacing w:before="42"/>
      </w:pPr>
      <w:r>
        <w:rPr>
          <w:color w:val="12161F"/>
        </w:rPr>
        <w:lastRenderedPageBreak/>
        <w:t>SN.</w:t>
      </w:r>
      <w:r>
        <w:rPr>
          <w:color w:val="12161F"/>
          <w:spacing w:val="-7"/>
        </w:rPr>
        <w:t xml:space="preserve"> </w:t>
      </w:r>
      <w:r>
        <w:rPr>
          <w:color w:val="12161F"/>
        </w:rPr>
        <w:t>Client</w:t>
      </w:r>
      <w:r>
        <w:rPr>
          <w:color w:val="12161F"/>
          <w:spacing w:val="-6"/>
        </w:rPr>
        <w:t xml:space="preserve"> </w:t>
      </w:r>
      <w:r>
        <w:rPr>
          <w:color w:val="12161F"/>
        </w:rPr>
        <w:t>Experience</w:t>
      </w:r>
      <w:r>
        <w:rPr>
          <w:color w:val="12161F"/>
          <w:spacing w:val="-6"/>
        </w:rPr>
        <w:t xml:space="preserve"> </w:t>
      </w:r>
      <w:r>
        <w:rPr>
          <w:color w:val="12161F"/>
        </w:rPr>
        <w:t>Statements</w:t>
      </w:r>
      <w:r>
        <w:rPr>
          <w:color w:val="12161F"/>
          <w:spacing w:val="-7"/>
        </w:rPr>
        <w:t xml:space="preserve"> </w:t>
      </w:r>
      <w:r>
        <w:rPr>
          <w:color w:val="12161F"/>
          <w:spacing w:val="-2"/>
        </w:rPr>
        <w:t>(Nett)</w:t>
      </w:r>
    </w:p>
    <w:p w14:paraId="28373D47" w14:textId="77777777" w:rsidR="00F76F63" w:rsidRDefault="00F76F63">
      <w:pPr>
        <w:pStyle w:val="BodyText"/>
        <w:spacing w:before="46"/>
        <w:rPr>
          <w:b/>
          <w:sz w:val="20"/>
        </w:rPr>
      </w:pPr>
    </w:p>
    <w:p w14:paraId="28373D48" w14:textId="77777777" w:rsidR="00F76F63" w:rsidRDefault="004545D8">
      <w:pPr>
        <w:spacing w:before="1" w:after="2" w:line="487" w:lineRule="auto"/>
        <w:ind w:left="618" w:right="6690"/>
        <w:rPr>
          <w:sz w:val="15"/>
        </w:rPr>
      </w:pPr>
      <w:r>
        <w:rPr>
          <w:color w:val="12161F"/>
          <w:w w:val="105"/>
          <w:sz w:val="15"/>
        </w:rPr>
        <w:t>I am going to start by reading you some statements about diﬀerent aspects of the Public Trustee and its service to 'Client Name'.</w:t>
      </w:r>
      <w:r>
        <w:rPr>
          <w:color w:val="12161F"/>
          <w:spacing w:val="40"/>
          <w:w w:val="105"/>
          <w:sz w:val="15"/>
        </w:rPr>
        <w:t xml:space="preserve"> </w:t>
      </w:r>
      <w:r>
        <w:rPr>
          <w:color w:val="12161F"/>
          <w:w w:val="105"/>
          <w:sz w:val="15"/>
        </w:rPr>
        <w:t>Thinking</w:t>
      </w:r>
      <w:r>
        <w:rPr>
          <w:color w:val="12161F"/>
          <w:spacing w:val="-9"/>
          <w:w w:val="105"/>
          <w:sz w:val="15"/>
        </w:rPr>
        <w:t xml:space="preserve"> </w:t>
      </w:r>
      <w:r>
        <w:rPr>
          <w:color w:val="12161F"/>
          <w:w w:val="105"/>
          <w:sz w:val="15"/>
        </w:rPr>
        <w:t>about</w:t>
      </w:r>
      <w:r>
        <w:rPr>
          <w:color w:val="12161F"/>
          <w:spacing w:val="-9"/>
          <w:w w:val="105"/>
          <w:sz w:val="15"/>
        </w:rPr>
        <w:t xml:space="preserve"> </w:t>
      </w:r>
      <w:r>
        <w:rPr>
          <w:color w:val="12161F"/>
          <w:w w:val="105"/>
          <w:sz w:val="15"/>
        </w:rPr>
        <w:t>your</w:t>
      </w:r>
      <w:r>
        <w:rPr>
          <w:color w:val="12161F"/>
          <w:spacing w:val="-9"/>
          <w:w w:val="105"/>
          <w:sz w:val="15"/>
        </w:rPr>
        <w:t xml:space="preserve"> </w:t>
      </w:r>
      <w:r>
        <w:rPr>
          <w:color w:val="12161F"/>
          <w:w w:val="105"/>
          <w:sz w:val="15"/>
        </w:rPr>
        <w:t>experience</w:t>
      </w:r>
      <w:r>
        <w:rPr>
          <w:color w:val="12161F"/>
          <w:spacing w:val="-9"/>
          <w:w w:val="105"/>
          <w:sz w:val="15"/>
        </w:rPr>
        <w:t xml:space="preserve"> </w:t>
      </w:r>
      <w:r>
        <w:rPr>
          <w:color w:val="12161F"/>
          <w:w w:val="105"/>
          <w:sz w:val="15"/>
        </w:rPr>
        <w:t>over</w:t>
      </w:r>
      <w:r>
        <w:rPr>
          <w:color w:val="12161F"/>
          <w:spacing w:val="-9"/>
          <w:w w:val="105"/>
          <w:sz w:val="15"/>
        </w:rPr>
        <w:t xml:space="preserve"> </w:t>
      </w:r>
      <w:r>
        <w:rPr>
          <w:color w:val="12161F"/>
          <w:w w:val="105"/>
          <w:sz w:val="15"/>
        </w:rPr>
        <w:t>the</w:t>
      </w:r>
      <w:r>
        <w:rPr>
          <w:color w:val="12161F"/>
          <w:spacing w:val="-9"/>
          <w:w w:val="105"/>
          <w:sz w:val="15"/>
        </w:rPr>
        <w:t xml:space="preserve"> </w:t>
      </w:r>
      <w:r>
        <w:rPr>
          <w:color w:val="12161F"/>
          <w:w w:val="105"/>
          <w:sz w:val="15"/>
        </w:rPr>
        <w:t>past</w:t>
      </w:r>
      <w:r>
        <w:rPr>
          <w:color w:val="12161F"/>
          <w:spacing w:val="-9"/>
          <w:w w:val="105"/>
          <w:sz w:val="15"/>
        </w:rPr>
        <w:t xml:space="preserve"> </w:t>
      </w:r>
      <w:r>
        <w:rPr>
          <w:color w:val="12161F"/>
          <w:w w:val="105"/>
          <w:sz w:val="15"/>
        </w:rPr>
        <w:t>12</w:t>
      </w:r>
      <w:r>
        <w:rPr>
          <w:color w:val="12161F"/>
          <w:spacing w:val="-9"/>
          <w:w w:val="105"/>
          <w:sz w:val="15"/>
        </w:rPr>
        <w:t xml:space="preserve"> </w:t>
      </w:r>
      <w:r>
        <w:rPr>
          <w:color w:val="12161F"/>
          <w:w w:val="105"/>
          <w:sz w:val="15"/>
        </w:rPr>
        <w:t>months,</w:t>
      </w:r>
      <w:r>
        <w:rPr>
          <w:color w:val="12161F"/>
          <w:spacing w:val="-9"/>
          <w:w w:val="105"/>
          <w:sz w:val="15"/>
        </w:rPr>
        <w:t xml:space="preserve"> </w:t>
      </w:r>
      <w:r>
        <w:rPr>
          <w:color w:val="12161F"/>
          <w:w w:val="105"/>
          <w:sz w:val="15"/>
        </w:rPr>
        <w:t>please</w:t>
      </w:r>
      <w:r>
        <w:rPr>
          <w:color w:val="12161F"/>
          <w:spacing w:val="-10"/>
          <w:w w:val="105"/>
          <w:sz w:val="15"/>
        </w:rPr>
        <w:t xml:space="preserve"> </w:t>
      </w:r>
      <w:r>
        <w:rPr>
          <w:color w:val="12161F"/>
          <w:w w:val="105"/>
          <w:sz w:val="15"/>
        </w:rPr>
        <w:t>tell</w:t>
      </w:r>
      <w:r>
        <w:rPr>
          <w:color w:val="12161F"/>
          <w:spacing w:val="-12"/>
          <w:w w:val="105"/>
          <w:sz w:val="15"/>
        </w:rPr>
        <w:t xml:space="preserve"> </w:t>
      </w:r>
      <w:r>
        <w:rPr>
          <w:color w:val="12161F"/>
          <w:w w:val="105"/>
          <w:sz w:val="15"/>
        </w:rPr>
        <w:t>me</w:t>
      </w:r>
      <w:r>
        <w:rPr>
          <w:color w:val="12161F"/>
          <w:spacing w:val="-9"/>
          <w:w w:val="105"/>
          <w:sz w:val="15"/>
        </w:rPr>
        <w:t xml:space="preserve"> </w:t>
      </w:r>
      <w:r>
        <w:rPr>
          <w:color w:val="12161F"/>
          <w:w w:val="105"/>
          <w:sz w:val="15"/>
        </w:rPr>
        <w:t>whether</w:t>
      </w:r>
      <w:r>
        <w:rPr>
          <w:color w:val="12161F"/>
          <w:spacing w:val="-9"/>
          <w:w w:val="105"/>
          <w:sz w:val="15"/>
        </w:rPr>
        <w:t xml:space="preserve"> </w:t>
      </w:r>
      <w:r>
        <w:rPr>
          <w:color w:val="12161F"/>
          <w:w w:val="105"/>
          <w:sz w:val="15"/>
        </w:rPr>
        <w:t>you</w:t>
      </w:r>
      <w:r>
        <w:rPr>
          <w:color w:val="12161F"/>
          <w:spacing w:val="-9"/>
          <w:w w:val="105"/>
          <w:sz w:val="15"/>
        </w:rPr>
        <w:t xml:space="preserve"> </w:t>
      </w:r>
      <w:r>
        <w:rPr>
          <w:color w:val="12161F"/>
          <w:w w:val="105"/>
          <w:sz w:val="15"/>
        </w:rPr>
        <w:t>agree</w:t>
      </w:r>
      <w:r>
        <w:rPr>
          <w:color w:val="12161F"/>
          <w:spacing w:val="-9"/>
          <w:w w:val="105"/>
          <w:sz w:val="15"/>
        </w:rPr>
        <w:t xml:space="preserve"> </w:t>
      </w:r>
      <w:r>
        <w:rPr>
          <w:color w:val="12161F"/>
          <w:w w:val="105"/>
          <w:sz w:val="15"/>
        </w:rPr>
        <w:t>or</w:t>
      </w:r>
      <w:r>
        <w:rPr>
          <w:color w:val="12161F"/>
          <w:spacing w:val="-9"/>
          <w:w w:val="105"/>
          <w:sz w:val="15"/>
        </w:rPr>
        <w:t xml:space="preserve"> </w:t>
      </w:r>
      <w:r>
        <w:rPr>
          <w:color w:val="12161F"/>
          <w:w w:val="105"/>
          <w:sz w:val="15"/>
        </w:rPr>
        <w:t>disagree</w:t>
      </w:r>
      <w:r>
        <w:rPr>
          <w:color w:val="12161F"/>
          <w:spacing w:val="-7"/>
          <w:w w:val="105"/>
          <w:sz w:val="15"/>
        </w:rPr>
        <w:t xml:space="preserve"> </w:t>
      </w:r>
      <w:r>
        <w:rPr>
          <w:color w:val="12161F"/>
          <w:w w:val="105"/>
          <w:sz w:val="15"/>
        </w:rPr>
        <w:t>with</w:t>
      </w:r>
      <w:r>
        <w:rPr>
          <w:color w:val="12161F"/>
          <w:spacing w:val="-9"/>
          <w:w w:val="105"/>
          <w:sz w:val="15"/>
        </w:rPr>
        <w:t xml:space="preserve"> </w:t>
      </w:r>
      <w:r>
        <w:rPr>
          <w:color w:val="12161F"/>
          <w:w w:val="105"/>
          <w:sz w:val="15"/>
        </w:rPr>
        <w:t>the</w:t>
      </w:r>
      <w:r>
        <w:rPr>
          <w:color w:val="12161F"/>
          <w:spacing w:val="-11"/>
          <w:w w:val="105"/>
          <w:sz w:val="15"/>
        </w:rPr>
        <w:t xml:space="preserve"> </w:t>
      </w:r>
      <w:r>
        <w:rPr>
          <w:color w:val="12161F"/>
          <w:w w:val="105"/>
          <w:sz w:val="15"/>
        </w:rPr>
        <w:t>following</w:t>
      </w:r>
      <w:r>
        <w:rPr>
          <w:color w:val="12161F"/>
          <w:spacing w:val="-9"/>
          <w:w w:val="105"/>
          <w:sz w:val="15"/>
        </w:rPr>
        <w:t xml:space="preserve"> </w:t>
      </w:r>
      <w:r>
        <w:rPr>
          <w:color w:val="12161F"/>
          <w:w w:val="105"/>
          <w:sz w:val="15"/>
        </w:rPr>
        <w:t>statements.</w:t>
      </w:r>
      <w:r>
        <w:rPr>
          <w:color w:val="12161F"/>
          <w:spacing w:val="40"/>
          <w:w w:val="105"/>
          <w:sz w:val="15"/>
        </w:rPr>
        <w:t xml:space="preserve"> </w:t>
      </w:r>
      <w:r>
        <w:rPr>
          <w:color w:val="12161F"/>
          <w:w w:val="105"/>
          <w:sz w:val="15"/>
        </w:rPr>
        <w:t>Recoded to nett agree, neutral, nett disagree.</w:t>
      </w:r>
    </w:p>
    <w:tbl>
      <w:tblPr>
        <w:tblW w:w="0" w:type="auto"/>
        <w:tblInd w:w="680" w:type="dxa"/>
        <w:tblBorders>
          <w:top w:val="single" w:sz="12" w:space="0" w:color="12161F"/>
          <w:left w:val="single" w:sz="12" w:space="0" w:color="12161F"/>
          <w:bottom w:val="single" w:sz="12" w:space="0" w:color="12161F"/>
          <w:right w:val="single" w:sz="12" w:space="0" w:color="12161F"/>
          <w:insideH w:val="single" w:sz="12" w:space="0" w:color="12161F"/>
          <w:insideV w:val="single" w:sz="12" w:space="0" w:color="12161F"/>
        </w:tblBorders>
        <w:tblLayout w:type="fixed"/>
        <w:tblCellMar>
          <w:left w:w="0" w:type="dxa"/>
          <w:right w:w="0" w:type="dxa"/>
        </w:tblCellMar>
        <w:tblLook w:val="01E0" w:firstRow="1" w:lastRow="1" w:firstColumn="1" w:lastColumn="1" w:noHBand="0" w:noVBand="0"/>
      </w:tblPr>
      <w:tblGrid>
        <w:gridCol w:w="9216"/>
        <w:gridCol w:w="912"/>
        <w:gridCol w:w="1673"/>
        <w:gridCol w:w="1289"/>
        <w:gridCol w:w="1891"/>
      </w:tblGrid>
      <w:tr w:rsidR="00F76F63" w14:paraId="28373D4E" w14:textId="77777777">
        <w:trPr>
          <w:trHeight w:val="387"/>
        </w:trPr>
        <w:tc>
          <w:tcPr>
            <w:tcW w:w="9216" w:type="dxa"/>
            <w:tcBorders>
              <w:top w:val="nil"/>
              <w:left w:val="nil"/>
            </w:tcBorders>
          </w:tcPr>
          <w:p w14:paraId="28373D49" w14:textId="77777777" w:rsidR="00F76F63" w:rsidRDefault="00F76F63">
            <w:pPr>
              <w:pStyle w:val="TableParagraph"/>
              <w:rPr>
                <w:rFonts w:ascii="Times New Roman"/>
                <w:sz w:val="16"/>
              </w:rPr>
            </w:pPr>
          </w:p>
        </w:tc>
        <w:tc>
          <w:tcPr>
            <w:tcW w:w="912" w:type="dxa"/>
          </w:tcPr>
          <w:p w14:paraId="28373D4A" w14:textId="77777777" w:rsidR="00F76F63" w:rsidRDefault="004545D8">
            <w:pPr>
              <w:pStyle w:val="TableParagraph"/>
              <w:spacing w:before="87"/>
              <w:ind w:left="342"/>
              <w:rPr>
                <w:b/>
                <w:sz w:val="16"/>
              </w:rPr>
            </w:pPr>
            <w:r>
              <w:rPr>
                <w:b/>
                <w:color w:val="12161F"/>
                <w:spacing w:val="-4"/>
                <w:w w:val="115"/>
                <w:sz w:val="16"/>
              </w:rPr>
              <w:t>Total</w:t>
            </w:r>
          </w:p>
        </w:tc>
        <w:tc>
          <w:tcPr>
            <w:tcW w:w="1673" w:type="dxa"/>
          </w:tcPr>
          <w:p w14:paraId="28373D4B" w14:textId="77777777" w:rsidR="00F76F63" w:rsidRDefault="004545D8">
            <w:pPr>
              <w:pStyle w:val="TableParagraph"/>
              <w:spacing w:before="87"/>
              <w:ind w:left="366"/>
              <w:rPr>
                <w:sz w:val="16"/>
              </w:rPr>
            </w:pPr>
            <w:r>
              <w:rPr>
                <w:color w:val="12161F"/>
                <w:sz w:val="16"/>
              </w:rPr>
              <w:t>Nett</w:t>
            </w:r>
            <w:r>
              <w:rPr>
                <w:color w:val="12161F"/>
                <w:spacing w:val="-10"/>
                <w:sz w:val="16"/>
              </w:rPr>
              <w:t xml:space="preserve"> </w:t>
            </w:r>
            <w:r>
              <w:rPr>
                <w:color w:val="12161F"/>
                <w:sz w:val="16"/>
              </w:rPr>
              <w:t>Agree</w:t>
            </w:r>
            <w:r>
              <w:rPr>
                <w:color w:val="12161F"/>
                <w:spacing w:val="-5"/>
                <w:sz w:val="16"/>
              </w:rPr>
              <w:t xml:space="preserve"> </w:t>
            </w:r>
            <w:r>
              <w:rPr>
                <w:color w:val="12161F"/>
                <w:spacing w:val="-2"/>
                <w:sz w:val="16"/>
              </w:rPr>
              <w:t>(4+5)</w:t>
            </w:r>
          </w:p>
        </w:tc>
        <w:tc>
          <w:tcPr>
            <w:tcW w:w="1289" w:type="dxa"/>
          </w:tcPr>
          <w:p w14:paraId="28373D4C" w14:textId="77777777" w:rsidR="00F76F63" w:rsidRDefault="004545D8">
            <w:pPr>
              <w:pStyle w:val="TableParagraph"/>
              <w:spacing w:before="87"/>
              <w:ind w:left="354"/>
              <w:rPr>
                <w:sz w:val="16"/>
              </w:rPr>
            </w:pPr>
            <w:r>
              <w:rPr>
                <w:color w:val="12161F"/>
                <w:sz w:val="16"/>
              </w:rPr>
              <w:t>Neutral</w:t>
            </w:r>
            <w:r>
              <w:rPr>
                <w:color w:val="12161F"/>
                <w:spacing w:val="1"/>
                <w:sz w:val="16"/>
              </w:rPr>
              <w:t xml:space="preserve"> </w:t>
            </w:r>
            <w:r>
              <w:rPr>
                <w:color w:val="12161F"/>
                <w:spacing w:val="-5"/>
                <w:sz w:val="16"/>
              </w:rPr>
              <w:t>(3)</w:t>
            </w:r>
          </w:p>
        </w:tc>
        <w:tc>
          <w:tcPr>
            <w:tcW w:w="1891" w:type="dxa"/>
          </w:tcPr>
          <w:p w14:paraId="28373D4D" w14:textId="77777777" w:rsidR="00F76F63" w:rsidRDefault="004545D8">
            <w:pPr>
              <w:pStyle w:val="TableParagraph"/>
              <w:spacing w:before="87"/>
              <w:ind w:left="380"/>
              <w:rPr>
                <w:sz w:val="16"/>
              </w:rPr>
            </w:pPr>
            <w:r>
              <w:rPr>
                <w:color w:val="12161F"/>
                <w:sz w:val="16"/>
              </w:rPr>
              <w:t>Nett</w:t>
            </w:r>
            <w:r>
              <w:rPr>
                <w:color w:val="12161F"/>
                <w:spacing w:val="-1"/>
                <w:sz w:val="16"/>
              </w:rPr>
              <w:t xml:space="preserve"> </w:t>
            </w:r>
            <w:r>
              <w:rPr>
                <w:color w:val="12161F"/>
                <w:sz w:val="16"/>
              </w:rPr>
              <w:t>Disagree</w:t>
            </w:r>
            <w:r>
              <w:rPr>
                <w:color w:val="12161F"/>
                <w:spacing w:val="4"/>
                <w:sz w:val="16"/>
              </w:rPr>
              <w:t xml:space="preserve"> </w:t>
            </w:r>
            <w:r>
              <w:rPr>
                <w:color w:val="12161F"/>
                <w:spacing w:val="-2"/>
                <w:sz w:val="16"/>
              </w:rPr>
              <w:t>(1+2)</w:t>
            </w:r>
          </w:p>
        </w:tc>
      </w:tr>
      <w:tr w:rsidR="00F76F63" w14:paraId="28373D58" w14:textId="77777777">
        <w:trPr>
          <w:trHeight w:val="430"/>
        </w:trPr>
        <w:tc>
          <w:tcPr>
            <w:tcW w:w="9216" w:type="dxa"/>
          </w:tcPr>
          <w:p w14:paraId="28373D4F" w14:textId="77777777" w:rsidR="00F76F63" w:rsidRDefault="004545D8">
            <w:pPr>
              <w:pStyle w:val="TableParagraph"/>
              <w:spacing w:before="108"/>
              <w:ind w:left="280"/>
              <w:rPr>
                <w:sz w:val="16"/>
              </w:rPr>
            </w:pPr>
            <w:r>
              <w:rPr>
                <w:color w:val="12161F"/>
                <w:sz w:val="16"/>
              </w:rPr>
              <w:t>s1.</w:t>
            </w:r>
            <w:r>
              <w:rPr>
                <w:color w:val="12161F"/>
                <w:spacing w:val="7"/>
                <w:sz w:val="16"/>
              </w:rPr>
              <w:t xml:space="preserve"> </w:t>
            </w:r>
            <w:r>
              <w:rPr>
                <w:color w:val="12161F"/>
                <w:sz w:val="16"/>
              </w:rPr>
              <w:t>Overall,</w:t>
            </w:r>
            <w:r>
              <w:rPr>
                <w:color w:val="12161F"/>
                <w:spacing w:val="15"/>
                <w:sz w:val="16"/>
              </w:rPr>
              <w:t xml:space="preserve"> </w:t>
            </w:r>
            <w:r>
              <w:rPr>
                <w:color w:val="12161F"/>
                <w:sz w:val="16"/>
              </w:rPr>
              <w:t>you're</w:t>
            </w:r>
            <w:r>
              <w:rPr>
                <w:color w:val="12161F"/>
                <w:spacing w:val="7"/>
                <w:sz w:val="16"/>
              </w:rPr>
              <w:t xml:space="preserve"> </w:t>
            </w:r>
            <w:r>
              <w:rPr>
                <w:color w:val="12161F"/>
                <w:sz w:val="16"/>
              </w:rPr>
              <w:t>satisfied</w:t>
            </w:r>
            <w:r>
              <w:rPr>
                <w:color w:val="12161F"/>
                <w:spacing w:val="11"/>
                <w:sz w:val="16"/>
              </w:rPr>
              <w:t xml:space="preserve"> </w:t>
            </w:r>
            <w:r>
              <w:rPr>
                <w:color w:val="12161F"/>
                <w:sz w:val="16"/>
              </w:rPr>
              <w:t>with</w:t>
            </w:r>
            <w:r>
              <w:rPr>
                <w:color w:val="12161F"/>
                <w:spacing w:val="7"/>
                <w:sz w:val="16"/>
              </w:rPr>
              <w:t xml:space="preserve"> </w:t>
            </w:r>
            <w:r>
              <w:rPr>
                <w:color w:val="12161F"/>
                <w:sz w:val="16"/>
              </w:rPr>
              <w:t>the</w:t>
            </w:r>
            <w:r>
              <w:rPr>
                <w:color w:val="12161F"/>
                <w:spacing w:val="11"/>
                <w:sz w:val="16"/>
              </w:rPr>
              <w:t xml:space="preserve"> </w:t>
            </w:r>
            <w:r>
              <w:rPr>
                <w:color w:val="12161F"/>
                <w:sz w:val="16"/>
              </w:rPr>
              <w:t>way</w:t>
            </w:r>
            <w:r>
              <w:rPr>
                <w:color w:val="12161F"/>
                <w:spacing w:val="7"/>
                <w:sz w:val="16"/>
              </w:rPr>
              <w:t xml:space="preserve"> </w:t>
            </w:r>
            <w:r>
              <w:rPr>
                <w:color w:val="12161F"/>
                <w:sz w:val="16"/>
              </w:rPr>
              <w:t>the</w:t>
            </w:r>
            <w:r>
              <w:rPr>
                <w:color w:val="12161F"/>
                <w:spacing w:val="4"/>
                <w:sz w:val="16"/>
              </w:rPr>
              <w:t xml:space="preserve"> </w:t>
            </w:r>
            <w:r>
              <w:rPr>
                <w:color w:val="12161F"/>
                <w:sz w:val="16"/>
              </w:rPr>
              <w:t>Public</w:t>
            </w:r>
            <w:r>
              <w:rPr>
                <w:color w:val="12161F"/>
                <w:spacing w:val="4"/>
                <w:sz w:val="16"/>
              </w:rPr>
              <w:t xml:space="preserve"> </w:t>
            </w:r>
            <w:r>
              <w:rPr>
                <w:color w:val="12161F"/>
                <w:sz w:val="16"/>
              </w:rPr>
              <w:t>Trustee</w:t>
            </w:r>
            <w:r>
              <w:rPr>
                <w:color w:val="12161F"/>
                <w:spacing w:val="11"/>
                <w:sz w:val="16"/>
              </w:rPr>
              <w:t xml:space="preserve"> </w:t>
            </w:r>
            <w:r>
              <w:rPr>
                <w:color w:val="12161F"/>
                <w:sz w:val="16"/>
              </w:rPr>
              <w:t>supports</w:t>
            </w:r>
            <w:r>
              <w:rPr>
                <w:color w:val="12161F"/>
                <w:spacing w:val="9"/>
                <w:sz w:val="16"/>
              </w:rPr>
              <w:t xml:space="preserve"> </w:t>
            </w:r>
            <w:r>
              <w:rPr>
                <w:color w:val="12161F"/>
                <w:sz w:val="16"/>
              </w:rPr>
              <w:t>[CLIENT]</w:t>
            </w:r>
            <w:r>
              <w:rPr>
                <w:color w:val="12161F"/>
                <w:spacing w:val="18"/>
                <w:sz w:val="16"/>
              </w:rPr>
              <w:t xml:space="preserve"> </w:t>
            </w:r>
            <w:r>
              <w:rPr>
                <w:color w:val="12161F"/>
                <w:sz w:val="16"/>
              </w:rPr>
              <w:t>with</w:t>
            </w:r>
            <w:r>
              <w:rPr>
                <w:color w:val="12161F"/>
                <w:spacing w:val="7"/>
                <w:sz w:val="16"/>
              </w:rPr>
              <w:t xml:space="preserve"> </w:t>
            </w:r>
            <w:r>
              <w:rPr>
                <w:color w:val="12161F"/>
                <w:sz w:val="16"/>
              </w:rPr>
              <w:t>their</w:t>
            </w:r>
            <w:r>
              <w:rPr>
                <w:color w:val="12161F"/>
                <w:spacing w:val="57"/>
                <w:sz w:val="16"/>
              </w:rPr>
              <w:t xml:space="preserve"> </w:t>
            </w:r>
            <w:r>
              <w:rPr>
                <w:color w:val="12161F"/>
                <w:sz w:val="16"/>
              </w:rPr>
              <w:t>financial</w:t>
            </w:r>
            <w:r>
              <w:rPr>
                <w:color w:val="12161F"/>
                <w:spacing w:val="9"/>
                <w:sz w:val="16"/>
              </w:rPr>
              <w:t xml:space="preserve"> </w:t>
            </w:r>
            <w:r>
              <w:rPr>
                <w:color w:val="12161F"/>
                <w:spacing w:val="-2"/>
                <w:sz w:val="16"/>
              </w:rPr>
              <w:t>aﬀairs.</w:t>
            </w:r>
          </w:p>
        </w:tc>
        <w:tc>
          <w:tcPr>
            <w:tcW w:w="912" w:type="dxa"/>
          </w:tcPr>
          <w:p w14:paraId="28373D50" w14:textId="77777777" w:rsidR="00F76F63" w:rsidRDefault="004545D8">
            <w:pPr>
              <w:pStyle w:val="TableParagraph"/>
              <w:spacing w:before="3"/>
              <w:ind w:right="33"/>
              <w:jc w:val="right"/>
              <w:rPr>
                <w:b/>
                <w:sz w:val="16"/>
              </w:rPr>
            </w:pPr>
            <w:r>
              <w:rPr>
                <w:b/>
                <w:color w:val="12161F"/>
                <w:spacing w:val="-4"/>
                <w:w w:val="110"/>
                <w:sz w:val="16"/>
              </w:rPr>
              <w:t>100%</w:t>
            </w:r>
          </w:p>
          <w:p w14:paraId="28373D51" w14:textId="77777777" w:rsidR="00F76F63" w:rsidRDefault="004545D8">
            <w:pPr>
              <w:pStyle w:val="TableParagraph"/>
              <w:spacing w:before="11"/>
              <w:ind w:right="33"/>
              <w:jc w:val="right"/>
              <w:rPr>
                <w:sz w:val="16"/>
              </w:rPr>
            </w:pPr>
            <w:r>
              <w:rPr>
                <w:color w:val="12161F"/>
                <w:spacing w:val="-5"/>
                <w:sz w:val="16"/>
              </w:rPr>
              <w:t>60</w:t>
            </w:r>
          </w:p>
        </w:tc>
        <w:tc>
          <w:tcPr>
            <w:tcW w:w="1673" w:type="dxa"/>
          </w:tcPr>
          <w:p w14:paraId="28373D52" w14:textId="77777777" w:rsidR="00F76F63" w:rsidRDefault="004545D8">
            <w:pPr>
              <w:pStyle w:val="TableParagraph"/>
              <w:spacing w:before="3"/>
              <w:ind w:right="35"/>
              <w:jc w:val="right"/>
              <w:rPr>
                <w:b/>
                <w:sz w:val="16"/>
              </w:rPr>
            </w:pPr>
            <w:r>
              <w:rPr>
                <w:b/>
                <w:color w:val="12161F"/>
                <w:spacing w:val="-5"/>
                <w:w w:val="110"/>
                <w:sz w:val="16"/>
              </w:rPr>
              <w:t>82%</w:t>
            </w:r>
          </w:p>
          <w:p w14:paraId="28373D53" w14:textId="77777777" w:rsidR="00F76F63" w:rsidRDefault="004545D8">
            <w:pPr>
              <w:pStyle w:val="TableParagraph"/>
              <w:spacing w:before="11"/>
              <w:ind w:right="31"/>
              <w:jc w:val="right"/>
              <w:rPr>
                <w:sz w:val="16"/>
              </w:rPr>
            </w:pPr>
            <w:r>
              <w:rPr>
                <w:color w:val="12161F"/>
                <w:spacing w:val="-5"/>
                <w:sz w:val="16"/>
              </w:rPr>
              <w:t>49</w:t>
            </w:r>
          </w:p>
        </w:tc>
        <w:tc>
          <w:tcPr>
            <w:tcW w:w="1289" w:type="dxa"/>
          </w:tcPr>
          <w:p w14:paraId="28373D54" w14:textId="77777777" w:rsidR="00F76F63" w:rsidRDefault="004545D8">
            <w:pPr>
              <w:pStyle w:val="TableParagraph"/>
              <w:spacing w:before="3"/>
              <w:ind w:right="36"/>
              <w:jc w:val="right"/>
              <w:rPr>
                <w:b/>
                <w:sz w:val="16"/>
              </w:rPr>
            </w:pPr>
            <w:r>
              <w:rPr>
                <w:b/>
                <w:color w:val="12161F"/>
                <w:spacing w:val="-5"/>
                <w:w w:val="110"/>
                <w:sz w:val="16"/>
              </w:rPr>
              <w:t>13%</w:t>
            </w:r>
          </w:p>
          <w:p w14:paraId="28373D55" w14:textId="77777777" w:rsidR="00F76F63" w:rsidRDefault="004545D8">
            <w:pPr>
              <w:pStyle w:val="TableParagraph"/>
              <w:spacing w:before="11"/>
              <w:ind w:right="17"/>
              <w:jc w:val="right"/>
              <w:rPr>
                <w:sz w:val="16"/>
              </w:rPr>
            </w:pPr>
            <w:r>
              <w:rPr>
                <w:color w:val="12161F"/>
                <w:spacing w:val="-10"/>
                <w:sz w:val="16"/>
              </w:rPr>
              <w:t>8</w:t>
            </w:r>
          </w:p>
        </w:tc>
        <w:tc>
          <w:tcPr>
            <w:tcW w:w="1891" w:type="dxa"/>
          </w:tcPr>
          <w:p w14:paraId="28373D56" w14:textId="77777777" w:rsidR="00F76F63" w:rsidRDefault="004545D8">
            <w:pPr>
              <w:pStyle w:val="TableParagraph"/>
              <w:spacing w:before="3"/>
              <w:ind w:right="33"/>
              <w:jc w:val="right"/>
              <w:rPr>
                <w:b/>
                <w:sz w:val="16"/>
              </w:rPr>
            </w:pPr>
            <w:r>
              <w:rPr>
                <w:b/>
                <w:color w:val="12161F"/>
                <w:spacing w:val="-5"/>
                <w:w w:val="110"/>
                <w:sz w:val="16"/>
              </w:rPr>
              <w:t>5%</w:t>
            </w:r>
          </w:p>
          <w:p w14:paraId="28373D57" w14:textId="77777777" w:rsidR="00F76F63" w:rsidRDefault="004545D8">
            <w:pPr>
              <w:pStyle w:val="TableParagraph"/>
              <w:spacing w:before="11"/>
              <w:ind w:right="16"/>
              <w:jc w:val="right"/>
              <w:rPr>
                <w:sz w:val="16"/>
              </w:rPr>
            </w:pPr>
            <w:r>
              <w:rPr>
                <w:color w:val="12161F"/>
                <w:spacing w:val="-10"/>
                <w:sz w:val="16"/>
              </w:rPr>
              <w:t>3</w:t>
            </w:r>
          </w:p>
        </w:tc>
      </w:tr>
      <w:tr w:rsidR="00F76F63" w14:paraId="28373D62" w14:textId="77777777">
        <w:trPr>
          <w:trHeight w:val="433"/>
        </w:trPr>
        <w:tc>
          <w:tcPr>
            <w:tcW w:w="9216" w:type="dxa"/>
          </w:tcPr>
          <w:p w14:paraId="28373D59" w14:textId="77777777" w:rsidR="00F76F63" w:rsidRDefault="004545D8">
            <w:pPr>
              <w:pStyle w:val="TableParagraph"/>
              <w:spacing w:before="111"/>
              <w:ind w:left="280"/>
              <w:rPr>
                <w:sz w:val="16"/>
              </w:rPr>
            </w:pPr>
            <w:r>
              <w:rPr>
                <w:color w:val="12161F"/>
                <w:sz w:val="16"/>
              </w:rPr>
              <w:t>s2.</w:t>
            </w:r>
            <w:r>
              <w:rPr>
                <w:color w:val="12161F"/>
                <w:spacing w:val="5"/>
                <w:sz w:val="16"/>
              </w:rPr>
              <w:t xml:space="preserve"> </w:t>
            </w:r>
            <w:r>
              <w:rPr>
                <w:color w:val="12161F"/>
                <w:sz w:val="16"/>
              </w:rPr>
              <w:t>Overall,</w:t>
            </w:r>
            <w:r>
              <w:rPr>
                <w:color w:val="12161F"/>
                <w:spacing w:val="10"/>
                <w:sz w:val="16"/>
              </w:rPr>
              <w:t xml:space="preserve"> </w:t>
            </w:r>
            <w:r>
              <w:rPr>
                <w:color w:val="12161F"/>
                <w:sz w:val="16"/>
              </w:rPr>
              <w:t>you're</w:t>
            </w:r>
            <w:r>
              <w:rPr>
                <w:color w:val="12161F"/>
                <w:spacing w:val="9"/>
                <w:sz w:val="16"/>
              </w:rPr>
              <w:t xml:space="preserve"> </w:t>
            </w:r>
            <w:r>
              <w:rPr>
                <w:color w:val="12161F"/>
                <w:sz w:val="16"/>
              </w:rPr>
              <w:t>satisfied</w:t>
            </w:r>
            <w:r>
              <w:rPr>
                <w:color w:val="12161F"/>
                <w:spacing w:val="7"/>
                <w:sz w:val="16"/>
              </w:rPr>
              <w:t xml:space="preserve"> </w:t>
            </w:r>
            <w:r>
              <w:rPr>
                <w:color w:val="12161F"/>
                <w:sz w:val="16"/>
              </w:rPr>
              <w:t>with</w:t>
            </w:r>
            <w:r>
              <w:rPr>
                <w:color w:val="12161F"/>
                <w:spacing w:val="7"/>
                <w:sz w:val="16"/>
              </w:rPr>
              <w:t xml:space="preserve"> </w:t>
            </w:r>
            <w:r>
              <w:rPr>
                <w:color w:val="12161F"/>
                <w:sz w:val="16"/>
              </w:rPr>
              <w:t>the</w:t>
            </w:r>
            <w:r>
              <w:rPr>
                <w:color w:val="12161F"/>
                <w:spacing w:val="9"/>
                <w:sz w:val="16"/>
              </w:rPr>
              <w:t xml:space="preserve"> </w:t>
            </w:r>
            <w:r>
              <w:rPr>
                <w:color w:val="12161F"/>
                <w:sz w:val="16"/>
              </w:rPr>
              <w:t>way</w:t>
            </w:r>
            <w:r>
              <w:rPr>
                <w:color w:val="12161F"/>
                <w:spacing w:val="9"/>
                <w:sz w:val="16"/>
              </w:rPr>
              <w:t xml:space="preserve"> </w:t>
            </w:r>
            <w:r>
              <w:rPr>
                <w:color w:val="12161F"/>
                <w:sz w:val="16"/>
              </w:rPr>
              <w:t>the</w:t>
            </w:r>
            <w:r>
              <w:rPr>
                <w:color w:val="12161F"/>
                <w:spacing w:val="7"/>
                <w:sz w:val="16"/>
              </w:rPr>
              <w:t xml:space="preserve"> </w:t>
            </w:r>
            <w:r>
              <w:rPr>
                <w:color w:val="12161F"/>
                <w:sz w:val="16"/>
              </w:rPr>
              <w:t>Public</w:t>
            </w:r>
            <w:r>
              <w:rPr>
                <w:color w:val="12161F"/>
                <w:spacing w:val="5"/>
                <w:sz w:val="16"/>
              </w:rPr>
              <w:t xml:space="preserve"> </w:t>
            </w:r>
            <w:r>
              <w:rPr>
                <w:color w:val="12161F"/>
                <w:sz w:val="16"/>
              </w:rPr>
              <w:t>Trustee</w:t>
            </w:r>
            <w:r>
              <w:rPr>
                <w:color w:val="12161F"/>
                <w:spacing w:val="9"/>
                <w:sz w:val="16"/>
              </w:rPr>
              <w:t xml:space="preserve"> </w:t>
            </w:r>
            <w:r>
              <w:rPr>
                <w:color w:val="12161F"/>
                <w:sz w:val="16"/>
              </w:rPr>
              <w:t>communicates</w:t>
            </w:r>
            <w:r>
              <w:rPr>
                <w:color w:val="12161F"/>
                <w:spacing w:val="13"/>
                <w:sz w:val="16"/>
              </w:rPr>
              <w:t xml:space="preserve"> </w:t>
            </w:r>
            <w:r>
              <w:rPr>
                <w:color w:val="12161F"/>
                <w:sz w:val="16"/>
              </w:rPr>
              <w:t>with</w:t>
            </w:r>
            <w:r>
              <w:rPr>
                <w:color w:val="12161F"/>
                <w:spacing w:val="8"/>
                <w:sz w:val="16"/>
              </w:rPr>
              <w:t xml:space="preserve"> </w:t>
            </w:r>
            <w:r>
              <w:rPr>
                <w:color w:val="12161F"/>
                <w:spacing w:val="-2"/>
                <w:sz w:val="16"/>
              </w:rPr>
              <w:t>[CLIENT]</w:t>
            </w:r>
          </w:p>
        </w:tc>
        <w:tc>
          <w:tcPr>
            <w:tcW w:w="912" w:type="dxa"/>
          </w:tcPr>
          <w:p w14:paraId="28373D5A" w14:textId="77777777" w:rsidR="00F76F63" w:rsidRDefault="004545D8">
            <w:pPr>
              <w:pStyle w:val="TableParagraph"/>
              <w:spacing w:line="194" w:lineRule="exact"/>
              <w:ind w:right="33"/>
              <w:jc w:val="right"/>
              <w:rPr>
                <w:b/>
                <w:sz w:val="16"/>
              </w:rPr>
            </w:pPr>
            <w:r>
              <w:rPr>
                <w:b/>
                <w:color w:val="12161F"/>
                <w:spacing w:val="-4"/>
                <w:w w:val="110"/>
                <w:sz w:val="16"/>
              </w:rPr>
              <w:t>100%</w:t>
            </w:r>
          </w:p>
          <w:p w14:paraId="28373D5B" w14:textId="77777777" w:rsidR="00F76F63" w:rsidRDefault="004545D8">
            <w:pPr>
              <w:pStyle w:val="TableParagraph"/>
              <w:spacing w:before="16"/>
              <w:ind w:right="33"/>
              <w:jc w:val="right"/>
              <w:rPr>
                <w:sz w:val="16"/>
              </w:rPr>
            </w:pPr>
            <w:r>
              <w:rPr>
                <w:color w:val="12161F"/>
                <w:spacing w:val="-5"/>
                <w:sz w:val="16"/>
              </w:rPr>
              <w:t>55</w:t>
            </w:r>
          </w:p>
        </w:tc>
        <w:tc>
          <w:tcPr>
            <w:tcW w:w="1673" w:type="dxa"/>
          </w:tcPr>
          <w:p w14:paraId="28373D5C" w14:textId="77777777" w:rsidR="00F76F63" w:rsidRDefault="004545D8">
            <w:pPr>
              <w:pStyle w:val="TableParagraph"/>
              <w:spacing w:line="194" w:lineRule="exact"/>
              <w:ind w:right="35"/>
              <w:jc w:val="right"/>
              <w:rPr>
                <w:b/>
                <w:sz w:val="16"/>
              </w:rPr>
            </w:pPr>
            <w:r>
              <w:rPr>
                <w:b/>
                <w:color w:val="12161F"/>
                <w:spacing w:val="-5"/>
                <w:w w:val="110"/>
                <w:sz w:val="16"/>
              </w:rPr>
              <w:t>82%</w:t>
            </w:r>
          </w:p>
          <w:p w14:paraId="28373D5D" w14:textId="77777777" w:rsidR="00F76F63" w:rsidRDefault="004545D8">
            <w:pPr>
              <w:pStyle w:val="TableParagraph"/>
              <w:spacing w:before="16"/>
              <w:ind w:right="31"/>
              <w:jc w:val="right"/>
              <w:rPr>
                <w:sz w:val="16"/>
              </w:rPr>
            </w:pPr>
            <w:r>
              <w:rPr>
                <w:color w:val="12161F"/>
                <w:spacing w:val="-5"/>
                <w:sz w:val="16"/>
              </w:rPr>
              <w:t>45</w:t>
            </w:r>
          </w:p>
        </w:tc>
        <w:tc>
          <w:tcPr>
            <w:tcW w:w="1289" w:type="dxa"/>
          </w:tcPr>
          <w:p w14:paraId="28373D5E" w14:textId="77777777" w:rsidR="00F76F63" w:rsidRDefault="004545D8">
            <w:pPr>
              <w:pStyle w:val="TableParagraph"/>
              <w:spacing w:line="194" w:lineRule="exact"/>
              <w:ind w:right="36"/>
              <w:jc w:val="right"/>
              <w:rPr>
                <w:b/>
                <w:sz w:val="16"/>
              </w:rPr>
            </w:pPr>
            <w:r>
              <w:rPr>
                <w:b/>
                <w:color w:val="12161F"/>
                <w:spacing w:val="-5"/>
                <w:w w:val="110"/>
                <w:sz w:val="16"/>
              </w:rPr>
              <w:t>5%</w:t>
            </w:r>
          </w:p>
          <w:p w14:paraId="28373D5F" w14:textId="77777777" w:rsidR="00F76F63" w:rsidRDefault="004545D8">
            <w:pPr>
              <w:pStyle w:val="TableParagraph"/>
              <w:spacing w:before="16"/>
              <w:ind w:right="17"/>
              <w:jc w:val="right"/>
              <w:rPr>
                <w:sz w:val="16"/>
              </w:rPr>
            </w:pPr>
            <w:r>
              <w:rPr>
                <w:color w:val="12161F"/>
                <w:spacing w:val="-10"/>
                <w:sz w:val="16"/>
              </w:rPr>
              <w:t>3</w:t>
            </w:r>
          </w:p>
        </w:tc>
        <w:tc>
          <w:tcPr>
            <w:tcW w:w="1891" w:type="dxa"/>
          </w:tcPr>
          <w:p w14:paraId="28373D60" w14:textId="77777777" w:rsidR="00F76F63" w:rsidRDefault="004545D8">
            <w:pPr>
              <w:pStyle w:val="TableParagraph"/>
              <w:spacing w:line="194" w:lineRule="exact"/>
              <w:ind w:right="33"/>
              <w:jc w:val="right"/>
              <w:rPr>
                <w:b/>
                <w:sz w:val="16"/>
              </w:rPr>
            </w:pPr>
            <w:r>
              <w:rPr>
                <w:b/>
                <w:color w:val="12161F"/>
                <w:spacing w:val="-5"/>
                <w:w w:val="110"/>
                <w:sz w:val="16"/>
              </w:rPr>
              <w:t>13%</w:t>
            </w:r>
          </w:p>
          <w:p w14:paraId="28373D61" w14:textId="77777777" w:rsidR="00F76F63" w:rsidRDefault="004545D8">
            <w:pPr>
              <w:pStyle w:val="TableParagraph"/>
              <w:spacing w:before="16"/>
              <w:ind w:right="16"/>
              <w:jc w:val="right"/>
              <w:rPr>
                <w:sz w:val="16"/>
              </w:rPr>
            </w:pPr>
            <w:r>
              <w:rPr>
                <w:color w:val="12161F"/>
                <w:spacing w:val="-10"/>
                <w:sz w:val="16"/>
              </w:rPr>
              <w:t>7</w:t>
            </w:r>
          </w:p>
        </w:tc>
      </w:tr>
      <w:tr w:rsidR="00F76F63" w14:paraId="28373D6C" w14:textId="77777777">
        <w:trPr>
          <w:trHeight w:val="428"/>
        </w:trPr>
        <w:tc>
          <w:tcPr>
            <w:tcW w:w="9216" w:type="dxa"/>
          </w:tcPr>
          <w:p w14:paraId="28373D63" w14:textId="77777777" w:rsidR="00F76F63" w:rsidRDefault="004545D8">
            <w:pPr>
              <w:pStyle w:val="TableParagraph"/>
              <w:spacing w:before="106"/>
              <w:ind w:left="280"/>
              <w:rPr>
                <w:sz w:val="16"/>
              </w:rPr>
            </w:pPr>
            <w:r>
              <w:rPr>
                <w:color w:val="12161F"/>
                <w:sz w:val="16"/>
              </w:rPr>
              <w:t>s3.</w:t>
            </w:r>
            <w:r>
              <w:rPr>
                <w:color w:val="12161F"/>
                <w:spacing w:val="9"/>
                <w:sz w:val="16"/>
              </w:rPr>
              <w:t xml:space="preserve"> </w:t>
            </w:r>
            <w:r>
              <w:rPr>
                <w:color w:val="12161F"/>
                <w:sz w:val="16"/>
              </w:rPr>
              <w:t>Overall,</w:t>
            </w:r>
            <w:r>
              <w:rPr>
                <w:color w:val="12161F"/>
                <w:spacing w:val="12"/>
                <w:sz w:val="16"/>
              </w:rPr>
              <w:t xml:space="preserve"> </w:t>
            </w:r>
            <w:r>
              <w:rPr>
                <w:color w:val="12161F"/>
                <w:sz w:val="16"/>
              </w:rPr>
              <w:t>you're</w:t>
            </w:r>
            <w:r>
              <w:rPr>
                <w:color w:val="12161F"/>
                <w:spacing w:val="12"/>
                <w:sz w:val="16"/>
              </w:rPr>
              <w:t xml:space="preserve"> </w:t>
            </w:r>
            <w:r>
              <w:rPr>
                <w:color w:val="12161F"/>
                <w:sz w:val="16"/>
              </w:rPr>
              <w:t>satisfied</w:t>
            </w:r>
            <w:r>
              <w:rPr>
                <w:color w:val="12161F"/>
                <w:spacing w:val="17"/>
                <w:sz w:val="16"/>
              </w:rPr>
              <w:t xml:space="preserve"> </w:t>
            </w:r>
            <w:r>
              <w:rPr>
                <w:color w:val="12161F"/>
                <w:sz w:val="16"/>
              </w:rPr>
              <w:t>with</w:t>
            </w:r>
            <w:r>
              <w:rPr>
                <w:color w:val="12161F"/>
                <w:spacing w:val="9"/>
                <w:sz w:val="16"/>
              </w:rPr>
              <w:t xml:space="preserve"> </w:t>
            </w:r>
            <w:r>
              <w:rPr>
                <w:color w:val="12161F"/>
                <w:sz w:val="16"/>
              </w:rPr>
              <w:t>[CLIENT]'s</w:t>
            </w:r>
            <w:r>
              <w:rPr>
                <w:color w:val="12161F"/>
                <w:spacing w:val="14"/>
                <w:sz w:val="16"/>
              </w:rPr>
              <w:t xml:space="preserve"> </w:t>
            </w:r>
            <w:r>
              <w:rPr>
                <w:color w:val="12161F"/>
                <w:sz w:val="16"/>
              </w:rPr>
              <w:t>client</w:t>
            </w:r>
            <w:r>
              <w:rPr>
                <w:color w:val="12161F"/>
                <w:spacing w:val="14"/>
                <w:sz w:val="16"/>
              </w:rPr>
              <w:t xml:space="preserve"> </w:t>
            </w:r>
            <w:r>
              <w:rPr>
                <w:color w:val="12161F"/>
                <w:sz w:val="16"/>
              </w:rPr>
              <w:t>account</w:t>
            </w:r>
            <w:r>
              <w:rPr>
                <w:color w:val="12161F"/>
                <w:spacing w:val="9"/>
                <w:sz w:val="16"/>
              </w:rPr>
              <w:t xml:space="preserve"> </w:t>
            </w:r>
            <w:r>
              <w:rPr>
                <w:color w:val="12161F"/>
                <w:spacing w:val="-2"/>
                <w:sz w:val="16"/>
              </w:rPr>
              <w:t>manager</w:t>
            </w:r>
          </w:p>
        </w:tc>
        <w:tc>
          <w:tcPr>
            <w:tcW w:w="912" w:type="dxa"/>
          </w:tcPr>
          <w:p w14:paraId="28373D64" w14:textId="77777777" w:rsidR="00F76F63" w:rsidRDefault="004545D8">
            <w:pPr>
              <w:pStyle w:val="TableParagraph"/>
              <w:spacing w:before="3"/>
              <w:ind w:right="33"/>
              <w:jc w:val="right"/>
              <w:rPr>
                <w:b/>
                <w:sz w:val="16"/>
              </w:rPr>
            </w:pPr>
            <w:r>
              <w:rPr>
                <w:b/>
                <w:color w:val="12161F"/>
                <w:spacing w:val="-4"/>
                <w:w w:val="110"/>
                <w:sz w:val="16"/>
              </w:rPr>
              <w:t>100%</w:t>
            </w:r>
          </w:p>
          <w:p w14:paraId="28373D65" w14:textId="77777777" w:rsidR="00F76F63" w:rsidRDefault="004545D8">
            <w:pPr>
              <w:pStyle w:val="TableParagraph"/>
              <w:spacing w:before="11"/>
              <w:ind w:right="33"/>
              <w:jc w:val="right"/>
              <w:rPr>
                <w:sz w:val="16"/>
              </w:rPr>
            </w:pPr>
            <w:r>
              <w:rPr>
                <w:color w:val="12161F"/>
                <w:spacing w:val="-5"/>
                <w:sz w:val="16"/>
              </w:rPr>
              <w:t>58</w:t>
            </w:r>
          </w:p>
        </w:tc>
        <w:tc>
          <w:tcPr>
            <w:tcW w:w="1673" w:type="dxa"/>
          </w:tcPr>
          <w:p w14:paraId="28373D66" w14:textId="77777777" w:rsidR="00F76F63" w:rsidRDefault="004545D8">
            <w:pPr>
              <w:pStyle w:val="TableParagraph"/>
              <w:spacing w:before="3"/>
              <w:ind w:right="35"/>
              <w:jc w:val="right"/>
              <w:rPr>
                <w:b/>
                <w:sz w:val="16"/>
              </w:rPr>
            </w:pPr>
            <w:r>
              <w:rPr>
                <w:b/>
                <w:color w:val="12161F"/>
                <w:spacing w:val="-5"/>
                <w:w w:val="110"/>
                <w:sz w:val="16"/>
              </w:rPr>
              <w:t>88%</w:t>
            </w:r>
          </w:p>
          <w:p w14:paraId="28373D67" w14:textId="77777777" w:rsidR="00F76F63" w:rsidRDefault="004545D8">
            <w:pPr>
              <w:pStyle w:val="TableParagraph"/>
              <w:spacing w:before="11"/>
              <w:ind w:right="31"/>
              <w:jc w:val="right"/>
              <w:rPr>
                <w:sz w:val="16"/>
              </w:rPr>
            </w:pPr>
            <w:r>
              <w:rPr>
                <w:color w:val="12161F"/>
                <w:spacing w:val="-5"/>
                <w:sz w:val="16"/>
              </w:rPr>
              <w:t>51</w:t>
            </w:r>
          </w:p>
        </w:tc>
        <w:tc>
          <w:tcPr>
            <w:tcW w:w="1289" w:type="dxa"/>
          </w:tcPr>
          <w:p w14:paraId="28373D68" w14:textId="77777777" w:rsidR="00F76F63" w:rsidRDefault="004545D8">
            <w:pPr>
              <w:pStyle w:val="TableParagraph"/>
              <w:spacing w:before="3"/>
              <w:ind w:right="36"/>
              <w:jc w:val="right"/>
              <w:rPr>
                <w:b/>
                <w:sz w:val="16"/>
              </w:rPr>
            </w:pPr>
            <w:r>
              <w:rPr>
                <w:b/>
                <w:color w:val="12161F"/>
                <w:spacing w:val="-5"/>
                <w:w w:val="110"/>
                <w:sz w:val="16"/>
              </w:rPr>
              <w:t>5%</w:t>
            </w:r>
          </w:p>
          <w:p w14:paraId="28373D69" w14:textId="77777777" w:rsidR="00F76F63" w:rsidRDefault="004545D8">
            <w:pPr>
              <w:pStyle w:val="TableParagraph"/>
              <w:spacing w:before="11"/>
              <w:ind w:right="17"/>
              <w:jc w:val="right"/>
              <w:rPr>
                <w:sz w:val="16"/>
              </w:rPr>
            </w:pPr>
            <w:r>
              <w:rPr>
                <w:color w:val="12161F"/>
                <w:spacing w:val="-10"/>
                <w:sz w:val="16"/>
              </w:rPr>
              <w:t>3</w:t>
            </w:r>
          </w:p>
        </w:tc>
        <w:tc>
          <w:tcPr>
            <w:tcW w:w="1891" w:type="dxa"/>
          </w:tcPr>
          <w:p w14:paraId="28373D6A" w14:textId="77777777" w:rsidR="00F76F63" w:rsidRDefault="004545D8">
            <w:pPr>
              <w:pStyle w:val="TableParagraph"/>
              <w:spacing w:before="3"/>
              <w:ind w:right="33"/>
              <w:jc w:val="right"/>
              <w:rPr>
                <w:b/>
                <w:sz w:val="16"/>
              </w:rPr>
            </w:pPr>
            <w:r>
              <w:rPr>
                <w:b/>
                <w:color w:val="12161F"/>
                <w:spacing w:val="-5"/>
                <w:w w:val="110"/>
                <w:sz w:val="16"/>
              </w:rPr>
              <w:t>7%</w:t>
            </w:r>
          </w:p>
          <w:p w14:paraId="28373D6B" w14:textId="77777777" w:rsidR="00F76F63" w:rsidRDefault="004545D8">
            <w:pPr>
              <w:pStyle w:val="TableParagraph"/>
              <w:spacing w:before="11"/>
              <w:ind w:right="16"/>
              <w:jc w:val="right"/>
              <w:rPr>
                <w:sz w:val="16"/>
              </w:rPr>
            </w:pPr>
            <w:r>
              <w:rPr>
                <w:color w:val="12161F"/>
                <w:spacing w:val="-10"/>
                <w:sz w:val="16"/>
              </w:rPr>
              <w:t>4</w:t>
            </w:r>
          </w:p>
        </w:tc>
      </w:tr>
      <w:tr w:rsidR="00F76F63" w14:paraId="28373D76" w14:textId="77777777">
        <w:trPr>
          <w:trHeight w:val="433"/>
        </w:trPr>
        <w:tc>
          <w:tcPr>
            <w:tcW w:w="9216" w:type="dxa"/>
          </w:tcPr>
          <w:p w14:paraId="28373D6D" w14:textId="77777777" w:rsidR="00F76F63" w:rsidRDefault="004545D8">
            <w:pPr>
              <w:pStyle w:val="TableParagraph"/>
              <w:spacing w:before="111"/>
              <w:ind w:left="280"/>
              <w:rPr>
                <w:sz w:val="16"/>
              </w:rPr>
            </w:pPr>
            <w:r>
              <w:rPr>
                <w:color w:val="12161F"/>
                <w:sz w:val="16"/>
              </w:rPr>
              <w:t>s4.</w:t>
            </w:r>
            <w:r>
              <w:rPr>
                <w:color w:val="12161F"/>
                <w:spacing w:val="9"/>
                <w:sz w:val="16"/>
              </w:rPr>
              <w:t xml:space="preserve"> </w:t>
            </w:r>
            <w:r>
              <w:rPr>
                <w:color w:val="12161F"/>
                <w:sz w:val="16"/>
              </w:rPr>
              <w:t>Overall,</w:t>
            </w:r>
            <w:r>
              <w:rPr>
                <w:color w:val="12161F"/>
                <w:spacing w:val="13"/>
                <w:sz w:val="16"/>
              </w:rPr>
              <w:t xml:space="preserve"> </w:t>
            </w:r>
            <w:r>
              <w:rPr>
                <w:color w:val="12161F"/>
                <w:sz w:val="16"/>
              </w:rPr>
              <w:t>you</w:t>
            </w:r>
            <w:r>
              <w:rPr>
                <w:color w:val="12161F"/>
                <w:spacing w:val="9"/>
                <w:sz w:val="16"/>
              </w:rPr>
              <w:t xml:space="preserve"> </w:t>
            </w:r>
            <w:r>
              <w:rPr>
                <w:color w:val="12161F"/>
                <w:sz w:val="16"/>
              </w:rPr>
              <w:t>feel</w:t>
            </w:r>
            <w:r>
              <w:rPr>
                <w:color w:val="12161F"/>
                <w:spacing w:val="9"/>
                <w:sz w:val="16"/>
              </w:rPr>
              <w:t xml:space="preserve"> </w:t>
            </w:r>
            <w:r>
              <w:rPr>
                <w:color w:val="12161F"/>
                <w:sz w:val="16"/>
              </w:rPr>
              <w:t>that</w:t>
            </w:r>
            <w:r>
              <w:rPr>
                <w:color w:val="12161F"/>
                <w:spacing w:val="12"/>
                <w:sz w:val="16"/>
              </w:rPr>
              <w:t xml:space="preserve"> </w:t>
            </w:r>
            <w:r>
              <w:rPr>
                <w:color w:val="12161F"/>
                <w:sz w:val="16"/>
              </w:rPr>
              <w:t>the</w:t>
            </w:r>
            <w:r>
              <w:rPr>
                <w:color w:val="12161F"/>
                <w:spacing w:val="10"/>
                <w:sz w:val="16"/>
              </w:rPr>
              <w:t xml:space="preserve"> </w:t>
            </w:r>
            <w:r>
              <w:rPr>
                <w:color w:val="12161F"/>
                <w:sz w:val="16"/>
              </w:rPr>
              <w:t>Public</w:t>
            </w:r>
            <w:r>
              <w:rPr>
                <w:color w:val="12161F"/>
                <w:spacing w:val="14"/>
                <w:sz w:val="16"/>
              </w:rPr>
              <w:t xml:space="preserve"> </w:t>
            </w:r>
            <w:r>
              <w:rPr>
                <w:color w:val="12161F"/>
                <w:sz w:val="16"/>
              </w:rPr>
              <w:t>Trustee</w:t>
            </w:r>
            <w:r>
              <w:rPr>
                <w:color w:val="12161F"/>
                <w:spacing w:val="8"/>
                <w:sz w:val="16"/>
              </w:rPr>
              <w:t xml:space="preserve"> </w:t>
            </w:r>
            <w:r>
              <w:rPr>
                <w:color w:val="12161F"/>
                <w:sz w:val="16"/>
              </w:rPr>
              <w:t>understands</w:t>
            </w:r>
            <w:r>
              <w:rPr>
                <w:color w:val="12161F"/>
                <w:spacing w:val="11"/>
                <w:sz w:val="16"/>
              </w:rPr>
              <w:t xml:space="preserve"> </w:t>
            </w:r>
            <w:r>
              <w:rPr>
                <w:color w:val="12161F"/>
                <w:sz w:val="16"/>
              </w:rPr>
              <w:t>[CLIENT]'s</w:t>
            </w:r>
            <w:r>
              <w:rPr>
                <w:color w:val="12161F"/>
                <w:spacing w:val="11"/>
                <w:sz w:val="16"/>
              </w:rPr>
              <w:t xml:space="preserve"> </w:t>
            </w:r>
            <w:r>
              <w:rPr>
                <w:color w:val="12161F"/>
                <w:sz w:val="16"/>
              </w:rPr>
              <w:t>financial</w:t>
            </w:r>
            <w:r>
              <w:rPr>
                <w:color w:val="12161F"/>
                <w:spacing w:val="11"/>
                <w:sz w:val="16"/>
              </w:rPr>
              <w:t xml:space="preserve"> </w:t>
            </w:r>
            <w:r>
              <w:rPr>
                <w:color w:val="12161F"/>
                <w:spacing w:val="-2"/>
                <w:sz w:val="16"/>
              </w:rPr>
              <w:t>needs</w:t>
            </w:r>
          </w:p>
        </w:tc>
        <w:tc>
          <w:tcPr>
            <w:tcW w:w="912" w:type="dxa"/>
          </w:tcPr>
          <w:p w14:paraId="28373D6E" w14:textId="77777777" w:rsidR="00F76F63" w:rsidRDefault="004545D8">
            <w:pPr>
              <w:pStyle w:val="TableParagraph"/>
              <w:ind w:right="33"/>
              <w:jc w:val="right"/>
              <w:rPr>
                <w:b/>
                <w:sz w:val="16"/>
              </w:rPr>
            </w:pPr>
            <w:r>
              <w:rPr>
                <w:b/>
                <w:color w:val="12161F"/>
                <w:spacing w:val="-4"/>
                <w:w w:val="110"/>
                <w:sz w:val="16"/>
              </w:rPr>
              <w:t>100%</w:t>
            </w:r>
          </w:p>
          <w:p w14:paraId="28373D6F" w14:textId="77777777" w:rsidR="00F76F63" w:rsidRDefault="004545D8">
            <w:pPr>
              <w:pStyle w:val="TableParagraph"/>
              <w:spacing w:before="14"/>
              <w:ind w:right="33"/>
              <w:jc w:val="right"/>
              <w:rPr>
                <w:sz w:val="16"/>
              </w:rPr>
            </w:pPr>
            <w:r>
              <w:rPr>
                <w:color w:val="12161F"/>
                <w:spacing w:val="-5"/>
                <w:sz w:val="16"/>
              </w:rPr>
              <w:t>59</w:t>
            </w:r>
          </w:p>
        </w:tc>
        <w:tc>
          <w:tcPr>
            <w:tcW w:w="1673" w:type="dxa"/>
          </w:tcPr>
          <w:p w14:paraId="28373D70" w14:textId="77777777" w:rsidR="00F76F63" w:rsidRDefault="004545D8">
            <w:pPr>
              <w:pStyle w:val="TableParagraph"/>
              <w:ind w:right="35"/>
              <w:jc w:val="right"/>
              <w:rPr>
                <w:b/>
                <w:sz w:val="16"/>
              </w:rPr>
            </w:pPr>
            <w:r>
              <w:rPr>
                <w:b/>
                <w:color w:val="12161F"/>
                <w:spacing w:val="-5"/>
                <w:w w:val="110"/>
                <w:sz w:val="16"/>
              </w:rPr>
              <w:t>90%</w:t>
            </w:r>
          </w:p>
          <w:p w14:paraId="28373D71" w14:textId="77777777" w:rsidR="00F76F63" w:rsidRDefault="004545D8">
            <w:pPr>
              <w:pStyle w:val="TableParagraph"/>
              <w:spacing w:before="14"/>
              <w:ind w:right="31"/>
              <w:jc w:val="right"/>
              <w:rPr>
                <w:sz w:val="16"/>
              </w:rPr>
            </w:pPr>
            <w:r>
              <w:rPr>
                <w:color w:val="12161F"/>
                <w:spacing w:val="-5"/>
                <w:sz w:val="16"/>
              </w:rPr>
              <w:t>53</w:t>
            </w:r>
          </w:p>
        </w:tc>
        <w:tc>
          <w:tcPr>
            <w:tcW w:w="1289" w:type="dxa"/>
          </w:tcPr>
          <w:p w14:paraId="28373D72" w14:textId="77777777" w:rsidR="00F76F63" w:rsidRDefault="004545D8">
            <w:pPr>
              <w:pStyle w:val="TableParagraph"/>
              <w:ind w:right="36"/>
              <w:jc w:val="right"/>
              <w:rPr>
                <w:b/>
                <w:sz w:val="16"/>
              </w:rPr>
            </w:pPr>
            <w:r>
              <w:rPr>
                <w:b/>
                <w:color w:val="12161F"/>
                <w:spacing w:val="-5"/>
                <w:w w:val="110"/>
                <w:sz w:val="16"/>
              </w:rPr>
              <w:t>7%</w:t>
            </w:r>
          </w:p>
          <w:p w14:paraId="28373D73" w14:textId="77777777" w:rsidR="00F76F63" w:rsidRDefault="004545D8">
            <w:pPr>
              <w:pStyle w:val="TableParagraph"/>
              <w:spacing w:before="14"/>
              <w:ind w:right="17"/>
              <w:jc w:val="right"/>
              <w:rPr>
                <w:sz w:val="16"/>
              </w:rPr>
            </w:pPr>
            <w:r>
              <w:rPr>
                <w:color w:val="12161F"/>
                <w:spacing w:val="-10"/>
                <w:sz w:val="16"/>
              </w:rPr>
              <w:t>4</w:t>
            </w:r>
          </w:p>
        </w:tc>
        <w:tc>
          <w:tcPr>
            <w:tcW w:w="1891" w:type="dxa"/>
          </w:tcPr>
          <w:p w14:paraId="28373D74" w14:textId="77777777" w:rsidR="00F76F63" w:rsidRDefault="004545D8">
            <w:pPr>
              <w:pStyle w:val="TableParagraph"/>
              <w:ind w:right="33"/>
              <w:jc w:val="right"/>
              <w:rPr>
                <w:b/>
                <w:sz w:val="16"/>
              </w:rPr>
            </w:pPr>
            <w:r>
              <w:rPr>
                <w:b/>
                <w:color w:val="12161F"/>
                <w:spacing w:val="-5"/>
                <w:w w:val="110"/>
                <w:sz w:val="16"/>
              </w:rPr>
              <w:t>3%</w:t>
            </w:r>
          </w:p>
          <w:p w14:paraId="28373D75" w14:textId="77777777" w:rsidR="00F76F63" w:rsidRDefault="004545D8">
            <w:pPr>
              <w:pStyle w:val="TableParagraph"/>
              <w:spacing w:before="14"/>
              <w:ind w:right="16"/>
              <w:jc w:val="right"/>
              <w:rPr>
                <w:sz w:val="16"/>
              </w:rPr>
            </w:pPr>
            <w:r>
              <w:rPr>
                <w:color w:val="12161F"/>
                <w:spacing w:val="-10"/>
                <w:sz w:val="16"/>
              </w:rPr>
              <w:t>2</w:t>
            </w:r>
          </w:p>
        </w:tc>
      </w:tr>
      <w:tr w:rsidR="00F76F63" w14:paraId="28373D80" w14:textId="77777777">
        <w:trPr>
          <w:trHeight w:val="430"/>
        </w:trPr>
        <w:tc>
          <w:tcPr>
            <w:tcW w:w="9216" w:type="dxa"/>
          </w:tcPr>
          <w:p w14:paraId="28373D77" w14:textId="77777777" w:rsidR="00F76F63" w:rsidRDefault="004545D8">
            <w:pPr>
              <w:pStyle w:val="TableParagraph"/>
              <w:spacing w:before="118"/>
              <w:ind w:left="280"/>
              <w:rPr>
                <w:sz w:val="16"/>
              </w:rPr>
            </w:pPr>
            <w:r>
              <w:rPr>
                <w:color w:val="12161F"/>
                <w:sz w:val="16"/>
              </w:rPr>
              <w:t>s5.</w:t>
            </w:r>
            <w:r>
              <w:rPr>
                <w:color w:val="12161F"/>
                <w:spacing w:val="4"/>
                <w:sz w:val="16"/>
              </w:rPr>
              <w:t xml:space="preserve"> </w:t>
            </w:r>
            <w:r>
              <w:rPr>
                <w:color w:val="12161F"/>
                <w:sz w:val="16"/>
              </w:rPr>
              <w:t>Overall,</w:t>
            </w:r>
            <w:r>
              <w:rPr>
                <w:color w:val="12161F"/>
                <w:spacing w:val="9"/>
                <w:sz w:val="16"/>
              </w:rPr>
              <w:t xml:space="preserve"> </w:t>
            </w:r>
            <w:r>
              <w:rPr>
                <w:color w:val="12161F"/>
                <w:sz w:val="16"/>
              </w:rPr>
              <w:t>you</w:t>
            </w:r>
            <w:r>
              <w:rPr>
                <w:color w:val="12161F"/>
                <w:spacing w:val="6"/>
                <w:sz w:val="16"/>
              </w:rPr>
              <w:t xml:space="preserve"> </w:t>
            </w:r>
            <w:r>
              <w:rPr>
                <w:color w:val="12161F"/>
                <w:sz w:val="16"/>
              </w:rPr>
              <w:t>find</w:t>
            </w:r>
            <w:r>
              <w:rPr>
                <w:color w:val="12161F"/>
                <w:spacing w:val="4"/>
                <w:sz w:val="16"/>
              </w:rPr>
              <w:t xml:space="preserve"> </w:t>
            </w:r>
            <w:r>
              <w:rPr>
                <w:color w:val="12161F"/>
                <w:sz w:val="16"/>
              </w:rPr>
              <w:t>the</w:t>
            </w:r>
            <w:r>
              <w:rPr>
                <w:color w:val="12161F"/>
                <w:spacing w:val="5"/>
                <w:sz w:val="16"/>
              </w:rPr>
              <w:t xml:space="preserve"> </w:t>
            </w:r>
            <w:r>
              <w:rPr>
                <w:color w:val="12161F"/>
                <w:sz w:val="16"/>
              </w:rPr>
              <w:t>Public</w:t>
            </w:r>
            <w:r>
              <w:rPr>
                <w:color w:val="12161F"/>
                <w:spacing w:val="6"/>
                <w:sz w:val="16"/>
              </w:rPr>
              <w:t xml:space="preserve"> </w:t>
            </w:r>
            <w:r>
              <w:rPr>
                <w:color w:val="12161F"/>
                <w:sz w:val="16"/>
              </w:rPr>
              <w:t>Trustee</w:t>
            </w:r>
            <w:r>
              <w:rPr>
                <w:color w:val="12161F"/>
                <w:spacing w:val="5"/>
                <w:sz w:val="16"/>
              </w:rPr>
              <w:t xml:space="preserve"> </w:t>
            </w:r>
            <w:r>
              <w:rPr>
                <w:color w:val="12161F"/>
                <w:sz w:val="16"/>
              </w:rPr>
              <w:t>to</w:t>
            </w:r>
            <w:r>
              <w:rPr>
                <w:color w:val="12161F"/>
                <w:spacing w:val="3"/>
                <w:sz w:val="16"/>
              </w:rPr>
              <w:t xml:space="preserve"> </w:t>
            </w:r>
            <w:r>
              <w:rPr>
                <w:color w:val="12161F"/>
                <w:sz w:val="16"/>
              </w:rPr>
              <w:t>be</w:t>
            </w:r>
            <w:r>
              <w:rPr>
                <w:color w:val="12161F"/>
                <w:spacing w:val="4"/>
                <w:sz w:val="16"/>
              </w:rPr>
              <w:t xml:space="preserve"> </w:t>
            </w:r>
            <w:r>
              <w:rPr>
                <w:color w:val="12161F"/>
                <w:sz w:val="16"/>
              </w:rPr>
              <w:t>accessible</w:t>
            </w:r>
            <w:r>
              <w:rPr>
                <w:color w:val="12161F"/>
                <w:spacing w:val="5"/>
                <w:sz w:val="16"/>
              </w:rPr>
              <w:t xml:space="preserve"> </w:t>
            </w:r>
            <w:r>
              <w:rPr>
                <w:color w:val="12161F"/>
                <w:sz w:val="16"/>
              </w:rPr>
              <w:t>for</w:t>
            </w:r>
            <w:r>
              <w:rPr>
                <w:color w:val="12161F"/>
                <w:spacing w:val="6"/>
                <w:sz w:val="16"/>
              </w:rPr>
              <w:t xml:space="preserve"> </w:t>
            </w:r>
            <w:r>
              <w:rPr>
                <w:color w:val="12161F"/>
                <w:spacing w:val="-2"/>
                <w:sz w:val="16"/>
              </w:rPr>
              <w:t>[CLIENT]</w:t>
            </w:r>
          </w:p>
        </w:tc>
        <w:tc>
          <w:tcPr>
            <w:tcW w:w="912" w:type="dxa"/>
          </w:tcPr>
          <w:p w14:paraId="28373D78" w14:textId="77777777" w:rsidR="00F76F63" w:rsidRDefault="004545D8">
            <w:pPr>
              <w:pStyle w:val="TableParagraph"/>
              <w:spacing w:before="8"/>
              <w:ind w:right="33"/>
              <w:jc w:val="right"/>
              <w:rPr>
                <w:b/>
                <w:sz w:val="16"/>
              </w:rPr>
            </w:pPr>
            <w:r>
              <w:rPr>
                <w:b/>
                <w:color w:val="12161F"/>
                <w:spacing w:val="-4"/>
                <w:w w:val="110"/>
                <w:sz w:val="16"/>
              </w:rPr>
              <w:t>100%</w:t>
            </w:r>
          </w:p>
          <w:p w14:paraId="28373D79" w14:textId="77777777" w:rsidR="00F76F63" w:rsidRDefault="004545D8">
            <w:pPr>
              <w:pStyle w:val="TableParagraph"/>
              <w:spacing w:before="15" w:line="192" w:lineRule="exact"/>
              <w:ind w:right="33"/>
              <w:jc w:val="right"/>
              <w:rPr>
                <w:sz w:val="16"/>
              </w:rPr>
            </w:pPr>
            <w:r>
              <w:rPr>
                <w:color w:val="12161F"/>
                <w:spacing w:val="-5"/>
                <w:sz w:val="16"/>
              </w:rPr>
              <w:t>53</w:t>
            </w:r>
          </w:p>
        </w:tc>
        <w:tc>
          <w:tcPr>
            <w:tcW w:w="1673" w:type="dxa"/>
          </w:tcPr>
          <w:p w14:paraId="28373D7A" w14:textId="77777777" w:rsidR="00F76F63" w:rsidRDefault="004545D8">
            <w:pPr>
              <w:pStyle w:val="TableParagraph"/>
              <w:spacing w:before="8"/>
              <w:ind w:right="35"/>
              <w:jc w:val="right"/>
              <w:rPr>
                <w:b/>
                <w:sz w:val="16"/>
              </w:rPr>
            </w:pPr>
            <w:r>
              <w:rPr>
                <w:b/>
                <w:color w:val="12161F"/>
                <w:spacing w:val="-5"/>
                <w:w w:val="110"/>
                <w:sz w:val="16"/>
              </w:rPr>
              <w:t>91%</w:t>
            </w:r>
          </w:p>
          <w:p w14:paraId="28373D7B" w14:textId="77777777" w:rsidR="00F76F63" w:rsidRDefault="004545D8">
            <w:pPr>
              <w:pStyle w:val="TableParagraph"/>
              <w:spacing w:before="15" w:line="192" w:lineRule="exact"/>
              <w:ind w:right="31"/>
              <w:jc w:val="right"/>
              <w:rPr>
                <w:sz w:val="16"/>
              </w:rPr>
            </w:pPr>
            <w:r>
              <w:rPr>
                <w:color w:val="12161F"/>
                <w:spacing w:val="-5"/>
                <w:sz w:val="16"/>
              </w:rPr>
              <w:t>48</w:t>
            </w:r>
          </w:p>
        </w:tc>
        <w:tc>
          <w:tcPr>
            <w:tcW w:w="1289" w:type="dxa"/>
          </w:tcPr>
          <w:p w14:paraId="28373D7C" w14:textId="77777777" w:rsidR="00F76F63" w:rsidRDefault="004545D8">
            <w:pPr>
              <w:pStyle w:val="TableParagraph"/>
              <w:spacing w:before="8"/>
              <w:ind w:right="36"/>
              <w:jc w:val="right"/>
              <w:rPr>
                <w:b/>
                <w:sz w:val="16"/>
              </w:rPr>
            </w:pPr>
            <w:r>
              <w:rPr>
                <w:b/>
                <w:color w:val="12161F"/>
                <w:spacing w:val="-5"/>
                <w:w w:val="110"/>
                <w:sz w:val="16"/>
              </w:rPr>
              <w:t>8%</w:t>
            </w:r>
          </w:p>
          <w:p w14:paraId="28373D7D" w14:textId="77777777" w:rsidR="00F76F63" w:rsidRDefault="004545D8">
            <w:pPr>
              <w:pStyle w:val="TableParagraph"/>
              <w:spacing w:before="15" w:line="192" w:lineRule="exact"/>
              <w:ind w:right="17"/>
              <w:jc w:val="right"/>
              <w:rPr>
                <w:sz w:val="16"/>
              </w:rPr>
            </w:pPr>
            <w:r>
              <w:rPr>
                <w:color w:val="12161F"/>
                <w:spacing w:val="-10"/>
                <w:sz w:val="16"/>
              </w:rPr>
              <w:t>4</w:t>
            </w:r>
          </w:p>
        </w:tc>
        <w:tc>
          <w:tcPr>
            <w:tcW w:w="1891" w:type="dxa"/>
          </w:tcPr>
          <w:p w14:paraId="28373D7E" w14:textId="77777777" w:rsidR="00F76F63" w:rsidRDefault="004545D8">
            <w:pPr>
              <w:pStyle w:val="TableParagraph"/>
              <w:spacing w:before="8"/>
              <w:ind w:right="33"/>
              <w:jc w:val="right"/>
              <w:rPr>
                <w:b/>
                <w:sz w:val="16"/>
              </w:rPr>
            </w:pPr>
            <w:r>
              <w:rPr>
                <w:b/>
                <w:color w:val="12161F"/>
                <w:spacing w:val="-5"/>
                <w:w w:val="110"/>
                <w:sz w:val="16"/>
              </w:rPr>
              <w:t>2%</w:t>
            </w:r>
          </w:p>
          <w:p w14:paraId="28373D7F" w14:textId="77777777" w:rsidR="00F76F63" w:rsidRDefault="004545D8">
            <w:pPr>
              <w:pStyle w:val="TableParagraph"/>
              <w:spacing w:before="15" w:line="192" w:lineRule="exact"/>
              <w:ind w:right="16"/>
              <w:jc w:val="right"/>
              <w:rPr>
                <w:sz w:val="16"/>
              </w:rPr>
            </w:pPr>
            <w:r>
              <w:rPr>
                <w:color w:val="12161F"/>
                <w:spacing w:val="-10"/>
                <w:sz w:val="16"/>
              </w:rPr>
              <w:t>1</w:t>
            </w:r>
          </w:p>
        </w:tc>
      </w:tr>
      <w:tr w:rsidR="00F76F63" w14:paraId="28373D8A" w14:textId="77777777">
        <w:trPr>
          <w:trHeight w:val="433"/>
        </w:trPr>
        <w:tc>
          <w:tcPr>
            <w:tcW w:w="9216" w:type="dxa"/>
          </w:tcPr>
          <w:p w14:paraId="28373D81" w14:textId="77777777" w:rsidR="00F76F63" w:rsidRDefault="004545D8">
            <w:pPr>
              <w:pStyle w:val="TableParagraph"/>
              <w:spacing w:before="120"/>
              <w:ind w:left="280"/>
              <w:rPr>
                <w:sz w:val="16"/>
              </w:rPr>
            </w:pPr>
            <w:r>
              <w:rPr>
                <w:color w:val="12161F"/>
                <w:sz w:val="16"/>
              </w:rPr>
              <w:t>s6.</w:t>
            </w:r>
            <w:r>
              <w:rPr>
                <w:color w:val="12161F"/>
                <w:spacing w:val="-1"/>
                <w:sz w:val="16"/>
              </w:rPr>
              <w:t xml:space="preserve"> </w:t>
            </w:r>
            <w:r>
              <w:rPr>
                <w:color w:val="12161F"/>
                <w:sz w:val="16"/>
              </w:rPr>
              <w:t>Overall,</w:t>
            </w:r>
            <w:r>
              <w:rPr>
                <w:color w:val="12161F"/>
                <w:spacing w:val="8"/>
                <w:sz w:val="16"/>
              </w:rPr>
              <w:t xml:space="preserve"> </w:t>
            </w:r>
            <w:r>
              <w:rPr>
                <w:color w:val="12161F"/>
                <w:sz w:val="16"/>
              </w:rPr>
              <w:t>you're</w:t>
            </w:r>
            <w:r>
              <w:rPr>
                <w:color w:val="12161F"/>
                <w:spacing w:val="3"/>
                <w:sz w:val="16"/>
              </w:rPr>
              <w:t xml:space="preserve"> </w:t>
            </w:r>
            <w:r>
              <w:rPr>
                <w:color w:val="12161F"/>
                <w:sz w:val="16"/>
              </w:rPr>
              <w:t>satisfied</w:t>
            </w:r>
            <w:r>
              <w:rPr>
                <w:color w:val="12161F"/>
                <w:spacing w:val="6"/>
                <w:sz w:val="16"/>
              </w:rPr>
              <w:t xml:space="preserve"> </w:t>
            </w:r>
            <w:r>
              <w:rPr>
                <w:color w:val="12161F"/>
                <w:sz w:val="16"/>
              </w:rPr>
              <w:t>with</w:t>
            </w:r>
            <w:r>
              <w:rPr>
                <w:color w:val="12161F"/>
                <w:spacing w:val="1"/>
                <w:sz w:val="16"/>
              </w:rPr>
              <w:t xml:space="preserve"> </w:t>
            </w:r>
            <w:r>
              <w:rPr>
                <w:color w:val="12161F"/>
                <w:sz w:val="16"/>
              </w:rPr>
              <w:t>the</w:t>
            </w:r>
            <w:r>
              <w:rPr>
                <w:color w:val="12161F"/>
                <w:spacing w:val="7"/>
                <w:sz w:val="16"/>
              </w:rPr>
              <w:t xml:space="preserve"> </w:t>
            </w:r>
            <w:r>
              <w:rPr>
                <w:color w:val="12161F"/>
                <w:sz w:val="16"/>
              </w:rPr>
              <w:t>way</w:t>
            </w:r>
            <w:r>
              <w:rPr>
                <w:color w:val="12161F"/>
                <w:spacing w:val="5"/>
                <w:sz w:val="16"/>
              </w:rPr>
              <w:t xml:space="preserve"> </w:t>
            </w:r>
            <w:r>
              <w:rPr>
                <w:color w:val="12161F"/>
                <w:sz w:val="16"/>
              </w:rPr>
              <w:t>the staﬀ</w:t>
            </w:r>
            <w:r>
              <w:rPr>
                <w:color w:val="12161F"/>
                <w:spacing w:val="6"/>
                <w:sz w:val="16"/>
              </w:rPr>
              <w:t xml:space="preserve"> </w:t>
            </w:r>
            <w:r>
              <w:rPr>
                <w:color w:val="12161F"/>
                <w:sz w:val="16"/>
              </w:rPr>
              <w:t>at</w:t>
            </w:r>
            <w:r>
              <w:rPr>
                <w:color w:val="12161F"/>
                <w:spacing w:val="2"/>
                <w:sz w:val="16"/>
              </w:rPr>
              <w:t xml:space="preserve"> </w:t>
            </w:r>
            <w:r>
              <w:rPr>
                <w:color w:val="12161F"/>
                <w:sz w:val="16"/>
              </w:rPr>
              <w:t>the Public</w:t>
            </w:r>
            <w:r>
              <w:rPr>
                <w:color w:val="12161F"/>
                <w:spacing w:val="3"/>
                <w:sz w:val="16"/>
              </w:rPr>
              <w:t xml:space="preserve"> </w:t>
            </w:r>
            <w:r>
              <w:rPr>
                <w:color w:val="12161F"/>
                <w:sz w:val="16"/>
              </w:rPr>
              <w:t>Trustee</w:t>
            </w:r>
            <w:r>
              <w:rPr>
                <w:color w:val="12161F"/>
                <w:spacing w:val="3"/>
                <w:sz w:val="16"/>
              </w:rPr>
              <w:t xml:space="preserve"> </w:t>
            </w:r>
            <w:r>
              <w:rPr>
                <w:color w:val="12161F"/>
                <w:sz w:val="16"/>
              </w:rPr>
              <w:t>treat</w:t>
            </w:r>
            <w:r>
              <w:rPr>
                <w:color w:val="12161F"/>
                <w:spacing w:val="3"/>
                <w:sz w:val="16"/>
              </w:rPr>
              <w:t xml:space="preserve"> </w:t>
            </w:r>
            <w:r>
              <w:rPr>
                <w:color w:val="12161F"/>
                <w:spacing w:val="-2"/>
                <w:sz w:val="16"/>
              </w:rPr>
              <w:t>[CLIENT]</w:t>
            </w:r>
          </w:p>
        </w:tc>
        <w:tc>
          <w:tcPr>
            <w:tcW w:w="912" w:type="dxa"/>
          </w:tcPr>
          <w:p w14:paraId="28373D82" w14:textId="77777777" w:rsidR="00F76F63" w:rsidRDefault="004545D8">
            <w:pPr>
              <w:pStyle w:val="TableParagraph"/>
              <w:spacing w:before="10"/>
              <w:ind w:right="33"/>
              <w:jc w:val="right"/>
              <w:rPr>
                <w:b/>
                <w:sz w:val="16"/>
              </w:rPr>
            </w:pPr>
            <w:r>
              <w:rPr>
                <w:b/>
                <w:color w:val="12161F"/>
                <w:spacing w:val="-4"/>
                <w:w w:val="110"/>
                <w:sz w:val="16"/>
              </w:rPr>
              <w:t>100%</w:t>
            </w:r>
          </w:p>
          <w:p w14:paraId="28373D83" w14:textId="77777777" w:rsidR="00F76F63" w:rsidRDefault="004545D8">
            <w:pPr>
              <w:pStyle w:val="TableParagraph"/>
              <w:spacing w:before="18" w:line="189" w:lineRule="exact"/>
              <w:ind w:right="33"/>
              <w:jc w:val="right"/>
              <w:rPr>
                <w:sz w:val="16"/>
              </w:rPr>
            </w:pPr>
            <w:r>
              <w:rPr>
                <w:color w:val="12161F"/>
                <w:spacing w:val="-5"/>
                <w:sz w:val="16"/>
              </w:rPr>
              <w:t>57</w:t>
            </w:r>
          </w:p>
        </w:tc>
        <w:tc>
          <w:tcPr>
            <w:tcW w:w="1673" w:type="dxa"/>
          </w:tcPr>
          <w:p w14:paraId="28373D84" w14:textId="77777777" w:rsidR="00F76F63" w:rsidRDefault="004545D8">
            <w:pPr>
              <w:pStyle w:val="TableParagraph"/>
              <w:spacing w:before="10"/>
              <w:ind w:right="35"/>
              <w:jc w:val="right"/>
              <w:rPr>
                <w:b/>
                <w:sz w:val="16"/>
              </w:rPr>
            </w:pPr>
            <w:r>
              <w:rPr>
                <w:b/>
                <w:color w:val="12161F"/>
                <w:spacing w:val="-5"/>
                <w:w w:val="110"/>
                <w:sz w:val="16"/>
              </w:rPr>
              <w:t>91%</w:t>
            </w:r>
          </w:p>
          <w:p w14:paraId="28373D85" w14:textId="77777777" w:rsidR="00F76F63" w:rsidRDefault="004545D8">
            <w:pPr>
              <w:pStyle w:val="TableParagraph"/>
              <w:spacing w:before="18" w:line="189" w:lineRule="exact"/>
              <w:ind w:right="31"/>
              <w:jc w:val="right"/>
              <w:rPr>
                <w:sz w:val="16"/>
              </w:rPr>
            </w:pPr>
            <w:r>
              <w:rPr>
                <w:color w:val="12161F"/>
                <w:spacing w:val="-5"/>
                <w:sz w:val="16"/>
              </w:rPr>
              <w:t>52</w:t>
            </w:r>
          </w:p>
        </w:tc>
        <w:tc>
          <w:tcPr>
            <w:tcW w:w="1289" w:type="dxa"/>
          </w:tcPr>
          <w:p w14:paraId="28373D86" w14:textId="77777777" w:rsidR="00F76F63" w:rsidRDefault="004545D8">
            <w:pPr>
              <w:pStyle w:val="TableParagraph"/>
              <w:spacing w:before="10"/>
              <w:ind w:right="36"/>
              <w:jc w:val="right"/>
              <w:rPr>
                <w:b/>
                <w:sz w:val="16"/>
              </w:rPr>
            </w:pPr>
            <w:r>
              <w:rPr>
                <w:b/>
                <w:color w:val="12161F"/>
                <w:spacing w:val="-5"/>
                <w:w w:val="110"/>
                <w:sz w:val="16"/>
              </w:rPr>
              <w:t>9%</w:t>
            </w:r>
          </w:p>
          <w:p w14:paraId="28373D87" w14:textId="77777777" w:rsidR="00F76F63" w:rsidRDefault="004545D8">
            <w:pPr>
              <w:pStyle w:val="TableParagraph"/>
              <w:spacing w:before="18" w:line="189" w:lineRule="exact"/>
              <w:ind w:right="17"/>
              <w:jc w:val="right"/>
              <w:rPr>
                <w:sz w:val="16"/>
              </w:rPr>
            </w:pPr>
            <w:r>
              <w:rPr>
                <w:color w:val="12161F"/>
                <w:spacing w:val="-10"/>
                <w:sz w:val="16"/>
              </w:rPr>
              <w:t>5</w:t>
            </w:r>
          </w:p>
        </w:tc>
        <w:tc>
          <w:tcPr>
            <w:tcW w:w="1891" w:type="dxa"/>
          </w:tcPr>
          <w:p w14:paraId="28373D88" w14:textId="77777777" w:rsidR="00F76F63" w:rsidRDefault="004545D8">
            <w:pPr>
              <w:pStyle w:val="TableParagraph"/>
              <w:spacing w:before="10"/>
              <w:ind w:right="33"/>
              <w:jc w:val="right"/>
              <w:rPr>
                <w:b/>
                <w:sz w:val="16"/>
              </w:rPr>
            </w:pPr>
            <w:r>
              <w:rPr>
                <w:b/>
                <w:color w:val="12161F"/>
                <w:spacing w:val="-5"/>
                <w:w w:val="110"/>
                <w:sz w:val="16"/>
              </w:rPr>
              <w:t>0%</w:t>
            </w:r>
          </w:p>
          <w:p w14:paraId="28373D89" w14:textId="77777777" w:rsidR="00F76F63" w:rsidRDefault="004545D8">
            <w:pPr>
              <w:pStyle w:val="TableParagraph"/>
              <w:spacing w:before="18" w:line="189" w:lineRule="exact"/>
              <w:ind w:right="16"/>
              <w:jc w:val="right"/>
              <w:rPr>
                <w:sz w:val="16"/>
              </w:rPr>
            </w:pPr>
            <w:r>
              <w:rPr>
                <w:color w:val="12161F"/>
                <w:spacing w:val="-10"/>
                <w:sz w:val="16"/>
              </w:rPr>
              <w:t>0</w:t>
            </w:r>
          </w:p>
        </w:tc>
      </w:tr>
      <w:tr w:rsidR="00F76F63" w14:paraId="28373D94" w14:textId="77777777">
        <w:trPr>
          <w:trHeight w:val="428"/>
        </w:trPr>
        <w:tc>
          <w:tcPr>
            <w:tcW w:w="9216" w:type="dxa"/>
          </w:tcPr>
          <w:p w14:paraId="28373D8B" w14:textId="77777777" w:rsidR="00F76F63" w:rsidRDefault="004545D8">
            <w:pPr>
              <w:pStyle w:val="TableParagraph"/>
              <w:spacing w:before="118"/>
              <w:ind w:left="280"/>
              <w:rPr>
                <w:sz w:val="16"/>
              </w:rPr>
            </w:pPr>
            <w:r>
              <w:rPr>
                <w:color w:val="12161F"/>
                <w:sz w:val="16"/>
              </w:rPr>
              <w:t>s7.</w:t>
            </w:r>
            <w:r>
              <w:rPr>
                <w:color w:val="12161F"/>
                <w:spacing w:val="8"/>
                <w:sz w:val="16"/>
              </w:rPr>
              <w:t xml:space="preserve"> </w:t>
            </w:r>
            <w:r>
              <w:rPr>
                <w:color w:val="12161F"/>
                <w:sz w:val="16"/>
              </w:rPr>
              <w:t>Things</w:t>
            </w:r>
            <w:r>
              <w:rPr>
                <w:color w:val="12161F"/>
                <w:spacing w:val="12"/>
                <w:sz w:val="16"/>
              </w:rPr>
              <w:t xml:space="preserve"> </w:t>
            </w:r>
            <w:r>
              <w:rPr>
                <w:color w:val="12161F"/>
                <w:sz w:val="16"/>
              </w:rPr>
              <w:t>have</w:t>
            </w:r>
            <w:r>
              <w:rPr>
                <w:color w:val="12161F"/>
                <w:spacing w:val="18"/>
                <w:sz w:val="16"/>
              </w:rPr>
              <w:t xml:space="preserve"> </w:t>
            </w:r>
            <w:r>
              <w:rPr>
                <w:color w:val="12161F"/>
                <w:sz w:val="16"/>
              </w:rPr>
              <w:t>improved</w:t>
            </w:r>
            <w:r>
              <w:rPr>
                <w:color w:val="12161F"/>
                <w:spacing w:val="11"/>
                <w:sz w:val="16"/>
              </w:rPr>
              <w:t xml:space="preserve"> </w:t>
            </w:r>
            <w:r>
              <w:rPr>
                <w:color w:val="12161F"/>
                <w:sz w:val="16"/>
              </w:rPr>
              <w:t>for</w:t>
            </w:r>
            <w:r>
              <w:rPr>
                <w:color w:val="12161F"/>
                <w:spacing w:val="8"/>
                <w:sz w:val="16"/>
              </w:rPr>
              <w:t xml:space="preserve"> </w:t>
            </w:r>
            <w:r>
              <w:rPr>
                <w:color w:val="12161F"/>
                <w:sz w:val="16"/>
              </w:rPr>
              <w:t>[CLIENT],</w:t>
            </w:r>
            <w:r>
              <w:rPr>
                <w:color w:val="12161F"/>
                <w:spacing w:val="8"/>
                <w:sz w:val="16"/>
              </w:rPr>
              <w:t xml:space="preserve"> </w:t>
            </w:r>
            <w:r>
              <w:rPr>
                <w:color w:val="12161F"/>
                <w:sz w:val="16"/>
              </w:rPr>
              <w:t>since</w:t>
            </w:r>
            <w:r>
              <w:rPr>
                <w:color w:val="12161F"/>
                <w:spacing w:val="8"/>
                <w:sz w:val="16"/>
              </w:rPr>
              <w:t xml:space="preserve"> </w:t>
            </w:r>
            <w:r>
              <w:rPr>
                <w:color w:val="12161F"/>
                <w:sz w:val="16"/>
              </w:rPr>
              <w:t>the</w:t>
            </w:r>
            <w:r>
              <w:rPr>
                <w:color w:val="12161F"/>
                <w:spacing w:val="8"/>
                <w:sz w:val="16"/>
              </w:rPr>
              <w:t xml:space="preserve"> </w:t>
            </w:r>
            <w:r>
              <w:rPr>
                <w:color w:val="12161F"/>
                <w:sz w:val="16"/>
              </w:rPr>
              <w:t>Public</w:t>
            </w:r>
            <w:r>
              <w:rPr>
                <w:color w:val="12161F"/>
                <w:spacing w:val="13"/>
                <w:sz w:val="16"/>
              </w:rPr>
              <w:t xml:space="preserve"> </w:t>
            </w:r>
            <w:r>
              <w:rPr>
                <w:color w:val="12161F"/>
                <w:sz w:val="16"/>
              </w:rPr>
              <w:t>Trustee</w:t>
            </w:r>
            <w:r>
              <w:rPr>
                <w:color w:val="12161F"/>
                <w:spacing w:val="11"/>
                <w:sz w:val="16"/>
              </w:rPr>
              <w:t xml:space="preserve"> </w:t>
            </w:r>
            <w:r>
              <w:rPr>
                <w:color w:val="12161F"/>
                <w:sz w:val="16"/>
              </w:rPr>
              <w:t>has</w:t>
            </w:r>
            <w:r>
              <w:rPr>
                <w:color w:val="12161F"/>
                <w:spacing w:val="15"/>
                <w:sz w:val="16"/>
              </w:rPr>
              <w:t xml:space="preserve"> </w:t>
            </w:r>
            <w:r>
              <w:rPr>
                <w:color w:val="12161F"/>
                <w:sz w:val="16"/>
              </w:rPr>
              <w:t>become</w:t>
            </w:r>
            <w:r>
              <w:rPr>
                <w:color w:val="12161F"/>
                <w:spacing w:val="16"/>
                <w:sz w:val="16"/>
              </w:rPr>
              <w:t xml:space="preserve"> </w:t>
            </w:r>
            <w:r>
              <w:rPr>
                <w:color w:val="12161F"/>
                <w:spacing w:val="-2"/>
                <w:sz w:val="16"/>
              </w:rPr>
              <w:t>involved</w:t>
            </w:r>
          </w:p>
        </w:tc>
        <w:tc>
          <w:tcPr>
            <w:tcW w:w="912" w:type="dxa"/>
          </w:tcPr>
          <w:p w14:paraId="28373D8C" w14:textId="77777777" w:rsidR="00F76F63" w:rsidRDefault="004545D8">
            <w:pPr>
              <w:pStyle w:val="TableParagraph"/>
              <w:spacing w:before="8"/>
              <w:ind w:right="33"/>
              <w:jc w:val="right"/>
              <w:rPr>
                <w:b/>
                <w:sz w:val="16"/>
              </w:rPr>
            </w:pPr>
            <w:r>
              <w:rPr>
                <w:b/>
                <w:color w:val="12161F"/>
                <w:spacing w:val="-4"/>
                <w:w w:val="110"/>
                <w:sz w:val="16"/>
              </w:rPr>
              <w:t>100%</w:t>
            </w:r>
          </w:p>
          <w:p w14:paraId="28373D8D" w14:textId="77777777" w:rsidR="00F76F63" w:rsidRDefault="004545D8">
            <w:pPr>
              <w:pStyle w:val="TableParagraph"/>
              <w:spacing w:before="15" w:line="189" w:lineRule="exact"/>
              <w:ind w:right="33"/>
              <w:jc w:val="right"/>
              <w:rPr>
                <w:sz w:val="16"/>
              </w:rPr>
            </w:pPr>
            <w:r>
              <w:rPr>
                <w:color w:val="12161F"/>
                <w:spacing w:val="-5"/>
                <w:sz w:val="16"/>
              </w:rPr>
              <w:t>55</w:t>
            </w:r>
          </w:p>
        </w:tc>
        <w:tc>
          <w:tcPr>
            <w:tcW w:w="1673" w:type="dxa"/>
          </w:tcPr>
          <w:p w14:paraId="28373D8E" w14:textId="77777777" w:rsidR="00F76F63" w:rsidRDefault="004545D8">
            <w:pPr>
              <w:pStyle w:val="TableParagraph"/>
              <w:spacing w:before="8"/>
              <w:ind w:right="35"/>
              <w:jc w:val="right"/>
              <w:rPr>
                <w:b/>
                <w:sz w:val="16"/>
              </w:rPr>
            </w:pPr>
            <w:r>
              <w:rPr>
                <w:b/>
                <w:color w:val="12161F"/>
                <w:spacing w:val="-5"/>
                <w:w w:val="110"/>
                <w:sz w:val="16"/>
              </w:rPr>
              <w:t>78%</w:t>
            </w:r>
          </w:p>
          <w:p w14:paraId="28373D8F" w14:textId="77777777" w:rsidR="00F76F63" w:rsidRDefault="004545D8">
            <w:pPr>
              <w:pStyle w:val="TableParagraph"/>
              <w:spacing w:before="15" w:line="189" w:lineRule="exact"/>
              <w:ind w:right="31"/>
              <w:jc w:val="right"/>
              <w:rPr>
                <w:sz w:val="16"/>
              </w:rPr>
            </w:pPr>
            <w:r>
              <w:rPr>
                <w:color w:val="12161F"/>
                <w:spacing w:val="-5"/>
                <w:sz w:val="16"/>
              </w:rPr>
              <w:t>43</w:t>
            </w:r>
          </w:p>
        </w:tc>
        <w:tc>
          <w:tcPr>
            <w:tcW w:w="1289" w:type="dxa"/>
          </w:tcPr>
          <w:p w14:paraId="28373D90" w14:textId="77777777" w:rsidR="00F76F63" w:rsidRDefault="004545D8">
            <w:pPr>
              <w:pStyle w:val="TableParagraph"/>
              <w:spacing w:before="8"/>
              <w:ind w:right="36"/>
              <w:jc w:val="right"/>
              <w:rPr>
                <w:b/>
                <w:sz w:val="16"/>
              </w:rPr>
            </w:pPr>
            <w:r>
              <w:rPr>
                <w:b/>
                <w:color w:val="12161F"/>
                <w:spacing w:val="-5"/>
                <w:w w:val="110"/>
                <w:sz w:val="16"/>
              </w:rPr>
              <w:t>11%</w:t>
            </w:r>
          </w:p>
          <w:p w14:paraId="28373D91" w14:textId="77777777" w:rsidR="00F76F63" w:rsidRDefault="004545D8">
            <w:pPr>
              <w:pStyle w:val="TableParagraph"/>
              <w:spacing w:before="15" w:line="189" w:lineRule="exact"/>
              <w:ind w:right="17"/>
              <w:jc w:val="right"/>
              <w:rPr>
                <w:sz w:val="16"/>
              </w:rPr>
            </w:pPr>
            <w:r>
              <w:rPr>
                <w:color w:val="12161F"/>
                <w:spacing w:val="-10"/>
                <w:sz w:val="16"/>
              </w:rPr>
              <w:t>6</w:t>
            </w:r>
          </w:p>
        </w:tc>
        <w:tc>
          <w:tcPr>
            <w:tcW w:w="1891" w:type="dxa"/>
          </w:tcPr>
          <w:p w14:paraId="28373D92" w14:textId="77777777" w:rsidR="00F76F63" w:rsidRDefault="004545D8">
            <w:pPr>
              <w:pStyle w:val="TableParagraph"/>
              <w:spacing w:before="8"/>
              <w:ind w:right="33"/>
              <w:jc w:val="right"/>
              <w:rPr>
                <w:b/>
                <w:sz w:val="16"/>
              </w:rPr>
            </w:pPr>
            <w:r>
              <w:rPr>
                <w:b/>
                <w:color w:val="12161F"/>
                <w:spacing w:val="-5"/>
                <w:w w:val="110"/>
                <w:sz w:val="16"/>
              </w:rPr>
              <w:t>11%</w:t>
            </w:r>
          </w:p>
          <w:p w14:paraId="28373D93" w14:textId="77777777" w:rsidR="00F76F63" w:rsidRDefault="004545D8">
            <w:pPr>
              <w:pStyle w:val="TableParagraph"/>
              <w:spacing w:before="15" w:line="189" w:lineRule="exact"/>
              <w:ind w:right="16"/>
              <w:jc w:val="right"/>
              <w:rPr>
                <w:sz w:val="16"/>
              </w:rPr>
            </w:pPr>
            <w:r>
              <w:rPr>
                <w:color w:val="12161F"/>
                <w:spacing w:val="-10"/>
                <w:sz w:val="16"/>
              </w:rPr>
              <w:t>6</w:t>
            </w:r>
          </w:p>
        </w:tc>
      </w:tr>
      <w:tr w:rsidR="00F76F63" w14:paraId="28373D9E" w14:textId="77777777">
        <w:trPr>
          <w:trHeight w:val="433"/>
        </w:trPr>
        <w:tc>
          <w:tcPr>
            <w:tcW w:w="9216" w:type="dxa"/>
          </w:tcPr>
          <w:p w14:paraId="28373D95" w14:textId="77777777" w:rsidR="00F76F63" w:rsidRDefault="004545D8">
            <w:pPr>
              <w:pStyle w:val="TableParagraph"/>
              <w:spacing w:before="120"/>
              <w:ind w:left="280"/>
              <w:rPr>
                <w:sz w:val="16"/>
              </w:rPr>
            </w:pPr>
            <w:r>
              <w:rPr>
                <w:color w:val="12161F"/>
                <w:sz w:val="16"/>
              </w:rPr>
              <w:t>s8.</w:t>
            </w:r>
            <w:r>
              <w:rPr>
                <w:color w:val="12161F"/>
                <w:spacing w:val="11"/>
                <w:sz w:val="16"/>
              </w:rPr>
              <w:t xml:space="preserve"> </w:t>
            </w:r>
            <w:r>
              <w:rPr>
                <w:color w:val="12161F"/>
                <w:sz w:val="16"/>
              </w:rPr>
              <w:t>Overall,</w:t>
            </w:r>
            <w:r>
              <w:rPr>
                <w:color w:val="12161F"/>
                <w:spacing w:val="12"/>
                <w:sz w:val="16"/>
              </w:rPr>
              <w:t xml:space="preserve"> </w:t>
            </w:r>
            <w:r>
              <w:rPr>
                <w:color w:val="12161F"/>
                <w:sz w:val="16"/>
              </w:rPr>
              <w:t>you're</w:t>
            </w:r>
            <w:r>
              <w:rPr>
                <w:color w:val="12161F"/>
                <w:spacing w:val="8"/>
                <w:sz w:val="16"/>
              </w:rPr>
              <w:t xml:space="preserve"> </w:t>
            </w:r>
            <w:r>
              <w:rPr>
                <w:color w:val="12161F"/>
                <w:sz w:val="16"/>
              </w:rPr>
              <w:t>satisfied</w:t>
            </w:r>
            <w:r>
              <w:rPr>
                <w:color w:val="12161F"/>
                <w:spacing w:val="16"/>
                <w:sz w:val="16"/>
              </w:rPr>
              <w:t xml:space="preserve"> </w:t>
            </w:r>
            <w:r>
              <w:rPr>
                <w:color w:val="12161F"/>
                <w:sz w:val="16"/>
              </w:rPr>
              <w:t>with</w:t>
            </w:r>
            <w:r>
              <w:rPr>
                <w:color w:val="12161F"/>
                <w:spacing w:val="11"/>
                <w:sz w:val="16"/>
              </w:rPr>
              <w:t xml:space="preserve"> </w:t>
            </w:r>
            <w:r>
              <w:rPr>
                <w:color w:val="12161F"/>
                <w:sz w:val="16"/>
              </w:rPr>
              <w:t>the</w:t>
            </w:r>
            <w:r>
              <w:rPr>
                <w:color w:val="12161F"/>
                <w:spacing w:val="11"/>
                <w:sz w:val="16"/>
              </w:rPr>
              <w:t xml:space="preserve"> </w:t>
            </w:r>
            <w:r>
              <w:rPr>
                <w:color w:val="12161F"/>
                <w:sz w:val="16"/>
              </w:rPr>
              <w:t>support</w:t>
            </w:r>
            <w:r>
              <w:rPr>
                <w:color w:val="12161F"/>
                <w:spacing w:val="16"/>
                <w:sz w:val="16"/>
              </w:rPr>
              <w:t xml:space="preserve"> </w:t>
            </w:r>
            <w:r>
              <w:rPr>
                <w:color w:val="12161F"/>
                <w:sz w:val="16"/>
              </w:rPr>
              <w:t>the</w:t>
            </w:r>
            <w:r>
              <w:rPr>
                <w:color w:val="12161F"/>
                <w:spacing w:val="11"/>
                <w:sz w:val="16"/>
              </w:rPr>
              <w:t xml:space="preserve"> </w:t>
            </w:r>
            <w:r>
              <w:rPr>
                <w:color w:val="12161F"/>
                <w:sz w:val="16"/>
              </w:rPr>
              <w:t>Public</w:t>
            </w:r>
            <w:r>
              <w:rPr>
                <w:color w:val="12161F"/>
                <w:spacing w:val="8"/>
                <w:sz w:val="16"/>
              </w:rPr>
              <w:t xml:space="preserve"> </w:t>
            </w:r>
            <w:r>
              <w:rPr>
                <w:color w:val="12161F"/>
                <w:sz w:val="16"/>
              </w:rPr>
              <w:t>Trustee</w:t>
            </w:r>
            <w:r>
              <w:rPr>
                <w:color w:val="12161F"/>
                <w:spacing w:val="11"/>
                <w:sz w:val="16"/>
              </w:rPr>
              <w:t xml:space="preserve"> </w:t>
            </w:r>
            <w:r>
              <w:rPr>
                <w:color w:val="12161F"/>
                <w:sz w:val="16"/>
              </w:rPr>
              <w:t>provides</w:t>
            </w:r>
            <w:r>
              <w:rPr>
                <w:color w:val="12161F"/>
                <w:spacing w:val="13"/>
                <w:sz w:val="16"/>
              </w:rPr>
              <w:t xml:space="preserve"> </w:t>
            </w:r>
            <w:r>
              <w:rPr>
                <w:color w:val="12161F"/>
                <w:sz w:val="16"/>
              </w:rPr>
              <w:t>to</w:t>
            </w:r>
            <w:r>
              <w:rPr>
                <w:color w:val="12161F"/>
                <w:spacing w:val="11"/>
                <w:sz w:val="16"/>
              </w:rPr>
              <w:t xml:space="preserve"> </w:t>
            </w:r>
            <w:r>
              <w:rPr>
                <w:color w:val="12161F"/>
                <w:sz w:val="16"/>
              </w:rPr>
              <w:t>help</w:t>
            </w:r>
            <w:r>
              <w:rPr>
                <w:color w:val="12161F"/>
                <w:spacing w:val="8"/>
                <w:sz w:val="16"/>
              </w:rPr>
              <w:t xml:space="preserve"> </w:t>
            </w:r>
            <w:r>
              <w:rPr>
                <w:color w:val="12161F"/>
                <w:sz w:val="16"/>
              </w:rPr>
              <w:t>[CLIENT]</w:t>
            </w:r>
            <w:r>
              <w:rPr>
                <w:color w:val="12161F"/>
                <w:spacing w:val="15"/>
                <w:sz w:val="16"/>
              </w:rPr>
              <w:t xml:space="preserve"> </w:t>
            </w:r>
            <w:r>
              <w:rPr>
                <w:color w:val="12161F"/>
                <w:sz w:val="16"/>
              </w:rPr>
              <w:t>become</w:t>
            </w:r>
            <w:r>
              <w:rPr>
                <w:color w:val="12161F"/>
                <w:spacing w:val="9"/>
                <w:sz w:val="16"/>
              </w:rPr>
              <w:t xml:space="preserve"> </w:t>
            </w:r>
            <w:r>
              <w:rPr>
                <w:color w:val="12161F"/>
                <w:sz w:val="16"/>
              </w:rPr>
              <w:t>financially</w:t>
            </w:r>
            <w:r>
              <w:rPr>
                <w:color w:val="12161F"/>
                <w:spacing w:val="11"/>
                <w:sz w:val="16"/>
              </w:rPr>
              <w:t xml:space="preserve"> </w:t>
            </w:r>
            <w:r>
              <w:rPr>
                <w:color w:val="12161F"/>
                <w:spacing w:val="-2"/>
                <w:sz w:val="16"/>
              </w:rPr>
              <w:t>independent</w:t>
            </w:r>
          </w:p>
        </w:tc>
        <w:tc>
          <w:tcPr>
            <w:tcW w:w="912" w:type="dxa"/>
          </w:tcPr>
          <w:p w14:paraId="28373D96" w14:textId="77777777" w:rsidR="00F76F63" w:rsidRDefault="004545D8">
            <w:pPr>
              <w:pStyle w:val="TableParagraph"/>
              <w:spacing w:before="12"/>
              <w:ind w:right="33"/>
              <w:jc w:val="right"/>
              <w:rPr>
                <w:b/>
                <w:sz w:val="16"/>
              </w:rPr>
            </w:pPr>
            <w:r>
              <w:rPr>
                <w:b/>
                <w:color w:val="12161F"/>
                <w:spacing w:val="-4"/>
                <w:w w:val="110"/>
                <w:sz w:val="16"/>
              </w:rPr>
              <w:t>100%</w:t>
            </w:r>
          </w:p>
          <w:p w14:paraId="28373D97" w14:textId="77777777" w:rsidR="00F76F63" w:rsidRDefault="004545D8">
            <w:pPr>
              <w:pStyle w:val="TableParagraph"/>
              <w:spacing w:before="16" w:line="189" w:lineRule="exact"/>
              <w:ind w:right="33"/>
              <w:jc w:val="right"/>
              <w:rPr>
                <w:sz w:val="16"/>
              </w:rPr>
            </w:pPr>
            <w:r>
              <w:rPr>
                <w:color w:val="12161F"/>
                <w:spacing w:val="-5"/>
                <w:sz w:val="16"/>
              </w:rPr>
              <w:t>58</w:t>
            </w:r>
          </w:p>
        </w:tc>
        <w:tc>
          <w:tcPr>
            <w:tcW w:w="1673" w:type="dxa"/>
          </w:tcPr>
          <w:p w14:paraId="28373D98" w14:textId="77777777" w:rsidR="00F76F63" w:rsidRDefault="004545D8">
            <w:pPr>
              <w:pStyle w:val="TableParagraph"/>
              <w:spacing w:before="12"/>
              <w:ind w:right="35"/>
              <w:jc w:val="right"/>
              <w:rPr>
                <w:b/>
                <w:sz w:val="16"/>
              </w:rPr>
            </w:pPr>
            <w:r>
              <w:rPr>
                <w:b/>
                <w:color w:val="12161F"/>
                <w:spacing w:val="-5"/>
                <w:w w:val="110"/>
                <w:sz w:val="16"/>
              </w:rPr>
              <w:t>83%</w:t>
            </w:r>
          </w:p>
          <w:p w14:paraId="28373D99" w14:textId="77777777" w:rsidR="00F76F63" w:rsidRDefault="004545D8">
            <w:pPr>
              <w:pStyle w:val="TableParagraph"/>
              <w:spacing w:before="16" w:line="189" w:lineRule="exact"/>
              <w:ind w:right="31"/>
              <w:jc w:val="right"/>
              <w:rPr>
                <w:sz w:val="16"/>
              </w:rPr>
            </w:pPr>
            <w:r>
              <w:rPr>
                <w:color w:val="12161F"/>
                <w:spacing w:val="-5"/>
                <w:sz w:val="16"/>
              </w:rPr>
              <w:t>48</w:t>
            </w:r>
          </w:p>
        </w:tc>
        <w:tc>
          <w:tcPr>
            <w:tcW w:w="1289" w:type="dxa"/>
          </w:tcPr>
          <w:p w14:paraId="28373D9A" w14:textId="77777777" w:rsidR="00F76F63" w:rsidRDefault="004545D8">
            <w:pPr>
              <w:pStyle w:val="TableParagraph"/>
              <w:spacing w:before="12"/>
              <w:ind w:right="36"/>
              <w:jc w:val="right"/>
              <w:rPr>
                <w:b/>
                <w:sz w:val="16"/>
              </w:rPr>
            </w:pPr>
            <w:r>
              <w:rPr>
                <w:b/>
                <w:color w:val="12161F"/>
                <w:spacing w:val="-5"/>
                <w:w w:val="110"/>
                <w:sz w:val="16"/>
              </w:rPr>
              <w:t>7%</w:t>
            </w:r>
          </w:p>
          <w:p w14:paraId="28373D9B" w14:textId="77777777" w:rsidR="00F76F63" w:rsidRDefault="004545D8">
            <w:pPr>
              <w:pStyle w:val="TableParagraph"/>
              <w:spacing w:before="16" w:line="189" w:lineRule="exact"/>
              <w:ind w:right="17"/>
              <w:jc w:val="right"/>
              <w:rPr>
                <w:sz w:val="16"/>
              </w:rPr>
            </w:pPr>
            <w:r>
              <w:rPr>
                <w:color w:val="12161F"/>
                <w:spacing w:val="-10"/>
                <w:sz w:val="16"/>
              </w:rPr>
              <w:t>4</w:t>
            </w:r>
          </w:p>
        </w:tc>
        <w:tc>
          <w:tcPr>
            <w:tcW w:w="1891" w:type="dxa"/>
          </w:tcPr>
          <w:p w14:paraId="28373D9C" w14:textId="77777777" w:rsidR="00F76F63" w:rsidRDefault="004545D8">
            <w:pPr>
              <w:pStyle w:val="TableParagraph"/>
              <w:spacing w:before="12"/>
              <w:ind w:right="33"/>
              <w:jc w:val="right"/>
              <w:rPr>
                <w:b/>
                <w:sz w:val="16"/>
              </w:rPr>
            </w:pPr>
            <w:r>
              <w:rPr>
                <w:b/>
                <w:color w:val="12161F"/>
                <w:spacing w:val="-5"/>
                <w:w w:val="110"/>
                <w:sz w:val="16"/>
              </w:rPr>
              <w:t>10%</w:t>
            </w:r>
          </w:p>
          <w:p w14:paraId="28373D9D" w14:textId="77777777" w:rsidR="00F76F63" w:rsidRDefault="004545D8">
            <w:pPr>
              <w:pStyle w:val="TableParagraph"/>
              <w:spacing w:before="16" w:line="189" w:lineRule="exact"/>
              <w:ind w:right="16"/>
              <w:jc w:val="right"/>
              <w:rPr>
                <w:sz w:val="16"/>
              </w:rPr>
            </w:pPr>
            <w:r>
              <w:rPr>
                <w:color w:val="12161F"/>
                <w:spacing w:val="-10"/>
                <w:sz w:val="16"/>
              </w:rPr>
              <w:t>6</w:t>
            </w:r>
          </w:p>
        </w:tc>
      </w:tr>
      <w:tr w:rsidR="00F76F63" w14:paraId="28373DA8" w14:textId="77777777">
        <w:trPr>
          <w:trHeight w:val="430"/>
        </w:trPr>
        <w:tc>
          <w:tcPr>
            <w:tcW w:w="9216" w:type="dxa"/>
          </w:tcPr>
          <w:p w14:paraId="28373D9F" w14:textId="77777777" w:rsidR="00F76F63" w:rsidRDefault="004545D8">
            <w:pPr>
              <w:pStyle w:val="TableParagraph"/>
              <w:spacing w:before="118"/>
              <w:ind w:left="280"/>
              <w:rPr>
                <w:sz w:val="16"/>
              </w:rPr>
            </w:pPr>
            <w:r>
              <w:rPr>
                <w:color w:val="12161F"/>
                <w:sz w:val="16"/>
              </w:rPr>
              <w:t>s9.</w:t>
            </w:r>
            <w:r>
              <w:rPr>
                <w:color w:val="12161F"/>
                <w:spacing w:val="5"/>
                <w:sz w:val="16"/>
              </w:rPr>
              <w:t xml:space="preserve"> </w:t>
            </w:r>
            <w:r>
              <w:rPr>
                <w:color w:val="12161F"/>
                <w:sz w:val="16"/>
              </w:rPr>
              <w:t>The</w:t>
            </w:r>
            <w:r>
              <w:rPr>
                <w:color w:val="12161F"/>
                <w:spacing w:val="5"/>
                <w:sz w:val="16"/>
              </w:rPr>
              <w:t xml:space="preserve"> </w:t>
            </w:r>
            <w:r>
              <w:rPr>
                <w:color w:val="12161F"/>
                <w:sz w:val="16"/>
              </w:rPr>
              <w:t>Public</w:t>
            </w:r>
            <w:r>
              <w:rPr>
                <w:color w:val="12161F"/>
                <w:spacing w:val="12"/>
                <w:sz w:val="16"/>
              </w:rPr>
              <w:t xml:space="preserve"> </w:t>
            </w:r>
            <w:r>
              <w:rPr>
                <w:color w:val="12161F"/>
                <w:sz w:val="16"/>
              </w:rPr>
              <w:t>Trustee</w:t>
            </w:r>
            <w:r>
              <w:rPr>
                <w:color w:val="12161F"/>
                <w:spacing w:val="12"/>
                <w:sz w:val="16"/>
              </w:rPr>
              <w:t xml:space="preserve"> </w:t>
            </w:r>
            <w:r>
              <w:rPr>
                <w:color w:val="12161F"/>
                <w:sz w:val="16"/>
              </w:rPr>
              <w:t>acts</w:t>
            </w:r>
            <w:r>
              <w:rPr>
                <w:color w:val="12161F"/>
                <w:spacing w:val="12"/>
                <w:sz w:val="16"/>
              </w:rPr>
              <w:t xml:space="preserve"> </w:t>
            </w:r>
            <w:r>
              <w:rPr>
                <w:color w:val="12161F"/>
                <w:sz w:val="16"/>
              </w:rPr>
              <w:t>in</w:t>
            </w:r>
            <w:r>
              <w:rPr>
                <w:color w:val="12161F"/>
                <w:spacing w:val="9"/>
                <w:sz w:val="16"/>
              </w:rPr>
              <w:t xml:space="preserve"> </w:t>
            </w:r>
            <w:r>
              <w:rPr>
                <w:color w:val="12161F"/>
                <w:sz w:val="16"/>
              </w:rPr>
              <w:t>[CLIENT]'s</w:t>
            </w:r>
            <w:r>
              <w:rPr>
                <w:color w:val="12161F"/>
                <w:spacing w:val="12"/>
                <w:sz w:val="16"/>
              </w:rPr>
              <w:t xml:space="preserve"> </w:t>
            </w:r>
            <w:r>
              <w:rPr>
                <w:color w:val="12161F"/>
                <w:sz w:val="16"/>
              </w:rPr>
              <w:t>best</w:t>
            </w:r>
            <w:r>
              <w:rPr>
                <w:color w:val="12161F"/>
                <w:spacing w:val="16"/>
                <w:sz w:val="16"/>
              </w:rPr>
              <w:t xml:space="preserve"> </w:t>
            </w:r>
            <w:r>
              <w:rPr>
                <w:color w:val="12161F"/>
                <w:spacing w:val="-2"/>
                <w:sz w:val="16"/>
              </w:rPr>
              <w:t>interests</w:t>
            </w:r>
          </w:p>
        </w:tc>
        <w:tc>
          <w:tcPr>
            <w:tcW w:w="912" w:type="dxa"/>
          </w:tcPr>
          <w:p w14:paraId="28373DA0" w14:textId="77777777" w:rsidR="00F76F63" w:rsidRDefault="004545D8">
            <w:pPr>
              <w:pStyle w:val="TableParagraph"/>
              <w:spacing w:before="10"/>
              <w:ind w:right="33"/>
              <w:jc w:val="right"/>
              <w:rPr>
                <w:b/>
                <w:sz w:val="16"/>
              </w:rPr>
            </w:pPr>
            <w:r>
              <w:rPr>
                <w:b/>
                <w:color w:val="12161F"/>
                <w:spacing w:val="-4"/>
                <w:w w:val="110"/>
                <w:sz w:val="16"/>
              </w:rPr>
              <w:t>100%</w:t>
            </w:r>
          </w:p>
          <w:p w14:paraId="28373DA1" w14:textId="77777777" w:rsidR="00F76F63" w:rsidRDefault="004545D8">
            <w:pPr>
              <w:pStyle w:val="TableParagraph"/>
              <w:spacing w:before="16" w:line="189" w:lineRule="exact"/>
              <w:ind w:right="33"/>
              <w:jc w:val="right"/>
              <w:rPr>
                <w:sz w:val="16"/>
              </w:rPr>
            </w:pPr>
            <w:r>
              <w:rPr>
                <w:color w:val="12161F"/>
                <w:spacing w:val="-5"/>
                <w:sz w:val="16"/>
              </w:rPr>
              <w:t>59</w:t>
            </w:r>
          </w:p>
        </w:tc>
        <w:tc>
          <w:tcPr>
            <w:tcW w:w="1673" w:type="dxa"/>
          </w:tcPr>
          <w:p w14:paraId="28373DA2" w14:textId="77777777" w:rsidR="00F76F63" w:rsidRDefault="004545D8">
            <w:pPr>
              <w:pStyle w:val="TableParagraph"/>
              <w:spacing w:before="10"/>
              <w:ind w:right="35"/>
              <w:jc w:val="right"/>
              <w:rPr>
                <w:b/>
                <w:sz w:val="16"/>
              </w:rPr>
            </w:pPr>
            <w:r>
              <w:rPr>
                <w:b/>
                <w:color w:val="12161F"/>
                <w:spacing w:val="-5"/>
                <w:w w:val="110"/>
                <w:sz w:val="16"/>
              </w:rPr>
              <w:t>85%</w:t>
            </w:r>
          </w:p>
          <w:p w14:paraId="28373DA3" w14:textId="77777777" w:rsidR="00F76F63" w:rsidRDefault="004545D8">
            <w:pPr>
              <w:pStyle w:val="TableParagraph"/>
              <w:spacing w:before="16" w:line="189" w:lineRule="exact"/>
              <w:ind w:right="31"/>
              <w:jc w:val="right"/>
              <w:rPr>
                <w:sz w:val="16"/>
              </w:rPr>
            </w:pPr>
            <w:r>
              <w:rPr>
                <w:color w:val="12161F"/>
                <w:spacing w:val="-5"/>
                <w:sz w:val="16"/>
              </w:rPr>
              <w:t>50</w:t>
            </w:r>
          </w:p>
        </w:tc>
        <w:tc>
          <w:tcPr>
            <w:tcW w:w="1289" w:type="dxa"/>
          </w:tcPr>
          <w:p w14:paraId="28373DA4" w14:textId="77777777" w:rsidR="00F76F63" w:rsidRDefault="004545D8">
            <w:pPr>
              <w:pStyle w:val="TableParagraph"/>
              <w:spacing w:before="10"/>
              <w:ind w:right="36"/>
              <w:jc w:val="right"/>
              <w:rPr>
                <w:b/>
                <w:sz w:val="16"/>
              </w:rPr>
            </w:pPr>
            <w:r>
              <w:rPr>
                <w:b/>
                <w:color w:val="12161F"/>
                <w:spacing w:val="-5"/>
                <w:w w:val="110"/>
                <w:sz w:val="16"/>
              </w:rPr>
              <w:t>5%</w:t>
            </w:r>
          </w:p>
          <w:p w14:paraId="28373DA5" w14:textId="77777777" w:rsidR="00F76F63" w:rsidRDefault="004545D8">
            <w:pPr>
              <w:pStyle w:val="TableParagraph"/>
              <w:spacing w:before="16" w:line="189" w:lineRule="exact"/>
              <w:ind w:right="17"/>
              <w:jc w:val="right"/>
              <w:rPr>
                <w:sz w:val="16"/>
              </w:rPr>
            </w:pPr>
            <w:r>
              <w:rPr>
                <w:color w:val="12161F"/>
                <w:spacing w:val="-10"/>
                <w:sz w:val="16"/>
              </w:rPr>
              <w:t>3</w:t>
            </w:r>
          </w:p>
        </w:tc>
        <w:tc>
          <w:tcPr>
            <w:tcW w:w="1891" w:type="dxa"/>
          </w:tcPr>
          <w:p w14:paraId="28373DA6" w14:textId="77777777" w:rsidR="00F76F63" w:rsidRDefault="004545D8">
            <w:pPr>
              <w:pStyle w:val="TableParagraph"/>
              <w:spacing w:before="10"/>
              <w:ind w:right="33"/>
              <w:jc w:val="right"/>
              <w:rPr>
                <w:b/>
                <w:sz w:val="16"/>
              </w:rPr>
            </w:pPr>
            <w:r>
              <w:rPr>
                <w:b/>
                <w:color w:val="12161F"/>
                <w:spacing w:val="-5"/>
                <w:w w:val="110"/>
                <w:sz w:val="16"/>
              </w:rPr>
              <w:t>10%</w:t>
            </w:r>
          </w:p>
          <w:p w14:paraId="28373DA7" w14:textId="77777777" w:rsidR="00F76F63" w:rsidRDefault="004545D8">
            <w:pPr>
              <w:pStyle w:val="TableParagraph"/>
              <w:spacing w:before="16" w:line="189" w:lineRule="exact"/>
              <w:ind w:right="16"/>
              <w:jc w:val="right"/>
              <w:rPr>
                <w:sz w:val="16"/>
              </w:rPr>
            </w:pPr>
            <w:r>
              <w:rPr>
                <w:color w:val="12161F"/>
                <w:spacing w:val="-10"/>
                <w:sz w:val="16"/>
              </w:rPr>
              <w:t>6</w:t>
            </w:r>
          </w:p>
        </w:tc>
      </w:tr>
      <w:tr w:rsidR="00F76F63" w14:paraId="28373DB2" w14:textId="77777777">
        <w:trPr>
          <w:trHeight w:val="433"/>
        </w:trPr>
        <w:tc>
          <w:tcPr>
            <w:tcW w:w="9216" w:type="dxa"/>
          </w:tcPr>
          <w:p w14:paraId="28373DA9" w14:textId="77777777" w:rsidR="00F76F63" w:rsidRDefault="004545D8">
            <w:pPr>
              <w:pStyle w:val="TableParagraph"/>
              <w:spacing w:before="120"/>
              <w:ind w:left="280"/>
              <w:rPr>
                <w:sz w:val="16"/>
              </w:rPr>
            </w:pPr>
            <w:r>
              <w:rPr>
                <w:color w:val="12161F"/>
                <w:sz w:val="16"/>
              </w:rPr>
              <w:t>s11.</w:t>
            </w:r>
            <w:r>
              <w:rPr>
                <w:color w:val="12161F"/>
                <w:spacing w:val="10"/>
                <w:sz w:val="16"/>
              </w:rPr>
              <w:t xml:space="preserve"> </w:t>
            </w:r>
            <w:r>
              <w:rPr>
                <w:color w:val="12161F"/>
                <w:sz w:val="16"/>
              </w:rPr>
              <w:t>Overall,</w:t>
            </w:r>
            <w:r>
              <w:rPr>
                <w:color w:val="12161F"/>
                <w:spacing w:val="11"/>
                <w:sz w:val="16"/>
              </w:rPr>
              <w:t xml:space="preserve"> </w:t>
            </w:r>
            <w:r>
              <w:rPr>
                <w:color w:val="12161F"/>
                <w:sz w:val="16"/>
              </w:rPr>
              <w:t>you're</w:t>
            </w:r>
            <w:r>
              <w:rPr>
                <w:color w:val="12161F"/>
                <w:spacing w:val="10"/>
                <w:sz w:val="16"/>
              </w:rPr>
              <w:t xml:space="preserve"> </w:t>
            </w:r>
            <w:r>
              <w:rPr>
                <w:color w:val="12161F"/>
                <w:sz w:val="16"/>
              </w:rPr>
              <w:t>satisfied</w:t>
            </w:r>
            <w:r>
              <w:rPr>
                <w:color w:val="12161F"/>
                <w:spacing w:val="15"/>
                <w:sz w:val="16"/>
              </w:rPr>
              <w:t xml:space="preserve"> </w:t>
            </w:r>
            <w:r>
              <w:rPr>
                <w:color w:val="12161F"/>
                <w:sz w:val="16"/>
              </w:rPr>
              <w:t>with</w:t>
            </w:r>
            <w:r>
              <w:rPr>
                <w:color w:val="12161F"/>
                <w:spacing w:val="8"/>
                <w:sz w:val="16"/>
              </w:rPr>
              <w:t xml:space="preserve"> </w:t>
            </w:r>
            <w:r>
              <w:rPr>
                <w:color w:val="12161F"/>
                <w:sz w:val="16"/>
              </w:rPr>
              <w:t>the</w:t>
            </w:r>
            <w:r>
              <w:rPr>
                <w:color w:val="12161F"/>
                <w:spacing w:val="8"/>
                <w:sz w:val="16"/>
              </w:rPr>
              <w:t xml:space="preserve"> </w:t>
            </w:r>
            <w:r>
              <w:rPr>
                <w:color w:val="12161F"/>
                <w:sz w:val="16"/>
              </w:rPr>
              <w:t>service</w:t>
            </w:r>
            <w:r>
              <w:rPr>
                <w:color w:val="12161F"/>
                <w:spacing w:val="10"/>
                <w:sz w:val="16"/>
              </w:rPr>
              <w:t xml:space="preserve"> </w:t>
            </w:r>
            <w:r>
              <w:rPr>
                <w:color w:val="12161F"/>
                <w:sz w:val="16"/>
              </w:rPr>
              <w:t>provided</w:t>
            </w:r>
            <w:r>
              <w:rPr>
                <w:color w:val="12161F"/>
                <w:spacing w:val="8"/>
                <w:sz w:val="16"/>
              </w:rPr>
              <w:t xml:space="preserve"> </w:t>
            </w:r>
            <w:r>
              <w:rPr>
                <w:color w:val="12161F"/>
                <w:sz w:val="16"/>
              </w:rPr>
              <w:t>to</w:t>
            </w:r>
            <w:r>
              <w:rPr>
                <w:color w:val="12161F"/>
                <w:spacing w:val="8"/>
                <w:sz w:val="16"/>
              </w:rPr>
              <w:t xml:space="preserve"> </w:t>
            </w:r>
            <w:r>
              <w:rPr>
                <w:color w:val="12161F"/>
                <w:sz w:val="16"/>
              </w:rPr>
              <w:t>[CLIENT]</w:t>
            </w:r>
            <w:r>
              <w:rPr>
                <w:color w:val="12161F"/>
                <w:spacing w:val="18"/>
                <w:sz w:val="16"/>
              </w:rPr>
              <w:t xml:space="preserve"> </w:t>
            </w:r>
            <w:r>
              <w:rPr>
                <w:color w:val="12161F"/>
                <w:sz w:val="16"/>
              </w:rPr>
              <w:t>by</w:t>
            </w:r>
            <w:r>
              <w:rPr>
                <w:color w:val="12161F"/>
                <w:spacing w:val="7"/>
                <w:sz w:val="16"/>
              </w:rPr>
              <w:t xml:space="preserve"> </w:t>
            </w:r>
            <w:r>
              <w:rPr>
                <w:color w:val="12161F"/>
                <w:sz w:val="16"/>
              </w:rPr>
              <w:t>the</w:t>
            </w:r>
            <w:r>
              <w:rPr>
                <w:color w:val="12161F"/>
                <w:spacing w:val="8"/>
                <w:sz w:val="16"/>
              </w:rPr>
              <w:t xml:space="preserve"> </w:t>
            </w:r>
            <w:r>
              <w:rPr>
                <w:color w:val="12161F"/>
                <w:sz w:val="16"/>
              </w:rPr>
              <w:t>Public</w:t>
            </w:r>
            <w:r>
              <w:rPr>
                <w:color w:val="12161F"/>
                <w:spacing w:val="12"/>
                <w:sz w:val="16"/>
              </w:rPr>
              <w:t xml:space="preserve"> </w:t>
            </w:r>
            <w:r>
              <w:rPr>
                <w:color w:val="12161F"/>
                <w:spacing w:val="-2"/>
                <w:sz w:val="16"/>
              </w:rPr>
              <w:t>Trustee</w:t>
            </w:r>
          </w:p>
        </w:tc>
        <w:tc>
          <w:tcPr>
            <w:tcW w:w="912" w:type="dxa"/>
          </w:tcPr>
          <w:p w14:paraId="28373DAA" w14:textId="77777777" w:rsidR="00F76F63" w:rsidRDefault="004545D8">
            <w:pPr>
              <w:pStyle w:val="TableParagraph"/>
              <w:spacing w:before="10"/>
              <w:ind w:right="33"/>
              <w:jc w:val="right"/>
              <w:rPr>
                <w:b/>
                <w:sz w:val="16"/>
              </w:rPr>
            </w:pPr>
            <w:r>
              <w:rPr>
                <w:b/>
                <w:color w:val="12161F"/>
                <w:spacing w:val="-4"/>
                <w:w w:val="110"/>
                <w:sz w:val="16"/>
              </w:rPr>
              <w:t>100%</w:t>
            </w:r>
          </w:p>
          <w:p w14:paraId="28373DAB" w14:textId="77777777" w:rsidR="00F76F63" w:rsidRDefault="004545D8">
            <w:pPr>
              <w:pStyle w:val="TableParagraph"/>
              <w:spacing w:before="18" w:line="189" w:lineRule="exact"/>
              <w:ind w:right="33"/>
              <w:jc w:val="right"/>
              <w:rPr>
                <w:sz w:val="16"/>
              </w:rPr>
            </w:pPr>
            <w:r>
              <w:rPr>
                <w:color w:val="12161F"/>
                <w:spacing w:val="-5"/>
                <w:sz w:val="16"/>
              </w:rPr>
              <w:t>59</w:t>
            </w:r>
          </w:p>
        </w:tc>
        <w:tc>
          <w:tcPr>
            <w:tcW w:w="1673" w:type="dxa"/>
          </w:tcPr>
          <w:p w14:paraId="28373DAC" w14:textId="77777777" w:rsidR="00F76F63" w:rsidRDefault="004545D8">
            <w:pPr>
              <w:pStyle w:val="TableParagraph"/>
              <w:spacing w:before="10"/>
              <w:ind w:right="35"/>
              <w:jc w:val="right"/>
              <w:rPr>
                <w:b/>
                <w:sz w:val="16"/>
              </w:rPr>
            </w:pPr>
            <w:r>
              <w:rPr>
                <w:b/>
                <w:color w:val="12161F"/>
                <w:spacing w:val="-5"/>
                <w:w w:val="110"/>
                <w:sz w:val="16"/>
              </w:rPr>
              <w:t>88%</w:t>
            </w:r>
          </w:p>
          <w:p w14:paraId="28373DAD" w14:textId="77777777" w:rsidR="00F76F63" w:rsidRDefault="004545D8">
            <w:pPr>
              <w:pStyle w:val="TableParagraph"/>
              <w:spacing w:before="18" w:line="189" w:lineRule="exact"/>
              <w:ind w:right="31"/>
              <w:jc w:val="right"/>
              <w:rPr>
                <w:sz w:val="16"/>
              </w:rPr>
            </w:pPr>
            <w:r>
              <w:rPr>
                <w:color w:val="12161F"/>
                <w:spacing w:val="-5"/>
                <w:sz w:val="16"/>
              </w:rPr>
              <w:t>52</w:t>
            </w:r>
          </w:p>
        </w:tc>
        <w:tc>
          <w:tcPr>
            <w:tcW w:w="1289" w:type="dxa"/>
          </w:tcPr>
          <w:p w14:paraId="28373DAE" w14:textId="77777777" w:rsidR="00F76F63" w:rsidRDefault="004545D8">
            <w:pPr>
              <w:pStyle w:val="TableParagraph"/>
              <w:spacing w:before="10"/>
              <w:ind w:right="36"/>
              <w:jc w:val="right"/>
              <w:rPr>
                <w:b/>
                <w:sz w:val="16"/>
              </w:rPr>
            </w:pPr>
            <w:r>
              <w:rPr>
                <w:b/>
                <w:color w:val="12161F"/>
                <w:spacing w:val="-5"/>
                <w:w w:val="110"/>
                <w:sz w:val="16"/>
              </w:rPr>
              <w:t>5%</w:t>
            </w:r>
          </w:p>
          <w:p w14:paraId="28373DAF" w14:textId="77777777" w:rsidR="00F76F63" w:rsidRDefault="004545D8">
            <w:pPr>
              <w:pStyle w:val="TableParagraph"/>
              <w:spacing w:before="18" w:line="189" w:lineRule="exact"/>
              <w:ind w:right="17"/>
              <w:jc w:val="right"/>
              <w:rPr>
                <w:sz w:val="16"/>
              </w:rPr>
            </w:pPr>
            <w:r>
              <w:rPr>
                <w:color w:val="12161F"/>
                <w:spacing w:val="-10"/>
                <w:sz w:val="16"/>
              </w:rPr>
              <w:t>3</w:t>
            </w:r>
          </w:p>
        </w:tc>
        <w:tc>
          <w:tcPr>
            <w:tcW w:w="1891" w:type="dxa"/>
          </w:tcPr>
          <w:p w14:paraId="28373DB0" w14:textId="77777777" w:rsidR="00F76F63" w:rsidRDefault="004545D8">
            <w:pPr>
              <w:pStyle w:val="TableParagraph"/>
              <w:spacing w:before="10"/>
              <w:ind w:right="33"/>
              <w:jc w:val="right"/>
              <w:rPr>
                <w:b/>
                <w:sz w:val="16"/>
              </w:rPr>
            </w:pPr>
            <w:r>
              <w:rPr>
                <w:b/>
                <w:color w:val="12161F"/>
                <w:spacing w:val="-5"/>
                <w:w w:val="110"/>
                <w:sz w:val="16"/>
              </w:rPr>
              <w:t>7%</w:t>
            </w:r>
          </w:p>
          <w:p w14:paraId="28373DB1" w14:textId="77777777" w:rsidR="00F76F63" w:rsidRDefault="004545D8">
            <w:pPr>
              <w:pStyle w:val="TableParagraph"/>
              <w:spacing w:before="18" w:line="189" w:lineRule="exact"/>
              <w:ind w:right="16"/>
              <w:jc w:val="right"/>
              <w:rPr>
                <w:sz w:val="16"/>
              </w:rPr>
            </w:pPr>
            <w:r>
              <w:rPr>
                <w:color w:val="12161F"/>
                <w:spacing w:val="-10"/>
                <w:sz w:val="16"/>
              </w:rPr>
              <w:t>4</w:t>
            </w:r>
          </w:p>
        </w:tc>
      </w:tr>
    </w:tbl>
    <w:p w14:paraId="28373DB3" w14:textId="77777777" w:rsidR="00F76F63" w:rsidRDefault="00F76F63">
      <w:pPr>
        <w:pStyle w:val="TableParagraph"/>
        <w:spacing w:line="189" w:lineRule="exact"/>
        <w:jc w:val="right"/>
        <w:rPr>
          <w:sz w:val="16"/>
        </w:rPr>
        <w:sectPr w:rsidR="00F76F63">
          <w:pgSz w:w="16860" w:h="11900" w:orient="landscape"/>
          <w:pgMar w:top="1200" w:right="566" w:bottom="1200" w:left="283" w:header="0" w:footer="1005" w:gutter="0"/>
          <w:cols w:space="720"/>
        </w:sectPr>
      </w:pPr>
    </w:p>
    <w:p w14:paraId="28373DB4" w14:textId="77777777" w:rsidR="00F76F63" w:rsidRDefault="00F76F63">
      <w:pPr>
        <w:pStyle w:val="BodyText"/>
        <w:spacing w:before="3" w:after="1"/>
        <w:rPr>
          <w:sz w:val="13"/>
        </w:rPr>
      </w:pPr>
    </w:p>
    <w:p w14:paraId="28373DB5" w14:textId="77777777" w:rsidR="00F76F63" w:rsidRDefault="004545D8">
      <w:pPr>
        <w:ind w:left="335"/>
        <w:rPr>
          <w:sz w:val="20"/>
        </w:rPr>
      </w:pPr>
      <w:r>
        <w:rPr>
          <w:noProof/>
          <w:sz w:val="20"/>
        </w:rPr>
        <w:drawing>
          <wp:inline distT="0" distB="0" distL="0" distR="0" wp14:anchorId="283755D0" wp14:editId="662F1647">
            <wp:extent cx="9692544" cy="2331720"/>
            <wp:effectExtent l="0" t="0" r="4445" b="0"/>
            <wp:docPr id="21" name="Image 21" descr="P313#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P313#yIS1"/>
                    <pic:cNvPicPr/>
                  </pic:nvPicPr>
                  <pic:blipFill>
                    <a:blip r:embed="rId26" cstate="print"/>
                    <a:stretch>
                      <a:fillRect/>
                    </a:stretch>
                  </pic:blipFill>
                  <pic:spPr>
                    <a:xfrm>
                      <a:off x="0" y="0"/>
                      <a:ext cx="9692544" cy="2331720"/>
                    </a:xfrm>
                    <a:prstGeom prst="rect">
                      <a:avLst/>
                    </a:prstGeom>
                  </pic:spPr>
                </pic:pic>
              </a:graphicData>
            </a:graphic>
          </wp:inline>
        </w:drawing>
      </w:r>
    </w:p>
    <w:p w14:paraId="28373DB6" w14:textId="77777777" w:rsidR="00F76F63" w:rsidRDefault="00F76F63">
      <w:pPr>
        <w:rPr>
          <w:sz w:val="20"/>
        </w:rPr>
        <w:sectPr w:rsidR="00F76F63">
          <w:pgSz w:w="16860" w:h="11900" w:orient="landscape"/>
          <w:pgMar w:top="1320" w:right="566" w:bottom="1200" w:left="283" w:header="0" w:footer="1005" w:gutter="0"/>
          <w:cols w:space="720"/>
        </w:sectPr>
      </w:pPr>
    </w:p>
    <w:p w14:paraId="28373DB7" w14:textId="77777777" w:rsidR="00F76F63" w:rsidRDefault="004545D8">
      <w:pPr>
        <w:pStyle w:val="Heading2"/>
        <w:spacing w:before="22"/>
      </w:pPr>
      <w:bookmarkStart w:id="17" w:name="Represented_Persons_Satisfaction"/>
      <w:bookmarkEnd w:id="17"/>
      <w:r>
        <w:rPr>
          <w:color w:val="4473C2"/>
          <w:w w:val="105"/>
        </w:rPr>
        <w:lastRenderedPageBreak/>
        <w:t>Represented</w:t>
      </w:r>
      <w:r>
        <w:rPr>
          <w:color w:val="4473C2"/>
          <w:spacing w:val="9"/>
          <w:w w:val="105"/>
        </w:rPr>
        <w:t xml:space="preserve"> </w:t>
      </w:r>
      <w:r>
        <w:rPr>
          <w:color w:val="4473C2"/>
          <w:w w:val="105"/>
        </w:rPr>
        <w:t>Persons</w:t>
      </w:r>
      <w:r>
        <w:rPr>
          <w:color w:val="4473C2"/>
          <w:spacing w:val="11"/>
          <w:w w:val="105"/>
        </w:rPr>
        <w:t xml:space="preserve"> </w:t>
      </w:r>
      <w:r>
        <w:rPr>
          <w:color w:val="4473C2"/>
          <w:spacing w:val="-2"/>
          <w:w w:val="105"/>
        </w:rPr>
        <w:t>Satisfaction</w:t>
      </w:r>
    </w:p>
    <w:p w14:paraId="28373DB8" w14:textId="77777777" w:rsidR="00F76F63" w:rsidRDefault="00F76F63">
      <w:pPr>
        <w:pStyle w:val="BodyText"/>
        <w:spacing w:before="10"/>
        <w:rPr>
          <w:b/>
          <w:sz w:val="15"/>
        </w:rPr>
      </w:pPr>
    </w:p>
    <w:p w14:paraId="28373DB9" w14:textId="77777777" w:rsidR="00F76F63" w:rsidRDefault="00F76F63">
      <w:pPr>
        <w:pStyle w:val="BodyText"/>
        <w:rPr>
          <w:b/>
          <w:sz w:val="15"/>
        </w:rPr>
        <w:sectPr w:rsidR="00F76F63">
          <w:footerReference w:type="default" r:id="rId27"/>
          <w:pgSz w:w="16860" w:h="11900" w:orient="landscape"/>
          <w:pgMar w:top="920" w:right="566" w:bottom="1200" w:left="283" w:header="0" w:footer="1002" w:gutter="0"/>
          <w:cols w:space="720"/>
        </w:sectPr>
      </w:pPr>
    </w:p>
    <w:p w14:paraId="28373DBA" w14:textId="77777777" w:rsidR="00F76F63" w:rsidRDefault="004545D8">
      <w:pPr>
        <w:pStyle w:val="Heading4"/>
      </w:pPr>
      <w:bookmarkStart w:id="18" w:name="Area_of_Highest_Satisfaction"/>
      <w:bookmarkEnd w:id="18"/>
      <w:r>
        <w:rPr>
          <w:color w:val="4473C2"/>
          <w:w w:val="105"/>
        </w:rPr>
        <w:t>Area</w:t>
      </w:r>
      <w:r>
        <w:rPr>
          <w:color w:val="4473C2"/>
          <w:spacing w:val="-4"/>
          <w:w w:val="105"/>
        </w:rPr>
        <w:t xml:space="preserve"> </w:t>
      </w:r>
      <w:r>
        <w:rPr>
          <w:color w:val="4473C2"/>
          <w:w w:val="105"/>
        </w:rPr>
        <w:t>of</w:t>
      </w:r>
      <w:r>
        <w:rPr>
          <w:color w:val="4473C2"/>
          <w:spacing w:val="-4"/>
          <w:w w:val="105"/>
        </w:rPr>
        <w:t xml:space="preserve"> </w:t>
      </w:r>
      <w:r>
        <w:rPr>
          <w:color w:val="4473C2"/>
          <w:w w:val="105"/>
        </w:rPr>
        <w:t>Highest</w:t>
      </w:r>
      <w:r>
        <w:rPr>
          <w:color w:val="4473C2"/>
          <w:spacing w:val="-5"/>
          <w:w w:val="105"/>
        </w:rPr>
        <w:t xml:space="preserve"> </w:t>
      </w:r>
      <w:r>
        <w:rPr>
          <w:color w:val="4473C2"/>
          <w:spacing w:val="-2"/>
          <w:w w:val="105"/>
        </w:rPr>
        <w:t>Satisfaction</w:t>
      </w:r>
    </w:p>
    <w:p w14:paraId="28373DBB" w14:textId="77777777" w:rsidR="00F76F63" w:rsidRDefault="004545D8">
      <w:pPr>
        <w:pStyle w:val="BodyText"/>
        <w:spacing w:before="68" w:line="259" w:lineRule="auto"/>
        <w:ind w:left="993"/>
      </w:pPr>
      <w:r>
        <w:rPr>
          <w:color w:val="12161F"/>
        </w:rPr>
        <w:t>Represented persons reported their highest levels of satisfaction and most</w:t>
      </w:r>
      <w:r>
        <w:rPr>
          <w:color w:val="12161F"/>
          <w:spacing w:val="40"/>
        </w:rPr>
        <w:t xml:space="preserve"> </w:t>
      </w:r>
      <w:r>
        <w:rPr>
          <w:color w:val="12161F"/>
        </w:rPr>
        <w:t>significant year-on-year improvements in areas concerning the management of</w:t>
      </w:r>
      <w:r>
        <w:rPr>
          <w:color w:val="12161F"/>
          <w:spacing w:val="40"/>
        </w:rPr>
        <w:t xml:space="preserve"> </w:t>
      </w:r>
      <w:r>
        <w:rPr>
          <w:color w:val="12161F"/>
        </w:rPr>
        <w:t>their</w:t>
      </w:r>
      <w:r>
        <w:rPr>
          <w:color w:val="12161F"/>
          <w:spacing w:val="-3"/>
        </w:rPr>
        <w:t xml:space="preserve"> </w:t>
      </w:r>
      <w:r>
        <w:rPr>
          <w:color w:val="12161F"/>
        </w:rPr>
        <w:t>finances.</w:t>
      </w:r>
      <w:r>
        <w:rPr>
          <w:color w:val="12161F"/>
          <w:spacing w:val="-3"/>
        </w:rPr>
        <w:t xml:space="preserve"> </w:t>
      </w:r>
      <w:r>
        <w:rPr>
          <w:color w:val="12161F"/>
        </w:rPr>
        <w:t>Notably,</w:t>
      </w:r>
      <w:r>
        <w:rPr>
          <w:color w:val="12161F"/>
          <w:spacing w:val="-3"/>
        </w:rPr>
        <w:t xml:space="preserve"> </w:t>
      </w:r>
      <w:r>
        <w:rPr>
          <w:color w:val="12161F"/>
        </w:rPr>
        <w:t>confidence</w:t>
      </w:r>
      <w:r>
        <w:rPr>
          <w:color w:val="12161F"/>
          <w:spacing w:val="-3"/>
        </w:rPr>
        <w:t xml:space="preserve"> </w:t>
      </w:r>
      <w:r>
        <w:rPr>
          <w:color w:val="12161F"/>
        </w:rPr>
        <w:t>in</w:t>
      </w:r>
      <w:r>
        <w:rPr>
          <w:color w:val="12161F"/>
          <w:spacing w:val="-4"/>
        </w:rPr>
        <w:t xml:space="preserve"> </w:t>
      </w:r>
      <w:r>
        <w:rPr>
          <w:color w:val="12161F"/>
        </w:rPr>
        <w:t>the</w:t>
      </w:r>
      <w:r>
        <w:rPr>
          <w:color w:val="12161F"/>
          <w:spacing w:val="-4"/>
        </w:rPr>
        <w:t xml:space="preserve"> </w:t>
      </w:r>
      <w:r>
        <w:rPr>
          <w:color w:val="12161F"/>
        </w:rPr>
        <w:t>Public</w:t>
      </w:r>
      <w:r>
        <w:rPr>
          <w:color w:val="12161F"/>
          <w:spacing w:val="-4"/>
        </w:rPr>
        <w:t xml:space="preserve"> </w:t>
      </w:r>
      <w:r>
        <w:rPr>
          <w:color w:val="12161F"/>
        </w:rPr>
        <w:t>Trustee’s</w:t>
      </w:r>
      <w:r>
        <w:rPr>
          <w:color w:val="12161F"/>
          <w:spacing w:val="-3"/>
        </w:rPr>
        <w:t xml:space="preserve"> </w:t>
      </w:r>
      <w:r>
        <w:rPr>
          <w:color w:val="12161F"/>
        </w:rPr>
        <w:t>core</w:t>
      </w:r>
      <w:r>
        <w:rPr>
          <w:color w:val="12161F"/>
          <w:spacing w:val="-4"/>
        </w:rPr>
        <w:t xml:space="preserve"> </w:t>
      </w:r>
      <w:r>
        <w:rPr>
          <w:color w:val="12161F"/>
        </w:rPr>
        <w:t>custodial</w:t>
      </w:r>
      <w:r>
        <w:rPr>
          <w:color w:val="12161F"/>
          <w:spacing w:val="-4"/>
        </w:rPr>
        <w:t xml:space="preserve"> </w:t>
      </w:r>
      <w:r>
        <w:rPr>
          <w:color w:val="12161F"/>
        </w:rPr>
        <w:t>and</w:t>
      </w:r>
      <w:r>
        <w:rPr>
          <w:color w:val="12161F"/>
          <w:spacing w:val="-4"/>
        </w:rPr>
        <w:t xml:space="preserve"> </w:t>
      </w:r>
      <w:r>
        <w:rPr>
          <w:color w:val="12161F"/>
        </w:rPr>
        <w:t>bill-paying services has seen substantial growth.</w:t>
      </w:r>
    </w:p>
    <w:p w14:paraId="28373DBC" w14:textId="77777777" w:rsidR="00F76F63" w:rsidRDefault="004545D8">
      <w:pPr>
        <w:pStyle w:val="ListParagraph"/>
        <w:numPr>
          <w:ilvl w:val="0"/>
          <w:numId w:val="1"/>
        </w:numPr>
        <w:tabs>
          <w:tab w:val="left" w:pos="1274"/>
        </w:tabs>
        <w:spacing w:before="66" w:line="259" w:lineRule="auto"/>
        <w:ind w:right="38"/>
        <w:jc w:val="both"/>
        <w:rPr>
          <w:sz w:val="17"/>
        </w:rPr>
      </w:pPr>
      <w:r>
        <w:rPr>
          <w:color w:val="12161F"/>
          <w:sz w:val="17"/>
        </w:rPr>
        <w:t>Security</w:t>
      </w:r>
      <w:r>
        <w:rPr>
          <w:color w:val="12161F"/>
          <w:spacing w:val="-2"/>
          <w:sz w:val="17"/>
        </w:rPr>
        <w:t xml:space="preserve"> </w:t>
      </w:r>
      <w:r>
        <w:rPr>
          <w:color w:val="12161F"/>
          <w:sz w:val="17"/>
        </w:rPr>
        <w:t>&amp;</w:t>
      </w:r>
      <w:r>
        <w:rPr>
          <w:color w:val="12161F"/>
          <w:spacing w:val="-3"/>
          <w:sz w:val="17"/>
        </w:rPr>
        <w:t xml:space="preserve"> </w:t>
      </w:r>
      <w:r>
        <w:rPr>
          <w:color w:val="12161F"/>
          <w:sz w:val="17"/>
        </w:rPr>
        <w:t>protection:</w:t>
      </w:r>
      <w:r>
        <w:rPr>
          <w:color w:val="12161F"/>
          <w:spacing w:val="-2"/>
          <w:sz w:val="17"/>
        </w:rPr>
        <w:t xml:space="preserve"> </w:t>
      </w:r>
      <w:r>
        <w:rPr>
          <w:color w:val="12161F"/>
          <w:sz w:val="17"/>
        </w:rPr>
        <w:t>93%</w:t>
      </w:r>
      <w:r>
        <w:rPr>
          <w:color w:val="12161F"/>
          <w:spacing w:val="-1"/>
          <w:sz w:val="17"/>
        </w:rPr>
        <w:t xml:space="preserve"> </w:t>
      </w:r>
      <w:r>
        <w:rPr>
          <w:color w:val="12161F"/>
          <w:sz w:val="17"/>
        </w:rPr>
        <w:t>feel</w:t>
      </w:r>
      <w:r>
        <w:rPr>
          <w:color w:val="12161F"/>
          <w:spacing w:val="-2"/>
          <w:sz w:val="17"/>
        </w:rPr>
        <w:t xml:space="preserve"> </w:t>
      </w:r>
      <w:r>
        <w:rPr>
          <w:color w:val="12161F"/>
          <w:sz w:val="17"/>
        </w:rPr>
        <w:t>their</w:t>
      </w:r>
      <w:r>
        <w:rPr>
          <w:color w:val="12161F"/>
          <w:spacing w:val="-1"/>
          <w:sz w:val="17"/>
        </w:rPr>
        <w:t xml:space="preserve"> </w:t>
      </w:r>
      <w:r>
        <w:rPr>
          <w:color w:val="12161F"/>
          <w:sz w:val="17"/>
        </w:rPr>
        <w:t>money</w:t>
      </w:r>
      <w:r>
        <w:rPr>
          <w:color w:val="12161F"/>
          <w:spacing w:val="-2"/>
          <w:sz w:val="17"/>
        </w:rPr>
        <w:t xml:space="preserve"> </w:t>
      </w:r>
      <w:r>
        <w:rPr>
          <w:color w:val="12161F"/>
          <w:sz w:val="17"/>
        </w:rPr>
        <w:t>is</w:t>
      </w:r>
      <w:r>
        <w:rPr>
          <w:color w:val="12161F"/>
          <w:spacing w:val="-1"/>
          <w:sz w:val="17"/>
        </w:rPr>
        <w:t xml:space="preserve"> </w:t>
      </w:r>
      <w:r>
        <w:rPr>
          <w:color w:val="12161F"/>
          <w:sz w:val="17"/>
        </w:rPr>
        <w:t>safe</w:t>
      </w:r>
      <w:r>
        <w:rPr>
          <w:color w:val="12161F"/>
          <w:spacing w:val="-2"/>
          <w:sz w:val="17"/>
        </w:rPr>
        <w:t xml:space="preserve"> </w:t>
      </w:r>
      <w:r>
        <w:rPr>
          <w:color w:val="12161F"/>
          <w:sz w:val="17"/>
        </w:rPr>
        <w:t>with</w:t>
      </w:r>
      <w:r>
        <w:rPr>
          <w:color w:val="12161F"/>
          <w:spacing w:val="-2"/>
          <w:sz w:val="17"/>
        </w:rPr>
        <w:t xml:space="preserve"> </w:t>
      </w:r>
      <w:r>
        <w:rPr>
          <w:color w:val="12161F"/>
          <w:sz w:val="17"/>
        </w:rPr>
        <w:t>the</w:t>
      </w:r>
      <w:r>
        <w:rPr>
          <w:color w:val="12161F"/>
          <w:spacing w:val="-2"/>
          <w:sz w:val="17"/>
        </w:rPr>
        <w:t xml:space="preserve"> </w:t>
      </w:r>
      <w:r>
        <w:rPr>
          <w:color w:val="12161F"/>
          <w:sz w:val="17"/>
        </w:rPr>
        <w:t>Public</w:t>
      </w:r>
      <w:r>
        <w:rPr>
          <w:color w:val="12161F"/>
          <w:spacing w:val="-2"/>
          <w:sz w:val="17"/>
        </w:rPr>
        <w:t xml:space="preserve"> </w:t>
      </w:r>
      <w:r>
        <w:rPr>
          <w:color w:val="12161F"/>
          <w:sz w:val="17"/>
        </w:rPr>
        <w:t>Trustee</w:t>
      </w:r>
      <w:r>
        <w:rPr>
          <w:color w:val="12161F"/>
          <w:spacing w:val="-2"/>
          <w:sz w:val="17"/>
        </w:rPr>
        <w:t xml:space="preserve"> </w:t>
      </w:r>
      <w:r>
        <w:rPr>
          <w:color w:val="12161F"/>
          <w:sz w:val="17"/>
        </w:rPr>
        <w:t>(s1)</w:t>
      </w:r>
      <w:r>
        <w:rPr>
          <w:color w:val="12161F"/>
          <w:spacing w:val="40"/>
          <w:sz w:val="17"/>
        </w:rPr>
        <w:t xml:space="preserve"> </w:t>
      </w:r>
      <w:r>
        <w:rPr>
          <w:color w:val="12161F"/>
          <w:sz w:val="17"/>
        </w:rPr>
        <w:t>(up</w:t>
      </w:r>
      <w:r>
        <w:rPr>
          <w:color w:val="12161F"/>
          <w:spacing w:val="-4"/>
          <w:sz w:val="17"/>
        </w:rPr>
        <w:t xml:space="preserve"> </w:t>
      </w:r>
      <w:r>
        <w:rPr>
          <w:color w:val="12161F"/>
          <w:sz w:val="17"/>
        </w:rPr>
        <w:t>from</w:t>
      </w:r>
      <w:r>
        <w:rPr>
          <w:color w:val="12161F"/>
          <w:spacing w:val="-3"/>
          <w:sz w:val="17"/>
        </w:rPr>
        <w:t xml:space="preserve"> </w:t>
      </w:r>
      <w:r>
        <w:rPr>
          <w:color w:val="12161F"/>
          <w:sz w:val="17"/>
        </w:rPr>
        <w:t>83%</w:t>
      </w:r>
      <w:r>
        <w:rPr>
          <w:color w:val="12161F"/>
          <w:spacing w:val="-3"/>
          <w:sz w:val="17"/>
        </w:rPr>
        <w:t xml:space="preserve"> </w:t>
      </w:r>
      <w:r>
        <w:rPr>
          <w:color w:val="12161F"/>
          <w:sz w:val="17"/>
        </w:rPr>
        <w:t>in</w:t>
      </w:r>
      <w:r>
        <w:rPr>
          <w:color w:val="12161F"/>
          <w:spacing w:val="-4"/>
          <w:sz w:val="17"/>
        </w:rPr>
        <w:t xml:space="preserve"> </w:t>
      </w:r>
      <w:r>
        <w:rPr>
          <w:color w:val="12161F"/>
          <w:sz w:val="17"/>
        </w:rPr>
        <w:t>2025);</w:t>
      </w:r>
      <w:r>
        <w:rPr>
          <w:color w:val="12161F"/>
          <w:spacing w:val="-4"/>
          <w:sz w:val="17"/>
        </w:rPr>
        <w:t xml:space="preserve"> </w:t>
      </w:r>
      <w:r>
        <w:rPr>
          <w:color w:val="12161F"/>
          <w:sz w:val="17"/>
        </w:rPr>
        <w:t>93%</w:t>
      </w:r>
      <w:r>
        <w:rPr>
          <w:color w:val="12161F"/>
          <w:spacing w:val="-3"/>
          <w:sz w:val="17"/>
        </w:rPr>
        <w:t xml:space="preserve"> </w:t>
      </w:r>
      <w:r>
        <w:rPr>
          <w:color w:val="12161F"/>
          <w:sz w:val="17"/>
        </w:rPr>
        <w:t>are</w:t>
      </w:r>
      <w:r>
        <w:rPr>
          <w:color w:val="12161F"/>
          <w:spacing w:val="-4"/>
          <w:sz w:val="17"/>
        </w:rPr>
        <w:t xml:space="preserve"> </w:t>
      </w:r>
      <w:r>
        <w:rPr>
          <w:color w:val="12161F"/>
          <w:sz w:val="17"/>
        </w:rPr>
        <w:t>confident</w:t>
      </w:r>
      <w:r>
        <w:rPr>
          <w:color w:val="12161F"/>
          <w:spacing w:val="-3"/>
          <w:sz w:val="17"/>
        </w:rPr>
        <w:t xml:space="preserve"> </w:t>
      </w:r>
      <w:r>
        <w:rPr>
          <w:color w:val="12161F"/>
          <w:sz w:val="17"/>
        </w:rPr>
        <w:t>their</w:t>
      </w:r>
      <w:r>
        <w:rPr>
          <w:color w:val="12161F"/>
          <w:spacing w:val="-3"/>
          <w:sz w:val="17"/>
        </w:rPr>
        <w:t xml:space="preserve"> </w:t>
      </w:r>
      <w:r>
        <w:rPr>
          <w:color w:val="12161F"/>
          <w:sz w:val="17"/>
        </w:rPr>
        <w:t>legal</w:t>
      </w:r>
      <w:r>
        <w:rPr>
          <w:color w:val="12161F"/>
          <w:spacing w:val="-4"/>
          <w:sz w:val="17"/>
        </w:rPr>
        <w:t xml:space="preserve"> </w:t>
      </w:r>
      <w:r>
        <w:rPr>
          <w:color w:val="12161F"/>
          <w:sz w:val="17"/>
        </w:rPr>
        <w:t>rights</w:t>
      </w:r>
      <w:r>
        <w:rPr>
          <w:color w:val="12161F"/>
          <w:spacing w:val="-3"/>
          <w:sz w:val="17"/>
        </w:rPr>
        <w:t xml:space="preserve"> </w:t>
      </w:r>
      <w:r>
        <w:rPr>
          <w:color w:val="12161F"/>
          <w:sz w:val="17"/>
        </w:rPr>
        <w:t>are</w:t>
      </w:r>
      <w:r>
        <w:rPr>
          <w:color w:val="12161F"/>
          <w:spacing w:val="-4"/>
          <w:sz w:val="17"/>
        </w:rPr>
        <w:t xml:space="preserve"> </w:t>
      </w:r>
      <w:r>
        <w:rPr>
          <w:color w:val="12161F"/>
          <w:sz w:val="17"/>
        </w:rPr>
        <w:t>being</w:t>
      </w:r>
      <w:r>
        <w:rPr>
          <w:color w:val="12161F"/>
          <w:spacing w:val="-2"/>
          <w:sz w:val="17"/>
        </w:rPr>
        <w:t xml:space="preserve"> </w:t>
      </w:r>
      <w:r>
        <w:rPr>
          <w:color w:val="12161F"/>
          <w:sz w:val="17"/>
        </w:rPr>
        <w:t>protected</w:t>
      </w:r>
      <w:r>
        <w:rPr>
          <w:color w:val="12161F"/>
          <w:spacing w:val="40"/>
          <w:sz w:val="17"/>
        </w:rPr>
        <w:t xml:space="preserve"> </w:t>
      </w:r>
      <w:r>
        <w:rPr>
          <w:color w:val="12161F"/>
          <w:sz w:val="17"/>
        </w:rPr>
        <w:t>(s7) (up from 85% in 2025).</w:t>
      </w:r>
    </w:p>
    <w:p w14:paraId="28373DBD" w14:textId="77777777" w:rsidR="00F76F63" w:rsidRDefault="004545D8">
      <w:pPr>
        <w:pStyle w:val="ListParagraph"/>
        <w:numPr>
          <w:ilvl w:val="0"/>
          <w:numId w:val="1"/>
        </w:numPr>
        <w:tabs>
          <w:tab w:val="left" w:pos="1274"/>
        </w:tabs>
        <w:spacing w:before="64" w:line="259" w:lineRule="auto"/>
        <w:ind w:right="90"/>
        <w:rPr>
          <w:sz w:val="17"/>
        </w:rPr>
      </w:pPr>
      <w:r>
        <w:rPr>
          <w:color w:val="12161F"/>
          <w:sz w:val="17"/>
        </w:rPr>
        <w:t>Bill management: confidence in the timely payment of bills (s2) reached 93%</w:t>
      </w:r>
      <w:r>
        <w:rPr>
          <w:color w:val="12161F"/>
          <w:spacing w:val="40"/>
          <w:sz w:val="17"/>
        </w:rPr>
        <w:t xml:space="preserve"> </w:t>
      </w:r>
      <w:r>
        <w:rPr>
          <w:color w:val="12161F"/>
          <w:sz w:val="17"/>
        </w:rPr>
        <w:t>(up</w:t>
      </w:r>
      <w:r>
        <w:rPr>
          <w:color w:val="12161F"/>
          <w:spacing w:val="-4"/>
          <w:sz w:val="17"/>
        </w:rPr>
        <w:t xml:space="preserve"> </w:t>
      </w:r>
      <w:r>
        <w:rPr>
          <w:color w:val="12161F"/>
          <w:sz w:val="17"/>
        </w:rPr>
        <w:t>from</w:t>
      </w:r>
      <w:r>
        <w:rPr>
          <w:color w:val="12161F"/>
          <w:spacing w:val="-3"/>
          <w:sz w:val="17"/>
        </w:rPr>
        <w:t xml:space="preserve"> </w:t>
      </w:r>
      <w:r>
        <w:rPr>
          <w:color w:val="12161F"/>
          <w:sz w:val="17"/>
        </w:rPr>
        <w:t>85%</w:t>
      </w:r>
      <w:r>
        <w:rPr>
          <w:color w:val="12161F"/>
          <w:spacing w:val="-3"/>
          <w:sz w:val="17"/>
        </w:rPr>
        <w:t xml:space="preserve"> </w:t>
      </w:r>
      <w:r>
        <w:rPr>
          <w:color w:val="12161F"/>
          <w:sz w:val="17"/>
        </w:rPr>
        <w:t>in</w:t>
      </w:r>
      <w:r>
        <w:rPr>
          <w:color w:val="12161F"/>
          <w:spacing w:val="-4"/>
          <w:sz w:val="17"/>
        </w:rPr>
        <w:t xml:space="preserve"> </w:t>
      </w:r>
      <w:r>
        <w:rPr>
          <w:color w:val="12161F"/>
          <w:sz w:val="17"/>
        </w:rPr>
        <w:t>2025),</w:t>
      </w:r>
      <w:r>
        <w:rPr>
          <w:color w:val="12161F"/>
          <w:spacing w:val="-3"/>
          <w:sz w:val="17"/>
        </w:rPr>
        <w:t xml:space="preserve"> </w:t>
      </w:r>
      <w:r>
        <w:rPr>
          <w:color w:val="12161F"/>
          <w:sz w:val="17"/>
        </w:rPr>
        <w:t>while</w:t>
      </w:r>
      <w:r>
        <w:rPr>
          <w:color w:val="12161F"/>
          <w:spacing w:val="-4"/>
          <w:sz w:val="17"/>
        </w:rPr>
        <w:t xml:space="preserve"> </w:t>
      </w:r>
      <w:r>
        <w:rPr>
          <w:color w:val="12161F"/>
          <w:sz w:val="17"/>
        </w:rPr>
        <w:t>confidence</w:t>
      </w:r>
      <w:r>
        <w:rPr>
          <w:color w:val="12161F"/>
          <w:spacing w:val="-4"/>
          <w:sz w:val="17"/>
        </w:rPr>
        <w:t xml:space="preserve"> </w:t>
      </w:r>
      <w:r>
        <w:rPr>
          <w:color w:val="12161F"/>
          <w:sz w:val="17"/>
        </w:rPr>
        <w:t>that</w:t>
      </w:r>
      <w:r>
        <w:rPr>
          <w:color w:val="12161F"/>
          <w:spacing w:val="-3"/>
          <w:sz w:val="17"/>
        </w:rPr>
        <w:t xml:space="preserve"> </w:t>
      </w:r>
      <w:r>
        <w:rPr>
          <w:color w:val="12161F"/>
          <w:sz w:val="17"/>
        </w:rPr>
        <w:t>bills</w:t>
      </w:r>
      <w:r>
        <w:rPr>
          <w:color w:val="12161F"/>
          <w:spacing w:val="-3"/>
          <w:sz w:val="17"/>
        </w:rPr>
        <w:t xml:space="preserve"> </w:t>
      </w:r>
      <w:r>
        <w:rPr>
          <w:color w:val="12161F"/>
          <w:sz w:val="17"/>
        </w:rPr>
        <w:t>are</w:t>
      </w:r>
      <w:r>
        <w:rPr>
          <w:color w:val="12161F"/>
          <w:spacing w:val="-4"/>
          <w:sz w:val="17"/>
        </w:rPr>
        <w:t xml:space="preserve"> </w:t>
      </w:r>
      <w:r>
        <w:rPr>
          <w:color w:val="12161F"/>
          <w:sz w:val="17"/>
        </w:rPr>
        <w:t>being</w:t>
      </w:r>
      <w:r>
        <w:rPr>
          <w:color w:val="12161F"/>
          <w:spacing w:val="-2"/>
          <w:sz w:val="17"/>
        </w:rPr>
        <w:t xml:space="preserve"> </w:t>
      </w:r>
      <w:r>
        <w:rPr>
          <w:color w:val="12161F"/>
          <w:sz w:val="17"/>
        </w:rPr>
        <w:t>paid</w:t>
      </w:r>
      <w:r>
        <w:rPr>
          <w:color w:val="12161F"/>
          <w:spacing w:val="-4"/>
          <w:sz w:val="17"/>
        </w:rPr>
        <w:t xml:space="preserve"> </w:t>
      </w:r>
      <w:r>
        <w:rPr>
          <w:color w:val="12161F"/>
          <w:sz w:val="17"/>
        </w:rPr>
        <w:t>correctly</w:t>
      </w:r>
      <w:r>
        <w:rPr>
          <w:color w:val="12161F"/>
          <w:spacing w:val="-4"/>
          <w:sz w:val="17"/>
        </w:rPr>
        <w:t xml:space="preserve"> </w:t>
      </w:r>
      <w:r>
        <w:rPr>
          <w:color w:val="12161F"/>
          <w:sz w:val="17"/>
        </w:rPr>
        <w:t>(s3)</w:t>
      </w:r>
      <w:r>
        <w:rPr>
          <w:color w:val="12161F"/>
          <w:spacing w:val="40"/>
          <w:sz w:val="17"/>
        </w:rPr>
        <w:t xml:space="preserve"> </w:t>
      </w:r>
      <w:r>
        <w:rPr>
          <w:color w:val="12161F"/>
          <w:sz w:val="17"/>
        </w:rPr>
        <w:t>rose to 92% (up from 88% in 2025).</w:t>
      </w:r>
    </w:p>
    <w:p w14:paraId="28373DBE" w14:textId="77777777" w:rsidR="00F76F63" w:rsidRDefault="00F76F63">
      <w:pPr>
        <w:pStyle w:val="BodyText"/>
        <w:spacing w:before="147"/>
      </w:pPr>
    </w:p>
    <w:p w14:paraId="28373DBF" w14:textId="77777777" w:rsidR="00F76F63" w:rsidRDefault="004545D8">
      <w:pPr>
        <w:pStyle w:val="BodyText"/>
        <w:spacing w:before="1"/>
        <w:ind w:left="993"/>
      </w:pPr>
      <w:r>
        <w:rPr>
          <w:color w:val="12161F"/>
        </w:rPr>
        <w:t>See</w:t>
      </w:r>
      <w:r>
        <w:rPr>
          <w:color w:val="12161F"/>
          <w:spacing w:val="-7"/>
        </w:rPr>
        <w:t xml:space="preserve"> </w:t>
      </w:r>
      <w:r>
        <w:rPr>
          <w:color w:val="12161F"/>
        </w:rPr>
        <w:t>Table</w:t>
      </w:r>
      <w:r>
        <w:rPr>
          <w:color w:val="12161F"/>
          <w:spacing w:val="-5"/>
        </w:rPr>
        <w:t xml:space="preserve"> </w:t>
      </w:r>
      <w:r>
        <w:rPr>
          <w:color w:val="12161F"/>
        </w:rPr>
        <w:t>"RP.</w:t>
      </w:r>
      <w:r>
        <w:rPr>
          <w:color w:val="12161F"/>
          <w:spacing w:val="-6"/>
        </w:rPr>
        <w:t xml:space="preserve"> </w:t>
      </w:r>
      <w:r>
        <w:rPr>
          <w:color w:val="12161F"/>
        </w:rPr>
        <w:t>Management</w:t>
      </w:r>
      <w:r>
        <w:rPr>
          <w:color w:val="12161F"/>
          <w:spacing w:val="-4"/>
        </w:rPr>
        <w:t xml:space="preserve"> </w:t>
      </w:r>
      <w:r>
        <w:rPr>
          <w:color w:val="12161F"/>
        </w:rPr>
        <w:t>of</w:t>
      </w:r>
      <w:r>
        <w:rPr>
          <w:color w:val="12161F"/>
          <w:spacing w:val="-3"/>
        </w:rPr>
        <w:t xml:space="preserve"> </w:t>
      </w:r>
      <w:r>
        <w:rPr>
          <w:color w:val="12161F"/>
        </w:rPr>
        <w:t>Financial</w:t>
      </w:r>
      <w:r>
        <w:rPr>
          <w:color w:val="12161F"/>
          <w:spacing w:val="-5"/>
        </w:rPr>
        <w:t xml:space="preserve"> </w:t>
      </w:r>
      <w:r>
        <w:rPr>
          <w:color w:val="12161F"/>
        </w:rPr>
        <w:t>Situation</w:t>
      </w:r>
      <w:r>
        <w:rPr>
          <w:color w:val="12161F"/>
          <w:spacing w:val="-4"/>
        </w:rPr>
        <w:t xml:space="preserve"> </w:t>
      </w:r>
      <w:r>
        <w:rPr>
          <w:color w:val="12161F"/>
        </w:rPr>
        <w:t>Statements</w:t>
      </w:r>
      <w:r>
        <w:rPr>
          <w:color w:val="12161F"/>
          <w:spacing w:val="-4"/>
        </w:rPr>
        <w:t xml:space="preserve"> </w:t>
      </w:r>
      <w:r>
        <w:rPr>
          <w:color w:val="12161F"/>
        </w:rPr>
        <w:t>(Nett)"</w:t>
      </w:r>
      <w:r>
        <w:rPr>
          <w:color w:val="12161F"/>
          <w:spacing w:val="-5"/>
        </w:rPr>
        <w:t xml:space="preserve"> </w:t>
      </w:r>
      <w:r>
        <w:rPr>
          <w:color w:val="12161F"/>
          <w:spacing w:val="-2"/>
        </w:rPr>
        <w:t>below.</w:t>
      </w:r>
    </w:p>
    <w:p w14:paraId="28373DC0" w14:textId="77777777" w:rsidR="00F76F63" w:rsidRDefault="00F76F63">
      <w:pPr>
        <w:pStyle w:val="BodyText"/>
        <w:spacing w:before="62"/>
      </w:pPr>
    </w:p>
    <w:p w14:paraId="28373DC1" w14:textId="77777777" w:rsidR="00F76F63" w:rsidRDefault="004545D8">
      <w:pPr>
        <w:pStyle w:val="Heading4"/>
        <w:spacing w:before="0"/>
      </w:pPr>
      <w:bookmarkStart w:id="19" w:name="Areas_of_Improvement"/>
      <w:bookmarkEnd w:id="19"/>
      <w:r>
        <w:rPr>
          <w:color w:val="4473C2"/>
          <w:w w:val="105"/>
        </w:rPr>
        <w:t>Areas</w:t>
      </w:r>
      <w:r>
        <w:rPr>
          <w:color w:val="4473C2"/>
          <w:spacing w:val="-2"/>
          <w:w w:val="105"/>
        </w:rPr>
        <w:t xml:space="preserve"> </w:t>
      </w:r>
      <w:r>
        <w:rPr>
          <w:color w:val="4473C2"/>
          <w:w w:val="105"/>
        </w:rPr>
        <w:t>of</w:t>
      </w:r>
      <w:r>
        <w:rPr>
          <w:color w:val="4473C2"/>
          <w:spacing w:val="-4"/>
          <w:w w:val="105"/>
        </w:rPr>
        <w:t xml:space="preserve"> </w:t>
      </w:r>
      <w:r>
        <w:rPr>
          <w:color w:val="4473C2"/>
          <w:spacing w:val="-2"/>
          <w:w w:val="105"/>
        </w:rPr>
        <w:t>Improvement</w:t>
      </w:r>
    </w:p>
    <w:p w14:paraId="28373DC2" w14:textId="77777777" w:rsidR="00F76F63" w:rsidRDefault="004545D8">
      <w:pPr>
        <w:pStyle w:val="BodyText"/>
        <w:spacing w:before="68" w:line="259" w:lineRule="auto"/>
        <w:ind w:left="993" w:right="143"/>
      </w:pPr>
      <w:r>
        <w:rPr>
          <w:color w:val="12161F"/>
        </w:rPr>
        <w:t>Following the stabilisation of performance metrics observed last year, 2026 has</w:t>
      </w:r>
      <w:r>
        <w:rPr>
          <w:color w:val="12161F"/>
          <w:spacing w:val="40"/>
        </w:rPr>
        <w:t xml:space="preserve"> </w:t>
      </w:r>
      <w:r>
        <w:rPr>
          <w:color w:val="12161F"/>
        </w:rPr>
        <w:t>seen a renewed upward trend, with improvements recorded across most</w:t>
      </w:r>
      <w:r>
        <w:rPr>
          <w:color w:val="12161F"/>
          <w:spacing w:val="40"/>
        </w:rPr>
        <w:t xml:space="preserve"> </w:t>
      </w:r>
      <w:r>
        <w:rPr>
          <w:color w:val="12161F"/>
        </w:rPr>
        <w:t>measures.</w:t>
      </w:r>
      <w:r>
        <w:rPr>
          <w:color w:val="12161F"/>
          <w:spacing w:val="-3"/>
        </w:rPr>
        <w:t xml:space="preserve"> </w:t>
      </w:r>
      <w:r>
        <w:rPr>
          <w:color w:val="12161F"/>
        </w:rPr>
        <w:t>Beyond</w:t>
      </w:r>
      <w:r>
        <w:rPr>
          <w:color w:val="12161F"/>
          <w:spacing w:val="-4"/>
        </w:rPr>
        <w:t xml:space="preserve"> </w:t>
      </w:r>
      <w:r>
        <w:rPr>
          <w:color w:val="12161F"/>
        </w:rPr>
        <w:t>finance</w:t>
      </w:r>
      <w:r>
        <w:rPr>
          <w:color w:val="12161F"/>
          <w:spacing w:val="-4"/>
        </w:rPr>
        <w:t xml:space="preserve"> </w:t>
      </w:r>
      <w:r>
        <w:rPr>
          <w:color w:val="12161F"/>
        </w:rPr>
        <w:t>management,</w:t>
      </w:r>
      <w:r>
        <w:rPr>
          <w:color w:val="12161F"/>
          <w:spacing w:val="-3"/>
        </w:rPr>
        <w:t xml:space="preserve"> </w:t>
      </w:r>
      <w:r>
        <w:rPr>
          <w:color w:val="12161F"/>
        </w:rPr>
        <w:t>there</w:t>
      </w:r>
      <w:r>
        <w:rPr>
          <w:color w:val="12161F"/>
          <w:spacing w:val="-4"/>
        </w:rPr>
        <w:t xml:space="preserve"> </w:t>
      </w:r>
      <w:r>
        <w:rPr>
          <w:color w:val="12161F"/>
        </w:rPr>
        <w:t>have</w:t>
      </w:r>
      <w:r>
        <w:rPr>
          <w:color w:val="12161F"/>
          <w:spacing w:val="-4"/>
        </w:rPr>
        <w:t xml:space="preserve"> </w:t>
      </w:r>
      <w:r>
        <w:rPr>
          <w:color w:val="12161F"/>
        </w:rPr>
        <w:t>also</w:t>
      </w:r>
      <w:r>
        <w:rPr>
          <w:color w:val="12161F"/>
          <w:spacing w:val="-5"/>
        </w:rPr>
        <w:t xml:space="preserve"> </w:t>
      </w:r>
      <w:r>
        <w:rPr>
          <w:color w:val="12161F"/>
        </w:rPr>
        <w:t>been</w:t>
      </w:r>
      <w:r>
        <w:rPr>
          <w:color w:val="12161F"/>
          <w:spacing w:val="-4"/>
        </w:rPr>
        <w:t xml:space="preserve"> </w:t>
      </w:r>
      <w:r>
        <w:rPr>
          <w:color w:val="12161F"/>
        </w:rPr>
        <w:t>notable</w:t>
      </w:r>
      <w:r>
        <w:rPr>
          <w:color w:val="12161F"/>
          <w:spacing w:val="-4"/>
        </w:rPr>
        <w:t xml:space="preserve"> </w:t>
      </w:r>
      <w:r>
        <w:rPr>
          <w:color w:val="12161F"/>
        </w:rPr>
        <w:t>increases</w:t>
      </w:r>
      <w:r>
        <w:rPr>
          <w:color w:val="12161F"/>
          <w:spacing w:val="40"/>
        </w:rPr>
        <w:t xml:space="preserve"> </w:t>
      </w:r>
      <w:r>
        <w:rPr>
          <w:color w:val="12161F"/>
        </w:rPr>
        <w:t>in</w:t>
      </w:r>
      <w:r>
        <w:rPr>
          <w:color w:val="12161F"/>
          <w:spacing w:val="-4"/>
        </w:rPr>
        <w:t xml:space="preserve"> </w:t>
      </w:r>
      <w:r>
        <w:rPr>
          <w:color w:val="12161F"/>
        </w:rPr>
        <w:t>nett</w:t>
      </w:r>
      <w:r>
        <w:rPr>
          <w:color w:val="12161F"/>
          <w:spacing w:val="-4"/>
        </w:rPr>
        <w:t xml:space="preserve"> </w:t>
      </w:r>
      <w:r>
        <w:rPr>
          <w:color w:val="12161F"/>
        </w:rPr>
        <w:t>agreement</w:t>
      </w:r>
      <w:r>
        <w:rPr>
          <w:color w:val="12161F"/>
          <w:spacing w:val="-4"/>
        </w:rPr>
        <w:t xml:space="preserve"> </w:t>
      </w:r>
      <w:r>
        <w:rPr>
          <w:color w:val="12161F"/>
        </w:rPr>
        <w:t>regarding</w:t>
      </w:r>
      <w:r>
        <w:rPr>
          <w:color w:val="12161F"/>
          <w:spacing w:val="-5"/>
        </w:rPr>
        <w:t xml:space="preserve"> </w:t>
      </w:r>
      <w:r>
        <w:rPr>
          <w:color w:val="12161F"/>
        </w:rPr>
        <w:t>clients</w:t>
      </w:r>
      <w:r>
        <w:rPr>
          <w:color w:val="12161F"/>
          <w:spacing w:val="-4"/>
        </w:rPr>
        <w:t xml:space="preserve"> </w:t>
      </w:r>
      <w:r>
        <w:rPr>
          <w:color w:val="12161F"/>
        </w:rPr>
        <w:t>trust</w:t>
      </w:r>
      <w:r>
        <w:rPr>
          <w:color w:val="12161F"/>
          <w:spacing w:val="-4"/>
        </w:rPr>
        <w:t xml:space="preserve"> </w:t>
      </w:r>
      <w:r>
        <w:rPr>
          <w:color w:val="12161F"/>
        </w:rPr>
        <w:t>in,</w:t>
      </w:r>
      <w:r>
        <w:rPr>
          <w:color w:val="12161F"/>
          <w:spacing w:val="-4"/>
        </w:rPr>
        <w:t xml:space="preserve"> </w:t>
      </w:r>
      <w:r>
        <w:rPr>
          <w:color w:val="12161F"/>
        </w:rPr>
        <w:t>and</w:t>
      </w:r>
      <w:r>
        <w:rPr>
          <w:color w:val="12161F"/>
          <w:spacing w:val="-4"/>
        </w:rPr>
        <w:t xml:space="preserve"> </w:t>
      </w:r>
      <w:r>
        <w:rPr>
          <w:color w:val="12161F"/>
        </w:rPr>
        <w:t>interactions</w:t>
      </w:r>
      <w:r>
        <w:rPr>
          <w:color w:val="12161F"/>
          <w:spacing w:val="-4"/>
        </w:rPr>
        <w:t xml:space="preserve"> </w:t>
      </w:r>
      <w:r>
        <w:rPr>
          <w:color w:val="12161F"/>
        </w:rPr>
        <w:t>with</w:t>
      </w:r>
      <w:r>
        <w:rPr>
          <w:color w:val="12161F"/>
          <w:spacing w:val="-4"/>
        </w:rPr>
        <w:t xml:space="preserve"> </w:t>
      </w:r>
      <w:r>
        <w:rPr>
          <w:color w:val="12161F"/>
        </w:rPr>
        <w:t>Client</w:t>
      </w:r>
      <w:r>
        <w:rPr>
          <w:color w:val="12161F"/>
          <w:spacing w:val="-4"/>
        </w:rPr>
        <w:t xml:space="preserve"> </w:t>
      </w:r>
      <w:r>
        <w:rPr>
          <w:color w:val="12161F"/>
        </w:rPr>
        <w:t>Account</w:t>
      </w:r>
      <w:r>
        <w:rPr>
          <w:color w:val="12161F"/>
          <w:spacing w:val="40"/>
        </w:rPr>
        <w:t xml:space="preserve"> </w:t>
      </w:r>
      <w:r>
        <w:rPr>
          <w:color w:val="12161F"/>
        </w:rPr>
        <w:t>Managers (CAMs). Key performance highlights include:</w:t>
      </w:r>
    </w:p>
    <w:p w14:paraId="28373DC3" w14:textId="77777777" w:rsidR="00F76F63" w:rsidRDefault="004545D8">
      <w:pPr>
        <w:pStyle w:val="ListParagraph"/>
        <w:numPr>
          <w:ilvl w:val="0"/>
          <w:numId w:val="1"/>
        </w:numPr>
        <w:tabs>
          <w:tab w:val="left" w:pos="1274"/>
        </w:tabs>
        <w:spacing w:before="65" w:line="254" w:lineRule="auto"/>
        <w:ind w:right="291"/>
        <w:rPr>
          <w:sz w:val="17"/>
        </w:rPr>
      </w:pPr>
      <w:r>
        <w:rPr>
          <w:color w:val="12161F"/>
          <w:sz w:val="17"/>
        </w:rPr>
        <w:t>Requesting</w:t>
      </w:r>
      <w:r>
        <w:rPr>
          <w:color w:val="12161F"/>
          <w:spacing w:val="-5"/>
          <w:sz w:val="17"/>
        </w:rPr>
        <w:t xml:space="preserve"> </w:t>
      </w:r>
      <w:r>
        <w:rPr>
          <w:color w:val="12161F"/>
          <w:sz w:val="17"/>
        </w:rPr>
        <w:t>funds</w:t>
      </w:r>
      <w:r>
        <w:rPr>
          <w:color w:val="12161F"/>
          <w:spacing w:val="-3"/>
          <w:sz w:val="17"/>
        </w:rPr>
        <w:t xml:space="preserve"> </w:t>
      </w:r>
      <w:r>
        <w:rPr>
          <w:color w:val="12161F"/>
          <w:sz w:val="17"/>
        </w:rPr>
        <w:t>(s6):</w:t>
      </w:r>
      <w:r>
        <w:rPr>
          <w:color w:val="12161F"/>
          <w:spacing w:val="-4"/>
          <w:sz w:val="17"/>
        </w:rPr>
        <w:t xml:space="preserve"> </w:t>
      </w:r>
      <w:r>
        <w:rPr>
          <w:color w:val="12161F"/>
          <w:sz w:val="17"/>
        </w:rPr>
        <w:t>91%</w:t>
      </w:r>
      <w:r>
        <w:rPr>
          <w:color w:val="12161F"/>
          <w:spacing w:val="-5"/>
          <w:sz w:val="17"/>
        </w:rPr>
        <w:t xml:space="preserve"> </w:t>
      </w:r>
      <w:r>
        <w:rPr>
          <w:color w:val="12161F"/>
          <w:sz w:val="17"/>
        </w:rPr>
        <w:t>(up</w:t>
      </w:r>
      <w:r>
        <w:rPr>
          <w:color w:val="12161F"/>
          <w:spacing w:val="-4"/>
          <w:sz w:val="17"/>
        </w:rPr>
        <w:t xml:space="preserve"> </w:t>
      </w:r>
      <w:r>
        <w:rPr>
          <w:color w:val="12161F"/>
          <w:sz w:val="17"/>
        </w:rPr>
        <w:t>from</w:t>
      </w:r>
      <w:r>
        <w:rPr>
          <w:color w:val="12161F"/>
          <w:spacing w:val="-3"/>
          <w:sz w:val="17"/>
        </w:rPr>
        <w:t xml:space="preserve"> </w:t>
      </w:r>
      <w:r>
        <w:rPr>
          <w:color w:val="12161F"/>
          <w:sz w:val="17"/>
        </w:rPr>
        <w:t>78%</w:t>
      </w:r>
      <w:r>
        <w:rPr>
          <w:color w:val="12161F"/>
          <w:spacing w:val="-3"/>
          <w:sz w:val="17"/>
        </w:rPr>
        <w:t xml:space="preserve"> </w:t>
      </w:r>
      <w:r>
        <w:rPr>
          <w:color w:val="12161F"/>
          <w:sz w:val="17"/>
        </w:rPr>
        <w:t>in</w:t>
      </w:r>
      <w:r>
        <w:rPr>
          <w:color w:val="12161F"/>
          <w:spacing w:val="-4"/>
          <w:sz w:val="17"/>
        </w:rPr>
        <w:t xml:space="preserve"> </w:t>
      </w:r>
      <w:r>
        <w:rPr>
          <w:color w:val="12161F"/>
          <w:sz w:val="17"/>
        </w:rPr>
        <w:t>2025,</w:t>
      </w:r>
      <w:r>
        <w:rPr>
          <w:color w:val="12161F"/>
          <w:spacing w:val="-3"/>
          <w:sz w:val="17"/>
        </w:rPr>
        <w:t xml:space="preserve"> </w:t>
      </w:r>
      <w:r>
        <w:rPr>
          <w:color w:val="12161F"/>
          <w:sz w:val="17"/>
        </w:rPr>
        <w:t>surpassing</w:t>
      </w:r>
      <w:r>
        <w:rPr>
          <w:color w:val="12161F"/>
          <w:spacing w:val="-5"/>
          <w:sz w:val="17"/>
        </w:rPr>
        <w:t xml:space="preserve"> </w:t>
      </w:r>
      <w:r>
        <w:rPr>
          <w:color w:val="12161F"/>
          <w:sz w:val="17"/>
        </w:rPr>
        <w:t>2024</w:t>
      </w:r>
      <w:r>
        <w:rPr>
          <w:color w:val="12161F"/>
          <w:spacing w:val="-4"/>
          <w:sz w:val="17"/>
        </w:rPr>
        <w:t xml:space="preserve"> </w:t>
      </w:r>
      <w:r>
        <w:rPr>
          <w:color w:val="12161F"/>
          <w:sz w:val="17"/>
        </w:rPr>
        <w:t>levels</w:t>
      </w:r>
      <w:r>
        <w:rPr>
          <w:color w:val="12161F"/>
          <w:spacing w:val="-3"/>
          <w:sz w:val="17"/>
        </w:rPr>
        <w:t xml:space="preserve"> </w:t>
      </w:r>
      <w:r>
        <w:rPr>
          <w:color w:val="12161F"/>
          <w:sz w:val="17"/>
        </w:rPr>
        <w:t>of</w:t>
      </w:r>
      <w:r>
        <w:rPr>
          <w:color w:val="12161F"/>
          <w:spacing w:val="40"/>
          <w:sz w:val="17"/>
        </w:rPr>
        <w:t xml:space="preserve"> </w:t>
      </w:r>
      <w:r>
        <w:rPr>
          <w:color w:val="12161F"/>
          <w:spacing w:val="-4"/>
          <w:sz w:val="17"/>
        </w:rPr>
        <w:t>89%)</w:t>
      </w:r>
    </w:p>
    <w:p w14:paraId="28373DC4" w14:textId="77777777" w:rsidR="00F76F63" w:rsidRDefault="004545D8">
      <w:pPr>
        <w:pStyle w:val="ListParagraph"/>
        <w:numPr>
          <w:ilvl w:val="0"/>
          <w:numId w:val="1"/>
        </w:numPr>
        <w:tabs>
          <w:tab w:val="left" w:pos="1273"/>
        </w:tabs>
        <w:spacing w:before="74"/>
        <w:ind w:left="1273" w:hanging="119"/>
        <w:rPr>
          <w:sz w:val="17"/>
        </w:rPr>
      </w:pPr>
      <w:r>
        <w:rPr>
          <w:color w:val="12161F"/>
          <w:sz w:val="17"/>
        </w:rPr>
        <w:t>Understanding</w:t>
      </w:r>
      <w:r>
        <w:rPr>
          <w:color w:val="12161F"/>
          <w:spacing w:val="-4"/>
          <w:sz w:val="17"/>
        </w:rPr>
        <w:t xml:space="preserve"> </w:t>
      </w:r>
      <w:r>
        <w:rPr>
          <w:color w:val="12161F"/>
          <w:sz w:val="17"/>
        </w:rPr>
        <w:t>the</w:t>
      </w:r>
      <w:r>
        <w:rPr>
          <w:color w:val="12161F"/>
          <w:spacing w:val="-3"/>
          <w:sz w:val="17"/>
        </w:rPr>
        <w:t xml:space="preserve"> </w:t>
      </w:r>
      <w:r>
        <w:rPr>
          <w:color w:val="12161F"/>
          <w:sz w:val="17"/>
        </w:rPr>
        <w:t>role</w:t>
      </w:r>
      <w:r>
        <w:rPr>
          <w:color w:val="12161F"/>
          <w:spacing w:val="-1"/>
          <w:sz w:val="17"/>
        </w:rPr>
        <w:t xml:space="preserve"> </w:t>
      </w:r>
      <w:r>
        <w:rPr>
          <w:color w:val="12161F"/>
          <w:sz w:val="17"/>
        </w:rPr>
        <w:t>of</w:t>
      </w:r>
      <w:r>
        <w:rPr>
          <w:color w:val="12161F"/>
          <w:spacing w:val="-2"/>
          <w:sz w:val="17"/>
        </w:rPr>
        <w:t xml:space="preserve"> </w:t>
      </w:r>
      <w:r>
        <w:rPr>
          <w:color w:val="12161F"/>
          <w:sz w:val="17"/>
        </w:rPr>
        <w:t>the</w:t>
      </w:r>
      <w:r>
        <w:rPr>
          <w:color w:val="12161F"/>
          <w:spacing w:val="-3"/>
          <w:sz w:val="17"/>
        </w:rPr>
        <w:t xml:space="preserve"> </w:t>
      </w:r>
      <w:r>
        <w:rPr>
          <w:color w:val="12161F"/>
          <w:sz w:val="17"/>
        </w:rPr>
        <w:t>Public</w:t>
      </w:r>
      <w:r>
        <w:rPr>
          <w:color w:val="12161F"/>
          <w:spacing w:val="-3"/>
          <w:sz w:val="17"/>
        </w:rPr>
        <w:t xml:space="preserve"> </w:t>
      </w:r>
      <w:r>
        <w:rPr>
          <w:color w:val="12161F"/>
          <w:sz w:val="17"/>
        </w:rPr>
        <w:t>Trustee</w:t>
      </w:r>
      <w:r>
        <w:rPr>
          <w:color w:val="12161F"/>
          <w:spacing w:val="-3"/>
          <w:sz w:val="17"/>
        </w:rPr>
        <w:t xml:space="preserve"> </w:t>
      </w:r>
      <w:r>
        <w:rPr>
          <w:color w:val="12161F"/>
          <w:sz w:val="17"/>
        </w:rPr>
        <w:t>(s8):</w:t>
      </w:r>
      <w:r>
        <w:rPr>
          <w:color w:val="12161F"/>
          <w:spacing w:val="-2"/>
          <w:sz w:val="17"/>
        </w:rPr>
        <w:t xml:space="preserve"> </w:t>
      </w:r>
      <w:r>
        <w:rPr>
          <w:color w:val="12161F"/>
          <w:sz w:val="17"/>
        </w:rPr>
        <w:t>89%</w:t>
      </w:r>
      <w:r>
        <w:rPr>
          <w:color w:val="12161F"/>
          <w:spacing w:val="-2"/>
          <w:sz w:val="17"/>
        </w:rPr>
        <w:t xml:space="preserve"> </w:t>
      </w:r>
      <w:r>
        <w:rPr>
          <w:color w:val="12161F"/>
          <w:sz w:val="17"/>
        </w:rPr>
        <w:t>(up</w:t>
      </w:r>
      <w:r>
        <w:rPr>
          <w:color w:val="12161F"/>
          <w:spacing w:val="-3"/>
          <w:sz w:val="17"/>
        </w:rPr>
        <w:t xml:space="preserve"> </w:t>
      </w:r>
      <w:r>
        <w:rPr>
          <w:color w:val="12161F"/>
          <w:sz w:val="17"/>
        </w:rPr>
        <w:t>from</w:t>
      </w:r>
      <w:r>
        <w:rPr>
          <w:color w:val="12161F"/>
          <w:spacing w:val="-4"/>
          <w:sz w:val="17"/>
        </w:rPr>
        <w:t xml:space="preserve"> </w:t>
      </w:r>
      <w:r>
        <w:rPr>
          <w:color w:val="12161F"/>
          <w:sz w:val="17"/>
        </w:rPr>
        <w:t>82%</w:t>
      </w:r>
      <w:r>
        <w:rPr>
          <w:color w:val="12161F"/>
          <w:spacing w:val="-2"/>
          <w:sz w:val="17"/>
        </w:rPr>
        <w:t xml:space="preserve"> </w:t>
      </w:r>
      <w:r>
        <w:rPr>
          <w:color w:val="12161F"/>
          <w:sz w:val="17"/>
        </w:rPr>
        <w:t>in</w:t>
      </w:r>
      <w:r>
        <w:rPr>
          <w:color w:val="12161F"/>
          <w:spacing w:val="-5"/>
          <w:sz w:val="17"/>
        </w:rPr>
        <w:t xml:space="preserve"> </w:t>
      </w:r>
      <w:r>
        <w:rPr>
          <w:color w:val="12161F"/>
          <w:spacing w:val="-2"/>
          <w:sz w:val="17"/>
        </w:rPr>
        <w:t>2025)</w:t>
      </w:r>
    </w:p>
    <w:p w14:paraId="28373DC5" w14:textId="77777777" w:rsidR="00F76F63" w:rsidRDefault="004545D8">
      <w:pPr>
        <w:pStyle w:val="ListParagraph"/>
        <w:numPr>
          <w:ilvl w:val="0"/>
          <w:numId w:val="1"/>
        </w:numPr>
        <w:tabs>
          <w:tab w:val="left" w:pos="1273"/>
        </w:tabs>
        <w:spacing w:before="83"/>
        <w:ind w:left="1273" w:hanging="119"/>
        <w:rPr>
          <w:sz w:val="17"/>
        </w:rPr>
      </w:pPr>
      <w:r>
        <w:rPr>
          <w:color w:val="12161F"/>
          <w:sz w:val="17"/>
        </w:rPr>
        <w:t>Accuracy</w:t>
      </w:r>
      <w:r>
        <w:rPr>
          <w:color w:val="12161F"/>
          <w:spacing w:val="-6"/>
          <w:sz w:val="17"/>
        </w:rPr>
        <w:t xml:space="preserve"> </w:t>
      </w:r>
      <w:r>
        <w:rPr>
          <w:color w:val="12161F"/>
          <w:sz w:val="17"/>
        </w:rPr>
        <w:t>of</w:t>
      </w:r>
      <w:r>
        <w:rPr>
          <w:color w:val="12161F"/>
          <w:spacing w:val="-3"/>
          <w:sz w:val="17"/>
        </w:rPr>
        <w:t xml:space="preserve"> </w:t>
      </w:r>
      <w:r>
        <w:rPr>
          <w:color w:val="12161F"/>
          <w:sz w:val="17"/>
        </w:rPr>
        <w:t>financial</w:t>
      </w:r>
      <w:r>
        <w:rPr>
          <w:color w:val="12161F"/>
          <w:spacing w:val="-3"/>
          <w:sz w:val="17"/>
        </w:rPr>
        <w:t xml:space="preserve"> </w:t>
      </w:r>
      <w:r>
        <w:rPr>
          <w:color w:val="12161F"/>
          <w:sz w:val="17"/>
        </w:rPr>
        <w:t>information</w:t>
      </w:r>
      <w:r>
        <w:rPr>
          <w:color w:val="12161F"/>
          <w:spacing w:val="-4"/>
          <w:sz w:val="17"/>
        </w:rPr>
        <w:t xml:space="preserve"> </w:t>
      </w:r>
      <w:r>
        <w:rPr>
          <w:color w:val="12161F"/>
          <w:sz w:val="17"/>
        </w:rPr>
        <w:t>(s14):</w:t>
      </w:r>
      <w:r>
        <w:rPr>
          <w:color w:val="12161F"/>
          <w:spacing w:val="-3"/>
          <w:sz w:val="17"/>
        </w:rPr>
        <w:t xml:space="preserve"> </w:t>
      </w:r>
      <w:r>
        <w:rPr>
          <w:color w:val="12161F"/>
          <w:sz w:val="17"/>
        </w:rPr>
        <w:t>86%</w:t>
      </w:r>
      <w:r>
        <w:rPr>
          <w:color w:val="12161F"/>
          <w:spacing w:val="-5"/>
          <w:sz w:val="17"/>
        </w:rPr>
        <w:t xml:space="preserve"> </w:t>
      </w:r>
      <w:r>
        <w:rPr>
          <w:color w:val="12161F"/>
          <w:sz w:val="17"/>
        </w:rPr>
        <w:t>(up</w:t>
      </w:r>
      <w:r>
        <w:rPr>
          <w:color w:val="12161F"/>
          <w:spacing w:val="-4"/>
          <w:sz w:val="17"/>
        </w:rPr>
        <w:t xml:space="preserve"> </w:t>
      </w:r>
      <w:r>
        <w:rPr>
          <w:color w:val="12161F"/>
          <w:sz w:val="17"/>
        </w:rPr>
        <w:t>from</w:t>
      </w:r>
      <w:r>
        <w:rPr>
          <w:color w:val="12161F"/>
          <w:spacing w:val="-2"/>
          <w:sz w:val="17"/>
        </w:rPr>
        <w:t xml:space="preserve"> </w:t>
      </w:r>
      <w:r>
        <w:rPr>
          <w:color w:val="12161F"/>
          <w:sz w:val="17"/>
        </w:rPr>
        <w:t>79%</w:t>
      </w:r>
      <w:r>
        <w:rPr>
          <w:color w:val="12161F"/>
          <w:spacing w:val="-3"/>
          <w:sz w:val="17"/>
        </w:rPr>
        <w:t xml:space="preserve"> </w:t>
      </w:r>
      <w:r>
        <w:rPr>
          <w:color w:val="12161F"/>
          <w:sz w:val="17"/>
        </w:rPr>
        <w:t>in</w:t>
      </w:r>
      <w:r>
        <w:rPr>
          <w:color w:val="12161F"/>
          <w:spacing w:val="-3"/>
          <w:sz w:val="17"/>
        </w:rPr>
        <w:t xml:space="preserve"> </w:t>
      </w:r>
      <w:r>
        <w:rPr>
          <w:color w:val="12161F"/>
          <w:spacing w:val="-2"/>
          <w:sz w:val="17"/>
        </w:rPr>
        <w:t>2025).</w:t>
      </w:r>
    </w:p>
    <w:p w14:paraId="28373DC6" w14:textId="77777777" w:rsidR="00F76F63" w:rsidRDefault="00F76F63">
      <w:pPr>
        <w:pStyle w:val="BodyText"/>
        <w:spacing w:before="163"/>
      </w:pPr>
    </w:p>
    <w:p w14:paraId="28373DC7" w14:textId="77777777" w:rsidR="00F76F63" w:rsidRDefault="004545D8">
      <w:pPr>
        <w:pStyle w:val="BodyText"/>
        <w:ind w:left="993"/>
      </w:pPr>
      <w:r>
        <w:rPr>
          <w:color w:val="12161F"/>
        </w:rPr>
        <w:t>Client</w:t>
      </w:r>
      <w:r>
        <w:rPr>
          <w:color w:val="12161F"/>
          <w:spacing w:val="-4"/>
        </w:rPr>
        <w:t xml:space="preserve"> </w:t>
      </w:r>
      <w:r>
        <w:rPr>
          <w:color w:val="12161F"/>
        </w:rPr>
        <w:t>confidence</w:t>
      </w:r>
      <w:r>
        <w:rPr>
          <w:color w:val="12161F"/>
          <w:spacing w:val="-4"/>
        </w:rPr>
        <w:t xml:space="preserve"> </w:t>
      </w:r>
      <w:r>
        <w:rPr>
          <w:color w:val="12161F"/>
        </w:rPr>
        <w:t>in</w:t>
      </w:r>
      <w:r>
        <w:rPr>
          <w:color w:val="12161F"/>
          <w:spacing w:val="-5"/>
        </w:rPr>
        <w:t xml:space="preserve"> </w:t>
      </w:r>
      <w:r>
        <w:rPr>
          <w:color w:val="12161F"/>
        </w:rPr>
        <w:t>CAMs</w:t>
      </w:r>
      <w:r>
        <w:rPr>
          <w:color w:val="12161F"/>
          <w:spacing w:val="-3"/>
        </w:rPr>
        <w:t xml:space="preserve"> </w:t>
      </w:r>
      <w:r>
        <w:rPr>
          <w:color w:val="12161F"/>
        </w:rPr>
        <w:t>has</w:t>
      </w:r>
      <w:r>
        <w:rPr>
          <w:color w:val="12161F"/>
          <w:spacing w:val="-4"/>
        </w:rPr>
        <w:t xml:space="preserve"> </w:t>
      </w:r>
      <w:r>
        <w:rPr>
          <w:color w:val="12161F"/>
        </w:rPr>
        <w:t>returned</w:t>
      </w:r>
      <w:r>
        <w:rPr>
          <w:color w:val="12161F"/>
          <w:spacing w:val="-4"/>
        </w:rPr>
        <w:t xml:space="preserve"> </w:t>
      </w:r>
      <w:r>
        <w:rPr>
          <w:color w:val="12161F"/>
        </w:rPr>
        <w:t>to,</w:t>
      </w:r>
      <w:r>
        <w:rPr>
          <w:color w:val="12161F"/>
          <w:spacing w:val="-4"/>
        </w:rPr>
        <w:t xml:space="preserve"> </w:t>
      </w:r>
      <w:r>
        <w:rPr>
          <w:color w:val="12161F"/>
        </w:rPr>
        <w:t>or</w:t>
      </w:r>
      <w:r>
        <w:rPr>
          <w:color w:val="12161F"/>
          <w:spacing w:val="-3"/>
        </w:rPr>
        <w:t xml:space="preserve"> </w:t>
      </w:r>
      <w:r>
        <w:rPr>
          <w:color w:val="12161F"/>
        </w:rPr>
        <w:t>exceeded,</w:t>
      </w:r>
      <w:r>
        <w:rPr>
          <w:color w:val="12161F"/>
          <w:spacing w:val="-4"/>
        </w:rPr>
        <w:t xml:space="preserve"> </w:t>
      </w:r>
      <w:r>
        <w:rPr>
          <w:color w:val="12161F"/>
        </w:rPr>
        <w:t>previous</w:t>
      </w:r>
      <w:r>
        <w:rPr>
          <w:color w:val="12161F"/>
          <w:spacing w:val="-3"/>
        </w:rPr>
        <w:t xml:space="preserve"> </w:t>
      </w:r>
      <w:r>
        <w:rPr>
          <w:color w:val="12161F"/>
          <w:spacing w:val="-2"/>
        </w:rPr>
        <w:t>ratings:</w:t>
      </w:r>
    </w:p>
    <w:p w14:paraId="28373DC8" w14:textId="77777777" w:rsidR="00F76F63" w:rsidRDefault="004545D8">
      <w:pPr>
        <w:pStyle w:val="ListParagraph"/>
        <w:numPr>
          <w:ilvl w:val="0"/>
          <w:numId w:val="1"/>
        </w:numPr>
        <w:tabs>
          <w:tab w:val="left" w:pos="1273"/>
        </w:tabs>
        <w:spacing w:before="83"/>
        <w:ind w:left="1273" w:hanging="119"/>
        <w:rPr>
          <w:sz w:val="17"/>
        </w:rPr>
      </w:pPr>
      <w:r>
        <w:rPr>
          <w:color w:val="12161F"/>
          <w:sz w:val="17"/>
        </w:rPr>
        <w:t>Competence</w:t>
      </w:r>
      <w:r>
        <w:rPr>
          <w:color w:val="12161F"/>
          <w:spacing w:val="-5"/>
          <w:sz w:val="17"/>
        </w:rPr>
        <w:t xml:space="preserve"> </w:t>
      </w:r>
      <w:r>
        <w:rPr>
          <w:color w:val="12161F"/>
          <w:sz w:val="17"/>
        </w:rPr>
        <w:t>(s17):</w:t>
      </w:r>
      <w:r>
        <w:rPr>
          <w:color w:val="12161F"/>
          <w:spacing w:val="-3"/>
          <w:sz w:val="17"/>
        </w:rPr>
        <w:t xml:space="preserve"> </w:t>
      </w:r>
      <w:r>
        <w:rPr>
          <w:color w:val="12161F"/>
          <w:sz w:val="17"/>
        </w:rPr>
        <w:t>89%</w:t>
      </w:r>
      <w:r>
        <w:rPr>
          <w:color w:val="12161F"/>
          <w:spacing w:val="-2"/>
          <w:sz w:val="17"/>
        </w:rPr>
        <w:t xml:space="preserve"> </w:t>
      </w:r>
      <w:r>
        <w:rPr>
          <w:color w:val="12161F"/>
          <w:sz w:val="17"/>
        </w:rPr>
        <w:t>(up</w:t>
      </w:r>
      <w:r>
        <w:rPr>
          <w:color w:val="12161F"/>
          <w:spacing w:val="-3"/>
          <w:sz w:val="17"/>
        </w:rPr>
        <w:t xml:space="preserve"> </w:t>
      </w:r>
      <w:r>
        <w:rPr>
          <w:color w:val="12161F"/>
          <w:sz w:val="17"/>
        </w:rPr>
        <w:t>from</w:t>
      </w:r>
      <w:r>
        <w:rPr>
          <w:color w:val="12161F"/>
          <w:spacing w:val="-3"/>
          <w:sz w:val="17"/>
        </w:rPr>
        <w:t xml:space="preserve"> </w:t>
      </w:r>
      <w:r>
        <w:rPr>
          <w:color w:val="12161F"/>
          <w:sz w:val="17"/>
        </w:rPr>
        <w:t>83%</w:t>
      </w:r>
      <w:r>
        <w:rPr>
          <w:color w:val="12161F"/>
          <w:spacing w:val="-2"/>
          <w:sz w:val="17"/>
        </w:rPr>
        <w:t xml:space="preserve"> </w:t>
      </w:r>
      <w:r>
        <w:rPr>
          <w:color w:val="12161F"/>
          <w:sz w:val="17"/>
        </w:rPr>
        <w:t>in</w:t>
      </w:r>
      <w:r>
        <w:rPr>
          <w:color w:val="12161F"/>
          <w:spacing w:val="-3"/>
          <w:sz w:val="17"/>
        </w:rPr>
        <w:t xml:space="preserve"> </w:t>
      </w:r>
      <w:r>
        <w:rPr>
          <w:color w:val="12161F"/>
          <w:sz w:val="17"/>
        </w:rPr>
        <w:t>2025,</w:t>
      </w:r>
      <w:r>
        <w:rPr>
          <w:color w:val="12161F"/>
          <w:spacing w:val="-2"/>
          <w:sz w:val="17"/>
        </w:rPr>
        <w:t xml:space="preserve"> </w:t>
      </w:r>
      <w:r>
        <w:rPr>
          <w:color w:val="12161F"/>
          <w:sz w:val="17"/>
        </w:rPr>
        <w:t>matching</w:t>
      </w:r>
      <w:r>
        <w:rPr>
          <w:color w:val="12161F"/>
          <w:spacing w:val="-4"/>
          <w:sz w:val="17"/>
        </w:rPr>
        <w:t xml:space="preserve"> </w:t>
      </w:r>
      <w:r>
        <w:rPr>
          <w:color w:val="12161F"/>
          <w:sz w:val="17"/>
        </w:rPr>
        <w:t>2024</w:t>
      </w:r>
      <w:r>
        <w:rPr>
          <w:color w:val="12161F"/>
          <w:spacing w:val="-2"/>
          <w:sz w:val="17"/>
        </w:rPr>
        <w:t xml:space="preserve"> levels)</w:t>
      </w:r>
    </w:p>
    <w:p w14:paraId="28373DC9" w14:textId="77777777" w:rsidR="00F76F63" w:rsidRDefault="004545D8">
      <w:pPr>
        <w:pStyle w:val="ListParagraph"/>
        <w:numPr>
          <w:ilvl w:val="0"/>
          <w:numId w:val="1"/>
        </w:numPr>
        <w:tabs>
          <w:tab w:val="left" w:pos="1273"/>
        </w:tabs>
        <w:spacing w:before="83"/>
        <w:ind w:left="1273" w:hanging="119"/>
        <w:rPr>
          <w:sz w:val="17"/>
        </w:rPr>
      </w:pPr>
      <w:r>
        <w:rPr>
          <w:color w:val="12161F"/>
          <w:sz w:val="17"/>
        </w:rPr>
        <w:t>Honesty</w:t>
      </w:r>
      <w:r>
        <w:rPr>
          <w:color w:val="12161F"/>
          <w:spacing w:val="-5"/>
          <w:sz w:val="17"/>
        </w:rPr>
        <w:t xml:space="preserve"> </w:t>
      </w:r>
      <w:r>
        <w:rPr>
          <w:color w:val="12161F"/>
          <w:sz w:val="17"/>
        </w:rPr>
        <w:t>(s19):</w:t>
      </w:r>
      <w:r>
        <w:rPr>
          <w:color w:val="12161F"/>
          <w:spacing w:val="-3"/>
          <w:sz w:val="17"/>
        </w:rPr>
        <w:t xml:space="preserve"> </w:t>
      </w:r>
      <w:r>
        <w:rPr>
          <w:color w:val="12161F"/>
          <w:sz w:val="17"/>
        </w:rPr>
        <w:t>90%</w:t>
      </w:r>
      <w:r>
        <w:rPr>
          <w:color w:val="12161F"/>
          <w:spacing w:val="-2"/>
          <w:sz w:val="17"/>
        </w:rPr>
        <w:t xml:space="preserve"> </w:t>
      </w:r>
      <w:r>
        <w:rPr>
          <w:color w:val="12161F"/>
          <w:sz w:val="17"/>
        </w:rPr>
        <w:t>(up</w:t>
      </w:r>
      <w:r>
        <w:rPr>
          <w:color w:val="12161F"/>
          <w:spacing w:val="-3"/>
          <w:sz w:val="17"/>
        </w:rPr>
        <w:t xml:space="preserve"> </w:t>
      </w:r>
      <w:r>
        <w:rPr>
          <w:color w:val="12161F"/>
          <w:sz w:val="17"/>
        </w:rPr>
        <w:t>from</w:t>
      </w:r>
      <w:r>
        <w:rPr>
          <w:color w:val="12161F"/>
          <w:spacing w:val="-3"/>
          <w:sz w:val="17"/>
        </w:rPr>
        <w:t xml:space="preserve"> </w:t>
      </w:r>
      <w:r>
        <w:rPr>
          <w:color w:val="12161F"/>
          <w:sz w:val="17"/>
        </w:rPr>
        <w:t>83%</w:t>
      </w:r>
      <w:r>
        <w:rPr>
          <w:color w:val="12161F"/>
          <w:spacing w:val="-2"/>
          <w:sz w:val="17"/>
        </w:rPr>
        <w:t xml:space="preserve"> </w:t>
      </w:r>
      <w:r>
        <w:rPr>
          <w:color w:val="12161F"/>
          <w:sz w:val="17"/>
        </w:rPr>
        <w:t>in</w:t>
      </w:r>
      <w:r>
        <w:rPr>
          <w:color w:val="12161F"/>
          <w:spacing w:val="-3"/>
          <w:sz w:val="17"/>
        </w:rPr>
        <w:t xml:space="preserve"> </w:t>
      </w:r>
      <w:r>
        <w:rPr>
          <w:color w:val="12161F"/>
          <w:sz w:val="17"/>
        </w:rPr>
        <w:t>2025,</w:t>
      </w:r>
      <w:r>
        <w:rPr>
          <w:color w:val="12161F"/>
          <w:spacing w:val="-2"/>
          <w:sz w:val="17"/>
        </w:rPr>
        <w:t xml:space="preserve"> </w:t>
      </w:r>
      <w:r>
        <w:rPr>
          <w:color w:val="12161F"/>
          <w:sz w:val="17"/>
        </w:rPr>
        <w:t>matching</w:t>
      </w:r>
      <w:r>
        <w:rPr>
          <w:color w:val="12161F"/>
          <w:spacing w:val="-4"/>
          <w:sz w:val="17"/>
        </w:rPr>
        <w:t xml:space="preserve"> </w:t>
      </w:r>
      <w:r>
        <w:rPr>
          <w:color w:val="12161F"/>
          <w:sz w:val="17"/>
        </w:rPr>
        <w:t>2024</w:t>
      </w:r>
      <w:r>
        <w:rPr>
          <w:color w:val="12161F"/>
          <w:spacing w:val="-2"/>
          <w:sz w:val="17"/>
        </w:rPr>
        <w:t xml:space="preserve"> levels)</w:t>
      </w:r>
    </w:p>
    <w:p w14:paraId="28373DCA" w14:textId="77777777" w:rsidR="00F76F63" w:rsidRDefault="004545D8">
      <w:pPr>
        <w:pStyle w:val="ListParagraph"/>
        <w:numPr>
          <w:ilvl w:val="0"/>
          <w:numId w:val="1"/>
        </w:numPr>
        <w:tabs>
          <w:tab w:val="left" w:pos="1273"/>
        </w:tabs>
        <w:spacing w:before="83"/>
        <w:ind w:left="1273" w:hanging="119"/>
        <w:rPr>
          <w:sz w:val="17"/>
        </w:rPr>
      </w:pPr>
      <w:r>
        <w:rPr>
          <w:color w:val="12161F"/>
          <w:sz w:val="17"/>
        </w:rPr>
        <w:t>Responsiveness</w:t>
      </w:r>
      <w:r>
        <w:rPr>
          <w:color w:val="12161F"/>
          <w:spacing w:val="-4"/>
          <w:sz w:val="17"/>
        </w:rPr>
        <w:t xml:space="preserve"> </w:t>
      </w:r>
      <w:r>
        <w:rPr>
          <w:color w:val="12161F"/>
          <w:sz w:val="17"/>
        </w:rPr>
        <w:t>(s16):</w:t>
      </w:r>
      <w:r>
        <w:rPr>
          <w:color w:val="12161F"/>
          <w:spacing w:val="-3"/>
          <w:sz w:val="17"/>
        </w:rPr>
        <w:t xml:space="preserve"> </w:t>
      </w:r>
      <w:r>
        <w:rPr>
          <w:color w:val="12161F"/>
          <w:sz w:val="17"/>
        </w:rPr>
        <w:t>86%</w:t>
      </w:r>
      <w:r>
        <w:rPr>
          <w:color w:val="12161F"/>
          <w:spacing w:val="-2"/>
          <w:sz w:val="17"/>
        </w:rPr>
        <w:t xml:space="preserve"> </w:t>
      </w:r>
      <w:r>
        <w:rPr>
          <w:color w:val="12161F"/>
          <w:sz w:val="17"/>
        </w:rPr>
        <w:t>(up</w:t>
      </w:r>
      <w:r>
        <w:rPr>
          <w:color w:val="12161F"/>
          <w:spacing w:val="-3"/>
          <w:sz w:val="17"/>
        </w:rPr>
        <w:t xml:space="preserve"> </w:t>
      </w:r>
      <w:r>
        <w:rPr>
          <w:color w:val="12161F"/>
          <w:sz w:val="17"/>
        </w:rPr>
        <w:t>from</w:t>
      </w:r>
      <w:r>
        <w:rPr>
          <w:color w:val="12161F"/>
          <w:spacing w:val="-2"/>
          <w:sz w:val="17"/>
        </w:rPr>
        <w:t xml:space="preserve"> </w:t>
      </w:r>
      <w:r>
        <w:rPr>
          <w:color w:val="12161F"/>
          <w:sz w:val="17"/>
        </w:rPr>
        <w:t>81%</w:t>
      </w:r>
      <w:r>
        <w:rPr>
          <w:color w:val="12161F"/>
          <w:spacing w:val="-1"/>
          <w:sz w:val="17"/>
        </w:rPr>
        <w:t xml:space="preserve"> </w:t>
      </w:r>
      <w:r>
        <w:rPr>
          <w:color w:val="12161F"/>
          <w:sz w:val="17"/>
        </w:rPr>
        <w:t>in</w:t>
      </w:r>
      <w:r>
        <w:rPr>
          <w:color w:val="12161F"/>
          <w:spacing w:val="-3"/>
          <w:sz w:val="17"/>
        </w:rPr>
        <w:t xml:space="preserve"> </w:t>
      </w:r>
      <w:r>
        <w:rPr>
          <w:color w:val="12161F"/>
          <w:sz w:val="17"/>
        </w:rPr>
        <w:t>2025</w:t>
      </w:r>
      <w:r>
        <w:rPr>
          <w:color w:val="12161F"/>
          <w:spacing w:val="-3"/>
          <w:sz w:val="17"/>
        </w:rPr>
        <w:t xml:space="preserve"> </w:t>
      </w:r>
      <w:r>
        <w:rPr>
          <w:color w:val="12161F"/>
          <w:sz w:val="17"/>
        </w:rPr>
        <w:t>and</w:t>
      </w:r>
      <w:r>
        <w:rPr>
          <w:color w:val="12161F"/>
          <w:spacing w:val="-3"/>
          <w:sz w:val="17"/>
        </w:rPr>
        <w:t xml:space="preserve"> </w:t>
      </w:r>
      <w:r>
        <w:rPr>
          <w:color w:val="12161F"/>
          <w:sz w:val="17"/>
        </w:rPr>
        <w:t>83%</w:t>
      </w:r>
      <w:r>
        <w:rPr>
          <w:color w:val="12161F"/>
          <w:spacing w:val="-2"/>
          <w:sz w:val="17"/>
        </w:rPr>
        <w:t xml:space="preserve"> </w:t>
      </w:r>
      <w:r>
        <w:rPr>
          <w:color w:val="12161F"/>
          <w:sz w:val="17"/>
        </w:rPr>
        <w:t>in</w:t>
      </w:r>
      <w:r>
        <w:rPr>
          <w:color w:val="12161F"/>
          <w:spacing w:val="-2"/>
          <w:sz w:val="17"/>
        </w:rPr>
        <w:t xml:space="preserve"> 2024).</w:t>
      </w:r>
    </w:p>
    <w:p w14:paraId="28373DCB" w14:textId="77777777" w:rsidR="00F76F63" w:rsidRDefault="00F76F63">
      <w:pPr>
        <w:pStyle w:val="BodyText"/>
        <w:spacing w:before="163"/>
      </w:pPr>
    </w:p>
    <w:p w14:paraId="28373DCC" w14:textId="77777777" w:rsidR="00F76F63" w:rsidRDefault="004545D8">
      <w:pPr>
        <w:pStyle w:val="BodyText"/>
        <w:spacing w:line="259" w:lineRule="auto"/>
        <w:ind w:left="993" w:right="143"/>
      </w:pPr>
      <w:r>
        <w:rPr>
          <w:color w:val="12161F"/>
        </w:rPr>
        <w:t>See</w:t>
      </w:r>
      <w:r>
        <w:rPr>
          <w:color w:val="12161F"/>
          <w:spacing w:val="-4"/>
        </w:rPr>
        <w:t xml:space="preserve"> </w:t>
      </w:r>
      <w:r>
        <w:rPr>
          <w:color w:val="12161F"/>
        </w:rPr>
        <w:t>Table</w:t>
      </w:r>
      <w:r>
        <w:rPr>
          <w:color w:val="12161F"/>
          <w:spacing w:val="-4"/>
        </w:rPr>
        <w:t xml:space="preserve"> </w:t>
      </w:r>
      <w:r>
        <w:rPr>
          <w:color w:val="12161F"/>
        </w:rPr>
        <w:t>"RP.</w:t>
      </w:r>
      <w:r>
        <w:rPr>
          <w:color w:val="12161F"/>
          <w:spacing w:val="-6"/>
        </w:rPr>
        <w:t xml:space="preserve"> </w:t>
      </w:r>
      <w:r>
        <w:rPr>
          <w:color w:val="12161F"/>
        </w:rPr>
        <w:t>Client</w:t>
      </w:r>
      <w:r>
        <w:rPr>
          <w:color w:val="12161F"/>
          <w:spacing w:val="-3"/>
        </w:rPr>
        <w:t xml:space="preserve"> </w:t>
      </w:r>
      <w:r>
        <w:rPr>
          <w:color w:val="12161F"/>
        </w:rPr>
        <w:t>Account</w:t>
      </w:r>
      <w:r>
        <w:rPr>
          <w:color w:val="12161F"/>
          <w:spacing w:val="-3"/>
        </w:rPr>
        <w:t xml:space="preserve"> </w:t>
      </w:r>
      <w:r>
        <w:rPr>
          <w:color w:val="12161F"/>
        </w:rPr>
        <w:t>Manager</w:t>
      </w:r>
      <w:r>
        <w:rPr>
          <w:color w:val="12161F"/>
          <w:spacing w:val="-3"/>
        </w:rPr>
        <w:t xml:space="preserve"> </w:t>
      </w:r>
      <w:r>
        <w:rPr>
          <w:color w:val="12161F"/>
        </w:rPr>
        <w:t>Statements</w:t>
      </w:r>
      <w:r>
        <w:rPr>
          <w:color w:val="12161F"/>
          <w:spacing w:val="-5"/>
        </w:rPr>
        <w:t xml:space="preserve"> </w:t>
      </w:r>
      <w:r>
        <w:rPr>
          <w:color w:val="12161F"/>
        </w:rPr>
        <w:t>(Nett)"</w:t>
      </w:r>
      <w:r>
        <w:rPr>
          <w:color w:val="12161F"/>
          <w:spacing w:val="-2"/>
        </w:rPr>
        <w:t xml:space="preserve"> </w:t>
      </w:r>
      <w:r>
        <w:rPr>
          <w:color w:val="12161F"/>
        </w:rPr>
        <w:t>and</w:t>
      </w:r>
      <w:r>
        <w:rPr>
          <w:color w:val="12161F"/>
          <w:spacing w:val="-4"/>
        </w:rPr>
        <w:t xml:space="preserve"> </w:t>
      </w:r>
      <w:r>
        <w:rPr>
          <w:color w:val="12161F"/>
        </w:rPr>
        <w:t>year</w:t>
      </w:r>
      <w:r>
        <w:rPr>
          <w:color w:val="12161F"/>
          <w:spacing w:val="-3"/>
        </w:rPr>
        <w:t xml:space="preserve"> </w:t>
      </w:r>
      <w:r>
        <w:rPr>
          <w:color w:val="12161F"/>
        </w:rPr>
        <w:t>on</w:t>
      </w:r>
      <w:r>
        <w:rPr>
          <w:color w:val="12161F"/>
          <w:spacing w:val="-4"/>
        </w:rPr>
        <w:t xml:space="preserve"> </w:t>
      </w:r>
      <w:r>
        <w:rPr>
          <w:color w:val="12161F"/>
        </w:rPr>
        <w:t>year</w:t>
      </w:r>
      <w:r>
        <w:rPr>
          <w:color w:val="12161F"/>
          <w:spacing w:val="40"/>
        </w:rPr>
        <w:t xml:space="preserve"> </w:t>
      </w:r>
      <w:r>
        <w:rPr>
          <w:color w:val="12161F"/>
        </w:rPr>
        <w:t>tracking chart below.</w:t>
      </w:r>
    </w:p>
    <w:p w14:paraId="28373DCD" w14:textId="77777777" w:rsidR="00F76F63" w:rsidRDefault="004545D8">
      <w:pPr>
        <w:pStyle w:val="Heading4"/>
      </w:pPr>
      <w:r>
        <w:rPr>
          <w:b w:val="0"/>
        </w:rPr>
        <w:br w:type="column"/>
      </w:r>
      <w:r>
        <w:rPr>
          <w:color w:val="4473C2"/>
          <w:w w:val="105"/>
        </w:rPr>
        <w:t>Areas</w:t>
      </w:r>
      <w:r>
        <w:rPr>
          <w:color w:val="4473C2"/>
          <w:spacing w:val="-2"/>
          <w:w w:val="105"/>
        </w:rPr>
        <w:t xml:space="preserve"> </w:t>
      </w:r>
      <w:r>
        <w:rPr>
          <w:color w:val="4473C2"/>
          <w:w w:val="105"/>
        </w:rPr>
        <w:t>of</w:t>
      </w:r>
      <w:r>
        <w:rPr>
          <w:color w:val="4473C2"/>
          <w:spacing w:val="-4"/>
          <w:w w:val="105"/>
        </w:rPr>
        <w:t xml:space="preserve"> </w:t>
      </w:r>
      <w:r>
        <w:rPr>
          <w:color w:val="4473C2"/>
          <w:w w:val="105"/>
        </w:rPr>
        <w:t>Lowest</w:t>
      </w:r>
      <w:r>
        <w:rPr>
          <w:color w:val="4473C2"/>
          <w:spacing w:val="-5"/>
          <w:w w:val="105"/>
        </w:rPr>
        <w:t xml:space="preserve"> </w:t>
      </w:r>
      <w:r>
        <w:rPr>
          <w:color w:val="4473C2"/>
          <w:spacing w:val="-2"/>
          <w:w w:val="105"/>
        </w:rPr>
        <w:t>Satisfaction</w:t>
      </w:r>
    </w:p>
    <w:p w14:paraId="28373DCE" w14:textId="77777777" w:rsidR="00F76F63" w:rsidRDefault="004545D8">
      <w:pPr>
        <w:pStyle w:val="BodyText"/>
        <w:spacing w:before="68" w:line="259" w:lineRule="auto"/>
        <w:ind w:left="993" w:right="106"/>
      </w:pPr>
      <w:r>
        <w:rPr>
          <w:color w:val="12161F"/>
        </w:rPr>
        <w:t>While most measures remain above the 2023 baseline, several areas have been identified as</w:t>
      </w:r>
      <w:r>
        <w:rPr>
          <w:color w:val="12161F"/>
          <w:spacing w:val="40"/>
        </w:rPr>
        <w:t xml:space="preserve"> </w:t>
      </w:r>
      <w:r>
        <w:rPr>
          <w:color w:val="12161F"/>
        </w:rPr>
        <w:t>opportunities</w:t>
      </w:r>
      <w:r>
        <w:rPr>
          <w:color w:val="12161F"/>
          <w:spacing w:val="-3"/>
        </w:rPr>
        <w:t xml:space="preserve"> </w:t>
      </w:r>
      <w:r>
        <w:rPr>
          <w:color w:val="12161F"/>
        </w:rPr>
        <w:t>for</w:t>
      </w:r>
      <w:r>
        <w:rPr>
          <w:color w:val="12161F"/>
          <w:spacing w:val="-3"/>
        </w:rPr>
        <w:t xml:space="preserve"> </w:t>
      </w:r>
      <w:r>
        <w:rPr>
          <w:color w:val="12161F"/>
        </w:rPr>
        <w:t>further</w:t>
      </w:r>
      <w:r>
        <w:rPr>
          <w:color w:val="12161F"/>
          <w:spacing w:val="-3"/>
        </w:rPr>
        <w:t xml:space="preserve"> </w:t>
      </w:r>
      <w:r>
        <w:rPr>
          <w:color w:val="12161F"/>
        </w:rPr>
        <w:t>improvement.</w:t>
      </w:r>
      <w:r>
        <w:rPr>
          <w:color w:val="12161F"/>
          <w:spacing w:val="-3"/>
        </w:rPr>
        <w:t xml:space="preserve"> </w:t>
      </w:r>
      <w:r>
        <w:rPr>
          <w:color w:val="12161F"/>
        </w:rPr>
        <w:t>Encouragingly,</w:t>
      </w:r>
      <w:r>
        <w:rPr>
          <w:color w:val="12161F"/>
          <w:spacing w:val="-3"/>
        </w:rPr>
        <w:t xml:space="preserve"> </w:t>
      </w:r>
      <w:r>
        <w:rPr>
          <w:color w:val="12161F"/>
        </w:rPr>
        <w:t>performance</w:t>
      </w:r>
      <w:r>
        <w:rPr>
          <w:color w:val="12161F"/>
          <w:spacing w:val="-4"/>
        </w:rPr>
        <w:t xml:space="preserve"> </w:t>
      </w:r>
      <w:r>
        <w:rPr>
          <w:color w:val="12161F"/>
        </w:rPr>
        <w:t>in</w:t>
      </w:r>
      <w:r>
        <w:rPr>
          <w:color w:val="12161F"/>
          <w:spacing w:val="-4"/>
        </w:rPr>
        <w:t xml:space="preserve"> </w:t>
      </w:r>
      <w:r>
        <w:rPr>
          <w:color w:val="12161F"/>
        </w:rPr>
        <w:t>these</w:t>
      </w:r>
      <w:r>
        <w:rPr>
          <w:color w:val="12161F"/>
          <w:spacing w:val="-4"/>
        </w:rPr>
        <w:t xml:space="preserve"> </w:t>
      </w:r>
      <w:r>
        <w:rPr>
          <w:color w:val="12161F"/>
        </w:rPr>
        <w:t>areas</w:t>
      </w:r>
      <w:r>
        <w:rPr>
          <w:color w:val="12161F"/>
          <w:spacing w:val="-3"/>
        </w:rPr>
        <w:t xml:space="preserve"> </w:t>
      </w:r>
      <w:r>
        <w:rPr>
          <w:color w:val="12161F"/>
        </w:rPr>
        <w:t>has</w:t>
      </w:r>
      <w:r>
        <w:rPr>
          <w:color w:val="12161F"/>
          <w:spacing w:val="-3"/>
        </w:rPr>
        <w:t xml:space="preserve"> </w:t>
      </w:r>
      <w:r>
        <w:rPr>
          <w:color w:val="12161F"/>
        </w:rPr>
        <w:t>either</w:t>
      </w:r>
      <w:r>
        <w:rPr>
          <w:color w:val="12161F"/>
          <w:spacing w:val="40"/>
        </w:rPr>
        <w:t xml:space="preserve"> </w:t>
      </w:r>
      <w:r>
        <w:rPr>
          <w:color w:val="12161F"/>
        </w:rPr>
        <w:t>remained stable or shown improvement compared to 2025.</w:t>
      </w:r>
    </w:p>
    <w:p w14:paraId="28373DCF" w14:textId="77777777" w:rsidR="00F76F63" w:rsidRDefault="004545D8">
      <w:pPr>
        <w:pStyle w:val="ListParagraph"/>
        <w:numPr>
          <w:ilvl w:val="0"/>
          <w:numId w:val="1"/>
        </w:numPr>
        <w:tabs>
          <w:tab w:val="left" w:pos="1276"/>
        </w:tabs>
        <w:spacing w:before="64" w:line="259" w:lineRule="auto"/>
        <w:ind w:left="1276" w:right="341"/>
        <w:rPr>
          <w:sz w:val="17"/>
        </w:rPr>
      </w:pPr>
      <w:r>
        <w:rPr>
          <w:color w:val="12161F"/>
          <w:sz w:val="17"/>
        </w:rPr>
        <w:t>Understanding</w:t>
      </w:r>
      <w:r>
        <w:rPr>
          <w:color w:val="12161F"/>
          <w:spacing w:val="-4"/>
          <w:sz w:val="17"/>
        </w:rPr>
        <w:t xml:space="preserve"> </w:t>
      </w:r>
      <w:r>
        <w:rPr>
          <w:color w:val="12161F"/>
          <w:sz w:val="17"/>
        </w:rPr>
        <w:t>client</w:t>
      </w:r>
      <w:r>
        <w:rPr>
          <w:color w:val="12161F"/>
          <w:spacing w:val="-2"/>
          <w:sz w:val="17"/>
        </w:rPr>
        <w:t xml:space="preserve"> </w:t>
      </w:r>
      <w:r>
        <w:rPr>
          <w:color w:val="12161F"/>
          <w:sz w:val="17"/>
        </w:rPr>
        <w:t>needs</w:t>
      </w:r>
      <w:r>
        <w:rPr>
          <w:color w:val="12161F"/>
          <w:spacing w:val="-2"/>
          <w:sz w:val="17"/>
        </w:rPr>
        <w:t xml:space="preserve"> </w:t>
      </w:r>
      <w:r>
        <w:rPr>
          <w:color w:val="12161F"/>
          <w:sz w:val="17"/>
        </w:rPr>
        <w:t>(s23):</w:t>
      </w:r>
      <w:r>
        <w:rPr>
          <w:color w:val="12161F"/>
          <w:spacing w:val="-3"/>
          <w:sz w:val="17"/>
        </w:rPr>
        <w:t xml:space="preserve"> </w:t>
      </w:r>
      <w:r>
        <w:rPr>
          <w:color w:val="12161F"/>
          <w:sz w:val="17"/>
        </w:rPr>
        <w:t>80%</w:t>
      </w:r>
      <w:r>
        <w:rPr>
          <w:color w:val="12161F"/>
          <w:spacing w:val="-2"/>
          <w:sz w:val="17"/>
        </w:rPr>
        <w:t xml:space="preserve"> </w:t>
      </w:r>
      <w:r>
        <w:rPr>
          <w:color w:val="12161F"/>
          <w:sz w:val="17"/>
        </w:rPr>
        <w:t>of</w:t>
      </w:r>
      <w:r>
        <w:rPr>
          <w:color w:val="12161F"/>
          <w:spacing w:val="-2"/>
          <w:sz w:val="17"/>
        </w:rPr>
        <w:t xml:space="preserve"> </w:t>
      </w:r>
      <w:r>
        <w:rPr>
          <w:color w:val="12161F"/>
          <w:sz w:val="17"/>
        </w:rPr>
        <w:t>clients</w:t>
      </w:r>
      <w:r>
        <w:rPr>
          <w:color w:val="12161F"/>
          <w:spacing w:val="-2"/>
          <w:sz w:val="17"/>
        </w:rPr>
        <w:t xml:space="preserve"> </w:t>
      </w:r>
      <w:r>
        <w:rPr>
          <w:color w:val="12161F"/>
          <w:sz w:val="17"/>
        </w:rPr>
        <w:t>feel</w:t>
      </w:r>
      <w:r>
        <w:rPr>
          <w:color w:val="12161F"/>
          <w:spacing w:val="-3"/>
          <w:sz w:val="17"/>
        </w:rPr>
        <w:t xml:space="preserve"> </w:t>
      </w:r>
      <w:r>
        <w:rPr>
          <w:color w:val="12161F"/>
          <w:sz w:val="17"/>
        </w:rPr>
        <w:t>that</w:t>
      </w:r>
      <w:r>
        <w:rPr>
          <w:color w:val="12161F"/>
          <w:spacing w:val="-2"/>
          <w:sz w:val="17"/>
        </w:rPr>
        <w:t xml:space="preserve"> </w:t>
      </w:r>
      <w:r>
        <w:rPr>
          <w:color w:val="12161F"/>
          <w:sz w:val="17"/>
        </w:rPr>
        <w:t>Public</w:t>
      </w:r>
      <w:r>
        <w:rPr>
          <w:color w:val="12161F"/>
          <w:spacing w:val="-3"/>
          <w:sz w:val="17"/>
        </w:rPr>
        <w:t xml:space="preserve"> </w:t>
      </w:r>
      <w:r>
        <w:rPr>
          <w:color w:val="12161F"/>
          <w:sz w:val="17"/>
        </w:rPr>
        <w:t>Trustee</w:t>
      </w:r>
      <w:r>
        <w:rPr>
          <w:color w:val="12161F"/>
          <w:spacing w:val="-3"/>
          <w:sz w:val="17"/>
        </w:rPr>
        <w:t xml:space="preserve"> </w:t>
      </w:r>
      <w:r>
        <w:rPr>
          <w:color w:val="12161F"/>
          <w:sz w:val="17"/>
        </w:rPr>
        <w:t>staff</w:t>
      </w:r>
      <w:r>
        <w:rPr>
          <w:color w:val="12161F"/>
          <w:spacing w:val="-2"/>
          <w:sz w:val="17"/>
        </w:rPr>
        <w:t xml:space="preserve"> </w:t>
      </w:r>
      <w:r>
        <w:rPr>
          <w:color w:val="12161F"/>
          <w:sz w:val="17"/>
        </w:rPr>
        <w:t>understand</w:t>
      </w:r>
      <w:r>
        <w:rPr>
          <w:color w:val="12161F"/>
          <w:spacing w:val="-3"/>
          <w:sz w:val="17"/>
        </w:rPr>
        <w:t xml:space="preserve"> </w:t>
      </w:r>
      <w:r>
        <w:rPr>
          <w:color w:val="12161F"/>
          <w:sz w:val="17"/>
        </w:rPr>
        <w:t>their</w:t>
      </w:r>
      <w:r>
        <w:rPr>
          <w:color w:val="12161F"/>
          <w:spacing w:val="40"/>
          <w:sz w:val="17"/>
        </w:rPr>
        <w:t xml:space="preserve"> </w:t>
      </w:r>
      <w:r>
        <w:rPr>
          <w:color w:val="12161F"/>
          <w:sz w:val="17"/>
        </w:rPr>
        <w:t>needs (compared to 83% in 2025).</w:t>
      </w:r>
    </w:p>
    <w:p w14:paraId="28373DD0" w14:textId="77777777" w:rsidR="00F76F63" w:rsidRDefault="004545D8">
      <w:pPr>
        <w:pStyle w:val="ListParagraph"/>
        <w:numPr>
          <w:ilvl w:val="0"/>
          <w:numId w:val="1"/>
        </w:numPr>
        <w:tabs>
          <w:tab w:val="left" w:pos="1276"/>
        </w:tabs>
        <w:spacing w:before="66" w:line="259" w:lineRule="auto"/>
        <w:ind w:left="1276" w:right="758"/>
        <w:rPr>
          <w:sz w:val="17"/>
        </w:rPr>
      </w:pPr>
      <w:r>
        <w:rPr>
          <w:color w:val="12161F"/>
          <w:sz w:val="17"/>
        </w:rPr>
        <w:t>Budgeting</w:t>
      </w:r>
      <w:r>
        <w:rPr>
          <w:color w:val="12161F"/>
          <w:spacing w:val="-4"/>
          <w:sz w:val="17"/>
        </w:rPr>
        <w:t xml:space="preserve"> </w:t>
      </w:r>
      <w:r>
        <w:rPr>
          <w:color w:val="12161F"/>
          <w:sz w:val="17"/>
        </w:rPr>
        <w:t>processes</w:t>
      </w:r>
      <w:r>
        <w:rPr>
          <w:color w:val="12161F"/>
          <w:spacing w:val="-2"/>
          <w:sz w:val="17"/>
        </w:rPr>
        <w:t xml:space="preserve"> </w:t>
      </w:r>
      <w:r>
        <w:rPr>
          <w:color w:val="12161F"/>
          <w:sz w:val="17"/>
        </w:rPr>
        <w:t>(s11):</w:t>
      </w:r>
      <w:r>
        <w:rPr>
          <w:color w:val="12161F"/>
          <w:spacing w:val="-3"/>
          <w:sz w:val="17"/>
        </w:rPr>
        <w:t xml:space="preserve"> </w:t>
      </w:r>
      <w:r>
        <w:rPr>
          <w:color w:val="12161F"/>
          <w:sz w:val="17"/>
        </w:rPr>
        <w:t>80%</w:t>
      </w:r>
      <w:r>
        <w:rPr>
          <w:color w:val="12161F"/>
          <w:spacing w:val="-2"/>
          <w:sz w:val="17"/>
        </w:rPr>
        <w:t xml:space="preserve"> </w:t>
      </w:r>
      <w:r>
        <w:rPr>
          <w:color w:val="12161F"/>
          <w:sz w:val="17"/>
        </w:rPr>
        <w:t>of</w:t>
      </w:r>
      <w:r>
        <w:rPr>
          <w:color w:val="12161F"/>
          <w:spacing w:val="-4"/>
          <w:sz w:val="17"/>
        </w:rPr>
        <w:t xml:space="preserve"> </w:t>
      </w:r>
      <w:r>
        <w:rPr>
          <w:color w:val="12161F"/>
          <w:sz w:val="17"/>
        </w:rPr>
        <w:t>clients</w:t>
      </w:r>
      <w:r>
        <w:rPr>
          <w:color w:val="12161F"/>
          <w:spacing w:val="-2"/>
          <w:sz w:val="17"/>
        </w:rPr>
        <w:t xml:space="preserve"> </w:t>
      </w:r>
      <w:r>
        <w:rPr>
          <w:color w:val="12161F"/>
          <w:sz w:val="17"/>
        </w:rPr>
        <w:t>feel</w:t>
      </w:r>
      <w:r>
        <w:rPr>
          <w:color w:val="12161F"/>
          <w:spacing w:val="-3"/>
          <w:sz w:val="17"/>
        </w:rPr>
        <w:t xml:space="preserve"> </w:t>
      </w:r>
      <w:r>
        <w:rPr>
          <w:color w:val="12161F"/>
          <w:sz w:val="17"/>
        </w:rPr>
        <w:t>their</w:t>
      </w:r>
      <w:r>
        <w:rPr>
          <w:color w:val="12161F"/>
          <w:spacing w:val="-2"/>
          <w:sz w:val="17"/>
        </w:rPr>
        <w:t xml:space="preserve"> </w:t>
      </w:r>
      <w:r>
        <w:rPr>
          <w:color w:val="12161F"/>
          <w:sz w:val="17"/>
        </w:rPr>
        <w:t>wishes</w:t>
      </w:r>
      <w:r>
        <w:rPr>
          <w:color w:val="12161F"/>
          <w:spacing w:val="-2"/>
          <w:sz w:val="17"/>
        </w:rPr>
        <w:t xml:space="preserve"> </w:t>
      </w:r>
      <w:r>
        <w:rPr>
          <w:color w:val="12161F"/>
          <w:sz w:val="17"/>
        </w:rPr>
        <w:t>are</w:t>
      </w:r>
      <w:r>
        <w:rPr>
          <w:color w:val="12161F"/>
          <w:spacing w:val="-3"/>
          <w:sz w:val="17"/>
        </w:rPr>
        <w:t xml:space="preserve"> </w:t>
      </w:r>
      <w:r>
        <w:rPr>
          <w:color w:val="12161F"/>
          <w:sz w:val="17"/>
        </w:rPr>
        <w:t>considered</w:t>
      </w:r>
      <w:r>
        <w:rPr>
          <w:color w:val="12161F"/>
          <w:spacing w:val="-3"/>
          <w:sz w:val="17"/>
        </w:rPr>
        <w:t xml:space="preserve"> </w:t>
      </w:r>
      <w:r>
        <w:rPr>
          <w:color w:val="12161F"/>
          <w:sz w:val="17"/>
        </w:rPr>
        <w:t>during</w:t>
      </w:r>
      <w:r>
        <w:rPr>
          <w:color w:val="12161F"/>
          <w:spacing w:val="-4"/>
          <w:sz w:val="17"/>
        </w:rPr>
        <w:t xml:space="preserve"> </w:t>
      </w:r>
      <w:r>
        <w:rPr>
          <w:color w:val="12161F"/>
          <w:sz w:val="17"/>
        </w:rPr>
        <w:t>budget</w:t>
      </w:r>
      <w:r>
        <w:rPr>
          <w:color w:val="12161F"/>
          <w:spacing w:val="40"/>
          <w:sz w:val="17"/>
        </w:rPr>
        <w:t xml:space="preserve"> </w:t>
      </w:r>
      <w:r>
        <w:rPr>
          <w:color w:val="12161F"/>
          <w:sz w:val="17"/>
        </w:rPr>
        <w:t>creation, marking a positive increase from 75% in 2025.</w:t>
      </w:r>
    </w:p>
    <w:p w14:paraId="28373DD1" w14:textId="77777777" w:rsidR="00F76F63" w:rsidRDefault="004545D8">
      <w:pPr>
        <w:pStyle w:val="ListParagraph"/>
        <w:numPr>
          <w:ilvl w:val="0"/>
          <w:numId w:val="1"/>
        </w:numPr>
        <w:tabs>
          <w:tab w:val="left" w:pos="1276"/>
        </w:tabs>
        <w:spacing w:before="65" w:line="259" w:lineRule="auto"/>
        <w:ind w:left="1276" w:right="388"/>
        <w:rPr>
          <w:sz w:val="17"/>
        </w:rPr>
      </w:pPr>
      <w:r>
        <w:rPr>
          <w:color w:val="12161F"/>
          <w:sz w:val="17"/>
        </w:rPr>
        <w:t>Responsiveness</w:t>
      </w:r>
      <w:r>
        <w:rPr>
          <w:color w:val="12161F"/>
          <w:spacing w:val="-2"/>
          <w:sz w:val="17"/>
        </w:rPr>
        <w:t xml:space="preserve"> </w:t>
      </w:r>
      <w:r>
        <w:rPr>
          <w:color w:val="12161F"/>
          <w:sz w:val="17"/>
        </w:rPr>
        <w:t>(s13):</w:t>
      </w:r>
      <w:r>
        <w:rPr>
          <w:color w:val="12161F"/>
          <w:spacing w:val="-3"/>
          <w:sz w:val="17"/>
        </w:rPr>
        <w:t xml:space="preserve"> </w:t>
      </w:r>
      <w:r>
        <w:rPr>
          <w:color w:val="12161F"/>
          <w:sz w:val="17"/>
        </w:rPr>
        <w:t>81%</w:t>
      </w:r>
      <w:r>
        <w:rPr>
          <w:color w:val="12161F"/>
          <w:spacing w:val="-2"/>
          <w:sz w:val="17"/>
        </w:rPr>
        <w:t xml:space="preserve"> </w:t>
      </w:r>
      <w:r>
        <w:rPr>
          <w:color w:val="12161F"/>
          <w:sz w:val="17"/>
        </w:rPr>
        <w:t>of</w:t>
      </w:r>
      <w:r>
        <w:rPr>
          <w:color w:val="12161F"/>
          <w:spacing w:val="-2"/>
          <w:sz w:val="17"/>
        </w:rPr>
        <w:t xml:space="preserve"> </w:t>
      </w:r>
      <w:r>
        <w:rPr>
          <w:color w:val="12161F"/>
          <w:sz w:val="17"/>
        </w:rPr>
        <w:t>clients</w:t>
      </w:r>
      <w:r>
        <w:rPr>
          <w:color w:val="12161F"/>
          <w:spacing w:val="-2"/>
          <w:sz w:val="17"/>
        </w:rPr>
        <w:t xml:space="preserve"> </w:t>
      </w:r>
      <w:r>
        <w:rPr>
          <w:color w:val="12161F"/>
          <w:sz w:val="17"/>
        </w:rPr>
        <w:t>report</w:t>
      </w:r>
      <w:r>
        <w:rPr>
          <w:color w:val="12161F"/>
          <w:spacing w:val="-2"/>
          <w:sz w:val="17"/>
        </w:rPr>
        <w:t xml:space="preserve"> </w:t>
      </w:r>
      <w:r>
        <w:rPr>
          <w:color w:val="12161F"/>
          <w:sz w:val="17"/>
        </w:rPr>
        <w:t>that</w:t>
      </w:r>
      <w:r>
        <w:rPr>
          <w:color w:val="12161F"/>
          <w:spacing w:val="-2"/>
          <w:sz w:val="17"/>
        </w:rPr>
        <w:t xml:space="preserve"> </w:t>
      </w:r>
      <w:r>
        <w:rPr>
          <w:color w:val="12161F"/>
          <w:sz w:val="17"/>
        </w:rPr>
        <w:t>the</w:t>
      </w:r>
      <w:r>
        <w:rPr>
          <w:color w:val="12161F"/>
          <w:spacing w:val="-3"/>
          <w:sz w:val="17"/>
        </w:rPr>
        <w:t xml:space="preserve"> </w:t>
      </w:r>
      <w:r>
        <w:rPr>
          <w:color w:val="12161F"/>
          <w:sz w:val="17"/>
        </w:rPr>
        <w:t>first</w:t>
      </w:r>
      <w:r>
        <w:rPr>
          <w:color w:val="12161F"/>
          <w:spacing w:val="-2"/>
          <w:sz w:val="17"/>
        </w:rPr>
        <w:t xml:space="preserve"> </w:t>
      </w:r>
      <w:r>
        <w:rPr>
          <w:color w:val="12161F"/>
          <w:sz w:val="17"/>
        </w:rPr>
        <w:t>person</w:t>
      </w:r>
      <w:r>
        <w:rPr>
          <w:color w:val="12161F"/>
          <w:spacing w:val="-3"/>
          <w:sz w:val="17"/>
        </w:rPr>
        <w:t xml:space="preserve"> </w:t>
      </w:r>
      <w:r>
        <w:rPr>
          <w:color w:val="12161F"/>
          <w:sz w:val="17"/>
        </w:rPr>
        <w:t>they</w:t>
      </w:r>
      <w:r>
        <w:rPr>
          <w:color w:val="12161F"/>
          <w:spacing w:val="-3"/>
          <w:sz w:val="17"/>
        </w:rPr>
        <w:t xml:space="preserve"> </w:t>
      </w:r>
      <w:r>
        <w:rPr>
          <w:color w:val="12161F"/>
          <w:sz w:val="17"/>
        </w:rPr>
        <w:t>speak</w:t>
      </w:r>
      <w:r>
        <w:rPr>
          <w:color w:val="12161F"/>
          <w:spacing w:val="-3"/>
          <w:sz w:val="17"/>
        </w:rPr>
        <w:t xml:space="preserve"> </w:t>
      </w:r>
      <w:r>
        <w:rPr>
          <w:color w:val="12161F"/>
          <w:sz w:val="17"/>
        </w:rPr>
        <w:t>to</w:t>
      </w:r>
      <w:r>
        <w:rPr>
          <w:color w:val="12161F"/>
          <w:spacing w:val="-4"/>
          <w:sz w:val="17"/>
        </w:rPr>
        <w:t xml:space="preserve"> </w:t>
      </w:r>
      <w:r>
        <w:rPr>
          <w:color w:val="12161F"/>
          <w:sz w:val="17"/>
        </w:rPr>
        <w:t>is</w:t>
      </w:r>
      <w:r>
        <w:rPr>
          <w:color w:val="12161F"/>
          <w:spacing w:val="-2"/>
          <w:sz w:val="17"/>
        </w:rPr>
        <w:t xml:space="preserve"> </w:t>
      </w:r>
      <w:r>
        <w:rPr>
          <w:color w:val="12161F"/>
          <w:sz w:val="17"/>
        </w:rPr>
        <w:t>typically</w:t>
      </w:r>
      <w:r>
        <w:rPr>
          <w:color w:val="12161F"/>
          <w:spacing w:val="-3"/>
          <w:sz w:val="17"/>
        </w:rPr>
        <w:t xml:space="preserve"> </w:t>
      </w:r>
      <w:r>
        <w:rPr>
          <w:color w:val="12161F"/>
          <w:sz w:val="17"/>
        </w:rPr>
        <w:t>able</w:t>
      </w:r>
      <w:r>
        <w:rPr>
          <w:color w:val="12161F"/>
          <w:spacing w:val="40"/>
          <w:sz w:val="17"/>
        </w:rPr>
        <w:t xml:space="preserve"> </w:t>
      </w:r>
      <w:r>
        <w:rPr>
          <w:color w:val="12161F"/>
          <w:sz w:val="17"/>
        </w:rPr>
        <w:t>to assist with their needs, up from 76% in 2025.</w:t>
      </w:r>
    </w:p>
    <w:p w14:paraId="28373DD2" w14:textId="77777777" w:rsidR="00F76F63" w:rsidRDefault="004545D8">
      <w:pPr>
        <w:pStyle w:val="ListParagraph"/>
        <w:numPr>
          <w:ilvl w:val="0"/>
          <w:numId w:val="1"/>
        </w:numPr>
        <w:tabs>
          <w:tab w:val="left" w:pos="1276"/>
        </w:tabs>
        <w:spacing w:before="68" w:line="254" w:lineRule="auto"/>
        <w:ind w:left="1276" w:right="1203"/>
        <w:rPr>
          <w:sz w:val="17"/>
        </w:rPr>
      </w:pPr>
      <w:r>
        <w:rPr>
          <w:color w:val="12161F"/>
          <w:sz w:val="17"/>
        </w:rPr>
        <w:t>Communication</w:t>
      </w:r>
      <w:r>
        <w:rPr>
          <w:color w:val="12161F"/>
          <w:spacing w:val="-3"/>
          <w:sz w:val="17"/>
        </w:rPr>
        <w:t xml:space="preserve"> </w:t>
      </w:r>
      <w:r>
        <w:rPr>
          <w:color w:val="12161F"/>
          <w:sz w:val="17"/>
        </w:rPr>
        <w:t>(s15):</w:t>
      </w:r>
      <w:r>
        <w:rPr>
          <w:color w:val="12161F"/>
          <w:spacing w:val="-3"/>
          <w:sz w:val="17"/>
        </w:rPr>
        <w:t xml:space="preserve"> </w:t>
      </w:r>
      <w:r>
        <w:rPr>
          <w:color w:val="12161F"/>
          <w:sz w:val="17"/>
        </w:rPr>
        <w:t>82%</w:t>
      </w:r>
      <w:r>
        <w:rPr>
          <w:color w:val="12161F"/>
          <w:spacing w:val="-3"/>
          <w:sz w:val="17"/>
        </w:rPr>
        <w:t xml:space="preserve"> </w:t>
      </w:r>
      <w:r>
        <w:rPr>
          <w:color w:val="12161F"/>
          <w:sz w:val="17"/>
        </w:rPr>
        <w:t>of</w:t>
      </w:r>
      <w:r>
        <w:rPr>
          <w:color w:val="12161F"/>
          <w:spacing w:val="-3"/>
          <w:sz w:val="17"/>
        </w:rPr>
        <w:t xml:space="preserve"> </w:t>
      </w:r>
      <w:r>
        <w:rPr>
          <w:color w:val="12161F"/>
          <w:sz w:val="17"/>
        </w:rPr>
        <w:t>clients</w:t>
      </w:r>
      <w:r>
        <w:rPr>
          <w:color w:val="12161F"/>
          <w:spacing w:val="-3"/>
          <w:sz w:val="17"/>
        </w:rPr>
        <w:t xml:space="preserve"> </w:t>
      </w:r>
      <w:r>
        <w:rPr>
          <w:color w:val="12161F"/>
          <w:sz w:val="17"/>
        </w:rPr>
        <w:t>are</w:t>
      </w:r>
      <w:r>
        <w:rPr>
          <w:color w:val="12161F"/>
          <w:spacing w:val="-3"/>
          <w:sz w:val="17"/>
        </w:rPr>
        <w:t xml:space="preserve"> </w:t>
      </w:r>
      <w:r>
        <w:rPr>
          <w:color w:val="12161F"/>
          <w:sz w:val="17"/>
        </w:rPr>
        <w:t>satisfied</w:t>
      </w:r>
      <w:r>
        <w:rPr>
          <w:color w:val="12161F"/>
          <w:spacing w:val="-3"/>
          <w:sz w:val="17"/>
        </w:rPr>
        <w:t xml:space="preserve"> </w:t>
      </w:r>
      <w:r>
        <w:rPr>
          <w:color w:val="12161F"/>
          <w:sz w:val="17"/>
        </w:rPr>
        <w:t>with</w:t>
      </w:r>
      <w:r>
        <w:rPr>
          <w:color w:val="12161F"/>
          <w:spacing w:val="-3"/>
          <w:sz w:val="17"/>
        </w:rPr>
        <w:t xml:space="preserve"> </w:t>
      </w:r>
      <w:r>
        <w:rPr>
          <w:color w:val="12161F"/>
          <w:sz w:val="17"/>
        </w:rPr>
        <w:t>the</w:t>
      </w:r>
      <w:r>
        <w:rPr>
          <w:color w:val="12161F"/>
          <w:spacing w:val="-3"/>
          <w:sz w:val="17"/>
        </w:rPr>
        <w:t xml:space="preserve"> </w:t>
      </w:r>
      <w:r>
        <w:rPr>
          <w:color w:val="12161F"/>
          <w:sz w:val="17"/>
        </w:rPr>
        <w:t>Public</w:t>
      </w:r>
      <w:r>
        <w:rPr>
          <w:color w:val="12161F"/>
          <w:spacing w:val="-3"/>
          <w:sz w:val="17"/>
        </w:rPr>
        <w:t xml:space="preserve"> </w:t>
      </w:r>
      <w:r>
        <w:rPr>
          <w:color w:val="12161F"/>
          <w:sz w:val="17"/>
        </w:rPr>
        <w:t>Trustee’s</w:t>
      </w:r>
      <w:r>
        <w:rPr>
          <w:color w:val="12161F"/>
          <w:spacing w:val="-3"/>
          <w:sz w:val="17"/>
        </w:rPr>
        <w:t xml:space="preserve"> </w:t>
      </w:r>
      <w:r>
        <w:rPr>
          <w:color w:val="12161F"/>
          <w:sz w:val="17"/>
        </w:rPr>
        <w:t>overall</w:t>
      </w:r>
      <w:r>
        <w:rPr>
          <w:color w:val="12161F"/>
          <w:spacing w:val="40"/>
          <w:sz w:val="17"/>
        </w:rPr>
        <w:t xml:space="preserve"> </w:t>
      </w:r>
      <w:r>
        <w:rPr>
          <w:color w:val="12161F"/>
          <w:sz w:val="17"/>
        </w:rPr>
        <w:t>communication, remaining consistent with the 80% recorded last year.</w:t>
      </w:r>
    </w:p>
    <w:p w14:paraId="28373DD3" w14:textId="77777777" w:rsidR="00F76F63" w:rsidRDefault="00F76F63">
      <w:pPr>
        <w:pStyle w:val="BodyText"/>
      </w:pPr>
    </w:p>
    <w:p w14:paraId="28373DD4" w14:textId="77777777" w:rsidR="00F76F63" w:rsidRDefault="00F76F63">
      <w:pPr>
        <w:pStyle w:val="BodyText"/>
        <w:spacing w:before="136"/>
      </w:pPr>
    </w:p>
    <w:p w14:paraId="28373DD5" w14:textId="77777777" w:rsidR="00F76F63" w:rsidRDefault="004545D8">
      <w:pPr>
        <w:pStyle w:val="Heading4"/>
        <w:spacing w:before="0"/>
      </w:pPr>
      <w:bookmarkStart w:id="20" w:name="Areas_of_Decline"/>
      <w:bookmarkEnd w:id="20"/>
      <w:r>
        <w:rPr>
          <w:color w:val="4473C2"/>
          <w:w w:val="105"/>
        </w:rPr>
        <w:t>Areas</w:t>
      </w:r>
      <w:r>
        <w:rPr>
          <w:color w:val="4473C2"/>
          <w:spacing w:val="-1"/>
          <w:w w:val="105"/>
        </w:rPr>
        <w:t xml:space="preserve"> </w:t>
      </w:r>
      <w:r>
        <w:rPr>
          <w:color w:val="4473C2"/>
          <w:w w:val="105"/>
        </w:rPr>
        <w:t>of</w:t>
      </w:r>
      <w:r>
        <w:rPr>
          <w:color w:val="4473C2"/>
          <w:spacing w:val="-4"/>
          <w:w w:val="105"/>
        </w:rPr>
        <w:t xml:space="preserve"> </w:t>
      </w:r>
      <w:r>
        <w:rPr>
          <w:color w:val="4473C2"/>
          <w:spacing w:val="-2"/>
          <w:w w:val="105"/>
        </w:rPr>
        <w:t>Decline</w:t>
      </w:r>
    </w:p>
    <w:p w14:paraId="28373DD6" w14:textId="77777777" w:rsidR="00F76F63" w:rsidRDefault="004545D8">
      <w:pPr>
        <w:pStyle w:val="BodyText"/>
        <w:spacing w:before="66" w:line="259" w:lineRule="auto"/>
        <w:ind w:left="993" w:right="106"/>
      </w:pPr>
      <w:r>
        <w:rPr>
          <w:color w:val="12161F"/>
        </w:rPr>
        <w:t>In</w:t>
      </w:r>
      <w:r>
        <w:rPr>
          <w:color w:val="12161F"/>
          <w:spacing w:val="-3"/>
        </w:rPr>
        <w:t xml:space="preserve"> </w:t>
      </w:r>
      <w:r>
        <w:rPr>
          <w:color w:val="12161F"/>
        </w:rPr>
        <w:t>contrast</w:t>
      </w:r>
      <w:r>
        <w:rPr>
          <w:color w:val="12161F"/>
          <w:spacing w:val="-2"/>
        </w:rPr>
        <w:t xml:space="preserve"> </w:t>
      </w:r>
      <w:r>
        <w:rPr>
          <w:color w:val="12161F"/>
        </w:rPr>
        <w:t>to</w:t>
      </w:r>
      <w:r>
        <w:rPr>
          <w:color w:val="12161F"/>
          <w:spacing w:val="-4"/>
        </w:rPr>
        <w:t xml:space="preserve"> </w:t>
      </w:r>
      <w:r>
        <w:rPr>
          <w:color w:val="12161F"/>
        </w:rPr>
        <w:t>the</w:t>
      </w:r>
      <w:r>
        <w:rPr>
          <w:color w:val="12161F"/>
          <w:spacing w:val="-3"/>
        </w:rPr>
        <w:t xml:space="preserve"> </w:t>
      </w:r>
      <w:r>
        <w:rPr>
          <w:color w:val="12161F"/>
        </w:rPr>
        <w:t>overall</w:t>
      </w:r>
      <w:r>
        <w:rPr>
          <w:color w:val="12161F"/>
          <w:spacing w:val="-3"/>
        </w:rPr>
        <w:t xml:space="preserve"> </w:t>
      </w:r>
      <w:r>
        <w:rPr>
          <w:color w:val="12161F"/>
        </w:rPr>
        <w:t>positive</w:t>
      </w:r>
      <w:r>
        <w:rPr>
          <w:color w:val="12161F"/>
          <w:spacing w:val="-3"/>
        </w:rPr>
        <w:t xml:space="preserve"> </w:t>
      </w:r>
      <w:r>
        <w:rPr>
          <w:color w:val="12161F"/>
        </w:rPr>
        <w:t>trends,</w:t>
      </w:r>
      <w:r>
        <w:rPr>
          <w:color w:val="12161F"/>
          <w:spacing w:val="-2"/>
        </w:rPr>
        <w:t xml:space="preserve"> </w:t>
      </w:r>
      <w:r>
        <w:rPr>
          <w:color w:val="12161F"/>
        </w:rPr>
        <w:t>client</w:t>
      </w:r>
      <w:r>
        <w:rPr>
          <w:color w:val="12161F"/>
          <w:spacing w:val="-2"/>
        </w:rPr>
        <w:t xml:space="preserve"> </w:t>
      </w:r>
      <w:r>
        <w:rPr>
          <w:color w:val="12161F"/>
        </w:rPr>
        <w:t>feedback</w:t>
      </w:r>
      <w:r>
        <w:rPr>
          <w:color w:val="12161F"/>
          <w:spacing w:val="-3"/>
        </w:rPr>
        <w:t xml:space="preserve"> </w:t>
      </w:r>
      <w:r>
        <w:rPr>
          <w:color w:val="12161F"/>
        </w:rPr>
        <w:t>regarding</w:t>
      </w:r>
      <w:r>
        <w:rPr>
          <w:color w:val="12161F"/>
          <w:spacing w:val="-4"/>
        </w:rPr>
        <w:t xml:space="preserve"> </w:t>
      </w:r>
      <w:r>
        <w:rPr>
          <w:color w:val="12161F"/>
        </w:rPr>
        <w:t>accessibility</w:t>
      </w:r>
      <w:r>
        <w:rPr>
          <w:color w:val="12161F"/>
          <w:spacing w:val="-3"/>
        </w:rPr>
        <w:t xml:space="preserve"> </w:t>
      </w:r>
      <w:r>
        <w:rPr>
          <w:color w:val="12161F"/>
        </w:rPr>
        <w:t>has</w:t>
      </w:r>
      <w:r>
        <w:rPr>
          <w:color w:val="12161F"/>
          <w:spacing w:val="-2"/>
        </w:rPr>
        <w:t xml:space="preserve"> </w:t>
      </w:r>
      <w:r>
        <w:rPr>
          <w:color w:val="12161F"/>
        </w:rPr>
        <w:t>declined,</w:t>
      </w:r>
      <w:r>
        <w:rPr>
          <w:color w:val="12161F"/>
          <w:spacing w:val="-2"/>
        </w:rPr>
        <w:t xml:space="preserve"> </w:t>
      </w:r>
      <w:r>
        <w:rPr>
          <w:color w:val="12161F"/>
        </w:rPr>
        <w:t>with</w:t>
      </w:r>
      <w:r>
        <w:rPr>
          <w:color w:val="12161F"/>
          <w:spacing w:val="40"/>
        </w:rPr>
        <w:t xml:space="preserve"> </w:t>
      </w:r>
      <w:r>
        <w:rPr>
          <w:color w:val="12161F"/>
        </w:rPr>
        <w:t>2026 results falling below the 2025 metrics and trending closer to the 2024 measures.</w:t>
      </w:r>
    </w:p>
    <w:p w14:paraId="28373DD7" w14:textId="77777777" w:rsidR="00F76F63" w:rsidRDefault="004545D8">
      <w:pPr>
        <w:pStyle w:val="ListParagraph"/>
        <w:numPr>
          <w:ilvl w:val="0"/>
          <w:numId w:val="1"/>
        </w:numPr>
        <w:tabs>
          <w:tab w:val="left" w:pos="1275"/>
        </w:tabs>
        <w:spacing w:before="65"/>
        <w:ind w:left="1275" w:hanging="119"/>
        <w:rPr>
          <w:sz w:val="17"/>
        </w:rPr>
      </w:pPr>
      <w:r>
        <w:rPr>
          <w:color w:val="12161F"/>
          <w:sz w:val="17"/>
        </w:rPr>
        <w:t>Overall</w:t>
      </w:r>
      <w:r>
        <w:rPr>
          <w:color w:val="12161F"/>
          <w:spacing w:val="-4"/>
          <w:sz w:val="17"/>
        </w:rPr>
        <w:t xml:space="preserve"> </w:t>
      </w:r>
      <w:r>
        <w:rPr>
          <w:color w:val="12161F"/>
          <w:sz w:val="17"/>
        </w:rPr>
        <w:t>accessibility</w:t>
      </w:r>
      <w:r>
        <w:rPr>
          <w:color w:val="12161F"/>
          <w:spacing w:val="-4"/>
          <w:sz w:val="17"/>
        </w:rPr>
        <w:t xml:space="preserve"> </w:t>
      </w:r>
      <w:r>
        <w:rPr>
          <w:color w:val="12161F"/>
          <w:sz w:val="17"/>
        </w:rPr>
        <w:t>(s26):</w:t>
      </w:r>
      <w:r>
        <w:rPr>
          <w:color w:val="12161F"/>
          <w:spacing w:val="-4"/>
          <w:sz w:val="17"/>
        </w:rPr>
        <w:t xml:space="preserve"> </w:t>
      </w:r>
      <w:r>
        <w:rPr>
          <w:color w:val="12161F"/>
          <w:sz w:val="17"/>
        </w:rPr>
        <w:t>80%</w:t>
      </w:r>
      <w:r>
        <w:rPr>
          <w:color w:val="12161F"/>
          <w:spacing w:val="-5"/>
          <w:sz w:val="17"/>
        </w:rPr>
        <w:t xml:space="preserve"> </w:t>
      </w:r>
      <w:r>
        <w:rPr>
          <w:color w:val="12161F"/>
          <w:sz w:val="17"/>
        </w:rPr>
        <w:t>(a</w:t>
      </w:r>
      <w:r>
        <w:rPr>
          <w:color w:val="12161F"/>
          <w:spacing w:val="-4"/>
          <w:sz w:val="17"/>
        </w:rPr>
        <w:t xml:space="preserve"> </w:t>
      </w:r>
      <w:r>
        <w:rPr>
          <w:color w:val="12161F"/>
          <w:sz w:val="17"/>
        </w:rPr>
        <w:t>significant</w:t>
      </w:r>
      <w:r>
        <w:rPr>
          <w:color w:val="12161F"/>
          <w:spacing w:val="-3"/>
          <w:sz w:val="17"/>
        </w:rPr>
        <w:t xml:space="preserve"> </w:t>
      </w:r>
      <w:r>
        <w:rPr>
          <w:color w:val="12161F"/>
          <w:sz w:val="17"/>
        </w:rPr>
        <w:t>decrease</w:t>
      </w:r>
      <w:r>
        <w:rPr>
          <w:color w:val="12161F"/>
          <w:spacing w:val="-4"/>
          <w:sz w:val="17"/>
        </w:rPr>
        <w:t xml:space="preserve"> </w:t>
      </w:r>
      <w:r>
        <w:rPr>
          <w:color w:val="12161F"/>
          <w:sz w:val="17"/>
        </w:rPr>
        <w:t>from</w:t>
      </w:r>
      <w:r>
        <w:rPr>
          <w:color w:val="12161F"/>
          <w:spacing w:val="-3"/>
          <w:sz w:val="17"/>
        </w:rPr>
        <w:t xml:space="preserve"> </w:t>
      </w:r>
      <w:r>
        <w:rPr>
          <w:color w:val="12161F"/>
          <w:sz w:val="17"/>
        </w:rPr>
        <w:t>96%</w:t>
      </w:r>
      <w:r>
        <w:rPr>
          <w:color w:val="12161F"/>
          <w:spacing w:val="-4"/>
          <w:sz w:val="17"/>
        </w:rPr>
        <w:t xml:space="preserve"> </w:t>
      </w:r>
      <w:r>
        <w:rPr>
          <w:color w:val="12161F"/>
          <w:sz w:val="17"/>
        </w:rPr>
        <w:t>in</w:t>
      </w:r>
      <w:r>
        <w:rPr>
          <w:color w:val="12161F"/>
          <w:spacing w:val="-3"/>
          <w:sz w:val="17"/>
        </w:rPr>
        <w:t xml:space="preserve"> </w:t>
      </w:r>
      <w:r>
        <w:rPr>
          <w:color w:val="12161F"/>
          <w:spacing w:val="-2"/>
          <w:sz w:val="17"/>
        </w:rPr>
        <w:t>2025)</w:t>
      </w:r>
    </w:p>
    <w:p w14:paraId="28373DD8" w14:textId="77777777" w:rsidR="00F76F63" w:rsidRDefault="004545D8">
      <w:pPr>
        <w:pStyle w:val="ListParagraph"/>
        <w:numPr>
          <w:ilvl w:val="0"/>
          <w:numId w:val="1"/>
        </w:numPr>
        <w:tabs>
          <w:tab w:val="left" w:pos="1275"/>
        </w:tabs>
        <w:spacing w:before="83"/>
        <w:ind w:left="1275" w:hanging="119"/>
        <w:rPr>
          <w:sz w:val="17"/>
        </w:rPr>
      </w:pPr>
      <w:r>
        <w:rPr>
          <w:color w:val="12161F"/>
          <w:sz w:val="17"/>
        </w:rPr>
        <w:t>Office</w:t>
      </w:r>
      <w:r>
        <w:rPr>
          <w:color w:val="12161F"/>
          <w:spacing w:val="-3"/>
          <w:sz w:val="17"/>
        </w:rPr>
        <w:t xml:space="preserve"> </w:t>
      </w:r>
      <w:r>
        <w:rPr>
          <w:color w:val="12161F"/>
          <w:sz w:val="17"/>
        </w:rPr>
        <w:t>location</w:t>
      </w:r>
      <w:r>
        <w:rPr>
          <w:color w:val="12161F"/>
          <w:spacing w:val="-3"/>
          <w:sz w:val="17"/>
        </w:rPr>
        <w:t xml:space="preserve"> </w:t>
      </w:r>
      <w:r>
        <w:rPr>
          <w:color w:val="12161F"/>
          <w:sz w:val="17"/>
        </w:rPr>
        <w:t>(s24):</w:t>
      </w:r>
      <w:r>
        <w:rPr>
          <w:color w:val="12161F"/>
          <w:spacing w:val="-3"/>
          <w:sz w:val="17"/>
        </w:rPr>
        <w:t xml:space="preserve"> </w:t>
      </w:r>
      <w:r>
        <w:rPr>
          <w:color w:val="12161F"/>
          <w:sz w:val="17"/>
        </w:rPr>
        <w:t>83%</w:t>
      </w:r>
      <w:r>
        <w:rPr>
          <w:color w:val="12161F"/>
          <w:spacing w:val="-4"/>
          <w:sz w:val="17"/>
        </w:rPr>
        <w:t xml:space="preserve"> </w:t>
      </w:r>
      <w:r>
        <w:rPr>
          <w:color w:val="12161F"/>
          <w:sz w:val="17"/>
        </w:rPr>
        <w:t>(down</w:t>
      </w:r>
      <w:r>
        <w:rPr>
          <w:color w:val="12161F"/>
          <w:spacing w:val="-3"/>
          <w:sz w:val="17"/>
        </w:rPr>
        <w:t xml:space="preserve"> </w:t>
      </w:r>
      <w:r>
        <w:rPr>
          <w:color w:val="12161F"/>
          <w:sz w:val="17"/>
        </w:rPr>
        <w:t>from</w:t>
      </w:r>
      <w:r>
        <w:rPr>
          <w:color w:val="12161F"/>
          <w:spacing w:val="-2"/>
          <w:sz w:val="17"/>
        </w:rPr>
        <w:t xml:space="preserve"> </w:t>
      </w:r>
      <w:r>
        <w:rPr>
          <w:color w:val="12161F"/>
          <w:sz w:val="17"/>
        </w:rPr>
        <w:t>90%</w:t>
      </w:r>
      <w:r>
        <w:rPr>
          <w:color w:val="12161F"/>
          <w:spacing w:val="-2"/>
          <w:sz w:val="17"/>
        </w:rPr>
        <w:t xml:space="preserve"> </w:t>
      </w:r>
      <w:r>
        <w:rPr>
          <w:color w:val="12161F"/>
          <w:sz w:val="17"/>
        </w:rPr>
        <w:t>in</w:t>
      </w:r>
      <w:r>
        <w:rPr>
          <w:color w:val="12161F"/>
          <w:spacing w:val="-3"/>
          <w:sz w:val="17"/>
        </w:rPr>
        <w:t xml:space="preserve"> </w:t>
      </w:r>
      <w:r>
        <w:rPr>
          <w:color w:val="12161F"/>
          <w:spacing w:val="-2"/>
          <w:sz w:val="17"/>
        </w:rPr>
        <w:t>2025)</w:t>
      </w:r>
    </w:p>
    <w:p w14:paraId="28373DD9" w14:textId="77777777" w:rsidR="00F76F63" w:rsidRDefault="004545D8">
      <w:pPr>
        <w:pStyle w:val="ListParagraph"/>
        <w:numPr>
          <w:ilvl w:val="0"/>
          <w:numId w:val="1"/>
        </w:numPr>
        <w:tabs>
          <w:tab w:val="left" w:pos="1275"/>
        </w:tabs>
        <w:spacing w:before="83"/>
        <w:ind w:left="1275" w:hanging="119"/>
        <w:rPr>
          <w:sz w:val="17"/>
        </w:rPr>
      </w:pPr>
      <w:r>
        <w:rPr>
          <w:color w:val="12161F"/>
          <w:sz w:val="17"/>
        </w:rPr>
        <w:t>Opening</w:t>
      </w:r>
      <w:r>
        <w:rPr>
          <w:color w:val="12161F"/>
          <w:spacing w:val="-2"/>
          <w:sz w:val="17"/>
        </w:rPr>
        <w:t xml:space="preserve"> </w:t>
      </w:r>
      <w:r>
        <w:rPr>
          <w:color w:val="12161F"/>
          <w:sz w:val="17"/>
        </w:rPr>
        <w:t>hours</w:t>
      </w:r>
      <w:r>
        <w:rPr>
          <w:color w:val="12161F"/>
          <w:spacing w:val="-2"/>
          <w:sz w:val="17"/>
        </w:rPr>
        <w:t xml:space="preserve"> </w:t>
      </w:r>
      <w:r>
        <w:rPr>
          <w:color w:val="12161F"/>
          <w:sz w:val="17"/>
        </w:rPr>
        <w:t>(s25):</w:t>
      </w:r>
      <w:r>
        <w:rPr>
          <w:color w:val="12161F"/>
          <w:spacing w:val="-3"/>
          <w:sz w:val="17"/>
        </w:rPr>
        <w:t xml:space="preserve"> </w:t>
      </w:r>
      <w:r>
        <w:rPr>
          <w:color w:val="12161F"/>
          <w:sz w:val="17"/>
        </w:rPr>
        <w:t>90%</w:t>
      </w:r>
      <w:r>
        <w:rPr>
          <w:color w:val="12161F"/>
          <w:spacing w:val="-4"/>
          <w:sz w:val="17"/>
        </w:rPr>
        <w:t xml:space="preserve"> </w:t>
      </w:r>
      <w:r>
        <w:rPr>
          <w:color w:val="12161F"/>
          <w:sz w:val="17"/>
        </w:rPr>
        <w:t>(down</w:t>
      </w:r>
      <w:r>
        <w:rPr>
          <w:color w:val="12161F"/>
          <w:spacing w:val="-3"/>
          <w:sz w:val="17"/>
        </w:rPr>
        <w:t xml:space="preserve"> </w:t>
      </w:r>
      <w:r>
        <w:rPr>
          <w:color w:val="12161F"/>
          <w:sz w:val="17"/>
        </w:rPr>
        <w:t>from</w:t>
      </w:r>
      <w:r>
        <w:rPr>
          <w:color w:val="12161F"/>
          <w:spacing w:val="-2"/>
          <w:sz w:val="17"/>
        </w:rPr>
        <w:t xml:space="preserve"> </w:t>
      </w:r>
      <w:r>
        <w:rPr>
          <w:color w:val="12161F"/>
          <w:sz w:val="17"/>
        </w:rPr>
        <w:t>94%</w:t>
      </w:r>
      <w:r>
        <w:rPr>
          <w:color w:val="12161F"/>
          <w:spacing w:val="-2"/>
          <w:sz w:val="17"/>
        </w:rPr>
        <w:t xml:space="preserve"> </w:t>
      </w:r>
      <w:r>
        <w:rPr>
          <w:color w:val="12161F"/>
          <w:sz w:val="17"/>
        </w:rPr>
        <w:t>in</w:t>
      </w:r>
      <w:r>
        <w:rPr>
          <w:color w:val="12161F"/>
          <w:spacing w:val="-3"/>
          <w:sz w:val="17"/>
        </w:rPr>
        <w:t xml:space="preserve"> </w:t>
      </w:r>
      <w:r>
        <w:rPr>
          <w:color w:val="12161F"/>
          <w:spacing w:val="-2"/>
          <w:sz w:val="17"/>
        </w:rPr>
        <w:t>2025).</w:t>
      </w:r>
    </w:p>
    <w:p w14:paraId="28373DDA" w14:textId="77777777" w:rsidR="00F76F63" w:rsidRDefault="00F76F63">
      <w:pPr>
        <w:pStyle w:val="BodyText"/>
        <w:spacing w:before="163"/>
      </w:pPr>
    </w:p>
    <w:p w14:paraId="28373DDB" w14:textId="77777777" w:rsidR="00F76F63" w:rsidRDefault="004545D8">
      <w:pPr>
        <w:pStyle w:val="BodyText"/>
        <w:ind w:left="993"/>
      </w:pPr>
      <w:r>
        <w:rPr>
          <w:color w:val="12161F"/>
        </w:rPr>
        <w:t>See</w:t>
      </w:r>
      <w:r>
        <w:rPr>
          <w:color w:val="12161F"/>
          <w:spacing w:val="-5"/>
        </w:rPr>
        <w:t xml:space="preserve"> </w:t>
      </w:r>
      <w:r>
        <w:rPr>
          <w:color w:val="12161F"/>
        </w:rPr>
        <w:t>Table</w:t>
      </w:r>
      <w:r>
        <w:rPr>
          <w:color w:val="12161F"/>
          <w:spacing w:val="-4"/>
        </w:rPr>
        <w:t xml:space="preserve"> </w:t>
      </w:r>
      <w:r>
        <w:rPr>
          <w:color w:val="12161F"/>
        </w:rPr>
        <w:t>"RP.</w:t>
      </w:r>
      <w:r>
        <w:rPr>
          <w:color w:val="12161F"/>
          <w:spacing w:val="-3"/>
        </w:rPr>
        <w:t xml:space="preserve"> </w:t>
      </w:r>
      <w:r>
        <w:rPr>
          <w:color w:val="12161F"/>
        </w:rPr>
        <w:t>Accessibility</w:t>
      </w:r>
      <w:r>
        <w:rPr>
          <w:color w:val="12161F"/>
          <w:spacing w:val="-5"/>
        </w:rPr>
        <w:t xml:space="preserve"> </w:t>
      </w:r>
      <w:r>
        <w:rPr>
          <w:color w:val="12161F"/>
        </w:rPr>
        <w:t>Statements</w:t>
      </w:r>
      <w:r>
        <w:rPr>
          <w:color w:val="12161F"/>
          <w:spacing w:val="-3"/>
        </w:rPr>
        <w:t xml:space="preserve"> </w:t>
      </w:r>
      <w:r>
        <w:rPr>
          <w:color w:val="12161F"/>
        </w:rPr>
        <w:t>(Nett)"</w:t>
      </w:r>
      <w:r>
        <w:rPr>
          <w:color w:val="12161F"/>
          <w:spacing w:val="-2"/>
        </w:rPr>
        <w:t xml:space="preserve"> below.</w:t>
      </w:r>
    </w:p>
    <w:p w14:paraId="28373DDC" w14:textId="77777777" w:rsidR="00F76F63" w:rsidRDefault="00F76F63">
      <w:pPr>
        <w:pStyle w:val="BodyText"/>
        <w:spacing w:before="166"/>
      </w:pPr>
    </w:p>
    <w:p w14:paraId="28373DDD" w14:textId="77777777" w:rsidR="00F76F63" w:rsidRDefault="004545D8">
      <w:pPr>
        <w:pStyle w:val="BodyText"/>
        <w:spacing w:line="259" w:lineRule="auto"/>
        <w:ind w:left="993" w:right="670"/>
        <w:jc w:val="both"/>
      </w:pPr>
      <w:r>
        <w:rPr>
          <w:color w:val="12161F"/>
        </w:rPr>
        <w:t>Due</w:t>
      </w:r>
      <w:r>
        <w:rPr>
          <w:color w:val="12161F"/>
          <w:spacing w:val="-3"/>
        </w:rPr>
        <w:t xml:space="preserve"> </w:t>
      </w:r>
      <w:r>
        <w:rPr>
          <w:color w:val="12161F"/>
        </w:rPr>
        <w:t>to</w:t>
      </w:r>
      <w:r>
        <w:rPr>
          <w:color w:val="12161F"/>
          <w:spacing w:val="-4"/>
        </w:rPr>
        <w:t xml:space="preserve"> </w:t>
      </w:r>
      <w:r>
        <w:rPr>
          <w:color w:val="12161F"/>
        </w:rPr>
        <w:t>the</w:t>
      </w:r>
      <w:r>
        <w:rPr>
          <w:color w:val="12161F"/>
          <w:spacing w:val="-3"/>
        </w:rPr>
        <w:t xml:space="preserve"> </w:t>
      </w:r>
      <w:r>
        <w:rPr>
          <w:color w:val="12161F"/>
        </w:rPr>
        <w:t>small</w:t>
      </w:r>
      <w:r>
        <w:rPr>
          <w:color w:val="12161F"/>
          <w:spacing w:val="-3"/>
        </w:rPr>
        <w:t xml:space="preserve"> </w:t>
      </w:r>
      <w:r>
        <w:rPr>
          <w:color w:val="12161F"/>
        </w:rPr>
        <w:t>sample</w:t>
      </w:r>
      <w:r>
        <w:rPr>
          <w:color w:val="12161F"/>
          <w:spacing w:val="-3"/>
        </w:rPr>
        <w:t xml:space="preserve"> </w:t>
      </w:r>
      <w:r>
        <w:rPr>
          <w:color w:val="12161F"/>
        </w:rPr>
        <w:t>size</w:t>
      </w:r>
      <w:r>
        <w:rPr>
          <w:color w:val="12161F"/>
          <w:spacing w:val="-3"/>
        </w:rPr>
        <w:t xml:space="preserve"> </w:t>
      </w:r>
      <w:r>
        <w:rPr>
          <w:color w:val="12161F"/>
        </w:rPr>
        <w:t>of</w:t>
      </w:r>
      <w:r>
        <w:rPr>
          <w:color w:val="12161F"/>
          <w:spacing w:val="-2"/>
        </w:rPr>
        <w:t xml:space="preserve"> </w:t>
      </w:r>
      <w:r>
        <w:rPr>
          <w:color w:val="12161F"/>
        </w:rPr>
        <w:t>new</w:t>
      </w:r>
      <w:r>
        <w:rPr>
          <w:color w:val="12161F"/>
          <w:spacing w:val="-2"/>
        </w:rPr>
        <w:t xml:space="preserve"> </w:t>
      </w:r>
      <w:r>
        <w:rPr>
          <w:color w:val="12161F"/>
        </w:rPr>
        <w:t>clients,</w:t>
      </w:r>
      <w:r>
        <w:rPr>
          <w:color w:val="12161F"/>
          <w:spacing w:val="-2"/>
        </w:rPr>
        <w:t xml:space="preserve"> </w:t>
      </w:r>
      <w:r>
        <w:rPr>
          <w:color w:val="12161F"/>
        </w:rPr>
        <w:t>results</w:t>
      </w:r>
      <w:r>
        <w:rPr>
          <w:color w:val="12161F"/>
          <w:spacing w:val="-2"/>
        </w:rPr>
        <w:t xml:space="preserve"> </w:t>
      </w:r>
      <w:r>
        <w:rPr>
          <w:color w:val="12161F"/>
        </w:rPr>
        <w:t>for</w:t>
      </w:r>
      <w:r>
        <w:rPr>
          <w:color w:val="12161F"/>
          <w:spacing w:val="-2"/>
        </w:rPr>
        <w:t xml:space="preserve"> </w:t>
      </w:r>
      <w:r>
        <w:rPr>
          <w:color w:val="12161F"/>
        </w:rPr>
        <w:t>the</w:t>
      </w:r>
      <w:r>
        <w:rPr>
          <w:color w:val="12161F"/>
          <w:spacing w:val="-3"/>
        </w:rPr>
        <w:t xml:space="preserve"> </w:t>
      </w:r>
      <w:r>
        <w:rPr>
          <w:color w:val="12161F"/>
        </w:rPr>
        <w:t>"New</w:t>
      </w:r>
      <w:r>
        <w:rPr>
          <w:color w:val="12161F"/>
          <w:spacing w:val="-2"/>
        </w:rPr>
        <w:t xml:space="preserve"> </w:t>
      </w:r>
      <w:r>
        <w:rPr>
          <w:color w:val="12161F"/>
        </w:rPr>
        <w:t>Client</w:t>
      </w:r>
      <w:r>
        <w:rPr>
          <w:color w:val="12161F"/>
          <w:spacing w:val="-2"/>
        </w:rPr>
        <w:t xml:space="preserve"> </w:t>
      </w:r>
      <w:r>
        <w:rPr>
          <w:color w:val="12161F"/>
        </w:rPr>
        <w:t>Experience"</w:t>
      </w:r>
      <w:r>
        <w:rPr>
          <w:color w:val="12161F"/>
          <w:spacing w:val="-1"/>
        </w:rPr>
        <w:t xml:space="preserve"> </w:t>
      </w:r>
      <w:r>
        <w:rPr>
          <w:color w:val="12161F"/>
        </w:rPr>
        <w:t>indicators</w:t>
      </w:r>
      <w:r>
        <w:rPr>
          <w:color w:val="12161F"/>
          <w:spacing w:val="40"/>
        </w:rPr>
        <w:t xml:space="preserve"> </w:t>
      </w:r>
      <w:r>
        <w:rPr>
          <w:color w:val="12161F"/>
        </w:rPr>
        <w:t>should</w:t>
      </w:r>
      <w:r>
        <w:rPr>
          <w:color w:val="12161F"/>
          <w:spacing w:val="-2"/>
        </w:rPr>
        <w:t xml:space="preserve"> </w:t>
      </w:r>
      <w:r>
        <w:rPr>
          <w:color w:val="12161F"/>
        </w:rPr>
        <w:t>be interpreted</w:t>
      </w:r>
      <w:r>
        <w:rPr>
          <w:color w:val="12161F"/>
          <w:spacing w:val="-2"/>
        </w:rPr>
        <w:t xml:space="preserve"> </w:t>
      </w:r>
      <w:r>
        <w:rPr>
          <w:color w:val="12161F"/>
        </w:rPr>
        <w:t>with</w:t>
      </w:r>
      <w:r>
        <w:rPr>
          <w:color w:val="12161F"/>
          <w:spacing w:val="-2"/>
        </w:rPr>
        <w:t xml:space="preserve"> </w:t>
      </w:r>
      <w:r>
        <w:rPr>
          <w:color w:val="12161F"/>
        </w:rPr>
        <w:t>caution.</w:t>
      </w:r>
      <w:r>
        <w:rPr>
          <w:color w:val="12161F"/>
          <w:spacing w:val="-1"/>
        </w:rPr>
        <w:t xml:space="preserve"> </w:t>
      </w:r>
      <w:r>
        <w:rPr>
          <w:color w:val="12161F"/>
        </w:rPr>
        <w:t>However,</w:t>
      </w:r>
      <w:r>
        <w:rPr>
          <w:color w:val="12161F"/>
          <w:spacing w:val="-1"/>
        </w:rPr>
        <w:t xml:space="preserve"> </w:t>
      </w:r>
      <w:r>
        <w:rPr>
          <w:color w:val="12161F"/>
        </w:rPr>
        <w:t>data</w:t>
      </w:r>
      <w:r>
        <w:rPr>
          <w:color w:val="12161F"/>
          <w:spacing w:val="-2"/>
        </w:rPr>
        <w:t xml:space="preserve"> </w:t>
      </w:r>
      <w:r>
        <w:rPr>
          <w:color w:val="12161F"/>
        </w:rPr>
        <w:t>suggests</w:t>
      </w:r>
      <w:r>
        <w:rPr>
          <w:color w:val="12161F"/>
          <w:spacing w:val="-1"/>
        </w:rPr>
        <w:t xml:space="preserve"> </w:t>
      </w:r>
      <w:r>
        <w:rPr>
          <w:color w:val="12161F"/>
        </w:rPr>
        <w:t>a</w:t>
      </w:r>
      <w:r>
        <w:rPr>
          <w:color w:val="12161F"/>
          <w:spacing w:val="-2"/>
        </w:rPr>
        <w:t xml:space="preserve"> </w:t>
      </w:r>
      <w:r>
        <w:rPr>
          <w:color w:val="12161F"/>
        </w:rPr>
        <w:t>downward</w:t>
      </w:r>
      <w:r>
        <w:rPr>
          <w:color w:val="12161F"/>
          <w:spacing w:val="-2"/>
        </w:rPr>
        <w:t xml:space="preserve"> </w:t>
      </w:r>
      <w:r>
        <w:rPr>
          <w:color w:val="12161F"/>
        </w:rPr>
        <w:t>trend</w:t>
      </w:r>
      <w:r>
        <w:rPr>
          <w:color w:val="12161F"/>
          <w:spacing w:val="-2"/>
        </w:rPr>
        <w:t xml:space="preserve"> </w:t>
      </w:r>
      <w:r>
        <w:rPr>
          <w:color w:val="12161F"/>
        </w:rPr>
        <w:t>across</w:t>
      </w:r>
      <w:r>
        <w:rPr>
          <w:color w:val="12161F"/>
          <w:spacing w:val="-1"/>
        </w:rPr>
        <w:t xml:space="preserve"> </w:t>
      </w:r>
      <w:r>
        <w:rPr>
          <w:color w:val="12161F"/>
        </w:rPr>
        <w:t>several</w:t>
      </w:r>
      <w:r>
        <w:rPr>
          <w:color w:val="12161F"/>
          <w:spacing w:val="40"/>
        </w:rPr>
        <w:t xml:space="preserve"> </w:t>
      </w:r>
      <w:r>
        <w:rPr>
          <w:color w:val="12161F"/>
        </w:rPr>
        <w:t>measures compared to 2025 and 2024 levels.</w:t>
      </w:r>
    </w:p>
    <w:p w14:paraId="28373DDE" w14:textId="77777777" w:rsidR="00F76F63" w:rsidRDefault="004545D8">
      <w:pPr>
        <w:pStyle w:val="ListParagraph"/>
        <w:numPr>
          <w:ilvl w:val="0"/>
          <w:numId w:val="1"/>
        </w:numPr>
        <w:tabs>
          <w:tab w:val="left" w:pos="1275"/>
        </w:tabs>
        <w:spacing w:before="65"/>
        <w:ind w:left="1275" w:hanging="119"/>
        <w:rPr>
          <w:sz w:val="17"/>
        </w:rPr>
      </w:pPr>
      <w:r>
        <w:rPr>
          <w:color w:val="12161F"/>
          <w:sz w:val="17"/>
        </w:rPr>
        <w:t>Introduction</w:t>
      </w:r>
      <w:r>
        <w:rPr>
          <w:color w:val="12161F"/>
          <w:spacing w:val="-5"/>
          <w:sz w:val="17"/>
        </w:rPr>
        <w:t xml:space="preserve"> </w:t>
      </w:r>
      <w:r>
        <w:rPr>
          <w:color w:val="12161F"/>
          <w:sz w:val="17"/>
        </w:rPr>
        <w:t>(s27):</w:t>
      </w:r>
      <w:r>
        <w:rPr>
          <w:color w:val="12161F"/>
          <w:spacing w:val="-3"/>
          <w:sz w:val="17"/>
        </w:rPr>
        <w:t xml:space="preserve"> </w:t>
      </w:r>
      <w:r>
        <w:rPr>
          <w:color w:val="12161F"/>
          <w:sz w:val="17"/>
        </w:rPr>
        <w:t>53%</w:t>
      </w:r>
      <w:r>
        <w:rPr>
          <w:color w:val="12161F"/>
          <w:spacing w:val="-4"/>
          <w:sz w:val="17"/>
        </w:rPr>
        <w:t xml:space="preserve"> </w:t>
      </w:r>
      <w:r>
        <w:rPr>
          <w:color w:val="12161F"/>
          <w:sz w:val="17"/>
        </w:rPr>
        <w:t>(down</w:t>
      </w:r>
      <w:r>
        <w:rPr>
          <w:color w:val="12161F"/>
          <w:spacing w:val="-2"/>
          <w:sz w:val="17"/>
        </w:rPr>
        <w:t xml:space="preserve"> </w:t>
      </w:r>
      <w:r>
        <w:rPr>
          <w:color w:val="12161F"/>
          <w:sz w:val="17"/>
        </w:rPr>
        <w:t>from</w:t>
      </w:r>
      <w:r>
        <w:rPr>
          <w:color w:val="12161F"/>
          <w:spacing w:val="-2"/>
          <w:sz w:val="17"/>
        </w:rPr>
        <w:t xml:space="preserve"> </w:t>
      </w:r>
      <w:r>
        <w:rPr>
          <w:color w:val="12161F"/>
          <w:sz w:val="17"/>
        </w:rPr>
        <w:t>78%</w:t>
      </w:r>
      <w:r>
        <w:rPr>
          <w:color w:val="12161F"/>
          <w:spacing w:val="-2"/>
          <w:sz w:val="17"/>
        </w:rPr>
        <w:t xml:space="preserve"> </w:t>
      </w:r>
      <w:r>
        <w:rPr>
          <w:color w:val="12161F"/>
          <w:sz w:val="17"/>
        </w:rPr>
        <w:t>in</w:t>
      </w:r>
      <w:r>
        <w:rPr>
          <w:color w:val="12161F"/>
          <w:spacing w:val="-3"/>
          <w:sz w:val="17"/>
        </w:rPr>
        <w:t xml:space="preserve"> </w:t>
      </w:r>
      <w:r>
        <w:rPr>
          <w:color w:val="12161F"/>
          <w:sz w:val="17"/>
        </w:rPr>
        <w:t>2025</w:t>
      </w:r>
      <w:r>
        <w:rPr>
          <w:color w:val="12161F"/>
          <w:spacing w:val="-2"/>
          <w:sz w:val="17"/>
        </w:rPr>
        <w:t xml:space="preserve"> </w:t>
      </w:r>
      <w:r>
        <w:rPr>
          <w:color w:val="12161F"/>
          <w:sz w:val="17"/>
        </w:rPr>
        <w:t>and</w:t>
      </w:r>
      <w:r>
        <w:rPr>
          <w:color w:val="12161F"/>
          <w:spacing w:val="-3"/>
          <w:sz w:val="17"/>
        </w:rPr>
        <w:t xml:space="preserve"> </w:t>
      </w:r>
      <w:r>
        <w:rPr>
          <w:color w:val="12161F"/>
          <w:sz w:val="17"/>
        </w:rPr>
        <w:t>69%</w:t>
      </w:r>
      <w:r>
        <w:rPr>
          <w:color w:val="12161F"/>
          <w:spacing w:val="-2"/>
          <w:sz w:val="17"/>
        </w:rPr>
        <w:t xml:space="preserve"> </w:t>
      </w:r>
      <w:r>
        <w:rPr>
          <w:color w:val="12161F"/>
          <w:sz w:val="17"/>
        </w:rPr>
        <w:t>in</w:t>
      </w:r>
      <w:r>
        <w:rPr>
          <w:color w:val="12161F"/>
          <w:spacing w:val="-2"/>
          <w:sz w:val="17"/>
        </w:rPr>
        <w:t xml:space="preserve"> 2024)</w:t>
      </w:r>
    </w:p>
    <w:p w14:paraId="28373DDF" w14:textId="77777777" w:rsidR="00F76F63" w:rsidRDefault="004545D8">
      <w:pPr>
        <w:pStyle w:val="ListParagraph"/>
        <w:numPr>
          <w:ilvl w:val="0"/>
          <w:numId w:val="1"/>
        </w:numPr>
        <w:tabs>
          <w:tab w:val="left" w:pos="1275"/>
        </w:tabs>
        <w:spacing w:before="82"/>
        <w:ind w:left="1275" w:hanging="119"/>
        <w:rPr>
          <w:sz w:val="17"/>
        </w:rPr>
      </w:pPr>
      <w:r>
        <w:rPr>
          <w:color w:val="12161F"/>
          <w:sz w:val="17"/>
        </w:rPr>
        <w:t>Discovery</w:t>
      </w:r>
      <w:r>
        <w:rPr>
          <w:color w:val="12161F"/>
          <w:spacing w:val="-4"/>
          <w:sz w:val="17"/>
        </w:rPr>
        <w:t xml:space="preserve"> </w:t>
      </w:r>
      <w:r>
        <w:rPr>
          <w:color w:val="12161F"/>
          <w:sz w:val="17"/>
        </w:rPr>
        <w:t>of</w:t>
      </w:r>
      <w:r>
        <w:rPr>
          <w:color w:val="12161F"/>
          <w:spacing w:val="-2"/>
          <w:sz w:val="17"/>
        </w:rPr>
        <w:t xml:space="preserve"> </w:t>
      </w:r>
      <w:r>
        <w:rPr>
          <w:color w:val="12161F"/>
          <w:sz w:val="17"/>
        </w:rPr>
        <w:t>financial</w:t>
      </w:r>
      <w:r>
        <w:rPr>
          <w:color w:val="12161F"/>
          <w:spacing w:val="-3"/>
          <w:sz w:val="17"/>
        </w:rPr>
        <w:t xml:space="preserve"> </w:t>
      </w:r>
      <w:r>
        <w:rPr>
          <w:color w:val="12161F"/>
          <w:sz w:val="17"/>
        </w:rPr>
        <w:t>situation</w:t>
      </w:r>
      <w:r>
        <w:rPr>
          <w:color w:val="12161F"/>
          <w:spacing w:val="-3"/>
          <w:sz w:val="17"/>
        </w:rPr>
        <w:t xml:space="preserve"> </w:t>
      </w:r>
      <w:r>
        <w:rPr>
          <w:color w:val="12161F"/>
          <w:sz w:val="17"/>
        </w:rPr>
        <w:t>(s28):</w:t>
      </w:r>
      <w:r>
        <w:rPr>
          <w:color w:val="12161F"/>
          <w:spacing w:val="-4"/>
          <w:sz w:val="17"/>
        </w:rPr>
        <w:t xml:space="preserve"> </w:t>
      </w:r>
      <w:r>
        <w:rPr>
          <w:color w:val="12161F"/>
          <w:sz w:val="17"/>
        </w:rPr>
        <w:t>71%</w:t>
      </w:r>
      <w:r>
        <w:rPr>
          <w:color w:val="12161F"/>
          <w:spacing w:val="-4"/>
          <w:sz w:val="17"/>
        </w:rPr>
        <w:t xml:space="preserve"> </w:t>
      </w:r>
      <w:r>
        <w:rPr>
          <w:color w:val="12161F"/>
          <w:sz w:val="17"/>
        </w:rPr>
        <w:t>(down</w:t>
      </w:r>
      <w:r>
        <w:rPr>
          <w:color w:val="12161F"/>
          <w:spacing w:val="-3"/>
          <w:sz w:val="17"/>
        </w:rPr>
        <w:t xml:space="preserve"> </w:t>
      </w:r>
      <w:r>
        <w:rPr>
          <w:color w:val="12161F"/>
          <w:sz w:val="17"/>
        </w:rPr>
        <w:t>from</w:t>
      </w:r>
      <w:r>
        <w:rPr>
          <w:color w:val="12161F"/>
          <w:spacing w:val="-2"/>
          <w:sz w:val="17"/>
        </w:rPr>
        <w:t xml:space="preserve"> </w:t>
      </w:r>
      <w:r>
        <w:rPr>
          <w:color w:val="12161F"/>
          <w:sz w:val="17"/>
        </w:rPr>
        <w:t>89%</w:t>
      </w:r>
      <w:r>
        <w:rPr>
          <w:color w:val="12161F"/>
          <w:spacing w:val="-2"/>
          <w:sz w:val="17"/>
        </w:rPr>
        <w:t xml:space="preserve"> </w:t>
      </w:r>
      <w:r>
        <w:rPr>
          <w:color w:val="12161F"/>
          <w:sz w:val="17"/>
        </w:rPr>
        <w:t>in</w:t>
      </w:r>
      <w:r>
        <w:rPr>
          <w:color w:val="12161F"/>
          <w:spacing w:val="-4"/>
          <w:sz w:val="17"/>
        </w:rPr>
        <w:t xml:space="preserve"> </w:t>
      </w:r>
      <w:r>
        <w:rPr>
          <w:color w:val="12161F"/>
          <w:sz w:val="17"/>
        </w:rPr>
        <w:t>2025</w:t>
      </w:r>
      <w:r>
        <w:rPr>
          <w:color w:val="12161F"/>
          <w:spacing w:val="-3"/>
          <w:sz w:val="17"/>
        </w:rPr>
        <w:t xml:space="preserve"> </w:t>
      </w:r>
      <w:r>
        <w:rPr>
          <w:color w:val="12161F"/>
          <w:sz w:val="17"/>
        </w:rPr>
        <w:t>and</w:t>
      </w:r>
      <w:r>
        <w:rPr>
          <w:color w:val="12161F"/>
          <w:spacing w:val="-3"/>
          <w:sz w:val="17"/>
        </w:rPr>
        <w:t xml:space="preserve"> </w:t>
      </w:r>
      <w:r>
        <w:rPr>
          <w:color w:val="12161F"/>
          <w:sz w:val="17"/>
        </w:rPr>
        <w:t>79%</w:t>
      </w:r>
      <w:r>
        <w:rPr>
          <w:color w:val="12161F"/>
          <w:spacing w:val="-2"/>
          <w:sz w:val="17"/>
        </w:rPr>
        <w:t xml:space="preserve"> </w:t>
      </w:r>
      <w:r>
        <w:rPr>
          <w:color w:val="12161F"/>
          <w:sz w:val="17"/>
        </w:rPr>
        <w:t>in</w:t>
      </w:r>
      <w:r>
        <w:rPr>
          <w:color w:val="12161F"/>
          <w:spacing w:val="-3"/>
          <w:sz w:val="17"/>
        </w:rPr>
        <w:t xml:space="preserve"> </w:t>
      </w:r>
      <w:r>
        <w:rPr>
          <w:color w:val="12161F"/>
          <w:spacing w:val="-2"/>
          <w:sz w:val="17"/>
        </w:rPr>
        <w:t>2024)</w:t>
      </w:r>
    </w:p>
    <w:p w14:paraId="28373DE0" w14:textId="77777777" w:rsidR="00F76F63" w:rsidRDefault="004545D8">
      <w:pPr>
        <w:pStyle w:val="ListParagraph"/>
        <w:numPr>
          <w:ilvl w:val="0"/>
          <w:numId w:val="1"/>
        </w:numPr>
        <w:tabs>
          <w:tab w:val="left" w:pos="1275"/>
        </w:tabs>
        <w:spacing w:before="83"/>
        <w:ind w:left="1275" w:hanging="119"/>
        <w:rPr>
          <w:sz w:val="17"/>
        </w:rPr>
      </w:pPr>
      <w:r>
        <w:rPr>
          <w:color w:val="12161F"/>
          <w:sz w:val="17"/>
        </w:rPr>
        <w:t>Initial</w:t>
      </w:r>
      <w:r>
        <w:rPr>
          <w:color w:val="12161F"/>
          <w:spacing w:val="-5"/>
          <w:sz w:val="17"/>
        </w:rPr>
        <w:t xml:space="preserve"> </w:t>
      </w:r>
      <w:r>
        <w:rPr>
          <w:color w:val="12161F"/>
          <w:sz w:val="17"/>
        </w:rPr>
        <w:t>outreach</w:t>
      </w:r>
      <w:r>
        <w:rPr>
          <w:color w:val="12161F"/>
          <w:spacing w:val="-3"/>
          <w:sz w:val="17"/>
        </w:rPr>
        <w:t xml:space="preserve"> </w:t>
      </w:r>
      <w:r>
        <w:rPr>
          <w:color w:val="12161F"/>
          <w:sz w:val="17"/>
        </w:rPr>
        <w:t>(s30):</w:t>
      </w:r>
      <w:r>
        <w:rPr>
          <w:color w:val="12161F"/>
          <w:spacing w:val="-2"/>
          <w:sz w:val="17"/>
        </w:rPr>
        <w:t xml:space="preserve"> </w:t>
      </w:r>
      <w:r>
        <w:rPr>
          <w:color w:val="12161F"/>
          <w:sz w:val="17"/>
        </w:rPr>
        <w:t>53%</w:t>
      </w:r>
      <w:r>
        <w:rPr>
          <w:color w:val="12161F"/>
          <w:spacing w:val="-4"/>
          <w:sz w:val="17"/>
        </w:rPr>
        <w:t xml:space="preserve"> </w:t>
      </w:r>
      <w:r>
        <w:rPr>
          <w:color w:val="12161F"/>
          <w:sz w:val="17"/>
        </w:rPr>
        <w:t>(down</w:t>
      </w:r>
      <w:r>
        <w:rPr>
          <w:color w:val="12161F"/>
          <w:spacing w:val="-2"/>
          <w:sz w:val="17"/>
        </w:rPr>
        <w:t xml:space="preserve"> </w:t>
      </w:r>
      <w:r>
        <w:rPr>
          <w:color w:val="12161F"/>
          <w:sz w:val="17"/>
        </w:rPr>
        <w:t>from</w:t>
      </w:r>
      <w:r>
        <w:rPr>
          <w:color w:val="12161F"/>
          <w:spacing w:val="-2"/>
          <w:sz w:val="17"/>
        </w:rPr>
        <w:t xml:space="preserve"> </w:t>
      </w:r>
      <w:r>
        <w:rPr>
          <w:color w:val="12161F"/>
          <w:sz w:val="17"/>
        </w:rPr>
        <w:t>75%</w:t>
      </w:r>
      <w:r>
        <w:rPr>
          <w:color w:val="12161F"/>
          <w:spacing w:val="-2"/>
          <w:sz w:val="17"/>
        </w:rPr>
        <w:t xml:space="preserve"> </w:t>
      </w:r>
      <w:r>
        <w:rPr>
          <w:color w:val="12161F"/>
          <w:sz w:val="17"/>
        </w:rPr>
        <w:t>in</w:t>
      </w:r>
      <w:r>
        <w:rPr>
          <w:color w:val="12161F"/>
          <w:spacing w:val="-2"/>
          <w:sz w:val="17"/>
        </w:rPr>
        <w:t xml:space="preserve"> </w:t>
      </w:r>
      <w:r>
        <w:rPr>
          <w:color w:val="12161F"/>
          <w:sz w:val="17"/>
        </w:rPr>
        <w:t>2025</w:t>
      </w:r>
      <w:r>
        <w:rPr>
          <w:color w:val="12161F"/>
          <w:spacing w:val="-3"/>
          <w:sz w:val="17"/>
        </w:rPr>
        <w:t xml:space="preserve"> </w:t>
      </w:r>
      <w:r>
        <w:rPr>
          <w:color w:val="12161F"/>
          <w:sz w:val="17"/>
        </w:rPr>
        <w:t>and</w:t>
      </w:r>
      <w:r>
        <w:rPr>
          <w:color w:val="12161F"/>
          <w:spacing w:val="-2"/>
          <w:sz w:val="17"/>
        </w:rPr>
        <w:t xml:space="preserve"> </w:t>
      </w:r>
      <w:r>
        <w:rPr>
          <w:color w:val="12161F"/>
          <w:sz w:val="17"/>
        </w:rPr>
        <w:t>84%</w:t>
      </w:r>
      <w:r>
        <w:rPr>
          <w:color w:val="12161F"/>
          <w:spacing w:val="-2"/>
          <w:sz w:val="17"/>
        </w:rPr>
        <w:t xml:space="preserve"> </w:t>
      </w:r>
      <w:r>
        <w:rPr>
          <w:color w:val="12161F"/>
          <w:sz w:val="17"/>
        </w:rPr>
        <w:t>in</w:t>
      </w:r>
      <w:r>
        <w:rPr>
          <w:color w:val="12161F"/>
          <w:spacing w:val="-2"/>
          <w:sz w:val="17"/>
        </w:rPr>
        <w:t xml:space="preserve"> </w:t>
      </w:r>
      <w:r>
        <w:rPr>
          <w:color w:val="12161F"/>
          <w:spacing w:val="-4"/>
          <w:sz w:val="17"/>
        </w:rPr>
        <w:t>2024)</w:t>
      </w:r>
    </w:p>
    <w:p w14:paraId="28373DE1" w14:textId="77777777" w:rsidR="00F76F63" w:rsidRDefault="004545D8">
      <w:pPr>
        <w:pStyle w:val="ListParagraph"/>
        <w:numPr>
          <w:ilvl w:val="0"/>
          <w:numId w:val="1"/>
        </w:numPr>
        <w:tabs>
          <w:tab w:val="left" w:pos="1275"/>
        </w:tabs>
        <w:spacing w:before="83"/>
        <w:ind w:left="1275" w:hanging="119"/>
        <w:rPr>
          <w:sz w:val="17"/>
        </w:rPr>
      </w:pPr>
      <w:r>
        <w:rPr>
          <w:color w:val="12161F"/>
          <w:sz w:val="17"/>
        </w:rPr>
        <w:t>Initial</w:t>
      </w:r>
      <w:r>
        <w:rPr>
          <w:color w:val="12161F"/>
          <w:spacing w:val="-4"/>
          <w:sz w:val="17"/>
        </w:rPr>
        <w:t xml:space="preserve"> </w:t>
      </w:r>
      <w:r>
        <w:rPr>
          <w:color w:val="12161F"/>
          <w:sz w:val="17"/>
        </w:rPr>
        <w:t>treatment</w:t>
      </w:r>
      <w:r>
        <w:rPr>
          <w:color w:val="12161F"/>
          <w:spacing w:val="-3"/>
          <w:sz w:val="17"/>
        </w:rPr>
        <w:t xml:space="preserve"> </w:t>
      </w:r>
      <w:r>
        <w:rPr>
          <w:color w:val="12161F"/>
          <w:sz w:val="17"/>
        </w:rPr>
        <w:t>satisfaction</w:t>
      </w:r>
      <w:r>
        <w:rPr>
          <w:color w:val="12161F"/>
          <w:spacing w:val="-4"/>
          <w:sz w:val="17"/>
        </w:rPr>
        <w:t xml:space="preserve"> </w:t>
      </w:r>
      <w:r>
        <w:rPr>
          <w:color w:val="12161F"/>
          <w:sz w:val="17"/>
        </w:rPr>
        <w:t>(s31):</w:t>
      </w:r>
      <w:r>
        <w:rPr>
          <w:color w:val="12161F"/>
          <w:spacing w:val="-6"/>
          <w:sz w:val="17"/>
        </w:rPr>
        <w:t xml:space="preserve"> </w:t>
      </w:r>
      <w:r>
        <w:rPr>
          <w:color w:val="12161F"/>
          <w:sz w:val="17"/>
        </w:rPr>
        <w:t>68%</w:t>
      </w:r>
      <w:r>
        <w:rPr>
          <w:color w:val="12161F"/>
          <w:spacing w:val="-3"/>
          <w:sz w:val="17"/>
        </w:rPr>
        <w:t xml:space="preserve"> </w:t>
      </w:r>
      <w:r>
        <w:rPr>
          <w:color w:val="12161F"/>
          <w:sz w:val="17"/>
        </w:rPr>
        <w:t>(down</w:t>
      </w:r>
      <w:r>
        <w:rPr>
          <w:color w:val="12161F"/>
          <w:spacing w:val="-4"/>
          <w:sz w:val="17"/>
        </w:rPr>
        <w:t xml:space="preserve"> </w:t>
      </w:r>
      <w:r>
        <w:rPr>
          <w:color w:val="12161F"/>
          <w:sz w:val="17"/>
        </w:rPr>
        <w:t>from</w:t>
      </w:r>
      <w:r>
        <w:rPr>
          <w:color w:val="12161F"/>
          <w:spacing w:val="-3"/>
          <w:sz w:val="17"/>
        </w:rPr>
        <w:t xml:space="preserve"> </w:t>
      </w:r>
      <w:r>
        <w:rPr>
          <w:color w:val="12161F"/>
          <w:sz w:val="17"/>
        </w:rPr>
        <w:t>84%</w:t>
      </w:r>
      <w:r>
        <w:rPr>
          <w:color w:val="12161F"/>
          <w:spacing w:val="-3"/>
          <w:sz w:val="17"/>
        </w:rPr>
        <w:t xml:space="preserve"> </w:t>
      </w:r>
      <w:r>
        <w:rPr>
          <w:color w:val="12161F"/>
          <w:sz w:val="17"/>
        </w:rPr>
        <w:t>in</w:t>
      </w:r>
      <w:r>
        <w:rPr>
          <w:color w:val="12161F"/>
          <w:spacing w:val="-3"/>
          <w:sz w:val="17"/>
        </w:rPr>
        <w:t xml:space="preserve"> </w:t>
      </w:r>
      <w:r>
        <w:rPr>
          <w:color w:val="12161F"/>
          <w:spacing w:val="-2"/>
          <w:sz w:val="17"/>
        </w:rPr>
        <w:t>2024).</w:t>
      </w:r>
    </w:p>
    <w:p w14:paraId="28373DE2" w14:textId="77777777" w:rsidR="00F76F63" w:rsidRDefault="00F76F63">
      <w:pPr>
        <w:pStyle w:val="BodyText"/>
        <w:spacing w:before="166"/>
      </w:pPr>
    </w:p>
    <w:p w14:paraId="28373DE3" w14:textId="77777777" w:rsidR="00F76F63" w:rsidRDefault="004545D8">
      <w:pPr>
        <w:pStyle w:val="BodyText"/>
        <w:ind w:left="993"/>
      </w:pPr>
      <w:r>
        <w:rPr>
          <w:color w:val="12161F"/>
        </w:rPr>
        <w:t>See</w:t>
      </w:r>
      <w:r>
        <w:rPr>
          <w:color w:val="12161F"/>
          <w:spacing w:val="-6"/>
        </w:rPr>
        <w:t xml:space="preserve"> </w:t>
      </w:r>
      <w:r>
        <w:rPr>
          <w:color w:val="12161F"/>
        </w:rPr>
        <w:t>Table</w:t>
      </w:r>
      <w:r>
        <w:rPr>
          <w:color w:val="12161F"/>
          <w:spacing w:val="-4"/>
        </w:rPr>
        <w:t xml:space="preserve"> </w:t>
      </w:r>
      <w:r>
        <w:rPr>
          <w:color w:val="12161F"/>
        </w:rPr>
        <w:t>"RP.</w:t>
      </w:r>
      <w:r>
        <w:rPr>
          <w:color w:val="12161F"/>
          <w:spacing w:val="-5"/>
        </w:rPr>
        <w:t xml:space="preserve"> </w:t>
      </w:r>
      <w:r>
        <w:rPr>
          <w:color w:val="12161F"/>
        </w:rPr>
        <w:t>New</w:t>
      </w:r>
      <w:r>
        <w:rPr>
          <w:color w:val="12161F"/>
          <w:spacing w:val="-3"/>
        </w:rPr>
        <w:t xml:space="preserve"> </w:t>
      </w:r>
      <w:r>
        <w:rPr>
          <w:color w:val="12161F"/>
        </w:rPr>
        <w:t>Client</w:t>
      </w:r>
      <w:r>
        <w:rPr>
          <w:color w:val="12161F"/>
          <w:spacing w:val="-2"/>
        </w:rPr>
        <w:t xml:space="preserve"> </w:t>
      </w:r>
      <w:r>
        <w:rPr>
          <w:color w:val="12161F"/>
        </w:rPr>
        <w:t>Experience</w:t>
      </w:r>
      <w:r>
        <w:rPr>
          <w:color w:val="12161F"/>
          <w:spacing w:val="-4"/>
        </w:rPr>
        <w:t xml:space="preserve"> </w:t>
      </w:r>
      <w:r>
        <w:rPr>
          <w:color w:val="12161F"/>
        </w:rPr>
        <w:t>Statements</w:t>
      </w:r>
      <w:r>
        <w:rPr>
          <w:color w:val="12161F"/>
          <w:spacing w:val="-4"/>
        </w:rPr>
        <w:t xml:space="preserve"> </w:t>
      </w:r>
      <w:r>
        <w:rPr>
          <w:color w:val="12161F"/>
        </w:rPr>
        <w:t>(Nett)"</w:t>
      </w:r>
      <w:r>
        <w:rPr>
          <w:color w:val="12161F"/>
          <w:spacing w:val="-2"/>
        </w:rPr>
        <w:t xml:space="preserve"> </w:t>
      </w:r>
      <w:r>
        <w:rPr>
          <w:color w:val="12161F"/>
        </w:rPr>
        <w:t>and</w:t>
      </w:r>
      <w:r>
        <w:rPr>
          <w:color w:val="12161F"/>
          <w:spacing w:val="-4"/>
        </w:rPr>
        <w:t xml:space="preserve"> </w:t>
      </w:r>
      <w:r>
        <w:rPr>
          <w:color w:val="12161F"/>
        </w:rPr>
        <w:t>year</w:t>
      </w:r>
      <w:r>
        <w:rPr>
          <w:color w:val="12161F"/>
          <w:spacing w:val="-2"/>
        </w:rPr>
        <w:t xml:space="preserve"> </w:t>
      </w:r>
      <w:r>
        <w:rPr>
          <w:color w:val="12161F"/>
        </w:rPr>
        <w:t>on</w:t>
      </w:r>
      <w:r>
        <w:rPr>
          <w:color w:val="12161F"/>
          <w:spacing w:val="-4"/>
        </w:rPr>
        <w:t xml:space="preserve"> </w:t>
      </w:r>
      <w:r>
        <w:rPr>
          <w:color w:val="12161F"/>
        </w:rPr>
        <w:t>year</w:t>
      </w:r>
      <w:r>
        <w:rPr>
          <w:color w:val="12161F"/>
          <w:spacing w:val="-2"/>
        </w:rPr>
        <w:t xml:space="preserve"> </w:t>
      </w:r>
      <w:r>
        <w:rPr>
          <w:color w:val="12161F"/>
        </w:rPr>
        <w:t>tracking</w:t>
      </w:r>
      <w:r>
        <w:rPr>
          <w:color w:val="12161F"/>
          <w:spacing w:val="-5"/>
        </w:rPr>
        <w:t xml:space="preserve"> </w:t>
      </w:r>
      <w:r>
        <w:rPr>
          <w:color w:val="12161F"/>
        </w:rPr>
        <w:t>chart</w:t>
      </w:r>
      <w:r>
        <w:rPr>
          <w:color w:val="12161F"/>
          <w:spacing w:val="-2"/>
        </w:rPr>
        <w:t xml:space="preserve"> below.</w:t>
      </w:r>
    </w:p>
    <w:p w14:paraId="28373DE4" w14:textId="77777777" w:rsidR="00F76F63" w:rsidRDefault="00F76F63">
      <w:pPr>
        <w:pStyle w:val="BodyText"/>
        <w:sectPr w:rsidR="00F76F63">
          <w:type w:val="continuous"/>
          <w:pgSz w:w="16860" w:h="11900" w:orient="landscape"/>
          <w:pgMar w:top="1320" w:right="566" w:bottom="1200" w:left="283" w:header="0" w:footer="1002" w:gutter="0"/>
          <w:cols w:num="2" w:space="720" w:equalWidth="0">
            <w:col w:w="6762" w:space="1111"/>
            <w:col w:w="8138"/>
          </w:cols>
        </w:sectPr>
      </w:pPr>
    </w:p>
    <w:p w14:paraId="28373DE5" w14:textId="77777777" w:rsidR="00F76F63" w:rsidRDefault="00F76F63">
      <w:pPr>
        <w:pStyle w:val="BodyText"/>
        <w:spacing w:before="62"/>
        <w:rPr>
          <w:sz w:val="20"/>
        </w:rPr>
      </w:pPr>
    </w:p>
    <w:p w14:paraId="28373DE6" w14:textId="77777777" w:rsidR="00F76F63" w:rsidRDefault="004545D8">
      <w:pPr>
        <w:pStyle w:val="Heading3"/>
        <w:spacing w:before="0"/>
      </w:pPr>
      <w:bookmarkStart w:id="21" w:name="Year_on_year_tracking_-_Management_of_Fi"/>
      <w:bookmarkEnd w:id="21"/>
      <w:r>
        <w:rPr>
          <w:color w:val="12161F"/>
        </w:rPr>
        <w:t>Year</w:t>
      </w:r>
      <w:r>
        <w:rPr>
          <w:color w:val="12161F"/>
          <w:spacing w:val="-11"/>
        </w:rPr>
        <w:t xml:space="preserve"> </w:t>
      </w:r>
      <w:r>
        <w:rPr>
          <w:color w:val="12161F"/>
        </w:rPr>
        <w:t>on</w:t>
      </w:r>
      <w:r>
        <w:rPr>
          <w:color w:val="12161F"/>
          <w:spacing w:val="-9"/>
        </w:rPr>
        <w:t xml:space="preserve"> </w:t>
      </w:r>
      <w:r>
        <w:rPr>
          <w:color w:val="12161F"/>
        </w:rPr>
        <w:t>year</w:t>
      </w:r>
      <w:r>
        <w:rPr>
          <w:color w:val="12161F"/>
          <w:spacing w:val="-10"/>
        </w:rPr>
        <w:t xml:space="preserve"> </w:t>
      </w:r>
      <w:r>
        <w:rPr>
          <w:color w:val="12161F"/>
        </w:rPr>
        <w:t>tracking</w:t>
      </w:r>
      <w:r>
        <w:rPr>
          <w:color w:val="12161F"/>
          <w:spacing w:val="-11"/>
        </w:rPr>
        <w:t xml:space="preserve"> </w:t>
      </w:r>
      <w:r>
        <w:rPr>
          <w:color w:val="12161F"/>
        </w:rPr>
        <w:t>-</w:t>
      </w:r>
      <w:r>
        <w:rPr>
          <w:color w:val="12161F"/>
          <w:spacing w:val="-11"/>
        </w:rPr>
        <w:t xml:space="preserve"> </w:t>
      </w:r>
      <w:r>
        <w:rPr>
          <w:color w:val="12161F"/>
        </w:rPr>
        <w:t>Management</w:t>
      </w:r>
      <w:r>
        <w:rPr>
          <w:color w:val="12161F"/>
          <w:spacing w:val="-8"/>
        </w:rPr>
        <w:t xml:space="preserve"> </w:t>
      </w:r>
      <w:r>
        <w:rPr>
          <w:color w:val="12161F"/>
        </w:rPr>
        <w:t>of</w:t>
      </w:r>
      <w:r>
        <w:rPr>
          <w:color w:val="12161F"/>
          <w:spacing w:val="-12"/>
        </w:rPr>
        <w:t xml:space="preserve"> </w:t>
      </w:r>
      <w:r>
        <w:rPr>
          <w:color w:val="12161F"/>
        </w:rPr>
        <w:t>Financial</w:t>
      </w:r>
      <w:r>
        <w:rPr>
          <w:color w:val="12161F"/>
          <w:spacing w:val="-8"/>
        </w:rPr>
        <w:t xml:space="preserve"> </w:t>
      </w:r>
      <w:r>
        <w:rPr>
          <w:color w:val="12161F"/>
          <w:spacing w:val="-2"/>
        </w:rPr>
        <w:t>Situation</w:t>
      </w:r>
    </w:p>
    <w:p w14:paraId="28373DE7" w14:textId="77777777" w:rsidR="00F76F63" w:rsidRDefault="00F76F63">
      <w:pPr>
        <w:pStyle w:val="BodyText"/>
        <w:rPr>
          <w:b/>
          <w:sz w:val="20"/>
        </w:rPr>
      </w:pPr>
    </w:p>
    <w:p w14:paraId="28373DE8" w14:textId="77777777" w:rsidR="00F76F63" w:rsidRDefault="004545D8">
      <w:pPr>
        <w:pStyle w:val="BodyText"/>
        <w:spacing w:before="18"/>
        <w:rPr>
          <w:b/>
          <w:sz w:val="20"/>
        </w:rPr>
      </w:pPr>
      <w:r>
        <w:rPr>
          <w:b/>
          <w:noProof/>
          <w:sz w:val="20"/>
        </w:rPr>
        <w:drawing>
          <wp:anchor distT="0" distB="0" distL="0" distR="0" simplePos="0" relativeHeight="487592448" behindDoc="1" locked="0" layoutInCell="1" allowOverlap="1" wp14:anchorId="283755D2" wp14:editId="5223FC5A">
            <wp:simplePos x="0" y="0"/>
            <wp:positionH relativeFrom="page">
              <wp:posOffset>658495</wp:posOffset>
            </wp:positionH>
            <wp:positionV relativeFrom="paragraph">
              <wp:posOffset>181878</wp:posOffset>
            </wp:positionV>
            <wp:extent cx="8901679" cy="2885503"/>
            <wp:effectExtent l="0" t="0" r="0" b="0"/>
            <wp:wrapTopAndBottom/>
            <wp:docPr id="24" name="Image 24" descr="P364#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P364#y1"/>
                    <pic:cNvPicPr/>
                  </pic:nvPicPr>
                  <pic:blipFill>
                    <a:blip r:embed="rId28" cstate="print"/>
                    <a:stretch>
                      <a:fillRect/>
                    </a:stretch>
                  </pic:blipFill>
                  <pic:spPr>
                    <a:xfrm>
                      <a:off x="0" y="0"/>
                      <a:ext cx="8901679" cy="2885503"/>
                    </a:xfrm>
                    <a:prstGeom prst="rect">
                      <a:avLst/>
                    </a:prstGeom>
                  </pic:spPr>
                </pic:pic>
              </a:graphicData>
            </a:graphic>
          </wp:anchor>
        </w:drawing>
      </w:r>
    </w:p>
    <w:p w14:paraId="28373DE9" w14:textId="77777777" w:rsidR="00F76F63" w:rsidRDefault="00F76F63">
      <w:pPr>
        <w:pStyle w:val="BodyText"/>
        <w:rPr>
          <w:b/>
          <w:sz w:val="20"/>
        </w:rPr>
        <w:sectPr w:rsidR="00F76F63">
          <w:footerReference w:type="default" r:id="rId29"/>
          <w:pgSz w:w="16860" w:h="11900" w:orient="landscape"/>
          <w:pgMar w:top="1320" w:right="566" w:bottom="1280" w:left="283" w:header="0" w:footer="1085" w:gutter="0"/>
          <w:cols w:space="720"/>
        </w:sectPr>
      </w:pPr>
    </w:p>
    <w:p w14:paraId="28373DEA" w14:textId="77777777" w:rsidR="00F76F63" w:rsidRDefault="004545D8">
      <w:pPr>
        <w:pStyle w:val="Heading3"/>
        <w:spacing w:before="42"/>
      </w:pPr>
      <w:r>
        <w:lastRenderedPageBreak/>
        <w:t>RP.</w:t>
      </w:r>
      <w:r>
        <w:rPr>
          <w:spacing w:val="-8"/>
        </w:rPr>
        <w:t xml:space="preserve"> </w:t>
      </w:r>
      <w:r>
        <w:t>Management</w:t>
      </w:r>
      <w:r>
        <w:rPr>
          <w:spacing w:val="-7"/>
        </w:rPr>
        <w:t xml:space="preserve"> </w:t>
      </w:r>
      <w:r>
        <w:t>of</w:t>
      </w:r>
      <w:r>
        <w:rPr>
          <w:spacing w:val="-7"/>
        </w:rPr>
        <w:t xml:space="preserve"> </w:t>
      </w:r>
      <w:r>
        <w:t>Financial</w:t>
      </w:r>
      <w:r>
        <w:rPr>
          <w:spacing w:val="-6"/>
        </w:rPr>
        <w:t xml:space="preserve"> </w:t>
      </w:r>
      <w:r>
        <w:t>Situation</w:t>
      </w:r>
      <w:r>
        <w:rPr>
          <w:spacing w:val="-6"/>
        </w:rPr>
        <w:t xml:space="preserve"> </w:t>
      </w:r>
      <w:r>
        <w:t>Statements</w:t>
      </w:r>
      <w:r>
        <w:rPr>
          <w:spacing w:val="-6"/>
        </w:rPr>
        <w:t xml:space="preserve"> </w:t>
      </w:r>
      <w:r>
        <w:rPr>
          <w:spacing w:val="-2"/>
        </w:rPr>
        <w:t>(Nett)</w:t>
      </w:r>
    </w:p>
    <w:p w14:paraId="28373DEB" w14:textId="77777777" w:rsidR="00F76F63" w:rsidRDefault="00F76F63">
      <w:pPr>
        <w:pStyle w:val="BodyText"/>
        <w:spacing w:before="44"/>
        <w:rPr>
          <w:b/>
          <w:sz w:val="20"/>
        </w:rPr>
      </w:pPr>
    </w:p>
    <w:p w14:paraId="28373DEC" w14:textId="77777777" w:rsidR="00F76F63" w:rsidRDefault="004545D8">
      <w:pPr>
        <w:ind w:left="619"/>
        <w:rPr>
          <w:sz w:val="15"/>
        </w:rPr>
      </w:pPr>
      <w:r>
        <w:rPr>
          <w:color w:val="12161F"/>
          <w:sz w:val="15"/>
        </w:rPr>
        <w:t>I</w:t>
      </w:r>
      <w:r>
        <w:rPr>
          <w:color w:val="12161F"/>
          <w:spacing w:val="1"/>
          <w:sz w:val="15"/>
        </w:rPr>
        <w:t xml:space="preserve"> </w:t>
      </w:r>
      <w:r>
        <w:rPr>
          <w:color w:val="12161F"/>
          <w:sz w:val="15"/>
        </w:rPr>
        <w:t>am</w:t>
      </w:r>
      <w:r>
        <w:rPr>
          <w:color w:val="12161F"/>
          <w:spacing w:val="2"/>
          <w:sz w:val="15"/>
        </w:rPr>
        <w:t xml:space="preserve"> </w:t>
      </w:r>
      <w:r>
        <w:rPr>
          <w:color w:val="12161F"/>
          <w:sz w:val="15"/>
        </w:rPr>
        <w:t>going</w:t>
      </w:r>
      <w:r>
        <w:rPr>
          <w:color w:val="12161F"/>
          <w:spacing w:val="6"/>
          <w:sz w:val="15"/>
        </w:rPr>
        <w:t xml:space="preserve"> </w:t>
      </w:r>
      <w:r>
        <w:rPr>
          <w:color w:val="12161F"/>
          <w:sz w:val="15"/>
        </w:rPr>
        <w:t>to</w:t>
      </w:r>
      <w:r>
        <w:rPr>
          <w:color w:val="12161F"/>
          <w:spacing w:val="3"/>
          <w:sz w:val="15"/>
        </w:rPr>
        <w:t xml:space="preserve"> </w:t>
      </w:r>
      <w:r>
        <w:rPr>
          <w:color w:val="12161F"/>
          <w:sz w:val="15"/>
        </w:rPr>
        <w:t>start</w:t>
      </w:r>
      <w:r>
        <w:rPr>
          <w:color w:val="12161F"/>
          <w:spacing w:val="5"/>
          <w:sz w:val="15"/>
        </w:rPr>
        <w:t xml:space="preserve"> </w:t>
      </w:r>
      <w:r>
        <w:rPr>
          <w:color w:val="12161F"/>
          <w:sz w:val="15"/>
        </w:rPr>
        <w:t>by</w:t>
      </w:r>
      <w:r>
        <w:rPr>
          <w:color w:val="12161F"/>
          <w:spacing w:val="3"/>
          <w:sz w:val="15"/>
        </w:rPr>
        <w:t xml:space="preserve"> </w:t>
      </w:r>
      <w:r>
        <w:rPr>
          <w:color w:val="12161F"/>
          <w:sz w:val="15"/>
        </w:rPr>
        <w:t>reading</w:t>
      </w:r>
      <w:r>
        <w:rPr>
          <w:color w:val="12161F"/>
          <w:spacing w:val="3"/>
          <w:sz w:val="15"/>
        </w:rPr>
        <w:t xml:space="preserve"> </w:t>
      </w:r>
      <w:r>
        <w:rPr>
          <w:color w:val="12161F"/>
          <w:sz w:val="15"/>
        </w:rPr>
        <w:t>you</w:t>
      </w:r>
      <w:r>
        <w:rPr>
          <w:color w:val="12161F"/>
          <w:spacing w:val="3"/>
          <w:sz w:val="15"/>
        </w:rPr>
        <w:t xml:space="preserve"> </w:t>
      </w:r>
      <w:r>
        <w:rPr>
          <w:color w:val="12161F"/>
          <w:sz w:val="15"/>
        </w:rPr>
        <w:t>some statements</w:t>
      </w:r>
      <w:r>
        <w:rPr>
          <w:color w:val="12161F"/>
          <w:spacing w:val="4"/>
          <w:sz w:val="15"/>
        </w:rPr>
        <w:t xml:space="preserve"> </w:t>
      </w:r>
      <w:r>
        <w:rPr>
          <w:color w:val="12161F"/>
          <w:sz w:val="15"/>
        </w:rPr>
        <w:t>about</w:t>
      </w:r>
      <w:r>
        <w:rPr>
          <w:color w:val="12161F"/>
          <w:spacing w:val="2"/>
          <w:sz w:val="15"/>
        </w:rPr>
        <w:t xml:space="preserve"> </w:t>
      </w:r>
      <w:r>
        <w:rPr>
          <w:color w:val="12161F"/>
          <w:sz w:val="15"/>
        </w:rPr>
        <w:t>how</w:t>
      </w:r>
      <w:r>
        <w:rPr>
          <w:color w:val="12161F"/>
          <w:spacing w:val="1"/>
          <w:sz w:val="15"/>
        </w:rPr>
        <w:t xml:space="preserve"> </w:t>
      </w:r>
      <w:r>
        <w:rPr>
          <w:color w:val="12161F"/>
          <w:sz w:val="15"/>
        </w:rPr>
        <w:t>the</w:t>
      </w:r>
      <w:r>
        <w:rPr>
          <w:color w:val="12161F"/>
          <w:spacing w:val="-1"/>
          <w:sz w:val="15"/>
        </w:rPr>
        <w:t xml:space="preserve"> </w:t>
      </w:r>
      <w:r>
        <w:rPr>
          <w:color w:val="12161F"/>
          <w:sz w:val="15"/>
        </w:rPr>
        <w:t>Public</w:t>
      </w:r>
      <w:r>
        <w:rPr>
          <w:color w:val="12161F"/>
          <w:spacing w:val="6"/>
          <w:sz w:val="15"/>
        </w:rPr>
        <w:t xml:space="preserve"> </w:t>
      </w:r>
      <w:r>
        <w:rPr>
          <w:color w:val="12161F"/>
          <w:sz w:val="15"/>
        </w:rPr>
        <w:t>Trustee</w:t>
      </w:r>
      <w:r>
        <w:rPr>
          <w:color w:val="12161F"/>
          <w:spacing w:val="2"/>
          <w:sz w:val="15"/>
        </w:rPr>
        <w:t xml:space="preserve"> </w:t>
      </w:r>
      <w:r>
        <w:rPr>
          <w:color w:val="12161F"/>
          <w:sz w:val="15"/>
        </w:rPr>
        <w:t>manages</w:t>
      </w:r>
      <w:r>
        <w:rPr>
          <w:color w:val="12161F"/>
          <w:spacing w:val="1"/>
          <w:sz w:val="15"/>
        </w:rPr>
        <w:t xml:space="preserve"> </w:t>
      </w:r>
      <w:r>
        <w:rPr>
          <w:color w:val="12161F"/>
          <w:sz w:val="15"/>
        </w:rPr>
        <w:t>your</w:t>
      </w:r>
      <w:r>
        <w:rPr>
          <w:color w:val="12161F"/>
          <w:spacing w:val="3"/>
          <w:sz w:val="15"/>
        </w:rPr>
        <w:t xml:space="preserve"> </w:t>
      </w:r>
      <w:r>
        <w:rPr>
          <w:color w:val="12161F"/>
          <w:sz w:val="15"/>
        </w:rPr>
        <w:t xml:space="preserve">financial </w:t>
      </w:r>
      <w:r>
        <w:rPr>
          <w:color w:val="12161F"/>
          <w:spacing w:val="-2"/>
          <w:sz w:val="15"/>
        </w:rPr>
        <w:t>situation.</w:t>
      </w:r>
    </w:p>
    <w:p w14:paraId="28373DED" w14:textId="77777777" w:rsidR="00F76F63" w:rsidRDefault="00F76F63">
      <w:pPr>
        <w:pStyle w:val="BodyText"/>
        <w:spacing w:before="109"/>
        <w:rPr>
          <w:sz w:val="15"/>
        </w:rPr>
      </w:pPr>
    </w:p>
    <w:p w14:paraId="28373DEE" w14:textId="77777777" w:rsidR="00F76F63" w:rsidRDefault="004545D8">
      <w:pPr>
        <w:spacing w:after="2" w:line="487" w:lineRule="auto"/>
        <w:ind w:left="618" w:right="6690"/>
        <w:rPr>
          <w:sz w:val="15"/>
        </w:rPr>
      </w:pPr>
      <w:r>
        <w:rPr>
          <w:color w:val="12161F"/>
          <w:w w:val="105"/>
          <w:sz w:val="15"/>
        </w:rPr>
        <w:t>Thinking</w:t>
      </w:r>
      <w:r>
        <w:rPr>
          <w:color w:val="12161F"/>
          <w:spacing w:val="-9"/>
          <w:w w:val="105"/>
          <w:sz w:val="15"/>
        </w:rPr>
        <w:t xml:space="preserve"> </w:t>
      </w:r>
      <w:r>
        <w:rPr>
          <w:color w:val="12161F"/>
          <w:w w:val="105"/>
          <w:sz w:val="15"/>
        </w:rPr>
        <w:t>about</w:t>
      </w:r>
      <w:r>
        <w:rPr>
          <w:color w:val="12161F"/>
          <w:spacing w:val="-9"/>
          <w:w w:val="105"/>
          <w:sz w:val="15"/>
        </w:rPr>
        <w:t xml:space="preserve"> </w:t>
      </w:r>
      <w:r>
        <w:rPr>
          <w:color w:val="12161F"/>
          <w:w w:val="105"/>
          <w:sz w:val="15"/>
        </w:rPr>
        <w:t>your</w:t>
      </w:r>
      <w:r>
        <w:rPr>
          <w:color w:val="12161F"/>
          <w:spacing w:val="-9"/>
          <w:w w:val="105"/>
          <w:sz w:val="15"/>
        </w:rPr>
        <w:t xml:space="preserve"> </w:t>
      </w:r>
      <w:r>
        <w:rPr>
          <w:color w:val="12161F"/>
          <w:w w:val="105"/>
          <w:sz w:val="15"/>
        </w:rPr>
        <w:t>experience</w:t>
      </w:r>
      <w:r>
        <w:rPr>
          <w:color w:val="12161F"/>
          <w:spacing w:val="-9"/>
          <w:w w:val="105"/>
          <w:sz w:val="15"/>
        </w:rPr>
        <w:t xml:space="preserve"> </w:t>
      </w:r>
      <w:r>
        <w:rPr>
          <w:color w:val="12161F"/>
          <w:w w:val="105"/>
          <w:sz w:val="15"/>
        </w:rPr>
        <w:t>over</w:t>
      </w:r>
      <w:r>
        <w:rPr>
          <w:color w:val="12161F"/>
          <w:spacing w:val="-9"/>
          <w:w w:val="105"/>
          <w:sz w:val="15"/>
        </w:rPr>
        <w:t xml:space="preserve"> </w:t>
      </w:r>
      <w:r>
        <w:rPr>
          <w:color w:val="12161F"/>
          <w:w w:val="105"/>
          <w:sz w:val="15"/>
        </w:rPr>
        <w:t>the</w:t>
      </w:r>
      <w:r>
        <w:rPr>
          <w:color w:val="12161F"/>
          <w:spacing w:val="-9"/>
          <w:w w:val="105"/>
          <w:sz w:val="15"/>
        </w:rPr>
        <w:t xml:space="preserve"> </w:t>
      </w:r>
      <w:r>
        <w:rPr>
          <w:color w:val="12161F"/>
          <w:w w:val="105"/>
          <w:sz w:val="15"/>
        </w:rPr>
        <w:t>past</w:t>
      </w:r>
      <w:r>
        <w:rPr>
          <w:color w:val="12161F"/>
          <w:spacing w:val="-9"/>
          <w:w w:val="105"/>
          <w:sz w:val="15"/>
        </w:rPr>
        <w:t xml:space="preserve"> </w:t>
      </w:r>
      <w:r>
        <w:rPr>
          <w:color w:val="12161F"/>
          <w:w w:val="105"/>
          <w:sz w:val="15"/>
        </w:rPr>
        <w:t>12</w:t>
      </w:r>
      <w:r>
        <w:rPr>
          <w:color w:val="12161F"/>
          <w:spacing w:val="-9"/>
          <w:w w:val="105"/>
          <w:sz w:val="15"/>
        </w:rPr>
        <w:t xml:space="preserve"> </w:t>
      </w:r>
      <w:r>
        <w:rPr>
          <w:color w:val="12161F"/>
          <w:w w:val="105"/>
          <w:sz w:val="15"/>
        </w:rPr>
        <w:t>months,</w:t>
      </w:r>
      <w:r>
        <w:rPr>
          <w:color w:val="12161F"/>
          <w:spacing w:val="-9"/>
          <w:w w:val="105"/>
          <w:sz w:val="15"/>
        </w:rPr>
        <w:t xml:space="preserve"> </w:t>
      </w:r>
      <w:r>
        <w:rPr>
          <w:color w:val="12161F"/>
          <w:w w:val="105"/>
          <w:sz w:val="15"/>
        </w:rPr>
        <w:t>please</w:t>
      </w:r>
      <w:r>
        <w:rPr>
          <w:color w:val="12161F"/>
          <w:spacing w:val="-10"/>
          <w:w w:val="105"/>
          <w:sz w:val="15"/>
        </w:rPr>
        <w:t xml:space="preserve"> </w:t>
      </w:r>
      <w:r>
        <w:rPr>
          <w:color w:val="12161F"/>
          <w:w w:val="105"/>
          <w:sz w:val="15"/>
        </w:rPr>
        <w:t>tell</w:t>
      </w:r>
      <w:r>
        <w:rPr>
          <w:color w:val="12161F"/>
          <w:spacing w:val="-12"/>
          <w:w w:val="105"/>
          <w:sz w:val="15"/>
        </w:rPr>
        <w:t xml:space="preserve"> </w:t>
      </w:r>
      <w:r>
        <w:rPr>
          <w:color w:val="12161F"/>
          <w:w w:val="105"/>
          <w:sz w:val="15"/>
        </w:rPr>
        <w:t>me</w:t>
      </w:r>
      <w:r>
        <w:rPr>
          <w:color w:val="12161F"/>
          <w:spacing w:val="-9"/>
          <w:w w:val="105"/>
          <w:sz w:val="15"/>
        </w:rPr>
        <w:t xml:space="preserve"> </w:t>
      </w:r>
      <w:r>
        <w:rPr>
          <w:color w:val="12161F"/>
          <w:w w:val="105"/>
          <w:sz w:val="15"/>
        </w:rPr>
        <w:t>whether</w:t>
      </w:r>
      <w:r>
        <w:rPr>
          <w:color w:val="12161F"/>
          <w:spacing w:val="-9"/>
          <w:w w:val="105"/>
          <w:sz w:val="15"/>
        </w:rPr>
        <w:t xml:space="preserve"> </w:t>
      </w:r>
      <w:r>
        <w:rPr>
          <w:color w:val="12161F"/>
          <w:w w:val="105"/>
          <w:sz w:val="15"/>
        </w:rPr>
        <w:t>you</w:t>
      </w:r>
      <w:r>
        <w:rPr>
          <w:color w:val="12161F"/>
          <w:spacing w:val="-9"/>
          <w:w w:val="105"/>
          <w:sz w:val="15"/>
        </w:rPr>
        <w:t xml:space="preserve"> </w:t>
      </w:r>
      <w:r>
        <w:rPr>
          <w:color w:val="12161F"/>
          <w:w w:val="105"/>
          <w:sz w:val="15"/>
        </w:rPr>
        <w:t>agree</w:t>
      </w:r>
      <w:r>
        <w:rPr>
          <w:color w:val="12161F"/>
          <w:spacing w:val="-9"/>
          <w:w w:val="105"/>
          <w:sz w:val="15"/>
        </w:rPr>
        <w:t xml:space="preserve"> </w:t>
      </w:r>
      <w:r>
        <w:rPr>
          <w:color w:val="12161F"/>
          <w:w w:val="105"/>
          <w:sz w:val="15"/>
        </w:rPr>
        <w:t>or</w:t>
      </w:r>
      <w:r>
        <w:rPr>
          <w:color w:val="12161F"/>
          <w:spacing w:val="-9"/>
          <w:w w:val="105"/>
          <w:sz w:val="15"/>
        </w:rPr>
        <w:t xml:space="preserve"> </w:t>
      </w:r>
      <w:r>
        <w:rPr>
          <w:color w:val="12161F"/>
          <w:w w:val="105"/>
          <w:sz w:val="15"/>
        </w:rPr>
        <w:t>disagree</w:t>
      </w:r>
      <w:r>
        <w:rPr>
          <w:color w:val="12161F"/>
          <w:spacing w:val="-7"/>
          <w:w w:val="105"/>
          <w:sz w:val="15"/>
        </w:rPr>
        <w:t xml:space="preserve"> </w:t>
      </w:r>
      <w:r>
        <w:rPr>
          <w:color w:val="12161F"/>
          <w:w w:val="105"/>
          <w:sz w:val="15"/>
        </w:rPr>
        <w:t>with</w:t>
      </w:r>
      <w:r>
        <w:rPr>
          <w:color w:val="12161F"/>
          <w:spacing w:val="-9"/>
          <w:w w:val="105"/>
          <w:sz w:val="15"/>
        </w:rPr>
        <w:t xml:space="preserve"> </w:t>
      </w:r>
      <w:r>
        <w:rPr>
          <w:color w:val="12161F"/>
          <w:w w:val="105"/>
          <w:sz w:val="15"/>
        </w:rPr>
        <w:t>the</w:t>
      </w:r>
      <w:r>
        <w:rPr>
          <w:color w:val="12161F"/>
          <w:spacing w:val="-11"/>
          <w:w w:val="105"/>
          <w:sz w:val="15"/>
        </w:rPr>
        <w:t xml:space="preserve"> </w:t>
      </w:r>
      <w:r>
        <w:rPr>
          <w:color w:val="12161F"/>
          <w:w w:val="105"/>
          <w:sz w:val="15"/>
        </w:rPr>
        <w:t>following</w:t>
      </w:r>
      <w:r>
        <w:rPr>
          <w:color w:val="12161F"/>
          <w:spacing w:val="-9"/>
          <w:w w:val="105"/>
          <w:sz w:val="15"/>
        </w:rPr>
        <w:t xml:space="preserve"> </w:t>
      </w:r>
      <w:r>
        <w:rPr>
          <w:color w:val="12161F"/>
          <w:w w:val="105"/>
          <w:sz w:val="15"/>
        </w:rPr>
        <w:t>statements.</w:t>
      </w:r>
      <w:r>
        <w:rPr>
          <w:color w:val="12161F"/>
          <w:spacing w:val="40"/>
          <w:w w:val="105"/>
          <w:sz w:val="15"/>
        </w:rPr>
        <w:t xml:space="preserve"> </w:t>
      </w:r>
      <w:r>
        <w:rPr>
          <w:color w:val="12161F"/>
          <w:w w:val="105"/>
          <w:sz w:val="15"/>
        </w:rPr>
        <w:t>Recoded to nett agree, neutral, nett disagree.</w:t>
      </w:r>
    </w:p>
    <w:tbl>
      <w:tblPr>
        <w:tblW w:w="0" w:type="auto"/>
        <w:tblInd w:w="157" w:type="dxa"/>
        <w:tblBorders>
          <w:top w:val="single" w:sz="12" w:space="0" w:color="12161F"/>
          <w:left w:val="single" w:sz="12" w:space="0" w:color="12161F"/>
          <w:bottom w:val="single" w:sz="12" w:space="0" w:color="12161F"/>
          <w:right w:val="single" w:sz="12" w:space="0" w:color="12161F"/>
          <w:insideH w:val="single" w:sz="12" w:space="0" w:color="12161F"/>
          <w:insideV w:val="single" w:sz="12" w:space="0" w:color="12161F"/>
        </w:tblBorders>
        <w:tblLayout w:type="fixed"/>
        <w:tblCellMar>
          <w:left w:w="0" w:type="dxa"/>
          <w:right w:w="0" w:type="dxa"/>
        </w:tblCellMar>
        <w:tblLook w:val="01E0" w:firstRow="1" w:lastRow="1" w:firstColumn="1" w:lastColumn="1" w:noHBand="0" w:noVBand="0"/>
      </w:tblPr>
      <w:tblGrid>
        <w:gridCol w:w="9619"/>
        <w:gridCol w:w="1368"/>
        <w:gridCol w:w="1368"/>
        <w:gridCol w:w="1366"/>
        <w:gridCol w:w="1368"/>
      </w:tblGrid>
      <w:tr w:rsidR="00F76F63" w14:paraId="28373DF5" w14:textId="77777777">
        <w:trPr>
          <w:trHeight w:val="390"/>
        </w:trPr>
        <w:tc>
          <w:tcPr>
            <w:tcW w:w="9619" w:type="dxa"/>
            <w:tcBorders>
              <w:top w:val="nil"/>
              <w:left w:val="nil"/>
            </w:tcBorders>
          </w:tcPr>
          <w:p w14:paraId="28373DEF" w14:textId="77777777" w:rsidR="00F76F63" w:rsidRDefault="00F76F63">
            <w:pPr>
              <w:pStyle w:val="TableParagraph"/>
              <w:rPr>
                <w:rFonts w:ascii="Times New Roman"/>
                <w:sz w:val="16"/>
              </w:rPr>
            </w:pPr>
          </w:p>
        </w:tc>
        <w:tc>
          <w:tcPr>
            <w:tcW w:w="1368" w:type="dxa"/>
          </w:tcPr>
          <w:p w14:paraId="28373DF0" w14:textId="77777777" w:rsidR="00F76F63" w:rsidRDefault="004545D8">
            <w:pPr>
              <w:pStyle w:val="TableParagraph"/>
              <w:spacing w:before="96"/>
              <w:ind w:right="72"/>
              <w:jc w:val="right"/>
              <w:rPr>
                <w:b/>
                <w:sz w:val="16"/>
              </w:rPr>
            </w:pPr>
            <w:r>
              <w:rPr>
                <w:b/>
                <w:color w:val="12161F"/>
                <w:spacing w:val="-4"/>
                <w:w w:val="115"/>
                <w:sz w:val="16"/>
              </w:rPr>
              <w:t>Total</w:t>
            </w:r>
          </w:p>
        </w:tc>
        <w:tc>
          <w:tcPr>
            <w:tcW w:w="1368" w:type="dxa"/>
          </w:tcPr>
          <w:p w14:paraId="28373DF1" w14:textId="77777777" w:rsidR="00F76F63" w:rsidRDefault="004545D8">
            <w:pPr>
              <w:pStyle w:val="TableParagraph"/>
              <w:spacing w:before="96"/>
              <w:ind w:right="77"/>
              <w:jc w:val="right"/>
              <w:rPr>
                <w:sz w:val="16"/>
              </w:rPr>
            </w:pPr>
            <w:r>
              <w:rPr>
                <w:color w:val="12161F"/>
                <w:sz w:val="16"/>
              </w:rPr>
              <w:t>Nett</w:t>
            </w:r>
            <w:r>
              <w:rPr>
                <w:color w:val="12161F"/>
                <w:spacing w:val="-7"/>
                <w:sz w:val="16"/>
              </w:rPr>
              <w:t xml:space="preserve"> </w:t>
            </w:r>
            <w:r>
              <w:rPr>
                <w:color w:val="12161F"/>
                <w:sz w:val="16"/>
              </w:rPr>
              <w:t>Agree</w:t>
            </w:r>
            <w:r>
              <w:rPr>
                <w:color w:val="12161F"/>
                <w:spacing w:val="-3"/>
                <w:sz w:val="16"/>
              </w:rPr>
              <w:t xml:space="preserve"> </w:t>
            </w:r>
            <w:r>
              <w:rPr>
                <w:color w:val="12161F"/>
                <w:spacing w:val="-2"/>
                <w:sz w:val="16"/>
              </w:rPr>
              <w:t>(4+5)</w:t>
            </w:r>
          </w:p>
        </w:tc>
        <w:tc>
          <w:tcPr>
            <w:tcW w:w="1366" w:type="dxa"/>
          </w:tcPr>
          <w:p w14:paraId="28373DF2" w14:textId="77777777" w:rsidR="00F76F63" w:rsidRDefault="004545D8">
            <w:pPr>
              <w:pStyle w:val="TableParagraph"/>
              <w:spacing w:before="96"/>
              <w:ind w:right="76"/>
              <w:jc w:val="right"/>
              <w:rPr>
                <w:sz w:val="16"/>
              </w:rPr>
            </w:pPr>
            <w:r>
              <w:rPr>
                <w:color w:val="12161F"/>
                <w:sz w:val="16"/>
              </w:rPr>
              <w:t>Neutral</w:t>
            </w:r>
            <w:r>
              <w:rPr>
                <w:color w:val="12161F"/>
                <w:spacing w:val="-9"/>
                <w:sz w:val="16"/>
              </w:rPr>
              <w:t xml:space="preserve"> </w:t>
            </w:r>
            <w:r>
              <w:rPr>
                <w:color w:val="12161F"/>
                <w:spacing w:val="-5"/>
                <w:sz w:val="16"/>
              </w:rPr>
              <w:t>(3)</w:t>
            </w:r>
          </w:p>
        </w:tc>
        <w:tc>
          <w:tcPr>
            <w:tcW w:w="1368" w:type="dxa"/>
          </w:tcPr>
          <w:p w14:paraId="28373DF3" w14:textId="77777777" w:rsidR="00F76F63" w:rsidRDefault="004545D8">
            <w:pPr>
              <w:pStyle w:val="TableParagraph"/>
              <w:spacing w:line="193" w:lineRule="exact"/>
              <w:ind w:right="75"/>
              <w:jc w:val="right"/>
              <w:rPr>
                <w:sz w:val="16"/>
              </w:rPr>
            </w:pPr>
            <w:r>
              <w:rPr>
                <w:color w:val="12161F"/>
                <w:sz w:val="16"/>
              </w:rPr>
              <w:t>Nett</w:t>
            </w:r>
            <w:r>
              <w:rPr>
                <w:color w:val="12161F"/>
                <w:spacing w:val="-8"/>
                <w:sz w:val="16"/>
              </w:rPr>
              <w:t xml:space="preserve"> </w:t>
            </w:r>
            <w:r>
              <w:rPr>
                <w:color w:val="12161F"/>
                <w:spacing w:val="-2"/>
                <w:sz w:val="16"/>
              </w:rPr>
              <w:t>Disagree</w:t>
            </w:r>
          </w:p>
          <w:p w14:paraId="28373DF4" w14:textId="77777777" w:rsidR="00F76F63" w:rsidRDefault="004545D8">
            <w:pPr>
              <w:pStyle w:val="TableParagraph"/>
              <w:spacing w:line="177" w:lineRule="exact"/>
              <w:ind w:right="76"/>
              <w:jc w:val="right"/>
              <w:rPr>
                <w:sz w:val="16"/>
              </w:rPr>
            </w:pPr>
            <w:r>
              <w:rPr>
                <w:color w:val="12161F"/>
                <w:spacing w:val="-2"/>
                <w:sz w:val="16"/>
              </w:rPr>
              <w:t>(1+2)</w:t>
            </w:r>
          </w:p>
        </w:tc>
      </w:tr>
      <w:tr w:rsidR="00F76F63" w14:paraId="28373DFC" w14:textId="77777777">
        <w:trPr>
          <w:trHeight w:val="294"/>
        </w:trPr>
        <w:tc>
          <w:tcPr>
            <w:tcW w:w="9619" w:type="dxa"/>
            <w:vMerge w:val="restart"/>
          </w:tcPr>
          <w:p w14:paraId="28373DF6" w14:textId="77777777" w:rsidR="00F76F63" w:rsidRDefault="00F76F63">
            <w:pPr>
              <w:pStyle w:val="TableParagraph"/>
              <w:spacing w:before="2"/>
              <w:rPr>
                <w:sz w:val="16"/>
              </w:rPr>
            </w:pPr>
          </w:p>
          <w:p w14:paraId="28373DF7" w14:textId="77777777" w:rsidR="00F76F63" w:rsidRDefault="004545D8">
            <w:pPr>
              <w:pStyle w:val="TableParagraph"/>
              <w:ind w:left="268"/>
              <w:rPr>
                <w:sz w:val="16"/>
              </w:rPr>
            </w:pPr>
            <w:r>
              <w:rPr>
                <w:color w:val="12161F"/>
                <w:sz w:val="16"/>
              </w:rPr>
              <w:t>s1.</w:t>
            </w:r>
            <w:r>
              <w:rPr>
                <w:color w:val="12161F"/>
                <w:spacing w:val="-3"/>
                <w:sz w:val="16"/>
              </w:rPr>
              <w:t xml:space="preserve"> </w:t>
            </w:r>
            <w:r>
              <w:rPr>
                <w:color w:val="12161F"/>
                <w:sz w:val="16"/>
              </w:rPr>
              <w:t>Your</w:t>
            </w:r>
            <w:r>
              <w:rPr>
                <w:color w:val="12161F"/>
                <w:spacing w:val="-4"/>
                <w:sz w:val="16"/>
              </w:rPr>
              <w:t xml:space="preserve"> </w:t>
            </w:r>
            <w:r>
              <w:rPr>
                <w:color w:val="12161F"/>
                <w:sz w:val="16"/>
              </w:rPr>
              <w:t>money</w:t>
            </w:r>
            <w:r>
              <w:rPr>
                <w:color w:val="12161F"/>
                <w:spacing w:val="-3"/>
                <w:sz w:val="16"/>
              </w:rPr>
              <w:t xml:space="preserve"> </w:t>
            </w:r>
            <w:r>
              <w:rPr>
                <w:color w:val="12161F"/>
                <w:sz w:val="16"/>
              </w:rPr>
              <w:t>is</w:t>
            </w:r>
            <w:r>
              <w:rPr>
                <w:color w:val="12161F"/>
                <w:spacing w:val="-3"/>
                <w:sz w:val="16"/>
              </w:rPr>
              <w:t xml:space="preserve"> </w:t>
            </w:r>
            <w:r>
              <w:rPr>
                <w:color w:val="12161F"/>
                <w:sz w:val="16"/>
              </w:rPr>
              <w:t>safe</w:t>
            </w:r>
            <w:r>
              <w:rPr>
                <w:color w:val="12161F"/>
                <w:spacing w:val="-4"/>
                <w:sz w:val="16"/>
              </w:rPr>
              <w:t xml:space="preserve"> </w:t>
            </w:r>
            <w:r>
              <w:rPr>
                <w:color w:val="12161F"/>
                <w:sz w:val="16"/>
              </w:rPr>
              <w:t>with</w:t>
            </w:r>
            <w:r>
              <w:rPr>
                <w:color w:val="12161F"/>
                <w:spacing w:val="-3"/>
                <w:sz w:val="16"/>
              </w:rPr>
              <w:t xml:space="preserve"> </w:t>
            </w:r>
            <w:r>
              <w:rPr>
                <w:color w:val="12161F"/>
                <w:sz w:val="16"/>
              </w:rPr>
              <w:t>the</w:t>
            </w:r>
            <w:r>
              <w:rPr>
                <w:color w:val="12161F"/>
                <w:spacing w:val="-3"/>
                <w:sz w:val="16"/>
              </w:rPr>
              <w:t xml:space="preserve"> </w:t>
            </w:r>
            <w:r>
              <w:rPr>
                <w:color w:val="12161F"/>
                <w:sz w:val="16"/>
              </w:rPr>
              <w:t>Public</w:t>
            </w:r>
            <w:r>
              <w:rPr>
                <w:color w:val="12161F"/>
                <w:spacing w:val="-1"/>
                <w:sz w:val="16"/>
              </w:rPr>
              <w:t xml:space="preserve"> </w:t>
            </w:r>
            <w:r>
              <w:rPr>
                <w:color w:val="12161F"/>
                <w:spacing w:val="-2"/>
                <w:sz w:val="16"/>
              </w:rPr>
              <w:t>Trustee</w:t>
            </w:r>
          </w:p>
        </w:tc>
        <w:tc>
          <w:tcPr>
            <w:tcW w:w="1368" w:type="dxa"/>
            <w:tcBorders>
              <w:bottom w:val="nil"/>
            </w:tcBorders>
          </w:tcPr>
          <w:p w14:paraId="28373DF8" w14:textId="77777777" w:rsidR="00F76F63" w:rsidRDefault="004545D8">
            <w:pPr>
              <w:pStyle w:val="TableParagraph"/>
              <w:spacing w:before="41"/>
              <w:ind w:right="74"/>
              <w:jc w:val="right"/>
              <w:rPr>
                <w:b/>
                <w:sz w:val="16"/>
              </w:rPr>
            </w:pPr>
            <w:r>
              <w:rPr>
                <w:b/>
                <w:color w:val="12161F"/>
                <w:spacing w:val="-4"/>
                <w:sz w:val="16"/>
              </w:rPr>
              <w:t>100%</w:t>
            </w:r>
          </w:p>
        </w:tc>
        <w:tc>
          <w:tcPr>
            <w:tcW w:w="1368" w:type="dxa"/>
            <w:tcBorders>
              <w:bottom w:val="nil"/>
            </w:tcBorders>
          </w:tcPr>
          <w:p w14:paraId="28373DF9" w14:textId="77777777" w:rsidR="00F76F63" w:rsidRDefault="004545D8">
            <w:pPr>
              <w:pStyle w:val="TableParagraph"/>
              <w:spacing w:before="41"/>
              <w:ind w:right="74"/>
              <w:jc w:val="right"/>
              <w:rPr>
                <w:b/>
                <w:sz w:val="16"/>
              </w:rPr>
            </w:pPr>
            <w:r>
              <w:rPr>
                <w:b/>
                <w:color w:val="12161F"/>
                <w:spacing w:val="-5"/>
                <w:sz w:val="16"/>
              </w:rPr>
              <w:t>93%</w:t>
            </w:r>
          </w:p>
        </w:tc>
        <w:tc>
          <w:tcPr>
            <w:tcW w:w="1366" w:type="dxa"/>
            <w:tcBorders>
              <w:bottom w:val="nil"/>
            </w:tcBorders>
          </w:tcPr>
          <w:p w14:paraId="28373DFA" w14:textId="77777777" w:rsidR="00F76F63" w:rsidRDefault="004545D8">
            <w:pPr>
              <w:pStyle w:val="TableParagraph"/>
              <w:spacing w:before="41"/>
              <w:ind w:right="72"/>
              <w:jc w:val="right"/>
              <w:rPr>
                <w:b/>
                <w:sz w:val="16"/>
              </w:rPr>
            </w:pPr>
            <w:r>
              <w:rPr>
                <w:b/>
                <w:color w:val="12161F"/>
                <w:spacing w:val="-5"/>
                <w:sz w:val="16"/>
              </w:rPr>
              <w:t>4%</w:t>
            </w:r>
          </w:p>
        </w:tc>
        <w:tc>
          <w:tcPr>
            <w:tcW w:w="1368" w:type="dxa"/>
            <w:tcBorders>
              <w:bottom w:val="nil"/>
            </w:tcBorders>
          </w:tcPr>
          <w:p w14:paraId="28373DFB" w14:textId="77777777" w:rsidR="00F76F63" w:rsidRDefault="004545D8">
            <w:pPr>
              <w:pStyle w:val="TableParagraph"/>
              <w:spacing w:before="41"/>
              <w:ind w:right="74"/>
              <w:jc w:val="right"/>
              <w:rPr>
                <w:b/>
                <w:sz w:val="16"/>
              </w:rPr>
            </w:pPr>
            <w:r>
              <w:rPr>
                <w:b/>
                <w:color w:val="12161F"/>
                <w:spacing w:val="-5"/>
                <w:sz w:val="16"/>
              </w:rPr>
              <w:t>4%</w:t>
            </w:r>
          </w:p>
        </w:tc>
      </w:tr>
      <w:tr w:rsidR="00F76F63" w14:paraId="28373E02" w14:textId="77777777">
        <w:trPr>
          <w:trHeight w:val="269"/>
        </w:trPr>
        <w:tc>
          <w:tcPr>
            <w:tcW w:w="9619" w:type="dxa"/>
            <w:vMerge/>
            <w:tcBorders>
              <w:top w:val="nil"/>
            </w:tcBorders>
          </w:tcPr>
          <w:p w14:paraId="28373DFD" w14:textId="77777777" w:rsidR="00F76F63" w:rsidRDefault="00F76F63">
            <w:pPr>
              <w:rPr>
                <w:sz w:val="2"/>
                <w:szCs w:val="2"/>
              </w:rPr>
            </w:pPr>
          </w:p>
        </w:tc>
        <w:tc>
          <w:tcPr>
            <w:tcW w:w="1368" w:type="dxa"/>
            <w:tcBorders>
              <w:top w:val="nil"/>
            </w:tcBorders>
          </w:tcPr>
          <w:p w14:paraId="28373DFE" w14:textId="77777777" w:rsidR="00F76F63" w:rsidRDefault="004545D8">
            <w:pPr>
              <w:pStyle w:val="TableParagraph"/>
              <w:spacing w:before="29"/>
              <w:ind w:right="73"/>
              <w:jc w:val="right"/>
              <w:rPr>
                <w:sz w:val="16"/>
              </w:rPr>
            </w:pPr>
            <w:r>
              <w:rPr>
                <w:color w:val="12161F"/>
                <w:spacing w:val="-5"/>
                <w:sz w:val="16"/>
              </w:rPr>
              <w:t>138</w:t>
            </w:r>
          </w:p>
        </w:tc>
        <w:tc>
          <w:tcPr>
            <w:tcW w:w="1368" w:type="dxa"/>
            <w:tcBorders>
              <w:top w:val="nil"/>
            </w:tcBorders>
          </w:tcPr>
          <w:p w14:paraId="28373DFF" w14:textId="77777777" w:rsidR="00F76F63" w:rsidRDefault="004545D8">
            <w:pPr>
              <w:pStyle w:val="TableParagraph"/>
              <w:spacing w:before="29"/>
              <w:ind w:right="73"/>
              <w:jc w:val="right"/>
              <w:rPr>
                <w:sz w:val="16"/>
              </w:rPr>
            </w:pPr>
            <w:r>
              <w:rPr>
                <w:color w:val="12161F"/>
                <w:spacing w:val="-5"/>
                <w:sz w:val="16"/>
              </w:rPr>
              <w:t>128</w:t>
            </w:r>
          </w:p>
        </w:tc>
        <w:tc>
          <w:tcPr>
            <w:tcW w:w="1366" w:type="dxa"/>
            <w:tcBorders>
              <w:top w:val="nil"/>
            </w:tcBorders>
          </w:tcPr>
          <w:p w14:paraId="28373E00" w14:textId="77777777" w:rsidR="00F76F63" w:rsidRDefault="004545D8">
            <w:pPr>
              <w:pStyle w:val="TableParagraph"/>
              <w:spacing w:before="29"/>
              <w:ind w:right="64"/>
              <w:jc w:val="right"/>
              <w:rPr>
                <w:sz w:val="16"/>
              </w:rPr>
            </w:pPr>
            <w:r>
              <w:rPr>
                <w:color w:val="12161F"/>
                <w:spacing w:val="-10"/>
                <w:sz w:val="16"/>
              </w:rPr>
              <w:t>5</w:t>
            </w:r>
          </w:p>
        </w:tc>
        <w:tc>
          <w:tcPr>
            <w:tcW w:w="1368" w:type="dxa"/>
            <w:tcBorders>
              <w:top w:val="nil"/>
            </w:tcBorders>
          </w:tcPr>
          <w:p w14:paraId="28373E01" w14:textId="77777777" w:rsidR="00F76F63" w:rsidRDefault="004545D8">
            <w:pPr>
              <w:pStyle w:val="TableParagraph"/>
              <w:spacing w:before="29"/>
              <w:ind w:right="67"/>
              <w:jc w:val="right"/>
              <w:rPr>
                <w:sz w:val="16"/>
              </w:rPr>
            </w:pPr>
            <w:r>
              <w:rPr>
                <w:color w:val="12161F"/>
                <w:spacing w:val="-10"/>
                <w:sz w:val="16"/>
              </w:rPr>
              <w:t>5</w:t>
            </w:r>
          </w:p>
        </w:tc>
      </w:tr>
      <w:tr w:rsidR="00F76F63" w14:paraId="28373E09" w14:textId="77777777">
        <w:trPr>
          <w:trHeight w:val="294"/>
        </w:trPr>
        <w:tc>
          <w:tcPr>
            <w:tcW w:w="9619" w:type="dxa"/>
            <w:vMerge w:val="restart"/>
          </w:tcPr>
          <w:p w14:paraId="28373E03" w14:textId="77777777" w:rsidR="00F76F63" w:rsidRDefault="00F76F63">
            <w:pPr>
              <w:pStyle w:val="TableParagraph"/>
              <w:spacing w:before="2"/>
              <w:rPr>
                <w:sz w:val="16"/>
              </w:rPr>
            </w:pPr>
          </w:p>
          <w:p w14:paraId="28373E04" w14:textId="77777777" w:rsidR="00F76F63" w:rsidRDefault="004545D8">
            <w:pPr>
              <w:pStyle w:val="TableParagraph"/>
              <w:ind w:left="275"/>
              <w:rPr>
                <w:sz w:val="16"/>
              </w:rPr>
            </w:pPr>
            <w:r>
              <w:rPr>
                <w:color w:val="12161F"/>
                <w:w w:val="105"/>
                <w:sz w:val="16"/>
              </w:rPr>
              <w:t>s2.</w:t>
            </w:r>
            <w:r>
              <w:rPr>
                <w:color w:val="12161F"/>
                <w:spacing w:val="-8"/>
                <w:w w:val="105"/>
                <w:sz w:val="16"/>
              </w:rPr>
              <w:t xml:space="preserve"> </w:t>
            </w:r>
            <w:r>
              <w:rPr>
                <w:color w:val="12161F"/>
                <w:w w:val="105"/>
                <w:sz w:val="16"/>
              </w:rPr>
              <w:t>You're</w:t>
            </w:r>
            <w:r>
              <w:rPr>
                <w:color w:val="12161F"/>
                <w:spacing w:val="-4"/>
                <w:w w:val="105"/>
                <w:sz w:val="16"/>
              </w:rPr>
              <w:t xml:space="preserve"> </w:t>
            </w:r>
            <w:r>
              <w:rPr>
                <w:color w:val="12161F"/>
                <w:w w:val="105"/>
                <w:sz w:val="16"/>
              </w:rPr>
              <w:t>confident</w:t>
            </w:r>
            <w:r>
              <w:rPr>
                <w:color w:val="12161F"/>
                <w:spacing w:val="-4"/>
                <w:w w:val="105"/>
                <w:sz w:val="16"/>
              </w:rPr>
              <w:t xml:space="preserve"> </w:t>
            </w:r>
            <w:r>
              <w:rPr>
                <w:color w:val="12161F"/>
                <w:w w:val="105"/>
                <w:sz w:val="16"/>
              </w:rPr>
              <w:t>that</w:t>
            </w:r>
            <w:r>
              <w:rPr>
                <w:color w:val="12161F"/>
                <w:spacing w:val="-3"/>
                <w:w w:val="105"/>
                <w:sz w:val="16"/>
              </w:rPr>
              <w:t xml:space="preserve"> </w:t>
            </w:r>
            <w:r>
              <w:rPr>
                <w:color w:val="12161F"/>
                <w:w w:val="105"/>
                <w:sz w:val="16"/>
              </w:rPr>
              <w:t>the</w:t>
            </w:r>
            <w:r>
              <w:rPr>
                <w:color w:val="12161F"/>
                <w:spacing w:val="-4"/>
                <w:w w:val="105"/>
                <w:sz w:val="16"/>
              </w:rPr>
              <w:t xml:space="preserve"> </w:t>
            </w:r>
            <w:r>
              <w:rPr>
                <w:color w:val="12161F"/>
                <w:w w:val="105"/>
                <w:sz w:val="16"/>
              </w:rPr>
              <w:t>Public</w:t>
            </w:r>
            <w:r>
              <w:rPr>
                <w:color w:val="12161F"/>
                <w:spacing w:val="-2"/>
                <w:w w:val="105"/>
                <w:sz w:val="16"/>
              </w:rPr>
              <w:t xml:space="preserve"> </w:t>
            </w:r>
            <w:r>
              <w:rPr>
                <w:color w:val="12161F"/>
                <w:w w:val="105"/>
                <w:sz w:val="16"/>
              </w:rPr>
              <w:t>Trustee</w:t>
            </w:r>
            <w:r>
              <w:rPr>
                <w:color w:val="12161F"/>
                <w:spacing w:val="-3"/>
                <w:w w:val="105"/>
                <w:sz w:val="16"/>
              </w:rPr>
              <w:t xml:space="preserve"> </w:t>
            </w:r>
            <w:r>
              <w:rPr>
                <w:color w:val="12161F"/>
                <w:w w:val="105"/>
                <w:sz w:val="16"/>
              </w:rPr>
              <w:t>will</w:t>
            </w:r>
            <w:r>
              <w:rPr>
                <w:color w:val="12161F"/>
                <w:spacing w:val="-5"/>
                <w:w w:val="105"/>
                <w:sz w:val="16"/>
              </w:rPr>
              <w:t xml:space="preserve"> </w:t>
            </w:r>
            <w:r>
              <w:rPr>
                <w:color w:val="12161F"/>
                <w:w w:val="105"/>
                <w:sz w:val="16"/>
              </w:rPr>
              <w:t>support</w:t>
            </w:r>
            <w:r>
              <w:rPr>
                <w:color w:val="12161F"/>
                <w:spacing w:val="-4"/>
                <w:w w:val="105"/>
                <w:sz w:val="16"/>
              </w:rPr>
              <w:t xml:space="preserve"> </w:t>
            </w:r>
            <w:r>
              <w:rPr>
                <w:color w:val="12161F"/>
                <w:w w:val="105"/>
                <w:sz w:val="16"/>
              </w:rPr>
              <w:t>you</w:t>
            </w:r>
            <w:r>
              <w:rPr>
                <w:color w:val="12161F"/>
                <w:spacing w:val="-4"/>
                <w:w w:val="105"/>
                <w:sz w:val="16"/>
              </w:rPr>
              <w:t xml:space="preserve"> </w:t>
            </w:r>
            <w:r>
              <w:rPr>
                <w:color w:val="12161F"/>
                <w:w w:val="105"/>
                <w:sz w:val="16"/>
              </w:rPr>
              <w:t>to</w:t>
            </w:r>
            <w:r>
              <w:rPr>
                <w:color w:val="12161F"/>
                <w:spacing w:val="-3"/>
                <w:w w:val="105"/>
                <w:sz w:val="16"/>
              </w:rPr>
              <w:t xml:space="preserve"> </w:t>
            </w:r>
            <w:r>
              <w:rPr>
                <w:color w:val="12161F"/>
                <w:w w:val="105"/>
                <w:sz w:val="16"/>
              </w:rPr>
              <w:t>pay</w:t>
            </w:r>
            <w:r>
              <w:rPr>
                <w:color w:val="12161F"/>
                <w:spacing w:val="-1"/>
                <w:w w:val="105"/>
                <w:sz w:val="16"/>
              </w:rPr>
              <w:t xml:space="preserve"> </w:t>
            </w:r>
            <w:r>
              <w:rPr>
                <w:color w:val="12161F"/>
                <w:w w:val="105"/>
                <w:sz w:val="16"/>
              </w:rPr>
              <w:t>your</w:t>
            </w:r>
            <w:r>
              <w:rPr>
                <w:color w:val="12161F"/>
                <w:spacing w:val="-4"/>
                <w:w w:val="105"/>
                <w:sz w:val="16"/>
              </w:rPr>
              <w:t xml:space="preserve"> </w:t>
            </w:r>
            <w:r>
              <w:rPr>
                <w:color w:val="12161F"/>
                <w:w w:val="105"/>
                <w:sz w:val="16"/>
              </w:rPr>
              <w:t>bills</w:t>
            </w:r>
            <w:r>
              <w:rPr>
                <w:color w:val="12161F"/>
                <w:spacing w:val="-1"/>
                <w:w w:val="105"/>
                <w:sz w:val="16"/>
              </w:rPr>
              <w:t xml:space="preserve"> </w:t>
            </w:r>
            <w:r>
              <w:rPr>
                <w:color w:val="12161F"/>
                <w:w w:val="105"/>
                <w:sz w:val="16"/>
              </w:rPr>
              <w:t>on</w:t>
            </w:r>
            <w:r>
              <w:rPr>
                <w:color w:val="12161F"/>
                <w:spacing w:val="-5"/>
                <w:w w:val="105"/>
                <w:sz w:val="16"/>
              </w:rPr>
              <w:t xml:space="preserve"> </w:t>
            </w:r>
            <w:r>
              <w:rPr>
                <w:color w:val="12161F"/>
                <w:spacing w:val="-4"/>
                <w:w w:val="105"/>
                <w:sz w:val="16"/>
              </w:rPr>
              <w:t>time</w:t>
            </w:r>
          </w:p>
        </w:tc>
        <w:tc>
          <w:tcPr>
            <w:tcW w:w="1368" w:type="dxa"/>
            <w:tcBorders>
              <w:bottom w:val="nil"/>
            </w:tcBorders>
          </w:tcPr>
          <w:p w14:paraId="28373E05" w14:textId="77777777" w:rsidR="00F76F63" w:rsidRDefault="004545D8">
            <w:pPr>
              <w:pStyle w:val="TableParagraph"/>
              <w:spacing w:before="41"/>
              <w:ind w:right="74"/>
              <w:jc w:val="right"/>
              <w:rPr>
                <w:b/>
                <w:sz w:val="16"/>
              </w:rPr>
            </w:pPr>
            <w:r>
              <w:rPr>
                <w:b/>
                <w:color w:val="12161F"/>
                <w:spacing w:val="-4"/>
                <w:w w:val="110"/>
                <w:sz w:val="16"/>
              </w:rPr>
              <w:t>100%</w:t>
            </w:r>
          </w:p>
        </w:tc>
        <w:tc>
          <w:tcPr>
            <w:tcW w:w="1368" w:type="dxa"/>
            <w:tcBorders>
              <w:bottom w:val="nil"/>
            </w:tcBorders>
          </w:tcPr>
          <w:p w14:paraId="28373E06" w14:textId="77777777" w:rsidR="00F76F63" w:rsidRDefault="004545D8">
            <w:pPr>
              <w:pStyle w:val="TableParagraph"/>
              <w:spacing w:before="41"/>
              <w:ind w:right="74"/>
              <w:jc w:val="right"/>
              <w:rPr>
                <w:b/>
                <w:sz w:val="16"/>
              </w:rPr>
            </w:pPr>
            <w:r>
              <w:rPr>
                <w:b/>
                <w:color w:val="12161F"/>
                <w:spacing w:val="-5"/>
                <w:sz w:val="16"/>
              </w:rPr>
              <w:t>93%</w:t>
            </w:r>
          </w:p>
        </w:tc>
        <w:tc>
          <w:tcPr>
            <w:tcW w:w="1366" w:type="dxa"/>
            <w:tcBorders>
              <w:bottom w:val="nil"/>
            </w:tcBorders>
          </w:tcPr>
          <w:p w14:paraId="28373E07" w14:textId="77777777" w:rsidR="00F76F63" w:rsidRDefault="004545D8">
            <w:pPr>
              <w:pStyle w:val="TableParagraph"/>
              <w:spacing w:before="41"/>
              <w:ind w:right="72"/>
              <w:jc w:val="right"/>
              <w:rPr>
                <w:b/>
                <w:sz w:val="16"/>
              </w:rPr>
            </w:pPr>
            <w:r>
              <w:rPr>
                <w:b/>
                <w:color w:val="12161F"/>
                <w:spacing w:val="-5"/>
                <w:sz w:val="16"/>
              </w:rPr>
              <w:t>3%</w:t>
            </w:r>
          </w:p>
        </w:tc>
        <w:tc>
          <w:tcPr>
            <w:tcW w:w="1368" w:type="dxa"/>
            <w:tcBorders>
              <w:bottom w:val="nil"/>
            </w:tcBorders>
          </w:tcPr>
          <w:p w14:paraId="28373E08" w14:textId="77777777" w:rsidR="00F76F63" w:rsidRDefault="004545D8">
            <w:pPr>
              <w:pStyle w:val="TableParagraph"/>
              <w:spacing w:before="41"/>
              <w:ind w:right="74"/>
              <w:jc w:val="right"/>
              <w:rPr>
                <w:b/>
                <w:sz w:val="16"/>
              </w:rPr>
            </w:pPr>
            <w:r>
              <w:rPr>
                <w:b/>
                <w:color w:val="12161F"/>
                <w:spacing w:val="-5"/>
                <w:sz w:val="16"/>
              </w:rPr>
              <w:t>4%</w:t>
            </w:r>
          </w:p>
        </w:tc>
      </w:tr>
      <w:tr w:rsidR="00F76F63" w14:paraId="28373E0F" w14:textId="77777777">
        <w:trPr>
          <w:trHeight w:val="269"/>
        </w:trPr>
        <w:tc>
          <w:tcPr>
            <w:tcW w:w="9619" w:type="dxa"/>
            <w:vMerge/>
            <w:tcBorders>
              <w:top w:val="nil"/>
            </w:tcBorders>
          </w:tcPr>
          <w:p w14:paraId="28373E0A" w14:textId="77777777" w:rsidR="00F76F63" w:rsidRDefault="00F76F63">
            <w:pPr>
              <w:rPr>
                <w:sz w:val="2"/>
                <w:szCs w:val="2"/>
              </w:rPr>
            </w:pPr>
          </w:p>
        </w:tc>
        <w:tc>
          <w:tcPr>
            <w:tcW w:w="1368" w:type="dxa"/>
            <w:tcBorders>
              <w:top w:val="nil"/>
            </w:tcBorders>
          </w:tcPr>
          <w:p w14:paraId="28373E0B" w14:textId="77777777" w:rsidR="00F76F63" w:rsidRDefault="004545D8">
            <w:pPr>
              <w:pStyle w:val="TableParagraph"/>
              <w:spacing w:before="29"/>
              <w:ind w:right="73"/>
              <w:jc w:val="right"/>
              <w:rPr>
                <w:sz w:val="16"/>
              </w:rPr>
            </w:pPr>
            <w:r>
              <w:rPr>
                <w:color w:val="12161F"/>
                <w:spacing w:val="-5"/>
                <w:sz w:val="16"/>
              </w:rPr>
              <w:t>140</w:t>
            </w:r>
          </w:p>
        </w:tc>
        <w:tc>
          <w:tcPr>
            <w:tcW w:w="1368" w:type="dxa"/>
            <w:tcBorders>
              <w:top w:val="nil"/>
            </w:tcBorders>
          </w:tcPr>
          <w:p w14:paraId="28373E0C" w14:textId="77777777" w:rsidR="00F76F63" w:rsidRDefault="004545D8">
            <w:pPr>
              <w:pStyle w:val="TableParagraph"/>
              <w:spacing w:before="29"/>
              <w:ind w:right="73"/>
              <w:jc w:val="right"/>
              <w:rPr>
                <w:sz w:val="16"/>
              </w:rPr>
            </w:pPr>
            <w:r>
              <w:rPr>
                <w:color w:val="12161F"/>
                <w:spacing w:val="-5"/>
                <w:sz w:val="16"/>
              </w:rPr>
              <w:t>130</w:t>
            </w:r>
          </w:p>
        </w:tc>
        <w:tc>
          <w:tcPr>
            <w:tcW w:w="1366" w:type="dxa"/>
            <w:tcBorders>
              <w:top w:val="nil"/>
            </w:tcBorders>
          </w:tcPr>
          <w:p w14:paraId="28373E0D" w14:textId="77777777" w:rsidR="00F76F63" w:rsidRDefault="004545D8">
            <w:pPr>
              <w:pStyle w:val="TableParagraph"/>
              <w:spacing w:before="29"/>
              <w:ind w:right="64"/>
              <w:jc w:val="right"/>
              <w:rPr>
                <w:sz w:val="16"/>
              </w:rPr>
            </w:pPr>
            <w:r>
              <w:rPr>
                <w:color w:val="12161F"/>
                <w:spacing w:val="-10"/>
                <w:sz w:val="16"/>
              </w:rPr>
              <w:t>4</w:t>
            </w:r>
          </w:p>
        </w:tc>
        <w:tc>
          <w:tcPr>
            <w:tcW w:w="1368" w:type="dxa"/>
            <w:tcBorders>
              <w:top w:val="nil"/>
            </w:tcBorders>
          </w:tcPr>
          <w:p w14:paraId="28373E0E" w14:textId="77777777" w:rsidR="00F76F63" w:rsidRDefault="004545D8">
            <w:pPr>
              <w:pStyle w:val="TableParagraph"/>
              <w:spacing w:before="29"/>
              <w:ind w:right="67"/>
              <w:jc w:val="right"/>
              <w:rPr>
                <w:sz w:val="16"/>
              </w:rPr>
            </w:pPr>
            <w:r>
              <w:rPr>
                <w:color w:val="12161F"/>
                <w:spacing w:val="-10"/>
                <w:sz w:val="16"/>
              </w:rPr>
              <w:t>6</w:t>
            </w:r>
          </w:p>
        </w:tc>
      </w:tr>
      <w:tr w:rsidR="00F76F63" w14:paraId="28373E16" w14:textId="77777777">
        <w:trPr>
          <w:trHeight w:val="294"/>
        </w:trPr>
        <w:tc>
          <w:tcPr>
            <w:tcW w:w="9619" w:type="dxa"/>
            <w:vMerge w:val="restart"/>
          </w:tcPr>
          <w:p w14:paraId="28373E10" w14:textId="77777777" w:rsidR="00F76F63" w:rsidRDefault="00F76F63">
            <w:pPr>
              <w:pStyle w:val="TableParagraph"/>
              <w:spacing w:before="2"/>
              <w:rPr>
                <w:sz w:val="16"/>
              </w:rPr>
            </w:pPr>
          </w:p>
          <w:p w14:paraId="28373E11" w14:textId="77777777" w:rsidR="00F76F63" w:rsidRDefault="004545D8">
            <w:pPr>
              <w:pStyle w:val="TableParagraph"/>
              <w:ind w:left="268"/>
              <w:rPr>
                <w:sz w:val="16"/>
              </w:rPr>
            </w:pPr>
            <w:r>
              <w:rPr>
                <w:color w:val="12161F"/>
                <w:sz w:val="16"/>
              </w:rPr>
              <w:t>s3.</w:t>
            </w:r>
            <w:r>
              <w:rPr>
                <w:color w:val="12161F"/>
                <w:spacing w:val="-3"/>
                <w:sz w:val="16"/>
              </w:rPr>
              <w:t xml:space="preserve"> </w:t>
            </w:r>
            <w:r>
              <w:rPr>
                <w:color w:val="12161F"/>
                <w:sz w:val="16"/>
              </w:rPr>
              <w:t>You're</w:t>
            </w:r>
            <w:r>
              <w:rPr>
                <w:color w:val="12161F"/>
                <w:spacing w:val="-4"/>
                <w:sz w:val="16"/>
              </w:rPr>
              <w:t xml:space="preserve"> </w:t>
            </w:r>
            <w:r>
              <w:rPr>
                <w:color w:val="12161F"/>
                <w:sz w:val="16"/>
              </w:rPr>
              <w:t>confident</w:t>
            </w:r>
            <w:r>
              <w:rPr>
                <w:color w:val="12161F"/>
                <w:spacing w:val="-5"/>
                <w:sz w:val="16"/>
              </w:rPr>
              <w:t xml:space="preserve"> </w:t>
            </w:r>
            <w:r>
              <w:rPr>
                <w:color w:val="12161F"/>
                <w:sz w:val="16"/>
              </w:rPr>
              <w:t>your</w:t>
            </w:r>
            <w:r>
              <w:rPr>
                <w:color w:val="12161F"/>
                <w:spacing w:val="-4"/>
                <w:sz w:val="16"/>
              </w:rPr>
              <w:t xml:space="preserve"> </w:t>
            </w:r>
            <w:r>
              <w:rPr>
                <w:color w:val="12161F"/>
                <w:sz w:val="16"/>
              </w:rPr>
              <w:t>bills</w:t>
            </w:r>
            <w:r>
              <w:rPr>
                <w:color w:val="12161F"/>
                <w:spacing w:val="-4"/>
                <w:sz w:val="16"/>
              </w:rPr>
              <w:t xml:space="preserve"> </w:t>
            </w:r>
            <w:r>
              <w:rPr>
                <w:color w:val="12161F"/>
                <w:sz w:val="16"/>
              </w:rPr>
              <w:t>are</w:t>
            </w:r>
            <w:r>
              <w:rPr>
                <w:color w:val="12161F"/>
                <w:spacing w:val="-2"/>
                <w:sz w:val="16"/>
              </w:rPr>
              <w:t xml:space="preserve"> </w:t>
            </w:r>
            <w:r>
              <w:rPr>
                <w:color w:val="12161F"/>
                <w:sz w:val="16"/>
              </w:rPr>
              <w:t>paid</w:t>
            </w:r>
            <w:r>
              <w:rPr>
                <w:color w:val="12161F"/>
                <w:spacing w:val="-3"/>
                <w:sz w:val="16"/>
              </w:rPr>
              <w:t xml:space="preserve"> </w:t>
            </w:r>
            <w:r>
              <w:rPr>
                <w:color w:val="12161F"/>
                <w:spacing w:val="-2"/>
                <w:sz w:val="16"/>
              </w:rPr>
              <w:t>correctly</w:t>
            </w:r>
          </w:p>
        </w:tc>
        <w:tc>
          <w:tcPr>
            <w:tcW w:w="1368" w:type="dxa"/>
            <w:tcBorders>
              <w:bottom w:val="nil"/>
            </w:tcBorders>
          </w:tcPr>
          <w:p w14:paraId="28373E12" w14:textId="77777777" w:rsidR="00F76F63" w:rsidRDefault="004545D8">
            <w:pPr>
              <w:pStyle w:val="TableParagraph"/>
              <w:spacing w:before="41"/>
              <w:ind w:right="74"/>
              <w:jc w:val="right"/>
              <w:rPr>
                <w:b/>
                <w:sz w:val="16"/>
              </w:rPr>
            </w:pPr>
            <w:r>
              <w:rPr>
                <w:b/>
                <w:color w:val="12161F"/>
                <w:spacing w:val="-4"/>
                <w:w w:val="110"/>
                <w:sz w:val="16"/>
              </w:rPr>
              <w:t>100%</w:t>
            </w:r>
          </w:p>
        </w:tc>
        <w:tc>
          <w:tcPr>
            <w:tcW w:w="1368" w:type="dxa"/>
            <w:tcBorders>
              <w:bottom w:val="nil"/>
            </w:tcBorders>
          </w:tcPr>
          <w:p w14:paraId="28373E13" w14:textId="77777777" w:rsidR="00F76F63" w:rsidRDefault="004545D8">
            <w:pPr>
              <w:pStyle w:val="TableParagraph"/>
              <w:spacing w:before="41"/>
              <w:ind w:right="74"/>
              <w:jc w:val="right"/>
              <w:rPr>
                <w:b/>
                <w:sz w:val="16"/>
              </w:rPr>
            </w:pPr>
            <w:r>
              <w:rPr>
                <w:b/>
                <w:color w:val="12161F"/>
                <w:spacing w:val="-5"/>
                <w:sz w:val="16"/>
              </w:rPr>
              <w:t>92%</w:t>
            </w:r>
          </w:p>
        </w:tc>
        <w:tc>
          <w:tcPr>
            <w:tcW w:w="1366" w:type="dxa"/>
            <w:tcBorders>
              <w:bottom w:val="nil"/>
            </w:tcBorders>
          </w:tcPr>
          <w:p w14:paraId="28373E14" w14:textId="77777777" w:rsidR="00F76F63" w:rsidRDefault="004545D8">
            <w:pPr>
              <w:pStyle w:val="TableParagraph"/>
              <w:spacing w:before="41"/>
              <w:ind w:right="72"/>
              <w:jc w:val="right"/>
              <w:rPr>
                <w:b/>
                <w:sz w:val="16"/>
              </w:rPr>
            </w:pPr>
            <w:r>
              <w:rPr>
                <w:b/>
                <w:color w:val="12161F"/>
                <w:spacing w:val="-5"/>
                <w:sz w:val="16"/>
              </w:rPr>
              <w:t>2%</w:t>
            </w:r>
          </w:p>
        </w:tc>
        <w:tc>
          <w:tcPr>
            <w:tcW w:w="1368" w:type="dxa"/>
            <w:tcBorders>
              <w:bottom w:val="nil"/>
            </w:tcBorders>
          </w:tcPr>
          <w:p w14:paraId="28373E15" w14:textId="77777777" w:rsidR="00F76F63" w:rsidRDefault="004545D8">
            <w:pPr>
              <w:pStyle w:val="TableParagraph"/>
              <w:spacing w:before="41"/>
              <w:ind w:right="74"/>
              <w:jc w:val="right"/>
              <w:rPr>
                <w:b/>
                <w:sz w:val="16"/>
              </w:rPr>
            </w:pPr>
            <w:r>
              <w:rPr>
                <w:b/>
                <w:color w:val="12161F"/>
                <w:spacing w:val="-5"/>
                <w:sz w:val="16"/>
              </w:rPr>
              <w:t>6%</w:t>
            </w:r>
          </w:p>
        </w:tc>
      </w:tr>
      <w:tr w:rsidR="00F76F63" w14:paraId="28373E1C" w14:textId="77777777">
        <w:trPr>
          <w:trHeight w:val="269"/>
        </w:trPr>
        <w:tc>
          <w:tcPr>
            <w:tcW w:w="9619" w:type="dxa"/>
            <w:vMerge/>
            <w:tcBorders>
              <w:top w:val="nil"/>
            </w:tcBorders>
          </w:tcPr>
          <w:p w14:paraId="28373E17" w14:textId="77777777" w:rsidR="00F76F63" w:rsidRDefault="00F76F63">
            <w:pPr>
              <w:rPr>
                <w:sz w:val="2"/>
                <w:szCs w:val="2"/>
              </w:rPr>
            </w:pPr>
          </w:p>
        </w:tc>
        <w:tc>
          <w:tcPr>
            <w:tcW w:w="1368" w:type="dxa"/>
            <w:tcBorders>
              <w:top w:val="nil"/>
            </w:tcBorders>
          </w:tcPr>
          <w:p w14:paraId="28373E18" w14:textId="77777777" w:rsidR="00F76F63" w:rsidRDefault="004545D8">
            <w:pPr>
              <w:pStyle w:val="TableParagraph"/>
              <w:spacing w:before="29"/>
              <w:ind w:right="73"/>
              <w:jc w:val="right"/>
              <w:rPr>
                <w:sz w:val="16"/>
              </w:rPr>
            </w:pPr>
            <w:r>
              <w:rPr>
                <w:color w:val="12161F"/>
                <w:spacing w:val="-5"/>
                <w:sz w:val="16"/>
              </w:rPr>
              <w:t>139</w:t>
            </w:r>
          </w:p>
        </w:tc>
        <w:tc>
          <w:tcPr>
            <w:tcW w:w="1368" w:type="dxa"/>
            <w:tcBorders>
              <w:top w:val="nil"/>
            </w:tcBorders>
          </w:tcPr>
          <w:p w14:paraId="28373E19" w14:textId="77777777" w:rsidR="00F76F63" w:rsidRDefault="004545D8">
            <w:pPr>
              <w:pStyle w:val="TableParagraph"/>
              <w:spacing w:before="29"/>
              <w:ind w:right="73"/>
              <w:jc w:val="right"/>
              <w:rPr>
                <w:sz w:val="16"/>
              </w:rPr>
            </w:pPr>
            <w:r>
              <w:rPr>
                <w:color w:val="12161F"/>
                <w:spacing w:val="-5"/>
                <w:sz w:val="16"/>
              </w:rPr>
              <w:t>128</w:t>
            </w:r>
          </w:p>
        </w:tc>
        <w:tc>
          <w:tcPr>
            <w:tcW w:w="1366" w:type="dxa"/>
            <w:tcBorders>
              <w:top w:val="nil"/>
            </w:tcBorders>
          </w:tcPr>
          <w:p w14:paraId="28373E1A" w14:textId="77777777" w:rsidR="00F76F63" w:rsidRDefault="004545D8">
            <w:pPr>
              <w:pStyle w:val="TableParagraph"/>
              <w:spacing w:before="29"/>
              <w:ind w:right="64"/>
              <w:jc w:val="right"/>
              <w:rPr>
                <w:sz w:val="16"/>
              </w:rPr>
            </w:pPr>
            <w:r>
              <w:rPr>
                <w:color w:val="12161F"/>
                <w:spacing w:val="-10"/>
                <w:sz w:val="16"/>
              </w:rPr>
              <w:t>3</w:t>
            </w:r>
          </w:p>
        </w:tc>
        <w:tc>
          <w:tcPr>
            <w:tcW w:w="1368" w:type="dxa"/>
            <w:tcBorders>
              <w:top w:val="nil"/>
            </w:tcBorders>
          </w:tcPr>
          <w:p w14:paraId="28373E1B" w14:textId="77777777" w:rsidR="00F76F63" w:rsidRDefault="004545D8">
            <w:pPr>
              <w:pStyle w:val="TableParagraph"/>
              <w:spacing w:before="29"/>
              <w:ind w:right="67"/>
              <w:jc w:val="right"/>
              <w:rPr>
                <w:sz w:val="16"/>
              </w:rPr>
            </w:pPr>
            <w:r>
              <w:rPr>
                <w:color w:val="12161F"/>
                <w:spacing w:val="-10"/>
                <w:sz w:val="16"/>
              </w:rPr>
              <w:t>8</w:t>
            </w:r>
          </w:p>
        </w:tc>
      </w:tr>
      <w:tr w:rsidR="00F76F63" w14:paraId="28373E23" w14:textId="77777777">
        <w:trPr>
          <w:trHeight w:val="294"/>
        </w:trPr>
        <w:tc>
          <w:tcPr>
            <w:tcW w:w="9619" w:type="dxa"/>
            <w:vMerge w:val="restart"/>
          </w:tcPr>
          <w:p w14:paraId="28373E1D" w14:textId="77777777" w:rsidR="00F76F63" w:rsidRDefault="00F76F63">
            <w:pPr>
              <w:pStyle w:val="TableParagraph"/>
              <w:spacing w:before="2"/>
              <w:rPr>
                <w:sz w:val="16"/>
              </w:rPr>
            </w:pPr>
          </w:p>
          <w:p w14:paraId="28373E1E" w14:textId="77777777" w:rsidR="00F76F63" w:rsidRDefault="004545D8">
            <w:pPr>
              <w:pStyle w:val="TableParagraph"/>
              <w:ind w:left="268"/>
              <w:rPr>
                <w:sz w:val="16"/>
              </w:rPr>
            </w:pPr>
            <w:r>
              <w:rPr>
                <w:color w:val="12161F"/>
                <w:sz w:val="16"/>
              </w:rPr>
              <w:t>s4.</w:t>
            </w:r>
            <w:r>
              <w:rPr>
                <w:color w:val="12161F"/>
                <w:spacing w:val="-5"/>
                <w:sz w:val="16"/>
              </w:rPr>
              <w:t xml:space="preserve"> </w:t>
            </w:r>
            <w:r>
              <w:rPr>
                <w:color w:val="12161F"/>
                <w:sz w:val="16"/>
              </w:rPr>
              <w:t>You</w:t>
            </w:r>
            <w:r>
              <w:rPr>
                <w:color w:val="12161F"/>
                <w:spacing w:val="-4"/>
                <w:sz w:val="16"/>
              </w:rPr>
              <w:t xml:space="preserve"> </w:t>
            </w:r>
            <w:r>
              <w:rPr>
                <w:color w:val="12161F"/>
                <w:sz w:val="16"/>
              </w:rPr>
              <w:t>receive</w:t>
            </w:r>
            <w:r>
              <w:rPr>
                <w:color w:val="12161F"/>
                <w:spacing w:val="-4"/>
                <w:sz w:val="16"/>
              </w:rPr>
              <w:t xml:space="preserve"> </w:t>
            </w:r>
            <w:r>
              <w:rPr>
                <w:color w:val="12161F"/>
                <w:sz w:val="16"/>
              </w:rPr>
              <w:t>your</w:t>
            </w:r>
            <w:r>
              <w:rPr>
                <w:color w:val="12161F"/>
                <w:spacing w:val="-5"/>
                <w:sz w:val="16"/>
              </w:rPr>
              <w:t xml:space="preserve"> </w:t>
            </w:r>
            <w:r>
              <w:rPr>
                <w:color w:val="12161F"/>
                <w:sz w:val="16"/>
              </w:rPr>
              <w:t>regular</w:t>
            </w:r>
            <w:r>
              <w:rPr>
                <w:color w:val="12161F"/>
                <w:spacing w:val="-5"/>
                <w:sz w:val="16"/>
              </w:rPr>
              <w:t xml:space="preserve"> </w:t>
            </w:r>
            <w:r>
              <w:rPr>
                <w:color w:val="12161F"/>
                <w:sz w:val="16"/>
              </w:rPr>
              <w:t>spending</w:t>
            </w:r>
            <w:r>
              <w:rPr>
                <w:color w:val="12161F"/>
                <w:spacing w:val="-3"/>
                <w:sz w:val="16"/>
              </w:rPr>
              <w:t xml:space="preserve"> </w:t>
            </w:r>
            <w:r>
              <w:rPr>
                <w:color w:val="12161F"/>
                <w:sz w:val="16"/>
              </w:rPr>
              <w:t>money</w:t>
            </w:r>
            <w:r>
              <w:rPr>
                <w:color w:val="12161F"/>
                <w:spacing w:val="-4"/>
                <w:sz w:val="16"/>
              </w:rPr>
              <w:t xml:space="preserve"> </w:t>
            </w:r>
            <w:r>
              <w:rPr>
                <w:color w:val="12161F"/>
                <w:sz w:val="16"/>
              </w:rPr>
              <w:t>when</w:t>
            </w:r>
            <w:r>
              <w:rPr>
                <w:color w:val="12161F"/>
                <w:spacing w:val="-4"/>
                <w:sz w:val="16"/>
              </w:rPr>
              <w:t xml:space="preserve"> </w:t>
            </w:r>
            <w:r>
              <w:rPr>
                <w:color w:val="12161F"/>
                <w:sz w:val="16"/>
              </w:rPr>
              <w:t>you</w:t>
            </w:r>
            <w:r>
              <w:rPr>
                <w:color w:val="12161F"/>
                <w:spacing w:val="-4"/>
                <w:sz w:val="16"/>
              </w:rPr>
              <w:t xml:space="preserve"> </w:t>
            </w:r>
            <w:r>
              <w:rPr>
                <w:color w:val="12161F"/>
                <w:sz w:val="16"/>
              </w:rPr>
              <w:t>expect</w:t>
            </w:r>
            <w:r>
              <w:rPr>
                <w:color w:val="12161F"/>
                <w:spacing w:val="-4"/>
                <w:sz w:val="16"/>
              </w:rPr>
              <w:t xml:space="preserve"> </w:t>
            </w:r>
            <w:r>
              <w:rPr>
                <w:color w:val="12161F"/>
                <w:spacing w:val="-5"/>
                <w:sz w:val="16"/>
              </w:rPr>
              <w:t>it</w:t>
            </w:r>
          </w:p>
        </w:tc>
        <w:tc>
          <w:tcPr>
            <w:tcW w:w="1368" w:type="dxa"/>
            <w:tcBorders>
              <w:bottom w:val="nil"/>
            </w:tcBorders>
          </w:tcPr>
          <w:p w14:paraId="28373E1F" w14:textId="77777777" w:rsidR="00F76F63" w:rsidRDefault="004545D8">
            <w:pPr>
              <w:pStyle w:val="TableParagraph"/>
              <w:spacing w:before="41"/>
              <w:ind w:right="74"/>
              <w:jc w:val="right"/>
              <w:rPr>
                <w:b/>
                <w:sz w:val="16"/>
              </w:rPr>
            </w:pPr>
            <w:r>
              <w:rPr>
                <w:b/>
                <w:color w:val="12161F"/>
                <w:spacing w:val="-4"/>
                <w:w w:val="110"/>
                <w:sz w:val="16"/>
              </w:rPr>
              <w:t>100%</w:t>
            </w:r>
          </w:p>
        </w:tc>
        <w:tc>
          <w:tcPr>
            <w:tcW w:w="1368" w:type="dxa"/>
            <w:tcBorders>
              <w:bottom w:val="nil"/>
            </w:tcBorders>
          </w:tcPr>
          <w:p w14:paraId="28373E20" w14:textId="77777777" w:rsidR="00F76F63" w:rsidRDefault="004545D8">
            <w:pPr>
              <w:pStyle w:val="TableParagraph"/>
              <w:spacing w:before="41"/>
              <w:ind w:right="74"/>
              <w:jc w:val="right"/>
              <w:rPr>
                <w:b/>
                <w:sz w:val="16"/>
              </w:rPr>
            </w:pPr>
            <w:r>
              <w:rPr>
                <w:b/>
                <w:color w:val="12161F"/>
                <w:spacing w:val="-5"/>
                <w:sz w:val="16"/>
              </w:rPr>
              <w:t>89%</w:t>
            </w:r>
          </w:p>
        </w:tc>
        <w:tc>
          <w:tcPr>
            <w:tcW w:w="1366" w:type="dxa"/>
            <w:tcBorders>
              <w:bottom w:val="nil"/>
            </w:tcBorders>
          </w:tcPr>
          <w:p w14:paraId="28373E21" w14:textId="77777777" w:rsidR="00F76F63" w:rsidRDefault="004545D8">
            <w:pPr>
              <w:pStyle w:val="TableParagraph"/>
              <w:spacing w:before="41"/>
              <w:ind w:right="72"/>
              <w:jc w:val="right"/>
              <w:rPr>
                <w:b/>
                <w:sz w:val="16"/>
              </w:rPr>
            </w:pPr>
            <w:r>
              <w:rPr>
                <w:b/>
                <w:color w:val="12161F"/>
                <w:spacing w:val="-5"/>
                <w:sz w:val="16"/>
              </w:rPr>
              <w:t>4%</w:t>
            </w:r>
          </w:p>
        </w:tc>
        <w:tc>
          <w:tcPr>
            <w:tcW w:w="1368" w:type="dxa"/>
            <w:tcBorders>
              <w:bottom w:val="nil"/>
            </w:tcBorders>
          </w:tcPr>
          <w:p w14:paraId="28373E22" w14:textId="77777777" w:rsidR="00F76F63" w:rsidRDefault="004545D8">
            <w:pPr>
              <w:pStyle w:val="TableParagraph"/>
              <w:spacing w:before="41"/>
              <w:ind w:right="74"/>
              <w:jc w:val="right"/>
              <w:rPr>
                <w:b/>
                <w:sz w:val="16"/>
              </w:rPr>
            </w:pPr>
            <w:r>
              <w:rPr>
                <w:b/>
                <w:color w:val="12161F"/>
                <w:spacing w:val="-5"/>
                <w:sz w:val="16"/>
              </w:rPr>
              <w:t>6%</w:t>
            </w:r>
          </w:p>
        </w:tc>
      </w:tr>
      <w:tr w:rsidR="00F76F63" w14:paraId="28373E29" w14:textId="77777777">
        <w:trPr>
          <w:trHeight w:val="269"/>
        </w:trPr>
        <w:tc>
          <w:tcPr>
            <w:tcW w:w="9619" w:type="dxa"/>
            <w:vMerge/>
            <w:tcBorders>
              <w:top w:val="nil"/>
            </w:tcBorders>
          </w:tcPr>
          <w:p w14:paraId="28373E24" w14:textId="77777777" w:rsidR="00F76F63" w:rsidRDefault="00F76F63">
            <w:pPr>
              <w:rPr>
                <w:sz w:val="2"/>
                <w:szCs w:val="2"/>
              </w:rPr>
            </w:pPr>
          </w:p>
        </w:tc>
        <w:tc>
          <w:tcPr>
            <w:tcW w:w="1368" w:type="dxa"/>
            <w:tcBorders>
              <w:top w:val="nil"/>
            </w:tcBorders>
          </w:tcPr>
          <w:p w14:paraId="28373E25" w14:textId="77777777" w:rsidR="00F76F63" w:rsidRDefault="004545D8">
            <w:pPr>
              <w:pStyle w:val="TableParagraph"/>
              <w:spacing w:before="29"/>
              <w:ind w:right="73"/>
              <w:jc w:val="right"/>
              <w:rPr>
                <w:sz w:val="16"/>
              </w:rPr>
            </w:pPr>
            <w:r>
              <w:rPr>
                <w:color w:val="12161F"/>
                <w:spacing w:val="-5"/>
                <w:sz w:val="16"/>
              </w:rPr>
              <w:t>140</w:t>
            </w:r>
          </w:p>
        </w:tc>
        <w:tc>
          <w:tcPr>
            <w:tcW w:w="1368" w:type="dxa"/>
            <w:tcBorders>
              <w:top w:val="nil"/>
            </w:tcBorders>
          </w:tcPr>
          <w:p w14:paraId="28373E26" w14:textId="77777777" w:rsidR="00F76F63" w:rsidRDefault="004545D8">
            <w:pPr>
              <w:pStyle w:val="TableParagraph"/>
              <w:spacing w:before="29"/>
              <w:ind w:right="73"/>
              <w:jc w:val="right"/>
              <w:rPr>
                <w:sz w:val="16"/>
              </w:rPr>
            </w:pPr>
            <w:r>
              <w:rPr>
                <w:color w:val="12161F"/>
                <w:spacing w:val="-5"/>
                <w:sz w:val="16"/>
              </w:rPr>
              <w:t>125</w:t>
            </w:r>
          </w:p>
        </w:tc>
        <w:tc>
          <w:tcPr>
            <w:tcW w:w="1366" w:type="dxa"/>
            <w:tcBorders>
              <w:top w:val="nil"/>
            </w:tcBorders>
          </w:tcPr>
          <w:p w14:paraId="28373E27" w14:textId="77777777" w:rsidR="00F76F63" w:rsidRDefault="004545D8">
            <w:pPr>
              <w:pStyle w:val="TableParagraph"/>
              <w:spacing w:before="29"/>
              <w:ind w:right="64"/>
              <w:jc w:val="right"/>
              <w:rPr>
                <w:sz w:val="16"/>
              </w:rPr>
            </w:pPr>
            <w:r>
              <w:rPr>
                <w:color w:val="12161F"/>
                <w:spacing w:val="-10"/>
                <w:sz w:val="16"/>
              </w:rPr>
              <w:t>6</w:t>
            </w:r>
          </w:p>
        </w:tc>
        <w:tc>
          <w:tcPr>
            <w:tcW w:w="1368" w:type="dxa"/>
            <w:tcBorders>
              <w:top w:val="nil"/>
            </w:tcBorders>
          </w:tcPr>
          <w:p w14:paraId="28373E28" w14:textId="77777777" w:rsidR="00F76F63" w:rsidRDefault="004545D8">
            <w:pPr>
              <w:pStyle w:val="TableParagraph"/>
              <w:spacing w:before="29"/>
              <w:ind w:right="67"/>
              <w:jc w:val="right"/>
              <w:rPr>
                <w:sz w:val="16"/>
              </w:rPr>
            </w:pPr>
            <w:r>
              <w:rPr>
                <w:color w:val="12161F"/>
                <w:spacing w:val="-10"/>
                <w:sz w:val="16"/>
              </w:rPr>
              <w:t>9</w:t>
            </w:r>
          </w:p>
        </w:tc>
      </w:tr>
      <w:tr w:rsidR="00F76F63" w14:paraId="28373E30" w14:textId="77777777">
        <w:trPr>
          <w:trHeight w:val="294"/>
        </w:trPr>
        <w:tc>
          <w:tcPr>
            <w:tcW w:w="9619" w:type="dxa"/>
            <w:vMerge w:val="restart"/>
          </w:tcPr>
          <w:p w14:paraId="28373E2A" w14:textId="77777777" w:rsidR="00F76F63" w:rsidRDefault="00F76F63">
            <w:pPr>
              <w:pStyle w:val="TableParagraph"/>
              <w:spacing w:before="2"/>
              <w:rPr>
                <w:sz w:val="16"/>
              </w:rPr>
            </w:pPr>
          </w:p>
          <w:p w14:paraId="28373E2B" w14:textId="77777777" w:rsidR="00F76F63" w:rsidRDefault="004545D8">
            <w:pPr>
              <w:pStyle w:val="TableParagraph"/>
              <w:ind w:left="275"/>
              <w:rPr>
                <w:sz w:val="16"/>
              </w:rPr>
            </w:pPr>
            <w:r>
              <w:rPr>
                <w:color w:val="12161F"/>
                <w:w w:val="105"/>
                <w:sz w:val="16"/>
              </w:rPr>
              <w:t>s5.</w:t>
            </w:r>
            <w:r>
              <w:rPr>
                <w:color w:val="12161F"/>
                <w:spacing w:val="-7"/>
                <w:w w:val="105"/>
                <w:sz w:val="16"/>
              </w:rPr>
              <w:t xml:space="preserve"> </w:t>
            </w:r>
            <w:r>
              <w:rPr>
                <w:color w:val="12161F"/>
                <w:w w:val="105"/>
                <w:sz w:val="16"/>
              </w:rPr>
              <w:t>The</w:t>
            </w:r>
            <w:r>
              <w:rPr>
                <w:color w:val="12161F"/>
                <w:spacing w:val="-4"/>
                <w:w w:val="105"/>
                <w:sz w:val="16"/>
              </w:rPr>
              <w:t xml:space="preserve"> </w:t>
            </w:r>
            <w:r>
              <w:rPr>
                <w:color w:val="12161F"/>
                <w:w w:val="105"/>
                <w:sz w:val="16"/>
              </w:rPr>
              <w:t>Public</w:t>
            </w:r>
            <w:r>
              <w:rPr>
                <w:color w:val="12161F"/>
                <w:spacing w:val="-4"/>
                <w:w w:val="105"/>
                <w:sz w:val="16"/>
              </w:rPr>
              <w:t xml:space="preserve"> </w:t>
            </w:r>
            <w:r>
              <w:rPr>
                <w:color w:val="12161F"/>
                <w:w w:val="105"/>
                <w:sz w:val="16"/>
              </w:rPr>
              <w:t>Trustee</w:t>
            </w:r>
            <w:r>
              <w:rPr>
                <w:color w:val="12161F"/>
                <w:spacing w:val="-4"/>
                <w:w w:val="105"/>
                <w:sz w:val="16"/>
              </w:rPr>
              <w:t xml:space="preserve"> </w:t>
            </w:r>
            <w:r>
              <w:rPr>
                <w:color w:val="12161F"/>
                <w:w w:val="105"/>
                <w:sz w:val="16"/>
              </w:rPr>
              <w:t>gives</w:t>
            </w:r>
            <w:r>
              <w:rPr>
                <w:color w:val="12161F"/>
                <w:spacing w:val="-2"/>
                <w:w w:val="105"/>
                <w:sz w:val="16"/>
              </w:rPr>
              <w:t xml:space="preserve"> </w:t>
            </w:r>
            <w:r>
              <w:rPr>
                <w:color w:val="12161F"/>
                <w:w w:val="105"/>
                <w:sz w:val="16"/>
              </w:rPr>
              <w:t>you</w:t>
            </w:r>
            <w:r>
              <w:rPr>
                <w:color w:val="12161F"/>
                <w:spacing w:val="-4"/>
                <w:w w:val="105"/>
                <w:sz w:val="16"/>
              </w:rPr>
              <w:t xml:space="preserve"> </w:t>
            </w:r>
            <w:r>
              <w:rPr>
                <w:color w:val="12161F"/>
                <w:w w:val="105"/>
                <w:sz w:val="16"/>
              </w:rPr>
              <w:t>as</w:t>
            </w:r>
            <w:r>
              <w:rPr>
                <w:color w:val="12161F"/>
                <w:spacing w:val="-1"/>
                <w:w w:val="105"/>
                <w:sz w:val="16"/>
              </w:rPr>
              <w:t xml:space="preserve"> </w:t>
            </w:r>
            <w:r>
              <w:rPr>
                <w:color w:val="12161F"/>
                <w:w w:val="105"/>
                <w:sz w:val="16"/>
              </w:rPr>
              <w:t>much</w:t>
            </w:r>
            <w:r>
              <w:rPr>
                <w:color w:val="12161F"/>
                <w:spacing w:val="-4"/>
                <w:w w:val="105"/>
                <w:sz w:val="16"/>
              </w:rPr>
              <w:t xml:space="preserve"> </w:t>
            </w:r>
            <w:r>
              <w:rPr>
                <w:color w:val="12161F"/>
                <w:w w:val="105"/>
                <w:sz w:val="16"/>
              </w:rPr>
              <w:t>spending</w:t>
            </w:r>
            <w:r>
              <w:rPr>
                <w:color w:val="12161F"/>
                <w:spacing w:val="-2"/>
                <w:w w:val="105"/>
                <w:sz w:val="16"/>
              </w:rPr>
              <w:t xml:space="preserve"> </w:t>
            </w:r>
            <w:r>
              <w:rPr>
                <w:color w:val="12161F"/>
                <w:w w:val="105"/>
                <w:sz w:val="16"/>
              </w:rPr>
              <w:t>money</w:t>
            </w:r>
            <w:r>
              <w:rPr>
                <w:color w:val="12161F"/>
                <w:spacing w:val="-4"/>
                <w:w w:val="105"/>
                <w:sz w:val="16"/>
              </w:rPr>
              <w:t xml:space="preserve"> </w:t>
            </w:r>
            <w:r>
              <w:rPr>
                <w:color w:val="12161F"/>
                <w:w w:val="105"/>
                <w:sz w:val="16"/>
              </w:rPr>
              <w:t>as</w:t>
            </w:r>
            <w:r>
              <w:rPr>
                <w:color w:val="12161F"/>
                <w:spacing w:val="-3"/>
                <w:w w:val="105"/>
                <w:sz w:val="16"/>
              </w:rPr>
              <w:t xml:space="preserve"> </w:t>
            </w:r>
            <w:r>
              <w:rPr>
                <w:color w:val="12161F"/>
                <w:w w:val="105"/>
                <w:sz w:val="16"/>
              </w:rPr>
              <w:t>you</w:t>
            </w:r>
            <w:r>
              <w:rPr>
                <w:color w:val="12161F"/>
                <w:spacing w:val="-5"/>
                <w:w w:val="105"/>
                <w:sz w:val="16"/>
              </w:rPr>
              <w:t xml:space="preserve"> </w:t>
            </w:r>
            <w:r>
              <w:rPr>
                <w:color w:val="12161F"/>
                <w:w w:val="105"/>
                <w:sz w:val="16"/>
              </w:rPr>
              <w:t>can</w:t>
            </w:r>
            <w:r>
              <w:rPr>
                <w:color w:val="12161F"/>
                <w:spacing w:val="-4"/>
                <w:w w:val="105"/>
                <w:sz w:val="16"/>
              </w:rPr>
              <w:t xml:space="preserve"> </w:t>
            </w:r>
            <w:r>
              <w:rPr>
                <w:color w:val="12161F"/>
                <w:spacing w:val="-2"/>
                <w:w w:val="105"/>
                <w:sz w:val="16"/>
              </w:rPr>
              <w:t>aﬀord</w:t>
            </w:r>
          </w:p>
        </w:tc>
        <w:tc>
          <w:tcPr>
            <w:tcW w:w="1368" w:type="dxa"/>
            <w:tcBorders>
              <w:bottom w:val="nil"/>
            </w:tcBorders>
          </w:tcPr>
          <w:p w14:paraId="28373E2C" w14:textId="77777777" w:rsidR="00F76F63" w:rsidRDefault="004545D8">
            <w:pPr>
              <w:pStyle w:val="TableParagraph"/>
              <w:spacing w:before="41"/>
              <w:ind w:right="74"/>
              <w:jc w:val="right"/>
              <w:rPr>
                <w:b/>
                <w:sz w:val="16"/>
              </w:rPr>
            </w:pPr>
            <w:r>
              <w:rPr>
                <w:b/>
                <w:color w:val="12161F"/>
                <w:spacing w:val="-4"/>
                <w:w w:val="110"/>
                <w:sz w:val="16"/>
              </w:rPr>
              <w:t>100%</w:t>
            </w:r>
          </w:p>
        </w:tc>
        <w:tc>
          <w:tcPr>
            <w:tcW w:w="1368" w:type="dxa"/>
            <w:tcBorders>
              <w:bottom w:val="nil"/>
            </w:tcBorders>
          </w:tcPr>
          <w:p w14:paraId="28373E2D" w14:textId="77777777" w:rsidR="00F76F63" w:rsidRDefault="004545D8">
            <w:pPr>
              <w:pStyle w:val="TableParagraph"/>
              <w:spacing w:before="41"/>
              <w:ind w:right="74"/>
              <w:jc w:val="right"/>
              <w:rPr>
                <w:b/>
                <w:sz w:val="16"/>
              </w:rPr>
            </w:pPr>
            <w:r>
              <w:rPr>
                <w:b/>
                <w:color w:val="12161F"/>
                <w:spacing w:val="-5"/>
                <w:sz w:val="16"/>
              </w:rPr>
              <w:t>85%</w:t>
            </w:r>
          </w:p>
        </w:tc>
        <w:tc>
          <w:tcPr>
            <w:tcW w:w="1366" w:type="dxa"/>
            <w:tcBorders>
              <w:bottom w:val="nil"/>
            </w:tcBorders>
          </w:tcPr>
          <w:p w14:paraId="28373E2E" w14:textId="77777777" w:rsidR="00F76F63" w:rsidRDefault="004545D8">
            <w:pPr>
              <w:pStyle w:val="TableParagraph"/>
              <w:spacing w:before="41"/>
              <w:ind w:right="72"/>
              <w:jc w:val="right"/>
              <w:rPr>
                <w:b/>
                <w:sz w:val="16"/>
              </w:rPr>
            </w:pPr>
            <w:r>
              <w:rPr>
                <w:b/>
                <w:color w:val="12161F"/>
                <w:spacing w:val="-5"/>
                <w:sz w:val="16"/>
              </w:rPr>
              <w:t>4%</w:t>
            </w:r>
          </w:p>
        </w:tc>
        <w:tc>
          <w:tcPr>
            <w:tcW w:w="1368" w:type="dxa"/>
            <w:tcBorders>
              <w:bottom w:val="nil"/>
            </w:tcBorders>
          </w:tcPr>
          <w:p w14:paraId="28373E2F" w14:textId="77777777" w:rsidR="00F76F63" w:rsidRDefault="004545D8">
            <w:pPr>
              <w:pStyle w:val="TableParagraph"/>
              <w:spacing w:before="41"/>
              <w:ind w:right="74"/>
              <w:jc w:val="right"/>
              <w:rPr>
                <w:b/>
                <w:sz w:val="16"/>
              </w:rPr>
            </w:pPr>
            <w:r>
              <w:rPr>
                <w:b/>
                <w:color w:val="12161F"/>
                <w:spacing w:val="-5"/>
                <w:sz w:val="16"/>
              </w:rPr>
              <w:t>11%</w:t>
            </w:r>
          </w:p>
        </w:tc>
      </w:tr>
      <w:tr w:rsidR="00F76F63" w14:paraId="28373E36" w14:textId="77777777">
        <w:trPr>
          <w:trHeight w:val="269"/>
        </w:trPr>
        <w:tc>
          <w:tcPr>
            <w:tcW w:w="9619" w:type="dxa"/>
            <w:vMerge/>
            <w:tcBorders>
              <w:top w:val="nil"/>
            </w:tcBorders>
          </w:tcPr>
          <w:p w14:paraId="28373E31" w14:textId="77777777" w:rsidR="00F76F63" w:rsidRDefault="00F76F63">
            <w:pPr>
              <w:rPr>
                <w:sz w:val="2"/>
                <w:szCs w:val="2"/>
              </w:rPr>
            </w:pPr>
          </w:p>
        </w:tc>
        <w:tc>
          <w:tcPr>
            <w:tcW w:w="1368" w:type="dxa"/>
            <w:tcBorders>
              <w:top w:val="nil"/>
            </w:tcBorders>
          </w:tcPr>
          <w:p w14:paraId="28373E32" w14:textId="77777777" w:rsidR="00F76F63" w:rsidRDefault="004545D8">
            <w:pPr>
              <w:pStyle w:val="TableParagraph"/>
              <w:spacing w:before="29"/>
              <w:ind w:right="73"/>
              <w:jc w:val="right"/>
              <w:rPr>
                <w:sz w:val="16"/>
              </w:rPr>
            </w:pPr>
            <w:r>
              <w:rPr>
                <w:color w:val="12161F"/>
                <w:spacing w:val="-5"/>
                <w:sz w:val="16"/>
              </w:rPr>
              <w:t>135</w:t>
            </w:r>
          </w:p>
        </w:tc>
        <w:tc>
          <w:tcPr>
            <w:tcW w:w="1368" w:type="dxa"/>
            <w:tcBorders>
              <w:top w:val="nil"/>
            </w:tcBorders>
          </w:tcPr>
          <w:p w14:paraId="28373E33" w14:textId="77777777" w:rsidR="00F76F63" w:rsidRDefault="004545D8">
            <w:pPr>
              <w:pStyle w:val="TableParagraph"/>
              <w:spacing w:before="29"/>
              <w:ind w:right="73"/>
              <w:jc w:val="right"/>
              <w:rPr>
                <w:sz w:val="16"/>
              </w:rPr>
            </w:pPr>
            <w:r>
              <w:rPr>
                <w:color w:val="12161F"/>
                <w:spacing w:val="-5"/>
                <w:sz w:val="16"/>
              </w:rPr>
              <w:t>115</w:t>
            </w:r>
          </w:p>
        </w:tc>
        <w:tc>
          <w:tcPr>
            <w:tcW w:w="1366" w:type="dxa"/>
            <w:tcBorders>
              <w:top w:val="nil"/>
            </w:tcBorders>
          </w:tcPr>
          <w:p w14:paraId="28373E34" w14:textId="77777777" w:rsidR="00F76F63" w:rsidRDefault="004545D8">
            <w:pPr>
              <w:pStyle w:val="TableParagraph"/>
              <w:spacing w:before="29"/>
              <w:ind w:right="64"/>
              <w:jc w:val="right"/>
              <w:rPr>
                <w:sz w:val="16"/>
              </w:rPr>
            </w:pPr>
            <w:r>
              <w:rPr>
                <w:color w:val="12161F"/>
                <w:spacing w:val="-10"/>
                <w:sz w:val="16"/>
              </w:rPr>
              <w:t>5</w:t>
            </w:r>
          </w:p>
        </w:tc>
        <w:tc>
          <w:tcPr>
            <w:tcW w:w="1368" w:type="dxa"/>
            <w:tcBorders>
              <w:top w:val="nil"/>
            </w:tcBorders>
          </w:tcPr>
          <w:p w14:paraId="28373E35" w14:textId="77777777" w:rsidR="00F76F63" w:rsidRDefault="004545D8">
            <w:pPr>
              <w:pStyle w:val="TableParagraph"/>
              <w:spacing w:before="29"/>
              <w:ind w:right="74"/>
              <w:jc w:val="right"/>
              <w:rPr>
                <w:sz w:val="16"/>
              </w:rPr>
            </w:pPr>
            <w:r>
              <w:rPr>
                <w:color w:val="12161F"/>
                <w:spacing w:val="-5"/>
                <w:sz w:val="16"/>
              </w:rPr>
              <w:t>15</w:t>
            </w:r>
          </w:p>
        </w:tc>
      </w:tr>
      <w:tr w:rsidR="00F76F63" w14:paraId="28373E3D" w14:textId="77777777">
        <w:trPr>
          <w:trHeight w:val="294"/>
        </w:trPr>
        <w:tc>
          <w:tcPr>
            <w:tcW w:w="9619" w:type="dxa"/>
            <w:vMerge w:val="restart"/>
          </w:tcPr>
          <w:p w14:paraId="28373E37" w14:textId="77777777" w:rsidR="00F76F63" w:rsidRDefault="00F76F63">
            <w:pPr>
              <w:pStyle w:val="TableParagraph"/>
              <w:spacing w:before="2"/>
              <w:rPr>
                <w:sz w:val="16"/>
              </w:rPr>
            </w:pPr>
          </w:p>
          <w:p w14:paraId="28373E38" w14:textId="77777777" w:rsidR="00F76F63" w:rsidRDefault="004545D8">
            <w:pPr>
              <w:pStyle w:val="TableParagraph"/>
              <w:ind w:left="268"/>
              <w:rPr>
                <w:sz w:val="16"/>
              </w:rPr>
            </w:pPr>
            <w:r>
              <w:rPr>
                <w:color w:val="12161F"/>
                <w:sz w:val="16"/>
              </w:rPr>
              <w:t>s6.</w:t>
            </w:r>
            <w:r>
              <w:rPr>
                <w:color w:val="12161F"/>
                <w:spacing w:val="-4"/>
                <w:sz w:val="16"/>
              </w:rPr>
              <w:t xml:space="preserve"> </w:t>
            </w:r>
            <w:r>
              <w:rPr>
                <w:color w:val="12161F"/>
                <w:sz w:val="16"/>
              </w:rPr>
              <w:t>You</w:t>
            </w:r>
            <w:r>
              <w:rPr>
                <w:color w:val="12161F"/>
                <w:spacing w:val="-3"/>
                <w:sz w:val="16"/>
              </w:rPr>
              <w:t xml:space="preserve"> </w:t>
            </w:r>
            <w:r>
              <w:rPr>
                <w:color w:val="12161F"/>
                <w:sz w:val="16"/>
              </w:rPr>
              <w:t>know</w:t>
            </w:r>
            <w:r>
              <w:rPr>
                <w:color w:val="12161F"/>
                <w:spacing w:val="-4"/>
                <w:sz w:val="16"/>
              </w:rPr>
              <w:t xml:space="preserve"> </w:t>
            </w:r>
            <w:r>
              <w:rPr>
                <w:color w:val="12161F"/>
                <w:sz w:val="16"/>
              </w:rPr>
              <w:t>how</w:t>
            </w:r>
            <w:r>
              <w:rPr>
                <w:color w:val="12161F"/>
                <w:spacing w:val="-3"/>
                <w:sz w:val="16"/>
              </w:rPr>
              <w:t xml:space="preserve"> </w:t>
            </w:r>
            <w:r>
              <w:rPr>
                <w:color w:val="12161F"/>
                <w:sz w:val="16"/>
              </w:rPr>
              <w:t>to</w:t>
            </w:r>
            <w:r>
              <w:rPr>
                <w:color w:val="12161F"/>
                <w:spacing w:val="-4"/>
                <w:sz w:val="16"/>
              </w:rPr>
              <w:t xml:space="preserve"> </w:t>
            </w:r>
            <w:r>
              <w:rPr>
                <w:color w:val="12161F"/>
                <w:sz w:val="16"/>
              </w:rPr>
              <w:t>request</w:t>
            </w:r>
            <w:r>
              <w:rPr>
                <w:color w:val="12161F"/>
                <w:spacing w:val="-3"/>
                <w:sz w:val="16"/>
              </w:rPr>
              <w:t xml:space="preserve"> </w:t>
            </w:r>
            <w:r>
              <w:rPr>
                <w:color w:val="12161F"/>
                <w:sz w:val="16"/>
              </w:rPr>
              <w:t>extra</w:t>
            </w:r>
            <w:r>
              <w:rPr>
                <w:color w:val="12161F"/>
                <w:spacing w:val="-3"/>
                <w:sz w:val="16"/>
              </w:rPr>
              <w:t xml:space="preserve"> </w:t>
            </w:r>
            <w:r>
              <w:rPr>
                <w:color w:val="12161F"/>
                <w:spacing w:val="-2"/>
                <w:sz w:val="16"/>
              </w:rPr>
              <w:t>money</w:t>
            </w:r>
          </w:p>
        </w:tc>
        <w:tc>
          <w:tcPr>
            <w:tcW w:w="1368" w:type="dxa"/>
            <w:tcBorders>
              <w:bottom w:val="nil"/>
            </w:tcBorders>
          </w:tcPr>
          <w:p w14:paraId="28373E39" w14:textId="77777777" w:rsidR="00F76F63" w:rsidRDefault="004545D8">
            <w:pPr>
              <w:pStyle w:val="TableParagraph"/>
              <w:spacing w:before="41"/>
              <w:ind w:right="74"/>
              <w:jc w:val="right"/>
              <w:rPr>
                <w:b/>
                <w:sz w:val="16"/>
              </w:rPr>
            </w:pPr>
            <w:r>
              <w:rPr>
                <w:b/>
                <w:color w:val="12161F"/>
                <w:spacing w:val="-4"/>
                <w:sz w:val="16"/>
              </w:rPr>
              <w:t>100%</w:t>
            </w:r>
          </w:p>
        </w:tc>
        <w:tc>
          <w:tcPr>
            <w:tcW w:w="1368" w:type="dxa"/>
            <w:tcBorders>
              <w:bottom w:val="nil"/>
            </w:tcBorders>
          </w:tcPr>
          <w:p w14:paraId="28373E3A" w14:textId="77777777" w:rsidR="00F76F63" w:rsidRDefault="004545D8">
            <w:pPr>
              <w:pStyle w:val="TableParagraph"/>
              <w:spacing w:before="41"/>
              <w:ind w:right="74"/>
              <w:jc w:val="right"/>
              <w:rPr>
                <w:b/>
                <w:sz w:val="16"/>
              </w:rPr>
            </w:pPr>
            <w:r>
              <w:rPr>
                <w:b/>
                <w:color w:val="12161F"/>
                <w:spacing w:val="-5"/>
                <w:sz w:val="16"/>
              </w:rPr>
              <w:t>91%</w:t>
            </w:r>
          </w:p>
        </w:tc>
        <w:tc>
          <w:tcPr>
            <w:tcW w:w="1366" w:type="dxa"/>
            <w:tcBorders>
              <w:bottom w:val="nil"/>
            </w:tcBorders>
          </w:tcPr>
          <w:p w14:paraId="28373E3B" w14:textId="77777777" w:rsidR="00F76F63" w:rsidRDefault="004545D8">
            <w:pPr>
              <w:pStyle w:val="TableParagraph"/>
              <w:spacing w:before="41"/>
              <w:ind w:right="72"/>
              <w:jc w:val="right"/>
              <w:rPr>
                <w:b/>
                <w:sz w:val="16"/>
              </w:rPr>
            </w:pPr>
            <w:r>
              <w:rPr>
                <w:b/>
                <w:color w:val="12161F"/>
                <w:spacing w:val="-5"/>
                <w:sz w:val="16"/>
              </w:rPr>
              <w:t>4%</w:t>
            </w:r>
          </w:p>
        </w:tc>
        <w:tc>
          <w:tcPr>
            <w:tcW w:w="1368" w:type="dxa"/>
            <w:tcBorders>
              <w:bottom w:val="nil"/>
            </w:tcBorders>
          </w:tcPr>
          <w:p w14:paraId="28373E3C" w14:textId="77777777" w:rsidR="00F76F63" w:rsidRDefault="004545D8">
            <w:pPr>
              <w:pStyle w:val="TableParagraph"/>
              <w:spacing w:before="41"/>
              <w:ind w:right="74"/>
              <w:jc w:val="right"/>
              <w:rPr>
                <w:b/>
                <w:sz w:val="16"/>
              </w:rPr>
            </w:pPr>
            <w:r>
              <w:rPr>
                <w:b/>
                <w:color w:val="12161F"/>
                <w:spacing w:val="-5"/>
                <w:sz w:val="16"/>
              </w:rPr>
              <w:t>5%</w:t>
            </w:r>
          </w:p>
        </w:tc>
      </w:tr>
      <w:tr w:rsidR="00F76F63" w14:paraId="28373E43" w14:textId="77777777">
        <w:trPr>
          <w:trHeight w:val="269"/>
        </w:trPr>
        <w:tc>
          <w:tcPr>
            <w:tcW w:w="9619" w:type="dxa"/>
            <w:vMerge/>
            <w:tcBorders>
              <w:top w:val="nil"/>
            </w:tcBorders>
          </w:tcPr>
          <w:p w14:paraId="28373E3E" w14:textId="77777777" w:rsidR="00F76F63" w:rsidRDefault="00F76F63">
            <w:pPr>
              <w:rPr>
                <w:sz w:val="2"/>
                <w:szCs w:val="2"/>
              </w:rPr>
            </w:pPr>
          </w:p>
        </w:tc>
        <w:tc>
          <w:tcPr>
            <w:tcW w:w="1368" w:type="dxa"/>
            <w:tcBorders>
              <w:top w:val="nil"/>
            </w:tcBorders>
          </w:tcPr>
          <w:p w14:paraId="28373E3F" w14:textId="77777777" w:rsidR="00F76F63" w:rsidRDefault="004545D8">
            <w:pPr>
              <w:pStyle w:val="TableParagraph"/>
              <w:spacing w:before="29"/>
              <w:ind w:right="73"/>
              <w:jc w:val="right"/>
              <w:rPr>
                <w:sz w:val="16"/>
              </w:rPr>
            </w:pPr>
            <w:r>
              <w:rPr>
                <w:color w:val="12161F"/>
                <w:spacing w:val="-5"/>
                <w:sz w:val="16"/>
              </w:rPr>
              <w:t>137</w:t>
            </w:r>
          </w:p>
        </w:tc>
        <w:tc>
          <w:tcPr>
            <w:tcW w:w="1368" w:type="dxa"/>
            <w:tcBorders>
              <w:top w:val="nil"/>
            </w:tcBorders>
          </w:tcPr>
          <w:p w14:paraId="28373E40" w14:textId="77777777" w:rsidR="00F76F63" w:rsidRDefault="004545D8">
            <w:pPr>
              <w:pStyle w:val="TableParagraph"/>
              <w:spacing w:before="29"/>
              <w:ind w:right="73"/>
              <w:jc w:val="right"/>
              <w:rPr>
                <w:sz w:val="16"/>
              </w:rPr>
            </w:pPr>
            <w:r>
              <w:rPr>
                <w:color w:val="12161F"/>
                <w:spacing w:val="-5"/>
                <w:sz w:val="16"/>
              </w:rPr>
              <w:t>125</w:t>
            </w:r>
          </w:p>
        </w:tc>
        <w:tc>
          <w:tcPr>
            <w:tcW w:w="1366" w:type="dxa"/>
            <w:tcBorders>
              <w:top w:val="nil"/>
            </w:tcBorders>
          </w:tcPr>
          <w:p w14:paraId="28373E41" w14:textId="77777777" w:rsidR="00F76F63" w:rsidRDefault="004545D8">
            <w:pPr>
              <w:pStyle w:val="TableParagraph"/>
              <w:spacing w:before="29"/>
              <w:ind w:right="64"/>
              <w:jc w:val="right"/>
              <w:rPr>
                <w:sz w:val="16"/>
              </w:rPr>
            </w:pPr>
            <w:r>
              <w:rPr>
                <w:color w:val="12161F"/>
                <w:spacing w:val="-10"/>
                <w:sz w:val="16"/>
              </w:rPr>
              <w:t>5</w:t>
            </w:r>
          </w:p>
        </w:tc>
        <w:tc>
          <w:tcPr>
            <w:tcW w:w="1368" w:type="dxa"/>
            <w:tcBorders>
              <w:top w:val="nil"/>
            </w:tcBorders>
          </w:tcPr>
          <w:p w14:paraId="28373E42" w14:textId="77777777" w:rsidR="00F76F63" w:rsidRDefault="004545D8">
            <w:pPr>
              <w:pStyle w:val="TableParagraph"/>
              <w:spacing w:before="29"/>
              <w:ind w:right="67"/>
              <w:jc w:val="right"/>
              <w:rPr>
                <w:sz w:val="16"/>
              </w:rPr>
            </w:pPr>
            <w:r>
              <w:rPr>
                <w:color w:val="12161F"/>
                <w:spacing w:val="-10"/>
                <w:sz w:val="16"/>
              </w:rPr>
              <w:t>7</w:t>
            </w:r>
          </w:p>
        </w:tc>
      </w:tr>
      <w:tr w:rsidR="00F76F63" w14:paraId="28373E4A" w14:textId="77777777">
        <w:trPr>
          <w:trHeight w:val="294"/>
        </w:trPr>
        <w:tc>
          <w:tcPr>
            <w:tcW w:w="9619" w:type="dxa"/>
            <w:vMerge w:val="restart"/>
          </w:tcPr>
          <w:p w14:paraId="28373E44" w14:textId="77777777" w:rsidR="00F76F63" w:rsidRDefault="00F76F63">
            <w:pPr>
              <w:pStyle w:val="TableParagraph"/>
              <w:spacing w:before="2"/>
              <w:rPr>
                <w:sz w:val="16"/>
              </w:rPr>
            </w:pPr>
          </w:p>
          <w:p w14:paraId="28373E45" w14:textId="77777777" w:rsidR="00F76F63" w:rsidRDefault="004545D8">
            <w:pPr>
              <w:pStyle w:val="TableParagraph"/>
              <w:ind w:left="268"/>
              <w:rPr>
                <w:sz w:val="16"/>
              </w:rPr>
            </w:pPr>
            <w:r>
              <w:rPr>
                <w:color w:val="12161F"/>
                <w:sz w:val="16"/>
              </w:rPr>
              <w:t>s7.</w:t>
            </w:r>
            <w:r>
              <w:rPr>
                <w:color w:val="12161F"/>
                <w:spacing w:val="-3"/>
                <w:sz w:val="16"/>
              </w:rPr>
              <w:t xml:space="preserve"> </w:t>
            </w:r>
            <w:r>
              <w:rPr>
                <w:color w:val="12161F"/>
                <w:sz w:val="16"/>
              </w:rPr>
              <w:t>You</w:t>
            </w:r>
            <w:r>
              <w:rPr>
                <w:color w:val="12161F"/>
                <w:spacing w:val="-4"/>
                <w:sz w:val="16"/>
              </w:rPr>
              <w:t xml:space="preserve"> </w:t>
            </w:r>
            <w:r>
              <w:rPr>
                <w:color w:val="12161F"/>
                <w:sz w:val="16"/>
              </w:rPr>
              <w:t>know</w:t>
            </w:r>
            <w:r>
              <w:rPr>
                <w:color w:val="12161F"/>
                <w:spacing w:val="-3"/>
                <w:sz w:val="16"/>
              </w:rPr>
              <w:t xml:space="preserve"> </w:t>
            </w:r>
            <w:r>
              <w:rPr>
                <w:color w:val="12161F"/>
                <w:sz w:val="16"/>
              </w:rPr>
              <w:t>the</w:t>
            </w:r>
            <w:r>
              <w:rPr>
                <w:color w:val="12161F"/>
                <w:spacing w:val="-3"/>
                <w:sz w:val="16"/>
              </w:rPr>
              <w:t xml:space="preserve"> </w:t>
            </w:r>
            <w:r>
              <w:rPr>
                <w:color w:val="12161F"/>
                <w:sz w:val="16"/>
              </w:rPr>
              <w:t>Public</w:t>
            </w:r>
            <w:r>
              <w:rPr>
                <w:color w:val="12161F"/>
                <w:spacing w:val="-4"/>
                <w:sz w:val="16"/>
              </w:rPr>
              <w:t xml:space="preserve"> </w:t>
            </w:r>
            <w:r>
              <w:rPr>
                <w:color w:val="12161F"/>
                <w:sz w:val="16"/>
              </w:rPr>
              <w:t>Trustee</w:t>
            </w:r>
            <w:r>
              <w:rPr>
                <w:color w:val="12161F"/>
                <w:spacing w:val="-4"/>
                <w:sz w:val="16"/>
              </w:rPr>
              <w:t xml:space="preserve"> </w:t>
            </w:r>
            <w:r>
              <w:rPr>
                <w:color w:val="12161F"/>
                <w:sz w:val="16"/>
              </w:rPr>
              <w:t>will</w:t>
            </w:r>
            <w:r>
              <w:rPr>
                <w:color w:val="12161F"/>
                <w:spacing w:val="-4"/>
                <w:sz w:val="16"/>
              </w:rPr>
              <w:t xml:space="preserve"> </w:t>
            </w:r>
            <w:r>
              <w:rPr>
                <w:color w:val="12161F"/>
                <w:sz w:val="16"/>
              </w:rPr>
              <w:t>protect</w:t>
            </w:r>
            <w:r>
              <w:rPr>
                <w:color w:val="12161F"/>
                <w:spacing w:val="-2"/>
                <w:sz w:val="16"/>
              </w:rPr>
              <w:t xml:space="preserve"> </w:t>
            </w:r>
            <w:r>
              <w:rPr>
                <w:color w:val="12161F"/>
                <w:sz w:val="16"/>
              </w:rPr>
              <w:t>your</w:t>
            </w:r>
            <w:r>
              <w:rPr>
                <w:color w:val="12161F"/>
                <w:spacing w:val="-5"/>
                <w:sz w:val="16"/>
              </w:rPr>
              <w:t xml:space="preserve"> </w:t>
            </w:r>
            <w:r>
              <w:rPr>
                <w:color w:val="12161F"/>
                <w:sz w:val="16"/>
              </w:rPr>
              <w:t>legal</w:t>
            </w:r>
            <w:r>
              <w:rPr>
                <w:color w:val="12161F"/>
                <w:spacing w:val="-4"/>
                <w:sz w:val="16"/>
              </w:rPr>
              <w:t xml:space="preserve"> </w:t>
            </w:r>
            <w:r>
              <w:rPr>
                <w:color w:val="12161F"/>
                <w:spacing w:val="-2"/>
                <w:sz w:val="16"/>
              </w:rPr>
              <w:t>rights</w:t>
            </w:r>
          </w:p>
        </w:tc>
        <w:tc>
          <w:tcPr>
            <w:tcW w:w="1368" w:type="dxa"/>
            <w:tcBorders>
              <w:bottom w:val="nil"/>
            </w:tcBorders>
          </w:tcPr>
          <w:p w14:paraId="28373E46" w14:textId="77777777" w:rsidR="00F76F63" w:rsidRDefault="004545D8">
            <w:pPr>
              <w:pStyle w:val="TableParagraph"/>
              <w:spacing w:before="41"/>
              <w:ind w:right="74"/>
              <w:jc w:val="right"/>
              <w:rPr>
                <w:b/>
                <w:sz w:val="16"/>
              </w:rPr>
            </w:pPr>
            <w:r>
              <w:rPr>
                <w:b/>
                <w:color w:val="12161F"/>
                <w:spacing w:val="-4"/>
                <w:sz w:val="16"/>
              </w:rPr>
              <w:t>100%</w:t>
            </w:r>
          </w:p>
        </w:tc>
        <w:tc>
          <w:tcPr>
            <w:tcW w:w="1368" w:type="dxa"/>
            <w:tcBorders>
              <w:bottom w:val="nil"/>
            </w:tcBorders>
          </w:tcPr>
          <w:p w14:paraId="28373E47" w14:textId="77777777" w:rsidR="00F76F63" w:rsidRDefault="004545D8">
            <w:pPr>
              <w:pStyle w:val="TableParagraph"/>
              <w:spacing w:before="41"/>
              <w:ind w:right="74"/>
              <w:jc w:val="right"/>
              <w:rPr>
                <w:b/>
                <w:sz w:val="16"/>
              </w:rPr>
            </w:pPr>
            <w:r>
              <w:rPr>
                <w:b/>
                <w:color w:val="12161F"/>
                <w:spacing w:val="-5"/>
                <w:sz w:val="16"/>
              </w:rPr>
              <w:t>93%</w:t>
            </w:r>
          </w:p>
        </w:tc>
        <w:tc>
          <w:tcPr>
            <w:tcW w:w="1366" w:type="dxa"/>
            <w:tcBorders>
              <w:bottom w:val="nil"/>
            </w:tcBorders>
          </w:tcPr>
          <w:p w14:paraId="28373E48" w14:textId="77777777" w:rsidR="00F76F63" w:rsidRDefault="004545D8">
            <w:pPr>
              <w:pStyle w:val="TableParagraph"/>
              <w:spacing w:before="41"/>
              <w:ind w:right="72"/>
              <w:jc w:val="right"/>
              <w:rPr>
                <w:b/>
                <w:sz w:val="16"/>
              </w:rPr>
            </w:pPr>
            <w:r>
              <w:rPr>
                <w:b/>
                <w:color w:val="12161F"/>
                <w:spacing w:val="-5"/>
                <w:sz w:val="16"/>
              </w:rPr>
              <w:t>4%</w:t>
            </w:r>
          </w:p>
        </w:tc>
        <w:tc>
          <w:tcPr>
            <w:tcW w:w="1368" w:type="dxa"/>
            <w:tcBorders>
              <w:bottom w:val="nil"/>
            </w:tcBorders>
          </w:tcPr>
          <w:p w14:paraId="28373E49" w14:textId="77777777" w:rsidR="00F76F63" w:rsidRDefault="004545D8">
            <w:pPr>
              <w:pStyle w:val="TableParagraph"/>
              <w:spacing w:before="41"/>
              <w:ind w:right="74"/>
              <w:jc w:val="right"/>
              <w:rPr>
                <w:b/>
                <w:sz w:val="16"/>
              </w:rPr>
            </w:pPr>
            <w:r>
              <w:rPr>
                <w:b/>
                <w:color w:val="12161F"/>
                <w:spacing w:val="-5"/>
                <w:sz w:val="16"/>
              </w:rPr>
              <w:t>3%</w:t>
            </w:r>
          </w:p>
        </w:tc>
      </w:tr>
      <w:tr w:rsidR="00F76F63" w14:paraId="28373E50" w14:textId="77777777">
        <w:trPr>
          <w:trHeight w:val="269"/>
        </w:trPr>
        <w:tc>
          <w:tcPr>
            <w:tcW w:w="9619" w:type="dxa"/>
            <w:vMerge/>
            <w:tcBorders>
              <w:top w:val="nil"/>
            </w:tcBorders>
          </w:tcPr>
          <w:p w14:paraId="28373E4B" w14:textId="77777777" w:rsidR="00F76F63" w:rsidRDefault="00F76F63">
            <w:pPr>
              <w:rPr>
                <w:sz w:val="2"/>
                <w:szCs w:val="2"/>
              </w:rPr>
            </w:pPr>
          </w:p>
        </w:tc>
        <w:tc>
          <w:tcPr>
            <w:tcW w:w="1368" w:type="dxa"/>
            <w:tcBorders>
              <w:top w:val="nil"/>
            </w:tcBorders>
          </w:tcPr>
          <w:p w14:paraId="28373E4C" w14:textId="77777777" w:rsidR="00F76F63" w:rsidRDefault="004545D8">
            <w:pPr>
              <w:pStyle w:val="TableParagraph"/>
              <w:spacing w:before="29"/>
              <w:ind w:right="73"/>
              <w:jc w:val="right"/>
              <w:rPr>
                <w:sz w:val="16"/>
              </w:rPr>
            </w:pPr>
            <w:r>
              <w:rPr>
                <w:color w:val="12161F"/>
                <w:spacing w:val="-5"/>
                <w:sz w:val="16"/>
              </w:rPr>
              <w:t>134</w:t>
            </w:r>
          </w:p>
        </w:tc>
        <w:tc>
          <w:tcPr>
            <w:tcW w:w="1368" w:type="dxa"/>
            <w:tcBorders>
              <w:top w:val="nil"/>
            </w:tcBorders>
          </w:tcPr>
          <w:p w14:paraId="28373E4D" w14:textId="77777777" w:rsidR="00F76F63" w:rsidRDefault="004545D8">
            <w:pPr>
              <w:pStyle w:val="TableParagraph"/>
              <w:spacing w:before="29"/>
              <w:ind w:right="73"/>
              <w:jc w:val="right"/>
              <w:rPr>
                <w:sz w:val="16"/>
              </w:rPr>
            </w:pPr>
            <w:r>
              <w:rPr>
                <w:color w:val="12161F"/>
                <w:spacing w:val="-5"/>
                <w:sz w:val="16"/>
              </w:rPr>
              <w:t>124</w:t>
            </w:r>
          </w:p>
        </w:tc>
        <w:tc>
          <w:tcPr>
            <w:tcW w:w="1366" w:type="dxa"/>
            <w:tcBorders>
              <w:top w:val="nil"/>
            </w:tcBorders>
          </w:tcPr>
          <w:p w14:paraId="28373E4E" w14:textId="77777777" w:rsidR="00F76F63" w:rsidRDefault="004545D8">
            <w:pPr>
              <w:pStyle w:val="TableParagraph"/>
              <w:spacing w:before="29"/>
              <w:ind w:right="64"/>
              <w:jc w:val="right"/>
              <w:rPr>
                <w:sz w:val="16"/>
              </w:rPr>
            </w:pPr>
            <w:r>
              <w:rPr>
                <w:color w:val="12161F"/>
                <w:spacing w:val="-10"/>
                <w:sz w:val="16"/>
              </w:rPr>
              <w:t>6</w:t>
            </w:r>
          </w:p>
        </w:tc>
        <w:tc>
          <w:tcPr>
            <w:tcW w:w="1368" w:type="dxa"/>
            <w:tcBorders>
              <w:top w:val="nil"/>
            </w:tcBorders>
          </w:tcPr>
          <w:p w14:paraId="28373E4F" w14:textId="77777777" w:rsidR="00F76F63" w:rsidRDefault="004545D8">
            <w:pPr>
              <w:pStyle w:val="TableParagraph"/>
              <w:spacing w:before="29"/>
              <w:ind w:right="67"/>
              <w:jc w:val="right"/>
              <w:rPr>
                <w:sz w:val="16"/>
              </w:rPr>
            </w:pPr>
            <w:r>
              <w:rPr>
                <w:color w:val="12161F"/>
                <w:spacing w:val="-10"/>
                <w:sz w:val="16"/>
              </w:rPr>
              <w:t>4</w:t>
            </w:r>
          </w:p>
        </w:tc>
      </w:tr>
      <w:tr w:rsidR="00F76F63" w14:paraId="28373E57" w14:textId="77777777">
        <w:trPr>
          <w:trHeight w:val="294"/>
        </w:trPr>
        <w:tc>
          <w:tcPr>
            <w:tcW w:w="9619" w:type="dxa"/>
            <w:vMerge w:val="restart"/>
          </w:tcPr>
          <w:p w14:paraId="28373E51" w14:textId="77777777" w:rsidR="00F76F63" w:rsidRDefault="00F76F63">
            <w:pPr>
              <w:pStyle w:val="TableParagraph"/>
              <w:spacing w:before="2"/>
              <w:rPr>
                <w:sz w:val="16"/>
              </w:rPr>
            </w:pPr>
          </w:p>
          <w:p w14:paraId="28373E52" w14:textId="77777777" w:rsidR="00F76F63" w:rsidRDefault="004545D8">
            <w:pPr>
              <w:pStyle w:val="TableParagraph"/>
              <w:ind w:left="268"/>
              <w:rPr>
                <w:sz w:val="16"/>
              </w:rPr>
            </w:pPr>
            <w:r>
              <w:rPr>
                <w:color w:val="12161F"/>
                <w:sz w:val="16"/>
              </w:rPr>
              <w:t>s8.</w:t>
            </w:r>
            <w:r>
              <w:rPr>
                <w:color w:val="12161F"/>
                <w:spacing w:val="-4"/>
                <w:sz w:val="16"/>
              </w:rPr>
              <w:t xml:space="preserve"> </w:t>
            </w:r>
            <w:r>
              <w:rPr>
                <w:color w:val="12161F"/>
                <w:sz w:val="16"/>
              </w:rPr>
              <w:t>You</w:t>
            </w:r>
            <w:r>
              <w:rPr>
                <w:color w:val="12161F"/>
                <w:spacing w:val="-4"/>
                <w:sz w:val="16"/>
              </w:rPr>
              <w:t xml:space="preserve"> </w:t>
            </w:r>
            <w:r>
              <w:rPr>
                <w:color w:val="12161F"/>
                <w:sz w:val="16"/>
              </w:rPr>
              <w:t>understand</w:t>
            </w:r>
            <w:r>
              <w:rPr>
                <w:color w:val="12161F"/>
                <w:spacing w:val="-5"/>
                <w:sz w:val="16"/>
              </w:rPr>
              <w:t xml:space="preserve"> </w:t>
            </w:r>
            <w:r>
              <w:rPr>
                <w:color w:val="12161F"/>
                <w:sz w:val="16"/>
              </w:rPr>
              <w:t>what</w:t>
            </w:r>
            <w:r>
              <w:rPr>
                <w:color w:val="12161F"/>
                <w:spacing w:val="-5"/>
                <w:sz w:val="16"/>
              </w:rPr>
              <w:t xml:space="preserve"> </w:t>
            </w:r>
            <w:r>
              <w:rPr>
                <w:color w:val="12161F"/>
                <w:sz w:val="16"/>
              </w:rPr>
              <w:t>the</w:t>
            </w:r>
            <w:r>
              <w:rPr>
                <w:color w:val="12161F"/>
                <w:spacing w:val="-4"/>
                <w:sz w:val="16"/>
              </w:rPr>
              <w:t xml:space="preserve"> </w:t>
            </w:r>
            <w:r>
              <w:rPr>
                <w:color w:val="12161F"/>
                <w:sz w:val="16"/>
              </w:rPr>
              <w:t>Public</w:t>
            </w:r>
            <w:r>
              <w:rPr>
                <w:color w:val="12161F"/>
                <w:spacing w:val="-3"/>
                <w:sz w:val="16"/>
              </w:rPr>
              <w:t xml:space="preserve"> </w:t>
            </w:r>
            <w:r>
              <w:rPr>
                <w:color w:val="12161F"/>
                <w:sz w:val="16"/>
              </w:rPr>
              <w:t>Trustee</w:t>
            </w:r>
            <w:r>
              <w:rPr>
                <w:color w:val="12161F"/>
                <w:spacing w:val="-4"/>
                <w:sz w:val="16"/>
              </w:rPr>
              <w:t xml:space="preserve"> </w:t>
            </w:r>
            <w:r>
              <w:rPr>
                <w:color w:val="12161F"/>
                <w:sz w:val="16"/>
              </w:rPr>
              <w:t>does</w:t>
            </w:r>
            <w:r>
              <w:rPr>
                <w:color w:val="12161F"/>
                <w:spacing w:val="-5"/>
                <w:sz w:val="16"/>
              </w:rPr>
              <w:t xml:space="preserve"> </w:t>
            </w:r>
            <w:r>
              <w:rPr>
                <w:color w:val="12161F"/>
                <w:sz w:val="16"/>
              </w:rPr>
              <w:t>for</w:t>
            </w:r>
            <w:r>
              <w:rPr>
                <w:color w:val="12161F"/>
                <w:spacing w:val="-2"/>
                <w:sz w:val="16"/>
              </w:rPr>
              <w:t xml:space="preserve"> </w:t>
            </w:r>
            <w:r>
              <w:rPr>
                <w:color w:val="12161F"/>
                <w:spacing w:val="-5"/>
                <w:sz w:val="16"/>
              </w:rPr>
              <w:t>you</w:t>
            </w:r>
          </w:p>
        </w:tc>
        <w:tc>
          <w:tcPr>
            <w:tcW w:w="1368" w:type="dxa"/>
            <w:tcBorders>
              <w:bottom w:val="nil"/>
            </w:tcBorders>
          </w:tcPr>
          <w:p w14:paraId="28373E53" w14:textId="77777777" w:rsidR="00F76F63" w:rsidRDefault="004545D8">
            <w:pPr>
              <w:pStyle w:val="TableParagraph"/>
              <w:spacing w:before="41"/>
              <w:ind w:right="74"/>
              <w:jc w:val="right"/>
              <w:rPr>
                <w:b/>
                <w:sz w:val="16"/>
              </w:rPr>
            </w:pPr>
            <w:r>
              <w:rPr>
                <w:b/>
                <w:color w:val="12161F"/>
                <w:spacing w:val="-4"/>
                <w:sz w:val="16"/>
              </w:rPr>
              <w:t>100%</w:t>
            </w:r>
          </w:p>
        </w:tc>
        <w:tc>
          <w:tcPr>
            <w:tcW w:w="1368" w:type="dxa"/>
            <w:tcBorders>
              <w:bottom w:val="nil"/>
            </w:tcBorders>
          </w:tcPr>
          <w:p w14:paraId="28373E54" w14:textId="77777777" w:rsidR="00F76F63" w:rsidRDefault="004545D8">
            <w:pPr>
              <w:pStyle w:val="TableParagraph"/>
              <w:spacing w:before="41"/>
              <w:ind w:right="74"/>
              <w:jc w:val="right"/>
              <w:rPr>
                <w:b/>
                <w:sz w:val="16"/>
              </w:rPr>
            </w:pPr>
            <w:r>
              <w:rPr>
                <w:b/>
                <w:color w:val="12161F"/>
                <w:spacing w:val="-5"/>
                <w:sz w:val="16"/>
              </w:rPr>
              <w:t>89%</w:t>
            </w:r>
          </w:p>
        </w:tc>
        <w:tc>
          <w:tcPr>
            <w:tcW w:w="1366" w:type="dxa"/>
            <w:tcBorders>
              <w:bottom w:val="nil"/>
            </w:tcBorders>
          </w:tcPr>
          <w:p w14:paraId="28373E55" w14:textId="77777777" w:rsidR="00F76F63" w:rsidRDefault="004545D8">
            <w:pPr>
              <w:pStyle w:val="TableParagraph"/>
              <w:spacing w:before="41"/>
              <w:ind w:right="72"/>
              <w:jc w:val="right"/>
              <w:rPr>
                <w:b/>
                <w:sz w:val="16"/>
              </w:rPr>
            </w:pPr>
            <w:r>
              <w:rPr>
                <w:b/>
                <w:color w:val="12161F"/>
                <w:spacing w:val="-5"/>
                <w:sz w:val="16"/>
              </w:rPr>
              <w:t>6%</w:t>
            </w:r>
          </w:p>
        </w:tc>
        <w:tc>
          <w:tcPr>
            <w:tcW w:w="1368" w:type="dxa"/>
            <w:tcBorders>
              <w:bottom w:val="nil"/>
            </w:tcBorders>
          </w:tcPr>
          <w:p w14:paraId="28373E56" w14:textId="77777777" w:rsidR="00F76F63" w:rsidRDefault="004545D8">
            <w:pPr>
              <w:pStyle w:val="TableParagraph"/>
              <w:spacing w:before="41"/>
              <w:ind w:right="74"/>
              <w:jc w:val="right"/>
              <w:rPr>
                <w:b/>
                <w:sz w:val="16"/>
              </w:rPr>
            </w:pPr>
            <w:r>
              <w:rPr>
                <w:b/>
                <w:color w:val="12161F"/>
                <w:spacing w:val="-5"/>
                <w:sz w:val="16"/>
              </w:rPr>
              <w:t>4%</w:t>
            </w:r>
          </w:p>
        </w:tc>
      </w:tr>
      <w:tr w:rsidR="00F76F63" w14:paraId="28373E5D" w14:textId="77777777">
        <w:trPr>
          <w:trHeight w:val="269"/>
        </w:trPr>
        <w:tc>
          <w:tcPr>
            <w:tcW w:w="9619" w:type="dxa"/>
            <w:vMerge/>
            <w:tcBorders>
              <w:top w:val="nil"/>
            </w:tcBorders>
          </w:tcPr>
          <w:p w14:paraId="28373E58" w14:textId="77777777" w:rsidR="00F76F63" w:rsidRDefault="00F76F63">
            <w:pPr>
              <w:rPr>
                <w:sz w:val="2"/>
                <w:szCs w:val="2"/>
              </w:rPr>
            </w:pPr>
          </w:p>
        </w:tc>
        <w:tc>
          <w:tcPr>
            <w:tcW w:w="1368" w:type="dxa"/>
            <w:tcBorders>
              <w:top w:val="nil"/>
            </w:tcBorders>
          </w:tcPr>
          <w:p w14:paraId="28373E59" w14:textId="77777777" w:rsidR="00F76F63" w:rsidRDefault="004545D8">
            <w:pPr>
              <w:pStyle w:val="TableParagraph"/>
              <w:spacing w:before="29"/>
              <w:ind w:right="73"/>
              <w:jc w:val="right"/>
              <w:rPr>
                <w:sz w:val="16"/>
              </w:rPr>
            </w:pPr>
            <w:r>
              <w:rPr>
                <w:color w:val="12161F"/>
                <w:spacing w:val="-5"/>
                <w:sz w:val="16"/>
              </w:rPr>
              <w:t>141</w:t>
            </w:r>
          </w:p>
        </w:tc>
        <w:tc>
          <w:tcPr>
            <w:tcW w:w="1368" w:type="dxa"/>
            <w:tcBorders>
              <w:top w:val="nil"/>
            </w:tcBorders>
          </w:tcPr>
          <w:p w14:paraId="28373E5A" w14:textId="77777777" w:rsidR="00F76F63" w:rsidRDefault="004545D8">
            <w:pPr>
              <w:pStyle w:val="TableParagraph"/>
              <w:spacing w:before="29"/>
              <w:ind w:right="73"/>
              <w:jc w:val="right"/>
              <w:rPr>
                <w:sz w:val="16"/>
              </w:rPr>
            </w:pPr>
            <w:r>
              <w:rPr>
                <w:color w:val="12161F"/>
                <w:spacing w:val="-5"/>
                <w:sz w:val="16"/>
              </w:rPr>
              <w:t>126</w:t>
            </w:r>
          </w:p>
        </w:tc>
        <w:tc>
          <w:tcPr>
            <w:tcW w:w="1366" w:type="dxa"/>
            <w:tcBorders>
              <w:top w:val="nil"/>
            </w:tcBorders>
          </w:tcPr>
          <w:p w14:paraId="28373E5B" w14:textId="77777777" w:rsidR="00F76F63" w:rsidRDefault="004545D8">
            <w:pPr>
              <w:pStyle w:val="TableParagraph"/>
              <w:spacing w:before="29"/>
              <w:ind w:right="64"/>
              <w:jc w:val="right"/>
              <w:rPr>
                <w:sz w:val="16"/>
              </w:rPr>
            </w:pPr>
            <w:r>
              <w:rPr>
                <w:color w:val="12161F"/>
                <w:spacing w:val="-10"/>
                <w:sz w:val="16"/>
              </w:rPr>
              <w:t>9</w:t>
            </w:r>
          </w:p>
        </w:tc>
        <w:tc>
          <w:tcPr>
            <w:tcW w:w="1368" w:type="dxa"/>
            <w:tcBorders>
              <w:top w:val="nil"/>
            </w:tcBorders>
          </w:tcPr>
          <w:p w14:paraId="28373E5C" w14:textId="77777777" w:rsidR="00F76F63" w:rsidRDefault="004545D8">
            <w:pPr>
              <w:pStyle w:val="TableParagraph"/>
              <w:spacing w:before="29"/>
              <w:ind w:right="67"/>
              <w:jc w:val="right"/>
              <w:rPr>
                <w:sz w:val="16"/>
              </w:rPr>
            </w:pPr>
            <w:r>
              <w:rPr>
                <w:color w:val="12161F"/>
                <w:spacing w:val="-10"/>
                <w:sz w:val="16"/>
              </w:rPr>
              <w:t>6</w:t>
            </w:r>
          </w:p>
        </w:tc>
      </w:tr>
      <w:tr w:rsidR="00F76F63" w14:paraId="28373E64" w14:textId="77777777">
        <w:trPr>
          <w:trHeight w:val="294"/>
        </w:trPr>
        <w:tc>
          <w:tcPr>
            <w:tcW w:w="9619" w:type="dxa"/>
            <w:vMerge w:val="restart"/>
          </w:tcPr>
          <w:p w14:paraId="28373E5E" w14:textId="77777777" w:rsidR="00F76F63" w:rsidRDefault="00F76F63">
            <w:pPr>
              <w:pStyle w:val="TableParagraph"/>
              <w:spacing w:before="2"/>
              <w:rPr>
                <w:sz w:val="16"/>
              </w:rPr>
            </w:pPr>
          </w:p>
          <w:p w14:paraId="28373E5F" w14:textId="77777777" w:rsidR="00F76F63" w:rsidRDefault="004545D8">
            <w:pPr>
              <w:pStyle w:val="TableParagraph"/>
              <w:ind w:left="268"/>
              <w:rPr>
                <w:sz w:val="16"/>
              </w:rPr>
            </w:pPr>
            <w:r>
              <w:rPr>
                <w:color w:val="12161F"/>
                <w:sz w:val="16"/>
              </w:rPr>
              <w:t>s9.</w:t>
            </w:r>
            <w:r>
              <w:rPr>
                <w:color w:val="12161F"/>
                <w:spacing w:val="-4"/>
                <w:sz w:val="16"/>
              </w:rPr>
              <w:t xml:space="preserve"> </w:t>
            </w:r>
            <w:r>
              <w:rPr>
                <w:color w:val="12161F"/>
                <w:sz w:val="16"/>
              </w:rPr>
              <w:t>Overall,</w:t>
            </w:r>
            <w:r>
              <w:rPr>
                <w:color w:val="12161F"/>
                <w:spacing w:val="-4"/>
                <w:sz w:val="16"/>
              </w:rPr>
              <w:t xml:space="preserve"> </w:t>
            </w:r>
            <w:r>
              <w:rPr>
                <w:color w:val="12161F"/>
                <w:sz w:val="16"/>
              </w:rPr>
              <w:t>you're</w:t>
            </w:r>
            <w:r>
              <w:rPr>
                <w:color w:val="12161F"/>
                <w:spacing w:val="-5"/>
                <w:sz w:val="16"/>
              </w:rPr>
              <w:t xml:space="preserve"> </w:t>
            </w:r>
            <w:r>
              <w:rPr>
                <w:color w:val="12161F"/>
                <w:sz w:val="16"/>
              </w:rPr>
              <w:t>satisfied</w:t>
            </w:r>
            <w:r>
              <w:rPr>
                <w:color w:val="12161F"/>
                <w:spacing w:val="-5"/>
                <w:sz w:val="16"/>
              </w:rPr>
              <w:t xml:space="preserve"> </w:t>
            </w:r>
            <w:r>
              <w:rPr>
                <w:color w:val="12161F"/>
                <w:sz w:val="16"/>
              </w:rPr>
              <w:t>with</w:t>
            </w:r>
            <w:r>
              <w:rPr>
                <w:color w:val="12161F"/>
                <w:spacing w:val="-3"/>
                <w:sz w:val="16"/>
              </w:rPr>
              <w:t xml:space="preserve"> </w:t>
            </w:r>
            <w:r>
              <w:rPr>
                <w:color w:val="12161F"/>
                <w:sz w:val="16"/>
              </w:rPr>
              <w:t>the</w:t>
            </w:r>
            <w:r>
              <w:rPr>
                <w:color w:val="12161F"/>
                <w:spacing w:val="-3"/>
                <w:sz w:val="16"/>
              </w:rPr>
              <w:t xml:space="preserve"> </w:t>
            </w:r>
            <w:r>
              <w:rPr>
                <w:color w:val="12161F"/>
                <w:sz w:val="16"/>
              </w:rPr>
              <w:t>way</w:t>
            </w:r>
            <w:r>
              <w:rPr>
                <w:color w:val="12161F"/>
                <w:spacing w:val="-4"/>
                <w:sz w:val="16"/>
              </w:rPr>
              <w:t xml:space="preserve"> </w:t>
            </w:r>
            <w:r>
              <w:rPr>
                <w:color w:val="12161F"/>
                <w:sz w:val="16"/>
              </w:rPr>
              <w:t>the</w:t>
            </w:r>
            <w:r>
              <w:rPr>
                <w:color w:val="12161F"/>
                <w:spacing w:val="-5"/>
                <w:sz w:val="16"/>
              </w:rPr>
              <w:t xml:space="preserve"> </w:t>
            </w:r>
            <w:r>
              <w:rPr>
                <w:color w:val="12161F"/>
                <w:sz w:val="16"/>
              </w:rPr>
              <w:t>Public</w:t>
            </w:r>
            <w:r>
              <w:rPr>
                <w:color w:val="12161F"/>
                <w:spacing w:val="-5"/>
                <w:sz w:val="16"/>
              </w:rPr>
              <w:t xml:space="preserve"> </w:t>
            </w:r>
            <w:r>
              <w:rPr>
                <w:color w:val="12161F"/>
                <w:sz w:val="16"/>
              </w:rPr>
              <w:t>Trustee</w:t>
            </w:r>
            <w:r>
              <w:rPr>
                <w:color w:val="12161F"/>
                <w:spacing w:val="-5"/>
                <w:sz w:val="16"/>
              </w:rPr>
              <w:t xml:space="preserve"> </w:t>
            </w:r>
            <w:r>
              <w:rPr>
                <w:color w:val="12161F"/>
                <w:sz w:val="16"/>
              </w:rPr>
              <w:t>manages</w:t>
            </w:r>
            <w:r>
              <w:rPr>
                <w:color w:val="12161F"/>
                <w:spacing w:val="-5"/>
                <w:sz w:val="16"/>
              </w:rPr>
              <w:t xml:space="preserve"> </w:t>
            </w:r>
            <w:r>
              <w:rPr>
                <w:color w:val="12161F"/>
                <w:sz w:val="16"/>
              </w:rPr>
              <w:t>your</w:t>
            </w:r>
            <w:r>
              <w:rPr>
                <w:color w:val="12161F"/>
                <w:spacing w:val="-3"/>
                <w:sz w:val="16"/>
              </w:rPr>
              <w:t xml:space="preserve"> </w:t>
            </w:r>
            <w:r>
              <w:rPr>
                <w:color w:val="12161F"/>
                <w:sz w:val="16"/>
              </w:rPr>
              <w:t>financial</w:t>
            </w:r>
            <w:r>
              <w:rPr>
                <w:color w:val="12161F"/>
                <w:spacing w:val="-2"/>
                <w:sz w:val="16"/>
              </w:rPr>
              <w:t xml:space="preserve"> aﬀairs</w:t>
            </w:r>
          </w:p>
        </w:tc>
        <w:tc>
          <w:tcPr>
            <w:tcW w:w="1368" w:type="dxa"/>
            <w:tcBorders>
              <w:bottom w:val="nil"/>
            </w:tcBorders>
          </w:tcPr>
          <w:p w14:paraId="28373E60" w14:textId="77777777" w:rsidR="00F76F63" w:rsidRDefault="004545D8">
            <w:pPr>
              <w:pStyle w:val="TableParagraph"/>
              <w:spacing w:before="41"/>
              <w:ind w:right="74"/>
              <w:jc w:val="right"/>
              <w:rPr>
                <w:b/>
                <w:sz w:val="16"/>
              </w:rPr>
            </w:pPr>
            <w:r>
              <w:rPr>
                <w:b/>
                <w:color w:val="12161F"/>
                <w:spacing w:val="-4"/>
                <w:sz w:val="16"/>
              </w:rPr>
              <w:t>100%</w:t>
            </w:r>
          </w:p>
        </w:tc>
        <w:tc>
          <w:tcPr>
            <w:tcW w:w="1368" w:type="dxa"/>
            <w:tcBorders>
              <w:bottom w:val="nil"/>
            </w:tcBorders>
          </w:tcPr>
          <w:p w14:paraId="28373E61" w14:textId="77777777" w:rsidR="00F76F63" w:rsidRDefault="004545D8">
            <w:pPr>
              <w:pStyle w:val="TableParagraph"/>
              <w:spacing w:before="41"/>
              <w:ind w:right="74"/>
              <w:jc w:val="right"/>
              <w:rPr>
                <w:b/>
                <w:sz w:val="16"/>
              </w:rPr>
            </w:pPr>
            <w:r>
              <w:rPr>
                <w:b/>
                <w:color w:val="12161F"/>
                <w:spacing w:val="-5"/>
                <w:sz w:val="16"/>
              </w:rPr>
              <w:t>88%</w:t>
            </w:r>
          </w:p>
        </w:tc>
        <w:tc>
          <w:tcPr>
            <w:tcW w:w="1366" w:type="dxa"/>
            <w:tcBorders>
              <w:bottom w:val="nil"/>
            </w:tcBorders>
          </w:tcPr>
          <w:p w14:paraId="28373E62" w14:textId="77777777" w:rsidR="00F76F63" w:rsidRDefault="004545D8">
            <w:pPr>
              <w:pStyle w:val="TableParagraph"/>
              <w:spacing w:before="41"/>
              <w:ind w:right="72"/>
              <w:jc w:val="right"/>
              <w:rPr>
                <w:b/>
                <w:sz w:val="16"/>
              </w:rPr>
            </w:pPr>
            <w:r>
              <w:rPr>
                <w:b/>
                <w:color w:val="12161F"/>
                <w:spacing w:val="-5"/>
                <w:sz w:val="16"/>
              </w:rPr>
              <w:t>5%</w:t>
            </w:r>
          </w:p>
        </w:tc>
        <w:tc>
          <w:tcPr>
            <w:tcW w:w="1368" w:type="dxa"/>
            <w:tcBorders>
              <w:bottom w:val="nil"/>
            </w:tcBorders>
          </w:tcPr>
          <w:p w14:paraId="28373E63" w14:textId="77777777" w:rsidR="00F76F63" w:rsidRDefault="004545D8">
            <w:pPr>
              <w:pStyle w:val="TableParagraph"/>
              <w:spacing w:before="41"/>
              <w:ind w:right="74"/>
              <w:jc w:val="right"/>
              <w:rPr>
                <w:b/>
                <w:sz w:val="16"/>
              </w:rPr>
            </w:pPr>
            <w:r>
              <w:rPr>
                <w:b/>
                <w:color w:val="12161F"/>
                <w:spacing w:val="-5"/>
                <w:sz w:val="16"/>
              </w:rPr>
              <w:t>7%</w:t>
            </w:r>
          </w:p>
        </w:tc>
      </w:tr>
      <w:tr w:rsidR="00F76F63" w14:paraId="28373E6A" w14:textId="77777777">
        <w:trPr>
          <w:trHeight w:val="269"/>
        </w:trPr>
        <w:tc>
          <w:tcPr>
            <w:tcW w:w="9619" w:type="dxa"/>
            <w:vMerge/>
            <w:tcBorders>
              <w:top w:val="nil"/>
            </w:tcBorders>
          </w:tcPr>
          <w:p w14:paraId="28373E65" w14:textId="77777777" w:rsidR="00F76F63" w:rsidRDefault="00F76F63">
            <w:pPr>
              <w:rPr>
                <w:sz w:val="2"/>
                <w:szCs w:val="2"/>
              </w:rPr>
            </w:pPr>
          </w:p>
        </w:tc>
        <w:tc>
          <w:tcPr>
            <w:tcW w:w="1368" w:type="dxa"/>
            <w:tcBorders>
              <w:top w:val="nil"/>
            </w:tcBorders>
          </w:tcPr>
          <w:p w14:paraId="28373E66" w14:textId="77777777" w:rsidR="00F76F63" w:rsidRDefault="004545D8">
            <w:pPr>
              <w:pStyle w:val="TableParagraph"/>
              <w:spacing w:before="29"/>
              <w:ind w:right="73"/>
              <w:jc w:val="right"/>
              <w:rPr>
                <w:sz w:val="16"/>
              </w:rPr>
            </w:pPr>
            <w:r>
              <w:rPr>
                <w:color w:val="12161F"/>
                <w:spacing w:val="-5"/>
                <w:sz w:val="16"/>
              </w:rPr>
              <w:t>140</w:t>
            </w:r>
          </w:p>
        </w:tc>
        <w:tc>
          <w:tcPr>
            <w:tcW w:w="1368" w:type="dxa"/>
            <w:tcBorders>
              <w:top w:val="nil"/>
            </w:tcBorders>
          </w:tcPr>
          <w:p w14:paraId="28373E67" w14:textId="77777777" w:rsidR="00F76F63" w:rsidRDefault="004545D8">
            <w:pPr>
              <w:pStyle w:val="TableParagraph"/>
              <w:spacing w:before="29"/>
              <w:ind w:right="73"/>
              <w:jc w:val="right"/>
              <w:rPr>
                <w:sz w:val="16"/>
              </w:rPr>
            </w:pPr>
            <w:r>
              <w:rPr>
                <w:color w:val="12161F"/>
                <w:spacing w:val="-5"/>
                <w:sz w:val="16"/>
              </w:rPr>
              <w:t>123</w:t>
            </w:r>
          </w:p>
        </w:tc>
        <w:tc>
          <w:tcPr>
            <w:tcW w:w="1366" w:type="dxa"/>
            <w:tcBorders>
              <w:top w:val="nil"/>
            </w:tcBorders>
          </w:tcPr>
          <w:p w14:paraId="28373E68" w14:textId="77777777" w:rsidR="00F76F63" w:rsidRDefault="004545D8">
            <w:pPr>
              <w:pStyle w:val="TableParagraph"/>
              <w:spacing w:before="29"/>
              <w:ind w:right="64"/>
              <w:jc w:val="right"/>
              <w:rPr>
                <w:sz w:val="16"/>
              </w:rPr>
            </w:pPr>
            <w:r>
              <w:rPr>
                <w:color w:val="12161F"/>
                <w:spacing w:val="-10"/>
                <w:sz w:val="16"/>
              </w:rPr>
              <w:t>7</w:t>
            </w:r>
          </w:p>
        </w:tc>
        <w:tc>
          <w:tcPr>
            <w:tcW w:w="1368" w:type="dxa"/>
            <w:tcBorders>
              <w:top w:val="nil"/>
            </w:tcBorders>
          </w:tcPr>
          <w:p w14:paraId="28373E69" w14:textId="77777777" w:rsidR="00F76F63" w:rsidRDefault="004545D8">
            <w:pPr>
              <w:pStyle w:val="TableParagraph"/>
              <w:spacing w:before="29"/>
              <w:ind w:right="74"/>
              <w:jc w:val="right"/>
              <w:rPr>
                <w:sz w:val="16"/>
              </w:rPr>
            </w:pPr>
            <w:r>
              <w:rPr>
                <w:color w:val="12161F"/>
                <w:spacing w:val="-5"/>
                <w:sz w:val="16"/>
              </w:rPr>
              <w:t>10</w:t>
            </w:r>
          </w:p>
        </w:tc>
      </w:tr>
      <w:tr w:rsidR="00F76F63" w14:paraId="28373E71" w14:textId="77777777">
        <w:trPr>
          <w:trHeight w:val="294"/>
        </w:trPr>
        <w:tc>
          <w:tcPr>
            <w:tcW w:w="9619" w:type="dxa"/>
            <w:vMerge w:val="restart"/>
          </w:tcPr>
          <w:p w14:paraId="28373E6B" w14:textId="77777777" w:rsidR="00F76F63" w:rsidRDefault="00F76F63">
            <w:pPr>
              <w:pStyle w:val="TableParagraph"/>
              <w:spacing w:before="2"/>
              <w:rPr>
                <w:sz w:val="16"/>
              </w:rPr>
            </w:pPr>
          </w:p>
          <w:p w14:paraId="28373E6C" w14:textId="77777777" w:rsidR="00F76F63" w:rsidRDefault="004545D8">
            <w:pPr>
              <w:pStyle w:val="TableParagraph"/>
              <w:ind w:left="268"/>
              <w:rPr>
                <w:sz w:val="16"/>
              </w:rPr>
            </w:pPr>
            <w:r>
              <w:rPr>
                <w:color w:val="12161F"/>
                <w:sz w:val="16"/>
              </w:rPr>
              <w:t>s11.</w:t>
            </w:r>
            <w:r>
              <w:rPr>
                <w:color w:val="12161F"/>
                <w:spacing w:val="-3"/>
                <w:sz w:val="16"/>
              </w:rPr>
              <w:t xml:space="preserve"> </w:t>
            </w:r>
            <w:r>
              <w:rPr>
                <w:color w:val="12161F"/>
                <w:sz w:val="16"/>
              </w:rPr>
              <w:t>You</w:t>
            </w:r>
            <w:r>
              <w:rPr>
                <w:color w:val="12161F"/>
                <w:spacing w:val="-4"/>
                <w:sz w:val="16"/>
              </w:rPr>
              <w:t xml:space="preserve"> </w:t>
            </w:r>
            <w:r>
              <w:rPr>
                <w:color w:val="12161F"/>
                <w:sz w:val="16"/>
              </w:rPr>
              <w:t>feel</w:t>
            </w:r>
            <w:r>
              <w:rPr>
                <w:color w:val="12161F"/>
                <w:spacing w:val="-4"/>
                <w:sz w:val="16"/>
              </w:rPr>
              <w:t xml:space="preserve"> </w:t>
            </w:r>
            <w:r>
              <w:rPr>
                <w:color w:val="12161F"/>
                <w:sz w:val="16"/>
              </w:rPr>
              <w:t>that</w:t>
            </w:r>
            <w:r>
              <w:rPr>
                <w:color w:val="12161F"/>
                <w:spacing w:val="-5"/>
                <w:sz w:val="16"/>
              </w:rPr>
              <w:t xml:space="preserve"> </w:t>
            </w:r>
            <w:r>
              <w:rPr>
                <w:color w:val="12161F"/>
                <w:sz w:val="16"/>
              </w:rPr>
              <w:t>your</w:t>
            </w:r>
            <w:r>
              <w:rPr>
                <w:color w:val="12161F"/>
                <w:spacing w:val="-4"/>
                <w:sz w:val="16"/>
              </w:rPr>
              <w:t xml:space="preserve"> </w:t>
            </w:r>
            <w:r>
              <w:rPr>
                <w:color w:val="12161F"/>
                <w:sz w:val="16"/>
              </w:rPr>
              <w:t>wishes</w:t>
            </w:r>
            <w:r>
              <w:rPr>
                <w:color w:val="12161F"/>
                <w:spacing w:val="-4"/>
                <w:sz w:val="16"/>
              </w:rPr>
              <w:t xml:space="preserve"> </w:t>
            </w:r>
            <w:r>
              <w:rPr>
                <w:color w:val="12161F"/>
                <w:sz w:val="16"/>
              </w:rPr>
              <w:t>were</w:t>
            </w:r>
            <w:r>
              <w:rPr>
                <w:color w:val="12161F"/>
                <w:spacing w:val="-2"/>
                <w:sz w:val="16"/>
              </w:rPr>
              <w:t xml:space="preserve"> </w:t>
            </w:r>
            <w:r>
              <w:rPr>
                <w:color w:val="12161F"/>
                <w:sz w:val="16"/>
              </w:rPr>
              <w:t>considered</w:t>
            </w:r>
            <w:r>
              <w:rPr>
                <w:color w:val="12161F"/>
                <w:spacing w:val="-3"/>
                <w:sz w:val="16"/>
              </w:rPr>
              <w:t xml:space="preserve"> </w:t>
            </w:r>
            <w:r>
              <w:rPr>
                <w:color w:val="12161F"/>
                <w:sz w:val="16"/>
              </w:rPr>
              <w:t>when</w:t>
            </w:r>
            <w:r>
              <w:rPr>
                <w:color w:val="12161F"/>
                <w:spacing w:val="-4"/>
                <w:sz w:val="16"/>
              </w:rPr>
              <w:t xml:space="preserve"> </w:t>
            </w:r>
            <w:r>
              <w:rPr>
                <w:color w:val="12161F"/>
                <w:sz w:val="16"/>
              </w:rPr>
              <w:t>your</w:t>
            </w:r>
            <w:r>
              <w:rPr>
                <w:color w:val="12161F"/>
                <w:spacing w:val="-4"/>
                <w:sz w:val="16"/>
              </w:rPr>
              <w:t xml:space="preserve"> </w:t>
            </w:r>
            <w:r>
              <w:rPr>
                <w:color w:val="12161F"/>
                <w:sz w:val="16"/>
              </w:rPr>
              <w:t>budget</w:t>
            </w:r>
            <w:r>
              <w:rPr>
                <w:color w:val="12161F"/>
                <w:spacing w:val="-5"/>
                <w:sz w:val="16"/>
              </w:rPr>
              <w:t xml:space="preserve"> </w:t>
            </w:r>
            <w:r>
              <w:rPr>
                <w:color w:val="12161F"/>
                <w:sz w:val="16"/>
              </w:rPr>
              <w:t>was</w:t>
            </w:r>
            <w:r>
              <w:rPr>
                <w:color w:val="12161F"/>
                <w:spacing w:val="-3"/>
                <w:sz w:val="16"/>
              </w:rPr>
              <w:t xml:space="preserve"> </w:t>
            </w:r>
            <w:r>
              <w:rPr>
                <w:color w:val="12161F"/>
                <w:spacing w:val="-2"/>
                <w:sz w:val="16"/>
              </w:rPr>
              <w:t>created</w:t>
            </w:r>
          </w:p>
        </w:tc>
        <w:tc>
          <w:tcPr>
            <w:tcW w:w="1368" w:type="dxa"/>
            <w:tcBorders>
              <w:bottom w:val="nil"/>
            </w:tcBorders>
          </w:tcPr>
          <w:p w14:paraId="28373E6D" w14:textId="77777777" w:rsidR="00F76F63" w:rsidRDefault="004545D8">
            <w:pPr>
              <w:pStyle w:val="TableParagraph"/>
              <w:spacing w:before="41"/>
              <w:ind w:right="74"/>
              <w:jc w:val="right"/>
              <w:rPr>
                <w:b/>
                <w:sz w:val="16"/>
              </w:rPr>
            </w:pPr>
            <w:r>
              <w:rPr>
                <w:b/>
                <w:color w:val="12161F"/>
                <w:spacing w:val="-4"/>
                <w:sz w:val="16"/>
              </w:rPr>
              <w:t>100%</w:t>
            </w:r>
          </w:p>
        </w:tc>
        <w:tc>
          <w:tcPr>
            <w:tcW w:w="1368" w:type="dxa"/>
            <w:tcBorders>
              <w:bottom w:val="nil"/>
            </w:tcBorders>
          </w:tcPr>
          <w:p w14:paraId="28373E6E" w14:textId="77777777" w:rsidR="00F76F63" w:rsidRDefault="004545D8">
            <w:pPr>
              <w:pStyle w:val="TableParagraph"/>
              <w:spacing w:before="41"/>
              <w:ind w:right="74"/>
              <w:jc w:val="right"/>
              <w:rPr>
                <w:b/>
                <w:sz w:val="16"/>
              </w:rPr>
            </w:pPr>
            <w:r>
              <w:rPr>
                <w:b/>
                <w:color w:val="12161F"/>
                <w:spacing w:val="-5"/>
                <w:sz w:val="16"/>
              </w:rPr>
              <w:t>80%</w:t>
            </w:r>
          </w:p>
        </w:tc>
        <w:tc>
          <w:tcPr>
            <w:tcW w:w="1366" w:type="dxa"/>
            <w:tcBorders>
              <w:bottom w:val="nil"/>
            </w:tcBorders>
          </w:tcPr>
          <w:p w14:paraId="28373E6F" w14:textId="77777777" w:rsidR="00F76F63" w:rsidRDefault="004545D8">
            <w:pPr>
              <w:pStyle w:val="TableParagraph"/>
              <w:spacing w:before="41"/>
              <w:ind w:right="72"/>
              <w:jc w:val="right"/>
              <w:rPr>
                <w:b/>
                <w:sz w:val="16"/>
              </w:rPr>
            </w:pPr>
            <w:r>
              <w:rPr>
                <w:b/>
                <w:color w:val="12161F"/>
                <w:spacing w:val="-5"/>
                <w:sz w:val="16"/>
              </w:rPr>
              <w:t>8%</w:t>
            </w:r>
          </w:p>
        </w:tc>
        <w:tc>
          <w:tcPr>
            <w:tcW w:w="1368" w:type="dxa"/>
            <w:tcBorders>
              <w:bottom w:val="nil"/>
            </w:tcBorders>
          </w:tcPr>
          <w:p w14:paraId="28373E70" w14:textId="77777777" w:rsidR="00F76F63" w:rsidRDefault="004545D8">
            <w:pPr>
              <w:pStyle w:val="TableParagraph"/>
              <w:spacing w:before="41"/>
              <w:ind w:right="74"/>
              <w:jc w:val="right"/>
              <w:rPr>
                <w:b/>
                <w:sz w:val="16"/>
              </w:rPr>
            </w:pPr>
            <w:r>
              <w:rPr>
                <w:b/>
                <w:color w:val="12161F"/>
                <w:spacing w:val="-5"/>
                <w:sz w:val="16"/>
              </w:rPr>
              <w:t>12%</w:t>
            </w:r>
          </w:p>
        </w:tc>
      </w:tr>
      <w:tr w:rsidR="00F76F63" w14:paraId="28373E77" w14:textId="77777777">
        <w:trPr>
          <w:trHeight w:val="269"/>
        </w:trPr>
        <w:tc>
          <w:tcPr>
            <w:tcW w:w="9619" w:type="dxa"/>
            <w:vMerge/>
            <w:tcBorders>
              <w:top w:val="nil"/>
            </w:tcBorders>
          </w:tcPr>
          <w:p w14:paraId="28373E72" w14:textId="77777777" w:rsidR="00F76F63" w:rsidRDefault="00F76F63">
            <w:pPr>
              <w:rPr>
                <w:sz w:val="2"/>
                <w:szCs w:val="2"/>
              </w:rPr>
            </w:pPr>
          </w:p>
        </w:tc>
        <w:tc>
          <w:tcPr>
            <w:tcW w:w="1368" w:type="dxa"/>
            <w:tcBorders>
              <w:top w:val="nil"/>
            </w:tcBorders>
          </w:tcPr>
          <w:p w14:paraId="28373E73" w14:textId="77777777" w:rsidR="00F76F63" w:rsidRDefault="004545D8">
            <w:pPr>
              <w:pStyle w:val="TableParagraph"/>
              <w:spacing w:before="29"/>
              <w:ind w:right="73"/>
              <w:jc w:val="right"/>
              <w:rPr>
                <w:sz w:val="16"/>
              </w:rPr>
            </w:pPr>
            <w:r>
              <w:rPr>
                <w:color w:val="12161F"/>
                <w:spacing w:val="-5"/>
                <w:sz w:val="16"/>
              </w:rPr>
              <w:t>132</w:t>
            </w:r>
          </w:p>
        </w:tc>
        <w:tc>
          <w:tcPr>
            <w:tcW w:w="1368" w:type="dxa"/>
            <w:tcBorders>
              <w:top w:val="nil"/>
            </w:tcBorders>
          </w:tcPr>
          <w:p w14:paraId="28373E74" w14:textId="77777777" w:rsidR="00F76F63" w:rsidRDefault="004545D8">
            <w:pPr>
              <w:pStyle w:val="TableParagraph"/>
              <w:spacing w:before="29"/>
              <w:ind w:right="73"/>
              <w:jc w:val="right"/>
              <w:rPr>
                <w:sz w:val="16"/>
              </w:rPr>
            </w:pPr>
            <w:r>
              <w:rPr>
                <w:color w:val="12161F"/>
                <w:spacing w:val="-5"/>
                <w:sz w:val="16"/>
              </w:rPr>
              <w:t>105</w:t>
            </w:r>
          </w:p>
        </w:tc>
        <w:tc>
          <w:tcPr>
            <w:tcW w:w="1366" w:type="dxa"/>
            <w:tcBorders>
              <w:top w:val="nil"/>
            </w:tcBorders>
          </w:tcPr>
          <w:p w14:paraId="28373E75" w14:textId="77777777" w:rsidR="00F76F63" w:rsidRDefault="004545D8">
            <w:pPr>
              <w:pStyle w:val="TableParagraph"/>
              <w:spacing w:before="29"/>
              <w:ind w:right="71"/>
              <w:jc w:val="right"/>
              <w:rPr>
                <w:sz w:val="16"/>
              </w:rPr>
            </w:pPr>
            <w:r>
              <w:rPr>
                <w:color w:val="12161F"/>
                <w:spacing w:val="-5"/>
                <w:sz w:val="16"/>
              </w:rPr>
              <w:t>11</w:t>
            </w:r>
          </w:p>
        </w:tc>
        <w:tc>
          <w:tcPr>
            <w:tcW w:w="1368" w:type="dxa"/>
            <w:tcBorders>
              <w:top w:val="nil"/>
            </w:tcBorders>
          </w:tcPr>
          <w:p w14:paraId="28373E76" w14:textId="77777777" w:rsidR="00F76F63" w:rsidRDefault="004545D8">
            <w:pPr>
              <w:pStyle w:val="TableParagraph"/>
              <w:spacing w:before="29"/>
              <w:ind w:right="74"/>
              <w:jc w:val="right"/>
              <w:rPr>
                <w:sz w:val="16"/>
              </w:rPr>
            </w:pPr>
            <w:r>
              <w:rPr>
                <w:color w:val="12161F"/>
                <w:spacing w:val="-5"/>
                <w:sz w:val="16"/>
              </w:rPr>
              <w:t>16</w:t>
            </w:r>
          </w:p>
        </w:tc>
      </w:tr>
    </w:tbl>
    <w:p w14:paraId="28373E78" w14:textId="77777777" w:rsidR="00F76F63" w:rsidRDefault="00F76F63">
      <w:pPr>
        <w:pStyle w:val="TableParagraph"/>
        <w:jc w:val="right"/>
        <w:rPr>
          <w:sz w:val="16"/>
        </w:rPr>
        <w:sectPr w:rsidR="00F76F63">
          <w:pgSz w:w="16860" w:h="11900" w:orient="landscape"/>
          <w:pgMar w:top="1260" w:right="566" w:bottom="1280" w:left="283" w:header="0" w:footer="1085" w:gutter="0"/>
          <w:cols w:space="720"/>
        </w:sectPr>
      </w:pPr>
    </w:p>
    <w:p w14:paraId="28373E79" w14:textId="77777777" w:rsidR="00F76F63" w:rsidRDefault="004545D8">
      <w:pPr>
        <w:pStyle w:val="Heading3"/>
        <w:spacing w:before="44"/>
        <w:ind w:left="52"/>
      </w:pPr>
      <w:r>
        <w:rPr>
          <w:color w:val="12161F"/>
        </w:rPr>
        <w:lastRenderedPageBreak/>
        <w:t>RP.</w:t>
      </w:r>
      <w:r>
        <w:rPr>
          <w:color w:val="12161F"/>
          <w:spacing w:val="-3"/>
        </w:rPr>
        <w:t xml:space="preserve"> </w:t>
      </w:r>
      <w:r>
        <w:rPr>
          <w:color w:val="12161F"/>
        </w:rPr>
        <w:t>Communication</w:t>
      </w:r>
      <w:r>
        <w:rPr>
          <w:color w:val="12161F"/>
          <w:spacing w:val="-1"/>
        </w:rPr>
        <w:t xml:space="preserve"> </w:t>
      </w:r>
      <w:r>
        <w:rPr>
          <w:color w:val="12161F"/>
        </w:rPr>
        <w:t>Statements</w:t>
      </w:r>
      <w:r>
        <w:rPr>
          <w:color w:val="12161F"/>
          <w:spacing w:val="-2"/>
        </w:rPr>
        <w:t xml:space="preserve"> (Nett)</w:t>
      </w:r>
    </w:p>
    <w:p w14:paraId="28373E7A" w14:textId="77777777" w:rsidR="00F76F63" w:rsidRDefault="00F76F63">
      <w:pPr>
        <w:pStyle w:val="BodyText"/>
        <w:spacing w:before="124"/>
        <w:rPr>
          <w:b/>
          <w:sz w:val="20"/>
        </w:rPr>
      </w:pPr>
    </w:p>
    <w:p w14:paraId="28373E7B" w14:textId="77777777" w:rsidR="00F76F63" w:rsidRDefault="004545D8">
      <w:pPr>
        <w:spacing w:line="273" w:lineRule="auto"/>
        <w:ind w:left="52"/>
        <w:rPr>
          <w:sz w:val="15"/>
        </w:rPr>
      </w:pPr>
      <w:r>
        <w:rPr>
          <w:color w:val="12161F"/>
          <w:w w:val="105"/>
          <w:sz w:val="15"/>
        </w:rPr>
        <w:t>Thinking</w:t>
      </w:r>
      <w:r>
        <w:rPr>
          <w:color w:val="12161F"/>
          <w:spacing w:val="-9"/>
          <w:w w:val="105"/>
          <w:sz w:val="15"/>
        </w:rPr>
        <w:t xml:space="preserve"> </w:t>
      </w:r>
      <w:r>
        <w:rPr>
          <w:color w:val="12161F"/>
          <w:w w:val="105"/>
          <w:sz w:val="15"/>
        </w:rPr>
        <w:t>about</w:t>
      </w:r>
      <w:r>
        <w:rPr>
          <w:color w:val="12161F"/>
          <w:spacing w:val="-9"/>
          <w:w w:val="105"/>
          <w:sz w:val="15"/>
        </w:rPr>
        <w:t xml:space="preserve"> </w:t>
      </w:r>
      <w:r>
        <w:rPr>
          <w:color w:val="12161F"/>
          <w:w w:val="105"/>
          <w:sz w:val="15"/>
        </w:rPr>
        <w:t>your</w:t>
      </w:r>
      <w:r>
        <w:rPr>
          <w:color w:val="12161F"/>
          <w:spacing w:val="-9"/>
          <w:w w:val="105"/>
          <w:sz w:val="15"/>
        </w:rPr>
        <w:t xml:space="preserve"> </w:t>
      </w:r>
      <w:r>
        <w:rPr>
          <w:color w:val="12161F"/>
          <w:w w:val="105"/>
          <w:sz w:val="15"/>
        </w:rPr>
        <w:t>experiences</w:t>
      </w:r>
      <w:r>
        <w:rPr>
          <w:color w:val="12161F"/>
          <w:spacing w:val="-9"/>
          <w:w w:val="105"/>
          <w:sz w:val="15"/>
        </w:rPr>
        <w:t xml:space="preserve"> </w:t>
      </w:r>
      <w:r>
        <w:rPr>
          <w:color w:val="12161F"/>
          <w:w w:val="105"/>
          <w:sz w:val="15"/>
        </w:rPr>
        <w:t>over</w:t>
      </w:r>
      <w:r>
        <w:rPr>
          <w:color w:val="12161F"/>
          <w:spacing w:val="-9"/>
          <w:w w:val="105"/>
          <w:sz w:val="15"/>
        </w:rPr>
        <w:t xml:space="preserve"> </w:t>
      </w:r>
      <w:r>
        <w:rPr>
          <w:color w:val="12161F"/>
          <w:w w:val="105"/>
          <w:sz w:val="15"/>
        </w:rPr>
        <w:t>the</w:t>
      </w:r>
      <w:r>
        <w:rPr>
          <w:color w:val="12161F"/>
          <w:spacing w:val="-9"/>
          <w:w w:val="105"/>
          <w:sz w:val="15"/>
        </w:rPr>
        <w:t xml:space="preserve"> </w:t>
      </w:r>
      <w:r>
        <w:rPr>
          <w:color w:val="12161F"/>
          <w:w w:val="105"/>
          <w:sz w:val="15"/>
        </w:rPr>
        <w:t>past</w:t>
      </w:r>
      <w:r>
        <w:rPr>
          <w:color w:val="12161F"/>
          <w:spacing w:val="-9"/>
          <w:w w:val="105"/>
          <w:sz w:val="15"/>
        </w:rPr>
        <w:t xml:space="preserve"> </w:t>
      </w:r>
      <w:r>
        <w:rPr>
          <w:color w:val="12161F"/>
          <w:w w:val="105"/>
          <w:sz w:val="15"/>
        </w:rPr>
        <w:t>year,</w:t>
      </w:r>
      <w:r>
        <w:rPr>
          <w:color w:val="12161F"/>
          <w:spacing w:val="-9"/>
          <w:w w:val="105"/>
          <w:sz w:val="15"/>
        </w:rPr>
        <w:t xml:space="preserve"> </w:t>
      </w:r>
      <w:r>
        <w:rPr>
          <w:color w:val="12161F"/>
          <w:w w:val="105"/>
          <w:sz w:val="15"/>
        </w:rPr>
        <w:t>these</w:t>
      </w:r>
      <w:r>
        <w:rPr>
          <w:color w:val="12161F"/>
          <w:spacing w:val="-9"/>
          <w:w w:val="105"/>
          <w:sz w:val="15"/>
        </w:rPr>
        <w:t xml:space="preserve"> </w:t>
      </w:r>
      <w:r>
        <w:rPr>
          <w:color w:val="12161F"/>
          <w:w w:val="105"/>
          <w:sz w:val="15"/>
        </w:rPr>
        <w:t>next</w:t>
      </w:r>
      <w:r>
        <w:rPr>
          <w:color w:val="12161F"/>
          <w:spacing w:val="-9"/>
          <w:w w:val="105"/>
          <w:sz w:val="15"/>
        </w:rPr>
        <w:t xml:space="preserve"> </w:t>
      </w:r>
      <w:r>
        <w:rPr>
          <w:color w:val="12161F"/>
          <w:w w:val="105"/>
          <w:sz w:val="15"/>
        </w:rPr>
        <w:t>statements</w:t>
      </w:r>
      <w:r>
        <w:rPr>
          <w:color w:val="12161F"/>
          <w:spacing w:val="-8"/>
          <w:w w:val="105"/>
          <w:sz w:val="15"/>
        </w:rPr>
        <w:t xml:space="preserve"> </w:t>
      </w:r>
      <w:r>
        <w:rPr>
          <w:color w:val="12161F"/>
          <w:w w:val="105"/>
          <w:sz w:val="15"/>
        </w:rPr>
        <w:t>are</w:t>
      </w:r>
      <w:r>
        <w:rPr>
          <w:color w:val="12161F"/>
          <w:spacing w:val="-9"/>
          <w:w w:val="105"/>
          <w:sz w:val="15"/>
        </w:rPr>
        <w:t xml:space="preserve"> </w:t>
      </w:r>
      <w:r>
        <w:rPr>
          <w:color w:val="12161F"/>
          <w:w w:val="105"/>
          <w:sz w:val="15"/>
        </w:rPr>
        <w:t>about</w:t>
      </w:r>
      <w:r>
        <w:rPr>
          <w:color w:val="12161F"/>
          <w:spacing w:val="-9"/>
          <w:w w:val="105"/>
          <w:sz w:val="15"/>
        </w:rPr>
        <w:t xml:space="preserve"> </w:t>
      </w:r>
      <w:r>
        <w:rPr>
          <w:color w:val="12161F"/>
          <w:w w:val="105"/>
          <w:sz w:val="15"/>
        </w:rPr>
        <w:t>how</w:t>
      </w:r>
      <w:r>
        <w:rPr>
          <w:color w:val="12161F"/>
          <w:spacing w:val="-9"/>
          <w:w w:val="105"/>
          <w:sz w:val="15"/>
        </w:rPr>
        <w:t xml:space="preserve"> </w:t>
      </w:r>
      <w:r>
        <w:rPr>
          <w:color w:val="12161F"/>
          <w:w w:val="105"/>
          <w:sz w:val="15"/>
        </w:rPr>
        <w:t>the</w:t>
      </w:r>
      <w:r>
        <w:rPr>
          <w:color w:val="12161F"/>
          <w:spacing w:val="-9"/>
          <w:w w:val="105"/>
          <w:sz w:val="15"/>
        </w:rPr>
        <w:t xml:space="preserve"> </w:t>
      </w:r>
      <w:r>
        <w:rPr>
          <w:color w:val="12161F"/>
          <w:w w:val="105"/>
          <w:sz w:val="15"/>
        </w:rPr>
        <w:t>Public</w:t>
      </w:r>
      <w:r>
        <w:rPr>
          <w:color w:val="12161F"/>
          <w:spacing w:val="-9"/>
          <w:w w:val="105"/>
          <w:sz w:val="15"/>
        </w:rPr>
        <w:t xml:space="preserve"> </w:t>
      </w:r>
      <w:r>
        <w:rPr>
          <w:color w:val="12161F"/>
          <w:w w:val="105"/>
          <w:sz w:val="15"/>
        </w:rPr>
        <w:t>Trustee</w:t>
      </w:r>
      <w:r>
        <w:rPr>
          <w:color w:val="12161F"/>
          <w:spacing w:val="40"/>
          <w:w w:val="105"/>
          <w:sz w:val="15"/>
        </w:rPr>
        <w:t xml:space="preserve"> </w:t>
      </w:r>
      <w:r>
        <w:rPr>
          <w:color w:val="12161F"/>
          <w:w w:val="105"/>
          <w:sz w:val="15"/>
        </w:rPr>
        <w:t>communicates with you. Please tell me whether you agree or disagree with the following statements.</w:t>
      </w:r>
    </w:p>
    <w:p w14:paraId="28373E7C" w14:textId="77777777" w:rsidR="00F76F63" w:rsidRDefault="004545D8">
      <w:pPr>
        <w:spacing w:before="166"/>
        <w:ind w:left="52"/>
        <w:rPr>
          <w:sz w:val="15"/>
        </w:rPr>
      </w:pPr>
      <w:r>
        <w:rPr>
          <w:color w:val="12161F"/>
          <w:sz w:val="15"/>
        </w:rPr>
        <w:t>Recoded</w:t>
      </w:r>
      <w:r>
        <w:rPr>
          <w:color w:val="12161F"/>
          <w:spacing w:val="1"/>
          <w:sz w:val="15"/>
        </w:rPr>
        <w:t xml:space="preserve"> </w:t>
      </w:r>
      <w:r>
        <w:rPr>
          <w:color w:val="12161F"/>
          <w:sz w:val="15"/>
        </w:rPr>
        <w:t>to</w:t>
      </w:r>
      <w:r>
        <w:rPr>
          <w:color w:val="12161F"/>
          <w:spacing w:val="2"/>
          <w:sz w:val="15"/>
        </w:rPr>
        <w:t xml:space="preserve"> </w:t>
      </w:r>
      <w:r>
        <w:rPr>
          <w:color w:val="12161F"/>
          <w:sz w:val="15"/>
        </w:rPr>
        <w:t>nett</w:t>
      </w:r>
      <w:r>
        <w:rPr>
          <w:color w:val="12161F"/>
          <w:spacing w:val="3"/>
          <w:sz w:val="15"/>
        </w:rPr>
        <w:t xml:space="preserve"> </w:t>
      </w:r>
      <w:r>
        <w:rPr>
          <w:color w:val="12161F"/>
          <w:sz w:val="15"/>
        </w:rPr>
        <w:t>agree,</w:t>
      </w:r>
      <w:r>
        <w:rPr>
          <w:color w:val="12161F"/>
          <w:spacing w:val="2"/>
          <w:sz w:val="15"/>
        </w:rPr>
        <w:t xml:space="preserve"> </w:t>
      </w:r>
      <w:r>
        <w:rPr>
          <w:color w:val="12161F"/>
          <w:sz w:val="15"/>
        </w:rPr>
        <w:t>neutral,</w:t>
      </w:r>
      <w:r>
        <w:rPr>
          <w:color w:val="12161F"/>
          <w:spacing w:val="2"/>
          <w:sz w:val="15"/>
        </w:rPr>
        <w:t xml:space="preserve"> </w:t>
      </w:r>
      <w:r>
        <w:rPr>
          <w:color w:val="12161F"/>
          <w:sz w:val="15"/>
        </w:rPr>
        <w:t>nett</w:t>
      </w:r>
      <w:r>
        <w:rPr>
          <w:color w:val="12161F"/>
          <w:spacing w:val="5"/>
          <w:sz w:val="15"/>
        </w:rPr>
        <w:t xml:space="preserve"> </w:t>
      </w:r>
      <w:r>
        <w:rPr>
          <w:color w:val="12161F"/>
          <w:spacing w:val="-2"/>
          <w:sz w:val="15"/>
        </w:rPr>
        <w:t>disagree.</w:t>
      </w:r>
    </w:p>
    <w:p w14:paraId="28373E7D" w14:textId="77777777" w:rsidR="00F76F63" w:rsidRDefault="004545D8">
      <w:pPr>
        <w:pStyle w:val="Heading3"/>
        <w:spacing w:before="44"/>
        <w:ind w:left="52"/>
      </w:pPr>
      <w:r>
        <w:rPr>
          <w:b w:val="0"/>
        </w:rPr>
        <w:br w:type="column"/>
      </w:r>
      <w:r>
        <w:rPr>
          <w:color w:val="12161F"/>
        </w:rPr>
        <w:t>Year</w:t>
      </w:r>
      <w:r>
        <w:rPr>
          <w:color w:val="12161F"/>
          <w:spacing w:val="-3"/>
        </w:rPr>
        <w:t xml:space="preserve"> </w:t>
      </w:r>
      <w:r>
        <w:rPr>
          <w:color w:val="12161F"/>
        </w:rPr>
        <w:t>on</w:t>
      </w:r>
      <w:r>
        <w:rPr>
          <w:color w:val="12161F"/>
          <w:spacing w:val="-1"/>
        </w:rPr>
        <w:t xml:space="preserve"> </w:t>
      </w:r>
      <w:r>
        <w:rPr>
          <w:color w:val="12161F"/>
        </w:rPr>
        <w:t>year</w:t>
      </w:r>
      <w:r>
        <w:rPr>
          <w:color w:val="12161F"/>
          <w:spacing w:val="-2"/>
        </w:rPr>
        <w:t xml:space="preserve"> </w:t>
      </w:r>
      <w:r>
        <w:rPr>
          <w:color w:val="12161F"/>
        </w:rPr>
        <w:t>tracking</w:t>
      </w:r>
      <w:r>
        <w:rPr>
          <w:color w:val="12161F"/>
          <w:spacing w:val="-1"/>
        </w:rPr>
        <w:t xml:space="preserve"> </w:t>
      </w:r>
      <w:r>
        <w:rPr>
          <w:color w:val="12161F"/>
        </w:rPr>
        <w:t>-</w:t>
      </w:r>
      <w:r>
        <w:rPr>
          <w:color w:val="12161F"/>
          <w:spacing w:val="-3"/>
        </w:rPr>
        <w:t xml:space="preserve"> </w:t>
      </w:r>
      <w:r>
        <w:rPr>
          <w:color w:val="12161F"/>
        </w:rPr>
        <w:t>Communication</w:t>
      </w:r>
      <w:r>
        <w:rPr>
          <w:color w:val="12161F"/>
          <w:spacing w:val="-1"/>
        </w:rPr>
        <w:t xml:space="preserve"> </w:t>
      </w:r>
      <w:r>
        <w:rPr>
          <w:color w:val="12161F"/>
          <w:spacing w:val="-2"/>
        </w:rPr>
        <w:t>Statements</w:t>
      </w:r>
    </w:p>
    <w:p w14:paraId="28373E7E" w14:textId="77777777" w:rsidR="00F76F63" w:rsidRDefault="00F76F63">
      <w:pPr>
        <w:pStyle w:val="BodyText"/>
        <w:spacing w:before="122"/>
        <w:rPr>
          <w:b/>
          <w:sz w:val="20"/>
        </w:rPr>
      </w:pPr>
    </w:p>
    <w:p w14:paraId="28373E7F" w14:textId="77777777" w:rsidR="00F76F63" w:rsidRDefault="004545D8">
      <w:pPr>
        <w:ind w:left="52"/>
        <w:rPr>
          <w:sz w:val="15"/>
        </w:rPr>
      </w:pPr>
      <w:r>
        <w:rPr>
          <w:color w:val="12161F"/>
          <w:sz w:val="15"/>
        </w:rPr>
        <w:t>Recoded</w:t>
      </w:r>
      <w:r>
        <w:rPr>
          <w:color w:val="12161F"/>
          <w:spacing w:val="-1"/>
          <w:sz w:val="15"/>
        </w:rPr>
        <w:t xml:space="preserve"> </w:t>
      </w:r>
      <w:r>
        <w:rPr>
          <w:color w:val="12161F"/>
          <w:sz w:val="15"/>
        </w:rPr>
        <w:t>to</w:t>
      </w:r>
      <w:r>
        <w:rPr>
          <w:color w:val="12161F"/>
          <w:spacing w:val="-2"/>
          <w:sz w:val="15"/>
        </w:rPr>
        <w:t xml:space="preserve"> </w:t>
      </w:r>
      <w:r>
        <w:rPr>
          <w:color w:val="12161F"/>
          <w:sz w:val="15"/>
        </w:rPr>
        <w:t>Nett</w:t>
      </w:r>
      <w:r>
        <w:rPr>
          <w:color w:val="12161F"/>
          <w:spacing w:val="2"/>
          <w:sz w:val="15"/>
        </w:rPr>
        <w:t xml:space="preserve"> </w:t>
      </w:r>
      <w:r>
        <w:rPr>
          <w:color w:val="12161F"/>
          <w:sz w:val="15"/>
        </w:rPr>
        <w:t>Agree</w:t>
      </w:r>
      <w:r>
        <w:rPr>
          <w:color w:val="12161F"/>
          <w:spacing w:val="-1"/>
          <w:sz w:val="15"/>
        </w:rPr>
        <w:t xml:space="preserve"> </w:t>
      </w:r>
      <w:r>
        <w:rPr>
          <w:color w:val="12161F"/>
          <w:sz w:val="15"/>
        </w:rPr>
        <w:t>-</w:t>
      </w:r>
      <w:r>
        <w:rPr>
          <w:color w:val="12161F"/>
          <w:spacing w:val="-1"/>
          <w:sz w:val="15"/>
        </w:rPr>
        <w:t xml:space="preserve"> </w:t>
      </w:r>
      <w:r>
        <w:rPr>
          <w:color w:val="12161F"/>
          <w:sz w:val="15"/>
        </w:rPr>
        <w:t>those</w:t>
      </w:r>
      <w:r>
        <w:rPr>
          <w:color w:val="12161F"/>
          <w:spacing w:val="-2"/>
          <w:sz w:val="15"/>
        </w:rPr>
        <w:t xml:space="preserve"> </w:t>
      </w:r>
      <w:r>
        <w:rPr>
          <w:color w:val="12161F"/>
          <w:sz w:val="15"/>
        </w:rPr>
        <w:t>rating 4</w:t>
      </w:r>
      <w:r>
        <w:rPr>
          <w:color w:val="12161F"/>
          <w:spacing w:val="2"/>
          <w:sz w:val="15"/>
        </w:rPr>
        <w:t xml:space="preserve"> </w:t>
      </w:r>
      <w:r>
        <w:rPr>
          <w:color w:val="12161F"/>
          <w:sz w:val="15"/>
        </w:rPr>
        <w:t>or 5,</w:t>
      </w:r>
      <w:r>
        <w:rPr>
          <w:color w:val="12161F"/>
          <w:spacing w:val="-2"/>
          <w:sz w:val="15"/>
        </w:rPr>
        <w:t xml:space="preserve"> </w:t>
      </w:r>
      <w:r>
        <w:rPr>
          <w:color w:val="12161F"/>
          <w:sz w:val="15"/>
        </w:rPr>
        <w:t>for</w:t>
      </w:r>
      <w:r>
        <w:rPr>
          <w:color w:val="12161F"/>
          <w:spacing w:val="3"/>
          <w:sz w:val="15"/>
        </w:rPr>
        <w:t xml:space="preserve"> </w:t>
      </w:r>
      <w:r>
        <w:rPr>
          <w:color w:val="12161F"/>
          <w:sz w:val="15"/>
        </w:rPr>
        <w:t>each</w:t>
      </w:r>
      <w:r>
        <w:rPr>
          <w:color w:val="12161F"/>
          <w:spacing w:val="-1"/>
          <w:sz w:val="15"/>
        </w:rPr>
        <w:t xml:space="preserve"> </w:t>
      </w:r>
      <w:r>
        <w:rPr>
          <w:color w:val="12161F"/>
          <w:spacing w:val="-2"/>
          <w:sz w:val="15"/>
        </w:rPr>
        <w:t>statement.</w:t>
      </w:r>
    </w:p>
    <w:p w14:paraId="28373E80" w14:textId="77777777" w:rsidR="00F76F63" w:rsidRDefault="00F76F63">
      <w:pPr>
        <w:pStyle w:val="BodyText"/>
        <w:spacing w:before="152"/>
        <w:rPr>
          <w:sz w:val="15"/>
        </w:rPr>
      </w:pPr>
    </w:p>
    <w:p w14:paraId="28373E81" w14:textId="77777777" w:rsidR="00F76F63" w:rsidRDefault="004545D8">
      <w:pPr>
        <w:ind w:left="1047"/>
        <w:rPr>
          <w:position w:val="1"/>
          <w:sz w:val="13"/>
        </w:rPr>
      </w:pPr>
      <w:r>
        <w:rPr>
          <w:noProof/>
        </w:rPr>
        <w:drawing>
          <wp:inline distT="0" distB="0" distL="0" distR="0" wp14:anchorId="283755D4" wp14:editId="37767C3B">
            <wp:extent cx="97789" cy="97789"/>
            <wp:effectExtent l="0" t="0" r="0" b="0"/>
            <wp:docPr id="25" name="Image 25" descr="P517#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P517#yIS1"/>
                    <pic:cNvPicPr/>
                  </pic:nvPicPr>
                  <pic:blipFill>
                    <a:blip r:embed="rId30" cstate="print"/>
                    <a:stretch>
                      <a:fillRect/>
                    </a:stretch>
                  </pic:blipFill>
                  <pic:spPr>
                    <a:xfrm>
                      <a:off x="0" y="0"/>
                      <a:ext cx="97789" cy="97789"/>
                    </a:xfrm>
                    <a:prstGeom prst="rect">
                      <a:avLst/>
                    </a:prstGeom>
                  </pic:spPr>
                </pic:pic>
              </a:graphicData>
            </a:graphic>
          </wp:inline>
        </w:drawing>
      </w:r>
      <w:r>
        <w:rPr>
          <w:rFonts w:ascii="Times New Roman"/>
          <w:spacing w:val="-13"/>
          <w:position w:val="1"/>
          <w:sz w:val="20"/>
        </w:rPr>
        <w:t xml:space="preserve"> </w:t>
      </w:r>
      <w:r>
        <w:rPr>
          <w:color w:val="12161F"/>
          <w:position w:val="1"/>
          <w:sz w:val="13"/>
        </w:rPr>
        <w:t>Nett</w:t>
      </w:r>
      <w:r>
        <w:rPr>
          <w:color w:val="12161F"/>
          <w:spacing w:val="-7"/>
          <w:position w:val="1"/>
          <w:sz w:val="13"/>
        </w:rPr>
        <w:t xml:space="preserve"> </w:t>
      </w:r>
      <w:r>
        <w:rPr>
          <w:color w:val="12161F"/>
          <w:position w:val="1"/>
          <w:sz w:val="13"/>
        </w:rPr>
        <w:t>Agree</w:t>
      </w:r>
      <w:r>
        <w:rPr>
          <w:color w:val="12161F"/>
          <w:spacing w:val="-5"/>
          <w:position w:val="1"/>
          <w:sz w:val="13"/>
        </w:rPr>
        <w:t xml:space="preserve"> </w:t>
      </w:r>
      <w:r>
        <w:rPr>
          <w:color w:val="12161F"/>
          <w:position w:val="1"/>
          <w:sz w:val="13"/>
        </w:rPr>
        <w:t>2023</w:t>
      </w:r>
      <w:r>
        <w:rPr>
          <w:color w:val="12161F"/>
          <w:spacing w:val="70"/>
          <w:position w:val="1"/>
          <w:sz w:val="13"/>
        </w:rPr>
        <w:t xml:space="preserve"> </w:t>
      </w:r>
      <w:r>
        <w:rPr>
          <w:noProof/>
          <w:color w:val="12161F"/>
          <w:spacing w:val="-13"/>
          <w:sz w:val="13"/>
        </w:rPr>
        <w:drawing>
          <wp:inline distT="0" distB="0" distL="0" distR="0" wp14:anchorId="283755D6" wp14:editId="5788C67D">
            <wp:extent cx="97790" cy="97789"/>
            <wp:effectExtent l="0" t="0" r="0" b="0"/>
            <wp:docPr id="26" name="Image 26" descr="P517#yIS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P517#yIS2"/>
                    <pic:cNvPicPr/>
                  </pic:nvPicPr>
                  <pic:blipFill>
                    <a:blip r:embed="rId31" cstate="print"/>
                    <a:stretch>
                      <a:fillRect/>
                    </a:stretch>
                  </pic:blipFill>
                  <pic:spPr>
                    <a:xfrm>
                      <a:off x="0" y="0"/>
                      <a:ext cx="97790" cy="97789"/>
                    </a:xfrm>
                    <a:prstGeom prst="rect">
                      <a:avLst/>
                    </a:prstGeom>
                  </pic:spPr>
                </pic:pic>
              </a:graphicData>
            </a:graphic>
          </wp:inline>
        </w:drawing>
      </w:r>
      <w:r>
        <w:rPr>
          <w:rFonts w:ascii="Times New Roman"/>
          <w:color w:val="12161F"/>
          <w:spacing w:val="35"/>
          <w:position w:val="1"/>
          <w:sz w:val="13"/>
        </w:rPr>
        <w:t xml:space="preserve"> </w:t>
      </w:r>
      <w:r>
        <w:rPr>
          <w:color w:val="12161F"/>
          <w:position w:val="1"/>
          <w:sz w:val="13"/>
        </w:rPr>
        <w:t>Nett</w:t>
      </w:r>
      <w:r>
        <w:rPr>
          <w:color w:val="12161F"/>
          <w:spacing w:val="-5"/>
          <w:position w:val="1"/>
          <w:sz w:val="13"/>
        </w:rPr>
        <w:t xml:space="preserve"> </w:t>
      </w:r>
      <w:r>
        <w:rPr>
          <w:color w:val="12161F"/>
          <w:position w:val="1"/>
          <w:sz w:val="13"/>
        </w:rPr>
        <w:t>Agree</w:t>
      </w:r>
      <w:r>
        <w:rPr>
          <w:color w:val="12161F"/>
          <w:spacing w:val="-6"/>
          <w:position w:val="1"/>
          <w:sz w:val="13"/>
        </w:rPr>
        <w:t xml:space="preserve"> </w:t>
      </w:r>
      <w:r>
        <w:rPr>
          <w:color w:val="12161F"/>
          <w:position w:val="1"/>
          <w:sz w:val="13"/>
        </w:rPr>
        <w:t>2024</w:t>
      </w:r>
      <w:r>
        <w:rPr>
          <w:color w:val="12161F"/>
          <w:spacing w:val="72"/>
          <w:position w:val="1"/>
          <w:sz w:val="13"/>
        </w:rPr>
        <w:t xml:space="preserve"> </w:t>
      </w:r>
      <w:r>
        <w:rPr>
          <w:noProof/>
          <w:color w:val="12161F"/>
          <w:spacing w:val="-10"/>
          <w:sz w:val="13"/>
        </w:rPr>
        <w:drawing>
          <wp:inline distT="0" distB="0" distL="0" distR="0" wp14:anchorId="283755D8" wp14:editId="35338832">
            <wp:extent cx="97790" cy="97789"/>
            <wp:effectExtent l="0" t="0" r="0" b="0"/>
            <wp:docPr id="27" name="Image 27" descr="P517#yIS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P517#yIS3"/>
                    <pic:cNvPicPr/>
                  </pic:nvPicPr>
                  <pic:blipFill>
                    <a:blip r:embed="rId32" cstate="print"/>
                    <a:stretch>
                      <a:fillRect/>
                    </a:stretch>
                  </pic:blipFill>
                  <pic:spPr>
                    <a:xfrm>
                      <a:off x="0" y="0"/>
                      <a:ext cx="97790" cy="97789"/>
                    </a:xfrm>
                    <a:prstGeom prst="rect">
                      <a:avLst/>
                    </a:prstGeom>
                  </pic:spPr>
                </pic:pic>
              </a:graphicData>
            </a:graphic>
          </wp:inline>
        </w:drawing>
      </w:r>
      <w:r>
        <w:rPr>
          <w:rFonts w:ascii="Times New Roman"/>
          <w:color w:val="12161F"/>
          <w:spacing w:val="28"/>
          <w:position w:val="1"/>
          <w:sz w:val="13"/>
        </w:rPr>
        <w:t xml:space="preserve"> </w:t>
      </w:r>
      <w:r>
        <w:rPr>
          <w:color w:val="12161F"/>
          <w:position w:val="1"/>
          <w:sz w:val="13"/>
        </w:rPr>
        <w:t>Nett</w:t>
      </w:r>
      <w:r>
        <w:rPr>
          <w:color w:val="12161F"/>
          <w:spacing w:val="-4"/>
          <w:position w:val="1"/>
          <w:sz w:val="13"/>
        </w:rPr>
        <w:t xml:space="preserve"> </w:t>
      </w:r>
      <w:r>
        <w:rPr>
          <w:color w:val="12161F"/>
          <w:position w:val="1"/>
          <w:sz w:val="13"/>
        </w:rPr>
        <w:t>Agree</w:t>
      </w:r>
      <w:r>
        <w:rPr>
          <w:color w:val="12161F"/>
          <w:spacing w:val="-6"/>
          <w:position w:val="1"/>
          <w:sz w:val="13"/>
        </w:rPr>
        <w:t xml:space="preserve"> </w:t>
      </w:r>
      <w:r>
        <w:rPr>
          <w:color w:val="12161F"/>
          <w:position w:val="1"/>
          <w:sz w:val="13"/>
        </w:rPr>
        <w:t>2025</w:t>
      </w:r>
      <w:r>
        <w:rPr>
          <w:color w:val="12161F"/>
          <w:spacing w:val="76"/>
          <w:position w:val="1"/>
          <w:sz w:val="13"/>
        </w:rPr>
        <w:t xml:space="preserve"> </w:t>
      </w:r>
      <w:r>
        <w:rPr>
          <w:noProof/>
          <w:color w:val="12161F"/>
          <w:spacing w:val="-6"/>
          <w:sz w:val="13"/>
        </w:rPr>
        <w:drawing>
          <wp:inline distT="0" distB="0" distL="0" distR="0" wp14:anchorId="283755DA" wp14:editId="14FCB764">
            <wp:extent cx="97790" cy="97789"/>
            <wp:effectExtent l="0" t="0" r="0" b="0"/>
            <wp:docPr id="28" name="Image 28" descr="P517#yIS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P517#yIS4"/>
                    <pic:cNvPicPr/>
                  </pic:nvPicPr>
                  <pic:blipFill>
                    <a:blip r:embed="rId33" cstate="print"/>
                    <a:stretch>
                      <a:fillRect/>
                    </a:stretch>
                  </pic:blipFill>
                  <pic:spPr>
                    <a:xfrm>
                      <a:off x="0" y="0"/>
                      <a:ext cx="97790" cy="97789"/>
                    </a:xfrm>
                    <a:prstGeom prst="rect">
                      <a:avLst/>
                    </a:prstGeom>
                  </pic:spPr>
                </pic:pic>
              </a:graphicData>
            </a:graphic>
          </wp:inline>
        </w:drawing>
      </w:r>
      <w:r>
        <w:rPr>
          <w:rFonts w:ascii="Times New Roman"/>
          <w:color w:val="12161F"/>
          <w:spacing w:val="13"/>
          <w:position w:val="1"/>
          <w:sz w:val="13"/>
        </w:rPr>
        <w:t xml:space="preserve"> </w:t>
      </w:r>
      <w:r>
        <w:rPr>
          <w:color w:val="12161F"/>
          <w:position w:val="1"/>
          <w:sz w:val="13"/>
        </w:rPr>
        <w:t>Nett</w:t>
      </w:r>
      <w:r>
        <w:rPr>
          <w:color w:val="12161F"/>
          <w:spacing w:val="-7"/>
          <w:position w:val="1"/>
          <w:sz w:val="13"/>
        </w:rPr>
        <w:t xml:space="preserve"> </w:t>
      </w:r>
      <w:r>
        <w:rPr>
          <w:color w:val="12161F"/>
          <w:position w:val="1"/>
          <w:sz w:val="13"/>
        </w:rPr>
        <w:t>Agree</w:t>
      </w:r>
      <w:r>
        <w:rPr>
          <w:color w:val="12161F"/>
          <w:spacing w:val="-5"/>
          <w:position w:val="1"/>
          <w:sz w:val="13"/>
        </w:rPr>
        <w:t xml:space="preserve"> </w:t>
      </w:r>
      <w:r>
        <w:rPr>
          <w:color w:val="12161F"/>
          <w:position w:val="1"/>
          <w:sz w:val="13"/>
        </w:rPr>
        <w:t>2026</w:t>
      </w:r>
    </w:p>
    <w:p w14:paraId="28373E82" w14:textId="77777777" w:rsidR="00F76F63" w:rsidRDefault="00F76F63">
      <w:pPr>
        <w:pStyle w:val="BodyText"/>
        <w:rPr>
          <w:sz w:val="13"/>
        </w:rPr>
      </w:pPr>
    </w:p>
    <w:p w14:paraId="28373E83" w14:textId="77777777" w:rsidR="00F76F63" w:rsidRDefault="00F76F63">
      <w:pPr>
        <w:pStyle w:val="BodyText"/>
        <w:spacing w:before="103"/>
        <w:rPr>
          <w:sz w:val="13"/>
        </w:rPr>
      </w:pPr>
    </w:p>
    <w:p w14:paraId="28373E84" w14:textId="77777777" w:rsidR="00F76F63" w:rsidRDefault="004545D8">
      <w:pPr>
        <w:spacing w:before="1"/>
        <w:ind w:left="540"/>
        <w:rPr>
          <w:sz w:val="13"/>
        </w:rPr>
      </w:pPr>
      <w:r>
        <w:rPr>
          <w:color w:val="12161F"/>
          <w:spacing w:val="-5"/>
          <w:sz w:val="13"/>
        </w:rPr>
        <w:t>100</w:t>
      </w:r>
    </w:p>
    <w:p w14:paraId="28373E85" w14:textId="77777777" w:rsidR="00F76F63" w:rsidRDefault="00F76F63">
      <w:pPr>
        <w:pStyle w:val="BodyText"/>
        <w:rPr>
          <w:sz w:val="13"/>
        </w:rPr>
      </w:pPr>
    </w:p>
    <w:p w14:paraId="28373E86" w14:textId="77777777" w:rsidR="00F76F63" w:rsidRDefault="00F76F63">
      <w:pPr>
        <w:pStyle w:val="BodyText"/>
        <w:rPr>
          <w:sz w:val="13"/>
        </w:rPr>
      </w:pPr>
    </w:p>
    <w:p w14:paraId="28373E87" w14:textId="77777777" w:rsidR="00F76F63" w:rsidRDefault="00F76F63">
      <w:pPr>
        <w:pStyle w:val="BodyText"/>
        <w:rPr>
          <w:sz w:val="13"/>
        </w:rPr>
      </w:pPr>
    </w:p>
    <w:p w14:paraId="28373E88" w14:textId="77777777" w:rsidR="00F76F63" w:rsidRDefault="00F76F63">
      <w:pPr>
        <w:pStyle w:val="BodyText"/>
        <w:spacing w:before="53"/>
        <w:rPr>
          <w:sz w:val="13"/>
        </w:rPr>
      </w:pPr>
    </w:p>
    <w:p w14:paraId="28373E89" w14:textId="77777777" w:rsidR="00F76F63" w:rsidRDefault="004545D8">
      <w:pPr>
        <w:ind w:left="602"/>
        <w:rPr>
          <w:sz w:val="13"/>
        </w:rPr>
      </w:pPr>
      <w:r>
        <w:rPr>
          <w:color w:val="12161F"/>
          <w:spacing w:val="-5"/>
          <w:sz w:val="13"/>
        </w:rPr>
        <w:t>85</w:t>
      </w:r>
    </w:p>
    <w:p w14:paraId="28373E8A" w14:textId="77777777" w:rsidR="00F76F63" w:rsidRDefault="00F76F63">
      <w:pPr>
        <w:pStyle w:val="BodyText"/>
        <w:rPr>
          <w:sz w:val="13"/>
        </w:rPr>
      </w:pPr>
    </w:p>
    <w:p w14:paraId="28373E8B" w14:textId="77777777" w:rsidR="00F76F63" w:rsidRDefault="00F76F63">
      <w:pPr>
        <w:pStyle w:val="BodyText"/>
        <w:rPr>
          <w:sz w:val="13"/>
        </w:rPr>
      </w:pPr>
    </w:p>
    <w:p w14:paraId="28373E8C" w14:textId="77777777" w:rsidR="00F76F63" w:rsidRDefault="00F76F63">
      <w:pPr>
        <w:pStyle w:val="BodyText"/>
        <w:rPr>
          <w:sz w:val="13"/>
        </w:rPr>
      </w:pPr>
    </w:p>
    <w:p w14:paraId="28373E8D" w14:textId="77777777" w:rsidR="00F76F63" w:rsidRDefault="00F76F63">
      <w:pPr>
        <w:pStyle w:val="BodyText"/>
        <w:spacing w:before="50"/>
        <w:rPr>
          <w:sz w:val="13"/>
        </w:rPr>
      </w:pPr>
    </w:p>
    <w:p w14:paraId="28373E8E" w14:textId="77777777" w:rsidR="00F76F63" w:rsidRDefault="004545D8">
      <w:pPr>
        <w:ind w:left="602"/>
        <w:rPr>
          <w:sz w:val="13"/>
        </w:rPr>
      </w:pPr>
      <w:r>
        <w:rPr>
          <w:color w:val="12161F"/>
          <w:spacing w:val="-5"/>
          <w:sz w:val="13"/>
        </w:rPr>
        <w:t>70</w:t>
      </w:r>
    </w:p>
    <w:p w14:paraId="28373E8F" w14:textId="77777777" w:rsidR="00F76F63" w:rsidRDefault="00F76F63">
      <w:pPr>
        <w:pStyle w:val="BodyText"/>
        <w:rPr>
          <w:sz w:val="13"/>
        </w:rPr>
      </w:pPr>
    </w:p>
    <w:p w14:paraId="28373E90" w14:textId="77777777" w:rsidR="00F76F63" w:rsidRDefault="00F76F63">
      <w:pPr>
        <w:pStyle w:val="BodyText"/>
        <w:rPr>
          <w:sz w:val="13"/>
        </w:rPr>
      </w:pPr>
    </w:p>
    <w:p w14:paraId="28373E91" w14:textId="77777777" w:rsidR="00F76F63" w:rsidRDefault="00F76F63">
      <w:pPr>
        <w:pStyle w:val="BodyText"/>
        <w:rPr>
          <w:sz w:val="13"/>
        </w:rPr>
      </w:pPr>
    </w:p>
    <w:p w14:paraId="28373E92" w14:textId="77777777" w:rsidR="00F76F63" w:rsidRDefault="00F76F63">
      <w:pPr>
        <w:pStyle w:val="BodyText"/>
        <w:spacing w:before="53"/>
        <w:rPr>
          <w:sz w:val="13"/>
        </w:rPr>
      </w:pPr>
    </w:p>
    <w:p w14:paraId="28373E93" w14:textId="77777777" w:rsidR="00F76F63" w:rsidRDefault="004545D8">
      <w:pPr>
        <w:spacing w:before="1"/>
        <w:ind w:left="602"/>
        <w:rPr>
          <w:sz w:val="13"/>
        </w:rPr>
      </w:pPr>
      <w:r>
        <w:rPr>
          <w:color w:val="12161F"/>
          <w:spacing w:val="-5"/>
          <w:sz w:val="13"/>
        </w:rPr>
        <w:t>55</w:t>
      </w:r>
    </w:p>
    <w:p w14:paraId="28373E94" w14:textId="77777777" w:rsidR="00F76F63" w:rsidRDefault="00F76F63">
      <w:pPr>
        <w:rPr>
          <w:sz w:val="13"/>
        </w:rPr>
        <w:sectPr w:rsidR="00F76F63">
          <w:footerReference w:type="default" r:id="rId34"/>
          <w:pgSz w:w="16850" w:h="11900" w:orient="landscape"/>
          <w:pgMar w:top="600" w:right="1984" w:bottom="280" w:left="850" w:header="0" w:footer="0" w:gutter="0"/>
          <w:cols w:num="2" w:space="720" w:equalWidth="0">
            <w:col w:w="6884" w:space="938"/>
            <w:col w:w="6194"/>
          </w:cols>
        </w:sectPr>
      </w:pPr>
    </w:p>
    <w:p w14:paraId="28373E95" w14:textId="77777777" w:rsidR="00F76F63" w:rsidRDefault="004545D8">
      <w:pPr>
        <w:pStyle w:val="BodyText"/>
        <w:rPr>
          <w:sz w:val="13"/>
        </w:rPr>
      </w:pPr>
      <w:r>
        <w:rPr>
          <w:noProof/>
          <w:sz w:val="13"/>
        </w:rPr>
        <mc:AlternateContent>
          <mc:Choice Requires="wpg">
            <w:drawing>
              <wp:anchor distT="0" distB="0" distL="0" distR="0" simplePos="0" relativeHeight="15733760" behindDoc="0" locked="0" layoutInCell="1" allowOverlap="1" wp14:anchorId="283755DC" wp14:editId="172F16C2">
                <wp:simplePos x="0" y="0"/>
                <wp:positionH relativeFrom="page">
                  <wp:posOffset>5990590</wp:posOffset>
                </wp:positionH>
                <wp:positionV relativeFrom="page">
                  <wp:posOffset>1564576</wp:posOffset>
                </wp:positionV>
                <wp:extent cx="3760470" cy="2192020"/>
                <wp:effectExtent l="0" t="0" r="0" b="0"/>
                <wp:wrapNone/>
                <wp:docPr id="29" name="Group 29" descr="P53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0470" cy="2192020"/>
                          <a:chOff x="0" y="0"/>
                          <a:chExt cx="3760470" cy="2192020"/>
                        </a:xfrm>
                      </wpg:grpSpPr>
                      <wps:wsp>
                        <wps:cNvPr id="30" name="Graphic 30"/>
                        <wps:cNvSpPr/>
                        <wps:spPr>
                          <a:xfrm>
                            <a:off x="41909" y="2149665"/>
                            <a:ext cx="3718560" cy="1270"/>
                          </a:xfrm>
                          <a:custGeom>
                            <a:avLst/>
                            <a:gdLst/>
                            <a:ahLst/>
                            <a:cxnLst/>
                            <a:rect l="l" t="t" r="r" b="b"/>
                            <a:pathLst>
                              <a:path w="3718560">
                                <a:moveTo>
                                  <a:pt x="0" y="0"/>
                                </a:moveTo>
                                <a:lnTo>
                                  <a:pt x="3718305" y="0"/>
                                </a:lnTo>
                              </a:path>
                            </a:pathLst>
                          </a:custGeom>
                          <a:ln w="6985">
                            <a:solidFill>
                              <a:srgbClr val="666666"/>
                            </a:solidFill>
                            <a:prstDash val="solid"/>
                          </a:ln>
                        </wps:spPr>
                        <wps:bodyPr wrap="square" lIns="0" tIns="0" rIns="0" bIns="0" rtlCol="0">
                          <a:prstTxWarp prst="textNoShape">
                            <a:avLst/>
                          </a:prstTxWarp>
                          <a:noAutofit/>
                        </wps:bodyPr>
                      </wps:wsp>
                      <wps:wsp>
                        <wps:cNvPr id="31" name="Graphic 31"/>
                        <wps:cNvSpPr/>
                        <wps:spPr>
                          <a:xfrm>
                            <a:off x="506730" y="2149665"/>
                            <a:ext cx="1270" cy="41910"/>
                          </a:xfrm>
                          <a:custGeom>
                            <a:avLst/>
                            <a:gdLst/>
                            <a:ahLst/>
                            <a:cxnLst/>
                            <a:rect l="l" t="t" r="r" b="b"/>
                            <a:pathLst>
                              <a:path h="41910">
                                <a:moveTo>
                                  <a:pt x="0" y="41910"/>
                                </a:moveTo>
                                <a:lnTo>
                                  <a:pt x="0" y="0"/>
                                </a:lnTo>
                              </a:path>
                            </a:pathLst>
                          </a:custGeom>
                          <a:ln w="6985">
                            <a:solidFill>
                              <a:srgbClr val="666666"/>
                            </a:solidFill>
                            <a:prstDash val="solid"/>
                          </a:ln>
                        </wps:spPr>
                        <wps:bodyPr wrap="square" lIns="0" tIns="0" rIns="0" bIns="0" rtlCol="0">
                          <a:prstTxWarp prst="textNoShape">
                            <a:avLst/>
                          </a:prstTxWarp>
                          <a:noAutofit/>
                        </wps:bodyPr>
                      </wps:wsp>
                      <wps:wsp>
                        <wps:cNvPr id="32" name="Graphic 32"/>
                        <wps:cNvSpPr/>
                        <wps:spPr>
                          <a:xfrm>
                            <a:off x="1436242" y="2149665"/>
                            <a:ext cx="1270" cy="41910"/>
                          </a:xfrm>
                          <a:custGeom>
                            <a:avLst/>
                            <a:gdLst/>
                            <a:ahLst/>
                            <a:cxnLst/>
                            <a:rect l="l" t="t" r="r" b="b"/>
                            <a:pathLst>
                              <a:path h="41910">
                                <a:moveTo>
                                  <a:pt x="0" y="41910"/>
                                </a:moveTo>
                                <a:lnTo>
                                  <a:pt x="0" y="0"/>
                                </a:lnTo>
                              </a:path>
                            </a:pathLst>
                          </a:custGeom>
                          <a:ln w="6985">
                            <a:solidFill>
                              <a:srgbClr val="666666"/>
                            </a:solidFill>
                            <a:prstDash val="solid"/>
                          </a:ln>
                        </wps:spPr>
                        <wps:bodyPr wrap="square" lIns="0" tIns="0" rIns="0" bIns="0" rtlCol="0">
                          <a:prstTxWarp prst="textNoShape">
                            <a:avLst/>
                          </a:prstTxWarp>
                          <a:noAutofit/>
                        </wps:bodyPr>
                      </wps:wsp>
                      <wps:wsp>
                        <wps:cNvPr id="33" name="Graphic 33"/>
                        <wps:cNvSpPr/>
                        <wps:spPr>
                          <a:xfrm>
                            <a:off x="2365882" y="2149665"/>
                            <a:ext cx="1270" cy="41910"/>
                          </a:xfrm>
                          <a:custGeom>
                            <a:avLst/>
                            <a:gdLst/>
                            <a:ahLst/>
                            <a:cxnLst/>
                            <a:rect l="l" t="t" r="r" b="b"/>
                            <a:pathLst>
                              <a:path h="41910">
                                <a:moveTo>
                                  <a:pt x="0" y="41910"/>
                                </a:moveTo>
                                <a:lnTo>
                                  <a:pt x="0" y="0"/>
                                </a:lnTo>
                              </a:path>
                            </a:pathLst>
                          </a:custGeom>
                          <a:ln w="6985">
                            <a:solidFill>
                              <a:srgbClr val="666666"/>
                            </a:solidFill>
                            <a:prstDash val="solid"/>
                          </a:ln>
                        </wps:spPr>
                        <wps:bodyPr wrap="square" lIns="0" tIns="0" rIns="0" bIns="0" rtlCol="0">
                          <a:prstTxWarp prst="textNoShape">
                            <a:avLst/>
                          </a:prstTxWarp>
                          <a:noAutofit/>
                        </wps:bodyPr>
                      </wps:wsp>
                      <wps:wsp>
                        <wps:cNvPr id="34" name="Graphic 34"/>
                        <wps:cNvSpPr/>
                        <wps:spPr>
                          <a:xfrm>
                            <a:off x="3295522" y="2149665"/>
                            <a:ext cx="1270" cy="41910"/>
                          </a:xfrm>
                          <a:custGeom>
                            <a:avLst/>
                            <a:gdLst/>
                            <a:ahLst/>
                            <a:cxnLst/>
                            <a:rect l="l" t="t" r="r" b="b"/>
                            <a:pathLst>
                              <a:path h="41910">
                                <a:moveTo>
                                  <a:pt x="0" y="41910"/>
                                </a:moveTo>
                                <a:lnTo>
                                  <a:pt x="0" y="0"/>
                                </a:lnTo>
                              </a:path>
                            </a:pathLst>
                          </a:custGeom>
                          <a:ln w="6985">
                            <a:solidFill>
                              <a:srgbClr val="666666"/>
                            </a:solidFill>
                            <a:prstDash val="solid"/>
                          </a:ln>
                        </wps:spPr>
                        <wps:bodyPr wrap="square" lIns="0" tIns="0" rIns="0" bIns="0" rtlCol="0">
                          <a:prstTxWarp prst="textNoShape">
                            <a:avLst/>
                          </a:prstTxWarp>
                          <a:noAutofit/>
                        </wps:bodyPr>
                      </wps:wsp>
                      <wps:wsp>
                        <wps:cNvPr id="35" name="Graphic 35"/>
                        <wps:cNvSpPr/>
                        <wps:spPr>
                          <a:xfrm>
                            <a:off x="41909" y="3492"/>
                            <a:ext cx="1270" cy="2146300"/>
                          </a:xfrm>
                          <a:custGeom>
                            <a:avLst/>
                            <a:gdLst/>
                            <a:ahLst/>
                            <a:cxnLst/>
                            <a:rect l="l" t="t" r="r" b="b"/>
                            <a:pathLst>
                              <a:path h="2146300">
                                <a:moveTo>
                                  <a:pt x="0" y="0"/>
                                </a:moveTo>
                                <a:lnTo>
                                  <a:pt x="0" y="2146173"/>
                                </a:lnTo>
                              </a:path>
                            </a:pathLst>
                          </a:custGeom>
                          <a:ln w="6985">
                            <a:solidFill>
                              <a:srgbClr val="666666"/>
                            </a:solidFill>
                            <a:prstDash val="solid"/>
                          </a:ln>
                        </wps:spPr>
                        <wps:bodyPr wrap="square" lIns="0" tIns="0" rIns="0" bIns="0" rtlCol="0">
                          <a:prstTxWarp prst="textNoShape">
                            <a:avLst/>
                          </a:prstTxWarp>
                          <a:noAutofit/>
                        </wps:bodyPr>
                      </wps:wsp>
                      <wps:wsp>
                        <wps:cNvPr id="36" name="Graphic 36"/>
                        <wps:cNvSpPr/>
                        <wps:spPr>
                          <a:xfrm>
                            <a:off x="0" y="2149665"/>
                            <a:ext cx="41910" cy="1270"/>
                          </a:xfrm>
                          <a:custGeom>
                            <a:avLst/>
                            <a:gdLst/>
                            <a:ahLst/>
                            <a:cxnLst/>
                            <a:rect l="l" t="t" r="r" b="b"/>
                            <a:pathLst>
                              <a:path w="41910">
                                <a:moveTo>
                                  <a:pt x="0" y="0"/>
                                </a:moveTo>
                                <a:lnTo>
                                  <a:pt x="41910" y="0"/>
                                </a:lnTo>
                              </a:path>
                            </a:pathLst>
                          </a:custGeom>
                          <a:ln w="6985">
                            <a:solidFill>
                              <a:srgbClr val="666666"/>
                            </a:solidFill>
                            <a:prstDash val="solid"/>
                          </a:ln>
                        </wps:spPr>
                        <wps:bodyPr wrap="square" lIns="0" tIns="0" rIns="0" bIns="0" rtlCol="0">
                          <a:prstTxWarp prst="textNoShape">
                            <a:avLst/>
                          </a:prstTxWarp>
                          <a:noAutofit/>
                        </wps:bodyPr>
                      </wps:wsp>
                      <wps:wsp>
                        <wps:cNvPr id="37" name="Graphic 37"/>
                        <wps:cNvSpPr/>
                        <wps:spPr>
                          <a:xfrm>
                            <a:off x="0" y="1613090"/>
                            <a:ext cx="41910" cy="1270"/>
                          </a:xfrm>
                          <a:custGeom>
                            <a:avLst/>
                            <a:gdLst/>
                            <a:ahLst/>
                            <a:cxnLst/>
                            <a:rect l="l" t="t" r="r" b="b"/>
                            <a:pathLst>
                              <a:path w="41910">
                                <a:moveTo>
                                  <a:pt x="0" y="0"/>
                                </a:moveTo>
                                <a:lnTo>
                                  <a:pt x="41910" y="0"/>
                                </a:lnTo>
                              </a:path>
                            </a:pathLst>
                          </a:custGeom>
                          <a:ln w="6985">
                            <a:solidFill>
                              <a:srgbClr val="666666"/>
                            </a:solidFill>
                            <a:prstDash val="solid"/>
                          </a:ln>
                        </wps:spPr>
                        <wps:bodyPr wrap="square" lIns="0" tIns="0" rIns="0" bIns="0" rtlCol="0">
                          <a:prstTxWarp prst="textNoShape">
                            <a:avLst/>
                          </a:prstTxWarp>
                          <a:noAutofit/>
                        </wps:bodyPr>
                      </wps:wsp>
                      <wps:wsp>
                        <wps:cNvPr id="38" name="Graphic 38"/>
                        <wps:cNvSpPr/>
                        <wps:spPr>
                          <a:xfrm>
                            <a:off x="0" y="1076642"/>
                            <a:ext cx="41910" cy="1270"/>
                          </a:xfrm>
                          <a:custGeom>
                            <a:avLst/>
                            <a:gdLst/>
                            <a:ahLst/>
                            <a:cxnLst/>
                            <a:rect l="l" t="t" r="r" b="b"/>
                            <a:pathLst>
                              <a:path w="41910">
                                <a:moveTo>
                                  <a:pt x="0" y="0"/>
                                </a:moveTo>
                                <a:lnTo>
                                  <a:pt x="41910" y="0"/>
                                </a:lnTo>
                              </a:path>
                            </a:pathLst>
                          </a:custGeom>
                          <a:ln w="6985">
                            <a:solidFill>
                              <a:srgbClr val="666666"/>
                            </a:solidFill>
                            <a:prstDash val="solid"/>
                          </a:ln>
                        </wps:spPr>
                        <wps:bodyPr wrap="square" lIns="0" tIns="0" rIns="0" bIns="0" rtlCol="0">
                          <a:prstTxWarp prst="textNoShape">
                            <a:avLst/>
                          </a:prstTxWarp>
                          <a:noAutofit/>
                        </wps:bodyPr>
                      </wps:wsp>
                      <wps:wsp>
                        <wps:cNvPr id="39" name="Graphic 39"/>
                        <wps:cNvSpPr/>
                        <wps:spPr>
                          <a:xfrm>
                            <a:off x="0" y="540067"/>
                            <a:ext cx="41910" cy="1270"/>
                          </a:xfrm>
                          <a:custGeom>
                            <a:avLst/>
                            <a:gdLst/>
                            <a:ahLst/>
                            <a:cxnLst/>
                            <a:rect l="l" t="t" r="r" b="b"/>
                            <a:pathLst>
                              <a:path w="41910">
                                <a:moveTo>
                                  <a:pt x="0" y="0"/>
                                </a:moveTo>
                                <a:lnTo>
                                  <a:pt x="41910" y="0"/>
                                </a:lnTo>
                              </a:path>
                            </a:pathLst>
                          </a:custGeom>
                          <a:ln w="6985">
                            <a:solidFill>
                              <a:srgbClr val="666666"/>
                            </a:solidFill>
                            <a:prstDash val="solid"/>
                          </a:ln>
                        </wps:spPr>
                        <wps:bodyPr wrap="square" lIns="0" tIns="0" rIns="0" bIns="0" rtlCol="0">
                          <a:prstTxWarp prst="textNoShape">
                            <a:avLst/>
                          </a:prstTxWarp>
                          <a:noAutofit/>
                        </wps:bodyPr>
                      </wps:wsp>
                      <wps:wsp>
                        <wps:cNvPr id="40" name="Graphic 40"/>
                        <wps:cNvSpPr/>
                        <wps:spPr>
                          <a:xfrm>
                            <a:off x="0" y="3492"/>
                            <a:ext cx="41910" cy="1270"/>
                          </a:xfrm>
                          <a:custGeom>
                            <a:avLst/>
                            <a:gdLst/>
                            <a:ahLst/>
                            <a:cxnLst/>
                            <a:rect l="l" t="t" r="r" b="b"/>
                            <a:pathLst>
                              <a:path w="41910">
                                <a:moveTo>
                                  <a:pt x="0" y="0"/>
                                </a:moveTo>
                                <a:lnTo>
                                  <a:pt x="41910" y="0"/>
                                </a:lnTo>
                              </a:path>
                            </a:pathLst>
                          </a:custGeom>
                          <a:ln w="6985">
                            <a:solidFill>
                              <a:srgbClr val="666666"/>
                            </a:solidFill>
                            <a:prstDash val="solid"/>
                          </a:ln>
                        </wps:spPr>
                        <wps:bodyPr wrap="square" lIns="0" tIns="0" rIns="0" bIns="0" rtlCol="0">
                          <a:prstTxWarp prst="textNoShape">
                            <a:avLst/>
                          </a:prstTxWarp>
                          <a:noAutofit/>
                        </wps:bodyPr>
                      </wps:wsp>
                      <wps:wsp>
                        <wps:cNvPr id="41" name="Graphic 41"/>
                        <wps:cNvSpPr/>
                        <wps:spPr>
                          <a:xfrm>
                            <a:off x="134874" y="1076616"/>
                            <a:ext cx="2949575" cy="1073150"/>
                          </a:xfrm>
                          <a:custGeom>
                            <a:avLst/>
                            <a:gdLst/>
                            <a:ahLst/>
                            <a:cxnLst/>
                            <a:rect l="l" t="t" r="r" b="b"/>
                            <a:pathLst>
                              <a:path w="2949575" h="1073150">
                                <a:moveTo>
                                  <a:pt x="160756" y="0"/>
                                </a:moveTo>
                                <a:lnTo>
                                  <a:pt x="0" y="0"/>
                                </a:lnTo>
                                <a:lnTo>
                                  <a:pt x="0" y="1073048"/>
                                </a:lnTo>
                                <a:lnTo>
                                  <a:pt x="160756" y="1073048"/>
                                </a:lnTo>
                                <a:lnTo>
                                  <a:pt x="160756" y="0"/>
                                </a:lnTo>
                                <a:close/>
                              </a:path>
                              <a:path w="2949575" h="1073150">
                                <a:moveTo>
                                  <a:pt x="1090396" y="500761"/>
                                </a:moveTo>
                                <a:lnTo>
                                  <a:pt x="929640" y="500761"/>
                                </a:lnTo>
                                <a:lnTo>
                                  <a:pt x="929640" y="1073048"/>
                                </a:lnTo>
                                <a:lnTo>
                                  <a:pt x="1090396" y="1073048"/>
                                </a:lnTo>
                                <a:lnTo>
                                  <a:pt x="1090396" y="500761"/>
                                </a:lnTo>
                                <a:close/>
                              </a:path>
                              <a:path w="2949575" h="1073150">
                                <a:moveTo>
                                  <a:pt x="2019909" y="214617"/>
                                </a:moveTo>
                                <a:lnTo>
                                  <a:pt x="1859153" y="214617"/>
                                </a:lnTo>
                                <a:lnTo>
                                  <a:pt x="1859153" y="1073048"/>
                                </a:lnTo>
                                <a:lnTo>
                                  <a:pt x="2019909" y="1073048"/>
                                </a:lnTo>
                                <a:lnTo>
                                  <a:pt x="2019909" y="214617"/>
                                </a:lnTo>
                                <a:close/>
                              </a:path>
                              <a:path w="2949575" h="1073150">
                                <a:moveTo>
                                  <a:pt x="2949537" y="250380"/>
                                </a:moveTo>
                                <a:lnTo>
                                  <a:pt x="2788793" y="250380"/>
                                </a:lnTo>
                                <a:lnTo>
                                  <a:pt x="2788793" y="1073048"/>
                                </a:lnTo>
                                <a:lnTo>
                                  <a:pt x="2949537" y="1073048"/>
                                </a:lnTo>
                                <a:lnTo>
                                  <a:pt x="2949537" y="250380"/>
                                </a:lnTo>
                                <a:close/>
                              </a:path>
                            </a:pathLst>
                          </a:custGeom>
                          <a:solidFill>
                            <a:srgbClr val="9C74FF"/>
                          </a:solidFill>
                        </wps:spPr>
                        <wps:bodyPr wrap="square" lIns="0" tIns="0" rIns="0" bIns="0" rtlCol="0">
                          <a:prstTxWarp prst="textNoShape">
                            <a:avLst/>
                          </a:prstTxWarp>
                          <a:noAutofit/>
                        </wps:bodyPr>
                      </wps:wsp>
                      <wps:wsp>
                        <wps:cNvPr id="42" name="Graphic 42"/>
                        <wps:cNvSpPr/>
                        <wps:spPr>
                          <a:xfrm>
                            <a:off x="323596" y="611695"/>
                            <a:ext cx="2949575" cy="1537970"/>
                          </a:xfrm>
                          <a:custGeom>
                            <a:avLst/>
                            <a:gdLst/>
                            <a:ahLst/>
                            <a:cxnLst/>
                            <a:rect l="l" t="t" r="r" b="b"/>
                            <a:pathLst>
                              <a:path w="2949575" h="1537970">
                                <a:moveTo>
                                  <a:pt x="160743" y="178816"/>
                                </a:moveTo>
                                <a:lnTo>
                                  <a:pt x="0" y="178816"/>
                                </a:lnTo>
                                <a:lnTo>
                                  <a:pt x="0" y="1537970"/>
                                </a:lnTo>
                                <a:lnTo>
                                  <a:pt x="160743" y="1537970"/>
                                </a:lnTo>
                                <a:lnTo>
                                  <a:pt x="160743" y="178816"/>
                                </a:lnTo>
                                <a:close/>
                              </a:path>
                              <a:path w="2949575" h="1537970">
                                <a:moveTo>
                                  <a:pt x="1090396" y="178816"/>
                                </a:moveTo>
                                <a:lnTo>
                                  <a:pt x="929640" y="178816"/>
                                </a:lnTo>
                                <a:lnTo>
                                  <a:pt x="929640" y="1537970"/>
                                </a:lnTo>
                                <a:lnTo>
                                  <a:pt x="1090396" y="1537970"/>
                                </a:lnTo>
                                <a:lnTo>
                                  <a:pt x="1090396" y="178816"/>
                                </a:lnTo>
                                <a:close/>
                              </a:path>
                              <a:path w="2949575" h="1537970">
                                <a:moveTo>
                                  <a:pt x="2019909" y="0"/>
                                </a:moveTo>
                                <a:lnTo>
                                  <a:pt x="1859153" y="0"/>
                                </a:lnTo>
                                <a:lnTo>
                                  <a:pt x="1859153" y="1537970"/>
                                </a:lnTo>
                                <a:lnTo>
                                  <a:pt x="2019909" y="1537970"/>
                                </a:lnTo>
                                <a:lnTo>
                                  <a:pt x="2019909" y="0"/>
                                </a:lnTo>
                                <a:close/>
                              </a:path>
                              <a:path w="2949575" h="1537970">
                                <a:moveTo>
                                  <a:pt x="2949549" y="35687"/>
                                </a:moveTo>
                                <a:lnTo>
                                  <a:pt x="2788793" y="35687"/>
                                </a:lnTo>
                                <a:lnTo>
                                  <a:pt x="2788793" y="1537970"/>
                                </a:lnTo>
                                <a:lnTo>
                                  <a:pt x="2949549" y="1537970"/>
                                </a:lnTo>
                                <a:lnTo>
                                  <a:pt x="2949549" y="35687"/>
                                </a:lnTo>
                                <a:close/>
                              </a:path>
                            </a:pathLst>
                          </a:custGeom>
                          <a:solidFill>
                            <a:srgbClr val="4FC5F7"/>
                          </a:solidFill>
                        </wps:spPr>
                        <wps:bodyPr wrap="square" lIns="0" tIns="0" rIns="0" bIns="0" rtlCol="0">
                          <a:prstTxWarp prst="textNoShape">
                            <a:avLst/>
                          </a:prstTxWarp>
                          <a:noAutofit/>
                        </wps:bodyPr>
                      </wps:wsp>
                      <wps:wsp>
                        <wps:cNvPr id="43" name="Graphic 43"/>
                        <wps:cNvSpPr/>
                        <wps:spPr>
                          <a:xfrm>
                            <a:off x="512305" y="647382"/>
                            <a:ext cx="2949575" cy="1502410"/>
                          </a:xfrm>
                          <a:custGeom>
                            <a:avLst/>
                            <a:gdLst/>
                            <a:ahLst/>
                            <a:cxnLst/>
                            <a:rect l="l" t="t" r="r" b="b"/>
                            <a:pathLst>
                              <a:path w="2949575" h="1502410">
                                <a:moveTo>
                                  <a:pt x="160769" y="0"/>
                                </a:moveTo>
                                <a:lnTo>
                                  <a:pt x="0" y="0"/>
                                </a:lnTo>
                                <a:lnTo>
                                  <a:pt x="0" y="1502283"/>
                                </a:lnTo>
                                <a:lnTo>
                                  <a:pt x="160769" y="1502283"/>
                                </a:lnTo>
                                <a:lnTo>
                                  <a:pt x="160769" y="0"/>
                                </a:lnTo>
                                <a:close/>
                              </a:path>
                              <a:path w="2949575" h="1502410">
                                <a:moveTo>
                                  <a:pt x="1090282" y="214630"/>
                                </a:moveTo>
                                <a:lnTo>
                                  <a:pt x="929525" y="214630"/>
                                </a:lnTo>
                                <a:lnTo>
                                  <a:pt x="929525" y="1502283"/>
                                </a:lnTo>
                                <a:lnTo>
                                  <a:pt x="1090282" y="1502283"/>
                                </a:lnTo>
                                <a:lnTo>
                                  <a:pt x="1090282" y="214630"/>
                                </a:lnTo>
                                <a:close/>
                              </a:path>
                              <a:path w="2949575" h="1502410">
                                <a:moveTo>
                                  <a:pt x="2019922" y="107315"/>
                                </a:moveTo>
                                <a:lnTo>
                                  <a:pt x="1859165" y="107315"/>
                                </a:lnTo>
                                <a:lnTo>
                                  <a:pt x="1859165" y="1502283"/>
                                </a:lnTo>
                                <a:lnTo>
                                  <a:pt x="2019922" y="1502283"/>
                                </a:lnTo>
                                <a:lnTo>
                                  <a:pt x="2019922" y="107315"/>
                                </a:lnTo>
                                <a:close/>
                              </a:path>
                              <a:path w="2949575" h="1502410">
                                <a:moveTo>
                                  <a:pt x="2949562" y="71628"/>
                                </a:moveTo>
                                <a:lnTo>
                                  <a:pt x="2788805" y="71628"/>
                                </a:lnTo>
                                <a:lnTo>
                                  <a:pt x="2788805" y="1502283"/>
                                </a:lnTo>
                                <a:lnTo>
                                  <a:pt x="2949562" y="1502283"/>
                                </a:lnTo>
                                <a:lnTo>
                                  <a:pt x="2949562" y="71628"/>
                                </a:lnTo>
                                <a:close/>
                              </a:path>
                            </a:pathLst>
                          </a:custGeom>
                          <a:solidFill>
                            <a:srgbClr val="60B31B"/>
                          </a:solidFill>
                        </wps:spPr>
                        <wps:bodyPr wrap="square" lIns="0" tIns="0" rIns="0" bIns="0" rtlCol="0">
                          <a:prstTxWarp prst="textNoShape">
                            <a:avLst/>
                          </a:prstTxWarp>
                          <a:noAutofit/>
                        </wps:bodyPr>
                      </wps:wsp>
                      <wps:wsp>
                        <wps:cNvPr id="44" name="Graphic 44"/>
                        <wps:cNvSpPr/>
                        <wps:spPr>
                          <a:xfrm>
                            <a:off x="701040" y="468566"/>
                            <a:ext cx="2949575" cy="1681480"/>
                          </a:xfrm>
                          <a:custGeom>
                            <a:avLst/>
                            <a:gdLst/>
                            <a:ahLst/>
                            <a:cxnLst/>
                            <a:rect l="l" t="t" r="r" b="b"/>
                            <a:pathLst>
                              <a:path w="2949575" h="1681480">
                                <a:moveTo>
                                  <a:pt x="160756" y="0"/>
                                </a:moveTo>
                                <a:lnTo>
                                  <a:pt x="0" y="0"/>
                                </a:lnTo>
                                <a:lnTo>
                                  <a:pt x="0" y="1681099"/>
                                </a:lnTo>
                                <a:lnTo>
                                  <a:pt x="160756" y="1681099"/>
                                </a:lnTo>
                                <a:lnTo>
                                  <a:pt x="160756" y="0"/>
                                </a:lnTo>
                                <a:close/>
                              </a:path>
                              <a:path w="2949575" h="1681480">
                                <a:moveTo>
                                  <a:pt x="1090269" y="214630"/>
                                </a:moveTo>
                                <a:lnTo>
                                  <a:pt x="929513" y="214630"/>
                                </a:lnTo>
                                <a:lnTo>
                                  <a:pt x="929513" y="1681099"/>
                                </a:lnTo>
                                <a:lnTo>
                                  <a:pt x="1090269" y="1681099"/>
                                </a:lnTo>
                                <a:lnTo>
                                  <a:pt x="1090269" y="214630"/>
                                </a:lnTo>
                                <a:close/>
                              </a:path>
                              <a:path w="2949575" h="1681480">
                                <a:moveTo>
                                  <a:pt x="2019909" y="35814"/>
                                </a:moveTo>
                                <a:lnTo>
                                  <a:pt x="1859153" y="35814"/>
                                </a:lnTo>
                                <a:lnTo>
                                  <a:pt x="1859153" y="1681099"/>
                                </a:lnTo>
                                <a:lnTo>
                                  <a:pt x="2019909" y="1681099"/>
                                </a:lnTo>
                                <a:lnTo>
                                  <a:pt x="2019909" y="35814"/>
                                </a:lnTo>
                                <a:close/>
                              </a:path>
                              <a:path w="2949575" h="1681480">
                                <a:moveTo>
                                  <a:pt x="2949422" y="178816"/>
                                </a:moveTo>
                                <a:lnTo>
                                  <a:pt x="2788666" y="178816"/>
                                </a:lnTo>
                                <a:lnTo>
                                  <a:pt x="2788666" y="1681099"/>
                                </a:lnTo>
                                <a:lnTo>
                                  <a:pt x="2949422" y="1681099"/>
                                </a:lnTo>
                                <a:lnTo>
                                  <a:pt x="2949422" y="178816"/>
                                </a:lnTo>
                                <a:close/>
                              </a:path>
                            </a:pathLst>
                          </a:custGeom>
                          <a:solidFill>
                            <a:srgbClr val="F09A30"/>
                          </a:solidFill>
                        </wps:spPr>
                        <wps:bodyPr wrap="square" lIns="0" tIns="0" rIns="0" bIns="0" rtlCol="0">
                          <a:prstTxWarp prst="textNoShape">
                            <a:avLst/>
                          </a:prstTxWarp>
                          <a:noAutofit/>
                        </wps:bodyPr>
                      </wps:wsp>
                    </wpg:wgp>
                  </a:graphicData>
                </a:graphic>
              </wp:anchor>
            </w:drawing>
          </mc:Choice>
          <mc:Fallback>
            <w:pict>
              <v:group w14:anchorId="67345A6D" id="Group 29" o:spid="_x0000_s1026" alt="P537#y1" style="position:absolute;margin-left:471.7pt;margin-top:123.2pt;width:296.1pt;height:172.6pt;z-index:15733760;mso-wrap-distance-left:0;mso-wrap-distance-right:0;mso-position-horizontal-relative:page;mso-position-vertical-relative:page" coordsize="37604,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">
                <v:shape id="Graphic 30" o:spid="_x0000_s1027" style="position:absolute;left:419;top:21496;width:37185;height:13;visibility:visible;mso-wrap-style:square;v-text-anchor:top" coordsize="37185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" path="m,l3718305,e" filled="f" strokecolor="#666" strokeweight=".55pt">
                  <v:path arrowok="t"/>
                </v:shape>
                <v:shape id="Graphic 31" o:spid="_x0000_s1028" style="position:absolute;left:5067;top:21496;width:13;height:419;visibility:visible;mso-wrap-style:square;v-text-anchor:top" coordsize="1270,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" path="m,41910l,e" filled="f" strokecolor="#666" strokeweight=".55pt">
                  <v:path arrowok="t"/>
                </v:shape>
                <v:shape id="Graphic 32" o:spid="_x0000_s1029" style="position:absolute;left:14362;top:21496;width:13;height:419;visibility:visible;mso-wrap-style:square;v-text-anchor:top" coordsize="1270,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" path="m,41910l,e" filled="f" strokecolor="#666" strokeweight=".55pt">
                  <v:path arrowok="t"/>
                </v:shape>
                <v:shape id="Graphic 33" o:spid="_x0000_s1030" style="position:absolute;left:23658;top:21496;width:13;height:419;visibility:visible;mso-wrap-style:square;v-text-anchor:top" coordsize="1270,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" path="m,41910l,e" filled="f" strokecolor="#666" strokeweight=".55pt">
                  <v:path arrowok="t"/>
                </v:shape>
                <v:shape id="Graphic 34" o:spid="_x0000_s1031" style="position:absolute;left:32955;top:21496;width:12;height:419;visibility:visible;mso-wrap-style:square;v-text-anchor:top" coordsize="1270,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" path="m,41910l,e" filled="f" strokecolor="#666" strokeweight=".55pt">
                  <v:path arrowok="t"/>
                </v:shape>
                <v:shape id="Graphic 35" o:spid="_x0000_s1032" style="position:absolute;left:419;top:34;width:12;height:21463;visibility:visible;mso-wrap-style:square;v-text-anchor:top" coordsize="1270,214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" path="m,l,2146173e" filled="f" strokecolor="#666" strokeweight=".55pt">
                  <v:path arrowok="t"/>
                </v:shape>
                <v:shape id="Graphic 36" o:spid="_x0000_s1033" style="position:absolute;top:21496;width:419;height:13;visibility:visible;mso-wrap-style:square;v-text-anchor:top" coordsize="41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" path="m,l41910,e" filled="f" strokecolor="#666" strokeweight=".55pt">
                  <v:path arrowok="t"/>
                </v:shape>
                <v:shape id="Graphic 37" o:spid="_x0000_s1034" style="position:absolute;top:16130;width:419;height:13;visibility:visible;mso-wrap-style:square;v-text-anchor:top" coordsize="41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" path="m,l41910,e" filled="f" strokecolor="#666" strokeweight=".55pt">
                  <v:path arrowok="t"/>
                </v:shape>
                <v:shape id="Graphic 38" o:spid="_x0000_s1035" style="position:absolute;top:10766;width:419;height:13;visibility:visible;mso-wrap-style:square;v-text-anchor:top" coordsize="41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" path="m,l41910,e" filled="f" strokecolor="#666" strokeweight=".55pt">
                  <v:path arrowok="t"/>
                </v:shape>
                <v:shape id="Graphic 39" o:spid="_x0000_s1036" style="position:absolute;top:5400;width:419;height:13;visibility:visible;mso-wrap-style:square;v-text-anchor:top" coordsize="41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" path="m,l41910,e" filled="f" strokecolor="#666" strokeweight=".55pt">
                  <v:path arrowok="t"/>
                </v:shape>
                <v:shape id="Graphic 40" o:spid="_x0000_s1037" style="position:absolute;top:34;width:419;height:13;visibility:visible;mso-wrap-style:square;v-text-anchor:top" coordsize="41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" path="m,l41910,e" filled="f" strokecolor="#666" strokeweight=".55pt">
                  <v:path arrowok="t"/>
                </v:shape>
                <v:shape id="Graphic 41" o:spid="_x0000_s1038" style="position:absolute;left:1348;top:10766;width:29496;height:10731;visibility:visible;mso-wrap-style:square;v-text-anchor:top" coordsize="2949575,107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" path="m160756,l,,,1073048r160756,l160756,xem1090396,500761r-160756,l929640,1073048r160756,l1090396,500761xem2019909,214617r-160756,l1859153,1073048r160756,l2019909,214617xem2949537,250380r-160744,l2788793,1073048r160744,l2949537,250380xe" fillcolor="#9c74ff" stroked="f">
                  <v:path arrowok="t"/>
                </v:shape>
                <v:shape id="Graphic 42" o:spid="_x0000_s1039" style="position:absolute;left:3235;top:6116;width:29496;height:15380;visibility:visible;mso-wrap-style:square;v-text-anchor:top" coordsize="2949575,153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" path="m160743,178816l,178816,,1537970r160743,l160743,178816xem1090396,178816r-160756,l929640,1537970r160756,l1090396,178816xem2019909,l1859153,r,1537970l2019909,1537970,2019909,xem2949549,35687r-160756,l2788793,1537970r160756,l2949549,35687xe" fillcolor="#4fc5f7" stroked="f">
                  <v:path arrowok="t"/>
                </v:shape>
                <v:shape id="Graphic 43" o:spid="_x0000_s1040" style="position:absolute;left:5123;top:6473;width:29495;height:15024;visibility:visible;mso-wrap-style:square;v-text-anchor:top" coordsize="2949575,150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" path="m160769,l,,,1502283r160769,l160769,xem1090282,214630r-160757,l929525,1502283r160757,l1090282,214630xem2019922,107315r-160757,l1859165,1502283r160757,l2019922,107315xem2949562,71628r-160757,l2788805,1502283r160757,l2949562,71628xe" fillcolor="#60b31b" stroked="f">
                  <v:path arrowok="t"/>
                </v:shape>
                <v:shape id="Graphic 44" o:spid="_x0000_s1041" style="position:absolute;left:7010;top:4685;width:29496;height:16815;visibility:visible;mso-wrap-style:square;v-text-anchor:top" coordsize="2949575,168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" path="m160756,l,,,1681099r160756,l160756,xem1090269,214630r-160756,l929513,1681099r160756,l1090269,214630xem2019909,35814r-160756,l1859153,1681099r160756,l2019909,35814xem2949422,178816r-160756,l2788666,1681099r160756,l2949422,178816xe" fillcolor="#f09a30" stroked="f">
                  <v:path arrowok="t"/>
                </v:shape>
                <w10:wrap anchorx="page" anchory="page"/>
              </v:group>
            </w:pict>
          </mc:Fallback>
        </mc:AlternateContent>
      </w:r>
    </w:p>
    <w:p w14:paraId="28373E96" w14:textId="77777777" w:rsidR="00F76F63" w:rsidRDefault="00F76F63">
      <w:pPr>
        <w:pStyle w:val="BodyText"/>
        <w:rPr>
          <w:sz w:val="13"/>
        </w:rPr>
      </w:pPr>
    </w:p>
    <w:p w14:paraId="28373E97" w14:textId="77777777" w:rsidR="00F76F63" w:rsidRDefault="00F76F63">
      <w:pPr>
        <w:pStyle w:val="BodyText"/>
        <w:rPr>
          <w:sz w:val="13"/>
        </w:rPr>
      </w:pPr>
    </w:p>
    <w:p w14:paraId="28373E98" w14:textId="77777777" w:rsidR="00F76F63" w:rsidRDefault="00F76F63">
      <w:pPr>
        <w:pStyle w:val="BodyText"/>
        <w:spacing w:before="48"/>
        <w:rPr>
          <w:sz w:val="13"/>
        </w:rPr>
      </w:pPr>
    </w:p>
    <w:p w14:paraId="28373E99" w14:textId="77777777" w:rsidR="00F76F63" w:rsidRDefault="004545D8">
      <w:pPr>
        <w:spacing w:before="1" w:line="156" w:lineRule="exact"/>
        <w:ind w:left="8420"/>
        <w:rPr>
          <w:sz w:val="13"/>
        </w:rPr>
      </w:pPr>
      <w:r>
        <w:rPr>
          <w:noProof/>
          <w:sz w:val="13"/>
        </w:rPr>
        <mc:AlternateContent>
          <mc:Choice Requires="wps">
            <w:drawing>
              <wp:anchor distT="0" distB="0" distL="0" distR="0" simplePos="0" relativeHeight="15734272" behindDoc="0" locked="0" layoutInCell="1" allowOverlap="1" wp14:anchorId="283755DE" wp14:editId="6A9406CB">
                <wp:simplePos x="0" y="0"/>
                <wp:positionH relativeFrom="page">
                  <wp:posOffset>534923</wp:posOffset>
                </wp:positionH>
                <wp:positionV relativeFrom="paragraph">
                  <wp:posOffset>-2033533</wp:posOffset>
                </wp:positionV>
                <wp:extent cx="4644390" cy="2393315"/>
                <wp:effectExtent l="0" t="0" r="0" b="0"/>
                <wp:wrapNone/>
                <wp:docPr id="45" name="Textbox 45" descr="P541TB10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4390" cy="2393315"/>
                        </a:xfrm>
                        <a:prstGeom prst="rect">
                          <a:avLst/>
                        </a:prstGeom>
                        <a:ln w="9525" cap="flat" cmpd="sng" algn="ctr">
                          <a:solidFill>
                            <a:prstClr val="black">
                              <a:alpha val="0"/>
                            </a:prstClr>
                          </a:solidFill>
                          <a:prstDash val="solid"/>
                          <a:round/>
                          <a:headEnd type="none" w="med" len="med"/>
                          <a:tailEnd type="none" w="med" len="med"/>
                        </a:ln>
                      </wps:spPr>
                      <wps:txbx>
                        <w:txbxContent>
                          <w:tbl>
                            <w:tblPr>
                              <w:tblW w:w="0" w:type="auto"/>
                              <w:tblInd w:w="75" w:type="dxa"/>
                              <w:tblBorders>
                                <w:top w:val="single" w:sz="12" w:space="0" w:color="12161F"/>
                                <w:left w:val="single" w:sz="12" w:space="0" w:color="12161F"/>
                                <w:bottom w:val="single" w:sz="12" w:space="0" w:color="12161F"/>
                                <w:right w:val="single" w:sz="12" w:space="0" w:color="12161F"/>
                                <w:insideH w:val="single" w:sz="12" w:space="0" w:color="12161F"/>
                                <w:insideV w:val="single" w:sz="12" w:space="0" w:color="12161F"/>
                              </w:tblBorders>
                              <w:tblLayout w:type="fixed"/>
                              <w:tblCellMar>
                                <w:left w:w="0" w:type="dxa"/>
                                <w:right w:w="0" w:type="dxa"/>
                              </w:tblCellMar>
                              <w:tblLook w:val="01E0" w:firstRow="1" w:lastRow="1" w:firstColumn="1" w:lastColumn="1" w:noHBand="0" w:noVBand="0"/>
                            </w:tblPr>
                            <w:tblGrid>
                              <w:gridCol w:w="2907"/>
                              <w:gridCol w:w="869"/>
                              <w:gridCol w:w="1057"/>
                              <w:gridCol w:w="1068"/>
                              <w:gridCol w:w="1265"/>
                            </w:tblGrid>
                            <w:tr w:rsidR="00F76F63" w14:paraId="283757D9" w14:textId="77777777">
                              <w:trPr>
                                <w:trHeight w:val="591"/>
                              </w:trPr>
                              <w:tc>
                                <w:tcPr>
                                  <w:tcW w:w="2907" w:type="dxa"/>
                                  <w:tcBorders>
                                    <w:top w:val="nil"/>
                                    <w:left w:val="nil"/>
                                  </w:tcBorders>
                                </w:tcPr>
                                <w:p w14:paraId="283757D0" w14:textId="77777777" w:rsidR="00F76F63" w:rsidRDefault="00F76F63">
                                  <w:pPr>
                                    <w:pStyle w:val="TableParagraph"/>
                                    <w:rPr>
                                      <w:rFonts w:ascii="Times New Roman"/>
                                      <w:sz w:val="16"/>
                                    </w:rPr>
                                  </w:pPr>
                                </w:p>
                              </w:tc>
                              <w:tc>
                                <w:tcPr>
                                  <w:tcW w:w="869" w:type="dxa"/>
                                </w:tcPr>
                                <w:p w14:paraId="283757D1" w14:textId="77777777" w:rsidR="00F76F63" w:rsidRDefault="004545D8">
                                  <w:pPr>
                                    <w:pStyle w:val="TableParagraph"/>
                                    <w:spacing w:before="185"/>
                                    <w:ind w:left="284"/>
                                    <w:rPr>
                                      <w:b/>
                                      <w:sz w:val="16"/>
                                    </w:rPr>
                                  </w:pPr>
                                  <w:r>
                                    <w:rPr>
                                      <w:b/>
                                      <w:color w:val="12161F"/>
                                      <w:spacing w:val="-4"/>
                                      <w:w w:val="115"/>
                                      <w:sz w:val="16"/>
                                    </w:rPr>
                                    <w:t>Total</w:t>
                                  </w:r>
                                </w:p>
                              </w:tc>
                              <w:tc>
                                <w:tcPr>
                                  <w:tcW w:w="1057" w:type="dxa"/>
                                </w:tcPr>
                                <w:p w14:paraId="283757D2" w14:textId="77777777" w:rsidR="00F76F63" w:rsidRDefault="004545D8">
                                  <w:pPr>
                                    <w:pStyle w:val="TableParagraph"/>
                                    <w:spacing w:line="182" w:lineRule="exact"/>
                                    <w:ind w:left="4" w:right="10"/>
                                    <w:jc w:val="center"/>
                                    <w:rPr>
                                      <w:sz w:val="16"/>
                                    </w:rPr>
                                  </w:pPr>
                                  <w:r>
                                    <w:rPr>
                                      <w:color w:val="12161F"/>
                                      <w:spacing w:val="-4"/>
                                      <w:w w:val="105"/>
                                      <w:sz w:val="16"/>
                                    </w:rPr>
                                    <w:t>Nett</w:t>
                                  </w:r>
                                </w:p>
                                <w:p w14:paraId="283757D3" w14:textId="77777777" w:rsidR="00F76F63" w:rsidRDefault="004545D8">
                                  <w:pPr>
                                    <w:pStyle w:val="TableParagraph"/>
                                    <w:spacing w:before="6"/>
                                    <w:ind w:left="2" w:right="10"/>
                                    <w:jc w:val="center"/>
                                    <w:rPr>
                                      <w:sz w:val="16"/>
                                    </w:rPr>
                                  </w:pPr>
                                  <w:r>
                                    <w:rPr>
                                      <w:color w:val="12161F"/>
                                      <w:spacing w:val="-2"/>
                                      <w:sz w:val="16"/>
                                    </w:rPr>
                                    <w:t>Agree</w:t>
                                  </w:r>
                                </w:p>
                                <w:p w14:paraId="283757D4" w14:textId="77777777" w:rsidR="00F76F63" w:rsidRDefault="004545D8">
                                  <w:pPr>
                                    <w:pStyle w:val="TableParagraph"/>
                                    <w:spacing w:before="13" w:line="175" w:lineRule="exact"/>
                                    <w:ind w:right="10"/>
                                    <w:jc w:val="center"/>
                                    <w:rPr>
                                      <w:sz w:val="16"/>
                                    </w:rPr>
                                  </w:pPr>
                                  <w:r>
                                    <w:rPr>
                                      <w:color w:val="12161F"/>
                                      <w:spacing w:val="-2"/>
                                      <w:sz w:val="16"/>
                                    </w:rPr>
                                    <w:t>(4+5)</w:t>
                                  </w:r>
                                </w:p>
                              </w:tc>
                              <w:tc>
                                <w:tcPr>
                                  <w:tcW w:w="1068" w:type="dxa"/>
                                </w:tcPr>
                                <w:p w14:paraId="283757D5" w14:textId="77777777" w:rsidR="00F76F63" w:rsidRDefault="004545D8">
                                  <w:pPr>
                                    <w:pStyle w:val="TableParagraph"/>
                                    <w:spacing w:before="77" w:line="256" w:lineRule="auto"/>
                                    <w:ind w:left="454" w:right="119" w:hanging="166"/>
                                    <w:rPr>
                                      <w:sz w:val="16"/>
                                    </w:rPr>
                                  </w:pPr>
                                  <w:r>
                                    <w:rPr>
                                      <w:color w:val="12161F"/>
                                      <w:spacing w:val="-2"/>
                                      <w:sz w:val="16"/>
                                    </w:rPr>
                                    <w:t>Neutral</w:t>
                                  </w:r>
                                  <w:r>
                                    <w:rPr>
                                      <w:color w:val="12161F"/>
                                      <w:spacing w:val="40"/>
                                      <w:w w:val="105"/>
                                      <w:sz w:val="16"/>
                                    </w:rPr>
                                    <w:t xml:space="preserve"> </w:t>
                                  </w:r>
                                  <w:r>
                                    <w:rPr>
                                      <w:color w:val="12161F"/>
                                      <w:spacing w:val="-4"/>
                                      <w:w w:val="105"/>
                                      <w:sz w:val="16"/>
                                    </w:rPr>
                                    <w:t>(3)</w:t>
                                  </w:r>
                                </w:p>
                              </w:tc>
                              <w:tc>
                                <w:tcPr>
                                  <w:tcW w:w="1265" w:type="dxa"/>
                                </w:tcPr>
                                <w:p w14:paraId="283757D6" w14:textId="77777777" w:rsidR="00F76F63" w:rsidRDefault="004545D8">
                                  <w:pPr>
                                    <w:pStyle w:val="TableParagraph"/>
                                    <w:spacing w:line="182" w:lineRule="exact"/>
                                    <w:ind w:left="12"/>
                                    <w:jc w:val="center"/>
                                    <w:rPr>
                                      <w:sz w:val="16"/>
                                    </w:rPr>
                                  </w:pPr>
                                  <w:r>
                                    <w:rPr>
                                      <w:color w:val="12161F"/>
                                      <w:spacing w:val="-4"/>
                                      <w:w w:val="105"/>
                                      <w:sz w:val="16"/>
                                    </w:rPr>
                                    <w:t>Nett</w:t>
                                  </w:r>
                                </w:p>
                                <w:p w14:paraId="283757D7" w14:textId="77777777" w:rsidR="00F76F63" w:rsidRDefault="004545D8">
                                  <w:pPr>
                                    <w:pStyle w:val="TableParagraph"/>
                                    <w:spacing w:before="6"/>
                                    <w:ind w:left="12" w:right="2"/>
                                    <w:jc w:val="center"/>
                                    <w:rPr>
                                      <w:sz w:val="16"/>
                                    </w:rPr>
                                  </w:pPr>
                                  <w:r>
                                    <w:rPr>
                                      <w:color w:val="12161F"/>
                                      <w:spacing w:val="-2"/>
                                      <w:w w:val="105"/>
                                      <w:sz w:val="16"/>
                                    </w:rPr>
                                    <w:t>Disagree</w:t>
                                  </w:r>
                                </w:p>
                                <w:p w14:paraId="283757D8" w14:textId="77777777" w:rsidR="00F76F63" w:rsidRDefault="004545D8">
                                  <w:pPr>
                                    <w:pStyle w:val="TableParagraph"/>
                                    <w:spacing w:before="13" w:line="175" w:lineRule="exact"/>
                                    <w:ind w:left="12" w:right="3"/>
                                    <w:jc w:val="center"/>
                                    <w:rPr>
                                      <w:sz w:val="16"/>
                                    </w:rPr>
                                  </w:pPr>
                                  <w:r>
                                    <w:rPr>
                                      <w:color w:val="12161F"/>
                                      <w:spacing w:val="-2"/>
                                      <w:w w:val="105"/>
                                      <w:sz w:val="16"/>
                                    </w:rPr>
                                    <w:t>(1+2)</w:t>
                                  </w:r>
                                </w:p>
                              </w:tc>
                            </w:tr>
                            <w:tr w:rsidR="00F76F63" w14:paraId="283757E3" w14:textId="77777777">
                              <w:trPr>
                                <w:trHeight w:val="680"/>
                              </w:trPr>
                              <w:tc>
                                <w:tcPr>
                                  <w:tcW w:w="2907" w:type="dxa"/>
                                </w:tcPr>
                                <w:p w14:paraId="283757DA" w14:textId="77777777" w:rsidR="00F76F63" w:rsidRDefault="004545D8">
                                  <w:pPr>
                                    <w:pStyle w:val="TableParagraph"/>
                                    <w:spacing w:before="27" w:line="247" w:lineRule="auto"/>
                                    <w:ind w:left="263" w:right="287"/>
                                    <w:jc w:val="both"/>
                                    <w:rPr>
                                      <w:sz w:val="16"/>
                                    </w:rPr>
                                  </w:pPr>
                                  <w:r>
                                    <w:rPr>
                                      <w:color w:val="12161F"/>
                                      <w:w w:val="105"/>
                                      <w:sz w:val="16"/>
                                    </w:rPr>
                                    <w:t>s12.</w:t>
                                  </w:r>
                                  <w:r>
                                    <w:rPr>
                                      <w:color w:val="12161F"/>
                                      <w:spacing w:val="-10"/>
                                      <w:w w:val="105"/>
                                      <w:sz w:val="16"/>
                                    </w:rPr>
                                    <w:t xml:space="preserve"> </w:t>
                                  </w:r>
                                  <w:r>
                                    <w:rPr>
                                      <w:color w:val="12161F"/>
                                      <w:w w:val="105"/>
                                      <w:sz w:val="16"/>
                                    </w:rPr>
                                    <w:t>The</w:t>
                                  </w:r>
                                  <w:r>
                                    <w:rPr>
                                      <w:color w:val="12161F"/>
                                      <w:spacing w:val="-9"/>
                                      <w:w w:val="105"/>
                                      <w:sz w:val="16"/>
                                    </w:rPr>
                                    <w:t xml:space="preserve"> </w:t>
                                  </w:r>
                                  <w:r>
                                    <w:rPr>
                                      <w:color w:val="12161F"/>
                                      <w:w w:val="105"/>
                                      <w:sz w:val="16"/>
                                    </w:rPr>
                                    <w:t>Public</w:t>
                                  </w:r>
                                  <w:r>
                                    <w:rPr>
                                      <w:color w:val="12161F"/>
                                      <w:spacing w:val="-10"/>
                                      <w:w w:val="105"/>
                                      <w:sz w:val="16"/>
                                    </w:rPr>
                                    <w:t xml:space="preserve"> </w:t>
                                  </w:r>
                                  <w:r>
                                    <w:rPr>
                                      <w:color w:val="12161F"/>
                                      <w:w w:val="105"/>
                                      <w:sz w:val="16"/>
                                    </w:rPr>
                                    <w:t>Trustee’s</w:t>
                                  </w:r>
                                  <w:r>
                                    <w:rPr>
                                      <w:color w:val="12161F"/>
                                      <w:spacing w:val="-9"/>
                                      <w:w w:val="105"/>
                                      <w:sz w:val="16"/>
                                    </w:rPr>
                                    <w:t xml:space="preserve"> </w:t>
                                  </w:r>
                                  <w:r>
                                    <w:rPr>
                                      <w:color w:val="12161F"/>
                                      <w:w w:val="105"/>
                                      <w:sz w:val="16"/>
                                    </w:rPr>
                                    <w:t>staﬀ</w:t>
                                  </w:r>
                                  <w:r>
                                    <w:rPr>
                                      <w:color w:val="12161F"/>
                                      <w:spacing w:val="-10"/>
                                      <w:w w:val="105"/>
                                      <w:sz w:val="16"/>
                                    </w:rPr>
                                    <w:t xml:space="preserve"> </w:t>
                                  </w:r>
                                  <w:r>
                                    <w:rPr>
                                      <w:color w:val="12161F"/>
                                      <w:w w:val="105"/>
                                      <w:sz w:val="16"/>
                                    </w:rPr>
                                    <w:t>give</w:t>
                                  </w:r>
                                  <w:r>
                                    <w:rPr>
                                      <w:color w:val="12161F"/>
                                      <w:spacing w:val="40"/>
                                      <w:w w:val="105"/>
                                      <w:sz w:val="16"/>
                                    </w:rPr>
                                    <w:t xml:space="preserve"> </w:t>
                                  </w:r>
                                  <w:r>
                                    <w:rPr>
                                      <w:color w:val="12161F"/>
                                      <w:w w:val="105"/>
                                      <w:sz w:val="16"/>
                                    </w:rPr>
                                    <w:t>you</w:t>
                                  </w:r>
                                  <w:r>
                                    <w:rPr>
                                      <w:color w:val="12161F"/>
                                      <w:spacing w:val="-5"/>
                                      <w:w w:val="105"/>
                                      <w:sz w:val="16"/>
                                    </w:rPr>
                                    <w:t xml:space="preserve"> </w:t>
                                  </w:r>
                                  <w:r>
                                    <w:rPr>
                                      <w:color w:val="12161F"/>
                                      <w:w w:val="105"/>
                                      <w:sz w:val="16"/>
                                    </w:rPr>
                                    <w:t>information</w:t>
                                  </w:r>
                                  <w:r>
                                    <w:rPr>
                                      <w:color w:val="12161F"/>
                                      <w:spacing w:val="-4"/>
                                      <w:w w:val="105"/>
                                      <w:sz w:val="16"/>
                                    </w:rPr>
                                    <w:t xml:space="preserve"> </w:t>
                                  </w:r>
                                  <w:r>
                                    <w:rPr>
                                      <w:color w:val="12161F"/>
                                      <w:w w:val="105"/>
                                      <w:sz w:val="16"/>
                                    </w:rPr>
                                    <w:t>in</w:t>
                                  </w:r>
                                  <w:r>
                                    <w:rPr>
                                      <w:color w:val="12161F"/>
                                      <w:spacing w:val="-5"/>
                                      <w:w w:val="105"/>
                                      <w:sz w:val="16"/>
                                    </w:rPr>
                                    <w:t xml:space="preserve"> </w:t>
                                  </w:r>
                                  <w:r>
                                    <w:rPr>
                                      <w:color w:val="12161F"/>
                                      <w:w w:val="105"/>
                                      <w:sz w:val="16"/>
                                    </w:rPr>
                                    <w:t>a</w:t>
                                  </w:r>
                                  <w:r>
                                    <w:rPr>
                                      <w:color w:val="12161F"/>
                                      <w:spacing w:val="-4"/>
                                      <w:w w:val="105"/>
                                      <w:sz w:val="16"/>
                                    </w:rPr>
                                    <w:t xml:space="preserve"> </w:t>
                                  </w:r>
                                  <w:r>
                                    <w:rPr>
                                      <w:color w:val="12161F"/>
                                      <w:w w:val="105"/>
                                      <w:sz w:val="16"/>
                                    </w:rPr>
                                    <w:t>way</w:t>
                                  </w:r>
                                  <w:r>
                                    <w:rPr>
                                      <w:color w:val="12161F"/>
                                      <w:spacing w:val="-5"/>
                                      <w:w w:val="105"/>
                                      <w:sz w:val="16"/>
                                    </w:rPr>
                                    <w:t xml:space="preserve"> </w:t>
                                  </w:r>
                                  <w:r>
                                    <w:rPr>
                                      <w:color w:val="12161F"/>
                                      <w:w w:val="105"/>
                                      <w:sz w:val="16"/>
                                    </w:rPr>
                                    <w:t>in</w:t>
                                  </w:r>
                                  <w:r>
                                    <w:rPr>
                                      <w:color w:val="12161F"/>
                                      <w:spacing w:val="-5"/>
                                      <w:w w:val="105"/>
                                      <w:sz w:val="16"/>
                                    </w:rPr>
                                    <w:t xml:space="preserve"> </w:t>
                                  </w:r>
                                  <w:r>
                                    <w:rPr>
                                      <w:color w:val="12161F"/>
                                      <w:w w:val="105"/>
                                      <w:sz w:val="16"/>
                                    </w:rPr>
                                    <w:t>which</w:t>
                                  </w:r>
                                  <w:r>
                                    <w:rPr>
                                      <w:color w:val="12161F"/>
                                      <w:spacing w:val="40"/>
                                      <w:w w:val="105"/>
                                      <w:sz w:val="16"/>
                                    </w:rPr>
                                    <w:t xml:space="preserve"> </w:t>
                                  </w:r>
                                  <w:r>
                                    <w:rPr>
                                      <w:color w:val="12161F"/>
                                      <w:w w:val="105"/>
                                      <w:sz w:val="16"/>
                                    </w:rPr>
                                    <w:t>you can understand</w:t>
                                  </w:r>
                                </w:p>
                              </w:tc>
                              <w:tc>
                                <w:tcPr>
                                  <w:tcW w:w="869" w:type="dxa"/>
                                </w:tcPr>
                                <w:p w14:paraId="283757DB" w14:textId="77777777" w:rsidR="00F76F63" w:rsidRDefault="004545D8">
                                  <w:pPr>
                                    <w:pStyle w:val="TableParagraph"/>
                                    <w:spacing w:before="125"/>
                                    <w:ind w:right="53"/>
                                    <w:jc w:val="right"/>
                                    <w:rPr>
                                      <w:b/>
                                      <w:sz w:val="16"/>
                                    </w:rPr>
                                  </w:pPr>
                                  <w:r>
                                    <w:rPr>
                                      <w:b/>
                                      <w:color w:val="12161F"/>
                                      <w:spacing w:val="-4"/>
                                      <w:w w:val="110"/>
                                      <w:sz w:val="16"/>
                                    </w:rPr>
                                    <w:t>100%</w:t>
                                  </w:r>
                                </w:p>
                                <w:p w14:paraId="283757DC" w14:textId="77777777" w:rsidR="00F76F63" w:rsidRDefault="004545D8">
                                  <w:pPr>
                                    <w:pStyle w:val="TableParagraph"/>
                                    <w:spacing w:before="14"/>
                                    <w:ind w:right="52"/>
                                    <w:jc w:val="right"/>
                                    <w:rPr>
                                      <w:sz w:val="16"/>
                                    </w:rPr>
                                  </w:pPr>
                                  <w:r>
                                    <w:rPr>
                                      <w:color w:val="12161F"/>
                                      <w:spacing w:val="-5"/>
                                      <w:sz w:val="16"/>
                                    </w:rPr>
                                    <w:t>141</w:t>
                                  </w:r>
                                </w:p>
                              </w:tc>
                              <w:tc>
                                <w:tcPr>
                                  <w:tcW w:w="1057" w:type="dxa"/>
                                </w:tcPr>
                                <w:p w14:paraId="283757DD" w14:textId="77777777" w:rsidR="00F76F63" w:rsidRDefault="004545D8">
                                  <w:pPr>
                                    <w:pStyle w:val="TableParagraph"/>
                                    <w:spacing w:before="125"/>
                                    <w:ind w:right="53"/>
                                    <w:jc w:val="right"/>
                                    <w:rPr>
                                      <w:b/>
                                      <w:sz w:val="16"/>
                                    </w:rPr>
                                  </w:pPr>
                                  <w:r>
                                    <w:rPr>
                                      <w:b/>
                                      <w:color w:val="12161F"/>
                                      <w:spacing w:val="-5"/>
                                      <w:w w:val="110"/>
                                      <w:sz w:val="16"/>
                                    </w:rPr>
                                    <w:t>87%</w:t>
                                  </w:r>
                                </w:p>
                                <w:p w14:paraId="283757DE" w14:textId="77777777" w:rsidR="00F76F63" w:rsidRDefault="004545D8">
                                  <w:pPr>
                                    <w:pStyle w:val="TableParagraph"/>
                                    <w:spacing w:before="14"/>
                                    <w:ind w:right="50"/>
                                    <w:jc w:val="right"/>
                                    <w:rPr>
                                      <w:sz w:val="16"/>
                                    </w:rPr>
                                  </w:pPr>
                                  <w:r>
                                    <w:rPr>
                                      <w:color w:val="12161F"/>
                                      <w:spacing w:val="-5"/>
                                      <w:sz w:val="16"/>
                                    </w:rPr>
                                    <w:t>122</w:t>
                                  </w:r>
                                </w:p>
                              </w:tc>
                              <w:tc>
                                <w:tcPr>
                                  <w:tcW w:w="1068" w:type="dxa"/>
                                </w:tcPr>
                                <w:p w14:paraId="283757DF" w14:textId="77777777" w:rsidR="00F76F63" w:rsidRDefault="004545D8">
                                  <w:pPr>
                                    <w:pStyle w:val="TableParagraph"/>
                                    <w:spacing w:before="125"/>
                                    <w:ind w:right="53"/>
                                    <w:jc w:val="right"/>
                                    <w:rPr>
                                      <w:b/>
                                      <w:sz w:val="16"/>
                                    </w:rPr>
                                  </w:pPr>
                                  <w:r>
                                    <w:rPr>
                                      <w:b/>
                                      <w:color w:val="12161F"/>
                                      <w:spacing w:val="-5"/>
                                      <w:w w:val="110"/>
                                      <w:sz w:val="16"/>
                                    </w:rPr>
                                    <w:t>6%</w:t>
                                  </w:r>
                                </w:p>
                                <w:p w14:paraId="283757E0" w14:textId="77777777" w:rsidR="00F76F63" w:rsidRDefault="004545D8">
                                  <w:pPr>
                                    <w:pStyle w:val="TableParagraph"/>
                                    <w:spacing w:before="14"/>
                                    <w:ind w:right="43"/>
                                    <w:jc w:val="right"/>
                                    <w:rPr>
                                      <w:sz w:val="16"/>
                                    </w:rPr>
                                  </w:pPr>
                                  <w:r>
                                    <w:rPr>
                                      <w:color w:val="12161F"/>
                                      <w:spacing w:val="-10"/>
                                      <w:sz w:val="16"/>
                                    </w:rPr>
                                    <w:t>9</w:t>
                                  </w:r>
                                </w:p>
                              </w:tc>
                              <w:tc>
                                <w:tcPr>
                                  <w:tcW w:w="1265" w:type="dxa"/>
                                </w:tcPr>
                                <w:p w14:paraId="283757E1" w14:textId="77777777" w:rsidR="00F76F63" w:rsidRDefault="004545D8">
                                  <w:pPr>
                                    <w:pStyle w:val="TableParagraph"/>
                                    <w:spacing w:before="125"/>
                                    <w:ind w:right="50"/>
                                    <w:jc w:val="right"/>
                                    <w:rPr>
                                      <w:b/>
                                      <w:sz w:val="16"/>
                                    </w:rPr>
                                  </w:pPr>
                                  <w:r>
                                    <w:rPr>
                                      <w:b/>
                                      <w:color w:val="12161F"/>
                                      <w:spacing w:val="-5"/>
                                      <w:w w:val="110"/>
                                      <w:sz w:val="16"/>
                                    </w:rPr>
                                    <w:t>7%</w:t>
                                  </w:r>
                                </w:p>
                                <w:p w14:paraId="283757E2" w14:textId="77777777" w:rsidR="00F76F63" w:rsidRDefault="004545D8">
                                  <w:pPr>
                                    <w:pStyle w:val="TableParagraph"/>
                                    <w:spacing w:before="14"/>
                                    <w:ind w:right="51"/>
                                    <w:jc w:val="right"/>
                                    <w:rPr>
                                      <w:sz w:val="16"/>
                                    </w:rPr>
                                  </w:pPr>
                                  <w:r>
                                    <w:rPr>
                                      <w:color w:val="12161F"/>
                                      <w:spacing w:val="-5"/>
                                      <w:sz w:val="16"/>
                                    </w:rPr>
                                    <w:t>10</w:t>
                                  </w:r>
                                </w:p>
                              </w:tc>
                            </w:tr>
                            <w:tr w:rsidR="00F76F63" w14:paraId="283757F1" w14:textId="77777777">
                              <w:trPr>
                                <w:trHeight w:val="915"/>
                              </w:trPr>
                              <w:tc>
                                <w:tcPr>
                                  <w:tcW w:w="2907" w:type="dxa"/>
                                </w:tcPr>
                                <w:p w14:paraId="283757E4" w14:textId="77777777" w:rsidR="00F76F63" w:rsidRDefault="004545D8">
                                  <w:pPr>
                                    <w:pStyle w:val="TableParagraph"/>
                                    <w:spacing w:before="44" w:line="254" w:lineRule="auto"/>
                                    <w:ind w:left="263" w:right="250"/>
                                    <w:rPr>
                                      <w:sz w:val="16"/>
                                    </w:rPr>
                                  </w:pPr>
                                  <w:r>
                                    <w:rPr>
                                      <w:color w:val="12161F"/>
                                      <w:w w:val="105"/>
                                      <w:sz w:val="16"/>
                                    </w:rPr>
                                    <w:t>s13. When you call the Public</w:t>
                                  </w:r>
                                  <w:r>
                                    <w:rPr>
                                      <w:color w:val="12161F"/>
                                      <w:spacing w:val="40"/>
                                      <w:w w:val="105"/>
                                      <w:sz w:val="16"/>
                                    </w:rPr>
                                    <w:t xml:space="preserve"> </w:t>
                                  </w:r>
                                  <w:r>
                                    <w:rPr>
                                      <w:color w:val="12161F"/>
                                      <w:sz w:val="16"/>
                                    </w:rPr>
                                    <w:t>Trustee, the first person you talk to</w:t>
                                  </w:r>
                                  <w:r>
                                    <w:rPr>
                                      <w:color w:val="12161F"/>
                                      <w:spacing w:val="40"/>
                                      <w:w w:val="105"/>
                                      <w:sz w:val="16"/>
                                    </w:rPr>
                                    <w:t xml:space="preserve"> </w:t>
                                  </w:r>
                                  <w:r>
                                    <w:rPr>
                                      <w:color w:val="12161F"/>
                                      <w:w w:val="105"/>
                                      <w:sz w:val="16"/>
                                    </w:rPr>
                                    <w:t>about</w:t>
                                  </w:r>
                                  <w:r>
                                    <w:rPr>
                                      <w:color w:val="12161F"/>
                                      <w:spacing w:val="-3"/>
                                      <w:w w:val="105"/>
                                      <w:sz w:val="16"/>
                                    </w:rPr>
                                    <w:t xml:space="preserve"> </w:t>
                                  </w:r>
                                  <w:r>
                                    <w:rPr>
                                      <w:color w:val="12161F"/>
                                      <w:w w:val="105"/>
                                      <w:sz w:val="16"/>
                                    </w:rPr>
                                    <w:t>your</w:t>
                                  </w:r>
                                  <w:r>
                                    <w:rPr>
                                      <w:color w:val="12161F"/>
                                      <w:spacing w:val="-3"/>
                                      <w:w w:val="105"/>
                                      <w:sz w:val="16"/>
                                    </w:rPr>
                                    <w:t xml:space="preserve"> </w:t>
                                  </w:r>
                                  <w:r>
                                    <w:rPr>
                                      <w:color w:val="12161F"/>
                                      <w:w w:val="105"/>
                                      <w:sz w:val="16"/>
                                    </w:rPr>
                                    <w:t>needs</w:t>
                                  </w:r>
                                  <w:r>
                                    <w:rPr>
                                      <w:color w:val="12161F"/>
                                      <w:spacing w:val="-2"/>
                                      <w:w w:val="105"/>
                                      <w:sz w:val="16"/>
                                    </w:rPr>
                                    <w:t xml:space="preserve"> </w:t>
                                  </w:r>
                                  <w:r>
                                    <w:rPr>
                                      <w:color w:val="12161F"/>
                                      <w:w w:val="105"/>
                                      <w:sz w:val="16"/>
                                    </w:rPr>
                                    <w:t>can</w:t>
                                  </w:r>
                                  <w:r>
                                    <w:rPr>
                                      <w:color w:val="12161F"/>
                                      <w:spacing w:val="-3"/>
                                      <w:w w:val="105"/>
                                      <w:sz w:val="16"/>
                                    </w:rPr>
                                    <w:t xml:space="preserve"> </w:t>
                                  </w:r>
                                  <w:r>
                                    <w:rPr>
                                      <w:color w:val="12161F"/>
                                      <w:w w:val="105"/>
                                      <w:sz w:val="16"/>
                                    </w:rPr>
                                    <w:t>usually</w:t>
                                  </w:r>
                                  <w:r>
                                    <w:rPr>
                                      <w:color w:val="12161F"/>
                                      <w:spacing w:val="-3"/>
                                      <w:w w:val="105"/>
                                      <w:sz w:val="16"/>
                                    </w:rPr>
                                    <w:t xml:space="preserve"> </w:t>
                                  </w:r>
                                  <w:r>
                                    <w:rPr>
                                      <w:color w:val="12161F"/>
                                      <w:w w:val="105"/>
                                      <w:sz w:val="16"/>
                                    </w:rPr>
                                    <w:t>help</w:t>
                                  </w:r>
                                  <w:r>
                                    <w:rPr>
                                      <w:color w:val="12161F"/>
                                      <w:spacing w:val="40"/>
                                      <w:w w:val="105"/>
                                      <w:sz w:val="16"/>
                                    </w:rPr>
                                    <w:t xml:space="preserve"> </w:t>
                                  </w:r>
                                  <w:r>
                                    <w:rPr>
                                      <w:color w:val="12161F"/>
                                      <w:spacing w:val="-4"/>
                                      <w:w w:val="105"/>
                                      <w:sz w:val="16"/>
                                    </w:rPr>
                                    <w:t>you</w:t>
                                  </w:r>
                                </w:p>
                              </w:tc>
                              <w:tc>
                                <w:tcPr>
                                  <w:tcW w:w="869" w:type="dxa"/>
                                </w:tcPr>
                                <w:p w14:paraId="283757E5" w14:textId="77777777" w:rsidR="00F76F63" w:rsidRDefault="00F76F63">
                                  <w:pPr>
                                    <w:pStyle w:val="TableParagraph"/>
                                    <w:spacing w:before="54"/>
                                    <w:rPr>
                                      <w:sz w:val="16"/>
                                    </w:rPr>
                                  </w:pPr>
                                </w:p>
                                <w:p w14:paraId="283757E6" w14:textId="77777777" w:rsidR="00F76F63" w:rsidRDefault="004545D8">
                                  <w:pPr>
                                    <w:pStyle w:val="TableParagraph"/>
                                    <w:spacing w:before="1"/>
                                    <w:ind w:right="53"/>
                                    <w:jc w:val="right"/>
                                    <w:rPr>
                                      <w:b/>
                                      <w:sz w:val="16"/>
                                    </w:rPr>
                                  </w:pPr>
                                  <w:r>
                                    <w:rPr>
                                      <w:b/>
                                      <w:color w:val="12161F"/>
                                      <w:spacing w:val="-4"/>
                                      <w:w w:val="110"/>
                                      <w:sz w:val="16"/>
                                    </w:rPr>
                                    <w:t>100%</w:t>
                                  </w:r>
                                </w:p>
                                <w:p w14:paraId="283757E7" w14:textId="77777777" w:rsidR="00F76F63" w:rsidRDefault="004545D8">
                                  <w:pPr>
                                    <w:pStyle w:val="TableParagraph"/>
                                    <w:spacing w:before="13"/>
                                    <w:ind w:right="52"/>
                                    <w:jc w:val="right"/>
                                    <w:rPr>
                                      <w:sz w:val="16"/>
                                    </w:rPr>
                                  </w:pPr>
                                  <w:r>
                                    <w:rPr>
                                      <w:color w:val="12161F"/>
                                      <w:spacing w:val="-5"/>
                                      <w:sz w:val="16"/>
                                    </w:rPr>
                                    <w:t>136</w:t>
                                  </w:r>
                                </w:p>
                              </w:tc>
                              <w:tc>
                                <w:tcPr>
                                  <w:tcW w:w="1057" w:type="dxa"/>
                                </w:tcPr>
                                <w:p w14:paraId="283757E8" w14:textId="77777777" w:rsidR="00F76F63" w:rsidRDefault="00F76F63">
                                  <w:pPr>
                                    <w:pStyle w:val="TableParagraph"/>
                                    <w:spacing w:before="54"/>
                                    <w:rPr>
                                      <w:sz w:val="16"/>
                                    </w:rPr>
                                  </w:pPr>
                                </w:p>
                                <w:p w14:paraId="283757E9" w14:textId="77777777" w:rsidR="00F76F63" w:rsidRDefault="004545D8">
                                  <w:pPr>
                                    <w:pStyle w:val="TableParagraph"/>
                                    <w:spacing w:before="1"/>
                                    <w:ind w:right="53"/>
                                    <w:jc w:val="right"/>
                                    <w:rPr>
                                      <w:b/>
                                      <w:sz w:val="16"/>
                                    </w:rPr>
                                  </w:pPr>
                                  <w:r>
                                    <w:rPr>
                                      <w:b/>
                                      <w:color w:val="12161F"/>
                                      <w:spacing w:val="-5"/>
                                      <w:w w:val="110"/>
                                      <w:sz w:val="16"/>
                                    </w:rPr>
                                    <w:t>81%</w:t>
                                  </w:r>
                                </w:p>
                                <w:p w14:paraId="283757EA" w14:textId="77777777" w:rsidR="00F76F63" w:rsidRDefault="004545D8">
                                  <w:pPr>
                                    <w:pStyle w:val="TableParagraph"/>
                                    <w:spacing w:before="13"/>
                                    <w:ind w:right="50"/>
                                    <w:jc w:val="right"/>
                                    <w:rPr>
                                      <w:sz w:val="16"/>
                                    </w:rPr>
                                  </w:pPr>
                                  <w:r>
                                    <w:rPr>
                                      <w:color w:val="12161F"/>
                                      <w:spacing w:val="-5"/>
                                      <w:sz w:val="16"/>
                                    </w:rPr>
                                    <w:t>110</w:t>
                                  </w:r>
                                </w:p>
                              </w:tc>
                              <w:tc>
                                <w:tcPr>
                                  <w:tcW w:w="1068" w:type="dxa"/>
                                </w:tcPr>
                                <w:p w14:paraId="283757EB" w14:textId="77777777" w:rsidR="00F76F63" w:rsidRDefault="00F76F63">
                                  <w:pPr>
                                    <w:pStyle w:val="TableParagraph"/>
                                    <w:spacing w:before="54"/>
                                    <w:rPr>
                                      <w:sz w:val="16"/>
                                    </w:rPr>
                                  </w:pPr>
                                </w:p>
                                <w:p w14:paraId="283757EC" w14:textId="77777777" w:rsidR="00F76F63" w:rsidRDefault="004545D8">
                                  <w:pPr>
                                    <w:pStyle w:val="TableParagraph"/>
                                    <w:spacing w:before="1"/>
                                    <w:ind w:right="53"/>
                                    <w:jc w:val="right"/>
                                    <w:rPr>
                                      <w:b/>
                                      <w:sz w:val="16"/>
                                    </w:rPr>
                                  </w:pPr>
                                  <w:r>
                                    <w:rPr>
                                      <w:b/>
                                      <w:color w:val="12161F"/>
                                      <w:spacing w:val="-5"/>
                                      <w:w w:val="110"/>
                                      <w:sz w:val="16"/>
                                    </w:rPr>
                                    <w:t>10%</w:t>
                                  </w:r>
                                </w:p>
                                <w:p w14:paraId="283757ED" w14:textId="77777777" w:rsidR="00F76F63" w:rsidRDefault="004545D8">
                                  <w:pPr>
                                    <w:pStyle w:val="TableParagraph"/>
                                    <w:spacing w:before="13"/>
                                    <w:ind w:right="50"/>
                                    <w:jc w:val="right"/>
                                    <w:rPr>
                                      <w:sz w:val="16"/>
                                    </w:rPr>
                                  </w:pPr>
                                  <w:r>
                                    <w:rPr>
                                      <w:color w:val="12161F"/>
                                      <w:spacing w:val="-5"/>
                                      <w:sz w:val="16"/>
                                    </w:rPr>
                                    <w:t>13</w:t>
                                  </w:r>
                                </w:p>
                              </w:tc>
                              <w:tc>
                                <w:tcPr>
                                  <w:tcW w:w="1265" w:type="dxa"/>
                                </w:tcPr>
                                <w:p w14:paraId="283757EE" w14:textId="77777777" w:rsidR="00F76F63" w:rsidRDefault="00F76F63">
                                  <w:pPr>
                                    <w:pStyle w:val="TableParagraph"/>
                                    <w:spacing w:before="54"/>
                                    <w:rPr>
                                      <w:sz w:val="16"/>
                                    </w:rPr>
                                  </w:pPr>
                                </w:p>
                                <w:p w14:paraId="283757EF" w14:textId="77777777" w:rsidR="00F76F63" w:rsidRDefault="004545D8">
                                  <w:pPr>
                                    <w:pStyle w:val="TableParagraph"/>
                                    <w:spacing w:before="1"/>
                                    <w:ind w:right="53"/>
                                    <w:jc w:val="right"/>
                                    <w:rPr>
                                      <w:b/>
                                      <w:sz w:val="16"/>
                                    </w:rPr>
                                  </w:pPr>
                                  <w:r>
                                    <w:rPr>
                                      <w:b/>
                                      <w:color w:val="12161F"/>
                                      <w:spacing w:val="-5"/>
                                      <w:w w:val="110"/>
                                      <w:sz w:val="16"/>
                                    </w:rPr>
                                    <w:t>10%</w:t>
                                  </w:r>
                                </w:p>
                                <w:p w14:paraId="283757F0" w14:textId="77777777" w:rsidR="00F76F63" w:rsidRDefault="004545D8">
                                  <w:pPr>
                                    <w:pStyle w:val="TableParagraph"/>
                                    <w:spacing w:before="13"/>
                                    <w:ind w:right="51"/>
                                    <w:jc w:val="right"/>
                                    <w:rPr>
                                      <w:sz w:val="16"/>
                                    </w:rPr>
                                  </w:pPr>
                                  <w:r>
                                    <w:rPr>
                                      <w:color w:val="12161F"/>
                                      <w:spacing w:val="-5"/>
                                      <w:sz w:val="16"/>
                                    </w:rPr>
                                    <w:t>13</w:t>
                                  </w:r>
                                </w:p>
                              </w:tc>
                            </w:tr>
                            <w:tr w:rsidR="00F76F63" w14:paraId="283757FB" w14:textId="77777777">
                              <w:trPr>
                                <w:trHeight w:val="706"/>
                              </w:trPr>
                              <w:tc>
                                <w:tcPr>
                                  <w:tcW w:w="2907" w:type="dxa"/>
                                </w:tcPr>
                                <w:p w14:paraId="283757F2" w14:textId="77777777" w:rsidR="00F76F63" w:rsidRDefault="004545D8">
                                  <w:pPr>
                                    <w:pStyle w:val="TableParagraph"/>
                                    <w:spacing w:before="44" w:line="256" w:lineRule="auto"/>
                                    <w:ind w:left="263" w:right="303"/>
                                    <w:rPr>
                                      <w:sz w:val="16"/>
                                    </w:rPr>
                                  </w:pPr>
                                  <w:r>
                                    <w:rPr>
                                      <w:color w:val="12161F"/>
                                      <w:w w:val="105"/>
                                      <w:sz w:val="16"/>
                                    </w:rPr>
                                    <w:t>s14. If you ask about your</w:t>
                                  </w:r>
                                  <w:r>
                                    <w:rPr>
                                      <w:color w:val="12161F"/>
                                      <w:spacing w:val="40"/>
                                      <w:w w:val="105"/>
                                      <w:sz w:val="16"/>
                                    </w:rPr>
                                    <w:t xml:space="preserve"> </w:t>
                                  </w:r>
                                  <w:r>
                                    <w:rPr>
                                      <w:color w:val="12161F"/>
                                      <w:sz w:val="16"/>
                                    </w:rPr>
                                    <w:t>finances, the Public Trustee gives</w:t>
                                  </w:r>
                                  <w:r>
                                    <w:rPr>
                                      <w:color w:val="12161F"/>
                                      <w:spacing w:val="40"/>
                                      <w:w w:val="105"/>
                                      <w:sz w:val="16"/>
                                    </w:rPr>
                                    <w:t xml:space="preserve"> </w:t>
                                  </w:r>
                                  <w:r>
                                    <w:rPr>
                                      <w:color w:val="12161F"/>
                                      <w:w w:val="105"/>
                                      <w:sz w:val="16"/>
                                    </w:rPr>
                                    <w:t>you accurate information</w:t>
                                  </w:r>
                                </w:p>
                              </w:tc>
                              <w:tc>
                                <w:tcPr>
                                  <w:tcW w:w="869" w:type="dxa"/>
                                </w:tcPr>
                                <w:p w14:paraId="283757F3" w14:textId="77777777" w:rsidR="00F76F63" w:rsidRDefault="004545D8">
                                  <w:pPr>
                                    <w:pStyle w:val="TableParagraph"/>
                                    <w:spacing w:before="142"/>
                                    <w:ind w:right="53"/>
                                    <w:jc w:val="right"/>
                                    <w:rPr>
                                      <w:b/>
                                      <w:sz w:val="16"/>
                                    </w:rPr>
                                  </w:pPr>
                                  <w:r>
                                    <w:rPr>
                                      <w:b/>
                                      <w:color w:val="12161F"/>
                                      <w:spacing w:val="-4"/>
                                      <w:w w:val="110"/>
                                      <w:sz w:val="16"/>
                                    </w:rPr>
                                    <w:t>100%</w:t>
                                  </w:r>
                                </w:p>
                                <w:p w14:paraId="283757F4" w14:textId="77777777" w:rsidR="00F76F63" w:rsidRDefault="004545D8">
                                  <w:pPr>
                                    <w:pStyle w:val="TableParagraph"/>
                                    <w:spacing w:before="13"/>
                                    <w:ind w:right="52"/>
                                    <w:jc w:val="right"/>
                                    <w:rPr>
                                      <w:sz w:val="16"/>
                                    </w:rPr>
                                  </w:pPr>
                                  <w:r>
                                    <w:rPr>
                                      <w:color w:val="12161F"/>
                                      <w:spacing w:val="-5"/>
                                      <w:sz w:val="16"/>
                                    </w:rPr>
                                    <w:t>129</w:t>
                                  </w:r>
                                </w:p>
                              </w:tc>
                              <w:tc>
                                <w:tcPr>
                                  <w:tcW w:w="1057" w:type="dxa"/>
                                </w:tcPr>
                                <w:p w14:paraId="283757F5" w14:textId="77777777" w:rsidR="00F76F63" w:rsidRDefault="004545D8">
                                  <w:pPr>
                                    <w:pStyle w:val="TableParagraph"/>
                                    <w:spacing w:before="142"/>
                                    <w:ind w:right="53"/>
                                    <w:jc w:val="right"/>
                                    <w:rPr>
                                      <w:b/>
                                      <w:sz w:val="16"/>
                                    </w:rPr>
                                  </w:pPr>
                                  <w:r>
                                    <w:rPr>
                                      <w:b/>
                                      <w:color w:val="12161F"/>
                                      <w:spacing w:val="-5"/>
                                      <w:w w:val="110"/>
                                      <w:sz w:val="16"/>
                                    </w:rPr>
                                    <w:t>86%</w:t>
                                  </w:r>
                                </w:p>
                                <w:p w14:paraId="283757F6" w14:textId="77777777" w:rsidR="00F76F63" w:rsidRDefault="004545D8">
                                  <w:pPr>
                                    <w:pStyle w:val="TableParagraph"/>
                                    <w:spacing w:before="13"/>
                                    <w:ind w:right="50"/>
                                    <w:jc w:val="right"/>
                                    <w:rPr>
                                      <w:sz w:val="16"/>
                                    </w:rPr>
                                  </w:pPr>
                                  <w:r>
                                    <w:rPr>
                                      <w:color w:val="12161F"/>
                                      <w:spacing w:val="-5"/>
                                      <w:sz w:val="16"/>
                                    </w:rPr>
                                    <w:t>111</w:t>
                                  </w:r>
                                </w:p>
                              </w:tc>
                              <w:tc>
                                <w:tcPr>
                                  <w:tcW w:w="1068" w:type="dxa"/>
                                </w:tcPr>
                                <w:p w14:paraId="283757F7" w14:textId="77777777" w:rsidR="00F76F63" w:rsidRDefault="004545D8">
                                  <w:pPr>
                                    <w:pStyle w:val="TableParagraph"/>
                                    <w:spacing w:before="142"/>
                                    <w:ind w:right="53"/>
                                    <w:jc w:val="right"/>
                                    <w:rPr>
                                      <w:b/>
                                      <w:sz w:val="16"/>
                                    </w:rPr>
                                  </w:pPr>
                                  <w:r>
                                    <w:rPr>
                                      <w:b/>
                                      <w:color w:val="12161F"/>
                                      <w:spacing w:val="-5"/>
                                      <w:w w:val="110"/>
                                      <w:sz w:val="16"/>
                                    </w:rPr>
                                    <w:t>7%</w:t>
                                  </w:r>
                                </w:p>
                                <w:p w14:paraId="283757F8" w14:textId="77777777" w:rsidR="00F76F63" w:rsidRDefault="004545D8">
                                  <w:pPr>
                                    <w:pStyle w:val="TableParagraph"/>
                                    <w:spacing w:before="13"/>
                                    <w:ind w:right="43"/>
                                    <w:jc w:val="right"/>
                                    <w:rPr>
                                      <w:sz w:val="16"/>
                                    </w:rPr>
                                  </w:pPr>
                                  <w:r>
                                    <w:rPr>
                                      <w:color w:val="12161F"/>
                                      <w:spacing w:val="-10"/>
                                      <w:sz w:val="16"/>
                                    </w:rPr>
                                    <w:t>9</w:t>
                                  </w:r>
                                </w:p>
                              </w:tc>
                              <w:tc>
                                <w:tcPr>
                                  <w:tcW w:w="1265" w:type="dxa"/>
                                </w:tcPr>
                                <w:p w14:paraId="283757F9" w14:textId="77777777" w:rsidR="00F76F63" w:rsidRDefault="004545D8">
                                  <w:pPr>
                                    <w:pStyle w:val="TableParagraph"/>
                                    <w:spacing w:before="142"/>
                                    <w:ind w:right="50"/>
                                    <w:jc w:val="right"/>
                                    <w:rPr>
                                      <w:b/>
                                      <w:sz w:val="16"/>
                                    </w:rPr>
                                  </w:pPr>
                                  <w:r>
                                    <w:rPr>
                                      <w:b/>
                                      <w:color w:val="12161F"/>
                                      <w:spacing w:val="-5"/>
                                      <w:w w:val="110"/>
                                      <w:sz w:val="16"/>
                                    </w:rPr>
                                    <w:t>7%</w:t>
                                  </w:r>
                                </w:p>
                                <w:p w14:paraId="283757FA" w14:textId="77777777" w:rsidR="00F76F63" w:rsidRDefault="004545D8">
                                  <w:pPr>
                                    <w:pStyle w:val="TableParagraph"/>
                                    <w:spacing w:before="13"/>
                                    <w:ind w:right="44"/>
                                    <w:jc w:val="right"/>
                                    <w:rPr>
                                      <w:sz w:val="16"/>
                                    </w:rPr>
                                  </w:pPr>
                                  <w:r>
                                    <w:rPr>
                                      <w:color w:val="12161F"/>
                                      <w:spacing w:val="-10"/>
                                      <w:sz w:val="16"/>
                                    </w:rPr>
                                    <w:t>9</w:t>
                                  </w:r>
                                </w:p>
                              </w:tc>
                            </w:tr>
                            <w:tr w:rsidR="00F76F63" w14:paraId="28375805" w14:textId="77777777">
                              <w:trPr>
                                <w:trHeight w:val="697"/>
                              </w:trPr>
                              <w:tc>
                                <w:tcPr>
                                  <w:tcW w:w="2907" w:type="dxa"/>
                                </w:tcPr>
                                <w:p w14:paraId="283757FC" w14:textId="77777777" w:rsidR="00F76F63" w:rsidRDefault="004545D8">
                                  <w:pPr>
                                    <w:pStyle w:val="TableParagraph"/>
                                    <w:spacing w:before="44" w:line="247" w:lineRule="auto"/>
                                    <w:ind w:left="263" w:right="250"/>
                                    <w:rPr>
                                      <w:sz w:val="16"/>
                                    </w:rPr>
                                  </w:pPr>
                                  <w:r>
                                    <w:rPr>
                                      <w:color w:val="12161F"/>
                                      <w:sz w:val="16"/>
                                    </w:rPr>
                                    <w:t>s15. Overall, you're satisfied with</w:t>
                                  </w:r>
                                  <w:r>
                                    <w:rPr>
                                      <w:color w:val="12161F"/>
                                      <w:spacing w:val="40"/>
                                      <w:w w:val="105"/>
                                      <w:sz w:val="16"/>
                                    </w:rPr>
                                    <w:t xml:space="preserve"> </w:t>
                                  </w:r>
                                  <w:r>
                                    <w:rPr>
                                      <w:color w:val="12161F"/>
                                      <w:w w:val="105"/>
                                      <w:sz w:val="16"/>
                                    </w:rPr>
                                    <w:t>the way the Public Trustee</w:t>
                                  </w:r>
                                  <w:r>
                                    <w:rPr>
                                      <w:color w:val="12161F"/>
                                      <w:spacing w:val="40"/>
                                      <w:w w:val="105"/>
                                      <w:sz w:val="16"/>
                                    </w:rPr>
                                    <w:t xml:space="preserve"> </w:t>
                                  </w:r>
                                  <w:r>
                                    <w:rPr>
                                      <w:color w:val="12161F"/>
                                      <w:w w:val="105"/>
                                      <w:sz w:val="16"/>
                                    </w:rPr>
                                    <w:t>communicates with you</w:t>
                                  </w:r>
                                </w:p>
                              </w:tc>
                              <w:tc>
                                <w:tcPr>
                                  <w:tcW w:w="869" w:type="dxa"/>
                                </w:tcPr>
                                <w:p w14:paraId="283757FD" w14:textId="77777777" w:rsidR="00F76F63" w:rsidRDefault="004545D8">
                                  <w:pPr>
                                    <w:pStyle w:val="TableParagraph"/>
                                    <w:spacing w:before="142"/>
                                    <w:ind w:right="53"/>
                                    <w:jc w:val="right"/>
                                    <w:rPr>
                                      <w:b/>
                                      <w:sz w:val="16"/>
                                    </w:rPr>
                                  </w:pPr>
                                  <w:r>
                                    <w:rPr>
                                      <w:b/>
                                      <w:color w:val="12161F"/>
                                      <w:spacing w:val="-4"/>
                                      <w:w w:val="110"/>
                                      <w:sz w:val="16"/>
                                    </w:rPr>
                                    <w:t>100%</w:t>
                                  </w:r>
                                </w:p>
                                <w:p w14:paraId="283757FE" w14:textId="77777777" w:rsidR="00F76F63" w:rsidRDefault="004545D8">
                                  <w:pPr>
                                    <w:pStyle w:val="TableParagraph"/>
                                    <w:spacing w:before="14"/>
                                    <w:ind w:right="52"/>
                                    <w:jc w:val="right"/>
                                    <w:rPr>
                                      <w:sz w:val="16"/>
                                    </w:rPr>
                                  </w:pPr>
                                  <w:r>
                                    <w:rPr>
                                      <w:color w:val="12161F"/>
                                      <w:spacing w:val="-5"/>
                                      <w:sz w:val="16"/>
                                    </w:rPr>
                                    <w:t>141</w:t>
                                  </w:r>
                                </w:p>
                              </w:tc>
                              <w:tc>
                                <w:tcPr>
                                  <w:tcW w:w="1057" w:type="dxa"/>
                                </w:tcPr>
                                <w:p w14:paraId="283757FF" w14:textId="77777777" w:rsidR="00F76F63" w:rsidRDefault="004545D8">
                                  <w:pPr>
                                    <w:pStyle w:val="TableParagraph"/>
                                    <w:spacing w:before="142"/>
                                    <w:ind w:right="53"/>
                                    <w:jc w:val="right"/>
                                    <w:rPr>
                                      <w:b/>
                                      <w:sz w:val="16"/>
                                    </w:rPr>
                                  </w:pPr>
                                  <w:r>
                                    <w:rPr>
                                      <w:b/>
                                      <w:color w:val="12161F"/>
                                      <w:spacing w:val="-5"/>
                                      <w:w w:val="110"/>
                                      <w:sz w:val="16"/>
                                    </w:rPr>
                                    <w:t>82%</w:t>
                                  </w:r>
                                </w:p>
                                <w:p w14:paraId="28375800" w14:textId="77777777" w:rsidR="00F76F63" w:rsidRDefault="004545D8">
                                  <w:pPr>
                                    <w:pStyle w:val="TableParagraph"/>
                                    <w:spacing w:before="14"/>
                                    <w:ind w:right="50"/>
                                    <w:jc w:val="right"/>
                                    <w:rPr>
                                      <w:sz w:val="16"/>
                                    </w:rPr>
                                  </w:pPr>
                                  <w:r>
                                    <w:rPr>
                                      <w:color w:val="12161F"/>
                                      <w:spacing w:val="-5"/>
                                      <w:sz w:val="16"/>
                                    </w:rPr>
                                    <w:t>115</w:t>
                                  </w:r>
                                </w:p>
                              </w:tc>
                              <w:tc>
                                <w:tcPr>
                                  <w:tcW w:w="1068" w:type="dxa"/>
                                </w:tcPr>
                                <w:p w14:paraId="28375801" w14:textId="77777777" w:rsidR="00F76F63" w:rsidRDefault="004545D8">
                                  <w:pPr>
                                    <w:pStyle w:val="TableParagraph"/>
                                    <w:spacing w:before="142"/>
                                    <w:ind w:right="53"/>
                                    <w:jc w:val="right"/>
                                    <w:rPr>
                                      <w:b/>
                                      <w:sz w:val="16"/>
                                    </w:rPr>
                                  </w:pPr>
                                  <w:r>
                                    <w:rPr>
                                      <w:b/>
                                      <w:color w:val="12161F"/>
                                      <w:spacing w:val="-5"/>
                                      <w:w w:val="110"/>
                                      <w:sz w:val="16"/>
                                    </w:rPr>
                                    <w:t>6%</w:t>
                                  </w:r>
                                </w:p>
                                <w:p w14:paraId="28375802" w14:textId="77777777" w:rsidR="00F76F63" w:rsidRDefault="004545D8">
                                  <w:pPr>
                                    <w:pStyle w:val="TableParagraph"/>
                                    <w:spacing w:before="14"/>
                                    <w:ind w:right="43"/>
                                    <w:jc w:val="right"/>
                                    <w:rPr>
                                      <w:sz w:val="16"/>
                                    </w:rPr>
                                  </w:pPr>
                                  <w:r>
                                    <w:rPr>
                                      <w:color w:val="12161F"/>
                                      <w:spacing w:val="-10"/>
                                      <w:sz w:val="16"/>
                                    </w:rPr>
                                    <w:t>9</w:t>
                                  </w:r>
                                </w:p>
                              </w:tc>
                              <w:tc>
                                <w:tcPr>
                                  <w:tcW w:w="1265" w:type="dxa"/>
                                </w:tcPr>
                                <w:p w14:paraId="28375803" w14:textId="77777777" w:rsidR="00F76F63" w:rsidRDefault="004545D8">
                                  <w:pPr>
                                    <w:pStyle w:val="TableParagraph"/>
                                    <w:spacing w:before="142"/>
                                    <w:ind w:right="53"/>
                                    <w:jc w:val="right"/>
                                    <w:rPr>
                                      <w:b/>
                                      <w:sz w:val="16"/>
                                    </w:rPr>
                                  </w:pPr>
                                  <w:r>
                                    <w:rPr>
                                      <w:b/>
                                      <w:color w:val="12161F"/>
                                      <w:spacing w:val="-5"/>
                                      <w:w w:val="110"/>
                                      <w:sz w:val="16"/>
                                    </w:rPr>
                                    <w:t>12%</w:t>
                                  </w:r>
                                </w:p>
                                <w:p w14:paraId="28375804" w14:textId="77777777" w:rsidR="00F76F63" w:rsidRDefault="004545D8">
                                  <w:pPr>
                                    <w:pStyle w:val="TableParagraph"/>
                                    <w:spacing w:before="14"/>
                                    <w:ind w:right="51"/>
                                    <w:jc w:val="right"/>
                                    <w:rPr>
                                      <w:sz w:val="16"/>
                                    </w:rPr>
                                  </w:pPr>
                                  <w:r>
                                    <w:rPr>
                                      <w:color w:val="12161F"/>
                                      <w:spacing w:val="-5"/>
                                      <w:sz w:val="16"/>
                                    </w:rPr>
                                    <w:t>17</w:t>
                                  </w:r>
                                </w:p>
                              </w:tc>
                            </w:tr>
                          </w:tbl>
                          <w:p w14:paraId="28375806" w14:textId="77777777" w:rsidR="00F76F63" w:rsidRDefault="00F76F63">
                            <w:pPr>
                              <w:pStyle w:val="BodyText"/>
                            </w:pPr>
                          </w:p>
                        </w:txbxContent>
                      </wps:txbx>
                      <wps:bodyPr wrap="square" lIns="0" tIns="0" rIns="0" bIns="0" rtlCol="0">
                        <a:noAutofit/>
                      </wps:bodyPr>
                    </wps:wsp>
                  </a:graphicData>
                </a:graphic>
              </wp:anchor>
            </w:drawing>
          </mc:Choice>
          <mc:Fallback>
            <w:pict>
              <v:shapetype w14:anchorId="283755DE" id="_x0000_t202" coordsize="21600,21600" o:spt="202" path="m,l,21600r21600,l21600,xe">
                <v:stroke joinstyle="miter"/>
                <v:path gradientshapeok="t" o:connecttype="rect"/>
              </v:shapetype>
              <v:shape id="Textbox 45" o:spid="_x0000_s1029" type="#_x0000_t202" alt="P541TB102bA#y1" style="position:absolute;left:0;text-align:left;margin-left:42.1pt;margin-top:-160.1pt;width:365.7pt;height:188.45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" filled="f">
                <v:stroke opacity="0" joinstyle="round"/>
                <v:path arrowok="t"/>
                <v:textbox inset="0,0,0,0">
                  <w:txbxContent>
                    <w:tbl>
                      <w:tblPr>
                        <w:tblW w:w="0" w:type="auto"/>
                        <w:tblInd w:w="75" w:type="dxa"/>
                        <w:tblBorders>
                          <w:top w:val="single" w:sz="12" w:space="0" w:color="12161F"/>
                          <w:left w:val="single" w:sz="12" w:space="0" w:color="12161F"/>
                          <w:bottom w:val="single" w:sz="12" w:space="0" w:color="12161F"/>
                          <w:right w:val="single" w:sz="12" w:space="0" w:color="12161F"/>
                          <w:insideH w:val="single" w:sz="12" w:space="0" w:color="12161F"/>
                          <w:insideV w:val="single" w:sz="12" w:space="0" w:color="12161F"/>
                        </w:tblBorders>
                        <w:tblLayout w:type="fixed"/>
                        <w:tblCellMar>
                          <w:left w:w="0" w:type="dxa"/>
                          <w:right w:w="0" w:type="dxa"/>
                        </w:tblCellMar>
                        <w:tblLook w:val="01E0" w:firstRow="1" w:lastRow="1" w:firstColumn="1" w:lastColumn="1" w:noHBand="0" w:noVBand="0"/>
                      </w:tblPr>
                      <w:tblGrid>
                        <w:gridCol w:w="2907"/>
                        <w:gridCol w:w="869"/>
                        <w:gridCol w:w="1057"/>
                        <w:gridCol w:w="1068"/>
                        <w:gridCol w:w="1265"/>
                      </w:tblGrid>
                      <w:tr w:rsidR="00F76F63" w14:paraId="283757D9" w14:textId="77777777">
                        <w:trPr>
                          <w:trHeight w:val="591"/>
                        </w:trPr>
                        <w:tc>
                          <w:tcPr>
                            <w:tcW w:w="2907" w:type="dxa"/>
                            <w:tcBorders>
                              <w:top w:val="nil"/>
                              <w:left w:val="nil"/>
                            </w:tcBorders>
                          </w:tcPr>
                          <w:p w14:paraId="283757D0" w14:textId="77777777" w:rsidR="00F76F63" w:rsidRDefault="00F76F63">
                            <w:pPr>
                              <w:pStyle w:val="TableParagraph"/>
                              <w:rPr>
                                <w:rFonts w:ascii="Times New Roman"/>
                                <w:sz w:val="16"/>
                              </w:rPr>
                            </w:pPr>
                          </w:p>
                        </w:tc>
                        <w:tc>
                          <w:tcPr>
                            <w:tcW w:w="869" w:type="dxa"/>
                          </w:tcPr>
                          <w:p w14:paraId="283757D1" w14:textId="77777777" w:rsidR="00F76F63" w:rsidRDefault="004545D8">
                            <w:pPr>
                              <w:pStyle w:val="TableParagraph"/>
                              <w:spacing w:before="185"/>
                              <w:ind w:left="284"/>
                              <w:rPr>
                                <w:b/>
                                <w:sz w:val="16"/>
                              </w:rPr>
                            </w:pPr>
                            <w:r>
                              <w:rPr>
                                <w:b/>
                                <w:color w:val="12161F"/>
                                <w:spacing w:val="-4"/>
                                <w:w w:val="115"/>
                                <w:sz w:val="16"/>
                              </w:rPr>
                              <w:t>Total</w:t>
                            </w:r>
                          </w:p>
                        </w:tc>
                        <w:tc>
                          <w:tcPr>
                            <w:tcW w:w="1057" w:type="dxa"/>
                          </w:tcPr>
                          <w:p w14:paraId="283757D2" w14:textId="77777777" w:rsidR="00F76F63" w:rsidRDefault="004545D8">
                            <w:pPr>
                              <w:pStyle w:val="TableParagraph"/>
                              <w:spacing w:line="182" w:lineRule="exact"/>
                              <w:ind w:left="4" w:right="10"/>
                              <w:jc w:val="center"/>
                              <w:rPr>
                                <w:sz w:val="16"/>
                              </w:rPr>
                            </w:pPr>
                            <w:r>
                              <w:rPr>
                                <w:color w:val="12161F"/>
                                <w:spacing w:val="-4"/>
                                <w:w w:val="105"/>
                                <w:sz w:val="16"/>
                              </w:rPr>
                              <w:t>Nett</w:t>
                            </w:r>
                          </w:p>
                          <w:p w14:paraId="283757D3" w14:textId="77777777" w:rsidR="00F76F63" w:rsidRDefault="004545D8">
                            <w:pPr>
                              <w:pStyle w:val="TableParagraph"/>
                              <w:spacing w:before="6"/>
                              <w:ind w:left="2" w:right="10"/>
                              <w:jc w:val="center"/>
                              <w:rPr>
                                <w:sz w:val="16"/>
                              </w:rPr>
                            </w:pPr>
                            <w:r>
                              <w:rPr>
                                <w:color w:val="12161F"/>
                                <w:spacing w:val="-2"/>
                                <w:sz w:val="16"/>
                              </w:rPr>
                              <w:t>Agree</w:t>
                            </w:r>
                          </w:p>
                          <w:p w14:paraId="283757D4" w14:textId="77777777" w:rsidR="00F76F63" w:rsidRDefault="004545D8">
                            <w:pPr>
                              <w:pStyle w:val="TableParagraph"/>
                              <w:spacing w:before="13" w:line="175" w:lineRule="exact"/>
                              <w:ind w:right="10"/>
                              <w:jc w:val="center"/>
                              <w:rPr>
                                <w:sz w:val="16"/>
                              </w:rPr>
                            </w:pPr>
                            <w:r>
                              <w:rPr>
                                <w:color w:val="12161F"/>
                                <w:spacing w:val="-2"/>
                                <w:sz w:val="16"/>
                              </w:rPr>
                              <w:t>(4+5)</w:t>
                            </w:r>
                          </w:p>
                        </w:tc>
                        <w:tc>
                          <w:tcPr>
                            <w:tcW w:w="1068" w:type="dxa"/>
                          </w:tcPr>
                          <w:p w14:paraId="283757D5" w14:textId="77777777" w:rsidR="00F76F63" w:rsidRDefault="004545D8">
                            <w:pPr>
                              <w:pStyle w:val="TableParagraph"/>
                              <w:spacing w:before="77" w:line="256" w:lineRule="auto"/>
                              <w:ind w:left="454" w:right="119" w:hanging="166"/>
                              <w:rPr>
                                <w:sz w:val="16"/>
                              </w:rPr>
                            </w:pPr>
                            <w:r>
                              <w:rPr>
                                <w:color w:val="12161F"/>
                                <w:spacing w:val="-2"/>
                                <w:sz w:val="16"/>
                              </w:rPr>
                              <w:t>Neutral</w:t>
                            </w:r>
                            <w:r>
                              <w:rPr>
                                <w:color w:val="12161F"/>
                                <w:spacing w:val="40"/>
                                <w:w w:val="105"/>
                                <w:sz w:val="16"/>
                              </w:rPr>
                              <w:t xml:space="preserve"> </w:t>
                            </w:r>
                            <w:r>
                              <w:rPr>
                                <w:color w:val="12161F"/>
                                <w:spacing w:val="-4"/>
                                <w:w w:val="105"/>
                                <w:sz w:val="16"/>
                              </w:rPr>
                              <w:t>(3)</w:t>
                            </w:r>
                          </w:p>
                        </w:tc>
                        <w:tc>
                          <w:tcPr>
                            <w:tcW w:w="1265" w:type="dxa"/>
                          </w:tcPr>
                          <w:p w14:paraId="283757D6" w14:textId="77777777" w:rsidR="00F76F63" w:rsidRDefault="004545D8">
                            <w:pPr>
                              <w:pStyle w:val="TableParagraph"/>
                              <w:spacing w:line="182" w:lineRule="exact"/>
                              <w:ind w:left="12"/>
                              <w:jc w:val="center"/>
                              <w:rPr>
                                <w:sz w:val="16"/>
                              </w:rPr>
                            </w:pPr>
                            <w:r>
                              <w:rPr>
                                <w:color w:val="12161F"/>
                                <w:spacing w:val="-4"/>
                                <w:w w:val="105"/>
                                <w:sz w:val="16"/>
                              </w:rPr>
                              <w:t>Nett</w:t>
                            </w:r>
                          </w:p>
                          <w:p w14:paraId="283757D7" w14:textId="77777777" w:rsidR="00F76F63" w:rsidRDefault="004545D8">
                            <w:pPr>
                              <w:pStyle w:val="TableParagraph"/>
                              <w:spacing w:before="6"/>
                              <w:ind w:left="12" w:right="2"/>
                              <w:jc w:val="center"/>
                              <w:rPr>
                                <w:sz w:val="16"/>
                              </w:rPr>
                            </w:pPr>
                            <w:r>
                              <w:rPr>
                                <w:color w:val="12161F"/>
                                <w:spacing w:val="-2"/>
                                <w:w w:val="105"/>
                                <w:sz w:val="16"/>
                              </w:rPr>
                              <w:t>Disagree</w:t>
                            </w:r>
                          </w:p>
                          <w:p w14:paraId="283757D8" w14:textId="77777777" w:rsidR="00F76F63" w:rsidRDefault="004545D8">
                            <w:pPr>
                              <w:pStyle w:val="TableParagraph"/>
                              <w:spacing w:before="13" w:line="175" w:lineRule="exact"/>
                              <w:ind w:left="12" w:right="3"/>
                              <w:jc w:val="center"/>
                              <w:rPr>
                                <w:sz w:val="16"/>
                              </w:rPr>
                            </w:pPr>
                            <w:r>
                              <w:rPr>
                                <w:color w:val="12161F"/>
                                <w:spacing w:val="-2"/>
                                <w:w w:val="105"/>
                                <w:sz w:val="16"/>
                              </w:rPr>
                              <w:t>(1+2)</w:t>
                            </w:r>
                          </w:p>
                        </w:tc>
                      </w:tr>
                      <w:tr w:rsidR="00F76F63" w14:paraId="283757E3" w14:textId="77777777">
                        <w:trPr>
                          <w:trHeight w:val="680"/>
                        </w:trPr>
                        <w:tc>
                          <w:tcPr>
                            <w:tcW w:w="2907" w:type="dxa"/>
                          </w:tcPr>
                          <w:p w14:paraId="283757DA" w14:textId="77777777" w:rsidR="00F76F63" w:rsidRDefault="004545D8">
                            <w:pPr>
                              <w:pStyle w:val="TableParagraph"/>
                              <w:spacing w:before="27" w:line="247" w:lineRule="auto"/>
                              <w:ind w:left="263" w:right="287"/>
                              <w:jc w:val="both"/>
                              <w:rPr>
                                <w:sz w:val="16"/>
                              </w:rPr>
                            </w:pPr>
                            <w:r>
                              <w:rPr>
                                <w:color w:val="12161F"/>
                                <w:w w:val="105"/>
                                <w:sz w:val="16"/>
                              </w:rPr>
                              <w:t>s12.</w:t>
                            </w:r>
                            <w:r>
                              <w:rPr>
                                <w:color w:val="12161F"/>
                                <w:spacing w:val="-10"/>
                                <w:w w:val="105"/>
                                <w:sz w:val="16"/>
                              </w:rPr>
                              <w:t xml:space="preserve"> </w:t>
                            </w:r>
                            <w:r>
                              <w:rPr>
                                <w:color w:val="12161F"/>
                                <w:w w:val="105"/>
                                <w:sz w:val="16"/>
                              </w:rPr>
                              <w:t>The</w:t>
                            </w:r>
                            <w:r>
                              <w:rPr>
                                <w:color w:val="12161F"/>
                                <w:spacing w:val="-9"/>
                                <w:w w:val="105"/>
                                <w:sz w:val="16"/>
                              </w:rPr>
                              <w:t xml:space="preserve"> </w:t>
                            </w:r>
                            <w:r>
                              <w:rPr>
                                <w:color w:val="12161F"/>
                                <w:w w:val="105"/>
                                <w:sz w:val="16"/>
                              </w:rPr>
                              <w:t>Public</w:t>
                            </w:r>
                            <w:r>
                              <w:rPr>
                                <w:color w:val="12161F"/>
                                <w:spacing w:val="-10"/>
                                <w:w w:val="105"/>
                                <w:sz w:val="16"/>
                              </w:rPr>
                              <w:t xml:space="preserve"> </w:t>
                            </w:r>
                            <w:r>
                              <w:rPr>
                                <w:color w:val="12161F"/>
                                <w:w w:val="105"/>
                                <w:sz w:val="16"/>
                              </w:rPr>
                              <w:t>Trustee’s</w:t>
                            </w:r>
                            <w:r>
                              <w:rPr>
                                <w:color w:val="12161F"/>
                                <w:spacing w:val="-9"/>
                                <w:w w:val="105"/>
                                <w:sz w:val="16"/>
                              </w:rPr>
                              <w:t xml:space="preserve"> </w:t>
                            </w:r>
                            <w:r>
                              <w:rPr>
                                <w:color w:val="12161F"/>
                                <w:w w:val="105"/>
                                <w:sz w:val="16"/>
                              </w:rPr>
                              <w:t>staﬀ</w:t>
                            </w:r>
                            <w:r>
                              <w:rPr>
                                <w:color w:val="12161F"/>
                                <w:spacing w:val="-10"/>
                                <w:w w:val="105"/>
                                <w:sz w:val="16"/>
                              </w:rPr>
                              <w:t xml:space="preserve"> </w:t>
                            </w:r>
                            <w:r>
                              <w:rPr>
                                <w:color w:val="12161F"/>
                                <w:w w:val="105"/>
                                <w:sz w:val="16"/>
                              </w:rPr>
                              <w:t>give</w:t>
                            </w:r>
                            <w:r>
                              <w:rPr>
                                <w:color w:val="12161F"/>
                                <w:spacing w:val="40"/>
                                <w:w w:val="105"/>
                                <w:sz w:val="16"/>
                              </w:rPr>
                              <w:t xml:space="preserve"> </w:t>
                            </w:r>
                            <w:r>
                              <w:rPr>
                                <w:color w:val="12161F"/>
                                <w:w w:val="105"/>
                                <w:sz w:val="16"/>
                              </w:rPr>
                              <w:t>you</w:t>
                            </w:r>
                            <w:r>
                              <w:rPr>
                                <w:color w:val="12161F"/>
                                <w:spacing w:val="-5"/>
                                <w:w w:val="105"/>
                                <w:sz w:val="16"/>
                              </w:rPr>
                              <w:t xml:space="preserve"> </w:t>
                            </w:r>
                            <w:r>
                              <w:rPr>
                                <w:color w:val="12161F"/>
                                <w:w w:val="105"/>
                                <w:sz w:val="16"/>
                              </w:rPr>
                              <w:t>information</w:t>
                            </w:r>
                            <w:r>
                              <w:rPr>
                                <w:color w:val="12161F"/>
                                <w:spacing w:val="-4"/>
                                <w:w w:val="105"/>
                                <w:sz w:val="16"/>
                              </w:rPr>
                              <w:t xml:space="preserve"> </w:t>
                            </w:r>
                            <w:r>
                              <w:rPr>
                                <w:color w:val="12161F"/>
                                <w:w w:val="105"/>
                                <w:sz w:val="16"/>
                              </w:rPr>
                              <w:t>in</w:t>
                            </w:r>
                            <w:r>
                              <w:rPr>
                                <w:color w:val="12161F"/>
                                <w:spacing w:val="-5"/>
                                <w:w w:val="105"/>
                                <w:sz w:val="16"/>
                              </w:rPr>
                              <w:t xml:space="preserve"> </w:t>
                            </w:r>
                            <w:r>
                              <w:rPr>
                                <w:color w:val="12161F"/>
                                <w:w w:val="105"/>
                                <w:sz w:val="16"/>
                              </w:rPr>
                              <w:t>a</w:t>
                            </w:r>
                            <w:r>
                              <w:rPr>
                                <w:color w:val="12161F"/>
                                <w:spacing w:val="-4"/>
                                <w:w w:val="105"/>
                                <w:sz w:val="16"/>
                              </w:rPr>
                              <w:t xml:space="preserve"> </w:t>
                            </w:r>
                            <w:r>
                              <w:rPr>
                                <w:color w:val="12161F"/>
                                <w:w w:val="105"/>
                                <w:sz w:val="16"/>
                              </w:rPr>
                              <w:t>way</w:t>
                            </w:r>
                            <w:r>
                              <w:rPr>
                                <w:color w:val="12161F"/>
                                <w:spacing w:val="-5"/>
                                <w:w w:val="105"/>
                                <w:sz w:val="16"/>
                              </w:rPr>
                              <w:t xml:space="preserve"> </w:t>
                            </w:r>
                            <w:r>
                              <w:rPr>
                                <w:color w:val="12161F"/>
                                <w:w w:val="105"/>
                                <w:sz w:val="16"/>
                              </w:rPr>
                              <w:t>in</w:t>
                            </w:r>
                            <w:r>
                              <w:rPr>
                                <w:color w:val="12161F"/>
                                <w:spacing w:val="-5"/>
                                <w:w w:val="105"/>
                                <w:sz w:val="16"/>
                              </w:rPr>
                              <w:t xml:space="preserve"> </w:t>
                            </w:r>
                            <w:r>
                              <w:rPr>
                                <w:color w:val="12161F"/>
                                <w:w w:val="105"/>
                                <w:sz w:val="16"/>
                              </w:rPr>
                              <w:t>which</w:t>
                            </w:r>
                            <w:r>
                              <w:rPr>
                                <w:color w:val="12161F"/>
                                <w:spacing w:val="40"/>
                                <w:w w:val="105"/>
                                <w:sz w:val="16"/>
                              </w:rPr>
                              <w:t xml:space="preserve"> </w:t>
                            </w:r>
                            <w:r>
                              <w:rPr>
                                <w:color w:val="12161F"/>
                                <w:w w:val="105"/>
                                <w:sz w:val="16"/>
                              </w:rPr>
                              <w:t>you can understand</w:t>
                            </w:r>
                          </w:p>
                        </w:tc>
                        <w:tc>
                          <w:tcPr>
                            <w:tcW w:w="869" w:type="dxa"/>
                          </w:tcPr>
                          <w:p w14:paraId="283757DB" w14:textId="77777777" w:rsidR="00F76F63" w:rsidRDefault="004545D8">
                            <w:pPr>
                              <w:pStyle w:val="TableParagraph"/>
                              <w:spacing w:before="125"/>
                              <w:ind w:right="53"/>
                              <w:jc w:val="right"/>
                              <w:rPr>
                                <w:b/>
                                <w:sz w:val="16"/>
                              </w:rPr>
                            </w:pPr>
                            <w:r>
                              <w:rPr>
                                <w:b/>
                                <w:color w:val="12161F"/>
                                <w:spacing w:val="-4"/>
                                <w:w w:val="110"/>
                                <w:sz w:val="16"/>
                              </w:rPr>
                              <w:t>100%</w:t>
                            </w:r>
                          </w:p>
                          <w:p w14:paraId="283757DC" w14:textId="77777777" w:rsidR="00F76F63" w:rsidRDefault="004545D8">
                            <w:pPr>
                              <w:pStyle w:val="TableParagraph"/>
                              <w:spacing w:before="14"/>
                              <w:ind w:right="52"/>
                              <w:jc w:val="right"/>
                              <w:rPr>
                                <w:sz w:val="16"/>
                              </w:rPr>
                            </w:pPr>
                            <w:r>
                              <w:rPr>
                                <w:color w:val="12161F"/>
                                <w:spacing w:val="-5"/>
                                <w:sz w:val="16"/>
                              </w:rPr>
                              <w:t>141</w:t>
                            </w:r>
                          </w:p>
                        </w:tc>
                        <w:tc>
                          <w:tcPr>
                            <w:tcW w:w="1057" w:type="dxa"/>
                          </w:tcPr>
                          <w:p w14:paraId="283757DD" w14:textId="77777777" w:rsidR="00F76F63" w:rsidRDefault="004545D8">
                            <w:pPr>
                              <w:pStyle w:val="TableParagraph"/>
                              <w:spacing w:before="125"/>
                              <w:ind w:right="53"/>
                              <w:jc w:val="right"/>
                              <w:rPr>
                                <w:b/>
                                <w:sz w:val="16"/>
                              </w:rPr>
                            </w:pPr>
                            <w:r>
                              <w:rPr>
                                <w:b/>
                                <w:color w:val="12161F"/>
                                <w:spacing w:val="-5"/>
                                <w:w w:val="110"/>
                                <w:sz w:val="16"/>
                              </w:rPr>
                              <w:t>87%</w:t>
                            </w:r>
                          </w:p>
                          <w:p w14:paraId="283757DE" w14:textId="77777777" w:rsidR="00F76F63" w:rsidRDefault="004545D8">
                            <w:pPr>
                              <w:pStyle w:val="TableParagraph"/>
                              <w:spacing w:before="14"/>
                              <w:ind w:right="50"/>
                              <w:jc w:val="right"/>
                              <w:rPr>
                                <w:sz w:val="16"/>
                              </w:rPr>
                            </w:pPr>
                            <w:r>
                              <w:rPr>
                                <w:color w:val="12161F"/>
                                <w:spacing w:val="-5"/>
                                <w:sz w:val="16"/>
                              </w:rPr>
                              <w:t>122</w:t>
                            </w:r>
                          </w:p>
                        </w:tc>
                        <w:tc>
                          <w:tcPr>
                            <w:tcW w:w="1068" w:type="dxa"/>
                          </w:tcPr>
                          <w:p w14:paraId="283757DF" w14:textId="77777777" w:rsidR="00F76F63" w:rsidRDefault="004545D8">
                            <w:pPr>
                              <w:pStyle w:val="TableParagraph"/>
                              <w:spacing w:before="125"/>
                              <w:ind w:right="53"/>
                              <w:jc w:val="right"/>
                              <w:rPr>
                                <w:b/>
                                <w:sz w:val="16"/>
                              </w:rPr>
                            </w:pPr>
                            <w:r>
                              <w:rPr>
                                <w:b/>
                                <w:color w:val="12161F"/>
                                <w:spacing w:val="-5"/>
                                <w:w w:val="110"/>
                                <w:sz w:val="16"/>
                              </w:rPr>
                              <w:t>6%</w:t>
                            </w:r>
                          </w:p>
                          <w:p w14:paraId="283757E0" w14:textId="77777777" w:rsidR="00F76F63" w:rsidRDefault="004545D8">
                            <w:pPr>
                              <w:pStyle w:val="TableParagraph"/>
                              <w:spacing w:before="14"/>
                              <w:ind w:right="43"/>
                              <w:jc w:val="right"/>
                              <w:rPr>
                                <w:sz w:val="16"/>
                              </w:rPr>
                            </w:pPr>
                            <w:r>
                              <w:rPr>
                                <w:color w:val="12161F"/>
                                <w:spacing w:val="-10"/>
                                <w:sz w:val="16"/>
                              </w:rPr>
                              <w:t>9</w:t>
                            </w:r>
                          </w:p>
                        </w:tc>
                        <w:tc>
                          <w:tcPr>
                            <w:tcW w:w="1265" w:type="dxa"/>
                          </w:tcPr>
                          <w:p w14:paraId="283757E1" w14:textId="77777777" w:rsidR="00F76F63" w:rsidRDefault="004545D8">
                            <w:pPr>
                              <w:pStyle w:val="TableParagraph"/>
                              <w:spacing w:before="125"/>
                              <w:ind w:right="50"/>
                              <w:jc w:val="right"/>
                              <w:rPr>
                                <w:b/>
                                <w:sz w:val="16"/>
                              </w:rPr>
                            </w:pPr>
                            <w:r>
                              <w:rPr>
                                <w:b/>
                                <w:color w:val="12161F"/>
                                <w:spacing w:val="-5"/>
                                <w:w w:val="110"/>
                                <w:sz w:val="16"/>
                              </w:rPr>
                              <w:t>7%</w:t>
                            </w:r>
                          </w:p>
                          <w:p w14:paraId="283757E2" w14:textId="77777777" w:rsidR="00F76F63" w:rsidRDefault="004545D8">
                            <w:pPr>
                              <w:pStyle w:val="TableParagraph"/>
                              <w:spacing w:before="14"/>
                              <w:ind w:right="51"/>
                              <w:jc w:val="right"/>
                              <w:rPr>
                                <w:sz w:val="16"/>
                              </w:rPr>
                            </w:pPr>
                            <w:r>
                              <w:rPr>
                                <w:color w:val="12161F"/>
                                <w:spacing w:val="-5"/>
                                <w:sz w:val="16"/>
                              </w:rPr>
                              <w:t>10</w:t>
                            </w:r>
                          </w:p>
                        </w:tc>
                      </w:tr>
                      <w:tr w:rsidR="00F76F63" w14:paraId="283757F1" w14:textId="77777777">
                        <w:trPr>
                          <w:trHeight w:val="915"/>
                        </w:trPr>
                        <w:tc>
                          <w:tcPr>
                            <w:tcW w:w="2907" w:type="dxa"/>
                          </w:tcPr>
                          <w:p w14:paraId="283757E4" w14:textId="77777777" w:rsidR="00F76F63" w:rsidRDefault="004545D8">
                            <w:pPr>
                              <w:pStyle w:val="TableParagraph"/>
                              <w:spacing w:before="44" w:line="254" w:lineRule="auto"/>
                              <w:ind w:left="263" w:right="250"/>
                              <w:rPr>
                                <w:sz w:val="16"/>
                              </w:rPr>
                            </w:pPr>
                            <w:r>
                              <w:rPr>
                                <w:color w:val="12161F"/>
                                <w:w w:val="105"/>
                                <w:sz w:val="16"/>
                              </w:rPr>
                              <w:t>s13. When you call the Public</w:t>
                            </w:r>
                            <w:r>
                              <w:rPr>
                                <w:color w:val="12161F"/>
                                <w:spacing w:val="40"/>
                                <w:w w:val="105"/>
                                <w:sz w:val="16"/>
                              </w:rPr>
                              <w:t xml:space="preserve"> </w:t>
                            </w:r>
                            <w:r>
                              <w:rPr>
                                <w:color w:val="12161F"/>
                                <w:sz w:val="16"/>
                              </w:rPr>
                              <w:t>Trustee, the first person you talk to</w:t>
                            </w:r>
                            <w:r>
                              <w:rPr>
                                <w:color w:val="12161F"/>
                                <w:spacing w:val="40"/>
                                <w:w w:val="105"/>
                                <w:sz w:val="16"/>
                              </w:rPr>
                              <w:t xml:space="preserve"> </w:t>
                            </w:r>
                            <w:r>
                              <w:rPr>
                                <w:color w:val="12161F"/>
                                <w:w w:val="105"/>
                                <w:sz w:val="16"/>
                              </w:rPr>
                              <w:t>about</w:t>
                            </w:r>
                            <w:r>
                              <w:rPr>
                                <w:color w:val="12161F"/>
                                <w:spacing w:val="-3"/>
                                <w:w w:val="105"/>
                                <w:sz w:val="16"/>
                              </w:rPr>
                              <w:t xml:space="preserve"> </w:t>
                            </w:r>
                            <w:r>
                              <w:rPr>
                                <w:color w:val="12161F"/>
                                <w:w w:val="105"/>
                                <w:sz w:val="16"/>
                              </w:rPr>
                              <w:t>your</w:t>
                            </w:r>
                            <w:r>
                              <w:rPr>
                                <w:color w:val="12161F"/>
                                <w:spacing w:val="-3"/>
                                <w:w w:val="105"/>
                                <w:sz w:val="16"/>
                              </w:rPr>
                              <w:t xml:space="preserve"> </w:t>
                            </w:r>
                            <w:r>
                              <w:rPr>
                                <w:color w:val="12161F"/>
                                <w:w w:val="105"/>
                                <w:sz w:val="16"/>
                              </w:rPr>
                              <w:t>needs</w:t>
                            </w:r>
                            <w:r>
                              <w:rPr>
                                <w:color w:val="12161F"/>
                                <w:spacing w:val="-2"/>
                                <w:w w:val="105"/>
                                <w:sz w:val="16"/>
                              </w:rPr>
                              <w:t xml:space="preserve"> </w:t>
                            </w:r>
                            <w:r>
                              <w:rPr>
                                <w:color w:val="12161F"/>
                                <w:w w:val="105"/>
                                <w:sz w:val="16"/>
                              </w:rPr>
                              <w:t>can</w:t>
                            </w:r>
                            <w:r>
                              <w:rPr>
                                <w:color w:val="12161F"/>
                                <w:spacing w:val="-3"/>
                                <w:w w:val="105"/>
                                <w:sz w:val="16"/>
                              </w:rPr>
                              <w:t xml:space="preserve"> </w:t>
                            </w:r>
                            <w:r>
                              <w:rPr>
                                <w:color w:val="12161F"/>
                                <w:w w:val="105"/>
                                <w:sz w:val="16"/>
                              </w:rPr>
                              <w:t>usually</w:t>
                            </w:r>
                            <w:r>
                              <w:rPr>
                                <w:color w:val="12161F"/>
                                <w:spacing w:val="-3"/>
                                <w:w w:val="105"/>
                                <w:sz w:val="16"/>
                              </w:rPr>
                              <w:t xml:space="preserve"> </w:t>
                            </w:r>
                            <w:r>
                              <w:rPr>
                                <w:color w:val="12161F"/>
                                <w:w w:val="105"/>
                                <w:sz w:val="16"/>
                              </w:rPr>
                              <w:t>help</w:t>
                            </w:r>
                            <w:r>
                              <w:rPr>
                                <w:color w:val="12161F"/>
                                <w:spacing w:val="40"/>
                                <w:w w:val="105"/>
                                <w:sz w:val="16"/>
                              </w:rPr>
                              <w:t xml:space="preserve"> </w:t>
                            </w:r>
                            <w:r>
                              <w:rPr>
                                <w:color w:val="12161F"/>
                                <w:spacing w:val="-4"/>
                                <w:w w:val="105"/>
                                <w:sz w:val="16"/>
                              </w:rPr>
                              <w:t>you</w:t>
                            </w:r>
                          </w:p>
                        </w:tc>
                        <w:tc>
                          <w:tcPr>
                            <w:tcW w:w="869" w:type="dxa"/>
                          </w:tcPr>
                          <w:p w14:paraId="283757E5" w14:textId="77777777" w:rsidR="00F76F63" w:rsidRDefault="00F76F63">
                            <w:pPr>
                              <w:pStyle w:val="TableParagraph"/>
                              <w:spacing w:before="54"/>
                              <w:rPr>
                                <w:sz w:val="16"/>
                              </w:rPr>
                            </w:pPr>
                          </w:p>
                          <w:p w14:paraId="283757E6" w14:textId="77777777" w:rsidR="00F76F63" w:rsidRDefault="004545D8">
                            <w:pPr>
                              <w:pStyle w:val="TableParagraph"/>
                              <w:spacing w:before="1"/>
                              <w:ind w:right="53"/>
                              <w:jc w:val="right"/>
                              <w:rPr>
                                <w:b/>
                                <w:sz w:val="16"/>
                              </w:rPr>
                            </w:pPr>
                            <w:r>
                              <w:rPr>
                                <w:b/>
                                <w:color w:val="12161F"/>
                                <w:spacing w:val="-4"/>
                                <w:w w:val="110"/>
                                <w:sz w:val="16"/>
                              </w:rPr>
                              <w:t>100%</w:t>
                            </w:r>
                          </w:p>
                          <w:p w14:paraId="283757E7" w14:textId="77777777" w:rsidR="00F76F63" w:rsidRDefault="004545D8">
                            <w:pPr>
                              <w:pStyle w:val="TableParagraph"/>
                              <w:spacing w:before="13"/>
                              <w:ind w:right="52"/>
                              <w:jc w:val="right"/>
                              <w:rPr>
                                <w:sz w:val="16"/>
                              </w:rPr>
                            </w:pPr>
                            <w:r>
                              <w:rPr>
                                <w:color w:val="12161F"/>
                                <w:spacing w:val="-5"/>
                                <w:sz w:val="16"/>
                              </w:rPr>
                              <w:t>136</w:t>
                            </w:r>
                          </w:p>
                        </w:tc>
                        <w:tc>
                          <w:tcPr>
                            <w:tcW w:w="1057" w:type="dxa"/>
                          </w:tcPr>
                          <w:p w14:paraId="283757E8" w14:textId="77777777" w:rsidR="00F76F63" w:rsidRDefault="00F76F63">
                            <w:pPr>
                              <w:pStyle w:val="TableParagraph"/>
                              <w:spacing w:before="54"/>
                              <w:rPr>
                                <w:sz w:val="16"/>
                              </w:rPr>
                            </w:pPr>
                          </w:p>
                          <w:p w14:paraId="283757E9" w14:textId="77777777" w:rsidR="00F76F63" w:rsidRDefault="004545D8">
                            <w:pPr>
                              <w:pStyle w:val="TableParagraph"/>
                              <w:spacing w:before="1"/>
                              <w:ind w:right="53"/>
                              <w:jc w:val="right"/>
                              <w:rPr>
                                <w:b/>
                                <w:sz w:val="16"/>
                              </w:rPr>
                            </w:pPr>
                            <w:r>
                              <w:rPr>
                                <w:b/>
                                <w:color w:val="12161F"/>
                                <w:spacing w:val="-5"/>
                                <w:w w:val="110"/>
                                <w:sz w:val="16"/>
                              </w:rPr>
                              <w:t>81%</w:t>
                            </w:r>
                          </w:p>
                          <w:p w14:paraId="283757EA" w14:textId="77777777" w:rsidR="00F76F63" w:rsidRDefault="004545D8">
                            <w:pPr>
                              <w:pStyle w:val="TableParagraph"/>
                              <w:spacing w:before="13"/>
                              <w:ind w:right="50"/>
                              <w:jc w:val="right"/>
                              <w:rPr>
                                <w:sz w:val="16"/>
                              </w:rPr>
                            </w:pPr>
                            <w:r>
                              <w:rPr>
                                <w:color w:val="12161F"/>
                                <w:spacing w:val="-5"/>
                                <w:sz w:val="16"/>
                              </w:rPr>
                              <w:t>110</w:t>
                            </w:r>
                          </w:p>
                        </w:tc>
                        <w:tc>
                          <w:tcPr>
                            <w:tcW w:w="1068" w:type="dxa"/>
                          </w:tcPr>
                          <w:p w14:paraId="283757EB" w14:textId="77777777" w:rsidR="00F76F63" w:rsidRDefault="00F76F63">
                            <w:pPr>
                              <w:pStyle w:val="TableParagraph"/>
                              <w:spacing w:before="54"/>
                              <w:rPr>
                                <w:sz w:val="16"/>
                              </w:rPr>
                            </w:pPr>
                          </w:p>
                          <w:p w14:paraId="283757EC" w14:textId="77777777" w:rsidR="00F76F63" w:rsidRDefault="004545D8">
                            <w:pPr>
                              <w:pStyle w:val="TableParagraph"/>
                              <w:spacing w:before="1"/>
                              <w:ind w:right="53"/>
                              <w:jc w:val="right"/>
                              <w:rPr>
                                <w:b/>
                                <w:sz w:val="16"/>
                              </w:rPr>
                            </w:pPr>
                            <w:r>
                              <w:rPr>
                                <w:b/>
                                <w:color w:val="12161F"/>
                                <w:spacing w:val="-5"/>
                                <w:w w:val="110"/>
                                <w:sz w:val="16"/>
                              </w:rPr>
                              <w:t>10%</w:t>
                            </w:r>
                          </w:p>
                          <w:p w14:paraId="283757ED" w14:textId="77777777" w:rsidR="00F76F63" w:rsidRDefault="004545D8">
                            <w:pPr>
                              <w:pStyle w:val="TableParagraph"/>
                              <w:spacing w:before="13"/>
                              <w:ind w:right="50"/>
                              <w:jc w:val="right"/>
                              <w:rPr>
                                <w:sz w:val="16"/>
                              </w:rPr>
                            </w:pPr>
                            <w:r>
                              <w:rPr>
                                <w:color w:val="12161F"/>
                                <w:spacing w:val="-5"/>
                                <w:sz w:val="16"/>
                              </w:rPr>
                              <w:t>13</w:t>
                            </w:r>
                          </w:p>
                        </w:tc>
                        <w:tc>
                          <w:tcPr>
                            <w:tcW w:w="1265" w:type="dxa"/>
                          </w:tcPr>
                          <w:p w14:paraId="283757EE" w14:textId="77777777" w:rsidR="00F76F63" w:rsidRDefault="00F76F63">
                            <w:pPr>
                              <w:pStyle w:val="TableParagraph"/>
                              <w:spacing w:before="54"/>
                              <w:rPr>
                                <w:sz w:val="16"/>
                              </w:rPr>
                            </w:pPr>
                          </w:p>
                          <w:p w14:paraId="283757EF" w14:textId="77777777" w:rsidR="00F76F63" w:rsidRDefault="004545D8">
                            <w:pPr>
                              <w:pStyle w:val="TableParagraph"/>
                              <w:spacing w:before="1"/>
                              <w:ind w:right="53"/>
                              <w:jc w:val="right"/>
                              <w:rPr>
                                <w:b/>
                                <w:sz w:val="16"/>
                              </w:rPr>
                            </w:pPr>
                            <w:r>
                              <w:rPr>
                                <w:b/>
                                <w:color w:val="12161F"/>
                                <w:spacing w:val="-5"/>
                                <w:w w:val="110"/>
                                <w:sz w:val="16"/>
                              </w:rPr>
                              <w:t>10%</w:t>
                            </w:r>
                          </w:p>
                          <w:p w14:paraId="283757F0" w14:textId="77777777" w:rsidR="00F76F63" w:rsidRDefault="004545D8">
                            <w:pPr>
                              <w:pStyle w:val="TableParagraph"/>
                              <w:spacing w:before="13"/>
                              <w:ind w:right="51"/>
                              <w:jc w:val="right"/>
                              <w:rPr>
                                <w:sz w:val="16"/>
                              </w:rPr>
                            </w:pPr>
                            <w:r>
                              <w:rPr>
                                <w:color w:val="12161F"/>
                                <w:spacing w:val="-5"/>
                                <w:sz w:val="16"/>
                              </w:rPr>
                              <w:t>13</w:t>
                            </w:r>
                          </w:p>
                        </w:tc>
                      </w:tr>
                      <w:tr w:rsidR="00F76F63" w14:paraId="283757FB" w14:textId="77777777">
                        <w:trPr>
                          <w:trHeight w:val="706"/>
                        </w:trPr>
                        <w:tc>
                          <w:tcPr>
                            <w:tcW w:w="2907" w:type="dxa"/>
                          </w:tcPr>
                          <w:p w14:paraId="283757F2" w14:textId="77777777" w:rsidR="00F76F63" w:rsidRDefault="004545D8">
                            <w:pPr>
                              <w:pStyle w:val="TableParagraph"/>
                              <w:spacing w:before="44" w:line="256" w:lineRule="auto"/>
                              <w:ind w:left="263" w:right="303"/>
                              <w:rPr>
                                <w:sz w:val="16"/>
                              </w:rPr>
                            </w:pPr>
                            <w:r>
                              <w:rPr>
                                <w:color w:val="12161F"/>
                                <w:w w:val="105"/>
                                <w:sz w:val="16"/>
                              </w:rPr>
                              <w:t>s14. If you ask about your</w:t>
                            </w:r>
                            <w:r>
                              <w:rPr>
                                <w:color w:val="12161F"/>
                                <w:spacing w:val="40"/>
                                <w:w w:val="105"/>
                                <w:sz w:val="16"/>
                              </w:rPr>
                              <w:t xml:space="preserve"> </w:t>
                            </w:r>
                            <w:r>
                              <w:rPr>
                                <w:color w:val="12161F"/>
                                <w:sz w:val="16"/>
                              </w:rPr>
                              <w:t>finances, the Public Trustee gives</w:t>
                            </w:r>
                            <w:r>
                              <w:rPr>
                                <w:color w:val="12161F"/>
                                <w:spacing w:val="40"/>
                                <w:w w:val="105"/>
                                <w:sz w:val="16"/>
                              </w:rPr>
                              <w:t xml:space="preserve"> </w:t>
                            </w:r>
                            <w:r>
                              <w:rPr>
                                <w:color w:val="12161F"/>
                                <w:w w:val="105"/>
                                <w:sz w:val="16"/>
                              </w:rPr>
                              <w:t>you accurate information</w:t>
                            </w:r>
                          </w:p>
                        </w:tc>
                        <w:tc>
                          <w:tcPr>
                            <w:tcW w:w="869" w:type="dxa"/>
                          </w:tcPr>
                          <w:p w14:paraId="283757F3" w14:textId="77777777" w:rsidR="00F76F63" w:rsidRDefault="004545D8">
                            <w:pPr>
                              <w:pStyle w:val="TableParagraph"/>
                              <w:spacing w:before="142"/>
                              <w:ind w:right="53"/>
                              <w:jc w:val="right"/>
                              <w:rPr>
                                <w:b/>
                                <w:sz w:val="16"/>
                              </w:rPr>
                            </w:pPr>
                            <w:r>
                              <w:rPr>
                                <w:b/>
                                <w:color w:val="12161F"/>
                                <w:spacing w:val="-4"/>
                                <w:w w:val="110"/>
                                <w:sz w:val="16"/>
                              </w:rPr>
                              <w:t>100%</w:t>
                            </w:r>
                          </w:p>
                          <w:p w14:paraId="283757F4" w14:textId="77777777" w:rsidR="00F76F63" w:rsidRDefault="004545D8">
                            <w:pPr>
                              <w:pStyle w:val="TableParagraph"/>
                              <w:spacing w:before="13"/>
                              <w:ind w:right="52"/>
                              <w:jc w:val="right"/>
                              <w:rPr>
                                <w:sz w:val="16"/>
                              </w:rPr>
                            </w:pPr>
                            <w:r>
                              <w:rPr>
                                <w:color w:val="12161F"/>
                                <w:spacing w:val="-5"/>
                                <w:sz w:val="16"/>
                              </w:rPr>
                              <w:t>129</w:t>
                            </w:r>
                          </w:p>
                        </w:tc>
                        <w:tc>
                          <w:tcPr>
                            <w:tcW w:w="1057" w:type="dxa"/>
                          </w:tcPr>
                          <w:p w14:paraId="283757F5" w14:textId="77777777" w:rsidR="00F76F63" w:rsidRDefault="004545D8">
                            <w:pPr>
                              <w:pStyle w:val="TableParagraph"/>
                              <w:spacing w:before="142"/>
                              <w:ind w:right="53"/>
                              <w:jc w:val="right"/>
                              <w:rPr>
                                <w:b/>
                                <w:sz w:val="16"/>
                              </w:rPr>
                            </w:pPr>
                            <w:r>
                              <w:rPr>
                                <w:b/>
                                <w:color w:val="12161F"/>
                                <w:spacing w:val="-5"/>
                                <w:w w:val="110"/>
                                <w:sz w:val="16"/>
                              </w:rPr>
                              <w:t>86%</w:t>
                            </w:r>
                          </w:p>
                          <w:p w14:paraId="283757F6" w14:textId="77777777" w:rsidR="00F76F63" w:rsidRDefault="004545D8">
                            <w:pPr>
                              <w:pStyle w:val="TableParagraph"/>
                              <w:spacing w:before="13"/>
                              <w:ind w:right="50"/>
                              <w:jc w:val="right"/>
                              <w:rPr>
                                <w:sz w:val="16"/>
                              </w:rPr>
                            </w:pPr>
                            <w:r>
                              <w:rPr>
                                <w:color w:val="12161F"/>
                                <w:spacing w:val="-5"/>
                                <w:sz w:val="16"/>
                              </w:rPr>
                              <w:t>111</w:t>
                            </w:r>
                          </w:p>
                        </w:tc>
                        <w:tc>
                          <w:tcPr>
                            <w:tcW w:w="1068" w:type="dxa"/>
                          </w:tcPr>
                          <w:p w14:paraId="283757F7" w14:textId="77777777" w:rsidR="00F76F63" w:rsidRDefault="004545D8">
                            <w:pPr>
                              <w:pStyle w:val="TableParagraph"/>
                              <w:spacing w:before="142"/>
                              <w:ind w:right="53"/>
                              <w:jc w:val="right"/>
                              <w:rPr>
                                <w:b/>
                                <w:sz w:val="16"/>
                              </w:rPr>
                            </w:pPr>
                            <w:r>
                              <w:rPr>
                                <w:b/>
                                <w:color w:val="12161F"/>
                                <w:spacing w:val="-5"/>
                                <w:w w:val="110"/>
                                <w:sz w:val="16"/>
                              </w:rPr>
                              <w:t>7%</w:t>
                            </w:r>
                          </w:p>
                          <w:p w14:paraId="283757F8" w14:textId="77777777" w:rsidR="00F76F63" w:rsidRDefault="004545D8">
                            <w:pPr>
                              <w:pStyle w:val="TableParagraph"/>
                              <w:spacing w:before="13"/>
                              <w:ind w:right="43"/>
                              <w:jc w:val="right"/>
                              <w:rPr>
                                <w:sz w:val="16"/>
                              </w:rPr>
                            </w:pPr>
                            <w:r>
                              <w:rPr>
                                <w:color w:val="12161F"/>
                                <w:spacing w:val="-10"/>
                                <w:sz w:val="16"/>
                              </w:rPr>
                              <w:t>9</w:t>
                            </w:r>
                          </w:p>
                        </w:tc>
                        <w:tc>
                          <w:tcPr>
                            <w:tcW w:w="1265" w:type="dxa"/>
                          </w:tcPr>
                          <w:p w14:paraId="283757F9" w14:textId="77777777" w:rsidR="00F76F63" w:rsidRDefault="004545D8">
                            <w:pPr>
                              <w:pStyle w:val="TableParagraph"/>
                              <w:spacing w:before="142"/>
                              <w:ind w:right="50"/>
                              <w:jc w:val="right"/>
                              <w:rPr>
                                <w:b/>
                                <w:sz w:val="16"/>
                              </w:rPr>
                            </w:pPr>
                            <w:r>
                              <w:rPr>
                                <w:b/>
                                <w:color w:val="12161F"/>
                                <w:spacing w:val="-5"/>
                                <w:w w:val="110"/>
                                <w:sz w:val="16"/>
                              </w:rPr>
                              <w:t>7%</w:t>
                            </w:r>
                          </w:p>
                          <w:p w14:paraId="283757FA" w14:textId="77777777" w:rsidR="00F76F63" w:rsidRDefault="004545D8">
                            <w:pPr>
                              <w:pStyle w:val="TableParagraph"/>
                              <w:spacing w:before="13"/>
                              <w:ind w:right="44"/>
                              <w:jc w:val="right"/>
                              <w:rPr>
                                <w:sz w:val="16"/>
                              </w:rPr>
                            </w:pPr>
                            <w:r>
                              <w:rPr>
                                <w:color w:val="12161F"/>
                                <w:spacing w:val="-10"/>
                                <w:sz w:val="16"/>
                              </w:rPr>
                              <w:t>9</w:t>
                            </w:r>
                          </w:p>
                        </w:tc>
                      </w:tr>
                      <w:tr w:rsidR="00F76F63" w14:paraId="28375805" w14:textId="77777777">
                        <w:trPr>
                          <w:trHeight w:val="697"/>
                        </w:trPr>
                        <w:tc>
                          <w:tcPr>
                            <w:tcW w:w="2907" w:type="dxa"/>
                          </w:tcPr>
                          <w:p w14:paraId="283757FC" w14:textId="77777777" w:rsidR="00F76F63" w:rsidRDefault="004545D8">
                            <w:pPr>
                              <w:pStyle w:val="TableParagraph"/>
                              <w:spacing w:before="44" w:line="247" w:lineRule="auto"/>
                              <w:ind w:left="263" w:right="250"/>
                              <w:rPr>
                                <w:sz w:val="16"/>
                              </w:rPr>
                            </w:pPr>
                            <w:r>
                              <w:rPr>
                                <w:color w:val="12161F"/>
                                <w:sz w:val="16"/>
                              </w:rPr>
                              <w:t>s15. Overall, you're satisfied with</w:t>
                            </w:r>
                            <w:r>
                              <w:rPr>
                                <w:color w:val="12161F"/>
                                <w:spacing w:val="40"/>
                                <w:w w:val="105"/>
                                <w:sz w:val="16"/>
                              </w:rPr>
                              <w:t xml:space="preserve"> </w:t>
                            </w:r>
                            <w:r>
                              <w:rPr>
                                <w:color w:val="12161F"/>
                                <w:w w:val="105"/>
                                <w:sz w:val="16"/>
                              </w:rPr>
                              <w:t>the way the Public Trustee</w:t>
                            </w:r>
                            <w:r>
                              <w:rPr>
                                <w:color w:val="12161F"/>
                                <w:spacing w:val="40"/>
                                <w:w w:val="105"/>
                                <w:sz w:val="16"/>
                              </w:rPr>
                              <w:t xml:space="preserve"> </w:t>
                            </w:r>
                            <w:r>
                              <w:rPr>
                                <w:color w:val="12161F"/>
                                <w:w w:val="105"/>
                                <w:sz w:val="16"/>
                              </w:rPr>
                              <w:t>communicates with you</w:t>
                            </w:r>
                          </w:p>
                        </w:tc>
                        <w:tc>
                          <w:tcPr>
                            <w:tcW w:w="869" w:type="dxa"/>
                          </w:tcPr>
                          <w:p w14:paraId="283757FD" w14:textId="77777777" w:rsidR="00F76F63" w:rsidRDefault="004545D8">
                            <w:pPr>
                              <w:pStyle w:val="TableParagraph"/>
                              <w:spacing w:before="142"/>
                              <w:ind w:right="53"/>
                              <w:jc w:val="right"/>
                              <w:rPr>
                                <w:b/>
                                <w:sz w:val="16"/>
                              </w:rPr>
                            </w:pPr>
                            <w:r>
                              <w:rPr>
                                <w:b/>
                                <w:color w:val="12161F"/>
                                <w:spacing w:val="-4"/>
                                <w:w w:val="110"/>
                                <w:sz w:val="16"/>
                              </w:rPr>
                              <w:t>100%</w:t>
                            </w:r>
                          </w:p>
                          <w:p w14:paraId="283757FE" w14:textId="77777777" w:rsidR="00F76F63" w:rsidRDefault="004545D8">
                            <w:pPr>
                              <w:pStyle w:val="TableParagraph"/>
                              <w:spacing w:before="14"/>
                              <w:ind w:right="52"/>
                              <w:jc w:val="right"/>
                              <w:rPr>
                                <w:sz w:val="16"/>
                              </w:rPr>
                            </w:pPr>
                            <w:r>
                              <w:rPr>
                                <w:color w:val="12161F"/>
                                <w:spacing w:val="-5"/>
                                <w:sz w:val="16"/>
                              </w:rPr>
                              <w:t>141</w:t>
                            </w:r>
                          </w:p>
                        </w:tc>
                        <w:tc>
                          <w:tcPr>
                            <w:tcW w:w="1057" w:type="dxa"/>
                          </w:tcPr>
                          <w:p w14:paraId="283757FF" w14:textId="77777777" w:rsidR="00F76F63" w:rsidRDefault="004545D8">
                            <w:pPr>
                              <w:pStyle w:val="TableParagraph"/>
                              <w:spacing w:before="142"/>
                              <w:ind w:right="53"/>
                              <w:jc w:val="right"/>
                              <w:rPr>
                                <w:b/>
                                <w:sz w:val="16"/>
                              </w:rPr>
                            </w:pPr>
                            <w:r>
                              <w:rPr>
                                <w:b/>
                                <w:color w:val="12161F"/>
                                <w:spacing w:val="-5"/>
                                <w:w w:val="110"/>
                                <w:sz w:val="16"/>
                              </w:rPr>
                              <w:t>82%</w:t>
                            </w:r>
                          </w:p>
                          <w:p w14:paraId="28375800" w14:textId="77777777" w:rsidR="00F76F63" w:rsidRDefault="004545D8">
                            <w:pPr>
                              <w:pStyle w:val="TableParagraph"/>
                              <w:spacing w:before="14"/>
                              <w:ind w:right="50"/>
                              <w:jc w:val="right"/>
                              <w:rPr>
                                <w:sz w:val="16"/>
                              </w:rPr>
                            </w:pPr>
                            <w:r>
                              <w:rPr>
                                <w:color w:val="12161F"/>
                                <w:spacing w:val="-5"/>
                                <w:sz w:val="16"/>
                              </w:rPr>
                              <w:t>115</w:t>
                            </w:r>
                          </w:p>
                        </w:tc>
                        <w:tc>
                          <w:tcPr>
                            <w:tcW w:w="1068" w:type="dxa"/>
                          </w:tcPr>
                          <w:p w14:paraId="28375801" w14:textId="77777777" w:rsidR="00F76F63" w:rsidRDefault="004545D8">
                            <w:pPr>
                              <w:pStyle w:val="TableParagraph"/>
                              <w:spacing w:before="142"/>
                              <w:ind w:right="53"/>
                              <w:jc w:val="right"/>
                              <w:rPr>
                                <w:b/>
                                <w:sz w:val="16"/>
                              </w:rPr>
                            </w:pPr>
                            <w:r>
                              <w:rPr>
                                <w:b/>
                                <w:color w:val="12161F"/>
                                <w:spacing w:val="-5"/>
                                <w:w w:val="110"/>
                                <w:sz w:val="16"/>
                              </w:rPr>
                              <w:t>6%</w:t>
                            </w:r>
                          </w:p>
                          <w:p w14:paraId="28375802" w14:textId="77777777" w:rsidR="00F76F63" w:rsidRDefault="004545D8">
                            <w:pPr>
                              <w:pStyle w:val="TableParagraph"/>
                              <w:spacing w:before="14"/>
                              <w:ind w:right="43"/>
                              <w:jc w:val="right"/>
                              <w:rPr>
                                <w:sz w:val="16"/>
                              </w:rPr>
                            </w:pPr>
                            <w:r>
                              <w:rPr>
                                <w:color w:val="12161F"/>
                                <w:spacing w:val="-10"/>
                                <w:sz w:val="16"/>
                              </w:rPr>
                              <w:t>9</w:t>
                            </w:r>
                          </w:p>
                        </w:tc>
                        <w:tc>
                          <w:tcPr>
                            <w:tcW w:w="1265" w:type="dxa"/>
                          </w:tcPr>
                          <w:p w14:paraId="28375803" w14:textId="77777777" w:rsidR="00F76F63" w:rsidRDefault="004545D8">
                            <w:pPr>
                              <w:pStyle w:val="TableParagraph"/>
                              <w:spacing w:before="142"/>
                              <w:ind w:right="53"/>
                              <w:jc w:val="right"/>
                              <w:rPr>
                                <w:b/>
                                <w:sz w:val="16"/>
                              </w:rPr>
                            </w:pPr>
                            <w:r>
                              <w:rPr>
                                <w:b/>
                                <w:color w:val="12161F"/>
                                <w:spacing w:val="-5"/>
                                <w:w w:val="110"/>
                                <w:sz w:val="16"/>
                              </w:rPr>
                              <w:t>12%</w:t>
                            </w:r>
                          </w:p>
                          <w:p w14:paraId="28375804" w14:textId="77777777" w:rsidR="00F76F63" w:rsidRDefault="004545D8">
                            <w:pPr>
                              <w:pStyle w:val="TableParagraph"/>
                              <w:spacing w:before="14"/>
                              <w:ind w:right="51"/>
                              <w:jc w:val="right"/>
                              <w:rPr>
                                <w:sz w:val="16"/>
                              </w:rPr>
                            </w:pPr>
                            <w:r>
                              <w:rPr>
                                <w:color w:val="12161F"/>
                                <w:spacing w:val="-5"/>
                                <w:sz w:val="16"/>
                              </w:rPr>
                              <w:t>17</w:t>
                            </w:r>
                          </w:p>
                        </w:tc>
                      </w:tr>
                    </w:tbl>
                    <w:p w14:paraId="28375806" w14:textId="77777777" w:rsidR="00F76F63" w:rsidRDefault="00F76F63">
                      <w:pPr>
                        <w:pStyle w:val="BodyText"/>
                      </w:pPr>
                    </w:p>
                  </w:txbxContent>
                </v:textbox>
                <w10:wrap anchorx="page"/>
              </v:shape>
            </w:pict>
          </mc:Fallback>
        </mc:AlternateContent>
      </w:r>
      <w:r>
        <w:rPr>
          <w:color w:val="12161F"/>
          <w:spacing w:val="-5"/>
          <w:sz w:val="13"/>
        </w:rPr>
        <w:t>40</w:t>
      </w:r>
    </w:p>
    <w:p w14:paraId="28373E9A" w14:textId="77777777" w:rsidR="00F76F63" w:rsidRDefault="004545D8">
      <w:pPr>
        <w:tabs>
          <w:tab w:val="left" w:pos="10781"/>
          <w:tab w:val="left" w:pos="12246"/>
          <w:tab w:val="left" w:pos="13710"/>
        </w:tabs>
        <w:spacing w:line="156" w:lineRule="exact"/>
        <w:ind w:left="9317"/>
        <w:rPr>
          <w:sz w:val="13"/>
        </w:rPr>
      </w:pPr>
      <w:r>
        <w:rPr>
          <w:color w:val="12161F"/>
          <w:spacing w:val="-5"/>
          <w:sz w:val="13"/>
        </w:rPr>
        <w:t>12</w:t>
      </w:r>
      <w:r>
        <w:rPr>
          <w:color w:val="12161F"/>
          <w:sz w:val="13"/>
        </w:rPr>
        <w:tab/>
      </w:r>
      <w:r>
        <w:rPr>
          <w:color w:val="12161F"/>
          <w:spacing w:val="-5"/>
          <w:sz w:val="13"/>
        </w:rPr>
        <w:t>13</w:t>
      </w:r>
      <w:r>
        <w:rPr>
          <w:color w:val="12161F"/>
          <w:sz w:val="13"/>
        </w:rPr>
        <w:tab/>
      </w:r>
      <w:r>
        <w:rPr>
          <w:color w:val="12161F"/>
          <w:spacing w:val="-5"/>
          <w:sz w:val="13"/>
        </w:rPr>
        <w:t>14</w:t>
      </w:r>
      <w:r>
        <w:rPr>
          <w:color w:val="12161F"/>
          <w:sz w:val="13"/>
        </w:rPr>
        <w:tab/>
      </w:r>
      <w:r>
        <w:rPr>
          <w:color w:val="12161F"/>
          <w:spacing w:val="-5"/>
          <w:sz w:val="13"/>
        </w:rPr>
        <w:t>15</w:t>
      </w:r>
    </w:p>
    <w:p w14:paraId="28373E9B" w14:textId="77777777" w:rsidR="00F76F63" w:rsidRDefault="004545D8">
      <w:pPr>
        <w:spacing w:before="26"/>
        <w:ind w:left="11293"/>
        <w:rPr>
          <w:sz w:val="13"/>
        </w:rPr>
      </w:pPr>
      <w:r>
        <w:rPr>
          <w:color w:val="12161F"/>
          <w:spacing w:val="-2"/>
          <w:w w:val="105"/>
          <w:sz w:val="13"/>
        </w:rPr>
        <w:t>Statement</w:t>
      </w:r>
    </w:p>
    <w:p w14:paraId="28373E9C" w14:textId="77777777" w:rsidR="00F76F63" w:rsidRDefault="00F76F63">
      <w:pPr>
        <w:rPr>
          <w:sz w:val="13"/>
        </w:rPr>
        <w:sectPr w:rsidR="00F76F63" w:rsidSect="00B91479">
          <w:type w:val="continuous"/>
          <w:pgSz w:w="16850" w:h="11900" w:orient="landscape"/>
          <w:pgMar w:top="1320" w:right="1984" w:bottom="1200" w:left="850" w:header="0" w:footer="457" w:gutter="0"/>
          <w:cols w:space="720"/>
        </w:sectPr>
      </w:pPr>
    </w:p>
    <w:p w14:paraId="28373E9D" w14:textId="77777777" w:rsidR="00F76F63" w:rsidRDefault="004545D8">
      <w:pPr>
        <w:pStyle w:val="Heading3"/>
        <w:ind w:left="52"/>
      </w:pPr>
      <w:r>
        <w:rPr>
          <w:color w:val="12171F"/>
        </w:rPr>
        <w:lastRenderedPageBreak/>
        <w:t>RP.</w:t>
      </w:r>
      <w:r>
        <w:rPr>
          <w:color w:val="12171F"/>
          <w:spacing w:val="-12"/>
        </w:rPr>
        <w:t xml:space="preserve"> </w:t>
      </w:r>
      <w:r>
        <w:rPr>
          <w:color w:val="12171F"/>
        </w:rPr>
        <w:t>Client</w:t>
      </w:r>
      <w:r>
        <w:rPr>
          <w:color w:val="12171F"/>
          <w:spacing w:val="-10"/>
        </w:rPr>
        <w:t xml:space="preserve"> </w:t>
      </w:r>
      <w:r>
        <w:rPr>
          <w:color w:val="12171F"/>
        </w:rPr>
        <w:t>Account</w:t>
      </w:r>
      <w:r>
        <w:rPr>
          <w:color w:val="12171F"/>
          <w:spacing w:val="-10"/>
        </w:rPr>
        <w:t xml:space="preserve"> </w:t>
      </w:r>
      <w:r>
        <w:rPr>
          <w:color w:val="12171F"/>
        </w:rPr>
        <w:t>Manager</w:t>
      </w:r>
      <w:r>
        <w:rPr>
          <w:color w:val="12171F"/>
          <w:spacing w:val="-11"/>
        </w:rPr>
        <w:t xml:space="preserve"> </w:t>
      </w:r>
      <w:r>
        <w:rPr>
          <w:color w:val="12171F"/>
        </w:rPr>
        <w:t>Statements</w:t>
      </w:r>
      <w:r>
        <w:rPr>
          <w:color w:val="12171F"/>
          <w:spacing w:val="-11"/>
        </w:rPr>
        <w:t xml:space="preserve"> </w:t>
      </w:r>
      <w:r>
        <w:rPr>
          <w:color w:val="12171F"/>
          <w:spacing w:val="-2"/>
        </w:rPr>
        <w:t>(Nett)</w:t>
      </w:r>
    </w:p>
    <w:p w14:paraId="28373E9E" w14:textId="77777777" w:rsidR="00F76F63" w:rsidRDefault="00F76F63">
      <w:pPr>
        <w:pStyle w:val="BodyText"/>
        <w:spacing w:before="133"/>
        <w:rPr>
          <w:b/>
          <w:sz w:val="20"/>
        </w:rPr>
      </w:pPr>
    </w:p>
    <w:p w14:paraId="28373E9F" w14:textId="77777777" w:rsidR="00F76F63" w:rsidRDefault="004545D8">
      <w:pPr>
        <w:ind w:left="52"/>
        <w:rPr>
          <w:sz w:val="15"/>
        </w:rPr>
      </w:pPr>
      <w:r>
        <w:rPr>
          <w:color w:val="12171F"/>
          <w:sz w:val="15"/>
        </w:rPr>
        <w:t>These</w:t>
      </w:r>
      <w:r>
        <w:rPr>
          <w:color w:val="12171F"/>
          <w:spacing w:val="5"/>
          <w:sz w:val="15"/>
        </w:rPr>
        <w:t xml:space="preserve"> </w:t>
      </w:r>
      <w:r>
        <w:rPr>
          <w:color w:val="12171F"/>
          <w:sz w:val="15"/>
        </w:rPr>
        <w:t>next</w:t>
      </w:r>
      <w:r>
        <w:rPr>
          <w:color w:val="12171F"/>
          <w:spacing w:val="7"/>
          <w:sz w:val="15"/>
        </w:rPr>
        <w:t xml:space="preserve"> </w:t>
      </w:r>
      <w:r>
        <w:rPr>
          <w:color w:val="12171F"/>
          <w:sz w:val="15"/>
        </w:rPr>
        <w:t>statements</w:t>
      </w:r>
      <w:r>
        <w:rPr>
          <w:color w:val="12171F"/>
          <w:spacing w:val="10"/>
          <w:sz w:val="15"/>
        </w:rPr>
        <w:t xml:space="preserve"> </w:t>
      </w:r>
      <w:r>
        <w:rPr>
          <w:color w:val="12171F"/>
          <w:sz w:val="15"/>
        </w:rPr>
        <w:t>are</w:t>
      </w:r>
      <w:r>
        <w:rPr>
          <w:color w:val="12171F"/>
          <w:spacing w:val="6"/>
          <w:sz w:val="15"/>
        </w:rPr>
        <w:t xml:space="preserve"> </w:t>
      </w:r>
      <w:r>
        <w:rPr>
          <w:color w:val="12171F"/>
          <w:sz w:val="15"/>
        </w:rPr>
        <w:t>about</w:t>
      </w:r>
      <w:r>
        <w:rPr>
          <w:color w:val="12171F"/>
          <w:spacing w:val="4"/>
          <w:sz w:val="15"/>
        </w:rPr>
        <w:t xml:space="preserve"> </w:t>
      </w:r>
      <w:r>
        <w:rPr>
          <w:color w:val="12171F"/>
          <w:sz w:val="15"/>
        </w:rPr>
        <w:t>your</w:t>
      </w:r>
      <w:r>
        <w:rPr>
          <w:color w:val="12171F"/>
          <w:spacing w:val="7"/>
          <w:sz w:val="15"/>
        </w:rPr>
        <w:t xml:space="preserve"> </w:t>
      </w:r>
      <w:r>
        <w:rPr>
          <w:color w:val="12171F"/>
          <w:sz w:val="15"/>
        </w:rPr>
        <w:t>experience</w:t>
      </w:r>
      <w:r>
        <w:rPr>
          <w:color w:val="12171F"/>
          <w:spacing w:val="6"/>
          <w:sz w:val="15"/>
        </w:rPr>
        <w:t xml:space="preserve"> </w:t>
      </w:r>
      <w:r>
        <w:rPr>
          <w:color w:val="12171F"/>
          <w:sz w:val="15"/>
        </w:rPr>
        <w:t>with</w:t>
      </w:r>
      <w:r>
        <w:rPr>
          <w:color w:val="12171F"/>
          <w:spacing w:val="6"/>
          <w:sz w:val="15"/>
        </w:rPr>
        <w:t xml:space="preserve"> </w:t>
      </w:r>
      <w:r>
        <w:rPr>
          <w:color w:val="12171F"/>
          <w:sz w:val="15"/>
        </w:rPr>
        <w:t>your</w:t>
      </w:r>
      <w:r>
        <w:rPr>
          <w:color w:val="12171F"/>
          <w:spacing w:val="4"/>
          <w:sz w:val="15"/>
        </w:rPr>
        <w:t xml:space="preserve"> </w:t>
      </w:r>
      <w:r>
        <w:rPr>
          <w:color w:val="12171F"/>
          <w:sz w:val="15"/>
        </w:rPr>
        <w:t>client</w:t>
      </w:r>
      <w:r>
        <w:rPr>
          <w:color w:val="12171F"/>
          <w:spacing w:val="9"/>
          <w:sz w:val="15"/>
        </w:rPr>
        <w:t xml:space="preserve"> </w:t>
      </w:r>
      <w:r>
        <w:rPr>
          <w:color w:val="12171F"/>
          <w:sz w:val="15"/>
        </w:rPr>
        <w:t>account</w:t>
      </w:r>
      <w:r>
        <w:rPr>
          <w:color w:val="12171F"/>
          <w:spacing w:val="8"/>
          <w:sz w:val="15"/>
        </w:rPr>
        <w:t xml:space="preserve"> </w:t>
      </w:r>
      <w:r>
        <w:rPr>
          <w:color w:val="12171F"/>
          <w:sz w:val="15"/>
        </w:rPr>
        <w:t>manager</w:t>
      </w:r>
      <w:r>
        <w:rPr>
          <w:color w:val="12171F"/>
          <w:spacing w:val="7"/>
          <w:sz w:val="15"/>
        </w:rPr>
        <w:t xml:space="preserve"> </w:t>
      </w:r>
      <w:r>
        <w:rPr>
          <w:color w:val="12171F"/>
          <w:sz w:val="15"/>
        </w:rPr>
        <w:t>over</w:t>
      </w:r>
      <w:r>
        <w:rPr>
          <w:color w:val="12171F"/>
          <w:spacing w:val="5"/>
          <w:sz w:val="15"/>
        </w:rPr>
        <w:t xml:space="preserve"> </w:t>
      </w:r>
      <w:r>
        <w:rPr>
          <w:color w:val="12171F"/>
          <w:sz w:val="15"/>
        </w:rPr>
        <w:t>the</w:t>
      </w:r>
      <w:r>
        <w:rPr>
          <w:color w:val="12171F"/>
          <w:spacing w:val="5"/>
          <w:sz w:val="15"/>
        </w:rPr>
        <w:t xml:space="preserve"> </w:t>
      </w:r>
      <w:r>
        <w:rPr>
          <w:color w:val="12171F"/>
          <w:sz w:val="15"/>
        </w:rPr>
        <w:t>past</w:t>
      </w:r>
      <w:r>
        <w:rPr>
          <w:color w:val="12171F"/>
          <w:spacing w:val="5"/>
          <w:sz w:val="15"/>
        </w:rPr>
        <w:t xml:space="preserve"> </w:t>
      </w:r>
      <w:r>
        <w:rPr>
          <w:color w:val="12171F"/>
          <w:spacing w:val="-2"/>
          <w:sz w:val="15"/>
        </w:rPr>
        <w:t>year.</w:t>
      </w:r>
    </w:p>
    <w:p w14:paraId="28373EA0" w14:textId="77777777" w:rsidR="00F76F63" w:rsidRDefault="004545D8">
      <w:pPr>
        <w:pStyle w:val="Heading3"/>
        <w:ind w:left="52"/>
      </w:pPr>
      <w:r>
        <w:rPr>
          <w:b w:val="0"/>
        </w:rPr>
        <w:br w:type="column"/>
      </w:r>
      <w:r>
        <w:rPr>
          <w:color w:val="12171F"/>
        </w:rPr>
        <w:t>Year</w:t>
      </w:r>
      <w:r>
        <w:rPr>
          <w:color w:val="12171F"/>
          <w:spacing w:val="-5"/>
        </w:rPr>
        <w:t xml:space="preserve"> </w:t>
      </w:r>
      <w:r>
        <w:rPr>
          <w:color w:val="12171F"/>
        </w:rPr>
        <w:t>on</w:t>
      </w:r>
      <w:r>
        <w:rPr>
          <w:color w:val="12171F"/>
          <w:spacing w:val="-5"/>
        </w:rPr>
        <w:t xml:space="preserve"> </w:t>
      </w:r>
      <w:r>
        <w:rPr>
          <w:color w:val="12171F"/>
        </w:rPr>
        <w:t>year</w:t>
      </w:r>
      <w:r>
        <w:rPr>
          <w:color w:val="12171F"/>
          <w:spacing w:val="-3"/>
        </w:rPr>
        <w:t xml:space="preserve"> </w:t>
      </w:r>
      <w:r>
        <w:rPr>
          <w:color w:val="12171F"/>
        </w:rPr>
        <w:t>tracking</w:t>
      </w:r>
      <w:r>
        <w:rPr>
          <w:color w:val="12171F"/>
          <w:spacing w:val="-5"/>
        </w:rPr>
        <w:t xml:space="preserve"> </w:t>
      </w:r>
      <w:r>
        <w:rPr>
          <w:color w:val="12171F"/>
        </w:rPr>
        <w:t>-</w:t>
      </w:r>
      <w:r>
        <w:rPr>
          <w:color w:val="12171F"/>
          <w:spacing w:val="-7"/>
        </w:rPr>
        <w:t xml:space="preserve"> </w:t>
      </w:r>
      <w:r>
        <w:rPr>
          <w:color w:val="12171F"/>
        </w:rPr>
        <w:t>Client</w:t>
      </w:r>
      <w:r>
        <w:rPr>
          <w:color w:val="12171F"/>
          <w:spacing w:val="-2"/>
        </w:rPr>
        <w:t xml:space="preserve"> </w:t>
      </w:r>
      <w:r>
        <w:rPr>
          <w:color w:val="12171F"/>
        </w:rPr>
        <w:t>Account</w:t>
      </w:r>
      <w:r>
        <w:rPr>
          <w:color w:val="12171F"/>
          <w:spacing w:val="-5"/>
        </w:rPr>
        <w:t xml:space="preserve"> </w:t>
      </w:r>
      <w:r>
        <w:rPr>
          <w:color w:val="12171F"/>
          <w:spacing w:val="-2"/>
        </w:rPr>
        <w:t>Manager</w:t>
      </w:r>
    </w:p>
    <w:p w14:paraId="28373EA1" w14:textId="77777777" w:rsidR="00F76F63" w:rsidRDefault="00F76F63">
      <w:pPr>
        <w:pStyle w:val="BodyText"/>
        <w:spacing w:before="131"/>
        <w:rPr>
          <w:b/>
          <w:sz w:val="20"/>
        </w:rPr>
      </w:pPr>
    </w:p>
    <w:p w14:paraId="28373EA2" w14:textId="77777777" w:rsidR="00F76F63" w:rsidRDefault="004545D8">
      <w:pPr>
        <w:ind w:left="52"/>
        <w:rPr>
          <w:sz w:val="15"/>
        </w:rPr>
      </w:pPr>
      <w:r>
        <w:rPr>
          <w:color w:val="12171F"/>
          <w:sz w:val="15"/>
        </w:rPr>
        <w:t>Recoded</w:t>
      </w:r>
      <w:r>
        <w:rPr>
          <w:color w:val="12171F"/>
          <w:spacing w:val="-1"/>
          <w:sz w:val="15"/>
        </w:rPr>
        <w:t xml:space="preserve"> </w:t>
      </w:r>
      <w:r>
        <w:rPr>
          <w:color w:val="12171F"/>
          <w:sz w:val="15"/>
        </w:rPr>
        <w:t>to</w:t>
      </w:r>
      <w:r>
        <w:rPr>
          <w:color w:val="12171F"/>
          <w:spacing w:val="-2"/>
          <w:sz w:val="15"/>
        </w:rPr>
        <w:t xml:space="preserve"> </w:t>
      </w:r>
      <w:r>
        <w:rPr>
          <w:color w:val="12171F"/>
          <w:sz w:val="15"/>
        </w:rPr>
        <w:t>Nett</w:t>
      </w:r>
      <w:r>
        <w:rPr>
          <w:color w:val="12171F"/>
          <w:spacing w:val="2"/>
          <w:sz w:val="15"/>
        </w:rPr>
        <w:t xml:space="preserve"> </w:t>
      </w:r>
      <w:r>
        <w:rPr>
          <w:color w:val="12171F"/>
          <w:sz w:val="15"/>
        </w:rPr>
        <w:t>Agree</w:t>
      </w:r>
      <w:r>
        <w:rPr>
          <w:color w:val="12171F"/>
          <w:spacing w:val="-1"/>
          <w:sz w:val="15"/>
        </w:rPr>
        <w:t xml:space="preserve"> </w:t>
      </w:r>
      <w:r>
        <w:rPr>
          <w:color w:val="12171F"/>
          <w:sz w:val="15"/>
        </w:rPr>
        <w:t>-</w:t>
      </w:r>
      <w:r>
        <w:rPr>
          <w:color w:val="12171F"/>
          <w:spacing w:val="-1"/>
          <w:sz w:val="15"/>
        </w:rPr>
        <w:t xml:space="preserve"> </w:t>
      </w:r>
      <w:r>
        <w:rPr>
          <w:color w:val="12171F"/>
          <w:sz w:val="15"/>
        </w:rPr>
        <w:t>those</w:t>
      </w:r>
      <w:r>
        <w:rPr>
          <w:color w:val="12171F"/>
          <w:spacing w:val="-2"/>
          <w:sz w:val="15"/>
        </w:rPr>
        <w:t xml:space="preserve"> </w:t>
      </w:r>
      <w:r>
        <w:rPr>
          <w:color w:val="12171F"/>
          <w:sz w:val="15"/>
        </w:rPr>
        <w:t>rating 4</w:t>
      </w:r>
      <w:r>
        <w:rPr>
          <w:color w:val="12171F"/>
          <w:spacing w:val="2"/>
          <w:sz w:val="15"/>
        </w:rPr>
        <w:t xml:space="preserve"> </w:t>
      </w:r>
      <w:r>
        <w:rPr>
          <w:color w:val="12171F"/>
          <w:sz w:val="15"/>
        </w:rPr>
        <w:t>or 5,</w:t>
      </w:r>
      <w:r>
        <w:rPr>
          <w:color w:val="12171F"/>
          <w:spacing w:val="-2"/>
          <w:sz w:val="15"/>
        </w:rPr>
        <w:t xml:space="preserve"> </w:t>
      </w:r>
      <w:r>
        <w:rPr>
          <w:color w:val="12171F"/>
          <w:sz w:val="15"/>
        </w:rPr>
        <w:t>for</w:t>
      </w:r>
      <w:r>
        <w:rPr>
          <w:color w:val="12171F"/>
          <w:spacing w:val="3"/>
          <w:sz w:val="15"/>
        </w:rPr>
        <w:t xml:space="preserve"> </w:t>
      </w:r>
      <w:r>
        <w:rPr>
          <w:color w:val="12171F"/>
          <w:sz w:val="15"/>
        </w:rPr>
        <w:t>each</w:t>
      </w:r>
      <w:r>
        <w:rPr>
          <w:color w:val="12171F"/>
          <w:spacing w:val="-1"/>
          <w:sz w:val="15"/>
        </w:rPr>
        <w:t xml:space="preserve"> </w:t>
      </w:r>
      <w:r>
        <w:rPr>
          <w:color w:val="12171F"/>
          <w:spacing w:val="-2"/>
          <w:sz w:val="15"/>
        </w:rPr>
        <w:t>statement.</w:t>
      </w:r>
    </w:p>
    <w:p w14:paraId="28373EA3" w14:textId="77777777" w:rsidR="00F76F63" w:rsidRDefault="00F76F63">
      <w:pPr>
        <w:rPr>
          <w:sz w:val="15"/>
        </w:rPr>
        <w:sectPr w:rsidR="00F76F63">
          <w:pgSz w:w="16850" w:h="11900" w:orient="landscape"/>
          <w:pgMar w:top="660" w:right="1984" w:bottom="280" w:left="850" w:header="0" w:footer="0" w:gutter="0"/>
          <w:cols w:num="2" w:space="720" w:equalWidth="0">
            <w:col w:w="6527" w:space="1295"/>
            <w:col w:w="6194"/>
          </w:cols>
        </w:sectPr>
      </w:pPr>
    </w:p>
    <w:p w14:paraId="28373EA4" w14:textId="77777777" w:rsidR="00F76F63" w:rsidRDefault="00F76F63">
      <w:pPr>
        <w:pStyle w:val="BodyText"/>
        <w:spacing w:before="8"/>
        <w:rPr>
          <w:sz w:val="9"/>
        </w:rPr>
      </w:pPr>
    </w:p>
    <w:p w14:paraId="28373EA5" w14:textId="77777777" w:rsidR="00F76F63" w:rsidRDefault="00F76F63">
      <w:pPr>
        <w:pStyle w:val="BodyText"/>
        <w:rPr>
          <w:sz w:val="9"/>
        </w:rPr>
        <w:sectPr w:rsidR="00F76F63">
          <w:type w:val="continuous"/>
          <w:pgSz w:w="16850" w:h="11900" w:orient="landscape"/>
          <w:pgMar w:top="1320" w:right="1984" w:bottom="1200" w:left="850" w:header="0" w:footer="0" w:gutter="0"/>
          <w:cols w:space="720"/>
        </w:sectPr>
      </w:pPr>
    </w:p>
    <w:p w14:paraId="28373EA6" w14:textId="77777777" w:rsidR="00F76F63" w:rsidRDefault="004545D8">
      <w:pPr>
        <w:spacing w:before="71"/>
        <w:ind w:left="52"/>
        <w:rPr>
          <w:sz w:val="15"/>
        </w:rPr>
      </w:pPr>
      <w:r>
        <w:rPr>
          <w:noProof/>
          <w:sz w:val="15"/>
        </w:rPr>
        <mc:AlternateContent>
          <mc:Choice Requires="wpg">
            <w:drawing>
              <wp:anchor distT="0" distB="0" distL="0" distR="0" simplePos="0" relativeHeight="15734784" behindDoc="0" locked="0" layoutInCell="1" allowOverlap="1" wp14:anchorId="283755E0" wp14:editId="4BD59095">
                <wp:simplePos x="0" y="0"/>
                <wp:positionH relativeFrom="page">
                  <wp:posOffset>5990590</wp:posOffset>
                </wp:positionH>
                <wp:positionV relativeFrom="page">
                  <wp:posOffset>1452052</wp:posOffset>
                </wp:positionV>
                <wp:extent cx="3760470" cy="2192020"/>
                <wp:effectExtent l="0" t="0" r="0" b="0"/>
                <wp:wrapNone/>
                <wp:docPr id="46" name="Group 46" descr="P55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0470" cy="2192020"/>
                          <a:chOff x="0" y="0"/>
                          <a:chExt cx="3760470" cy="2192020"/>
                        </a:xfrm>
                      </wpg:grpSpPr>
                      <wps:wsp>
                        <wps:cNvPr id="47" name="Graphic 47"/>
                        <wps:cNvSpPr/>
                        <wps:spPr>
                          <a:xfrm>
                            <a:off x="0" y="3494"/>
                            <a:ext cx="3760470" cy="2188210"/>
                          </a:xfrm>
                          <a:custGeom>
                            <a:avLst/>
                            <a:gdLst/>
                            <a:ahLst/>
                            <a:cxnLst/>
                            <a:rect l="l" t="t" r="r" b="b"/>
                            <a:pathLst>
                              <a:path w="3760470" h="2188210">
                                <a:moveTo>
                                  <a:pt x="41910" y="2146173"/>
                                </a:moveTo>
                                <a:lnTo>
                                  <a:pt x="3760216" y="2146173"/>
                                </a:lnTo>
                              </a:path>
                              <a:path w="3760470" h="2188210">
                                <a:moveTo>
                                  <a:pt x="413765" y="2188083"/>
                                </a:moveTo>
                                <a:lnTo>
                                  <a:pt x="413765" y="2146173"/>
                                </a:lnTo>
                              </a:path>
                              <a:path w="3760470" h="2188210">
                                <a:moveTo>
                                  <a:pt x="1157478" y="2188083"/>
                                </a:moveTo>
                                <a:lnTo>
                                  <a:pt x="1157478" y="2146173"/>
                                </a:lnTo>
                              </a:path>
                              <a:path w="3760470" h="2188210">
                                <a:moveTo>
                                  <a:pt x="1901063" y="2188083"/>
                                </a:moveTo>
                                <a:lnTo>
                                  <a:pt x="1901063" y="2146173"/>
                                </a:lnTo>
                              </a:path>
                              <a:path w="3760470" h="2188210">
                                <a:moveTo>
                                  <a:pt x="2644775" y="2188083"/>
                                </a:moveTo>
                                <a:lnTo>
                                  <a:pt x="2644775" y="2146173"/>
                                </a:lnTo>
                              </a:path>
                              <a:path w="3760470" h="2188210">
                                <a:moveTo>
                                  <a:pt x="3388360" y="2188083"/>
                                </a:moveTo>
                                <a:lnTo>
                                  <a:pt x="3388360" y="2146173"/>
                                </a:lnTo>
                              </a:path>
                              <a:path w="3760470" h="2188210">
                                <a:moveTo>
                                  <a:pt x="41910" y="0"/>
                                </a:moveTo>
                                <a:lnTo>
                                  <a:pt x="41910" y="2146173"/>
                                </a:lnTo>
                              </a:path>
                              <a:path w="3760470" h="2188210">
                                <a:moveTo>
                                  <a:pt x="0" y="2146173"/>
                                </a:moveTo>
                                <a:lnTo>
                                  <a:pt x="41910" y="2146173"/>
                                </a:lnTo>
                              </a:path>
                              <a:path w="3760470" h="2188210">
                                <a:moveTo>
                                  <a:pt x="0" y="1609598"/>
                                </a:moveTo>
                                <a:lnTo>
                                  <a:pt x="41910" y="1609598"/>
                                </a:lnTo>
                              </a:path>
                              <a:path w="3760470" h="2188210">
                                <a:moveTo>
                                  <a:pt x="0" y="1073023"/>
                                </a:moveTo>
                                <a:lnTo>
                                  <a:pt x="41910" y="1073023"/>
                                </a:lnTo>
                              </a:path>
                              <a:path w="3760470" h="2188210">
                                <a:moveTo>
                                  <a:pt x="0" y="536575"/>
                                </a:moveTo>
                                <a:lnTo>
                                  <a:pt x="41910" y="536575"/>
                                </a:lnTo>
                              </a:path>
                              <a:path w="3760470" h="2188210">
                                <a:moveTo>
                                  <a:pt x="0" y="0"/>
                                </a:moveTo>
                                <a:lnTo>
                                  <a:pt x="41910" y="0"/>
                                </a:lnTo>
                              </a:path>
                            </a:pathLst>
                          </a:custGeom>
                          <a:ln w="6989">
                            <a:solidFill>
                              <a:srgbClr val="666666"/>
                            </a:solidFill>
                            <a:prstDash val="solid"/>
                          </a:ln>
                        </wps:spPr>
                        <wps:bodyPr wrap="square" lIns="0" tIns="0" rIns="0" bIns="0" rtlCol="0">
                          <a:prstTxWarp prst="textNoShape">
                            <a:avLst/>
                          </a:prstTxWarp>
                          <a:noAutofit/>
                        </wps:bodyPr>
                      </wps:wsp>
                      <wps:wsp>
                        <wps:cNvPr id="48" name="Graphic 48"/>
                        <wps:cNvSpPr/>
                        <wps:spPr>
                          <a:xfrm>
                            <a:off x="116332" y="432754"/>
                            <a:ext cx="3100705" cy="1717039"/>
                          </a:xfrm>
                          <a:custGeom>
                            <a:avLst/>
                            <a:gdLst/>
                            <a:ahLst/>
                            <a:cxnLst/>
                            <a:rect l="l" t="t" r="r" b="b"/>
                            <a:pathLst>
                              <a:path w="3100705" h="1717039">
                                <a:moveTo>
                                  <a:pt x="125793" y="214630"/>
                                </a:moveTo>
                                <a:lnTo>
                                  <a:pt x="0" y="214630"/>
                                </a:lnTo>
                                <a:lnTo>
                                  <a:pt x="0" y="1716913"/>
                                </a:lnTo>
                                <a:lnTo>
                                  <a:pt x="125793" y="1716913"/>
                                </a:lnTo>
                                <a:lnTo>
                                  <a:pt x="125793" y="214630"/>
                                </a:lnTo>
                                <a:close/>
                              </a:path>
                              <a:path w="3100705" h="1717039">
                                <a:moveTo>
                                  <a:pt x="869391" y="35814"/>
                                </a:moveTo>
                                <a:lnTo>
                                  <a:pt x="743585" y="35814"/>
                                </a:lnTo>
                                <a:lnTo>
                                  <a:pt x="743585" y="1716913"/>
                                </a:lnTo>
                                <a:lnTo>
                                  <a:pt x="869391" y="1716913"/>
                                </a:lnTo>
                                <a:lnTo>
                                  <a:pt x="869391" y="35814"/>
                                </a:lnTo>
                                <a:close/>
                              </a:path>
                              <a:path w="3100705" h="1717039">
                                <a:moveTo>
                                  <a:pt x="1613103" y="0"/>
                                </a:moveTo>
                                <a:lnTo>
                                  <a:pt x="1487297" y="0"/>
                                </a:lnTo>
                                <a:lnTo>
                                  <a:pt x="1487297" y="1716913"/>
                                </a:lnTo>
                                <a:lnTo>
                                  <a:pt x="1613103" y="1716913"/>
                                </a:lnTo>
                                <a:lnTo>
                                  <a:pt x="1613103" y="0"/>
                                </a:lnTo>
                                <a:close/>
                              </a:path>
                              <a:path w="3100705" h="1717039">
                                <a:moveTo>
                                  <a:pt x="2356815" y="178816"/>
                                </a:moveTo>
                                <a:lnTo>
                                  <a:pt x="2231009" y="178816"/>
                                </a:lnTo>
                                <a:lnTo>
                                  <a:pt x="2231009" y="1716913"/>
                                </a:lnTo>
                                <a:lnTo>
                                  <a:pt x="2356815" y="1716913"/>
                                </a:lnTo>
                                <a:lnTo>
                                  <a:pt x="2356815" y="178816"/>
                                </a:lnTo>
                                <a:close/>
                              </a:path>
                              <a:path w="3100705" h="1717039">
                                <a:moveTo>
                                  <a:pt x="3100400" y="35814"/>
                                </a:moveTo>
                                <a:lnTo>
                                  <a:pt x="2974594" y="35814"/>
                                </a:lnTo>
                                <a:lnTo>
                                  <a:pt x="2974594" y="1716913"/>
                                </a:lnTo>
                                <a:lnTo>
                                  <a:pt x="3100400" y="1716913"/>
                                </a:lnTo>
                                <a:lnTo>
                                  <a:pt x="3100400" y="35814"/>
                                </a:lnTo>
                                <a:close/>
                              </a:path>
                            </a:pathLst>
                          </a:custGeom>
                          <a:solidFill>
                            <a:srgbClr val="9C74FF"/>
                          </a:solidFill>
                        </wps:spPr>
                        <wps:bodyPr wrap="square" lIns="0" tIns="0" rIns="0" bIns="0" rtlCol="0">
                          <a:prstTxWarp prst="textNoShape">
                            <a:avLst/>
                          </a:prstTxWarp>
                          <a:noAutofit/>
                        </wps:bodyPr>
                      </wps:wsp>
                      <wps:wsp>
                        <wps:cNvPr id="49" name="Graphic 49"/>
                        <wps:cNvSpPr/>
                        <wps:spPr>
                          <a:xfrm>
                            <a:off x="270002" y="325439"/>
                            <a:ext cx="3100705" cy="1824355"/>
                          </a:xfrm>
                          <a:custGeom>
                            <a:avLst/>
                            <a:gdLst/>
                            <a:ahLst/>
                            <a:cxnLst/>
                            <a:rect l="l" t="t" r="r" b="b"/>
                            <a:pathLst>
                              <a:path w="3100705" h="1824355">
                                <a:moveTo>
                                  <a:pt x="125806" y="286131"/>
                                </a:moveTo>
                                <a:lnTo>
                                  <a:pt x="0" y="286131"/>
                                </a:lnTo>
                                <a:lnTo>
                                  <a:pt x="0" y="1824228"/>
                                </a:lnTo>
                                <a:lnTo>
                                  <a:pt x="125806" y="1824228"/>
                                </a:lnTo>
                                <a:lnTo>
                                  <a:pt x="125806" y="286131"/>
                                </a:lnTo>
                                <a:close/>
                              </a:path>
                              <a:path w="3100705" h="1824355">
                                <a:moveTo>
                                  <a:pt x="869518" y="71628"/>
                                </a:moveTo>
                                <a:lnTo>
                                  <a:pt x="743712" y="71628"/>
                                </a:lnTo>
                                <a:lnTo>
                                  <a:pt x="743712" y="1824228"/>
                                </a:lnTo>
                                <a:lnTo>
                                  <a:pt x="869518" y="1824228"/>
                                </a:lnTo>
                                <a:lnTo>
                                  <a:pt x="869518" y="71628"/>
                                </a:lnTo>
                                <a:close/>
                              </a:path>
                              <a:path w="3100705" h="1824355">
                                <a:moveTo>
                                  <a:pt x="1613230" y="0"/>
                                </a:moveTo>
                                <a:lnTo>
                                  <a:pt x="1487424" y="0"/>
                                </a:lnTo>
                                <a:lnTo>
                                  <a:pt x="1487424" y="1824228"/>
                                </a:lnTo>
                                <a:lnTo>
                                  <a:pt x="1613230" y="1824228"/>
                                </a:lnTo>
                                <a:lnTo>
                                  <a:pt x="1613230" y="0"/>
                                </a:lnTo>
                                <a:close/>
                              </a:path>
                              <a:path w="3100705" h="1824355">
                                <a:moveTo>
                                  <a:pt x="2356815" y="35814"/>
                                </a:moveTo>
                                <a:lnTo>
                                  <a:pt x="2231009" y="35814"/>
                                </a:lnTo>
                                <a:lnTo>
                                  <a:pt x="2231009" y="1824228"/>
                                </a:lnTo>
                                <a:lnTo>
                                  <a:pt x="2356815" y="1824228"/>
                                </a:lnTo>
                                <a:lnTo>
                                  <a:pt x="2356815" y="35814"/>
                                </a:lnTo>
                                <a:close/>
                              </a:path>
                              <a:path w="3100705" h="1824355">
                                <a:moveTo>
                                  <a:pt x="3100527" y="107315"/>
                                </a:moveTo>
                                <a:lnTo>
                                  <a:pt x="2974721" y="107315"/>
                                </a:lnTo>
                                <a:lnTo>
                                  <a:pt x="2974721" y="1824228"/>
                                </a:lnTo>
                                <a:lnTo>
                                  <a:pt x="3100527" y="1824228"/>
                                </a:lnTo>
                                <a:lnTo>
                                  <a:pt x="3100527" y="107315"/>
                                </a:lnTo>
                                <a:close/>
                              </a:path>
                            </a:pathLst>
                          </a:custGeom>
                          <a:solidFill>
                            <a:srgbClr val="4FC5F7"/>
                          </a:solidFill>
                        </wps:spPr>
                        <wps:bodyPr wrap="square" lIns="0" tIns="0" rIns="0" bIns="0" rtlCol="0">
                          <a:prstTxWarp prst="textNoShape">
                            <a:avLst/>
                          </a:prstTxWarp>
                          <a:noAutofit/>
                        </wps:bodyPr>
                      </wps:wsp>
                      <wps:wsp>
                        <wps:cNvPr id="50" name="Graphic 50"/>
                        <wps:cNvSpPr/>
                        <wps:spPr>
                          <a:xfrm>
                            <a:off x="423799" y="397067"/>
                            <a:ext cx="3100705" cy="1752600"/>
                          </a:xfrm>
                          <a:custGeom>
                            <a:avLst/>
                            <a:gdLst/>
                            <a:ahLst/>
                            <a:cxnLst/>
                            <a:rect l="l" t="t" r="r" b="b"/>
                            <a:pathLst>
                              <a:path w="3100705" h="1752600">
                                <a:moveTo>
                                  <a:pt x="125806" y="286131"/>
                                </a:moveTo>
                                <a:lnTo>
                                  <a:pt x="0" y="286131"/>
                                </a:lnTo>
                                <a:lnTo>
                                  <a:pt x="0" y="1752600"/>
                                </a:lnTo>
                                <a:lnTo>
                                  <a:pt x="125806" y="1752600"/>
                                </a:lnTo>
                                <a:lnTo>
                                  <a:pt x="125806" y="286131"/>
                                </a:lnTo>
                                <a:close/>
                              </a:path>
                              <a:path w="3100705" h="1752600">
                                <a:moveTo>
                                  <a:pt x="869518" y="214503"/>
                                </a:moveTo>
                                <a:lnTo>
                                  <a:pt x="743712" y="214503"/>
                                </a:lnTo>
                                <a:lnTo>
                                  <a:pt x="743712" y="1752600"/>
                                </a:lnTo>
                                <a:lnTo>
                                  <a:pt x="869518" y="1752600"/>
                                </a:lnTo>
                                <a:lnTo>
                                  <a:pt x="869518" y="214503"/>
                                </a:lnTo>
                                <a:close/>
                              </a:path>
                              <a:path w="3100705" h="1752600">
                                <a:moveTo>
                                  <a:pt x="1613103" y="0"/>
                                </a:moveTo>
                                <a:lnTo>
                                  <a:pt x="1487297" y="0"/>
                                </a:lnTo>
                                <a:lnTo>
                                  <a:pt x="1487297" y="1752600"/>
                                </a:lnTo>
                                <a:lnTo>
                                  <a:pt x="1613103" y="1752600"/>
                                </a:lnTo>
                                <a:lnTo>
                                  <a:pt x="1613103" y="0"/>
                                </a:lnTo>
                                <a:close/>
                              </a:path>
                              <a:path w="3100705" h="1752600">
                                <a:moveTo>
                                  <a:pt x="2356815" y="214503"/>
                                </a:moveTo>
                                <a:lnTo>
                                  <a:pt x="2231009" y="214503"/>
                                </a:lnTo>
                                <a:lnTo>
                                  <a:pt x="2231009" y="1752600"/>
                                </a:lnTo>
                                <a:lnTo>
                                  <a:pt x="2356815" y="1752600"/>
                                </a:lnTo>
                                <a:lnTo>
                                  <a:pt x="2356815" y="214503"/>
                                </a:lnTo>
                                <a:close/>
                              </a:path>
                              <a:path w="3100705" h="1752600">
                                <a:moveTo>
                                  <a:pt x="3100527" y="178816"/>
                                </a:moveTo>
                                <a:lnTo>
                                  <a:pt x="2974721" y="178816"/>
                                </a:lnTo>
                                <a:lnTo>
                                  <a:pt x="2974721" y="1752600"/>
                                </a:lnTo>
                                <a:lnTo>
                                  <a:pt x="3100527" y="1752600"/>
                                </a:lnTo>
                                <a:lnTo>
                                  <a:pt x="3100527" y="178816"/>
                                </a:lnTo>
                                <a:close/>
                              </a:path>
                            </a:pathLst>
                          </a:custGeom>
                          <a:solidFill>
                            <a:srgbClr val="60B31B"/>
                          </a:solidFill>
                        </wps:spPr>
                        <wps:bodyPr wrap="square" lIns="0" tIns="0" rIns="0" bIns="0" rtlCol="0">
                          <a:prstTxWarp prst="textNoShape">
                            <a:avLst/>
                          </a:prstTxWarp>
                          <a:noAutofit/>
                        </wps:bodyPr>
                      </wps:wsp>
                      <wps:wsp>
                        <wps:cNvPr id="51" name="Graphic 51"/>
                        <wps:cNvSpPr/>
                        <wps:spPr>
                          <a:xfrm>
                            <a:off x="577583" y="325439"/>
                            <a:ext cx="3100705" cy="1824355"/>
                          </a:xfrm>
                          <a:custGeom>
                            <a:avLst/>
                            <a:gdLst/>
                            <a:ahLst/>
                            <a:cxnLst/>
                            <a:rect l="l" t="t" r="r" b="b"/>
                            <a:pathLst>
                              <a:path w="3100705" h="1824355">
                                <a:moveTo>
                                  <a:pt x="125818" y="178943"/>
                                </a:moveTo>
                                <a:lnTo>
                                  <a:pt x="0" y="178943"/>
                                </a:lnTo>
                                <a:lnTo>
                                  <a:pt x="0" y="1824228"/>
                                </a:lnTo>
                                <a:lnTo>
                                  <a:pt x="125818" y="1824228"/>
                                </a:lnTo>
                                <a:lnTo>
                                  <a:pt x="125818" y="178943"/>
                                </a:lnTo>
                                <a:close/>
                              </a:path>
                              <a:path w="3100705" h="1824355">
                                <a:moveTo>
                                  <a:pt x="869530" y="71628"/>
                                </a:moveTo>
                                <a:lnTo>
                                  <a:pt x="743724" y="71628"/>
                                </a:lnTo>
                                <a:lnTo>
                                  <a:pt x="743724" y="1824228"/>
                                </a:lnTo>
                                <a:lnTo>
                                  <a:pt x="869530" y="1824228"/>
                                </a:lnTo>
                                <a:lnTo>
                                  <a:pt x="869530" y="71628"/>
                                </a:lnTo>
                                <a:close/>
                              </a:path>
                              <a:path w="3100705" h="1824355">
                                <a:moveTo>
                                  <a:pt x="1613115" y="0"/>
                                </a:moveTo>
                                <a:lnTo>
                                  <a:pt x="1487309" y="0"/>
                                </a:lnTo>
                                <a:lnTo>
                                  <a:pt x="1487309" y="1824228"/>
                                </a:lnTo>
                                <a:lnTo>
                                  <a:pt x="1613115" y="1824228"/>
                                </a:lnTo>
                                <a:lnTo>
                                  <a:pt x="1613115" y="0"/>
                                </a:lnTo>
                                <a:close/>
                              </a:path>
                              <a:path w="3100705" h="1824355">
                                <a:moveTo>
                                  <a:pt x="2356828" y="35814"/>
                                </a:moveTo>
                                <a:lnTo>
                                  <a:pt x="2231021" y="35814"/>
                                </a:lnTo>
                                <a:lnTo>
                                  <a:pt x="2231021" y="1824228"/>
                                </a:lnTo>
                                <a:lnTo>
                                  <a:pt x="2356828" y="1824228"/>
                                </a:lnTo>
                                <a:lnTo>
                                  <a:pt x="2356828" y="35814"/>
                                </a:lnTo>
                                <a:close/>
                              </a:path>
                              <a:path w="3100705" h="1824355">
                                <a:moveTo>
                                  <a:pt x="3100413" y="107315"/>
                                </a:moveTo>
                                <a:lnTo>
                                  <a:pt x="2974606" y="107315"/>
                                </a:lnTo>
                                <a:lnTo>
                                  <a:pt x="2974606" y="1824228"/>
                                </a:lnTo>
                                <a:lnTo>
                                  <a:pt x="3100413" y="1824228"/>
                                </a:lnTo>
                                <a:lnTo>
                                  <a:pt x="3100413" y="107315"/>
                                </a:lnTo>
                                <a:close/>
                              </a:path>
                            </a:pathLst>
                          </a:custGeom>
                          <a:solidFill>
                            <a:srgbClr val="F09A30"/>
                          </a:solidFill>
                        </wps:spPr>
                        <wps:bodyPr wrap="square" lIns="0" tIns="0" rIns="0" bIns="0" rtlCol="0">
                          <a:prstTxWarp prst="textNoShape">
                            <a:avLst/>
                          </a:prstTxWarp>
                          <a:noAutofit/>
                        </wps:bodyPr>
                      </wps:wsp>
                    </wpg:wgp>
                  </a:graphicData>
                </a:graphic>
              </wp:anchor>
            </w:drawing>
          </mc:Choice>
          <mc:Fallback>
            <w:pict>
              <v:group w14:anchorId="0E129FBE" id="Group 46" o:spid="_x0000_s1026" alt="P554#y1" style="position:absolute;margin-left:471.7pt;margin-top:114.35pt;width:296.1pt;height:172.6pt;z-index:15734784;mso-wrap-distance-left:0;mso-wrap-distance-right:0;mso-position-horizontal-relative:page;mso-position-vertical-relative:page" coordsize="37604,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">
                <v:shape id="Graphic 47" o:spid="_x0000_s1027" style="position:absolute;top:34;width:37604;height:21883;visibility:visible;mso-wrap-style:square;v-text-anchor:top" coordsize="3760470,218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" path="m41910,2146173r3718306,em413765,2188083r,-41910em1157478,2188083r,-41910em1901063,2188083r,-41910em2644775,2188083r,-41910em3388360,2188083r,-41910em41910,r,2146173em,2146173r41910,em,1609598r41910,em,1073023r41910,em,536575r41910,em,l41910,e" filled="f" strokecolor="#666" strokeweight=".19414mm">
                  <v:path arrowok="t"/>
                </v:shape>
                <v:shape id="Graphic 48" o:spid="_x0000_s1028" style="position:absolute;left:1163;top:4327;width:31007;height:17170;visibility:visible;mso-wrap-style:square;v-text-anchor:top" coordsize="3100705,1717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" path="m125793,214630l,214630,,1716913r125793,l125793,214630xem869391,35814r-125806,l743585,1716913r125806,l869391,35814xem1613103,l1487297,r,1716913l1613103,1716913,1613103,xem2356815,178816r-125806,l2231009,1716913r125806,l2356815,178816xem3100400,35814r-125806,l2974594,1716913r125806,l3100400,35814xe" fillcolor="#9c74ff" stroked="f">
                  <v:path arrowok="t"/>
                </v:shape>
                <v:shape id="Graphic 49" o:spid="_x0000_s1029" style="position:absolute;left:2700;top:3254;width:31007;height:18243;visibility:visible;mso-wrap-style:square;v-text-anchor:top" coordsize="3100705,18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" path="m125806,286131l,286131,,1824228r125806,l125806,286131xem869518,71628r-125806,l743712,1824228r125806,l869518,71628xem1613230,l1487424,r,1824228l1613230,1824228,1613230,xem2356815,35814r-125806,l2231009,1824228r125806,l2356815,35814xem3100527,107315r-125806,l2974721,1824228r125806,l3100527,107315xe" fillcolor="#4fc5f7" stroked="f">
                  <v:path arrowok="t"/>
                </v:shape>
                <v:shape id="Graphic 50" o:spid="_x0000_s1030" style="position:absolute;left:4237;top:3970;width:31008;height:17526;visibility:visible;mso-wrap-style:square;v-text-anchor:top" coordsize="3100705,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" path="m125806,286131l,286131,,1752600r125806,l125806,286131xem869518,214503r-125806,l743712,1752600r125806,l869518,214503xem1613103,l1487297,r,1752600l1613103,1752600,1613103,xem2356815,214503r-125806,l2231009,1752600r125806,l2356815,214503xem3100527,178816r-125806,l2974721,1752600r125806,l3100527,178816xe" fillcolor="#60b31b" stroked="f">
                  <v:path arrowok="t"/>
                </v:shape>
                <v:shape id="Graphic 51" o:spid="_x0000_s1031" style="position:absolute;left:5775;top:3254;width:31007;height:18243;visibility:visible;mso-wrap-style:square;v-text-anchor:top" coordsize="3100705,18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" path="m125818,178943l,178943,,1824228r125818,l125818,178943xem869530,71628r-125806,l743724,1824228r125806,l869530,71628xem1613115,l1487309,r,1824228l1613115,1824228,1613115,xem2356828,35814r-125807,l2231021,1824228r125807,l2356828,35814xem3100413,107315r-125807,l2974606,1824228r125807,l3100413,107315xe" fillcolor="#f09a30" stroked="f">
                  <v:path arrowok="t"/>
                </v:shape>
                <w10:wrap anchorx="page" anchory="page"/>
              </v:group>
            </w:pict>
          </mc:Fallback>
        </mc:AlternateContent>
      </w:r>
      <w:r>
        <w:rPr>
          <w:noProof/>
          <w:sz w:val="15"/>
        </w:rPr>
        <mc:AlternateContent>
          <mc:Choice Requires="wps">
            <w:drawing>
              <wp:anchor distT="0" distB="0" distL="0" distR="0" simplePos="0" relativeHeight="15735296" behindDoc="0" locked="0" layoutInCell="1" allowOverlap="1" wp14:anchorId="283755E2" wp14:editId="5CA4EC00">
                <wp:simplePos x="0" y="0"/>
                <wp:positionH relativeFrom="page">
                  <wp:posOffset>534923</wp:posOffset>
                </wp:positionH>
                <wp:positionV relativeFrom="paragraph">
                  <wp:posOffset>346424</wp:posOffset>
                </wp:positionV>
                <wp:extent cx="4644390" cy="2595245"/>
                <wp:effectExtent l="0" t="0" r="0" b="0"/>
                <wp:wrapNone/>
                <wp:docPr id="52" name="Textbox 52" descr="P554TB10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4390" cy="2595245"/>
                        </a:xfrm>
                        <a:prstGeom prst="rect">
                          <a:avLst/>
                        </a:prstGeom>
                        <a:ln w="9525" cap="flat" cmpd="sng" algn="ctr">
                          <a:solidFill>
                            <a:prstClr val="black">
                              <a:alpha val="0"/>
                            </a:prstClr>
                          </a:solidFill>
                          <a:prstDash val="solid"/>
                          <a:round/>
                          <a:headEnd type="none" w="med" len="med"/>
                          <a:tailEnd type="none" w="med" len="med"/>
                        </a:ln>
                      </wps:spPr>
                      <wps:txbx>
                        <w:txbxContent>
                          <w:tbl>
                            <w:tblPr>
                              <w:tblW w:w="0" w:type="auto"/>
                              <w:tblInd w:w="75" w:type="dxa"/>
                              <w:tblBorders>
                                <w:top w:val="single" w:sz="12" w:space="0" w:color="12171F"/>
                                <w:left w:val="single" w:sz="12" w:space="0" w:color="12171F"/>
                                <w:bottom w:val="single" w:sz="12" w:space="0" w:color="12171F"/>
                                <w:right w:val="single" w:sz="12" w:space="0" w:color="12171F"/>
                                <w:insideH w:val="single" w:sz="12" w:space="0" w:color="12171F"/>
                                <w:insideV w:val="single" w:sz="12" w:space="0" w:color="12171F"/>
                              </w:tblBorders>
                              <w:tblLayout w:type="fixed"/>
                              <w:tblCellMar>
                                <w:left w:w="0" w:type="dxa"/>
                                <w:right w:w="0" w:type="dxa"/>
                              </w:tblCellMar>
                              <w:tblLook w:val="01E0" w:firstRow="1" w:lastRow="1" w:firstColumn="1" w:lastColumn="1" w:noHBand="0" w:noVBand="0"/>
                            </w:tblPr>
                            <w:tblGrid>
                              <w:gridCol w:w="2885"/>
                              <w:gridCol w:w="869"/>
                              <w:gridCol w:w="1069"/>
                              <w:gridCol w:w="1066"/>
                              <w:gridCol w:w="1277"/>
                            </w:tblGrid>
                            <w:tr w:rsidR="00F76F63" w14:paraId="28375810" w14:textId="77777777">
                              <w:trPr>
                                <w:trHeight w:val="591"/>
                              </w:trPr>
                              <w:tc>
                                <w:tcPr>
                                  <w:tcW w:w="2885" w:type="dxa"/>
                                  <w:tcBorders>
                                    <w:top w:val="nil"/>
                                    <w:left w:val="nil"/>
                                  </w:tcBorders>
                                </w:tcPr>
                                <w:p w14:paraId="28375807" w14:textId="77777777" w:rsidR="00F76F63" w:rsidRDefault="00F76F63">
                                  <w:pPr>
                                    <w:pStyle w:val="TableParagraph"/>
                                    <w:rPr>
                                      <w:rFonts w:ascii="Times New Roman"/>
                                      <w:sz w:val="16"/>
                                    </w:rPr>
                                  </w:pPr>
                                </w:p>
                              </w:tc>
                              <w:tc>
                                <w:tcPr>
                                  <w:tcW w:w="869" w:type="dxa"/>
                                </w:tcPr>
                                <w:p w14:paraId="28375808" w14:textId="77777777" w:rsidR="00F76F63" w:rsidRDefault="004545D8">
                                  <w:pPr>
                                    <w:pStyle w:val="TableParagraph"/>
                                    <w:spacing w:before="185"/>
                                    <w:ind w:left="282"/>
                                    <w:rPr>
                                      <w:b/>
                                      <w:sz w:val="16"/>
                                    </w:rPr>
                                  </w:pPr>
                                  <w:r>
                                    <w:rPr>
                                      <w:b/>
                                      <w:color w:val="12171F"/>
                                      <w:spacing w:val="-4"/>
                                      <w:w w:val="115"/>
                                      <w:sz w:val="16"/>
                                    </w:rPr>
                                    <w:t>Total</w:t>
                                  </w:r>
                                </w:p>
                              </w:tc>
                              <w:tc>
                                <w:tcPr>
                                  <w:tcW w:w="1069" w:type="dxa"/>
                                </w:tcPr>
                                <w:p w14:paraId="28375809" w14:textId="77777777" w:rsidR="00F76F63" w:rsidRDefault="004545D8">
                                  <w:pPr>
                                    <w:pStyle w:val="TableParagraph"/>
                                    <w:spacing w:line="182" w:lineRule="exact"/>
                                    <w:ind w:left="4" w:right="12"/>
                                    <w:jc w:val="center"/>
                                    <w:rPr>
                                      <w:sz w:val="16"/>
                                    </w:rPr>
                                  </w:pPr>
                                  <w:r>
                                    <w:rPr>
                                      <w:color w:val="12171F"/>
                                      <w:spacing w:val="-4"/>
                                      <w:w w:val="105"/>
                                      <w:sz w:val="16"/>
                                    </w:rPr>
                                    <w:t>Nett</w:t>
                                  </w:r>
                                </w:p>
                                <w:p w14:paraId="2837580A" w14:textId="77777777" w:rsidR="00F76F63" w:rsidRDefault="004545D8">
                                  <w:pPr>
                                    <w:pStyle w:val="TableParagraph"/>
                                    <w:spacing w:before="4"/>
                                    <w:ind w:left="2" w:right="12"/>
                                    <w:jc w:val="center"/>
                                    <w:rPr>
                                      <w:sz w:val="16"/>
                                    </w:rPr>
                                  </w:pPr>
                                  <w:r>
                                    <w:rPr>
                                      <w:color w:val="12171F"/>
                                      <w:spacing w:val="-2"/>
                                      <w:sz w:val="16"/>
                                    </w:rPr>
                                    <w:t>Agree</w:t>
                                  </w:r>
                                </w:p>
                                <w:p w14:paraId="2837580B" w14:textId="77777777" w:rsidR="00F76F63" w:rsidRDefault="004545D8">
                                  <w:pPr>
                                    <w:pStyle w:val="TableParagraph"/>
                                    <w:spacing w:before="15" w:line="175" w:lineRule="exact"/>
                                    <w:ind w:right="12"/>
                                    <w:jc w:val="center"/>
                                    <w:rPr>
                                      <w:sz w:val="16"/>
                                    </w:rPr>
                                  </w:pPr>
                                  <w:r>
                                    <w:rPr>
                                      <w:color w:val="12171F"/>
                                      <w:spacing w:val="-2"/>
                                      <w:sz w:val="16"/>
                                    </w:rPr>
                                    <w:t>(4+5)</w:t>
                                  </w:r>
                                </w:p>
                              </w:tc>
                              <w:tc>
                                <w:tcPr>
                                  <w:tcW w:w="1066" w:type="dxa"/>
                                </w:tcPr>
                                <w:p w14:paraId="2837580C" w14:textId="77777777" w:rsidR="00F76F63" w:rsidRDefault="004545D8">
                                  <w:pPr>
                                    <w:pStyle w:val="TableParagraph"/>
                                    <w:spacing w:before="89" w:line="254" w:lineRule="auto"/>
                                    <w:ind w:left="452" w:right="122" w:hanging="166"/>
                                    <w:rPr>
                                      <w:sz w:val="16"/>
                                    </w:rPr>
                                  </w:pPr>
                                  <w:r>
                                    <w:rPr>
                                      <w:color w:val="12171F"/>
                                      <w:spacing w:val="-2"/>
                                      <w:sz w:val="16"/>
                                    </w:rPr>
                                    <w:t>Neutral</w:t>
                                  </w:r>
                                  <w:r>
                                    <w:rPr>
                                      <w:color w:val="12171F"/>
                                      <w:spacing w:val="40"/>
                                      <w:w w:val="105"/>
                                      <w:sz w:val="16"/>
                                    </w:rPr>
                                    <w:t xml:space="preserve"> </w:t>
                                  </w:r>
                                  <w:r>
                                    <w:rPr>
                                      <w:color w:val="12171F"/>
                                      <w:spacing w:val="-4"/>
                                      <w:w w:val="105"/>
                                      <w:sz w:val="16"/>
                                    </w:rPr>
                                    <w:t>(3)</w:t>
                                  </w:r>
                                </w:p>
                              </w:tc>
                              <w:tc>
                                <w:tcPr>
                                  <w:tcW w:w="1277" w:type="dxa"/>
                                </w:tcPr>
                                <w:p w14:paraId="2837580D" w14:textId="77777777" w:rsidR="00F76F63" w:rsidRDefault="004545D8">
                                  <w:pPr>
                                    <w:pStyle w:val="TableParagraph"/>
                                    <w:spacing w:line="182" w:lineRule="exact"/>
                                    <w:ind w:left="10"/>
                                    <w:jc w:val="center"/>
                                    <w:rPr>
                                      <w:sz w:val="16"/>
                                    </w:rPr>
                                  </w:pPr>
                                  <w:r>
                                    <w:rPr>
                                      <w:color w:val="12171F"/>
                                      <w:spacing w:val="-4"/>
                                      <w:w w:val="105"/>
                                      <w:sz w:val="16"/>
                                    </w:rPr>
                                    <w:t>Nett</w:t>
                                  </w:r>
                                </w:p>
                                <w:p w14:paraId="2837580E" w14:textId="77777777" w:rsidR="00F76F63" w:rsidRDefault="004545D8">
                                  <w:pPr>
                                    <w:pStyle w:val="TableParagraph"/>
                                    <w:spacing w:before="4"/>
                                    <w:ind w:left="10" w:right="2"/>
                                    <w:jc w:val="center"/>
                                    <w:rPr>
                                      <w:sz w:val="16"/>
                                    </w:rPr>
                                  </w:pPr>
                                  <w:r>
                                    <w:rPr>
                                      <w:color w:val="12171F"/>
                                      <w:spacing w:val="-2"/>
                                      <w:w w:val="105"/>
                                      <w:sz w:val="16"/>
                                    </w:rPr>
                                    <w:t>Disagree</w:t>
                                  </w:r>
                                </w:p>
                                <w:p w14:paraId="2837580F" w14:textId="77777777" w:rsidR="00F76F63" w:rsidRDefault="004545D8">
                                  <w:pPr>
                                    <w:pStyle w:val="TableParagraph"/>
                                    <w:spacing w:before="15" w:line="175" w:lineRule="exact"/>
                                    <w:ind w:left="10" w:right="3"/>
                                    <w:jc w:val="center"/>
                                    <w:rPr>
                                      <w:sz w:val="16"/>
                                    </w:rPr>
                                  </w:pPr>
                                  <w:r>
                                    <w:rPr>
                                      <w:color w:val="12171F"/>
                                      <w:spacing w:val="-2"/>
                                      <w:w w:val="105"/>
                                      <w:sz w:val="16"/>
                                    </w:rPr>
                                    <w:t>(1+2)</w:t>
                                  </w:r>
                                </w:p>
                              </w:tc>
                            </w:tr>
                            <w:tr w:rsidR="00F76F63" w14:paraId="2837581E" w14:textId="77777777">
                              <w:trPr>
                                <w:trHeight w:val="889"/>
                              </w:trPr>
                              <w:tc>
                                <w:tcPr>
                                  <w:tcW w:w="2885" w:type="dxa"/>
                                </w:tcPr>
                                <w:p w14:paraId="28375811" w14:textId="77777777" w:rsidR="00F76F63" w:rsidRDefault="004545D8">
                                  <w:pPr>
                                    <w:pStyle w:val="TableParagraph"/>
                                    <w:spacing w:before="27" w:line="256" w:lineRule="auto"/>
                                    <w:ind w:left="263" w:right="272"/>
                                    <w:rPr>
                                      <w:sz w:val="16"/>
                                    </w:rPr>
                                  </w:pPr>
                                  <w:r>
                                    <w:rPr>
                                      <w:color w:val="12171F"/>
                                      <w:w w:val="105"/>
                                      <w:sz w:val="16"/>
                                    </w:rPr>
                                    <w:t>s16. Your client account manager</w:t>
                                  </w:r>
                                  <w:r>
                                    <w:rPr>
                                      <w:color w:val="12171F"/>
                                      <w:spacing w:val="40"/>
                                      <w:w w:val="105"/>
                                      <w:sz w:val="16"/>
                                    </w:rPr>
                                    <w:t xml:space="preserve"> </w:t>
                                  </w:r>
                                  <w:r>
                                    <w:rPr>
                                      <w:color w:val="12171F"/>
                                      <w:w w:val="105"/>
                                      <w:sz w:val="16"/>
                                    </w:rPr>
                                    <w:t>takes the time to listen to your</w:t>
                                  </w:r>
                                  <w:r>
                                    <w:rPr>
                                      <w:color w:val="12171F"/>
                                      <w:spacing w:val="40"/>
                                      <w:w w:val="105"/>
                                      <w:sz w:val="16"/>
                                    </w:rPr>
                                    <w:t xml:space="preserve"> </w:t>
                                  </w:r>
                                  <w:r>
                                    <w:rPr>
                                      <w:color w:val="12171F"/>
                                      <w:w w:val="105"/>
                                      <w:sz w:val="16"/>
                                    </w:rPr>
                                    <w:t>needs</w:t>
                                  </w:r>
                                  <w:r>
                                    <w:rPr>
                                      <w:color w:val="12171F"/>
                                      <w:spacing w:val="-10"/>
                                      <w:w w:val="105"/>
                                      <w:sz w:val="16"/>
                                    </w:rPr>
                                    <w:t xml:space="preserve"> </w:t>
                                  </w:r>
                                  <w:r>
                                    <w:rPr>
                                      <w:color w:val="12171F"/>
                                      <w:w w:val="105"/>
                                      <w:sz w:val="16"/>
                                    </w:rPr>
                                    <w:t>when</w:t>
                                  </w:r>
                                  <w:r>
                                    <w:rPr>
                                      <w:color w:val="12171F"/>
                                      <w:spacing w:val="-9"/>
                                      <w:w w:val="105"/>
                                      <w:sz w:val="16"/>
                                    </w:rPr>
                                    <w:t xml:space="preserve"> </w:t>
                                  </w:r>
                                  <w:r>
                                    <w:rPr>
                                      <w:color w:val="12171F"/>
                                      <w:w w:val="105"/>
                                      <w:sz w:val="16"/>
                                    </w:rPr>
                                    <w:t>making</w:t>
                                  </w:r>
                                  <w:r>
                                    <w:rPr>
                                      <w:color w:val="12171F"/>
                                      <w:spacing w:val="-10"/>
                                      <w:w w:val="105"/>
                                      <w:sz w:val="16"/>
                                    </w:rPr>
                                    <w:t xml:space="preserve"> </w:t>
                                  </w:r>
                                  <w:r>
                                    <w:rPr>
                                      <w:color w:val="12171F"/>
                                      <w:w w:val="105"/>
                                      <w:sz w:val="16"/>
                                    </w:rPr>
                                    <w:t>plans</w:t>
                                  </w:r>
                                  <w:r>
                                    <w:rPr>
                                      <w:color w:val="12171F"/>
                                      <w:spacing w:val="-9"/>
                                      <w:w w:val="105"/>
                                      <w:sz w:val="16"/>
                                    </w:rPr>
                                    <w:t xml:space="preserve"> </w:t>
                                  </w:r>
                                  <w:r>
                                    <w:rPr>
                                      <w:color w:val="12171F"/>
                                      <w:w w:val="105"/>
                                      <w:sz w:val="16"/>
                                    </w:rPr>
                                    <w:t>for</w:t>
                                  </w:r>
                                  <w:r>
                                    <w:rPr>
                                      <w:color w:val="12171F"/>
                                      <w:spacing w:val="-10"/>
                                      <w:w w:val="105"/>
                                      <w:sz w:val="16"/>
                                    </w:rPr>
                                    <w:t xml:space="preserve"> </w:t>
                                  </w:r>
                                  <w:r>
                                    <w:rPr>
                                      <w:color w:val="12171F"/>
                                      <w:w w:val="105"/>
                                      <w:sz w:val="16"/>
                                    </w:rPr>
                                    <w:t>your</w:t>
                                  </w:r>
                                  <w:r>
                                    <w:rPr>
                                      <w:color w:val="12171F"/>
                                      <w:spacing w:val="40"/>
                                      <w:w w:val="105"/>
                                      <w:sz w:val="16"/>
                                    </w:rPr>
                                    <w:t xml:space="preserve"> </w:t>
                                  </w:r>
                                  <w:r>
                                    <w:rPr>
                                      <w:color w:val="12171F"/>
                                      <w:w w:val="105"/>
                                      <w:sz w:val="16"/>
                                    </w:rPr>
                                    <w:t>financial</w:t>
                                  </w:r>
                                  <w:r>
                                    <w:rPr>
                                      <w:color w:val="12171F"/>
                                      <w:spacing w:val="-10"/>
                                      <w:w w:val="105"/>
                                      <w:sz w:val="16"/>
                                    </w:rPr>
                                    <w:t xml:space="preserve"> </w:t>
                                  </w:r>
                                  <w:r>
                                    <w:rPr>
                                      <w:color w:val="12171F"/>
                                      <w:w w:val="105"/>
                                      <w:sz w:val="16"/>
                                    </w:rPr>
                                    <w:t>future</w:t>
                                  </w:r>
                                </w:p>
                              </w:tc>
                              <w:tc>
                                <w:tcPr>
                                  <w:tcW w:w="869" w:type="dxa"/>
                                </w:tcPr>
                                <w:p w14:paraId="28375812" w14:textId="77777777" w:rsidR="00F76F63" w:rsidRDefault="00F76F63">
                                  <w:pPr>
                                    <w:pStyle w:val="TableParagraph"/>
                                    <w:spacing w:before="38"/>
                                    <w:rPr>
                                      <w:sz w:val="16"/>
                                    </w:rPr>
                                  </w:pPr>
                                </w:p>
                                <w:p w14:paraId="28375813" w14:textId="77777777" w:rsidR="00F76F63" w:rsidRDefault="004545D8">
                                  <w:pPr>
                                    <w:pStyle w:val="TableParagraph"/>
                                    <w:ind w:right="55"/>
                                    <w:jc w:val="right"/>
                                    <w:rPr>
                                      <w:b/>
                                      <w:sz w:val="16"/>
                                    </w:rPr>
                                  </w:pPr>
                                  <w:r>
                                    <w:rPr>
                                      <w:b/>
                                      <w:color w:val="12171F"/>
                                      <w:spacing w:val="-4"/>
                                      <w:w w:val="110"/>
                                      <w:sz w:val="16"/>
                                    </w:rPr>
                                    <w:t>100%</w:t>
                                  </w:r>
                                </w:p>
                                <w:p w14:paraId="28375814" w14:textId="77777777" w:rsidR="00F76F63" w:rsidRDefault="004545D8">
                                  <w:pPr>
                                    <w:pStyle w:val="TableParagraph"/>
                                    <w:spacing w:before="16"/>
                                    <w:ind w:right="54"/>
                                    <w:jc w:val="right"/>
                                    <w:rPr>
                                      <w:sz w:val="16"/>
                                    </w:rPr>
                                  </w:pPr>
                                  <w:r>
                                    <w:rPr>
                                      <w:color w:val="12171F"/>
                                      <w:spacing w:val="-5"/>
                                      <w:sz w:val="16"/>
                                    </w:rPr>
                                    <w:t>139</w:t>
                                  </w:r>
                                </w:p>
                              </w:tc>
                              <w:tc>
                                <w:tcPr>
                                  <w:tcW w:w="1069" w:type="dxa"/>
                                </w:tcPr>
                                <w:p w14:paraId="28375815" w14:textId="77777777" w:rsidR="00F76F63" w:rsidRDefault="00F76F63">
                                  <w:pPr>
                                    <w:pStyle w:val="TableParagraph"/>
                                    <w:spacing w:before="38"/>
                                    <w:rPr>
                                      <w:sz w:val="16"/>
                                    </w:rPr>
                                  </w:pPr>
                                </w:p>
                                <w:p w14:paraId="28375816" w14:textId="77777777" w:rsidR="00F76F63" w:rsidRDefault="004545D8">
                                  <w:pPr>
                                    <w:pStyle w:val="TableParagraph"/>
                                    <w:ind w:right="55"/>
                                    <w:jc w:val="right"/>
                                    <w:rPr>
                                      <w:b/>
                                      <w:sz w:val="16"/>
                                    </w:rPr>
                                  </w:pPr>
                                  <w:r>
                                    <w:rPr>
                                      <w:b/>
                                      <w:color w:val="12171F"/>
                                      <w:spacing w:val="-5"/>
                                      <w:w w:val="110"/>
                                      <w:sz w:val="16"/>
                                    </w:rPr>
                                    <w:t>86%</w:t>
                                  </w:r>
                                </w:p>
                                <w:p w14:paraId="28375817" w14:textId="77777777" w:rsidR="00F76F63" w:rsidRDefault="004545D8">
                                  <w:pPr>
                                    <w:pStyle w:val="TableParagraph"/>
                                    <w:spacing w:before="16"/>
                                    <w:ind w:right="52"/>
                                    <w:jc w:val="right"/>
                                    <w:rPr>
                                      <w:sz w:val="16"/>
                                    </w:rPr>
                                  </w:pPr>
                                  <w:r>
                                    <w:rPr>
                                      <w:color w:val="12171F"/>
                                      <w:spacing w:val="-5"/>
                                      <w:sz w:val="16"/>
                                    </w:rPr>
                                    <w:t>120</w:t>
                                  </w:r>
                                </w:p>
                              </w:tc>
                              <w:tc>
                                <w:tcPr>
                                  <w:tcW w:w="1066" w:type="dxa"/>
                                </w:tcPr>
                                <w:p w14:paraId="28375818" w14:textId="77777777" w:rsidR="00F76F63" w:rsidRDefault="00F76F63">
                                  <w:pPr>
                                    <w:pStyle w:val="TableParagraph"/>
                                    <w:spacing w:before="38"/>
                                    <w:rPr>
                                      <w:sz w:val="16"/>
                                    </w:rPr>
                                  </w:pPr>
                                </w:p>
                                <w:p w14:paraId="28375819" w14:textId="77777777" w:rsidR="00F76F63" w:rsidRDefault="004545D8">
                                  <w:pPr>
                                    <w:pStyle w:val="TableParagraph"/>
                                    <w:ind w:right="48"/>
                                    <w:jc w:val="right"/>
                                    <w:rPr>
                                      <w:b/>
                                      <w:sz w:val="16"/>
                                    </w:rPr>
                                  </w:pPr>
                                  <w:r>
                                    <w:rPr>
                                      <w:b/>
                                      <w:color w:val="12171F"/>
                                      <w:spacing w:val="-5"/>
                                      <w:w w:val="110"/>
                                      <w:sz w:val="16"/>
                                    </w:rPr>
                                    <w:t>4%</w:t>
                                  </w:r>
                                </w:p>
                                <w:p w14:paraId="2837581A" w14:textId="77777777" w:rsidR="00F76F63" w:rsidRDefault="004545D8">
                                  <w:pPr>
                                    <w:pStyle w:val="TableParagraph"/>
                                    <w:spacing w:before="16"/>
                                    <w:ind w:right="39"/>
                                    <w:jc w:val="right"/>
                                    <w:rPr>
                                      <w:sz w:val="16"/>
                                    </w:rPr>
                                  </w:pPr>
                                  <w:r>
                                    <w:rPr>
                                      <w:color w:val="12171F"/>
                                      <w:spacing w:val="-10"/>
                                      <w:sz w:val="16"/>
                                    </w:rPr>
                                    <w:t>5</w:t>
                                  </w:r>
                                </w:p>
                              </w:tc>
                              <w:tc>
                                <w:tcPr>
                                  <w:tcW w:w="1277" w:type="dxa"/>
                                </w:tcPr>
                                <w:p w14:paraId="2837581B" w14:textId="77777777" w:rsidR="00F76F63" w:rsidRDefault="00F76F63">
                                  <w:pPr>
                                    <w:pStyle w:val="TableParagraph"/>
                                    <w:spacing w:before="38"/>
                                    <w:rPr>
                                      <w:sz w:val="16"/>
                                    </w:rPr>
                                  </w:pPr>
                                </w:p>
                                <w:p w14:paraId="2837581C" w14:textId="77777777" w:rsidR="00F76F63" w:rsidRDefault="004545D8">
                                  <w:pPr>
                                    <w:pStyle w:val="TableParagraph"/>
                                    <w:ind w:right="53"/>
                                    <w:jc w:val="right"/>
                                    <w:rPr>
                                      <w:b/>
                                      <w:sz w:val="16"/>
                                    </w:rPr>
                                  </w:pPr>
                                  <w:r>
                                    <w:rPr>
                                      <w:b/>
                                      <w:color w:val="12171F"/>
                                      <w:spacing w:val="-5"/>
                                      <w:w w:val="110"/>
                                      <w:sz w:val="16"/>
                                    </w:rPr>
                                    <w:t>10%</w:t>
                                  </w:r>
                                </w:p>
                                <w:p w14:paraId="2837581D" w14:textId="77777777" w:rsidR="00F76F63" w:rsidRDefault="004545D8">
                                  <w:pPr>
                                    <w:pStyle w:val="TableParagraph"/>
                                    <w:spacing w:before="16"/>
                                    <w:ind w:right="51"/>
                                    <w:jc w:val="right"/>
                                    <w:rPr>
                                      <w:sz w:val="16"/>
                                    </w:rPr>
                                  </w:pPr>
                                  <w:r>
                                    <w:rPr>
                                      <w:color w:val="12171F"/>
                                      <w:spacing w:val="-5"/>
                                      <w:sz w:val="16"/>
                                    </w:rPr>
                                    <w:t>14</w:t>
                                  </w:r>
                                </w:p>
                              </w:tc>
                            </w:tr>
                            <w:tr w:rsidR="00F76F63" w14:paraId="28375828" w14:textId="77777777">
                              <w:trPr>
                                <w:trHeight w:val="706"/>
                              </w:trPr>
                              <w:tc>
                                <w:tcPr>
                                  <w:tcW w:w="2885" w:type="dxa"/>
                                </w:tcPr>
                                <w:p w14:paraId="2837581F" w14:textId="77777777" w:rsidR="00F76F63" w:rsidRDefault="004545D8">
                                  <w:pPr>
                                    <w:pStyle w:val="TableParagraph"/>
                                    <w:spacing w:before="41" w:line="256" w:lineRule="auto"/>
                                    <w:ind w:left="263" w:right="272"/>
                                    <w:rPr>
                                      <w:sz w:val="16"/>
                                    </w:rPr>
                                  </w:pPr>
                                  <w:r>
                                    <w:rPr>
                                      <w:color w:val="12171F"/>
                                      <w:w w:val="105"/>
                                      <w:sz w:val="16"/>
                                    </w:rPr>
                                    <w:t>s17. You believe your client</w:t>
                                  </w:r>
                                  <w:r>
                                    <w:rPr>
                                      <w:color w:val="12171F"/>
                                      <w:spacing w:val="40"/>
                                      <w:w w:val="105"/>
                                      <w:sz w:val="16"/>
                                    </w:rPr>
                                    <w:t xml:space="preserve"> </w:t>
                                  </w:r>
                                  <w:r>
                                    <w:rPr>
                                      <w:color w:val="12171F"/>
                                      <w:sz w:val="16"/>
                                    </w:rPr>
                                    <w:t>account manager knows what</w:t>
                                  </w:r>
                                  <w:r>
                                    <w:rPr>
                                      <w:color w:val="12171F"/>
                                      <w:spacing w:val="40"/>
                                      <w:w w:val="105"/>
                                      <w:sz w:val="16"/>
                                    </w:rPr>
                                    <w:t xml:space="preserve"> </w:t>
                                  </w:r>
                                  <w:r>
                                    <w:rPr>
                                      <w:color w:val="12171F"/>
                                      <w:w w:val="105"/>
                                      <w:sz w:val="16"/>
                                    </w:rPr>
                                    <w:t>they're</w:t>
                                  </w:r>
                                  <w:r>
                                    <w:rPr>
                                      <w:color w:val="12171F"/>
                                      <w:spacing w:val="-10"/>
                                      <w:w w:val="105"/>
                                      <w:sz w:val="16"/>
                                    </w:rPr>
                                    <w:t xml:space="preserve"> </w:t>
                                  </w:r>
                                  <w:r>
                                    <w:rPr>
                                      <w:color w:val="12171F"/>
                                      <w:w w:val="105"/>
                                      <w:sz w:val="16"/>
                                    </w:rPr>
                                    <w:t>doing</w:t>
                                  </w:r>
                                </w:p>
                              </w:tc>
                              <w:tc>
                                <w:tcPr>
                                  <w:tcW w:w="869" w:type="dxa"/>
                                </w:tcPr>
                                <w:p w14:paraId="28375820" w14:textId="77777777" w:rsidR="00F76F63" w:rsidRDefault="004545D8">
                                  <w:pPr>
                                    <w:pStyle w:val="TableParagraph"/>
                                    <w:spacing w:before="152"/>
                                    <w:ind w:right="55"/>
                                    <w:jc w:val="right"/>
                                    <w:rPr>
                                      <w:b/>
                                      <w:sz w:val="16"/>
                                    </w:rPr>
                                  </w:pPr>
                                  <w:r>
                                    <w:rPr>
                                      <w:b/>
                                      <w:color w:val="12171F"/>
                                      <w:spacing w:val="-4"/>
                                      <w:w w:val="110"/>
                                      <w:sz w:val="16"/>
                                    </w:rPr>
                                    <w:t>100%</w:t>
                                  </w:r>
                                </w:p>
                                <w:p w14:paraId="28375821" w14:textId="77777777" w:rsidR="00F76F63" w:rsidRDefault="004545D8">
                                  <w:pPr>
                                    <w:pStyle w:val="TableParagraph"/>
                                    <w:spacing w:before="13"/>
                                    <w:ind w:right="54"/>
                                    <w:jc w:val="right"/>
                                    <w:rPr>
                                      <w:sz w:val="16"/>
                                    </w:rPr>
                                  </w:pPr>
                                  <w:r>
                                    <w:rPr>
                                      <w:color w:val="12171F"/>
                                      <w:spacing w:val="-5"/>
                                      <w:sz w:val="16"/>
                                    </w:rPr>
                                    <w:t>133</w:t>
                                  </w:r>
                                </w:p>
                              </w:tc>
                              <w:tc>
                                <w:tcPr>
                                  <w:tcW w:w="1069" w:type="dxa"/>
                                </w:tcPr>
                                <w:p w14:paraId="28375822" w14:textId="77777777" w:rsidR="00F76F63" w:rsidRDefault="004545D8">
                                  <w:pPr>
                                    <w:pStyle w:val="TableParagraph"/>
                                    <w:spacing w:before="152"/>
                                    <w:ind w:right="55"/>
                                    <w:jc w:val="right"/>
                                    <w:rPr>
                                      <w:b/>
                                      <w:sz w:val="16"/>
                                    </w:rPr>
                                  </w:pPr>
                                  <w:r>
                                    <w:rPr>
                                      <w:b/>
                                      <w:color w:val="12171F"/>
                                      <w:spacing w:val="-5"/>
                                      <w:w w:val="110"/>
                                      <w:sz w:val="16"/>
                                    </w:rPr>
                                    <w:t>89%</w:t>
                                  </w:r>
                                </w:p>
                                <w:p w14:paraId="28375823" w14:textId="77777777" w:rsidR="00F76F63" w:rsidRDefault="004545D8">
                                  <w:pPr>
                                    <w:pStyle w:val="TableParagraph"/>
                                    <w:spacing w:before="13"/>
                                    <w:ind w:right="52"/>
                                    <w:jc w:val="right"/>
                                    <w:rPr>
                                      <w:sz w:val="16"/>
                                    </w:rPr>
                                  </w:pPr>
                                  <w:r>
                                    <w:rPr>
                                      <w:color w:val="12171F"/>
                                      <w:spacing w:val="-5"/>
                                      <w:sz w:val="16"/>
                                    </w:rPr>
                                    <w:t>118</w:t>
                                  </w:r>
                                </w:p>
                              </w:tc>
                              <w:tc>
                                <w:tcPr>
                                  <w:tcW w:w="1066" w:type="dxa"/>
                                </w:tcPr>
                                <w:p w14:paraId="28375824" w14:textId="77777777" w:rsidR="00F76F63" w:rsidRDefault="004545D8">
                                  <w:pPr>
                                    <w:pStyle w:val="TableParagraph"/>
                                    <w:spacing w:before="152"/>
                                    <w:ind w:right="48"/>
                                    <w:jc w:val="right"/>
                                    <w:rPr>
                                      <w:b/>
                                      <w:sz w:val="16"/>
                                    </w:rPr>
                                  </w:pPr>
                                  <w:r>
                                    <w:rPr>
                                      <w:b/>
                                      <w:color w:val="12171F"/>
                                      <w:spacing w:val="-5"/>
                                      <w:w w:val="110"/>
                                      <w:sz w:val="16"/>
                                    </w:rPr>
                                    <w:t>7%</w:t>
                                  </w:r>
                                </w:p>
                                <w:p w14:paraId="28375825" w14:textId="77777777" w:rsidR="00F76F63" w:rsidRDefault="004545D8">
                                  <w:pPr>
                                    <w:pStyle w:val="TableParagraph"/>
                                    <w:spacing w:before="13"/>
                                    <w:ind w:right="39"/>
                                    <w:jc w:val="right"/>
                                    <w:rPr>
                                      <w:sz w:val="16"/>
                                    </w:rPr>
                                  </w:pPr>
                                  <w:r>
                                    <w:rPr>
                                      <w:color w:val="12171F"/>
                                      <w:spacing w:val="-10"/>
                                      <w:sz w:val="16"/>
                                    </w:rPr>
                                    <w:t>9</w:t>
                                  </w:r>
                                </w:p>
                              </w:tc>
                              <w:tc>
                                <w:tcPr>
                                  <w:tcW w:w="1277" w:type="dxa"/>
                                </w:tcPr>
                                <w:p w14:paraId="28375826" w14:textId="77777777" w:rsidR="00F76F63" w:rsidRDefault="004545D8">
                                  <w:pPr>
                                    <w:pStyle w:val="TableParagraph"/>
                                    <w:spacing w:before="152"/>
                                    <w:ind w:right="53"/>
                                    <w:jc w:val="right"/>
                                    <w:rPr>
                                      <w:b/>
                                      <w:sz w:val="16"/>
                                    </w:rPr>
                                  </w:pPr>
                                  <w:r>
                                    <w:rPr>
                                      <w:b/>
                                      <w:color w:val="12171F"/>
                                      <w:spacing w:val="-5"/>
                                      <w:w w:val="110"/>
                                      <w:sz w:val="16"/>
                                    </w:rPr>
                                    <w:t>5%</w:t>
                                  </w:r>
                                </w:p>
                                <w:p w14:paraId="28375827" w14:textId="77777777" w:rsidR="00F76F63" w:rsidRDefault="004545D8">
                                  <w:pPr>
                                    <w:pStyle w:val="TableParagraph"/>
                                    <w:spacing w:before="13"/>
                                    <w:ind w:right="44"/>
                                    <w:jc w:val="right"/>
                                    <w:rPr>
                                      <w:sz w:val="16"/>
                                    </w:rPr>
                                  </w:pPr>
                                  <w:r>
                                    <w:rPr>
                                      <w:color w:val="12171F"/>
                                      <w:spacing w:val="-10"/>
                                      <w:sz w:val="16"/>
                                    </w:rPr>
                                    <w:t>6</w:t>
                                  </w:r>
                                </w:p>
                              </w:tc>
                            </w:tr>
                            <w:tr w:rsidR="00F76F63" w14:paraId="28375832" w14:textId="77777777">
                              <w:trPr>
                                <w:trHeight w:val="497"/>
                              </w:trPr>
                              <w:tc>
                                <w:tcPr>
                                  <w:tcW w:w="2885" w:type="dxa"/>
                                </w:tcPr>
                                <w:p w14:paraId="28375829" w14:textId="77777777" w:rsidR="00F76F63" w:rsidRDefault="004545D8">
                                  <w:pPr>
                                    <w:pStyle w:val="TableParagraph"/>
                                    <w:spacing w:before="41" w:line="259" w:lineRule="auto"/>
                                    <w:ind w:left="263" w:right="272"/>
                                    <w:rPr>
                                      <w:sz w:val="16"/>
                                    </w:rPr>
                                  </w:pPr>
                                  <w:r>
                                    <w:rPr>
                                      <w:color w:val="12171F"/>
                                      <w:sz w:val="16"/>
                                    </w:rPr>
                                    <w:t>s18. Your client account manager</w:t>
                                  </w:r>
                                  <w:r>
                                    <w:rPr>
                                      <w:color w:val="12171F"/>
                                      <w:spacing w:val="40"/>
                                      <w:w w:val="105"/>
                                      <w:sz w:val="16"/>
                                    </w:rPr>
                                    <w:t xml:space="preserve"> </w:t>
                                  </w:r>
                                  <w:r>
                                    <w:rPr>
                                      <w:color w:val="12171F"/>
                                      <w:w w:val="105"/>
                                      <w:sz w:val="16"/>
                                    </w:rPr>
                                    <w:t>treats you with respect</w:t>
                                  </w:r>
                                </w:p>
                              </w:tc>
                              <w:tc>
                                <w:tcPr>
                                  <w:tcW w:w="869" w:type="dxa"/>
                                </w:tcPr>
                                <w:p w14:paraId="2837582A" w14:textId="77777777" w:rsidR="00F76F63" w:rsidRDefault="004545D8">
                                  <w:pPr>
                                    <w:pStyle w:val="TableParagraph"/>
                                    <w:spacing w:before="41"/>
                                    <w:ind w:right="55"/>
                                    <w:jc w:val="right"/>
                                    <w:rPr>
                                      <w:b/>
                                      <w:sz w:val="16"/>
                                    </w:rPr>
                                  </w:pPr>
                                  <w:r>
                                    <w:rPr>
                                      <w:b/>
                                      <w:color w:val="12171F"/>
                                      <w:spacing w:val="-4"/>
                                      <w:w w:val="110"/>
                                      <w:sz w:val="16"/>
                                    </w:rPr>
                                    <w:t>100%</w:t>
                                  </w:r>
                                </w:p>
                                <w:p w14:paraId="2837582B" w14:textId="77777777" w:rsidR="00F76F63" w:rsidRDefault="004545D8">
                                  <w:pPr>
                                    <w:pStyle w:val="TableParagraph"/>
                                    <w:spacing w:before="14"/>
                                    <w:ind w:right="54"/>
                                    <w:jc w:val="right"/>
                                    <w:rPr>
                                      <w:sz w:val="16"/>
                                    </w:rPr>
                                  </w:pPr>
                                  <w:r>
                                    <w:rPr>
                                      <w:color w:val="12171F"/>
                                      <w:spacing w:val="-5"/>
                                      <w:sz w:val="16"/>
                                    </w:rPr>
                                    <w:t>137</w:t>
                                  </w:r>
                                </w:p>
                              </w:tc>
                              <w:tc>
                                <w:tcPr>
                                  <w:tcW w:w="1069" w:type="dxa"/>
                                </w:tcPr>
                                <w:p w14:paraId="2837582C" w14:textId="77777777" w:rsidR="00F76F63" w:rsidRDefault="004545D8">
                                  <w:pPr>
                                    <w:pStyle w:val="TableParagraph"/>
                                    <w:spacing w:before="41"/>
                                    <w:ind w:right="55"/>
                                    <w:jc w:val="right"/>
                                    <w:rPr>
                                      <w:b/>
                                      <w:sz w:val="16"/>
                                    </w:rPr>
                                  </w:pPr>
                                  <w:r>
                                    <w:rPr>
                                      <w:b/>
                                      <w:color w:val="12171F"/>
                                      <w:spacing w:val="-5"/>
                                      <w:w w:val="110"/>
                                      <w:sz w:val="16"/>
                                    </w:rPr>
                                    <w:t>91%</w:t>
                                  </w:r>
                                </w:p>
                                <w:p w14:paraId="2837582D" w14:textId="77777777" w:rsidR="00F76F63" w:rsidRDefault="004545D8">
                                  <w:pPr>
                                    <w:pStyle w:val="TableParagraph"/>
                                    <w:spacing w:before="14"/>
                                    <w:ind w:right="52"/>
                                    <w:jc w:val="right"/>
                                    <w:rPr>
                                      <w:sz w:val="16"/>
                                    </w:rPr>
                                  </w:pPr>
                                  <w:r>
                                    <w:rPr>
                                      <w:color w:val="12171F"/>
                                      <w:spacing w:val="-5"/>
                                      <w:sz w:val="16"/>
                                    </w:rPr>
                                    <w:t>124</w:t>
                                  </w:r>
                                </w:p>
                              </w:tc>
                              <w:tc>
                                <w:tcPr>
                                  <w:tcW w:w="1066" w:type="dxa"/>
                                </w:tcPr>
                                <w:p w14:paraId="2837582E" w14:textId="77777777" w:rsidR="00F76F63" w:rsidRDefault="004545D8">
                                  <w:pPr>
                                    <w:pStyle w:val="TableParagraph"/>
                                    <w:spacing w:before="41"/>
                                    <w:ind w:right="48"/>
                                    <w:jc w:val="right"/>
                                    <w:rPr>
                                      <w:b/>
                                      <w:sz w:val="16"/>
                                    </w:rPr>
                                  </w:pPr>
                                  <w:r>
                                    <w:rPr>
                                      <w:b/>
                                      <w:color w:val="12171F"/>
                                      <w:spacing w:val="-5"/>
                                      <w:w w:val="110"/>
                                      <w:sz w:val="16"/>
                                    </w:rPr>
                                    <w:t>4%</w:t>
                                  </w:r>
                                </w:p>
                                <w:p w14:paraId="2837582F" w14:textId="77777777" w:rsidR="00F76F63" w:rsidRDefault="004545D8">
                                  <w:pPr>
                                    <w:pStyle w:val="TableParagraph"/>
                                    <w:spacing w:before="14"/>
                                    <w:ind w:right="39"/>
                                    <w:jc w:val="right"/>
                                    <w:rPr>
                                      <w:sz w:val="16"/>
                                    </w:rPr>
                                  </w:pPr>
                                  <w:r>
                                    <w:rPr>
                                      <w:color w:val="12171F"/>
                                      <w:spacing w:val="-10"/>
                                      <w:sz w:val="16"/>
                                    </w:rPr>
                                    <w:t>6</w:t>
                                  </w:r>
                                </w:p>
                              </w:tc>
                              <w:tc>
                                <w:tcPr>
                                  <w:tcW w:w="1277" w:type="dxa"/>
                                </w:tcPr>
                                <w:p w14:paraId="28375830" w14:textId="77777777" w:rsidR="00F76F63" w:rsidRDefault="004545D8">
                                  <w:pPr>
                                    <w:pStyle w:val="TableParagraph"/>
                                    <w:spacing w:before="41"/>
                                    <w:ind w:right="53"/>
                                    <w:jc w:val="right"/>
                                    <w:rPr>
                                      <w:b/>
                                      <w:sz w:val="16"/>
                                    </w:rPr>
                                  </w:pPr>
                                  <w:r>
                                    <w:rPr>
                                      <w:b/>
                                      <w:color w:val="12171F"/>
                                      <w:spacing w:val="-5"/>
                                      <w:w w:val="110"/>
                                      <w:sz w:val="16"/>
                                    </w:rPr>
                                    <w:t>5%</w:t>
                                  </w:r>
                                </w:p>
                                <w:p w14:paraId="28375831" w14:textId="77777777" w:rsidR="00F76F63" w:rsidRDefault="004545D8">
                                  <w:pPr>
                                    <w:pStyle w:val="TableParagraph"/>
                                    <w:spacing w:before="14"/>
                                    <w:ind w:right="44"/>
                                    <w:jc w:val="right"/>
                                    <w:rPr>
                                      <w:sz w:val="16"/>
                                    </w:rPr>
                                  </w:pPr>
                                  <w:r>
                                    <w:rPr>
                                      <w:color w:val="12171F"/>
                                      <w:spacing w:val="-10"/>
                                      <w:sz w:val="16"/>
                                    </w:rPr>
                                    <w:t>7</w:t>
                                  </w:r>
                                </w:p>
                              </w:tc>
                            </w:tr>
                            <w:tr w:rsidR="00F76F63" w14:paraId="2837583C" w14:textId="77777777">
                              <w:trPr>
                                <w:trHeight w:val="706"/>
                              </w:trPr>
                              <w:tc>
                                <w:tcPr>
                                  <w:tcW w:w="2885" w:type="dxa"/>
                                </w:tcPr>
                                <w:p w14:paraId="28375833" w14:textId="77777777" w:rsidR="00F76F63" w:rsidRDefault="004545D8">
                                  <w:pPr>
                                    <w:pStyle w:val="TableParagraph"/>
                                    <w:spacing w:before="41" w:line="259" w:lineRule="auto"/>
                                    <w:ind w:left="263" w:right="343"/>
                                    <w:rPr>
                                      <w:sz w:val="16"/>
                                    </w:rPr>
                                  </w:pPr>
                                  <w:r>
                                    <w:rPr>
                                      <w:color w:val="12171F"/>
                                      <w:sz w:val="16"/>
                                    </w:rPr>
                                    <w:t>s19. Your client account manager</w:t>
                                  </w:r>
                                  <w:r>
                                    <w:rPr>
                                      <w:color w:val="12171F"/>
                                      <w:spacing w:val="40"/>
                                      <w:w w:val="105"/>
                                      <w:sz w:val="16"/>
                                    </w:rPr>
                                    <w:t xml:space="preserve"> </w:t>
                                  </w:r>
                                  <w:r>
                                    <w:rPr>
                                      <w:color w:val="12171F"/>
                                      <w:w w:val="105"/>
                                      <w:sz w:val="16"/>
                                    </w:rPr>
                                    <w:t>is open and honest in their</w:t>
                                  </w:r>
                                  <w:r>
                                    <w:rPr>
                                      <w:color w:val="12171F"/>
                                      <w:spacing w:val="40"/>
                                      <w:w w:val="105"/>
                                      <w:sz w:val="16"/>
                                    </w:rPr>
                                    <w:t xml:space="preserve"> </w:t>
                                  </w:r>
                                  <w:r>
                                    <w:rPr>
                                      <w:color w:val="12171F"/>
                                      <w:w w:val="105"/>
                                      <w:sz w:val="16"/>
                                    </w:rPr>
                                    <w:t>dealings with you</w:t>
                                  </w:r>
                                </w:p>
                              </w:tc>
                              <w:tc>
                                <w:tcPr>
                                  <w:tcW w:w="869" w:type="dxa"/>
                                </w:tcPr>
                                <w:p w14:paraId="28375834" w14:textId="77777777" w:rsidR="00F76F63" w:rsidRDefault="004545D8">
                                  <w:pPr>
                                    <w:pStyle w:val="TableParagraph"/>
                                    <w:spacing w:before="140"/>
                                    <w:ind w:right="55"/>
                                    <w:jc w:val="right"/>
                                    <w:rPr>
                                      <w:b/>
                                      <w:sz w:val="16"/>
                                    </w:rPr>
                                  </w:pPr>
                                  <w:r>
                                    <w:rPr>
                                      <w:b/>
                                      <w:color w:val="12171F"/>
                                      <w:spacing w:val="-4"/>
                                      <w:w w:val="110"/>
                                      <w:sz w:val="16"/>
                                    </w:rPr>
                                    <w:t>100%</w:t>
                                  </w:r>
                                </w:p>
                                <w:p w14:paraId="28375835" w14:textId="77777777" w:rsidR="00F76F63" w:rsidRDefault="004545D8">
                                  <w:pPr>
                                    <w:pStyle w:val="TableParagraph"/>
                                    <w:spacing w:before="13"/>
                                    <w:ind w:right="54"/>
                                    <w:jc w:val="right"/>
                                    <w:rPr>
                                      <w:sz w:val="16"/>
                                    </w:rPr>
                                  </w:pPr>
                                  <w:r>
                                    <w:rPr>
                                      <w:color w:val="12171F"/>
                                      <w:spacing w:val="-5"/>
                                      <w:sz w:val="16"/>
                                    </w:rPr>
                                    <w:t>134</w:t>
                                  </w:r>
                                </w:p>
                              </w:tc>
                              <w:tc>
                                <w:tcPr>
                                  <w:tcW w:w="1069" w:type="dxa"/>
                                </w:tcPr>
                                <w:p w14:paraId="28375836" w14:textId="77777777" w:rsidR="00F76F63" w:rsidRDefault="004545D8">
                                  <w:pPr>
                                    <w:pStyle w:val="TableParagraph"/>
                                    <w:spacing w:before="140"/>
                                    <w:ind w:right="55"/>
                                    <w:jc w:val="right"/>
                                    <w:rPr>
                                      <w:b/>
                                      <w:sz w:val="16"/>
                                    </w:rPr>
                                  </w:pPr>
                                  <w:r>
                                    <w:rPr>
                                      <w:b/>
                                      <w:color w:val="12171F"/>
                                      <w:spacing w:val="-5"/>
                                      <w:w w:val="110"/>
                                      <w:sz w:val="16"/>
                                    </w:rPr>
                                    <w:t>90%</w:t>
                                  </w:r>
                                </w:p>
                                <w:p w14:paraId="28375837" w14:textId="77777777" w:rsidR="00F76F63" w:rsidRDefault="004545D8">
                                  <w:pPr>
                                    <w:pStyle w:val="TableParagraph"/>
                                    <w:spacing w:before="13"/>
                                    <w:ind w:right="52"/>
                                    <w:jc w:val="right"/>
                                    <w:rPr>
                                      <w:sz w:val="16"/>
                                    </w:rPr>
                                  </w:pPr>
                                  <w:r>
                                    <w:rPr>
                                      <w:color w:val="12171F"/>
                                      <w:spacing w:val="-5"/>
                                      <w:sz w:val="16"/>
                                    </w:rPr>
                                    <w:t>120</w:t>
                                  </w:r>
                                </w:p>
                              </w:tc>
                              <w:tc>
                                <w:tcPr>
                                  <w:tcW w:w="1066" w:type="dxa"/>
                                </w:tcPr>
                                <w:p w14:paraId="28375838" w14:textId="77777777" w:rsidR="00F76F63" w:rsidRDefault="004545D8">
                                  <w:pPr>
                                    <w:pStyle w:val="TableParagraph"/>
                                    <w:spacing w:before="140"/>
                                    <w:ind w:right="48"/>
                                    <w:jc w:val="right"/>
                                    <w:rPr>
                                      <w:b/>
                                      <w:sz w:val="16"/>
                                    </w:rPr>
                                  </w:pPr>
                                  <w:r>
                                    <w:rPr>
                                      <w:b/>
                                      <w:color w:val="12171F"/>
                                      <w:spacing w:val="-5"/>
                                      <w:w w:val="110"/>
                                      <w:sz w:val="16"/>
                                    </w:rPr>
                                    <w:t>5%</w:t>
                                  </w:r>
                                </w:p>
                                <w:p w14:paraId="28375839" w14:textId="77777777" w:rsidR="00F76F63" w:rsidRDefault="004545D8">
                                  <w:pPr>
                                    <w:pStyle w:val="TableParagraph"/>
                                    <w:spacing w:before="13"/>
                                    <w:ind w:right="39"/>
                                    <w:jc w:val="right"/>
                                    <w:rPr>
                                      <w:sz w:val="16"/>
                                    </w:rPr>
                                  </w:pPr>
                                  <w:r>
                                    <w:rPr>
                                      <w:color w:val="12171F"/>
                                      <w:spacing w:val="-10"/>
                                      <w:sz w:val="16"/>
                                    </w:rPr>
                                    <w:t>7</w:t>
                                  </w:r>
                                </w:p>
                              </w:tc>
                              <w:tc>
                                <w:tcPr>
                                  <w:tcW w:w="1277" w:type="dxa"/>
                                </w:tcPr>
                                <w:p w14:paraId="2837583A" w14:textId="77777777" w:rsidR="00F76F63" w:rsidRDefault="004545D8">
                                  <w:pPr>
                                    <w:pStyle w:val="TableParagraph"/>
                                    <w:spacing w:before="140"/>
                                    <w:ind w:right="53"/>
                                    <w:jc w:val="right"/>
                                    <w:rPr>
                                      <w:b/>
                                      <w:sz w:val="16"/>
                                    </w:rPr>
                                  </w:pPr>
                                  <w:r>
                                    <w:rPr>
                                      <w:b/>
                                      <w:color w:val="12171F"/>
                                      <w:spacing w:val="-5"/>
                                      <w:w w:val="110"/>
                                      <w:sz w:val="16"/>
                                    </w:rPr>
                                    <w:t>5%</w:t>
                                  </w:r>
                                </w:p>
                                <w:p w14:paraId="2837583B" w14:textId="77777777" w:rsidR="00F76F63" w:rsidRDefault="004545D8">
                                  <w:pPr>
                                    <w:pStyle w:val="TableParagraph"/>
                                    <w:spacing w:before="13"/>
                                    <w:ind w:right="44"/>
                                    <w:jc w:val="right"/>
                                    <w:rPr>
                                      <w:sz w:val="16"/>
                                    </w:rPr>
                                  </w:pPr>
                                  <w:r>
                                    <w:rPr>
                                      <w:color w:val="12171F"/>
                                      <w:spacing w:val="-10"/>
                                      <w:sz w:val="16"/>
                                    </w:rPr>
                                    <w:t>7</w:t>
                                  </w:r>
                                </w:p>
                              </w:tc>
                            </w:tr>
                            <w:tr w:rsidR="00F76F63" w14:paraId="28375846" w14:textId="77777777">
                              <w:trPr>
                                <w:trHeight w:val="488"/>
                              </w:trPr>
                              <w:tc>
                                <w:tcPr>
                                  <w:tcW w:w="2885" w:type="dxa"/>
                                </w:tcPr>
                                <w:p w14:paraId="2837583D" w14:textId="77777777" w:rsidR="00F76F63" w:rsidRDefault="004545D8">
                                  <w:pPr>
                                    <w:pStyle w:val="TableParagraph"/>
                                    <w:spacing w:before="44"/>
                                    <w:ind w:left="263" w:right="272"/>
                                    <w:rPr>
                                      <w:sz w:val="16"/>
                                    </w:rPr>
                                  </w:pPr>
                                  <w:r>
                                    <w:rPr>
                                      <w:color w:val="12171F"/>
                                      <w:sz w:val="16"/>
                                    </w:rPr>
                                    <w:t>s20. Overall, you're satisfied with</w:t>
                                  </w:r>
                                  <w:r>
                                    <w:rPr>
                                      <w:color w:val="12171F"/>
                                      <w:spacing w:val="40"/>
                                      <w:w w:val="105"/>
                                      <w:sz w:val="16"/>
                                    </w:rPr>
                                    <w:t xml:space="preserve"> </w:t>
                                  </w:r>
                                  <w:r>
                                    <w:rPr>
                                      <w:color w:val="12171F"/>
                                      <w:w w:val="105"/>
                                      <w:sz w:val="16"/>
                                    </w:rPr>
                                    <w:t>your client account manager</w:t>
                                  </w:r>
                                </w:p>
                              </w:tc>
                              <w:tc>
                                <w:tcPr>
                                  <w:tcW w:w="869" w:type="dxa"/>
                                </w:tcPr>
                                <w:p w14:paraId="2837583E" w14:textId="77777777" w:rsidR="00F76F63" w:rsidRDefault="004545D8">
                                  <w:pPr>
                                    <w:pStyle w:val="TableParagraph"/>
                                    <w:spacing w:before="41"/>
                                    <w:ind w:right="55"/>
                                    <w:jc w:val="right"/>
                                    <w:rPr>
                                      <w:b/>
                                      <w:sz w:val="16"/>
                                    </w:rPr>
                                  </w:pPr>
                                  <w:r>
                                    <w:rPr>
                                      <w:b/>
                                      <w:color w:val="12171F"/>
                                      <w:spacing w:val="-4"/>
                                      <w:w w:val="110"/>
                                      <w:sz w:val="16"/>
                                    </w:rPr>
                                    <w:t>100%</w:t>
                                  </w:r>
                                </w:p>
                                <w:p w14:paraId="2837583F" w14:textId="77777777" w:rsidR="00F76F63" w:rsidRDefault="004545D8">
                                  <w:pPr>
                                    <w:pStyle w:val="TableParagraph"/>
                                    <w:spacing w:before="2"/>
                                    <w:ind w:right="54"/>
                                    <w:jc w:val="right"/>
                                    <w:rPr>
                                      <w:sz w:val="16"/>
                                    </w:rPr>
                                  </w:pPr>
                                  <w:r>
                                    <w:rPr>
                                      <w:color w:val="12171F"/>
                                      <w:spacing w:val="-5"/>
                                      <w:sz w:val="16"/>
                                    </w:rPr>
                                    <w:t>138</w:t>
                                  </w:r>
                                </w:p>
                              </w:tc>
                              <w:tc>
                                <w:tcPr>
                                  <w:tcW w:w="1069" w:type="dxa"/>
                                </w:tcPr>
                                <w:p w14:paraId="28375840" w14:textId="77777777" w:rsidR="00F76F63" w:rsidRDefault="004545D8">
                                  <w:pPr>
                                    <w:pStyle w:val="TableParagraph"/>
                                    <w:spacing w:before="41"/>
                                    <w:ind w:right="55"/>
                                    <w:jc w:val="right"/>
                                    <w:rPr>
                                      <w:b/>
                                      <w:sz w:val="16"/>
                                    </w:rPr>
                                  </w:pPr>
                                  <w:r>
                                    <w:rPr>
                                      <w:b/>
                                      <w:color w:val="12171F"/>
                                      <w:spacing w:val="-5"/>
                                      <w:w w:val="110"/>
                                      <w:sz w:val="16"/>
                                    </w:rPr>
                                    <w:t>88%</w:t>
                                  </w:r>
                                </w:p>
                                <w:p w14:paraId="28375841" w14:textId="77777777" w:rsidR="00F76F63" w:rsidRDefault="004545D8">
                                  <w:pPr>
                                    <w:pStyle w:val="TableParagraph"/>
                                    <w:spacing w:before="2"/>
                                    <w:ind w:right="52"/>
                                    <w:jc w:val="right"/>
                                    <w:rPr>
                                      <w:sz w:val="16"/>
                                    </w:rPr>
                                  </w:pPr>
                                  <w:r>
                                    <w:rPr>
                                      <w:color w:val="12171F"/>
                                      <w:spacing w:val="-5"/>
                                      <w:sz w:val="16"/>
                                    </w:rPr>
                                    <w:t>121</w:t>
                                  </w:r>
                                </w:p>
                              </w:tc>
                              <w:tc>
                                <w:tcPr>
                                  <w:tcW w:w="1066" w:type="dxa"/>
                                </w:tcPr>
                                <w:p w14:paraId="28375842" w14:textId="77777777" w:rsidR="00F76F63" w:rsidRDefault="004545D8">
                                  <w:pPr>
                                    <w:pStyle w:val="TableParagraph"/>
                                    <w:spacing w:before="41"/>
                                    <w:ind w:right="48"/>
                                    <w:jc w:val="right"/>
                                    <w:rPr>
                                      <w:b/>
                                      <w:sz w:val="16"/>
                                    </w:rPr>
                                  </w:pPr>
                                  <w:r>
                                    <w:rPr>
                                      <w:b/>
                                      <w:color w:val="12171F"/>
                                      <w:spacing w:val="-5"/>
                                      <w:w w:val="110"/>
                                      <w:sz w:val="16"/>
                                    </w:rPr>
                                    <w:t>4%</w:t>
                                  </w:r>
                                </w:p>
                                <w:p w14:paraId="28375843" w14:textId="77777777" w:rsidR="00F76F63" w:rsidRDefault="004545D8">
                                  <w:pPr>
                                    <w:pStyle w:val="TableParagraph"/>
                                    <w:spacing w:before="2"/>
                                    <w:ind w:right="39"/>
                                    <w:jc w:val="right"/>
                                    <w:rPr>
                                      <w:sz w:val="16"/>
                                    </w:rPr>
                                  </w:pPr>
                                  <w:r>
                                    <w:rPr>
                                      <w:color w:val="12171F"/>
                                      <w:spacing w:val="-10"/>
                                      <w:sz w:val="16"/>
                                    </w:rPr>
                                    <w:t>6</w:t>
                                  </w:r>
                                </w:p>
                              </w:tc>
                              <w:tc>
                                <w:tcPr>
                                  <w:tcW w:w="1277" w:type="dxa"/>
                                </w:tcPr>
                                <w:p w14:paraId="28375844" w14:textId="77777777" w:rsidR="00F76F63" w:rsidRDefault="004545D8">
                                  <w:pPr>
                                    <w:pStyle w:val="TableParagraph"/>
                                    <w:spacing w:before="41"/>
                                    <w:ind w:right="53"/>
                                    <w:jc w:val="right"/>
                                    <w:rPr>
                                      <w:b/>
                                      <w:sz w:val="16"/>
                                    </w:rPr>
                                  </w:pPr>
                                  <w:r>
                                    <w:rPr>
                                      <w:b/>
                                      <w:color w:val="12171F"/>
                                      <w:spacing w:val="-5"/>
                                      <w:w w:val="110"/>
                                      <w:sz w:val="16"/>
                                    </w:rPr>
                                    <w:t>8%</w:t>
                                  </w:r>
                                </w:p>
                                <w:p w14:paraId="28375845" w14:textId="77777777" w:rsidR="00F76F63" w:rsidRDefault="004545D8">
                                  <w:pPr>
                                    <w:pStyle w:val="TableParagraph"/>
                                    <w:spacing w:before="2"/>
                                    <w:ind w:right="51"/>
                                    <w:jc w:val="right"/>
                                    <w:rPr>
                                      <w:sz w:val="16"/>
                                    </w:rPr>
                                  </w:pPr>
                                  <w:r>
                                    <w:rPr>
                                      <w:color w:val="12171F"/>
                                      <w:spacing w:val="-5"/>
                                      <w:sz w:val="16"/>
                                    </w:rPr>
                                    <w:t>11</w:t>
                                  </w:r>
                                </w:p>
                              </w:tc>
                            </w:tr>
                          </w:tbl>
                          <w:p w14:paraId="28375847" w14:textId="77777777" w:rsidR="00F76F63" w:rsidRDefault="00F76F63">
                            <w:pPr>
                              <w:pStyle w:val="BodyText"/>
                            </w:pPr>
                          </w:p>
                        </w:txbxContent>
                      </wps:txbx>
                      <wps:bodyPr wrap="square" lIns="0" tIns="0" rIns="0" bIns="0" rtlCol="0">
                        <a:noAutofit/>
                      </wps:bodyPr>
                    </wps:wsp>
                  </a:graphicData>
                </a:graphic>
              </wp:anchor>
            </w:drawing>
          </mc:Choice>
          <mc:Fallback>
            <w:pict>
              <v:shape w14:anchorId="283755E2" id="Textbox 52" o:spid="_x0000_s1030" type="#_x0000_t202" alt="P554TB104bA#y1" style="position:absolute;left:0;text-align:left;margin-left:42.1pt;margin-top:27.3pt;width:365.7pt;height:204.35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" filled="f">
                <v:stroke opacity="0" joinstyle="round"/>
                <v:path arrowok="t"/>
                <v:textbox inset="0,0,0,0">
                  <w:txbxContent>
                    <w:tbl>
                      <w:tblPr>
                        <w:tblW w:w="0" w:type="auto"/>
                        <w:tblInd w:w="75" w:type="dxa"/>
                        <w:tblBorders>
                          <w:top w:val="single" w:sz="12" w:space="0" w:color="12171F"/>
                          <w:left w:val="single" w:sz="12" w:space="0" w:color="12171F"/>
                          <w:bottom w:val="single" w:sz="12" w:space="0" w:color="12171F"/>
                          <w:right w:val="single" w:sz="12" w:space="0" w:color="12171F"/>
                          <w:insideH w:val="single" w:sz="12" w:space="0" w:color="12171F"/>
                          <w:insideV w:val="single" w:sz="12" w:space="0" w:color="12171F"/>
                        </w:tblBorders>
                        <w:tblLayout w:type="fixed"/>
                        <w:tblCellMar>
                          <w:left w:w="0" w:type="dxa"/>
                          <w:right w:w="0" w:type="dxa"/>
                        </w:tblCellMar>
                        <w:tblLook w:val="01E0" w:firstRow="1" w:lastRow="1" w:firstColumn="1" w:lastColumn="1" w:noHBand="0" w:noVBand="0"/>
                      </w:tblPr>
                      <w:tblGrid>
                        <w:gridCol w:w="2885"/>
                        <w:gridCol w:w="869"/>
                        <w:gridCol w:w="1069"/>
                        <w:gridCol w:w="1066"/>
                        <w:gridCol w:w="1277"/>
                      </w:tblGrid>
                      <w:tr w:rsidR="00F76F63" w14:paraId="28375810" w14:textId="77777777">
                        <w:trPr>
                          <w:trHeight w:val="591"/>
                        </w:trPr>
                        <w:tc>
                          <w:tcPr>
                            <w:tcW w:w="2885" w:type="dxa"/>
                            <w:tcBorders>
                              <w:top w:val="nil"/>
                              <w:left w:val="nil"/>
                            </w:tcBorders>
                          </w:tcPr>
                          <w:p w14:paraId="28375807" w14:textId="77777777" w:rsidR="00F76F63" w:rsidRDefault="00F76F63">
                            <w:pPr>
                              <w:pStyle w:val="TableParagraph"/>
                              <w:rPr>
                                <w:rFonts w:ascii="Times New Roman"/>
                                <w:sz w:val="16"/>
                              </w:rPr>
                            </w:pPr>
                          </w:p>
                        </w:tc>
                        <w:tc>
                          <w:tcPr>
                            <w:tcW w:w="869" w:type="dxa"/>
                          </w:tcPr>
                          <w:p w14:paraId="28375808" w14:textId="77777777" w:rsidR="00F76F63" w:rsidRDefault="004545D8">
                            <w:pPr>
                              <w:pStyle w:val="TableParagraph"/>
                              <w:spacing w:before="185"/>
                              <w:ind w:left="282"/>
                              <w:rPr>
                                <w:b/>
                                <w:sz w:val="16"/>
                              </w:rPr>
                            </w:pPr>
                            <w:r>
                              <w:rPr>
                                <w:b/>
                                <w:color w:val="12171F"/>
                                <w:spacing w:val="-4"/>
                                <w:w w:val="115"/>
                                <w:sz w:val="16"/>
                              </w:rPr>
                              <w:t>Total</w:t>
                            </w:r>
                          </w:p>
                        </w:tc>
                        <w:tc>
                          <w:tcPr>
                            <w:tcW w:w="1069" w:type="dxa"/>
                          </w:tcPr>
                          <w:p w14:paraId="28375809" w14:textId="77777777" w:rsidR="00F76F63" w:rsidRDefault="004545D8">
                            <w:pPr>
                              <w:pStyle w:val="TableParagraph"/>
                              <w:spacing w:line="182" w:lineRule="exact"/>
                              <w:ind w:left="4" w:right="12"/>
                              <w:jc w:val="center"/>
                              <w:rPr>
                                <w:sz w:val="16"/>
                              </w:rPr>
                            </w:pPr>
                            <w:r>
                              <w:rPr>
                                <w:color w:val="12171F"/>
                                <w:spacing w:val="-4"/>
                                <w:w w:val="105"/>
                                <w:sz w:val="16"/>
                              </w:rPr>
                              <w:t>Nett</w:t>
                            </w:r>
                          </w:p>
                          <w:p w14:paraId="2837580A" w14:textId="77777777" w:rsidR="00F76F63" w:rsidRDefault="004545D8">
                            <w:pPr>
                              <w:pStyle w:val="TableParagraph"/>
                              <w:spacing w:before="4"/>
                              <w:ind w:left="2" w:right="12"/>
                              <w:jc w:val="center"/>
                              <w:rPr>
                                <w:sz w:val="16"/>
                              </w:rPr>
                            </w:pPr>
                            <w:r>
                              <w:rPr>
                                <w:color w:val="12171F"/>
                                <w:spacing w:val="-2"/>
                                <w:sz w:val="16"/>
                              </w:rPr>
                              <w:t>Agree</w:t>
                            </w:r>
                          </w:p>
                          <w:p w14:paraId="2837580B" w14:textId="77777777" w:rsidR="00F76F63" w:rsidRDefault="004545D8">
                            <w:pPr>
                              <w:pStyle w:val="TableParagraph"/>
                              <w:spacing w:before="15" w:line="175" w:lineRule="exact"/>
                              <w:ind w:right="12"/>
                              <w:jc w:val="center"/>
                              <w:rPr>
                                <w:sz w:val="16"/>
                              </w:rPr>
                            </w:pPr>
                            <w:r>
                              <w:rPr>
                                <w:color w:val="12171F"/>
                                <w:spacing w:val="-2"/>
                                <w:sz w:val="16"/>
                              </w:rPr>
                              <w:t>(4+5)</w:t>
                            </w:r>
                          </w:p>
                        </w:tc>
                        <w:tc>
                          <w:tcPr>
                            <w:tcW w:w="1066" w:type="dxa"/>
                          </w:tcPr>
                          <w:p w14:paraId="2837580C" w14:textId="77777777" w:rsidR="00F76F63" w:rsidRDefault="004545D8">
                            <w:pPr>
                              <w:pStyle w:val="TableParagraph"/>
                              <w:spacing w:before="89" w:line="254" w:lineRule="auto"/>
                              <w:ind w:left="452" w:right="122" w:hanging="166"/>
                              <w:rPr>
                                <w:sz w:val="16"/>
                              </w:rPr>
                            </w:pPr>
                            <w:r>
                              <w:rPr>
                                <w:color w:val="12171F"/>
                                <w:spacing w:val="-2"/>
                                <w:sz w:val="16"/>
                              </w:rPr>
                              <w:t>Neutral</w:t>
                            </w:r>
                            <w:r>
                              <w:rPr>
                                <w:color w:val="12171F"/>
                                <w:spacing w:val="40"/>
                                <w:w w:val="105"/>
                                <w:sz w:val="16"/>
                              </w:rPr>
                              <w:t xml:space="preserve"> </w:t>
                            </w:r>
                            <w:r>
                              <w:rPr>
                                <w:color w:val="12171F"/>
                                <w:spacing w:val="-4"/>
                                <w:w w:val="105"/>
                                <w:sz w:val="16"/>
                              </w:rPr>
                              <w:t>(3)</w:t>
                            </w:r>
                          </w:p>
                        </w:tc>
                        <w:tc>
                          <w:tcPr>
                            <w:tcW w:w="1277" w:type="dxa"/>
                          </w:tcPr>
                          <w:p w14:paraId="2837580D" w14:textId="77777777" w:rsidR="00F76F63" w:rsidRDefault="004545D8">
                            <w:pPr>
                              <w:pStyle w:val="TableParagraph"/>
                              <w:spacing w:line="182" w:lineRule="exact"/>
                              <w:ind w:left="10"/>
                              <w:jc w:val="center"/>
                              <w:rPr>
                                <w:sz w:val="16"/>
                              </w:rPr>
                            </w:pPr>
                            <w:r>
                              <w:rPr>
                                <w:color w:val="12171F"/>
                                <w:spacing w:val="-4"/>
                                <w:w w:val="105"/>
                                <w:sz w:val="16"/>
                              </w:rPr>
                              <w:t>Nett</w:t>
                            </w:r>
                          </w:p>
                          <w:p w14:paraId="2837580E" w14:textId="77777777" w:rsidR="00F76F63" w:rsidRDefault="004545D8">
                            <w:pPr>
                              <w:pStyle w:val="TableParagraph"/>
                              <w:spacing w:before="4"/>
                              <w:ind w:left="10" w:right="2"/>
                              <w:jc w:val="center"/>
                              <w:rPr>
                                <w:sz w:val="16"/>
                              </w:rPr>
                            </w:pPr>
                            <w:r>
                              <w:rPr>
                                <w:color w:val="12171F"/>
                                <w:spacing w:val="-2"/>
                                <w:w w:val="105"/>
                                <w:sz w:val="16"/>
                              </w:rPr>
                              <w:t>Disagree</w:t>
                            </w:r>
                          </w:p>
                          <w:p w14:paraId="2837580F" w14:textId="77777777" w:rsidR="00F76F63" w:rsidRDefault="004545D8">
                            <w:pPr>
                              <w:pStyle w:val="TableParagraph"/>
                              <w:spacing w:before="15" w:line="175" w:lineRule="exact"/>
                              <w:ind w:left="10" w:right="3"/>
                              <w:jc w:val="center"/>
                              <w:rPr>
                                <w:sz w:val="16"/>
                              </w:rPr>
                            </w:pPr>
                            <w:r>
                              <w:rPr>
                                <w:color w:val="12171F"/>
                                <w:spacing w:val="-2"/>
                                <w:w w:val="105"/>
                                <w:sz w:val="16"/>
                              </w:rPr>
                              <w:t>(1+2)</w:t>
                            </w:r>
                          </w:p>
                        </w:tc>
                      </w:tr>
                      <w:tr w:rsidR="00F76F63" w14:paraId="2837581E" w14:textId="77777777">
                        <w:trPr>
                          <w:trHeight w:val="889"/>
                        </w:trPr>
                        <w:tc>
                          <w:tcPr>
                            <w:tcW w:w="2885" w:type="dxa"/>
                          </w:tcPr>
                          <w:p w14:paraId="28375811" w14:textId="77777777" w:rsidR="00F76F63" w:rsidRDefault="004545D8">
                            <w:pPr>
                              <w:pStyle w:val="TableParagraph"/>
                              <w:spacing w:before="27" w:line="256" w:lineRule="auto"/>
                              <w:ind w:left="263" w:right="272"/>
                              <w:rPr>
                                <w:sz w:val="16"/>
                              </w:rPr>
                            </w:pPr>
                            <w:r>
                              <w:rPr>
                                <w:color w:val="12171F"/>
                                <w:w w:val="105"/>
                                <w:sz w:val="16"/>
                              </w:rPr>
                              <w:t>s16. Your client account manager</w:t>
                            </w:r>
                            <w:r>
                              <w:rPr>
                                <w:color w:val="12171F"/>
                                <w:spacing w:val="40"/>
                                <w:w w:val="105"/>
                                <w:sz w:val="16"/>
                              </w:rPr>
                              <w:t xml:space="preserve"> </w:t>
                            </w:r>
                            <w:r>
                              <w:rPr>
                                <w:color w:val="12171F"/>
                                <w:w w:val="105"/>
                                <w:sz w:val="16"/>
                              </w:rPr>
                              <w:t>takes the time to listen to your</w:t>
                            </w:r>
                            <w:r>
                              <w:rPr>
                                <w:color w:val="12171F"/>
                                <w:spacing w:val="40"/>
                                <w:w w:val="105"/>
                                <w:sz w:val="16"/>
                              </w:rPr>
                              <w:t xml:space="preserve"> </w:t>
                            </w:r>
                            <w:r>
                              <w:rPr>
                                <w:color w:val="12171F"/>
                                <w:w w:val="105"/>
                                <w:sz w:val="16"/>
                              </w:rPr>
                              <w:t>needs</w:t>
                            </w:r>
                            <w:r>
                              <w:rPr>
                                <w:color w:val="12171F"/>
                                <w:spacing w:val="-10"/>
                                <w:w w:val="105"/>
                                <w:sz w:val="16"/>
                              </w:rPr>
                              <w:t xml:space="preserve"> </w:t>
                            </w:r>
                            <w:r>
                              <w:rPr>
                                <w:color w:val="12171F"/>
                                <w:w w:val="105"/>
                                <w:sz w:val="16"/>
                              </w:rPr>
                              <w:t>when</w:t>
                            </w:r>
                            <w:r>
                              <w:rPr>
                                <w:color w:val="12171F"/>
                                <w:spacing w:val="-9"/>
                                <w:w w:val="105"/>
                                <w:sz w:val="16"/>
                              </w:rPr>
                              <w:t xml:space="preserve"> </w:t>
                            </w:r>
                            <w:r>
                              <w:rPr>
                                <w:color w:val="12171F"/>
                                <w:w w:val="105"/>
                                <w:sz w:val="16"/>
                              </w:rPr>
                              <w:t>making</w:t>
                            </w:r>
                            <w:r>
                              <w:rPr>
                                <w:color w:val="12171F"/>
                                <w:spacing w:val="-10"/>
                                <w:w w:val="105"/>
                                <w:sz w:val="16"/>
                              </w:rPr>
                              <w:t xml:space="preserve"> </w:t>
                            </w:r>
                            <w:r>
                              <w:rPr>
                                <w:color w:val="12171F"/>
                                <w:w w:val="105"/>
                                <w:sz w:val="16"/>
                              </w:rPr>
                              <w:t>plans</w:t>
                            </w:r>
                            <w:r>
                              <w:rPr>
                                <w:color w:val="12171F"/>
                                <w:spacing w:val="-9"/>
                                <w:w w:val="105"/>
                                <w:sz w:val="16"/>
                              </w:rPr>
                              <w:t xml:space="preserve"> </w:t>
                            </w:r>
                            <w:r>
                              <w:rPr>
                                <w:color w:val="12171F"/>
                                <w:w w:val="105"/>
                                <w:sz w:val="16"/>
                              </w:rPr>
                              <w:t>for</w:t>
                            </w:r>
                            <w:r>
                              <w:rPr>
                                <w:color w:val="12171F"/>
                                <w:spacing w:val="-10"/>
                                <w:w w:val="105"/>
                                <w:sz w:val="16"/>
                              </w:rPr>
                              <w:t xml:space="preserve"> </w:t>
                            </w:r>
                            <w:r>
                              <w:rPr>
                                <w:color w:val="12171F"/>
                                <w:w w:val="105"/>
                                <w:sz w:val="16"/>
                              </w:rPr>
                              <w:t>your</w:t>
                            </w:r>
                            <w:r>
                              <w:rPr>
                                <w:color w:val="12171F"/>
                                <w:spacing w:val="40"/>
                                <w:w w:val="105"/>
                                <w:sz w:val="16"/>
                              </w:rPr>
                              <w:t xml:space="preserve"> </w:t>
                            </w:r>
                            <w:r>
                              <w:rPr>
                                <w:color w:val="12171F"/>
                                <w:w w:val="105"/>
                                <w:sz w:val="16"/>
                              </w:rPr>
                              <w:t>financial</w:t>
                            </w:r>
                            <w:r>
                              <w:rPr>
                                <w:color w:val="12171F"/>
                                <w:spacing w:val="-10"/>
                                <w:w w:val="105"/>
                                <w:sz w:val="16"/>
                              </w:rPr>
                              <w:t xml:space="preserve"> </w:t>
                            </w:r>
                            <w:r>
                              <w:rPr>
                                <w:color w:val="12171F"/>
                                <w:w w:val="105"/>
                                <w:sz w:val="16"/>
                              </w:rPr>
                              <w:t>future</w:t>
                            </w:r>
                          </w:p>
                        </w:tc>
                        <w:tc>
                          <w:tcPr>
                            <w:tcW w:w="869" w:type="dxa"/>
                          </w:tcPr>
                          <w:p w14:paraId="28375812" w14:textId="77777777" w:rsidR="00F76F63" w:rsidRDefault="00F76F63">
                            <w:pPr>
                              <w:pStyle w:val="TableParagraph"/>
                              <w:spacing w:before="38"/>
                              <w:rPr>
                                <w:sz w:val="16"/>
                              </w:rPr>
                            </w:pPr>
                          </w:p>
                          <w:p w14:paraId="28375813" w14:textId="77777777" w:rsidR="00F76F63" w:rsidRDefault="004545D8">
                            <w:pPr>
                              <w:pStyle w:val="TableParagraph"/>
                              <w:ind w:right="55"/>
                              <w:jc w:val="right"/>
                              <w:rPr>
                                <w:b/>
                                <w:sz w:val="16"/>
                              </w:rPr>
                            </w:pPr>
                            <w:r>
                              <w:rPr>
                                <w:b/>
                                <w:color w:val="12171F"/>
                                <w:spacing w:val="-4"/>
                                <w:w w:val="110"/>
                                <w:sz w:val="16"/>
                              </w:rPr>
                              <w:t>100%</w:t>
                            </w:r>
                          </w:p>
                          <w:p w14:paraId="28375814" w14:textId="77777777" w:rsidR="00F76F63" w:rsidRDefault="004545D8">
                            <w:pPr>
                              <w:pStyle w:val="TableParagraph"/>
                              <w:spacing w:before="16"/>
                              <w:ind w:right="54"/>
                              <w:jc w:val="right"/>
                              <w:rPr>
                                <w:sz w:val="16"/>
                              </w:rPr>
                            </w:pPr>
                            <w:r>
                              <w:rPr>
                                <w:color w:val="12171F"/>
                                <w:spacing w:val="-5"/>
                                <w:sz w:val="16"/>
                              </w:rPr>
                              <w:t>139</w:t>
                            </w:r>
                          </w:p>
                        </w:tc>
                        <w:tc>
                          <w:tcPr>
                            <w:tcW w:w="1069" w:type="dxa"/>
                          </w:tcPr>
                          <w:p w14:paraId="28375815" w14:textId="77777777" w:rsidR="00F76F63" w:rsidRDefault="00F76F63">
                            <w:pPr>
                              <w:pStyle w:val="TableParagraph"/>
                              <w:spacing w:before="38"/>
                              <w:rPr>
                                <w:sz w:val="16"/>
                              </w:rPr>
                            </w:pPr>
                          </w:p>
                          <w:p w14:paraId="28375816" w14:textId="77777777" w:rsidR="00F76F63" w:rsidRDefault="004545D8">
                            <w:pPr>
                              <w:pStyle w:val="TableParagraph"/>
                              <w:ind w:right="55"/>
                              <w:jc w:val="right"/>
                              <w:rPr>
                                <w:b/>
                                <w:sz w:val="16"/>
                              </w:rPr>
                            </w:pPr>
                            <w:r>
                              <w:rPr>
                                <w:b/>
                                <w:color w:val="12171F"/>
                                <w:spacing w:val="-5"/>
                                <w:w w:val="110"/>
                                <w:sz w:val="16"/>
                              </w:rPr>
                              <w:t>86%</w:t>
                            </w:r>
                          </w:p>
                          <w:p w14:paraId="28375817" w14:textId="77777777" w:rsidR="00F76F63" w:rsidRDefault="004545D8">
                            <w:pPr>
                              <w:pStyle w:val="TableParagraph"/>
                              <w:spacing w:before="16"/>
                              <w:ind w:right="52"/>
                              <w:jc w:val="right"/>
                              <w:rPr>
                                <w:sz w:val="16"/>
                              </w:rPr>
                            </w:pPr>
                            <w:r>
                              <w:rPr>
                                <w:color w:val="12171F"/>
                                <w:spacing w:val="-5"/>
                                <w:sz w:val="16"/>
                              </w:rPr>
                              <w:t>120</w:t>
                            </w:r>
                          </w:p>
                        </w:tc>
                        <w:tc>
                          <w:tcPr>
                            <w:tcW w:w="1066" w:type="dxa"/>
                          </w:tcPr>
                          <w:p w14:paraId="28375818" w14:textId="77777777" w:rsidR="00F76F63" w:rsidRDefault="00F76F63">
                            <w:pPr>
                              <w:pStyle w:val="TableParagraph"/>
                              <w:spacing w:before="38"/>
                              <w:rPr>
                                <w:sz w:val="16"/>
                              </w:rPr>
                            </w:pPr>
                          </w:p>
                          <w:p w14:paraId="28375819" w14:textId="77777777" w:rsidR="00F76F63" w:rsidRDefault="004545D8">
                            <w:pPr>
                              <w:pStyle w:val="TableParagraph"/>
                              <w:ind w:right="48"/>
                              <w:jc w:val="right"/>
                              <w:rPr>
                                <w:b/>
                                <w:sz w:val="16"/>
                              </w:rPr>
                            </w:pPr>
                            <w:r>
                              <w:rPr>
                                <w:b/>
                                <w:color w:val="12171F"/>
                                <w:spacing w:val="-5"/>
                                <w:w w:val="110"/>
                                <w:sz w:val="16"/>
                              </w:rPr>
                              <w:t>4%</w:t>
                            </w:r>
                          </w:p>
                          <w:p w14:paraId="2837581A" w14:textId="77777777" w:rsidR="00F76F63" w:rsidRDefault="004545D8">
                            <w:pPr>
                              <w:pStyle w:val="TableParagraph"/>
                              <w:spacing w:before="16"/>
                              <w:ind w:right="39"/>
                              <w:jc w:val="right"/>
                              <w:rPr>
                                <w:sz w:val="16"/>
                              </w:rPr>
                            </w:pPr>
                            <w:r>
                              <w:rPr>
                                <w:color w:val="12171F"/>
                                <w:spacing w:val="-10"/>
                                <w:sz w:val="16"/>
                              </w:rPr>
                              <w:t>5</w:t>
                            </w:r>
                          </w:p>
                        </w:tc>
                        <w:tc>
                          <w:tcPr>
                            <w:tcW w:w="1277" w:type="dxa"/>
                          </w:tcPr>
                          <w:p w14:paraId="2837581B" w14:textId="77777777" w:rsidR="00F76F63" w:rsidRDefault="00F76F63">
                            <w:pPr>
                              <w:pStyle w:val="TableParagraph"/>
                              <w:spacing w:before="38"/>
                              <w:rPr>
                                <w:sz w:val="16"/>
                              </w:rPr>
                            </w:pPr>
                          </w:p>
                          <w:p w14:paraId="2837581C" w14:textId="77777777" w:rsidR="00F76F63" w:rsidRDefault="004545D8">
                            <w:pPr>
                              <w:pStyle w:val="TableParagraph"/>
                              <w:ind w:right="53"/>
                              <w:jc w:val="right"/>
                              <w:rPr>
                                <w:b/>
                                <w:sz w:val="16"/>
                              </w:rPr>
                            </w:pPr>
                            <w:r>
                              <w:rPr>
                                <w:b/>
                                <w:color w:val="12171F"/>
                                <w:spacing w:val="-5"/>
                                <w:w w:val="110"/>
                                <w:sz w:val="16"/>
                              </w:rPr>
                              <w:t>10%</w:t>
                            </w:r>
                          </w:p>
                          <w:p w14:paraId="2837581D" w14:textId="77777777" w:rsidR="00F76F63" w:rsidRDefault="004545D8">
                            <w:pPr>
                              <w:pStyle w:val="TableParagraph"/>
                              <w:spacing w:before="16"/>
                              <w:ind w:right="51"/>
                              <w:jc w:val="right"/>
                              <w:rPr>
                                <w:sz w:val="16"/>
                              </w:rPr>
                            </w:pPr>
                            <w:r>
                              <w:rPr>
                                <w:color w:val="12171F"/>
                                <w:spacing w:val="-5"/>
                                <w:sz w:val="16"/>
                              </w:rPr>
                              <w:t>14</w:t>
                            </w:r>
                          </w:p>
                        </w:tc>
                      </w:tr>
                      <w:tr w:rsidR="00F76F63" w14:paraId="28375828" w14:textId="77777777">
                        <w:trPr>
                          <w:trHeight w:val="706"/>
                        </w:trPr>
                        <w:tc>
                          <w:tcPr>
                            <w:tcW w:w="2885" w:type="dxa"/>
                          </w:tcPr>
                          <w:p w14:paraId="2837581F" w14:textId="77777777" w:rsidR="00F76F63" w:rsidRDefault="004545D8">
                            <w:pPr>
                              <w:pStyle w:val="TableParagraph"/>
                              <w:spacing w:before="41" w:line="256" w:lineRule="auto"/>
                              <w:ind w:left="263" w:right="272"/>
                              <w:rPr>
                                <w:sz w:val="16"/>
                              </w:rPr>
                            </w:pPr>
                            <w:r>
                              <w:rPr>
                                <w:color w:val="12171F"/>
                                <w:w w:val="105"/>
                                <w:sz w:val="16"/>
                              </w:rPr>
                              <w:t>s17. You believe your client</w:t>
                            </w:r>
                            <w:r>
                              <w:rPr>
                                <w:color w:val="12171F"/>
                                <w:spacing w:val="40"/>
                                <w:w w:val="105"/>
                                <w:sz w:val="16"/>
                              </w:rPr>
                              <w:t xml:space="preserve"> </w:t>
                            </w:r>
                            <w:r>
                              <w:rPr>
                                <w:color w:val="12171F"/>
                                <w:sz w:val="16"/>
                              </w:rPr>
                              <w:t>account manager knows what</w:t>
                            </w:r>
                            <w:r>
                              <w:rPr>
                                <w:color w:val="12171F"/>
                                <w:spacing w:val="40"/>
                                <w:w w:val="105"/>
                                <w:sz w:val="16"/>
                              </w:rPr>
                              <w:t xml:space="preserve"> </w:t>
                            </w:r>
                            <w:r>
                              <w:rPr>
                                <w:color w:val="12171F"/>
                                <w:w w:val="105"/>
                                <w:sz w:val="16"/>
                              </w:rPr>
                              <w:t>they're</w:t>
                            </w:r>
                            <w:r>
                              <w:rPr>
                                <w:color w:val="12171F"/>
                                <w:spacing w:val="-10"/>
                                <w:w w:val="105"/>
                                <w:sz w:val="16"/>
                              </w:rPr>
                              <w:t xml:space="preserve"> </w:t>
                            </w:r>
                            <w:r>
                              <w:rPr>
                                <w:color w:val="12171F"/>
                                <w:w w:val="105"/>
                                <w:sz w:val="16"/>
                              </w:rPr>
                              <w:t>doing</w:t>
                            </w:r>
                          </w:p>
                        </w:tc>
                        <w:tc>
                          <w:tcPr>
                            <w:tcW w:w="869" w:type="dxa"/>
                          </w:tcPr>
                          <w:p w14:paraId="28375820" w14:textId="77777777" w:rsidR="00F76F63" w:rsidRDefault="004545D8">
                            <w:pPr>
                              <w:pStyle w:val="TableParagraph"/>
                              <w:spacing w:before="152"/>
                              <w:ind w:right="55"/>
                              <w:jc w:val="right"/>
                              <w:rPr>
                                <w:b/>
                                <w:sz w:val="16"/>
                              </w:rPr>
                            </w:pPr>
                            <w:r>
                              <w:rPr>
                                <w:b/>
                                <w:color w:val="12171F"/>
                                <w:spacing w:val="-4"/>
                                <w:w w:val="110"/>
                                <w:sz w:val="16"/>
                              </w:rPr>
                              <w:t>100%</w:t>
                            </w:r>
                          </w:p>
                          <w:p w14:paraId="28375821" w14:textId="77777777" w:rsidR="00F76F63" w:rsidRDefault="004545D8">
                            <w:pPr>
                              <w:pStyle w:val="TableParagraph"/>
                              <w:spacing w:before="13"/>
                              <w:ind w:right="54"/>
                              <w:jc w:val="right"/>
                              <w:rPr>
                                <w:sz w:val="16"/>
                              </w:rPr>
                            </w:pPr>
                            <w:r>
                              <w:rPr>
                                <w:color w:val="12171F"/>
                                <w:spacing w:val="-5"/>
                                <w:sz w:val="16"/>
                              </w:rPr>
                              <w:t>133</w:t>
                            </w:r>
                          </w:p>
                        </w:tc>
                        <w:tc>
                          <w:tcPr>
                            <w:tcW w:w="1069" w:type="dxa"/>
                          </w:tcPr>
                          <w:p w14:paraId="28375822" w14:textId="77777777" w:rsidR="00F76F63" w:rsidRDefault="004545D8">
                            <w:pPr>
                              <w:pStyle w:val="TableParagraph"/>
                              <w:spacing w:before="152"/>
                              <w:ind w:right="55"/>
                              <w:jc w:val="right"/>
                              <w:rPr>
                                <w:b/>
                                <w:sz w:val="16"/>
                              </w:rPr>
                            </w:pPr>
                            <w:r>
                              <w:rPr>
                                <w:b/>
                                <w:color w:val="12171F"/>
                                <w:spacing w:val="-5"/>
                                <w:w w:val="110"/>
                                <w:sz w:val="16"/>
                              </w:rPr>
                              <w:t>89%</w:t>
                            </w:r>
                          </w:p>
                          <w:p w14:paraId="28375823" w14:textId="77777777" w:rsidR="00F76F63" w:rsidRDefault="004545D8">
                            <w:pPr>
                              <w:pStyle w:val="TableParagraph"/>
                              <w:spacing w:before="13"/>
                              <w:ind w:right="52"/>
                              <w:jc w:val="right"/>
                              <w:rPr>
                                <w:sz w:val="16"/>
                              </w:rPr>
                            </w:pPr>
                            <w:r>
                              <w:rPr>
                                <w:color w:val="12171F"/>
                                <w:spacing w:val="-5"/>
                                <w:sz w:val="16"/>
                              </w:rPr>
                              <w:t>118</w:t>
                            </w:r>
                          </w:p>
                        </w:tc>
                        <w:tc>
                          <w:tcPr>
                            <w:tcW w:w="1066" w:type="dxa"/>
                          </w:tcPr>
                          <w:p w14:paraId="28375824" w14:textId="77777777" w:rsidR="00F76F63" w:rsidRDefault="004545D8">
                            <w:pPr>
                              <w:pStyle w:val="TableParagraph"/>
                              <w:spacing w:before="152"/>
                              <w:ind w:right="48"/>
                              <w:jc w:val="right"/>
                              <w:rPr>
                                <w:b/>
                                <w:sz w:val="16"/>
                              </w:rPr>
                            </w:pPr>
                            <w:r>
                              <w:rPr>
                                <w:b/>
                                <w:color w:val="12171F"/>
                                <w:spacing w:val="-5"/>
                                <w:w w:val="110"/>
                                <w:sz w:val="16"/>
                              </w:rPr>
                              <w:t>7%</w:t>
                            </w:r>
                          </w:p>
                          <w:p w14:paraId="28375825" w14:textId="77777777" w:rsidR="00F76F63" w:rsidRDefault="004545D8">
                            <w:pPr>
                              <w:pStyle w:val="TableParagraph"/>
                              <w:spacing w:before="13"/>
                              <w:ind w:right="39"/>
                              <w:jc w:val="right"/>
                              <w:rPr>
                                <w:sz w:val="16"/>
                              </w:rPr>
                            </w:pPr>
                            <w:r>
                              <w:rPr>
                                <w:color w:val="12171F"/>
                                <w:spacing w:val="-10"/>
                                <w:sz w:val="16"/>
                              </w:rPr>
                              <w:t>9</w:t>
                            </w:r>
                          </w:p>
                        </w:tc>
                        <w:tc>
                          <w:tcPr>
                            <w:tcW w:w="1277" w:type="dxa"/>
                          </w:tcPr>
                          <w:p w14:paraId="28375826" w14:textId="77777777" w:rsidR="00F76F63" w:rsidRDefault="004545D8">
                            <w:pPr>
                              <w:pStyle w:val="TableParagraph"/>
                              <w:spacing w:before="152"/>
                              <w:ind w:right="53"/>
                              <w:jc w:val="right"/>
                              <w:rPr>
                                <w:b/>
                                <w:sz w:val="16"/>
                              </w:rPr>
                            </w:pPr>
                            <w:r>
                              <w:rPr>
                                <w:b/>
                                <w:color w:val="12171F"/>
                                <w:spacing w:val="-5"/>
                                <w:w w:val="110"/>
                                <w:sz w:val="16"/>
                              </w:rPr>
                              <w:t>5%</w:t>
                            </w:r>
                          </w:p>
                          <w:p w14:paraId="28375827" w14:textId="77777777" w:rsidR="00F76F63" w:rsidRDefault="004545D8">
                            <w:pPr>
                              <w:pStyle w:val="TableParagraph"/>
                              <w:spacing w:before="13"/>
                              <w:ind w:right="44"/>
                              <w:jc w:val="right"/>
                              <w:rPr>
                                <w:sz w:val="16"/>
                              </w:rPr>
                            </w:pPr>
                            <w:r>
                              <w:rPr>
                                <w:color w:val="12171F"/>
                                <w:spacing w:val="-10"/>
                                <w:sz w:val="16"/>
                              </w:rPr>
                              <w:t>6</w:t>
                            </w:r>
                          </w:p>
                        </w:tc>
                      </w:tr>
                      <w:tr w:rsidR="00F76F63" w14:paraId="28375832" w14:textId="77777777">
                        <w:trPr>
                          <w:trHeight w:val="497"/>
                        </w:trPr>
                        <w:tc>
                          <w:tcPr>
                            <w:tcW w:w="2885" w:type="dxa"/>
                          </w:tcPr>
                          <w:p w14:paraId="28375829" w14:textId="77777777" w:rsidR="00F76F63" w:rsidRDefault="004545D8">
                            <w:pPr>
                              <w:pStyle w:val="TableParagraph"/>
                              <w:spacing w:before="41" w:line="259" w:lineRule="auto"/>
                              <w:ind w:left="263" w:right="272"/>
                              <w:rPr>
                                <w:sz w:val="16"/>
                              </w:rPr>
                            </w:pPr>
                            <w:r>
                              <w:rPr>
                                <w:color w:val="12171F"/>
                                <w:sz w:val="16"/>
                              </w:rPr>
                              <w:t>s18. Your client account manager</w:t>
                            </w:r>
                            <w:r>
                              <w:rPr>
                                <w:color w:val="12171F"/>
                                <w:spacing w:val="40"/>
                                <w:w w:val="105"/>
                                <w:sz w:val="16"/>
                              </w:rPr>
                              <w:t xml:space="preserve"> </w:t>
                            </w:r>
                            <w:r>
                              <w:rPr>
                                <w:color w:val="12171F"/>
                                <w:w w:val="105"/>
                                <w:sz w:val="16"/>
                              </w:rPr>
                              <w:t>treats you with respect</w:t>
                            </w:r>
                          </w:p>
                        </w:tc>
                        <w:tc>
                          <w:tcPr>
                            <w:tcW w:w="869" w:type="dxa"/>
                          </w:tcPr>
                          <w:p w14:paraId="2837582A" w14:textId="77777777" w:rsidR="00F76F63" w:rsidRDefault="004545D8">
                            <w:pPr>
                              <w:pStyle w:val="TableParagraph"/>
                              <w:spacing w:before="41"/>
                              <w:ind w:right="55"/>
                              <w:jc w:val="right"/>
                              <w:rPr>
                                <w:b/>
                                <w:sz w:val="16"/>
                              </w:rPr>
                            </w:pPr>
                            <w:r>
                              <w:rPr>
                                <w:b/>
                                <w:color w:val="12171F"/>
                                <w:spacing w:val="-4"/>
                                <w:w w:val="110"/>
                                <w:sz w:val="16"/>
                              </w:rPr>
                              <w:t>100%</w:t>
                            </w:r>
                          </w:p>
                          <w:p w14:paraId="2837582B" w14:textId="77777777" w:rsidR="00F76F63" w:rsidRDefault="004545D8">
                            <w:pPr>
                              <w:pStyle w:val="TableParagraph"/>
                              <w:spacing w:before="14"/>
                              <w:ind w:right="54"/>
                              <w:jc w:val="right"/>
                              <w:rPr>
                                <w:sz w:val="16"/>
                              </w:rPr>
                            </w:pPr>
                            <w:r>
                              <w:rPr>
                                <w:color w:val="12171F"/>
                                <w:spacing w:val="-5"/>
                                <w:sz w:val="16"/>
                              </w:rPr>
                              <w:t>137</w:t>
                            </w:r>
                          </w:p>
                        </w:tc>
                        <w:tc>
                          <w:tcPr>
                            <w:tcW w:w="1069" w:type="dxa"/>
                          </w:tcPr>
                          <w:p w14:paraId="2837582C" w14:textId="77777777" w:rsidR="00F76F63" w:rsidRDefault="004545D8">
                            <w:pPr>
                              <w:pStyle w:val="TableParagraph"/>
                              <w:spacing w:before="41"/>
                              <w:ind w:right="55"/>
                              <w:jc w:val="right"/>
                              <w:rPr>
                                <w:b/>
                                <w:sz w:val="16"/>
                              </w:rPr>
                            </w:pPr>
                            <w:r>
                              <w:rPr>
                                <w:b/>
                                <w:color w:val="12171F"/>
                                <w:spacing w:val="-5"/>
                                <w:w w:val="110"/>
                                <w:sz w:val="16"/>
                              </w:rPr>
                              <w:t>91%</w:t>
                            </w:r>
                          </w:p>
                          <w:p w14:paraId="2837582D" w14:textId="77777777" w:rsidR="00F76F63" w:rsidRDefault="004545D8">
                            <w:pPr>
                              <w:pStyle w:val="TableParagraph"/>
                              <w:spacing w:before="14"/>
                              <w:ind w:right="52"/>
                              <w:jc w:val="right"/>
                              <w:rPr>
                                <w:sz w:val="16"/>
                              </w:rPr>
                            </w:pPr>
                            <w:r>
                              <w:rPr>
                                <w:color w:val="12171F"/>
                                <w:spacing w:val="-5"/>
                                <w:sz w:val="16"/>
                              </w:rPr>
                              <w:t>124</w:t>
                            </w:r>
                          </w:p>
                        </w:tc>
                        <w:tc>
                          <w:tcPr>
                            <w:tcW w:w="1066" w:type="dxa"/>
                          </w:tcPr>
                          <w:p w14:paraId="2837582E" w14:textId="77777777" w:rsidR="00F76F63" w:rsidRDefault="004545D8">
                            <w:pPr>
                              <w:pStyle w:val="TableParagraph"/>
                              <w:spacing w:before="41"/>
                              <w:ind w:right="48"/>
                              <w:jc w:val="right"/>
                              <w:rPr>
                                <w:b/>
                                <w:sz w:val="16"/>
                              </w:rPr>
                            </w:pPr>
                            <w:r>
                              <w:rPr>
                                <w:b/>
                                <w:color w:val="12171F"/>
                                <w:spacing w:val="-5"/>
                                <w:w w:val="110"/>
                                <w:sz w:val="16"/>
                              </w:rPr>
                              <w:t>4%</w:t>
                            </w:r>
                          </w:p>
                          <w:p w14:paraId="2837582F" w14:textId="77777777" w:rsidR="00F76F63" w:rsidRDefault="004545D8">
                            <w:pPr>
                              <w:pStyle w:val="TableParagraph"/>
                              <w:spacing w:before="14"/>
                              <w:ind w:right="39"/>
                              <w:jc w:val="right"/>
                              <w:rPr>
                                <w:sz w:val="16"/>
                              </w:rPr>
                            </w:pPr>
                            <w:r>
                              <w:rPr>
                                <w:color w:val="12171F"/>
                                <w:spacing w:val="-10"/>
                                <w:sz w:val="16"/>
                              </w:rPr>
                              <w:t>6</w:t>
                            </w:r>
                          </w:p>
                        </w:tc>
                        <w:tc>
                          <w:tcPr>
                            <w:tcW w:w="1277" w:type="dxa"/>
                          </w:tcPr>
                          <w:p w14:paraId="28375830" w14:textId="77777777" w:rsidR="00F76F63" w:rsidRDefault="004545D8">
                            <w:pPr>
                              <w:pStyle w:val="TableParagraph"/>
                              <w:spacing w:before="41"/>
                              <w:ind w:right="53"/>
                              <w:jc w:val="right"/>
                              <w:rPr>
                                <w:b/>
                                <w:sz w:val="16"/>
                              </w:rPr>
                            </w:pPr>
                            <w:r>
                              <w:rPr>
                                <w:b/>
                                <w:color w:val="12171F"/>
                                <w:spacing w:val="-5"/>
                                <w:w w:val="110"/>
                                <w:sz w:val="16"/>
                              </w:rPr>
                              <w:t>5%</w:t>
                            </w:r>
                          </w:p>
                          <w:p w14:paraId="28375831" w14:textId="77777777" w:rsidR="00F76F63" w:rsidRDefault="004545D8">
                            <w:pPr>
                              <w:pStyle w:val="TableParagraph"/>
                              <w:spacing w:before="14"/>
                              <w:ind w:right="44"/>
                              <w:jc w:val="right"/>
                              <w:rPr>
                                <w:sz w:val="16"/>
                              </w:rPr>
                            </w:pPr>
                            <w:r>
                              <w:rPr>
                                <w:color w:val="12171F"/>
                                <w:spacing w:val="-10"/>
                                <w:sz w:val="16"/>
                              </w:rPr>
                              <w:t>7</w:t>
                            </w:r>
                          </w:p>
                        </w:tc>
                      </w:tr>
                      <w:tr w:rsidR="00F76F63" w14:paraId="2837583C" w14:textId="77777777">
                        <w:trPr>
                          <w:trHeight w:val="706"/>
                        </w:trPr>
                        <w:tc>
                          <w:tcPr>
                            <w:tcW w:w="2885" w:type="dxa"/>
                          </w:tcPr>
                          <w:p w14:paraId="28375833" w14:textId="77777777" w:rsidR="00F76F63" w:rsidRDefault="004545D8">
                            <w:pPr>
                              <w:pStyle w:val="TableParagraph"/>
                              <w:spacing w:before="41" w:line="259" w:lineRule="auto"/>
                              <w:ind w:left="263" w:right="343"/>
                              <w:rPr>
                                <w:sz w:val="16"/>
                              </w:rPr>
                            </w:pPr>
                            <w:r>
                              <w:rPr>
                                <w:color w:val="12171F"/>
                                <w:sz w:val="16"/>
                              </w:rPr>
                              <w:t>s19. Your client account manager</w:t>
                            </w:r>
                            <w:r>
                              <w:rPr>
                                <w:color w:val="12171F"/>
                                <w:spacing w:val="40"/>
                                <w:w w:val="105"/>
                                <w:sz w:val="16"/>
                              </w:rPr>
                              <w:t xml:space="preserve"> </w:t>
                            </w:r>
                            <w:r>
                              <w:rPr>
                                <w:color w:val="12171F"/>
                                <w:w w:val="105"/>
                                <w:sz w:val="16"/>
                              </w:rPr>
                              <w:t>is open and honest in their</w:t>
                            </w:r>
                            <w:r>
                              <w:rPr>
                                <w:color w:val="12171F"/>
                                <w:spacing w:val="40"/>
                                <w:w w:val="105"/>
                                <w:sz w:val="16"/>
                              </w:rPr>
                              <w:t xml:space="preserve"> </w:t>
                            </w:r>
                            <w:r>
                              <w:rPr>
                                <w:color w:val="12171F"/>
                                <w:w w:val="105"/>
                                <w:sz w:val="16"/>
                              </w:rPr>
                              <w:t>dealings with you</w:t>
                            </w:r>
                          </w:p>
                        </w:tc>
                        <w:tc>
                          <w:tcPr>
                            <w:tcW w:w="869" w:type="dxa"/>
                          </w:tcPr>
                          <w:p w14:paraId="28375834" w14:textId="77777777" w:rsidR="00F76F63" w:rsidRDefault="004545D8">
                            <w:pPr>
                              <w:pStyle w:val="TableParagraph"/>
                              <w:spacing w:before="140"/>
                              <w:ind w:right="55"/>
                              <w:jc w:val="right"/>
                              <w:rPr>
                                <w:b/>
                                <w:sz w:val="16"/>
                              </w:rPr>
                            </w:pPr>
                            <w:r>
                              <w:rPr>
                                <w:b/>
                                <w:color w:val="12171F"/>
                                <w:spacing w:val="-4"/>
                                <w:w w:val="110"/>
                                <w:sz w:val="16"/>
                              </w:rPr>
                              <w:t>100%</w:t>
                            </w:r>
                          </w:p>
                          <w:p w14:paraId="28375835" w14:textId="77777777" w:rsidR="00F76F63" w:rsidRDefault="004545D8">
                            <w:pPr>
                              <w:pStyle w:val="TableParagraph"/>
                              <w:spacing w:before="13"/>
                              <w:ind w:right="54"/>
                              <w:jc w:val="right"/>
                              <w:rPr>
                                <w:sz w:val="16"/>
                              </w:rPr>
                            </w:pPr>
                            <w:r>
                              <w:rPr>
                                <w:color w:val="12171F"/>
                                <w:spacing w:val="-5"/>
                                <w:sz w:val="16"/>
                              </w:rPr>
                              <w:t>134</w:t>
                            </w:r>
                          </w:p>
                        </w:tc>
                        <w:tc>
                          <w:tcPr>
                            <w:tcW w:w="1069" w:type="dxa"/>
                          </w:tcPr>
                          <w:p w14:paraId="28375836" w14:textId="77777777" w:rsidR="00F76F63" w:rsidRDefault="004545D8">
                            <w:pPr>
                              <w:pStyle w:val="TableParagraph"/>
                              <w:spacing w:before="140"/>
                              <w:ind w:right="55"/>
                              <w:jc w:val="right"/>
                              <w:rPr>
                                <w:b/>
                                <w:sz w:val="16"/>
                              </w:rPr>
                            </w:pPr>
                            <w:r>
                              <w:rPr>
                                <w:b/>
                                <w:color w:val="12171F"/>
                                <w:spacing w:val="-5"/>
                                <w:w w:val="110"/>
                                <w:sz w:val="16"/>
                              </w:rPr>
                              <w:t>90%</w:t>
                            </w:r>
                          </w:p>
                          <w:p w14:paraId="28375837" w14:textId="77777777" w:rsidR="00F76F63" w:rsidRDefault="004545D8">
                            <w:pPr>
                              <w:pStyle w:val="TableParagraph"/>
                              <w:spacing w:before="13"/>
                              <w:ind w:right="52"/>
                              <w:jc w:val="right"/>
                              <w:rPr>
                                <w:sz w:val="16"/>
                              </w:rPr>
                            </w:pPr>
                            <w:r>
                              <w:rPr>
                                <w:color w:val="12171F"/>
                                <w:spacing w:val="-5"/>
                                <w:sz w:val="16"/>
                              </w:rPr>
                              <w:t>120</w:t>
                            </w:r>
                          </w:p>
                        </w:tc>
                        <w:tc>
                          <w:tcPr>
                            <w:tcW w:w="1066" w:type="dxa"/>
                          </w:tcPr>
                          <w:p w14:paraId="28375838" w14:textId="77777777" w:rsidR="00F76F63" w:rsidRDefault="004545D8">
                            <w:pPr>
                              <w:pStyle w:val="TableParagraph"/>
                              <w:spacing w:before="140"/>
                              <w:ind w:right="48"/>
                              <w:jc w:val="right"/>
                              <w:rPr>
                                <w:b/>
                                <w:sz w:val="16"/>
                              </w:rPr>
                            </w:pPr>
                            <w:r>
                              <w:rPr>
                                <w:b/>
                                <w:color w:val="12171F"/>
                                <w:spacing w:val="-5"/>
                                <w:w w:val="110"/>
                                <w:sz w:val="16"/>
                              </w:rPr>
                              <w:t>5%</w:t>
                            </w:r>
                          </w:p>
                          <w:p w14:paraId="28375839" w14:textId="77777777" w:rsidR="00F76F63" w:rsidRDefault="004545D8">
                            <w:pPr>
                              <w:pStyle w:val="TableParagraph"/>
                              <w:spacing w:before="13"/>
                              <w:ind w:right="39"/>
                              <w:jc w:val="right"/>
                              <w:rPr>
                                <w:sz w:val="16"/>
                              </w:rPr>
                            </w:pPr>
                            <w:r>
                              <w:rPr>
                                <w:color w:val="12171F"/>
                                <w:spacing w:val="-10"/>
                                <w:sz w:val="16"/>
                              </w:rPr>
                              <w:t>7</w:t>
                            </w:r>
                          </w:p>
                        </w:tc>
                        <w:tc>
                          <w:tcPr>
                            <w:tcW w:w="1277" w:type="dxa"/>
                          </w:tcPr>
                          <w:p w14:paraId="2837583A" w14:textId="77777777" w:rsidR="00F76F63" w:rsidRDefault="004545D8">
                            <w:pPr>
                              <w:pStyle w:val="TableParagraph"/>
                              <w:spacing w:before="140"/>
                              <w:ind w:right="53"/>
                              <w:jc w:val="right"/>
                              <w:rPr>
                                <w:b/>
                                <w:sz w:val="16"/>
                              </w:rPr>
                            </w:pPr>
                            <w:r>
                              <w:rPr>
                                <w:b/>
                                <w:color w:val="12171F"/>
                                <w:spacing w:val="-5"/>
                                <w:w w:val="110"/>
                                <w:sz w:val="16"/>
                              </w:rPr>
                              <w:t>5%</w:t>
                            </w:r>
                          </w:p>
                          <w:p w14:paraId="2837583B" w14:textId="77777777" w:rsidR="00F76F63" w:rsidRDefault="004545D8">
                            <w:pPr>
                              <w:pStyle w:val="TableParagraph"/>
                              <w:spacing w:before="13"/>
                              <w:ind w:right="44"/>
                              <w:jc w:val="right"/>
                              <w:rPr>
                                <w:sz w:val="16"/>
                              </w:rPr>
                            </w:pPr>
                            <w:r>
                              <w:rPr>
                                <w:color w:val="12171F"/>
                                <w:spacing w:val="-10"/>
                                <w:sz w:val="16"/>
                              </w:rPr>
                              <w:t>7</w:t>
                            </w:r>
                          </w:p>
                        </w:tc>
                      </w:tr>
                      <w:tr w:rsidR="00F76F63" w14:paraId="28375846" w14:textId="77777777">
                        <w:trPr>
                          <w:trHeight w:val="488"/>
                        </w:trPr>
                        <w:tc>
                          <w:tcPr>
                            <w:tcW w:w="2885" w:type="dxa"/>
                          </w:tcPr>
                          <w:p w14:paraId="2837583D" w14:textId="77777777" w:rsidR="00F76F63" w:rsidRDefault="004545D8">
                            <w:pPr>
                              <w:pStyle w:val="TableParagraph"/>
                              <w:spacing w:before="44"/>
                              <w:ind w:left="263" w:right="272"/>
                              <w:rPr>
                                <w:sz w:val="16"/>
                              </w:rPr>
                            </w:pPr>
                            <w:r>
                              <w:rPr>
                                <w:color w:val="12171F"/>
                                <w:sz w:val="16"/>
                              </w:rPr>
                              <w:t>s20. Overall, you're satisfied with</w:t>
                            </w:r>
                            <w:r>
                              <w:rPr>
                                <w:color w:val="12171F"/>
                                <w:spacing w:val="40"/>
                                <w:w w:val="105"/>
                                <w:sz w:val="16"/>
                              </w:rPr>
                              <w:t xml:space="preserve"> </w:t>
                            </w:r>
                            <w:r>
                              <w:rPr>
                                <w:color w:val="12171F"/>
                                <w:w w:val="105"/>
                                <w:sz w:val="16"/>
                              </w:rPr>
                              <w:t>your client account manager</w:t>
                            </w:r>
                          </w:p>
                        </w:tc>
                        <w:tc>
                          <w:tcPr>
                            <w:tcW w:w="869" w:type="dxa"/>
                          </w:tcPr>
                          <w:p w14:paraId="2837583E" w14:textId="77777777" w:rsidR="00F76F63" w:rsidRDefault="004545D8">
                            <w:pPr>
                              <w:pStyle w:val="TableParagraph"/>
                              <w:spacing w:before="41"/>
                              <w:ind w:right="55"/>
                              <w:jc w:val="right"/>
                              <w:rPr>
                                <w:b/>
                                <w:sz w:val="16"/>
                              </w:rPr>
                            </w:pPr>
                            <w:r>
                              <w:rPr>
                                <w:b/>
                                <w:color w:val="12171F"/>
                                <w:spacing w:val="-4"/>
                                <w:w w:val="110"/>
                                <w:sz w:val="16"/>
                              </w:rPr>
                              <w:t>100%</w:t>
                            </w:r>
                          </w:p>
                          <w:p w14:paraId="2837583F" w14:textId="77777777" w:rsidR="00F76F63" w:rsidRDefault="004545D8">
                            <w:pPr>
                              <w:pStyle w:val="TableParagraph"/>
                              <w:spacing w:before="2"/>
                              <w:ind w:right="54"/>
                              <w:jc w:val="right"/>
                              <w:rPr>
                                <w:sz w:val="16"/>
                              </w:rPr>
                            </w:pPr>
                            <w:r>
                              <w:rPr>
                                <w:color w:val="12171F"/>
                                <w:spacing w:val="-5"/>
                                <w:sz w:val="16"/>
                              </w:rPr>
                              <w:t>138</w:t>
                            </w:r>
                          </w:p>
                        </w:tc>
                        <w:tc>
                          <w:tcPr>
                            <w:tcW w:w="1069" w:type="dxa"/>
                          </w:tcPr>
                          <w:p w14:paraId="28375840" w14:textId="77777777" w:rsidR="00F76F63" w:rsidRDefault="004545D8">
                            <w:pPr>
                              <w:pStyle w:val="TableParagraph"/>
                              <w:spacing w:before="41"/>
                              <w:ind w:right="55"/>
                              <w:jc w:val="right"/>
                              <w:rPr>
                                <w:b/>
                                <w:sz w:val="16"/>
                              </w:rPr>
                            </w:pPr>
                            <w:r>
                              <w:rPr>
                                <w:b/>
                                <w:color w:val="12171F"/>
                                <w:spacing w:val="-5"/>
                                <w:w w:val="110"/>
                                <w:sz w:val="16"/>
                              </w:rPr>
                              <w:t>88%</w:t>
                            </w:r>
                          </w:p>
                          <w:p w14:paraId="28375841" w14:textId="77777777" w:rsidR="00F76F63" w:rsidRDefault="004545D8">
                            <w:pPr>
                              <w:pStyle w:val="TableParagraph"/>
                              <w:spacing w:before="2"/>
                              <w:ind w:right="52"/>
                              <w:jc w:val="right"/>
                              <w:rPr>
                                <w:sz w:val="16"/>
                              </w:rPr>
                            </w:pPr>
                            <w:r>
                              <w:rPr>
                                <w:color w:val="12171F"/>
                                <w:spacing w:val="-5"/>
                                <w:sz w:val="16"/>
                              </w:rPr>
                              <w:t>121</w:t>
                            </w:r>
                          </w:p>
                        </w:tc>
                        <w:tc>
                          <w:tcPr>
                            <w:tcW w:w="1066" w:type="dxa"/>
                          </w:tcPr>
                          <w:p w14:paraId="28375842" w14:textId="77777777" w:rsidR="00F76F63" w:rsidRDefault="004545D8">
                            <w:pPr>
                              <w:pStyle w:val="TableParagraph"/>
                              <w:spacing w:before="41"/>
                              <w:ind w:right="48"/>
                              <w:jc w:val="right"/>
                              <w:rPr>
                                <w:b/>
                                <w:sz w:val="16"/>
                              </w:rPr>
                            </w:pPr>
                            <w:r>
                              <w:rPr>
                                <w:b/>
                                <w:color w:val="12171F"/>
                                <w:spacing w:val="-5"/>
                                <w:w w:val="110"/>
                                <w:sz w:val="16"/>
                              </w:rPr>
                              <w:t>4%</w:t>
                            </w:r>
                          </w:p>
                          <w:p w14:paraId="28375843" w14:textId="77777777" w:rsidR="00F76F63" w:rsidRDefault="004545D8">
                            <w:pPr>
                              <w:pStyle w:val="TableParagraph"/>
                              <w:spacing w:before="2"/>
                              <w:ind w:right="39"/>
                              <w:jc w:val="right"/>
                              <w:rPr>
                                <w:sz w:val="16"/>
                              </w:rPr>
                            </w:pPr>
                            <w:r>
                              <w:rPr>
                                <w:color w:val="12171F"/>
                                <w:spacing w:val="-10"/>
                                <w:sz w:val="16"/>
                              </w:rPr>
                              <w:t>6</w:t>
                            </w:r>
                          </w:p>
                        </w:tc>
                        <w:tc>
                          <w:tcPr>
                            <w:tcW w:w="1277" w:type="dxa"/>
                          </w:tcPr>
                          <w:p w14:paraId="28375844" w14:textId="77777777" w:rsidR="00F76F63" w:rsidRDefault="004545D8">
                            <w:pPr>
                              <w:pStyle w:val="TableParagraph"/>
                              <w:spacing w:before="41"/>
                              <w:ind w:right="53"/>
                              <w:jc w:val="right"/>
                              <w:rPr>
                                <w:b/>
                                <w:sz w:val="16"/>
                              </w:rPr>
                            </w:pPr>
                            <w:r>
                              <w:rPr>
                                <w:b/>
                                <w:color w:val="12171F"/>
                                <w:spacing w:val="-5"/>
                                <w:w w:val="110"/>
                                <w:sz w:val="16"/>
                              </w:rPr>
                              <w:t>8%</w:t>
                            </w:r>
                          </w:p>
                          <w:p w14:paraId="28375845" w14:textId="77777777" w:rsidR="00F76F63" w:rsidRDefault="004545D8">
                            <w:pPr>
                              <w:pStyle w:val="TableParagraph"/>
                              <w:spacing w:before="2"/>
                              <w:ind w:right="51"/>
                              <w:jc w:val="right"/>
                              <w:rPr>
                                <w:sz w:val="16"/>
                              </w:rPr>
                            </w:pPr>
                            <w:r>
                              <w:rPr>
                                <w:color w:val="12171F"/>
                                <w:spacing w:val="-5"/>
                                <w:sz w:val="16"/>
                              </w:rPr>
                              <w:t>11</w:t>
                            </w:r>
                          </w:p>
                        </w:tc>
                      </w:tr>
                    </w:tbl>
                    <w:p w14:paraId="28375847" w14:textId="77777777" w:rsidR="00F76F63" w:rsidRDefault="00F76F63">
                      <w:pPr>
                        <w:pStyle w:val="BodyText"/>
                      </w:pPr>
                    </w:p>
                  </w:txbxContent>
                </v:textbox>
                <w10:wrap anchorx="page"/>
              </v:shape>
            </w:pict>
          </mc:Fallback>
        </mc:AlternateContent>
      </w:r>
      <w:r>
        <w:rPr>
          <w:color w:val="12171F"/>
          <w:w w:val="105"/>
          <w:sz w:val="15"/>
        </w:rPr>
        <w:t>Recoded</w:t>
      </w:r>
      <w:r>
        <w:rPr>
          <w:color w:val="12171F"/>
          <w:spacing w:val="-7"/>
          <w:w w:val="105"/>
          <w:sz w:val="15"/>
        </w:rPr>
        <w:t xml:space="preserve"> </w:t>
      </w:r>
      <w:r>
        <w:rPr>
          <w:color w:val="12171F"/>
          <w:w w:val="105"/>
          <w:sz w:val="15"/>
        </w:rPr>
        <w:t>to</w:t>
      </w:r>
      <w:r>
        <w:rPr>
          <w:color w:val="12171F"/>
          <w:spacing w:val="-7"/>
          <w:w w:val="105"/>
          <w:sz w:val="15"/>
        </w:rPr>
        <w:t xml:space="preserve"> </w:t>
      </w:r>
      <w:r>
        <w:rPr>
          <w:color w:val="12171F"/>
          <w:w w:val="105"/>
          <w:sz w:val="15"/>
        </w:rPr>
        <w:t>nett</w:t>
      </w:r>
      <w:r>
        <w:rPr>
          <w:color w:val="12171F"/>
          <w:spacing w:val="-6"/>
          <w:w w:val="105"/>
          <w:sz w:val="15"/>
        </w:rPr>
        <w:t xml:space="preserve"> </w:t>
      </w:r>
      <w:r>
        <w:rPr>
          <w:color w:val="12171F"/>
          <w:w w:val="105"/>
          <w:sz w:val="15"/>
        </w:rPr>
        <w:t>agree,</w:t>
      </w:r>
      <w:r>
        <w:rPr>
          <w:color w:val="12171F"/>
          <w:spacing w:val="-7"/>
          <w:w w:val="105"/>
          <w:sz w:val="15"/>
        </w:rPr>
        <w:t xml:space="preserve"> </w:t>
      </w:r>
      <w:r>
        <w:rPr>
          <w:color w:val="12171F"/>
          <w:w w:val="105"/>
          <w:sz w:val="15"/>
        </w:rPr>
        <w:t>neutral,</w:t>
      </w:r>
      <w:r>
        <w:rPr>
          <w:color w:val="12171F"/>
          <w:spacing w:val="-5"/>
          <w:w w:val="105"/>
          <w:sz w:val="15"/>
        </w:rPr>
        <w:t xml:space="preserve"> </w:t>
      </w:r>
      <w:r>
        <w:rPr>
          <w:color w:val="12171F"/>
          <w:w w:val="105"/>
          <w:sz w:val="15"/>
        </w:rPr>
        <w:t>nett</w:t>
      </w:r>
      <w:r>
        <w:rPr>
          <w:color w:val="12171F"/>
          <w:spacing w:val="-6"/>
          <w:w w:val="105"/>
          <w:sz w:val="15"/>
        </w:rPr>
        <w:t xml:space="preserve"> </w:t>
      </w:r>
      <w:r>
        <w:rPr>
          <w:color w:val="12171F"/>
          <w:spacing w:val="-2"/>
          <w:w w:val="105"/>
          <w:sz w:val="15"/>
        </w:rPr>
        <w:t>disagree.</w:t>
      </w:r>
    </w:p>
    <w:p w14:paraId="28373EA7" w14:textId="77777777" w:rsidR="00F76F63" w:rsidRDefault="004545D8">
      <w:pPr>
        <w:pStyle w:val="BodyText"/>
        <w:rPr>
          <w:sz w:val="13"/>
        </w:rPr>
      </w:pPr>
      <w:r>
        <w:br w:type="column"/>
      </w:r>
    </w:p>
    <w:p w14:paraId="28373EA8" w14:textId="77777777" w:rsidR="00F76F63" w:rsidRDefault="00F76F63">
      <w:pPr>
        <w:pStyle w:val="BodyText"/>
        <w:rPr>
          <w:sz w:val="13"/>
        </w:rPr>
      </w:pPr>
    </w:p>
    <w:p w14:paraId="28373EA9" w14:textId="77777777" w:rsidR="00F76F63" w:rsidRDefault="00F76F63">
      <w:pPr>
        <w:pStyle w:val="BodyText"/>
        <w:spacing w:before="92"/>
        <w:rPr>
          <w:sz w:val="13"/>
        </w:rPr>
      </w:pPr>
    </w:p>
    <w:p w14:paraId="28373EAA" w14:textId="77777777" w:rsidR="00F76F63" w:rsidRDefault="004545D8">
      <w:pPr>
        <w:ind w:left="52"/>
        <w:rPr>
          <w:sz w:val="13"/>
        </w:rPr>
      </w:pPr>
      <w:r>
        <w:rPr>
          <w:color w:val="12171F"/>
          <w:spacing w:val="-8"/>
          <w:sz w:val="13"/>
        </w:rPr>
        <w:t>100</w:t>
      </w:r>
    </w:p>
    <w:p w14:paraId="28373EAB" w14:textId="77777777" w:rsidR="00F76F63" w:rsidRDefault="00F76F63">
      <w:pPr>
        <w:pStyle w:val="BodyText"/>
        <w:rPr>
          <w:sz w:val="13"/>
        </w:rPr>
      </w:pPr>
    </w:p>
    <w:p w14:paraId="28373EAC" w14:textId="77777777" w:rsidR="00F76F63" w:rsidRDefault="00F76F63">
      <w:pPr>
        <w:pStyle w:val="BodyText"/>
        <w:rPr>
          <w:sz w:val="13"/>
        </w:rPr>
      </w:pPr>
    </w:p>
    <w:p w14:paraId="28373EAD" w14:textId="77777777" w:rsidR="00F76F63" w:rsidRDefault="00F76F63">
      <w:pPr>
        <w:pStyle w:val="BodyText"/>
        <w:rPr>
          <w:sz w:val="13"/>
        </w:rPr>
      </w:pPr>
    </w:p>
    <w:p w14:paraId="28373EAE" w14:textId="77777777" w:rsidR="00F76F63" w:rsidRDefault="00F76F63">
      <w:pPr>
        <w:pStyle w:val="BodyText"/>
        <w:spacing w:before="51"/>
        <w:rPr>
          <w:sz w:val="13"/>
        </w:rPr>
      </w:pPr>
    </w:p>
    <w:p w14:paraId="28373EAF" w14:textId="77777777" w:rsidR="00F76F63" w:rsidRDefault="004545D8">
      <w:pPr>
        <w:ind w:left="119"/>
        <w:rPr>
          <w:sz w:val="13"/>
        </w:rPr>
      </w:pPr>
      <w:r>
        <w:rPr>
          <w:color w:val="12171F"/>
          <w:spacing w:val="-12"/>
          <w:sz w:val="13"/>
        </w:rPr>
        <w:t>85</w:t>
      </w:r>
    </w:p>
    <w:p w14:paraId="28373EB0" w14:textId="77777777" w:rsidR="00F76F63" w:rsidRDefault="00F76F63">
      <w:pPr>
        <w:pStyle w:val="BodyText"/>
        <w:rPr>
          <w:sz w:val="13"/>
        </w:rPr>
      </w:pPr>
    </w:p>
    <w:p w14:paraId="28373EB1" w14:textId="77777777" w:rsidR="00F76F63" w:rsidRDefault="00F76F63">
      <w:pPr>
        <w:pStyle w:val="BodyText"/>
        <w:rPr>
          <w:sz w:val="13"/>
        </w:rPr>
      </w:pPr>
    </w:p>
    <w:p w14:paraId="28373EB2" w14:textId="77777777" w:rsidR="00F76F63" w:rsidRDefault="00F76F63">
      <w:pPr>
        <w:pStyle w:val="BodyText"/>
        <w:rPr>
          <w:sz w:val="13"/>
        </w:rPr>
      </w:pPr>
    </w:p>
    <w:p w14:paraId="28373EB3" w14:textId="77777777" w:rsidR="00F76F63" w:rsidRDefault="00F76F63">
      <w:pPr>
        <w:pStyle w:val="BodyText"/>
        <w:spacing w:before="52"/>
        <w:rPr>
          <w:sz w:val="13"/>
        </w:rPr>
      </w:pPr>
    </w:p>
    <w:p w14:paraId="28373EB4" w14:textId="77777777" w:rsidR="00F76F63" w:rsidRDefault="004545D8">
      <w:pPr>
        <w:ind w:left="119"/>
        <w:rPr>
          <w:sz w:val="13"/>
        </w:rPr>
      </w:pPr>
      <w:r>
        <w:rPr>
          <w:color w:val="12171F"/>
          <w:spacing w:val="-12"/>
          <w:sz w:val="13"/>
        </w:rPr>
        <w:t>70</w:t>
      </w:r>
    </w:p>
    <w:p w14:paraId="28373EB5" w14:textId="77777777" w:rsidR="00F76F63" w:rsidRDefault="00F76F63">
      <w:pPr>
        <w:pStyle w:val="BodyText"/>
        <w:rPr>
          <w:sz w:val="13"/>
        </w:rPr>
      </w:pPr>
    </w:p>
    <w:p w14:paraId="28373EB6" w14:textId="77777777" w:rsidR="00F76F63" w:rsidRDefault="00F76F63">
      <w:pPr>
        <w:pStyle w:val="BodyText"/>
        <w:rPr>
          <w:sz w:val="13"/>
        </w:rPr>
      </w:pPr>
    </w:p>
    <w:p w14:paraId="28373EB7" w14:textId="77777777" w:rsidR="00F76F63" w:rsidRDefault="00F76F63">
      <w:pPr>
        <w:pStyle w:val="BodyText"/>
        <w:rPr>
          <w:sz w:val="13"/>
        </w:rPr>
      </w:pPr>
    </w:p>
    <w:p w14:paraId="28373EB8" w14:textId="77777777" w:rsidR="00F76F63" w:rsidRDefault="00F76F63">
      <w:pPr>
        <w:pStyle w:val="BodyText"/>
        <w:spacing w:before="51"/>
        <w:rPr>
          <w:sz w:val="13"/>
        </w:rPr>
      </w:pPr>
    </w:p>
    <w:p w14:paraId="28373EB9" w14:textId="77777777" w:rsidR="00F76F63" w:rsidRDefault="004545D8">
      <w:pPr>
        <w:ind w:left="119"/>
        <w:rPr>
          <w:sz w:val="13"/>
        </w:rPr>
      </w:pPr>
      <w:r>
        <w:rPr>
          <w:color w:val="12171F"/>
          <w:spacing w:val="-12"/>
          <w:sz w:val="13"/>
        </w:rPr>
        <w:t>55</w:t>
      </w:r>
    </w:p>
    <w:p w14:paraId="28373EBA" w14:textId="77777777" w:rsidR="00F76F63" w:rsidRDefault="00F76F63">
      <w:pPr>
        <w:pStyle w:val="BodyText"/>
        <w:rPr>
          <w:sz w:val="13"/>
        </w:rPr>
      </w:pPr>
    </w:p>
    <w:p w14:paraId="28373EBB" w14:textId="77777777" w:rsidR="00F76F63" w:rsidRDefault="00F76F63">
      <w:pPr>
        <w:pStyle w:val="BodyText"/>
        <w:rPr>
          <w:sz w:val="13"/>
        </w:rPr>
      </w:pPr>
    </w:p>
    <w:p w14:paraId="28373EBC" w14:textId="77777777" w:rsidR="00F76F63" w:rsidRDefault="00F76F63">
      <w:pPr>
        <w:pStyle w:val="BodyText"/>
        <w:rPr>
          <w:sz w:val="13"/>
        </w:rPr>
      </w:pPr>
    </w:p>
    <w:p w14:paraId="28373EBD" w14:textId="77777777" w:rsidR="00F76F63" w:rsidRDefault="00F76F63">
      <w:pPr>
        <w:pStyle w:val="BodyText"/>
        <w:spacing w:before="49"/>
        <w:rPr>
          <w:sz w:val="13"/>
        </w:rPr>
      </w:pPr>
    </w:p>
    <w:p w14:paraId="28373EBE" w14:textId="77777777" w:rsidR="00F76F63" w:rsidRDefault="004545D8">
      <w:pPr>
        <w:ind w:left="117"/>
        <w:rPr>
          <w:sz w:val="13"/>
        </w:rPr>
      </w:pPr>
      <w:r>
        <w:rPr>
          <w:color w:val="12171F"/>
          <w:spacing w:val="-11"/>
          <w:sz w:val="13"/>
        </w:rPr>
        <w:t>40</w:t>
      </w:r>
    </w:p>
    <w:p w14:paraId="28373EBF" w14:textId="77777777" w:rsidR="00F76F63" w:rsidRDefault="004545D8">
      <w:pPr>
        <w:pStyle w:val="BodyText"/>
        <w:spacing w:before="65"/>
        <w:rPr>
          <w:sz w:val="13"/>
        </w:rPr>
      </w:pPr>
      <w:r>
        <w:br w:type="column"/>
      </w:r>
    </w:p>
    <w:p w14:paraId="28373EC0" w14:textId="77777777" w:rsidR="00F76F63" w:rsidRDefault="004545D8">
      <w:pPr>
        <w:ind w:left="52"/>
        <w:rPr>
          <w:sz w:val="13"/>
        </w:rPr>
      </w:pPr>
      <w:r>
        <w:rPr>
          <w:noProof/>
          <w:position w:val="-1"/>
        </w:rPr>
        <w:drawing>
          <wp:inline distT="0" distB="0" distL="0" distR="0" wp14:anchorId="283755E4" wp14:editId="3E1426E8">
            <wp:extent cx="97789" cy="97789"/>
            <wp:effectExtent l="0" t="0" r="0" b="0"/>
            <wp:docPr id="53" name="Image 53" descr="P580#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P580#yIS1"/>
                    <pic:cNvPicPr/>
                  </pic:nvPicPr>
                  <pic:blipFill>
                    <a:blip r:embed="rId35" cstate="print"/>
                    <a:stretch>
                      <a:fillRect/>
                    </a:stretch>
                  </pic:blipFill>
                  <pic:spPr>
                    <a:xfrm>
                      <a:off x="0" y="0"/>
                      <a:ext cx="97789" cy="97789"/>
                    </a:xfrm>
                    <a:prstGeom prst="rect">
                      <a:avLst/>
                    </a:prstGeom>
                  </pic:spPr>
                </pic:pic>
              </a:graphicData>
            </a:graphic>
          </wp:inline>
        </w:drawing>
      </w:r>
      <w:r>
        <w:rPr>
          <w:rFonts w:ascii="Times New Roman"/>
          <w:spacing w:val="-13"/>
          <w:sz w:val="20"/>
        </w:rPr>
        <w:t xml:space="preserve"> </w:t>
      </w:r>
      <w:r>
        <w:rPr>
          <w:color w:val="12171F"/>
          <w:sz w:val="13"/>
        </w:rPr>
        <w:t>Nett</w:t>
      </w:r>
      <w:r>
        <w:rPr>
          <w:color w:val="12171F"/>
          <w:spacing w:val="-7"/>
          <w:sz w:val="13"/>
        </w:rPr>
        <w:t xml:space="preserve"> </w:t>
      </w:r>
      <w:r>
        <w:rPr>
          <w:color w:val="12171F"/>
          <w:sz w:val="13"/>
        </w:rPr>
        <w:t>Agree</w:t>
      </w:r>
      <w:r>
        <w:rPr>
          <w:color w:val="12171F"/>
          <w:spacing w:val="-5"/>
          <w:sz w:val="13"/>
        </w:rPr>
        <w:t xml:space="preserve"> </w:t>
      </w:r>
      <w:r>
        <w:rPr>
          <w:color w:val="12171F"/>
          <w:sz w:val="13"/>
        </w:rPr>
        <w:t>2023</w:t>
      </w:r>
      <w:r>
        <w:rPr>
          <w:color w:val="12171F"/>
          <w:spacing w:val="70"/>
          <w:sz w:val="13"/>
        </w:rPr>
        <w:t xml:space="preserve"> </w:t>
      </w:r>
      <w:r>
        <w:rPr>
          <w:noProof/>
          <w:color w:val="12171F"/>
          <w:spacing w:val="-13"/>
          <w:position w:val="-1"/>
          <w:sz w:val="13"/>
        </w:rPr>
        <w:drawing>
          <wp:inline distT="0" distB="0" distL="0" distR="0" wp14:anchorId="283755E6" wp14:editId="2625793C">
            <wp:extent cx="97790" cy="97789"/>
            <wp:effectExtent l="0" t="0" r="0" b="0"/>
            <wp:docPr id="54" name="Image 54" descr="P580#yIS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P580#yIS2"/>
                    <pic:cNvPicPr/>
                  </pic:nvPicPr>
                  <pic:blipFill>
                    <a:blip r:embed="rId36" cstate="print"/>
                    <a:stretch>
                      <a:fillRect/>
                    </a:stretch>
                  </pic:blipFill>
                  <pic:spPr>
                    <a:xfrm>
                      <a:off x="0" y="0"/>
                      <a:ext cx="97790" cy="97789"/>
                    </a:xfrm>
                    <a:prstGeom prst="rect">
                      <a:avLst/>
                    </a:prstGeom>
                  </pic:spPr>
                </pic:pic>
              </a:graphicData>
            </a:graphic>
          </wp:inline>
        </w:drawing>
      </w:r>
      <w:r>
        <w:rPr>
          <w:rFonts w:ascii="Times New Roman"/>
          <w:color w:val="12171F"/>
          <w:spacing w:val="36"/>
          <w:sz w:val="13"/>
        </w:rPr>
        <w:t xml:space="preserve"> </w:t>
      </w:r>
      <w:r>
        <w:rPr>
          <w:color w:val="12171F"/>
          <w:sz w:val="13"/>
        </w:rPr>
        <w:t>Nett</w:t>
      </w:r>
      <w:r>
        <w:rPr>
          <w:color w:val="12171F"/>
          <w:spacing w:val="-6"/>
          <w:sz w:val="13"/>
        </w:rPr>
        <w:t xml:space="preserve"> </w:t>
      </w:r>
      <w:r>
        <w:rPr>
          <w:color w:val="12171F"/>
          <w:sz w:val="13"/>
        </w:rPr>
        <w:t>Agree</w:t>
      </w:r>
      <w:r>
        <w:rPr>
          <w:color w:val="12171F"/>
          <w:spacing w:val="-6"/>
          <w:sz w:val="13"/>
        </w:rPr>
        <w:t xml:space="preserve"> </w:t>
      </w:r>
      <w:r>
        <w:rPr>
          <w:color w:val="12171F"/>
          <w:sz w:val="13"/>
        </w:rPr>
        <w:t>2024</w:t>
      </w:r>
      <w:r>
        <w:rPr>
          <w:color w:val="12171F"/>
          <w:spacing w:val="73"/>
          <w:sz w:val="13"/>
        </w:rPr>
        <w:t xml:space="preserve"> </w:t>
      </w:r>
      <w:r>
        <w:rPr>
          <w:noProof/>
          <w:color w:val="12171F"/>
          <w:spacing w:val="-10"/>
          <w:position w:val="-1"/>
          <w:sz w:val="13"/>
        </w:rPr>
        <w:drawing>
          <wp:inline distT="0" distB="0" distL="0" distR="0" wp14:anchorId="283755E8" wp14:editId="06A8BC4E">
            <wp:extent cx="97790" cy="97789"/>
            <wp:effectExtent l="0" t="0" r="0" b="0"/>
            <wp:docPr id="55" name="Image 55" descr="P580#yIS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P580#yIS3"/>
                    <pic:cNvPicPr/>
                  </pic:nvPicPr>
                  <pic:blipFill>
                    <a:blip r:embed="rId37" cstate="print"/>
                    <a:stretch>
                      <a:fillRect/>
                    </a:stretch>
                  </pic:blipFill>
                  <pic:spPr>
                    <a:xfrm>
                      <a:off x="0" y="0"/>
                      <a:ext cx="97790" cy="97789"/>
                    </a:xfrm>
                    <a:prstGeom prst="rect">
                      <a:avLst/>
                    </a:prstGeom>
                  </pic:spPr>
                </pic:pic>
              </a:graphicData>
            </a:graphic>
          </wp:inline>
        </w:drawing>
      </w:r>
      <w:r>
        <w:rPr>
          <w:rFonts w:ascii="Times New Roman"/>
          <w:color w:val="12171F"/>
          <w:spacing w:val="28"/>
          <w:sz w:val="13"/>
        </w:rPr>
        <w:t xml:space="preserve"> </w:t>
      </w:r>
      <w:r>
        <w:rPr>
          <w:color w:val="12171F"/>
          <w:sz w:val="13"/>
        </w:rPr>
        <w:t>Nett</w:t>
      </w:r>
      <w:r>
        <w:rPr>
          <w:color w:val="12171F"/>
          <w:spacing w:val="-4"/>
          <w:sz w:val="13"/>
        </w:rPr>
        <w:t xml:space="preserve"> </w:t>
      </w:r>
      <w:r>
        <w:rPr>
          <w:color w:val="12171F"/>
          <w:sz w:val="13"/>
        </w:rPr>
        <w:t>Agree</w:t>
      </w:r>
      <w:r>
        <w:rPr>
          <w:color w:val="12171F"/>
          <w:spacing w:val="-7"/>
          <w:sz w:val="13"/>
        </w:rPr>
        <w:t xml:space="preserve"> </w:t>
      </w:r>
      <w:r>
        <w:rPr>
          <w:color w:val="12171F"/>
          <w:sz w:val="13"/>
        </w:rPr>
        <w:t>2025</w:t>
      </w:r>
      <w:r>
        <w:rPr>
          <w:color w:val="12171F"/>
          <w:spacing w:val="77"/>
          <w:sz w:val="13"/>
        </w:rPr>
        <w:t xml:space="preserve"> </w:t>
      </w:r>
      <w:r>
        <w:rPr>
          <w:noProof/>
          <w:color w:val="12171F"/>
          <w:spacing w:val="-6"/>
          <w:position w:val="-1"/>
          <w:sz w:val="13"/>
        </w:rPr>
        <w:drawing>
          <wp:inline distT="0" distB="0" distL="0" distR="0" wp14:anchorId="283755EA" wp14:editId="124CB715">
            <wp:extent cx="97790" cy="97789"/>
            <wp:effectExtent l="0" t="0" r="0" b="0"/>
            <wp:docPr id="56" name="Image 56" descr="P580#yIS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P580#yIS4"/>
                    <pic:cNvPicPr/>
                  </pic:nvPicPr>
                  <pic:blipFill>
                    <a:blip r:embed="rId38" cstate="print"/>
                    <a:stretch>
                      <a:fillRect/>
                    </a:stretch>
                  </pic:blipFill>
                  <pic:spPr>
                    <a:xfrm>
                      <a:off x="0" y="0"/>
                      <a:ext cx="97790" cy="97789"/>
                    </a:xfrm>
                    <a:prstGeom prst="rect">
                      <a:avLst/>
                    </a:prstGeom>
                  </pic:spPr>
                </pic:pic>
              </a:graphicData>
            </a:graphic>
          </wp:inline>
        </w:drawing>
      </w:r>
      <w:r>
        <w:rPr>
          <w:rFonts w:ascii="Times New Roman"/>
          <w:color w:val="12171F"/>
          <w:spacing w:val="13"/>
          <w:sz w:val="13"/>
        </w:rPr>
        <w:t xml:space="preserve"> </w:t>
      </w:r>
      <w:r>
        <w:rPr>
          <w:color w:val="12171F"/>
          <w:sz w:val="13"/>
        </w:rPr>
        <w:t>Nett</w:t>
      </w:r>
      <w:r>
        <w:rPr>
          <w:color w:val="12171F"/>
          <w:spacing w:val="-7"/>
          <w:sz w:val="13"/>
        </w:rPr>
        <w:t xml:space="preserve"> </w:t>
      </w:r>
      <w:r>
        <w:rPr>
          <w:color w:val="12171F"/>
          <w:sz w:val="13"/>
        </w:rPr>
        <w:t>Agree</w:t>
      </w:r>
      <w:r>
        <w:rPr>
          <w:color w:val="12171F"/>
          <w:spacing w:val="-5"/>
          <w:sz w:val="13"/>
        </w:rPr>
        <w:t xml:space="preserve"> </w:t>
      </w:r>
      <w:r>
        <w:rPr>
          <w:color w:val="12171F"/>
          <w:sz w:val="13"/>
        </w:rPr>
        <w:t>2026</w:t>
      </w:r>
    </w:p>
    <w:p w14:paraId="28373EC1" w14:textId="77777777" w:rsidR="00F76F63" w:rsidRDefault="00F76F63">
      <w:pPr>
        <w:pStyle w:val="BodyText"/>
        <w:rPr>
          <w:sz w:val="13"/>
        </w:rPr>
      </w:pPr>
    </w:p>
    <w:p w14:paraId="28373EC2" w14:textId="77777777" w:rsidR="00F76F63" w:rsidRDefault="00F76F63">
      <w:pPr>
        <w:pStyle w:val="BodyText"/>
        <w:rPr>
          <w:sz w:val="13"/>
        </w:rPr>
      </w:pPr>
    </w:p>
    <w:p w14:paraId="28373EC3" w14:textId="77777777" w:rsidR="00F76F63" w:rsidRDefault="00F76F63">
      <w:pPr>
        <w:pStyle w:val="BodyText"/>
        <w:rPr>
          <w:sz w:val="13"/>
        </w:rPr>
      </w:pPr>
    </w:p>
    <w:p w14:paraId="28373EC4" w14:textId="77777777" w:rsidR="00F76F63" w:rsidRDefault="00F76F63">
      <w:pPr>
        <w:pStyle w:val="BodyText"/>
        <w:rPr>
          <w:sz w:val="13"/>
        </w:rPr>
      </w:pPr>
    </w:p>
    <w:p w14:paraId="28373EC5" w14:textId="77777777" w:rsidR="00F76F63" w:rsidRDefault="00F76F63">
      <w:pPr>
        <w:pStyle w:val="BodyText"/>
        <w:rPr>
          <w:sz w:val="13"/>
        </w:rPr>
      </w:pPr>
    </w:p>
    <w:p w14:paraId="28373EC6" w14:textId="77777777" w:rsidR="00F76F63" w:rsidRDefault="00F76F63">
      <w:pPr>
        <w:pStyle w:val="BodyText"/>
        <w:rPr>
          <w:sz w:val="13"/>
        </w:rPr>
      </w:pPr>
    </w:p>
    <w:p w14:paraId="28373EC7" w14:textId="77777777" w:rsidR="00F76F63" w:rsidRDefault="00F76F63">
      <w:pPr>
        <w:pStyle w:val="BodyText"/>
        <w:rPr>
          <w:sz w:val="13"/>
        </w:rPr>
      </w:pPr>
    </w:p>
    <w:p w14:paraId="28373EC8" w14:textId="77777777" w:rsidR="00F76F63" w:rsidRDefault="00F76F63">
      <w:pPr>
        <w:pStyle w:val="BodyText"/>
        <w:rPr>
          <w:sz w:val="13"/>
        </w:rPr>
      </w:pPr>
    </w:p>
    <w:p w14:paraId="28373EC9" w14:textId="77777777" w:rsidR="00F76F63" w:rsidRDefault="00F76F63">
      <w:pPr>
        <w:pStyle w:val="BodyText"/>
        <w:rPr>
          <w:sz w:val="13"/>
        </w:rPr>
      </w:pPr>
    </w:p>
    <w:p w14:paraId="28373ECA" w14:textId="77777777" w:rsidR="00F76F63" w:rsidRDefault="00F76F63">
      <w:pPr>
        <w:pStyle w:val="BodyText"/>
        <w:rPr>
          <w:sz w:val="13"/>
        </w:rPr>
      </w:pPr>
    </w:p>
    <w:p w14:paraId="28373ECB" w14:textId="77777777" w:rsidR="00F76F63" w:rsidRDefault="00F76F63">
      <w:pPr>
        <w:pStyle w:val="BodyText"/>
        <w:rPr>
          <w:sz w:val="13"/>
        </w:rPr>
      </w:pPr>
    </w:p>
    <w:p w14:paraId="28373ECC" w14:textId="77777777" w:rsidR="00F76F63" w:rsidRDefault="00F76F63">
      <w:pPr>
        <w:pStyle w:val="BodyText"/>
        <w:rPr>
          <w:sz w:val="13"/>
        </w:rPr>
      </w:pPr>
    </w:p>
    <w:p w14:paraId="28373ECD" w14:textId="77777777" w:rsidR="00F76F63" w:rsidRDefault="00F76F63">
      <w:pPr>
        <w:pStyle w:val="BodyText"/>
        <w:rPr>
          <w:sz w:val="13"/>
        </w:rPr>
      </w:pPr>
    </w:p>
    <w:p w14:paraId="28373ECE" w14:textId="77777777" w:rsidR="00F76F63" w:rsidRDefault="00F76F63">
      <w:pPr>
        <w:pStyle w:val="BodyText"/>
        <w:rPr>
          <w:sz w:val="13"/>
        </w:rPr>
      </w:pPr>
    </w:p>
    <w:p w14:paraId="28373ECF" w14:textId="77777777" w:rsidR="00F76F63" w:rsidRDefault="00F76F63">
      <w:pPr>
        <w:pStyle w:val="BodyText"/>
        <w:rPr>
          <w:sz w:val="13"/>
        </w:rPr>
      </w:pPr>
    </w:p>
    <w:p w14:paraId="28373ED0" w14:textId="77777777" w:rsidR="00F76F63" w:rsidRDefault="00F76F63">
      <w:pPr>
        <w:pStyle w:val="BodyText"/>
        <w:rPr>
          <w:sz w:val="13"/>
        </w:rPr>
      </w:pPr>
    </w:p>
    <w:p w14:paraId="28373ED1" w14:textId="77777777" w:rsidR="00F76F63" w:rsidRDefault="00F76F63">
      <w:pPr>
        <w:pStyle w:val="BodyText"/>
        <w:rPr>
          <w:sz w:val="13"/>
        </w:rPr>
      </w:pPr>
    </w:p>
    <w:p w14:paraId="28373ED2" w14:textId="77777777" w:rsidR="00F76F63" w:rsidRDefault="00F76F63">
      <w:pPr>
        <w:pStyle w:val="BodyText"/>
        <w:rPr>
          <w:sz w:val="13"/>
        </w:rPr>
      </w:pPr>
    </w:p>
    <w:p w14:paraId="28373ED3" w14:textId="77777777" w:rsidR="00F76F63" w:rsidRDefault="00F76F63">
      <w:pPr>
        <w:pStyle w:val="BodyText"/>
        <w:rPr>
          <w:sz w:val="13"/>
        </w:rPr>
      </w:pPr>
    </w:p>
    <w:p w14:paraId="28373ED4" w14:textId="77777777" w:rsidR="00F76F63" w:rsidRDefault="00F76F63">
      <w:pPr>
        <w:pStyle w:val="BodyText"/>
        <w:rPr>
          <w:sz w:val="13"/>
        </w:rPr>
      </w:pPr>
    </w:p>
    <w:p w14:paraId="28373ED5" w14:textId="77777777" w:rsidR="00F76F63" w:rsidRDefault="00F76F63">
      <w:pPr>
        <w:pStyle w:val="BodyText"/>
        <w:rPr>
          <w:sz w:val="13"/>
        </w:rPr>
      </w:pPr>
    </w:p>
    <w:p w14:paraId="28373ED6" w14:textId="77777777" w:rsidR="00F76F63" w:rsidRDefault="00F76F63">
      <w:pPr>
        <w:pStyle w:val="BodyText"/>
        <w:rPr>
          <w:sz w:val="13"/>
        </w:rPr>
      </w:pPr>
    </w:p>
    <w:p w14:paraId="28373ED7" w14:textId="77777777" w:rsidR="00F76F63" w:rsidRDefault="00F76F63">
      <w:pPr>
        <w:pStyle w:val="BodyText"/>
        <w:spacing w:before="56"/>
        <w:rPr>
          <w:sz w:val="13"/>
        </w:rPr>
      </w:pPr>
    </w:p>
    <w:p w14:paraId="28373ED8" w14:textId="77777777" w:rsidR="00F76F63" w:rsidRDefault="004545D8">
      <w:pPr>
        <w:tabs>
          <w:tab w:val="left" w:pos="1524"/>
          <w:tab w:val="left" w:pos="2696"/>
          <w:tab w:val="left" w:pos="3867"/>
          <w:tab w:val="left" w:pos="5039"/>
        </w:tabs>
        <w:ind w:left="353"/>
        <w:rPr>
          <w:sz w:val="13"/>
        </w:rPr>
      </w:pPr>
      <w:r>
        <w:rPr>
          <w:color w:val="12171F"/>
          <w:spacing w:val="-5"/>
          <w:sz w:val="13"/>
        </w:rPr>
        <w:t>16</w:t>
      </w:r>
      <w:r>
        <w:rPr>
          <w:color w:val="12171F"/>
          <w:sz w:val="13"/>
        </w:rPr>
        <w:tab/>
      </w:r>
      <w:r>
        <w:rPr>
          <w:color w:val="12171F"/>
          <w:spacing w:val="-5"/>
          <w:sz w:val="13"/>
        </w:rPr>
        <w:t>17</w:t>
      </w:r>
      <w:r>
        <w:rPr>
          <w:color w:val="12171F"/>
          <w:sz w:val="13"/>
        </w:rPr>
        <w:tab/>
      </w:r>
      <w:r>
        <w:rPr>
          <w:color w:val="12171F"/>
          <w:spacing w:val="-5"/>
          <w:sz w:val="13"/>
        </w:rPr>
        <w:t>18</w:t>
      </w:r>
      <w:r>
        <w:rPr>
          <w:color w:val="12171F"/>
          <w:sz w:val="13"/>
        </w:rPr>
        <w:tab/>
      </w:r>
      <w:r>
        <w:rPr>
          <w:color w:val="12171F"/>
          <w:spacing w:val="-5"/>
          <w:sz w:val="13"/>
        </w:rPr>
        <w:t>19</w:t>
      </w:r>
      <w:r>
        <w:rPr>
          <w:color w:val="12171F"/>
          <w:sz w:val="13"/>
        </w:rPr>
        <w:tab/>
      </w:r>
      <w:r>
        <w:rPr>
          <w:color w:val="12171F"/>
          <w:spacing w:val="-5"/>
          <w:sz w:val="13"/>
        </w:rPr>
        <w:t>20</w:t>
      </w:r>
    </w:p>
    <w:p w14:paraId="28373ED9" w14:textId="77777777" w:rsidR="00F76F63" w:rsidRDefault="004545D8">
      <w:pPr>
        <w:spacing w:before="28"/>
        <w:ind w:left="2475"/>
        <w:rPr>
          <w:sz w:val="13"/>
        </w:rPr>
      </w:pPr>
      <w:r>
        <w:rPr>
          <w:color w:val="12171F"/>
          <w:spacing w:val="-2"/>
          <w:w w:val="105"/>
          <w:sz w:val="13"/>
        </w:rPr>
        <w:t>Statement</w:t>
      </w:r>
    </w:p>
    <w:p w14:paraId="28373EDA" w14:textId="77777777" w:rsidR="00F76F63" w:rsidRDefault="00F76F63">
      <w:pPr>
        <w:rPr>
          <w:sz w:val="13"/>
        </w:rPr>
        <w:sectPr w:rsidR="00F76F63">
          <w:type w:val="continuous"/>
          <w:pgSz w:w="16850" w:h="11900" w:orient="landscape"/>
          <w:pgMar w:top="1320" w:right="1984" w:bottom="1200" w:left="850" w:header="0" w:footer="0" w:gutter="0"/>
          <w:cols w:num="3" w:space="720" w:equalWidth="0">
            <w:col w:w="2971" w:space="5332"/>
            <w:col w:w="240" w:space="274"/>
            <w:col w:w="5199"/>
          </w:cols>
        </w:sectPr>
      </w:pPr>
    </w:p>
    <w:p w14:paraId="28373EDB" w14:textId="77777777" w:rsidR="00F76F63" w:rsidRDefault="004545D8">
      <w:pPr>
        <w:pStyle w:val="Heading3"/>
        <w:ind w:left="52"/>
      </w:pPr>
      <w:r>
        <w:rPr>
          <w:color w:val="12171F"/>
        </w:rPr>
        <w:lastRenderedPageBreak/>
        <w:t>RP. Understanding</w:t>
      </w:r>
      <w:r>
        <w:rPr>
          <w:color w:val="12171F"/>
          <w:spacing w:val="2"/>
        </w:rPr>
        <w:t xml:space="preserve"> </w:t>
      </w:r>
      <w:r>
        <w:rPr>
          <w:color w:val="12171F"/>
        </w:rPr>
        <w:t>Personal</w:t>
      </w:r>
      <w:r>
        <w:rPr>
          <w:color w:val="12171F"/>
          <w:spacing w:val="-2"/>
        </w:rPr>
        <w:t xml:space="preserve"> </w:t>
      </w:r>
      <w:r>
        <w:rPr>
          <w:color w:val="12171F"/>
        </w:rPr>
        <w:t>Situation</w:t>
      </w:r>
      <w:r>
        <w:rPr>
          <w:color w:val="12171F"/>
          <w:spacing w:val="3"/>
        </w:rPr>
        <w:t xml:space="preserve"> </w:t>
      </w:r>
      <w:r>
        <w:rPr>
          <w:color w:val="12171F"/>
        </w:rPr>
        <w:t>Statements</w:t>
      </w:r>
      <w:r>
        <w:rPr>
          <w:color w:val="12171F"/>
          <w:spacing w:val="2"/>
        </w:rPr>
        <w:t xml:space="preserve"> </w:t>
      </w:r>
      <w:r>
        <w:rPr>
          <w:color w:val="12171F"/>
          <w:spacing w:val="-2"/>
        </w:rPr>
        <w:t>(Nett)</w:t>
      </w:r>
    </w:p>
    <w:p w14:paraId="28373EDC" w14:textId="77777777" w:rsidR="00F76F63" w:rsidRDefault="00F76F63">
      <w:pPr>
        <w:pStyle w:val="BodyText"/>
        <w:spacing w:before="133"/>
        <w:rPr>
          <w:b/>
          <w:sz w:val="20"/>
        </w:rPr>
      </w:pPr>
    </w:p>
    <w:p w14:paraId="28373EDD" w14:textId="77777777" w:rsidR="00F76F63" w:rsidRDefault="004545D8">
      <w:pPr>
        <w:spacing w:line="256" w:lineRule="auto"/>
        <w:ind w:left="52"/>
        <w:rPr>
          <w:sz w:val="15"/>
        </w:rPr>
      </w:pPr>
      <w:r>
        <w:rPr>
          <w:color w:val="12171F"/>
          <w:w w:val="105"/>
          <w:sz w:val="15"/>
        </w:rPr>
        <w:t>And</w:t>
      </w:r>
      <w:r>
        <w:rPr>
          <w:color w:val="12171F"/>
          <w:spacing w:val="-9"/>
          <w:w w:val="105"/>
          <w:sz w:val="15"/>
        </w:rPr>
        <w:t xml:space="preserve"> </w:t>
      </w:r>
      <w:r>
        <w:rPr>
          <w:color w:val="12171F"/>
          <w:w w:val="105"/>
          <w:sz w:val="15"/>
        </w:rPr>
        <w:t>now</w:t>
      </w:r>
      <w:r>
        <w:rPr>
          <w:color w:val="12171F"/>
          <w:spacing w:val="-9"/>
          <w:w w:val="105"/>
          <w:sz w:val="15"/>
        </w:rPr>
        <w:t xml:space="preserve"> </w:t>
      </w:r>
      <w:r>
        <w:rPr>
          <w:color w:val="12171F"/>
          <w:w w:val="105"/>
          <w:sz w:val="15"/>
        </w:rPr>
        <w:t>thinking</w:t>
      </w:r>
      <w:r>
        <w:rPr>
          <w:color w:val="12171F"/>
          <w:spacing w:val="-9"/>
          <w:w w:val="105"/>
          <w:sz w:val="15"/>
        </w:rPr>
        <w:t xml:space="preserve"> </w:t>
      </w:r>
      <w:r>
        <w:rPr>
          <w:color w:val="12171F"/>
          <w:w w:val="105"/>
          <w:sz w:val="15"/>
        </w:rPr>
        <w:t>about</w:t>
      </w:r>
      <w:r>
        <w:rPr>
          <w:color w:val="12171F"/>
          <w:spacing w:val="-8"/>
          <w:w w:val="105"/>
          <w:sz w:val="15"/>
        </w:rPr>
        <w:t xml:space="preserve"> </w:t>
      </w:r>
      <w:r>
        <w:rPr>
          <w:color w:val="12171F"/>
          <w:w w:val="105"/>
          <w:sz w:val="15"/>
        </w:rPr>
        <w:t>how</w:t>
      </w:r>
      <w:r>
        <w:rPr>
          <w:color w:val="12171F"/>
          <w:spacing w:val="-9"/>
          <w:w w:val="105"/>
          <w:sz w:val="15"/>
        </w:rPr>
        <w:t xml:space="preserve"> </w:t>
      </w:r>
      <w:r>
        <w:rPr>
          <w:color w:val="12171F"/>
          <w:w w:val="105"/>
          <w:sz w:val="15"/>
        </w:rPr>
        <w:t>the</w:t>
      </w:r>
      <w:r>
        <w:rPr>
          <w:color w:val="12171F"/>
          <w:spacing w:val="-9"/>
          <w:w w:val="105"/>
          <w:sz w:val="15"/>
        </w:rPr>
        <w:t xml:space="preserve"> </w:t>
      </w:r>
      <w:r>
        <w:rPr>
          <w:color w:val="12171F"/>
          <w:w w:val="105"/>
          <w:sz w:val="15"/>
        </w:rPr>
        <w:t>Public</w:t>
      </w:r>
      <w:r>
        <w:rPr>
          <w:color w:val="12171F"/>
          <w:spacing w:val="-8"/>
          <w:w w:val="105"/>
          <w:sz w:val="15"/>
        </w:rPr>
        <w:t xml:space="preserve"> </w:t>
      </w:r>
      <w:r>
        <w:rPr>
          <w:color w:val="12171F"/>
          <w:w w:val="105"/>
          <w:sz w:val="15"/>
        </w:rPr>
        <w:t>Trustee</w:t>
      </w:r>
      <w:r>
        <w:rPr>
          <w:color w:val="12171F"/>
          <w:spacing w:val="-8"/>
          <w:w w:val="105"/>
          <w:sz w:val="15"/>
        </w:rPr>
        <w:t xml:space="preserve"> </w:t>
      </w:r>
      <w:r>
        <w:rPr>
          <w:color w:val="12171F"/>
          <w:w w:val="105"/>
          <w:sz w:val="15"/>
        </w:rPr>
        <w:t>understands</w:t>
      </w:r>
      <w:r>
        <w:rPr>
          <w:color w:val="12171F"/>
          <w:spacing w:val="-7"/>
          <w:w w:val="105"/>
          <w:sz w:val="15"/>
        </w:rPr>
        <w:t xml:space="preserve"> </w:t>
      </w:r>
      <w:r>
        <w:rPr>
          <w:color w:val="12171F"/>
          <w:w w:val="105"/>
          <w:sz w:val="15"/>
        </w:rPr>
        <w:t>your</w:t>
      </w:r>
      <w:r>
        <w:rPr>
          <w:color w:val="12171F"/>
          <w:spacing w:val="-7"/>
          <w:w w:val="105"/>
          <w:sz w:val="15"/>
        </w:rPr>
        <w:t xml:space="preserve"> </w:t>
      </w:r>
      <w:r>
        <w:rPr>
          <w:color w:val="12171F"/>
          <w:w w:val="105"/>
          <w:sz w:val="15"/>
        </w:rPr>
        <w:t>personal</w:t>
      </w:r>
      <w:r>
        <w:rPr>
          <w:color w:val="12171F"/>
          <w:spacing w:val="-9"/>
          <w:w w:val="105"/>
          <w:sz w:val="15"/>
        </w:rPr>
        <w:t xml:space="preserve"> </w:t>
      </w:r>
      <w:r>
        <w:rPr>
          <w:color w:val="12171F"/>
          <w:w w:val="105"/>
          <w:sz w:val="15"/>
        </w:rPr>
        <w:t>situation,</w:t>
      </w:r>
      <w:r>
        <w:rPr>
          <w:color w:val="12171F"/>
          <w:spacing w:val="-6"/>
          <w:w w:val="105"/>
          <w:sz w:val="15"/>
        </w:rPr>
        <w:t xml:space="preserve"> </w:t>
      </w:r>
      <w:r>
        <w:rPr>
          <w:color w:val="12171F"/>
          <w:w w:val="105"/>
          <w:sz w:val="15"/>
        </w:rPr>
        <w:t>please</w:t>
      </w:r>
      <w:r>
        <w:rPr>
          <w:color w:val="12171F"/>
          <w:spacing w:val="-8"/>
          <w:w w:val="105"/>
          <w:sz w:val="15"/>
        </w:rPr>
        <w:t xml:space="preserve"> </w:t>
      </w:r>
      <w:r>
        <w:rPr>
          <w:color w:val="12171F"/>
          <w:w w:val="105"/>
          <w:sz w:val="15"/>
        </w:rPr>
        <w:t>tell</w:t>
      </w:r>
      <w:r>
        <w:rPr>
          <w:color w:val="12171F"/>
          <w:spacing w:val="-7"/>
          <w:w w:val="105"/>
          <w:sz w:val="15"/>
        </w:rPr>
        <w:t xml:space="preserve"> </w:t>
      </w:r>
      <w:r>
        <w:rPr>
          <w:color w:val="12171F"/>
          <w:w w:val="105"/>
          <w:sz w:val="15"/>
        </w:rPr>
        <w:t>me</w:t>
      </w:r>
      <w:r>
        <w:rPr>
          <w:color w:val="12171F"/>
          <w:spacing w:val="-7"/>
          <w:w w:val="105"/>
          <w:sz w:val="15"/>
        </w:rPr>
        <w:t xml:space="preserve"> </w:t>
      </w:r>
      <w:r>
        <w:rPr>
          <w:color w:val="12171F"/>
          <w:w w:val="105"/>
          <w:sz w:val="15"/>
        </w:rPr>
        <w:t>whether</w:t>
      </w:r>
      <w:r>
        <w:rPr>
          <w:color w:val="12171F"/>
          <w:spacing w:val="-7"/>
          <w:w w:val="105"/>
          <w:sz w:val="15"/>
        </w:rPr>
        <w:t xml:space="preserve"> </w:t>
      </w:r>
      <w:r>
        <w:rPr>
          <w:color w:val="12171F"/>
          <w:w w:val="105"/>
          <w:sz w:val="15"/>
        </w:rPr>
        <w:t>you</w:t>
      </w:r>
      <w:r>
        <w:rPr>
          <w:color w:val="12171F"/>
          <w:spacing w:val="40"/>
          <w:w w:val="105"/>
          <w:sz w:val="15"/>
        </w:rPr>
        <w:t xml:space="preserve"> </w:t>
      </w:r>
      <w:r>
        <w:rPr>
          <w:color w:val="12171F"/>
          <w:w w:val="105"/>
          <w:sz w:val="15"/>
        </w:rPr>
        <w:t>agree or disagree with the following statements.</w:t>
      </w:r>
    </w:p>
    <w:p w14:paraId="28373EDE" w14:textId="77777777" w:rsidR="00F76F63" w:rsidRDefault="004545D8">
      <w:pPr>
        <w:spacing w:before="182"/>
        <w:ind w:left="52"/>
        <w:rPr>
          <w:sz w:val="15"/>
        </w:rPr>
      </w:pPr>
      <w:r>
        <w:rPr>
          <w:color w:val="12171F"/>
          <w:sz w:val="15"/>
        </w:rPr>
        <w:t>Recoded</w:t>
      </w:r>
      <w:r>
        <w:rPr>
          <w:color w:val="12171F"/>
          <w:spacing w:val="1"/>
          <w:sz w:val="15"/>
        </w:rPr>
        <w:t xml:space="preserve"> </w:t>
      </w:r>
      <w:r>
        <w:rPr>
          <w:color w:val="12171F"/>
          <w:sz w:val="15"/>
        </w:rPr>
        <w:t>to</w:t>
      </w:r>
      <w:r>
        <w:rPr>
          <w:color w:val="12171F"/>
          <w:spacing w:val="2"/>
          <w:sz w:val="15"/>
        </w:rPr>
        <w:t xml:space="preserve"> </w:t>
      </w:r>
      <w:r>
        <w:rPr>
          <w:color w:val="12171F"/>
          <w:sz w:val="15"/>
        </w:rPr>
        <w:t>nett</w:t>
      </w:r>
      <w:r>
        <w:rPr>
          <w:color w:val="12171F"/>
          <w:spacing w:val="3"/>
          <w:sz w:val="15"/>
        </w:rPr>
        <w:t xml:space="preserve"> </w:t>
      </w:r>
      <w:r>
        <w:rPr>
          <w:color w:val="12171F"/>
          <w:sz w:val="15"/>
        </w:rPr>
        <w:t>agree,</w:t>
      </w:r>
      <w:r>
        <w:rPr>
          <w:color w:val="12171F"/>
          <w:spacing w:val="2"/>
          <w:sz w:val="15"/>
        </w:rPr>
        <w:t xml:space="preserve"> </w:t>
      </w:r>
      <w:r>
        <w:rPr>
          <w:color w:val="12171F"/>
          <w:sz w:val="15"/>
        </w:rPr>
        <w:t>neutral,</w:t>
      </w:r>
      <w:r>
        <w:rPr>
          <w:color w:val="12171F"/>
          <w:spacing w:val="2"/>
          <w:sz w:val="15"/>
        </w:rPr>
        <w:t xml:space="preserve"> </w:t>
      </w:r>
      <w:r>
        <w:rPr>
          <w:color w:val="12171F"/>
          <w:sz w:val="15"/>
        </w:rPr>
        <w:t>nett</w:t>
      </w:r>
      <w:r>
        <w:rPr>
          <w:color w:val="12171F"/>
          <w:spacing w:val="5"/>
          <w:sz w:val="15"/>
        </w:rPr>
        <w:t xml:space="preserve"> </w:t>
      </w:r>
      <w:r>
        <w:rPr>
          <w:color w:val="12171F"/>
          <w:spacing w:val="-2"/>
          <w:sz w:val="15"/>
        </w:rPr>
        <w:t>disagree.</w:t>
      </w:r>
    </w:p>
    <w:p w14:paraId="28373EDF" w14:textId="77777777" w:rsidR="00F76F63" w:rsidRDefault="00F76F63">
      <w:pPr>
        <w:pStyle w:val="BodyText"/>
        <w:rPr>
          <w:sz w:val="20"/>
        </w:rPr>
      </w:pPr>
    </w:p>
    <w:p w14:paraId="28373EE0" w14:textId="77777777" w:rsidR="00F76F63" w:rsidRDefault="00F76F63">
      <w:pPr>
        <w:pStyle w:val="BodyText"/>
        <w:spacing w:before="30" w:after="1"/>
        <w:rPr>
          <w:sz w:val="20"/>
        </w:rPr>
      </w:pPr>
    </w:p>
    <w:tbl>
      <w:tblPr>
        <w:tblW w:w="0" w:type="auto"/>
        <w:tblInd w:w="82" w:type="dxa"/>
        <w:tblBorders>
          <w:top w:val="single" w:sz="12" w:space="0" w:color="12171F"/>
          <w:left w:val="single" w:sz="12" w:space="0" w:color="12171F"/>
          <w:bottom w:val="single" w:sz="12" w:space="0" w:color="12171F"/>
          <w:right w:val="single" w:sz="12" w:space="0" w:color="12171F"/>
          <w:insideH w:val="single" w:sz="12" w:space="0" w:color="12171F"/>
          <w:insideV w:val="single" w:sz="12" w:space="0" w:color="12171F"/>
        </w:tblBorders>
        <w:tblLayout w:type="fixed"/>
        <w:tblCellMar>
          <w:left w:w="0" w:type="dxa"/>
          <w:right w:w="0" w:type="dxa"/>
        </w:tblCellMar>
        <w:tblLook w:val="01E0" w:firstRow="1" w:lastRow="1" w:firstColumn="1" w:lastColumn="1" w:noHBand="0" w:noVBand="0"/>
      </w:tblPr>
      <w:tblGrid>
        <w:gridCol w:w="2852"/>
        <w:gridCol w:w="869"/>
        <w:gridCol w:w="1078"/>
        <w:gridCol w:w="1080"/>
        <w:gridCol w:w="1286"/>
      </w:tblGrid>
      <w:tr w:rsidR="00F76F63" w14:paraId="28373EE8" w14:textId="77777777">
        <w:trPr>
          <w:trHeight w:val="562"/>
        </w:trPr>
        <w:tc>
          <w:tcPr>
            <w:tcW w:w="2852" w:type="dxa"/>
            <w:tcBorders>
              <w:top w:val="nil"/>
              <w:left w:val="nil"/>
            </w:tcBorders>
          </w:tcPr>
          <w:p w14:paraId="28373EE1" w14:textId="77777777" w:rsidR="00F76F63" w:rsidRDefault="00F76F63">
            <w:pPr>
              <w:pStyle w:val="TableParagraph"/>
              <w:rPr>
                <w:rFonts w:ascii="Times New Roman"/>
                <w:sz w:val="16"/>
              </w:rPr>
            </w:pPr>
          </w:p>
        </w:tc>
        <w:tc>
          <w:tcPr>
            <w:tcW w:w="869" w:type="dxa"/>
          </w:tcPr>
          <w:p w14:paraId="28373EE2" w14:textId="77777777" w:rsidR="00F76F63" w:rsidRDefault="004545D8">
            <w:pPr>
              <w:pStyle w:val="TableParagraph"/>
              <w:spacing w:before="173"/>
              <w:ind w:left="286"/>
              <w:rPr>
                <w:b/>
                <w:sz w:val="16"/>
              </w:rPr>
            </w:pPr>
            <w:r>
              <w:rPr>
                <w:b/>
                <w:color w:val="12171F"/>
                <w:spacing w:val="-4"/>
                <w:w w:val="115"/>
                <w:sz w:val="16"/>
              </w:rPr>
              <w:t>Total</w:t>
            </w:r>
          </w:p>
        </w:tc>
        <w:tc>
          <w:tcPr>
            <w:tcW w:w="1078" w:type="dxa"/>
          </w:tcPr>
          <w:p w14:paraId="28373EE3" w14:textId="77777777" w:rsidR="00F76F63" w:rsidRDefault="004545D8">
            <w:pPr>
              <w:pStyle w:val="TableParagraph"/>
              <w:spacing w:line="176" w:lineRule="exact"/>
              <w:ind w:left="195" w:right="196"/>
              <w:jc w:val="center"/>
              <w:rPr>
                <w:sz w:val="16"/>
              </w:rPr>
            </w:pPr>
            <w:r>
              <w:rPr>
                <w:color w:val="12171F"/>
                <w:spacing w:val="-4"/>
                <w:w w:val="105"/>
                <w:sz w:val="16"/>
              </w:rPr>
              <w:t>Nett</w:t>
            </w:r>
          </w:p>
          <w:p w14:paraId="28373EE4" w14:textId="77777777" w:rsidR="00F76F63" w:rsidRDefault="004545D8">
            <w:pPr>
              <w:pStyle w:val="TableParagraph"/>
              <w:spacing w:line="184" w:lineRule="exact"/>
              <w:ind w:left="195" w:right="191"/>
              <w:jc w:val="center"/>
              <w:rPr>
                <w:sz w:val="16"/>
              </w:rPr>
            </w:pPr>
            <w:r>
              <w:rPr>
                <w:color w:val="12171F"/>
                <w:spacing w:val="-2"/>
                <w:sz w:val="16"/>
              </w:rPr>
              <w:t>Agree</w:t>
            </w:r>
            <w:r>
              <w:rPr>
                <w:color w:val="12171F"/>
                <w:spacing w:val="40"/>
                <w:sz w:val="16"/>
              </w:rPr>
              <w:t xml:space="preserve"> </w:t>
            </w:r>
            <w:r>
              <w:rPr>
                <w:color w:val="12171F"/>
                <w:spacing w:val="-2"/>
                <w:sz w:val="16"/>
              </w:rPr>
              <w:t>(4+5)</w:t>
            </w:r>
          </w:p>
        </w:tc>
        <w:tc>
          <w:tcPr>
            <w:tcW w:w="1080" w:type="dxa"/>
          </w:tcPr>
          <w:p w14:paraId="28373EE5" w14:textId="77777777" w:rsidR="00F76F63" w:rsidRDefault="004545D8">
            <w:pPr>
              <w:pStyle w:val="TableParagraph"/>
              <w:spacing w:before="75" w:line="256" w:lineRule="auto"/>
              <w:ind w:left="464" w:right="123" w:hanging="168"/>
              <w:rPr>
                <w:sz w:val="16"/>
              </w:rPr>
            </w:pPr>
            <w:r>
              <w:rPr>
                <w:color w:val="12171F"/>
                <w:spacing w:val="-2"/>
                <w:sz w:val="16"/>
              </w:rPr>
              <w:t>Neutral</w:t>
            </w:r>
            <w:r>
              <w:rPr>
                <w:color w:val="12171F"/>
                <w:spacing w:val="40"/>
                <w:w w:val="105"/>
                <w:sz w:val="16"/>
              </w:rPr>
              <w:t xml:space="preserve"> </w:t>
            </w:r>
            <w:r>
              <w:rPr>
                <w:color w:val="12171F"/>
                <w:spacing w:val="-4"/>
                <w:w w:val="105"/>
                <w:sz w:val="16"/>
              </w:rPr>
              <w:t>(3)</w:t>
            </w:r>
          </w:p>
        </w:tc>
        <w:tc>
          <w:tcPr>
            <w:tcW w:w="1286" w:type="dxa"/>
          </w:tcPr>
          <w:p w14:paraId="28373EE6" w14:textId="77777777" w:rsidR="00F76F63" w:rsidRDefault="004545D8">
            <w:pPr>
              <w:pStyle w:val="TableParagraph"/>
              <w:spacing w:line="176" w:lineRule="exact"/>
              <w:ind w:left="217" w:right="201"/>
              <w:jc w:val="center"/>
              <w:rPr>
                <w:sz w:val="16"/>
              </w:rPr>
            </w:pPr>
            <w:r>
              <w:rPr>
                <w:color w:val="12171F"/>
                <w:spacing w:val="-4"/>
                <w:w w:val="105"/>
                <w:sz w:val="16"/>
              </w:rPr>
              <w:t>Nett</w:t>
            </w:r>
          </w:p>
          <w:p w14:paraId="28373EE7" w14:textId="77777777" w:rsidR="00F76F63" w:rsidRDefault="004545D8">
            <w:pPr>
              <w:pStyle w:val="TableParagraph"/>
              <w:spacing w:line="184" w:lineRule="exact"/>
              <w:ind w:left="217" w:right="201"/>
              <w:jc w:val="center"/>
              <w:rPr>
                <w:sz w:val="16"/>
              </w:rPr>
            </w:pPr>
            <w:r>
              <w:rPr>
                <w:color w:val="12171F"/>
                <w:spacing w:val="-2"/>
                <w:sz w:val="16"/>
              </w:rPr>
              <w:t>Disagree</w:t>
            </w:r>
            <w:r>
              <w:rPr>
                <w:color w:val="12171F"/>
                <w:spacing w:val="40"/>
                <w:sz w:val="16"/>
              </w:rPr>
              <w:t xml:space="preserve"> </w:t>
            </w:r>
            <w:r>
              <w:rPr>
                <w:color w:val="12171F"/>
                <w:spacing w:val="-2"/>
                <w:sz w:val="16"/>
              </w:rPr>
              <w:t>(1+2)</w:t>
            </w:r>
          </w:p>
        </w:tc>
      </w:tr>
      <w:tr w:rsidR="00F76F63" w14:paraId="28373EF6" w14:textId="77777777">
        <w:trPr>
          <w:trHeight w:val="918"/>
        </w:trPr>
        <w:tc>
          <w:tcPr>
            <w:tcW w:w="2852" w:type="dxa"/>
          </w:tcPr>
          <w:p w14:paraId="28373EE9" w14:textId="77777777" w:rsidR="00F76F63" w:rsidRDefault="004545D8">
            <w:pPr>
              <w:pStyle w:val="TableParagraph"/>
              <w:spacing w:before="44" w:line="256" w:lineRule="auto"/>
              <w:ind w:left="263" w:right="175"/>
              <w:rPr>
                <w:sz w:val="16"/>
              </w:rPr>
            </w:pPr>
            <w:r>
              <w:rPr>
                <w:color w:val="12171F"/>
                <w:sz w:val="16"/>
              </w:rPr>
              <w:t>s22. If you're unhappy with the</w:t>
            </w:r>
            <w:r>
              <w:rPr>
                <w:color w:val="12171F"/>
                <w:spacing w:val="40"/>
                <w:w w:val="105"/>
                <w:sz w:val="16"/>
              </w:rPr>
              <w:t xml:space="preserve"> </w:t>
            </w:r>
            <w:r>
              <w:rPr>
                <w:color w:val="12171F"/>
                <w:w w:val="105"/>
                <w:sz w:val="16"/>
              </w:rPr>
              <w:t>decisions made by the Public</w:t>
            </w:r>
            <w:r>
              <w:rPr>
                <w:color w:val="12171F"/>
                <w:spacing w:val="40"/>
                <w:w w:val="105"/>
                <w:sz w:val="16"/>
              </w:rPr>
              <w:t xml:space="preserve"> </w:t>
            </w:r>
            <w:r>
              <w:rPr>
                <w:color w:val="12171F"/>
                <w:w w:val="105"/>
                <w:sz w:val="16"/>
              </w:rPr>
              <w:t>Trustee, you can talk to them</w:t>
            </w:r>
            <w:r>
              <w:rPr>
                <w:color w:val="12171F"/>
                <w:spacing w:val="40"/>
                <w:w w:val="105"/>
                <w:sz w:val="16"/>
              </w:rPr>
              <w:t xml:space="preserve"> </w:t>
            </w:r>
            <w:r>
              <w:rPr>
                <w:color w:val="12171F"/>
                <w:w w:val="105"/>
                <w:sz w:val="16"/>
              </w:rPr>
              <w:t>about</w:t>
            </w:r>
            <w:r>
              <w:rPr>
                <w:color w:val="12171F"/>
                <w:spacing w:val="-10"/>
                <w:w w:val="105"/>
                <w:sz w:val="16"/>
              </w:rPr>
              <w:t xml:space="preserve"> </w:t>
            </w:r>
            <w:r>
              <w:rPr>
                <w:color w:val="12171F"/>
                <w:w w:val="105"/>
                <w:sz w:val="16"/>
              </w:rPr>
              <w:t>it</w:t>
            </w:r>
          </w:p>
        </w:tc>
        <w:tc>
          <w:tcPr>
            <w:tcW w:w="869" w:type="dxa"/>
          </w:tcPr>
          <w:p w14:paraId="28373EEA" w14:textId="77777777" w:rsidR="00F76F63" w:rsidRDefault="00F76F63">
            <w:pPr>
              <w:pStyle w:val="TableParagraph"/>
              <w:spacing w:before="55"/>
              <w:rPr>
                <w:sz w:val="16"/>
              </w:rPr>
            </w:pPr>
          </w:p>
          <w:p w14:paraId="28373EEB" w14:textId="77777777" w:rsidR="00F76F63" w:rsidRDefault="004545D8">
            <w:pPr>
              <w:pStyle w:val="TableParagraph"/>
              <w:ind w:right="53"/>
              <w:jc w:val="right"/>
              <w:rPr>
                <w:b/>
                <w:sz w:val="16"/>
              </w:rPr>
            </w:pPr>
            <w:r>
              <w:rPr>
                <w:b/>
                <w:color w:val="12171F"/>
                <w:spacing w:val="-4"/>
                <w:w w:val="110"/>
                <w:sz w:val="16"/>
              </w:rPr>
              <w:t>100%</w:t>
            </w:r>
          </w:p>
          <w:p w14:paraId="28373EEC" w14:textId="77777777" w:rsidR="00F76F63" w:rsidRDefault="004545D8">
            <w:pPr>
              <w:pStyle w:val="TableParagraph"/>
              <w:spacing w:before="16"/>
              <w:ind w:right="53"/>
              <w:jc w:val="right"/>
              <w:rPr>
                <w:sz w:val="16"/>
              </w:rPr>
            </w:pPr>
            <w:r>
              <w:rPr>
                <w:color w:val="12171F"/>
                <w:spacing w:val="-5"/>
                <w:sz w:val="16"/>
              </w:rPr>
              <w:t>136</w:t>
            </w:r>
          </w:p>
        </w:tc>
        <w:tc>
          <w:tcPr>
            <w:tcW w:w="1078" w:type="dxa"/>
          </w:tcPr>
          <w:p w14:paraId="28373EED" w14:textId="77777777" w:rsidR="00F76F63" w:rsidRDefault="00F76F63">
            <w:pPr>
              <w:pStyle w:val="TableParagraph"/>
              <w:spacing w:before="55"/>
              <w:rPr>
                <w:sz w:val="16"/>
              </w:rPr>
            </w:pPr>
          </w:p>
          <w:p w14:paraId="28373EEE" w14:textId="77777777" w:rsidR="00F76F63" w:rsidRDefault="004545D8">
            <w:pPr>
              <w:pStyle w:val="TableParagraph"/>
              <w:ind w:right="50"/>
              <w:jc w:val="right"/>
              <w:rPr>
                <w:b/>
                <w:sz w:val="16"/>
              </w:rPr>
            </w:pPr>
            <w:r>
              <w:rPr>
                <w:b/>
                <w:color w:val="12171F"/>
                <w:spacing w:val="-5"/>
                <w:w w:val="110"/>
                <w:sz w:val="16"/>
              </w:rPr>
              <w:t>84%</w:t>
            </w:r>
          </w:p>
          <w:p w14:paraId="28373EEF" w14:textId="77777777" w:rsidR="00F76F63" w:rsidRDefault="004545D8">
            <w:pPr>
              <w:pStyle w:val="TableParagraph"/>
              <w:spacing w:before="16"/>
              <w:ind w:right="48"/>
              <w:jc w:val="right"/>
              <w:rPr>
                <w:sz w:val="16"/>
              </w:rPr>
            </w:pPr>
            <w:r>
              <w:rPr>
                <w:color w:val="12171F"/>
                <w:spacing w:val="-5"/>
                <w:sz w:val="16"/>
              </w:rPr>
              <w:t>114</w:t>
            </w:r>
          </w:p>
        </w:tc>
        <w:tc>
          <w:tcPr>
            <w:tcW w:w="1080" w:type="dxa"/>
          </w:tcPr>
          <w:p w14:paraId="28373EF0" w14:textId="77777777" w:rsidR="00F76F63" w:rsidRDefault="00F76F63">
            <w:pPr>
              <w:pStyle w:val="TableParagraph"/>
              <w:spacing w:before="55"/>
              <w:rPr>
                <w:sz w:val="16"/>
              </w:rPr>
            </w:pPr>
          </w:p>
          <w:p w14:paraId="28373EF1" w14:textId="77777777" w:rsidR="00F76F63" w:rsidRDefault="004545D8">
            <w:pPr>
              <w:pStyle w:val="TableParagraph"/>
              <w:ind w:right="52"/>
              <w:jc w:val="right"/>
              <w:rPr>
                <w:b/>
                <w:sz w:val="16"/>
              </w:rPr>
            </w:pPr>
            <w:r>
              <w:rPr>
                <w:b/>
                <w:color w:val="12171F"/>
                <w:spacing w:val="-5"/>
                <w:w w:val="110"/>
                <w:sz w:val="16"/>
              </w:rPr>
              <w:t>7%</w:t>
            </w:r>
          </w:p>
          <w:p w14:paraId="28373EF2" w14:textId="77777777" w:rsidR="00F76F63" w:rsidRDefault="004545D8">
            <w:pPr>
              <w:pStyle w:val="TableParagraph"/>
              <w:spacing w:before="16"/>
              <w:ind w:right="43"/>
              <w:jc w:val="right"/>
              <w:rPr>
                <w:sz w:val="16"/>
              </w:rPr>
            </w:pPr>
            <w:r>
              <w:rPr>
                <w:color w:val="12171F"/>
                <w:spacing w:val="-10"/>
                <w:sz w:val="16"/>
              </w:rPr>
              <w:t>9</w:t>
            </w:r>
          </w:p>
        </w:tc>
        <w:tc>
          <w:tcPr>
            <w:tcW w:w="1286" w:type="dxa"/>
          </w:tcPr>
          <w:p w14:paraId="28373EF3" w14:textId="77777777" w:rsidR="00F76F63" w:rsidRDefault="00F76F63">
            <w:pPr>
              <w:pStyle w:val="TableParagraph"/>
              <w:spacing w:before="55"/>
              <w:rPr>
                <w:sz w:val="16"/>
              </w:rPr>
            </w:pPr>
          </w:p>
          <w:p w14:paraId="28373EF4" w14:textId="77777777" w:rsidR="00F76F63" w:rsidRDefault="004545D8">
            <w:pPr>
              <w:pStyle w:val="TableParagraph"/>
              <w:ind w:right="52"/>
              <w:jc w:val="right"/>
              <w:rPr>
                <w:b/>
                <w:sz w:val="16"/>
              </w:rPr>
            </w:pPr>
            <w:r>
              <w:rPr>
                <w:b/>
                <w:color w:val="12171F"/>
                <w:spacing w:val="-5"/>
                <w:w w:val="110"/>
                <w:sz w:val="16"/>
              </w:rPr>
              <w:t>10%</w:t>
            </w:r>
          </w:p>
          <w:p w14:paraId="28373EF5" w14:textId="77777777" w:rsidR="00F76F63" w:rsidRDefault="004545D8">
            <w:pPr>
              <w:pStyle w:val="TableParagraph"/>
              <w:spacing w:before="16"/>
              <w:ind w:right="50"/>
              <w:jc w:val="right"/>
              <w:rPr>
                <w:sz w:val="16"/>
              </w:rPr>
            </w:pPr>
            <w:r>
              <w:rPr>
                <w:color w:val="12171F"/>
                <w:spacing w:val="-5"/>
                <w:sz w:val="16"/>
              </w:rPr>
              <w:t>13</w:t>
            </w:r>
          </w:p>
        </w:tc>
      </w:tr>
      <w:tr w:rsidR="00F76F63" w14:paraId="28373F00" w14:textId="77777777">
        <w:trPr>
          <w:trHeight w:val="706"/>
        </w:trPr>
        <w:tc>
          <w:tcPr>
            <w:tcW w:w="2852" w:type="dxa"/>
          </w:tcPr>
          <w:p w14:paraId="28373EF7" w14:textId="77777777" w:rsidR="00F76F63" w:rsidRDefault="004545D8">
            <w:pPr>
              <w:pStyle w:val="TableParagraph"/>
              <w:spacing w:before="41" w:line="256" w:lineRule="auto"/>
              <w:ind w:left="263" w:right="175"/>
              <w:rPr>
                <w:sz w:val="16"/>
              </w:rPr>
            </w:pPr>
            <w:r>
              <w:rPr>
                <w:color w:val="12171F"/>
                <w:sz w:val="16"/>
              </w:rPr>
              <w:t>s23. Overall, you feel the Public</w:t>
            </w:r>
            <w:r>
              <w:rPr>
                <w:color w:val="12171F"/>
                <w:spacing w:val="40"/>
                <w:w w:val="105"/>
                <w:sz w:val="16"/>
              </w:rPr>
              <w:t xml:space="preserve"> </w:t>
            </w:r>
            <w:r>
              <w:rPr>
                <w:color w:val="12171F"/>
                <w:w w:val="105"/>
                <w:sz w:val="16"/>
              </w:rPr>
              <w:t>Trustee staﬀ understand your</w:t>
            </w:r>
            <w:r>
              <w:rPr>
                <w:color w:val="12171F"/>
                <w:spacing w:val="40"/>
                <w:w w:val="105"/>
                <w:sz w:val="16"/>
              </w:rPr>
              <w:t xml:space="preserve"> </w:t>
            </w:r>
            <w:r>
              <w:rPr>
                <w:color w:val="12171F"/>
                <w:spacing w:val="-2"/>
                <w:w w:val="105"/>
                <w:sz w:val="16"/>
              </w:rPr>
              <w:t>needs</w:t>
            </w:r>
          </w:p>
        </w:tc>
        <w:tc>
          <w:tcPr>
            <w:tcW w:w="869" w:type="dxa"/>
          </w:tcPr>
          <w:p w14:paraId="28373EF8" w14:textId="77777777" w:rsidR="00F76F63" w:rsidRDefault="004545D8">
            <w:pPr>
              <w:pStyle w:val="TableParagraph"/>
              <w:spacing w:before="140"/>
              <w:ind w:right="53"/>
              <w:jc w:val="right"/>
              <w:rPr>
                <w:b/>
                <w:sz w:val="16"/>
              </w:rPr>
            </w:pPr>
            <w:r>
              <w:rPr>
                <w:b/>
                <w:color w:val="12171F"/>
                <w:spacing w:val="-4"/>
                <w:w w:val="110"/>
                <w:sz w:val="16"/>
              </w:rPr>
              <w:t>100%</w:t>
            </w:r>
          </w:p>
          <w:p w14:paraId="28373EF9" w14:textId="77777777" w:rsidR="00F76F63" w:rsidRDefault="004545D8">
            <w:pPr>
              <w:pStyle w:val="TableParagraph"/>
              <w:spacing w:before="13"/>
              <w:ind w:right="53"/>
              <w:jc w:val="right"/>
              <w:rPr>
                <w:sz w:val="16"/>
              </w:rPr>
            </w:pPr>
            <w:r>
              <w:rPr>
                <w:color w:val="12171F"/>
                <w:spacing w:val="-5"/>
                <w:sz w:val="16"/>
              </w:rPr>
              <w:t>142</w:t>
            </w:r>
          </w:p>
        </w:tc>
        <w:tc>
          <w:tcPr>
            <w:tcW w:w="1078" w:type="dxa"/>
          </w:tcPr>
          <w:p w14:paraId="28373EFA" w14:textId="77777777" w:rsidR="00F76F63" w:rsidRDefault="004545D8">
            <w:pPr>
              <w:pStyle w:val="TableParagraph"/>
              <w:spacing w:before="140"/>
              <w:ind w:right="50"/>
              <w:jc w:val="right"/>
              <w:rPr>
                <w:b/>
                <w:sz w:val="16"/>
              </w:rPr>
            </w:pPr>
            <w:r>
              <w:rPr>
                <w:b/>
                <w:color w:val="12171F"/>
                <w:spacing w:val="-5"/>
                <w:w w:val="110"/>
                <w:sz w:val="16"/>
              </w:rPr>
              <w:t>80%</w:t>
            </w:r>
          </w:p>
          <w:p w14:paraId="28373EFB" w14:textId="77777777" w:rsidR="00F76F63" w:rsidRDefault="004545D8">
            <w:pPr>
              <w:pStyle w:val="TableParagraph"/>
              <w:spacing w:before="13"/>
              <w:ind w:right="48"/>
              <w:jc w:val="right"/>
              <w:rPr>
                <w:sz w:val="16"/>
              </w:rPr>
            </w:pPr>
            <w:r>
              <w:rPr>
                <w:color w:val="12171F"/>
                <w:spacing w:val="-5"/>
                <w:sz w:val="16"/>
              </w:rPr>
              <w:t>114</w:t>
            </w:r>
          </w:p>
        </w:tc>
        <w:tc>
          <w:tcPr>
            <w:tcW w:w="1080" w:type="dxa"/>
          </w:tcPr>
          <w:p w14:paraId="28373EFC" w14:textId="77777777" w:rsidR="00F76F63" w:rsidRDefault="004545D8">
            <w:pPr>
              <w:pStyle w:val="TableParagraph"/>
              <w:spacing w:before="140"/>
              <w:ind w:right="52"/>
              <w:jc w:val="right"/>
              <w:rPr>
                <w:b/>
                <w:sz w:val="16"/>
              </w:rPr>
            </w:pPr>
            <w:r>
              <w:rPr>
                <w:b/>
                <w:color w:val="12171F"/>
                <w:spacing w:val="-5"/>
                <w:w w:val="110"/>
                <w:sz w:val="16"/>
              </w:rPr>
              <w:t>5%</w:t>
            </w:r>
          </w:p>
          <w:p w14:paraId="28373EFD" w14:textId="77777777" w:rsidR="00F76F63" w:rsidRDefault="004545D8">
            <w:pPr>
              <w:pStyle w:val="TableParagraph"/>
              <w:spacing w:before="13"/>
              <w:ind w:right="43"/>
              <w:jc w:val="right"/>
              <w:rPr>
                <w:sz w:val="16"/>
              </w:rPr>
            </w:pPr>
            <w:r>
              <w:rPr>
                <w:color w:val="12171F"/>
                <w:spacing w:val="-10"/>
                <w:sz w:val="16"/>
              </w:rPr>
              <w:t>7</w:t>
            </w:r>
          </w:p>
        </w:tc>
        <w:tc>
          <w:tcPr>
            <w:tcW w:w="1286" w:type="dxa"/>
          </w:tcPr>
          <w:p w14:paraId="28373EFE" w14:textId="77777777" w:rsidR="00F76F63" w:rsidRDefault="004545D8">
            <w:pPr>
              <w:pStyle w:val="TableParagraph"/>
              <w:spacing w:before="140"/>
              <w:ind w:right="52"/>
              <w:jc w:val="right"/>
              <w:rPr>
                <w:b/>
                <w:sz w:val="16"/>
              </w:rPr>
            </w:pPr>
            <w:r>
              <w:rPr>
                <w:b/>
                <w:color w:val="12171F"/>
                <w:spacing w:val="-5"/>
                <w:w w:val="110"/>
                <w:sz w:val="16"/>
              </w:rPr>
              <w:t>15%</w:t>
            </w:r>
          </w:p>
          <w:p w14:paraId="28373EFF" w14:textId="77777777" w:rsidR="00F76F63" w:rsidRDefault="004545D8">
            <w:pPr>
              <w:pStyle w:val="TableParagraph"/>
              <w:spacing w:before="13"/>
              <w:ind w:right="50"/>
              <w:jc w:val="right"/>
              <w:rPr>
                <w:sz w:val="16"/>
              </w:rPr>
            </w:pPr>
            <w:r>
              <w:rPr>
                <w:color w:val="12171F"/>
                <w:spacing w:val="-5"/>
                <w:sz w:val="16"/>
              </w:rPr>
              <w:t>21</w:t>
            </w:r>
          </w:p>
        </w:tc>
      </w:tr>
    </w:tbl>
    <w:p w14:paraId="28373F01" w14:textId="77777777" w:rsidR="00F76F63" w:rsidRDefault="004545D8">
      <w:pPr>
        <w:pStyle w:val="Heading3"/>
        <w:ind w:left="52"/>
      </w:pPr>
      <w:r>
        <w:rPr>
          <w:b w:val="0"/>
        </w:rPr>
        <w:br w:type="column"/>
      </w:r>
      <w:r>
        <w:rPr>
          <w:color w:val="12171F"/>
        </w:rPr>
        <w:t>Year on</w:t>
      </w:r>
      <w:r>
        <w:rPr>
          <w:color w:val="12171F"/>
          <w:spacing w:val="-1"/>
        </w:rPr>
        <w:t xml:space="preserve"> </w:t>
      </w:r>
      <w:r>
        <w:rPr>
          <w:color w:val="12171F"/>
        </w:rPr>
        <w:t>year</w:t>
      </w:r>
      <w:r>
        <w:rPr>
          <w:color w:val="12171F"/>
          <w:spacing w:val="-3"/>
        </w:rPr>
        <w:t xml:space="preserve"> </w:t>
      </w:r>
      <w:r>
        <w:rPr>
          <w:color w:val="12171F"/>
        </w:rPr>
        <w:t>tracking</w:t>
      </w:r>
      <w:r>
        <w:rPr>
          <w:color w:val="12171F"/>
          <w:spacing w:val="-1"/>
        </w:rPr>
        <w:t xml:space="preserve"> </w:t>
      </w:r>
      <w:r>
        <w:rPr>
          <w:color w:val="12171F"/>
        </w:rPr>
        <w:t>-</w:t>
      </w:r>
      <w:r>
        <w:rPr>
          <w:color w:val="12171F"/>
          <w:spacing w:val="-3"/>
        </w:rPr>
        <w:t xml:space="preserve"> </w:t>
      </w:r>
      <w:r>
        <w:rPr>
          <w:color w:val="12171F"/>
        </w:rPr>
        <w:t>Understanding</w:t>
      </w:r>
      <w:r>
        <w:rPr>
          <w:color w:val="12171F"/>
          <w:spacing w:val="-1"/>
        </w:rPr>
        <w:t xml:space="preserve"> </w:t>
      </w:r>
      <w:r>
        <w:rPr>
          <w:color w:val="12171F"/>
        </w:rPr>
        <w:t>Personal</w:t>
      </w:r>
      <w:r>
        <w:rPr>
          <w:color w:val="12171F"/>
          <w:spacing w:val="-2"/>
        </w:rPr>
        <w:t xml:space="preserve"> Situation</w:t>
      </w:r>
    </w:p>
    <w:p w14:paraId="28373F02" w14:textId="77777777" w:rsidR="00F76F63" w:rsidRDefault="00F76F63">
      <w:pPr>
        <w:pStyle w:val="BodyText"/>
        <w:spacing w:before="131"/>
        <w:rPr>
          <w:b/>
          <w:sz w:val="20"/>
        </w:rPr>
      </w:pPr>
    </w:p>
    <w:p w14:paraId="28373F03" w14:textId="77777777" w:rsidR="00F76F63" w:rsidRDefault="004545D8">
      <w:pPr>
        <w:ind w:left="52"/>
        <w:rPr>
          <w:sz w:val="15"/>
        </w:rPr>
      </w:pPr>
      <w:r>
        <w:rPr>
          <w:color w:val="12171F"/>
          <w:sz w:val="15"/>
        </w:rPr>
        <w:t>Recoded</w:t>
      </w:r>
      <w:r>
        <w:rPr>
          <w:color w:val="12171F"/>
          <w:spacing w:val="-1"/>
          <w:sz w:val="15"/>
        </w:rPr>
        <w:t xml:space="preserve"> </w:t>
      </w:r>
      <w:r>
        <w:rPr>
          <w:color w:val="12171F"/>
          <w:sz w:val="15"/>
        </w:rPr>
        <w:t>to</w:t>
      </w:r>
      <w:r>
        <w:rPr>
          <w:color w:val="12171F"/>
          <w:spacing w:val="-2"/>
          <w:sz w:val="15"/>
        </w:rPr>
        <w:t xml:space="preserve"> </w:t>
      </w:r>
      <w:r>
        <w:rPr>
          <w:color w:val="12171F"/>
          <w:sz w:val="15"/>
        </w:rPr>
        <w:t>Nett</w:t>
      </w:r>
      <w:r>
        <w:rPr>
          <w:color w:val="12171F"/>
          <w:spacing w:val="2"/>
          <w:sz w:val="15"/>
        </w:rPr>
        <w:t xml:space="preserve"> </w:t>
      </w:r>
      <w:r>
        <w:rPr>
          <w:color w:val="12171F"/>
          <w:sz w:val="15"/>
        </w:rPr>
        <w:t>Agree</w:t>
      </w:r>
      <w:r>
        <w:rPr>
          <w:color w:val="12171F"/>
          <w:spacing w:val="-1"/>
          <w:sz w:val="15"/>
        </w:rPr>
        <w:t xml:space="preserve"> </w:t>
      </w:r>
      <w:r>
        <w:rPr>
          <w:color w:val="12171F"/>
          <w:sz w:val="15"/>
        </w:rPr>
        <w:t>-</w:t>
      </w:r>
      <w:r>
        <w:rPr>
          <w:color w:val="12171F"/>
          <w:spacing w:val="-1"/>
          <w:sz w:val="15"/>
        </w:rPr>
        <w:t xml:space="preserve"> </w:t>
      </w:r>
      <w:r>
        <w:rPr>
          <w:color w:val="12171F"/>
          <w:sz w:val="15"/>
        </w:rPr>
        <w:t>those</w:t>
      </w:r>
      <w:r>
        <w:rPr>
          <w:color w:val="12171F"/>
          <w:spacing w:val="-2"/>
          <w:sz w:val="15"/>
        </w:rPr>
        <w:t xml:space="preserve"> </w:t>
      </w:r>
      <w:r>
        <w:rPr>
          <w:color w:val="12171F"/>
          <w:sz w:val="15"/>
        </w:rPr>
        <w:t>rating 4</w:t>
      </w:r>
      <w:r>
        <w:rPr>
          <w:color w:val="12171F"/>
          <w:spacing w:val="2"/>
          <w:sz w:val="15"/>
        </w:rPr>
        <w:t xml:space="preserve"> </w:t>
      </w:r>
      <w:r>
        <w:rPr>
          <w:color w:val="12171F"/>
          <w:sz w:val="15"/>
        </w:rPr>
        <w:t>or 5,</w:t>
      </w:r>
      <w:r>
        <w:rPr>
          <w:color w:val="12171F"/>
          <w:spacing w:val="-2"/>
          <w:sz w:val="15"/>
        </w:rPr>
        <w:t xml:space="preserve"> </w:t>
      </w:r>
      <w:r>
        <w:rPr>
          <w:color w:val="12171F"/>
          <w:sz w:val="15"/>
        </w:rPr>
        <w:t>for</w:t>
      </w:r>
      <w:r>
        <w:rPr>
          <w:color w:val="12171F"/>
          <w:spacing w:val="3"/>
          <w:sz w:val="15"/>
        </w:rPr>
        <w:t xml:space="preserve"> </w:t>
      </w:r>
      <w:r>
        <w:rPr>
          <w:color w:val="12171F"/>
          <w:sz w:val="15"/>
        </w:rPr>
        <w:t>each</w:t>
      </w:r>
      <w:r>
        <w:rPr>
          <w:color w:val="12171F"/>
          <w:spacing w:val="-1"/>
          <w:sz w:val="15"/>
        </w:rPr>
        <w:t xml:space="preserve"> </w:t>
      </w:r>
      <w:r>
        <w:rPr>
          <w:color w:val="12171F"/>
          <w:spacing w:val="-2"/>
          <w:sz w:val="15"/>
        </w:rPr>
        <w:t>statement.</w:t>
      </w:r>
    </w:p>
    <w:p w14:paraId="28373F04" w14:textId="77777777" w:rsidR="00F76F63" w:rsidRDefault="00F76F63">
      <w:pPr>
        <w:pStyle w:val="BodyText"/>
        <w:spacing w:before="160"/>
        <w:rPr>
          <w:sz w:val="15"/>
        </w:rPr>
      </w:pPr>
    </w:p>
    <w:p w14:paraId="28373F05" w14:textId="77777777" w:rsidR="00F76F63" w:rsidRDefault="004545D8">
      <w:pPr>
        <w:ind w:left="1046"/>
        <w:rPr>
          <w:sz w:val="13"/>
        </w:rPr>
      </w:pPr>
      <w:r>
        <w:rPr>
          <w:noProof/>
          <w:position w:val="-1"/>
        </w:rPr>
        <w:drawing>
          <wp:inline distT="0" distB="0" distL="0" distR="0" wp14:anchorId="283755EC" wp14:editId="241863B1">
            <wp:extent cx="97789" cy="97789"/>
            <wp:effectExtent l="0" t="0" r="0" b="0"/>
            <wp:docPr id="57" name="Image 57" descr="P649#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P649#yIS1"/>
                    <pic:cNvPicPr/>
                  </pic:nvPicPr>
                  <pic:blipFill>
                    <a:blip r:embed="rId35" cstate="print"/>
                    <a:stretch>
                      <a:fillRect/>
                    </a:stretch>
                  </pic:blipFill>
                  <pic:spPr>
                    <a:xfrm>
                      <a:off x="0" y="0"/>
                      <a:ext cx="97789" cy="97789"/>
                    </a:xfrm>
                    <a:prstGeom prst="rect">
                      <a:avLst/>
                    </a:prstGeom>
                  </pic:spPr>
                </pic:pic>
              </a:graphicData>
            </a:graphic>
          </wp:inline>
        </w:drawing>
      </w:r>
      <w:r>
        <w:rPr>
          <w:rFonts w:ascii="Times New Roman"/>
          <w:spacing w:val="-12"/>
          <w:sz w:val="20"/>
        </w:rPr>
        <w:t xml:space="preserve"> </w:t>
      </w:r>
      <w:r>
        <w:rPr>
          <w:color w:val="12171F"/>
          <w:sz w:val="13"/>
        </w:rPr>
        <w:t>Nett</w:t>
      </w:r>
      <w:r>
        <w:rPr>
          <w:color w:val="12171F"/>
          <w:spacing w:val="-8"/>
          <w:sz w:val="13"/>
        </w:rPr>
        <w:t xml:space="preserve"> </w:t>
      </w:r>
      <w:r>
        <w:rPr>
          <w:color w:val="12171F"/>
          <w:sz w:val="13"/>
        </w:rPr>
        <w:t>Agree</w:t>
      </w:r>
      <w:r>
        <w:rPr>
          <w:color w:val="12171F"/>
          <w:spacing w:val="-4"/>
          <w:sz w:val="13"/>
        </w:rPr>
        <w:t xml:space="preserve"> </w:t>
      </w:r>
      <w:r>
        <w:rPr>
          <w:color w:val="12171F"/>
          <w:sz w:val="13"/>
        </w:rPr>
        <w:t>2023</w:t>
      </w:r>
      <w:r>
        <w:rPr>
          <w:color w:val="12171F"/>
          <w:spacing w:val="69"/>
          <w:sz w:val="13"/>
        </w:rPr>
        <w:t xml:space="preserve"> </w:t>
      </w:r>
      <w:r>
        <w:rPr>
          <w:noProof/>
          <w:color w:val="12171F"/>
          <w:spacing w:val="-14"/>
          <w:position w:val="-1"/>
          <w:sz w:val="13"/>
        </w:rPr>
        <w:drawing>
          <wp:inline distT="0" distB="0" distL="0" distR="0" wp14:anchorId="283755EE" wp14:editId="56B54694">
            <wp:extent cx="97790" cy="97789"/>
            <wp:effectExtent l="0" t="0" r="0" b="0"/>
            <wp:docPr id="58" name="Image 58" descr="P649#yIS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P649#yIS2"/>
                    <pic:cNvPicPr/>
                  </pic:nvPicPr>
                  <pic:blipFill>
                    <a:blip r:embed="rId36" cstate="print"/>
                    <a:stretch>
                      <a:fillRect/>
                    </a:stretch>
                  </pic:blipFill>
                  <pic:spPr>
                    <a:xfrm>
                      <a:off x="0" y="0"/>
                      <a:ext cx="97790" cy="97789"/>
                    </a:xfrm>
                    <a:prstGeom prst="rect">
                      <a:avLst/>
                    </a:prstGeom>
                  </pic:spPr>
                </pic:pic>
              </a:graphicData>
            </a:graphic>
          </wp:inline>
        </w:drawing>
      </w:r>
      <w:r>
        <w:rPr>
          <w:rFonts w:ascii="Times New Roman"/>
          <w:color w:val="12171F"/>
          <w:spacing w:val="37"/>
          <w:sz w:val="13"/>
        </w:rPr>
        <w:t xml:space="preserve"> </w:t>
      </w:r>
      <w:r>
        <w:rPr>
          <w:color w:val="12171F"/>
          <w:sz w:val="13"/>
        </w:rPr>
        <w:t>Nett</w:t>
      </w:r>
      <w:r>
        <w:rPr>
          <w:color w:val="12171F"/>
          <w:spacing w:val="-5"/>
          <w:sz w:val="13"/>
        </w:rPr>
        <w:t xml:space="preserve"> </w:t>
      </w:r>
      <w:r>
        <w:rPr>
          <w:color w:val="12171F"/>
          <w:sz w:val="13"/>
        </w:rPr>
        <w:t>Agree</w:t>
      </w:r>
      <w:r>
        <w:rPr>
          <w:color w:val="12171F"/>
          <w:spacing w:val="-6"/>
          <w:sz w:val="13"/>
        </w:rPr>
        <w:t xml:space="preserve"> </w:t>
      </w:r>
      <w:r>
        <w:rPr>
          <w:color w:val="12171F"/>
          <w:sz w:val="13"/>
        </w:rPr>
        <w:t>2024</w:t>
      </w:r>
      <w:r>
        <w:rPr>
          <w:color w:val="12171F"/>
          <w:spacing w:val="72"/>
          <w:sz w:val="13"/>
        </w:rPr>
        <w:t xml:space="preserve"> </w:t>
      </w:r>
      <w:r>
        <w:rPr>
          <w:noProof/>
          <w:color w:val="12171F"/>
          <w:spacing w:val="-11"/>
          <w:position w:val="-1"/>
          <w:sz w:val="13"/>
        </w:rPr>
        <w:drawing>
          <wp:inline distT="0" distB="0" distL="0" distR="0" wp14:anchorId="283755F0" wp14:editId="03618E56">
            <wp:extent cx="97790" cy="97789"/>
            <wp:effectExtent l="0" t="0" r="0" b="0"/>
            <wp:docPr id="59" name="Image 59" descr="P649#yIS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P649#yIS3"/>
                    <pic:cNvPicPr/>
                  </pic:nvPicPr>
                  <pic:blipFill>
                    <a:blip r:embed="rId37" cstate="print"/>
                    <a:stretch>
                      <a:fillRect/>
                    </a:stretch>
                  </pic:blipFill>
                  <pic:spPr>
                    <a:xfrm>
                      <a:off x="0" y="0"/>
                      <a:ext cx="97790" cy="97789"/>
                    </a:xfrm>
                    <a:prstGeom prst="rect">
                      <a:avLst/>
                    </a:prstGeom>
                  </pic:spPr>
                </pic:pic>
              </a:graphicData>
            </a:graphic>
          </wp:inline>
        </w:drawing>
      </w:r>
      <w:r>
        <w:rPr>
          <w:rFonts w:ascii="Times New Roman"/>
          <w:color w:val="12171F"/>
          <w:spacing w:val="29"/>
          <w:sz w:val="13"/>
        </w:rPr>
        <w:t xml:space="preserve"> </w:t>
      </w:r>
      <w:r>
        <w:rPr>
          <w:color w:val="12171F"/>
          <w:sz w:val="13"/>
        </w:rPr>
        <w:t>Nett</w:t>
      </w:r>
      <w:r>
        <w:rPr>
          <w:color w:val="12171F"/>
          <w:spacing w:val="-4"/>
          <w:sz w:val="13"/>
        </w:rPr>
        <w:t xml:space="preserve"> </w:t>
      </w:r>
      <w:r>
        <w:rPr>
          <w:color w:val="12171F"/>
          <w:sz w:val="13"/>
        </w:rPr>
        <w:t>Agree</w:t>
      </w:r>
      <w:r>
        <w:rPr>
          <w:color w:val="12171F"/>
          <w:spacing w:val="-6"/>
          <w:sz w:val="13"/>
        </w:rPr>
        <w:t xml:space="preserve"> </w:t>
      </w:r>
      <w:r>
        <w:rPr>
          <w:color w:val="12171F"/>
          <w:sz w:val="13"/>
        </w:rPr>
        <w:t>2025</w:t>
      </w:r>
      <w:r>
        <w:rPr>
          <w:color w:val="12171F"/>
          <w:spacing w:val="76"/>
          <w:sz w:val="13"/>
        </w:rPr>
        <w:t xml:space="preserve"> </w:t>
      </w:r>
      <w:r>
        <w:rPr>
          <w:noProof/>
          <w:color w:val="12171F"/>
          <w:spacing w:val="-7"/>
          <w:position w:val="-1"/>
          <w:sz w:val="13"/>
        </w:rPr>
        <w:drawing>
          <wp:inline distT="0" distB="0" distL="0" distR="0" wp14:anchorId="283755F2" wp14:editId="509E224D">
            <wp:extent cx="97790" cy="97789"/>
            <wp:effectExtent l="0" t="0" r="0" b="0"/>
            <wp:docPr id="60" name="Image 60" descr="P649#yIS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P649#yIS4"/>
                    <pic:cNvPicPr/>
                  </pic:nvPicPr>
                  <pic:blipFill>
                    <a:blip r:embed="rId38" cstate="print"/>
                    <a:stretch>
                      <a:fillRect/>
                    </a:stretch>
                  </pic:blipFill>
                  <pic:spPr>
                    <a:xfrm>
                      <a:off x="0" y="0"/>
                      <a:ext cx="97790" cy="97789"/>
                    </a:xfrm>
                    <a:prstGeom prst="rect">
                      <a:avLst/>
                    </a:prstGeom>
                  </pic:spPr>
                </pic:pic>
              </a:graphicData>
            </a:graphic>
          </wp:inline>
        </w:drawing>
      </w:r>
      <w:r>
        <w:rPr>
          <w:rFonts w:ascii="Times New Roman"/>
          <w:color w:val="12171F"/>
          <w:spacing w:val="14"/>
          <w:sz w:val="13"/>
        </w:rPr>
        <w:t xml:space="preserve"> </w:t>
      </w:r>
      <w:r>
        <w:rPr>
          <w:color w:val="12171F"/>
          <w:sz w:val="13"/>
        </w:rPr>
        <w:t>Nett</w:t>
      </w:r>
      <w:r>
        <w:rPr>
          <w:color w:val="12171F"/>
          <w:spacing w:val="-7"/>
          <w:sz w:val="13"/>
        </w:rPr>
        <w:t xml:space="preserve"> </w:t>
      </w:r>
      <w:r>
        <w:rPr>
          <w:color w:val="12171F"/>
          <w:sz w:val="13"/>
        </w:rPr>
        <w:t>Agree</w:t>
      </w:r>
      <w:r>
        <w:rPr>
          <w:color w:val="12171F"/>
          <w:spacing w:val="-4"/>
          <w:sz w:val="13"/>
        </w:rPr>
        <w:t xml:space="preserve"> </w:t>
      </w:r>
      <w:r>
        <w:rPr>
          <w:color w:val="12171F"/>
          <w:sz w:val="13"/>
        </w:rPr>
        <w:t>2026</w:t>
      </w:r>
    </w:p>
    <w:p w14:paraId="28373F06" w14:textId="77777777" w:rsidR="00F76F63" w:rsidRDefault="00F76F63">
      <w:pPr>
        <w:pStyle w:val="BodyText"/>
        <w:rPr>
          <w:sz w:val="13"/>
        </w:rPr>
      </w:pPr>
    </w:p>
    <w:p w14:paraId="28373F07" w14:textId="77777777" w:rsidR="00F76F63" w:rsidRDefault="00F76F63">
      <w:pPr>
        <w:pStyle w:val="BodyText"/>
        <w:spacing w:before="78"/>
        <w:rPr>
          <w:sz w:val="13"/>
        </w:rPr>
      </w:pPr>
    </w:p>
    <w:p w14:paraId="28373F08" w14:textId="77777777" w:rsidR="00F76F63" w:rsidRDefault="004545D8">
      <w:pPr>
        <w:spacing w:before="1"/>
        <w:ind w:left="540"/>
        <w:rPr>
          <w:sz w:val="13"/>
        </w:rPr>
      </w:pPr>
      <w:r>
        <w:rPr>
          <w:color w:val="12171F"/>
          <w:spacing w:val="-5"/>
          <w:sz w:val="13"/>
        </w:rPr>
        <w:t>100</w:t>
      </w:r>
    </w:p>
    <w:p w14:paraId="28373F09" w14:textId="77777777" w:rsidR="00F76F63" w:rsidRDefault="00F76F63">
      <w:pPr>
        <w:pStyle w:val="BodyText"/>
        <w:rPr>
          <w:sz w:val="13"/>
        </w:rPr>
      </w:pPr>
    </w:p>
    <w:p w14:paraId="28373F0A" w14:textId="77777777" w:rsidR="00F76F63" w:rsidRDefault="00F76F63">
      <w:pPr>
        <w:pStyle w:val="BodyText"/>
        <w:rPr>
          <w:sz w:val="13"/>
        </w:rPr>
      </w:pPr>
    </w:p>
    <w:p w14:paraId="28373F0B" w14:textId="77777777" w:rsidR="00F76F63" w:rsidRDefault="00F76F63">
      <w:pPr>
        <w:pStyle w:val="BodyText"/>
        <w:rPr>
          <w:sz w:val="13"/>
        </w:rPr>
      </w:pPr>
    </w:p>
    <w:p w14:paraId="28373F0C" w14:textId="77777777" w:rsidR="00F76F63" w:rsidRDefault="00F76F63">
      <w:pPr>
        <w:pStyle w:val="BodyText"/>
        <w:spacing w:before="53"/>
        <w:rPr>
          <w:sz w:val="13"/>
        </w:rPr>
      </w:pPr>
    </w:p>
    <w:p w14:paraId="28373F0D" w14:textId="77777777" w:rsidR="00F76F63" w:rsidRDefault="004545D8">
      <w:pPr>
        <w:ind w:left="602"/>
        <w:rPr>
          <w:sz w:val="13"/>
        </w:rPr>
      </w:pPr>
      <w:r>
        <w:rPr>
          <w:color w:val="12171F"/>
          <w:spacing w:val="-5"/>
          <w:sz w:val="13"/>
        </w:rPr>
        <w:t>85</w:t>
      </w:r>
    </w:p>
    <w:p w14:paraId="28373F0E" w14:textId="77777777" w:rsidR="00F76F63" w:rsidRDefault="00F76F63">
      <w:pPr>
        <w:pStyle w:val="BodyText"/>
        <w:rPr>
          <w:sz w:val="13"/>
        </w:rPr>
      </w:pPr>
    </w:p>
    <w:p w14:paraId="28373F0F" w14:textId="77777777" w:rsidR="00F76F63" w:rsidRDefault="00F76F63">
      <w:pPr>
        <w:pStyle w:val="BodyText"/>
        <w:rPr>
          <w:sz w:val="13"/>
        </w:rPr>
      </w:pPr>
    </w:p>
    <w:p w14:paraId="28373F10" w14:textId="77777777" w:rsidR="00F76F63" w:rsidRDefault="00F76F63">
      <w:pPr>
        <w:pStyle w:val="BodyText"/>
        <w:rPr>
          <w:sz w:val="13"/>
        </w:rPr>
      </w:pPr>
    </w:p>
    <w:p w14:paraId="28373F11" w14:textId="77777777" w:rsidR="00F76F63" w:rsidRDefault="00F76F63">
      <w:pPr>
        <w:pStyle w:val="BodyText"/>
        <w:spacing w:before="50"/>
        <w:rPr>
          <w:sz w:val="13"/>
        </w:rPr>
      </w:pPr>
    </w:p>
    <w:p w14:paraId="28373F12" w14:textId="77777777" w:rsidR="00F76F63" w:rsidRDefault="004545D8">
      <w:pPr>
        <w:ind w:left="602"/>
        <w:rPr>
          <w:sz w:val="13"/>
        </w:rPr>
      </w:pPr>
      <w:r>
        <w:rPr>
          <w:color w:val="12171F"/>
          <w:spacing w:val="-5"/>
          <w:sz w:val="13"/>
        </w:rPr>
        <w:t>70</w:t>
      </w:r>
    </w:p>
    <w:p w14:paraId="28373F13" w14:textId="77777777" w:rsidR="00F76F63" w:rsidRDefault="00F76F63">
      <w:pPr>
        <w:pStyle w:val="BodyText"/>
        <w:rPr>
          <w:sz w:val="13"/>
        </w:rPr>
      </w:pPr>
    </w:p>
    <w:p w14:paraId="28373F14" w14:textId="77777777" w:rsidR="00F76F63" w:rsidRDefault="00F76F63">
      <w:pPr>
        <w:pStyle w:val="BodyText"/>
        <w:rPr>
          <w:sz w:val="13"/>
        </w:rPr>
      </w:pPr>
    </w:p>
    <w:p w14:paraId="28373F15" w14:textId="77777777" w:rsidR="00F76F63" w:rsidRDefault="00F76F63">
      <w:pPr>
        <w:pStyle w:val="BodyText"/>
        <w:rPr>
          <w:sz w:val="13"/>
        </w:rPr>
      </w:pPr>
    </w:p>
    <w:p w14:paraId="28373F16" w14:textId="77777777" w:rsidR="00F76F63" w:rsidRDefault="00F76F63">
      <w:pPr>
        <w:pStyle w:val="BodyText"/>
        <w:spacing w:before="53"/>
        <w:rPr>
          <w:sz w:val="13"/>
        </w:rPr>
      </w:pPr>
    </w:p>
    <w:p w14:paraId="28373F17" w14:textId="77777777" w:rsidR="00F76F63" w:rsidRDefault="004545D8">
      <w:pPr>
        <w:spacing w:before="1"/>
        <w:ind w:left="602"/>
        <w:rPr>
          <w:sz w:val="13"/>
        </w:rPr>
      </w:pPr>
      <w:r>
        <w:rPr>
          <w:color w:val="12171F"/>
          <w:spacing w:val="-5"/>
          <w:sz w:val="13"/>
        </w:rPr>
        <w:t>55</w:t>
      </w:r>
    </w:p>
    <w:p w14:paraId="28373F18" w14:textId="77777777" w:rsidR="00F76F63" w:rsidRDefault="00F76F63">
      <w:pPr>
        <w:rPr>
          <w:sz w:val="13"/>
        </w:rPr>
        <w:sectPr w:rsidR="00F76F63">
          <w:pgSz w:w="16850" w:h="11900" w:orient="landscape"/>
          <w:pgMar w:top="660" w:right="1984" w:bottom="280" w:left="850" w:header="0" w:footer="0" w:gutter="0"/>
          <w:cols w:num="2" w:space="720" w:equalWidth="0">
            <w:col w:w="7180" w:space="643"/>
            <w:col w:w="6193"/>
          </w:cols>
        </w:sectPr>
      </w:pPr>
    </w:p>
    <w:p w14:paraId="28373F19" w14:textId="77777777" w:rsidR="00F76F63" w:rsidRDefault="004545D8">
      <w:pPr>
        <w:pStyle w:val="BodyText"/>
        <w:rPr>
          <w:sz w:val="13"/>
        </w:rPr>
      </w:pPr>
      <w:r>
        <w:rPr>
          <w:noProof/>
          <w:sz w:val="13"/>
        </w:rPr>
        <mc:AlternateContent>
          <mc:Choice Requires="wpg">
            <w:drawing>
              <wp:anchor distT="0" distB="0" distL="0" distR="0" simplePos="0" relativeHeight="15735808" behindDoc="0" locked="0" layoutInCell="1" allowOverlap="1" wp14:anchorId="283755F4" wp14:editId="3DFE99F6">
                <wp:simplePos x="0" y="0"/>
                <wp:positionH relativeFrom="page">
                  <wp:posOffset>5990590</wp:posOffset>
                </wp:positionH>
                <wp:positionV relativeFrom="page">
                  <wp:posOffset>1591752</wp:posOffset>
                </wp:positionV>
                <wp:extent cx="3760470" cy="2192020"/>
                <wp:effectExtent l="0" t="0" r="0" b="0"/>
                <wp:wrapNone/>
                <wp:docPr id="61" name="Group 61" descr="P66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0470" cy="2192020"/>
                          <a:chOff x="0" y="0"/>
                          <a:chExt cx="3760470" cy="2192020"/>
                        </a:xfrm>
                      </wpg:grpSpPr>
                      <wps:wsp>
                        <wps:cNvPr id="62" name="Graphic 62"/>
                        <wps:cNvSpPr/>
                        <wps:spPr>
                          <a:xfrm>
                            <a:off x="0" y="3494"/>
                            <a:ext cx="3760470" cy="2188210"/>
                          </a:xfrm>
                          <a:custGeom>
                            <a:avLst/>
                            <a:gdLst/>
                            <a:ahLst/>
                            <a:cxnLst/>
                            <a:rect l="l" t="t" r="r" b="b"/>
                            <a:pathLst>
                              <a:path w="3760470" h="2188210">
                                <a:moveTo>
                                  <a:pt x="41910" y="2146046"/>
                                </a:moveTo>
                                <a:lnTo>
                                  <a:pt x="3760216" y="2146046"/>
                                </a:lnTo>
                              </a:path>
                              <a:path w="3760470" h="2188210">
                                <a:moveTo>
                                  <a:pt x="971550" y="2187956"/>
                                </a:moveTo>
                                <a:lnTo>
                                  <a:pt x="971550" y="2146046"/>
                                </a:lnTo>
                              </a:path>
                              <a:path w="3760470" h="2188210">
                                <a:moveTo>
                                  <a:pt x="2830703" y="2187956"/>
                                </a:moveTo>
                                <a:lnTo>
                                  <a:pt x="2830703" y="2146046"/>
                                </a:lnTo>
                              </a:path>
                              <a:path w="3760470" h="2188210">
                                <a:moveTo>
                                  <a:pt x="41910" y="0"/>
                                </a:moveTo>
                                <a:lnTo>
                                  <a:pt x="41910" y="2146046"/>
                                </a:lnTo>
                              </a:path>
                              <a:path w="3760470" h="2188210">
                                <a:moveTo>
                                  <a:pt x="0" y="2146046"/>
                                </a:moveTo>
                                <a:lnTo>
                                  <a:pt x="41910" y="2146046"/>
                                </a:lnTo>
                              </a:path>
                              <a:path w="3760470" h="2188210">
                                <a:moveTo>
                                  <a:pt x="0" y="1609471"/>
                                </a:moveTo>
                                <a:lnTo>
                                  <a:pt x="41910" y="1609471"/>
                                </a:lnTo>
                              </a:path>
                              <a:path w="3760470" h="2188210">
                                <a:moveTo>
                                  <a:pt x="0" y="1073023"/>
                                </a:moveTo>
                                <a:lnTo>
                                  <a:pt x="41910" y="1073023"/>
                                </a:lnTo>
                              </a:path>
                              <a:path w="3760470" h="2188210">
                                <a:moveTo>
                                  <a:pt x="0" y="536448"/>
                                </a:moveTo>
                                <a:lnTo>
                                  <a:pt x="41910" y="536448"/>
                                </a:lnTo>
                              </a:path>
                              <a:path w="3760470" h="2188210">
                                <a:moveTo>
                                  <a:pt x="0" y="0"/>
                                </a:moveTo>
                                <a:lnTo>
                                  <a:pt x="41910" y="0"/>
                                </a:lnTo>
                              </a:path>
                            </a:pathLst>
                          </a:custGeom>
                          <a:ln w="6989">
                            <a:solidFill>
                              <a:srgbClr val="666666"/>
                            </a:solidFill>
                            <a:prstDash val="solid"/>
                          </a:ln>
                        </wps:spPr>
                        <wps:bodyPr wrap="square" lIns="0" tIns="0" rIns="0" bIns="0" rtlCol="0">
                          <a:prstTxWarp prst="textNoShape">
                            <a:avLst/>
                          </a:prstTxWarp>
                          <a:noAutofit/>
                        </wps:bodyPr>
                      </wps:wsp>
                      <wps:wsp>
                        <wps:cNvPr id="63" name="Graphic 63"/>
                        <wps:cNvSpPr/>
                        <wps:spPr>
                          <a:xfrm>
                            <a:off x="262763" y="790386"/>
                            <a:ext cx="2139315" cy="1359535"/>
                          </a:xfrm>
                          <a:custGeom>
                            <a:avLst/>
                            <a:gdLst/>
                            <a:ahLst/>
                            <a:cxnLst/>
                            <a:rect l="l" t="t" r="r" b="b"/>
                            <a:pathLst>
                              <a:path w="2139315" h="1359535">
                                <a:moveTo>
                                  <a:pt x="279565" y="107276"/>
                                </a:moveTo>
                                <a:lnTo>
                                  <a:pt x="0" y="107276"/>
                                </a:lnTo>
                                <a:lnTo>
                                  <a:pt x="0" y="1359154"/>
                                </a:lnTo>
                                <a:lnTo>
                                  <a:pt x="279565" y="1359154"/>
                                </a:lnTo>
                                <a:lnTo>
                                  <a:pt x="279565" y="107276"/>
                                </a:lnTo>
                                <a:close/>
                              </a:path>
                              <a:path w="2139315" h="1359535">
                                <a:moveTo>
                                  <a:pt x="2138718" y="0"/>
                                </a:moveTo>
                                <a:lnTo>
                                  <a:pt x="1859153" y="0"/>
                                </a:lnTo>
                                <a:lnTo>
                                  <a:pt x="1859153" y="1359154"/>
                                </a:lnTo>
                                <a:lnTo>
                                  <a:pt x="2138718" y="1359154"/>
                                </a:lnTo>
                                <a:lnTo>
                                  <a:pt x="2138718" y="0"/>
                                </a:lnTo>
                                <a:close/>
                              </a:path>
                            </a:pathLst>
                          </a:custGeom>
                          <a:solidFill>
                            <a:srgbClr val="9C74FF"/>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39" cstate="print"/>
                          <a:stretch>
                            <a:fillRect/>
                          </a:stretch>
                        </pic:blipFill>
                        <pic:spPr>
                          <a:xfrm>
                            <a:off x="319277" y="1486982"/>
                            <a:ext cx="157741" cy="63627"/>
                          </a:xfrm>
                          <a:prstGeom prst="rect">
                            <a:avLst/>
                          </a:prstGeom>
                        </pic:spPr>
                      </pic:pic>
                      <pic:pic xmlns:pic="http://schemas.openxmlformats.org/drawingml/2006/picture">
                        <pic:nvPicPr>
                          <pic:cNvPr id="65" name="Image 65"/>
                          <pic:cNvPicPr/>
                        </pic:nvPicPr>
                        <pic:blipFill>
                          <a:blip r:embed="rId40" cstate="print"/>
                          <a:stretch>
                            <a:fillRect/>
                          </a:stretch>
                        </pic:blipFill>
                        <pic:spPr>
                          <a:xfrm>
                            <a:off x="2178811" y="1432244"/>
                            <a:ext cx="157487" cy="63627"/>
                          </a:xfrm>
                          <a:prstGeom prst="rect">
                            <a:avLst/>
                          </a:prstGeom>
                        </pic:spPr>
                      </pic:pic>
                      <wps:wsp>
                        <wps:cNvPr id="66" name="Graphic 66"/>
                        <wps:cNvSpPr/>
                        <wps:spPr>
                          <a:xfrm>
                            <a:off x="3254247" y="718758"/>
                            <a:ext cx="280035" cy="1431290"/>
                          </a:xfrm>
                          <a:custGeom>
                            <a:avLst/>
                            <a:gdLst/>
                            <a:ahLst/>
                            <a:cxnLst/>
                            <a:rect l="l" t="t" r="r" b="b"/>
                            <a:pathLst>
                              <a:path w="280035" h="1431290">
                                <a:moveTo>
                                  <a:pt x="279984" y="0"/>
                                </a:moveTo>
                                <a:lnTo>
                                  <a:pt x="0" y="0"/>
                                </a:lnTo>
                                <a:lnTo>
                                  <a:pt x="0" y="1431289"/>
                                </a:lnTo>
                                <a:lnTo>
                                  <a:pt x="279984" y="1431289"/>
                                </a:lnTo>
                                <a:lnTo>
                                  <a:pt x="279984" y="0"/>
                                </a:lnTo>
                                <a:close/>
                              </a:path>
                            </a:pathLst>
                          </a:custGeom>
                          <a:solidFill>
                            <a:srgbClr val="F09A30"/>
                          </a:solidFill>
                        </wps:spPr>
                        <wps:bodyPr wrap="square" lIns="0" tIns="0" rIns="0" bIns="0" rtlCol="0">
                          <a:prstTxWarp prst="textNoShape">
                            <a:avLst/>
                          </a:prstTxWarp>
                          <a:noAutofit/>
                        </wps:bodyPr>
                      </wps:wsp>
                      <pic:pic xmlns:pic="http://schemas.openxmlformats.org/drawingml/2006/picture">
                        <pic:nvPicPr>
                          <pic:cNvPr id="67" name="Image 67"/>
                          <pic:cNvPicPr/>
                        </pic:nvPicPr>
                        <pic:blipFill>
                          <a:blip r:embed="rId41" cstate="print"/>
                          <a:stretch>
                            <a:fillRect/>
                          </a:stretch>
                        </pic:blipFill>
                        <pic:spPr>
                          <a:xfrm>
                            <a:off x="3308350" y="1395796"/>
                            <a:ext cx="158757" cy="63627"/>
                          </a:xfrm>
                          <a:prstGeom prst="rect">
                            <a:avLst/>
                          </a:prstGeom>
                        </pic:spPr>
                      </pic:pic>
                      <wps:wsp>
                        <wps:cNvPr id="68" name="Graphic 68"/>
                        <wps:cNvSpPr/>
                        <wps:spPr>
                          <a:xfrm>
                            <a:off x="2876804" y="611570"/>
                            <a:ext cx="280035" cy="1538605"/>
                          </a:xfrm>
                          <a:custGeom>
                            <a:avLst/>
                            <a:gdLst/>
                            <a:ahLst/>
                            <a:cxnLst/>
                            <a:rect l="l" t="t" r="r" b="b"/>
                            <a:pathLst>
                              <a:path w="280035" h="1538605">
                                <a:moveTo>
                                  <a:pt x="279984" y="0"/>
                                </a:moveTo>
                                <a:lnTo>
                                  <a:pt x="0" y="0"/>
                                </a:lnTo>
                                <a:lnTo>
                                  <a:pt x="0" y="1538605"/>
                                </a:lnTo>
                                <a:lnTo>
                                  <a:pt x="279984" y="1538605"/>
                                </a:lnTo>
                                <a:lnTo>
                                  <a:pt x="279984" y="0"/>
                                </a:lnTo>
                                <a:close/>
                              </a:path>
                            </a:pathLst>
                          </a:custGeom>
                          <a:solidFill>
                            <a:srgbClr val="60B31B"/>
                          </a:solidFill>
                        </wps:spPr>
                        <wps:bodyPr wrap="square" lIns="0" tIns="0" rIns="0" bIns="0" rtlCol="0">
                          <a:prstTxWarp prst="textNoShape">
                            <a:avLst/>
                          </a:prstTxWarp>
                          <a:noAutofit/>
                        </wps:bodyPr>
                      </wps:wsp>
                      <wps:wsp>
                        <wps:cNvPr id="69" name="Graphic 69"/>
                        <wps:cNvSpPr/>
                        <wps:spPr>
                          <a:xfrm>
                            <a:off x="2930398" y="1344107"/>
                            <a:ext cx="159385" cy="63500"/>
                          </a:xfrm>
                          <a:custGeom>
                            <a:avLst/>
                            <a:gdLst/>
                            <a:ahLst/>
                            <a:cxnLst/>
                            <a:rect l="l" t="t" r="r" b="b"/>
                            <a:pathLst>
                              <a:path w="159385" h="63500">
                                <a:moveTo>
                                  <a:pt x="25272" y="254"/>
                                </a:moveTo>
                                <a:lnTo>
                                  <a:pt x="18668" y="254"/>
                                </a:lnTo>
                                <a:lnTo>
                                  <a:pt x="15747" y="635"/>
                                </a:lnTo>
                                <a:lnTo>
                                  <a:pt x="13207" y="1524"/>
                                </a:lnTo>
                                <a:lnTo>
                                  <a:pt x="10667" y="2286"/>
                                </a:lnTo>
                                <a:lnTo>
                                  <a:pt x="3428" y="9652"/>
                                </a:lnTo>
                                <a:lnTo>
                                  <a:pt x="3048" y="10413"/>
                                </a:lnTo>
                                <a:lnTo>
                                  <a:pt x="2516" y="11557"/>
                                </a:lnTo>
                                <a:lnTo>
                                  <a:pt x="2349" y="12446"/>
                                </a:lnTo>
                                <a:lnTo>
                                  <a:pt x="2301" y="12700"/>
                                </a:lnTo>
                                <a:lnTo>
                                  <a:pt x="2201" y="17525"/>
                                </a:lnTo>
                                <a:lnTo>
                                  <a:pt x="2370" y="18542"/>
                                </a:lnTo>
                                <a:lnTo>
                                  <a:pt x="2412" y="18796"/>
                                </a:lnTo>
                                <a:lnTo>
                                  <a:pt x="3140" y="20574"/>
                                </a:lnTo>
                                <a:lnTo>
                                  <a:pt x="3625" y="21844"/>
                                </a:lnTo>
                                <a:lnTo>
                                  <a:pt x="4317" y="23113"/>
                                </a:lnTo>
                                <a:lnTo>
                                  <a:pt x="6350" y="25400"/>
                                </a:lnTo>
                                <a:lnTo>
                                  <a:pt x="7746" y="26797"/>
                                </a:lnTo>
                                <a:lnTo>
                                  <a:pt x="9440" y="27940"/>
                                </a:lnTo>
                                <a:lnTo>
                                  <a:pt x="11001" y="29083"/>
                                </a:lnTo>
                                <a:lnTo>
                                  <a:pt x="12736" y="30099"/>
                                </a:lnTo>
                                <a:lnTo>
                                  <a:pt x="14477" y="30861"/>
                                </a:lnTo>
                                <a:lnTo>
                                  <a:pt x="12191" y="32004"/>
                                </a:lnTo>
                                <a:lnTo>
                                  <a:pt x="10159" y="33147"/>
                                </a:lnTo>
                                <a:lnTo>
                                  <a:pt x="8381" y="34290"/>
                                </a:lnTo>
                                <a:lnTo>
                                  <a:pt x="6476" y="35433"/>
                                </a:lnTo>
                                <a:lnTo>
                                  <a:pt x="1015" y="42418"/>
                                </a:lnTo>
                                <a:lnTo>
                                  <a:pt x="253" y="44069"/>
                                </a:lnTo>
                                <a:lnTo>
                                  <a:pt x="0" y="45847"/>
                                </a:lnTo>
                                <a:lnTo>
                                  <a:pt x="0" y="50037"/>
                                </a:lnTo>
                                <a:lnTo>
                                  <a:pt x="5587" y="58800"/>
                                </a:lnTo>
                                <a:lnTo>
                                  <a:pt x="7365" y="60071"/>
                                </a:lnTo>
                                <a:lnTo>
                                  <a:pt x="9525" y="61087"/>
                                </a:lnTo>
                                <a:lnTo>
                                  <a:pt x="12191" y="61722"/>
                                </a:lnTo>
                                <a:lnTo>
                                  <a:pt x="14731" y="62357"/>
                                </a:lnTo>
                                <a:lnTo>
                                  <a:pt x="17652" y="62737"/>
                                </a:lnTo>
                                <a:lnTo>
                                  <a:pt x="24510" y="62737"/>
                                </a:lnTo>
                                <a:lnTo>
                                  <a:pt x="27558" y="62357"/>
                                </a:lnTo>
                                <a:lnTo>
                                  <a:pt x="30352" y="61722"/>
                                </a:lnTo>
                                <a:lnTo>
                                  <a:pt x="32575" y="61087"/>
                                </a:lnTo>
                                <a:lnTo>
                                  <a:pt x="32765" y="61087"/>
                                </a:lnTo>
                                <a:lnTo>
                                  <a:pt x="35305" y="59817"/>
                                </a:lnTo>
                                <a:lnTo>
                                  <a:pt x="37210" y="58420"/>
                                </a:lnTo>
                                <a:lnTo>
                                  <a:pt x="38988" y="57023"/>
                                </a:lnTo>
                                <a:lnTo>
                                  <a:pt x="39418" y="56515"/>
                                </a:lnTo>
                                <a:lnTo>
                                  <a:pt x="17271" y="56515"/>
                                </a:lnTo>
                                <a:lnTo>
                                  <a:pt x="13969" y="55625"/>
                                </a:lnTo>
                                <a:lnTo>
                                  <a:pt x="9651" y="52324"/>
                                </a:lnTo>
                                <a:lnTo>
                                  <a:pt x="8569" y="50037"/>
                                </a:lnTo>
                                <a:lnTo>
                                  <a:pt x="8508" y="45847"/>
                                </a:lnTo>
                                <a:lnTo>
                                  <a:pt x="8737" y="44450"/>
                                </a:lnTo>
                                <a:lnTo>
                                  <a:pt x="20827" y="34036"/>
                                </a:lnTo>
                                <a:lnTo>
                                  <a:pt x="35531" y="34036"/>
                                </a:lnTo>
                                <a:lnTo>
                                  <a:pt x="32765" y="32258"/>
                                </a:lnTo>
                                <a:lnTo>
                                  <a:pt x="30606" y="31115"/>
                                </a:lnTo>
                                <a:lnTo>
                                  <a:pt x="28320" y="30099"/>
                                </a:lnTo>
                                <a:lnTo>
                                  <a:pt x="30352" y="29083"/>
                                </a:lnTo>
                                <a:lnTo>
                                  <a:pt x="32003" y="27940"/>
                                </a:lnTo>
                                <a:lnTo>
                                  <a:pt x="33189" y="27050"/>
                                </a:lnTo>
                                <a:lnTo>
                                  <a:pt x="21970" y="27050"/>
                                </a:lnTo>
                                <a:lnTo>
                                  <a:pt x="20065" y="26035"/>
                                </a:lnTo>
                                <a:lnTo>
                                  <a:pt x="11302" y="18542"/>
                                </a:lnTo>
                                <a:lnTo>
                                  <a:pt x="10794" y="17525"/>
                                </a:lnTo>
                                <a:lnTo>
                                  <a:pt x="10540" y="16383"/>
                                </a:lnTo>
                                <a:lnTo>
                                  <a:pt x="10540" y="12446"/>
                                </a:lnTo>
                                <a:lnTo>
                                  <a:pt x="11493" y="10541"/>
                                </a:lnTo>
                                <a:lnTo>
                                  <a:pt x="11556" y="10413"/>
                                </a:lnTo>
                                <a:lnTo>
                                  <a:pt x="14964" y="7493"/>
                                </a:lnTo>
                                <a:lnTo>
                                  <a:pt x="14668" y="7493"/>
                                </a:lnTo>
                                <a:lnTo>
                                  <a:pt x="17335" y="6731"/>
                                </a:lnTo>
                                <a:lnTo>
                                  <a:pt x="38550" y="6731"/>
                                </a:lnTo>
                                <a:lnTo>
                                  <a:pt x="37718" y="5715"/>
                                </a:lnTo>
                                <a:lnTo>
                                  <a:pt x="34670" y="3175"/>
                                </a:lnTo>
                                <a:lnTo>
                                  <a:pt x="33004" y="2286"/>
                                </a:lnTo>
                                <a:lnTo>
                                  <a:pt x="33168" y="2286"/>
                                </a:lnTo>
                                <a:lnTo>
                                  <a:pt x="30755" y="1524"/>
                                </a:lnTo>
                                <a:lnTo>
                                  <a:pt x="28066" y="635"/>
                                </a:lnTo>
                                <a:lnTo>
                                  <a:pt x="25272" y="254"/>
                                </a:lnTo>
                                <a:close/>
                              </a:path>
                              <a:path w="159385" h="63500">
                                <a:moveTo>
                                  <a:pt x="35531" y="34036"/>
                                </a:moveTo>
                                <a:lnTo>
                                  <a:pt x="20827" y="34036"/>
                                </a:lnTo>
                                <a:lnTo>
                                  <a:pt x="23113" y="35052"/>
                                </a:lnTo>
                                <a:lnTo>
                                  <a:pt x="26669" y="36957"/>
                                </a:lnTo>
                                <a:lnTo>
                                  <a:pt x="34289" y="45847"/>
                                </a:lnTo>
                                <a:lnTo>
                                  <a:pt x="34289" y="50037"/>
                                </a:lnTo>
                                <a:lnTo>
                                  <a:pt x="33273" y="52324"/>
                                </a:lnTo>
                                <a:lnTo>
                                  <a:pt x="28955" y="55625"/>
                                </a:lnTo>
                                <a:lnTo>
                                  <a:pt x="25780" y="56515"/>
                                </a:lnTo>
                                <a:lnTo>
                                  <a:pt x="39418" y="56515"/>
                                </a:lnTo>
                                <a:lnTo>
                                  <a:pt x="40385" y="55372"/>
                                </a:lnTo>
                                <a:lnTo>
                                  <a:pt x="42417" y="51308"/>
                                </a:lnTo>
                                <a:lnTo>
                                  <a:pt x="42925" y="48895"/>
                                </a:lnTo>
                                <a:lnTo>
                                  <a:pt x="42830" y="44069"/>
                                </a:lnTo>
                                <a:lnTo>
                                  <a:pt x="42608" y="43180"/>
                                </a:lnTo>
                                <a:lnTo>
                                  <a:pt x="42544" y="42925"/>
                                </a:lnTo>
                                <a:lnTo>
                                  <a:pt x="41275" y="39878"/>
                                </a:lnTo>
                                <a:lnTo>
                                  <a:pt x="40385" y="38481"/>
                                </a:lnTo>
                                <a:lnTo>
                                  <a:pt x="39115" y="37211"/>
                                </a:lnTo>
                                <a:lnTo>
                                  <a:pt x="37961" y="35941"/>
                                </a:lnTo>
                                <a:lnTo>
                                  <a:pt x="37845" y="35813"/>
                                </a:lnTo>
                                <a:lnTo>
                                  <a:pt x="36321" y="34544"/>
                                </a:lnTo>
                                <a:lnTo>
                                  <a:pt x="35531" y="34036"/>
                                </a:lnTo>
                                <a:close/>
                              </a:path>
                              <a:path w="159385" h="63500">
                                <a:moveTo>
                                  <a:pt x="38550" y="6731"/>
                                </a:moveTo>
                                <a:lnTo>
                                  <a:pt x="24637" y="6731"/>
                                </a:lnTo>
                                <a:lnTo>
                                  <a:pt x="27431" y="7493"/>
                                </a:lnTo>
                                <a:lnTo>
                                  <a:pt x="28575" y="8128"/>
                                </a:lnTo>
                                <a:lnTo>
                                  <a:pt x="30352" y="9652"/>
                                </a:lnTo>
                                <a:lnTo>
                                  <a:pt x="31006" y="10413"/>
                                </a:lnTo>
                                <a:lnTo>
                                  <a:pt x="31114" y="10541"/>
                                </a:lnTo>
                                <a:lnTo>
                                  <a:pt x="31495" y="11557"/>
                                </a:lnTo>
                                <a:lnTo>
                                  <a:pt x="31891" y="12446"/>
                                </a:lnTo>
                                <a:lnTo>
                                  <a:pt x="32003" y="12700"/>
                                </a:lnTo>
                                <a:lnTo>
                                  <a:pt x="32173" y="13462"/>
                                </a:lnTo>
                                <a:lnTo>
                                  <a:pt x="21970" y="27050"/>
                                </a:lnTo>
                                <a:lnTo>
                                  <a:pt x="33189" y="27050"/>
                                </a:lnTo>
                                <a:lnTo>
                                  <a:pt x="40639" y="12446"/>
                                </a:lnTo>
                                <a:lnTo>
                                  <a:pt x="40258" y="10541"/>
                                </a:lnTo>
                                <a:lnTo>
                                  <a:pt x="39496" y="8890"/>
                                </a:lnTo>
                                <a:lnTo>
                                  <a:pt x="38861" y="7112"/>
                                </a:lnTo>
                                <a:lnTo>
                                  <a:pt x="38550" y="6731"/>
                                </a:lnTo>
                                <a:close/>
                              </a:path>
                              <a:path w="159385" h="63500">
                                <a:moveTo>
                                  <a:pt x="25272" y="25400"/>
                                </a:moveTo>
                                <a:lnTo>
                                  <a:pt x="18795" y="25400"/>
                                </a:lnTo>
                                <a:lnTo>
                                  <a:pt x="19303" y="25654"/>
                                </a:lnTo>
                                <a:lnTo>
                                  <a:pt x="24764" y="25654"/>
                                </a:lnTo>
                                <a:lnTo>
                                  <a:pt x="25272" y="25400"/>
                                </a:lnTo>
                                <a:close/>
                              </a:path>
                              <a:path w="159385" h="63500">
                                <a:moveTo>
                                  <a:pt x="49910" y="51308"/>
                                </a:moveTo>
                                <a:lnTo>
                                  <a:pt x="49148" y="51308"/>
                                </a:lnTo>
                                <a:lnTo>
                                  <a:pt x="48894" y="51562"/>
                                </a:lnTo>
                                <a:lnTo>
                                  <a:pt x="48577" y="52070"/>
                                </a:lnTo>
                                <a:lnTo>
                                  <a:pt x="48640" y="57531"/>
                                </a:lnTo>
                                <a:lnTo>
                                  <a:pt x="48894" y="57912"/>
                                </a:lnTo>
                                <a:lnTo>
                                  <a:pt x="49021" y="58166"/>
                                </a:lnTo>
                                <a:lnTo>
                                  <a:pt x="49148" y="58420"/>
                                </a:lnTo>
                                <a:lnTo>
                                  <a:pt x="49656" y="58800"/>
                                </a:lnTo>
                                <a:lnTo>
                                  <a:pt x="50545" y="59309"/>
                                </a:lnTo>
                                <a:lnTo>
                                  <a:pt x="51307" y="59690"/>
                                </a:lnTo>
                                <a:lnTo>
                                  <a:pt x="52196" y="60198"/>
                                </a:lnTo>
                                <a:lnTo>
                                  <a:pt x="54863" y="61087"/>
                                </a:lnTo>
                                <a:lnTo>
                                  <a:pt x="56260" y="61468"/>
                                </a:lnTo>
                                <a:lnTo>
                                  <a:pt x="57911" y="61975"/>
                                </a:lnTo>
                                <a:lnTo>
                                  <a:pt x="60769" y="62357"/>
                                </a:lnTo>
                                <a:lnTo>
                                  <a:pt x="60409" y="62357"/>
                                </a:lnTo>
                                <a:lnTo>
                                  <a:pt x="62187" y="62737"/>
                                </a:lnTo>
                                <a:lnTo>
                                  <a:pt x="69341" y="62737"/>
                                </a:lnTo>
                                <a:lnTo>
                                  <a:pt x="72389" y="62357"/>
                                </a:lnTo>
                                <a:lnTo>
                                  <a:pt x="77977" y="60579"/>
                                </a:lnTo>
                                <a:lnTo>
                                  <a:pt x="80390" y="59309"/>
                                </a:lnTo>
                                <a:lnTo>
                                  <a:pt x="82589" y="57531"/>
                                </a:lnTo>
                                <a:lnTo>
                                  <a:pt x="84200" y="56134"/>
                                </a:lnTo>
                                <a:lnTo>
                                  <a:pt x="63626" y="56134"/>
                                </a:lnTo>
                                <a:lnTo>
                                  <a:pt x="61594" y="55880"/>
                                </a:lnTo>
                                <a:lnTo>
                                  <a:pt x="50545" y="51562"/>
                                </a:lnTo>
                                <a:lnTo>
                                  <a:pt x="49910" y="51308"/>
                                </a:lnTo>
                                <a:close/>
                              </a:path>
                              <a:path w="159385" h="63500">
                                <a:moveTo>
                                  <a:pt x="82423" y="33274"/>
                                </a:moveTo>
                                <a:lnTo>
                                  <a:pt x="54990" y="33274"/>
                                </a:lnTo>
                                <a:lnTo>
                                  <a:pt x="56261" y="33909"/>
                                </a:lnTo>
                                <a:lnTo>
                                  <a:pt x="65658" y="33909"/>
                                </a:lnTo>
                                <a:lnTo>
                                  <a:pt x="67944" y="34162"/>
                                </a:lnTo>
                                <a:lnTo>
                                  <a:pt x="69976" y="34798"/>
                                </a:lnTo>
                                <a:lnTo>
                                  <a:pt x="72135" y="35306"/>
                                </a:lnTo>
                                <a:lnTo>
                                  <a:pt x="73786" y="36068"/>
                                </a:lnTo>
                                <a:lnTo>
                                  <a:pt x="76580" y="38100"/>
                                </a:lnTo>
                                <a:lnTo>
                                  <a:pt x="77723" y="39243"/>
                                </a:lnTo>
                                <a:lnTo>
                                  <a:pt x="78428" y="40767"/>
                                </a:lnTo>
                                <a:lnTo>
                                  <a:pt x="79120" y="42037"/>
                                </a:lnTo>
                                <a:lnTo>
                                  <a:pt x="79501" y="43561"/>
                                </a:lnTo>
                                <a:lnTo>
                                  <a:pt x="79432" y="47244"/>
                                </a:lnTo>
                                <a:lnTo>
                                  <a:pt x="79247" y="48260"/>
                                </a:lnTo>
                                <a:lnTo>
                                  <a:pt x="78612" y="49530"/>
                                </a:lnTo>
                                <a:lnTo>
                                  <a:pt x="78104" y="50927"/>
                                </a:lnTo>
                                <a:lnTo>
                                  <a:pt x="77215" y="52070"/>
                                </a:lnTo>
                                <a:lnTo>
                                  <a:pt x="76072" y="53086"/>
                                </a:lnTo>
                                <a:lnTo>
                                  <a:pt x="74929" y="53975"/>
                                </a:lnTo>
                                <a:lnTo>
                                  <a:pt x="73300" y="54863"/>
                                </a:lnTo>
                                <a:lnTo>
                                  <a:pt x="73120" y="54863"/>
                                </a:lnTo>
                                <a:lnTo>
                                  <a:pt x="71526" y="55372"/>
                                </a:lnTo>
                                <a:lnTo>
                                  <a:pt x="70103" y="55880"/>
                                </a:lnTo>
                                <a:lnTo>
                                  <a:pt x="68198" y="56134"/>
                                </a:lnTo>
                                <a:lnTo>
                                  <a:pt x="84200" y="56134"/>
                                </a:lnTo>
                                <a:lnTo>
                                  <a:pt x="88137" y="47244"/>
                                </a:lnTo>
                                <a:lnTo>
                                  <a:pt x="88029" y="42037"/>
                                </a:lnTo>
                                <a:lnTo>
                                  <a:pt x="83946" y="34798"/>
                                </a:lnTo>
                                <a:lnTo>
                                  <a:pt x="82423" y="33274"/>
                                </a:lnTo>
                                <a:close/>
                              </a:path>
                              <a:path w="159385" h="63500">
                                <a:moveTo>
                                  <a:pt x="83077" y="6985"/>
                                </a:moveTo>
                                <a:lnTo>
                                  <a:pt x="67436" y="6985"/>
                                </a:lnTo>
                                <a:lnTo>
                                  <a:pt x="68960" y="7238"/>
                                </a:lnTo>
                                <a:lnTo>
                                  <a:pt x="70823" y="7747"/>
                                </a:lnTo>
                                <a:lnTo>
                                  <a:pt x="70675" y="7747"/>
                                </a:lnTo>
                                <a:lnTo>
                                  <a:pt x="71856" y="8255"/>
                                </a:lnTo>
                                <a:lnTo>
                                  <a:pt x="72770" y="8762"/>
                                </a:lnTo>
                                <a:lnTo>
                                  <a:pt x="76200" y="14986"/>
                                </a:lnTo>
                                <a:lnTo>
                                  <a:pt x="76200" y="17907"/>
                                </a:lnTo>
                                <a:lnTo>
                                  <a:pt x="75818" y="19558"/>
                                </a:lnTo>
                                <a:lnTo>
                                  <a:pt x="74606" y="22225"/>
                                </a:lnTo>
                                <a:lnTo>
                                  <a:pt x="74548" y="22352"/>
                                </a:lnTo>
                                <a:lnTo>
                                  <a:pt x="73501" y="23622"/>
                                </a:lnTo>
                                <a:lnTo>
                                  <a:pt x="72389" y="24511"/>
                                </a:lnTo>
                                <a:lnTo>
                                  <a:pt x="71246" y="25527"/>
                                </a:lnTo>
                                <a:lnTo>
                                  <a:pt x="69722" y="26288"/>
                                </a:lnTo>
                                <a:lnTo>
                                  <a:pt x="68071" y="26797"/>
                                </a:lnTo>
                                <a:lnTo>
                                  <a:pt x="66293" y="27305"/>
                                </a:lnTo>
                                <a:lnTo>
                                  <a:pt x="62483" y="27812"/>
                                </a:lnTo>
                                <a:lnTo>
                                  <a:pt x="55625" y="27812"/>
                                </a:lnTo>
                                <a:lnTo>
                                  <a:pt x="55498" y="28067"/>
                                </a:lnTo>
                                <a:lnTo>
                                  <a:pt x="55117" y="28448"/>
                                </a:lnTo>
                                <a:lnTo>
                                  <a:pt x="55117" y="33020"/>
                                </a:lnTo>
                                <a:lnTo>
                                  <a:pt x="55371" y="33274"/>
                                </a:lnTo>
                                <a:lnTo>
                                  <a:pt x="82295" y="33274"/>
                                </a:lnTo>
                                <a:lnTo>
                                  <a:pt x="73278" y="29972"/>
                                </a:lnTo>
                                <a:lnTo>
                                  <a:pt x="75183" y="29591"/>
                                </a:lnTo>
                                <a:lnTo>
                                  <a:pt x="76961" y="28956"/>
                                </a:lnTo>
                                <a:lnTo>
                                  <a:pt x="78358" y="28067"/>
                                </a:lnTo>
                                <a:lnTo>
                                  <a:pt x="79665" y="27305"/>
                                </a:lnTo>
                                <a:lnTo>
                                  <a:pt x="84962" y="18923"/>
                                </a:lnTo>
                                <a:lnTo>
                                  <a:pt x="84835" y="10922"/>
                                </a:lnTo>
                                <a:lnTo>
                                  <a:pt x="83311" y="7366"/>
                                </a:lnTo>
                                <a:lnTo>
                                  <a:pt x="83077" y="6985"/>
                                </a:lnTo>
                                <a:close/>
                              </a:path>
                              <a:path w="159385" h="63500">
                                <a:moveTo>
                                  <a:pt x="70357" y="254"/>
                                </a:moveTo>
                                <a:lnTo>
                                  <a:pt x="65277" y="254"/>
                                </a:lnTo>
                                <a:lnTo>
                                  <a:pt x="62420" y="635"/>
                                </a:lnTo>
                                <a:lnTo>
                                  <a:pt x="62737" y="635"/>
                                </a:lnTo>
                                <a:lnTo>
                                  <a:pt x="61467" y="888"/>
                                </a:lnTo>
                                <a:lnTo>
                                  <a:pt x="58038" y="1650"/>
                                </a:lnTo>
                                <a:lnTo>
                                  <a:pt x="56641" y="2286"/>
                                </a:lnTo>
                                <a:lnTo>
                                  <a:pt x="55244" y="2794"/>
                                </a:lnTo>
                                <a:lnTo>
                                  <a:pt x="54101" y="3302"/>
                                </a:lnTo>
                                <a:lnTo>
                                  <a:pt x="53212" y="3937"/>
                                </a:lnTo>
                                <a:lnTo>
                                  <a:pt x="52196" y="4445"/>
                                </a:lnTo>
                                <a:lnTo>
                                  <a:pt x="51561" y="4953"/>
                                </a:lnTo>
                                <a:lnTo>
                                  <a:pt x="51307" y="5207"/>
                                </a:lnTo>
                                <a:lnTo>
                                  <a:pt x="50926" y="5461"/>
                                </a:lnTo>
                                <a:lnTo>
                                  <a:pt x="50672" y="5969"/>
                                </a:lnTo>
                                <a:lnTo>
                                  <a:pt x="50545" y="11937"/>
                                </a:lnTo>
                                <a:lnTo>
                                  <a:pt x="50800" y="11937"/>
                                </a:lnTo>
                                <a:lnTo>
                                  <a:pt x="50926" y="12065"/>
                                </a:lnTo>
                                <a:lnTo>
                                  <a:pt x="51688" y="12065"/>
                                </a:lnTo>
                                <a:lnTo>
                                  <a:pt x="52006" y="11937"/>
                                </a:lnTo>
                                <a:lnTo>
                                  <a:pt x="52704" y="11557"/>
                                </a:lnTo>
                                <a:lnTo>
                                  <a:pt x="53085" y="11303"/>
                                </a:lnTo>
                                <a:lnTo>
                                  <a:pt x="54381" y="10541"/>
                                </a:lnTo>
                                <a:lnTo>
                                  <a:pt x="63880" y="6985"/>
                                </a:lnTo>
                                <a:lnTo>
                                  <a:pt x="83077" y="6985"/>
                                </a:lnTo>
                                <a:lnTo>
                                  <a:pt x="82295" y="5715"/>
                                </a:lnTo>
                                <a:lnTo>
                                  <a:pt x="80771" y="4445"/>
                                </a:lnTo>
                                <a:lnTo>
                                  <a:pt x="79247" y="3048"/>
                                </a:lnTo>
                                <a:lnTo>
                                  <a:pt x="77469" y="2032"/>
                                </a:lnTo>
                                <a:lnTo>
                                  <a:pt x="75183" y="1397"/>
                                </a:lnTo>
                                <a:lnTo>
                                  <a:pt x="72897" y="635"/>
                                </a:lnTo>
                                <a:lnTo>
                                  <a:pt x="70357" y="254"/>
                                </a:lnTo>
                                <a:close/>
                              </a:path>
                              <a:path w="159385" h="63500">
                                <a:moveTo>
                                  <a:pt x="152018" y="0"/>
                                </a:moveTo>
                                <a:lnTo>
                                  <a:pt x="145668" y="0"/>
                                </a:lnTo>
                                <a:lnTo>
                                  <a:pt x="145033" y="635"/>
                                </a:lnTo>
                                <a:lnTo>
                                  <a:pt x="100710" y="61087"/>
                                </a:lnTo>
                                <a:lnTo>
                                  <a:pt x="100456" y="61468"/>
                                </a:lnTo>
                                <a:lnTo>
                                  <a:pt x="100456" y="62865"/>
                                </a:lnTo>
                                <a:lnTo>
                                  <a:pt x="100710" y="63119"/>
                                </a:lnTo>
                                <a:lnTo>
                                  <a:pt x="106298" y="63119"/>
                                </a:lnTo>
                                <a:lnTo>
                                  <a:pt x="107060" y="62737"/>
                                </a:lnTo>
                                <a:lnTo>
                                  <a:pt x="107568" y="62230"/>
                                </a:lnTo>
                                <a:lnTo>
                                  <a:pt x="108000" y="61468"/>
                                </a:lnTo>
                                <a:lnTo>
                                  <a:pt x="151764" y="1778"/>
                                </a:lnTo>
                                <a:lnTo>
                                  <a:pt x="152018" y="1397"/>
                                </a:lnTo>
                                <a:lnTo>
                                  <a:pt x="152272" y="1143"/>
                                </a:lnTo>
                                <a:lnTo>
                                  <a:pt x="152272" y="254"/>
                                </a:lnTo>
                                <a:lnTo>
                                  <a:pt x="152018" y="0"/>
                                </a:lnTo>
                                <a:close/>
                              </a:path>
                              <a:path w="159385" h="63500">
                                <a:moveTo>
                                  <a:pt x="140588" y="62230"/>
                                </a:moveTo>
                                <a:lnTo>
                                  <a:pt x="107441" y="62230"/>
                                </a:lnTo>
                                <a:lnTo>
                                  <a:pt x="107187" y="62737"/>
                                </a:lnTo>
                                <a:lnTo>
                                  <a:pt x="143298" y="62737"/>
                                </a:lnTo>
                                <a:lnTo>
                                  <a:pt x="140588" y="62230"/>
                                </a:lnTo>
                                <a:close/>
                              </a:path>
                              <a:path w="159385" h="63500">
                                <a:moveTo>
                                  <a:pt x="148674" y="30987"/>
                                </a:moveTo>
                                <a:lnTo>
                                  <a:pt x="142282" y="30987"/>
                                </a:lnTo>
                                <a:lnTo>
                                  <a:pt x="140842" y="31242"/>
                                </a:lnTo>
                                <a:lnTo>
                                  <a:pt x="138683" y="32258"/>
                                </a:lnTo>
                                <a:lnTo>
                                  <a:pt x="137413" y="32893"/>
                                </a:lnTo>
                                <a:lnTo>
                                  <a:pt x="135797" y="34036"/>
                                </a:lnTo>
                                <a:lnTo>
                                  <a:pt x="134207" y="36195"/>
                                </a:lnTo>
                                <a:lnTo>
                                  <a:pt x="133867" y="36575"/>
                                </a:lnTo>
                                <a:lnTo>
                                  <a:pt x="133183" y="37846"/>
                                </a:lnTo>
                                <a:lnTo>
                                  <a:pt x="132774" y="38735"/>
                                </a:lnTo>
                                <a:lnTo>
                                  <a:pt x="131811" y="42418"/>
                                </a:lnTo>
                                <a:lnTo>
                                  <a:pt x="131825" y="51435"/>
                                </a:lnTo>
                                <a:lnTo>
                                  <a:pt x="132587" y="54356"/>
                                </a:lnTo>
                                <a:lnTo>
                                  <a:pt x="132651" y="54610"/>
                                </a:lnTo>
                                <a:lnTo>
                                  <a:pt x="140588" y="62230"/>
                                </a:lnTo>
                                <a:lnTo>
                                  <a:pt x="149203" y="62230"/>
                                </a:lnTo>
                                <a:lnTo>
                                  <a:pt x="151722" y="61087"/>
                                </a:lnTo>
                                <a:lnTo>
                                  <a:pt x="152611" y="60706"/>
                                </a:lnTo>
                                <a:lnTo>
                                  <a:pt x="154431" y="59562"/>
                                </a:lnTo>
                                <a:lnTo>
                                  <a:pt x="156198" y="57404"/>
                                </a:lnTo>
                                <a:lnTo>
                                  <a:pt x="144271" y="57404"/>
                                </a:lnTo>
                                <a:lnTo>
                                  <a:pt x="143255" y="57150"/>
                                </a:lnTo>
                                <a:lnTo>
                                  <a:pt x="142874" y="57150"/>
                                </a:lnTo>
                                <a:lnTo>
                                  <a:pt x="140842" y="56134"/>
                                </a:lnTo>
                                <a:lnTo>
                                  <a:pt x="140480" y="55499"/>
                                </a:lnTo>
                                <a:lnTo>
                                  <a:pt x="139700" y="54356"/>
                                </a:lnTo>
                                <a:lnTo>
                                  <a:pt x="139361" y="53594"/>
                                </a:lnTo>
                                <a:lnTo>
                                  <a:pt x="139248" y="53340"/>
                                </a:lnTo>
                                <a:lnTo>
                                  <a:pt x="139191" y="53212"/>
                                </a:lnTo>
                                <a:lnTo>
                                  <a:pt x="138683" y="50292"/>
                                </a:lnTo>
                                <a:lnTo>
                                  <a:pt x="138556" y="43180"/>
                                </a:lnTo>
                                <a:lnTo>
                                  <a:pt x="139016" y="40767"/>
                                </a:lnTo>
                                <a:lnTo>
                                  <a:pt x="144017" y="35941"/>
                                </a:lnTo>
                                <a:lnTo>
                                  <a:pt x="156421" y="35941"/>
                                </a:lnTo>
                                <a:lnTo>
                                  <a:pt x="156082" y="35433"/>
                                </a:lnTo>
                                <a:lnTo>
                                  <a:pt x="155066" y="34036"/>
                                </a:lnTo>
                                <a:lnTo>
                                  <a:pt x="153669" y="32893"/>
                                </a:lnTo>
                                <a:lnTo>
                                  <a:pt x="152188" y="32258"/>
                                </a:lnTo>
                                <a:lnTo>
                                  <a:pt x="150113" y="31242"/>
                                </a:lnTo>
                                <a:lnTo>
                                  <a:pt x="148674" y="30987"/>
                                </a:lnTo>
                                <a:close/>
                              </a:path>
                              <a:path w="159385" h="63500">
                                <a:moveTo>
                                  <a:pt x="156421" y="35941"/>
                                </a:moveTo>
                                <a:lnTo>
                                  <a:pt x="146430" y="35941"/>
                                </a:lnTo>
                                <a:lnTo>
                                  <a:pt x="147446" y="36195"/>
                                </a:lnTo>
                                <a:lnTo>
                                  <a:pt x="148039" y="36575"/>
                                </a:lnTo>
                                <a:lnTo>
                                  <a:pt x="151843" y="43180"/>
                                </a:lnTo>
                                <a:lnTo>
                                  <a:pt x="151718" y="51435"/>
                                </a:lnTo>
                                <a:lnTo>
                                  <a:pt x="151510" y="52578"/>
                                </a:lnTo>
                                <a:lnTo>
                                  <a:pt x="151272" y="53212"/>
                                </a:lnTo>
                                <a:lnTo>
                                  <a:pt x="151225" y="53340"/>
                                </a:lnTo>
                                <a:lnTo>
                                  <a:pt x="151129" y="53594"/>
                                </a:lnTo>
                                <a:lnTo>
                                  <a:pt x="146684" y="57404"/>
                                </a:lnTo>
                                <a:lnTo>
                                  <a:pt x="156198" y="57404"/>
                                </a:lnTo>
                                <a:lnTo>
                                  <a:pt x="158757" y="50292"/>
                                </a:lnTo>
                                <a:lnTo>
                                  <a:pt x="158750" y="42418"/>
                                </a:lnTo>
                                <a:lnTo>
                                  <a:pt x="158309" y="40767"/>
                                </a:lnTo>
                                <a:lnTo>
                                  <a:pt x="158241" y="40512"/>
                                </a:lnTo>
                                <a:lnTo>
                                  <a:pt x="157886" y="38735"/>
                                </a:lnTo>
                                <a:lnTo>
                                  <a:pt x="157509" y="37846"/>
                                </a:lnTo>
                                <a:lnTo>
                                  <a:pt x="157157" y="37084"/>
                                </a:lnTo>
                                <a:lnTo>
                                  <a:pt x="156421" y="35941"/>
                                </a:lnTo>
                                <a:close/>
                              </a:path>
                              <a:path w="159385" h="63500">
                                <a:moveTo>
                                  <a:pt x="148039" y="36575"/>
                                </a:moveTo>
                                <a:lnTo>
                                  <a:pt x="142112" y="36575"/>
                                </a:lnTo>
                                <a:lnTo>
                                  <a:pt x="141350" y="37084"/>
                                </a:lnTo>
                                <a:lnTo>
                                  <a:pt x="149225" y="37084"/>
                                </a:lnTo>
                                <a:lnTo>
                                  <a:pt x="148039" y="36575"/>
                                </a:lnTo>
                                <a:close/>
                              </a:path>
                              <a:path w="159385" h="63500">
                                <a:moveTo>
                                  <a:pt x="111082" y="635"/>
                                </a:moveTo>
                                <a:lnTo>
                                  <a:pt x="104732" y="635"/>
                                </a:lnTo>
                                <a:lnTo>
                                  <a:pt x="103377" y="888"/>
                                </a:lnTo>
                                <a:lnTo>
                                  <a:pt x="101600" y="1650"/>
                                </a:lnTo>
                                <a:lnTo>
                                  <a:pt x="99821" y="2540"/>
                                </a:lnTo>
                                <a:lnTo>
                                  <a:pt x="98425" y="3683"/>
                                </a:lnTo>
                                <a:lnTo>
                                  <a:pt x="96658" y="5842"/>
                                </a:lnTo>
                                <a:lnTo>
                                  <a:pt x="96197" y="6350"/>
                                </a:lnTo>
                                <a:lnTo>
                                  <a:pt x="95334" y="8255"/>
                                </a:lnTo>
                                <a:lnTo>
                                  <a:pt x="94640" y="10413"/>
                                </a:lnTo>
                                <a:lnTo>
                                  <a:pt x="94233" y="11937"/>
                                </a:lnTo>
                                <a:lnTo>
                                  <a:pt x="94329" y="21462"/>
                                </a:lnTo>
                                <a:lnTo>
                                  <a:pt x="100990" y="30987"/>
                                </a:lnTo>
                                <a:lnTo>
                                  <a:pt x="101621" y="31242"/>
                                </a:lnTo>
                                <a:lnTo>
                                  <a:pt x="103822" y="32258"/>
                                </a:lnTo>
                                <a:lnTo>
                                  <a:pt x="111125" y="32258"/>
                                </a:lnTo>
                                <a:lnTo>
                                  <a:pt x="113664" y="30987"/>
                                </a:lnTo>
                                <a:lnTo>
                                  <a:pt x="115442" y="30225"/>
                                </a:lnTo>
                                <a:lnTo>
                                  <a:pt x="116665" y="29337"/>
                                </a:lnTo>
                                <a:lnTo>
                                  <a:pt x="118606" y="27050"/>
                                </a:lnTo>
                                <a:lnTo>
                                  <a:pt x="106679" y="27050"/>
                                </a:lnTo>
                                <a:lnTo>
                                  <a:pt x="105790" y="26797"/>
                                </a:lnTo>
                                <a:lnTo>
                                  <a:pt x="105494" y="26797"/>
                                </a:lnTo>
                                <a:lnTo>
                                  <a:pt x="104309" y="26288"/>
                                </a:lnTo>
                                <a:lnTo>
                                  <a:pt x="103441" y="25781"/>
                                </a:lnTo>
                                <a:lnTo>
                                  <a:pt x="102960" y="25146"/>
                                </a:lnTo>
                                <a:lnTo>
                                  <a:pt x="102742" y="24765"/>
                                </a:lnTo>
                                <a:lnTo>
                                  <a:pt x="102107" y="24003"/>
                                </a:lnTo>
                                <a:lnTo>
                                  <a:pt x="101896" y="23368"/>
                                </a:lnTo>
                                <a:lnTo>
                                  <a:pt x="101345" y="21462"/>
                                </a:lnTo>
                                <a:lnTo>
                                  <a:pt x="101091" y="19938"/>
                                </a:lnTo>
                                <a:lnTo>
                                  <a:pt x="101091" y="12827"/>
                                </a:lnTo>
                                <a:lnTo>
                                  <a:pt x="104647" y="6350"/>
                                </a:lnTo>
                                <a:lnTo>
                                  <a:pt x="105409" y="5842"/>
                                </a:lnTo>
                                <a:lnTo>
                                  <a:pt x="106425" y="5587"/>
                                </a:lnTo>
                                <a:lnTo>
                                  <a:pt x="118802" y="5587"/>
                                </a:lnTo>
                                <a:lnTo>
                                  <a:pt x="118490" y="5207"/>
                                </a:lnTo>
                                <a:lnTo>
                                  <a:pt x="117475" y="3683"/>
                                </a:lnTo>
                                <a:lnTo>
                                  <a:pt x="116077" y="2540"/>
                                </a:lnTo>
                                <a:lnTo>
                                  <a:pt x="114300" y="1778"/>
                                </a:lnTo>
                                <a:lnTo>
                                  <a:pt x="112521" y="888"/>
                                </a:lnTo>
                                <a:lnTo>
                                  <a:pt x="111082" y="635"/>
                                </a:lnTo>
                                <a:close/>
                              </a:path>
                              <a:path w="159385" h="63500">
                                <a:moveTo>
                                  <a:pt x="118802" y="5587"/>
                                </a:moveTo>
                                <a:lnTo>
                                  <a:pt x="108838" y="5587"/>
                                </a:lnTo>
                                <a:lnTo>
                                  <a:pt x="109854" y="5842"/>
                                </a:lnTo>
                                <a:lnTo>
                                  <a:pt x="110743" y="6350"/>
                                </a:lnTo>
                                <a:lnTo>
                                  <a:pt x="114354" y="19938"/>
                                </a:lnTo>
                                <a:lnTo>
                                  <a:pt x="113918" y="22225"/>
                                </a:lnTo>
                                <a:lnTo>
                                  <a:pt x="113707" y="22860"/>
                                </a:lnTo>
                                <a:lnTo>
                                  <a:pt x="113622" y="23113"/>
                                </a:lnTo>
                                <a:lnTo>
                                  <a:pt x="113537" y="23368"/>
                                </a:lnTo>
                                <a:lnTo>
                                  <a:pt x="109219" y="27050"/>
                                </a:lnTo>
                                <a:lnTo>
                                  <a:pt x="118606" y="27050"/>
                                </a:lnTo>
                                <a:lnTo>
                                  <a:pt x="119229" y="26288"/>
                                </a:lnTo>
                                <a:lnTo>
                                  <a:pt x="119467" y="25781"/>
                                </a:lnTo>
                                <a:lnTo>
                                  <a:pt x="120014" y="24765"/>
                                </a:lnTo>
                                <a:lnTo>
                                  <a:pt x="120364" y="23368"/>
                                </a:lnTo>
                                <a:lnTo>
                                  <a:pt x="120692" y="22225"/>
                                </a:lnTo>
                                <a:lnTo>
                                  <a:pt x="120946" y="21462"/>
                                </a:lnTo>
                                <a:lnTo>
                                  <a:pt x="121073" y="21082"/>
                                </a:lnTo>
                                <a:lnTo>
                                  <a:pt x="119426" y="6350"/>
                                </a:lnTo>
                                <a:lnTo>
                                  <a:pt x="118802" y="5587"/>
                                </a:lnTo>
                                <a:close/>
                              </a:path>
                            </a:pathLst>
                          </a:custGeom>
                          <a:solidFill>
                            <a:srgbClr val="FFFFFF"/>
                          </a:solidFill>
                        </wps:spPr>
                        <wps:bodyPr wrap="square" lIns="0" tIns="0" rIns="0" bIns="0" rtlCol="0">
                          <a:prstTxWarp prst="textNoShape">
                            <a:avLst/>
                          </a:prstTxWarp>
                          <a:noAutofit/>
                        </wps:bodyPr>
                      </wps:wsp>
                      <wps:wsp>
                        <wps:cNvPr id="70" name="Graphic 70"/>
                        <wps:cNvSpPr/>
                        <wps:spPr>
                          <a:xfrm>
                            <a:off x="2499360" y="611570"/>
                            <a:ext cx="280035" cy="1538605"/>
                          </a:xfrm>
                          <a:custGeom>
                            <a:avLst/>
                            <a:gdLst/>
                            <a:ahLst/>
                            <a:cxnLst/>
                            <a:rect l="l" t="t" r="r" b="b"/>
                            <a:pathLst>
                              <a:path w="280035" h="1538605">
                                <a:moveTo>
                                  <a:pt x="279984" y="0"/>
                                </a:moveTo>
                                <a:lnTo>
                                  <a:pt x="0" y="0"/>
                                </a:lnTo>
                                <a:lnTo>
                                  <a:pt x="0" y="1538605"/>
                                </a:lnTo>
                                <a:lnTo>
                                  <a:pt x="279984" y="1538605"/>
                                </a:lnTo>
                                <a:lnTo>
                                  <a:pt x="279984" y="0"/>
                                </a:lnTo>
                                <a:close/>
                              </a:path>
                            </a:pathLst>
                          </a:custGeom>
                          <a:solidFill>
                            <a:srgbClr val="4FC5F7"/>
                          </a:solidFill>
                        </wps:spPr>
                        <wps:bodyPr wrap="square" lIns="0" tIns="0" rIns="0" bIns="0" rtlCol="0">
                          <a:prstTxWarp prst="textNoShape">
                            <a:avLst/>
                          </a:prstTxWarp>
                          <a:noAutofit/>
                        </wps:bodyPr>
                      </wps:wsp>
                      <wps:wsp>
                        <wps:cNvPr id="71" name="Graphic 71"/>
                        <wps:cNvSpPr/>
                        <wps:spPr>
                          <a:xfrm>
                            <a:off x="2553970" y="1344107"/>
                            <a:ext cx="159385" cy="63500"/>
                          </a:xfrm>
                          <a:custGeom>
                            <a:avLst/>
                            <a:gdLst/>
                            <a:ahLst/>
                            <a:cxnLst/>
                            <a:rect l="l" t="t" r="r" b="b"/>
                            <a:pathLst>
                              <a:path w="159385" h="63500">
                                <a:moveTo>
                                  <a:pt x="25273" y="254"/>
                                </a:moveTo>
                                <a:lnTo>
                                  <a:pt x="18669" y="254"/>
                                </a:lnTo>
                                <a:lnTo>
                                  <a:pt x="15748" y="635"/>
                                </a:lnTo>
                                <a:lnTo>
                                  <a:pt x="13208" y="1524"/>
                                </a:lnTo>
                                <a:lnTo>
                                  <a:pt x="10668" y="2286"/>
                                </a:lnTo>
                                <a:lnTo>
                                  <a:pt x="3429" y="9652"/>
                                </a:lnTo>
                                <a:lnTo>
                                  <a:pt x="3048" y="10413"/>
                                </a:lnTo>
                                <a:lnTo>
                                  <a:pt x="2516" y="11557"/>
                                </a:lnTo>
                                <a:lnTo>
                                  <a:pt x="2349" y="12446"/>
                                </a:lnTo>
                                <a:lnTo>
                                  <a:pt x="2301" y="12700"/>
                                </a:lnTo>
                                <a:lnTo>
                                  <a:pt x="2201" y="17525"/>
                                </a:lnTo>
                                <a:lnTo>
                                  <a:pt x="2370" y="18542"/>
                                </a:lnTo>
                                <a:lnTo>
                                  <a:pt x="2413" y="18796"/>
                                </a:lnTo>
                                <a:lnTo>
                                  <a:pt x="3140" y="20574"/>
                                </a:lnTo>
                                <a:lnTo>
                                  <a:pt x="3625" y="21844"/>
                                </a:lnTo>
                                <a:lnTo>
                                  <a:pt x="4318" y="23113"/>
                                </a:lnTo>
                                <a:lnTo>
                                  <a:pt x="6349" y="25400"/>
                                </a:lnTo>
                                <a:lnTo>
                                  <a:pt x="7747" y="26797"/>
                                </a:lnTo>
                                <a:lnTo>
                                  <a:pt x="9440" y="27940"/>
                                </a:lnTo>
                                <a:lnTo>
                                  <a:pt x="11001" y="29083"/>
                                </a:lnTo>
                                <a:lnTo>
                                  <a:pt x="12736" y="30099"/>
                                </a:lnTo>
                                <a:lnTo>
                                  <a:pt x="14478" y="30861"/>
                                </a:lnTo>
                                <a:lnTo>
                                  <a:pt x="12192" y="32004"/>
                                </a:lnTo>
                                <a:lnTo>
                                  <a:pt x="10160" y="33147"/>
                                </a:lnTo>
                                <a:lnTo>
                                  <a:pt x="8382" y="34290"/>
                                </a:lnTo>
                                <a:lnTo>
                                  <a:pt x="6476" y="35433"/>
                                </a:lnTo>
                                <a:lnTo>
                                  <a:pt x="1016" y="42418"/>
                                </a:lnTo>
                                <a:lnTo>
                                  <a:pt x="254" y="44069"/>
                                </a:lnTo>
                                <a:lnTo>
                                  <a:pt x="0" y="45847"/>
                                </a:lnTo>
                                <a:lnTo>
                                  <a:pt x="0" y="50037"/>
                                </a:lnTo>
                                <a:lnTo>
                                  <a:pt x="5588" y="58800"/>
                                </a:lnTo>
                                <a:lnTo>
                                  <a:pt x="7366" y="60071"/>
                                </a:lnTo>
                                <a:lnTo>
                                  <a:pt x="9525" y="61087"/>
                                </a:lnTo>
                                <a:lnTo>
                                  <a:pt x="12192" y="61722"/>
                                </a:lnTo>
                                <a:lnTo>
                                  <a:pt x="14732" y="62357"/>
                                </a:lnTo>
                                <a:lnTo>
                                  <a:pt x="17653" y="62737"/>
                                </a:lnTo>
                                <a:lnTo>
                                  <a:pt x="24511" y="62737"/>
                                </a:lnTo>
                                <a:lnTo>
                                  <a:pt x="27559" y="62357"/>
                                </a:lnTo>
                                <a:lnTo>
                                  <a:pt x="30353" y="61722"/>
                                </a:lnTo>
                                <a:lnTo>
                                  <a:pt x="32575" y="61087"/>
                                </a:lnTo>
                                <a:lnTo>
                                  <a:pt x="32766" y="61087"/>
                                </a:lnTo>
                                <a:lnTo>
                                  <a:pt x="35306" y="59817"/>
                                </a:lnTo>
                                <a:lnTo>
                                  <a:pt x="37211" y="58420"/>
                                </a:lnTo>
                                <a:lnTo>
                                  <a:pt x="38989" y="57023"/>
                                </a:lnTo>
                                <a:lnTo>
                                  <a:pt x="39418" y="56515"/>
                                </a:lnTo>
                                <a:lnTo>
                                  <a:pt x="17272" y="56515"/>
                                </a:lnTo>
                                <a:lnTo>
                                  <a:pt x="13970" y="55625"/>
                                </a:lnTo>
                                <a:lnTo>
                                  <a:pt x="9651" y="52324"/>
                                </a:lnTo>
                                <a:lnTo>
                                  <a:pt x="8569" y="50037"/>
                                </a:lnTo>
                                <a:lnTo>
                                  <a:pt x="8509" y="45847"/>
                                </a:lnTo>
                                <a:lnTo>
                                  <a:pt x="8737" y="44450"/>
                                </a:lnTo>
                                <a:lnTo>
                                  <a:pt x="20828" y="34036"/>
                                </a:lnTo>
                                <a:lnTo>
                                  <a:pt x="35531" y="34036"/>
                                </a:lnTo>
                                <a:lnTo>
                                  <a:pt x="32766" y="32258"/>
                                </a:lnTo>
                                <a:lnTo>
                                  <a:pt x="30607" y="31115"/>
                                </a:lnTo>
                                <a:lnTo>
                                  <a:pt x="28321" y="30099"/>
                                </a:lnTo>
                                <a:lnTo>
                                  <a:pt x="30353" y="29083"/>
                                </a:lnTo>
                                <a:lnTo>
                                  <a:pt x="32004" y="27940"/>
                                </a:lnTo>
                                <a:lnTo>
                                  <a:pt x="33189" y="27050"/>
                                </a:lnTo>
                                <a:lnTo>
                                  <a:pt x="21971" y="27050"/>
                                </a:lnTo>
                                <a:lnTo>
                                  <a:pt x="20066" y="26035"/>
                                </a:lnTo>
                                <a:lnTo>
                                  <a:pt x="11303" y="18542"/>
                                </a:lnTo>
                                <a:lnTo>
                                  <a:pt x="10795" y="17525"/>
                                </a:lnTo>
                                <a:lnTo>
                                  <a:pt x="10668" y="12446"/>
                                </a:lnTo>
                                <a:lnTo>
                                  <a:pt x="11501" y="10541"/>
                                </a:lnTo>
                                <a:lnTo>
                                  <a:pt x="11557" y="10413"/>
                                </a:lnTo>
                                <a:lnTo>
                                  <a:pt x="14964" y="7493"/>
                                </a:lnTo>
                                <a:lnTo>
                                  <a:pt x="14668" y="7493"/>
                                </a:lnTo>
                                <a:lnTo>
                                  <a:pt x="17335" y="6731"/>
                                </a:lnTo>
                                <a:lnTo>
                                  <a:pt x="38550" y="6731"/>
                                </a:lnTo>
                                <a:lnTo>
                                  <a:pt x="37719" y="5715"/>
                                </a:lnTo>
                                <a:lnTo>
                                  <a:pt x="34671" y="3175"/>
                                </a:lnTo>
                                <a:lnTo>
                                  <a:pt x="33004" y="2286"/>
                                </a:lnTo>
                                <a:lnTo>
                                  <a:pt x="33168" y="2286"/>
                                </a:lnTo>
                                <a:lnTo>
                                  <a:pt x="30755" y="1524"/>
                                </a:lnTo>
                                <a:lnTo>
                                  <a:pt x="28067" y="635"/>
                                </a:lnTo>
                                <a:lnTo>
                                  <a:pt x="25273" y="254"/>
                                </a:lnTo>
                                <a:close/>
                              </a:path>
                              <a:path w="159385" h="63500">
                                <a:moveTo>
                                  <a:pt x="35531" y="34036"/>
                                </a:moveTo>
                                <a:lnTo>
                                  <a:pt x="20828" y="34036"/>
                                </a:lnTo>
                                <a:lnTo>
                                  <a:pt x="23114" y="35052"/>
                                </a:lnTo>
                                <a:lnTo>
                                  <a:pt x="26670" y="36957"/>
                                </a:lnTo>
                                <a:lnTo>
                                  <a:pt x="34290" y="45847"/>
                                </a:lnTo>
                                <a:lnTo>
                                  <a:pt x="34290" y="50037"/>
                                </a:lnTo>
                                <a:lnTo>
                                  <a:pt x="33274" y="52324"/>
                                </a:lnTo>
                                <a:lnTo>
                                  <a:pt x="28956" y="55625"/>
                                </a:lnTo>
                                <a:lnTo>
                                  <a:pt x="25781" y="56515"/>
                                </a:lnTo>
                                <a:lnTo>
                                  <a:pt x="39418" y="56515"/>
                                </a:lnTo>
                                <a:lnTo>
                                  <a:pt x="40386" y="55372"/>
                                </a:lnTo>
                                <a:lnTo>
                                  <a:pt x="42418" y="51308"/>
                                </a:lnTo>
                                <a:lnTo>
                                  <a:pt x="42925" y="48895"/>
                                </a:lnTo>
                                <a:lnTo>
                                  <a:pt x="42830" y="44069"/>
                                </a:lnTo>
                                <a:lnTo>
                                  <a:pt x="42608" y="43180"/>
                                </a:lnTo>
                                <a:lnTo>
                                  <a:pt x="42545" y="42925"/>
                                </a:lnTo>
                                <a:lnTo>
                                  <a:pt x="41275" y="39878"/>
                                </a:lnTo>
                                <a:lnTo>
                                  <a:pt x="40386" y="38481"/>
                                </a:lnTo>
                                <a:lnTo>
                                  <a:pt x="39116" y="37211"/>
                                </a:lnTo>
                                <a:lnTo>
                                  <a:pt x="37961" y="35941"/>
                                </a:lnTo>
                                <a:lnTo>
                                  <a:pt x="37846" y="35813"/>
                                </a:lnTo>
                                <a:lnTo>
                                  <a:pt x="36322" y="34544"/>
                                </a:lnTo>
                                <a:lnTo>
                                  <a:pt x="35531" y="34036"/>
                                </a:lnTo>
                                <a:close/>
                              </a:path>
                              <a:path w="159385" h="63500">
                                <a:moveTo>
                                  <a:pt x="38550" y="6731"/>
                                </a:moveTo>
                                <a:lnTo>
                                  <a:pt x="24638" y="6731"/>
                                </a:lnTo>
                                <a:lnTo>
                                  <a:pt x="27432" y="7493"/>
                                </a:lnTo>
                                <a:lnTo>
                                  <a:pt x="28575" y="8128"/>
                                </a:lnTo>
                                <a:lnTo>
                                  <a:pt x="30353" y="9652"/>
                                </a:lnTo>
                                <a:lnTo>
                                  <a:pt x="31006" y="10413"/>
                                </a:lnTo>
                                <a:lnTo>
                                  <a:pt x="31115" y="10541"/>
                                </a:lnTo>
                                <a:lnTo>
                                  <a:pt x="31496" y="11557"/>
                                </a:lnTo>
                                <a:lnTo>
                                  <a:pt x="31891" y="12446"/>
                                </a:lnTo>
                                <a:lnTo>
                                  <a:pt x="32004" y="12700"/>
                                </a:lnTo>
                                <a:lnTo>
                                  <a:pt x="32173" y="13462"/>
                                </a:lnTo>
                                <a:lnTo>
                                  <a:pt x="21971" y="27050"/>
                                </a:lnTo>
                                <a:lnTo>
                                  <a:pt x="33189" y="27050"/>
                                </a:lnTo>
                                <a:lnTo>
                                  <a:pt x="40640" y="16002"/>
                                </a:lnTo>
                                <a:lnTo>
                                  <a:pt x="40640" y="12446"/>
                                </a:lnTo>
                                <a:lnTo>
                                  <a:pt x="40259" y="10541"/>
                                </a:lnTo>
                                <a:lnTo>
                                  <a:pt x="39497" y="8890"/>
                                </a:lnTo>
                                <a:lnTo>
                                  <a:pt x="38862" y="7112"/>
                                </a:lnTo>
                                <a:lnTo>
                                  <a:pt x="38550" y="6731"/>
                                </a:lnTo>
                                <a:close/>
                              </a:path>
                              <a:path w="159385" h="63500">
                                <a:moveTo>
                                  <a:pt x="25273" y="25400"/>
                                </a:moveTo>
                                <a:lnTo>
                                  <a:pt x="18796" y="25400"/>
                                </a:lnTo>
                                <a:lnTo>
                                  <a:pt x="19304" y="25654"/>
                                </a:lnTo>
                                <a:lnTo>
                                  <a:pt x="24764" y="25654"/>
                                </a:lnTo>
                                <a:lnTo>
                                  <a:pt x="25273" y="25400"/>
                                </a:lnTo>
                                <a:close/>
                              </a:path>
                              <a:path w="159385" h="63500">
                                <a:moveTo>
                                  <a:pt x="49911" y="51308"/>
                                </a:moveTo>
                                <a:lnTo>
                                  <a:pt x="49149" y="51308"/>
                                </a:lnTo>
                                <a:lnTo>
                                  <a:pt x="48895" y="51562"/>
                                </a:lnTo>
                                <a:lnTo>
                                  <a:pt x="48577" y="52070"/>
                                </a:lnTo>
                                <a:lnTo>
                                  <a:pt x="48641" y="57531"/>
                                </a:lnTo>
                                <a:lnTo>
                                  <a:pt x="48895" y="57912"/>
                                </a:lnTo>
                                <a:lnTo>
                                  <a:pt x="49022" y="58166"/>
                                </a:lnTo>
                                <a:lnTo>
                                  <a:pt x="49149" y="58420"/>
                                </a:lnTo>
                                <a:lnTo>
                                  <a:pt x="49657" y="58800"/>
                                </a:lnTo>
                                <a:lnTo>
                                  <a:pt x="50546" y="59309"/>
                                </a:lnTo>
                                <a:lnTo>
                                  <a:pt x="51308" y="59690"/>
                                </a:lnTo>
                                <a:lnTo>
                                  <a:pt x="52197" y="60198"/>
                                </a:lnTo>
                                <a:lnTo>
                                  <a:pt x="54864" y="61087"/>
                                </a:lnTo>
                                <a:lnTo>
                                  <a:pt x="56261" y="61468"/>
                                </a:lnTo>
                                <a:lnTo>
                                  <a:pt x="57912" y="61975"/>
                                </a:lnTo>
                                <a:lnTo>
                                  <a:pt x="60769" y="62357"/>
                                </a:lnTo>
                                <a:lnTo>
                                  <a:pt x="60409" y="62357"/>
                                </a:lnTo>
                                <a:lnTo>
                                  <a:pt x="62187" y="62737"/>
                                </a:lnTo>
                                <a:lnTo>
                                  <a:pt x="69342" y="62737"/>
                                </a:lnTo>
                                <a:lnTo>
                                  <a:pt x="72390" y="62357"/>
                                </a:lnTo>
                                <a:lnTo>
                                  <a:pt x="77978" y="60579"/>
                                </a:lnTo>
                                <a:lnTo>
                                  <a:pt x="80391" y="59309"/>
                                </a:lnTo>
                                <a:lnTo>
                                  <a:pt x="82589" y="57531"/>
                                </a:lnTo>
                                <a:lnTo>
                                  <a:pt x="84200" y="56134"/>
                                </a:lnTo>
                                <a:lnTo>
                                  <a:pt x="63626" y="56134"/>
                                </a:lnTo>
                                <a:lnTo>
                                  <a:pt x="61595" y="55880"/>
                                </a:lnTo>
                                <a:lnTo>
                                  <a:pt x="50546" y="51562"/>
                                </a:lnTo>
                                <a:lnTo>
                                  <a:pt x="49911" y="51308"/>
                                </a:lnTo>
                                <a:close/>
                              </a:path>
                              <a:path w="159385" h="63500">
                                <a:moveTo>
                                  <a:pt x="83077" y="6985"/>
                                </a:moveTo>
                                <a:lnTo>
                                  <a:pt x="67437" y="6985"/>
                                </a:lnTo>
                                <a:lnTo>
                                  <a:pt x="68961" y="7238"/>
                                </a:lnTo>
                                <a:lnTo>
                                  <a:pt x="70823" y="7747"/>
                                </a:lnTo>
                                <a:lnTo>
                                  <a:pt x="70675" y="7747"/>
                                </a:lnTo>
                                <a:lnTo>
                                  <a:pt x="71856" y="8255"/>
                                </a:lnTo>
                                <a:lnTo>
                                  <a:pt x="72771" y="8762"/>
                                </a:lnTo>
                                <a:lnTo>
                                  <a:pt x="76200" y="14986"/>
                                </a:lnTo>
                                <a:lnTo>
                                  <a:pt x="76200" y="17907"/>
                                </a:lnTo>
                                <a:lnTo>
                                  <a:pt x="75819" y="19558"/>
                                </a:lnTo>
                                <a:lnTo>
                                  <a:pt x="74606" y="22225"/>
                                </a:lnTo>
                                <a:lnTo>
                                  <a:pt x="74549" y="22352"/>
                                </a:lnTo>
                                <a:lnTo>
                                  <a:pt x="73501" y="23622"/>
                                </a:lnTo>
                                <a:lnTo>
                                  <a:pt x="72390" y="24511"/>
                                </a:lnTo>
                                <a:lnTo>
                                  <a:pt x="71247" y="25527"/>
                                </a:lnTo>
                                <a:lnTo>
                                  <a:pt x="69723" y="26288"/>
                                </a:lnTo>
                                <a:lnTo>
                                  <a:pt x="68072" y="26797"/>
                                </a:lnTo>
                                <a:lnTo>
                                  <a:pt x="66294" y="27305"/>
                                </a:lnTo>
                                <a:lnTo>
                                  <a:pt x="62484" y="27812"/>
                                </a:lnTo>
                                <a:lnTo>
                                  <a:pt x="55625" y="27812"/>
                                </a:lnTo>
                                <a:lnTo>
                                  <a:pt x="55499" y="28067"/>
                                </a:lnTo>
                                <a:lnTo>
                                  <a:pt x="55118" y="28448"/>
                                </a:lnTo>
                                <a:lnTo>
                                  <a:pt x="55118" y="33020"/>
                                </a:lnTo>
                                <a:lnTo>
                                  <a:pt x="55372" y="33274"/>
                                </a:lnTo>
                                <a:lnTo>
                                  <a:pt x="54990" y="33274"/>
                                </a:lnTo>
                                <a:lnTo>
                                  <a:pt x="56261" y="33909"/>
                                </a:lnTo>
                                <a:lnTo>
                                  <a:pt x="65659" y="33909"/>
                                </a:lnTo>
                                <a:lnTo>
                                  <a:pt x="67945" y="34162"/>
                                </a:lnTo>
                                <a:lnTo>
                                  <a:pt x="69976" y="34798"/>
                                </a:lnTo>
                                <a:lnTo>
                                  <a:pt x="72136" y="35306"/>
                                </a:lnTo>
                                <a:lnTo>
                                  <a:pt x="73787" y="36068"/>
                                </a:lnTo>
                                <a:lnTo>
                                  <a:pt x="76581" y="38100"/>
                                </a:lnTo>
                                <a:lnTo>
                                  <a:pt x="77724" y="39243"/>
                                </a:lnTo>
                                <a:lnTo>
                                  <a:pt x="78428" y="40767"/>
                                </a:lnTo>
                                <a:lnTo>
                                  <a:pt x="79121" y="42037"/>
                                </a:lnTo>
                                <a:lnTo>
                                  <a:pt x="79501" y="43561"/>
                                </a:lnTo>
                                <a:lnTo>
                                  <a:pt x="79432" y="47244"/>
                                </a:lnTo>
                                <a:lnTo>
                                  <a:pt x="79248" y="48260"/>
                                </a:lnTo>
                                <a:lnTo>
                                  <a:pt x="78613" y="49530"/>
                                </a:lnTo>
                                <a:lnTo>
                                  <a:pt x="78105" y="50927"/>
                                </a:lnTo>
                                <a:lnTo>
                                  <a:pt x="77216" y="52070"/>
                                </a:lnTo>
                                <a:lnTo>
                                  <a:pt x="76073" y="53086"/>
                                </a:lnTo>
                                <a:lnTo>
                                  <a:pt x="74930" y="53975"/>
                                </a:lnTo>
                                <a:lnTo>
                                  <a:pt x="73300" y="54863"/>
                                </a:lnTo>
                                <a:lnTo>
                                  <a:pt x="73120" y="54863"/>
                                </a:lnTo>
                                <a:lnTo>
                                  <a:pt x="71526" y="55372"/>
                                </a:lnTo>
                                <a:lnTo>
                                  <a:pt x="70104" y="55880"/>
                                </a:lnTo>
                                <a:lnTo>
                                  <a:pt x="68199" y="56134"/>
                                </a:lnTo>
                                <a:lnTo>
                                  <a:pt x="84200" y="56134"/>
                                </a:lnTo>
                                <a:lnTo>
                                  <a:pt x="88138" y="47244"/>
                                </a:lnTo>
                                <a:lnTo>
                                  <a:pt x="88029" y="42037"/>
                                </a:lnTo>
                                <a:lnTo>
                                  <a:pt x="83947" y="34798"/>
                                </a:lnTo>
                                <a:lnTo>
                                  <a:pt x="82422" y="33274"/>
                                </a:lnTo>
                                <a:lnTo>
                                  <a:pt x="81915" y="33020"/>
                                </a:lnTo>
                                <a:lnTo>
                                  <a:pt x="81153" y="32512"/>
                                </a:lnTo>
                                <a:lnTo>
                                  <a:pt x="79248" y="31623"/>
                                </a:lnTo>
                                <a:lnTo>
                                  <a:pt x="77470" y="30861"/>
                                </a:lnTo>
                                <a:lnTo>
                                  <a:pt x="75438" y="30225"/>
                                </a:lnTo>
                                <a:lnTo>
                                  <a:pt x="73279" y="29972"/>
                                </a:lnTo>
                                <a:lnTo>
                                  <a:pt x="75184" y="29591"/>
                                </a:lnTo>
                                <a:lnTo>
                                  <a:pt x="76962" y="28956"/>
                                </a:lnTo>
                                <a:lnTo>
                                  <a:pt x="78359" y="28067"/>
                                </a:lnTo>
                                <a:lnTo>
                                  <a:pt x="79665" y="27305"/>
                                </a:lnTo>
                                <a:lnTo>
                                  <a:pt x="84963" y="18923"/>
                                </a:lnTo>
                                <a:lnTo>
                                  <a:pt x="84836" y="10922"/>
                                </a:lnTo>
                                <a:lnTo>
                                  <a:pt x="83312" y="7366"/>
                                </a:lnTo>
                                <a:lnTo>
                                  <a:pt x="83077" y="6985"/>
                                </a:lnTo>
                                <a:close/>
                              </a:path>
                              <a:path w="159385" h="63500">
                                <a:moveTo>
                                  <a:pt x="70358" y="254"/>
                                </a:moveTo>
                                <a:lnTo>
                                  <a:pt x="65278" y="254"/>
                                </a:lnTo>
                                <a:lnTo>
                                  <a:pt x="62420" y="635"/>
                                </a:lnTo>
                                <a:lnTo>
                                  <a:pt x="62738" y="635"/>
                                </a:lnTo>
                                <a:lnTo>
                                  <a:pt x="61468" y="888"/>
                                </a:lnTo>
                                <a:lnTo>
                                  <a:pt x="58039" y="1650"/>
                                </a:lnTo>
                                <a:lnTo>
                                  <a:pt x="56642" y="2286"/>
                                </a:lnTo>
                                <a:lnTo>
                                  <a:pt x="55245" y="2794"/>
                                </a:lnTo>
                                <a:lnTo>
                                  <a:pt x="54101" y="3302"/>
                                </a:lnTo>
                                <a:lnTo>
                                  <a:pt x="53213" y="3937"/>
                                </a:lnTo>
                                <a:lnTo>
                                  <a:pt x="52197" y="4445"/>
                                </a:lnTo>
                                <a:lnTo>
                                  <a:pt x="51562" y="4953"/>
                                </a:lnTo>
                                <a:lnTo>
                                  <a:pt x="51308" y="5207"/>
                                </a:lnTo>
                                <a:lnTo>
                                  <a:pt x="50926" y="5461"/>
                                </a:lnTo>
                                <a:lnTo>
                                  <a:pt x="50800" y="5715"/>
                                </a:lnTo>
                                <a:lnTo>
                                  <a:pt x="50673" y="5969"/>
                                </a:lnTo>
                                <a:lnTo>
                                  <a:pt x="50546" y="11937"/>
                                </a:lnTo>
                                <a:lnTo>
                                  <a:pt x="50800" y="11937"/>
                                </a:lnTo>
                                <a:lnTo>
                                  <a:pt x="50926" y="12065"/>
                                </a:lnTo>
                                <a:lnTo>
                                  <a:pt x="51689" y="12065"/>
                                </a:lnTo>
                                <a:lnTo>
                                  <a:pt x="52006" y="11937"/>
                                </a:lnTo>
                                <a:lnTo>
                                  <a:pt x="52705" y="11557"/>
                                </a:lnTo>
                                <a:lnTo>
                                  <a:pt x="53086" y="11303"/>
                                </a:lnTo>
                                <a:lnTo>
                                  <a:pt x="54381" y="10541"/>
                                </a:lnTo>
                                <a:lnTo>
                                  <a:pt x="63881" y="6985"/>
                                </a:lnTo>
                                <a:lnTo>
                                  <a:pt x="83077" y="6985"/>
                                </a:lnTo>
                                <a:lnTo>
                                  <a:pt x="82296" y="5715"/>
                                </a:lnTo>
                                <a:lnTo>
                                  <a:pt x="80772" y="4445"/>
                                </a:lnTo>
                                <a:lnTo>
                                  <a:pt x="79248" y="3048"/>
                                </a:lnTo>
                                <a:lnTo>
                                  <a:pt x="77470" y="2032"/>
                                </a:lnTo>
                                <a:lnTo>
                                  <a:pt x="75184" y="1397"/>
                                </a:lnTo>
                                <a:lnTo>
                                  <a:pt x="72898" y="635"/>
                                </a:lnTo>
                                <a:lnTo>
                                  <a:pt x="70358" y="254"/>
                                </a:lnTo>
                                <a:close/>
                              </a:path>
                              <a:path w="159385" h="63500">
                                <a:moveTo>
                                  <a:pt x="152019" y="0"/>
                                </a:moveTo>
                                <a:lnTo>
                                  <a:pt x="145669" y="0"/>
                                </a:lnTo>
                                <a:lnTo>
                                  <a:pt x="145034" y="635"/>
                                </a:lnTo>
                                <a:lnTo>
                                  <a:pt x="100711" y="61087"/>
                                </a:lnTo>
                                <a:lnTo>
                                  <a:pt x="100457" y="61468"/>
                                </a:lnTo>
                                <a:lnTo>
                                  <a:pt x="100457" y="62865"/>
                                </a:lnTo>
                                <a:lnTo>
                                  <a:pt x="100711" y="63119"/>
                                </a:lnTo>
                                <a:lnTo>
                                  <a:pt x="106299" y="63119"/>
                                </a:lnTo>
                                <a:lnTo>
                                  <a:pt x="107061" y="62737"/>
                                </a:lnTo>
                                <a:lnTo>
                                  <a:pt x="107569" y="62230"/>
                                </a:lnTo>
                                <a:lnTo>
                                  <a:pt x="108000" y="61468"/>
                                </a:lnTo>
                                <a:lnTo>
                                  <a:pt x="151765" y="1778"/>
                                </a:lnTo>
                                <a:lnTo>
                                  <a:pt x="152019" y="1397"/>
                                </a:lnTo>
                                <a:lnTo>
                                  <a:pt x="152273" y="1143"/>
                                </a:lnTo>
                                <a:lnTo>
                                  <a:pt x="152273" y="254"/>
                                </a:lnTo>
                                <a:lnTo>
                                  <a:pt x="152019" y="0"/>
                                </a:lnTo>
                                <a:close/>
                              </a:path>
                              <a:path w="159385" h="63500">
                                <a:moveTo>
                                  <a:pt x="140589" y="62230"/>
                                </a:moveTo>
                                <a:lnTo>
                                  <a:pt x="107442" y="62230"/>
                                </a:lnTo>
                                <a:lnTo>
                                  <a:pt x="107188" y="62737"/>
                                </a:lnTo>
                                <a:lnTo>
                                  <a:pt x="143298" y="62737"/>
                                </a:lnTo>
                                <a:lnTo>
                                  <a:pt x="140589" y="62230"/>
                                </a:lnTo>
                                <a:close/>
                              </a:path>
                              <a:path w="159385" h="63500">
                                <a:moveTo>
                                  <a:pt x="148674" y="30987"/>
                                </a:moveTo>
                                <a:lnTo>
                                  <a:pt x="142282" y="30987"/>
                                </a:lnTo>
                                <a:lnTo>
                                  <a:pt x="140843" y="31242"/>
                                </a:lnTo>
                                <a:lnTo>
                                  <a:pt x="138684" y="32258"/>
                                </a:lnTo>
                                <a:lnTo>
                                  <a:pt x="137414" y="32893"/>
                                </a:lnTo>
                                <a:lnTo>
                                  <a:pt x="135797" y="34036"/>
                                </a:lnTo>
                                <a:lnTo>
                                  <a:pt x="134207" y="36195"/>
                                </a:lnTo>
                                <a:lnTo>
                                  <a:pt x="133867" y="36575"/>
                                </a:lnTo>
                                <a:lnTo>
                                  <a:pt x="133183" y="37846"/>
                                </a:lnTo>
                                <a:lnTo>
                                  <a:pt x="132774" y="38735"/>
                                </a:lnTo>
                                <a:lnTo>
                                  <a:pt x="131811" y="42418"/>
                                </a:lnTo>
                                <a:lnTo>
                                  <a:pt x="131825" y="51435"/>
                                </a:lnTo>
                                <a:lnTo>
                                  <a:pt x="132588" y="54356"/>
                                </a:lnTo>
                                <a:lnTo>
                                  <a:pt x="132651" y="54610"/>
                                </a:lnTo>
                                <a:lnTo>
                                  <a:pt x="140589" y="62230"/>
                                </a:lnTo>
                                <a:lnTo>
                                  <a:pt x="149203" y="62230"/>
                                </a:lnTo>
                                <a:lnTo>
                                  <a:pt x="151722" y="61087"/>
                                </a:lnTo>
                                <a:lnTo>
                                  <a:pt x="152611" y="60706"/>
                                </a:lnTo>
                                <a:lnTo>
                                  <a:pt x="154432" y="59562"/>
                                </a:lnTo>
                                <a:lnTo>
                                  <a:pt x="156198" y="57404"/>
                                </a:lnTo>
                                <a:lnTo>
                                  <a:pt x="144272" y="57404"/>
                                </a:lnTo>
                                <a:lnTo>
                                  <a:pt x="143256" y="57150"/>
                                </a:lnTo>
                                <a:lnTo>
                                  <a:pt x="142875" y="57150"/>
                                </a:lnTo>
                                <a:lnTo>
                                  <a:pt x="140843" y="56134"/>
                                </a:lnTo>
                                <a:lnTo>
                                  <a:pt x="140480" y="55499"/>
                                </a:lnTo>
                                <a:lnTo>
                                  <a:pt x="139700" y="54356"/>
                                </a:lnTo>
                                <a:lnTo>
                                  <a:pt x="139361" y="53594"/>
                                </a:lnTo>
                                <a:lnTo>
                                  <a:pt x="139248" y="53340"/>
                                </a:lnTo>
                                <a:lnTo>
                                  <a:pt x="139192" y="53212"/>
                                </a:lnTo>
                                <a:lnTo>
                                  <a:pt x="138684" y="50292"/>
                                </a:lnTo>
                                <a:lnTo>
                                  <a:pt x="138557" y="43180"/>
                                </a:lnTo>
                                <a:lnTo>
                                  <a:pt x="139016" y="40767"/>
                                </a:lnTo>
                                <a:lnTo>
                                  <a:pt x="144018" y="35941"/>
                                </a:lnTo>
                                <a:lnTo>
                                  <a:pt x="156421" y="35941"/>
                                </a:lnTo>
                                <a:lnTo>
                                  <a:pt x="156083" y="35433"/>
                                </a:lnTo>
                                <a:lnTo>
                                  <a:pt x="155067" y="34036"/>
                                </a:lnTo>
                                <a:lnTo>
                                  <a:pt x="153670" y="32893"/>
                                </a:lnTo>
                                <a:lnTo>
                                  <a:pt x="152188" y="32258"/>
                                </a:lnTo>
                                <a:lnTo>
                                  <a:pt x="150114" y="31242"/>
                                </a:lnTo>
                                <a:lnTo>
                                  <a:pt x="148674" y="30987"/>
                                </a:lnTo>
                                <a:close/>
                              </a:path>
                              <a:path w="159385" h="63500">
                                <a:moveTo>
                                  <a:pt x="156421" y="35941"/>
                                </a:moveTo>
                                <a:lnTo>
                                  <a:pt x="146431" y="35941"/>
                                </a:lnTo>
                                <a:lnTo>
                                  <a:pt x="147447" y="36195"/>
                                </a:lnTo>
                                <a:lnTo>
                                  <a:pt x="148039" y="36575"/>
                                </a:lnTo>
                                <a:lnTo>
                                  <a:pt x="151843" y="43180"/>
                                </a:lnTo>
                                <a:lnTo>
                                  <a:pt x="151718" y="51435"/>
                                </a:lnTo>
                                <a:lnTo>
                                  <a:pt x="151511" y="52578"/>
                                </a:lnTo>
                                <a:lnTo>
                                  <a:pt x="151272" y="53212"/>
                                </a:lnTo>
                                <a:lnTo>
                                  <a:pt x="151225" y="53340"/>
                                </a:lnTo>
                                <a:lnTo>
                                  <a:pt x="151130" y="53594"/>
                                </a:lnTo>
                                <a:lnTo>
                                  <a:pt x="146685" y="57404"/>
                                </a:lnTo>
                                <a:lnTo>
                                  <a:pt x="156198" y="57404"/>
                                </a:lnTo>
                                <a:lnTo>
                                  <a:pt x="159004" y="44450"/>
                                </a:lnTo>
                                <a:lnTo>
                                  <a:pt x="158876" y="43434"/>
                                </a:lnTo>
                                <a:lnTo>
                                  <a:pt x="158750" y="42418"/>
                                </a:lnTo>
                                <a:lnTo>
                                  <a:pt x="158309" y="40767"/>
                                </a:lnTo>
                                <a:lnTo>
                                  <a:pt x="158242" y="40512"/>
                                </a:lnTo>
                                <a:lnTo>
                                  <a:pt x="157886" y="38735"/>
                                </a:lnTo>
                                <a:lnTo>
                                  <a:pt x="157509" y="37846"/>
                                </a:lnTo>
                                <a:lnTo>
                                  <a:pt x="157157" y="37084"/>
                                </a:lnTo>
                                <a:lnTo>
                                  <a:pt x="156421" y="35941"/>
                                </a:lnTo>
                                <a:close/>
                              </a:path>
                              <a:path w="159385" h="63500">
                                <a:moveTo>
                                  <a:pt x="148039" y="36575"/>
                                </a:moveTo>
                                <a:lnTo>
                                  <a:pt x="142113" y="36575"/>
                                </a:lnTo>
                                <a:lnTo>
                                  <a:pt x="141350" y="37084"/>
                                </a:lnTo>
                                <a:lnTo>
                                  <a:pt x="149225" y="37084"/>
                                </a:lnTo>
                                <a:lnTo>
                                  <a:pt x="148039" y="36575"/>
                                </a:lnTo>
                                <a:close/>
                              </a:path>
                              <a:path w="159385" h="63500">
                                <a:moveTo>
                                  <a:pt x="111082" y="635"/>
                                </a:moveTo>
                                <a:lnTo>
                                  <a:pt x="104732" y="635"/>
                                </a:lnTo>
                                <a:lnTo>
                                  <a:pt x="103378" y="888"/>
                                </a:lnTo>
                                <a:lnTo>
                                  <a:pt x="101600" y="1650"/>
                                </a:lnTo>
                                <a:lnTo>
                                  <a:pt x="99822" y="2540"/>
                                </a:lnTo>
                                <a:lnTo>
                                  <a:pt x="98425" y="3683"/>
                                </a:lnTo>
                                <a:lnTo>
                                  <a:pt x="96658" y="5842"/>
                                </a:lnTo>
                                <a:lnTo>
                                  <a:pt x="96197" y="6350"/>
                                </a:lnTo>
                                <a:lnTo>
                                  <a:pt x="95334" y="8255"/>
                                </a:lnTo>
                                <a:lnTo>
                                  <a:pt x="94640" y="10413"/>
                                </a:lnTo>
                                <a:lnTo>
                                  <a:pt x="94234" y="11937"/>
                                </a:lnTo>
                                <a:lnTo>
                                  <a:pt x="94329" y="21462"/>
                                </a:lnTo>
                                <a:lnTo>
                                  <a:pt x="100990" y="30987"/>
                                </a:lnTo>
                                <a:lnTo>
                                  <a:pt x="101621" y="31242"/>
                                </a:lnTo>
                                <a:lnTo>
                                  <a:pt x="103822" y="32258"/>
                                </a:lnTo>
                                <a:lnTo>
                                  <a:pt x="111125" y="32258"/>
                                </a:lnTo>
                                <a:lnTo>
                                  <a:pt x="113665" y="30987"/>
                                </a:lnTo>
                                <a:lnTo>
                                  <a:pt x="115443" y="30225"/>
                                </a:lnTo>
                                <a:lnTo>
                                  <a:pt x="116665" y="29337"/>
                                </a:lnTo>
                                <a:lnTo>
                                  <a:pt x="118606" y="27050"/>
                                </a:lnTo>
                                <a:lnTo>
                                  <a:pt x="106680" y="27050"/>
                                </a:lnTo>
                                <a:lnTo>
                                  <a:pt x="105791" y="26797"/>
                                </a:lnTo>
                                <a:lnTo>
                                  <a:pt x="105494" y="26797"/>
                                </a:lnTo>
                                <a:lnTo>
                                  <a:pt x="104309" y="26288"/>
                                </a:lnTo>
                                <a:lnTo>
                                  <a:pt x="103441" y="25781"/>
                                </a:lnTo>
                                <a:lnTo>
                                  <a:pt x="102960" y="25146"/>
                                </a:lnTo>
                                <a:lnTo>
                                  <a:pt x="102743" y="24765"/>
                                </a:lnTo>
                                <a:lnTo>
                                  <a:pt x="102108" y="24003"/>
                                </a:lnTo>
                                <a:lnTo>
                                  <a:pt x="101896" y="23368"/>
                                </a:lnTo>
                                <a:lnTo>
                                  <a:pt x="101346" y="21462"/>
                                </a:lnTo>
                                <a:lnTo>
                                  <a:pt x="101092" y="19938"/>
                                </a:lnTo>
                                <a:lnTo>
                                  <a:pt x="101092" y="12827"/>
                                </a:lnTo>
                                <a:lnTo>
                                  <a:pt x="104648" y="6350"/>
                                </a:lnTo>
                                <a:lnTo>
                                  <a:pt x="105410" y="5842"/>
                                </a:lnTo>
                                <a:lnTo>
                                  <a:pt x="106425" y="5587"/>
                                </a:lnTo>
                                <a:lnTo>
                                  <a:pt x="118802" y="5587"/>
                                </a:lnTo>
                                <a:lnTo>
                                  <a:pt x="118491" y="5207"/>
                                </a:lnTo>
                                <a:lnTo>
                                  <a:pt x="117475" y="3683"/>
                                </a:lnTo>
                                <a:lnTo>
                                  <a:pt x="116078" y="2540"/>
                                </a:lnTo>
                                <a:lnTo>
                                  <a:pt x="114300" y="1778"/>
                                </a:lnTo>
                                <a:lnTo>
                                  <a:pt x="112522" y="888"/>
                                </a:lnTo>
                                <a:lnTo>
                                  <a:pt x="111082" y="635"/>
                                </a:lnTo>
                                <a:close/>
                              </a:path>
                              <a:path w="159385" h="63500">
                                <a:moveTo>
                                  <a:pt x="118802" y="5587"/>
                                </a:moveTo>
                                <a:lnTo>
                                  <a:pt x="108839" y="5587"/>
                                </a:lnTo>
                                <a:lnTo>
                                  <a:pt x="109855" y="5842"/>
                                </a:lnTo>
                                <a:lnTo>
                                  <a:pt x="110744" y="6350"/>
                                </a:lnTo>
                                <a:lnTo>
                                  <a:pt x="114354" y="19938"/>
                                </a:lnTo>
                                <a:lnTo>
                                  <a:pt x="113919" y="22225"/>
                                </a:lnTo>
                                <a:lnTo>
                                  <a:pt x="113707" y="22860"/>
                                </a:lnTo>
                                <a:lnTo>
                                  <a:pt x="113622" y="23113"/>
                                </a:lnTo>
                                <a:lnTo>
                                  <a:pt x="113538" y="23368"/>
                                </a:lnTo>
                                <a:lnTo>
                                  <a:pt x="109220" y="27050"/>
                                </a:lnTo>
                                <a:lnTo>
                                  <a:pt x="118606" y="27050"/>
                                </a:lnTo>
                                <a:lnTo>
                                  <a:pt x="119229" y="26288"/>
                                </a:lnTo>
                                <a:lnTo>
                                  <a:pt x="119467" y="25781"/>
                                </a:lnTo>
                                <a:lnTo>
                                  <a:pt x="120015" y="24765"/>
                                </a:lnTo>
                                <a:lnTo>
                                  <a:pt x="120364" y="23368"/>
                                </a:lnTo>
                                <a:lnTo>
                                  <a:pt x="120692" y="22225"/>
                                </a:lnTo>
                                <a:lnTo>
                                  <a:pt x="120946" y="21462"/>
                                </a:lnTo>
                                <a:lnTo>
                                  <a:pt x="121073" y="21082"/>
                                </a:lnTo>
                                <a:lnTo>
                                  <a:pt x="119426" y="6350"/>
                                </a:lnTo>
                                <a:lnTo>
                                  <a:pt x="118802" y="5587"/>
                                </a:lnTo>
                                <a:close/>
                              </a:path>
                            </a:pathLst>
                          </a:custGeom>
                          <a:solidFill>
                            <a:srgbClr val="FFFFFF"/>
                          </a:solidFill>
                        </wps:spPr>
                        <wps:bodyPr wrap="square" lIns="0" tIns="0" rIns="0" bIns="0" rtlCol="0">
                          <a:prstTxWarp prst="textNoShape">
                            <a:avLst/>
                          </a:prstTxWarp>
                          <a:noAutofit/>
                        </wps:bodyPr>
                      </wps:wsp>
                      <wps:wsp>
                        <wps:cNvPr id="72" name="Graphic 72"/>
                        <wps:cNvSpPr/>
                        <wps:spPr>
                          <a:xfrm>
                            <a:off x="1017650" y="611570"/>
                            <a:ext cx="280035" cy="1538605"/>
                          </a:xfrm>
                          <a:custGeom>
                            <a:avLst/>
                            <a:gdLst/>
                            <a:ahLst/>
                            <a:cxnLst/>
                            <a:rect l="l" t="t" r="r" b="b"/>
                            <a:pathLst>
                              <a:path w="280035" h="1538605">
                                <a:moveTo>
                                  <a:pt x="279984" y="0"/>
                                </a:moveTo>
                                <a:lnTo>
                                  <a:pt x="0" y="0"/>
                                </a:lnTo>
                                <a:lnTo>
                                  <a:pt x="0" y="1538605"/>
                                </a:lnTo>
                                <a:lnTo>
                                  <a:pt x="279984" y="1538605"/>
                                </a:lnTo>
                                <a:lnTo>
                                  <a:pt x="279984" y="0"/>
                                </a:lnTo>
                                <a:close/>
                              </a:path>
                            </a:pathLst>
                          </a:custGeom>
                          <a:solidFill>
                            <a:srgbClr val="60B31B"/>
                          </a:solidFill>
                        </wps:spPr>
                        <wps:bodyPr wrap="square" lIns="0" tIns="0" rIns="0" bIns="0" rtlCol="0">
                          <a:prstTxWarp prst="textNoShape">
                            <a:avLst/>
                          </a:prstTxWarp>
                          <a:noAutofit/>
                        </wps:bodyPr>
                      </wps:wsp>
                      <wps:wsp>
                        <wps:cNvPr id="73" name="Graphic 73"/>
                        <wps:cNvSpPr/>
                        <wps:spPr>
                          <a:xfrm>
                            <a:off x="1072641" y="1344107"/>
                            <a:ext cx="159385" cy="63500"/>
                          </a:xfrm>
                          <a:custGeom>
                            <a:avLst/>
                            <a:gdLst/>
                            <a:ahLst/>
                            <a:cxnLst/>
                            <a:rect l="l" t="t" r="r" b="b"/>
                            <a:pathLst>
                              <a:path w="159385" h="63500">
                                <a:moveTo>
                                  <a:pt x="25273" y="254"/>
                                </a:moveTo>
                                <a:lnTo>
                                  <a:pt x="18669" y="254"/>
                                </a:lnTo>
                                <a:lnTo>
                                  <a:pt x="15748" y="635"/>
                                </a:lnTo>
                                <a:lnTo>
                                  <a:pt x="13208" y="1524"/>
                                </a:lnTo>
                                <a:lnTo>
                                  <a:pt x="10668" y="2286"/>
                                </a:lnTo>
                                <a:lnTo>
                                  <a:pt x="3428" y="9652"/>
                                </a:lnTo>
                                <a:lnTo>
                                  <a:pt x="3048" y="10413"/>
                                </a:lnTo>
                                <a:lnTo>
                                  <a:pt x="2516" y="11557"/>
                                </a:lnTo>
                                <a:lnTo>
                                  <a:pt x="2349" y="12446"/>
                                </a:lnTo>
                                <a:lnTo>
                                  <a:pt x="2301" y="12700"/>
                                </a:lnTo>
                                <a:lnTo>
                                  <a:pt x="2201" y="17525"/>
                                </a:lnTo>
                                <a:lnTo>
                                  <a:pt x="2370" y="18542"/>
                                </a:lnTo>
                                <a:lnTo>
                                  <a:pt x="2413" y="18796"/>
                                </a:lnTo>
                                <a:lnTo>
                                  <a:pt x="3140" y="20574"/>
                                </a:lnTo>
                                <a:lnTo>
                                  <a:pt x="3625" y="21844"/>
                                </a:lnTo>
                                <a:lnTo>
                                  <a:pt x="4318" y="23113"/>
                                </a:lnTo>
                                <a:lnTo>
                                  <a:pt x="6349" y="25400"/>
                                </a:lnTo>
                                <a:lnTo>
                                  <a:pt x="7747" y="26797"/>
                                </a:lnTo>
                                <a:lnTo>
                                  <a:pt x="9440" y="27940"/>
                                </a:lnTo>
                                <a:lnTo>
                                  <a:pt x="11001" y="29083"/>
                                </a:lnTo>
                                <a:lnTo>
                                  <a:pt x="12736" y="30099"/>
                                </a:lnTo>
                                <a:lnTo>
                                  <a:pt x="14477" y="30861"/>
                                </a:lnTo>
                                <a:lnTo>
                                  <a:pt x="12192" y="32004"/>
                                </a:lnTo>
                                <a:lnTo>
                                  <a:pt x="10160" y="33147"/>
                                </a:lnTo>
                                <a:lnTo>
                                  <a:pt x="8382" y="34290"/>
                                </a:lnTo>
                                <a:lnTo>
                                  <a:pt x="6476" y="35433"/>
                                </a:lnTo>
                                <a:lnTo>
                                  <a:pt x="1016" y="42418"/>
                                </a:lnTo>
                                <a:lnTo>
                                  <a:pt x="253" y="44069"/>
                                </a:lnTo>
                                <a:lnTo>
                                  <a:pt x="0" y="45847"/>
                                </a:lnTo>
                                <a:lnTo>
                                  <a:pt x="0" y="50037"/>
                                </a:lnTo>
                                <a:lnTo>
                                  <a:pt x="5588" y="58800"/>
                                </a:lnTo>
                                <a:lnTo>
                                  <a:pt x="7366" y="60071"/>
                                </a:lnTo>
                                <a:lnTo>
                                  <a:pt x="9525" y="61087"/>
                                </a:lnTo>
                                <a:lnTo>
                                  <a:pt x="12192" y="61722"/>
                                </a:lnTo>
                                <a:lnTo>
                                  <a:pt x="14732" y="62357"/>
                                </a:lnTo>
                                <a:lnTo>
                                  <a:pt x="17652" y="62737"/>
                                </a:lnTo>
                                <a:lnTo>
                                  <a:pt x="24511" y="62737"/>
                                </a:lnTo>
                                <a:lnTo>
                                  <a:pt x="27559" y="62357"/>
                                </a:lnTo>
                                <a:lnTo>
                                  <a:pt x="30352" y="61722"/>
                                </a:lnTo>
                                <a:lnTo>
                                  <a:pt x="32575" y="61087"/>
                                </a:lnTo>
                                <a:lnTo>
                                  <a:pt x="32766" y="61087"/>
                                </a:lnTo>
                                <a:lnTo>
                                  <a:pt x="35306" y="59817"/>
                                </a:lnTo>
                                <a:lnTo>
                                  <a:pt x="37211" y="58420"/>
                                </a:lnTo>
                                <a:lnTo>
                                  <a:pt x="38989" y="57023"/>
                                </a:lnTo>
                                <a:lnTo>
                                  <a:pt x="39418" y="56515"/>
                                </a:lnTo>
                                <a:lnTo>
                                  <a:pt x="17272" y="56515"/>
                                </a:lnTo>
                                <a:lnTo>
                                  <a:pt x="13970" y="55625"/>
                                </a:lnTo>
                                <a:lnTo>
                                  <a:pt x="9651" y="52324"/>
                                </a:lnTo>
                                <a:lnTo>
                                  <a:pt x="8569" y="50037"/>
                                </a:lnTo>
                                <a:lnTo>
                                  <a:pt x="8509" y="45847"/>
                                </a:lnTo>
                                <a:lnTo>
                                  <a:pt x="8737" y="44450"/>
                                </a:lnTo>
                                <a:lnTo>
                                  <a:pt x="20827" y="34036"/>
                                </a:lnTo>
                                <a:lnTo>
                                  <a:pt x="35531" y="34036"/>
                                </a:lnTo>
                                <a:lnTo>
                                  <a:pt x="32766" y="32258"/>
                                </a:lnTo>
                                <a:lnTo>
                                  <a:pt x="30607" y="31115"/>
                                </a:lnTo>
                                <a:lnTo>
                                  <a:pt x="28321" y="30099"/>
                                </a:lnTo>
                                <a:lnTo>
                                  <a:pt x="30352" y="29083"/>
                                </a:lnTo>
                                <a:lnTo>
                                  <a:pt x="32003" y="27940"/>
                                </a:lnTo>
                                <a:lnTo>
                                  <a:pt x="33189" y="27050"/>
                                </a:lnTo>
                                <a:lnTo>
                                  <a:pt x="21971" y="27050"/>
                                </a:lnTo>
                                <a:lnTo>
                                  <a:pt x="20066" y="26035"/>
                                </a:lnTo>
                                <a:lnTo>
                                  <a:pt x="11398" y="18796"/>
                                </a:lnTo>
                                <a:lnTo>
                                  <a:pt x="11302" y="18542"/>
                                </a:lnTo>
                                <a:lnTo>
                                  <a:pt x="10795" y="17525"/>
                                </a:lnTo>
                                <a:lnTo>
                                  <a:pt x="10668" y="12446"/>
                                </a:lnTo>
                                <a:lnTo>
                                  <a:pt x="11501" y="10541"/>
                                </a:lnTo>
                                <a:lnTo>
                                  <a:pt x="11557" y="10413"/>
                                </a:lnTo>
                                <a:lnTo>
                                  <a:pt x="14964" y="7493"/>
                                </a:lnTo>
                                <a:lnTo>
                                  <a:pt x="14668" y="7493"/>
                                </a:lnTo>
                                <a:lnTo>
                                  <a:pt x="17335" y="6731"/>
                                </a:lnTo>
                                <a:lnTo>
                                  <a:pt x="38550" y="6731"/>
                                </a:lnTo>
                                <a:lnTo>
                                  <a:pt x="37719" y="5715"/>
                                </a:lnTo>
                                <a:lnTo>
                                  <a:pt x="34671" y="3175"/>
                                </a:lnTo>
                                <a:lnTo>
                                  <a:pt x="33004" y="2286"/>
                                </a:lnTo>
                                <a:lnTo>
                                  <a:pt x="33168" y="2286"/>
                                </a:lnTo>
                                <a:lnTo>
                                  <a:pt x="30755" y="1524"/>
                                </a:lnTo>
                                <a:lnTo>
                                  <a:pt x="28067" y="635"/>
                                </a:lnTo>
                                <a:lnTo>
                                  <a:pt x="25273" y="254"/>
                                </a:lnTo>
                                <a:close/>
                              </a:path>
                              <a:path w="159385" h="63500">
                                <a:moveTo>
                                  <a:pt x="35531" y="34036"/>
                                </a:moveTo>
                                <a:lnTo>
                                  <a:pt x="20827" y="34036"/>
                                </a:lnTo>
                                <a:lnTo>
                                  <a:pt x="23114" y="35052"/>
                                </a:lnTo>
                                <a:lnTo>
                                  <a:pt x="26670" y="36957"/>
                                </a:lnTo>
                                <a:lnTo>
                                  <a:pt x="34290" y="45847"/>
                                </a:lnTo>
                                <a:lnTo>
                                  <a:pt x="34290" y="50037"/>
                                </a:lnTo>
                                <a:lnTo>
                                  <a:pt x="33274" y="52324"/>
                                </a:lnTo>
                                <a:lnTo>
                                  <a:pt x="28956" y="55625"/>
                                </a:lnTo>
                                <a:lnTo>
                                  <a:pt x="25781" y="56515"/>
                                </a:lnTo>
                                <a:lnTo>
                                  <a:pt x="39418" y="56515"/>
                                </a:lnTo>
                                <a:lnTo>
                                  <a:pt x="40386" y="55372"/>
                                </a:lnTo>
                                <a:lnTo>
                                  <a:pt x="42418" y="51308"/>
                                </a:lnTo>
                                <a:lnTo>
                                  <a:pt x="42925" y="48895"/>
                                </a:lnTo>
                                <a:lnTo>
                                  <a:pt x="42830" y="44069"/>
                                </a:lnTo>
                                <a:lnTo>
                                  <a:pt x="42608" y="43180"/>
                                </a:lnTo>
                                <a:lnTo>
                                  <a:pt x="42545" y="42925"/>
                                </a:lnTo>
                                <a:lnTo>
                                  <a:pt x="41275" y="39878"/>
                                </a:lnTo>
                                <a:lnTo>
                                  <a:pt x="40386" y="38481"/>
                                </a:lnTo>
                                <a:lnTo>
                                  <a:pt x="39116" y="37211"/>
                                </a:lnTo>
                                <a:lnTo>
                                  <a:pt x="37961" y="35941"/>
                                </a:lnTo>
                                <a:lnTo>
                                  <a:pt x="37846" y="35813"/>
                                </a:lnTo>
                                <a:lnTo>
                                  <a:pt x="36322" y="34544"/>
                                </a:lnTo>
                                <a:lnTo>
                                  <a:pt x="35531" y="34036"/>
                                </a:lnTo>
                                <a:close/>
                              </a:path>
                              <a:path w="159385" h="63500">
                                <a:moveTo>
                                  <a:pt x="38550" y="6731"/>
                                </a:moveTo>
                                <a:lnTo>
                                  <a:pt x="24638" y="6731"/>
                                </a:lnTo>
                                <a:lnTo>
                                  <a:pt x="27432" y="7493"/>
                                </a:lnTo>
                                <a:lnTo>
                                  <a:pt x="28575" y="8128"/>
                                </a:lnTo>
                                <a:lnTo>
                                  <a:pt x="30352" y="9652"/>
                                </a:lnTo>
                                <a:lnTo>
                                  <a:pt x="31006" y="10413"/>
                                </a:lnTo>
                                <a:lnTo>
                                  <a:pt x="31115" y="10541"/>
                                </a:lnTo>
                                <a:lnTo>
                                  <a:pt x="31496" y="11557"/>
                                </a:lnTo>
                                <a:lnTo>
                                  <a:pt x="31891" y="12446"/>
                                </a:lnTo>
                                <a:lnTo>
                                  <a:pt x="32003" y="12700"/>
                                </a:lnTo>
                                <a:lnTo>
                                  <a:pt x="32173" y="13462"/>
                                </a:lnTo>
                                <a:lnTo>
                                  <a:pt x="21971" y="27050"/>
                                </a:lnTo>
                                <a:lnTo>
                                  <a:pt x="33189" y="27050"/>
                                </a:lnTo>
                                <a:lnTo>
                                  <a:pt x="40640" y="16002"/>
                                </a:lnTo>
                                <a:lnTo>
                                  <a:pt x="40640" y="12446"/>
                                </a:lnTo>
                                <a:lnTo>
                                  <a:pt x="40259" y="10541"/>
                                </a:lnTo>
                                <a:lnTo>
                                  <a:pt x="39497" y="8890"/>
                                </a:lnTo>
                                <a:lnTo>
                                  <a:pt x="38862" y="7112"/>
                                </a:lnTo>
                                <a:lnTo>
                                  <a:pt x="38550" y="6731"/>
                                </a:lnTo>
                                <a:close/>
                              </a:path>
                              <a:path w="159385" h="63500">
                                <a:moveTo>
                                  <a:pt x="25273" y="25400"/>
                                </a:moveTo>
                                <a:lnTo>
                                  <a:pt x="18796" y="25400"/>
                                </a:lnTo>
                                <a:lnTo>
                                  <a:pt x="19304" y="25654"/>
                                </a:lnTo>
                                <a:lnTo>
                                  <a:pt x="24764" y="25654"/>
                                </a:lnTo>
                                <a:lnTo>
                                  <a:pt x="25273" y="25400"/>
                                </a:lnTo>
                                <a:close/>
                              </a:path>
                              <a:path w="159385" h="63500">
                                <a:moveTo>
                                  <a:pt x="49911" y="51308"/>
                                </a:moveTo>
                                <a:lnTo>
                                  <a:pt x="49149" y="51308"/>
                                </a:lnTo>
                                <a:lnTo>
                                  <a:pt x="48895" y="51562"/>
                                </a:lnTo>
                                <a:lnTo>
                                  <a:pt x="48577" y="52070"/>
                                </a:lnTo>
                                <a:lnTo>
                                  <a:pt x="48641" y="57531"/>
                                </a:lnTo>
                                <a:lnTo>
                                  <a:pt x="48895" y="57912"/>
                                </a:lnTo>
                                <a:lnTo>
                                  <a:pt x="49022" y="58166"/>
                                </a:lnTo>
                                <a:lnTo>
                                  <a:pt x="49149" y="58420"/>
                                </a:lnTo>
                                <a:lnTo>
                                  <a:pt x="49529" y="58800"/>
                                </a:lnTo>
                                <a:lnTo>
                                  <a:pt x="49657" y="58800"/>
                                </a:lnTo>
                                <a:lnTo>
                                  <a:pt x="50546" y="59309"/>
                                </a:lnTo>
                                <a:lnTo>
                                  <a:pt x="51308" y="59690"/>
                                </a:lnTo>
                                <a:lnTo>
                                  <a:pt x="52197" y="60198"/>
                                </a:lnTo>
                                <a:lnTo>
                                  <a:pt x="54864" y="61087"/>
                                </a:lnTo>
                                <a:lnTo>
                                  <a:pt x="56261" y="61468"/>
                                </a:lnTo>
                                <a:lnTo>
                                  <a:pt x="57912" y="61975"/>
                                </a:lnTo>
                                <a:lnTo>
                                  <a:pt x="60769" y="62357"/>
                                </a:lnTo>
                                <a:lnTo>
                                  <a:pt x="60409" y="62357"/>
                                </a:lnTo>
                                <a:lnTo>
                                  <a:pt x="62187" y="62737"/>
                                </a:lnTo>
                                <a:lnTo>
                                  <a:pt x="69342" y="62737"/>
                                </a:lnTo>
                                <a:lnTo>
                                  <a:pt x="84200" y="56134"/>
                                </a:lnTo>
                                <a:lnTo>
                                  <a:pt x="63626" y="56134"/>
                                </a:lnTo>
                                <a:lnTo>
                                  <a:pt x="61595" y="55880"/>
                                </a:lnTo>
                                <a:lnTo>
                                  <a:pt x="50546" y="51562"/>
                                </a:lnTo>
                                <a:lnTo>
                                  <a:pt x="49911" y="51308"/>
                                </a:lnTo>
                                <a:close/>
                              </a:path>
                              <a:path w="159385" h="63500">
                                <a:moveTo>
                                  <a:pt x="83077" y="6985"/>
                                </a:moveTo>
                                <a:lnTo>
                                  <a:pt x="67437" y="6985"/>
                                </a:lnTo>
                                <a:lnTo>
                                  <a:pt x="68961" y="7238"/>
                                </a:lnTo>
                                <a:lnTo>
                                  <a:pt x="70823" y="7747"/>
                                </a:lnTo>
                                <a:lnTo>
                                  <a:pt x="70675" y="7747"/>
                                </a:lnTo>
                                <a:lnTo>
                                  <a:pt x="71856" y="8255"/>
                                </a:lnTo>
                                <a:lnTo>
                                  <a:pt x="72771" y="8762"/>
                                </a:lnTo>
                                <a:lnTo>
                                  <a:pt x="76200" y="14986"/>
                                </a:lnTo>
                                <a:lnTo>
                                  <a:pt x="76200" y="17907"/>
                                </a:lnTo>
                                <a:lnTo>
                                  <a:pt x="75819" y="19558"/>
                                </a:lnTo>
                                <a:lnTo>
                                  <a:pt x="74606" y="22225"/>
                                </a:lnTo>
                                <a:lnTo>
                                  <a:pt x="74549" y="22352"/>
                                </a:lnTo>
                                <a:lnTo>
                                  <a:pt x="73501" y="23622"/>
                                </a:lnTo>
                                <a:lnTo>
                                  <a:pt x="72390" y="24511"/>
                                </a:lnTo>
                                <a:lnTo>
                                  <a:pt x="71247" y="25527"/>
                                </a:lnTo>
                                <a:lnTo>
                                  <a:pt x="69723" y="26288"/>
                                </a:lnTo>
                                <a:lnTo>
                                  <a:pt x="68072" y="26797"/>
                                </a:lnTo>
                                <a:lnTo>
                                  <a:pt x="66294" y="27305"/>
                                </a:lnTo>
                                <a:lnTo>
                                  <a:pt x="62484" y="27812"/>
                                </a:lnTo>
                                <a:lnTo>
                                  <a:pt x="55625" y="27812"/>
                                </a:lnTo>
                                <a:lnTo>
                                  <a:pt x="55499" y="28067"/>
                                </a:lnTo>
                                <a:lnTo>
                                  <a:pt x="55118" y="28448"/>
                                </a:lnTo>
                                <a:lnTo>
                                  <a:pt x="55118" y="33020"/>
                                </a:lnTo>
                                <a:lnTo>
                                  <a:pt x="55372" y="33274"/>
                                </a:lnTo>
                                <a:lnTo>
                                  <a:pt x="54990" y="33274"/>
                                </a:lnTo>
                                <a:lnTo>
                                  <a:pt x="56260" y="33909"/>
                                </a:lnTo>
                                <a:lnTo>
                                  <a:pt x="65659" y="33909"/>
                                </a:lnTo>
                                <a:lnTo>
                                  <a:pt x="67945" y="34162"/>
                                </a:lnTo>
                                <a:lnTo>
                                  <a:pt x="69976" y="34798"/>
                                </a:lnTo>
                                <a:lnTo>
                                  <a:pt x="72136" y="35306"/>
                                </a:lnTo>
                                <a:lnTo>
                                  <a:pt x="73787" y="36068"/>
                                </a:lnTo>
                                <a:lnTo>
                                  <a:pt x="76581" y="38100"/>
                                </a:lnTo>
                                <a:lnTo>
                                  <a:pt x="77724" y="39243"/>
                                </a:lnTo>
                                <a:lnTo>
                                  <a:pt x="78428" y="40767"/>
                                </a:lnTo>
                                <a:lnTo>
                                  <a:pt x="79121" y="42037"/>
                                </a:lnTo>
                                <a:lnTo>
                                  <a:pt x="79501" y="43561"/>
                                </a:lnTo>
                                <a:lnTo>
                                  <a:pt x="79432" y="47244"/>
                                </a:lnTo>
                                <a:lnTo>
                                  <a:pt x="79248" y="48260"/>
                                </a:lnTo>
                                <a:lnTo>
                                  <a:pt x="78613" y="49530"/>
                                </a:lnTo>
                                <a:lnTo>
                                  <a:pt x="78104" y="50927"/>
                                </a:lnTo>
                                <a:lnTo>
                                  <a:pt x="77216" y="52070"/>
                                </a:lnTo>
                                <a:lnTo>
                                  <a:pt x="76073" y="53086"/>
                                </a:lnTo>
                                <a:lnTo>
                                  <a:pt x="74929" y="53975"/>
                                </a:lnTo>
                                <a:lnTo>
                                  <a:pt x="73300" y="54863"/>
                                </a:lnTo>
                                <a:lnTo>
                                  <a:pt x="73120" y="54863"/>
                                </a:lnTo>
                                <a:lnTo>
                                  <a:pt x="71526" y="55372"/>
                                </a:lnTo>
                                <a:lnTo>
                                  <a:pt x="70103" y="55880"/>
                                </a:lnTo>
                                <a:lnTo>
                                  <a:pt x="68199" y="56134"/>
                                </a:lnTo>
                                <a:lnTo>
                                  <a:pt x="84200" y="56134"/>
                                </a:lnTo>
                                <a:lnTo>
                                  <a:pt x="88138" y="47244"/>
                                </a:lnTo>
                                <a:lnTo>
                                  <a:pt x="88029" y="42037"/>
                                </a:lnTo>
                                <a:lnTo>
                                  <a:pt x="83947" y="34798"/>
                                </a:lnTo>
                                <a:lnTo>
                                  <a:pt x="82422" y="33274"/>
                                </a:lnTo>
                                <a:lnTo>
                                  <a:pt x="81914" y="33020"/>
                                </a:lnTo>
                                <a:lnTo>
                                  <a:pt x="81152" y="32512"/>
                                </a:lnTo>
                                <a:lnTo>
                                  <a:pt x="79248" y="31623"/>
                                </a:lnTo>
                                <a:lnTo>
                                  <a:pt x="77470" y="30861"/>
                                </a:lnTo>
                                <a:lnTo>
                                  <a:pt x="75438" y="30225"/>
                                </a:lnTo>
                                <a:lnTo>
                                  <a:pt x="73278" y="29972"/>
                                </a:lnTo>
                                <a:lnTo>
                                  <a:pt x="75184" y="29591"/>
                                </a:lnTo>
                                <a:lnTo>
                                  <a:pt x="76962" y="28956"/>
                                </a:lnTo>
                                <a:lnTo>
                                  <a:pt x="78359" y="28067"/>
                                </a:lnTo>
                                <a:lnTo>
                                  <a:pt x="79665" y="27305"/>
                                </a:lnTo>
                                <a:lnTo>
                                  <a:pt x="84963" y="18923"/>
                                </a:lnTo>
                                <a:lnTo>
                                  <a:pt x="84836" y="10922"/>
                                </a:lnTo>
                                <a:lnTo>
                                  <a:pt x="83312" y="7366"/>
                                </a:lnTo>
                                <a:lnTo>
                                  <a:pt x="83077" y="6985"/>
                                </a:lnTo>
                                <a:close/>
                              </a:path>
                              <a:path w="159385" h="63500">
                                <a:moveTo>
                                  <a:pt x="70358" y="254"/>
                                </a:moveTo>
                                <a:lnTo>
                                  <a:pt x="65277" y="254"/>
                                </a:lnTo>
                                <a:lnTo>
                                  <a:pt x="62420" y="635"/>
                                </a:lnTo>
                                <a:lnTo>
                                  <a:pt x="62738" y="635"/>
                                </a:lnTo>
                                <a:lnTo>
                                  <a:pt x="61468" y="888"/>
                                </a:lnTo>
                                <a:lnTo>
                                  <a:pt x="58039" y="1650"/>
                                </a:lnTo>
                                <a:lnTo>
                                  <a:pt x="56642" y="2286"/>
                                </a:lnTo>
                                <a:lnTo>
                                  <a:pt x="55245" y="2794"/>
                                </a:lnTo>
                                <a:lnTo>
                                  <a:pt x="54101" y="3302"/>
                                </a:lnTo>
                                <a:lnTo>
                                  <a:pt x="53213" y="3937"/>
                                </a:lnTo>
                                <a:lnTo>
                                  <a:pt x="52197" y="4445"/>
                                </a:lnTo>
                                <a:lnTo>
                                  <a:pt x="51562" y="4953"/>
                                </a:lnTo>
                                <a:lnTo>
                                  <a:pt x="51308" y="5207"/>
                                </a:lnTo>
                                <a:lnTo>
                                  <a:pt x="50926" y="5461"/>
                                </a:lnTo>
                                <a:lnTo>
                                  <a:pt x="50800" y="5715"/>
                                </a:lnTo>
                                <a:lnTo>
                                  <a:pt x="50673" y="5969"/>
                                </a:lnTo>
                                <a:lnTo>
                                  <a:pt x="50546" y="11937"/>
                                </a:lnTo>
                                <a:lnTo>
                                  <a:pt x="50800" y="11937"/>
                                </a:lnTo>
                                <a:lnTo>
                                  <a:pt x="50926" y="12065"/>
                                </a:lnTo>
                                <a:lnTo>
                                  <a:pt x="51689" y="12065"/>
                                </a:lnTo>
                                <a:lnTo>
                                  <a:pt x="52006" y="11937"/>
                                </a:lnTo>
                                <a:lnTo>
                                  <a:pt x="52704" y="11557"/>
                                </a:lnTo>
                                <a:lnTo>
                                  <a:pt x="53086" y="11303"/>
                                </a:lnTo>
                                <a:lnTo>
                                  <a:pt x="54381" y="10541"/>
                                </a:lnTo>
                                <a:lnTo>
                                  <a:pt x="63881" y="6985"/>
                                </a:lnTo>
                                <a:lnTo>
                                  <a:pt x="83077" y="6985"/>
                                </a:lnTo>
                                <a:lnTo>
                                  <a:pt x="82296" y="5715"/>
                                </a:lnTo>
                                <a:lnTo>
                                  <a:pt x="80772" y="4445"/>
                                </a:lnTo>
                                <a:lnTo>
                                  <a:pt x="79248" y="3048"/>
                                </a:lnTo>
                                <a:lnTo>
                                  <a:pt x="77470" y="2032"/>
                                </a:lnTo>
                                <a:lnTo>
                                  <a:pt x="75184" y="1397"/>
                                </a:lnTo>
                                <a:lnTo>
                                  <a:pt x="72898" y="635"/>
                                </a:lnTo>
                                <a:lnTo>
                                  <a:pt x="70358" y="254"/>
                                </a:lnTo>
                                <a:close/>
                              </a:path>
                              <a:path w="159385" h="63500">
                                <a:moveTo>
                                  <a:pt x="152019" y="0"/>
                                </a:moveTo>
                                <a:lnTo>
                                  <a:pt x="145669" y="0"/>
                                </a:lnTo>
                                <a:lnTo>
                                  <a:pt x="145034" y="635"/>
                                </a:lnTo>
                                <a:lnTo>
                                  <a:pt x="100711" y="61087"/>
                                </a:lnTo>
                                <a:lnTo>
                                  <a:pt x="100457" y="61468"/>
                                </a:lnTo>
                                <a:lnTo>
                                  <a:pt x="100329" y="61849"/>
                                </a:lnTo>
                                <a:lnTo>
                                  <a:pt x="100329" y="62737"/>
                                </a:lnTo>
                                <a:lnTo>
                                  <a:pt x="100711" y="63119"/>
                                </a:lnTo>
                                <a:lnTo>
                                  <a:pt x="106552" y="63119"/>
                                </a:lnTo>
                                <a:lnTo>
                                  <a:pt x="106934" y="62737"/>
                                </a:lnTo>
                                <a:lnTo>
                                  <a:pt x="107569" y="62230"/>
                                </a:lnTo>
                                <a:lnTo>
                                  <a:pt x="107721" y="61849"/>
                                </a:lnTo>
                                <a:lnTo>
                                  <a:pt x="151765" y="1778"/>
                                </a:lnTo>
                                <a:lnTo>
                                  <a:pt x="152019" y="1397"/>
                                </a:lnTo>
                                <a:lnTo>
                                  <a:pt x="152273" y="1143"/>
                                </a:lnTo>
                                <a:lnTo>
                                  <a:pt x="152273" y="254"/>
                                </a:lnTo>
                                <a:lnTo>
                                  <a:pt x="152019" y="0"/>
                                </a:lnTo>
                                <a:close/>
                              </a:path>
                              <a:path w="159385" h="63500">
                                <a:moveTo>
                                  <a:pt x="140589" y="62230"/>
                                </a:moveTo>
                                <a:lnTo>
                                  <a:pt x="107442" y="62230"/>
                                </a:lnTo>
                                <a:lnTo>
                                  <a:pt x="107188" y="62737"/>
                                </a:lnTo>
                                <a:lnTo>
                                  <a:pt x="143298" y="62737"/>
                                </a:lnTo>
                                <a:lnTo>
                                  <a:pt x="140589" y="62230"/>
                                </a:lnTo>
                                <a:close/>
                              </a:path>
                              <a:path w="159385" h="63500">
                                <a:moveTo>
                                  <a:pt x="148674" y="30987"/>
                                </a:moveTo>
                                <a:lnTo>
                                  <a:pt x="142282" y="30987"/>
                                </a:lnTo>
                                <a:lnTo>
                                  <a:pt x="140843" y="31242"/>
                                </a:lnTo>
                                <a:lnTo>
                                  <a:pt x="138684" y="32258"/>
                                </a:lnTo>
                                <a:lnTo>
                                  <a:pt x="137414" y="32893"/>
                                </a:lnTo>
                                <a:lnTo>
                                  <a:pt x="135797" y="34036"/>
                                </a:lnTo>
                                <a:lnTo>
                                  <a:pt x="134207" y="36195"/>
                                </a:lnTo>
                                <a:lnTo>
                                  <a:pt x="133867" y="36575"/>
                                </a:lnTo>
                                <a:lnTo>
                                  <a:pt x="133183" y="37846"/>
                                </a:lnTo>
                                <a:lnTo>
                                  <a:pt x="132774" y="38735"/>
                                </a:lnTo>
                                <a:lnTo>
                                  <a:pt x="131811" y="42418"/>
                                </a:lnTo>
                                <a:lnTo>
                                  <a:pt x="131825" y="51435"/>
                                </a:lnTo>
                                <a:lnTo>
                                  <a:pt x="132588" y="54356"/>
                                </a:lnTo>
                                <a:lnTo>
                                  <a:pt x="132651" y="54610"/>
                                </a:lnTo>
                                <a:lnTo>
                                  <a:pt x="140589" y="62230"/>
                                </a:lnTo>
                                <a:lnTo>
                                  <a:pt x="149203" y="62230"/>
                                </a:lnTo>
                                <a:lnTo>
                                  <a:pt x="151722" y="61087"/>
                                </a:lnTo>
                                <a:lnTo>
                                  <a:pt x="152611" y="60706"/>
                                </a:lnTo>
                                <a:lnTo>
                                  <a:pt x="154432" y="59562"/>
                                </a:lnTo>
                                <a:lnTo>
                                  <a:pt x="156198" y="57404"/>
                                </a:lnTo>
                                <a:lnTo>
                                  <a:pt x="144272" y="57404"/>
                                </a:lnTo>
                                <a:lnTo>
                                  <a:pt x="143256" y="57150"/>
                                </a:lnTo>
                                <a:lnTo>
                                  <a:pt x="142875" y="57150"/>
                                </a:lnTo>
                                <a:lnTo>
                                  <a:pt x="140842" y="56134"/>
                                </a:lnTo>
                                <a:lnTo>
                                  <a:pt x="140480" y="55499"/>
                                </a:lnTo>
                                <a:lnTo>
                                  <a:pt x="139700" y="54356"/>
                                </a:lnTo>
                                <a:lnTo>
                                  <a:pt x="139361" y="53594"/>
                                </a:lnTo>
                                <a:lnTo>
                                  <a:pt x="139248" y="53340"/>
                                </a:lnTo>
                                <a:lnTo>
                                  <a:pt x="139192" y="53212"/>
                                </a:lnTo>
                                <a:lnTo>
                                  <a:pt x="138684" y="50292"/>
                                </a:lnTo>
                                <a:lnTo>
                                  <a:pt x="138557" y="43180"/>
                                </a:lnTo>
                                <a:lnTo>
                                  <a:pt x="139016" y="40767"/>
                                </a:lnTo>
                                <a:lnTo>
                                  <a:pt x="144018" y="35941"/>
                                </a:lnTo>
                                <a:lnTo>
                                  <a:pt x="156421" y="35941"/>
                                </a:lnTo>
                                <a:lnTo>
                                  <a:pt x="156083" y="35433"/>
                                </a:lnTo>
                                <a:lnTo>
                                  <a:pt x="155067" y="34036"/>
                                </a:lnTo>
                                <a:lnTo>
                                  <a:pt x="153670" y="32893"/>
                                </a:lnTo>
                                <a:lnTo>
                                  <a:pt x="152188" y="32258"/>
                                </a:lnTo>
                                <a:lnTo>
                                  <a:pt x="150114" y="31242"/>
                                </a:lnTo>
                                <a:lnTo>
                                  <a:pt x="148674" y="30987"/>
                                </a:lnTo>
                                <a:close/>
                              </a:path>
                              <a:path w="159385" h="63500">
                                <a:moveTo>
                                  <a:pt x="156421" y="35941"/>
                                </a:moveTo>
                                <a:lnTo>
                                  <a:pt x="146431" y="35941"/>
                                </a:lnTo>
                                <a:lnTo>
                                  <a:pt x="147447" y="36195"/>
                                </a:lnTo>
                                <a:lnTo>
                                  <a:pt x="148039" y="36575"/>
                                </a:lnTo>
                                <a:lnTo>
                                  <a:pt x="151843" y="43180"/>
                                </a:lnTo>
                                <a:lnTo>
                                  <a:pt x="151718" y="51435"/>
                                </a:lnTo>
                                <a:lnTo>
                                  <a:pt x="151511" y="52578"/>
                                </a:lnTo>
                                <a:lnTo>
                                  <a:pt x="151272" y="53212"/>
                                </a:lnTo>
                                <a:lnTo>
                                  <a:pt x="151225" y="53340"/>
                                </a:lnTo>
                                <a:lnTo>
                                  <a:pt x="146685" y="57404"/>
                                </a:lnTo>
                                <a:lnTo>
                                  <a:pt x="156198" y="57404"/>
                                </a:lnTo>
                                <a:lnTo>
                                  <a:pt x="158757" y="50292"/>
                                </a:lnTo>
                                <a:lnTo>
                                  <a:pt x="158750" y="42418"/>
                                </a:lnTo>
                                <a:lnTo>
                                  <a:pt x="158309" y="40767"/>
                                </a:lnTo>
                                <a:lnTo>
                                  <a:pt x="158242" y="40512"/>
                                </a:lnTo>
                                <a:lnTo>
                                  <a:pt x="157886" y="38735"/>
                                </a:lnTo>
                                <a:lnTo>
                                  <a:pt x="157509" y="37846"/>
                                </a:lnTo>
                                <a:lnTo>
                                  <a:pt x="157157" y="37084"/>
                                </a:lnTo>
                                <a:lnTo>
                                  <a:pt x="156421" y="35941"/>
                                </a:lnTo>
                                <a:close/>
                              </a:path>
                              <a:path w="159385" h="63500">
                                <a:moveTo>
                                  <a:pt x="148039" y="36575"/>
                                </a:moveTo>
                                <a:lnTo>
                                  <a:pt x="142113" y="36575"/>
                                </a:lnTo>
                                <a:lnTo>
                                  <a:pt x="141350" y="37084"/>
                                </a:lnTo>
                                <a:lnTo>
                                  <a:pt x="149225" y="37084"/>
                                </a:lnTo>
                                <a:lnTo>
                                  <a:pt x="148039" y="36575"/>
                                </a:lnTo>
                                <a:close/>
                              </a:path>
                              <a:path w="159385" h="63500">
                                <a:moveTo>
                                  <a:pt x="111082" y="635"/>
                                </a:moveTo>
                                <a:lnTo>
                                  <a:pt x="104732" y="635"/>
                                </a:lnTo>
                                <a:lnTo>
                                  <a:pt x="103377" y="888"/>
                                </a:lnTo>
                                <a:lnTo>
                                  <a:pt x="101600" y="1650"/>
                                </a:lnTo>
                                <a:lnTo>
                                  <a:pt x="99822" y="2540"/>
                                </a:lnTo>
                                <a:lnTo>
                                  <a:pt x="98425" y="3683"/>
                                </a:lnTo>
                                <a:lnTo>
                                  <a:pt x="96658" y="5842"/>
                                </a:lnTo>
                                <a:lnTo>
                                  <a:pt x="96197" y="6350"/>
                                </a:lnTo>
                                <a:lnTo>
                                  <a:pt x="95334" y="8255"/>
                                </a:lnTo>
                                <a:lnTo>
                                  <a:pt x="94640" y="10413"/>
                                </a:lnTo>
                                <a:lnTo>
                                  <a:pt x="94234" y="11937"/>
                                </a:lnTo>
                                <a:lnTo>
                                  <a:pt x="94329" y="21462"/>
                                </a:lnTo>
                                <a:lnTo>
                                  <a:pt x="100990" y="30987"/>
                                </a:lnTo>
                                <a:lnTo>
                                  <a:pt x="101621" y="31242"/>
                                </a:lnTo>
                                <a:lnTo>
                                  <a:pt x="103822" y="32258"/>
                                </a:lnTo>
                                <a:lnTo>
                                  <a:pt x="111125" y="32258"/>
                                </a:lnTo>
                                <a:lnTo>
                                  <a:pt x="113665" y="30987"/>
                                </a:lnTo>
                                <a:lnTo>
                                  <a:pt x="115443" y="30225"/>
                                </a:lnTo>
                                <a:lnTo>
                                  <a:pt x="116665" y="29337"/>
                                </a:lnTo>
                                <a:lnTo>
                                  <a:pt x="118606" y="27050"/>
                                </a:lnTo>
                                <a:lnTo>
                                  <a:pt x="106679" y="27050"/>
                                </a:lnTo>
                                <a:lnTo>
                                  <a:pt x="105791" y="26797"/>
                                </a:lnTo>
                                <a:lnTo>
                                  <a:pt x="105494" y="26797"/>
                                </a:lnTo>
                                <a:lnTo>
                                  <a:pt x="104309" y="26288"/>
                                </a:lnTo>
                                <a:lnTo>
                                  <a:pt x="103441" y="25781"/>
                                </a:lnTo>
                                <a:lnTo>
                                  <a:pt x="102960" y="25146"/>
                                </a:lnTo>
                                <a:lnTo>
                                  <a:pt x="102743" y="24765"/>
                                </a:lnTo>
                                <a:lnTo>
                                  <a:pt x="102108" y="24003"/>
                                </a:lnTo>
                                <a:lnTo>
                                  <a:pt x="101896" y="23368"/>
                                </a:lnTo>
                                <a:lnTo>
                                  <a:pt x="101346" y="21462"/>
                                </a:lnTo>
                                <a:lnTo>
                                  <a:pt x="101092" y="19938"/>
                                </a:lnTo>
                                <a:lnTo>
                                  <a:pt x="101092" y="12827"/>
                                </a:lnTo>
                                <a:lnTo>
                                  <a:pt x="104648" y="6350"/>
                                </a:lnTo>
                                <a:lnTo>
                                  <a:pt x="105410" y="5842"/>
                                </a:lnTo>
                                <a:lnTo>
                                  <a:pt x="106425" y="5587"/>
                                </a:lnTo>
                                <a:lnTo>
                                  <a:pt x="118802" y="5587"/>
                                </a:lnTo>
                                <a:lnTo>
                                  <a:pt x="118491" y="5207"/>
                                </a:lnTo>
                                <a:lnTo>
                                  <a:pt x="117475" y="3683"/>
                                </a:lnTo>
                                <a:lnTo>
                                  <a:pt x="116077" y="2540"/>
                                </a:lnTo>
                                <a:lnTo>
                                  <a:pt x="114300" y="1778"/>
                                </a:lnTo>
                                <a:lnTo>
                                  <a:pt x="112522" y="888"/>
                                </a:lnTo>
                                <a:lnTo>
                                  <a:pt x="111082" y="635"/>
                                </a:lnTo>
                                <a:close/>
                              </a:path>
                              <a:path w="159385" h="63500">
                                <a:moveTo>
                                  <a:pt x="118802" y="5587"/>
                                </a:moveTo>
                                <a:lnTo>
                                  <a:pt x="108839" y="5587"/>
                                </a:lnTo>
                                <a:lnTo>
                                  <a:pt x="109854" y="5842"/>
                                </a:lnTo>
                                <a:lnTo>
                                  <a:pt x="110744" y="6350"/>
                                </a:lnTo>
                                <a:lnTo>
                                  <a:pt x="114354" y="19938"/>
                                </a:lnTo>
                                <a:lnTo>
                                  <a:pt x="113919" y="22225"/>
                                </a:lnTo>
                                <a:lnTo>
                                  <a:pt x="113707" y="22860"/>
                                </a:lnTo>
                                <a:lnTo>
                                  <a:pt x="113622" y="23113"/>
                                </a:lnTo>
                                <a:lnTo>
                                  <a:pt x="113538" y="23368"/>
                                </a:lnTo>
                                <a:lnTo>
                                  <a:pt x="109220" y="27050"/>
                                </a:lnTo>
                                <a:lnTo>
                                  <a:pt x="118606" y="27050"/>
                                </a:lnTo>
                                <a:lnTo>
                                  <a:pt x="119229" y="26288"/>
                                </a:lnTo>
                                <a:lnTo>
                                  <a:pt x="119467" y="25781"/>
                                </a:lnTo>
                                <a:lnTo>
                                  <a:pt x="120015" y="24765"/>
                                </a:lnTo>
                                <a:lnTo>
                                  <a:pt x="120364" y="23368"/>
                                </a:lnTo>
                                <a:lnTo>
                                  <a:pt x="120692" y="22225"/>
                                </a:lnTo>
                                <a:lnTo>
                                  <a:pt x="120946" y="21462"/>
                                </a:lnTo>
                                <a:lnTo>
                                  <a:pt x="121073" y="21082"/>
                                </a:lnTo>
                                <a:lnTo>
                                  <a:pt x="119426" y="6350"/>
                                </a:lnTo>
                                <a:lnTo>
                                  <a:pt x="118802" y="5587"/>
                                </a:lnTo>
                                <a:close/>
                              </a:path>
                            </a:pathLst>
                          </a:custGeom>
                          <a:solidFill>
                            <a:srgbClr val="FFFFFF"/>
                          </a:solidFill>
                        </wps:spPr>
                        <wps:bodyPr wrap="square" lIns="0" tIns="0" rIns="0" bIns="0" rtlCol="0">
                          <a:prstTxWarp prst="textNoShape">
                            <a:avLst/>
                          </a:prstTxWarp>
                          <a:noAutofit/>
                        </wps:bodyPr>
                      </wps:wsp>
                      <wps:wsp>
                        <wps:cNvPr id="74" name="Graphic 74"/>
                        <wps:cNvSpPr/>
                        <wps:spPr>
                          <a:xfrm>
                            <a:off x="1395094" y="575756"/>
                            <a:ext cx="280035" cy="1574165"/>
                          </a:xfrm>
                          <a:custGeom>
                            <a:avLst/>
                            <a:gdLst/>
                            <a:ahLst/>
                            <a:cxnLst/>
                            <a:rect l="l" t="t" r="r" b="b"/>
                            <a:pathLst>
                              <a:path w="280035" h="1574165">
                                <a:moveTo>
                                  <a:pt x="279984" y="0"/>
                                </a:moveTo>
                                <a:lnTo>
                                  <a:pt x="0" y="0"/>
                                </a:lnTo>
                                <a:lnTo>
                                  <a:pt x="0" y="1574164"/>
                                </a:lnTo>
                                <a:lnTo>
                                  <a:pt x="279984" y="1574164"/>
                                </a:lnTo>
                                <a:lnTo>
                                  <a:pt x="279984" y="0"/>
                                </a:lnTo>
                                <a:close/>
                              </a:path>
                            </a:pathLst>
                          </a:custGeom>
                          <a:solidFill>
                            <a:srgbClr val="F09A30"/>
                          </a:solidFill>
                        </wps:spPr>
                        <wps:bodyPr wrap="square" lIns="0" tIns="0" rIns="0" bIns="0" rtlCol="0">
                          <a:prstTxWarp prst="textNoShape">
                            <a:avLst/>
                          </a:prstTxWarp>
                          <a:noAutofit/>
                        </wps:bodyPr>
                      </wps:wsp>
                      <wps:wsp>
                        <wps:cNvPr id="75" name="Graphic 75"/>
                        <wps:cNvSpPr/>
                        <wps:spPr>
                          <a:xfrm>
                            <a:off x="1449069" y="1325818"/>
                            <a:ext cx="159385" cy="63500"/>
                          </a:xfrm>
                          <a:custGeom>
                            <a:avLst/>
                            <a:gdLst/>
                            <a:ahLst/>
                            <a:cxnLst/>
                            <a:rect l="l" t="t" r="r" b="b"/>
                            <a:pathLst>
                              <a:path w="159385" h="63500">
                                <a:moveTo>
                                  <a:pt x="25273" y="254"/>
                                </a:moveTo>
                                <a:lnTo>
                                  <a:pt x="18669" y="254"/>
                                </a:lnTo>
                                <a:lnTo>
                                  <a:pt x="15748" y="635"/>
                                </a:lnTo>
                                <a:lnTo>
                                  <a:pt x="13208" y="1524"/>
                                </a:lnTo>
                                <a:lnTo>
                                  <a:pt x="10668" y="2286"/>
                                </a:lnTo>
                                <a:lnTo>
                                  <a:pt x="3429" y="9651"/>
                                </a:lnTo>
                                <a:lnTo>
                                  <a:pt x="3048" y="10413"/>
                                </a:lnTo>
                                <a:lnTo>
                                  <a:pt x="2516" y="11557"/>
                                </a:lnTo>
                                <a:lnTo>
                                  <a:pt x="2349" y="12446"/>
                                </a:lnTo>
                                <a:lnTo>
                                  <a:pt x="2301" y="12700"/>
                                </a:lnTo>
                                <a:lnTo>
                                  <a:pt x="2201" y="17525"/>
                                </a:lnTo>
                                <a:lnTo>
                                  <a:pt x="2370" y="18542"/>
                                </a:lnTo>
                                <a:lnTo>
                                  <a:pt x="2413" y="18796"/>
                                </a:lnTo>
                                <a:lnTo>
                                  <a:pt x="3140" y="20574"/>
                                </a:lnTo>
                                <a:lnTo>
                                  <a:pt x="3625" y="21844"/>
                                </a:lnTo>
                                <a:lnTo>
                                  <a:pt x="4318" y="23113"/>
                                </a:lnTo>
                                <a:lnTo>
                                  <a:pt x="6476" y="25526"/>
                                </a:lnTo>
                                <a:lnTo>
                                  <a:pt x="7747" y="26797"/>
                                </a:lnTo>
                                <a:lnTo>
                                  <a:pt x="9440" y="27940"/>
                                </a:lnTo>
                                <a:lnTo>
                                  <a:pt x="11001" y="29083"/>
                                </a:lnTo>
                                <a:lnTo>
                                  <a:pt x="12736" y="30099"/>
                                </a:lnTo>
                                <a:lnTo>
                                  <a:pt x="14478" y="30861"/>
                                </a:lnTo>
                                <a:lnTo>
                                  <a:pt x="12192" y="32004"/>
                                </a:lnTo>
                                <a:lnTo>
                                  <a:pt x="10160" y="33147"/>
                                </a:lnTo>
                                <a:lnTo>
                                  <a:pt x="8382" y="34290"/>
                                </a:lnTo>
                                <a:lnTo>
                                  <a:pt x="6476" y="35433"/>
                                </a:lnTo>
                                <a:lnTo>
                                  <a:pt x="1016" y="42418"/>
                                </a:lnTo>
                                <a:lnTo>
                                  <a:pt x="254" y="44069"/>
                                </a:lnTo>
                                <a:lnTo>
                                  <a:pt x="0" y="45847"/>
                                </a:lnTo>
                                <a:lnTo>
                                  <a:pt x="0" y="50037"/>
                                </a:lnTo>
                                <a:lnTo>
                                  <a:pt x="5588" y="58800"/>
                                </a:lnTo>
                                <a:lnTo>
                                  <a:pt x="7366" y="60071"/>
                                </a:lnTo>
                                <a:lnTo>
                                  <a:pt x="9525" y="61087"/>
                                </a:lnTo>
                                <a:lnTo>
                                  <a:pt x="12192" y="61722"/>
                                </a:lnTo>
                                <a:lnTo>
                                  <a:pt x="14732" y="62357"/>
                                </a:lnTo>
                                <a:lnTo>
                                  <a:pt x="17653" y="62737"/>
                                </a:lnTo>
                                <a:lnTo>
                                  <a:pt x="24511" y="62737"/>
                                </a:lnTo>
                                <a:lnTo>
                                  <a:pt x="27559" y="62357"/>
                                </a:lnTo>
                                <a:lnTo>
                                  <a:pt x="30353" y="61722"/>
                                </a:lnTo>
                                <a:lnTo>
                                  <a:pt x="32575" y="61087"/>
                                </a:lnTo>
                                <a:lnTo>
                                  <a:pt x="32766" y="61087"/>
                                </a:lnTo>
                                <a:lnTo>
                                  <a:pt x="35306" y="59817"/>
                                </a:lnTo>
                                <a:lnTo>
                                  <a:pt x="37211" y="58420"/>
                                </a:lnTo>
                                <a:lnTo>
                                  <a:pt x="38989" y="57023"/>
                                </a:lnTo>
                                <a:lnTo>
                                  <a:pt x="39418" y="56515"/>
                                </a:lnTo>
                                <a:lnTo>
                                  <a:pt x="17272" y="56515"/>
                                </a:lnTo>
                                <a:lnTo>
                                  <a:pt x="13970" y="55625"/>
                                </a:lnTo>
                                <a:lnTo>
                                  <a:pt x="9651" y="52324"/>
                                </a:lnTo>
                                <a:lnTo>
                                  <a:pt x="8569" y="50037"/>
                                </a:lnTo>
                                <a:lnTo>
                                  <a:pt x="8509" y="45847"/>
                                </a:lnTo>
                                <a:lnTo>
                                  <a:pt x="8737" y="44450"/>
                                </a:lnTo>
                                <a:lnTo>
                                  <a:pt x="20828" y="34036"/>
                                </a:lnTo>
                                <a:lnTo>
                                  <a:pt x="35531" y="34036"/>
                                </a:lnTo>
                                <a:lnTo>
                                  <a:pt x="32766" y="32258"/>
                                </a:lnTo>
                                <a:lnTo>
                                  <a:pt x="30607" y="31115"/>
                                </a:lnTo>
                                <a:lnTo>
                                  <a:pt x="28321" y="30099"/>
                                </a:lnTo>
                                <a:lnTo>
                                  <a:pt x="30353" y="29083"/>
                                </a:lnTo>
                                <a:lnTo>
                                  <a:pt x="32004" y="27940"/>
                                </a:lnTo>
                                <a:lnTo>
                                  <a:pt x="33189" y="27050"/>
                                </a:lnTo>
                                <a:lnTo>
                                  <a:pt x="21971" y="27050"/>
                                </a:lnTo>
                                <a:lnTo>
                                  <a:pt x="20066" y="26035"/>
                                </a:lnTo>
                                <a:lnTo>
                                  <a:pt x="11303" y="18542"/>
                                </a:lnTo>
                                <a:lnTo>
                                  <a:pt x="10795" y="17525"/>
                                </a:lnTo>
                                <a:lnTo>
                                  <a:pt x="10668" y="12446"/>
                                </a:lnTo>
                                <a:lnTo>
                                  <a:pt x="11501" y="10541"/>
                                </a:lnTo>
                                <a:lnTo>
                                  <a:pt x="11557" y="10413"/>
                                </a:lnTo>
                                <a:lnTo>
                                  <a:pt x="14964" y="7493"/>
                                </a:lnTo>
                                <a:lnTo>
                                  <a:pt x="14668" y="7493"/>
                                </a:lnTo>
                                <a:lnTo>
                                  <a:pt x="17335" y="6731"/>
                                </a:lnTo>
                                <a:lnTo>
                                  <a:pt x="38550" y="6731"/>
                                </a:lnTo>
                                <a:lnTo>
                                  <a:pt x="37719" y="5715"/>
                                </a:lnTo>
                                <a:lnTo>
                                  <a:pt x="34671" y="3175"/>
                                </a:lnTo>
                                <a:lnTo>
                                  <a:pt x="33004" y="2286"/>
                                </a:lnTo>
                                <a:lnTo>
                                  <a:pt x="33168" y="2286"/>
                                </a:lnTo>
                                <a:lnTo>
                                  <a:pt x="30755" y="1524"/>
                                </a:lnTo>
                                <a:lnTo>
                                  <a:pt x="28067" y="635"/>
                                </a:lnTo>
                                <a:lnTo>
                                  <a:pt x="25273" y="254"/>
                                </a:lnTo>
                                <a:close/>
                              </a:path>
                              <a:path w="159385" h="63500">
                                <a:moveTo>
                                  <a:pt x="35531" y="34036"/>
                                </a:moveTo>
                                <a:lnTo>
                                  <a:pt x="20828" y="34036"/>
                                </a:lnTo>
                                <a:lnTo>
                                  <a:pt x="23114" y="35051"/>
                                </a:lnTo>
                                <a:lnTo>
                                  <a:pt x="26670" y="36957"/>
                                </a:lnTo>
                                <a:lnTo>
                                  <a:pt x="34290" y="45847"/>
                                </a:lnTo>
                                <a:lnTo>
                                  <a:pt x="34290" y="50037"/>
                                </a:lnTo>
                                <a:lnTo>
                                  <a:pt x="33274" y="52324"/>
                                </a:lnTo>
                                <a:lnTo>
                                  <a:pt x="28956" y="55625"/>
                                </a:lnTo>
                                <a:lnTo>
                                  <a:pt x="25781" y="56515"/>
                                </a:lnTo>
                                <a:lnTo>
                                  <a:pt x="39418" y="56515"/>
                                </a:lnTo>
                                <a:lnTo>
                                  <a:pt x="40386" y="55372"/>
                                </a:lnTo>
                                <a:lnTo>
                                  <a:pt x="42418" y="51308"/>
                                </a:lnTo>
                                <a:lnTo>
                                  <a:pt x="42925" y="48895"/>
                                </a:lnTo>
                                <a:lnTo>
                                  <a:pt x="42830" y="44069"/>
                                </a:lnTo>
                                <a:lnTo>
                                  <a:pt x="42608" y="43180"/>
                                </a:lnTo>
                                <a:lnTo>
                                  <a:pt x="42545" y="42925"/>
                                </a:lnTo>
                                <a:lnTo>
                                  <a:pt x="41275" y="39878"/>
                                </a:lnTo>
                                <a:lnTo>
                                  <a:pt x="40386" y="38481"/>
                                </a:lnTo>
                                <a:lnTo>
                                  <a:pt x="39116" y="37211"/>
                                </a:lnTo>
                                <a:lnTo>
                                  <a:pt x="37961" y="35941"/>
                                </a:lnTo>
                                <a:lnTo>
                                  <a:pt x="37846" y="35813"/>
                                </a:lnTo>
                                <a:lnTo>
                                  <a:pt x="36322" y="34544"/>
                                </a:lnTo>
                                <a:lnTo>
                                  <a:pt x="35531" y="34036"/>
                                </a:lnTo>
                                <a:close/>
                              </a:path>
                              <a:path w="159385" h="63500">
                                <a:moveTo>
                                  <a:pt x="38550" y="6731"/>
                                </a:moveTo>
                                <a:lnTo>
                                  <a:pt x="24638" y="6731"/>
                                </a:lnTo>
                                <a:lnTo>
                                  <a:pt x="27432" y="7493"/>
                                </a:lnTo>
                                <a:lnTo>
                                  <a:pt x="28575" y="8128"/>
                                </a:lnTo>
                                <a:lnTo>
                                  <a:pt x="30353" y="9651"/>
                                </a:lnTo>
                                <a:lnTo>
                                  <a:pt x="31006" y="10413"/>
                                </a:lnTo>
                                <a:lnTo>
                                  <a:pt x="31115" y="10541"/>
                                </a:lnTo>
                                <a:lnTo>
                                  <a:pt x="31496" y="11557"/>
                                </a:lnTo>
                                <a:lnTo>
                                  <a:pt x="31891" y="12446"/>
                                </a:lnTo>
                                <a:lnTo>
                                  <a:pt x="32004" y="12700"/>
                                </a:lnTo>
                                <a:lnTo>
                                  <a:pt x="32173" y="13462"/>
                                </a:lnTo>
                                <a:lnTo>
                                  <a:pt x="21971" y="27050"/>
                                </a:lnTo>
                                <a:lnTo>
                                  <a:pt x="33189" y="27050"/>
                                </a:lnTo>
                                <a:lnTo>
                                  <a:pt x="40640" y="16001"/>
                                </a:lnTo>
                                <a:lnTo>
                                  <a:pt x="40640" y="12446"/>
                                </a:lnTo>
                                <a:lnTo>
                                  <a:pt x="40259" y="10541"/>
                                </a:lnTo>
                                <a:lnTo>
                                  <a:pt x="39497" y="8890"/>
                                </a:lnTo>
                                <a:lnTo>
                                  <a:pt x="38862" y="7112"/>
                                </a:lnTo>
                                <a:lnTo>
                                  <a:pt x="38550" y="6731"/>
                                </a:lnTo>
                                <a:close/>
                              </a:path>
                              <a:path w="159385" h="63500">
                                <a:moveTo>
                                  <a:pt x="80137" y="61975"/>
                                </a:moveTo>
                                <a:lnTo>
                                  <a:pt x="75946" y="61975"/>
                                </a:lnTo>
                                <a:lnTo>
                                  <a:pt x="76454" y="62103"/>
                                </a:lnTo>
                                <a:lnTo>
                                  <a:pt x="79501" y="62103"/>
                                </a:lnTo>
                                <a:lnTo>
                                  <a:pt x="80137" y="61975"/>
                                </a:lnTo>
                                <a:close/>
                              </a:path>
                              <a:path w="159385" h="63500">
                                <a:moveTo>
                                  <a:pt x="82677" y="61087"/>
                                </a:moveTo>
                                <a:lnTo>
                                  <a:pt x="73405" y="61087"/>
                                </a:lnTo>
                                <a:lnTo>
                                  <a:pt x="75183" y="61975"/>
                                </a:lnTo>
                                <a:lnTo>
                                  <a:pt x="80899" y="61975"/>
                                </a:lnTo>
                                <a:lnTo>
                                  <a:pt x="82677" y="61087"/>
                                </a:lnTo>
                                <a:close/>
                              </a:path>
                              <a:path w="159385" h="63500">
                                <a:moveTo>
                                  <a:pt x="82296" y="47879"/>
                                </a:moveTo>
                                <a:lnTo>
                                  <a:pt x="73787" y="47879"/>
                                </a:lnTo>
                                <a:lnTo>
                                  <a:pt x="73914" y="61087"/>
                                </a:lnTo>
                                <a:lnTo>
                                  <a:pt x="82171" y="61087"/>
                                </a:lnTo>
                                <a:lnTo>
                                  <a:pt x="82296" y="47879"/>
                                </a:lnTo>
                                <a:close/>
                              </a:path>
                              <a:path w="159385" h="63500">
                                <a:moveTo>
                                  <a:pt x="90297" y="47751"/>
                                </a:moveTo>
                                <a:lnTo>
                                  <a:pt x="46863" y="47751"/>
                                </a:lnTo>
                                <a:lnTo>
                                  <a:pt x="47117" y="47879"/>
                                </a:lnTo>
                                <a:lnTo>
                                  <a:pt x="90043" y="47879"/>
                                </a:lnTo>
                                <a:lnTo>
                                  <a:pt x="90297" y="47751"/>
                                </a:lnTo>
                                <a:close/>
                              </a:path>
                              <a:path w="159385" h="63500">
                                <a:moveTo>
                                  <a:pt x="81788" y="1650"/>
                                </a:moveTo>
                                <a:lnTo>
                                  <a:pt x="70231" y="1650"/>
                                </a:lnTo>
                                <a:lnTo>
                                  <a:pt x="69596" y="2159"/>
                                </a:lnTo>
                                <a:lnTo>
                                  <a:pt x="69469" y="2412"/>
                                </a:lnTo>
                                <a:lnTo>
                                  <a:pt x="46736" y="39243"/>
                                </a:lnTo>
                                <a:lnTo>
                                  <a:pt x="46482" y="39624"/>
                                </a:lnTo>
                                <a:lnTo>
                                  <a:pt x="46355" y="40005"/>
                                </a:lnTo>
                                <a:lnTo>
                                  <a:pt x="46228" y="40386"/>
                                </a:lnTo>
                                <a:lnTo>
                                  <a:pt x="45974" y="40767"/>
                                </a:lnTo>
                                <a:lnTo>
                                  <a:pt x="45847" y="46990"/>
                                </a:lnTo>
                                <a:lnTo>
                                  <a:pt x="46609" y="47751"/>
                                </a:lnTo>
                                <a:lnTo>
                                  <a:pt x="90474" y="47751"/>
                                </a:lnTo>
                                <a:lnTo>
                                  <a:pt x="90932" y="46990"/>
                                </a:lnTo>
                                <a:lnTo>
                                  <a:pt x="91186" y="46482"/>
                                </a:lnTo>
                                <a:lnTo>
                                  <a:pt x="91186" y="42672"/>
                                </a:lnTo>
                                <a:lnTo>
                                  <a:pt x="90805" y="42037"/>
                                </a:lnTo>
                                <a:lnTo>
                                  <a:pt x="90550" y="41529"/>
                                </a:lnTo>
                                <a:lnTo>
                                  <a:pt x="90043" y="41275"/>
                                </a:lnTo>
                                <a:lnTo>
                                  <a:pt x="53213" y="41275"/>
                                </a:lnTo>
                                <a:lnTo>
                                  <a:pt x="73787" y="8000"/>
                                </a:lnTo>
                                <a:lnTo>
                                  <a:pt x="82188" y="8000"/>
                                </a:lnTo>
                                <a:lnTo>
                                  <a:pt x="82169" y="2159"/>
                                </a:lnTo>
                                <a:lnTo>
                                  <a:pt x="81788" y="1650"/>
                                </a:lnTo>
                                <a:close/>
                              </a:path>
                              <a:path w="159385" h="63500">
                                <a:moveTo>
                                  <a:pt x="82188" y="8000"/>
                                </a:moveTo>
                                <a:lnTo>
                                  <a:pt x="73787" y="8000"/>
                                </a:lnTo>
                                <a:lnTo>
                                  <a:pt x="73787" y="41275"/>
                                </a:lnTo>
                                <a:lnTo>
                                  <a:pt x="82296" y="41275"/>
                                </a:lnTo>
                                <a:lnTo>
                                  <a:pt x="82188" y="8000"/>
                                </a:lnTo>
                                <a:close/>
                              </a:path>
                              <a:path w="159385" h="63500">
                                <a:moveTo>
                                  <a:pt x="79247" y="888"/>
                                </a:moveTo>
                                <a:lnTo>
                                  <a:pt x="72898" y="888"/>
                                </a:lnTo>
                                <a:lnTo>
                                  <a:pt x="69850" y="1650"/>
                                </a:lnTo>
                                <a:lnTo>
                                  <a:pt x="82295" y="1650"/>
                                </a:lnTo>
                                <a:lnTo>
                                  <a:pt x="79247" y="888"/>
                                </a:lnTo>
                                <a:close/>
                              </a:path>
                              <a:path w="159385" h="63500">
                                <a:moveTo>
                                  <a:pt x="133421" y="26797"/>
                                </a:moveTo>
                                <a:lnTo>
                                  <a:pt x="125852" y="26797"/>
                                </a:lnTo>
                                <a:lnTo>
                                  <a:pt x="100711" y="61087"/>
                                </a:lnTo>
                                <a:lnTo>
                                  <a:pt x="100457" y="61468"/>
                                </a:lnTo>
                                <a:lnTo>
                                  <a:pt x="100457" y="62865"/>
                                </a:lnTo>
                                <a:lnTo>
                                  <a:pt x="100711" y="63119"/>
                                </a:lnTo>
                                <a:lnTo>
                                  <a:pt x="106299" y="63119"/>
                                </a:lnTo>
                                <a:lnTo>
                                  <a:pt x="107061" y="62737"/>
                                </a:lnTo>
                                <a:lnTo>
                                  <a:pt x="107569" y="62230"/>
                                </a:lnTo>
                                <a:lnTo>
                                  <a:pt x="108000" y="61468"/>
                                </a:lnTo>
                                <a:lnTo>
                                  <a:pt x="133421" y="26797"/>
                                </a:lnTo>
                                <a:close/>
                              </a:path>
                              <a:path w="159385" h="63500">
                                <a:moveTo>
                                  <a:pt x="140589" y="62230"/>
                                </a:moveTo>
                                <a:lnTo>
                                  <a:pt x="107442" y="62230"/>
                                </a:lnTo>
                                <a:lnTo>
                                  <a:pt x="107188" y="62737"/>
                                </a:lnTo>
                                <a:lnTo>
                                  <a:pt x="143298" y="62737"/>
                                </a:lnTo>
                                <a:lnTo>
                                  <a:pt x="140589" y="62230"/>
                                </a:lnTo>
                                <a:close/>
                              </a:path>
                              <a:path w="159385" h="63500">
                                <a:moveTo>
                                  <a:pt x="148674" y="30987"/>
                                </a:moveTo>
                                <a:lnTo>
                                  <a:pt x="142282" y="30987"/>
                                </a:lnTo>
                                <a:lnTo>
                                  <a:pt x="140843" y="31242"/>
                                </a:lnTo>
                                <a:lnTo>
                                  <a:pt x="131811" y="42418"/>
                                </a:lnTo>
                                <a:lnTo>
                                  <a:pt x="131825" y="51435"/>
                                </a:lnTo>
                                <a:lnTo>
                                  <a:pt x="132588" y="54356"/>
                                </a:lnTo>
                                <a:lnTo>
                                  <a:pt x="132651" y="54610"/>
                                </a:lnTo>
                                <a:lnTo>
                                  <a:pt x="140589" y="62230"/>
                                </a:lnTo>
                                <a:lnTo>
                                  <a:pt x="149203" y="62230"/>
                                </a:lnTo>
                                <a:lnTo>
                                  <a:pt x="151722" y="61087"/>
                                </a:lnTo>
                                <a:lnTo>
                                  <a:pt x="152611" y="60706"/>
                                </a:lnTo>
                                <a:lnTo>
                                  <a:pt x="154432" y="59562"/>
                                </a:lnTo>
                                <a:lnTo>
                                  <a:pt x="156198" y="57404"/>
                                </a:lnTo>
                                <a:lnTo>
                                  <a:pt x="144272" y="57404"/>
                                </a:lnTo>
                                <a:lnTo>
                                  <a:pt x="143256" y="57150"/>
                                </a:lnTo>
                                <a:lnTo>
                                  <a:pt x="142875" y="57150"/>
                                </a:lnTo>
                                <a:lnTo>
                                  <a:pt x="140843" y="56134"/>
                                </a:lnTo>
                                <a:lnTo>
                                  <a:pt x="140480" y="55499"/>
                                </a:lnTo>
                                <a:lnTo>
                                  <a:pt x="139700" y="54356"/>
                                </a:lnTo>
                                <a:lnTo>
                                  <a:pt x="139361" y="53594"/>
                                </a:lnTo>
                                <a:lnTo>
                                  <a:pt x="139248" y="53340"/>
                                </a:lnTo>
                                <a:lnTo>
                                  <a:pt x="139192" y="53212"/>
                                </a:lnTo>
                                <a:lnTo>
                                  <a:pt x="138684" y="50292"/>
                                </a:lnTo>
                                <a:lnTo>
                                  <a:pt x="138557" y="43180"/>
                                </a:lnTo>
                                <a:lnTo>
                                  <a:pt x="139016" y="40767"/>
                                </a:lnTo>
                                <a:lnTo>
                                  <a:pt x="144018" y="35941"/>
                                </a:lnTo>
                                <a:lnTo>
                                  <a:pt x="156421" y="35941"/>
                                </a:lnTo>
                                <a:lnTo>
                                  <a:pt x="156083" y="35433"/>
                                </a:lnTo>
                                <a:lnTo>
                                  <a:pt x="155067" y="34036"/>
                                </a:lnTo>
                                <a:lnTo>
                                  <a:pt x="153670" y="32893"/>
                                </a:lnTo>
                                <a:lnTo>
                                  <a:pt x="152188" y="32258"/>
                                </a:lnTo>
                                <a:lnTo>
                                  <a:pt x="150114" y="31242"/>
                                </a:lnTo>
                                <a:lnTo>
                                  <a:pt x="148674" y="30987"/>
                                </a:lnTo>
                                <a:close/>
                              </a:path>
                              <a:path w="159385" h="63500">
                                <a:moveTo>
                                  <a:pt x="156421" y="35941"/>
                                </a:moveTo>
                                <a:lnTo>
                                  <a:pt x="146431" y="35941"/>
                                </a:lnTo>
                                <a:lnTo>
                                  <a:pt x="147447" y="36195"/>
                                </a:lnTo>
                                <a:lnTo>
                                  <a:pt x="148039" y="36575"/>
                                </a:lnTo>
                                <a:lnTo>
                                  <a:pt x="151843" y="43180"/>
                                </a:lnTo>
                                <a:lnTo>
                                  <a:pt x="151718" y="51435"/>
                                </a:lnTo>
                                <a:lnTo>
                                  <a:pt x="151511" y="52578"/>
                                </a:lnTo>
                                <a:lnTo>
                                  <a:pt x="151272" y="53212"/>
                                </a:lnTo>
                                <a:lnTo>
                                  <a:pt x="151225" y="53340"/>
                                </a:lnTo>
                                <a:lnTo>
                                  <a:pt x="151130" y="53594"/>
                                </a:lnTo>
                                <a:lnTo>
                                  <a:pt x="146685" y="57404"/>
                                </a:lnTo>
                                <a:lnTo>
                                  <a:pt x="156198" y="57404"/>
                                </a:lnTo>
                                <a:lnTo>
                                  <a:pt x="159004" y="44450"/>
                                </a:lnTo>
                                <a:lnTo>
                                  <a:pt x="158876" y="43434"/>
                                </a:lnTo>
                                <a:lnTo>
                                  <a:pt x="158750" y="42418"/>
                                </a:lnTo>
                                <a:lnTo>
                                  <a:pt x="158309" y="40767"/>
                                </a:lnTo>
                                <a:lnTo>
                                  <a:pt x="158242" y="40512"/>
                                </a:lnTo>
                                <a:lnTo>
                                  <a:pt x="157886" y="38735"/>
                                </a:lnTo>
                                <a:lnTo>
                                  <a:pt x="157509" y="37846"/>
                                </a:lnTo>
                                <a:lnTo>
                                  <a:pt x="157157" y="37084"/>
                                </a:lnTo>
                                <a:lnTo>
                                  <a:pt x="156421" y="35941"/>
                                </a:lnTo>
                                <a:close/>
                              </a:path>
                              <a:path w="159385" h="63500">
                                <a:moveTo>
                                  <a:pt x="111082" y="635"/>
                                </a:moveTo>
                                <a:lnTo>
                                  <a:pt x="104732" y="635"/>
                                </a:lnTo>
                                <a:lnTo>
                                  <a:pt x="103378" y="888"/>
                                </a:lnTo>
                                <a:lnTo>
                                  <a:pt x="94234" y="11937"/>
                                </a:lnTo>
                                <a:lnTo>
                                  <a:pt x="94329" y="21462"/>
                                </a:lnTo>
                                <a:lnTo>
                                  <a:pt x="100990" y="30987"/>
                                </a:lnTo>
                                <a:lnTo>
                                  <a:pt x="101621" y="31242"/>
                                </a:lnTo>
                                <a:lnTo>
                                  <a:pt x="102997" y="31876"/>
                                </a:lnTo>
                                <a:lnTo>
                                  <a:pt x="105029" y="32258"/>
                                </a:lnTo>
                                <a:lnTo>
                                  <a:pt x="109855" y="32258"/>
                                </a:lnTo>
                                <a:lnTo>
                                  <a:pt x="111887" y="31876"/>
                                </a:lnTo>
                                <a:lnTo>
                                  <a:pt x="113665" y="30987"/>
                                </a:lnTo>
                                <a:lnTo>
                                  <a:pt x="115443" y="30225"/>
                                </a:lnTo>
                                <a:lnTo>
                                  <a:pt x="116665" y="29337"/>
                                </a:lnTo>
                                <a:lnTo>
                                  <a:pt x="118606" y="27050"/>
                                </a:lnTo>
                                <a:lnTo>
                                  <a:pt x="106680" y="27050"/>
                                </a:lnTo>
                                <a:lnTo>
                                  <a:pt x="104012" y="26288"/>
                                </a:lnTo>
                                <a:lnTo>
                                  <a:pt x="104203" y="26288"/>
                                </a:lnTo>
                                <a:lnTo>
                                  <a:pt x="103441" y="25781"/>
                                </a:lnTo>
                                <a:lnTo>
                                  <a:pt x="102960" y="25146"/>
                                </a:lnTo>
                                <a:lnTo>
                                  <a:pt x="102743" y="24765"/>
                                </a:lnTo>
                                <a:lnTo>
                                  <a:pt x="102108" y="24003"/>
                                </a:lnTo>
                                <a:lnTo>
                                  <a:pt x="101896" y="23368"/>
                                </a:lnTo>
                                <a:lnTo>
                                  <a:pt x="101346" y="21462"/>
                                </a:lnTo>
                                <a:lnTo>
                                  <a:pt x="101092" y="19938"/>
                                </a:lnTo>
                                <a:lnTo>
                                  <a:pt x="101092" y="12826"/>
                                </a:lnTo>
                                <a:lnTo>
                                  <a:pt x="104351" y="6476"/>
                                </a:lnTo>
                                <a:lnTo>
                                  <a:pt x="105410" y="5842"/>
                                </a:lnTo>
                                <a:lnTo>
                                  <a:pt x="106425" y="5587"/>
                                </a:lnTo>
                                <a:lnTo>
                                  <a:pt x="118802" y="5587"/>
                                </a:lnTo>
                                <a:lnTo>
                                  <a:pt x="118491" y="5207"/>
                                </a:lnTo>
                                <a:lnTo>
                                  <a:pt x="117475" y="3683"/>
                                </a:lnTo>
                                <a:lnTo>
                                  <a:pt x="116078" y="2540"/>
                                </a:lnTo>
                                <a:lnTo>
                                  <a:pt x="114300" y="1778"/>
                                </a:lnTo>
                                <a:lnTo>
                                  <a:pt x="112522" y="888"/>
                                </a:lnTo>
                                <a:lnTo>
                                  <a:pt x="111082" y="635"/>
                                </a:lnTo>
                                <a:close/>
                              </a:path>
                              <a:path w="159385" h="63500">
                                <a:moveTo>
                                  <a:pt x="122779" y="30987"/>
                                </a:moveTo>
                                <a:lnTo>
                                  <a:pt x="113665" y="30987"/>
                                </a:lnTo>
                                <a:lnTo>
                                  <a:pt x="113156" y="31242"/>
                                </a:lnTo>
                                <a:lnTo>
                                  <a:pt x="122593" y="31242"/>
                                </a:lnTo>
                                <a:lnTo>
                                  <a:pt x="122779" y="30987"/>
                                </a:lnTo>
                                <a:close/>
                              </a:path>
                              <a:path w="159385" h="63500">
                                <a:moveTo>
                                  <a:pt x="142282" y="30987"/>
                                </a:moveTo>
                                <a:lnTo>
                                  <a:pt x="130348" y="30987"/>
                                </a:lnTo>
                                <a:lnTo>
                                  <a:pt x="130162" y="31242"/>
                                </a:lnTo>
                                <a:lnTo>
                                  <a:pt x="140843" y="31242"/>
                                </a:lnTo>
                                <a:lnTo>
                                  <a:pt x="142282" y="30987"/>
                                </a:lnTo>
                                <a:close/>
                              </a:path>
                              <a:path w="159385" h="63500">
                                <a:moveTo>
                                  <a:pt x="118814" y="26797"/>
                                </a:moveTo>
                                <a:lnTo>
                                  <a:pt x="110236" y="26797"/>
                                </a:lnTo>
                                <a:lnTo>
                                  <a:pt x="109220" y="27050"/>
                                </a:lnTo>
                                <a:lnTo>
                                  <a:pt x="118606" y="27050"/>
                                </a:lnTo>
                                <a:lnTo>
                                  <a:pt x="118814" y="26797"/>
                                </a:lnTo>
                                <a:close/>
                              </a:path>
                              <a:path w="159385" h="63500">
                                <a:moveTo>
                                  <a:pt x="111125" y="26288"/>
                                </a:moveTo>
                                <a:lnTo>
                                  <a:pt x="104309" y="26288"/>
                                </a:lnTo>
                                <a:lnTo>
                                  <a:pt x="105494" y="26797"/>
                                </a:lnTo>
                                <a:lnTo>
                                  <a:pt x="110236" y="26797"/>
                                </a:lnTo>
                                <a:lnTo>
                                  <a:pt x="111125" y="26288"/>
                                </a:lnTo>
                                <a:close/>
                              </a:path>
                              <a:path w="159385" h="63500">
                                <a:moveTo>
                                  <a:pt x="126224" y="26288"/>
                                </a:moveTo>
                                <a:lnTo>
                                  <a:pt x="119229" y="26288"/>
                                </a:lnTo>
                                <a:lnTo>
                                  <a:pt x="118814" y="26797"/>
                                </a:lnTo>
                                <a:lnTo>
                                  <a:pt x="125852" y="26797"/>
                                </a:lnTo>
                                <a:lnTo>
                                  <a:pt x="126224" y="26288"/>
                                </a:lnTo>
                                <a:close/>
                              </a:path>
                              <a:path w="159385" h="63500">
                                <a:moveTo>
                                  <a:pt x="118802" y="5587"/>
                                </a:moveTo>
                                <a:lnTo>
                                  <a:pt x="108839" y="5587"/>
                                </a:lnTo>
                                <a:lnTo>
                                  <a:pt x="109855" y="5842"/>
                                </a:lnTo>
                                <a:lnTo>
                                  <a:pt x="111040" y="6476"/>
                                </a:lnTo>
                                <a:lnTo>
                                  <a:pt x="114354" y="19938"/>
                                </a:lnTo>
                                <a:lnTo>
                                  <a:pt x="113919" y="22225"/>
                                </a:lnTo>
                                <a:lnTo>
                                  <a:pt x="113707" y="22860"/>
                                </a:lnTo>
                                <a:lnTo>
                                  <a:pt x="113622" y="23113"/>
                                </a:lnTo>
                                <a:lnTo>
                                  <a:pt x="113538" y="23368"/>
                                </a:lnTo>
                                <a:lnTo>
                                  <a:pt x="112522" y="25146"/>
                                </a:lnTo>
                                <a:lnTo>
                                  <a:pt x="111887" y="25781"/>
                                </a:lnTo>
                                <a:lnTo>
                                  <a:pt x="111125" y="26288"/>
                                </a:lnTo>
                                <a:lnTo>
                                  <a:pt x="119194" y="26288"/>
                                </a:lnTo>
                                <a:lnTo>
                                  <a:pt x="120015" y="24765"/>
                                </a:lnTo>
                                <a:lnTo>
                                  <a:pt x="120364" y="23368"/>
                                </a:lnTo>
                                <a:lnTo>
                                  <a:pt x="120692" y="22225"/>
                                </a:lnTo>
                                <a:lnTo>
                                  <a:pt x="120946" y="21462"/>
                                </a:lnTo>
                                <a:lnTo>
                                  <a:pt x="121073" y="21082"/>
                                </a:lnTo>
                                <a:lnTo>
                                  <a:pt x="121132" y="11937"/>
                                </a:lnTo>
                                <a:lnTo>
                                  <a:pt x="120827" y="10413"/>
                                </a:lnTo>
                                <a:lnTo>
                                  <a:pt x="120269" y="8255"/>
                                </a:lnTo>
                                <a:lnTo>
                                  <a:pt x="119682" y="6731"/>
                                </a:lnTo>
                                <a:lnTo>
                                  <a:pt x="119530" y="6476"/>
                                </a:lnTo>
                                <a:lnTo>
                                  <a:pt x="118802" y="5587"/>
                                </a:lnTo>
                                <a:close/>
                              </a:path>
                              <a:path w="159385" h="63500">
                                <a:moveTo>
                                  <a:pt x="152019" y="0"/>
                                </a:moveTo>
                                <a:lnTo>
                                  <a:pt x="145669" y="0"/>
                                </a:lnTo>
                                <a:lnTo>
                                  <a:pt x="145034" y="635"/>
                                </a:lnTo>
                                <a:lnTo>
                                  <a:pt x="126224" y="26288"/>
                                </a:lnTo>
                                <a:lnTo>
                                  <a:pt x="133793" y="26288"/>
                                </a:lnTo>
                                <a:lnTo>
                                  <a:pt x="151765" y="1778"/>
                                </a:lnTo>
                                <a:lnTo>
                                  <a:pt x="152019" y="1397"/>
                                </a:lnTo>
                                <a:lnTo>
                                  <a:pt x="152273" y="1143"/>
                                </a:lnTo>
                                <a:lnTo>
                                  <a:pt x="152273" y="254"/>
                                </a:lnTo>
                                <a:lnTo>
                                  <a:pt x="152019" y="0"/>
                                </a:lnTo>
                                <a:close/>
                              </a:path>
                            </a:pathLst>
                          </a:custGeom>
                          <a:solidFill>
                            <a:srgbClr val="FFFFFF"/>
                          </a:solidFill>
                        </wps:spPr>
                        <wps:bodyPr wrap="square" lIns="0" tIns="0" rIns="0" bIns="0" rtlCol="0">
                          <a:prstTxWarp prst="textNoShape">
                            <a:avLst/>
                          </a:prstTxWarp>
                          <a:noAutofit/>
                        </wps:bodyPr>
                      </wps:wsp>
                      <wps:wsp>
                        <wps:cNvPr id="76" name="Graphic 76"/>
                        <wps:cNvSpPr/>
                        <wps:spPr>
                          <a:xfrm>
                            <a:off x="640206" y="539942"/>
                            <a:ext cx="280035" cy="1609725"/>
                          </a:xfrm>
                          <a:custGeom>
                            <a:avLst/>
                            <a:gdLst/>
                            <a:ahLst/>
                            <a:cxnLst/>
                            <a:rect l="l" t="t" r="r" b="b"/>
                            <a:pathLst>
                              <a:path w="280035" h="1609725">
                                <a:moveTo>
                                  <a:pt x="279984" y="0"/>
                                </a:moveTo>
                                <a:lnTo>
                                  <a:pt x="0" y="0"/>
                                </a:lnTo>
                                <a:lnTo>
                                  <a:pt x="0" y="1609725"/>
                                </a:lnTo>
                                <a:lnTo>
                                  <a:pt x="279984" y="1609725"/>
                                </a:lnTo>
                                <a:lnTo>
                                  <a:pt x="279984" y="0"/>
                                </a:lnTo>
                                <a:close/>
                              </a:path>
                            </a:pathLst>
                          </a:custGeom>
                          <a:solidFill>
                            <a:srgbClr val="4FC5F7"/>
                          </a:solidFill>
                        </wps:spPr>
                        <wps:bodyPr wrap="square" lIns="0" tIns="0" rIns="0" bIns="0" rtlCol="0">
                          <a:prstTxWarp prst="textNoShape">
                            <a:avLst/>
                          </a:prstTxWarp>
                          <a:noAutofit/>
                        </wps:bodyPr>
                      </wps:wsp>
                      <pic:pic xmlns:pic="http://schemas.openxmlformats.org/drawingml/2006/picture">
                        <pic:nvPicPr>
                          <pic:cNvPr id="77" name="Image 77"/>
                          <pic:cNvPicPr/>
                        </pic:nvPicPr>
                        <pic:blipFill>
                          <a:blip r:embed="rId42" cstate="print"/>
                          <a:stretch>
                            <a:fillRect/>
                          </a:stretch>
                        </pic:blipFill>
                        <pic:spPr>
                          <a:xfrm>
                            <a:off x="694690" y="1306896"/>
                            <a:ext cx="158757" cy="63754"/>
                          </a:xfrm>
                          <a:prstGeom prst="rect">
                            <a:avLst/>
                          </a:prstGeom>
                        </pic:spPr>
                      </pic:pic>
                    </wpg:wgp>
                  </a:graphicData>
                </a:graphic>
              </wp:anchor>
            </w:drawing>
          </mc:Choice>
          <mc:Fallback>
            <w:pict>
              <v:group w14:anchorId="3187EC9B" id="Group 61" o:spid="_x0000_s1026" alt="P669#y1" style="position:absolute;margin-left:471.7pt;margin-top:125.35pt;width:296.1pt;height:172.6pt;z-index:15735808;mso-wrap-distance-left:0;mso-wrap-distance-right:0;mso-position-horizontal-relative:page;mso-position-vertical-relative:page" coordsize="37604,21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">
                <v:shape id="Graphic 62" o:spid="_x0000_s1027" style="position:absolute;top:34;width:37604;height:21883;visibility:visible;mso-wrap-style:square;v-text-anchor:top" coordsize="3760470,218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" path="m41910,2146046r3718306,em971550,2187956r,-41910em2830703,2187956r,-41910em41910,r,2146046em,2146046r41910,em,1609471r41910,em,1073023r41910,em,536448r41910,em,l41910,e" filled="f" strokecolor="#666" strokeweight=".19414mm">
                  <v:path arrowok="t"/>
                </v:shape>
                <v:shape id="Graphic 63" o:spid="_x0000_s1028" style="position:absolute;left:2627;top:7903;width:21393;height:13596;visibility:visible;mso-wrap-style:square;v-text-anchor:top" coordsize="2139315,135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" path="m279565,107276l,107276,,1359154r279565,l279565,107276xem2138718,l1859153,r,1359154l2138718,1359154,2138718,xe" fillcolor="#9c74ff" stroked="f">
                  <v:path arrowok="t"/>
                </v:shape>
                <v:shape id="Image 64" o:spid="_x0000_s1029" type="#_x0000_t75" style="position:absolute;left:3192;top:14869;width:1578;height: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">
                  <v:imagedata r:id="rId43" o:title=""/>
                </v:shape>
                <v:shape id="Image 65" o:spid="_x0000_s1030" type="#_x0000_t75" style="position:absolute;left:21788;top:14322;width:1574;height: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">
                  <v:imagedata r:id="rId44" o:title=""/>
                </v:shape>
                <v:shape id="Graphic 66" o:spid="_x0000_s1031" style="position:absolute;left:32542;top:7187;width:2800;height:14313;visibility:visible;mso-wrap-style:square;v-text-anchor:top" coordsize="280035,143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" path="m279984,l,,,1431289r279984,l279984,xe" fillcolor="#f09a30" stroked="f">
                  <v:path arrowok="t"/>
                </v:shape>
                <v:shape id="Image 67" o:spid="_x0000_s1032" type="#_x0000_t75" style="position:absolute;left:33083;top:13957;width:1588;height: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">
                  <v:imagedata r:id="rId45" o:title=""/>
                </v:shape>
                <v:shape id="Graphic 68" o:spid="_x0000_s1033" style="position:absolute;left:28768;top:6115;width:2800;height:15386;visibility:visible;mso-wrap-style:square;v-text-anchor:top" coordsize="280035,153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" path="m279984,l,,,1538605r279984,l279984,xe" fillcolor="#60b31b" stroked="f">
                  <v:path arrowok="t"/>
                </v:shape>
                <v:shape id="Graphic 69" o:spid="_x0000_s1034" style="position:absolute;left:29303;top:13441;width:1594;height:635;visibility:visible;mso-wrap-style:square;v-text-anchor:top" coordsize="15938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" path="m25272,254r-6604,l15747,635r-2540,889l10667,2286,3428,9652r-380,761l2516,11557r-167,889l2301,12700r-100,4825l2370,18542r42,254l3140,20574r485,1270l4317,23113r2033,2287l7746,26797r1694,1143l11001,29083r1735,1016l14477,30861r-2286,1143l10159,33147,8381,34290,6476,35433,1015,42418,253,44069,,45847r,4190l5587,58800r1778,1271l9525,61087r2666,635l14731,62357r2921,380l24510,62737r3048,-380l30352,61722r2223,-635l32765,61087r2540,-1270l37210,58420r1778,-1397l39418,56515r-22147,l13969,55625,9651,52324,8569,50037r-61,-4190l8737,44450,20827,34036r14704,l32765,32258,30606,31115,28320,30099r2032,-1016l32003,27940r1186,-890l21970,27050,20065,26035,11302,18542r-508,-1017l10540,16383r,-3937l11493,10541r63,-128l14964,7493r-296,l17335,6731r21215,l37718,5715,34670,3175,33004,2286r164,l30755,1524,28066,635,25272,254xem35531,34036r-14704,l23113,35052r3556,1905l34289,45847r,4190l33273,52324r-4318,3301l25780,56515r13638,l40385,55372r2032,-4064l42925,48895r-95,-4826l42608,43180r-64,-255l41275,39878r-890,-1397l39115,37211,37961,35941r-116,-128l36321,34544r-790,-508xem38550,6731r-13913,l27431,7493r1144,635l30352,9652r654,761l31114,10541r381,1016l31891,12446r112,254l32173,13462,21970,27050r11219,l40639,12446r-381,-1905l39496,8890,38861,7112r-311,-381xem25272,25400r-6477,l19303,25654r5461,l25272,25400xem49910,51308r-762,l48894,51562r-317,508l48640,57531r254,381l49021,58166r127,254l49656,58800r889,509l51307,59690r889,508l54863,61087r1397,381l57911,61975r2858,382l60409,62357r1778,380l69341,62737r3048,-380l77977,60579r2413,-1270l82589,57531r1611,-1397l63626,56134r-2032,-254l50545,51562r-635,-254xem82423,33274r-27433,l56261,33909r9397,l67944,34162r2032,636l72135,35306r1651,762l76580,38100r1143,1143l78428,40767r692,1270l79501,43561r-69,3683l79247,48260r-635,1270l78104,50927r-889,1143l76072,53086r-1143,889l73300,54863r-180,l71526,55372r-1423,508l68198,56134r16002,l88137,47244r-108,-5207l83946,34798,82423,33274xem83077,6985r-15641,l68960,7238r1863,509l70675,7747r1181,508l72770,8762r3430,6224l76200,17907r-382,1651l74606,22225r-58,127l73501,23622r-1112,889l71246,25527r-1524,761l68071,26797r-1778,508l62483,27812r-6858,l55498,28067r-381,381l55117,33020r254,254l82295,33274,73278,29972r1905,-381l76961,28956r1397,-889l79665,27305r5297,-8382l84835,10922,83311,7366r-234,-381xem70357,254r-5080,l62420,635r317,l61467,888r-3429,762l56641,2286r-1397,508l54101,3302r-889,635l52196,4445r-635,508l51307,5207r-381,254l50672,5969r-127,5968l50800,11937r126,128l51688,12065r318,-128l52704,11557r381,-254l54381,10541,63880,6985r19197,l82295,5715,80771,4445,79247,3048,77469,2032,75183,1397,72897,635,70357,254xem152018,r-6350,l145033,635,100710,61087r-254,381l100456,62865r254,254l106298,63119r762,-382l107568,62230r432,-762l151764,1778r254,-381l152272,1143r,-889l152018,xem140588,62230r-33147,l107187,62737r36111,l140588,62230xem148674,30987r-6392,l140842,31242r-2159,1016l137413,32893r-1616,1143l134207,36195r-340,380l133183,37846r-409,889l131811,42418r14,9017l132587,54356r64,254l140588,62230r8615,l151722,61087r889,-381l154431,59562r1767,-2158l144271,57404r-1016,-254l142874,57150r-2032,-1016l140480,55499r-780,-1143l139361,53594r-113,-254l139191,53212r-508,-2920l138556,43180r460,-2413l144017,35941r12404,l156082,35433r-1016,-1397l153669,32893r-1481,-635l150113,31242r-1439,-255xem156421,35941r-9991,l147446,36195r593,380l151843,43180r-125,8255l151510,52578r-238,634l151225,53340r-96,254l146684,57404r9514,l158757,50292r-7,-7874l158309,40767r-68,-255l157886,38735r-377,-889l157157,37084r-736,-1143xem148039,36575r-5927,l141350,37084r7875,l148039,36575xem111082,635r-6350,l103377,888r-1777,762l99821,2540,98425,3683,96658,5842r-461,508l95334,8255r-694,2158l94233,11937r96,9525l100990,30987r631,255l103822,32258r7303,l113664,30987r1778,-762l116665,29337r1941,-2287l106679,27050r-889,-253l105494,26797r-1185,-509l103441,25781r-481,-635l102742,24765r-635,-762l101896,23368r-551,-1906l101091,19938r,-7111l104647,6350r762,-508l106425,5587r12377,l118490,5207,117475,3683,116077,2540r-1777,-762l112521,888,111082,635xem118802,5587r-9964,l109854,5842r889,508l114354,19938r-436,2287l113707,22860r-85,253l113537,23368r-4318,3682l118606,27050r623,-762l119467,25781r547,-1016l120364,23368r328,-1143l120946,21462r127,-380l119426,6350r-624,-763xe" stroked="f">
                  <v:path arrowok="t"/>
                </v:shape>
                <v:shape id="Graphic 70" o:spid="_x0000_s1035" style="position:absolute;left:24993;top:6115;width:2800;height:15386;visibility:visible;mso-wrap-style:square;v-text-anchor:top" coordsize="280035,153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" path="m279984,l,,,1538605r279984,l279984,xe" fillcolor="#4fc5f7" stroked="f">
                  <v:path arrowok="t"/>
                </v:shape>
                <v:shape id="Graphic 71" o:spid="_x0000_s1036" style="position:absolute;left:25539;top:13441;width:1594;height:635;visibility:visible;mso-wrap-style:square;v-text-anchor:top" coordsize="15938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" path="m25273,254r-6604,l15748,635r-2540,889l10668,2286,3429,9652r-381,761l2516,11557r-167,889l2301,12700r-100,4825l2370,18542r43,254l3140,20574r485,1270l4318,23113r2031,2287l7747,26797r1693,1143l11001,29083r1735,1016l14478,30861r-2286,1143l10160,33147,8382,34290,6476,35433,1016,42418,254,44069,,45847r,4190l5588,58800r1778,1271l9525,61087r2667,635l14732,62357r2921,380l24511,62737r3048,-380l30353,61722r2222,-635l32766,61087r2540,-1270l37211,58420r1778,-1397l39418,56515r-22146,l13970,55625,9651,52324,8569,50037r-60,-4190l8737,44450,20828,34036r14703,l32766,32258,30607,31115,28321,30099r2032,-1016l32004,27940r1185,-890l21971,27050,20066,26035,11303,18542r-508,-1017l10668,12446r833,-1905l11557,10413,14964,7493r-296,l17335,6731r21215,l37719,5715,34671,3175,33004,2286r164,l30755,1524,28067,635,25273,254xem35531,34036r-14703,l23114,35052r3556,1905l34290,45847r,4190l33274,52324r-4318,3301l25781,56515r13637,l40386,55372r2032,-4064l42925,48895r-95,-4826l42608,43180r-63,-255l41275,39878r-889,-1397l39116,37211,37961,35941r-115,-128l36322,34544r-791,-508xem38550,6731r-13912,l27432,7493r1143,635l30353,9652r653,761l31115,10541r381,1016l31891,12446r113,254l32173,13462,21971,27050r11218,l40640,16002r,-3556l40259,10541,39497,8890,38862,7112r-312,-381xem25273,25400r-6477,l19304,25654r5460,l25273,25400xem49911,51308r-762,l48895,51562r-318,508l48641,57531r254,381l49022,58166r127,254l49657,58800r889,509l51308,59690r889,508l54864,61087r1397,381l57912,61975r2857,382l60409,62357r1778,380l69342,62737r3048,-380l77978,60579r2413,-1270l82589,57531r1611,-1397l63626,56134r-2031,-254l50546,51562r-635,-254xem83077,6985r-15640,l68961,7238r1862,509l70675,7747r1181,508l72771,8762r3429,6224l76200,17907r-381,1651l74606,22225r-57,127l73501,23622r-1111,889l71247,25527r-1524,761l68072,26797r-1778,508l62484,27812r-6859,l55499,28067r-381,381l55118,33020r254,254l54990,33274r1271,635l65659,33909r2286,253l69976,34798r2160,508l73787,36068r2794,2032l77724,39243r704,1524l79121,42037r380,1524l79432,47244r-184,1016l78613,49530r-508,1397l77216,52070r-1143,1016l74930,53975r-1630,888l73120,54863r-1594,509l70104,55880r-1905,254l84200,56134r3938,-8890l88029,42037,83947,34798,82422,33274r-507,-254l81153,32512r-1905,-889l77470,30861r-2032,-636l73279,29972r1905,-381l76962,28956r1397,-889l79665,27305r5298,-8382l84836,10922,83312,7366r-235,-381xem70358,254r-5080,l62420,635r318,l61468,888r-3429,762l56642,2286r-1397,508l54101,3302r-888,635l52197,4445r-635,508l51308,5207r-382,254l50800,5715r-127,254l50546,11937r254,l50926,12065r763,l52006,11937r699,-380l53086,11303r1295,-762l63881,6985r19196,l82296,5715,80772,4445,79248,3048,77470,2032,75184,1397,72898,635,70358,254xem152019,r-6350,l145034,635,100711,61087r-254,381l100457,62865r254,254l106299,63119r762,-382l107569,62230r431,-762l151765,1778r254,-381l152273,1143r,-889l152019,xem140589,62230r-33147,l107188,62737r36110,l140589,62230xem148674,30987r-6392,l140843,31242r-2159,1016l137414,32893r-1617,1143l134207,36195r-340,380l133183,37846r-409,889l131811,42418r14,9017l132588,54356r63,254l140589,62230r8614,l151722,61087r889,-381l154432,59562r1766,-2158l144272,57404r-1016,-254l142875,57150r-2032,-1016l140480,55499r-780,-1143l139361,53594r-113,-254l139192,53212r-508,-2920l138557,43180r459,-2413l144018,35941r12403,l156083,35433r-1016,-1397l153670,32893r-1482,-635l150114,31242r-1440,-255xem156421,35941r-9990,l147447,36195r592,380l151843,43180r-125,8255l151511,52578r-239,634l151225,53340r-95,254l146685,57404r9513,l159004,44450r-128,-1016l158750,42418r-441,-1651l158242,40512r-356,-1777l157509,37846r-352,-762l156421,35941xem148039,36575r-5926,l141350,37084r7875,l148039,36575xem111082,635r-6350,l103378,888r-1778,762l99822,2540,98425,3683,96658,5842r-461,508l95334,8255r-694,2158l94234,11937r95,9525l100990,30987r631,255l103822,32258r7303,l113665,30987r1778,-762l116665,29337r1941,-2287l106680,27050r-889,-253l105494,26797r-1185,-509l103441,25781r-481,-635l102743,24765r-635,-762l101896,23368r-550,-1906l101092,19938r,-7111l104648,6350r762,-508l106425,5587r12377,l118491,5207,117475,3683,116078,2540r-1778,-762l112522,888,111082,635xem118802,5587r-9963,l109855,5842r889,508l114354,19938r-435,2287l113707,22860r-85,253l113538,23368r-4318,3682l118606,27050r623,-762l119467,25781r548,-1016l120364,23368r328,-1143l120946,21462r127,-380l119426,6350r-624,-763xe" stroked="f">
                  <v:path arrowok="t"/>
                </v:shape>
                <v:shape id="Graphic 72" o:spid="_x0000_s1037" style="position:absolute;left:10176;top:6115;width:2800;height:15386;visibility:visible;mso-wrap-style:square;v-text-anchor:top" coordsize="280035,153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" path="m279984,l,,,1538605r279984,l279984,xe" fillcolor="#60b31b" stroked="f">
                  <v:path arrowok="t"/>
                </v:shape>
                <v:shape id="Graphic 73" o:spid="_x0000_s1038" style="position:absolute;left:10726;top:13441;width:1594;height:635;visibility:visible;mso-wrap-style:square;v-text-anchor:top" coordsize="15938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" path="m25273,254r-6604,l15748,635r-2540,889l10668,2286,3428,9652r-380,761l2516,11557r-167,889l2301,12700r-100,4825l2370,18542r43,254l3140,20574r485,1270l4318,23113r2031,2287l7747,26797r1693,1143l11001,29083r1735,1016l14477,30861r-2285,1143l10160,33147,8382,34290,6476,35433,1016,42418,253,44069,,45847r,4190l5588,58800r1778,1271l9525,61087r2667,635l14732,62357r2920,380l24511,62737r3048,-380l30352,61722r2223,-635l32766,61087r2540,-1270l37211,58420r1778,-1397l39418,56515r-22146,l13970,55625,9651,52324,8569,50037r-60,-4190l8737,44450,20827,34036r14704,l32766,32258,30607,31115,28321,30099r2031,-1016l32003,27940r1186,-890l21971,27050,20066,26035,11398,18796r-96,-254l10795,17525r-127,-5079l11501,10541r56,-128l14964,7493r-296,l17335,6731r21215,l37719,5715,34671,3175,33004,2286r164,l30755,1524,28067,635,25273,254xem35531,34036r-14704,l23114,35052r3556,1905l34290,45847r,4190l33274,52324r-4318,3301l25781,56515r13637,l40386,55372r2032,-4064l42925,48895r-95,-4826l42608,43180r-63,-255l41275,39878r-889,-1397l39116,37211,37961,35941r-115,-128l36322,34544r-791,-508xem38550,6731r-13912,l27432,7493r1143,635l30352,9652r654,761l31115,10541r381,1016l31891,12446r112,254l32173,13462,21971,27050r11218,l40640,16002r,-3556l40259,10541,39497,8890,38862,7112r-312,-381xem25273,25400r-6477,l19304,25654r5460,l25273,25400xem49911,51308r-762,l48895,51562r-318,508l48641,57531r254,381l49022,58166r127,254l49529,58800r128,l50546,59309r762,381l52197,60198r2667,889l56261,61468r1651,507l60769,62357r-360,l62187,62737r7155,l84200,56134r-20574,l61595,55880,50546,51562r-635,-254xem83077,6985r-15640,l68961,7238r1862,509l70675,7747r1181,508l72771,8762r3429,6224l76200,17907r-381,1651l74606,22225r-57,127l73501,23622r-1111,889l71247,25527r-1524,761l68072,26797r-1778,508l62484,27812r-6859,l55499,28067r-381,381l55118,33020r254,254l54990,33274r1270,635l65659,33909r2286,253l69976,34798r2160,508l73787,36068r2794,2032l77724,39243r704,1524l79121,42037r380,1524l79432,47244r-184,1016l78613,49530r-509,1397l77216,52070r-1143,1016l74929,53975r-1629,888l73120,54863r-1594,509l70103,55880r-1904,254l84200,56134r3938,-8890l88029,42037,83947,34798,82422,33274r-508,-254l81152,32512r-1904,-889l77470,30861r-2032,-636l73278,29972r1906,-381l76962,28956r1397,-889l79665,27305r5298,-8382l84836,10922,83312,7366r-235,-381xem70358,254r-5081,l62420,635r318,l61468,888r-3429,762l56642,2286r-1397,508l54101,3302r-888,635l52197,4445r-635,508l51308,5207r-382,254l50800,5715r-127,254l50546,11937r254,l50926,12065r763,l52006,11937r698,-380l53086,11303r1295,-762l63881,6985r19196,l82296,5715,80772,4445,79248,3048,77470,2032,75184,1397,72898,635,70358,254xem152019,r-6350,l145034,635,100711,61087r-254,381l100329,61849r,888l100711,63119r5841,l106934,62737r635,-507l107721,61849,151765,1778r254,-381l152273,1143r,-889l152019,xem140589,62230r-33147,l107188,62737r36110,l140589,62230xem148674,30987r-6392,l140843,31242r-2159,1016l137414,32893r-1617,1143l134207,36195r-340,380l133183,37846r-409,889l131811,42418r14,9017l132588,54356r63,254l140589,62230r8614,l151722,61087r889,-381l154432,59562r1766,-2158l144272,57404r-1016,-254l142875,57150r-2033,-1016l140480,55499r-780,-1143l139361,53594r-113,-254l139192,53212r-508,-2920l138557,43180r459,-2413l144018,35941r12403,l156083,35433r-1016,-1397l153670,32893r-1482,-635l150114,31242r-1440,-255xem156421,35941r-9990,l147447,36195r592,380l151843,43180r-125,8255l151511,52578r-239,634l151225,53340r-4540,4064l156198,57404r2559,-7112l158750,42418r-441,-1651l158242,40512r-356,-1777l157509,37846r-352,-762l156421,35941xem148039,36575r-5926,l141350,37084r7875,l148039,36575xem111082,635r-6350,l103377,888r-1777,762l99822,2540,98425,3683,96658,5842r-461,508l95334,8255r-694,2158l94234,11937r95,9525l100990,30987r631,255l103822,32258r7303,l113665,30987r1778,-762l116665,29337r1941,-2287l106679,27050r-888,-253l105494,26797r-1185,-509l103441,25781r-481,-635l102743,24765r-635,-762l101896,23368r-550,-1906l101092,19938r,-7111l104648,6350r762,-508l106425,5587r12377,l118491,5207,117475,3683,116077,2540r-1777,-762l112522,888,111082,635xem118802,5587r-9963,l109854,5842r890,508l114354,19938r-435,2287l113707,22860r-85,253l113538,23368r-4318,3682l118606,27050r623,-762l119467,25781r548,-1016l120364,23368r328,-1143l120946,21462r127,-380l119426,6350r-624,-763xe" stroked="f">
                  <v:path arrowok="t"/>
                </v:shape>
                <v:shape id="Graphic 74" o:spid="_x0000_s1039" style="position:absolute;left:13950;top:5757;width:2801;height:15742;visibility:visible;mso-wrap-style:square;v-text-anchor:top" coordsize="280035,157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" path="m279984,l,,,1574164r279984,l279984,xe" fillcolor="#f09a30" stroked="f">
                  <v:path arrowok="t"/>
                </v:shape>
                <v:shape id="Graphic 75" o:spid="_x0000_s1040" style="position:absolute;left:14490;top:13258;width:1594;height:635;visibility:visible;mso-wrap-style:square;v-text-anchor:top" coordsize="15938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" path="m25273,254r-6604,l15748,635r-2540,889l10668,2286,3429,9651r-381,762l2516,11557r-167,889l2301,12700r-100,4825l2370,18542r43,254l3140,20574r485,1270l4318,23113r2158,2413l7747,26797r1693,1143l11001,29083r1735,1016l14478,30861r-2286,1143l10160,33147,8382,34290,6476,35433,1016,42418,254,44069,,45847r,4190l5588,58800r1778,1271l9525,61087r2667,635l14732,62357r2921,380l24511,62737r3048,-380l30353,61722r2222,-635l32766,61087r2540,-1270l37211,58420r1778,-1397l39418,56515r-22146,l13970,55625,9651,52324,8569,50037r-60,-4190l8737,44450,20828,34036r14703,l32766,32258,30607,31115,28321,30099r2032,-1016l32004,27940r1185,-890l21971,27050,20066,26035,11303,18542r-508,-1017l10668,12446r833,-1905l11557,10413,14964,7493r-296,l17335,6731r21215,l37719,5715,34671,3175,33004,2286r164,l30755,1524,28067,635,25273,254xem35531,34036r-14703,l23114,35051r3556,1906l34290,45847r,4190l33274,52324r-4318,3301l25781,56515r13637,l40386,55372r2032,-4064l42925,48895r-95,-4826l42608,43180r-63,-255l41275,39878r-889,-1397l39116,37211,37961,35941r-115,-128l36322,34544r-791,-508xem38550,6731r-13912,l27432,7493r1143,635l30353,9651r653,762l31115,10541r381,1016l31891,12446r113,254l32173,13462,21971,27050r11218,l40640,16001r,-3555l40259,10541,39497,8890,38862,7112r-312,-381xem80137,61975r-4191,l76454,62103r3047,l80137,61975xem82677,61087r-9272,l75183,61975r5716,l82677,61087xem82296,47879r-8509,l73914,61087r8257,l82296,47879xem90297,47751r-43434,l47117,47879r42926,l90297,47751xem81788,1650r-11557,l69596,2159r-127,253l46736,39243r-254,381l46355,40005r-127,381l45974,40767r-127,6223l46609,47751r43865,l90932,46990r254,-508l91186,42672r-381,-635l90550,41529r-507,-254l53213,41275,73787,8000r8401,l82169,2159r-381,-509xem82188,8000r-8401,l73787,41275r8509,l82188,8000xem79247,888r-6349,l69850,1650r12445,l79247,888xem133421,26797r-7569,l100711,61087r-254,381l100457,62865r254,254l106299,63119r762,-382l107569,62230r431,-762l133421,26797xem140589,62230r-33147,l107188,62737r36110,l140589,62230xem148674,30987r-6392,l140843,31242r-9032,11176l131825,51435r763,2921l132651,54610r7938,7620l149203,62230r2519,-1143l152611,60706r1821,-1144l156198,57404r-11926,l143256,57150r-381,l140843,56134r-363,-635l139700,54356r-339,-762l139248,53340r-56,-128l138684,50292r-127,-7112l139016,40767r5002,-4826l156421,35941r-338,-508l155067,34036r-1397,-1143l152188,32258r-2074,-1016l148674,30987xem156421,35941r-9990,l147447,36195r592,380l151843,43180r-125,8255l151511,52578r-239,634l151225,53340r-95,254l146685,57404r9513,l159004,44450r-128,-1016l158750,42418r-441,-1651l158242,40512r-356,-1777l157509,37846r-352,-762l156421,35941xem111082,635r-6350,l103378,888,94234,11937r95,9525l100990,30987r631,255l102997,31876r2032,382l109855,32258r2032,-382l113665,30987r1778,-762l116665,29337r1941,-2287l106680,27050r-2668,-762l104203,26288r-762,-507l102960,25146r-217,-381l102108,24003r-212,-635l101346,21462r-254,-1524l101092,12826r3259,-6350l105410,5842r1015,-255l118802,5587r-311,-380l117475,3683,116078,2540r-1778,-762l112522,888,111082,635xem122779,30987r-9114,l113156,31242r9437,l122779,30987xem142282,30987r-11934,l130162,31242r10681,l142282,30987xem118814,26797r-8578,l109220,27050r9386,l118814,26797xem111125,26288r-6816,l105494,26797r4742,l111125,26288xem126224,26288r-6995,l118814,26797r7038,l126224,26288xem118802,5587r-9963,l109855,5842r1185,634l114354,19938r-435,2287l113707,22860r-85,253l113538,23368r-1016,1778l111887,25781r-762,507l119194,26288r821,-1523l120364,23368r328,-1143l120946,21462r127,-380l121132,11937r-305,-1524l120269,8255r-587,-1524l119530,6476r-728,-889xem152019,r-6350,l145034,635,126224,26288r7569,l151765,1778r254,-381l152273,1143r,-889l152019,xe" stroked="f">
                  <v:path arrowok="t"/>
                </v:shape>
                <v:shape id="Graphic 76" o:spid="_x0000_s1041" style="position:absolute;left:6402;top:5399;width:2800;height:16097;visibility:visible;mso-wrap-style:square;v-text-anchor:top" coordsize="280035,160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" path="m279984,l,,,1609725r279984,l279984,xe" fillcolor="#4fc5f7" stroked="f">
                  <v:path arrowok="t"/>
                </v:shape>
                <v:shape id="Image 77" o:spid="_x0000_s1042" type="#_x0000_t75" style="position:absolute;left:6946;top:13068;width:1588;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">
                  <v:imagedata r:id="rId46" o:title=""/>
                </v:shape>
                <w10:wrap anchorx="page" anchory="page"/>
              </v:group>
            </w:pict>
          </mc:Fallback>
        </mc:AlternateContent>
      </w:r>
    </w:p>
    <w:p w14:paraId="28373F1A" w14:textId="77777777" w:rsidR="00F76F63" w:rsidRDefault="00F76F63">
      <w:pPr>
        <w:pStyle w:val="BodyText"/>
        <w:rPr>
          <w:sz w:val="13"/>
        </w:rPr>
      </w:pPr>
    </w:p>
    <w:p w14:paraId="28373F1B" w14:textId="77777777" w:rsidR="00F76F63" w:rsidRDefault="00F76F63">
      <w:pPr>
        <w:pStyle w:val="BodyText"/>
        <w:rPr>
          <w:sz w:val="13"/>
        </w:rPr>
      </w:pPr>
    </w:p>
    <w:p w14:paraId="28373F1C" w14:textId="77777777" w:rsidR="00F76F63" w:rsidRDefault="00F76F63">
      <w:pPr>
        <w:pStyle w:val="BodyText"/>
        <w:spacing w:before="46"/>
        <w:rPr>
          <w:sz w:val="13"/>
        </w:rPr>
      </w:pPr>
    </w:p>
    <w:p w14:paraId="28373F1D" w14:textId="77777777" w:rsidR="00F76F63" w:rsidRDefault="004545D8">
      <w:pPr>
        <w:spacing w:line="156" w:lineRule="exact"/>
        <w:ind w:left="8420"/>
        <w:rPr>
          <w:sz w:val="13"/>
        </w:rPr>
      </w:pPr>
      <w:r>
        <w:rPr>
          <w:color w:val="12171F"/>
          <w:spacing w:val="-5"/>
          <w:sz w:val="13"/>
        </w:rPr>
        <w:t>40</w:t>
      </w:r>
    </w:p>
    <w:p w14:paraId="28373F1E" w14:textId="77777777" w:rsidR="00F76F63" w:rsidRDefault="004545D8">
      <w:pPr>
        <w:tabs>
          <w:tab w:val="left" w:pos="12978"/>
        </w:tabs>
        <w:spacing w:line="156" w:lineRule="exact"/>
        <w:ind w:left="10049"/>
        <w:rPr>
          <w:sz w:val="13"/>
        </w:rPr>
      </w:pPr>
      <w:r>
        <w:rPr>
          <w:color w:val="12171F"/>
          <w:spacing w:val="-5"/>
          <w:sz w:val="13"/>
        </w:rPr>
        <w:t>22</w:t>
      </w:r>
      <w:r>
        <w:rPr>
          <w:color w:val="12171F"/>
          <w:sz w:val="13"/>
        </w:rPr>
        <w:tab/>
      </w:r>
      <w:r>
        <w:rPr>
          <w:color w:val="12171F"/>
          <w:spacing w:val="-5"/>
          <w:sz w:val="13"/>
        </w:rPr>
        <w:t>23</w:t>
      </w:r>
    </w:p>
    <w:p w14:paraId="28373F1F" w14:textId="77777777" w:rsidR="00F76F63" w:rsidRDefault="00F76F63">
      <w:pPr>
        <w:pStyle w:val="BodyText"/>
        <w:rPr>
          <w:sz w:val="13"/>
        </w:rPr>
      </w:pPr>
    </w:p>
    <w:p w14:paraId="28373F20" w14:textId="77777777" w:rsidR="00F76F63" w:rsidRDefault="00F76F63">
      <w:pPr>
        <w:pStyle w:val="BodyText"/>
        <w:rPr>
          <w:sz w:val="13"/>
        </w:rPr>
      </w:pPr>
    </w:p>
    <w:p w14:paraId="28373F21" w14:textId="77777777" w:rsidR="00F76F63" w:rsidRDefault="00F76F63">
      <w:pPr>
        <w:pStyle w:val="BodyText"/>
        <w:spacing w:before="47"/>
        <w:rPr>
          <w:sz w:val="13"/>
        </w:rPr>
      </w:pPr>
    </w:p>
    <w:p w14:paraId="28373F22" w14:textId="77777777" w:rsidR="00F76F63" w:rsidRDefault="004545D8">
      <w:pPr>
        <w:ind w:right="2134"/>
        <w:jc w:val="right"/>
        <w:rPr>
          <w:sz w:val="13"/>
        </w:rPr>
      </w:pPr>
      <w:r>
        <w:rPr>
          <w:color w:val="12171F"/>
          <w:spacing w:val="-2"/>
          <w:w w:val="105"/>
          <w:sz w:val="13"/>
        </w:rPr>
        <w:t>Statement</w:t>
      </w:r>
    </w:p>
    <w:p w14:paraId="28373F23" w14:textId="77777777" w:rsidR="00F76F63" w:rsidRDefault="00F76F63">
      <w:pPr>
        <w:jc w:val="right"/>
        <w:rPr>
          <w:sz w:val="13"/>
        </w:rPr>
        <w:sectPr w:rsidR="00F76F63">
          <w:type w:val="continuous"/>
          <w:pgSz w:w="16850" w:h="11900" w:orient="landscape"/>
          <w:pgMar w:top="1320" w:right="1984" w:bottom="1200" w:left="850" w:header="0" w:footer="0" w:gutter="0"/>
          <w:cols w:space="720"/>
        </w:sectPr>
      </w:pPr>
    </w:p>
    <w:p w14:paraId="28373F24" w14:textId="77777777" w:rsidR="00F76F63" w:rsidRDefault="004545D8">
      <w:pPr>
        <w:pStyle w:val="Heading3"/>
        <w:ind w:left="52"/>
      </w:pPr>
      <w:r>
        <w:rPr>
          <w:color w:val="12171F"/>
        </w:rPr>
        <w:lastRenderedPageBreak/>
        <w:t>RP.</w:t>
      </w:r>
      <w:r>
        <w:rPr>
          <w:color w:val="12171F"/>
          <w:spacing w:val="-7"/>
        </w:rPr>
        <w:t xml:space="preserve"> </w:t>
      </w:r>
      <w:r>
        <w:rPr>
          <w:color w:val="12171F"/>
        </w:rPr>
        <w:t>Accessibility</w:t>
      </w:r>
      <w:r>
        <w:rPr>
          <w:color w:val="12171F"/>
          <w:spacing w:val="-5"/>
        </w:rPr>
        <w:t xml:space="preserve"> </w:t>
      </w:r>
      <w:r>
        <w:rPr>
          <w:color w:val="12171F"/>
        </w:rPr>
        <w:t>Statements</w:t>
      </w:r>
      <w:r>
        <w:rPr>
          <w:color w:val="12171F"/>
          <w:spacing w:val="-5"/>
        </w:rPr>
        <w:t xml:space="preserve"> </w:t>
      </w:r>
      <w:r>
        <w:rPr>
          <w:color w:val="12171F"/>
          <w:spacing w:val="-2"/>
        </w:rPr>
        <w:t>(Nett)</w:t>
      </w:r>
    </w:p>
    <w:p w14:paraId="28373F25" w14:textId="77777777" w:rsidR="00F76F63" w:rsidRDefault="00F76F63">
      <w:pPr>
        <w:pStyle w:val="BodyText"/>
        <w:spacing w:before="133"/>
        <w:rPr>
          <w:b/>
          <w:sz w:val="20"/>
        </w:rPr>
      </w:pPr>
    </w:p>
    <w:p w14:paraId="28373F26" w14:textId="77777777" w:rsidR="00F76F63" w:rsidRDefault="004545D8">
      <w:pPr>
        <w:spacing w:line="256" w:lineRule="auto"/>
        <w:ind w:left="52"/>
        <w:rPr>
          <w:sz w:val="15"/>
        </w:rPr>
      </w:pPr>
      <w:r>
        <w:rPr>
          <w:color w:val="12171F"/>
          <w:w w:val="105"/>
          <w:sz w:val="15"/>
        </w:rPr>
        <w:t>And</w:t>
      </w:r>
      <w:r>
        <w:rPr>
          <w:color w:val="12171F"/>
          <w:spacing w:val="-9"/>
          <w:w w:val="105"/>
          <w:sz w:val="15"/>
        </w:rPr>
        <w:t xml:space="preserve"> </w:t>
      </w:r>
      <w:r>
        <w:rPr>
          <w:color w:val="12171F"/>
          <w:w w:val="105"/>
          <w:sz w:val="15"/>
        </w:rPr>
        <w:t>now</w:t>
      </w:r>
      <w:r>
        <w:rPr>
          <w:color w:val="12171F"/>
          <w:spacing w:val="-9"/>
          <w:w w:val="105"/>
          <w:sz w:val="15"/>
        </w:rPr>
        <w:t xml:space="preserve"> </w:t>
      </w:r>
      <w:r>
        <w:rPr>
          <w:color w:val="12171F"/>
          <w:w w:val="105"/>
          <w:sz w:val="15"/>
        </w:rPr>
        <w:t>thinking</w:t>
      </w:r>
      <w:r>
        <w:rPr>
          <w:color w:val="12171F"/>
          <w:spacing w:val="-5"/>
          <w:w w:val="105"/>
          <w:sz w:val="15"/>
        </w:rPr>
        <w:t xml:space="preserve"> </w:t>
      </w:r>
      <w:r>
        <w:rPr>
          <w:color w:val="12171F"/>
          <w:w w:val="105"/>
          <w:sz w:val="15"/>
        </w:rPr>
        <w:t>about</w:t>
      </w:r>
      <w:r>
        <w:rPr>
          <w:color w:val="12171F"/>
          <w:spacing w:val="-8"/>
          <w:w w:val="105"/>
          <w:sz w:val="15"/>
        </w:rPr>
        <w:t xml:space="preserve"> </w:t>
      </w:r>
      <w:r>
        <w:rPr>
          <w:color w:val="12171F"/>
          <w:w w:val="105"/>
          <w:sz w:val="15"/>
        </w:rPr>
        <w:t>how</w:t>
      </w:r>
      <w:r>
        <w:rPr>
          <w:color w:val="12171F"/>
          <w:spacing w:val="-9"/>
          <w:w w:val="105"/>
          <w:sz w:val="15"/>
        </w:rPr>
        <w:t xml:space="preserve"> </w:t>
      </w:r>
      <w:r>
        <w:rPr>
          <w:color w:val="12171F"/>
          <w:w w:val="105"/>
          <w:sz w:val="15"/>
        </w:rPr>
        <w:t>accessible</w:t>
      </w:r>
      <w:r>
        <w:rPr>
          <w:color w:val="12171F"/>
          <w:spacing w:val="-9"/>
          <w:w w:val="105"/>
          <w:sz w:val="15"/>
        </w:rPr>
        <w:t xml:space="preserve"> </w:t>
      </w:r>
      <w:r>
        <w:rPr>
          <w:color w:val="12171F"/>
          <w:w w:val="105"/>
          <w:sz w:val="15"/>
        </w:rPr>
        <w:t>the</w:t>
      </w:r>
      <w:r>
        <w:rPr>
          <w:color w:val="12171F"/>
          <w:spacing w:val="-8"/>
          <w:w w:val="105"/>
          <w:sz w:val="15"/>
        </w:rPr>
        <w:t xml:space="preserve"> </w:t>
      </w:r>
      <w:r>
        <w:rPr>
          <w:color w:val="12171F"/>
          <w:w w:val="105"/>
          <w:sz w:val="15"/>
        </w:rPr>
        <w:t>Public</w:t>
      </w:r>
      <w:r>
        <w:rPr>
          <w:color w:val="12171F"/>
          <w:spacing w:val="-7"/>
          <w:w w:val="105"/>
          <w:sz w:val="15"/>
        </w:rPr>
        <w:t xml:space="preserve"> </w:t>
      </w:r>
      <w:r>
        <w:rPr>
          <w:color w:val="12171F"/>
          <w:w w:val="105"/>
          <w:sz w:val="15"/>
        </w:rPr>
        <w:t>Trustee</w:t>
      </w:r>
      <w:r>
        <w:rPr>
          <w:color w:val="12171F"/>
          <w:spacing w:val="-6"/>
          <w:w w:val="105"/>
          <w:sz w:val="15"/>
        </w:rPr>
        <w:t xml:space="preserve"> </w:t>
      </w:r>
      <w:r>
        <w:rPr>
          <w:color w:val="12171F"/>
          <w:w w:val="105"/>
          <w:sz w:val="15"/>
        </w:rPr>
        <w:t>is</w:t>
      </w:r>
      <w:r>
        <w:rPr>
          <w:color w:val="12171F"/>
          <w:spacing w:val="-9"/>
          <w:w w:val="105"/>
          <w:sz w:val="15"/>
        </w:rPr>
        <w:t xml:space="preserve"> </w:t>
      </w:r>
      <w:r>
        <w:rPr>
          <w:color w:val="12171F"/>
          <w:w w:val="105"/>
          <w:sz w:val="15"/>
        </w:rPr>
        <w:t>for</w:t>
      </w:r>
      <w:r>
        <w:rPr>
          <w:color w:val="12171F"/>
          <w:spacing w:val="-9"/>
          <w:w w:val="105"/>
          <w:sz w:val="15"/>
        </w:rPr>
        <w:t xml:space="preserve"> </w:t>
      </w:r>
      <w:r>
        <w:rPr>
          <w:color w:val="12171F"/>
          <w:w w:val="105"/>
          <w:sz w:val="15"/>
        </w:rPr>
        <w:t>you,</w:t>
      </w:r>
      <w:r>
        <w:rPr>
          <w:color w:val="12171F"/>
          <w:spacing w:val="-6"/>
          <w:w w:val="105"/>
          <w:sz w:val="15"/>
        </w:rPr>
        <w:t xml:space="preserve"> </w:t>
      </w:r>
      <w:r>
        <w:rPr>
          <w:color w:val="12171F"/>
          <w:w w:val="105"/>
          <w:sz w:val="15"/>
        </w:rPr>
        <w:t>please</w:t>
      </w:r>
      <w:r>
        <w:rPr>
          <w:color w:val="12171F"/>
          <w:spacing w:val="-8"/>
          <w:w w:val="105"/>
          <w:sz w:val="15"/>
        </w:rPr>
        <w:t xml:space="preserve"> </w:t>
      </w:r>
      <w:r>
        <w:rPr>
          <w:color w:val="12171F"/>
          <w:w w:val="105"/>
          <w:sz w:val="15"/>
        </w:rPr>
        <w:t>tell</w:t>
      </w:r>
      <w:r>
        <w:rPr>
          <w:color w:val="12171F"/>
          <w:spacing w:val="-9"/>
          <w:w w:val="105"/>
          <w:sz w:val="15"/>
        </w:rPr>
        <w:t xml:space="preserve"> </w:t>
      </w:r>
      <w:r>
        <w:rPr>
          <w:color w:val="12171F"/>
          <w:w w:val="105"/>
          <w:sz w:val="15"/>
        </w:rPr>
        <w:t>me</w:t>
      </w:r>
      <w:r>
        <w:rPr>
          <w:color w:val="12171F"/>
          <w:spacing w:val="-9"/>
          <w:w w:val="105"/>
          <w:sz w:val="15"/>
        </w:rPr>
        <w:t xml:space="preserve"> </w:t>
      </w:r>
      <w:r>
        <w:rPr>
          <w:color w:val="12171F"/>
          <w:w w:val="105"/>
          <w:sz w:val="15"/>
        </w:rPr>
        <w:t>whether</w:t>
      </w:r>
      <w:r>
        <w:rPr>
          <w:color w:val="12171F"/>
          <w:spacing w:val="-7"/>
          <w:w w:val="105"/>
          <w:sz w:val="15"/>
        </w:rPr>
        <w:t xml:space="preserve"> </w:t>
      </w:r>
      <w:r>
        <w:rPr>
          <w:color w:val="12171F"/>
          <w:w w:val="105"/>
          <w:sz w:val="15"/>
        </w:rPr>
        <w:t>you</w:t>
      </w:r>
      <w:r>
        <w:rPr>
          <w:color w:val="12171F"/>
          <w:spacing w:val="-8"/>
          <w:w w:val="105"/>
          <w:sz w:val="15"/>
        </w:rPr>
        <w:t xml:space="preserve"> </w:t>
      </w:r>
      <w:r>
        <w:rPr>
          <w:color w:val="12171F"/>
          <w:w w:val="105"/>
          <w:sz w:val="15"/>
        </w:rPr>
        <w:t>agree</w:t>
      </w:r>
      <w:r>
        <w:rPr>
          <w:color w:val="12171F"/>
          <w:spacing w:val="-8"/>
          <w:w w:val="105"/>
          <w:sz w:val="15"/>
        </w:rPr>
        <w:t xml:space="preserve"> </w:t>
      </w:r>
      <w:r>
        <w:rPr>
          <w:color w:val="12171F"/>
          <w:w w:val="105"/>
          <w:sz w:val="15"/>
        </w:rPr>
        <w:t>or</w:t>
      </w:r>
      <w:r>
        <w:rPr>
          <w:color w:val="12171F"/>
          <w:spacing w:val="40"/>
          <w:w w:val="105"/>
          <w:sz w:val="15"/>
        </w:rPr>
        <w:t xml:space="preserve"> </w:t>
      </w:r>
      <w:r>
        <w:rPr>
          <w:color w:val="12171F"/>
          <w:w w:val="105"/>
          <w:sz w:val="15"/>
        </w:rPr>
        <w:t>disagree with the following statements .</w:t>
      </w:r>
    </w:p>
    <w:p w14:paraId="28373F27" w14:textId="77777777" w:rsidR="00F76F63" w:rsidRDefault="004545D8">
      <w:pPr>
        <w:spacing w:before="182"/>
        <w:ind w:left="52"/>
        <w:rPr>
          <w:sz w:val="15"/>
        </w:rPr>
      </w:pPr>
      <w:r>
        <w:rPr>
          <w:color w:val="12171F"/>
          <w:sz w:val="15"/>
        </w:rPr>
        <w:t>Recoded</w:t>
      </w:r>
      <w:r>
        <w:rPr>
          <w:color w:val="12171F"/>
          <w:spacing w:val="1"/>
          <w:sz w:val="15"/>
        </w:rPr>
        <w:t xml:space="preserve"> </w:t>
      </w:r>
      <w:r>
        <w:rPr>
          <w:color w:val="12171F"/>
          <w:sz w:val="15"/>
        </w:rPr>
        <w:t>to</w:t>
      </w:r>
      <w:r>
        <w:rPr>
          <w:color w:val="12171F"/>
          <w:spacing w:val="2"/>
          <w:sz w:val="15"/>
        </w:rPr>
        <w:t xml:space="preserve"> </w:t>
      </w:r>
      <w:r>
        <w:rPr>
          <w:color w:val="12171F"/>
          <w:sz w:val="15"/>
        </w:rPr>
        <w:t>nett</w:t>
      </w:r>
      <w:r>
        <w:rPr>
          <w:color w:val="12171F"/>
          <w:spacing w:val="3"/>
          <w:sz w:val="15"/>
        </w:rPr>
        <w:t xml:space="preserve"> </w:t>
      </w:r>
      <w:r>
        <w:rPr>
          <w:color w:val="12171F"/>
          <w:sz w:val="15"/>
        </w:rPr>
        <w:t>agree,</w:t>
      </w:r>
      <w:r>
        <w:rPr>
          <w:color w:val="12171F"/>
          <w:spacing w:val="2"/>
          <w:sz w:val="15"/>
        </w:rPr>
        <w:t xml:space="preserve"> </w:t>
      </w:r>
      <w:r>
        <w:rPr>
          <w:color w:val="12171F"/>
          <w:sz w:val="15"/>
        </w:rPr>
        <w:t>neutral,</w:t>
      </w:r>
      <w:r>
        <w:rPr>
          <w:color w:val="12171F"/>
          <w:spacing w:val="2"/>
          <w:sz w:val="15"/>
        </w:rPr>
        <w:t xml:space="preserve"> </w:t>
      </w:r>
      <w:r>
        <w:rPr>
          <w:color w:val="12171F"/>
          <w:sz w:val="15"/>
        </w:rPr>
        <w:t>nett</w:t>
      </w:r>
      <w:r>
        <w:rPr>
          <w:color w:val="12171F"/>
          <w:spacing w:val="5"/>
          <w:sz w:val="15"/>
        </w:rPr>
        <w:t xml:space="preserve"> </w:t>
      </w:r>
      <w:r>
        <w:rPr>
          <w:color w:val="12171F"/>
          <w:spacing w:val="-2"/>
          <w:sz w:val="15"/>
        </w:rPr>
        <w:t>disagree.</w:t>
      </w:r>
    </w:p>
    <w:p w14:paraId="28373F28" w14:textId="77777777" w:rsidR="00F76F63" w:rsidRDefault="00F76F63">
      <w:pPr>
        <w:pStyle w:val="BodyText"/>
        <w:rPr>
          <w:sz w:val="20"/>
        </w:rPr>
      </w:pPr>
    </w:p>
    <w:p w14:paraId="28373F29" w14:textId="77777777" w:rsidR="00F76F63" w:rsidRDefault="00F76F63">
      <w:pPr>
        <w:pStyle w:val="BodyText"/>
        <w:spacing w:before="18" w:after="1"/>
        <w:rPr>
          <w:sz w:val="20"/>
        </w:rPr>
      </w:pPr>
    </w:p>
    <w:tbl>
      <w:tblPr>
        <w:tblW w:w="0" w:type="auto"/>
        <w:tblInd w:w="82" w:type="dxa"/>
        <w:tblBorders>
          <w:top w:val="single" w:sz="12" w:space="0" w:color="12171F"/>
          <w:left w:val="single" w:sz="12" w:space="0" w:color="12171F"/>
          <w:bottom w:val="single" w:sz="12" w:space="0" w:color="12171F"/>
          <w:right w:val="single" w:sz="12" w:space="0" w:color="12171F"/>
          <w:insideH w:val="single" w:sz="12" w:space="0" w:color="12171F"/>
          <w:insideV w:val="single" w:sz="12" w:space="0" w:color="12171F"/>
        </w:tblBorders>
        <w:tblLayout w:type="fixed"/>
        <w:tblCellMar>
          <w:left w:w="0" w:type="dxa"/>
          <w:right w:w="0" w:type="dxa"/>
        </w:tblCellMar>
        <w:tblLook w:val="01E0" w:firstRow="1" w:lastRow="1" w:firstColumn="1" w:lastColumn="1" w:noHBand="0" w:noVBand="0"/>
      </w:tblPr>
      <w:tblGrid>
        <w:gridCol w:w="2566"/>
        <w:gridCol w:w="871"/>
        <w:gridCol w:w="1210"/>
        <w:gridCol w:w="1111"/>
        <w:gridCol w:w="1411"/>
      </w:tblGrid>
      <w:tr w:rsidR="00F76F63" w14:paraId="28373F2F" w14:textId="77777777">
        <w:trPr>
          <w:trHeight w:val="390"/>
        </w:trPr>
        <w:tc>
          <w:tcPr>
            <w:tcW w:w="2566" w:type="dxa"/>
            <w:tcBorders>
              <w:top w:val="nil"/>
              <w:left w:val="nil"/>
            </w:tcBorders>
          </w:tcPr>
          <w:p w14:paraId="28373F2A" w14:textId="77777777" w:rsidR="00F76F63" w:rsidRDefault="00F76F63">
            <w:pPr>
              <w:pStyle w:val="TableParagraph"/>
              <w:rPr>
                <w:rFonts w:ascii="Times New Roman"/>
                <w:sz w:val="16"/>
              </w:rPr>
            </w:pPr>
          </w:p>
        </w:tc>
        <w:tc>
          <w:tcPr>
            <w:tcW w:w="871" w:type="dxa"/>
          </w:tcPr>
          <w:p w14:paraId="28373F2B" w14:textId="77777777" w:rsidR="00F76F63" w:rsidRDefault="004545D8">
            <w:pPr>
              <w:pStyle w:val="TableParagraph"/>
              <w:spacing w:before="99"/>
              <w:ind w:left="289"/>
              <w:rPr>
                <w:b/>
                <w:sz w:val="16"/>
              </w:rPr>
            </w:pPr>
            <w:r>
              <w:rPr>
                <w:b/>
                <w:color w:val="12171F"/>
                <w:spacing w:val="-4"/>
                <w:w w:val="115"/>
                <w:sz w:val="16"/>
              </w:rPr>
              <w:t>Total</w:t>
            </w:r>
          </w:p>
        </w:tc>
        <w:tc>
          <w:tcPr>
            <w:tcW w:w="1210" w:type="dxa"/>
          </w:tcPr>
          <w:p w14:paraId="28373F2C" w14:textId="77777777" w:rsidR="00F76F63" w:rsidRDefault="004545D8">
            <w:pPr>
              <w:pStyle w:val="TableParagraph"/>
              <w:spacing w:before="10" w:line="180" w:lineRule="exact"/>
              <w:ind w:left="433" w:right="228" w:hanging="185"/>
              <w:rPr>
                <w:sz w:val="16"/>
              </w:rPr>
            </w:pPr>
            <w:r>
              <w:rPr>
                <w:color w:val="12171F"/>
                <w:spacing w:val="-2"/>
                <w:sz w:val="16"/>
              </w:rPr>
              <w:t>Nett</w:t>
            </w:r>
            <w:r>
              <w:rPr>
                <w:color w:val="12171F"/>
                <w:spacing w:val="-8"/>
                <w:sz w:val="16"/>
              </w:rPr>
              <w:t xml:space="preserve"> </w:t>
            </w:r>
            <w:r>
              <w:rPr>
                <w:color w:val="12171F"/>
                <w:spacing w:val="-2"/>
                <w:sz w:val="16"/>
              </w:rPr>
              <w:t>Agree</w:t>
            </w:r>
            <w:r>
              <w:rPr>
                <w:color w:val="12171F"/>
                <w:spacing w:val="40"/>
                <w:sz w:val="16"/>
              </w:rPr>
              <w:t xml:space="preserve"> </w:t>
            </w:r>
            <w:r>
              <w:rPr>
                <w:color w:val="12171F"/>
                <w:spacing w:val="-2"/>
                <w:sz w:val="16"/>
              </w:rPr>
              <w:t>(4+5)</w:t>
            </w:r>
          </w:p>
        </w:tc>
        <w:tc>
          <w:tcPr>
            <w:tcW w:w="1111" w:type="dxa"/>
          </w:tcPr>
          <w:p w14:paraId="28373F2D" w14:textId="77777777" w:rsidR="00F76F63" w:rsidRDefault="004545D8">
            <w:pPr>
              <w:pStyle w:val="TableParagraph"/>
              <w:spacing w:before="10" w:line="180" w:lineRule="exact"/>
              <w:ind w:left="484" w:right="143" w:hanging="168"/>
              <w:rPr>
                <w:sz w:val="16"/>
              </w:rPr>
            </w:pPr>
            <w:r>
              <w:rPr>
                <w:color w:val="12171F"/>
                <w:spacing w:val="-2"/>
                <w:sz w:val="16"/>
              </w:rPr>
              <w:t>Neutral</w:t>
            </w:r>
            <w:r>
              <w:rPr>
                <w:color w:val="12171F"/>
                <w:spacing w:val="40"/>
                <w:sz w:val="16"/>
              </w:rPr>
              <w:t xml:space="preserve"> </w:t>
            </w:r>
            <w:r>
              <w:rPr>
                <w:color w:val="12171F"/>
                <w:spacing w:val="-4"/>
                <w:sz w:val="16"/>
              </w:rPr>
              <w:t>(3)</w:t>
            </w:r>
          </w:p>
        </w:tc>
        <w:tc>
          <w:tcPr>
            <w:tcW w:w="1411" w:type="dxa"/>
          </w:tcPr>
          <w:p w14:paraId="28373F2E" w14:textId="77777777" w:rsidR="00F76F63" w:rsidRDefault="004545D8">
            <w:pPr>
              <w:pStyle w:val="TableParagraph"/>
              <w:spacing w:before="10" w:line="180" w:lineRule="exact"/>
              <w:ind w:left="537" w:right="237" w:hanging="272"/>
              <w:rPr>
                <w:sz w:val="16"/>
              </w:rPr>
            </w:pPr>
            <w:r>
              <w:rPr>
                <w:color w:val="12171F"/>
                <w:spacing w:val="-2"/>
                <w:sz w:val="16"/>
              </w:rPr>
              <w:t>Nett</w:t>
            </w:r>
            <w:r>
              <w:rPr>
                <w:color w:val="12171F"/>
                <w:spacing w:val="-8"/>
                <w:sz w:val="16"/>
              </w:rPr>
              <w:t xml:space="preserve"> </w:t>
            </w:r>
            <w:r>
              <w:rPr>
                <w:color w:val="12171F"/>
                <w:spacing w:val="-2"/>
                <w:sz w:val="16"/>
              </w:rPr>
              <w:t>Disagree</w:t>
            </w:r>
            <w:r>
              <w:rPr>
                <w:color w:val="12171F"/>
                <w:spacing w:val="40"/>
                <w:sz w:val="16"/>
              </w:rPr>
              <w:t xml:space="preserve"> </w:t>
            </w:r>
            <w:r>
              <w:rPr>
                <w:color w:val="12171F"/>
                <w:spacing w:val="-2"/>
                <w:sz w:val="16"/>
              </w:rPr>
              <w:t>(1+2)</w:t>
            </w:r>
          </w:p>
        </w:tc>
      </w:tr>
      <w:tr w:rsidR="00F76F63" w14:paraId="28373F3A" w14:textId="77777777">
        <w:trPr>
          <w:trHeight w:val="495"/>
        </w:trPr>
        <w:tc>
          <w:tcPr>
            <w:tcW w:w="2566" w:type="dxa"/>
          </w:tcPr>
          <w:p w14:paraId="28373F30" w14:textId="77777777" w:rsidR="00F76F63" w:rsidRDefault="004545D8">
            <w:pPr>
              <w:pStyle w:val="TableParagraph"/>
              <w:spacing w:before="41"/>
              <w:ind w:left="263"/>
              <w:rPr>
                <w:sz w:val="16"/>
              </w:rPr>
            </w:pPr>
            <w:r>
              <w:rPr>
                <w:color w:val="12171F"/>
                <w:sz w:val="16"/>
              </w:rPr>
              <w:t>s24.</w:t>
            </w:r>
            <w:r>
              <w:rPr>
                <w:color w:val="12171F"/>
                <w:spacing w:val="3"/>
                <w:sz w:val="16"/>
              </w:rPr>
              <w:t xml:space="preserve"> </w:t>
            </w:r>
            <w:r>
              <w:rPr>
                <w:color w:val="12171F"/>
                <w:sz w:val="16"/>
              </w:rPr>
              <w:t>The</w:t>
            </w:r>
            <w:r>
              <w:rPr>
                <w:color w:val="12171F"/>
                <w:spacing w:val="7"/>
                <w:sz w:val="16"/>
              </w:rPr>
              <w:t xml:space="preserve"> </w:t>
            </w:r>
            <w:r>
              <w:rPr>
                <w:color w:val="12171F"/>
                <w:sz w:val="16"/>
              </w:rPr>
              <w:t>Public</w:t>
            </w:r>
            <w:r>
              <w:rPr>
                <w:color w:val="12171F"/>
                <w:spacing w:val="5"/>
                <w:sz w:val="16"/>
              </w:rPr>
              <w:t xml:space="preserve"> </w:t>
            </w:r>
            <w:r>
              <w:rPr>
                <w:color w:val="12171F"/>
                <w:sz w:val="16"/>
              </w:rPr>
              <w:t>Trustee</w:t>
            </w:r>
            <w:r>
              <w:rPr>
                <w:color w:val="12171F"/>
                <w:spacing w:val="7"/>
                <w:sz w:val="16"/>
              </w:rPr>
              <w:t xml:space="preserve"> </w:t>
            </w:r>
            <w:r>
              <w:rPr>
                <w:color w:val="12171F"/>
                <w:spacing w:val="-4"/>
                <w:sz w:val="16"/>
              </w:rPr>
              <w:t>oﬀice</w:t>
            </w:r>
          </w:p>
          <w:p w14:paraId="28373F31" w14:textId="77777777" w:rsidR="00F76F63" w:rsidRDefault="004545D8">
            <w:pPr>
              <w:pStyle w:val="TableParagraph"/>
              <w:spacing w:before="14"/>
              <w:ind w:left="263"/>
              <w:rPr>
                <w:sz w:val="16"/>
              </w:rPr>
            </w:pPr>
            <w:r>
              <w:rPr>
                <w:color w:val="12171F"/>
                <w:w w:val="105"/>
                <w:sz w:val="16"/>
              </w:rPr>
              <w:t>is</w:t>
            </w:r>
            <w:r>
              <w:rPr>
                <w:color w:val="12171F"/>
                <w:spacing w:val="-1"/>
                <w:w w:val="105"/>
                <w:sz w:val="16"/>
              </w:rPr>
              <w:t xml:space="preserve"> </w:t>
            </w:r>
            <w:r>
              <w:rPr>
                <w:color w:val="12171F"/>
                <w:w w:val="105"/>
                <w:sz w:val="16"/>
              </w:rPr>
              <w:t>easy</w:t>
            </w:r>
            <w:r>
              <w:rPr>
                <w:color w:val="12171F"/>
                <w:spacing w:val="-4"/>
                <w:w w:val="105"/>
                <w:sz w:val="16"/>
              </w:rPr>
              <w:t xml:space="preserve"> </w:t>
            </w:r>
            <w:r>
              <w:rPr>
                <w:color w:val="12171F"/>
                <w:w w:val="105"/>
                <w:sz w:val="16"/>
              </w:rPr>
              <w:t>to</w:t>
            </w:r>
            <w:r>
              <w:rPr>
                <w:color w:val="12171F"/>
                <w:spacing w:val="-3"/>
                <w:w w:val="105"/>
                <w:sz w:val="16"/>
              </w:rPr>
              <w:t xml:space="preserve"> </w:t>
            </w:r>
            <w:r>
              <w:rPr>
                <w:color w:val="12171F"/>
                <w:w w:val="105"/>
                <w:sz w:val="16"/>
              </w:rPr>
              <w:t>get</w:t>
            </w:r>
            <w:r>
              <w:rPr>
                <w:color w:val="12171F"/>
                <w:spacing w:val="-3"/>
                <w:w w:val="105"/>
                <w:sz w:val="16"/>
              </w:rPr>
              <w:t xml:space="preserve"> </w:t>
            </w:r>
            <w:r>
              <w:rPr>
                <w:color w:val="12171F"/>
                <w:spacing w:val="-5"/>
                <w:w w:val="105"/>
                <w:sz w:val="16"/>
              </w:rPr>
              <w:t>to</w:t>
            </w:r>
          </w:p>
        </w:tc>
        <w:tc>
          <w:tcPr>
            <w:tcW w:w="871" w:type="dxa"/>
          </w:tcPr>
          <w:p w14:paraId="28373F32" w14:textId="77777777" w:rsidR="00F76F63" w:rsidRDefault="004545D8">
            <w:pPr>
              <w:pStyle w:val="TableParagraph"/>
              <w:spacing w:before="41"/>
              <w:ind w:right="52"/>
              <w:jc w:val="right"/>
              <w:rPr>
                <w:b/>
                <w:sz w:val="16"/>
              </w:rPr>
            </w:pPr>
            <w:r>
              <w:rPr>
                <w:b/>
                <w:color w:val="12171F"/>
                <w:spacing w:val="-4"/>
                <w:w w:val="110"/>
                <w:sz w:val="16"/>
              </w:rPr>
              <w:t>100%</w:t>
            </w:r>
          </w:p>
          <w:p w14:paraId="28373F33" w14:textId="77777777" w:rsidR="00F76F63" w:rsidRDefault="004545D8">
            <w:pPr>
              <w:pStyle w:val="TableParagraph"/>
              <w:spacing w:before="14"/>
              <w:ind w:right="52"/>
              <w:jc w:val="right"/>
              <w:rPr>
                <w:sz w:val="16"/>
              </w:rPr>
            </w:pPr>
            <w:r>
              <w:rPr>
                <w:color w:val="12171F"/>
                <w:spacing w:val="-5"/>
                <w:sz w:val="16"/>
              </w:rPr>
              <w:t>109</w:t>
            </w:r>
          </w:p>
        </w:tc>
        <w:tc>
          <w:tcPr>
            <w:tcW w:w="1210" w:type="dxa"/>
          </w:tcPr>
          <w:p w14:paraId="28373F34" w14:textId="77777777" w:rsidR="00F76F63" w:rsidRDefault="004545D8">
            <w:pPr>
              <w:pStyle w:val="TableParagraph"/>
              <w:spacing w:before="41"/>
              <w:ind w:right="59"/>
              <w:jc w:val="right"/>
              <w:rPr>
                <w:b/>
                <w:sz w:val="16"/>
              </w:rPr>
            </w:pPr>
            <w:r>
              <w:rPr>
                <w:b/>
                <w:color w:val="12171F"/>
                <w:spacing w:val="-5"/>
                <w:w w:val="110"/>
                <w:sz w:val="16"/>
              </w:rPr>
              <w:t>83%</w:t>
            </w:r>
          </w:p>
          <w:p w14:paraId="28373F35" w14:textId="77777777" w:rsidR="00F76F63" w:rsidRDefault="004545D8">
            <w:pPr>
              <w:pStyle w:val="TableParagraph"/>
              <w:spacing w:before="14"/>
              <w:ind w:right="56"/>
              <w:jc w:val="right"/>
              <w:rPr>
                <w:sz w:val="16"/>
              </w:rPr>
            </w:pPr>
            <w:r>
              <w:rPr>
                <w:color w:val="12171F"/>
                <w:spacing w:val="-5"/>
                <w:sz w:val="16"/>
              </w:rPr>
              <w:t>91</w:t>
            </w:r>
          </w:p>
        </w:tc>
        <w:tc>
          <w:tcPr>
            <w:tcW w:w="1111" w:type="dxa"/>
          </w:tcPr>
          <w:p w14:paraId="28373F36" w14:textId="77777777" w:rsidR="00F76F63" w:rsidRDefault="004545D8">
            <w:pPr>
              <w:pStyle w:val="TableParagraph"/>
              <w:spacing w:before="41"/>
              <w:ind w:right="56"/>
              <w:jc w:val="right"/>
              <w:rPr>
                <w:b/>
                <w:sz w:val="16"/>
              </w:rPr>
            </w:pPr>
            <w:r>
              <w:rPr>
                <w:b/>
                <w:color w:val="12171F"/>
                <w:spacing w:val="-5"/>
                <w:w w:val="110"/>
                <w:sz w:val="16"/>
              </w:rPr>
              <w:t>9%</w:t>
            </w:r>
          </w:p>
          <w:p w14:paraId="28373F37" w14:textId="77777777" w:rsidR="00F76F63" w:rsidRDefault="004545D8">
            <w:pPr>
              <w:pStyle w:val="TableParagraph"/>
              <w:spacing w:before="14"/>
              <w:ind w:right="54"/>
              <w:jc w:val="right"/>
              <w:rPr>
                <w:sz w:val="16"/>
              </w:rPr>
            </w:pPr>
            <w:r>
              <w:rPr>
                <w:color w:val="12171F"/>
                <w:spacing w:val="-5"/>
                <w:sz w:val="16"/>
              </w:rPr>
              <w:t>10</w:t>
            </w:r>
          </w:p>
        </w:tc>
        <w:tc>
          <w:tcPr>
            <w:tcW w:w="1411" w:type="dxa"/>
          </w:tcPr>
          <w:p w14:paraId="28373F38" w14:textId="77777777" w:rsidR="00F76F63" w:rsidRDefault="004545D8">
            <w:pPr>
              <w:pStyle w:val="TableParagraph"/>
              <w:spacing w:before="41"/>
              <w:ind w:right="56"/>
              <w:jc w:val="right"/>
              <w:rPr>
                <w:b/>
                <w:sz w:val="16"/>
              </w:rPr>
            </w:pPr>
            <w:r>
              <w:rPr>
                <w:b/>
                <w:color w:val="12171F"/>
                <w:spacing w:val="-5"/>
                <w:w w:val="110"/>
                <w:sz w:val="16"/>
              </w:rPr>
              <w:t>7%</w:t>
            </w:r>
          </w:p>
          <w:p w14:paraId="28373F39" w14:textId="77777777" w:rsidR="00F76F63" w:rsidRDefault="004545D8">
            <w:pPr>
              <w:pStyle w:val="TableParagraph"/>
              <w:spacing w:before="14"/>
              <w:ind w:right="47"/>
              <w:jc w:val="right"/>
              <w:rPr>
                <w:sz w:val="16"/>
              </w:rPr>
            </w:pPr>
            <w:r>
              <w:rPr>
                <w:color w:val="12171F"/>
                <w:spacing w:val="-10"/>
                <w:sz w:val="16"/>
              </w:rPr>
              <w:t>8</w:t>
            </w:r>
          </w:p>
        </w:tc>
      </w:tr>
      <w:tr w:rsidR="00F76F63" w14:paraId="28373F45" w14:textId="77777777">
        <w:trPr>
          <w:trHeight w:val="498"/>
        </w:trPr>
        <w:tc>
          <w:tcPr>
            <w:tcW w:w="2566" w:type="dxa"/>
          </w:tcPr>
          <w:p w14:paraId="28373F3B" w14:textId="77777777" w:rsidR="00F76F63" w:rsidRDefault="004545D8">
            <w:pPr>
              <w:pStyle w:val="TableParagraph"/>
              <w:spacing w:before="44"/>
              <w:ind w:left="263"/>
              <w:rPr>
                <w:sz w:val="16"/>
              </w:rPr>
            </w:pPr>
            <w:r>
              <w:rPr>
                <w:color w:val="12171F"/>
                <w:sz w:val="16"/>
              </w:rPr>
              <w:t>s25.</w:t>
            </w:r>
            <w:r>
              <w:rPr>
                <w:color w:val="12171F"/>
                <w:spacing w:val="1"/>
                <w:sz w:val="16"/>
              </w:rPr>
              <w:t xml:space="preserve"> </w:t>
            </w:r>
            <w:r>
              <w:rPr>
                <w:color w:val="12171F"/>
                <w:sz w:val="16"/>
              </w:rPr>
              <w:t>The</w:t>
            </w:r>
            <w:r>
              <w:rPr>
                <w:color w:val="12171F"/>
                <w:spacing w:val="6"/>
                <w:sz w:val="16"/>
              </w:rPr>
              <w:t xml:space="preserve"> </w:t>
            </w:r>
            <w:r>
              <w:rPr>
                <w:color w:val="12171F"/>
                <w:sz w:val="16"/>
              </w:rPr>
              <w:t>Public</w:t>
            </w:r>
            <w:r>
              <w:rPr>
                <w:color w:val="12171F"/>
                <w:spacing w:val="3"/>
                <w:sz w:val="16"/>
              </w:rPr>
              <w:t xml:space="preserve"> </w:t>
            </w:r>
            <w:r>
              <w:rPr>
                <w:color w:val="12171F"/>
                <w:spacing w:val="-2"/>
                <w:sz w:val="16"/>
              </w:rPr>
              <w:t>Trustee’s</w:t>
            </w:r>
          </w:p>
          <w:p w14:paraId="28373F3C" w14:textId="77777777" w:rsidR="00F76F63" w:rsidRDefault="004545D8">
            <w:pPr>
              <w:pStyle w:val="TableParagraph"/>
              <w:spacing w:before="14"/>
              <w:ind w:left="263"/>
              <w:rPr>
                <w:sz w:val="16"/>
              </w:rPr>
            </w:pPr>
            <w:r>
              <w:rPr>
                <w:color w:val="12171F"/>
                <w:w w:val="105"/>
                <w:sz w:val="16"/>
              </w:rPr>
              <w:t>opening</w:t>
            </w:r>
            <w:r>
              <w:rPr>
                <w:color w:val="12171F"/>
                <w:spacing w:val="-4"/>
                <w:w w:val="105"/>
                <w:sz w:val="16"/>
              </w:rPr>
              <w:t xml:space="preserve"> </w:t>
            </w:r>
            <w:r>
              <w:rPr>
                <w:color w:val="12171F"/>
                <w:w w:val="105"/>
                <w:sz w:val="16"/>
              </w:rPr>
              <w:t>hours</w:t>
            </w:r>
            <w:r>
              <w:rPr>
                <w:color w:val="12171F"/>
                <w:spacing w:val="-6"/>
                <w:w w:val="105"/>
                <w:sz w:val="16"/>
              </w:rPr>
              <w:t xml:space="preserve"> </w:t>
            </w:r>
            <w:r>
              <w:rPr>
                <w:color w:val="12171F"/>
                <w:w w:val="105"/>
                <w:sz w:val="16"/>
              </w:rPr>
              <w:t>suit</w:t>
            </w:r>
            <w:r>
              <w:rPr>
                <w:color w:val="12171F"/>
                <w:spacing w:val="-5"/>
                <w:w w:val="105"/>
                <w:sz w:val="16"/>
              </w:rPr>
              <w:t xml:space="preserve"> you</w:t>
            </w:r>
          </w:p>
        </w:tc>
        <w:tc>
          <w:tcPr>
            <w:tcW w:w="871" w:type="dxa"/>
          </w:tcPr>
          <w:p w14:paraId="28373F3D" w14:textId="77777777" w:rsidR="00F76F63" w:rsidRDefault="004545D8">
            <w:pPr>
              <w:pStyle w:val="TableParagraph"/>
              <w:spacing w:before="44"/>
              <w:ind w:right="52"/>
              <w:jc w:val="right"/>
              <w:rPr>
                <w:b/>
                <w:sz w:val="16"/>
              </w:rPr>
            </w:pPr>
            <w:r>
              <w:rPr>
                <w:b/>
                <w:color w:val="12171F"/>
                <w:spacing w:val="-4"/>
                <w:w w:val="110"/>
                <w:sz w:val="16"/>
              </w:rPr>
              <w:t>100%</w:t>
            </w:r>
          </w:p>
          <w:p w14:paraId="28373F3E" w14:textId="77777777" w:rsidR="00F76F63" w:rsidRDefault="004545D8">
            <w:pPr>
              <w:pStyle w:val="TableParagraph"/>
              <w:spacing w:before="14"/>
              <w:ind w:right="52"/>
              <w:jc w:val="right"/>
              <w:rPr>
                <w:sz w:val="16"/>
              </w:rPr>
            </w:pPr>
            <w:r>
              <w:rPr>
                <w:color w:val="12171F"/>
                <w:spacing w:val="-5"/>
                <w:sz w:val="16"/>
              </w:rPr>
              <w:t>111</w:t>
            </w:r>
          </w:p>
        </w:tc>
        <w:tc>
          <w:tcPr>
            <w:tcW w:w="1210" w:type="dxa"/>
          </w:tcPr>
          <w:p w14:paraId="28373F3F" w14:textId="77777777" w:rsidR="00F76F63" w:rsidRDefault="004545D8">
            <w:pPr>
              <w:pStyle w:val="TableParagraph"/>
              <w:spacing w:before="44"/>
              <w:ind w:right="59"/>
              <w:jc w:val="right"/>
              <w:rPr>
                <w:b/>
                <w:sz w:val="16"/>
              </w:rPr>
            </w:pPr>
            <w:r>
              <w:rPr>
                <w:b/>
                <w:color w:val="12171F"/>
                <w:spacing w:val="-5"/>
                <w:w w:val="110"/>
                <w:sz w:val="16"/>
              </w:rPr>
              <w:t>90%</w:t>
            </w:r>
          </w:p>
          <w:p w14:paraId="28373F40" w14:textId="77777777" w:rsidR="00F76F63" w:rsidRDefault="004545D8">
            <w:pPr>
              <w:pStyle w:val="TableParagraph"/>
              <w:spacing w:before="14"/>
              <w:ind w:right="56"/>
              <w:jc w:val="right"/>
              <w:rPr>
                <w:sz w:val="16"/>
              </w:rPr>
            </w:pPr>
            <w:r>
              <w:rPr>
                <w:color w:val="12171F"/>
                <w:spacing w:val="-5"/>
                <w:sz w:val="16"/>
              </w:rPr>
              <w:t>100</w:t>
            </w:r>
          </w:p>
        </w:tc>
        <w:tc>
          <w:tcPr>
            <w:tcW w:w="1111" w:type="dxa"/>
          </w:tcPr>
          <w:p w14:paraId="28373F41" w14:textId="77777777" w:rsidR="00F76F63" w:rsidRDefault="004545D8">
            <w:pPr>
              <w:pStyle w:val="TableParagraph"/>
              <w:spacing w:before="44"/>
              <w:ind w:right="56"/>
              <w:jc w:val="right"/>
              <w:rPr>
                <w:b/>
                <w:sz w:val="16"/>
              </w:rPr>
            </w:pPr>
            <w:r>
              <w:rPr>
                <w:b/>
                <w:color w:val="12171F"/>
                <w:spacing w:val="-5"/>
                <w:w w:val="110"/>
                <w:sz w:val="16"/>
              </w:rPr>
              <w:t>5%</w:t>
            </w:r>
          </w:p>
          <w:p w14:paraId="28373F42" w14:textId="77777777" w:rsidR="00F76F63" w:rsidRDefault="004545D8">
            <w:pPr>
              <w:pStyle w:val="TableParagraph"/>
              <w:spacing w:before="14"/>
              <w:ind w:right="47"/>
              <w:jc w:val="right"/>
              <w:rPr>
                <w:sz w:val="16"/>
              </w:rPr>
            </w:pPr>
            <w:r>
              <w:rPr>
                <w:color w:val="12171F"/>
                <w:spacing w:val="-10"/>
                <w:sz w:val="16"/>
              </w:rPr>
              <w:t>5</w:t>
            </w:r>
          </w:p>
        </w:tc>
        <w:tc>
          <w:tcPr>
            <w:tcW w:w="1411" w:type="dxa"/>
          </w:tcPr>
          <w:p w14:paraId="28373F43" w14:textId="77777777" w:rsidR="00F76F63" w:rsidRDefault="004545D8">
            <w:pPr>
              <w:pStyle w:val="TableParagraph"/>
              <w:spacing w:before="44"/>
              <w:ind w:right="56"/>
              <w:jc w:val="right"/>
              <w:rPr>
                <w:b/>
                <w:sz w:val="16"/>
              </w:rPr>
            </w:pPr>
            <w:r>
              <w:rPr>
                <w:b/>
                <w:color w:val="12171F"/>
                <w:spacing w:val="-5"/>
                <w:w w:val="110"/>
                <w:sz w:val="16"/>
              </w:rPr>
              <w:t>5%</w:t>
            </w:r>
          </w:p>
          <w:p w14:paraId="28373F44" w14:textId="77777777" w:rsidR="00F76F63" w:rsidRDefault="004545D8">
            <w:pPr>
              <w:pStyle w:val="TableParagraph"/>
              <w:spacing w:before="14"/>
              <w:ind w:right="47"/>
              <w:jc w:val="right"/>
              <w:rPr>
                <w:sz w:val="16"/>
              </w:rPr>
            </w:pPr>
            <w:r>
              <w:rPr>
                <w:color w:val="12171F"/>
                <w:spacing w:val="-10"/>
                <w:sz w:val="16"/>
              </w:rPr>
              <w:t>6</w:t>
            </w:r>
          </w:p>
        </w:tc>
      </w:tr>
      <w:tr w:rsidR="00F76F63" w14:paraId="28373F4F" w14:textId="77777777">
        <w:trPr>
          <w:trHeight w:val="709"/>
        </w:trPr>
        <w:tc>
          <w:tcPr>
            <w:tcW w:w="2566" w:type="dxa"/>
          </w:tcPr>
          <w:p w14:paraId="28373F46" w14:textId="77777777" w:rsidR="00F76F63" w:rsidRDefault="004545D8">
            <w:pPr>
              <w:pStyle w:val="TableParagraph"/>
              <w:spacing w:before="44" w:line="256" w:lineRule="auto"/>
              <w:ind w:left="263" w:right="266"/>
              <w:rPr>
                <w:sz w:val="16"/>
              </w:rPr>
            </w:pPr>
            <w:r>
              <w:rPr>
                <w:color w:val="12171F"/>
                <w:spacing w:val="-2"/>
                <w:w w:val="105"/>
                <w:sz w:val="16"/>
              </w:rPr>
              <w:t>s26.</w:t>
            </w:r>
            <w:r>
              <w:rPr>
                <w:color w:val="12171F"/>
                <w:spacing w:val="-8"/>
                <w:w w:val="105"/>
                <w:sz w:val="16"/>
              </w:rPr>
              <w:t xml:space="preserve"> </w:t>
            </w:r>
            <w:r>
              <w:rPr>
                <w:color w:val="12171F"/>
                <w:spacing w:val="-2"/>
                <w:w w:val="105"/>
                <w:sz w:val="16"/>
              </w:rPr>
              <w:t>Overall,</w:t>
            </w:r>
            <w:r>
              <w:rPr>
                <w:color w:val="12171F"/>
                <w:spacing w:val="-7"/>
                <w:w w:val="105"/>
                <w:sz w:val="16"/>
              </w:rPr>
              <w:t xml:space="preserve"> </w:t>
            </w:r>
            <w:r>
              <w:rPr>
                <w:color w:val="12171F"/>
                <w:spacing w:val="-2"/>
                <w:w w:val="105"/>
                <w:sz w:val="16"/>
              </w:rPr>
              <w:t>you</w:t>
            </w:r>
            <w:r>
              <w:rPr>
                <w:color w:val="12171F"/>
                <w:spacing w:val="-10"/>
                <w:w w:val="105"/>
                <w:sz w:val="16"/>
              </w:rPr>
              <w:t xml:space="preserve"> </w:t>
            </w:r>
            <w:r>
              <w:rPr>
                <w:color w:val="12171F"/>
                <w:spacing w:val="-2"/>
                <w:w w:val="105"/>
                <w:sz w:val="16"/>
              </w:rPr>
              <w:t>find</w:t>
            </w:r>
            <w:r>
              <w:rPr>
                <w:color w:val="12171F"/>
                <w:spacing w:val="-10"/>
                <w:w w:val="105"/>
                <w:sz w:val="16"/>
              </w:rPr>
              <w:t xml:space="preserve"> </w:t>
            </w:r>
            <w:r>
              <w:rPr>
                <w:color w:val="12171F"/>
                <w:spacing w:val="-2"/>
                <w:w w:val="105"/>
                <w:sz w:val="16"/>
              </w:rPr>
              <w:t>the</w:t>
            </w:r>
            <w:r>
              <w:rPr>
                <w:color w:val="12171F"/>
                <w:spacing w:val="40"/>
                <w:w w:val="105"/>
                <w:sz w:val="16"/>
              </w:rPr>
              <w:t xml:space="preserve"> </w:t>
            </w:r>
            <w:r>
              <w:rPr>
                <w:color w:val="12171F"/>
                <w:w w:val="105"/>
                <w:sz w:val="16"/>
              </w:rPr>
              <w:t>Public Trustee to be</w:t>
            </w:r>
            <w:r>
              <w:rPr>
                <w:color w:val="12171F"/>
                <w:spacing w:val="40"/>
                <w:w w:val="105"/>
                <w:sz w:val="16"/>
              </w:rPr>
              <w:t xml:space="preserve"> </w:t>
            </w:r>
            <w:r>
              <w:rPr>
                <w:color w:val="12171F"/>
                <w:spacing w:val="-2"/>
                <w:w w:val="105"/>
                <w:sz w:val="16"/>
              </w:rPr>
              <w:t>accessible</w:t>
            </w:r>
          </w:p>
        </w:tc>
        <w:tc>
          <w:tcPr>
            <w:tcW w:w="871" w:type="dxa"/>
          </w:tcPr>
          <w:p w14:paraId="28373F47" w14:textId="77777777" w:rsidR="00F76F63" w:rsidRDefault="004545D8">
            <w:pPr>
              <w:pStyle w:val="TableParagraph"/>
              <w:spacing w:before="142"/>
              <w:ind w:right="52"/>
              <w:jc w:val="right"/>
              <w:rPr>
                <w:b/>
                <w:sz w:val="16"/>
              </w:rPr>
            </w:pPr>
            <w:r>
              <w:rPr>
                <w:b/>
                <w:color w:val="12171F"/>
                <w:spacing w:val="-4"/>
                <w:w w:val="110"/>
                <w:sz w:val="16"/>
              </w:rPr>
              <w:t>100%</w:t>
            </w:r>
          </w:p>
          <w:p w14:paraId="28373F48" w14:textId="77777777" w:rsidR="00F76F63" w:rsidRDefault="004545D8">
            <w:pPr>
              <w:pStyle w:val="TableParagraph"/>
              <w:spacing w:before="13"/>
              <w:ind w:right="52"/>
              <w:jc w:val="right"/>
              <w:rPr>
                <w:sz w:val="16"/>
              </w:rPr>
            </w:pPr>
            <w:r>
              <w:rPr>
                <w:color w:val="12171F"/>
                <w:spacing w:val="-5"/>
                <w:sz w:val="16"/>
              </w:rPr>
              <w:t>122</w:t>
            </w:r>
          </w:p>
        </w:tc>
        <w:tc>
          <w:tcPr>
            <w:tcW w:w="1210" w:type="dxa"/>
          </w:tcPr>
          <w:p w14:paraId="28373F49" w14:textId="77777777" w:rsidR="00F76F63" w:rsidRDefault="004545D8">
            <w:pPr>
              <w:pStyle w:val="TableParagraph"/>
              <w:spacing w:before="142"/>
              <w:ind w:right="59"/>
              <w:jc w:val="right"/>
              <w:rPr>
                <w:b/>
                <w:sz w:val="16"/>
              </w:rPr>
            </w:pPr>
            <w:r>
              <w:rPr>
                <w:b/>
                <w:color w:val="12171F"/>
                <w:spacing w:val="-5"/>
                <w:w w:val="110"/>
                <w:sz w:val="16"/>
              </w:rPr>
              <w:t>80%</w:t>
            </w:r>
          </w:p>
          <w:p w14:paraId="28373F4A" w14:textId="77777777" w:rsidR="00F76F63" w:rsidRDefault="004545D8">
            <w:pPr>
              <w:pStyle w:val="TableParagraph"/>
              <w:spacing w:before="13"/>
              <w:ind w:right="56"/>
              <w:jc w:val="right"/>
              <w:rPr>
                <w:sz w:val="16"/>
              </w:rPr>
            </w:pPr>
            <w:r>
              <w:rPr>
                <w:color w:val="12171F"/>
                <w:spacing w:val="-5"/>
                <w:sz w:val="16"/>
              </w:rPr>
              <w:t>97</w:t>
            </w:r>
          </w:p>
        </w:tc>
        <w:tc>
          <w:tcPr>
            <w:tcW w:w="1111" w:type="dxa"/>
          </w:tcPr>
          <w:p w14:paraId="28373F4B" w14:textId="77777777" w:rsidR="00F76F63" w:rsidRDefault="004545D8">
            <w:pPr>
              <w:pStyle w:val="TableParagraph"/>
              <w:spacing w:before="142"/>
              <w:ind w:right="56"/>
              <w:jc w:val="right"/>
              <w:rPr>
                <w:b/>
                <w:sz w:val="16"/>
              </w:rPr>
            </w:pPr>
            <w:r>
              <w:rPr>
                <w:b/>
                <w:color w:val="12171F"/>
                <w:spacing w:val="-5"/>
                <w:w w:val="110"/>
                <w:sz w:val="16"/>
              </w:rPr>
              <w:t>11%</w:t>
            </w:r>
          </w:p>
          <w:p w14:paraId="28373F4C" w14:textId="77777777" w:rsidR="00F76F63" w:rsidRDefault="004545D8">
            <w:pPr>
              <w:pStyle w:val="TableParagraph"/>
              <w:spacing w:before="13"/>
              <w:ind w:right="54"/>
              <w:jc w:val="right"/>
              <w:rPr>
                <w:sz w:val="16"/>
              </w:rPr>
            </w:pPr>
            <w:r>
              <w:rPr>
                <w:color w:val="12171F"/>
                <w:spacing w:val="-5"/>
                <w:sz w:val="16"/>
              </w:rPr>
              <w:t>14</w:t>
            </w:r>
          </w:p>
        </w:tc>
        <w:tc>
          <w:tcPr>
            <w:tcW w:w="1411" w:type="dxa"/>
          </w:tcPr>
          <w:p w14:paraId="28373F4D" w14:textId="77777777" w:rsidR="00F76F63" w:rsidRDefault="004545D8">
            <w:pPr>
              <w:pStyle w:val="TableParagraph"/>
              <w:spacing w:before="142"/>
              <w:ind w:right="56"/>
              <w:jc w:val="right"/>
              <w:rPr>
                <w:b/>
                <w:sz w:val="16"/>
              </w:rPr>
            </w:pPr>
            <w:r>
              <w:rPr>
                <w:b/>
                <w:color w:val="12171F"/>
                <w:spacing w:val="-5"/>
                <w:w w:val="110"/>
                <w:sz w:val="16"/>
              </w:rPr>
              <w:t>9%</w:t>
            </w:r>
          </w:p>
          <w:p w14:paraId="28373F4E" w14:textId="77777777" w:rsidR="00F76F63" w:rsidRDefault="004545D8">
            <w:pPr>
              <w:pStyle w:val="TableParagraph"/>
              <w:spacing w:before="13"/>
              <w:ind w:right="54"/>
              <w:jc w:val="right"/>
              <w:rPr>
                <w:sz w:val="16"/>
              </w:rPr>
            </w:pPr>
            <w:r>
              <w:rPr>
                <w:color w:val="12171F"/>
                <w:spacing w:val="-5"/>
                <w:sz w:val="16"/>
              </w:rPr>
              <w:t>11</w:t>
            </w:r>
          </w:p>
        </w:tc>
      </w:tr>
    </w:tbl>
    <w:p w14:paraId="28373F50" w14:textId="77777777" w:rsidR="00F76F63" w:rsidRDefault="004545D8">
      <w:pPr>
        <w:pStyle w:val="Heading3"/>
        <w:ind w:left="52"/>
      </w:pPr>
      <w:r>
        <w:rPr>
          <w:b w:val="0"/>
        </w:rPr>
        <w:br w:type="column"/>
      </w:r>
      <w:r>
        <w:rPr>
          <w:color w:val="12171F"/>
        </w:rPr>
        <w:t>Year</w:t>
      </w:r>
      <w:r>
        <w:rPr>
          <w:color w:val="12171F"/>
          <w:spacing w:val="-5"/>
        </w:rPr>
        <w:t xml:space="preserve"> </w:t>
      </w:r>
      <w:r>
        <w:rPr>
          <w:color w:val="12171F"/>
        </w:rPr>
        <w:t>on</w:t>
      </w:r>
      <w:r>
        <w:rPr>
          <w:color w:val="12171F"/>
          <w:spacing w:val="-3"/>
        </w:rPr>
        <w:t xml:space="preserve"> </w:t>
      </w:r>
      <w:r>
        <w:rPr>
          <w:color w:val="12171F"/>
        </w:rPr>
        <w:t>year</w:t>
      </w:r>
      <w:r>
        <w:rPr>
          <w:color w:val="12171F"/>
          <w:spacing w:val="-3"/>
        </w:rPr>
        <w:t xml:space="preserve"> </w:t>
      </w:r>
      <w:r>
        <w:rPr>
          <w:color w:val="12171F"/>
        </w:rPr>
        <w:t>tracking</w:t>
      </w:r>
      <w:r>
        <w:rPr>
          <w:color w:val="12171F"/>
          <w:spacing w:val="-4"/>
        </w:rPr>
        <w:t xml:space="preserve"> </w:t>
      </w:r>
      <w:r>
        <w:rPr>
          <w:color w:val="12171F"/>
        </w:rPr>
        <w:t>-</w:t>
      </w:r>
      <w:r>
        <w:rPr>
          <w:color w:val="12171F"/>
          <w:spacing w:val="-5"/>
        </w:rPr>
        <w:t xml:space="preserve"> </w:t>
      </w:r>
      <w:r>
        <w:rPr>
          <w:color w:val="12171F"/>
        </w:rPr>
        <w:t>Accessibility</w:t>
      </w:r>
      <w:r>
        <w:rPr>
          <w:color w:val="12171F"/>
          <w:spacing w:val="-4"/>
        </w:rPr>
        <w:t xml:space="preserve"> </w:t>
      </w:r>
      <w:r>
        <w:rPr>
          <w:color w:val="12171F"/>
          <w:spacing w:val="-2"/>
        </w:rPr>
        <w:t>Statements</w:t>
      </w:r>
    </w:p>
    <w:p w14:paraId="28373F51" w14:textId="77777777" w:rsidR="00F76F63" w:rsidRDefault="00F76F63">
      <w:pPr>
        <w:pStyle w:val="BodyText"/>
        <w:spacing w:before="131"/>
        <w:rPr>
          <w:b/>
          <w:sz w:val="20"/>
        </w:rPr>
      </w:pPr>
    </w:p>
    <w:p w14:paraId="28373F52" w14:textId="77777777" w:rsidR="00F76F63" w:rsidRDefault="004545D8">
      <w:pPr>
        <w:ind w:left="52"/>
        <w:rPr>
          <w:sz w:val="15"/>
        </w:rPr>
      </w:pPr>
      <w:r>
        <w:rPr>
          <w:color w:val="12171F"/>
          <w:sz w:val="15"/>
        </w:rPr>
        <w:t>Recoded</w:t>
      </w:r>
      <w:r>
        <w:rPr>
          <w:color w:val="12171F"/>
          <w:spacing w:val="-1"/>
          <w:sz w:val="15"/>
        </w:rPr>
        <w:t xml:space="preserve"> </w:t>
      </w:r>
      <w:r>
        <w:rPr>
          <w:color w:val="12171F"/>
          <w:sz w:val="15"/>
        </w:rPr>
        <w:t>to</w:t>
      </w:r>
      <w:r>
        <w:rPr>
          <w:color w:val="12171F"/>
          <w:spacing w:val="-2"/>
          <w:sz w:val="15"/>
        </w:rPr>
        <w:t xml:space="preserve"> </w:t>
      </w:r>
      <w:r>
        <w:rPr>
          <w:color w:val="12171F"/>
          <w:sz w:val="15"/>
        </w:rPr>
        <w:t>Nett</w:t>
      </w:r>
      <w:r>
        <w:rPr>
          <w:color w:val="12171F"/>
          <w:spacing w:val="2"/>
          <w:sz w:val="15"/>
        </w:rPr>
        <w:t xml:space="preserve"> </w:t>
      </w:r>
      <w:r>
        <w:rPr>
          <w:color w:val="12171F"/>
          <w:sz w:val="15"/>
        </w:rPr>
        <w:t>Agree</w:t>
      </w:r>
      <w:r>
        <w:rPr>
          <w:color w:val="12171F"/>
          <w:spacing w:val="-1"/>
          <w:sz w:val="15"/>
        </w:rPr>
        <w:t xml:space="preserve"> </w:t>
      </w:r>
      <w:r>
        <w:rPr>
          <w:color w:val="12171F"/>
          <w:sz w:val="15"/>
        </w:rPr>
        <w:t>-</w:t>
      </w:r>
      <w:r>
        <w:rPr>
          <w:color w:val="12171F"/>
          <w:spacing w:val="-1"/>
          <w:sz w:val="15"/>
        </w:rPr>
        <w:t xml:space="preserve"> </w:t>
      </w:r>
      <w:r>
        <w:rPr>
          <w:color w:val="12171F"/>
          <w:sz w:val="15"/>
        </w:rPr>
        <w:t>those</w:t>
      </w:r>
      <w:r>
        <w:rPr>
          <w:color w:val="12171F"/>
          <w:spacing w:val="-2"/>
          <w:sz w:val="15"/>
        </w:rPr>
        <w:t xml:space="preserve"> </w:t>
      </w:r>
      <w:r>
        <w:rPr>
          <w:color w:val="12171F"/>
          <w:sz w:val="15"/>
        </w:rPr>
        <w:t>rating 4</w:t>
      </w:r>
      <w:r>
        <w:rPr>
          <w:color w:val="12171F"/>
          <w:spacing w:val="2"/>
          <w:sz w:val="15"/>
        </w:rPr>
        <w:t xml:space="preserve"> </w:t>
      </w:r>
      <w:r>
        <w:rPr>
          <w:color w:val="12171F"/>
          <w:sz w:val="15"/>
        </w:rPr>
        <w:t>or 5,</w:t>
      </w:r>
      <w:r>
        <w:rPr>
          <w:color w:val="12171F"/>
          <w:spacing w:val="-2"/>
          <w:sz w:val="15"/>
        </w:rPr>
        <w:t xml:space="preserve"> </w:t>
      </w:r>
      <w:r>
        <w:rPr>
          <w:color w:val="12171F"/>
          <w:sz w:val="15"/>
        </w:rPr>
        <w:t>for</w:t>
      </w:r>
      <w:r>
        <w:rPr>
          <w:color w:val="12171F"/>
          <w:spacing w:val="3"/>
          <w:sz w:val="15"/>
        </w:rPr>
        <w:t xml:space="preserve"> </w:t>
      </w:r>
      <w:r>
        <w:rPr>
          <w:color w:val="12171F"/>
          <w:sz w:val="15"/>
        </w:rPr>
        <w:t>each</w:t>
      </w:r>
      <w:r>
        <w:rPr>
          <w:color w:val="12171F"/>
          <w:spacing w:val="-1"/>
          <w:sz w:val="15"/>
        </w:rPr>
        <w:t xml:space="preserve"> </w:t>
      </w:r>
      <w:r>
        <w:rPr>
          <w:color w:val="12171F"/>
          <w:spacing w:val="-2"/>
          <w:sz w:val="15"/>
        </w:rPr>
        <w:t>statement.</w:t>
      </w:r>
    </w:p>
    <w:p w14:paraId="28373F53" w14:textId="77777777" w:rsidR="00F76F63" w:rsidRDefault="00F76F63">
      <w:pPr>
        <w:pStyle w:val="BodyText"/>
        <w:spacing w:before="160"/>
        <w:rPr>
          <w:sz w:val="15"/>
        </w:rPr>
      </w:pPr>
    </w:p>
    <w:p w14:paraId="28373F54" w14:textId="77777777" w:rsidR="00F76F63" w:rsidRDefault="004545D8">
      <w:pPr>
        <w:ind w:left="1047"/>
        <w:rPr>
          <w:sz w:val="13"/>
        </w:rPr>
      </w:pPr>
      <w:r>
        <w:rPr>
          <w:noProof/>
          <w:position w:val="-1"/>
        </w:rPr>
        <w:drawing>
          <wp:inline distT="0" distB="0" distL="0" distR="0" wp14:anchorId="283755F6" wp14:editId="5D96D27E">
            <wp:extent cx="97789" cy="97789"/>
            <wp:effectExtent l="0" t="0" r="0" b="0"/>
            <wp:docPr id="78" name="Image 78" descr="P728#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P728#yIS1"/>
                    <pic:cNvPicPr/>
                  </pic:nvPicPr>
                  <pic:blipFill>
                    <a:blip r:embed="rId35" cstate="print"/>
                    <a:stretch>
                      <a:fillRect/>
                    </a:stretch>
                  </pic:blipFill>
                  <pic:spPr>
                    <a:xfrm>
                      <a:off x="0" y="0"/>
                      <a:ext cx="97789" cy="97789"/>
                    </a:xfrm>
                    <a:prstGeom prst="rect">
                      <a:avLst/>
                    </a:prstGeom>
                  </pic:spPr>
                </pic:pic>
              </a:graphicData>
            </a:graphic>
          </wp:inline>
        </w:drawing>
      </w:r>
      <w:r>
        <w:rPr>
          <w:rFonts w:ascii="Times New Roman"/>
          <w:spacing w:val="-13"/>
          <w:sz w:val="20"/>
        </w:rPr>
        <w:t xml:space="preserve"> </w:t>
      </w:r>
      <w:r>
        <w:rPr>
          <w:color w:val="12171F"/>
          <w:sz w:val="13"/>
        </w:rPr>
        <w:t>Nett</w:t>
      </w:r>
      <w:r>
        <w:rPr>
          <w:color w:val="12171F"/>
          <w:spacing w:val="-7"/>
          <w:sz w:val="13"/>
        </w:rPr>
        <w:t xml:space="preserve"> </w:t>
      </w:r>
      <w:r>
        <w:rPr>
          <w:color w:val="12171F"/>
          <w:sz w:val="13"/>
        </w:rPr>
        <w:t>Agree</w:t>
      </w:r>
      <w:r>
        <w:rPr>
          <w:color w:val="12171F"/>
          <w:spacing w:val="-5"/>
          <w:sz w:val="13"/>
        </w:rPr>
        <w:t xml:space="preserve"> </w:t>
      </w:r>
      <w:r>
        <w:rPr>
          <w:color w:val="12171F"/>
          <w:sz w:val="13"/>
        </w:rPr>
        <w:t>2023</w:t>
      </w:r>
      <w:r>
        <w:rPr>
          <w:color w:val="12171F"/>
          <w:spacing w:val="70"/>
          <w:sz w:val="13"/>
        </w:rPr>
        <w:t xml:space="preserve"> </w:t>
      </w:r>
      <w:r>
        <w:rPr>
          <w:noProof/>
          <w:color w:val="12171F"/>
          <w:spacing w:val="-13"/>
          <w:position w:val="-1"/>
          <w:sz w:val="13"/>
        </w:rPr>
        <w:drawing>
          <wp:inline distT="0" distB="0" distL="0" distR="0" wp14:anchorId="283755F8" wp14:editId="7E160289">
            <wp:extent cx="97790" cy="97789"/>
            <wp:effectExtent l="0" t="0" r="0" b="0"/>
            <wp:docPr id="79" name="Image 79" descr="P728#yIS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descr="P728#yIS2"/>
                    <pic:cNvPicPr/>
                  </pic:nvPicPr>
                  <pic:blipFill>
                    <a:blip r:embed="rId36" cstate="print"/>
                    <a:stretch>
                      <a:fillRect/>
                    </a:stretch>
                  </pic:blipFill>
                  <pic:spPr>
                    <a:xfrm>
                      <a:off x="0" y="0"/>
                      <a:ext cx="97790" cy="97789"/>
                    </a:xfrm>
                    <a:prstGeom prst="rect">
                      <a:avLst/>
                    </a:prstGeom>
                  </pic:spPr>
                </pic:pic>
              </a:graphicData>
            </a:graphic>
          </wp:inline>
        </w:drawing>
      </w:r>
      <w:r>
        <w:rPr>
          <w:rFonts w:ascii="Times New Roman"/>
          <w:color w:val="12171F"/>
          <w:spacing w:val="36"/>
          <w:sz w:val="13"/>
        </w:rPr>
        <w:t xml:space="preserve"> </w:t>
      </w:r>
      <w:r>
        <w:rPr>
          <w:color w:val="12171F"/>
          <w:sz w:val="13"/>
        </w:rPr>
        <w:t>Nett</w:t>
      </w:r>
      <w:r>
        <w:rPr>
          <w:color w:val="12171F"/>
          <w:spacing w:val="-6"/>
          <w:sz w:val="13"/>
        </w:rPr>
        <w:t xml:space="preserve"> </w:t>
      </w:r>
      <w:r>
        <w:rPr>
          <w:color w:val="12171F"/>
          <w:sz w:val="13"/>
        </w:rPr>
        <w:t>Agree</w:t>
      </w:r>
      <w:r>
        <w:rPr>
          <w:color w:val="12171F"/>
          <w:spacing w:val="-6"/>
          <w:sz w:val="13"/>
        </w:rPr>
        <w:t xml:space="preserve"> </w:t>
      </w:r>
      <w:r>
        <w:rPr>
          <w:color w:val="12171F"/>
          <w:sz w:val="13"/>
        </w:rPr>
        <w:t>2024</w:t>
      </w:r>
      <w:r>
        <w:rPr>
          <w:color w:val="12171F"/>
          <w:spacing w:val="73"/>
          <w:sz w:val="13"/>
        </w:rPr>
        <w:t xml:space="preserve"> </w:t>
      </w:r>
      <w:r>
        <w:rPr>
          <w:noProof/>
          <w:color w:val="12171F"/>
          <w:spacing w:val="-10"/>
          <w:position w:val="-1"/>
          <w:sz w:val="13"/>
        </w:rPr>
        <w:drawing>
          <wp:inline distT="0" distB="0" distL="0" distR="0" wp14:anchorId="283755FA" wp14:editId="2D6C4F03">
            <wp:extent cx="97790" cy="97789"/>
            <wp:effectExtent l="0" t="0" r="0" b="0"/>
            <wp:docPr id="80" name="Image 80" descr="P728#yIS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descr="P728#yIS3"/>
                    <pic:cNvPicPr/>
                  </pic:nvPicPr>
                  <pic:blipFill>
                    <a:blip r:embed="rId37" cstate="print"/>
                    <a:stretch>
                      <a:fillRect/>
                    </a:stretch>
                  </pic:blipFill>
                  <pic:spPr>
                    <a:xfrm>
                      <a:off x="0" y="0"/>
                      <a:ext cx="97790" cy="97789"/>
                    </a:xfrm>
                    <a:prstGeom prst="rect">
                      <a:avLst/>
                    </a:prstGeom>
                  </pic:spPr>
                </pic:pic>
              </a:graphicData>
            </a:graphic>
          </wp:inline>
        </w:drawing>
      </w:r>
      <w:r>
        <w:rPr>
          <w:rFonts w:ascii="Times New Roman"/>
          <w:color w:val="12171F"/>
          <w:spacing w:val="28"/>
          <w:sz w:val="13"/>
        </w:rPr>
        <w:t xml:space="preserve"> </w:t>
      </w:r>
      <w:r>
        <w:rPr>
          <w:color w:val="12171F"/>
          <w:sz w:val="13"/>
        </w:rPr>
        <w:t>Nett</w:t>
      </w:r>
      <w:r>
        <w:rPr>
          <w:color w:val="12171F"/>
          <w:spacing w:val="-4"/>
          <w:sz w:val="13"/>
        </w:rPr>
        <w:t xml:space="preserve"> </w:t>
      </w:r>
      <w:r>
        <w:rPr>
          <w:color w:val="12171F"/>
          <w:sz w:val="13"/>
        </w:rPr>
        <w:t>Agree</w:t>
      </w:r>
      <w:r>
        <w:rPr>
          <w:color w:val="12171F"/>
          <w:spacing w:val="-7"/>
          <w:sz w:val="13"/>
        </w:rPr>
        <w:t xml:space="preserve"> </w:t>
      </w:r>
      <w:r>
        <w:rPr>
          <w:color w:val="12171F"/>
          <w:sz w:val="13"/>
        </w:rPr>
        <w:t>2025</w:t>
      </w:r>
      <w:r>
        <w:rPr>
          <w:color w:val="12171F"/>
          <w:spacing w:val="77"/>
          <w:sz w:val="13"/>
        </w:rPr>
        <w:t xml:space="preserve"> </w:t>
      </w:r>
      <w:r>
        <w:rPr>
          <w:noProof/>
          <w:color w:val="12171F"/>
          <w:spacing w:val="-6"/>
          <w:position w:val="-1"/>
          <w:sz w:val="13"/>
        </w:rPr>
        <w:drawing>
          <wp:inline distT="0" distB="0" distL="0" distR="0" wp14:anchorId="283755FC" wp14:editId="2F1FE8B4">
            <wp:extent cx="97790" cy="97789"/>
            <wp:effectExtent l="0" t="0" r="0" b="0"/>
            <wp:docPr id="81" name="Image 81" descr="P728#yIS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descr="P728#yIS4"/>
                    <pic:cNvPicPr/>
                  </pic:nvPicPr>
                  <pic:blipFill>
                    <a:blip r:embed="rId38" cstate="print"/>
                    <a:stretch>
                      <a:fillRect/>
                    </a:stretch>
                  </pic:blipFill>
                  <pic:spPr>
                    <a:xfrm>
                      <a:off x="0" y="0"/>
                      <a:ext cx="97790" cy="97789"/>
                    </a:xfrm>
                    <a:prstGeom prst="rect">
                      <a:avLst/>
                    </a:prstGeom>
                  </pic:spPr>
                </pic:pic>
              </a:graphicData>
            </a:graphic>
          </wp:inline>
        </w:drawing>
      </w:r>
      <w:r>
        <w:rPr>
          <w:rFonts w:ascii="Times New Roman"/>
          <w:color w:val="12171F"/>
          <w:spacing w:val="13"/>
          <w:sz w:val="13"/>
        </w:rPr>
        <w:t xml:space="preserve"> </w:t>
      </w:r>
      <w:r>
        <w:rPr>
          <w:color w:val="12171F"/>
          <w:sz w:val="13"/>
        </w:rPr>
        <w:t>Nett</w:t>
      </w:r>
      <w:r>
        <w:rPr>
          <w:color w:val="12171F"/>
          <w:spacing w:val="-7"/>
          <w:sz w:val="13"/>
        </w:rPr>
        <w:t xml:space="preserve"> </w:t>
      </w:r>
      <w:r>
        <w:rPr>
          <w:color w:val="12171F"/>
          <w:sz w:val="13"/>
        </w:rPr>
        <w:t>Agree</w:t>
      </w:r>
      <w:r>
        <w:rPr>
          <w:color w:val="12171F"/>
          <w:spacing w:val="-5"/>
          <w:sz w:val="13"/>
        </w:rPr>
        <w:t xml:space="preserve"> </w:t>
      </w:r>
      <w:r>
        <w:rPr>
          <w:color w:val="12171F"/>
          <w:sz w:val="13"/>
        </w:rPr>
        <w:t>2026</w:t>
      </w:r>
    </w:p>
    <w:p w14:paraId="28373F55" w14:textId="77777777" w:rsidR="00F76F63" w:rsidRDefault="00F76F63">
      <w:pPr>
        <w:pStyle w:val="BodyText"/>
        <w:rPr>
          <w:sz w:val="13"/>
        </w:rPr>
      </w:pPr>
    </w:p>
    <w:p w14:paraId="28373F56" w14:textId="77777777" w:rsidR="00F76F63" w:rsidRDefault="00F76F63">
      <w:pPr>
        <w:pStyle w:val="BodyText"/>
        <w:spacing w:before="78"/>
        <w:rPr>
          <w:sz w:val="13"/>
        </w:rPr>
      </w:pPr>
    </w:p>
    <w:p w14:paraId="28373F57" w14:textId="77777777" w:rsidR="00F76F63" w:rsidRDefault="004545D8">
      <w:pPr>
        <w:spacing w:before="1"/>
        <w:ind w:left="540"/>
        <w:rPr>
          <w:sz w:val="13"/>
        </w:rPr>
      </w:pPr>
      <w:r>
        <w:rPr>
          <w:color w:val="12171F"/>
          <w:spacing w:val="-5"/>
          <w:sz w:val="13"/>
        </w:rPr>
        <w:t>100</w:t>
      </w:r>
    </w:p>
    <w:p w14:paraId="28373F58" w14:textId="77777777" w:rsidR="00F76F63" w:rsidRDefault="00F76F63">
      <w:pPr>
        <w:pStyle w:val="BodyText"/>
        <w:rPr>
          <w:sz w:val="13"/>
        </w:rPr>
      </w:pPr>
    </w:p>
    <w:p w14:paraId="28373F59" w14:textId="77777777" w:rsidR="00F76F63" w:rsidRDefault="00F76F63">
      <w:pPr>
        <w:pStyle w:val="BodyText"/>
        <w:rPr>
          <w:sz w:val="13"/>
        </w:rPr>
      </w:pPr>
    </w:p>
    <w:p w14:paraId="28373F5A" w14:textId="77777777" w:rsidR="00F76F63" w:rsidRDefault="00F76F63">
      <w:pPr>
        <w:pStyle w:val="BodyText"/>
        <w:rPr>
          <w:sz w:val="13"/>
        </w:rPr>
      </w:pPr>
    </w:p>
    <w:p w14:paraId="28373F5B" w14:textId="77777777" w:rsidR="00F76F63" w:rsidRDefault="00F76F63">
      <w:pPr>
        <w:pStyle w:val="BodyText"/>
        <w:spacing w:before="53"/>
        <w:rPr>
          <w:sz w:val="13"/>
        </w:rPr>
      </w:pPr>
    </w:p>
    <w:p w14:paraId="28373F5C" w14:textId="77777777" w:rsidR="00F76F63" w:rsidRDefault="004545D8">
      <w:pPr>
        <w:ind w:left="602"/>
        <w:rPr>
          <w:sz w:val="13"/>
        </w:rPr>
      </w:pPr>
      <w:r>
        <w:rPr>
          <w:color w:val="12171F"/>
          <w:spacing w:val="-5"/>
          <w:sz w:val="13"/>
        </w:rPr>
        <w:t>85</w:t>
      </w:r>
    </w:p>
    <w:p w14:paraId="28373F5D" w14:textId="77777777" w:rsidR="00F76F63" w:rsidRDefault="00F76F63">
      <w:pPr>
        <w:pStyle w:val="BodyText"/>
        <w:rPr>
          <w:sz w:val="13"/>
        </w:rPr>
      </w:pPr>
    </w:p>
    <w:p w14:paraId="28373F5E" w14:textId="77777777" w:rsidR="00F76F63" w:rsidRDefault="00F76F63">
      <w:pPr>
        <w:pStyle w:val="BodyText"/>
        <w:rPr>
          <w:sz w:val="13"/>
        </w:rPr>
      </w:pPr>
    </w:p>
    <w:p w14:paraId="28373F5F" w14:textId="77777777" w:rsidR="00F76F63" w:rsidRDefault="00F76F63">
      <w:pPr>
        <w:pStyle w:val="BodyText"/>
        <w:rPr>
          <w:sz w:val="13"/>
        </w:rPr>
      </w:pPr>
    </w:p>
    <w:p w14:paraId="28373F60" w14:textId="77777777" w:rsidR="00F76F63" w:rsidRDefault="00F76F63">
      <w:pPr>
        <w:pStyle w:val="BodyText"/>
        <w:spacing w:before="50"/>
        <w:rPr>
          <w:sz w:val="13"/>
        </w:rPr>
      </w:pPr>
    </w:p>
    <w:p w14:paraId="28373F61" w14:textId="77777777" w:rsidR="00F76F63" w:rsidRDefault="004545D8">
      <w:pPr>
        <w:ind w:left="602"/>
        <w:rPr>
          <w:sz w:val="13"/>
        </w:rPr>
      </w:pPr>
      <w:r>
        <w:rPr>
          <w:color w:val="12171F"/>
          <w:spacing w:val="-5"/>
          <w:sz w:val="13"/>
        </w:rPr>
        <w:t>70</w:t>
      </w:r>
    </w:p>
    <w:p w14:paraId="28373F62" w14:textId="77777777" w:rsidR="00F76F63" w:rsidRDefault="00F76F63">
      <w:pPr>
        <w:pStyle w:val="BodyText"/>
        <w:rPr>
          <w:sz w:val="13"/>
        </w:rPr>
      </w:pPr>
    </w:p>
    <w:p w14:paraId="28373F63" w14:textId="77777777" w:rsidR="00F76F63" w:rsidRDefault="00F76F63">
      <w:pPr>
        <w:pStyle w:val="BodyText"/>
        <w:rPr>
          <w:sz w:val="13"/>
        </w:rPr>
      </w:pPr>
    </w:p>
    <w:p w14:paraId="28373F64" w14:textId="77777777" w:rsidR="00F76F63" w:rsidRDefault="00F76F63">
      <w:pPr>
        <w:pStyle w:val="BodyText"/>
        <w:rPr>
          <w:sz w:val="13"/>
        </w:rPr>
      </w:pPr>
    </w:p>
    <w:p w14:paraId="28373F65" w14:textId="77777777" w:rsidR="00F76F63" w:rsidRDefault="00F76F63">
      <w:pPr>
        <w:pStyle w:val="BodyText"/>
        <w:spacing w:before="53"/>
        <w:rPr>
          <w:sz w:val="13"/>
        </w:rPr>
      </w:pPr>
    </w:p>
    <w:p w14:paraId="28373F66" w14:textId="77777777" w:rsidR="00F76F63" w:rsidRDefault="004545D8">
      <w:pPr>
        <w:spacing w:before="1"/>
        <w:ind w:left="602"/>
        <w:rPr>
          <w:sz w:val="13"/>
        </w:rPr>
      </w:pPr>
      <w:r>
        <w:rPr>
          <w:color w:val="12171F"/>
          <w:spacing w:val="-5"/>
          <w:sz w:val="13"/>
        </w:rPr>
        <w:t>55</w:t>
      </w:r>
    </w:p>
    <w:p w14:paraId="28373F67" w14:textId="77777777" w:rsidR="00F76F63" w:rsidRDefault="00F76F63">
      <w:pPr>
        <w:rPr>
          <w:sz w:val="13"/>
        </w:rPr>
        <w:sectPr w:rsidR="00F76F63">
          <w:footerReference w:type="default" r:id="rId47"/>
          <w:pgSz w:w="16850" w:h="11900" w:orient="landscape"/>
          <w:pgMar w:top="660" w:right="1984" w:bottom="280" w:left="850" w:header="0" w:footer="0" w:gutter="0"/>
          <w:cols w:num="2" w:space="720" w:equalWidth="0">
            <w:col w:w="6696" w:space="1127"/>
            <w:col w:w="6193"/>
          </w:cols>
        </w:sectPr>
      </w:pPr>
    </w:p>
    <w:p w14:paraId="28373F68" w14:textId="77777777" w:rsidR="00F76F63" w:rsidRDefault="004545D8">
      <w:pPr>
        <w:pStyle w:val="BodyText"/>
        <w:rPr>
          <w:sz w:val="13"/>
        </w:rPr>
      </w:pPr>
      <w:r>
        <w:rPr>
          <w:noProof/>
          <w:sz w:val="13"/>
        </w:rPr>
        <mc:AlternateContent>
          <mc:Choice Requires="wpg">
            <w:drawing>
              <wp:anchor distT="0" distB="0" distL="0" distR="0" simplePos="0" relativeHeight="15736320" behindDoc="0" locked="0" layoutInCell="1" allowOverlap="1" wp14:anchorId="283755FE" wp14:editId="6B6543A9">
                <wp:simplePos x="0" y="0"/>
                <wp:positionH relativeFrom="page">
                  <wp:posOffset>5990590</wp:posOffset>
                </wp:positionH>
                <wp:positionV relativeFrom="page">
                  <wp:posOffset>1591752</wp:posOffset>
                </wp:positionV>
                <wp:extent cx="3760470" cy="2192020"/>
                <wp:effectExtent l="0" t="0" r="0" b="0"/>
                <wp:wrapNone/>
                <wp:docPr id="82" name="Group 82" descr="P74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0470" cy="2192020"/>
                          <a:chOff x="0" y="0"/>
                          <a:chExt cx="3760470" cy="2192020"/>
                        </a:xfrm>
                      </wpg:grpSpPr>
                      <wps:wsp>
                        <wps:cNvPr id="83" name="Graphic 83"/>
                        <wps:cNvSpPr/>
                        <wps:spPr>
                          <a:xfrm>
                            <a:off x="0" y="3494"/>
                            <a:ext cx="3760470" cy="2188210"/>
                          </a:xfrm>
                          <a:custGeom>
                            <a:avLst/>
                            <a:gdLst/>
                            <a:ahLst/>
                            <a:cxnLst/>
                            <a:rect l="l" t="t" r="r" b="b"/>
                            <a:pathLst>
                              <a:path w="3760470" h="2188210">
                                <a:moveTo>
                                  <a:pt x="41910" y="2146046"/>
                                </a:moveTo>
                                <a:lnTo>
                                  <a:pt x="3760216" y="2146046"/>
                                </a:lnTo>
                              </a:path>
                              <a:path w="3760470" h="2188210">
                                <a:moveTo>
                                  <a:pt x="661669" y="2187956"/>
                                </a:moveTo>
                                <a:lnTo>
                                  <a:pt x="661669" y="2146046"/>
                                </a:lnTo>
                              </a:path>
                              <a:path w="3760470" h="2188210">
                                <a:moveTo>
                                  <a:pt x="1901063" y="2187956"/>
                                </a:moveTo>
                                <a:lnTo>
                                  <a:pt x="1901063" y="2146046"/>
                                </a:lnTo>
                              </a:path>
                              <a:path w="3760470" h="2188210">
                                <a:moveTo>
                                  <a:pt x="3140583" y="2187956"/>
                                </a:moveTo>
                                <a:lnTo>
                                  <a:pt x="3140583" y="2146046"/>
                                </a:lnTo>
                              </a:path>
                              <a:path w="3760470" h="2188210">
                                <a:moveTo>
                                  <a:pt x="41910" y="0"/>
                                </a:moveTo>
                                <a:lnTo>
                                  <a:pt x="41910" y="2146046"/>
                                </a:lnTo>
                              </a:path>
                              <a:path w="3760470" h="2188210">
                                <a:moveTo>
                                  <a:pt x="0" y="2146046"/>
                                </a:moveTo>
                                <a:lnTo>
                                  <a:pt x="41910" y="2146046"/>
                                </a:lnTo>
                              </a:path>
                              <a:path w="3760470" h="2188210">
                                <a:moveTo>
                                  <a:pt x="0" y="1609471"/>
                                </a:moveTo>
                                <a:lnTo>
                                  <a:pt x="41910" y="1609471"/>
                                </a:lnTo>
                              </a:path>
                              <a:path w="3760470" h="2188210">
                                <a:moveTo>
                                  <a:pt x="0" y="1073023"/>
                                </a:moveTo>
                                <a:lnTo>
                                  <a:pt x="41910" y="1073023"/>
                                </a:lnTo>
                              </a:path>
                              <a:path w="3760470" h="2188210">
                                <a:moveTo>
                                  <a:pt x="0" y="536448"/>
                                </a:moveTo>
                                <a:lnTo>
                                  <a:pt x="41910" y="536448"/>
                                </a:lnTo>
                              </a:path>
                              <a:path w="3760470" h="2188210">
                                <a:moveTo>
                                  <a:pt x="0" y="0"/>
                                </a:moveTo>
                                <a:lnTo>
                                  <a:pt x="41910" y="0"/>
                                </a:lnTo>
                              </a:path>
                            </a:pathLst>
                          </a:custGeom>
                          <a:ln w="6989">
                            <a:solidFill>
                              <a:srgbClr val="666666"/>
                            </a:solidFill>
                            <a:prstDash val="solid"/>
                          </a:ln>
                        </wps:spPr>
                        <wps:bodyPr wrap="square" lIns="0" tIns="0" rIns="0" bIns="0" rtlCol="0">
                          <a:prstTxWarp prst="textNoShape">
                            <a:avLst/>
                          </a:prstTxWarp>
                          <a:noAutofit/>
                        </wps:bodyPr>
                      </wps:wsp>
                      <wps:wsp>
                        <wps:cNvPr id="84" name="Graphic 84"/>
                        <wps:cNvSpPr/>
                        <wps:spPr>
                          <a:xfrm>
                            <a:off x="165862" y="1040729"/>
                            <a:ext cx="2703195" cy="1109345"/>
                          </a:xfrm>
                          <a:custGeom>
                            <a:avLst/>
                            <a:gdLst/>
                            <a:ahLst/>
                            <a:cxnLst/>
                            <a:rect l="l" t="t" r="r" b="b"/>
                            <a:pathLst>
                              <a:path w="2703195" h="1109345">
                                <a:moveTo>
                                  <a:pt x="223659" y="286143"/>
                                </a:moveTo>
                                <a:lnTo>
                                  <a:pt x="0" y="286143"/>
                                </a:lnTo>
                                <a:lnTo>
                                  <a:pt x="0" y="1108811"/>
                                </a:lnTo>
                                <a:lnTo>
                                  <a:pt x="223659" y="1108811"/>
                                </a:lnTo>
                                <a:lnTo>
                                  <a:pt x="223659" y="286143"/>
                                </a:lnTo>
                                <a:close/>
                              </a:path>
                              <a:path w="2703195" h="1109345">
                                <a:moveTo>
                                  <a:pt x="1463052" y="0"/>
                                </a:moveTo>
                                <a:lnTo>
                                  <a:pt x="1239393" y="0"/>
                                </a:lnTo>
                                <a:lnTo>
                                  <a:pt x="1239393" y="1108811"/>
                                </a:lnTo>
                                <a:lnTo>
                                  <a:pt x="1463052" y="1108811"/>
                                </a:lnTo>
                                <a:lnTo>
                                  <a:pt x="1463052" y="0"/>
                                </a:lnTo>
                                <a:close/>
                              </a:path>
                              <a:path w="2703195" h="1109345">
                                <a:moveTo>
                                  <a:pt x="2702572" y="71539"/>
                                </a:moveTo>
                                <a:lnTo>
                                  <a:pt x="2478913" y="71539"/>
                                </a:lnTo>
                                <a:lnTo>
                                  <a:pt x="2478913" y="1108811"/>
                                </a:lnTo>
                                <a:lnTo>
                                  <a:pt x="2702572" y="1108811"/>
                                </a:lnTo>
                                <a:lnTo>
                                  <a:pt x="2702572" y="71539"/>
                                </a:lnTo>
                                <a:close/>
                              </a:path>
                            </a:pathLst>
                          </a:custGeom>
                          <a:solidFill>
                            <a:srgbClr val="9C74FF"/>
                          </a:solidFill>
                        </wps:spPr>
                        <wps:bodyPr wrap="square" lIns="0" tIns="0" rIns="0" bIns="0" rtlCol="0">
                          <a:prstTxWarp prst="textNoShape">
                            <a:avLst/>
                          </a:prstTxWarp>
                          <a:noAutofit/>
                        </wps:bodyPr>
                      </wps:wsp>
                      <wps:wsp>
                        <wps:cNvPr id="85" name="Graphic 85"/>
                        <wps:cNvSpPr/>
                        <wps:spPr>
                          <a:xfrm>
                            <a:off x="417449" y="396940"/>
                            <a:ext cx="2703195" cy="1752600"/>
                          </a:xfrm>
                          <a:custGeom>
                            <a:avLst/>
                            <a:gdLst/>
                            <a:ahLst/>
                            <a:cxnLst/>
                            <a:rect l="l" t="t" r="r" b="b"/>
                            <a:pathLst>
                              <a:path w="2703195" h="1752600">
                                <a:moveTo>
                                  <a:pt x="223659" y="500722"/>
                                </a:moveTo>
                                <a:lnTo>
                                  <a:pt x="0" y="500722"/>
                                </a:lnTo>
                                <a:lnTo>
                                  <a:pt x="0" y="1752600"/>
                                </a:lnTo>
                                <a:lnTo>
                                  <a:pt x="223659" y="1752600"/>
                                </a:lnTo>
                                <a:lnTo>
                                  <a:pt x="223659" y="500722"/>
                                </a:lnTo>
                                <a:close/>
                              </a:path>
                              <a:path w="2703195" h="1752600">
                                <a:moveTo>
                                  <a:pt x="1463179" y="0"/>
                                </a:moveTo>
                                <a:lnTo>
                                  <a:pt x="1239520" y="0"/>
                                </a:lnTo>
                                <a:lnTo>
                                  <a:pt x="1239520" y="1752600"/>
                                </a:lnTo>
                                <a:lnTo>
                                  <a:pt x="1463179" y="1752600"/>
                                </a:lnTo>
                                <a:lnTo>
                                  <a:pt x="1463179" y="0"/>
                                </a:lnTo>
                                <a:close/>
                              </a:path>
                              <a:path w="2703195" h="1752600">
                                <a:moveTo>
                                  <a:pt x="2702572" y="143002"/>
                                </a:moveTo>
                                <a:lnTo>
                                  <a:pt x="2478913" y="143002"/>
                                </a:lnTo>
                                <a:lnTo>
                                  <a:pt x="2478913" y="1752600"/>
                                </a:lnTo>
                                <a:lnTo>
                                  <a:pt x="2702572" y="1752600"/>
                                </a:lnTo>
                                <a:lnTo>
                                  <a:pt x="2702572" y="143002"/>
                                </a:lnTo>
                                <a:close/>
                              </a:path>
                            </a:pathLst>
                          </a:custGeom>
                          <a:solidFill>
                            <a:srgbClr val="4FC5F7"/>
                          </a:solidFill>
                        </wps:spPr>
                        <wps:bodyPr wrap="square" lIns="0" tIns="0" rIns="0" bIns="0" rtlCol="0">
                          <a:prstTxWarp prst="textNoShape">
                            <a:avLst/>
                          </a:prstTxWarp>
                          <a:noAutofit/>
                        </wps:bodyPr>
                      </wps:wsp>
                      <wps:wsp>
                        <wps:cNvPr id="86" name="Graphic 86"/>
                        <wps:cNvSpPr/>
                        <wps:spPr>
                          <a:xfrm>
                            <a:off x="669163" y="146496"/>
                            <a:ext cx="2702560" cy="2003425"/>
                          </a:xfrm>
                          <a:custGeom>
                            <a:avLst/>
                            <a:gdLst/>
                            <a:ahLst/>
                            <a:cxnLst/>
                            <a:rect l="l" t="t" r="r" b="b"/>
                            <a:pathLst>
                              <a:path w="2702560" h="2003425">
                                <a:moveTo>
                                  <a:pt x="223659" y="214630"/>
                                </a:moveTo>
                                <a:lnTo>
                                  <a:pt x="0" y="214630"/>
                                </a:lnTo>
                                <a:lnTo>
                                  <a:pt x="0" y="2003044"/>
                                </a:lnTo>
                                <a:lnTo>
                                  <a:pt x="223659" y="2003044"/>
                                </a:lnTo>
                                <a:lnTo>
                                  <a:pt x="223659" y="214630"/>
                                </a:lnTo>
                                <a:close/>
                              </a:path>
                              <a:path w="2702560" h="2003425">
                                <a:moveTo>
                                  <a:pt x="1463052" y="71628"/>
                                </a:moveTo>
                                <a:lnTo>
                                  <a:pt x="1239393" y="71628"/>
                                </a:lnTo>
                                <a:lnTo>
                                  <a:pt x="1239393" y="2003044"/>
                                </a:lnTo>
                                <a:lnTo>
                                  <a:pt x="1463052" y="2003044"/>
                                </a:lnTo>
                                <a:lnTo>
                                  <a:pt x="1463052" y="71628"/>
                                </a:lnTo>
                                <a:close/>
                              </a:path>
                              <a:path w="2702560" h="2003425">
                                <a:moveTo>
                                  <a:pt x="2702445" y="0"/>
                                </a:moveTo>
                                <a:lnTo>
                                  <a:pt x="2478786" y="0"/>
                                </a:lnTo>
                                <a:lnTo>
                                  <a:pt x="2478786" y="2003044"/>
                                </a:lnTo>
                                <a:lnTo>
                                  <a:pt x="2702445" y="2003044"/>
                                </a:lnTo>
                                <a:lnTo>
                                  <a:pt x="2702445" y="0"/>
                                </a:lnTo>
                                <a:close/>
                              </a:path>
                            </a:pathLst>
                          </a:custGeom>
                          <a:solidFill>
                            <a:srgbClr val="60B31B"/>
                          </a:solidFill>
                        </wps:spPr>
                        <wps:bodyPr wrap="square" lIns="0" tIns="0" rIns="0" bIns="0" rtlCol="0">
                          <a:prstTxWarp prst="textNoShape">
                            <a:avLst/>
                          </a:prstTxWarp>
                          <a:noAutofit/>
                        </wps:bodyPr>
                      </wps:wsp>
                      <wps:wsp>
                        <wps:cNvPr id="87" name="Graphic 87"/>
                        <wps:cNvSpPr/>
                        <wps:spPr>
                          <a:xfrm>
                            <a:off x="920750" y="361126"/>
                            <a:ext cx="2702560" cy="1788795"/>
                          </a:xfrm>
                          <a:custGeom>
                            <a:avLst/>
                            <a:gdLst/>
                            <a:ahLst/>
                            <a:cxnLst/>
                            <a:rect l="l" t="t" r="r" b="b"/>
                            <a:pathLst>
                              <a:path w="2702560" h="1788795">
                                <a:moveTo>
                                  <a:pt x="223659" y="250444"/>
                                </a:moveTo>
                                <a:lnTo>
                                  <a:pt x="0" y="250444"/>
                                </a:lnTo>
                                <a:lnTo>
                                  <a:pt x="0" y="1788414"/>
                                </a:lnTo>
                                <a:lnTo>
                                  <a:pt x="223659" y="1788414"/>
                                </a:lnTo>
                                <a:lnTo>
                                  <a:pt x="223659" y="250444"/>
                                </a:lnTo>
                                <a:close/>
                              </a:path>
                              <a:path w="2702560" h="1788795">
                                <a:moveTo>
                                  <a:pt x="1463052" y="0"/>
                                </a:moveTo>
                                <a:lnTo>
                                  <a:pt x="1239393" y="0"/>
                                </a:lnTo>
                                <a:lnTo>
                                  <a:pt x="1239393" y="1788414"/>
                                </a:lnTo>
                                <a:lnTo>
                                  <a:pt x="1463052" y="1788414"/>
                                </a:lnTo>
                                <a:lnTo>
                                  <a:pt x="1463052" y="0"/>
                                </a:lnTo>
                                <a:close/>
                              </a:path>
                              <a:path w="2702560" h="1788795">
                                <a:moveTo>
                                  <a:pt x="2702445" y="357632"/>
                                </a:moveTo>
                                <a:lnTo>
                                  <a:pt x="2478786" y="357632"/>
                                </a:lnTo>
                                <a:lnTo>
                                  <a:pt x="2478786" y="1788414"/>
                                </a:lnTo>
                                <a:lnTo>
                                  <a:pt x="2702445" y="1788414"/>
                                </a:lnTo>
                                <a:lnTo>
                                  <a:pt x="2702445" y="357632"/>
                                </a:lnTo>
                                <a:close/>
                              </a:path>
                            </a:pathLst>
                          </a:custGeom>
                          <a:solidFill>
                            <a:srgbClr val="F09A30"/>
                          </a:solidFill>
                        </wps:spPr>
                        <wps:bodyPr wrap="square" lIns="0" tIns="0" rIns="0" bIns="0" rtlCol="0">
                          <a:prstTxWarp prst="textNoShape">
                            <a:avLst/>
                          </a:prstTxWarp>
                          <a:noAutofit/>
                        </wps:bodyPr>
                      </wps:wsp>
                      <pic:pic xmlns:pic="http://schemas.openxmlformats.org/drawingml/2006/picture">
                        <pic:nvPicPr>
                          <pic:cNvPr id="88" name="Image 88"/>
                          <pic:cNvPicPr/>
                        </pic:nvPicPr>
                        <pic:blipFill>
                          <a:blip r:embed="rId48" cstate="print"/>
                          <a:stretch>
                            <a:fillRect/>
                          </a:stretch>
                        </pic:blipFill>
                        <pic:spPr>
                          <a:xfrm>
                            <a:off x="3174238" y="1110807"/>
                            <a:ext cx="158757" cy="63627"/>
                          </a:xfrm>
                          <a:prstGeom prst="rect">
                            <a:avLst/>
                          </a:prstGeom>
                        </pic:spPr>
                      </pic:pic>
                      <pic:pic xmlns:pic="http://schemas.openxmlformats.org/drawingml/2006/picture">
                        <pic:nvPicPr>
                          <pic:cNvPr id="89" name="Image 89"/>
                          <pic:cNvPicPr/>
                        </pic:nvPicPr>
                        <pic:blipFill>
                          <a:blip r:embed="rId49" cstate="print"/>
                          <a:stretch>
                            <a:fillRect/>
                          </a:stretch>
                        </pic:blipFill>
                        <pic:spPr>
                          <a:xfrm>
                            <a:off x="696213" y="1218757"/>
                            <a:ext cx="158757" cy="63627"/>
                          </a:xfrm>
                          <a:prstGeom prst="rect">
                            <a:avLst/>
                          </a:prstGeom>
                        </pic:spPr>
                      </pic:pic>
                      <pic:pic xmlns:pic="http://schemas.openxmlformats.org/drawingml/2006/picture">
                        <pic:nvPicPr>
                          <pic:cNvPr id="90" name="Image 90"/>
                          <pic:cNvPicPr/>
                        </pic:nvPicPr>
                        <pic:blipFill>
                          <a:blip r:embed="rId50" cstate="print"/>
                          <a:stretch>
                            <a:fillRect/>
                          </a:stretch>
                        </pic:blipFill>
                        <pic:spPr>
                          <a:xfrm>
                            <a:off x="1683766" y="1235394"/>
                            <a:ext cx="158959" cy="63627"/>
                          </a:xfrm>
                          <a:prstGeom prst="rect">
                            <a:avLst/>
                          </a:prstGeom>
                        </pic:spPr>
                      </pic:pic>
                      <pic:pic xmlns:pic="http://schemas.openxmlformats.org/drawingml/2006/picture">
                        <pic:nvPicPr>
                          <pic:cNvPr id="91" name="Image 91"/>
                          <pic:cNvPicPr/>
                        </pic:nvPicPr>
                        <pic:blipFill>
                          <a:blip r:embed="rId51" cstate="print"/>
                          <a:stretch>
                            <a:fillRect/>
                          </a:stretch>
                        </pic:blipFill>
                        <pic:spPr>
                          <a:xfrm>
                            <a:off x="1935226" y="1147257"/>
                            <a:ext cx="158757" cy="63627"/>
                          </a:xfrm>
                          <a:prstGeom prst="rect">
                            <a:avLst/>
                          </a:prstGeom>
                        </pic:spPr>
                      </pic:pic>
                      <pic:pic xmlns:pic="http://schemas.openxmlformats.org/drawingml/2006/picture">
                        <pic:nvPicPr>
                          <pic:cNvPr id="92" name="Image 92"/>
                          <pic:cNvPicPr/>
                        </pic:nvPicPr>
                        <pic:blipFill>
                          <a:blip r:embed="rId52" cstate="print"/>
                          <a:stretch>
                            <a:fillRect/>
                          </a:stretch>
                        </pic:blipFill>
                        <pic:spPr>
                          <a:xfrm>
                            <a:off x="2186685" y="1218757"/>
                            <a:ext cx="158757" cy="63627"/>
                          </a:xfrm>
                          <a:prstGeom prst="rect">
                            <a:avLst/>
                          </a:prstGeom>
                        </pic:spPr>
                      </pic:pic>
                      <wps:wsp>
                        <wps:cNvPr id="93" name="Graphic 93"/>
                        <wps:cNvSpPr/>
                        <wps:spPr>
                          <a:xfrm>
                            <a:off x="947674" y="1344107"/>
                            <a:ext cx="159385" cy="63500"/>
                          </a:xfrm>
                          <a:custGeom>
                            <a:avLst/>
                            <a:gdLst/>
                            <a:ahLst/>
                            <a:cxnLst/>
                            <a:rect l="l" t="t" r="r" b="b"/>
                            <a:pathLst>
                              <a:path w="159385" h="63500">
                                <a:moveTo>
                                  <a:pt x="25272" y="254"/>
                                </a:moveTo>
                                <a:lnTo>
                                  <a:pt x="18668" y="254"/>
                                </a:lnTo>
                                <a:lnTo>
                                  <a:pt x="15747" y="635"/>
                                </a:lnTo>
                                <a:lnTo>
                                  <a:pt x="13207" y="1524"/>
                                </a:lnTo>
                                <a:lnTo>
                                  <a:pt x="10667" y="2286"/>
                                </a:lnTo>
                                <a:lnTo>
                                  <a:pt x="3428" y="9652"/>
                                </a:lnTo>
                                <a:lnTo>
                                  <a:pt x="3048" y="10413"/>
                                </a:lnTo>
                                <a:lnTo>
                                  <a:pt x="2516" y="11557"/>
                                </a:lnTo>
                                <a:lnTo>
                                  <a:pt x="2349" y="12446"/>
                                </a:lnTo>
                                <a:lnTo>
                                  <a:pt x="2301" y="12700"/>
                                </a:lnTo>
                                <a:lnTo>
                                  <a:pt x="2201" y="17525"/>
                                </a:lnTo>
                                <a:lnTo>
                                  <a:pt x="2370" y="18542"/>
                                </a:lnTo>
                                <a:lnTo>
                                  <a:pt x="2412" y="18796"/>
                                </a:lnTo>
                                <a:lnTo>
                                  <a:pt x="3140" y="20574"/>
                                </a:lnTo>
                                <a:lnTo>
                                  <a:pt x="3625" y="21844"/>
                                </a:lnTo>
                                <a:lnTo>
                                  <a:pt x="4317" y="23113"/>
                                </a:lnTo>
                                <a:lnTo>
                                  <a:pt x="6350" y="25400"/>
                                </a:lnTo>
                                <a:lnTo>
                                  <a:pt x="7746" y="26797"/>
                                </a:lnTo>
                                <a:lnTo>
                                  <a:pt x="9440" y="27940"/>
                                </a:lnTo>
                                <a:lnTo>
                                  <a:pt x="11001" y="29083"/>
                                </a:lnTo>
                                <a:lnTo>
                                  <a:pt x="12736" y="30099"/>
                                </a:lnTo>
                                <a:lnTo>
                                  <a:pt x="14477" y="30861"/>
                                </a:lnTo>
                                <a:lnTo>
                                  <a:pt x="12191" y="32004"/>
                                </a:lnTo>
                                <a:lnTo>
                                  <a:pt x="10159" y="33147"/>
                                </a:lnTo>
                                <a:lnTo>
                                  <a:pt x="8381" y="34290"/>
                                </a:lnTo>
                                <a:lnTo>
                                  <a:pt x="6476" y="35433"/>
                                </a:lnTo>
                                <a:lnTo>
                                  <a:pt x="1015" y="42418"/>
                                </a:lnTo>
                                <a:lnTo>
                                  <a:pt x="253" y="44069"/>
                                </a:lnTo>
                                <a:lnTo>
                                  <a:pt x="0" y="45847"/>
                                </a:lnTo>
                                <a:lnTo>
                                  <a:pt x="0" y="50037"/>
                                </a:lnTo>
                                <a:lnTo>
                                  <a:pt x="5587" y="58800"/>
                                </a:lnTo>
                                <a:lnTo>
                                  <a:pt x="7365" y="60071"/>
                                </a:lnTo>
                                <a:lnTo>
                                  <a:pt x="9525" y="61087"/>
                                </a:lnTo>
                                <a:lnTo>
                                  <a:pt x="12191" y="61722"/>
                                </a:lnTo>
                                <a:lnTo>
                                  <a:pt x="14731" y="62357"/>
                                </a:lnTo>
                                <a:lnTo>
                                  <a:pt x="17652" y="62737"/>
                                </a:lnTo>
                                <a:lnTo>
                                  <a:pt x="24510" y="62737"/>
                                </a:lnTo>
                                <a:lnTo>
                                  <a:pt x="27558" y="62357"/>
                                </a:lnTo>
                                <a:lnTo>
                                  <a:pt x="30352" y="61722"/>
                                </a:lnTo>
                                <a:lnTo>
                                  <a:pt x="32575" y="61087"/>
                                </a:lnTo>
                                <a:lnTo>
                                  <a:pt x="32765" y="61087"/>
                                </a:lnTo>
                                <a:lnTo>
                                  <a:pt x="35305" y="59817"/>
                                </a:lnTo>
                                <a:lnTo>
                                  <a:pt x="37210" y="58420"/>
                                </a:lnTo>
                                <a:lnTo>
                                  <a:pt x="38988" y="57023"/>
                                </a:lnTo>
                                <a:lnTo>
                                  <a:pt x="39418" y="56515"/>
                                </a:lnTo>
                                <a:lnTo>
                                  <a:pt x="17271" y="56515"/>
                                </a:lnTo>
                                <a:lnTo>
                                  <a:pt x="13969" y="55625"/>
                                </a:lnTo>
                                <a:lnTo>
                                  <a:pt x="9651" y="52324"/>
                                </a:lnTo>
                                <a:lnTo>
                                  <a:pt x="8569" y="50037"/>
                                </a:lnTo>
                                <a:lnTo>
                                  <a:pt x="8508" y="45847"/>
                                </a:lnTo>
                                <a:lnTo>
                                  <a:pt x="8737" y="44450"/>
                                </a:lnTo>
                                <a:lnTo>
                                  <a:pt x="20827" y="34036"/>
                                </a:lnTo>
                                <a:lnTo>
                                  <a:pt x="35531" y="34036"/>
                                </a:lnTo>
                                <a:lnTo>
                                  <a:pt x="32765" y="32258"/>
                                </a:lnTo>
                                <a:lnTo>
                                  <a:pt x="30606" y="31115"/>
                                </a:lnTo>
                                <a:lnTo>
                                  <a:pt x="28320" y="30099"/>
                                </a:lnTo>
                                <a:lnTo>
                                  <a:pt x="30352" y="29083"/>
                                </a:lnTo>
                                <a:lnTo>
                                  <a:pt x="32003" y="27940"/>
                                </a:lnTo>
                                <a:lnTo>
                                  <a:pt x="33189" y="27050"/>
                                </a:lnTo>
                                <a:lnTo>
                                  <a:pt x="21970" y="27050"/>
                                </a:lnTo>
                                <a:lnTo>
                                  <a:pt x="20065" y="26035"/>
                                </a:lnTo>
                                <a:lnTo>
                                  <a:pt x="11302" y="18542"/>
                                </a:lnTo>
                                <a:lnTo>
                                  <a:pt x="10794" y="17525"/>
                                </a:lnTo>
                                <a:lnTo>
                                  <a:pt x="10540" y="16383"/>
                                </a:lnTo>
                                <a:lnTo>
                                  <a:pt x="10540" y="12446"/>
                                </a:lnTo>
                                <a:lnTo>
                                  <a:pt x="11493" y="10541"/>
                                </a:lnTo>
                                <a:lnTo>
                                  <a:pt x="11556" y="10413"/>
                                </a:lnTo>
                                <a:lnTo>
                                  <a:pt x="14964" y="7493"/>
                                </a:lnTo>
                                <a:lnTo>
                                  <a:pt x="14668" y="7493"/>
                                </a:lnTo>
                                <a:lnTo>
                                  <a:pt x="17335" y="6731"/>
                                </a:lnTo>
                                <a:lnTo>
                                  <a:pt x="38550" y="6731"/>
                                </a:lnTo>
                                <a:lnTo>
                                  <a:pt x="37718" y="5715"/>
                                </a:lnTo>
                                <a:lnTo>
                                  <a:pt x="34670" y="3175"/>
                                </a:lnTo>
                                <a:lnTo>
                                  <a:pt x="33004" y="2286"/>
                                </a:lnTo>
                                <a:lnTo>
                                  <a:pt x="33168" y="2286"/>
                                </a:lnTo>
                                <a:lnTo>
                                  <a:pt x="30755" y="1524"/>
                                </a:lnTo>
                                <a:lnTo>
                                  <a:pt x="28066" y="635"/>
                                </a:lnTo>
                                <a:lnTo>
                                  <a:pt x="25272" y="254"/>
                                </a:lnTo>
                                <a:close/>
                              </a:path>
                              <a:path w="159385" h="63500">
                                <a:moveTo>
                                  <a:pt x="35531" y="34036"/>
                                </a:moveTo>
                                <a:lnTo>
                                  <a:pt x="20827" y="34036"/>
                                </a:lnTo>
                                <a:lnTo>
                                  <a:pt x="23113" y="35052"/>
                                </a:lnTo>
                                <a:lnTo>
                                  <a:pt x="26669" y="36957"/>
                                </a:lnTo>
                                <a:lnTo>
                                  <a:pt x="34289" y="45847"/>
                                </a:lnTo>
                                <a:lnTo>
                                  <a:pt x="34289" y="50037"/>
                                </a:lnTo>
                                <a:lnTo>
                                  <a:pt x="33274" y="52324"/>
                                </a:lnTo>
                                <a:lnTo>
                                  <a:pt x="28955" y="55625"/>
                                </a:lnTo>
                                <a:lnTo>
                                  <a:pt x="25780" y="56515"/>
                                </a:lnTo>
                                <a:lnTo>
                                  <a:pt x="39418" y="56515"/>
                                </a:lnTo>
                                <a:lnTo>
                                  <a:pt x="40385" y="55372"/>
                                </a:lnTo>
                                <a:lnTo>
                                  <a:pt x="42417" y="51308"/>
                                </a:lnTo>
                                <a:lnTo>
                                  <a:pt x="42925" y="48895"/>
                                </a:lnTo>
                                <a:lnTo>
                                  <a:pt x="42830" y="44069"/>
                                </a:lnTo>
                                <a:lnTo>
                                  <a:pt x="42608" y="43180"/>
                                </a:lnTo>
                                <a:lnTo>
                                  <a:pt x="42544" y="42925"/>
                                </a:lnTo>
                                <a:lnTo>
                                  <a:pt x="41275" y="39878"/>
                                </a:lnTo>
                                <a:lnTo>
                                  <a:pt x="40385" y="38481"/>
                                </a:lnTo>
                                <a:lnTo>
                                  <a:pt x="39115" y="37211"/>
                                </a:lnTo>
                                <a:lnTo>
                                  <a:pt x="37961" y="35941"/>
                                </a:lnTo>
                                <a:lnTo>
                                  <a:pt x="37845" y="35813"/>
                                </a:lnTo>
                                <a:lnTo>
                                  <a:pt x="36321" y="34544"/>
                                </a:lnTo>
                                <a:lnTo>
                                  <a:pt x="35531" y="34036"/>
                                </a:lnTo>
                                <a:close/>
                              </a:path>
                              <a:path w="159385" h="63500">
                                <a:moveTo>
                                  <a:pt x="38550" y="6731"/>
                                </a:moveTo>
                                <a:lnTo>
                                  <a:pt x="24637" y="6731"/>
                                </a:lnTo>
                                <a:lnTo>
                                  <a:pt x="27431" y="7493"/>
                                </a:lnTo>
                                <a:lnTo>
                                  <a:pt x="28575" y="8128"/>
                                </a:lnTo>
                                <a:lnTo>
                                  <a:pt x="30352" y="9652"/>
                                </a:lnTo>
                                <a:lnTo>
                                  <a:pt x="31006" y="10413"/>
                                </a:lnTo>
                                <a:lnTo>
                                  <a:pt x="31114" y="10541"/>
                                </a:lnTo>
                                <a:lnTo>
                                  <a:pt x="31495" y="11557"/>
                                </a:lnTo>
                                <a:lnTo>
                                  <a:pt x="31891" y="12446"/>
                                </a:lnTo>
                                <a:lnTo>
                                  <a:pt x="32003" y="12700"/>
                                </a:lnTo>
                                <a:lnTo>
                                  <a:pt x="32173" y="13462"/>
                                </a:lnTo>
                                <a:lnTo>
                                  <a:pt x="21970" y="27050"/>
                                </a:lnTo>
                                <a:lnTo>
                                  <a:pt x="33189" y="27050"/>
                                </a:lnTo>
                                <a:lnTo>
                                  <a:pt x="40639" y="12446"/>
                                </a:lnTo>
                                <a:lnTo>
                                  <a:pt x="40258" y="10541"/>
                                </a:lnTo>
                                <a:lnTo>
                                  <a:pt x="39496" y="8890"/>
                                </a:lnTo>
                                <a:lnTo>
                                  <a:pt x="38861" y="7112"/>
                                </a:lnTo>
                                <a:lnTo>
                                  <a:pt x="38550" y="6731"/>
                                </a:lnTo>
                                <a:close/>
                              </a:path>
                              <a:path w="159385" h="63500">
                                <a:moveTo>
                                  <a:pt x="25272" y="25400"/>
                                </a:moveTo>
                                <a:lnTo>
                                  <a:pt x="18795" y="25400"/>
                                </a:lnTo>
                                <a:lnTo>
                                  <a:pt x="19303" y="25654"/>
                                </a:lnTo>
                                <a:lnTo>
                                  <a:pt x="24764" y="25654"/>
                                </a:lnTo>
                                <a:lnTo>
                                  <a:pt x="25272" y="25400"/>
                                </a:lnTo>
                                <a:close/>
                              </a:path>
                              <a:path w="159385" h="63500">
                                <a:moveTo>
                                  <a:pt x="49910" y="51308"/>
                                </a:moveTo>
                                <a:lnTo>
                                  <a:pt x="49149" y="51308"/>
                                </a:lnTo>
                                <a:lnTo>
                                  <a:pt x="48894" y="51562"/>
                                </a:lnTo>
                                <a:lnTo>
                                  <a:pt x="48577" y="52070"/>
                                </a:lnTo>
                                <a:lnTo>
                                  <a:pt x="48640" y="57531"/>
                                </a:lnTo>
                                <a:lnTo>
                                  <a:pt x="48894" y="57912"/>
                                </a:lnTo>
                                <a:lnTo>
                                  <a:pt x="49149" y="58420"/>
                                </a:lnTo>
                                <a:lnTo>
                                  <a:pt x="49656" y="58800"/>
                                </a:lnTo>
                                <a:lnTo>
                                  <a:pt x="50545" y="59309"/>
                                </a:lnTo>
                                <a:lnTo>
                                  <a:pt x="51307" y="59690"/>
                                </a:lnTo>
                                <a:lnTo>
                                  <a:pt x="52196" y="60198"/>
                                </a:lnTo>
                                <a:lnTo>
                                  <a:pt x="54863" y="61087"/>
                                </a:lnTo>
                                <a:lnTo>
                                  <a:pt x="56260" y="61468"/>
                                </a:lnTo>
                                <a:lnTo>
                                  <a:pt x="57911" y="61975"/>
                                </a:lnTo>
                                <a:lnTo>
                                  <a:pt x="60769" y="62357"/>
                                </a:lnTo>
                                <a:lnTo>
                                  <a:pt x="60409" y="62357"/>
                                </a:lnTo>
                                <a:lnTo>
                                  <a:pt x="62187" y="62737"/>
                                </a:lnTo>
                                <a:lnTo>
                                  <a:pt x="69341" y="62737"/>
                                </a:lnTo>
                                <a:lnTo>
                                  <a:pt x="72389" y="62357"/>
                                </a:lnTo>
                                <a:lnTo>
                                  <a:pt x="77977" y="60579"/>
                                </a:lnTo>
                                <a:lnTo>
                                  <a:pt x="80390" y="59309"/>
                                </a:lnTo>
                                <a:lnTo>
                                  <a:pt x="82589" y="57531"/>
                                </a:lnTo>
                                <a:lnTo>
                                  <a:pt x="84200" y="56134"/>
                                </a:lnTo>
                                <a:lnTo>
                                  <a:pt x="63626" y="56134"/>
                                </a:lnTo>
                                <a:lnTo>
                                  <a:pt x="61594" y="55880"/>
                                </a:lnTo>
                                <a:lnTo>
                                  <a:pt x="50545" y="51562"/>
                                </a:lnTo>
                                <a:lnTo>
                                  <a:pt x="49910" y="51308"/>
                                </a:lnTo>
                                <a:close/>
                              </a:path>
                              <a:path w="159385" h="63500">
                                <a:moveTo>
                                  <a:pt x="82423" y="33274"/>
                                </a:moveTo>
                                <a:lnTo>
                                  <a:pt x="54990" y="33274"/>
                                </a:lnTo>
                                <a:lnTo>
                                  <a:pt x="56260" y="33909"/>
                                </a:lnTo>
                                <a:lnTo>
                                  <a:pt x="65658" y="33909"/>
                                </a:lnTo>
                                <a:lnTo>
                                  <a:pt x="67944" y="34162"/>
                                </a:lnTo>
                                <a:lnTo>
                                  <a:pt x="69976" y="34798"/>
                                </a:lnTo>
                                <a:lnTo>
                                  <a:pt x="72135" y="35306"/>
                                </a:lnTo>
                                <a:lnTo>
                                  <a:pt x="73786" y="36068"/>
                                </a:lnTo>
                                <a:lnTo>
                                  <a:pt x="76580" y="38100"/>
                                </a:lnTo>
                                <a:lnTo>
                                  <a:pt x="77724" y="39243"/>
                                </a:lnTo>
                                <a:lnTo>
                                  <a:pt x="78428" y="40767"/>
                                </a:lnTo>
                                <a:lnTo>
                                  <a:pt x="79120" y="42037"/>
                                </a:lnTo>
                                <a:lnTo>
                                  <a:pt x="79501" y="43561"/>
                                </a:lnTo>
                                <a:lnTo>
                                  <a:pt x="79432" y="47244"/>
                                </a:lnTo>
                                <a:lnTo>
                                  <a:pt x="79247" y="48260"/>
                                </a:lnTo>
                                <a:lnTo>
                                  <a:pt x="78612" y="49530"/>
                                </a:lnTo>
                                <a:lnTo>
                                  <a:pt x="78104" y="50927"/>
                                </a:lnTo>
                                <a:lnTo>
                                  <a:pt x="77215" y="52070"/>
                                </a:lnTo>
                                <a:lnTo>
                                  <a:pt x="76072" y="53086"/>
                                </a:lnTo>
                                <a:lnTo>
                                  <a:pt x="74929" y="53975"/>
                                </a:lnTo>
                                <a:lnTo>
                                  <a:pt x="73300" y="54863"/>
                                </a:lnTo>
                                <a:lnTo>
                                  <a:pt x="73120" y="54863"/>
                                </a:lnTo>
                                <a:lnTo>
                                  <a:pt x="71526" y="55372"/>
                                </a:lnTo>
                                <a:lnTo>
                                  <a:pt x="70103" y="55880"/>
                                </a:lnTo>
                                <a:lnTo>
                                  <a:pt x="68199" y="56134"/>
                                </a:lnTo>
                                <a:lnTo>
                                  <a:pt x="84200" y="56134"/>
                                </a:lnTo>
                                <a:lnTo>
                                  <a:pt x="88137" y="47244"/>
                                </a:lnTo>
                                <a:lnTo>
                                  <a:pt x="88029" y="42037"/>
                                </a:lnTo>
                                <a:lnTo>
                                  <a:pt x="83946" y="34798"/>
                                </a:lnTo>
                                <a:lnTo>
                                  <a:pt x="82423" y="33274"/>
                                </a:lnTo>
                                <a:close/>
                              </a:path>
                              <a:path w="159385" h="63500">
                                <a:moveTo>
                                  <a:pt x="83077" y="6985"/>
                                </a:moveTo>
                                <a:lnTo>
                                  <a:pt x="67436" y="6985"/>
                                </a:lnTo>
                                <a:lnTo>
                                  <a:pt x="68960" y="7238"/>
                                </a:lnTo>
                                <a:lnTo>
                                  <a:pt x="70823" y="7747"/>
                                </a:lnTo>
                                <a:lnTo>
                                  <a:pt x="70675" y="7747"/>
                                </a:lnTo>
                                <a:lnTo>
                                  <a:pt x="71856" y="8255"/>
                                </a:lnTo>
                                <a:lnTo>
                                  <a:pt x="72770" y="8762"/>
                                </a:lnTo>
                                <a:lnTo>
                                  <a:pt x="76200" y="14986"/>
                                </a:lnTo>
                                <a:lnTo>
                                  <a:pt x="76200" y="17907"/>
                                </a:lnTo>
                                <a:lnTo>
                                  <a:pt x="75818" y="19558"/>
                                </a:lnTo>
                                <a:lnTo>
                                  <a:pt x="74606" y="22225"/>
                                </a:lnTo>
                                <a:lnTo>
                                  <a:pt x="74549" y="22352"/>
                                </a:lnTo>
                                <a:lnTo>
                                  <a:pt x="73501" y="23622"/>
                                </a:lnTo>
                                <a:lnTo>
                                  <a:pt x="72389" y="24511"/>
                                </a:lnTo>
                                <a:lnTo>
                                  <a:pt x="71246" y="25527"/>
                                </a:lnTo>
                                <a:lnTo>
                                  <a:pt x="69722" y="26288"/>
                                </a:lnTo>
                                <a:lnTo>
                                  <a:pt x="68071" y="26797"/>
                                </a:lnTo>
                                <a:lnTo>
                                  <a:pt x="66293" y="27305"/>
                                </a:lnTo>
                                <a:lnTo>
                                  <a:pt x="62483" y="27812"/>
                                </a:lnTo>
                                <a:lnTo>
                                  <a:pt x="55625" y="27812"/>
                                </a:lnTo>
                                <a:lnTo>
                                  <a:pt x="55499" y="28067"/>
                                </a:lnTo>
                                <a:lnTo>
                                  <a:pt x="55117" y="28448"/>
                                </a:lnTo>
                                <a:lnTo>
                                  <a:pt x="55117" y="33020"/>
                                </a:lnTo>
                                <a:lnTo>
                                  <a:pt x="55371" y="33274"/>
                                </a:lnTo>
                                <a:lnTo>
                                  <a:pt x="82295" y="33274"/>
                                </a:lnTo>
                                <a:lnTo>
                                  <a:pt x="73278" y="29972"/>
                                </a:lnTo>
                                <a:lnTo>
                                  <a:pt x="75183" y="29591"/>
                                </a:lnTo>
                                <a:lnTo>
                                  <a:pt x="76961" y="28956"/>
                                </a:lnTo>
                                <a:lnTo>
                                  <a:pt x="78358" y="28067"/>
                                </a:lnTo>
                                <a:lnTo>
                                  <a:pt x="79665" y="27305"/>
                                </a:lnTo>
                                <a:lnTo>
                                  <a:pt x="84962" y="18923"/>
                                </a:lnTo>
                                <a:lnTo>
                                  <a:pt x="84835" y="10922"/>
                                </a:lnTo>
                                <a:lnTo>
                                  <a:pt x="83311" y="7366"/>
                                </a:lnTo>
                                <a:lnTo>
                                  <a:pt x="83077" y="6985"/>
                                </a:lnTo>
                                <a:close/>
                              </a:path>
                              <a:path w="159385" h="63500">
                                <a:moveTo>
                                  <a:pt x="70357" y="254"/>
                                </a:moveTo>
                                <a:lnTo>
                                  <a:pt x="65277" y="254"/>
                                </a:lnTo>
                                <a:lnTo>
                                  <a:pt x="62420" y="635"/>
                                </a:lnTo>
                                <a:lnTo>
                                  <a:pt x="62737" y="635"/>
                                </a:lnTo>
                                <a:lnTo>
                                  <a:pt x="61467" y="888"/>
                                </a:lnTo>
                                <a:lnTo>
                                  <a:pt x="58038" y="1650"/>
                                </a:lnTo>
                                <a:lnTo>
                                  <a:pt x="56641" y="2286"/>
                                </a:lnTo>
                                <a:lnTo>
                                  <a:pt x="55244" y="2794"/>
                                </a:lnTo>
                                <a:lnTo>
                                  <a:pt x="54101" y="3302"/>
                                </a:lnTo>
                                <a:lnTo>
                                  <a:pt x="53212" y="3937"/>
                                </a:lnTo>
                                <a:lnTo>
                                  <a:pt x="52196" y="4445"/>
                                </a:lnTo>
                                <a:lnTo>
                                  <a:pt x="51561" y="4953"/>
                                </a:lnTo>
                                <a:lnTo>
                                  <a:pt x="51307" y="5207"/>
                                </a:lnTo>
                                <a:lnTo>
                                  <a:pt x="50926" y="5461"/>
                                </a:lnTo>
                                <a:lnTo>
                                  <a:pt x="50672" y="5969"/>
                                </a:lnTo>
                                <a:lnTo>
                                  <a:pt x="50545" y="11937"/>
                                </a:lnTo>
                                <a:lnTo>
                                  <a:pt x="50800" y="11937"/>
                                </a:lnTo>
                                <a:lnTo>
                                  <a:pt x="50926" y="12065"/>
                                </a:lnTo>
                                <a:lnTo>
                                  <a:pt x="51688" y="12065"/>
                                </a:lnTo>
                                <a:lnTo>
                                  <a:pt x="52006" y="11937"/>
                                </a:lnTo>
                                <a:lnTo>
                                  <a:pt x="52704" y="11557"/>
                                </a:lnTo>
                                <a:lnTo>
                                  <a:pt x="53085" y="11303"/>
                                </a:lnTo>
                                <a:lnTo>
                                  <a:pt x="54381" y="10541"/>
                                </a:lnTo>
                                <a:lnTo>
                                  <a:pt x="63880" y="6985"/>
                                </a:lnTo>
                                <a:lnTo>
                                  <a:pt x="83077" y="6985"/>
                                </a:lnTo>
                                <a:lnTo>
                                  <a:pt x="82295" y="5715"/>
                                </a:lnTo>
                                <a:lnTo>
                                  <a:pt x="80771" y="4445"/>
                                </a:lnTo>
                                <a:lnTo>
                                  <a:pt x="79247" y="3048"/>
                                </a:lnTo>
                                <a:lnTo>
                                  <a:pt x="77469" y="2032"/>
                                </a:lnTo>
                                <a:lnTo>
                                  <a:pt x="75183" y="1397"/>
                                </a:lnTo>
                                <a:lnTo>
                                  <a:pt x="72897" y="635"/>
                                </a:lnTo>
                                <a:lnTo>
                                  <a:pt x="70357" y="254"/>
                                </a:lnTo>
                                <a:close/>
                              </a:path>
                              <a:path w="159385" h="63500">
                                <a:moveTo>
                                  <a:pt x="152018" y="0"/>
                                </a:moveTo>
                                <a:lnTo>
                                  <a:pt x="145668" y="0"/>
                                </a:lnTo>
                                <a:lnTo>
                                  <a:pt x="145033" y="635"/>
                                </a:lnTo>
                                <a:lnTo>
                                  <a:pt x="100710" y="61087"/>
                                </a:lnTo>
                                <a:lnTo>
                                  <a:pt x="100456" y="61468"/>
                                </a:lnTo>
                                <a:lnTo>
                                  <a:pt x="100456" y="62865"/>
                                </a:lnTo>
                                <a:lnTo>
                                  <a:pt x="100710" y="63119"/>
                                </a:lnTo>
                                <a:lnTo>
                                  <a:pt x="106299" y="63119"/>
                                </a:lnTo>
                                <a:lnTo>
                                  <a:pt x="107060" y="62737"/>
                                </a:lnTo>
                                <a:lnTo>
                                  <a:pt x="107568" y="62230"/>
                                </a:lnTo>
                                <a:lnTo>
                                  <a:pt x="108000" y="61468"/>
                                </a:lnTo>
                                <a:lnTo>
                                  <a:pt x="151764" y="1778"/>
                                </a:lnTo>
                                <a:lnTo>
                                  <a:pt x="152018" y="1397"/>
                                </a:lnTo>
                                <a:lnTo>
                                  <a:pt x="152272" y="1143"/>
                                </a:lnTo>
                                <a:lnTo>
                                  <a:pt x="152272" y="254"/>
                                </a:lnTo>
                                <a:lnTo>
                                  <a:pt x="152018" y="0"/>
                                </a:lnTo>
                                <a:close/>
                              </a:path>
                              <a:path w="159385" h="63500">
                                <a:moveTo>
                                  <a:pt x="140588" y="62230"/>
                                </a:moveTo>
                                <a:lnTo>
                                  <a:pt x="107441" y="62230"/>
                                </a:lnTo>
                                <a:lnTo>
                                  <a:pt x="107187" y="62737"/>
                                </a:lnTo>
                                <a:lnTo>
                                  <a:pt x="143298" y="62737"/>
                                </a:lnTo>
                                <a:lnTo>
                                  <a:pt x="140588" y="62230"/>
                                </a:lnTo>
                                <a:close/>
                              </a:path>
                              <a:path w="159385" h="63500">
                                <a:moveTo>
                                  <a:pt x="148674" y="30987"/>
                                </a:moveTo>
                                <a:lnTo>
                                  <a:pt x="142282" y="30987"/>
                                </a:lnTo>
                                <a:lnTo>
                                  <a:pt x="140842" y="31242"/>
                                </a:lnTo>
                                <a:lnTo>
                                  <a:pt x="138683" y="32258"/>
                                </a:lnTo>
                                <a:lnTo>
                                  <a:pt x="137413" y="32893"/>
                                </a:lnTo>
                                <a:lnTo>
                                  <a:pt x="135797" y="34036"/>
                                </a:lnTo>
                                <a:lnTo>
                                  <a:pt x="134207" y="36195"/>
                                </a:lnTo>
                                <a:lnTo>
                                  <a:pt x="133867" y="36575"/>
                                </a:lnTo>
                                <a:lnTo>
                                  <a:pt x="133183" y="37846"/>
                                </a:lnTo>
                                <a:lnTo>
                                  <a:pt x="132774" y="38735"/>
                                </a:lnTo>
                                <a:lnTo>
                                  <a:pt x="131811" y="42418"/>
                                </a:lnTo>
                                <a:lnTo>
                                  <a:pt x="131825" y="51435"/>
                                </a:lnTo>
                                <a:lnTo>
                                  <a:pt x="132587" y="54356"/>
                                </a:lnTo>
                                <a:lnTo>
                                  <a:pt x="132651" y="54610"/>
                                </a:lnTo>
                                <a:lnTo>
                                  <a:pt x="140588" y="62230"/>
                                </a:lnTo>
                                <a:lnTo>
                                  <a:pt x="149203" y="62230"/>
                                </a:lnTo>
                                <a:lnTo>
                                  <a:pt x="151722" y="61087"/>
                                </a:lnTo>
                                <a:lnTo>
                                  <a:pt x="152611" y="60706"/>
                                </a:lnTo>
                                <a:lnTo>
                                  <a:pt x="154431" y="59562"/>
                                </a:lnTo>
                                <a:lnTo>
                                  <a:pt x="156198" y="57404"/>
                                </a:lnTo>
                                <a:lnTo>
                                  <a:pt x="144271" y="57404"/>
                                </a:lnTo>
                                <a:lnTo>
                                  <a:pt x="143255" y="57150"/>
                                </a:lnTo>
                                <a:lnTo>
                                  <a:pt x="142874" y="57150"/>
                                </a:lnTo>
                                <a:lnTo>
                                  <a:pt x="140842" y="56134"/>
                                </a:lnTo>
                                <a:lnTo>
                                  <a:pt x="140480" y="55499"/>
                                </a:lnTo>
                                <a:lnTo>
                                  <a:pt x="139700" y="54356"/>
                                </a:lnTo>
                                <a:lnTo>
                                  <a:pt x="139361" y="53594"/>
                                </a:lnTo>
                                <a:lnTo>
                                  <a:pt x="139248" y="53340"/>
                                </a:lnTo>
                                <a:lnTo>
                                  <a:pt x="139191" y="53212"/>
                                </a:lnTo>
                                <a:lnTo>
                                  <a:pt x="138683" y="50292"/>
                                </a:lnTo>
                                <a:lnTo>
                                  <a:pt x="138556" y="43180"/>
                                </a:lnTo>
                                <a:lnTo>
                                  <a:pt x="139016" y="40767"/>
                                </a:lnTo>
                                <a:lnTo>
                                  <a:pt x="144017" y="35941"/>
                                </a:lnTo>
                                <a:lnTo>
                                  <a:pt x="156421" y="35941"/>
                                </a:lnTo>
                                <a:lnTo>
                                  <a:pt x="156082" y="35433"/>
                                </a:lnTo>
                                <a:lnTo>
                                  <a:pt x="155066" y="34036"/>
                                </a:lnTo>
                                <a:lnTo>
                                  <a:pt x="153669" y="32893"/>
                                </a:lnTo>
                                <a:lnTo>
                                  <a:pt x="152188" y="32258"/>
                                </a:lnTo>
                                <a:lnTo>
                                  <a:pt x="150113" y="31242"/>
                                </a:lnTo>
                                <a:lnTo>
                                  <a:pt x="148674" y="30987"/>
                                </a:lnTo>
                                <a:close/>
                              </a:path>
                              <a:path w="159385" h="63500">
                                <a:moveTo>
                                  <a:pt x="156421" y="35941"/>
                                </a:moveTo>
                                <a:lnTo>
                                  <a:pt x="146430" y="35941"/>
                                </a:lnTo>
                                <a:lnTo>
                                  <a:pt x="147446" y="36195"/>
                                </a:lnTo>
                                <a:lnTo>
                                  <a:pt x="148039" y="36575"/>
                                </a:lnTo>
                                <a:lnTo>
                                  <a:pt x="151843" y="43180"/>
                                </a:lnTo>
                                <a:lnTo>
                                  <a:pt x="151718" y="51435"/>
                                </a:lnTo>
                                <a:lnTo>
                                  <a:pt x="151510" y="52578"/>
                                </a:lnTo>
                                <a:lnTo>
                                  <a:pt x="151272" y="53212"/>
                                </a:lnTo>
                                <a:lnTo>
                                  <a:pt x="151225" y="53340"/>
                                </a:lnTo>
                                <a:lnTo>
                                  <a:pt x="151129" y="53594"/>
                                </a:lnTo>
                                <a:lnTo>
                                  <a:pt x="146684" y="57404"/>
                                </a:lnTo>
                                <a:lnTo>
                                  <a:pt x="156198" y="57404"/>
                                </a:lnTo>
                                <a:lnTo>
                                  <a:pt x="158757" y="50292"/>
                                </a:lnTo>
                                <a:lnTo>
                                  <a:pt x="158750" y="42418"/>
                                </a:lnTo>
                                <a:lnTo>
                                  <a:pt x="158309" y="40767"/>
                                </a:lnTo>
                                <a:lnTo>
                                  <a:pt x="158241" y="40512"/>
                                </a:lnTo>
                                <a:lnTo>
                                  <a:pt x="157886" y="38735"/>
                                </a:lnTo>
                                <a:lnTo>
                                  <a:pt x="157509" y="37846"/>
                                </a:lnTo>
                                <a:lnTo>
                                  <a:pt x="157157" y="37084"/>
                                </a:lnTo>
                                <a:lnTo>
                                  <a:pt x="156421" y="35941"/>
                                </a:lnTo>
                                <a:close/>
                              </a:path>
                              <a:path w="159385" h="63500">
                                <a:moveTo>
                                  <a:pt x="148039" y="36575"/>
                                </a:moveTo>
                                <a:lnTo>
                                  <a:pt x="142112" y="36575"/>
                                </a:lnTo>
                                <a:lnTo>
                                  <a:pt x="141350" y="37084"/>
                                </a:lnTo>
                                <a:lnTo>
                                  <a:pt x="149225" y="37084"/>
                                </a:lnTo>
                                <a:lnTo>
                                  <a:pt x="148039" y="36575"/>
                                </a:lnTo>
                                <a:close/>
                              </a:path>
                              <a:path w="159385" h="63500">
                                <a:moveTo>
                                  <a:pt x="111082" y="635"/>
                                </a:moveTo>
                                <a:lnTo>
                                  <a:pt x="104732" y="635"/>
                                </a:lnTo>
                                <a:lnTo>
                                  <a:pt x="103377" y="888"/>
                                </a:lnTo>
                                <a:lnTo>
                                  <a:pt x="101600" y="1650"/>
                                </a:lnTo>
                                <a:lnTo>
                                  <a:pt x="99821" y="2540"/>
                                </a:lnTo>
                                <a:lnTo>
                                  <a:pt x="98425" y="3683"/>
                                </a:lnTo>
                                <a:lnTo>
                                  <a:pt x="96658" y="5842"/>
                                </a:lnTo>
                                <a:lnTo>
                                  <a:pt x="96197" y="6350"/>
                                </a:lnTo>
                                <a:lnTo>
                                  <a:pt x="95334" y="8255"/>
                                </a:lnTo>
                                <a:lnTo>
                                  <a:pt x="94640" y="10413"/>
                                </a:lnTo>
                                <a:lnTo>
                                  <a:pt x="94233" y="11937"/>
                                </a:lnTo>
                                <a:lnTo>
                                  <a:pt x="94329" y="21462"/>
                                </a:lnTo>
                                <a:lnTo>
                                  <a:pt x="100990" y="30987"/>
                                </a:lnTo>
                                <a:lnTo>
                                  <a:pt x="101621" y="31242"/>
                                </a:lnTo>
                                <a:lnTo>
                                  <a:pt x="103822" y="32258"/>
                                </a:lnTo>
                                <a:lnTo>
                                  <a:pt x="111125" y="32258"/>
                                </a:lnTo>
                                <a:lnTo>
                                  <a:pt x="113664" y="30987"/>
                                </a:lnTo>
                                <a:lnTo>
                                  <a:pt x="115442" y="30225"/>
                                </a:lnTo>
                                <a:lnTo>
                                  <a:pt x="116665" y="29337"/>
                                </a:lnTo>
                                <a:lnTo>
                                  <a:pt x="118606" y="27050"/>
                                </a:lnTo>
                                <a:lnTo>
                                  <a:pt x="106679" y="27050"/>
                                </a:lnTo>
                                <a:lnTo>
                                  <a:pt x="105791" y="26797"/>
                                </a:lnTo>
                                <a:lnTo>
                                  <a:pt x="105494" y="26797"/>
                                </a:lnTo>
                                <a:lnTo>
                                  <a:pt x="104309" y="26288"/>
                                </a:lnTo>
                                <a:lnTo>
                                  <a:pt x="103441" y="25781"/>
                                </a:lnTo>
                                <a:lnTo>
                                  <a:pt x="102960" y="25146"/>
                                </a:lnTo>
                                <a:lnTo>
                                  <a:pt x="102742" y="24765"/>
                                </a:lnTo>
                                <a:lnTo>
                                  <a:pt x="102107" y="24003"/>
                                </a:lnTo>
                                <a:lnTo>
                                  <a:pt x="101896" y="23368"/>
                                </a:lnTo>
                                <a:lnTo>
                                  <a:pt x="101345" y="21462"/>
                                </a:lnTo>
                                <a:lnTo>
                                  <a:pt x="101091" y="19938"/>
                                </a:lnTo>
                                <a:lnTo>
                                  <a:pt x="101091" y="12827"/>
                                </a:lnTo>
                                <a:lnTo>
                                  <a:pt x="104647" y="6350"/>
                                </a:lnTo>
                                <a:lnTo>
                                  <a:pt x="105409" y="5842"/>
                                </a:lnTo>
                                <a:lnTo>
                                  <a:pt x="106425" y="5587"/>
                                </a:lnTo>
                                <a:lnTo>
                                  <a:pt x="118802" y="5587"/>
                                </a:lnTo>
                                <a:lnTo>
                                  <a:pt x="118490" y="5207"/>
                                </a:lnTo>
                                <a:lnTo>
                                  <a:pt x="117475" y="3683"/>
                                </a:lnTo>
                                <a:lnTo>
                                  <a:pt x="116077" y="2540"/>
                                </a:lnTo>
                                <a:lnTo>
                                  <a:pt x="114300" y="1778"/>
                                </a:lnTo>
                                <a:lnTo>
                                  <a:pt x="112521" y="888"/>
                                </a:lnTo>
                                <a:lnTo>
                                  <a:pt x="111082" y="635"/>
                                </a:lnTo>
                                <a:close/>
                              </a:path>
                              <a:path w="159385" h="63500">
                                <a:moveTo>
                                  <a:pt x="118802" y="5587"/>
                                </a:moveTo>
                                <a:lnTo>
                                  <a:pt x="108838" y="5587"/>
                                </a:lnTo>
                                <a:lnTo>
                                  <a:pt x="109854" y="5842"/>
                                </a:lnTo>
                                <a:lnTo>
                                  <a:pt x="110743" y="6350"/>
                                </a:lnTo>
                                <a:lnTo>
                                  <a:pt x="114354" y="19938"/>
                                </a:lnTo>
                                <a:lnTo>
                                  <a:pt x="113918" y="22225"/>
                                </a:lnTo>
                                <a:lnTo>
                                  <a:pt x="113707" y="22860"/>
                                </a:lnTo>
                                <a:lnTo>
                                  <a:pt x="113622" y="23113"/>
                                </a:lnTo>
                                <a:lnTo>
                                  <a:pt x="113537" y="23368"/>
                                </a:lnTo>
                                <a:lnTo>
                                  <a:pt x="109219" y="27050"/>
                                </a:lnTo>
                                <a:lnTo>
                                  <a:pt x="118606" y="27050"/>
                                </a:lnTo>
                                <a:lnTo>
                                  <a:pt x="119229" y="26288"/>
                                </a:lnTo>
                                <a:lnTo>
                                  <a:pt x="119467" y="25781"/>
                                </a:lnTo>
                                <a:lnTo>
                                  <a:pt x="120014" y="24765"/>
                                </a:lnTo>
                                <a:lnTo>
                                  <a:pt x="120364" y="23368"/>
                                </a:lnTo>
                                <a:lnTo>
                                  <a:pt x="120692" y="22225"/>
                                </a:lnTo>
                                <a:lnTo>
                                  <a:pt x="120946" y="21462"/>
                                </a:lnTo>
                                <a:lnTo>
                                  <a:pt x="121073" y="21082"/>
                                </a:lnTo>
                                <a:lnTo>
                                  <a:pt x="119426" y="6350"/>
                                </a:lnTo>
                                <a:lnTo>
                                  <a:pt x="118802" y="5587"/>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4" name="Image 94"/>
                          <pic:cNvPicPr/>
                        </pic:nvPicPr>
                        <pic:blipFill>
                          <a:blip r:embed="rId53" cstate="print"/>
                          <a:stretch>
                            <a:fillRect/>
                          </a:stretch>
                        </pic:blipFill>
                        <pic:spPr>
                          <a:xfrm>
                            <a:off x="2922777" y="1306896"/>
                            <a:ext cx="158757" cy="63754"/>
                          </a:xfrm>
                          <a:prstGeom prst="rect">
                            <a:avLst/>
                          </a:prstGeom>
                        </pic:spPr>
                      </pic:pic>
                      <pic:pic xmlns:pic="http://schemas.openxmlformats.org/drawingml/2006/picture">
                        <pic:nvPicPr>
                          <pic:cNvPr id="95" name="Image 95"/>
                          <pic:cNvPicPr/>
                        </pic:nvPicPr>
                        <pic:blipFill>
                          <a:blip r:embed="rId54" cstate="print"/>
                          <a:stretch>
                            <a:fillRect/>
                          </a:stretch>
                        </pic:blipFill>
                        <pic:spPr>
                          <a:xfrm>
                            <a:off x="445516" y="1486982"/>
                            <a:ext cx="157995" cy="63627"/>
                          </a:xfrm>
                          <a:prstGeom prst="rect">
                            <a:avLst/>
                          </a:prstGeom>
                        </pic:spPr>
                      </pic:pic>
                      <pic:pic xmlns:pic="http://schemas.openxmlformats.org/drawingml/2006/picture">
                        <pic:nvPicPr>
                          <pic:cNvPr id="96" name="Image 96"/>
                          <pic:cNvPicPr/>
                        </pic:nvPicPr>
                        <pic:blipFill>
                          <a:blip r:embed="rId55" cstate="print"/>
                          <a:stretch>
                            <a:fillRect/>
                          </a:stretch>
                        </pic:blipFill>
                        <pic:spPr>
                          <a:xfrm>
                            <a:off x="3427221" y="1397319"/>
                            <a:ext cx="159004" cy="63627"/>
                          </a:xfrm>
                          <a:prstGeom prst="rect">
                            <a:avLst/>
                          </a:prstGeom>
                        </pic:spPr>
                      </pic:pic>
                      <pic:pic xmlns:pic="http://schemas.openxmlformats.org/drawingml/2006/picture">
                        <pic:nvPicPr>
                          <pic:cNvPr id="97" name="Image 97"/>
                          <pic:cNvPicPr/>
                        </pic:nvPicPr>
                        <pic:blipFill>
                          <a:blip r:embed="rId56" cstate="print"/>
                          <a:stretch>
                            <a:fillRect/>
                          </a:stretch>
                        </pic:blipFill>
                        <pic:spPr>
                          <a:xfrm>
                            <a:off x="1433322" y="1558482"/>
                            <a:ext cx="157943" cy="63627"/>
                          </a:xfrm>
                          <a:prstGeom prst="rect">
                            <a:avLst/>
                          </a:prstGeom>
                        </pic:spPr>
                      </pic:pic>
                      <pic:pic xmlns:pic="http://schemas.openxmlformats.org/drawingml/2006/picture">
                        <pic:nvPicPr>
                          <pic:cNvPr id="98" name="Image 98"/>
                          <pic:cNvPicPr/>
                        </pic:nvPicPr>
                        <pic:blipFill>
                          <a:blip r:embed="rId57" cstate="print"/>
                          <a:stretch>
                            <a:fillRect/>
                          </a:stretch>
                        </pic:blipFill>
                        <pic:spPr>
                          <a:xfrm>
                            <a:off x="2672460" y="1593407"/>
                            <a:ext cx="157614" cy="63754"/>
                          </a:xfrm>
                          <a:prstGeom prst="rect">
                            <a:avLst/>
                          </a:prstGeom>
                        </pic:spPr>
                      </pic:pic>
                      <pic:pic xmlns:pic="http://schemas.openxmlformats.org/drawingml/2006/picture">
                        <pic:nvPicPr>
                          <pic:cNvPr id="99" name="Image 99"/>
                          <pic:cNvPicPr/>
                        </pic:nvPicPr>
                        <pic:blipFill>
                          <a:blip r:embed="rId58" cstate="print"/>
                          <a:stretch>
                            <a:fillRect/>
                          </a:stretch>
                        </pic:blipFill>
                        <pic:spPr>
                          <a:xfrm>
                            <a:off x="194437" y="1700596"/>
                            <a:ext cx="157614" cy="63627"/>
                          </a:xfrm>
                          <a:prstGeom prst="rect">
                            <a:avLst/>
                          </a:prstGeom>
                        </pic:spPr>
                      </pic:pic>
                    </wpg:wgp>
                  </a:graphicData>
                </a:graphic>
              </wp:anchor>
            </w:drawing>
          </mc:Choice>
          <mc:Fallback>
            <w:pict>
              <v:group w14:anchorId="4270852B" id="Group 82" o:spid="_x0000_s1026" alt="P748#y1" style="position:absolute;margin-left:471.7pt;margin-top:125.35pt;width:296.1pt;height:172.6pt;z-index:15736320;mso-wrap-distance-left:0;mso-wrap-distance-right:0;mso-position-horizontal-relative:page;mso-position-vertical-relative:page" coordsize="37604,21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">
                <v:shape id="Graphic 83" o:spid="_x0000_s1027" style="position:absolute;top:34;width:37604;height:21883;visibility:visible;mso-wrap-style:square;v-text-anchor:top" coordsize="3760470,218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" path="m41910,2146046r3718306,em661669,2187956r,-41910em1901063,2187956r,-41910em3140583,2187956r,-41910em41910,r,2146046em,2146046r41910,em,1609471r41910,em,1073023r41910,em,536448r41910,em,l41910,e" filled="f" strokecolor="#666" strokeweight=".19414mm">
                  <v:path arrowok="t"/>
                </v:shape>
                <v:shape id="Graphic 84" o:spid="_x0000_s1028" style="position:absolute;left:1658;top:10407;width:27032;height:11093;visibility:visible;mso-wrap-style:square;v-text-anchor:top" coordsize="2703195,110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" path="m223659,286143l,286143r,822668l223659,1108811r,-822668xem1463052,l1239393,r,1108811l1463052,1108811,1463052,xem2702572,71539r-223659,l2478913,1108811r223659,l2702572,71539xe" fillcolor="#9c74ff" stroked="f">
                  <v:path arrowok="t"/>
                </v:shape>
                <v:shape id="Graphic 85" o:spid="_x0000_s1029" style="position:absolute;left:4174;top:3969;width:27032;height:17526;visibility:visible;mso-wrap-style:square;v-text-anchor:top" coordsize="2703195,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" path="m223659,500722l,500722,,1752600r223659,l223659,500722xem1463179,l1239520,r,1752600l1463179,1752600,1463179,xem2702572,143002r-223659,l2478913,1752600r223659,l2702572,143002xe" fillcolor="#4fc5f7" stroked="f">
                  <v:path arrowok="t"/>
                </v:shape>
                <v:shape id="Graphic 86" o:spid="_x0000_s1030" style="position:absolute;left:6691;top:1464;width:27026;height:20035;visibility:visible;mso-wrap-style:square;v-text-anchor:top" coordsize="2702560,200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" path="m223659,214630l,214630,,2003044r223659,l223659,214630xem1463052,71628r-223659,l1239393,2003044r223659,l1463052,71628xem2702445,l2478786,r,2003044l2702445,2003044,2702445,xe" fillcolor="#60b31b" stroked="f">
                  <v:path arrowok="t"/>
                </v:shape>
                <v:shape id="Graphic 87" o:spid="_x0000_s1031" style="position:absolute;left:9207;top:3611;width:27026;height:17888;visibility:visible;mso-wrap-style:square;v-text-anchor:top" coordsize="27025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" path="m223659,250444l,250444,,1788414r223659,l223659,250444xem1463052,l1239393,r,1788414l1463052,1788414,1463052,xem2702445,357632r-223659,l2478786,1788414r223659,l2702445,357632xe" fillcolor="#f09a30" stroked="f">
                  <v:path arrowok="t"/>
                </v:shape>
                <v:shape id="Image 88" o:spid="_x0000_s1032" type="#_x0000_t75" style="position:absolute;left:31742;top:11108;width:1587;height: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">
                  <v:imagedata r:id="rId59" o:title=""/>
                </v:shape>
                <v:shape id="Image 89" o:spid="_x0000_s1033" type="#_x0000_t75" style="position:absolute;left:6962;top:12187;width:1587;height: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">
                  <v:imagedata r:id="rId60" o:title=""/>
                </v:shape>
                <v:shape id="Image 90" o:spid="_x0000_s1034" type="#_x0000_t75" style="position:absolute;left:16837;top:12353;width:1590;height: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">
                  <v:imagedata r:id="rId61" o:title=""/>
                </v:shape>
                <v:shape id="Image 91" o:spid="_x0000_s1035" type="#_x0000_t75" style="position:absolute;left:19352;top:11472;width:1587;height: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">
                  <v:imagedata r:id="rId62" o:title=""/>
                </v:shape>
                <v:shape id="Image 92" o:spid="_x0000_s1036" type="#_x0000_t75" style="position:absolute;left:21866;top:12187;width:1588;height: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">
                  <v:imagedata r:id="rId63" o:title=""/>
                </v:shape>
                <v:shape id="Graphic 93" o:spid="_x0000_s1037" style="position:absolute;left:9476;top:13441;width:1594;height:635;visibility:visible;mso-wrap-style:square;v-text-anchor:top" coordsize="15938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" path="m25272,254r-6604,l15747,635r-2540,889l10667,2286,3428,9652r-380,761l2516,11557r-167,889l2301,12700r-100,4825l2370,18542r42,254l3140,20574r485,1270l4317,23113r2033,2287l7746,26797r1694,1143l11001,29083r1735,1016l14477,30861r-2286,1143l10159,33147,8381,34290,6476,35433,1015,42418,253,44069,,45847r,4190l5587,58800r1778,1271l9525,61087r2666,635l14731,62357r2921,380l24510,62737r3048,-380l30352,61722r2223,-635l32765,61087r2540,-1270l37210,58420r1778,-1397l39418,56515r-22147,l13969,55625,9651,52324,8569,50037r-61,-4190l8737,44450,20827,34036r14704,l32765,32258,30606,31115,28320,30099r2032,-1016l32003,27940r1186,-890l21970,27050,20065,26035,11302,18542r-508,-1017l10540,16383r,-3937l11493,10541r63,-128l14964,7493r-296,l17335,6731r21215,l37718,5715,34670,3175,33004,2286r164,l30755,1524,28066,635,25272,254xem35531,34036r-14704,l23113,35052r3556,1905l34289,45847r,4190l33274,52324r-4319,3301l25780,56515r13638,l40385,55372r2032,-4064l42925,48895r-95,-4826l42608,43180r-64,-255l41275,39878r-890,-1397l39115,37211,37961,35941r-116,-128l36321,34544r-790,-508xem38550,6731r-13913,l27431,7493r1144,635l30352,9652r654,761l31114,10541r381,1016l31891,12446r112,254l32173,13462,21970,27050r11219,l40639,12446r-381,-1905l39496,8890,38861,7112r-311,-381xem25272,25400r-6477,l19303,25654r5461,l25272,25400xem49910,51308r-761,l48894,51562r-317,508l48640,57531r254,381l49149,58420r507,380l50545,59309r762,381l52196,60198r2667,889l56260,61468r1651,507l60769,62357r-360,l62187,62737r7154,l72389,62357r5588,-1778l80390,59309r2199,-1778l84200,56134r-20574,l61594,55880,50545,51562r-635,-254xem82423,33274r-27433,l56260,33909r9398,l67944,34162r2032,636l72135,35306r1651,762l76580,38100r1144,1143l78428,40767r692,1270l79501,43561r-69,3683l79247,48260r-635,1270l78104,50927r-889,1143l76072,53086r-1143,889l73300,54863r-180,l71526,55372r-1423,508l68199,56134r16001,l88137,47244r-108,-5207l83946,34798,82423,33274xem83077,6985r-15641,l68960,7238r1863,509l70675,7747r1181,508l72770,8762r3430,6224l76200,17907r-382,1651l74606,22225r-57,127l73501,23622r-1112,889l71246,25527r-1524,761l68071,26797r-1778,508l62483,27812r-6858,l55499,28067r-382,381l55117,33020r254,254l82295,33274,73278,29972r1905,-381l76961,28956r1397,-889l79665,27305r5297,-8382l84835,10922,83311,7366r-234,-381xem70357,254r-5080,l62420,635r317,l61467,888r-3429,762l56641,2286r-1397,508l54101,3302r-889,635l52196,4445r-635,508l51307,5207r-381,254l50672,5969r-127,5968l50800,11937r126,128l51688,12065r318,-128l52704,11557r381,-254l54381,10541,63880,6985r19197,l82295,5715,80771,4445,79247,3048,77469,2032,75183,1397,72897,635,70357,254xem152018,r-6350,l145033,635,100710,61087r-254,381l100456,62865r254,254l106299,63119r761,-382l107568,62230r432,-762l151764,1778r254,-381l152272,1143r,-889l152018,xem140588,62230r-33147,l107187,62737r36111,l140588,62230xem148674,30987r-6392,l140842,31242r-2159,1016l137413,32893r-1616,1143l134207,36195r-340,380l133183,37846r-409,889l131811,42418r14,9017l132587,54356r64,254l140588,62230r8615,l151722,61087r889,-381l154431,59562r1767,-2158l144271,57404r-1016,-254l142874,57150r-2032,-1016l140480,55499r-780,-1143l139361,53594r-113,-254l139191,53212r-508,-2920l138556,43180r460,-2413l144017,35941r12404,l156082,35433r-1016,-1397l153669,32893r-1481,-635l150113,31242r-1439,-255xem156421,35941r-9991,l147446,36195r593,380l151843,43180r-125,8255l151510,52578r-238,634l151225,53340r-96,254l146684,57404r9514,l158757,50292r-7,-7874l158309,40767r-68,-255l157886,38735r-377,-889l157157,37084r-736,-1143xem148039,36575r-5927,l141350,37084r7875,l148039,36575xem111082,635r-6350,l103377,888r-1777,762l99821,2540,98425,3683,96658,5842r-461,508l95334,8255r-694,2158l94233,11937r96,9525l100990,30987r631,255l103822,32258r7303,l113664,30987r1778,-762l116665,29337r1941,-2287l106679,27050r-888,-253l105494,26797r-1185,-509l103441,25781r-481,-635l102742,24765r-635,-762l101896,23368r-551,-1906l101091,19938r,-7111l104647,6350r762,-508l106425,5587r12377,l118490,5207,117475,3683,116077,2540r-1777,-762l112521,888,111082,635xem118802,5587r-9964,l109854,5842r889,508l114354,19938r-436,2287l113707,22860r-85,253l113537,23368r-4318,3682l118606,27050r623,-762l119467,25781r547,-1016l120364,23368r328,-1143l120946,21462r127,-380l119426,6350r-624,-763xe" stroked="f">
                  <v:path arrowok="t"/>
                </v:shape>
                <v:shape id="Image 94" o:spid="_x0000_s1038" type="#_x0000_t75" style="position:absolute;left:29227;top:13068;width:1588;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">
                  <v:imagedata r:id="rId64" o:title=""/>
                </v:shape>
                <v:shape id="Image 95" o:spid="_x0000_s1039" type="#_x0000_t75" style="position:absolute;left:4455;top:14869;width:1580;height: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">
                  <v:imagedata r:id="rId65" o:title=""/>
                </v:shape>
                <v:shape id="Image 96" o:spid="_x0000_s1040" type="#_x0000_t75" style="position:absolute;left:34272;top:13973;width:1590;height: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">
                  <v:imagedata r:id="rId66" o:title=""/>
                </v:shape>
                <v:shape id="Image 97" o:spid="_x0000_s1041" type="#_x0000_t75" style="position:absolute;left:14333;top:15584;width:1579;height: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">
                  <v:imagedata r:id="rId67" o:title=""/>
                </v:shape>
                <v:shape id="Image 98" o:spid="_x0000_s1042" type="#_x0000_t75" style="position:absolute;left:26724;top:15934;width:1576;height: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">
                  <v:imagedata r:id="rId68" o:title=""/>
                </v:shape>
                <v:shape id="Image 99" o:spid="_x0000_s1043" type="#_x0000_t75" style="position:absolute;left:1944;top:17005;width:1576;height: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">
                  <v:imagedata r:id="rId69" o:title=""/>
                </v:shape>
                <w10:wrap anchorx="page" anchory="page"/>
              </v:group>
            </w:pict>
          </mc:Fallback>
        </mc:AlternateContent>
      </w:r>
    </w:p>
    <w:p w14:paraId="28373F69" w14:textId="77777777" w:rsidR="00F76F63" w:rsidRDefault="00F76F63">
      <w:pPr>
        <w:pStyle w:val="BodyText"/>
        <w:rPr>
          <w:sz w:val="13"/>
        </w:rPr>
      </w:pPr>
    </w:p>
    <w:p w14:paraId="28373F6A" w14:textId="77777777" w:rsidR="00F76F63" w:rsidRDefault="00F76F63">
      <w:pPr>
        <w:pStyle w:val="BodyText"/>
        <w:rPr>
          <w:sz w:val="13"/>
        </w:rPr>
      </w:pPr>
    </w:p>
    <w:p w14:paraId="28373F6B" w14:textId="77777777" w:rsidR="00F76F63" w:rsidRDefault="00F76F63">
      <w:pPr>
        <w:pStyle w:val="BodyText"/>
        <w:spacing w:before="46"/>
        <w:rPr>
          <w:sz w:val="13"/>
        </w:rPr>
      </w:pPr>
    </w:p>
    <w:p w14:paraId="28373F6C" w14:textId="77777777" w:rsidR="00F76F63" w:rsidRDefault="004545D8">
      <w:pPr>
        <w:spacing w:line="156" w:lineRule="exact"/>
        <w:ind w:left="8420"/>
        <w:rPr>
          <w:sz w:val="13"/>
        </w:rPr>
      </w:pPr>
      <w:r>
        <w:rPr>
          <w:color w:val="12171F"/>
          <w:spacing w:val="-5"/>
          <w:sz w:val="13"/>
        </w:rPr>
        <w:t>40</w:t>
      </w:r>
    </w:p>
    <w:p w14:paraId="28373F6D" w14:textId="77777777" w:rsidR="00F76F63" w:rsidRDefault="004545D8">
      <w:pPr>
        <w:tabs>
          <w:tab w:val="left" w:pos="11514"/>
          <w:tab w:val="left" w:pos="13467"/>
        </w:tabs>
        <w:spacing w:line="156" w:lineRule="exact"/>
        <w:ind w:left="9562"/>
        <w:rPr>
          <w:sz w:val="13"/>
        </w:rPr>
      </w:pPr>
      <w:r>
        <w:rPr>
          <w:color w:val="12171F"/>
          <w:spacing w:val="-5"/>
          <w:sz w:val="13"/>
        </w:rPr>
        <w:t>24</w:t>
      </w:r>
      <w:r>
        <w:rPr>
          <w:color w:val="12171F"/>
          <w:sz w:val="13"/>
        </w:rPr>
        <w:tab/>
      </w:r>
      <w:r>
        <w:rPr>
          <w:color w:val="12171F"/>
          <w:spacing w:val="-5"/>
          <w:sz w:val="13"/>
        </w:rPr>
        <w:t>25</w:t>
      </w:r>
      <w:r>
        <w:rPr>
          <w:color w:val="12171F"/>
          <w:sz w:val="13"/>
        </w:rPr>
        <w:tab/>
      </w:r>
      <w:r>
        <w:rPr>
          <w:color w:val="12171F"/>
          <w:spacing w:val="-5"/>
          <w:sz w:val="13"/>
        </w:rPr>
        <w:t>26</w:t>
      </w:r>
    </w:p>
    <w:p w14:paraId="28373F6E" w14:textId="77777777" w:rsidR="00F76F63" w:rsidRDefault="004545D8">
      <w:pPr>
        <w:spacing w:before="29"/>
        <w:ind w:left="11293"/>
        <w:rPr>
          <w:sz w:val="13"/>
        </w:rPr>
      </w:pPr>
      <w:r>
        <w:rPr>
          <w:color w:val="12171F"/>
          <w:spacing w:val="-2"/>
          <w:w w:val="105"/>
          <w:sz w:val="13"/>
        </w:rPr>
        <w:t>Statement</w:t>
      </w:r>
    </w:p>
    <w:p w14:paraId="28373F6F" w14:textId="77777777" w:rsidR="00F76F63" w:rsidRDefault="00F76F63">
      <w:pPr>
        <w:rPr>
          <w:sz w:val="13"/>
        </w:rPr>
        <w:sectPr w:rsidR="00F76F63">
          <w:type w:val="continuous"/>
          <w:pgSz w:w="16850" w:h="11900" w:orient="landscape"/>
          <w:pgMar w:top="1320" w:right="1984" w:bottom="1200" w:left="850" w:header="0" w:footer="0" w:gutter="0"/>
          <w:cols w:space="720"/>
        </w:sectPr>
      </w:pPr>
    </w:p>
    <w:p w14:paraId="28373F70" w14:textId="77777777" w:rsidR="00F76F63" w:rsidRDefault="004545D8">
      <w:pPr>
        <w:pStyle w:val="Heading3"/>
        <w:ind w:left="52"/>
      </w:pPr>
      <w:r>
        <w:rPr>
          <w:color w:val="12171F"/>
        </w:rPr>
        <w:lastRenderedPageBreak/>
        <w:t>RP.</w:t>
      </w:r>
      <w:r>
        <w:rPr>
          <w:color w:val="12171F"/>
          <w:spacing w:val="-8"/>
        </w:rPr>
        <w:t xml:space="preserve"> </w:t>
      </w:r>
      <w:r>
        <w:rPr>
          <w:color w:val="12171F"/>
        </w:rPr>
        <w:t>New</w:t>
      </w:r>
      <w:r>
        <w:rPr>
          <w:color w:val="12171F"/>
          <w:spacing w:val="-6"/>
        </w:rPr>
        <w:t xml:space="preserve"> </w:t>
      </w:r>
      <w:r>
        <w:rPr>
          <w:color w:val="12171F"/>
        </w:rPr>
        <w:t>Client</w:t>
      </w:r>
      <w:r>
        <w:rPr>
          <w:color w:val="12171F"/>
          <w:spacing w:val="-7"/>
        </w:rPr>
        <w:t xml:space="preserve"> </w:t>
      </w:r>
      <w:r>
        <w:rPr>
          <w:color w:val="12171F"/>
        </w:rPr>
        <w:t>Experience</w:t>
      </w:r>
      <w:r>
        <w:rPr>
          <w:color w:val="12171F"/>
          <w:spacing w:val="-6"/>
        </w:rPr>
        <w:t xml:space="preserve"> </w:t>
      </w:r>
      <w:r>
        <w:rPr>
          <w:color w:val="12171F"/>
        </w:rPr>
        <w:t>Statements</w:t>
      </w:r>
      <w:r>
        <w:rPr>
          <w:color w:val="12171F"/>
          <w:spacing w:val="-3"/>
        </w:rPr>
        <w:t xml:space="preserve"> </w:t>
      </w:r>
      <w:r>
        <w:rPr>
          <w:color w:val="12171F"/>
          <w:spacing w:val="-2"/>
        </w:rPr>
        <w:t>(Nett)</w:t>
      </w:r>
    </w:p>
    <w:p w14:paraId="28373F71" w14:textId="77777777" w:rsidR="00F76F63" w:rsidRDefault="00F76F63">
      <w:pPr>
        <w:pStyle w:val="BodyText"/>
        <w:spacing w:before="133"/>
        <w:rPr>
          <w:b/>
          <w:sz w:val="20"/>
        </w:rPr>
      </w:pPr>
    </w:p>
    <w:p w14:paraId="28373F72" w14:textId="77777777" w:rsidR="00F76F63" w:rsidRDefault="004545D8">
      <w:pPr>
        <w:spacing w:line="256" w:lineRule="auto"/>
        <w:ind w:left="52"/>
        <w:rPr>
          <w:sz w:val="15"/>
        </w:rPr>
      </w:pPr>
      <w:r>
        <w:rPr>
          <w:color w:val="12171F"/>
          <w:w w:val="105"/>
          <w:sz w:val="15"/>
        </w:rPr>
        <w:t>These</w:t>
      </w:r>
      <w:r>
        <w:rPr>
          <w:color w:val="12171F"/>
          <w:spacing w:val="-9"/>
          <w:w w:val="105"/>
          <w:sz w:val="15"/>
        </w:rPr>
        <w:t xml:space="preserve"> </w:t>
      </w:r>
      <w:r>
        <w:rPr>
          <w:color w:val="12171F"/>
          <w:w w:val="105"/>
          <w:sz w:val="15"/>
        </w:rPr>
        <w:t>next</w:t>
      </w:r>
      <w:r>
        <w:rPr>
          <w:color w:val="12171F"/>
          <w:spacing w:val="-9"/>
          <w:w w:val="105"/>
          <w:sz w:val="15"/>
        </w:rPr>
        <w:t xml:space="preserve"> </w:t>
      </w:r>
      <w:r>
        <w:rPr>
          <w:color w:val="12171F"/>
          <w:w w:val="105"/>
          <w:sz w:val="15"/>
        </w:rPr>
        <w:t>statements</w:t>
      </w:r>
      <w:r>
        <w:rPr>
          <w:color w:val="12171F"/>
          <w:spacing w:val="-9"/>
          <w:w w:val="105"/>
          <w:sz w:val="15"/>
        </w:rPr>
        <w:t xml:space="preserve"> </w:t>
      </w:r>
      <w:r>
        <w:rPr>
          <w:color w:val="12171F"/>
          <w:w w:val="105"/>
          <w:sz w:val="15"/>
        </w:rPr>
        <w:t>are</w:t>
      </w:r>
      <w:r>
        <w:rPr>
          <w:color w:val="12171F"/>
          <w:spacing w:val="-9"/>
          <w:w w:val="105"/>
          <w:sz w:val="15"/>
        </w:rPr>
        <w:t xml:space="preserve"> </w:t>
      </w:r>
      <w:r>
        <w:rPr>
          <w:color w:val="12171F"/>
          <w:w w:val="105"/>
          <w:sz w:val="15"/>
        </w:rPr>
        <w:t>about</w:t>
      </w:r>
      <w:r>
        <w:rPr>
          <w:color w:val="12171F"/>
          <w:spacing w:val="-8"/>
          <w:w w:val="105"/>
          <w:sz w:val="15"/>
        </w:rPr>
        <w:t xml:space="preserve"> </w:t>
      </w:r>
      <w:r>
        <w:rPr>
          <w:color w:val="12171F"/>
          <w:w w:val="105"/>
          <w:sz w:val="15"/>
        </w:rPr>
        <w:t>when</w:t>
      </w:r>
      <w:r>
        <w:rPr>
          <w:color w:val="12171F"/>
          <w:spacing w:val="-9"/>
          <w:w w:val="105"/>
          <w:sz w:val="15"/>
        </w:rPr>
        <w:t xml:space="preserve"> </w:t>
      </w:r>
      <w:r>
        <w:rPr>
          <w:color w:val="12171F"/>
          <w:w w:val="105"/>
          <w:sz w:val="15"/>
        </w:rPr>
        <w:t>you</w:t>
      </w:r>
      <w:r>
        <w:rPr>
          <w:color w:val="12171F"/>
          <w:spacing w:val="-9"/>
          <w:w w:val="105"/>
          <w:sz w:val="15"/>
        </w:rPr>
        <w:t xml:space="preserve"> </w:t>
      </w:r>
      <w:r>
        <w:rPr>
          <w:color w:val="12171F"/>
          <w:w w:val="105"/>
          <w:sz w:val="15"/>
        </w:rPr>
        <w:t>first</w:t>
      </w:r>
      <w:r>
        <w:rPr>
          <w:color w:val="12171F"/>
          <w:spacing w:val="-9"/>
          <w:w w:val="105"/>
          <w:sz w:val="15"/>
        </w:rPr>
        <w:t xml:space="preserve"> </w:t>
      </w:r>
      <w:r>
        <w:rPr>
          <w:color w:val="12171F"/>
          <w:w w:val="105"/>
          <w:sz w:val="15"/>
        </w:rPr>
        <w:t>became</w:t>
      </w:r>
      <w:r>
        <w:rPr>
          <w:color w:val="12171F"/>
          <w:spacing w:val="-7"/>
          <w:w w:val="105"/>
          <w:sz w:val="15"/>
        </w:rPr>
        <w:t xml:space="preserve"> </w:t>
      </w:r>
      <w:r>
        <w:rPr>
          <w:color w:val="12171F"/>
          <w:w w:val="105"/>
          <w:sz w:val="15"/>
        </w:rPr>
        <w:t>a</w:t>
      </w:r>
      <w:r>
        <w:rPr>
          <w:color w:val="12171F"/>
          <w:spacing w:val="-9"/>
          <w:w w:val="105"/>
          <w:sz w:val="15"/>
        </w:rPr>
        <w:t xml:space="preserve"> </w:t>
      </w:r>
      <w:r>
        <w:rPr>
          <w:color w:val="12171F"/>
          <w:w w:val="105"/>
          <w:sz w:val="15"/>
        </w:rPr>
        <w:t>client</w:t>
      </w:r>
      <w:r>
        <w:rPr>
          <w:color w:val="12171F"/>
          <w:spacing w:val="-6"/>
          <w:w w:val="105"/>
          <w:sz w:val="15"/>
        </w:rPr>
        <w:t xml:space="preserve"> </w:t>
      </w:r>
      <w:r>
        <w:rPr>
          <w:color w:val="12171F"/>
          <w:w w:val="105"/>
          <w:sz w:val="15"/>
        </w:rPr>
        <w:t>of</w:t>
      </w:r>
      <w:r>
        <w:rPr>
          <w:color w:val="12171F"/>
          <w:spacing w:val="-9"/>
          <w:w w:val="105"/>
          <w:sz w:val="15"/>
        </w:rPr>
        <w:t xml:space="preserve"> </w:t>
      </w:r>
      <w:r>
        <w:rPr>
          <w:color w:val="12171F"/>
          <w:w w:val="105"/>
          <w:sz w:val="15"/>
        </w:rPr>
        <w:t>the</w:t>
      </w:r>
      <w:r>
        <w:rPr>
          <w:color w:val="12171F"/>
          <w:spacing w:val="-9"/>
          <w:w w:val="105"/>
          <w:sz w:val="15"/>
        </w:rPr>
        <w:t xml:space="preserve"> </w:t>
      </w:r>
      <w:r>
        <w:rPr>
          <w:color w:val="12171F"/>
          <w:w w:val="105"/>
          <w:sz w:val="15"/>
        </w:rPr>
        <w:t>Public</w:t>
      </w:r>
      <w:r>
        <w:rPr>
          <w:color w:val="12171F"/>
          <w:spacing w:val="-9"/>
          <w:w w:val="105"/>
          <w:sz w:val="15"/>
        </w:rPr>
        <w:t xml:space="preserve"> </w:t>
      </w:r>
      <w:r>
        <w:rPr>
          <w:color w:val="12171F"/>
          <w:w w:val="105"/>
          <w:sz w:val="15"/>
        </w:rPr>
        <w:t>Trustee.</w:t>
      </w:r>
      <w:r>
        <w:rPr>
          <w:color w:val="12171F"/>
          <w:spacing w:val="-9"/>
          <w:w w:val="105"/>
          <w:sz w:val="15"/>
        </w:rPr>
        <w:t xml:space="preserve"> </w:t>
      </w:r>
      <w:r>
        <w:rPr>
          <w:color w:val="12171F"/>
          <w:w w:val="105"/>
          <w:sz w:val="15"/>
        </w:rPr>
        <w:t>Please</w:t>
      </w:r>
      <w:r>
        <w:rPr>
          <w:color w:val="12171F"/>
          <w:spacing w:val="-9"/>
          <w:w w:val="105"/>
          <w:sz w:val="15"/>
        </w:rPr>
        <w:t xml:space="preserve"> </w:t>
      </w:r>
      <w:r>
        <w:rPr>
          <w:color w:val="12171F"/>
          <w:w w:val="105"/>
          <w:sz w:val="15"/>
        </w:rPr>
        <w:t>tell</w:t>
      </w:r>
      <w:r>
        <w:rPr>
          <w:color w:val="12171F"/>
          <w:spacing w:val="-9"/>
          <w:w w:val="105"/>
          <w:sz w:val="15"/>
        </w:rPr>
        <w:t xml:space="preserve"> </w:t>
      </w:r>
      <w:r>
        <w:rPr>
          <w:color w:val="12171F"/>
          <w:w w:val="105"/>
          <w:sz w:val="15"/>
        </w:rPr>
        <w:t>me</w:t>
      </w:r>
      <w:r>
        <w:rPr>
          <w:color w:val="12171F"/>
          <w:spacing w:val="-8"/>
          <w:w w:val="105"/>
          <w:sz w:val="15"/>
        </w:rPr>
        <w:t xml:space="preserve"> </w:t>
      </w:r>
      <w:r>
        <w:rPr>
          <w:color w:val="12171F"/>
          <w:w w:val="105"/>
          <w:sz w:val="15"/>
        </w:rPr>
        <w:t>whether</w:t>
      </w:r>
      <w:r>
        <w:rPr>
          <w:color w:val="12171F"/>
          <w:spacing w:val="40"/>
          <w:w w:val="105"/>
          <w:sz w:val="15"/>
        </w:rPr>
        <w:t xml:space="preserve"> </w:t>
      </w:r>
      <w:r>
        <w:rPr>
          <w:color w:val="12171F"/>
          <w:w w:val="105"/>
          <w:sz w:val="15"/>
        </w:rPr>
        <w:t>you agree or disagree with the following statements.</w:t>
      </w:r>
    </w:p>
    <w:p w14:paraId="28373F73" w14:textId="77777777" w:rsidR="00F76F63" w:rsidRDefault="004545D8">
      <w:pPr>
        <w:spacing w:before="4"/>
        <w:ind w:left="52"/>
        <w:rPr>
          <w:sz w:val="15"/>
        </w:rPr>
      </w:pPr>
      <w:r>
        <w:rPr>
          <w:color w:val="12171F"/>
          <w:sz w:val="15"/>
        </w:rPr>
        <w:t>(Asked</w:t>
      </w:r>
      <w:r>
        <w:rPr>
          <w:color w:val="12171F"/>
          <w:spacing w:val="6"/>
          <w:sz w:val="15"/>
        </w:rPr>
        <w:t xml:space="preserve"> </w:t>
      </w:r>
      <w:r>
        <w:rPr>
          <w:color w:val="12171F"/>
          <w:sz w:val="15"/>
        </w:rPr>
        <w:t>of</w:t>
      </w:r>
      <w:r>
        <w:rPr>
          <w:color w:val="12171F"/>
          <w:spacing w:val="5"/>
          <w:sz w:val="15"/>
        </w:rPr>
        <w:t xml:space="preserve"> </w:t>
      </w:r>
      <w:r>
        <w:rPr>
          <w:color w:val="12171F"/>
          <w:sz w:val="15"/>
        </w:rPr>
        <w:t>those</w:t>
      </w:r>
      <w:r>
        <w:rPr>
          <w:color w:val="12171F"/>
          <w:spacing w:val="6"/>
          <w:sz w:val="15"/>
        </w:rPr>
        <w:t xml:space="preserve"> </w:t>
      </w:r>
      <w:r>
        <w:rPr>
          <w:color w:val="12171F"/>
          <w:sz w:val="15"/>
        </w:rPr>
        <w:t>who</w:t>
      </w:r>
      <w:r>
        <w:rPr>
          <w:color w:val="12171F"/>
          <w:spacing w:val="6"/>
          <w:sz w:val="15"/>
        </w:rPr>
        <w:t xml:space="preserve"> </w:t>
      </w:r>
      <w:r>
        <w:rPr>
          <w:color w:val="12171F"/>
          <w:sz w:val="15"/>
        </w:rPr>
        <w:t>have</w:t>
      </w:r>
      <w:r>
        <w:rPr>
          <w:color w:val="12171F"/>
          <w:spacing w:val="6"/>
          <w:sz w:val="15"/>
        </w:rPr>
        <w:t xml:space="preserve"> </w:t>
      </w:r>
      <w:r>
        <w:rPr>
          <w:color w:val="12171F"/>
          <w:sz w:val="15"/>
        </w:rPr>
        <w:t>become</w:t>
      </w:r>
      <w:r>
        <w:rPr>
          <w:color w:val="12171F"/>
          <w:spacing w:val="2"/>
          <w:sz w:val="15"/>
        </w:rPr>
        <w:t xml:space="preserve"> </w:t>
      </w:r>
      <w:r>
        <w:rPr>
          <w:color w:val="12171F"/>
          <w:sz w:val="15"/>
        </w:rPr>
        <w:t>clients</w:t>
      </w:r>
      <w:r>
        <w:rPr>
          <w:color w:val="12171F"/>
          <w:spacing w:val="7"/>
          <w:sz w:val="15"/>
        </w:rPr>
        <w:t xml:space="preserve"> </w:t>
      </w:r>
      <w:r>
        <w:rPr>
          <w:color w:val="12171F"/>
          <w:sz w:val="15"/>
        </w:rPr>
        <w:t>in</w:t>
      </w:r>
      <w:r>
        <w:rPr>
          <w:color w:val="12171F"/>
          <w:spacing w:val="1"/>
          <w:sz w:val="15"/>
        </w:rPr>
        <w:t xml:space="preserve"> </w:t>
      </w:r>
      <w:r>
        <w:rPr>
          <w:color w:val="12171F"/>
          <w:sz w:val="15"/>
        </w:rPr>
        <w:t>the</w:t>
      </w:r>
      <w:r>
        <w:rPr>
          <w:color w:val="12171F"/>
          <w:spacing w:val="3"/>
          <w:sz w:val="15"/>
        </w:rPr>
        <w:t xml:space="preserve"> </w:t>
      </w:r>
      <w:r>
        <w:rPr>
          <w:color w:val="12171F"/>
          <w:sz w:val="15"/>
        </w:rPr>
        <w:t>previous</w:t>
      </w:r>
      <w:r>
        <w:rPr>
          <w:color w:val="12171F"/>
          <w:spacing w:val="5"/>
          <w:sz w:val="15"/>
        </w:rPr>
        <w:t xml:space="preserve"> </w:t>
      </w:r>
      <w:r>
        <w:rPr>
          <w:color w:val="12171F"/>
          <w:sz w:val="15"/>
        </w:rPr>
        <w:t>12</w:t>
      </w:r>
      <w:r>
        <w:rPr>
          <w:color w:val="12171F"/>
          <w:spacing w:val="7"/>
          <w:sz w:val="15"/>
        </w:rPr>
        <w:t xml:space="preserve"> </w:t>
      </w:r>
      <w:r>
        <w:rPr>
          <w:color w:val="12171F"/>
          <w:spacing w:val="-2"/>
          <w:sz w:val="15"/>
        </w:rPr>
        <w:t>months)</w:t>
      </w:r>
    </w:p>
    <w:p w14:paraId="28373F74" w14:textId="77777777" w:rsidR="00F76F63" w:rsidRDefault="004545D8">
      <w:pPr>
        <w:pStyle w:val="Heading3"/>
        <w:ind w:left="52"/>
      </w:pPr>
      <w:r>
        <w:rPr>
          <w:b w:val="0"/>
        </w:rPr>
        <w:br w:type="column"/>
      </w:r>
      <w:r>
        <w:rPr>
          <w:color w:val="12171F"/>
        </w:rPr>
        <w:t>Year</w:t>
      </w:r>
      <w:r>
        <w:rPr>
          <w:color w:val="12171F"/>
          <w:spacing w:val="-5"/>
        </w:rPr>
        <w:t xml:space="preserve"> </w:t>
      </w:r>
      <w:r>
        <w:rPr>
          <w:color w:val="12171F"/>
        </w:rPr>
        <w:t>on</w:t>
      </w:r>
      <w:r>
        <w:rPr>
          <w:color w:val="12171F"/>
          <w:spacing w:val="-5"/>
        </w:rPr>
        <w:t xml:space="preserve"> </w:t>
      </w:r>
      <w:r>
        <w:rPr>
          <w:color w:val="12171F"/>
        </w:rPr>
        <w:t>year</w:t>
      </w:r>
      <w:r>
        <w:rPr>
          <w:color w:val="12171F"/>
          <w:spacing w:val="-3"/>
        </w:rPr>
        <w:t xml:space="preserve"> </w:t>
      </w:r>
      <w:r>
        <w:rPr>
          <w:color w:val="12171F"/>
        </w:rPr>
        <w:t>tracking</w:t>
      </w:r>
      <w:r>
        <w:rPr>
          <w:color w:val="12171F"/>
          <w:spacing w:val="-5"/>
        </w:rPr>
        <w:t xml:space="preserve"> </w:t>
      </w:r>
      <w:r>
        <w:rPr>
          <w:color w:val="12171F"/>
        </w:rPr>
        <w:t>-</w:t>
      </w:r>
      <w:r>
        <w:rPr>
          <w:color w:val="12171F"/>
          <w:spacing w:val="-7"/>
        </w:rPr>
        <w:t xml:space="preserve"> </w:t>
      </w:r>
      <w:r>
        <w:rPr>
          <w:color w:val="12171F"/>
        </w:rPr>
        <w:t>New</w:t>
      </w:r>
      <w:r>
        <w:rPr>
          <w:color w:val="12171F"/>
          <w:spacing w:val="-5"/>
        </w:rPr>
        <w:t xml:space="preserve"> </w:t>
      </w:r>
      <w:r>
        <w:rPr>
          <w:color w:val="12171F"/>
        </w:rPr>
        <w:t>Client</w:t>
      </w:r>
      <w:r>
        <w:rPr>
          <w:color w:val="12171F"/>
          <w:spacing w:val="-4"/>
        </w:rPr>
        <w:t xml:space="preserve"> </w:t>
      </w:r>
      <w:r>
        <w:rPr>
          <w:color w:val="12171F"/>
        </w:rPr>
        <w:t>Experience</w:t>
      </w:r>
      <w:r>
        <w:rPr>
          <w:color w:val="12171F"/>
          <w:spacing w:val="-4"/>
        </w:rPr>
        <w:t xml:space="preserve"> </w:t>
      </w:r>
      <w:r>
        <w:rPr>
          <w:color w:val="12171F"/>
          <w:spacing w:val="-2"/>
        </w:rPr>
        <w:t>Statements</w:t>
      </w:r>
    </w:p>
    <w:p w14:paraId="28373F75" w14:textId="77777777" w:rsidR="00F76F63" w:rsidRDefault="00F76F63">
      <w:pPr>
        <w:pStyle w:val="BodyText"/>
        <w:spacing w:before="131"/>
        <w:rPr>
          <w:b/>
          <w:sz w:val="20"/>
        </w:rPr>
      </w:pPr>
    </w:p>
    <w:p w14:paraId="28373F76" w14:textId="77777777" w:rsidR="00F76F63" w:rsidRDefault="004545D8">
      <w:pPr>
        <w:ind w:left="52"/>
        <w:rPr>
          <w:sz w:val="15"/>
        </w:rPr>
      </w:pPr>
      <w:r>
        <w:rPr>
          <w:color w:val="12171F"/>
          <w:sz w:val="15"/>
        </w:rPr>
        <w:t>Recoded</w:t>
      </w:r>
      <w:r>
        <w:rPr>
          <w:color w:val="12171F"/>
          <w:spacing w:val="-1"/>
          <w:sz w:val="15"/>
        </w:rPr>
        <w:t xml:space="preserve"> </w:t>
      </w:r>
      <w:r>
        <w:rPr>
          <w:color w:val="12171F"/>
          <w:sz w:val="15"/>
        </w:rPr>
        <w:t>to</w:t>
      </w:r>
      <w:r>
        <w:rPr>
          <w:color w:val="12171F"/>
          <w:spacing w:val="-2"/>
          <w:sz w:val="15"/>
        </w:rPr>
        <w:t xml:space="preserve"> </w:t>
      </w:r>
      <w:r>
        <w:rPr>
          <w:color w:val="12171F"/>
          <w:sz w:val="15"/>
        </w:rPr>
        <w:t>Nett</w:t>
      </w:r>
      <w:r>
        <w:rPr>
          <w:color w:val="12171F"/>
          <w:spacing w:val="2"/>
          <w:sz w:val="15"/>
        </w:rPr>
        <w:t xml:space="preserve"> </w:t>
      </w:r>
      <w:r>
        <w:rPr>
          <w:color w:val="12171F"/>
          <w:sz w:val="15"/>
        </w:rPr>
        <w:t>Agree</w:t>
      </w:r>
      <w:r>
        <w:rPr>
          <w:color w:val="12171F"/>
          <w:spacing w:val="-1"/>
          <w:sz w:val="15"/>
        </w:rPr>
        <w:t xml:space="preserve"> </w:t>
      </w:r>
      <w:r>
        <w:rPr>
          <w:color w:val="12171F"/>
          <w:sz w:val="15"/>
        </w:rPr>
        <w:t>-</w:t>
      </w:r>
      <w:r>
        <w:rPr>
          <w:color w:val="12171F"/>
          <w:spacing w:val="-1"/>
          <w:sz w:val="15"/>
        </w:rPr>
        <w:t xml:space="preserve"> </w:t>
      </w:r>
      <w:r>
        <w:rPr>
          <w:color w:val="12171F"/>
          <w:sz w:val="15"/>
        </w:rPr>
        <w:t>those</w:t>
      </w:r>
      <w:r>
        <w:rPr>
          <w:color w:val="12171F"/>
          <w:spacing w:val="-2"/>
          <w:sz w:val="15"/>
        </w:rPr>
        <w:t xml:space="preserve"> </w:t>
      </w:r>
      <w:r>
        <w:rPr>
          <w:color w:val="12171F"/>
          <w:sz w:val="15"/>
        </w:rPr>
        <w:t>rating 4</w:t>
      </w:r>
      <w:r>
        <w:rPr>
          <w:color w:val="12171F"/>
          <w:spacing w:val="2"/>
          <w:sz w:val="15"/>
        </w:rPr>
        <w:t xml:space="preserve"> </w:t>
      </w:r>
      <w:r>
        <w:rPr>
          <w:color w:val="12171F"/>
          <w:sz w:val="15"/>
        </w:rPr>
        <w:t>or 5,</w:t>
      </w:r>
      <w:r>
        <w:rPr>
          <w:color w:val="12171F"/>
          <w:spacing w:val="-2"/>
          <w:sz w:val="15"/>
        </w:rPr>
        <w:t xml:space="preserve"> </w:t>
      </w:r>
      <w:r>
        <w:rPr>
          <w:color w:val="12171F"/>
          <w:sz w:val="15"/>
        </w:rPr>
        <w:t>for</w:t>
      </w:r>
      <w:r>
        <w:rPr>
          <w:color w:val="12171F"/>
          <w:spacing w:val="3"/>
          <w:sz w:val="15"/>
        </w:rPr>
        <w:t xml:space="preserve"> </w:t>
      </w:r>
      <w:r>
        <w:rPr>
          <w:color w:val="12171F"/>
          <w:sz w:val="15"/>
        </w:rPr>
        <w:t>each</w:t>
      </w:r>
      <w:r>
        <w:rPr>
          <w:color w:val="12171F"/>
          <w:spacing w:val="-1"/>
          <w:sz w:val="15"/>
        </w:rPr>
        <w:t xml:space="preserve"> </w:t>
      </w:r>
      <w:r>
        <w:rPr>
          <w:color w:val="12171F"/>
          <w:spacing w:val="-2"/>
          <w:sz w:val="15"/>
        </w:rPr>
        <w:t>statement.</w:t>
      </w:r>
    </w:p>
    <w:p w14:paraId="28373F77" w14:textId="77777777" w:rsidR="00F76F63" w:rsidRDefault="00F76F63">
      <w:pPr>
        <w:pStyle w:val="BodyText"/>
        <w:spacing w:before="141"/>
        <w:rPr>
          <w:sz w:val="15"/>
        </w:rPr>
      </w:pPr>
    </w:p>
    <w:p w14:paraId="28373F78" w14:textId="77777777" w:rsidR="00F76F63" w:rsidRDefault="004545D8">
      <w:pPr>
        <w:ind w:left="1047"/>
        <w:rPr>
          <w:position w:val="1"/>
          <w:sz w:val="13"/>
        </w:rPr>
      </w:pPr>
      <w:r>
        <w:rPr>
          <w:noProof/>
        </w:rPr>
        <w:drawing>
          <wp:inline distT="0" distB="0" distL="0" distR="0" wp14:anchorId="28375600" wp14:editId="762F0739">
            <wp:extent cx="97789" cy="97789"/>
            <wp:effectExtent l="0" t="0" r="0" b="0"/>
            <wp:docPr id="100" name="Image 100" descr="P764#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descr="P764#yIS1"/>
                    <pic:cNvPicPr/>
                  </pic:nvPicPr>
                  <pic:blipFill>
                    <a:blip r:embed="rId30" cstate="print"/>
                    <a:stretch>
                      <a:fillRect/>
                    </a:stretch>
                  </pic:blipFill>
                  <pic:spPr>
                    <a:xfrm>
                      <a:off x="0" y="0"/>
                      <a:ext cx="97789" cy="97789"/>
                    </a:xfrm>
                    <a:prstGeom prst="rect">
                      <a:avLst/>
                    </a:prstGeom>
                  </pic:spPr>
                </pic:pic>
              </a:graphicData>
            </a:graphic>
          </wp:inline>
        </w:drawing>
      </w:r>
      <w:r>
        <w:rPr>
          <w:rFonts w:ascii="Times New Roman"/>
          <w:spacing w:val="-13"/>
          <w:position w:val="1"/>
          <w:sz w:val="20"/>
        </w:rPr>
        <w:t xml:space="preserve"> </w:t>
      </w:r>
      <w:r>
        <w:rPr>
          <w:color w:val="12171F"/>
          <w:position w:val="1"/>
          <w:sz w:val="13"/>
        </w:rPr>
        <w:t>Nett</w:t>
      </w:r>
      <w:r>
        <w:rPr>
          <w:color w:val="12171F"/>
          <w:spacing w:val="-7"/>
          <w:position w:val="1"/>
          <w:sz w:val="13"/>
        </w:rPr>
        <w:t xml:space="preserve"> </w:t>
      </w:r>
      <w:r>
        <w:rPr>
          <w:color w:val="12171F"/>
          <w:position w:val="1"/>
          <w:sz w:val="13"/>
        </w:rPr>
        <w:t>Agree</w:t>
      </w:r>
      <w:r>
        <w:rPr>
          <w:color w:val="12171F"/>
          <w:spacing w:val="-5"/>
          <w:position w:val="1"/>
          <w:sz w:val="13"/>
        </w:rPr>
        <w:t xml:space="preserve"> </w:t>
      </w:r>
      <w:r>
        <w:rPr>
          <w:color w:val="12171F"/>
          <w:position w:val="1"/>
          <w:sz w:val="13"/>
        </w:rPr>
        <w:t>2023</w:t>
      </w:r>
      <w:r>
        <w:rPr>
          <w:color w:val="12171F"/>
          <w:spacing w:val="70"/>
          <w:position w:val="1"/>
          <w:sz w:val="13"/>
        </w:rPr>
        <w:t xml:space="preserve"> </w:t>
      </w:r>
      <w:r>
        <w:rPr>
          <w:noProof/>
          <w:color w:val="12171F"/>
          <w:spacing w:val="-13"/>
          <w:sz w:val="13"/>
        </w:rPr>
        <w:drawing>
          <wp:inline distT="0" distB="0" distL="0" distR="0" wp14:anchorId="28375602" wp14:editId="0534FAA4">
            <wp:extent cx="97790" cy="97789"/>
            <wp:effectExtent l="0" t="0" r="0" b="0"/>
            <wp:docPr id="101" name="Image 101" descr="P764#yIS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descr="P764#yIS2"/>
                    <pic:cNvPicPr/>
                  </pic:nvPicPr>
                  <pic:blipFill>
                    <a:blip r:embed="rId31" cstate="print"/>
                    <a:stretch>
                      <a:fillRect/>
                    </a:stretch>
                  </pic:blipFill>
                  <pic:spPr>
                    <a:xfrm>
                      <a:off x="0" y="0"/>
                      <a:ext cx="97790" cy="97789"/>
                    </a:xfrm>
                    <a:prstGeom prst="rect">
                      <a:avLst/>
                    </a:prstGeom>
                  </pic:spPr>
                </pic:pic>
              </a:graphicData>
            </a:graphic>
          </wp:inline>
        </w:drawing>
      </w:r>
      <w:r>
        <w:rPr>
          <w:rFonts w:ascii="Times New Roman"/>
          <w:color w:val="12171F"/>
          <w:spacing w:val="36"/>
          <w:position w:val="1"/>
          <w:sz w:val="13"/>
        </w:rPr>
        <w:t xml:space="preserve"> </w:t>
      </w:r>
      <w:r>
        <w:rPr>
          <w:color w:val="12171F"/>
          <w:position w:val="1"/>
          <w:sz w:val="13"/>
        </w:rPr>
        <w:t>Nett</w:t>
      </w:r>
      <w:r>
        <w:rPr>
          <w:color w:val="12171F"/>
          <w:spacing w:val="-6"/>
          <w:position w:val="1"/>
          <w:sz w:val="13"/>
        </w:rPr>
        <w:t xml:space="preserve"> </w:t>
      </w:r>
      <w:r>
        <w:rPr>
          <w:color w:val="12171F"/>
          <w:position w:val="1"/>
          <w:sz w:val="13"/>
        </w:rPr>
        <w:t>Agree</w:t>
      </w:r>
      <w:r>
        <w:rPr>
          <w:color w:val="12171F"/>
          <w:spacing w:val="-6"/>
          <w:position w:val="1"/>
          <w:sz w:val="13"/>
        </w:rPr>
        <w:t xml:space="preserve"> </w:t>
      </w:r>
      <w:r>
        <w:rPr>
          <w:color w:val="12171F"/>
          <w:position w:val="1"/>
          <w:sz w:val="13"/>
        </w:rPr>
        <w:t>2024</w:t>
      </w:r>
      <w:r>
        <w:rPr>
          <w:color w:val="12171F"/>
          <w:spacing w:val="73"/>
          <w:position w:val="1"/>
          <w:sz w:val="13"/>
        </w:rPr>
        <w:t xml:space="preserve"> </w:t>
      </w:r>
      <w:r>
        <w:rPr>
          <w:noProof/>
          <w:color w:val="12171F"/>
          <w:spacing w:val="-10"/>
          <w:sz w:val="13"/>
        </w:rPr>
        <w:drawing>
          <wp:inline distT="0" distB="0" distL="0" distR="0" wp14:anchorId="28375604" wp14:editId="5C800C77">
            <wp:extent cx="97790" cy="97789"/>
            <wp:effectExtent l="0" t="0" r="0" b="0"/>
            <wp:docPr id="102" name="Image 102" descr="P764#yIS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descr="P764#yIS3"/>
                    <pic:cNvPicPr/>
                  </pic:nvPicPr>
                  <pic:blipFill>
                    <a:blip r:embed="rId32" cstate="print"/>
                    <a:stretch>
                      <a:fillRect/>
                    </a:stretch>
                  </pic:blipFill>
                  <pic:spPr>
                    <a:xfrm>
                      <a:off x="0" y="0"/>
                      <a:ext cx="97790" cy="97789"/>
                    </a:xfrm>
                    <a:prstGeom prst="rect">
                      <a:avLst/>
                    </a:prstGeom>
                  </pic:spPr>
                </pic:pic>
              </a:graphicData>
            </a:graphic>
          </wp:inline>
        </w:drawing>
      </w:r>
      <w:r>
        <w:rPr>
          <w:rFonts w:ascii="Times New Roman"/>
          <w:color w:val="12171F"/>
          <w:spacing w:val="28"/>
          <w:position w:val="1"/>
          <w:sz w:val="13"/>
        </w:rPr>
        <w:t xml:space="preserve"> </w:t>
      </w:r>
      <w:r>
        <w:rPr>
          <w:color w:val="12171F"/>
          <w:position w:val="1"/>
          <w:sz w:val="13"/>
        </w:rPr>
        <w:t>Nett</w:t>
      </w:r>
      <w:r>
        <w:rPr>
          <w:color w:val="12171F"/>
          <w:spacing w:val="-4"/>
          <w:position w:val="1"/>
          <w:sz w:val="13"/>
        </w:rPr>
        <w:t xml:space="preserve"> </w:t>
      </w:r>
      <w:r>
        <w:rPr>
          <w:color w:val="12171F"/>
          <w:position w:val="1"/>
          <w:sz w:val="13"/>
        </w:rPr>
        <w:t>Agree</w:t>
      </w:r>
      <w:r>
        <w:rPr>
          <w:color w:val="12171F"/>
          <w:spacing w:val="-7"/>
          <w:position w:val="1"/>
          <w:sz w:val="13"/>
        </w:rPr>
        <w:t xml:space="preserve"> </w:t>
      </w:r>
      <w:r>
        <w:rPr>
          <w:color w:val="12171F"/>
          <w:position w:val="1"/>
          <w:sz w:val="13"/>
        </w:rPr>
        <w:t>2025</w:t>
      </w:r>
      <w:r>
        <w:rPr>
          <w:color w:val="12171F"/>
          <w:spacing w:val="77"/>
          <w:position w:val="1"/>
          <w:sz w:val="13"/>
        </w:rPr>
        <w:t xml:space="preserve"> </w:t>
      </w:r>
      <w:r>
        <w:rPr>
          <w:noProof/>
          <w:color w:val="12171F"/>
          <w:spacing w:val="-6"/>
          <w:sz w:val="13"/>
        </w:rPr>
        <w:drawing>
          <wp:inline distT="0" distB="0" distL="0" distR="0" wp14:anchorId="28375606" wp14:editId="376B157C">
            <wp:extent cx="97790" cy="97789"/>
            <wp:effectExtent l="0" t="0" r="0" b="0"/>
            <wp:docPr id="103" name="Image 103" descr="P764#yIS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descr="P764#yIS4"/>
                    <pic:cNvPicPr/>
                  </pic:nvPicPr>
                  <pic:blipFill>
                    <a:blip r:embed="rId33" cstate="print"/>
                    <a:stretch>
                      <a:fillRect/>
                    </a:stretch>
                  </pic:blipFill>
                  <pic:spPr>
                    <a:xfrm>
                      <a:off x="0" y="0"/>
                      <a:ext cx="97790" cy="97789"/>
                    </a:xfrm>
                    <a:prstGeom prst="rect">
                      <a:avLst/>
                    </a:prstGeom>
                  </pic:spPr>
                </pic:pic>
              </a:graphicData>
            </a:graphic>
          </wp:inline>
        </w:drawing>
      </w:r>
      <w:r>
        <w:rPr>
          <w:rFonts w:ascii="Times New Roman"/>
          <w:color w:val="12171F"/>
          <w:spacing w:val="13"/>
          <w:position w:val="1"/>
          <w:sz w:val="13"/>
        </w:rPr>
        <w:t xml:space="preserve"> </w:t>
      </w:r>
      <w:r>
        <w:rPr>
          <w:color w:val="12171F"/>
          <w:position w:val="1"/>
          <w:sz w:val="13"/>
        </w:rPr>
        <w:t>Nett</w:t>
      </w:r>
      <w:r>
        <w:rPr>
          <w:color w:val="12171F"/>
          <w:spacing w:val="-7"/>
          <w:position w:val="1"/>
          <w:sz w:val="13"/>
        </w:rPr>
        <w:t xml:space="preserve"> </w:t>
      </w:r>
      <w:r>
        <w:rPr>
          <w:color w:val="12171F"/>
          <w:position w:val="1"/>
          <w:sz w:val="13"/>
        </w:rPr>
        <w:t>Agree</w:t>
      </w:r>
      <w:r>
        <w:rPr>
          <w:color w:val="12171F"/>
          <w:spacing w:val="-5"/>
          <w:position w:val="1"/>
          <w:sz w:val="13"/>
        </w:rPr>
        <w:t xml:space="preserve"> </w:t>
      </w:r>
      <w:r>
        <w:rPr>
          <w:color w:val="12171F"/>
          <w:position w:val="1"/>
          <w:sz w:val="13"/>
        </w:rPr>
        <w:t>2026</w:t>
      </w:r>
    </w:p>
    <w:p w14:paraId="28373F79" w14:textId="77777777" w:rsidR="00F76F63" w:rsidRDefault="00F76F63">
      <w:pPr>
        <w:rPr>
          <w:position w:val="1"/>
          <w:sz w:val="13"/>
        </w:rPr>
        <w:sectPr w:rsidR="00F76F63">
          <w:footerReference w:type="default" r:id="rId70"/>
          <w:pgSz w:w="16850" w:h="11900" w:orient="landscape"/>
          <w:pgMar w:top="660" w:right="1984" w:bottom="280" w:left="850" w:header="0" w:footer="0" w:gutter="0"/>
          <w:cols w:num="2" w:space="720" w:equalWidth="0">
            <w:col w:w="6948" w:space="874"/>
            <w:col w:w="6194"/>
          </w:cols>
        </w:sectPr>
      </w:pPr>
    </w:p>
    <w:p w14:paraId="28373F7A" w14:textId="77777777" w:rsidR="00F76F63" w:rsidRDefault="004545D8">
      <w:pPr>
        <w:spacing w:before="84"/>
        <w:ind w:left="52"/>
        <w:rPr>
          <w:sz w:val="15"/>
        </w:rPr>
      </w:pPr>
      <w:r>
        <w:rPr>
          <w:noProof/>
          <w:sz w:val="15"/>
        </w:rPr>
        <mc:AlternateContent>
          <mc:Choice Requires="wpg">
            <w:drawing>
              <wp:anchor distT="0" distB="0" distL="0" distR="0" simplePos="0" relativeHeight="15736832" behindDoc="0" locked="0" layoutInCell="1" allowOverlap="1" wp14:anchorId="28375608" wp14:editId="26E1ADAC">
                <wp:simplePos x="0" y="0"/>
                <wp:positionH relativeFrom="page">
                  <wp:posOffset>5990590</wp:posOffset>
                </wp:positionH>
                <wp:positionV relativeFrom="page">
                  <wp:posOffset>1446337</wp:posOffset>
                </wp:positionV>
                <wp:extent cx="3760470" cy="2192020"/>
                <wp:effectExtent l="0" t="0" r="0" b="0"/>
                <wp:wrapNone/>
                <wp:docPr id="104" name="Group 104" descr="P76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0470" cy="2192020"/>
                          <a:chOff x="0" y="0"/>
                          <a:chExt cx="3760470" cy="2192020"/>
                        </a:xfrm>
                      </wpg:grpSpPr>
                      <wps:wsp>
                        <wps:cNvPr id="105" name="Graphic 105"/>
                        <wps:cNvSpPr/>
                        <wps:spPr>
                          <a:xfrm>
                            <a:off x="0" y="3494"/>
                            <a:ext cx="3760470" cy="2188210"/>
                          </a:xfrm>
                          <a:custGeom>
                            <a:avLst/>
                            <a:gdLst/>
                            <a:ahLst/>
                            <a:cxnLst/>
                            <a:rect l="l" t="t" r="r" b="b"/>
                            <a:pathLst>
                              <a:path w="3760470" h="2188210">
                                <a:moveTo>
                                  <a:pt x="41910" y="2146173"/>
                                </a:moveTo>
                                <a:lnTo>
                                  <a:pt x="3760216" y="2146173"/>
                                </a:lnTo>
                              </a:path>
                              <a:path w="3760470" h="2188210">
                                <a:moveTo>
                                  <a:pt x="413765" y="2188083"/>
                                </a:moveTo>
                                <a:lnTo>
                                  <a:pt x="413765" y="2146173"/>
                                </a:lnTo>
                              </a:path>
                              <a:path w="3760470" h="2188210">
                                <a:moveTo>
                                  <a:pt x="1157478" y="2188083"/>
                                </a:moveTo>
                                <a:lnTo>
                                  <a:pt x="1157478" y="2146173"/>
                                </a:lnTo>
                              </a:path>
                              <a:path w="3760470" h="2188210">
                                <a:moveTo>
                                  <a:pt x="1901063" y="2188083"/>
                                </a:moveTo>
                                <a:lnTo>
                                  <a:pt x="1901063" y="2146173"/>
                                </a:lnTo>
                              </a:path>
                              <a:path w="3760470" h="2188210">
                                <a:moveTo>
                                  <a:pt x="2644775" y="2188083"/>
                                </a:moveTo>
                                <a:lnTo>
                                  <a:pt x="2644775" y="2146173"/>
                                </a:lnTo>
                              </a:path>
                              <a:path w="3760470" h="2188210">
                                <a:moveTo>
                                  <a:pt x="3388360" y="2188083"/>
                                </a:moveTo>
                                <a:lnTo>
                                  <a:pt x="3388360" y="2146173"/>
                                </a:lnTo>
                              </a:path>
                              <a:path w="3760470" h="2188210">
                                <a:moveTo>
                                  <a:pt x="41910" y="0"/>
                                </a:moveTo>
                                <a:lnTo>
                                  <a:pt x="41910" y="2146173"/>
                                </a:lnTo>
                              </a:path>
                              <a:path w="3760470" h="2188210">
                                <a:moveTo>
                                  <a:pt x="0" y="2146173"/>
                                </a:moveTo>
                                <a:lnTo>
                                  <a:pt x="41910" y="2146173"/>
                                </a:lnTo>
                              </a:path>
                              <a:path w="3760470" h="2188210">
                                <a:moveTo>
                                  <a:pt x="0" y="1609598"/>
                                </a:moveTo>
                                <a:lnTo>
                                  <a:pt x="41910" y="1609598"/>
                                </a:lnTo>
                              </a:path>
                              <a:path w="3760470" h="2188210">
                                <a:moveTo>
                                  <a:pt x="0" y="1073023"/>
                                </a:moveTo>
                                <a:lnTo>
                                  <a:pt x="41910" y="1073023"/>
                                </a:lnTo>
                              </a:path>
                              <a:path w="3760470" h="2188210">
                                <a:moveTo>
                                  <a:pt x="0" y="536575"/>
                                </a:moveTo>
                                <a:lnTo>
                                  <a:pt x="41910" y="536575"/>
                                </a:lnTo>
                              </a:path>
                              <a:path w="3760470" h="2188210">
                                <a:moveTo>
                                  <a:pt x="0" y="0"/>
                                </a:moveTo>
                                <a:lnTo>
                                  <a:pt x="41910" y="0"/>
                                </a:lnTo>
                              </a:path>
                            </a:pathLst>
                          </a:custGeom>
                          <a:ln w="6989">
                            <a:solidFill>
                              <a:srgbClr val="666666"/>
                            </a:solidFill>
                            <a:prstDash val="solid"/>
                          </a:ln>
                        </wps:spPr>
                        <wps:bodyPr wrap="square" lIns="0" tIns="0" rIns="0" bIns="0" rtlCol="0">
                          <a:prstTxWarp prst="textNoShape">
                            <a:avLst/>
                          </a:prstTxWarp>
                          <a:noAutofit/>
                        </wps:bodyPr>
                      </wps:wsp>
                      <wps:wsp>
                        <wps:cNvPr id="106" name="Graphic 106"/>
                        <wps:cNvSpPr/>
                        <wps:spPr>
                          <a:xfrm>
                            <a:off x="116332" y="719012"/>
                            <a:ext cx="3100705" cy="1430655"/>
                          </a:xfrm>
                          <a:custGeom>
                            <a:avLst/>
                            <a:gdLst/>
                            <a:ahLst/>
                            <a:cxnLst/>
                            <a:rect l="l" t="t" r="r" b="b"/>
                            <a:pathLst>
                              <a:path w="3100705" h="1430655">
                                <a:moveTo>
                                  <a:pt x="125793" y="1072972"/>
                                </a:moveTo>
                                <a:lnTo>
                                  <a:pt x="0" y="1072972"/>
                                </a:lnTo>
                                <a:lnTo>
                                  <a:pt x="0" y="1430655"/>
                                </a:lnTo>
                                <a:lnTo>
                                  <a:pt x="125793" y="1430655"/>
                                </a:lnTo>
                                <a:lnTo>
                                  <a:pt x="125793" y="1072972"/>
                                </a:lnTo>
                                <a:close/>
                              </a:path>
                              <a:path w="3100705" h="1430655">
                                <a:moveTo>
                                  <a:pt x="869391" y="0"/>
                                </a:moveTo>
                                <a:lnTo>
                                  <a:pt x="743585" y="0"/>
                                </a:lnTo>
                                <a:lnTo>
                                  <a:pt x="743585" y="1430655"/>
                                </a:lnTo>
                                <a:lnTo>
                                  <a:pt x="869391" y="1430655"/>
                                </a:lnTo>
                                <a:lnTo>
                                  <a:pt x="869391" y="0"/>
                                </a:lnTo>
                                <a:close/>
                              </a:path>
                              <a:path w="3100705" h="1430655">
                                <a:moveTo>
                                  <a:pt x="3100400" y="0"/>
                                </a:moveTo>
                                <a:lnTo>
                                  <a:pt x="2974594" y="0"/>
                                </a:lnTo>
                                <a:lnTo>
                                  <a:pt x="2974594" y="1430655"/>
                                </a:lnTo>
                                <a:lnTo>
                                  <a:pt x="3100400" y="1430655"/>
                                </a:lnTo>
                                <a:lnTo>
                                  <a:pt x="3100400" y="0"/>
                                </a:lnTo>
                                <a:close/>
                              </a:path>
                            </a:pathLst>
                          </a:custGeom>
                          <a:solidFill>
                            <a:srgbClr val="9C74FF"/>
                          </a:solidFill>
                        </wps:spPr>
                        <wps:bodyPr wrap="square" lIns="0" tIns="0" rIns="0" bIns="0" rtlCol="0">
                          <a:prstTxWarp prst="textNoShape">
                            <a:avLst/>
                          </a:prstTxWarp>
                          <a:noAutofit/>
                        </wps:bodyPr>
                      </wps:wsp>
                      <wps:wsp>
                        <wps:cNvPr id="107" name="Graphic 107"/>
                        <wps:cNvSpPr/>
                        <wps:spPr>
                          <a:xfrm>
                            <a:off x="270002" y="575883"/>
                            <a:ext cx="3100705" cy="1574165"/>
                          </a:xfrm>
                          <a:custGeom>
                            <a:avLst/>
                            <a:gdLst/>
                            <a:ahLst/>
                            <a:cxnLst/>
                            <a:rect l="l" t="t" r="r" b="b"/>
                            <a:pathLst>
                              <a:path w="3100705" h="1574165">
                                <a:moveTo>
                                  <a:pt x="125806" y="536511"/>
                                </a:moveTo>
                                <a:lnTo>
                                  <a:pt x="0" y="536511"/>
                                </a:lnTo>
                                <a:lnTo>
                                  <a:pt x="0" y="1573784"/>
                                </a:lnTo>
                                <a:lnTo>
                                  <a:pt x="125806" y="1573784"/>
                                </a:lnTo>
                                <a:lnTo>
                                  <a:pt x="125806" y="536511"/>
                                </a:lnTo>
                                <a:close/>
                              </a:path>
                              <a:path w="3100705" h="1574165">
                                <a:moveTo>
                                  <a:pt x="869518" y="178816"/>
                                </a:moveTo>
                                <a:lnTo>
                                  <a:pt x="743712" y="178816"/>
                                </a:lnTo>
                                <a:lnTo>
                                  <a:pt x="743712" y="1573784"/>
                                </a:lnTo>
                                <a:lnTo>
                                  <a:pt x="869518" y="1573784"/>
                                </a:lnTo>
                                <a:lnTo>
                                  <a:pt x="869518" y="178816"/>
                                </a:lnTo>
                                <a:close/>
                              </a:path>
                              <a:path w="3100705" h="1574165">
                                <a:moveTo>
                                  <a:pt x="1613230" y="286131"/>
                                </a:moveTo>
                                <a:lnTo>
                                  <a:pt x="1487424" y="286131"/>
                                </a:lnTo>
                                <a:lnTo>
                                  <a:pt x="1487424" y="1573784"/>
                                </a:lnTo>
                                <a:lnTo>
                                  <a:pt x="1613230" y="1573784"/>
                                </a:lnTo>
                                <a:lnTo>
                                  <a:pt x="1613230" y="286131"/>
                                </a:lnTo>
                                <a:close/>
                              </a:path>
                              <a:path w="3100705" h="1574165">
                                <a:moveTo>
                                  <a:pt x="2356815" y="0"/>
                                </a:moveTo>
                                <a:lnTo>
                                  <a:pt x="2231009" y="0"/>
                                </a:lnTo>
                                <a:lnTo>
                                  <a:pt x="2231009" y="1573784"/>
                                </a:lnTo>
                                <a:lnTo>
                                  <a:pt x="2356815" y="1573784"/>
                                </a:lnTo>
                                <a:lnTo>
                                  <a:pt x="2356815" y="0"/>
                                </a:lnTo>
                                <a:close/>
                              </a:path>
                              <a:path w="3100705" h="1574165">
                                <a:moveTo>
                                  <a:pt x="3100527" y="0"/>
                                </a:moveTo>
                                <a:lnTo>
                                  <a:pt x="2974721" y="0"/>
                                </a:lnTo>
                                <a:lnTo>
                                  <a:pt x="2974721" y="1573784"/>
                                </a:lnTo>
                                <a:lnTo>
                                  <a:pt x="3100527" y="1573784"/>
                                </a:lnTo>
                                <a:lnTo>
                                  <a:pt x="3100527" y="0"/>
                                </a:lnTo>
                                <a:close/>
                              </a:path>
                            </a:pathLst>
                          </a:custGeom>
                          <a:solidFill>
                            <a:srgbClr val="4FC5F7"/>
                          </a:solidFill>
                        </wps:spPr>
                        <wps:bodyPr wrap="square" lIns="0" tIns="0" rIns="0" bIns="0" rtlCol="0">
                          <a:prstTxWarp prst="textNoShape">
                            <a:avLst/>
                          </a:prstTxWarp>
                          <a:noAutofit/>
                        </wps:bodyPr>
                      </wps:wsp>
                      <wps:wsp>
                        <wps:cNvPr id="108" name="Graphic 108"/>
                        <wps:cNvSpPr/>
                        <wps:spPr>
                          <a:xfrm>
                            <a:off x="423799" y="3634"/>
                            <a:ext cx="3100705" cy="2146300"/>
                          </a:xfrm>
                          <a:custGeom>
                            <a:avLst/>
                            <a:gdLst/>
                            <a:ahLst/>
                            <a:cxnLst/>
                            <a:rect l="l" t="t" r="r" b="b"/>
                            <a:pathLst>
                              <a:path w="3100705" h="2146300">
                                <a:moveTo>
                                  <a:pt x="125806" y="786879"/>
                                </a:moveTo>
                                <a:lnTo>
                                  <a:pt x="0" y="786879"/>
                                </a:lnTo>
                                <a:lnTo>
                                  <a:pt x="0" y="2146033"/>
                                </a:lnTo>
                                <a:lnTo>
                                  <a:pt x="125806" y="2146033"/>
                                </a:lnTo>
                                <a:lnTo>
                                  <a:pt x="125806" y="786879"/>
                                </a:lnTo>
                                <a:close/>
                              </a:path>
                              <a:path w="3100705" h="2146300">
                                <a:moveTo>
                                  <a:pt x="869518" y="393433"/>
                                </a:moveTo>
                                <a:lnTo>
                                  <a:pt x="743712" y="393433"/>
                                </a:lnTo>
                                <a:lnTo>
                                  <a:pt x="743712" y="2146033"/>
                                </a:lnTo>
                                <a:lnTo>
                                  <a:pt x="869518" y="2146033"/>
                                </a:lnTo>
                                <a:lnTo>
                                  <a:pt x="869518" y="393433"/>
                                </a:lnTo>
                                <a:close/>
                              </a:path>
                              <a:path w="3100705" h="2146300">
                                <a:moveTo>
                                  <a:pt x="1613103" y="786879"/>
                                </a:moveTo>
                                <a:lnTo>
                                  <a:pt x="1487297" y="786879"/>
                                </a:lnTo>
                                <a:lnTo>
                                  <a:pt x="1487297" y="2146033"/>
                                </a:lnTo>
                                <a:lnTo>
                                  <a:pt x="1613103" y="2146033"/>
                                </a:lnTo>
                                <a:lnTo>
                                  <a:pt x="1613103" y="786879"/>
                                </a:lnTo>
                                <a:close/>
                              </a:path>
                              <a:path w="3100705" h="2146300">
                                <a:moveTo>
                                  <a:pt x="2356815" y="894156"/>
                                </a:moveTo>
                                <a:lnTo>
                                  <a:pt x="2231009" y="894156"/>
                                </a:lnTo>
                                <a:lnTo>
                                  <a:pt x="2231009" y="2146033"/>
                                </a:lnTo>
                                <a:lnTo>
                                  <a:pt x="2356815" y="2146033"/>
                                </a:lnTo>
                                <a:lnTo>
                                  <a:pt x="2356815" y="894156"/>
                                </a:lnTo>
                                <a:close/>
                              </a:path>
                              <a:path w="3100705" h="2146300">
                                <a:moveTo>
                                  <a:pt x="3100527" y="0"/>
                                </a:moveTo>
                                <a:lnTo>
                                  <a:pt x="2974721" y="0"/>
                                </a:lnTo>
                                <a:lnTo>
                                  <a:pt x="2974721" y="2146033"/>
                                </a:lnTo>
                                <a:lnTo>
                                  <a:pt x="3100527" y="2146033"/>
                                </a:lnTo>
                                <a:lnTo>
                                  <a:pt x="3100527" y="0"/>
                                </a:lnTo>
                                <a:close/>
                              </a:path>
                            </a:pathLst>
                          </a:custGeom>
                          <a:solidFill>
                            <a:srgbClr val="60B31B"/>
                          </a:solidFill>
                        </wps:spPr>
                        <wps:bodyPr wrap="square" lIns="0" tIns="0" rIns="0" bIns="0" rtlCol="0">
                          <a:prstTxWarp prst="textNoShape">
                            <a:avLst/>
                          </a:prstTxWarp>
                          <a:noAutofit/>
                        </wps:bodyPr>
                      </wps:wsp>
                      <wps:wsp>
                        <wps:cNvPr id="109" name="Graphic 109"/>
                        <wps:cNvSpPr/>
                        <wps:spPr>
                          <a:xfrm>
                            <a:off x="577583" y="719012"/>
                            <a:ext cx="3100705" cy="1430655"/>
                          </a:xfrm>
                          <a:custGeom>
                            <a:avLst/>
                            <a:gdLst/>
                            <a:ahLst/>
                            <a:cxnLst/>
                            <a:rect l="l" t="t" r="r" b="b"/>
                            <a:pathLst>
                              <a:path w="3100705" h="1430655">
                                <a:moveTo>
                                  <a:pt x="125818" y="965669"/>
                                </a:moveTo>
                                <a:lnTo>
                                  <a:pt x="0" y="965669"/>
                                </a:lnTo>
                                <a:lnTo>
                                  <a:pt x="0" y="1430655"/>
                                </a:lnTo>
                                <a:lnTo>
                                  <a:pt x="125818" y="1430655"/>
                                </a:lnTo>
                                <a:lnTo>
                                  <a:pt x="125818" y="965669"/>
                                </a:lnTo>
                                <a:close/>
                              </a:path>
                              <a:path w="3100705" h="1430655">
                                <a:moveTo>
                                  <a:pt x="869530" y="321843"/>
                                </a:moveTo>
                                <a:lnTo>
                                  <a:pt x="743724" y="321843"/>
                                </a:lnTo>
                                <a:lnTo>
                                  <a:pt x="743724" y="1430655"/>
                                </a:lnTo>
                                <a:lnTo>
                                  <a:pt x="869530" y="1430655"/>
                                </a:lnTo>
                                <a:lnTo>
                                  <a:pt x="869530" y="321843"/>
                                </a:lnTo>
                                <a:close/>
                              </a:path>
                              <a:path w="3100705" h="1430655">
                                <a:moveTo>
                                  <a:pt x="1613115" y="0"/>
                                </a:moveTo>
                                <a:lnTo>
                                  <a:pt x="1487309" y="0"/>
                                </a:lnTo>
                                <a:lnTo>
                                  <a:pt x="1487309" y="1430655"/>
                                </a:lnTo>
                                <a:lnTo>
                                  <a:pt x="1613115" y="1430655"/>
                                </a:lnTo>
                                <a:lnTo>
                                  <a:pt x="1613115" y="0"/>
                                </a:lnTo>
                                <a:close/>
                              </a:path>
                              <a:path w="3100705" h="1430655">
                                <a:moveTo>
                                  <a:pt x="2356828" y="965669"/>
                                </a:moveTo>
                                <a:lnTo>
                                  <a:pt x="2231021" y="965669"/>
                                </a:lnTo>
                                <a:lnTo>
                                  <a:pt x="2231021" y="1430655"/>
                                </a:lnTo>
                                <a:lnTo>
                                  <a:pt x="2356828" y="1430655"/>
                                </a:lnTo>
                                <a:lnTo>
                                  <a:pt x="2356828" y="965669"/>
                                </a:lnTo>
                                <a:close/>
                              </a:path>
                              <a:path w="3100705" h="1430655">
                                <a:moveTo>
                                  <a:pt x="3100413" y="429145"/>
                                </a:moveTo>
                                <a:lnTo>
                                  <a:pt x="2974606" y="429145"/>
                                </a:lnTo>
                                <a:lnTo>
                                  <a:pt x="2974606" y="1430655"/>
                                </a:lnTo>
                                <a:lnTo>
                                  <a:pt x="3100413" y="1430655"/>
                                </a:lnTo>
                                <a:lnTo>
                                  <a:pt x="3100413" y="429145"/>
                                </a:lnTo>
                                <a:close/>
                              </a:path>
                            </a:pathLst>
                          </a:custGeom>
                          <a:solidFill>
                            <a:srgbClr val="F09A30"/>
                          </a:solidFill>
                        </wps:spPr>
                        <wps:bodyPr wrap="square" lIns="0" tIns="0" rIns="0" bIns="0" rtlCol="0">
                          <a:prstTxWarp prst="textNoShape">
                            <a:avLst/>
                          </a:prstTxWarp>
                          <a:noAutofit/>
                        </wps:bodyPr>
                      </wps:wsp>
                    </wpg:wgp>
                  </a:graphicData>
                </a:graphic>
              </wp:anchor>
            </w:drawing>
          </mc:Choice>
          <mc:Fallback>
            <w:pict>
              <v:group w14:anchorId="019456FB" id="Group 104" o:spid="_x0000_s1026" alt="P766#y1" style="position:absolute;margin-left:471.7pt;margin-top:113.9pt;width:296.1pt;height:172.6pt;z-index:15736832;mso-wrap-distance-left:0;mso-wrap-distance-right:0;mso-position-horizontal-relative:page;mso-position-vertical-relative:page" coordsize="37604,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">
                <v:shape id="Graphic 105" o:spid="_x0000_s1027" style="position:absolute;top:34;width:37604;height:21883;visibility:visible;mso-wrap-style:square;v-text-anchor:top" coordsize="3760470,218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" path="m41910,2146173r3718306,em413765,2188083r,-41910em1157478,2188083r,-41910em1901063,2188083r,-41910em2644775,2188083r,-41910em3388360,2188083r,-41910em41910,r,2146173em,2146173r41910,em,1609598r41910,em,1073023r41910,em,536575r41910,em,l41910,e" filled="f" strokecolor="#666" strokeweight=".19414mm">
                  <v:path arrowok="t"/>
                </v:shape>
                <v:shape id="Graphic 106" o:spid="_x0000_s1028" style="position:absolute;left:1163;top:7190;width:31007;height:14306;visibility:visible;mso-wrap-style:square;v-text-anchor:top" coordsize="3100705,143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" path="m125793,1072972l,1072972r,357683l125793,1430655r,-357683xem869391,l743585,r,1430655l869391,1430655,869391,xem3100400,l2974594,r,1430655l3100400,1430655,3100400,xe" fillcolor="#9c74ff" stroked="f">
                  <v:path arrowok="t"/>
                </v:shape>
                <v:shape id="Graphic 107" o:spid="_x0000_s1029" style="position:absolute;left:2700;top:5758;width:31007;height:15742;visibility:visible;mso-wrap-style:square;v-text-anchor:top" coordsize="3100705,157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" path="m125806,536511l,536511,,1573784r125806,l125806,536511xem869518,178816r-125806,l743712,1573784r125806,l869518,178816xem1613230,286131r-125806,l1487424,1573784r125806,l1613230,286131xem2356815,l2231009,r,1573784l2356815,1573784,2356815,xem3100527,l2974721,r,1573784l3100527,1573784,3100527,xe" fillcolor="#4fc5f7" stroked="f">
                  <v:path arrowok="t"/>
                </v:shape>
                <v:shape id="Graphic 108" o:spid="_x0000_s1030" style="position:absolute;left:4237;top:36;width:31008;height:21463;visibility:visible;mso-wrap-style:square;v-text-anchor:top" coordsize="3100705,214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" path="m125806,786879l,786879,,2146033r125806,l125806,786879xem869518,393433r-125806,l743712,2146033r125806,l869518,393433xem1613103,786879r-125806,l1487297,2146033r125806,l1613103,786879xem2356815,894156r-125806,l2231009,2146033r125806,l2356815,894156xem3100527,l2974721,r,2146033l3100527,2146033,3100527,xe" fillcolor="#60b31b" stroked="f">
                  <v:path arrowok="t"/>
                </v:shape>
                <v:shape id="Graphic 109" o:spid="_x0000_s1031" style="position:absolute;left:5775;top:7190;width:31007;height:14306;visibility:visible;mso-wrap-style:square;v-text-anchor:top" coordsize="3100705,143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" path="m125818,965669l,965669r,464986l125818,1430655r,-464986xem869530,321843r-125806,l743724,1430655r125806,l869530,321843xem1613115,l1487309,r,1430655l1613115,1430655,1613115,xem2356828,965669r-125807,l2231021,1430655r125807,l2356828,965669xem3100413,429145r-125807,l2974606,1430655r125807,l3100413,429145xe" fillcolor="#f09a30" stroked="f">
                  <v:path arrowok="t"/>
                </v:shape>
                <w10:wrap anchorx="page" anchory="page"/>
              </v:group>
            </w:pict>
          </mc:Fallback>
        </mc:AlternateContent>
      </w:r>
      <w:r>
        <w:rPr>
          <w:noProof/>
          <w:sz w:val="15"/>
        </w:rPr>
        <mc:AlternateContent>
          <mc:Choice Requires="wps">
            <w:drawing>
              <wp:anchor distT="0" distB="0" distL="0" distR="0" simplePos="0" relativeHeight="15737344" behindDoc="0" locked="0" layoutInCell="1" allowOverlap="1" wp14:anchorId="2837560A" wp14:editId="3530F0E7">
                <wp:simplePos x="0" y="0"/>
                <wp:positionH relativeFrom="page">
                  <wp:posOffset>534923</wp:posOffset>
                </wp:positionH>
                <wp:positionV relativeFrom="paragraph">
                  <wp:posOffset>356105</wp:posOffset>
                </wp:positionV>
                <wp:extent cx="4644390" cy="2729865"/>
                <wp:effectExtent l="0" t="0" r="0" b="0"/>
                <wp:wrapNone/>
                <wp:docPr id="110" name="Textbox 110" descr="P766TB10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4390" cy="2729865"/>
                        </a:xfrm>
                        <a:prstGeom prst="rect">
                          <a:avLst/>
                        </a:prstGeom>
                        <a:ln w="9525" cap="flat" cmpd="sng" algn="ctr">
                          <a:solidFill>
                            <a:prstClr val="black">
                              <a:alpha val="0"/>
                            </a:prstClr>
                          </a:solidFill>
                          <a:prstDash val="solid"/>
                          <a:round/>
                          <a:headEnd type="none" w="med" len="med"/>
                          <a:tailEnd type="none" w="med" len="med"/>
                        </a:ln>
                      </wps:spPr>
                      <wps:txbx>
                        <w:txbxContent>
                          <w:tbl>
                            <w:tblPr>
                              <w:tblW w:w="0" w:type="auto"/>
                              <w:tblInd w:w="75" w:type="dxa"/>
                              <w:tblBorders>
                                <w:top w:val="single" w:sz="12" w:space="0" w:color="12171F"/>
                                <w:left w:val="single" w:sz="12" w:space="0" w:color="12171F"/>
                                <w:bottom w:val="single" w:sz="12" w:space="0" w:color="12171F"/>
                                <w:right w:val="single" w:sz="12" w:space="0" w:color="12171F"/>
                                <w:insideH w:val="single" w:sz="12" w:space="0" w:color="12171F"/>
                                <w:insideV w:val="single" w:sz="12" w:space="0" w:color="12171F"/>
                              </w:tblBorders>
                              <w:tblLayout w:type="fixed"/>
                              <w:tblCellMar>
                                <w:left w:w="0" w:type="dxa"/>
                                <w:right w:w="0" w:type="dxa"/>
                              </w:tblCellMar>
                              <w:tblLook w:val="01E0" w:firstRow="1" w:lastRow="1" w:firstColumn="1" w:lastColumn="1" w:noHBand="0" w:noVBand="0"/>
                            </w:tblPr>
                            <w:tblGrid>
                              <w:gridCol w:w="2919"/>
                              <w:gridCol w:w="869"/>
                              <w:gridCol w:w="1057"/>
                              <w:gridCol w:w="1066"/>
                              <w:gridCol w:w="1256"/>
                            </w:tblGrid>
                            <w:tr w:rsidR="00F76F63" w14:paraId="2837584F" w14:textId="77777777">
                              <w:trPr>
                                <w:trHeight w:val="565"/>
                              </w:trPr>
                              <w:tc>
                                <w:tcPr>
                                  <w:tcW w:w="2919" w:type="dxa"/>
                                  <w:tcBorders>
                                    <w:top w:val="nil"/>
                                    <w:left w:val="nil"/>
                                  </w:tcBorders>
                                </w:tcPr>
                                <w:p w14:paraId="28375848" w14:textId="77777777" w:rsidR="00F76F63" w:rsidRDefault="00F76F63">
                                  <w:pPr>
                                    <w:pStyle w:val="TableParagraph"/>
                                    <w:rPr>
                                      <w:rFonts w:ascii="Times New Roman"/>
                                      <w:sz w:val="16"/>
                                    </w:rPr>
                                  </w:pPr>
                                </w:p>
                              </w:tc>
                              <w:tc>
                                <w:tcPr>
                                  <w:tcW w:w="869" w:type="dxa"/>
                                </w:tcPr>
                                <w:p w14:paraId="28375849" w14:textId="77777777" w:rsidR="00F76F63" w:rsidRDefault="004545D8">
                                  <w:pPr>
                                    <w:pStyle w:val="TableParagraph"/>
                                    <w:spacing w:before="176"/>
                                    <w:ind w:left="289"/>
                                    <w:rPr>
                                      <w:b/>
                                      <w:sz w:val="16"/>
                                    </w:rPr>
                                  </w:pPr>
                                  <w:r>
                                    <w:rPr>
                                      <w:b/>
                                      <w:color w:val="12171F"/>
                                      <w:spacing w:val="-4"/>
                                      <w:w w:val="115"/>
                                      <w:sz w:val="16"/>
                                    </w:rPr>
                                    <w:t>Total</w:t>
                                  </w:r>
                                </w:p>
                              </w:tc>
                              <w:tc>
                                <w:tcPr>
                                  <w:tcW w:w="1057" w:type="dxa"/>
                                </w:tcPr>
                                <w:p w14:paraId="2837584A" w14:textId="77777777" w:rsidR="00F76F63" w:rsidRDefault="004545D8">
                                  <w:pPr>
                                    <w:pStyle w:val="TableParagraph"/>
                                    <w:spacing w:line="179" w:lineRule="exact"/>
                                    <w:ind w:left="318" w:firstLine="45"/>
                                    <w:rPr>
                                      <w:sz w:val="16"/>
                                    </w:rPr>
                                  </w:pPr>
                                  <w:r>
                                    <w:rPr>
                                      <w:color w:val="12171F"/>
                                      <w:spacing w:val="-4"/>
                                      <w:w w:val="105"/>
                                      <w:sz w:val="16"/>
                                    </w:rPr>
                                    <w:t>Nett</w:t>
                                  </w:r>
                                </w:p>
                                <w:p w14:paraId="2837584B" w14:textId="77777777" w:rsidR="00F76F63" w:rsidRDefault="004545D8">
                                  <w:pPr>
                                    <w:pStyle w:val="TableParagraph"/>
                                    <w:spacing w:line="184" w:lineRule="exact"/>
                                    <w:ind w:left="344" w:right="322" w:hanging="27"/>
                                    <w:rPr>
                                      <w:sz w:val="16"/>
                                    </w:rPr>
                                  </w:pPr>
                                  <w:r>
                                    <w:rPr>
                                      <w:color w:val="12171F"/>
                                      <w:spacing w:val="-2"/>
                                      <w:sz w:val="16"/>
                                    </w:rPr>
                                    <w:t>Agree</w:t>
                                  </w:r>
                                  <w:r>
                                    <w:rPr>
                                      <w:color w:val="12171F"/>
                                      <w:spacing w:val="40"/>
                                      <w:sz w:val="16"/>
                                    </w:rPr>
                                    <w:t xml:space="preserve"> </w:t>
                                  </w:r>
                                  <w:r>
                                    <w:rPr>
                                      <w:color w:val="12171F"/>
                                      <w:spacing w:val="-2"/>
                                      <w:sz w:val="16"/>
                                    </w:rPr>
                                    <w:t>(4+5)</w:t>
                                  </w:r>
                                </w:p>
                              </w:tc>
                              <w:tc>
                                <w:tcPr>
                                  <w:tcW w:w="1066" w:type="dxa"/>
                                </w:tcPr>
                                <w:p w14:paraId="2837584C" w14:textId="77777777" w:rsidR="00F76F63" w:rsidRDefault="004545D8">
                                  <w:pPr>
                                    <w:pStyle w:val="TableParagraph"/>
                                    <w:spacing w:before="77" w:line="256" w:lineRule="auto"/>
                                    <w:ind w:left="449" w:right="122" w:hanging="166"/>
                                    <w:rPr>
                                      <w:sz w:val="16"/>
                                    </w:rPr>
                                  </w:pPr>
                                  <w:r>
                                    <w:rPr>
                                      <w:color w:val="12171F"/>
                                      <w:spacing w:val="-2"/>
                                      <w:sz w:val="16"/>
                                    </w:rPr>
                                    <w:t>Neutral</w:t>
                                  </w:r>
                                  <w:r>
                                    <w:rPr>
                                      <w:color w:val="12171F"/>
                                      <w:spacing w:val="40"/>
                                      <w:w w:val="105"/>
                                      <w:sz w:val="16"/>
                                    </w:rPr>
                                    <w:t xml:space="preserve"> </w:t>
                                  </w:r>
                                  <w:r>
                                    <w:rPr>
                                      <w:color w:val="12171F"/>
                                      <w:spacing w:val="-4"/>
                                      <w:w w:val="105"/>
                                      <w:sz w:val="16"/>
                                    </w:rPr>
                                    <w:t>(3)</w:t>
                                  </w:r>
                                </w:p>
                              </w:tc>
                              <w:tc>
                                <w:tcPr>
                                  <w:tcW w:w="1256" w:type="dxa"/>
                                </w:tcPr>
                                <w:p w14:paraId="2837584D" w14:textId="77777777" w:rsidR="00F76F63" w:rsidRDefault="004545D8">
                                  <w:pPr>
                                    <w:pStyle w:val="TableParagraph"/>
                                    <w:spacing w:line="179" w:lineRule="exact"/>
                                    <w:ind w:left="195" w:right="195"/>
                                    <w:jc w:val="center"/>
                                    <w:rPr>
                                      <w:sz w:val="16"/>
                                    </w:rPr>
                                  </w:pPr>
                                  <w:r>
                                    <w:rPr>
                                      <w:color w:val="12171F"/>
                                      <w:spacing w:val="-4"/>
                                      <w:w w:val="105"/>
                                      <w:sz w:val="16"/>
                                    </w:rPr>
                                    <w:t>Nett</w:t>
                                  </w:r>
                                </w:p>
                                <w:p w14:paraId="2837584E" w14:textId="77777777" w:rsidR="00F76F63" w:rsidRDefault="004545D8">
                                  <w:pPr>
                                    <w:pStyle w:val="TableParagraph"/>
                                    <w:spacing w:line="184" w:lineRule="exact"/>
                                    <w:ind w:left="195" w:right="193"/>
                                    <w:jc w:val="center"/>
                                    <w:rPr>
                                      <w:sz w:val="16"/>
                                    </w:rPr>
                                  </w:pPr>
                                  <w:r>
                                    <w:rPr>
                                      <w:color w:val="12171F"/>
                                      <w:spacing w:val="-2"/>
                                      <w:sz w:val="16"/>
                                    </w:rPr>
                                    <w:t>Disagree</w:t>
                                  </w:r>
                                  <w:r>
                                    <w:rPr>
                                      <w:color w:val="12171F"/>
                                      <w:spacing w:val="40"/>
                                      <w:sz w:val="16"/>
                                    </w:rPr>
                                    <w:t xml:space="preserve"> </w:t>
                                  </w:r>
                                  <w:r>
                                    <w:rPr>
                                      <w:color w:val="12171F"/>
                                      <w:spacing w:val="-2"/>
                                      <w:sz w:val="16"/>
                                    </w:rPr>
                                    <w:t>(1+2)</w:t>
                                  </w:r>
                                </w:p>
                              </w:tc>
                            </w:tr>
                            <w:tr w:rsidR="00F76F63" w14:paraId="2837585D" w14:textId="77777777">
                              <w:trPr>
                                <w:trHeight w:val="916"/>
                              </w:trPr>
                              <w:tc>
                                <w:tcPr>
                                  <w:tcW w:w="2919" w:type="dxa"/>
                                </w:tcPr>
                                <w:p w14:paraId="28375850" w14:textId="77777777" w:rsidR="00F76F63" w:rsidRDefault="004545D8">
                                  <w:pPr>
                                    <w:pStyle w:val="TableParagraph"/>
                                    <w:spacing w:before="41" w:line="256" w:lineRule="auto"/>
                                    <w:ind w:left="263" w:right="264"/>
                                    <w:rPr>
                                      <w:sz w:val="16"/>
                                    </w:rPr>
                                  </w:pPr>
                                  <w:r>
                                    <w:rPr>
                                      <w:color w:val="12171F"/>
                                      <w:w w:val="105"/>
                                      <w:sz w:val="16"/>
                                    </w:rPr>
                                    <w:t>s27. When you first became a</w:t>
                                  </w:r>
                                  <w:r>
                                    <w:rPr>
                                      <w:color w:val="12171F"/>
                                      <w:spacing w:val="40"/>
                                      <w:w w:val="105"/>
                                      <w:sz w:val="16"/>
                                    </w:rPr>
                                    <w:t xml:space="preserve"> </w:t>
                                  </w:r>
                                  <w:r>
                                    <w:rPr>
                                      <w:color w:val="12171F"/>
                                      <w:w w:val="105"/>
                                      <w:sz w:val="16"/>
                                    </w:rPr>
                                    <w:t>client of the Public Trustee, the</w:t>
                                  </w:r>
                                  <w:r>
                                    <w:rPr>
                                      <w:color w:val="12171F"/>
                                      <w:spacing w:val="40"/>
                                      <w:w w:val="105"/>
                                      <w:sz w:val="16"/>
                                    </w:rPr>
                                    <w:t xml:space="preserve"> </w:t>
                                  </w:r>
                                  <w:r>
                                    <w:rPr>
                                      <w:color w:val="12171F"/>
                                      <w:sz w:val="16"/>
                                    </w:rPr>
                                    <w:t>Public Trustee explained what was</w:t>
                                  </w:r>
                                  <w:r>
                                    <w:rPr>
                                      <w:color w:val="12171F"/>
                                      <w:spacing w:val="40"/>
                                      <w:w w:val="105"/>
                                      <w:sz w:val="16"/>
                                    </w:rPr>
                                    <w:t xml:space="preserve"> </w:t>
                                  </w:r>
                                  <w:r>
                                    <w:rPr>
                                      <w:color w:val="12171F"/>
                                      <w:w w:val="105"/>
                                      <w:sz w:val="16"/>
                                    </w:rPr>
                                    <w:t>going to happen next</w:t>
                                  </w:r>
                                </w:p>
                              </w:tc>
                              <w:tc>
                                <w:tcPr>
                                  <w:tcW w:w="869" w:type="dxa"/>
                                </w:tcPr>
                                <w:p w14:paraId="28375851" w14:textId="77777777" w:rsidR="00F76F63" w:rsidRDefault="00F76F63">
                                  <w:pPr>
                                    <w:pStyle w:val="TableParagraph"/>
                                    <w:spacing w:before="55"/>
                                    <w:rPr>
                                      <w:sz w:val="16"/>
                                    </w:rPr>
                                  </w:pPr>
                                </w:p>
                                <w:p w14:paraId="28375852" w14:textId="77777777" w:rsidR="00F76F63" w:rsidRDefault="004545D8">
                                  <w:pPr>
                                    <w:pStyle w:val="TableParagraph"/>
                                    <w:ind w:right="48"/>
                                    <w:jc w:val="right"/>
                                    <w:rPr>
                                      <w:b/>
                                      <w:sz w:val="16"/>
                                    </w:rPr>
                                  </w:pPr>
                                  <w:r>
                                    <w:rPr>
                                      <w:b/>
                                      <w:color w:val="12171F"/>
                                      <w:spacing w:val="-4"/>
                                      <w:w w:val="110"/>
                                      <w:sz w:val="16"/>
                                    </w:rPr>
                                    <w:t>100%</w:t>
                                  </w:r>
                                </w:p>
                                <w:p w14:paraId="28375853" w14:textId="77777777" w:rsidR="00F76F63" w:rsidRDefault="004545D8">
                                  <w:pPr>
                                    <w:pStyle w:val="TableParagraph"/>
                                    <w:spacing w:before="14"/>
                                    <w:ind w:right="48"/>
                                    <w:jc w:val="right"/>
                                    <w:rPr>
                                      <w:sz w:val="16"/>
                                    </w:rPr>
                                  </w:pPr>
                                  <w:r>
                                    <w:rPr>
                                      <w:color w:val="12171F"/>
                                      <w:spacing w:val="-5"/>
                                      <w:sz w:val="16"/>
                                    </w:rPr>
                                    <w:t>17</w:t>
                                  </w:r>
                                </w:p>
                              </w:tc>
                              <w:tc>
                                <w:tcPr>
                                  <w:tcW w:w="1057" w:type="dxa"/>
                                </w:tcPr>
                                <w:p w14:paraId="28375854" w14:textId="77777777" w:rsidR="00F76F63" w:rsidRDefault="00F76F63">
                                  <w:pPr>
                                    <w:pStyle w:val="TableParagraph"/>
                                    <w:spacing w:before="55"/>
                                    <w:rPr>
                                      <w:sz w:val="16"/>
                                    </w:rPr>
                                  </w:pPr>
                                </w:p>
                                <w:p w14:paraId="28375855" w14:textId="77777777" w:rsidR="00F76F63" w:rsidRDefault="004545D8">
                                  <w:pPr>
                                    <w:pStyle w:val="TableParagraph"/>
                                    <w:ind w:right="55"/>
                                    <w:jc w:val="right"/>
                                    <w:rPr>
                                      <w:b/>
                                      <w:sz w:val="16"/>
                                    </w:rPr>
                                  </w:pPr>
                                  <w:r>
                                    <w:rPr>
                                      <w:b/>
                                      <w:color w:val="12171F"/>
                                      <w:spacing w:val="-5"/>
                                      <w:w w:val="110"/>
                                      <w:sz w:val="16"/>
                                    </w:rPr>
                                    <w:t>53%</w:t>
                                  </w:r>
                                </w:p>
                                <w:p w14:paraId="28375856" w14:textId="77777777" w:rsidR="00F76F63" w:rsidRDefault="004545D8">
                                  <w:pPr>
                                    <w:pStyle w:val="TableParagraph"/>
                                    <w:spacing w:before="14"/>
                                    <w:ind w:right="46"/>
                                    <w:jc w:val="right"/>
                                    <w:rPr>
                                      <w:sz w:val="16"/>
                                    </w:rPr>
                                  </w:pPr>
                                  <w:r>
                                    <w:rPr>
                                      <w:color w:val="12171F"/>
                                      <w:spacing w:val="-10"/>
                                      <w:sz w:val="16"/>
                                    </w:rPr>
                                    <w:t>9</w:t>
                                  </w:r>
                                </w:p>
                              </w:tc>
                              <w:tc>
                                <w:tcPr>
                                  <w:tcW w:w="1066" w:type="dxa"/>
                                </w:tcPr>
                                <w:p w14:paraId="28375857" w14:textId="77777777" w:rsidR="00F76F63" w:rsidRDefault="00F76F63">
                                  <w:pPr>
                                    <w:pStyle w:val="TableParagraph"/>
                                    <w:spacing w:before="55"/>
                                    <w:rPr>
                                      <w:sz w:val="16"/>
                                    </w:rPr>
                                  </w:pPr>
                                </w:p>
                                <w:p w14:paraId="28375858" w14:textId="77777777" w:rsidR="00F76F63" w:rsidRDefault="004545D8">
                                  <w:pPr>
                                    <w:pStyle w:val="TableParagraph"/>
                                    <w:ind w:right="53"/>
                                    <w:jc w:val="right"/>
                                    <w:rPr>
                                      <w:b/>
                                      <w:sz w:val="16"/>
                                    </w:rPr>
                                  </w:pPr>
                                  <w:r>
                                    <w:rPr>
                                      <w:b/>
                                      <w:color w:val="12171F"/>
                                      <w:spacing w:val="-5"/>
                                      <w:w w:val="110"/>
                                      <w:sz w:val="16"/>
                                    </w:rPr>
                                    <w:t>12%</w:t>
                                  </w:r>
                                </w:p>
                                <w:p w14:paraId="28375859" w14:textId="77777777" w:rsidR="00F76F63" w:rsidRDefault="004545D8">
                                  <w:pPr>
                                    <w:pStyle w:val="TableParagraph"/>
                                    <w:spacing w:before="14"/>
                                    <w:ind w:right="44"/>
                                    <w:jc w:val="right"/>
                                    <w:rPr>
                                      <w:sz w:val="16"/>
                                    </w:rPr>
                                  </w:pPr>
                                  <w:r>
                                    <w:rPr>
                                      <w:color w:val="12171F"/>
                                      <w:spacing w:val="-10"/>
                                      <w:sz w:val="16"/>
                                    </w:rPr>
                                    <w:t>2</w:t>
                                  </w:r>
                                </w:p>
                              </w:tc>
                              <w:tc>
                                <w:tcPr>
                                  <w:tcW w:w="1256" w:type="dxa"/>
                                </w:tcPr>
                                <w:p w14:paraId="2837585A" w14:textId="77777777" w:rsidR="00F76F63" w:rsidRDefault="00F76F63">
                                  <w:pPr>
                                    <w:pStyle w:val="TableParagraph"/>
                                    <w:spacing w:before="55"/>
                                    <w:rPr>
                                      <w:sz w:val="16"/>
                                    </w:rPr>
                                  </w:pPr>
                                </w:p>
                                <w:p w14:paraId="2837585B" w14:textId="77777777" w:rsidR="00F76F63" w:rsidRDefault="004545D8">
                                  <w:pPr>
                                    <w:pStyle w:val="TableParagraph"/>
                                    <w:ind w:right="54"/>
                                    <w:jc w:val="right"/>
                                    <w:rPr>
                                      <w:b/>
                                      <w:sz w:val="16"/>
                                    </w:rPr>
                                  </w:pPr>
                                  <w:r>
                                    <w:rPr>
                                      <w:b/>
                                      <w:color w:val="12171F"/>
                                      <w:spacing w:val="-5"/>
                                      <w:w w:val="110"/>
                                      <w:sz w:val="16"/>
                                    </w:rPr>
                                    <w:t>35%</w:t>
                                  </w:r>
                                </w:p>
                                <w:p w14:paraId="2837585C" w14:textId="77777777" w:rsidR="00F76F63" w:rsidRDefault="004545D8">
                                  <w:pPr>
                                    <w:pStyle w:val="TableParagraph"/>
                                    <w:spacing w:before="14"/>
                                    <w:ind w:right="45"/>
                                    <w:jc w:val="right"/>
                                    <w:rPr>
                                      <w:sz w:val="16"/>
                                    </w:rPr>
                                  </w:pPr>
                                  <w:r>
                                    <w:rPr>
                                      <w:color w:val="12171F"/>
                                      <w:spacing w:val="-10"/>
                                      <w:sz w:val="16"/>
                                    </w:rPr>
                                    <w:t>6</w:t>
                                  </w:r>
                                </w:p>
                              </w:tc>
                            </w:tr>
                            <w:tr w:rsidR="00F76F63" w14:paraId="28375867" w14:textId="77777777">
                              <w:trPr>
                                <w:trHeight w:val="697"/>
                              </w:trPr>
                              <w:tc>
                                <w:tcPr>
                                  <w:tcW w:w="2919" w:type="dxa"/>
                                </w:tcPr>
                                <w:p w14:paraId="2837585E" w14:textId="77777777" w:rsidR="00F76F63" w:rsidRDefault="004545D8">
                                  <w:pPr>
                                    <w:pStyle w:val="TableParagraph"/>
                                    <w:spacing w:before="44" w:line="256" w:lineRule="auto"/>
                                    <w:ind w:left="263" w:right="264"/>
                                    <w:rPr>
                                      <w:sz w:val="16"/>
                                    </w:rPr>
                                  </w:pPr>
                                  <w:r>
                                    <w:rPr>
                                      <w:color w:val="12171F"/>
                                      <w:sz w:val="16"/>
                                    </w:rPr>
                                    <w:t>s28. The Public Trustee did their</w:t>
                                  </w:r>
                                  <w:r>
                                    <w:rPr>
                                      <w:color w:val="12171F"/>
                                      <w:spacing w:val="40"/>
                                      <w:w w:val="105"/>
                                      <w:sz w:val="16"/>
                                    </w:rPr>
                                    <w:t xml:space="preserve"> </w:t>
                                  </w:r>
                                  <w:r>
                                    <w:rPr>
                                      <w:color w:val="12171F"/>
                                      <w:w w:val="105"/>
                                      <w:sz w:val="16"/>
                                    </w:rPr>
                                    <w:t>best to find out about your</w:t>
                                  </w:r>
                                  <w:r>
                                    <w:rPr>
                                      <w:color w:val="12171F"/>
                                      <w:spacing w:val="40"/>
                                      <w:w w:val="105"/>
                                      <w:sz w:val="16"/>
                                    </w:rPr>
                                    <w:t xml:space="preserve"> </w:t>
                                  </w:r>
                                  <w:r>
                                    <w:rPr>
                                      <w:color w:val="12171F"/>
                                      <w:w w:val="105"/>
                                      <w:sz w:val="16"/>
                                    </w:rPr>
                                    <w:t>financial</w:t>
                                  </w:r>
                                  <w:r>
                                    <w:rPr>
                                      <w:color w:val="12171F"/>
                                      <w:spacing w:val="-10"/>
                                      <w:w w:val="105"/>
                                      <w:sz w:val="16"/>
                                    </w:rPr>
                                    <w:t xml:space="preserve"> </w:t>
                                  </w:r>
                                  <w:r>
                                    <w:rPr>
                                      <w:color w:val="12171F"/>
                                      <w:w w:val="105"/>
                                      <w:sz w:val="16"/>
                                    </w:rPr>
                                    <w:t>situation</w:t>
                                  </w:r>
                                </w:p>
                              </w:tc>
                              <w:tc>
                                <w:tcPr>
                                  <w:tcW w:w="869" w:type="dxa"/>
                                </w:tcPr>
                                <w:p w14:paraId="2837585F" w14:textId="77777777" w:rsidR="00F76F63" w:rsidRDefault="004545D8">
                                  <w:pPr>
                                    <w:pStyle w:val="TableParagraph"/>
                                    <w:spacing w:before="142"/>
                                    <w:ind w:right="48"/>
                                    <w:jc w:val="right"/>
                                    <w:rPr>
                                      <w:b/>
                                      <w:sz w:val="16"/>
                                    </w:rPr>
                                  </w:pPr>
                                  <w:r>
                                    <w:rPr>
                                      <w:b/>
                                      <w:color w:val="12171F"/>
                                      <w:spacing w:val="-4"/>
                                      <w:w w:val="110"/>
                                      <w:sz w:val="16"/>
                                    </w:rPr>
                                    <w:t>100%</w:t>
                                  </w:r>
                                </w:p>
                                <w:p w14:paraId="28375860" w14:textId="77777777" w:rsidR="00F76F63" w:rsidRDefault="004545D8">
                                  <w:pPr>
                                    <w:pStyle w:val="TableParagraph"/>
                                    <w:spacing w:before="13"/>
                                    <w:ind w:right="48"/>
                                    <w:jc w:val="right"/>
                                    <w:rPr>
                                      <w:sz w:val="16"/>
                                    </w:rPr>
                                  </w:pPr>
                                  <w:r>
                                    <w:rPr>
                                      <w:color w:val="12171F"/>
                                      <w:spacing w:val="-5"/>
                                      <w:sz w:val="16"/>
                                    </w:rPr>
                                    <w:t>17</w:t>
                                  </w:r>
                                </w:p>
                              </w:tc>
                              <w:tc>
                                <w:tcPr>
                                  <w:tcW w:w="1057" w:type="dxa"/>
                                </w:tcPr>
                                <w:p w14:paraId="28375861" w14:textId="77777777" w:rsidR="00F76F63" w:rsidRDefault="004545D8">
                                  <w:pPr>
                                    <w:pStyle w:val="TableParagraph"/>
                                    <w:spacing w:before="142"/>
                                    <w:ind w:right="55"/>
                                    <w:jc w:val="right"/>
                                    <w:rPr>
                                      <w:b/>
                                      <w:sz w:val="16"/>
                                    </w:rPr>
                                  </w:pPr>
                                  <w:r>
                                    <w:rPr>
                                      <w:b/>
                                      <w:color w:val="12171F"/>
                                      <w:spacing w:val="-5"/>
                                      <w:w w:val="110"/>
                                      <w:sz w:val="16"/>
                                    </w:rPr>
                                    <w:t>71%</w:t>
                                  </w:r>
                                </w:p>
                                <w:p w14:paraId="28375862" w14:textId="77777777" w:rsidR="00F76F63" w:rsidRDefault="004545D8">
                                  <w:pPr>
                                    <w:pStyle w:val="TableParagraph"/>
                                    <w:spacing w:before="13"/>
                                    <w:ind w:right="53"/>
                                    <w:jc w:val="right"/>
                                    <w:rPr>
                                      <w:sz w:val="16"/>
                                    </w:rPr>
                                  </w:pPr>
                                  <w:r>
                                    <w:rPr>
                                      <w:color w:val="12171F"/>
                                      <w:spacing w:val="-5"/>
                                      <w:sz w:val="16"/>
                                    </w:rPr>
                                    <w:t>12</w:t>
                                  </w:r>
                                </w:p>
                              </w:tc>
                              <w:tc>
                                <w:tcPr>
                                  <w:tcW w:w="1066" w:type="dxa"/>
                                </w:tcPr>
                                <w:p w14:paraId="28375863" w14:textId="77777777" w:rsidR="00F76F63" w:rsidRDefault="004545D8">
                                  <w:pPr>
                                    <w:pStyle w:val="TableParagraph"/>
                                    <w:spacing w:before="142"/>
                                    <w:ind w:right="53"/>
                                    <w:jc w:val="right"/>
                                    <w:rPr>
                                      <w:b/>
                                      <w:sz w:val="16"/>
                                    </w:rPr>
                                  </w:pPr>
                                  <w:r>
                                    <w:rPr>
                                      <w:b/>
                                      <w:color w:val="12171F"/>
                                      <w:spacing w:val="-5"/>
                                      <w:w w:val="110"/>
                                      <w:sz w:val="16"/>
                                    </w:rPr>
                                    <w:t>6%</w:t>
                                  </w:r>
                                </w:p>
                                <w:p w14:paraId="28375864" w14:textId="77777777" w:rsidR="00F76F63" w:rsidRDefault="004545D8">
                                  <w:pPr>
                                    <w:pStyle w:val="TableParagraph"/>
                                    <w:spacing w:before="13"/>
                                    <w:ind w:right="44"/>
                                    <w:jc w:val="right"/>
                                    <w:rPr>
                                      <w:sz w:val="16"/>
                                    </w:rPr>
                                  </w:pPr>
                                  <w:r>
                                    <w:rPr>
                                      <w:color w:val="12171F"/>
                                      <w:spacing w:val="-10"/>
                                      <w:sz w:val="16"/>
                                    </w:rPr>
                                    <w:t>1</w:t>
                                  </w:r>
                                </w:p>
                              </w:tc>
                              <w:tc>
                                <w:tcPr>
                                  <w:tcW w:w="1256" w:type="dxa"/>
                                </w:tcPr>
                                <w:p w14:paraId="28375865" w14:textId="77777777" w:rsidR="00F76F63" w:rsidRDefault="004545D8">
                                  <w:pPr>
                                    <w:pStyle w:val="TableParagraph"/>
                                    <w:spacing w:before="142"/>
                                    <w:ind w:right="54"/>
                                    <w:jc w:val="right"/>
                                    <w:rPr>
                                      <w:b/>
                                      <w:sz w:val="16"/>
                                    </w:rPr>
                                  </w:pPr>
                                  <w:r>
                                    <w:rPr>
                                      <w:b/>
                                      <w:color w:val="12171F"/>
                                      <w:spacing w:val="-5"/>
                                      <w:w w:val="110"/>
                                      <w:sz w:val="16"/>
                                    </w:rPr>
                                    <w:t>24%</w:t>
                                  </w:r>
                                </w:p>
                                <w:p w14:paraId="28375866" w14:textId="77777777" w:rsidR="00F76F63" w:rsidRDefault="004545D8">
                                  <w:pPr>
                                    <w:pStyle w:val="TableParagraph"/>
                                    <w:spacing w:before="13"/>
                                    <w:ind w:right="45"/>
                                    <w:jc w:val="right"/>
                                    <w:rPr>
                                      <w:sz w:val="16"/>
                                    </w:rPr>
                                  </w:pPr>
                                  <w:r>
                                    <w:rPr>
                                      <w:color w:val="12171F"/>
                                      <w:spacing w:val="-10"/>
                                      <w:sz w:val="16"/>
                                    </w:rPr>
                                    <w:t>4</w:t>
                                  </w:r>
                                </w:p>
                              </w:tc>
                            </w:tr>
                            <w:tr w:rsidR="00F76F63" w14:paraId="28375871" w14:textId="77777777">
                              <w:trPr>
                                <w:trHeight w:val="498"/>
                              </w:trPr>
                              <w:tc>
                                <w:tcPr>
                                  <w:tcW w:w="2919" w:type="dxa"/>
                                </w:tcPr>
                                <w:p w14:paraId="28375868" w14:textId="77777777" w:rsidR="00F76F63" w:rsidRDefault="004545D8">
                                  <w:pPr>
                                    <w:pStyle w:val="TableParagraph"/>
                                    <w:spacing w:before="41" w:line="256" w:lineRule="auto"/>
                                    <w:ind w:left="263" w:right="264"/>
                                    <w:rPr>
                                      <w:sz w:val="16"/>
                                    </w:rPr>
                                  </w:pPr>
                                  <w:r>
                                    <w:rPr>
                                      <w:color w:val="12171F"/>
                                      <w:w w:val="105"/>
                                      <w:sz w:val="16"/>
                                    </w:rPr>
                                    <w:t>s29. You feel comfortable talking</w:t>
                                  </w:r>
                                  <w:r>
                                    <w:rPr>
                                      <w:color w:val="12171F"/>
                                      <w:spacing w:val="40"/>
                                      <w:w w:val="105"/>
                                      <w:sz w:val="16"/>
                                    </w:rPr>
                                    <w:t xml:space="preserve"> </w:t>
                                  </w:r>
                                  <w:r>
                                    <w:rPr>
                                      <w:color w:val="12171F"/>
                                      <w:sz w:val="16"/>
                                    </w:rPr>
                                    <w:t>with your Client Account Manager</w:t>
                                  </w:r>
                                </w:p>
                              </w:tc>
                              <w:tc>
                                <w:tcPr>
                                  <w:tcW w:w="869" w:type="dxa"/>
                                </w:tcPr>
                                <w:p w14:paraId="28375869" w14:textId="77777777" w:rsidR="00F76F63" w:rsidRDefault="004545D8">
                                  <w:pPr>
                                    <w:pStyle w:val="TableParagraph"/>
                                    <w:spacing w:before="41"/>
                                    <w:ind w:right="48"/>
                                    <w:jc w:val="right"/>
                                    <w:rPr>
                                      <w:b/>
                                      <w:sz w:val="16"/>
                                    </w:rPr>
                                  </w:pPr>
                                  <w:r>
                                    <w:rPr>
                                      <w:b/>
                                      <w:color w:val="12171F"/>
                                      <w:spacing w:val="-4"/>
                                      <w:w w:val="110"/>
                                      <w:sz w:val="16"/>
                                    </w:rPr>
                                    <w:t>100%</w:t>
                                  </w:r>
                                </w:p>
                                <w:p w14:paraId="2837586A" w14:textId="77777777" w:rsidR="00F76F63" w:rsidRDefault="004545D8">
                                  <w:pPr>
                                    <w:pStyle w:val="TableParagraph"/>
                                    <w:spacing w:before="14"/>
                                    <w:ind w:right="48"/>
                                    <w:jc w:val="right"/>
                                    <w:rPr>
                                      <w:sz w:val="16"/>
                                    </w:rPr>
                                  </w:pPr>
                                  <w:r>
                                    <w:rPr>
                                      <w:color w:val="12171F"/>
                                      <w:spacing w:val="-5"/>
                                      <w:sz w:val="16"/>
                                    </w:rPr>
                                    <w:t>20</w:t>
                                  </w:r>
                                </w:p>
                              </w:tc>
                              <w:tc>
                                <w:tcPr>
                                  <w:tcW w:w="1057" w:type="dxa"/>
                                </w:tcPr>
                                <w:p w14:paraId="2837586B" w14:textId="77777777" w:rsidR="00F76F63" w:rsidRDefault="004545D8">
                                  <w:pPr>
                                    <w:pStyle w:val="TableParagraph"/>
                                    <w:spacing w:before="41"/>
                                    <w:ind w:right="55"/>
                                    <w:jc w:val="right"/>
                                    <w:rPr>
                                      <w:b/>
                                      <w:sz w:val="16"/>
                                    </w:rPr>
                                  </w:pPr>
                                  <w:r>
                                    <w:rPr>
                                      <w:b/>
                                      <w:color w:val="12171F"/>
                                      <w:spacing w:val="-5"/>
                                      <w:w w:val="110"/>
                                      <w:sz w:val="16"/>
                                    </w:rPr>
                                    <w:t>80%</w:t>
                                  </w:r>
                                </w:p>
                                <w:p w14:paraId="2837586C" w14:textId="77777777" w:rsidR="00F76F63" w:rsidRDefault="004545D8">
                                  <w:pPr>
                                    <w:pStyle w:val="TableParagraph"/>
                                    <w:spacing w:before="14"/>
                                    <w:ind w:right="53"/>
                                    <w:jc w:val="right"/>
                                    <w:rPr>
                                      <w:sz w:val="16"/>
                                    </w:rPr>
                                  </w:pPr>
                                  <w:r>
                                    <w:rPr>
                                      <w:color w:val="12171F"/>
                                      <w:spacing w:val="-5"/>
                                      <w:sz w:val="16"/>
                                    </w:rPr>
                                    <w:t>16</w:t>
                                  </w:r>
                                </w:p>
                              </w:tc>
                              <w:tc>
                                <w:tcPr>
                                  <w:tcW w:w="1066" w:type="dxa"/>
                                </w:tcPr>
                                <w:p w14:paraId="2837586D" w14:textId="77777777" w:rsidR="00F76F63" w:rsidRDefault="004545D8">
                                  <w:pPr>
                                    <w:pStyle w:val="TableParagraph"/>
                                    <w:spacing w:before="41"/>
                                    <w:ind w:right="53"/>
                                    <w:jc w:val="right"/>
                                    <w:rPr>
                                      <w:b/>
                                      <w:sz w:val="16"/>
                                    </w:rPr>
                                  </w:pPr>
                                  <w:r>
                                    <w:rPr>
                                      <w:b/>
                                      <w:color w:val="12171F"/>
                                      <w:spacing w:val="-5"/>
                                      <w:w w:val="110"/>
                                      <w:sz w:val="16"/>
                                    </w:rPr>
                                    <w:t>5%</w:t>
                                  </w:r>
                                </w:p>
                                <w:p w14:paraId="2837586E" w14:textId="77777777" w:rsidR="00F76F63" w:rsidRDefault="004545D8">
                                  <w:pPr>
                                    <w:pStyle w:val="TableParagraph"/>
                                    <w:spacing w:before="14"/>
                                    <w:ind w:right="44"/>
                                    <w:jc w:val="right"/>
                                    <w:rPr>
                                      <w:sz w:val="16"/>
                                    </w:rPr>
                                  </w:pPr>
                                  <w:r>
                                    <w:rPr>
                                      <w:color w:val="12171F"/>
                                      <w:spacing w:val="-10"/>
                                      <w:sz w:val="16"/>
                                    </w:rPr>
                                    <w:t>1</w:t>
                                  </w:r>
                                </w:p>
                              </w:tc>
                              <w:tc>
                                <w:tcPr>
                                  <w:tcW w:w="1256" w:type="dxa"/>
                                </w:tcPr>
                                <w:p w14:paraId="2837586F" w14:textId="77777777" w:rsidR="00F76F63" w:rsidRDefault="004545D8">
                                  <w:pPr>
                                    <w:pStyle w:val="TableParagraph"/>
                                    <w:spacing w:before="41"/>
                                    <w:ind w:right="54"/>
                                    <w:jc w:val="right"/>
                                    <w:rPr>
                                      <w:b/>
                                      <w:sz w:val="16"/>
                                    </w:rPr>
                                  </w:pPr>
                                  <w:r>
                                    <w:rPr>
                                      <w:b/>
                                      <w:color w:val="12171F"/>
                                      <w:spacing w:val="-5"/>
                                      <w:w w:val="110"/>
                                      <w:sz w:val="16"/>
                                    </w:rPr>
                                    <w:t>15%</w:t>
                                  </w:r>
                                </w:p>
                                <w:p w14:paraId="28375870" w14:textId="77777777" w:rsidR="00F76F63" w:rsidRDefault="004545D8">
                                  <w:pPr>
                                    <w:pStyle w:val="TableParagraph"/>
                                    <w:spacing w:before="14"/>
                                    <w:ind w:right="45"/>
                                    <w:jc w:val="right"/>
                                    <w:rPr>
                                      <w:sz w:val="16"/>
                                    </w:rPr>
                                  </w:pPr>
                                  <w:r>
                                    <w:rPr>
                                      <w:color w:val="12171F"/>
                                      <w:spacing w:val="-10"/>
                                      <w:sz w:val="16"/>
                                    </w:rPr>
                                    <w:t>3</w:t>
                                  </w:r>
                                </w:p>
                              </w:tc>
                            </w:tr>
                            <w:tr w:rsidR="00F76F63" w14:paraId="2837587B" w14:textId="77777777">
                              <w:trPr>
                                <w:trHeight w:val="707"/>
                              </w:trPr>
                              <w:tc>
                                <w:tcPr>
                                  <w:tcW w:w="2919" w:type="dxa"/>
                                </w:tcPr>
                                <w:p w14:paraId="28375872" w14:textId="77777777" w:rsidR="00F76F63" w:rsidRDefault="004545D8">
                                  <w:pPr>
                                    <w:pStyle w:val="TableParagraph"/>
                                    <w:spacing w:before="41" w:line="256" w:lineRule="auto"/>
                                    <w:ind w:left="263" w:right="264"/>
                                    <w:rPr>
                                      <w:sz w:val="16"/>
                                    </w:rPr>
                                  </w:pPr>
                                  <w:r>
                                    <w:rPr>
                                      <w:color w:val="12171F"/>
                                      <w:w w:val="105"/>
                                      <w:sz w:val="16"/>
                                    </w:rPr>
                                    <w:t>s30. The Public Trustee reached</w:t>
                                  </w:r>
                                  <w:r>
                                    <w:rPr>
                                      <w:color w:val="12171F"/>
                                      <w:spacing w:val="40"/>
                                      <w:w w:val="105"/>
                                      <w:sz w:val="16"/>
                                    </w:rPr>
                                    <w:t xml:space="preserve"> </w:t>
                                  </w:r>
                                  <w:r>
                                    <w:rPr>
                                      <w:color w:val="12171F"/>
                                      <w:sz w:val="16"/>
                                    </w:rPr>
                                    <w:t>out to</w:t>
                                  </w:r>
                                  <w:r>
                                    <w:rPr>
                                      <w:color w:val="12171F"/>
                                      <w:spacing w:val="-1"/>
                                      <w:sz w:val="16"/>
                                    </w:rPr>
                                    <w:t xml:space="preserve"> </w:t>
                                  </w:r>
                                  <w:r>
                                    <w:rPr>
                                      <w:color w:val="12171F"/>
                                      <w:sz w:val="16"/>
                                    </w:rPr>
                                    <w:t>you when you first became a</w:t>
                                  </w:r>
                                  <w:r>
                                    <w:rPr>
                                      <w:color w:val="12171F"/>
                                      <w:spacing w:val="40"/>
                                      <w:w w:val="105"/>
                                      <w:sz w:val="16"/>
                                    </w:rPr>
                                    <w:t xml:space="preserve"> </w:t>
                                  </w:r>
                                  <w:r>
                                    <w:rPr>
                                      <w:color w:val="12171F"/>
                                      <w:spacing w:val="-2"/>
                                      <w:w w:val="105"/>
                                      <w:sz w:val="16"/>
                                    </w:rPr>
                                    <w:t>client</w:t>
                                  </w:r>
                                </w:p>
                              </w:tc>
                              <w:tc>
                                <w:tcPr>
                                  <w:tcW w:w="869" w:type="dxa"/>
                                </w:tcPr>
                                <w:p w14:paraId="28375873" w14:textId="77777777" w:rsidR="00F76F63" w:rsidRDefault="004545D8">
                                  <w:pPr>
                                    <w:pStyle w:val="TableParagraph"/>
                                    <w:spacing w:before="152"/>
                                    <w:ind w:right="48"/>
                                    <w:jc w:val="right"/>
                                    <w:rPr>
                                      <w:b/>
                                      <w:sz w:val="16"/>
                                    </w:rPr>
                                  </w:pPr>
                                  <w:r>
                                    <w:rPr>
                                      <w:b/>
                                      <w:color w:val="12171F"/>
                                      <w:spacing w:val="-4"/>
                                      <w:w w:val="110"/>
                                      <w:sz w:val="16"/>
                                    </w:rPr>
                                    <w:t>100%</w:t>
                                  </w:r>
                                </w:p>
                                <w:p w14:paraId="28375874" w14:textId="77777777" w:rsidR="00F76F63" w:rsidRDefault="004545D8">
                                  <w:pPr>
                                    <w:pStyle w:val="TableParagraph"/>
                                    <w:spacing w:before="13"/>
                                    <w:ind w:right="48"/>
                                    <w:jc w:val="right"/>
                                    <w:rPr>
                                      <w:sz w:val="16"/>
                                    </w:rPr>
                                  </w:pPr>
                                  <w:r>
                                    <w:rPr>
                                      <w:color w:val="12171F"/>
                                      <w:spacing w:val="-5"/>
                                      <w:sz w:val="16"/>
                                    </w:rPr>
                                    <w:t>15</w:t>
                                  </w:r>
                                </w:p>
                              </w:tc>
                              <w:tc>
                                <w:tcPr>
                                  <w:tcW w:w="1057" w:type="dxa"/>
                                </w:tcPr>
                                <w:p w14:paraId="28375875" w14:textId="77777777" w:rsidR="00F76F63" w:rsidRDefault="004545D8">
                                  <w:pPr>
                                    <w:pStyle w:val="TableParagraph"/>
                                    <w:spacing w:before="152"/>
                                    <w:ind w:right="55"/>
                                    <w:jc w:val="right"/>
                                    <w:rPr>
                                      <w:b/>
                                      <w:sz w:val="16"/>
                                    </w:rPr>
                                  </w:pPr>
                                  <w:r>
                                    <w:rPr>
                                      <w:b/>
                                      <w:color w:val="12171F"/>
                                      <w:spacing w:val="-5"/>
                                      <w:w w:val="110"/>
                                      <w:sz w:val="16"/>
                                    </w:rPr>
                                    <w:t>53%</w:t>
                                  </w:r>
                                </w:p>
                                <w:p w14:paraId="28375876" w14:textId="77777777" w:rsidR="00F76F63" w:rsidRDefault="004545D8">
                                  <w:pPr>
                                    <w:pStyle w:val="TableParagraph"/>
                                    <w:spacing w:before="13"/>
                                    <w:ind w:right="46"/>
                                    <w:jc w:val="right"/>
                                    <w:rPr>
                                      <w:sz w:val="16"/>
                                    </w:rPr>
                                  </w:pPr>
                                  <w:r>
                                    <w:rPr>
                                      <w:color w:val="12171F"/>
                                      <w:spacing w:val="-10"/>
                                      <w:sz w:val="16"/>
                                    </w:rPr>
                                    <w:t>8</w:t>
                                  </w:r>
                                </w:p>
                              </w:tc>
                              <w:tc>
                                <w:tcPr>
                                  <w:tcW w:w="1066" w:type="dxa"/>
                                </w:tcPr>
                                <w:p w14:paraId="28375877" w14:textId="77777777" w:rsidR="00F76F63" w:rsidRDefault="004545D8">
                                  <w:pPr>
                                    <w:pStyle w:val="TableParagraph"/>
                                    <w:spacing w:before="152"/>
                                    <w:ind w:right="53"/>
                                    <w:jc w:val="right"/>
                                    <w:rPr>
                                      <w:b/>
                                      <w:sz w:val="16"/>
                                    </w:rPr>
                                  </w:pPr>
                                  <w:r>
                                    <w:rPr>
                                      <w:b/>
                                      <w:color w:val="12171F"/>
                                      <w:spacing w:val="-5"/>
                                      <w:w w:val="110"/>
                                      <w:sz w:val="16"/>
                                    </w:rPr>
                                    <w:t>27%</w:t>
                                  </w:r>
                                </w:p>
                                <w:p w14:paraId="28375878" w14:textId="77777777" w:rsidR="00F76F63" w:rsidRDefault="004545D8">
                                  <w:pPr>
                                    <w:pStyle w:val="TableParagraph"/>
                                    <w:spacing w:before="13"/>
                                    <w:ind w:right="44"/>
                                    <w:jc w:val="right"/>
                                    <w:rPr>
                                      <w:sz w:val="16"/>
                                    </w:rPr>
                                  </w:pPr>
                                  <w:r>
                                    <w:rPr>
                                      <w:color w:val="12171F"/>
                                      <w:spacing w:val="-10"/>
                                      <w:sz w:val="16"/>
                                    </w:rPr>
                                    <w:t>4</w:t>
                                  </w:r>
                                </w:p>
                              </w:tc>
                              <w:tc>
                                <w:tcPr>
                                  <w:tcW w:w="1256" w:type="dxa"/>
                                </w:tcPr>
                                <w:p w14:paraId="28375879" w14:textId="77777777" w:rsidR="00F76F63" w:rsidRDefault="004545D8">
                                  <w:pPr>
                                    <w:pStyle w:val="TableParagraph"/>
                                    <w:spacing w:before="152"/>
                                    <w:ind w:right="54"/>
                                    <w:jc w:val="right"/>
                                    <w:rPr>
                                      <w:b/>
                                      <w:sz w:val="16"/>
                                    </w:rPr>
                                  </w:pPr>
                                  <w:r>
                                    <w:rPr>
                                      <w:b/>
                                      <w:color w:val="12171F"/>
                                      <w:spacing w:val="-5"/>
                                      <w:w w:val="110"/>
                                      <w:sz w:val="16"/>
                                    </w:rPr>
                                    <w:t>20%</w:t>
                                  </w:r>
                                </w:p>
                                <w:p w14:paraId="2837587A" w14:textId="77777777" w:rsidR="00F76F63" w:rsidRDefault="004545D8">
                                  <w:pPr>
                                    <w:pStyle w:val="TableParagraph"/>
                                    <w:spacing w:before="13"/>
                                    <w:ind w:right="45"/>
                                    <w:jc w:val="right"/>
                                    <w:rPr>
                                      <w:sz w:val="16"/>
                                    </w:rPr>
                                  </w:pPr>
                                  <w:r>
                                    <w:rPr>
                                      <w:color w:val="12171F"/>
                                      <w:spacing w:val="-10"/>
                                      <w:sz w:val="16"/>
                                    </w:rPr>
                                    <w:t>3</w:t>
                                  </w:r>
                                </w:p>
                              </w:tc>
                            </w:tr>
                            <w:tr w:rsidR="00F76F63" w14:paraId="28375885" w14:textId="77777777">
                              <w:trPr>
                                <w:trHeight w:val="706"/>
                              </w:trPr>
                              <w:tc>
                                <w:tcPr>
                                  <w:tcW w:w="2919" w:type="dxa"/>
                                </w:tcPr>
                                <w:p w14:paraId="2837587C" w14:textId="77777777" w:rsidR="00F76F63" w:rsidRDefault="004545D8">
                                  <w:pPr>
                                    <w:pStyle w:val="TableParagraph"/>
                                    <w:spacing w:before="41" w:line="256" w:lineRule="auto"/>
                                    <w:ind w:left="263" w:right="264"/>
                                    <w:rPr>
                                      <w:sz w:val="16"/>
                                    </w:rPr>
                                  </w:pPr>
                                  <w:r>
                                    <w:rPr>
                                      <w:color w:val="12171F"/>
                                      <w:w w:val="105"/>
                                      <w:sz w:val="16"/>
                                    </w:rPr>
                                    <w:t>s31. Overall, you're satisfied with</w:t>
                                  </w:r>
                                  <w:r>
                                    <w:rPr>
                                      <w:color w:val="12171F"/>
                                      <w:spacing w:val="40"/>
                                      <w:w w:val="105"/>
                                      <w:sz w:val="16"/>
                                    </w:rPr>
                                    <w:t xml:space="preserve"> </w:t>
                                  </w:r>
                                  <w:r>
                                    <w:rPr>
                                      <w:color w:val="12171F"/>
                                      <w:w w:val="105"/>
                                      <w:sz w:val="16"/>
                                    </w:rPr>
                                    <w:t>the</w:t>
                                  </w:r>
                                  <w:r>
                                    <w:rPr>
                                      <w:color w:val="12171F"/>
                                      <w:spacing w:val="-10"/>
                                      <w:w w:val="105"/>
                                      <w:sz w:val="16"/>
                                    </w:rPr>
                                    <w:t xml:space="preserve"> </w:t>
                                  </w:r>
                                  <w:r>
                                    <w:rPr>
                                      <w:color w:val="12171F"/>
                                      <w:w w:val="105"/>
                                      <w:sz w:val="16"/>
                                    </w:rPr>
                                    <w:t>way</w:t>
                                  </w:r>
                                  <w:r>
                                    <w:rPr>
                                      <w:color w:val="12171F"/>
                                      <w:spacing w:val="-9"/>
                                      <w:w w:val="105"/>
                                      <w:sz w:val="16"/>
                                    </w:rPr>
                                    <w:t xml:space="preserve"> </w:t>
                                  </w:r>
                                  <w:r>
                                    <w:rPr>
                                      <w:color w:val="12171F"/>
                                      <w:w w:val="105"/>
                                      <w:sz w:val="16"/>
                                    </w:rPr>
                                    <w:t>the</w:t>
                                  </w:r>
                                  <w:r>
                                    <w:rPr>
                                      <w:color w:val="12171F"/>
                                      <w:spacing w:val="-10"/>
                                      <w:w w:val="105"/>
                                      <w:sz w:val="16"/>
                                    </w:rPr>
                                    <w:t xml:space="preserve"> </w:t>
                                  </w:r>
                                  <w:r>
                                    <w:rPr>
                                      <w:color w:val="12171F"/>
                                      <w:w w:val="105"/>
                                      <w:sz w:val="16"/>
                                    </w:rPr>
                                    <w:t>Public</w:t>
                                  </w:r>
                                  <w:r>
                                    <w:rPr>
                                      <w:color w:val="12171F"/>
                                      <w:spacing w:val="-9"/>
                                      <w:w w:val="105"/>
                                      <w:sz w:val="16"/>
                                    </w:rPr>
                                    <w:t xml:space="preserve"> </w:t>
                                  </w:r>
                                  <w:r>
                                    <w:rPr>
                                      <w:color w:val="12171F"/>
                                      <w:w w:val="105"/>
                                      <w:sz w:val="16"/>
                                    </w:rPr>
                                    <w:t>Trustee</w:t>
                                  </w:r>
                                  <w:r>
                                    <w:rPr>
                                      <w:color w:val="12171F"/>
                                      <w:spacing w:val="-10"/>
                                      <w:w w:val="105"/>
                                      <w:sz w:val="16"/>
                                    </w:rPr>
                                    <w:t xml:space="preserve"> </w:t>
                                  </w:r>
                                  <w:r>
                                    <w:rPr>
                                      <w:color w:val="12171F"/>
                                      <w:w w:val="105"/>
                                      <w:sz w:val="16"/>
                                    </w:rPr>
                                    <w:t>treated</w:t>
                                  </w:r>
                                  <w:r>
                                    <w:rPr>
                                      <w:color w:val="12171F"/>
                                      <w:spacing w:val="40"/>
                                      <w:w w:val="105"/>
                                      <w:sz w:val="16"/>
                                    </w:rPr>
                                    <w:t xml:space="preserve"> </w:t>
                                  </w:r>
                                  <w:r>
                                    <w:rPr>
                                      <w:color w:val="12171F"/>
                                      <w:sz w:val="16"/>
                                    </w:rPr>
                                    <w:t>you</w:t>
                                  </w:r>
                                  <w:r>
                                    <w:rPr>
                                      <w:color w:val="12171F"/>
                                      <w:spacing w:val="7"/>
                                      <w:sz w:val="16"/>
                                    </w:rPr>
                                    <w:t xml:space="preserve"> </w:t>
                                  </w:r>
                                  <w:r>
                                    <w:rPr>
                                      <w:color w:val="12171F"/>
                                      <w:sz w:val="16"/>
                                    </w:rPr>
                                    <w:t>when</w:t>
                                  </w:r>
                                  <w:r>
                                    <w:rPr>
                                      <w:color w:val="12171F"/>
                                      <w:spacing w:val="7"/>
                                      <w:sz w:val="16"/>
                                    </w:rPr>
                                    <w:t xml:space="preserve"> </w:t>
                                  </w:r>
                                  <w:r>
                                    <w:rPr>
                                      <w:color w:val="12171F"/>
                                      <w:sz w:val="16"/>
                                    </w:rPr>
                                    <w:t>you</w:t>
                                  </w:r>
                                  <w:r>
                                    <w:rPr>
                                      <w:color w:val="12171F"/>
                                      <w:spacing w:val="7"/>
                                      <w:sz w:val="16"/>
                                    </w:rPr>
                                    <w:t xml:space="preserve"> </w:t>
                                  </w:r>
                                  <w:r>
                                    <w:rPr>
                                      <w:color w:val="12171F"/>
                                      <w:sz w:val="16"/>
                                    </w:rPr>
                                    <w:t>first</w:t>
                                  </w:r>
                                  <w:r>
                                    <w:rPr>
                                      <w:color w:val="12171F"/>
                                      <w:spacing w:val="11"/>
                                      <w:sz w:val="16"/>
                                    </w:rPr>
                                    <w:t xml:space="preserve"> </w:t>
                                  </w:r>
                                  <w:r>
                                    <w:rPr>
                                      <w:color w:val="12171F"/>
                                      <w:sz w:val="16"/>
                                    </w:rPr>
                                    <w:t>became</w:t>
                                  </w:r>
                                  <w:r>
                                    <w:rPr>
                                      <w:color w:val="12171F"/>
                                      <w:spacing w:val="7"/>
                                      <w:sz w:val="16"/>
                                    </w:rPr>
                                    <w:t xml:space="preserve"> </w:t>
                                  </w:r>
                                  <w:r>
                                    <w:rPr>
                                      <w:color w:val="12171F"/>
                                      <w:sz w:val="16"/>
                                    </w:rPr>
                                    <w:t>a</w:t>
                                  </w:r>
                                  <w:r>
                                    <w:rPr>
                                      <w:color w:val="12171F"/>
                                      <w:spacing w:val="9"/>
                                      <w:sz w:val="16"/>
                                    </w:rPr>
                                    <w:t xml:space="preserve"> </w:t>
                                  </w:r>
                                  <w:r>
                                    <w:rPr>
                                      <w:color w:val="12171F"/>
                                      <w:spacing w:val="-2"/>
                                      <w:sz w:val="16"/>
                                    </w:rPr>
                                    <w:t>client</w:t>
                                  </w:r>
                                </w:p>
                              </w:tc>
                              <w:tc>
                                <w:tcPr>
                                  <w:tcW w:w="869" w:type="dxa"/>
                                </w:tcPr>
                                <w:p w14:paraId="2837587D" w14:textId="77777777" w:rsidR="00F76F63" w:rsidRDefault="004545D8">
                                  <w:pPr>
                                    <w:pStyle w:val="TableParagraph"/>
                                    <w:spacing w:before="140"/>
                                    <w:ind w:right="48"/>
                                    <w:jc w:val="right"/>
                                    <w:rPr>
                                      <w:b/>
                                      <w:sz w:val="16"/>
                                    </w:rPr>
                                  </w:pPr>
                                  <w:r>
                                    <w:rPr>
                                      <w:b/>
                                      <w:color w:val="12171F"/>
                                      <w:spacing w:val="-4"/>
                                      <w:w w:val="110"/>
                                      <w:sz w:val="16"/>
                                    </w:rPr>
                                    <w:t>100%</w:t>
                                  </w:r>
                                </w:p>
                                <w:p w14:paraId="2837587E" w14:textId="77777777" w:rsidR="00F76F63" w:rsidRDefault="004545D8">
                                  <w:pPr>
                                    <w:pStyle w:val="TableParagraph"/>
                                    <w:spacing w:before="13"/>
                                    <w:ind w:right="48"/>
                                    <w:jc w:val="right"/>
                                    <w:rPr>
                                      <w:sz w:val="16"/>
                                    </w:rPr>
                                  </w:pPr>
                                  <w:r>
                                    <w:rPr>
                                      <w:color w:val="12171F"/>
                                      <w:spacing w:val="-5"/>
                                      <w:sz w:val="16"/>
                                    </w:rPr>
                                    <w:t>19</w:t>
                                  </w:r>
                                </w:p>
                              </w:tc>
                              <w:tc>
                                <w:tcPr>
                                  <w:tcW w:w="1057" w:type="dxa"/>
                                </w:tcPr>
                                <w:p w14:paraId="2837587F" w14:textId="77777777" w:rsidR="00F76F63" w:rsidRDefault="004545D8">
                                  <w:pPr>
                                    <w:pStyle w:val="TableParagraph"/>
                                    <w:spacing w:before="140"/>
                                    <w:ind w:right="55"/>
                                    <w:jc w:val="right"/>
                                    <w:rPr>
                                      <w:b/>
                                      <w:sz w:val="16"/>
                                    </w:rPr>
                                  </w:pPr>
                                  <w:r>
                                    <w:rPr>
                                      <w:b/>
                                      <w:color w:val="12171F"/>
                                      <w:spacing w:val="-5"/>
                                      <w:w w:val="110"/>
                                      <w:sz w:val="16"/>
                                    </w:rPr>
                                    <w:t>68%</w:t>
                                  </w:r>
                                </w:p>
                                <w:p w14:paraId="28375880" w14:textId="77777777" w:rsidR="00F76F63" w:rsidRDefault="004545D8">
                                  <w:pPr>
                                    <w:pStyle w:val="TableParagraph"/>
                                    <w:spacing w:before="13"/>
                                    <w:ind w:right="53"/>
                                    <w:jc w:val="right"/>
                                    <w:rPr>
                                      <w:sz w:val="16"/>
                                    </w:rPr>
                                  </w:pPr>
                                  <w:r>
                                    <w:rPr>
                                      <w:color w:val="12171F"/>
                                      <w:spacing w:val="-5"/>
                                      <w:sz w:val="16"/>
                                    </w:rPr>
                                    <w:t>13</w:t>
                                  </w:r>
                                </w:p>
                              </w:tc>
                              <w:tc>
                                <w:tcPr>
                                  <w:tcW w:w="1066" w:type="dxa"/>
                                </w:tcPr>
                                <w:p w14:paraId="28375881" w14:textId="77777777" w:rsidR="00F76F63" w:rsidRDefault="004545D8">
                                  <w:pPr>
                                    <w:pStyle w:val="TableParagraph"/>
                                    <w:spacing w:before="140"/>
                                    <w:ind w:right="53"/>
                                    <w:jc w:val="right"/>
                                    <w:rPr>
                                      <w:b/>
                                      <w:sz w:val="16"/>
                                    </w:rPr>
                                  </w:pPr>
                                  <w:r>
                                    <w:rPr>
                                      <w:b/>
                                      <w:color w:val="12171F"/>
                                      <w:spacing w:val="-5"/>
                                      <w:w w:val="110"/>
                                      <w:sz w:val="16"/>
                                    </w:rPr>
                                    <w:t>5%</w:t>
                                  </w:r>
                                </w:p>
                                <w:p w14:paraId="28375882" w14:textId="77777777" w:rsidR="00F76F63" w:rsidRDefault="004545D8">
                                  <w:pPr>
                                    <w:pStyle w:val="TableParagraph"/>
                                    <w:spacing w:before="13"/>
                                    <w:ind w:right="44"/>
                                    <w:jc w:val="right"/>
                                    <w:rPr>
                                      <w:sz w:val="16"/>
                                    </w:rPr>
                                  </w:pPr>
                                  <w:r>
                                    <w:rPr>
                                      <w:color w:val="12171F"/>
                                      <w:spacing w:val="-10"/>
                                      <w:sz w:val="16"/>
                                    </w:rPr>
                                    <w:t>1</w:t>
                                  </w:r>
                                </w:p>
                              </w:tc>
                              <w:tc>
                                <w:tcPr>
                                  <w:tcW w:w="1256" w:type="dxa"/>
                                </w:tcPr>
                                <w:p w14:paraId="28375883" w14:textId="77777777" w:rsidR="00F76F63" w:rsidRDefault="004545D8">
                                  <w:pPr>
                                    <w:pStyle w:val="TableParagraph"/>
                                    <w:spacing w:before="140"/>
                                    <w:ind w:right="54"/>
                                    <w:jc w:val="right"/>
                                    <w:rPr>
                                      <w:b/>
                                      <w:sz w:val="16"/>
                                    </w:rPr>
                                  </w:pPr>
                                  <w:r>
                                    <w:rPr>
                                      <w:b/>
                                      <w:color w:val="12171F"/>
                                      <w:spacing w:val="-5"/>
                                      <w:w w:val="110"/>
                                      <w:sz w:val="16"/>
                                    </w:rPr>
                                    <w:t>26%</w:t>
                                  </w:r>
                                </w:p>
                                <w:p w14:paraId="28375884" w14:textId="77777777" w:rsidR="00F76F63" w:rsidRDefault="004545D8">
                                  <w:pPr>
                                    <w:pStyle w:val="TableParagraph"/>
                                    <w:spacing w:before="13"/>
                                    <w:ind w:right="45"/>
                                    <w:jc w:val="right"/>
                                    <w:rPr>
                                      <w:sz w:val="16"/>
                                    </w:rPr>
                                  </w:pPr>
                                  <w:r>
                                    <w:rPr>
                                      <w:color w:val="12171F"/>
                                      <w:spacing w:val="-10"/>
                                      <w:sz w:val="16"/>
                                    </w:rPr>
                                    <w:t>5</w:t>
                                  </w:r>
                                </w:p>
                              </w:tc>
                            </w:tr>
                          </w:tbl>
                          <w:p w14:paraId="28375886" w14:textId="77777777" w:rsidR="00F76F63" w:rsidRDefault="00F76F63">
                            <w:pPr>
                              <w:pStyle w:val="BodyText"/>
                            </w:pPr>
                          </w:p>
                        </w:txbxContent>
                      </wps:txbx>
                      <wps:bodyPr wrap="square" lIns="0" tIns="0" rIns="0" bIns="0" rtlCol="0">
                        <a:noAutofit/>
                      </wps:bodyPr>
                    </wps:wsp>
                  </a:graphicData>
                </a:graphic>
              </wp:anchor>
            </w:drawing>
          </mc:Choice>
          <mc:Fallback>
            <w:pict>
              <v:shape w14:anchorId="2837560A" id="Textbox 110" o:spid="_x0000_s1031" type="#_x0000_t202" alt="P766TB108bA#y1" style="position:absolute;left:0;text-align:left;margin-left:42.1pt;margin-top:28.05pt;width:365.7pt;height:214.9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" filled="f">
                <v:stroke opacity="0" joinstyle="round"/>
                <v:path arrowok="t"/>
                <v:textbox inset="0,0,0,0">
                  <w:txbxContent>
                    <w:tbl>
                      <w:tblPr>
                        <w:tblW w:w="0" w:type="auto"/>
                        <w:tblInd w:w="75" w:type="dxa"/>
                        <w:tblBorders>
                          <w:top w:val="single" w:sz="12" w:space="0" w:color="12171F"/>
                          <w:left w:val="single" w:sz="12" w:space="0" w:color="12171F"/>
                          <w:bottom w:val="single" w:sz="12" w:space="0" w:color="12171F"/>
                          <w:right w:val="single" w:sz="12" w:space="0" w:color="12171F"/>
                          <w:insideH w:val="single" w:sz="12" w:space="0" w:color="12171F"/>
                          <w:insideV w:val="single" w:sz="12" w:space="0" w:color="12171F"/>
                        </w:tblBorders>
                        <w:tblLayout w:type="fixed"/>
                        <w:tblCellMar>
                          <w:left w:w="0" w:type="dxa"/>
                          <w:right w:w="0" w:type="dxa"/>
                        </w:tblCellMar>
                        <w:tblLook w:val="01E0" w:firstRow="1" w:lastRow="1" w:firstColumn="1" w:lastColumn="1" w:noHBand="0" w:noVBand="0"/>
                      </w:tblPr>
                      <w:tblGrid>
                        <w:gridCol w:w="2919"/>
                        <w:gridCol w:w="869"/>
                        <w:gridCol w:w="1057"/>
                        <w:gridCol w:w="1066"/>
                        <w:gridCol w:w="1256"/>
                      </w:tblGrid>
                      <w:tr w:rsidR="00F76F63" w14:paraId="2837584F" w14:textId="77777777">
                        <w:trPr>
                          <w:trHeight w:val="565"/>
                        </w:trPr>
                        <w:tc>
                          <w:tcPr>
                            <w:tcW w:w="2919" w:type="dxa"/>
                            <w:tcBorders>
                              <w:top w:val="nil"/>
                              <w:left w:val="nil"/>
                            </w:tcBorders>
                          </w:tcPr>
                          <w:p w14:paraId="28375848" w14:textId="77777777" w:rsidR="00F76F63" w:rsidRDefault="00F76F63">
                            <w:pPr>
                              <w:pStyle w:val="TableParagraph"/>
                              <w:rPr>
                                <w:rFonts w:ascii="Times New Roman"/>
                                <w:sz w:val="16"/>
                              </w:rPr>
                            </w:pPr>
                          </w:p>
                        </w:tc>
                        <w:tc>
                          <w:tcPr>
                            <w:tcW w:w="869" w:type="dxa"/>
                          </w:tcPr>
                          <w:p w14:paraId="28375849" w14:textId="77777777" w:rsidR="00F76F63" w:rsidRDefault="004545D8">
                            <w:pPr>
                              <w:pStyle w:val="TableParagraph"/>
                              <w:spacing w:before="176"/>
                              <w:ind w:left="289"/>
                              <w:rPr>
                                <w:b/>
                                <w:sz w:val="16"/>
                              </w:rPr>
                            </w:pPr>
                            <w:r>
                              <w:rPr>
                                <w:b/>
                                <w:color w:val="12171F"/>
                                <w:spacing w:val="-4"/>
                                <w:w w:val="115"/>
                                <w:sz w:val="16"/>
                              </w:rPr>
                              <w:t>Total</w:t>
                            </w:r>
                          </w:p>
                        </w:tc>
                        <w:tc>
                          <w:tcPr>
                            <w:tcW w:w="1057" w:type="dxa"/>
                          </w:tcPr>
                          <w:p w14:paraId="2837584A" w14:textId="77777777" w:rsidR="00F76F63" w:rsidRDefault="004545D8">
                            <w:pPr>
                              <w:pStyle w:val="TableParagraph"/>
                              <w:spacing w:line="179" w:lineRule="exact"/>
                              <w:ind w:left="318" w:firstLine="45"/>
                              <w:rPr>
                                <w:sz w:val="16"/>
                              </w:rPr>
                            </w:pPr>
                            <w:r>
                              <w:rPr>
                                <w:color w:val="12171F"/>
                                <w:spacing w:val="-4"/>
                                <w:w w:val="105"/>
                                <w:sz w:val="16"/>
                              </w:rPr>
                              <w:t>Nett</w:t>
                            </w:r>
                          </w:p>
                          <w:p w14:paraId="2837584B" w14:textId="77777777" w:rsidR="00F76F63" w:rsidRDefault="004545D8">
                            <w:pPr>
                              <w:pStyle w:val="TableParagraph"/>
                              <w:spacing w:line="184" w:lineRule="exact"/>
                              <w:ind w:left="344" w:right="322" w:hanging="27"/>
                              <w:rPr>
                                <w:sz w:val="16"/>
                              </w:rPr>
                            </w:pPr>
                            <w:r>
                              <w:rPr>
                                <w:color w:val="12171F"/>
                                <w:spacing w:val="-2"/>
                                <w:sz w:val="16"/>
                              </w:rPr>
                              <w:t>Agree</w:t>
                            </w:r>
                            <w:r>
                              <w:rPr>
                                <w:color w:val="12171F"/>
                                <w:spacing w:val="40"/>
                                <w:sz w:val="16"/>
                              </w:rPr>
                              <w:t xml:space="preserve"> </w:t>
                            </w:r>
                            <w:r>
                              <w:rPr>
                                <w:color w:val="12171F"/>
                                <w:spacing w:val="-2"/>
                                <w:sz w:val="16"/>
                              </w:rPr>
                              <w:t>(4+5)</w:t>
                            </w:r>
                          </w:p>
                        </w:tc>
                        <w:tc>
                          <w:tcPr>
                            <w:tcW w:w="1066" w:type="dxa"/>
                          </w:tcPr>
                          <w:p w14:paraId="2837584C" w14:textId="77777777" w:rsidR="00F76F63" w:rsidRDefault="004545D8">
                            <w:pPr>
                              <w:pStyle w:val="TableParagraph"/>
                              <w:spacing w:before="77" w:line="256" w:lineRule="auto"/>
                              <w:ind w:left="449" w:right="122" w:hanging="166"/>
                              <w:rPr>
                                <w:sz w:val="16"/>
                              </w:rPr>
                            </w:pPr>
                            <w:r>
                              <w:rPr>
                                <w:color w:val="12171F"/>
                                <w:spacing w:val="-2"/>
                                <w:sz w:val="16"/>
                              </w:rPr>
                              <w:t>Neutral</w:t>
                            </w:r>
                            <w:r>
                              <w:rPr>
                                <w:color w:val="12171F"/>
                                <w:spacing w:val="40"/>
                                <w:w w:val="105"/>
                                <w:sz w:val="16"/>
                              </w:rPr>
                              <w:t xml:space="preserve"> </w:t>
                            </w:r>
                            <w:r>
                              <w:rPr>
                                <w:color w:val="12171F"/>
                                <w:spacing w:val="-4"/>
                                <w:w w:val="105"/>
                                <w:sz w:val="16"/>
                              </w:rPr>
                              <w:t>(3)</w:t>
                            </w:r>
                          </w:p>
                        </w:tc>
                        <w:tc>
                          <w:tcPr>
                            <w:tcW w:w="1256" w:type="dxa"/>
                          </w:tcPr>
                          <w:p w14:paraId="2837584D" w14:textId="77777777" w:rsidR="00F76F63" w:rsidRDefault="004545D8">
                            <w:pPr>
                              <w:pStyle w:val="TableParagraph"/>
                              <w:spacing w:line="179" w:lineRule="exact"/>
                              <w:ind w:left="195" w:right="195"/>
                              <w:jc w:val="center"/>
                              <w:rPr>
                                <w:sz w:val="16"/>
                              </w:rPr>
                            </w:pPr>
                            <w:r>
                              <w:rPr>
                                <w:color w:val="12171F"/>
                                <w:spacing w:val="-4"/>
                                <w:w w:val="105"/>
                                <w:sz w:val="16"/>
                              </w:rPr>
                              <w:t>Nett</w:t>
                            </w:r>
                          </w:p>
                          <w:p w14:paraId="2837584E" w14:textId="77777777" w:rsidR="00F76F63" w:rsidRDefault="004545D8">
                            <w:pPr>
                              <w:pStyle w:val="TableParagraph"/>
                              <w:spacing w:line="184" w:lineRule="exact"/>
                              <w:ind w:left="195" w:right="193"/>
                              <w:jc w:val="center"/>
                              <w:rPr>
                                <w:sz w:val="16"/>
                              </w:rPr>
                            </w:pPr>
                            <w:r>
                              <w:rPr>
                                <w:color w:val="12171F"/>
                                <w:spacing w:val="-2"/>
                                <w:sz w:val="16"/>
                              </w:rPr>
                              <w:t>Disagree</w:t>
                            </w:r>
                            <w:r>
                              <w:rPr>
                                <w:color w:val="12171F"/>
                                <w:spacing w:val="40"/>
                                <w:sz w:val="16"/>
                              </w:rPr>
                              <w:t xml:space="preserve"> </w:t>
                            </w:r>
                            <w:r>
                              <w:rPr>
                                <w:color w:val="12171F"/>
                                <w:spacing w:val="-2"/>
                                <w:sz w:val="16"/>
                              </w:rPr>
                              <w:t>(1+2)</w:t>
                            </w:r>
                          </w:p>
                        </w:tc>
                      </w:tr>
                      <w:tr w:rsidR="00F76F63" w14:paraId="2837585D" w14:textId="77777777">
                        <w:trPr>
                          <w:trHeight w:val="916"/>
                        </w:trPr>
                        <w:tc>
                          <w:tcPr>
                            <w:tcW w:w="2919" w:type="dxa"/>
                          </w:tcPr>
                          <w:p w14:paraId="28375850" w14:textId="77777777" w:rsidR="00F76F63" w:rsidRDefault="004545D8">
                            <w:pPr>
                              <w:pStyle w:val="TableParagraph"/>
                              <w:spacing w:before="41" w:line="256" w:lineRule="auto"/>
                              <w:ind w:left="263" w:right="264"/>
                              <w:rPr>
                                <w:sz w:val="16"/>
                              </w:rPr>
                            </w:pPr>
                            <w:r>
                              <w:rPr>
                                <w:color w:val="12171F"/>
                                <w:w w:val="105"/>
                                <w:sz w:val="16"/>
                              </w:rPr>
                              <w:t>s27. When you first became a</w:t>
                            </w:r>
                            <w:r>
                              <w:rPr>
                                <w:color w:val="12171F"/>
                                <w:spacing w:val="40"/>
                                <w:w w:val="105"/>
                                <w:sz w:val="16"/>
                              </w:rPr>
                              <w:t xml:space="preserve"> </w:t>
                            </w:r>
                            <w:r>
                              <w:rPr>
                                <w:color w:val="12171F"/>
                                <w:w w:val="105"/>
                                <w:sz w:val="16"/>
                              </w:rPr>
                              <w:t>client of the Public Trustee, the</w:t>
                            </w:r>
                            <w:r>
                              <w:rPr>
                                <w:color w:val="12171F"/>
                                <w:spacing w:val="40"/>
                                <w:w w:val="105"/>
                                <w:sz w:val="16"/>
                              </w:rPr>
                              <w:t xml:space="preserve"> </w:t>
                            </w:r>
                            <w:r>
                              <w:rPr>
                                <w:color w:val="12171F"/>
                                <w:sz w:val="16"/>
                              </w:rPr>
                              <w:t>Public Trustee explained what was</w:t>
                            </w:r>
                            <w:r>
                              <w:rPr>
                                <w:color w:val="12171F"/>
                                <w:spacing w:val="40"/>
                                <w:w w:val="105"/>
                                <w:sz w:val="16"/>
                              </w:rPr>
                              <w:t xml:space="preserve"> </w:t>
                            </w:r>
                            <w:r>
                              <w:rPr>
                                <w:color w:val="12171F"/>
                                <w:w w:val="105"/>
                                <w:sz w:val="16"/>
                              </w:rPr>
                              <w:t>going to happen next</w:t>
                            </w:r>
                          </w:p>
                        </w:tc>
                        <w:tc>
                          <w:tcPr>
                            <w:tcW w:w="869" w:type="dxa"/>
                          </w:tcPr>
                          <w:p w14:paraId="28375851" w14:textId="77777777" w:rsidR="00F76F63" w:rsidRDefault="00F76F63">
                            <w:pPr>
                              <w:pStyle w:val="TableParagraph"/>
                              <w:spacing w:before="55"/>
                              <w:rPr>
                                <w:sz w:val="16"/>
                              </w:rPr>
                            </w:pPr>
                          </w:p>
                          <w:p w14:paraId="28375852" w14:textId="77777777" w:rsidR="00F76F63" w:rsidRDefault="004545D8">
                            <w:pPr>
                              <w:pStyle w:val="TableParagraph"/>
                              <w:ind w:right="48"/>
                              <w:jc w:val="right"/>
                              <w:rPr>
                                <w:b/>
                                <w:sz w:val="16"/>
                              </w:rPr>
                            </w:pPr>
                            <w:r>
                              <w:rPr>
                                <w:b/>
                                <w:color w:val="12171F"/>
                                <w:spacing w:val="-4"/>
                                <w:w w:val="110"/>
                                <w:sz w:val="16"/>
                              </w:rPr>
                              <w:t>100%</w:t>
                            </w:r>
                          </w:p>
                          <w:p w14:paraId="28375853" w14:textId="77777777" w:rsidR="00F76F63" w:rsidRDefault="004545D8">
                            <w:pPr>
                              <w:pStyle w:val="TableParagraph"/>
                              <w:spacing w:before="14"/>
                              <w:ind w:right="48"/>
                              <w:jc w:val="right"/>
                              <w:rPr>
                                <w:sz w:val="16"/>
                              </w:rPr>
                            </w:pPr>
                            <w:r>
                              <w:rPr>
                                <w:color w:val="12171F"/>
                                <w:spacing w:val="-5"/>
                                <w:sz w:val="16"/>
                              </w:rPr>
                              <w:t>17</w:t>
                            </w:r>
                          </w:p>
                        </w:tc>
                        <w:tc>
                          <w:tcPr>
                            <w:tcW w:w="1057" w:type="dxa"/>
                          </w:tcPr>
                          <w:p w14:paraId="28375854" w14:textId="77777777" w:rsidR="00F76F63" w:rsidRDefault="00F76F63">
                            <w:pPr>
                              <w:pStyle w:val="TableParagraph"/>
                              <w:spacing w:before="55"/>
                              <w:rPr>
                                <w:sz w:val="16"/>
                              </w:rPr>
                            </w:pPr>
                          </w:p>
                          <w:p w14:paraId="28375855" w14:textId="77777777" w:rsidR="00F76F63" w:rsidRDefault="004545D8">
                            <w:pPr>
                              <w:pStyle w:val="TableParagraph"/>
                              <w:ind w:right="55"/>
                              <w:jc w:val="right"/>
                              <w:rPr>
                                <w:b/>
                                <w:sz w:val="16"/>
                              </w:rPr>
                            </w:pPr>
                            <w:r>
                              <w:rPr>
                                <w:b/>
                                <w:color w:val="12171F"/>
                                <w:spacing w:val="-5"/>
                                <w:w w:val="110"/>
                                <w:sz w:val="16"/>
                              </w:rPr>
                              <w:t>53%</w:t>
                            </w:r>
                          </w:p>
                          <w:p w14:paraId="28375856" w14:textId="77777777" w:rsidR="00F76F63" w:rsidRDefault="004545D8">
                            <w:pPr>
                              <w:pStyle w:val="TableParagraph"/>
                              <w:spacing w:before="14"/>
                              <w:ind w:right="46"/>
                              <w:jc w:val="right"/>
                              <w:rPr>
                                <w:sz w:val="16"/>
                              </w:rPr>
                            </w:pPr>
                            <w:r>
                              <w:rPr>
                                <w:color w:val="12171F"/>
                                <w:spacing w:val="-10"/>
                                <w:sz w:val="16"/>
                              </w:rPr>
                              <w:t>9</w:t>
                            </w:r>
                          </w:p>
                        </w:tc>
                        <w:tc>
                          <w:tcPr>
                            <w:tcW w:w="1066" w:type="dxa"/>
                          </w:tcPr>
                          <w:p w14:paraId="28375857" w14:textId="77777777" w:rsidR="00F76F63" w:rsidRDefault="00F76F63">
                            <w:pPr>
                              <w:pStyle w:val="TableParagraph"/>
                              <w:spacing w:before="55"/>
                              <w:rPr>
                                <w:sz w:val="16"/>
                              </w:rPr>
                            </w:pPr>
                          </w:p>
                          <w:p w14:paraId="28375858" w14:textId="77777777" w:rsidR="00F76F63" w:rsidRDefault="004545D8">
                            <w:pPr>
                              <w:pStyle w:val="TableParagraph"/>
                              <w:ind w:right="53"/>
                              <w:jc w:val="right"/>
                              <w:rPr>
                                <w:b/>
                                <w:sz w:val="16"/>
                              </w:rPr>
                            </w:pPr>
                            <w:r>
                              <w:rPr>
                                <w:b/>
                                <w:color w:val="12171F"/>
                                <w:spacing w:val="-5"/>
                                <w:w w:val="110"/>
                                <w:sz w:val="16"/>
                              </w:rPr>
                              <w:t>12%</w:t>
                            </w:r>
                          </w:p>
                          <w:p w14:paraId="28375859" w14:textId="77777777" w:rsidR="00F76F63" w:rsidRDefault="004545D8">
                            <w:pPr>
                              <w:pStyle w:val="TableParagraph"/>
                              <w:spacing w:before="14"/>
                              <w:ind w:right="44"/>
                              <w:jc w:val="right"/>
                              <w:rPr>
                                <w:sz w:val="16"/>
                              </w:rPr>
                            </w:pPr>
                            <w:r>
                              <w:rPr>
                                <w:color w:val="12171F"/>
                                <w:spacing w:val="-10"/>
                                <w:sz w:val="16"/>
                              </w:rPr>
                              <w:t>2</w:t>
                            </w:r>
                          </w:p>
                        </w:tc>
                        <w:tc>
                          <w:tcPr>
                            <w:tcW w:w="1256" w:type="dxa"/>
                          </w:tcPr>
                          <w:p w14:paraId="2837585A" w14:textId="77777777" w:rsidR="00F76F63" w:rsidRDefault="00F76F63">
                            <w:pPr>
                              <w:pStyle w:val="TableParagraph"/>
                              <w:spacing w:before="55"/>
                              <w:rPr>
                                <w:sz w:val="16"/>
                              </w:rPr>
                            </w:pPr>
                          </w:p>
                          <w:p w14:paraId="2837585B" w14:textId="77777777" w:rsidR="00F76F63" w:rsidRDefault="004545D8">
                            <w:pPr>
                              <w:pStyle w:val="TableParagraph"/>
                              <w:ind w:right="54"/>
                              <w:jc w:val="right"/>
                              <w:rPr>
                                <w:b/>
                                <w:sz w:val="16"/>
                              </w:rPr>
                            </w:pPr>
                            <w:r>
                              <w:rPr>
                                <w:b/>
                                <w:color w:val="12171F"/>
                                <w:spacing w:val="-5"/>
                                <w:w w:val="110"/>
                                <w:sz w:val="16"/>
                              </w:rPr>
                              <w:t>35%</w:t>
                            </w:r>
                          </w:p>
                          <w:p w14:paraId="2837585C" w14:textId="77777777" w:rsidR="00F76F63" w:rsidRDefault="004545D8">
                            <w:pPr>
                              <w:pStyle w:val="TableParagraph"/>
                              <w:spacing w:before="14"/>
                              <w:ind w:right="45"/>
                              <w:jc w:val="right"/>
                              <w:rPr>
                                <w:sz w:val="16"/>
                              </w:rPr>
                            </w:pPr>
                            <w:r>
                              <w:rPr>
                                <w:color w:val="12171F"/>
                                <w:spacing w:val="-10"/>
                                <w:sz w:val="16"/>
                              </w:rPr>
                              <w:t>6</w:t>
                            </w:r>
                          </w:p>
                        </w:tc>
                      </w:tr>
                      <w:tr w:rsidR="00F76F63" w14:paraId="28375867" w14:textId="77777777">
                        <w:trPr>
                          <w:trHeight w:val="697"/>
                        </w:trPr>
                        <w:tc>
                          <w:tcPr>
                            <w:tcW w:w="2919" w:type="dxa"/>
                          </w:tcPr>
                          <w:p w14:paraId="2837585E" w14:textId="77777777" w:rsidR="00F76F63" w:rsidRDefault="004545D8">
                            <w:pPr>
                              <w:pStyle w:val="TableParagraph"/>
                              <w:spacing w:before="44" w:line="256" w:lineRule="auto"/>
                              <w:ind w:left="263" w:right="264"/>
                              <w:rPr>
                                <w:sz w:val="16"/>
                              </w:rPr>
                            </w:pPr>
                            <w:r>
                              <w:rPr>
                                <w:color w:val="12171F"/>
                                <w:sz w:val="16"/>
                              </w:rPr>
                              <w:t>s28. The Public Trustee did their</w:t>
                            </w:r>
                            <w:r>
                              <w:rPr>
                                <w:color w:val="12171F"/>
                                <w:spacing w:val="40"/>
                                <w:w w:val="105"/>
                                <w:sz w:val="16"/>
                              </w:rPr>
                              <w:t xml:space="preserve"> </w:t>
                            </w:r>
                            <w:r>
                              <w:rPr>
                                <w:color w:val="12171F"/>
                                <w:w w:val="105"/>
                                <w:sz w:val="16"/>
                              </w:rPr>
                              <w:t>best to find out about your</w:t>
                            </w:r>
                            <w:r>
                              <w:rPr>
                                <w:color w:val="12171F"/>
                                <w:spacing w:val="40"/>
                                <w:w w:val="105"/>
                                <w:sz w:val="16"/>
                              </w:rPr>
                              <w:t xml:space="preserve"> </w:t>
                            </w:r>
                            <w:r>
                              <w:rPr>
                                <w:color w:val="12171F"/>
                                <w:w w:val="105"/>
                                <w:sz w:val="16"/>
                              </w:rPr>
                              <w:t>financial</w:t>
                            </w:r>
                            <w:r>
                              <w:rPr>
                                <w:color w:val="12171F"/>
                                <w:spacing w:val="-10"/>
                                <w:w w:val="105"/>
                                <w:sz w:val="16"/>
                              </w:rPr>
                              <w:t xml:space="preserve"> </w:t>
                            </w:r>
                            <w:r>
                              <w:rPr>
                                <w:color w:val="12171F"/>
                                <w:w w:val="105"/>
                                <w:sz w:val="16"/>
                              </w:rPr>
                              <w:t>situation</w:t>
                            </w:r>
                          </w:p>
                        </w:tc>
                        <w:tc>
                          <w:tcPr>
                            <w:tcW w:w="869" w:type="dxa"/>
                          </w:tcPr>
                          <w:p w14:paraId="2837585F" w14:textId="77777777" w:rsidR="00F76F63" w:rsidRDefault="004545D8">
                            <w:pPr>
                              <w:pStyle w:val="TableParagraph"/>
                              <w:spacing w:before="142"/>
                              <w:ind w:right="48"/>
                              <w:jc w:val="right"/>
                              <w:rPr>
                                <w:b/>
                                <w:sz w:val="16"/>
                              </w:rPr>
                            </w:pPr>
                            <w:r>
                              <w:rPr>
                                <w:b/>
                                <w:color w:val="12171F"/>
                                <w:spacing w:val="-4"/>
                                <w:w w:val="110"/>
                                <w:sz w:val="16"/>
                              </w:rPr>
                              <w:t>100%</w:t>
                            </w:r>
                          </w:p>
                          <w:p w14:paraId="28375860" w14:textId="77777777" w:rsidR="00F76F63" w:rsidRDefault="004545D8">
                            <w:pPr>
                              <w:pStyle w:val="TableParagraph"/>
                              <w:spacing w:before="13"/>
                              <w:ind w:right="48"/>
                              <w:jc w:val="right"/>
                              <w:rPr>
                                <w:sz w:val="16"/>
                              </w:rPr>
                            </w:pPr>
                            <w:r>
                              <w:rPr>
                                <w:color w:val="12171F"/>
                                <w:spacing w:val="-5"/>
                                <w:sz w:val="16"/>
                              </w:rPr>
                              <w:t>17</w:t>
                            </w:r>
                          </w:p>
                        </w:tc>
                        <w:tc>
                          <w:tcPr>
                            <w:tcW w:w="1057" w:type="dxa"/>
                          </w:tcPr>
                          <w:p w14:paraId="28375861" w14:textId="77777777" w:rsidR="00F76F63" w:rsidRDefault="004545D8">
                            <w:pPr>
                              <w:pStyle w:val="TableParagraph"/>
                              <w:spacing w:before="142"/>
                              <w:ind w:right="55"/>
                              <w:jc w:val="right"/>
                              <w:rPr>
                                <w:b/>
                                <w:sz w:val="16"/>
                              </w:rPr>
                            </w:pPr>
                            <w:r>
                              <w:rPr>
                                <w:b/>
                                <w:color w:val="12171F"/>
                                <w:spacing w:val="-5"/>
                                <w:w w:val="110"/>
                                <w:sz w:val="16"/>
                              </w:rPr>
                              <w:t>71%</w:t>
                            </w:r>
                          </w:p>
                          <w:p w14:paraId="28375862" w14:textId="77777777" w:rsidR="00F76F63" w:rsidRDefault="004545D8">
                            <w:pPr>
                              <w:pStyle w:val="TableParagraph"/>
                              <w:spacing w:before="13"/>
                              <w:ind w:right="53"/>
                              <w:jc w:val="right"/>
                              <w:rPr>
                                <w:sz w:val="16"/>
                              </w:rPr>
                            </w:pPr>
                            <w:r>
                              <w:rPr>
                                <w:color w:val="12171F"/>
                                <w:spacing w:val="-5"/>
                                <w:sz w:val="16"/>
                              </w:rPr>
                              <w:t>12</w:t>
                            </w:r>
                          </w:p>
                        </w:tc>
                        <w:tc>
                          <w:tcPr>
                            <w:tcW w:w="1066" w:type="dxa"/>
                          </w:tcPr>
                          <w:p w14:paraId="28375863" w14:textId="77777777" w:rsidR="00F76F63" w:rsidRDefault="004545D8">
                            <w:pPr>
                              <w:pStyle w:val="TableParagraph"/>
                              <w:spacing w:before="142"/>
                              <w:ind w:right="53"/>
                              <w:jc w:val="right"/>
                              <w:rPr>
                                <w:b/>
                                <w:sz w:val="16"/>
                              </w:rPr>
                            </w:pPr>
                            <w:r>
                              <w:rPr>
                                <w:b/>
                                <w:color w:val="12171F"/>
                                <w:spacing w:val="-5"/>
                                <w:w w:val="110"/>
                                <w:sz w:val="16"/>
                              </w:rPr>
                              <w:t>6%</w:t>
                            </w:r>
                          </w:p>
                          <w:p w14:paraId="28375864" w14:textId="77777777" w:rsidR="00F76F63" w:rsidRDefault="004545D8">
                            <w:pPr>
                              <w:pStyle w:val="TableParagraph"/>
                              <w:spacing w:before="13"/>
                              <w:ind w:right="44"/>
                              <w:jc w:val="right"/>
                              <w:rPr>
                                <w:sz w:val="16"/>
                              </w:rPr>
                            </w:pPr>
                            <w:r>
                              <w:rPr>
                                <w:color w:val="12171F"/>
                                <w:spacing w:val="-10"/>
                                <w:sz w:val="16"/>
                              </w:rPr>
                              <w:t>1</w:t>
                            </w:r>
                          </w:p>
                        </w:tc>
                        <w:tc>
                          <w:tcPr>
                            <w:tcW w:w="1256" w:type="dxa"/>
                          </w:tcPr>
                          <w:p w14:paraId="28375865" w14:textId="77777777" w:rsidR="00F76F63" w:rsidRDefault="004545D8">
                            <w:pPr>
                              <w:pStyle w:val="TableParagraph"/>
                              <w:spacing w:before="142"/>
                              <w:ind w:right="54"/>
                              <w:jc w:val="right"/>
                              <w:rPr>
                                <w:b/>
                                <w:sz w:val="16"/>
                              </w:rPr>
                            </w:pPr>
                            <w:r>
                              <w:rPr>
                                <w:b/>
                                <w:color w:val="12171F"/>
                                <w:spacing w:val="-5"/>
                                <w:w w:val="110"/>
                                <w:sz w:val="16"/>
                              </w:rPr>
                              <w:t>24%</w:t>
                            </w:r>
                          </w:p>
                          <w:p w14:paraId="28375866" w14:textId="77777777" w:rsidR="00F76F63" w:rsidRDefault="004545D8">
                            <w:pPr>
                              <w:pStyle w:val="TableParagraph"/>
                              <w:spacing w:before="13"/>
                              <w:ind w:right="45"/>
                              <w:jc w:val="right"/>
                              <w:rPr>
                                <w:sz w:val="16"/>
                              </w:rPr>
                            </w:pPr>
                            <w:r>
                              <w:rPr>
                                <w:color w:val="12171F"/>
                                <w:spacing w:val="-10"/>
                                <w:sz w:val="16"/>
                              </w:rPr>
                              <w:t>4</w:t>
                            </w:r>
                          </w:p>
                        </w:tc>
                      </w:tr>
                      <w:tr w:rsidR="00F76F63" w14:paraId="28375871" w14:textId="77777777">
                        <w:trPr>
                          <w:trHeight w:val="498"/>
                        </w:trPr>
                        <w:tc>
                          <w:tcPr>
                            <w:tcW w:w="2919" w:type="dxa"/>
                          </w:tcPr>
                          <w:p w14:paraId="28375868" w14:textId="77777777" w:rsidR="00F76F63" w:rsidRDefault="004545D8">
                            <w:pPr>
                              <w:pStyle w:val="TableParagraph"/>
                              <w:spacing w:before="41" w:line="256" w:lineRule="auto"/>
                              <w:ind w:left="263" w:right="264"/>
                              <w:rPr>
                                <w:sz w:val="16"/>
                              </w:rPr>
                            </w:pPr>
                            <w:r>
                              <w:rPr>
                                <w:color w:val="12171F"/>
                                <w:w w:val="105"/>
                                <w:sz w:val="16"/>
                              </w:rPr>
                              <w:t>s29. You feel comfortable talking</w:t>
                            </w:r>
                            <w:r>
                              <w:rPr>
                                <w:color w:val="12171F"/>
                                <w:spacing w:val="40"/>
                                <w:w w:val="105"/>
                                <w:sz w:val="16"/>
                              </w:rPr>
                              <w:t xml:space="preserve"> </w:t>
                            </w:r>
                            <w:r>
                              <w:rPr>
                                <w:color w:val="12171F"/>
                                <w:sz w:val="16"/>
                              </w:rPr>
                              <w:t>with your Client Account Manager</w:t>
                            </w:r>
                          </w:p>
                        </w:tc>
                        <w:tc>
                          <w:tcPr>
                            <w:tcW w:w="869" w:type="dxa"/>
                          </w:tcPr>
                          <w:p w14:paraId="28375869" w14:textId="77777777" w:rsidR="00F76F63" w:rsidRDefault="004545D8">
                            <w:pPr>
                              <w:pStyle w:val="TableParagraph"/>
                              <w:spacing w:before="41"/>
                              <w:ind w:right="48"/>
                              <w:jc w:val="right"/>
                              <w:rPr>
                                <w:b/>
                                <w:sz w:val="16"/>
                              </w:rPr>
                            </w:pPr>
                            <w:r>
                              <w:rPr>
                                <w:b/>
                                <w:color w:val="12171F"/>
                                <w:spacing w:val="-4"/>
                                <w:w w:val="110"/>
                                <w:sz w:val="16"/>
                              </w:rPr>
                              <w:t>100%</w:t>
                            </w:r>
                          </w:p>
                          <w:p w14:paraId="2837586A" w14:textId="77777777" w:rsidR="00F76F63" w:rsidRDefault="004545D8">
                            <w:pPr>
                              <w:pStyle w:val="TableParagraph"/>
                              <w:spacing w:before="14"/>
                              <w:ind w:right="48"/>
                              <w:jc w:val="right"/>
                              <w:rPr>
                                <w:sz w:val="16"/>
                              </w:rPr>
                            </w:pPr>
                            <w:r>
                              <w:rPr>
                                <w:color w:val="12171F"/>
                                <w:spacing w:val="-5"/>
                                <w:sz w:val="16"/>
                              </w:rPr>
                              <w:t>20</w:t>
                            </w:r>
                          </w:p>
                        </w:tc>
                        <w:tc>
                          <w:tcPr>
                            <w:tcW w:w="1057" w:type="dxa"/>
                          </w:tcPr>
                          <w:p w14:paraId="2837586B" w14:textId="77777777" w:rsidR="00F76F63" w:rsidRDefault="004545D8">
                            <w:pPr>
                              <w:pStyle w:val="TableParagraph"/>
                              <w:spacing w:before="41"/>
                              <w:ind w:right="55"/>
                              <w:jc w:val="right"/>
                              <w:rPr>
                                <w:b/>
                                <w:sz w:val="16"/>
                              </w:rPr>
                            </w:pPr>
                            <w:r>
                              <w:rPr>
                                <w:b/>
                                <w:color w:val="12171F"/>
                                <w:spacing w:val="-5"/>
                                <w:w w:val="110"/>
                                <w:sz w:val="16"/>
                              </w:rPr>
                              <w:t>80%</w:t>
                            </w:r>
                          </w:p>
                          <w:p w14:paraId="2837586C" w14:textId="77777777" w:rsidR="00F76F63" w:rsidRDefault="004545D8">
                            <w:pPr>
                              <w:pStyle w:val="TableParagraph"/>
                              <w:spacing w:before="14"/>
                              <w:ind w:right="53"/>
                              <w:jc w:val="right"/>
                              <w:rPr>
                                <w:sz w:val="16"/>
                              </w:rPr>
                            </w:pPr>
                            <w:r>
                              <w:rPr>
                                <w:color w:val="12171F"/>
                                <w:spacing w:val="-5"/>
                                <w:sz w:val="16"/>
                              </w:rPr>
                              <w:t>16</w:t>
                            </w:r>
                          </w:p>
                        </w:tc>
                        <w:tc>
                          <w:tcPr>
                            <w:tcW w:w="1066" w:type="dxa"/>
                          </w:tcPr>
                          <w:p w14:paraId="2837586D" w14:textId="77777777" w:rsidR="00F76F63" w:rsidRDefault="004545D8">
                            <w:pPr>
                              <w:pStyle w:val="TableParagraph"/>
                              <w:spacing w:before="41"/>
                              <w:ind w:right="53"/>
                              <w:jc w:val="right"/>
                              <w:rPr>
                                <w:b/>
                                <w:sz w:val="16"/>
                              </w:rPr>
                            </w:pPr>
                            <w:r>
                              <w:rPr>
                                <w:b/>
                                <w:color w:val="12171F"/>
                                <w:spacing w:val="-5"/>
                                <w:w w:val="110"/>
                                <w:sz w:val="16"/>
                              </w:rPr>
                              <w:t>5%</w:t>
                            </w:r>
                          </w:p>
                          <w:p w14:paraId="2837586E" w14:textId="77777777" w:rsidR="00F76F63" w:rsidRDefault="004545D8">
                            <w:pPr>
                              <w:pStyle w:val="TableParagraph"/>
                              <w:spacing w:before="14"/>
                              <w:ind w:right="44"/>
                              <w:jc w:val="right"/>
                              <w:rPr>
                                <w:sz w:val="16"/>
                              </w:rPr>
                            </w:pPr>
                            <w:r>
                              <w:rPr>
                                <w:color w:val="12171F"/>
                                <w:spacing w:val="-10"/>
                                <w:sz w:val="16"/>
                              </w:rPr>
                              <w:t>1</w:t>
                            </w:r>
                          </w:p>
                        </w:tc>
                        <w:tc>
                          <w:tcPr>
                            <w:tcW w:w="1256" w:type="dxa"/>
                          </w:tcPr>
                          <w:p w14:paraId="2837586F" w14:textId="77777777" w:rsidR="00F76F63" w:rsidRDefault="004545D8">
                            <w:pPr>
                              <w:pStyle w:val="TableParagraph"/>
                              <w:spacing w:before="41"/>
                              <w:ind w:right="54"/>
                              <w:jc w:val="right"/>
                              <w:rPr>
                                <w:b/>
                                <w:sz w:val="16"/>
                              </w:rPr>
                            </w:pPr>
                            <w:r>
                              <w:rPr>
                                <w:b/>
                                <w:color w:val="12171F"/>
                                <w:spacing w:val="-5"/>
                                <w:w w:val="110"/>
                                <w:sz w:val="16"/>
                              </w:rPr>
                              <w:t>15%</w:t>
                            </w:r>
                          </w:p>
                          <w:p w14:paraId="28375870" w14:textId="77777777" w:rsidR="00F76F63" w:rsidRDefault="004545D8">
                            <w:pPr>
                              <w:pStyle w:val="TableParagraph"/>
                              <w:spacing w:before="14"/>
                              <w:ind w:right="45"/>
                              <w:jc w:val="right"/>
                              <w:rPr>
                                <w:sz w:val="16"/>
                              </w:rPr>
                            </w:pPr>
                            <w:r>
                              <w:rPr>
                                <w:color w:val="12171F"/>
                                <w:spacing w:val="-10"/>
                                <w:sz w:val="16"/>
                              </w:rPr>
                              <w:t>3</w:t>
                            </w:r>
                          </w:p>
                        </w:tc>
                      </w:tr>
                      <w:tr w:rsidR="00F76F63" w14:paraId="2837587B" w14:textId="77777777">
                        <w:trPr>
                          <w:trHeight w:val="707"/>
                        </w:trPr>
                        <w:tc>
                          <w:tcPr>
                            <w:tcW w:w="2919" w:type="dxa"/>
                          </w:tcPr>
                          <w:p w14:paraId="28375872" w14:textId="77777777" w:rsidR="00F76F63" w:rsidRDefault="004545D8">
                            <w:pPr>
                              <w:pStyle w:val="TableParagraph"/>
                              <w:spacing w:before="41" w:line="256" w:lineRule="auto"/>
                              <w:ind w:left="263" w:right="264"/>
                              <w:rPr>
                                <w:sz w:val="16"/>
                              </w:rPr>
                            </w:pPr>
                            <w:r>
                              <w:rPr>
                                <w:color w:val="12171F"/>
                                <w:w w:val="105"/>
                                <w:sz w:val="16"/>
                              </w:rPr>
                              <w:t>s30. The Public Trustee reached</w:t>
                            </w:r>
                            <w:r>
                              <w:rPr>
                                <w:color w:val="12171F"/>
                                <w:spacing w:val="40"/>
                                <w:w w:val="105"/>
                                <w:sz w:val="16"/>
                              </w:rPr>
                              <w:t xml:space="preserve"> </w:t>
                            </w:r>
                            <w:r>
                              <w:rPr>
                                <w:color w:val="12171F"/>
                                <w:sz w:val="16"/>
                              </w:rPr>
                              <w:t>out to</w:t>
                            </w:r>
                            <w:r>
                              <w:rPr>
                                <w:color w:val="12171F"/>
                                <w:spacing w:val="-1"/>
                                <w:sz w:val="16"/>
                              </w:rPr>
                              <w:t xml:space="preserve"> </w:t>
                            </w:r>
                            <w:r>
                              <w:rPr>
                                <w:color w:val="12171F"/>
                                <w:sz w:val="16"/>
                              </w:rPr>
                              <w:t>you when you first became a</w:t>
                            </w:r>
                            <w:r>
                              <w:rPr>
                                <w:color w:val="12171F"/>
                                <w:spacing w:val="40"/>
                                <w:w w:val="105"/>
                                <w:sz w:val="16"/>
                              </w:rPr>
                              <w:t xml:space="preserve"> </w:t>
                            </w:r>
                            <w:r>
                              <w:rPr>
                                <w:color w:val="12171F"/>
                                <w:spacing w:val="-2"/>
                                <w:w w:val="105"/>
                                <w:sz w:val="16"/>
                              </w:rPr>
                              <w:t>client</w:t>
                            </w:r>
                          </w:p>
                        </w:tc>
                        <w:tc>
                          <w:tcPr>
                            <w:tcW w:w="869" w:type="dxa"/>
                          </w:tcPr>
                          <w:p w14:paraId="28375873" w14:textId="77777777" w:rsidR="00F76F63" w:rsidRDefault="004545D8">
                            <w:pPr>
                              <w:pStyle w:val="TableParagraph"/>
                              <w:spacing w:before="152"/>
                              <w:ind w:right="48"/>
                              <w:jc w:val="right"/>
                              <w:rPr>
                                <w:b/>
                                <w:sz w:val="16"/>
                              </w:rPr>
                            </w:pPr>
                            <w:r>
                              <w:rPr>
                                <w:b/>
                                <w:color w:val="12171F"/>
                                <w:spacing w:val="-4"/>
                                <w:w w:val="110"/>
                                <w:sz w:val="16"/>
                              </w:rPr>
                              <w:t>100%</w:t>
                            </w:r>
                          </w:p>
                          <w:p w14:paraId="28375874" w14:textId="77777777" w:rsidR="00F76F63" w:rsidRDefault="004545D8">
                            <w:pPr>
                              <w:pStyle w:val="TableParagraph"/>
                              <w:spacing w:before="13"/>
                              <w:ind w:right="48"/>
                              <w:jc w:val="right"/>
                              <w:rPr>
                                <w:sz w:val="16"/>
                              </w:rPr>
                            </w:pPr>
                            <w:r>
                              <w:rPr>
                                <w:color w:val="12171F"/>
                                <w:spacing w:val="-5"/>
                                <w:sz w:val="16"/>
                              </w:rPr>
                              <w:t>15</w:t>
                            </w:r>
                          </w:p>
                        </w:tc>
                        <w:tc>
                          <w:tcPr>
                            <w:tcW w:w="1057" w:type="dxa"/>
                          </w:tcPr>
                          <w:p w14:paraId="28375875" w14:textId="77777777" w:rsidR="00F76F63" w:rsidRDefault="004545D8">
                            <w:pPr>
                              <w:pStyle w:val="TableParagraph"/>
                              <w:spacing w:before="152"/>
                              <w:ind w:right="55"/>
                              <w:jc w:val="right"/>
                              <w:rPr>
                                <w:b/>
                                <w:sz w:val="16"/>
                              </w:rPr>
                            </w:pPr>
                            <w:r>
                              <w:rPr>
                                <w:b/>
                                <w:color w:val="12171F"/>
                                <w:spacing w:val="-5"/>
                                <w:w w:val="110"/>
                                <w:sz w:val="16"/>
                              </w:rPr>
                              <w:t>53%</w:t>
                            </w:r>
                          </w:p>
                          <w:p w14:paraId="28375876" w14:textId="77777777" w:rsidR="00F76F63" w:rsidRDefault="004545D8">
                            <w:pPr>
                              <w:pStyle w:val="TableParagraph"/>
                              <w:spacing w:before="13"/>
                              <w:ind w:right="46"/>
                              <w:jc w:val="right"/>
                              <w:rPr>
                                <w:sz w:val="16"/>
                              </w:rPr>
                            </w:pPr>
                            <w:r>
                              <w:rPr>
                                <w:color w:val="12171F"/>
                                <w:spacing w:val="-10"/>
                                <w:sz w:val="16"/>
                              </w:rPr>
                              <w:t>8</w:t>
                            </w:r>
                          </w:p>
                        </w:tc>
                        <w:tc>
                          <w:tcPr>
                            <w:tcW w:w="1066" w:type="dxa"/>
                          </w:tcPr>
                          <w:p w14:paraId="28375877" w14:textId="77777777" w:rsidR="00F76F63" w:rsidRDefault="004545D8">
                            <w:pPr>
                              <w:pStyle w:val="TableParagraph"/>
                              <w:spacing w:before="152"/>
                              <w:ind w:right="53"/>
                              <w:jc w:val="right"/>
                              <w:rPr>
                                <w:b/>
                                <w:sz w:val="16"/>
                              </w:rPr>
                            </w:pPr>
                            <w:r>
                              <w:rPr>
                                <w:b/>
                                <w:color w:val="12171F"/>
                                <w:spacing w:val="-5"/>
                                <w:w w:val="110"/>
                                <w:sz w:val="16"/>
                              </w:rPr>
                              <w:t>27%</w:t>
                            </w:r>
                          </w:p>
                          <w:p w14:paraId="28375878" w14:textId="77777777" w:rsidR="00F76F63" w:rsidRDefault="004545D8">
                            <w:pPr>
                              <w:pStyle w:val="TableParagraph"/>
                              <w:spacing w:before="13"/>
                              <w:ind w:right="44"/>
                              <w:jc w:val="right"/>
                              <w:rPr>
                                <w:sz w:val="16"/>
                              </w:rPr>
                            </w:pPr>
                            <w:r>
                              <w:rPr>
                                <w:color w:val="12171F"/>
                                <w:spacing w:val="-10"/>
                                <w:sz w:val="16"/>
                              </w:rPr>
                              <w:t>4</w:t>
                            </w:r>
                          </w:p>
                        </w:tc>
                        <w:tc>
                          <w:tcPr>
                            <w:tcW w:w="1256" w:type="dxa"/>
                          </w:tcPr>
                          <w:p w14:paraId="28375879" w14:textId="77777777" w:rsidR="00F76F63" w:rsidRDefault="004545D8">
                            <w:pPr>
                              <w:pStyle w:val="TableParagraph"/>
                              <w:spacing w:before="152"/>
                              <w:ind w:right="54"/>
                              <w:jc w:val="right"/>
                              <w:rPr>
                                <w:b/>
                                <w:sz w:val="16"/>
                              </w:rPr>
                            </w:pPr>
                            <w:r>
                              <w:rPr>
                                <w:b/>
                                <w:color w:val="12171F"/>
                                <w:spacing w:val="-5"/>
                                <w:w w:val="110"/>
                                <w:sz w:val="16"/>
                              </w:rPr>
                              <w:t>20%</w:t>
                            </w:r>
                          </w:p>
                          <w:p w14:paraId="2837587A" w14:textId="77777777" w:rsidR="00F76F63" w:rsidRDefault="004545D8">
                            <w:pPr>
                              <w:pStyle w:val="TableParagraph"/>
                              <w:spacing w:before="13"/>
                              <w:ind w:right="45"/>
                              <w:jc w:val="right"/>
                              <w:rPr>
                                <w:sz w:val="16"/>
                              </w:rPr>
                            </w:pPr>
                            <w:r>
                              <w:rPr>
                                <w:color w:val="12171F"/>
                                <w:spacing w:val="-10"/>
                                <w:sz w:val="16"/>
                              </w:rPr>
                              <w:t>3</w:t>
                            </w:r>
                          </w:p>
                        </w:tc>
                      </w:tr>
                      <w:tr w:rsidR="00F76F63" w14:paraId="28375885" w14:textId="77777777">
                        <w:trPr>
                          <w:trHeight w:val="706"/>
                        </w:trPr>
                        <w:tc>
                          <w:tcPr>
                            <w:tcW w:w="2919" w:type="dxa"/>
                          </w:tcPr>
                          <w:p w14:paraId="2837587C" w14:textId="77777777" w:rsidR="00F76F63" w:rsidRDefault="004545D8">
                            <w:pPr>
                              <w:pStyle w:val="TableParagraph"/>
                              <w:spacing w:before="41" w:line="256" w:lineRule="auto"/>
                              <w:ind w:left="263" w:right="264"/>
                              <w:rPr>
                                <w:sz w:val="16"/>
                              </w:rPr>
                            </w:pPr>
                            <w:r>
                              <w:rPr>
                                <w:color w:val="12171F"/>
                                <w:w w:val="105"/>
                                <w:sz w:val="16"/>
                              </w:rPr>
                              <w:t>s31. Overall, you're satisfied with</w:t>
                            </w:r>
                            <w:r>
                              <w:rPr>
                                <w:color w:val="12171F"/>
                                <w:spacing w:val="40"/>
                                <w:w w:val="105"/>
                                <w:sz w:val="16"/>
                              </w:rPr>
                              <w:t xml:space="preserve"> </w:t>
                            </w:r>
                            <w:r>
                              <w:rPr>
                                <w:color w:val="12171F"/>
                                <w:w w:val="105"/>
                                <w:sz w:val="16"/>
                              </w:rPr>
                              <w:t>the</w:t>
                            </w:r>
                            <w:r>
                              <w:rPr>
                                <w:color w:val="12171F"/>
                                <w:spacing w:val="-10"/>
                                <w:w w:val="105"/>
                                <w:sz w:val="16"/>
                              </w:rPr>
                              <w:t xml:space="preserve"> </w:t>
                            </w:r>
                            <w:r>
                              <w:rPr>
                                <w:color w:val="12171F"/>
                                <w:w w:val="105"/>
                                <w:sz w:val="16"/>
                              </w:rPr>
                              <w:t>way</w:t>
                            </w:r>
                            <w:r>
                              <w:rPr>
                                <w:color w:val="12171F"/>
                                <w:spacing w:val="-9"/>
                                <w:w w:val="105"/>
                                <w:sz w:val="16"/>
                              </w:rPr>
                              <w:t xml:space="preserve"> </w:t>
                            </w:r>
                            <w:r>
                              <w:rPr>
                                <w:color w:val="12171F"/>
                                <w:w w:val="105"/>
                                <w:sz w:val="16"/>
                              </w:rPr>
                              <w:t>the</w:t>
                            </w:r>
                            <w:r>
                              <w:rPr>
                                <w:color w:val="12171F"/>
                                <w:spacing w:val="-10"/>
                                <w:w w:val="105"/>
                                <w:sz w:val="16"/>
                              </w:rPr>
                              <w:t xml:space="preserve"> </w:t>
                            </w:r>
                            <w:r>
                              <w:rPr>
                                <w:color w:val="12171F"/>
                                <w:w w:val="105"/>
                                <w:sz w:val="16"/>
                              </w:rPr>
                              <w:t>Public</w:t>
                            </w:r>
                            <w:r>
                              <w:rPr>
                                <w:color w:val="12171F"/>
                                <w:spacing w:val="-9"/>
                                <w:w w:val="105"/>
                                <w:sz w:val="16"/>
                              </w:rPr>
                              <w:t xml:space="preserve"> </w:t>
                            </w:r>
                            <w:r>
                              <w:rPr>
                                <w:color w:val="12171F"/>
                                <w:w w:val="105"/>
                                <w:sz w:val="16"/>
                              </w:rPr>
                              <w:t>Trustee</w:t>
                            </w:r>
                            <w:r>
                              <w:rPr>
                                <w:color w:val="12171F"/>
                                <w:spacing w:val="-10"/>
                                <w:w w:val="105"/>
                                <w:sz w:val="16"/>
                              </w:rPr>
                              <w:t xml:space="preserve"> </w:t>
                            </w:r>
                            <w:r>
                              <w:rPr>
                                <w:color w:val="12171F"/>
                                <w:w w:val="105"/>
                                <w:sz w:val="16"/>
                              </w:rPr>
                              <w:t>treated</w:t>
                            </w:r>
                            <w:r>
                              <w:rPr>
                                <w:color w:val="12171F"/>
                                <w:spacing w:val="40"/>
                                <w:w w:val="105"/>
                                <w:sz w:val="16"/>
                              </w:rPr>
                              <w:t xml:space="preserve"> </w:t>
                            </w:r>
                            <w:r>
                              <w:rPr>
                                <w:color w:val="12171F"/>
                                <w:sz w:val="16"/>
                              </w:rPr>
                              <w:t>you</w:t>
                            </w:r>
                            <w:r>
                              <w:rPr>
                                <w:color w:val="12171F"/>
                                <w:spacing w:val="7"/>
                                <w:sz w:val="16"/>
                              </w:rPr>
                              <w:t xml:space="preserve"> </w:t>
                            </w:r>
                            <w:r>
                              <w:rPr>
                                <w:color w:val="12171F"/>
                                <w:sz w:val="16"/>
                              </w:rPr>
                              <w:t>when</w:t>
                            </w:r>
                            <w:r>
                              <w:rPr>
                                <w:color w:val="12171F"/>
                                <w:spacing w:val="7"/>
                                <w:sz w:val="16"/>
                              </w:rPr>
                              <w:t xml:space="preserve"> </w:t>
                            </w:r>
                            <w:r>
                              <w:rPr>
                                <w:color w:val="12171F"/>
                                <w:sz w:val="16"/>
                              </w:rPr>
                              <w:t>you</w:t>
                            </w:r>
                            <w:r>
                              <w:rPr>
                                <w:color w:val="12171F"/>
                                <w:spacing w:val="7"/>
                                <w:sz w:val="16"/>
                              </w:rPr>
                              <w:t xml:space="preserve"> </w:t>
                            </w:r>
                            <w:r>
                              <w:rPr>
                                <w:color w:val="12171F"/>
                                <w:sz w:val="16"/>
                              </w:rPr>
                              <w:t>first</w:t>
                            </w:r>
                            <w:r>
                              <w:rPr>
                                <w:color w:val="12171F"/>
                                <w:spacing w:val="11"/>
                                <w:sz w:val="16"/>
                              </w:rPr>
                              <w:t xml:space="preserve"> </w:t>
                            </w:r>
                            <w:r>
                              <w:rPr>
                                <w:color w:val="12171F"/>
                                <w:sz w:val="16"/>
                              </w:rPr>
                              <w:t>became</w:t>
                            </w:r>
                            <w:r>
                              <w:rPr>
                                <w:color w:val="12171F"/>
                                <w:spacing w:val="7"/>
                                <w:sz w:val="16"/>
                              </w:rPr>
                              <w:t xml:space="preserve"> </w:t>
                            </w:r>
                            <w:r>
                              <w:rPr>
                                <w:color w:val="12171F"/>
                                <w:sz w:val="16"/>
                              </w:rPr>
                              <w:t>a</w:t>
                            </w:r>
                            <w:r>
                              <w:rPr>
                                <w:color w:val="12171F"/>
                                <w:spacing w:val="9"/>
                                <w:sz w:val="16"/>
                              </w:rPr>
                              <w:t xml:space="preserve"> </w:t>
                            </w:r>
                            <w:r>
                              <w:rPr>
                                <w:color w:val="12171F"/>
                                <w:spacing w:val="-2"/>
                                <w:sz w:val="16"/>
                              </w:rPr>
                              <w:t>client</w:t>
                            </w:r>
                          </w:p>
                        </w:tc>
                        <w:tc>
                          <w:tcPr>
                            <w:tcW w:w="869" w:type="dxa"/>
                          </w:tcPr>
                          <w:p w14:paraId="2837587D" w14:textId="77777777" w:rsidR="00F76F63" w:rsidRDefault="004545D8">
                            <w:pPr>
                              <w:pStyle w:val="TableParagraph"/>
                              <w:spacing w:before="140"/>
                              <w:ind w:right="48"/>
                              <w:jc w:val="right"/>
                              <w:rPr>
                                <w:b/>
                                <w:sz w:val="16"/>
                              </w:rPr>
                            </w:pPr>
                            <w:r>
                              <w:rPr>
                                <w:b/>
                                <w:color w:val="12171F"/>
                                <w:spacing w:val="-4"/>
                                <w:w w:val="110"/>
                                <w:sz w:val="16"/>
                              </w:rPr>
                              <w:t>100%</w:t>
                            </w:r>
                          </w:p>
                          <w:p w14:paraId="2837587E" w14:textId="77777777" w:rsidR="00F76F63" w:rsidRDefault="004545D8">
                            <w:pPr>
                              <w:pStyle w:val="TableParagraph"/>
                              <w:spacing w:before="13"/>
                              <w:ind w:right="48"/>
                              <w:jc w:val="right"/>
                              <w:rPr>
                                <w:sz w:val="16"/>
                              </w:rPr>
                            </w:pPr>
                            <w:r>
                              <w:rPr>
                                <w:color w:val="12171F"/>
                                <w:spacing w:val="-5"/>
                                <w:sz w:val="16"/>
                              </w:rPr>
                              <w:t>19</w:t>
                            </w:r>
                          </w:p>
                        </w:tc>
                        <w:tc>
                          <w:tcPr>
                            <w:tcW w:w="1057" w:type="dxa"/>
                          </w:tcPr>
                          <w:p w14:paraId="2837587F" w14:textId="77777777" w:rsidR="00F76F63" w:rsidRDefault="004545D8">
                            <w:pPr>
                              <w:pStyle w:val="TableParagraph"/>
                              <w:spacing w:before="140"/>
                              <w:ind w:right="55"/>
                              <w:jc w:val="right"/>
                              <w:rPr>
                                <w:b/>
                                <w:sz w:val="16"/>
                              </w:rPr>
                            </w:pPr>
                            <w:r>
                              <w:rPr>
                                <w:b/>
                                <w:color w:val="12171F"/>
                                <w:spacing w:val="-5"/>
                                <w:w w:val="110"/>
                                <w:sz w:val="16"/>
                              </w:rPr>
                              <w:t>68%</w:t>
                            </w:r>
                          </w:p>
                          <w:p w14:paraId="28375880" w14:textId="77777777" w:rsidR="00F76F63" w:rsidRDefault="004545D8">
                            <w:pPr>
                              <w:pStyle w:val="TableParagraph"/>
                              <w:spacing w:before="13"/>
                              <w:ind w:right="53"/>
                              <w:jc w:val="right"/>
                              <w:rPr>
                                <w:sz w:val="16"/>
                              </w:rPr>
                            </w:pPr>
                            <w:r>
                              <w:rPr>
                                <w:color w:val="12171F"/>
                                <w:spacing w:val="-5"/>
                                <w:sz w:val="16"/>
                              </w:rPr>
                              <w:t>13</w:t>
                            </w:r>
                          </w:p>
                        </w:tc>
                        <w:tc>
                          <w:tcPr>
                            <w:tcW w:w="1066" w:type="dxa"/>
                          </w:tcPr>
                          <w:p w14:paraId="28375881" w14:textId="77777777" w:rsidR="00F76F63" w:rsidRDefault="004545D8">
                            <w:pPr>
                              <w:pStyle w:val="TableParagraph"/>
                              <w:spacing w:before="140"/>
                              <w:ind w:right="53"/>
                              <w:jc w:val="right"/>
                              <w:rPr>
                                <w:b/>
                                <w:sz w:val="16"/>
                              </w:rPr>
                            </w:pPr>
                            <w:r>
                              <w:rPr>
                                <w:b/>
                                <w:color w:val="12171F"/>
                                <w:spacing w:val="-5"/>
                                <w:w w:val="110"/>
                                <w:sz w:val="16"/>
                              </w:rPr>
                              <w:t>5%</w:t>
                            </w:r>
                          </w:p>
                          <w:p w14:paraId="28375882" w14:textId="77777777" w:rsidR="00F76F63" w:rsidRDefault="004545D8">
                            <w:pPr>
                              <w:pStyle w:val="TableParagraph"/>
                              <w:spacing w:before="13"/>
                              <w:ind w:right="44"/>
                              <w:jc w:val="right"/>
                              <w:rPr>
                                <w:sz w:val="16"/>
                              </w:rPr>
                            </w:pPr>
                            <w:r>
                              <w:rPr>
                                <w:color w:val="12171F"/>
                                <w:spacing w:val="-10"/>
                                <w:sz w:val="16"/>
                              </w:rPr>
                              <w:t>1</w:t>
                            </w:r>
                          </w:p>
                        </w:tc>
                        <w:tc>
                          <w:tcPr>
                            <w:tcW w:w="1256" w:type="dxa"/>
                          </w:tcPr>
                          <w:p w14:paraId="28375883" w14:textId="77777777" w:rsidR="00F76F63" w:rsidRDefault="004545D8">
                            <w:pPr>
                              <w:pStyle w:val="TableParagraph"/>
                              <w:spacing w:before="140"/>
                              <w:ind w:right="54"/>
                              <w:jc w:val="right"/>
                              <w:rPr>
                                <w:b/>
                                <w:sz w:val="16"/>
                              </w:rPr>
                            </w:pPr>
                            <w:r>
                              <w:rPr>
                                <w:b/>
                                <w:color w:val="12171F"/>
                                <w:spacing w:val="-5"/>
                                <w:w w:val="110"/>
                                <w:sz w:val="16"/>
                              </w:rPr>
                              <w:t>26%</w:t>
                            </w:r>
                          </w:p>
                          <w:p w14:paraId="28375884" w14:textId="77777777" w:rsidR="00F76F63" w:rsidRDefault="004545D8">
                            <w:pPr>
                              <w:pStyle w:val="TableParagraph"/>
                              <w:spacing w:before="13"/>
                              <w:ind w:right="45"/>
                              <w:jc w:val="right"/>
                              <w:rPr>
                                <w:sz w:val="16"/>
                              </w:rPr>
                            </w:pPr>
                            <w:r>
                              <w:rPr>
                                <w:color w:val="12171F"/>
                                <w:spacing w:val="-10"/>
                                <w:sz w:val="16"/>
                              </w:rPr>
                              <w:t>5</w:t>
                            </w:r>
                          </w:p>
                        </w:tc>
                      </w:tr>
                    </w:tbl>
                    <w:p w14:paraId="28375886" w14:textId="77777777" w:rsidR="00F76F63" w:rsidRDefault="00F76F63">
                      <w:pPr>
                        <w:pStyle w:val="BodyText"/>
                      </w:pPr>
                    </w:p>
                  </w:txbxContent>
                </v:textbox>
                <w10:wrap anchorx="page"/>
              </v:shape>
            </w:pict>
          </mc:Fallback>
        </mc:AlternateContent>
      </w:r>
      <w:r>
        <w:rPr>
          <w:color w:val="12171F"/>
          <w:w w:val="105"/>
          <w:sz w:val="15"/>
        </w:rPr>
        <w:t>Recoded</w:t>
      </w:r>
      <w:r>
        <w:rPr>
          <w:color w:val="12171F"/>
          <w:spacing w:val="-7"/>
          <w:w w:val="105"/>
          <w:sz w:val="15"/>
        </w:rPr>
        <w:t xml:space="preserve"> </w:t>
      </w:r>
      <w:r>
        <w:rPr>
          <w:color w:val="12171F"/>
          <w:w w:val="105"/>
          <w:sz w:val="15"/>
        </w:rPr>
        <w:t>to</w:t>
      </w:r>
      <w:r>
        <w:rPr>
          <w:color w:val="12171F"/>
          <w:spacing w:val="-7"/>
          <w:w w:val="105"/>
          <w:sz w:val="15"/>
        </w:rPr>
        <w:t xml:space="preserve"> </w:t>
      </w:r>
      <w:r>
        <w:rPr>
          <w:color w:val="12171F"/>
          <w:w w:val="105"/>
          <w:sz w:val="15"/>
        </w:rPr>
        <w:t>nett</w:t>
      </w:r>
      <w:r>
        <w:rPr>
          <w:color w:val="12171F"/>
          <w:spacing w:val="-6"/>
          <w:w w:val="105"/>
          <w:sz w:val="15"/>
        </w:rPr>
        <w:t xml:space="preserve"> </w:t>
      </w:r>
      <w:r>
        <w:rPr>
          <w:color w:val="12171F"/>
          <w:w w:val="105"/>
          <w:sz w:val="15"/>
        </w:rPr>
        <w:t>agree,</w:t>
      </w:r>
      <w:r>
        <w:rPr>
          <w:color w:val="12171F"/>
          <w:spacing w:val="-7"/>
          <w:w w:val="105"/>
          <w:sz w:val="15"/>
        </w:rPr>
        <w:t xml:space="preserve"> </w:t>
      </w:r>
      <w:r>
        <w:rPr>
          <w:color w:val="12171F"/>
          <w:w w:val="105"/>
          <w:sz w:val="15"/>
        </w:rPr>
        <w:t>neutral,</w:t>
      </w:r>
      <w:r>
        <w:rPr>
          <w:color w:val="12171F"/>
          <w:spacing w:val="-5"/>
          <w:w w:val="105"/>
          <w:sz w:val="15"/>
        </w:rPr>
        <w:t xml:space="preserve"> </w:t>
      </w:r>
      <w:r>
        <w:rPr>
          <w:color w:val="12171F"/>
          <w:w w:val="105"/>
          <w:sz w:val="15"/>
        </w:rPr>
        <w:t>nett</w:t>
      </w:r>
      <w:r>
        <w:rPr>
          <w:color w:val="12171F"/>
          <w:spacing w:val="-6"/>
          <w:w w:val="105"/>
          <w:sz w:val="15"/>
        </w:rPr>
        <w:t xml:space="preserve"> </w:t>
      </w:r>
      <w:r>
        <w:rPr>
          <w:color w:val="12171F"/>
          <w:spacing w:val="-2"/>
          <w:w w:val="105"/>
          <w:sz w:val="15"/>
        </w:rPr>
        <w:t>disagree.</w:t>
      </w:r>
    </w:p>
    <w:p w14:paraId="28373F7B" w14:textId="77777777" w:rsidR="00F76F63" w:rsidRDefault="004545D8">
      <w:pPr>
        <w:pStyle w:val="BodyText"/>
        <w:spacing w:before="16"/>
        <w:rPr>
          <w:sz w:val="13"/>
        </w:rPr>
      </w:pPr>
      <w:r>
        <w:br w:type="column"/>
      </w:r>
    </w:p>
    <w:p w14:paraId="28373F7C" w14:textId="77777777" w:rsidR="00F76F63" w:rsidRDefault="004545D8">
      <w:pPr>
        <w:ind w:left="52"/>
        <w:rPr>
          <w:sz w:val="13"/>
        </w:rPr>
      </w:pPr>
      <w:r>
        <w:rPr>
          <w:color w:val="12171F"/>
          <w:spacing w:val="-8"/>
          <w:sz w:val="13"/>
        </w:rPr>
        <w:t>100</w:t>
      </w:r>
    </w:p>
    <w:p w14:paraId="28373F7D" w14:textId="77777777" w:rsidR="00F76F63" w:rsidRDefault="00F76F63">
      <w:pPr>
        <w:pStyle w:val="BodyText"/>
        <w:rPr>
          <w:sz w:val="13"/>
        </w:rPr>
      </w:pPr>
    </w:p>
    <w:p w14:paraId="28373F7E" w14:textId="77777777" w:rsidR="00F76F63" w:rsidRDefault="00F76F63">
      <w:pPr>
        <w:pStyle w:val="BodyText"/>
        <w:rPr>
          <w:sz w:val="13"/>
        </w:rPr>
      </w:pPr>
    </w:p>
    <w:p w14:paraId="28373F7F" w14:textId="77777777" w:rsidR="00F76F63" w:rsidRDefault="00F76F63">
      <w:pPr>
        <w:pStyle w:val="BodyText"/>
        <w:rPr>
          <w:sz w:val="13"/>
        </w:rPr>
      </w:pPr>
    </w:p>
    <w:p w14:paraId="28373F80" w14:textId="77777777" w:rsidR="00F76F63" w:rsidRDefault="00F76F63">
      <w:pPr>
        <w:pStyle w:val="BodyText"/>
        <w:spacing w:before="52"/>
        <w:rPr>
          <w:sz w:val="13"/>
        </w:rPr>
      </w:pPr>
    </w:p>
    <w:p w14:paraId="28373F81" w14:textId="77777777" w:rsidR="00F76F63" w:rsidRDefault="004545D8">
      <w:pPr>
        <w:ind w:left="119"/>
        <w:rPr>
          <w:sz w:val="13"/>
        </w:rPr>
      </w:pPr>
      <w:r>
        <w:rPr>
          <w:color w:val="12171F"/>
          <w:spacing w:val="-12"/>
          <w:sz w:val="13"/>
        </w:rPr>
        <w:t>85</w:t>
      </w:r>
    </w:p>
    <w:p w14:paraId="28373F82" w14:textId="77777777" w:rsidR="00F76F63" w:rsidRDefault="00F76F63">
      <w:pPr>
        <w:pStyle w:val="BodyText"/>
        <w:rPr>
          <w:sz w:val="13"/>
        </w:rPr>
      </w:pPr>
    </w:p>
    <w:p w14:paraId="28373F83" w14:textId="77777777" w:rsidR="00F76F63" w:rsidRDefault="00F76F63">
      <w:pPr>
        <w:pStyle w:val="BodyText"/>
        <w:rPr>
          <w:sz w:val="13"/>
        </w:rPr>
      </w:pPr>
    </w:p>
    <w:p w14:paraId="28373F84" w14:textId="77777777" w:rsidR="00F76F63" w:rsidRDefault="00F76F63">
      <w:pPr>
        <w:pStyle w:val="BodyText"/>
        <w:rPr>
          <w:sz w:val="13"/>
        </w:rPr>
      </w:pPr>
    </w:p>
    <w:p w14:paraId="28373F85" w14:textId="77777777" w:rsidR="00F76F63" w:rsidRDefault="00F76F63">
      <w:pPr>
        <w:pStyle w:val="BodyText"/>
        <w:spacing w:before="54"/>
        <w:rPr>
          <w:sz w:val="13"/>
        </w:rPr>
      </w:pPr>
    </w:p>
    <w:p w14:paraId="28373F86" w14:textId="77777777" w:rsidR="00F76F63" w:rsidRDefault="004545D8">
      <w:pPr>
        <w:ind w:left="119"/>
        <w:rPr>
          <w:sz w:val="13"/>
        </w:rPr>
      </w:pPr>
      <w:r>
        <w:rPr>
          <w:color w:val="12171F"/>
          <w:spacing w:val="-12"/>
          <w:sz w:val="13"/>
        </w:rPr>
        <w:t>70</w:t>
      </w:r>
    </w:p>
    <w:p w14:paraId="28373F87" w14:textId="77777777" w:rsidR="00F76F63" w:rsidRDefault="00F76F63">
      <w:pPr>
        <w:pStyle w:val="BodyText"/>
        <w:rPr>
          <w:sz w:val="13"/>
        </w:rPr>
      </w:pPr>
    </w:p>
    <w:p w14:paraId="28373F88" w14:textId="77777777" w:rsidR="00F76F63" w:rsidRDefault="00F76F63">
      <w:pPr>
        <w:pStyle w:val="BodyText"/>
        <w:rPr>
          <w:sz w:val="13"/>
        </w:rPr>
      </w:pPr>
    </w:p>
    <w:p w14:paraId="28373F89" w14:textId="77777777" w:rsidR="00F76F63" w:rsidRDefault="00F76F63">
      <w:pPr>
        <w:pStyle w:val="BodyText"/>
        <w:rPr>
          <w:sz w:val="13"/>
        </w:rPr>
      </w:pPr>
    </w:p>
    <w:p w14:paraId="28373F8A" w14:textId="77777777" w:rsidR="00F76F63" w:rsidRDefault="00F76F63">
      <w:pPr>
        <w:pStyle w:val="BodyText"/>
        <w:spacing w:before="49"/>
        <w:rPr>
          <w:sz w:val="13"/>
        </w:rPr>
      </w:pPr>
    </w:p>
    <w:p w14:paraId="28373F8B" w14:textId="77777777" w:rsidR="00F76F63" w:rsidRDefault="004545D8">
      <w:pPr>
        <w:ind w:left="119"/>
        <w:rPr>
          <w:sz w:val="13"/>
        </w:rPr>
      </w:pPr>
      <w:r>
        <w:rPr>
          <w:color w:val="12171F"/>
          <w:spacing w:val="-12"/>
          <w:sz w:val="13"/>
        </w:rPr>
        <w:t>55</w:t>
      </w:r>
    </w:p>
    <w:p w14:paraId="28373F8C" w14:textId="77777777" w:rsidR="00F76F63" w:rsidRDefault="00F76F63">
      <w:pPr>
        <w:pStyle w:val="BodyText"/>
        <w:rPr>
          <w:sz w:val="13"/>
        </w:rPr>
      </w:pPr>
    </w:p>
    <w:p w14:paraId="28373F8D" w14:textId="77777777" w:rsidR="00F76F63" w:rsidRDefault="00F76F63">
      <w:pPr>
        <w:pStyle w:val="BodyText"/>
        <w:rPr>
          <w:sz w:val="13"/>
        </w:rPr>
      </w:pPr>
    </w:p>
    <w:p w14:paraId="28373F8E" w14:textId="77777777" w:rsidR="00F76F63" w:rsidRDefault="00F76F63">
      <w:pPr>
        <w:pStyle w:val="BodyText"/>
        <w:rPr>
          <w:sz w:val="13"/>
        </w:rPr>
      </w:pPr>
    </w:p>
    <w:p w14:paraId="28373F8F" w14:textId="77777777" w:rsidR="00F76F63" w:rsidRDefault="00F76F63">
      <w:pPr>
        <w:pStyle w:val="BodyText"/>
        <w:spacing w:before="51"/>
        <w:rPr>
          <w:sz w:val="13"/>
        </w:rPr>
      </w:pPr>
    </w:p>
    <w:p w14:paraId="28373F90" w14:textId="77777777" w:rsidR="00F76F63" w:rsidRDefault="004545D8">
      <w:pPr>
        <w:ind w:left="117"/>
        <w:rPr>
          <w:sz w:val="13"/>
        </w:rPr>
      </w:pPr>
      <w:r>
        <w:rPr>
          <w:color w:val="12171F"/>
          <w:spacing w:val="-11"/>
          <w:sz w:val="13"/>
        </w:rPr>
        <w:t>40</w:t>
      </w:r>
    </w:p>
    <w:p w14:paraId="28373F91" w14:textId="77777777" w:rsidR="00F76F63" w:rsidRDefault="004545D8">
      <w:pPr>
        <w:pStyle w:val="BodyText"/>
        <w:rPr>
          <w:sz w:val="13"/>
        </w:rPr>
      </w:pPr>
      <w:r>
        <w:br w:type="column"/>
      </w:r>
    </w:p>
    <w:p w14:paraId="28373F92" w14:textId="77777777" w:rsidR="00F76F63" w:rsidRDefault="00F76F63">
      <w:pPr>
        <w:pStyle w:val="BodyText"/>
        <w:rPr>
          <w:sz w:val="13"/>
        </w:rPr>
      </w:pPr>
    </w:p>
    <w:p w14:paraId="28373F93" w14:textId="77777777" w:rsidR="00F76F63" w:rsidRDefault="00F76F63">
      <w:pPr>
        <w:pStyle w:val="BodyText"/>
        <w:rPr>
          <w:sz w:val="13"/>
        </w:rPr>
      </w:pPr>
    </w:p>
    <w:p w14:paraId="28373F94" w14:textId="77777777" w:rsidR="00F76F63" w:rsidRDefault="00F76F63">
      <w:pPr>
        <w:pStyle w:val="BodyText"/>
        <w:rPr>
          <w:sz w:val="13"/>
        </w:rPr>
      </w:pPr>
    </w:p>
    <w:p w14:paraId="28373F95" w14:textId="77777777" w:rsidR="00F76F63" w:rsidRDefault="00F76F63">
      <w:pPr>
        <w:pStyle w:val="BodyText"/>
        <w:rPr>
          <w:sz w:val="13"/>
        </w:rPr>
      </w:pPr>
    </w:p>
    <w:p w14:paraId="28373F96" w14:textId="77777777" w:rsidR="00F76F63" w:rsidRDefault="00F76F63">
      <w:pPr>
        <w:pStyle w:val="BodyText"/>
        <w:rPr>
          <w:sz w:val="13"/>
        </w:rPr>
      </w:pPr>
    </w:p>
    <w:p w14:paraId="28373F97" w14:textId="77777777" w:rsidR="00F76F63" w:rsidRDefault="00F76F63">
      <w:pPr>
        <w:pStyle w:val="BodyText"/>
        <w:rPr>
          <w:sz w:val="13"/>
        </w:rPr>
      </w:pPr>
    </w:p>
    <w:p w14:paraId="28373F98" w14:textId="77777777" w:rsidR="00F76F63" w:rsidRDefault="00F76F63">
      <w:pPr>
        <w:pStyle w:val="BodyText"/>
        <w:rPr>
          <w:sz w:val="13"/>
        </w:rPr>
      </w:pPr>
    </w:p>
    <w:p w14:paraId="28373F99" w14:textId="77777777" w:rsidR="00F76F63" w:rsidRDefault="00F76F63">
      <w:pPr>
        <w:pStyle w:val="BodyText"/>
        <w:rPr>
          <w:sz w:val="13"/>
        </w:rPr>
      </w:pPr>
    </w:p>
    <w:p w14:paraId="28373F9A" w14:textId="77777777" w:rsidR="00F76F63" w:rsidRDefault="00F76F63">
      <w:pPr>
        <w:pStyle w:val="BodyText"/>
        <w:rPr>
          <w:sz w:val="13"/>
        </w:rPr>
      </w:pPr>
    </w:p>
    <w:p w14:paraId="28373F9B" w14:textId="77777777" w:rsidR="00F76F63" w:rsidRDefault="00F76F63">
      <w:pPr>
        <w:pStyle w:val="BodyText"/>
        <w:rPr>
          <w:sz w:val="13"/>
        </w:rPr>
      </w:pPr>
    </w:p>
    <w:p w14:paraId="28373F9C" w14:textId="77777777" w:rsidR="00F76F63" w:rsidRDefault="00F76F63">
      <w:pPr>
        <w:pStyle w:val="BodyText"/>
        <w:rPr>
          <w:sz w:val="13"/>
        </w:rPr>
      </w:pPr>
    </w:p>
    <w:p w14:paraId="28373F9D" w14:textId="77777777" w:rsidR="00F76F63" w:rsidRDefault="00F76F63">
      <w:pPr>
        <w:pStyle w:val="BodyText"/>
        <w:rPr>
          <w:sz w:val="13"/>
        </w:rPr>
      </w:pPr>
    </w:p>
    <w:p w14:paraId="28373F9E" w14:textId="77777777" w:rsidR="00F76F63" w:rsidRDefault="00F76F63">
      <w:pPr>
        <w:pStyle w:val="BodyText"/>
        <w:rPr>
          <w:sz w:val="13"/>
        </w:rPr>
      </w:pPr>
    </w:p>
    <w:p w14:paraId="28373F9F" w14:textId="77777777" w:rsidR="00F76F63" w:rsidRDefault="00F76F63">
      <w:pPr>
        <w:pStyle w:val="BodyText"/>
        <w:rPr>
          <w:sz w:val="13"/>
        </w:rPr>
      </w:pPr>
    </w:p>
    <w:p w14:paraId="28373FA0" w14:textId="77777777" w:rsidR="00F76F63" w:rsidRDefault="00F76F63">
      <w:pPr>
        <w:pStyle w:val="BodyText"/>
        <w:rPr>
          <w:sz w:val="13"/>
        </w:rPr>
      </w:pPr>
    </w:p>
    <w:p w14:paraId="28373FA1" w14:textId="77777777" w:rsidR="00F76F63" w:rsidRDefault="00F76F63">
      <w:pPr>
        <w:pStyle w:val="BodyText"/>
        <w:rPr>
          <w:sz w:val="13"/>
        </w:rPr>
      </w:pPr>
    </w:p>
    <w:p w14:paraId="28373FA2" w14:textId="77777777" w:rsidR="00F76F63" w:rsidRDefault="00F76F63">
      <w:pPr>
        <w:pStyle w:val="BodyText"/>
        <w:rPr>
          <w:sz w:val="13"/>
        </w:rPr>
      </w:pPr>
    </w:p>
    <w:p w14:paraId="28373FA3" w14:textId="77777777" w:rsidR="00F76F63" w:rsidRDefault="00F76F63">
      <w:pPr>
        <w:pStyle w:val="BodyText"/>
        <w:rPr>
          <w:sz w:val="13"/>
        </w:rPr>
      </w:pPr>
    </w:p>
    <w:p w14:paraId="28373FA4" w14:textId="77777777" w:rsidR="00F76F63" w:rsidRDefault="00F76F63">
      <w:pPr>
        <w:pStyle w:val="BodyText"/>
        <w:rPr>
          <w:sz w:val="13"/>
        </w:rPr>
      </w:pPr>
    </w:p>
    <w:p w14:paraId="28373FA5" w14:textId="77777777" w:rsidR="00F76F63" w:rsidRDefault="00F76F63">
      <w:pPr>
        <w:pStyle w:val="BodyText"/>
        <w:rPr>
          <w:sz w:val="13"/>
        </w:rPr>
      </w:pPr>
    </w:p>
    <w:p w14:paraId="28373FA6" w14:textId="77777777" w:rsidR="00F76F63" w:rsidRDefault="00F76F63">
      <w:pPr>
        <w:pStyle w:val="BodyText"/>
        <w:rPr>
          <w:sz w:val="13"/>
        </w:rPr>
      </w:pPr>
    </w:p>
    <w:p w14:paraId="28373FA7" w14:textId="77777777" w:rsidR="00F76F63" w:rsidRDefault="00F76F63">
      <w:pPr>
        <w:pStyle w:val="BodyText"/>
        <w:spacing w:before="56"/>
        <w:rPr>
          <w:sz w:val="13"/>
        </w:rPr>
      </w:pPr>
    </w:p>
    <w:p w14:paraId="28373FA8" w14:textId="77777777" w:rsidR="00F76F63" w:rsidRDefault="004545D8">
      <w:pPr>
        <w:tabs>
          <w:tab w:val="left" w:pos="1223"/>
          <w:tab w:val="left" w:pos="2395"/>
          <w:tab w:val="left" w:pos="3566"/>
          <w:tab w:val="left" w:pos="4737"/>
        </w:tabs>
        <w:ind w:left="52"/>
        <w:rPr>
          <w:sz w:val="13"/>
        </w:rPr>
      </w:pPr>
      <w:r>
        <w:rPr>
          <w:color w:val="12171F"/>
          <w:spacing w:val="-5"/>
          <w:sz w:val="13"/>
        </w:rPr>
        <w:t>27</w:t>
      </w:r>
      <w:r>
        <w:rPr>
          <w:color w:val="12171F"/>
          <w:sz w:val="13"/>
        </w:rPr>
        <w:tab/>
      </w:r>
      <w:r>
        <w:rPr>
          <w:color w:val="12171F"/>
          <w:spacing w:val="-5"/>
          <w:sz w:val="13"/>
        </w:rPr>
        <w:t>28</w:t>
      </w:r>
      <w:r>
        <w:rPr>
          <w:color w:val="12171F"/>
          <w:sz w:val="13"/>
        </w:rPr>
        <w:tab/>
      </w:r>
      <w:r>
        <w:rPr>
          <w:color w:val="12171F"/>
          <w:spacing w:val="-5"/>
          <w:sz w:val="13"/>
        </w:rPr>
        <w:t>29</w:t>
      </w:r>
      <w:r>
        <w:rPr>
          <w:color w:val="12171F"/>
          <w:sz w:val="13"/>
        </w:rPr>
        <w:tab/>
      </w:r>
      <w:r>
        <w:rPr>
          <w:color w:val="12171F"/>
          <w:spacing w:val="-5"/>
          <w:sz w:val="13"/>
        </w:rPr>
        <w:t>30</w:t>
      </w:r>
      <w:r>
        <w:rPr>
          <w:color w:val="12171F"/>
          <w:sz w:val="13"/>
        </w:rPr>
        <w:tab/>
      </w:r>
      <w:r>
        <w:rPr>
          <w:color w:val="12171F"/>
          <w:spacing w:val="-5"/>
          <w:sz w:val="13"/>
        </w:rPr>
        <w:t>31</w:t>
      </w:r>
    </w:p>
    <w:p w14:paraId="28373FA9" w14:textId="77777777" w:rsidR="00F76F63" w:rsidRDefault="004545D8">
      <w:pPr>
        <w:spacing w:before="26"/>
        <w:ind w:left="2173"/>
        <w:rPr>
          <w:sz w:val="13"/>
        </w:rPr>
      </w:pPr>
      <w:r>
        <w:rPr>
          <w:color w:val="12171F"/>
          <w:spacing w:val="-2"/>
          <w:w w:val="105"/>
          <w:sz w:val="13"/>
        </w:rPr>
        <w:t>Statement</w:t>
      </w:r>
    </w:p>
    <w:p w14:paraId="28373FAA" w14:textId="77777777" w:rsidR="00F76F63" w:rsidRDefault="00F76F63">
      <w:pPr>
        <w:rPr>
          <w:sz w:val="13"/>
        </w:rPr>
        <w:sectPr w:rsidR="00F76F63">
          <w:type w:val="continuous"/>
          <w:pgSz w:w="16850" w:h="11900" w:orient="landscape"/>
          <w:pgMar w:top="1320" w:right="1984" w:bottom="1200" w:left="850" w:header="0" w:footer="0" w:gutter="0"/>
          <w:cols w:num="3" w:space="720" w:equalWidth="0">
            <w:col w:w="2971" w:space="5332"/>
            <w:col w:w="240" w:space="576"/>
            <w:col w:w="4897"/>
          </w:cols>
        </w:sectPr>
      </w:pPr>
    </w:p>
    <w:p w14:paraId="28373FAB" w14:textId="77777777" w:rsidR="00F76F63" w:rsidRDefault="004545D8">
      <w:pPr>
        <w:pStyle w:val="Heading3"/>
        <w:ind w:left="52"/>
      </w:pPr>
      <w:r>
        <w:rPr>
          <w:color w:val="12171F"/>
        </w:rPr>
        <w:lastRenderedPageBreak/>
        <w:t>RP.</w:t>
      </w:r>
      <w:r>
        <w:rPr>
          <w:color w:val="12171F"/>
          <w:spacing w:val="-4"/>
        </w:rPr>
        <w:t xml:space="preserve"> </w:t>
      </w:r>
      <w:r>
        <w:rPr>
          <w:color w:val="12171F"/>
        </w:rPr>
        <w:t>Overall</w:t>
      </w:r>
      <w:r>
        <w:rPr>
          <w:color w:val="12171F"/>
          <w:spacing w:val="-3"/>
        </w:rPr>
        <w:t xml:space="preserve"> </w:t>
      </w:r>
      <w:r>
        <w:rPr>
          <w:color w:val="12171F"/>
        </w:rPr>
        <w:t>Satisfaction</w:t>
      </w:r>
      <w:r>
        <w:rPr>
          <w:color w:val="12171F"/>
          <w:spacing w:val="-2"/>
        </w:rPr>
        <w:t xml:space="preserve"> </w:t>
      </w:r>
      <w:r>
        <w:rPr>
          <w:color w:val="12171F"/>
        </w:rPr>
        <w:t>Statements</w:t>
      </w:r>
      <w:r>
        <w:rPr>
          <w:color w:val="12171F"/>
          <w:spacing w:val="-2"/>
        </w:rPr>
        <w:t xml:space="preserve"> (Nett)</w:t>
      </w:r>
    </w:p>
    <w:p w14:paraId="28373FAC" w14:textId="77777777" w:rsidR="00F76F63" w:rsidRDefault="00F76F63">
      <w:pPr>
        <w:pStyle w:val="BodyText"/>
        <w:spacing w:before="121"/>
        <w:rPr>
          <w:b/>
          <w:sz w:val="20"/>
        </w:rPr>
      </w:pPr>
    </w:p>
    <w:p w14:paraId="28373FAD" w14:textId="77777777" w:rsidR="00F76F63" w:rsidRDefault="004545D8">
      <w:pPr>
        <w:ind w:left="52"/>
        <w:rPr>
          <w:sz w:val="15"/>
        </w:rPr>
      </w:pPr>
      <w:r>
        <w:rPr>
          <w:color w:val="12171F"/>
          <w:sz w:val="15"/>
        </w:rPr>
        <w:t>And</w:t>
      </w:r>
      <w:r>
        <w:rPr>
          <w:color w:val="12171F"/>
          <w:spacing w:val="4"/>
          <w:sz w:val="15"/>
        </w:rPr>
        <w:t xml:space="preserve"> </w:t>
      </w:r>
      <w:r>
        <w:rPr>
          <w:color w:val="12171F"/>
          <w:sz w:val="15"/>
        </w:rPr>
        <w:t>can</w:t>
      </w:r>
      <w:r>
        <w:rPr>
          <w:color w:val="12171F"/>
          <w:spacing w:val="5"/>
          <w:sz w:val="15"/>
        </w:rPr>
        <w:t xml:space="preserve"> </w:t>
      </w:r>
      <w:r>
        <w:rPr>
          <w:color w:val="12171F"/>
          <w:sz w:val="15"/>
        </w:rPr>
        <w:t>you</w:t>
      </w:r>
      <w:r>
        <w:rPr>
          <w:color w:val="12171F"/>
          <w:spacing w:val="6"/>
          <w:sz w:val="15"/>
        </w:rPr>
        <w:t xml:space="preserve"> </w:t>
      </w:r>
      <w:r>
        <w:rPr>
          <w:color w:val="12171F"/>
          <w:sz w:val="15"/>
        </w:rPr>
        <w:t>tell</w:t>
      </w:r>
      <w:r>
        <w:rPr>
          <w:color w:val="12171F"/>
          <w:spacing w:val="6"/>
          <w:sz w:val="15"/>
        </w:rPr>
        <w:t xml:space="preserve"> </w:t>
      </w:r>
      <w:r>
        <w:rPr>
          <w:color w:val="12171F"/>
          <w:sz w:val="15"/>
        </w:rPr>
        <w:t>me</w:t>
      </w:r>
      <w:r>
        <w:rPr>
          <w:color w:val="12171F"/>
          <w:spacing w:val="7"/>
          <w:sz w:val="15"/>
        </w:rPr>
        <w:t xml:space="preserve"> </w:t>
      </w:r>
      <w:r>
        <w:rPr>
          <w:color w:val="12171F"/>
          <w:sz w:val="15"/>
        </w:rPr>
        <w:t>whether</w:t>
      </w:r>
      <w:r>
        <w:rPr>
          <w:color w:val="12171F"/>
          <w:spacing w:val="7"/>
          <w:sz w:val="15"/>
        </w:rPr>
        <w:t xml:space="preserve"> </w:t>
      </w:r>
      <w:r>
        <w:rPr>
          <w:color w:val="12171F"/>
          <w:sz w:val="15"/>
        </w:rPr>
        <w:t>you</w:t>
      </w:r>
      <w:r>
        <w:rPr>
          <w:color w:val="12171F"/>
          <w:spacing w:val="8"/>
          <w:sz w:val="15"/>
        </w:rPr>
        <w:t xml:space="preserve"> </w:t>
      </w:r>
      <w:r>
        <w:rPr>
          <w:color w:val="12171F"/>
          <w:sz w:val="15"/>
        </w:rPr>
        <w:t>agree</w:t>
      </w:r>
      <w:r>
        <w:rPr>
          <w:color w:val="12171F"/>
          <w:spacing w:val="9"/>
          <w:sz w:val="15"/>
        </w:rPr>
        <w:t xml:space="preserve"> </w:t>
      </w:r>
      <w:r>
        <w:rPr>
          <w:color w:val="12171F"/>
          <w:sz w:val="15"/>
        </w:rPr>
        <w:t>or</w:t>
      </w:r>
      <w:r>
        <w:rPr>
          <w:color w:val="12171F"/>
          <w:spacing w:val="5"/>
          <w:sz w:val="15"/>
        </w:rPr>
        <w:t xml:space="preserve"> </w:t>
      </w:r>
      <w:r>
        <w:rPr>
          <w:color w:val="12171F"/>
          <w:sz w:val="15"/>
        </w:rPr>
        <w:t>disagree</w:t>
      </w:r>
      <w:r>
        <w:rPr>
          <w:color w:val="12171F"/>
          <w:spacing w:val="9"/>
          <w:sz w:val="15"/>
        </w:rPr>
        <w:t xml:space="preserve"> </w:t>
      </w:r>
      <w:r>
        <w:rPr>
          <w:color w:val="12171F"/>
          <w:sz w:val="15"/>
        </w:rPr>
        <w:t>with</w:t>
      </w:r>
      <w:r>
        <w:rPr>
          <w:color w:val="12171F"/>
          <w:spacing w:val="5"/>
          <w:sz w:val="15"/>
        </w:rPr>
        <w:t xml:space="preserve"> </w:t>
      </w:r>
      <w:r>
        <w:rPr>
          <w:color w:val="12171F"/>
          <w:sz w:val="15"/>
        </w:rPr>
        <w:t>the</w:t>
      </w:r>
      <w:r>
        <w:rPr>
          <w:color w:val="12171F"/>
          <w:spacing w:val="5"/>
          <w:sz w:val="15"/>
        </w:rPr>
        <w:t xml:space="preserve"> </w:t>
      </w:r>
      <w:r>
        <w:rPr>
          <w:color w:val="12171F"/>
          <w:sz w:val="15"/>
        </w:rPr>
        <w:t>following</w:t>
      </w:r>
      <w:r>
        <w:rPr>
          <w:color w:val="12171F"/>
          <w:spacing w:val="8"/>
          <w:sz w:val="15"/>
        </w:rPr>
        <w:t xml:space="preserve"> </w:t>
      </w:r>
      <w:r>
        <w:rPr>
          <w:color w:val="12171F"/>
          <w:sz w:val="15"/>
        </w:rPr>
        <w:t>statements</w:t>
      </w:r>
      <w:r>
        <w:rPr>
          <w:color w:val="12171F"/>
          <w:spacing w:val="9"/>
          <w:sz w:val="15"/>
        </w:rPr>
        <w:t xml:space="preserve"> </w:t>
      </w:r>
      <w:r>
        <w:rPr>
          <w:color w:val="12171F"/>
          <w:sz w:val="15"/>
        </w:rPr>
        <w:t>about</w:t>
      </w:r>
      <w:r>
        <w:rPr>
          <w:color w:val="12171F"/>
          <w:spacing w:val="8"/>
          <w:sz w:val="15"/>
        </w:rPr>
        <w:t xml:space="preserve"> </w:t>
      </w:r>
      <w:r>
        <w:rPr>
          <w:color w:val="12171F"/>
          <w:sz w:val="15"/>
        </w:rPr>
        <w:t>the</w:t>
      </w:r>
      <w:r>
        <w:rPr>
          <w:color w:val="12171F"/>
          <w:spacing w:val="4"/>
          <w:sz w:val="15"/>
        </w:rPr>
        <w:t xml:space="preserve"> </w:t>
      </w:r>
      <w:r>
        <w:rPr>
          <w:color w:val="12171F"/>
          <w:sz w:val="15"/>
        </w:rPr>
        <w:t>Public</w:t>
      </w:r>
      <w:r>
        <w:rPr>
          <w:color w:val="12171F"/>
          <w:spacing w:val="7"/>
          <w:sz w:val="15"/>
        </w:rPr>
        <w:t xml:space="preserve"> </w:t>
      </w:r>
      <w:r>
        <w:rPr>
          <w:color w:val="12171F"/>
          <w:spacing w:val="-2"/>
          <w:sz w:val="15"/>
        </w:rPr>
        <w:t>Trustee.</w:t>
      </w:r>
    </w:p>
    <w:p w14:paraId="28373FAE" w14:textId="77777777" w:rsidR="00F76F63" w:rsidRDefault="004545D8">
      <w:pPr>
        <w:pStyle w:val="Heading3"/>
        <w:ind w:left="52"/>
      </w:pPr>
      <w:r>
        <w:rPr>
          <w:b w:val="0"/>
        </w:rPr>
        <w:br w:type="column"/>
      </w:r>
      <w:r>
        <w:rPr>
          <w:color w:val="12171F"/>
        </w:rPr>
        <w:t>Year</w:t>
      </w:r>
      <w:r>
        <w:rPr>
          <w:color w:val="12171F"/>
          <w:spacing w:val="-2"/>
        </w:rPr>
        <w:t xml:space="preserve"> </w:t>
      </w:r>
      <w:r>
        <w:rPr>
          <w:color w:val="12171F"/>
        </w:rPr>
        <w:t>on</w:t>
      </w:r>
      <w:r>
        <w:rPr>
          <w:color w:val="12171F"/>
          <w:spacing w:val="-3"/>
        </w:rPr>
        <w:t xml:space="preserve"> </w:t>
      </w:r>
      <w:r>
        <w:rPr>
          <w:color w:val="12171F"/>
        </w:rPr>
        <w:t>year</w:t>
      </w:r>
      <w:r>
        <w:rPr>
          <w:color w:val="12171F"/>
          <w:spacing w:val="-2"/>
        </w:rPr>
        <w:t xml:space="preserve"> </w:t>
      </w:r>
      <w:r>
        <w:rPr>
          <w:color w:val="12171F"/>
        </w:rPr>
        <w:t>tracking</w:t>
      </w:r>
      <w:r>
        <w:rPr>
          <w:color w:val="12171F"/>
          <w:spacing w:val="-3"/>
        </w:rPr>
        <w:t xml:space="preserve"> </w:t>
      </w:r>
      <w:r>
        <w:rPr>
          <w:color w:val="12171F"/>
        </w:rPr>
        <w:t>-</w:t>
      </w:r>
      <w:r>
        <w:rPr>
          <w:color w:val="12171F"/>
          <w:spacing w:val="-5"/>
        </w:rPr>
        <w:t xml:space="preserve"> </w:t>
      </w:r>
      <w:r>
        <w:rPr>
          <w:color w:val="12171F"/>
        </w:rPr>
        <w:t>Overall</w:t>
      </w:r>
      <w:r>
        <w:rPr>
          <w:color w:val="12171F"/>
          <w:spacing w:val="-3"/>
        </w:rPr>
        <w:t xml:space="preserve"> </w:t>
      </w:r>
      <w:r>
        <w:rPr>
          <w:color w:val="12171F"/>
        </w:rPr>
        <w:t>Satisfaction</w:t>
      </w:r>
      <w:r>
        <w:rPr>
          <w:color w:val="12171F"/>
          <w:spacing w:val="-2"/>
        </w:rPr>
        <w:t xml:space="preserve"> Statements</w:t>
      </w:r>
    </w:p>
    <w:p w14:paraId="28373FAF" w14:textId="77777777" w:rsidR="00F76F63" w:rsidRDefault="00F76F63">
      <w:pPr>
        <w:pStyle w:val="BodyText"/>
        <w:spacing w:before="121"/>
        <w:rPr>
          <w:b/>
          <w:sz w:val="20"/>
        </w:rPr>
      </w:pPr>
    </w:p>
    <w:p w14:paraId="28373FB0" w14:textId="77777777" w:rsidR="00F76F63" w:rsidRDefault="004545D8">
      <w:pPr>
        <w:ind w:left="52"/>
        <w:rPr>
          <w:sz w:val="15"/>
        </w:rPr>
      </w:pPr>
      <w:r>
        <w:rPr>
          <w:color w:val="12171F"/>
          <w:sz w:val="15"/>
        </w:rPr>
        <w:t>Recoded</w:t>
      </w:r>
      <w:r>
        <w:rPr>
          <w:color w:val="12171F"/>
          <w:spacing w:val="-1"/>
          <w:sz w:val="15"/>
        </w:rPr>
        <w:t xml:space="preserve"> </w:t>
      </w:r>
      <w:r>
        <w:rPr>
          <w:color w:val="12171F"/>
          <w:sz w:val="15"/>
        </w:rPr>
        <w:t>to</w:t>
      </w:r>
      <w:r>
        <w:rPr>
          <w:color w:val="12171F"/>
          <w:spacing w:val="-2"/>
          <w:sz w:val="15"/>
        </w:rPr>
        <w:t xml:space="preserve"> </w:t>
      </w:r>
      <w:r>
        <w:rPr>
          <w:color w:val="12171F"/>
          <w:sz w:val="15"/>
        </w:rPr>
        <w:t>Nett</w:t>
      </w:r>
      <w:r>
        <w:rPr>
          <w:color w:val="12171F"/>
          <w:spacing w:val="2"/>
          <w:sz w:val="15"/>
        </w:rPr>
        <w:t xml:space="preserve"> </w:t>
      </w:r>
      <w:r>
        <w:rPr>
          <w:color w:val="12171F"/>
          <w:sz w:val="15"/>
        </w:rPr>
        <w:t>Agree</w:t>
      </w:r>
      <w:r>
        <w:rPr>
          <w:color w:val="12171F"/>
          <w:spacing w:val="-1"/>
          <w:sz w:val="15"/>
        </w:rPr>
        <w:t xml:space="preserve"> </w:t>
      </w:r>
      <w:r>
        <w:rPr>
          <w:color w:val="12171F"/>
          <w:sz w:val="15"/>
        </w:rPr>
        <w:t>-</w:t>
      </w:r>
      <w:r>
        <w:rPr>
          <w:color w:val="12171F"/>
          <w:spacing w:val="-1"/>
          <w:sz w:val="15"/>
        </w:rPr>
        <w:t xml:space="preserve"> </w:t>
      </w:r>
      <w:r>
        <w:rPr>
          <w:color w:val="12171F"/>
          <w:sz w:val="15"/>
        </w:rPr>
        <w:t>those</w:t>
      </w:r>
      <w:r>
        <w:rPr>
          <w:color w:val="12171F"/>
          <w:spacing w:val="-2"/>
          <w:sz w:val="15"/>
        </w:rPr>
        <w:t xml:space="preserve"> </w:t>
      </w:r>
      <w:r>
        <w:rPr>
          <w:color w:val="12171F"/>
          <w:sz w:val="15"/>
        </w:rPr>
        <w:t>rating 4</w:t>
      </w:r>
      <w:r>
        <w:rPr>
          <w:color w:val="12171F"/>
          <w:spacing w:val="2"/>
          <w:sz w:val="15"/>
        </w:rPr>
        <w:t xml:space="preserve"> </w:t>
      </w:r>
      <w:r>
        <w:rPr>
          <w:color w:val="12171F"/>
          <w:sz w:val="15"/>
        </w:rPr>
        <w:t>or 5,</w:t>
      </w:r>
      <w:r>
        <w:rPr>
          <w:color w:val="12171F"/>
          <w:spacing w:val="-2"/>
          <w:sz w:val="15"/>
        </w:rPr>
        <w:t xml:space="preserve"> </w:t>
      </w:r>
      <w:r>
        <w:rPr>
          <w:color w:val="12171F"/>
          <w:sz w:val="15"/>
        </w:rPr>
        <w:t>for</w:t>
      </w:r>
      <w:r>
        <w:rPr>
          <w:color w:val="12171F"/>
          <w:spacing w:val="3"/>
          <w:sz w:val="15"/>
        </w:rPr>
        <w:t xml:space="preserve"> </w:t>
      </w:r>
      <w:r>
        <w:rPr>
          <w:color w:val="12171F"/>
          <w:sz w:val="15"/>
        </w:rPr>
        <w:t>each</w:t>
      </w:r>
      <w:r>
        <w:rPr>
          <w:color w:val="12171F"/>
          <w:spacing w:val="-1"/>
          <w:sz w:val="15"/>
        </w:rPr>
        <w:t xml:space="preserve"> </w:t>
      </w:r>
      <w:r>
        <w:rPr>
          <w:color w:val="12171F"/>
          <w:spacing w:val="-2"/>
          <w:sz w:val="15"/>
        </w:rPr>
        <w:t>statement.</w:t>
      </w:r>
    </w:p>
    <w:p w14:paraId="28373FB1" w14:textId="77777777" w:rsidR="00F76F63" w:rsidRDefault="00F76F63">
      <w:pPr>
        <w:rPr>
          <w:sz w:val="15"/>
        </w:rPr>
        <w:sectPr w:rsidR="00F76F63">
          <w:footerReference w:type="default" r:id="rId71"/>
          <w:pgSz w:w="16850" w:h="11900" w:orient="landscape"/>
          <w:pgMar w:top="660" w:right="1984" w:bottom="280" w:left="850" w:header="0" w:footer="0" w:gutter="0"/>
          <w:cols w:num="2" w:space="720" w:equalWidth="0">
            <w:col w:w="6815" w:space="1008"/>
            <w:col w:w="6193"/>
          </w:cols>
        </w:sectPr>
      </w:pPr>
    </w:p>
    <w:p w14:paraId="28373FB2" w14:textId="77777777" w:rsidR="00F76F63" w:rsidRDefault="00F76F63">
      <w:pPr>
        <w:pStyle w:val="BodyText"/>
        <w:spacing w:before="11"/>
        <w:rPr>
          <w:sz w:val="9"/>
        </w:rPr>
      </w:pPr>
    </w:p>
    <w:p w14:paraId="28373FB3" w14:textId="77777777" w:rsidR="00F76F63" w:rsidRDefault="00F76F63">
      <w:pPr>
        <w:pStyle w:val="BodyText"/>
        <w:rPr>
          <w:sz w:val="9"/>
        </w:rPr>
        <w:sectPr w:rsidR="00F76F63">
          <w:type w:val="continuous"/>
          <w:pgSz w:w="16850" w:h="11900" w:orient="landscape"/>
          <w:pgMar w:top="1320" w:right="1984" w:bottom="1200" w:left="850" w:header="0" w:footer="0" w:gutter="0"/>
          <w:cols w:space="720"/>
        </w:sectPr>
      </w:pPr>
    </w:p>
    <w:p w14:paraId="28373FB4" w14:textId="77777777" w:rsidR="00F76F63" w:rsidRDefault="004545D8">
      <w:pPr>
        <w:spacing w:before="71"/>
        <w:ind w:left="52"/>
        <w:rPr>
          <w:sz w:val="15"/>
        </w:rPr>
      </w:pPr>
      <w:r>
        <w:rPr>
          <w:noProof/>
          <w:sz w:val="15"/>
        </w:rPr>
        <mc:AlternateContent>
          <mc:Choice Requires="wpg">
            <w:drawing>
              <wp:anchor distT="0" distB="0" distL="0" distR="0" simplePos="0" relativeHeight="15737856" behindDoc="0" locked="0" layoutInCell="1" allowOverlap="1" wp14:anchorId="2837560C" wp14:editId="3196A2BD">
                <wp:simplePos x="0" y="0"/>
                <wp:positionH relativeFrom="page">
                  <wp:posOffset>5990590</wp:posOffset>
                </wp:positionH>
                <wp:positionV relativeFrom="page">
                  <wp:posOffset>1445067</wp:posOffset>
                </wp:positionV>
                <wp:extent cx="3760470" cy="2192020"/>
                <wp:effectExtent l="0" t="0" r="0" b="0"/>
                <wp:wrapNone/>
                <wp:docPr id="111" name="Group 111" descr="P82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0470" cy="2192020"/>
                          <a:chOff x="0" y="0"/>
                          <a:chExt cx="3760470" cy="2192020"/>
                        </a:xfrm>
                      </wpg:grpSpPr>
                      <wps:wsp>
                        <wps:cNvPr id="112" name="Graphic 112"/>
                        <wps:cNvSpPr/>
                        <wps:spPr>
                          <a:xfrm>
                            <a:off x="0" y="3494"/>
                            <a:ext cx="3760470" cy="2188210"/>
                          </a:xfrm>
                          <a:custGeom>
                            <a:avLst/>
                            <a:gdLst/>
                            <a:ahLst/>
                            <a:cxnLst/>
                            <a:rect l="l" t="t" r="r" b="b"/>
                            <a:pathLst>
                              <a:path w="3760470" h="2188210">
                                <a:moveTo>
                                  <a:pt x="41910" y="2146172"/>
                                </a:moveTo>
                                <a:lnTo>
                                  <a:pt x="3760216" y="2146172"/>
                                </a:lnTo>
                              </a:path>
                              <a:path w="3760470" h="2188210">
                                <a:moveTo>
                                  <a:pt x="661669" y="2188082"/>
                                </a:moveTo>
                                <a:lnTo>
                                  <a:pt x="661669" y="2146172"/>
                                </a:lnTo>
                              </a:path>
                              <a:path w="3760470" h="2188210">
                                <a:moveTo>
                                  <a:pt x="1901063" y="2188082"/>
                                </a:moveTo>
                                <a:lnTo>
                                  <a:pt x="1901063" y="2146172"/>
                                </a:lnTo>
                              </a:path>
                              <a:path w="3760470" h="2188210">
                                <a:moveTo>
                                  <a:pt x="3140583" y="2188082"/>
                                </a:moveTo>
                                <a:lnTo>
                                  <a:pt x="3140583" y="2146172"/>
                                </a:lnTo>
                              </a:path>
                              <a:path w="3760470" h="2188210">
                                <a:moveTo>
                                  <a:pt x="41910" y="0"/>
                                </a:moveTo>
                                <a:lnTo>
                                  <a:pt x="41910" y="2146172"/>
                                </a:lnTo>
                              </a:path>
                              <a:path w="3760470" h="2188210">
                                <a:moveTo>
                                  <a:pt x="0" y="2146172"/>
                                </a:moveTo>
                                <a:lnTo>
                                  <a:pt x="41910" y="2146172"/>
                                </a:lnTo>
                              </a:path>
                              <a:path w="3760470" h="2188210">
                                <a:moveTo>
                                  <a:pt x="0" y="1609597"/>
                                </a:moveTo>
                                <a:lnTo>
                                  <a:pt x="41910" y="1609597"/>
                                </a:lnTo>
                              </a:path>
                              <a:path w="3760470" h="2188210">
                                <a:moveTo>
                                  <a:pt x="0" y="1073022"/>
                                </a:moveTo>
                                <a:lnTo>
                                  <a:pt x="41910" y="1073022"/>
                                </a:lnTo>
                              </a:path>
                              <a:path w="3760470" h="2188210">
                                <a:moveTo>
                                  <a:pt x="0" y="536575"/>
                                </a:moveTo>
                                <a:lnTo>
                                  <a:pt x="41910" y="536575"/>
                                </a:lnTo>
                              </a:path>
                              <a:path w="3760470" h="2188210">
                                <a:moveTo>
                                  <a:pt x="0" y="0"/>
                                </a:moveTo>
                                <a:lnTo>
                                  <a:pt x="41910" y="0"/>
                                </a:lnTo>
                              </a:path>
                            </a:pathLst>
                          </a:custGeom>
                          <a:ln w="6989">
                            <a:solidFill>
                              <a:srgbClr val="666666"/>
                            </a:solidFill>
                            <a:prstDash val="solid"/>
                          </a:ln>
                        </wps:spPr>
                        <wps:bodyPr wrap="square" lIns="0" tIns="0" rIns="0" bIns="0" rtlCol="0">
                          <a:prstTxWarp prst="textNoShape">
                            <a:avLst/>
                          </a:prstTxWarp>
                          <a:noAutofit/>
                        </wps:bodyPr>
                      </wps:wsp>
                      <wps:wsp>
                        <wps:cNvPr id="113" name="Graphic 113"/>
                        <wps:cNvSpPr/>
                        <wps:spPr>
                          <a:xfrm>
                            <a:off x="165862" y="1005080"/>
                            <a:ext cx="1463675" cy="1144905"/>
                          </a:xfrm>
                          <a:custGeom>
                            <a:avLst/>
                            <a:gdLst/>
                            <a:ahLst/>
                            <a:cxnLst/>
                            <a:rect l="l" t="t" r="r" b="b"/>
                            <a:pathLst>
                              <a:path w="1463675" h="1144905">
                                <a:moveTo>
                                  <a:pt x="223659" y="0"/>
                                </a:moveTo>
                                <a:lnTo>
                                  <a:pt x="0" y="0"/>
                                </a:lnTo>
                                <a:lnTo>
                                  <a:pt x="0" y="1144587"/>
                                </a:lnTo>
                                <a:lnTo>
                                  <a:pt x="223659" y="1144587"/>
                                </a:lnTo>
                                <a:lnTo>
                                  <a:pt x="223659" y="0"/>
                                </a:lnTo>
                                <a:close/>
                              </a:path>
                              <a:path w="1463675" h="1144905">
                                <a:moveTo>
                                  <a:pt x="1463052" y="321919"/>
                                </a:moveTo>
                                <a:lnTo>
                                  <a:pt x="1239393" y="321919"/>
                                </a:lnTo>
                                <a:lnTo>
                                  <a:pt x="1239393" y="1144587"/>
                                </a:lnTo>
                                <a:lnTo>
                                  <a:pt x="1463052" y="1144587"/>
                                </a:lnTo>
                                <a:lnTo>
                                  <a:pt x="1463052" y="321919"/>
                                </a:lnTo>
                                <a:close/>
                              </a:path>
                            </a:pathLst>
                          </a:custGeom>
                          <a:solidFill>
                            <a:srgbClr val="9C74FF"/>
                          </a:solidFill>
                        </wps:spPr>
                        <wps:bodyPr wrap="square" lIns="0" tIns="0" rIns="0" bIns="0" rtlCol="0">
                          <a:prstTxWarp prst="textNoShape">
                            <a:avLst/>
                          </a:prstTxWarp>
                          <a:noAutofit/>
                        </wps:bodyPr>
                      </wps:wsp>
                      <wps:wsp>
                        <wps:cNvPr id="114" name="Graphic 114"/>
                        <wps:cNvSpPr/>
                        <wps:spPr>
                          <a:xfrm>
                            <a:off x="417449" y="647384"/>
                            <a:ext cx="2703195" cy="1502410"/>
                          </a:xfrm>
                          <a:custGeom>
                            <a:avLst/>
                            <a:gdLst/>
                            <a:ahLst/>
                            <a:cxnLst/>
                            <a:rect l="l" t="t" r="r" b="b"/>
                            <a:pathLst>
                              <a:path w="2703195" h="1502410">
                                <a:moveTo>
                                  <a:pt x="223659" y="35814"/>
                                </a:moveTo>
                                <a:lnTo>
                                  <a:pt x="0" y="35814"/>
                                </a:lnTo>
                                <a:lnTo>
                                  <a:pt x="0" y="1502283"/>
                                </a:lnTo>
                                <a:lnTo>
                                  <a:pt x="223659" y="1502283"/>
                                </a:lnTo>
                                <a:lnTo>
                                  <a:pt x="223659" y="35814"/>
                                </a:lnTo>
                                <a:close/>
                              </a:path>
                              <a:path w="2703195" h="1502410">
                                <a:moveTo>
                                  <a:pt x="1463179" y="357695"/>
                                </a:moveTo>
                                <a:lnTo>
                                  <a:pt x="1239520" y="357695"/>
                                </a:lnTo>
                                <a:lnTo>
                                  <a:pt x="1239520" y="1502283"/>
                                </a:lnTo>
                                <a:lnTo>
                                  <a:pt x="1463179" y="1502283"/>
                                </a:lnTo>
                                <a:lnTo>
                                  <a:pt x="1463179" y="357695"/>
                                </a:lnTo>
                                <a:close/>
                              </a:path>
                              <a:path w="2703195" h="1502410">
                                <a:moveTo>
                                  <a:pt x="2702572" y="0"/>
                                </a:moveTo>
                                <a:lnTo>
                                  <a:pt x="2478913" y="0"/>
                                </a:lnTo>
                                <a:lnTo>
                                  <a:pt x="2478913" y="1502283"/>
                                </a:lnTo>
                                <a:lnTo>
                                  <a:pt x="2702572" y="1502283"/>
                                </a:lnTo>
                                <a:lnTo>
                                  <a:pt x="2702572" y="0"/>
                                </a:lnTo>
                                <a:close/>
                              </a:path>
                            </a:pathLst>
                          </a:custGeom>
                          <a:solidFill>
                            <a:srgbClr val="4FC5F7"/>
                          </a:solidFill>
                        </wps:spPr>
                        <wps:bodyPr wrap="square" lIns="0" tIns="0" rIns="0" bIns="0" rtlCol="0">
                          <a:prstTxWarp prst="textNoShape">
                            <a:avLst/>
                          </a:prstTxWarp>
                          <a:noAutofit/>
                        </wps:bodyPr>
                      </wps:wsp>
                      <wps:wsp>
                        <wps:cNvPr id="115" name="Graphic 115"/>
                        <wps:cNvSpPr/>
                        <wps:spPr>
                          <a:xfrm>
                            <a:off x="669163" y="683198"/>
                            <a:ext cx="2702560" cy="1466850"/>
                          </a:xfrm>
                          <a:custGeom>
                            <a:avLst/>
                            <a:gdLst/>
                            <a:ahLst/>
                            <a:cxnLst/>
                            <a:rect l="l" t="t" r="r" b="b"/>
                            <a:pathLst>
                              <a:path w="2702560" h="1466850">
                                <a:moveTo>
                                  <a:pt x="223659" y="35687"/>
                                </a:moveTo>
                                <a:lnTo>
                                  <a:pt x="0" y="35687"/>
                                </a:lnTo>
                                <a:lnTo>
                                  <a:pt x="0" y="1466469"/>
                                </a:lnTo>
                                <a:lnTo>
                                  <a:pt x="223659" y="1466469"/>
                                </a:lnTo>
                                <a:lnTo>
                                  <a:pt x="223659" y="35687"/>
                                </a:lnTo>
                                <a:close/>
                              </a:path>
                              <a:path w="2702560" h="1466850">
                                <a:moveTo>
                                  <a:pt x="1463052" y="71501"/>
                                </a:moveTo>
                                <a:lnTo>
                                  <a:pt x="1239393" y="71501"/>
                                </a:lnTo>
                                <a:lnTo>
                                  <a:pt x="1239393" y="1466469"/>
                                </a:lnTo>
                                <a:lnTo>
                                  <a:pt x="1463052" y="1466469"/>
                                </a:lnTo>
                                <a:lnTo>
                                  <a:pt x="1463052" y="71501"/>
                                </a:lnTo>
                                <a:close/>
                              </a:path>
                              <a:path w="2702560" h="1466850">
                                <a:moveTo>
                                  <a:pt x="2702445" y="0"/>
                                </a:moveTo>
                                <a:lnTo>
                                  <a:pt x="2478786" y="0"/>
                                </a:lnTo>
                                <a:lnTo>
                                  <a:pt x="2478786" y="1466469"/>
                                </a:lnTo>
                                <a:lnTo>
                                  <a:pt x="2702445" y="1466469"/>
                                </a:lnTo>
                                <a:lnTo>
                                  <a:pt x="2702445" y="0"/>
                                </a:lnTo>
                                <a:close/>
                              </a:path>
                            </a:pathLst>
                          </a:custGeom>
                          <a:solidFill>
                            <a:srgbClr val="60B31B"/>
                          </a:solidFill>
                        </wps:spPr>
                        <wps:bodyPr wrap="square" lIns="0" tIns="0" rIns="0" bIns="0" rtlCol="0">
                          <a:prstTxWarp prst="textNoShape">
                            <a:avLst/>
                          </a:prstTxWarp>
                          <a:noAutofit/>
                        </wps:bodyPr>
                      </wps:wsp>
                      <wps:wsp>
                        <wps:cNvPr id="116" name="Graphic 116"/>
                        <wps:cNvSpPr/>
                        <wps:spPr>
                          <a:xfrm>
                            <a:off x="920750" y="826200"/>
                            <a:ext cx="2702560" cy="1323975"/>
                          </a:xfrm>
                          <a:custGeom>
                            <a:avLst/>
                            <a:gdLst/>
                            <a:ahLst/>
                            <a:cxnLst/>
                            <a:rect l="l" t="t" r="r" b="b"/>
                            <a:pathLst>
                              <a:path w="2702560" h="1323975">
                                <a:moveTo>
                                  <a:pt x="223659" y="0"/>
                                </a:moveTo>
                                <a:lnTo>
                                  <a:pt x="0" y="0"/>
                                </a:lnTo>
                                <a:lnTo>
                                  <a:pt x="0" y="1323467"/>
                                </a:lnTo>
                                <a:lnTo>
                                  <a:pt x="223659" y="1323467"/>
                                </a:lnTo>
                                <a:lnTo>
                                  <a:pt x="223659" y="0"/>
                                </a:lnTo>
                                <a:close/>
                              </a:path>
                              <a:path w="2702560" h="1323975">
                                <a:moveTo>
                                  <a:pt x="1463052" y="0"/>
                                </a:moveTo>
                                <a:lnTo>
                                  <a:pt x="1239393" y="0"/>
                                </a:lnTo>
                                <a:lnTo>
                                  <a:pt x="1239393" y="1323467"/>
                                </a:lnTo>
                                <a:lnTo>
                                  <a:pt x="1463052" y="1323467"/>
                                </a:lnTo>
                                <a:lnTo>
                                  <a:pt x="1463052" y="0"/>
                                </a:lnTo>
                                <a:close/>
                              </a:path>
                              <a:path w="2702560" h="1323975">
                                <a:moveTo>
                                  <a:pt x="2702445" y="35814"/>
                                </a:moveTo>
                                <a:lnTo>
                                  <a:pt x="2478786" y="35814"/>
                                </a:lnTo>
                                <a:lnTo>
                                  <a:pt x="2478786" y="1323467"/>
                                </a:lnTo>
                                <a:lnTo>
                                  <a:pt x="2702445" y="1323467"/>
                                </a:lnTo>
                                <a:lnTo>
                                  <a:pt x="2702445" y="35814"/>
                                </a:lnTo>
                                <a:close/>
                              </a:path>
                            </a:pathLst>
                          </a:custGeom>
                          <a:solidFill>
                            <a:srgbClr val="F09A30"/>
                          </a:solidFill>
                        </wps:spPr>
                        <wps:bodyPr wrap="square" lIns="0" tIns="0" rIns="0" bIns="0" rtlCol="0">
                          <a:prstTxWarp prst="textNoShape">
                            <a:avLst/>
                          </a:prstTxWarp>
                          <a:noAutofit/>
                        </wps:bodyPr>
                      </wps:wsp>
                      <pic:pic xmlns:pic="http://schemas.openxmlformats.org/drawingml/2006/picture">
                        <pic:nvPicPr>
                          <pic:cNvPr id="117" name="Image 117"/>
                          <pic:cNvPicPr/>
                        </pic:nvPicPr>
                        <pic:blipFill>
                          <a:blip r:embed="rId72" cstate="print"/>
                          <a:stretch>
                            <a:fillRect/>
                          </a:stretch>
                        </pic:blipFill>
                        <pic:spPr>
                          <a:xfrm>
                            <a:off x="194563" y="1540829"/>
                            <a:ext cx="157487" cy="63627"/>
                          </a:xfrm>
                          <a:prstGeom prst="rect">
                            <a:avLst/>
                          </a:prstGeom>
                        </pic:spPr>
                      </pic:pic>
                      <pic:pic xmlns:pic="http://schemas.openxmlformats.org/drawingml/2006/picture">
                        <pic:nvPicPr>
                          <pic:cNvPr id="118" name="Image 118"/>
                          <pic:cNvPicPr/>
                        </pic:nvPicPr>
                        <pic:blipFill>
                          <a:blip r:embed="rId73" cstate="print"/>
                          <a:stretch>
                            <a:fillRect/>
                          </a:stretch>
                        </pic:blipFill>
                        <pic:spPr>
                          <a:xfrm>
                            <a:off x="444754" y="1378904"/>
                            <a:ext cx="164853" cy="63754"/>
                          </a:xfrm>
                          <a:prstGeom prst="rect">
                            <a:avLst/>
                          </a:prstGeom>
                        </pic:spPr>
                      </pic:pic>
                      <pic:pic xmlns:pic="http://schemas.openxmlformats.org/drawingml/2006/picture">
                        <pic:nvPicPr>
                          <pic:cNvPr id="119" name="Image 119"/>
                          <pic:cNvPicPr/>
                        </pic:nvPicPr>
                        <pic:blipFill>
                          <a:blip r:embed="rId74" cstate="print"/>
                          <a:stretch>
                            <a:fillRect/>
                          </a:stretch>
                        </pic:blipFill>
                        <pic:spPr>
                          <a:xfrm>
                            <a:off x="693166" y="1391604"/>
                            <a:ext cx="166377" cy="63627"/>
                          </a:xfrm>
                          <a:prstGeom prst="rect">
                            <a:avLst/>
                          </a:prstGeom>
                        </pic:spPr>
                      </pic:pic>
                      <pic:pic xmlns:pic="http://schemas.openxmlformats.org/drawingml/2006/picture">
                        <pic:nvPicPr>
                          <pic:cNvPr id="120" name="Image 120"/>
                          <pic:cNvPicPr/>
                        </pic:nvPicPr>
                        <pic:blipFill>
                          <a:blip r:embed="rId75" cstate="print"/>
                          <a:stretch>
                            <a:fillRect/>
                          </a:stretch>
                        </pic:blipFill>
                        <pic:spPr>
                          <a:xfrm>
                            <a:off x="944372" y="1443166"/>
                            <a:ext cx="159011" cy="63627"/>
                          </a:xfrm>
                          <a:prstGeom prst="rect">
                            <a:avLst/>
                          </a:prstGeom>
                        </pic:spPr>
                      </pic:pic>
                      <pic:pic xmlns:pic="http://schemas.openxmlformats.org/drawingml/2006/picture">
                        <pic:nvPicPr>
                          <pic:cNvPr id="121" name="Image 121"/>
                          <pic:cNvPicPr/>
                        </pic:nvPicPr>
                        <pic:blipFill>
                          <a:blip r:embed="rId76" cstate="print"/>
                          <a:stretch>
                            <a:fillRect/>
                          </a:stretch>
                        </pic:blipFill>
                        <pic:spPr>
                          <a:xfrm>
                            <a:off x="1685035" y="1540829"/>
                            <a:ext cx="157487" cy="63627"/>
                          </a:xfrm>
                          <a:prstGeom prst="rect">
                            <a:avLst/>
                          </a:prstGeom>
                        </pic:spPr>
                      </pic:pic>
                      <wps:wsp>
                        <wps:cNvPr id="122" name="Graphic 122"/>
                        <wps:cNvSpPr/>
                        <wps:spPr>
                          <a:xfrm>
                            <a:off x="1936369" y="1414591"/>
                            <a:ext cx="164465" cy="63500"/>
                          </a:xfrm>
                          <a:custGeom>
                            <a:avLst/>
                            <a:gdLst/>
                            <a:ahLst/>
                            <a:cxnLst/>
                            <a:rect l="l" t="t" r="r" b="b"/>
                            <a:pathLst>
                              <a:path w="164465" h="63500">
                                <a:moveTo>
                                  <a:pt x="14732" y="61975"/>
                                </a:moveTo>
                                <a:lnTo>
                                  <a:pt x="9398" y="61975"/>
                                </a:lnTo>
                                <a:lnTo>
                                  <a:pt x="10033" y="62103"/>
                                </a:lnTo>
                                <a:lnTo>
                                  <a:pt x="14097" y="62103"/>
                                </a:lnTo>
                                <a:lnTo>
                                  <a:pt x="14732" y="61975"/>
                                </a:lnTo>
                                <a:close/>
                              </a:path>
                              <a:path w="164465" h="63500">
                                <a:moveTo>
                                  <a:pt x="40513" y="1650"/>
                                </a:moveTo>
                                <a:lnTo>
                                  <a:pt x="508" y="1650"/>
                                </a:lnTo>
                                <a:lnTo>
                                  <a:pt x="0" y="2159"/>
                                </a:lnTo>
                                <a:lnTo>
                                  <a:pt x="127" y="2159"/>
                                </a:lnTo>
                                <a:lnTo>
                                  <a:pt x="127" y="7366"/>
                                </a:lnTo>
                                <a:lnTo>
                                  <a:pt x="508" y="8000"/>
                                </a:lnTo>
                                <a:lnTo>
                                  <a:pt x="889" y="8255"/>
                                </a:lnTo>
                                <a:lnTo>
                                  <a:pt x="32131" y="8255"/>
                                </a:lnTo>
                                <a:lnTo>
                                  <a:pt x="8001" y="59690"/>
                                </a:lnTo>
                                <a:lnTo>
                                  <a:pt x="7747" y="60325"/>
                                </a:lnTo>
                                <a:lnTo>
                                  <a:pt x="7747" y="61975"/>
                                </a:lnTo>
                                <a:lnTo>
                                  <a:pt x="15748" y="61975"/>
                                </a:lnTo>
                                <a:lnTo>
                                  <a:pt x="17018" y="60706"/>
                                </a:lnTo>
                                <a:lnTo>
                                  <a:pt x="17145" y="60325"/>
                                </a:lnTo>
                                <a:lnTo>
                                  <a:pt x="40132" y="9906"/>
                                </a:lnTo>
                                <a:lnTo>
                                  <a:pt x="40259" y="9525"/>
                                </a:lnTo>
                                <a:lnTo>
                                  <a:pt x="40386" y="9144"/>
                                </a:lnTo>
                                <a:lnTo>
                                  <a:pt x="40640" y="8762"/>
                                </a:lnTo>
                                <a:lnTo>
                                  <a:pt x="40767" y="8255"/>
                                </a:lnTo>
                                <a:lnTo>
                                  <a:pt x="40851" y="8000"/>
                                </a:lnTo>
                                <a:lnTo>
                                  <a:pt x="40978" y="7366"/>
                                </a:lnTo>
                                <a:lnTo>
                                  <a:pt x="41021" y="2540"/>
                                </a:lnTo>
                                <a:lnTo>
                                  <a:pt x="40767" y="2159"/>
                                </a:lnTo>
                                <a:lnTo>
                                  <a:pt x="40513" y="1650"/>
                                </a:lnTo>
                                <a:close/>
                              </a:path>
                              <a:path w="164465" h="63500">
                                <a:moveTo>
                                  <a:pt x="52705" y="53975"/>
                                </a:moveTo>
                                <a:lnTo>
                                  <a:pt x="51943" y="53975"/>
                                </a:lnTo>
                                <a:lnTo>
                                  <a:pt x="51435" y="54229"/>
                                </a:lnTo>
                                <a:lnTo>
                                  <a:pt x="51165" y="54610"/>
                                </a:lnTo>
                                <a:lnTo>
                                  <a:pt x="51133" y="54863"/>
                                </a:lnTo>
                                <a:lnTo>
                                  <a:pt x="51011" y="55625"/>
                                </a:lnTo>
                                <a:lnTo>
                                  <a:pt x="50927" y="57912"/>
                                </a:lnTo>
                                <a:lnTo>
                                  <a:pt x="51054" y="58547"/>
                                </a:lnTo>
                                <a:lnTo>
                                  <a:pt x="51212" y="59182"/>
                                </a:lnTo>
                                <a:lnTo>
                                  <a:pt x="51308" y="59562"/>
                                </a:lnTo>
                                <a:lnTo>
                                  <a:pt x="51562" y="59944"/>
                                </a:lnTo>
                                <a:lnTo>
                                  <a:pt x="51816" y="60198"/>
                                </a:lnTo>
                                <a:lnTo>
                                  <a:pt x="52197" y="60452"/>
                                </a:lnTo>
                                <a:lnTo>
                                  <a:pt x="52705" y="60833"/>
                                </a:lnTo>
                                <a:lnTo>
                                  <a:pt x="54229" y="61341"/>
                                </a:lnTo>
                                <a:lnTo>
                                  <a:pt x="55118" y="61595"/>
                                </a:lnTo>
                                <a:lnTo>
                                  <a:pt x="54609" y="61595"/>
                                </a:lnTo>
                                <a:lnTo>
                                  <a:pt x="60325" y="62737"/>
                                </a:lnTo>
                                <a:lnTo>
                                  <a:pt x="69142" y="62737"/>
                                </a:lnTo>
                                <a:lnTo>
                                  <a:pt x="76327" y="60452"/>
                                </a:lnTo>
                                <a:lnTo>
                                  <a:pt x="78740" y="59182"/>
                                </a:lnTo>
                                <a:lnTo>
                                  <a:pt x="80645" y="57531"/>
                                </a:lnTo>
                                <a:lnTo>
                                  <a:pt x="82208" y="56261"/>
                                </a:lnTo>
                                <a:lnTo>
                                  <a:pt x="61912" y="56261"/>
                                </a:lnTo>
                                <a:lnTo>
                                  <a:pt x="59817" y="55880"/>
                                </a:lnTo>
                                <a:lnTo>
                                  <a:pt x="56007" y="55118"/>
                                </a:lnTo>
                                <a:lnTo>
                                  <a:pt x="56388" y="55118"/>
                                </a:lnTo>
                                <a:lnTo>
                                  <a:pt x="55372" y="54863"/>
                                </a:lnTo>
                                <a:lnTo>
                                  <a:pt x="54483" y="54610"/>
                                </a:lnTo>
                                <a:lnTo>
                                  <a:pt x="53530" y="54229"/>
                                </a:lnTo>
                                <a:lnTo>
                                  <a:pt x="53720" y="54229"/>
                                </a:lnTo>
                                <a:lnTo>
                                  <a:pt x="52705" y="53975"/>
                                </a:lnTo>
                                <a:close/>
                              </a:path>
                              <a:path w="164465" h="63500">
                                <a:moveTo>
                                  <a:pt x="82897" y="55625"/>
                                </a:moveTo>
                                <a:lnTo>
                                  <a:pt x="70358" y="55625"/>
                                </a:lnTo>
                                <a:lnTo>
                                  <a:pt x="67564" y="56261"/>
                                </a:lnTo>
                                <a:lnTo>
                                  <a:pt x="82208" y="56261"/>
                                </a:lnTo>
                                <a:lnTo>
                                  <a:pt x="82677" y="55880"/>
                                </a:lnTo>
                                <a:lnTo>
                                  <a:pt x="82897" y="55625"/>
                                </a:lnTo>
                                <a:close/>
                              </a:path>
                              <a:path w="164465" h="63500">
                                <a:moveTo>
                                  <a:pt x="71317" y="55118"/>
                                </a:moveTo>
                                <a:lnTo>
                                  <a:pt x="56388" y="55118"/>
                                </a:lnTo>
                                <a:lnTo>
                                  <a:pt x="58166" y="55625"/>
                                </a:lnTo>
                                <a:lnTo>
                                  <a:pt x="70358" y="55625"/>
                                </a:lnTo>
                                <a:lnTo>
                                  <a:pt x="71317" y="55118"/>
                                </a:lnTo>
                                <a:close/>
                              </a:path>
                              <a:path w="164465" h="63500">
                                <a:moveTo>
                                  <a:pt x="90877" y="34798"/>
                                </a:moveTo>
                                <a:lnTo>
                                  <a:pt x="82550" y="34798"/>
                                </a:lnTo>
                                <a:lnTo>
                                  <a:pt x="82441" y="38354"/>
                                </a:lnTo>
                                <a:lnTo>
                                  <a:pt x="82241" y="39750"/>
                                </a:lnTo>
                                <a:lnTo>
                                  <a:pt x="78105" y="49784"/>
                                </a:lnTo>
                                <a:lnTo>
                                  <a:pt x="76708" y="51688"/>
                                </a:lnTo>
                                <a:lnTo>
                                  <a:pt x="74803" y="53340"/>
                                </a:lnTo>
                                <a:lnTo>
                                  <a:pt x="72277" y="54610"/>
                                </a:lnTo>
                                <a:lnTo>
                                  <a:pt x="71317" y="55118"/>
                                </a:lnTo>
                                <a:lnTo>
                                  <a:pt x="83337" y="55118"/>
                                </a:lnTo>
                                <a:lnTo>
                                  <a:pt x="84328" y="53975"/>
                                </a:lnTo>
                                <a:lnTo>
                                  <a:pt x="85725" y="51816"/>
                                </a:lnTo>
                                <a:lnTo>
                                  <a:pt x="86920" y="49784"/>
                                </a:lnTo>
                                <a:lnTo>
                                  <a:pt x="88138" y="47371"/>
                                </a:lnTo>
                                <a:lnTo>
                                  <a:pt x="88900" y="44831"/>
                                </a:lnTo>
                                <a:lnTo>
                                  <a:pt x="89662" y="42418"/>
                                </a:lnTo>
                                <a:lnTo>
                                  <a:pt x="90176" y="40259"/>
                                </a:lnTo>
                                <a:lnTo>
                                  <a:pt x="90297" y="39750"/>
                                </a:lnTo>
                                <a:lnTo>
                                  <a:pt x="90430" y="38354"/>
                                </a:lnTo>
                                <a:lnTo>
                                  <a:pt x="90551" y="37084"/>
                                </a:lnTo>
                                <a:lnTo>
                                  <a:pt x="90623" y="36575"/>
                                </a:lnTo>
                                <a:lnTo>
                                  <a:pt x="90750" y="35687"/>
                                </a:lnTo>
                                <a:lnTo>
                                  <a:pt x="90877" y="34798"/>
                                </a:lnTo>
                                <a:close/>
                              </a:path>
                              <a:path w="164465" h="63500">
                                <a:moveTo>
                                  <a:pt x="51943" y="53975"/>
                                </a:moveTo>
                                <a:lnTo>
                                  <a:pt x="51816" y="53975"/>
                                </a:lnTo>
                                <a:lnTo>
                                  <a:pt x="51562" y="54229"/>
                                </a:lnTo>
                                <a:lnTo>
                                  <a:pt x="51943" y="53975"/>
                                </a:lnTo>
                                <a:close/>
                              </a:path>
                              <a:path w="164465" h="63500">
                                <a:moveTo>
                                  <a:pt x="52895" y="53975"/>
                                </a:moveTo>
                                <a:lnTo>
                                  <a:pt x="52705" y="53975"/>
                                </a:lnTo>
                                <a:lnTo>
                                  <a:pt x="53720" y="54229"/>
                                </a:lnTo>
                                <a:lnTo>
                                  <a:pt x="53530" y="54229"/>
                                </a:lnTo>
                                <a:lnTo>
                                  <a:pt x="52895" y="53975"/>
                                </a:lnTo>
                                <a:close/>
                              </a:path>
                              <a:path w="164465" h="63500">
                                <a:moveTo>
                                  <a:pt x="73152" y="254"/>
                                </a:moveTo>
                                <a:lnTo>
                                  <a:pt x="66802" y="254"/>
                                </a:lnTo>
                                <a:lnTo>
                                  <a:pt x="63500" y="888"/>
                                </a:lnTo>
                                <a:lnTo>
                                  <a:pt x="60833" y="1905"/>
                                </a:lnTo>
                                <a:lnTo>
                                  <a:pt x="58166" y="3048"/>
                                </a:lnTo>
                                <a:lnTo>
                                  <a:pt x="55880" y="4445"/>
                                </a:lnTo>
                                <a:lnTo>
                                  <a:pt x="54229" y="6350"/>
                                </a:lnTo>
                                <a:lnTo>
                                  <a:pt x="52451" y="8128"/>
                                </a:lnTo>
                                <a:lnTo>
                                  <a:pt x="51181" y="10287"/>
                                </a:lnTo>
                                <a:lnTo>
                                  <a:pt x="50292" y="12700"/>
                                </a:lnTo>
                                <a:lnTo>
                                  <a:pt x="49530" y="15112"/>
                                </a:lnTo>
                                <a:lnTo>
                                  <a:pt x="49149" y="17780"/>
                                </a:lnTo>
                                <a:lnTo>
                                  <a:pt x="49189" y="23368"/>
                                </a:lnTo>
                                <a:lnTo>
                                  <a:pt x="64389" y="38354"/>
                                </a:lnTo>
                                <a:lnTo>
                                  <a:pt x="71120" y="38354"/>
                                </a:lnTo>
                                <a:lnTo>
                                  <a:pt x="82343" y="34798"/>
                                </a:lnTo>
                                <a:lnTo>
                                  <a:pt x="90877" y="34798"/>
                                </a:lnTo>
                                <a:lnTo>
                                  <a:pt x="90986" y="32131"/>
                                </a:lnTo>
                                <a:lnTo>
                                  <a:pt x="67183" y="32131"/>
                                </a:lnTo>
                                <a:lnTo>
                                  <a:pt x="65405" y="31750"/>
                                </a:lnTo>
                                <a:lnTo>
                                  <a:pt x="63881" y="31242"/>
                                </a:lnTo>
                                <a:lnTo>
                                  <a:pt x="62357" y="30607"/>
                                </a:lnTo>
                                <a:lnTo>
                                  <a:pt x="61214" y="29845"/>
                                </a:lnTo>
                                <a:lnTo>
                                  <a:pt x="60325" y="28702"/>
                                </a:lnTo>
                                <a:lnTo>
                                  <a:pt x="59436" y="27686"/>
                                </a:lnTo>
                                <a:lnTo>
                                  <a:pt x="57658" y="21590"/>
                                </a:lnTo>
                                <a:lnTo>
                                  <a:pt x="57716" y="17780"/>
                                </a:lnTo>
                                <a:lnTo>
                                  <a:pt x="57912" y="16510"/>
                                </a:lnTo>
                                <a:lnTo>
                                  <a:pt x="58293" y="15367"/>
                                </a:lnTo>
                                <a:lnTo>
                                  <a:pt x="58377" y="15112"/>
                                </a:lnTo>
                                <a:lnTo>
                                  <a:pt x="58801" y="13462"/>
                                </a:lnTo>
                                <a:lnTo>
                                  <a:pt x="59563" y="12065"/>
                                </a:lnTo>
                                <a:lnTo>
                                  <a:pt x="60579" y="10795"/>
                                </a:lnTo>
                                <a:lnTo>
                                  <a:pt x="61468" y="9525"/>
                                </a:lnTo>
                                <a:lnTo>
                                  <a:pt x="62579" y="8636"/>
                                </a:lnTo>
                                <a:lnTo>
                                  <a:pt x="62433" y="8636"/>
                                </a:lnTo>
                                <a:lnTo>
                                  <a:pt x="64262" y="7874"/>
                                </a:lnTo>
                                <a:lnTo>
                                  <a:pt x="65786" y="7112"/>
                                </a:lnTo>
                                <a:lnTo>
                                  <a:pt x="67564" y="6731"/>
                                </a:lnTo>
                                <a:lnTo>
                                  <a:pt x="85725" y="6731"/>
                                </a:lnTo>
                                <a:lnTo>
                                  <a:pt x="84455" y="5207"/>
                                </a:lnTo>
                                <a:lnTo>
                                  <a:pt x="82931" y="4063"/>
                                </a:lnTo>
                                <a:lnTo>
                                  <a:pt x="81407" y="2794"/>
                                </a:lnTo>
                                <a:lnTo>
                                  <a:pt x="79629" y="1905"/>
                                </a:lnTo>
                                <a:lnTo>
                                  <a:pt x="77597" y="1270"/>
                                </a:lnTo>
                                <a:lnTo>
                                  <a:pt x="75438" y="635"/>
                                </a:lnTo>
                                <a:lnTo>
                                  <a:pt x="73152" y="254"/>
                                </a:lnTo>
                                <a:close/>
                              </a:path>
                              <a:path w="164465" h="63500">
                                <a:moveTo>
                                  <a:pt x="85725" y="6731"/>
                                </a:moveTo>
                                <a:lnTo>
                                  <a:pt x="71755" y="6731"/>
                                </a:lnTo>
                                <a:lnTo>
                                  <a:pt x="73533" y="7112"/>
                                </a:lnTo>
                                <a:lnTo>
                                  <a:pt x="75184" y="7874"/>
                                </a:lnTo>
                                <a:lnTo>
                                  <a:pt x="76708" y="8636"/>
                                </a:lnTo>
                                <a:lnTo>
                                  <a:pt x="78105" y="9779"/>
                                </a:lnTo>
                                <a:lnTo>
                                  <a:pt x="79121" y="11557"/>
                                </a:lnTo>
                                <a:lnTo>
                                  <a:pt x="80264" y="13208"/>
                                </a:lnTo>
                                <a:lnTo>
                                  <a:pt x="82225" y="21590"/>
                                </a:lnTo>
                                <a:lnTo>
                                  <a:pt x="82328" y="22987"/>
                                </a:lnTo>
                                <a:lnTo>
                                  <a:pt x="82423" y="28194"/>
                                </a:lnTo>
                                <a:lnTo>
                                  <a:pt x="80772" y="29337"/>
                                </a:lnTo>
                                <a:lnTo>
                                  <a:pt x="78740" y="30353"/>
                                </a:lnTo>
                                <a:lnTo>
                                  <a:pt x="76454" y="30987"/>
                                </a:lnTo>
                                <a:lnTo>
                                  <a:pt x="74168" y="31750"/>
                                </a:lnTo>
                                <a:lnTo>
                                  <a:pt x="71755" y="32131"/>
                                </a:lnTo>
                                <a:lnTo>
                                  <a:pt x="90986" y="32131"/>
                                </a:lnTo>
                                <a:lnTo>
                                  <a:pt x="87868" y="10287"/>
                                </a:lnTo>
                                <a:lnTo>
                                  <a:pt x="87757" y="10033"/>
                                </a:lnTo>
                                <a:lnTo>
                                  <a:pt x="85725" y="6731"/>
                                </a:lnTo>
                                <a:close/>
                              </a:path>
                              <a:path w="164465" h="63500">
                                <a:moveTo>
                                  <a:pt x="156972" y="0"/>
                                </a:moveTo>
                                <a:lnTo>
                                  <a:pt x="150622" y="0"/>
                                </a:lnTo>
                                <a:lnTo>
                                  <a:pt x="149987" y="635"/>
                                </a:lnTo>
                                <a:lnTo>
                                  <a:pt x="105664" y="61087"/>
                                </a:lnTo>
                                <a:lnTo>
                                  <a:pt x="105410" y="61468"/>
                                </a:lnTo>
                                <a:lnTo>
                                  <a:pt x="105410" y="62865"/>
                                </a:lnTo>
                                <a:lnTo>
                                  <a:pt x="105664" y="63119"/>
                                </a:lnTo>
                                <a:lnTo>
                                  <a:pt x="111252" y="63119"/>
                                </a:lnTo>
                                <a:lnTo>
                                  <a:pt x="112014" y="62737"/>
                                </a:lnTo>
                                <a:lnTo>
                                  <a:pt x="112522" y="62230"/>
                                </a:lnTo>
                                <a:lnTo>
                                  <a:pt x="112953" y="61468"/>
                                </a:lnTo>
                                <a:lnTo>
                                  <a:pt x="156718" y="1778"/>
                                </a:lnTo>
                                <a:lnTo>
                                  <a:pt x="156972" y="1397"/>
                                </a:lnTo>
                                <a:lnTo>
                                  <a:pt x="157226" y="1143"/>
                                </a:lnTo>
                                <a:lnTo>
                                  <a:pt x="157226" y="254"/>
                                </a:lnTo>
                                <a:lnTo>
                                  <a:pt x="156972" y="0"/>
                                </a:lnTo>
                                <a:close/>
                              </a:path>
                              <a:path w="164465" h="63500">
                                <a:moveTo>
                                  <a:pt x="145542" y="62230"/>
                                </a:moveTo>
                                <a:lnTo>
                                  <a:pt x="112395" y="62230"/>
                                </a:lnTo>
                                <a:lnTo>
                                  <a:pt x="112141" y="62737"/>
                                </a:lnTo>
                                <a:lnTo>
                                  <a:pt x="148251" y="62737"/>
                                </a:lnTo>
                                <a:lnTo>
                                  <a:pt x="145542" y="62230"/>
                                </a:lnTo>
                                <a:close/>
                              </a:path>
                              <a:path w="164465" h="63500">
                                <a:moveTo>
                                  <a:pt x="153627" y="30987"/>
                                </a:moveTo>
                                <a:lnTo>
                                  <a:pt x="147235" y="30987"/>
                                </a:lnTo>
                                <a:lnTo>
                                  <a:pt x="145796" y="31242"/>
                                </a:lnTo>
                                <a:lnTo>
                                  <a:pt x="143637" y="32258"/>
                                </a:lnTo>
                                <a:lnTo>
                                  <a:pt x="142367" y="32893"/>
                                </a:lnTo>
                                <a:lnTo>
                                  <a:pt x="140750" y="34036"/>
                                </a:lnTo>
                                <a:lnTo>
                                  <a:pt x="139160" y="36195"/>
                                </a:lnTo>
                                <a:lnTo>
                                  <a:pt x="138820" y="36575"/>
                                </a:lnTo>
                                <a:lnTo>
                                  <a:pt x="138136" y="37846"/>
                                </a:lnTo>
                                <a:lnTo>
                                  <a:pt x="137727" y="38735"/>
                                </a:lnTo>
                                <a:lnTo>
                                  <a:pt x="136764" y="42418"/>
                                </a:lnTo>
                                <a:lnTo>
                                  <a:pt x="136779" y="51435"/>
                                </a:lnTo>
                                <a:lnTo>
                                  <a:pt x="137541" y="54356"/>
                                </a:lnTo>
                                <a:lnTo>
                                  <a:pt x="137604" y="54610"/>
                                </a:lnTo>
                                <a:lnTo>
                                  <a:pt x="145542" y="62230"/>
                                </a:lnTo>
                                <a:lnTo>
                                  <a:pt x="154156" y="62230"/>
                                </a:lnTo>
                                <a:lnTo>
                                  <a:pt x="156675" y="61087"/>
                                </a:lnTo>
                                <a:lnTo>
                                  <a:pt x="157564" y="60706"/>
                                </a:lnTo>
                                <a:lnTo>
                                  <a:pt x="159385" y="59562"/>
                                </a:lnTo>
                                <a:lnTo>
                                  <a:pt x="161151" y="57404"/>
                                </a:lnTo>
                                <a:lnTo>
                                  <a:pt x="149225" y="57404"/>
                                </a:lnTo>
                                <a:lnTo>
                                  <a:pt x="148209" y="57150"/>
                                </a:lnTo>
                                <a:lnTo>
                                  <a:pt x="147828" y="57150"/>
                                </a:lnTo>
                                <a:lnTo>
                                  <a:pt x="145796" y="56134"/>
                                </a:lnTo>
                                <a:lnTo>
                                  <a:pt x="145433" y="55499"/>
                                </a:lnTo>
                                <a:lnTo>
                                  <a:pt x="144653" y="54356"/>
                                </a:lnTo>
                                <a:lnTo>
                                  <a:pt x="144314" y="53594"/>
                                </a:lnTo>
                                <a:lnTo>
                                  <a:pt x="144201" y="53340"/>
                                </a:lnTo>
                                <a:lnTo>
                                  <a:pt x="144145" y="53212"/>
                                </a:lnTo>
                                <a:lnTo>
                                  <a:pt x="143637" y="50292"/>
                                </a:lnTo>
                                <a:lnTo>
                                  <a:pt x="143510" y="43180"/>
                                </a:lnTo>
                                <a:lnTo>
                                  <a:pt x="143969" y="40767"/>
                                </a:lnTo>
                                <a:lnTo>
                                  <a:pt x="148971" y="35941"/>
                                </a:lnTo>
                                <a:lnTo>
                                  <a:pt x="161374" y="35941"/>
                                </a:lnTo>
                                <a:lnTo>
                                  <a:pt x="161036" y="35433"/>
                                </a:lnTo>
                                <a:lnTo>
                                  <a:pt x="160020" y="34036"/>
                                </a:lnTo>
                                <a:lnTo>
                                  <a:pt x="158623" y="32893"/>
                                </a:lnTo>
                                <a:lnTo>
                                  <a:pt x="157141" y="32258"/>
                                </a:lnTo>
                                <a:lnTo>
                                  <a:pt x="155067" y="31242"/>
                                </a:lnTo>
                                <a:lnTo>
                                  <a:pt x="153627" y="30987"/>
                                </a:lnTo>
                                <a:close/>
                              </a:path>
                              <a:path w="164465" h="63500">
                                <a:moveTo>
                                  <a:pt x="161374" y="35941"/>
                                </a:moveTo>
                                <a:lnTo>
                                  <a:pt x="151384" y="35941"/>
                                </a:lnTo>
                                <a:lnTo>
                                  <a:pt x="152400" y="36195"/>
                                </a:lnTo>
                                <a:lnTo>
                                  <a:pt x="152992" y="36575"/>
                                </a:lnTo>
                                <a:lnTo>
                                  <a:pt x="156796" y="43180"/>
                                </a:lnTo>
                                <a:lnTo>
                                  <a:pt x="156671" y="51435"/>
                                </a:lnTo>
                                <a:lnTo>
                                  <a:pt x="156464" y="52578"/>
                                </a:lnTo>
                                <a:lnTo>
                                  <a:pt x="156225" y="53212"/>
                                </a:lnTo>
                                <a:lnTo>
                                  <a:pt x="156178" y="53340"/>
                                </a:lnTo>
                                <a:lnTo>
                                  <a:pt x="156083" y="53594"/>
                                </a:lnTo>
                                <a:lnTo>
                                  <a:pt x="151638" y="57404"/>
                                </a:lnTo>
                                <a:lnTo>
                                  <a:pt x="161151" y="57404"/>
                                </a:lnTo>
                                <a:lnTo>
                                  <a:pt x="163957" y="44450"/>
                                </a:lnTo>
                                <a:lnTo>
                                  <a:pt x="163830" y="43434"/>
                                </a:lnTo>
                                <a:lnTo>
                                  <a:pt x="163703" y="42418"/>
                                </a:lnTo>
                                <a:lnTo>
                                  <a:pt x="163262" y="40767"/>
                                </a:lnTo>
                                <a:lnTo>
                                  <a:pt x="163195" y="40512"/>
                                </a:lnTo>
                                <a:lnTo>
                                  <a:pt x="162839" y="38735"/>
                                </a:lnTo>
                                <a:lnTo>
                                  <a:pt x="162462" y="37846"/>
                                </a:lnTo>
                                <a:lnTo>
                                  <a:pt x="162110" y="37084"/>
                                </a:lnTo>
                                <a:lnTo>
                                  <a:pt x="161374" y="35941"/>
                                </a:lnTo>
                                <a:close/>
                              </a:path>
                              <a:path w="164465" h="63500">
                                <a:moveTo>
                                  <a:pt x="152992" y="36575"/>
                                </a:moveTo>
                                <a:lnTo>
                                  <a:pt x="147066" y="36575"/>
                                </a:lnTo>
                                <a:lnTo>
                                  <a:pt x="146304" y="37084"/>
                                </a:lnTo>
                                <a:lnTo>
                                  <a:pt x="154178" y="37084"/>
                                </a:lnTo>
                                <a:lnTo>
                                  <a:pt x="152992" y="36575"/>
                                </a:lnTo>
                                <a:close/>
                              </a:path>
                              <a:path w="164465" h="63500">
                                <a:moveTo>
                                  <a:pt x="116035" y="635"/>
                                </a:moveTo>
                                <a:lnTo>
                                  <a:pt x="109685" y="635"/>
                                </a:lnTo>
                                <a:lnTo>
                                  <a:pt x="108331" y="888"/>
                                </a:lnTo>
                                <a:lnTo>
                                  <a:pt x="106553" y="1650"/>
                                </a:lnTo>
                                <a:lnTo>
                                  <a:pt x="104775" y="2540"/>
                                </a:lnTo>
                                <a:lnTo>
                                  <a:pt x="103378" y="3683"/>
                                </a:lnTo>
                                <a:lnTo>
                                  <a:pt x="101611" y="5842"/>
                                </a:lnTo>
                                <a:lnTo>
                                  <a:pt x="101150" y="6350"/>
                                </a:lnTo>
                                <a:lnTo>
                                  <a:pt x="100287" y="8255"/>
                                </a:lnTo>
                                <a:lnTo>
                                  <a:pt x="99593" y="10413"/>
                                </a:lnTo>
                                <a:lnTo>
                                  <a:pt x="99187" y="11937"/>
                                </a:lnTo>
                                <a:lnTo>
                                  <a:pt x="99282" y="21462"/>
                                </a:lnTo>
                                <a:lnTo>
                                  <a:pt x="105943" y="30987"/>
                                </a:lnTo>
                                <a:lnTo>
                                  <a:pt x="106574" y="31242"/>
                                </a:lnTo>
                                <a:lnTo>
                                  <a:pt x="108775" y="32258"/>
                                </a:lnTo>
                                <a:lnTo>
                                  <a:pt x="116078" y="32258"/>
                                </a:lnTo>
                                <a:lnTo>
                                  <a:pt x="118618" y="30987"/>
                                </a:lnTo>
                                <a:lnTo>
                                  <a:pt x="120396" y="30225"/>
                                </a:lnTo>
                                <a:lnTo>
                                  <a:pt x="121618" y="29337"/>
                                </a:lnTo>
                                <a:lnTo>
                                  <a:pt x="123559" y="27050"/>
                                </a:lnTo>
                                <a:lnTo>
                                  <a:pt x="111633" y="27050"/>
                                </a:lnTo>
                                <a:lnTo>
                                  <a:pt x="110744" y="26797"/>
                                </a:lnTo>
                                <a:lnTo>
                                  <a:pt x="110447" y="26797"/>
                                </a:lnTo>
                                <a:lnTo>
                                  <a:pt x="109262" y="26288"/>
                                </a:lnTo>
                                <a:lnTo>
                                  <a:pt x="108394" y="25781"/>
                                </a:lnTo>
                                <a:lnTo>
                                  <a:pt x="107913" y="25146"/>
                                </a:lnTo>
                                <a:lnTo>
                                  <a:pt x="107696" y="24765"/>
                                </a:lnTo>
                                <a:lnTo>
                                  <a:pt x="107061" y="24003"/>
                                </a:lnTo>
                                <a:lnTo>
                                  <a:pt x="106849" y="23368"/>
                                </a:lnTo>
                                <a:lnTo>
                                  <a:pt x="106299" y="21462"/>
                                </a:lnTo>
                                <a:lnTo>
                                  <a:pt x="106045" y="19938"/>
                                </a:lnTo>
                                <a:lnTo>
                                  <a:pt x="106045" y="12827"/>
                                </a:lnTo>
                                <a:lnTo>
                                  <a:pt x="109601" y="6350"/>
                                </a:lnTo>
                                <a:lnTo>
                                  <a:pt x="110363" y="5842"/>
                                </a:lnTo>
                                <a:lnTo>
                                  <a:pt x="111379" y="5587"/>
                                </a:lnTo>
                                <a:lnTo>
                                  <a:pt x="123755" y="5587"/>
                                </a:lnTo>
                                <a:lnTo>
                                  <a:pt x="123444" y="5207"/>
                                </a:lnTo>
                                <a:lnTo>
                                  <a:pt x="122428" y="3683"/>
                                </a:lnTo>
                                <a:lnTo>
                                  <a:pt x="121031" y="2540"/>
                                </a:lnTo>
                                <a:lnTo>
                                  <a:pt x="119253" y="1778"/>
                                </a:lnTo>
                                <a:lnTo>
                                  <a:pt x="117475" y="888"/>
                                </a:lnTo>
                                <a:lnTo>
                                  <a:pt x="116035" y="635"/>
                                </a:lnTo>
                                <a:close/>
                              </a:path>
                              <a:path w="164465" h="63500">
                                <a:moveTo>
                                  <a:pt x="123755" y="5587"/>
                                </a:moveTo>
                                <a:lnTo>
                                  <a:pt x="113792" y="5587"/>
                                </a:lnTo>
                                <a:lnTo>
                                  <a:pt x="114808" y="5842"/>
                                </a:lnTo>
                                <a:lnTo>
                                  <a:pt x="115697" y="6350"/>
                                </a:lnTo>
                                <a:lnTo>
                                  <a:pt x="119307" y="19938"/>
                                </a:lnTo>
                                <a:lnTo>
                                  <a:pt x="118872" y="22225"/>
                                </a:lnTo>
                                <a:lnTo>
                                  <a:pt x="118660" y="22860"/>
                                </a:lnTo>
                                <a:lnTo>
                                  <a:pt x="118575" y="23113"/>
                                </a:lnTo>
                                <a:lnTo>
                                  <a:pt x="118491" y="23368"/>
                                </a:lnTo>
                                <a:lnTo>
                                  <a:pt x="114173" y="27050"/>
                                </a:lnTo>
                                <a:lnTo>
                                  <a:pt x="123559" y="27050"/>
                                </a:lnTo>
                                <a:lnTo>
                                  <a:pt x="124182" y="26288"/>
                                </a:lnTo>
                                <a:lnTo>
                                  <a:pt x="124420" y="25781"/>
                                </a:lnTo>
                                <a:lnTo>
                                  <a:pt x="124968" y="24765"/>
                                </a:lnTo>
                                <a:lnTo>
                                  <a:pt x="125317" y="23368"/>
                                </a:lnTo>
                                <a:lnTo>
                                  <a:pt x="125645" y="22225"/>
                                </a:lnTo>
                                <a:lnTo>
                                  <a:pt x="125899" y="21462"/>
                                </a:lnTo>
                                <a:lnTo>
                                  <a:pt x="126026" y="21082"/>
                                </a:lnTo>
                                <a:lnTo>
                                  <a:pt x="124379" y="6350"/>
                                </a:lnTo>
                                <a:lnTo>
                                  <a:pt x="123755" y="5587"/>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3" name="Image 123"/>
                          <pic:cNvPicPr/>
                        </pic:nvPicPr>
                        <pic:blipFill>
                          <a:blip r:embed="rId77" cstate="print"/>
                          <a:stretch>
                            <a:fillRect/>
                          </a:stretch>
                        </pic:blipFill>
                        <pic:spPr>
                          <a:xfrm>
                            <a:off x="2184907" y="1446341"/>
                            <a:ext cx="159011" cy="63627"/>
                          </a:xfrm>
                          <a:prstGeom prst="rect">
                            <a:avLst/>
                          </a:prstGeom>
                        </pic:spPr>
                      </pic:pic>
                      <pic:pic xmlns:pic="http://schemas.openxmlformats.org/drawingml/2006/picture">
                        <pic:nvPicPr>
                          <pic:cNvPr id="124" name="Image 124"/>
                          <pic:cNvPicPr/>
                        </pic:nvPicPr>
                        <pic:blipFill>
                          <a:blip r:embed="rId78" cstate="print"/>
                          <a:stretch>
                            <a:fillRect/>
                          </a:stretch>
                        </pic:blipFill>
                        <pic:spPr>
                          <a:xfrm>
                            <a:off x="2922777" y="1365443"/>
                            <a:ext cx="164853" cy="63627"/>
                          </a:xfrm>
                          <a:prstGeom prst="rect">
                            <a:avLst/>
                          </a:prstGeom>
                        </pic:spPr>
                      </pic:pic>
                      <pic:pic xmlns:pic="http://schemas.openxmlformats.org/drawingml/2006/picture">
                        <pic:nvPicPr>
                          <pic:cNvPr id="125" name="Image 125"/>
                          <pic:cNvPicPr/>
                        </pic:nvPicPr>
                        <pic:blipFill>
                          <a:blip r:embed="rId79" cstate="print"/>
                          <a:stretch>
                            <a:fillRect/>
                          </a:stretch>
                        </pic:blipFill>
                        <pic:spPr>
                          <a:xfrm>
                            <a:off x="3171189" y="1377380"/>
                            <a:ext cx="160281" cy="63754"/>
                          </a:xfrm>
                          <a:prstGeom prst="rect">
                            <a:avLst/>
                          </a:prstGeom>
                        </pic:spPr>
                      </pic:pic>
                      <pic:pic xmlns:pic="http://schemas.openxmlformats.org/drawingml/2006/picture">
                        <pic:nvPicPr>
                          <pic:cNvPr id="126" name="Image 126"/>
                          <pic:cNvPicPr/>
                        </pic:nvPicPr>
                        <pic:blipFill>
                          <a:blip r:embed="rId80" cstate="print"/>
                          <a:stretch>
                            <a:fillRect/>
                          </a:stretch>
                        </pic:blipFill>
                        <pic:spPr>
                          <a:xfrm>
                            <a:off x="3426967" y="1473393"/>
                            <a:ext cx="157487" cy="63754"/>
                          </a:xfrm>
                          <a:prstGeom prst="rect">
                            <a:avLst/>
                          </a:prstGeom>
                        </pic:spPr>
                      </pic:pic>
                      <wps:wsp>
                        <wps:cNvPr id="127" name="Graphic 127"/>
                        <wps:cNvSpPr/>
                        <wps:spPr>
                          <a:xfrm>
                            <a:off x="1433449" y="1701103"/>
                            <a:ext cx="158115" cy="63500"/>
                          </a:xfrm>
                          <a:custGeom>
                            <a:avLst/>
                            <a:gdLst/>
                            <a:ahLst/>
                            <a:cxnLst/>
                            <a:rect l="l" t="t" r="r" b="b"/>
                            <a:pathLst>
                              <a:path w="158115" h="63500">
                                <a:moveTo>
                                  <a:pt x="15113" y="2412"/>
                                </a:moveTo>
                                <a:lnTo>
                                  <a:pt x="14833" y="2412"/>
                                </a:lnTo>
                                <a:lnTo>
                                  <a:pt x="11937" y="3937"/>
                                </a:lnTo>
                                <a:lnTo>
                                  <a:pt x="8127" y="7238"/>
                                </a:lnTo>
                                <a:lnTo>
                                  <a:pt x="6476" y="9017"/>
                                </a:lnTo>
                                <a:lnTo>
                                  <a:pt x="5206" y="11303"/>
                                </a:lnTo>
                                <a:lnTo>
                                  <a:pt x="3809" y="13462"/>
                                </a:lnTo>
                                <a:lnTo>
                                  <a:pt x="2793" y="15748"/>
                                </a:lnTo>
                                <a:lnTo>
                                  <a:pt x="2031" y="18161"/>
                                </a:lnTo>
                                <a:lnTo>
                                  <a:pt x="1269" y="20700"/>
                                </a:lnTo>
                                <a:lnTo>
                                  <a:pt x="812" y="22987"/>
                                </a:lnTo>
                                <a:lnTo>
                                  <a:pt x="761" y="23241"/>
                                </a:lnTo>
                                <a:lnTo>
                                  <a:pt x="0" y="30987"/>
                                </a:lnTo>
                                <a:lnTo>
                                  <a:pt x="115" y="37973"/>
                                </a:lnTo>
                                <a:lnTo>
                                  <a:pt x="761" y="44576"/>
                                </a:lnTo>
                                <a:lnTo>
                                  <a:pt x="17652" y="62737"/>
                                </a:lnTo>
                                <a:lnTo>
                                  <a:pt x="24002" y="62737"/>
                                </a:lnTo>
                                <a:lnTo>
                                  <a:pt x="36940" y="56261"/>
                                </a:lnTo>
                                <a:lnTo>
                                  <a:pt x="19050" y="56261"/>
                                </a:lnTo>
                                <a:lnTo>
                                  <a:pt x="17144" y="55880"/>
                                </a:lnTo>
                                <a:lnTo>
                                  <a:pt x="15620" y="55118"/>
                                </a:lnTo>
                                <a:lnTo>
                                  <a:pt x="14401" y="54610"/>
                                </a:lnTo>
                                <a:lnTo>
                                  <a:pt x="14238" y="54610"/>
                                </a:lnTo>
                                <a:lnTo>
                                  <a:pt x="12826" y="53340"/>
                                </a:lnTo>
                                <a:lnTo>
                                  <a:pt x="8635" y="34925"/>
                                </a:lnTo>
                                <a:lnTo>
                                  <a:pt x="10413" y="33909"/>
                                </a:lnTo>
                                <a:lnTo>
                                  <a:pt x="12445" y="32893"/>
                                </a:lnTo>
                                <a:lnTo>
                                  <a:pt x="15494" y="31876"/>
                                </a:lnTo>
                                <a:lnTo>
                                  <a:pt x="15303" y="31876"/>
                                </a:lnTo>
                                <a:lnTo>
                                  <a:pt x="17017" y="31496"/>
                                </a:lnTo>
                                <a:lnTo>
                                  <a:pt x="17525" y="31496"/>
                                </a:lnTo>
                                <a:lnTo>
                                  <a:pt x="20066" y="30987"/>
                                </a:lnTo>
                                <a:lnTo>
                                  <a:pt x="39009" y="30987"/>
                                </a:lnTo>
                                <a:lnTo>
                                  <a:pt x="36789" y="28575"/>
                                </a:lnTo>
                                <a:lnTo>
                                  <a:pt x="8508" y="28575"/>
                                </a:lnTo>
                                <a:lnTo>
                                  <a:pt x="8635" y="25654"/>
                                </a:lnTo>
                                <a:lnTo>
                                  <a:pt x="8980" y="23241"/>
                                </a:lnTo>
                                <a:lnTo>
                                  <a:pt x="9016" y="22987"/>
                                </a:lnTo>
                                <a:lnTo>
                                  <a:pt x="10166" y="18161"/>
                                </a:lnTo>
                                <a:lnTo>
                                  <a:pt x="20559" y="7238"/>
                                </a:lnTo>
                                <a:lnTo>
                                  <a:pt x="20853" y="7238"/>
                                </a:lnTo>
                                <a:lnTo>
                                  <a:pt x="22453" y="6858"/>
                                </a:lnTo>
                                <a:lnTo>
                                  <a:pt x="38318" y="6858"/>
                                </a:lnTo>
                                <a:lnTo>
                                  <a:pt x="38226" y="2921"/>
                                </a:lnTo>
                                <a:lnTo>
                                  <a:pt x="13589" y="2921"/>
                                </a:lnTo>
                                <a:lnTo>
                                  <a:pt x="15113" y="2412"/>
                                </a:lnTo>
                                <a:close/>
                              </a:path>
                              <a:path w="158115" h="63500">
                                <a:moveTo>
                                  <a:pt x="39090" y="30987"/>
                                </a:moveTo>
                                <a:lnTo>
                                  <a:pt x="25349" y="30987"/>
                                </a:lnTo>
                                <a:lnTo>
                                  <a:pt x="27304" y="31876"/>
                                </a:lnTo>
                                <a:lnTo>
                                  <a:pt x="28828" y="32385"/>
                                </a:lnTo>
                                <a:lnTo>
                                  <a:pt x="29971" y="33147"/>
                                </a:lnTo>
                                <a:lnTo>
                                  <a:pt x="30860" y="34290"/>
                                </a:lnTo>
                                <a:lnTo>
                                  <a:pt x="31750" y="35306"/>
                                </a:lnTo>
                                <a:lnTo>
                                  <a:pt x="32384" y="36575"/>
                                </a:lnTo>
                                <a:lnTo>
                                  <a:pt x="32765" y="37973"/>
                                </a:lnTo>
                                <a:lnTo>
                                  <a:pt x="33019" y="38988"/>
                                </a:lnTo>
                                <a:lnTo>
                                  <a:pt x="33146" y="46228"/>
                                </a:lnTo>
                                <a:lnTo>
                                  <a:pt x="32130" y="49403"/>
                                </a:lnTo>
                                <a:lnTo>
                                  <a:pt x="31368" y="50800"/>
                                </a:lnTo>
                                <a:lnTo>
                                  <a:pt x="29438" y="53212"/>
                                </a:lnTo>
                                <a:lnTo>
                                  <a:pt x="29336" y="53340"/>
                                </a:lnTo>
                                <a:lnTo>
                                  <a:pt x="27749" y="54610"/>
                                </a:lnTo>
                                <a:lnTo>
                                  <a:pt x="27558" y="54610"/>
                                </a:lnTo>
                                <a:lnTo>
                                  <a:pt x="25018" y="55880"/>
                                </a:lnTo>
                                <a:lnTo>
                                  <a:pt x="23240" y="56261"/>
                                </a:lnTo>
                                <a:lnTo>
                                  <a:pt x="36940" y="56261"/>
                                </a:lnTo>
                                <a:lnTo>
                                  <a:pt x="38480" y="54610"/>
                                </a:lnTo>
                                <a:lnTo>
                                  <a:pt x="39750" y="52450"/>
                                </a:lnTo>
                                <a:lnTo>
                                  <a:pt x="41528" y="47371"/>
                                </a:lnTo>
                                <a:lnTo>
                                  <a:pt x="41871" y="45085"/>
                                </a:lnTo>
                                <a:lnTo>
                                  <a:pt x="41789" y="38988"/>
                                </a:lnTo>
                                <a:lnTo>
                                  <a:pt x="41629" y="37973"/>
                                </a:lnTo>
                                <a:lnTo>
                                  <a:pt x="41528" y="37337"/>
                                </a:lnTo>
                                <a:lnTo>
                                  <a:pt x="41020" y="35306"/>
                                </a:lnTo>
                                <a:lnTo>
                                  <a:pt x="40385" y="33147"/>
                                </a:lnTo>
                                <a:lnTo>
                                  <a:pt x="39090" y="30987"/>
                                </a:lnTo>
                                <a:close/>
                              </a:path>
                              <a:path w="158115" h="63500">
                                <a:moveTo>
                                  <a:pt x="25349" y="30987"/>
                                </a:moveTo>
                                <a:lnTo>
                                  <a:pt x="24002" y="30987"/>
                                </a:lnTo>
                                <a:lnTo>
                                  <a:pt x="27812" y="31496"/>
                                </a:lnTo>
                                <a:lnTo>
                                  <a:pt x="26466" y="31496"/>
                                </a:lnTo>
                                <a:lnTo>
                                  <a:pt x="25349" y="30987"/>
                                </a:lnTo>
                                <a:close/>
                              </a:path>
                              <a:path w="158115" h="63500">
                                <a:moveTo>
                                  <a:pt x="26796" y="24637"/>
                                </a:moveTo>
                                <a:lnTo>
                                  <a:pt x="21843" y="24637"/>
                                </a:lnTo>
                                <a:lnTo>
                                  <a:pt x="20319" y="24765"/>
                                </a:lnTo>
                                <a:lnTo>
                                  <a:pt x="10286" y="27686"/>
                                </a:lnTo>
                                <a:lnTo>
                                  <a:pt x="9270" y="28067"/>
                                </a:lnTo>
                                <a:lnTo>
                                  <a:pt x="8508" y="28575"/>
                                </a:lnTo>
                                <a:lnTo>
                                  <a:pt x="36789" y="28575"/>
                                </a:lnTo>
                                <a:lnTo>
                                  <a:pt x="36321" y="28067"/>
                                </a:lnTo>
                                <a:lnTo>
                                  <a:pt x="34416" y="26797"/>
                                </a:lnTo>
                                <a:lnTo>
                                  <a:pt x="32130" y="25908"/>
                                </a:lnTo>
                                <a:lnTo>
                                  <a:pt x="29717" y="25019"/>
                                </a:lnTo>
                                <a:lnTo>
                                  <a:pt x="26796" y="24637"/>
                                </a:lnTo>
                                <a:close/>
                              </a:path>
                              <a:path w="158115" h="63500">
                                <a:moveTo>
                                  <a:pt x="37845" y="8762"/>
                                </a:moveTo>
                                <a:lnTo>
                                  <a:pt x="36575" y="8762"/>
                                </a:lnTo>
                                <a:lnTo>
                                  <a:pt x="37337" y="9017"/>
                                </a:lnTo>
                                <a:lnTo>
                                  <a:pt x="37592" y="9017"/>
                                </a:lnTo>
                                <a:lnTo>
                                  <a:pt x="37845" y="8762"/>
                                </a:lnTo>
                                <a:close/>
                              </a:path>
                              <a:path w="158115" h="63500">
                                <a:moveTo>
                                  <a:pt x="38607" y="8128"/>
                                </a:moveTo>
                                <a:lnTo>
                                  <a:pt x="34036" y="8128"/>
                                </a:lnTo>
                                <a:lnTo>
                                  <a:pt x="37210" y="8762"/>
                                </a:lnTo>
                                <a:lnTo>
                                  <a:pt x="37973" y="8762"/>
                                </a:lnTo>
                                <a:lnTo>
                                  <a:pt x="38607" y="8128"/>
                                </a:lnTo>
                                <a:close/>
                              </a:path>
                              <a:path w="158115" h="63500">
                                <a:moveTo>
                                  <a:pt x="38318" y="6858"/>
                                </a:moveTo>
                                <a:lnTo>
                                  <a:pt x="29082" y="6858"/>
                                </a:lnTo>
                                <a:lnTo>
                                  <a:pt x="32257" y="7493"/>
                                </a:lnTo>
                                <a:lnTo>
                                  <a:pt x="32765" y="7493"/>
                                </a:lnTo>
                                <a:lnTo>
                                  <a:pt x="33654" y="7874"/>
                                </a:lnTo>
                                <a:lnTo>
                                  <a:pt x="34543" y="8128"/>
                                </a:lnTo>
                                <a:lnTo>
                                  <a:pt x="38348" y="8128"/>
                                </a:lnTo>
                                <a:lnTo>
                                  <a:pt x="38318" y="6858"/>
                                </a:lnTo>
                                <a:close/>
                              </a:path>
                              <a:path w="158115" h="63500">
                                <a:moveTo>
                                  <a:pt x="30479" y="7238"/>
                                </a:moveTo>
                                <a:lnTo>
                                  <a:pt x="20853" y="7238"/>
                                </a:lnTo>
                                <a:lnTo>
                                  <a:pt x="19786" y="7493"/>
                                </a:lnTo>
                                <a:lnTo>
                                  <a:pt x="32765" y="7493"/>
                                </a:lnTo>
                                <a:lnTo>
                                  <a:pt x="30479" y="7238"/>
                                </a:lnTo>
                                <a:close/>
                              </a:path>
                              <a:path w="158115" h="63500">
                                <a:moveTo>
                                  <a:pt x="32638" y="888"/>
                                </a:moveTo>
                                <a:lnTo>
                                  <a:pt x="19462" y="888"/>
                                </a:lnTo>
                                <a:lnTo>
                                  <a:pt x="17017" y="1778"/>
                                </a:lnTo>
                                <a:lnTo>
                                  <a:pt x="13589" y="2921"/>
                                </a:lnTo>
                                <a:lnTo>
                                  <a:pt x="38099" y="2921"/>
                                </a:lnTo>
                                <a:lnTo>
                                  <a:pt x="37591" y="2412"/>
                                </a:lnTo>
                                <a:lnTo>
                                  <a:pt x="37083" y="2159"/>
                                </a:lnTo>
                                <a:lnTo>
                                  <a:pt x="35559" y="1650"/>
                                </a:lnTo>
                                <a:lnTo>
                                  <a:pt x="34670" y="1397"/>
                                </a:lnTo>
                                <a:lnTo>
                                  <a:pt x="32638" y="888"/>
                                </a:lnTo>
                                <a:close/>
                              </a:path>
                              <a:path w="158115" h="63500">
                                <a:moveTo>
                                  <a:pt x="48767" y="51308"/>
                                </a:moveTo>
                                <a:lnTo>
                                  <a:pt x="48005" y="51308"/>
                                </a:lnTo>
                                <a:lnTo>
                                  <a:pt x="47751" y="51562"/>
                                </a:lnTo>
                                <a:lnTo>
                                  <a:pt x="47434" y="52070"/>
                                </a:lnTo>
                                <a:lnTo>
                                  <a:pt x="47497" y="57531"/>
                                </a:lnTo>
                                <a:lnTo>
                                  <a:pt x="47751" y="57912"/>
                                </a:lnTo>
                                <a:lnTo>
                                  <a:pt x="47878" y="58166"/>
                                </a:lnTo>
                                <a:lnTo>
                                  <a:pt x="48005" y="58420"/>
                                </a:lnTo>
                                <a:lnTo>
                                  <a:pt x="48513" y="58800"/>
                                </a:lnTo>
                                <a:lnTo>
                                  <a:pt x="49402" y="59309"/>
                                </a:lnTo>
                                <a:lnTo>
                                  <a:pt x="50164" y="59690"/>
                                </a:lnTo>
                                <a:lnTo>
                                  <a:pt x="51053" y="60198"/>
                                </a:lnTo>
                                <a:lnTo>
                                  <a:pt x="53720" y="61087"/>
                                </a:lnTo>
                                <a:lnTo>
                                  <a:pt x="55117" y="61468"/>
                                </a:lnTo>
                                <a:lnTo>
                                  <a:pt x="56768" y="61975"/>
                                </a:lnTo>
                                <a:lnTo>
                                  <a:pt x="59626" y="62357"/>
                                </a:lnTo>
                                <a:lnTo>
                                  <a:pt x="59266" y="62357"/>
                                </a:lnTo>
                                <a:lnTo>
                                  <a:pt x="61044" y="62737"/>
                                </a:lnTo>
                                <a:lnTo>
                                  <a:pt x="68199" y="62737"/>
                                </a:lnTo>
                                <a:lnTo>
                                  <a:pt x="71246" y="62357"/>
                                </a:lnTo>
                                <a:lnTo>
                                  <a:pt x="76834" y="60579"/>
                                </a:lnTo>
                                <a:lnTo>
                                  <a:pt x="79247" y="59309"/>
                                </a:lnTo>
                                <a:lnTo>
                                  <a:pt x="81446" y="57531"/>
                                </a:lnTo>
                                <a:lnTo>
                                  <a:pt x="83057" y="56134"/>
                                </a:lnTo>
                                <a:lnTo>
                                  <a:pt x="62483" y="56134"/>
                                </a:lnTo>
                                <a:lnTo>
                                  <a:pt x="60451" y="55880"/>
                                </a:lnTo>
                                <a:lnTo>
                                  <a:pt x="49402" y="51562"/>
                                </a:lnTo>
                                <a:lnTo>
                                  <a:pt x="48767" y="51308"/>
                                </a:lnTo>
                                <a:close/>
                              </a:path>
                              <a:path w="158115" h="63500">
                                <a:moveTo>
                                  <a:pt x="81934" y="6985"/>
                                </a:moveTo>
                                <a:lnTo>
                                  <a:pt x="66293" y="6985"/>
                                </a:lnTo>
                                <a:lnTo>
                                  <a:pt x="67817" y="7238"/>
                                </a:lnTo>
                                <a:lnTo>
                                  <a:pt x="69680" y="7747"/>
                                </a:lnTo>
                                <a:lnTo>
                                  <a:pt x="69532" y="7747"/>
                                </a:lnTo>
                                <a:lnTo>
                                  <a:pt x="70713" y="8255"/>
                                </a:lnTo>
                                <a:lnTo>
                                  <a:pt x="71627" y="8762"/>
                                </a:lnTo>
                                <a:lnTo>
                                  <a:pt x="75056" y="14986"/>
                                </a:lnTo>
                                <a:lnTo>
                                  <a:pt x="75056" y="17907"/>
                                </a:lnTo>
                                <a:lnTo>
                                  <a:pt x="74675" y="19558"/>
                                </a:lnTo>
                                <a:lnTo>
                                  <a:pt x="73405" y="22351"/>
                                </a:lnTo>
                                <a:lnTo>
                                  <a:pt x="72358" y="23622"/>
                                </a:lnTo>
                                <a:lnTo>
                                  <a:pt x="71246" y="24511"/>
                                </a:lnTo>
                                <a:lnTo>
                                  <a:pt x="70103" y="25526"/>
                                </a:lnTo>
                                <a:lnTo>
                                  <a:pt x="68579" y="26288"/>
                                </a:lnTo>
                                <a:lnTo>
                                  <a:pt x="66928" y="26797"/>
                                </a:lnTo>
                                <a:lnTo>
                                  <a:pt x="65150" y="27305"/>
                                </a:lnTo>
                                <a:lnTo>
                                  <a:pt x="61340" y="27812"/>
                                </a:lnTo>
                                <a:lnTo>
                                  <a:pt x="54482" y="27812"/>
                                </a:lnTo>
                                <a:lnTo>
                                  <a:pt x="54355" y="28067"/>
                                </a:lnTo>
                                <a:lnTo>
                                  <a:pt x="53975" y="28448"/>
                                </a:lnTo>
                                <a:lnTo>
                                  <a:pt x="53847" y="28956"/>
                                </a:lnTo>
                                <a:lnTo>
                                  <a:pt x="53847" y="32638"/>
                                </a:lnTo>
                                <a:lnTo>
                                  <a:pt x="53975" y="33020"/>
                                </a:lnTo>
                                <a:lnTo>
                                  <a:pt x="54228" y="33274"/>
                                </a:lnTo>
                                <a:lnTo>
                                  <a:pt x="53847" y="33274"/>
                                </a:lnTo>
                                <a:lnTo>
                                  <a:pt x="55117" y="33909"/>
                                </a:lnTo>
                                <a:lnTo>
                                  <a:pt x="64515" y="33909"/>
                                </a:lnTo>
                                <a:lnTo>
                                  <a:pt x="66801" y="34162"/>
                                </a:lnTo>
                                <a:lnTo>
                                  <a:pt x="68833" y="34798"/>
                                </a:lnTo>
                                <a:lnTo>
                                  <a:pt x="70992" y="35306"/>
                                </a:lnTo>
                                <a:lnTo>
                                  <a:pt x="72643" y="36068"/>
                                </a:lnTo>
                                <a:lnTo>
                                  <a:pt x="75437" y="38100"/>
                                </a:lnTo>
                                <a:lnTo>
                                  <a:pt x="76580" y="39243"/>
                                </a:lnTo>
                                <a:lnTo>
                                  <a:pt x="77285" y="40767"/>
                                </a:lnTo>
                                <a:lnTo>
                                  <a:pt x="77977" y="42037"/>
                                </a:lnTo>
                                <a:lnTo>
                                  <a:pt x="78358" y="43561"/>
                                </a:lnTo>
                                <a:lnTo>
                                  <a:pt x="78289" y="47244"/>
                                </a:lnTo>
                                <a:lnTo>
                                  <a:pt x="78104" y="48260"/>
                                </a:lnTo>
                                <a:lnTo>
                                  <a:pt x="77469" y="49530"/>
                                </a:lnTo>
                                <a:lnTo>
                                  <a:pt x="76961" y="50926"/>
                                </a:lnTo>
                                <a:lnTo>
                                  <a:pt x="76072" y="52070"/>
                                </a:lnTo>
                                <a:lnTo>
                                  <a:pt x="74929" y="53086"/>
                                </a:lnTo>
                                <a:lnTo>
                                  <a:pt x="73786" y="53975"/>
                                </a:lnTo>
                                <a:lnTo>
                                  <a:pt x="72157" y="54863"/>
                                </a:lnTo>
                                <a:lnTo>
                                  <a:pt x="71977" y="54863"/>
                                </a:lnTo>
                                <a:lnTo>
                                  <a:pt x="70383" y="55372"/>
                                </a:lnTo>
                                <a:lnTo>
                                  <a:pt x="68960" y="55880"/>
                                </a:lnTo>
                                <a:lnTo>
                                  <a:pt x="67055" y="56134"/>
                                </a:lnTo>
                                <a:lnTo>
                                  <a:pt x="83057" y="56134"/>
                                </a:lnTo>
                                <a:lnTo>
                                  <a:pt x="86994" y="47244"/>
                                </a:lnTo>
                                <a:lnTo>
                                  <a:pt x="86886" y="42037"/>
                                </a:lnTo>
                                <a:lnTo>
                                  <a:pt x="82803" y="34798"/>
                                </a:lnTo>
                                <a:lnTo>
                                  <a:pt x="81279" y="33274"/>
                                </a:lnTo>
                                <a:lnTo>
                                  <a:pt x="80772" y="33020"/>
                                </a:lnTo>
                                <a:lnTo>
                                  <a:pt x="80200" y="32638"/>
                                </a:lnTo>
                                <a:lnTo>
                                  <a:pt x="78104" y="31623"/>
                                </a:lnTo>
                                <a:lnTo>
                                  <a:pt x="76326" y="30861"/>
                                </a:lnTo>
                                <a:lnTo>
                                  <a:pt x="74294" y="30225"/>
                                </a:lnTo>
                                <a:lnTo>
                                  <a:pt x="72135" y="29972"/>
                                </a:lnTo>
                                <a:lnTo>
                                  <a:pt x="74040" y="29591"/>
                                </a:lnTo>
                                <a:lnTo>
                                  <a:pt x="75818" y="28956"/>
                                </a:lnTo>
                                <a:lnTo>
                                  <a:pt x="77215" y="28067"/>
                                </a:lnTo>
                                <a:lnTo>
                                  <a:pt x="78522" y="27305"/>
                                </a:lnTo>
                                <a:lnTo>
                                  <a:pt x="83819" y="18923"/>
                                </a:lnTo>
                                <a:lnTo>
                                  <a:pt x="83692" y="10922"/>
                                </a:lnTo>
                                <a:lnTo>
                                  <a:pt x="82168" y="7366"/>
                                </a:lnTo>
                                <a:lnTo>
                                  <a:pt x="81934" y="6985"/>
                                </a:lnTo>
                                <a:close/>
                              </a:path>
                              <a:path w="158115" h="63500">
                                <a:moveTo>
                                  <a:pt x="69214" y="254"/>
                                </a:moveTo>
                                <a:lnTo>
                                  <a:pt x="64134" y="254"/>
                                </a:lnTo>
                                <a:lnTo>
                                  <a:pt x="61277" y="635"/>
                                </a:lnTo>
                                <a:lnTo>
                                  <a:pt x="61595" y="635"/>
                                </a:lnTo>
                                <a:lnTo>
                                  <a:pt x="60325" y="888"/>
                                </a:lnTo>
                                <a:lnTo>
                                  <a:pt x="56895" y="1650"/>
                                </a:lnTo>
                                <a:lnTo>
                                  <a:pt x="55499" y="2286"/>
                                </a:lnTo>
                                <a:lnTo>
                                  <a:pt x="54101" y="2794"/>
                                </a:lnTo>
                                <a:lnTo>
                                  <a:pt x="52958" y="3301"/>
                                </a:lnTo>
                                <a:lnTo>
                                  <a:pt x="52069" y="3937"/>
                                </a:lnTo>
                                <a:lnTo>
                                  <a:pt x="51053" y="4445"/>
                                </a:lnTo>
                                <a:lnTo>
                                  <a:pt x="50418" y="4953"/>
                                </a:lnTo>
                                <a:lnTo>
                                  <a:pt x="50164" y="5207"/>
                                </a:lnTo>
                                <a:lnTo>
                                  <a:pt x="49783" y="5461"/>
                                </a:lnTo>
                                <a:lnTo>
                                  <a:pt x="49656" y="5715"/>
                                </a:lnTo>
                                <a:lnTo>
                                  <a:pt x="49529" y="5969"/>
                                </a:lnTo>
                                <a:lnTo>
                                  <a:pt x="49275" y="6223"/>
                                </a:lnTo>
                                <a:lnTo>
                                  <a:pt x="49149" y="6731"/>
                                </a:lnTo>
                                <a:lnTo>
                                  <a:pt x="49021" y="6985"/>
                                </a:lnTo>
                                <a:lnTo>
                                  <a:pt x="49021" y="11303"/>
                                </a:lnTo>
                                <a:lnTo>
                                  <a:pt x="49149" y="11557"/>
                                </a:lnTo>
                                <a:lnTo>
                                  <a:pt x="49402" y="11937"/>
                                </a:lnTo>
                                <a:lnTo>
                                  <a:pt x="49656" y="11937"/>
                                </a:lnTo>
                                <a:lnTo>
                                  <a:pt x="49783" y="12065"/>
                                </a:lnTo>
                                <a:lnTo>
                                  <a:pt x="50545" y="12065"/>
                                </a:lnTo>
                                <a:lnTo>
                                  <a:pt x="50863" y="11937"/>
                                </a:lnTo>
                                <a:lnTo>
                                  <a:pt x="51561" y="11557"/>
                                </a:lnTo>
                                <a:lnTo>
                                  <a:pt x="51942" y="11303"/>
                                </a:lnTo>
                                <a:lnTo>
                                  <a:pt x="53238" y="10541"/>
                                </a:lnTo>
                                <a:lnTo>
                                  <a:pt x="62737" y="6985"/>
                                </a:lnTo>
                                <a:lnTo>
                                  <a:pt x="81934" y="6985"/>
                                </a:lnTo>
                                <a:lnTo>
                                  <a:pt x="81152" y="5715"/>
                                </a:lnTo>
                                <a:lnTo>
                                  <a:pt x="79628" y="4445"/>
                                </a:lnTo>
                                <a:lnTo>
                                  <a:pt x="78104" y="3048"/>
                                </a:lnTo>
                                <a:lnTo>
                                  <a:pt x="76326" y="2032"/>
                                </a:lnTo>
                                <a:lnTo>
                                  <a:pt x="74040" y="1397"/>
                                </a:lnTo>
                                <a:lnTo>
                                  <a:pt x="71754" y="635"/>
                                </a:lnTo>
                                <a:lnTo>
                                  <a:pt x="69214" y="254"/>
                                </a:lnTo>
                                <a:close/>
                              </a:path>
                              <a:path w="158115" h="63500">
                                <a:moveTo>
                                  <a:pt x="132278" y="26797"/>
                                </a:moveTo>
                                <a:lnTo>
                                  <a:pt x="124709" y="26797"/>
                                </a:lnTo>
                                <a:lnTo>
                                  <a:pt x="99567" y="61087"/>
                                </a:lnTo>
                                <a:lnTo>
                                  <a:pt x="99313" y="61468"/>
                                </a:lnTo>
                                <a:lnTo>
                                  <a:pt x="99313" y="62865"/>
                                </a:lnTo>
                                <a:lnTo>
                                  <a:pt x="99567" y="63119"/>
                                </a:lnTo>
                                <a:lnTo>
                                  <a:pt x="105155" y="63119"/>
                                </a:lnTo>
                                <a:lnTo>
                                  <a:pt x="105917" y="62737"/>
                                </a:lnTo>
                                <a:lnTo>
                                  <a:pt x="106425" y="62230"/>
                                </a:lnTo>
                                <a:lnTo>
                                  <a:pt x="106857" y="61468"/>
                                </a:lnTo>
                                <a:lnTo>
                                  <a:pt x="132278" y="26797"/>
                                </a:lnTo>
                                <a:close/>
                              </a:path>
                              <a:path w="158115" h="63500">
                                <a:moveTo>
                                  <a:pt x="139445" y="62230"/>
                                </a:moveTo>
                                <a:lnTo>
                                  <a:pt x="106299" y="62230"/>
                                </a:lnTo>
                                <a:lnTo>
                                  <a:pt x="106044" y="62737"/>
                                </a:lnTo>
                                <a:lnTo>
                                  <a:pt x="142155" y="62737"/>
                                </a:lnTo>
                                <a:lnTo>
                                  <a:pt x="139445" y="62230"/>
                                </a:lnTo>
                                <a:close/>
                              </a:path>
                              <a:path w="158115" h="63500">
                                <a:moveTo>
                                  <a:pt x="147531" y="30987"/>
                                </a:moveTo>
                                <a:lnTo>
                                  <a:pt x="141139" y="30987"/>
                                </a:lnTo>
                                <a:lnTo>
                                  <a:pt x="139700" y="31242"/>
                                </a:lnTo>
                                <a:lnTo>
                                  <a:pt x="130668" y="42418"/>
                                </a:lnTo>
                                <a:lnTo>
                                  <a:pt x="130682" y="51435"/>
                                </a:lnTo>
                                <a:lnTo>
                                  <a:pt x="131445" y="54356"/>
                                </a:lnTo>
                                <a:lnTo>
                                  <a:pt x="131508" y="54610"/>
                                </a:lnTo>
                                <a:lnTo>
                                  <a:pt x="139445" y="62230"/>
                                </a:lnTo>
                                <a:lnTo>
                                  <a:pt x="148060" y="62230"/>
                                </a:lnTo>
                                <a:lnTo>
                                  <a:pt x="150579" y="61087"/>
                                </a:lnTo>
                                <a:lnTo>
                                  <a:pt x="151468" y="60706"/>
                                </a:lnTo>
                                <a:lnTo>
                                  <a:pt x="153288" y="59562"/>
                                </a:lnTo>
                                <a:lnTo>
                                  <a:pt x="155055" y="57404"/>
                                </a:lnTo>
                                <a:lnTo>
                                  <a:pt x="143128" y="57404"/>
                                </a:lnTo>
                                <a:lnTo>
                                  <a:pt x="142112" y="57150"/>
                                </a:lnTo>
                                <a:lnTo>
                                  <a:pt x="141732" y="57150"/>
                                </a:lnTo>
                                <a:lnTo>
                                  <a:pt x="139699" y="56134"/>
                                </a:lnTo>
                                <a:lnTo>
                                  <a:pt x="139337" y="55499"/>
                                </a:lnTo>
                                <a:lnTo>
                                  <a:pt x="138556" y="54356"/>
                                </a:lnTo>
                                <a:lnTo>
                                  <a:pt x="138218" y="53594"/>
                                </a:lnTo>
                                <a:lnTo>
                                  <a:pt x="138105" y="53340"/>
                                </a:lnTo>
                                <a:lnTo>
                                  <a:pt x="138049" y="53212"/>
                                </a:lnTo>
                                <a:lnTo>
                                  <a:pt x="137540" y="50292"/>
                                </a:lnTo>
                                <a:lnTo>
                                  <a:pt x="137413" y="43180"/>
                                </a:lnTo>
                                <a:lnTo>
                                  <a:pt x="137873" y="40767"/>
                                </a:lnTo>
                                <a:lnTo>
                                  <a:pt x="142875" y="35941"/>
                                </a:lnTo>
                                <a:lnTo>
                                  <a:pt x="155278" y="35941"/>
                                </a:lnTo>
                                <a:lnTo>
                                  <a:pt x="154939" y="35433"/>
                                </a:lnTo>
                                <a:lnTo>
                                  <a:pt x="153924" y="34036"/>
                                </a:lnTo>
                                <a:lnTo>
                                  <a:pt x="152526" y="32893"/>
                                </a:lnTo>
                                <a:lnTo>
                                  <a:pt x="151045" y="32258"/>
                                </a:lnTo>
                                <a:lnTo>
                                  <a:pt x="148970" y="31242"/>
                                </a:lnTo>
                                <a:lnTo>
                                  <a:pt x="147531" y="30987"/>
                                </a:lnTo>
                                <a:close/>
                              </a:path>
                              <a:path w="158115" h="63500">
                                <a:moveTo>
                                  <a:pt x="155278" y="35941"/>
                                </a:moveTo>
                                <a:lnTo>
                                  <a:pt x="145287" y="35941"/>
                                </a:lnTo>
                                <a:lnTo>
                                  <a:pt x="146303" y="36195"/>
                                </a:lnTo>
                                <a:lnTo>
                                  <a:pt x="146896" y="36575"/>
                                </a:lnTo>
                                <a:lnTo>
                                  <a:pt x="150700" y="43180"/>
                                </a:lnTo>
                                <a:lnTo>
                                  <a:pt x="150575" y="51435"/>
                                </a:lnTo>
                                <a:lnTo>
                                  <a:pt x="150367" y="52578"/>
                                </a:lnTo>
                                <a:lnTo>
                                  <a:pt x="150129" y="53212"/>
                                </a:lnTo>
                                <a:lnTo>
                                  <a:pt x="150082" y="53340"/>
                                </a:lnTo>
                                <a:lnTo>
                                  <a:pt x="149986" y="53594"/>
                                </a:lnTo>
                                <a:lnTo>
                                  <a:pt x="145541" y="57404"/>
                                </a:lnTo>
                                <a:lnTo>
                                  <a:pt x="155055" y="57404"/>
                                </a:lnTo>
                                <a:lnTo>
                                  <a:pt x="157614" y="50292"/>
                                </a:lnTo>
                                <a:lnTo>
                                  <a:pt x="157606" y="42418"/>
                                </a:lnTo>
                                <a:lnTo>
                                  <a:pt x="157166" y="40767"/>
                                </a:lnTo>
                                <a:lnTo>
                                  <a:pt x="157099" y="40512"/>
                                </a:lnTo>
                                <a:lnTo>
                                  <a:pt x="156743" y="38735"/>
                                </a:lnTo>
                                <a:lnTo>
                                  <a:pt x="156366" y="37846"/>
                                </a:lnTo>
                                <a:lnTo>
                                  <a:pt x="156014" y="37084"/>
                                </a:lnTo>
                                <a:lnTo>
                                  <a:pt x="155278" y="35941"/>
                                </a:lnTo>
                                <a:close/>
                              </a:path>
                              <a:path w="158115" h="63500">
                                <a:moveTo>
                                  <a:pt x="109939" y="635"/>
                                </a:moveTo>
                                <a:lnTo>
                                  <a:pt x="103589" y="635"/>
                                </a:lnTo>
                                <a:lnTo>
                                  <a:pt x="102234" y="888"/>
                                </a:lnTo>
                                <a:lnTo>
                                  <a:pt x="93090" y="11937"/>
                                </a:lnTo>
                                <a:lnTo>
                                  <a:pt x="93186" y="21462"/>
                                </a:lnTo>
                                <a:lnTo>
                                  <a:pt x="99847" y="30987"/>
                                </a:lnTo>
                                <a:lnTo>
                                  <a:pt x="100478" y="31242"/>
                                </a:lnTo>
                                <a:lnTo>
                                  <a:pt x="101853" y="31876"/>
                                </a:lnTo>
                                <a:lnTo>
                                  <a:pt x="103885" y="32258"/>
                                </a:lnTo>
                                <a:lnTo>
                                  <a:pt x="108711" y="32258"/>
                                </a:lnTo>
                                <a:lnTo>
                                  <a:pt x="110743" y="31876"/>
                                </a:lnTo>
                                <a:lnTo>
                                  <a:pt x="112521" y="30987"/>
                                </a:lnTo>
                                <a:lnTo>
                                  <a:pt x="114300" y="30225"/>
                                </a:lnTo>
                                <a:lnTo>
                                  <a:pt x="115522" y="29337"/>
                                </a:lnTo>
                                <a:lnTo>
                                  <a:pt x="117463" y="27050"/>
                                </a:lnTo>
                                <a:lnTo>
                                  <a:pt x="105536" y="27050"/>
                                </a:lnTo>
                                <a:lnTo>
                                  <a:pt x="102869" y="26288"/>
                                </a:lnTo>
                                <a:lnTo>
                                  <a:pt x="103060" y="26288"/>
                                </a:lnTo>
                                <a:lnTo>
                                  <a:pt x="102298" y="25781"/>
                                </a:lnTo>
                                <a:lnTo>
                                  <a:pt x="101817" y="25146"/>
                                </a:lnTo>
                                <a:lnTo>
                                  <a:pt x="101600" y="24765"/>
                                </a:lnTo>
                                <a:lnTo>
                                  <a:pt x="100964" y="24003"/>
                                </a:lnTo>
                                <a:lnTo>
                                  <a:pt x="100753" y="23368"/>
                                </a:lnTo>
                                <a:lnTo>
                                  <a:pt x="100202" y="21462"/>
                                </a:lnTo>
                                <a:lnTo>
                                  <a:pt x="99949" y="19938"/>
                                </a:lnTo>
                                <a:lnTo>
                                  <a:pt x="99949" y="12826"/>
                                </a:lnTo>
                                <a:lnTo>
                                  <a:pt x="103208" y="6476"/>
                                </a:lnTo>
                                <a:lnTo>
                                  <a:pt x="104266" y="5842"/>
                                </a:lnTo>
                                <a:lnTo>
                                  <a:pt x="105282" y="5587"/>
                                </a:lnTo>
                                <a:lnTo>
                                  <a:pt x="117659" y="5587"/>
                                </a:lnTo>
                                <a:lnTo>
                                  <a:pt x="117347" y="5207"/>
                                </a:lnTo>
                                <a:lnTo>
                                  <a:pt x="116331" y="3683"/>
                                </a:lnTo>
                                <a:lnTo>
                                  <a:pt x="114934" y="2540"/>
                                </a:lnTo>
                                <a:lnTo>
                                  <a:pt x="113156" y="1778"/>
                                </a:lnTo>
                                <a:lnTo>
                                  <a:pt x="111378" y="888"/>
                                </a:lnTo>
                                <a:lnTo>
                                  <a:pt x="109939" y="635"/>
                                </a:lnTo>
                                <a:close/>
                              </a:path>
                              <a:path w="158115" h="63500">
                                <a:moveTo>
                                  <a:pt x="121636" y="30987"/>
                                </a:moveTo>
                                <a:lnTo>
                                  <a:pt x="112521" y="30987"/>
                                </a:lnTo>
                                <a:lnTo>
                                  <a:pt x="112013" y="31242"/>
                                </a:lnTo>
                                <a:lnTo>
                                  <a:pt x="121450" y="31242"/>
                                </a:lnTo>
                                <a:lnTo>
                                  <a:pt x="121636" y="30987"/>
                                </a:lnTo>
                                <a:close/>
                              </a:path>
                              <a:path w="158115" h="63500">
                                <a:moveTo>
                                  <a:pt x="141139" y="30987"/>
                                </a:moveTo>
                                <a:lnTo>
                                  <a:pt x="129205" y="30987"/>
                                </a:lnTo>
                                <a:lnTo>
                                  <a:pt x="129019" y="31242"/>
                                </a:lnTo>
                                <a:lnTo>
                                  <a:pt x="139700" y="31242"/>
                                </a:lnTo>
                                <a:lnTo>
                                  <a:pt x="141139" y="30987"/>
                                </a:lnTo>
                                <a:close/>
                              </a:path>
                              <a:path w="158115" h="63500">
                                <a:moveTo>
                                  <a:pt x="117671" y="26797"/>
                                </a:moveTo>
                                <a:lnTo>
                                  <a:pt x="109092" y="26797"/>
                                </a:lnTo>
                                <a:lnTo>
                                  <a:pt x="108076" y="27050"/>
                                </a:lnTo>
                                <a:lnTo>
                                  <a:pt x="117463" y="27050"/>
                                </a:lnTo>
                                <a:lnTo>
                                  <a:pt x="117671" y="26797"/>
                                </a:lnTo>
                                <a:close/>
                              </a:path>
                              <a:path w="158115" h="63500">
                                <a:moveTo>
                                  <a:pt x="109981" y="26288"/>
                                </a:moveTo>
                                <a:lnTo>
                                  <a:pt x="103166" y="26288"/>
                                </a:lnTo>
                                <a:lnTo>
                                  <a:pt x="104351" y="26797"/>
                                </a:lnTo>
                                <a:lnTo>
                                  <a:pt x="109092" y="26797"/>
                                </a:lnTo>
                                <a:lnTo>
                                  <a:pt x="109981" y="26288"/>
                                </a:lnTo>
                                <a:close/>
                              </a:path>
                              <a:path w="158115" h="63500">
                                <a:moveTo>
                                  <a:pt x="125081" y="26288"/>
                                </a:moveTo>
                                <a:lnTo>
                                  <a:pt x="118086" y="26288"/>
                                </a:lnTo>
                                <a:lnTo>
                                  <a:pt x="117671" y="26797"/>
                                </a:lnTo>
                                <a:lnTo>
                                  <a:pt x="124709" y="26797"/>
                                </a:lnTo>
                                <a:lnTo>
                                  <a:pt x="125081" y="26288"/>
                                </a:lnTo>
                                <a:close/>
                              </a:path>
                              <a:path w="158115" h="63500">
                                <a:moveTo>
                                  <a:pt x="117659" y="5587"/>
                                </a:moveTo>
                                <a:lnTo>
                                  <a:pt x="107695" y="5587"/>
                                </a:lnTo>
                                <a:lnTo>
                                  <a:pt x="108711" y="5842"/>
                                </a:lnTo>
                                <a:lnTo>
                                  <a:pt x="109897" y="6476"/>
                                </a:lnTo>
                                <a:lnTo>
                                  <a:pt x="113211" y="19938"/>
                                </a:lnTo>
                                <a:lnTo>
                                  <a:pt x="112775" y="22225"/>
                                </a:lnTo>
                                <a:lnTo>
                                  <a:pt x="112564" y="22860"/>
                                </a:lnTo>
                                <a:lnTo>
                                  <a:pt x="112479" y="23113"/>
                                </a:lnTo>
                                <a:lnTo>
                                  <a:pt x="112394" y="23368"/>
                                </a:lnTo>
                                <a:lnTo>
                                  <a:pt x="111378" y="25146"/>
                                </a:lnTo>
                                <a:lnTo>
                                  <a:pt x="110743" y="25781"/>
                                </a:lnTo>
                                <a:lnTo>
                                  <a:pt x="109981" y="26288"/>
                                </a:lnTo>
                                <a:lnTo>
                                  <a:pt x="118051" y="26288"/>
                                </a:lnTo>
                                <a:lnTo>
                                  <a:pt x="118871" y="24765"/>
                                </a:lnTo>
                                <a:lnTo>
                                  <a:pt x="119221" y="23368"/>
                                </a:lnTo>
                                <a:lnTo>
                                  <a:pt x="119348" y="22860"/>
                                </a:lnTo>
                                <a:lnTo>
                                  <a:pt x="119803" y="21462"/>
                                </a:lnTo>
                                <a:lnTo>
                                  <a:pt x="119930" y="21082"/>
                                </a:lnTo>
                                <a:lnTo>
                                  <a:pt x="119989" y="11937"/>
                                </a:lnTo>
                                <a:lnTo>
                                  <a:pt x="119684" y="10413"/>
                                </a:lnTo>
                                <a:lnTo>
                                  <a:pt x="119125" y="8255"/>
                                </a:lnTo>
                                <a:lnTo>
                                  <a:pt x="118539" y="6731"/>
                                </a:lnTo>
                                <a:lnTo>
                                  <a:pt x="118387" y="6476"/>
                                </a:lnTo>
                                <a:lnTo>
                                  <a:pt x="117659" y="5587"/>
                                </a:lnTo>
                                <a:close/>
                              </a:path>
                              <a:path w="158115" h="63500">
                                <a:moveTo>
                                  <a:pt x="150875" y="0"/>
                                </a:moveTo>
                                <a:lnTo>
                                  <a:pt x="144525" y="0"/>
                                </a:lnTo>
                                <a:lnTo>
                                  <a:pt x="143890" y="635"/>
                                </a:lnTo>
                                <a:lnTo>
                                  <a:pt x="125081" y="26288"/>
                                </a:lnTo>
                                <a:lnTo>
                                  <a:pt x="132650" y="26288"/>
                                </a:lnTo>
                                <a:lnTo>
                                  <a:pt x="150621" y="1778"/>
                                </a:lnTo>
                                <a:lnTo>
                                  <a:pt x="150875" y="1397"/>
                                </a:lnTo>
                                <a:lnTo>
                                  <a:pt x="151129" y="1143"/>
                                </a:lnTo>
                                <a:lnTo>
                                  <a:pt x="151129" y="254"/>
                                </a:lnTo>
                                <a:lnTo>
                                  <a:pt x="15087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0C18A18" id="Group 111" o:spid="_x0000_s1026" alt="P824#y1" style="position:absolute;margin-left:471.7pt;margin-top:113.8pt;width:296.1pt;height:172.6pt;z-index:15737856;mso-wrap-distance-left:0;mso-wrap-distance-right:0;mso-position-horizontal-relative:page;mso-position-vertical-relative:page" coordsize="37604,21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">
                <v:shape id="Graphic 112" o:spid="_x0000_s1027" style="position:absolute;top:34;width:37604;height:21883;visibility:visible;mso-wrap-style:square;v-text-anchor:top" coordsize="3760470,218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" path="m41910,2146172r3718306,em661669,2188082r,-41910em1901063,2188082r,-41910em3140583,2188082r,-41910em41910,r,2146172em,2146172r41910,em,1609597r41910,em,1073022r41910,em,536575r41910,em,l41910,e" filled="f" strokecolor="#666" strokeweight=".19414mm">
                  <v:path arrowok="t"/>
                </v:shape>
                <v:shape id="Graphic 113" o:spid="_x0000_s1028" style="position:absolute;left:1658;top:10050;width:14637;height:11449;visibility:visible;mso-wrap-style:square;v-text-anchor:top" coordsize="1463675,114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" path="m223659,l,,,1144587r223659,l223659,xem1463052,321919r-223659,l1239393,1144587r223659,l1463052,321919xe" fillcolor="#9c74ff" stroked="f">
                  <v:path arrowok="t"/>
                </v:shape>
                <v:shape id="Graphic 114" o:spid="_x0000_s1029" style="position:absolute;left:4174;top:6473;width:27032;height:15024;visibility:visible;mso-wrap-style:square;v-text-anchor:top" coordsize="2703195,150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" path="m223659,35814l,35814,,1502283r223659,l223659,35814xem1463179,357695r-223659,l1239520,1502283r223659,l1463179,357695xem2702572,l2478913,r,1502283l2702572,1502283,2702572,xe" fillcolor="#4fc5f7" stroked="f">
                  <v:path arrowok="t"/>
                </v:shape>
                <v:shape id="Graphic 115" o:spid="_x0000_s1030" style="position:absolute;left:6691;top:6831;width:27026;height:14669;visibility:visible;mso-wrap-style:square;v-text-anchor:top" coordsize="2702560,146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" path="m223659,35687l,35687,,1466469r223659,l223659,35687xem1463052,71501r-223659,l1239393,1466469r223659,l1463052,71501xem2702445,l2478786,r,1466469l2702445,1466469,2702445,xe" fillcolor="#60b31b" stroked="f">
                  <v:path arrowok="t"/>
                </v:shape>
                <v:shape id="Graphic 116" o:spid="_x0000_s1031" style="position:absolute;left:9207;top:8262;width:27026;height:13239;visibility:visible;mso-wrap-style:square;v-text-anchor:top" coordsize="2702560,132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" path="m223659,l,,,1323467r223659,l223659,xem1463052,l1239393,r,1323467l1463052,1323467,1463052,xem2702445,35814r-223659,l2478786,1323467r223659,l2702445,35814xe" fillcolor="#f09a30" stroked="f">
                  <v:path arrowok="t"/>
                </v:shape>
                <v:shape id="Image 117" o:spid="_x0000_s1032" type="#_x0000_t75" style="position:absolute;left:1945;top:15408;width:1575;height: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">
                  <v:imagedata r:id="rId81" o:title=""/>
                </v:shape>
                <v:shape id="Image 118" o:spid="_x0000_s1033" type="#_x0000_t75" style="position:absolute;left:4447;top:13789;width:1649;height: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">
                  <v:imagedata r:id="rId82" o:title=""/>
                </v:shape>
                <v:shape id="Image 119" o:spid="_x0000_s1034" type="#_x0000_t75" style="position:absolute;left:6931;top:13916;width:1664;height: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">
                  <v:imagedata r:id="rId83" o:title=""/>
                </v:shape>
                <v:shape id="Image 120" o:spid="_x0000_s1035" type="#_x0000_t75" style="position:absolute;left:9443;top:14431;width:1590;height: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">
                  <v:imagedata r:id="rId84" o:title=""/>
                </v:shape>
                <v:shape id="Image 121" o:spid="_x0000_s1036" type="#_x0000_t75" style="position:absolute;left:16850;top:15408;width:1575;height: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">
                  <v:imagedata r:id="rId85" o:title=""/>
                </v:shape>
                <v:shape id="Graphic 122" o:spid="_x0000_s1037" style="position:absolute;left:19363;top:14145;width:1645;height:635;visibility:visible;mso-wrap-style:square;v-text-anchor:top" coordsize="16446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" path="m14732,61975r-5334,l10033,62103r4064,l14732,61975xem40513,1650r-40005,l,2159r127,l127,7366r381,634l889,8255r31242,l8001,59690r-254,635l7747,61975r8001,l17018,60706r127,-381l40132,9906r127,-381l40386,9144r254,-382l40767,8255r84,-255l40978,7366r43,-4826l40767,2159r-254,-509xem52705,53975r-762,l51435,54229r-270,381l51133,54863r-122,762l50927,57912r127,635l51212,59182r96,380l51562,59944r254,254l52197,60452r508,381l54229,61341r889,254l54609,61595r5716,1142l69142,62737r7185,-2285l78740,59182r1905,-1651l82208,56261r-20296,l59817,55880r-3810,-762l56388,55118r-1016,-255l54483,54610r-953,-381l53720,54229r-1015,-254xem82897,55625r-12539,l67564,56261r14644,l82677,55880r220,-255xem71317,55118r-14929,l58166,55625r12192,l71317,55118xem90877,34798r-8327,l82441,38354r-200,1396l78105,49784r-1397,1904l74803,53340r-2526,1270l71317,55118r12020,l84328,53975r1397,-2159l86920,49784r1218,-2413l88900,44831r762,-2413l90176,40259r121,-509l90430,38354r121,-1270l90623,36575r127,-888l90877,34798xem51943,53975r-127,l51562,54229r381,-254xem52895,53975r-190,l53720,54229r-190,l52895,53975xem73152,254r-6350,l63500,888,60833,1905,58166,3048,55880,4445,54229,6350,52451,8128r-1270,2159l50292,12700r-762,2412l49149,17780r40,5588l64389,38354r6731,l82343,34798r8534,l90986,32131r-23803,l65405,31750r-1524,-508l62357,30607r-1143,-762l60325,28702r-889,-1016l57658,21590r58,-3810l57912,16510r381,-1143l58377,15112r424,-1650l59563,12065r1016,-1270l61468,9525r1111,-889l62433,8636r1829,-762l65786,7112r1778,-381l85725,6731,84455,5207,82931,4063,81407,2794,79629,1905,77597,1270,75438,635,73152,254xem85725,6731r-13970,l73533,7112r1651,762l76708,8636r1397,1143l79121,11557r1143,1651l82225,21590r103,1397l82423,28194r-1651,1143l78740,30353r-2286,634l74168,31750r-2413,381l90986,32131,87868,10287r-111,-254l85725,6731xem156972,r-6350,l149987,635,105664,61087r-254,381l105410,62865r254,254l111252,63119r762,-382l112522,62230r431,-762l156718,1778r254,-381l157226,1143r,-889l156972,xem145542,62230r-33147,l112141,62737r36110,l145542,62230xem153627,30987r-6392,l145796,31242r-2159,1016l142367,32893r-1617,1143l139160,36195r-340,380l138136,37846r-409,889l136764,42418r15,9017l137541,54356r63,254l145542,62230r8614,l156675,61087r889,-381l159385,59562r1766,-2158l149225,57404r-1016,-254l147828,57150r-2032,-1016l145433,55499r-780,-1143l144314,53594r-113,-254l144145,53212r-508,-2920l143510,43180r459,-2413l148971,35941r12403,l161036,35433r-1016,-1397l158623,32893r-1482,-635l155067,31242r-1440,-255xem161374,35941r-9990,l152400,36195r592,380l156796,43180r-125,8255l156464,52578r-239,634l156178,53340r-95,254l151638,57404r9513,l163957,44450r-127,-1016l163703,42418r-441,-1651l163195,40512r-356,-1777l162462,37846r-352,-762l161374,35941xem152992,36575r-5926,l146304,37084r7874,l152992,36575xem116035,635r-6350,l108331,888r-1778,762l104775,2540r-1397,1143l101611,5842r-461,508l100287,8255r-694,2158l99187,11937r95,9525l105943,30987r631,255l108775,32258r7303,l118618,30987r1778,-762l121618,29337r1941,-2287l111633,27050r-889,-253l110447,26797r-1185,-509l108394,25781r-481,-635l107696,24765r-635,-762l106849,23368r-550,-1906l106045,19938r,-7111l109601,6350r762,-508l111379,5587r12376,l123444,5207,122428,3683,121031,2540r-1778,-762l117475,888,116035,635xem123755,5587r-9963,l114808,5842r889,508l119307,19938r-435,2287l118660,22860r-85,253l118491,23368r-4318,3682l123559,27050r623,-762l124420,25781r548,-1016l125317,23368r328,-1143l125899,21462r127,-380l124379,6350r-624,-763xe" stroked="f">
                  <v:path arrowok="t"/>
                </v:shape>
                <v:shape id="Image 123" o:spid="_x0000_s1038" type="#_x0000_t75" style="position:absolute;left:21849;top:14463;width:1590;height: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">
                  <v:imagedata r:id="rId86" o:title=""/>
                </v:shape>
                <v:shape id="Image 124" o:spid="_x0000_s1039" type="#_x0000_t75" style="position:absolute;left:29227;top:13654;width:1649;height: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">
                  <v:imagedata r:id="rId87" o:title=""/>
                </v:shape>
                <v:shape id="Image 125" o:spid="_x0000_s1040" type="#_x0000_t75" style="position:absolute;left:31711;top:13773;width:1603;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">
                  <v:imagedata r:id="rId88" o:title=""/>
                </v:shape>
                <v:shape id="Image 126" o:spid="_x0000_s1041" type="#_x0000_t75" style="position:absolute;left:34269;top:14733;width:1575;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">
                  <v:imagedata r:id="rId89" o:title=""/>
                </v:shape>
                <v:shape id="Graphic 127" o:spid="_x0000_s1042" style="position:absolute;left:14334;top:17011;width:1581;height:635;visibility:visible;mso-wrap-style:square;v-text-anchor:top" coordsize="15811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" path="m15113,2412r-280,l11937,3937,8127,7238,6476,9017,5206,11303,3809,13462,2793,15748r-762,2413l1269,20700,812,22987r-51,254l,30987r115,6986l761,44576,17652,62737r6350,l36940,56261r-17890,l17144,55880r-1524,-762l14401,54610r-163,l12826,53340,8635,34925r1778,-1016l12445,32893r3049,-1017l15303,31876r1714,-380l17525,31496r2541,-509l39009,30987,36789,28575r-28281,l8635,25654r345,-2413l9016,22987r1150,-4826l20559,7238r294,l22453,6858r15865,l38226,2921r-24637,l15113,2412xem39090,30987r-13741,l27304,31876r1524,509l29971,33147r889,1143l31750,35306r634,1269l32765,37973r254,1015l33146,46228r-1016,3175l31368,50800r-1930,2412l29336,53340r-1587,1270l27558,54610r-2540,1270l23240,56261r13700,l38480,54610r1270,-2160l41528,47371r343,-2286l41789,38988r-160,-1015l41528,37337r-508,-2031l40385,33147,39090,30987xem25349,30987r-1347,l27812,31496r-1346,l25349,30987xem26796,24637r-4953,l20319,24765,10286,27686r-1016,381l8508,28575r28281,l36321,28067,34416,26797r-2286,-889l29717,25019r-2921,-382xem37845,8762r-1270,l37337,9017r255,l37845,8762xem38607,8128r-4571,l37210,8762r763,l38607,8128xem38318,6858r-9236,l32257,7493r508,l33654,7874r889,254l38348,8128r-30,-1270xem30479,7238r-9626,l19786,7493r12979,l30479,7238xem32638,888r-13176,l17017,1778,13589,2921r24510,l37591,2412r-508,-253l35559,1650r-889,-253l32638,888xem48767,51308r-762,l47751,51562r-317,508l47497,57531r254,381l47878,58166r127,254l48513,58800r889,509l50164,59690r889,508l53720,61087r1397,381l56768,61975r2858,382l59266,62357r1778,380l68199,62737r3047,-380l76834,60579r2413,-1270l81446,57531r1611,-1397l62483,56134r-2032,-254l49402,51562r-635,-254xem81934,6985r-15641,l67817,7238r1863,509l69532,7747r1181,508l71627,8762r3429,6224l75056,17907r-381,1651l73405,22351r-1047,1271l71246,24511r-1143,1015l68579,26288r-1651,509l65150,27305r-3810,507l54482,27812r-127,255l53975,28448r-128,508l53847,32638r128,382l54228,33274r-381,l55117,33909r9398,l66801,34162r2032,636l70992,35306r1651,762l75437,38100r1143,1143l77285,40767r692,1270l78358,43561r-69,3683l78104,48260r-635,1270l76961,50926r-889,1144l74929,53086r-1143,889l72157,54863r-180,l70383,55372r-1423,508l67055,56134r16002,l86994,47244r-108,-5207l82803,34798,81279,33274r-507,-254l80200,32638,78104,31623r-1778,-762l74294,30225r-2159,-253l74040,29591r1778,-635l77215,28067r1307,-762l83819,18923r-127,-8001l82168,7366r-234,-381xem69214,254r-5080,l61277,635r318,l60325,888r-3430,762l55499,2286r-1398,508l52958,3301r-889,636l51053,4445r-635,508l50164,5207r-381,254l49656,5715r-127,254l49275,6223r-126,508l49021,6985r,4318l49149,11557r253,380l49656,11937r127,128l50545,12065r318,-128l51561,11557r381,-254l53238,10541,62737,6985r19197,l81152,5715,79628,4445,78104,3048,76326,2032,74040,1397,71754,635,69214,254xem132278,26797r-7569,l99567,61087r-254,381l99313,62865r254,254l105155,63119r762,-382l106425,62230r432,-762l132278,26797xem139445,62230r-33146,l106044,62737r36111,l139445,62230xem147531,30987r-6392,l139700,31242r-9032,11176l130682,51435r763,2921l131508,54610r7937,7620l148060,62230r2519,-1143l151468,60706r1820,-1144l155055,57404r-11927,l142112,57150r-380,l139699,56134r-362,-635l138556,54356r-338,-762l138105,53340r-56,-128l137540,50292r-127,-7112l137873,40767r5002,-4826l155278,35941r-339,-508l153924,34036r-1398,-1143l151045,32258r-2075,-1016l147531,30987xem155278,35941r-9991,l146303,36195r593,380l150700,43180r-125,8255l150367,52578r-238,634l150082,53340r-96,254l145541,57404r9514,l157614,50292r-8,-7874l157166,40767r-67,-255l156743,38735r-377,-889l156014,37084r-736,-1143xem109939,635r-6350,l102234,888,93090,11937r96,9525l99847,30987r631,255l101853,31876r2032,382l108711,32258r2032,-382l112521,30987r1779,-762l115522,29337r1941,-2287l105536,27050r-2667,-762l103060,26288r-762,-507l101817,25146r-217,-381l100964,24003r-211,-635l100202,21462r-253,-1524l99949,12826r3259,-6350l104266,5842r1016,-255l117659,5587r-312,-380l116331,3683,114934,2540r-1778,-762l111378,888,109939,635xem121636,30987r-9115,l112013,31242r9437,l121636,30987xem141139,30987r-11934,l129019,31242r10681,l141139,30987xem117671,26797r-8579,l108076,27050r9387,l117671,26797xem109981,26288r-6815,l104351,26797r4741,l109981,26288xem125081,26288r-6995,l117671,26797r7038,l125081,26288xem117659,5587r-9964,l108711,5842r1186,634l113211,19938r-436,2287l112564,22860r-85,253l112394,23368r-1016,1778l110743,25781r-762,507l118051,26288r820,-1523l119221,23368r127,-508l119803,21462r127,-380l119989,11937r-305,-1524l119125,8255r-586,-1524l118387,6476r-728,-889xem150875,r-6350,l143890,635,125081,26288r7569,l150621,1778r254,-381l151129,1143r,-889l150875,xe" stroked="f">
                  <v:path arrowok="t"/>
                </v:shape>
                <w10:wrap anchorx="page" anchory="page"/>
              </v:group>
            </w:pict>
          </mc:Fallback>
        </mc:AlternateContent>
      </w:r>
      <w:r>
        <w:rPr>
          <w:noProof/>
          <w:sz w:val="15"/>
        </w:rPr>
        <mc:AlternateContent>
          <mc:Choice Requires="wps">
            <w:drawing>
              <wp:anchor distT="0" distB="0" distL="0" distR="0" simplePos="0" relativeHeight="15738368" behindDoc="0" locked="0" layoutInCell="1" allowOverlap="1" wp14:anchorId="2837560E" wp14:editId="011B14F5">
                <wp:simplePos x="0" y="0"/>
                <wp:positionH relativeFrom="page">
                  <wp:posOffset>534923</wp:posOffset>
                </wp:positionH>
                <wp:positionV relativeFrom="paragraph">
                  <wp:posOffset>282035</wp:posOffset>
                </wp:positionV>
                <wp:extent cx="4644390" cy="2128520"/>
                <wp:effectExtent l="0" t="0" r="0" b="0"/>
                <wp:wrapNone/>
                <wp:docPr id="128" name="Textbox 128" descr="P824TB11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4390" cy="2128520"/>
                        </a:xfrm>
                        <a:prstGeom prst="rect">
                          <a:avLst/>
                        </a:prstGeom>
                        <a:ln w="9525" cap="flat" cmpd="sng" algn="ctr">
                          <a:solidFill>
                            <a:prstClr val="black">
                              <a:alpha val="0"/>
                            </a:prstClr>
                          </a:solidFill>
                          <a:prstDash val="solid"/>
                          <a:round/>
                          <a:headEnd type="none" w="med" len="med"/>
                          <a:tailEnd type="none" w="med" len="med"/>
                        </a:ln>
                      </wps:spPr>
                      <wps:txbx>
                        <w:txbxContent>
                          <w:tbl>
                            <w:tblPr>
                              <w:tblW w:w="0" w:type="auto"/>
                              <w:tblInd w:w="75" w:type="dxa"/>
                              <w:tblBorders>
                                <w:top w:val="single" w:sz="12" w:space="0" w:color="12171F"/>
                                <w:left w:val="single" w:sz="12" w:space="0" w:color="12171F"/>
                                <w:bottom w:val="single" w:sz="12" w:space="0" w:color="12171F"/>
                                <w:right w:val="single" w:sz="12" w:space="0" w:color="12171F"/>
                                <w:insideH w:val="single" w:sz="12" w:space="0" w:color="12171F"/>
                                <w:insideV w:val="single" w:sz="12" w:space="0" w:color="12171F"/>
                              </w:tblBorders>
                              <w:tblLayout w:type="fixed"/>
                              <w:tblCellMar>
                                <w:left w:w="0" w:type="dxa"/>
                                <w:right w:w="0" w:type="dxa"/>
                              </w:tblCellMar>
                              <w:tblLook w:val="01E0" w:firstRow="1" w:lastRow="1" w:firstColumn="1" w:lastColumn="1" w:noHBand="0" w:noVBand="0"/>
                            </w:tblPr>
                            <w:tblGrid>
                              <w:gridCol w:w="2864"/>
                              <w:gridCol w:w="857"/>
                              <w:gridCol w:w="1090"/>
                              <w:gridCol w:w="1068"/>
                              <w:gridCol w:w="1286"/>
                            </w:tblGrid>
                            <w:tr w:rsidR="00F76F63" w14:paraId="2837588E" w14:textId="77777777">
                              <w:trPr>
                                <w:trHeight w:val="562"/>
                              </w:trPr>
                              <w:tc>
                                <w:tcPr>
                                  <w:tcW w:w="2864" w:type="dxa"/>
                                  <w:tcBorders>
                                    <w:top w:val="nil"/>
                                    <w:left w:val="nil"/>
                                  </w:tcBorders>
                                </w:tcPr>
                                <w:p w14:paraId="28375887" w14:textId="77777777" w:rsidR="00F76F63" w:rsidRDefault="00F76F63">
                                  <w:pPr>
                                    <w:pStyle w:val="TableParagraph"/>
                                    <w:rPr>
                                      <w:rFonts w:ascii="Times New Roman"/>
                                      <w:sz w:val="16"/>
                                    </w:rPr>
                                  </w:pPr>
                                </w:p>
                              </w:tc>
                              <w:tc>
                                <w:tcPr>
                                  <w:tcW w:w="857" w:type="dxa"/>
                                </w:tcPr>
                                <w:p w14:paraId="28375888" w14:textId="77777777" w:rsidR="00F76F63" w:rsidRDefault="004545D8">
                                  <w:pPr>
                                    <w:pStyle w:val="TableParagraph"/>
                                    <w:spacing w:before="173"/>
                                    <w:ind w:left="282"/>
                                    <w:rPr>
                                      <w:b/>
                                      <w:sz w:val="16"/>
                                    </w:rPr>
                                  </w:pPr>
                                  <w:r>
                                    <w:rPr>
                                      <w:b/>
                                      <w:color w:val="12171F"/>
                                      <w:spacing w:val="-4"/>
                                      <w:w w:val="115"/>
                                      <w:sz w:val="16"/>
                                    </w:rPr>
                                    <w:t>Total</w:t>
                                  </w:r>
                                </w:p>
                              </w:tc>
                              <w:tc>
                                <w:tcPr>
                                  <w:tcW w:w="1090" w:type="dxa"/>
                                </w:tcPr>
                                <w:p w14:paraId="28375889" w14:textId="77777777" w:rsidR="00F76F63" w:rsidRDefault="004545D8">
                                  <w:pPr>
                                    <w:pStyle w:val="TableParagraph"/>
                                    <w:spacing w:line="176" w:lineRule="exact"/>
                                    <w:ind w:left="199" w:right="200"/>
                                    <w:jc w:val="center"/>
                                    <w:rPr>
                                      <w:sz w:val="16"/>
                                    </w:rPr>
                                  </w:pPr>
                                  <w:r>
                                    <w:rPr>
                                      <w:color w:val="12171F"/>
                                      <w:spacing w:val="-4"/>
                                      <w:w w:val="105"/>
                                      <w:sz w:val="16"/>
                                    </w:rPr>
                                    <w:t>Nett</w:t>
                                  </w:r>
                                </w:p>
                                <w:p w14:paraId="2837588A" w14:textId="77777777" w:rsidR="00F76F63" w:rsidRDefault="004545D8">
                                  <w:pPr>
                                    <w:pStyle w:val="TableParagraph"/>
                                    <w:spacing w:line="184" w:lineRule="exact"/>
                                    <w:ind w:left="199" w:right="198"/>
                                    <w:jc w:val="center"/>
                                    <w:rPr>
                                      <w:sz w:val="16"/>
                                    </w:rPr>
                                  </w:pPr>
                                  <w:r>
                                    <w:rPr>
                                      <w:color w:val="12171F"/>
                                      <w:spacing w:val="-2"/>
                                      <w:sz w:val="16"/>
                                    </w:rPr>
                                    <w:t>Agree</w:t>
                                  </w:r>
                                  <w:r>
                                    <w:rPr>
                                      <w:color w:val="12171F"/>
                                      <w:spacing w:val="40"/>
                                      <w:sz w:val="16"/>
                                    </w:rPr>
                                    <w:t xml:space="preserve"> </w:t>
                                  </w:r>
                                  <w:r>
                                    <w:rPr>
                                      <w:color w:val="12171F"/>
                                      <w:spacing w:val="-2"/>
                                      <w:sz w:val="16"/>
                                    </w:rPr>
                                    <w:t>(4+5)</w:t>
                                  </w:r>
                                </w:p>
                              </w:tc>
                              <w:tc>
                                <w:tcPr>
                                  <w:tcW w:w="1068" w:type="dxa"/>
                                </w:tcPr>
                                <w:p w14:paraId="2837588B" w14:textId="77777777" w:rsidR="00F76F63" w:rsidRDefault="004545D8">
                                  <w:pPr>
                                    <w:pStyle w:val="TableParagraph"/>
                                    <w:spacing w:before="75" w:line="256" w:lineRule="auto"/>
                                    <w:ind w:left="452" w:right="247" w:hanging="166"/>
                                    <w:rPr>
                                      <w:sz w:val="16"/>
                                    </w:rPr>
                                  </w:pPr>
                                  <w:r>
                                    <w:rPr>
                                      <w:color w:val="12171F"/>
                                      <w:spacing w:val="-2"/>
                                      <w:sz w:val="16"/>
                                    </w:rPr>
                                    <w:t>Neutral</w:t>
                                  </w:r>
                                  <w:r>
                                    <w:rPr>
                                      <w:color w:val="12171F"/>
                                      <w:spacing w:val="40"/>
                                      <w:w w:val="105"/>
                                      <w:sz w:val="16"/>
                                    </w:rPr>
                                    <w:t xml:space="preserve"> </w:t>
                                  </w:r>
                                  <w:r>
                                    <w:rPr>
                                      <w:color w:val="12171F"/>
                                      <w:spacing w:val="-4"/>
                                      <w:w w:val="105"/>
                                      <w:sz w:val="16"/>
                                    </w:rPr>
                                    <w:t>(3)</w:t>
                                  </w:r>
                                </w:p>
                              </w:tc>
                              <w:tc>
                                <w:tcPr>
                                  <w:tcW w:w="1286" w:type="dxa"/>
                                </w:tcPr>
                                <w:p w14:paraId="2837588C" w14:textId="77777777" w:rsidR="00F76F63" w:rsidRDefault="004545D8">
                                  <w:pPr>
                                    <w:pStyle w:val="TableParagraph"/>
                                    <w:spacing w:line="176" w:lineRule="exact"/>
                                    <w:ind w:left="217" w:right="201"/>
                                    <w:jc w:val="center"/>
                                    <w:rPr>
                                      <w:sz w:val="16"/>
                                    </w:rPr>
                                  </w:pPr>
                                  <w:r>
                                    <w:rPr>
                                      <w:color w:val="12171F"/>
                                      <w:spacing w:val="-4"/>
                                      <w:w w:val="105"/>
                                      <w:sz w:val="16"/>
                                    </w:rPr>
                                    <w:t>Nett</w:t>
                                  </w:r>
                                </w:p>
                                <w:p w14:paraId="2837588D" w14:textId="77777777" w:rsidR="00F76F63" w:rsidRDefault="004545D8">
                                  <w:pPr>
                                    <w:pStyle w:val="TableParagraph"/>
                                    <w:spacing w:line="184" w:lineRule="exact"/>
                                    <w:ind w:left="218" w:right="201"/>
                                    <w:jc w:val="center"/>
                                    <w:rPr>
                                      <w:sz w:val="16"/>
                                    </w:rPr>
                                  </w:pPr>
                                  <w:r>
                                    <w:rPr>
                                      <w:color w:val="12171F"/>
                                      <w:spacing w:val="-2"/>
                                      <w:sz w:val="16"/>
                                    </w:rPr>
                                    <w:t>Disagree</w:t>
                                  </w:r>
                                  <w:r>
                                    <w:rPr>
                                      <w:color w:val="12171F"/>
                                      <w:spacing w:val="40"/>
                                      <w:sz w:val="16"/>
                                    </w:rPr>
                                    <w:t xml:space="preserve"> </w:t>
                                  </w:r>
                                  <w:r>
                                    <w:rPr>
                                      <w:color w:val="12171F"/>
                                      <w:spacing w:val="-2"/>
                                      <w:sz w:val="16"/>
                                    </w:rPr>
                                    <w:t>(1+2)</w:t>
                                  </w:r>
                                </w:p>
                              </w:tc>
                            </w:tr>
                            <w:tr w:rsidR="00F76F63" w14:paraId="28375898" w14:textId="77777777">
                              <w:trPr>
                                <w:trHeight w:val="706"/>
                              </w:trPr>
                              <w:tc>
                                <w:tcPr>
                                  <w:tcW w:w="2864" w:type="dxa"/>
                                </w:tcPr>
                                <w:p w14:paraId="2837588F" w14:textId="77777777" w:rsidR="00F76F63" w:rsidRDefault="004545D8">
                                  <w:pPr>
                                    <w:pStyle w:val="TableParagraph"/>
                                    <w:spacing w:before="44" w:line="256" w:lineRule="auto"/>
                                    <w:ind w:left="263" w:right="288"/>
                                    <w:rPr>
                                      <w:sz w:val="16"/>
                                    </w:rPr>
                                  </w:pPr>
                                  <w:r>
                                    <w:rPr>
                                      <w:color w:val="12171F"/>
                                      <w:sz w:val="16"/>
                                    </w:rPr>
                                    <w:t>s9. Overall, you're satisfied with</w:t>
                                  </w:r>
                                  <w:r>
                                    <w:rPr>
                                      <w:color w:val="12171F"/>
                                      <w:spacing w:val="40"/>
                                      <w:w w:val="105"/>
                                      <w:sz w:val="16"/>
                                    </w:rPr>
                                    <w:t xml:space="preserve"> </w:t>
                                  </w:r>
                                  <w:r>
                                    <w:rPr>
                                      <w:color w:val="12171F"/>
                                      <w:w w:val="105"/>
                                      <w:sz w:val="16"/>
                                    </w:rPr>
                                    <w:t>the way the Public Trustee</w:t>
                                  </w:r>
                                  <w:r>
                                    <w:rPr>
                                      <w:color w:val="12171F"/>
                                      <w:spacing w:val="40"/>
                                      <w:w w:val="105"/>
                                      <w:sz w:val="16"/>
                                    </w:rPr>
                                    <w:t xml:space="preserve"> </w:t>
                                  </w:r>
                                  <w:r>
                                    <w:rPr>
                                      <w:color w:val="12171F"/>
                                      <w:w w:val="105"/>
                                      <w:sz w:val="16"/>
                                    </w:rPr>
                                    <w:t>manages your financial aﬀairs</w:t>
                                  </w:r>
                                </w:p>
                              </w:tc>
                              <w:tc>
                                <w:tcPr>
                                  <w:tcW w:w="857" w:type="dxa"/>
                                </w:tcPr>
                                <w:p w14:paraId="28375890" w14:textId="77777777" w:rsidR="00F76F63" w:rsidRDefault="004545D8">
                                  <w:pPr>
                                    <w:pStyle w:val="TableParagraph"/>
                                    <w:spacing w:before="154"/>
                                    <w:ind w:right="46"/>
                                    <w:jc w:val="right"/>
                                    <w:rPr>
                                      <w:b/>
                                      <w:sz w:val="16"/>
                                    </w:rPr>
                                  </w:pPr>
                                  <w:r>
                                    <w:rPr>
                                      <w:b/>
                                      <w:color w:val="12171F"/>
                                      <w:spacing w:val="-4"/>
                                      <w:w w:val="110"/>
                                      <w:sz w:val="16"/>
                                    </w:rPr>
                                    <w:t>100%</w:t>
                                  </w:r>
                                </w:p>
                                <w:p w14:paraId="28375891" w14:textId="77777777" w:rsidR="00F76F63" w:rsidRDefault="004545D8">
                                  <w:pPr>
                                    <w:pStyle w:val="TableParagraph"/>
                                    <w:spacing w:before="11"/>
                                    <w:ind w:right="45"/>
                                    <w:jc w:val="right"/>
                                    <w:rPr>
                                      <w:sz w:val="16"/>
                                    </w:rPr>
                                  </w:pPr>
                                  <w:r>
                                    <w:rPr>
                                      <w:color w:val="12171F"/>
                                      <w:spacing w:val="-5"/>
                                      <w:sz w:val="16"/>
                                    </w:rPr>
                                    <w:t>140</w:t>
                                  </w:r>
                                </w:p>
                              </w:tc>
                              <w:tc>
                                <w:tcPr>
                                  <w:tcW w:w="1090" w:type="dxa"/>
                                </w:tcPr>
                                <w:p w14:paraId="28375892" w14:textId="77777777" w:rsidR="00F76F63" w:rsidRDefault="004545D8">
                                  <w:pPr>
                                    <w:pStyle w:val="TableParagraph"/>
                                    <w:spacing w:before="154"/>
                                    <w:ind w:right="57"/>
                                    <w:jc w:val="right"/>
                                    <w:rPr>
                                      <w:b/>
                                      <w:sz w:val="16"/>
                                    </w:rPr>
                                  </w:pPr>
                                  <w:r>
                                    <w:rPr>
                                      <w:b/>
                                      <w:color w:val="12171F"/>
                                      <w:spacing w:val="-5"/>
                                      <w:w w:val="110"/>
                                      <w:sz w:val="16"/>
                                    </w:rPr>
                                    <w:t>88%</w:t>
                                  </w:r>
                                </w:p>
                                <w:p w14:paraId="28375893" w14:textId="77777777" w:rsidR="00F76F63" w:rsidRDefault="004545D8">
                                  <w:pPr>
                                    <w:pStyle w:val="TableParagraph"/>
                                    <w:spacing w:before="11"/>
                                    <w:ind w:right="55"/>
                                    <w:jc w:val="right"/>
                                    <w:rPr>
                                      <w:sz w:val="16"/>
                                    </w:rPr>
                                  </w:pPr>
                                  <w:r>
                                    <w:rPr>
                                      <w:color w:val="12171F"/>
                                      <w:spacing w:val="-5"/>
                                      <w:sz w:val="16"/>
                                    </w:rPr>
                                    <w:t>123</w:t>
                                  </w:r>
                                </w:p>
                              </w:tc>
                              <w:tc>
                                <w:tcPr>
                                  <w:tcW w:w="1068" w:type="dxa"/>
                                </w:tcPr>
                                <w:p w14:paraId="28375894" w14:textId="77777777" w:rsidR="00F76F63" w:rsidRDefault="004545D8">
                                  <w:pPr>
                                    <w:pStyle w:val="TableParagraph"/>
                                    <w:spacing w:before="154"/>
                                    <w:ind w:right="50"/>
                                    <w:jc w:val="right"/>
                                    <w:rPr>
                                      <w:b/>
                                      <w:sz w:val="16"/>
                                    </w:rPr>
                                  </w:pPr>
                                  <w:r>
                                    <w:rPr>
                                      <w:b/>
                                      <w:color w:val="12171F"/>
                                      <w:spacing w:val="-5"/>
                                      <w:w w:val="110"/>
                                      <w:sz w:val="16"/>
                                    </w:rPr>
                                    <w:t>5%</w:t>
                                  </w:r>
                                </w:p>
                                <w:p w14:paraId="28375895" w14:textId="77777777" w:rsidR="00F76F63" w:rsidRDefault="004545D8">
                                  <w:pPr>
                                    <w:pStyle w:val="TableParagraph"/>
                                    <w:spacing w:before="11"/>
                                    <w:ind w:right="41"/>
                                    <w:jc w:val="right"/>
                                    <w:rPr>
                                      <w:sz w:val="16"/>
                                    </w:rPr>
                                  </w:pPr>
                                  <w:r>
                                    <w:rPr>
                                      <w:color w:val="12171F"/>
                                      <w:spacing w:val="-10"/>
                                      <w:sz w:val="16"/>
                                    </w:rPr>
                                    <w:t>7</w:t>
                                  </w:r>
                                </w:p>
                              </w:tc>
                              <w:tc>
                                <w:tcPr>
                                  <w:tcW w:w="1286" w:type="dxa"/>
                                </w:tcPr>
                                <w:p w14:paraId="28375896" w14:textId="77777777" w:rsidR="00F76F63" w:rsidRDefault="004545D8">
                                  <w:pPr>
                                    <w:pStyle w:val="TableParagraph"/>
                                    <w:spacing w:before="154"/>
                                    <w:ind w:right="52"/>
                                    <w:jc w:val="right"/>
                                    <w:rPr>
                                      <w:b/>
                                      <w:sz w:val="16"/>
                                    </w:rPr>
                                  </w:pPr>
                                  <w:r>
                                    <w:rPr>
                                      <w:b/>
                                      <w:color w:val="12171F"/>
                                      <w:spacing w:val="-5"/>
                                      <w:w w:val="110"/>
                                      <w:sz w:val="16"/>
                                    </w:rPr>
                                    <w:t>7%</w:t>
                                  </w:r>
                                </w:p>
                                <w:p w14:paraId="28375897" w14:textId="77777777" w:rsidR="00F76F63" w:rsidRDefault="004545D8">
                                  <w:pPr>
                                    <w:pStyle w:val="TableParagraph"/>
                                    <w:spacing w:before="11"/>
                                    <w:ind w:right="50"/>
                                    <w:jc w:val="right"/>
                                    <w:rPr>
                                      <w:sz w:val="16"/>
                                    </w:rPr>
                                  </w:pPr>
                                  <w:r>
                                    <w:rPr>
                                      <w:color w:val="12171F"/>
                                      <w:spacing w:val="-5"/>
                                      <w:sz w:val="16"/>
                                    </w:rPr>
                                    <w:t>10</w:t>
                                  </w:r>
                                </w:p>
                              </w:tc>
                            </w:tr>
                            <w:tr w:rsidR="00F76F63" w14:paraId="283758A2" w14:textId="77777777">
                              <w:trPr>
                                <w:trHeight w:val="498"/>
                              </w:trPr>
                              <w:tc>
                                <w:tcPr>
                                  <w:tcW w:w="2864" w:type="dxa"/>
                                </w:tcPr>
                                <w:p w14:paraId="28375899" w14:textId="77777777" w:rsidR="00F76F63" w:rsidRDefault="004545D8">
                                  <w:pPr>
                                    <w:pStyle w:val="TableParagraph"/>
                                    <w:spacing w:before="44" w:line="256" w:lineRule="auto"/>
                                    <w:ind w:left="263" w:right="288"/>
                                    <w:rPr>
                                      <w:sz w:val="16"/>
                                    </w:rPr>
                                  </w:pPr>
                                  <w:r>
                                    <w:rPr>
                                      <w:color w:val="12171F"/>
                                      <w:sz w:val="16"/>
                                    </w:rPr>
                                    <w:t>s32. Overall, you're satisfied with</w:t>
                                  </w:r>
                                  <w:r>
                                    <w:rPr>
                                      <w:color w:val="12171F"/>
                                      <w:spacing w:val="40"/>
                                      <w:w w:val="105"/>
                                      <w:sz w:val="16"/>
                                    </w:rPr>
                                    <w:t xml:space="preserve"> </w:t>
                                  </w:r>
                                  <w:r>
                                    <w:rPr>
                                      <w:color w:val="12171F"/>
                                      <w:w w:val="105"/>
                                      <w:sz w:val="16"/>
                                    </w:rPr>
                                    <w:t>the Public Trustee</w:t>
                                  </w:r>
                                </w:p>
                              </w:tc>
                              <w:tc>
                                <w:tcPr>
                                  <w:tcW w:w="857" w:type="dxa"/>
                                </w:tcPr>
                                <w:p w14:paraId="2837589A" w14:textId="77777777" w:rsidR="00F76F63" w:rsidRDefault="004545D8">
                                  <w:pPr>
                                    <w:pStyle w:val="TableParagraph"/>
                                    <w:spacing w:before="44"/>
                                    <w:ind w:right="46"/>
                                    <w:jc w:val="right"/>
                                    <w:rPr>
                                      <w:b/>
                                      <w:sz w:val="16"/>
                                    </w:rPr>
                                  </w:pPr>
                                  <w:r>
                                    <w:rPr>
                                      <w:b/>
                                      <w:color w:val="12171F"/>
                                      <w:spacing w:val="-4"/>
                                      <w:w w:val="110"/>
                                      <w:sz w:val="16"/>
                                    </w:rPr>
                                    <w:t>100%</w:t>
                                  </w:r>
                                </w:p>
                                <w:p w14:paraId="2837589B" w14:textId="77777777" w:rsidR="00F76F63" w:rsidRDefault="004545D8">
                                  <w:pPr>
                                    <w:pStyle w:val="TableParagraph"/>
                                    <w:spacing w:before="14"/>
                                    <w:ind w:right="45"/>
                                    <w:jc w:val="right"/>
                                    <w:rPr>
                                      <w:sz w:val="16"/>
                                    </w:rPr>
                                  </w:pPr>
                                  <w:r>
                                    <w:rPr>
                                      <w:color w:val="12171F"/>
                                      <w:spacing w:val="-5"/>
                                      <w:sz w:val="16"/>
                                    </w:rPr>
                                    <w:t>144</w:t>
                                  </w:r>
                                </w:p>
                              </w:tc>
                              <w:tc>
                                <w:tcPr>
                                  <w:tcW w:w="1090" w:type="dxa"/>
                                </w:tcPr>
                                <w:p w14:paraId="2837589C" w14:textId="77777777" w:rsidR="00F76F63" w:rsidRDefault="004545D8">
                                  <w:pPr>
                                    <w:pStyle w:val="TableParagraph"/>
                                    <w:spacing w:before="44"/>
                                    <w:ind w:right="57"/>
                                    <w:jc w:val="right"/>
                                    <w:rPr>
                                      <w:b/>
                                      <w:sz w:val="16"/>
                                    </w:rPr>
                                  </w:pPr>
                                  <w:r>
                                    <w:rPr>
                                      <w:b/>
                                      <w:color w:val="12171F"/>
                                      <w:spacing w:val="-5"/>
                                      <w:w w:val="110"/>
                                      <w:sz w:val="16"/>
                                    </w:rPr>
                                    <w:t>77%</w:t>
                                  </w:r>
                                </w:p>
                                <w:p w14:paraId="2837589D" w14:textId="77777777" w:rsidR="00F76F63" w:rsidRDefault="004545D8">
                                  <w:pPr>
                                    <w:pStyle w:val="TableParagraph"/>
                                    <w:spacing w:before="14"/>
                                    <w:ind w:right="55"/>
                                    <w:jc w:val="right"/>
                                    <w:rPr>
                                      <w:sz w:val="16"/>
                                    </w:rPr>
                                  </w:pPr>
                                  <w:r>
                                    <w:rPr>
                                      <w:color w:val="12171F"/>
                                      <w:spacing w:val="-5"/>
                                      <w:sz w:val="16"/>
                                    </w:rPr>
                                    <w:t>111</w:t>
                                  </w:r>
                                </w:p>
                              </w:tc>
                              <w:tc>
                                <w:tcPr>
                                  <w:tcW w:w="1068" w:type="dxa"/>
                                </w:tcPr>
                                <w:p w14:paraId="2837589E" w14:textId="77777777" w:rsidR="00F76F63" w:rsidRDefault="004545D8">
                                  <w:pPr>
                                    <w:pStyle w:val="TableParagraph"/>
                                    <w:spacing w:before="44"/>
                                    <w:ind w:right="50"/>
                                    <w:jc w:val="right"/>
                                    <w:rPr>
                                      <w:b/>
                                      <w:sz w:val="16"/>
                                    </w:rPr>
                                  </w:pPr>
                                  <w:r>
                                    <w:rPr>
                                      <w:b/>
                                      <w:color w:val="12171F"/>
                                      <w:spacing w:val="-5"/>
                                      <w:w w:val="110"/>
                                      <w:sz w:val="16"/>
                                    </w:rPr>
                                    <w:t>9%</w:t>
                                  </w:r>
                                </w:p>
                                <w:p w14:paraId="2837589F" w14:textId="77777777" w:rsidR="00F76F63" w:rsidRDefault="004545D8">
                                  <w:pPr>
                                    <w:pStyle w:val="TableParagraph"/>
                                    <w:spacing w:before="14"/>
                                    <w:ind w:right="48"/>
                                    <w:jc w:val="right"/>
                                    <w:rPr>
                                      <w:sz w:val="16"/>
                                    </w:rPr>
                                  </w:pPr>
                                  <w:r>
                                    <w:rPr>
                                      <w:color w:val="12171F"/>
                                      <w:spacing w:val="-5"/>
                                      <w:sz w:val="16"/>
                                    </w:rPr>
                                    <w:t>13</w:t>
                                  </w:r>
                                </w:p>
                              </w:tc>
                              <w:tc>
                                <w:tcPr>
                                  <w:tcW w:w="1286" w:type="dxa"/>
                                </w:tcPr>
                                <w:p w14:paraId="283758A0" w14:textId="77777777" w:rsidR="00F76F63" w:rsidRDefault="004545D8">
                                  <w:pPr>
                                    <w:pStyle w:val="TableParagraph"/>
                                    <w:spacing w:before="44"/>
                                    <w:ind w:right="52"/>
                                    <w:jc w:val="right"/>
                                    <w:rPr>
                                      <w:b/>
                                      <w:sz w:val="16"/>
                                    </w:rPr>
                                  </w:pPr>
                                  <w:r>
                                    <w:rPr>
                                      <w:b/>
                                      <w:color w:val="12171F"/>
                                      <w:spacing w:val="-5"/>
                                      <w:w w:val="110"/>
                                      <w:sz w:val="16"/>
                                    </w:rPr>
                                    <w:t>14%</w:t>
                                  </w:r>
                                </w:p>
                                <w:p w14:paraId="283758A1" w14:textId="77777777" w:rsidR="00F76F63" w:rsidRDefault="004545D8">
                                  <w:pPr>
                                    <w:pStyle w:val="TableParagraph"/>
                                    <w:spacing w:before="14"/>
                                    <w:ind w:right="50"/>
                                    <w:jc w:val="right"/>
                                    <w:rPr>
                                      <w:sz w:val="16"/>
                                    </w:rPr>
                                  </w:pPr>
                                  <w:r>
                                    <w:rPr>
                                      <w:color w:val="12171F"/>
                                      <w:spacing w:val="-5"/>
                                      <w:sz w:val="16"/>
                                    </w:rPr>
                                    <w:t>20</w:t>
                                  </w:r>
                                </w:p>
                              </w:tc>
                            </w:tr>
                            <w:tr w:rsidR="00F76F63" w14:paraId="283758AD" w14:textId="77777777">
                              <w:trPr>
                                <w:trHeight w:val="697"/>
                              </w:trPr>
                              <w:tc>
                                <w:tcPr>
                                  <w:tcW w:w="2864" w:type="dxa"/>
                                </w:tcPr>
                                <w:p w14:paraId="283758A3" w14:textId="77777777" w:rsidR="00F76F63" w:rsidRDefault="004545D8">
                                  <w:pPr>
                                    <w:pStyle w:val="TableParagraph"/>
                                    <w:spacing w:before="44" w:line="247" w:lineRule="auto"/>
                                    <w:ind w:left="263" w:right="288"/>
                                    <w:rPr>
                                      <w:sz w:val="16"/>
                                    </w:rPr>
                                  </w:pPr>
                                  <w:r>
                                    <w:rPr>
                                      <w:color w:val="12171F"/>
                                      <w:sz w:val="16"/>
                                    </w:rPr>
                                    <w:t>s33. Things have improved since</w:t>
                                  </w:r>
                                  <w:r>
                                    <w:rPr>
                                      <w:color w:val="12171F"/>
                                      <w:spacing w:val="40"/>
                                      <w:w w:val="105"/>
                                      <w:sz w:val="16"/>
                                    </w:rPr>
                                    <w:t xml:space="preserve"> </w:t>
                                  </w:r>
                                  <w:r>
                                    <w:rPr>
                                      <w:color w:val="12171F"/>
                                      <w:w w:val="105"/>
                                      <w:sz w:val="16"/>
                                    </w:rPr>
                                    <w:t>the Public Trustee has become</w:t>
                                  </w:r>
                                </w:p>
                                <w:p w14:paraId="283758A4" w14:textId="77777777" w:rsidR="00F76F63" w:rsidRDefault="004545D8">
                                  <w:pPr>
                                    <w:pStyle w:val="TableParagraph"/>
                                    <w:ind w:left="263"/>
                                    <w:rPr>
                                      <w:sz w:val="16"/>
                                    </w:rPr>
                                  </w:pPr>
                                  <w:r>
                                    <w:rPr>
                                      <w:color w:val="12171F"/>
                                      <w:w w:val="105"/>
                                      <w:sz w:val="16"/>
                                    </w:rPr>
                                    <w:t>involved</w:t>
                                  </w:r>
                                  <w:r>
                                    <w:rPr>
                                      <w:color w:val="12171F"/>
                                      <w:spacing w:val="-6"/>
                                      <w:w w:val="105"/>
                                      <w:sz w:val="16"/>
                                    </w:rPr>
                                    <w:t xml:space="preserve"> </w:t>
                                  </w:r>
                                  <w:r>
                                    <w:rPr>
                                      <w:color w:val="12171F"/>
                                      <w:w w:val="105"/>
                                      <w:sz w:val="16"/>
                                    </w:rPr>
                                    <w:t>in</w:t>
                                  </w:r>
                                  <w:r>
                                    <w:rPr>
                                      <w:color w:val="12171F"/>
                                      <w:spacing w:val="-3"/>
                                      <w:w w:val="105"/>
                                      <w:sz w:val="16"/>
                                    </w:rPr>
                                    <w:t xml:space="preserve"> </w:t>
                                  </w:r>
                                  <w:r>
                                    <w:rPr>
                                      <w:color w:val="12171F"/>
                                      <w:w w:val="105"/>
                                      <w:sz w:val="16"/>
                                    </w:rPr>
                                    <w:t>your</w:t>
                                  </w:r>
                                  <w:r>
                                    <w:rPr>
                                      <w:color w:val="12171F"/>
                                      <w:spacing w:val="-4"/>
                                      <w:w w:val="105"/>
                                      <w:sz w:val="16"/>
                                    </w:rPr>
                                    <w:t xml:space="preserve"> </w:t>
                                  </w:r>
                                  <w:r>
                                    <w:rPr>
                                      <w:color w:val="12171F"/>
                                      <w:w w:val="105"/>
                                      <w:sz w:val="16"/>
                                    </w:rPr>
                                    <w:t>financial</w:t>
                                  </w:r>
                                  <w:r>
                                    <w:rPr>
                                      <w:color w:val="12171F"/>
                                      <w:spacing w:val="-5"/>
                                      <w:w w:val="105"/>
                                      <w:sz w:val="16"/>
                                    </w:rPr>
                                    <w:t xml:space="preserve"> </w:t>
                                  </w:r>
                                  <w:r>
                                    <w:rPr>
                                      <w:color w:val="12171F"/>
                                      <w:spacing w:val="-2"/>
                                      <w:w w:val="105"/>
                                      <w:sz w:val="16"/>
                                    </w:rPr>
                                    <w:t>aﬀairs</w:t>
                                  </w:r>
                                </w:p>
                              </w:tc>
                              <w:tc>
                                <w:tcPr>
                                  <w:tcW w:w="857" w:type="dxa"/>
                                </w:tcPr>
                                <w:p w14:paraId="283758A5" w14:textId="77777777" w:rsidR="00F76F63" w:rsidRDefault="004545D8">
                                  <w:pPr>
                                    <w:pStyle w:val="TableParagraph"/>
                                    <w:spacing w:before="142"/>
                                    <w:ind w:right="46"/>
                                    <w:jc w:val="right"/>
                                    <w:rPr>
                                      <w:b/>
                                      <w:sz w:val="16"/>
                                    </w:rPr>
                                  </w:pPr>
                                  <w:r>
                                    <w:rPr>
                                      <w:b/>
                                      <w:color w:val="12171F"/>
                                      <w:spacing w:val="-4"/>
                                      <w:w w:val="110"/>
                                      <w:sz w:val="16"/>
                                    </w:rPr>
                                    <w:t>100%</w:t>
                                  </w:r>
                                </w:p>
                                <w:p w14:paraId="283758A6" w14:textId="77777777" w:rsidR="00F76F63" w:rsidRDefault="004545D8">
                                  <w:pPr>
                                    <w:pStyle w:val="TableParagraph"/>
                                    <w:spacing w:before="13"/>
                                    <w:ind w:right="45"/>
                                    <w:jc w:val="right"/>
                                    <w:rPr>
                                      <w:sz w:val="16"/>
                                    </w:rPr>
                                  </w:pPr>
                                  <w:r>
                                    <w:rPr>
                                      <w:color w:val="12171F"/>
                                      <w:spacing w:val="-5"/>
                                      <w:sz w:val="16"/>
                                    </w:rPr>
                                    <w:t>138</w:t>
                                  </w:r>
                                </w:p>
                              </w:tc>
                              <w:tc>
                                <w:tcPr>
                                  <w:tcW w:w="1090" w:type="dxa"/>
                                </w:tcPr>
                                <w:p w14:paraId="283758A7" w14:textId="77777777" w:rsidR="00F76F63" w:rsidRDefault="004545D8">
                                  <w:pPr>
                                    <w:pStyle w:val="TableParagraph"/>
                                    <w:spacing w:before="142"/>
                                    <w:ind w:right="57"/>
                                    <w:jc w:val="right"/>
                                    <w:rPr>
                                      <w:b/>
                                      <w:sz w:val="16"/>
                                    </w:rPr>
                                  </w:pPr>
                                  <w:r>
                                    <w:rPr>
                                      <w:b/>
                                      <w:color w:val="12171F"/>
                                      <w:spacing w:val="-5"/>
                                      <w:w w:val="110"/>
                                      <w:sz w:val="16"/>
                                    </w:rPr>
                                    <w:t>77%</w:t>
                                  </w:r>
                                </w:p>
                                <w:p w14:paraId="283758A8" w14:textId="77777777" w:rsidR="00F76F63" w:rsidRDefault="004545D8">
                                  <w:pPr>
                                    <w:pStyle w:val="TableParagraph"/>
                                    <w:spacing w:before="13"/>
                                    <w:ind w:right="55"/>
                                    <w:jc w:val="right"/>
                                    <w:rPr>
                                      <w:sz w:val="16"/>
                                    </w:rPr>
                                  </w:pPr>
                                  <w:r>
                                    <w:rPr>
                                      <w:color w:val="12171F"/>
                                      <w:spacing w:val="-5"/>
                                      <w:sz w:val="16"/>
                                    </w:rPr>
                                    <w:t>106</w:t>
                                  </w:r>
                                </w:p>
                              </w:tc>
                              <w:tc>
                                <w:tcPr>
                                  <w:tcW w:w="1068" w:type="dxa"/>
                                </w:tcPr>
                                <w:p w14:paraId="283758A9" w14:textId="77777777" w:rsidR="00F76F63" w:rsidRDefault="004545D8">
                                  <w:pPr>
                                    <w:pStyle w:val="TableParagraph"/>
                                    <w:spacing w:before="142"/>
                                    <w:ind w:right="50"/>
                                    <w:jc w:val="right"/>
                                    <w:rPr>
                                      <w:b/>
                                      <w:sz w:val="16"/>
                                    </w:rPr>
                                  </w:pPr>
                                  <w:r>
                                    <w:rPr>
                                      <w:b/>
                                      <w:color w:val="12171F"/>
                                      <w:spacing w:val="-5"/>
                                      <w:w w:val="110"/>
                                      <w:sz w:val="16"/>
                                    </w:rPr>
                                    <w:t>8%</w:t>
                                  </w:r>
                                </w:p>
                                <w:p w14:paraId="283758AA" w14:textId="77777777" w:rsidR="00F76F63" w:rsidRDefault="004545D8">
                                  <w:pPr>
                                    <w:pStyle w:val="TableParagraph"/>
                                    <w:spacing w:before="13"/>
                                    <w:ind w:right="48"/>
                                    <w:jc w:val="right"/>
                                    <w:rPr>
                                      <w:sz w:val="16"/>
                                    </w:rPr>
                                  </w:pPr>
                                  <w:r>
                                    <w:rPr>
                                      <w:color w:val="12171F"/>
                                      <w:spacing w:val="-5"/>
                                      <w:sz w:val="16"/>
                                    </w:rPr>
                                    <w:t>11</w:t>
                                  </w:r>
                                </w:p>
                              </w:tc>
                              <w:tc>
                                <w:tcPr>
                                  <w:tcW w:w="1286" w:type="dxa"/>
                                </w:tcPr>
                                <w:p w14:paraId="283758AB" w14:textId="77777777" w:rsidR="00F76F63" w:rsidRDefault="004545D8">
                                  <w:pPr>
                                    <w:pStyle w:val="TableParagraph"/>
                                    <w:spacing w:before="142"/>
                                    <w:ind w:right="52"/>
                                    <w:jc w:val="right"/>
                                    <w:rPr>
                                      <w:b/>
                                      <w:sz w:val="16"/>
                                    </w:rPr>
                                  </w:pPr>
                                  <w:r>
                                    <w:rPr>
                                      <w:b/>
                                      <w:color w:val="12171F"/>
                                      <w:spacing w:val="-5"/>
                                      <w:w w:val="110"/>
                                      <w:sz w:val="16"/>
                                    </w:rPr>
                                    <w:t>15%</w:t>
                                  </w:r>
                                </w:p>
                                <w:p w14:paraId="283758AC" w14:textId="77777777" w:rsidR="00F76F63" w:rsidRDefault="004545D8">
                                  <w:pPr>
                                    <w:pStyle w:val="TableParagraph"/>
                                    <w:spacing w:before="13"/>
                                    <w:ind w:right="50"/>
                                    <w:jc w:val="right"/>
                                    <w:rPr>
                                      <w:sz w:val="16"/>
                                    </w:rPr>
                                  </w:pPr>
                                  <w:r>
                                    <w:rPr>
                                      <w:color w:val="12171F"/>
                                      <w:spacing w:val="-5"/>
                                      <w:sz w:val="16"/>
                                    </w:rPr>
                                    <w:t>21</w:t>
                                  </w:r>
                                </w:p>
                              </w:tc>
                            </w:tr>
                            <w:tr w:rsidR="00F76F63" w14:paraId="283758B7" w14:textId="77777777">
                              <w:trPr>
                                <w:trHeight w:val="709"/>
                              </w:trPr>
                              <w:tc>
                                <w:tcPr>
                                  <w:tcW w:w="2864" w:type="dxa"/>
                                </w:tcPr>
                                <w:p w14:paraId="283758AE" w14:textId="77777777" w:rsidR="00F76F63" w:rsidRDefault="004545D8">
                                  <w:pPr>
                                    <w:pStyle w:val="TableParagraph"/>
                                    <w:spacing w:before="41" w:line="259" w:lineRule="auto"/>
                                    <w:ind w:left="263" w:right="288"/>
                                    <w:rPr>
                                      <w:sz w:val="16"/>
                                    </w:rPr>
                                  </w:pPr>
                                  <w:r>
                                    <w:rPr>
                                      <w:color w:val="12171F"/>
                                      <w:sz w:val="16"/>
                                    </w:rPr>
                                    <w:t>s35.</w:t>
                                  </w:r>
                                  <w:r>
                                    <w:rPr>
                                      <w:color w:val="12171F"/>
                                      <w:spacing w:val="-1"/>
                                      <w:sz w:val="16"/>
                                    </w:rPr>
                                    <w:t xml:space="preserve"> </w:t>
                                  </w:r>
                                  <w:r>
                                    <w:rPr>
                                      <w:color w:val="12171F"/>
                                      <w:sz w:val="16"/>
                                    </w:rPr>
                                    <w:t>You feel</w:t>
                                  </w:r>
                                  <w:r>
                                    <w:rPr>
                                      <w:color w:val="12171F"/>
                                      <w:spacing w:val="-1"/>
                                      <w:sz w:val="16"/>
                                    </w:rPr>
                                    <w:t xml:space="preserve"> </w:t>
                                  </w:r>
                                  <w:r>
                                    <w:rPr>
                                      <w:color w:val="12171F"/>
                                      <w:sz w:val="16"/>
                                    </w:rPr>
                                    <w:t>supported by the</w:t>
                                  </w:r>
                                  <w:r>
                                    <w:rPr>
                                      <w:color w:val="12171F"/>
                                      <w:spacing w:val="40"/>
                                      <w:w w:val="105"/>
                                      <w:sz w:val="16"/>
                                    </w:rPr>
                                    <w:t xml:space="preserve"> </w:t>
                                  </w:r>
                                  <w:r>
                                    <w:rPr>
                                      <w:color w:val="12171F"/>
                                      <w:w w:val="105"/>
                                      <w:sz w:val="16"/>
                                    </w:rPr>
                                    <w:t>Public Trustee to become</w:t>
                                  </w:r>
                                  <w:r>
                                    <w:rPr>
                                      <w:color w:val="12171F"/>
                                      <w:spacing w:val="40"/>
                                      <w:w w:val="105"/>
                                      <w:sz w:val="16"/>
                                    </w:rPr>
                                    <w:t xml:space="preserve"> </w:t>
                                  </w:r>
                                  <w:r>
                                    <w:rPr>
                                      <w:color w:val="12171F"/>
                                      <w:w w:val="105"/>
                                      <w:sz w:val="16"/>
                                    </w:rPr>
                                    <w:t>financially</w:t>
                                  </w:r>
                                  <w:r>
                                    <w:rPr>
                                      <w:color w:val="12171F"/>
                                      <w:spacing w:val="-10"/>
                                      <w:w w:val="105"/>
                                      <w:sz w:val="16"/>
                                    </w:rPr>
                                    <w:t xml:space="preserve"> </w:t>
                                  </w:r>
                                  <w:r>
                                    <w:rPr>
                                      <w:color w:val="12171F"/>
                                      <w:w w:val="105"/>
                                      <w:sz w:val="16"/>
                                    </w:rPr>
                                    <w:t>independent</w:t>
                                  </w:r>
                                </w:p>
                              </w:tc>
                              <w:tc>
                                <w:tcPr>
                                  <w:tcW w:w="857" w:type="dxa"/>
                                </w:tcPr>
                                <w:p w14:paraId="283758AF" w14:textId="77777777" w:rsidR="00F76F63" w:rsidRDefault="004545D8">
                                  <w:pPr>
                                    <w:pStyle w:val="TableParagraph"/>
                                    <w:spacing w:before="152"/>
                                    <w:ind w:right="46"/>
                                    <w:jc w:val="right"/>
                                    <w:rPr>
                                      <w:b/>
                                      <w:sz w:val="16"/>
                                    </w:rPr>
                                  </w:pPr>
                                  <w:r>
                                    <w:rPr>
                                      <w:b/>
                                      <w:color w:val="12171F"/>
                                      <w:spacing w:val="-4"/>
                                      <w:w w:val="110"/>
                                      <w:sz w:val="16"/>
                                    </w:rPr>
                                    <w:t>100%</w:t>
                                  </w:r>
                                </w:p>
                                <w:p w14:paraId="283758B0" w14:textId="77777777" w:rsidR="00F76F63" w:rsidRDefault="004545D8">
                                  <w:pPr>
                                    <w:pStyle w:val="TableParagraph"/>
                                    <w:spacing w:before="13"/>
                                    <w:ind w:right="45"/>
                                    <w:jc w:val="right"/>
                                    <w:rPr>
                                      <w:sz w:val="16"/>
                                    </w:rPr>
                                  </w:pPr>
                                  <w:r>
                                    <w:rPr>
                                      <w:color w:val="12171F"/>
                                      <w:spacing w:val="-5"/>
                                      <w:sz w:val="16"/>
                                    </w:rPr>
                                    <w:t>136</w:t>
                                  </w:r>
                                </w:p>
                              </w:tc>
                              <w:tc>
                                <w:tcPr>
                                  <w:tcW w:w="1090" w:type="dxa"/>
                                </w:tcPr>
                                <w:p w14:paraId="283758B1" w14:textId="77777777" w:rsidR="00F76F63" w:rsidRDefault="004545D8">
                                  <w:pPr>
                                    <w:pStyle w:val="TableParagraph"/>
                                    <w:spacing w:before="152"/>
                                    <w:ind w:right="57"/>
                                    <w:jc w:val="right"/>
                                    <w:rPr>
                                      <w:b/>
                                      <w:sz w:val="16"/>
                                    </w:rPr>
                                  </w:pPr>
                                  <w:r>
                                    <w:rPr>
                                      <w:b/>
                                      <w:color w:val="12171F"/>
                                      <w:spacing w:val="-5"/>
                                      <w:w w:val="110"/>
                                      <w:sz w:val="16"/>
                                    </w:rPr>
                                    <w:t>76%</w:t>
                                  </w:r>
                                </w:p>
                                <w:p w14:paraId="283758B2" w14:textId="77777777" w:rsidR="00F76F63" w:rsidRDefault="004545D8">
                                  <w:pPr>
                                    <w:pStyle w:val="TableParagraph"/>
                                    <w:spacing w:before="13"/>
                                    <w:ind w:right="55"/>
                                    <w:jc w:val="right"/>
                                    <w:rPr>
                                      <w:sz w:val="16"/>
                                    </w:rPr>
                                  </w:pPr>
                                  <w:r>
                                    <w:rPr>
                                      <w:color w:val="12171F"/>
                                      <w:spacing w:val="-5"/>
                                      <w:sz w:val="16"/>
                                    </w:rPr>
                                    <w:t>103</w:t>
                                  </w:r>
                                </w:p>
                              </w:tc>
                              <w:tc>
                                <w:tcPr>
                                  <w:tcW w:w="1068" w:type="dxa"/>
                                </w:tcPr>
                                <w:p w14:paraId="283758B3" w14:textId="77777777" w:rsidR="00F76F63" w:rsidRDefault="004545D8">
                                  <w:pPr>
                                    <w:pStyle w:val="TableParagraph"/>
                                    <w:spacing w:before="152"/>
                                    <w:ind w:right="50"/>
                                    <w:jc w:val="right"/>
                                    <w:rPr>
                                      <w:b/>
                                      <w:sz w:val="16"/>
                                    </w:rPr>
                                  </w:pPr>
                                  <w:r>
                                    <w:rPr>
                                      <w:b/>
                                      <w:color w:val="12171F"/>
                                      <w:spacing w:val="-5"/>
                                      <w:w w:val="110"/>
                                      <w:sz w:val="16"/>
                                    </w:rPr>
                                    <w:t>11%</w:t>
                                  </w:r>
                                </w:p>
                                <w:p w14:paraId="283758B4" w14:textId="77777777" w:rsidR="00F76F63" w:rsidRDefault="004545D8">
                                  <w:pPr>
                                    <w:pStyle w:val="TableParagraph"/>
                                    <w:spacing w:before="13"/>
                                    <w:ind w:right="48"/>
                                    <w:jc w:val="right"/>
                                    <w:rPr>
                                      <w:sz w:val="16"/>
                                    </w:rPr>
                                  </w:pPr>
                                  <w:r>
                                    <w:rPr>
                                      <w:color w:val="12171F"/>
                                      <w:spacing w:val="-5"/>
                                      <w:sz w:val="16"/>
                                    </w:rPr>
                                    <w:t>15</w:t>
                                  </w:r>
                                </w:p>
                              </w:tc>
                              <w:tc>
                                <w:tcPr>
                                  <w:tcW w:w="1286" w:type="dxa"/>
                                </w:tcPr>
                                <w:p w14:paraId="283758B5" w14:textId="77777777" w:rsidR="00F76F63" w:rsidRDefault="004545D8">
                                  <w:pPr>
                                    <w:pStyle w:val="TableParagraph"/>
                                    <w:spacing w:before="152"/>
                                    <w:ind w:right="52"/>
                                    <w:jc w:val="right"/>
                                    <w:rPr>
                                      <w:b/>
                                      <w:sz w:val="16"/>
                                    </w:rPr>
                                  </w:pPr>
                                  <w:r>
                                    <w:rPr>
                                      <w:b/>
                                      <w:color w:val="12171F"/>
                                      <w:spacing w:val="-5"/>
                                      <w:w w:val="110"/>
                                      <w:sz w:val="16"/>
                                    </w:rPr>
                                    <w:t>13%</w:t>
                                  </w:r>
                                </w:p>
                                <w:p w14:paraId="283758B6" w14:textId="77777777" w:rsidR="00F76F63" w:rsidRDefault="004545D8">
                                  <w:pPr>
                                    <w:pStyle w:val="TableParagraph"/>
                                    <w:spacing w:before="13"/>
                                    <w:ind w:right="50"/>
                                    <w:jc w:val="right"/>
                                    <w:rPr>
                                      <w:sz w:val="16"/>
                                    </w:rPr>
                                  </w:pPr>
                                  <w:r>
                                    <w:rPr>
                                      <w:color w:val="12171F"/>
                                      <w:spacing w:val="-5"/>
                                      <w:sz w:val="16"/>
                                    </w:rPr>
                                    <w:t>18</w:t>
                                  </w:r>
                                </w:p>
                              </w:tc>
                            </w:tr>
                          </w:tbl>
                          <w:p w14:paraId="283758B8" w14:textId="77777777" w:rsidR="00F76F63" w:rsidRDefault="00F76F63">
                            <w:pPr>
                              <w:pStyle w:val="BodyText"/>
                            </w:pPr>
                          </w:p>
                        </w:txbxContent>
                      </wps:txbx>
                      <wps:bodyPr wrap="square" lIns="0" tIns="0" rIns="0" bIns="0" rtlCol="0">
                        <a:noAutofit/>
                      </wps:bodyPr>
                    </wps:wsp>
                  </a:graphicData>
                </a:graphic>
              </wp:anchor>
            </w:drawing>
          </mc:Choice>
          <mc:Fallback>
            <w:pict>
              <v:shape w14:anchorId="2837560E" id="Textbox 128" o:spid="_x0000_s1032" type="#_x0000_t202" alt="P824TB110bA#y1" style="position:absolute;left:0;text-align:left;margin-left:42.1pt;margin-top:22.2pt;width:365.7pt;height:167.6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" filled="f">
                <v:stroke opacity="0" joinstyle="round"/>
                <v:path arrowok="t"/>
                <v:textbox inset="0,0,0,0">
                  <w:txbxContent>
                    <w:tbl>
                      <w:tblPr>
                        <w:tblW w:w="0" w:type="auto"/>
                        <w:tblInd w:w="75" w:type="dxa"/>
                        <w:tblBorders>
                          <w:top w:val="single" w:sz="12" w:space="0" w:color="12171F"/>
                          <w:left w:val="single" w:sz="12" w:space="0" w:color="12171F"/>
                          <w:bottom w:val="single" w:sz="12" w:space="0" w:color="12171F"/>
                          <w:right w:val="single" w:sz="12" w:space="0" w:color="12171F"/>
                          <w:insideH w:val="single" w:sz="12" w:space="0" w:color="12171F"/>
                          <w:insideV w:val="single" w:sz="12" w:space="0" w:color="12171F"/>
                        </w:tblBorders>
                        <w:tblLayout w:type="fixed"/>
                        <w:tblCellMar>
                          <w:left w:w="0" w:type="dxa"/>
                          <w:right w:w="0" w:type="dxa"/>
                        </w:tblCellMar>
                        <w:tblLook w:val="01E0" w:firstRow="1" w:lastRow="1" w:firstColumn="1" w:lastColumn="1" w:noHBand="0" w:noVBand="0"/>
                      </w:tblPr>
                      <w:tblGrid>
                        <w:gridCol w:w="2864"/>
                        <w:gridCol w:w="857"/>
                        <w:gridCol w:w="1090"/>
                        <w:gridCol w:w="1068"/>
                        <w:gridCol w:w="1286"/>
                      </w:tblGrid>
                      <w:tr w:rsidR="00F76F63" w14:paraId="2837588E" w14:textId="77777777">
                        <w:trPr>
                          <w:trHeight w:val="562"/>
                        </w:trPr>
                        <w:tc>
                          <w:tcPr>
                            <w:tcW w:w="2864" w:type="dxa"/>
                            <w:tcBorders>
                              <w:top w:val="nil"/>
                              <w:left w:val="nil"/>
                            </w:tcBorders>
                          </w:tcPr>
                          <w:p w14:paraId="28375887" w14:textId="77777777" w:rsidR="00F76F63" w:rsidRDefault="00F76F63">
                            <w:pPr>
                              <w:pStyle w:val="TableParagraph"/>
                              <w:rPr>
                                <w:rFonts w:ascii="Times New Roman"/>
                                <w:sz w:val="16"/>
                              </w:rPr>
                            </w:pPr>
                          </w:p>
                        </w:tc>
                        <w:tc>
                          <w:tcPr>
                            <w:tcW w:w="857" w:type="dxa"/>
                          </w:tcPr>
                          <w:p w14:paraId="28375888" w14:textId="77777777" w:rsidR="00F76F63" w:rsidRDefault="004545D8">
                            <w:pPr>
                              <w:pStyle w:val="TableParagraph"/>
                              <w:spacing w:before="173"/>
                              <w:ind w:left="282"/>
                              <w:rPr>
                                <w:b/>
                                <w:sz w:val="16"/>
                              </w:rPr>
                            </w:pPr>
                            <w:r>
                              <w:rPr>
                                <w:b/>
                                <w:color w:val="12171F"/>
                                <w:spacing w:val="-4"/>
                                <w:w w:val="115"/>
                                <w:sz w:val="16"/>
                              </w:rPr>
                              <w:t>Total</w:t>
                            </w:r>
                          </w:p>
                        </w:tc>
                        <w:tc>
                          <w:tcPr>
                            <w:tcW w:w="1090" w:type="dxa"/>
                          </w:tcPr>
                          <w:p w14:paraId="28375889" w14:textId="77777777" w:rsidR="00F76F63" w:rsidRDefault="004545D8">
                            <w:pPr>
                              <w:pStyle w:val="TableParagraph"/>
                              <w:spacing w:line="176" w:lineRule="exact"/>
                              <w:ind w:left="199" w:right="200"/>
                              <w:jc w:val="center"/>
                              <w:rPr>
                                <w:sz w:val="16"/>
                              </w:rPr>
                            </w:pPr>
                            <w:r>
                              <w:rPr>
                                <w:color w:val="12171F"/>
                                <w:spacing w:val="-4"/>
                                <w:w w:val="105"/>
                                <w:sz w:val="16"/>
                              </w:rPr>
                              <w:t>Nett</w:t>
                            </w:r>
                          </w:p>
                          <w:p w14:paraId="2837588A" w14:textId="77777777" w:rsidR="00F76F63" w:rsidRDefault="004545D8">
                            <w:pPr>
                              <w:pStyle w:val="TableParagraph"/>
                              <w:spacing w:line="184" w:lineRule="exact"/>
                              <w:ind w:left="199" w:right="198"/>
                              <w:jc w:val="center"/>
                              <w:rPr>
                                <w:sz w:val="16"/>
                              </w:rPr>
                            </w:pPr>
                            <w:r>
                              <w:rPr>
                                <w:color w:val="12171F"/>
                                <w:spacing w:val="-2"/>
                                <w:sz w:val="16"/>
                              </w:rPr>
                              <w:t>Agree</w:t>
                            </w:r>
                            <w:r>
                              <w:rPr>
                                <w:color w:val="12171F"/>
                                <w:spacing w:val="40"/>
                                <w:sz w:val="16"/>
                              </w:rPr>
                              <w:t xml:space="preserve"> </w:t>
                            </w:r>
                            <w:r>
                              <w:rPr>
                                <w:color w:val="12171F"/>
                                <w:spacing w:val="-2"/>
                                <w:sz w:val="16"/>
                              </w:rPr>
                              <w:t>(4+5)</w:t>
                            </w:r>
                          </w:p>
                        </w:tc>
                        <w:tc>
                          <w:tcPr>
                            <w:tcW w:w="1068" w:type="dxa"/>
                          </w:tcPr>
                          <w:p w14:paraId="2837588B" w14:textId="77777777" w:rsidR="00F76F63" w:rsidRDefault="004545D8">
                            <w:pPr>
                              <w:pStyle w:val="TableParagraph"/>
                              <w:spacing w:before="75" w:line="256" w:lineRule="auto"/>
                              <w:ind w:left="452" w:right="247" w:hanging="166"/>
                              <w:rPr>
                                <w:sz w:val="16"/>
                              </w:rPr>
                            </w:pPr>
                            <w:r>
                              <w:rPr>
                                <w:color w:val="12171F"/>
                                <w:spacing w:val="-2"/>
                                <w:sz w:val="16"/>
                              </w:rPr>
                              <w:t>Neutral</w:t>
                            </w:r>
                            <w:r>
                              <w:rPr>
                                <w:color w:val="12171F"/>
                                <w:spacing w:val="40"/>
                                <w:w w:val="105"/>
                                <w:sz w:val="16"/>
                              </w:rPr>
                              <w:t xml:space="preserve"> </w:t>
                            </w:r>
                            <w:r>
                              <w:rPr>
                                <w:color w:val="12171F"/>
                                <w:spacing w:val="-4"/>
                                <w:w w:val="105"/>
                                <w:sz w:val="16"/>
                              </w:rPr>
                              <w:t>(3)</w:t>
                            </w:r>
                          </w:p>
                        </w:tc>
                        <w:tc>
                          <w:tcPr>
                            <w:tcW w:w="1286" w:type="dxa"/>
                          </w:tcPr>
                          <w:p w14:paraId="2837588C" w14:textId="77777777" w:rsidR="00F76F63" w:rsidRDefault="004545D8">
                            <w:pPr>
                              <w:pStyle w:val="TableParagraph"/>
                              <w:spacing w:line="176" w:lineRule="exact"/>
                              <w:ind w:left="217" w:right="201"/>
                              <w:jc w:val="center"/>
                              <w:rPr>
                                <w:sz w:val="16"/>
                              </w:rPr>
                            </w:pPr>
                            <w:r>
                              <w:rPr>
                                <w:color w:val="12171F"/>
                                <w:spacing w:val="-4"/>
                                <w:w w:val="105"/>
                                <w:sz w:val="16"/>
                              </w:rPr>
                              <w:t>Nett</w:t>
                            </w:r>
                          </w:p>
                          <w:p w14:paraId="2837588D" w14:textId="77777777" w:rsidR="00F76F63" w:rsidRDefault="004545D8">
                            <w:pPr>
                              <w:pStyle w:val="TableParagraph"/>
                              <w:spacing w:line="184" w:lineRule="exact"/>
                              <w:ind w:left="218" w:right="201"/>
                              <w:jc w:val="center"/>
                              <w:rPr>
                                <w:sz w:val="16"/>
                              </w:rPr>
                            </w:pPr>
                            <w:r>
                              <w:rPr>
                                <w:color w:val="12171F"/>
                                <w:spacing w:val="-2"/>
                                <w:sz w:val="16"/>
                              </w:rPr>
                              <w:t>Disagree</w:t>
                            </w:r>
                            <w:r>
                              <w:rPr>
                                <w:color w:val="12171F"/>
                                <w:spacing w:val="40"/>
                                <w:sz w:val="16"/>
                              </w:rPr>
                              <w:t xml:space="preserve"> </w:t>
                            </w:r>
                            <w:r>
                              <w:rPr>
                                <w:color w:val="12171F"/>
                                <w:spacing w:val="-2"/>
                                <w:sz w:val="16"/>
                              </w:rPr>
                              <w:t>(1+2)</w:t>
                            </w:r>
                          </w:p>
                        </w:tc>
                      </w:tr>
                      <w:tr w:rsidR="00F76F63" w14:paraId="28375898" w14:textId="77777777">
                        <w:trPr>
                          <w:trHeight w:val="706"/>
                        </w:trPr>
                        <w:tc>
                          <w:tcPr>
                            <w:tcW w:w="2864" w:type="dxa"/>
                          </w:tcPr>
                          <w:p w14:paraId="2837588F" w14:textId="77777777" w:rsidR="00F76F63" w:rsidRDefault="004545D8">
                            <w:pPr>
                              <w:pStyle w:val="TableParagraph"/>
                              <w:spacing w:before="44" w:line="256" w:lineRule="auto"/>
                              <w:ind w:left="263" w:right="288"/>
                              <w:rPr>
                                <w:sz w:val="16"/>
                              </w:rPr>
                            </w:pPr>
                            <w:r>
                              <w:rPr>
                                <w:color w:val="12171F"/>
                                <w:sz w:val="16"/>
                              </w:rPr>
                              <w:t>s9. Overall, you're satisfied with</w:t>
                            </w:r>
                            <w:r>
                              <w:rPr>
                                <w:color w:val="12171F"/>
                                <w:spacing w:val="40"/>
                                <w:w w:val="105"/>
                                <w:sz w:val="16"/>
                              </w:rPr>
                              <w:t xml:space="preserve"> </w:t>
                            </w:r>
                            <w:r>
                              <w:rPr>
                                <w:color w:val="12171F"/>
                                <w:w w:val="105"/>
                                <w:sz w:val="16"/>
                              </w:rPr>
                              <w:t>the way the Public Trustee</w:t>
                            </w:r>
                            <w:r>
                              <w:rPr>
                                <w:color w:val="12171F"/>
                                <w:spacing w:val="40"/>
                                <w:w w:val="105"/>
                                <w:sz w:val="16"/>
                              </w:rPr>
                              <w:t xml:space="preserve"> </w:t>
                            </w:r>
                            <w:r>
                              <w:rPr>
                                <w:color w:val="12171F"/>
                                <w:w w:val="105"/>
                                <w:sz w:val="16"/>
                              </w:rPr>
                              <w:t>manages your financial aﬀairs</w:t>
                            </w:r>
                          </w:p>
                        </w:tc>
                        <w:tc>
                          <w:tcPr>
                            <w:tcW w:w="857" w:type="dxa"/>
                          </w:tcPr>
                          <w:p w14:paraId="28375890" w14:textId="77777777" w:rsidR="00F76F63" w:rsidRDefault="004545D8">
                            <w:pPr>
                              <w:pStyle w:val="TableParagraph"/>
                              <w:spacing w:before="154"/>
                              <w:ind w:right="46"/>
                              <w:jc w:val="right"/>
                              <w:rPr>
                                <w:b/>
                                <w:sz w:val="16"/>
                              </w:rPr>
                            </w:pPr>
                            <w:r>
                              <w:rPr>
                                <w:b/>
                                <w:color w:val="12171F"/>
                                <w:spacing w:val="-4"/>
                                <w:w w:val="110"/>
                                <w:sz w:val="16"/>
                              </w:rPr>
                              <w:t>100%</w:t>
                            </w:r>
                          </w:p>
                          <w:p w14:paraId="28375891" w14:textId="77777777" w:rsidR="00F76F63" w:rsidRDefault="004545D8">
                            <w:pPr>
                              <w:pStyle w:val="TableParagraph"/>
                              <w:spacing w:before="11"/>
                              <w:ind w:right="45"/>
                              <w:jc w:val="right"/>
                              <w:rPr>
                                <w:sz w:val="16"/>
                              </w:rPr>
                            </w:pPr>
                            <w:r>
                              <w:rPr>
                                <w:color w:val="12171F"/>
                                <w:spacing w:val="-5"/>
                                <w:sz w:val="16"/>
                              </w:rPr>
                              <w:t>140</w:t>
                            </w:r>
                          </w:p>
                        </w:tc>
                        <w:tc>
                          <w:tcPr>
                            <w:tcW w:w="1090" w:type="dxa"/>
                          </w:tcPr>
                          <w:p w14:paraId="28375892" w14:textId="77777777" w:rsidR="00F76F63" w:rsidRDefault="004545D8">
                            <w:pPr>
                              <w:pStyle w:val="TableParagraph"/>
                              <w:spacing w:before="154"/>
                              <w:ind w:right="57"/>
                              <w:jc w:val="right"/>
                              <w:rPr>
                                <w:b/>
                                <w:sz w:val="16"/>
                              </w:rPr>
                            </w:pPr>
                            <w:r>
                              <w:rPr>
                                <w:b/>
                                <w:color w:val="12171F"/>
                                <w:spacing w:val="-5"/>
                                <w:w w:val="110"/>
                                <w:sz w:val="16"/>
                              </w:rPr>
                              <w:t>88%</w:t>
                            </w:r>
                          </w:p>
                          <w:p w14:paraId="28375893" w14:textId="77777777" w:rsidR="00F76F63" w:rsidRDefault="004545D8">
                            <w:pPr>
                              <w:pStyle w:val="TableParagraph"/>
                              <w:spacing w:before="11"/>
                              <w:ind w:right="55"/>
                              <w:jc w:val="right"/>
                              <w:rPr>
                                <w:sz w:val="16"/>
                              </w:rPr>
                            </w:pPr>
                            <w:r>
                              <w:rPr>
                                <w:color w:val="12171F"/>
                                <w:spacing w:val="-5"/>
                                <w:sz w:val="16"/>
                              </w:rPr>
                              <w:t>123</w:t>
                            </w:r>
                          </w:p>
                        </w:tc>
                        <w:tc>
                          <w:tcPr>
                            <w:tcW w:w="1068" w:type="dxa"/>
                          </w:tcPr>
                          <w:p w14:paraId="28375894" w14:textId="77777777" w:rsidR="00F76F63" w:rsidRDefault="004545D8">
                            <w:pPr>
                              <w:pStyle w:val="TableParagraph"/>
                              <w:spacing w:before="154"/>
                              <w:ind w:right="50"/>
                              <w:jc w:val="right"/>
                              <w:rPr>
                                <w:b/>
                                <w:sz w:val="16"/>
                              </w:rPr>
                            </w:pPr>
                            <w:r>
                              <w:rPr>
                                <w:b/>
                                <w:color w:val="12171F"/>
                                <w:spacing w:val="-5"/>
                                <w:w w:val="110"/>
                                <w:sz w:val="16"/>
                              </w:rPr>
                              <w:t>5%</w:t>
                            </w:r>
                          </w:p>
                          <w:p w14:paraId="28375895" w14:textId="77777777" w:rsidR="00F76F63" w:rsidRDefault="004545D8">
                            <w:pPr>
                              <w:pStyle w:val="TableParagraph"/>
                              <w:spacing w:before="11"/>
                              <w:ind w:right="41"/>
                              <w:jc w:val="right"/>
                              <w:rPr>
                                <w:sz w:val="16"/>
                              </w:rPr>
                            </w:pPr>
                            <w:r>
                              <w:rPr>
                                <w:color w:val="12171F"/>
                                <w:spacing w:val="-10"/>
                                <w:sz w:val="16"/>
                              </w:rPr>
                              <w:t>7</w:t>
                            </w:r>
                          </w:p>
                        </w:tc>
                        <w:tc>
                          <w:tcPr>
                            <w:tcW w:w="1286" w:type="dxa"/>
                          </w:tcPr>
                          <w:p w14:paraId="28375896" w14:textId="77777777" w:rsidR="00F76F63" w:rsidRDefault="004545D8">
                            <w:pPr>
                              <w:pStyle w:val="TableParagraph"/>
                              <w:spacing w:before="154"/>
                              <w:ind w:right="52"/>
                              <w:jc w:val="right"/>
                              <w:rPr>
                                <w:b/>
                                <w:sz w:val="16"/>
                              </w:rPr>
                            </w:pPr>
                            <w:r>
                              <w:rPr>
                                <w:b/>
                                <w:color w:val="12171F"/>
                                <w:spacing w:val="-5"/>
                                <w:w w:val="110"/>
                                <w:sz w:val="16"/>
                              </w:rPr>
                              <w:t>7%</w:t>
                            </w:r>
                          </w:p>
                          <w:p w14:paraId="28375897" w14:textId="77777777" w:rsidR="00F76F63" w:rsidRDefault="004545D8">
                            <w:pPr>
                              <w:pStyle w:val="TableParagraph"/>
                              <w:spacing w:before="11"/>
                              <w:ind w:right="50"/>
                              <w:jc w:val="right"/>
                              <w:rPr>
                                <w:sz w:val="16"/>
                              </w:rPr>
                            </w:pPr>
                            <w:r>
                              <w:rPr>
                                <w:color w:val="12171F"/>
                                <w:spacing w:val="-5"/>
                                <w:sz w:val="16"/>
                              </w:rPr>
                              <w:t>10</w:t>
                            </w:r>
                          </w:p>
                        </w:tc>
                      </w:tr>
                      <w:tr w:rsidR="00F76F63" w14:paraId="283758A2" w14:textId="77777777">
                        <w:trPr>
                          <w:trHeight w:val="498"/>
                        </w:trPr>
                        <w:tc>
                          <w:tcPr>
                            <w:tcW w:w="2864" w:type="dxa"/>
                          </w:tcPr>
                          <w:p w14:paraId="28375899" w14:textId="77777777" w:rsidR="00F76F63" w:rsidRDefault="004545D8">
                            <w:pPr>
                              <w:pStyle w:val="TableParagraph"/>
                              <w:spacing w:before="44" w:line="256" w:lineRule="auto"/>
                              <w:ind w:left="263" w:right="288"/>
                              <w:rPr>
                                <w:sz w:val="16"/>
                              </w:rPr>
                            </w:pPr>
                            <w:r>
                              <w:rPr>
                                <w:color w:val="12171F"/>
                                <w:sz w:val="16"/>
                              </w:rPr>
                              <w:t>s32. Overall, you're satisfied with</w:t>
                            </w:r>
                            <w:r>
                              <w:rPr>
                                <w:color w:val="12171F"/>
                                <w:spacing w:val="40"/>
                                <w:w w:val="105"/>
                                <w:sz w:val="16"/>
                              </w:rPr>
                              <w:t xml:space="preserve"> </w:t>
                            </w:r>
                            <w:r>
                              <w:rPr>
                                <w:color w:val="12171F"/>
                                <w:w w:val="105"/>
                                <w:sz w:val="16"/>
                              </w:rPr>
                              <w:t>the Public Trustee</w:t>
                            </w:r>
                          </w:p>
                        </w:tc>
                        <w:tc>
                          <w:tcPr>
                            <w:tcW w:w="857" w:type="dxa"/>
                          </w:tcPr>
                          <w:p w14:paraId="2837589A" w14:textId="77777777" w:rsidR="00F76F63" w:rsidRDefault="004545D8">
                            <w:pPr>
                              <w:pStyle w:val="TableParagraph"/>
                              <w:spacing w:before="44"/>
                              <w:ind w:right="46"/>
                              <w:jc w:val="right"/>
                              <w:rPr>
                                <w:b/>
                                <w:sz w:val="16"/>
                              </w:rPr>
                            </w:pPr>
                            <w:r>
                              <w:rPr>
                                <w:b/>
                                <w:color w:val="12171F"/>
                                <w:spacing w:val="-4"/>
                                <w:w w:val="110"/>
                                <w:sz w:val="16"/>
                              </w:rPr>
                              <w:t>100%</w:t>
                            </w:r>
                          </w:p>
                          <w:p w14:paraId="2837589B" w14:textId="77777777" w:rsidR="00F76F63" w:rsidRDefault="004545D8">
                            <w:pPr>
                              <w:pStyle w:val="TableParagraph"/>
                              <w:spacing w:before="14"/>
                              <w:ind w:right="45"/>
                              <w:jc w:val="right"/>
                              <w:rPr>
                                <w:sz w:val="16"/>
                              </w:rPr>
                            </w:pPr>
                            <w:r>
                              <w:rPr>
                                <w:color w:val="12171F"/>
                                <w:spacing w:val="-5"/>
                                <w:sz w:val="16"/>
                              </w:rPr>
                              <w:t>144</w:t>
                            </w:r>
                          </w:p>
                        </w:tc>
                        <w:tc>
                          <w:tcPr>
                            <w:tcW w:w="1090" w:type="dxa"/>
                          </w:tcPr>
                          <w:p w14:paraId="2837589C" w14:textId="77777777" w:rsidR="00F76F63" w:rsidRDefault="004545D8">
                            <w:pPr>
                              <w:pStyle w:val="TableParagraph"/>
                              <w:spacing w:before="44"/>
                              <w:ind w:right="57"/>
                              <w:jc w:val="right"/>
                              <w:rPr>
                                <w:b/>
                                <w:sz w:val="16"/>
                              </w:rPr>
                            </w:pPr>
                            <w:r>
                              <w:rPr>
                                <w:b/>
                                <w:color w:val="12171F"/>
                                <w:spacing w:val="-5"/>
                                <w:w w:val="110"/>
                                <w:sz w:val="16"/>
                              </w:rPr>
                              <w:t>77%</w:t>
                            </w:r>
                          </w:p>
                          <w:p w14:paraId="2837589D" w14:textId="77777777" w:rsidR="00F76F63" w:rsidRDefault="004545D8">
                            <w:pPr>
                              <w:pStyle w:val="TableParagraph"/>
                              <w:spacing w:before="14"/>
                              <w:ind w:right="55"/>
                              <w:jc w:val="right"/>
                              <w:rPr>
                                <w:sz w:val="16"/>
                              </w:rPr>
                            </w:pPr>
                            <w:r>
                              <w:rPr>
                                <w:color w:val="12171F"/>
                                <w:spacing w:val="-5"/>
                                <w:sz w:val="16"/>
                              </w:rPr>
                              <w:t>111</w:t>
                            </w:r>
                          </w:p>
                        </w:tc>
                        <w:tc>
                          <w:tcPr>
                            <w:tcW w:w="1068" w:type="dxa"/>
                          </w:tcPr>
                          <w:p w14:paraId="2837589E" w14:textId="77777777" w:rsidR="00F76F63" w:rsidRDefault="004545D8">
                            <w:pPr>
                              <w:pStyle w:val="TableParagraph"/>
                              <w:spacing w:before="44"/>
                              <w:ind w:right="50"/>
                              <w:jc w:val="right"/>
                              <w:rPr>
                                <w:b/>
                                <w:sz w:val="16"/>
                              </w:rPr>
                            </w:pPr>
                            <w:r>
                              <w:rPr>
                                <w:b/>
                                <w:color w:val="12171F"/>
                                <w:spacing w:val="-5"/>
                                <w:w w:val="110"/>
                                <w:sz w:val="16"/>
                              </w:rPr>
                              <w:t>9%</w:t>
                            </w:r>
                          </w:p>
                          <w:p w14:paraId="2837589F" w14:textId="77777777" w:rsidR="00F76F63" w:rsidRDefault="004545D8">
                            <w:pPr>
                              <w:pStyle w:val="TableParagraph"/>
                              <w:spacing w:before="14"/>
                              <w:ind w:right="48"/>
                              <w:jc w:val="right"/>
                              <w:rPr>
                                <w:sz w:val="16"/>
                              </w:rPr>
                            </w:pPr>
                            <w:r>
                              <w:rPr>
                                <w:color w:val="12171F"/>
                                <w:spacing w:val="-5"/>
                                <w:sz w:val="16"/>
                              </w:rPr>
                              <w:t>13</w:t>
                            </w:r>
                          </w:p>
                        </w:tc>
                        <w:tc>
                          <w:tcPr>
                            <w:tcW w:w="1286" w:type="dxa"/>
                          </w:tcPr>
                          <w:p w14:paraId="283758A0" w14:textId="77777777" w:rsidR="00F76F63" w:rsidRDefault="004545D8">
                            <w:pPr>
                              <w:pStyle w:val="TableParagraph"/>
                              <w:spacing w:before="44"/>
                              <w:ind w:right="52"/>
                              <w:jc w:val="right"/>
                              <w:rPr>
                                <w:b/>
                                <w:sz w:val="16"/>
                              </w:rPr>
                            </w:pPr>
                            <w:r>
                              <w:rPr>
                                <w:b/>
                                <w:color w:val="12171F"/>
                                <w:spacing w:val="-5"/>
                                <w:w w:val="110"/>
                                <w:sz w:val="16"/>
                              </w:rPr>
                              <w:t>14%</w:t>
                            </w:r>
                          </w:p>
                          <w:p w14:paraId="283758A1" w14:textId="77777777" w:rsidR="00F76F63" w:rsidRDefault="004545D8">
                            <w:pPr>
                              <w:pStyle w:val="TableParagraph"/>
                              <w:spacing w:before="14"/>
                              <w:ind w:right="50"/>
                              <w:jc w:val="right"/>
                              <w:rPr>
                                <w:sz w:val="16"/>
                              </w:rPr>
                            </w:pPr>
                            <w:r>
                              <w:rPr>
                                <w:color w:val="12171F"/>
                                <w:spacing w:val="-5"/>
                                <w:sz w:val="16"/>
                              </w:rPr>
                              <w:t>20</w:t>
                            </w:r>
                          </w:p>
                        </w:tc>
                      </w:tr>
                      <w:tr w:rsidR="00F76F63" w14:paraId="283758AD" w14:textId="77777777">
                        <w:trPr>
                          <w:trHeight w:val="697"/>
                        </w:trPr>
                        <w:tc>
                          <w:tcPr>
                            <w:tcW w:w="2864" w:type="dxa"/>
                          </w:tcPr>
                          <w:p w14:paraId="283758A3" w14:textId="77777777" w:rsidR="00F76F63" w:rsidRDefault="004545D8">
                            <w:pPr>
                              <w:pStyle w:val="TableParagraph"/>
                              <w:spacing w:before="44" w:line="247" w:lineRule="auto"/>
                              <w:ind w:left="263" w:right="288"/>
                              <w:rPr>
                                <w:sz w:val="16"/>
                              </w:rPr>
                            </w:pPr>
                            <w:r>
                              <w:rPr>
                                <w:color w:val="12171F"/>
                                <w:sz w:val="16"/>
                              </w:rPr>
                              <w:t>s33. Things have improved since</w:t>
                            </w:r>
                            <w:r>
                              <w:rPr>
                                <w:color w:val="12171F"/>
                                <w:spacing w:val="40"/>
                                <w:w w:val="105"/>
                                <w:sz w:val="16"/>
                              </w:rPr>
                              <w:t xml:space="preserve"> </w:t>
                            </w:r>
                            <w:r>
                              <w:rPr>
                                <w:color w:val="12171F"/>
                                <w:w w:val="105"/>
                                <w:sz w:val="16"/>
                              </w:rPr>
                              <w:t>the Public Trustee has become</w:t>
                            </w:r>
                          </w:p>
                          <w:p w14:paraId="283758A4" w14:textId="77777777" w:rsidR="00F76F63" w:rsidRDefault="004545D8">
                            <w:pPr>
                              <w:pStyle w:val="TableParagraph"/>
                              <w:ind w:left="263"/>
                              <w:rPr>
                                <w:sz w:val="16"/>
                              </w:rPr>
                            </w:pPr>
                            <w:r>
                              <w:rPr>
                                <w:color w:val="12171F"/>
                                <w:w w:val="105"/>
                                <w:sz w:val="16"/>
                              </w:rPr>
                              <w:t>involved</w:t>
                            </w:r>
                            <w:r>
                              <w:rPr>
                                <w:color w:val="12171F"/>
                                <w:spacing w:val="-6"/>
                                <w:w w:val="105"/>
                                <w:sz w:val="16"/>
                              </w:rPr>
                              <w:t xml:space="preserve"> </w:t>
                            </w:r>
                            <w:r>
                              <w:rPr>
                                <w:color w:val="12171F"/>
                                <w:w w:val="105"/>
                                <w:sz w:val="16"/>
                              </w:rPr>
                              <w:t>in</w:t>
                            </w:r>
                            <w:r>
                              <w:rPr>
                                <w:color w:val="12171F"/>
                                <w:spacing w:val="-3"/>
                                <w:w w:val="105"/>
                                <w:sz w:val="16"/>
                              </w:rPr>
                              <w:t xml:space="preserve"> </w:t>
                            </w:r>
                            <w:r>
                              <w:rPr>
                                <w:color w:val="12171F"/>
                                <w:w w:val="105"/>
                                <w:sz w:val="16"/>
                              </w:rPr>
                              <w:t>your</w:t>
                            </w:r>
                            <w:r>
                              <w:rPr>
                                <w:color w:val="12171F"/>
                                <w:spacing w:val="-4"/>
                                <w:w w:val="105"/>
                                <w:sz w:val="16"/>
                              </w:rPr>
                              <w:t xml:space="preserve"> </w:t>
                            </w:r>
                            <w:r>
                              <w:rPr>
                                <w:color w:val="12171F"/>
                                <w:w w:val="105"/>
                                <w:sz w:val="16"/>
                              </w:rPr>
                              <w:t>financial</w:t>
                            </w:r>
                            <w:r>
                              <w:rPr>
                                <w:color w:val="12171F"/>
                                <w:spacing w:val="-5"/>
                                <w:w w:val="105"/>
                                <w:sz w:val="16"/>
                              </w:rPr>
                              <w:t xml:space="preserve"> </w:t>
                            </w:r>
                            <w:r>
                              <w:rPr>
                                <w:color w:val="12171F"/>
                                <w:spacing w:val="-2"/>
                                <w:w w:val="105"/>
                                <w:sz w:val="16"/>
                              </w:rPr>
                              <w:t>aﬀairs</w:t>
                            </w:r>
                          </w:p>
                        </w:tc>
                        <w:tc>
                          <w:tcPr>
                            <w:tcW w:w="857" w:type="dxa"/>
                          </w:tcPr>
                          <w:p w14:paraId="283758A5" w14:textId="77777777" w:rsidR="00F76F63" w:rsidRDefault="004545D8">
                            <w:pPr>
                              <w:pStyle w:val="TableParagraph"/>
                              <w:spacing w:before="142"/>
                              <w:ind w:right="46"/>
                              <w:jc w:val="right"/>
                              <w:rPr>
                                <w:b/>
                                <w:sz w:val="16"/>
                              </w:rPr>
                            </w:pPr>
                            <w:r>
                              <w:rPr>
                                <w:b/>
                                <w:color w:val="12171F"/>
                                <w:spacing w:val="-4"/>
                                <w:w w:val="110"/>
                                <w:sz w:val="16"/>
                              </w:rPr>
                              <w:t>100%</w:t>
                            </w:r>
                          </w:p>
                          <w:p w14:paraId="283758A6" w14:textId="77777777" w:rsidR="00F76F63" w:rsidRDefault="004545D8">
                            <w:pPr>
                              <w:pStyle w:val="TableParagraph"/>
                              <w:spacing w:before="13"/>
                              <w:ind w:right="45"/>
                              <w:jc w:val="right"/>
                              <w:rPr>
                                <w:sz w:val="16"/>
                              </w:rPr>
                            </w:pPr>
                            <w:r>
                              <w:rPr>
                                <w:color w:val="12171F"/>
                                <w:spacing w:val="-5"/>
                                <w:sz w:val="16"/>
                              </w:rPr>
                              <w:t>138</w:t>
                            </w:r>
                          </w:p>
                        </w:tc>
                        <w:tc>
                          <w:tcPr>
                            <w:tcW w:w="1090" w:type="dxa"/>
                          </w:tcPr>
                          <w:p w14:paraId="283758A7" w14:textId="77777777" w:rsidR="00F76F63" w:rsidRDefault="004545D8">
                            <w:pPr>
                              <w:pStyle w:val="TableParagraph"/>
                              <w:spacing w:before="142"/>
                              <w:ind w:right="57"/>
                              <w:jc w:val="right"/>
                              <w:rPr>
                                <w:b/>
                                <w:sz w:val="16"/>
                              </w:rPr>
                            </w:pPr>
                            <w:r>
                              <w:rPr>
                                <w:b/>
                                <w:color w:val="12171F"/>
                                <w:spacing w:val="-5"/>
                                <w:w w:val="110"/>
                                <w:sz w:val="16"/>
                              </w:rPr>
                              <w:t>77%</w:t>
                            </w:r>
                          </w:p>
                          <w:p w14:paraId="283758A8" w14:textId="77777777" w:rsidR="00F76F63" w:rsidRDefault="004545D8">
                            <w:pPr>
                              <w:pStyle w:val="TableParagraph"/>
                              <w:spacing w:before="13"/>
                              <w:ind w:right="55"/>
                              <w:jc w:val="right"/>
                              <w:rPr>
                                <w:sz w:val="16"/>
                              </w:rPr>
                            </w:pPr>
                            <w:r>
                              <w:rPr>
                                <w:color w:val="12171F"/>
                                <w:spacing w:val="-5"/>
                                <w:sz w:val="16"/>
                              </w:rPr>
                              <w:t>106</w:t>
                            </w:r>
                          </w:p>
                        </w:tc>
                        <w:tc>
                          <w:tcPr>
                            <w:tcW w:w="1068" w:type="dxa"/>
                          </w:tcPr>
                          <w:p w14:paraId="283758A9" w14:textId="77777777" w:rsidR="00F76F63" w:rsidRDefault="004545D8">
                            <w:pPr>
                              <w:pStyle w:val="TableParagraph"/>
                              <w:spacing w:before="142"/>
                              <w:ind w:right="50"/>
                              <w:jc w:val="right"/>
                              <w:rPr>
                                <w:b/>
                                <w:sz w:val="16"/>
                              </w:rPr>
                            </w:pPr>
                            <w:r>
                              <w:rPr>
                                <w:b/>
                                <w:color w:val="12171F"/>
                                <w:spacing w:val="-5"/>
                                <w:w w:val="110"/>
                                <w:sz w:val="16"/>
                              </w:rPr>
                              <w:t>8%</w:t>
                            </w:r>
                          </w:p>
                          <w:p w14:paraId="283758AA" w14:textId="77777777" w:rsidR="00F76F63" w:rsidRDefault="004545D8">
                            <w:pPr>
                              <w:pStyle w:val="TableParagraph"/>
                              <w:spacing w:before="13"/>
                              <w:ind w:right="48"/>
                              <w:jc w:val="right"/>
                              <w:rPr>
                                <w:sz w:val="16"/>
                              </w:rPr>
                            </w:pPr>
                            <w:r>
                              <w:rPr>
                                <w:color w:val="12171F"/>
                                <w:spacing w:val="-5"/>
                                <w:sz w:val="16"/>
                              </w:rPr>
                              <w:t>11</w:t>
                            </w:r>
                          </w:p>
                        </w:tc>
                        <w:tc>
                          <w:tcPr>
                            <w:tcW w:w="1286" w:type="dxa"/>
                          </w:tcPr>
                          <w:p w14:paraId="283758AB" w14:textId="77777777" w:rsidR="00F76F63" w:rsidRDefault="004545D8">
                            <w:pPr>
                              <w:pStyle w:val="TableParagraph"/>
                              <w:spacing w:before="142"/>
                              <w:ind w:right="52"/>
                              <w:jc w:val="right"/>
                              <w:rPr>
                                <w:b/>
                                <w:sz w:val="16"/>
                              </w:rPr>
                            </w:pPr>
                            <w:r>
                              <w:rPr>
                                <w:b/>
                                <w:color w:val="12171F"/>
                                <w:spacing w:val="-5"/>
                                <w:w w:val="110"/>
                                <w:sz w:val="16"/>
                              </w:rPr>
                              <w:t>15%</w:t>
                            </w:r>
                          </w:p>
                          <w:p w14:paraId="283758AC" w14:textId="77777777" w:rsidR="00F76F63" w:rsidRDefault="004545D8">
                            <w:pPr>
                              <w:pStyle w:val="TableParagraph"/>
                              <w:spacing w:before="13"/>
                              <w:ind w:right="50"/>
                              <w:jc w:val="right"/>
                              <w:rPr>
                                <w:sz w:val="16"/>
                              </w:rPr>
                            </w:pPr>
                            <w:r>
                              <w:rPr>
                                <w:color w:val="12171F"/>
                                <w:spacing w:val="-5"/>
                                <w:sz w:val="16"/>
                              </w:rPr>
                              <w:t>21</w:t>
                            </w:r>
                          </w:p>
                        </w:tc>
                      </w:tr>
                      <w:tr w:rsidR="00F76F63" w14:paraId="283758B7" w14:textId="77777777">
                        <w:trPr>
                          <w:trHeight w:val="709"/>
                        </w:trPr>
                        <w:tc>
                          <w:tcPr>
                            <w:tcW w:w="2864" w:type="dxa"/>
                          </w:tcPr>
                          <w:p w14:paraId="283758AE" w14:textId="77777777" w:rsidR="00F76F63" w:rsidRDefault="004545D8">
                            <w:pPr>
                              <w:pStyle w:val="TableParagraph"/>
                              <w:spacing w:before="41" w:line="259" w:lineRule="auto"/>
                              <w:ind w:left="263" w:right="288"/>
                              <w:rPr>
                                <w:sz w:val="16"/>
                              </w:rPr>
                            </w:pPr>
                            <w:r>
                              <w:rPr>
                                <w:color w:val="12171F"/>
                                <w:sz w:val="16"/>
                              </w:rPr>
                              <w:t>s35.</w:t>
                            </w:r>
                            <w:r>
                              <w:rPr>
                                <w:color w:val="12171F"/>
                                <w:spacing w:val="-1"/>
                                <w:sz w:val="16"/>
                              </w:rPr>
                              <w:t xml:space="preserve"> </w:t>
                            </w:r>
                            <w:r>
                              <w:rPr>
                                <w:color w:val="12171F"/>
                                <w:sz w:val="16"/>
                              </w:rPr>
                              <w:t>You feel</w:t>
                            </w:r>
                            <w:r>
                              <w:rPr>
                                <w:color w:val="12171F"/>
                                <w:spacing w:val="-1"/>
                                <w:sz w:val="16"/>
                              </w:rPr>
                              <w:t xml:space="preserve"> </w:t>
                            </w:r>
                            <w:r>
                              <w:rPr>
                                <w:color w:val="12171F"/>
                                <w:sz w:val="16"/>
                              </w:rPr>
                              <w:t>supported by the</w:t>
                            </w:r>
                            <w:r>
                              <w:rPr>
                                <w:color w:val="12171F"/>
                                <w:spacing w:val="40"/>
                                <w:w w:val="105"/>
                                <w:sz w:val="16"/>
                              </w:rPr>
                              <w:t xml:space="preserve"> </w:t>
                            </w:r>
                            <w:r>
                              <w:rPr>
                                <w:color w:val="12171F"/>
                                <w:w w:val="105"/>
                                <w:sz w:val="16"/>
                              </w:rPr>
                              <w:t>Public Trustee to become</w:t>
                            </w:r>
                            <w:r>
                              <w:rPr>
                                <w:color w:val="12171F"/>
                                <w:spacing w:val="40"/>
                                <w:w w:val="105"/>
                                <w:sz w:val="16"/>
                              </w:rPr>
                              <w:t xml:space="preserve"> </w:t>
                            </w:r>
                            <w:r>
                              <w:rPr>
                                <w:color w:val="12171F"/>
                                <w:w w:val="105"/>
                                <w:sz w:val="16"/>
                              </w:rPr>
                              <w:t>financially</w:t>
                            </w:r>
                            <w:r>
                              <w:rPr>
                                <w:color w:val="12171F"/>
                                <w:spacing w:val="-10"/>
                                <w:w w:val="105"/>
                                <w:sz w:val="16"/>
                              </w:rPr>
                              <w:t xml:space="preserve"> </w:t>
                            </w:r>
                            <w:r>
                              <w:rPr>
                                <w:color w:val="12171F"/>
                                <w:w w:val="105"/>
                                <w:sz w:val="16"/>
                              </w:rPr>
                              <w:t>independent</w:t>
                            </w:r>
                          </w:p>
                        </w:tc>
                        <w:tc>
                          <w:tcPr>
                            <w:tcW w:w="857" w:type="dxa"/>
                          </w:tcPr>
                          <w:p w14:paraId="283758AF" w14:textId="77777777" w:rsidR="00F76F63" w:rsidRDefault="004545D8">
                            <w:pPr>
                              <w:pStyle w:val="TableParagraph"/>
                              <w:spacing w:before="152"/>
                              <w:ind w:right="46"/>
                              <w:jc w:val="right"/>
                              <w:rPr>
                                <w:b/>
                                <w:sz w:val="16"/>
                              </w:rPr>
                            </w:pPr>
                            <w:r>
                              <w:rPr>
                                <w:b/>
                                <w:color w:val="12171F"/>
                                <w:spacing w:val="-4"/>
                                <w:w w:val="110"/>
                                <w:sz w:val="16"/>
                              </w:rPr>
                              <w:t>100%</w:t>
                            </w:r>
                          </w:p>
                          <w:p w14:paraId="283758B0" w14:textId="77777777" w:rsidR="00F76F63" w:rsidRDefault="004545D8">
                            <w:pPr>
                              <w:pStyle w:val="TableParagraph"/>
                              <w:spacing w:before="13"/>
                              <w:ind w:right="45"/>
                              <w:jc w:val="right"/>
                              <w:rPr>
                                <w:sz w:val="16"/>
                              </w:rPr>
                            </w:pPr>
                            <w:r>
                              <w:rPr>
                                <w:color w:val="12171F"/>
                                <w:spacing w:val="-5"/>
                                <w:sz w:val="16"/>
                              </w:rPr>
                              <w:t>136</w:t>
                            </w:r>
                          </w:p>
                        </w:tc>
                        <w:tc>
                          <w:tcPr>
                            <w:tcW w:w="1090" w:type="dxa"/>
                          </w:tcPr>
                          <w:p w14:paraId="283758B1" w14:textId="77777777" w:rsidR="00F76F63" w:rsidRDefault="004545D8">
                            <w:pPr>
                              <w:pStyle w:val="TableParagraph"/>
                              <w:spacing w:before="152"/>
                              <w:ind w:right="57"/>
                              <w:jc w:val="right"/>
                              <w:rPr>
                                <w:b/>
                                <w:sz w:val="16"/>
                              </w:rPr>
                            </w:pPr>
                            <w:r>
                              <w:rPr>
                                <w:b/>
                                <w:color w:val="12171F"/>
                                <w:spacing w:val="-5"/>
                                <w:w w:val="110"/>
                                <w:sz w:val="16"/>
                              </w:rPr>
                              <w:t>76%</w:t>
                            </w:r>
                          </w:p>
                          <w:p w14:paraId="283758B2" w14:textId="77777777" w:rsidR="00F76F63" w:rsidRDefault="004545D8">
                            <w:pPr>
                              <w:pStyle w:val="TableParagraph"/>
                              <w:spacing w:before="13"/>
                              <w:ind w:right="55"/>
                              <w:jc w:val="right"/>
                              <w:rPr>
                                <w:sz w:val="16"/>
                              </w:rPr>
                            </w:pPr>
                            <w:r>
                              <w:rPr>
                                <w:color w:val="12171F"/>
                                <w:spacing w:val="-5"/>
                                <w:sz w:val="16"/>
                              </w:rPr>
                              <w:t>103</w:t>
                            </w:r>
                          </w:p>
                        </w:tc>
                        <w:tc>
                          <w:tcPr>
                            <w:tcW w:w="1068" w:type="dxa"/>
                          </w:tcPr>
                          <w:p w14:paraId="283758B3" w14:textId="77777777" w:rsidR="00F76F63" w:rsidRDefault="004545D8">
                            <w:pPr>
                              <w:pStyle w:val="TableParagraph"/>
                              <w:spacing w:before="152"/>
                              <w:ind w:right="50"/>
                              <w:jc w:val="right"/>
                              <w:rPr>
                                <w:b/>
                                <w:sz w:val="16"/>
                              </w:rPr>
                            </w:pPr>
                            <w:r>
                              <w:rPr>
                                <w:b/>
                                <w:color w:val="12171F"/>
                                <w:spacing w:val="-5"/>
                                <w:w w:val="110"/>
                                <w:sz w:val="16"/>
                              </w:rPr>
                              <w:t>11%</w:t>
                            </w:r>
                          </w:p>
                          <w:p w14:paraId="283758B4" w14:textId="77777777" w:rsidR="00F76F63" w:rsidRDefault="004545D8">
                            <w:pPr>
                              <w:pStyle w:val="TableParagraph"/>
                              <w:spacing w:before="13"/>
                              <w:ind w:right="48"/>
                              <w:jc w:val="right"/>
                              <w:rPr>
                                <w:sz w:val="16"/>
                              </w:rPr>
                            </w:pPr>
                            <w:r>
                              <w:rPr>
                                <w:color w:val="12171F"/>
                                <w:spacing w:val="-5"/>
                                <w:sz w:val="16"/>
                              </w:rPr>
                              <w:t>15</w:t>
                            </w:r>
                          </w:p>
                        </w:tc>
                        <w:tc>
                          <w:tcPr>
                            <w:tcW w:w="1286" w:type="dxa"/>
                          </w:tcPr>
                          <w:p w14:paraId="283758B5" w14:textId="77777777" w:rsidR="00F76F63" w:rsidRDefault="004545D8">
                            <w:pPr>
                              <w:pStyle w:val="TableParagraph"/>
                              <w:spacing w:before="152"/>
                              <w:ind w:right="52"/>
                              <w:jc w:val="right"/>
                              <w:rPr>
                                <w:b/>
                                <w:sz w:val="16"/>
                              </w:rPr>
                            </w:pPr>
                            <w:r>
                              <w:rPr>
                                <w:b/>
                                <w:color w:val="12171F"/>
                                <w:spacing w:val="-5"/>
                                <w:w w:val="110"/>
                                <w:sz w:val="16"/>
                              </w:rPr>
                              <w:t>13%</w:t>
                            </w:r>
                          </w:p>
                          <w:p w14:paraId="283758B6" w14:textId="77777777" w:rsidR="00F76F63" w:rsidRDefault="004545D8">
                            <w:pPr>
                              <w:pStyle w:val="TableParagraph"/>
                              <w:spacing w:before="13"/>
                              <w:ind w:right="50"/>
                              <w:jc w:val="right"/>
                              <w:rPr>
                                <w:sz w:val="16"/>
                              </w:rPr>
                            </w:pPr>
                            <w:r>
                              <w:rPr>
                                <w:color w:val="12171F"/>
                                <w:spacing w:val="-5"/>
                                <w:sz w:val="16"/>
                              </w:rPr>
                              <w:t>18</w:t>
                            </w:r>
                          </w:p>
                        </w:tc>
                      </w:tr>
                    </w:tbl>
                    <w:p w14:paraId="283758B8" w14:textId="77777777" w:rsidR="00F76F63" w:rsidRDefault="00F76F63">
                      <w:pPr>
                        <w:pStyle w:val="BodyText"/>
                      </w:pPr>
                    </w:p>
                  </w:txbxContent>
                </v:textbox>
                <w10:wrap anchorx="page"/>
              </v:shape>
            </w:pict>
          </mc:Fallback>
        </mc:AlternateContent>
      </w:r>
      <w:r>
        <w:rPr>
          <w:color w:val="12171F"/>
          <w:w w:val="105"/>
          <w:sz w:val="15"/>
        </w:rPr>
        <w:t>Recoded</w:t>
      </w:r>
      <w:r>
        <w:rPr>
          <w:color w:val="12171F"/>
          <w:spacing w:val="-7"/>
          <w:w w:val="105"/>
          <w:sz w:val="15"/>
        </w:rPr>
        <w:t xml:space="preserve"> </w:t>
      </w:r>
      <w:r>
        <w:rPr>
          <w:color w:val="12171F"/>
          <w:w w:val="105"/>
          <w:sz w:val="15"/>
        </w:rPr>
        <w:t>to</w:t>
      </w:r>
      <w:r>
        <w:rPr>
          <w:color w:val="12171F"/>
          <w:spacing w:val="-7"/>
          <w:w w:val="105"/>
          <w:sz w:val="15"/>
        </w:rPr>
        <w:t xml:space="preserve"> </w:t>
      </w:r>
      <w:r>
        <w:rPr>
          <w:color w:val="12171F"/>
          <w:w w:val="105"/>
          <w:sz w:val="15"/>
        </w:rPr>
        <w:t>nett</w:t>
      </w:r>
      <w:r>
        <w:rPr>
          <w:color w:val="12171F"/>
          <w:spacing w:val="-6"/>
          <w:w w:val="105"/>
          <w:sz w:val="15"/>
        </w:rPr>
        <w:t xml:space="preserve"> </w:t>
      </w:r>
      <w:r>
        <w:rPr>
          <w:color w:val="12171F"/>
          <w:w w:val="105"/>
          <w:sz w:val="15"/>
        </w:rPr>
        <w:t>agree,</w:t>
      </w:r>
      <w:r>
        <w:rPr>
          <w:color w:val="12171F"/>
          <w:spacing w:val="-7"/>
          <w:w w:val="105"/>
          <w:sz w:val="15"/>
        </w:rPr>
        <w:t xml:space="preserve"> </w:t>
      </w:r>
      <w:r>
        <w:rPr>
          <w:color w:val="12171F"/>
          <w:w w:val="105"/>
          <w:sz w:val="15"/>
        </w:rPr>
        <w:t>neutral,</w:t>
      </w:r>
      <w:r>
        <w:rPr>
          <w:color w:val="12171F"/>
          <w:spacing w:val="-5"/>
          <w:w w:val="105"/>
          <w:sz w:val="15"/>
        </w:rPr>
        <w:t xml:space="preserve"> </w:t>
      </w:r>
      <w:r>
        <w:rPr>
          <w:color w:val="12171F"/>
          <w:w w:val="105"/>
          <w:sz w:val="15"/>
        </w:rPr>
        <w:t>nett</w:t>
      </w:r>
      <w:r>
        <w:rPr>
          <w:color w:val="12171F"/>
          <w:spacing w:val="-6"/>
          <w:w w:val="105"/>
          <w:sz w:val="15"/>
        </w:rPr>
        <w:t xml:space="preserve"> </w:t>
      </w:r>
      <w:r>
        <w:rPr>
          <w:color w:val="12171F"/>
          <w:spacing w:val="-2"/>
          <w:w w:val="105"/>
          <w:sz w:val="15"/>
        </w:rPr>
        <w:t>disagree.</w:t>
      </w:r>
    </w:p>
    <w:p w14:paraId="28373FB5" w14:textId="77777777" w:rsidR="00F76F63" w:rsidRDefault="004545D8">
      <w:pPr>
        <w:pStyle w:val="BodyText"/>
        <w:rPr>
          <w:sz w:val="13"/>
        </w:rPr>
      </w:pPr>
      <w:r>
        <w:br w:type="column"/>
      </w:r>
    </w:p>
    <w:p w14:paraId="28373FB6" w14:textId="77777777" w:rsidR="00F76F63" w:rsidRDefault="00F76F63">
      <w:pPr>
        <w:pStyle w:val="BodyText"/>
        <w:rPr>
          <w:sz w:val="13"/>
        </w:rPr>
      </w:pPr>
    </w:p>
    <w:p w14:paraId="28373FB7" w14:textId="77777777" w:rsidR="00F76F63" w:rsidRDefault="00F76F63">
      <w:pPr>
        <w:pStyle w:val="BodyText"/>
        <w:spacing w:before="89"/>
        <w:rPr>
          <w:sz w:val="13"/>
        </w:rPr>
      </w:pPr>
    </w:p>
    <w:p w14:paraId="28373FB8" w14:textId="77777777" w:rsidR="00F76F63" w:rsidRDefault="004545D8">
      <w:pPr>
        <w:ind w:left="52"/>
        <w:rPr>
          <w:sz w:val="13"/>
        </w:rPr>
      </w:pPr>
      <w:r>
        <w:rPr>
          <w:color w:val="12171F"/>
          <w:spacing w:val="-8"/>
          <w:sz w:val="13"/>
        </w:rPr>
        <w:t>100</w:t>
      </w:r>
    </w:p>
    <w:p w14:paraId="28373FB9" w14:textId="77777777" w:rsidR="00F76F63" w:rsidRDefault="00F76F63">
      <w:pPr>
        <w:pStyle w:val="BodyText"/>
        <w:rPr>
          <w:sz w:val="13"/>
        </w:rPr>
      </w:pPr>
    </w:p>
    <w:p w14:paraId="28373FBA" w14:textId="77777777" w:rsidR="00F76F63" w:rsidRDefault="00F76F63">
      <w:pPr>
        <w:pStyle w:val="BodyText"/>
        <w:rPr>
          <w:sz w:val="13"/>
        </w:rPr>
      </w:pPr>
    </w:p>
    <w:p w14:paraId="28373FBB" w14:textId="77777777" w:rsidR="00F76F63" w:rsidRDefault="00F76F63">
      <w:pPr>
        <w:pStyle w:val="BodyText"/>
        <w:rPr>
          <w:sz w:val="13"/>
        </w:rPr>
      </w:pPr>
    </w:p>
    <w:p w14:paraId="28373FBC" w14:textId="77777777" w:rsidR="00F76F63" w:rsidRDefault="00F76F63">
      <w:pPr>
        <w:pStyle w:val="BodyText"/>
        <w:spacing w:before="51"/>
        <w:rPr>
          <w:sz w:val="13"/>
        </w:rPr>
      </w:pPr>
    </w:p>
    <w:p w14:paraId="28373FBD" w14:textId="77777777" w:rsidR="00F76F63" w:rsidRDefault="004545D8">
      <w:pPr>
        <w:ind w:left="119"/>
        <w:rPr>
          <w:sz w:val="13"/>
        </w:rPr>
      </w:pPr>
      <w:r>
        <w:rPr>
          <w:color w:val="12171F"/>
          <w:spacing w:val="-12"/>
          <w:sz w:val="13"/>
        </w:rPr>
        <w:t>85</w:t>
      </w:r>
    </w:p>
    <w:p w14:paraId="28373FBE" w14:textId="77777777" w:rsidR="00F76F63" w:rsidRDefault="00F76F63">
      <w:pPr>
        <w:pStyle w:val="BodyText"/>
        <w:rPr>
          <w:sz w:val="13"/>
        </w:rPr>
      </w:pPr>
    </w:p>
    <w:p w14:paraId="28373FBF" w14:textId="77777777" w:rsidR="00F76F63" w:rsidRDefault="00F76F63">
      <w:pPr>
        <w:pStyle w:val="BodyText"/>
        <w:rPr>
          <w:sz w:val="13"/>
        </w:rPr>
      </w:pPr>
    </w:p>
    <w:p w14:paraId="28373FC0" w14:textId="77777777" w:rsidR="00F76F63" w:rsidRDefault="00F76F63">
      <w:pPr>
        <w:pStyle w:val="BodyText"/>
        <w:rPr>
          <w:sz w:val="13"/>
        </w:rPr>
      </w:pPr>
    </w:p>
    <w:p w14:paraId="28373FC1" w14:textId="77777777" w:rsidR="00F76F63" w:rsidRDefault="00F76F63">
      <w:pPr>
        <w:pStyle w:val="BodyText"/>
        <w:spacing w:before="52"/>
        <w:rPr>
          <w:sz w:val="13"/>
        </w:rPr>
      </w:pPr>
    </w:p>
    <w:p w14:paraId="28373FC2" w14:textId="77777777" w:rsidR="00F76F63" w:rsidRDefault="004545D8">
      <w:pPr>
        <w:ind w:left="119"/>
        <w:rPr>
          <w:sz w:val="13"/>
        </w:rPr>
      </w:pPr>
      <w:r>
        <w:rPr>
          <w:color w:val="12171F"/>
          <w:spacing w:val="-12"/>
          <w:sz w:val="13"/>
        </w:rPr>
        <w:t>70</w:t>
      </w:r>
    </w:p>
    <w:p w14:paraId="28373FC3" w14:textId="77777777" w:rsidR="00F76F63" w:rsidRDefault="00F76F63">
      <w:pPr>
        <w:pStyle w:val="BodyText"/>
        <w:rPr>
          <w:sz w:val="13"/>
        </w:rPr>
      </w:pPr>
    </w:p>
    <w:p w14:paraId="28373FC4" w14:textId="77777777" w:rsidR="00F76F63" w:rsidRDefault="00F76F63">
      <w:pPr>
        <w:pStyle w:val="BodyText"/>
        <w:rPr>
          <w:sz w:val="13"/>
        </w:rPr>
      </w:pPr>
    </w:p>
    <w:p w14:paraId="28373FC5" w14:textId="77777777" w:rsidR="00F76F63" w:rsidRDefault="00F76F63">
      <w:pPr>
        <w:pStyle w:val="BodyText"/>
        <w:rPr>
          <w:sz w:val="13"/>
        </w:rPr>
      </w:pPr>
    </w:p>
    <w:p w14:paraId="28373FC6" w14:textId="77777777" w:rsidR="00F76F63" w:rsidRDefault="00F76F63">
      <w:pPr>
        <w:pStyle w:val="BodyText"/>
        <w:spacing w:before="54"/>
        <w:rPr>
          <w:sz w:val="13"/>
        </w:rPr>
      </w:pPr>
    </w:p>
    <w:p w14:paraId="28373FC7" w14:textId="77777777" w:rsidR="00F76F63" w:rsidRDefault="004545D8">
      <w:pPr>
        <w:ind w:left="119"/>
        <w:rPr>
          <w:sz w:val="13"/>
        </w:rPr>
      </w:pPr>
      <w:r>
        <w:rPr>
          <w:color w:val="12171F"/>
          <w:spacing w:val="-12"/>
          <w:sz w:val="13"/>
        </w:rPr>
        <w:t>55</w:t>
      </w:r>
    </w:p>
    <w:p w14:paraId="28373FC8" w14:textId="77777777" w:rsidR="00F76F63" w:rsidRDefault="00F76F63">
      <w:pPr>
        <w:pStyle w:val="BodyText"/>
        <w:rPr>
          <w:sz w:val="13"/>
        </w:rPr>
      </w:pPr>
    </w:p>
    <w:p w14:paraId="28373FC9" w14:textId="77777777" w:rsidR="00F76F63" w:rsidRDefault="00F76F63">
      <w:pPr>
        <w:pStyle w:val="BodyText"/>
        <w:rPr>
          <w:sz w:val="13"/>
        </w:rPr>
      </w:pPr>
    </w:p>
    <w:p w14:paraId="28373FCA" w14:textId="77777777" w:rsidR="00F76F63" w:rsidRDefault="00F76F63">
      <w:pPr>
        <w:pStyle w:val="BodyText"/>
        <w:rPr>
          <w:sz w:val="13"/>
        </w:rPr>
      </w:pPr>
    </w:p>
    <w:p w14:paraId="28373FCB" w14:textId="77777777" w:rsidR="00F76F63" w:rsidRDefault="00F76F63">
      <w:pPr>
        <w:pStyle w:val="BodyText"/>
        <w:spacing w:before="46"/>
        <w:rPr>
          <w:sz w:val="13"/>
        </w:rPr>
      </w:pPr>
    </w:p>
    <w:p w14:paraId="28373FCC" w14:textId="77777777" w:rsidR="00F76F63" w:rsidRDefault="004545D8">
      <w:pPr>
        <w:ind w:left="117"/>
        <w:rPr>
          <w:sz w:val="13"/>
        </w:rPr>
      </w:pPr>
      <w:r>
        <w:rPr>
          <w:color w:val="12171F"/>
          <w:spacing w:val="-11"/>
          <w:sz w:val="13"/>
        </w:rPr>
        <w:t>40</w:t>
      </w:r>
    </w:p>
    <w:p w14:paraId="28373FCD" w14:textId="77777777" w:rsidR="00F76F63" w:rsidRDefault="004545D8">
      <w:pPr>
        <w:pStyle w:val="BodyText"/>
        <w:spacing w:before="63"/>
        <w:rPr>
          <w:sz w:val="13"/>
        </w:rPr>
      </w:pPr>
      <w:r>
        <w:br w:type="column"/>
      </w:r>
    </w:p>
    <w:p w14:paraId="28373FCE" w14:textId="77777777" w:rsidR="00F76F63" w:rsidRDefault="004545D8">
      <w:pPr>
        <w:ind w:left="52"/>
        <w:rPr>
          <w:sz w:val="13"/>
        </w:rPr>
      </w:pPr>
      <w:r>
        <w:rPr>
          <w:noProof/>
          <w:position w:val="-1"/>
        </w:rPr>
        <w:drawing>
          <wp:inline distT="0" distB="0" distL="0" distR="0" wp14:anchorId="28375610" wp14:editId="2224113D">
            <wp:extent cx="97789" cy="97789"/>
            <wp:effectExtent l="0" t="0" r="0" b="0"/>
            <wp:docPr id="129" name="Image 129" descr="P850#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descr="P850#yIS1"/>
                    <pic:cNvPicPr/>
                  </pic:nvPicPr>
                  <pic:blipFill>
                    <a:blip r:embed="rId30" cstate="print"/>
                    <a:stretch>
                      <a:fillRect/>
                    </a:stretch>
                  </pic:blipFill>
                  <pic:spPr>
                    <a:xfrm>
                      <a:off x="0" y="0"/>
                      <a:ext cx="97789" cy="97789"/>
                    </a:xfrm>
                    <a:prstGeom prst="rect">
                      <a:avLst/>
                    </a:prstGeom>
                  </pic:spPr>
                </pic:pic>
              </a:graphicData>
            </a:graphic>
          </wp:inline>
        </w:drawing>
      </w:r>
      <w:r>
        <w:rPr>
          <w:rFonts w:ascii="Times New Roman"/>
          <w:spacing w:val="-13"/>
          <w:sz w:val="20"/>
        </w:rPr>
        <w:t xml:space="preserve"> </w:t>
      </w:r>
      <w:r>
        <w:rPr>
          <w:color w:val="12171F"/>
          <w:sz w:val="13"/>
        </w:rPr>
        <w:t>Nett</w:t>
      </w:r>
      <w:r>
        <w:rPr>
          <w:color w:val="12171F"/>
          <w:spacing w:val="-7"/>
          <w:sz w:val="13"/>
        </w:rPr>
        <w:t xml:space="preserve"> </w:t>
      </w:r>
      <w:r>
        <w:rPr>
          <w:color w:val="12171F"/>
          <w:sz w:val="13"/>
        </w:rPr>
        <w:t>Agree</w:t>
      </w:r>
      <w:r>
        <w:rPr>
          <w:color w:val="12171F"/>
          <w:spacing w:val="-5"/>
          <w:sz w:val="13"/>
        </w:rPr>
        <w:t xml:space="preserve"> </w:t>
      </w:r>
      <w:r>
        <w:rPr>
          <w:color w:val="12171F"/>
          <w:sz w:val="13"/>
        </w:rPr>
        <w:t>2023</w:t>
      </w:r>
      <w:r>
        <w:rPr>
          <w:color w:val="12171F"/>
          <w:spacing w:val="70"/>
          <w:sz w:val="13"/>
        </w:rPr>
        <w:t xml:space="preserve"> </w:t>
      </w:r>
      <w:r>
        <w:rPr>
          <w:noProof/>
          <w:color w:val="12171F"/>
          <w:spacing w:val="-13"/>
          <w:position w:val="-1"/>
          <w:sz w:val="13"/>
        </w:rPr>
        <w:drawing>
          <wp:inline distT="0" distB="0" distL="0" distR="0" wp14:anchorId="28375612" wp14:editId="5CB606CF">
            <wp:extent cx="97790" cy="97789"/>
            <wp:effectExtent l="0" t="0" r="0" b="0"/>
            <wp:docPr id="130" name="Image 130" descr="P850#yIS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descr="P850#yIS2"/>
                    <pic:cNvPicPr/>
                  </pic:nvPicPr>
                  <pic:blipFill>
                    <a:blip r:embed="rId31" cstate="print"/>
                    <a:stretch>
                      <a:fillRect/>
                    </a:stretch>
                  </pic:blipFill>
                  <pic:spPr>
                    <a:xfrm>
                      <a:off x="0" y="0"/>
                      <a:ext cx="97790" cy="97789"/>
                    </a:xfrm>
                    <a:prstGeom prst="rect">
                      <a:avLst/>
                    </a:prstGeom>
                  </pic:spPr>
                </pic:pic>
              </a:graphicData>
            </a:graphic>
          </wp:inline>
        </w:drawing>
      </w:r>
      <w:r>
        <w:rPr>
          <w:rFonts w:ascii="Times New Roman"/>
          <w:color w:val="12171F"/>
          <w:spacing w:val="36"/>
          <w:sz w:val="13"/>
        </w:rPr>
        <w:t xml:space="preserve"> </w:t>
      </w:r>
      <w:r>
        <w:rPr>
          <w:color w:val="12171F"/>
          <w:sz w:val="13"/>
        </w:rPr>
        <w:t>Nett</w:t>
      </w:r>
      <w:r>
        <w:rPr>
          <w:color w:val="12171F"/>
          <w:spacing w:val="-6"/>
          <w:sz w:val="13"/>
        </w:rPr>
        <w:t xml:space="preserve"> </w:t>
      </w:r>
      <w:r>
        <w:rPr>
          <w:color w:val="12171F"/>
          <w:sz w:val="13"/>
        </w:rPr>
        <w:t>Agree</w:t>
      </w:r>
      <w:r>
        <w:rPr>
          <w:color w:val="12171F"/>
          <w:spacing w:val="-6"/>
          <w:sz w:val="13"/>
        </w:rPr>
        <w:t xml:space="preserve"> </w:t>
      </w:r>
      <w:r>
        <w:rPr>
          <w:color w:val="12171F"/>
          <w:sz w:val="13"/>
        </w:rPr>
        <w:t>2024</w:t>
      </w:r>
      <w:r>
        <w:rPr>
          <w:color w:val="12171F"/>
          <w:spacing w:val="73"/>
          <w:sz w:val="13"/>
        </w:rPr>
        <w:t xml:space="preserve"> </w:t>
      </w:r>
      <w:r>
        <w:rPr>
          <w:noProof/>
          <w:color w:val="12171F"/>
          <w:spacing w:val="-10"/>
          <w:position w:val="-1"/>
          <w:sz w:val="13"/>
        </w:rPr>
        <w:drawing>
          <wp:inline distT="0" distB="0" distL="0" distR="0" wp14:anchorId="28375614" wp14:editId="4E300F23">
            <wp:extent cx="97790" cy="97789"/>
            <wp:effectExtent l="0" t="0" r="0" b="0"/>
            <wp:docPr id="131" name="Image 131" descr="P850#yIS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descr="P850#yIS3"/>
                    <pic:cNvPicPr/>
                  </pic:nvPicPr>
                  <pic:blipFill>
                    <a:blip r:embed="rId32" cstate="print"/>
                    <a:stretch>
                      <a:fillRect/>
                    </a:stretch>
                  </pic:blipFill>
                  <pic:spPr>
                    <a:xfrm>
                      <a:off x="0" y="0"/>
                      <a:ext cx="97790" cy="97789"/>
                    </a:xfrm>
                    <a:prstGeom prst="rect">
                      <a:avLst/>
                    </a:prstGeom>
                  </pic:spPr>
                </pic:pic>
              </a:graphicData>
            </a:graphic>
          </wp:inline>
        </w:drawing>
      </w:r>
      <w:r>
        <w:rPr>
          <w:rFonts w:ascii="Times New Roman"/>
          <w:color w:val="12171F"/>
          <w:spacing w:val="28"/>
          <w:sz w:val="13"/>
        </w:rPr>
        <w:t xml:space="preserve"> </w:t>
      </w:r>
      <w:r>
        <w:rPr>
          <w:color w:val="12171F"/>
          <w:sz w:val="13"/>
        </w:rPr>
        <w:t>Nett</w:t>
      </w:r>
      <w:r>
        <w:rPr>
          <w:color w:val="12171F"/>
          <w:spacing w:val="-4"/>
          <w:sz w:val="13"/>
        </w:rPr>
        <w:t xml:space="preserve"> </w:t>
      </w:r>
      <w:r>
        <w:rPr>
          <w:color w:val="12171F"/>
          <w:sz w:val="13"/>
        </w:rPr>
        <w:t>Agree</w:t>
      </w:r>
      <w:r>
        <w:rPr>
          <w:color w:val="12171F"/>
          <w:spacing w:val="-7"/>
          <w:sz w:val="13"/>
        </w:rPr>
        <w:t xml:space="preserve"> </w:t>
      </w:r>
      <w:r>
        <w:rPr>
          <w:color w:val="12171F"/>
          <w:sz w:val="13"/>
        </w:rPr>
        <w:t>2025</w:t>
      </w:r>
      <w:r>
        <w:rPr>
          <w:color w:val="12171F"/>
          <w:spacing w:val="77"/>
          <w:sz w:val="13"/>
        </w:rPr>
        <w:t xml:space="preserve"> </w:t>
      </w:r>
      <w:r>
        <w:rPr>
          <w:noProof/>
          <w:color w:val="12171F"/>
          <w:spacing w:val="-6"/>
          <w:position w:val="-1"/>
          <w:sz w:val="13"/>
        </w:rPr>
        <w:drawing>
          <wp:inline distT="0" distB="0" distL="0" distR="0" wp14:anchorId="28375616" wp14:editId="24C186AF">
            <wp:extent cx="97790" cy="97789"/>
            <wp:effectExtent l="0" t="0" r="0" b="0"/>
            <wp:docPr id="132" name="Image 132" descr="P850#yIS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descr="P850#yIS4"/>
                    <pic:cNvPicPr/>
                  </pic:nvPicPr>
                  <pic:blipFill>
                    <a:blip r:embed="rId33" cstate="print"/>
                    <a:stretch>
                      <a:fillRect/>
                    </a:stretch>
                  </pic:blipFill>
                  <pic:spPr>
                    <a:xfrm>
                      <a:off x="0" y="0"/>
                      <a:ext cx="97790" cy="97789"/>
                    </a:xfrm>
                    <a:prstGeom prst="rect">
                      <a:avLst/>
                    </a:prstGeom>
                  </pic:spPr>
                </pic:pic>
              </a:graphicData>
            </a:graphic>
          </wp:inline>
        </w:drawing>
      </w:r>
      <w:r>
        <w:rPr>
          <w:rFonts w:ascii="Times New Roman"/>
          <w:color w:val="12171F"/>
          <w:spacing w:val="13"/>
          <w:sz w:val="13"/>
        </w:rPr>
        <w:t xml:space="preserve"> </w:t>
      </w:r>
      <w:r>
        <w:rPr>
          <w:color w:val="12171F"/>
          <w:sz w:val="13"/>
        </w:rPr>
        <w:t>Nett</w:t>
      </w:r>
      <w:r>
        <w:rPr>
          <w:color w:val="12171F"/>
          <w:spacing w:val="-7"/>
          <w:sz w:val="13"/>
        </w:rPr>
        <w:t xml:space="preserve"> </w:t>
      </w:r>
      <w:r>
        <w:rPr>
          <w:color w:val="12171F"/>
          <w:sz w:val="13"/>
        </w:rPr>
        <w:t>Agree</w:t>
      </w:r>
      <w:r>
        <w:rPr>
          <w:color w:val="12171F"/>
          <w:spacing w:val="-5"/>
          <w:sz w:val="13"/>
        </w:rPr>
        <w:t xml:space="preserve"> </w:t>
      </w:r>
      <w:r>
        <w:rPr>
          <w:color w:val="12171F"/>
          <w:sz w:val="13"/>
        </w:rPr>
        <w:t>2026</w:t>
      </w:r>
    </w:p>
    <w:p w14:paraId="28373FCF" w14:textId="77777777" w:rsidR="00F76F63" w:rsidRDefault="00F76F63">
      <w:pPr>
        <w:pStyle w:val="BodyText"/>
        <w:rPr>
          <w:sz w:val="13"/>
        </w:rPr>
      </w:pPr>
    </w:p>
    <w:p w14:paraId="28373FD0" w14:textId="77777777" w:rsidR="00F76F63" w:rsidRDefault="00F76F63">
      <w:pPr>
        <w:pStyle w:val="BodyText"/>
        <w:rPr>
          <w:sz w:val="13"/>
        </w:rPr>
      </w:pPr>
    </w:p>
    <w:p w14:paraId="28373FD1" w14:textId="77777777" w:rsidR="00F76F63" w:rsidRDefault="00F76F63">
      <w:pPr>
        <w:pStyle w:val="BodyText"/>
        <w:rPr>
          <w:sz w:val="13"/>
        </w:rPr>
      </w:pPr>
    </w:p>
    <w:p w14:paraId="28373FD2" w14:textId="77777777" w:rsidR="00F76F63" w:rsidRDefault="00F76F63">
      <w:pPr>
        <w:pStyle w:val="BodyText"/>
        <w:rPr>
          <w:sz w:val="13"/>
        </w:rPr>
      </w:pPr>
    </w:p>
    <w:p w14:paraId="28373FD3" w14:textId="77777777" w:rsidR="00F76F63" w:rsidRDefault="00F76F63">
      <w:pPr>
        <w:pStyle w:val="BodyText"/>
        <w:rPr>
          <w:sz w:val="13"/>
        </w:rPr>
      </w:pPr>
    </w:p>
    <w:p w14:paraId="28373FD4" w14:textId="77777777" w:rsidR="00F76F63" w:rsidRDefault="00F76F63">
      <w:pPr>
        <w:pStyle w:val="BodyText"/>
        <w:rPr>
          <w:sz w:val="13"/>
        </w:rPr>
      </w:pPr>
    </w:p>
    <w:p w14:paraId="28373FD5" w14:textId="77777777" w:rsidR="00F76F63" w:rsidRDefault="00F76F63">
      <w:pPr>
        <w:pStyle w:val="BodyText"/>
        <w:rPr>
          <w:sz w:val="13"/>
        </w:rPr>
      </w:pPr>
    </w:p>
    <w:p w14:paraId="28373FD6" w14:textId="77777777" w:rsidR="00F76F63" w:rsidRDefault="00F76F63">
      <w:pPr>
        <w:pStyle w:val="BodyText"/>
        <w:rPr>
          <w:sz w:val="13"/>
        </w:rPr>
      </w:pPr>
    </w:p>
    <w:p w14:paraId="28373FD7" w14:textId="77777777" w:rsidR="00F76F63" w:rsidRDefault="00F76F63">
      <w:pPr>
        <w:pStyle w:val="BodyText"/>
        <w:rPr>
          <w:sz w:val="13"/>
        </w:rPr>
      </w:pPr>
    </w:p>
    <w:p w14:paraId="28373FD8" w14:textId="77777777" w:rsidR="00F76F63" w:rsidRDefault="00F76F63">
      <w:pPr>
        <w:pStyle w:val="BodyText"/>
        <w:rPr>
          <w:sz w:val="13"/>
        </w:rPr>
      </w:pPr>
    </w:p>
    <w:p w14:paraId="28373FD9" w14:textId="77777777" w:rsidR="00F76F63" w:rsidRDefault="00F76F63">
      <w:pPr>
        <w:pStyle w:val="BodyText"/>
        <w:rPr>
          <w:sz w:val="13"/>
        </w:rPr>
      </w:pPr>
    </w:p>
    <w:p w14:paraId="28373FDA" w14:textId="77777777" w:rsidR="00F76F63" w:rsidRDefault="00F76F63">
      <w:pPr>
        <w:pStyle w:val="BodyText"/>
        <w:rPr>
          <w:sz w:val="13"/>
        </w:rPr>
      </w:pPr>
    </w:p>
    <w:p w14:paraId="28373FDB" w14:textId="77777777" w:rsidR="00F76F63" w:rsidRDefault="00F76F63">
      <w:pPr>
        <w:pStyle w:val="BodyText"/>
        <w:rPr>
          <w:sz w:val="13"/>
        </w:rPr>
      </w:pPr>
    </w:p>
    <w:p w14:paraId="28373FDC" w14:textId="77777777" w:rsidR="00F76F63" w:rsidRDefault="00F76F63">
      <w:pPr>
        <w:pStyle w:val="BodyText"/>
        <w:rPr>
          <w:sz w:val="13"/>
        </w:rPr>
      </w:pPr>
    </w:p>
    <w:p w14:paraId="28373FDD" w14:textId="77777777" w:rsidR="00F76F63" w:rsidRDefault="00F76F63">
      <w:pPr>
        <w:pStyle w:val="BodyText"/>
        <w:rPr>
          <w:sz w:val="13"/>
        </w:rPr>
      </w:pPr>
    </w:p>
    <w:p w14:paraId="28373FDE" w14:textId="77777777" w:rsidR="00F76F63" w:rsidRDefault="00F76F63">
      <w:pPr>
        <w:pStyle w:val="BodyText"/>
        <w:rPr>
          <w:sz w:val="13"/>
        </w:rPr>
      </w:pPr>
    </w:p>
    <w:p w14:paraId="28373FDF" w14:textId="77777777" w:rsidR="00F76F63" w:rsidRDefault="00F76F63">
      <w:pPr>
        <w:pStyle w:val="BodyText"/>
        <w:rPr>
          <w:sz w:val="13"/>
        </w:rPr>
      </w:pPr>
    </w:p>
    <w:p w14:paraId="28373FE0" w14:textId="77777777" w:rsidR="00F76F63" w:rsidRDefault="00F76F63">
      <w:pPr>
        <w:pStyle w:val="BodyText"/>
        <w:rPr>
          <w:sz w:val="13"/>
        </w:rPr>
      </w:pPr>
    </w:p>
    <w:p w14:paraId="28373FE1" w14:textId="77777777" w:rsidR="00F76F63" w:rsidRDefault="00F76F63">
      <w:pPr>
        <w:pStyle w:val="BodyText"/>
        <w:rPr>
          <w:sz w:val="13"/>
        </w:rPr>
      </w:pPr>
    </w:p>
    <w:p w14:paraId="28373FE2" w14:textId="77777777" w:rsidR="00F76F63" w:rsidRDefault="00F76F63">
      <w:pPr>
        <w:pStyle w:val="BodyText"/>
        <w:rPr>
          <w:sz w:val="13"/>
        </w:rPr>
      </w:pPr>
    </w:p>
    <w:p w14:paraId="28373FE3" w14:textId="77777777" w:rsidR="00F76F63" w:rsidRDefault="00F76F63">
      <w:pPr>
        <w:pStyle w:val="BodyText"/>
        <w:rPr>
          <w:sz w:val="13"/>
        </w:rPr>
      </w:pPr>
    </w:p>
    <w:p w14:paraId="28373FE4" w14:textId="77777777" w:rsidR="00F76F63" w:rsidRDefault="00F76F63">
      <w:pPr>
        <w:pStyle w:val="BodyText"/>
        <w:rPr>
          <w:sz w:val="13"/>
        </w:rPr>
      </w:pPr>
    </w:p>
    <w:p w14:paraId="28373FE5" w14:textId="77777777" w:rsidR="00F76F63" w:rsidRDefault="00F76F63">
      <w:pPr>
        <w:pStyle w:val="BodyText"/>
        <w:spacing w:before="56"/>
        <w:rPr>
          <w:sz w:val="13"/>
        </w:rPr>
      </w:pPr>
    </w:p>
    <w:p w14:paraId="28373FE6" w14:textId="77777777" w:rsidR="00F76F63" w:rsidRDefault="004545D8">
      <w:pPr>
        <w:tabs>
          <w:tab w:val="left" w:pos="2696"/>
          <w:tab w:val="left" w:pos="4650"/>
        </w:tabs>
        <w:ind w:left="745"/>
        <w:rPr>
          <w:sz w:val="13"/>
        </w:rPr>
      </w:pPr>
      <w:r>
        <w:rPr>
          <w:color w:val="12171F"/>
          <w:spacing w:val="-5"/>
          <w:sz w:val="13"/>
        </w:rPr>
        <w:t>32</w:t>
      </w:r>
      <w:r>
        <w:rPr>
          <w:color w:val="12171F"/>
          <w:sz w:val="13"/>
        </w:rPr>
        <w:tab/>
      </w:r>
      <w:r>
        <w:rPr>
          <w:color w:val="12171F"/>
          <w:spacing w:val="-5"/>
          <w:sz w:val="13"/>
        </w:rPr>
        <w:t>33</w:t>
      </w:r>
      <w:r>
        <w:rPr>
          <w:color w:val="12171F"/>
          <w:sz w:val="13"/>
        </w:rPr>
        <w:tab/>
      </w:r>
      <w:r>
        <w:rPr>
          <w:color w:val="12171F"/>
          <w:spacing w:val="-5"/>
          <w:sz w:val="13"/>
        </w:rPr>
        <w:t>35</w:t>
      </w:r>
    </w:p>
    <w:p w14:paraId="28373FE7" w14:textId="77777777" w:rsidR="00F76F63" w:rsidRDefault="004545D8">
      <w:pPr>
        <w:spacing w:before="26"/>
        <w:ind w:left="2475"/>
        <w:rPr>
          <w:sz w:val="13"/>
        </w:rPr>
      </w:pPr>
      <w:r>
        <w:rPr>
          <w:color w:val="12171F"/>
          <w:spacing w:val="-2"/>
          <w:w w:val="105"/>
          <w:sz w:val="13"/>
        </w:rPr>
        <w:t>Statement</w:t>
      </w:r>
    </w:p>
    <w:p w14:paraId="28373FE8" w14:textId="77777777" w:rsidR="00F76F63" w:rsidRDefault="00F76F63">
      <w:pPr>
        <w:rPr>
          <w:sz w:val="13"/>
        </w:rPr>
        <w:sectPr w:rsidR="00F76F63">
          <w:type w:val="continuous"/>
          <w:pgSz w:w="16850" w:h="11900" w:orient="landscape"/>
          <w:pgMar w:top="1320" w:right="1984" w:bottom="1200" w:left="850" w:header="0" w:footer="0" w:gutter="0"/>
          <w:cols w:num="3" w:space="720" w:equalWidth="0">
            <w:col w:w="2971" w:space="5332"/>
            <w:col w:w="240" w:space="274"/>
            <w:col w:w="5199"/>
          </w:cols>
        </w:sectPr>
      </w:pPr>
    </w:p>
    <w:p w14:paraId="28373FE9" w14:textId="77777777" w:rsidR="00F76F63" w:rsidRDefault="004545D8">
      <w:pPr>
        <w:pStyle w:val="Heading2"/>
      </w:pPr>
      <w:bookmarkStart w:id="22" w:name="Support_Network_Satisfaction"/>
      <w:bookmarkStart w:id="23" w:name="Areas_of_Highest_Satisfaction_Areas_of_I"/>
      <w:bookmarkEnd w:id="22"/>
      <w:bookmarkEnd w:id="23"/>
      <w:r>
        <w:rPr>
          <w:color w:val="4473C2"/>
          <w:w w:val="105"/>
        </w:rPr>
        <w:lastRenderedPageBreak/>
        <w:t>Support</w:t>
      </w:r>
      <w:r>
        <w:rPr>
          <w:color w:val="4473C2"/>
          <w:spacing w:val="11"/>
          <w:w w:val="105"/>
        </w:rPr>
        <w:t xml:space="preserve"> </w:t>
      </w:r>
      <w:r>
        <w:rPr>
          <w:color w:val="4473C2"/>
          <w:w w:val="105"/>
        </w:rPr>
        <w:t>Network</w:t>
      </w:r>
      <w:r>
        <w:rPr>
          <w:color w:val="4473C2"/>
          <w:spacing w:val="12"/>
          <w:w w:val="105"/>
        </w:rPr>
        <w:t xml:space="preserve"> </w:t>
      </w:r>
      <w:r>
        <w:rPr>
          <w:color w:val="4473C2"/>
          <w:spacing w:val="-2"/>
          <w:w w:val="105"/>
        </w:rPr>
        <w:t>Satisfaction</w:t>
      </w:r>
    </w:p>
    <w:p w14:paraId="28373FEA" w14:textId="77777777" w:rsidR="00F76F63" w:rsidRDefault="004545D8">
      <w:pPr>
        <w:pStyle w:val="Heading4"/>
        <w:tabs>
          <w:tab w:val="left" w:pos="8639"/>
        </w:tabs>
        <w:spacing w:before="254"/>
        <w:ind w:left="1610"/>
      </w:pPr>
      <w:r>
        <w:rPr>
          <w:color w:val="4473C2"/>
          <w:w w:val="105"/>
        </w:rPr>
        <w:t>Areas</w:t>
      </w:r>
      <w:r>
        <w:rPr>
          <w:color w:val="4473C2"/>
          <w:spacing w:val="14"/>
          <w:w w:val="105"/>
        </w:rPr>
        <w:t xml:space="preserve"> </w:t>
      </w:r>
      <w:r>
        <w:rPr>
          <w:color w:val="4473C2"/>
          <w:w w:val="105"/>
        </w:rPr>
        <w:t>of</w:t>
      </w:r>
      <w:r>
        <w:rPr>
          <w:color w:val="4473C2"/>
          <w:spacing w:val="13"/>
          <w:w w:val="105"/>
        </w:rPr>
        <w:t xml:space="preserve"> </w:t>
      </w:r>
      <w:r>
        <w:rPr>
          <w:color w:val="4473C2"/>
          <w:w w:val="105"/>
        </w:rPr>
        <w:t>Highest</w:t>
      </w:r>
      <w:r>
        <w:rPr>
          <w:color w:val="4473C2"/>
          <w:spacing w:val="12"/>
          <w:w w:val="105"/>
        </w:rPr>
        <w:t xml:space="preserve"> </w:t>
      </w:r>
      <w:r>
        <w:rPr>
          <w:color w:val="4473C2"/>
          <w:spacing w:val="-2"/>
          <w:w w:val="105"/>
        </w:rPr>
        <w:t>Satisfaction</w:t>
      </w:r>
      <w:r>
        <w:rPr>
          <w:color w:val="4473C2"/>
        </w:rPr>
        <w:tab/>
      </w:r>
      <w:r>
        <w:rPr>
          <w:color w:val="4473C2"/>
          <w:w w:val="105"/>
        </w:rPr>
        <w:t>Areas</w:t>
      </w:r>
      <w:r>
        <w:rPr>
          <w:color w:val="4473C2"/>
          <w:spacing w:val="7"/>
          <w:w w:val="105"/>
        </w:rPr>
        <w:t xml:space="preserve"> </w:t>
      </w:r>
      <w:r>
        <w:rPr>
          <w:color w:val="4473C2"/>
          <w:w w:val="105"/>
        </w:rPr>
        <w:t>of</w:t>
      </w:r>
      <w:r>
        <w:rPr>
          <w:color w:val="4473C2"/>
          <w:spacing w:val="3"/>
          <w:w w:val="105"/>
        </w:rPr>
        <w:t xml:space="preserve"> </w:t>
      </w:r>
      <w:r>
        <w:rPr>
          <w:color w:val="4473C2"/>
          <w:spacing w:val="-2"/>
          <w:w w:val="105"/>
        </w:rPr>
        <w:t>Improvement</w:t>
      </w:r>
    </w:p>
    <w:p w14:paraId="28373FEB" w14:textId="77777777" w:rsidR="00F76F63" w:rsidRDefault="004545D8">
      <w:pPr>
        <w:pStyle w:val="BodyText"/>
        <w:spacing w:before="66"/>
        <w:ind w:left="1610"/>
      </w:pPr>
      <w:r>
        <w:rPr>
          <w:color w:val="12161F"/>
        </w:rPr>
        <w:t>The</w:t>
      </w:r>
      <w:r>
        <w:rPr>
          <w:color w:val="12161F"/>
          <w:spacing w:val="-2"/>
        </w:rPr>
        <w:t xml:space="preserve"> </w:t>
      </w:r>
      <w:r>
        <w:rPr>
          <w:color w:val="12161F"/>
        </w:rPr>
        <w:t>support</w:t>
      </w:r>
      <w:r>
        <w:rPr>
          <w:color w:val="12161F"/>
          <w:spacing w:val="3"/>
        </w:rPr>
        <w:t xml:space="preserve"> </w:t>
      </w:r>
      <w:r>
        <w:rPr>
          <w:color w:val="12161F"/>
        </w:rPr>
        <w:t>network’s</w:t>
      </w:r>
      <w:r>
        <w:rPr>
          <w:color w:val="12161F"/>
          <w:spacing w:val="2"/>
        </w:rPr>
        <w:t xml:space="preserve"> </w:t>
      </w:r>
      <w:r>
        <w:rPr>
          <w:color w:val="12161F"/>
        </w:rPr>
        <w:t>feedback</w:t>
      </w:r>
      <w:r>
        <w:rPr>
          <w:color w:val="12161F"/>
          <w:spacing w:val="3"/>
        </w:rPr>
        <w:t xml:space="preserve"> </w:t>
      </w:r>
      <w:r>
        <w:rPr>
          <w:color w:val="12161F"/>
        </w:rPr>
        <w:t>mostly</w:t>
      </w:r>
      <w:r>
        <w:rPr>
          <w:color w:val="12161F"/>
          <w:spacing w:val="1"/>
        </w:rPr>
        <w:t xml:space="preserve"> </w:t>
      </w:r>
      <w:r>
        <w:rPr>
          <w:color w:val="12161F"/>
        </w:rPr>
        <w:t>reflects</w:t>
      </w:r>
      <w:r>
        <w:rPr>
          <w:color w:val="12161F"/>
          <w:spacing w:val="1"/>
        </w:rPr>
        <w:t xml:space="preserve"> </w:t>
      </w:r>
      <w:r>
        <w:rPr>
          <w:color w:val="12161F"/>
        </w:rPr>
        <w:t>a</w:t>
      </w:r>
      <w:r>
        <w:rPr>
          <w:color w:val="12161F"/>
          <w:spacing w:val="4"/>
        </w:rPr>
        <w:t xml:space="preserve"> </w:t>
      </w:r>
      <w:r>
        <w:rPr>
          <w:color w:val="12161F"/>
        </w:rPr>
        <w:t>mix</w:t>
      </w:r>
      <w:r>
        <w:rPr>
          <w:color w:val="12161F"/>
          <w:spacing w:val="2"/>
        </w:rPr>
        <w:t xml:space="preserve"> </w:t>
      </w:r>
      <w:r>
        <w:rPr>
          <w:color w:val="12161F"/>
        </w:rPr>
        <w:t>of</w:t>
      </w:r>
      <w:r>
        <w:rPr>
          <w:color w:val="12161F"/>
          <w:spacing w:val="2"/>
        </w:rPr>
        <w:t xml:space="preserve"> </w:t>
      </w:r>
      <w:r>
        <w:rPr>
          <w:color w:val="12161F"/>
        </w:rPr>
        <w:t xml:space="preserve">stable </w:t>
      </w:r>
      <w:r>
        <w:rPr>
          <w:color w:val="12161F"/>
          <w:spacing w:val="-2"/>
        </w:rPr>
        <w:t>performance</w:t>
      </w:r>
    </w:p>
    <w:p w14:paraId="28373FEC" w14:textId="77777777" w:rsidR="00F76F63" w:rsidRDefault="00F76F63">
      <w:pPr>
        <w:pStyle w:val="BodyText"/>
        <w:sectPr w:rsidR="00F76F63">
          <w:footerReference w:type="default" r:id="rId90"/>
          <w:pgSz w:w="16860" w:h="11900" w:orient="landscape"/>
          <w:pgMar w:top="1320" w:right="566" w:bottom="1280" w:left="283" w:header="0" w:footer="1085" w:gutter="0"/>
          <w:cols w:space="720"/>
        </w:sectPr>
      </w:pPr>
    </w:p>
    <w:p w14:paraId="28373FED" w14:textId="77777777" w:rsidR="00F76F63" w:rsidRDefault="004545D8">
      <w:pPr>
        <w:pStyle w:val="BodyText"/>
        <w:spacing w:before="83" w:line="259" w:lineRule="auto"/>
        <w:ind w:left="1611" w:right="27" w:hanging="1"/>
      </w:pPr>
      <w:r>
        <w:rPr>
          <w:color w:val="12161F"/>
        </w:rPr>
        <w:t>Feedback from the support network highlights strong relationship-building</w:t>
      </w:r>
      <w:r>
        <w:rPr>
          <w:color w:val="12161F"/>
          <w:spacing w:val="40"/>
        </w:rPr>
        <w:t xml:space="preserve"> </w:t>
      </w:r>
      <w:r>
        <w:rPr>
          <w:color w:val="12161F"/>
        </w:rPr>
        <w:t>and</w:t>
      </w:r>
      <w:r>
        <w:rPr>
          <w:color w:val="12161F"/>
          <w:spacing w:val="-6"/>
        </w:rPr>
        <w:t xml:space="preserve"> </w:t>
      </w:r>
      <w:r>
        <w:rPr>
          <w:color w:val="12161F"/>
        </w:rPr>
        <w:t>clear</w:t>
      </w:r>
      <w:r>
        <w:rPr>
          <w:color w:val="12161F"/>
          <w:spacing w:val="-5"/>
        </w:rPr>
        <w:t xml:space="preserve"> </w:t>
      </w:r>
      <w:r>
        <w:rPr>
          <w:color w:val="12161F"/>
        </w:rPr>
        <w:t>communication</w:t>
      </w:r>
      <w:r>
        <w:rPr>
          <w:color w:val="12161F"/>
          <w:spacing w:val="-6"/>
        </w:rPr>
        <w:t xml:space="preserve"> </w:t>
      </w:r>
      <w:r>
        <w:rPr>
          <w:color w:val="12161F"/>
        </w:rPr>
        <w:t>as</w:t>
      </w:r>
      <w:r>
        <w:rPr>
          <w:color w:val="12161F"/>
          <w:spacing w:val="-5"/>
        </w:rPr>
        <w:t xml:space="preserve"> </w:t>
      </w:r>
      <w:r>
        <w:rPr>
          <w:color w:val="12161F"/>
        </w:rPr>
        <w:t>key</w:t>
      </w:r>
      <w:r>
        <w:rPr>
          <w:color w:val="12161F"/>
          <w:spacing w:val="-3"/>
        </w:rPr>
        <w:t xml:space="preserve"> </w:t>
      </w:r>
      <w:r>
        <w:rPr>
          <w:color w:val="12161F"/>
        </w:rPr>
        <w:t>drivers</w:t>
      </w:r>
      <w:r>
        <w:rPr>
          <w:color w:val="12161F"/>
          <w:spacing w:val="-5"/>
        </w:rPr>
        <w:t xml:space="preserve"> </w:t>
      </w:r>
      <w:r>
        <w:rPr>
          <w:color w:val="12161F"/>
        </w:rPr>
        <w:t>of</w:t>
      </w:r>
      <w:r>
        <w:rPr>
          <w:color w:val="12161F"/>
          <w:spacing w:val="-5"/>
        </w:rPr>
        <w:t xml:space="preserve"> </w:t>
      </w:r>
      <w:r>
        <w:rPr>
          <w:color w:val="12161F"/>
        </w:rPr>
        <w:t>satisfaction.</w:t>
      </w:r>
      <w:r>
        <w:rPr>
          <w:color w:val="12161F"/>
          <w:spacing w:val="-5"/>
        </w:rPr>
        <w:t xml:space="preserve"> </w:t>
      </w:r>
      <w:r>
        <w:rPr>
          <w:color w:val="12161F"/>
        </w:rPr>
        <w:t>Participants</w:t>
      </w:r>
      <w:r>
        <w:rPr>
          <w:color w:val="12161F"/>
          <w:spacing w:val="-5"/>
        </w:rPr>
        <w:t xml:space="preserve"> </w:t>
      </w:r>
      <w:r>
        <w:rPr>
          <w:color w:val="12161F"/>
        </w:rPr>
        <w:t>reported</w:t>
      </w:r>
      <w:r>
        <w:rPr>
          <w:color w:val="12161F"/>
          <w:spacing w:val="40"/>
        </w:rPr>
        <w:t xml:space="preserve"> </w:t>
      </w:r>
      <w:r>
        <w:rPr>
          <w:color w:val="12161F"/>
        </w:rPr>
        <w:t>the</w:t>
      </w:r>
      <w:r>
        <w:rPr>
          <w:color w:val="12161F"/>
          <w:spacing w:val="40"/>
        </w:rPr>
        <w:t xml:space="preserve"> </w:t>
      </w:r>
      <w:r>
        <w:rPr>
          <w:color w:val="12161F"/>
        </w:rPr>
        <w:t>highest</w:t>
      </w:r>
      <w:r>
        <w:rPr>
          <w:color w:val="12161F"/>
          <w:spacing w:val="40"/>
        </w:rPr>
        <w:t xml:space="preserve"> </w:t>
      </w:r>
      <w:r>
        <w:rPr>
          <w:color w:val="12161F"/>
        </w:rPr>
        <w:t>levels</w:t>
      </w:r>
      <w:r>
        <w:rPr>
          <w:color w:val="12161F"/>
          <w:spacing w:val="40"/>
        </w:rPr>
        <w:t xml:space="preserve"> </w:t>
      </w:r>
      <w:r>
        <w:rPr>
          <w:color w:val="12161F"/>
        </w:rPr>
        <w:t>of</w:t>
      </w:r>
      <w:r>
        <w:rPr>
          <w:color w:val="12161F"/>
          <w:spacing w:val="40"/>
        </w:rPr>
        <w:t xml:space="preserve"> </w:t>
      </w:r>
      <w:r>
        <w:rPr>
          <w:color w:val="12161F"/>
        </w:rPr>
        <w:t>satisfaction</w:t>
      </w:r>
      <w:r>
        <w:rPr>
          <w:color w:val="12161F"/>
          <w:spacing w:val="40"/>
        </w:rPr>
        <w:t xml:space="preserve"> </w:t>
      </w:r>
      <w:r>
        <w:rPr>
          <w:color w:val="12161F"/>
        </w:rPr>
        <w:t>regarding</w:t>
      </w:r>
      <w:r>
        <w:rPr>
          <w:color w:val="12161F"/>
          <w:spacing w:val="40"/>
        </w:rPr>
        <w:t xml:space="preserve"> </w:t>
      </w:r>
      <w:r>
        <w:rPr>
          <w:color w:val="12161F"/>
        </w:rPr>
        <w:t>their</w:t>
      </w:r>
      <w:r>
        <w:rPr>
          <w:color w:val="12161F"/>
          <w:spacing w:val="40"/>
        </w:rPr>
        <w:t xml:space="preserve"> </w:t>
      </w:r>
      <w:r>
        <w:rPr>
          <w:color w:val="12161F"/>
        </w:rPr>
        <w:t>professional</w:t>
      </w:r>
      <w:r>
        <w:rPr>
          <w:color w:val="12161F"/>
          <w:spacing w:val="40"/>
        </w:rPr>
        <w:t xml:space="preserve"> </w:t>
      </w:r>
      <w:r>
        <w:rPr>
          <w:color w:val="12161F"/>
        </w:rPr>
        <w:t>interactions</w:t>
      </w:r>
      <w:r>
        <w:rPr>
          <w:color w:val="12161F"/>
          <w:spacing w:val="40"/>
        </w:rPr>
        <w:t xml:space="preserve"> </w:t>
      </w:r>
      <w:r>
        <w:rPr>
          <w:color w:val="12161F"/>
        </w:rPr>
        <w:t>with the organisation and their understanding of its function.</w:t>
      </w:r>
    </w:p>
    <w:p w14:paraId="28373FEE" w14:textId="77777777" w:rsidR="00F76F63" w:rsidRDefault="00F76F63">
      <w:pPr>
        <w:pStyle w:val="BodyText"/>
        <w:spacing w:before="148"/>
      </w:pPr>
    </w:p>
    <w:p w14:paraId="28373FEF" w14:textId="77777777" w:rsidR="00F76F63" w:rsidRDefault="004545D8">
      <w:pPr>
        <w:pStyle w:val="BodyText"/>
        <w:spacing w:line="259" w:lineRule="auto"/>
        <w:ind w:left="1611"/>
      </w:pPr>
      <w:r>
        <w:rPr>
          <w:color w:val="12161F"/>
        </w:rPr>
        <w:t>The</w:t>
      </w:r>
      <w:r>
        <w:rPr>
          <w:color w:val="12161F"/>
          <w:spacing w:val="-4"/>
        </w:rPr>
        <w:t xml:space="preserve"> </w:t>
      </w:r>
      <w:r>
        <w:rPr>
          <w:color w:val="12161F"/>
        </w:rPr>
        <w:t>support</w:t>
      </w:r>
      <w:r>
        <w:rPr>
          <w:color w:val="12161F"/>
          <w:spacing w:val="-3"/>
        </w:rPr>
        <w:t xml:space="preserve"> </w:t>
      </w:r>
      <w:r>
        <w:rPr>
          <w:color w:val="12161F"/>
        </w:rPr>
        <w:t>network</w:t>
      </w:r>
      <w:r>
        <w:rPr>
          <w:color w:val="12161F"/>
          <w:spacing w:val="-4"/>
        </w:rPr>
        <w:t xml:space="preserve"> </w:t>
      </w:r>
      <w:r>
        <w:rPr>
          <w:color w:val="12161F"/>
        </w:rPr>
        <w:t>expressed</w:t>
      </w:r>
      <w:r>
        <w:rPr>
          <w:color w:val="12161F"/>
          <w:spacing w:val="-4"/>
        </w:rPr>
        <w:t xml:space="preserve"> </w:t>
      </w:r>
      <w:r>
        <w:rPr>
          <w:color w:val="12161F"/>
        </w:rPr>
        <w:t>high</w:t>
      </w:r>
      <w:r>
        <w:rPr>
          <w:color w:val="12161F"/>
          <w:spacing w:val="-4"/>
        </w:rPr>
        <w:t xml:space="preserve"> </w:t>
      </w:r>
      <w:r>
        <w:rPr>
          <w:color w:val="12161F"/>
        </w:rPr>
        <w:t>confidence</w:t>
      </w:r>
      <w:r>
        <w:rPr>
          <w:color w:val="12161F"/>
          <w:spacing w:val="-4"/>
        </w:rPr>
        <w:t xml:space="preserve"> </w:t>
      </w:r>
      <w:r>
        <w:rPr>
          <w:color w:val="12161F"/>
        </w:rPr>
        <w:t>in</w:t>
      </w:r>
      <w:r>
        <w:rPr>
          <w:color w:val="12161F"/>
          <w:spacing w:val="-4"/>
        </w:rPr>
        <w:t xml:space="preserve"> </w:t>
      </w:r>
      <w:r>
        <w:rPr>
          <w:color w:val="12161F"/>
        </w:rPr>
        <w:t>their</w:t>
      </w:r>
      <w:r>
        <w:rPr>
          <w:color w:val="12161F"/>
          <w:spacing w:val="-3"/>
        </w:rPr>
        <w:t xml:space="preserve"> </w:t>
      </w:r>
      <w:r>
        <w:rPr>
          <w:color w:val="12161F"/>
        </w:rPr>
        <w:t>ability</w:t>
      </w:r>
      <w:r>
        <w:rPr>
          <w:color w:val="12161F"/>
          <w:spacing w:val="-4"/>
        </w:rPr>
        <w:t xml:space="preserve"> </w:t>
      </w:r>
      <w:r>
        <w:rPr>
          <w:color w:val="12161F"/>
        </w:rPr>
        <w:t>to</w:t>
      </w:r>
      <w:r>
        <w:rPr>
          <w:color w:val="12161F"/>
          <w:spacing w:val="-5"/>
        </w:rPr>
        <w:t xml:space="preserve"> </w:t>
      </w:r>
      <w:r>
        <w:rPr>
          <w:color w:val="12161F"/>
        </w:rPr>
        <w:t>navigate</w:t>
      </w:r>
      <w:r>
        <w:rPr>
          <w:color w:val="12161F"/>
          <w:spacing w:val="40"/>
        </w:rPr>
        <w:t xml:space="preserve"> </w:t>
      </w:r>
      <w:r>
        <w:rPr>
          <w:color w:val="12161F"/>
        </w:rPr>
        <w:t>their relationship with the Public Trustee:</w:t>
      </w:r>
    </w:p>
    <w:p w14:paraId="28373FF0" w14:textId="77777777" w:rsidR="00F76F63" w:rsidRDefault="00F76F63">
      <w:pPr>
        <w:pStyle w:val="BodyText"/>
        <w:spacing w:before="81"/>
      </w:pPr>
    </w:p>
    <w:p w14:paraId="28373FF1" w14:textId="77777777" w:rsidR="00F76F63" w:rsidRDefault="004545D8">
      <w:pPr>
        <w:pStyle w:val="ListParagraph"/>
        <w:numPr>
          <w:ilvl w:val="0"/>
          <w:numId w:val="6"/>
        </w:numPr>
        <w:tabs>
          <w:tab w:val="left" w:pos="1815"/>
          <w:tab w:val="left" w:pos="1819"/>
        </w:tabs>
        <w:spacing w:line="261" w:lineRule="auto"/>
        <w:ind w:right="352" w:hanging="106"/>
        <w:rPr>
          <w:sz w:val="17"/>
        </w:rPr>
      </w:pPr>
      <w:r>
        <w:rPr>
          <w:color w:val="12161F"/>
          <w:sz w:val="17"/>
        </w:rPr>
        <w:t>Knowing</w:t>
      </w:r>
      <w:r>
        <w:rPr>
          <w:color w:val="12161F"/>
          <w:spacing w:val="-5"/>
          <w:sz w:val="17"/>
        </w:rPr>
        <w:t xml:space="preserve"> </w:t>
      </w:r>
      <w:r>
        <w:rPr>
          <w:color w:val="12161F"/>
          <w:sz w:val="17"/>
        </w:rPr>
        <w:t>who</w:t>
      </w:r>
      <w:r>
        <w:rPr>
          <w:color w:val="12161F"/>
          <w:spacing w:val="-5"/>
          <w:sz w:val="17"/>
        </w:rPr>
        <w:t xml:space="preserve"> </w:t>
      </w:r>
      <w:r>
        <w:rPr>
          <w:color w:val="12161F"/>
          <w:sz w:val="17"/>
        </w:rPr>
        <w:t>to</w:t>
      </w:r>
      <w:r>
        <w:rPr>
          <w:color w:val="12161F"/>
          <w:spacing w:val="-5"/>
          <w:sz w:val="17"/>
        </w:rPr>
        <w:t xml:space="preserve"> </w:t>
      </w:r>
      <w:r>
        <w:rPr>
          <w:color w:val="12161F"/>
          <w:sz w:val="17"/>
        </w:rPr>
        <w:t>contact</w:t>
      </w:r>
      <w:r>
        <w:rPr>
          <w:color w:val="12161F"/>
          <w:spacing w:val="-3"/>
          <w:sz w:val="17"/>
        </w:rPr>
        <w:t xml:space="preserve"> </w:t>
      </w:r>
      <w:r>
        <w:rPr>
          <w:color w:val="12161F"/>
          <w:sz w:val="17"/>
        </w:rPr>
        <w:t>(s17):</w:t>
      </w:r>
      <w:r>
        <w:rPr>
          <w:color w:val="12161F"/>
          <w:spacing w:val="-4"/>
          <w:sz w:val="17"/>
        </w:rPr>
        <w:t xml:space="preserve"> </w:t>
      </w:r>
      <w:r>
        <w:rPr>
          <w:color w:val="12161F"/>
          <w:sz w:val="17"/>
        </w:rPr>
        <w:t>92%</w:t>
      </w:r>
      <w:r>
        <w:rPr>
          <w:color w:val="12161F"/>
          <w:spacing w:val="-5"/>
          <w:sz w:val="17"/>
        </w:rPr>
        <w:t xml:space="preserve"> </w:t>
      </w:r>
      <w:r>
        <w:rPr>
          <w:color w:val="12161F"/>
          <w:sz w:val="17"/>
        </w:rPr>
        <w:t>nett</w:t>
      </w:r>
      <w:r>
        <w:rPr>
          <w:color w:val="12161F"/>
          <w:spacing w:val="-3"/>
          <w:sz w:val="17"/>
        </w:rPr>
        <w:t xml:space="preserve"> </w:t>
      </w:r>
      <w:r>
        <w:rPr>
          <w:color w:val="12161F"/>
          <w:sz w:val="17"/>
        </w:rPr>
        <w:t>agree</w:t>
      </w:r>
      <w:r>
        <w:rPr>
          <w:color w:val="12161F"/>
          <w:spacing w:val="-4"/>
          <w:sz w:val="17"/>
        </w:rPr>
        <w:t xml:space="preserve"> </w:t>
      </w:r>
      <w:r>
        <w:rPr>
          <w:color w:val="12161F"/>
          <w:sz w:val="17"/>
        </w:rPr>
        <w:t>(maintaining</w:t>
      </w:r>
      <w:r>
        <w:rPr>
          <w:color w:val="12161F"/>
          <w:spacing w:val="-5"/>
          <w:sz w:val="17"/>
        </w:rPr>
        <w:t xml:space="preserve"> </w:t>
      </w:r>
      <w:r>
        <w:rPr>
          <w:color w:val="12161F"/>
          <w:sz w:val="17"/>
        </w:rPr>
        <w:t>the</w:t>
      </w:r>
      <w:r>
        <w:rPr>
          <w:color w:val="12161F"/>
          <w:spacing w:val="-4"/>
          <w:sz w:val="17"/>
        </w:rPr>
        <w:t xml:space="preserve"> </w:t>
      </w:r>
      <w:r>
        <w:rPr>
          <w:color w:val="12161F"/>
          <w:sz w:val="17"/>
        </w:rPr>
        <w:t>2024</w:t>
      </w:r>
      <w:r>
        <w:rPr>
          <w:color w:val="12161F"/>
          <w:spacing w:val="40"/>
          <w:sz w:val="17"/>
        </w:rPr>
        <w:t xml:space="preserve"> </w:t>
      </w:r>
      <w:r>
        <w:rPr>
          <w:color w:val="12161F"/>
          <w:sz w:val="17"/>
        </w:rPr>
        <w:t>level, following a peak of 99% in 2025).</w:t>
      </w:r>
    </w:p>
    <w:p w14:paraId="28373FF2" w14:textId="77777777" w:rsidR="00F76F63" w:rsidRDefault="004545D8">
      <w:pPr>
        <w:pStyle w:val="ListParagraph"/>
        <w:numPr>
          <w:ilvl w:val="0"/>
          <w:numId w:val="6"/>
        </w:numPr>
        <w:tabs>
          <w:tab w:val="left" w:pos="1832"/>
          <w:tab w:val="left" w:pos="1853"/>
        </w:tabs>
        <w:spacing w:before="2" w:line="261" w:lineRule="auto"/>
        <w:ind w:left="1853" w:right="98" w:hanging="140"/>
        <w:rPr>
          <w:sz w:val="17"/>
        </w:rPr>
      </w:pPr>
      <w:r>
        <w:rPr>
          <w:color w:val="12161F"/>
          <w:sz w:val="17"/>
        </w:rPr>
        <w:t>Clarity</w:t>
      </w:r>
      <w:r>
        <w:rPr>
          <w:color w:val="12161F"/>
          <w:spacing w:val="-4"/>
          <w:sz w:val="17"/>
        </w:rPr>
        <w:t xml:space="preserve"> </w:t>
      </w:r>
      <w:r>
        <w:rPr>
          <w:color w:val="12161F"/>
          <w:sz w:val="17"/>
        </w:rPr>
        <w:t>of</w:t>
      </w:r>
      <w:r>
        <w:rPr>
          <w:color w:val="12161F"/>
          <w:spacing w:val="-3"/>
          <w:sz w:val="17"/>
        </w:rPr>
        <w:t xml:space="preserve"> </w:t>
      </w:r>
      <w:r>
        <w:rPr>
          <w:color w:val="12161F"/>
          <w:sz w:val="17"/>
        </w:rPr>
        <w:t>Public</w:t>
      </w:r>
      <w:r>
        <w:rPr>
          <w:color w:val="12161F"/>
          <w:spacing w:val="-4"/>
          <w:sz w:val="17"/>
        </w:rPr>
        <w:t xml:space="preserve"> </w:t>
      </w:r>
      <w:r>
        <w:rPr>
          <w:color w:val="12161F"/>
          <w:sz w:val="17"/>
        </w:rPr>
        <w:t>Trustee's</w:t>
      </w:r>
      <w:r>
        <w:rPr>
          <w:color w:val="12161F"/>
          <w:spacing w:val="-3"/>
          <w:sz w:val="17"/>
        </w:rPr>
        <w:t xml:space="preserve"> </w:t>
      </w:r>
      <w:r>
        <w:rPr>
          <w:color w:val="12161F"/>
          <w:sz w:val="17"/>
        </w:rPr>
        <w:t>role</w:t>
      </w:r>
      <w:r>
        <w:rPr>
          <w:color w:val="12161F"/>
          <w:spacing w:val="-4"/>
          <w:sz w:val="17"/>
        </w:rPr>
        <w:t xml:space="preserve"> </w:t>
      </w:r>
      <w:r>
        <w:rPr>
          <w:color w:val="12161F"/>
          <w:sz w:val="17"/>
        </w:rPr>
        <w:t>(s16):</w:t>
      </w:r>
      <w:r>
        <w:rPr>
          <w:color w:val="12161F"/>
          <w:spacing w:val="-4"/>
          <w:sz w:val="17"/>
        </w:rPr>
        <w:t xml:space="preserve"> </w:t>
      </w:r>
      <w:r>
        <w:rPr>
          <w:color w:val="12161F"/>
          <w:sz w:val="17"/>
        </w:rPr>
        <w:t>92%</w:t>
      </w:r>
      <w:r>
        <w:rPr>
          <w:color w:val="12161F"/>
          <w:spacing w:val="-3"/>
          <w:sz w:val="17"/>
        </w:rPr>
        <w:t xml:space="preserve"> </w:t>
      </w:r>
      <w:r>
        <w:rPr>
          <w:color w:val="12161F"/>
          <w:sz w:val="17"/>
        </w:rPr>
        <w:t>(an</w:t>
      </w:r>
      <w:r>
        <w:rPr>
          <w:color w:val="12161F"/>
          <w:spacing w:val="-4"/>
          <w:sz w:val="17"/>
        </w:rPr>
        <w:t xml:space="preserve"> </w:t>
      </w:r>
      <w:r>
        <w:rPr>
          <w:color w:val="12161F"/>
          <w:sz w:val="17"/>
        </w:rPr>
        <w:t>increase</w:t>
      </w:r>
      <w:r>
        <w:rPr>
          <w:color w:val="12161F"/>
          <w:spacing w:val="-4"/>
          <w:sz w:val="17"/>
        </w:rPr>
        <w:t xml:space="preserve"> </w:t>
      </w:r>
      <w:r>
        <w:rPr>
          <w:color w:val="12161F"/>
          <w:sz w:val="17"/>
        </w:rPr>
        <w:t>from</w:t>
      </w:r>
      <w:r>
        <w:rPr>
          <w:color w:val="12161F"/>
          <w:spacing w:val="-3"/>
          <w:sz w:val="17"/>
        </w:rPr>
        <w:t xml:space="preserve"> </w:t>
      </w:r>
      <w:r>
        <w:rPr>
          <w:color w:val="12161F"/>
          <w:sz w:val="17"/>
        </w:rPr>
        <w:t>88%</w:t>
      </w:r>
      <w:r>
        <w:rPr>
          <w:color w:val="12161F"/>
          <w:spacing w:val="-3"/>
          <w:sz w:val="17"/>
        </w:rPr>
        <w:t xml:space="preserve"> </w:t>
      </w:r>
      <w:r>
        <w:rPr>
          <w:color w:val="12161F"/>
          <w:sz w:val="17"/>
        </w:rPr>
        <w:t>in</w:t>
      </w:r>
      <w:r>
        <w:rPr>
          <w:color w:val="12161F"/>
          <w:spacing w:val="-4"/>
          <w:sz w:val="17"/>
        </w:rPr>
        <w:t xml:space="preserve"> </w:t>
      </w:r>
      <w:r>
        <w:rPr>
          <w:color w:val="12161F"/>
          <w:sz w:val="17"/>
        </w:rPr>
        <w:t>2025,</w:t>
      </w:r>
      <w:r>
        <w:rPr>
          <w:color w:val="12161F"/>
          <w:spacing w:val="40"/>
          <w:sz w:val="17"/>
        </w:rPr>
        <w:t xml:space="preserve"> </w:t>
      </w:r>
      <w:r>
        <w:rPr>
          <w:color w:val="12161F"/>
          <w:sz w:val="17"/>
        </w:rPr>
        <w:t>returning to levels consistent with 2024).</w:t>
      </w:r>
    </w:p>
    <w:p w14:paraId="28373FF3" w14:textId="77777777" w:rsidR="00F76F63" w:rsidRDefault="00F76F63">
      <w:pPr>
        <w:pStyle w:val="BodyText"/>
        <w:spacing w:before="146"/>
      </w:pPr>
    </w:p>
    <w:p w14:paraId="28373FF4" w14:textId="77777777" w:rsidR="00F76F63" w:rsidRDefault="004545D8">
      <w:pPr>
        <w:pStyle w:val="BodyText"/>
        <w:spacing w:line="259" w:lineRule="auto"/>
        <w:ind w:left="1610"/>
      </w:pPr>
      <w:r>
        <w:rPr>
          <w:color w:val="12161F"/>
        </w:rPr>
        <w:t>See</w:t>
      </w:r>
      <w:r>
        <w:rPr>
          <w:color w:val="12161F"/>
          <w:spacing w:val="-4"/>
        </w:rPr>
        <w:t xml:space="preserve"> </w:t>
      </w:r>
      <w:r>
        <w:rPr>
          <w:color w:val="12161F"/>
        </w:rPr>
        <w:t>Table</w:t>
      </w:r>
      <w:r>
        <w:rPr>
          <w:color w:val="12161F"/>
          <w:spacing w:val="-4"/>
        </w:rPr>
        <w:t xml:space="preserve"> </w:t>
      </w:r>
      <w:r>
        <w:rPr>
          <w:color w:val="12161F"/>
        </w:rPr>
        <w:t>'SN.</w:t>
      </w:r>
      <w:r>
        <w:rPr>
          <w:color w:val="12161F"/>
          <w:spacing w:val="-3"/>
        </w:rPr>
        <w:t xml:space="preserve"> </w:t>
      </w:r>
      <w:r>
        <w:rPr>
          <w:color w:val="12161F"/>
        </w:rPr>
        <w:t>Contact</w:t>
      </w:r>
      <w:r>
        <w:rPr>
          <w:color w:val="12161F"/>
          <w:spacing w:val="-5"/>
        </w:rPr>
        <w:t xml:space="preserve"> </w:t>
      </w:r>
      <w:r>
        <w:rPr>
          <w:color w:val="12161F"/>
        </w:rPr>
        <w:t>Relationship</w:t>
      </w:r>
      <w:r>
        <w:rPr>
          <w:color w:val="12161F"/>
          <w:spacing w:val="-3"/>
        </w:rPr>
        <w:t xml:space="preserve"> </w:t>
      </w:r>
      <w:r>
        <w:rPr>
          <w:color w:val="12161F"/>
        </w:rPr>
        <w:t>with</w:t>
      </w:r>
      <w:r>
        <w:rPr>
          <w:color w:val="12161F"/>
          <w:spacing w:val="-4"/>
        </w:rPr>
        <w:t xml:space="preserve"> </w:t>
      </w:r>
      <w:r>
        <w:rPr>
          <w:color w:val="12161F"/>
        </w:rPr>
        <w:t>Public</w:t>
      </w:r>
      <w:r>
        <w:rPr>
          <w:color w:val="12161F"/>
          <w:spacing w:val="-4"/>
        </w:rPr>
        <w:t xml:space="preserve"> </w:t>
      </w:r>
      <w:r>
        <w:rPr>
          <w:color w:val="12161F"/>
        </w:rPr>
        <w:t>Trustee</w:t>
      </w:r>
      <w:r>
        <w:rPr>
          <w:color w:val="12161F"/>
          <w:spacing w:val="-4"/>
        </w:rPr>
        <w:t xml:space="preserve"> </w:t>
      </w:r>
      <w:r>
        <w:rPr>
          <w:color w:val="12161F"/>
        </w:rPr>
        <w:t>Statements</w:t>
      </w:r>
      <w:r>
        <w:rPr>
          <w:color w:val="12161F"/>
          <w:spacing w:val="-3"/>
        </w:rPr>
        <w:t xml:space="preserve"> </w:t>
      </w:r>
      <w:r>
        <w:rPr>
          <w:color w:val="12161F"/>
        </w:rPr>
        <w:t>(Nett)'</w:t>
      </w:r>
      <w:r>
        <w:rPr>
          <w:color w:val="12161F"/>
          <w:spacing w:val="40"/>
        </w:rPr>
        <w:t xml:space="preserve"> </w:t>
      </w:r>
      <w:r>
        <w:rPr>
          <w:color w:val="12161F"/>
          <w:spacing w:val="-2"/>
        </w:rPr>
        <w:t>below.</w:t>
      </w:r>
    </w:p>
    <w:p w14:paraId="28373FF5" w14:textId="77777777" w:rsidR="00F76F63" w:rsidRDefault="00F76F63">
      <w:pPr>
        <w:pStyle w:val="BodyText"/>
        <w:spacing w:before="148"/>
      </w:pPr>
    </w:p>
    <w:p w14:paraId="28373FF6" w14:textId="77777777" w:rsidR="00F76F63" w:rsidRDefault="004545D8">
      <w:pPr>
        <w:pStyle w:val="BodyText"/>
        <w:spacing w:line="259" w:lineRule="auto"/>
        <w:ind w:left="1610"/>
      </w:pPr>
      <w:r>
        <w:rPr>
          <w:color w:val="12161F"/>
        </w:rPr>
        <w:t>High</w:t>
      </w:r>
      <w:r>
        <w:rPr>
          <w:color w:val="12161F"/>
          <w:spacing w:val="-5"/>
        </w:rPr>
        <w:t xml:space="preserve"> </w:t>
      </w:r>
      <w:r>
        <w:rPr>
          <w:color w:val="12161F"/>
        </w:rPr>
        <w:t>satisfaction</w:t>
      </w:r>
      <w:r>
        <w:rPr>
          <w:color w:val="12161F"/>
          <w:spacing w:val="-5"/>
        </w:rPr>
        <w:t xml:space="preserve"> </w:t>
      </w:r>
      <w:r>
        <w:rPr>
          <w:color w:val="12161F"/>
        </w:rPr>
        <w:t>continues</w:t>
      </w:r>
      <w:r>
        <w:rPr>
          <w:color w:val="12161F"/>
          <w:spacing w:val="-4"/>
        </w:rPr>
        <w:t xml:space="preserve"> </w:t>
      </w:r>
      <w:r>
        <w:rPr>
          <w:color w:val="12161F"/>
        </w:rPr>
        <w:t>across</w:t>
      </w:r>
      <w:r>
        <w:rPr>
          <w:color w:val="12161F"/>
          <w:spacing w:val="-4"/>
        </w:rPr>
        <w:t xml:space="preserve"> </w:t>
      </w:r>
      <w:r>
        <w:rPr>
          <w:color w:val="12161F"/>
        </w:rPr>
        <w:t>core</w:t>
      </w:r>
      <w:r>
        <w:rPr>
          <w:color w:val="12161F"/>
          <w:spacing w:val="-5"/>
        </w:rPr>
        <w:t xml:space="preserve"> </w:t>
      </w:r>
      <w:r>
        <w:rPr>
          <w:color w:val="12161F"/>
        </w:rPr>
        <w:t>service</w:t>
      </w:r>
      <w:r>
        <w:rPr>
          <w:color w:val="12161F"/>
          <w:spacing w:val="-5"/>
        </w:rPr>
        <w:t xml:space="preserve"> </w:t>
      </w:r>
      <w:r>
        <w:rPr>
          <w:color w:val="12161F"/>
        </w:rPr>
        <w:t>areas,</w:t>
      </w:r>
      <w:r>
        <w:rPr>
          <w:color w:val="12161F"/>
          <w:spacing w:val="-4"/>
        </w:rPr>
        <w:t xml:space="preserve"> </w:t>
      </w:r>
      <w:r>
        <w:rPr>
          <w:color w:val="12161F"/>
        </w:rPr>
        <w:t>reflecting</w:t>
      </w:r>
      <w:r>
        <w:rPr>
          <w:color w:val="12161F"/>
          <w:spacing w:val="-6"/>
        </w:rPr>
        <w:t xml:space="preserve"> </w:t>
      </w:r>
      <w:r>
        <w:rPr>
          <w:color w:val="12161F"/>
        </w:rPr>
        <w:t>stable</w:t>
      </w:r>
      <w:r>
        <w:rPr>
          <w:color w:val="12161F"/>
          <w:spacing w:val="40"/>
        </w:rPr>
        <w:t xml:space="preserve"> </w:t>
      </w:r>
      <w:r>
        <w:rPr>
          <w:color w:val="12161F"/>
        </w:rPr>
        <w:t>performance in support and personal treatment:</w:t>
      </w:r>
    </w:p>
    <w:p w14:paraId="28373FF7" w14:textId="77777777" w:rsidR="00F76F63" w:rsidRDefault="00F76F63">
      <w:pPr>
        <w:pStyle w:val="BodyText"/>
        <w:spacing w:before="81"/>
      </w:pPr>
    </w:p>
    <w:p w14:paraId="28373FF8" w14:textId="77777777" w:rsidR="00F76F63" w:rsidRDefault="004545D8">
      <w:pPr>
        <w:pStyle w:val="ListParagraph"/>
        <w:numPr>
          <w:ilvl w:val="0"/>
          <w:numId w:val="6"/>
        </w:numPr>
        <w:tabs>
          <w:tab w:val="left" w:pos="1832"/>
        </w:tabs>
        <w:ind w:left="1832" w:hanging="119"/>
        <w:rPr>
          <w:sz w:val="17"/>
        </w:rPr>
      </w:pPr>
      <w:r>
        <w:rPr>
          <w:color w:val="12161F"/>
          <w:sz w:val="17"/>
        </w:rPr>
        <w:t>Staﬀ</w:t>
      </w:r>
      <w:r>
        <w:rPr>
          <w:color w:val="12161F"/>
          <w:spacing w:val="-7"/>
          <w:sz w:val="17"/>
        </w:rPr>
        <w:t xml:space="preserve"> </w:t>
      </w:r>
      <w:r>
        <w:rPr>
          <w:color w:val="12161F"/>
          <w:sz w:val="17"/>
        </w:rPr>
        <w:t>treatment</w:t>
      </w:r>
      <w:r>
        <w:rPr>
          <w:color w:val="12161F"/>
          <w:spacing w:val="-3"/>
          <w:sz w:val="17"/>
        </w:rPr>
        <w:t xml:space="preserve"> </w:t>
      </w:r>
      <w:r>
        <w:rPr>
          <w:color w:val="12161F"/>
          <w:sz w:val="17"/>
        </w:rPr>
        <w:t>of</w:t>
      </w:r>
      <w:r>
        <w:rPr>
          <w:color w:val="12161F"/>
          <w:spacing w:val="-3"/>
          <w:sz w:val="17"/>
        </w:rPr>
        <w:t xml:space="preserve"> </w:t>
      </w:r>
      <w:r>
        <w:rPr>
          <w:color w:val="12161F"/>
          <w:sz w:val="17"/>
        </w:rPr>
        <w:t>clients</w:t>
      </w:r>
      <w:r>
        <w:rPr>
          <w:color w:val="12161F"/>
          <w:spacing w:val="-4"/>
          <w:sz w:val="17"/>
        </w:rPr>
        <w:t xml:space="preserve"> </w:t>
      </w:r>
      <w:r>
        <w:rPr>
          <w:color w:val="12161F"/>
          <w:sz w:val="17"/>
        </w:rPr>
        <w:t>(s6):</w:t>
      </w:r>
      <w:r>
        <w:rPr>
          <w:color w:val="12161F"/>
          <w:spacing w:val="-4"/>
          <w:sz w:val="17"/>
        </w:rPr>
        <w:t xml:space="preserve"> </w:t>
      </w:r>
      <w:r>
        <w:rPr>
          <w:color w:val="12161F"/>
          <w:sz w:val="17"/>
        </w:rPr>
        <w:t>91%</w:t>
      </w:r>
      <w:r>
        <w:rPr>
          <w:color w:val="12161F"/>
          <w:spacing w:val="-4"/>
          <w:sz w:val="17"/>
        </w:rPr>
        <w:t xml:space="preserve"> </w:t>
      </w:r>
      <w:r>
        <w:rPr>
          <w:color w:val="12161F"/>
          <w:sz w:val="17"/>
        </w:rPr>
        <w:t>(consistent</w:t>
      </w:r>
      <w:r>
        <w:rPr>
          <w:color w:val="12161F"/>
          <w:spacing w:val="-3"/>
          <w:sz w:val="17"/>
        </w:rPr>
        <w:t xml:space="preserve"> </w:t>
      </w:r>
      <w:r>
        <w:rPr>
          <w:color w:val="12161F"/>
          <w:sz w:val="17"/>
        </w:rPr>
        <w:t>with</w:t>
      </w:r>
      <w:r>
        <w:rPr>
          <w:color w:val="12161F"/>
          <w:spacing w:val="-4"/>
          <w:sz w:val="17"/>
        </w:rPr>
        <w:t xml:space="preserve"> </w:t>
      </w:r>
      <w:r>
        <w:rPr>
          <w:color w:val="12161F"/>
          <w:sz w:val="17"/>
        </w:rPr>
        <w:t>the</w:t>
      </w:r>
      <w:r>
        <w:rPr>
          <w:color w:val="12161F"/>
          <w:spacing w:val="-4"/>
          <w:sz w:val="17"/>
        </w:rPr>
        <w:t xml:space="preserve"> </w:t>
      </w:r>
      <w:r>
        <w:rPr>
          <w:color w:val="12161F"/>
          <w:sz w:val="17"/>
        </w:rPr>
        <w:t>previous</w:t>
      </w:r>
      <w:r>
        <w:rPr>
          <w:color w:val="12161F"/>
          <w:spacing w:val="-3"/>
          <w:sz w:val="17"/>
        </w:rPr>
        <w:t xml:space="preserve"> </w:t>
      </w:r>
      <w:r>
        <w:rPr>
          <w:color w:val="12161F"/>
          <w:spacing w:val="-5"/>
          <w:sz w:val="17"/>
        </w:rPr>
        <w:t>two</w:t>
      </w:r>
    </w:p>
    <w:p w14:paraId="28373FF9" w14:textId="77777777" w:rsidR="00F76F63" w:rsidRDefault="004545D8">
      <w:pPr>
        <w:pStyle w:val="BodyText"/>
        <w:spacing w:before="19"/>
        <w:ind w:left="1853"/>
      </w:pPr>
      <w:r>
        <w:rPr>
          <w:color w:val="12161F"/>
          <w:spacing w:val="-2"/>
        </w:rPr>
        <w:t>years).</w:t>
      </w:r>
    </w:p>
    <w:p w14:paraId="28373FFA" w14:textId="77777777" w:rsidR="00F76F63" w:rsidRDefault="004545D8">
      <w:pPr>
        <w:pStyle w:val="ListParagraph"/>
        <w:numPr>
          <w:ilvl w:val="0"/>
          <w:numId w:val="6"/>
        </w:numPr>
        <w:tabs>
          <w:tab w:val="left" w:pos="1832"/>
          <w:tab w:val="left" w:pos="1853"/>
        </w:tabs>
        <w:spacing w:before="18" w:line="266" w:lineRule="auto"/>
        <w:ind w:left="1853" w:right="209" w:hanging="140"/>
        <w:rPr>
          <w:sz w:val="17"/>
        </w:rPr>
      </w:pPr>
      <w:r>
        <w:rPr>
          <w:color w:val="12161F"/>
          <w:sz w:val="17"/>
        </w:rPr>
        <w:t>Understanding</w:t>
      </w:r>
      <w:r>
        <w:rPr>
          <w:color w:val="12161F"/>
          <w:spacing w:val="-5"/>
          <w:sz w:val="17"/>
        </w:rPr>
        <w:t xml:space="preserve"> </w:t>
      </w:r>
      <w:r>
        <w:rPr>
          <w:color w:val="12161F"/>
          <w:sz w:val="17"/>
        </w:rPr>
        <w:t>clients'</w:t>
      </w:r>
      <w:r>
        <w:rPr>
          <w:color w:val="12161F"/>
          <w:spacing w:val="-4"/>
          <w:sz w:val="17"/>
        </w:rPr>
        <w:t xml:space="preserve"> </w:t>
      </w:r>
      <w:r>
        <w:rPr>
          <w:color w:val="12161F"/>
          <w:sz w:val="17"/>
        </w:rPr>
        <w:t>financial</w:t>
      </w:r>
      <w:r>
        <w:rPr>
          <w:color w:val="12161F"/>
          <w:spacing w:val="-4"/>
          <w:sz w:val="17"/>
        </w:rPr>
        <w:t xml:space="preserve"> </w:t>
      </w:r>
      <w:r>
        <w:rPr>
          <w:color w:val="12161F"/>
          <w:sz w:val="17"/>
        </w:rPr>
        <w:t>needs</w:t>
      </w:r>
      <w:r>
        <w:rPr>
          <w:color w:val="12161F"/>
          <w:spacing w:val="-4"/>
          <w:sz w:val="17"/>
        </w:rPr>
        <w:t xml:space="preserve"> </w:t>
      </w:r>
      <w:r>
        <w:rPr>
          <w:color w:val="12161F"/>
          <w:sz w:val="17"/>
        </w:rPr>
        <w:t>(s4):</w:t>
      </w:r>
      <w:r>
        <w:rPr>
          <w:color w:val="12161F"/>
          <w:spacing w:val="-4"/>
          <w:sz w:val="17"/>
        </w:rPr>
        <w:t xml:space="preserve"> </w:t>
      </w:r>
      <w:r>
        <w:rPr>
          <w:color w:val="12161F"/>
          <w:sz w:val="17"/>
        </w:rPr>
        <w:t>90%</w:t>
      </w:r>
      <w:r>
        <w:rPr>
          <w:color w:val="12161F"/>
          <w:spacing w:val="-4"/>
          <w:sz w:val="17"/>
        </w:rPr>
        <w:t xml:space="preserve"> </w:t>
      </w:r>
      <w:r>
        <w:rPr>
          <w:color w:val="12161F"/>
          <w:sz w:val="17"/>
        </w:rPr>
        <w:t>(an</w:t>
      </w:r>
      <w:r>
        <w:rPr>
          <w:color w:val="12161F"/>
          <w:spacing w:val="-4"/>
          <w:sz w:val="17"/>
        </w:rPr>
        <w:t xml:space="preserve"> </w:t>
      </w:r>
      <w:r>
        <w:rPr>
          <w:color w:val="12161F"/>
          <w:sz w:val="17"/>
        </w:rPr>
        <w:t>increase</w:t>
      </w:r>
      <w:r>
        <w:rPr>
          <w:color w:val="12161F"/>
          <w:spacing w:val="-4"/>
          <w:sz w:val="17"/>
        </w:rPr>
        <w:t xml:space="preserve"> </w:t>
      </w:r>
      <w:r>
        <w:rPr>
          <w:color w:val="12161F"/>
          <w:sz w:val="17"/>
        </w:rPr>
        <w:t>from</w:t>
      </w:r>
      <w:r>
        <w:rPr>
          <w:color w:val="12161F"/>
          <w:spacing w:val="-4"/>
          <w:sz w:val="17"/>
        </w:rPr>
        <w:t xml:space="preserve"> </w:t>
      </w:r>
      <w:r>
        <w:rPr>
          <w:color w:val="12161F"/>
          <w:sz w:val="17"/>
        </w:rPr>
        <w:t>87%</w:t>
      </w:r>
      <w:r>
        <w:rPr>
          <w:color w:val="12161F"/>
          <w:spacing w:val="40"/>
          <w:sz w:val="17"/>
        </w:rPr>
        <w:t xml:space="preserve"> </w:t>
      </w:r>
      <w:r>
        <w:rPr>
          <w:color w:val="12161F"/>
          <w:sz w:val="17"/>
        </w:rPr>
        <w:t>in 2025 and 88% in 2024).</w:t>
      </w:r>
    </w:p>
    <w:p w14:paraId="28373FFB" w14:textId="77777777" w:rsidR="00F76F63" w:rsidRDefault="004545D8">
      <w:pPr>
        <w:pStyle w:val="ListParagraph"/>
        <w:numPr>
          <w:ilvl w:val="0"/>
          <w:numId w:val="6"/>
        </w:numPr>
        <w:tabs>
          <w:tab w:val="left" w:pos="1832"/>
          <w:tab w:val="left" w:pos="1853"/>
        </w:tabs>
        <w:spacing w:line="261" w:lineRule="auto"/>
        <w:ind w:left="1853" w:right="147" w:hanging="140"/>
        <w:rPr>
          <w:sz w:val="17"/>
        </w:rPr>
      </w:pPr>
      <w:r>
        <w:rPr>
          <w:color w:val="12161F"/>
          <w:sz w:val="17"/>
        </w:rPr>
        <w:t>Satisfaction</w:t>
      </w:r>
      <w:r>
        <w:rPr>
          <w:color w:val="12161F"/>
          <w:spacing w:val="-4"/>
          <w:sz w:val="17"/>
        </w:rPr>
        <w:t xml:space="preserve"> </w:t>
      </w:r>
      <w:r>
        <w:rPr>
          <w:color w:val="12161F"/>
          <w:sz w:val="17"/>
        </w:rPr>
        <w:t>with</w:t>
      </w:r>
      <w:r>
        <w:rPr>
          <w:color w:val="12161F"/>
          <w:spacing w:val="-4"/>
          <w:sz w:val="17"/>
        </w:rPr>
        <w:t xml:space="preserve"> </w:t>
      </w:r>
      <w:r>
        <w:rPr>
          <w:color w:val="12161F"/>
          <w:sz w:val="17"/>
        </w:rPr>
        <w:t>client</w:t>
      </w:r>
      <w:r>
        <w:rPr>
          <w:color w:val="12161F"/>
          <w:spacing w:val="-4"/>
          <w:sz w:val="17"/>
        </w:rPr>
        <w:t xml:space="preserve"> </w:t>
      </w:r>
      <w:r>
        <w:rPr>
          <w:color w:val="12161F"/>
          <w:sz w:val="17"/>
        </w:rPr>
        <w:t>account</w:t>
      </w:r>
      <w:r>
        <w:rPr>
          <w:color w:val="12161F"/>
          <w:spacing w:val="-4"/>
          <w:sz w:val="17"/>
        </w:rPr>
        <w:t xml:space="preserve"> </w:t>
      </w:r>
      <w:r>
        <w:rPr>
          <w:color w:val="12161F"/>
          <w:sz w:val="17"/>
        </w:rPr>
        <w:t>managers</w:t>
      </w:r>
      <w:r>
        <w:rPr>
          <w:color w:val="12161F"/>
          <w:spacing w:val="-4"/>
          <w:sz w:val="17"/>
        </w:rPr>
        <w:t xml:space="preserve"> </w:t>
      </w:r>
      <w:r>
        <w:rPr>
          <w:color w:val="12161F"/>
          <w:sz w:val="17"/>
        </w:rPr>
        <w:t>(s3):</w:t>
      </w:r>
      <w:r>
        <w:rPr>
          <w:color w:val="12161F"/>
          <w:spacing w:val="-4"/>
          <w:sz w:val="17"/>
        </w:rPr>
        <w:t xml:space="preserve"> </w:t>
      </w:r>
      <w:r>
        <w:rPr>
          <w:color w:val="12161F"/>
          <w:sz w:val="17"/>
        </w:rPr>
        <w:t>88%</w:t>
      </w:r>
      <w:r>
        <w:rPr>
          <w:color w:val="12161F"/>
          <w:spacing w:val="-4"/>
          <w:sz w:val="17"/>
        </w:rPr>
        <w:t xml:space="preserve"> </w:t>
      </w:r>
      <w:r>
        <w:rPr>
          <w:color w:val="12161F"/>
          <w:sz w:val="17"/>
        </w:rPr>
        <w:t>(mirroring</w:t>
      </w:r>
      <w:r>
        <w:rPr>
          <w:color w:val="12161F"/>
          <w:spacing w:val="-5"/>
          <w:sz w:val="17"/>
        </w:rPr>
        <w:t xml:space="preserve"> </w:t>
      </w:r>
      <w:r>
        <w:rPr>
          <w:color w:val="12161F"/>
          <w:sz w:val="17"/>
        </w:rPr>
        <w:t>the</w:t>
      </w:r>
      <w:r>
        <w:rPr>
          <w:color w:val="12161F"/>
          <w:spacing w:val="-4"/>
          <w:sz w:val="17"/>
        </w:rPr>
        <w:t xml:space="preserve"> </w:t>
      </w:r>
      <w:r>
        <w:rPr>
          <w:color w:val="12161F"/>
          <w:sz w:val="17"/>
        </w:rPr>
        <w:t>2025</w:t>
      </w:r>
      <w:r>
        <w:rPr>
          <w:color w:val="12161F"/>
          <w:spacing w:val="40"/>
          <w:sz w:val="17"/>
        </w:rPr>
        <w:t xml:space="preserve"> </w:t>
      </w:r>
      <w:r>
        <w:rPr>
          <w:color w:val="12161F"/>
          <w:sz w:val="17"/>
        </w:rPr>
        <w:t>level and comparable to 89% in 2024).</w:t>
      </w:r>
    </w:p>
    <w:p w14:paraId="28373FFC" w14:textId="77777777" w:rsidR="00F76F63" w:rsidRDefault="00F76F63">
      <w:pPr>
        <w:pStyle w:val="BodyText"/>
        <w:spacing w:before="146"/>
      </w:pPr>
    </w:p>
    <w:p w14:paraId="28373FFD" w14:textId="77777777" w:rsidR="00F76F63" w:rsidRDefault="004545D8">
      <w:pPr>
        <w:pStyle w:val="BodyText"/>
        <w:spacing w:line="254" w:lineRule="auto"/>
        <w:ind w:left="1610"/>
      </w:pPr>
      <w:r>
        <w:rPr>
          <w:color w:val="12161F"/>
        </w:rPr>
        <w:t>See</w:t>
      </w:r>
      <w:r>
        <w:rPr>
          <w:color w:val="12161F"/>
          <w:spacing w:val="-5"/>
        </w:rPr>
        <w:t xml:space="preserve"> </w:t>
      </w:r>
      <w:r>
        <w:rPr>
          <w:color w:val="12161F"/>
        </w:rPr>
        <w:t>Table</w:t>
      </w:r>
      <w:r>
        <w:rPr>
          <w:color w:val="12161F"/>
          <w:spacing w:val="-5"/>
        </w:rPr>
        <w:t xml:space="preserve"> </w:t>
      </w:r>
      <w:r>
        <w:rPr>
          <w:color w:val="12161F"/>
        </w:rPr>
        <w:t>'SN.</w:t>
      </w:r>
      <w:r>
        <w:rPr>
          <w:color w:val="12161F"/>
          <w:spacing w:val="-4"/>
        </w:rPr>
        <w:t xml:space="preserve"> </w:t>
      </w:r>
      <w:r>
        <w:rPr>
          <w:color w:val="12161F"/>
        </w:rPr>
        <w:t>Client</w:t>
      </w:r>
      <w:r>
        <w:rPr>
          <w:color w:val="12161F"/>
          <w:spacing w:val="-4"/>
        </w:rPr>
        <w:t xml:space="preserve"> </w:t>
      </w:r>
      <w:r>
        <w:rPr>
          <w:color w:val="12161F"/>
        </w:rPr>
        <w:t>Experience</w:t>
      </w:r>
      <w:r>
        <w:rPr>
          <w:color w:val="12161F"/>
          <w:spacing w:val="-5"/>
        </w:rPr>
        <w:t xml:space="preserve"> </w:t>
      </w:r>
      <w:r>
        <w:rPr>
          <w:color w:val="12161F"/>
        </w:rPr>
        <w:t>Statements</w:t>
      </w:r>
      <w:r>
        <w:rPr>
          <w:color w:val="12161F"/>
          <w:spacing w:val="-4"/>
        </w:rPr>
        <w:t xml:space="preserve"> </w:t>
      </w:r>
      <w:r>
        <w:rPr>
          <w:color w:val="12161F"/>
        </w:rPr>
        <w:t>(Nett)'</w:t>
      </w:r>
      <w:r>
        <w:rPr>
          <w:color w:val="12161F"/>
          <w:spacing w:val="-4"/>
        </w:rPr>
        <w:t xml:space="preserve"> </w:t>
      </w:r>
      <w:r>
        <w:rPr>
          <w:color w:val="12161F"/>
        </w:rPr>
        <w:t>and</w:t>
      </w:r>
      <w:r>
        <w:rPr>
          <w:color w:val="12161F"/>
          <w:spacing w:val="-5"/>
        </w:rPr>
        <w:t xml:space="preserve"> </w:t>
      </w:r>
      <w:r>
        <w:rPr>
          <w:color w:val="12161F"/>
        </w:rPr>
        <w:t>year</w:t>
      </w:r>
      <w:r>
        <w:rPr>
          <w:color w:val="12161F"/>
          <w:spacing w:val="-4"/>
        </w:rPr>
        <w:t xml:space="preserve"> </w:t>
      </w:r>
      <w:r>
        <w:rPr>
          <w:color w:val="12161F"/>
        </w:rPr>
        <w:t>on</w:t>
      </w:r>
      <w:r>
        <w:rPr>
          <w:color w:val="12161F"/>
          <w:spacing w:val="-5"/>
        </w:rPr>
        <w:t xml:space="preserve"> </w:t>
      </w:r>
      <w:r>
        <w:rPr>
          <w:color w:val="12161F"/>
        </w:rPr>
        <w:t>year</w:t>
      </w:r>
      <w:r>
        <w:rPr>
          <w:color w:val="12161F"/>
          <w:spacing w:val="-4"/>
        </w:rPr>
        <w:t xml:space="preserve"> </w:t>
      </w:r>
      <w:r>
        <w:rPr>
          <w:color w:val="12161F"/>
        </w:rPr>
        <w:t>tracking</w:t>
      </w:r>
      <w:r>
        <w:rPr>
          <w:color w:val="12161F"/>
          <w:spacing w:val="40"/>
        </w:rPr>
        <w:t xml:space="preserve"> </w:t>
      </w:r>
      <w:r>
        <w:rPr>
          <w:color w:val="12161F"/>
        </w:rPr>
        <w:t>charts</w:t>
      </w:r>
      <w:r>
        <w:rPr>
          <w:color w:val="12161F"/>
          <w:spacing w:val="-10"/>
        </w:rPr>
        <w:t xml:space="preserve"> </w:t>
      </w:r>
      <w:r>
        <w:rPr>
          <w:color w:val="12161F"/>
        </w:rPr>
        <w:t>below.</w:t>
      </w:r>
    </w:p>
    <w:p w14:paraId="28373FFE" w14:textId="77777777" w:rsidR="00F76F63" w:rsidRDefault="004545D8">
      <w:pPr>
        <w:pStyle w:val="BodyText"/>
        <w:spacing w:before="83" w:line="259" w:lineRule="auto"/>
        <w:ind w:left="1622" w:right="43"/>
      </w:pPr>
      <w:r>
        <w:br w:type="column"/>
      </w:r>
      <w:r>
        <w:rPr>
          <w:color w:val="12161F"/>
        </w:rPr>
        <w:t>and</w:t>
      </w:r>
      <w:r>
        <w:rPr>
          <w:color w:val="12161F"/>
          <w:spacing w:val="-3"/>
        </w:rPr>
        <w:t xml:space="preserve"> </w:t>
      </w:r>
      <w:r>
        <w:rPr>
          <w:color w:val="12161F"/>
        </w:rPr>
        <w:t>notable</w:t>
      </w:r>
      <w:r>
        <w:rPr>
          <w:color w:val="12161F"/>
          <w:spacing w:val="-3"/>
        </w:rPr>
        <w:t xml:space="preserve"> </w:t>
      </w:r>
      <w:r>
        <w:rPr>
          <w:color w:val="12161F"/>
        </w:rPr>
        <w:t>year-on-year</w:t>
      </w:r>
      <w:r>
        <w:rPr>
          <w:color w:val="12161F"/>
          <w:spacing w:val="-2"/>
        </w:rPr>
        <w:t xml:space="preserve"> </w:t>
      </w:r>
      <w:r>
        <w:rPr>
          <w:color w:val="12161F"/>
        </w:rPr>
        <w:t>growth.</w:t>
      </w:r>
      <w:r>
        <w:rPr>
          <w:color w:val="12161F"/>
          <w:spacing w:val="-2"/>
        </w:rPr>
        <w:t xml:space="preserve"> </w:t>
      </w:r>
      <w:r>
        <w:rPr>
          <w:color w:val="12161F"/>
        </w:rPr>
        <w:t>Several</w:t>
      </w:r>
      <w:r>
        <w:rPr>
          <w:color w:val="12161F"/>
          <w:spacing w:val="-3"/>
        </w:rPr>
        <w:t xml:space="preserve"> </w:t>
      </w:r>
      <w:r>
        <w:rPr>
          <w:color w:val="12161F"/>
        </w:rPr>
        <w:t>key</w:t>
      </w:r>
      <w:r>
        <w:rPr>
          <w:color w:val="12161F"/>
          <w:spacing w:val="-3"/>
        </w:rPr>
        <w:t xml:space="preserve"> </w:t>
      </w:r>
      <w:r>
        <w:rPr>
          <w:color w:val="12161F"/>
        </w:rPr>
        <w:t>indicators</w:t>
      </w:r>
      <w:r>
        <w:rPr>
          <w:color w:val="12161F"/>
          <w:spacing w:val="-2"/>
        </w:rPr>
        <w:t xml:space="preserve"> </w:t>
      </w:r>
      <w:r>
        <w:rPr>
          <w:color w:val="12161F"/>
        </w:rPr>
        <w:t>have</w:t>
      </w:r>
      <w:r>
        <w:rPr>
          <w:color w:val="12161F"/>
          <w:spacing w:val="-3"/>
        </w:rPr>
        <w:t xml:space="preserve"> </w:t>
      </w:r>
      <w:r>
        <w:rPr>
          <w:color w:val="12161F"/>
        </w:rPr>
        <w:t>shown</w:t>
      </w:r>
      <w:r>
        <w:rPr>
          <w:color w:val="12161F"/>
          <w:spacing w:val="35"/>
        </w:rPr>
        <w:t xml:space="preserve"> </w:t>
      </w:r>
      <w:r>
        <w:rPr>
          <w:color w:val="12161F"/>
        </w:rPr>
        <w:t>significant</w:t>
      </w:r>
      <w:r>
        <w:rPr>
          <w:color w:val="12161F"/>
          <w:spacing w:val="-2"/>
        </w:rPr>
        <w:t xml:space="preserve"> </w:t>
      </w:r>
      <w:r>
        <w:rPr>
          <w:color w:val="12161F"/>
        </w:rPr>
        <w:t>improvement</w:t>
      </w:r>
      <w:r>
        <w:rPr>
          <w:color w:val="12161F"/>
          <w:spacing w:val="-2"/>
        </w:rPr>
        <w:t xml:space="preserve"> </w:t>
      </w:r>
      <w:r>
        <w:rPr>
          <w:color w:val="12161F"/>
        </w:rPr>
        <w:t>since</w:t>
      </w:r>
      <w:r>
        <w:rPr>
          <w:color w:val="12161F"/>
          <w:spacing w:val="-3"/>
        </w:rPr>
        <w:t xml:space="preserve"> </w:t>
      </w:r>
      <w:r>
        <w:rPr>
          <w:color w:val="12161F"/>
        </w:rPr>
        <w:t>2025,</w:t>
      </w:r>
      <w:r>
        <w:rPr>
          <w:color w:val="12161F"/>
          <w:spacing w:val="40"/>
        </w:rPr>
        <w:t xml:space="preserve"> </w:t>
      </w:r>
      <w:r>
        <w:rPr>
          <w:color w:val="12161F"/>
        </w:rPr>
        <w:t>particularly regarding accessibility,</w:t>
      </w:r>
      <w:r>
        <w:rPr>
          <w:color w:val="12161F"/>
          <w:spacing w:val="40"/>
        </w:rPr>
        <w:t xml:space="preserve"> </w:t>
      </w:r>
      <w:r>
        <w:rPr>
          <w:color w:val="12161F"/>
        </w:rPr>
        <w:t>advocacy, and the perceived impact of the Public Trustee's</w:t>
      </w:r>
      <w:r>
        <w:rPr>
          <w:color w:val="12161F"/>
          <w:spacing w:val="40"/>
        </w:rPr>
        <w:t xml:space="preserve"> </w:t>
      </w:r>
      <w:r>
        <w:rPr>
          <w:color w:val="12161F"/>
          <w:spacing w:val="-2"/>
        </w:rPr>
        <w:t>engagement.</w:t>
      </w:r>
    </w:p>
    <w:p w14:paraId="28373FFF" w14:textId="77777777" w:rsidR="00F76F63" w:rsidRDefault="00F76F63">
      <w:pPr>
        <w:pStyle w:val="BodyText"/>
        <w:spacing w:before="147"/>
      </w:pPr>
    </w:p>
    <w:p w14:paraId="28374000" w14:textId="77777777" w:rsidR="00F76F63" w:rsidRDefault="004545D8">
      <w:pPr>
        <w:pStyle w:val="BodyText"/>
        <w:ind w:left="1622"/>
        <w:jc w:val="both"/>
      </w:pPr>
      <w:r>
        <w:rPr>
          <w:color w:val="12161F"/>
        </w:rPr>
        <w:t>Notable</w:t>
      </w:r>
      <w:r>
        <w:rPr>
          <w:color w:val="12161F"/>
          <w:spacing w:val="-3"/>
        </w:rPr>
        <w:t xml:space="preserve"> </w:t>
      </w:r>
      <w:r>
        <w:rPr>
          <w:color w:val="12161F"/>
        </w:rPr>
        <w:t>increases</w:t>
      </w:r>
      <w:r>
        <w:rPr>
          <w:color w:val="12161F"/>
          <w:spacing w:val="3"/>
        </w:rPr>
        <w:t xml:space="preserve"> </w:t>
      </w:r>
      <w:r>
        <w:rPr>
          <w:color w:val="12161F"/>
        </w:rPr>
        <w:t>(2024–2026</w:t>
      </w:r>
      <w:r>
        <w:rPr>
          <w:color w:val="12161F"/>
          <w:spacing w:val="4"/>
        </w:rPr>
        <w:t xml:space="preserve"> </w:t>
      </w:r>
      <w:r>
        <w:rPr>
          <w:color w:val="12161F"/>
          <w:spacing w:val="-2"/>
        </w:rPr>
        <w:t>trends):</w:t>
      </w:r>
    </w:p>
    <w:p w14:paraId="28374001" w14:textId="77777777" w:rsidR="00F76F63" w:rsidRDefault="00F76F63">
      <w:pPr>
        <w:pStyle w:val="BodyText"/>
        <w:spacing w:before="98"/>
      </w:pPr>
    </w:p>
    <w:p w14:paraId="28374002" w14:textId="77777777" w:rsidR="00F76F63" w:rsidRDefault="004545D8">
      <w:pPr>
        <w:pStyle w:val="ListParagraph"/>
        <w:numPr>
          <w:ilvl w:val="0"/>
          <w:numId w:val="5"/>
        </w:numPr>
        <w:tabs>
          <w:tab w:val="left" w:pos="1729"/>
        </w:tabs>
        <w:ind w:left="1729" w:hanging="117"/>
        <w:rPr>
          <w:sz w:val="17"/>
        </w:rPr>
      </w:pPr>
      <w:r>
        <w:rPr>
          <w:color w:val="12161F"/>
          <w:sz w:val="17"/>
        </w:rPr>
        <w:t>Accessibility</w:t>
      </w:r>
      <w:r>
        <w:rPr>
          <w:color w:val="12161F"/>
          <w:spacing w:val="-3"/>
          <w:sz w:val="17"/>
        </w:rPr>
        <w:t xml:space="preserve"> </w:t>
      </w:r>
      <w:r>
        <w:rPr>
          <w:color w:val="12161F"/>
          <w:sz w:val="17"/>
        </w:rPr>
        <w:t>for</w:t>
      </w:r>
      <w:r>
        <w:rPr>
          <w:color w:val="12161F"/>
          <w:spacing w:val="4"/>
          <w:sz w:val="17"/>
        </w:rPr>
        <w:t xml:space="preserve"> </w:t>
      </w:r>
      <w:r>
        <w:rPr>
          <w:color w:val="12161F"/>
          <w:sz w:val="17"/>
        </w:rPr>
        <w:t>clients (s5): 91% (up</w:t>
      </w:r>
      <w:r>
        <w:rPr>
          <w:color w:val="12161F"/>
          <w:spacing w:val="-2"/>
          <w:sz w:val="17"/>
        </w:rPr>
        <w:t xml:space="preserve"> </w:t>
      </w:r>
      <w:r>
        <w:rPr>
          <w:color w:val="12161F"/>
          <w:sz w:val="17"/>
        </w:rPr>
        <w:t>from</w:t>
      </w:r>
      <w:r>
        <w:rPr>
          <w:color w:val="12161F"/>
          <w:spacing w:val="7"/>
          <w:sz w:val="17"/>
        </w:rPr>
        <w:t xml:space="preserve"> </w:t>
      </w:r>
      <w:r>
        <w:rPr>
          <w:color w:val="12161F"/>
          <w:sz w:val="17"/>
        </w:rPr>
        <w:t>80%</w:t>
      </w:r>
      <w:r>
        <w:rPr>
          <w:color w:val="12161F"/>
          <w:spacing w:val="5"/>
          <w:sz w:val="17"/>
        </w:rPr>
        <w:t xml:space="preserve"> </w:t>
      </w:r>
      <w:r>
        <w:rPr>
          <w:color w:val="12161F"/>
          <w:sz w:val="17"/>
        </w:rPr>
        <w:t>in</w:t>
      </w:r>
      <w:r>
        <w:rPr>
          <w:color w:val="12161F"/>
          <w:spacing w:val="2"/>
          <w:sz w:val="17"/>
        </w:rPr>
        <w:t xml:space="preserve"> </w:t>
      </w:r>
      <w:r>
        <w:rPr>
          <w:color w:val="12161F"/>
          <w:sz w:val="17"/>
        </w:rPr>
        <w:t>2025</w:t>
      </w:r>
      <w:r>
        <w:rPr>
          <w:color w:val="12161F"/>
          <w:spacing w:val="2"/>
          <w:sz w:val="17"/>
        </w:rPr>
        <w:t xml:space="preserve"> </w:t>
      </w:r>
      <w:r>
        <w:rPr>
          <w:color w:val="12161F"/>
          <w:sz w:val="17"/>
        </w:rPr>
        <w:t>and</w:t>
      </w:r>
      <w:r>
        <w:rPr>
          <w:color w:val="12161F"/>
          <w:spacing w:val="4"/>
          <w:sz w:val="17"/>
        </w:rPr>
        <w:t xml:space="preserve"> </w:t>
      </w:r>
      <w:r>
        <w:rPr>
          <w:color w:val="12161F"/>
          <w:sz w:val="17"/>
        </w:rPr>
        <w:t>86% in</w:t>
      </w:r>
      <w:r>
        <w:rPr>
          <w:color w:val="12161F"/>
          <w:spacing w:val="2"/>
          <w:sz w:val="17"/>
        </w:rPr>
        <w:t xml:space="preserve"> </w:t>
      </w:r>
      <w:r>
        <w:rPr>
          <w:color w:val="12161F"/>
          <w:spacing w:val="-2"/>
          <w:sz w:val="17"/>
        </w:rPr>
        <w:t>2024).</w:t>
      </w:r>
    </w:p>
    <w:p w14:paraId="28374003" w14:textId="77777777" w:rsidR="00F76F63" w:rsidRDefault="004545D8">
      <w:pPr>
        <w:pStyle w:val="ListParagraph"/>
        <w:numPr>
          <w:ilvl w:val="0"/>
          <w:numId w:val="5"/>
        </w:numPr>
        <w:tabs>
          <w:tab w:val="left" w:pos="1711"/>
          <w:tab w:val="left" w:pos="1713"/>
        </w:tabs>
        <w:spacing w:before="9" w:line="259" w:lineRule="auto"/>
        <w:ind w:right="2341" w:hanging="104"/>
        <w:rPr>
          <w:sz w:val="17"/>
        </w:rPr>
      </w:pPr>
      <w:r>
        <w:rPr>
          <w:color w:val="12161F"/>
          <w:sz w:val="17"/>
        </w:rPr>
        <w:t>Recommendation</w:t>
      </w:r>
      <w:r>
        <w:rPr>
          <w:color w:val="12161F"/>
          <w:spacing w:val="-3"/>
          <w:sz w:val="17"/>
        </w:rPr>
        <w:t xml:space="preserve"> </w:t>
      </w:r>
      <w:r>
        <w:rPr>
          <w:color w:val="12161F"/>
          <w:sz w:val="17"/>
        </w:rPr>
        <w:t>of</w:t>
      </w:r>
      <w:r>
        <w:rPr>
          <w:color w:val="12161F"/>
          <w:spacing w:val="-2"/>
          <w:sz w:val="17"/>
        </w:rPr>
        <w:t xml:space="preserve"> </w:t>
      </w:r>
      <w:r>
        <w:rPr>
          <w:color w:val="12161F"/>
          <w:sz w:val="17"/>
        </w:rPr>
        <w:t>the</w:t>
      </w:r>
      <w:r>
        <w:rPr>
          <w:color w:val="12161F"/>
          <w:spacing w:val="-3"/>
          <w:sz w:val="17"/>
        </w:rPr>
        <w:t xml:space="preserve"> </w:t>
      </w:r>
      <w:r>
        <w:rPr>
          <w:color w:val="12161F"/>
          <w:sz w:val="17"/>
        </w:rPr>
        <w:t>Public</w:t>
      </w:r>
      <w:r>
        <w:rPr>
          <w:color w:val="12161F"/>
          <w:spacing w:val="-3"/>
          <w:sz w:val="17"/>
        </w:rPr>
        <w:t xml:space="preserve"> </w:t>
      </w:r>
      <w:r>
        <w:rPr>
          <w:color w:val="12161F"/>
          <w:sz w:val="17"/>
        </w:rPr>
        <w:t>Trustee</w:t>
      </w:r>
      <w:r>
        <w:rPr>
          <w:color w:val="12161F"/>
          <w:spacing w:val="-3"/>
          <w:sz w:val="17"/>
        </w:rPr>
        <w:t xml:space="preserve"> </w:t>
      </w:r>
      <w:r>
        <w:rPr>
          <w:color w:val="12161F"/>
          <w:sz w:val="17"/>
        </w:rPr>
        <w:t>(s12):</w:t>
      </w:r>
      <w:r>
        <w:rPr>
          <w:color w:val="12161F"/>
          <w:spacing w:val="-3"/>
          <w:sz w:val="17"/>
        </w:rPr>
        <w:t xml:space="preserve"> </w:t>
      </w:r>
      <w:r>
        <w:rPr>
          <w:color w:val="12161F"/>
          <w:sz w:val="17"/>
        </w:rPr>
        <w:t>82%</w:t>
      </w:r>
      <w:r>
        <w:rPr>
          <w:color w:val="12161F"/>
          <w:spacing w:val="-4"/>
          <w:sz w:val="17"/>
        </w:rPr>
        <w:t xml:space="preserve"> </w:t>
      </w:r>
      <w:r>
        <w:rPr>
          <w:color w:val="12161F"/>
          <w:sz w:val="17"/>
        </w:rPr>
        <w:t>(up</w:t>
      </w:r>
      <w:r>
        <w:rPr>
          <w:color w:val="12161F"/>
          <w:spacing w:val="-3"/>
          <w:sz w:val="17"/>
        </w:rPr>
        <w:t xml:space="preserve"> </w:t>
      </w:r>
      <w:r>
        <w:rPr>
          <w:color w:val="12161F"/>
          <w:sz w:val="17"/>
        </w:rPr>
        <w:t>from</w:t>
      </w:r>
      <w:r>
        <w:rPr>
          <w:color w:val="12161F"/>
          <w:spacing w:val="-2"/>
          <w:sz w:val="17"/>
        </w:rPr>
        <w:t xml:space="preserve"> </w:t>
      </w:r>
      <w:r>
        <w:rPr>
          <w:color w:val="12161F"/>
          <w:sz w:val="17"/>
        </w:rPr>
        <w:t>75%</w:t>
      </w:r>
      <w:r>
        <w:rPr>
          <w:color w:val="12161F"/>
          <w:spacing w:val="-2"/>
          <w:sz w:val="17"/>
        </w:rPr>
        <w:t xml:space="preserve"> </w:t>
      </w:r>
      <w:r>
        <w:rPr>
          <w:color w:val="12161F"/>
          <w:sz w:val="17"/>
        </w:rPr>
        <w:t>in</w:t>
      </w:r>
      <w:r>
        <w:rPr>
          <w:color w:val="12161F"/>
          <w:spacing w:val="-3"/>
          <w:sz w:val="17"/>
        </w:rPr>
        <w:t xml:space="preserve"> </w:t>
      </w:r>
      <w:r>
        <w:rPr>
          <w:color w:val="12161F"/>
          <w:sz w:val="17"/>
        </w:rPr>
        <w:t>2025</w:t>
      </w:r>
      <w:r>
        <w:rPr>
          <w:color w:val="12161F"/>
          <w:spacing w:val="40"/>
          <w:sz w:val="17"/>
        </w:rPr>
        <w:t xml:space="preserve"> </w:t>
      </w:r>
      <w:r>
        <w:rPr>
          <w:color w:val="12161F"/>
          <w:sz w:val="17"/>
        </w:rPr>
        <w:t>and 78% in 2024).</w:t>
      </w:r>
    </w:p>
    <w:p w14:paraId="28374004" w14:textId="77777777" w:rsidR="00F76F63" w:rsidRDefault="004545D8">
      <w:pPr>
        <w:pStyle w:val="ListParagraph"/>
        <w:numPr>
          <w:ilvl w:val="0"/>
          <w:numId w:val="5"/>
        </w:numPr>
        <w:tabs>
          <w:tab w:val="left" w:pos="1729"/>
          <w:tab w:val="left" w:pos="1747"/>
        </w:tabs>
        <w:spacing w:before="1" w:line="264" w:lineRule="auto"/>
        <w:ind w:left="1747" w:right="2297" w:hanging="137"/>
        <w:rPr>
          <w:sz w:val="17"/>
        </w:rPr>
      </w:pPr>
      <w:r>
        <w:rPr>
          <w:color w:val="12161F"/>
          <w:sz w:val="17"/>
        </w:rPr>
        <w:t>Positive</w:t>
      </w:r>
      <w:r>
        <w:rPr>
          <w:color w:val="12161F"/>
          <w:spacing w:val="-3"/>
          <w:sz w:val="17"/>
        </w:rPr>
        <w:t xml:space="preserve"> </w:t>
      </w:r>
      <w:r>
        <w:rPr>
          <w:color w:val="12161F"/>
          <w:sz w:val="17"/>
        </w:rPr>
        <w:t>impact</w:t>
      </w:r>
      <w:r>
        <w:rPr>
          <w:color w:val="12161F"/>
          <w:spacing w:val="-2"/>
          <w:sz w:val="17"/>
        </w:rPr>
        <w:t xml:space="preserve"> </w:t>
      </w:r>
      <w:r>
        <w:rPr>
          <w:color w:val="12161F"/>
          <w:sz w:val="17"/>
        </w:rPr>
        <w:t>since</w:t>
      </w:r>
      <w:r>
        <w:rPr>
          <w:color w:val="12161F"/>
          <w:spacing w:val="-3"/>
          <w:sz w:val="17"/>
        </w:rPr>
        <w:t xml:space="preserve"> </w:t>
      </w:r>
      <w:r>
        <w:rPr>
          <w:color w:val="12161F"/>
          <w:sz w:val="17"/>
        </w:rPr>
        <w:t>Public</w:t>
      </w:r>
      <w:r>
        <w:rPr>
          <w:color w:val="12161F"/>
          <w:spacing w:val="-3"/>
          <w:sz w:val="17"/>
        </w:rPr>
        <w:t xml:space="preserve"> </w:t>
      </w:r>
      <w:r>
        <w:rPr>
          <w:color w:val="12161F"/>
          <w:sz w:val="17"/>
        </w:rPr>
        <w:t>Trustee</w:t>
      </w:r>
      <w:r>
        <w:rPr>
          <w:color w:val="12161F"/>
          <w:spacing w:val="-3"/>
          <w:sz w:val="17"/>
        </w:rPr>
        <w:t xml:space="preserve"> </w:t>
      </w:r>
      <w:r>
        <w:rPr>
          <w:color w:val="12161F"/>
          <w:sz w:val="17"/>
        </w:rPr>
        <w:t>involvement</w:t>
      </w:r>
      <w:r>
        <w:rPr>
          <w:color w:val="12161F"/>
          <w:spacing w:val="-2"/>
          <w:sz w:val="17"/>
        </w:rPr>
        <w:t xml:space="preserve"> </w:t>
      </w:r>
      <w:r>
        <w:rPr>
          <w:color w:val="12161F"/>
          <w:sz w:val="17"/>
        </w:rPr>
        <w:t>(s7):</w:t>
      </w:r>
      <w:r>
        <w:rPr>
          <w:color w:val="12161F"/>
          <w:spacing w:val="-3"/>
          <w:sz w:val="17"/>
        </w:rPr>
        <w:t xml:space="preserve"> </w:t>
      </w:r>
      <w:r>
        <w:rPr>
          <w:color w:val="12161F"/>
          <w:sz w:val="17"/>
        </w:rPr>
        <w:t>78%</w:t>
      </w:r>
      <w:r>
        <w:rPr>
          <w:color w:val="12161F"/>
          <w:spacing w:val="-2"/>
          <w:sz w:val="17"/>
        </w:rPr>
        <w:t xml:space="preserve"> </w:t>
      </w:r>
      <w:r>
        <w:rPr>
          <w:color w:val="12161F"/>
          <w:sz w:val="17"/>
        </w:rPr>
        <w:t>(up</w:t>
      </w:r>
      <w:r>
        <w:rPr>
          <w:color w:val="12161F"/>
          <w:spacing w:val="-3"/>
          <w:sz w:val="17"/>
        </w:rPr>
        <w:t xml:space="preserve"> </w:t>
      </w:r>
      <w:r>
        <w:rPr>
          <w:color w:val="12161F"/>
          <w:sz w:val="17"/>
        </w:rPr>
        <w:t>from</w:t>
      </w:r>
      <w:r>
        <w:rPr>
          <w:color w:val="12161F"/>
          <w:spacing w:val="-4"/>
          <w:sz w:val="17"/>
        </w:rPr>
        <w:t xml:space="preserve"> </w:t>
      </w:r>
      <w:r>
        <w:rPr>
          <w:color w:val="12161F"/>
          <w:sz w:val="17"/>
        </w:rPr>
        <w:t>69%</w:t>
      </w:r>
      <w:r>
        <w:rPr>
          <w:color w:val="12161F"/>
          <w:spacing w:val="40"/>
          <w:sz w:val="17"/>
        </w:rPr>
        <w:t xml:space="preserve"> </w:t>
      </w:r>
      <w:r>
        <w:rPr>
          <w:color w:val="12161F"/>
          <w:sz w:val="17"/>
        </w:rPr>
        <w:t>in 2025, returning to 2024 levels).</w:t>
      </w:r>
    </w:p>
    <w:p w14:paraId="28374005" w14:textId="77777777" w:rsidR="00F76F63" w:rsidRDefault="00F76F63">
      <w:pPr>
        <w:pStyle w:val="BodyText"/>
      </w:pPr>
    </w:p>
    <w:p w14:paraId="28374006" w14:textId="77777777" w:rsidR="00F76F63" w:rsidRDefault="00F76F63">
      <w:pPr>
        <w:pStyle w:val="BodyText"/>
      </w:pPr>
    </w:p>
    <w:p w14:paraId="28374007" w14:textId="77777777" w:rsidR="00F76F63" w:rsidRDefault="00F76F63">
      <w:pPr>
        <w:pStyle w:val="BodyText"/>
        <w:spacing w:before="207"/>
      </w:pPr>
    </w:p>
    <w:p w14:paraId="28374008" w14:textId="77777777" w:rsidR="00F76F63" w:rsidRDefault="004545D8">
      <w:pPr>
        <w:pStyle w:val="Heading4"/>
        <w:spacing w:before="0"/>
        <w:ind w:left="1622"/>
        <w:jc w:val="both"/>
      </w:pPr>
      <w:bookmarkStart w:id="24" w:name="Areas_of_Lowest_Satisfaction"/>
      <w:bookmarkEnd w:id="24"/>
      <w:r>
        <w:rPr>
          <w:color w:val="4473C2"/>
          <w:w w:val="105"/>
        </w:rPr>
        <w:t>Areas</w:t>
      </w:r>
      <w:r>
        <w:rPr>
          <w:color w:val="4473C2"/>
          <w:spacing w:val="12"/>
          <w:w w:val="105"/>
        </w:rPr>
        <w:t xml:space="preserve"> </w:t>
      </w:r>
      <w:r>
        <w:rPr>
          <w:color w:val="4473C2"/>
          <w:w w:val="105"/>
        </w:rPr>
        <w:t>of</w:t>
      </w:r>
      <w:r>
        <w:rPr>
          <w:color w:val="4473C2"/>
          <w:spacing w:val="12"/>
          <w:w w:val="105"/>
        </w:rPr>
        <w:t xml:space="preserve"> </w:t>
      </w:r>
      <w:r>
        <w:rPr>
          <w:color w:val="4473C2"/>
          <w:w w:val="105"/>
        </w:rPr>
        <w:t>Lowest</w:t>
      </w:r>
      <w:r>
        <w:rPr>
          <w:color w:val="4473C2"/>
          <w:spacing w:val="9"/>
          <w:w w:val="105"/>
        </w:rPr>
        <w:t xml:space="preserve"> </w:t>
      </w:r>
      <w:r>
        <w:rPr>
          <w:color w:val="4473C2"/>
          <w:spacing w:val="-2"/>
          <w:w w:val="105"/>
        </w:rPr>
        <w:t>Satisfaction</w:t>
      </w:r>
    </w:p>
    <w:p w14:paraId="28374009" w14:textId="77777777" w:rsidR="00F76F63" w:rsidRDefault="004545D8">
      <w:pPr>
        <w:pStyle w:val="BodyText"/>
        <w:spacing w:before="68" w:line="259" w:lineRule="auto"/>
        <w:ind w:left="1622" w:right="135" w:hanging="1"/>
        <w:jc w:val="both"/>
      </w:pPr>
      <w:r>
        <w:rPr>
          <w:color w:val="12161F"/>
        </w:rPr>
        <w:t>Several</w:t>
      </w:r>
      <w:r>
        <w:rPr>
          <w:color w:val="12161F"/>
          <w:spacing w:val="-1"/>
        </w:rPr>
        <w:t xml:space="preserve"> </w:t>
      </w:r>
      <w:r>
        <w:rPr>
          <w:color w:val="12161F"/>
        </w:rPr>
        <w:t>key</w:t>
      </w:r>
      <w:r>
        <w:rPr>
          <w:color w:val="12161F"/>
          <w:spacing w:val="-1"/>
        </w:rPr>
        <w:t xml:space="preserve"> </w:t>
      </w:r>
      <w:r>
        <w:rPr>
          <w:color w:val="12161F"/>
        </w:rPr>
        <w:t>areas have</w:t>
      </w:r>
      <w:r>
        <w:rPr>
          <w:color w:val="12161F"/>
          <w:spacing w:val="-1"/>
        </w:rPr>
        <w:t xml:space="preserve"> </w:t>
      </w:r>
      <w:r>
        <w:rPr>
          <w:color w:val="12161F"/>
        </w:rPr>
        <w:t>seen</w:t>
      </w:r>
      <w:r>
        <w:rPr>
          <w:color w:val="12161F"/>
          <w:spacing w:val="-1"/>
        </w:rPr>
        <w:t xml:space="preserve"> </w:t>
      </w:r>
      <w:r>
        <w:rPr>
          <w:color w:val="12161F"/>
        </w:rPr>
        <w:t>a</w:t>
      </w:r>
      <w:r>
        <w:rPr>
          <w:color w:val="12161F"/>
          <w:spacing w:val="-1"/>
        </w:rPr>
        <w:t xml:space="preserve"> </w:t>
      </w:r>
      <w:r>
        <w:rPr>
          <w:color w:val="12161F"/>
        </w:rPr>
        <w:t>decline</w:t>
      </w:r>
      <w:r>
        <w:rPr>
          <w:color w:val="12161F"/>
          <w:spacing w:val="-1"/>
        </w:rPr>
        <w:t xml:space="preserve"> </w:t>
      </w:r>
      <w:r>
        <w:rPr>
          <w:color w:val="12161F"/>
        </w:rPr>
        <w:t>or stagnation</w:t>
      </w:r>
      <w:r>
        <w:rPr>
          <w:color w:val="12161F"/>
          <w:spacing w:val="-1"/>
        </w:rPr>
        <w:t xml:space="preserve"> </w:t>
      </w:r>
      <w:r>
        <w:rPr>
          <w:color w:val="12161F"/>
        </w:rPr>
        <w:t>in</w:t>
      </w:r>
      <w:r>
        <w:rPr>
          <w:color w:val="12161F"/>
          <w:spacing w:val="-1"/>
        </w:rPr>
        <w:t xml:space="preserve"> </w:t>
      </w:r>
      <w:r>
        <w:rPr>
          <w:color w:val="12161F"/>
        </w:rPr>
        <w:t>sentiment among</w:t>
      </w:r>
      <w:r>
        <w:rPr>
          <w:color w:val="12161F"/>
          <w:spacing w:val="39"/>
        </w:rPr>
        <w:t xml:space="preserve"> </w:t>
      </w:r>
      <w:r>
        <w:rPr>
          <w:color w:val="12161F"/>
        </w:rPr>
        <w:t>support network</w:t>
      </w:r>
      <w:r>
        <w:rPr>
          <w:color w:val="12161F"/>
          <w:spacing w:val="-1"/>
        </w:rPr>
        <w:t xml:space="preserve"> </w:t>
      </w:r>
      <w:r>
        <w:rPr>
          <w:color w:val="12161F"/>
        </w:rPr>
        <w:t>contacts. Most</w:t>
      </w:r>
      <w:r>
        <w:rPr>
          <w:color w:val="12161F"/>
          <w:spacing w:val="40"/>
        </w:rPr>
        <w:t xml:space="preserve"> </w:t>
      </w:r>
      <w:r>
        <w:rPr>
          <w:color w:val="12161F"/>
        </w:rPr>
        <w:t>notably,</w:t>
      </w:r>
      <w:r>
        <w:rPr>
          <w:color w:val="12161F"/>
          <w:spacing w:val="-2"/>
        </w:rPr>
        <w:t xml:space="preserve"> </w:t>
      </w:r>
      <w:r>
        <w:rPr>
          <w:color w:val="12161F"/>
        </w:rPr>
        <w:t>satisfaction</w:t>
      </w:r>
      <w:r>
        <w:rPr>
          <w:color w:val="12161F"/>
          <w:spacing w:val="-3"/>
        </w:rPr>
        <w:t xml:space="preserve"> </w:t>
      </w:r>
      <w:r>
        <w:rPr>
          <w:color w:val="12161F"/>
        </w:rPr>
        <w:t>regarding</w:t>
      </w:r>
      <w:r>
        <w:rPr>
          <w:color w:val="12161F"/>
          <w:spacing w:val="-4"/>
        </w:rPr>
        <w:t xml:space="preserve"> </w:t>
      </w:r>
      <w:r>
        <w:rPr>
          <w:color w:val="12161F"/>
        </w:rPr>
        <w:t>the</w:t>
      </w:r>
      <w:r>
        <w:rPr>
          <w:color w:val="12161F"/>
          <w:spacing w:val="-1"/>
        </w:rPr>
        <w:t xml:space="preserve"> </w:t>
      </w:r>
      <w:r>
        <w:rPr>
          <w:color w:val="12161F"/>
        </w:rPr>
        <w:t>clarity</w:t>
      </w:r>
      <w:r>
        <w:rPr>
          <w:color w:val="12161F"/>
          <w:spacing w:val="-3"/>
        </w:rPr>
        <w:t xml:space="preserve"> </w:t>
      </w:r>
      <w:r>
        <w:rPr>
          <w:color w:val="12161F"/>
        </w:rPr>
        <w:t>of</w:t>
      </w:r>
      <w:r>
        <w:rPr>
          <w:color w:val="12161F"/>
          <w:spacing w:val="37"/>
        </w:rPr>
        <w:t xml:space="preserve"> </w:t>
      </w:r>
      <w:r>
        <w:rPr>
          <w:color w:val="12161F"/>
        </w:rPr>
        <w:t>staﬀ</w:t>
      </w:r>
      <w:r>
        <w:rPr>
          <w:color w:val="12161F"/>
          <w:spacing w:val="-4"/>
        </w:rPr>
        <w:t xml:space="preserve"> </w:t>
      </w:r>
      <w:r>
        <w:rPr>
          <w:color w:val="12161F"/>
        </w:rPr>
        <w:t>communication</w:t>
      </w:r>
      <w:r>
        <w:rPr>
          <w:color w:val="12161F"/>
          <w:spacing w:val="-3"/>
        </w:rPr>
        <w:t xml:space="preserve"> </w:t>
      </w:r>
      <w:r>
        <w:rPr>
          <w:color w:val="12161F"/>
        </w:rPr>
        <w:t>during</w:t>
      </w:r>
      <w:r>
        <w:rPr>
          <w:color w:val="12161F"/>
          <w:spacing w:val="-4"/>
        </w:rPr>
        <w:t xml:space="preserve"> </w:t>
      </w:r>
      <w:r>
        <w:rPr>
          <w:color w:val="12161F"/>
        </w:rPr>
        <w:t>declined</w:t>
      </w:r>
      <w:r>
        <w:rPr>
          <w:color w:val="12161F"/>
          <w:spacing w:val="-3"/>
        </w:rPr>
        <w:t xml:space="preserve"> </w:t>
      </w:r>
      <w:r>
        <w:rPr>
          <w:color w:val="12161F"/>
        </w:rPr>
        <w:t>requests</w:t>
      </w:r>
      <w:r>
        <w:rPr>
          <w:color w:val="12161F"/>
          <w:spacing w:val="-2"/>
        </w:rPr>
        <w:t xml:space="preserve"> </w:t>
      </w:r>
      <w:r>
        <w:rPr>
          <w:color w:val="12161F"/>
        </w:rPr>
        <w:t>has</w:t>
      </w:r>
      <w:r>
        <w:rPr>
          <w:color w:val="12161F"/>
          <w:spacing w:val="-2"/>
        </w:rPr>
        <w:t xml:space="preserve"> </w:t>
      </w:r>
      <w:r>
        <w:rPr>
          <w:color w:val="12161F"/>
        </w:rPr>
        <w:t>decreased</w:t>
      </w:r>
      <w:r>
        <w:rPr>
          <w:color w:val="12161F"/>
          <w:spacing w:val="40"/>
        </w:rPr>
        <w:t xml:space="preserve"> </w:t>
      </w:r>
      <w:r>
        <w:rPr>
          <w:color w:val="12161F"/>
        </w:rPr>
        <w:t>significantly</w:t>
      </w:r>
      <w:r>
        <w:rPr>
          <w:color w:val="12161F"/>
          <w:spacing w:val="40"/>
        </w:rPr>
        <w:t xml:space="preserve"> </w:t>
      </w:r>
      <w:r>
        <w:rPr>
          <w:color w:val="12161F"/>
        </w:rPr>
        <w:t>since last year.</w:t>
      </w:r>
    </w:p>
    <w:p w14:paraId="2837400A" w14:textId="77777777" w:rsidR="00F76F63" w:rsidRDefault="00F76F63">
      <w:pPr>
        <w:pStyle w:val="BodyText"/>
        <w:spacing w:before="147"/>
      </w:pPr>
    </w:p>
    <w:p w14:paraId="2837400B" w14:textId="77777777" w:rsidR="00F76F63" w:rsidRDefault="004545D8">
      <w:pPr>
        <w:pStyle w:val="BodyText"/>
        <w:ind w:left="1622"/>
        <w:jc w:val="both"/>
      </w:pPr>
      <w:r>
        <w:rPr>
          <w:color w:val="12161F"/>
        </w:rPr>
        <w:t>Areas</w:t>
      </w:r>
      <w:r>
        <w:rPr>
          <w:color w:val="12161F"/>
          <w:spacing w:val="1"/>
        </w:rPr>
        <w:t xml:space="preserve"> </w:t>
      </w:r>
      <w:r>
        <w:rPr>
          <w:color w:val="12161F"/>
        </w:rPr>
        <w:t>for</w:t>
      </w:r>
      <w:r>
        <w:rPr>
          <w:color w:val="12161F"/>
          <w:spacing w:val="3"/>
        </w:rPr>
        <w:t xml:space="preserve"> </w:t>
      </w:r>
      <w:r>
        <w:rPr>
          <w:color w:val="12161F"/>
        </w:rPr>
        <w:t>improvement</w:t>
      </w:r>
      <w:r>
        <w:rPr>
          <w:color w:val="12161F"/>
          <w:spacing w:val="4"/>
        </w:rPr>
        <w:t xml:space="preserve"> </w:t>
      </w:r>
      <w:r>
        <w:rPr>
          <w:color w:val="12161F"/>
        </w:rPr>
        <w:t>and</w:t>
      </w:r>
      <w:r>
        <w:rPr>
          <w:color w:val="12161F"/>
          <w:spacing w:val="1"/>
        </w:rPr>
        <w:t xml:space="preserve"> </w:t>
      </w:r>
      <w:r>
        <w:rPr>
          <w:color w:val="12161F"/>
          <w:spacing w:val="-2"/>
        </w:rPr>
        <w:t>monitoring:</w:t>
      </w:r>
    </w:p>
    <w:p w14:paraId="2837400C" w14:textId="77777777" w:rsidR="00F76F63" w:rsidRDefault="00F76F63">
      <w:pPr>
        <w:pStyle w:val="BodyText"/>
        <w:spacing w:before="101"/>
      </w:pPr>
    </w:p>
    <w:p w14:paraId="2837400D" w14:textId="77777777" w:rsidR="00F76F63" w:rsidRDefault="004545D8">
      <w:pPr>
        <w:pStyle w:val="ListParagraph"/>
        <w:numPr>
          <w:ilvl w:val="0"/>
          <w:numId w:val="5"/>
        </w:numPr>
        <w:tabs>
          <w:tab w:val="left" w:pos="1711"/>
          <w:tab w:val="left" w:pos="1713"/>
        </w:tabs>
        <w:spacing w:line="247" w:lineRule="auto"/>
        <w:ind w:right="2516" w:hanging="104"/>
        <w:jc w:val="both"/>
        <w:rPr>
          <w:sz w:val="17"/>
        </w:rPr>
      </w:pPr>
      <w:r>
        <w:rPr>
          <w:color w:val="12161F"/>
          <w:sz w:val="17"/>
        </w:rPr>
        <w:t>Staﬀs</w:t>
      </w:r>
      <w:r>
        <w:rPr>
          <w:color w:val="12161F"/>
          <w:spacing w:val="34"/>
          <w:sz w:val="17"/>
        </w:rPr>
        <w:t xml:space="preserve"> </w:t>
      </w:r>
      <w:r>
        <w:rPr>
          <w:color w:val="12161F"/>
          <w:sz w:val="17"/>
        </w:rPr>
        <w:t>explanation</w:t>
      </w:r>
      <w:r>
        <w:rPr>
          <w:color w:val="12161F"/>
          <w:spacing w:val="-3"/>
          <w:sz w:val="17"/>
        </w:rPr>
        <w:t xml:space="preserve"> </w:t>
      </w:r>
      <w:r>
        <w:rPr>
          <w:color w:val="12161F"/>
          <w:sz w:val="17"/>
        </w:rPr>
        <w:t>of</w:t>
      </w:r>
      <w:r>
        <w:rPr>
          <w:color w:val="12161F"/>
          <w:spacing w:val="-3"/>
          <w:sz w:val="17"/>
        </w:rPr>
        <w:t xml:space="preserve"> </w:t>
      </w:r>
      <w:r>
        <w:rPr>
          <w:color w:val="12161F"/>
          <w:sz w:val="17"/>
        </w:rPr>
        <w:t>declined</w:t>
      </w:r>
      <w:r>
        <w:rPr>
          <w:color w:val="12161F"/>
          <w:spacing w:val="-3"/>
          <w:sz w:val="17"/>
        </w:rPr>
        <w:t xml:space="preserve"> </w:t>
      </w:r>
      <w:r>
        <w:rPr>
          <w:color w:val="12161F"/>
          <w:sz w:val="17"/>
        </w:rPr>
        <w:t>client</w:t>
      </w:r>
      <w:r>
        <w:rPr>
          <w:color w:val="12161F"/>
          <w:spacing w:val="-3"/>
          <w:sz w:val="17"/>
        </w:rPr>
        <w:t xml:space="preserve"> </w:t>
      </w:r>
      <w:r>
        <w:rPr>
          <w:color w:val="12161F"/>
          <w:sz w:val="17"/>
        </w:rPr>
        <w:t>requests</w:t>
      </w:r>
      <w:r>
        <w:rPr>
          <w:color w:val="12161F"/>
          <w:spacing w:val="-3"/>
          <w:sz w:val="17"/>
        </w:rPr>
        <w:t xml:space="preserve"> </w:t>
      </w:r>
      <w:r>
        <w:rPr>
          <w:color w:val="12161F"/>
          <w:sz w:val="17"/>
        </w:rPr>
        <w:t>(s15):</w:t>
      </w:r>
      <w:r>
        <w:rPr>
          <w:color w:val="12161F"/>
          <w:spacing w:val="-3"/>
          <w:sz w:val="17"/>
        </w:rPr>
        <w:t xml:space="preserve"> </w:t>
      </w:r>
      <w:r>
        <w:rPr>
          <w:color w:val="12161F"/>
          <w:sz w:val="17"/>
        </w:rPr>
        <w:t>78%</w:t>
      </w:r>
      <w:r>
        <w:rPr>
          <w:color w:val="12161F"/>
          <w:spacing w:val="-3"/>
          <w:sz w:val="17"/>
        </w:rPr>
        <w:t xml:space="preserve"> </w:t>
      </w:r>
      <w:r>
        <w:rPr>
          <w:color w:val="12161F"/>
          <w:sz w:val="17"/>
        </w:rPr>
        <w:t>(a</w:t>
      </w:r>
      <w:r>
        <w:rPr>
          <w:color w:val="12161F"/>
          <w:spacing w:val="-3"/>
          <w:sz w:val="17"/>
        </w:rPr>
        <w:t xml:space="preserve"> </w:t>
      </w:r>
      <w:r>
        <w:rPr>
          <w:color w:val="12161F"/>
          <w:sz w:val="17"/>
        </w:rPr>
        <w:t>significant</w:t>
      </w:r>
      <w:r>
        <w:rPr>
          <w:color w:val="12161F"/>
          <w:spacing w:val="40"/>
          <w:sz w:val="17"/>
        </w:rPr>
        <w:t xml:space="preserve"> </w:t>
      </w:r>
      <w:r>
        <w:rPr>
          <w:color w:val="12161F"/>
          <w:sz w:val="17"/>
        </w:rPr>
        <w:t>decrease from 87% in 2025 and 83% in 2024).</w:t>
      </w:r>
    </w:p>
    <w:p w14:paraId="2837400E" w14:textId="77777777" w:rsidR="00F76F63" w:rsidRDefault="004545D8">
      <w:pPr>
        <w:pStyle w:val="ListParagraph"/>
        <w:numPr>
          <w:ilvl w:val="0"/>
          <w:numId w:val="5"/>
        </w:numPr>
        <w:tabs>
          <w:tab w:val="left" w:pos="1711"/>
          <w:tab w:val="left" w:pos="1713"/>
        </w:tabs>
        <w:spacing w:before="9" w:line="261" w:lineRule="auto"/>
        <w:ind w:right="2138" w:hanging="104"/>
        <w:jc w:val="both"/>
        <w:rPr>
          <w:sz w:val="17"/>
        </w:rPr>
      </w:pPr>
      <w:r>
        <w:rPr>
          <w:color w:val="12161F"/>
          <w:sz w:val="17"/>
        </w:rPr>
        <w:t>Public</w:t>
      </w:r>
      <w:r>
        <w:rPr>
          <w:color w:val="12161F"/>
          <w:spacing w:val="31"/>
          <w:sz w:val="17"/>
        </w:rPr>
        <w:t xml:space="preserve"> </w:t>
      </w:r>
      <w:r>
        <w:rPr>
          <w:color w:val="12161F"/>
          <w:sz w:val="17"/>
        </w:rPr>
        <w:t>Trustee selected as a first choice for those not able to</w:t>
      </w:r>
      <w:r>
        <w:rPr>
          <w:color w:val="12161F"/>
          <w:spacing w:val="-1"/>
          <w:sz w:val="17"/>
        </w:rPr>
        <w:t xml:space="preserve"> </w:t>
      </w:r>
      <w:r>
        <w:rPr>
          <w:color w:val="12161F"/>
          <w:sz w:val="17"/>
        </w:rPr>
        <w:t>manage their</w:t>
      </w:r>
      <w:r>
        <w:rPr>
          <w:color w:val="12161F"/>
          <w:spacing w:val="40"/>
          <w:sz w:val="17"/>
        </w:rPr>
        <w:t xml:space="preserve"> </w:t>
      </w:r>
      <w:r>
        <w:rPr>
          <w:color w:val="12161F"/>
          <w:sz w:val="17"/>
        </w:rPr>
        <w:t>own money</w:t>
      </w:r>
      <w:r>
        <w:rPr>
          <w:color w:val="12161F"/>
          <w:spacing w:val="-3"/>
          <w:sz w:val="17"/>
        </w:rPr>
        <w:t xml:space="preserve"> </w:t>
      </w:r>
      <w:r>
        <w:rPr>
          <w:color w:val="12161F"/>
          <w:sz w:val="17"/>
        </w:rPr>
        <w:t>(s13): 78% (consistent with 2025, but a slight decline from</w:t>
      </w:r>
      <w:r>
        <w:rPr>
          <w:color w:val="12161F"/>
          <w:spacing w:val="80"/>
          <w:sz w:val="17"/>
        </w:rPr>
        <w:t xml:space="preserve"> </w:t>
      </w:r>
      <w:r>
        <w:rPr>
          <w:color w:val="12161F"/>
          <w:sz w:val="17"/>
        </w:rPr>
        <w:t>80% in 2024).</w:t>
      </w:r>
    </w:p>
    <w:p w14:paraId="2837400F" w14:textId="77777777" w:rsidR="00F76F63" w:rsidRDefault="004545D8">
      <w:pPr>
        <w:pStyle w:val="ListParagraph"/>
        <w:numPr>
          <w:ilvl w:val="0"/>
          <w:numId w:val="5"/>
        </w:numPr>
        <w:tabs>
          <w:tab w:val="left" w:pos="1729"/>
          <w:tab w:val="left" w:pos="1747"/>
        </w:tabs>
        <w:spacing w:before="3" w:line="252" w:lineRule="auto"/>
        <w:ind w:left="1747" w:right="2349" w:hanging="137"/>
        <w:jc w:val="both"/>
        <w:rPr>
          <w:sz w:val="17"/>
        </w:rPr>
      </w:pPr>
      <w:r>
        <w:rPr>
          <w:color w:val="12161F"/>
          <w:sz w:val="17"/>
        </w:rPr>
        <w:t>Satisfaction</w:t>
      </w:r>
      <w:r>
        <w:rPr>
          <w:color w:val="12161F"/>
          <w:spacing w:val="-4"/>
          <w:sz w:val="17"/>
        </w:rPr>
        <w:t xml:space="preserve"> </w:t>
      </w:r>
      <w:r>
        <w:rPr>
          <w:color w:val="12161F"/>
          <w:sz w:val="17"/>
        </w:rPr>
        <w:t>of</w:t>
      </w:r>
      <w:r>
        <w:rPr>
          <w:color w:val="12161F"/>
          <w:spacing w:val="-3"/>
          <w:sz w:val="17"/>
        </w:rPr>
        <w:t xml:space="preserve"> </w:t>
      </w:r>
      <w:r>
        <w:rPr>
          <w:color w:val="12161F"/>
          <w:sz w:val="17"/>
        </w:rPr>
        <w:t>communication</w:t>
      </w:r>
      <w:r>
        <w:rPr>
          <w:color w:val="12161F"/>
          <w:spacing w:val="-4"/>
          <w:sz w:val="17"/>
        </w:rPr>
        <w:t xml:space="preserve"> </w:t>
      </w:r>
      <w:r>
        <w:rPr>
          <w:color w:val="12161F"/>
          <w:sz w:val="17"/>
        </w:rPr>
        <w:t>with</w:t>
      </w:r>
      <w:r>
        <w:rPr>
          <w:color w:val="12161F"/>
          <w:spacing w:val="-2"/>
          <w:sz w:val="17"/>
        </w:rPr>
        <w:t xml:space="preserve"> </w:t>
      </w:r>
      <w:r>
        <w:rPr>
          <w:color w:val="12161F"/>
          <w:sz w:val="17"/>
        </w:rPr>
        <w:t>clients</w:t>
      </w:r>
      <w:r>
        <w:rPr>
          <w:color w:val="12161F"/>
          <w:spacing w:val="-3"/>
          <w:sz w:val="17"/>
        </w:rPr>
        <w:t xml:space="preserve"> </w:t>
      </w:r>
      <w:r>
        <w:rPr>
          <w:color w:val="12161F"/>
          <w:sz w:val="17"/>
        </w:rPr>
        <w:t>(s2):</w:t>
      </w:r>
      <w:r>
        <w:rPr>
          <w:color w:val="12161F"/>
          <w:spacing w:val="-4"/>
          <w:sz w:val="17"/>
        </w:rPr>
        <w:t xml:space="preserve"> </w:t>
      </w:r>
      <w:r>
        <w:rPr>
          <w:color w:val="12161F"/>
          <w:sz w:val="17"/>
        </w:rPr>
        <w:t>82%</w:t>
      </w:r>
      <w:r>
        <w:rPr>
          <w:color w:val="12161F"/>
          <w:spacing w:val="-3"/>
          <w:sz w:val="17"/>
        </w:rPr>
        <w:t xml:space="preserve"> </w:t>
      </w:r>
      <w:r>
        <w:rPr>
          <w:color w:val="12161F"/>
          <w:sz w:val="17"/>
        </w:rPr>
        <w:t>(down</w:t>
      </w:r>
      <w:r>
        <w:rPr>
          <w:color w:val="12161F"/>
          <w:spacing w:val="-4"/>
          <w:sz w:val="17"/>
        </w:rPr>
        <w:t xml:space="preserve"> </w:t>
      </w:r>
      <w:r>
        <w:rPr>
          <w:color w:val="12161F"/>
          <w:sz w:val="17"/>
        </w:rPr>
        <w:t>from</w:t>
      </w:r>
      <w:r>
        <w:rPr>
          <w:color w:val="12161F"/>
          <w:spacing w:val="-3"/>
          <w:sz w:val="17"/>
        </w:rPr>
        <w:t xml:space="preserve"> </w:t>
      </w:r>
      <w:r>
        <w:rPr>
          <w:color w:val="12161F"/>
          <w:sz w:val="17"/>
        </w:rPr>
        <w:t>88%</w:t>
      </w:r>
      <w:r>
        <w:rPr>
          <w:color w:val="12161F"/>
          <w:spacing w:val="-3"/>
          <w:sz w:val="17"/>
        </w:rPr>
        <w:t xml:space="preserve"> </w:t>
      </w:r>
      <w:r>
        <w:rPr>
          <w:color w:val="12161F"/>
          <w:sz w:val="17"/>
        </w:rPr>
        <w:t>in</w:t>
      </w:r>
      <w:r>
        <w:rPr>
          <w:color w:val="12161F"/>
          <w:spacing w:val="40"/>
          <w:sz w:val="17"/>
        </w:rPr>
        <w:t xml:space="preserve"> </w:t>
      </w:r>
      <w:r>
        <w:rPr>
          <w:color w:val="12161F"/>
          <w:sz w:val="17"/>
        </w:rPr>
        <w:t>2025 and 84% in 2024).</w:t>
      </w:r>
    </w:p>
    <w:p w14:paraId="28374010" w14:textId="77777777" w:rsidR="00F76F63" w:rsidRDefault="00F76F63">
      <w:pPr>
        <w:pStyle w:val="BodyText"/>
        <w:spacing w:before="144"/>
      </w:pPr>
    </w:p>
    <w:p w14:paraId="28374011" w14:textId="77777777" w:rsidR="00F76F63" w:rsidRDefault="004545D8">
      <w:pPr>
        <w:pStyle w:val="BodyText"/>
        <w:ind w:left="1622"/>
        <w:jc w:val="both"/>
      </w:pPr>
      <w:r>
        <w:rPr>
          <w:color w:val="12161F"/>
        </w:rPr>
        <w:t>See</w:t>
      </w:r>
      <w:r>
        <w:rPr>
          <w:color w:val="12161F"/>
          <w:spacing w:val="3"/>
        </w:rPr>
        <w:t xml:space="preserve"> </w:t>
      </w:r>
      <w:r>
        <w:rPr>
          <w:color w:val="12161F"/>
        </w:rPr>
        <w:t>Support</w:t>
      </w:r>
      <w:r>
        <w:rPr>
          <w:color w:val="12161F"/>
          <w:spacing w:val="3"/>
        </w:rPr>
        <w:t xml:space="preserve"> </w:t>
      </w:r>
      <w:r>
        <w:rPr>
          <w:color w:val="12161F"/>
        </w:rPr>
        <w:t>Network</w:t>
      </w:r>
      <w:r>
        <w:rPr>
          <w:color w:val="12161F"/>
          <w:spacing w:val="3"/>
        </w:rPr>
        <w:t xml:space="preserve"> </w:t>
      </w:r>
      <w:r>
        <w:rPr>
          <w:color w:val="12161F"/>
        </w:rPr>
        <w:t>tables</w:t>
      </w:r>
      <w:r>
        <w:rPr>
          <w:color w:val="12161F"/>
          <w:spacing w:val="9"/>
        </w:rPr>
        <w:t xml:space="preserve"> </w:t>
      </w:r>
      <w:r>
        <w:rPr>
          <w:color w:val="12161F"/>
        </w:rPr>
        <w:t>and</w:t>
      </w:r>
      <w:r>
        <w:rPr>
          <w:color w:val="12161F"/>
          <w:spacing w:val="1"/>
        </w:rPr>
        <w:t xml:space="preserve"> </w:t>
      </w:r>
      <w:r>
        <w:rPr>
          <w:color w:val="12161F"/>
        </w:rPr>
        <w:t>and</w:t>
      </w:r>
      <w:r>
        <w:rPr>
          <w:color w:val="12161F"/>
          <w:spacing w:val="5"/>
        </w:rPr>
        <w:t xml:space="preserve"> </w:t>
      </w:r>
      <w:r>
        <w:rPr>
          <w:color w:val="12161F"/>
        </w:rPr>
        <w:t>year</w:t>
      </w:r>
      <w:r>
        <w:rPr>
          <w:color w:val="12161F"/>
          <w:spacing w:val="9"/>
        </w:rPr>
        <w:t xml:space="preserve"> </w:t>
      </w:r>
      <w:r>
        <w:rPr>
          <w:color w:val="12161F"/>
        </w:rPr>
        <w:t>on</w:t>
      </w:r>
      <w:r>
        <w:rPr>
          <w:color w:val="12161F"/>
          <w:spacing w:val="3"/>
        </w:rPr>
        <w:t xml:space="preserve"> </w:t>
      </w:r>
      <w:r>
        <w:rPr>
          <w:color w:val="12161F"/>
        </w:rPr>
        <w:t>year</w:t>
      </w:r>
      <w:r>
        <w:rPr>
          <w:color w:val="12161F"/>
          <w:spacing w:val="2"/>
        </w:rPr>
        <w:t xml:space="preserve"> </w:t>
      </w:r>
      <w:r>
        <w:rPr>
          <w:color w:val="12161F"/>
        </w:rPr>
        <w:t>tracking</w:t>
      </w:r>
      <w:r>
        <w:rPr>
          <w:color w:val="12161F"/>
          <w:spacing w:val="3"/>
        </w:rPr>
        <w:t xml:space="preserve"> </w:t>
      </w:r>
      <w:r>
        <w:rPr>
          <w:color w:val="12161F"/>
        </w:rPr>
        <w:t>charts</w:t>
      </w:r>
      <w:r>
        <w:rPr>
          <w:color w:val="12161F"/>
          <w:spacing w:val="9"/>
        </w:rPr>
        <w:t xml:space="preserve"> </w:t>
      </w:r>
      <w:r>
        <w:rPr>
          <w:color w:val="12161F"/>
          <w:spacing w:val="-2"/>
        </w:rPr>
        <w:t>below.</w:t>
      </w:r>
    </w:p>
    <w:p w14:paraId="28374012" w14:textId="77777777" w:rsidR="00F76F63" w:rsidRDefault="00F76F63">
      <w:pPr>
        <w:pStyle w:val="BodyText"/>
        <w:jc w:val="both"/>
        <w:sectPr w:rsidR="00F76F63">
          <w:type w:val="continuous"/>
          <w:pgSz w:w="16860" w:h="11900" w:orient="landscape"/>
          <w:pgMar w:top="1320" w:right="566" w:bottom="1200" w:left="283" w:header="0" w:footer="1085" w:gutter="0"/>
          <w:cols w:num="2" w:space="720" w:equalWidth="0">
            <w:col w:w="6923" w:space="40"/>
            <w:col w:w="9048"/>
          </w:cols>
        </w:sectPr>
      </w:pPr>
    </w:p>
    <w:p w14:paraId="28374013" w14:textId="77777777" w:rsidR="00F76F63" w:rsidRDefault="004545D8">
      <w:pPr>
        <w:pStyle w:val="Heading3"/>
        <w:spacing w:before="40"/>
      </w:pPr>
      <w:r>
        <w:rPr>
          <w:noProof/>
        </w:rPr>
        <w:lastRenderedPageBreak/>
        <mc:AlternateContent>
          <mc:Choice Requires="wps">
            <w:drawing>
              <wp:anchor distT="0" distB="0" distL="0" distR="0" simplePos="0" relativeHeight="15739904" behindDoc="0" locked="0" layoutInCell="1" allowOverlap="1" wp14:anchorId="28375618" wp14:editId="06FFB41A">
                <wp:simplePos x="0" y="0"/>
                <wp:positionH relativeFrom="page">
                  <wp:posOffset>340995</wp:posOffset>
                </wp:positionH>
                <wp:positionV relativeFrom="page">
                  <wp:posOffset>6739890</wp:posOffset>
                </wp:positionV>
                <wp:extent cx="10012680" cy="6350"/>
                <wp:effectExtent l="0" t="0" r="0" b="0"/>
                <wp:wrapNone/>
                <wp:docPr id="134" name="Graphic 134" descr="P919#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2680" cy="6350"/>
                        </a:xfrm>
                        <a:custGeom>
                          <a:avLst/>
                          <a:gdLst/>
                          <a:ahLst/>
                          <a:cxnLst/>
                          <a:rect l="l" t="t" r="r" b="b"/>
                          <a:pathLst>
                            <a:path w="10012680" h="6350">
                              <a:moveTo>
                                <a:pt x="10012680" y="0"/>
                              </a:moveTo>
                              <a:lnTo>
                                <a:pt x="0" y="0"/>
                              </a:lnTo>
                              <a:lnTo>
                                <a:pt x="0" y="6095"/>
                              </a:lnTo>
                              <a:lnTo>
                                <a:pt x="10012680" y="6095"/>
                              </a:lnTo>
                              <a:lnTo>
                                <a:pt x="1001268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224B01C" id="Graphic 134" o:spid="_x0000_s1026" alt="P919#y1" style="position:absolute;margin-left:26.85pt;margin-top:530.7pt;width:788.4pt;height:.5pt;z-index:15739904;visibility:visible;mso-wrap-style:square;mso-wrap-distance-left:0;mso-wrap-distance-top:0;mso-wrap-distance-right:0;mso-wrap-distance-bottom:0;mso-position-horizontal:absolute;mso-position-horizontal-relative:page;mso-position-vertical:absolute;mso-position-vertical-relative:page;v-text-anchor:top" coordsize="10012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" path="m10012680,l,,,6095r10012680,l10012680,xe" fillcolor="#d9d9d9" stroked="f">
                <v:path arrowok="t"/>
                <w10:wrap anchorx="page" anchory="page"/>
              </v:shape>
            </w:pict>
          </mc:Fallback>
        </mc:AlternateContent>
      </w:r>
      <w:bookmarkStart w:id="25" w:name="Year_on_year_tracking_-_Statements_S1_-_"/>
      <w:bookmarkEnd w:id="25"/>
      <w:r>
        <w:rPr>
          <w:color w:val="12161F"/>
        </w:rPr>
        <w:t>Year</w:t>
      </w:r>
      <w:r>
        <w:rPr>
          <w:color w:val="12161F"/>
          <w:spacing w:val="-3"/>
        </w:rPr>
        <w:t xml:space="preserve"> </w:t>
      </w:r>
      <w:r>
        <w:rPr>
          <w:color w:val="12161F"/>
        </w:rPr>
        <w:t>on</w:t>
      </w:r>
      <w:r>
        <w:rPr>
          <w:color w:val="12161F"/>
          <w:spacing w:val="-3"/>
        </w:rPr>
        <w:t xml:space="preserve"> </w:t>
      </w:r>
      <w:r>
        <w:rPr>
          <w:color w:val="12161F"/>
        </w:rPr>
        <w:t>year</w:t>
      </w:r>
      <w:r>
        <w:rPr>
          <w:color w:val="12161F"/>
          <w:spacing w:val="-3"/>
        </w:rPr>
        <w:t xml:space="preserve"> </w:t>
      </w:r>
      <w:r>
        <w:rPr>
          <w:color w:val="12161F"/>
        </w:rPr>
        <w:t>tracking</w:t>
      </w:r>
      <w:r>
        <w:rPr>
          <w:color w:val="12161F"/>
          <w:spacing w:val="-5"/>
        </w:rPr>
        <w:t xml:space="preserve"> </w:t>
      </w:r>
      <w:r>
        <w:rPr>
          <w:color w:val="12161F"/>
        </w:rPr>
        <w:t>-</w:t>
      </w:r>
      <w:r>
        <w:rPr>
          <w:color w:val="12161F"/>
          <w:spacing w:val="-4"/>
        </w:rPr>
        <w:t xml:space="preserve"> </w:t>
      </w:r>
      <w:r>
        <w:rPr>
          <w:color w:val="12161F"/>
        </w:rPr>
        <w:t>Statements</w:t>
      </w:r>
      <w:r>
        <w:rPr>
          <w:color w:val="12161F"/>
          <w:spacing w:val="-5"/>
        </w:rPr>
        <w:t xml:space="preserve"> </w:t>
      </w:r>
      <w:r>
        <w:rPr>
          <w:color w:val="12161F"/>
        </w:rPr>
        <w:t>S1</w:t>
      </w:r>
      <w:r>
        <w:rPr>
          <w:color w:val="12161F"/>
          <w:spacing w:val="-4"/>
        </w:rPr>
        <w:t xml:space="preserve"> </w:t>
      </w:r>
      <w:r>
        <w:rPr>
          <w:color w:val="12161F"/>
        </w:rPr>
        <w:t>-</w:t>
      </w:r>
      <w:r>
        <w:rPr>
          <w:color w:val="12161F"/>
          <w:spacing w:val="-4"/>
        </w:rPr>
        <w:t xml:space="preserve"> </w:t>
      </w:r>
      <w:r>
        <w:rPr>
          <w:color w:val="12161F"/>
          <w:spacing w:val="-5"/>
        </w:rPr>
        <w:t>S8</w:t>
      </w:r>
    </w:p>
    <w:p w14:paraId="28374014" w14:textId="77777777" w:rsidR="00F76F63" w:rsidRDefault="004545D8">
      <w:pPr>
        <w:pStyle w:val="BodyText"/>
        <w:spacing w:before="66"/>
        <w:ind w:left="1610"/>
      </w:pPr>
      <w:r>
        <w:rPr>
          <w:color w:val="12161F"/>
        </w:rPr>
        <w:t>Recoded</w:t>
      </w:r>
      <w:r>
        <w:rPr>
          <w:color w:val="12161F"/>
          <w:spacing w:val="-3"/>
        </w:rPr>
        <w:t xml:space="preserve"> </w:t>
      </w:r>
      <w:r>
        <w:rPr>
          <w:color w:val="12161F"/>
        </w:rPr>
        <w:t>to</w:t>
      </w:r>
      <w:r>
        <w:rPr>
          <w:color w:val="12161F"/>
          <w:spacing w:val="-4"/>
        </w:rPr>
        <w:t xml:space="preserve"> </w:t>
      </w:r>
      <w:r>
        <w:rPr>
          <w:color w:val="12161F"/>
        </w:rPr>
        <w:t>Nett</w:t>
      </w:r>
      <w:r>
        <w:rPr>
          <w:color w:val="12161F"/>
          <w:spacing w:val="-2"/>
        </w:rPr>
        <w:t xml:space="preserve"> </w:t>
      </w:r>
      <w:r>
        <w:rPr>
          <w:color w:val="12161F"/>
        </w:rPr>
        <w:t>Agree</w:t>
      </w:r>
      <w:r>
        <w:rPr>
          <w:color w:val="12161F"/>
          <w:spacing w:val="-3"/>
        </w:rPr>
        <w:t xml:space="preserve"> </w:t>
      </w:r>
      <w:r>
        <w:rPr>
          <w:color w:val="12161F"/>
        </w:rPr>
        <w:t>-</w:t>
      </w:r>
      <w:r>
        <w:rPr>
          <w:color w:val="12161F"/>
          <w:spacing w:val="-1"/>
        </w:rPr>
        <w:t xml:space="preserve"> </w:t>
      </w:r>
      <w:r>
        <w:rPr>
          <w:color w:val="12161F"/>
        </w:rPr>
        <w:t>those</w:t>
      </w:r>
      <w:r>
        <w:rPr>
          <w:color w:val="12161F"/>
          <w:spacing w:val="-2"/>
        </w:rPr>
        <w:t xml:space="preserve"> </w:t>
      </w:r>
      <w:r>
        <w:rPr>
          <w:color w:val="12161F"/>
        </w:rPr>
        <w:t>rating</w:t>
      </w:r>
      <w:r>
        <w:rPr>
          <w:color w:val="12161F"/>
          <w:spacing w:val="-4"/>
        </w:rPr>
        <w:t xml:space="preserve"> </w:t>
      </w:r>
      <w:r>
        <w:rPr>
          <w:color w:val="12161F"/>
        </w:rPr>
        <w:t>4</w:t>
      </w:r>
      <w:r>
        <w:rPr>
          <w:color w:val="12161F"/>
          <w:spacing w:val="-3"/>
        </w:rPr>
        <w:t xml:space="preserve"> </w:t>
      </w:r>
      <w:r>
        <w:rPr>
          <w:color w:val="12161F"/>
        </w:rPr>
        <w:t>or</w:t>
      </w:r>
      <w:r>
        <w:rPr>
          <w:color w:val="12161F"/>
          <w:spacing w:val="-2"/>
        </w:rPr>
        <w:t xml:space="preserve"> </w:t>
      </w:r>
      <w:r>
        <w:rPr>
          <w:color w:val="12161F"/>
        </w:rPr>
        <w:t>5,</w:t>
      </w:r>
      <w:r>
        <w:rPr>
          <w:color w:val="12161F"/>
          <w:spacing w:val="-2"/>
        </w:rPr>
        <w:t xml:space="preserve"> </w:t>
      </w:r>
      <w:r>
        <w:rPr>
          <w:color w:val="12161F"/>
        </w:rPr>
        <w:t>for</w:t>
      </w:r>
      <w:r>
        <w:rPr>
          <w:color w:val="12161F"/>
          <w:spacing w:val="-2"/>
        </w:rPr>
        <w:t xml:space="preserve"> </w:t>
      </w:r>
      <w:r>
        <w:rPr>
          <w:color w:val="12161F"/>
        </w:rPr>
        <w:t>each</w:t>
      </w:r>
      <w:r>
        <w:rPr>
          <w:color w:val="12161F"/>
          <w:spacing w:val="-2"/>
        </w:rPr>
        <w:t xml:space="preserve"> statement.</w:t>
      </w:r>
    </w:p>
    <w:p w14:paraId="28374015" w14:textId="77777777" w:rsidR="00F76F63" w:rsidRDefault="004545D8">
      <w:pPr>
        <w:pStyle w:val="BodyText"/>
        <w:spacing w:before="1"/>
        <w:rPr>
          <w:sz w:val="12"/>
        </w:rPr>
      </w:pPr>
      <w:r>
        <w:rPr>
          <w:noProof/>
          <w:sz w:val="12"/>
        </w:rPr>
        <w:drawing>
          <wp:anchor distT="0" distB="0" distL="0" distR="0" simplePos="0" relativeHeight="487598080" behindDoc="1" locked="0" layoutInCell="1" allowOverlap="1" wp14:anchorId="2837561A" wp14:editId="4994E921">
            <wp:simplePos x="0" y="0"/>
            <wp:positionH relativeFrom="page">
              <wp:posOffset>580830</wp:posOffset>
            </wp:positionH>
            <wp:positionV relativeFrom="paragraph">
              <wp:posOffset>109167</wp:posOffset>
            </wp:positionV>
            <wp:extent cx="7222354" cy="2085879"/>
            <wp:effectExtent l="0" t="0" r="0" b="0"/>
            <wp:wrapTopAndBottom/>
            <wp:docPr id="135" name="Image 135" descr="P921#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descr="P921#y1"/>
                    <pic:cNvPicPr/>
                  </pic:nvPicPr>
                  <pic:blipFill>
                    <a:blip r:embed="rId91" cstate="print"/>
                    <a:stretch>
                      <a:fillRect/>
                    </a:stretch>
                  </pic:blipFill>
                  <pic:spPr>
                    <a:xfrm>
                      <a:off x="0" y="0"/>
                      <a:ext cx="7222354" cy="2085879"/>
                    </a:xfrm>
                    <a:prstGeom prst="rect">
                      <a:avLst/>
                    </a:prstGeom>
                  </pic:spPr>
                </pic:pic>
              </a:graphicData>
            </a:graphic>
          </wp:anchor>
        </w:drawing>
      </w:r>
    </w:p>
    <w:p w14:paraId="28374016" w14:textId="77777777" w:rsidR="00F76F63" w:rsidRDefault="00F76F63">
      <w:pPr>
        <w:pStyle w:val="BodyText"/>
        <w:spacing w:before="153"/>
      </w:pPr>
    </w:p>
    <w:p w14:paraId="28374017" w14:textId="77777777" w:rsidR="00F76F63" w:rsidRDefault="004545D8">
      <w:pPr>
        <w:pStyle w:val="Heading3"/>
        <w:spacing w:before="0"/>
      </w:pPr>
      <w:bookmarkStart w:id="26" w:name="Year_on_year_tracking_-_Statements_S9_-_"/>
      <w:bookmarkEnd w:id="26"/>
      <w:r>
        <w:rPr>
          <w:color w:val="12161F"/>
        </w:rPr>
        <w:t>Year</w:t>
      </w:r>
      <w:r>
        <w:rPr>
          <w:color w:val="12161F"/>
          <w:spacing w:val="-8"/>
        </w:rPr>
        <w:t xml:space="preserve"> </w:t>
      </w:r>
      <w:r>
        <w:rPr>
          <w:color w:val="12161F"/>
        </w:rPr>
        <w:t>on</w:t>
      </w:r>
      <w:r>
        <w:rPr>
          <w:color w:val="12161F"/>
          <w:spacing w:val="-8"/>
        </w:rPr>
        <w:t xml:space="preserve"> </w:t>
      </w:r>
      <w:r>
        <w:rPr>
          <w:color w:val="12161F"/>
        </w:rPr>
        <w:t>year</w:t>
      </w:r>
      <w:r>
        <w:rPr>
          <w:color w:val="12161F"/>
          <w:spacing w:val="-8"/>
        </w:rPr>
        <w:t xml:space="preserve"> </w:t>
      </w:r>
      <w:r>
        <w:rPr>
          <w:color w:val="12161F"/>
        </w:rPr>
        <w:t>tracking</w:t>
      </w:r>
      <w:r>
        <w:rPr>
          <w:color w:val="12161F"/>
          <w:spacing w:val="-7"/>
        </w:rPr>
        <w:t xml:space="preserve"> </w:t>
      </w:r>
      <w:r>
        <w:rPr>
          <w:color w:val="12161F"/>
        </w:rPr>
        <w:t>-</w:t>
      </w:r>
      <w:r>
        <w:rPr>
          <w:color w:val="12161F"/>
          <w:spacing w:val="-9"/>
        </w:rPr>
        <w:t xml:space="preserve"> </w:t>
      </w:r>
      <w:r>
        <w:rPr>
          <w:color w:val="12161F"/>
        </w:rPr>
        <w:t>Statements</w:t>
      </w:r>
      <w:r>
        <w:rPr>
          <w:color w:val="12161F"/>
          <w:spacing w:val="-9"/>
        </w:rPr>
        <w:t xml:space="preserve"> </w:t>
      </w:r>
      <w:r>
        <w:rPr>
          <w:color w:val="12161F"/>
        </w:rPr>
        <w:t>S9</w:t>
      </w:r>
      <w:r>
        <w:rPr>
          <w:color w:val="12161F"/>
          <w:spacing w:val="-9"/>
        </w:rPr>
        <w:t xml:space="preserve"> </w:t>
      </w:r>
      <w:r>
        <w:rPr>
          <w:color w:val="12161F"/>
        </w:rPr>
        <w:t>-</w:t>
      </w:r>
      <w:r>
        <w:rPr>
          <w:color w:val="12161F"/>
          <w:spacing w:val="-9"/>
        </w:rPr>
        <w:t xml:space="preserve"> </w:t>
      </w:r>
      <w:r>
        <w:rPr>
          <w:color w:val="12161F"/>
          <w:spacing w:val="-5"/>
        </w:rPr>
        <w:t>S17</w:t>
      </w:r>
    </w:p>
    <w:p w14:paraId="28374018" w14:textId="77777777" w:rsidR="00F76F63" w:rsidRDefault="004545D8">
      <w:pPr>
        <w:pStyle w:val="BodyText"/>
        <w:spacing w:before="65"/>
        <w:ind w:left="1610"/>
      </w:pPr>
      <w:r>
        <w:rPr>
          <w:color w:val="12161F"/>
        </w:rPr>
        <w:t>Recoded</w:t>
      </w:r>
      <w:r>
        <w:rPr>
          <w:color w:val="12161F"/>
          <w:spacing w:val="-3"/>
        </w:rPr>
        <w:t xml:space="preserve"> </w:t>
      </w:r>
      <w:r>
        <w:rPr>
          <w:color w:val="12161F"/>
        </w:rPr>
        <w:t>to</w:t>
      </w:r>
      <w:r>
        <w:rPr>
          <w:color w:val="12161F"/>
          <w:spacing w:val="-4"/>
        </w:rPr>
        <w:t xml:space="preserve"> </w:t>
      </w:r>
      <w:r>
        <w:rPr>
          <w:color w:val="12161F"/>
        </w:rPr>
        <w:t>Nett</w:t>
      </w:r>
      <w:r>
        <w:rPr>
          <w:color w:val="12161F"/>
          <w:spacing w:val="-2"/>
        </w:rPr>
        <w:t xml:space="preserve"> </w:t>
      </w:r>
      <w:r>
        <w:rPr>
          <w:color w:val="12161F"/>
        </w:rPr>
        <w:t>Agree</w:t>
      </w:r>
      <w:r>
        <w:rPr>
          <w:color w:val="12161F"/>
          <w:spacing w:val="-3"/>
        </w:rPr>
        <w:t xml:space="preserve"> </w:t>
      </w:r>
      <w:r>
        <w:rPr>
          <w:color w:val="12161F"/>
        </w:rPr>
        <w:t>-</w:t>
      </w:r>
      <w:r>
        <w:rPr>
          <w:color w:val="12161F"/>
          <w:spacing w:val="-1"/>
        </w:rPr>
        <w:t xml:space="preserve"> </w:t>
      </w:r>
      <w:r>
        <w:rPr>
          <w:color w:val="12161F"/>
        </w:rPr>
        <w:t>those</w:t>
      </w:r>
      <w:r>
        <w:rPr>
          <w:color w:val="12161F"/>
          <w:spacing w:val="-2"/>
        </w:rPr>
        <w:t xml:space="preserve"> </w:t>
      </w:r>
      <w:r>
        <w:rPr>
          <w:color w:val="12161F"/>
        </w:rPr>
        <w:t>rating</w:t>
      </w:r>
      <w:r>
        <w:rPr>
          <w:color w:val="12161F"/>
          <w:spacing w:val="-4"/>
        </w:rPr>
        <w:t xml:space="preserve"> </w:t>
      </w:r>
      <w:r>
        <w:rPr>
          <w:color w:val="12161F"/>
        </w:rPr>
        <w:t>4</w:t>
      </w:r>
      <w:r>
        <w:rPr>
          <w:color w:val="12161F"/>
          <w:spacing w:val="-3"/>
        </w:rPr>
        <w:t xml:space="preserve"> </w:t>
      </w:r>
      <w:r>
        <w:rPr>
          <w:color w:val="12161F"/>
        </w:rPr>
        <w:t>or</w:t>
      </w:r>
      <w:r>
        <w:rPr>
          <w:color w:val="12161F"/>
          <w:spacing w:val="-2"/>
        </w:rPr>
        <w:t xml:space="preserve"> </w:t>
      </w:r>
      <w:r>
        <w:rPr>
          <w:color w:val="12161F"/>
        </w:rPr>
        <w:t>5,</w:t>
      </w:r>
      <w:r>
        <w:rPr>
          <w:color w:val="12161F"/>
          <w:spacing w:val="-2"/>
        </w:rPr>
        <w:t xml:space="preserve"> </w:t>
      </w:r>
      <w:r>
        <w:rPr>
          <w:color w:val="12161F"/>
        </w:rPr>
        <w:t>for</w:t>
      </w:r>
      <w:r>
        <w:rPr>
          <w:color w:val="12161F"/>
          <w:spacing w:val="-2"/>
        </w:rPr>
        <w:t xml:space="preserve"> </w:t>
      </w:r>
      <w:r>
        <w:rPr>
          <w:color w:val="12161F"/>
        </w:rPr>
        <w:t>each</w:t>
      </w:r>
      <w:r>
        <w:rPr>
          <w:color w:val="12161F"/>
          <w:spacing w:val="-2"/>
        </w:rPr>
        <w:t xml:space="preserve"> statement.</w:t>
      </w:r>
    </w:p>
    <w:p w14:paraId="28374019" w14:textId="77777777" w:rsidR="00F76F63" w:rsidRDefault="004545D8">
      <w:pPr>
        <w:pStyle w:val="BodyText"/>
        <w:spacing w:before="2"/>
        <w:rPr>
          <w:sz w:val="11"/>
        </w:rPr>
      </w:pPr>
      <w:r>
        <w:rPr>
          <w:noProof/>
          <w:sz w:val="11"/>
        </w:rPr>
        <w:drawing>
          <wp:anchor distT="0" distB="0" distL="0" distR="0" simplePos="0" relativeHeight="487598592" behindDoc="1" locked="0" layoutInCell="1" allowOverlap="1" wp14:anchorId="2837561C" wp14:editId="2064F5D2">
            <wp:simplePos x="0" y="0"/>
            <wp:positionH relativeFrom="page">
              <wp:posOffset>541321</wp:posOffset>
            </wp:positionH>
            <wp:positionV relativeFrom="paragraph">
              <wp:posOffset>102103</wp:posOffset>
            </wp:positionV>
            <wp:extent cx="6986070" cy="2107406"/>
            <wp:effectExtent l="0" t="0" r="5715" b="7620"/>
            <wp:wrapTopAndBottom/>
            <wp:docPr id="136" name="Image 136" descr="P925#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descr="P925#y1"/>
                    <pic:cNvPicPr/>
                  </pic:nvPicPr>
                  <pic:blipFill>
                    <a:blip r:embed="rId92" cstate="print"/>
                    <a:stretch>
                      <a:fillRect/>
                    </a:stretch>
                  </pic:blipFill>
                  <pic:spPr>
                    <a:xfrm>
                      <a:off x="0" y="0"/>
                      <a:ext cx="6986070" cy="2107406"/>
                    </a:xfrm>
                    <a:prstGeom prst="rect">
                      <a:avLst/>
                    </a:prstGeom>
                  </pic:spPr>
                </pic:pic>
              </a:graphicData>
            </a:graphic>
          </wp:anchor>
        </w:drawing>
      </w:r>
    </w:p>
    <w:p w14:paraId="2837401A" w14:textId="77777777" w:rsidR="00F76F63" w:rsidRDefault="00F76F63">
      <w:pPr>
        <w:pStyle w:val="BodyText"/>
        <w:rPr>
          <w:sz w:val="11"/>
        </w:rPr>
        <w:sectPr w:rsidR="00F76F63">
          <w:pgSz w:w="16860" w:h="11900" w:orient="landscape"/>
          <w:pgMar w:top="1180" w:right="566" w:bottom="280" w:left="283" w:header="0" w:footer="0" w:gutter="0"/>
          <w:cols w:space="720"/>
        </w:sectPr>
      </w:pPr>
    </w:p>
    <w:p w14:paraId="2837401B" w14:textId="77777777" w:rsidR="00F76F63" w:rsidRDefault="004545D8">
      <w:pPr>
        <w:pStyle w:val="Heading3"/>
        <w:spacing w:before="31"/>
      </w:pPr>
      <w:r>
        <w:rPr>
          <w:noProof/>
        </w:rPr>
        <w:lastRenderedPageBreak/>
        <mc:AlternateContent>
          <mc:Choice Requires="wps">
            <w:drawing>
              <wp:anchor distT="0" distB="0" distL="0" distR="0" simplePos="0" relativeHeight="15740416" behindDoc="0" locked="0" layoutInCell="1" allowOverlap="1" wp14:anchorId="2837561E" wp14:editId="1AAD0CA9">
                <wp:simplePos x="0" y="0"/>
                <wp:positionH relativeFrom="page">
                  <wp:posOffset>340995</wp:posOffset>
                </wp:positionH>
                <wp:positionV relativeFrom="page">
                  <wp:posOffset>6739890</wp:posOffset>
                </wp:positionV>
                <wp:extent cx="10012680" cy="6350"/>
                <wp:effectExtent l="0" t="0" r="0" b="0"/>
                <wp:wrapNone/>
                <wp:docPr id="137" name="Graphic 137" descr="P927#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2680" cy="6350"/>
                        </a:xfrm>
                        <a:custGeom>
                          <a:avLst/>
                          <a:gdLst/>
                          <a:ahLst/>
                          <a:cxnLst/>
                          <a:rect l="l" t="t" r="r" b="b"/>
                          <a:pathLst>
                            <a:path w="10012680" h="6350">
                              <a:moveTo>
                                <a:pt x="10012680" y="0"/>
                              </a:moveTo>
                              <a:lnTo>
                                <a:pt x="0" y="0"/>
                              </a:lnTo>
                              <a:lnTo>
                                <a:pt x="0" y="6095"/>
                              </a:lnTo>
                              <a:lnTo>
                                <a:pt x="10012680" y="6095"/>
                              </a:lnTo>
                              <a:lnTo>
                                <a:pt x="1001268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722B6DC" id="Graphic 137" o:spid="_x0000_s1026" alt="P927#y1" style="position:absolute;margin-left:26.85pt;margin-top:530.7pt;width:788.4pt;height:.5pt;z-index:15740416;visibility:visible;mso-wrap-style:square;mso-wrap-distance-left:0;mso-wrap-distance-top:0;mso-wrap-distance-right:0;mso-wrap-distance-bottom:0;mso-position-horizontal:absolute;mso-position-horizontal-relative:page;mso-position-vertical:absolute;mso-position-vertical-relative:page;v-text-anchor:top" coordsize="10012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" path="m10012680,l,,,6095r10012680,l10012680,xe" fillcolor="#d9d9d9" stroked="f">
                <v:path arrowok="t"/>
                <w10:wrap anchorx="page" anchory="page"/>
              </v:shape>
            </w:pict>
          </mc:Fallback>
        </mc:AlternateContent>
      </w:r>
      <w:bookmarkStart w:id="27" w:name="SN._Client_Experience_Statements_(Nett)"/>
      <w:bookmarkEnd w:id="27"/>
      <w:r>
        <w:rPr>
          <w:color w:val="12161F"/>
        </w:rPr>
        <w:t>SN.</w:t>
      </w:r>
      <w:r>
        <w:rPr>
          <w:color w:val="12161F"/>
          <w:spacing w:val="-7"/>
        </w:rPr>
        <w:t xml:space="preserve"> </w:t>
      </w:r>
      <w:r>
        <w:rPr>
          <w:color w:val="12161F"/>
        </w:rPr>
        <w:t>Client</w:t>
      </w:r>
      <w:r>
        <w:rPr>
          <w:color w:val="12161F"/>
          <w:spacing w:val="-6"/>
        </w:rPr>
        <w:t xml:space="preserve"> </w:t>
      </w:r>
      <w:r>
        <w:rPr>
          <w:color w:val="12161F"/>
        </w:rPr>
        <w:t>Experience</w:t>
      </w:r>
      <w:r>
        <w:rPr>
          <w:color w:val="12161F"/>
          <w:spacing w:val="-4"/>
        </w:rPr>
        <w:t xml:space="preserve"> </w:t>
      </w:r>
      <w:r>
        <w:rPr>
          <w:color w:val="12161F"/>
        </w:rPr>
        <w:t>Statements</w:t>
      </w:r>
      <w:r>
        <w:rPr>
          <w:color w:val="12161F"/>
          <w:spacing w:val="-8"/>
        </w:rPr>
        <w:t xml:space="preserve"> </w:t>
      </w:r>
      <w:r>
        <w:rPr>
          <w:color w:val="12161F"/>
          <w:spacing w:val="-2"/>
        </w:rPr>
        <w:t>(Nett)</w:t>
      </w:r>
    </w:p>
    <w:p w14:paraId="2837401C" w14:textId="77777777" w:rsidR="00F76F63" w:rsidRDefault="00F76F63">
      <w:pPr>
        <w:pStyle w:val="BodyText"/>
        <w:spacing w:before="133"/>
        <w:rPr>
          <w:b/>
          <w:sz w:val="20"/>
        </w:rPr>
      </w:pPr>
    </w:p>
    <w:p w14:paraId="2837401D" w14:textId="77777777" w:rsidR="00F76F63" w:rsidRDefault="004545D8">
      <w:pPr>
        <w:spacing w:line="489" w:lineRule="auto"/>
        <w:ind w:left="618" w:right="6690"/>
        <w:rPr>
          <w:sz w:val="15"/>
        </w:rPr>
      </w:pPr>
      <w:r>
        <w:rPr>
          <w:color w:val="12161F"/>
          <w:w w:val="105"/>
          <w:sz w:val="15"/>
        </w:rPr>
        <w:t>I am going to start by reading you some statements about diﬀerent aspects of the Public Trustee and its service to 'Client Name'</w:t>
      </w:r>
      <w:r>
        <w:rPr>
          <w:color w:val="12161F"/>
          <w:spacing w:val="40"/>
          <w:w w:val="105"/>
          <w:sz w:val="15"/>
        </w:rPr>
        <w:t xml:space="preserve"> </w:t>
      </w:r>
      <w:r>
        <w:rPr>
          <w:color w:val="12161F"/>
          <w:w w:val="105"/>
          <w:sz w:val="15"/>
        </w:rPr>
        <w:t>Thinking</w:t>
      </w:r>
      <w:r>
        <w:rPr>
          <w:color w:val="12161F"/>
          <w:spacing w:val="-9"/>
          <w:w w:val="105"/>
          <w:sz w:val="15"/>
        </w:rPr>
        <w:t xml:space="preserve"> </w:t>
      </w:r>
      <w:r>
        <w:rPr>
          <w:color w:val="12161F"/>
          <w:w w:val="105"/>
          <w:sz w:val="15"/>
        </w:rPr>
        <w:t>about</w:t>
      </w:r>
      <w:r>
        <w:rPr>
          <w:color w:val="12161F"/>
          <w:spacing w:val="-9"/>
          <w:w w:val="105"/>
          <w:sz w:val="15"/>
        </w:rPr>
        <w:t xml:space="preserve"> </w:t>
      </w:r>
      <w:r>
        <w:rPr>
          <w:color w:val="12161F"/>
          <w:w w:val="105"/>
          <w:sz w:val="15"/>
        </w:rPr>
        <w:t>your</w:t>
      </w:r>
      <w:r>
        <w:rPr>
          <w:color w:val="12161F"/>
          <w:spacing w:val="-9"/>
          <w:w w:val="105"/>
          <w:sz w:val="15"/>
        </w:rPr>
        <w:t xml:space="preserve"> </w:t>
      </w:r>
      <w:r>
        <w:rPr>
          <w:color w:val="12161F"/>
          <w:w w:val="105"/>
          <w:sz w:val="15"/>
        </w:rPr>
        <w:t>experience</w:t>
      </w:r>
      <w:r>
        <w:rPr>
          <w:color w:val="12161F"/>
          <w:spacing w:val="-9"/>
          <w:w w:val="105"/>
          <w:sz w:val="15"/>
        </w:rPr>
        <w:t xml:space="preserve"> </w:t>
      </w:r>
      <w:r>
        <w:rPr>
          <w:color w:val="12161F"/>
          <w:w w:val="105"/>
          <w:sz w:val="15"/>
        </w:rPr>
        <w:t>over</w:t>
      </w:r>
      <w:r>
        <w:rPr>
          <w:color w:val="12161F"/>
          <w:spacing w:val="-9"/>
          <w:w w:val="105"/>
          <w:sz w:val="15"/>
        </w:rPr>
        <w:t xml:space="preserve"> </w:t>
      </w:r>
      <w:r>
        <w:rPr>
          <w:color w:val="12161F"/>
          <w:w w:val="105"/>
          <w:sz w:val="15"/>
        </w:rPr>
        <w:t>the</w:t>
      </w:r>
      <w:r>
        <w:rPr>
          <w:color w:val="12161F"/>
          <w:spacing w:val="-9"/>
          <w:w w:val="105"/>
          <w:sz w:val="15"/>
        </w:rPr>
        <w:t xml:space="preserve"> </w:t>
      </w:r>
      <w:r>
        <w:rPr>
          <w:color w:val="12161F"/>
          <w:w w:val="105"/>
          <w:sz w:val="15"/>
        </w:rPr>
        <w:t>past</w:t>
      </w:r>
      <w:r>
        <w:rPr>
          <w:color w:val="12161F"/>
          <w:spacing w:val="-9"/>
          <w:w w:val="105"/>
          <w:sz w:val="15"/>
        </w:rPr>
        <w:t xml:space="preserve"> </w:t>
      </w:r>
      <w:r>
        <w:rPr>
          <w:color w:val="12161F"/>
          <w:w w:val="105"/>
          <w:sz w:val="15"/>
        </w:rPr>
        <w:t>12</w:t>
      </w:r>
      <w:r>
        <w:rPr>
          <w:color w:val="12161F"/>
          <w:spacing w:val="-9"/>
          <w:w w:val="105"/>
          <w:sz w:val="15"/>
        </w:rPr>
        <w:t xml:space="preserve"> </w:t>
      </w:r>
      <w:r>
        <w:rPr>
          <w:color w:val="12161F"/>
          <w:w w:val="105"/>
          <w:sz w:val="15"/>
        </w:rPr>
        <w:t>months,</w:t>
      </w:r>
      <w:r>
        <w:rPr>
          <w:color w:val="12161F"/>
          <w:spacing w:val="-9"/>
          <w:w w:val="105"/>
          <w:sz w:val="15"/>
        </w:rPr>
        <w:t xml:space="preserve"> </w:t>
      </w:r>
      <w:r>
        <w:rPr>
          <w:color w:val="12161F"/>
          <w:w w:val="105"/>
          <w:sz w:val="15"/>
        </w:rPr>
        <w:t>please</w:t>
      </w:r>
      <w:r>
        <w:rPr>
          <w:color w:val="12161F"/>
          <w:spacing w:val="-10"/>
          <w:w w:val="105"/>
          <w:sz w:val="15"/>
        </w:rPr>
        <w:t xml:space="preserve"> </w:t>
      </w:r>
      <w:r>
        <w:rPr>
          <w:color w:val="12161F"/>
          <w:w w:val="105"/>
          <w:sz w:val="15"/>
        </w:rPr>
        <w:t>tell</w:t>
      </w:r>
      <w:r>
        <w:rPr>
          <w:color w:val="12161F"/>
          <w:spacing w:val="-12"/>
          <w:w w:val="105"/>
          <w:sz w:val="15"/>
        </w:rPr>
        <w:t xml:space="preserve"> </w:t>
      </w:r>
      <w:r>
        <w:rPr>
          <w:color w:val="12161F"/>
          <w:w w:val="105"/>
          <w:sz w:val="15"/>
        </w:rPr>
        <w:t>me</w:t>
      </w:r>
      <w:r>
        <w:rPr>
          <w:color w:val="12161F"/>
          <w:spacing w:val="-9"/>
          <w:w w:val="105"/>
          <w:sz w:val="15"/>
        </w:rPr>
        <w:t xml:space="preserve"> </w:t>
      </w:r>
      <w:r>
        <w:rPr>
          <w:color w:val="12161F"/>
          <w:w w:val="105"/>
          <w:sz w:val="15"/>
        </w:rPr>
        <w:t>whether</w:t>
      </w:r>
      <w:r>
        <w:rPr>
          <w:color w:val="12161F"/>
          <w:spacing w:val="-9"/>
          <w:w w:val="105"/>
          <w:sz w:val="15"/>
        </w:rPr>
        <w:t xml:space="preserve"> </w:t>
      </w:r>
      <w:r>
        <w:rPr>
          <w:color w:val="12161F"/>
          <w:w w:val="105"/>
          <w:sz w:val="15"/>
        </w:rPr>
        <w:t>you</w:t>
      </w:r>
      <w:r>
        <w:rPr>
          <w:color w:val="12161F"/>
          <w:spacing w:val="-9"/>
          <w:w w:val="105"/>
          <w:sz w:val="15"/>
        </w:rPr>
        <w:t xml:space="preserve"> </w:t>
      </w:r>
      <w:r>
        <w:rPr>
          <w:color w:val="12161F"/>
          <w:w w:val="105"/>
          <w:sz w:val="15"/>
        </w:rPr>
        <w:t>agree</w:t>
      </w:r>
      <w:r>
        <w:rPr>
          <w:color w:val="12161F"/>
          <w:spacing w:val="-9"/>
          <w:w w:val="105"/>
          <w:sz w:val="15"/>
        </w:rPr>
        <w:t xml:space="preserve"> </w:t>
      </w:r>
      <w:r>
        <w:rPr>
          <w:color w:val="12161F"/>
          <w:w w:val="105"/>
          <w:sz w:val="15"/>
        </w:rPr>
        <w:t>or</w:t>
      </w:r>
      <w:r>
        <w:rPr>
          <w:color w:val="12161F"/>
          <w:spacing w:val="-9"/>
          <w:w w:val="105"/>
          <w:sz w:val="15"/>
        </w:rPr>
        <w:t xml:space="preserve"> </w:t>
      </w:r>
      <w:r>
        <w:rPr>
          <w:color w:val="12161F"/>
          <w:w w:val="105"/>
          <w:sz w:val="15"/>
        </w:rPr>
        <w:t>disagree</w:t>
      </w:r>
      <w:r>
        <w:rPr>
          <w:color w:val="12161F"/>
          <w:spacing w:val="-7"/>
          <w:w w:val="105"/>
          <w:sz w:val="15"/>
        </w:rPr>
        <w:t xml:space="preserve"> </w:t>
      </w:r>
      <w:r>
        <w:rPr>
          <w:color w:val="12161F"/>
          <w:w w:val="105"/>
          <w:sz w:val="15"/>
        </w:rPr>
        <w:t>with</w:t>
      </w:r>
      <w:r>
        <w:rPr>
          <w:color w:val="12161F"/>
          <w:spacing w:val="-9"/>
          <w:w w:val="105"/>
          <w:sz w:val="15"/>
        </w:rPr>
        <w:t xml:space="preserve"> </w:t>
      </w:r>
      <w:r>
        <w:rPr>
          <w:color w:val="12161F"/>
          <w:w w:val="105"/>
          <w:sz w:val="15"/>
        </w:rPr>
        <w:t>the</w:t>
      </w:r>
      <w:r>
        <w:rPr>
          <w:color w:val="12161F"/>
          <w:spacing w:val="-11"/>
          <w:w w:val="105"/>
          <w:sz w:val="15"/>
        </w:rPr>
        <w:t xml:space="preserve"> </w:t>
      </w:r>
      <w:r>
        <w:rPr>
          <w:color w:val="12161F"/>
          <w:w w:val="105"/>
          <w:sz w:val="15"/>
        </w:rPr>
        <w:t>following</w:t>
      </w:r>
      <w:r>
        <w:rPr>
          <w:color w:val="12161F"/>
          <w:spacing w:val="-9"/>
          <w:w w:val="105"/>
          <w:sz w:val="15"/>
        </w:rPr>
        <w:t xml:space="preserve"> </w:t>
      </w:r>
      <w:r>
        <w:rPr>
          <w:color w:val="12161F"/>
          <w:w w:val="105"/>
          <w:sz w:val="15"/>
        </w:rPr>
        <w:t>statements.</w:t>
      </w:r>
      <w:r>
        <w:rPr>
          <w:color w:val="12161F"/>
          <w:spacing w:val="40"/>
          <w:w w:val="105"/>
          <w:sz w:val="15"/>
        </w:rPr>
        <w:t xml:space="preserve"> </w:t>
      </w:r>
      <w:r>
        <w:rPr>
          <w:color w:val="12161F"/>
          <w:w w:val="105"/>
          <w:sz w:val="15"/>
        </w:rPr>
        <w:t>Recoded to nett agree, neutral, nett disagree.</w:t>
      </w:r>
    </w:p>
    <w:tbl>
      <w:tblPr>
        <w:tblW w:w="0" w:type="auto"/>
        <w:tblInd w:w="680" w:type="dxa"/>
        <w:tblBorders>
          <w:top w:val="single" w:sz="12" w:space="0" w:color="12161F"/>
          <w:left w:val="single" w:sz="12" w:space="0" w:color="12161F"/>
          <w:bottom w:val="single" w:sz="12" w:space="0" w:color="12161F"/>
          <w:right w:val="single" w:sz="12" w:space="0" w:color="12161F"/>
          <w:insideH w:val="single" w:sz="12" w:space="0" w:color="12161F"/>
          <w:insideV w:val="single" w:sz="12" w:space="0" w:color="12161F"/>
        </w:tblBorders>
        <w:tblLayout w:type="fixed"/>
        <w:tblCellMar>
          <w:left w:w="0" w:type="dxa"/>
          <w:right w:w="0" w:type="dxa"/>
        </w:tblCellMar>
        <w:tblLook w:val="01E0" w:firstRow="1" w:lastRow="1" w:firstColumn="1" w:lastColumn="1" w:noHBand="0" w:noVBand="0"/>
      </w:tblPr>
      <w:tblGrid>
        <w:gridCol w:w="9216"/>
        <w:gridCol w:w="912"/>
        <w:gridCol w:w="1673"/>
        <w:gridCol w:w="1289"/>
        <w:gridCol w:w="1891"/>
      </w:tblGrid>
      <w:tr w:rsidR="00F76F63" w14:paraId="28374023" w14:textId="77777777">
        <w:trPr>
          <w:trHeight w:val="387"/>
        </w:trPr>
        <w:tc>
          <w:tcPr>
            <w:tcW w:w="9216" w:type="dxa"/>
            <w:tcBorders>
              <w:top w:val="nil"/>
              <w:left w:val="nil"/>
            </w:tcBorders>
          </w:tcPr>
          <w:p w14:paraId="2837401E" w14:textId="77777777" w:rsidR="00F76F63" w:rsidRDefault="00F76F63">
            <w:pPr>
              <w:pStyle w:val="TableParagraph"/>
              <w:rPr>
                <w:rFonts w:ascii="Times New Roman"/>
                <w:sz w:val="16"/>
              </w:rPr>
            </w:pPr>
          </w:p>
        </w:tc>
        <w:tc>
          <w:tcPr>
            <w:tcW w:w="912" w:type="dxa"/>
          </w:tcPr>
          <w:p w14:paraId="2837401F" w14:textId="77777777" w:rsidR="00F76F63" w:rsidRDefault="004545D8">
            <w:pPr>
              <w:pStyle w:val="TableParagraph"/>
              <w:spacing w:before="87"/>
              <w:ind w:left="342"/>
              <w:rPr>
                <w:b/>
                <w:sz w:val="16"/>
              </w:rPr>
            </w:pPr>
            <w:r>
              <w:rPr>
                <w:b/>
                <w:color w:val="12161F"/>
                <w:spacing w:val="-4"/>
                <w:w w:val="115"/>
                <w:sz w:val="16"/>
              </w:rPr>
              <w:t>Total</w:t>
            </w:r>
          </w:p>
        </w:tc>
        <w:tc>
          <w:tcPr>
            <w:tcW w:w="1673" w:type="dxa"/>
          </w:tcPr>
          <w:p w14:paraId="28374020" w14:textId="77777777" w:rsidR="00F76F63" w:rsidRDefault="004545D8">
            <w:pPr>
              <w:pStyle w:val="TableParagraph"/>
              <w:spacing w:before="87"/>
              <w:ind w:left="366"/>
              <w:rPr>
                <w:sz w:val="16"/>
              </w:rPr>
            </w:pPr>
            <w:r>
              <w:rPr>
                <w:color w:val="12161F"/>
                <w:sz w:val="16"/>
              </w:rPr>
              <w:t>Nett</w:t>
            </w:r>
            <w:r>
              <w:rPr>
                <w:color w:val="12161F"/>
                <w:spacing w:val="-10"/>
                <w:sz w:val="16"/>
              </w:rPr>
              <w:t xml:space="preserve"> </w:t>
            </w:r>
            <w:r>
              <w:rPr>
                <w:color w:val="12161F"/>
                <w:sz w:val="16"/>
              </w:rPr>
              <w:t>Agree</w:t>
            </w:r>
            <w:r>
              <w:rPr>
                <w:color w:val="12161F"/>
                <w:spacing w:val="-5"/>
                <w:sz w:val="16"/>
              </w:rPr>
              <w:t xml:space="preserve"> </w:t>
            </w:r>
            <w:r>
              <w:rPr>
                <w:color w:val="12161F"/>
                <w:spacing w:val="-2"/>
                <w:sz w:val="16"/>
              </w:rPr>
              <w:t>(4+5)</w:t>
            </w:r>
          </w:p>
        </w:tc>
        <w:tc>
          <w:tcPr>
            <w:tcW w:w="1289" w:type="dxa"/>
          </w:tcPr>
          <w:p w14:paraId="28374021" w14:textId="77777777" w:rsidR="00F76F63" w:rsidRDefault="004545D8">
            <w:pPr>
              <w:pStyle w:val="TableParagraph"/>
              <w:spacing w:before="87"/>
              <w:ind w:left="354"/>
              <w:rPr>
                <w:sz w:val="16"/>
              </w:rPr>
            </w:pPr>
            <w:r>
              <w:rPr>
                <w:color w:val="12161F"/>
                <w:sz w:val="16"/>
              </w:rPr>
              <w:t>Neutral</w:t>
            </w:r>
            <w:r>
              <w:rPr>
                <w:color w:val="12161F"/>
                <w:spacing w:val="1"/>
                <w:sz w:val="16"/>
              </w:rPr>
              <w:t xml:space="preserve"> </w:t>
            </w:r>
            <w:r>
              <w:rPr>
                <w:color w:val="12161F"/>
                <w:spacing w:val="-5"/>
                <w:sz w:val="16"/>
              </w:rPr>
              <w:t>(3)</w:t>
            </w:r>
          </w:p>
        </w:tc>
        <w:tc>
          <w:tcPr>
            <w:tcW w:w="1891" w:type="dxa"/>
          </w:tcPr>
          <w:p w14:paraId="28374022" w14:textId="77777777" w:rsidR="00F76F63" w:rsidRDefault="004545D8">
            <w:pPr>
              <w:pStyle w:val="TableParagraph"/>
              <w:spacing w:before="87"/>
              <w:ind w:left="380"/>
              <w:rPr>
                <w:sz w:val="16"/>
              </w:rPr>
            </w:pPr>
            <w:r>
              <w:rPr>
                <w:color w:val="12161F"/>
                <w:sz w:val="16"/>
              </w:rPr>
              <w:t>Nett</w:t>
            </w:r>
            <w:r>
              <w:rPr>
                <w:color w:val="12161F"/>
                <w:spacing w:val="-1"/>
                <w:sz w:val="16"/>
              </w:rPr>
              <w:t xml:space="preserve"> </w:t>
            </w:r>
            <w:r>
              <w:rPr>
                <w:color w:val="12161F"/>
                <w:sz w:val="16"/>
              </w:rPr>
              <w:t>Disagree</w:t>
            </w:r>
            <w:r>
              <w:rPr>
                <w:color w:val="12161F"/>
                <w:spacing w:val="4"/>
                <w:sz w:val="16"/>
              </w:rPr>
              <w:t xml:space="preserve"> </w:t>
            </w:r>
            <w:r>
              <w:rPr>
                <w:color w:val="12161F"/>
                <w:spacing w:val="-2"/>
                <w:sz w:val="16"/>
              </w:rPr>
              <w:t>(1+2)</w:t>
            </w:r>
          </w:p>
        </w:tc>
      </w:tr>
      <w:tr w:rsidR="00F76F63" w14:paraId="2837402D" w14:textId="77777777">
        <w:trPr>
          <w:trHeight w:val="428"/>
        </w:trPr>
        <w:tc>
          <w:tcPr>
            <w:tcW w:w="9216" w:type="dxa"/>
          </w:tcPr>
          <w:p w14:paraId="28374024" w14:textId="77777777" w:rsidR="00F76F63" w:rsidRDefault="004545D8">
            <w:pPr>
              <w:pStyle w:val="TableParagraph"/>
              <w:spacing w:before="106"/>
              <w:ind w:left="280"/>
              <w:rPr>
                <w:sz w:val="16"/>
              </w:rPr>
            </w:pPr>
            <w:r>
              <w:rPr>
                <w:color w:val="12161F"/>
                <w:sz w:val="16"/>
              </w:rPr>
              <w:t>s1.</w:t>
            </w:r>
            <w:r>
              <w:rPr>
                <w:color w:val="12161F"/>
                <w:spacing w:val="7"/>
                <w:sz w:val="16"/>
              </w:rPr>
              <w:t xml:space="preserve"> </w:t>
            </w:r>
            <w:r>
              <w:rPr>
                <w:color w:val="12161F"/>
                <w:sz w:val="16"/>
              </w:rPr>
              <w:t>Overall,</w:t>
            </w:r>
            <w:r>
              <w:rPr>
                <w:color w:val="12161F"/>
                <w:spacing w:val="15"/>
                <w:sz w:val="16"/>
              </w:rPr>
              <w:t xml:space="preserve"> </w:t>
            </w:r>
            <w:r>
              <w:rPr>
                <w:color w:val="12161F"/>
                <w:sz w:val="16"/>
              </w:rPr>
              <w:t>you're</w:t>
            </w:r>
            <w:r>
              <w:rPr>
                <w:color w:val="12161F"/>
                <w:spacing w:val="7"/>
                <w:sz w:val="16"/>
              </w:rPr>
              <w:t xml:space="preserve"> </w:t>
            </w:r>
            <w:r>
              <w:rPr>
                <w:color w:val="12161F"/>
                <w:sz w:val="16"/>
              </w:rPr>
              <w:t>satisfied</w:t>
            </w:r>
            <w:r>
              <w:rPr>
                <w:color w:val="12161F"/>
                <w:spacing w:val="11"/>
                <w:sz w:val="16"/>
              </w:rPr>
              <w:t xml:space="preserve"> </w:t>
            </w:r>
            <w:r>
              <w:rPr>
                <w:color w:val="12161F"/>
                <w:sz w:val="16"/>
              </w:rPr>
              <w:t>with</w:t>
            </w:r>
            <w:r>
              <w:rPr>
                <w:color w:val="12161F"/>
                <w:spacing w:val="7"/>
                <w:sz w:val="16"/>
              </w:rPr>
              <w:t xml:space="preserve"> </w:t>
            </w:r>
            <w:r>
              <w:rPr>
                <w:color w:val="12161F"/>
                <w:sz w:val="16"/>
              </w:rPr>
              <w:t>the</w:t>
            </w:r>
            <w:r>
              <w:rPr>
                <w:color w:val="12161F"/>
                <w:spacing w:val="11"/>
                <w:sz w:val="16"/>
              </w:rPr>
              <w:t xml:space="preserve"> </w:t>
            </w:r>
            <w:r>
              <w:rPr>
                <w:color w:val="12161F"/>
                <w:sz w:val="16"/>
              </w:rPr>
              <w:t>way</w:t>
            </w:r>
            <w:r>
              <w:rPr>
                <w:color w:val="12161F"/>
                <w:spacing w:val="7"/>
                <w:sz w:val="16"/>
              </w:rPr>
              <w:t xml:space="preserve"> </w:t>
            </w:r>
            <w:r>
              <w:rPr>
                <w:color w:val="12161F"/>
                <w:sz w:val="16"/>
              </w:rPr>
              <w:t>the</w:t>
            </w:r>
            <w:r>
              <w:rPr>
                <w:color w:val="12161F"/>
                <w:spacing w:val="4"/>
                <w:sz w:val="16"/>
              </w:rPr>
              <w:t xml:space="preserve"> </w:t>
            </w:r>
            <w:r>
              <w:rPr>
                <w:color w:val="12161F"/>
                <w:sz w:val="16"/>
              </w:rPr>
              <w:t>Public</w:t>
            </w:r>
            <w:r>
              <w:rPr>
                <w:color w:val="12161F"/>
                <w:spacing w:val="4"/>
                <w:sz w:val="16"/>
              </w:rPr>
              <w:t xml:space="preserve"> </w:t>
            </w:r>
            <w:r>
              <w:rPr>
                <w:color w:val="12161F"/>
                <w:sz w:val="16"/>
              </w:rPr>
              <w:t>Trustee</w:t>
            </w:r>
            <w:r>
              <w:rPr>
                <w:color w:val="12161F"/>
                <w:spacing w:val="11"/>
                <w:sz w:val="16"/>
              </w:rPr>
              <w:t xml:space="preserve"> </w:t>
            </w:r>
            <w:r>
              <w:rPr>
                <w:color w:val="12161F"/>
                <w:sz w:val="16"/>
              </w:rPr>
              <w:t>supports</w:t>
            </w:r>
            <w:r>
              <w:rPr>
                <w:color w:val="12161F"/>
                <w:spacing w:val="9"/>
                <w:sz w:val="16"/>
              </w:rPr>
              <w:t xml:space="preserve"> </w:t>
            </w:r>
            <w:r>
              <w:rPr>
                <w:color w:val="12161F"/>
                <w:sz w:val="16"/>
              </w:rPr>
              <w:t>[CLIENT]</w:t>
            </w:r>
            <w:r>
              <w:rPr>
                <w:color w:val="12161F"/>
                <w:spacing w:val="18"/>
                <w:sz w:val="16"/>
              </w:rPr>
              <w:t xml:space="preserve"> </w:t>
            </w:r>
            <w:r>
              <w:rPr>
                <w:color w:val="12161F"/>
                <w:sz w:val="16"/>
              </w:rPr>
              <w:t>with</w:t>
            </w:r>
            <w:r>
              <w:rPr>
                <w:color w:val="12161F"/>
                <w:spacing w:val="7"/>
                <w:sz w:val="16"/>
              </w:rPr>
              <w:t xml:space="preserve"> </w:t>
            </w:r>
            <w:r>
              <w:rPr>
                <w:color w:val="12161F"/>
                <w:sz w:val="16"/>
              </w:rPr>
              <w:t>their</w:t>
            </w:r>
            <w:r>
              <w:rPr>
                <w:color w:val="12161F"/>
                <w:spacing w:val="57"/>
                <w:sz w:val="16"/>
              </w:rPr>
              <w:t xml:space="preserve"> </w:t>
            </w:r>
            <w:r>
              <w:rPr>
                <w:color w:val="12161F"/>
                <w:sz w:val="16"/>
              </w:rPr>
              <w:t>financial</w:t>
            </w:r>
            <w:r>
              <w:rPr>
                <w:color w:val="12161F"/>
                <w:spacing w:val="9"/>
                <w:sz w:val="16"/>
              </w:rPr>
              <w:t xml:space="preserve"> </w:t>
            </w:r>
            <w:r>
              <w:rPr>
                <w:color w:val="12161F"/>
                <w:spacing w:val="-2"/>
                <w:sz w:val="16"/>
              </w:rPr>
              <w:t>aﬀairs.</w:t>
            </w:r>
          </w:p>
        </w:tc>
        <w:tc>
          <w:tcPr>
            <w:tcW w:w="912" w:type="dxa"/>
          </w:tcPr>
          <w:p w14:paraId="28374025" w14:textId="77777777" w:rsidR="00F76F63" w:rsidRDefault="004545D8">
            <w:pPr>
              <w:pStyle w:val="TableParagraph"/>
              <w:spacing w:before="3"/>
              <w:ind w:right="33"/>
              <w:jc w:val="right"/>
              <w:rPr>
                <w:b/>
                <w:sz w:val="16"/>
              </w:rPr>
            </w:pPr>
            <w:r>
              <w:rPr>
                <w:b/>
                <w:color w:val="12161F"/>
                <w:spacing w:val="-4"/>
                <w:w w:val="110"/>
                <w:sz w:val="16"/>
              </w:rPr>
              <w:t>100%</w:t>
            </w:r>
          </w:p>
          <w:p w14:paraId="28374026" w14:textId="77777777" w:rsidR="00F76F63" w:rsidRDefault="004545D8">
            <w:pPr>
              <w:pStyle w:val="TableParagraph"/>
              <w:spacing w:before="11"/>
              <w:ind w:right="33"/>
              <w:jc w:val="right"/>
              <w:rPr>
                <w:sz w:val="16"/>
              </w:rPr>
            </w:pPr>
            <w:r>
              <w:rPr>
                <w:color w:val="12161F"/>
                <w:spacing w:val="-5"/>
                <w:sz w:val="16"/>
              </w:rPr>
              <w:t>60</w:t>
            </w:r>
          </w:p>
        </w:tc>
        <w:tc>
          <w:tcPr>
            <w:tcW w:w="1673" w:type="dxa"/>
          </w:tcPr>
          <w:p w14:paraId="28374027" w14:textId="77777777" w:rsidR="00F76F63" w:rsidRDefault="004545D8">
            <w:pPr>
              <w:pStyle w:val="TableParagraph"/>
              <w:spacing w:before="3"/>
              <w:ind w:right="35"/>
              <w:jc w:val="right"/>
              <w:rPr>
                <w:b/>
                <w:sz w:val="16"/>
              </w:rPr>
            </w:pPr>
            <w:r>
              <w:rPr>
                <w:b/>
                <w:color w:val="12161F"/>
                <w:spacing w:val="-5"/>
                <w:w w:val="110"/>
                <w:sz w:val="16"/>
              </w:rPr>
              <w:t>82%</w:t>
            </w:r>
          </w:p>
          <w:p w14:paraId="28374028" w14:textId="77777777" w:rsidR="00F76F63" w:rsidRDefault="004545D8">
            <w:pPr>
              <w:pStyle w:val="TableParagraph"/>
              <w:spacing w:before="11"/>
              <w:ind w:right="31"/>
              <w:jc w:val="right"/>
              <w:rPr>
                <w:sz w:val="16"/>
              </w:rPr>
            </w:pPr>
            <w:r>
              <w:rPr>
                <w:color w:val="12161F"/>
                <w:spacing w:val="-5"/>
                <w:sz w:val="16"/>
              </w:rPr>
              <w:t>49</w:t>
            </w:r>
          </w:p>
        </w:tc>
        <w:tc>
          <w:tcPr>
            <w:tcW w:w="1289" w:type="dxa"/>
          </w:tcPr>
          <w:p w14:paraId="28374029" w14:textId="77777777" w:rsidR="00F76F63" w:rsidRDefault="004545D8">
            <w:pPr>
              <w:pStyle w:val="TableParagraph"/>
              <w:spacing w:before="3"/>
              <w:ind w:right="36"/>
              <w:jc w:val="right"/>
              <w:rPr>
                <w:b/>
                <w:sz w:val="16"/>
              </w:rPr>
            </w:pPr>
            <w:r>
              <w:rPr>
                <w:b/>
                <w:color w:val="12161F"/>
                <w:spacing w:val="-5"/>
                <w:w w:val="110"/>
                <w:sz w:val="16"/>
              </w:rPr>
              <w:t>13%</w:t>
            </w:r>
          </w:p>
          <w:p w14:paraId="2837402A" w14:textId="77777777" w:rsidR="00F76F63" w:rsidRDefault="004545D8">
            <w:pPr>
              <w:pStyle w:val="TableParagraph"/>
              <w:spacing w:before="11"/>
              <w:ind w:right="17"/>
              <w:jc w:val="right"/>
              <w:rPr>
                <w:sz w:val="16"/>
              </w:rPr>
            </w:pPr>
            <w:r>
              <w:rPr>
                <w:color w:val="12161F"/>
                <w:spacing w:val="-10"/>
                <w:sz w:val="16"/>
              </w:rPr>
              <w:t>8</w:t>
            </w:r>
          </w:p>
        </w:tc>
        <w:tc>
          <w:tcPr>
            <w:tcW w:w="1891" w:type="dxa"/>
          </w:tcPr>
          <w:p w14:paraId="2837402B" w14:textId="77777777" w:rsidR="00F76F63" w:rsidRDefault="004545D8">
            <w:pPr>
              <w:pStyle w:val="TableParagraph"/>
              <w:spacing w:before="3"/>
              <w:ind w:right="33"/>
              <w:jc w:val="right"/>
              <w:rPr>
                <w:b/>
                <w:sz w:val="16"/>
              </w:rPr>
            </w:pPr>
            <w:r>
              <w:rPr>
                <w:b/>
                <w:color w:val="12161F"/>
                <w:spacing w:val="-5"/>
                <w:w w:val="110"/>
                <w:sz w:val="16"/>
              </w:rPr>
              <w:t>5%</w:t>
            </w:r>
          </w:p>
          <w:p w14:paraId="2837402C" w14:textId="77777777" w:rsidR="00F76F63" w:rsidRDefault="004545D8">
            <w:pPr>
              <w:pStyle w:val="TableParagraph"/>
              <w:spacing w:before="11"/>
              <w:ind w:right="16"/>
              <w:jc w:val="right"/>
              <w:rPr>
                <w:sz w:val="16"/>
              </w:rPr>
            </w:pPr>
            <w:r>
              <w:rPr>
                <w:color w:val="12161F"/>
                <w:spacing w:val="-10"/>
                <w:sz w:val="16"/>
              </w:rPr>
              <w:t>3</w:t>
            </w:r>
          </w:p>
        </w:tc>
      </w:tr>
      <w:tr w:rsidR="00F76F63" w14:paraId="28374037" w14:textId="77777777">
        <w:trPr>
          <w:trHeight w:val="433"/>
        </w:trPr>
        <w:tc>
          <w:tcPr>
            <w:tcW w:w="9216" w:type="dxa"/>
          </w:tcPr>
          <w:p w14:paraId="2837402E" w14:textId="77777777" w:rsidR="00F76F63" w:rsidRDefault="004545D8">
            <w:pPr>
              <w:pStyle w:val="TableParagraph"/>
              <w:spacing w:before="113"/>
              <w:ind w:left="280"/>
              <w:rPr>
                <w:sz w:val="16"/>
              </w:rPr>
            </w:pPr>
            <w:r>
              <w:rPr>
                <w:color w:val="12161F"/>
                <w:sz w:val="16"/>
              </w:rPr>
              <w:t>s2.</w:t>
            </w:r>
            <w:r>
              <w:rPr>
                <w:color w:val="12161F"/>
                <w:spacing w:val="5"/>
                <w:sz w:val="16"/>
              </w:rPr>
              <w:t xml:space="preserve"> </w:t>
            </w:r>
            <w:r>
              <w:rPr>
                <w:color w:val="12161F"/>
                <w:sz w:val="16"/>
              </w:rPr>
              <w:t>Overall,</w:t>
            </w:r>
            <w:r>
              <w:rPr>
                <w:color w:val="12161F"/>
                <w:spacing w:val="10"/>
                <w:sz w:val="16"/>
              </w:rPr>
              <w:t xml:space="preserve"> </w:t>
            </w:r>
            <w:r>
              <w:rPr>
                <w:color w:val="12161F"/>
                <w:sz w:val="16"/>
              </w:rPr>
              <w:t>you're</w:t>
            </w:r>
            <w:r>
              <w:rPr>
                <w:color w:val="12161F"/>
                <w:spacing w:val="9"/>
                <w:sz w:val="16"/>
              </w:rPr>
              <w:t xml:space="preserve"> </w:t>
            </w:r>
            <w:r>
              <w:rPr>
                <w:color w:val="12161F"/>
                <w:sz w:val="16"/>
              </w:rPr>
              <w:t>satisfied</w:t>
            </w:r>
            <w:r>
              <w:rPr>
                <w:color w:val="12161F"/>
                <w:spacing w:val="7"/>
                <w:sz w:val="16"/>
              </w:rPr>
              <w:t xml:space="preserve"> </w:t>
            </w:r>
            <w:r>
              <w:rPr>
                <w:color w:val="12161F"/>
                <w:sz w:val="16"/>
              </w:rPr>
              <w:t>with</w:t>
            </w:r>
            <w:r>
              <w:rPr>
                <w:color w:val="12161F"/>
                <w:spacing w:val="7"/>
                <w:sz w:val="16"/>
              </w:rPr>
              <w:t xml:space="preserve"> </w:t>
            </w:r>
            <w:r>
              <w:rPr>
                <w:color w:val="12161F"/>
                <w:sz w:val="16"/>
              </w:rPr>
              <w:t>the</w:t>
            </w:r>
            <w:r>
              <w:rPr>
                <w:color w:val="12161F"/>
                <w:spacing w:val="9"/>
                <w:sz w:val="16"/>
              </w:rPr>
              <w:t xml:space="preserve"> </w:t>
            </w:r>
            <w:r>
              <w:rPr>
                <w:color w:val="12161F"/>
                <w:sz w:val="16"/>
              </w:rPr>
              <w:t>way</w:t>
            </w:r>
            <w:r>
              <w:rPr>
                <w:color w:val="12161F"/>
                <w:spacing w:val="9"/>
                <w:sz w:val="16"/>
              </w:rPr>
              <w:t xml:space="preserve"> </w:t>
            </w:r>
            <w:r>
              <w:rPr>
                <w:color w:val="12161F"/>
                <w:sz w:val="16"/>
              </w:rPr>
              <w:t>the</w:t>
            </w:r>
            <w:r>
              <w:rPr>
                <w:color w:val="12161F"/>
                <w:spacing w:val="7"/>
                <w:sz w:val="16"/>
              </w:rPr>
              <w:t xml:space="preserve"> </w:t>
            </w:r>
            <w:r>
              <w:rPr>
                <w:color w:val="12161F"/>
                <w:sz w:val="16"/>
              </w:rPr>
              <w:t>Public</w:t>
            </w:r>
            <w:r>
              <w:rPr>
                <w:color w:val="12161F"/>
                <w:spacing w:val="5"/>
                <w:sz w:val="16"/>
              </w:rPr>
              <w:t xml:space="preserve"> </w:t>
            </w:r>
            <w:r>
              <w:rPr>
                <w:color w:val="12161F"/>
                <w:sz w:val="16"/>
              </w:rPr>
              <w:t>Trustee</w:t>
            </w:r>
            <w:r>
              <w:rPr>
                <w:color w:val="12161F"/>
                <w:spacing w:val="9"/>
                <w:sz w:val="16"/>
              </w:rPr>
              <w:t xml:space="preserve"> </w:t>
            </w:r>
            <w:r>
              <w:rPr>
                <w:color w:val="12161F"/>
                <w:sz w:val="16"/>
              </w:rPr>
              <w:t>communicates</w:t>
            </w:r>
            <w:r>
              <w:rPr>
                <w:color w:val="12161F"/>
                <w:spacing w:val="13"/>
                <w:sz w:val="16"/>
              </w:rPr>
              <w:t xml:space="preserve"> </w:t>
            </w:r>
            <w:r>
              <w:rPr>
                <w:color w:val="12161F"/>
                <w:sz w:val="16"/>
              </w:rPr>
              <w:t>with</w:t>
            </w:r>
            <w:r>
              <w:rPr>
                <w:color w:val="12161F"/>
                <w:spacing w:val="8"/>
                <w:sz w:val="16"/>
              </w:rPr>
              <w:t xml:space="preserve"> </w:t>
            </w:r>
            <w:r>
              <w:rPr>
                <w:color w:val="12161F"/>
                <w:spacing w:val="-2"/>
                <w:sz w:val="16"/>
              </w:rPr>
              <w:t>[CLIENT]</w:t>
            </w:r>
          </w:p>
        </w:tc>
        <w:tc>
          <w:tcPr>
            <w:tcW w:w="912" w:type="dxa"/>
          </w:tcPr>
          <w:p w14:paraId="2837402F" w14:textId="77777777" w:rsidR="00F76F63" w:rsidRDefault="004545D8">
            <w:pPr>
              <w:pStyle w:val="TableParagraph"/>
              <w:spacing w:before="5"/>
              <w:ind w:right="33"/>
              <w:jc w:val="right"/>
              <w:rPr>
                <w:b/>
                <w:sz w:val="16"/>
              </w:rPr>
            </w:pPr>
            <w:r>
              <w:rPr>
                <w:b/>
                <w:color w:val="12161F"/>
                <w:spacing w:val="-4"/>
                <w:w w:val="110"/>
                <w:sz w:val="16"/>
              </w:rPr>
              <w:t>100%</w:t>
            </w:r>
          </w:p>
          <w:p w14:paraId="28374030" w14:textId="77777777" w:rsidR="00F76F63" w:rsidRDefault="004545D8">
            <w:pPr>
              <w:pStyle w:val="TableParagraph"/>
              <w:spacing w:before="9"/>
              <w:ind w:right="33"/>
              <w:jc w:val="right"/>
              <w:rPr>
                <w:sz w:val="16"/>
              </w:rPr>
            </w:pPr>
            <w:r>
              <w:rPr>
                <w:color w:val="12161F"/>
                <w:spacing w:val="-5"/>
                <w:sz w:val="16"/>
              </w:rPr>
              <w:t>55</w:t>
            </w:r>
          </w:p>
        </w:tc>
        <w:tc>
          <w:tcPr>
            <w:tcW w:w="1673" w:type="dxa"/>
          </w:tcPr>
          <w:p w14:paraId="28374031" w14:textId="77777777" w:rsidR="00F76F63" w:rsidRDefault="004545D8">
            <w:pPr>
              <w:pStyle w:val="TableParagraph"/>
              <w:spacing w:before="5"/>
              <w:ind w:right="35"/>
              <w:jc w:val="right"/>
              <w:rPr>
                <w:b/>
                <w:sz w:val="16"/>
              </w:rPr>
            </w:pPr>
            <w:r>
              <w:rPr>
                <w:b/>
                <w:color w:val="12161F"/>
                <w:spacing w:val="-5"/>
                <w:w w:val="110"/>
                <w:sz w:val="16"/>
              </w:rPr>
              <w:t>82%</w:t>
            </w:r>
          </w:p>
          <w:p w14:paraId="28374032" w14:textId="77777777" w:rsidR="00F76F63" w:rsidRDefault="004545D8">
            <w:pPr>
              <w:pStyle w:val="TableParagraph"/>
              <w:spacing w:before="9"/>
              <w:ind w:right="31"/>
              <w:jc w:val="right"/>
              <w:rPr>
                <w:sz w:val="16"/>
              </w:rPr>
            </w:pPr>
            <w:r>
              <w:rPr>
                <w:color w:val="12161F"/>
                <w:spacing w:val="-5"/>
                <w:sz w:val="16"/>
              </w:rPr>
              <w:t>45</w:t>
            </w:r>
          </w:p>
        </w:tc>
        <w:tc>
          <w:tcPr>
            <w:tcW w:w="1289" w:type="dxa"/>
          </w:tcPr>
          <w:p w14:paraId="28374033" w14:textId="77777777" w:rsidR="00F76F63" w:rsidRDefault="004545D8">
            <w:pPr>
              <w:pStyle w:val="TableParagraph"/>
              <w:spacing w:before="5"/>
              <w:ind w:right="36"/>
              <w:jc w:val="right"/>
              <w:rPr>
                <w:b/>
                <w:sz w:val="16"/>
              </w:rPr>
            </w:pPr>
            <w:r>
              <w:rPr>
                <w:b/>
                <w:color w:val="12161F"/>
                <w:spacing w:val="-5"/>
                <w:w w:val="110"/>
                <w:sz w:val="16"/>
              </w:rPr>
              <w:t>5%</w:t>
            </w:r>
          </w:p>
          <w:p w14:paraId="28374034" w14:textId="77777777" w:rsidR="00F76F63" w:rsidRDefault="004545D8">
            <w:pPr>
              <w:pStyle w:val="TableParagraph"/>
              <w:spacing w:before="9"/>
              <w:ind w:right="17"/>
              <w:jc w:val="right"/>
              <w:rPr>
                <w:sz w:val="16"/>
              </w:rPr>
            </w:pPr>
            <w:r>
              <w:rPr>
                <w:color w:val="12161F"/>
                <w:spacing w:val="-10"/>
                <w:sz w:val="16"/>
              </w:rPr>
              <w:t>3</w:t>
            </w:r>
          </w:p>
        </w:tc>
        <w:tc>
          <w:tcPr>
            <w:tcW w:w="1891" w:type="dxa"/>
          </w:tcPr>
          <w:p w14:paraId="28374035" w14:textId="77777777" w:rsidR="00F76F63" w:rsidRDefault="004545D8">
            <w:pPr>
              <w:pStyle w:val="TableParagraph"/>
              <w:spacing w:before="5"/>
              <w:ind w:right="33"/>
              <w:jc w:val="right"/>
              <w:rPr>
                <w:b/>
                <w:sz w:val="16"/>
              </w:rPr>
            </w:pPr>
            <w:r>
              <w:rPr>
                <w:b/>
                <w:color w:val="12161F"/>
                <w:spacing w:val="-5"/>
                <w:w w:val="110"/>
                <w:sz w:val="16"/>
              </w:rPr>
              <w:t>13%</w:t>
            </w:r>
          </w:p>
          <w:p w14:paraId="28374036" w14:textId="77777777" w:rsidR="00F76F63" w:rsidRDefault="004545D8">
            <w:pPr>
              <w:pStyle w:val="TableParagraph"/>
              <w:spacing w:before="9"/>
              <w:ind w:right="16"/>
              <w:jc w:val="right"/>
              <w:rPr>
                <w:sz w:val="16"/>
              </w:rPr>
            </w:pPr>
            <w:r>
              <w:rPr>
                <w:color w:val="12161F"/>
                <w:spacing w:val="-10"/>
                <w:sz w:val="16"/>
              </w:rPr>
              <w:t>7</w:t>
            </w:r>
          </w:p>
        </w:tc>
      </w:tr>
      <w:tr w:rsidR="00F76F63" w14:paraId="28374041" w14:textId="77777777">
        <w:trPr>
          <w:trHeight w:val="430"/>
        </w:trPr>
        <w:tc>
          <w:tcPr>
            <w:tcW w:w="9216" w:type="dxa"/>
          </w:tcPr>
          <w:p w14:paraId="28374038" w14:textId="77777777" w:rsidR="00F76F63" w:rsidRDefault="004545D8">
            <w:pPr>
              <w:pStyle w:val="TableParagraph"/>
              <w:spacing w:before="108"/>
              <w:ind w:left="280"/>
              <w:rPr>
                <w:sz w:val="16"/>
              </w:rPr>
            </w:pPr>
            <w:r>
              <w:rPr>
                <w:color w:val="12161F"/>
                <w:sz w:val="16"/>
              </w:rPr>
              <w:t>s3.</w:t>
            </w:r>
            <w:r>
              <w:rPr>
                <w:color w:val="12161F"/>
                <w:spacing w:val="9"/>
                <w:sz w:val="16"/>
              </w:rPr>
              <w:t xml:space="preserve"> </w:t>
            </w:r>
            <w:r>
              <w:rPr>
                <w:color w:val="12161F"/>
                <w:sz w:val="16"/>
              </w:rPr>
              <w:t>Overall,</w:t>
            </w:r>
            <w:r>
              <w:rPr>
                <w:color w:val="12161F"/>
                <w:spacing w:val="12"/>
                <w:sz w:val="16"/>
              </w:rPr>
              <w:t xml:space="preserve"> </w:t>
            </w:r>
            <w:r>
              <w:rPr>
                <w:color w:val="12161F"/>
                <w:sz w:val="16"/>
              </w:rPr>
              <w:t>you're</w:t>
            </w:r>
            <w:r>
              <w:rPr>
                <w:color w:val="12161F"/>
                <w:spacing w:val="12"/>
                <w:sz w:val="16"/>
              </w:rPr>
              <w:t xml:space="preserve"> </w:t>
            </w:r>
            <w:r>
              <w:rPr>
                <w:color w:val="12161F"/>
                <w:sz w:val="16"/>
              </w:rPr>
              <w:t>satisfied</w:t>
            </w:r>
            <w:r>
              <w:rPr>
                <w:color w:val="12161F"/>
                <w:spacing w:val="17"/>
                <w:sz w:val="16"/>
              </w:rPr>
              <w:t xml:space="preserve"> </w:t>
            </w:r>
            <w:r>
              <w:rPr>
                <w:color w:val="12161F"/>
                <w:sz w:val="16"/>
              </w:rPr>
              <w:t>with</w:t>
            </w:r>
            <w:r>
              <w:rPr>
                <w:color w:val="12161F"/>
                <w:spacing w:val="9"/>
                <w:sz w:val="16"/>
              </w:rPr>
              <w:t xml:space="preserve"> </w:t>
            </w:r>
            <w:r>
              <w:rPr>
                <w:color w:val="12161F"/>
                <w:sz w:val="16"/>
              </w:rPr>
              <w:t>[CLIENT]'s</w:t>
            </w:r>
            <w:r>
              <w:rPr>
                <w:color w:val="12161F"/>
                <w:spacing w:val="14"/>
                <w:sz w:val="16"/>
              </w:rPr>
              <w:t xml:space="preserve"> </w:t>
            </w:r>
            <w:r>
              <w:rPr>
                <w:color w:val="12161F"/>
                <w:sz w:val="16"/>
              </w:rPr>
              <w:t>client</w:t>
            </w:r>
            <w:r>
              <w:rPr>
                <w:color w:val="12161F"/>
                <w:spacing w:val="14"/>
                <w:sz w:val="16"/>
              </w:rPr>
              <w:t xml:space="preserve"> </w:t>
            </w:r>
            <w:r>
              <w:rPr>
                <w:color w:val="12161F"/>
                <w:sz w:val="16"/>
              </w:rPr>
              <w:t>account</w:t>
            </w:r>
            <w:r>
              <w:rPr>
                <w:color w:val="12161F"/>
                <w:spacing w:val="9"/>
                <w:sz w:val="16"/>
              </w:rPr>
              <w:t xml:space="preserve"> </w:t>
            </w:r>
            <w:r>
              <w:rPr>
                <w:color w:val="12161F"/>
                <w:spacing w:val="-2"/>
                <w:sz w:val="16"/>
              </w:rPr>
              <w:t>manager</w:t>
            </w:r>
          </w:p>
        </w:tc>
        <w:tc>
          <w:tcPr>
            <w:tcW w:w="912" w:type="dxa"/>
          </w:tcPr>
          <w:p w14:paraId="28374039" w14:textId="77777777" w:rsidR="00F76F63" w:rsidRDefault="004545D8">
            <w:pPr>
              <w:pStyle w:val="TableParagraph"/>
              <w:spacing w:before="5"/>
              <w:ind w:right="33"/>
              <w:jc w:val="right"/>
              <w:rPr>
                <w:b/>
                <w:sz w:val="16"/>
              </w:rPr>
            </w:pPr>
            <w:r>
              <w:rPr>
                <w:b/>
                <w:color w:val="12161F"/>
                <w:spacing w:val="-4"/>
                <w:w w:val="110"/>
                <w:sz w:val="16"/>
              </w:rPr>
              <w:t>100%</w:t>
            </w:r>
          </w:p>
          <w:p w14:paraId="2837403A" w14:textId="77777777" w:rsidR="00F76F63" w:rsidRDefault="004545D8">
            <w:pPr>
              <w:pStyle w:val="TableParagraph"/>
              <w:spacing w:before="9"/>
              <w:ind w:right="33"/>
              <w:jc w:val="right"/>
              <w:rPr>
                <w:sz w:val="16"/>
              </w:rPr>
            </w:pPr>
            <w:r>
              <w:rPr>
                <w:color w:val="12161F"/>
                <w:spacing w:val="-5"/>
                <w:sz w:val="16"/>
              </w:rPr>
              <w:t>58</w:t>
            </w:r>
          </w:p>
        </w:tc>
        <w:tc>
          <w:tcPr>
            <w:tcW w:w="1673" w:type="dxa"/>
          </w:tcPr>
          <w:p w14:paraId="2837403B" w14:textId="77777777" w:rsidR="00F76F63" w:rsidRDefault="004545D8">
            <w:pPr>
              <w:pStyle w:val="TableParagraph"/>
              <w:spacing w:before="5"/>
              <w:ind w:right="35"/>
              <w:jc w:val="right"/>
              <w:rPr>
                <w:b/>
                <w:sz w:val="16"/>
              </w:rPr>
            </w:pPr>
            <w:r>
              <w:rPr>
                <w:b/>
                <w:color w:val="12161F"/>
                <w:spacing w:val="-5"/>
                <w:w w:val="110"/>
                <w:sz w:val="16"/>
              </w:rPr>
              <w:t>88%</w:t>
            </w:r>
          </w:p>
          <w:p w14:paraId="2837403C" w14:textId="77777777" w:rsidR="00F76F63" w:rsidRDefault="004545D8">
            <w:pPr>
              <w:pStyle w:val="TableParagraph"/>
              <w:spacing w:before="9"/>
              <w:ind w:right="31"/>
              <w:jc w:val="right"/>
              <w:rPr>
                <w:sz w:val="16"/>
              </w:rPr>
            </w:pPr>
            <w:r>
              <w:rPr>
                <w:color w:val="12161F"/>
                <w:spacing w:val="-5"/>
                <w:sz w:val="16"/>
              </w:rPr>
              <w:t>51</w:t>
            </w:r>
          </w:p>
        </w:tc>
        <w:tc>
          <w:tcPr>
            <w:tcW w:w="1289" w:type="dxa"/>
          </w:tcPr>
          <w:p w14:paraId="2837403D" w14:textId="77777777" w:rsidR="00F76F63" w:rsidRDefault="004545D8">
            <w:pPr>
              <w:pStyle w:val="TableParagraph"/>
              <w:spacing w:before="5"/>
              <w:ind w:right="36"/>
              <w:jc w:val="right"/>
              <w:rPr>
                <w:b/>
                <w:sz w:val="16"/>
              </w:rPr>
            </w:pPr>
            <w:r>
              <w:rPr>
                <w:b/>
                <w:color w:val="12161F"/>
                <w:spacing w:val="-5"/>
                <w:w w:val="110"/>
                <w:sz w:val="16"/>
              </w:rPr>
              <w:t>5%</w:t>
            </w:r>
          </w:p>
          <w:p w14:paraId="2837403E" w14:textId="77777777" w:rsidR="00F76F63" w:rsidRDefault="004545D8">
            <w:pPr>
              <w:pStyle w:val="TableParagraph"/>
              <w:spacing w:before="9"/>
              <w:ind w:right="17"/>
              <w:jc w:val="right"/>
              <w:rPr>
                <w:sz w:val="16"/>
              </w:rPr>
            </w:pPr>
            <w:r>
              <w:rPr>
                <w:color w:val="12161F"/>
                <w:spacing w:val="-10"/>
                <w:sz w:val="16"/>
              </w:rPr>
              <w:t>3</w:t>
            </w:r>
          </w:p>
        </w:tc>
        <w:tc>
          <w:tcPr>
            <w:tcW w:w="1891" w:type="dxa"/>
          </w:tcPr>
          <w:p w14:paraId="2837403F" w14:textId="77777777" w:rsidR="00F76F63" w:rsidRDefault="004545D8">
            <w:pPr>
              <w:pStyle w:val="TableParagraph"/>
              <w:spacing w:before="5"/>
              <w:ind w:right="33"/>
              <w:jc w:val="right"/>
              <w:rPr>
                <w:b/>
                <w:sz w:val="16"/>
              </w:rPr>
            </w:pPr>
            <w:r>
              <w:rPr>
                <w:b/>
                <w:color w:val="12161F"/>
                <w:spacing w:val="-5"/>
                <w:w w:val="110"/>
                <w:sz w:val="16"/>
              </w:rPr>
              <w:t>7%</w:t>
            </w:r>
          </w:p>
          <w:p w14:paraId="28374040" w14:textId="77777777" w:rsidR="00F76F63" w:rsidRDefault="004545D8">
            <w:pPr>
              <w:pStyle w:val="TableParagraph"/>
              <w:spacing w:before="9"/>
              <w:ind w:right="16"/>
              <w:jc w:val="right"/>
              <w:rPr>
                <w:sz w:val="16"/>
              </w:rPr>
            </w:pPr>
            <w:r>
              <w:rPr>
                <w:color w:val="12161F"/>
                <w:spacing w:val="-10"/>
                <w:sz w:val="16"/>
              </w:rPr>
              <w:t>4</w:t>
            </w:r>
          </w:p>
        </w:tc>
      </w:tr>
      <w:tr w:rsidR="00F76F63" w14:paraId="2837404B" w14:textId="77777777">
        <w:trPr>
          <w:trHeight w:val="433"/>
        </w:trPr>
        <w:tc>
          <w:tcPr>
            <w:tcW w:w="9216" w:type="dxa"/>
          </w:tcPr>
          <w:p w14:paraId="28374042" w14:textId="77777777" w:rsidR="00F76F63" w:rsidRDefault="004545D8">
            <w:pPr>
              <w:pStyle w:val="TableParagraph"/>
              <w:spacing w:before="111"/>
              <w:ind w:left="280"/>
              <w:rPr>
                <w:sz w:val="16"/>
              </w:rPr>
            </w:pPr>
            <w:r>
              <w:rPr>
                <w:color w:val="12161F"/>
                <w:sz w:val="16"/>
              </w:rPr>
              <w:t>s4.</w:t>
            </w:r>
            <w:r>
              <w:rPr>
                <w:color w:val="12161F"/>
                <w:spacing w:val="9"/>
                <w:sz w:val="16"/>
              </w:rPr>
              <w:t xml:space="preserve"> </w:t>
            </w:r>
            <w:r>
              <w:rPr>
                <w:color w:val="12161F"/>
                <w:sz w:val="16"/>
              </w:rPr>
              <w:t>Overall,</w:t>
            </w:r>
            <w:r>
              <w:rPr>
                <w:color w:val="12161F"/>
                <w:spacing w:val="13"/>
                <w:sz w:val="16"/>
              </w:rPr>
              <w:t xml:space="preserve"> </w:t>
            </w:r>
            <w:r>
              <w:rPr>
                <w:color w:val="12161F"/>
                <w:sz w:val="16"/>
              </w:rPr>
              <w:t>you</w:t>
            </w:r>
            <w:r>
              <w:rPr>
                <w:color w:val="12161F"/>
                <w:spacing w:val="9"/>
                <w:sz w:val="16"/>
              </w:rPr>
              <w:t xml:space="preserve"> </w:t>
            </w:r>
            <w:r>
              <w:rPr>
                <w:color w:val="12161F"/>
                <w:sz w:val="16"/>
              </w:rPr>
              <w:t>feel</w:t>
            </w:r>
            <w:r>
              <w:rPr>
                <w:color w:val="12161F"/>
                <w:spacing w:val="9"/>
                <w:sz w:val="16"/>
              </w:rPr>
              <w:t xml:space="preserve"> </w:t>
            </w:r>
            <w:r>
              <w:rPr>
                <w:color w:val="12161F"/>
                <w:sz w:val="16"/>
              </w:rPr>
              <w:t>that</w:t>
            </w:r>
            <w:r>
              <w:rPr>
                <w:color w:val="12161F"/>
                <w:spacing w:val="12"/>
                <w:sz w:val="16"/>
              </w:rPr>
              <w:t xml:space="preserve"> </w:t>
            </w:r>
            <w:r>
              <w:rPr>
                <w:color w:val="12161F"/>
                <w:sz w:val="16"/>
              </w:rPr>
              <w:t>the</w:t>
            </w:r>
            <w:r>
              <w:rPr>
                <w:color w:val="12161F"/>
                <w:spacing w:val="10"/>
                <w:sz w:val="16"/>
              </w:rPr>
              <w:t xml:space="preserve"> </w:t>
            </w:r>
            <w:r>
              <w:rPr>
                <w:color w:val="12161F"/>
                <w:sz w:val="16"/>
              </w:rPr>
              <w:t>Public</w:t>
            </w:r>
            <w:r>
              <w:rPr>
                <w:color w:val="12161F"/>
                <w:spacing w:val="14"/>
                <w:sz w:val="16"/>
              </w:rPr>
              <w:t xml:space="preserve"> </w:t>
            </w:r>
            <w:r>
              <w:rPr>
                <w:color w:val="12161F"/>
                <w:sz w:val="16"/>
              </w:rPr>
              <w:t>Trustee</w:t>
            </w:r>
            <w:r>
              <w:rPr>
                <w:color w:val="12161F"/>
                <w:spacing w:val="8"/>
                <w:sz w:val="16"/>
              </w:rPr>
              <w:t xml:space="preserve"> </w:t>
            </w:r>
            <w:r>
              <w:rPr>
                <w:color w:val="12161F"/>
                <w:sz w:val="16"/>
              </w:rPr>
              <w:t>understands</w:t>
            </w:r>
            <w:r>
              <w:rPr>
                <w:color w:val="12161F"/>
                <w:spacing w:val="11"/>
                <w:sz w:val="16"/>
              </w:rPr>
              <w:t xml:space="preserve"> </w:t>
            </w:r>
            <w:r>
              <w:rPr>
                <w:color w:val="12161F"/>
                <w:sz w:val="16"/>
              </w:rPr>
              <w:t>[CLIENT]'s</w:t>
            </w:r>
            <w:r>
              <w:rPr>
                <w:color w:val="12161F"/>
                <w:spacing w:val="11"/>
                <w:sz w:val="16"/>
              </w:rPr>
              <w:t xml:space="preserve"> </w:t>
            </w:r>
            <w:r>
              <w:rPr>
                <w:color w:val="12161F"/>
                <w:sz w:val="16"/>
              </w:rPr>
              <w:t>financial</w:t>
            </w:r>
            <w:r>
              <w:rPr>
                <w:color w:val="12161F"/>
                <w:spacing w:val="11"/>
                <w:sz w:val="16"/>
              </w:rPr>
              <w:t xml:space="preserve"> </w:t>
            </w:r>
            <w:r>
              <w:rPr>
                <w:color w:val="12161F"/>
                <w:spacing w:val="-2"/>
                <w:sz w:val="16"/>
              </w:rPr>
              <w:t>needs</w:t>
            </w:r>
          </w:p>
        </w:tc>
        <w:tc>
          <w:tcPr>
            <w:tcW w:w="912" w:type="dxa"/>
          </w:tcPr>
          <w:p w14:paraId="28374043" w14:textId="77777777" w:rsidR="00F76F63" w:rsidRDefault="004545D8">
            <w:pPr>
              <w:pStyle w:val="TableParagraph"/>
              <w:spacing w:before="5"/>
              <w:ind w:right="33"/>
              <w:jc w:val="right"/>
              <w:rPr>
                <w:b/>
                <w:sz w:val="16"/>
              </w:rPr>
            </w:pPr>
            <w:r>
              <w:rPr>
                <w:b/>
                <w:color w:val="12161F"/>
                <w:spacing w:val="-4"/>
                <w:w w:val="110"/>
                <w:sz w:val="16"/>
              </w:rPr>
              <w:t>100%</w:t>
            </w:r>
          </w:p>
          <w:p w14:paraId="28374044" w14:textId="77777777" w:rsidR="00F76F63" w:rsidRDefault="004545D8">
            <w:pPr>
              <w:pStyle w:val="TableParagraph"/>
              <w:spacing w:before="9"/>
              <w:ind w:right="33"/>
              <w:jc w:val="right"/>
              <w:rPr>
                <w:sz w:val="16"/>
              </w:rPr>
            </w:pPr>
            <w:r>
              <w:rPr>
                <w:color w:val="12161F"/>
                <w:spacing w:val="-5"/>
                <w:sz w:val="16"/>
              </w:rPr>
              <w:t>59</w:t>
            </w:r>
          </w:p>
        </w:tc>
        <w:tc>
          <w:tcPr>
            <w:tcW w:w="1673" w:type="dxa"/>
          </w:tcPr>
          <w:p w14:paraId="28374045" w14:textId="77777777" w:rsidR="00F76F63" w:rsidRDefault="004545D8">
            <w:pPr>
              <w:pStyle w:val="TableParagraph"/>
              <w:spacing w:before="5"/>
              <w:ind w:right="35"/>
              <w:jc w:val="right"/>
              <w:rPr>
                <w:b/>
                <w:sz w:val="16"/>
              </w:rPr>
            </w:pPr>
            <w:r>
              <w:rPr>
                <w:b/>
                <w:color w:val="12161F"/>
                <w:spacing w:val="-5"/>
                <w:w w:val="110"/>
                <w:sz w:val="16"/>
              </w:rPr>
              <w:t>90%</w:t>
            </w:r>
          </w:p>
          <w:p w14:paraId="28374046" w14:textId="77777777" w:rsidR="00F76F63" w:rsidRDefault="004545D8">
            <w:pPr>
              <w:pStyle w:val="TableParagraph"/>
              <w:spacing w:before="9"/>
              <w:ind w:right="31"/>
              <w:jc w:val="right"/>
              <w:rPr>
                <w:sz w:val="16"/>
              </w:rPr>
            </w:pPr>
            <w:r>
              <w:rPr>
                <w:color w:val="12161F"/>
                <w:spacing w:val="-5"/>
                <w:sz w:val="16"/>
              </w:rPr>
              <w:t>53</w:t>
            </w:r>
          </w:p>
        </w:tc>
        <w:tc>
          <w:tcPr>
            <w:tcW w:w="1289" w:type="dxa"/>
          </w:tcPr>
          <w:p w14:paraId="28374047" w14:textId="77777777" w:rsidR="00F76F63" w:rsidRDefault="004545D8">
            <w:pPr>
              <w:pStyle w:val="TableParagraph"/>
              <w:spacing w:before="5"/>
              <w:ind w:right="36"/>
              <w:jc w:val="right"/>
              <w:rPr>
                <w:b/>
                <w:sz w:val="16"/>
              </w:rPr>
            </w:pPr>
            <w:r>
              <w:rPr>
                <w:b/>
                <w:color w:val="12161F"/>
                <w:spacing w:val="-5"/>
                <w:w w:val="110"/>
                <w:sz w:val="16"/>
              </w:rPr>
              <w:t>7%</w:t>
            </w:r>
          </w:p>
          <w:p w14:paraId="28374048" w14:textId="77777777" w:rsidR="00F76F63" w:rsidRDefault="004545D8">
            <w:pPr>
              <w:pStyle w:val="TableParagraph"/>
              <w:spacing w:before="9"/>
              <w:ind w:right="17"/>
              <w:jc w:val="right"/>
              <w:rPr>
                <w:sz w:val="16"/>
              </w:rPr>
            </w:pPr>
            <w:r>
              <w:rPr>
                <w:color w:val="12161F"/>
                <w:spacing w:val="-10"/>
                <w:sz w:val="16"/>
              </w:rPr>
              <w:t>4</w:t>
            </w:r>
          </w:p>
        </w:tc>
        <w:tc>
          <w:tcPr>
            <w:tcW w:w="1891" w:type="dxa"/>
          </w:tcPr>
          <w:p w14:paraId="28374049" w14:textId="77777777" w:rsidR="00F76F63" w:rsidRDefault="004545D8">
            <w:pPr>
              <w:pStyle w:val="TableParagraph"/>
              <w:spacing w:before="5"/>
              <w:ind w:right="33"/>
              <w:jc w:val="right"/>
              <w:rPr>
                <w:b/>
                <w:sz w:val="16"/>
              </w:rPr>
            </w:pPr>
            <w:r>
              <w:rPr>
                <w:b/>
                <w:color w:val="12161F"/>
                <w:spacing w:val="-5"/>
                <w:w w:val="110"/>
                <w:sz w:val="16"/>
              </w:rPr>
              <w:t>3%</w:t>
            </w:r>
          </w:p>
          <w:p w14:paraId="2837404A" w14:textId="77777777" w:rsidR="00F76F63" w:rsidRDefault="004545D8">
            <w:pPr>
              <w:pStyle w:val="TableParagraph"/>
              <w:spacing w:before="9"/>
              <w:ind w:right="16"/>
              <w:jc w:val="right"/>
              <w:rPr>
                <w:sz w:val="16"/>
              </w:rPr>
            </w:pPr>
            <w:r>
              <w:rPr>
                <w:color w:val="12161F"/>
                <w:spacing w:val="-10"/>
                <w:sz w:val="16"/>
              </w:rPr>
              <w:t>2</w:t>
            </w:r>
          </w:p>
        </w:tc>
      </w:tr>
      <w:tr w:rsidR="00F76F63" w14:paraId="28374055" w14:textId="77777777">
        <w:trPr>
          <w:trHeight w:val="430"/>
        </w:trPr>
        <w:tc>
          <w:tcPr>
            <w:tcW w:w="9216" w:type="dxa"/>
          </w:tcPr>
          <w:p w14:paraId="2837404C" w14:textId="77777777" w:rsidR="00F76F63" w:rsidRDefault="004545D8">
            <w:pPr>
              <w:pStyle w:val="TableParagraph"/>
              <w:spacing w:before="106"/>
              <w:ind w:left="280"/>
              <w:rPr>
                <w:sz w:val="16"/>
              </w:rPr>
            </w:pPr>
            <w:r>
              <w:rPr>
                <w:color w:val="12161F"/>
                <w:sz w:val="16"/>
              </w:rPr>
              <w:t>s5.</w:t>
            </w:r>
            <w:r>
              <w:rPr>
                <w:color w:val="12161F"/>
                <w:spacing w:val="4"/>
                <w:sz w:val="16"/>
              </w:rPr>
              <w:t xml:space="preserve"> </w:t>
            </w:r>
            <w:r>
              <w:rPr>
                <w:color w:val="12161F"/>
                <w:sz w:val="16"/>
              </w:rPr>
              <w:t>Overall,</w:t>
            </w:r>
            <w:r>
              <w:rPr>
                <w:color w:val="12161F"/>
                <w:spacing w:val="9"/>
                <w:sz w:val="16"/>
              </w:rPr>
              <w:t xml:space="preserve"> </w:t>
            </w:r>
            <w:r>
              <w:rPr>
                <w:color w:val="12161F"/>
                <w:sz w:val="16"/>
              </w:rPr>
              <w:t>you</w:t>
            </w:r>
            <w:r>
              <w:rPr>
                <w:color w:val="12161F"/>
                <w:spacing w:val="6"/>
                <w:sz w:val="16"/>
              </w:rPr>
              <w:t xml:space="preserve"> </w:t>
            </w:r>
            <w:r>
              <w:rPr>
                <w:color w:val="12161F"/>
                <w:sz w:val="16"/>
              </w:rPr>
              <w:t>find</w:t>
            </w:r>
            <w:r>
              <w:rPr>
                <w:color w:val="12161F"/>
                <w:spacing w:val="4"/>
                <w:sz w:val="16"/>
              </w:rPr>
              <w:t xml:space="preserve"> </w:t>
            </w:r>
            <w:r>
              <w:rPr>
                <w:color w:val="12161F"/>
                <w:sz w:val="16"/>
              </w:rPr>
              <w:t>the</w:t>
            </w:r>
            <w:r>
              <w:rPr>
                <w:color w:val="12161F"/>
                <w:spacing w:val="5"/>
                <w:sz w:val="16"/>
              </w:rPr>
              <w:t xml:space="preserve"> </w:t>
            </w:r>
            <w:r>
              <w:rPr>
                <w:color w:val="12161F"/>
                <w:sz w:val="16"/>
              </w:rPr>
              <w:t>Public</w:t>
            </w:r>
            <w:r>
              <w:rPr>
                <w:color w:val="12161F"/>
                <w:spacing w:val="6"/>
                <w:sz w:val="16"/>
              </w:rPr>
              <w:t xml:space="preserve"> </w:t>
            </w:r>
            <w:r>
              <w:rPr>
                <w:color w:val="12161F"/>
                <w:sz w:val="16"/>
              </w:rPr>
              <w:t>Trustee</w:t>
            </w:r>
            <w:r>
              <w:rPr>
                <w:color w:val="12161F"/>
                <w:spacing w:val="5"/>
                <w:sz w:val="16"/>
              </w:rPr>
              <w:t xml:space="preserve"> </w:t>
            </w:r>
            <w:r>
              <w:rPr>
                <w:color w:val="12161F"/>
                <w:sz w:val="16"/>
              </w:rPr>
              <w:t>to</w:t>
            </w:r>
            <w:r>
              <w:rPr>
                <w:color w:val="12161F"/>
                <w:spacing w:val="3"/>
                <w:sz w:val="16"/>
              </w:rPr>
              <w:t xml:space="preserve"> </w:t>
            </w:r>
            <w:r>
              <w:rPr>
                <w:color w:val="12161F"/>
                <w:sz w:val="16"/>
              </w:rPr>
              <w:t>be</w:t>
            </w:r>
            <w:r>
              <w:rPr>
                <w:color w:val="12161F"/>
                <w:spacing w:val="4"/>
                <w:sz w:val="16"/>
              </w:rPr>
              <w:t xml:space="preserve"> </w:t>
            </w:r>
            <w:r>
              <w:rPr>
                <w:color w:val="12161F"/>
                <w:sz w:val="16"/>
              </w:rPr>
              <w:t>accessible</w:t>
            </w:r>
            <w:r>
              <w:rPr>
                <w:color w:val="12161F"/>
                <w:spacing w:val="5"/>
                <w:sz w:val="16"/>
              </w:rPr>
              <w:t xml:space="preserve"> </w:t>
            </w:r>
            <w:r>
              <w:rPr>
                <w:color w:val="12161F"/>
                <w:sz w:val="16"/>
              </w:rPr>
              <w:t>for</w:t>
            </w:r>
            <w:r>
              <w:rPr>
                <w:color w:val="12161F"/>
                <w:spacing w:val="6"/>
                <w:sz w:val="16"/>
              </w:rPr>
              <w:t xml:space="preserve"> </w:t>
            </w:r>
            <w:r>
              <w:rPr>
                <w:color w:val="12161F"/>
                <w:spacing w:val="-2"/>
                <w:sz w:val="16"/>
              </w:rPr>
              <w:t>[CLIENT]</w:t>
            </w:r>
          </w:p>
        </w:tc>
        <w:tc>
          <w:tcPr>
            <w:tcW w:w="912" w:type="dxa"/>
          </w:tcPr>
          <w:p w14:paraId="2837404D" w14:textId="77777777" w:rsidR="00F76F63" w:rsidRDefault="004545D8">
            <w:pPr>
              <w:pStyle w:val="TableParagraph"/>
              <w:spacing w:before="3"/>
              <w:ind w:right="33"/>
              <w:jc w:val="right"/>
              <w:rPr>
                <w:b/>
                <w:sz w:val="16"/>
              </w:rPr>
            </w:pPr>
            <w:r>
              <w:rPr>
                <w:b/>
                <w:color w:val="12161F"/>
                <w:spacing w:val="-4"/>
                <w:w w:val="110"/>
                <w:sz w:val="16"/>
              </w:rPr>
              <w:t>100%</w:t>
            </w:r>
          </w:p>
          <w:p w14:paraId="2837404E" w14:textId="77777777" w:rsidR="00F76F63" w:rsidRDefault="004545D8">
            <w:pPr>
              <w:pStyle w:val="TableParagraph"/>
              <w:spacing w:before="11"/>
              <w:ind w:right="33"/>
              <w:jc w:val="right"/>
              <w:rPr>
                <w:sz w:val="16"/>
              </w:rPr>
            </w:pPr>
            <w:r>
              <w:rPr>
                <w:color w:val="12161F"/>
                <w:spacing w:val="-5"/>
                <w:sz w:val="16"/>
              </w:rPr>
              <w:t>53</w:t>
            </w:r>
          </w:p>
        </w:tc>
        <w:tc>
          <w:tcPr>
            <w:tcW w:w="1673" w:type="dxa"/>
          </w:tcPr>
          <w:p w14:paraId="2837404F" w14:textId="77777777" w:rsidR="00F76F63" w:rsidRDefault="004545D8">
            <w:pPr>
              <w:pStyle w:val="TableParagraph"/>
              <w:spacing w:before="3"/>
              <w:ind w:right="35"/>
              <w:jc w:val="right"/>
              <w:rPr>
                <w:b/>
                <w:sz w:val="16"/>
              </w:rPr>
            </w:pPr>
            <w:r>
              <w:rPr>
                <w:b/>
                <w:color w:val="12161F"/>
                <w:spacing w:val="-5"/>
                <w:w w:val="110"/>
                <w:sz w:val="16"/>
              </w:rPr>
              <w:t>91%</w:t>
            </w:r>
          </w:p>
          <w:p w14:paraId="28374050" w14:textId="77777777" w:rsidR="00F76F63" w:rsidRDefault="004545D8">
            <w:pPr>
              <w:pStyle w:val="TableParagraph"/>
              <w:spacing w:before="11"/>
              <w:ind w:right="31"/>
              <w:jc w:val="right"/>
              <w:rPr>
                <w:sz w:val="16"/>
              </w:rPr>
            </w:pPr>
            <w:r>
              <w:rPr>
                <w:color w:val="12161F"/>
                <w:spacing w:val="-5"/>
                <w:sz w:val="16"/>
              </w:rPr>
              <w:t>48</w:t>
            </w:r>
          </w:p>
        </w:tc>
        <w:tc>
          <w:tcPr>
            <w:tcW w:w="1289" w:type="dxa"/>
          </w:tcPr>
          <w:p w14:paraId="28374051" w14:textId="77777777" w:rsidR="00F76F63" w:rsidRDefault="004545D8">
            <w:pPr>
              <w:pStyle w:val="TableParagraph"/>
              <w:spacing w:before="3"/>
              <w:ind w:right="36"/>
              <w:jc w:val="right"/>
              <w:rPr>
                <w:b/>
                <w:sz w:val="16"/>
              </w:rPr>
            </w:pPr>
            <w:r>
              <w:rPr>
                <w:b/>
                <w:color w:val="12161F"/>
                <w:spacing w:val="-5"/>
                <w:w w:val="110"/>
                <w:sz w:val="16"/>
              </w:rPr>
              <w:t>8%</w:t>
            </w:r>
          </w:p>
          <w:p w14:paraId="28374052" w14:textId="77777777" w:rsidR="00F76F63" w:rsidRDefault="004545D8">
            <w:pPr>
              <w:pStyle w:val="TableParagraph"/>
              <w:spacing w:before="11"/>
              <w:ind w:right="17"/>
              <w:jc w:val="right"/>
              <w:rPr>
                <w:sz w:val="16"/>
              </w:rPr>
            </w:pPr>
            <w:r>
              <w:rPr>
                <w:color w:val="12161F"/>
                <w:spacing w:val="-10"/>
                <w:sz w:val="16"/>
              </w:rPr>
              <w:t>4</w:t>
            </w:r>
          </w:p>
        </w:tc>
        <w:tc>
          <w:tcPr>
            <w:tcW w:w="1891" w:type="dxa"/>
          </w:tcPr>
          <w:p w14:paraId="28374053" w14:textId="77777777" w:rsidR="00F76F63" w:rsidRDefault="004545D8">
            <w:pPr>
              <w:pStyle w:val="TableParagraph"/>
              <w:spacing w:before="3"/>
              <w:ind w:right="33"/>
              <w:jc w:val="right"/>
              <w:rPr>
                <w:b/>
                <w:sz w:val="16"/>
              </w:rPr>
            </w:pPr>
            <w:r>
              <w:rPr>
                <w:b/>
                <w:color w:val="12161F"/>
                <w:spacing w:val="-5"/>
                <w:w w:val="110"/>
                <w:sz w:val="16"/>
              </w:rPr>
              <w:t>2%</w:t>
            </w:r>
          </w:p>
          <w:p w14:paraId="28374054" w14:textId="77777777" w:rsidR="00F76F63" w:rsidRDefault="004545D8">
            <w:pPr>
              <w:pStyle w:val="TableParagraph"/>
              <w:spacing w:before="11"/>
              <w:ind w:right="16"/>
              <w:jc w:val="right"/>
              <w:rPr>
                <w:sz w:val="16"/>
              </w:rPr>
            </w:pPr>
            <w:r>
              <w:rPr>
                <w:color w:val="12161F"/>
                <w:spacing w:val="-10"/>
                <w:sz w:val="16"/>
              </w:rPr>
              <w:t>1</w:t>
            </w:r>
          </w:p>
        </w:tc>
      </w:tr>
      <w:tr w:rsidR="00F76F63" w14:paraId="2837405F" w14:textId="77777777">
        <w:trPr>
          <w:trHeight w:val="433"/>
        </w:trPr>
        <w:tc>
          <w:tcPr>
            <w:tcW w:w="9216" w:type="dxa"/>
          </w:tcPr>
          <w:p w14:paraId="28374056" w14:textId="77777777" w:rsidR="00F76F63" w:rsidRDefault="004545D8">
            <w:pPr>
              <w:pStyle w:val="TableParagraph"/>
              <w:spacing w:before="111"/>
              <w:ind w:left="280"/>
              <w:rPr>
                <w:sz w:val="16"/>
              </w:rPr>
            </w:pPr>
            <w:r>
              <w:rPr>
                <w:color w:val="12161F"/>
                <w:sz w:val="16"/>
              </w:rPr>
              <w:t>s6.</w:t>
            </w:r>
            <w:r>
              <w:rPr>
                <w:color w:val="12161F"/>
                <w:spacing w:val="-1"/>
                <w:sz w:val="16"/>
              </w:rPr>
              <w:t xml:space="preserve"> </w:t>
            </w:r>
            <w:r>
              <w:rPr>
                <w:color w:val="12161F"/>
                <w:sz w:val="16"/>
              </w:rPr>
              <w:t>Overall,</w:t>
            </w:r>
            <w:r>
              <w:rPr>
                <w:color w:val="12161F"/>
                <w:spacing w:val="8"/>
                <w:sz w:val="16"/>
              </w:rPr>
              <w:t xml:space="preserve"> </w:t>
            </w:r>
            <w:r>
              <w:rPr>
                <w:color w:val="12161F"/>
                <w:sz w:val="16"/>
              </w:rPr>
              <w:t>you're</w:t>
            </w:r>
            <w:r>
              <w:rPr>
                <w:color w:val="12161F"/>
                <w:spacing w:val="3"/>
                <w:sz w:val="16"/>
              </w:rPr>
              <w:t xml:space="preserve"> </w:t>
            </w:r>
            <w:r>
              <w:rPr>
                <w:color w:val="12161F"/>
                <w:sz w:val="16"/>
              </w:rPr>
              <w:t>satisfied</w:t>
            </w:r>
            <w:r>
              <w:rPr>
                <w:color w:val="12161F"/>
                <w:spacing w:val="6"/>
                <w:sz w:val="16"/>
              </w:rPr>
              <w:t xml:space="preserve"> </w:t>
            </w:r>
            <w:r>
              <w:rPr>
                <w:color w:val="12161F"/>
                <w:sz w:val="16"/>
              </w:rPr>
              <w:t>with</w:t>
            </w:r>
            <w:r>
              <w:rPr>
                <w:color w:val="12161F"/>
                <w:spacing w:val="1"/>
                <w:sz w:val="16"/>
              </w:rPr>
              <w:t xml:space="preserve"> </w:t>
            </w:r>
            <w:r>
              <w:rPr>
                <w:color w:val="12161F"/>
                <w:sz w:val="16"/>
              </w:rPr>
              <w:t>the</w:t>
            </w:r>
            <w:r>
              <w:rPr>
                <w:color w:val="12161F"/>
                <w:spacing w:val="7"/>
                <w:sz w:val="16"/>
              </w:rPr>
              <w:t xml:space="preserve"> </w:t>
            </w:r>
            <w:r>
              <w:rPr>
                <w:color w:val="12161F"/>
                <w:sz w:val="16"/>
              </w:rPr>
              <w:t>way</w:t>
            </w:r>
            <w:r>
              <w:rPr>
                <w:color w:val="12161F"/>
                <w:spacing w:val="5"/>
                <w:sz w:val="16"/>
              </w:rPr>
              <w:t xml:space="preserve"> </w:t>
            </w:r>
            <w:r>
              <w:rPr>
                <w:color w:val="12161F"/>
                <w:sz w:val="16"/>
              </w:rPr>
              <w:t>the staﬀ</w:t>
            </w:r>
            <w:r>
              <w:rPr>
                <w:color w:val="12161F"/>
                <w:spacing w:val="6"/>
                <w:sz w:val="16"/>
              </w:rPr>
              <w:t xml:space="preserve"> </w:t>
            </w:r>
            <w:r>
              <w:rPr>
                <w:color w:val="12161F"/>
                <w:sz w:val="16"/>
              </w:rPr>
              <w:t>at</w:t>
            </w:r>
            <w:r>
              <w:rPr>
                <w:color w:val="12161F"/>
                <w:spacing w:val="2"/>
                <w:sz w:val="16"/>
              </w:rPr>
              <w:t xml:space="preserve"> </w:t>
            </w:r>
            <w:r>
              <w:rPr>
                <w:color w:val="12161F"/>
                <w:sz w:val="16"/>
              </w:rPr>
              <w:t>the Public</w:t>
            </w:r>
            <w:r>
              <w:rPr>
                <w:color w:val="12161F"/>
                <w:spacing w:val="3"/>
                <w:sz w:val="16"/>
              </w:rPr>
              <w:t xml:space="preserve"> </w:t>
            </w:r>
            <w:r>
              <w:rPr>
                <w:color w:val="12161F"/>
                <w:sz w:val="16"/>
              </w:rPr>
              <w:t>Trustee</w:t>
            </w:r>
            <w:r>
              <w:rPr>
                <w:color w:val="12161F"/>
                <w:spacing w:val="3"/>
                <w:sz w:val="16"/>
              </w:rPr>
              <w:t xml:space="preserve"> </w:t>
            </w:r>
            <w:r>
              <w:rPr>
                <w:color w:val="12161F"/>
                <w:sz w:val="16"/>
              </w:rPr>
              <w:t>treat</w:t>
            </w:r>
            <w:r>
              <w:rPr>
                <w:color w:val="12161F"/>
                <w:spacing w:val="3"/>
                <w:sz w:val="16"/>
              </w:rPr>
              <w:t xml:space="preserve"> </w:t>
            </w:r>
            <w:r>
              <w:rPr>
                <w:color w:val="12161F"/>
                <w:spacing w:val="-2"/>
                <w:sz w:val="16"/>
              </w:rPr>
              <w:t>[CLIENT]</w:t>
            </w:r>
          </w:p>
        </w:tc>
        <w:tc>
          <w:tcPr>
            <w:tcW w:w="912" w:type="dxa"/>
          </w:tcPr>
          <w:p w14:paraId="28374057" w14:textId="77777777" w:rsidR="00F76F63" w:rsidRDefault="004545D8">
            <w:pPr>
              <w:pStyle w:val="TableParagraph"/>
              <w:spacing w:before="3"/>
              <w:ind w:right="33"/>
              <w:jc w:val="right"/>
              <w:rPr>
                <w:b/>
                <w:sz w:val="16"/>
              </w:rPr>
            </w:pPr>
            <w:r>
              <w:rPr>
                <w:b/>
                <w:color w:val="12161F"/>
                <w:spacing w:val="-4"/>
                <w:w w:val="110"/>
                <w:sz w:val="16"/>
              </w:rPr>
              <w:t>100%</w:t>
            </w:r>
          </w:p>
          <w:p w14:paraId="28374058" w14:textId="77777777" w:rsidR="00F76F63" w:rsidRDefault="004545D8">
            <w:pPr>
              <w:pStyle w:val="TableParagraph"/>
              <w:spacing w:before="11"/>
              <w:ind w:right="33"/>
              <w:jc w:val="right"/>
              <w:rPr>
                <w:sz w:val="16"/>
              </w:rPr>
            </w:pPr>
            <w:r>
              <w:rPr>
                <w:color w:val="12161F"/>
                <w:spacing w:val="-5"/>
                <w:sz w:val="16"/>
              </w:rPr>
              <w:t>57</w:t>
            </w:r>
          </w:p>
        </w:tc>
        <w:tc>
          <w:tcPr>
            <w:tcW w:w="1673" w:type="dxa"/>
          </w:tcPr>
          <w:p w14:paraId="28374059" w14:textId="77777777" w:rsidR="00F76F63" w:rsidRDefault="004545D8">
            <w:pPr>
              <w:pStyle w:val="TableParagraph"/>
              <w:spacing w:before="3"/>
              <w:ind w:right="35"/>
              <w:jc w:val="right"/>
              <w:rPr>
                <w:b/>
                <w:sz w:val="16"/>
              </w:rPr>
            </w:pPr>
            <w:r>
              <w:rPr>
                <w:b/>
                <w:color w:val="12161F"/>
                <w:spacing w:val="-5"/>
                <w:w w:val="110"/>
                <w:sz w:val="16"/>
              </w:rPr>
              <w:t>91%</w:t>
            </w:r>
          </w:p>
          <w:p w14:paraId="2837405A" w14:textId="77777777" w:rsidR="00F76F63" w:rsidRDefault="004545D8">
            <w:pPr>
              <w:pStyle w:val="TableParagraph"/>
              <w:spacing w:before="11"/>
              <w:ind w:right="31"/>
              <w:jc w:val="right"/>
              <w:rPr>
                <w:sz w:val="16"/>
              </w:rPr>
            </w:pPr>
            <w:r>
              <w:rPr>
                <w:color w:val="12161F"/>
                <w:spacing w:val="-5"/>
                <w:sz w:val="16"/>
              </w:rPr>
              <w:t>52</w:t>
            </w:r>
          </w:p>
        </w:tc>
        <w:tc>
          <w:tcPr>
            <w:tcW w:w="1289" w:type="dxa"/>
          </w:tcPr>
          <w:p w14:paraId="2837405B" w14:textId="77777777" w:rsidR="00F76F63" w:rsidRDefault="004545D8">
            <w:pPr>
              <w:pStyle w:val="TableParagraph"/>
              <w:spacing w:before="3"/>
              <w:ind w:right="36"/>
              <w:jc w:val="right"/>
              <w:rPr>
                <w:b/>
                <w:sz w:val="16"/>
              </w:rPr>
            </w:pPr>
            <w:r>
              <w:rPr>
                <w:b/>
                <w:color w:val="12161F"/>
                <w:spacing w:val="-5"/>
                <w:w w:val="110"/>
                <w:sz w:val="16"/>
              </w:rPr>
              <w:t>9%</w:t>
            </w:r>
          </w:p>
          <w:p w14:paraId="2837405C" w14:textId="77777777" w:rsidR="00F76F63" w:rsidRDefault="004545D8">
            <w:pPr>
              <w:pStyle w:val="TableParagraph"/>
              <w:spacing w:before="11"/>
              <w:ind w:right="17"/>
              <w:jc w:val="right"/>
              <w:rPr>
                <w:sz w:val="16"/>
              </w:rPr>
            </w:pPr>
            <w:r>
              <w:rPr>
                <w:color w:val="12161F"/>
                <w:spacing w:val="-10"/>
                <w:sz w:val="16"/>
              </w:rPr>
              <w:t>5</w:t>
            </w:r>
          </w:p>
        </w:tc>
        <w:tc>
          <w:tcPr>
            <w:tcW w:w="1891" w:type="dxa"/>
          </w:tcPr>
          <w:p w14:paraId="2837405D" w14:textId="77777777" w:rsidR="00F76F63" w:rsidRDefault="004545D8">
            <w:pPr>
              <w:pStyle w:val="TableParagraph"/>
              <w:spacing w:before="3"/>
              <w:ind w:right="33"/>
              <w:jc w:val="right"/>
              <w:rPr>
                <w:b/>
                <w:sz w:val="16"/>
              </w:rPr>
            </w:pPr>
            <w:r>
              <w:rPr>
                <w:b/>
                <w:color w:val="12161F"/>
                <w:spacing w:val="-5"/>
                <w:w w:val="110"/>
                <w:sz w:val="16"/>
              </w:rPr>
              <w:t>0%</w:t>
            </w:r>
          </w:p>
          <w:p w14:paraId="2837405E" w14:textId="77777777" w:rsidR="00F76F63" w:rsidRDefault="004545D8">
            <w:pPr>
              <w:pStyle w:val="TableParagraph"/>
              <w:spacing w:before="11"/>
              <w:ind w:right="16"/>
              <w:jc w:val="right"/>
              <w:rPr>
                <w:sz w:val="16"/>
              </w:rPr>
            </w:pPr>
            <w:r>
              <w:rPr>
                <w:color w:val="12161F"/>
                <w:spacing w:val="-10"/>
                <w:sz w:val="16"/>
              </w:rPr>
              <w:t>0</w:t>
            </w:r>
          </w:p>
        </w:tc>
      </w:tr>
      <w:tr w:rsidR="00F76F63" w14:paraId="28374069" w14:textId="77777777">
        <w:trPr>
          <w:trHeight w:val="430"/>
        </w:trPr>
        <w:tc>
          <w:tcPr>
            <w:tcW w:w="9216" w:type="dxa"/>
          </w:tcPr>
          <w:p w14:paraId="28374060" w14:textId="77777777" w:rsidR="00F76F63" w:rsidRDefault="004545D8">
            <w:pPr>
              <w:pStyle w:val="TableParagraph"/>
              <w:spacing w:before="106"/>
              <w:ind w:left="280"/>
              <w:rPr>
                <w:sz w:val="16"/>
              </w:rPr>
            </w:pPr>
            <w:r>
              <w:rPr>
                <w:color w:val="12161F"/>
                <w:sz w:val="16"/>
              </w:rPr>
              <w:t>s7.</w:t>
            </w:r>
            <w:r>
              <w:rPr>
                <w:color w:val="12161F"/>
                <w:spacing w:val="8"/>
                <w:sz w:val="16"/>
              </w:rPr>
              <w:t xml:space="preserve"> </w:t>
            </w:r>
            <w:r>
              <w:rPr>
                <w:color w:val="12161F"/>
                <w:sz w:val="16"/>
              </w:rPr>
              <w:t>Things</w:t>
            </w:r>
            <w:r>
              <w:rPr>
                <w:color w:val="12161F"/>
                <w:spacing w:val="12"/>
                <w:sz w:val="16"/>
              </w:rPr>
              <w:t xml:space="preserve"> </w:t>
            </w:r>
            <w:r>
              <w:rPr>
                <w:color w:val="12161F"/>
                <w:sz w:val="16"/>
              </w:rPr>
              <w:t>have</w:t>
            </w:r>
            <w:r>
              <w:rPr>
                <w:color w:val="12161F"/>
                <w:spacing w:val="18"/>
                <w:sz w:val="16"/>
              </w:rPr>
              <w:t xml:space="preserve"> </w:t>
            </w:r>
            <w:r>
              <w:rPr>
                <w:color w:val="12161F"/>
                <w:sz w:val="16"/>
              </w:rPr>
              <w:t>improved</w:t>
            </w:r>
            <w:r>
              <w:rPr>
                <w:color w:val="12161F"/>
                <w:spacing w:val="11"/>
                <w:sz w:val="16"/>
              </w:rPr>
              <w:t xml:space="preserve"> </w:t>
            </w:r>
            <w:r>
              <w:rPr>
                <w:color w:val="12161F"/>
                <w:sz w:val="16"/>
              </w:rPr>
              <w:t>for</w:t>
            </w:r>
            <w:r>
              <w:rPr>
                <w:color w:val="12161F"/>
                <w:spacing w:val="8"/>
                <w:sz w:val="16"/>
              </w:rPr>
              <w:t xml:space="preserve"> </w:t>
            </w:r>
            <w:r>
              <w:rPr>
                <w:color w:val="12161F"/>
                <w:sz w:val="16"/>
              </w:rPr>
              <w:t>[CLIENT],</w:t>
            </w:r>
            <w:r>
              <w:rPr>
                <w:color w:val="12161F"/>
                <w:spacing w:val="8"/>
                <w:sz w:val="16"/>
              </w:rPr>
              <w:t xml:space="preserve"> </w:t>
            </w:r>
            <w:r>
              <w:rPr>
                <w:color w:val="12161F"/>
                <w:sz w:val="16"/>
              </w:rPr>
              <w:t>since</w:t>
            </w:r>
            <w:r>
              <w:rPr>
                <w:color w:val="12161F"/>
                <w:spacing w:val="8"/>
                <w:sz w:val="16"/>
              </w:rPr>
              <w:t xml:space="preserve"> </w:t>
            </w:r>
            <w:r>
              <w:rPr>
                <w:color w:val="12161F"/>
                <w:sz w:val="16"/>
              </w:rPr>
              <w:t>the</w:t>
            </w:r>
            <w:r>
              <w:rPr>
                <w:color w:val="12161F"/>
                <w:spacing w:val="8"/>
                <w:sz w:val="16"/>
              </w:rPr>
              <w:t xml:space="preserve"> </w:t>
            </w:r>
            <w:r>
              <w:rPr>
                <w:color w:val="12161F"/>
                <w:sz w:val="16"/>
              </w:rPr>
              <w:t>Public</w:t>
            </w:r>
            <w:r>
              <w:rPr>
                <w:color w:val="12161F"/>
                <w:spacing w:val="13"/>
                <w:sz w:val="16"/>
              </w:rPr>
              <w:t xml:space="preserve"> </w:t>
            </w:r>
            <w:r>
              <w:rPr>
                <w:color w:val="12161F"/>
                <w:sz w:val="16"/>
              </w:rPr>
              <w:t>Trustee</w:t>
            </w:r>
            <w:r>
              <w:rPr>
                <w:color w:val="12161F"/>
                <w:spacing w:val="11"/>
                <w:sz w:val="16"/>
              </w:rPr>
              <w:t xml:space="preserve"> </w:t>
            </w:r>
            <w:r>
              <w:rPr>
                <w:color w:val="12161F"/>
                <w:sz w:val="16"/>
              </w:rPr>
              <w:t>has</w:t>
            </w:r>
            <w:r>
              <w:rPr>
                <w:color w:val="12161F"/>
                <w:spacing w:val="15"/>
                <w:sz w:val="16"/>
              </w:rPr>
              <w:t xml:space="preserve"> </w:t>
            </w:r>
            <w:r>
              <w:rPr>
                <w:color w:val="12161F"/>
                <w:sz w:val="16"/>
              </w:rPr>
              <w:t>become</w:t>
            </w:r>
            <w:r>
              <w:rPr>
                <w:color w:val="12161F"/>
                <w:spacing w:val="16"/>
                <w:sz w:val="16"/>
              </w:rPr>
              <w:t xml:space="preserve"> </w:t>
            </w:r>
            <w:r>
              <w:rPr>
                <w:color w:val="12161F"/>
                <w:spacing w:val="-2"/>
                <w:sz w:val="16"/>
              </w:rPr>
              <w:t>involved</w:t>
            </w:r>
          </w:p>
        </w:tc>
        <w:tc>
          <w:tcPr>
            <w:tcW w:w="912" w:type="dxa"/>
          </w:tcPr>
          <w:p w14:paraId="28374061" w14:textId="77777777" w:rsidR="00F76F63" w:rsidRDefault="004545D8">
            <w:pPr>
              <w:pStyle w:val="TableParagraph"/>
              <w:spacing w:before="3"/>
              <w:ind w:right="33"/>
              <w:jc w:val="right"/>
              <w:rPr>
                <w:b/>
                <w:sz w:val="16"/>
              </w:rPr>
            </w:pPr>
            <w:r>
              <w:rPr>
                <w:b/>
                <w:color w:val="12161F"/>
                <w:spacing w:val="-4"/>
                <w:w w:val="110"/>
                <w:sz w:val="16"/>
              </w:rPr>
              <w:t>100%</w:t>
            </w:r>
          </w:p>
          <w:p w14:paraId="28374062" w14:textId="77777777" w:rsidR="00F76F63" w:rsidRDefault="004545D8">
            <w:pPr>
              <w:pStyle w:val="TableParagraph"/>
              <w:spacing w:before="11"/>
              <w:ind w:right="33"/>
              <w:jc w:val="right"/>
              <w:rPr>
                <w:sz w:val="16"/>
              </w:rPr>
            </w:pPr>
            <w:r>
              <w:rPr>
                <w:color w:val="12161F"/>
                <w:spacing w:val="-5"/>
                <w:sz w:val="16"/>
              </w:rPr>
              <w:t>55</w:t>
            </w:r>
          </w:p>
        </w:tc>
        <w:tc>
          <w:tcPr>
            <w:tcW w:w="1673" w:type="dxa"/>
          </w:tcPr>
          <w:p w14:paraId="28374063" w14:textId="77777777" w:rsidR="00F76F63" w:rsidRDefault="004545D8">
            <w:pPr>
              <w:pStyle w:val="TableParagraph"/>
              <w:spacing w:before="3"/>
              <w:ind w:right="35"/>
              <w:jc w:val="right"/>
              <w:rPr>
                <w:b/>
                <w:sz w:val="16"/>
              </w:rPr>
            </w:pPr>
            <w:r>
              <w:rPr>
                <w:b/>
                <w:color w:val="12161F"/>
                <w:spacing w:val="-5"/>
                <w:w w:val="110"/>
                <w:sz w:val="16"/>
              </w:rPr>
              <w:t>78%</w:t>
            </w:r>
          </w:p>
          <w:p w14:paraId="28374064" w14:textId="77777777" w:rsidR="00F76F63" w:rsidRDefault="004545D8">
            <w:pPr>
              <w:pStyle w:val="TableParagraph"/>
              <w:spacing w:before="11"/>
              <w:ind w:right="31"/>
              <w:jc w:val="right"/>
              <w:rPr>
                <w:sz w:val="16"/>
              </w:rPr>
            </w:pPr>
            <w:r>
              <w:rPr>
                <w:color w:val="12161F"/>
                <w:spacing w:val="-5"/>
                <w:sz w:val="16"/>
              </w:rPr>
              <w:t>43</w:t>
            </w:r>
          </w:p>
        </w:tc>
        <w:tc>
          <w:tcPr>
            <w:tcW w:w="1289" w:type="dxa"/>
          </w:tcPr>
          <w:p w14:paraId="28374065" w14:textId="77777777" w:rsidR="00F76F63" w:rsidRDefault="004545D8">
            <w:pPr>
              <w:pStyle w:val="TableParagraph"/>
              <w:spacing w:before="3"/>
              <w:ind w:right="36"/>
              <w:jc w:val="right"/>
              <w:rPr>
                <w:b/>
                <w:sz w:val="16"/>
              </w:rPr>
            </w:pPr>
            <w:r>
              <w:rPr>
                <w:b/>
                <w:color w:val="12161F"/>
                <w:spacing w:val="-5"/>
                <w:w w:val="110"/>
                <w:sz w:val="16"/>
              </w:rPr>
              <w:t>11%</w:t>
            </w:r>
          </w:p>
          <w:p w14:paraId="28374066" w14:textId="77777777" w:rsidR="00F76F63" w:rsidRDefault="004545D8">
            <w:pPr>
              <w:pStyle w:val="TableParagraph"/>
              <w:spacing w:before="11"/>
              <w:ind w:right="17"/>
              <w:jc w:val="right"/>
              <w:rPr>
                <w:sz w:val="16"/>
              </w:rPr>
            </w:pPr>
            <w:r>
              <w:rPr>
                <w:color w:val="12161F"/>
                <w:spacing w:val="-10"/>
                <w:sz w:val="16"/>
              </w:rPr>
              <w:t>6</w:t>
            </w:r>
          </w:p>
        </w:tc>
        <w:tc>
          <w:tcPr>
            <w:tcW w:w="1891" w:type="dxa"/>
          </w:tcPr>
          <w:p w14:paraId="28374067" w14:textId="77777777" w:rsidR="00F76F63" w:rsidRDefault="004545D8">
            <w:pPr>
              <w:pStyle w:val="TableParagraph"/>
              <w:spacing w:before="3"/>
              <w:ind w:right="33"/>
              <w:jc w:val="right"/>
              <w:rPr>
                <w:b/>
                <w:sz w:val="16"/>
              </w:rPr>
            </w:pPr>
            <w:r>
              <w:rPr>
                <w:b/>
                <w:color w:val="12161F"/>
                <w:spacing w:val="-5"/>
                <w:w w:val="110"/>
                <w:sz w:val="16"/>
              </w:rPr>
              <w:t>11%</w:t>
            </w:r>
          </w:p>
          <w:p w14:paraId="28374068" w14:textId="77777777" w:rsidR="00F76F63" w:rsidRDefault="004545D8">
            <w:pPr>
              <w:pStyle w:val="TableParagraph"/>
              <w:spacing w:before="11"/>
              <w:ind w:right="16"/>
              <w:jc w:val="right"/>
              <w:rPr>
                <w:sz w:val="16"/>
              </w:rPr>
            </w:pPr>
            <w:r>
              <w:rPr>
                <w:color w:val="12161F"/>
                <w:spacing w:val="-10"/>
                <w:sz w:val="16"/>
              </w:rPr>
              <w:t>6</w:t>
            </w:r>
          </w:p>
        </w:tc>
      </w:tr>
      <w:tr w:rsidR="00F76F63" w14:paraId="28374073" w14:textId="77777777">
        <w:trPr>
          <w:trHeight w:val="433"/>
        </w:trPr>
        <w:tc>
          <w:tcPr>
            <w:tcW w:w="9216" w:type="dxa"/>
          </w:tcPr>
          <w:p w14:paraId="2837406A" w14:textId="77777777" w:rsidR="00F76F63" w:rsidRDefault="004545D8">
            <w:pPr>
              <w:pStyle w:val="TableParagraph"/>
              <w:spacing w:before="111"/>
              <w:ind w:left="280"/>
              <w:rPr>
                <w:sz w:val="16"/>
              </w:rPr>
            </w:pPr>
            <w:r>
              <w:rPr>
                <w:color w:val="12161F"/>
                <w:sz w:val="16"/>
              </w:rPr>
              <w:t>s8.</w:t>
            </w:r>
            <w:r>
              <w:rPr>
                <w:color w:val="12161F"/>
                <w:spacing w:val="11"/>
                <w:sz w:val="16"/>
              </w:rPr>
              <w:t xml:space="preserve"> </w:t>
            </w:r>
            <w:r>
              <w:rPr>
                <w:color w:val="12161F"/>
                <w:sz w:val="16"/>
              </w:rPr>
              <w:t>Overall,</w:t>
            </w:r>
            <w:r>
              <w:rPr>
                <w:color w:val="12161F"/>
                <w:spacing w:val="12"/>
                <w:sz w:val="16"/>
              </w:rPr>
              <w:t xml:space="preserve"> </w:t>
            </w:r>
            <w:r>
              <w:rPr>
                <w:color w:val="12161F"/>
                <w:sz w:val="16"/>
              </w:rPr>
              <w:t>you're</w:t>
            </w:r>
            <w:r>
              <w:rPr>
                <w:color w:val="12161F"/>
                <w:spacing w:val="8"/>
                <w:sz w:val="16"/>
              </w:rPr>
              <w:t xml:space="preserve"> </w:t>
            </w:r>
            <w:r>
              <w:rPr>
                <w:color w:val="12161F"/>
                <w:sz w:val="16"/>
              </w:rPr>
              <w:t>satisfied</w:t>
            </w:r>
            <w:r>
              <w:rPr>
                <w:color w:val="12161F"/>
                <w:spacing w:val="16"/>
                <w:sz w:val="16"/>
              </w:rPr>
              <w:t xml:space="preserve"> </w:t>
            </w:r>
            <w:r>
              <w:rPr>
                <w:color w:val="12161F"/>
                <w:sz w:val="16"/>
              </w:rPr>
              <w:t>with</w:t>
            </w:r>
            <w:r>
              <w:rPr>
                <w:color w:val="12161F"/>
                <w:spacing w:val="11"/>
                <w:sz w:val="16"/>
              </w:rPr>
              <w:t xml:space="preserve"> </w:t>
            </w:r>
            <w:r>
              <w:rPr>
                <w:color w:val="12161F"/>
                <w:sz w:val="16"/>
              </w:rPr>
              <w:t>the</w:t>
            </w:r>
            <w:r>
              <w:rPr>
                <w:color w:val="12161F"/>
                <w:spacing w:val="11"/>
                <w:sz w:val="16"/>
              </w:rPr>
              <w:t xml:space="preserve"> </w:t>
            </w:r>
            <w:r>
              <w:rPr>
                <w:color w:val="12161F"/>
                <w:sz w:val="16"/>
              </w:rPr>
              <w:t>support</w:t>
            </w:r>
            <w:r>
              <w:rPr>
                <w:color w:val="12161F"/>
                <w:spacing w:val="16"/>
                <w:sz w:val="16"/>
              </w:rPr>
              <w:t xml:space="preserve"> </w:t>
            </w:r>
            <w:r>
              <w:rPr>
                <w:color w:val="12161F"/>
                <w:sz w:val="16"/>
              </w:rPr>
              <w:t>the</w:t>
            </w:r>
            <w:r>
              <w:rPr>
                <w:color w:val="12161F"/>
                <w:spacing w:val="11"/>
                <w:sz w:val="16"/>
              </w:rPr>
              <w:t xml:space="preserve"> </w:t>
            </w:r>
            <w:r>
              <w:rPr>
                <w:color w:val="12161F"/>
                <w:sz w:val="16"/>
              </w:rPr>
              <w:t>Public</w:t>
            </w:r>
            <w:r>
              <w:rPr>
                <w:color w:val="12161F"/>
                <w:spacing w:val="8"/>
                <w:sz w:val="16"/>
              </w:rPr>
              <w:t xml:space="preserve"> </w:t>
            </w:r>
            <w:r>
              <w:rPr>
                <w:color w:val="12161F"/>
                <w:sz w:val="16"/>
              </w:rPr>
              <w:t>Trustee</w:t>
            </w:r>
            <w:r>
              <w:rPr>
                <w:color w:val="12161F"/>
                <w:spacing w:val="11"/>
                <w:sz w:val="16"/>
              </w:rPr>
              <w:t xml:space="preserve"> </w:t>
            </w:r>
            <w:r>
              <w:rPr>
                <w:color w:val="12161F"/>
                <w:sz w:val="16"/>
              </w:rPr>
              <w:t>provides</w:t>
            </w:r>
            <w:r>
              <w:rPr>
                <w:color w:val="12161F"/>
                <w:spacing w:val="13"/>
                <w:sz w:val="16"/>
              </w:rPr>
              <w:t xml:space="preserve"> </w:t>
            </w:r>
            <w:r>
              <w:rPr>
                <w:color w:val="12161F"/>
                <w:sz w:val="16"/>
              </w:rPr>
              <w:t>to</w:t>
            </w:r>
            <w:r>
              <w:rPr>
                <w:color w:val="12161F"/>
                <w:spacing w:val="11"/>
                <w:sz w:val="16"/>
              </w:rPr>
              <w:t xml:space="preserve"> </w:t>
            </w:r>
            <w:r>
              <w:rPr>
                <w:color w:val="12161F"/>
                <w:sz w:val="16"/>
              </w:rPr>
              <w:t>help</w:t>
            </w:r>
            <w:r>
              <w:rPr>
                <w:color w:val="12161F"/>
                <w:spacing w:val="8"/>
                <w:sz w:val="16"/>
              </w:rPr>
              <w:t xml:space="preserve"> </w:t>
            </w:r>
            <w:r>
              <w:rPr>
                <w:color w:val="12161F"/>
                <w:sz w:val="16"/>
              </w:rPr>
              <w:t>[CLIENT]</w:t>
            </w:r>
            <w:r>
              <w:rPr>
                <w:color w:val="12161F"/>
                <w:spacing w:val="15"/>
                <w:sz w:val="16"/>
              </w:rPr>
              <w:t xml:space="preserve"> </w:t>
            </w:r>
            <w:r>
              <w:rPr>
                <w:color w:val="12161F"/>
                <w:sz w:val="16"/>
              </w:rPr>
              <w:t>become</w:t>
            </w:r>
            <w:r>
              <w:rPr>
                <w:color w:val="12161F"/>
                <w:spacing w:val="9"/>
                <w:sz w:val="16"/>
              </w:rPr>
              <w:t xml:space="preserve"> </w:t>
            </w:r>
            <w:r>
              <w:rPr>
                <w:color w:val="12161F"/>
                <w:sz w:val="16"/>
              </w:rPr>
              <w:t>financially</w:t>
            </w:r>
            <w:r>
              <w:rPr>
                <w:color w:val="12161F"/>
                <w:spacing w:val="11"/>
                <w:sz w:val="16"/>
              </w:rPr>
              <w:t xml:space="preserve"> </w:t>
            </w:r>
            <w:r>
              <w:rPr>
                <w:color w:val="12161F"/>
                <w:spacing w:val="-2"/>
                <w:sz w:val="16"/>
              </w:rPr>
              <w:t>independent</w:t>
            </w:r>
          </w:p>
        </w:tc>
        <w:tc>
          <w:tcPr>
            <w:tcW w:w="912" w:type="dxa"/>
          </w:tcPr>
          <w:p w14:paraId="2837406B" w14:textId="77777777" w:rsidR="00F76F63" w:rsidRDefault="004545D8">
            <w:pPr>
              <w:pStyle w:val="TableParagraph"/>
              <w:spacing w:before="3"/>
              <w:ind w:right="33"/>
              <w:jc w:val="right"/>
              <w:rPr>
                <w:b/>
                <w:sz w:val="16"/>
              </w:rPr>
            </w:pPr>
            <w:r>
              <w:rPr>
                <w:b/>
                <w:color w:val="12161F"/>
                <w:spacing w:val="-4"/>
                <w:w w:val="110"/>
                <w:sz w:val="16"/>
              </w:rPr>
              <w:t>100%</w:t>
            </w:r>
          </w:p>
          <w:p w14:paraId="2837406C" w14:textId="77777777" w:rsidR="00F76F63" w:rsidRDefault="004545D8">
            <w:pPr>
              <w:pStyle w:val="TableParagraph"/>
              <w:spacing w:before="11"/>
              <w:ind w:right="33"/>
              <w:jc w:val="right"/>
              <w:rPr>
                <w:sz w:val="16"/>
              </w:rPr>
            </w:pPr>
            <w:r>
              <w:rPr>
                <w:color w:val="12161F"/>
                <w:spacing w:val="-5"/>
                <w:sz w:val="16"/>
              </w:rPr>
              <w:t>58</w:t>
            </w:r>
          </w:p>
        </w:tc>
        <w:tc>
          <w:tcPr>
            <w:tcW w:w="1673" w:type="dxa"/>
          </w:tcPr>
          <w:p w14:paraId="2837406D" w14:textId="77777777" w:rsidR="00F76F63" w:rsidRDefault="004545D8">
            <w:pPr>
              <w:pStyle w:val="TableParagraph"/>
              <w:spacing w:before="3"/>
              <w:ind w:right="35"/>
              <w:jc w:val="right"/>
              <w:rPr>
                <w:b/>
                <w:sz w:val="16"/>
              </w:rPr>
            </w:pPr>
            <w:r>
              <w:rPr>
                <w:b/>
                <w:color w:val="12161F"/>
                <w:spacing w:val="-5"/>
                <w:w w:val="110"/>
                <w:sz w:val="16"/>
              </w:rPr>
              <w:t>83%</w:t>
            </w:r>
          </w:p>
          <w:p w14:paraId="2837406E" w14:textId="77777777" w:rsidR="00F76F63" w:rsidRDefault="004545D8">
            <w:pPr>
              <w:pStyle w:val="TableParagraph"/>
              <w:spacing w:before="11"/>
              <w:ind w:right="31"/>
              <w:jc w:val="right"/>
              <w:rPr>
                <w:sz w:val="16"/>
              </w:rPr>
            </w:pPr>
            <w:r>
              <w:rPr>
                <w:color w:val="12161F"/>
                <w:spacing w:val="-5"/>
                <w:sz w:val="16"/>
              </w:rPr>
              <w:t>48</w:t>
            </w:r>
          </w:p>
        </w:tc>
        <w:tc>
          <w:tcPr>
            <w:tcW w:w="1289" w:type="dxa"/>
          </w:tcPr>
          <w:p w14:paraId="2837406F" w14:textId="77777777" w:rsidR="00F76F63" w:rsidRDefault="004545D8">
            <w:pPr>
              <w:pStyle w:val="TableParagraph"/>
              <w:spacing w:before="3"/>
              <w:ind w:right="36"/>
              <w:jc w:val="right"/>
              <w:rPr>
                <w:b/>
                <w:sz w:val="16"/>
              </w:rPr>
            </w:pPr>
            <w:r>
              <w:rPr>
                <w:b/>
                <w:color w:val="12161F"/>
                <w:spacing w:val="-5"/>
                <w:w w:val="110"/>
                <w:sz w:val="16"/>
              </w:rPr>
              <w:t>7%</w:t>
            </w:r>
          </w:p>
          <w:p w14:paraId="28374070" w14:textId="77777777" w:rsidR="00F76F63" w:rsidRDefault="004545D8">
            <w:pPr>
              <w:pStyle w:val="TableParagraph"/>
              <w:spacing w:before="11"/>
              <w:ind w:right="17"/>
              <w:jc w:val="right"/>
              <w:rPr>
                <w:sz w:val="16"/>
              </w:rPr>
            </w:pPr>
            <w:r>
              <w:rPr>
                <w:color w:val="12161F"/>
                <w:spacing w:val="-10"/>
                <w:sz w:val="16"/>
              </w:rPr>
              <w:t>4</w:t>
            </w:r>
          </w:p>
        </w:tc>
        <w:tc>
          <w:tcPr>
            <w:tcW w:w="1891" w:type="dxa"/>
          </w:tcPr>
          <w:p w14:paraId="28374071" w14:textId="77777777" w:rsidR="00F76F63" w:rsidRDefault="004545D8">
            <w:pPr>
              <w:pStyle w:val="TableParagraph"/>
              <w:spacing w:before="3"/>
              <w:ind w:right="33"/>
              <w:jc w:val="right"/>
              <w:rPr>
                <w:b/>
                <w:sz w:val="16"/>
              </w:rPr>
            </w:pPr>
            <w:r>
              <w:rPr>
                <w:b/>
                <w:color w:val="12161F"/>
                <w:spacing w:val="-5"/>
                <w:w w:val="110"/>
                <w:sz w:val="16"/>
              </w:rPr>
              <w:t>10%</w:t>
            </w:r>
          </w:p>
          <w:p w14:paraId="28374072" w14:textId="77777777" w:rsidR="00F76F63" w:rsidRDefault="004545D8">
            <w:pPr>
              <w:pStyle w:val="TableParagraph"/>
              <w:spacing w:before="11"/>
              <w:ind w:right="16"/>
              <w:jc w:val="right"/>
              <w:rPr>
                <w:sz w:val="16"/>
              </w:rPr>
            </w:pPr>
            <w:r>
              <w:rPr>
                <w:color w:val="12161F"/>
                <w:spacing w:val="-10"/>
                <w:sz w:val="16"/>
              </w:rPr>
              <w:t>6</w:t>
            </w:r>
          </w:p>
        </w:tc>
      </w:tr>
      <w:tr w:rsidR="00F76F63" w14:paraId="2837407D" w14:textId="77777777">
        <w:trPr>
          <w:trHeight w:val="428"/>
        </w:trPr>
        <w:tc>
          <w:tcPr>
            <w:tcW w:w="9216" w:type="dxa"/>
          </w:tcPr>
          <w:p w14:paraId="28374074" w14:textId="77777777" w:rsidR="00F76F63" w:rsidRDefault="004545D8">
            <w:pPr>
              <w:pStyle w:val="TableParagraph"/>
              <w:spacing w:before="106"/>
              <w:ind w:left="280"/>
              <w:rPr>
                <w:sz w:val="16"/>
              </w:rPr>
            </w:pPr>
            <w:r>
              <w:rPr>
                <w:color w:val="12161F"/>
                <w:sz w:val="16"/>
              </w:rPr>
              <w:t>s9.</w:t>
            </w:r>
            <w:r>
              <w:rPr>
                <w:color w:val="12161F"/>
                <w:spacing w:val="5"/>
                <w:sz w:val="16"/>
              </w:rPr>
              <w:t xml:space="preserve"> </w:t>
            </w:r>
            <w:r>
              <w:rPr>
                <w:color w:val="12161F"/>
                <w:sz w:val="16"/>
              </w:rPr>
              <w:t>The</w:t>
            </w:r>
            <w:r>
              <w:rPr>
                <w:color w:val="12161F"/>
                <w:spacing w:val="5"/>
                <w:sz w:val="16"/>
              </w:rPr>
              <w:t xml:space="preserve"> </w:t>
            </w:r>
            <w:r>
              <w:rPr>
                <w:color w:val="12161F"/>
                <w:sz w:val="16"/>
              </w:rPr>
              <w:t>Public</w:t>
            </w:r>
            <w:r>
              <w:rPr>
                <w:color w:val="12161F"/>
                <w:spacing w:val="12"/>
                <w:sz w:val="16"/>
              </w:rPr>
              <w:t xml:space="preserve"> </w:t>
            </w:r>
            <w:r>
              <w:rPr>
                <w:color w:val="12161F"/>
                <w:sz w:val="16"/>
              </w:rPr>
              <w:t>Trustee</w:t>
            </w:r>
            <w:r>
              <w:rPr>
                <w:color w:val="12161F"/>
                <w:spacing w:val="12"/>
                <w:sz w:val="16"/>
              </w:rPr>
              <w:t xml:space="preserve"> </w:t>
            </w:r>
            <w:r>
              <w:rPr>
                <w:color w:val="12161F"/>
                <w:sz w:val="16"/>
              </w:rPr>
              <w:t>acts</w:t>
            </w:r>
            <w:r>
              <w:rPr>
                <w:color w:val="12161F"/>
                <w:spacing w:val="12"/>
                <w:sz w:val="16"/>
              </w:rPr>
              <w:t xml:space="preserve"> </w:t>
            </w:r>
            <w:r>
              <w:rPr>
                <w:color w:val="12161F"/>
                <w:sz w:val="16"/>
              </w:rPr>
              <w:t>in</w:t>
            </w:r>
            <w:r>
              <w:rPr>
                <w:color w:val="12161F"/>
                <w:spacing w:val="9"/>
                <w:sz w:val="16"/>
              </w:rPr>
              <w:t xml:space="preserve"> </w:t>
            </w:r>
            <w:r>
              <w:rPr>
                <w:color w:val="12161F"/>
                <w:sz w:val="16"/>
              </w:rPr>
              <w:t>[CLIENT]'s</w:t>
            </w:r>
            <w:r>
              <w:rPr>
                <w:color w:val="12161F"/>
                <w:spacing w:val="12"/>
                <w:sz w:val="16"/>
              </w:rPr>
              <w:t xml:space="preserve"> </w:t>
            </w:r>
            <w:r>
              <w:rPr>
                <w:color w:val="12161F"/>
                <w:sz w:val="16"/>
              </w:rPr>
              <w:t>best</w:t>
            </w:r>
            <w:r>
              <w:rPr>
                <w:color w:val="12161F"/>
                <w:spacing w:val="16"/>
                <w:sz w:val="16"/>
              </w:rPr>
              <w:t xml:space="preserve"> </w:t>
            </w:r>
            <w:r>
              <w:rPr>
                <w:color w:val="12161F"/>
                <w:spacing w:val="-2"/>
                <w:sz w:val="16"/>
              </w:rPr>
              <w:t>interests</w:t>
            </w:r>
          </w:p>
        </w:tc>
        <w:tc>
          <w:tcPr>
            <w:tcW w:w="912" w:type="dxa"/>
          </w:tcPr>
          <w:p w14:paraId="28374075" w14:textId="77777777" w:rsidR="00F76F63" w:rsidRDefault="004545D8">
            <w:pPr>
              <w:pStyle w:val="TableParagraph"/>
              <w:spacing w:before="3"/>
              <w:ind w:right="33"/>
              <w:jc w:val="right"/>
              <w:rPr>
                <w:b/>
                <w:sz w:val="16"/>
              </w:rPr>
            </w:pPr>
            <w:r>
              <w:rPr>
                <w:b/>
                <w:color w:val="12161F"/>
                <w:spacing w:val="-4"/>
                <w:w w:val="110"/>
                <w:sz w:val="16"/>
              </w:rPr>
              <w:t>100%</w:t>
            </w:r>
          </w:p>
          <w:p w14:paraId="28374076" w14:textId="77777777" w:rsidR="00F76F63" w:rsidRDefault="004545D8">
            <w:pPr>
              <w:pStyle w:val="TableParagraph"/>
              <w:spacing w:before="11"/>
              <w:ind w:right="33"/>
              <w:jc w:val="right"/>
              <w:rPr>
                <w:sz w:val="16"/>
              </w:rPr>
            </w:pPr>
            <w:r>
              <w:rPr>
                <w:color w:val="12161F"/>
                <w:spacing w:val="-5"/>
                <w:sz w:val="16"/>
              </w:rPr>
              <w:t>59</w:t>
            </w:r>
          </w:p>
        </w:tc>
        <w:tc>
          <w:tcPr>
            <w:tcW w:w="1673" w:type="dxa"/>
          </w:tcPr>
          <w:p w14:paraId="28374077" w14:textId="77777777" w:rsidR="00F76F63" w:rsidRDefault="004545D8">
            <w:pPr>
              <w:pStyle w:val="TableParagraph"/>
              <w:spacing w:before="3"/>
              <w:ind w:right="35"/>
              <w:jc w:val="right"/>
              <w:rPr>
                <w:b/>
                <w:sz w:val="16"/>
              </w:rPr>
            </w:pPr>
            <w:r>
              <w:rPr>
                <w:b/>
                <w:color w:val="12161F"/>
                <w:spacing w:val="-5"/>
                <w:w w:val="110"/>
                <w:sz w:val="16"/>
              </w:rPr>
              <w:t>85%</w:t>
            </w:r>
          </w:p>
          <w:p w14:paraId="28374078" w14:textId="77777777" w:rsidR="00F76F63" w:rsidRDefault="004545D8">
            <w:pPr>
              <w:pStyle w:val="TableParagraph"/>
              <w:spacing w:before="11"/>
              <w:ind w:right="31"/>
              <w:jc w:val="right"/>
              <w:rPr>
                <w:sz w:val="16"/>
              </w:rPr>
            </w:pPr>
            <w:r>
              <w:rPr>
                <w:color w:val="12161F"/>
                <w:spacing w:val="-5"/>
                <w:sz w:val="16"/>
              </w:rPr>
              <w:t>50</w:t>
            </w:r>
          </w:p>
        </w:tc>
        <w:tc>
          <w:tcPr>
            <w:tcW w:w="1289" w:type="dxa"/>
          </w:tcPr>
          <w:p w14:paraId="28374079" w14:textId="77777777" w:rsidR="00F76F63" w:rsidRDefault="004545D8">
            <w:pPr>
              <w:pStyle w:val="TableParagraph"/>
              <w:spacing w:before="3"/>
              <w:ind w:right="36"/>
              <w:jc w:val="right"/>
              <w:rPr>
                <w:b/>
                <w:sz w:val="16"/>
              </w:rPr>
            </w:pPr>
            <w:r>
              <w:rPr>
                <w:b/>
                <w:color w:val="12161F"/>
                <w:spacing w:val="-5"/>
                <w:w w:val="110"/>
                <w:sz w:val="16"/>
              </w:rPr>
              <w:t>5%</w:t>
            </w:r>
          </w:p>
          <w:p w14:paraId="2837407A" w14:textId="77777777" w:rsidR="00F76F63" w:rsidRDefault="004545D8">
            <w:pPr>
              <w:pStyle w:val="TableParagraph"/>
              <w:spacing w:before="11"/>
              <w:ind w:right="17"/>
              <w:jc w:val="right"/>
              <w:rPr>
                <w:sz w:val="16"/>
              </w:rPr>
            </w:pPr>
            <w:r>
              <w:rPr>
                <w:color w:val="12161F"/>
                <w:spacing w:val="-10"/>
                <w:sz w:val="16"/>
              </w:rPr>
              <w:t>3</w:t>
            </w:r>
          </w:p>
        </w:tc>
        <w:tc>
          <w:tcPr>
            <w:tcW w:w="1891" w:type="dxa"/>
          </w:tcPr>
          <w:p w14:paraId="2837407B" w14:textId="77777777" w:rsidR="00F76F63" w:rsidRDefault="004545D8">
            <w:pPr>
              <w:pStyle w:val="TableParagraph"/>
              <w:spacing w:before="3"/>
              <w:ind w:right="33"/>
              <w:jc w:val="right"/>
              <w:rPr>
                <w:b/>
                <w:sz w:val="16"/>
              </w:rPr>
            </w:pPr>
            <w:r>
              <w:rPr>
                <w:b/>
                <w:color w:val="12161F"/>
                <w:spacing w:val="-5"/>
                <w:w w:val="110"/>
                <w:sz w:val="16"/>
              </w:rPr>
              <w:t>10%</w:t>
            </w:r>
          </w:p>
          <w:p w14:paraId="2837407C" w14:textId="77777777" w:rsidR="00F76F63" w:rsidRDefault="004545D8">
            <w:pPr>
              <w:pStyle w:val="TableParagraph"/>
              <w:spacing w:before="11"/>
              <w:ind w:right="16"/>
              <w:jc w:val="right"/>
              <w:rPr>
                <w:sz w:val="16"/>
              </w:rPr>
            </w:pPr>
            <w:r>
              <w:rPr>
                <w:color w:val="12161F"/>
                <w:spacing w:val="-10"/>
                <w:sz w:val="16"/>
              </w:rPr>
              <w:t>6</w:t>
            </w:r>
          </w:p>
        </w:tc>
      </w:tr>
      <w:tr w:rsidR="00F76F63" w14:paraId="28374087" w14:textId="77777777">
        <w:trPr>
          <w:trHeight w:val="435"/>
        </w:trPr>
        <w:tc>
          <w:tcPr>
            <w:tcW w:w="9216" w:type="dxa"/>
          </w:tcPr>
          <w:p w14:paraId="2837407E" w14:textId="77777777" w:rsidR="00F76F63" w:rsidRDefault="004545D8">
            <w:pPr>
              <w:pStyle w:val="TableParagraph"/>
              <w:spacing w:before="111"/>
              <w:ind w:left="280"/>
              <w:rPr>
                <w:sz w:val="16"/>
              </w:rPr>
            </w:pPr>
            <w:r>
              <w:rPr>
                <w:color w:val="12161F"/>
                <w:sz w:val="16"/>
              </w:rPr>
              <w:t>s11.</w:t>
            </w:r>
            <w:r>
              <w:rPr>
                <w:color w:val="12161F"/>
                <w:spacing w:val="10"/>
                <w:sz w:val="16"/>
              </w:rPr>
              <w:t xml:space="preserve"> </w:t>
            </w:r>
            <w:r>
              <w:rPr>
                <w:color w:val="12161F"/>
                <w:sz w:val="16"/>
              </w:rPr>
              <w:t>Overall,</w:t>
            </w:r>
            <w:r>
              <w:rPr>
                <w:color w:val="12161F"/>
                <w:spacing w:val="11"/>
                <w:sz w:val="16"/>
              </w:rPr>
              <w:t xml:space="preserve"> </w:t>
            </w:r>
            <w:r>
              <w:rPr>
                <w:color w:val="12161F"/>
                <w:sz w:val="16"/>
              </w:rPr>
              <w:t>you're</w:t>
            </w:r>
            <w:r>
              <w:rPr>
                <w:color w:val="12161F"/>
                <w:spacing w:val="10"/>
                <w:sz w:val="16"/>
              </w:rPr>
              <w:t xml:space="preserve"> </w:t>
            </w:r>
            <w:r>
              <w:rPr>
                <w:color w:val="12161F"/>
                <w:sz w:val="16"/>
              </w:rPr>
              <w:t>satisfied</w:t>
            </w:r>
            <w:r>
              <w:rPr>
                <w:color w:val="12161F"/>
                <w:spacing w:val="15"/>
                <w:sz w:val="16"/>
              </w:rPr>
              <w:t xml:space="preserve"> </w:t>
            </w:r>
            <w:r>
              <w:rPr>
                <w:color w:val="12161F"/>
                <w:sz w:val="16"/>
              </w:rPr>
              <w:t>with</w:t>
            </w:r>
            <w:r>
              <w:rPr>
                <w:color w:val="12161F"/>
                <w:spacing w:val="8"/>
                <w:sz w:val="16"/>
              </w:rPr>
              <w:t xml:space="preserve"> </w:t>
            </w:r>
            <w:r>
              <w:rPr>
                <w:color w:val="12161F"/>
                <w:sz w:val="16"/>
              </w:rPr>
              <w:t>the</w:t>
            </w:r>
            <w:r>
              <w:rPr>
                <w:color w:val="12161F"/>
                <w:spacing w:val="8"/>
                <w:sz w:val="16"/>
              </w:rPr>
              <w:t xml:space="preserve"> </w:t>
            </w:r>
            <w:r>
              <w:rPr>
                <w:color w:val="12161F"/>
                <w:sz w:val="16"/>
              </w:rPr>
              <w:t>service</w:t>
            </w:r>
            <w:r>
              <w:rPr>
                <w:color w:val="12161F"/>
                <w:spacing w:val="10"/>
                <w:sz w:val="16"/>
              </w:rPr>
              <w:t xml:space="preserve"> </w:t>
            </w:r>
            <w:r>
              <w:rPr>
                <w:color w:val="12161F"/>
                <w:sz w:val="16"/>
              </w:rPr>
              <w:t>provided</w:t>
            </w:r>
            <w:r>
              <w:rPr>
                <w:color w:val="12161F"/>
                <w:spacing w:val="8"/>
                <w:sz w:val="16"/>
              </w:rPr>
              <w:t xml:space="preserve"> </w:t>
            </w:r>
            <w:r>
              <w:rPr>
                <w:color w:val="12161F"/>
                <w:sz w:val="16"/>
              </w:rPr>
              <w:t>to</w:t>
            </w:r>
            <w:r>
              <w:rPr>
                <w:color w:val="12161F"/>
                <w:spacing w:val="8"/>
                <w:sz w:val="16"/>
              </w:rPr>
              <w:t xml:space="preserve"> </w:t>
            </w:r>
            <w:r>
              <w:rPr>
                <w:color w:val="12161F"/>
                <w:sz w:val="16"/>
              </w:rPr>
              <w:t>[CLIENT]</w:t>
            </w:r>
            <w:r>
              <w:rPr>
                <w:color w:val="12161F"/>
                <w:spacing w:val="18"/>
                <w:sz w:val="16"/>
              </w:rPr>
              <w:t xml:space="preserve"> </w:t>
            </w:r>
            <w:r>
              <w:rPr>
                <w:color w:val="12161F"/>
                <w:sz w:val="16"/>
              </w:rPr>
              <w:t>by</w:t>
            </w:r>
            <w:r>
              <w:rPr>
                <w:color w:val="12161F"/>
                <w:spacing w:val="7"/>
                <w:sz w:val="16"/>
              </w:rPr>
              <w:t xml:space="preserve"> </w:t>
            </w:r>
            <w:r>
              <w:rPr>
                <w:color w:val="12161F"/>
                <w:sz w:val="16"/>
              </w:rPr>
              <w:t>the</w:t>
            </w:r>
            <w:r>
              <w:rPr>
                <w:color w:val="12161F"/>
                <w:spacing w:val="8"/>
                <w:sz w:val="16"/>
              </w:rPr>
              <w:t xml:space="preserve"> </w:t>
            </w:r>
            <w:r>
              <w:rPr>
                <w:color w:val="12161F"/>
                <w:sz w:val="16"/>
              </w:rPr>
              <w:t>Public</w:t>
            </w:r>
            <w:r>
              <w:rPr>
                <w:color w:val="12161F"/>
                <w:spacing w:val="12"/>
                <w:sz w:val="16"/>
              </w:rPr>
              <w:t xml:space="preserve"> </w:t>
            </w:r>
            <w:r>
              <w:rPr>
                <w:color w:val="12161F"/>
                <w:spacing w:val="-2"/>
                <w:sz w:val="16"/>
              </w:rPr>
              <w:t>Trustee</w:t>
            </w:r>
          </w:p>
        </w:tc>
        <w:tc>
          <w:tcPr>
            <w:tcW w:w="912" w:type="dxa"/>
          </w:tcPr>
          <w:p w14:paraId="2837407F" w14:textId="77777777" w:rsidR="00F76F63" w:rsidRDefault="004545D8">
            <w:pPr>
              <w:pStyle w:val="TableParagraph"/>
              <w:spacing w:before="5"/>
              <w:ind w:right="33"/>
              <w:jc w:val="right"/>
              <w:rPr>
                <w:b/>
                <w:sz w:val="16"/>
              </w:rPr>
            </w:pPr>
            <w:r>
              <w:rPr>
                <w:b/>
                <w:color w:val="12161F"/>
                <w:spacing w:val="-4"/>
                <w:w w:val="110"/>
                <w:sz w:val="16"/>
              </w:rPr>
              <w:t>100%</w:t>
            </w:r>
          </w:p>
          <w:p w14:paraId="28374080" w14:textId="77777777" w:rsidR="00F76F63" w:rsidRDefault="004545D8">
            <w:pPr>
              <w:pStyle w:val="TableParagraph"/>
              <w:spacing w:before="9"/>
              <w:ind w:right="33"/>
              <w:jc w:val="right"/>
              <w:rPr>
                <w:sz w:val="16"/>
              </w:rPr>
            </w:pPr>
            <w:r>
              <w:rPr>
                <w:color w:val="12161F"/>
                <w:spacing w:val="-5"/>
                <w:sz w:val="16"/>
              </w:rPr>
              <w:t>59</w:t>
            </w:r>
          </w:p>
        </w:tc>
        <w:tc>
          <w:tcPr>
            <w:tcW w:w="1673" w:type="dxa"/>
          </w:tcPr>
          <w:p w14:paraId="28374081" w14:textId="77777777" w:rsidR="00F76F63" w:rsidRDefault="004545D8">
            <w:pPr>
              <w:pStyle w:val="TableParagraph"/>
              <w:spacing w:before="5"/>
              <w:ind w:right="35"/>
              <w:jc w:val="right"/>
              <w:rPr>
                <w:b/>
                <w:sz w:val="16"/>
              </w:rPr>
            </w:pPr>
            <w:r>
              <w:rPr>
                <w:b/>
                <w:color w:val="12161F"/>
                <w:spacing w:val="-5"/>
                <w:w w:val="110"/>
                <w:sz w:val="16"/>
              </w:rPr>
              <w:t>88%</w:t>
            </w:r>
          </w:p>
          <w:p w14:paraId="28374082" w14:textId="77777777" w:rsidR="00F76F63" w:rsidRDefault="004545D8">
            <w:pPr>
              <w:pStyle w:val="TableParagraph"/>
              <w:spacing w:before="9"/>
              <w:ind w:right="31"/>
              <w:jc w:val="right"/>
              <w:rPr>
                <w:sz w:val="16"/>
              </w:rPr>
            </w:pPr>
            <w:r>
              <w:rPr>
                <w:color w:val="12161F"/>
                <w:spacing w:val="-5"/>
                <w:sz w:val="16"/>
              </w:rPr>
              <w:t>52</w:t>
            </w:r>
          </w:p>
        </w:tc>
        <w:tc>
          <w:tcPr>
            <w:tcW w:w="1289" w:type="dxa"/>
          </w:tcPr>
          <w:p w14:paraId="28374083" w14:textId="77777777" w:rsidR="00F76F63" w:rsidRDefault="004545D8">
            <w:pPr>
              <w:pStyle w:val="TableParagraph"/>
              <w:spacing w:before="5"/>
              <w:ind w:right="36"/>
              <w:jc w:val="right"/>
              <w:rPr>
                <w:b/>
                <w:sz w:val="16"/>
              </w:rPr>
            </w:pPr>
            <w:r>
              <w:rPr>
                <w:b/>
                <w:color w:val="12161F"/>
                <w:spacing w:val="-5"/>
                <w:w w:val="110"/>
                <w:sz w:val="16"/>
              </w:rPr>
              <w:t>5%</w:t>
            </w:r>
          </w:p>
          <w:p w14:paraId="28374084" w14:textId="77777777" w:rsidR="00F76F63" w:rsidRDefault="004545D8">
            <w:pPr>
              <w:pStyle w:val="TableParagraph"/>
              <w:spacing w:before="9"/>
              <w:ind w:right="17"/>
              <w:jc w:val="right"/>
              <w:rPr>
                <w:sz w:val="16"/>
              </w:rPr>
            </w:pPr>
            <w:r>
              <w:rPr>
                <w:color w:val="12161F"/>
                <w:spacing w:val="-10"/>
                <w:sz w:val="16"/>
              </w:rPr>
              <w:t>3</w:t>
            </w:r>
          </w:p>
        </w:tc>
        <w:tc>
          <w:tcPr>
            <w:tcW w:w="1891" w:type="dxa"/>
          </w:tcPr>
          <w:p w14:paraId="28374085" w14:textId="77777777" w:rsidR="00F76F63" w:rsidRDefault="004545D8">
            <w:pPr>
              <w:pStyle w:val="TableParagraph"/>
              <w:spacing w:before="5"/>
              <w:ind w:right="33"/>
              <w:jc w:val="right"/>
              <w:rPr>
                <w:b/>
                <w:sz w:val="16"/>
              </w:rPr>
            </w:pPr>
            <w:r>
              <w:rPr>
                <w:b/>
                <w:color w:val="12161F"/>
                <w:spacing w:val="-5"/>
                <w:w w:val="110"/>
                <w:sz w:val="16"/>
              </w:rPr>
              <w:t>7%</w:t>
            </w:r>
          </w:p>
          <w:p w14:paraId="28374086" w14:textId="77777777" w:rsidR="00F76F63" w:rsidRDefault="004545D8">
            <w:pPr>
              <w:pStyle w:val="TableParagraph"/>
              <w:spacing w:before="9"/>
              <w:ind w:right="16"/>
              <w:jc w:val="right"/>
              <w:rPr>
                <w:sz w:val="16"/>
              </w:rPr>
            </w:pPr>
            <w:r>
              <w:rPr>
                <w:color w:val="12161F"/>
                <w:spacing w:val="-10"/>
                <w:sz w:val="16"/>
              </w:rPr>
              <w:t>4</w:t>
            </w:r>
          </w:p>
        </w:tc>
      </w:tr>
    </w:tbl>
    <w:p w14:paraId="28374088" w14:textId="77777777" w:rsidR="00F76F63" w:rsidRDefault="00F76F63">
      <w:pPr>
        <w:pStyle w:val="TableParagraph"/>
        <w:jc w:val="right"/>
        <w:rPr>
          <w:sz w:val="16"/>
        </w:rPr>
        <w:sectPr w:rsidR="00F76F63">
          <w:pgSz w:w="16860" w:h="11900" w:orient="landscape"/>
          <w:pgMar w:top="700" w:right="566" w:bottom="280" w:left="283" w:header="0" w:footer="0" w:gutter="0"/>
          <w:cols w:space="720"/>
        </w:sectPr>
      </w:pPr>
    </w:p>
    <w:p w14:paraId="28374089" w14:textId="77777777" w:rsidR="00F76F63" w:rsidRDefault="004545D8">
      <w:pPr>
        <w:pStyle w:val="Heading3"/>
        <w:spacing w:before="31"/>
      </w:pPr>
      <w:r>
        <w:rPr>
          <w:noProof/>
        </w:rPr>
        <w:lastRenderedPageBreak/>
        <mc:AlternateContent>
          <mc:Choice Requires="wps">
            <w:drawing>
              <wp:anchor distT="0" distB="0" distL="0" distR="0" simplePos="0" relativeHeight="15740928" behindDoc="0" locked="0" layoutInCell="1" allowOverlap="1" wp14:anchorId="28375620" wp14:editId="7BCB6BBF">
                <wp:simplePos x="0" y="0"/>
                <wp:positionH relativeFrom="page">
                  <wp:posOffset>340995</wp:posOffset>
                </wp:positionH>
                <wp:positionV relativeFrom="page">
                  <wp:posOffset>6739890</wp:posOffset>
                </wp:positionV>
                <wp:extent cx="10012680" cy="6350"/>
                <wp:effectExtent l="0" t="0" r="0" b="0"/>
                <wp:wrapNone/>
                <wp:docPr id="138" name="Graphic 138" descr="P1037#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2680" cy="6350"/>
                        </a:xfrm>
                        <a:custGeom>
                          <a:avLst/>
                          <a:gdLst/>
                          <a:ahLst/>
                          <a:cxnLst/>
                          <a:rect l="l" t="t" r="r" b="b"/>
                          <a:pathLst>
                            <a:path w="10012680" h="6350">
                              <a:moveTo>
                                <a:pt x="10012680" y="0"/>
                              </a:moveTo>
                              <a:lnTo>
                                <a:pt x="0" y="0"/>
                              </a:lnTo>
                              <a:lnTo>
                                <a:pt x="0" y="6095"/>
                              </a:lnTo>
                              <a:lnTo>
                                <a:pt x="10012680" y="6095"/>
                              </a:lnTo>
                              <a:lnTo>
                                <a:pt x="1001268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0767BDE" id="Graphic 138" o:spid="_x0000_s1026" alt="P1037#y1" style="position:absolute;margin-left:26.85pt;margin-top:530.7pt;width:788.4pt;height:.5pt;z-index:15740928;visibility:visible;mso-wrap-style:square;mso-wrap-distance-left:0;mso-wrap-distance-top:0;mso-wrap-distance-right:0;mso-wrap-distance-bottom:0;mso-position-horizontal:absolute;mso-position-horizontal-relative:page;mso-position-vertical:absolute;mso-position-vertical-relative:page;v-text-anchor:top" coordsize="10012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" path="m10012680,l,,,6095r10012680,l10012680,xe" fillcolor="#d9d9d9" stroked="f">
                <v:path arrowok="t"/>
                <w10:wrap anchorx="page" anchory="page"/>
              </v:shape>
            </w:pict>
          </mc:Fallback>
        </mc:AlternateContent>
      </w:r>
      <w:bookmarkStart w:id="28" w:name="SN._New_Client_Experience_Statement_(Net"/>
      <w:bookmarkEnd w:id="28"/>
      <w:r>
        <w:rPr>
          <w:color w:val="12161F"/>
        </w:rPr>
        <w:t>SN.</w:t>
      </w:r>
      <w:r>
        <w:rPr>
          <w:color w:val="12161F"/>
          <w:spacing w:val="-11"/>
        </w:rPr>
        <w:t xml:space="preserve"> </w:t>
      </w:r>
      <w:r>
        <w:rPr>
          <w:color w:val="12161F"/>
        </w:rPr>
        <w:t>New</w:t>
      </w:r>
      <w:r>
        <w:rPr>
          <w:color w:val="12161F"/>
          <w:spacing w:val="-7"/>
        </w:rPr>
        <w:t xml:space="preserve"> </w:t>
      </w:r>
      <w:r>
        <w:rPr>
          <w:color w:val="12161F"/>
        </w:rPr>
        <w:t>Client</w:t>
      </w:r>
      <w:r>
        <w:rPr>
          <w:color w:val="12161F"/>
          <w:spacing w:val="-8"/>
        </w:rPr>
        <w:t xml:space="preserve"> </w:t>
      </w:r>
      <w:r>
        <w:rPr>
          <w:color w:val="12161F"/>
        </w:rPr>
        <w:t>Experience</w:t>
      </w:r>
      <w:r>
        <w:rPr>
          <w:color w:val="12161F"/>
          <w:spacing w:val="-7"/>
        </w:rPr>
        <w:t xml:space="preserve"> </w:t>
      </w:r>
      <w:r>
        <w:rPr>
          <w:color w:val="12161F"/>
        </w:rPr>
        <w:t>Statement</w:t>
      </w:r>
      <w:r>
        <w:rPr>
          <w:color w:val="12161F"/>
          <w:spacing w:val="-7"/>
        </w:rPr>
        <w:t xml:space="preserve"> </w:t>
      </w:r>
      <w:r>
        <w:rPr>
          <w:color w:val="12161F"/>
          <w:spacing w:val="-2"/>
        </w:rPr>
        <w:t>(Nett)</w:t>
      </w:r>
    </w:p>
    <w:p w14:paraId="2837408A" w14:textId="77777777" w:rsidR="00F76F63" w:rsidRDefault="00F76F63">
      <w:pPr>
        <w:pStyle w:val="BodyText"/>
        <w:spacing w:before="46"/>
        <w:rPr>
          <w:b/>
          <w:sz w:val="20"/>
        </w:rPr>
      </w:pPr>
    </w:p>
    <w:p w14:paraId="2837408B" w14:textId="77777777" w:rsidR="00F76F63" w:rsidRDefault="004545D8">
      <w:pPr>
        <w:spacing w:line="254" w:lineRule="auto"/>
        <w:ind w:left="618" w:right="6690"/>
        <w:rPr>
          <w:sz w:val="15"/>
        </w:rPr>
      </w:pPr>
      <w:r>
        <w:rPr>
          <w:color w:val="12161F"/>
          <w:w w:val="105"/>
          <w:sz w:val="15"/>
        </w:rPr>
        <w:t>Thinking</w:t>
      </w:r>
      <w:r>
        <w:rPr>
          <w:color w:val="12161F"/>
          <w:spacing w:val="-9"/>
          <w:w w:val="105"/>
          <w:sz w:val="15"/>
        </w:rPr>
        <w:t xml:space="preserve"> </w:t>
      </w:r>
      <w:r>
        <w:rPr>
          <w:color w:val="12161F"/>
          <w:w w:val="105"/>
          <w:sz w:val="15"/>
        </w:rPr>
        <w:t>about</w:t>
      </w:r>
      <w:r>
        <w:rPr>
          <w:color w:val="12161F"/>
          <w:spacing w:val="-9"/>
          <w:w w:val="105"/>
          <w:sz w:val="15"/>
        </w:rPr>
        <w:t xml:space="preserve"> </w:t>
      </w:r>
      <w:r>
        <w:rPr>
          <w:color w:val="12161F"/>
          <w:w w:val="105"/>
          <w:sz w:val="15"/>
        </w:rPr>
        <w:t>your</w:t>
      </w:r>
      <w:r>
        <w:rPr>
          <w:color w:val="12161F"/>
          <w:spacing w:val="-9"/>
          <w:w w:val="105"/>
          <w:sz w:val="15"/>
        </w:rPr>
        <w:t xml:space="preserve"> </w:t>
      </w:r>
      <w:r>
        <w:rPr>
          <w:color w:val="12161F"/>
          <w:w w:val="105"/>
          <w:sz w:val="15"/>
        </w:rPr>
        <w:t>experience</w:t>
      </w:r>
      <w:r>
        <w:rPr>
          <w:color w:val="12161F"/>
          <w:spacing w:val="-9"/>
          <w:w w:val="105"/>
          <w:sz w:val="15"/>
        </w:rPr>
        <w:t xml:space="preserve"> </w:t>
      </w:r>
      <w:r>
        <w:rPr>
          <w:color w:val="12161F"/>
          <w:w w:val="105"/>
          <w:sz w:val="15"/>
        </w:rPr>
        <w:t>over</w:t>
      </w:r>
      <w:r>
        <w:rPr>
          <w:color w:val="12161F"/>
          <w:spacing w:val="-9"/>
          <w:w w:val="105"/>
          <w:sz w:val="15"/>
        </w:rPr>
        <w:t xml:space="preserve"> </w:t>
      </w:r>
      <w:r>
        <w:rPr>
          <w:color w:val="12161F"/>
          <w:w w:val="105"/>
          <w:sz w:val="15"/>
        </w:rPr>
        <w:t>the</w:t>
      </w:r>
      <w:r>
        <w:rPr>
          <w:color w:val="12161F"/>
          <w:spacing w:val="-9"/>
          <w:w w:val="105"/>
          <w:sz w:val="15"/>
        </w:rPr>
        <w:t xml:space="preserve"> </w:t>
      </w:r>
      <w:r>
        <w:rPr>
          <w:color w:val="12161F"/>
          <w:w w:val="105"/>
          <w:sz w:val="15"/>
        </w:rPr>
        <w:t>past</w:t>
      </w:r>
      <w:r>
        <w:rPr>
          <w:color w:val="12161F"/>
          <w:spacing w:val="-9"/>
          <w:w w:val="105"/>
          <w:sz w:val="15"/>
        </w:rPr>
        <w:t xml:space="preserve"> </w:t>
      </w:r>
      <w:r>
        <w:rPr>
          <w:color w:val="12161F"/>
          <w:w w:val="105"/>
          <w:sz w:val="15"/>
        </w:rPr>
        <w:t>12</w:t>
      </w:r>
      <w:r>
        <w:rPr>
          <w:color w:val="12161F"/>
          <w:spacing w:val="-9"/>
          <w:w w:val="105"/>
          <w:sz w:val="15"/>
        </w:rPr>
        <w:t xml:space="preserve"> </w:t>
      </w:r>
      <w:r>
        <w:rPr>
          <w:color w:val="12161F"/>
          <w:w w:val="105"/>
          <w:sz w:val="15"/>
        </w:rPr>
        <w:t>months,</w:t>
      </w:r>
      <w:r>
        <w:rPr>
          <w:color w:val="12161F"/>
          <w:spacing w:val="-9"/>
          <w:w w:val="105"/>
          <w:sz w:val="15"/>
        </w:rPr>
        <w:t xml:space="preserve"> </w:t>
      </w:r>
      <w:r>
        <w:rPr>
          <w:color w:val="12161F"/>
          <w:w w:val="105"/>
          <w:sz w:val="15"/>
        </w:rPr>
        <w:t>please</w:t>
      </w:r>
      <w:r>
        <w:rPr>
          <w:color w:val="12161F"/>
          <w:spacing w:val="-10"/>
          <w:w w:val="105"/>
          <w:sz w:val="15"/>
        </w:rPr>
        <w:t xml:space="preserve"> </w:t>
      </w:r>
      <w:r>
        <w:rPr>
          <w:color w:val="12161F"/>
          <w:w w:val="105"/>
          <w:sz w:val="15"/>
        </w:rPr>
        <w:t>tell</w:t>
      </w:r>
      <w:r>
        <w:rPr>
          <w:color w:val="12161F"/>
          <w:spacing w:val="-12"/>
          <w:w w:val="105"/>
          <w:sz w:val="15"/>
        </w:rPr>
        <w:t xml:space="preserve"> </w:t>
      </w:r>
      <w:r>
        <w:rPr>
          <w:color w:val="12161F"/>
          <w:w w:val="105"/>
          <w:sz w:val="15"/>
        </w:rPr>
        <w:t>me</w:t>
      </w:r>
      <w:r>
        <w:rPr>
          <w:color w:val="12161F"/>
          <w:spacing w:val="-9"/>
          <w:w w:val="105"/>
          <w:sz w:val="15"/>
        </w:rPr>
        <w:t xml:space="preserve"> </w:t>
      </w:r>
      <w:r>
        <w:rPr>
          <w:color w:val="12161F"/>
          <w:w w:val="105"/>
          <w:sz w:val="15"/>
        </w:rPr>
        <w:t>whether</w:t>
      </w:r>
      <w:r>
        <w:rPr>
          <w:color w:val="12161F"/>
          <w:spacing w:val="-9"/>
          <w:w w:val="105"/>
          <w:sz w:val="15"/>
        </w:rPr>
        <w:t xml:space="preserve"> </w:t>
      </w:r>
      <w:r>
        <w:rPr>
          <w:color w:val="12161F"/>
          <w:w w:val="105"/>
          <w:sz w:val="15"/>
        </w:rPr>
        <w:t>you</w:t>
      </w:r>
      <w:r>
        <w:rPr>
          <w:color w:val="12161F"/>
          <w:spacing w:val="-9"/>
          <w:w w:val="105"/>
          <w:sz w:val="15"/>
        </w:rPr>
        <w:t xml:space="preserve"> </w:t>
      </w:r>
      <w:r>
        <w:rPr>
          <w:color w:val="12161F"/>
          <w:w w:val="105"/>
          <w:sz w:val="15"/>
        </w:rPr>
        <w:t>agree</w:t>
      </w:r>
      <w:r>
        <w:rPr>
          <w:color w:val="12161F"/>
          <w:spacing w:val="-9"/>
          <w:w w:val="105"/>
          <w:sz w:val="15"/>
        </w:rPr>
        <w:t xml:space="preserve"> </w:t>
      </w:r>
      <w:r>
        <w:rPr>
          <w:color w:val="12161F"/>
          <w:w w:val="105"/>
          <w:sz w:val="15"/>
        </w:rPr>
        <w:t>or</w:t>
      </w:r>
      <w:r>
        <w:rPr>
          <w:color w:val="12161F"/>
          <w:spacing w:val="-9"/>
          <w:w w:val="105"/>
          <w:sz w:val="15"/>
        </w:rPr>
        <w:t xml:space="preserve"> </w:t>
      </w:r>
      <w:r>
        <w:rPr>
          <w:color w:val="12161F"/>
          <w:w w:val="105"/>
          <w:sz w:val="15"/>
        </w:rPr>
        <w:t>disagree</w:t>
      </w:r>
      <w:r>
        <w:rPr>
          <w:color w:val="12161F"/>
          <w:spacing w:val="-8"/>
          <w:w w:val="105"/>
          <w:sz w:val="15"/>
        </w:rPr>
        <w:t xml:space="preserve"> </w:t>
      </w:r>
      <w:r>
        <w:rPr>
          <w:color w:val="12161F"/>
          <w:w w:val="105"/>
          <w:sz w:val="15"/>
        </w:rPr>
        <w:t>with</w:t>
      </w:r>
      <w:r>
        <w:rPr>
          <w:color w:val="12161F"/>
          <w:spacing w:val="-9"/>
          <w:w w:val="105"/>
          <w:sz w:val="15"/>
        </w:rPr>
        <w:t xml:space="preserve"> </w:t>
      </w:r>
      <w:r>
        <w:rPr>
          <w:color w:val="12161F"/>
          <w:w w:val="105"/>
          <w:sz w:val="15"/>
        </w:rPr>
        <w:t>the</w:t>
      </w:r>
      <w:r>
        <w:rPr>
          <w:color w:val="12161F"/>
          <w:spacing w:val="-10"/>
          <w:w w:val="105"/>
          <w:sz w:val="15"/>
        </w:rPr>
        <w:t xml:space="preserve"> </w:t>
      </w:r>
      <w:r>
        <w:rPr>
          <w:color w:val="12161F"/>
          <w:w w:val="105"/>
          <w:sz w:val="15"/>
        </w:rPr>
        <w:t>following</w:t>
      </w:r>
      <w:r>
        <w:rPr>
          <w:color w:val="12161F"/>
          <w:spacing w:val="-9"/>
          <w:w w:val="105"/>
          <w:sz w:val="15"/>
        </w:rPr>
        <w:t xml:space="preserve"> </w:t>
      </w:r>
      <w:r>
        <w:rPr>
          <w:color w:val="12161F"/>
          <w:w w:val="105"/>
          <w:sz w:val="15"/>
        </w:rPr>
        <w:t>statement.</w:t>
      </w:r>
      <w:r>
        <w:rPr>
          <w:color w:val="12161F"/>
          <w:spacing w:val="40"/>
          <w:w w:val="105"/>
          <w:sz w:val="15"/>
        </w:rPr>
        <w:t xml:space="preserve"> </w:t>
      </w:r>
      <w:r>
        <w:rPr>
          <w:color w:val="12161F"/>
          <w:w w:val="105"/>
          <w:sz w:val="15"/>
        </w:rPr>
        <w:t>(Asked of those who have become clients in the previous 12 months)</w:t>
      </w:r>
    </w:p>
    <w:p w14:paraId="2837408C" w14:textId="77777777" w:rsidR="00F76F63" w:rsidRDefault="004545D8">
      <w:pPr>
        <w:spacing w:before="179"/>
        <w:ind w:left="619"/>
        <w:rPr>
          <w:sz w:val="15"/>
        </w:rPr>
      </w:pPr>
      <w:r>
        <w:rPr>
          <w:color w:val="12161F"/>
          <w:sz w:val="15"/>
        </w:rPr>
        <w:t>Recoded</w:t>
      </w:r>
      <w:r>
        <w:rPr>
          <w:color w:val="12161F"/>
          <w:spacing w:val="-5"/>
          <w:sz w:val="15"/>
        </w:rPr>
        <w:t xml:space="preserve"> </w:t>
      </w:r>
      <w:r>
        <w:rPr>
          <w:color w:val="12161F"/>
          <w:sz w:val="15"/>
        </w:rPr>
        <w:t>to</w:t>
      </w:r>
      <w:r>
        <w:rPr>
          <w:color w:val="12161F"/>
          <w:spacing w:val="-3"/>
          <w:sz w:val="15"/>
        </w:rPr>
        <w:t xml:space="preserve"> </w:t>
      </w:r>
      <w:r>
        <w:rPr>
          <w:color w:val="12161F"/>
          <w:sz w:val="15"/>
        </w:rPr>
        <w:t>nett</w:t>
      </w:r>
      <w:r>
        <w:rPr>
          <w:color w:val="12161F"/>
          <w:spacing w:val="-3"/>
          <w:sz w:val="15"/>
        </w:rPr>
        <w:t xml:space="preserve"> </w:t>
      </w:r>
      <w:r>
        <w:rPr>
          <w:color w:val="12161F"/>
          <w:sz w:val="15"/>
        </w:rPr>
        <w:t>agree,</w:t>
      </w:r>
      <w:r>
        <w:rPr>
          <w:color w:val="12161F"/>
          <w:spacing w:val="-2"/>
          <w:sz w:val="15"/>
        </w:rPr>
        <w:t xml:space="preserve"> </w:t>
      </w:r>
      <w:r>
        <w:rPr>
          <w:color w:val="12161F"/>
          <w:sz w:val="15"/>
        </w:rPr>
        <w:t>neutral,</w:t>
      </w:r>
      <w:r>
        <w:rPr>
          <w:color w:val="12161F"/>
          <w:spacing w:val="-2"/>
          <w:sz w:val="15"/>
        </w:rPr>
        <w:t xml:space="preserve"> </w:t>
      </w:r>
      <w:r>
        <w:rPr>
          <w:color w:val="12161F"/>
          <w:sz w:val="15"/>
        </w:rPr>
        <w:t xml:space="preserve">nett </w:t>
      </w:r>
      <w:r>
        <w:rPr>
          <w:color w:val="12161F"/>
          <w:spacing w:val="-2"/>
          <w:sz w:val="15"/>
        </w:rPr>
        <w:t>disagree.</w:t>
      </w:r>
    </w:p>
    <w:p w14:paraId="2837408D" w14:textId="77777777" w:rsidR="00F76F63" w:rsidRDefault="00F76F63">
      <w:pPr>
        <w:pStyle w:val="BodyText"/>
        <w:spacing w:before="46"/>
        <w:rPr>
          <w:sz w:val="20"/>
        </w:rPr>
      </w:pPr>
    </w:p>
    <w:tbl>
      <w:tblPr>
        <w:tblW w:w="0" w:type="auto"/>
        <w:tblInd w:w="680" w:type="dxa"/>
        <w:tblBorders>
          <w:top w:val="single" w:sz="12" w:space="0" w:color="12161F"/>
          <w:left w:val="single" w:sz="12" w:space="0" w:color="12161F"/>
          <w:bottom w:val="single" w:sz="12" w:space="0" w:color="12161F"/>
          <w:right w:val="single" w:sz="12" w:space="0" w:color="12161F"/>
          <w:insideH w:val="single" w:sz="12" w:space="0" w:color="12161F"/>
          <w:insideV w:val="single" w:sz="12" w:space="0" w:color="12161F"/>
        </w:tblBorders>
        <w:tblLayout w:type="fixed"/>
        <w:tblCellMar>
          <w:left w:w="0" w:type="dxa"/>
          <w:right w:w="0" w:type="dxa"/>
        </w:tblCellMar>
        <w:tblLook w:val="01E0" w:firstRow="1" w:lastRow="1" w:firstColumn="1" w:lastColumn="1" w:noHBand="0" w:noVBand="0"/>
      </w:tblPr>
      <w:tblGrid>
        <w:gridCol w:w="8842"/>
        <w:gridCol w:w="970"/>
        <w:gridCol w:w="1786"/>
        <w:gridCol w:w="1378"/>
        <w:gridCol w:w="2016"/>
      </w:tblGrid>
      <w:tr w:rsidR="00F76F63" w14:paraId="28374093" w14:textId="77777777">
        <w:trPr>
          <w:trHeight w:val="390"/>
        </w:trPr>
        <w:tc>
          <w:tcPr>
            <w:tcW w:w="8842" w:type="dxa"/>
            <w:tcBorders>
              <w:top w:val="nil"/>
              <w:left w:val="nil"/>
            </w:tcBorders>
          </w:tcPr>
          <w:p w14:paraId="2837408E" w14:textId="77777777" w:rsidR="00F76F63" w:rsidRDefault="00F76F63">
            <w:pPr>
              <w:pStyle w:val="TableParagraph"/>
              <w:rPr>
                <w:rFonts w:ascii="Times New Roman"/>
                <w:sz w:val="16"/>
              </w:rPr>
            </w:pPr>
          </w:p>
        </w:tc>
        <w:tc>
          <w:tcPr>
            <w:tcW w:w="970" w:type="dxa"/>
          </w:tcPr>
          <w:p w14:paraId="2837408F" w14:textId="77777777" w:rsidR="00F76F63" w:rsidRDefault="004545D8">
            <w:pPr>
              <w:pStyle w:val="TableParagraph"/>
              <w:spacing w:before="99"/>
              <w:ind w:left="397"/>
              <w:rPr>
                <w:b/>
                <w:sz w:val="16"/>
              </w:rPr>
            </w:pPr>
            <w:r>
              <w:rPr>
                <w:b/>
                <w:color w:val="12161F"/>
                <w:spacing w:val="-4"/>
                <w:w w:val="115"/>
                <w:sz w:val="16"/>
              </w:rPr>
              <w:t>Total</w:t>
            </w:r>
          </w:p>
        </w:tc>
        <w:tc>
          <w:tcPr>
            <w:tcW w:w="1786" w:type="dxa"/>
          </w:tcPr>
          <w:p w14:paraId="28374090" w14:textId="77777777" w:rsidR="00F76F63" w:rsidRDefault="004545D8">
            <w:pPr>
              <w:pStyle w:val="TableParagraph"/>
              <w:spacing w:before="99"/>
              <w:ind w:left="476"/>
              <w:rPr>
                <w:sz w:val="16"/>
              </w:rPr>
            </w:pPr>
            <w:r>
              <w:rPr>
                <w:color w:val="12161F"/>
                <w:sz w:val="16"/>
              </w:rPr>
              <w:t>Nett</w:t>
            </w:r>
            <w:r>
              <w:rPr>
                <w:color w:val="12161F"/>
                <w:spacing w:val="-10"/>
                <w:sz w:val="16"/>
              </w:rPr>
              <w:t xml:space="preserve"> </w:t>
            </w:r>
            <w:r>
              <w:rPr>
                <w:color w:val="12161F"/>
                <w:sz w:val="16"/>
              </w:rPr>
              <w:t>Agree</w:t>
            </w:r>
            <w:r>
              <w:rPr>
                <w:color w:val="12161F"/>
                <w:spacing w:val="-5"/>
                <w:sz w:val="16"/>
              </w:rPr>
              <w:t xml:space="preserve"> </w:t>
            </w:r>
            <w:r>
              <w:rPr>
                <w:color w:val="12161F"/>
                <w:spacing w:val="-2"/>
                <w:sz w:val="16"/>
              </w:rPr>
              <w:t>(4+5)</w:t>
            </w:r>
          </w:p>
        </w:tc>
        <w:tc>
          <w:tcPr>
            <w:tcW w:w="1378" w:type="dxa"/>
          </w:tcPr>
          <w:p w14:paraId="28374091" w14:textId="77777777" w:rsidR="00F76F63" w:rsidRDefault="004545D8">
            <w:pPr>
              <w:pStyle w:val="TableParagraph"/>
              <w:spacing w:before="99"/>
              <w:ind w:left="435"/>
              <w:rPr>
                <w:sz w:val="16"/>
              </w:rPr>
            </w:pPr>
            <w:r>
              <w:rPr>
                <w:color w:val="12161F"/>
                <w:sz w:val="16"/>
              </w:rPr>
              <w:t>Neutral</w:t>
            </w:r>
            <w:r>
              <w:rPr>
                <w:color w:val="12161F"/>
                <w:spacing w:val="1"/>
                <w:sz w:val="16"/>
              </w:rPr>
              <w:t xml:space="preserve"> </w:t>
            </w:r>
            <w:r>
              <w:rPr>
                <w:color w:val="12161F"/>
                <w:spacing w:val="-5"/>
                <w:sz w:val="16"/>
              </w:rPr>
              <w:t>(3)</w:t>
            </w:r>
          </w:p>
        </w:tc>
        <w:tc>
          <w:tcPr>
            <w:tcW w:w="2016" w:type="dxa"/>
          </w:tcPr>
          <w:p w14:paraId="28374092" w14:textId="77777777" w:rsidR="00F76F63" w:rsidRDefault="004545D8">
            <w:pPr>
              <w:pStyle w:val="TableParagraph"/>
              <w:spacing w:before="99"/>
              <w:ind w:left="497"/>
              <w:rPr>
                <w:sz w:val="16"/>
              </w:rPr>
            </w:pPr>
            <w:r>
              <w:rPr>
                <w:color w:val="12161F"/>
                <w:sz w:val="16"/>
              </w:rPr>
              <w:t>Nett</w:t>
            </w:r>
            <w:r>
              <w:rPr>
                <w:color w:val="12161F"/>
                <w:spacing w:val="-1"/>
                <w:sz w:val="16"/>
              </w:rPr>
              <w:t xml:space="preserve"> </w:t>
            </w:r>
            <w:r>
              <w:rPr>
                <w:color w:val="12161F"/>
                <w:sz w:val="16"/>
              </w:rPr>
              <w:t>Disagree</w:t>
            </w:r>
            <w:r>
              <w:rPr>
                <w:color w:val="12161F"/>
                <w:spacing w:val="4"/>
                <w:sz w:val="16"/>
              </w:rPr>
              <w:t xml:space="preserve"> </w:t>
            </w:r>
            <w:r>
              <w:rPr>
                <w:color w:val="12161F"/>
                <w:spacing w:val="-2"/>
                <w:sz w:val="16"/>
              </w:rPr>
              <w:t>(1+2)</w:t>
            </w:r>
          </w:p>
        </w:tc>
      </w:tr>
      <w:tr w:rsidR="00F76F63" w14:paraId="28374099" w14:textId="77777777">
        <w:trPr>
          <w:trHeight w:val="204"/>
        </w:trPr>
        <w:tc>
          <w:tcPr>
            <w:tcW w:w="8842" w:type="dxa"/>
            <w:vMerge w:val="restart"/>
          </w:tcPr>
          <w:p w14:paraId="28374094" w14:textId="77777777" w:rsidR="00F76F63" w:rsidRDefault="004545D8">
            <w:pPr>
              <w:pStyle w:val="TableParagraph"/>
              <w:spacing w:before="118"/>
              <w:ind w:left="280"/>
              <w:rPr>
                <w:sz w:val="16"/>
              </w:rPr>
            </w:pPr>
            <w:r>
              <w:rPr>
                <w:color w:val="12161F"/>
                <w:sz w:val="16"/>
              </w:rPr>
              <w:t>s10.</w:t>
            </w:r>
            <w:r>
              <w:rPr>
                <w:color w:val="12161F"/>
                <w:spacing w:val="5"/>
                <w:sz w:val="16"/>
              </w:rPr>
              <w:t xml:space="preserve"> </w:t>
            </w:r>
            <w:r>
              <w:rPr>
                <w:color w:val="12161F"/>
                <w:sz w:val="16"/>
              </w:rPr>
              <w:t>Overall,</w:t>
            </w:r>
            <w:r>
              <w:rPr>
                <w:color w:val="12161F"/>
                <w:spacing w:val="9"/>
                <w:sz w:val="16"/>
              </w:rPr>
              <w:t xml:space="preserve"> </w:t>
            </w:r>
            <w:r>
              <w:rPr>
                <w:color w:val="12161F"/>
                <w:sz w:val="16"/>
              </w:rPr>
              <w:t>you're</w:t>
            </w:r>
            <w:r>
              <w:rPr>
                <w:color w:val="12161F"/>
                <w:spacing w:val="7"/>
                <w:sz w:val="16"/>
              </w:rPr>
              <w:t xml:space="preserve"> </w:t>
            </w:r>
            <w:r>
              <w:rPr>
                <w:color w:val="12161F"/>
                <w:sz w:val="16"/>
              </w:rPr>
              <w:t>satisfied</w:t>
            </w:r>
            <w:r>
              <w:rPr>
                <w:color w:val="12161F"/>
                <w:spacing w:val="8"/>
                <w:sz w:val="16"/>
              </w:rPr>
              <w:t xml:space="preserve"> </w:t>
            </w:r>
            <w:r>
              <w:rPr>
                <w:color w:val="12161F"/>
                <w:sz w:val="16"/>
              </w:rPr>
              <w:t>with</w:t>
            </w:r>
            <w:r>
              <w:rPr>
                <w:color w:val="12161F"/>
                <w:spacing w:val="8"/>
                <w:sz w:val="16"/>
              </w:rPr>
              <w:t xml:space="preserve"> </w:t>
            </w:r>
            <w:r>
              <w:rPr>
                <w:color w:val="12161F"/>
                <w:sz w:val="16"/>
              </w:rPr>
              <w:t>the</w:t>
            </w:r>
            <w:r>
              <w:rPr>
                <w:color w:val="12161F"/>
                <w:spacing w:val="7"/>
                <w:sz w:val="16"/>
              </w:rPr>
              <w:t xml:space="preserve"> </w:t>
            </w:r>
            <w:r>
              <w:rPr>
                <w:color w:val="12161F"/>
                <w:sz w:val="16"/>
              </w:rPr>
              <w:t>way</w:t>
            </w:r>
            <w:r>
              <w:rPr>
                <w:color w:val="12161F"/>
                <w:spacing w:val="5"/>
                <w:sz w:val="16"/>
              </w:rPr>
              <w:t xml:space="preserve"> </w:t>
            </w:r>
            <w:r>
              <w:rPr>
                <w:color w:val="12161F"/>
                <w:sz w:val="16"/>
              </w:rPr>
              <w:t>the</w:t>
            </w:r>
            <w:r>
              <w:rPr>
                <w:color w:val="12161F"/>
                <w:spacing w:val="8"/>
                <w:sz w:val="16"/>
              </w:rPr>
              <w:t xml:space="preserve"> </w:t>
            </w:r>
            <w:r>
              <w:rPr>
                <w:color w:val="12161F"/>
                <w:sz w:val="16"/>
              </w:rPr>
              <w:t>Public</w:t>
            </w:r>
            <w:r>
              <w:rPr>
                <w:color w:val="12161F"/>
                <w:spacing w:val="5"/>
                <w:sz w:val="16"/>
              </w:rPr>
              <w:t xml:space="preserve"> </w:t>
            </w:r>
            <w:r>
              <w:rPr>
                <w:color w:val="12161F"/>
                <w:sz w:val="16"/>
              </w:rPr>
              <w:t>Trustee</w:t>
            </w:r>
            <w:r>
              <w:rPr>
                <w:color w:val="12161F"/>
                <w:spacing w:val="7"/>
                <w:sz w:val="16"/>
              </w:rPr>
              <w:t xml:space="preserve"> </w:t>
            </w:r>
            <w:r>
              <w:rPr>
                <w:color w:val="12161F"/>
                <w:sz w:val="16"/>
              </w:rPr>
              <w:t>treated</w:t>
            </w:r>
            <w:r>
              <w:rPr>
                <w:color w:val="12161F"/>
                <w:spacing w:val="3"/>
                <w:sz w:val="16"/>
              </w:rPr>
              <w:t xml:space="preserve"> </w:t>
            </w:r>
            <w:r>
              <w:rPr>
                <w:color w:val="12161F"/>
                <w:sz w:val="16"/>
              </w:rPr>
              <w:t>[CLIENT]</w:t>
            </w:r>
            <w:r>
              <w:rPr>
                <w:color w:val="12161F"/>
                <w:spacing w:val="12"/>
                <w:sz w:val="16"/>
              </w:rPr>
              <w:t xml:space="preserve"> </w:t>
            </w:r>
            <w:r>
              <w:rPr>
                <w:color w:val="12161F"/>
                <w:sz w:val="16"/>
              </w:rPr>
              <w:t>when</w:t>
            </w:r>
            <w:r>
              <w:rPr>
                <w:color w:val="12161F"/>
                <w:spacing w:val="3"/>
                <w:sz w:val="16"/>
              </w:rPr>
              <w:t xml:space="preserve"> </w:t>
            </w:r>
            <w:r>
              <w:rPr>
                <w:color w:val="12161F"/>
                <w:sz w:val="16"/>
              </w:rPr>
              <w:t>they</w:t>
            </w:r>
            <w:r>
              <w:rPr>
                <w:color w:val="12161F"/>
                <w:spacing w:val="3"/>
                <w:sz w:val="16"/>
              </w:rPr>
              <w:t xml:space="preserve"> </w:t>
            </w:r>
            <w:r>
              <w:rPr>
                <w:color w:val="12161F"/>
                <w:sz w:val="16"/>
              </w:rPr>
              <w:t>first</w:t>
            </w:r>
            <w:r>
              <w:rPr>
                <w:color w:val="12161F"/>
                <w:spacing w:val="6"/>
                <w:sz w:val="16"/>
              </w:rPr>
              <w:t xml:space="preserve"> </w:t>
            </w:r>
            <w:r>
              <w:rPr>
                <w:color w:val="12161F"/>
                <w:sz w:val="16"/>
              </w:rPr>
              <w:t>became</w:t>
            </w:r>
            <w:r>
              <w:rPr>
                <w:color w:val="12161F"/>
                <w:spacing w:val="7"/>
                <w:sz w:val="16"/>
              </w:rPr>
              <w:t xml:space="preserve"> </w:t>
            </w:r>
            <w:r>
              <w:rPr>
                <w:color w:val="12161F"/>
                <w:sz w:val="16"/>
              </w:rPr>
              <w:t>a</w:t>
            </w:r>
            <w:r>
              <w:rPr>
                <w:color w:val="12161F"/>
                <w:spacing w:val="8"/>
                <w:sz w:val="16"/>
              </w:rPr>
              <w:t xml:space="preserve"> </w:t>
            </w:r>
            <w:r>
              <w:rPr>
                <w:color w:val="12161F"/>
                <w:spacing w:val="-2"/>
                <w:sz w:val="16"/>
              </w:rPr>
              <w:t>client</w:t>
            </w:r>
          </w:p>
        </w:tc>
        <w:tc>
          <w:tcPr>
            <w:tcW w:w="970" w:type="dxa"/>
            <w:tcBorders>
              <w:bottom w:val="nil"/>
            </w:tcBorders>
          </w:tcPr>
          <w:p w14:paraId="28374095" w14:textId="77777777" w:rsidR="00F76F63" w:rsidRDefault="004545D8">
            <w:pPr>
              <w:pStyle w:val="TableParagraph"/>
              <w:spacing w:line="185" w:lineRule="exact"/>
              <w:ind w:right="39"/>
              <w:jc w:val="right"/>
              <w:rPr>
                <w:b/>
                <w:sz w:val="16"/>
              </w:rPr>
            </w:pPr>
            <w:r>
              <w:rPr>
                <w:b/>
                <w:color w:val="12161F"/>
                <w:spacing w:val="-4"/>
                <w:w w:val="110"/>
                <w:sz w:val="16"/>
              </w:rPr>
              <w:t>100%</w:t>
            </w:r>
          </w:p>
        </w:tc>
        <w:tc>
          <w:tcPr>
            <w:tcW w:w="1786" w:type="dxa"/>
            <w:tcBorders>
              <w:bottom w:val="nil"/>
            </w:tcBorders>
          </w:tcPr>
          <w:p w14:paraId="28374096" w14:textId="77777777" w:rsidR="00F76F63" w:rsidRDefault="004545D8">
            <w:pPr>
              <w:pStyle w:val="TableParagraph"/>
              <w:spacing w:line="185" w:lineRule="exact"/>
              <w:ind w:right="36"/>
              <w:jc w:val="right"/>
              <w:rPr>
                <w:b/>
                <w:sz w:val="16"/>
              </w:rPr>
            </w:pPr>
            <w:r>
              <w:rPr>
                <w:b/>
                <w:color w:val="12161F"/>
                <w:spacing w:val="-5"/>
                <w:w w:val="110"/>
                <w:sz w:val="16"/>
              </w:rPr>
              <w:t>78%</w:t>
            </w:r>
          </w:p>
        </w:tc>
        <w:tc>
          <w:tcPr>
            <w:tcW w:w="1378" w:type="dxa"/>
            <w:tcBorders>
              <w:bottom w:val="nil"/>
            </w:tcBorders>
          </w:tcPr>
          <w:p w14:paraId="28374097" w14:textId="77777777" w:rsidR="00F76F63" w:rsidRDefault="004545D8">
            <w:pPr>
              <w:pStyle w:val="TableParagraph"/>
              <w:spacing w:line="185" w:lineRule="exact"/>
              <w:ind w:right="42"/>
              <w:jc w:val="right"/>
              <w:rPr>
                <w:b/>
                <w:sz w:val="16"/>
              </w:rPr>
            </w:pPr>
            <w:r>
              <w:rPr>
                <w:b/>
                <w:color w:val="12161F"/>
                <w:spacing w:val="-5"/>
                <w:w w:val="110"/>
                <w:sz w:val="16"/>
              </w:rPr>
              <w:t>11%</w:t>
            </w:r>
          </w:p>
        </w:tc>
        <w:tc>
          <w:tcPr>
            <w:tcW w:w="2016" w:type="dxa"/>
            <w:tcBorders>
              <w:bottom w:val="nil"/>
            </w:tcBorders>
          </w:tcPr>
          <w:p w14:paraId="28374098" w14:textId="77777777" w:rsidR="00F76F63" w:rsidRDefault="004545D8">
            <w:pPr>
              <w:pStyle w:val="TableParagraph"/>
              <w:spacing w:line="185" w:lineRule="exact"/>
              <w:ind w:right="44"/>
              <w:jc w:val="right"/>
              <w:rPr>
                <w:b/>
                <w:sz w:val="16"/>
              </w:rPr>
            </w:pPr>
            <w:r>
              <w:rPr>
                <w:b/>
                <w:color w:val="12161F"/>
                <w:spacing w:val="-5"/>
                <w:w w:val="110"/>
                <w:sz w:val="16"/>
              </w:rPr>
              <w:t>11%</w:t>
            </w:r>
          </w:p>
        </w:tc>
      </w:tr>
      <w:tr w:rsidR="00F76F63" w14:paraId="2837409F" w14:textId="77777777">
        <w:trPr>
          <w:trHeight w:val="198"/>
        </w:trPr>
        <w:tc>
          <w:tcPr>
            <w:tcW w:w="8842" w:type="dxa"/>
            <w:vMerge/>
            <w:tcBorders>
              <w:top w:val="nil"/>
            </w:tcBorders>
          </w:tcPr>
          <w:p w14:paraId="2837409A" w14:textId="77777777" w:rsidR="00F76F63" w:rsidRDefault="00F76F63">
            <w:pPr>
              <w:rPr>
                <w:sz w:val="2"/>
                <w:szCs w:val="2"/>
              </w:rPr>
            </w:pPr>
          </w:p>
        </w:tc>
        <w:tc>
          <w:tcPr>
            <w:tcW w:w="970" w:type="dxa"/>
            <w:tcBorders>
              <w:top w:val="nil"/>
            </w:tcBorders>
          </w:tcPr>
          <w:p w14:paraId="2837409B" w14:textId="77777777" w:rsidR="00F76F63" w:rsidRDefault="004545D8">
            <w:pPr>
              <w:pStyle w:val="TableParagraph"/>
              <w:spacing w:line="179" w:lineRule="exact"/>
              <w:ind w:right="22"/>
              <w:jc w:val="right"/>
              <w:rPr>
                <w:sz w:val="16"/>
              </w:rPr>
            </w:pPr>
            <w:r>
              <w:rPr>
                <w:color w:val="12161F"/>
                <w:spacing w:val="-10"/>
                <w:sz w:val="16"/>
              </w:rPr>
              <w:t>9</w:t>
            </w:r>
          </w:p>
        </w:tc>
        <w:tc>
          <w:tcPr>
            <w:tcW w:w="1786" w:type="dxa"/>
            <w:tcBorders>
              <w:top w:val="nil"/>
            </w:tcBorders>
          </w:tcPr>
          <w:p w14:paraId="2837409C" w14:textId="77777777" w:rsidR="00F76F63" w:rsidRDefault="004545D8">
            <w:pPr>
              <w:pStyle w:val="TableParagraph"/>
              <w:spacing w:line="179" w:lineRule="exact"/>
              <w:ind w:right="17"/>
              <w:jc w:val="right"/>
              <w:rPr>
                <w:sz w:val="16"/>
              </w:rPr>
            </w:pPr>
            <w:r>
              <w:rPr>
                <w:color w:val="12161F"/>
                <w:spacing w:val="-10"/>
                <w:sz w:val="16"/>
              </w:rPr>
              <w:t>7</w:t>
            </w:r>
          </w:p>
        </w:tc>
        <w:tc>
          <w:tcPr>
            <w:tcW w:w="1378" w:type="dxa"/>
            <w:tcBorders>
              <w:top w:val="nil"/>
            </w:tcBorders>
          </w:tcPr>
          <w:p w14:paraId="2837409D" w14:textId="77777777" w:rsidR="00F76F63" w:rsidRDefault="004545D8">
            <w:pPr>
              <w:pStyle w:val="TableParagraph"/>
              <w:spacing w:line="179" w:lineRule="exact"/>
              <w:ind w:right="25"/>
              <w:jc w:val="right"/>
              <w:rPr>
                <w:sz w:val="16"/>
              </w:rPr>
            </w:pPr>
            <w:r>
              <w:rPr>
                <w:color w:val="12161F"/>
                <w:spacing w:val="-10"/>
                <w:sz w:val="16"/>
              </w:rPr>
              <w:t>1</w:t>
            </w:r>
          </w:p>
        </w:tc>
        <w:tc>
          <w:tcPr>
            <w:tcW w:w="2016" w:type="dxa"/>
            <w:tcBorders>
              <w:top w:val="nil"/>
            </w:tcBorders>
          </w:tcPr>
          <w:p w14:paraId="2837409E" w14:textId="77777777" w:rsidR="00F76F63" w:rsidRDefault="004545D8">
            <w:pPr>
              <w:pStyle w:val="TableParagraph"/>
              <w:spacing w:line="179" w:lineRule="exact"/>
              <w:ind w:right="25"/>
              <w:jc w:val="right"/>
              <w:rPr>
                <w:sz w:val="16"/>
              </w:rPr>
            </w:pPr>
            <w:r>
              <w:rPr>
                <w:color w:val="12161F"/>
                <w:spacing w:val="-10"/>
                <w:sz w:val="16"/>
              </w:rPr>
              <w:t>1</w:t>
            </w:r>
          </w:p>
        </w:tc>
      </w:tr>
    </w:tbl>
    <w:p w14:paraId="283740A0" w14:textId="77777777" w:rsidR="00F76F63" w:rsidRDefault="00F76F63">
      <w:pPr>
        <w:pStyle w:val="TableParagraph"/>
        <w:spacing w:line="179" w:lineRule="exact"/>
        <w:jc w:val="right"/>
        <w:rPr>
          <w:sz w:val="16"/>
        </w:rPr>
        <w:sectPr w:rsidR="00F76F63">
          <w:pgSz w:w="16860" w:h="11900" w:orient="landscape"/>
          <w:pgMar w:top="880" w:right="566" w:bottom="280" w:left="283" w:header="0" w:footer="0" w:gutter="0"/>
          <w:cols w:space="720"/>
        </w:sectPr>
      </w:pPr>
    </w:p>
    <w:p w14:paraId="283740A1" w14:textId="77777777" w:rsidR="00F76F63" w:rsidRDefault="004545D8">
      <w:pPr>
        <w:pStyle w:val="Heading3"/>
        <w:spacing w:before="42"/>
        <w:ind w:left="141"/>
      </w:pPr>
      <w:r>
        <w:rPr>
          <w:noProof/>
        </w:rPr>
        <w:lastRenderedPageBreak/>
        <mc:AlternateContent>
          <mc:Choice Requires="wps">
            <w:drawing>
              <wp:anchor distT="0" distB="0" distL="0" distR="0" simplePos="0" relativeHeight="15741440" behindDoc="0" locked="0" layoutInCell="1" allowOverlap="1" wp14:anchorId="28375622" wp14:editId="45F1775C">
                <wp:simplePos x="0" y="0"/>
                <wp:positionH relativeFrom="page">
                  <wp:posOffset>340995</wp:posOffset>
                </wp:positionH>
                <wp:positionV relativeFrom="page">
                  <wp:posOffset>6739890</wp:posOffset>
                </wp:positionV>
                <wp:extent cx="10012680" cy="6350"/>
                <wp:effectExtent l="0" t="0" r="0" b="0"/>
                <wp:wrapNone/>
                <wp:docPr id="139" name="Graphic 139" descr="P1061#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2680" cy="6350"/>
                        </a:xfrm>
                        <a:custGeom>
                          <a:avLst/>
                          <a:gdLst/>
                          <a:ahLst/>
                          <a:cxnLst/>
                          <a:rect l="l" t="t" r="r" b="b"/>
                          <a:pathLst>
                            <a:path w="10012680" h="6350">
                              <a:moveTo>
                                <a:pt x="10012680" y="0"/>
                              </a:moveTo>
                              <a:lnTo>
                                <a:pt x="0" y="0"/>
                              </a:lnTo>
                              <a:lnTo>
                                <a:pt x="0" y="6095"/>
                              </a:lnTo>
                              <a:lnTo>
                                <a:pt x="10012680" y="6095"/>
                              </a:lnTo>
                              <a:lnTo>
                                <a:pt x="1001268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5936542" id="Graphic 139" o:spid="_x0000_s1026" alt="P1061#y1" style="position:absolute;margin-left:26.85pt;margin-top:530.7pt;width:788.4pt;height:.5pt;z-index:15741440;visibility:visible;mso-wrap-style:square;mso-wrap-distance-left:0;mso-wrap-distance-top:0;mso-wrap-distance-right:0;mso-wrap-distance-bottom:0;mso-position-horizontal:absolute;mso-position-horizontal-relative:page;mso-position-vertical:absolute;mso-position-vertical-relative:page;v-text-anchor:top" coordsize="10012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" path="m10012680,l,,,6095r10012680,l10012680,xe" fillcolor="#d9d9d9" stroked="f">
                <v:path arrowok="t"/>
                <w10:wrap anchorx="page" anchory="page"/>
              </v:shape>
            </w:pict>
          </mc:Fallback>
        </mc:AlternateContent>
      </w:r>
      <w:bookmarkStart w:id="29" w:name="SN._Contact_Relationship_with_Public_Tru"/>
      <w:bookmarkEnd w:id="29"/>
      <w:r>
        <w:rPr>
          <w:color w:val="12161F"/>
        </w:rPr>
        <w:t>SN.</w:t>
      </w:r>
      <w:r>
        <w:rPr>
          <w:color w:val="12161F"/>
          <w:spacing w:val="-7"/>
        </w:rPr>
        <w:t xml:space="preserve"> </w:t>
      </w:r>
      <w:r>
        <w:rPr>
          <w:color w:val="12161F"/>
        </w:rPr>
        <w:t>Contact</w:t>
      </w:r>
      <w:r>
        <w:rPr>
          <w:color w:val="12161F"/>
          <w:spacing w:val="-4"/>
        </w:rPr>
        <w:t xml:space="preserve"> </w:t>
      </w:r>
      <w:r>
        <w:rPr>
          <w:color w:val="12161F"/>
        </w:rPr>
        <w:t>Relationship</w:t>
      </w:r>
      <w:r>
        <w:rPr>
          <w:color w:val="12161F"/>
          <w:spacing w:val="-4"/>
        </w:rPr>
        <w:t xml:space="preserve"> </w:t>
      </w:r>
      <w:r>
        <w:rPr>
          <w:color w:val="12161F"/>
        </w:rPr>
        <w:t>with</w:t>
      </w:r>
      <w:r>
        <w:rPr>
          <w:color w:val="12161F"/>
          <w:spacing w:val="-3"/>
        </w:rPr>
        <w:t xml:space="preserve"> </w:t>
      </w:r>
      <w:r>
        <w:rPr>
          <w:color w:val="12161F"/>
        </w:rPr>
        <w:t>Public</w:t>
      </w:r>
      <w:r>
        <w:rPr>
          <w:color w:val="12161F"/>
          <w:spacing w:val="-3"/>
        </w:rPr>
        <w:t xml:space="preserve"> </w:t>
      </w:r>
      <w:r>
        <w:rPr>
          <w:color w:val="12161F"/>
        </w:rPr>
        <w:t>Trustee</w:t>
      </w:r>
      <w:r>
        <w:rPr>
          <w:color w:val="12161F"/>
          <w:spacing w:val="-4"/>
        </w:rPr>
        <w:t xml:space="preserve"> </w:t>
      </w:r>
      <w:r>
        <w:rPr>
          <w:color w:val="12161F"/>
        </w:rPr>
        <w:t>Statements</w:t>
      </w:r>
      <w:r>
        <w:rPr>
          <w:color w:val="12161F"/>
          <w:spacing w:val="-7"/>
        </w:rPr>
        <w:t xml:space="preserve"> </w:t>
      </w:r>
      <w:r>
        <w:rPr>
          <w:color w:val="12161F"/>
          <w:spacing w:val="-2"/>
        </w:rPr>
        <w:t>(Nett)</w:t>
      </w:r>
    </w:p>
    <w:p w14:paraId="283740A2" w14:textId="77777777" w:rsidR="00F76F63" w:rsidRDefault="00F76F63">
      <w:pPr>
        <w:pStyle w:val="BodyText"/>
        <w:spacing w:before="46"/>
        <w:rPr>
          <w:b/>
          <w:sz w:val="20"/>
        </w:rPr>
      </w:pPr>
    </w:p>
    <w:p w14:paraId="283740A3" w14:textId="77777777" w:rsidR="00F76F63" w:rsidRDefault="004545D8">
      <w:pPr>
        <w:spacing w:before="1" w:line="487" w:lineRule="auto"/>
        <w:ind w:left="619" w:right="3669"/>
        <w:rPr>
          <w:sz w:val="15"/>
        </w:rPr>
      </w:pPr>
      <w:r>
        <w:rPr>
          <w:color w:val="12161F"/>
          <w:w w:val="105"/>
          <w:sz w:val="15"/>
        </w:rPr>
        <w:t>Now,</w:t>
      </w:r>
      <w:r>
        <w:rPr>
          <w:color w:val="12161F"/>
          <w:spacing w:val="-11"/>
          <w:w w:val="105"/>
          <w:sz w:val="15"/>
        </w:rPr>
        <w:t xml:space="preserve"> </w:t>
      </w:r>
      <w:r>
        <w:rPr>
          <w:color w:val="12161F"/>
          <w:w w:val="105"/>
          <w:sz w:val="15"/>
        </w:rPr>
        <w:t>some</w:t>
      </w:r>
      <w:r>
        <w:rPr>
          <w:color w:val="12161F"/>
          <w:spacing w:val="-11"/>
          <w:w w:val="105"/>
          <w:sz w:val="15"/>
        </w:rPr>
        <w:t xml:space="preserve"> </w:t>
      </w:r>
      <w:r>
        <w:rPr>
          <w:color w:val="12161F"/>
          <w:w w:val="105"/>
          <w:sz w:val="15"/>
        </w:rPr>
        <w:t>more</w:t>
      </w:r>
      <w:r>
        <w:rPr>
          <w:color w:val="12161F"/>
          <w:spacing w:val="-11"/>
          <w:w w:val="105"/>
          <w:sz w:val="15"/>
        </w:rPr>
        <w:t xml:space="preserve"> </w:t>
      </w:r>
      <w:r>
        <w:rPr>
          <w:color w:val="12161F"/>
          <w:w w:val="105"/>
          <w:sz w:val="15"/>
        </w:rPr>
        <w:t>statements</w:t>
      </w:r>
      <w:r>
        <w:rPr>
          <w:color w:val="12161F"/>
          <w:spacing w:val="-8"/>
          <w:w w:val="105"/>
          <w:sz w:val="15"/>
        </w:rPr>
        <w:t xml:space="preserve"> </w:t>
      </w:r>
      <w:r>
        <w:rPr>
          <w:color w:val="12161F"/>
          <w:w w:val="105"/>
          <w:sz w:val="15"/>
        </w:rPr>
        <w:t>about</w:t>
      </w:r>
      <w:r>
        <w:rPr>
          <w:color w:val="12161F"/>
          <w:spacing w:val="-9"/>
          <w:w w:val="105"/>
          <w:sz w:val="15"/>
        </w:rPr>
        <w:t xml:space="preserve"> </w:t>
      </w:r>
      <w:r>
        <w:rPr>
          <w:color w:val="12161F"/>
          <w:w w:val="105"/>
          <w:sz w:val="15"/>
        </w:rPr>
        <w:t>the</w:t>
      </w:r>
      <w:r>
        <w:rPr>
          <w:color w:val="12161F"/>
          <w:spacing w:val="-11"/>
          <w:w w:val="105"/>
          <w:sz w:val="15"/>
        </w:rPr>
        <w:t xml:space="preserve"> </w:t>
      </w:r>
      <w:r>
        <w:rPr>
          <w:color w:val="12161F"/>
          <w:w w:val="105"/>
          <w:sz w:val="15"/>
        </w:rPr>
        <w:t>Public</w:t>
      </w:r>
      <w:r>
        <w:rPr>
          <w:color w:val="12161F"/>
          <w:spacing w:val="-9"/>
          <w:w w:val="105"/>
          <w:sz w:val="15"/>
        </w:rPr>
        <w:t xml:space="preserve"> </w:t>
      </w:r>
      <w:r>
        <w:rPr>
          <w:color w:val="12161F"/>
          <w:w w:val="105"/>
          <w:sz w:val="15"/>
        </w:rPr>
        <w:t>Trustee</w:t>
      </w:r>
      <w:r>
        <w:rPr>
          <w:color w:val="12161F"/>
          <w:spacing w:val="-9"/>
          <w:w w:val="105"/>
          <w:sz w:val="15"/>
        </w:rPr>
        <w:t xml:space="preserve"> </w:t>
      </w:r>
      <w:r>
        <w:rPr>
          <w:color w:val="12161F"/>
          <w:w w:val="105"/>
          <w:sz w:val="15"/>
        </w:rPr>
        <w:t>which</w:t>
      </w:r>
      <w:r>
        <w:rPr>
          <w:color w:val="12161F"/>
          <w:spacing w:val="-9"/>
          <w:w w:val="105"/>
          <w:sz w:val="15"/>
        </w:rPr>
        <w:t xml:space="preserve"> </w:t>
      </w:r>
      <w:r>
        <w:rPr>
          <w:color w:val="12161F"/>
          <w:w w:val="105"/>
          <w:sz w:val="15"/>
        </w:rPr>
        <w:t>are</w:t>
      </w:r>
      <w:r>
        <w:rPr>
          <w:color w:val="12161F"/>
          <w:spacing w:val="-10"/>
          <w:w w:val="105"/>
          <w:sz w:val="15"/>
        </w:rPr>
        <w:t xml:space="preserve"> </w:t>
      </w:r>
      <w:r>
        <w:rPr>
          <w:color w:val="12161F"/>
          <w:w w:val="105"/>
          <w:sz w:val="15"/>
        </w:rPr>
        <w:t>about</w:t>
      </w:r>
      <w:r>
        <w:rPr>
          <w:color w:val="12161F"/>
          <w:spacing w:val="-9"/>
          <w:w w:val="105"/>
          <w:sz w:val="15"/>
        </w:rPr>
        <w:t xml:space="preserve"> </w:t>
      </w:r>
      <w:r>
        <w:rPr>
          <w:color w:val="12161F"/>
          <w:w w:val="105"/>
          <w:sz w:val="15"/>
        </w:rPr>
        <w:t>your</w:t>
      </w:r>
      <w:r>
        <w:rPr>
          <w:color w:val="12161F"/>
          <w:spacing w:val="-9"/>
          <w:w w:val="105"/>
          <w:sz w:val="15"/>
        </w:rPr>
        <w:t xml:space="preserve"> </w:t>
      </w:r>
      <w:r>
        <w:rPr>
          <w:color w:val="12161F"/>
          <w:w w:val="105"/>
          <w:sz w:val="15"/>
        </w:rPr>
        <w:t>relationship</w:t>
      </w:r>
      <w:r>
        <w:rPr>
          <w:color w:val="12161F"/>
          <w:spacing w:val="-9"/>
          <w:w w:val="105"/>
          <w:sz w:val="15"/>
        </w:rPr>
        <w:t xml:space="preserve"> </w:t>
      </w:r>
      <w:r>
        <w:rPr>
          <w:color w:val="12161F"/>
          <w:w w:val="105"/>
          <w:sz w:val="15"/>
        </w:rPr>
        <w:t>with</w:t>
      </w:r>
      <w:r>
        <w:rPr>
          <w:color w:val="12161F"/>
          <w:spacing w:val="-9"/>
          <w:w w:val="105"/>
          <w:sz w:val="15"/>
        </w:rPr>
        <w:t xml:space="preserve"> </w:t>
      </w:r>
      <w:r>
        <w:rPr>
          <w:color w:val="12161F"/>
          <w:w w:val="105"/>
          <w:sz w:val="15"/>
        </w:rPr>
        <w:t>the</w:t>
      </w:r>
      <w:r>
        <w:rPr>
          <w:color w:val="12161F"/>
          <w:spacing w:val="-8"/>
          <w:w w:val="105"/>
          <w:sz w:val="15"/>
        </w:rPr>
        <w:t xml:space="preserve"> </w:t>
      </w:r>
      <w:r>
        <w:rPr>
          <w:color w:val="12161F"/>
          <w:w w:val="105"/>
          <w:sz w:val="15"/>
        </w:rPr>
        <w:t>organisation.</w:t>
      </w:r>
      <w:r>
        <w:rPr>
          <w:color w:val="12161F"/>
          <w:spacing w:val="-10"/>
          <w:w w:val="105"/>
          <w:sz w:val="15"/>
        </w:rPr>
        <w:t xml:space="preserve"> </w:t>
      </w:r>
      <w:r>
        <w:rPr>
          <w:color w:val="12161F"/>
          <w:w w:val="105"/>
          <w:sz w:val="15"/>
        </w:rPr>
        <w:t>Please</w:t>
      </w:r>
      <w:r>
        <w:rPr>
          <w:color w:val="12161F"/>
          <w:spacing w:val="-11"/>
          <w:w w:val="105"/>
          <w:sz w:val="15"/>
        </w:rPr>
        <w:t xml:space="preserve"> </w:t>
      </w:r>
      <w:r>
        <w:rPr>
          <w:color w:val="12161F"/>
          <w:w w:val="105"/>
          <w:sz w:val="15"/>
        </w:rPr>
        <w:t>tell</w:t>
      </w:r>
      <w:r>
        <w:rPr>
          <w:color w:val="12161F"/>
          <w:spacing w:val="-10"/>
          <w:w w:val="105"/>
          <w:sz w:val="15"/>
        </w:rPr>
        <w:t xml:space="preserve"> </w:t>
      </w:r>
      <w:r>
        <w:rPr>
          <w:color w:val="12161F"/>
          <w:w w:val="105"/>
          <w:sz w:val="15"/>
        </w:rPr>
        <w:t>me</w:t>
      </w:r>
      <w:r>
        <w:rPr>
          <w:color w:val="12161F"/>
          <w:spacing w:val="-7"/>
          <w:w w:val="105"/>
          <w:sz w:val="15"/>
        </w:rPr>
        <w:t xml:space="preserve"> </w:t>
      </w:r>
      <w:r>
        <w:rPr>
          <w:color w:val="12161F"/>
          <w:w w:val="105"/>
          <w:sz w:val="15"/>
        </w:rPr>
        <w:t>whether</w:t>
      </w:r>
      <w:r>
        <w:rPr>
          <w:color w:val="12161F"/>
          <w:spacing w:val="-9"/>
          <w:w w:val="105"/>
          <w:sz w:val="15"/>
        </w:rPr>
        <w:t xml:space="preserve"> </w:t>
      </w:r>
      <w:r>
        <w:rPr>
          <w:color w:val="12161F"/>
          <w:w w:val="105"/>
          <w:sz w:val="15"/>
        </w:rPr>
        <w:t>you</w:t>
      </w:r>
      <w:r>
        <w:rPr>
          <w:color w:val="12161F"/>
          <w:spacing w:val="-10"/>
          <w:w w:val="105"/>
          <w:sz w:val="15"/>
        </w:rPr>
        <w:t xml:space="preserve"> </w:t>
      </w:r>
      <w:r>
        <w:rPr>
          <w:color w:val="12161F"/>
          <w:w w:val="105"/>
          <w:sz w:val="15"/>
        </w:rPr>
        <w:t>agree</w:t>
      </w:r>
      <w:r>
        <w:rPr>
          <w:color w:val="12161F"/>
          <w:spacing w:val="-7"/>
          <w:w w:val="105"/>
          <w:sz w:val="15"/>
        </w:rPr>
        <w:t xml:space="preserve"> </w:t>
      </w:r>
      <w:r>
        <w:rPr>
          <w:color w:val="12161F"/>
          <w:w w:val="105"/>
          <w:sz w:val="15"/>
        </w:rPr>
        <w:t>or</w:t>
      </w:r>
      <w:r>
        <w:rPr>
          <w:color w:val="12161F"/>
          <w:spacing w:val="-8"/>
          <w:w w:val="105"/>
          <w:sz w:val="15"/>
        </w:rPr>
        <w:t xml:space="preserve"> </w:t>
      </w:r>
      <w:r>
        <w:rPr>
          <w:color w:val="12161F"/>
          <w:w w:val="105"/>
          <w:sz w:val="15"/>
        </w:rPr>
        <w:t>disagree</w:t>
      </w:r>
      <w:r>
        <w:rPr>
          <w:color w:val="12161F"/>
          <w:spacing w:val="-7"/>
          <w:w w:val="105"/>
          <w:sz w:val="15"/>
        </w:rPr>
        <w:t xml:space="preserve"> </w:t>
      </w:r>
      <w:r>
        <w:rPr>
          <w:color w:val="12161F"/>
          <w:w w:val="105"/>
          <w:sz w:val="15"/>
        </w:rPr>
        <w:t>with</w:t>
      </w:r>
      <w:r>
        <w:rPr>
          <w:color w:val="12161F"/>
          <w:spacing w:val="-6"/>
          <w:w w:val="105"/>
          <w:sz w:val="15"/>
        </w:rPr>
        <w:t xml:space="preserve"> </w:t>
      </w:r>
      <w:r>
        <w:rPr>
          <w:color w:val="12161F"/>
          <w:w w:val="105"/>
          <w:sz w:val="15"/>
        </w:rPr>
        <w:t>each</w:t>
      </w:r>
      <w:r>
        <w:rPr>
          <w:color w:val="12161F"/>
          <w:spacing w:val="-10"/>
          <w:w w:val="105"/>
          <w:sz w:val="15"/>
        </w:rPr>
        <w:t xml:space="preserve"> </w:t>
      </w:r>
      <w:r>
        <w:rPr>
          <w:color w:val="12161F"/>
          <w:w w:val="105"/>
          <w:sz w:val="15"/>
        </w:rPr>
        <w:t>statement.</w:t>
      </w:r>
      <w:r>
        <w:rPr>
          <w:color w:val="12161F"/>
          <w:spacing w:val="40"/>
          <w:w w:val="105"/>
          <w:sz w:val="15"/>
        </w:rPr>
        <w:t xml:space="preserve"> </w:t>
      </w:r>
      <w:r>
        <w:rPr>
          <w:color w:val="12161F"/>
          <w:w w:val="105"/>
          <w:sz w:val="15"/>
        </w:rPr>
        <w:t>Recoded to nett agree, neutral, nett disagree.</w:t>
      </w:r>
    </w:p>
    <w:tbl>
      <w:tblPr>
        <w:tblW w:w="0" w:type="auto"/>
        <w:tblInd w:w="680" w:type="dxa"/>
        <w:tblBorders>
          <w:top w:val="single" w:sz="12" w:space="0" w:color="12161F"/>
          <w:left w:val="single" w:sz="12" w:space="0" w:color="12161F"/>
          <w:bottom w:val="single" w:sz="12" w:space="0" w:color="12161F"/>
          <w:right w:val="single" w:sz="12" w:space="0" w:color="12161F"/>
          <w:insideH w:val="single" w:sz="12" w:space="0" w:color="12161F"/>
          <w:insideV w:val="single" w:sz="12" w:space="0" w:color="12161F"/>
        </w:tblBorders>
        <w:tblLayout w:type="fixed"/>
        <w:tblCellMar>
          <w:left w:w="0" w:type="dxa"/>
          <w:right w:w="0" w:type="dxa"/>
        </w:tblCellMar>
        <w:tblLook w:val="01E0" w:firstRow="1" w:lastRow="1" w:firstColumn="1" w:lastColumn="1" w:noHBand="0" w:noVBand="0"/>
      </w:tblPr>
      <w:tblGrid>
        <w:gridCol w:w="9370"/>
        <w:gridCol w:w="881"/>
        <w:gridCol w:w="1630"/>
        <w:gridCol w:w="1265"/>
        <w:gridCol w:w="1841"/>
      </w:tblGrid>
      <w:tr w:rsidR="00F76F63" w14:paraId="283740A9" w14:textId="77777777">
        <w:trPr>
          <w:trHeight w:val="387"/>
        </w:trPr>
        <w:tc>
          <w:tcPr>
            <w:tcW w:w="9370" w:type="dxa"/>
            <w:tcBorders>
              <w:top w:val="nil"/>
              <w:left w:val="nil"/>
            </w:tcBorders>
          </w:tcPr>
          <w:p w14:paraId="283740A4" w14:textId="77777777" w:rsidR="00F76F63" w:rsidRDefault="00F76F63">
            <w:pPr>
              <w:pStyle w:val="TableParagraph"/>
              <w:rPr>
                <w:rFonts w:ascii="Times New Roman"/>
                <w:sz w:val="16"/>
              </w:rPr>
            </w:pPr>
          </w:p>
        </w:tc>
        <w:tc>
          <w:tcPr>
            <w:tcW w:w="881" w:type="dxa"/>
          </w:tcPr>
          <w:p w14:paraId="283740A5" w14:textId="77777777" w:rsidR="00F76F63" w:rsidRDefault="004545D8">
            <w:pPr>
              <w:pStyle w:val="TableParagraph"/>
              <w:spacing w:before="87"/>
              <w:ind w:left="313"/>
              <w:rPr>
                <w:b/>
                <w:sz w:val="16"/>
              </w:rPr>
            </w:pPr>
            <w:r>
              <w:rPr>
                <w:b/>
                <w:color w:val="12161F"/>
                <w:spacing w:val="-4"/>
                <w:w w:val="115"/>
                <w:sz w:val="16"/>
              </w:rPr>
              <w:t>Total</w:t>
            </w:r>
          </w:p>
        </w:tc>
        <w:tc>
          <w:tcPr>
            <w:tcW w:w="1630" w:type="dxa"/>
          </w:tcPr>
          <w:p w14:paraId="283740A6" w14:textId="77777777" w:rsidR="00F76F63" w:rsidRDefault="004545D8">
            <w:pPr>
              <w:pStyle w:val="TableParagraph"/>
              <w:spacing w:before="87"/>
              <w:ind w:left="325"/>
              <w:rPr>
                <w:sz w:val="16"/>
              </w:rPr>
            </w:pPr>
            <w:r>
              <w:rPr>
                <w:color w:val="12161F"/>
                <w:sz w:val="16"/>
              </w:rPr>
              <w:t>Nett</w:t>
            </w:r>
            <w:r>
              <w:rPr>
                <w:color w:val="12161F"/>
                <w:spacing w:val="-10"/>
                <w:sz w:val="16"/>
              </w:rPr>
              <w:t xml:space="preserve"> </w:t>
            </w:r>
            <w:r>
              <w:rPr>
                <w:color w:val="12161F"/>
                <w:sz w:val="16"/>
              </w:rPr>
              <w:t>Agree</w:t>
            </w:r>
            <w:r>
              <w:rPr>
                <w:color w:val="12161F"/>
                <w:spacing w:val="-5"/>
                <w:sz w:val="16"/>
              </w:rPr>
              <w:t xml:space="preserve"> </w:t>
            </w:r>
            <w:r>
              <w:rPr>
                <w:color w:val="12161F"/>
                <w:spacing w:val="-2"/>
                <w:sz w:val="16"/>
              </w:rPr>
              <w:t>(4+5)</w:t>
            </w:r>
          </w:p>
        </w:tc>
        <w:tc>
          <w:tcPr>
            <w:tcW w:w="1265" w:type="dxa"/>
          </w:tcPr>
          <w:p w14:paraId="283740A7" w14:textId="77777777" w:rsidR="00F76F63" w:rsidRDefault="004545D8">
            <w:pPr>
              <w:pStyle w:val="TableParagraph"/>
              <w:spacing w:before="87"/>
              <w:ind w:left="324"/>
              <w:rPr>
                <w:sz w:val="16"/>
              </w:rPr>
            </w:pPr>
            <w:r>
              <w:rPr>
                <w:color w:val="12161F"/>
                <w:sz w:val="16"/>
              </w:rPr>
              <w:t>Neutral</w:t>
            </w:r>
            <w:r>
              <w:rPr>
                <w:color w:val="12161F"/>
                <w:spacing w:val="1"/>
                <w:sz w:val="16"/>
              </w:rPr>
              <w:t xml:space="preserve"> </w:t>
            </w:r>
            <w:r>
              <w:rPr>
                <w:color w:val="12161F"/>
                <w:spacing w:val="-5"/>
                <w:sz w:val="16"/>
              </w:rPr>
              <w:t>(3)</w:t>
            </w:r>
          </w:p>
        </w:tc>
        <w:tc>
          <w:tcPr>
            <w:tcW w:w="1841" w:type="dxa"/>
          </w:tcPr>
          <w:p w14:paraId="283740A8" w14:textId="77777777" w:rsidR="00F76F63" w:rsidRDefault="004545D8">
            <w:pPr>
              <w:pStyle w:val="TableParagraph"/>
              <w:spacing w:before="87"/>
              <w:ind w:left="326"/>
              <w:rPr>
                <w:sz w:val="16"/>
              </w:rPr>
            </w:pPr>
            <w:r>
              <w:rPr>
                <w:color w:val="12161F"/>
                <w:sz w:val="16"/>
              </w:rPr>
              <w:t>Nett</w:t>
            </w:r>
            <w:r>
              <w:rPr>
                <w:color w:val="12161F"/>
                <w:spacing w:val="-1"/>
                <w:sz w:val="16"/>
              </w:rPr>
              <w:t xml:space="preserve"> </w:t>
            </w:r>
            <w:r>
              <w:rPr>
                <w:color w:val="12161F"/>
                <w:sz w:val="16"/>
              </w:rPr>
              <w:t>Disagree</w:t>
            </w:r>
            <w:r>
              <w:rPr>
                <w:color w:val="12161F"/>
                <w:spacing w:val="4"/>
                <w:sz w:val="16"/>
              </w:rPr>
              <w:t xml:space="preserve"> </w:t>
            </w:r>
            <w:r>
              <w:rPr>
                <w:color w:val="12161F"/>
                <w:spacing w:val="-2"/>
                <w:sz w:val="16"/>
              </w:rPr>
              <w:t>(1+2)</w:t>
            </w:r>
          </w:p>
        </w:tc>
      </w:tr>
      <w:tr w:rsidR="00F76F63" w14:paraId="283740B3" w14:textId="77777777">
        <w:trPr>
          <w:trHeight w:val="428"/>
        </w:trPr>
        <w:tc>
          <w:tcPr>
            <w:tcW w:w="9370" w:type="dxa"/>
          </w:tcPr>
          <w:p w14:paraId="283740AA" w14:textId="77777777" w:rsidR="00F76F63" w:rsidRDefault="004545D8">
            <w:pPr>
              <w:pStyle w:val="TableParagraph"/>
              <w:spacing w:before="106"/>
              <w:ind w:left="280"/>
              <w:rPr>
                <w:sz w:val="16"/>
              </w:rPr>
            </w:pPr>
            <w:r>
              <w:rPr>
                <w:color w:val="12161F"/>
                <w:sz w:val="16"/>
              </w:rPr>
              <w:t>s12.</w:t>
            </w:r>
            <w:r>
              <w:rPr>
                <w:color w:val="12161F"/>
                <w:spacing w:val="4"/>
                <w:sz w:val="16"/>
              </w:rPr>
              <w:t xml:space="preserve"> </w:t>
            </w:r>
            <w:r>
              <w:rPr>
                <w:color w:val="12161F"/>
                <w:sz w:val="16"/>
              </w:rPr>
              <w:t>You</w:t>
            </w:r>
            <w:r>
              <w:rPr>
                <w:color w:val="12161F"/>
                <w:spacing w:val="8"/>
                <w:sz w:val="16"/>
              </w:rPr>
              <w:t xml:space="preserve"> </w:t>
            </w:r>
            <w:r>
              <w:rPr>
                <w:color w:val="12161F"/>
                <w:sz w:val="16"/>
              </w:rPr>
              <w:t>would</w:t>
            </w:r>
            <w:r>
              <w:rPr>
                <w:color w:val="12161F"/>
                <w:spacing w:val="5"/>
                <w:sz w:val="16"/>
              </w:rPr>
              <w:t xml:space="preserve"> </w:t>
            </w:r>
            <w:r>
              <w:rPr>
                <w:color w:val="12161F"/>
                <w:sz w:val="16"/>
              </w:rPr>
              <w:t>recommend</w:t>
            </w:r>
            <w:r>
              <w:rPr>
                <w:color w:val="12161F"/>
                <w:spacing w:val="5"/>
                <w:sz w:val="16"/>
              </w:rPr>
              <w:t xml:space="preserve"> </w:t>
            </w:r>
            <w:r>
              <w:rPr>
                <w:color w:val="12161F"/>
                <w:sz w:val="16"/>
              </w:rPr>
              <w:t>the</w:t>
            </w:r>
            <w:r>
              <w:rPr>
                <w:color w:val="12161F"/>
                <w:spacing w:val="5"/>
                <w:sz w:val="16"/>
              </w:rPr>
              <w:t xml:space="preserve"> </w:t>
            </w:r>
            <w:r>
              <w:rPr>
                <w:color w:val="12161F"/>
                <w:sz w:val="16"/>
              </w:rPr>
              <w:t>Public</w:t>
            </w:r>
            <w:r>
              <w:rPr>
                <w:color w:val="12161F"/>
                <w:spacing w:val="5"/>
                <w:sz w:val="16"/>
              </w:rPr>
              <w:t xml:space="preserve"> </w:t>
            </w:r>
            <w:r>
              <w:rPr>
                <w:color w:val="12161F"/>
                <w:sz w:val="16"/>
              </w:rPr>
              <w:t>Trustee</w:t>
            </w:r>
            <w:r>
              <w:rPr>
                <w:color w:val="12161F"/>
                <w:spacing w:val="8"/>
                <w:sz w:val="16"/>
              </w:rPr>
              <w:t xml:space="preserve"> </w:t>
            </w:r>
            <w:r>
              <w:rPr>
                <w:color w:val="12161F"/>
                <w:sz w:val="16"/>
              </w:rPr>
              <w:t>to</w:t>
            </w:r>
            <w:r>
              <w:rPr>
                <w:color w:val="12161F"/>
                <w:spacing w:val="8"/>
                <w:sz w:val="16"/>
              </w:rPr>
              <w:t xml:space="preserve"> </w:t>
            </w:r>
            <w:r>
              <w:rPr>
                <w:color w:val="12161F"/>
                <w:spacing w:val="-2"/>
                <w:sz w:val="16"/>
              </w:rPr>
              <w:t>others</w:t>
            </w:r>
          </w:p>
        </w:tc>
        <w:tc>
          <w:tcPr>
            <w:tcW w:w="881" w:type="dxa"/>
          </w:tcPr>
          <w:p w14:paraId="283740AB" w14:textId="77777777" w:rsidR="00F76F63" w:rsidRDefault="004545D8">
            <w:pPr>
              <w:pStyle w:val="TableParagraph"/>
              <w:spacing w:before="10"/>
              <w:ind w:right="34"/>
              <w:jc w:val="right"/>
              <w:rPr>
                <w:b/>
                <w:sz w:val="16"/>
              </w:rPr>
            </w:pPr>
            <w:r>
              <w:rPr>
                <w:b/>
                <w:color w:val="12161F"/>
                <w:spacing w:val="-4"/>
                <w:w w:val="110"/>
                <w:sz w:val="16"/>
              </w:rPr>
              <w:t>100%</w:t>
            </w:r>
          </w:p>
          <w:p w14:paraId="283740AC" w14:textId="77777777" w:rsidR="00F76F63" w:rsidRDefault="004545D8">
            <w:pPr>
              <w:pStyle w:val="TableParagraph"/>
              <w:spacing w:before="4"/>
              <w:ind w:right="33"/>
              <w:jc w:val="right"/>
              <w:rPr>
                <w:sz w:val="16"/>
              </w:rPr>
            </w:pPr>
            <w:r>
              <w:rPr>
                <w:color w:val="12161F"/>
                <w:spacing w:val="-5"/>
                <w:sz w:val="16"/>
              </w:rPr>
              <w:t>61</w:t>
            </w:r>
          </w:p>
        </w:tc>
        <w:tc>
          <w:tcPr>
            <w:tcW w:w="1630" w:type="dxa"/>
          </w:tcPr>
          <w:p w14:paraId="283740AD" w14:textId="77777777" w:rsidR="00F76F63" w:rsidRDefault="004545D8">
            <w:pPr>
              <w:pStyle w:val="TableParagraph"/>
              <w:spacing w:before="10"/>
              <w:ind w:right="31"/>
              <w:jc w:val="right"/>
              <w:rPr>
                <w:b/>
                <w:sz w:val="16"/>
              </w:rPr>
            </w:pPr>
            <w:r>
              <w:rPr>
                <w:b/>
                <w:color w:val="12161F"/>
                <w:spacing w:val="-5"/>
                <w:w w:val="110"/>
                <w:sz w:val="16"/>
              </w:rPr>
              <w:t>82%</w:t>
            </w:r>
          </w:p>
          <w:p w14:paraId="283740AE" w14:textId="77777777" w:rsidR="00F76F63" w:rsidRDefault="004545D8">
            <w:pPr>
              <w:pStyle w:val="TableParagraph"/>
              <w:spacing w:before="4"/>
              <w:ind w:right="27"/>
              <w:jc w:val="right"/>
              <w:rPr>
                <w:sz w:val="16"/>
              </w:rPr>
            </w:pPr>
            <w:r>
              <w:rPr>
                <w:color w:val="12161F"/>
                <w:spacing w:val="-5"/>
                <w:sz w:val="16"/>
              </w:rPr>
              <w:t>50</w:t>
            </w:r>
          </w:p>
        </w:tc>
        <w:tc>
          <w:tcPr>
            <w:tcW w:w="1265" w:type="dxa"/>
          </w:tcPr>
          <w:p w14:paraId="283740AF" w14:textId="77777777" w:rsidR="00F76F63" w:rsidRDefault="004545D8">
            <w:pPr>
              <w:pStyle w:val="TableParagraph"/>
              <w:spacing w:before="10"/>
              <w:ind w:right="44"/>
              <w:jc w:val="right"/>
              <w:rPr>
                <w:b/>
                <w:sz w:val="16"/>
              </w:rPr>
            </w:pPr>
            <w:r>
              <w:rPr>
                <w:b/>
                <w:color w:val="12161F"/>
                <w:spacing w:val="-5"/>
                <w:w w:val="110"/>
                <w:sz w:val="16"/>
              </w:rPr>
              <w:t>3%</w:t>
            </w:r>
          </w:p>
          <w:p w14:paraId="283740B0" w14:textId="77777777" w:rsidR="00F76F63" w:rsidRDefault="004545D8">
            <w:pPr>
              <w:pStyle w:val="TableParagraph"/>
              <w:spacing w:before="4"/>
              <w:ind w:right="22"/>
              <w:jc w:val="right"/>
              <w:rPr>
                <w:sz w:val="16"/>
              </w:rPr>
            </w:pPr>
            <w:r>
              <w:rPr>
                <w:color w:val="12161F"/>
                <w:spacing w:val="-10"/>
                <w:sz w:val="16"/>
              </w:rPr>
              <w:t>2</w:t>
            </w:r>
          </w:p>
        </w:tc>
        <w:tc>
          <w:tcPr>
            <w:tcW w:w="1841" w:type="dxa"/>
          </w:tcPr>
          <w:p w14:paraId="283740B1" w14:textId="77777777" w:rsidR="00F76F63" w:rsidRDefault="004545D8">
            <w:pPr>
              <w:pStyle w:val="TableParagraph"/>
              <w:spacing w:before="10"/>
              <w:ind w:right="37"/>
              <w:jc w:val="right"/>
              <w:rPr>
                <w:b/>
                <w:sz w:val="16"/>
              </w:rPr>
            </w:pPr>
            <w:r>
              <w:rPr>
                <w:b/>
                <w:color w:val="12161F"/>
                <w:spacing w:val="-5"/>
                <w:w w:val="110"/>
                <w:sz w:val="16"/>
              </w:rPr>
              <w:t>15%</w:t>
            </w:r>
          </w:p>
          <w:p w14:paraId="283740B2" w14:textId="77777777" w:rsidR="00F76F63" w:rsidRDefault="004545D8">
            <w:pPr>
              <w:pStyle w:val="TableParagraph"/>
              <w:spacing w:before="4"/>
              <w:ind w:right="20"/>
              <w:jc w:val="right"/>
              <w:rPr>
                <w:sz w:val="16"/>
              </w:rPr>
            </w:pPr>
            <w:r>
              <w:rPr>
                <w:color w:val="12161F"/>
                <w:spacing w:val="-10"/>
                <w:sz w:val="16"/>
              </w:rPr>
              <w:t>9</w:t>
            </w:r>
          </w:p>
        </w:tc>
      </w:tr>
      <w:tr w:rsidR="00F76F63" w14:paraId="283740BD" w14:textId="77777777">
        <w:trPr>
          <w:trHeight w:val="433"/>
        </w:trPr>
        <w:tc>
          <w:tcPr>
            <w:tcW w:w="9370" w:type="dxa"/>
          </w:tcPr>
          <w:p w14:paraId="283740B4" w14:textId="77777777" w:rsidR="00F76F63" w:rsidRDefault="004545D8">
            <w:pPr>
              <w:pStyle w:val="TableParagraph"/>
              <w:spacing w:before="113"/>
              <w:ind w:left="280"/>
              <w:rPr>
                <w:sz w:val="16"/>
              </w:rPr>
            </w:pPr>
            <w:r>
              <w:rPr>
                <w:color w:val="12161F"/>
                <w:sz w:val="16"/>
              </w:rPr>
              <w:t>s13.</w:t>
            </w:r>
            <w:r>
              <w:rPr>
                <w:color w:val="12161F"/>
                <w:spacing w:val="4"/>
                <w:sz w:val="16"/>
              </w:rPr>
              <w:t xml:space="preserve"> </w:t>
            </w:r>
            <w:r>
              <w:rPr>
                <w:color w:val="12161F"/>
                <w:sz w:val="16"/>
              </w:rPr>
              <w:t>If</w:t>
            </w:r>
            <w:r>
              <w:rPr>
                <w:color w:val="12161F"/>
                <w:spacing w:val="8"/>
                <w:sz w:val="16"/>
              </w:rPr>
              <w:t xml:space="preserve"> </w:t>
            </w:r>
            <w:r>
              <w:rPr>
                <w:color w:val="12161F"/>
                <w:sz w:val="16"/>
              </w:rPr>
              <w:t>you</w:t>
            </w:r>
            <w:r>
              <w:rPr>
                <w:color w:val="12161F"/>
                <w:spacing w:val="6"/>
                <w:sz w:val="16"/>
              </w:rPr>
              <w:t xml:space="preserve"> </w:t>
            </w:r>
            <w:r>
              <w:rPr>
                <w:color w:val="12161F"/>
                <w:sz w:val="16"/>
              </w:rPr>
              <w:t>knew</w:t>
            </w:r>
            <w:r>
              <w:rPr>
                <w:color w:val="12161F"/>
                <w:spacing w:val="7"/>
                <w:sz w:val="16"/>
              </w:rPr>
              <w:t xml:space="preserve"> </w:t>
            </w:r>
            <w:r>
              <w:rPr>
                <w:color w:val="12161F"/>
                <w:sz w:val="16"/>
              </w:rPr>
              <w:t>someone</w:t>
            </w:r>
            <w:r>
              <w:rPr>
                <w:color w:val="12161F"/>
                <w:spacing w:val="4"/>
                <w:sz w:val="16"/>
              </w:rPr>
              <w:t xml:space="preserve"> </w:t>
            </w:r>
            <w:r>
              <w:rPr>
                <w:color w:val="12161F"/>
                <w:sz w:val="16"/>
              </w:rPr>
              <w:t>who</w:t>
            </w:r>
            <w:r>
              <w:rPr>
                <w:color w:val="12161F"/>
                <w:spacing w:val="7"/>
                <w:sz w:val="16"/>
              </w:rPr>
              <w:t xml:space="preserve"> </w:t>
            </w:r>
            <w:r>
              <w:rPr>
                <w:color w:val="12161F"/>
                <w:sz w:val="16"/>
              </w:rPr>
              <w:t>was</w:t>
            </w:r>
            <w:r>
              <w:rPr>
                <w:color w:val="12161F"/>
                <w:spacing w:val="6"/>
                <w:sz w:val="16"/>
              </w:rPr>
              <w:t xml:space="preserve"> </w:t>
            </w:r>
            <w:r>
              <w:rPr>
                <w:color w:val="12161F"/>
                <w:sz w:val="16"/>
              </w:rPr>
              <w:t>not</w:t>
            </w:r>
            <w:r>
              <w:rPr>
                <w:color w:val="12161F"/>
                <w:spacing w:val="5"/>
                <w:sz w:val="16"/>
              </w:rPr>
              <w:t xml:space="preserve"> </w:t>
            </w:r>
            <w:r>
              <w:rPr>
                <w:color w:val="12161F"/>
                <w:sz w:val="16"/>
              </w:rPr>
              <w:t>able</w:t>
            </w:r>
            <w:r>
              <w:rPr>
                <w:color w:val="12161F"/>
                <w:spacing w:val="6"/>
                <w:sz w:val="16"/>
              </w:rPr>
              <w:t xml:space="preserve"> </w:t>
            </w:r>
            <w:r>
              <w:rPr>
                <w:color w:val="12161F"/>
                <w:sz w:val="16"/>
              </w:rPr>
              <w:t>to</w:t>
            </w:r>
            <w:r>
              <w:rPr>
                <w:color w:val="12161F"/>
                <w:spacing w:val="2"/>
                <w:sz w:val="16"/>
              </w:rPr>
              <w:t xml:space="preserve"> </w:t>
            </w:r>
            <w:r>
              <w:rPr>
                <w:color w:val="12161F"/>
                <w:sz w:val="16"/>
              </w:rPr>
              <w:t>manage</w:t>
            </w:r>
            <w:r>
              <w:rPr>
                <w:color w:val="12161F"/>
                <w:spacing w:val="6"/>
                <w:sz w:val="16"/>
              </w:rPr>
              <w:t xml:space="preserve"> </w:t>
            </w:r>
            <w:r>
              <w:rPr>
                <w:color w:val="12161F"/>
                <w:sz w:val="16"/>
              </w:rPr>
              <w:t>their</w:t>
            </w:r>
            <w:r>
              <w:rPr>
                <w:color w:val="12161F"/>
                <w:spacing w:val="5"/>
                <w:sz w:val="16"/>
              </w:rPr>
              <w:t xml:space="preserve"> </w:t>
            </w:r>
            <w:r>
              <w:rPr>
                <w:color w:val="12161F"/>
                <w:sz w:val="16"/>
              </w:rPr>
              <w:t>own</w:t>
            </w:r>
            <w:r>
              <w:rPr>
                <w:color w:val="12161F"/>
                <w:spacing w:val="2"/>
                <w:sz w:val="16"/>
              </w:rPr>
              <w:t xml:space="preserve"> </w:t>
            </w:r>
            <w:r>
              <w:rPr>
                <w:color w:val="12161F"/>
                <w:sz w:val="16"/>
              </w:rPr>
              <w:t>money,</w:t>
            </w:r>
            <w:r>
              <w:rPr>
                <w:color w:val="12161F"/>
                <w:spacing w:val="8"/>
                <w:sz w:val="16"/>
              </w:rPr>
              <w:t xml:space="preserve"> </w:t>
            </w:r>
            <w:r>
              <w:rPr>
                <w:color w:val="12161F"/>
                <w:sz w:val="16"/>
              </w:rPr>
              <w:t>the</w:t>
            </w:r>
            <w:r>
              <w:rPr>
                <w:color w:val="12161F"/>
                <w:spacing w:val="1"/>
                <w:sz w:val="16"/>
              </w:rPr>
              <w:t xml:space="preserve"> </w:t>
            </w:r>
            <w:r>
              <w:rPr>
                <w:color w:val="12161F"/>
                <w:sz w:val="16"/>
              </w:rPr>
              <w:t>Public</w:t>
            </w:r>
            <w:r>
              <w:rPr>
                <w:color w:val="12161F"/>
                <w:spacing w:val="3"/>
                <w:sz w:val="16"/>
              </w:rPr>
              <w:t xml:space="preserve"> </w:t>
            </w:r>
            <w:r>
              <w:rPr>
                <w:color w:val="12161F"/>
                <w:sz w:val="16"/>
              </w:rPr>
              <w:t>Trustee</w:t>
            </w:r>
            <w:r>
              <w:rPr>
                <w:color w:val="12161F"/>
                <w:spacing w:val="6"/>
                <w:sz w:val="16"/>
              </w:rPr>
              <w:t xml:space="preserve"> </w:t>
            </w:r>
            <w:r>
              <w:rPr>
                <w:color w:val="12161F"/>
                <w:sz w:val="16"/>
              </w:rPr>
              <w:t>would</w:t>
            </w:r>
            <w:r>
              <w:rPr>
                <w:color w:val="12161F"/>
                <w:spacing w:val="6"/>
                <w:sz w:val="16"/>
              </w:rPr>
              <w:t xml:space="preserve"> </w:t>
            </w:r>
            <w:r>
              <w:rPr>
                <w:color w:val="12161F"/>
                <w:sz w:val="16"/>
              </w:rPr>
              <w:t>be</w:t>
            </w:r>
            <w:r>
              <w:rPr>
                <w:color w:val="12161F"/>
                <w:spacing w:val="3"/>
                <w:sz w:val="16"/>
              </w:rPr>
              <w:t xml:space="preserve"> </w:t>
            </w:r>
            <w:r>
              <w:rPr>
                <w:color w:val="12161F"/>
                <w:sz w:val="16"/>
              </w:rPr>
              <w:t>your</w:t>
            </w:r>
            <w:r>
              <w:rPr>
                <w:color w:val="12161F"/>
                <w:spacing w:val="9"/>
                <w:sz w:val="16"/>
              </w:rPr>
              <w:t xml:space="preserve"> </w:t>
            </w:r>
            <w:r>
              <w:rPr>
                <w:color w:val="12161F"/>
                <w:sz w:val="16"/>
              </w:rPr>
              <w:t>first</w:t>
            </w:r>
            <w:r>
              <w:rPr>
                <w:color w:val="12161F"/>
                <w:spacing w:val="5"/>
                <w:sz w:val="16"/>
              </w:rPr>
              <w:t xml:space="preserve"> </w:t>
            </w:r>
            <w:r>
              <w:rPr>
                <w:color w:val="12161F"/>
                <w:sz w:val="16"/>
              </w:rPr>
              <w:t>choice</w:t>
            </w:r>
            <w:r>
              <w:rPr>
                <w:color w:val="12161F"/>
                <w:spacing w:val="6"/>
                <w:sz w:val="16"/>
              </w:rPr>
              <w:t xml:space="preserve"> </w:t>
            </w:r>
            <w:r>
              <w:rPr>
                <w:color w:val="12161F"/>
                <w:sz w:val="16"/>
              </w:rPr>
              <w:t>for</w:t>
            </w:r>
            <w:r>
              <w:rPr>
                <w:color w:val="12161F"/>
                <w:spacing w:val="9"/>
                <w:sz w:val="16"/>
              </w:rPr>
              <w:t xml:space="preserve"> </w:t>
            </w:r>
            <w:r>
              <w:rPr>
                <w:color w:val="12161F"/>
                <w:spacing w:val="-4"/>
                <w:sz w:val="16"/>
              </w:rPr>
              <w:t>them</w:t>
            </w:r>
          </w:p>
        </w:tc>
        <w:tc>
          <w:tcPr>
            <w:tcW w:w="881" w:type="dxa"/>
          </w:tcPr>
          <w:p w14:paraId="283740B5" w14:textId="77777777" w:rsidR="00F76F63" w:rsidRDefault="004545D8">
            <w:pPr>
              <w:pStyle w:val="TableParagraph"/>
              <w:spacing w:before="10"/>
              <w:ind w:right="34"/>
              <w:jc w:val="right"/>
              <w:rPr>
                <w:b/>
                <w:sz w:val="16"/>
              </w:rPr>
            </w:pPr>
            <w:r>
              <w:rPr>
                <w:b/>
                <w:color w:val="12161F"/>
                <w:spacing w:val="-4"/>
                <w:w w:val="110"/>
                <w:sz w:val="16"/>
              </w:rPr>
              <w:t>100%</w:t>
            </w:r>
          </w:p>
          <w:p w14:paraId="283740B6" w14:textId="77777777" w:rsidR="00F76F63" w:rsidRDefault="004545D8">
            <w:pPr>
              <w:pStyle w:val="TableParagraph"/>
              <w:spacing w:before="4"/>
              <w:ind w:right="33"/>
              <w:jc w:val="right"/>
              <w:rPr>
                <w:sz w:val="16"/>
              </w:rPr>
            </w:pPr>
            <w:r>
              <w:rPr>
                <w:color w:val="12161F"/>
                <w:spacing w:val="-5"/>
                <w:sz w:val="16"/>
              </w:rPr>
              <w:t>60</w:t>
            </w:r>
          </w:p>
        </w:tc>
        <w:tc>
          <w:tcPr>
            <w:tcW w:w="1630" w:type="dxa"/>
          </w:tcPr>
          <w:p w14:paraId="283740B7" w14:textId="77777777" w:rsidR="00F76F63" w:rsidRDefault="004545D8">
            <w:pPr>
              <w:pStyle w:val="TableParagraph"/>
              <w:spacing w:before="10"/>
              <w:ind w:right="31"/>
              <w:jc w:val="right"/>
              <w:rPr>
                <w:b/>
                <w:sz w:val="16"/>
              </w:rPr>
            </w:pPr>
            <w:r>
              <w:rPr>
                <w:b/>
                <w:color w:val="12161F"/>
                <w:spacing w:val="-5"/>
                <w:w w:val="110"/>
                <w:sz w:val="16"/>
              </w:rPr>
              <w:t>78%</w:t>
            </w:r>
          </w:p>
          <w:p w14:paraId="283740B8" w14:textId="77777777" w:rsidR="00F76F63" w:rsidRDefault="004545D8">
            <w:pPr>
              <w:pStyle w:val="TableParagraph"/>
              <w:spacing w:before="4"/>
              <w:ind w:right="27"/>
              <w:jc w:val="right"/>
              <w:rPr>
                <w:sz w:val="16"/>
              </w:rPr>
            </w:pPr>
            <w:r>
              <w:rPr>
                <w:color w:val="12161F"/>
                <w:spacing w:val="-5"/>
                <w:sz w:val="16"/>
              </w:rPr>
              <w:t>47</w:t>
            </w:r>
          </w:p>
        </w:tc>
        <w:tc>
          <w:tcPr>
            <w:tcW w:w="1265" w:type="dxa"/>
          </w:tcPr>
          <w:p w14:paraId="283740B9" w14:textId="77777777" w:rsidR="00F76F63" w:rsidRDefault="004545D8">
            <w:pPr>
              <w:pStyle w:val="TableParagraph"/>
              <w:spacing w:before="10"/>
              <w:ind w:right="44"/>
              <w:jc w:val="right"/>
              <w:rPr>
                <w:b/>
                <w:sz w:val="16"/>
              </w:rPr>
            </w:pPr>
            <w:r>
              <w:rPr>
                <w:b/>
                <w:color w:val="12161F"/>
                <w:spacing w:val="-5"/>
                <w:w w:val="110"/>
                <w:sz w:val="16"/>
              </w:rPr>
              <w:t>7%</w:t>
            </w:r>
          </w:p>
          <w:p w14:paraId="283740BA" w14:textId="77777777" w:rsidR="00F76F63" w:rsidRDefault="004545D8">
            <w:pPr>
              <w:pStyle w:val="TableParagraph"/>
              <w:spacing w:before="4"/>
              <w:ind w:right="22"/>
              <w:jc w:val="right"/>
              <w:rPr>
                <w:sz w:val="16"/>
              </w:rPr>
            </w:pPr>
            <w:r>
              <w:rPr>
                <w:color w:val="12161F"/>
                <w:spacing w:val="-10"/>
                <w:sz w:val="16"/>
              </w:rPr>
              <w:t>4</w:t>
            </w:r>
          </w:p>
        </w:tc>
        <w:tc>
          <w:tcPr>
            <w:tcW w:w="1841" w:type="dxa"/>
          </w:tcPr>
          <w:p w14:paraId="283740BB" w14:textId="77777777" w:rsidR="00F76F63" w:rsidRDefault="004545D8">
            <w:pPr>
              <w:pStyle w:val="TableParagraph"/>
              <w:spacing w:before="10"/>
              <w:ind w:right="37"/>
              <w:jc w:val="right"/>
              <w:rPr>
                <w:b/>
                <w:sz w:val="16"/>
              </w:rPr>
            </w:pPr>
            <w:r>
              <w:rPr>
                <w:b/>
                <w:color w:val="12161F"/>
                <w:spacing w:val="-5"/>
                <w:w w:val="110"/>
                <w:sz w:val="16"/>
              </w:rPr>
              <w:t>15%</w:t>
            </w:r>
          </w:p>
          <w:p w14:paraId="283740BC" w14:textId="77777777" w:rsidR="00F76F63" w:rsidRDefault="004545D8">
            <w:pPr>
              <w:pStyle w:val="TableParagraph"/>
              <w:spacing w:before="4"/>
              <w:ind w:right="20"/>
              <w:jc w:val="right"/>
              <w:rPr>
                <w:sz w:val="16"/>
              </w:rPr>
            </w:pPr>
            <w:r>
              <w:rPr>
                <w:color w:val="12161F"/>
                <w:spacing w:val="-10"/>
                <w:sz w:val="16"/>
              </w:rPr>
              <w:t>9</w:t>
            </w:r>
          </w:p>
        </w:tc>
      </w:tr>
      <w:tr w:rsidR="00F76F63" w14:paraId="283740C7" w14:textId="77777777">
        <w:trPr>
          <w:trHeight w:val="430"/>
        </w:trPr>
        <w:tc>
          <w:tcPr>
            <w:tcW w:w="9370" w:type="dxa"/>
          </w:tcPr>
          <w:p w14:paraId="283740BE" w14:textId="77777777" w:rsidR="00F76F63" w:rsidRDefault="004545D8">
            <w:pPr>
              <w:pStyle w:val="TableParagraph"/>
              <w:spacing w:before="108"/>
              <w:ind w:left="280"/>
              <w:rPr>
                <w:sz w:val="16"/>
              </w:rPr>
            </w:pPr>
            <w:r>
              <w:rPr>
                <w:color w:val="12161F"/>
                <w:sz w:val="16"/>
              </w:rPr>
              <w:t>s15.</w:t>
            </w:r>
            <w:r>
              <w:rPr>
                <w:color w:val="12161F"/>
                <w:spacing w:val="3"/>
                <w:sz w:val="16"/>
              </w:rPr>
              <w:t xml:space="preserve"> </w:t>
            </w:r>
            <w:r>
              <w:rPr>
                <w:color w:val="12161F"/>
                <w:sz w:val="16"/>
              </w:rPr>
              <w:t>The</w:t>
            </w:r>
            <w:r>
              <w:rPr>
                <w:color w:val="12161F"/>
                <w:spacing w:val="6"/>
                <w:sz w:val="16"/>
              </w:rPr>
              <w:t xml:space="preserve"> </w:t>
            </w:r>
            <w:r>
              <w:rPr>
                <w:color w:val="12161F"/>
                <w:sz w:val="16"/>
              </w:rPr>
              <w:t>Public</w:t>
            </w:r>
            <w:r>
              <w:rPr>
                <w:color w:val="12161F"/>
                <w:spacing w:val="9"/>
                <w:sz w:val="16"/>
              </w:rPr>
              <w:t xml:space="preserve"> </w:t>
            </w:r>
            <w:r>
              <w:rPr>
                <w:color w:val="12161F"/>
                <w:sz w:val="16"/>
              </w:rPr>
              <w:t>Trustee’s</w:t>
            </w:r>
            <w:r>
              <w:rPr>
                <w:color w:val="12161F"/>
                <w:spacing w:val="9"/>
                <w:sz w:val="16"/>
              </w:rPr>
              <w:t xml:space="preserve"> </w:t>
            </w:r>
            <w:r>
              <w:rPr>
                <w:color w:val="12161F"/>
                <w:sz w:val="16"/>
              </w:rPr>
              <w:t>staﬀ</w:t>
            </w:r>
            <w:r>
              <w:rPr>
                <w:color w:val="12161F"/>
                <w:spacing w:val="14"/>
                <w:sz w:val="16"/>
              </w:rPr>
              <w:t xml:space="preserve"> </w:t>
            </w:r>
            <w:r>
              <w:rPr>
                <w:color w:val="12161F"/>
                <w:sz w:val="16"/>
              </w:rPr>
              <w:t>provide</w:t>
            </w:r>
            <w:r>
              <w:rPr>
                <w:color w:val="12161F"/>
                <w:spacing w:val="9"/>
                <w:sz w:val="16"/>
              </w:rPr>
              <w:t xml:space="preserve"> </w:t>
            </w:r>
            <w:r>
              <w:rPr>
                <w:color w:val="12161F"/>
                <w:sz w:val="16"/>
              </w:rPr>
              <w:t>explanations</w:t>
            </w:r>
            <w:r>
              <w:rPr>
                <w:color w:val="12161F"/>
                <w:spacing w:val="12"/>
                <w:sz w:val="16"/>
              </w:rPr>
              <w:t xml:space="preserve"> </w:t>
            </w:r>
            <w:r>
              <w:rPr>
                <w:color w:val="12161F"/>
                <w:sz w:val="16"/>
              </w:rPr>
              <w:t>when</w:t>
            </w:r>
            <w:r>
              <w:rPr>
                <w:color w:val="12161F"/>
                <w:spacing w:val="7"/>
                <w:sz w:val="16"/>
              </w:rPr>
              <w:t xml:space="preserve"> </w:t>
            </w:r>
            <w:r>
              <w:rPr>
                <w:color w:val="12161F"/>
                <w:sz w:val="16"/>
              </w:rPr>
              <w:t>they</w:t>
            </w:r>
            <w:r>
              <w:rPr>
                <w:color w:val="12161F"/>
                <w:spacing w:val="11"/>
                <w:sz w:val="16"/>
              </w:rPr>
              <w:t xml:space="preserve"> </w:t>
            </w:r>
            <w:r>
              <w:rPr>
                <w:color w:val="12161F"/>
                <w:sz w:val="16"/>
              </w:rPr>
              <w:t>decline</w:t>
            </w:r>
            <w:r>
              <w:rPr>
                <w:color w:val="12161F"/>
                <w:spacing w:val="13"/>
                <w:sz w:val="16"/>
              </w:rPr>
              <w:t xml:space="preserve"> </w:t>
            </w:r>
            <w:r>
              <w:rPr>
                <w:color w:val="12161F"/>
                <w:sz w:val="16"/>
              </w:rPr>
              <w:t>client</w:t>
            </w:r>
            <w:r>
              <w:rPr>
                <w:color w:val="12161F"/>
                <w:spacing w:val="7"/>
                <w:sz w:val="16"/>
              </w:rPr>
              <w:t xml:space="preserve"> </w:t>
            </w:r>
            <w:r>
              <w:rPr>
                <w:color w:val="12161F"/>
                <w:spacing w:val="-2"/>
                <w:sz w:val="16"/>
              </w:rPr>
              <w:t>requests</w:t>
            </w:r>
          </w:p>
        </w:tc>
        <w:tc>
          <w:tcPr>
            <w:tcW w:w="881" w:type="dxa"/>
          </w:tcPr>
          <w:p w14:paraId="283740BF" w14:textId="77777777" w:rsidR="00F76F63" w:rsidRDefault="004545D8">
            <w:pPr>
              <w:pStyle w:val="TableParagraph"/>
              <w:spacing w:before="10"/>
              <w:ind w:right="34"/>
              <w:jc w:val="right"/>
              <w:rPr>
                <w:b/>
                <w:sz w:val="16"/>
              </w:rPr>
            </w:pPr>
            <w:r>
              <w:rPr>
                <w:b/>
                <w:color w:val="12161F"/>
                <w:spacing w:val="-4"/>
                <w:w w:val="110"/>
                <w:sz w:val="16"/>
              </w:rPr>
              <w:t>100%</w:t>
            </w:r>
          </w:p>
          <w:p w14:paraId="283740C0" w14:textId="77777777" w:rsidR="00F76F63" w:rsidRDefault="004545D8">
            <w:pPr>
              <w:pStyle w:val="TableParagraph"/>
              <w:spacing w:before="4"/>
              <w:ind w:right="33"/>
              <w:jc w:val="right"/>
              <w:rPr>
                <w:sz w:val="16"/>
              </w:rPr>
            </w:pPr>
            <w:r>
              <w:rPr>
                <w:color w:val="12161F"/>
                <w:spacing w:val="-5"/>
                <w:sz w:val="16"/>
              </w:rPr>
              <w:t>46</w:t>
            </w:r>
          </w:p>
        </w:tc>
        <w:tc>
          <w:tcPr>
            <w:tcW w:w="1630" w:type="dxa"/>
          </w:tcPr>
          <w:p w14:paraId="283740C1" w14:textId="77777777" w:rsidR="00F76F63" w:rsidRDefault="004545D8">
            <w:pPr>
              <w:pStyle w:val="TableParagraph"/>
              <w:spacing w:before="10"/>
              <w:ind w:right="31"/>
              <w:jc w:val="right"/>
              <w:rPr>
                <w:b/>
                <w:sz w:val="16"/>
              </w:rPr>
            </w:pPr>
            <w:r>
              <w:rPr>
                <w:b/>
                <w:color w:val="12161F"/>
                <w:spacing w:val="-5"/>
                <w:w w:val="110"/>
                <w:sz w:val="16"/>
              </w:rPr>
              <w:t>78%</w:t>
            </w:r>
          </w:p>
          <w:p w14:paraId="283740C2" w14:textId="77777777" w:rsidR="00F76F63" w:rsidRDefault="004545D8">
            <w:pPr>
              <w:pStyle w:val="TableParagraph"/>
              <w:spacing w:before="4"/>
              <w:ind w:right="27"/>
              <w:jc w:val="right"/>
              <w:rPr>
                <w:sz w:val="16"/>
              </w:rPr>
            </w:pPr>
            <w:r>
              <w:rPr>
                <w:color w:val="12161F"/>
                <w:spacing w:val="-5"/>
                <w:sz w:val="16"/>
              </w:rPr>
              <w:t>36</w:t>
            </w:r>
          </w:p>
        </w:tc>
        <w:tc>
          <w:tcPr>
            <w:tcW w:w="1265" w:type="dxa"/>
          </w:tcPr>
          <w:p w14:paraId="283740C3" w14:textId="77777777" w:rsidR="00F76F63" w:rsidRDefault="004545D8">
            <w:pPr>
              <w:pStyle w:val="TableParagraph"/>
              <w:spacing w:before="10"/>
              <w:ind w:right="44"/>
              <w:jc w:val="right"/>
              <w:rPr>
                <w:b/>
                <w:sz w:val="16"/>
              </w:rPr>
            </w:pPr>
            <w:r>
              <w:rPr>
                <w:b/>
                <w:color w:val="12161F"/>
                <w:spacing w:val="-5"/>
                <w:w w:val="110"/>
                <w:sz w:val="16"/>
              </w:rPr>
              <w:t>15%</w:t>
            </w:r>
          </w:p>
          <w:p w14:paraId="283740C4" w14:textId="77777777" w:rsidR="00F76F63" w:rsidRDefault="004545D8">
            <w:pPr>
              <w:pStyle w:val="TableParagraph"/>
              <w:spacing w:before="4"/>
              <w:ind w:right="22"/>
              <w:jc w:val="right"/>
              <w:rPr>
                <w:sz w:val="16"/>
              </w:rPr>
            </w:pPr>
            <w:r>
              <w:rPr>
                <w:color w:val="12161F"/>
                <w:spacing w:val="-10"/>
                <w:sz w:val="16"/>
              </w:rPr>
              <w:t>7</w:t>
            </w:r>
          </w:p>
        </w:tc>
        <w:tc>
          <w:tcPr>
            <w:tcW w:w="1841" w:type="dxa"/>
          </w:tcPr>
          <w:p w14:paraId="283740C5" w14:textId="77777777" w:rsidR="00F76F63" w:rsidRDefault="004545D8">
            <w:pPr>
              <w:pStyle w:val="TableParagraph"/>
              <w:spacing w:before="10"/>
              <w:ind w:right="37"/>
              <w:jc w:val="right"/>
              <w:rPr>
                <w:b/>
                <w:sz w:val="16"/>
              </w:rPr>
            </w:pPr>
            <w:r>
              <w:rPr>
                <w:b/>
                <w:color w:val="12161F"/>
                <w:spacing w:val="-5"/>
                <w:w w:val="110"/>
                <w:sz w:val="16"/>
              </w:rPr>
              <w:t>7%</w:t>
            </w:r>
          </w:p>
          <w:p w14:paraId="283740C6" w14:textId="77777777" w:rsidR="00F76F63" w:rsidRDefault="004545D8">
            <w:pPr>
              <w:pStyle w:val="TableParagraph"/>
              <w:spacing w:before="4"/>
              <w:ind w:right="20"/>
              <w:jc w:val="right"/>
              <w:rPr>
                <w:sz w:val="16"/>
              </w:rPr>
            </w:pPr>
            <w:r>
              <w:rPr>
                <w:color w:val="12161F"/>
                <w:spacing w:val="-10"/>
                <w:sz w:val="16"/>
              </w:rPr>
              <w:t>3</w:t>
            </w:r>
          </w:p>
        </w:tc>
      </w:tr>
      <w:tr w:rsidR="00F76F63" w14:paraId="283740D1" w14:textId="77777777">
        <w:trPr>
          <w:trHeight w:val="433"/>
        </w:trPr>
        <w:tc>
          <w:tcPr>
            <w:tcW w:w="9370" w:type="dxa"/>
          </w:tcPr>
          <w:p w14:paraId="283740C8" w14:textId="77777777" w:rsidR="00F76F63" w:rsidRDefault="004545D8">
            <w:pPr>
              <w:pStyle w:val="TableParagraph"/>
              <w:spacing w:before="113"/>
              <w:ind w:left="280"/>
              <w:rPr>
                <w:sz w:val="16"/>
              </w:rPr>
            </w:pPr>
            <w:r>
              <w:rPr>
                <w:color w:val="12161F"/>
                <w:sz w:val="16"/>
              </w:rPr>
              <w:t>s16.</w:t>
            </w:r>
            <w:r>
              <w:rPr>
                <w:color w:val="12161F"/>
                <w:spacing w:val="1"/>
                <w:sz w:val="16"/>
              </w:rPr>
              <w:t xml:space="preserve"> </w:t>
            </w:r>
            <w:r>
              <w:rPr>
                <w:color w:val="12161F"/>
                <w:sz w:val="16"/>
              </w:rPr>
              <w:t>The</w:t>
            </w:r>
            <w:r>
              <w:rPr>
                <w:color w:val="12161F"/>
                <w:spacing w:val="4"/>
                <w:sz w:val="16"/>
              </w:rPr>
              <w:t xml:space="preserve"> </w:t>
            </w:r>
            <w:r>
              <w:rPr>
                <w:color w:val="12161F"/>
                <w:sz w:val="16"/>
              </w:rPr>
              <w:t>Public</w:t>
            </w:r>
            <w:r>
              <w:rPr>
                <w:color w:val="12161F"/>
                <w:spacing w:val="5"/>
                <w:sz w:val="16"/>
              </w:rPr>
              <w:t xml:space="preserve"> </w:t>
            </w:r>
            <w:r>
              <w:rPr>
                <w:color w:val="12161F"/>
                <w:sz w:val="16"/>
              </w:rPr>
              <w:t>Trustee’s</w:t>
            </w:r>
            <w:r>
              <w:rPr>
                <w:color w:val="12161F"/>
                <w:spacing w:val="8"/>
                <w:sz w:val="16"/>
              </w:rPr>
              <w:t xml:space="preserve"> </w:t>
            </w:r>
            <w:r>
              <w:rPr>
                <w:color w:val="12161F"/>
                <w:sz w:val="16"/>
              </w:rPr>
              <w:t>role</w:t>
            </w:r>
            <w:r>
              <w:rPr>
                <w:color w:val="12161F"/>
                <w:spacing w:val="10"/>
                <w:sz w:val="16"/>
              </w:rPr>
              <w:t xml:space="preserve"> </w:t>
            </w:r>
            <w:r>
              <w:rPr>
                <w:color w:val="12161F"/>
                <w:sz w:val="16"/>
              </w:rPr>
              <w:t>has</w:t>
            </w:r>
            <w:r>
              <w:rPr>
                <w:color w:val="12161F"/>
                <w:spacing w:val="7"/>
                <w:sz w:val="16"/>
              </w:rPr>
              <w:t xml:space="preserve"> </w:t>
            </w:r>
            <w:r>
              <w:rPr>
                <w:color w:val="12161F"/>
                <w:sz w:val="16"/>
              </w:rPr>
              <w:t>been</w:t>
            </w:r>
            <w:r>
              <w:rPr>
                <w:color w:val="12161F"/>
                <w:spacing w:val="1"/>
                <w:sz w:val="16"/>
              </w:rPr>
              <w:t xml:space="preserve"> </w:t>
            </w:r>
            <w:r>
              <w:rPr>
                <w:color w:val="12161F"/>
                <w:sz w:val="16"/>
              </w:rPr>
              <w:t>made</w:t>
            </w:r>
            <w:r>
              <w:rPr>
                <w:color w:val="12161F"/>
                <w:spacing w:val="6"/>
                <w:sz w:val="16"/>
              </w:rPr>
              <w:t xml:space="preserve"> </w:t>
            </w:r>
            <w:r>
              <w:rPr>
                <w:color w:val="12161F"/>
                <w:sz w:val="16"/>
              </w:rPr>
              <w:t>clear</w:t>
            </w:r>
            <w:r>
              <w:rPr>
                <w:color w:val="12161F"/>
                <w:spacing w:val="7"/>
                <w:sz w:val="16"/>
              </w:rPr>
              <w:t xml:space="preserve"> </w:t>
            </w:r>
            <w:r>
              <w:rPr>
                <w:color w:val="12161F"/>
                <w:sz w:val="16"/>
              </w:rPr>
              <w:t>to</w:t>
            </w:r>
            <w:r>
              <w:rPr>
                <w:color w:val="12161F"/>
                <w:spacing w:val="4"/>
                <w:sz w:val="16"/>
              </w:rPr>
              <w:t xml:space="preserve"> </w:t>
            </w:r>
            <w:r>
              <w:rPr>
                <w:color w:val="12161F"/>
                <w:spacing w:val="-5"/>
                <w:sz w:val="16"/>
              </w:rPr>
              <w:t>you</w:t>
            </w:r>
          </w:p>
        </w:tc>
        <w:tc>
          <w:tcPr>
            <w:tcW w:w="881" w:type="dxa"/>
          </w:tcPr>
          <w:p w14:paraId="283740C9" w14:textId="77777777" w:rsidR="00F76F63" w:rsidRDefault="004545D8">
            <w:pPr>
              <w:pStyle w:val="TableParagraph"/>
              <w:spacing w:before="10"/>
              <w:ind w:right="34"/>
              <w:jc w:val="right"/>
              <w:rPr>
                <w:b/>
                <w:sz w:val="16"/>
              </w:rPr>
            </w:pPr>
            <w:r>
              <w:rPr>
                <w:b/>
                <w:color w:val="12161F"/>
                <w:spacing w:val="-4"/>
                <w:w w:val="110"/>
                <w:sz w:val="16"/>
              </w:rPr>
              <w:t>100%</w:t>
            </w:r>
          </w:p>
          <w:p w14:paraId="283740CA" w14:textId="77777777" w:rsidR="00F76F63" w:rsidRDefault="004545D8">
            <w:pPr>
              <w:pStyle w:val="TableParagraph"/>
              <w:spacing w:before="4"/>
              <w:ind w:right="33"/>
              <w:jc w:val="right"/>
              <w:rPr>
                <w:sz w:val="16"/>
              </w:rPr>
            </w:pPr>
            <w:r>
              <w:rPr>
                <w:color w:val="12161F"/>
                <w:spacing w:val="-5"/>
                <w:sz w:val="16"/>
              </w:rPr>
              <w:t>59</w:t>
            </w:r>
          </w:p>
        </w:tc>
        <w:tc>
          <w:tcPr>
            <w:tcW w:w="1630" w:type="dxa"/>
          </w:tcPr>
          <w:p w14:paraId="283740CB" w14:textId="77777777" w:rsidR="00F76F63" w:rsidRDefault="004545D8">
            <w:pPr>
              <w:pStyle w:val="TableParagraph"/>
              <w:spacing w:before="10"/>
              <w:ind w:right="31"/>
              <w:jc w:val="right"/>
              <w:rPr>
                <w:b/>
                <w:sz w:val="16"/>
              </w:rPr>
            </w:pPr>
            <w:r>
              <w:rPr>
                <w:b/>
                <w:color w:val="12161F"/>
                <w:spacing w:val="-5"/>
                <w:w w:val="110"/>
                <w:sz w:val="16"/>
              </w:rPr>
              <w:t>92%</w:t>
            </w:r>
          </w:p>
          <w:p w14:paraId="283740CC" w14:textId="77777777" w:rsidR="00F76F63" w:rsidRDefault="004545D8">
            <w:pPr>
              <w:pStyle w:val="TableParagraph"/>
              <w:spacing w:before="4"/>
              <w:ind w:right="27"/>
              <w:jc w:val="right"/>
              <w:rPr>
                <w:sz w:val="16"/>
              </w:rPr>
            </w:pPr>
            <w:r>
              <w:rPr>
                <w:color w:val="12161F"/>
                <w:spacing w:val="-5"/>
                <w:sz w:val="16"/>
              </w:rPr>
              <w:t>54</w:t>
            </w:r>
          </w:p>
        </w:tc>
        <w:tc>
          <w:tcPr>
            <w:tcW w:w="1265" w:type="dxa"/>
          </w:tcPr>
          <w:p w14:paraId="283740CD" w14:textId="77777777" w:rsidR="00F76F63" w:rsidRDefault="004545D8">
            <w:pPr>
              <w:pStyle w:val="TableParagraph"/>
              <w:spacing w:before="10"/>
              <w:ind w:right="44"/>
              <w:jc w:val="right"/>
              <w:rPr>
                <w:b/>
                <w:sz w:val="16"/>
              </w:rPr>
            </w:pPr>
            <w:r>
              <w:rPr>
                <w:b/>
                <w:color w:val="12161F"/>
                <w:spacing w:val="-5"/>
                <w:w w:val="110"/>
                <w:sz w:val="16"/>
              </w:rPr>
              <w:t>3%</w:t>
            </w:r>
          </w:p>
          <w:p w14:paraId="283740CE" w14:textId="77777777" w:rsidR="00F76F63" w:rsidRDefault="004545D8">
            <w:pPr>
              <w:pStyle w:val="TableParagraph"/>
              <w:spacing w:before="4"/>
              <w:ind w:right="22"/>
              <w:jc w:val="right"/>
              <w:rPr>
                <w:sz w:val="16"/>
              </w:rPr>
            </w:pPr>
            <w:r>
              <w:rPr>
                <w:color w:val="12161F"/>
                <w:spacing w:val="-10"/>
                <w:sz w:val="16"/>
              </w:rPr>
              <w:t>2</w:t>
            </w:r>
          </w:p>
        </w:tc>
        <w:tc>
          <w:tcPr>
            <w:tcW w:w="1841" w:type="dxa"/>
          </w:tcPr>
          <w:p w14:paraId="283740CF" w14:textId="77777777" w:rsidR="00F76F63" w:rsidRDefault="004545D8">
            <w:pPr>
              <w:pStyle w:val="TableParagraph"/>
              <w:spacing w:before="10"/>
              <w:ind w:right="37"/>
              <w:jc w:val="right"/>
              <w:rPr>
                <w:b/>
                <w:sz w:val="16"/>
              </w:rPr>
            </w:pPr>
            <w:r>
              <w:rPr>
                <w:b/>
                <w:color w:val="12161F"/>
                <w:spacing w:val="-5"/>
                <w:w w:val="110"/>
                <w:sz w:val="16"/>
              </w:rPr>
              <w:t>5%</w:t>
            </w:r>
          </w:p>
          <w:p w14:paraId="283740D0" w14:textId="77777777" w:rsidR="00F76F63" w:rsidRDefault="004545D8">
            <w:pPr>
              <w:pStyle w:val="TableParagraph"/>
              <w:spacing w:before="4"/>
              <w:ind w:right="20"/>
              <w:jc w:val="right"/>
              <w:rPr>
                <w:sz w:val="16"/>
              </w:rPr>
            </w:pPr>
            <w:r>
              <w:rPr>
                <w:color w:val="12161F"/>
                <w:spacing w:val="-10"/>
                <w:sz w:val="16"/>
              </w:rPr>
              <w:t>3</w:t>
            </w:r>
          </w:p>
        </w:tc>
      </w:tr>
      <w:tr w:rsidR="00F76F63" w14:paraId="283740DB" w14:textId="77777777">
        <w:trPr>
          <w:trHeight w:val="435"/>
        </w:trPr>
        <w:tc>
          <w:tcPr>
            <w:tcW w:w="9370" w:type="dxa"/>
          </w:tcPr>
          <w:p w14:paraId="283740D2" w14:textId="77777777" w:rsidR="00F76F63" w:rsidRDefault="004545D8">
            <w:pPr>
              <w:pStyle w:val="TableParagraph"/>
              <w:spacing w:before="108"/>
              <w:ind w:left="280"/>
              <w:rPr>
                <w:sz w:val="16"/>
              </w:rPr>
            </w:pPr>
            <w:r>
              <w:rPr>
                <w:color w:val="12161F"/>
                <w:sz w:val="16"/>
              </w:rPr>
              <w:t>s17.</w:t>
            </w:r>
            <w:r>
              <w:rPr>
                <w:color w:val="12161F"/>
                <w:spacing w:val="-3"/>
                <w:sz w:val="16"/>
              </w:rPr>
              <w:t xml:space="preserve"> </w:t>
            </w:r>
            <w:r>
              <w:rPr>
                <w:color w:val="12161F"/>
                <w:sz w:val="16"/>
              </w:rPr>
              <w:t>You</w:t>
            </w:r>
            <w:r>
              <w:rPr>
                <w:color w:val="12161F"/>
                <w:spacing w:val="4"/>
                <w:sz w:val="16"/>
              </w:rPr>
              <w:t xml:space="preserve"> </w:t>
            </w:r>
            <w:r>
              <w:rPr>
                <w:color w:val="12161F"/>
                <w:sz w:val="16"/>
              </w:rPr>
              <w:t>know</w:t>
            </w:r>
            <w:r>
              <w:rPr>
                <w:color w:val="12161F"/>
                <w:spacing w:val="2"/>
                <w:sz w:val="16"/>
              </w:rPr>
              <w:t xml:space="preserve"> </w:t>
            </w:r>
            <w:r>
              <w:rPr>
                <w:color w:val="12161F"/>
                <w:sz w:val="16"/>
              </w:rPr>
              <w:t>who</w:t>
            </w:r>
            <w:r>
              <w:rPr>
                <w:color w:val="12161F"/>
                <w:spacing w:val="1"/>
                <w:sz w:val="16"/>
              </w:rPr>
              <w:t xml:space="preserve"> </w:t>
            </w:r>
            <w:r>
              <w:rPr>
                <w:color w:val="12161F"/>
                <w:sz w:val="16"/>
              </w:rPr>
              <w:t>to</w:t>
            </w:r>
            <w:r>
              <w:rPr>
                <w:color w:val="12161F"/>
                <w:spacing w:val="1"/>
                <w:sz w:val="16"/>
              </w:rPr>
              <w:t xml:space="preserve"> </w:t>
            </w:r>
            <w:r>
              <w:rPr>
                <w:color w:val="12161F"/>
                <w:sz w:val="16"/>
              </w:rPr>
              <w:t>contact</w:t>
            </w:r>
            <w:r>
              <w:rPr>
                <w:color w:val="12161F"/>
                <w:spacing w:val="4"/>
                <w:sz w:val="16"/>
              </w:rPr>
              <w:t xml:space="preserve"> </w:t>
            </w:r>
            <w:r>
              <w:rPr>
                <w:color w:val="12161F"/>
                <w:sz w:val="16"/>
              </w:rPr>
              <w:t>for</w:t>
            </w:r>
            <w:r>
              <w:rPr>
                <w:color w:val="12161F"/>
                <w:spacing w:val="3"/>
                <w:sz w:val="16"/>
              </w:rPr>
              <w:t xml:space="preserve"> </w:t>
            </w:r>
            <w:r>
              <w:rPr>
                <w:color w:val="12161F"/>
                <w:sz w:val="16"/>
              </w:rPr>
              <w:t>your</w:t>
            </w:r>
            <w:r>
              <w:rPr>
                <w:color w:val="12161F"/>
                <w:spacing w:val="4"/>
                <w:sz w:val="16"/>
              </w:rPr>
              <w:t xml:space="preserve"> </w:t>
            </w:r>
            <w:r>
              <w:rPr>
                <w:color w:val="12161F"/>
                <w:spacing w:val="-2"/>
                <w:sz w:val="16"/>
              </w:rPr>
              <w:t>queries</w:t>
            </w:r>
          </w:p>
        </w:tc>
        <w:tc>
          <w:tcPr>
            <w:tcW w:w="881" w:type="dxa"/>
          </w:tcPr>
          <w:p w14:paraId="283740D3" w14:textId="77777777" w:rsidR="00F76F63" w:rsidRDefault="004545D8">
            <w:pPr>
              <w:pStyle w:val="TableParagraph"/>
              <w:spacing w:before="10"/>
              <w:ind w:right="34"/>
              <w:jc w:val="right"/>
              <w:rPr>
                <w:b/>
                <w:sz w:val="16"/>
              </w:rPr>
            </w:pPr>
            <w:r>
              <w:rPr>
                <w:b/>
                <w:color w:val="12161F"/>
                <w:spacing w:val="-4"/>
                <w:w w:val="110"/>
                <w:sz w:val="16"/>
              </w:rPr>
              <w:t>100%</w:t>
            </w:r>
          </w:p>
          <w:p w14:paraId="283740D4" w14:textId="77777777" w:rsidR="00F76F63" w:rsidRDefault="004545D8">
            <w:pPr>
              <w:pStyle w:val="TableParagraph"/>
              <w:spacing w:before="4"/>
              <w:ind w:right="33"/>
              <w:jc w:val="right"/>
              <w:rPr>
                <w:sz w:val="16"/>
              </w:rPr>
            </w:pPr>
            <w:r>
              <w:rPr>
                <w:color w:val="12161F"/>
                <w:spacing w:val="-5"/>
                <w:sz w:val="16"/>
              </w:rPr>
              <w:t>59</w:t>
            </w:r>
          </w:p>
        </w:tc>
        <w:tc>
          <w:tcPr>
            <w:tcW w:w="1630" w:type="dxa"/>
          </w:tcPr>
          <w:p w14:paraId="283740D5" w14:textId="77777777" w:rsidR="00F76F63" w:rsidRDefault="004545D8">
            <w:pPr>
              <w:pStyle w:val="TableParagraph"/>
              <w:spacing w:before="10"/>
              <w:ind w:right="31"/>
              <w:jc w:val="right"/>
              <w:rPr>
                <w:b/>
                <w:sz w:val="16"/>
              </w:rPr>
            </w:pPr>
            <w:r>
              <w:rPr>
                <w:b/>
                <w:color w:val="12161F"/>
                <w:spacing w:val="-5"/>
                <w:w w:val="110"/>
                <w:sz w:val="16"/>
              </w:rPr>
              <w:t>92%</w:t>
            </w:r>
          </w:p>
          <w:p w14:paraId="283740D6" w14:textId="77777777" w:rsidR="00F76F63" w:rsidRDefault="004545D8">
            <w:pPr>
              <w:pStyle w:val="TableParagraph"/>
              <w:spacing w:before="4"/>
              <w:ind w:right="27"/>
              <w:jc w:val="right"/>
              <w:rPr>
                <w:sz w:val="16"/>
              </w:rPr>
            </w:pPr>
            <w:r>
              <w:rPr>
                <w:color w:val="12161F"/>
                <w:spacing w:val="-5"/>
                <w:sz w:val="16"/>
              </w:rPr>
              <w:t>54</w:t>
            </w:r>
          </w:p>
        </w:tc>
        <w:tc>
          <w:tcPr>
            <w:tcW w:w="1265" w:type="dxa"/>
          </w:tcPr>
          <w:p w14:paraId="283740D7" w14:textId="77777777" w:rsidR="00F76F63" w:rsidRDefault="004545D8">
            <w:pPr>
              <w:pStyle w:val="TableParagraph"/>
              <w:spacing w:before="10"/>
              <w:ind w:right="44"/>
              <w:jc w:val="right"/>
              <w:rPr>
                <w:b/>
                <w:sz w:val="16"/>
              </w:rPr>
            </w:pPr>
            <w:r>
              <w:rPr>
                <w:b/>
                <w:color w:val="12161F"/>
                <w:spacing w:val="-5"/>
                <w:w w:val="110"/>
                <w:sz w:val="16"/>
              </w:rPr>
              <w:t>0%</w:t>
            </w:r>
          </w:p>
          <w:p w14:paraId="283740D8" w14:textId="77777777" w:rsidR="00F76F63" w:rsidRDefault="004545D8">
            <w:pPr>
              <w:pStyle w:val="TableParagraph"/>
              <w:spacing w:before="4"/>
              <w:ind w:right="22"/>
              <w:jc w:val="right"/>
              <w:rPr>
                <w:sz w:val="16"/>
              </w:rPr>
            </w:pPr>
            <w:r>
              <w:rPr>
                <w:color w:val="12161F"/>
                <w:spacing w:val="-10"/>
                <w:sz w:val="16"/>
              </w:rPr>
              <w:t>0</w:t>
            </w:r>
          </w:p>
        </w:tc>
        <w:tc>
          <w:tcPr>
            <w:tcW w:w="1841" w:type="dxa"/>
          </w:tcPr>
          <w:p w14:paraId="283740D9" w14:textId="77777777" w:rsidR="00F76F63" w:rsidRDefault="004545D8">
            <w:pPr>
              <w:pStyle w:val="TableParagraph"/>
              <w:spacing w:before="10"/>
              <w:ind w:right="37"/>
              <w:jc w:val="right"/>
              <w:rPr>
                <w:b/>
                <w:sz w:val="16"/>
              </w:rPr>
            </w:pPr>
            <w:r>
              <w:rPr>
                <w:b/>
                <w:color w:val="12161F"/>
                <w:spacing w:val="-5"/>
                <w:w w:val="110"/>
                <w:sz w:val="16"/>
              </w:rPr>
              <w:t>8%</w:t>
            </w:r>
          </w:p>
          <w:p w14:paraId="283740DA" w14:textId="77777777" w:rsidR="00F76F63" w:rsidRDefault="004545D8">
            <w:pPr>
              <w:pStyle w:val="TableParagraph"/>
              <w:spacing w:before="4"/>
              <w:ind w:right="20"/>
              <w:jc w:val="right"/>
              <w:rPr>
                <w:sz w:val="16"/>
              </w:rPr>
            </w:pPr>
            <w:r>
              <w:rPr>
                <w:color w:val="12161F"/>
                <w:spacing w:val="-10"/>
                <w:sz w:val="16"/>
              </w:rPr>
              <w:t>5</w:t>
            </w:r>
          </w:p>
        </w:tc>
      </w:tr>
    </w:tbl>
    <w:p w14:paraId="283740DC" w14:textId="77777777" w:rsidR="00F76F63" w:rsidRDefault="00F76F63">
      <w:pPr>
        <w:pStyle w:val="TableParagraph"/>
        <w:jc w:val="right"/>
        <w:rPr>
          <w:sz w:val="16"/>
        </w:rPr>
        <w:sectPr w:rsidR="00F76F63">
          <w:pgSz w:w="16860" w:h="11900" w:orient="landscape"/>
          <w:pgMar w:top="480" w:right="566" w:bottom="280" w:left="283" w:header="0" w:footer="0" w:gutter="0"/>
          <w:cols w:space="720"/>
        </w:sectPr>
      </w:pPr>
    </w:p>
    <w:p w14:paraId="283740DD" w14:textId="77777777" w:rsidR="00F76F63" w:rsidRDefault="004545D8">
      <w:pPr>
        <w:spacing w:before="113"/>
        <w:ind w:left="938"/>
        <w:rPr>
          <w:sz w:val="29"/>
        </w:rPr>
      </w:pPr>
      <w:r>
        <w:rPr>
          <w:color w:val="4473C2"/>
          <w:w w:val="105"/>
          <w:sz w:val="29"/>
        </w:rPr>
        <w:lastRenderedPageBreak/>
        <w:t>Service</w:t>
      </w:r>
      <w:r>
        <w:rPr>
          <w:color w:val="4473C2"/>
          <w:spacing w:val="-3"/>
          <w:w w:val="105"/>
          <w:sz w:val="29"/>
        </w:rPr>
        <w:t xml:space="preserve"> </w:t>
      </w:r>
      <w:r>
        <w:rPr>
          <w:color w:val="4473C2"/>
          <w:spacing w:val="-2"/>
          <w:w w:val="105"/>
          <w:sz w:val="29"/>
        </w:rPr>
        <w:t>Experience</w:t>
      </w:r>
    </w:p>
    <w:p w14:paraId="283740DE" w14:textId="77777777" w:rsidR="00F76F63" w:rsidRDefault="004545D8">
      <w:pPr>
        <w:pStyle w:val="Heading5"/>
        <w:tabs>
          <w:tab w:val="left" w:pos="7229"/>
        </w:tabs>
        <w:spacing w:before="125"/>
        <w:ind w:left="938"/>
      </w:pPr>
      <w:r>
        <w:rPr>
          <w:color w:val="4473C2"/>
          <w:w w:val="105"/>
        </w:rPr>
        <w:t>Previous</w:t>
      </w:r>
      <w:r>
        <w:rPr>
          <w:color w:val="4473C2"/>
          <w:spacing w:val="-7"/>
          <w:w w:val="105"/>
        </w:rPr>
        <w:t xml:space="preserve"> </w:t>
      </w:r>
      <w:r>
        <w:rPr>
          <w:color w:val="4473C2"/>
          <w:w w:val="105"/>
        </w:rPr>
        <w:t>12</w:t>
      </w:r>
      <w:r>
        <w:rPr>
          <w:color w:val="4473C2"/>
          <w:spacing w:val="-7"/>
          <w:w w:val="105"/>
        </w:rPr>
        <w:t xml:space="preserve"> </w:t>
      </w:r>
      <w:r>
        <w:rPr>
          <w:color w:val="4473C2"/>
          <w:spacing w:val="-2"/>
          <w:w w:val="105"/>
        </w:rPr>
        <w:t>Months</w:t>
      </w:r>
      <w:r>
        <w:rPr>
          <w:color w:val="4473C2"/>
        </w:rPr>
        <w:tab/>
      </w:r>
      <w:r>
        <w:rPr>
          <w:color w:val="4473C2"/>
          <w:w w:val="105"/>
        </w:rPr>
        <w:t>Key</w:t>
      </w:r>
      <w:r>
        <w:rPr>
          <w:color w:val="4473C2"/>
          <w:spacing w:val="-7"/>
          <w:w w:val="105"/>
        </w:rPr>
        <w:t xml:space="preserve"> </w:t>
      </w:r>
      <w:r>
        <w:rPr>
          <w:color w:val="4473C2"/>
          <w:spacing w:val="-2"/>
          <w:w w:val="105"/>
        </w:rPr>
        <w:t>Themes</w:t>
      </w:r>
    </w:p>
    <w:p w14:paraId="283740DF" w14:textId="77777777" w:rsidR="00F76F63" w:rsidRDefault="00F76F63">
      <w:pPr>
        <w:pStyle w:val="Heading5"/>
        <w:sectPr w:rsidR="00F76F63">
          <w:pgSz w:w="16850" w:h="11900" w:orient="landscape"/>
          <w:pgMar w:top="1320" w:right="850" w:bottom="280" w:left="850" w:header="0" w:footer="0" w:gutter="0"/>
          <w:cols w:space="720"/>
        </w:sectPr>
      </w:pPr>
    </w:p>
    <w:p w14:paraId="283740E0" w14:textId="77777777" w:rsidR="00F76F63" w:rsidRDefault="004545D8">
      <w:pPr>
        <w:spacing w:before="78" w:line="254" w:lineRule="auto"/>
        <w:ind w:left="938" w:right="42"/>
        <w:rPr>
          <w:sz w:val="16"/>
        </w:rPr>
      </w:pPr>
      <w:r>
        <w:rPr>
          <w:color w:val="12171F"/>
          <w:sz w:val="16"/>
        </w:rPr>
        <w:t>The vast majority of represented persons (91%) believe that the Public</w:t>
      </w:r>
      <w:r>
        <w:rPr>
          <w:color w:val="12171F"/>
          <w:spacing w:val="40"/>
          <w:sz w:val="16"/>
        </w:rPr>
        <w:t xml:space="preserve"> </w:t>
      </w:r>
      <w:r>
        <w:rPr>
          <w:color w:val="12171F"/>
          <w:sz w:val="16"/>
        </w:rPr>
        <w:t>Trustee’s service has either improved or remained stable over the past year.</w:t>
      </w:r>
      <w:r>
        <w:rPr>
          <w:color w:val="12171F"/>
          <w:spacing w:val="40"/>
          <w:sz w:val="16"/>
        </w:rPr>
        <w:t xml:space="preserve"> </w:t>
      </w:r>
      <w:r>
        <w:rPr>
          <w:color w:val="12171F"/>
          <w:sz w:val="16"/>
        </w:rPr>
        <w:t>While this figure is consistent with the 2025 result of 93%, most clients (59%)</w:t>
      </w:r>
      <w:r>
        <w:rPr>
          <w:color w:val="12171F"/>
          <w:spacing w:val="40"/>
          <w:sz w:val="16"/>
        </w:rPr>
        <w:t xml:space="preserve"> </w:t>
      </w:r>
      <w:r>
        <w:rPr>
          <w:color w:val="12171F"/>
          <w:sz w:val="16"/>
        </w:rPr>
        <w:t>reported</w:t>
      </w:r>
      <w:r>
        <w:rPr>
          <w:color w:val="12171F"/>
          <w:spacing w:val="-3"/>
          <w:sz w:val="16"/>
        </w:rPr>
        <w:t xml:space="preserve"> </w:t>
      </w:r>
      <w:r>
        <w:rPr>
          <w:color w:val="12171F"/>
          <w:sz w:val="16"/>
        </w:rPr>
        <w:t>that</w:t>
      </w:r>
      <w:r>
        <w:rPr>
          <w:color w:val="12171F"/>
          <w:spacing w:val="-5"/>
          <w:sz w:val="16"/>
        </w:rPr>
        <w:t xml:space="preserve"> </w:t>
      </w:r>
      <w:r>
        <w:rPr>
          <w:color w:val="12171F"/>
          <w:sz w:val="16"/>
        </w:rPr>
        <w:t>service</w:t>
      </w:r>
      <w:r>
        <w:rPr>
          <w:color w:val="12171F"/>
          <w:spacing w:val="-3"/>
          <w:sz w:val="16"/>
        </w:rPr>
        <w:t xml:space="preserve"> </w:t>
      </w:r>
      <w:r>
        <w:rPr>
          <w:color w:val="12171F"/>
          <w:sz w:val="16"/>
        </w:rPr>
        <w:t>levels</w:t>
      </w:r>
      <w:r>
        <w:rPr>
          <w:color w:val="12171F"/>
          <w:spacing w:val="-5"/>
          <w:sz w:val="16"/>
        </w:rPr>
        <w:t xml:space="preserve"> </w:t>
      </w:r>
      <w:r>
        <w:rPr>
          <w:color w:val="12171F"/>
          <w:sz w:val="16"/>
        </w:rPr>
        <w:t>remained</w:t>
      </w:r>
      <w:r>
        <w:rPr>
          <w:color w:val="12171F"/>
          <w:spacing w:val="-3"/>
          <w:sz w:val="16"/>
        </w:rPr>
        <w:t xml:space="preserve"> </w:t>
      </w:r>
      <w:r>
        <w:rPr>
          <w:color w:val="12171F"/>
          <w:sz w:val="16"/>
        </w:rPr>
        <w:t>unchanged,</w:t>
      </w:r>
      <w:r>
        <w:rPr>
          <w:color w:val="12171F"/>
          <w:spacing w:val="-4"/>
          <w:sz w:val="16"/>
        </w:rPr>
        <w:t xml:space="preserve"> </w:t>
      </w:r>
      <w:r>
        <w:rPr>
          <w:color w:val="12171F"/>
          <w:sz w:val="16"/>
        </w:rPr>
        <w:t>a</w:t>
      </w:r>
      <w:r>
        <w:rPr>
          <w:color w:val="12171F"/>
          <w:spacing w:val="-5"/>
          <w:sz w:val="16"/>
        </w:rPr>
        <w:t xml:space="preserve"> </w:t>
      </w:r>
      <w:r>
        <w:rPr>
          <w:color w:val="12171F"/>
          <w:sz w:val="16"/>
        </w:rPr>
        <w:t>trend</w:t>
      </w:r>
      <w:r>
        <w:rPr>
          <w:color w:val="12171F"/>
          <w:spacing w:val="-5"/>
          <w:sz w:val="16"/>
        </w:rPr>
        <w:t xml:space="preserve"> </w:t>
      </w:r>
      <w:r>
        <w:rPr>
          <w:color w:val="12171F"/>
          <w:sz w:val="16"/>
        </w:rPr>
        <w:t>observed</w:t>
      </w:r>
      <w:r>
        <w:rPr>
          <w:color w:val="12171F"/>
          <w:spacing w:val="-3"/>
          <w:sz w:val="16"/>
        </w:rPr>
        <w:t xml:space="preserve"> </w:t>
      </w:r>
      <w:r>
        <w:rPr>
          <w:color w:val="12171F"/>
          <w:sz w:val="16"/>
        </w:rPr>
        <w:t>since</w:t>
      </w:r>
      <w:r>
        <w:rPr>
          <w:color w:val="12171F"/>
          <w:spacing w:val="-5"/>
          <w:sz w:val="16"/>
        </w:rPr>
        <w:t xml:space="preserve"> </w:t>
      </w:r>
      <w:r>
        <w:rPr>
          <w:color w:val="12171F"/>
          <w:sz w:val="16"/>
        </w:rPr>
        <w:t>2023.</w:t>
      </w:r>
      <w:r>
        <w:rPr>
          <w:color w:val="12171F"/>
          <w:spacing w:val="40"/>
          <w:sz w:val="16"/>
        </w:rPr>
        <w:t xml:space="preserve"> </w:t>
      </w:r>
      <w:r>
        <w:rPr>
          <w:color w:val="12171F"/>
          <w:sz w:val="16"/>
        </w:rPr>
        <w:t>Encouragingly, only 10% of 2026 respondents felt the quality of service had</w:t>
      </w:r>
      <w:r>
        <w:rPr>
          <w:color w:val="12171F"/>
          <w:spacing w:val="40"/>
          <w:sz w:val="16"/>
        </w:rPr>
        <w:t xml:space="preserve"> </w:t>
      </w:r>
      <w:r>
        <w:rPr>
          <w:color w:val="12171F"/>
          <w:spacing w:val="-2"/>
          <w:sz w:val="16"/>
        </w:rPr>
        <w:t>deteriorated.</w:t>
      </w:r>
    </w:p>
    <w:p w14:paraId="283740E1" w14:textId="77777777" w:rsidR="00F76F63" w:rsidRDefault="00F76F63">
      <w:pPr>
        <w:pStyle w:val="BodyText"/>
        <w:spacing w:before="10"/>
        <w:rPr>
          <w:sz w:val="16"/>
        </w:rPr>
      </w:pPr>
    </w:p>
    <w:p w14:paraId="283740E2" w14:textId="77777777" w:rsidR="00F76F63" w:rsidRDefault="004545D8">
      <w:pPr>
        <w:spacing w:line="244" w:lineRule="auto"/>
        <w:ind w:left="938" w:right="42"/>
        <w:rPr>
          <w:sz w:val="16"/>
        </w:rPr>
      </w:pPr>
      <w:r>
        <w:rPr>
          <w:color w:val="12171F"/>
          <w:sz w:val="16"/>
        </w:rPr>
        <w:t>Perceptions</w:t>
      </w:r>
      <w:r>
        <w:rPr>
          <w:color w:val="12171F"/>
          <w:spacing w:val="-4"/>
          <w:sz w:val="16"/>
        </w:rPr>
        <w:t xml:space="preserve"> </w:t>
      </w:r>
      <w:r>
        <w:rPr>
          <w:color w:val="12171F"/>
          <w:sz w:val="16"/>
        </w:rPr>
        <w:t>of</w:t>
      </w:r>
      <w:r>
        <w:rPr>
          <w:color w:val="12171F"/>
          <w:spacing w:val="-4"/>
          <w:sz w:val="16"/>
        </w:rPr>
        <w:t xml:space="preserve"> </w:t>
      </w:r>
      <w:r>
        <w:rPr>
          <w:color w:val="12171F"/>
          <w:sz w:val="16"/>
        </w:rPr>
        <w:t>service</w:t>
      </w:r>
      <w:r>
        <w:rPr>
          <w:color w:val="12171F"/>
          <w:spacing w:val="-4"/>
          <w:sz w:val="16"/>
        </w:rPr>
        <w:t xml:space="preserve"> </w:t>
      </w:r>
      <w:r>
        <w:rPr>
          <w:color w:val="12171F"/>
          <w:sz w:val="16"/>
        </w:rPr>
        <w:t>improvement</w:t>
      </w:r>
      <w:r>
        <w:rPr>
          <w:color w:val="12171F"/>
          <w:spacing w:val="-3"/>
          <w:sz w:val="16"/>
        </w:rPr>
        <w:t xml:space="preserve"> </w:t>
      </w:r>
      <w:r>
        <w:rPr>
          <w:color w:val="12171F"/>
          <w:sz w:val="16"/>
        </w:rPr>
        <w:t>varied</w:t>
      </w:r>
      <w:r>
        <w:rPr>
          <w:color w:val="12171F"/>
          <w:spacing w:val="-4"/>
          <w:sz w:val="16"/>
        </w:rPr>
        <w:t xml:space="preserve"> </w:t>
      </w:r>
      <w:r>
        <w:rPr>
          <w:color w:val="12171F"/>
          <w:sz w:val="16"/>
        </w:rPr>
        <w:t>by</w:t>
      </w:r>
      <w:r>
        <w:rPr>
          <w:color w:val="12171F"/>
          <w:spacing w:val="-5"/>
          <w:sz w:val="16"/>
        </w:rPr>
        <w:t xml:space="preserve"> </w:t>
      </w:r>
      <w:r>
        <w:rPr>
          <w:color w:val="12171F"/>
          <w:sz w:val="16"/>
        </w:rPr>
        <w:t>location</w:t>
      </w:r>
      <w:r>
        <w:rPr>
          <w:color w:val="12171F"/>
          <w:spacing w:val="-4"/>
          <w:sz w:val="16"/>
        </w:rPr>
        <w:t xml:space="preserve"> </w:t>
      </w:r>
      <w:r>
        <w:rPr>
          <w:color w:val="12171F"/>
          <w:sz w:val="16"/>
        </w:rPr>
        <w:t>and</w:t>
      </w:r>
      <w:r>
        <w:rPr>
          <w:color w:val="12171F"/>
          <w:spacing w:val="-4"/>
          <w:sz w:val="16"/>
        </w:rPr>
        <w:t xml:space="preserve"> </w:t>
      </w:r>
      <w:r>
        <w:rPr>
          <w:color w:val="12171F"/>
          <w:sz w:val="16"/>
        </w:rPr>
        <w:t>fund</w:t>
      </w:r>
      <w:r>
        <w:rPr>
          <w:color w:val="12171F"/>
          <w:spacing w:val="-4"/>
          <w:sz w:val="16"/>
        </w:rPr>
        <w:t xml:space="preserve"> </w:t>
      </w:r>
      <w:r>
        <w:rPr>
          <w:color w:val="12171F"/>
          <w:sz w:val="16"/>
        </w:rPr>
        <w:t>management</w:t>
      </w:r>
      <w:r>
        <w:rPr>
          <w:color w:val="12171F"/>
          <w:spacing w:val="40"/>
          <w:sz w:val="16"/>
        </w:rPr>
        <w:t xml:space="preserve"> </w:t>
      </w:r>
      <w:r>
        <w:rPr>
          <w:color w:val="12171F"/>
          <w:spacing w:val="-2"/>
          <w:sz w:val="16"/>
        </w:rPr>
        <w:t>category:</w:t>
      </w:r>
    </w:p>
    <w:p w14:paraId="283740E3" w14:textId="77777777" w:rsidR="00F76F63" w:rsidRDefault="00F76F63">
      <w:pPr>
        <w:pStyle w:val="BodyText"/>
        <w:spacing w:before="18"/>
        <w:rPr>
          <w:sz w:val="16"/>
        </w:rPr>
      </w:pPr>
    </w:p>
    <w:p w14:paraId="283740E4" w14:textId="77777777" w:rsidR="00F76F63" w:rsidRDefault="004545D8">
      <w:pPr>
        <w:pStyle w:val="ListParagraph"/>
        <w:numPr>
          <w:ilvl w:val="0"/>
          <w:numId w:val="4"/>
        </w:numPr>
        <w:tabs>
          <w:tab w:val="left" w:pos="1128"/>
        </w:tabs>
        <w:spacing w:line="252" w:lineRule="auto"/>
        <w:ind w:right="204"/>
        <w:rPr>
          <w:sz w:val="16"/>
        </w:rPr>
      </w:pPr>
      <w:r>
        <w:rPr>
          <w:color w:val="12171F"/>
          <w:sz w:val="16"/>
        </w:rPr>
        <w:t>Regional</w:t>
      </w:r>
      <w:r>
        <w:rPr>
          <w:color w:val="12171F"/>
          <w:spacing w:val="15"/>
          <w:sz w:val="16"/>
        </w:rPr>
        <w:t xml:space="preserve"> </w:t>
      </w:r>
      <w:r>
        <w:rPr>
          <w:color w:val="12171F"/>
          <w:sz w:val="16"/>
        </w:rPr>
        <w:t>insights:</w:t>
      </w:r>
      <w:r>
        <w:rPr>
          <w:color w:val="12171F"/>
          <w:spacing w:val="-5"/>
          <w:sz w:val="16"/>
        </w:rPr>
        <w:t xml:space="preserve"> </w:t>
      </w:r>
      <w:r>
        <w:rPr>
          <w:color w:val="12171F"/>
          <w:sz w:val="16"/>
        </w:rPr>
        <w:t>Devonport</w:t>
      </w:r>
      <w:r>
        <w:rPr>
          <w:color w:val="12171F"/>
          <w:spacing w:val="-4"/>
          <w:sz w:val="16"/>
        </w:rPr>
        <w:t xml:space="preserve"> </w:t>
      </w:r>
      <w:r>
        <w:rPr>
          <w:color w:val="12171F"/>
          <w:sz w:val="16"/>
        </w:rPr>
        <w:t>(45%)</w:t>
      </w:r>
      <w:r>
        <w:rPr>
          <w:color w:val="12171F"/>
          <w:spacing w:val="-5"/>
          <w:sz w:val="16"/>
        </w:rPr>
        <w:t xml:space="preserve"> </w:t>
      </w:r>
      <w:r>
        <w:rPr>
          <w:color w:val="12171F"/>
          <w:sz w:val="16"/>
        </w:rPr>
        <w:t>and</w:t>
      </w:r>
      <w:r>
        <w:rPr>
          <w:color w:val="12171F"/>
          <w:spacing w:val="-5"/>
          <w:sz w:val="16"/>
        </w:rPr>
        <w:t xml:space="preserve"> </w:t>
      </w:r>
      <w:r>
        <w:rPr>
          <w:color w:val="12171F"/>
          <w:sz w:val="16"/>
        </w:rPr>
        <w:t>Launceston</w:t>
      </w:r>
      <w:r>
        <w:rPr>
          <w:color w:val="12171F"/>
          <w:spacing w:val="-5"/>
          <w:sz w:val="16"/>
        </w:rPr>
        <w:t xml:space="preserve"> </w:t>
      </w:r>
      <w:r>
        <w:rPr>
          <w:color w:val="12171F"/>
          <w:sz w:val="16"/>
        </w:rPr>
        <w:t>(42%,</w:t>
      </w:r>
      <w:r>
        <w:rPr>
          <w:color w:val="12171F"/>
          <w:spacing w:val="-3"/>
          <w:sz w:val="16"/>
        </w:rPr>
        <w:t xml:space="preserve"> </w:t>
      </w:r>
      <w:r>
        <w:rPr>
          <w:color w:val="12171F"/>
          <w:sz w:val="16"/>
        </w:rPr>
        <w:t>up</w:t>
      </w:r>
      <w:r>
        <w:rPr>
          <w:color w:val="12171F"/>
          <w:spacing w:val="-5"/>
          <w:sz w:val="16"/>
        </w:rPr>
        <w:t xml:space="preserve"> </w:t>
      </w:r>
      <w:r>
        <w:rPr>
          <w:color w:val="12171F"/>
          <w:sz w:val="16"/>
        </w:rPr>
        <w:t>from</w:t>
      </w:r>
      <w:r>
        <w:rPr>
          <w:color w:val="12171F"/>
          <w:spacing w:val="-3"/>
          <w:sz w:val="16"/>
        </w:rPr>
        <w:t xml:space="preserve"> </w:t>
      </w:r>
      <w:r>
        <w:rPr>
          <w:color w:val="12171F"/>
          <w:sz w:val="16"/>
        </w:rPr>
        <w:t>33%</w:t>
      </w:r>
      <w:r>
        <w:rPr>
          <w:color w:val="12171F"/>
          <w:spacing w:val="-4"/>
          <w:sz w:val="16"/>
        </w:rPr>
        <w:t xml:space="preserve"> </w:t>
      </w:r>
      <w:r>
        <w:rPr>
          <w:color w:val="12171F"/>
          <w:sz w:val="16"/>
        </w:rPr>
        <w:t>in</w:t>
      </w:r>
      <w:r>
        <w:rPr>
          <w:color w:val="12171F"/>
          <w:spacing w:val="40"/>
          <w:sz w:val="16"/>
        </w:rPr>
        <w:t xml:space="preserve"> </w:t>
      </w:r>
      <w:r>
        <w:rPr>
          <w:color w:val="12171F"/>
          <w:sz w:val="16"/>
        </w:rPr>
        <w:t>2025) recorded the highest perceptions of improvement. Conversely,</w:t>
      </w:r>
      <w:r>
        <w:rPr>
          <w:color w:val="12171F"/>
          <w:spacing w:val="40"/>
          <w:sz w:val="16"/>
        </w:rPr>
        <w:t xml:space="preserve"> </w:t>
      </w:r>
      <w:r>
        <w:rPr>
          <w:color w:val="12171F"/>
          <w:sz w:val="16"/>
        </w:rPr>
        <w:t>Hobart reported the lowest improvement rate (23%), with 61% of</w:t>
      </w:r>
      <w:r>
        <w:rPr>
          <w:color w:val="12171F"/>
          <w:spacing w:val="40"/>
          <w:sz w:val="16"/>
        </w:rPr>
        <w:t xml:space="preserve"> </w:t>
      </w:r>
      <w:r>
        <w:rPr>
          <w:color w:val="12171F"/>
          <w:sz w:val="16"/>
        </w:rPr>
        <w:t>respondents in that region noting that service had stayed the same.</w:t>
      </w:r>
    </w:p>
    <w:p w14:paraId="283740E5" w14:textId="77777777" w:rsidR="00F76F63" w:rsidRDefault="00F76F63">
      <w:pPr>
        <w:pStyle w:val="BodyText"/>
        <w:spacing w:before="16"/>
        <w:rPr>
          <w:sz w:val="16"/>
        </w:rPr>
      </w:pPr>
    </w:p>
    <w:p w14:paraId="283740E6" w14:textId="77777777" w:rsidR="00F76F63" w:rsidRDefault="004545D8">
      <w:pPr>
        <w:pStyle w:val="ListParagraph"/>
        <w:numPr>
          <w:ilvl w:val="0"/>
          <w:numId w:val="4"/>
        </w:numPr>
        <w:tabs>
          <w:tab w:val="left" w:pos="1128"/>
        </w:tabs>
        <w:spacing w:before="1" w:line="252" w:lineRule="auto"/>
        <w:ind w:right="262"/>
        <w:rPr>
          <w:sz w:val="16"/>
        </w:rPr>
      </w:pPr>
      <w:r>
        <w:rPr>
          <w:color w:val="12171F"/>
          <w:sz w:val="16"/>
        </w:rPr>
        <w:t>Fund</w:t>
      </w:r>
      <w:r>
        <w:rPr>
          <w:color w:val="12171F"/>
          <w:spacing w:val="14"/>
          <w:sz w:val="16"/>
        </w:rPr>
        <w:t xml:space="preserve"> </w:t>
      </w:r>
      <w:r>
        <w:rPr>
          <w:color w:val="12171F"/>
          <w:sz w:val="16"/>
        </w:rPr>
        <w:t>management</w:t>
      </w:r>
      <w:r>
        <w:rPr>
          <w:color w:val="12171F"/>
          <w:spacing w:val="-5"/>
          <w:sz w:val="16"/>
        </w:rPr>
        <w:t xml:space="preserve"> </w:t>
      </w:r>
      <w:r>
        <w:rPr>
          <w:color w:val="12171F"/>
          <w:sz w:val="16"/>
        </w:rPr>
        <w:t>categories:</w:t>
      </w:r>
      <w:r>
        <w:rPr>
          <w:color w:val="12171F"/>
          <w:spacing w:val="-4"/>
          <w:sz w:val="16"/>
        </w:rPr>
        <w:t xml:space="preserve"> </w:t>
      </w:r>
      <w:r>
        <w:rPr>
          <w:color w:val="12171F"/>
          <w:sz w:val="16"/>
        </w:rPr>
        <w:t>clients</w:t>
      </w:r>
      <w:r>
        <w:rPr>
          <w:color w:val="12171F"/>
          <w:spacing w:val="-2"/>
          <w:sz w:val="16"/>
        </w:rPr>
        <w:t xml:space="preserve"> </w:t>
      </w:r>
      <w:r>
        <w:rPr>
          <w:color w:val="12171F"/>
          <w:sz w:val="16"/>
        </w:rPr>
        <w:t>under</w:t>
      </w:r>
      <w:r>
        <w:rPr>
          <w:color w:val="12171F"/>
          <w:spacing w:val="-4"/>
          <w:sz w:val="16"/>
        </w:rPr>
        <w:t xml:space="preserve"> </w:t>
      </w:r>
      <w:r>
        <w:rPr>
          <w:color w:val="12171F"/>
          <w:sz w:val="16"/>
        </w:rPr>
        <w:t>branch</w:t>
      </w:r>
      <w:r>
        <w:rPr>
          <w:color w:val="12171F"/>
          <w:spacing w:val="-4"/>
          <w:sz w:val="16"/>
        </w:rPr>
        <w:t xml:space="preserve"> </w:t>
      </w:r>
      <w:r>
        <w:rPr>
          <w:color w:val="12171F"/>
          <w:sz w:val="16"/>
        </w:rPr>
        <w:t>code</w:t>
      </w:r>
      <w:r>
        <w:rPr>
          <w:color w:val="12171F"/>
          <w:spacing w:val="-5"/>
          <w:sz w:val="16"/>
        </w:rPr>
        <w:t xml:space="preserve"> </w:t>
      </w:r>
      <w:r>
        <w:rPr>
          <w:color w:val="12171F"/>
          <w:sz w:val="16"/>
        </w:rPr>
        <w:t>10</w:t>
      </w:r>
      <w:r>
        <w:rPr>
          <w:color w:val="12171F"/>
          <w:spacing w:val="-4"/>
          <w:sz w:val="16"/>
        </w:rPr>
        <w:t xml:space="preserve"> </w:t>
      </w:r>
      <w:r>
        <w:rPr>
          <w:color w:val="12171F"/>
          <w:sz w:val="16"/>
        </w:rPr>
        <w:t>reported</w:t>
      </w:r>
      <w:r>
        <w:rPr>
          <w:color w:val="12171F"/>
          <w:spacing w:val="-4"/>
          <w:sz w:val="16"/>
        </w:rPr>
        <w:t xml:space="preserve"> </w:t>
      </w:r>
      <w:r>
        <w:rPr>
          <w:color w:val="12171F"/>
          <w:sz w:val="16"/>
        </w:rPr>
        <w:t>an</w:t>
      </w:r>
      <w:r>
        <w:rPr>
          <w:color w:val="12171F"/>
          <w:spacing w:val="40"/>
          <w:sz w:val="16"/>
        </w:rPr>
        <w:t xml:space="preserve"> </w:t>
      </w:r>
      <w:r>
        <w:rPr>
          <w:color w:val="12171F"/>
          <w:sz w:val="16"/>
        </w:rPr>
        <w:t>increase</w:t>
      </w:r>
      <w:r>
        <w:rPr>
          <w:color w:val="12171F"/>
          <w:spacing w:val="-5"/>
          <w:sz w:val="16"/>
        </w:rPr>
        <w:t xml:space="preserve"> </w:t>
      </w:r>
      <w:r>
        <w:rPr>
          <w:color w:val="12171F"/>
          <w:sz w:val="16"/>
        </w:rPr>
        <w:t>in</w:t>
      </w:r>
      <w:r>
        <w:rPr>
          <w:color w:val="12171F"/>
          <w:spacing w:val="-5"/>
          <w:sz w:val="16"/>
        </w:rPr>
        <w:t xml:space="preserve"> </w:t>
      </w:r>
      <w:r>
        <w:rPr>
          <w:color w:val="12171F"/>
          <w:sz w:val="16"/>
        </w:rPr>
        <w:t>perceived</w:t>
      </w:r>
      <w:r>
        <w:rPr>
          <w:color w:val="12171F"/>
          <w:spacing w:val="-5"/>
          <w:sz w:val="16"/>
        </w:rPr>
        <w:t xml:space="preserve"> </w:t>
      </w:r>
      <w:r>
        <w:rPr>
          <w:color w:val="12171F"/>
          <w:sz w:val="16"/>
        </w:rPr>
        <w:t>service</w:t>
      </w:r>
      <w:r>
        <w:rPr>
          <w:color w:val="12171F"/>
          <w:spacing w:val="-3"/>
          <w:sz w:val="16"/>
        </w:rPr>
        <w:t xml:space="preserve"> </w:t>
      </w:r>
      <w:r>
        <w:rPr>
          <w:color w:val="12171F"/>
          <w:sz w:val="16"/>
        </w:rPr>
        <w:t>improvements</w:t>
      </w:r>
      <w:r>
        <w:rPr>
          <w:color w:val="12171F"/>
          <w:spacing w:val="-5"/>
          <w:sz w:val="16"/>
        </w:rPr>
        <w:t xml:space="preserve"> </w:t>
      </w:r>
      <w:r>
        <w:rPr>
          <w:color w:val="12171F"/>
          <w:sz w:val="16"/>
        </w:rPr>
        <w:t>(36%,</w:t>
      </w:r>
      <w:r>
        <w:rPr>
          <w:color w:val="12171F"/>
          <w:spacing w:val="-3"/>
          <w:sz w:val="16"/>
        </w:rPr>
        <w:t xml:space="preserve"> </w:t>
      </w:r>
      <w:r>
        <w:rPr>
          <w:color w:val="12171F"/>
          <w:sz w:val="16"/>
        </w:rPr>
        <w:t>up</w:t>
      </w:r>
      <w:r>
        <w:rPr>
          <w:color w:val="12171F"/>
          <w:spacing w:val="-5"/>
          <w:sz w:val="16"/>
        </w:rPr>
        <w:t xml:space="preserve"> </w:t>
      </w:r>
      <w:r>
        <w:rPr>
          <w:color w:val="12171F"/>
          <w:sz w:val="16"/>
        </w:rPr>
        <w:t>from</w:t>
      </w:r>
      <w:r>
        <w:rPr>
          <w:color w:val="12171F"/>
          <w:spacing w:val="-3"/>
          <w:sz w:val="16"/>
        </w:rPr>
        <w:t xml:space="preserve"> </w:t>
      </w:r>
      <w:r>
        <w:rPr>
          <w:color w:val="12171F"/>
          <w:sz w:val="16"/>
        </w:rPr>
        <w:t>26%</w:t>
      </w:r>
      <w:r>
        <w:rPr>
          <w:color w:val="12171F"/>
          <w:spacing w:val="-4"/>
          <w:sz w:val="16"/>
        </w:rPr>
        <w:t xml:space="preserve"> </w:t>
      </w:r>
      <w:r>
        <w:rPr>
          <w:color w:val="12171F"/>
          <w:sz w:val="16"/>
        </w:rPr>
        <w:t>in</w:t>
      </w:r>
      <w:r>
        <w:rPr>
          <w:color w:val="12171F"/>
          <w:spacing w:val="-5"/>
          <w:sz w:val="16"/>
        </w:rPr>
        <w:t xml:space="preserve"> </w:t>
      </w:r>
      <w:r>
        <w:rPr>
          <w:color w:val="12171F"/>
          <w:sz w:val="16"/>
        </w:rPr>
        <w:t>2025).</w:t>
      </w:r>
      <w:r>
        <w:rPr>
          <w:color w:val="12171F"/>
          <w:spacing w:val="40"/>
          <w:sz w:val="16"/>
        </w:rPr>
        <w:t xml:space="preserve"> </w:t>
      </w:r>
      <w:r>
        <w:rPr>
          <w:color w:val="12171F"/>
          <w:sz w:val="16"/>
        </w:rPr>
        <w:t>Clients under codes 20 and 30 reported lower levels of improvement at</w:t>
      </w:r>
      <w:r>
        <w:rPr>
          <w:color w:val="12171F"/>
          <w:spacing w:val="40"/>
          <w:sz w:val="16"/>
        </w:rPr>
        <w:t xml:space="preserve"> </w:t>
      </w:r>
      <w:r>
        <w:rPr>
          <w:color w:val="12171F"/>
          <w:sz w:val="16"/>
        </w:rPr>
        <w:t>28%</w:t>
      </w:r>
      <w:r>
        <w:rPr>
          <w:color w:val="12171F"/>
          <w:spacing w:val="-4"/>
          <w:sz w:val="16"/>
        </w:rPr>
        <w:t xml:space="preserve"> </w:t>
      </w:r>
      <w:r>
        <w:rPr>
          <w:color w:val="12171F"/>
          <w:sz w:val="16"/>
        </w:rPr>
        <w:t>and</w:t>
      </w:r>
      <w:r>
        <w:rPr>
          <w:color w:val="12171F"/>
          <w:spacing w:val="-7"/>
          <w:sz w:val="16"/>
        </w:rPr>
        <w:t xml:space="preserve"> </w:t>
      </w:r>
      <w:r>
        <w:rPr>
          <w:color w:val="12171F"/>
          <w:sz w:val="16"/>
        </w:rPr>
        <w:t>24%,</w:t>
      </w:r>
      <w:r>
        <w:rPr>
          <w:color w:val="12171F"/>
          <w:spacing w:val="-4"/>
          <w:sz w:val="16"/>
        </w:rPr>
        <w:t xml:space="preserve"> </w:t>
      </w:r>
      <w:r>
        <w:rPr>
          <w:color w:val="12171F"/>
          <w:sz w:val="16"/>
        </w:rPr>
        <w:t>respectively;</w:t>
      </w:r>
      <w:r>
        <w:rPr>
          <w:color w:val="12171F"/>
          <w:spacing w:val="-5"/>
          <w:sz w:val="16"/>
        </w:rPr>
        <w:t xml:space="preserve"> </w:t>
      </w:r>
      <w:r>
        <w:rPr>
          <w:color w:val="12171F"/>
          <w:sz w:val="16"/>
        </w:rPr>
        <w:t>the</w:t>
      </w:r>
      <w:r>
        <w:rPr>
          <w:color w:val="12171F"/>
          <w:spacing w:val="-6"/>
          <w:sz w:val="16"/>
        </w:rPr>
        <w:t xml:space="preserve"> </w:t>
      </w:r>
      <w:r>
        <w:rPr>
          <w:color w:val="12171F"/>
          <w:sz w:val="16"/>
        </w:rPr>
        <w:t>28%</w:t>
      </w:r>
      <w:r>
        <w:rPr>
          <w:color w:val="12171F"/>
          <w:spacing w:val="-4"/>
          <w:sz w:val="16"/>
        </w:rPr>
        <w:t xml:space="preserve"> </w:t>
      </w:r>
      <w:r>
        <w:rPr>
          <w:color w:val="12171F"/>
          <w:sz w:val="16"/>
        </w:rPr>
        <w:t>result</w:t>
      </w:r>
      <w:r>
        <w:rPr>
          <w:color w:val="12171F"/>
          <w:spacing w:val="-6"/>
          <w:sz w:val="16"/>
        </w:rPr>
        <w:t xml:space="preserve"> </w:t>
      </w:r>
      <w:r>
        <w:rPr>
          <w:color w:val="12171F"/>
          <w:sz w:val="16"/>
        </w:rPr>
        <w:t>for</w:t>
      </w:r>
      <w:r>
        <w:rPr>
          <w:color w:val="12171F"/>
          <w:spacing w:val="-6"/>
          <w:sz w:val="16"/>
        </w:rPr>
        <w:t xml:space="preserve"> </w:t>
      </w:r>
      <w:r>
        <w:rPr>
          <w:color w:val="12171F"/>
          <w:sz w:val="16"/>
        </w:rPr>
        <w:t>branch</w:t>
      </w:r>
      <w:r>
        <w:rPr>
          <w:color w:val="12171F"/>
          <w:spacing w:val="-5"/>
          <w:sz w:val="16"/>
        </w:rPr>
        <w:t xml:space="preserve"> </w:t>
      </w:r>
      <w:r>
        <w:rPr>
          <w:color w:val="12171F"/>
          <w:sz w:val="16"/>
        </w:rPr>
        <w:t>code</w:t>
      </w:r>
      <w:r>
        <w:rPr>
          <w:color w:val="12171F"/>
          <w:spacing w:val="-5"/>
          <w:sz w:val="16"/>
        </w:rPr>
        <w:t xml:space="preserve"> </w:t>
      </w:r>
      <w:r>
        <w:rPr>
          <w:color w:val="12171F"/>
          <w:sz w:val="16"/>
        </w:rPr>
        <w:t>20</w:t>
      </w:r>
      <w:r>
        <w:rPr>
          <w:color w:val="12171F"/>
          <w:spacing w:val="-5"/>
          <w:sz w:val="16"/>
        </w:rPr>
        <w:t xml:space="preserve"> </w:t>
      </w:r>
      <w:r>
        <w:rPr>
          <w:color w:val="12171F"/>
          <w:sz w:val="16"/>
        </w:rPr>
        <w:t>represents</w:t>
      </w:r>
      <w:r>
        <w:rPr>
          <w:color w:val="12171F"/>
          <w:spacing w:val="40"/>
          <w:sz w:val="16"/>
        </w:rPr>
        <w:t xml:space="preserve"> </w:t>
      </w:r>
      <w:r>
        <w:rPr>
          <w:color w:val="12171F"/>
          <w:sz w:val="16"/>
        </w:rPr>
        <w:t>a notable decrease from 39% in 2025.</w:t>
      </w:r>
    </w:p>
    <w:p w14:paraId="283740E7" w14:textId="77777777" w:rsidR="00F76F63" w:rsidRDefault="00F76F63">
      <w:pPr>
        <w:pStyle w:val="BodyText"/>
        <w:spacing w:before="22"/>
        <w:rPr>
          <w:sz w:val="16"/>
        </w:rPr>
      </w:pPr>
    </w:p>
    <w:p w14:paraId="283740E8" w14:textId="77777777" w:rsidR="00F76F63" w:rsidRDefault="004545D8">
      <w:pPr>
        <w:spacing w:line="256" w:lineRule="auto"/>
        <w:ind w:left="938" w:right="42"/>
        <w:rPr>
          <w:sz w:val="16"/>
        </w:rPr>
      </w:pPr>
      <w:r>
        <w:rPr>
          <w:color w:val="12171F"/>
          <w:sz w:val="16"/>
        </w:rPr>
        <w:t>Support</w:t>
      </w:r>
      <w:r>
        <w:rPr>
          <w:color w:val="12171F"/>
          <w:spacing w:val="-5"/>
          <w:sz w:val="16"/>
        </w:rPr>
        <w:t xml:space="preserve"> </w:t>
      </w:r>
      <w:r>
        <w:rPr>
          <w:color w:val="12171F"/>
          <w:sz w:val="16"/>
        </w:rPr>
        <w:t>network</w:t>
      </w:r>
      <w:r>
        <w:rPr>
          <w:color w:val="12171F"/>
          <w:spacing w:val="-3"/>
          <w:sz w:val="16"/>
        </w:rPr>
        <w:t xml:space="preserve"> </w:t>
      </w:r>
      <w:r>
        <w:rPr>
          <w:color w:val="12171F"/>
          <w:sz w:val="16"/>
        </w:rPr>
        <w:t>contacts</w:t>
      </w:r>
      <w:r>
        <w:rPr>
          <w:color w:val="12171F"/>
          <w:spacing w:val="-5"/>
          <w:sz w:val="16"/>
        </w:rPr>
        <w:t xml:space="preserve"> </w:t>
      </w:r>
      <w:r>
        <w:rPr>
          <w:color w:val="12171F"/>
          <w:sz w:val="16"/>
        </w:rPr>
        <w:t>also</w:t>
      </w:r>
      <w:r>
        <w:rPr>
          <w:color w:val="12171F"/>
          <w:spacing w:val="-4"/>
          <w:sz w:val="16"/>
        </w:rPr>
        <w:t xml:space="preserve"> </w:t>
      </w:r>
      <w:r>
        <w:rPr>
          <w:color w:val="12171F"/>
          <w:sz w:val="16"/>
        </w:rPr>
        <w:t>reported</w:t>
      </w:r>
      <w:r>
        <w:rPr>
          <w:color w:val="12171F"/>
          <w:spacing w:val="-5"/>
          <w:sz w:val="16"/>
        </w:rPr>
        <w:t xml:space="preserve"> </w:t>
      </w:r>
      <w:r>
        <w:rPr>
          <w:color w:val="12171F"/>
          <w:sz w:val="16"/>
        </w:rPr>
        <w:t>a</w:t>
      </w:r>
      <w:r>
        <w:rPr>
          <w:color w:val="12171F"/>
          <w:spacing w:val="-5"/>
          <w:sz w:val="16"/>
        </w:rPr>
        <w:t xml:space="preserve"> </w:t>
      </w:r>
      <w:r>
        <w:rPr>
          <w:color w:val="12171F"/>
          <w:sz w:val="16"/>
        </w:rPr>
        <w:t>stable</w:t>
      </w:r>
      <w:r>
        <w:rPr>
          <w:color w:val="12171F"/>
          <w:spacing w:val="-5"/>
          <w:sz w:val="16"/>
        </w:rPr>
        <w:t xml:space="preserve"> </w:t>
      </w:r>
      <w:r>
        <w:rPr>
          <w:color w:val="12171F"/>
          <w:sz w:val="16"/>
        </w:rPr>
        <w:t>experience,</w:t>
      </w:r>
      <w:r>
        <w:rPr>
          <w:color w:val="12171F"/>
          <w:spacing w:val="-4"/>
          <w:sz w:val="16"/>
        </w:rPr>
        <w:t xml:space="preserve"> </w:t>
      </w:r>
      <w:r>
        <w:rPr>
          <w:color w:val="12171F"/>
          <w:sz w:val="16"/>
        </w:rPr>
        <w:t>with</w:t>
      </w:r>
      <w:r>
        <w:rPr>
          <w:color w:val="12171F"/>
          <w:spacing w:val="-5"/>
          <w:sz w:val="16"/>
        </w:rPr>
        <w:t xml:space="preserve"> </w:t>
      </w:r>
      <w:r>
        <w:rPr>
          <w:color w:val="12171F"/>
          <w:sz w:val="16"/>
        </w:rPr>
        <w:t>70%</w:t>
      </w:r>
      <w:r>
        <w:rPr>
          <w:color w:val="12171F"/>
          <w:spacing w:val="40"/>
          <w:sz w:val="16"/>
        </w:rPr>
        <w:t xml:space="preserve"> </w:t>
      </w:r>
      <w:r>
        <w:rPr>
          <w:color w:val="12171F"/>
          <w:sz w:val="16"/>
        </w:rPr>
        <w:t>indicating the service had stayed the same, similar to 74% in 2025.</w:t>
      </w:r>
    </w:p>
    <w:p w14:paraId="283740E9" w14:textId="77777777" w:rsidR="00F76F63" w:rsidRDefault="004545D8">
      <w:pPr>
        <w:spacing w:line="247" w:lineRule="auto"/>
        <w:ind w:left="938" w:right="42"/>
        <w:rPr>
          <w:sz w:val="16"/>
        </w:rPr>
      </w:pPr>
      <w:r>
        <w:rPr>
          <w:color w:val="12171F"/>
          <w:sz w:val="16"/>
        </w:rPr>
        <w:t>Improvement</w:t>
      </w:r>
      <w:r>
        <w:rPr>
          <w:color w:val="12171F"/>
          <w:spacing w:val="-4"/>
          <w:sz w:val="16"/>
        </w:rPr>
        <w:t xml:space="preserve"> </w:t>
      </w:r>
      <w:r>
        <w:rPr>
          <w:color w:val="12171F"/>
          <w:sz w:val="16"/>
        </w:rPr>
        <w:t>was</w:t>
      </w:r>
      <w:r>
        <w:rPr>
          <w:color w:val="12171F"/>
          <w:spacing w:val="-3"/>
          <w:sz w:val="16"/>
        </w:rPr>
        <w:t xml:space="preserve"> </w:t>
      </w:r>
      <w:r>
        <w:rPr>
          <w:color w:val="12171F"/>
          <w:sz w:val="16"/>
        </w:rPr>
        <w:t>identified</w:t>
      </w:r>
      <w:r>
        <w:rPr>
          <w:color w:val="12171F"/>
          <w:spacing w:val="-2"/>
          <w:sz w:val="16"/>
        </w:rPr>
        <w:t xml:space="preserve"> </w:t>
      </w:r>
      <w:r>
        <w:rPr>
          <w:color w:val="12171F"/>
          <w:sz w:val="16"/>
        </w:rPr>
        <w:t>by</w:t>
      </w:r>
      <w:r>
        <w:rPr>
          <w:color w:val="12171F"/>
          <w:spacing w:val="-3"/>
          <w:sz w:val="16"/>
        </w:rPr>
        <w:t xml:space="preserve"> </w:t>
      </w:r>
      <w:r>
        <w:rPr>
          <w:color w:val="12171F"/>
          <w:sz w:val="16"/>
        </w:rPr>
        <w:t>23%</w:t>
      </w:r>
      <w:r>
        <w:rPr>
          <w:color w:val="12171F"/>
          <w:spacing w:val="-1"/>
          <w:sz w:val="16"/>
        </w:rPr>
        <w:t xml:space="preserve"> </w:t>
      </w:r>
      <w:r>
        <w:rPr>
          <w:color w:val="12171F"/>
          <w:sz w:val="16"/>
        </w:rPr>
        <w:t>of</w:t>
      </w:r>
      <w:r>
        <w:rPr>
          <w:color w:val="12171F"/>
          <w:spacing w:val="-3"/>
          <w:sz w:val="16"/>
        </w:rPr>
        <w:t xml:space="preserve"> </w:t>
      </w:r>
      <w:r>
        <w:rPr>
          <w:color w:val="12171F"/>
          <w:sz w:val="16"/>
        </w:rPr>
        <w:t>support</w:t>
      </w:r>
      <w:r>
        <w:rPr>
          <w:color w:val="12171F"/>
          <w:spacing w:val="-3"/>
          <w:sz w:val="16"/>
        </w:rPr>
        <w:t xml:space="preserve"> </w:t>
      </w:r>
      <w:r>
        <w:rPr>
          <w:color w:val="12171F"/>
          <w:sz w:val="16"/>
        </w:rPr>
        <w:t>contacts (up</w:t>
      </w:r>
      <w:r>
        <w:rPr>
          <w:color w:val="12171F"/>
          <w:spacing w:val="-3"/>
          <w:sz w:val="16"/>
        </w:rPr>
        <w:t xml:space="preserve"> </w:t>
      </w:r>
      <w:r>
        <w:rPr>
          <w:color w:val="12171F"/>
          <w:sz w:val="16"/>
        </w:rPr>
        <w:t>marginally</w:t>
      </w:r>
      <w:r>
        <w:rPr>
          <w:color w:val="12171F"/>
          <w:spacing w:val="-2"/>
          <w:sz w:val="16"/>
        </w:rPr>
        <w:t xml:space="preserve"> </w:t>
      </w:r>
      <w:r>
        <w:rPr>
          <w:color w:val="12171F"/>
          <w:sz w:val="16"/>
        </w:rPr>
        <w:t>from</w:t>
      </w:r>
      <w:r>
        <w:rPr>
          <w:color w:val="12171F"/>
          <w:spacing w:val="40"/>
          <w:sz w:val="16"/>
        </w:rPr>
        <w:t xml:space="preserve"> </w:t>
      </w:r>
      <w:r>
        <w:rPr>
          <w:color w:val="12171F"/>
          <w:sz w:val="16"/>
        </w:rPr>
        <w:t>20% in 2025).</w:t>
      </w:r>
    </w:p>
    <w:p w14:paraId="283740EA" w14:textId="77777777" w:rsidR="00F76F63" w:rsidRDefault="00F76F63">
      <w:pPr>
        <w:pStyle w:val="BodyText"/>
        <w:spacing w:before="12"/>
        <w:rPr>
          <w:sz w:val="16"/>
        </w:rPr>
      </w:pPr>
    </w:p>
    <w:p w14:paraId="283740EB" w14:textId="77777777" w:rsidR="00F76F63" w:rsidRDefault="004545D8">
      <w:pPr>
        <w:spacing w:line="249" w:lineRule="auto"/>
        <w:ind w:left="938" w:right="42"/>
        <w:rPr>
          <w:sz w:val="16"/>
        </w:rPr>
      </w:pPr>
      <w:r>
        <w:rPr>
          <w:color w:val="12171F"/>
          <w:sz w:val="16"/>
        </w:rPr>
        <w:t>While</w:t>
      </w:r>
      <w:r>
        <w:rPr>
          <w:color w:val="12171F"/>
          <w:spacing w:val="-4"/>
          <w:sz w:val="16"/>
        </w:rPr>
        <w:t xml:space="preserve"> </w:t>
      </w:r>
      <w:r>
        <w:rPr>
          <w:color w:val="12171F"/>
          <w:sz w:val="16"/>
        </w:rPr>
        <w:t>sample</w:t>
      </w:r>
      <w:r>
        <w:rPr>
          <w:color w:val="12171F"/>
          <w:spacing w:val="-4"/>
          <w:sz w:val="16"/>
        </w:rPr>
        <w:t xml:space="preserve"> </w:t>
      </w:r>
      <w:r>
        <w:rPr>
          <w:color w:val="12171F"/>
          <w:sz w:val="16"/>
        </w:rPr>
        <w:t>sizes</w:t>
      </w:r>
      <w:r>
        <w:rPr>
          <w:color w:val="12171F"/>
          <w:spacing w:val="-4"/>
          <w:sz w:val="16"/>
        </w:rPr>
        <w:t xml:space="preserve"> </w:t>
      </w:r>
      <w:r>
        <w:rPr>
          <w:color w:val="12171F"/>
          <w:sz w:val="16"/>
        </w:rPr>
        <w:t>are</w:t>
      </w:r>
      <w:r>
        <w:rPr>
          <w:color w:val="12171F"/>
          <w:spacing w:val="-4"/>
          <w:sz w:val="16"/>
        </w:rPr>
        <w:t xml:space="preserve"> </w:t>
      </w:r>
      <w:r>
        <w:rPr>
          <w:color w:val="12171F"/>
          <w:sz w:val="16"/>
        </w:rPr>
        <w:t>small,</w:t>
      </w:r>
      <w:r>
        <w:rPr>
          <w:color w:val="12171F"/>
          <w:spacing w:val="-4"/>
          <w:sz w:val="16"/>
        </w:rPr>
        <w:t xml:space="preserve"> </w:t>
      </w:r>
      <w:r>
        <w:rPr>
          <w:color w:val="12171F"/>
          <w:sz w:val="16"/>
        </w:rPr>
        <w:t>support</w:t>
      </w:r>
      <w:r>
        <w:rPr>
          <w:color w:val="12171F"/>
          <w:spacing w:val="-3"/>
          <w:sz w:val="16"/>
        </w:rPr>
        <w:t xml:space="preserve"> </w:t>
      </w:r>
      <w:r>
        <w:rPr>
          <w:color w:val="12171F"/>
          <w:sz w:val="16"/>
        </w:rPr>
        <w:t>contacts</w:t>
      </w:r>
      <w:r>
        <w:rPr>
          <w:color w:val="12171F"/>
          <w:spacing w:val="-3"/>
          <w:sz w:val="16"/>
        </w:rPr>
        <w:t xml:space="preserve"> </w:t>
      </w:r>
      <w:r>
        <w:rPr>
          <w:color w:val="12171F"/>
          <w:sz w:val="16"/>
        </w:rPr>
        <w:t>identified</w:t>
      </w:r>
      <w:r>
        <w:rPr>
          <w:color w:val="12171F"/>
          <w:spacing w:val="-3"/>
          <w:sz w:val="16"/>
        </w:rPr>
        <w:t xml:space="preserve"> </w:t>
      </w:r>
      <w:r>
        <w:rPr>
          <w:color w:val="12171F"/>
          <w:sz w:val="16"/>
        </w:rPr>
        <w:t>the</w:t>
      </w:r>
      <w:r>
        <w:rPr>
          <w:color w:val="12171F"/>
          <w:spacing w:val="-5"/>
          <w:sz w:val="16"/>
        </w:rPr>
        <w:t xml:space="preserve"> </w:t>
      </w:r>
      <w:r>
        <w:rPr>
          <w:color w:val="12171F"/>
          <w:sz w:val="16"/>
        </w:rPr>
        <w:t>highest</w:t>
      </w:r>
      <w:r>
        <w:rPr>
          <w:color w:val="12171F"/>
          <w:spacing w:val="-4"/>
          <w:sz w:val="16"/>
        </w:rPr>
        <w:t xml:space="preserve"> </w:t>
      </w:r>
      <w:r>
        <w:rPr>
          <w:color w:val="12171F"/>
          <w:sz w:val="16"/>
        </w:rPr>
        <w:t>levels</w:t>
      </w:r>
      <w:r>
        <w:rPr>
          <w:color w:val="12171F"/>
          <w:spacing w:val="-3"/>
          <w:sz w:val="16"/>
        </w:rPr>
        <w:t xml:space="preserve"> </w:t>
      </w:r>
      <w:r>
        <w:rPr>
          <w:color w:val="12171F"/>
          <w:sz w:val="16"/>
        </w:rPr>
        <w:t>of</w:t>
      </w:r>
      <w:r>
        <w:rPr>
          <w:color w:val="12171F"/>
          <w:spacing w:val="40"/>
          <w:sz w:val="16"/>
        </w:rPr>
        <w:t xml:space="preserve"> </w:t>
      </w:r>
      <w:r>
        <w:rPr>
          <w:color w:val="12171F"/>
          <w:sz w:val="16"/>
        </w:rPr>
        <w:t>improvement in Launceston (25%) and among those under branch code 20</w:t>
      </w:r>
      <w:r>
        <w:rPr>
          <w:color w:val="12171F"/>
          <w:spacing w:val="40"/>
          <w:sz w:val="16"/>
        </w:rPr>
        <w:t xml:space="preserve"> </w:t>
      </w:r>
      <w:r>
        <w:rPr>
          <w:color w:val="12171F"/>
          <w:spacing w:val="-2"/>
          <w:sz w:val="16"/>
        </w:rPr>
        <w:t>(38%).</w:t>
      </w:r>
    </w:p>
    <w:p w14:paraId="283740EC" w14:textId="77777777" w:rsidR="00F76F63" w:rsidRDefault="00F76F63">
      <w:pPr>
        <w:pStyle w:val="BodyText"/>
        <w:spacing w:before="19"/>
        <w:rPr>
          <w:sz w:val="16"/>
        </w:rPr>
      </w:pPr>
    </w:p>
    <w:p w14:paraId="283740ED" w14:textId="77777777" w:rsidR="00F76F63" w:rsidRDefault="004545D8">
      <w:pPr>
        <w:ind w:left="938"/>
        <w:rPr>
          <w:sz w:val="16"/>
        </w:rPr>
      </w:pPr>
      <w:r>
        <w:rPr>
          <w:color w:val="12171F"/>
          <w:sz w:val="16"/>
        </w:rPr>
        <w:t>See</w:t>
      </w:r>
      <w:r>
        <w:rPr>
          <w:color w:val="12171F"/>
          <w:spacing w:val="-6"/>
          <w:sz w:val="16"/>
        </w:rPr>
        <w:t xml:space="preserve"> </w:t>
      </w:r>
      <w:r>
        <w:rPr>
          <w:color w:val="12171F"/>
          <w:sz w:val="16"/>
        </w:rPr>
        <w:t>Tables</w:t>
      </w:r>
      <w:r>
        <w:rPr>
          <w:color w:val="12171F"/>
          <w:spacing w:val="-4"/>
          <w:sz w:val="16"/>
        </w:rPr>
        <w:t xml:space="preserve"> </w:t>
      </w:r>
      <w:r>
        <w:rPr>
          <w:color w:val="12171F"/>
          <w:sz w:val="16"/>
        </w:rPr>
        <w:t>and</w:t>
      </w:r>
      <w:r>
        <w:rPr>
          <w:color w:val="12171F"/>
          <w:spacing w:val="-2"/>
          <w:sz w:val="16"/>
        </w:rPr>
        <w:t xml:space="preserve"> </w:t>
      </w:r>
      <w:r>
        <w:rPr>
          <w:color w:val="12171F"/>
          <w:sz w:val="16"/>
        </w:rPr>
        <w:t>Charts</w:t>
      </w:r>
      <w:r>
        <w:rPr>
          <w:color w:val="12171F"/>
          <w:spacing w:val="-4"/>
          <w:sz w:val="16"/>
        </w:rPr>
        <w:t xml:space="preserve"> </w:t>
      </w:r>
      <w:r>
        <w:rPr>
          <w:color w:val="12171F"/>
          <w:sz w:val="16"/>
        </w:rPr>
        <w:t>RP</w:t>
      </w:r>
      <w:r>
        <w:rPr>
          <w:color w:val="12171F"/>
          <w:spacing w:val="-3"/>
          <w:sz w:val="16"/>
        </w:rPr>
        <w:t xml:space="preserve"> </w:t>
      </w:r>
      <w:r>
        <w:rPr>
          <w:color w:val="12171F"/>
          <w:sz w:val="16"/>
        </w:rPr>
        <w:t>6.</w:t>
      </w:r>
      <w:r>
        <w:rPr>
          <w:color w:val="12171F"/>
          <w:spacing w:val="-5"/>
          <w:sz w:val="16"/>
        </w:rPr>
        <w:t xml:space="preserve"> </w:t>
      </w:r>
      <w:r>
        <w:rPr>
          <w:color w:val="12171F"/>
          <w:sz w:val="16"/>
        </w:rPr>
        <w:t>&amp;</w:t>
      </w:r>
      <w:r>
        <w:rPr>
          <w:color w:val="12171F"/>
          <w:spacing w:val="-1"/>
          <w:sz w:val="16"/>
        </w:rPr>
        <w:t xml:space="preserve"> </w:t>
      </w:r>
      <w:r>
        <w:rPr>
          <w:color w:val="12171F"/>
          <w:sz w:val="16"/>
        </w:rPr>
        <w:t>SN</w:t>
      </w:r>
      <w:r>
        <w:rPr>
          <w:color w:val="12171F"/>
          <w:spacing w:val="-5"/>
          <w:sz w:val="16"/>
        </w:rPr>
        <w:t xml:space="preserve"> </w:t>
      </w:r>
      <w:r>
        <w:rPr>
          <w:color w:val="12171F"/>
          <w:sz w:val="16"/>
        </w:rPr>
        <w:t>6.</w:t>
      </w:r>
      <w:r>
        <w:rPr>
          <w:color w:val="12171F"/>
          <w:spacing w:val="31"/>
          <w:sz w:val="16"/>
        </w:rPr>
        <w:t xml:space="preserve"> </w:t>
      </w:r>
      <w:r>
        <w:rPr>
          <w:color w:val="12171F"/>
          <w:spacing w:val="-2"/>
          <w:sz w:val="16"/>
        </w:rPr>
        <w:t>below.</w:t>
      </w:r>
    </w:p>
    <w:p w14:paraId="283740EE" w14:textId="77777777" w:rsidR="00F76F63" w:rsidRDefault="004545D8">
      <w:pPr>
        <w:spacing w:before="80" w:line="254" w:lineRule="auto"/>
        <w:ind w:left="938" w:right="2701"/>
        <w:rPr>
          <w:sz w:val="16"/>
        </w:rPr>
      </w:pPr>
      <w:r>
        <w:br w:type="column"/>
      </w:r>
      <w:r>
        <w:rPr>
          <w:color w:val="12171F"/>
          <w:sz w:val="16"/>
        </w:rPr>
        <w:t>To</w:t>
      </w:r>
      <w:r>
        <w:rPr>
          <w:color w:val="12171F"/>
          <w:spacing w:val="-4"/>
          <w:sz w:val="16"/>
        </w:rPr>
        <w:t xml:space="preserve"> </w:t>
      </w:r>
      <w:r>
        <w:rPr>
          <w:color w:val="12171F"/>
          <w:sz w:val="16"/>
        </w:rPr>
        <w:t>understand</w:t>
      </w:r>
      <w:r>
        <w:rPr>
          <w:color w:val="12171F"/>
          <w:spacing w:val="-4"/>
          <w:sz w:val="16"/>
        </w:rPr>
        <w:t xml:space="preserve"> </w:t>
      </w:r>
      <w:r>
        <w:rPr>
          <w:color w:val="12171F"/>
          <w:sz w:val="16"/>
        </w:rPr>
        <w:t>the</w:t>
      </w:r>
      <w:r>
        <w:rPr>
          <w:color w:val="12171F"/>
          <w:spacing w:val="-3"/>
          <w:sz w:val="16"/>
        </w:rPr>
        <w:t xml:space="preserve"> </w:t>
      </w:r>
      <w:r>
        <w:rPr>
          <w:color w:val="12171F"/>
          <w:sz w:val="16"/>
        </w:rPr>
        <w:t>factors</w:t>
      </w:r>
      <w:r>
        <w:rPr>
          <w:color w:val="12171F"/>
          <w:spacing w:val="-4"/>
          <w:sz w:val="16"/>
        </w:rPr>
        <w:t xml:space="preserve"> </w:t>
      </w:r>
      <w:r>
        <w:rPr>
          <w:color w:val="12171F"/>
          <w:sz w:val="16"/>
        </w:rPr>
        <w:t>driving</w:t>
      </w:r>
      <w:r>
        <w:rPr>
          <w:color w:val="12171F"/>
          <w:spacing w:val="-3"/>
          <w:sz w:val="16"/>
        </w:rPr>
        <w:t xml:space="preserve"> </w:t>
      </w:r>
      <w:r>
        <w:rPr>
          <w:color w:val="12171F"/>
          <w:sz w:val="16"/>
        </w:rPr>
        <w:t>positive</w:t>
      </w:r>
      <w:r>
        <w:rPr>
          <w:color w:val="12171F"/>
          <w:spacing w:val="-4"/>
          <w:sz w:val="16"/>
        </w:rPr>
        <w:t xml:space="preserve"> </w:t>
      </w:r>
      <w:r>
        <w:rPr>
          <w:color w:val="12171F"/>
          <w:sz w:val="16"/>
        </w:rPr>
        <w:t>sentiment,</w:t>
      </w:r>
      <w:r>
        <w:rPr>
          <w:color w:val="12171F"/>
          <w:spacing w:val="-3"/>
          <w:sz w:val="16"/>
        </w:rPr>
        <w:t xml:space="preserve"> </w:t>
      </w:r>
      <w:r>
        <w:rPr>
          <w:color w:val="12171F"/>
          <w:sz w:val="16"/>
        </w:rPr>
        <w:t>survey</w:t>
      </w:r>
      <w:r>
        <w:rPr>
          <w:color w:val="12171F"/>
          <w:spacing w:val="-4"/>
          <w:sz w:val="16"/>
        </w:rPr>
        <w:t xml:space="preserve"> </w:t>
      </w:r>
      <w:r>
        <w:rPr>
          <w:color w:val="12171F"/>
          <w:sz w:val="16"/>
        </w:rPr>
        <w:t>participants</w:t>
      </w:r>
      <w:r>
        <w:rPr>
          <w:color w:val="12171F"/>
          <w:spacing w:val="-4"/>
          <w:sz w:val="16"/>
        </w:rPr>
        <w:t xml:space="preserve"> </w:t>
      </w:r>
      <w:r>
        <w:rPr>
          <w:color w:val="12171F"/>
          <w:sz w:val="16"/>
        </w:rPr>
        <w:t>were</w:t>
      </w:r>
      <w:r>
        <w:rPr>
          <w:color w:val="12171F"/>
          <w:spacing w:val="40"/>
          <w:sz w:val="16"/>
        </w:rPr>
        <w:t xml:space="preserve"> </w:t>
      </w:r>
      <w:r>
        <w:rPr>
          <w:color w:val="12171F"/>
          <w:sz w:val="16"/>
        </w:rPr>
        <w:t>asked to identify the specific reasons for their improved experience over the</w:t>
      </w:r>
      <w:r>
        <w:rPr>
          <w:color w:val="12171F"/>
          <w:spacing w:val="40"/>
          <w:sz w:val="16"/>
        </w:rPr>
        <w:t xml:space="preserve"> </w:t>
      </w:r>
      <w:r>
        <w:rPr>
          <w:color w:val="12171F"/>
          <w:sz w:val="16"/>
        </w:rPr>
        <w:t>past 12 months.</w:t>
      </w:r>
    </w:p>
    <w:p w14:paraId="283740EF" w14:textId="77777777" w:rsidR="00F76F63" w:rsidRDefault="00F76F63">
      <w:pPr>
        <w:pStyle w:val="BodyText"/>
        <w:spacing w:before="4"/>
        <w:rPr>
          <w:sz w:val="16"/>
        </w:rPr>
      </w:pPr>
    </w:p>
    <w:p w14:paraId="283740F0" w14:textId="77777777" w:rsidR="00F76F63" w:rsidRDefault="004545D8">
      <w:pPr>
        <w:spacing w:line="256" w:lineRule="auto"/>
        <w:ind w:left="938" w:right="2882"/>
        <w:rPr>
          <w:sz w:val="16"/>
        </w:rPr>
      </w:pPr>
      <w:r>
        <w:rPr>
          <w:color w:val="12171F"/>
          <w:sz w:val="16"/>
        </w:rPr>
        <w:t>Across both represented persons and support network contacts, recurring</w:t>
      </w:r>
      <w:r>
        <w:rPr>
          <w:color w:val="12171F"/>
          <w:spacing w:val="40"/>
          <w:sz w:val="16"/>
        </w:rPr>
        <w:t xml:space="preserve"> </w:t>
      </w:r>
      <w:r>
        <w:rPr>
          <w:color w:val="12171F"/>
          <w:sz w:val="16"/>
        </w:rPr>
        <w:t>themes</w:t>
      </w:r>
      <w:r>
        <w:rPr>
          <w:color w:val="12171F"/>
          <w:spacing w:val="-5"/>
          <w:sz w:val="16"/>
        </w:rPr>
        <w:t xml:space="preserve"> </w:t>
      </w:r>
      <w:r>
        <w:rPr>
          <w:color w:val="12171F"/>
          <w:sz w:val="16"/>
        </w:rPr>
        <w:t>included</w:t>
      </w:r>
      <w:r>
        <w:rPr>
          <w:color w:val="12171F"/>
          <w:spacing w:val="-5"/>
          <w:sz w:val="16"/>
        </w:rPr>
        <w:t xml:space="preserve"> </w:t>
      </w:r>
      <w:r>
        <w:rPr>
          <w:color w:val="12171F"/>
          <w:sz w:val="16"/>
        </w:rPr>
        <w:t>enhanced</w:t>
      </w:r>
      <w:r>
        <w:rPr>
          <w:color w:val="12171F"/>
          <w:spacing w:val="-5"/>
          <w:sz w:val="16"/>
        </w:rPr>
        <w:t xml:space="preserve"> </w:t>
      </w:r>
      <w:r>
        <w:rPr>
          <w:color w:val="12171F"/>
          <w:sz w:val="16"/>
        </w:rPr>
        <w:t>communication,</w:t>
      </w:r>
      <w:r>
        <w:rPr>
          <w:color w:val="12171F"/>
          <w:spacing w:val="-4"/>
          <w:sz w:val="16"/>
        </w:rPr>
        <w:t xml:space="preserve"> </w:t>
      </w:r>
      <w:r>
        <w:rPr>
          <w:color w:val="12171F"/>
          <w:sz w:val="16"/>
        </w:rPr>
        <w:t>greater</w:t>
      </w:r>
      <w:r>
        <w:rPr>
          <w:color w:val="12171F"/>
          <w:spacing w:val="-5"/>
          <w:sz w:val="16"/>
        </w:rPr>
        <w:t xml:space="preserve"> </w:t>
      </w:r>
      <w:r>
        <w:rPr>
          <w:color w:val="12171F"/>
          <w:sz w:val="16"/>
        </w:rPr>
        <w:t>contact</w:t>
      </w:r>
      <w:r>
        <w:rPr>
          <w:color w:val="12171F"/>
          <w:spacing w:val="-5"/>
          <w:sz w:val="16"/>
        </w:rPr>
        <w:t xml:space="preserve"> </w:t>
      </w:r>
      <w:r>
        <w:rPr>
          <w:color w:val="12171F"/>
          <w:sz w:val="16"/>
        </w:rPr>
        <w:t>accessibility,</w:t>
      </w:r>
      <w:r>
        <w:rPr>
          <w:color w:val="12171F"/>
          <w:spacing w:val="-4"/>
          <w:sz w:val="16"/>
        </w:rPr>
        <w:t xml:space="preserve"> </w:t>
      </w:r>
      <w:r>
        <w:rPr>
          <w:color w:val="12171F"/>
          <w:sz w:val="16"/>
        </w:rPr>
        <w:t>and</w:t>
      </w:r>
      <w:r>
        <w:rPr>
          <w:color w:val="12171F"/>
          <w:spacing w:val="40"/>
          <w:sz w:val="16"/>
        </w:rPr>
        <w:t xml:space="preserve"> </w:t>
      </w:r>
      <w:r>
        <w:rPr>
          <w:color w:val="12171F"/>
          <w:sz w:val="16"/>
        </w:rPr>
        <w:t>a more compassionate, understanding approach from Client Account</w:t>
      </w:r>
      <w:r>
        <w:rPr>
          <w:color w:val="12171F"/>
          <w:spacing w:val="40"/>
          <w:sz w:val="16"/>
        </w:rPr>
        <w:t xml:space="preserve"> </w:t>
      </w:r>
      <w:r>
        <w:rPr>
          <w:color w:val="12171F"/>
          <w:spacing w:val="-2"/>
          <w:sz w:val="16"/>
        </w:rPr>
        <w:t>Managers.</w:t>
      </w:r>
    </w:p>
    <w:p w14:paraId="283740F1" w14:textId="77777777" w:rsidR="00F76F63" w:rsidRDefault="004545D8">
      <w:pPr>
        <w:spacing w:before="195" w:line="256" w:lineRule="auto"/>
        <w:ind w:left="938" w:right="3267"/>
        <w:rPr>
          <w:sz w:val="16"/>
        </w:rPr>
      </w:pPr>
      <w:r>
        <w:rPr>
          <w:color w:val="12171F"/>
          <w:sz w:val="16"/>
        </w:rPr>
        <w:t>Among</w:t>
      </w:r>
      <w:r>
        <w:rPr>
          <w:color w:val="12171F"/>
          <w:spacing w:val="-2"/>
          <w:sz w:val="16"/>
        </w:rPr>
        <w:t xml:space="preserve"> </w:t>
      </w:r>
      <w:r>
        <w:rPr>
          <w:color w:val="12171F"/>
          <w:sz w:val="16"/>
        </w:rPr>
        <w:t>represented</w:t>
      </w:r>
      <w:r>
        <w:rPr>
          <w:color w:val="12171F"/>
          <w:spacing w:val="-4"/>
          <w:sz w:val="16"/>
        </w:rPr>
        <w:t xml:space="preserve"> </w:t>
      </w:r>
      <w:r>
        <w:rPr>
          <w:color w:val="12171F"/>
          <w:sz w:val="16"/>
        </w:rPr>
        <w:t>persons</w:t>
      </w:r>
      <w:r>
        <w:rPr>
          <w:color w:val="12171F"/>
          <w:spacing w:val="-5"/>
          <w:sz w:val="16"/>
        </w:rPr>
        <w:t xml:space="preserve"> </w:t>
      </w:r>
      <w:r>
        <w:rPr>
          <w:color w:val="12171F"/>
          <w:sz w:val="16"/>
        </w:rPr>
        <w:t>who</w:t>
      </w:r>
      <w:r>
        <w:rPr>
          <w:color w:val="12171F"/>
          <w:spacing w:val="-5"/>
          <w:sz w:val="16"/>
        </w:rPr>
        <w:t xml:space="preserve"> </w:t>
      </w:r>
      <w:r>
        <w:rPr>
          <w:color w:val="12171F"/>
          <w:sz w:val="16"/>
        </w:rPr>
        <w:t>noted</w:t>
      </w:r>
      <w:r>
        <w:rPr>
          <w:color w:val="12171F"/>
          <w:spacing w:val="-4"/>
          <w:sz w:val="16"/>
        </w:rPr>
        <w:t xml:space="preserve"> </w:t>
      </w:r>
      <w:r>
        <w:rPr>
          <w:color w:val="12171F"/>
          <w:sz w:val="16"/>
        </w:rPr>
        <w:t>an</w:t>
      </w:r>
      <w:r>
        <w:rPr>
          <w:color w:val="12171F"/>
          <w:spacing w:val="-4"/>
          <w:sz w:val="16"/>
        </w:rPr>
        <w:t xml:space="preserve"> </w:t>
      </w:r>
      <w:r>
        <w:rPr>
          <w:color w:val="12171F"/>
          <w:sz w:val="16"/>
        </w:rPr>
        <w:t>improvement</w:t>
      </w:r>
      <w:r>
        <w:rPr>
          <w:color w:val="12171F"/>
          <w:spacing w:val="-5"/>
          <w:sz w:val="16"/>
        </w:rPr>
        <w:t xml:space="preserve"> </w:t>
      </w:r>
      <w:r>
        <w:rPr>
          <w:color w:val="12171F"/>
          <w:sz w:val="16"/>
        </w:rPr>
        <w:t>in</w:t>
      </w:r>
      <w:r>
        <w:rPr>
          <w:color w:val="12171F"/>
          <w:spacing w:val="-4"/>
          <w:sz w:val="16"/>
        </w:rPr>
        <w:t xml:space="preserve"> </w:t>
      </w:r>
      <w:r>
        <w:rPr>
          <w:color w:val="12171F"/>
          <w:sz w:val="16"/>
        </w:rPr>
        <w:t>service,</w:t>
      </w:r>
      <w:r>
        <w:rPr>
          <w:color w:val="12171F"/>
          <w:spacing w:val="-3"/>
          <w:sz w:val="16"/>
        </w:rPr>
        <w:t xml:space="preserve"> </w:t>
      </w:r>
      <w:r>
        <w:rPr>
          <w:color w:val="12171F"/>
          <w:sz w:val="16"/>
        </w:rPr>
        <w:t>the</w:t>
      </w:r>
      <w:r>
        <w:rPr>
          <w:color w:val="12171F"/>
          <w:spacing w:val="40"/>
          <w:sz w:val="16"/>
        </w:rPr>
        <w:t xml:space="preserve"> </w:t>
      </w:r>
      <w:r>
        <w:rPr>
          <w:color w:val="12171F"/>
          <w:sz w:val="16"/>
        </w:rPr>
        <w:t>following themes were most frequently cited:</w:t>
      </w:r>
    </w:p>
    <w:p w14:paraId="283740F2" w14:textId="77777777" w:rsidR="00F76F63" w:rsidRDefault="00F76F63">
      <w:pPr>
        <w:pStyle w:val="BodyText"/>
        <w:spacing w:before="8"/>
        <w:rPr>
          <w:sz w:val="16"/>
        </w:rPr>
      </w:pPr>
    </w:p>
    <w:p w14:paraId="283740F3" w14:textId="77777777" w:rsidR="00F76F63" w:rsidRDefault="004545D8">
      <w:pPr>
        <w:pStyle w:val="ListParagraph"/>
        <w:numPr>
          <w:ilvl w:val="0"/>
          <w:numId w:val="4"/>
        </w:numPr>
        <w:tabs>
          <w:tab w:val="left" w:pos="1143"/>
          <w:tab w:val="left" w:pos="1159"/>
        </w:tabs>
        <w:spacing w:line="249" w:lineRule="auto"/>
        <w:ind w:left="1159" w:right="3092" w:hanging="128"/>
        <w:rPr>
          <w:sz w:val="16"/>
        </w:rPr>
      </w:pPr>
      <w:r>
        <w:rPr>
          <w:color w:val="12171F"/>
          <w:sz w:val="16"/>
        </w:rPr>
        <w:t>Understanding</w:t>
      </w:r>
      <w:r>
        <w:rPr>
          <w:color w:val="12171F"/>
          <w:spacing w:val="-3"/>
          <w:sz w:val="16"/>
        </w:rPr>
        <w:t xml:space="preserve"> </w:t>
      </w:r>
      <w:r>
        <w:rPr>
          <w:color w:val="12171F"/>
          <w:sz w:val="16"/>
        </w:rPr>
        <w:t>of</w:t>
      </w:r>
      <w:r>
        <w:rPr>
          <w:color w:val="12171F"/>
          <w:spacing w:val="-4"/>
          <w:sz w:val="16"/>
        </w:rPr>
        <w:t xml:space="preserve"> </w:t>
      </w:r>
      <w:r>
        <w:rPr>
          <w:color w:val="12171F"/>
          <w:sz w:val="16"/>
        </w:rPr>
        <w:t>individual</w:t>
      </w:r>
      <w:r>
        <w:rPr>
          <w:color w:val="12171F"/>
          <w:spacing w:val="-5"/>
          <w:sz w:val="16"/>
        </w:rPr>
        <w:t xml:space="preserve"> </w:t>
      </w:r>
      <w:r>
        <w:rPr>
          <w:color w:val="12171F"/>
          <w:sz w:val="16"/>
        </w:rPr>
        <w:t>needs:</w:t>
      </w:r>
      <w:r>
        <w:rPr>
          <w:color w:val="12171F"/>
          <w:spacing w:val="-3"/>
          <w:sz w:val="16"/>
        </w:rPr>
        <w:t xml:space="preserve"> </w:t>
      </w:r>
      <w:r>
        <w:rPr>
          <w:color w:val="12171F"/>
          <w:sz w:val="16"/>
        </w:rPr>
        <w:t>30%</w:t>
      </w:r>
      <w:r>
        <w:rPr>
          <w:color w:val="12171F"/>
          <w:spacing w:val="-3"/>
          <w:sz w:val="16"/>
        </w:rPr>
        <w:t xml:space="preserve"> </w:t>
      </w:r>
      <w:r>
        <w:rPr>
          <w:color w:val="12171F"/>
          <w:sz w:val="16"/>
        </w:rPr>
        <w:t>(a</w:t>
      </w:r>
      <w:r>
        <w:rPr>
          <w:color w:val="12171F"/>
          <w:spacing w:val="-4"/>
          <w:sz w:val="16"/>
        </w:rPr>
        <w:t xml:space="preserve"> </w:t>
      </w:r>
      <w:r>
        <w:rPr>
          <w:color w:val="12171F"/>
          <w:sz w:val="16"/>
        </w:rPr>
        <w:t>steady</w:t>
      </w:r>
      <w:r>
        <w:rPr>
          <w:color w:val="12171F"/>
          <w:spacing w:val="-4"/>
          <w:sz w:val="16"/>
        </w:rPr>
        <w:t xml:space="preserve"> </w:t>
      </w:r>
      <w:r>
        <w:rPr>
          <w:color w:val="12171F"/>
          <w:sz w:val="16"/>
        </w:rPr>
        <w:t>increase</w:t>
      </w:r>
      <w:r>
        <w:rPr>
          <w:color w:val="12171F"/>
          <w:spacing w:val="-4"/>
          <w:sz w:val="16"/>
        </w:rPr>
        <w:t xml:space="preserve"> </w:t>
      </w:r>
      <w:r>
        <w:rPr>
          <w:color w:val="12171F"/>
          <w:sz w:val="16"/>
        </w:rPr>
        <w:t>from</w:t>
      </w:r>
      <w:r>
        <w:rPr>
          <w:color w:val="12171F"/>
          <w:spacing w:val="-2"/>
          <w:sz w:val="16"/>
        </w:rPr>
        <w:t xml:space="preserve"> </w:t>
      </w:r>
      <w:r>
        <w:rPr>
          <w:color w:val="12171F"/>
          <w:sz w:val="16"/>
        </w:rPr>
        <w:t>23%</w:t>
      </w:r>
      <w:r>
        <w:rPr>
          <w:color w:val="12171F"/>
          <w:spacing w:val="-3"/>
          <w:sz w:val="16"/>
        </w:rPr>
        <w:t xml:space="preserve"> </w:t>
      </w:r>
      <w:r>
        <w:rPr>
          <w:color w:val="12171F"/>
          <w:sz w:val="16"/>
        </w:rPr>
        <w:t>in</w:t>
      </w:r>
      <w:r>
        <w:rPr>
          <w:color w:val="12171F"/>
          <w:spacing w:val="40"/>
          <w:sz w:val="16"/>
        </w:rPr>
        <w:t xml:space="preserve"> </w:t>
      </w:r>
      <w:r>
        <w:rPr>
          <w:color w:val="12171F"/>
          <w:sz w:val="16"/>
        </w:rPr>
        <w:t>2025 and 20% in 2024), highlighting greater compassion and</w:t>
      </w:r>
      <w:r>
        <w:rPr>
          <w:color w:val="12171F"/>
          <w:spacing w:val="40"/>
          <w:sz w:val="16"/>
        </w:rPr>
        <w:t xml:space="preserve"> </w:t>
      </w:r>
      <w:r>
        <w:rPr>
          <w:color w:val="12171F"/>
          <w:sz w:val="16"/>
        </w:rPr>
        <w:t>consideration for personal limitations.</w:t>
      </w:r>
    </w:p>
    <w:p w14:paraId="283740F4" w14:textId="77777777" w:rsidR="00F76F63" w:rsidRDefault="004545D8">
      <w:pPr>
        <w:pStyle w:val="ListParagraph"/>
        <w:numPr>
          <w:ilvl w:val="0"/>
          <w:numId w:val="4"/>
        </w:numPr>
        <w:tabs>
          <w:tab w:val="left" w:pos="1143"/>
          <w:tab w:val="left" w:pos="1159"/>
        </w:tabs>
        <w:spacing w:before="5" w:line="256" w:lineRule="auto"/>
        <w:ind w:left="1159" w:right="3148" w:hanging="128"/>
        <w:jc w:val="both"/>
        <w:rPr>
          <w:sz w:val="16"/>
        </w:rPr>
      </w:pPr>
      <w:r>
        <w:rPr>
          <w:color w:val="12171F"/>
          <w:sz w:val="16"/>
        </w:rPr>
        <w:t>General</w:t>
      </w:r>
      <w:r>
        <w:rPr>
          <w:color w:val="12171F"/>
          <w:spacing w:val="-1"/>
          <w:sz w:val="16"/>
        </w:rPr>
        <w:t xml:space="preserve"> </w:t>
      </w:r>
      <w:r>
        <w:rPr>
          <w:color w:val="12171F"/>
          <w:sz w:val="16"/>
        </w:rPr>
        <w:t>service improvements:</w:t>
      </w:r>
      <w:r>
        <w:rPr>
          <w:color w:val="12171F"/>
          <w:spacing w:val="-1"/>
          <w:sz w:val="16"/>
        </w:rPr>
        <w:t xml:space="preserve"> </w:t>
      </w:r>
      <w:r>
        <w:rPr>
          <w:color w:val="12171F"/>
          <w:sz w:val="16"/>
        </w:rPr>
        <w:t>21% (up</w:t>
      </w:r>
      <w:r>
        <w:rPr>
          <w:color w:val="12171F"/>
          <w:spacing w:val="-1"/>
          <w:sz w:val="16"/>
        </w:rPr>
        <w:t xml:space="preserve"> </w:t>
      </w:r>
      <w:r>
        <w:rPr>
          <w:color w:val="12171F"/>
          <w:sz w:val="16"/>
        </w:rPr>
        <w:t>from 17% in</w:t>
      </w:r>
      <w:r>
        <w:rPr>
          <w:color w:val="12171F"/>
          <w:spacing w:val="-1"/>
          <w:sz w:val="16"/>
        </w:rPr>
        <w:t xml:space="preserve"> </w:t>
      </w:r>
      <w:r>
        <w:rPr>
          <w:color w:val="12171F"/>
          <w:sz w:val="16"/>
        </w:rPr>
        <w:t>2025; consistent</w:t>
      </w:r>
      <w:r>
        <w:rPr>
          <w:color w:val="12171F"/>
          <w:spacing w:val="40"/>
          <w:sz w:val="16"/>
        </w:rPr>
        <w:t xml:space="preserve"> </w:t>
      </w:r>
      <w:r>
        <w:rPr>
          <w:color w:val="12171F"/>
          <w:sz w:val="16"/>
        </w:rPr>
        <w:t>with</w:t>
      </w:r>
      <w:r>
        <w:rPr>
          <w:color w:val="12171F"/>
          <w:spacing w:val="-1"/>
          <w:sz w:val="16"/>
        </w:rPr>
        <w:t xml:space="preserve"> </w:t>
      </w:r>
      <w:r>
        <w:rPr>
          <w:color w:val="12171F"/>
          <w:sz w:val="16"/>
        </w:rPr>
        <w:t>the</w:t>
      </w:r>
      <w:r>
        <w:rPr>
          <w:color w:val="12171F"/>
          <w:spacing w:val="-1"/>
          <w:sz w:val="16"/>
        </w:rPr>
        <w:t xml:space="preserve"> </w:t>
      </w:r>
      <w:r>
        <w:rPr>
          <w:color w:val="12171F"/>
          <w:sz w:val="16"/>
        </w:rPr>
        <w:t>22% reported</w:t>
      </w:r>
      <w:r>
        <w:rPr>
          <w:color w:val="12171F"/>
          <w:spacing w:val="-1"/>
          <w:sz w:val="16"/>
        </w:rPr>
        <w:t xml:space="preserve"> </w:t>
      </w:r>
      <w:r>
        <w:rPr>
          <w:color w:val="12171F"/>
          <w:sz w:val="16"/>
        </w:rPr>
        <w:t>in</w:t>
      </w:r>
      <w:r>
        <w:rPr>
          <w:color w:val="12171F"/>
          <w:spacing w:val="-1"/>
          <w:sz w:val="16"/>
        </w:rPr>
        <w:t xml:space="preserve"> </w:t>
      </w:r>
      <w:r>
        <w:rPr>
          <w:color w:val="12171F"/>
          <w:sz w:val="16"/>
        </w:rPr>
        <w:t>2024), reflecting a broader</w:t>
      </w:r>
      <w:r>
        <w:rPr>
          <w:color w:val="12171F"/>
          <w:spacing w:val="-1"/>
          <w:sz w:val="16"/>
        </w:rPr>
        <w:t xml:space="preserve"> </w:t>
      </w:r>
      <w:r>
        <w:rPr>
          <w:color w:val="12171F"/>
          <w:sz w:val="16"/>
        </w:rPr>
        <w:t>sense</w:t>
      </w:r>
      <w:r>
        <w:rPr>
          <w:color w:val="12171F"/>
          <w:spacing w:val="-1"/>
          <w:sz w:val="16"/>
        </w:rPr>
        <w:t xml:space="preserve"> </w:t>
      </w:r>
      <w:r>
        <w:rPr>
          <w:color w:val="12171F"/>
          <w:sz w:val="16"/>
        </w:rPr>
        <w:t>of</w:t>
      </w:r>
      <w:r>
        <w:rPr>
          <w:color w:val="12171F"/>
          <w:spacing w:val="-1"/>
          <w:sz w:val="16"/>
        </w:rPr>
        <w:t xml:space="preserve"> </w:t>
      </w:r>
      <w:r>
        <w:rPr>
          <w:color w:val="12171F"/>
          <w:sz w:val="16"/>
        </w:rPr>
        <w:t>positive</w:t>
      </w:r>
      <w:r>
        <w:rPr>
          <w:color w:val="12171F"/>
          <w:spacing w:val="40"/>
          <w:sz w:val="16"/>
        </w:rPr>
        <w:t xml:space="preserve"> </w:t>
      </w:r>
      <w:r>
        <w:rPr>
          <w:color w:val="12171F"/>
          <w:spacing w:val="-2"/>
          <w:sz w:val="16"/>
        </w:rPr>
        <w:t>progress.</w:t>
      </w:r>
    </w:p>
    <w:p w14:paraId="283740F5" w14:textId="77777777" w:rsidR="00F76F63" w:rsidRDefault="004545D8">
      <w:pPr>
        <w:pStyle w:val="ListParagraph"/>
        <w:numPr>
          <w:ilvl w:val="0"/>
          <w:numId w:val="4"/>
        </w:numPr>
        <w:tabs>
          <w:tab w:val="left" w:pos="1143"/>
          <w:tab w:val="left" w:pos="1159"/>
        </w:tabs>
        <w:spacing w:line="247" w:lineRule="auto"/>
        <w:ind w:left="1159" w:right="3233" w:hanging="128"/>
        <w:jc w:val="both"/>
        <w:rPr>
          <w:sz w:val="16"/>
        </w:rPr>
      </w:pPr>
      <w:r>
        <w:rPr>
          <w:color w:val="12171F"/>
          <w:sz w:val="16"/>
        </w:rPr>
        <w:t>Communication and accessibility: 19% (consistent with 20% in 2025,</w:t>
      </w:r>
      <w:r>
        <w:rPr>
          <w:color w:val="12171F"/>
          <w:spacing w:val="40"/>
          <w:sz w:val="16"/>
        </w:rPr>
        <w:t xml:space="preserve"> </w:t>
      </w:r>
      <w:r>
        <w:rPr>
          <w:color w:val="12171F"/>
          <w:sz w:val="16"/>
        </w:rPr>
        <w:t>though lower than the 33% peak in 2024).</w:t>
      </w:r>
    </w:p>
    <w:p w14:paraId="283740F6" w14:textId="77777777" w:rsidR="00F76F63" w:rsidRDefault="004545D8">
      <w:pPr>
        <w:pStyle w:val="ListParagraph"/>
        <w:numPr>
          <w:ilvl w:val="0"/>
          <w:numId w:val="4"/>
        </w:numPr>
        <w:tabs>
          <w:tab w:val="left" w:pos="1128"/>
        </w:tabs>
        <w:spacing w:before="1" w:line="256" w:lineRule="auto"/>
        <w:ind w:right="3285"/>
        <w:jc w:val="both"/>
        <w:rPr>
          <w:sz w:val="16"/>
        </w:rPr>
      </w:pPr>
      <w:r>
        <w:rPr>
          <w:color w:val="12171F"/>
          <w:sz w:val="16"/>
        </w:rPr>
        <w:t>Money</w:t>
      </w:r>
      <w:r>
        <w:rPr>
          <w:color w:val="12171F"/>
          <w:spacing w:val="40"/>
          <w:sz w:val="16"/>
        </w:rPr>
        <w:t xml:space="preserve"> </w:t>
      </w:r>
      <w:r>
        <w:rPr>
          <w:color w:val="12171F"/>
          <w:sz w:val="16"/>
        </w:rPr>
        <w:t>management: 17% (consistent with 2025 levels and 16% in</w:t>
      </w:r>
      <w:r>
        <w:rPr>
          <w:color w:val="12171F"/>
          <w:spacing w:val="40"/>
          <w:sz w:val="16"/>
        </w:rPr>
        <w:t xml:space="preserve"> </w:t>
      </w:r>
      <w:r>
        <w:rPr>
          <w:color w:val="12171F"/>
          <w:sz w:val="16"/>
        </w:rPr>
        <w:t>2024), specifically regarding payment processes and fund amounts.</w:t>
      </w:r>
    </w:p>
    <w:p w14:paraId="283740F7" w14:textId="77777777" w:rsidR="00F76F63" w:rsidRDefault="00F76F63">
      <w:pPr>
        <w:pStyle w:val="BodyText"/>
        <w:rPr>
          <w:sz w:val="16"/>
        </w:rPr>
      </w:pPr>
    </w:p>
    <w:p w14:paraId="283740F8" w14:textId="77777777" w:rsidR="00F76F63" w:rsidRDefault="00F76F63">
      <w:pPr>
        <w:pStyle w:val="BodyText"/>
        <w:spacing w:before="14"/>
        <w:rPr>
          <w:sz w:val="16"/>
        </w:rPr>
      </w:pPr>
    </w:p>
    <w:p w14:paraId="283740F9" w14:textId="77777777" w:rsidR="00F76F63" w:rsidRDefault="004545D8">
      <w:pPr>
        <w:ind w:left="938"/>
        <w:rPr>
          <w:sz w:val="16"/>
        </w:rPr>
      </w:pPr>
      <w:r>
        <w:rPr>
          <w:color w:val="12171F"/>
          <w:sz w:val="16"/>
        </w:rPr>
        <w:t>See</w:t>
      </w:r>
      <w:r>
        <w:rPr>
          <w:color w:val="12171F"/>
          <w:spacing w:val="-5"/>
          <w:sz w:val="16"/>
        </w:rPr>
        <w:t xml:space="preserve"> </w:t>
      </w:r>
      <w:r>
        <w:rPr>
          <w:color w:val="12171F"/>
          <w:sz w:val="16"/>
        </w:rPr>
        <w:t>Table</w:t>
      </w:r>
      <w:r>
        <w:rPr>
          <w:color w:val="12171F"/>
          <w:spacing w:val="-3"/>
          <w:sz w:val="16"/>
        </w:rPr>
        <w:t xml:space="preserve"> </w:t>
      </w:r>
      <w:r>
        <w:rPr>
          <w:color w:val="12171F"/>
          <w:sz w:val="16"/>
        </w:rPr>
        <w:t>RP</w:t>
      </w:r>
      <w:r>
        <w:rPr>
          <w:color w:val="12171F"/>
          <w:spacing w:val="-1"/>
          <w:sz w:val="16"/>
        </w:rPr>
        <w:t xml:space="preserve"> </w:t>
      </w:r>
      <w:r>
        <w:rPr>
          <w:color w:val="12171F"/>
          <w:sz w:val="16"/>
        </w:rPr>
        <w:t>6a.</w:t>
      </w:r>
      <w:r>
        <w:rPr>
          <w:color w:val="12171F"/>
          <w:spacing w:val="-2"/>
          <w:sz w:val="16"/>
        </w:rPr>
        <w:t xml:space="preserve"> </w:t>
      </w:r>
      <w:r>
        <w:rPr>
          <w:color w:val="12171F"/>
          <w:sz w:val="16"/>
        </w:rPr>
        <w:t>and</w:t>
      </w:r>
      <w:r>
        <w:rPr>
          <w:color w:val="12171F"/>
          <w:spacing w:val="-2"/>
          <w:sz w:val="16"/>
        </w:rPr>
        <w:t xml:space="preserve"> </w:t>
      </w:r>
      <w:r>
        <w:rPr>
          <w:color w:val="12171F"/>
          <w:sz w:val="16"/>
        </w:rPr>
        <w:t>example</w:t>
      </w:r>
      <w:r>
        <w:rPr>
          <w:color w:val="12171F"/>
          <w:spacing w:val="-3"/>
          <w:sz w:val="16"/>
        </w:rPr>
        <w:t xml:space="preserve"> </w:t>
      </w:r>
      <w:r>
        <w:rPr>
          <w:color w:val="12171F"/>
          <w:sz w:val="16"/>
        </w:rPr>
        <w:t>verbatims</w:t>
      </w:r>
      <w:r>
        <w:rPr>
          <w:color w:val="12171F"/>
          <w:spacing w:val="-2"/>
          <w:sz w:val="16"/>
        </w:rPr>
        <w:t xml:space="preserve"> below.</w:t>
      </w:r>
    </w:p>
    <w:p w14:paraId="283740FA" w14:textId="77777777" w:rsidR="00F76F63" w:rsidRDefault="00F76F63">
      <w:pPr>
        <w:rPr>
          <w:sz w:val="16"/>
        </w:rPr>
        <w:sectPr w:rsidR="00F76F63">
          <w:type w:val="continuous"/>
          <w:pgSz w:w="16850" w:h="11900" w:orient="landscape"/>
          <w:pgMar w:top="1320" w:right="850" w:bottom="1200" w:left="850" w:header="0" w:footer="0" w:gutter="0"/>
          <w:cols w:num="2" w:space="720" w:equalWidth="0">
            <w:col w:w="6123" w:space="168"/>
            <w:col w:w="8859"/>
          </w:cols>
        </w:sectPr>
      </w:pPr>
    </w:p>
    <w:p w14:paraId="283740FB" w14:textId="77777777" w:rsidR="00F76F63" w:rsidRDefault="004545D8">
      <w:pPr>
        <w:pStyle w:val="Heading5"/>
      </w:pPr>
      <w:r>
        <w:rPr>
          <w:color w:val="12171F"/>
          <w:w w:val="105"/>
        </w:rPr>
        <w:lastRenderedPageBreak/>
        <w:t>RP</w:t>
      </w:r>
      <w:r>
        <w:rPr>
          <w:color w:val="12171F"/>
          <w:spacing w:val="-9"/>
          <w:w w:val="105"/>
        </w:rPr>
        <w:t xml:space="preserve"> </w:t>
      </w:r>
      <w:r>
        <w:rPr>
          <w:color w:val="12171F"/>
          <w:w w:val="105"/>
        </w:rPr>
        <w:t>6.</w:t>
      </w:r>
      <w:r>
        <w:rPr>
          <w:color w:val="12171F"/>
          <w:spacing w:val="-9"/>
          <w:w w:val="105"/>
        </w:rPr>
        <w:t xml:space="preserve"> </w:t>
      </w:r>
      <w:r>
        <w:rPr>
          <w:color w:val="12171F"/>
          <w:w w:val="105"/>
        </w:rPr>
        <w:t>Previous</w:t>
      </w:r>
      <w:r>
        <w:rPr>
          <w:color w:val="12171F"/>
          <w:spacing w:val="-9"/>
          <w:w w:val="105"/>
        </w:rPr>
        <w:t xml:space="preserve"> </w:t>
      </w:r>
      <w:r>
        <w:rPr>
          <w:color w:val="12171F"/>
          <w:w w:val="105"/>
        </w:rPr>
        <w:t>12</w:t>
      </w:r>
      <w:r>
        <w:rPr>
          <w:color w:val="12171F"/>
          <w:spacing w:val="-9"/>
          <w:w w:val="105"/>
        </w:rPr>
        <w:t xml:space="preserve"> </w:t>
      </w:r>
      <w:r>
        <w:rPr>
          <w:color w:val="12171F"/>
          <w:spacing w:val="-2"/>
          <w:w w:val="105"/>
        </w:rPr>
        <w:t>months</w:t>
      </w:r>
    </w:p>
    <w:p w14:paraId="283740FC" w14:textId="77777777" w:rsidR="00F76F63" w:rsidRDefault="00F76F63">
      <w:pPr>
        <w:pStyle w:val="BodyText"/>
        <w:spacing w:before="112"/>
        <w:rPr>
          <w:b/>
          <w:sz w:val="18"/>
        </w:rPr>
      </w:pPr>
    </w:p>
    <w:p w14:paraId="283740FD" w14:textId="77777777" w:rsidR="00F76F63" w:rsidRDefault="004545D8">
      <w:pPr>
        <w:ind w:left="28"/>
        <w:rPr>
          <w:sz w:val="14"/>
        </w:rPr>
      </w:pPr>
      <w:r>
        <w:rPr>
          <w:color w:val="12171F"/>
          <w:sz w:val="14"/>
        </w:rPr>
        <w:t>Over the past</w:t>
      </w:r>
      <w:r>
        <w:rPr>
          <w:color w:val="12171F"/>
          <w:spacing w:val="1"/>
          <w:sz w:val="14"/>
        </w:rPr>
        <w:t xml:space="preserve"> </w:t>
      </w:r>
      <w:r>
        <w:rPr>
          <w:color w:val="12171F"/>
          <w:sz w:val="14"/>
        </w:rPr>
        <w:t>year,</w:t>
      </w:r>
      <w:r>
        <w:rPr>
          <w:color w:val="12171F"/>
          <w:spacing w:val="1"/>
          <w:sz w:val="14"/>
        </w:rPr>
        <w:t xml:space="preserve"> </w:t>
      </w:r>
      <w:r>
        <w:rPr>
          <w:color w:val="12171F"/>
          <w:sz w:val="14"/>
        </w:rPr>
        <w:t>has the service</w:t>
      </w:r>
      <w:r>
        <w:rPr>
          <w:color w:val="12171F"/>
          <w:spacing w:val="1"/>
          <w:sz w:val="14"/>
        </w:rPr>
        <w:t xml:space="preserve"> </w:t>
      </w:r>
      <w:r>
        <w:rPr>
          <w:color w:val="12171F"/>
          <w:sz w:val="14"/>
        </w:rPr>
        <w:t>you’ve</w:t>
      </w:r>
      <w:r>
        <w:rPr>
          <w:color w:val="12171F"/>
          <w:spacing w:val="1"/>
          <w:sz w:val="14"/>
        </w:rPr>
        <w:t xml:space="preserve"> </w:t>
      </w:r>
      <w:r>
        <w:rPr>
          <w:color w:val="12171F"/>
          <w:sz w:val="14"/>
        </w:rPr>
        <w:t>received from</w:t>
      </w:r>
      <w:r>
        <w:rPr>
          <w:color w:val="12171F"/>
          <w:spacing w:val="2"/>
          <w:sz w:val="14"/>
        </w:rPr>
        <w:t xml:space="preserve"> </w:t>
      </w:r>
      <w:r>
        <w:rPr>
          <w:color w:val="12171F"/>
          <w:sz w:val="14"/>
        </w:rPr>
        <w:t>the</w:t>
      </w:r>
      <w:r>
        <w:rPr>
          <w:color w:val="12171F"/>
          <w:spacing w:val="-1"/>
          <w:sz w:val="14"/>
        </w:rPr>
        <w:t xml:space="preserve"> </w:t>
      </w:r>
      <w:r>
        <w:rPr>
          <w:color w:val="12171F"/>
          <w:sz w:val="14"/>
        </w:rPr>
        <w:t>Public</w:t>
      </w:r>
      <w:r>
        <w:rPr>
          <w:color w:val="12171F"/>
          <w:spacing w:val="1"/>
          <w:sz w:val="14"/>
        </w:rPr>
        <w:t xml:space="preserve"> </w:t>
      </w:r>
      <w:r>
        <w:rPr>
          <w:color w:val="12171F"/>
          <w:sz w:val="14"/>
        </w:rPr>
        <w:t>Trustee</w:t>
      </w:r>
      <w:r>
        <w:rPr>
          <w:color w:val="12171F"/>
          <w:spacing w:val="1"/>
          <w:sz w:val="14"/>
        </w:rPr>
        <w:t xml:space="preserve"> </w:t>
      </w:r>
      <w:r>
        <w:rPr>
          <w:color w:val="12171F"/>
          <w:sz w:val="14"/>
        </w:rPr>
        <w:t>improved,</w:t>
      </w:r>
      <w:r>
        <w:rPr>
          <w:color w:val="12171F"/>
          <w:spacing w:val="3"/>
          <w:sz w:val="14"/>
        </w:rPr>
        <w:t xml:space="preserve"> </w:t>
      </w:r>
      <w:r>
        <w:rPr>
          <w:color w:val="12171F"/>
          <w:sz w:val="14"/>
        </w:rPr>
        <w:t>stayed about</w:t>
      </w:r>
      <w:r>
        <w:rPr>
          <w:color w:val="12171F"/>
          <w:spacing w:val="1"/>
          <w:sz w:val="14"/>
        </w:rPr>
        <w:t xml:space="preserve"> </w:t>
      </w:r>
      <w:r>
        <w:rPr>
          <w:color w:val="12171F"/>
          <w:sz w:val="14"/>
        </w:rPr>
        <w:t>the</w:t>
      </w:r>
      <w:r>
        <w:rPr>
          <w:color w:val="12171F"/>
          <w:spacing w:val="-2"/>
          <w:sz w:val="14"/>
        </w:rPr>
        <w:t xml:space="preserve"> </w:t>
      </w:r>
      <w:r>
        <w:rPr>
          <w:color w:val="12171F"/>
          <w:sz w:val="14"/>
        </w:rPr>
        <w:t>same</w:t>
      </w:r>
      <w:r>
        <w:rPr>
          <w:color w:val="12171F"/>
          <w:spacing w:val="1"/>
          <w:sz w:val="14"/>
        </w:rPr>
        <w:t xml:space="preserve"> </w:t>
      </w:r>
      <w:r>
        <w:rPr>
          <w:color w:val="12171F"/>
          <w:sz w:val="14"/>
        </w:rPr>
        <w:t>or</w:t>
      </w:r>
      <w:r>
        <w:rPr>
          <w:color w:val="12171F"/>
          <w:spacing w:val="-1"/>
          <w:sz w:val="14"/>
        </w:rPr>
        <w:t xml:space="preserve"> </w:t>
      </w:r>
      <w:r>
        <w:rPr>
          <w:color w:val="12171F"/>
          <w:sz w:val="14"/>
        </w:rPr>
        <w:t xml:space="preserve">got </w:t>
      </w:r>
      <w:r>
        <w:rPr>
          <w:color w:val="12171F"/>
          <w:spacing w:val="-2"/>
          <w:sz w:val="14"/>
        </w:rPr>
        <w:t>worse?</w:t>
      </w:r>
    </w:p>
    <w:p w14:paraId="283740FE" w14:textId="77777777" w:rsidR="00F76F63" w:rsidRDefault="00F76F63">
      <w:pPr>
        <w:pStyle w:val="BodyText"/>
        <w:spacing w:before="45"/>
        <w:rPr>
          <w:sz w:val="20"/>
        </w:rPr>
      </w:pPr>
    </w:p>
    <w:tbl>
      <w:tblPr>
        <w:tblW w:w="0" w:type="auto"/>
        <w:tblInd w:w="48" w:type="dxa"/>
        <w:tblBorders>
          <w:top w:val="single" w:sz="8" w:space="0" w:color="12171F"/>
          <w:left w:val="single" w:sz="8" w:space="0" w:color="12171F"/>
          <w:bottom w:val="single" w:sz="8" w:space="0" w:color="12171F"/>
          <w:right w:val="single" w:sz="8" w:space="0" w:color="12171F"/>
          <w:insideH w:val="single" w:sz="8" w:space="0" w:color="12171F"/>
          <w:insideV w:val="single" w:sz="8" w:space="0" w:color="12171F"/>
        </w:tblBorders>
        <w:tblLayout w:type="fixed"/>
        <w:tblCellMar>
          <w:left w:w="0" w:type="dxa"/>
          <w:right w:w="0" w:type="dxa"/>
        </w:tblCellMar>
        <w:tblLook w:val="01E0" w:firstRow="1" w:lastRow="1" w:firstColumn="1" w:lastColumn="1" w:noHBand="0" w:noVBand="0"/>
      </w:tblPr>
      <w:tblGrid>
        <w:gridCol w:w="1344"/>
        <w:gridCol w:w="787"/>
        <w:gridCol w:w="909"/>
        <w:gridCol w:w="1202"/>
        <w:gridCol w:w="1131"/>
        <w:gridCol w:w="617"/>
        <w:gridCol w:w="615"/>
        <w:gridCol w:w="617"/>
      </w:tblGrid>
      <w:tr w:rsidR="00F76F63" w14:paraId="28374102" w14:textId="77777777">
        <w:trPr>
          <w:trHeight w:val="363"/>
        </w:trPr>
        <w:tc>
          <w:tcPr>
            <w:tcW w:w="1344" w:type="dxa"/>
            <w:vMerge w:val="restart"/>
            <w:tcBorders>
              <w:top w:val="nil"/>
              <w:left w:val="nil"/>
            </w:tcBorders>
          </w:tcPr>
          <w:p w14:paraId="283740FF" w14:textId="77777777" w:rsidR="00F76F63" w:rsidRDefault="00F76F63">
            <w:pPr>
              <w:pStyle w:val="TableParagraph"/>
              <w:rPr>
                <w:rFonts w:ascii="Times New Roman"/>
                <w:sz w:val="14"/>
              </w:rPr>
            </w:pPr>
          </w:p>
        </w:tc>
        <w:tc>
          <w:tcPr>
            <w:tcW w:w="4029" w:type="dxa"/>
            <w:gridSpan w:val="4"/>
          </w:tcPr>
          <w:p w14:paraId="28374100" w14:textId="77777777" w:rsidR="00F76F63" w:rsidRDefault="004545D8">
            <w:pPr>
              <w:pStyle w:val="TableParagraph"/>
              <w:spacing w:before="80"/>
              <w:ind w:left="1245"/>
              <w:rPr>
                <w:sz w:val="15"/>
              </w:rPr>
            </w:pPr>
            <w:r>
              <w:rPr>
                <w:color w:val="12171F"/>
                <w:sz w:val="15"/>
              </w:rPr>
              <w:t>Branch Code</w:t>
            </w:r>
            <w:r>
              <w:rPr>
                <w:color w:val="12171F"/>
                <w:spacing w:val="4"/>
                <w:sz w:val="15"/>
              </w:rPr>
              <w:t xml:space="preserve"> </w:t>
            </w:r>
            <w:r>
              <w:rPr>
                <w:color w:val="12171F"/>
                <w:sz w:val="15"/>
              </w:rPr>
              <w:t>-</w:t>
            </w:r>
            <w:r>
              <w:rPr>
                <w:color w:val="12171F"/>
                <w:spacing w:val="5"/>
                <w:sz w:val="15"/>
              </w:rPr>
              <w:t xml:space="preserve"> </w:t>
            </w:r>
            <w:r>
              <w:rPr>
                <w:color w:val="12171F"/>
                <w:spacing w:val="-2"/>
                <w:sz w:val="15"/>
              </w:rPr>
              <w:t>Region</w:t>
            </w:r>
          </w:p>
        </w:tc>
        <w:tc>
          <w:tcPr>
            <w:tcW w:w="1849" w:type="dxa"/>
            <w:gridSpan w:val="3"/>
          </w:tcPr>
          <w:p w14:paraId="28374101" w14:textId="77777777" w:rsidR="00F76F63" w:rsidRDefault="004545D8">
            <w:pPr>
              <w:pStyle w:val="TableParagraph"/>
              <w:spacing w:before="80"/>
              <w:ind w:left="209"/>
              <w:rPr>
                <w:sz w:val="15"/>
              </w:rPr>
            </w:pPr>
            <w:r>
              <w:rPr>
                <w:color w:val="12171F"/>
                <w:sz w:val="15"/>
              </w:rPr>
              <w:t>Branch</w:t>
            </w:r>
            <w:r>
              <w:rPr>
                <w:color w:val="12171F"/>
                <w:spacing w:val="1"/>
                <w:sz w:val="15"/>
              </w:rPr>
              <w:t xml:space="preserve"> </w:t>
            </w:r>
            <w:r>
              <w:rPr>
                <w:color w:val="12171F"/>
                <w:sz w:val="15"/>
              </w:rPr>
              <w:t>Code</w:t>
            </w:r>
            <w:r>
              <w:rPr>
                <w:color w:val="12171F"/>
                <w:spacing w:val="4"/>
                <w:sz w:val="15"/>
              </w:rPr>
              <w:t xml:space="preserve"> </w:t>
            </w:r>
            <w:r>
              <w:rPr>
                <w:color w:val="12171F"/>
                <w:sz w:val="15"/>
              </w:rPr>
              <w:t>-</w:t>
            </w:r>
            <w:r>
              <w:rPr>
                <w:color w:val="12171F"/>
                <w:spacing w:val="1"/>
                <w:sz w:val="15"/>
              </w:rPr>
              <w:t xml:space="preserve"> </w:t>
            </w:r>
            <w:r>
              <w:rPr>
                <w:color w:val="12171F"/>
                <w:spacing w:val="-2"/>
                <w:sz w:val="15"/>
              </w:rPr>
              <w:t>Level</w:t>
            </w:r>
          </w:p>
        </w:tc>
      </w:tr>
      <w:tr w:rsidR="00F76F63" w14:paraId="2837410B" w14:textId="77777777">
        <w:trPr>
          <w:trHeight w:val="383"/>
        </w:trPr>
        <w:tc>
          <w:tcPr>
            <w:tcW w:w="1344" w:type="dxa"/>
            <w:vMerge/>
            <w:tcBorders>
              <w:top w:val="nil"/>
              <w:left w:val="nil"/>
            </w:tcBorders>
          </w:tcPr>
          <w:p w14:paraId="28374103" w14:textId="77777777" w:rsidR="00F76F63" w:rsidRDefault="00F76F63">
            <w:pPr>
              <w:rPr>
                <w:sz w:val="2"/>
                <w:szCs w:val="2"/>
              </w:rPr>
            </w:pPr>
          </w:p>
        </w:tc>
        <w:tc>
          <w:tcPr>
            <w:tcW w:w="787" w:type="dxa"/>
          </w:tcPr>
          <w:p w14:paraId="28374104" w14:textId="77777777" w:rsidR="00F76F63" w:rsidRDefault="004545D8">
            <w:pPr>
              <w:pStyle w:val="TableParagraph"/>
              <w:spacing w:before="99"/>
              <w:ind w:left="256"/>
              <w:rPr>
                <w:b/>
                <w:sz w:val="15"/>
              </w:rPr>
            </w:pPr>
            <w:r>
              <w:rPr>
                <w:b/>
                <w:color w:val="12171F"/>
                <w:spacing w:val="-2"/>
                <w:w w:val="110"/>
                <w:sz w:val="15"/>
              </w:rPr>
              <w:t>Total</w:t>
            </w:r>
          </w:p>
        </w:tc>
        <w:tc>
          <w:tcPr>
            <w:tcW w:w="909" w:type="dxa"/>
          </w:tcPr>
          <w:p w14:paraId="28374105" w14:textId="77777777" w:rsidR="00F76F63" w:rsidRDefault="004545D8">
            <w:pPr>
              <w:pStyle w:val="TableParagraph"/>
              <w:spacing w:before="99"/>
              <w:ind w:left="264"/>
              <w:rPr>
                <w:sz w:val="15"/>
              </w:rPr>
            </w:pPr>
            <w:r>
              <w:rPr>
                <w:color w:val="12171F"/>
                <w:spacing w:val="-2"/>
                <w:w w:val="105"/>
                <w:sz w:val="15"/>
              </w:rPr>
              <w:t>Hobart</w:t>
            </w:r>
          </w:p>
        </w:tc>
        <w:tc>
          <w:tcPr>
            <w:tcW w:w="1202" w:type="dxa"/>
          </w:tcPr>
          <w:p w14:paraId="28374106" w14:textId="77777777" w:rsidR="00F76F63" w:rsidRDefault="004545D8">
            <w:pPr>
              <w:pStyle w:val="TableParagraph"/>
              <w:spacing w:before="99"/>
              <w:ind w:left="262"/>
              <w:rPr>
                <w:sz w:val="15"/>
              </w:rPr>
            </w:pPr>
            <w:r>
              <w:rPr>
                <w:color w:val="12171F"/>
                <w:spacing w:val="-2"/>
                <w:w w:val="105"/>
                <w:sz w:val="15"/>
              </w:rPr>
              <w:t>Launceston</w:t>
            </w:r>
          </w:p>
        </w:tc>
        <w:tc>
          <w:tcPr>
            <w:tcW w:w="1131" w:type="dxa"/>
          </w:tcPr>
          <w:p w14:paraId="28374107" w14:textId="77777777" w:rsidR="00F76F63" w:rsidRDefault="004545D8">
            <w:pPr>
              <w:pStyle w:val="TableParagraph"/>
              <w:spacing w:before="99"/>
              <w:ind w:left="258"/>
              <w:rPr>
                <w:sz w:val="15"/>
              </w:rPr>
            </w:pPr>
            <w:r>
              <w:rPr>
                <w:color w:val="12171F"/>
                <w:spacing w:val="-2"/>
                <w:sz w:val="15"/>
              </w:rPr>
              <w:t>Devonport</w:t>
            </w:r>
          </w:p>
        </w:tc>
        <w:tc>
          <w:tcPr>
            <w:tcW w:w="617" w:type="dxa"/>
          </w:tcPr>
          <w:p w14:paraId="28374108" w14:textId="77777777" w:rsidR="00F76F63" w:rsidRDefault="004545D8">
            <w:pPr>
              <w:pStyle w:val="TableParagraph"/>
              <w:spacing w:before="99"/>
              <w:ind w:left="265"/>
              <w:rPr>
                <w:sz w:val="15"/>
              </w:rPr>
            </w:pPr>
            <w:r>
              <w:rPr>
                <w:color w:val="12171F"/>
                <w:spacing w:val="-5"/>
                <w:sz w:val="15"/>
              </w:rPr>
              <w:t>10</w:t>
            </w:r>
          </w:p>
        </w:tc>
        <w:tc>
          <w:tcPr>
            <w:tcW w:w="615" w:type="dxa"/>
          </w:tcPr>
          <w:p w14:paraId="28374109" w14:textId="77777777" w:rsidR="00F76F63" w:rsidRDefault="004545D8">
            <w:pPr>
              <w:pStyle w:val="TableParagraph"/>
              <w:spacing w:before="99"/>
              <w:ind w:left="262"/>
              <w:rPr>
                <w:sz w:val="15"/>
              </w:rPr>
            </w:pPr>
            <w:r>
              <w:rPr>
                <w:color w:val="12171F"/>
                <w:spacing w:val="-5"/>
                <w:sz w:val="15"/>
              </w:rPr>
              <w:t>20</w:t>
            </w:r>
          </w:p>
        </w:tc>
        <w:tc>
          <w:tcPr>
            <w:tcW w:w="617" w:type="dxa"/>
          </w:tcPr>
          <w:p w14:paraId="2837410A" w14:textId="77777777" w:rsidR="00F76F63" w:rsidRDefault="004545D8">
            <w:pPr>
              <w:pStyle w:val="TableParagraph"/>
              <w:spacing w:before="99"/>
              <w:ind w:left="261"/>
              <w:rPr>
                <w:sz w:val="15"/>
              </w:rPr>
            </w:pPr>
            <w:r>
              <w:rPr>
                <w:color w:val="12171F"/>
                <w:spacing w:val="-5"/>
                <w:sz w:val="15"/>
              </w:rPr>
              <w:t>30</w:t>
            </w:r>
          </w:p>
        </w:tc>
      </w:tr>
      <w:tr w:rsidR="00F76F63" w14:paraId="2837411B" w14:textId="77777777">
        <w:trPr>
          <w:trHeight w:val="402"/>
        </w:trPr>
        <w:tc>
          <w:tcPr>
            <w:tcW w:w="1344" w:type="dxa"/>
          </w:tcPr>
          <w:p w14:paraId="2837410C" w14:textId="77777777" w:rsidR="00F76F63" w:rsidRDefault="004545D8">
            <w:pPr>
              <w:pStyle w:val="TableParagraph"/>
              <w:spacing w:before="99"/>
              <w:ind w:left="242"/>
              <w:rPr>
                <w:sz w:val="15"/>
              </w:rPr>
            </w:pPr>
            <w:r>
              <w:rPr>
                <w:color w:val="12171F"/>
                <w:spacing w:val="-2"/>
                <w:w w:val="105"/>
                <w:sz w:val="15"/>
              </w:rPr>
              <w:t>Improved</w:t>
            </w:r>
          </w:p>
        </w:tc>
        <w:tc>
          <w:tcPr>
            <w:tcW w:w="787" w:type="dxa"/>
          </w:tcPr>
          <w:p w14:paraId="2837410D" w14:textId="77777777" w:rsidR="00F76F63" w:rsidRDefault="004545D8">
            <w:pPr>
              <w:pStyle w:val="TableParagraph"/>
              <w:spacing w:before="8"/>
              <w:ind w:right="56"/>
              <w:jc w:val="right"/>
              <w:rPr>
                <w:b/>
                <w:sz w:val="15"/>
              </w:rPr>
            </w:pPr>
            <w:r>
              <w:rPr>
                <w:b/>
                <w:color w:val="12171F"/>
                <w:spacing w:val="-5"/>
                <w:w w:val="105"/>
                <w:sz w:val="15"/>
              </w:rPr>
              <w:t>32%</w:t>
            </w:r>
          </w:p>
          <w:p w14:paraId="2837410E" w14:textId="77777777" w:rsidR="00F76F63" w:rsidRDefault="004545D8">
            <w:pPr>
              <w:pStyle w:val="TableParagraph"/>
              <w:spacing w:before="9" w:line="182" w:lineRule="exact"/>
              <w:ind w:right="52"/>
              <w:jc w:val="right"/>
              <w:rPr>
                <w:sz w:val="15"/>
              </w:rPr>
            </w:pPr>
            <w:r>
              <w:rPr>
                <w:color w:val="12171F"/>
                <w:spacing w:val="-5"/>
                <w:sz w:val="15"/>
              </w:rPr>
              <w:t>47</w:t>
            </w:r>
          </w:p>
        </w:tc>
        <w:tc>
          <w:tcPr>
            <w:tcW w:w="909" w:type="dxa"/>
          </w:tcPr>
          <w:p w14:paraId="2837410F" w14:textId="77777777" w:rsidR="00F76F63" w:rsidRDefault="004545D8">
            <w:pPr>
              <w:pStyle w:val="TableParagraph"/>
              <w:spacing w:before="8"/>
              <w:ind w:right="57"/>
              <w:jc w:val="right"/>
              <w:rPr>
                <w:b/>
                <w:sz w:val="15"/>
              </w:rPr>
            </w:pPr>
            <w:r>
              <w:rPr>
                <w:b/>
                <w:color w:val="12171F"/>
                <w:spacing w:val="-5"/>
                <w:w w:val="105"/>
                <w:sz w:val="15"/>
              </w:rPr>
              <w:t>23%</w:t>
            </w:r>
          </w:p>
          <w:p w14:paraId="28374110" w14:textId="77777777" w:rsidR="00F76F63" w:rsidRDefault="004545D8">
            <w:pPr>
              <w:pStyle w:val="TableParagraph"/>
              <w:spacing w:before="9" w:line="182" w:lineRule="exact"/>
              <w:ind w:right="54"/>
              <w:jc w:val="right"/>
              <w:rPr>
                <w:sz w:val="15"/>
              </w:rPr>
            </w:pPr>
            <w:r>
              <w:rPr>
                <w:color w:val="12171F"/>
                <w:spacing w:val="-5"/>
                <w:sz w:val="15"/>
              </w:rPr>
              <w:t>19</w:t>
            </w:r>
          </w:p>
        </w:tc>
        <w:tc>
          <w:tcPr>
            <w:tcW w:w="1202" w:type="dxa"/>
          </w:tcPr>
          <w:p w14:paraId="28374111" w14:textId="77777777" w:rsidR="00F76F63" w:rsidRDefault="004545D8">
            <w:pPr>
              <w:pStyle w:val="TableParagraph"/>
              <w:spacing w:before="8"/>
              <w:ind w:right="62"/>
              <w:jc w:val="right"/>
              <w:rPr>
                <w:b/>
                <w:sz w:val="15"/>
              </w:rPr>
            </w:pPr>
            <w:r>
              <w:rPr>
                <w:b/>
                <w:color w:val="12171F"/>
                <w:spacing w:val="-5"/>
                <w:w w:val="105"/>
                <w:sz w:val="15"/>
              </w:rPr>
              <w:t>42%</w:t>
            </w:r>
          </w:p>
          <w:p w14:paraId="28374112" w14:textId="77777777" w:rsidR="00F76F63" w:rsidRDefault="004545D8">
            <w:pPr>
              <w:pStyle w:val="TableParagraph"/>
              <w:spacing w:before="9" w:line="182" w:lineRule="exact"/>
              <w:ind w:right="58"/>
              <w:jc w:val="right"/>
              <w:rPr>
                <w:sz w:val="15"/>
              </w:rPr>
            </w:pPr>
            <w:r>
              <w:rPr>
                <w:color w:val="12171F"/>
                <w:spacing w:val="-5"/>
                <w:sz w:val="15"/>
              </w:rPr>
              <w:t>15</w:t>
            </w:r>
          </w:p>
        </w:tc>
        <w:tc>
          <w:tcPr>
            <w:tcW w:w="1131" w:type="dxa"/>
          </w:tcPr>
          <w:p w14:paraId="28374113" w14:textId="77777777" w:rsidR="00F76F63" w:rsidRDefault="004545D8">
            <w:pPr>
              <w:pStyle w:val="TableParagraph"/>
              <w:spacing w:before="8"/>
              <w:ind w:right="55"/>
              <w:jc w:val="right"/>
              <w:rPr>
                <w:b/>
                <w:sz w:val="15"/>
              </w:rPr>
            </w:pPr>
            <w:r>
              <w:rPr>
                <w:b/>
                <w:color w:val="12171F"/>
                <w:spacing w:val="-5"/>
                <w:w w:val="105"/>
                <w:sz w:val="15"/>
              </w:rPr>
              <w:t>45%</w:t>
            </w:r>
          </w:p>
          <w:p w14:paraId="28374114" w14:textId="77777777" w:rsidR="00F76F63" w:rsidRDefault="004545D8">
            <w:pPr>
              <w:pStyle w:val="TableParagraph"/>
              <w:spacing w:before="9" w:line="182" w:lineRule="exact"/>
              <w:ind w:right="51"/>
              <w:jc w:val="right"/>
              <w:rPr>
                <w:sz w:val="15"/>
              </w:rPr>
            </w:pPr>
            <w:r>
              <w:rPr>
                <w:color w:val="12171F"/>
                <w:spacing w:val="-5"/>
                <w:sz w:val="15"/>
              </w:rPr>
              <w:t>13</w:t>
            </w:r>
          </w:p>
        </w:tc>
        <w:tc>
          <w:tcPr>
            <w:tcW w:w="617" w:type="dxa"/>
          </w:tcPr>
          <w:p w14:paraId="28374115" w14:textId="77777777" w:rsidR="00F76F63" w:rsidRDefault="004545D8">
            <w:pPr>
              <w:pStyle w:val="TableParagraph"/>
              <w:spacing w:before="8"/>
              <w:ind w:right="57"/>
              <w:jc w:val="right"/>
              <w:rPr>
                <w:b/>
                <w:sz w:val="15"/>
              </w:rPr>
            </w:pPr>
            <w:r>
              <w:rPr>
                <w:b/>
                <w:color w:val="12171F"/>
                <w:spacing w:val="-5"/>
                <w:w w:val="105"/>
                <w:sz w:val="15"/>
              </w:rPr>
              <w:t>36%</w:t>
            </w:r>
          </w:p>
          <w:p w14:paraId="28374116" w14:textId="77777777" w:rsidR="00F76F63" w:rsidRDefault="004545D8">
            <w:pPr>
              <w:pStyle w:val="TableParagraph"/>
              <w:spacing w:before="9" w:line="182" w:lineRule="exact"/>
              <w:ind w:right="53"/>
              <w:jc w:val="right"/>
              <w:rPr>
                <w:sz w:val="15"/>
              </w:rPr>
            </w:pPr>
            <w:r>
              <w:rPr>
                <w:color w:val="12171F"/>
                <w:spacing w:val="-5"/>
                <w:sz w:val="15"/>
              </w:rPr>
              <w:t>32</w:t>
            </w:r>
          </w:p>
        </w:tc>
        <w:tc>
          <w:tcPr>
            <w:tcW w:w="615" w:type="dxa"/>
          </w:tcPr>
          <w:p w14:paraId="28374117" w14:textId="77777777" w:rsidR="00F76F63" w:rsidRDefault="004545D8">
            <w:pPr>
              <w:pStyle w:val="TableParagraph"/>
              <w:spacing w:before="8"/>
              <w:ind w:right="55"/>
              <w:jc w:val="right"/>
              <w:rPr>
                <w:b/>
                <w:sz w:val="15"/>
              </w:rPr>
            </w:pPr>
            <w:r>
              <w:rPr>
                <w:b/>
                <w:color w:val="12171F"/>
                <w:spacing w:val="-5"/>
                <w:w w:val="105"/>
                <w:sz w:val="15"/>
              </w:rPr>
              <w:t>28%</w:t>
            </w:r>
          </w:p>
          <w:p w14:paraId="28374118" w14:textId="77777777" w:rsidR="00F76F63" w:rsidRDefault="004545D8">
            <w:pPr>
              <w:pStyle w:val="TableParagraph"/>
              <w:spacing w:before="9" w:line="182" w:lineRule="exact"/>
              <w:ind w:right="44"/>
              <w:jc w:val="right"/>
              <w:rPr>
                <w:sz w:val="15"/>
              </w:rPr>
            </w:pPr>
            <w:r>
              <w:rPr>
                <w:color w:val="12171F"/>
                <w:spacing w:val="-10"/>
                <w:sz w:val="15"/>
              </w:rPr>
              <w:t>5</w:t>
            </w:r>
          </w:p>
        </w:tc>
        <w:tc>
          <w:tcPr>
            <w:tcW w:w="617" w:type="dxa"/>
          </w:tcPr>
          <w:p w14:paraId="28374119" w14:textId="77777777" w:rsidR="00F76F63" w:rsidRDefault="004545D8">
            <w:pPr>
              <w:pStyle w:val="TableParagraph"/>
              <w:spacing w:before="8"/>
              <w:ind w:right="58"/>
              <w:jc w:val="right"/>
              <w:rPr>
                <w:b/>
                <w:sz w:val="15"/>
              </w:rPr>
            </w:pPr>
            <w:r>
              <w:rPr>
                <w:b/>
                <w:color w:val="12171F"/>
                <w:spacing w:val="-5"/>
                <w:w w:val="105"/>
                <w:sz w:val="15"/>
              </w:rPr>
              <w:t>26%</w:t>
            </w:r>
          </w:p>
          <w:p w14:paraId="2837411A" w14:textId="77777777" w:rsidR="00F76F63" w:rsidRDefault="004545D8">
            <w:pPr>
              <w:pStyle w:val="TableParagraph"/>
              <w:spacing w:before="9" w:line="182" w:lineRule="exact"/>
              <w:ind w:right="54"/>
              <w:jc w:val="right"/>
              <w:rPr>
                <w:sz w:val="15"/>
              </w:rPr>
            </w:pPr>
            <w:r>
              <w:rPr>
                <w:color w:val="12171F"/>
                <w:spacing w:val="-5"/>
                <w:sz w:val="15"/>
              </w:rPr>
              <w:t>10</w:t>
            </w:r>
          </w:p>
        </w:tc>
      </w:tr>
      <w:tr w:rsidR="00F76F63" w14:paraId="2837412B" w14:textId="77777777">
        <w:trPr>
          <w:trHeight w:val="455"/>
        </w:trPr>
        <w:tc>
          <w:tcPr>
            <w:tcW w:w="1344" w:type="dxa"/>
          </w:tcPr>
          <w:p w14:paraId="2837411C" w14:textId="77777777" w:rsidR="00F76F63" w:rsidRDefault="004545D8">
            <w:pPr>
              <w:pStyle w:val="TableParagraph"/>
              <w:spacing w:before="39"/>
              <w:ind w:left="242" w:right="152"/>
              <w:rPr>
                <w:sz w:val="15"/>
              </w:rPr>
            </w:pPr>
            <w:r>
              <w:rPr>
                <w:color w:val="12171F"/>
                <w:spacing w:val="-4"/>
                <w:w w:val="105"/>
                <w:sz w:val="15"/>
              </w:rPr>
              <w:t>Stayed</w:t>
            </w:r>
            <w:r>
              <w:rPr>
                <w:color w:val="12171F"/>
                <w:spacing w:val="-10"/>
                <w:w w:val="105"/>
                <w:sz w:val="15"/>
              </w:rPr>
              <w:t xml:space="preserve"> </w:t>
            </w:r>
            <w:r>
              <w:rPr>
                <w:color w:val="12171F"/>
                <w:spacing w:val="-4"/>
                <w:w w:val="105"/>
                <w:sz w:val="15"/>
              </w:rPr>
              <w:t>the</w:t>
            </w:r>
            <w:r>
              <w:rPr>
                <w:color w:val="12171F"/>
                <w:spacing w:val="40"/>
                <w:w w:val="105"/>
                <w:sz w:val="15"/>
              </w:rPr>
              <w:t xml:space="preserve"> </w:t>
            </w:r>
            <w:r>
              <w:rPr>
                <w:color w:val="12171F"/>
                <w:spacing w:val="-4"/>
                <w:w w:val="105"/>
                <w:sz w:val="15"/>
              </w:rPr>
              <w:t>same</w:t>
            </w:r>
          </w:p>
        </w:tc>
        <w:tc>
          <w:tcPr>
            <w:tcW w:w="787" w:type="dxa"/>
          </w:tcPr>
          <w:p w14:paraId="2837411D" w14:textId="77777777" w:rsidR="00F76F63" w:rsidRDefault="004545D8">
            <w:pPr>
              <w:pStyle w:val="TableParagraph"/>
              <w:spacing w:before="44" w:line="183" w:lineRule="exact"/>
              <w:ind w:right="56"/>
              <w:jc w:val="right"/>
              <w:rPr>
                <w:b/>
                <w:sz w:val="15"/>
              </w:rPr>
            </w:pPr>
            <w:r>
              <w:rPr>
                <w:b/>
                <w:color w:val="12171F"/>
                <w:spacing w:val="-5"/>
                <w:w w:val="105"/>
                <w:sz w:val="15"/>
              </w:rPr>
              <w:t>59%</w:t>
            </w:r>
          </w:p>
          <w:p w14:paraId="2837411E" w14:textId="77777777" w:rsidR="00F76F63" w:rsidRDefault="004545D8">
            <w:pPr>
              <w:pStyle w:val="TableParagraph"/>
              <w:spacing w:line="183" w:lineRule="exact"/>
              <w:ind w:right="52"/>
              <w:jc w:val="right"/>
              <w:rPr>
                <w:sz w:val="15"/>
              </w:rPr>
            </w:pPr>
            <w:r>
              <w:rPr>
                <w:color w:val="12171F"/>
                <w:spacing w:val="-5"/>
                <w:sz w:val="15"/>
              </w:rPr>
              <w:t>86</w:t>
            </w:r>
          </w:p>
        </w:tc>
        <w:tc>
          <w:tcPr>
            <w:tcW w:w="909" w:type="dxa"/>
          </w:tcPr>
          <w:p w14:paraId="2837411F" w14:textId="77777777" w:rsidR="00F76F63" w:rsidRDefault="004545D8">
            <w:pPr>
              <w:pStyle w:val="TableParagraph"/>
              <w:spacing w:before="44" w:line="183" w:lineRule="exact"/>
              <w:ind w:right="57"/>
              <w:jc w:val="right"/>
              <w:rPr>
                <w:b/>
                <w:sz w:val="15"/>
              </w:rPr>
            </w:pPr>
            <w:r>
              <w:rPr>
                <w:b/>
                <w:color w:val="12171F"/>
                <w:spacing w:val="-5"/>
                <w:w w:val="105"/>
                <w:sz w:val="15"/>
              </w:rPr>
              <w:t>61%</w:t>
            </w:r>
          </w:p>
          <w:p w14:paraId="28374120" w14:textId="77777777" w:rsidR="00F76F63" w:rsidRDefault="004545D8">
            <w:pPr>
              <w:pStyle w:val="TableParagraph"/>
              <w:spacing w:line="183" w:lineRule="exact"/>
              <w:ind w:right="54"/>
              <w:jc w:val="right"/>
              <w:rPr>
                <w:sz w:val="15"/>
              </w:rPr>
            </w:pPr>
            <w:r>
              <w:rPr>
                <w:color w:val="12171F"/>
                <w:spacing w:val="-5"/>
                <w:sz w:val="15"/>
              </w:rPr>
              <w:t>50</w:t>
            </w:r>
          </w:p>
        </w:tc>
        <w:tc>
          <w:tcPr>
            <w:tcW w:w="1202" w:type="dxa"/>
          </w:tcPr>
          <w:p w14:paraId="28374121" w14:textId="77777777" w:rsidR="00F76F63" w:rsidRDefault="004545D8">
            <w:pPr>
              <w:pStyle w:val="TableParagraph"/>
              <w:spacing w:before="44" w:line="183" w:lineRule="exact"/>
              <w:ind w:right="62"/>
              <w:jc w:val="right"/>
              <w:rPr>
                <w:b/>
                <w:sz w:val="15"/>
              </w:rPr>
            </w:pPr>
            <w:r>
              <w:rPr>
                <w:b/>
                <w:color w:val="12171F"/>
                <w:spacing w:val="-5"/>
                <w:w w:val="105"/>
                <w:sz w:val="15"/>
              </w:rPr>
              <w:t>56%</w:t>
            </w:r>
          </w:p>
          <w:p w14:paraId="28374122" w14:textId="77777777" w:rsidR="00F76F63" w:rsidRDefault="004545D8">
            <w:pPr>
              <w:pStyle w:val="TableParagraph"/>
              <w:spacing w:line="183" w:lineRule="exact"/>
              <w:ind w:right="58"/>
              <w:jc w:val="right"/>
              <w:rPr>
                <w:sz w:val="15"/>
              </w:rPr>
            </w:pPr>
            <w:r>
              <w:rPr>
                <w:color w:val="12171F"/>
                <w:spacing w:val="-5"/>
                <w:sz w:val="15"/>
              </w:rPr>
              <w:t>20</w:t>
            </w:r>
          </w:p>
        </w:tc>
        <w:tc>
          <w:tcPr>
            <w:tcW w:w="1131" w:type="dxa"/>
          </w:tcPr>
          <w:p w14:paraId="28374123" w14:textId="77777777" w:rsidR="00F76F63" w:rsidRDefault="004545D8">
            <w:pPr>
              <w:pStyle w:val="TableParagraph"/>
              <w:spacing w:before="44" w:line="183" w:lineRule="exact"/>
              <w:ind w:right="55"/>
              <w:jc w:val="right"/>
              <w:rPr>
                <w:b/>
                <w:sz w:val="15"/>
              </w:rPr>
            </w:pPr>
            <w:r>
              <w:rPr>
                <w:b/>
                <w:color w:val="12171F"/>
                <w:spacing w:val="-5"/>
                <w:w w:val="105"/>
                <w:sz w:val="15"/>
              </w:rPr>
              <w:t>55%</w:t>
            </w:r>
          </w:p>
          <w:p w14:paraId="28374124" w14:textId="77777777" w:rsidR="00F76F63" w:rsidRDefault="004545D8">
            <w:pPr>
              <w:pStyle w:val="TableParagraph"/>
              <w:spacing w:line="183" w:lineRule="exact"/>
              <w:ind w:right="51"/>
              <w:jc w:val="right"/>
              <w:rPr>
                <w:sz w:val="15"/>
              </w:rPr>
            </w:pPr>
            <w:r>
              <w:rPr>
                <w:color w:val="12171F"/>
                <w:spacing w:val="-5"/>
                <w:sz w:val="15"/>
              </w:rPr>
              <w:t>16</w:t>
            </w:r>
          </w:p>
        </w:tc>
        <w:tc>
          <w:tcPr>
            <w:tcW w:w="617" w:type="dxa"/>
          </w:tcPr>
          <w:p w14:paraId="28374125" w14:textId="77777777" w:rsidR="00F76F63" w:rsidRDefault="004545D8">
            <w:pPr>
              <w:pStyle w:val="TableParagraph"/>
              <w:spacing w:before="44" w:line="183" w:lineRule="exact"/>
              <w:ind w:right="57"/>
              <w:jc w:val="right"/>
              <w:rPr>
                <w:b/>
                <w:sz w:val="15"/>
              </w:rPr>
            </w:pPr>
            <w:r>
              <w:rPr>
                <w:b/>
                <w:color w:val="12171F"/>
                <w:spacing w:val="-5"/>
                <w:w w:val="105"/>
                <w:sz w:val="15"/>
              </w:rPr>
              <w:t>54%</w:t>
            </w:r>
          </w:p>
          <w:p w14:paraId="28374126" w14:textId="77777777" w:rsidR="00F76F63" w:rsidRDefault="004545D8">
            <w:pPr>
              <w:pStyle w:val="TableParagraph"/>
              <w:spacing w:line="183" w:lineRule="exact"/>
              <w:ind w:right="53"/>
              <w:jc w:val="right"/>
              <w:rPr>
                <w:sz w:val="15"/>
              </w:rPr>
            </w:pPr>
            <w:r>
              <w:rPr>
                <w:color w:val="12171F"/>
                <w:spacing w:val="-5"/>
                <w:sz w:val="15"/>
              </w:rPr>
              <w:t>49</w:t>
            </w:r>
          </w:p>
        </w:tc>
        <w:tc>
          <w:tcPr>
            <w:tcW w:w="615" w:type="dxa"/>
          </w:tcPr>
          <w:p w14:paraId="28374127" w14:textId="77777777" w:rsidR="00F76F63" w:rsidRDefault="004545D8">
            <w:pPr>
              <w:pStyle w:val="TableParagraph"/>
              <w:spacing w:before="44" w:line="183" w:lineRule="exact"/>
              <w:ind w:right="55"/>
              <w:jc w:val="right"/>
              <w:rPr>
                <w:b/>
                <w:sz w:val="15"/>
              </w:rPr>
            </w:pPr>
            <w:r>
              <w:rPr>
                <w:b/>
                <w:color w:val="12171F"/>
                <w:spacing w:val="-5"/>
                <w:w w:val="105"/>
                <w:sz w:val="15"/>
              </w:rPr>
              <w:t>72%</w:t>
            </w:r>
          </w:p>
          <w:p w14:paraId="28374128" w14:textId="77777777" w:rsidR="00F76F63" w:rsidRDefault="004545D8">
            <w:pPr>
              <w:pStyle w:val="TableParagraph"/>
              <w:spacing w:line="183" w:lineRule="exact"/>
              <w:ind w:right="52"/>
              <w:jc w:val="right"/>
              <w:rPr>
                <w:sz w:val="15"/>
              </w:rPr>
            </w:pPr>
            <w:r>
              <w:rPr>
                <w:color w:val="12171F"/>
                <w:spacing w:val="-5"/>
                <w:sz w:val="15"/>
              </w:rPr>
              <w:t>13</w:t>
            </w:r>
          </w:p>
        </w:tc>
        <w:tc>
          <w:tcPr>
            <w:tcW w:w="617" w:type="dxa"/>
          </w:tcPr>
          <w:p w14:paraId="28374129" w14:textId="77777777" w:rsidR="00F76F63" w:rsidRDefault="004545D8">
            <w:pPr>
              <w:pStyle w:val="TableParagraph"/>
              <w:spacing w:before="44" w:line="183" w:lineRule="exact"/>
              <w:ind w:right="58"/>
              <w:jc w:val="right"/>
              <w:rPr>
                <w:b/>
                <w:sz w:val="15"/>
              </w:rPr>
            </w:pPr>
            <w:r>
              <w:rPr>
                <w:b/>
                <w:color w:val="12171F"/>
                <w:spacing w:val="-5"/>
                <w:w w:val="105"/>
                <w:sz w:val="15"/>
              </w:rPr>
              <w:t>62%</w:t>
            </w:r>
          </w:p>
          <w:p w14:paraId="2837412A" w14:textId="77777777" w:rsidR="00F76F63" w:rsidRDefault="004545D8">
            <w:pPr>
              <w:pStyle w:val="TableParagraph"/>
              <w:spacing w:line="183" w:lineRule="exact"/>
              <w:ind w:right="54"/>
              <w:jc w:val="right"/>
              <w:rPr>
                <w:sz w:val="15"/>
              </w:rPr>
            </w:pPr>
            <w:r>
              <w:rPr>
                <w:color w:val="12171F"/>
                <w:spacing w:val="-5"/>
                <w:sz w:val="15"/>
              </w:rPr>
              <w:t>24</w:t>
            </w:r>
          </w:p>
        </w:tc>
      </w:tr>
      <w:tr w:rsidR="00F76F63" w14:paraId="2837413B" w14:textId="77777777">
        <w:trPr>
          <w:trHeight w:val="405"/>
        </w:trPr>
        <w:tc>
          <w:tcPr>
            <w:tcW w:w="1344" w:type="dxa"/>
          </w:tcPr>
          <w:p w14:paraId="2837412C" w14:textId="77777777" w:rsidR="00F76F63" w:rsidRDefault="004545D8">
            <w:pPr>
              <w:pStyle w:val="TableParagraph"/>
              <w:spacing w:before="109"/>
              <w:ind w:left="242"/>
              <w:rPr>
                <w:sz w:val="15"/>
              </w:rPr>
            </w:pPr>
            <w:r>
              <w:rPr>
                <w:color w:val="12171F"/>
                <w:spacing w:val="-2"/>
                <w:sz w:val="15"/>
              </w:rPr>
              <w:t>Got</w:t>
            </w:r>
            <w:r>
              <w:rPr>
                <w:color w:val="12171F"/>
                <w:spacing w:val="-5"/>
                <w:sz w:val="15"/>
              </w:rPr>
              <w:t xml:space="preserve"> </w:t>
            </w:r>
            <w:r>
              <w:rPr>
                <w:color w:val="12171F"/>
                <w:spacing w:val="-2"/>
                <w:sz w:val="15"/>
              </w:rPr>
              <w:t>worse</w:t>
            </w:r>
          </w:p>
        </w:tc>
        <w:tc>
          <w:tcPr>
            <w:tcW w:w="787" w:type="dxa"/>
          </w:tcPr>
          <w:p w14:paraId="2837412D" w14:textId="77777777" w:rsidR="00F76F63" w:rsidRDefault="004545D8">
            <w:pPr>
              <w:pStyle w:val="TableParagraph"/>
              <w:spacing w:before="8"/>
              <w:ind w:right="56"/>
              <w:jc w:val="right"/>
              <w:rPr>
                <w:b/>
                <w:sz w:val="15"/>
              </w:rPr>
            </w:pPr>
            <w:r>
              <w:rPr>
                <w:b/>
                <w:color w:val="12171F"/>
                <w:spacing w:val="-5"/>
                <w:w w:val="105"/>
                <w:sz w:val="15"/>
              </w:rPr>
              <w:t>10%</w:t>
            </w:r>
          </w:p>
          <w:p w14:paraId="2837412E" w14:textId="77777777" w:rsidR="00F76F63" w:rsidRDefault="004545D8">
            <w:pPr>
              <w:pStyle w:val="TableParagraph"/>
              <w:spacing w:before="9"/>
              <w:ind w:right="52"/>
              <w:jc w:val="right"/>
              <w:rPr>
                <w:sz w:val="15"/>
              </w:rPr>
            </w:pPr>
            <w:r>
              <w:rPr>
                <w:color w:val="12171F"/>
                <w:spacing w:val="-5"/>
                <w:sz w:val="15"/>
              </w:rPr>
              <w:t>14</w:t>
            </w:r>
          </w:p>
        </w:tc>
        <w:tc>
          <w:tcPr>
            <w:tcW w:w="909" w:type="dxa"/>
          </w:tcPr>
          <w:p w14:paraId="2837412F" w14:textId="77777777" w:rsidR="00F76F63" w:rsidRDefault="004545D8">
            <w:pPr>
              <w:pStyle w:val="TableParagraph"/>
              <w:spacing w:before="8"/>
              <w:ind w:right="57"/>
              <w:jc w:val="right"/>
              <w:rPr>
                <w:b/>
                <w:sz w:val="15"/>
              </w:rPr>
            </w:pPr>
            <w:r>
              <w:rPr>
                <w:b/>
                <w:color w:val="12171F"/>
                <w:spacing w:val="-5"/>
                <w:w w:val="105"/>
                <w:sz w:val="15"/>
              </w:rPr>
              <w:t>16%</w:t>
            </w:r>
          </w:p>
          <w:p w14:paraId="28374130" w14:textId="77777777" w:rsidR="00F76F63" w:rsidRDefault="004545D8">
            <w:pPr>
              <w:pStyle w:val="TableParagraph"/>
              <w:spacing w:before="9"/>
              <w:ind w:right="54"/>
              <w:jc w:val="right"/>
              <w:rPr>
                <w:sz w:val="15"/>
              </w:rPr>
            </w:pPr>
            <w:r>
              <w:rPr>
                <w:color w:val="12171F"/>
                <w:spacing w:val="-5"/>
                <w:sz w:val="15"/>
              </w:rPr>
              <w:t>13</w:t>
            </w:r>
          </w:p>
        </w:tc>
        <w:tc>
          <w:tcPr>
            <w:tcW w:w="1202" w:type="dxa"/>
          </w:tcPr>
          <w:p w14:paraId="28374131" w14:textId="77777777" w:rsidR="00F76F63" w:rsidRDefault="004545D8">
            <w:pPr>
              <w:pStyle w:val="TableParagraph"/>
              <w:spacing w:before="8"/>
              <w:ind w:right="60"/>
              <w:jc w:val="right"/>
              <w:rPr>
                <w:b/>
                <w:sz w:val="15"/>
              </w:rPr>
            </w:pPr>
            <w:r>
              <w:rPr>
                <w:b/>
                <w:color w:val="12171F"/>
                <w:spacing w:val="-5"/>
                <w:w w:val="110"/>
                <w:sz w:val="15"/>
              </w:rPr>
              <w:t>3%</w:t>
            </w:r>
          </w:p>
          <w:p w14:paraId="28374132" w14:textId="77777777" w:rsidR="00F76F63" w:rsidRDefault="004545D8">
            <w:pPr>
              <w:pStyle w:val="TableParagraph"/>
              <w:spacing w:before="9"/>
              <w:ind w:right="51"/>
              <w:jc w:val="right"/>
              <w:rPr>
                <w:sz w:val="15"/>
              </w:rPr>
            </w:pPr>
            <w:r>
              <w:rPr>
                <w:color w:val="12171F"/>
                <w:spacing w:val="-10"/>
                <w:sz w:val="15"/>
              </w:rPr>
              <w:t>1</w:t>
            </w:r>
          </w:p>
        </w:tc>
        <w:tc>
          <w:tcPr>
            <w:tcW w:w="1131" w:type="dxa"/>
          </w:tcPr>
          <w:p w14:paraId="28374133" w14:textId="77777777" w:rsidR="00F76F63" w:rsidRDefault="004545D8">
            <w:pPr>
              <w:pStyle w:val="TableParagraph"/>
              <w:spacing w:before="8"/>
              <w:ind w:right="53"/>
              <w:jc w:val="right"/>
              <w:rPr>
                <w:b/>
                <w:sz w:val="15"/>
              </w:rPr>
            </w:pPr>
            <w:r>
              <w:rPr>
                <w:b/>
                <w:color w:val="12171F"/>
                <w:spacing w:val="-5"/>
                <w:w w:val="110"/>
                <w:sz w:val="15"/>
              </w:rPr>
              <w:t>0%</w:t>
            </w:r>
          </w:p>
          <w:p w14:paraId="28374134" w14:textId="77777777" w:rsidR="00F76F63" w:rsidRDefault="004545D8">
            <w:pPr>
              <w:pStyle w:val="TableParagraph"/>
              <w:spacing w:before="9"/>
              <w:ind w:right="44"/>
              <w:jc w:val="right"/>
              <w:rPr>
                <w:sz w:val="15"/>
              </w:rPr>
            </w:pPr>
            <w:r>
              <w:rPr>
                <w:color w:val="12171F"/>
                <w:spacing w:val="-10"/>
                <w:sz w:val="15"/>
              </w:rPr>
              <w:t>0</w:t>
            </w:r>
          </w:p>
        </w:tc>
        <w:tc>
          <w:tcPr>
            <w:tcW w:w="617" w:type="dxa"/>
          </w:tcPr>
          <w:p w14:paraId="28374135" w14:textId="77777777" w:rsidR="00F76F63" w:rsidRDefault="004545D8">
            <w:pPr>
              <w:pStyle w:val="TableParagraph"/>
              <w:spacing w:before="8"/>
              <w:ind w:right="57"/>
              <w:jc w:val="right"/>
              <w:rPr>
                <w:b/>
                <w:sz w:val="15"/>
              </w:rPr>
            </w:pPr>
            <w:r>
              <w:rPr>
                <w:b/>
                <w:color w:val="12171F"/>
                <w:spacing w:val="-5"/>
                <w:w w:val="105"/>
                <w:sz w:val="15"/>
              </w:rPr>
              <w:t>10%</w:t>
            </w:r>
          </w:p>
          <w:p w14:paraId="28374136" w14:textId="77777777" w:rsidR="00F76F63" w:rsidRDefault="004545D8">
            <w:pPr>
              <w:pStyle w:val="TableParagraph"/>
              <w:spacing w:before="9"/>
              <w:ind w:right="46"/>
              <w:jc w:val="right"/>
              <w:rPr>
                <w:sz w:val="15"/>
              </w:rPr>
            </w:pPr>
            <w:r>
              <w:rPr>
                <w:color w:val="12171F"/>
                <w:spacing w:val="-10"/>
                <w:sz w:val="15"/>
              </w:rPr>
              <w:t>9</w:t>
            </w:r>
          </w:p>
        </w:tc>
        <w:tc>
          <w:tcPr>
            <w:tcW w:w="615" w:type="dxa"/>
          </w:tcPr>
          <w:p w14:paraId="28374137" w14:textId="77777777" w:rsidR="00F76F63" w:rsidRDefault="004545D8">
            <w:pPr>
              <w:pStyle w:val="TableParagraph"/>
              <w:spacing w:before="8"/>
              <w:ind w:right="53"/>
              <w:jc w:val="right"/>
              <w:rPr>
                <w:b/>
                <w:sz w:val="15"/>
              </w:rPr>
            </w:pPr>
            <w:r>
              <w:rPr>
                <w:b/>
                <w:color w:val="12171F"/>
                <w:spacing w:val="-5"/>
                <w:w w:val="110"/>
                <w:sz w:val="15"/>
              </w:rPr>
              <w:t>0%</w:t>
            </w:r>
          </w:p>
          <w:p w14:paraId="28374138" w14:textId="77777777" w:rsidR="00F76F63" w:rsidRDefault="004545D8">
            <w:pPr>
              <w:pStyle w:val="TableParagraph"/>
              <w:spacing w:before="9"/>
              <w:ind w:right="44"/>
              <w:jc w:val="right"/>
              <w:rPr>
                <w:sz w:val="15"/>
              </w:rPr>
            </w:pPr>
            <w:r>
              <w:rPr>
                <w:color w:val="12171F"/>
                <w:spacing w:val="-10"/>
                <w:sz w:val="15"/>
              </w:rPr>
              <w:t>0</w:t>
            </w:r>
          </w:p>
        </w:tc>
        <w:tc>
          <w:tcPr>
            <w:tcW w:w="617" w:type="dxa"/>
          </w:tcPr>
          <w:p w14:paraId="28374139" w14:textId="77777777" w:rsidR="00F76F63" w:rsidRDefault="004545D8">
            <w:pPr>
              <w:pStyle w:val="TableParagraph"/>
              <w:spacing w:before="8"/>
              <w:ind w:right="58"/>
              <w:jc w:val="right"/>
              <w:rPr>
                <w:b/>
                <w:sz w:val="15"/>
              </w:rPr>
            </w:pPr>
            <w:r>
              <w:rPr>
                <w:b/>
                <w:color w:val="12171F"/>
                <w:spacing w:val="-5"/>
                <w:w w:val="105"/>
                <w:sz w:val="15"/>
              </w:rPr>
              <w:t>13%</w:t>
            </w:r>
          </w:p>
          <w:p w14:paraId="2837413A" w14:textId="77777777" w:rsidR="00F76F63" w:rsidRDefault="004545D8">
            <w:pPr>
              <w:pStyle w:val="TableParagraph"/>
              <w:spacing w:before="9"/>
              <w:ind w:right="47"/>
              <w:jc w:val="right"/>
              <w:rPr>
                <w:sz w:val="15"/>
              </w:rPr>
            </w:pPr>
            <w:r>
              <w:rPr>
                <w:color w:val="12171F"/>
                <w:spacing w:val="-10"/>
                <w:sz w:val="15"/>
              </w:rPr>
              <w:t>5</w:t>
            </w:r>
          </w:p>
        </w:tc>
      </w:tr>
      <w:tr w:rsidR="00F76F63" w14:paraId="2837414B" w14:textId="77777777">
        <w:trPr>
          <w:trHeight w:val="404"/>
        </w:trPr>
        <w:tc>
          <w:tcPr>
            <w:tcW w:w="1344" w:type="dxa"/>
          </w:tcPr>
          <w:p w14:paraId="2837413C" w14:textId="77777777" w:rsidR="00F76F63" w:rsidRDefault="004545D8">
            <w:pPr>
              <w:pStyle w:val="TableParagraph"/>
              <w:spacing w:before="108"/>
              <w:ind w:left="242"/>
              <w:rPr>
                <w:b/>
                <w:sz w:val="15"/>
              </w:rPr>
            </w:pPr>
            <w:r>
              <w:rPr>
                <w:b/>
                <w:color w:val="12171F"/>
                <w:spacing w:val="-2"/>
                <w:w w:val="110"/>
                <w:sz w:val="15"/>
              </w:rPr>
              <w:t>Total</w:t>
            </w:r>
          </w:p>
        </w:tc>
        <w:tc>
          <w:tcPr>
            <w:tcW w:w="787" w:type="dxa"/>
          </w:tcPr>
          <w:p w14:paraId="2837413D" w14:textId="77777777" w:rsidR="00F76F63" w:rsidRDefault="004545D8">
            <w:pPr>
              <w:pStyle w:val="TableParagraph"/>
              <w:spacing w:before="8"/>
              <w:ind w:right="51"/>
              <w:jc w:val="right"/>
              <w:rPr>
                <w:b/>
                <w:sz w:val="15"/>
              </w:rPr>
            </w:pPr>
            <w:r>
              <w:rPr>
                <w:b/>
                <w:color w:val="12171F"/>
                <w:spacing w:val="-4"/>
                <w:w w:val="105"/>
                <w:sz w:val="15"/>
              </w:rPr>
              <w:t>100%</w:t>
            </w:r>
          </w:p>
          <w:p w14:paraId="2837413E" w14:textId="77777777" w:rsidR="00F76F63" w:rsidRDefault="004545D8">
            <w:pPr>
              <w:pStyle w:val="TableParagraph"/>
              <w:spacing w:before="9"/>
              <w:ind w:right="52"/>
              <w:jc w:val="right"/>
              <w:rPr>
                <w:sz w:val="15"/>
              </w:rPr>
            </w:pPr>
            <w:r>
              <w:rPr>
                <w:color w:val="12171F"/>
                <w:spacing w:val="-5"/>
                <w:sz w:val="15"/>
              </w:rPr>
              <w:t>147</w:t>
            </w:r>
          </w:p>
        </w:tc>
        <w:tc>
          <w:tcPr>
            <w:tcW w:w="909" w:type="dxa"/>
          </w:tcPr>
          <w:p w14:paraId="2837413F" w14:textId="77777777" w:rsidR="00F76F63" w:rsidRDefault="004545D8">
            <w:pPr>
              <w:pStyle w:val="TableParagraph"/>
              <w:spacing w:before="8"/>
              <w:ind w:right="53"/>
              <w:jc w:val="right"/>
              <w:rPr>
                <w:b/>
                <w:sz w:val="15"/>
              </w:rPr>
            </w:pPr>
            <w:r>
              <w:rPr>
                <w:b/>
                <w:color w:val="12171F"/>
                <w:spacing w:val="-4"/>
                <w:w w:val="105"/>
                <w:sz w:val="15"/>
              </w:rPr>
              <w:t>100%</w:t>
            </w:r>
          </w:p>
          <w:p w14:paraId="28374140" w14:textId="77777777" w:rsidR="00F76F63" w:rsidRDefault="004545D8">
            <w:pPr>
              <w:pStyle w:val="TableParagraph"/>
              <w:spacing w:before="9"/>
              <w:ind w:right="54"/>
              <w:jc w:val="right"/>
              <w:rPr>
                <w:sz w:val="15"/>
              </w:rPr>
            </w:pPr>
            <w:r>
              <w:rPr>
                <w:color w:val="12171F"/>
                <w:spacing w:val="-5"/>
                <w:sz w:val="15"/>
              </w:rPr>
              <w:t>82</w:t>
            </w:r>
          </w:p>
        </w:tc>
        <w:tc>
          <w:tcPr>
            <w:tcW w:w="1202" w:type="dxa"/>
          </w:tcPr>
          <w:p w14:paraId="28374141" w14:textId="77777777" w:rsidR="00F76F63" w:rsidRDefault="004545D8">
            <w:pPr>
              <w:pStyle w:val="TableParagraph"/>
              <w:spacing w:before="8"/>
              <w:ind w:right="57"/>
              <w:jc w:val="right"/>
              <w:rPr>
                <w:b/>
                <w:sz w:val="15"/>
              </w:rPr>
            </w:pPr>
            <w:r>
              <w:rPr>
                <w:b/>
                <w:color w:val="12171F"/>
                <w:spacing w:val="-4"/>
                <w:w w:val="105"/>
                <w:sz w:val="15"/>
              </w:rPr>
              <w:t>100%</w:t>
            </w:r>
          </w:p>
          <w:p w14:paraId="28374142" w14:textId="77777777" w:rsidR="00F76F63" w:rsidRDefault="004545D8">
            <w:pPr>
              <w:pStyle w:val="TableParagraph"/>
              <w:spacing w:before="9"/>
              <w:ind w:right="58"/>
              <w:jc w:val="right"/>
              <w:rPr>
                <w:sz w:val="15"/>
              </w:rPr>
            </w:pPr>
            <w:r>
              <w:rPr>
                <w:color w:val="12171F"/>
                <w:spacing w:val="-5"/>
                <w:sz w:val="15"/>
              </w:rPr>
              <w:t>36</w:t>
            </w:r>
          </w:p>
        </w:tc>
        <w:tc>
          <w:tcPr>
            <w:tcW w:w="1131" w:type="dxa"/>
          </w:tcPr>
          <w:p w14:paraId="28374143" w14:textId="77777777" w:rsidR="00F76F63" w:rsidRDefault="004545D8">
            <w:pPr>
              <w:pStyle w:val="TableParagraph"/>
              <w:spacing w:before="8"/>
              <w:ind w:right="50"/>
              <w:jc w:val="right"/>
              <w:rPr>
                <w:b/>
                <w:sz w:val="15"/>
              </w:rPr>
            </w:pPr>
            <w:r>
              <w:rPr>
                <w:b/>
                <w:color w:val="12171F"/>
                <w:spacing w:val="-4"/>
                <w:w w:val="105"/>
                <w:sz w:val="15"/>
              </w:rPr>
              <w:t>100%</w:t>
            </w:r>
          </w:p>
          <w:p w14:paraId="28374144" w14:textId="77777777" w:rsidR="00F76F63" w:rsidRDefault="004545D8">
            <w:pPr>
              <w:pStyle w:val="TableParagraph"/>
              <w:spacing w:before="9"/>
              <w:ind w:right="51"/>
              <w:jc w:val="right"/>
              <w:rPr>
                <w:sz w:val="15"/>
              </w:rPr>
            </w:pPr>
            <w:r>
              <w:rPr>
                <w:color w:val="12171F"/>
                <w:spacing w:val="-5"/>
                <w:sz w:val="15"/>
              </w:rPr>
              <w:t>29</w:t>
            </w:r>
          </w:p>
        </w:tc>
        <w:tc>
          <w:tcPr>
            <w:tcW w:w="617" w:type="dxa"/>
          </w:tcPr>
          <w:p w14:paraId="28374145" w14:textId="77777777" w:rsidR="00F76F63" w:rsidRDefault="004545D8">
            <w:pPr>
              <w:pStyle w:val="TableParagraph"/>
              <w:spacing w:before="8"/>
              <w:ind w:right="53"/>
              <w:jc w:val="right"/>
              <w:rPr>
                <w:b/>
                <w:sz w:val="15"/>
              </w:rPr>
            </w:pPr>
            <w:r>
              <w:rPr>
                <w:b/>
                <w:color w:val="12171F"/>
                <w:spacing w:val="-4"/>
                <w:w w:val="105"/>
                <w:sz w:val="15"/>
              </w:rPr>
              <w:t>100%</w:t>
            </w:r>
          </w:p>
          <w:p w14:paraId="28374146" w14:textId="77777777" w:rsidR="00F76F63" w:rsidRDefault="004545D8">
            <w:pPr>
              <w:pStyle w:val="TableParagraph"/>
              <w:spacing w:before="9"/>
              <w:ind w:right="53"/>
              <w:jc w:val="right"/>
              <w:rPr>
                <w:sz w:val="15"/>
              </w:rPr>
            </w:pPr>
            <w:r>
              <w:rPr>
                <w:color w:val="12171F"/>
                <w:spacing w:val="-5"/>
                <w:sz w:val="15"/>
              </w:rPr>
              <w:t>90</w:t>
            </w:r>
          </w:p>
        </w:tc>
        <w:tc>
          <w:tcPr>
            <w:tcW w:w="615" w:type="dxa"/>
          </w:tcPr>
          <w:p w14:paraId="28374147" w14:textId="77777777" w:rsidR="00F76F63" w:rsidRDefault="004545D8">
            <w:pPr>
              <w:pStyle w:val="TableParagraph"/>
              <w:spacing w:before="8"/>
              <w:ind w:right="51"/>
              <w:jc w:val="right"/>
              <w:rPr>
                <w:b/>
                <w:sz w:val="15"/>
              </w:rPr>
            </w:pPr>
            <w:r>
              <w:rPr>
                <w:b/>
                <w:color w:val="12171F"/>
                <w:spacing w:val="-4"/>
                <w:w w:val="105"/>
                <w:sz w:val="15"/>
              </w:rPr>
              <w:t>100%</w:t>
            </w:r>
          </w:p>
          <w:p w14:paraId="28374148" w14:textId="77777777" w:rsidR="00F76F63" w:rsidRDefault="004545D8">
            <w:pPr>
              <w:pStyle w:val="TableParagraph"/>
              <w:spacing w:before="9"/>
              <w:ind w:right="52"/>
              <w:jc w:val="right"/>
              <w:rPr>
                <w:sz w:val="15"/>
              </w:rPr>
            </w:pPr>
            <w:r>
              <w:rPr>
                <w:color w:val="12171F"/>
                <w:spacing w:val="-5"/>
                <w:sz w:val="15"/>
              </w:rPr>
              <w:t>18</w:t>
            </w:r>
          </w:p>
        </w:tc>
        <w:tc>
          <w:tcPr>
            <w:tcW w:w="617" w:type="dxa"/>
          </w:tcPr>
          <w:p w14:paraId="28374149" w14:textId="77777777" w:rsidR="00F76F63" w:rsidRDefault="004545D8">
            <w:pPr>
              <w:pStyle w:val="TableParagraph"/>
              <w:spacing w:before="8"/>
              <w:ind w:right="54"/>
              <w:jc w:val="right"/>
              <w:rPr>
                <w:b/>
                <w:sz w:val="15"/>
              </w:rPr>
            </w:pPr>
            <w:r>
              <w:rPr>
                <w:b/>
                <w:color w:val="12171F"/>
                <w:spacing w:val="-4"/>
                <w:w w:val="105"/>
                <w:sz w:val="15"/>
              </w:rPr>
              <w:t>100%</w:t>
            </w:r>
          </w:p>
          <w:p w14:paraId="2837414A" w14:textId="77777777" w:rsidR="00F76F63" w:rsidRDefault="004545D8">
            <w:pPr>
              <w:pStyle w:val="TableParagraph"/>
              <w:spacing w:before="9"/>
              <w:ind w:right="54"/>
              <w:jc w:val="right"/>
              <w:rPr>
                <w:sz w:val="15"/>
              </w:rPr>
            </w:pPr>
            <w:r>
              <w:rPr>
                <w:color w:val="12171F"/>
                <w:spacing w:val="-5"/>
                <w:sz w:val="15"/>
              </w:rPr>
              <w:t>39</w:t>
            </w:r>
          </w:p>
        </w:tc>
      </w:tr>
    </w:tbl>
    <w:p w14:paraId="2837414C" w14:textId="77777777" w:rsidR="00F76F63" w:rsidRDefault="004545D8">
      <w:pPr>
        <w:pStyle w:val="Heading5"/>
      </w:pPr>
      <w:r>
        <w:rPr>
          <w:b w:val="0"/>
        </w:rPr>
        <w:br w:type="column"/>
      </w:r>
      <w:r>
        <w:rPr>
          <w:color w:val="12171F"/>
          <w:w w:val="105"/>
        </w:rPr>
        <w:t>RP</w:t>
      </w:r>
      <w:r>
        <w:rPr>
          <w:color w:val="12171F"/>
          <w:spacing w:val="-10"/>
          <w:w w:val="105"/>
        </w:rPr>
        <w:t xml:space="preserve"> </w:t>
      </w:r>
      <w:r>
        <w:rPr>
          <w:color w:val="12171F"/>
          <w:w w:val="105"/>
        </w:rPr>
        <w:t>6.</w:t>
      </w:r>
      <w:r>
        <w:rPr>
          <w:color w:val="12171F"/>
          <w:spacing w:val="-9"/>
          <w:w w:val="105"/>
        </w:rPr>
        <w:t xml:space="preserve"> </w:t>
      </w:r>
      <w:r>
        <w:rPr>
          <w:color w:val="12171F"/>
          <w:w w:val="105"/>
        </w:rPr>
        <w:t>Previous</w:t>
      </w:r>
      <w:r>
        <w:rPr>
          <w:color w:val="12171F"/>
          <w:spacing w:val="-10"/>
          <w:w w:val="105"/>
        </w:rPr>
        <w:t xml:space="preserve"> </w:t>
      </w:r>
      <w:r>
        <w:rPr>
          <w:color w:val="12171F"/>
          <w:w w:val="105"/>
        </w:rPr>
        <w:t>12</w:t>
      </w:r>
      <w:r>
        <w:rPr>
          <w:color w:val="12171F"/>
          <w:spacing w:val="-9"/>
          <w:w w:val="105"/>
        </w:rPr>
        <w:t xml:space="preserve"> </w:t>
      </w:r>
      <w:r>
        <w:rPr>
          <w:color w:val="12171F"/>
          <w:w w:val="105"/>
        </w:rPr>
        <w:t>months</w:t>
      </w:r>
      <w:r>
        <w:rPr>
          <w:color w:val="12171F"/>
          <w:spacing w:val="-11"/>
          <w:w w:val="105"/>
        </w:rPr>
        <w:t xml:space="preserve"> </w:t>
      </w:r>
      <w:r>
        <w:rPr>
          <w:color w:val="12171F"/>
          <w:spacing w:val="-2"/>
          <w:w w:val="105"/>
        </w:rPr>
        <w:t>(total)</w:t>
      </w:r>
    </w:p>
    <w:p w14:paraId="2837414D" w14:textId="77777777" w:rsidR="00F76F63" w:rsidRDefault="00F76F63">
      <w:pPr>
        <w:pStyle w:val="BodyText"/>
        <w:spacing w:before="121"/>
        <w:rPr>
          <w:b/>
          <w:sz w:val="18"/>
        </w:rPr>
      </w:pPr>
    </w:p>
    <w:p w14:paraId="2837414E" w14:textId="77777777" w:rsidR="00F76F63" w:rsidRDefault="004545D8">
      <w:pPr>
        <w:spacing w:before="1"/>
        <w:ind w:left="77"/>
        <w:rPr>
          <w:position w:val="2"/>
          <w:sz w:val="12"/>
        </w:rPr>
      </w:pPr>
      <w:r>
        <w:rPr>
          <w:noProof/>
        </w:rPr>
        <w:drawing>
          <wp:inline distT="0" distB="0" distL="0" distR="0" wp14:anchorId="28375624" wp14:editId="7AE41278">
            <wp:extent cx="89453" cy="77470"/>
            <wp:effectExtent l="0" t="0" r="6350" b="0"/>
            <wp:docPr id="140" name="Image 140" descr="P1234#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descr="P1234#yIS1"/>
                    <pic:cNvPicPr/>
                  </pic:nvPicPr>
                  <pic:blipFill>
                    <a:blip r:embed="rId93" cstate="print"/>
                    <a:stretch>
                      <a:fillRect/>
                    </a:stretch>
                  </pic:blipFill>
                  <pic:spPr>
                    <a:xfrm>
                      <a:off x="0" y="0"/>
                      <a:ext cx="89453" cy="77470"/>
                    </a:xfrm>
                    <a:prstGeom prst="rect">
                      <a:avLst/>
                    </a:prstGeom>
                  </pic:spPr>
                </pic:pic>
              </a:graphicData>
            </a:graphic>
          </wp:inline>
        </w:drawing>
      </w:r>
      <w:r>
        <w:rPr>
          <w:rFonts w:ascii="Times New Roman"/>
          <w:spacing w:val="-13"/>
          <w:position w:val="2"/>
          <w:sz w:val="20"/>
        </w:rPr>
        <w:t xml:space="preserve"> </w:t>
      </w:r>
      <w:r>
        <w:rPr>
          <w:color w:val="12171F"/>
          <w:w w:val="105"/>
          <w:position w:val="2"/>
          <w:sz w:val="12"/>
        </w:rPr>
        <w:t>Got</w:t>
      </w:r>
      <w:r>
        <w:rPr>
          <w:color w:val="12171F"/>
          <w:spacing w:val="-8"/>
          <w:w w:val="105"/>
          <w:position w:val="2"/>
          <w:sz w:val="12"/>
        </w:rPr>
        <w:t xml:space="preserve"> </w:t>
      </w:r>
      <w:r>
        <w:rPr>
          <w:color w:val="12171F"/>
          <w:w w:val="105"/>
          <w:position w:val="2"/>
          <w:sz w:val="12"/>
        </w:rPr>
        <w:t>worse</w:t>
      </w:r>
      <w:r>
        <w:rPr>
          <w:color w:val="12171F"/>
          <w:spacing w:val="45"/>
          <w:w w:val="105"/>
          <w:position w:val="2"/>
          <w:sz w:val="12"/>
        </w:rPr>
        <w:t xml:space="preserve"> </w:t>
      </w:r>
      <w:r>
        <w:rPr>
          <w:noProof/>
          <w:color w:val="12171F"/>
          <w:spacing w:val="7"/>
          <w:sz w:val="12"/>
        </w:rPr>
        <w:drawing>
          <wp:inline distT="0" distB="0" distL="0" distR="0" wp14:anchorId="28375626" wp14:editId="5B66B0B7">
            <wp:extent cx="89453" cy="77470"/>
            <wp:effectExtent l="0" t="0" r="6350" b="0"/>
            <wp:docPr id="141" name="Image 141" descr="P1234#yIS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descr="P1234#yIS2"/>
                    <pic:cNvPicPr/>
                  </pic:nvPicPr>
                  <pic:blipFill>
                    <a:blip r:embed="rId94" cstate="print"/>
                    <a:stretch>
                      <a:fillRect/>
                    </a:stretch>
                  </pic:blipFill>
                  <pic:spPr>
                    <a:xfrm>
                      <a:off x="0" y="0"/>
                      <a:ext cx="89453" cy="77470"/>
                    </a:xfrm>
                    <a:prstGeom prst="rect">
                      <a:avLst/>
                    </a:prstGeom>
                  </pic:spPr>
                </pic:pic>
              </a:graphicData>
            </a:graphic>
          </wp:inline>
        </w:drawing>
      </w:r>
      <w:r>
        <w:rPr>
          <w:rFonts w:ascii="Times New Roman"/>
          <w:color w:val="12171F"/>
          <w:spacing w:val="5"/>
          <w:w w:val="105"/>
          <w:position w:val="2"/>
          <w:sz w:val="12"/>
        </w:rPr>
        <w:t xml:space="preserve"> </w:t>
      </w:r>
      <w:r>
        <w:rPr>
          <w:color w:val="12171F"/>
          <w:w w:val="105"/>
          <w:position w:val="2"/>
          <w:sz w:val="12"/>
        </w:rPr>
        <w:t>Improved</w:t>
      </w:r>
      <w:r>
        <w:rPr>
          <w:color w:val="12171F"/>
          <w:spacing w:val="60"/>
          <w:w w:val="105"/>
          <w:position w:val="2"/>
          <w:sz w:val="12"/>
        </w:rPr>
        <w:t xml:space="preserve"> </w:t>
      </w:r>
      <w:r>
        <w:rPr>
          <w:noProof/>
          <w:color w:val="12171F"/>
          <w:spacing w:val="-13"/>
          <w:sz w:val="12"/>
        </w:rPr>
        <w:drawing>
          <wp:inline distT="0" distB="0" distL="0" distR="0" wp14:anchorId="28375628" wp14:editId="5AE4A8F6">
            <wp:extent cx="89453" cy="77470"/>
            <wp:effectExtent l="0" t="0" r="6350" b="0"/>
            <wp:docPr id="142" name="Image 142" descr="P1234#yIS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descr="P1234#yIS3"/>
                    <pic:cNvPicPr/>
                  </pic:nvPicPr>
                  <pic:blipFill>
                    <a:blip r:embed="rId95" cstate="print"/>
                    <a:stretch>
                      <a:fillRect/>
                    </a:stretch>
                  </pic:blipFill>
                  <pic:spPr>
                    <a:xfrm>
                      <a:off x="0" y="0"/>
                      <a:ext cx="89453" cy="77470"/>
                    </a:xfrm>
                    <a:prstGeom prst="rect">
                      <a:avLst/>
                    </a:prstGeom>
                  </pic:spPr>
                </pic:pic>
              </a:graphicData>
            </a:graphic>
          </wp:inline>
        </w:drawing>
      </w:r>
      <w:r>
        <w:rPr>
          <w:rFonts w:ascii="Times New Roman"/>
          <w:color w:val="12171F"/>
          <w:spacing w:val="14"/>
          <w:w w:val="105"/>
          <w:position w:val="2"/>
          <w:sz w:val="12"/>
        </w:rPr>
        <w:t xml:space="preserve"> </w:t>
      </w:r>
      <w:r>
        <w:rPr>
          <w:color w:val="12171F"/>
          <w:w w:val="105"/>
          <w:position w:val="2"/>
          <w:sz w:val="12"/>
        </w:rPr>
        <w:t>Stayed</w:t>
      </w:r>
      <w:r>
        <w:rPr>
          <w:color w:val="12171F"/>
          <w:spacing w:val="-9"/>
          <w:w w:val="105"/>
          <w:position w:val="2"/>
          <w:sz w:val="12"/>
        </w:rPr>
        <w:t xml:space="preserve"> </w:t>
      </w:r>
      <w:r>
        <w:rPr>
          <w:color w:val="12171F"/>
          <w:w w:val="105"/>
          <w:position w:val="2"/>
          <w:sz w:val="12"/>
        </w:rPr>
        <w:t>the</w:t>
      </w:r>
      <w:r>
        <w:rPr>
          <w:color w:val="12171F"/>
          <w:spacing w:val="-10"/>
          <w:w w:val="105"/>
          <w:position w:val="2"/>
          <w:sz w:val="12"/>
        </w:rPr>
        <w:t xml:space="preserve"> </w:t>
      </w:r>
      <w:r>
        <w:rPr>
          <w:color w:val="12171F"/>
          <w:w w:val="105"/>
          <w:position w:val="2"/>
          <w:sz w:val="12"/>
        </w:rPr>
        <w:t>same</w:t>
      </w:r>
    </w:p>
    <w:p w14:paraId="2837414F" w14:textId="77777777" w:rsidR="00F76F63" w:rsidRDefault="004545D8">
      <w:pPr>
        <w:pStyle w:val="BodyText"/>
        <w:spacing w:before="132"/>
        <w:rPr>
          <w:sz w:val="20"/>
        </w:rPr>
      </w:pPr>
      <w:r>
        <w:rPr>
          <w:noProof/>
          <w:sz w:val="20"/>
        </w:rPr>
        <w:drawing>
          <wp:anchor distT="0" distB="0" distL="0" distR="0" simplePos="0" relativeHeight="487601152" behindDoc="1" locked="0" layoutInCell="1" allowOverlap="1" wp14:anchorId="2837562A" wp14:editId="4EF347E3">
            <wp:simplePos x="0" y="0"/>
            <wp:positionH relativeFrom="page">
              <wp:posOffset>5751195</wp:posOffset>
            </wp:positionH>
            <wp:positionV relativeFrom="paragraph">
              <wp:posOffset>254293</wp:posOffset>
            </wp:positionV>
            <wp:extent cx="1673352" cy="1673352"/>
            <wp:effectExtent l="0" t="0" r="3175" b="3175"/>
            <wp:wrapTopAndBottom/>
            <wp:docPr id="143" name="Image 143" descr="P1235#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descr="P1235#y1"/>
                    <pic:cNvPicPr/>
                  </pic:nvPicPr>
                  <pic:blipFill>
                    <a:blip r:embed="rId96" cstate="print"/>
                    <a:stretch>
                      <a:fillRect/>
                    </a:stretch>
                  </pic:blipFill>
                  <pic:spPr>
                    <a:xfrm>
                      <a:off x="0" y="0"/>
                      <a:ext cx="1673352" cy="1673352"/>
                    </a:xfrm>
                    <a:prstGeom prst="rect">
                      <a:avLst/>
                    </a:prstGeom>
                  </pic:spPr>
                </pic:pic>
              </a:graphicData>
            </a:graphic>
          </wp:anchor>
        </w:drawing>
      </w:r>
    </w:p>
    <w:p w14:paraId="28374150" w14:textId="77777777" w:rsidR="00F76F63" w:rsidRDefault="004545D8">
      <w:pPr>
        <w:pStyle w:val="Heading5"/>
        <w:jc w:val="both"/>
      </w:pPr>
      <w:r>
        <w:rPr>
          <w:b w:val="0"/>
        </w:rPr>
        <w:br w:type="column"/>
      </w:r>
      <w:r>
        <w:rPr>
          <w:color w:val="12171F"/>
          <w:spacing w:val="-2"/>
          <w:w w:val="105"/>
        </w:rPr>
        <w:t>RP</w:t>
      </w:r>
      <w:r>
        <w:rPr>
          <w:color w:val="12171F"/>
          <w:spacing w:val="-8"/>
          <w:w w:val="105"/>
        </w:rPr>
        <w:t xml:space="preserve"> </w:t>
      </w:r>
      <w:r>
        <w:rPr>
          <w:color w:val="12171F"/>
          <w:spacing w:val="-2"/>
          <w:w w:val="105"/>
        </w:rPr>
        <w:t>6.</w:t>
      </w:r>
      <w:r>
        <w:rPr>
          <w:color w:val="12171F"/>
          <w:spacing w:val="-7"/>
          <w:w w:val="105"/>
        </w:rPr>
        <w:t xml:space="preserve"> </w:t>
      </w:r>
      <w:r>
        <w:rPr>
          <w:color w:val="12171F"/>
          <w:spacing w:val="-2"/>
          <w:w w:val="105"/>
        </w:rPr>
        <w:t>Year</w:t>
      </w:r>
      <w:r>
        <w:rPr>
          <w:color w:val="12171F"/>
          <w:spacing w:val="-5"/>
          <w:w w:val="105"/>
        </w:rPr>
        <w:t xml:space="preserve"> </w:t>
      </w:r>
      <w:r>
        <w:rPr>
          <w:color w:val="12171F"/>
          <w:spacing w:val="-2"/>
          <w:w w:val="105"/>
        </w:rPr>
        <w:t>on</w:t>
      </w:r>
      <w:r>
        <w:rPr>
          <w:color w:val="12171F"/>
          <w:spacing w:val="-5"/>
          <w:w w:val="105"/>
        </w:rPr>
        <w:t xml:space="preserve"> </w:t>
      </w:r>
      <w:r>
        <w:rPr>
          <w:color w:val="12171F"/>
          <w:spacing w:val="-2"/>
          <w:w w:val="105"/>
        </w:rPr>
        <w:t>year</w:t>
      </w:r>
      <w:r>
        <w:rPr>
          <w:color w:val="12171F"/>
          <w:spacing w:val="-7"/>
          <w:w w:val="105"/>
        </w:rPr>
        <w:t xml:space="preserve"> </w:t>
      </w:r>
      <w:r>
        <w:rPr>
          <w:color w:val="12171F"/>
          <w:spacing w:val="-2"/>
          <w:w w:val="105"/>
        </w:rPr>
        <w:t>tracking</w:t>
      </w:r>
      <w:r>
        <w:rPr>
          <w:color w:val="12171F"/>
          <w:spacing w:val="-3"/>
          <w:w w:val="105"/>
        </w:rPr>
        <w:t xml:space="preserve"> </w:t>
      </w:r>
      <w:r>
        <w:rPr>
          <w:color w:val="12171F"/>
          <w:spacing w:val="-2"/>
          <w:w w:val="105"/>
        </w:rPr>
        <w:t>(Hobart)</w:t>
      </w:r>
    </w:p>
    <w:p w14:paraId="28374151" w14:textId="77777777" w:rsidR="00F76F63" w:rsidRDefault="00F76F63">
      <w:pPr>
        <w:pStyle w:val="BodyText"/>
        <w:spacing w:before="112"/>
        <w:rPr>
          <w:b/>
          <w:sz w:val="18"/>
        </w:rPr>
      </w:pPr>
    </w:p>
    <w:p w14:paraId="28374152" w14:textId="77777777" w:rsidR="00F76F63" w:rsidRDefault="004545D8">
      <w:pPr>
        <w:spacing w:line="264" w:lineRule="auto"/>
        <w:ind w:left="28" w:right="119"/>
        <w:jc w:val="both"/>
        <w:rPr>
          <w:sz w:val="14"/>
        </w:rPr>
      </w:pPr>
      <w:r>
        <w:rPr>
          <w:color w:val="12171F"/>
          <w:sz w:val="14"/>
        </w:rPr>
        <w:t>Over the past year, has the service you’ve received from</w:t>
      </w:r>
      <w:r>
        <w:rPr>
          <w:color w:val="12171F"/>
          <w:spacing w:val="40"/>
          <w:sz w:val="14"/>
        </w:rPr>
        <w:t xml:space="preserve"> </w:t>
      </w:r>
      <w:r>
        <w:rPr>
          <w:color w:val="12171F"/>
          <w:sz w:val="14"/>
        </w:rPr>
        <w:t>the Public Trustee improved, stayed about the same or</w:t>
      </w:r>
      <w:r>
        <w:rPr>
          <w:color w:val="12171F"/>
          <w:spacing w:val="40"/>
          <w:sz w:val="14"/>
        </w:rPr>
        <w:t xml:space="preserve"> </w:t>
      </w:r>
      <w:r>
        <w:rPr>
          <w:color w:val="12171F"/>
          <w:sz w:val="14"/>
        </w:rPr>
        <w:t>got</w:t>
      </w:r>
      <w:r>
        <w:rPr>
          <w:color w:val="12171F"/>
          <w:spacing w:val="-8"/>
          <w:sz w:val="14"/>
        </w:rPr>
        <w:t xml:space="preserve"> </w:t>
      </w:r>
      <w:r>
        <w:rPr>
          <w:color w:val="12171F"/>
          <w:sz w:val="14"/>
        </w:rPr>
        <w:t>worse?</w:t>
      </w:r>
    </w:p>
    <w:p w14:paraId="28374153" w14:textId="77777777" w:rsidR="00F76F63" w:rsidRDefault="00F76F63">
      <w:pPr>
        <w:pStyle w:val="BodyText"/>
        <w:spacing w:before="128"/>
        <w:rPr>
          <w:sz w:val="14"/>
        </w:rPr>
      </w:pPr>
    </w:p>
    <w:p w14:paraId="28374154" w14:textId="77777777" w:rsidR="00F76F63" w:rsidRDefault="004545D8">
      <w:pPr>
        <w:ind w:left="415"/>
        <w:rPr>
          <w:position w:val="1"/>
          <w:sz w:val="12"/>
        </w:rPr>
      </w:pPr>
      <w:r>
        <w:rPr>
          <w:noProof/>
        </w:rPr>
        <w:drawing>
          <wp:inline distT="0" distB="0" distL="0" distR="0" wp14:anchorId="2837562C" wp14:editId="66EBD73D">
            <wp:extent cx="89534" cy="89535"/>
            <wp:effectExtent l="0" t="0" r="6350" b="5715"/>
            <wp:docPr id="144" name="Image 144" descr="P1240#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descr="P1240#yIS1"/>
                    <pic:cNvPicPr/>
                  </pic:nvPicPr>
                  <pic:blipFill>
                    <a:blip r:embed="rId97" cstate="print"/>
                    <a:stretch>
                      <a:fillRect/>
                    </a:stretch>
                  </pic:blipFill>
                  <pic:spPr>
                    <a:xfrm>
                      <a:off x="0" y="0"/>
                      <a:ext cx="89534" cy="89535"/>
                    </a:xfrm>
                    <a:prstGeom prst="rect">
                      <a:avLst/>
                    </a:prstGeom>
                  </pic:spPr>
                </pic:pic>
              </a:graphicData>
            </a:graphic>
          </wp:inline>
        </w:drawing>
      </w:r>
      <w:r>
        <w:rPr>
          <w:rFonts w:ascii="Times New Roman"/>
          <w:spacing w:val="-15"/>
          <w:position w:val="1"/>
          <w:sz w:val="20"/>
        </w:rPr>
        <w:t xml:space="preserve"> </w:t>
      </w:r>
      <w:r>
        <w:rPr>
          <w:color w:val="12171F"/>
          <w:w w:val="105"/>
          <w:position w:val="1"/>
          <w:sz w:val="12"/>
        </w:rPr>
        <w:t>Improved</w:t>
      </w:r>
      <w:r>
        <w:rPr>
          <w:color w:val="12171F"/>
          <w:spacing w:val="46"/>
          <w:w w:val="105"/>
          <w:position w:val="1"/>
          <w:sz w:val="12"/>
        </w:rPr>
        <w:t xml:space="preserve"> </w:t>
      </w:r>
      <w:r>
        <w:rPr>
          <w:noProof/>
          <w:color w:val="12171F"/>
          <w:spacing w:val="8"/>
          <w:sz w:val="12"/>
        </w:rPr>
        <w:drawing>
          <wp:inline distT="0" distB="0" distL="0" distR="0" wp14:anchorId="2837562E" wp14:editId="0CD878D6">
            <wp:extent cx="89533" cy="89535"/>
            <wp:effectExtent l="0" t="0" r="6350" b="5715"/>
            <wp:docPr id="145" name="Image 145" descr="P1240#yIS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descr="P1240#yIS2"/>
                    <pic:cNvPicPr/>
                  </pic:nvPicPr>
                  <pic:blipFill>
                    <a:blip r:embed="rId98" cstate="print"/>
                    <a:stretch>
                      <a:fillRect/>
                    </a:stretch>
                  </pic:blipFill>
                  <pic:spPr>
                    <a:xfrm>
                      <a:off x="0" y="0"/>
                      <a:ext cx="89533" cy="89535"/>
                    </a:xfrm>
                    <a:prstGeom prst="rect">
                      <a:avLst/>
                    </a:prstGeom>
                  </pic:spPr>
                </pic:pic>
              </a:graphicData>
            </a:graphic>
          </wp:inline>
        </w:drawing>
      </w:r>
      <w:r>
        <w:rPr>
          <w:rFonts w:ascii="Times New Roman"/>
          <w:color w:val="12171F"/>
          <w:spacing w:val="6"/>
          <w:position w:val="1"/>
          <w:sz w:val="12"/>
        </w:rPr>
        <w:t xml:space="preserve"> </w:t>
      </w:r>
      <w:r>
        <w:rPr>
          <w:color w:val="12171F"/>
          <w:w w:val="105"/>
          <w:position w:val="1"/>
          <w:sz w:val="12"/>
        </w:rPr>
        <w:t>Stayed</w:t>
      </w:r>
      <w:r>
        <w:rPr>
          <w:color w:val="12171F"/>
          <w:spacing w:val="-10"/>
          <w:w w:val="105"/>
          <w:position w:val="1"/>
          <w:sz w:val="12"/>
        </w:rPr>
        <w:t xml:space="preserve"> </w:t>
      </w:r>
      <w:r>
        <w:rPr>
          <w:color w:val="12171F"/>
          <w:w w:val="105"/>
          <w:position w:val="1"/>
          <w:sz w:val="12"/>
        </w:rPr>
        <w:t>the</w:t>
      </w:r>
      <w:r>
        <w:rPr>
          <w:color w:val="12171F"/>
          <w:spacing w:val="-8"/>
          <w:w w:val="105"/>
          <w:position w:val="1"/>
          <w:sz w:val="12"/>
        </w:rPr>
        <w:t xml:space="preserve"> </w:t>
      </w:r>
      <w:r>
        <w:rPr>
          <w:color w:val="12171F"/>
          <w:w w:val="105"/>
          <w:position w:val="1"/>
          <w:sz w:val="12"/>
        </w:rPr>
        <w:t>same</w:t>
      </w:r>
      <w:r>
        <w:rPr>
          <w:color w:val="12171F"/>
          <w:spacing w:val="63"/>
          <w:w w:val="105"/>
          <w:position w:val="1"/>
          <w:sz w:val="12"/>
        </w:rPr>
        <w:t xml:space="preserve"> </w:t>
      </w:r>
      <w:r>
        <w:rPr>
          <w:noProof/>
          <w:color w:val="12171F"/>
          <w:spacing w:val="-9"/>
          <w:sz w:val="12"/>
        </w:rPr>
        <w:drawing>
          <wp:inline distT="0" distB="0" distL="0" distR="0" wp14:anchorId="28375630" wp14:editId="10FC49CD">
            <wp:extent cx="89533" cy="89535"/>
            <wp:effectExtent l="0" t="0" r="6350" b="5715"/>
            <wp:docPr id="146" name="Image 146" descr="P1240#yIS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descr="P1240#yIS3"/>
                    <pic:cNvPicPr/>
                  </pic:nvPicPr>
                  <pic:blipFill>
                    <a:blip r:embed="rId99" cstate="print"/>
                    <a:stretch>
                      <a:fillRect/>
                    </a:stretch>
                  </pic:blipFill>
                  <pic:spPr>
                    <a:xfrm>
                      <a:off x="0" y="0"/>
                      <a:ext cx="89533" cy="89535"/>
                    </a:xfrm>
                    <a:prstGeom prst="rect">
                      <a:avLst/>
                    </a:prstGeom>
                  </pic:spPr>
                </pic:pic>
              </a:graphicData>
            </a:graphic>
          </wp:inline>
        </w:drawing>
      </w:r>
      <w:r>
        <w:rPr>
          <w:rFonts w:ascii="Times New Roman"/>
          <w:color w:val="12171F"/>
          <w:spacing w:val="8"/>
          <w:w w:val="105"/>
          <w:position w:val="1"/>
          <w:sz w:val="12"/>
        </w:rPr>
        <w:t xml:space="preserve"> </w:t>
      </w:r>
      <w:r>
        <w:rPr>
          <w:color w:val="12171F"/>
          <w:w w:val="105"/>
          <w:position w:val="1"/>
          <w:sz w:val="12"/>
        </w:rPr>
        <w:t>Got</w:t>
      </w:r>
      <w:r>
        <w:rPr>
          <w:color w:val="12171F"/>
          <w:spacing w:val="-9"/>
          <w:w w:val="105"/>
          <w:position w:val="1"/>
          <w:sz w:val="12"/>
        </w:rPr>
        <w:t xml:space="preserve"> </w:t>
      </w:r>
      <w:r>
        <w:rPr>
          <w:color w:val="12171F"/>
          <w:w w:val="105"/>
          <w:position w:val="1"/>
          <w:sz w:val="12"/>
        </w:rPr>
        <w:t>worse</w:t>
      </w:r>
    </w:p>
    <w:p w14:paraId="28374155" w14:textId="77777777" w:rsidR="00F76F63" w:rsidRDefault="00F76F63">
      <w:pPr>
        <w:pStyle w:val="BodyText"/>
        <w:rPr>
          <w:sz w:val="12"/>
        </w:rPr>
      </w:pPr>
    </w:p>
    <w:p w14:paraId="28374156" w14:textId="77777777" w:rsidR="00F76F63" w:rsidRDefault="00F76F63">
      <w:pPr>
        <w:pStyle w:val="BodyText"/>
        <w:spacing w:before="89"/>
        <w:rPr>
          <w:sz w:val="12"/>
        </w:rPr>
      </w:pPr>
    </w:p>
    <w:p w14:paraId="28374157" w14:textId="77777777" w:rsidR="00F76F63" w:rsidRDefault="004545D8">
      <w:pPr>
        <w:spacing w:before="1"/>
        <w:ind w:left="479"/>
        <w:rPr>
          <w:sz w:val="10"/>
        </w:rPr>
      </w:pPr>
      <w:r>
        <w:rPr>
          <w:noProof/>
          <w:sz w:val="10"/>
        </w:rPr>
        <mc:AlternateContent>
          <mc:Choice Requires="wpg">
            <w:drawing>
              <wp:anchor distT="0" distB="0" distL="0" distR="0" simplePos="0" relativeHeight="15742464" behindDoc="0" locked="0" layoutInCell="1" allowOverlap="1" wp14:anchorId="28375632" wp14:editId="5B7CD51E">
                <wp:simplePos x="0" y="0"/>
                <wp:positionH relativeFrom="page">
                  <wp:posOffset>8369300</wp:posOffset>
                </wp:positionH>
                <wp:positionV relativeFrom="paragraph">
                  <wp:posOffset>34880</wp:posOffset>
                </wp:positionV>
                <wp:extent cx="1716405" cy="1735455"/>
                <wp:effectExtent l="0" t="0" r="0" b="0"/>
                <wp:wrapNone/>
                <wp:docPr id="147" name="Group 147" descr="P124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6405" cy="1735455"/>
                          <a:chOff x="0" y="0"/>
                          <a:chExt cx="1716405" cy="1735455"/>
                        </a:xfrm>
                      </wpg:grpSpPr>
                      <wps:wsp>
                        <wps:cNvPr id="148" name="Graphic 148"/>
                        <wps:cNvSpPr/>
                        <wps:spPr>
                          <a:xfrm>
                            <a:off x="0" y="2767"/>
                            <a:ext cx="1716405" cy="1732914"/>
                          </a:xfrm>
                          <a:custGeom>
                            <a:avLst/>
                            <a:gdLst/>
                            <a:ahLst/>
                            <a:cxnLst/>
                            <a:rect l="l" t="t" r="r" b="b"/>
                            <a:pathLst>
                              <a:path w="1716405" h="1732914">
                                <a:moveTo>
                                  <a:pt x="33274" y="1699514"/>
                                </a:moveTo>
                                <a:lnTo>
                                  <a:pt x="1716024" y="1699514"/>
                                </a:lnTo>
                              </a:path>
                              <a:path w="1716405" h="1732914">
                                <a:moveTo>
                                  <a:pt x="243585" y="1732661"/>
                                </a:moveTo>
                                <a:lnTo>
                                  <a:pt x="243585" y="1699514"/>
                                </a:lnTo>
                              </a:path>
                              <a:path w="1716405" h="1732914">
                                <a:moveTo>
                                  <a:pt x="664336" y="1732661"/>
                                </a:moveTo>
                                <a:lnTo>
                                  <a:pt x="664336" y="1699514"/>
                                </a:lnTo>
                              </a:path>
                              <a:path w="1716405" h="1732914">
                                <a:moveTo>
                                  <a:pt x="1084960" y="1732661"/>
                                </a:moveTo>
                                <a:lnTo>
                                  <a:pt x="1084960" y="1699514"/>
                                </a:lnTo>
                              </a:path>
                              <a:path w="1716405" h="1732914">
                                <a:moveTo>
                                  <a:pt x="1505711" y="1732661"/>
                                </a:moveTo>
                                <a:lnTo>
                                  <a:pt x="1505711" y="1699514"/>
                                </a:lnTo>
                              </a:path>
                              <a:path w="1716405" h="1732914">
                                <a:moveTo>
                                  <a:pt x="33274" y="0"/>
                                </a:moveTo>
                                <a:lnTo>
                                  <a:pt x="33274" y="1699514"/>
                                </a:lnTo>
                              </a:path>
                              <a:path w="1716405" h="1732914">
                                <a:moveTo>
                                  <a:pt x="0" y="1699514"/>
                                </a:moveTo>
                                <a:lnTo>
                                  <a:pt x="33274" y="1699514"/>
                                </a:lnTo>
                              </a:path>
                              <a:path w="1716405" h="1732914">
                                <a:moveTo>
                                  <a:pt x="0" y="1274572"/>
                                </a:moveTo>
                                <a:lnTo>
                                  <a:pt x="33274" y="1274572"/>
                                </a:lnTo>
                              </a:path>
                              <a:path w="1716405" h="1732914">
                                <a:moveTo>
                                  <a:pt x="0" y="849757"/>
                                </a:moveTo>
                                <a:lnTo>
                                  <a:pt x="33274" y="849757"/>
                                </a:lnTo>
                              </a:path>
                              <a:path w="1716405" h="1732914">
                                <a:moveTo>
                                  <a:pt x="0" y="424941"/>
                                </a:moveTo>
                                <a:lnTo>
                                  <a:pt x="33274" y="424941"/>
                                </a:lnTo>
                              </a:path>
                              <a:path w="1716405" h="1732914">
                                <a:moveTo>
                                  <a:pt x="0" y="0"/>
                                </a:moveTo>
                                <a:lnTo>
                                  <a:pt x="33274" y="0"/>
                                </a:lnTo>
                              </a:path>
                            </a:pathLst>
                          </a:custGeom>
                          <a:ln w="5535">
                            <a:solidFill>
                              <a:srgbClr val="666666"/>
                            </a:solidFill>
                            <a:prstDash val="solid"/>
                          </a:ln>
                        </wps:spPr>
                        <wps:bodyPr wrap="square" lIns="0" tIns="0" rIns="0" bIns="0" rtlCol="0">
                          <a:prstTxWarp prst="textNoShape">
                            <a:avLst/>
                          </a:prstTxWarp>
                          <a:noAutofit/>
                        </wps:bodyPr>
                      </wps:wsp>
                      <wps:wsp>
                        <wps:cNvPr id="149" name="Graphic 149"/>
                        <wps:cNvSpPr/>
                        <wps:spPr>
                          <a:xfrm>
                            <a:off x="75311" y="831315"/>
                            <a:ext cx="1356360" cy="871219"/>
                          </a:xfrm>
                          <a:custGeom>
                            <a:avLst/>
                            <a:gdLst/>
                            <a:ahLst/>
                            <a:cxnLst/>
                            <a:rect l="l" t="t" r="r" b="b"/>
                            <a:pathLst>
                              <a:path w="1356360" h="871219">
                                <a:moveTo>
                                  <a:pt x="94094" y="191198"/>
                                </a:moveTo>
                                <a:lnTo>
                                  <a:pt x="0" y="191198"/>
                                </a:lnTo>
                                <a:lnTo>
                                  <a:pt x="0" y="870966"/>
                                </a:lnTo>
                                <a:lnTo>
                                  <a:pt x="94094" y="870966"/>
                                </a:lnTo>
                                <a:lnTo>
                                  <a:pt x="94094" y="191198"/>
                                </a:lnTo>
                                <a:close/>
                              </a:path>
                              <a:path w="1356360" h="871219">
                                <a:moveTo>
                                  <a:pt x="514718" y="0"/>
                                </a:moveTo>
                                <a:lnTo>
                                  <a:pt x="420624" y="0"/>
                                </a:lnTo>
                                <a:lnTo>
                                  <a:pt x="420624" y="870966"/>
                                </a:lnTo>
                                <a:lnTo>
                                  <a:pt x="514718" y="870966"/>
                                </a:lnTo>
                                <a:lnTo>
                                  <a:pt x="514718" y="0"/>
                                </a:lnTo>
                                <a:close/>
                              </a:path>
                              <a:path w="1356360" h="871219">
                                <a:moveTo>
                                  <a:pt x="935469" y="318655"/>
                                </a:moveTo>
                                <a:lnTo>
                                  <a:pt x="841375" y="318655"/>
                                </a:lnTo>
                                <a:lnTo>
                                  <a:pt x="841375" y="870966"/>
                                </a:lnTo>
                                <a:lnTo>
                                  <a:pt x="935469" y="870966"/>
                                </a:lnTo>
                                <a:lnTo>
                                  <a:pt x="935469" y="318655"/>
                                </a:lnTo>
                                <a:close/>
                              </a:path>
                              <a:path w="1356360" h="871219">
                                <a:moveTo>
                                  <a:pt x="1356220" y="382384"/>
                                </a:moveTo>
                                <a:lnTo>
                                  <a:pt x="1262126" y="382384"/>
                                </a:lnTo>
                                <a:lnTo>
                                  <a:pt x="1262126" y="870966"/>
                                </a:lnTo>
                                <a:lnTo>
                                  <a:pt x="1356220" y="870966"/>
                                </a:lnTo>
                                <a:lnTo>
                                  <a:pt x="1356220" y="382384"/>
                                </a:lnTo>
                                <a:close/>
                              </a:path>
                            </a:pathLst>
                          </a:custGeom>
                          <a:solidFill>
                            <a:srgbClr val="9C74FF"/>
                          </a:solidFill>
                        </wps:spPr>
                        <wps:bodyPr wrap="square" lIns="0" tIns="0" rIns="0" bIns="0" rtlCol="0">
                          <a:prstTxWarp prst="textNoShape">
                            <a:avLst/>
                          </a:prstTxWarp>
                          <a:noAutofit/>
                        </wps:bodyPr>
                      </wps:wsp>
                      <wps:wsp>
                        <wps:cNvPr id="150" name="Graphic 150"/>
                        <wps:cNvSpPr/>
                        <wps:spPr>
                          <a:xfrm>
                            <a:off x="191516" y="257783"/>
                            <a:ext cx="1356360" cy="1444625"/>
                          </a:xfrm>
                          <a:custGeom>
                            <a:avLst/>
                            <a:gdLst/>
                            <a:ahLst/>
                            <a:cxnLst/>
                            <a:rect l="l" t="t" r="r" b="b"/>
                            <a:pathLst>
                              <a:path w="1356360" h="1444625">
                                <a:moveTo>
                                  <a:pt x="94107" y="233654"/>
                                </a:moveTo>
                                <a:lnTo>
                                  <a:pt x="0" y="233654"/>
                                </a:lnTo>
                                <a:lnTo>
                                  <a:pt x="0" y="1444498"/>
                                </a:lnTo>
                                <a:lnTo>
                                  <a:pt x="94107" y="1444498"/>
                                </a:lnTo>
                                <a:lnTo>
                                  <a:pt x="94107" y="233654"/>
                                </a:lnTo>
                                <a:close/>
                              </a:path>
                              <a:path w="1356360" h="1444625">
                                <a:moveTo>
                                  <a:pt x="514858" y="424840"/>
                                </a:moveTo>
                                <a:lnTo>
                                  <a:pt x="420751" y="424840"/>
                                </a:lnTo>
                                <a:lnTo>
                                  <a:pt x="420751" y="1444498"/>
                                </a:lnTo>
                                <a:lnTo>
                                  <a:pt x="514858" y="1444498"/>
                                </a:lnTo>
                                <a:lnTo>
                                  <a:pt x="514858" y="424840"/>
                                </a:lnTo>
                                <a:close/>
                              </a:path>
                              <a:path w="1356360" h="1444625">
                                <a:moveTo>
                                  <a:pt x="935482" y="0"/>
                                </a:moveTo>
                                <a:lnTo>
                                  <a:pt x="841375" y="0"/>
                                </a:lnTo>
                                <a:lnTo>
                                  <a:pt x="841375" y="1444498"/>
                                </a:lnTo>
                                <a:lnTo>
                                  <a:pt x="935482" y="1444498"/>
                                </a:lnTo>
                                <a:lnTo>
                                  <a:pt x="935482" y="0"/>
                                </a:lnTo>
                                <a:close/>
                              </a:path>
                              <a:path w="1356360" h="1444625">
                                <a:moveTo>
                                  <a:pt x="1356233" y="148717"/>
                                </a:moveTo>
                                <a:lnTo>
                                  <a:pt x="1262126" y="148717"/>
                                </a:lnTo>
                                <a:lnTo>
                                  <a:pt x="1262126" y="1444498"/>
                                </a:lnTo>
                                <a:lnTo>
                                  <a:pt x="1356233" y="1444498"/>
                                </a:lnTo>
                                <a:lnTo>
                                  <a:pt x="1356233" y="148717"/>
                                </a:lnTo>
                                <a:close/>
                              </a:path>
                            </a:pathLst>
                          </a:custGeom>
                          <a:solidFill>
                            <a:srgbClr val="60B31B"/>
                          </a:solidFill>
                        </wps:spPr>
                        <wps:bodyPr wrap="square" lIns="0" tIns="0" rIns="0" bIns="0" rtlCol="0">
                          <a:prstTxWarp prst="textNoShape">
                            <a:avLst/>
                          </a:prstTxWarp>
                          <a:noAutofit/>
                        </wps:bodyPr>
                      </wps:wsp>
                      <wps:wsp>
                        <wps:cNvPr id="151" name="Graphic 151"/>
                        <wps:cNvSpPr/>
                        <wps:spPr>
                          <a:xfrm>
                            <a:off x="307721" y="1362391"/>
                            <a:ext cx="1356360" cy="340360"/>
                          </a:xfrm>
                          <a:custGeom>
                            <a:avLst/>
                            <a:gdLst/>
                            <a:ahLst/>
                            <a:cxnLst/>
                            <a:rect l="l" t="t" r="r" b="b"/>
                            <a:pathLst>
                              <a:path w="1356360" h="340360">
                                <a:moveTo>
                                  <a:pt x="94107" y="106222"/>
                                </a:moveTo>
                                <a:lnTo>
                                  <a:pt x="0" y="106222"/>
                                </a:lnTo>
                                <a:lnTo>
                                  <a:pt x="0" y="339890"/>
                                </a:lnTo>
                                <a:lnTo>
                                  <a:pt x="94107" y="339890"/>
                                </a:lnTo>
                                <a:lnTo>
                                  <a:pt x="94107" y="106222"/>
                                </a:lnTo>
                                <a:close/>
                              </a:path>
                              <a:path w="1356360" h="340360">
                                <a:moveTo>
                                  <a:pt x="514858" y="106222"/>
                                </a:moveTo>
                                <a:lnTo>
                                  <a:pt x="420751" y="106222"/>
                                </a:lnTo>
                                <a:lnTo>
                                  <a:pt x="420751" y="339890"/>
                                </a:lnTo>
                                <a:lnTo>
                                  <a:pt x="514858" y="339890"/>
                                </a:lnTo>
                                <a:lnTo>
                                  <a:pt x="514858" y="106222"/>
                                </a:lnTo>
                                <a:close/>
                              </a:path>
                              <a:path w="1356360" h="340360">
                                <a:moveTo>
                                  <a:pt x="935596" y="212432"/>
                                </a:moveTo>
                                <a:lnTo>
                                  <a:pt x="841502" y="212432"/>
                                </a:lnTo>
                                <a:lnTo>
                                  <a:pt x="841502" y="339890"/>
                                </a:lnTo>
                                <a:lnTo>
                                  <a:pt x="935596" y="339890"/>
                                </a:lnTo>
                                <a:lnTo>
                                  <a:pt x="935596" y="212432"/>
                                </a:lnTo>
                                <a:close/>
                              </a:path>
                              <a:path w="1356360" h="340360">
                                <a:moveTo>
                                  <a:pt x="1356233" y="0"/>
                                </a:moveTo>
                                <a:lnTo>
                                  <a:pt x="1262126" y="0"/>
                                </a:lnTo>
                                <a:lnTo>
                                  <a:pt x="1262126" y="339890"/>
                                </a:lnTo>
                                <a:lnTo>
                                  <a:pt x="1356233" y="339890"/>
                                </a:lnTo>
                                <a:lnTo>
                                  <a:pt x="1356233" y="0"/>
                                </a:lnTo>
                                <a:close/>
                              </a:path>
                            </a:pathLst>
                          </a:custGeom>
                          <a:solidFill>
                            <a:srgbClr val="4FC5F7"/>
                          </a:solidFill>
                        </wps:spPr>
                        <wps:bodyPr wrap="square" lIns="0" tIns="0" rIns="0" bIns="0" rtlCol="0">
                          <a:prstTxWarp prst="textNoShape">
                            <a:avLst/>
                          </a:prstTxWarp>
                          <a:noAutofit/>
                        </wps:bodyPr>
                      </wps:wsp>
                    </wpg:wgp>
                  </a:graphicData>
                </a:graphic>
              </wp:anchor>
            </w:drawing>
          </mc:Choice>
          <mc:Fallback>
            <w:pict>
              <v:group w14:anchorId="45A239E7" id="Group 147" o:spid="_x0000_s1026" alt="P1243#y1" style="position:absolute;margin-left:659pt;margin-top:2.75pt;width:135.15pt;height:136.65pt;z-index:15742464;mso-wrap-distance-left:0;mso-wrap-distance-right:0;mso-position-horizontal-relative:page" coordsize="17164,17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">
                <v:shape id="Graphic 148" o:spid="_x0000_s1027" style="position:absolute;top:27;width:17164;height:17329;visibility:visible;mso-wrap-style:square;v-text-anchor:top" coordsize="1716405,17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" path="m33274,1699514r1682750,em243585,1732661r,-33147em664336,1732661r,-33147em1084960,1732661r,-33147em1505711,1732661r,-33147em33274,r,1699514em,1699514r33274,em,1274572r33274,em,849757r33274,em,424941r33274,em,l33274,e" filled="f" strokecolor="#666" strokeweight=".15375mm">
                  <v:path arrowok="t"/>
                </v:shape>
                <v:shape id="Graphic 149" o:spid="_x0000_s1028" style="position:absolute;left:753;top:8313;width:13563;height:8712;visibility:visible;mso-wrap-style:square;v-text-anchor:top" coordsize="1356360,87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" path="m94094,191198l,191198,,870966r94094,l94094,191198xem514718,l420624,r,870966l514718,870966,514718,xem935469,318655r-94094,l841375,870966r94094,l935469,318655xem1356220,382384r-94094,l1262126,870966r94094,l1356220,382384xe" fillcolor="#9c74ff" stroked="f">
                  <v:path arrowok="t"/>
                </v:shape>
                <v:shape id="Graphic 150" o:spid="_x0000_s1029" style="position:absolute;left:1915;top:2577;width:13563;height:14447;visibility:visible;mso-wrap-style:square;v-text-anchor:top" coordsize="135636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" path="m94107,233654l,233654,,1444498r94107,l94107,233654xem514858,424840r-94107,l420751,1444498r94107,l514858,424840xem935482,l841375,r,1444498l935482,1444498,935482,xem1356233,148717r-94107,l1262126,1444498r94107,l1356233,148717xe" fillcolor="#60b31b" stroked="f">
                  <v:path arrowok="t"/>
                </v:shape>
                <v:shape id="Graphic 151" o:spid="_x0000_s1030" style="position:absolute;left:3077;top:13623;width:13563;height:3404;visibility:visible;mso-wrap-style:square;v-text-anchor:top" coordsize="135636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" path="m94107,106222l,106222,,339890r94107,l94107,106222xem514858,106222r-94107,l420751,339890r94107,l514858,106222xem935596,212432r-94094,l841502,339890r94094,l935596,212432xem1356233,r-94107,l1262126,339890r94107,l1356233,xe" fillcolor="#4fc5f7" stroked="f">
                  <v:path arrowok="t"/>
                </v:shape>
                <w10:wrap anchorx="page"/>
              </v:group>
            </w:pict>
          </mc:Fallback>
        </mc:AlternateContent>
      </w:r>
      <w:r>
        <w:rPr>
          <w:color w:val="12171F"/>
          <w:spacing w:val="-5"/>
          <w:sz w:val="10"/>
        </w:rPr>
        <w:t>80</w:t>
      </w:r>
    </w:p>
    <w:p w14:paraId="28374158" w14:textId="77777777" w:rsidR="00F76F63" w:rsidRDefault="00F76F63">
      <w:pPr>
        <w:pStyle w:val="BodyText"/>
        <w:rPr>
          <w:sz w:val="10"/>
        </w:rPr>
      </w:pPr>
    </w:p>
    <w:p w14:paraId="28374159" w14:textId="77777777" w:rsidR="00F76F63" w:rsidRDefault="00F76F63">
      <w:pPr>
        <w:pStyle w:val="BodyText"/>
        <w:rPr>
          <w:sz w:val="10"/>
        </w:rPr>
      </w:pPr>
    </w:p>
    <w:p w14:paraId="2837415A" w14:textId="77777777" w:rsidR="00F76F63" w:rsidRDefault="00F76F63">
      <w:pPr>
        <w:pStyle w:val="BodyText"/>
        <w:rPr>
          <w:sz w:val="10"/>
        </w:rPr>
      </w:pPr>
    </w:p>
    <w:p w14:paraId="2837415B" w14:textId="77777777" w:rsidR="00F76F63" w:rsidRDefault="00F76F63">
      <w:pPr>
        <w:pStyle w:val="BodyText"/>
        <w:spacing w:before="59"/>
        <w:rPr>
          <w:sz w:val="10"/>
        </w:rPr>
      </w:pPr>
    </w:p>
    <w:p w14:paraId="2837415C" w14:textId="77777777" w:rsidR="00F76F63" w:rsidRDefault="004545D8">
      <w:pPr>
        <w:ind w:left="479"/>
        <w:rPr>
          <w:sz w:val="10"/>
        </w:rPr>
      </w:pPr>
      <w:r>
        <w:rPr>
          <w:color w:val="12171F"/>
          <w:spacing w:val="-5"/>
          <w:sz w:val="10"/>
        </w:rPr>
        <w:t>60</w:t>
      </w:r>
    </w:p>
    <w:p w14:paraId="2837415D" w14:textId="77777777" w:rsidR="00F76F63" w:rsidRDefault="00F76F63">
      <w:pPr>
        <w:pStyle w:val="BodyText"/>
        <w:rPr>
          <w:sz w:val="10"/>
        </w:rPr>
      </w:pPr>
    </w:p>
    <w:p w14:paraId="2837415E" w14:textId="77777777" w:rsidR="00F76F63" w:rsidRDefault="00F76F63">
      <w:pPr>
        <w:pStyle w:val="BodyText"/>
        <w:rPr>
          <w:sz w:val="10"/>
        </w:rPr>
      </w:pPr>
    </w:p>
    <w:p w14:paraId="2837415F" w14:textId="77777777" w:rsidR="00F76F63" w:rsidRDefault="00F76F63">
      <w:pPr>
        <w:pStyle w:val="BodyText"/>
        <w:rPr>
          <w:sz w:val="10"/>
        </w:rPr>
      </w:pPr>
    </w:p>
    <w:p w14:paraId="28374160" w14:textId="77777777" w:rsidR="00F76F63" w:rsidRDefault="00F76F63">
      <w:pPr>
        <w:pStyle w:val="BodyText"/>
        <w:spacing w:before="59"/>
        <w:rPr>
          <w:sz w:val="10"/>
        </w:rPr>
      </w:pPr>
    </w:p>
    <w:p w14:paraId="28374161" w14:textId="77777777" w:rsidR="00F76F63" w:rsidRDefault="004545D8">
      <w:pPr>
        <w:spacing w:before="1"/>
        <w:ind w:left="479"/>
        <w:rPr>
          <w:sz w:val="10"/>
        </w:rPr>
      </w:pPr>
      <w:r>
        <w:rPr>
          <w:color w:val="12171F"/>
          <w:spacing w:val="-5"/>
          <w:sz w:val="10"/>
        </w:rPr>
        <w:t>40</w:t>
      </w:r>
    </w:p>
    <w:p w14:paraId="28374162" w14:textId="77777777" w:rsidR="00F76F63" w:rsidRDefault="00F76F63">
      <w:pPr>
        <w:pStyle w:val="BodyText"/>
        <w:rPr>
          <w:sz w:val="10"/>
        </w:rPr>
      </w:pPr>
    </w:p>
    <w:p w14:paraId="28374163" w14:textId="77777777" w:rsidR="00F76F63" w:rsidRDefault="00F76F63">
      <w:pPr>
        <w:pStyle w:val="BodyText"/>
        <w:rPr>
          <w:sz w:val="10"/>
        </w:rPr>
      </w:pPr>
    </w:p>
    <w:p w14:paraId="28374164" w14:textId="77777777" w:rsidR="00F76F63" w:rsidRDefault="00F76F63">
      <w:pPr>
        <w:pStyle w:val="BodyText"/>
        <w:rPr>
          <w:sz w:val="10"/>
        </w:rPr>
      </w:pPr>
    </w:p>
    <w:p w14:paraId="28374165" w14:textId="77777777" w:rsidR="00F76F63" w:rsidRDefault="00F76F63">
      <w:pPr>
        <w:pStyle w:val="BodyText"/>
        <w:spacing w:before="59"/>
        <w:rPr>
          <w:sz w:val="10"/>
        </w:rPr>
      </w:pPr>
    </w:p>
    <w:p w14:paraId="28374166" w14:textId="77777777" w:rsidR="00F76F63" w:rsidRDefault="004545D8">
      <w:pPr>
        <w:ind w:left="479"/>
        <w:rPr>
          <w:sz w:val="10"/>
        </w:rPr>
      </w:pPr>
      <w:r>
        <w:rPr>
          <w:color w:val="12171F"/>
          <w:spacing w:val="-5"/>
          <w:sz w:val="10"/>
        </w:rPr>
        <w:t>20</w:t>
      </w:r>
    </w:p>
    <w:p w14:paraId="28374167" w14:textId="77777777" w:rsidR="00F76F63" w:rsidRDefault="00F76F63">
      <w:pPr>
        <w:rPr>
          <w:sz w:val="10"/>
        </w:rPr>
        <w:sectPr w:rsidR="00F76F63">
          <w:pgSz w:w="16850" w:h="11900" w:orient="landscape"/>
          <w:pgMar w:top="660" w:right="850" w:bottom="280" w:left="850" w:header="0" w:footer="0" w:gutter="0"/>
          <w:cols w:num="3" w:space="720" w:equalWidth="0">
            <w:col w:w="7107" w:space="720"/>
            <w:col w:w="3022" w:space="892"/>
            <w:col w:w="3409"/>
          </w:cols>
        </w:sectPr>
      </w:pPr>
    </w:p>
    <w:p w14:paraId="28374168" w14:textId="77777777" w:rsidR="00F76F63" w:rsidRDefault="00F76F63">
      <w:pPr>
        <w:pStyle w:val="BodyText"/>
        <w:rPr>
          <w:sz w:val="10"/>
        </w:rPr>
      </w:pPr>
    </w:p>
    <w:p w14:paraId="28374169" w14:textId="77777777" w:rsidR="00F76F63" w:rsidRDefault="00F76F63">
      <w:pPr>
        <w:pStyle w:val="BodyText"/>
        <w:rPr>
          <w:sz w:val="10"/>
        </w:rPr>
      </w:pPr>
    </w:p>
    <w:p w14:paraId="2837416A" w14:textId="77777777" w:rsidR="00F76F63" w:rsidRDefault="00F76F63">
      <w:pPr>
        <w:pStyle w:val="BodyText"/>
        <w:rPr>
          <w:sz w:val="10"/>
        </w:rPr>
      </w:pPr>
    </w:p>
    <w:p w14:paraId="2837416B" w14:textId="77777777" w:rsidR="00F76F63" w:rsidRDefault="00F76F63">
      <w:pPr>
        <w:pStyle w:val="BodyText"/>
        <w:spacing w:before="57"/>
        <w:rPr>
          <w:sz w:val="10"/>
        </w:rPr>
      </w:pPr>
    </w:p>
    <w:p w14:paraId="2837416C" w14:textId="77777777" w:rsidR="00F76F63" w:rsidRDefault="004545D8">
      <w:pPr>
        <w:spacing w:line="121" w:lineRule="exact"/>
        <w:ind w:left="9431"/>
        <w:jc w:val="center"/>
        <w:rPr>
          <w:sz w:val="10"/>
        </w:rPr>
      </w:pPr>
      <w:r>
        <w:rPr>
          <w:color w:val="12171F"/>
          <w:spacing w:val="-10"/>
          <w:sz w:val="10"/>
        </w:rPr>
        <w:t>0</w:t>
      </w:r>
    </w:p>
    <w:p w14:paraId="2837416D" w14:textId="77777777" w:rsidR="00F76F63" w:rsidRDefault="004545D8">
      <w:pPr>
        <w:tabs>
          <w:tab w:val="left" w:pos="12945"/>
          <w:tab w:val="left" w:pos="13610"/>
          <w:tab w:val="left" w:pos="14270"/>
        </w:tabs>
        <w:spacing w:line="121" w:lineRule="exact"/>
        <w:ind w:left="12282"/>
        <w:jc w:val="center"/>
        <w:rPr>
          <w:sz w:val="10"/>
        </w:rPr>
      </w:pPr>
      <w:r>
        <w:rPr>
          <w:color w:val="12171F"/>
          <w:spacing w:val="-4"/>
          <w:sz w:val="10"/>
        </w:rPr>
        <w:t>2023</w:t>
      </w:r>
      <w:r>
        <w:rPr>
          <w:color w:val="12171F"/>
          <w:sz w:val="10"/>
        </w:rPr>
        <w:tab/>
      </w:r>
      <w:r>
        <w:rPr>
          <w:color w:val="12171F"/>
          <w:spacing w:val="-4"/>
          <w:sz w:val="10"/>
        </w:rPr>
        <w:t>2024</w:t>
      </w:r>
      <w:r>
        <w:rPr>
          <w:color w:val="12171F"/>
          <w:sz w:val="10"/>
        </w:rPr>
        <w:tab/>
      </w:r>
      <w:r>
        <w:rPr>
          <w:color w:val="12171F"/>
          <w:spacing w:val="-4"/>
          <w:sz w:val="10"/>
        </w:rPr>
        <w:t>2025</w:t>
      </w:r>
      <w:r>
        <w:rPr>
          <w:color w:val="12171F"/>
          <w:sz w:val="10"/>
        </w:rPr>
        <w:tab/>
      </w:r>
      <w:r>
        <w:rPr>
          <w:color w:val="12171F"/>
          <w:spacing w:val="-4"/>
          <w:sz w:val="10"/>
        </w:rPr>
        <w:t>2026</w:t>
      </w:r>
    </w:p>
    <w:p w14:paraId="2837416E" w14:textId="77777777" w:rsidR="00F76F63" w:rsidRDefault="004545D8">
      <w:pPr>
        <w:spacing w:before="26"/>
        <w:ind w:left="12280"/>
        <w:jc w:val="center"/>
        <w:rPr>
          <w:sz w:val="10"/>
        </w:rPr>
      </w:pPr>
      <w:r>
        <w:rPr>
          <w:color w:val="12171F"/>
          <w:spacing w:val="-4"/>
          <w:w w:val="105"/>
          <w:sz w:val="10"/>
        </w:rPr>
        <w:t>Year</w:t>
      </w:r>
    </w:p>
    <w:p w14:paraId="2837416F" w14:textId="77777777" w:rsidR="00F76F63" w:rsidRDefault="00F76F63">
      <w:pPr>
        <w:jc w:val="center"/>
        <w:rPr>
          <w:sz w:val="10"/>
        </w:rPr>
        <w:sectPr w:rsidR="00F76F63">
          <w:type w:val="continuous"/>
          <w:pgSz w:w="16850" w:h="11900" w:orient="landscape"/>
          <w:pgMar w:top="1320" w:right="850" w:bottom="1200" w:left="850" w:header="0" w:footer="0" w:gutter="0"/>
          <w:cols w:space="720"/>
        </w:sectPr>
      </w:pPr>
    </w:p>
    <w:p w14:paraId="28374170" w14:textId="77777777" w:rsidR="00F76F63" w:rsidRDefault="004545D8">
      <w:pPr>
        <w:pStyle w:val="Heading5"/>
        <w:jc w:val="both"/>
      </w:pPr>
      <w:r>
        <w:rPr>
          <w:color w:val="12171F"/>
          <w:spacing w:val="-2"/>
          <w:w w:val="105"/>
        </w:rPr>
        <w:lastRenderedPageBreak/>
        <w:t>RP</w:t>
      </w:r>
      <w:r>
        <w:rPr>
          <w:color w:val="12171F"/>
          <w:spacing w:val="-8"/>
          <w:w w:val="105"/>
        </w:rPr>
        <w:t xml:space="preserve"> </w:t>
      </w:r>
      <w:r>
        <w:rPr>
          <w:color w:val="12171F"/>
          <w:spacing w:val="-2"/>
          <w:w w:val="105"/>
        </w:rPr>
        <w:t>6.</w:t>
      </w:r>
      <w:r>
        <w:rPr>
          <w:color w:val="12171F"/>
          <w:spacing w:val="-7"/>
          <w:w w:val="105"/>
        </w:rPr>
        <w:t xml:space="preserve"> </w:t>
      </w:r>
      <w:r>
        <w:rPr>
          <w:color w:val="12171F"/>
          <w:spacing w:val="-2"/>
          <w:w w:val="105"/>
        </w:rPr>
        <w:t>Year</w:t>
      </w:r>
      <w:r>
        <w:rPr>
          <w:color w:val="12171F"/>
          <w:spacing w:val="-4"/>
          <w:w w:val="105"/>
        </w:rPr>
        <w:t xml:space="preserve"> </w:t>
      </w:r>
      <w:r>
        <w:rPr>
          <w:color w:val="12171F"/>
          <w:spacing w:val="-2"/>
          <w:w w:val="105"/>
        </w:rPr>
        <w:t>on</w:t>
      </w:r>
      <w:r>
        <w:rPr>
          <w:color w:val="12171F"/>
          <w:spacing w:val="-5"/>
          <w:w w:val="105"/>
        </w:rPr>
        <w:t xml:space="preserve"> </w:t>
      </w:r>
      <w:r>
        <w:rPr>
          <w:color w:val="12171F"/>
          <w:spacing w:val="-2"/>
          <w:w w:val="105"/>
        </w:rPr>
        <w:t>year</w:t>
      </w:r>
      <w:r>
        <w:rPr>
          <w:color w:val="12171F"/>
          <w:spacing w:val="-7"/>
          <w:w w:val="105"/>
        </w:rPr>
        <w:t xml:space="preserve"> </w:t>
      </w:r>
      <w:r>
        <w:rPr>
          <w:color w:val="12171F"/>
          <w:spacing w:val="-2"/>
          <w:w w:val="105"/>
        </w:rPr>
        <w:t>tracking</w:t>
      </w:r>
      <w:r>
        <w:rPr>
          <w:color w:val="12171F"/>
          <w:spacing w:val="-3"/>
          <w:w w:val="105"/>
        </w:rPr>
        <w:t xml:space="preserve"> </w:t>
      </w:r>
      <w:r>
        <w:rPr>
          <w:color w:val="12171F"/>
          <w:spacing w:val="-2"/>
          <w:w w:val="105"/>
        </w:rPr>
        <w:t>(Launceston)</w:t>
      </w:r>
    </w:p>
    <w:p w14:paraId="28374171" w14:textId="77777777" w:rsidR="00F76F63" w:rsidRDefault="00F76F63">
      <w:pPr>
        <w:pStyle w:val="BodyText"/>
        <w:spacing w:before="124"/>
        <w:rPr>
          <w:b/>
          <w:sz w:val="18"/>
        </w:rPr>
      </w:pPr>
    </w:p>
    <w:p w14:paraId="28374172" w14:textId="77777777" w:rsidR="00F76F63" w:rsidRDefault="004545D8">
      <w:pPr>
        <w:spacing w:line="254" w:lineRule="auto"/>
        <w:ind w:left="28"/>
        <w:jc w:val="both"/>
        <w:rPr>
          <w:sz w:val="14"/>
        </w:rPr>
      </w:pPr>
      <w:r>
        <w:rPr>
          <w:color w:val="12171F"/>
          <w:sz w:val="14"/>
        </w:rPr>
        <w:t>Over the past year, has the service you’ve received from</w:t>
      </w:r>
      <w:r>
        <w:rPr>
          <w:color w:val="12171F"/>
          <w:spacing w:val="40"/>
          <w:sz w:val="14"/>
        </w:rPr>
        <w:t xml:space="preserve"> </w:t>
      </w:r>
      <w:r>
        <w:rPr>
          <w:color w:val="12171F"/>
          <w:sz w:val="14"/>
        </w:rPr>
        <w:t>the Public Trustee improved, stayed about the same or</w:t>
      </w:r>
      <w:r>
        <w:rPr>
          <w:color w:val="12171F"/>
          <w:spacing w:val="40"/>
          <w:sz w:val="14"/>
        </w:rPr>
        <w:t xml:space="preserve"> </w:t>
      </w:r>
      <w:r>
        <w:rPr>
          <w:color w:val="12171F"/>
          <w:sz w:val="14"/>
        </w:rPr>
        <w:t>got</w:t>
      </w:r>
      <w:r>
        <w:rPr>
          <w:color w:val="12171F"/>
          <w:spacing w:val="-8"/>
          <w:sz w:val="14"/>
        </w:rPr>
        <w:t xml:space="preserve"> </w:t>
      </w:r>
      <w:r>
        <w:rPr>
          <w:color w:val="12171F"/>
          <w:sz w:val="14"/>
        </w:rPr>
        <w:t>worse?</w:t>
      </w:r>
    </w:p>
    <w:p w14:paraId="28374173" w14:textId="77777777" w:rsidR="00F76F63" w:rsidRDefault="00F76F63">
      <w:pPr>
        <w:pStyle w:val="BodyText"/>
        <w:spacing w:before="155"/>
        <w:rPr>
          <w:sz w:val="14"/>
        </w:rPr>
      </w:pPr>
    </w:p>
    <w:p w14:paraId="28374174" w14:textId="77777777" w:rsidR="00F76F63" w:rsidRDefault="004545D8">
      <w:pPr>
        <w:ind w:left="412"/>
        <w:rPr>
          <w:position w:val="2"/>
          <w:sz w:val="12"/>
        </w:rPr>
      </w:pPr>
      <w:r>
        <w:rPr>
          <w:noProof/>
        </w:rPr>
        <w:drawing>
          <wp:inline distT="0" distB="0" distL="0" distR="0" wp14:anchorId="28375634" wp14:editId="7BEFFF25">
            <wp:extent cx="89535" cy="89535"/>
            <wp:effectExtent l="0" t="0" r="5715" b="5715"/>
            <wp:docPr id="152" name="Image 152" descr="P1272#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descr="P1272#yIS1"/>
                    <pic:cNvPicPr/>
                  </pic:nvPicPr>
                  <pic:blipFill>
                    <a:blip r:embed="rId97" cstate="print"/>
                    <a:stretch>
                      <a:fillRect/>
                    </a:stretch>
                  </pic:blipFill>
                  <pic:spPr>
                    <a:xfrm>
                      <a:off x="0" y="0"/>
                      <a:ext cx="89535" cy="89535"/>
                    </a:xfrm>
                    <a:prstGeom prst="rect">
                      <a:avLst/>
                    </a:prstGeom>
                  </pic:spPr>
                </pic:pic>
              </a:graphicData>
            </a:graphic>
          </wp:inline>
        </w:drawing>
      </w:r>
      <w:r>
        <w:rPr>
          <w:rFonts w:ascii="Times New Roman"/>
          <w:spacing w:val="-13"/>
          <w:position w:val="2"/>
          <w:sz w:val="20"/>
        </w:rPr>
        <w:t xml:space="preserve"> </w:t>
      </w:r>
      <w:r>
        <w:rPr>
          <w:color w:val="12171F"/>
          <w:w w:val="105"/>
          <w:position w:val="2"/>
          <w:sz w:val="12"/>
        </w:rPr>
        <w:t>Improved</w:t>
      </w:r>
      <w:r>
        <w:rPr>
          <w:color w:val="12171F"/>
          <w:spacing w:val="55"/>
          <w:w w:val="105"/>
          <w:position w:val="2"/>
          <w:sz w:val="12"/>
        </w:rPr>
        <w:t xml:space="preserve"> </w:t>
      </w:r>
      <w:r>
        <w:rPr>
          <w:noProof/>
          <w:color w:val="12171F"/>
          <w:spacing w:val="-11"/>
          <w:sz w:val="12"/>
        </w:rPr>
        <w:drawing>
          <wp:inline distT="0" distB="0" distL="0" distR="0" wp14:anchorId="28375636" wp14:editId="6D7ECC6B">
            <wp:extent cx="89534" cy="89535"/>
            <wp:effectExtent l="0" t="0" r="6350" b="5715"/>
            <wp:docPr id="153" name="Image 153" descr="P1272#yIS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descr="P1272#yIS2"/>
                    <pic:cNvPicPr/>
                  </pic:nvPicPr>
                  <pic:blipFill>
                    <a:blip r:embed="rId100" cstate="print"/>
                    <a:stretch>
                      <a:fillRect/>
                    </a:stretch>
                  </pic:blipFill>
                  <pic:spPr>
                    <a:xfrm>
                      <a:off x="0" y="0"/>
                      <a:ext cx="89534" cy="89535"/>
                    </a:xfrm>
                    <a:prstGeom prst="rect">
                      <a:avLst/>
                    </a:prstGeom>
                  </pic:spPr>
                </pic:pic>
              </a:graphicData>
            </a:graphic>
          </wp:inline>
        </w:drawing>
      </w:r>
      <w:r>
        <w:rPr>
          <w:rFonts w:ascii="Times New Roman"/>
          <w:color w:val="12171F"/>
          <w:spacing w:val="11"/>
          <w:w w:val="105"/>
          <w:position w:val="2"/>
          <w:sz w:val="12"/>
        </w:rPr>
        <w:t xml:space="preserve"> </w:t>
      </w:r>
      <w:r>
        <w:rPr>
          <w:color w:val="12171F"/>
          <w:w w:val="105"/>
          <w:position w:val="2"/>
          <w:sz w:val="12"/>
        </w:rPr>
        <w:t>Stayed</w:t>
      </w:r>
      <w:r>
        <w:rPr>
          <w:color w:val="12171F"/>
          <w:spacing w:val="-9"/>
          <w:w w:val="105"/>
          <w:position w:val="2"/>
          <w:sz w:val="12"/>
        </w:rPr>
        <w:t xml:space="preserve"> </w:t>
      </w:r>
      <w:r>
        <w:rPr>
          <w:color w:val="12171F"/>
          <w:w w:val="105"/>
          <w:position w:val="2"/>
          <w:sz w:val="12"/>
        </w:rPr>
        <w:t>the</w:t>
      </w:r>
      <w:r>
        <w:rPr>
          <w:color w:val="12171F"/>
          <w:spacing w:val="-8"/>
          <w:w w:val="105"/>
          <w:position w:val="2"/>
          <w:sz w:val="12"/>
        </w:rPr>
        <w:t xml:space="preserve"> </w:t>
      </w:r>
      <w:r>
        <w:rPr>
          <w:color w:val="12171F"/>
          <w:w w:val="105"/>
          <w:position w:val="2"/>
          <w:sz w:val="12"/>
        </w:rPr>
        <w:t>same</w:t>
      </w:r>
      <w:r>
        <w:rPr>
          <w:color w:val="12171F"/>
          <w:spacing w:val="62"/>
          <w:w w:val="105"/>
          <w:position w:val="2"/>
          <w:sz w:val="12"/>
        </w:rPr>
        <w:t xml:space="preserve"> </w:t>
      </w:r>
      <w:r>
        <w:rPr>
          <w:noProof/>
          <w:color w:val="12171F"/>
          <w:spacing w:val="-11"/>
          <w:sz w:val="12"/>
        </w:rPr>
        <w:drawing>
          <wp:inline distT="0" distB="0" distL="0" distR="0" wp14:anchorId="28375638" wp14:editId="0A7E59DC">
            <wp:extent cx="89535" cy="89535"/>
            <wp:effectExtent l="0" t="0" r="5715" b="5715"/>
            <wp:docPr id="154" name="Image 154" descr="P1272#yIS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descr="P1272#yIS3"/>
                    <pic:cNvPicPr/>
                  </pic:nvPicPr>
                  <pic:blipFill>
                    <a:blip r:embed="rId99" cstate="print"/>
                    <a:stretch>
                      <a:fillRect/>
                    </a:stretch>
                  </pic:blipFill>
                  <pic:spPr>
                    <a:xfrm>
                      <a:off x="0" y="0"/>
                      <a:ext cx="89535" cy="89535"/>
                    </a:xfrm>
                    <a:prstGeom prst="rect">
                      <a:avLst/>
                    </a:prstGeom>
                  </pic:spPr>
                </pic:pic>
              </a:graphicData>
            </a:graphic>
          </wp:inline>
        </w:drawing>
      </w:r>
      <w:r>
        <w:rPr>
          <w:rFonts w:ascii="Times New Roman"/>
          <w:color w:val="12171F"/>
          <w:spacing w:val="16"/>
          <w:w w:val="105"/>
          <w:position w:val="2"/>
          <w:sz w:val="12"/>
        </w:rPr>
        <w:t xml:space="preserve"> </w:t>
      </w:r>
      <w:r>
        <w:rPr>
          <w:color w:val="12171F"/>
          <w:w w:val="105"/>
          <w:position w:val="2"/>
          <w:sz w:val="12"/>
        </w:rPr>
        <w:t>Got</w:t>
      </w:r>
      <w:r>
        <w:rPr>
          <w:color w:val="12171F"/>
          <w:spacing w:val="-8"/>
          <w:w w:val="105"/>
          <w:position w:val="2"/>
          <w:sz w:val="12"/>
        </w:rPr>
        <w:t xml:space="preserve"> </w:t>
      </w:r>
      <w:r>
        <w:rPr>
          <w:color w:val="12171F"/>
          <w:w w:val="105"/>
          <w:position w:val="2"/>
          <w:sz w:val="12"/>
        </w:rPr>
        <w:t>worse</w:t>
      </w:r>
    </w:p>
    <w:p w14:paraId="28374175" w14:textId="77777777" w:rsidR="00F76F63" w:rsidRDefault="00F76F63">
      <w:pPr>
        <w:pStyle w:val="BodyText"/>
        <w:rPr>
          <w:sz w:val="12"/>
        </w:rPr>
      </w:pPr>
    </w:p>
    <w:p w14:paraId="28374176" w14:textId="77777777" w:rsidR="00F76F63" w:rsidRDefault="00F76F63">
      <w:pPr>
        <w:pStyle w:val="BodyText"/>
        <w:spacing w:before="88"/>
        <w:rPr>
          <w:sz w:val="12"/>
        </w:rPr>
      </w:pPr>
    </w:p>
    <w:p w14:paraId="28374177" w14:textId="77777777" w:rsidR="00F76F63" w:rsidRDefault="004545D8">
      <w:pPr>
        <w:ind w:left="455"/>
        <w:rPr>
          <w:sz w:val="10"/>
        </w:rPr>
      </w:pPr>
      <w:r>
        <w:rPr>
          <w:noProof/>
          <w:sz w:val="10"/>
        </w:rPr>
        <mc:AlternateContent>
          <mc:Choice Requires="wpg">
            <w:drawing>
              <wp:anchor distT="0" distB="0" distL="0" distR="0" simplePos="0" relativeHeight="15742976" behindDoc="0" locked="0" layoutInCell="1" allowOverlap="1" wp14:anchorId="2837563A" wp14:editId="5F08D1CA">
                <wp:simplePos x="0" y="0"/>
                <wp:positionH relativeFrom="page">
                  <wp:posOffset>911860</wp:posOffset>
                </wp:positionH>
                <wp:positionV relativeFrom="paragraph">
                  <wp:posOffset>34440</wp:posOffset>
                </wp:positionV>
                <wp:extent cx="1716405" cy="1735455"/>
                <wp:effectExtent l="0" t="0" r="0" b="0"/>
                <wp:wrapNone/>
                <wp:docPr id="155" name="Group 155" descr="P127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6405" cy="1735455"/>
                          <a:chOff x="0" y="0"/>
                          <a:chExt cx="1716405" cy="1735455"/>
                        </a:xfrm>
                      </wpg:grpSpPr>
                      <wps:wsp>
                        <wps:cNvPr id="156" name="Graphic 156"/>
                        <wps:cNvSpPr/>
                        <wps:spPr>
                          <a:xfrm>
                            <a:off x="0" y="2767"/>
                            <a:ext cx="1716405" cy="1732914"/>
                          </a:xfrm>
                          <a:custGeom>
                            <a:avLst/>
                            <a:gdLst/>
                            <a:ahLst/>
                            <a:cxnLst/>
                            <a:rect l="l" t="t" r="r" b="b"/>
                            <a:pathLst>
                              <a:path w="1716405" h="1732914">
                                <a:moveTo>
                                  <a:pt x="33210" y="1699514"/>
                                </a:moveTo>
                                <a:lnTo>
                                  <a:pt x="1716024" y="1699514"/>
                                </a:lnTo>
                              </a:path>
                              <a:path w="1716405" h="1732914">
                                <a:moveTo>
                                  <a:pt x="243573" y="1732661"/>
                                </a:moveTo>
                                <a:lnTo>
                                  <a:pt x="243573" y="1699514"/>
                                </a:lnTo>
                              </a:path>
                              <a:path w="1716405" h="1732914">
                                <a:moveTo>
                                  <a:pt x="664337" y="1732661"/>
                                </a:moveTo>
                                <a:lnTo>
                                  <a:pt x="664337" y="1699514"/>
                                </a:lnTo>
                              </a:path>
                              <a:path w="1716405" h="1732914">
                                <a:moveTo>
                                  <a:pt x="1084961" y="1732661"/>
                                </a:moveTo>
                                <a:lnTo>
                                  <a:pt x="1084961" y="1699514"/>
                                </a:lnTo>
                              </a:path>
                              <a:path w="1716405" h="1732914">
                                <a:moveTo>
                                  <a:pt x="1505712" y="1732661"/>
                                </a:moveTo>
                                <a:lnTo>
                                  <a:pt x="1505712" y="1699514"/>
                                </a:lnTo>
                              </a:path>
                              <a:path w="1716405" h="1732914">
                                <a:moveTo>
                                  <a:pt x="33210" y="0"/>
                                </a:moveTo>
                                <a:lnTo>
                                  <a:pt x="33210" y="1699514"/>
                                </a:lnTo>
                              </a:path>
                              <a:path w="1716405" h="1732914">
                                <a:moveTo>
                                  <a:pt x="0" y="1699514"/>
                                </a:moveTo>
                                <a:lnTo>
                                  <a:pt x="33210" y="1699514"/>
                                </a:lnTo>
                              </a:path>
                              <a:path w="1716405" h="1732914">
                                <a:moveTo>
                                  <a:pt x="0" y="1274572"/>
                                </a:moveTo>
                                <a:lnTo>
                                  <a:pt x="33210" y="1274572"/>
                                </a:lnTo>
                              </a:path>
                              <a:path w="1716405" h="1732914">
                                <a:moveTo>
                                  <a:pt x="0" y="849757"/>
                                </a:moveTo>
                                <a:lnTo>
                                  <a:pt x="33210" y="849757"/>
                                </a:lnTo>
                              </a:path>
                              <a:path w="1716405" h="1732914">
                                <a:moveTo>
                                  <a:pt x="0" y="424942"/>
                                </a:moveTo>
                                <a:lnTo>
                                  <a:pt x="33210" y="424942"/>
                                </a:lnTo>
                              </a:path>
                              <a:path w="1716405" h="1732914">
                                <a:moveTo>
                                  <a:pt x="0" y="0"/>
                                </a:moveTo>
                                <a:lnTo>
                                  <a:pt x="33210" y="0"/>
                                </a:lnTo>
                              </a:path>
                            </a:pathLst>
                          </a:custGeom>
                          <a:ln w="5535">
                            <a:solidFill>
                              <a:srgbClr val="666666"/>
                            </a:solidFill>
                            <a:prstDash val="solid"/>
                          </a:ln>
                        </wps:spPr>
                        <wps:bodyPr wrap="square" lIns="0" tIns="0" rIns="0" bIns="0" rtlCol="0">
                          <a:prstTxWarp prst="textNoShape">
                            <a:avLst/>
                          </a:prstTxWarp>
                          <a:noAutofit/>
                        </wps:bodyPr>
                      </wps:wsp>
                      <wps:wsp>
                        <wps:cNvPr id="157" name="Graphic 157"/>
                        <wps:cNvSpPr/>
                        <wps:spPr>
                          <a:xfrm>
                            <a:off x="75285" y="703870"/>
                            <a:ext cx="1356360" cy="998855"/>
                          </a:xfrm>
                          <a:custGeom>
                            <a:avLst/>
                            <a:gdLst/>
                            <a:ahLst/>
                            <a:cxnLst/>
                            <a:rect l="l" t="t" r="r" b="b"/>
                            <a:pathLst>
                              <a:path w="1356360" h="998855">
                                <a:moveTo>
                                  <a:pt x="94094" y="0"/>
                                </a:moveTo>
                                <a:lnTo>
                                  <a:pt x="0" y="0"/>
                                </a:lnTo>
                                <a:lnTo>
                                  <a:pt x="0" y="998410"/>
                                </a:lnTo>
                                <a:lnTo>
                                  <a:pt x="94094" y="998410"/>
                                </a:lnTo>
                                <a:lnTo>
                                  <a:pt x="94094" y="0"/>
                                </a:lnTo>
                                <a:close/>
                              </a:path>
                              <a:path w="1356360" h="998855">
                                <a:moveTo>
                                  <a:pt x="514743" y="552323"/>
                                </a:moveTo>
                                <a:lnTo>
                                  <a:pt x="420649" y="552323"/>
                                </a:lnTo>
                                <a:lnTo>
                                  <a:pt x="420649" y="998410"/>
                                </a:lnTo>
                                <a:lnTo>
                                  <a:pt x="514743" y="998410"/>
                                </a:lnTo>
                                <a:lnTo>
                                  <a:pt x="514743" y="552323"/>
                                </a:lnTo>
                                <a:close/>
                              </a:path>
                              <a:path w="1356360" h="998855">
                                <a:moveTo>
                                  <a:pt x="935507" y="297408"/>
                                </a:moveTo>
                                <a:lnTo>
                                  <a:pt x="841400" y="297408"/>
                                </a:lnTo>
                                <a:lnTo>
                                  <a:pt x="841400" y="998410"/>
                                </a:lnTo>
                                <a:lnTo>
                                  <a:pt x="935507" y="998410"/>
                                </a:lnTo>
                                <a:lnTo>
                                  <a:pt x="935507" y="297408"/>
                                </a:lnTo>
                                <a:close/>
                              </a:path>
                              <a:path w="1356360" h="998855">
                                <a:moveTo>
                                  <a:pt x="1356258" y="106210"/>
                                </a:moveTo>
                                <a:lnTo>
                                  <a:pt x="1262151" y="106210"/>
                                </a:lnTo>
                                <a:lnTo>
                                  <a:pt x="1262151" y="998410"/>
                                </a:lnTo>
                                <a:lnTo>
                                  <a:pt x="1356258" y="998410"/>
                                </a:lnTo>
                                <a:lnTo>
                                  <a:pt x="1356258" y="106210"/>
                                </a:lnTo>
                                <a:close/>
                              </a:path>
                            </a:pathLst>
                          </a:custGeom>
                          <a:solidFill>
                            <a:srgbClr val="9C74FF"/>
                          </a:solidFill>
                        </wps:spPr>
                        <wps:bodyPr wrap="square" lIns="0" tIns="0" rIns="0" bIns="0" rtlCol="0">
                          <a:prstTxWarp prst="textNoShape">
                            <a:avLst/>
                          </a:prstTxWarp>
                          <a:noAutofit/>
                        </wps:bodyPr>
                      </wps:wsp>
                      <wps:wsp>
                        <wps:cNvPr id="158" name="Graphic 158"/>
                        <wps:cNvSpPr/>
                        <wps:spPr>
                          <a:xfrm>
                            <a:off x="191528" y="257783"/>
                            <a:ext cx="1356360" cy="1444625"/>
                          </a:xfrm>
                          <a:custGeom>
                            <a:avLst/>
                            <a:gdLst/>
                            <a:ahLst/>
                            <a:cxnLst/>
                            <a:rect l="l" t="t" r="r" b="b"/>
                            <a:pathLst>
                              <a:path w="1356360" h="1444625">
                                <a:moveTo>
                                  <a:pt x="94107" y="446087"/>
                                </a:moveTo>
                                <a:lnTo>
                                  <a:pt x="0" y="446087"/>
                                </a:lnTo>
                                <a:lnTo>
                                  <a:pt x="0" y="1444498"/>
                                </a:lnTo>
                                <a:lnTo>
                                  <a:pt x="94107" y="1444498"/>
                                </a:lnTo>
                                <a:lnTo>
                                  <a:pt x="94107" y="446087"/>
                                </a:lnTo>
                                <a:close/>
                              </a:path>
                              <a:path w="1356360" h="1444625">
                                <a:moveTo>
                                  <a:pt x="514845" y="0"/>
                                </a:moveTo>
                                <a:lnTo>
                                  <a:pt x="420738" y="0"/>
                                </a:lnTo>
                                <a:lnTo>
                                  <a:pt x="420738" y="1444498"/>
                                </a:lnTo>
                                <a:lnTo>
                                  <a:pt x="514845" y="1444498"/>
                                </a:lnTo>
                                <a:lnTo>
                                  <a:pt x="514845" y="0"/>
                                </a:lnTo>
                                <a:close/>
                              </a:path>
                              <a:path w="1356360" h="1444625">
                                <a:moveTo>
                                  <a:pt x="935469" y="254889"/>
                                </a:moveTo>
                                <a:lnTo>
                                  <a:pt x="841362" y="254889"/>
                                </a:lnTo>
                                <a:lnTo>
                                  <a:pt x="841362" y="1444498"/>
                                </a:lnTo>
                                <a:lnTo>
                                  <a:pt x="935469" y="1444498"/>
                                </a:lnTo>
                                <a:lnTo>
                                  <a:pt x="935469" y="254889"/>
                                </a:lnTo>
                                <a:close/>
                              </a:path>
                              <a:path w="1356360" h="1444625">
                                <a:moveTo>
                                  <a:pt x="1356220" y="254889"/>
                                </a:moveTo>
                                <a:lnTo>
                                  <a:pt x="1262113" y="254889"/>
                                </a:lnTo>
                                <a:lnTo>
                                  <a:pt x="1262113" y="1444498"/>
                                </a:lnTo>
                                <a:lnTo>
                                  <a:pt x="1356220" y="1444498"/>
                                </a:lnTo>
                                <a:lnTo>
                                  <a:pt x="1356220" y="254889"/>
                                </a:lnTo>
                                <a:close/>
                              </a:path>
                            </a:pathLst>
                          </a:custGeom>
                          <a:solidFill>
                            <a:srgbClr val="60B31B"/>
                          </a:solidFill>
                        </wps:spPr>
                        <wps:bodyPr wrap="square" lIns="0" tIns="0" rIns="0" bIns="0" rtlCol="0">
                          <a:prstTxWarp prst="textNoShape">
                            <a:avLst/>
                          </a:prstTxWarp>
                          <a:noAutofit/>
                        </wps:bodyPr>
                      </wps:wsp>
                      <wps:wsp>
                        <wps:cNvPr id="159" name="Graphic 159"/>
                        <wps:cNvSpPr/>
                        <wps:spPr>
                          <a:xfrm>
                            <a:off x="307771" y="1468614"/>
                            <a:ext cx="1356360" cy="233679"/>
                          </a:xfrm>
                          <a:custGeom>
                            <a:avLst/>
                            <a:gdLst/>
                            <a:ahLst/>
                            <a:cxnLst/>
                            <a:rect l="l" t="t" r="r" b="b"/>
                            <a:pathLst>
                              <a:path w="1356360" h="233679">
                                <a:moveTo>
                                  <a:pt x="94107" y="127457"/>
                                </a:moveTo>
                                <a:lnTo>
                                  <a:pt x="0" y="127457"/>
                                </a:lnTo>
                                <a:lnTo>
                                  <a:pt x="0" y="233667"/>
                                </a:lnTo>
                                <a:lnTo>
                                  <a:pt x="94107" y="233667"/>
                                </a:lnTo>
                                <a:lnTo>
                                  <a:pt x="94107" y="127457"/>
                                </a:lnTo>
                                <a:close/>
                              </a:path>
                              <a:path w="1356360" h="233679">
                                <a:moveTo>
                                  <a:pt x="514807" y="0"/>
                                </a:moveTo>
                                <a:lnTo>
                                  <a:pt x="420700" y="0"/>
                                </a:lnTo>
                                <a:lnTo>
                                  <a:pt x="420700" y="233667"/>
                                </a:lnTo>
                                <a:lnTo>
                                  <a:pt x="514807" y="233667"/>
                                </a:lnTo>
                                <a:lnTo>
                                  <a:pt x="514807" y="0"/>
                                </a:lnTo>
                                <a:close/>
                              </a:path>
                              <a:path w="1356360" h="233679">
                                <a:moveTo>
                                  <a:pt x="935558" y="0"/>
                                </a:moveTo>
                                <a:lnTo>
                                  <a:pt x="841451" y="0"/>
                                </a:lnTo>
                                <a:lnTo>
                                  <a:pt x="841451" y="233667"/>
                                </a:lnTo>
                                <a:lnTo>
                                  <a:pt x="935558" y="233667"/>
                                </a:lnTo>
                                <a:lnTo>
                                  <a:pt x="935558" y="0"/>
                                </a:lnTo>
                                <a:close/>
                              </a:path>
                              <a:path w="1356360" h="233679">
                                <a:moveTo>
                                  <a:pt x="1356182" y="169951"/>
                                </a:moveTo>
                                <a:lnTo>
                                  <a:pt x="1262075" y="169951"/>
                                </a:lnTo>
                                <a:lnTo>
                                  <a:pt x="1262075" y="233667"/>
                                </a:lnTo>
                                <a:lnTo>
                                  <a:pt x="1356182" y="233667"/>
                                </a:lnTo>
                                <a:lnTo>
                                  <a:pt x="1356182" y="169951"/>
                                </a:lnTo>
                                <a:close/>
                              </a:path>
                            </a:pathLst>
                          </a:custGeom>
                          <a:solidFill>
                            <a:srgbClr val="4FC5F7"/>
                          </a:solidFill>
                        </wps:spPr>
                        <wps:bodyPr wrap="square" lIns="0" tIns="0" rIns="0" bIns="0" rtlCol="0">
                          <a:prstTxWarp prst="textNoShape">
                            <a:avLst/>
                          </a:prstTxWarp>
                          <a:noAutofit/>
                        </wps:bodyPr>
                      </wps:wsp>
                    </wpg:wgp>
                  </a:graphicData>
                </a:graphic>
              </wp:anchor>
            </w:drawing>
          </mc:Choice>
          <mc:Fallback>
            <w:pict>
              <v:group w14:anchorId="63B9718C" id="Group 155" o:spid="_x0000_s1026" alt="P1275#y1" style="position:absolute;margin-left:71.8pt;margin-top:2.7pt;width:135.15pt;height:136.65pt;z-index:15742976;mso-wrap-distance-left:0;mso-wrap-distance-right:0;mso-position-horizontal-relative:page" coordsize="17164,17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">
                <v:shape id="Graphic 156" o:spid="_x0000_s1027" style="position:absolute;top:27;width:17164;height:17329;visibility:visible;mso-wrap-style:square;v-text-anchor:top" coordsize="1716405,17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" path="m33210,1699514r1682814,em243573,1732661r,-33147em664337,1732661r,-33147em1084961,1732661r,-33147em1505712,1732661r,-33147em33210,r,1699514em,1699514r33210,em,1274572r33210,em,849757r33210,em,424942r33210,em,l33210,e" filled="f" strokecolor="#666" strokeweight=".15375mm">
                  <v:path arrowok="t"/>
                </v:shape>
                <v:shape id="Graphic 157" o:spid="_x0000_s1028" style="position:absolute;left:752;top:7038;width:13564;height:9989;visibility:visible;mso-wrap-style:square;v-text-anchor:top" coordsize="1356360,99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" path="m94094,l,,,998410r94094,l94094,xem514743,552323r-94094,l420649,998410r94094,l514743,552323xem935507,297408r-94107,l841400,998410r94107,l935507,297408xem1356258,106210r-94107,l1262151,998410r94107,l1356258,106210xe" fillcolor="#9c74ff" stroked="f">
                  <v:path arrowok="t"/>
                </v:shape>
                <v:shape id="Graphic 158" o:spid="_x0000_s1029" style="position:absolute;left:1915;top:2577;width:13563;height:14447;visibility:visible;mso-wrap-style:square;v-text-anchor:top" coordsize="135636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" path="m94107,446087l,446087r,998411l94107,1444498r,-998411xem514845,l420738,r,1444498l514845,1444498,514845,xem935469,254889r-94107,l841362,1444498r94107,l935469,254889xem1356220,254889r-94107,l1262113,1444498r94107,l1356220,254889xe" fillcolor="#60b31b" stroked="f">
                  <v:path arrowok="t"/>
                </v:shape>
                <v:shape id="Graphic 159" o:spid="_x0000_s1030" style="position:absolute;left:3077;top:14686;width:13564;height:2336;visibility:visible;mso-wrap-style:square;v-text-anchor:top" coordsize="135636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" path="m94107,127457l,127457,,233667r94107,l94107,127457xem514807,l420700,r,233667l514807,233667,514807,xem935558,l841451,r,233667l935558,233667,935558,xem1356182,169951r-94107,l1262075,233667r94107,l1356182,169951xe" fillcolor="#4fc5f7" stroked="f">
                  <v:path arrowok="t"/>
                </v:shape>
                <w10:wrap anchorx="page"/>
              </v:group>
            </w:pict>
          </mc:Fallback>
        </mc:AlternateContent>
      </w:r>
      <w:r>
        <w:rPr>
          <w:color w:val="12171F"/>
          <w:spacing w:val="-5"/>
          <w:sz w:val="10"/>
        </w:rPr>
        <w:t>80</w:t>
      </w:r>
    </w:p>
    <w:p w14:paraId="28374178" w14:textId="77777777" w:rsidR="00F76F63" w:rsidRDefault="00F76F63">
      <w:pPr>
        <w:pStyle w:val="BodyText"/>
        <w:rPr>
          <w:sz w:val="10"/>
        </w:rPr>
      </w:pPr>
    </w:p>
    <w:p w14:paraId="28374179" w14:textId="77777777" w:rsidR="00F76F63" w:rsidRDefault="00F76F63">
      <w:pPr>
        <w:pStyle w:val="BodyText"/>
        <w:rPr>
          <w:sz w:val="10"/>
        </w:rPr>
      </w:pPr>
    </w:p>
    <w:p w14:paraId="2837417A" w14:textId="77777777" w:rsidR="00F76F63" w:rsidRDefault="00F76F63">
      <w:pPr>
        <w:pStyle w:val="BodyText"/>
        <w:rPr>
          <w:sz w:val="10"/>
        </w:rPr>
      </w:pPr>
    </w:p>
    <w:p w14:paraId="2837417B" w14:textId="77777777" w:rsidR="00F76F63" w:rsidRDefault="00F76F63">
      <w:pPr>
        <w:pStyle w:val="BodyText"/>
        <w:spacing w:before="59"/>
        <w:rPr>
          <w:sz w:val="10"/>
        </w:rPr>
      </w:pPr>
    </w:p>
    <w:p w14:paraId="2837417C" w14:textId="77777777" w:rsidR="00F76F63" w:rsidRDefault="004545D8">
      <w:pPr>
        <w:spacing w:before="1"/>
        <w:ind w:left="455"/>
        <w:rPr>
          <w:sz w:val="10"/>
        </w:rPr>
      </w:pPr>
      <w:r>
        <w:rPr>
          <w:color w:val="12171F"/>
          <w:spacing w:val="-5"/>
          <w:sz w:val="10"/>
        </w:rPr>
        <w:t>60</w:t>
      </w:r>
    </w:p>
    <w:p w14:paraId="2837417D" w14:textId="77777777" w:rsidR="00F76F63" w:rsidRDefault="00F76F63">
      <w:pPr>
        <w:pStyle w:val="BodyText"/>
        <w:rPr>
          <w:sz w:val="10"/>
        </w:rPr>
      </w:pPr>
    </w:p>
    <w:p w14:paraId="2837417E" w14:textId="77777777" w:rsidR="00F76F63" w:rsidRDefault="00F76F63">
      <w:pPr>
        <w:pStyle w:val="BodyText"/>
        <w:rPr>
          <w:sz w:val="10"/>
        </w:rPr>
      </w:pPr>
    </w:p>
    <w:p w14:paraId="2837417F" w14:textId="77777777" w:rsidR="00F76F63" w:rsidRDefault="00F76F63">
      <w:pPr>
        <w:pStyle w:val="BodyText"/>
        <w:rPr>
          <w:sz w:val="10"/>
        </w:rPr>
      </w:pPr>
    </w:p>
    <w:p w14:paraId="28374180" w14:textId="77777777" w:rsidR="00F76F63" w:rsidRDefault="00F76F63">
      <w:pPr>
        <w:pStyle w:val="BodyText"/>
        <w:spacing w:before="59"/>
        <w:rPr>
          <w:sz w:val="10"/>
        </w:rPr>
      </w:pPr>
    </w:p>
    <w:p w14:paraId="28374181" w14:textId="77777777" w:rsidR="00F76F63" w:rsidRDefault="004545D8">
      <w:pPr>
        <w:ind w:left="455"/>
        <w:rPr>
          <w:sz w:val="10"/>
        </w:rPr>
      </w:pPr>
      <w:r>
        <w:rPr>
          <w:color w:val="12171F"/>
          <w:spacing w:val="-5"/>
          <w:sz w:val="10"/>
        </w:rPr>
        <w:t>40</w:t>
      </w:r>
    </w:p>
    <w:p w14:paraId="28374182" w14:textId="77777777" w:rsidR="00F76F63" w:rsidRDefault="00F76F63">
      <w:pPr>
        <w:pStyle w:val="BodyText"/>
        <w:rPr>
          <w:sz w:val="10"/>
        </w:rPr>
      </w:pPr>
    </w:p>
    <w:p w14:paraId="28374183" w14:textId="77777777" w:rsidR="00F76F63" w:rsidRDefault="00F76F63">
      <w:pPr>
        <w:pStyle w:val="BodyText"/>
        <w:rPr>
          <w:sz w:val="10"/>
        </w:rPr>
      </w:pPr>
    </w:p>
    <w:p w14:paraId="28374184" w14:textId="77777777" w:rsidR="00F76F63" w:rsidRDefault="00F76F63">
      <w:pPr>
        <w:pStyle w:val="BodyText"/>
        <w:rPr>
          <w:sz w:val="10"/>
        </w:rPr>
      </w:pPr>
    </w:p>
    <w:p w14:paraId="28374185" w14:textId="77777777" w:rsidR="00F76F63" w:rsidRDefault="00F76F63">
      <w:pPr>
        <w:pStyle w:val="BodyText"/>
        <w:spacing w:before="59"/>
        <w:rPr>
          <w:sz w:val="10"/>
        </w:rPr>
      </w:pPr>
    </w:p>
    <w:p w14:paraId="28374186" w14:textId="77777777" w:rsidR="00F76F63" w:rsidRDefault="004545D8">
      <w:pPr>
        <w:spacing w:before="1"/>
        <w:ind w:left="455"/>
        <w:rPr>
          <w:sz w:val="10"/>
        </w:rPr>
      </w:pPr>
      <w:r>
        <w:rPr>
          <w:color w:val="12171F"/>
          <w:spacing w:val="-5"/>
          <w:sz w:val="10"/>
        </w:rPr>
        <w:t>20</w:t>
      </w:r>
    </w:p>
    <w:p w14:paraId="28374187" w14:textId="77777777" w:rsidR="00F76F63" w:rsidRDefault="004545D8">
      <w:pPr>
        <w:pStyle w:val="Heading5"/>
        <w:ind w:left="0" w:right="232"/>
        <w:jc w:val="right"/>
      </w:pPr>
      <w:r>
        <w:rPr>
          <w:b w:val="0"/>
        </w:rPr>
        <w:br w:type="column"/>
      </w:r>
      <w:r>
        <w:rPr>
          <w:color w:val="12171F"/>
          <w:spacing w:val="-2"/>
          <w:w w:val="105"/>
        </w:rPr>
        <w:t>RP</w:t>
      </w:r>
      <w:r>
        <w:rPr>
          <w:color w:val="12171F"/>
          <w:spacing w:val="-8"/>
          <w:w w:val="105"/>
        </w:rPr>
        <w:t xml:space="preserve"> </w:t>
      </w:r>
      <w:r>
        <w:rPr>
          <w:color w:val="12171F"/>
          <w:spacing w:val="-2"/>
          <w:w w:val="105"/>
        </w:rPr>
        <w:t>6.</w:t>
      </w:r>
      <w:r>
        <w:rPr>
          <w:color w:val="12171F"/>
          <w:spacing w:val="-7"/>
          <w:w w:val="105"/>
        </w:rPr>
        <w:t xml:space="preserve"> </w:t>
      </w:r>
      <w:r>
        <w:rPr>
          <w:color w:val="12171F"/>
          <w:spacing w:val="-2"/>
          <w:w w:val="105"/>
        </w:rPr>
        <w:t>Year</w:t>
      </w:r>
      <w:r>
        <w:rPr>
          <w:color w:val="12171F"/>
          <w:spacing w:val="-4"/>
          <w:w w:val="105"/>
        </w:rPr>
        <w:t xml:space="preserve"> </w:t>
      </w:r>
      <w:r>
        <w:rPr>
          <w:color w:val="12171F"/>
          <w:spacing w:val="-2"/>
          <w:w w:val="105"/>
        </w:rPr>
        <w:t>on</w:t>
      </w:r>
      <w:r>
        <w:rPr>
          <w:color w:val="12171F"/>
          <w:spacing w:val="-5"/>
          <w:w w:val="105"/>
        </w:rPr>
        <w:t xml:space="preserve"> </w:t>
      </w:r>
      <w:r>
        <w:rPr>
          <w:color w:val="12171F"/>
          <w:spacing w:val="-2"/>
          <w:w w:val="105"/>
        </w:rPr>
        <w:t>year</w:t>
      </w:r>
      <w:r>
        <w:rPr>
          <w:color w:val="12171F"/>
          <w:spacing w:val="-7"/>
          <w:w w:val="105"/>
        </w:rPr>
        <w:t xml:space="preserve"> </w:t>
      </w:r>
      <w:r>
        <w:rPr>
          <w:color w:val="12171F"/>
          <w:spacing w:val="-2"/>
          <w:w w:val="105"/>
        </w:rPr>
        <w:t>tracking</w:t>
      </w:r>
      <w:r>
        <w:rPr>
          <w:color w:val="12171F"/>
          <w:spacing w:val="-3"/>
          <w:w w:val="105"/>
        </w:rPr>
        <w:t xml:space="preserve"> </w:t>
      </w:r>
      <w:r>
        <w:rPr>
          <w:color w:val="12171F"/>
          <w:spacing w:val="-2"/>
          <w:w w:val="105"/>
        </w:rPr>
        <w:t>(Devonport)</w:t>
      </w:r>
    </w:p>
    <w:p w14:paraId="28374188" w14:textId="77777777" w:rsidR="00F76F63" w:rsidRDefault="00F76F63">
      <w:pPr>
        <w:pStyle w:val="BodyText"/>
        <w:spacing w:before="124"/>
        <w:rPr>
          <w:b/>
          <w:sz w:val="18"/>
        </w:rPr>
      </w:pPr>
    </w:p>
    <w:p w14:paraId="28374189" w14:textId="77777777" w:rsidR="00F76F63" w:rsidRDefault="004545D8">
      <w:pPr>
        <w:spacing w:line="254" w:lineRule="auto"/>
        <w:ind w:left="28"/>
        <w:jc w:val="both"/>
        <w:rPr>
          <w:sz w:val="14"/>
        </w:rPr>
      </w:pPr>
      <w:r>
        <w:rPr>
          <w:color w:val="12171F"/>
          <w:sz w:val="14"/>
        </w:rPr>
        <w:t>Over the past year, has the service you’ve received from</w:t>
      </w:r>
      <w:r>
        <w:rPr>
          <w:color w:val="12171F"/>
          <w:spacing w:val="40"/>
          <w:sz w:val="14"/>
        </w:rPr>
        <w:t xml:space="preserve"> </w:t>
      </w:r>
      <w:r>
        <w:rPr>
          <w:color w:val="12171F"/>
          <w:sz w:val="14"/>
        </w:rPr>
        <w:t>the Public Trustee improved, stayed about the same or</w:t>
      </w:r>
      <w:r>
        <w:rPr>
          <w:color w:val="12171F"/>
          <w:spacing w:val="40"/>
          <w:sz w:val="14"/>
        </w:rPr>
        <w:t xml:space="preserve"> </w:t>
      </w:r>
      <w:r>
        <w:rPr>
          <w:color w:val="12171F"/>
          <w:sz w:val="14"/>
        </w:rPr>
        <w:t>got</w:t>
      </w:r>
      <w:r>
        <w:rPr>
          <w:color w:val="12171F"/>
          <w:spacing w:val="-8"/>
          <w:sz w:val="14"/>
        </w:rPr>
        <w:t xml:space="preserve"> </w:t>
      </w:r>
      <w:r>
        <w:rPr>
          <w:color w:val="12171F"/>
          <w:sz w:val="14"/>
        </w:rPr>
        <w:t>worse?</w:t>
      </w:r>
    </w:p>
    <w:p w14:paraId="2837418A" w14:textId="77777777" w:rsidR="00F76F63" w:rsidRDefault="00F76F63">
      <w:pPr>
        <w:pStyle w:val="BodyText"/>
        <w:spacing w:before="155"/>
        <w:rPr>
          <w:sz w:val="14"/>
        </w:rPr>
      </w:pPr>
    </w:p>
    <w:p w14:paraId="2837418B" w14:textId="77777777" w:rsidR="00F76F63" w:rsidRDefault="004545D8">
      <w:pPr>
        <w:ind w:right="292"/>
        <w:jc w:val="right"/>
        <w:rPr>
          <w:position w:val="2"/>
          <w:sz w:val="12"/>
        </w:rPr>
      </w:pPr>
      <w:r>
        <w:rPr>
          <w:noProof/>
        </w:rPr>
        <w:drawing>
          <wp:inline distT="0" distB="0" distL="0" distR="0" wp14:anchorId="2837563C" wp14:editId="302EA182">
            <wp:extent cx="89535" cy="89535"/>
            <wp:effectExtent l="0" t="0" r="5715" b="5715"/>
            <wp:docPr id="160" name="Image 160" descr="P1295#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descr="P1295#yIS1"/>
                    <pic:cNvPicPr/>
                  </pic:nvPicPr>
                  <pic:blipFill>
                    <a:blip r:embed="rId97" cstate="print"/>
                    <a:stretch>
                      <a:fillRect/>
                    </a:stretch>
                  </pic:blipFill>
                  <pic:spPr>
                    <a:xfrm>
                      <a:off x="0" y="0"/>
                      <a:ext cx="89535" cy="89535"/>
                    </a:xfrm>
                    <a:prstGeom prst="rect">
                      <a:avLst/>
                    </a:prstGeom>
                  </pic:spPr>
                </pic:pic>
              </a:graphicData>
            </a:graphic>
          </wp:inline>
        </w:drawing>
      </w:r>
      <w:r>
        <w:rPr>
          <w:rFonts w:ascii="Times New Roman"/>
          <w:spacing w:val="-16"/>
          <w:position w:val="2"/>
          <w:sz w:val="20"/>
        </w:rPr>
        <w:t xml:space="preserve"> </w:t>
      </w:r>
      <w:r>
        <w:rPr>
          <w:color w:val="12171F"/>
          <w:w w:val="105"/>
          <w:position w:val="2"/>
          <w:sz w:val="12"/>
        </w:rPr>
        <w:t>Improved</w:t>
      </w:r>
      <w:r>
        <w:rPr>
          <w:color w:val="12171F"/>
          <w:spacing w:val="48"/>
          <w:w w:val="105"/>
          <w:position w:val="2"/>
          <w:sz w:val="12"/>
        </w:rPr>
        <w:t xml:space="preserve"> </w:t>
      </w:r>
      <w:r>
        <w:rPr>
          <w:noProof/>
          <w:color w:val="12171F"/>
          <w:spacing w:val="10"/>
          <w:sz w:val="12"/>
        </w:rPr>
        <w:drawing>
          <wp:inline distT="0" distB="0" distL="0" distR="0" wp14:anchorId="2837563E" wp14:editId="23220522">
            <wp:extent cx="89535" cy="89535"/>
            <wp:effectExtent l="0" t="0" r="5715" b="5715"/>
            <wp:docPr id="161" name="Image 161" descr="P1295#yIS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descr="P1295#yIS2"/>
                    <pic:cNvPicPr/>
                  </pic:nvPicPr>
                  <pic:blipFill>
                    <a:blip r:embed="rId100" cstate="print"/>
                    <a:stretch>
                      <a:fillRect/>
                    </a:stretch>
                  </pic:blipFill>
                  <pic:spPr>
                    <a:xfrm>
                      <a:off x="0" y="0"/>
                      <a:ext cx="89535" cy="89535"/>
                    </a:xfrm>
                    <a:prstGeom prst="rect">
                      <a:avLst/>
                    </a:prstGeom>
                  </pic:spPr>
                </pic:pic>
              </a:graphicData>
            </a:graphic>
          </wp:inline>
        </w:drawing>
      </w:r>
      <w:r>
        <w:rPr>
          <w:rFonts w:ascii="Times New Roman"/>
          <w:color w:val="12171F"/>
          <w:spacing w:val="2"/>
          <w:position w:val="2"/>
          <w:sz w:val="12"/>
        </w:rPr>
        <w:t xml:space="preserve"> </w:t>
      </w:r>
      <w:r>
        <w:rPr>
          <w:color w:val="12171F"/>
          <w:w w:val="105"/>
          <w:position w:val="2"/>
          <w:sz w:val="12"/>
        </w:rPr>
        <w:t>Stayed</w:t>
      </w:r>
      <w:r>
        <w:rPr>
          <w:color w:val="12171F"/>
          <w:spacing w:val="-10"/>
          <w:w w:val="105"/>
          <w:position w:val="2"/>
          <w:sz w:val="12"/>
        </w:rPr>
        <w:t xml:space="preserve"> </w:t>
      </w:r>
      <w:r>
        <w:rPr>
          <w:color w:val="12171F"/>
          <w:w w:val="105"/>
          <w:position w:val="2"/>
          <w:sz w:val="12"/>
        </w:rPr>
        <w:t>the</w:t>
      </w:r>
      <w:r>
        <w:rPr>
          <w:color w:val="12171F"/>
          <w:spacing w:val="-8"/>
          <w:w w:val="105"/>
          <w:position w:val="2"/>
          <w:sz w:val="12"/>
        </w:rPr>
        <w:t xml:space="preserve"> </w:t>
      </w:r>
      <w:r>
        <w:rPr>
          <w:color w:val="12171F"/>
          <w:w w:val="105"/>
          <w:position w:val="2"/>
          <w:sz w:val="12"/>
        </w:rPr>
        <w:t>same</w:t>
      </w:r>
      <w:r>
        <w:rPr>
          <w:color w:val="12171F"/>
          <w:spacing w:val="65"/>
          <w:w w:val="105"/>
          <w:position w:val="2"/>
          <w:sz w:val="12"/>
        </w:rPr>
        <w:t xml:space="preserve"> </w:t>
      </w:r>
      <w:r>
        <w:rPr>
          <w:noProof/>
          <w:color w:val="12171F"/>
          <w:spacing w:val="-7"/>
          <w:sz w:val="12"/>
        </w:rPr>
        <w:drawing>
          <wp:inline distT="0" distB="0" distL="0" distR="0" wp14:anchorId="28375640" wp14:editId="07623232">
            <wp:extent cx="89535" cy="89535"/>
            <wp:effectExtent l="0" t="0" r="5715" b="5715"/>
            <wp:docPr id="162" name="Image 162" descr="P1295#yIS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descr="P1295#yIS3"/>
                    <pic:cNvPicPr/>
                  </pic:nvPicPr>
                  <pic:blipFill>
                    <a:blip r:embed="rId99" cstate="print"/>
                    <a:stretch>
                      <a:fillRect/>
                    </a:stretch>
                  </pic:blipFill>
                  <pic:spPr>
                    <a:xfrm>
                      <a:off x="0" y="0"/>
                      <a:ext cx="89535" cy="89535"/>
                    </a:xfrm>
                    <a:prstGeom prst="rect">
                      <a:avLst/>
                    </a:prstGeom>
                  </pic:spPr>
                </pic:pic>
              </a:graphicData>
            </a:graphic>
          </wp:inline>
        </w:drawing>
      </w:r>
      <w:r>
        <w:rPr>
          <w:rFonts w:ascii="Times New Roman"/>
          <w:color w:val="12171F"/>
          <w:spacing w:val="4"/>
          <w:w w:val="105"/>
          <w:position w:val="2"/>
          <w:sz w:val="12"/>
        </w:rPr>
        <w:t xml:space="preserve"> </w:t>
      </w:r>
      <w:r>
        <w:rPr>
          <w:color w:val="12171F"/>
          <w:w w:val="105"/>
          <w:position w:val="2"/>
          <w:sz w:val="12"/>
        </w:rPr>
        <w:t>Got</w:t>
      </w:r>
      <w:r>
        <w:rPr>
          <w:color w:val="12171F"/>
          <w:spacing w:val="-9"/>
          <w:w w:val="105"/>
          <w:position w:val="2"/>
          <w:sz w:val="12"/>
        </w:rPr>
        <w:t xml:space="preserve"> </w:t>
      </w:r>
      <w:r>
        <w:rPr>
          <w:color w:val="12171F"/>
          <w:w w:val="105"/>
          <w:position w:val="2"/>
          <w:sz w:val="12"/>
        </w:rPr>
        <w:t>worse</w:t>
      </w:r>
    </w:p>
    <w:p w14:paraId="2837418C" w14:textId="77777777" w:rsidR="00F76F63" w:rsidRDefault="00F76F63">
      <w:pPr>
        <w:pStyle w:val="BodyText"/>
        <w:rPr>
          <w:sz w:val="12"/>
        </w:rPr>
      </w:pPr>
    </w:p>
    <w:p w14:paraId="2837418D" w14:textId="77777777" w:rsidR="00F76F63" w:rsidRDefault="00F76F63">
      <w:pPr>
        <w:pStyle w:val="BodyText"/>
        <w:spacing w:before="88"/>
        <w:rPr>
          <w:sz w:val="12"/>
        </w:rPr>
      </w:pPr>
    </w:p>
    <w:p w14:paraId="2837418E" w14:textId="77777777" w:rsidR="00F76F63" w:rsidRDefault="004545D8">
      <w:pPr>
        <w:ind w:left="460"/>
        <w:rPr>
          <w:sz w:val="10"/>
        </w:rPr>
      </w:pPr>
      <w:r>
        <w:rPr>
          <w:noProof/>
          <w:sz w:val="10"/>
        </w:rPr>
        <mc:AlternateContent>
          <mc:Choice Requires="wpg">
            <w:drawing>
              <wp:anchor distT="0" distB="0" distL="0" distR="0" simplePos="0" relativeHeight="15743488" behindDoc="0" locked="0" layoutInCell="1" allowOverlap="1" wp14:anchorId="28375642" wp14:editId="70650FD1">
                <wp:simplePos x="0" y="0"/>
                <wp:positionH relativeFrom="page">
                  <wp:posOffset>3399790</wp:posOffset>
                </wp:positionH>
                <wp:positionV relativeFrom="paragraph">
                  <wp:posOffset>34440</wp:posOffset>
                </wp:positionV>
                <wp:extent cx="1716405" cy="1735455"/>
                <wp:effectExtent l="0" t="0" r="0" b="0"/>
                <wp:wrapNone/>
                <wp:docPr id="163" name="Group 163" descr="P129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6405" cy="1735455"/>
                          <a:chOff x="0" y="0"/>
                          <a:chExt cx="1716405" cy="1735455"/>
                        </a:xfrm>
                      </wpg:grpSpPr>
                      <wps:wsp>
                        <wps:cNvPr id="164" name="Graphic 164"/>
                        <wps:cNvSpPr/>
                        <wps:spPr>
                          <a:xfrm>
                            <a:off x="0" y="2767"/>
                            <a:ext cx="1716405" cy="1732914"/>
                          </a:xfrm>
                          <a:custGeom>
                            <a:avLst/>
                            <a:gdLst/>
                            <a:ahLst/>
                            <a:cxnLst/>
                            <a:rect l="l" t="t" r="r" b="b"/>
                            <a:pathLst>
                              <a:path w="1716405" h="1732914">
                                <a:moveTo>
                                  <a:pt x="33274" y="1699514"/>
                                </a:moveTo>
                                <a:lnTo>
                                  <a:pt x="1716024" y="1699514"/>
                                </a:lnTo>
                              </a:path>
                              <a:path w="1716405" h="1732914">
                                <a:moveTo>
                                  <a:pt x="243586" y="1732661"/>
                                </a:moveTo>
                                <a:lnTo>
                                  <a:pt x="243586" y="1699514"/>
                                </a:lnTo>
                              </a:path>
                              <a:path w="1716405" h="1732914">
                                <a:moveTo>
                                  <a:pt x="664337" y="1732661"/>
                                </a:moveTo>
                                <a:lnTo>
                                  <a:pt x="664337" y="1699514"/>
                                </a:lnTo>
                              </a:path>
                              <a:path w="1716405" h="1732914">
                                <a:moveTo>
                                  <a:pt x="1084961" y="1732661"/>
                                </a:moveTo>
                                <a:lnTo>
                                  <a:pt x="1084961" y="1699514"/>
                                </a:lnTo>
                              </a:path>
                              <a:path w="1716405" h="1732914">
                                <a:moveTo>
                                  <a:pt x="1505712" y="1732661"/>
                                </a:moveTo>
                                <a:lnTo>
                                  <a:pt x="1505712" y="1699514"/>
                                </a:lnTo>
                              </a:path>
                              <a:path w="1716405" h="1732914">
                                <a:moveTo>
                                  <a:pt x="33274" y="0"/>
                                </a:moveTo>
                                <a:lnTo>
                                  <a:pt x="33274" y="1699514"/>
                                </a:lnTo>
                              </a:path>
                              <a:path w="1716405" h="1732914">
                                <a:moveTo>
                                  <a:pt x="0" y="1699514"/>
                                </a:moveTo>
                                <a:lnTo>
                                  <a:pt x="33274" y="1699514"/>
                                </a:lnTo>
                              </a:path>
                              <a:path w="1716405" h="1732914">
                                <a:moveTo>
                                  <a:pt x="0" y="1274572"/>
                                </a:moveTo>
                                <a:lnTo>
                                  <a:pt x="33274" y="1274572"/>
                                </a:lnTo>
                              </a:path>
                              <a:path w="1716405" h="1732914">
                                <a:moveTo>
                                  <a:pt x="0" y="849757"/>
                                </a:moveTo>
                                <a:lnTo>
                                  <a:pt x="33274" y="849757"/>
                                </a:lnTo>
                              </a:path>
                              <a:path w="1716405" h="1732914">
                                <a:moveTo>
                                  <a:pt x="0" y="424942"/>
                                </a:moveTo>
                                <a:lnTo>
                                  <a:pt x="33274" y="424942"/>
                                </a:lnTo>
                              </a:path>
                              <a:path w="1716405" h="1732914">
                                <a:moveTo>
                                  <a:pt x="0" y="0"/>
                                </a:moveTo>
                                <a:lnTo>
                                  <a:pt x="33274" y="0"/>
                                </a:lnTo>
                              </a:path>
                            </a:pathLst>
                          </a:custGeom>
                          <a:ln w="5535">
                            <a:solidFill>
                              <a:srgbClr val="666666"/>
                            </a:solidFill>
                            <a:prstDash val="solid"/>
                          </a:ln>
                        </wps:spPr>
                        <wps:bodyPr wrap="square" lIns="0" tIns="0" rIns="0" bIns="0" rtlCol="0">
                          <a:prstTxWarp prst="textNoShape">
                            <a:avLst/>
                          </a:prstTxWarp>
                          <a:noAutofit/>
                        </wps:bodyPr>
                      </wps:wsp>
                      <wps:wsp>
                        <wps:cNvPr id="165" name="Graphic 165"/>
                        <wps:cNvSpPr/>
                        <wps:spPr>
                          <a:xfrm>
                            <a:off x="75311" y="746364"/>
                            <a:ext cx="1356360" cy="956310"/>
                          </a:xfrm>
                          <a:custGeom>
                            <a:avLst/>
                            <a:gdLst/>
                            <a:ahLst/>
                            <a:cxnLst/>
                            <a:rect l="l" t="t" r="r" b="b"/>
                            <a:pathLst>
                              <a:path w="1356360" h="956310">
                                <a:moveTo>
                                  <a:pt x="94107" y="21221"/>
                                </a:moveTo>
                                <a:lnTo>
                                  <a:pt x="0" y="21221"/>
                                </a:lnTo>
                                <a:lnTo>
                                  <a:pt x="0" y="955916"/>
                                </a:lnTo>
                                <a:lnTo>
                                  <a:pt x="94107" y="955916"/>
                                </a:lnTo>
                                <a:lnTo>
                                  <a:pt x="94107" y="21221"/>
                                </a:lnTo>
                                <a:close/>
                              </a:path>
                              <a:path w="1356360" h="956310">
                                <a:moveTo>
                                  <a:pt x="514731" y="106210"/>
                                </a:moveTo>
                                <a:lnTo>
                                  <a:pt x="420624" y="106210"/>
                                </a:lnTo>
                                <a:lnTo>
                                  <a:pt x="420624" y="955916"/>
                                </a:lnTo>
                                <a:lnTo>
                                  <a:pt x="514731" y="955916"/>
                                </a:lnTo>
                                <a:lnTo>
                                  <a:pt x="514731" y="106210"/>
                                </a:lnTo>
                                <a:close/>
                              </a:path>
                              <a:path w="1356360" h="956310">
                                <a:moveTo>
                                  <a:pt x="935482" y="21221"/>
                                </a:moveTo>
                                <a:lnTo>
                                  <a:pt x="841375" y="21221"/>
                                </a:lnTo>
                                <a:lnTo>
                                  <a:pt x="841375" y="955916"/>
                                </a:lnTo>
                                <a:lnTo>
                                  <a:pt x="935482" y="955916"/>
                                </a:lnTo>
                                <a:lnTo>
                                  <a:pt x="935482" y="21221"/>
                                </a:lnTo>
                                <a:close/>
                              </a:path>
                              <a:path w="1356360" h="956310">
                                <a:moveTo>
                                  <a:pt x="1356233" y="0"/>
                                </a:moveTo>
                                <a:lnTo>
                                  <a:pt x="1262126" y="0"/>
                                </a:lnTo>
                                <a:lnTo>
                                  <a:pt x="1262126" y="955916"/>
                                </a:lnTo>
                                <a:lnTo>
                                  <a:pt x="1356233" y="955916"/>
                                </a:lnTo>
                                <a:lnTo>
                                  <a:pt x="1356233" y="0"/>
                                </a:lnTo>
                                <a:close/>
                              </a:path>
                            </a:pathLst>
                          </a:custGeom>
                          <a:solidFill>
                            <a:srgbClr val="9C74FF"/>
                          </a:solidFill>
                        </wps:spPr>
                        <wps:bodyPr wrap="square" lIns="0" tIns="0" rIns="0" bIns="0" rtlCol="0">
                          <a:prstTxWarp prst="textNoShape">
                            <a:avLst/>
                          </a:prstTxWarp>
                          <a:noAutofit/>
                        </wps:bodyPr>
                      </wps:wsp>
                      <wps:wsp>
                        <wps:cNvPr id="166" name="Graphic 166"/>
                        <wps:cNvSpPr/>
                        <wps:spPr>
                          <a:xfrm>
                            <a:off x="191516" y="533919"/>
                            <a:ext cx="1356360" cy="1168400"/>
                          </a:xfrm>
                          <a:custGeom>
                            <a:avLst/>
                            <a:gdLst/>
                            <a:ahLst/>
                            <a:cxnLst/>
                            <a:rect l="l" t="t" r="r" b="b"/>
                            <a:pathLst>
                              <a:path w="1356360" h="1168400">
                                <a:moveTo>
                                  <a:pt x="94107" y="467360"/>
                                </a:moveTo>
                                <a:lnTo>
                                  <a:pt x="0" y="467360"/>
                                </a:lnTo>
                                <a:lnTo>
                                  <a:pt x="0" y="1168361"/>
                                </a:lnTo>
                                <a:lnTo>
                                  <a:pt x="94107" y="1168361"/>
                                </a:lnTo>
                                <a:lnTo>
                                  <a:pt x="94107" y="467360"/>
                                </a:lnTo>
                                <a:close/>
                              </a:path>
                              <a:path w="1356360" h="1168400">
                                <a:moveTo>
                                  <a:pt x="514858" y="148704"/>
                                </a:moveTo>
                                <a:lnTo>
                                  <a:pt x="420751" y="148704"/>
                                </a:lnTo>
                                <a:lnTo>
                                  <a:pt x="420751" y="1168361"/>
                                </a:lnTo>
                                <a:lnTo>
                                  <a:pt x="514858" y="1168361"/>
                                </a:lnTo>
                                <a:lnTo>
                                  <a:pt x="514858" y="148704"/>
                                </a:lnTo>
                                <a:close/>
                              </a:path>
                              <a:path w="1356360" h="1168400">
                                <a:moveTo>
                                  <a:pt x="935469" y="106210"/>
                                </a:moveTo>
                                <a:lnTo>
                                  <a:pt x="841375" y="106210"/>
                                </a:lnTo>
                                <a:lnTo>
                                  <a:pt x="841375" y="1168361"/>
                                </a:lnTo>
                                <a:lnTo>
                                  <a:pt x="935469" y="1168361"/>
                                </a:lnTo>
                                <a:lnTo>
                                  <a:pt x="935469" y="106210"/>
                                </a:lnTo>
                                <a:close/>
                              </a:path>
                              <a:path w="1356360" h="1168400">
                                <a:moveTo>
                                  <a:pt x="1356233" y="0"/>
                                </a:moveTo>
                                <a:lnTo>
                                  <a:pt x="1262126" y="0"/>
                                </a:lnTo>
                                <a:lnTo>
                                  <a:pt x="1262126" y="1168361"/>
                                </a:lnTo>
                                <a:lnTo>
                                  <a:pt x="1356233" y="1168361"/>
                                </a:lnTo>
                                <a:lnTo>
                                  <a:pt x="1356233" y="0"/>
                                </a:lnTo>
                                <a:close/>
                              </a:path>
                            </a:pathLst>
                          </a:custGeom>
                          <a:solidFill>
                            <a:srgbClr val="60B31B"/>
                          </a:solidFill>
                        </wps:spPr>
                        <wps:bodyPr wrap="square" lIns="0" tIns="0" rIns="0" bIns="0" rtlCol="0">
                          <a:prstTxWarp prst="textNoShape">
                            <a:avLst/>
                          </a:prstTxWarp>
                          <a:noAutofit/>
                        </wps:bodyPr>
                      </wps:wsp>
                      <wps:wsp>
                        <wps:cNvPr id="167" name="Graphic 167"/>
                        <wps:cNvSpPr/>
                        <wps:spPr>
                          <a:xfrm>
                            <a:off x="307721" y="1234946"/>
                            <a:ext cx="935990" cy="467359"/>
                          </a:xfrm>
                          <a:custGeom>
                            <a:avLst/>
                            <a:gdLst/>
                            <a:ahLst/>
                            <a:cxnLst/>
                            <a:rect l="l" t="t" r="r" b="b"/>
                            <a:pathLst>
                              <a:path w="935990" h="467359">
                                <a:moveTo>
                                  <a:pt x="94107" y="0"/>
                                </a:moveTo>
                                <a:lnTo>
                                  <a:pt x="0" y="0"/>
                                </a:lnTo>
                                <a:lnTo>
                                  <a:pt x="0" y="467334"/>
                                </a:lnTo>
                                <a:lnTo>
                                  <a:pt x="94107" y="467334"/>
                                </a:lnTo>
                                <a:lnTo>
                                  <a:pt x="94107" y="0"/>
                                </a:lnTo>
                                <a:close/>
                              </a:path>
                              <a:path w="935990" h="467359">
                                <a:moveTo>
                                  <a:pt x="514858" y="212420"/>
                                </a:moveTo>
                                <a:lnTo>
                                  <a:pt x="420751" y="212420"/>
                                </a:lnTo>
                                <a:lnTo>
                                  <a:pt x="420751" y="467334"/>
                                </a:lnTo>
                                <a:lnTo>
                                  <a:pt x="514858" y="467334"/>
                                </a:lnTo>
                                <a:lnTo>
                                  <a:pt x="514858" y="212420"/>
                                </a:lnTo>
                                <a:close/>
                              </a:path>
                              <a:path w="935990" h="467359">
                                <a:moveTo>
                                  <a:pt x="935609" y="339877"/>
                                </a:moveTo>
                                <a:lnTo>
                                  <a:pt x="841502" y="339877"/>
                                </a:lnTo>
                                <a:lnTo>
                                  <a:pt x="841502" y="467334"/>
                                </a:lnTo>
                                <a:lnTo>
                                  <a:pt x="935609" y="467334"/>
                                </a:lnTo>
                                <a:lnTo>
                                  <a:pt x="935609" y="339877"/>
                                </a:lnTo>
                                <a:close/>
                              </a:path>
                            </a:pathLst>
                          </a:custGeom>
                          <a:solidFill>
                            <a:srgbClr val="4FC5F7"/>
                          </a:solidFill>
                        </wps:spPr>
                        <wps:bodyPr wrap="square" lIns="0" tIns="0" rIns="0" bIns="0" rtlCol="0">
                          <a:prstTxWarp prst="textNoShape">
                            <a:avLst/>
                          </a:prstTxWarp>
                          <a:noAutofit/>
                        </wps:bodyPr>
                      </wps:wsp>
                    </wpg:wgp>
                  </a:graphicData>
                </a:graphic>
              </wp:anchor>
            </w:drawing>
          </mc:Choice>
          <mc:Fallback>
            <w:pict>
              <v:group w14:anchorId="672B4562" id="Group 163" o:spid="_x0000_s1026" alt="P1298#y1" style="position:absolute;margin-left:267.7pt;margin-top:2.7pt;width:135.15pt;height:136.65pt;z-index:15743488;mso-wrap-distance-left:0;mso-wrap-distance-right:0;mso-position-horizontal-relative:page" coordsize="17164,17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">
                <v:shape id="Graphic 164" o:spid="_x0000_s1027" style="position:absolute;top:27;width:17164;height:17329;visibility:visible;mso-wrap-style:square;v-text-anchor:top" coordsize="1716405,17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" path="m33274,1699514r1682750,em243586,1732661r,-33147em664337,1732661r,-33147em1084961,1732661r,-33147em1505712,1732661r,-33147em33274,r,1699514em,1699514r33274,em,1274572r33274,em,849757r33274,em,424942r33274,em,l33274,e" filled="f" strokecolor="#666" strokeweight=".15375mm">
                  <v:path arrowok="t"/>
                </v:shape>
                <v:shape id="Graphic 165" o:spid="_x0000_s1028" style="position:absolute;left:753;top:7463;width:13563;height:9563;visibility:visible;mso-wrap-style:square;v-text-anchor:top" coordsize="1356360,95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" path="m94107,21221l,21221,,955916r94107,l94107,21221xem514731,106210r-94107,l420624,955916r94107,l514731,106210xem935482,21221r-94107,l841375,955916r94107,l935482,21221xem1356233,r-94107,l1262126,955916r94107,l1356233,xe" fillcolor="#9c74ff" stroked="f">
                  <v:path arrowok="t"/>
                </v:shape>
                <v:shape id="Graphic 166" o:spid="_x0000_s1029" style="position:absolute;left:1915;top:5339;width:13563;height:11684;visibility:visible;mso-wrap-style:square;v-text-anchor:top" coordsize="1356360,1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" path="m94107,467360l,467360r,701001l94107,1168361r,-701001xem514858,148704r-94107,l420751,1168361r94107,l514858,148704xem935469,106210r-94094,l841375,1168361r94094,l935469,106210xem1356233,r-94107,l1262126,1168361r94107,l1356233,xe" fillcolor="#60b31b" stroked="f">
                  <v:path arrowok="t"/>
                </v:shape>
                <v:shape id="Graphic 167" o:spid="_x0000_s1030" style="position:absolute;left:3077;top:12349;width:9360;height:4674;visibility:visible;mso-wrap-style:square;v-text-anchor:top" coordsize="935990,467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" path="m94107,l,,,467334r94107,l94107,xem514858,212420r-94107,l420751,467334r94107,l514858,212420xem935609,339877r-94107,l841502,467334r94107,l935609,339877xe" fillcolor="#4fc5f7" stroked="f">
                  <v:path arrowok="t"/>
                </v:shape>
                <w10:wrap anchorx="page"/>
              </v:group>
            </w:pict>
          </mc:Fallback>
        </mc:AlternateContent>
      </w:r>
      <w:r>
        <w:rPr>
          <w:color w:val="12171F"/>
          <w:spacing w:val="-5"/>
          <w:sz w:val="10"/>
        </w:rPr>
        <w:t>80</w:t>
      </w:r>
    </w:p>
    <w:p w14:paraId="2837418F" w14:textId="77777777" w:rsidR="00F76F63" w:rsidRDefault="00F76F63">
      <w:pPr>
        <w:pStyle w:val="BodyText"/>
        <w:rPr>
          <w:sz w:val="10"/>
        </w:rPr>
      </w:pPr>
    </w:p>
    <w:p w14:paraId="28374190" w14:textId="77777777" w:rsidR="00F76F63" w:rsidRDefault="00F76F63">
      <w:pPr>
        <w:pStyle w:val="BodyText"/>
        <w:rPr>
          <w:sz w:val="10"/>
        </w:rPr>
      </w:pPr>
    </w:p>
    <w:p w14:paraId="28374191" w14:textId="77777777" w:rsidR="00F76F63" w:rsidRDefault="00F76F63">
      <w:pPr>
        <w:pStyle w:val="BodyText"/>
        <w:rPr>
          <w:sz w:val="10"/>
        </w:rPr>
      </w:pPr>
    </w:p>
    <w:p w14:paraId="28374192" w14:textId="77777777" w:rsidR="00F76F63" w:rsidRDefault="00F76F63">
      <w:pPr>
        <w:pStyle w:val="BodyText"/>
        <w:spacing w:before="59"/>
        <w:rPr>
          <w:sz w:val="10"/>
        </w:rPr>
      </w:pPr>
    </w:p>
    <w:p w14:paraId="28374193" w14:textId="77777777" w:rsidR="00F76F63" w:rsidRDefault="004545D8">
      <w:pPr>
        <w:spacing w:before="1"/>
        <w:ind w:left="460"/>
        <w:rPr>
          <w:sz w:val="10"/>
        </w:rPr>
      </w:pPr>
      <w:r>
        <w:rPr>
          <w:color w:val="12171F"/>
          <w:spacing w:val="-5"/>
          <w:sz w:val="10"/>
        </w:rPr>
        <w:t>60</w:t>
      </w:r>
    </w:p>
    <w:p w14:paraId="28374194" w14:textId="77777777" w:rsidR="00F76F63" w:rsidRDefault="00F76F63">
      <w:pPr>
        <w:pStyle w:val="BodyText"/>
        <w:rPr>
          <w:sz w:val="10"/>
        </w:rPr>
      </w:pPr>
    </w:p>
    <w:p w14:paraId="28374195" w14:textId="77777777" w:rsidR="00F76F63" w:rsidRDefault="00F76F63">
      <w:pPr>
        <w:pStyle w:val="BodyText"/>
        <w:rPr>
          <w:sz w:val="10"/>
        </w:rPr>
      </w:pPr>
    </w:p>
    <w:p w14:paraId="28374196" w14:textId="77777777" w:rsidR="00F76F63" w:rsidRDefault="00F76F63">
      <w:pPr>
        <w:pStyle w:val="BodyText"/>
        <w:rPr>
          <w:sz w:val="10"/>
        </w:rPr>
      </w:pPr>
    </w:p>
    <w:p w14:paraId="28374197" w14:textId="77777777" w:rsidR="00F76F63" w:rsidRDefault="00F76F63">
      <w:pPr>
        <w:pStyle w:val="BodyText"/>
        <w:spacing w:before="59"/>
        <w:rPr>
          <w:sz w:val="10"/>
        </w:rPr>
      </w:pPr>
    </w:p>
    <w:p w14:paraId="28374198" w14:textId="77777777" w:rsidR="00F76F63" w:rsidRDefault="004545D8">
      <w:pPr>
        <w:ind w:left="460"/>
        <w:rPr>
          <w:sz w:val="10"/>
        </w:rPr>
      </w:pPr>
      <w:r>
        <w:rPr>
          <w:color w:val="12171F"/>
          <w:spacing w:val="-5"/>
          <w:sz w:val="10"/>
        </w:rPr>
        <w:t>40</w:t>
      </w:r>
    </w:p>
    <w:p w14:paraId="28374199" w14:textId="77777777" w:rsidR="00F76F63" w:rsidRDefault="00F76F63">
      <w:pPr>
        <w:pStyle w:val="BodyText"/>
        <w:rPr>
          <w:sz w:val="10"/>
        </w:rPr>
      </w:pPr>
    </w:p>
    <w:p w14:paraId="2837419A" w14:textId="77777777" w:rsidR="00F76F63" w:rsidRDefault="00F76F63">
      <w:pPr>
        <w:pStyle w:val="BodyText"/>
        <w:rPr>
          <w:sz w:val="10"/>
        </w:rPr>
      </w:pPr>
    </w:p>
    <w:p w14:paraId="2837419B" w14:textId="77777777" w:rsidR="00F76F63" w:rsidRDefault="00F76F63">
      <w:pPr>
        <w:pStyle w:val="BodyText"/>
        <w:rPr>
          <w:sz w:val="10"/>
        </w:rPr>
      </w:pPr>
    </w:p>
    <w:p w14:paraId="2837419C" w14:textId="77777777" w:rsidR="00F76F63" w:rsidRDefault="00F76F63">
      <w:pPr>
        <w:pStyle w:val="BodyText"/>
        <w:spacing w:before="59"/>
        <w:rPr>
          <w:sz w:val="10"/>
        </w:rPr>
      </w:pPr>
    </w:p>
    <w:p w14:paraId="2837419D" w14:textId="77777777" w:rsidR="00F76F63" w:rsidRDefault="004545D8">
      <w:pPr>
        <w:spacing w:before="1"/>
        <w:ind w:left="460"/>
        <w:rPr>
          <w:sz w:val="10"/>
        </w:rPr>
      </w:pPr>
      <w:r>
        <w:rPr>
          <w:color w:val="12171F"/>
          <w:spacing w:val="-5"/>
          <w:sz w:val="10"/>
        </w:rPr>
        <w:t>20</w:t>
      </w:r>
    </w:p>
    <w:p w14:paraId="2837419E" w14:textId="77777777" w:rsidR="00F76F63" w:rsidRDefault="004545D8">
      <w:pPr>
        <w:pStyle w:val="Heading5"/>
      </w:pPr>
      <w:r>
        <w:rPr>
          <w:b w:val="0"/>
        </w:rPr>
        <w:br w:type="column"/>
      </w:r>
      <w:r>
        <w:rPr>
          <w:color w:val="12171F"/>
          <w:w w:val="105"/>
        </w:rPr>
        <w:t>SN</w:t>
      </w:r>
      <w:r>
        <w:rPr>
          <w:color w:val="12171F"/>
          <w:spacing w:val="-12"/>
          <w:w w:val="105"/>
        </w:rPr>
        <w:t xml:space="preserve"> </w:t>
      </w:r>
      <w:r>
        <w:rPr>
          <w:color w:val="12171F"/>
          <w:w w:val="105"/>
        </w:rPr>
        <w:t>6.</w:t>
      </w:r>
      <w:r>
        <w:rPr>
          <w:color w:val="12171F"/>
          <w:spacing w:val="-9"/>
          <w:w w:val="105"/>
        </w:rPr>
        <w:t xml:space="preserve"> </w:t>
      </w:r>
      <w:r>
        <w:rPr>
          <w:color w:val="12171F"/>
          <w:w w:val="105"/>
        </w:rPr>
        <w:t>Previous</w:t>
      </w:r>
      <w:r>
        <w:rPr>
          <w:color w:val="12171F"/>
          <w:spacing w:val="-11"/>
          <w:w w:val="105"/>
        </w:rPr>
        <w:t xml:space="preserve"> </w:t>
      </w:r>
      <w:r>
        <w:rPr>
          <w:color w:val="12171F"/>
          <w:w w:val="105"/>
        </w:rPr>
        <w:t>12</w:t>
      </w:r>
      <w:r>
        <w:rPr>
          <w:color w:val="12171F"/>
          <w:spacing w:val="-8"/>
          <w:w w:val="105"/>
        </w:rPr>
        <w:t xml:space="preserve"> </w:t>
      </w:r>
      <w:r>
        <w:rPr>
          <w:color w:val="12171F"/>
          <w:spacing w:val="-2"/>
          <w:w w:val="105"/>
        </w:rPr>
        <w:t>months</w:t>
      </w:r>
    </w:p>
    <w:p w14:paraId="2837419F" w14:textId="77777777" w:rsidR="00F76F63" w:rsidRDefault="00F76F63">
      <w:pPr>
        <w:pStyle w:val="BodyText"/>
        <w:spacing w:before="122"/>
        <w:rPr>
          <w:b/>
          <w:sz w:val="18"/>
        </w:rPr>
      </w:pPr>
    </w:p>
    <w:p w14:paraId="283741A0" w14:textId="77777777" w:rsidR="00F76F63" w:rsidRDefault="004545D8">
      <w:pPr>
        <w:ind w:left="28"/>
        <w:rPr>
          <w:sz w:val="14"/>
        </w:rPr>
      </w:pPr>
      <w:r>
        <w:rPr>
          <w:color w:val="12171F"/>
          <w:sz w:val="14"/>
        </w:rPr>
        <w:t>Over the past year,</w:t>
      </w:r>
      <w:r>
        <w:rPr>
          <w:color w:val="12171F"/>
          <w:spacing w:val="1"/>
          <w:sz w:val="14"/>
        </w:rPr>
        <w:t xml:space="preserve"> </w:t>
      </w:r>
      <w:r>
        <w:rPr>
          <w:color w:val="12171F"/>
          <w:sz w:val="14"/>
        </w:rPr>
        <w:t>has the service</w:t>
      </w:r>
      <w:r>
        <w:rPr>
          <w:color w:val="12171F"/>
          <w:spacing w:val="1"/>
          <w:sz w:val="14"/>
        </w:rPr>
        <w:t xml:space="preserve"> </w:t>
      </w:r>
      <w:r>
        <w:rPr>
          <w:color w:val="12171F"/>
          <w:sz w:val="14"/>
        </w:rPr>
        <w:t>you’ve</w:t>
      </w:r>
      <w:r>
        <w:rPr>
          <w:color w:val="12171F"/>
          <w:spacing w:val="1"/>
          <w:sz w:val="14"/>
        </w:rPr>
        <w:t xml:space="preserve"> </w:t>
      </w:r>
      <w:r>
        <w:rPr>
          <w:color w:val="12171F"/>
          <w:sz w:val="14"/>
        </w:rPr>
        <w:t>received from</w:t>
      </w:r>
      <w:r>
        <w:rPr>
          <w:color w:val="12171F"/>
          <w:spacing w:val="2"/>
          <w:sz w:val="14"/>
        </w:rPr>
        <w:t xml:space="preserve"> </w:t>
      </w:r>
      <w:r>
        <w:rPr>
          <w:color w:val="12171F"/>
          <w:sz w:val="14"/>
        </w:rPr>
        <w:t>the</w:t>
      </w:r>
      <w:r>
        <w:rPr>
          <w:color w:val="12171F"/>
          <w:spacing w:val="-1"/>
          <w:sz w:val="14"/>
        </w:rPr>
        <w:t xml:space="preserve"> </w:t>
      </w:r>
      <w:r>
        <w:rPr>
          <w:color w:val="12171F"/>
          <w:sz w:val="14"/>
        </w:rPr>
        <w:t>Public</w:t>
      </w:r>
      <w:r>
        <w:rPr>
          <w:color w:val="12171F"/>
          <w:spacing w:val="2"/>
          <w:sz w:val="14"/>
        </w:rPr>
        <w:t xml:space="preserve"> </w:t>
      </w:r>
      <w:r>
        <w:rPr>
          <w:color w:val="12171F"/>
          <w:sz w:val="14"/>
        </w:rPr>
        <w:t>Trustee</w:t>
      </w:r>
      <w:r>
        <w:rPr>
          <w:color w:val="12171F"/>
          <w:spacing w:val="1"/>
          <w:sz w:val="14"/>
        </w:rPr>
        <w:t xml:space="preserve"> </w:t>
      </w:r>
      <w:r>
        <w:rPr>
          <w:color w:val="12171F"/>
          <w:sz w:val="14"/>
        </w:rPr>
        <w:t>improved,</w:t>
      </w:r>
      <w:r>
        <w:rPr>
          <w:color w:val="12171F"/>
          <w:spacing w:val="3"/>
          <w:sz w:val="14"/>
        </w:rPr>
        <w:t xml:space="preserve"> </w:t>
      </w:r>
      <w:r>
        <w:rPr>
          <w:color w:val="12171F"/>
          <w:sz w:val="14"/>
        </w:rPr>
        <w:t>stayed</w:t>
      </w:r>
      <w:r>
        <w:rPr>
          <w:color w:val="12171F"/>
          <w:spacing w:val="-1"/>
          <w:sz w:val="14"/>
        </w:rPr>
        <w:t xml:space="preserve"> </w:t>
      </w:r>
      <w:r>
        <w:rPr>
          <w:color w:val="12171F"/>
          <w:sz w:val="14"/>
        </w:rPr>
        <w:t>about</w:t>
      </w:r>
      <w:r>
        <w:rPr>
          <w:color w:val="12171F"/>
          <w:spacing w:val="1"/>
          <w:sz w:val="14"/>
        </w:rPr>
        <w:t xml:space="preserve"> </w:t>
      </w:r>
      <w:r>
        <w:rPr>
          <w:color w:val="12171F"/>
          <w:sz w:val="14"/>
        </w:rPr>
        <w:t>the</w:t>
      </w:r>
      <w:r>
        <w:rPr>
          <w:color w:val="12171F"/>
          <w:spacing w:val="-2"/>
          <w:sz w:val="14"/>
        </w:rPr>
        <w:t xml:space="preserve"> </w:t>
      </w:r>
      <w:r>
        <w:rPr>
          <w:color w:val="12171F"/>
          <w:sz w:val="14"/>
        </w:rPr>
        <w:t>same</w:t>
      </w:r>
      <w:r>
        <w:rPr>
          <w:color w:val="12171F"/>
          <w:spacing w:val="1"/>
          <w:sz w:val="14"/>
        </w:rPr>
        <w:t xml:space="preserve"> </w:t>
      </w:r>
      <w:r>
        <w:rPr>
          <w:color w:val="12171F"/>
          <w:sz w:val="14"/>
        </w:rPr>
        <w:t>or</w:t>
      </w:r>
      <w:r>
        <w:rPr>
          <w:color w:val="12171F"/>
          <w:spacing w:val="-1"/>
          <w:sz w:val="14"/>
        </w:rPr>
        <w:t xml:space="preserve"> </w:t>
      </w:r>
      <w:r>
        <w:rPr>
          <w:color w:val="12171F"/>
          <w:sz w:val="14"/>
        </w:rPr>
        <w:t xml:space="preserve">got </w:t>
      </w:r>
      <w:r>
        <w:rPr>
          <w:color w:val="12171F"/>
          <w:spacing w:val="-2"/>
          <w:sz w:val="14"/>
        </w:rPr>
        <w:t>worse?</w:t>
      </w:r>
    </w:p>
    <w:p w14:paraId="283741A1" w14:textId="77777777" w:rsidR="00F76F63" w:rsidRDefault="00F76F63">
      <w:pPr>
        <w:pStyle w:val="BodyText"/>
        <w:spacing w:before="5"/>
        <w:rPr>
          <w:sz w:val="13"/>
        </w:rPr>
      </w:pPr>
    </w:p>
    <w:tbl>
      <w:tblPr>
        <w:tblW w:w="0" w:type="auto"/>
        <w:tblInd w:w="57" w:type="dxa"/>
        <w:tblBorders>
          <w:top w:val="single" w:sz="8" w:space="0" w:color="12171F"/>
          <w:left w:val="single" w:sz="8" w:space="0" w:color="12171F"/>
          <w:bottom w:val="single" w:sz="8" w:space="0" w:color="12171F"/>
          <w:right w:val="single" w:sz="8" w:space="0" w:color="12171F"/>
          <w:insideH w:val="single" w:sz="8" w:space="0" w:color="12171F"/>
          <w:insideV w:val="single" w:sz="8" w:space="0" w:color="12171F"/>
        </w:tblBorders>
        <w:tblLayout w:type="fixed"/>
        <w:tblCellMar>
          <w:left w:w="0" w:type="dxa"/>
          <w:right w:w="0" w:type="dxa"/>
        </w:tblCellMar>
        <w:tblLook w:val="01E0" w:firstRow="1" w:lastRow="1" w:firstColumn="1" w:lastColumn="1" w:noHBand="0" w:noVBand="0"/>
      </w:tblPr>
      <w:tblGrid>
        <w:gridCol w:w="1344"/>
        <w:gridCol w:w="787"/>
        <w:gridCol w:w="909"/>
        <w:gridCol w:w="1202"/>
        <w:gridCol w:w="1129"/>
        <w:gridCol w:w="615"/>
        <w:gridCol w:w="613"/>
        <w:gridCol w:w="616"/>
      </w:tblGrid>
      <w:tr w:rsidR="00F76F63" w14:paraId="283741A5" w14:textId="77777777">
        <w:trPr>
          <w:trHeight w:val="364"/>
        </w:trPr>
        <w:tc>
          <w:tcPr>
            <w:tcW w:w="1344" w:type="dxa"/>
            <w:vMerge w:val="restart"/>
            <w:tcBorders>
              <w:top w:val="nil"/>
              <w:left w:val="nil"/>
            </w:tcBorders>
          </w:tcPr>
          <w:p w14:paraId="283741A2" w14:textId="77777777" w:rsidR="00F76F63" w:rsidRDefault="00F76F63">
            <w:pPr>
              <w:pStyle w:val="TableParagraph"/>
              <w:rPr>
                <w:rFonts w:ascii="Times New Roman"/>
                <w:sz w:val="14"/>
              </w:rPr>
            </w:pPr>
          </w:p>
        </w:tc>
        <w:tc>
          <w:tcPr>
            <w:tcW w:w="4027" w:type="dxa"/>
            <w:gridSpan w:val="4"/>
          </w:tcPr>
          <w:p w14:paraId="283741A3" w14:textId="77777777" w:rsidR="00F76F63" w:rsidRDefault="004545D8">
            <w:pPr>
              <w:pStyle w:val="TableParagraph"/>
              <w:spacing w:before="80"/>
              <w:ind w:left="1245"/>
              <w:rPr>
                <w:sz w:val="15"/>
              </w:rPr>
            </w:pPr>
            <w:r>
              <w:rPr>
                <w:color w:val="12171F"/>
                <w:sz w:val="15"/>
              </w:rPr>
              <w:t>Branch Code</w:t>
            </w:r>
            <w:r>
              <w:rPr>
                <w:color w:val="12171F"/>
                <w:spacing w:val="4"/>
                <w:sz w:val="15"/>
              </w:rPr>
              <w:t xml:space="preserve"> </w:t>
            </w:r>
            <w:r>
              <w:rPr>
                <w:color w:val="12171F"/>
                <w:sz w:val="15"/>
              </w:rPr>
              <w:t>-</w:t>
            </w:r>
            <w:r>
              <w:rPr>
                <w:color w:val="12171F"/>
                <w:spacing w:val="5"/>
                <w:sz w:val="15"/>
              </w:rPr>
              <w:t xml:space="preserve"> </w:t>
            </w:r>
            <w:r>
              <w:rPr>
                <w:color w:val="12171F"/>
                <w:spacing w:val="-2"/>
                <w:sz w:val="15"/>
              </w:rPr>
              <w:t>Region</w:t>
            </w:r>
          </w:p>
        </w:tc>
        <w:tc>
          <w:tcPr>
            <w:tcW w:w="1844" w:type="dxa"/>
            <w:gridSpan w:val="3"/>
          </w:tcPr>
          <w:p w14:paraId="283741A4" w14:textId="77777777" w:rsidR="00F76F63" w:rsidRDefault="004545D8">
            <w:pPr>
              <w:pStyle w:val="TableParagraph"/>
              <w:spacing w:before="80"/>
              <w:ind w:left="212"/>
              <w:rPr>
                <w:sz w:val="15"/>
              </w:rPr>
            </w:pPr>
            <w:r>
              <w:rPr>
                <w:color w:val="12171F"/>
                <w:sz w:val="15"/>
              </w:rPr>
              <w:t>Branch</w:t>
            </w:r>
            <w:r>
              <w:rPr>
                <w:color w:val="12171F"/>
                <w:spacing w:val="1"/>
                <w:sz w:val="15"/>
              </w:rPr>
              <w:t xml:space="preserve"> </w:t>
            </w:r>
            <w:r>
              <w:rPr>
                <w:color w:val="12171F"/>
                <w:sz w:val="15"/>
              </w:rPr>
              <w:t>Code</w:t>
            </w:r>
            <w:r>
              <w:rPr>
                <w:color w:val="12171F"/>
                <w:spacing w:val="4"/>
                <w:sz w:val="15"/>
              </w:rPr>
              <w:t xml:space="preserve"> </w:t>
            </w:r>
            <w:r>
              <w:rPr>
                <w:color w:val="12171F"/>
                <w:sz w:val="15"/>
              </w:rPr>
              <w:t>-</w:t>
            </w:r>
            <w:r>
              <w:rPr>
                <w:color w:val="12171F"/>
                <w:spacing w:val="1"/>
                <w:sz w:val="15"/>
              </w:rPr>
              <w:t xml:space="preserve"> </w:t>
            </w:r>
            <w:r>
              <w:rPr>
                <w:color w:val="12171F"/>
                <w:spacing w:val="-2"/>
                <w:sz w:val="15"/>
              </w:rPr>
              <w:t>Level</w:t>
            </w:r>
          </w:p>
        </w:tc>
      </w:tr>
      <w:tr w:rsidR="00F76F63" w14:paraId="283741AE" w14:textId="77777777">
        <w:trPr>
          <w:trHeight w:val="383"/>
        </w:trPr>
        <w:tc>
          <w:tcPr>
            <w:tcW w:w="1344" w:type="dxa"/>
            <w:vMerge/>
            <w:tcBorders>
              <w:top w:val="nil"/>
              <w:left w:val="nil"/>
            </w:tcBorders>
          </w:tcPr>
          <w:p w14:paraId="283741A6" w14:textId="77777777" w:rsidR="00F76F63" w:rsidRDefault="00F76F63">
            <w:pPr>
              <w:rPr>
                <w:sz w:val="2"/>
                <w:szCs w:val="2"/>
              </w:rPr>
            </w:pPr>
          </w:p>
        </w:tc>
        <w:tc>
          <w:tcPr>
            <w:tcW w:w="787" w:type="dxa"/>
          </w:tcPr>
          <w:p w14:paraId="283741A7" w14:textId="77777777" w:rsidR="00F76F63" w:rsidRDefault="004545D8">
            <w:pPr>
              <w:pStyle w:val="TableParagraph"/>
              <w:spacing w:before="99"/>
              <w:ind w:left="256"/>
              <w:rPr>
                <w:b/>
                <w:sz w:val="15"/>
              </w:rPr>
            </w:pPr>
            <w:r>
              <w:rPr>
                <w:b/>
                <w:color w:val="12171F"/>
                <w:spacing w:val="-2"/>
                <w:w w:val="110"/>
                <w:sz w:val="15"/>
              </w:rPr>
              <w:t>Total</w:t>
            </w:r>
          </w:p>
        </w:tc>
        <w:tc>
          <w:tcPr>
            <w:tcW w:w="909" w:type="dxa"/>
          </w:tcPr>
          <w:p w14:paraId="283741A8" w14:textId="77777777" w:rsidR="00F76F63" w:rsidRDefault="004545D8">
            <w:pPr>
              <w:pStyle w:val="TableParagraph"/>
              <w:spacing w:before="99"/>
              <w:ind w:left="264"/>
              <w:rPr>
                <w:sz w:val="15"/>
              </w:rPr>
            </w:pPr>
            <w:r>
              <w:rPr>
                <w:color w:val="12171F"/>
                <w:spacing w:val="-2"/>
                <w:w w:val="105"/>
                <w:sz w:val="15"/>
              </w:rPr>
              <w:t>Hobart</w:t>
            </w:r>
          </w:p>
        </w:tc>
        <w:tc>
          <w:tcPr>
            <w:tcW w:w="1202" w:type="dxa"/>
          </w:tcPr>
          <w:p w14:paraId="283741A9" w14:textId="77777777" w:rsidR="00F76F63" w:rsidRDefault="004545D8">
            <w:pPr>
              <w:pStyle w:val="TableParagraph"/>
              <w:spacing w:before="99"/>
              <w:ind w:left="262"/>
              <w:rPr>
                <w:sz w:val="15"/>
              </w:rPr>
            </w:pPr>
            <w:r>
              <w:rPr>
                <w:color w:val="12171F"/>
                <w:spacing w:val="-2"/>
                <w:w w:val="105"/>
                <w:sz w:val="15"/>
              </w:rPr>
              <w:t>Launceston</w:t>
            </w:r>
          </w:p>
        </w:tc>
        <w:tc>
          <w:tcPr>
            <w:tcW w:w="1129" w:type="dxa"/>
          </w:tcPr>
          <w:p w14:paraId="283741AA" w14:textId="77777777" w:rsidR="00F76F63" w:rsidRDefault="004545D8">
            <w:pPr>
              <w:pStyle w:val="TableParagraph"/>
              <w:spacing w:before="99"/>
              <w:ind w:left="258"/>
              <w:rPr>
                <w:sz w:val="15"/>
              </w:rPr>
            </w:pPr>
            <w:r>
              <w:rPr>
                <w:color w:val="12171F"/>
                <w:spacing w:val="-2"/>
                <w:sz w:val="15"/>
              </w:rPr>
              <w:t>Devonport</w:t>
            </w:r>
          </w:p>
        </w:tc>
        <w:tc>
          <w:tcPr>
            <w:tcW w:w="615" w:type="dxa"/>
          </w:tcPr>
          <w:p w14:paraId="283741AB" w14:textId="77777777" w:rsidR="00F76F63" w:rsidRDefault="004545D8">
            <w:pPr>
              <w:pStyle w:val="TableParagraph"/>
              <w:spacing w:before="99"/>
              <w:ind w:left="267"/>
              <w:rPr>
                <w:sz w:val="15"/>
              </w:rPr>
            </w:pPr>
            <w:r>
              <w:rPr>
                <w:color w:val="12171F"/>
                <w:spacing w:val="-5"/>
                <w:sz w:val="15"/>
              </w:rPr>
              <w:t>10</w:t>
            </w:r>
          </w:p>
        </w:tc>
        <w:tc>
          <w:tcPr>
            <w:tcW w:w="613" w:type="dxa"/>
          </w:tcPr>
          <w:p w14:paraId="283741AC" w14:textId="77777777" w:rsidR="00F76F63" w:rsidRDefault="004545D8">
            <w:pPr>
              <w:pStyle w:val="TableParagraph"/>
              <w:spacing w:before="99"/>
              <w:ind w:left="266"/>
              <w:rPr>
                <w:sz w:val="15"/>
              </w:rPr>
            </w:pPr>
            <w:r>
              <w:rPr>
                <w:color w:val="12171F"/>
                <w:spacing w:val="-5"/>
                <w:sz w:val="15"/>
              </w:rPr>
              <w:t>20</w:t>
            </w:r>
          </w:p>
        </w:tc>
        <w:tc>
          <w:tcPr>
            <w:tcW w:w="616" w:type="dxa"/>
          </w:tcPr>
          <w:p w14:paraId="283741AD" w14:textId="77777777" w:rsidR="00F76F63" w:rsidRDefault="004545D8">
            <w:pPr>
              <w:pStyle w:val="TableParagraph"/>
              <w:spacing w:before="99"/>
              <w:ind w:left="268"/>
              <w:rPr>
                <w:sz w:val="15"/>
              </w:rPr>
            </w:pPr>
            <w:r>
              <w:rPr>
                <w:color w:val="12171F"/>
                <w:spacing w:val="-5"/>
                <w:sz w:val="15"/>
              </w:rPr>
              <w:t>30</w:t>
            </w:r>
          </w:p>
        </w:tc>
      </w:tr>
      <w:tr w:rsidR="00F76F63" w14:paraId="283741BE" w14:textId="77777777">
        <w:trPr>
          <w:trHeight w:val="404"/>
        </w:trPr>
        <w:tc>
          <w:tcPr>
            <w:tcW w:w="1344" w:type="dxa"/>
          </w:tcPr>
          <w:p w14:paraId="283741AF" w14:textId="77777777" w:rsidR="00F76F63" w:rsidRDefault="004545D8">
            <w:pPr>
              <w:pStyle w:val="TableParagraph"/>
              <w:spacing w:before="99"/>
              <w:ind w:left="242"/>
              <w:rPr>
                <w:sz w:val="15"/>
              </w:rPr>
            </w:pPr>
            <w:r>
              <w:rPr>
                <w:color w:val="12171F"/>
                <w:spacing w:val="-2"/>
                <w:w w:val="105"/>
                <w:sz w:val="15"/>
              </w:rPr>
              <w:t>Improved</w:t>
            </w:r>
          </w:p>
        </w:tc>
        <w:tc>
          <w:tcPr>
            <w:tcW w:w="787" w:type="dxa"/>
          </w:tcPr>
          <w:p w14:paraId="283741B0" w14:textId="77777777" w:rsidR="00F76F63" w:rsidRDefault="004545D8">
            <w:pPr>
              <w:pStyle w:val="TableParagraph"/>
              <w:spacing w:before="8"/>
              <w:ind w:right="56"/>
              <w:jc w:val="right"/>
              <w:rPr>
                <w:b/>
                <w:sz w:val="15"/>
              </w:rPr>
            </w:pPr>
            <w:r>
              <w:rPr>
                <w:b/>
                <w:color w:val="12171F"/>
                <w:spacing w:val="-5"/>
                <w:w w:val="105"/>
                <w:sz w:val="15"/>
              </w:rPr>
              <w:t>23%</w:t>
            </w:r>
          </w:p>
          <w:p w14:paraId="283741B1" w14:textId="77777777" w:rsidR="00F76F63" w:rsidRDefault="004545D8">
            <w:pPr>
              <w:pStyle w:val="TableParagraph"/>
              <w:spacing w:before="9"/>
              <w:ind w:right="52"/>
              <w:jc w:val="right"/>
              <w:rPr>
                <w:sz w:val="15"/>
              </w:rPr>
            </w:pPr>
            <w:r>
              <w:rPr>
                <w:color w:val="12171F"/>
                <w:spacing w:val="-5"/>
                <w:sz w:val="15"/>
              </w:rPr>
              <w:t>14</w:t>
            </w:r>
          </w:p>
        </w:tc>
        <w:tc>
          <w:tcPr>
            <w:tcW w:w="909" w:type="dxa"/>
          </w:tcPr>
          <w:p w14:paraId="283741B2" w14:textId="77777777" w:rsidR="00F76F63" w:rsidRDefault="004545D8">
            <w:pPr>
              <w:pStyle w:val="TableParagraph"/>
              <w:spacing w:before="8"/>
              <w:ind w:right="57"/>
              <w:jc w:val="right"/>
              <w:rPr>
                <w:b/>
                <w:sz w:val="15"/>
              </w:rPr>
            </w:pPr>
            <w:r>
              <w:rPr>
                <w:b/>
                <w:color w:val="12171F"/>
                <w:spacing w:val="-5"/>
                <w:w w:val="105"/>
                <w:sz w:val="15"/>
              </w:rPr>
              <w:t>24%</w:t>
            </w:r>
          </w:p>
          <w:p w14:paraId="283741B3" w14:textId="77777777" w:rsidR="00F76F63" w:rsidRDefault="004545D8">
            <w:pPr>
              <w:pStyle w:val="TableParagraph"/>
              <w:spacing w:before="9"/>
              <w:ind w:right="46"/>
              <w:jc w:val="right"/>
              <w:rPr>
                <w:sz w:val="15"/>
              </w:rPr>
            </w:pPr>
            <w:r>
              <w:rPr>
                <w:color w:val="12171F"/>
                <w:spacing w:val="-10"/>
                <w:sz w:val="15"/>
              </w:rPr>
              <w:t>6</w:t>
            </w:r>
          </w:p>
        </w:tc>
        <w:tc>
          <w:tcPr>
            <w:tcW w:w="1202" w:type="dxa"/>
          </w:tcPr>
          <w:p w14:paraId="283741B4" w14:textId="77777777" w:rsidR="00F76F63" w:rsidRDefault="004545D8">
            <w:pPr>
              <w:pStyle w:val="TableParagraph"/>
              <w:spacing w:before="8"/>
              <w:ind w:right="61"/>
              <w:jc w:val="right"/>
              <w:rPr>
                <w:b/>
                <w:sz w:val="15"/>
              </w:rPr>
            </w:pPr>
            <w:r>
              <w:rPr>
                <w:b/>
                <w:color w:val="12171F"/>
                <w:spacing w:val="-5"/>
                <w:w w:val="105"/>
                <w:sz w:val="15"/>
              </w:rPr>
              <w:t>25%</w:t>
            </w:r>
          </w:p>
          <w:p w14:paraId="283741B5" w14:textId="77777777" w:rsidR="00F76F63" w:rsidRDefault="004545D8">
            <w:pPr>
              <w:pStyle w:val="TableParagraph"/>
              <w:spacing w:before="9"/>
              <w:ind w:right="50"/>
              <w:jc w:val="right"/>
              <w:rPr>
                <w:sz w:val="15"/>
              </w:rPr>
            </w:pPr>
            <w:r>
              <w:rPr>
                <w:color w:val="12171F"/>
                <w:spacing w:val="-10"/>
                <w:sz w:val="15"/>
              </w:rPr>
              <w:t>4</w:t>
            </w:r>
          </w:p>
        </w:tc>
        <w:tc>
          <w:tcPr>
            <w:tcW w:w="1129" w:type="dxa"/>
          </w:tcPr>
          <w:p w14:paraId="283741B6" w14:textId="77777777" w:rsidR="00F76F63" w:rsidRDefault="004545D8">
            <w:pPr>
              <w:pStyle w:val="TableParagraph"/>
              <w:spacing w:before="8"/>
              <w:ind w:right="53"/>
              <w:jc w:val="right"/>
              <w:rPr>
                <w:b/>
                <w:sz w:val="15"/>
              </w:rPr>
            </w:pPr>
            <w:r>
              <w:rPr>
                <w:b/>
                <w:color w:val="12171F"/>
                <w:spacing w:val="-5"/>
                <w:w w:val="105"/>
                <w:sz w:val="15"/>
              </w:rPr>
              <w:t>20%</w:t>
            </w:r>
          </w:p>
          <w:p w14:paraId="283741B7" w14:textId="77777777" w:rsidR="00F76F63" w:rsidRDefault="004545D8">
            <w:pPr>
              <w:pStyle w:val="TableParagraph"/>
              <w:spacing w:before="9"/>
              <w:ind w:right="42"/>
              <w:jc w:val="right"/>
              <w:rPr>
                <w:sz w:val="15"/>
              </w:rPr>
            </w:pPr>
            <w:r>
              <w:rPr>
                <w:color w:val="12171F"/>
                <w:spacing w:val="-10"/>
                <w:sz w:val="15"/>
              </w:rPr>
              <w:t>4</w:t>
            </w:r>
          </w:p>
        </w:tc>
        <w:tc>
          <w:tcPr>
            <w:tcW w:w="615" w:type="dxa"/>
          </w:tcPr>
          <w:p w14:paraId="283741B8" w14:textId="77777777" w:rsidR="00F76F63" w:rsidRDefault="004545D8">
            <w:pPr>
              <w:pStyle w:val="TableParagraph"/>
              <w:spacing w:before="8"/>
              <w:ind w:right="53"/>
              <w:jc w:val="right"/>
              <w:rPr>
                <w:b/>
                <w:sz w:val="15"/>
              </w:rPr>
            </w:pPr>
            <w:r>
              <w:rPr>
                <w:b/>
                <w:color w:val="12171F"/>
                <w:spacing w:val="-5"/>
                <w:w w:val="105"/>
                <w:sz w:val="15"/>
              </w:rPr>
              <w:t>16%</w:t>
            </w:r>
          </w:p>
          <w:p w14:paraId="283741B9" w14:textId="77777777" w:rsidR="00F76F63" w:rsidRDefault="004545D8">
            <w:pPr>
              <w:pStyle w:val="TableParagraph"/>
              <w:spacing w:before="9"/>
              <w:ind w:right="42"/>
              <w:jc w:val="right"/>
              <w:rPr>
                <w:sz w:val="15"/>
              </w:rPr>
            </w:pPr>
            <w:r>
              <w:rPr>
                <w:color w:val="12171F"/>
                <w:spacing w:val="-10"/>
                <w:sz w:val="15"/>
              </w:rPr>
              <w:t>4</w:t>
            </w:r>
          </w:p>
        </w:tc>
        <w:tc>
          <w:tcPr>
            <w:tcW w:w="613" w:type="dxa"/>
          </w:tcPr>
          <w:p w14:paraId="283741BA" w14:textId="77777777" w:rsidR="00F76F63" w:rsidRDefault="004545D8">
            <w:pPr>
              <w:pStyle w:val="TableParagraph"/>
              <w:spacing w:before="8"/>
              <w:ind w:right="49"/>
              <w:jc w:val="right"/>
              <w:rPr>
                <w:b/>
                <w:sz w:val="15"/>
              </w:rPr>
            </w:pPr>
            <w:r>
              <w:rPr>
                <w:b/>
                <w:color w:val="12171F"/>
                <w:spacing w:val="-5"/>
                <w:w w:val="105"/>
                <w:sz w:val="15"/>
              </w:rPr>
              <w:t>38%</w:t>
            </w:r>
          </w:p>
          <w:p w14:paraId="283741BB" w14:textId="77777777" w:rsidR="00F76F63" w:rsidRDefault="004545D8">
            <w:pPr>
              <w:pStyle w:val="TableParagraph"/>
              <w:spacing w:before="9"/>
              <w:ind w:right="38"/>
              <w:jc w:val="right"/>
              <w:rPr>
                <w:sz w:val="15"/>
              </w:rPr>
            </w:pPr>
            <w:r>
              <w:rPr>
                <w:color w:val="12171F"/>
                <w:spacing w:val="-10"/>
                <w:sz w:val="15"/>
              </w:rPr>
              <w:t>5</w:t>
            </w:r>
          </w:p>
        </w:tc>
        <w:tc>
          <w:tcPr>
            <w:tcW w:w="616" w:type="dxa"/>
          </w:tcPr>
          <w:p w14:paraId="283741BC" w14:textId="77777777" w:rsidR="00F76F63" w:rsidRDefault="004545D8">
            <w:pPr>
              <w:pStyle w:val="TableParagraph"/>
              <w:spacing w:before="8"/>
              <w:ind w:right="51"/>
              <w:jc w:val="right"/>
              <w:rPr>
                <w:b/>
                <w:sz w:val="15"/>
              </w:rPr>
            </w:pPr>
            <w:r>
              <w:rPr>
                <w:b/>
                <w:color w:val="12171F"/>
                <w:spacing w:val="-5"/>
                <w:w w:val="105"/>
                <w:sz w:val="15"/>
              </w:rPr>
              <w:t>22%</w:t>
            </w:r>
          </w:p>
          <w:p w14:paraId="283741BD" w14:textId="77777777" w:rsidR="00F76F63" w:rsidRDefault="004545D8">
            <w:pPr>
              <w:pStyle w:val="TableParagraph"/>
              <w:spacing w:before="9"/>
              <w:ind w:right="40"/>
              <w:jc w:val="right"/>
              <w:rPr>
                <w:sz w:val="15"/>
              </w:rPr>
            </w:pPr>
            <w:r>
              <w:rPr>
                <w:color w:val="12171F"/>
                <w:spacing w:val="-10"/>
                <w:sz w:val="15"/>
              </w:rPr>
              <w:t>5</w:t>
            </w:r>
          </w:p>
        </w:tc>
      </w:tr>
      <w:tr w:rsidR="00F76F63" w14:paraId="283741CE" w14:textId="77777777">
        <w:trPr>
          <w:trHeight w:val="462"/>
        </w:trPr>
        <w:tc>
          <w:tcPr>
            <w:tcW w:w="1344" w:type="dxa"/>
          </w:tcPr>
          <w:p w14:paraId="283741BF" w14:textId="77777777" w:rsidR="00F76F63" w:rsidRDefault="004545D8">
            <w:pPr>
              <w:pStyle w:val="TableParagraph"/>
              <w:spacing w:before="39" w:line="252" w:lineRule="auto"/>
              <w:ind w:left="242" w:right="152"/>
              <w:rPr>
                <w:sz w:val="15"/>
              </w:rPr>
            </w:pPr>
            <w:r>
              <w:rPr>
                <w:color w:val="12171F"/>
                <w:spacing w:val="-4"/>
                <w:w w:val="105"/>
                <w:sz w:val="15"/>
              </w:rPr>
              <w:t>Stayed</w:t>
            </w:r>
            <w:r>
              <w:rPr>
                <w:color w:val="12171F"/>
                <w:spacing w:val="-10"/>
                <w:w w:val="105"/>
                <w:sz w:val="15"/>
              </w:rPr>
              <w:t xml:space="preserve"> </w:t>
            </w:r>
            <w:r>
              <w:rPr>
                <w:color w:val="12171F"/>
                <w:spacing w:val="-4"/>
                <w:w w:val="105"/>
                <w:sz w:val="15"/>
              </w:rPr>
              <w:t>the</w:t>
            </w:r>
            <w:r>
              <w:rPr>
                <w:color w:val="12171F"/>
                <w:spacing w:val="40"/>
                <w:w w:val="105"/>
                <w:sz w:val="15"/>
              </w:rPr>
              <w:t xml:space="preserve"> </w:t>
            </w:r>
            <w:r>
              <w:rPr>
                <w:color w:val="12171F"/>
                <w:spacing w:val="-4"/>
                <w:w w:val="105"/>
                <w:sz w:val="15"/>
              </w:rPr>
              <w:t>same</w:t>
            </w:r>
          </w:p>
        </w:tc>
        <w:tc>
          <w:tcPr>
            <w:tcW w:w="787" w:type="dxa"/>
          </w:tcPr>
          <w:p w14:paraId="283741C0" w14:textId="77777777" w:rsidR="00F76F63" w:rsidRDefault="004545D8">
            <w:pPr>
              <w:pStyle w:val="TableParagraph"/>
              <w:spacing w:before="36"/>
              <w:ind w:right="56"/>
              <w:jc w:val="right"/>
              <w:rPr>
                <w:b/>
                <w:sz w:val="15"/>
              </w:rPr>
            </w:pPr>
            <w:r>
              <w:rPr>
                <w:b/>
                <w:color w:val="12171F"/>
                <w:spacing w:val="-5"/>
                <w:w w:val="105"/>
                <w:sz w:val="15"/>
              </w:rPr>
              <w:t>70%</w:t>
            </w:r>
          </w:p>
          <w:p w14:paraId="283741C1" w14:textId="77777777" w:rsidR="00F76F63" w:rsidRDefault="004545D8">
            <w:pPr>
              <w:pStyle w:val="TableParagraph"/>
              <w:spacing w:before="9"/>
              <w:ind w:right="52"/>
              <w:jc w:val="right"/>
              <w:rPr>
                <w:sz w:val="15"/>
              </w:rPr>
            </w:pPr>
            <w:r>
              <w:rPr>
                <w:color w:val="12171F"/>
                <w:spacing w:val="-5"/>
                <w:sz w:val="15"/>
              </w:rPr>
              <w:t>43</w:t>
            </w:r>
          </w:p>
        </w:tc>
        <w:tc>
          <w:tcPr>
            <w:tcW w:w="909" w:type="dxa"/>
          </w:tcPr>
          <w:p w14:paraId="283741C2" w14:textId="77777777" w:rsidR="00F76F63" w:rsidRDefault="004545D8">
            <w:pPr>
              <w:pStyle w:val="TableParagraph"/>
              <w:spacing w:before="36"/>
              <w:ind w:right="57"/>
              <w:jc w:val="right"/>
              <w:rPr>
                <w:b/>
                <w:sz w:val="15"/>
              </w:rPr>
            </w:pPr>
            <w:r>
              <w:rPr>
                <w:b/>
                <w:color w:val="12171F"/>
                <w:spacing w:val="-5"/>
                <w:w w:val="105"/>
                <w:sz w:val="15"/>
              </w:rPr>
              <w:t>68%</w:t>
            </w:r>
          </w:p>
          <w:p w14:paraId="283741C3" w14:textId="77777777" w:rsidR="00F76F63" w:rsidRDefault="004545D8">
            <w:pPr>
              <w:pStyle w:val="TableParagraph"/>
              <w:spacing w:before="9"/>
              <w:ind w:right="54"/>
              <w:jc w:val="right"/>
              <w:rPr>
                <w:sz w:val="15"/>
              </w:rPr>
            </w:pPr>
            <w:r>
              <w:rPr>
                <w:color w:val="12171F"/>
                <w:spacing w:val="-5"/>
                <w:sz w:val="15"/>
              </w:rPr>
              <w:t>17</w:t>
            </w:r>
          </w:p>
        </w:tc>
        <w:tc>
          <w:tcPr>
            <w:tcW w:w="1202" w:type="dxa"/>
          </w:tcPr>
          <w:p w14:paraId="283741C4" w14:textId="77777777" w:rsidR="00F76F63" w:rsidRDefault="004545D8">
            <w:pPr>
              <w:pStyle w:val="TableParagraph"/>
              <w:spacing w:before="36"/>
              <w:ind w:right="61"/>
              <w:jc w:val="right"/>
              <w:rPr>
                <w:b/>
                <w:sz w:val="15"/>
              </w:rPr>
            </w:pPr>
            <w:r>
              <w:rPr>
                <w:b/>
                <w:color w:val="12171F"/>
                <w:spacing w:val="-5"/>
                <w:w w:val="105"/>
                <w:sz w:val="15"/>
              </w:rPr>
              <w:t>75%</w:t>
            </w:r>
          </w:p>
          <w:p w14:paraId="283741C5" w14:textId="77777777" w:rsidR="00F76F63" w:rsidRDefault="004545D8">
            <w:pPr>
              <w:pStyle w:val="TableParagraph"/>
              <w:spacing w:before="9"/>
              <w:ind w:right="57"/>
              <w:jc w:val="right"/>
              <w:rPr>
                <w:sz w:val="15"/>
              </w:rPr>
            </w:pPr>
            <w:r>
              <w:rPr>
                <w:color w:val="12171F"/>
                <w:spacing w:val="-5"/>
                <w:sz w:val="15"/>
              </w:rPr>
              <w:t>12</w:t>
            </w:r>
          </w:p>
        </w:tc>
        <w:tc>
          <w:tcPr>
            <w:tcW w:w="1129" w:type="dxa"/>
          </w:tcPr>
          <w:p w14:paraId="283741C6" w14:textId="77777777" w:rsidR="00F76F63" w:rsidRDefault="004545D8">
            <w:pPr>
              <w:pStyle w:val="TableParagraph"/>
              <w:spacing w:before="36"/>
              <w:ind w:right="53"/>
              <w:jc w:val="right"/>
              <w:rPr>
                <w:b/>
                <w:sz w:val="15"/>
              </w:rPr>
            </w:pPr>
            <w:r>
              <w:rPr>
                <w:b/>
                <w:color w:val="12171F"/>
                <w:spacing w:val="-5"/>
                <w:w w:val="105"/>
                <w:sz w:val="15"/>
              </w:rPr>
              <w:t>70%</w:t>
            </w:r>
          </w:p>
          <w:p w14:paraId="283741C7" w14:textId="77777777" w:rsidR="00F76F63" w:rsidRDefault="004545D8">
            <w:pPr>
              <w:pStyle w:val="TableParagraph"/>
              <w:spacing w:before="9"/>
              <w:ind w:right="49"/>
              <w:jc w:val="right"/>
              <w:rPr>
                <w:sz w:val="15"/>
              </w:rPr>
            </w:pPr>
            <w:r>
              <w:rPr>
                <w:color w:val="12171F"/>
                <w:spacing w:val="-5"/>
                <w:sz w:val="15"/>
              </w:rPr>
              <w:t>14</w:t>
            </w:r>
          </w:p>
        </w:tc>
        <w:tc>
          <w:tcPr>
            <w:tcW w:w="615" w:type="dxa"/>
          </w:tcPr>
          <w:p w14:paraId="283741C8" w14:textId="77777777" w:rsidR="00F76F63" w:rsidRDefault="004545D8">
            <w:pPr>
              <w:pStyle w:val="TableParagraph"/>
              <w:spacing w:before="36"/>
              <w:ind w:right="53"/>
              <w:jc w:val="right"/>
              <w:rPr>
                <w:b/>
                <w:sz w:val="15"/>
              </w:rPr>
            </w:pPr>
            <w:r>
              <w:rPr>
                <w:b/>
                <w:color w:val="12171F"/>
                <w:spacing w:val="-5"/>
                <w:w w:val="105"/>
                <w:sz w:val="15"/>
              </w:rPr>
              <w:t>72%</w:t>
            </w:r>
          </w:p>
          <w:p w14:paraId="283741C9" w14:textId="77777777" w:rsidR="00F76F63" w:rsidRDefault="004545D8">
            <w:pPr>
              <w:pStyle w:val="TableParagraph"/>
              <w:spacing w:before="9"/>
              <w:ind w:right="49"/>
              <w:jc w:val="right"/>
              <w:rPr>
                <w:sz w:val="15"/>
              </w:rPr>
            </w:pPr>
            <w:r>
              <w:rPr>
                <w:color w:val="12171F"/>
                <w:spacing w:val="-5"/>
                <w:sz w:val="15"/>
              </w:rPr>
              <w:t>18</w:t>
            </w:r>
          </w:p>
        </w:tc>
        <w:tc>
          <w:tcPr>
            <w:tcW w:w="613" w:type="dxa"/>
          </w:tcPr>
          <w:p w14:paraId="283741CA" w14:textId="77777777" w:rsidR="00F76F63" w:rsidRDefault="004545D8">
            <w:pPr>
              <w:pStyle w:val="TableParagraph"/>
              <w:spacing w:before="36"/>
              <w:ind w:right="49"/>
              <w:jc w:val="right"/>
              <w:rPr>
                <w:b/>
                <w:sz w:val="15"/>
              </w:rPr>
            </w:pPr>
            <w:r>
              <w:rPr>
                <w:b/>
                <w:color w:val="12171F"/>
                <w:spacing w:val="-5"/>
                <w:w w:val="105"/>
                <w:sz w:val="15"/>
              </w:rPr>
              <w:t>62%</w:t>
            </w:r>
          </w:p>
          <w:p w14:paraId="283741CB" w14:textId="77777777" w:rsidR="00F76F63" w:rsidRDefault="004545D8">
            <w:pPr>
              <w:pStyle w:val="TableParagraph"/>
              <w:spacing w:before="9"/>
              <w:ind w:right="38"/>
              <w:jc w:val="right"/>
              <w:rPr>
                <w:sz w:val="15"/>
              </w:rPr>
            </w:pPr>
            <w:r>
              <w:rPr>
                <w:color w:val="12171F"/>
                <w:spacing w:val="-10"/>
                <w:sz w:val="15"/>
              </w:rPr>
              <w:t>8</w:t>
            </w:r>
          </w:p>
        </w:tc>
        <w:tc>
          <w:tcPr>
            <w:tcW w:w="616" w:type="dxa"/>
          </w:tcPr>
          <w:p w14:paraId="283741CC" w14:textId="77777777" w:rsidR="00F76F63" w:rsidRDefault="004545D8">
            <w:pPr>
              <w:pStyle w:val="TableParagraph"/>
              <w:spacing w:before="36"/>
              <w:ind w:right="51"/>
              <w:jc w:val="right"/>
              <w:rPr>
                <w:b/>
                <w:sz w:val="15"/>
              </w:rPr>
            </w:pPr>
            <w:r>
              <w:rPr>
                <w:b/>
                <w:color w:val="12171F"/>
                <w:spacing w:val="-5"/>
                <w:w w:val="105"/>
                <w:sz w:val="15"/>
              </w:rPr>
              <w:t>74%</w:t>
            </w:r>
          </w:p>
          <w:p w14:paraId="283741CD" w14:textId="77777777" w:rsidR="00F76F63" w:rsidRDefault="004545D8">
            <w:pPr>
              <w:pStyle w:val="TableParagraph"/>
              <w:spacing w:before="9"/>
              <w:ind w:right="47"/>
              <w:jc w:val="right"/>
              <w:rPr>
                <w:sz w:val="15"/>
              </w:rPr>
            </w:pPr>
            <w:r>
              <w:rPr>
                <w:color w:val="12171F"/>
                <w:spacing w:val="-5"/>
                <w:sz w:val="15"/>
              </w:rPr>
              <w:t>17</w:t>
            </w:r>
          </w:p>
        </w:tc>
      </w:tr>
      <w:tr w:rsidR="00F76F63" w14:paraId="283741DE" w14:textId="77777777">
        <w:trPr>
          <w:trHeight w:val="405"/>
        </w:trPr>
        <w:tc>
          <w:tcPr>
            <w:tcW w:w="1344" w:type="dxa"/>
          </w:tcPr>
          <w:p w14:paraId="283741CF" w14:textId="77777777" w:rsidR="00F76F63" w:rsidRDefault="004545D8">
            <w:pPr>
              <w:pStyle w:val="TableParagraph"/>
              <w:spacing w:before="99"/>
              <w:ind w:left="242"/>
              <w:rPr>
                <w:sz w:val="15"/>
              </w:rPr>
            </w:pPr>
            <w:r>
              <w:rPr>
                <w:color w:val="12171F"/>
                <w:spacing w:val="-2"/>
                <w:sz w:val="15"/>
              </w:rPr>
              <w:t>Got</w:t>
            </w:r>
            <w:r>
              <w:rPr>
                <w:color w:val="12171F"/>
                <w:spacing w:val="-5"/>
                <w:sz w:val="15"/>
              </w:rPr>
              <w:t xml:space="preserve"> </w:t>
            </w:r>
            <w:r>
              <w:rPr>
                <w:color w:val="12171F"/>
                <w:spacing w:val="-2"/>
                <w:sz w:val="15"/>
              </w:rPr>
              <w:t>worse</w:t>
            </w:r>
          </w:p>
        </w:tc>
        <w:tc>
          <w:tcPr>
            <w:tcW w:w="787" w:type="dxa"/>
          </w:tcPr>
          <w:p w14:paraId="283741D0" w14:textId="77777777" w:rsidR="00F76F63" w:rsidRDefault="004545D8">
            <w:pPr>
              <w:pStyle w:val="TableParagraph"/>
              <w:spacing w:before="8"/>
              <w:ind w:right="54"/>
              <w:jc w:val="right"/>
              <w:rPr>
                <w:b/>
                <w:sz w:val="15"/>
              </w:rPr>
            </w:pPr>
            <w:r>
              <w:rPr>
                <w:b/>
                <w:color w:val="12171F"/>
                <w:spacing w:val="-5"/>
                <w:w w:val="110"/>
                <w:sz w:val="15"/>
              </w:rPr>
              <w:t>7%</w:t>
            </w:r>
          </w:p>
          <w:p w14:paraId="283741D1" w14:textId="77777777" w:rsidR="00F76F63" w:rsidRDefault="004545D8">
            <w:pPr>
              <w:pStyle w:val="TableParagraph"/>
              <w:spacing w:before="9"/>
              <w:ind w:right="45"/>
              <w:jc w:val="right"/>
              <w:rPr>
                <w:sz w:val="15"/>
              </w:rPr>
            </w:pPr>
            <w:r>
              <w:rPr>
                <w:color w:val="12171F"/>
                <w:spacing w:val="-10"/>
                <w:sz w:val="15"/>
              </w:rPr>
              <w:t>4</w:t>
            </w:r>
          </w:p>
        </w:tc>
        <w:tc>
          <w:tcPr>
            <w:tcW w:w="909" w:type="dxa"/>
          </w:tcPr>
          <w:p w14:paraId="283741D2" w14:textId="77777777" w:rsidR="00F76F63" w:rsidRDefault="004545D8">
            <w:pPr>
              <w:pStyle w:val="TableParagraph"/>
              <w:spacing w:before="8"/>
              <w:ind w:right="55"/>
              <w:jc w:val="right"/>
              <w:rPr>
                <w:b/>
                <w:sz w:val="15"/>
              </w:rPr>
            </w:pPr>
            <w:r>
              <w:rPr>
                <w:b/>
                <w:color w:val="12171F"/>
                <w:spacing w:val="-5"/>
                <w:w w:val="110"/>
                <w:sz w:val="15"/>
              </w:rPr>
              <w:t>8%</w:t>
            </w:r>
          </w:p>
          <w:p w14:paraId="283741D3" w14:textId="77777777" w:rsidR="00F76F63" w:rsidRDefault="004545D8">
            <w:pPr>
              <w:pStyle w:val="TableParagraph"/>
              <w:spacing w:before="9"/>
              <w:ind w:right="46"/>
              <w:jc w:val="right"/>
              <w:rPr>
                <w:sz w:val="15"/>
              </w:rPr>
            </w:pPr>
            <w:r>
              <w:rPr>
                <w:color w:val="12171F"/>
                <w:spacing w:val="-10"/>
                <w:sz w:val="15"/>
              </w:rPr>
              <w:t>2</w:t>
            </w:r>
          </w:p>
        </w:tc>
        <w:tc>
          <w:tcPr>
            <w:tcW w:w="1202" w:type="dxa"/>
          </w:tcPr>
          <w:p w14:paraId="283741D4" w14:textId="77777777" w:rsidR="00F76F63" w:rsidRDefault="004545D8">
            <w:pPr>
              <w:pStyle w:val="TableParagraph"/>
              <w:spacing w:before="8"/>
              <w:ind w:right="59"/>
              <w:jc w:val="right"/>
              <w:rPr>
                <w:b/>
                <w:sz w:val="15"/>
              </w:rPr>
            </w:pPr>
            <w:r>
              <w:rPr>
                <w:b/>
                <w:color w:val="12171F"/>
                <w:spacing w:val="-5"/>
                <w:w w:val="110"/>
                <w:sz w:val="15"/>
              </w:rPr>
              <w:t>0%</w:t>
            </w:r>
          </w:p>
          <w:p w14:paraId="283741D5" w14:textId="77777777" w:rsidR="00F76F63" w:rsidRDefault="004545D8">
            <w:pPr>
              <w:pStyle w:val="TableParagraph"/>
              <w:spacing w:before="9"/>
              <w:ind w:right="50"/>
              <w:jc w:val="right"/>
              <w:rPr>
                <w:sz w:val="15"/>
              </w:rPr>
            </w:pPr>
            <w:r>
              <w:rPr>
                <w:color w:val="12171F"/>
                <w:spacing w:val="-10"/>
                <w:sz w:val="15"/>
              </w:rPr>
              <w:t>0</w:t>
            </w:r>
          </w:p>
        </w:tc>
        <w:tc>
          <w:tcPr>
            <w:tcW w:w="1129" w:type="dxa"/>
          </w:tcPr>
          <w:p w14:paraId="283741D6" w14:textId="77777777" w:rsidR="00F76F63" w:rsidRDefault="004545D8">
            <w:pPr>
              <w:pStyle w:val="TableParagraph"/>
              <w:spacing w:before="8"/>
              <w:ind w:right="53"/>
              <w:jc w:val="right"/>
              <w:rPr>
                <w:b/>
                <w:sz w:val="15"/>
              </w:rPr>
            </w:pPr>
            <w:r>
              <w:rPr>
                <w:b/>
                <w:color w:val="12171F"/>
                <w:spacing w:val="-5"/>
                <w:w w:val="105"/>
                <w:sz w:val="15"/>
              </w:rPr>
              <w:t>10%</w:t>
            </w:r>
          </w:p>
          <w:p w14:paraId="283741D7" w14:textId="77777777" w:rsidR="00F76F63" w:rsidRDefault="004545D8">
            <w:pPr>
              <w:pStyle w:val="TableParagraph"/>
              <w:spacing w:before="9"/>
              <w:ind w:right="42"/>
              <w:jc w:val="right"/>
              <w:rPr>
                <w:sz w:val="15"/>
              </w:rPr>
            </w:pPr>
            <w:r>
              <w:rPr>
                <w:color w:val="12171F"/>
                <w:spacing w:val="-10"/>
                <w:sz w:val="15"/>
              </w:rPr>
              <w:t>2</w:t>
            </w:r>
          </w:p>
        </w:tc>
        <w:tc>
          <w:tcPr>
            <w:tcW w:w="615" w:type="dxa"/>
          </w:tcPr>
          <w:p w14:paraId="283741D8" w14:textId="77777777" w:rsidR="00F76F63" w:rsidRDefault="004545D8">
            <w:pPr>
              <w:pStyle w:val="TableParagraph"/>
              <w:spacing w:before="8"/>
              <w:ind w:right="53"/>
              <w:jc w:val="right"/>
              <w:rPr>
                <w:b/>
                <w:sz w:val="15"/>
              </w:rPr>
            </w:pPr>
            <w:r>
              <w:rPr>
                <w:b/>
                <w:color w:val="12171F"/>
                <w:spacing w:val="-5"/>
                <w:w w:val="105"/>
                <w:sz w:val="15"/>
              </w:rPr>
              <w:t>12%</w:t>
            </w:r>
          </w:p>
          <w:p w14:paraId="283741D9" w14:textId="77777777" w:rsidR="00F76F63" w:rsidRDefault="004545D8">
            <w:pPr>
              <w:pStyle w:val="TableParagraph"/>
              <w:spacing w:before="9"/>
              <w:ind w:right="42"/>
              <w:jc w:val="right"/>
              <w:rPr>
                <w:sz w:val="15"/>
              </w:rPr>
            </w:pPr>
            <w:r>
              <w:rPr>
                <w:color w:val="12171F"/>
                <w:spacing w:val="-10"/>
                <w:sz w:val="15"/>
              </w:rPr>
              <w:t>3</w:t>
            </w:r>
          </w:p>
        </w:tc>
        <w:tc>
          <w:tcPr>
            <w:tcW w:w="613" w:type="dxa"/>
          </w:tcPr>
          <w:p w14:paraId="283741DA" w14:textId="77777777" w:rsidR="00F76F63" w:rsidRDefault="004545D8">
            <w:pPr>
              <w:pStyle w:val="TableParagraph"/>
              <w:spacing w:before="8"/>
              <w:ind w:right="47"/>
              <w:jc w:val="right"/>
              <w:rPr>
                <w:b/>
                <w:sz w:val="15"/>
              </w:rPr>
            </w:pPr>
            <w:r>
              <w:rPr>
                <w:b/>
                <w:color w:val="12171F"/>
                <w:spacing w:val="-5"/>
                <w:w w:val="110"/>
                <w:sz w:val="15"/>
              </w:rPr>
              <w:t>0%</w:t>
            </w:r>
          </w:p>
          <w:p w14:paraId="283741DB" w14:textId="77777777" w:rsidR="00F76F63" w:rsidRDefault="004545D8">
            <w:pPr>
              <w:pStyle w:val="TableParagraph"/>
              <w:spacing w:before="9"/>
              <w:ind w:right="38"/>
              <w:jc w:val="right"/>
              <w:rPr>
                <w:sz w:val="15"/>
              </w:rPr>
            </w:pPr>
            <w:r>
              <w:rPr>
                <w:color w:val="12171F"/>
                <w:spacing w:val="-10"/>
                <w:sz w:val="15"/>
              </w:rPr>
              <w:t>0</w:t>
            </w:r>
          </w:p>
        </w:tc>
        <w:tc>
          <w:tcPr>
            <w:tcW w:w="616" w:type="dxa"/>
          </w:tcPr>
          <w:p w14:paraId="283741DC" w14:textId="77777777" w:rsidR="00F76F63" w:rsidRDefault="004545D8">
            <w:pPr>
              <w:pStyle w:val="TableParagraph"/>
              <w:spacing w:before="8"/>
              <w:ind w:right="49"/>
              <w:jc w:val="right"/>
              <w:rPr>
                <w:b/>
                <w:sz w:val="15"/>
              </w:rPr>
            </w:pPr>
            <w:r>
              <w:rPr>
                <w:b/>
                <w:color w:val="12171F"/>
                <w:spacing w:val="-5"/>
                <w:w w:val="110"/>
                <w:sz w:val="15"/>
              </w:rPr>
              <w:t>4%</w:t>
            </w:r>
          </w:p>
          <w:p w14:paraId="283741DD" w14:textId="77777777" w:rsidR="00F76F63" w:rsidRDefault="004545D8">
            <w:pPr>
              <w:pStyle w:val="TableParagraph"/>
              <w:spacing w:before="9"/>
              <w:ind w:right="40"/>
              <w:jc w:val="right"/>
              <w:rPr>
                <w:sz w:val="15"/>
              </w:rPr>
            </w:pPr>
            <w:r>
              <w:rPr>
                <w:color w:val="12171F"/>
                <w:spacing w:val="-10"/>
                <w:sz w:val="15"/>
              </w:rPr>
              <w:t>1</w:t>
            </w:r>
          </w:p>
        </w:tc>
      </w:tr>
      <w:tr w:rsidR="00F76F63" w14:paraId="283741EE" w14:textId="77777777">
        <w:trPr>
          <w:trHeight w:val="404"/>
        </w:trPr>
        <w:tc>
          <w:tcPr>
            <w:tcW w:w="1344" w:type="dxa"/>
          </w:tcPr>
          <w:p w14:paraId="283741DF" w14:textId="77777777" w:rsidR="00F76F63" w:rsidRDefault="004545D8">
            <w:pPr>
              <w:pStyle w:val="TableParagraph"/>
              <w:spacing w:before="99"/>
              <w:ind w:left="242"/>
              <w:rPr>
                <w:b/>
                <w:sz w:val="15"/>
              </w:rPr>
            </w:pPr>
            <w:r>
              <w:rPr>
                <w:b/>
                <w:color w:val="12171F"/>
                <w:spacing w:val="-2"/>
                <w:w w:val="110"/>
                <w:sz w:val="15"/>
              </w:rPr>
              <w:t>Total</w:t>
            </w:r>
          </w:p>
        </w:tc>
        <w:tc>
          <w:tcPr>
            <w:tcW w:w="787" w:type="dxa"/>
          </w:tcPr>
          <w:p w14:paraId="283741E0" w14:textId="77777777" w:rsidR="00F76F63" w:rsidRDefault="004545D8">
            <w:pPr>
              <w:pStyle w:val="TableParagraph"/>
              <w:spacing w:before="8"/>
              <w:ind w:right="51"/>
              <w:jc w:val="right"/>
              <w:rPr>
                <w:b/>
                <w:sz w:val="15"/>
              </w:rPr>
            </w:pPr>
            <w:r>
              <w:rPr>
                <w:b/>
                <w:color w:val="12171F"/>
                <w:spacing w:val="-4"/>
                <w:w w:val="105"/>
                <w:sz w:val="15"/>
              </w:rPr>
              <w:t>100%</w:t>
            </w:r>
          </w:p>
          <w:p w14:paraId="283741E1" w14:textId="77777777" w:rsidR="00F76F63" w:rsidRDefault="004545D8">
            <w:pPr>
              <w:pStyle w:val="TableParagraph"/>
              <w:spacing w:before="9"/>
              <w:ind w:right="52"/>
              <w:jc w:val="right"/>
              <w:rPr>
                <w:sz w:val="15"/>
              </w:rPr>
            </w:pPr>
            <w:r>
              <w:rPr>
                <w:color w:val="12171F"/>
                <w:spacing w:val="-5"/>
                <w:sz w:val="15"/>
              </w:rPr>
              <w:t>61</w:t>
            </w:r>
          </w:p>
        </w:tc>
        <w:tc>
          <w:tcPr>
            <w:tcW w:w="909" w:type="dxa"/>
          </w:tcPr>
          <w:p w14:paraId="283741E2" w14:textId="77777777" w:rsidR="00F76F63" w:rsidRDefault="004545D8">
            <w:pPr>
              <w:pStyle w:val="TableParagraph"/>
              <w:spacing w:before="8"/>
              <w:ind w:right="53"/>
              <w:jc w:val="right"/>
              <w:rPr>
                <w:b/>
                <w:sz w:val="15"/>
              </w:rPr>
            </w:pPr>
            <w:r>
              <w:rPr>
                <w:b/>
                <w:color w:val="12171F"/>
                <w:spacing w:val="-4"/>
                <w:w w:val="105"/>
                <w:sz w:val="15"/>
              </w:rPr>
              <w:t>100%</w:t>
            </w:r>
          </w:p>
          <w:p w14:paraId="283741E3" w14:textId="77777777" w:rsidR="00F76F63" w:rsidRDefault="004545D8">
            <w:pPr>
              <w:pStyle w:val="TableParagraph"/>
              <w:spacing w:before="9"/>
              <w:ind w:right="54"/>
              <w:jc w:val="right"/>
              <w:rPr>
                <w:sz w:val="15"/>
              </w:rPr>
            </w:pPr>
            <w:r>
              <w:rPr>
                <w:color w:val="12171F"/>
                <w:spacing w:val="-5"/>
                <w:sz w:val="15"/>
              </w:rPr>
              <w:t>25</w:t>
            </w:r>
          </w:p>
        </w:tc>
        <w:tc>
          <w:tcPr>
            <w:tcW w:w="1202" w:type="dxa"/>
          </w:tcPr>
          <w:p w14:paraId="283741E4" w14:textId="77777777" w:rsidR="00F76F63" w:rsidRDefault="004545D8">
            <w:pPr>
              <w:pStyle w:val="TableParagraph"/>
              <w:spacing w:before="8"/>
              <w:ind w:right="57"/>
              <w:jc w:val="right"/>
              <w:rPr>
                <w:b/>
                <w:sz w:val="15"/>
              </w:rPr>
            </w:pPr>
            <w:r>
              <w:rPr>
                <w:b/>
                <w:color w:val="12171F"/>
                <w:spacing w:val="-4"/>
                <w:w w:val="105"/>
                <w:sz w:val="15"/>
              </w:rPr>
              <w:t>100%</w:t>
            </w:r>
          </w:p>
          <w:p w14:paraId="283741E5" w14:textId="77777777" w:rsidR="00F76F63" w:rsidRDefault="004545D8">
            <w:pPr>
              <w:pStyle w:val="TableParagraph"/>
              <w:spacing w:before="9"/>
              <w:ind w:right="57"/>
              <w:jc w:val="right"/>
              <w:rPr>
                <w:sz w:val="15"/>
              </w:rPr>
            </w:pPr>
            <w:r>
              <w:rPr>
                <w:color w:val="12171F"/>
                <w:spacing w:val="-5"/>
                <w:sz w:val="15"/>
              </w:rPr>
              <w:t>16</w:t>
            </w:r>
          </w:p>
        </w:tc>
        <w:tc>
          <w:tcPr>
            <w:tcW w:w="1129" w:type="dxa"/>
          </w:tcPr>
          <w:p w14:paraId="283741E6" w14:textId="77777777" w:rsidR="00F76F63" w:rsidRDefault="004545D8">
            <w:pPr>
              <w:pStyle w:val="TableParagraph"/>
              <w:spacing w:before="8"/>
              <w:ind w:right="48"/>
              <w:jc w:val="right"/>
              <w:rPr>
                <w:b/>
                <w:sz w:val="15"/>
              </w:rPr>
            </w:pPr>
            <w:r>
              <w:rPr>
                <w:b/>
                <w:color w:val="12171F"/>
                <w:spacing w:val="-4"/>
                <w:w w:val="105"/>
                <w:sz w:val="15"/>
              </w:rPr>
              <w:t>100%</w:t>
            </w:r>
          </w:p>
          <w:p w14:paraId="283741E7" w14:textId="77777777" w:rsidR="00F76F63" w:rsidRDefault="004545D8">
            <w:pPr>
              <w:pStyle w:val="TableParagraph"/>
              <w:spacing w:before="9"/>
              <w:ind w:right="49"/>
              <w:jc w:val="right"/>
              <w:rPr>
                <w:sz w:val="15"/>
              </w:rPr>
            </w:pPr>
            <w:r>
              <w:rPr>
                <w:color w:val="12171F"/>
                <w:spacing w:val="-5"/>
                <w:sz w:val="15"/>
              </w:rPr>
              <w:t>20</w:t>
            </w:r>
          </w:p>
        </w:tc>
        <w:tc>
          <w:tcPr>
            <w:tcW w:w="615" w:type="dxa"/>
          </w:tcPr>
          <w:p w14:paraId="283741E8" w14:textId="77777777" w:rsidR="00F76F63" w:rsidRDefault="004545D8">
            <w:pPr>
              <w:pStyle w:val="TableParagraph"/>
              <w:spacing w:before="8"/>
              <w:ind w:right="49"/>
              <w:jc w:val="right"/>
              <w:rPr>
                <w:b/>
                <w:sz w:val="15"/>
              </w:rPr>
            </w:pPr>
            <w:r>
              <w:rPr>
                <w:b/>
                <w:color w:val="12171F"/>
                <w:spacing w:val="-4"/>
                <w:w w:val="105"/>
                <w:sz w:val="15"/>
              </w:rPr>
              <w:t>100%</w:t>
            </w:r>
          </w:p>
          <w:p w14:paraId="283741E9" w14:textId="77777777" w:rsidR="00F76F63" w:rsidRDefault="004545D8">
            <w:pPr>
              <w:pStyle w:val="TableParagraph"/>
              <w:spacing w:before="9"/>
              <w:ind w:right="49"/>
              <w:jc w:val="right"/>
              <w:rPr>
                <w:sz w:val="15"/>
              </w:rPr>
            </w:pPr>
            <w:r>
              <w:rPr>
                <w:color w:val="12171F"/>
                <w:spacing w:val="-5"/>
                <w:sz w:val="15"/>
              </w:rPr>
              <w:t>25</w:t>
            </w:r>
          </w:p>
        </w:tc>
        <w:tc>
          <w:tcPr>
            <w:tcW w:w="613" w:type="dxa"/>
          </w:tcPr>
          <w:p w14:paraId="283741EA" w14:textId="77777777" w:rsidR="00F76F63" w:rsidRDefault="004545D8">
            <w:pPr>
              <w:pStyle w:val="TableParagraph"/>
              <w:spacing w:before="8"/>
              <w:ind w:right="45"/>
              <w:jc w:val="right"/>
              <w:rPr>
                <w:b/>
                <w:sz w:val="15"/>
              </w:rPr>
            </w:pPr>
            <w:r>
              <w:rPr>
                <w:b/>
                <w:color w:val="12171F"/>
                <w:spacing w:val="-4"/>
                <w:w w:val="105"/>
                <w:sz w:val="15"/>
              </w:rPr>
              <w:t>100%</w:t>
            </w:r>
          </w:p>
          <w:p w14:paraId="283741EB" w14:textId="77777777" w:rsidR="00F76F63" w:rsidRDefault="004545D8">
            <w:pPr>
              <w:pStyle w:val="TableParagraph"/>
              <w:spacing w:before="9"/>
              <w:ind w:right="46"/>
              <w:jc w:val="right"/>
              <w:rPr>
                <w:sz w:val="15"/>
              </w:rPr>
            </w:pPr>
            <w:r>
              <w:rPr>
                <w:color w:val="12171F"/>
                <w:spacing w:val="-5"/>
                <w:sz w:val="15"/>
              </w:rPr>
              <w:t>13</w:t>
            </w:r>
          </w:p>
        </w:tc>
        <w:tc>
          <w:tcPr>
            <w:tcW w:w="616" w:type="dxa"/>
          </w:tcPr>
          <w:p w14:paraId="283741EC" w14:textId="77777777" w:rsidR="00F76F63" w:rsidRDefault="004545D8">
            <w:pPr>
              <w:pStyle w:val="TableParagraph"/>
              <w:spacing w:before="8"/>
              <w:ind w:right="47"/>
              <w:jc w:val="right"/>
              <w:rPr>
                <w:b/>
                <w:sz w:val="15"/>
              </w:rPr>
            </w:pPr>
            <w:r>
              <w:rPr>
                <w:b/>
                <w:color w:val="12171F"/>
                <w:spacing w:val="-4"/>
                <w:w w:val="105"/>
                <w:sz w:val="15"/>
              </w:rPr>
              <w:t>100%</w:t>
            </w:r>
          </w:p>
          <w:p w14:paraId="283741ED" w14:textId="77777777" w:rsidR="00F76F63" w:rsidRDefault="004545D8">
            <w:pPr>
              <w:pStyle w:val="TableParagraph"/>
              <w:spacing w:before="9"/>
              <w:ind w:right="47"/>
              <w:jc w:val="right"/>
              <w:rPr>
                <w:sz w:val="15"/>
              </w:rPr>
            </w:pPr>
            <w:r>
              <w:rPr>
                <w:color w:val="12171F"/>
                <w:spacing w:val="-5"/>
                <w:sz w:val="15"/>
              </w:rPr>
              <w:t>23</w:t>
            </w:r>
          </w:p>
        </w:tc>
      </w:tr>
    </w:tbl>
    <w:p w14:paraId="283741EF" w14:textId="77777777" w:rsidR="00F76F63" w:rsidRDefault="00F76F63">
      <w:pPr>
        <w:pStyle w:val="BodyText"/>
        <w:spacing w:before="14"/>
        <w:rPr>
          <w:sz w:val="7"/>
        </w:rPr>
      </w:pPr>
    </w:p>
    <w:p w14:paraId="283741F0" w14:textId="77777777" w:rsidR="00F76F63" w:rsidRDefault="00F76F63">
      <w:pPr>
        <w:pStyle w:val="BodyText"/>
        <w:rPr>
          <w:sz w:val="7"/>
        </w:rPr>
        <w:sectPr w:rsidR="00F76F63">
          <w:pgSz w:w="16850" w:h="11900" w:orient="landscape"/>
          <w:pgMar w:top="660" w:right="850" w:bottom="280" w:left="850" w:header="0" w:footer="0" w:gutter="0"/>
          <w:cols w:num="3" w:space="720" w:equalWidth="0">
            <w:col w:w="3280" w:space="633"/>
            <w:col w:w="3280" w:space="634"/>
            <w:col w:w="7323"/>
          </w:cols>
        </w:sectPr>
      </w:pPr>
    </w:p>
    <w:p w14:paraId="283741F1" w14:textId="77777777" w:rsidR="00F76F63" w:rsidRDefault="00F76F63">
      <w:pPr>
        <w:pStyle w:val="BodyText"/>
        <w:rPr>
          <w:sz w:val="20"/>
        </w:rPr>
      </w:pPr>
    </w:p>
    <w:p w14:paraId="283741F2" w14:textId="77777777" w:rsidR="00F76F63" w:rsidRDefault="00F76F63">
      <w:pPr>
        <w:pStyle w:val="BodyText"/>
        <w:rPr>
          <w:sz w:val="20"/>
        </w:rPr>
      </w:pPr>
    </w:p>
    <w:p w14:paraId="283741F3" w14:textId="77777777" w:rsidR="00F76F63" w:rsidRDefault="00F76F63">
      <w:pPr>
        <w:pStyle w:val="BodyText"/>
        <w:spacing w:before="32"/>
        <w:rPr>
          <w:sz w:val="20"/>
        </w:rPr>
      </w:pPr>
    </w:p>
    <w:p w14:paraId="283741F4" w14:textId="77777777" w:rsidR="00F76F63" w:rsidRDefault="00F76F63">
      <w:pPr>
        <w:pStyle w:val="BodyText"/>
        <w:rPr>
          <w:sz w:val="20"/>
        </w:rPr>
        <w:sectPr w:rsidR="00F76F63">
          <w:type w:val="continuous"/>
          <w:pgSz w:w="16850" w:h="11900" w:orient="landscape"/>
          <w:pgMar w:top="1320" w:right="850" w:bottom="1200" w:left="850" w:header="0" w:footer="0" w:gutter="0"/>
          <w:cols w:space="720"/>
        </w:sectPr>
      </w:pPr>
    </w:p>
    <w:p w14:paraId="283741F5" w14:textId="77777777" w:rsidR="00F76F63" w:rsidRDefault="004545D8">
      <w:pPr>
        <w:spacing w:before="80" w:line="120" w:lineRule="exact"/>
        <w:ind w:right="2009"/>
        <w:jc w:val="center"/>
        <w:rPr>
          <w:sz w:val="10"/>
        </w:rPr>
      </w:pPr>
      <w:r>
        <w:rPr>
          <w:color w:val="12171F"/>
          <w:spacing w:val="-10"/>
          <w:sz w:val="10"/>
        </w:rPr>
        <w:t>0</w:t>
      </w:r>
    </w:p>
    <w:p w14:paraId="283741F6" w14:textId="77777777" w:rsidR="00F76F63" w:rsidRDefault="004545D8">
      <w:pPr>
        <w:tabs>
          <w:tab w:val="left" w:pos="1498"/>
          <w:tab w:val="left" w:pos="2163"/>
          <w:tab w:val="left" w:pos="2823"/>
        </w:tabs>
        <w:spacing w:line="120" w:lineRule="exact"/>
        <w:ind w:left="838"/>
        <w:jc w:val="center"/>
        <w:rPr>
          <w:sz w:val="10"/>
        </w:rPr>
      </w:pPr>
      <w:r>
        <w:rPr>
          <w:color w:val="12171F"/>
          <w:spacing w:val="-4"/>
          <w:sz w:val="10"/>
        </w:rPr>
        <w:t>2023</w:t>
      </w:r>
      <w:r>
        <w:rPr>
          <w:color w:val="12171F"/>
          <w:sz w:val="10"/>
        </w:rPr>
        <w:tab/>
      </w:r>
      <w:r>
        <w:rPr>
          <w:color w:val="12171F"/>
          <w:spacing w:val="-4"/>
          <w:sz w:val="10"/>
        </w:rPr>
        <w:t>2024</w:t>
      </w:r>
      <w:r>
        <w:rPr>
          <w:color w:val="12171F"/>
          <w:sz w:val="10"/>
        </w:rPr>
        <w:tab/>
      </w:r>
      <w:r>
        <w:rPr>
          <w:color w:val="12171F"/>
          <w:spacing w:val="-4"/>
          <w:sz w:val="10"/>
        </w:rPr>
        <w:t>2025</w:t>
      </w:r>
      <w:r>
        <w:rPr>
          <w:color w:val="12171F"/>
          <w:sz w:val="10"/>
        </w:rPr>
        <w:tab/>
      </w:r>
      <w:r>
        <w:rPr>
          <w:color w:val="12171F"/>
          <w:spacing w:val="-4"/>
          <w:sz w:val="10"/>
        </w:rPr>
        <w:t>2026</w:t>
      </w:r>
    </w:p>
    <w:p w14:paraId="283741F7" w14:textId="77777777" w:rsidR="00F76F63" w:rsidRDefault="004545D8">
      <w:pPr>
        <w:spacing w:before="27"/>
        <w:ind w:left="838"/>
        <w:jc w:val="center"/>
        <w:rPr>
          <w:sz w:val="10"/>
        </w:rPr>
      </w:pPr>
      <w:r>
        <w:rPr>
          <w:color w:val="12171F"/>
          <w:spacing w:val="-4"/>
          <w:w w:val="105"/>
          <w:sz w:val="10"/>
        </w:rPr>
        <w:t>Year</w:t>
      </w:r>
    </w:p>
    <w:p w14:paraId="283741F8" w14:textId="77777777" w:rsidR="00F76F63" w:rsidRDefault="004545D8">
      <w:pPr>
        <w:spacing w:before="80" w:line="120" w:lineRule="exact"/>
        <w:ind w:right="10138"/>
        <w:jc w:val="center"/>
        <w:rPr>
          <w:sz w:val="10"/>
        </w:rPr>
      </w:pPr>
      <w:r>
        <w:br w:type="column"/>
      </w:r>
      <w:r>
        <w:rPr>
          <w:color w:val="12171F"/>
          <w:spacing w:val="-10"/>
          <w:sz w:val="10"/>
        </w:rPr>
        <w:t>0</w:t>
      </w:r>
    </w:p>
    <w:p w14:paraId="283741F9" w14:textId="77777777" w:rsidR="00F76F63" w:rsidRDefault="004545D8">
      <w:pPr>
        <w:tabs>
          <w:tab w:val="left" w:pos="662"/>
          <w:tab w:val="left" w:pos="1324"/>
          <w:tab w:val="left" w:pos="1987"/>
        </w:tabs>
        <w:spacing w:line="120" w:lineRule="exact"/>
        <w:ind w:right="7287"/>
        <w:jc w:val="center"/>
        <w:rPr>
          <w:sz w:val="10"/>
        </w:rPr>
      </w:pPr>
      <w:r>
        <w:rPr>
          <w:color w:val="12171F"/>
          <w:spacing w:val="-4"/>
          <w:sz w:val="10"/>
        </w:rPr>
        <w:t>2023</w:t>
      </w:r>
      <w:r>
        <w:rPr>
          <w:color w:val="12171F"/>
          <w:sz w:val="10"/>
        </w:rPr>
        <w:tab/>
      </w:r>
      <w:r>
        <w:rPr>
          <w:color w:val="12171F"/>
          <w:spacing w:val="-4"/>
          <w:sz w:val="10"/>
        </w:rPr>
        <w:t>2024</w:t>
      </w:r>
      <w:r>
        <w:rPr>
          <w:color w:val="12171F"/>
          <w:sz w:val="10"/>
        </w:rPr>
        <w:tab/>
      </w:r>
      <w:r>
        <w:rPr>
          <w:color w:val="12171F"/>
          <w:spacing w:val="-4"/>
          <w:sz w:val="10"/>
        </w:rPr>
        <w:t>2025</w:t>
      </w:r>
      <w:r>
        <w:rPr>
          <w:color w:val="12171F"/>
          <w:sz w:val="10"/>
        </w:rPr>
        <w:tab/>
      </w:r>
      <w:r>
        <w:rPr>
          <w:color w:val="12171F"/>
          <w:spacing w:val="-4"/>
          <w:sz w:val="10"/>
        </w:rPr>
        <w:t>2026</w:t>
      </w:r>
    </w:p>
    <w:p w14:paraId="283741FA" w14:textId="77777777" w:rsidR="00F76F63" w:rsidRDefault="004545D8">
      <w:pPr>
        <w:spacing w:before="27"/>
        <w:ind w:right="7285"/>
        <w:jc w:val="center"/>
        <w:rPr>
          <w:sz w:val="10"/>
        </w:rPr>
      </w:pPr>
      <w:r>
        <w:rPr>
          <w:color w:val="12171F"/>
          <w:spacing w:val="-4"/>
          <w:w w:val="105"/>
          <w:sz w:val="10"/>
        </w:rPr>
        <w:t>Year</w:t>
      </w:r>
    </w:p>
    <w:p w14:paraId="283741FB" w14:textId="77777777" w:rsidR="00F76F63" w:rsidRDefault="00F76F63">
      <w:pPr>
        <w:jc w:val="center"/>
        <w:rPr>
          <w:sz w:val="10"/>
        </w:rPr>
        <w:sectPr w:rsidR="00F76F63">
          <w:type w:val="continuous"/>
          <w:pgSz w:w="16850" w:h="11900" w:orient="landscape"/>
          <w:pgMar w:top="1320" w:right="850" w:bottom="1200" w:left="850" w:header="0" w:footer="0" w:gutter="0"/>
          <w:cols w:num="2" w:space="720" w:equalWidth="0">
            <w:col w:w="3094" w:space="824"/>
            <w:col w:w="11232"/>
          </w:cols>
        </w:sectPr>
      </w:pPr>
    </w:p>
    <w:p w14:paraId="283741FC" w14:textId="77777777" w:rsidR="00F76F63" w:rsidRDefault="004545D8">
      <w:pPr>
        <w:pStyle w:val="Heading5"/>
      </w:pPr>
      <w:r>
        <w:rPr>
          <w:color w:val="12171F"/>
          <w:w w:val="105"/>
        </w:rPr>
        <w:lastRenderedPageBreak/>
        <w:t>SN</w:t>
      </w:r>
      <w:r>
        <w:rPr>
          <w:color w:val="12171F"/>
          <w:spacing w:val="-13"/>
          <w:w w:val="105"/>
        </w:rPr>
        <w:t xml:space="preserve"> </w:t>
      </w:r>
      <w:r>
        <w:rPr>
          <w:color w:val="12171F"/>
          <w:w w:val="105"/>
        </w:rPr>
        <w:t>6.</w:t>
      </w:r>
      <w:r>
        <w:rPr>
          <w:color w:val="12171F"/>
          <w:spacing w:val="-10"/>
          <w:w w:val="105"/>
        </w:rPr>
        <w:t xml:space="preserve"> </w:t>
      </w:r>
      <w:r>
        <w:rPr>
          <w:color w:val="12171F"/>
          <w:w w:val="105"/>
        </w:rPr>
        <w:t>Previous</w:t>
      </w:r>
      <w:r>
        <w:rPr>
          <w:color w:val="12171F"/>
          <w:spacing w:val="-8"/>
          <w:w w:val="105"/>
        </w:rPr>
        <w:t xml:space="preserve"> </w:t>
      </w:r>
      <w:r>
        <w:rPr>
          <w:color w:val="12171F"/>
          <w:w w:val="105"/>
        </w:rPr>
        <w:t>12</w:t>
      </w:r>
      <w:r>
        <w:rPr>
          <w:color w:val="12171F"/>
          <w:spacing w:val="-11"/>
          <w:w w:val="105"/>
        </w:rPr>
        <w:t xml:space="preserve"> </w:t>
      </w:r>
      <w:r>
        <w:rPr>
          <w:color w:val="12171F"/>
          <w:w w:val="105"/>
        </w:rPr>
        <w:t>months</w:t>
      </w:r>
      <w:r>
        <w:rPr>
          <w:color w:val="12171F"/>
          <w:spacing w:val="-10"/>
          <w:w w:val="105"/>
        </w:rPr>
        <w:t xml:space="preserve"> </w:t>
      </w:r>
      <w:r>
        <w:rPr>
          <w:color w:val="12171F"/>
          <w:spacing w:val="-2"/>
          <w:w w:val="105"/>
        </w:rPr>
        <w:t>(total)</w:t>
      </w:r>
    </w:p>
    <w:p w14:paraId="283741FD" w14:textId="77777777" w:rsidR="00F76F63" w:rsidRDefault="00F76F63">
      <w:pPr>
        <w:pStyle w:val="BodyText"/>
        <w:spacing w:before="128"/>
        <w:rPr>
          <w:b/>
          <w:sz w:val="18"/>
        </w:rPr>
      </w:pPr>
    </w:p>
    <w:p w14:paraId="283741FE" w14:textId="77777777" w:rsidR="00F76F63" w:rsidRDefault="004545D8">
      <w:pPr>
        <w:spacing w:before="1"/>
        <w:ind w:left="79"/>
        <w:rPr>
          <w:position w:val="2"/>
          <w:sz w:val="12"/>
        </w:rPr>
      </w:pPr>
      <w:r>
        <w:rPr>
          <w:noProof/>
        </w:rPr>
        <w:drawing>
          <wp:inline distT="0" distB="0" distL="0" distR="0" wp14:anchorId="28375644" wp14:editId="081547A7">
            <wp:extent cx="89453" cy="77470"/>
            <wp:effectExtent l="0" t="0" r="6350" b="0"/>
            <wp:docPr id="168" name="Image 168" descr="P1410#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descr="P1410#yIS1"/>
                    <pic:cNvPicPr/>
                  </pic:nvPicPr>
                  <pic:blipFill>
                    <a:blip r:embed="rId93" cstate="print"/>
                    <a:stretch>
                      <a:fillRect/>
                    </a:stretch>
                  </pic:blipFill>
                  <pic:spPr>
                    <a:xfrm>
                      <a:off x="0" y="0"/>
                      <a:ext cx="89453" cy="77470"/>
                    </a:xfrm>
                    <a:prstGeom prst="rect">
                      <a:avLst/>
                    </a:prstGeom>
                  </pic:spPr>
                </pic:pic>
              </a:graphicData>
            </a:graphic>
          </wp:inline>
        </w:drawing>
      </w:r>
      <w:r>
        <w:rPr>
          <w:rFonts w:ascii="Times New Roman"/>
          <w:spacing w:val="-14"/>
          <w:position w:val="2"/>
          <w:sz w:val="20"/>
        </w:rPr>
        <w:t xml:space="preserve"> </w:t>
      </w:r>
      <w:r>
        <w:rPr>
          <w:color w:val="12171F"/>
          <w:w w:val="105"/>
          <w:position w:val="2"/>
          <w:sz w:val="12"/>
        </w:rPr>
        <w:t>Got</w:t>
      </w:r>
      <w:r>
        <w:rPr>
          <w:color w:val="12171F"/>
          <w:spacing w:val="-9"/>
          <w:w w:val="105"/>
          <w:position w:val="2"/>
          <w:sz w:val="12"/>
        </w:rPr>
        <w:t xml:space="preserve"> </w:t>
      </w:r>
      <w:r>
        <w:rPr>
          <w:color w:val="12171F"/>
          <w:w w:val="105"/>
          <w:position w:val="2"/>
          <w:sz w:val="12"/>
        </w:rPr>
        <w:t>worse</w:t>
      </w:r>
      <w:r>
        <w:rPr>
          <w:color w:val="12171F"/>
          <w:spacing w:val="46"/>
          <w:w w:val="105"/>
          <w:position w:val="2"/>
          <w:sz w:val="12"/>
        </w:rPr>
        <w:t xml:space="preserve"> </w:t>
      </w:r>
      <w:r>
        <w:rPr>
          <w:noProof/>
          <w:color w:val="12171F"/>
          <w:spacing w:val="8"/>
          <w:sz w:val="12"/>
        </w:rPr>
        <w:drawing>
          <wp:inline distT="0" distB="0" distL="0" distR="0" wp14:anchorId="28375646" wp14:editId="19182764">
            <wp:extent cx="89453" cy="77470"/>
            <wp:effectExtent l="0" t="0" r="6350" b="0"/>
            <wp:docPr id="169" name="Image 169" descr="P1410#yIS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descr="P1410#yIS2"/>
                    <pic:cNvPicPr/>
                  </pic:nvPicPr>
                  <pic:blipFill>
                    <a:blip r:embed="rId94" cstate="print"/>
                    <a:stretch>
                      <a:fillRect/>
                    </a:stretch>
                  </pic:blipFill>
                  <pic:spPr>
                    <a:xfrm>
                      <a:off x="0" y="0"/>
                      <a:ext cx="89453" cy="77470"/>
                    </a:xfrm>
                    <a:prstGeom prst="rect">
                      <a:avLst/>
                    </a:prstGeom>
                  </pic:spPr>
                </pic:pic>
              </a:graphicData>
            </a:graphic>
          </wp:inline>
        </w:drawing>
      </w:r>
      <w:r>
        <w:rPr>
          <w:rFonts w:ascii="Times New Roman"/>
          <w:color w:val="12171F"/>
          <w:spacing w:val="5"/>
          <w:position w:val="2"/>
          <w:sz w:val="12"/>
        </w:rPr>
        <w:t xml:space="preserve"> </w:t>
      </w:r>
      <w:r>
        <w:rPr>
          <w:color w:val="12171F"/>
          <w:w w:val="105"/>
          <w:position w:val="2"/>
          <w:sz w:val="12"/>
        </w:rPr>
        <w:t>Improved</w:t>
      </w:r>
      <w:r>
        <w:rPr>
          <w:color w:val="12171F"/>
          <w:spacing w:val="60"/>
          <w:w w:val="105"/>
          <w:position w:val="2"/>
          <w:sz w:val="12"/>
        </w:rPr>
        <w:t xml:space="preserve"> </w:t>
      </w:r>
      <w:r>
        <w:rPr>
          <w:noProof/>
          <w:color w:val="12171F"/>
          <w:spacing w:val="-12"/>
          <w:sz w:val="12"/>
        </w:rPr>
        <w:drawing>
          <wp:inline distT="0" distB="0" distL="0" distR="0" wp14:anchorId="28375648" wp14:editId="344607DE">
            <wp:extent cx="89453" cy="77470"/>
            <wp:effectExtent l="0" t="0" r="6350" b="0"/>
            <wp:docPr id="170" name="Image 170" descr="P1410#yIS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descr="P1410#yIS3"/>
                    <pic:cNvPicPr/>
                  </pic:nvPicPr>
                  <pic:blipFill>
                    <a:blip r:embed="rId101" cstate="print"/>
                    <a:stretch>
                      <a:fillRect/>
                    </a:stretch>
                  </pic:blipFill>
                  <pic:spPr>
                    <a:xfrm>
                      <a:off x="0" y="0"/>
                      <a:ext cx="89453" cy="77470"/>
                    </a:xfrm>
                    <a:prstGeom prst="rect">
                      <a:avLst/>
                    </a:prstGeom>
                  </pic:spPr>
                </pic:pic>
              </a:graphicData>
            </a:graphic>
          </wp:inline>
        </w:drawing>
      </w:r>
      <w:r>
        <w:rPr>
          <w:rFonts w:ascii="Times New Roman"/>
          <w:color w:val="12171F"/>
          <w:spacing w:val="12"/>
          <w:w w:val="105"/>
          <w:position w:val="2"/>
          <w:sz w:val="12"/>
        </w:rPr>
        <w:t xml:space="preserve"> </w:t>
      </w:r>
      <w:r>
        <w:rPr>
          <w:color w:val="12171F"/>
          <w:w w:val="105"/>
          <w:position w:val="2"/>
          <w:sz w:val="12"/>
        </w:rPr>
        <w:t>Stayed</w:t>
      </w:r>
      <w:r>
        <w:rPr>
          <w:color w:val="12171F"/>
          <w:spacing w:val="-9"/>
          <w:w w:val="105"/>
          <w:position w:val="2"/>
          <w:sz w:val="12"/>
        </w:rPr>
        <w:t xml:space="preserve"> </w:t>
      </w:r>
      <w:r>
        <w:rPr>
          <w:color w:val="12171F"/>
          <w:w w:val="105"/>
          <w:position w:val="2"/>
          <w:sz w:val="12"/>
        </w:rPr>
        <w:t>the</w:t>
      </w:r>
      <w:r>
        <w:rPr>
          <w:color w:val="12171F"/>
          <w:spacing w:val="-10"/>
          <w:w w:val="105"/>
          <w:position w:val="2"/>
          <w:sz w:val="12"/>
        </w:rPr>
        <w:t xml:space="preserve"> </w:t>
      </w:r>
      <w:r>
        <w:rPr>
          <w:color w:val="12171F"/>
          <w:w w:val="105"/>
          <w:position w:val="2"/>
          <w:sz w:val="12"/>
        </w:rPr>
        <w:t>same</w:t>
      </w:r>
    </w:p>
    <w:p w14:paraId="283741FF" w14:textId="77777777" w:rsidR="00F76F63" w:rsidRDefault="004545D8">
      <w:pPr>
        <w:pStyle w:val="BodyText"/>
        <w:spacing w:before="143"/>
        <w:rPr>
          <w:sz w:val="20"/>
        </w:rPr>
      </w:pPr>
      <w:r>
        <w:rPr>
          <w:noProof/>
          <w:sz w:val="20"/>
        </w:rPr>
        <w:drawing>
          <wp:anchor distT="0" distB="0" distL="0" distR="0" simplePos="0" relativeHeight="487603200" behindDoc="1" locked="0" layoutInCell="1" allowOverlap="1" wp14:anchorId="2837564A" wp14:editId="6619B37E">
            <wp:simplePos x="0" y="0"/>
            <wp:positionH relativeFrom="page">
              <wp:posOffset>781686</wp:posOffset>
            </wp:positionH>
            <wp:positionV relativeFrom="paragraph">
              <wp:posOffset>261559</wp:posOffset>
            </wp:positionV>
            <wp:extent cx="1676425" cy="1676400"/>
            <wp:effectExtent l="0" t="0" r="0" b="0"/>
            <wp:wrapTopAndBottom/>
            <wp:docPr id="171" name="Image 171" descr="P1411#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descr="P1411#y1"/>
                    <pic:cNvPicPr/>
                  </pic:nvPicPr>
                  <pic:blipFill>
                    <a:blip r:embed="rId102" cstate="print"/>
                    <a:stretch>
                      <a:fillRect/>
                    </a:stretch>
                  </pic:blipFill>
                  <pic:spPr>
                    <a:xfrm>
                      <a:off x="0" y="0"/>
                      <a:ext cx="1676425" cy="1676400"/>
                    </a:xfrm>
                    <a:prstGeom prst="rect">
                      <a:avLst/>
                    </a:prstGeom>
                  </pic:spPr>
                </pic:pic>
              </a:graphicData>
            </a:graphic>
          </wp:anchor>
        </w:drawing>
      </w:r>
    </w:p>
    <w:p w14:paraId="28374200" w14:textId="77777777" w:rsidR="00F76F63" w:rsidRDefault="00F76F63">
      <w:pPr>
        <w:pStyle w:val="BodyText"/>
        <w:rPr>
          <w:sz w:val="12"/>
        </w:rPr>
      </w:pPr>
    </w:p>
    <w:p w14:paraId="28374201" w14:textId="77777777" w:rsidR="00F76F63" w:rsidRDefault="00F76F63">
      <w:pPr>
        <w:pStyle w:val="BodyText"/>
        <w:rPr>
          <w:sz w:val="12"/>
        </w:rPr>
      </w:pPr>
    </w:p>
    <w:p w14:paraId="28374202" w14:textId="77777777" w:rsidR="00F76F63" w:rsidRDefault="00F76F63">
      <w:pPr>
        <w:pStyle w:val="BodyText"/>
        <w:rPr>
          <w:sz w:val="12"/>
        </w:rPr>
      </w:pPr>
    </w:p>
    <w:p w14:paraId="28374203" w14:textId="77777777" w:rsidR="00F76F63" w:rsidRDefault="00F76F63">
      <w:pPr>
        <w:pStyle w:val="BodyText"/>
        <w:rPr>
          <w:sz w:val="12"/>
        </w:rPr>
      </w:pPr>
    </w:p>
    <w:p w14:paraId="28374204" w14:textId="77777777" w:rsidR="00F76F63" w:rsidRDefault="00F76F63">
      <w:pPr>
        <w:pStyle w:val="BodyText"/>
        <w:rPr>
          <w:sz w:val="12"/>
        </w:rPr>
      </w:pPr>
    </w:p>
    <w:p w14:paraId="28374205" w14:textId="77777777" w:rsidR="00F76F63" w:rsidRDefault="00F76F63">
      <w:pPr>
        <w:pStyle w:val="BodyText"/>
        <w:rPr>
          <w:sz w:val="12"/>
        </w:rPr>
      </w:pPr>
    </w:p>
    <w:p w14:paraId="28374206" w14:textId="77777777" w:rsidR="00F76F63" w:rsidRDefault="00F76F63">
      <w:pPr>
        <w:pStyle w:val="BodyText"/>
        <w:rPr>
          <w:sz w:val="12"/>
        </w:rPr>
      </w:pPr>
    </w:p>
    <w:p w14:paraId="28374207" w14:textId="77777777" w:rsidR="00F76F63" w:rsidRDefault="00F76F63">
      <w:pPr>
        <w:pStyle w:val="BodyText"/>
        <w:rPr>
          <w:sz w:val="12"/>
        </w:rPr>
      </w:pPr>
    </w:p>
    <w:p w14:paraId="28374208" w14:textId="77777777" w:rsidR="00F76F63" w:rsidRDefault="00F76F63">
      <w:pPr>
        <w:pStyle w:val="BodyText"/>
        <w:rPr>
          <w:sz w:val="12"/>
        </w:rPr>
      </w:pPr>
    </w:p>
    <w:p w14:paraId="28374209" w14:textId="77777777" w:rsidR="00F76F63" w:rsidRDefault="00F76F63">
      <w:pPr>
        <w:pStyle w:val="BodyText"/>
        <w:rPr>
          <w:sz w:val="12"/>
        </w:rPr>
      </w:pPr>
    </w:p>
    <w:p w14:paraId="2837420A" w14:textId="77777777" w:rsidR="00F76F63" w:rsidRDefault="00F76F63">
      <w:pPr>
        <w:pStyle w:val="BodyText"/>
        <w:spacing w:before="107"/>
        <w:rPr>
          <w:sz w:val="12"/>
        </w:rPr>
      </w:pPr>
    </w:p>
    <w:p w14:paraId="2837420B" w14:textId="77777777" w:rsidR="00F76F63" w:rsidRDefault="004545D8">
      <w:pPr>
        <w:pStyle w:val="Heading5"/>
        <w:spacing w:before="0"/>
      </w:pPr>
      <w:r>
        <w:rPr>
          <w:color w:val="12171F"/>
          <w:spacing w:val="-2"/>
          <w:w w:val="105"/>
        </w:rPr>
        <w:t>SN</w:t>
      </w:r>
      <w:r>
        <w:rPr>
          <w:color w:val="12171F"/>
          <w:spacing w:val="-7"/>
          <w:w w:val="105"/>
        </w:rPr>
        <w:t xml:space="preserve"> </w:t>
      </w:r>
      <w:r>
        <w:rPr>
          <w:color w:val="12171F"/>
          <w:spacing w:val="-2"/>
          <w:w w:val="105"/>
        </w:rPr>
        <w:t>6a.</w:t>
      </w:r>
      <w:r>
        <w:rPr>
          <w:color w:val="12171F"/>
          <w:spacing w:val="-1"/>
          <w:w w:val="105"/>
        </w:rPr>
        <w:t xml:space="preserve"> </w:t>
      </w:r>
      <w:r>
        <w:rPr>
          <w:color w:val="12171F"/>
          <w:spacing w:val="-2"/>
          <w:w w:val="105"/>
        </w:rPr>
        <w:t>Why</w:t>
      </w:r>
      <w:r>
        <w:rPr>
          <w:color w:val="12171F"/>
          <w:spacing w:val="-1"/>
          <w:w w:val="105"/>
        </w:rPr>
        <w:t xml:space="preserve"> </w:t>
      </w:r>
      <w:r>
        <w:rPr>
          <w:color w:val="12171F"/>
          <w:spacing w:val="-2"/>
          <w:w w:val="105"/>
        </w:rPr>
        <w:t>has Public</w:t>
      </w:r>
      <w:r>
        <w:rPr>
          <w:color w:val="12171F"/>
          <w:spacing w:val="-4"/>
          <w:w w:val="105"/>
        </w:rPr>
        <w:t xml:space="preserve"> </w:t>
      </w:r>
      <w:r>
        <w:rPr>
          <w:color w:val="12171F"/>
          <w:spacing w:val="-2"/>
          <w:w w:val="105"/>
        </w:rPr>
        <w:t>Trustee's service</w:t>
      </w:r>
      <w:r>
        <w:rPr>
          <w:color w:val="12171F"/>
          <w:spacing w:val="-3"/>
          <w:w w:val="105"/>
        </w:rPr>
        <w:t xml:space="preserve"> </w:t>
      </w:r>
      <w:r>
        <w:rPr>
          <w:color w:val="12171F"/>
          <w:spacing w:val="-2"/>
          <w:w w:val="105"/>
        </w:rPr>
        <w:t>improved?</w:t>
      </w:r>
    </w:p>
    <w:p w14:paraId="2837420C" w14:textId="77777777" w:rsidR="00F76F63" w:rsidRDefault="004545D8">
      <w:pPr>
        <w:spacing w:before="40"/>
        <w:ind w:left="1"/>
        <w:rPr>
          <w:b/>
          <w:sz w:val="18"/>
        </w:rPr>
      </w:pPr>
      <w:r>
        <w:br w:type="column"/>
      </w:r>
      <w:r>
        <w:rPr>
          <w:b/>
          <w:color w:val="12171F"/>
          <w:spacing w:val="-2"/>
          <w:w w:val="105"/>
          <w:sz w:val="18"/>
        </w:rPr>
        <w:t>RP</w:t>
      </w:r>
      <w:r>
        <w:rPr>
          <w:b/>
          <w:color w:val="12171F"/>
          <w:spacing w:val="-5"/>
          <w:w w:val="105"/>
          <w:sz w:val="18"/>
        </w:rPr>
        <w:t xml:space="preserve"> </w:t>
      </w:r>
      <w:r>
        <w:rPr>
          <w:b/>
          <w:color w:val="12171F"/>
          <w:spacing w:val="-2"/>
          <w:w w:val="105"/>
          <w:sz w:val="18"/>
        </w:rPr>
        <w:t>6a. Why</w:t>
      </w:r>
      <w:r>
        <w:rPr>
          <w:b/>
          <w:color w:val="12171F"/>
          <w:w w:val="105"/>
          <w:sz w:val="18"/>
        </w:rPr>
        <w:t xml:space="preserve"> </w:t>
      </w:r>
      <w:r>
        <w:rPr>
          <w:b/>
          <w:color w:val="12171F"/>
          <w:spacing w:val="-2"/>
          <w:w w:val="105"/>
          <w:sz w:val="18"/>
        </w:rPr>
        <w:t>has Public Trustee's service</w:t>
      </w:r>
      <w:r>
        <w:rPr>
          <w:b/>
          <w:color w:val="12171F"/>
          <w:spacing w:val="-4"/>
          <w:w w:val="105"/>
          <w:sz w:val="18"/>
        </w:rPr>
        <w:t xml:space="preserve"> </w:t>
      </w:r>
      <w:r>
        <w:rPr>
          <w:b/>
          <w:color w:val="12171F"/>
          <w:spacing w:val="-2"/>
          <w:w w:val="105"/>
          <w:sz w:val="18"/>
        </w:rPr>
        <w:t>improved?</w:t>
      </w:r>
    </w:p>
    <w:p w14:paraId="2837420D" w14:textId="77777777" w:rsidR="00F76F63" w:rsidRDefault="00F76F63">
      <w:pPr>
        <w:pStyle w:val="BodyText"/>
        <w:spacing w:before="124"/>
        <w:rPr>
          <w:b/>
          <w:sz w:val="18"/>
        </w:rPr>
      </w:pPr>
    </w:p>
    <w:p w14:paraId="2837420E" w14:textId="77777777" w:rsidR="00F76F63" w:rsidRDefault="004545D8">
      <w:pPr>
        <w:ind w:left="1"/>
        <w:rPr>
          <w:sz w:val="14"/>
        </w:rPr>
      </w:pPr>
      <w:r>
        <w:rPr>
          <w:color w:val="12171F"/>
          <w:sz w:val="14"/>
        </w:rPr>
        <w:t>Over</w:t>
      </w:r>
      <w:r>
        <w:rPr>
          <w:color w:val="12171F"/>
          <w:spacing w:val="-3"/>
          <w:sz w:val="14"/>
        </w:rPr>
        <w:t xml:space="preserve"> </w:t>
      </w:r>
      <w:r>
        <w:rPr>
          <w:color w:val="12171F"/>
          <w:sz w:val="14"/>
        </w:rPr>
        <w:t>the</w:t>
      </w:r>
      <w:r>
        <w:rPr>
          <w:color w:val="12171F"/>
          <w:spacing w:val="-5"/>
          <w:sz w:val="14"/>
        </w:rPr>
        <w:t xml:space="preserve"> </w:t>
      </w:r>
      <w:r>
        <w:rPr>
          <w:color w:val="12171F"/>
          <w:sz w:val="14"/>
        </w:rPr>
        <w:t>past</w:t>
      </w:r>
      <w:r>
        <w:rPr>
          <w:color w:val="12171F"/>
          <w:spacing w:val="-5"/>
          <w:sz w:val="14"/>
        </w:rPr>
        <w:t xml:space="preserve"> </w:t>
      </w:r>
      <w:r>
        <w:rPr>
          <w:color w:val="12171F"/>
          <w:sz w:val="14"/>
        </w:rPr>
        <w:t>year,</w:t>
      </w:r>
      <w:r>
        <w:rPr>
          <w:color w:val="12171F"/>
          <w:spacing w:val="-3"/>
          <w:sz w:val="14"/>
        </w:rPr>
        <w:t xml:space="preserve"> </w:t>
      </w:r>
      <w:r>
        <w:rPr>
          <w:color w:val="12171F"/>
          <w:sz w:val="14"/>
        </w:rPr>
        <w:t>why</w:t>
      </w:r>
      <w:r>
        <w:rPr>
          <w:color w:val="12171F"/>
          <w:spacing w:val="-5"/>
          <w:sz w:val="14"/>
        </w:rPr>
        <w:t xml:space="preserve"> </w:t>
      </w:r>
      <w:r>
        <w:rPr>
          <w:color w:val="12171F"/>
          <w:sz w:val="14"/>
        </w:rPr>
        <w:t>has</w:t>
      </w:r>
      <w:r>
        <w:rPr>
          <w:color w:val="12171F"/>
          <w:spacing w:val="-3"/>
          <w:sz w:val="14"/>
        </w:rPr>
        <w:t xml:space="preserve"> </w:t>
      </w:r>
      <w:r>
        <w:rPr>
          <w:color w:val="12171F"/>
          <w:sz w:val="14"/>
        </w:rPr>
        <w:t>the</w:t>
      </w:r>
      <w:r>
        <w:rPr>
          <w:color w:val="12171F"/>
          <w:spacing w:val="-5"/>
          <w:sz w:val="14"/>
        </w:rPr>
        <w:t xml:space="preserve"> </w:t>
      </w:r>
      <w:r>
        <w:rPr>
          <w:color w:val="12171F"/>
          <w:sz w:val="14"/>
        </w:rPr>
        <w:t>service</w:t>
      </w:r>
      <w:r>
        <w:rPr>
          <w:color w:val="12171F"/>
          <w:spacing w:val="-2"/>
          <w:sz w:val="14"/>
        </w:rPr>
        <w:t xml:space="preserve"> </w:t>
      </w:r>
      <w:r>
        <w:rPr>
          <w:color w:val="12171F"/>
          <w:sz w:val="14"/>
        </w:rPr>
        <w:t>you’ve</w:t>
      </w:r>
      <w:r>
        <w:rPr>
          <w:color w:val="12171F"/>
          <w:spacing w:val="-4"/>
          <w:sz w:val="14"/>
        </w:rPr>
        <w:t xml:space="preserve"> </w:t>
      </w:r>
      <w:r>
        <w:rPr>
          <w:color w:val="12171F"/>
          <w:sz w:val="14"/>
        </w:rPr>
        <w:t>received</w:t>
      </w:r>
      <w:r>
        <w:rPr>
          <w:color w:val="12171F"/>
          <w:spacing w:val="-3"/>
          <w:sz w:val="14"/>
        </w:rPr>
        <w:t xml:space="preserve"> </w:t>
      </w:r>
      <w:r>
        <w:rPr>
          <w:color w:val="12171F"/>
          <w:sz w:val="14"/>
        </w:rPr>
        <w:t>from</w:t>
      </w:r>
      <w:r>
        <w:rPr>
          <w:color w:val="12171F"/>
          <w:spacing w:val="-4"/>
          <w:sz w:val="14"/>
        </w:rPr>
        <w:t xml:space="preserve"> </w:t>
      </w:r>
      <w:r>
        <w:rPr>
          <w:color w:val="12171F"/>
          <w:sz w:val="14"/>
        </w:rPr>
        <w:t>the</w:t>
      </w:r>
      <w:r>
        <w:rPr>
          <w:color w:val="12171F"/>
          <w:spacing w:val="-4"/>
          <w:sz w:val="14"/>
        </w:rPr>
        <w:t xml:space="preserve"> </w:t>
      </w:r>
      <w:r>
        <w:rPr>
          <w:color w:val="12171F"/>
          <w:sz w:val="14"/>
        </w:rPr>
        <w:t>Public</w:t>
      </w:r>
      <w:r>
        <w:rPr>
          <w:color w:val="12171F"/>
          <w:spacing w:val="-4"/>
          <w:sz w:val="14"/>
        </w:rPr>
        <w:t xml:space="preserve"> </w:t>
      </w:r>
      <w:r>
        <w:rPr>
          <w:color w:val="12171F"/>
          <w:sz w:val="14"/>
        </w:rPr>
        <w:t>Trustee</w:t>
      </w:r>
      <w:r>
        <w:rPr>
          <w:color w:val="12171F"/>
          <w:spacing w:val="-2"/>
          <w:sz w:val="14"/>
        </w:rPr>
        <w:t xml:space="preserve"> improved?</w:t>
      </w:r>
    </w:p>
    <w:p w14:paraId="2837420F" w14:textId="77777777" w:rsidR="00F76F63" w:rsidRDefault="004545D8">
      <w:pPr>
        <w:spacing w:before="9"/>
        <w:ind w:left="1"/>
        <w:rPr>
          <w:sz w:val="14"/>
        </w:rPr>
      </w:pPr>
      <w:r>
        <w:rPr>
          <w:color w:val="12171F"/>
          <w:sz w:val="14"/>
        </w:rPr>
        <w:t>(Multiple</w:t>
      </w:r>
      <w:r>
        <w:rPr>
          <w:color w:val="12171F"/>
          <w:spacing w:val="20"/>
          <w:sz w:val="14"/>
        </w:rPr>
        <w:t xml:space="preserve"> </w:t>
      </w:r>
      <w:r>
        <w:rPr>
          <w:color w:val="12171F"/>
          <w:sz w:val="14"/>
        </w:rPr>
        <w:t>responses</w:t>
      </w:r>
      <w:r>
        <w:rPr>
          <w:color w:val="12171F"/>
          <w:spacing w:val="18"/>
          <w:sz w:val="14"/>
        </w:rPr>
        <w:t xml:space="preserve"> </w:t>
      </w:r>
      <w:r>
        <w:rPr>
          <w:color w:val="12171F"/>
          <w:spacing w:val="-2"/>
          <w:sz w:val="14"/>
        </w:rPr>
        <w:t>allowed)</w:t>
      </w:r>
    </w:p>
    <w:p w14:paraId="28374210" w14:textId="77777777" w:rsidR="00F76F63" w:rsidRDefault="004545D8">
      <w:pPr>
        <w:spacing w:before="170"/>
        <w:ind w:left="1"/>
        <w:rPr>
          <w:sz w:val="14"/>
        </w:rPr>
      </w:pPr>
      <w:r>
        <w:rPr>
          <w:color w:val="12171F"/>
          <w:sz w:val="14"/>
        </w:rPr>
        <w:t>Key</w:t>
      </w:r>
      <w:r>
        <w:rPr>
          <w:color w:val="12171F"/>
          <w:spacing w:val="-2"/>
          <w:sz w:val="14"/>
        </w:rPr>
        <w:t xml:space="preserve"> </w:t>
      </w:r>
      <w:r>
        <w:rPr>
          <w:color w:val="12171F"/>
          <w:sz w:val="14"/>
        </w:rPr>
        <w:t>themes from</w:t>
      </w:r>
      <w:r>
        <w:rPr>
          <w:color w:val="12171F"/>
          <w:spacing w:val="-2"/>
          <w:sz w:val="14"/>
        </w:rPr>
        <w:t xml:space="preserve"> </w:t>
      </w:r>
      <w:r>
        <w:rPr>
          <w:color w:val="12171F"/>
          <w:sz w:val="14"/>
        </w:rPr>
        <w:t>open</w:t>
      </w:r>
      <w:r>
        <w:rPr>
          <w:color w:val="12171F"/>
          <w:spacing w:val="1"/>
          <w:sz w:val="14"/>
        </w:rPr>
        <w:t xml:space="preserve"> </w:t>
      </w:r>
      <w:r>
        <w:rPr>
          <w:color w:val="12171F"/>
          <w:sz w:val="14"/>
        </w:rPr>
        <w:t>text</w:t>
      </w:r>
      <w:r>
        <w:rPr>
          <w:color w:val="12171F"/>
          <w:spacing w:val="-2"/>
          <w:sz w:val="14"/>
        </w:rPr>
        <w:t xml:space="preserve"> responses.</w:t>
      </w:r>
    </w:p>
    <w:p w14:paraId="28374211" w14:textId="77777777" w:rsidR="00F76F63" w:rsidRDefault="00F76F63">
      <w:pPr>
        <w:pStyle w:val="BodyText"/>
        <w:spacing w:before="8"/>
        <w:rPr>
          <w:sz w:val="13"/>
        </w:rPr>
      </w:pPr>
    </w:p>
    <w:tbl>
      <w:tblPr>
        <w:tblW w:w="0" w:type="auto"/>
        <w:tblInd w:w="36" w:type="dxa"/>
        <w:tblBorders>
          <w:top w:val="single" w:sz="8" w:space="0" w:color="12171F"/>
          <w:left w:val="single" w:sz="8" w:space="0" w:color="12171F"/>
          <w:bottom w:val="single" w:sz="8" w:space="0" w:color="12171F"/>
          <w:right w:val="single" w:sz="8" w:space="0" w:color="12171F"/>
          <w:insideH w:val="single" w:sz="8" w:space="0" w:color="12171F"/>
          <w:insideV w:val="single" w:sz="8" w:space="0" w:color="12171F"/>
        </w:tblBorders>
        <w:tblLayout w:type="fixed"/>
        <w:tblCellMar>
          <w:left w:w="0" w:type="dxa"/>
          <w:right w:w="0" w:type="dxa"/>
        </w:tblCellMar>
        <w:tblLook w:val="01E0" w:firstRow="1" w:lastRow="1" w:firstColumn="1" w:lastColumn="1" w:noHBand="0" w:noVBand="0"/>
      </w:tblPr>
      <w:tblGrid>
        <w:gridCol w:w="5605"/>
        <w:gridCol w:w="1615"/>
      </w:tblGrid>
      <w:tr w:rsidR="00F76F63" w14:paraId="28374214" w14:textId="77777777">
        <w:trPr>
          <w:trHeight w:val="363"/>
        </w:trPr>
        <w:tc>
          <w:tcPr>
            <w:tcW w:w="5605" w:type="dxa"/>
            <w:tcBorders>
              <w:top w:val="nil"/>
              <w:left w:val="nil"/>
            </w:tcBorders>
          </w:tcPr>
          <w:p w14:paraId="28374212" w14:textId="77777777" w:rsidR="00F76F63" w:rsidRDefault="00F76F63">
            <w:pPr>
              <w:pStyle w:val="TableParagraph"/>
              <w:rPr>
                <w:rFonts w:ascii="Times New Roman"/>
                <w:sz w:val="14"/>
              </w:rPr>
            </w:pPr>
          </w:p>
        </w:tc>
        <w:tc>
          <w:tcPr>
            <w:tcW w:w="1615" w:type="dxa"/>
          </w:tcPr>
          <w:p w14:paraId="28374213" w14:textId="77777777" w:rsidR="00F76F63" w:rsidRDefault="004545D8">
            <w:pPr>
              <w:pStyle w:val="TableParagraph"/>
              <w:spacing w:before="87"/>
              <w:ind w:left="734"/>
              <w:rPr>
                <w:sz w:val="15"/>
              </w:rPr>
            </w:pPr>
            <w:r>
              <w:rPr>
                <w:color w:val="12171F"/>
                <w:spacing w:val="-2"/>
                <w:w w:val="105"/>
                <w:sz w:val="15"/>
              </w:rPr>
              <w:t>Responses</w:t>
            </w:r>
          </w:p>
        </w:tc>
      </w:tr>
      <w:tr w:rsidR="00F76F63" w14:paraId="28374218" w14:textId="77777777">
        <w:trPr>
          <w:trHeight w:val="402"/>
        </w:trPr>
        <w:tc>
          <w:tcPr>
            <w:tcW w:w="5605" w:type="dxa"/>
          </w:tcPr>
          <w:p w14:paraId="28374215" w14:textId="77777777" w:rsidR="00F76F63" w:rsidRDefault="004545D8">
            <w:pPr>
              <w:pStyle w:val="TableParagraph"/>
              <w:spacing w:before="108"/>
              <w:ind w:left="237"/>
              <w:rPr>
                <w:sz w:val="15"/>
              </w:rPr>
            </w:pPr>
            <w:r>
              <w:rPr>
                <w:color w:val="12171F"/>
                <w:sz w:val="15"/>
              </w:rPr>
              <w:t>Understanding</w:t>
            </w:r>
            <w:r>
              <w:rPr>
                <w:color w:val="12171F"/>
                <w:spacing w:val="3"/>
                <w:sz w:val="15"/>
              </w:rPr>
              <w:t xml:space="preserve"> </w:t>
            </w:r>
            <w:r>
              <w:rPr>
                <w:color w:val="12171F"/>
                <w:sz w:val="15"/>
              </w:rPr>
              <w:t>needs/</w:t>
            </w:r>
            <w:r>
              <w:rPr>
                <w:color w:val="12171F"/>
                <w:spacing w:val="3"/>
                <w:sz w:val="15"/>
              </w:rPr>
              <w:t xml:space="preserve"> </w:t>
            </w:r>
            <w:r>
              <w:rPr>
                <w:color w:val="12171F"/>
                <w:sz w:val="15"/>
              </w:rPr>
              <w:t>easier/</w:t>
            </w:r>
            <w:r>
              <w:rPr>
                <w:color w:val="12171F"/>
                <w:spacing w:val="4"/>
                <w:sz w:val="15"/>
              </w:rPr>
              <w:t xml:space="preserve"> </w:t>
            </w:r>
            <w:r>
              <w:rPr>
                <w:color w:val="12171F"/>
                <w:sz w:val="15"/>
              </w:rPr>
              <w:t>advice/</w:t>
            </w:r>
            <w:r>
              <w:rPr>
                <w:color w:val="12171F"/>
                <w:spacing w:val="2"/>
                <w:sz w:val="15"/>
              </w:rPr>
              <w:t xml:space="preserve"> </w:t>
            </w:r>
            <w:r>
              <w:rPr>
                <w:color w:val="12171F"/>
                <w:sz w:val="15"/>
              </w:rPr>
              <w:t>helping/</w:t>
            </w:r>
            <w:r>
              <w:rPr>
                <w:color w:val="12171F"/>
                <w:spacing w:val="4"/>
                <w:sz w:val="15"/>
              </w:rPr>
              <w:t xml:space="preserve"> </w:t>
            </w:r>
            <w:r>
              <w:rPr>
                <w:color w:val="12171F"/>
                <w:spacing w:val="-2"/>
                <w:sz w:val="15"/>
              </w:rPr>
              <w:t>listening</w:t>
            </w:r>
          </w:p>
        </w:tc>
        <w:tc>
          <w:tcPr>
            <w:tcW w:w="1615" w:type="dxa"/>
          </w:tcPr>
          <w:p w14:paraId="28374216" w14:textId="77777777" w:rsidR="00F76F63" w:rsidRDefault="004545D8">
            <w:pPr>
              <w:pStyle w:val="TableParagraph"/>
              <w:spacing w:before="22" w:line="182" w:lineRule="exact"/>
              <w:ind w:right="61"/>
              <w:jc w:val="right"/>
              <w:rPr>
                <w:b/>
                <w:sz w:val="15"/>
              </w:rPr>
            </w:pPr>
            <w:r>
              <w:rPr>
                <w:b/>
                <w:color w:val="12171F"/>
                <w:spacing w:val="-5"/>
                <w:w w:val="105"/>
                <w:sz w:val="15"/>
              </w:rPr>
              <w:t>30%</w:t>
            </w:r>
          </w:p>
          <w:p w14:paraId="28374217" w14:textId="77777777" w:rsidR="00F76F63" w:rsidRDefault="004545D8">
            <w:pPr>
              <w:pStyle w:val="TableParagraph"/>
              <w:spacing w:line="178" w:lineRule="exact"/>
              <w:ind w:right="57"/>
              <w:jc w:val="right"/>
              <w:rPr>
                <w:sz w:val="15"/>
              </w:rPr>
            </w:pPr>
            <w:r>
              <w:rPr>
                <w:color w:val="12171F"/>
                <w:spacing w:val="-5"/>
                <w:sz w:val="15"/>
              </w:rPr>
              <w:t>14</w:t>
            </w:r>
          </w:p>
        </w:tc>
      </w:tr>
      <w:tr w:rsidR="00F76F63" w14:paraId="2837421C" w14:textId="77777777">
        <w:trPr>
          <w:trHeight w:val="404"/>
        </w:trPr>
        <w:tc>
          <w:tcPr>
            <w:tcW w:w="5605" w:type="dxa"/>
          </w:tcPr>
          <w:p w14:paraId="28374219" w14:textId="77777777" w:rsidR="00F76F63" w:rsidRDefault="004545D8">
            <w:pPr>
              <w:pStyle w:val="TableParagraph"/>
              <w:spacing w:before="108"/>
              <w:ind w:left="237"/>
              <w:rPr>
                <w:sz w:val="15"/>
              </w:rPr>
            </w:pPr>
            <w:r>
              <w:rPr>
                <w:color w:val="12171F"/>
                <w:sz w:val="15"/>
              </w:rPr>
              <w:t>Generally</w:t>
            </w:r>
            <w:r>
              <w:rPr>
                <w:color w:val="12171F"/>
                <w:spacing w:val="-9"/>
                <w:sz w:val="15"/>
              </w:rPr>
              <w:t xml:space="preserve"> </w:t>
            </w:r>
            <w:r>
              <w:rPr>
                <w:color w:val="12171F"/>
                <w:sz w:val="15"/>
              </w:rPr>
              <w:t>better/</w:t>
            </w:r>
            <w:r>
              <w:rPr>
                <w:color w:val="12171F"/>
                <w:spacing w:val="-8"/>
                <w:sz w:val="15"/>
              </w:rPr>
              <w:t xml:space="preserve"> </w:t>
            </w:r>
            <w:r>
              <w:rPr>
                <w:color w:val="12171F"/>
                <w:sz w:val="15"/>
              </w:rPr>
              <w:t>good/</w:t>
            </w:r>
            <w:r>
              <w:rPr>
                <w:color w:val="12171F"/>
                <w:spacing w:val="-8"/>
                <w:sz w:val="15"/>
              </w:rPr>
              <w:t xml:space="preserve"> </w:t>
            </w:r>
            <w:r>
              <w:rPr>
                <w:color w:val="12171F"/>
                <w:spacing w:val="-2"/>
                <w:sz w:val="15"/>
              </w:rPr>
              <w:t>improved</w:t>
            </w:r>
          </w:p>
        </w:tc>
        <w:tc>
          <w:tcPr>
            <w:tcW w:w="1615" w:type="dxa"/>
          </w:tcPr>
          <w:p w14:paraId="2837421A" w14:textId="77777777" w:rsidR="00F76F63" w:rsidRDefault="004545D8">
            <w:pPr>
              <w:pStyle w:val="TableParagraph"/>
              <w:spacing w:before="22" w:line="183" w:lineRule="exact"/>
              <w:ind w:right="61"/>
              <w:jc w:val="right"/>
              <w:rPr>
                <w:b/>
                <w:sz w:val="15"/>
              </w:rPr>
            </w:pPr>
            <w:r>
              <w:rPr>
                <w:b/>
                <w:color w:val="12171F"/>
                <w:spacing w:val="-5"/>
                <w:w w:val="105"/>
                <w:sz w:val="15"/>
              </w:rPr>
              <w:t>21%</w:t>
            </w:r>
          </w:p>
          <w:p w14:paraId="2837421B" w14:textId="77777777" w:rsidR="00F76F63" w:rsidRDefault="004545D8">
            <w:pPr>
              <w:pStyle w:val="TableParagraph"/>
              <w:spacing w:line="180" w:lineRule="exact"/>
              <w:ind w:right="57"/>
              <w:jc w:val="right"/>
              <w:rPr>
                <w:sz w:val="15"/>
              </w:rPr>
            </w:pPr>
            <w:r>
              <w:rPr>
                <w:color w:val="12171F"/>
                <w:spacing w:val="-5"/>
                <w:sz w:val="15"/>
              </w:rPr>
              <w:t>10</w:t>
            </w:r>
          </w:p>
        </w:tc>
      </w:tr>
      <w:tr w:rsidR="00F76F63" w14:paraId="28374220" w14:textId="77777777">
        <w:trPr>
          <w:trHeight w:val="405"/>
        </w:trPr>
        <w:tc>
          <w:tcPr>
            <w:tcW w:w="5605" w:type="dxa"/>
          </w:tcPr>
          <w:p w14:paraId="2837421D" w14:textId="77777777" w:rsidR="00F76F63" w:rsidRDefault="004545D8">
            <w:pPr>
              <w:pStyle w:val="TableParagraph"/>
              <w:spacing w:before="109"/>
              <w:ind w:left="237"/>
              <w:rPr>
                <w:sz w:val="15"/>
              </w:rPr>
            </w:pPr>
            <w:r>
              <w:rPr>
                <w:color w:val="12171F"/>
                <w:sz w:val="15"/>
              </w:rPr>
              <w:t>Contact/</w:t>
            </w:r>
            <w:r>
              <w:rPr>
                <w:color w:val="12171F"/>
                <w:spacing w:val="7"/>
                <w:sz w:val="15"/>
              </w:rPr>
              <w:t xml:space="preserve"> </w:t>
            </w:r>
            <w:r>
              <w:rPr>
                <w:color w:val="12171F"/>
                <w:sz w:val="15"/>
              </w:rPr>
              <w:t>communication/</w:t>
            </w:r>
            <w:r>
              <w:rPr>
                <w:color w:val="12171F"/>
                <w:spacing w:val="7"/>
                <w:sz w:val="15"/>
              </w:rPr>
              <w:t xml:space="preserve"> </w:t>
            </w:r>
            <w:r>
              <w:rPr>
                <w:color w:val="12171F"/>
                <w:spacing w:val="-5"/>
                <w:sz w:val="15"/>
              </w:rPr>
              <w:t>CAM</w:t>
            </w:r>
          </w:p>
        </w:tc>
        <w:tc>
          <w:tcPr>
            <w:tcW w:w="1615" w:type="dxa"/>
          </w:tcPr>
          <w:p w14:paraId="2837421E" w14:textId="77777777" w:rsidR="00F76F63" w:rsidRDefault="004545D8">
            <w:pPr>
              <w:pStyle w:val="TableParagraph"/>
              <w:spacing w:before="22"/>
              <w:ind w:right="61"/>
              <w:jc w:val="right"/>
              <w:rPr>
                <w:b/>
                <w:sz w:val="15"/>
              </w:rPr>
            </w:pPr>
            <w:r>
              <w:rPr>
                <w:b/>
                <w:color w:val="12171F"/>
                <w:spacing w:val="-5"/>
                <w:w w:val="105"/>
                <w:sz w:val="15"/>
              </w:rPr>
              <w:t>19%</w:t>
            </w:r>
          </w:p>
          <w:p w14:paraId="2837421F" w14:textId="77777777" w:rsidR="00F76F63" w:rsidRDefault="004545D8">
            <w:pPr>
              <w:pStyle w:val="TableParagraph"/>
              <w:spacing w:line="180" w:lineRule="exact"/>
              <w:ind w:right="50"/>
              <w:jc w:val="right"/>
              <w:rPr>
                <w:sz w:val="15"/>
              </w:rPr>
            </w:pPr>
            <w:r>
              <w:rPr>
                <w:color w:val="12171F"/>
                <w:spacing w:val="-10"/>
                <w:sz w:val="15"/>
              </w:rPr>
              <w:t>9</w:t>
            </w:r>
          </w:p>
        </w:tc>
      </w:tr>
      <w:tr w:rsidR="00F76F63" w14:paraId="28374224" w14:textId="77777777">
        <w:trPr>
          <w:trHeight w:val="402"/>
        </w:trPr>
        <w:tc>
          <w:tcPr>
            <w:tcW w:w="5605" w:type="dxa"/>
          </w:tcPr>
          <w:p w14:paraId="28374221" w14:textId="77777777" w:rsidR="00F76F63" w:rsidRDefault="004545D8">
            <w:pPr>
              <w:pStyle w:val="TableParagraph"/>
              <w:spacing w:before="108"/>
              <w:ind w:left="237"/>
              <w:rPr>
                <w:sz w:val="15"/>
              </w:rPr>
            </w:pPr>
            <w:r>
              <w:rPr>
                <w:color w:val="12171F"/>
                <w:sz w:val="15"/>
              </w:rPr>
              <w:t>Money</w:t>
            </w:r>
            <w:r>
              <w:rPr>
                <w:color w:val="12171F"/>
                <w:spacing w:val="-6"/>
                <w:sz w:val="15"/>
              </w:rPr>
              <w:t xml:space="preserve"> </w:t>
            </w:r>
            <w:r>
              <w:rPr>
                <w:color w:val="12171F"/>
                <w:sz w:val="15"/>
              </w:rPr>
              <w:t>-</w:t>
            </w:r>
            <w:r>
              <w:rPr>
                <w:color w:val="12171F"/>
                <w:spacing w:val="-7"/>
                <w:sz w:val="15"/>
              </w:rPr>
              <w:t xml:space="preserve"> </w:t>
            </w:r>
            <w:r>
              <w:rPr>
                <w:color w:val="12171F"/>
                <w:sz w:val="15"/>
              </w:rPr>
              <w:t>amount/</w:t>
            </w:r>
            <w:r>
              <w:rPr>
                <w:color w:val="12171F"/>
                <w:spacing w:val="-8"/>
                <w:sz w:val="15"/>
              </w:rPr>
              <w:t xml:space="preserve"> </w:t>
            </w:r>
            <w:r>
              <w:rPr>
                <w:color w:val="12171F"/>
                <w:spacing w:val="-2"/>
                <w:sz w:val="15"/>
              </w:rPr>
              <w:t>payments</w:t>
            </w:r>
          </w:p>
        </w:tc>
        <w:tc>
          <w:tcPr>
            <w:tcW w:w="1615" w:type="dxa"/>
          </w:tcPr>
          <w:p w14:paraId="28374222" w14:textId="77777777" w:rsidR="00F76F63" w:rsidRDefault="004545D8">
            <w:pPr>
              <w:pStyle w:val="TableParagraph"/>
              <w:spacing w:before="22" w:line="182" w:lineRule="exact"/>
              <w:ind w:right="61"/>
              <w:jc w:val="right"/>
              <w:rPr>
                <w:b/>
                <w:sz w:val="15"/>
              </w:rPr>
            </w:pPr>
            <w:r>
              <w:rPr>
                <w:b/>
                <w:color w:val="12171F"/>
                <w:spacing w:val="-5"/>
                <w:w w:val="105"/>
                <w:sz w:val="15"/>
              </w:rPr>
              <w:t>17%</w:t>
            </w:r>
          </w:p>
          <w:p w14:paraId="28374223" w14:textId="77777777" w:rsidR="00F76F63" w:rsidRDefault="004545D8">
            <w:pPr>
              <w:pStyle w:val="TableParagraph"/>
              <w:spacing w:line="178" w:lineRule="exact"/>
              <w:ind w:right="50"/>
              <w:jc w:val="right"/>
              <w:rPr>
                <w:sz w:val="15"/>
              </w:rPr>
            </w:pPr>
            <w:r>
              <w:rPr>
                <w:color w:val="12171F"/>
                <w:spacing w:val="-10"/>
                <w:sz w:val="15"/>
              </w:rPr>
              <w:t>8</w:t>
            </w:r>
          </w:p>
        </w:tc>
      </w:tr>
      <w:tr w:rsidR="00F76F63" w14:paraId="28374228" w14:textId="77777777">
        <w:trPr>
          <w:trHeight w:val="404"/>
        </w:trPr>
        <w:tc>
          <w:tcPr>
            <w:tcW w:w="5605" w:type="dxa"/>
          </w:tcPr>
          <w:p w14:paraId="28374225" w14:textId="77777777" w:rsidR="00F76F63" w:rsidRDefault="004545D8">
            <w:pPr>
              <w:pStyle w:val="TableParagraph"/>
              <w:spacing w:before="108"/>
              <w:ind w:left="237"/>
              <w:rPr>
                <w:sz w:val="15"/>
              </w:rPr>
            </w:pPr>
            <w:r>
              <w:rPr>
                <w:color w:val="12171F"/>
                <w:sz w:val="15"/>
              </w:rPr>
              <w:t>Advice</w:t>
            </w:r>
            <w:r>
              <w:rPr>
                <w:color w:val="12171F"/>
                <w:spacing w:val="4"/>
                <w:sz w:val="15"/>
              </w:rPr>
              <w:t xml:space="preserve"> </w:t>
            </w:r>
            <w:r>
              <w:rPr>
                <w:color w:val="12171F"/>
                <w:sz w:val="15"/>
              </w:rPr>
              <w:t>about</w:t>
            </w:r>
            <w:r>
              <w:rPr>
                <w:color w:val="12171F"/>
                <w:spacing w:val="5"/>
                <w:sz w:val="15"/>
              </w:rPr>
              <w:t xml:space="preserve"> </w:t>
            </w:r>
            <w:r>
              <w:rPr>
                <w:color w:val="12171F"/>
                <w:sz w:val="15"/>
              </w:rPr>
              <w:t>finances/</w:t>
            </w:r>
            <w:r>
              <w:rPr>
                <w:color w:val="12171F"/>
                <w:spacing w:val="4"/>
                <w:sz w:val="15"/>
              </w:rPr>
              <w:t xml:space="preserve"> </w:t>
            </w:r>
            <w:r>
              <w:rPr>
                <w:color w:val="12171F"/>
                <w:sz w:val="15"/>
              </w:rPr>
              <w:t>budgeting/</w:t>
            </w:r>
            <w:r>
              <w:rPr>
                <w:color w:val="12171F"/>
                <w:spacing w:val="5"/>
                <w:sz w:val="15"/>
              </w:rPr>
              <w:t xml:space="preserve"> </w:t>
            </w:r>
            <w:r>
              <w:rPr>
                <w:color w:val="12171F"/>
                <w:spacing w:val="-2"/>
                <w:sz w:val="15"/>
              </w:rPr>
              <w:t>saving</w:t>
            </w:r>
          </w:p>
        </w:tc>
        <w:tc>
          <w:tcPr>
            <w:tcW w:w="1615" w:type="dxa"/>
          </w:tcPr>
          <w:p w14:paraId="28374226" w14:textId="77777777" w:rsidR="00F76F63" w:rsidRDefault="004545D8">
            <w:pPr>
              <w:pStyle w:val="TableParagraph"/>
              <w:spacing w:before="22" w:line="183" w:lineRule="exact"/>
              <w:ind w:right="61"/>
              <w:jc w:val="right"/>
              <w:rPr>
                <w:b/>
                <w:sz w:val="15"/>
              </w:rPr>
            </w:pPr>
            <w:r>
              <w:rPr>
                <w:b/>
                <w:color w:val="12171F"/>
                <w:spacing w:val="-5"/>
                <w:w w:val="105"/>
                <w:sz w:val="15"/>
              </w:rPr>
              <w:t>13%</w:t>
            </w:r>
          </w:p>
          <w:p w14:paraId="28374227" w14:textId="77777777" w:rsidR="00F76F63" w:rsidRDefault="004545D8">
            <w:pPr>
              <w:pStyle w:val="TableParagraph"/>
              <w:spacing w:line="180" w:lineRule="exact"/>
              <w:ind w:right="50"/>
              <w:jc w:val="right"/>
              <w:rPr>
                <w:sz w:val="15"/>
              </w:rPr>
            </w:pPr>
            <w:r>
              <w:rPr>
                <w:color w:val="12171F"/>
                <w:spacing w:val="-10"/>
                <w:sz w:val="15"/>
              </w:rPr>
              <w:t>6</w:t>
            </w:r>
          </w:p>
        </w:tc>
      </w:tr>
      <w:tr w:rsidR="00F76F63" w14:paraId="2837422C" w14:textId="77777777">
        <w:trPr>
          <w:trHeight w:val="404"/>
        </w:trPr>
        <w:tc>
          <w:tcPr>
            <w:tcW w:w="5605" w:type="dxa"/>
          </w:tcPr>
          <w:p w14:paraId="28374229" w14:textId="77777777" w:rsidR="00F76F63" w:rsidRDefault="004545D8">
            <w:pPr>
              <w:pStyle w:val="TableParagraph"/>
              <w:spacing w:before="108"/>
              <w:ind w:left="237"/>
              <w:rPr>
                <w:sz w:val="15"/>
              </w:rPr>
            </w:pPr>
            <w:r>
              <w:rPr>
                <w:color w:val="12171F"/>
                <w:spacing w:val="-2"/>
                <w:w w:val="105"/>
                <w:sz w:val="15"/>
              </w:rPr>
              <w:t>Unsure</w:t>
            </w:r>
          </w:p>
        </w:tc>
        <w:tc>
          <w:tcPr>
            <w:tcW w:w="1615" w:type="dxa"/>
          </w:tcPr>
          <w:p w14:paraId="2837422A" w14:textId="77777777" w:rsidR="00F76F63" w:rsidRDefault="004545D8">
            <w:pPr>
              <w:pStyle w:val="TableParagraph"/>
              <w:spacing w:before="22" w:line="183" w:lineRule="exact"/>
              <w:ind w:right="61"/>
              <w:jc w:val="right"/>
              <w:rPr>
                <w:b/>
                <w:sz w:val="15"/>
              </w:rPr>
            </w:pPr>
            <w:r>
              <w:rPr>
                <w:b/>
                <w:color w:val="12171F"/>
                <w:spacing w:val="-5"/>
                <w:w w:val="105"/>
                <w:sz w:val="15"/>
              </w:rPr>
              <w:t>15%</w:t>
            </w:r>
          </w:p>
          <w:p w14:paraId="2837422B" w14:textId="77777777" w:rsidR="00F76F63" w:rsidRDefault="004545D8">
            <w:pPr>
              <w:pStyle w:val="TableParagraph"/>
              <w:spacing w:line="180" w:lineRule="exact"/>
              <w:ind w:right="50"/>
              <w:jc w:val="right"/>
              <w:rPr>
                <w:sz w:val="15"/>
              </w:rPr>
            </w:pPr>
            <w:r>
              <w:rPr>
                <w:color w:val="12171F"/>
                <w:spacing w:val="-10"/>
                <w:sz w:val="15"/>
              </w:rPr>
              <w:t>7</w:t>
            </w:r>
          </w:p>
        </w:tc>
      </w:tr>
      <w:tr w:rsidR="00F76F63" w14:paraId="28374230" w14:textId="77777777">
        <w:trPr>
          <w:trHeight w:val="404"/>
        </w:trPr>
        <w:tc>
          <w:tcPr>
            <w:tcW w:w="5605" w:type="dxa"/>
          </w:tcPr>
          <w:p w14:paraId="2837422D" w14:textId="77777777" w:rsidR="00F76F63" w:rsidRDefault="004545D8">
            <w:pPr>
              <w:pStyle w:val="TableParagraph"/>
              <w:spacing w:before="108"/>
              <w:ind w:left="237"/>
              <w:rPr>
                <w:b/>
                <w:sz w:val="15"/>
              </w:rPr>
            </w:pPr>
            <w:r>
              <w:rPr>
                <w:b/>
                <w:color w:val="12171F"/>
                <w:spacing w:val="-2"/>
                <w:w w:val="110"/>
                <w:sz w:val="15"/>
              </w:rPr>
              <w:t>Total</w:t>
            </w:r>
          </w:p>
        </w:tc>
        <w:tc>
          <w:tcPr>
            <w:tcW w:w="1615" w:type="dxa"/>
          </w:tcPr>
          <w:p w14:paraId="2837422E" w14:textId="77777777" w:rsidR="00F76F63" w:rsidRDefault="004545D8">
            <w:pPr>
              <w:pStyle w:val="TableParagraph"/>
              <w:spacing w:before="22" w:line="182" w:lineRule="exact"/>
              <w:ind w:right="56"/>
              <w:jc w:val="right"/>
              <w:rPr>
                <w:b/>
                <w:sz w:val="15"/>
              </w:rPr>
            </w:pPr>
            <w:r>
              <w:rPr>
                <w:b/>
                <w:color w:val="12171F"/>
                <w:spacing w:val="-4"/>
                <w:w w:val="105"/>
                <w:sz w:val="15"/>
              </w:rPr>
              <w:t>100%</w:t>
            </w:r>
          </w:p>
          <w:p w14:paraId="2837422F" w14:textId="77777777" w:rsidR="00F76F63" w:rsidRDefault="004545D8">
            <w:pPr>
              <w:pStyle w:val="TableParagraph"/>
              <w:spacing w:line="181" w:lineRule="exact"/>
              <w:ind w:right="57"/>
              <w:jc w:val="right"/>
              <w:rPr>
                <w:sz w:val="15"/>
              </w:rPr>
            </w:pPr>
            <w:r>
              <w:rPr>
                <w:color w:val="12171F"/>
                <w:spacing w:val="-5"/>
                <w:sz w:val="15"/>
              </w:rPr>
              <w:t>47</w:t>
            </w:r>
          </w:p>
        </w:tc>
      </w:tr>
    </w:tbl>
    <w:p w14:paraId="28374231" w14:textId="77777777" w:rsidR="00F76F63" w:rsidRDefault="00F76F63">
      <w:pPr>
        <w:pStyle w:val="TableParagraph"/>
        <w:spacing w:line="181" w:lineRule="exact"/>
        <w:jc w:val="right"/>
        <w:rPr>
          <w:sz w:val="15"/>
        </w:rPr>
        <w:sectPr w:rsidR="00F76F63">
          <w:pgSz w:w="16850" w:h="11900" w:orient="landscape"/>
          <w:pgMar w:top="660" w:right="850" w:bottom="280" w:left="850" w:header="0" w:footer="0" w:gutter="0"/>
          <w:cols w:num="2" w:space="720" w:equalWidth="0">
            <w:col w:w="3902" w:space="40"/>
            <w:col w:w="11208"/>
          </w:cols>
        </w:sectPr>
      </w:pPr>
    </w:p>
    <w:p w14:paraId="28374232" w14:textId="77777777" w:rsidR="00F76F63" w:rsidRDefault="00F76F63">
      <w:pPr>
        <w:pStyle w:val="BodyText"/>
        <w:rPr>
          <w:sz w:val="14"/>
        </w:rPr>
      </w:pPr>
    </w:p>
    <w:p w14:paraId="28374233" w14:textId="77777777" w:rsidR="00F76F63" w:rsidRDefault="00F76F63">
      <w:pPr>
        <w:pStyle w:val="BodyText"/>
        <w:rPr>
          <w:sz w:val="14"/>
        </w:rPr>
      </w:pPr>
    </w:p>
    <w:p w14:paraId="28374234" w14:textId="77777777" w:rsidR="00F76F63" w:rsidRDefault="00F76F63">
      <w:pPr>
        <w:pStyle w:val="BodyText"/>
        <w:rPr>
          <w:sz w:val="14"/>
        </w:rPr>
      </w:pPr>
    </w:p>
    <w:p w14:paraId="28374235" w14:textId="77777777" w:rsidR="00F76F63" w:rsidRDefault="00F76F63">
      <w:pPr>
        <w:pStyle w:val="BodyText"/>
        <w:spacing w:before="8"/>
        <w:rPr>
          <w:sz w:val="14"/>
        </w:rPr>
      </w:pPr>
    </w:p>
    <w:p w14:paraId="28374236" w14:textId="77777777" w:rsidR="00F76F63" w:rsidRDefault="004545D8">
      <w:pPr>
        <w:ind w:left="28"/>
        <w:rPr>
          <w:sz w:val="14"/>
        </w:rPr>
      </w:pPr>
      <w:r>
        <w:rPr>
          <w:color w:val="12171F"/>
          <w:sz w:val="14"/>
        </w:rPr>
        <w:t>Over</w:t>
      </w:r>
      <w:r>
        <w:rPr>
          <w:color w:val="12171F"/>
          <w:spacing w:val="-3"/>
          <w:sz w:val="14"/>
        </w:rPr>
        <w:t xml:space="preserve"> </w:t>
      </w:r>
      <w:r>
        <w:rPr>
          <w:color w:val="12171F"/>
          <w:sz w:val="14"/>
        </w:rPr>
        <w:t>the</w:t>
      </w:r>
      <w:r>
        <w:rPr>
          <w:color w:val="12171F"/>
          <w:spacing w:val="-5"/>
          <w:sz w:val="14"/>
        </w:rPr>
        <w:t xml:space="preserve"> </w:t>
      </w:r>
      <w:r>
        <w:rPr>
          <w:color w:val="12171F"/>
          <w:sz w:val="14"/>
        </w:rPr>
        <w:t>past</w:t>
      </w:r>
      <w:r>
        <w:rPr>
          <w:color w:val="12171F"/>
          <w:spacing w:val="-5"/>
          <w:sz w:val="14"/>
        </w:rPr>
        <w:t xml:space="preserve"> </w:t>
      </w:r>
      <w:r>
        <w:rPr>
          <w:color w:val="12171F"/>
          <w:sz w:val="14"/>
        </w:rPr>
        <w:t>year,</w:t>
      </w:r>
      <w:r>
        <w:rPr>
          <w:color w:val="12171F"/>
          <w:spacing w:val="-3"/>
          <w:sz w:val="14"/>
        </w:rPr>
        <w:t xml:space="preserve"> </w:t>
      </w:r>
      <w:r>
        <w:rPr>
          <w:color w:val="12171F"/>
          <w:sz w:val="14"/>
        </w:rPr>
        <w:t>why</w:t>
      </w:r>
      <w:r>
        <w:rPr>
          <w:color w:val="12171F"/>
          <w:spacing w:val="-5"/>
          <w:sz w:val="14"/>
        </w:rPr>
        <w:t xml:space="preserve"> </w:t>
      </w:r>
      <w:r>
        <w:rPr>
          <w:color w:val="12171F"/>
          <w:sz w:val="14"/>
        </w:rPr>
        <w:t>has</w:t>
      </w:r>
      <w:r>
        <w:rPr>
          <w:color w:val="12171F"/>
          <w:spacing w:val="-3"/>
          <w:sz w:val="14"/>
        </w:rPr>
        <w:t xml:space="preserve"> </w:t>
      </w:r>
      <w:r>
        <w:rPr>
          <w:color w:val="12171F"/>
          <w:sz w:val="14"/>
        </w:rPr>
        <w:t>the</w:t>
      </w:r>
      <w:r>
        <w:rPr>
          <w:color w:val="12171F"/>
          <w:spacing w:val="-5"/>
          <w:sz w:val="14"/>
        </w:rPr>
        <w:t xml:space="preserve"> </w:t>
      </w:r>
      <w:r>
        <w:rPr>
          <w:color w:val="12171F"/>
          <w:sz w:val="14"/>
        </w:rPr>
        <w:t>service</w:t>
      </w:r>
      <w:r>
        <w:rPr>
          <w:color w:val="12171F"/>
          <w:spacing w:val="-2"/>
          <w:sz w:val="14"/>
        </w:rPr>
        <w:t xml:space="preserve"> </w:t>
      </w:r>
      <w:r>
        <w:rPr>
          <w:color w:val="12171F"/>
          <w:sz w:val="14"/>
        </w:rPr>
        <w:t>you’ve</w:t>
      </w:r>
      <w:r>
        <w:rPr>
          <w:color w:val="12171F"/>
          <w:spacing w:val="-4"/>
          <w:sz w:val="14"/>
        </w:rPr>
        <w:t xml:space="preserve"> </w:t>
      </w:r>
      <w:r>
        <w:rPr>
          <w:color w:val="12171F"/>
          <w:sz w:val="14"/>
        </w:rPr>
        <w:t>received</w:t>
      </w:r>
      <w:r>
        <w:rPr>
          <w:color w:val="12171F"/>
          <w:spacing w:val="-3"/>
          <w:sz w:val="14"/>
        </w:rPr>
        <w:t xml:space="preserve"> </w:t>
      </w:r>
      <w:r>
        <w:rPr>
          <w:color w:val="12171F"/>
          <w:sz w:val="14"/>
        </w:rPr>
        <w:t>from</w:t>
      </w:r>
      <w:r>
        <w:rPr>
          <w:color w:val="12171F"/>
          <w:spacing w:val="-4"/>
          <w:sz w:val="14"/>
        </w:rPr>
        <w:t xml:space="preserve"> </w:t>
      </w:r>
      <w:r>
        <w:rPr>
          <w:color w:val="12171F"/>
          <w:sz w:val="14"/>
        </w:rPr>
        <w:t>the</w:t>
      </w:r>
      <w:r>
        <w:rPr>
          <w:color w:val="12171F"/>
          <w:spacing w:val="-4"/>
          <w:sz w:val="14"/>
        </w:rPr>
        <w:t xml:space="preserve"> </w:t>
      </w:r>
      <w:r>
        <w:rPr>
          <w:color w:val="12171F"/>
          <w:sz w:val="14"/>
        </w:rPr>
        <w:t>Public</w:t>
      </w:r>
      <w:r>
        <w:rPr>
          <w:color w:val="12171F"/>
          <w:spacing w:val="-4"/>
          <w:sz w:val="14"/>
        </w:rPr>
        <w:t xml:space="preserve"> </w:t>
      </w:r>
      <w:r>
        <w:rPr>
          <w:color w:val="12171F"/>
          <w:sz w:val="14"/>
        </w:rPr>
        <w:t>Trustee</w:t>
      </w:r>
      <w:r>
        <w:rPr>
          <w:color w:val="12171F"/>
          <w:spacing w:val="-2"/>
          <w:sz w:val="14"/>
        </w:rPr>
        <w:t xml:space="preserve"> improved?</w:t>
      </w:r>
    </w:p>
    <w:p w14:paraId="28374237" w14:textId="77777777" w:rsidR="00F76F63" w:rsidRDefault="004545D8">
      <w:pPr>
        <w:spacing w:before="9"/>
        <w:ind w:left="28"/>
        <w:rPr>
          <w:sz w:val="14"/>
        </w:rPr>
      </w:pPr>
      <w:r>
        <w:rPr>
          <w:color w:val="12171F"/>
          <w:sz w:val="14"/>
        </w:rPr>
        <w:t>(Multiple</w:t>
      </w:r>
      <w:r>
        <w:rPr>
          <w:color w:val="12171F"/>
          <w:spacing w:val="20"/>
          <w:sz w:val="14"/>
        </w:rPr>
        <w:t xml:space="preserve"> </w:t>
      </w:r>
      <w:r>
        <w:rPr>
          <w:color w:val="12171F"/>
          <w:sz w:val="14"/>
        </w:rPr>
        <w:t>responses</w:t>
      </w:r>
      <w:r>
        <w:rPr>
          <w:color w:val="12171F"/>
          <w:spacing w:val="18"/>
          <w:sz w:val="14"/>
        </w:rPr>
        <w:t xml:space="preserve"> </w:t>
      </w:r>
      <w:r>
        <w:rPr>
          <w:color w:val="12171F"/>
          <w:spacing w:val="-2"/>
          <w:sz w:val="14"/>
        </w:rPr>
        <w:t>allowed)</w:t>
      </w:r>
    </w:p>
    <w:p w14:paraId="28374238" w14:textId="77777777" w:rsidR="00F76F63" w:rsidRDefault="004545D8">
      <w:pPr>
        <w:spacing w:before="170"/>
        <w:ind w:left="28"/>
        <w:rPr>
          <w:sz w:val="14"/>
        </w:rPr>
      </w:pPr>
      <w:r>
        <w:rPr>
          <w:color w:val="12171F"/>
          <w:sz w:val="14"/>
        </w:rPr>
        <w:t>Key</w:t>
      </w:r>
      <w:r>
        <w:rPr>
          <w:color w:val="12171F"/>
          <w:spacing w:val="-2"/>
          <w:sz w:val="14"/>
        </w:rPr>
        <w:t xml:space="preserve"> </w:t>
      </w:r>
      <w:r>
        <w:rPr>
          <w:color w:val="12171F"/>
          <w:sz w:val="14"/>
        </w:rPr>
        <w:t>themes</w:t>
      </w:r>
      <w:r>
        <w:rPr>
          <w:color w:val="12171F"/>
          <w:spacing w:val="-1"/>
          <w:sz w:val="14"/>
        </w:rPr>
        <w:t xml:space="preserve"> </w:t>
      </w:r>
      <w:r>
        <w:rPr>
          <w:color w:val="12171F"/>
          <w:sz w:val="14"/>
        </w:rPr>
        <w:t>from</w:t>
      </w:r>
      <w:r>
        <w:rPr>
          <w:color w:val="12171F"/>
          <w:spacing w:val="-1"/>
          <w:sz w:val="14"/>
        </w:rPr>
        <w:t xml:space="preserve"> </w:t>
      </w:r>
      <w:r>
        <w:rPr>
          <w:color w:val="12171F"/>
          <w:sz w:val="14"/>
        </w:rPr>
        <w:t>open text</w:t>
      </w:r>
      <w:r>
        <w:rPr>
          <w:color w:val="12171F"/>
          <w:spacing w:val="-2"/>
          <w:sz w:val="14"/>
        </w:rPr>
        <w:t xml:space="preserve"> responses.</w:t>
      </w:r>
    </w:p>
    <w:p w14:paraId="28374239" w14:textId="77777777" w:rsidR="00F76F63" w:rsidRDefault="00F76F63">
      <w:pPr>
        <w:pStyle w:val="BodyText"/>
        <w:spacing w:before="5"/>
        <w:rPr>
          <w:sz w:val="14"/>
        </w:rPr>
      </w:pPr>
    </w:p>
    <w:tbl>
      <w:tblPr>
        <w:tblW w:w="0" w:type="auto"/>
        <w:tblInd w:w="58" w:type="dxa"/>
        <w:tblBorders>
          <w:top w:val="single" w:sz="8" w:space="0" w:color="12171F"/>
          <w:left w:val="single" w:sz="8" w:space="0" w:color="12171F"/>
          <w:bottom w:val="single" w:sz="8" w:space="0" w:color="12171F"/>
          <w:right w:val="single" w:sz="8" w:space="0" w:color="12171F"/>
          <w:insideH w:val="single" w:sz="8" w:space="0" w:color="12171F"/>
          <w:insideV w:val="single" w:sz="8" w:space="0" w:color="12171F"/>
        </w:tblBorders>
        <w:tblLayout w:type="fixed"/>
        <w:tblCellMar>
          <w:left w:w="0" w:type="dxa"/>
          <w:right w:w="0" w:type="dxa"/>
        </w:tblCellMar>
        <w:tblLook w:val="01E0" w:firstRow="1" w:lastRow="1" w:firstColumn="1" w:lastColumn="1" w:noHBand="0" w:noVBand="0"/>
      </w:tblPr>
      <w:tblGrid>
        <w:gridCol w:w="5617"/>
        <w:gridCol w:w="1606"/>
      </w:tblGrid>
      <w:tr w:rsidR="00F76F63" w14:paraId="2837423C" w14:textId="77777777">
        <w:trPr>
          <w:trHeight w:val="361"/>
        </w:trPr>
        <w:tc>
          <w:tcPr>
            <w:tcW w:w="5617" w:type="dxa"/>
            <w:tcBorders>
              <w:top w:val="nil"/>
              <w:left w:val="nil"/>
            </w:tcBorders>
          </w:tcPr>
          <w:p w14:paraId="2837423A" w14:textId="77777777" w:rsidR="00F76F63" w:rsidRDefault="00F76F63">
            <w:pPr>
              <w:pStyle w:val="TableParagraph"/>
              <w:rPr>
                <w:rFonts w:ascii="Times New Roman"/>
                <w:sz w:val="14"/>
              </w:rPr>
            </w:pPr>
          </w:p>
        </w:tc>
        <w:tc>
          <w:tcPr>
            <w:tcW w:w="1606" w:type="dxa"/>
          </w:tcPr>
          <w:p w14:paraId="2837423B" w14:textId="77777777" w:rsidR="00F76F63" w:rsidRDefault="004545D8">
            <w:pPr>
              <w:pStyle w:val="TableParagraph"/>
              <w:spacing w:before="77"/>
              <w:ind w:left="726"/>
              <w:rPr>
                <w:sz w:val="15"/>
              </w:rPr>
            </w:pPr>
            <w:r>
              <w:rPr>
                <w:color w:val="12171F"/>
                <w:spacing w:val="-2"/>
                <w:w w:val="105"/>
                <w:sz w:val="15"/>
              </w:rPr>
              <w:t>Responses</w:t>
            </w:r>
          </w:p>
        </w:tc>
      </w:tr>
      <w:tr w:rsidR="00F76F63" w14:paraId="28374240" w14:textId="77777777">
        <w:trPr>
          <w:trHeight w:val="405"/>
        </w:trPr>
        <w:tc>
          <w:tcPr>
            <w:tcW w:w="5617" w:type="dxa"/>
          </w:tcPr>
          <w:p w14:paraId="2837423D" w14:textId="77777777" w:rsidR="00F76F63" w:rsidRDefault="004545D8">
            <w:pPr>
              <w:pStyle w:val="TableParagraph"/>
              <w:spacing w:before="99"/>
              <w:ind w:left="242"/>
              <w:rPr>
                <w:sz w:val="15"/>
              </w:rPr>
            </w:pPr>
            <w:r>
              <w:rPr>
                <w:color w:val="12171F"/>
                <w:sz w:val="15"/>
              </w:rPr>
              <w:t>Contact/</w:t>
            </w:r>
            <w:r>
              <w:rPr>
                <w:color w:val="12171F"/>
                <w:spacing w:val="7"/>
                <w:sz w:val="15"/>
              </w:rPr>
              <w:t xml:space="preserve"> </w:t>
            </w:r>
            <w:r>
              <w:rPr>
                <w:color w:val="12171F"/>
                <w:sz w:val="15"/>
              </w:rPr>
              <w:t>communication/</w:t>
            </w:r>
            <w:r>
              <w:rPr>
                <w:color w:val="12171F"/>
                <w:spacing w:val="7"/>
                <w:sz w:val="15"/>
              </w:rPr>
              <w:t xml:space="preserve"> </w:t>
            </w:r>
            <w:r>
              <w:rPr>
                <w:color w:val="12171F"/>
                <w:spacing w:val="-5"/>
                <w:sz w:val="15"/>
              </w:rPr>
              <w:t>CAM</w:t>
            </w:r>
          </w:p>
        </w:tc>
        <w:tc>
          <w:tcPr>
            <w:tcW w:w="1606" w:type="dxa"/>
          </w:tcPr>
          <w:p w14:paraId="2837423E" w14:textId="77777777" w:rsidR="00F76F63" w:rsidRDefault="004545D8">
            <w:pPr>
              <w:pStyle w:val="TableParagraph"/>
              <w:spacing w:before="8"/>
              <w:ind w:right="59"/>
              <w:jc w:val="right"/>
              <w:rPr>
                <w:b/>
                <w:sz w:val="15"/>
              </w:rPr>
            </w:pPr>
            <w:r>
              <w:rPr>
                <w:b/>
                <w:color w:val="12171F"/>
                <w:spacing w:val="-5"/>
                <w:w w:val="105"/>
                <w:sz w:val="15"/>
              </w:rPr>
              <w:t>36%</w:t>
            </w:r>
          </w:p>
          <w:p w14:paraId="2837423F" w14:textId="77777777" w:rsidR="00F76F63" w:rsidRDefault="004545D8">
            <w:pPr>
              <w:pStyle w:val="TableParagraph"/>
              <w:spacing w:before="9"/>
              <w:ind w:right="48"/>
              <w:jc w:val="right"/>
              <w:rPr>
                <w:sz w:val="15"/>
              </w:rPr>
            </w:pPr>
            <w:r>
              <w:rPr>
                <w:color w:val="12171F"/>
                <w:spacing w:val="-10"/>
                <w:sz w:val="15"/>
              </w:rPr>
              <w:t>5</w:t>
            </w:r>
          </w:p>
        </w:tc>
      </w:tr>
      <w:tr w:rsidR="00F76F63" w14:paraId="28374244" w14:textId="77777777">
        <w:trPr>
          <w:trHeight w:val="404"/>
        </w:trPr>
        <w:tc>
          <w:tcPr>
            <w:tcW w:w="5617" w:type="dxa"/>
          </w:tcPr>
          <w:p w14:paraId="28374241" w14:textId="77777777" w:rsidR="00F76F63" w:rsidRDefault="004545D8">
            <w:pPr>
              <w:pStyle w:val="TableParagraph"/>
              <w:spacing w:before="99"/>
              <w:ind w:left="242"/>
              <w:rPr>
                <w:sz w:val="15"/>
              </w:rPr>
            </w:pPr>
            <w:r>
              <w:rPr>
                <w:color w:val="12171F"/>
                <w:sz w:val="15"/>
              </w:rPr>
              <w:t>Understanding</w:t>
            </w:r>
            <w:r>
              <w:rPr>
                <w:color w:val="12171F"/>
                <w:spacing w:val="3"/>
                <w:sz w:val="15"/>
              </w:rPr>
              <w:t xml:space="preserve"> </w:t>
            </w:r>
            <w:r>
              <w:rPr>
                <w:color w:val="12171F"/>
                <w:sz w:val="15"/>
              </w:rPr>
              <w:t>needs/</w:t>
            </w:r>
            <w:r>
              <w:rPr>
                <w:color w:val="12171F"/>
                <w:spacing w:val="3"/>
                <w:sz w:val="15"/>
              </w:rPr>
              <w:t xml:space="preserve"> </w:t>
            </w:r>
            <w:r>
              <w:rPr>
                <w:color w:val="12171F"/>
                <w:sz w:val="15"/>
              </w:rPr>
              <w:t>easier/</w:t>
            </w:r>
            <w:r>
              <w:rPr>
                <w:color w:val="12171F"/>
                <w:spacing w:val="4"/>
                <w:sz w:val="15"/>
              </w:rPr>
              <w:t xml:space="preserve"> </w:t>
            </w:r>
            <w:r>
              <w:rPr>
                <w:color w:val="12171F"/>
                <w:sz w:val="15"/>
              </w:rPr>
              <w:t>advice/</w:t>
            </w:r>
            <w:r>
              <w:rPr>
                <w:color w:val="12171F"/>
                <w:spacing w:val="2"/>
                <w:sz w:val="15"/>
              </w:rPr>
              <w:t xml:space="preserve"> </w:t>
            </w:r>
            <w:r>
              <w:rPr>
                <w:color w:val="12171F"/>
                <w:sz w:val="15"/>
              </w:rPr>
              <w:t>helping/</w:t>
            </w:r>
            <w:r>
              <w:rPr>
                <w:color w:val="12171F"/>
                <w:spacing w:val="4"/>
                <w:sz w:val="15"/>
              </w:rPr>
              <w:t xml:space="preserve"> </w:t>
            </w:r>
            <w:r>
              <w:rPr>
                <w:color w:val="12171F"/>
                <w:spacing w:val="-2"/>
                <w:sz w:val="15"/>
              </w:rPr>
              <w:t>listening</w:t>
            </w:r>
          </w:p>
        </w:tc>
        <w:tc>
          <w:tcPr>
            <w:tcW w:w="1606" w:type="dxa"/>
          </w:tcPr>
          <w:p w14:paraId="28374242" w14:textId="77777777" w:rsidR="00F76F63" w:rsidRDefault="004545D8">
            <w:pPr>
              <w:pStyle w:val="TableParagraph"/>
              <w:spacing w:before="8"/>
              <w:ind w:right="59"/>
              <w:jc w:val="right"/>
              <w:rPr>
                <w:b/>
                <w:sz w:val="15"/>
              </w:rPr>
            </w:pPr>
            <w:r>
              <w:rPr>
                <w:b/>
                <w:color w:val="12171F"/>
                <w:spacing w:val="-5"/>
                <w:w w:val="105"/>
                <w:sz w:val="15"/>
              </w:rPr>
              <w:t>29%</w:t>
            </w:r>
          </w:p>
          <w:p w14:paraId="28374243" w14:textId="77777777" w:rsidR="00F76F63" w:rsidRDefault="004545D8">
            <w:pPr>
              <w:pStyle w:val="TableParagraph"/>
              <w:spacing w:before="9"/>
              <w:ind w:right="48"/>
              <w:jc w:val="right"/>
              <w:rPr>
                <w:sz w:val="15"/>
              </w:rPr>
            </w:pPr>
            <w:r>
              <w:rPr>
                <w:color w:val="12171F"/>
                <w:spacing w:val="-10"/>
                <w:sz w:val="15"/>
              </w:rPr>
              <w:t>4</w:t>
            </w:r>
          </w:p>
        </w:tc>
      </w:tr>
      <w:tr w:rsidR="00F76F63" w14:paraId="28374248" w14:textId="77777777">
        <w:trPr>
          <w:trHeight w:val="402"/>
        </w:trPr>
        <w:tc>
          <w:tcPr>
            <w:tcW w:w="5617" w:type="dxa"/>
          </w:tcPr>
          <w:p w14:paraId="28374245" w14:textId="77777777" w:rsidR="00F76F63" w:rsidRDefault="004545D8">
            <w:pPr>
              <w:pStyle w:val="TableParagraph"/>
              <w:spacing w:before="99"/>
              <w:ind w:left="242"/>
              <w:rPr>
                <w:sz w:val="15"/>
              </w:rPr>
            </w:pPr>
            <w:r>
              <w:rPr>
                <w:color w:val="12171F"/>
                <w:sz w:val="15"/>
              </w:rPr>
              <w:t>Generally</w:t>
            </w:r>
            <w:r>
              <w:rPr>
                <w:color w:val="12171F"/>
                <w:spacing w:val="-9"/>
                <w:sz w:val="15"/>
              </w:rPr>
              <w:t xml:space="preserve"> </w:t>
            </w:r>
            <w:r>
              <w:rPr>
                <w:color w:val="12171F"/>
                <w:sz w:val="15"/>
              </w:rPr>
              <w:t>better/</w:t>
            </w:r>
            <w:r>
              <w:rPr>
                <w:color w:val="12171F"/>
                <w:spacing w:val="-8"/>
                <w:sz w:val="15"/>
              </w:rPr>
              <w:t xml:space="preserve"> </w:t>
            </w:r>
            <w:r>
              <w:rPr>
                <w:color w:val="12171F"/>
                <w:sz w:val="15"/>
              </w:rPr>
              <w:t>good/</w:t>
            </w:r>
            <w:r>
              <w:rPr>
                <w:color w:val="12171F"/>
                <w:spacing w:val="-8"/>
                <w:sz w:val="15"/>
              </w:rPr>
              <w:t xml:space="preserve"> </w:t>
            </w:r>
            <w:r>
              <w:rPr>
                <w:color w:val="12171F"/>
                <w:spacing w:val="-2"/>
                <w:sz w:val="15"/>
              </w:rPr>
              <w:t>improved</w:t>
            </w:r>
          </w:p>
        </w:tc>
        <w:tc>
          <w:tcPr>
            <w:tcW w:w="1606" w:type="dxa"/>
          </w:tcPr>
          <w:p w14:paraId="28374246" w14:textId="77777777" w:rsidR="00F76F63" w:rsidRDefault="004545D8">
            <w:pPr>
              <w:pStyle w:val="TableParagraph"/>
              <w:spacing w:before="8"/>
              <w:ind w:right="59"/>
              <w:jc w:val="right"/>
              <w:rPr>
                <w:b/>
                <w:sz w:val="15"/>
              </w:rPr>
            </w:pPr>
            <w:r>
              <w:rPr>
                <w:b/>
                <w:color w:val="12171F"/>
                <w:spacing w:val="-5"/>
                <w:w w:val="105"/>
                <w:sz w:val="15"/>
              </w:rPr>
              <w:t>14%</w:t>
            </w:r>
          </w:p>
          <w:p w14:paraId="28374247" w14:textId="77777777" w:rsidR="00F76F63" w:rsidRDefault="004545D8">
            <w:pPr>
              <w:pStyle w:val="TableParagraph"/>
              <w:spacing w:before="9" w:line="182" w:lineRule="exact"/>
              <w:ind w:right="48"/>
              <w:jc w:val="right"/>
              <w:rPr>
                <w:sz w:val="15"/>
              </w:rPr>
            </w:pPr>
            <w:r>
              <w:rPr>
                <w:color w:val="12171F"/>
                <w:spacing w:val="-10"/>
                <w:sz w:val="15"/>
              </w:rPr>
              <w:t>2</w:t>
            </w:r>
          </w:p>
        </w:tc>
      </w:tr>
      <w:tr w:rsidR="00F76F63" w14:paraId="2837424C" w14:textId="77777777">
        <w:trPr>
          <w:trHeight w:val="404"/>
        </w:trPr>
        <w:tc>
          <w:tcPr>
            <w:tcW w:w="5617" w:type="dxa"/>
          </w:tcPr>
          <w:p w14:paraId="28374249" w14:textId="77777777" w:rsidR="00F76F63" w:rsidRDefault="004545D8">
            <w:pPr>
              <w:pStyle w:val="TableParagraph"/>
              <w:spacing w:before="99"/>
              <w:ind w:left="242"/>
              <w:rPr>
                <w:sz w:val="15"/>
              </w:rPr>
            </w:pPr>
            <w:r>
              <w:rPr>
                <w:color w:val="12171F"/>
                <w:spacing w:val="-2"/>
                <w:sz w:val="15"/>
              </w:rPr>
              <w:t>Other</w:t>
            </w:r>
          </w:p>
        </w:tc>
        <w:tc>
          <w:tcPr>
            <w:tcW w:w="1606" w:type="dxa"/>
          </w:tcPr>
          <w:p w14:paraId="2837424A" w14:textId="77777777" w:rsidR="00F76F63" w:rsidRDefault="004545D8">
            <w:pPr>
              <w:pStyle w:val="TableParagraph"/>
              <w:spacing w:before="8"/>
              <w:ind w:right="59"/>
              <w:jc w:val="right"/>
              <w:rPr>
                <w:b/>
                <w:sz w:val="15"/>
              </w:rPr>
            </w:pPr>
            <w:r>
              <w:rPr>
                <w:b/>
                <w:color w:val="12171F"/>
                <w:spacing w:val="-5"/>
                <w:w w:val="105"/>
                <w:sz w:val="15"/>
              </w:rPr>
              <w:t>21%</w:t>
            </w:r>
          </w:p>
          <w:p w14:paraId="2837424B" w14:textId="77777777" w:rsidR="00F76F63" w:rsidRDefault="004545D8">
            <w:pPr>
              <w:pStyle w:val="TableParagraph"/>
              <w:spacing w:before="8"/>
              <w:ind w:right="48"/>
              <w:jc w:val="right"/>
              <w:rPr>
                <w:sz w:val="15"/>
              </w:rPr>
            </w:pPr>
            <w:r>
              <w:rPr>
                <w:color w:val="12171F"/>
                <w:spacing w:val="-10"/>
                <w:sz w:val="15"/>
              </w:rPr>
              <w:t>3</w:t>
            </w:r>
          </w:p>
        </w:tc>
      </w:tr>
      <w:tr w:rsidR="00F76F63" w14:paraId="28374250" w14:textId="77777777">
        <w:trPr>
          <w:trHeight w:val="404"/>
        </w:trPr>
        <w:tc>
          <w:tcPr>
            <w:tcW w:w="5617" w:type="dxa"/>
          </w:tcPr>
          <w:p w14:paraId="2837424D" w14:textId="77777777" w:rsidR="00F76F63" w:rsidRDefault="004545D8">
            <w:pPr>
              <w:pStyle w:val="TableParagraph"/>
              <w:spacing w:before="99"/>
              <w:ind w:left="242"/>
              <w:rPr>
                <w:b/>
                <w:sz w:val="15"/>
              </w:rPr>
            </w:pPr>
            <w:r>
              <w:rPr>
                <w:b/>
                <w:color w:val="12171F"/>
                <w:spacing w:val="-2"/>
                <w:w w:val="110"/>
                <w:sz w:val="15"/>
              </w:rPr>
              <w:t>Total</w:t>
            </w:r>
          </w:p>
        </w:tc>
        <w:tc>
          <w:tcPr>
            <w:tcW w:w="1606" w:type="dxa"/>
          </w:tcPr>
          <w:p w14:paraId="2837424E" w14:textId="77777777" w:rsidR="00F76F63" w:rsidRDefault="004545D8">
            <w:pPr>
              <w:pStyle w:val="TableParagraph"/>
              <w:spacing w:before="8"/>
              <w:ind w:right="55"/>
              <w:jc w:val="right"/>
              <w:rPr>
                <w:b/>
                <w:sz w:val="15"/>
              </w:rPr>
            </w:pPr>
            <w:r>
              <w:rPr>
                <w:b/>
                <w:color w:val="12171F"/>
                <w:spacing w:val="-4"/>
                <w:w w:val="105"/>
                <w:sz w:val="15"/>
              </w:rPr>
              <w:t>100%</w:t>
            </w:r>
          </w:p>
          <w:p w14:paraId="2837424F" w14:textId="77777777" w:rsidR="00F76F63" w:rsidRDefault="004545D8">
            <w:pPr>
              <w:pStyle w:val="TableParagraph"/>
              <w:spacing w:before="9"/>
              <w:ind w:right="55"/>
              <w:jc w:val="right"/>
              <w:rPr>
                <w:sz w:val="15"/>
              </w:rPr>
            </w:pPr>
            <w:r>
              <w:rPr>
                <w:color w:val="12171F"/>
                <w:spacing w:val="-5"/>
                <w:sz w:val="15"/>
              </w:rPr>
              <w:t>14</w:t>
            </w:r>
          </w:p>
        </w:tc>
      </w:tr>
    </w:tbl>
    <w:p w14:paraId="28374251" w14:textId="77777777" w:rsidR="00F76F63" w:rsidRDefault="00F76F63">
      <w:pPr>
        <w:pStyle w:val="TableParagraph"/>
        <w:jc w:val="right"/>
        <w:rPr>
          <w:sz w:val="15"/>
        </w:rPr>
        <w:sectPr w:rsidR="00F76F63">
          <w:type w:val="continuous"/>
          <w:pgSz w:w="16850" w:h="11900" w:orient="landscape"/>
          <w:pgMar w:top="1320" w:right="850" w:bottom="1200" w:left="850" w:header="0" w:footer="0" w:gutter="0"/>
          <w:cols w:space="720"/>
        </w:sectPr>
      </w:pPr>
    </w:p>
    <w:p w14:paraId="28374252" w14:textId="77777777" w:rsidR="00F76F63" w:rsidRDefault="004545D8">
      <w:pPr>
        <w:spacing w:before="50"/>
        <w:ind w:left="710"/>
        <w:rPr>
          <w:sz w:val="16"/>
        </w:rPr>
      </w:pPr>
      <w:r>
        <w:rPr>
          <w:color w:val="12171F"/>
          <w:sz w:val="16"/>
        </w:rPr>
        <w:lastRenderedPageBreak/>
        <w:t>Q6a.</w:t>
      </w:r>
      <w:r>
        <w:rPr>
          <w:color w:val="12171F"/>
          <w:spacing w:val="-10"/>
          <w:sz w:val="16"/>
        </w:rPr>
        <w:t xml:space="preserve"> </w:t>
      </w:r>
      <w:r>
        <w:rPr>
          <w:color w:val="12171F"/>
          <w:sz w:val="16"/>
        </w:rPr>
        <w:t>Over</w:t>
      </w:r>
      <w:r>
        <w:rPr>
          <w:color w:val="12171F"/>
          <w:spacing w:val="-9"/>
          <w:sz w:val="16"/>
        </w:rPr>
        <w:t xml:space="preserve"> </w:t>
      </w:r>
      <w:r>
        <w:rPr>
          <w:color w:val="12171F"/>
          <w:sz w:val="16"/>
        </w:rPr>
        <w:t>the</w:t>
      </w:r>
      <w:r>
        <w:rPr>
          <w:color w:val="12171F"/>
          <w:spacing w:val="-7"/>
          <w:sz w:val="16"/>
        </w:rPr>
        <w:t xml:space="preserve"> </w:t>
      </w:r>
      <w:r>
        <w:rPr>
          <w:color w:val="12171F"/>
          <w:sz w:val="16"/>
        </w:rPr>
        <w:t>past</w:t>
      </w:r>
      <w:r>
        <w:rPr>
          <w:color w:val="12171F"/>
          <w:spacing w:val="-9"/>
          <w:sz w:val="16"/>
        </w:rPr>
        <w:t xml:space="preserve"> </w:t>
      </w:r>
      <w:r>
        <w:rPr>
          <w:color w:val="12171F"/>
          <w:sz w:val="16"/>
        </w:rPr>
        <w:t>year,</w:t>
      </w:r>
      <w:r>
        <w:rPr>
          <w:color w:val="12171F"/>
          <w:spacing w:val="-8"/>
          <w:sz w:val="16"/>
        </w:rPr>
        <w:t xml:space="preserve"> </w:t>
      </w:r>
      <w:r>
        <w:rPr>
          <w:color w:val="12171F"/>
          <w:sz w:val="16"/>
        </w:rPr>
        <w:t>why</w:t>
      </w:r>
      <w:r>
        <w:rPr>
          <w:color w:val="12171F"/>
          <w:spacing w:val="-7"/>
          <w:sz w:val="16"/>
        </w:rPr>
        <w:t xml:space="preserve"> </w:t>
      </w:r>
      <w:r>
        <w:rPr>
          <w:color w:val="12171F"/>
          <w:sz w:val="16"/>
        </w:rPr>
        <w:t>has</w:t>
      </w:r>
      <w:r>
        <w:rPr>
          <w:color w:val="12171F"/>
          <w:spacing w:val="-9"/>
          <w:sz w:val="16"/>
        </w:rPr>
        <w:t xml:space="preserve"> </w:t>
      </w:r>
      <w:r>
        <w:rPr>
          <w:color w:val="12171F"/>
          <w:sz w:val="16"/>
        </w:rPr>
        <w:t>the</w:t>
      </w:r>
      <w:r>
        <w:rPr>
          <w:color w:val="12171F"/>
          <w:spacing w:val="-5"/>
          <w:sz w:val="16"/>
        </w:rPr>
        <w:t xml:space="preserve"> </w:t>
      </w:r>
      <w:r>
        <w:rPr>
          <w:color w:val="12171F"/>
          <w:sz w:val="16"/>
        </w:rPr>
        <w:t>service</w:t>
      </w:r>
      <w:r>
        <w:rPr>
          <w:color w:val="12171F"/>
          <w:spacing w:val="-7"/>
          <w:sz w:val="16"/>
        </w:rPr>
        <w:t xml:space="preserve"> </w:t>
      </w:r>
      <w:r>
        <w:rPr>
          <w:color w:val="12171F"/>
          <w:sz w:val="16"/>
        </w:rPr>
        <w:t>you’ve</w:t>
      </w:r>
      <w:r>
        <w:rPr>
          <w:color w:val="12171F"/>
          <w:spacing w:val="-7"/>
          <w:sz w:val="16"/>
        </w:rPr>
        <w:t xml:space="preserve"> </w:t>
      </w:r>
      <w:r>
        <w:rPr>
          <w:color w:val="12171F"/>
          <w:sz w:val="16"/>
        </w:rPr>
        <w:t>received</w:t>
      </w:r>
      <w:r>
        <w:rPr>
          <w:color w:val="12171F"/>
          <w:spacing w:val="-6"/>
          <w:sz w:val="16"/>
        </w:rPr>
        <w:t xml:space="preserve"> </w:t>
      </w:r>
      <w:r>
        <w:rPr>
          <w:color w:val="12171F"/>
          <w:sz w:val="16"/>
        </w:rPr>
        <w:t>from</w:t>
      </w:r>
      <w:r>
        <w:rPr>
          <w:color w:val="12171F"/>
          <w:spacing w:val="-7"/>
          <w:sz w:val="16"/>
        </w:rPr>
        <w:t xml:space="preserve"> </w:t>
      </w:r>
      <w:r>
        <w:rPr>
          <w:color w:val="12171F"/>
          <w:sz w:val="16"/>
        </w:rPr>
        <w:t>the</w:t>
      </w:r>
      <w:r>
        <w:rPr>
          <w:color w:val="12171F"/>
          <w:spacing w:val="-7"/>
          <w:sz w:val="16"/>
        </w:rPr>
        <w:t xml:space="preserve"> </w:t>
      </w:r>
      <w:r>
        <w:rPr>
          <w:color w:val="12171F"/>
          <w:sz w:val="16"/>
        </w:rPr>
        <w:t>Public</w:t>
      </w:r>
      <w:r>
        <w:rPr>
          <w:color w:val="12171F"/>
          <w:spacing w:val="-9"/>
          <w:sz w:val="16"/>
        </w:rPr>
        <w:t xml:space="preserve"> </w:t>
      </w:r>
      <w:r>
        <w:rPr>
          <w:color w:val="12171F"/>
          <w:sz w:val="16"/>
        </w:rPr>
        <w:t>Trustee</w:t>
      </w:r>
      <w:r>
        <w:rPr>
          <w:color w:val="12171F"/>
          <w:spacing w:val="-7"/>
          <w:sz w:val="16"/>
        </w:rPr>
        <w:t xml:space="preserve"> </w:t>
      </w:r>
      <w:r>
        <w:rPr>
          <w:color w:val="12171F"/>
          <w:sz w:val="16"/>
        </w:rPr>
        <w:t>improved?</w:t>
      </w:r>
      <w:r>
        <w:rPr>
          <w:color w:val="12171F"/>
          <w:spacing w:val="-7"/>
          <w:sz w:val="16"/>
        </w:rPr>
        <w:t xml:space="preserve"> </w:t>
      </w:r>
      <w:r>
        <w:rPr>
          <w:color w:val="12171F"/>
          <w:sz w:val="16"/>
        </w:rPr>
        <w:t>(Example</w:t>
      </w:r>
      <w:r>
        <w:rPr>
          <w:color w:val="12171F"/>
          <w:spacing w:val="-9"/>
          <w:sz w:val="16"/>
        </w:rPr>
        <w:t xml:space="preserve"> </w:t>
      </w:r>
      <w:r>
        <w:rPr>
          <w:color w:val="12171F"/>
          <w:sz w:val="16"/>
        </w:rPr>
        <w:t>verbatim</w:t>
      </w:r>
      <w:r>
        <w:rPr>
          <w:color w:val="12171F"/>
          <w:spacing w:val="-4"/>
          <w:sz w:val="16"/>
        </w:rPr>
        <w:t xml:space="preserve"> </w:t>
      </w:r>
      <w:r>
        <w:rPr>
          <w:color w:val="12171F"/>
          <w:spacing w:val="-2"/>
          <w:sz w:val="16"/>
        </w:rPr>
        <w:t>comments)</w:t>
      </w:r>
    </w:p>
    <w:p w14:paraId="28374253" w14:textId="77777777" w:rsidR="00F76F63" w:rsidRDefault="00F76F63">
      <w:pPr>
        <w:pStyle w:val="BodyText"/>
        <w:rPr>
          <w:sz w:val="20"/>
        </w:rPr>
      </w:pPr>
    </w:p>
    <w:p w14:paraId="28374254" w14:textId="77777777" w:rsidR="00F76F63" w:rsidRDefault="004545D8">
      <w:pPr>
        <w:pStyle w:val="BodyText"/>
        <w:rPr>
          <w:sz w:val="20"/>
        </w:rPr>
      </w:pPr>
      <w:r>
        <w:rPr>
          <w:noProof/>
          <w:sz w:val="20"/>
        </w:rPr>
        <mc:AlternateContent>
          <mc:Choice Requires="wpg">
            <w:drawing>
              <wp:anchor distT="0" distB="0" distL="0" distR="0" simplePos="0" relativeHeight="487603712" behindDoc="1" locked="0" layoutInCell="1" allowOverlap="1" wp14:anchorId="2837564C" wp14:editId="0307D56C">
                <wp:simplePos x="0" y="0"/>
                <wp:positionH relativeFrom="page">
                  <wp:posOffset>889635</wp:posOffset>
                </wp:positionH>
                <wp:positionV relativeFrom="paragraph">
                  <wp:posOffset>170781</wp:posOffset>
                </wp:positionV>
                <wp:extent cx="2520315" cy="567055"/>
                <wp:effectExtent l="0" t="0" r="0" b="0"/>
                <wp:wrapTopAndBottom/>
                <wp:docPr id="172" name="Group 172" descr="P149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315" cy="567055"/>
                          <a:chOff x="0" y="0"/>
                          <a:chExt cx="2520315" cy="567055"/>
                        </a:xfrm>
                      </wpg:grpSpPr>
                      <wps:wsp>
                        <wps:cNvPr id="173" name="Graphic 173"/>
                        <wps:cNvSpPr/>
                        <wps:spPr>
                          <a:xfrm>
                            <a:off x="0" y="0"/>
                            <a:ext cx="2520315" cy="567055"/>
                          </a:xfrm>
                          <a:custGeom>
                            <a:avLst/>
                            <a:gdLst/>
                            <a:ahLst/>
                            <a:cxnLst/>
                            <a:rect l="l" t="t" r="r" b="b"/>
                            <a:pathLst>
                              <a:path w="2520315" h="567055">
                                <a:moveTo>
                                  <a:pt x="2439924" y="0"/>
                                </a:moveTo>
                                <a:lnTo>
                                  <a:pt x="80048" y="0"/>
                                </a:lnTo>
                                <a:lnTo>
                                  <a:pt x="42760" y="11302"/>
                                </a:lnTo>
                                <a:lnTo>
                                  <a:pt x="11315" y="42799"/>
                                </a:lnTo>
                                <a:lnTo>
                                  <a:pt x="0" y="80010"/>
                                </a:lnTo>
                                <a:lnTo>
                                  <a:pt x="0" y="486918"/>
                                </a:lnTo>
                                <a:lnTo>
                                  <a:pt x="8674" y="519303"/>
                                </a:lnTo>
                                <a:lnTo>
                                  <a:pt x="33401" y="549402"/>
                                </a:lnTo>
                                <a:lnTo>
                                  <a:pt x="74485" y="566420"/>
                                </a:lnTo>
                                <a:lnTo>
                                  <a:pt x="80048" y="566928"/>
                                </a:lnTo>
                                <a:lnTo>
                                  <a:pt x="2439924" y="566928"/>
                                </a:lnTo>
                                <a:lnTo>
                                  <a:pt x="2445512" y="566420"/>
                                </a:lnTo>
                                <a:lnTo>
                                  <a:pt x="2477135" y="555625"/>
                                </a:lnTo>
                                <a:lnTo>
                                  <a:pt x="2508630" y="524256"/>
                                </a:lnTo>
                                <a:lnTo>
                                  <a:pt x="2519934" y="486918"/>
                                </a:lnTo>
                                <a:lnTo>
                                  <a:pt x="2519934" y="80010"/>
                                </a:lnTo>
                                <a:lnTo>
                                  <a:pt x="2508630" y="42799"/>
                                </a:lnTo>
                                <a:lnTo>
                                  <a:pt x="2477135" y="11302"/>
                                </a:lnTo>
                                <a:lnTo>
                                  <a:pt x="2439924" y="0"/>
                                </a:lnTo>
                                <a:close/>
                              </a:path>
                            </a:pathLst>
                          </a:custGeom>
                          <a:solidFill>
                            <a:srgbClr val="EFF0F5"/>
                          </a:solidFill>
                        </wps:spPr>
                        <wps:bodyPr wrap="square" lIns="0" tIns="0" rIns="0" bIns="0" rtlCol="0">
                          <a:prstTxWarp prst="textNoShape">
                            <a:avLst/>
                          </a:prstTxWarp>
                          <a:noAutofit/>
                        </wps:bodyPr>
                      </wps:wsp>
                      <wps:wsp>
                        <wps:cNvPr id="174" name="Textbox 174"/>
                        <wps:cNvSpPr txBox="1"/>
                        <wps:spPr>
                          <a:xfrm>
                            <a:off x="0" y="0"/>
                            <a:ext cx="2520315" cy="567055"/>
                          </a:xfrm>
                          <a:prstGeom prst="rect">
                            <a:avLst/>
                          </a:prstGeom>
                        </wps:spPr>
                        <wps:txbx>
                          <w:txbxContent>
                            <w:p w14:paraId="283758B9" w14:textId="77777777" w:rsidR="00F76F63" w:rsidRDefault="00F76F63">
                              <w:pPr>
                                <w:spacing w:before="80"/>
                                <w:rPr>
                                  <w:sz w:val="15"/>
                                </w:rPr>
                              </w:pPr>
                            </w:p>
                            <w:p w14:paraId="283758BA" w14:textId="77777777" w:rsidR="00F76F63" w:rsidRDefault="004545D8">
                              <w:pPr>
                                <w:spacing w:before="1" w:line="249" w:lineRule="auto"/>
                                <w:ind w:left="1572" w:hanging="1491"/>
                                <w:rPr>
                                  <w:rFonts w:ascii="Arial" w:hAnsi="Arial"/>
                                  <w:sz w:val="15"/>
                                </w:rPr>
                              </w:pPr>
                              <w:r>
                                <w:rPr>
                                  <w:rFonts w:ascii="Arial" w:hAnsi="Arial"/>
                                  <w:color w:val="12171F"/>
                                  <w:sz w:val="15"/>
                                </w:rPr>
                                <w:t>ʺ</w:t>
                              </w:r>
                              <w:r>
                                <w:rPr>
                                  <w:i/>
                                  <w:color w:val="12171F"/>
                                  <w:sz w:val="15"/>
                                </w:rPr>
                                <w:t>They</w:t>
                              </w:r>
                              <w:r>
                                <w:rPr>
                                  <w:i/>
                                  <w:color w:val="12171F"/>
                                  <w:spacing w:val="-3"/>
                                  <w:sz w:val="15"/>
                                </w:rPr>
                                <w:t xml:space="preserve"> </w:t>
                              </w:r>
                              <w:r>
                                <w:rPr>
                                  <w:i/>
                                  <w:color w:val="12171F"/>
                                  <w:sz w:val="15"/>
                                </w:rPr>
                                <w:t>listen</w:t>
                              </w:r>
                              <w:r>
                                <w:rPr>
                                  <w:i/>
                                  <w:color w:val="12171F"/>
                                  <w:spacing w:val="-4"/>
                                  <w:sz w:val="15"/>
                                </w:rPr>
                                <w:t xml:space="preserve"> </w:t>
                              </w:r>
                              <w:r>
                                <w:rPr>
                                  <w:i/>
                                  <w:color w:val="12171F"/>
                                  <w:sz w:val="15"/>
                                </w:rPr>
                                <w:t>to</w:t>
                              </w:r>
                              <w:r>
                                <w:rPr>
                                  <w:i/>
                                  <w:color w:val="12171F"/>
                                  <w:spacing w:val="-6"/>
                                  <w:sz w:val="15"/>
                                </w:rPr>
                                <w:t xml:space="preserve"> </w:t>
                              </w:r>
                              <w:r>
                                <w:rPr>
                                  <w:i/>
                                  <w:color w:val="12171F"/>
                                  <w:sz w:val="15"/>
                                </w:rPr>
                                <w:t>what</w:t>
                              </w:r>
                              <w:r>
                                <w:rPr>
                                  <w:i/>
                                  <w:color w:val="12171F"/>
                                  <w:spacing w:val="-3"/>
                                  <w:sz w:val="15"/>
                                </w:rPr>
                                <w:t xml:space="preserve"> </w:t>
                              </w:r>
                              <w:r>
                                <w:rPr>
                                  <w:i/>
                                  <w:color w:val="12171F"/>
                                  <w:sz w:val="15"/>
                                </w:rPr>
                                <w:t>I</w:t>
                              </w:r>
                              <w:r>
                                <w:rPr>
                                  <w:i/>
                                  <w:color w:val="12171F"/>
                                  <w:spacing w:val="-2"/>
                                  <w:sz w:val="15"/>
                                </w:rPr>
                                <w:t xml:space="preserve"> </w:t>
                              </w:r>
                              <w:r>
                                <w:rPr>
                                  <w:i/>
                                  <w:color w:val="12171F"/>
                                  <w:sz w:val="15"/>
                                </w:rPr>
                                <w:t>have</w:t>
                              </w:r>
                              <w:r>
                                <w:rPr>
                                  <w:i/>
                                  <w:color w:val="12171F"/>
                                  <w:spacing w:val="-6"/>
                                  <w:sz w:val="15"/>
                                </w:rPr>
                                <w:t xml:space="preserve"> </w:t>
                              </w:r>
                              <w:r>
                                <w:rPr>
                                  <w:i/>
                                  <w:color w:val="12171F"/>
                                  <w:sz w:val="15"/>
                                </w:rPr>
                                <w:t>to</w:t>
                              </w:r>
                              <w:r>
                                <w:rPr>
                                  <w:i/>
                                  <w:color w:val="12171F"/>
                                  <w:spacing w:val="-4"/>
                                  <w:sz w:val="15"/>
                                </w:rPr>
                                <w:t xml:space="preserve"> </w:t>
                              </w:r>
                              <w:r>
                                <w:rPr>
                                  <w:i/>
                                  <w:color w:val="12171F"/>
                                  <w:sz w:val="15"/>
                                </w:rPr>
                                <w:t>say</w:t>
                              </w:r>
                              <w:r>
                                <w:rPr>
                                  <w:i/>
                                  <w:color w:val="12171F"/>
                                  <w:spacing w:val="-6"/>
                                  <w:sz w:val="15"/>
                                </w:rPr>
                                <w:t xml:space="preserve"> </w:t>
                              </w:r>
                              <w:r>
                                <w:rPr>
                                  <w:i/>
                                  <w:color w:val="12171F"/>
                                  <w:sz w:val="15"/>
                                </w:rPr>
                                <w:t>and</w:t>
                              </w:r>
                              <w:r>
                                <w:rPr>
                                  <w:i/>
                                  <w:color w:val="12171F"/>
                                  <w:spacing w:val="-4"/>
                                  <w:sz w:val="15"/>
                                </w:rPr>
                                <w:t xml:space="preserve"> </w:t>
                              </w:r>
                              <w:r>
                                <w:rPr>
                                  <w:i/>
                                  <w:color w:val="12171F"/>
                                  <w:sz w:val="15"/>
                                </w:rPr>
                                <w:t>give</w:t>
                              </w:r>
                              <w:r>
                                <w:rPr>
                                  <w:i/>
                                  <w:color w:val="12171F"/>
                                  <w:spacing w:val="-3"/>
                                  <w:sz w:val="15"/>
                                </w:rPr>
                                <w:t xml:space="preserve"> </w:t>
                              </w:r>
                              <w:r>
                                <w:rPr>
                                  <w:i/>
                                  <w:color w:val="12171F"/>
                                  <w:sz w:val="15"/>
                                </w:rPr>
                                <w:t>me</w:t>
                              </w:r>
                              <w:r>
                                <w:rPr>
                                  <w:i/>
                                  <w:color w:val="12171F"/>
                                  <w:spacing w:val="-5"/>
                                  <w:sz w:val="15"/>
                                </w:rPr>
                                <w:t xml:space="preserve"> </w:t>
                              </w:r>
                              <w:r>
                                <w:rPr>
                                  <w:i/>
                                  <w:color w:val="12171F"/>
                                  <w:sz w:val="15"/>
                                </w:rPr>
                                <w:t>ideas</w:t>
                              </w:r>
                              <w:r>
                                <w:rPr>
                                  <w:i/>
                                  <w:color w:val="12171F"/>
                                  <w:spacing w:val="-2"/>
                                  <w:sz w:val="15"/>
                                </w:rPr>
                                <w:t xml:space="preserve"> </w:t>
                              </w:r>
                              <w:r>
                                <w:rPr>
                                  <w:i/>
                                  <w:color w:val="12171F"/>
                                  <w:sz w:val="15"/>
                                </w:rPr>
                                <w:t>on</w:t>
                              </w:r>
                              <w:r>
                                <w:rPr>
                                  <w:i/>
                                  <w:color w:val="12171F"/>
                                  <w:spacing w:val="-4"/>
                                  <w:sz w:val="15"/>
                                </w:rPr>
                                <w:t xml:space="preserve"> </w:t>
                              </w:r>
                              <w:r>
                                <w:rPr>
                                  <w:i/>
                                  <w:color w:val="12171F"/>
                                  <w:sz w:val="15"/>
                                </w:rPr>
                                <w:t>how</w:t>
                              </w:r>
                              <w:r>
                                <w:rPr>
                                  <w:i/>
                                  <w:color w:val="12171F"/>
                                  <w:spacing w:val="-5"/>
                                  <w:sz w:val="15"/>
                                </w:rPr>
                                <w:t xml:space="preserve"> </w:t>
                              </w:r>
                              <w:r>
                                <w:rPr>
                                  <w:i/>
                                  <w:color w:val="12171F"/>
                                  <w:sz w:val="15"/>
                                </w:rPr>
                                <w:t>to</w:t>
                              </w:r>
                              <w:r>
                                <w:rPr>
                                  <w:i/>
                                  <w:color w:val="12171F"/>
                                  <w:spacing w:val="40"/>
                                  <w:sz w:val="15"/>
                                </w:rPr>
                                <w:t xml:space="preserve"> </w:t>
                              </w:r>
                              <w:r>
                                <w:rPr>
                                  <w:i/>
                                  <w:color w:val="12171F"/>
                                  <w:sz w:val="15"/>
                                </w:rPr>
                                <w:t>save</w:t>
                              </w:r>
                              <w:r>
                                <w:rPr>
                                  <w:i/>
                                  <w:color w:val="12171F"/>
                                  <w:spacing w:val="-11"/>
                                  <w:sz w:val="15"/>
                                </w:rPr>
                                <w:t xml:space="preserve"> </w:t>
                              </w:r>
                              <w:r>
                                <w:rPr>
                                  <w:i/>
                                  <w:color w:val="12171F"/>
                                  <w:sz w:val="15"/>
                                </w:rPr>
                                <w:t>money.</w:t>
                              </w:r>
                              <w:r>
                                <w:rPr>
                                  <w:rFonts w:ascii="Arial" w:hAnsi="Arial"/>
                                  <w:color w:val="12171F"/>
                                  <w:sz w:val="15"/>
                                </w:rPr>
                                <w:t>ʺ</w:t>
                              </w:r>
                            </w:p>
                          </w:txbxContent>
                        </wps:txbx>
                        <wps:bodyPr wrap="square" lIns="0" tIns="0" rIns="0" bIns="0" rtlCol="0">
                          <a:noAutofit/>
                        </wps:bodyPr>
                      </wps:wsp>
                    </wpg:wgp>
                  </a:graphicData>
                </a:graphic>
              </wp:anchor>
            </w:drawing>
          </mc:Choice>
          <mc:Fallback>
            <w:pict>
              <v:group w14:anchorId="2837564C" id="Group 172" o:spid="_x0000_s1033" alt="P1496#y1" style="position:absolute;margin-left:70.05pt;margin-top:13.45pt;width:198.45pt;height:44.65pt;z-index:-15712768;mso-wrap-distance-left:0;mso-wrap-distance-right:0;mso-position-horizontal-relative:page" coordsize="25203,5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">
                <v:shape id="Graphic 173" o:spid="_x0000_s1034" style="position:absolute;width:25203;height:5670;visibility:visible;mso-wrap-style:square;v-text-anchor:top" coordsize="2520315,56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" path="m2439924,l80048,,42760,11302,11315,42799,,80010,,486918r8674,32385l33401,549402r41084,17018l80048,566928r2359876,l2445512,566420r31623,-10795l2508630,524256r11304,-37338l2519934,80010,2508630,42799,2477135,11302,2439924,xe" fillcolor="#eff0f5" stroked="f">
                  <v:path arrowok="t"/>
                </v:shape>
                <v:shape id="Textbox 174" o:spid="_x0000_s1035" type="#_x0000_t202" style="position:absolute;width:25203;height:5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283758B9" w14:textId="77777777" w:rsidR="00F76F63" w:rsidRDefault="00F76F63">
                        <w:pPr>
                          <w:spacing w:before="80"/>
                          <w:rPr>
                            <w:sz w:val="15"/>
                          </w:rPr>
                        </w:pPr>
                      </w:p>
                      <w:p w14:paraId="283758BA" w14:textId="77777777" w:rsidR="00F76F63" w:rsidRDefault="004545D8">
                        <w:pPr>
                          <w:spacing w:before="1" w:line="249" w:lineRule="auto"/>
                          <w:ind w:left="1572" w:hanging="1491"/>
                          <w:rPr>
                            <w:rFonts w:ascii="Arial" w:hAnsi="Arial"/>
                            <w:sz w:val="15"/>
                          </w:rPr>
                        </w:pPr>
                        <w:r>
                          <w:rPr>
                            <w:rFonts w:ascii="Arial" w:hAnsi="Arial"/>
                            <w:color w:val="12171F"/>
                            <w:sz w:val="15"/>
                          </w:rPr>
                          <w:t>ʺ</w:t>
                        </w:r>
                        <w:r>
                          <w:rPr>
                            <w:i/>
                            <w:color w:val="12171F"/>
                            <w:sz w:val="15"/>
                          </w:rPr>
                          <w:t>They</w:t>
                        </w:r>
                        <w:r>
                          <w:rPr>
                            <w:i/>
                            <w:color w:val="12171F"/>
                            <w:spacing w:val="-3"/>
                            <w:sz w:val="15"/>
                          </w:rPr>
                          <w:t xml:space="preserve"> </w:t>
                        </w:r>
                        <w:r>
                          <w:rPr>
                            <w:i/>
                            <w:color w:val="12171F"/>
                            <w:sz w:val="15"/>
                          </w:rPr>
                          <w:t>listen</w:t>
                        </w:r>
                        <w:r>
                          <w:rPr>
                            <w:i/>
                            <w:color w:val="12171F"/>
                            <w:spacing w:val="-4"/>
                            <w:sz w:val="15"/>
                          </w:rPr>
                          <w:t xml:space="preserve"> </w:t>
                        </w:r>
                        <w:r>
                          <w:rPr>
                            <w:i/>
                            <w:color w:val="12171F"/>
                            <w:sz w:val="15"/>
                          </w:rPr>
                          <w:t>to</w:t>
                        </w:r>
                        <w:r>
                          <w:rPr>
                            <w:i/>
                            <w:color w:val="12171F"/>
                            <w:spacing w:val="-6"/>
                            <w:sz w:val="15"/>
                          </w:rPr>
                          <w:t xml:space="preserve"> </w:t>
                        </w:r>
                        <w:r>
                          <w:rPr>
                            <w:i/>
                            <w:color w:val="12171F"/>
                            <w:sz w:val="15"/>
                          </w:rPr>
                          <w:t>what</w:t>
                        </w:r>
                        <w:r>
                          <w:rPr>
                            <w:i/>
                            <w:color w:val="12171F"/>
                            <w:spacing w:val="-3"/>
                            <w:sz w:val="15"/>
                          </w:rPr>
                          <w:t xml:space="preserve"> </w:t>
                        </w:r>
                        <w:r>
                          <w:rPr>
                            <w:i/>
                            <w:color w:val="12171F"/>
                            <w:sz w:val="15"/>
                          </w:rPr>
                          <w:t>I</w:t>
                        </w:r>
                        <w:r>
                          <w:rPr>
                            <w:i/>
                            <w:color w:val="12171F"/>
                            <w:spacing w:val="-2"/>
                            <w:sz w:val="15"/>
                          </w:rPr>
                          <w:t xml:space="preserve"> </w:t>
                        </w:r>
                        <w:r>
                          <w:rPr>
                            <w:i/>
                            <w:color w:val="12171F"/>
                            <w:sz w:val="15"/>
                          </w:rPr>
                          <w:t>have</w:t>
                        </w:r>
                        <w:r>
                          <w:rPr>
                            <w:i/>
                            <w:color w:val="12171F"/>
                            <w:spacing w:val="-6"/>
                            <w:sz w:val="15"/>
                          </w:rPr>
                          <w:t xml:space="preserve"> </w:t>
                        </w:r>
                        <w:r>
                          <w:rPr>
                            <w:i/>
                            <w:color w:val="12171F"/>
                            <w:sz w:val="15"/>
                          </w:rPr>
                          <w:t>to</w:t>
                        </w:r>
                        <w:r>
                          <w:rPr>
                            <w:i/>
                            <w:color w:val="12171F"/>
                            <w:spacing w:val="-4"/>
                            <w:sz w:val="15"/>
                          </w:rPr>
                          <w:t xml:space="preserve"> </w:t>
                        </w:r>
                        <w:r>
                          <w:rPr>
                            <w:i/>
                            <w:color w:val="12171F"/>
                            <w:sz w:val="15"/>
                          </w:rPr>
                          <w:t>say</w:t>
                        </w:r>
                        <w:r>
                          <w:rPr>
                            <w:i/>
                            <w:color w:val="12171F"/>
                            <w:spacing w:val="-6"/>
                            <w:sz w:val="15"/>
                          </w:rPr>
                          <w:t xml:space="preserve"> </w:t>
                        </w:r>
                        <w:r>
                          <w:rPr>
                            <w:i/>
                            <w:color w:val="12171F"/>
                            <w:sz w:val="15"/>
                          </w:rPr>
                          <w:t>and</w:t>
                        </w:r>
                        <w:r>
                          <w:rPr>
                            <w:i/>
                            <w:color w:val="12171F"/>
                            <w:spacing w:val="-4"/>
                            <w:sz w:val="15"/>
                          </w:rPr>
                          <w:t xml:space="preserve"> </w:t>
                        </w:r>
                        <w:r>
                          <w:rPr>
                            <w:i/>
                            <w:color w:val="12171F"/>
                            <w:sz w:val="15"/>
                          </w:rPr>
                          <w:t>give</w:t>
                        </w:r>
                        <w:r>
                          <w:rPr>
                            <w:i/>
                            <w:color w:val="12171F"/>
                            <w:spacing w:val="-3"/>
                            <w:sz w:val="15"/>
                          </w:rPr>
                          <w:t xml:space="preserve"> </w:t>
                        </w:r>
                        <w:r>
                          <w:rPr>
                            <w:i/>
                            <w:color w:val="12171F"/>
                            <w:sz w:val="15"/>
                          </w:rPr>
                          <w:t>me</w:t>
                        </w:r>
                        <w:r>
                          <w:rPr>
                            <w:i/>
                            <w:color w:val="12171F"/>
                            <w:spacing w:val="-5"/>
                            <w:sz w:val="15"/>
                          </w:rPr>
                          <w:t xml:space="preserve"> </w:t>
                        </w:r>
                        <w:r>
                          <w:rPr>
                            <w:i/>
                            <w:color w:val="12171F"/>
                            <w:sz w:val="15"/>
                          </w:rPr>
                          <w:t>ideas</w:t>
                        </w:r>
                        <w:r>
                          <w:rPr>
                            <w:i/>
                            <w:color w:val="12171F"/>
                            <w:spacing w:val="-2"/>
                            <w:sz w:val="15"/>
                          </w:rPr>
                          <w:t xml:space="preserve"> </w:t>
                        </w:r>
                        <w:r>
                          <w:rPr>
                            <w:i/>
                            <w:color w:val="12171F"/>
                            <w:sz w:val="15"/>
                          </w:rPr>
                          <w:t>on</w:t>
                        </w:r>
                        <w:r>
                          <w:rPr>
                            <w:i/>
                            <w:color w:val="12171F"/>
                            <w:spacing w:val="-4"/>
                            <w:sz w:val="15"/>
                          </w:rPr>
                          <w:t xml:space="preserve"> </w:t>
                        </w:r>
                        <w:r>
                          <w:rPr>
                            <w:i/>
                            <w:color w:val="12171F"/>
                            <w:sz w:val="15"/>
                          </w:rPr>
                          <w:t>how</w:t>
                        </w:r>
                        <w:r>
                          <w:rPr>
                            <w:i/>
                            <w:color w:val="12171F"/>
                            <w:spacing w:val="-5"/>
                            <w:sz w:val="15"/>
                          </w:rPr>
                          <w:t xml:space="preserve"> </w:t>
                        </w:r>
                        <w:r>
                          <w:rPr>
                            <w:i/>
                            <w:color w:val="12171F"/>
                            <w:sz w:val="15"/>
                          </w:rPr>
                          <w:t>to</w:t>
                        </w:r>
                        <w:r>
                          <w:rPr>
                            <w:i/>
                            <w:color w:val="12171F"/>
                            <w:spacing w:val="40"/>
                            <w:sz w:val="15"/>
                          </w:rPr>
                          <w:t xml:space="preserve"> </w:t>
                        </w:r>
                        <w:r>
                          <w:rPr>
                            <w:i/>
                            <w:color w:val="12171F"/>
                            <w:sz w:val="15"/>
                          </w:rPr>
                          <w:t>save</w:t>
                        </w:r>
                        <w:r>
                          <w:rPr>
                            <w:i/>
                            <w:color w:val="12171F"/>
                            <w:spacing w:val="-11"/>
                            <w:sz w:val="15"/>
                          </w:rPr>
                          <w:t xml:space="preserve"> </w:t>
                        </w:r>
                        <w:r>
                          <w:rPr>
                            <w:i/>
                            <w:color w:val="12171F"/>
                            <w:sz w:val="15"/>
                          </w:rPr>
                          <w:t>money.</w:t>
                        </w:r>
                        <w:r>
                          <w:rPr>
                            <w:rFonts w:ascii="Arial" w:hAnsi="Arial"/>
                            <w:color w:val="12171F"/>
                            <w:sz w:val="15"/>
                          </w:rPr>
                          <w:t>ʺ</w:t>
                        </w:r>
                      </w:p>
                    </w:txbxContent>
                  </v:textbox>
                </v:shape>
                <w10:wrap type="topAndBottom" anchorx="page"/>
              </v:group>
            </w:pict>
          </mc:Fallback>
        </mc:AlternateContent>
      </w:r>
      <w:r>
        <w:rPr>
          <w:noProof/>
          <w:sz w:val="20"/>
        </w:rPr>
        <mc:AlternateContent>
          <mc:Choice Requires="wpg">
            <w:drawing>
              <wp:anchor distT="0" distB="0" distL="0" distR="0" simplePos="0" relativeHeight="487604224" behindDoc="1" locked="0" layoutInCell="1" allowOverlap="1" wp14:anchorId="2837564E" wp14:editId="5E93523F">
                <wp:simplePos x="0" y="0"/>
                <wp:positionH relativeFrom="page">
                  <wp:posOffset>3566795</wp:posOffset>
                </wp:positionH>
                <wp:positionV relativeFrom="paragraph">
                  <wp:posOffset>170781</wp:posOffset>
                </wp:positionV>
                <wp:extent cx="2520315" cy="567055"/>
                <wp:effectExtent l="0" t="0" r="0" b="0"/>
                <wp:wrapTopAndBottom/>
                <wp:docPr id="175" name="Group 175" descr="P1496#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315" cy="567055"/>
                          <a:chOff x="0" y="0"/>
                          <a:chExt cx="2520315" cy="567055"/>
                        </a:xfrm>
                      </wpg:grpSpPr>
                      <wps:wsp>
                        <wps:cNvPr id="176" name="Graphic 176"/>
                        <wps:cNvSpPr/>
                        <wps:spPr>
                          <a:xfrm>
                            <a:off x="0" y="0"/>
                            <a:ext cx="2520315" cy="567055"/>
                          </a:xfrm>
                          <a:custGeom>
                            <a:avLst/>
                            <a:gdLst/>
                            <a:ahLst/>
                            <a:cxnLst/>
                            <a:rect l="l" t="t" r="r" b="b"/>
                            <a:pathLst>
                              <a:path w="2520315" h="567055">
                                <a:moveTo>
                                  <a:pt x="2439924" y="0"/>
                                </a:moveTo>
                                <a:lnTo>
                                  <a:pt x="80009" y="0"/>
                                </a:lnTo>
                                <a:lnTo>
                                  <a:pt x="42799" y="11302"/>
                                </a:lnTo>
                                <a:lnTo>
                                  <a:pt x="11302" y="42799"/>
                                </a:lnTo>
                                <a:lnTo>
                                  <a:pt x="0" y="80010"/>
                                </a:lnTo>
                                <a:lnTo>
                                  <a:pt x="0" y="486918"/>
                                </a:lnTo>
                                <a:lnTo>
                                  <a:pt x="8635" y="519303"/>
                                </a:lnTo>
                                <a:lnTo>
                                  <a:pt x="33400" y="549402"/>
                                </a:lnTo>
                                <a:lnTo>
                                  <a:pt x="74421" y="566420"/>
                                </a:lnTo>
                                <a:lnTo>
                                  <a:pt x="80009" y="566928"/>
                                </a:lnTo>
                                <a:lnTo>
                                  <a:pt x="2439924" y="566928"/>
                                </a:lnTo>
                                <a:lnTo>
                                  <a:pt x="2445512" y="566420"/>
                                </a:lnTo>
                                <a:lnTo>
                                  <a:pt x="2477134" y="555625"/>
                                </a:lnTo>
                                <a:lnTo>
                                  <a:pt x="2508630" y="524256"/>
                                </a:lnTo>
                                <a:lnTo>
                                  <a:pt x="2519933" y="486918"/>
                                </a:lnTo>
                                <a:lnTo>
                                  <a:pt x="2519933" y="80010"/>
                                </a:lnTo>
                                <a:lnTo>
                                  <a:pt x="2508630" y="42799"/>
                                </a:lnTo>
                                <a:lnTo>
                                  <a:pt x="2477134" y="11302"/>
                                </a:lnTo>
                                <a:lnTo>
                                  <a:pt x="2439924" y="0"/>
                                </a:lnTo>
                                <a:close/>
                              </a:path>
                            </a:pathLst>
                          </a:custGeom>
                          <a:solidFill>
                            <a:srgbClr val="EFF0F5"/>
                          </a:solidFill>
                        </wps:spPr>
                        <wps:bodyPr wrap="square" lIns="0" tIns="0" rIns="0" bIns="0" rtlCol="0">
                          <a:prstTxWarp prst="textNoShape">
                            <a:avLst/>
                          </a:prstTxWarp>
                          <a:noAutofit/>
                        </wps:bodyPr>
                      </wps:wsp>
                      <wps:wsp>
                        <wps:cNvPr id="177" name="Textbox 177"/>
                        <wps:cNvSpPr txBox="1"/>
                        <wps:spPr>
                          <a:xfrm>
                            <a:off x="0" y="0"/>
                            <a:ext cx="2520315" cy="567055"/>
                          </a:xfrm>
                          <a:prstGeom prst="rect">
                            <a:avLst/>
                          </a:prstGeom>
                        </wps:spPr>
                        <wps:txbx>
                          <w:txbxContent>
                            <w:p w14:paraId="283758BB" w14:textId="77777777" w:rsidR="00F76F63" w:rsidRDefault="00F76F63">
                              <w:pPr>
                                <w:spacing w:before="40"/>
                                <w:rPr>
                                  <w:sz w:val="13"/>
                                </w:rPr>
                              </w:pPr>
                            </w:p>
                            <w:p w14:paraId="283758BC" w14:textId="77777777" w:rsidR="00F76F63" w:rsidRDefault="004545D8">
                              <w:pPr>
                                <w:ind w:left="64" w:right="66"/>
                                <w:jc w:val="center"/>
                                <w:rPr>
                                  <w:rFonts w:ascii="Arial"/>
                                  <w:i/>
                                  <w:sz w:val="13"/>
                                </w:rPr>
                              </w:pPr>
                              <w:r>
                                <w:rPr>
                                  <w:rFonts w:ascii="Arial"/>
                                  <w:i/>
                                  <w:color w:val="21262D"/>
                                  <w:w w:val="110"/>
                                  <w:sz w:val="13"/>
                                </w:rPr>
                                <w:t>"It</w:t>
                              </w:r>
                              <w:r>
                                <w:rPr>
                                  <w:rFonts w:ascii="Arial"/>
                                  <w:i/>
                                  <w:color w:val="21262D"/>
                                  <w:spacing w:val="48"/>
                                  <w:w w:val="110"/>
                                  <w:sz w:val="13"/>
                                </w:rPr>
                                <w:t xml:space="preserve"> </w:t>
                              </w:r>
                              <w:r>
                                <w:rPr>
                                  <w:rFonts w:ascii="Arial"/>
                                  <w:i/>
                                  <w:color w:val="21262D"/>
                                  <w:w w:val="110"/>
                                  <w:sz w:val="13"/>
                                </w:rPr>
                                <w:t>has</w:t>
                              </w:r>
                              <w:r>
                                <w:rPr>
                                  <w:rFonts w:ascii="Arial"/>
                                  <w:i/>
                                  <w:color w:val="21262D"/>
                                  <w:spacing w:val="1"/>
                                  <w:w w:val="110"/>
                                  <w:sz w:val="13"/>
                                </w:rPr>
                                <w:t xml:space="preserve"> </w:t>
                              </w:r>
                              <w:r>
                                <w:rPr>
                                  <w:rFonts w:ascii="Arial"/>
                                  <w:i/>
                                  <w:color w:val="21262D"/>
                                  <w:w w:val="110"/>
                                  <w:sz w:val="13"/>
                                </w:rPr>
                                <w:t>gotten</w:t>
                              </w:r>
                              <w:r>
                                <w:rPr>
                                  <w:rFonts w:ascii="Arial"/>
                                  <w:i/>
                                  <w:color w:val="21262D"/>
                                  <w:spacing w:val="3"/>
                                  <w:w w:val="110"/>
                                  <w:sz w:val="13"/>
                                </w:rPr>
                                <w:t xml:space="preserve"> </w:t>
                              </w:r>
                              <w:r>
                                <w:rPr>
                                  <w:rFonts w:ascii="Arial"/>
                                  <w:i/>
                                  <w:color w:val="21262D"/>
                                  <w:w w:val="110"/>
                                  <w:sz w:val="13"/>
                                </w:rPr>
                                <w:t>much</w:t>
                              </w:r>
                              <w:r>
                                <w:rPr>
                                  <w:rFonts w:ascii="Arial"/>
                                  <w:i/>
                                  <w:color w:val="21262D"/>
                                  <w:spacing w:val="2"/>
                                  <w:w w:val="110"/>
                                  <w:sz w:val="13"/>
                                </w:rPr>
                                <w:t xml:space="preserve"> </w:t>
                              </w:r>
                              <w:r>
                                <w:rPr>
                                  <w:rFonts w:ascii="Arial"/>
                                  <w:i/>
                                  <w:color w:val="21262D"/>
                                  <w:w w:val="110"/>
                                  <w:sz w:val="13"/>
                                </w:rPr>
                                <w:t>better</w:t>
                              </w:r>
                              <w:r>
                                <w:rPr>
                                  <w:rFonts w:ascii="Arial"/>
                                  <w:i/>
                                  <w:color w:val="21262D"/>
                                  <w:spacing w:val="15"/>
                                  <w:w w:val="110"/>
                                  <w:sz w:val="13"/>
                                </w:rPr>
                                <w:t xml:space="preserve"> </w:t>
                              </w:r>
                              <w:r>
                                <w:rPr>
                                  <w:rFonts w:ascii="Arial"/>
                                  <w:i/>
                                  <w:color w:val="21262D"/>
                                  <w:w w:val="110"/>
                                  <w:sz w:val="13"/>
                                </w:rPr>
                                <w:t>with</w:t>
                              </w:r>
                              <w:r>
                                <w:rPr>
                                  <w:rFonts w:ascii="Arial"/>
                                  <w:i/>
                                  <w:color w:val="21262D"/>
                                  <w:spacing w:val="-7"/>
                                  <w:w w:val="110"/>
                                  <w:sz w:val="13"/>
                                </w:rPr>
                                <w:t xml:space="preserve"> </w:t>
                              </w:r>
                              <w:r>
                                <w:rPr>
                                  <w:rFonts w:ascii="Arial"/>
                                  <w:i/>
                                  <w:color w:val="21262D"/>
                                  <w:w w:val="110"/>
                                  <w:sz w:val="13"/>
                                </w:rPr>
                                <w:t>the</w:t>
                              </w:r>
                              <w:r>
                                <w:rPr>
                                  <w:rFonts w:ascii="Arial"/>
                                  <w:i/>
                                  <w:color w:val="21262D"/>
                                  <w:spacing w:val="-14"/>
                                  <w:w w:val="110"/>
                                  <w:sz w:val="13"/>
                                </w:rPr>
                                <w:t xml:space="preserve"> </w:t>
                              </w:r>
                              <w:r>
                                <w:rPr>
                                  <w:rFonts w:ascii="Arial"/>
                                  <w:i/>
                                  <w:color w:val="21262D"/>
                                  <w:w w:val="110"/>
                                  <w:sz w:val="13"/>
                                </w:rPr>
                                <w:t>waythe</w:t>
                              </w:r>
                              <w:r>
                                <w:rPr>
                                  <w:rFonts w:ascii="Arial"/>
                                  <w:i/>
                                  <w:color w:val="21262D"/>
                                  <w:spacing w:val="-21"/>
                                  <w:w w:val="110"/>
                                  <w:sz w:val="13"/>
                                </w:rPr>
                                <w:t xml:space="preserve"> </w:t>
                              </w:r>
                              <w:r>
                                <w:rPr>
                                  <w:rFonts w:ascii="Arial"/>
                                  <w:i/>
                                  <w:color w:val="21262D"/>
                                  <w:w w:val="110"/>
                                  <w:sz w:val="13"/>
                                </w:rPr>
                                <w:t>Trustees</w:t>
                              </w:r>
                              <w:r>
                                <w:rPr>
                                  <w:rFonts w:ascii="Arial"/>
                                  <w:i/>
                                  <w:color w:val="21262D"/>
                                  <w:spacing w:val="10"/>
                                  <w:w w:val="110"/>
                                  <w:sz w:val="13"/>
                                </w:rPr>
                                <w:t xml:space="preserve"> </w:t>
                              </w:r>
                              <w:r>
                                <w:rPr>
                                  <w:rFonts w:ascii="Arial"/>
                                  <w:i/>
                                  <w:color w:val="21262D"/>
                                  <w:spacing w:val="-5"/>
                                  <w:w w:val="110"/>
                                  <w:sz w:val="13"/>
                                </w:rPr>
                                <w:t>are</w:t>
                              </w:r>
                            </w:p>
                            <w:p w14:paraId="283758BD" w14:textId="77777777" w:rsidR="00F76F63" w:rsidRDefault="004545D8">
                              <w:pPr>
                                <w:spacing w:before="52"/>
                                <w:ind w:left="64" w:right="63"/>
                                <w:jc w:val="center"/>
                                <w:rPr>
                                  <w:i/>
                                  <w:sz w:val="15"/>
                                </w:rPr>
                              </w:pPr>
                              <w:r>
                                <w:rPr>
                                  <w:i/>
                                  <w:color w:val="12171F"/>
                                  <w:sz w:val="15"/>
                                </w:rPr>
                                <w:t>handling</w:t>
                              </w:r>
                              <w:r>
                                <w:rPr>
                                  <w:i/>
                                  <w:color w:val="12171F"/>
                                  <w:spacing w:val="-5"/>
                                  <w:sz w:val="15"/>
                                </w:rPr>
                                <w:t xml:space="preserve"> </w:t>
                              </w:r>
                              <w:r>
                                <w:rPr>
                                  <w:i/>
                                  <w:color w:val="12171F"/>
                                  <w:sz w:val="15"/>
                                </w:rPr>
                                <w:t>my</w:t>
                              </w:r>
                              <w:r>
                                <w:rPr>
                                  <w:i/>
                                  <w:color w:val="12171F"/>
                                  <w:spacing w:val="-3"/>
                                  <w:sz w:val="15"/>
                                </w:rPr>
                                <w:t xml:space="preserve"> </w:t>
                              </w:r>
                              <w:r>
                                <w:rPr>
                                  <w:i/>
                                  <w:color w:val="12171F"/>
                                  <w:sz w:val="15"/>
                                </w:rPr>
                                <w:t>aﬀairs.</w:t>
                              </w:r>
                              <w:r>
                                <w:rPr>
                                  <w:i/>
                                  <w:color w:val="12171F"/>
                                  <w:spacing w:val="-5"/>
                                  <w:sz w:val="15"/>
                                </w:rPr>
                                <w:t xml:space="preserve"> </w:t>
                              </w:r>
                              <w:r>
                                <w:rPr>
                                  <w:i/>
                                  <w:color w:val="12171F"/>
                                  <w:sz w:val="15"/>
                                </w:rPr>
                                <w:t>They</w:t>
                              </w:r>
                              <w:r>
                                <w:rPr>
                                  <w:i/>
                                  <w:color w:val="12171F"/>
                                  <w:spacing w:val="-3"/>
                                  <w:sz w:val="15"/>
                                </w:rPr>
                                <w:t xml:space="preserve"> </w:t>
                              </w:r>
                              <w:r>
                                <w:rPr>
                                  <w:i/>
                                  <w:color w:val="12171F"/>
                                  <w:sz w:val="15"/>
                                </w:rPr>
                                <w:t>have</w:t>
                              </w:r>
                              <w:r>
                                <w:rPr>
                                  <w:i/>
                                  <w:color w:val="12171F"/>
                                  <w:spacing w:val="-6"/>
                                  <w:sz w:val="15"/>
                                </w:rPr>
                                <w:t xml:space="preserve"> </w:t>
                              </w:r>
                              <w:r>
                                <w:rPr>
                                  <w:i/>
                                  <w:color w:val="12171F"/>
                                  <w:sz w:val="15"/>
                                </w:rPr>
                                <w:t>done</w:t>
                              </w:r>
                              <w:r>
                                <w:rPr>
                                  <w:i/>
                                  <w:color w:val="12171F"/>
                                  <w:spacing w:val="-3"/>
                                  <w:sz w:val="15"/>
                                </w:rPr>
                                <w:t xml:space="preserve"> </w:t>
                              </w:r>
                              <w:r>
                                <w:rPr>
                                  <w:i/>
                                  <w:color w:val="12171F"/>
                                  <w:sz w:val="15"/>
                                </w:rPr>
                                <w:t>a</w:t>
                              </w:r>
                              <w:r>
                                <w:rPr>
                                  <w:i/>
                                  <w:color w:val="12171F"/>
                                  <w:spacing w:val="-5"/>
                                  <w:sz w:val="15"/>
                                </w:rPr>
                                <w:t xml:space="preserve"> </w:t>
                              </w:r>
                              <w:r>
                                <w:rPr>
                                  <w:i/>
                                  <w:color w:val="12171F"/>
                                  <w:sz w:val="15"/>
                                </w:rPr>
                                <w:t>lot</w:t>
                              </w:r>
                              <w:r>
                                <w:rPr>
                                  <w:i/>
                                  <w:color w:val="12171F"/>
                                  <w:spacing w:val="-3"/>
                                  <w:sz w:val="15"/>
                                </w:rPr>
                                <w:t xml:space="preserve"> </w:t>
                              </w:r>
                              <w:r>
                                <w:rPr>
                                  <w:i/>
                                  <w:color w:val="12171F"/>
                                  <w:sz w:val="15"/>
                                </w:rPr>
                                <w:t>for</w:t>
                              </w:r>
                              <w:r>
                                <w:rPr>
                                  <w:i/>
                                  <w:color w:val="12171F"/>
                                  <w:spacing w:val="-4"/>
                                  <w:sz w:val="15"/>
                                </w:rPr>
                                <w:t xml:space="preserve"> </w:t>
                              </w:r>
                              <w:r>
                                <w:rPr>
                                  <w:i/>
                                  <w:color w:val="12171F"/>
                                  <w:sz w:val="15"/>
                                </w:rPr>
                                <w:t>me.</w:t>
                              </w:r>
                              <w:r>
                                <w:rPr>
                                  <w:i/>
                                  <w:color w:val="12171F"/>
                                  <w:spacing w:val="-5"/>
                                  <w:sz w:val="15"/>
                                </w:rPr>
                                <w:t xml:space="preserve"> </w:t>
                              </w:r>
                              <w:r>
                                <w:rPr>
                                  <w:i/>
                                  <w:color w:val="12171F"/>
                                  <w:sz w:val="15"/>
                                </w:rPr>
                                <w:t>I</w:t>
                              </w:r>
                              <w:r>
                                <w:rPr>
                                  <w:i/>
                                  <w:color w:val="12171F"/>
                                  <w:spacing w:val="-2"/>
                                  <w:sz w:val="15"/>
                                </w:rPr>
                                <w:t xml:space="preserve"> </w:t>
                              </w:r>
                              <w:r>
                                <w:rPr>
                                  <w:i/>
                                  <w:color w:val="12171F"/>
                                  <w:sz w:val="15"/>
                                </w:rPr>
                                <w:t>am</w:t>
                              </w:r>
                              <w:r>
                                <w:rPr>
                                  <w:i/>
                                  <w:color w:val="12171F"/>
                                  <w:spacing w:val="-5"/>
                                  <w:sz w:val="15"/>
                                </w:rPr>
                                <w:t xml:space="preserve"> </w:t>
                              </w:r>
                              <w:r>
                                <w:rPr>
                                  <w:i/>
                                  <w:color w:val="12171F"/>
                                  <w:spacing w:val="-4"/>
                                  <w:sz w:val="15"/>
                                </w:rPr>
                                <w:t>very</w:t>
                              </w:r>
                            </w:p>
                            <w:p w14:paraId="283758BE" w14:textId="77777777" w:rsidR="00F76F63" w:rsidRDefault="004545D8">
                              <w:pPr>
                                <w:spacing w:before="5"/>
                                <w:ind w:left="69" w:right="58"/>
                                <w:jc w:val="center"/>
                                <w:rPr>
                                  <w:rFonts w:ascii="Arial"/>
                                  <w:i/>
                                  <w:sz w:val="13"/>
                                </w:rPr>
                              </w:pPr>
                              <w:r>
                                <w:rPr>
                                  <w:rFonts w:ascii="Arial"/>
                                  <w:i/>
                                  <w:color w:val="21262D"/>
                                  <w:w w:val="115"/>
                                  <w:sz w:val="13"/>
                                </w:rPr>
                                <w:t>happy</w:t>
                              </w:r>
                              <w:r>
                                <w:rPr>
                                  <w:rFonts w:ascii="Arial"/>
                                  <w:i/>
                                  <w:color w:val="21262D"/>
                                  <w:spacing w:val="-5"/>
                                  <w:w w:val="115"/>
                                  <w:sz w:val="13"/>
                                </w:rPr>
                                <w:t xml:space="preserve"> </w:t>
                              </w:r>
                              <w:r>
                                <w:rPr>
                                  <w:rFonts w:ascii="Arial"/>
                                  <w:i/>
                                  <w:color w:val="21262D"/>
                                  <w:w w:val="115"/>
                                  <w:sz w:val="13"/>
                                </w:rPr>
                                <w:t>with</w:t>
                              </w:r>
                              <w:r>
                                <w:rPr>
                                  <w:rFonts w:ascii="Arial"/>
                                  <w:i/>
                                  <w:color w:val="21262D"/>
                                  <w:spacing w:val="-10"/>
                                  <w:w w:val="115"/>
                                  <w:sz w:val="13"/>
                                </w:rPr>
                                <w:t xml:space="preserve"> </w:t>
                              </w:r>
                              <w:r>
                                <w:rPr>
                                  <w:rFonts w:ascii="Arial"/>
                                  <w:i/>
                                  <w:color w:val="21262D"/>
                                  <w:spacing w:val="-2"/>
                                  <w:w w:val="115"/>
                                  <w:sz w:val="13"/>
                                </w:rPr>
                                <w:t>them</w:t>
                              </w:r>
                              <w:r>
                                <w:rPr>
                                  <w:rFonts w:ascii="Arial"/>
                                  <w:i/>
                                  <w:color w:val="3D4148"/>
                                  <w:spacing w:val="-2"/>
                                  <w:w w:val="115"/>
                                  <w:sz w:val="13"/>
                                </w:rPr>
                                <w:t>.</w:t>
                              </w:r>
                              <w:r>
                                <w:rPr>
                                  <w:rFonts w:ascii="Arial"/>
                                  <w:i/>
                                  <w:color w:val="21262D"/>
                                  <w:spacing w:val="-2"/>
                                  <w:w w:val="115"/>
                                  <w:sz w:val="13"/>
                                </w:rPr>
                                <w:t>"</w:t>
                              </w:r>
                            </w:p>
                          </w:txbxContent>
                        </wps:txbx>
                        <wps:bodyPr wrap="square" lIns="0" tIns="0" rIns="0" bIns="0" rtlCol="0">
                          <a:noAutofit/>
                        </wps:bodyPr>
                      </wps:wsp>
                    </wpg:wgp>
                  </a:graphicData>
                </a:graphic>
              </wp:anchor>
            </w:drawing>
          </mc:Choice>
          <mc:Fallback>
            <w:pict>
              <v:group w14:anchorId="2837564E" id="Group 175" o:spid="_x0000_s1036" alt="P1496#y2" style="position:absolute;margin-left:280.85pt;margin-top:13.45pt;width:198.45pt;height:44.65pt;z-index:-15712256;mso-wrap-distance-left:0;mso-wrap-distance-right:0;mso-position-horizontal-relative:page" coordsize="25203,5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">
                <v:shape id="Graphic 176" o:spid="_x0000_s1037" style="position:absolute;width:25203;height:5670;visibility:visible;mso-wrap-style:square;v-text-anchor:top" coordsize="2520315,56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" path="m2439924,l80009,,42799,11302,11302,42799,,80010,,486918r8635,32385l33400,549402r41021,17018l80009,566928r2359915,l2445512,566420r31622,-10795l2508630,524256r11303,-37338l2519933,80010,2508630,42799,2477134,11302,2439924,xe" fillcolor="#eff0f5" stroked="f">
                  <v:path arrowok="t"/>
                </v:shape>
                <v:shape id="Textbox 177" o:spid="_x0000_s1038" type="#_x0000_t202" style="position:absolute;width:25203;height:5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283758BB" w14:textId="77777777" w:rsidR="00F76F63" w:rsidRDefault="00F76F63">
                        <w:pPr>
                          <w:spacing w:before="40"/>
                          <w:rPr>
                            <w:sz w:val="13"/>
                          </w:rPr>
                        </w:pPr>
                      </w:p>
                      <w:p w14:paraId="283758BC" w14:textId="77777777" w:rsidR="00F76F63" w:rsidRDefault="004545D8">
                        <w:pPr>
                          <w:ind w:left="64" w:right="66"/>
                          <w:jc w:val="center"/>
                          <w:rPr>
                            <w:rFonts w:ascii="Arial"/>
                            <w:i/>
                            <w:sz w:val="13"/>
                          </w:rPr>
                        </w:pPr>
                        <w:r>
                          <w:rPr>
                            <w:rFonts w:ascii="Arial"/>
                            <w:i/>
                            <w:color w:val="21262D"/>
                            <w:w w:val="110"/>
                            <w:sz w:val="13"/>
                          </w:rPr>
                          <w:t>"It</w:t>
                        </w:r>
                        <w:r>
                          <w:rPr>
                            <w:rFonts w:ascii="Arial"/>
                            <w:i/>
                            <w:color w:val="21262D"/>
                            <w:spacing w:val="48"/>
                            <w:w w:val="110"/>
                            <w:sz w:val="13"/>
                          </w:rPr>
                          <w:t xml:space="preserve"> </w:t>
                        </w:r>
                        <w:r>
                          <w:rPr>
                            <w:rFonts w:ascii="Arial"/>
                            <w:i/>
                            <w:color w:val="21262D"/>
                            <w:w w:val="110"/>
                            <w:sz w:val="13"/>
                          </w:rPr>
                          <w:t>has</w:t>
                        </w:r>
                        <w:r>
                          <w:rPr>
                            <w:rFonts w:ascii="Arial"/>
                            <w:i/>
                            <w:color w:val="21262D"/>
                            <w:spacing w:val="1"/>
                            <w:w w:val="110"/>
                            <w:sz w:val="13"/>
                          </w:rPr>
                          <w:t xml:space="preserve"> </w:t>
                        </w:r>
                        <w:r>
                          <w:rPr>
                            <w:rFonts w:ascii="Arial"/>
                            <w:i/>
                            <w:color w:val="21262D"/>
                            <w:w w:val="110"/>
                            <w:sz w:val="13"/>
                          </w:rPr>
                          <w:t>gotten</w:t>
                        </w:r>
                        <w:r>
                          <w:rPr>
                            <w:rFonts w:ascii="Arial"/>
                            <w:i/>
                            <w:color w:val="21262D"/>
                            <w:spacing w:val="3"/>
                            <w:w w:val="110"/>
                            <w:sz w:val="13"/>
                          </w:rPr>
                          <w:t xml:space="preserve"> </w:t>
                        </w:r>
                        <w:r>
                          <w:rPr>
                            <w:rFonts w:ascii="Arial"/>
                            <w:i/>
                            <w:color w:val="21262D"/>
                            <w:w w:val="110"/>
                            <w:sz w:val="13"/>
                          </w:rPr>
                          <w:t>much</w:t>
                        </w:r>
                        <w:r>
                          <w:rPr>
                            <w:rFonts w:ascii="Arial"/>
                            <w:i/>
                            <w:color w:val="21262D"/>
                            <w:spacing w:val="2"/>
                            <w:w w:val="110"/>
                            <w:sz w:val="13"/>
                          </w:rPr>
                          <w:t xml:space="preserve"> </w:t>
                        </w:r>
                        <w:r>
                          <w:rPr>
                            <w:rFonts w:ascii="Arial"/>
                            <w:i/>
                            <w:color w:val="21262D"/>
                            <w:w w:val="110"/>
                            <w:sz w:val="13"/>
                          </w:rPr>
                          <w:t>better</w:t>
                        </w:r>
                        <w:r>
                          <w:rPr>
                            <w:rFonts w:ascii="Arial"/>
                            <w:i/>
                            <w:color w:val="21262D"/>
                            <w:spacing w:val="15"/>
                            <w:w w:val="110"/>
                            <w:sz w:val="13"/>
                          </w:rPr>
                          <w:t xml:space="preserve"> </w:t>
                        </w:r>
                        <w:r>
                          <w:rPr>
                            <w:rFonts w:ascii="Arial"/>
                            <w:i/>
                            <w:color w:val="21262D"/>
                            <w:w w:val="110"/>
                            <w:sz w:val="13"/>
                          </w:rPr>
                          <w:t>with</w:t>
                        </w:r>
                        <w:r>
                          <w:rPr>
                            <w:rFonts w:ascii="Arial"/>
                            <w:i/>
                            <w:color w:val="21262D"/>
                            <w:spacing w:val="-7"/>
                            <w:w w:val="110"/>
                            <w:sz w:val="13"/>
                          </w:rPr>
                          <w:t xml:space="preserve"> </w:t>
                        </w:r>
                        <w:r>
                          <w:rPr>
                            <w:rFonts w:ascii="Arial"/>
                            <w:i/>
                            <w:color w:val="21262D"/>
                            <w:w w:val="110"/>
                            <w:sz w:val="13"/>
                          </w:rPr>
                          <w:t>the</w:t>
                        </w:r>
                        <w:r>
                          <w:rPr>
                            <w:rFonts w:ascii="Arial"/>
                            <w:i/>
                            <w:color w:val="21262D"/>
                            <w:spacing w:val="-14"/>
                            <w:w w:val="110"/>
                            <w:sz w:val="13"/>
                          </w:rPr>
                          <w:t xml:space="preserve"> </w:t>
                        </w:r>
                        <w:r>
                          <w:rPr>
                            <w:rFonts w:ascii="Arial"/>
                            <w:i/>
                            <w:color w:val="21262D"/>
                            <w:w w:val="110"/>
                            <w:sz w:val="13"/>
                          </w:rPr>
                          <w:t>waythe</w:t>
                        </w:r>
                        <w:r>
                          <w:rPr>
                            <w:rFonts w:ascii="Arial"/>
                            <w:i/>
                            <w:color w:val="21262D"/>
                            <w:spacing w:val="-21"/>
                            <w:w w:val="110"/>
                            <w:sz w:val="13"/>
                          </w:rPr>
                          <w:t xml:space="preserve"> </w:t>
                        </w:r>
                        <w:r>
                          <w:rPr>
                            <w:rFonts w:ascii="Arial"/>
                            <w:i/>
                            <w:color w:val="21262D"/>
                            <w:w w:val="110"/>
                            <w:sz w:val="13"/>
                          </w:rPr>
                          <w:t>Trustees</w:t>
                        </w:r>
                        <w:r>
                          <w:rPr>
                            <w:rFonts w:ascii="Arial"/>
                            <w:i/>
                            <w:color w:val="21262D"/>
                            <w:spacing w:val="10"/>
                            <w:w w:val="110"/>
                            <w:sz w:val="13"/>
                          </w:rPr>
                          <w:t xml:space="preserve"> </w:t>
                        </w:r>
                        <w:r>
                          <w:rPr>
                            <w:rFonts w:ascii="Arial"/>
                            <w:i/>
                            <w:color w:val="21262D"/>
                            <w:spacing w:val="-5"/>
                            <w:w w:val="110"/>
                            <w:sz w:val="13"/>
                          </w:rPr>
                          <w:t>are</w:t>
                        </w:r>
                      </w:p>
                      <w:p w14:paraId="283758BD" w14:textId="77777777" w:rsidR="00F76F63" w:rsidRDefault="004545D8">
                        <w:pPr>
                          <w:spacing w:before="52"/>
                          <w:ind w:left="64" w:right="63"/>
                          <w:jc w:val="center"/>
                          <w:rPr>
                            <w:i/>
                            <w:sz w:val="15"/>
                          </w:rPr>
                        </w:pPr>
                        <w:r>
                          <w:rPr>
                            <w:i/>
                            <w:color w:val="12171F"/>
                            <w:sz w:val="15"/>
                          </w:rPr>
                          <w:t>handling</w:t>
                        </w:r>
                        <w:r>
                          <w:rPr>
                            <w:i/>
                            <w:color w:val="12171F"/>
                            <w:spacing w:val="-5"/>
                            <w:sz w:val="15"/>
                          </w:rPr>
                          <w:t xml:space="preserve"> </w:t>
                        </w:r>
                        <w:r>
                          <w:rPr>
                            <w:i/>
                            <w:color w:val="12171F"/>
                            <w:sz w:val="15"/>
                          </w:rPr>
                          <w:t>my</w:t>
                        </w:r>
                        <w:r>
                          <w:rPr>
                            <w:i/>
                            <w:color w:val="12171F"/>
                            <w:spacing w:val="-3"/>
                            <w:sz w:val="15"/>
                          </w:rPr>
                          <w:t xml:space="preserve"> </w:t>
                        </w:r>
                        <w:r>
                          <w:rPr>
                            <w:i/>
                            <w:color w:val="12171F"/>
                            <w:sz w:val="15"/>
                          </w:rPr>
                          <w:t>aﬀairs.</w:t>
                        </w:r>
                        <w:r>
                          <w:rPr>
                            <w:i/>
                            <w:color w:val="12171F"/>
                            <w:spacing w:val="-5"/>
                            <w:sz w:val="15"/>
                          </w:rPr>
                          <w:t xml:space="preserve"> </w:t>
                        </w:r>
                        <w:r>
                          <w:rPr>
                            <w:i/>
                            <w:color w:val="12171F"/>
                            <w:sz w:val="15"/>
                          </w:rPr>
                          <w:t>They</w:t>
                        </w:r>
                        <w:r>
                          <w:rPr>
                            <w:i/>
                            <w:color w:val="12171F"/>
                            <w:spacing w:val="-3"/>
                            <w:sz w:val="15"/>
                          </w:rPr>
                          <w:t xml:space="preserve"> </w:t>
                        </w:r>
                        <w:r>
                          <w:rPr>
                            <w:i/>
                            <w:color w:val="12171F"/>
                            <w:sz w:val="15"/>
                          </w:rPr>
                          <w:t>have</w:t>
                        </w:r>
                        <w:r>
                          <w:rPr>
                            <w:i/>
                            <w:color w:val="12171F"/>
                            <w:spacing w:val="-6"/>
                            <w:sz w:val="15"/>
                          </w:rPr>
                          <w:t xml:space="preserve"> </w:t>
                        </w:r>
                        <w:r>
                          <w:rPr>
                            <w:i/>
                            <w:color w:val="12171F"/>
                            <w:sz w:val="15"/>
                          </w:rPr>
                          <w:t>done</w:t>
                        </w:r>
                        <w:r>
                          <w:rPr>
                            <w:i/>
                            <w:color w:val="12171F"/>
                            <w:spacing w:val="-3"/>
                            <w:sz w:val="15"/>
                          </w:rPr>
                          <w:t xml:space="preserve"> </w:t>
                        </w:r>
                        <w:r>
                          <w:rPr>
                            <w:i/>
                            <w:color w:val="12171F"/>
                            <w:sz w:val="15"/>
                          </w:rPr>
                          <w:t>a</w:t>
                        </w:r>
                        <w:r>
                          <w:rPr>
                            <w:i/>
                            <w:color w:val="12171F"/>
                            <w:spacing w:val="-5"/>
                            <w:sz w:val="15"/>
                          </w:rPr>
                          <w:t xml:space="preserve"> </w:t>
                        </w:r>
                        <w:r>
                          <w:rPr>
                            <w:i/>
                            <w:color w:val="12171F"/>
                            <w:sz w:val="15"/>
                          </w:rPr>
                          <w:t>lot</w:t>
                        </w:r>
                        <w:r>
                          <w:rPr>
                            <w:i/>
                            <w:color w:val="12171F"/>
                            <w:spacing w:val="-3"/>
                            <w:sz w:val="15"/>
                          </w:rPr>
                          <w:t xml:space="preserve"> </w:t>
                        </w:r>
                        <w:r>
                          <w:rPr>
                            <w:i/>
                            <w:color w:val="12171F"/>
                            <w:sz w:val="15"/>
                          </w:rPr>
                          <w:t>for</w:t>
                        </w:r>
                        <w:r>
                          <w:rPr>
                            <w:i/>
                            <w:color w:val="12171F"/>
                            <w:spacing w:val="-4"/>
                            <w:sz w:val="15"/>
                          </w:rPr>
                          <w:t xml:space="preserve"> </w:t>
                        </w:r>
                        <w:r>
                          <w:rPr>
                            <w:i/>
                            <w:color w:val="12171F"/>
                            <w:sz w:val="15"/>
                          </w:rPr>
                          <w:t>me.</w:t>
                        </w:r>
                        <w:r>
                          <w:rPr>
                            <w:i/>
                            <w:color w:val="12171F"/>
                            <w:spacing w:val="-5"/>
                            <w:sz w:val="15"/>
                          </w:rPr>
                          <w:t xml:space="preserve"> </w:t>
                        </w:r>
                        <w:r>
                          <w:rPr>
                            <w:i/>
                            <w:color w:val="12171F"/>
                            <w:sz w:val="15"/>
                          </w:rPr>
                          <w:t>I</w:t>
                        </w:r>
                        <w:r>
                          <w:rPr>
                            <w:i/>
                            <w:color w:val="12171F"/>
                            <w:spacing w:val="-2"/>
                            <w:sz w:val="15"/>
                          </w:rPr>
                          <w:t xml:space="preserve"> </w:t>
                        </w:r>
                        <w:r>
                          <w:rPr>
                            <w:i/>
                            <w:color w:val="12171F"/>
                            <w:sz w:val="15"/>
                          </w:rPr>
                          <w:t>am</w:t>
                        </w:r>
                        <w:r>
                          <w:rPr>
                            <w:i/>
                            <w:color w:val="12171F"/>
                            <w:spacing w:val="-5"/>
                            <w:sz w:val="15"/>
                          </w:rPr>
                          <w:t xml:space="preserve"> </w:t>
                        </w:r>
                        <w:r>
                          <w:rPr>
                            <w:i/>
                            <w:color w:val="12171F"/>
                            <w:spacing w:val="-4"/>
                            <w:sz w:val="15"/>
                          </w:rPr>
                          <w:t>very</w:t>
                        </w:r>
                      </w:p>
                      <w:p w14:paraId="283758BE" w14:textId="77777777" w:rsidR="00F76F63" w:rsidRDefault="004545D8">
                        <w:pPr>
                          <w:spacing w:before="5"/>
                          <w:ind w:left="69" w:right="58"/>
                          <w:jc w:val="center"/>
                          <w:rPr>
                            <w:rFonts w:ascii="Arial"/>
                            <w:i/>
                            <w:sz w:val="13"/>
                          </w:rPr>
                        </w:pPr>
                        <w:r>
                          <w:rPr>
                            <w:rFonts w:ascii="Arial"/>
                            <w:i/>
                            <w:color w:val="21262D"/>
                            <w:w w:val="115"/>
                            <w:sz w:val="13"/>
                          </w:rPr>
                          <w:t>happy</w:t>
                        </w:r>
                        <w:r>
                          <w:rPr>
                            <w:rFonts w:ascii="Arial"/>
                            <w:i/>
                            <w:color w:val="21262D"/>
                            <w:spacing w:val="-5"/>
                            <w:w w:val="115"/>
                            <w:sz w:val="13"/>
                          </w:rPr>
                          <w:t xml:space="preserve"> </w:t>
                        </w:r>
                        <w:r>
                          <w:rPr>
                            <w:rFonts w:ascii="Arial"/>
                            <w:i/>
                            <w:color w:val="21262D"/>
                            <w:w w:val="115"/>
                            <w:sz w:val="13"/>
                          </w:rPr>
                          <w:t>with</w:t>
                        </w:r>
                        <w:r>
                          <w:rPr>
                            <w:rFonts w:ascii="Arial"/>
                            <w:i/>
                            <w:color w:val="21262D"/>
                            <w:spacing w:val="-10"/>
                            <w:w w:val="115"/>
                            <w:sz w:val="13"/>
                          </w:rPr>
                          <w:t xml:space="preserve"> </w:t>
                        </w:r>
                        <w:r>
                          <w:rPr>
                            <w:rFonts w:ascii="Arial"/>
                            <w:i/>
                            <w:color w:val="21262D"/>
                            <w:spacing w:val="-2"/>
                            <w:w w:val="115"/>
                            <w:sz w:val="13"/>
                          </w:rPr>
                          <w:t>them</w:t>
                        </w:r>
                        <w:r>
                          <w:rPr>
                            <w:rFonts w:ascii="Arial"/>
                            <w:i/>
                            <w:color w:val="3D4148"/>
                            <w:spacing w:val="-2"/>
                            <w:w w:val="115"/>
                            <w:sz w:val="13"/>
                          </w:rPr>
                          <w:t>.</w:t>
                        </w:r>
                        <w:r>
                          <w:rPr>
                            <w:rFonts w:ascii="Arial"/>
                            <w:i/>
                            <w:color w:val="21262D"/>
                            <w:spacing w:val="-2"/>
                            <w:w w:val="115"/>
                            <w:sz w:val="13"/>
                          </w:rPr>
                          <w:t>"</w:t>
                        </w:r>
                      </w:p>
                    </w:txbxContent>
                  </v:textbox>
                </v:shape>
                <w10:wrap type="topAndBottom" anchorx="page"/>
              </v:group>
            </w:pict>
          </mc:Fallback>
        </mc:AlternateContent>
      </w:r>
      <w:r>
        <w:rPr>
          <w:noProof/>
          <w:sz w:val="20"/>
        </w:rPr>
        <mc:AlternateContent>
          <mc:Choice Requires="wpg">
            <w:drawing>
              <wp:anchor distT="0" distB="0" distL="0" distR="0" simplePos="0" relativeHeight="487604736" behindDoc="1" locked="0" layoutInCell="1" allowOverlap="1" wp14:anchorId="28375650" wp14:editId="54C715B4">
                <wp:simplePos x="0" y="0"/>
                <wp:positionH relativeFrom="page">
                  <wp:posOffset>6244590</wp:posOffset>
                </wp:positionH>
                <wp:positionV relativeFrom="paragraph">
                  <wp:posOffset>170781</wp:posOffset>
                </wp:positionV>
                <wp:extent cx="2520315" cy="567055"/>
                <wp:effectExtent l="0" t="0" r="0" b="0"/>
                <wp:wrapTopAndBottom/>
                <wp:docPr id="178" name="Group 178" descr="P1496#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315" cy="567055"/>
                          <a:chOff x="0" y="0"/>
                          <a:chExt cx="2520315" cy="567055"/>
                        </a:xfrm>
                      </wpg:grpSpPr>
                      <wps:wsp>
                        <wps:cNvPr id="179" name="Graphic 179"/>
                        <wps:cNvSpPr/>
                        <wps:spPr>
                          <a:xfrm>
                            <a:off x="0" y="0"/>
                            <a:ext cx="2520315" cy="567055"/>
                          </a:xfrm>
                          <a:custGeom>
                            <a:avLst/>
                            <a:gdLst/>
                            <a:ahLst/>
                            <a:cxnLst/>
                            <a:rect l="l" t="t" r="r" b="b"/>
                            <a:pathLst>
                              <a:path w="2520315" h="567055">
                                <a:moveTo>
                                  <a:pt x="2439924" y="0"/>
                                </a:moveTo>
                                <a:lnTo>
                                  <a:pt x="80010" y="0"/>
                                </a:lnTo>
                                <a:lnTo>
                                  <a:pt x="42799" y="11302"/>
                                </a:lnTo>
                                <a:lnTo>
                                  <a:pt x="11302" y="42799"/>
                                </a:lnTo>
                                <a:lnTo>
                                  <a:pt x="0" y="80010"/>
                                </a:lnTo>
                                <a:lnTo>
                                  <a:pt x="0" y="486918"/>
                                </a:lnTo>
                                <a:lnTo>
                                  <a:pt x="8636" y="519303"/>
                                </a:lnTo>
                                <a:lnTo>
                                  <a:pt x="33400" y="549402"/>
                                </a:lnTo>
                                <a:lnTo>
                                  <a:pt x="74422" y="566420"/>
                                </a:lnTo>
                                <a:lnTo>
                                  <a:pt x="80010" y="566928"/>
                                </a:lnTo>
                                <a:lnTo>
                                  <a:pt x="2439924" y="566928"/>
                                </a:lnTo>
                                <a:lnTo>
                                  <a:pt x="2445512" y="566420"/>
                                </a:lnTo>
                                <a:lnTo>
                                  <a:pt x="2477135" y="555625"/>
                                </a:lnTo>
                                <a:lnTo>
                                  <a:pt x="2508631" y="524256"/>
                                </a:lnTo>
                                <a:lnTo>
                                  <a:pt x="2519934" y="486918"/>
                                </a:lnTo>
                                <a:lnTo>
                                  <a:pt x="2519934" y="80010"/>
                                </a:lnTo>
                                <a:lnTo>
                                  <a:pt x="2508631" y="42799"/>
                                </a:lnTo>
                                <a:lnTo>
                                  <a:pt x="2477135" y="11302"/>
                                </a:lnTo>
                                <a:lnTo>
                                  <a:pt x="2439924" y="0"/>
                                </a:lnTo>
                                <a:close/>
                              </a:path>
                            </a:pathLst>
                          </a:custGeom>
                          <a:solidFill>
                            <a:srgbClr val="EFF0F5"/>
                          </a:solidFill>
                        </wps:spPr>
                        <wps:bodyPr wrap="square" lIns="0" tIns="0" rIns="0" bIns="0" rtlCol="0">
                          <a:prstTxWarp prst="textNoShape">
                            <a:avLst/>
                          </a:prstTxWarp>
                          <a:noAutofit/>
                        </wps:bodyPr>
                      </wps:wsp>
                      <wps:wsp>
                        <wps:cNvPr id="180" name="Textbox 180"/>
                        <wps:cNvSpPr txBox="1"/>
                        <wps:spPr>
                          <a:xfrm>
                            <a:off x="0" y="0"/>
                            <a:ext cx="2520315" cy="567055"/>
                          </a:xfrm>
                          <a:prstGeom prst="rect">
                            <a:avLst/>
                          </a:prstGeom>
                        </wps:spPr>
                        <wps:txbx>
                          <w:txbxContent>
                            <w:p w14:paraId="283758BF" w14:textId="77777777" w:rsidR="00F76F63" w:rsidRDefault="00F76F63">
                              <w:pPr>
                                <w:spacing w:before="121"/>
                                <w:rPr>
                                  <w:sz w:val="15"/>
                                </w:rPr>
                              </w:pPr>
                            </w:p>
                            <w:p w14:paraId="283758C0" w14:textId="77777777" w:rsidR="00F76F63" w:rsidRDefault="004545D8">
                              <w:pPr>
                                <w:ind w:left="233"/>
                                <w:rPr>
                                  <w:rFonts w:ascii="Arial" w:hAnsi="Arial"/>
                                  <w:sz w:val="15"/>
                                </w:rPr>
                              </w:pPr>
                              <w:r>
                                <w:rPr>
                                  <w:rFonts w:ascii="Arial" w:hAnsi="Arial"/>
                                  <w:color w:val="12171F"/>
                                  <w:sz w:val="15"/>
                                </w:rPr>
                                <w:t>ʺ</w:t>
                              </w:r>
                              <w:r>
                                <w:rPr>
                                  <w:i/>
                                  <w:color w:val="12171F"/>
                                  <w:sz w:val="15"/>
                                </w:rPr>
                                <w:t>Been</w:t>
                              </w:r>
                              <w:r>
                                <w:rPr>
                                  <w:i/>
                                  <w:color w:val="12171F"/>
                                  <w:spacing w:val="-6"/>
                                  <w:sz w:val="15"/>
                                </w:rPr>
                                <w:t xml:space="preserve"> </w:t>
                              </w:r>
                              <w:r>
                                <w:rPr>
                                  <w:i/>
                                  <w:color w:val="12171F"/>
                                  <w:sz w:val="15"/>
                                </w:rPr>
                                <w:t>easier</w:t>
                              </w:r>
                              <w:r>
                                <w:rPr>
                                  <w:i/>
                                  <w:color w:val="12171F"/>
                                  <w:spacing w:val="-3"/>
                                  <w:sz w:val="15"/>
                                </w:rPr>
                                <w:t xml:space="preserve"> </w:t>
                              </w:r>
                              <w:r>
                                <w:rPr>
                                  <w:i/>
                                  <w:color w:val="12171F"/>
                                  <w:sz w:val="15"/>
                                </w:rPr>
                                <w:t>to</w:t>
                              </w:r>
                              <w:r>
                                <w:rPr>
                                  <w:i/>
                                  <w:color w:val="12171F"/>
                                  <w:spacing w:val="-4"/>
                                  <w:sz w:val="15"/>
                                </w:rPr>
                                <w:t xml:space="preserve"> </w:t>
                              </w:r>
                              <w:r>
                                <w:rPr>
                                  <w:i/>
                                  <w:color w:val="12171F"/>
                                  <w:sz w:val="15"/>
                                </w:rPr>
                                <w:t>talk</w:t>
                              </w:r>
                              <w:r>
                                <w:rPr>
                                  <w:i/>
                                  <w:color w:val="12171F"/>
                                  <w:spacing w:val="-4"/>
                                  <w:sz w:val="15"/>
                                </w:rPr>
                                <w:t xml:space="preserve"> </w:t>
                              </w:r>
                              <w:r>
                                <w:rPr>
                                  <w:i/>
                                  <w:color w:val="12171F"/>
                                  <w:sz w:val="15"/>
                                </w:rPr>
                                <w:t>to</w:t>
                              </w:r>
                              <w:r>
                                <w:rPr>
                                  <w:i/>
                                  <w:color w:val="12171F"/>
                                  <w:spacing w:val="-5"/>
                                  <w:sz w:val="15"/>
                                </w:rPr>
                                <w:t xml:space="preserve"> </w:t>
                              </w:r>
                              <w:r>
                                <w:rPr>
                                  <w:i/>
                                  <w:color w:val="12171F"/>
                                  <w:sz w:val="15"/>
                                </w:rPr>
                                <w:t>and</w:t>
                              </w:r>
                              <w:r>
                                <w:rPr>
                                  <w:i/>
                                  <w:color w:val="12171F"/>
                                  <w:spacing w:val="-4"/>
                                  <w:sz w:val="15"/>
                                </w:rPr>
                                <w:t xml:space="preserve"> </w:t>
                              </w:r>
                              <w:r>
                                <w:rPr>
                                  <w:i/>
                                  <w:color w:val="12171F"/>
                                  <w:sz w:val="15"/>
                                </w:rPr>
                                <w:t>always</w:t>
                              </w:r>
                              <w:r>
                                <w:rPr>
                                  <w:i/>
                                  <w:color w:val="12171F"/>
                                  <w:spacing w:val="-3"/>
                                  <w:sz w:val="15"/>
                                </w:rPr>
                                <w:t xml:space="preserve"> </w:t>
                              </w:r>
                              <w:r>
                                <w:rPr>
                                  <w:i/>
                                  <w:color w:val="12171F"/>
                                  <w:sz w:val="15"/>
                                </w:rPr>
                                <w:t>pay</w:t>
                              </w:r>
                              <w:r>
                                <w:rPr>
                                  <w:i/>
                                  <w:color w:val="12171F"/>
                                  <w:spacing w:val="-3"/>
                                  <w:sz w:val="15"/>
                                </w:rPr>
                                <w:t xml:space="preserve"> </w:t>
                              </w:r>
                              <w:r>
                                <w:rPr>
                                  <w:i/>
                                  <w:color w:val="12171F"/>
                                  <w:sz w:val="15"/>
                                </w:rPr>
                                <w:t>my</w:t>
                              </w:r>
                              <w:r>
                                <w:rPr>
                                  <w:i/>
                                  <w:color w:val="12171F"/>
                                  <w:spacing w:val="-3"/>
                                  <w:sz w:val="15"/>
                                </w:rPr>
                                <w:t xml:space="preserve"> </w:t>
                              </w:r>
                              <w:r>
                                <w:rPr>
                                  <w:i/>
                                  <w:color w:val="12171F"/>
                                  <w:sz w:val="15"/>
                                </w:rPr>
                                <w:t>bills</w:t>
                              </w:r>
                              <w:r>
                                <w:rPr>
                                  <w:i/>
                                  <w:color w:val="12171F"/>
                                  <w:spacing w:val="-3"/>
                                  <w:sz w:val="15"/>
                                </w:rPr>
                                <w:t xml:space="preserve"> </w:t>
                              </w:r>
                              <w:r>
                                <w:rPr>
                                  <w:i/>
                                  <w:color w:val="12171F"/>
                                  <w:spacing w:val="-2"/>
                                  <w:sz w:val="15"/>
                                </w:rPr>
                                <w:t>correctly.</w:t>
                              </w:r>
                              <w:r>
                                <w:rPr>
                                  <w:rFonts w:ascii="Arial" w:hAnsi="Arial"/>
                                  <w:color w:val="12171F"/>
                                  <w:spacing w:val="-2"/>
                                  <w:sz w:val="15"/>
                                </w:rPr>
                                <w:t>ʺ</w:t>
                              </w:r>
                            </w:p>
                          </w:txbxContent>
                        </wps:txbx>
                        <wps:bodyPr wrap="square" lIns="0" tIns="0" rIns="0" bIns="0" rtlCol="0">
                          <a:noAutofit/>
                        </wps:bodyPr>
                      </wps:wsp>
                    </wpg:wgp>
                  </a:graphicData>
                </a:graphic>
              </wp:anchor>
            </w:drawing>
          </mc:Choice>
          <mc:Fallback>
            <w:pict>
              <v:group w14:anchorId="28375650" id="Group 178" o:spid="_x0000_s1039" alt="P1496#y3" style="position:absolute;margin-left:491.7pt;margin-top:13.45pt;width:198.45pt;height:44.65pt;z-index:-15711744;mso-wrap-distance-left:0;mso-wrap-distance-right:0;mso-position-horizontal-relative:page" coordsize="25203,5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">
                <v:shape id="Graphic 179" o:spid="_x0000_s1040" style="position:absolute;width:25203;height:5670;visibility:visible;mso-wrap-style:square;v-text-anchor:top" coordsize="2520315,56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" path="m2439924,l80010,,42799,11302,11302,42799,,80010,,486918r8636,32385l33400,549402r41022,17018l80010,566928r2359914,l2445512,566420r31623,-10795l2508631,524256r11303,-37338l2519934,80010,2508631,42799,2477135,11302,2439924,xe" fillcolor="#eff0f5" stroked="f">
                  <v:path arrowok="t"/>
                </v:shape>
                <v:shape id="Textbox 180" o:spid="_x0000_s1041" type="#_x0000_t202" style="position:absolute;width:25203;height:5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283758BF" w14:textId="77777777" w:rsidR="00F76F63" w:rsidRDefault="00F76F63">
                        <w:pPr>
                          <w:spacing w:before="121"/>
                          <w:rPr>
                            <w:sz w:val="15"/>
                          </w:rPr>
                        </w:pPr>
                      </w:p>
                      <w:p w14:paraId="283758C0" w14:textId="77777777" w:rsidR="00F76F63" w:rsidRDefault="004545D8">
                        <w:pPr>
                          <w:ind w:left="233"/>
                          <w:rPr>
                            <w:rFonts w:ascii="Arial" w:hAnsi="Arial"/>
                            <w:sz w:val="15"/>
                          </w:rPr>
                        </w:pPr>
                        <w:r>
                          <w:rPr>
                            <w:rFonts w:ascii="Arial" w:hAnsi="Arial"/>
                            <w:color w:val="12171F"/>
                            <w:sz w:val="15"/>
                          </w:rPr>
                          <w:t>ʺ</w:t>
                        </w:r>
                        <w:r>
                          <w:rPr>
                            <w:i/>
                            <w:color w:val="12171F"/>
                            <w:sz w:val="15"/>
                          </w:rPr>
                          <w:t>Been</w:t>
                        </w:r>
                        <w:r>
                          <w:rPr>
                            <w:i/>
                            <w:color w:val="12171F"/>
                            <w:spacing w:val="-6"/>
                            <w:sz w:val="15"/>
                          </w:rPr>
                          <w:t xml:space="preserve"> </w:t>
                        </w:r>
                        <w:r>
                          <w:rPr>
                            <w:i/>
                            <w:color w:val="12171F"/>
                            <w:sz w:val="15"/>
                          </w:rPr>
                          <w:t>easier</w:t>
                        </w:r>
                        <w:r>
                          <w:rPr>
                            <w:i/>
                            <w:color w:val="12171F"/>
                            <w:spacing w:val="-3"/>
                            <w:sz w:val="15"/>
                          </w:rPr>
                          <w:t xml:space="preserve"> </w:t>
                        </w:r>
                        <w:r>
                          <w:rPr>
                            <w:i/>
                            <w:color w:val="12171F"/>
                            <w:sz w:val="15"/>
                          </w:rPr>
                          <w:t>to</w:t>
                        </w:r>
                        <w:r>
                          <w:rPr>
                            <w:i/>
                            <w:color w:val="12171F"/>
                            <w:spacing w:val="-4"/>
                            <w:sz w:val="15"/>
                          </w:rPr>
                          <w:t xml:space="preserve"> </w:t>
                        </w:r>
                        <w:r>
                          <w:rPr>
                            <w:i/>
                            <w:color w:val="12171F"/>
                            <w:sz w:val="15"/>
                          </w:rPr>
                          <w:t>talk</w:t>
                        </w:r>
                        <w:r>
                          <w:rPr>
                            <w:i/>
                            <w:color w:val="12171F"/>
                            <w:spacing w:val="-4"/>
                            <w:sz w:val="15"/>
                          </w:rPr>
                          <w:t xml:space="preserve"> </w:t>
                        </w:r>
                        <w:r>
                          <w:rPr>
                            <w:i/>
                            <w:color w:val="12171F"/>
                            <w:sz w:val="15"/>
                          </w:rPr>
                          <w:t>to</w:t>
                        </w:r>
                        <w:r>
                          <w:rPr>
                            <w:i/>
                            <w:color w:val="12171F"/>
                            <w:spacing w:val="-5"/>
                            <w:sz w:val="15"/>
                          </w:rPr>
                          <w:t xml:space="preserve"> </w:t>
                        </w:r>
                        <w:r>
                          <w:rPr>
                            <w:i/>
                            <w:color w:val="12171F"/>
                            <w:sz w:val="15"/>
                          </w:rPr>
                          <w:t>and</w:t>
                        </w:r>
                        <w:r>
                          <w:rPr>
                            <w:i/>
                            <w:color w:val="12171F"/>
                            <w:spacing w:val="-4"/>
                            <w:sz w:val="15"/>
                          </w:rPr>
                          <w:t xml:space="preserve"> </w:t>
                        </w:r>
                        <w:r>
                          <w:rPr>
                            <w:i/>
                            <w:color w:val="12171F"/>
                            <w:sz w:val="15"/>
                          </w:rPr>
                          <w:t>always</w:t>
                        </w:r>
                        <w:r>
                          <w:rPr>
                            <w:i/>
                            <w:color w:val="12171F"/>
                            <w:spacing w:val="-3"/>
                            <w:sz w:val="15"/>
                          </w:rPr>
                          <w:t xml:space="preserve"> </w:t>
                        </w:r>
                        <w:r>
                          <w:rPr>
                            <w:i/>
                            <w:color w:val="12171F"/>
                            <w:sz w:val="15"/>
                          </w:rPr>
                          <w:t>pay</w:t>
                        </w:r>
                        <w:r>
                          <w:rPr>
                            <w:i/>
                            <w:color w:val="12171F"/>
                            <w:spacing w:val="-3"/>
                            <w:sz w:val="15"/>
                          </w:rPr>
                          <w:t xml:space="preserve"> </w:t>
                        </w:r>
                        <w:r>
                          <w:rPr>
                            <w:i/>
                            <w:color w:val="12171F"/>
                            <w:sz w:val="15"/>
                          </w:rPr>
                          <w:t>my</w:t>
                        </w:r>
                        <w:r>
                          <w:rPr>
                            <w:i/>
                            <w:color w:val="12171F"/>
                            <w:spacing w:val="-3"/>
                            <w:sz w:val="15"/>
                          </w:rPr>
                          <w:t xml:space="preserve"> </w:t>
                        </w:r>
                        <w:r>
                          <w:rPr>
                            <w:i/>
                            <w:color w:val="12171F"/>
                            <w:sz w:val="15"/>
                          </w:rPr>
                          <w:t>bills</w:t>
                        </w:r>
                        <w:r>
                          <w:rPr>
                            <w:i/>
                            <w:color w:val="12171F"/>
                            <w:spacing w:val="-3"/>
                            <w:sz w:val="15"/>
                          </w:rPr>
                          <w:t xml:space="preserve"> </w:t>
                        </w:r>
                        <w:r>
                          <w:rPr>
                            <w:i/>
                            <w:color w:val="12171F"/>
                            <w:spacing w:val="-2"/>
                            <w:sz w:val="15"/>
                          </w:rPr>
                          <w:t>correctly.</w:t>
                        </w:r>
                        <w:r>
                          <w:rPr>
                            <w:rFonts w:ascii="Arial" w:hAnsi="Arial"/>
                            <w:color w:val="12171F"/>
                            <w:spacing w:val="-2"/>
                            <w:sz w:val="15"/>
                          </w:rPr>
                          <w:t>ʺ</w:t>
                        </w:r>
                      </w:p>
                    </w:txbxContent>
                  </v:textbox>
                </v:shape>
                <w10:wrap type="topAndBottom" anchorx="page"/>
              </v:group>
            </w:pict>
          </mc:Fallback>
        </mc:AlternateContent>
      </w:r>
    </w:p>
    <w:p w14:paraId="28374255" w14:textId="77777777" w:rsidR="00F76F63" w:rsidRDefault="004545D8">
      <w:pPr>
        <w:tabs>
          <w:tab w:val="left" w:pos="4214"/>
          <w:tab w:val="left" w:pos="8418"/>
        </w:tabs>
        <w:spacing w:before="47"/>
        <w:ind w:right="2278"/>
        <w:jc w:val="right"/>
        <w:rPr>
          <w:position w:val="1"/>
          <w:sz w:val="13"/>
        </w:rPr>
      </w:pPr>
      <w:r>
        <w:rPr>
          <w:color w:val="12171F"/>
          <w:spacing w:val="-2"/>
          <w:sz w:val="13"/>
        </w:rPr>
        <w:t>Represented</w:t>
      </w:r>
      <w:r>
        <w:rPr>
          <w:color w:val="12171F"/>
          <w:spacing w:val="7"/>
          <w:sz w:val="13"/>
        </w:rPr>
        <w:t xml:space="preserve"> </w:t>
      </w:r>
      <w:r>
        <w:rPr>
          <w:color w:val="12171F"/>
          <w:spacing w:val="-2"/>
          <w:sz w:val="13"/>
        </w:rPr>
        <w:t>Person.</w:t>
      </w:r>
      <w:r>
        <w:rPr>
          <w:color w:val="12171F"/>
          <w:sz w:val="13"/>
        </w:rPr>
        <w:tab/>
      </w:r>
      <w:r>
        <w:rPr>
          <w:color w:val="12171F"/>
          <w:spacing w:val="-2"/>
          <w:position w:val="1"/>
          <w:sz w:val="13"/>
        </w:rPr>
        <w:t>Represented</w:t>
      </w:r>
      <w:r>
        <w:rPr>
          <w:color w:val="12171F"/>
          <w:spacing w:val="7"/>
          <w:position w:val="1"/>
          <w:sz w:val="13"/>
        </w:rPr>
        <w:t xml:space="preserve"> </w:t>
      </w:r>
      <w:r>
        <w:rPr>
          <w:color w:val="12171F"/>
          <w:spacing w:val="-2"/>
          <w:position w:val="1"/>
          <w:sz w:val="13"/>
        </w:rPr>
        <w:t>Person.</w:t>
      </w:r>
      <w:r>
        <w:rPr>
          <w:color w:val="12171F"/>
          <w:position w:val="1"/>
          <w:sz w:val="13"/>
        </w:rPr>
        <w:tab/>
      </w:r>
      <w:r>
        <w:rPr>
          <w:color w:val="12171F"/>
          <w:spacing w:val="-2"/>
          <w:position w:val="1"/>
          <w:sz w:val="13"/>
        </w:rPr>
        <w:t>Represented</w:t>
      </w:r>
      <w:r>
        <w:rPr>
          <w:color w:val="12171F"/>
          <w:spacing w:val="7"/>
          <w:position w:val="1"/>
          <w:sz w:val="13"/>
        </w:rPr>
        <w:t xml:space="preserve"> </w:t>
      </w:r>
      <w:r>
        <w:rPr>
          <w:color w:val="12171F"/>
          <w:spacing w:val="-2"/>
          <w:position w:val="1"/>
          <w:sz w:val="13"/>
        </w:rPr>
        <w:t>Person.</w:t>
      </w:r>
    </w:p>
    <w:p w14:paraId="28374256" w14:textId="77777777" w:rsidR="00F76F63" w:rsidRDefault="00F76F63">
      <w:pPr>
        <w:pStyle w:val="BodyText"/>
        <w:rPr>
          <w:sz w:val="20"/>
        </w:rPr>
      </w:pPr>
    </w:p>
    <w:p w14:paraId="28374257" w14:textId="77777777" w:rsidR="00F76F63" w:rsidRDefault="004545D8">
      <w:pPr>
        <w:pStyle w:val="BodyText"/>
        <w:spacing w:before="241"/>
        <w:rPr>
          <w:sz w:val="20"/>
        </w:rPr>
      </w:pPr>
      <w:r>
        <w:rPr>
          <w:noProof/>
          <w:sz w:val="20"/>
        </w:rPr>
        <mc:AlternateContent>
          <mc:Choice Requires="wpg">
            <w:drawing>
              <wp:anchor distT="0" distB="0" distL="0" distR="0" simplePos="0" relativeHeight="487605248" behindDoc="1" locked="0" layoutInCell="1" allowOverlap="1" wp14:anchorId="28375652" wp14:editId="74986A90">
                <wp:simplePos x="0" y="0"/>
                <wp:positionH relativeFrom="page">
                  <wp:posOffset>889635</wp:posOffset>
                </wp:positionH>
                <wp:positionV relativeFrom="paragraph">
                  <wp:posOffset>323702</wp:posOffset>
                </wp:positionV>
                <wp:extent cx="2520315" cy="567055"/>
                <wp:effectExtent l="0" t="0" r="0" b="0"/>
                <wp:wrapTopAndBottom/>
                <wp:docPr id="181" name="Group 181" descr="P149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315" cy="567055"/>
                          <a:chOff x="0" y="0"/>
                          <a:chExt cx="2520315" cy="567055"/>
                        </a:xfrm>
                      </wpg:grpSpPr>
                      <wps:wsp>
                        <wps:cNvPr id="182" name="Graphic 182"/>
                        <wps:cNvSpPr/>
                        <wps:spPr>
                          <a:xfrm>
                            <a:off x="0" y="0"/>
                            <a:ext cx="2520315" cy="567055"/>
                          </a:xfrm>
                          <a:custGeom>
                            <a:avLst/>
                            <a:gdLst/>
                            <a:ahLst/>
                            <a:cxnLst/>
                            <a:rect l="l" t="t" r="r" b="b"/>
                            <a:pathLst>
                              <a:path w="2520315" h="567055">
                                <a:moveTo>
                                  <a:pt x="2439924" y="0"/>
                                </a:moveTo>
                                <a:lnTo>
                                  <a:pt x="80048" y="0"/>
                                </a:lnTo>
                                <a:lnTo>
                                  <a:pt x="42760" y="11302"/>
                                </a:lnTo>
                                <a:lnTo>
                                  <a:pt x="11315" y="42799"/>
                                </a:lnTo>
                                <a:lnTo>
                                  <a:pt x="0" y="80009"/>
                                </a:lnTo>
                                <a:lnTo>
                                  <a:pt x="0" y="486917"/>
                                </a:lnTo>
                                <a:lnTo>
                                  <a:pt x="8674" y="519302"/>
                                </a:lnTo>
                                <a:lnTo>
                                  <a:pt x="33401" y="549401"/>
                                </a:lnTo>
                                <a:lnTo>
                                  <a:pt x="74485" y="566419"/>
                                </a:lnTo>
                                <a:lnTo>
                                  <a:pt x="80048" y="566927"/>
                                </a:lnTo>
                                <a:lnTo>
                                  <a:pt x="2439924" y="566927"/>
                                </a:lnTo>
                                <a:lnTo>
                                  <a:pt x="2445512" y="566419"/>
                                </a:lnTo>
                                <a:lnTo>
                                  <a:pt x="2477135" y="555625"/>
                                </a:lnTo>
                                <a:lnTo>
                                  <a:pt x="2508630" y="524255"/>
                                </a:lnTo>
                                <a:lnTo>
                                  <a:pt x="2519934" y="486917"/>
                                </a:lnTo>
                                <a:lnTo>
                                  <a:pt x="2519934" y="80009"/>
                                </a:lnTo>
                                <a:lnTo>
                                  <a:pt x="2508630" y="42799"/>
                                </a:lnTo>
                                <a:lnTo>
                                  <a:pt x="2477135" y="11302"/>
                                </a:lnTo>
                                <a:lnTo>
                                  <a:pt x="2439924" y="0"/>
                                </a:lnTo>
                                <a:close/>
                              </a:path>
                            </a:pathLst>
                          </a:custGeom>
                          <a:solidFill>
                            <a:srgbClr val="EFF0F5"/>
                          </a:solidFill>
                        </wps:spPr>
                        <wps:bodyPr wrap="square" lIns="0" tIns="0" rIns="0" bIns="0" rtlCol="0">
                          <a:prstTxWarp prst="textNoShape">
                            <a:avLst/>
                          </a:prstTxWarp>
                          <a:noAutofit/>
                        </wps:bodyPr>
                      </wps:wsp>
                      <wps:wsp>
                        <wps:cNvPr id="183" name="Textbox 183"/>
                        <wps:cNvSpPr txBox="1"/>
                        <wps:spPr>
                          <a:xfrm>
                            <a:off x="0" y="0"/>
                            <a:ext cx="2520315" cy="567055"/>
                          </a:xfrm>
                          <a:prstGeom prst="rect">
                            <a:avLst/>
                          </a:prstGeom>
                        </wps:spPr>
                        <wps:txbx>
                          <w:txbxContent>
                            <w:p w14:paraId="283758C1" w14:textId="77777777" w:rsidR="00F76F63" w:rsidRDefault="00F76F63">
                              <w:pPr>
                                <w:spacing w:before="81"/>
                                <w:rPr>
                                  <w:sz w:val="15"/>
                                </w:rPr>
                              </w:pPr>
                            </w:p>
                            <w:p w14:paraId="283758C2" w14:textId="77777777" w:rsidR="00F76F63" w:rsidRDefault="004545D8">
                              <w:pPr>
                                <w:spacing w:line="249" w:lineRule="auto"/>
                                <w:ind w:left="1405" w:hanging="1263"/>
                                <w:rPr>
                                  <w:rFonts w:ascii="Arial" w:hAnsi="Arial"/>
                                  <w:sz w:val="15"/>
                                </w:rPr>
                              </w:pPr>
                              <w:r>
                                <w:rPr>
                                  <w:rFonts w:ascii="Arial" w:hAnsi="Arial"/>
                                  <w:color w:val="12171F"/>
                                  <w:sz w:val="15"/>
                                </w:rPr>
                                <w:t>ʺ</w:t>
                              </w:r>
                              <w:r>
                                <w:rPr>
                                  <w:i/>
                                  <w:color w:val="12171F"/>
                                  <w:sz w:val="15"/>
                                </w:rPr>
                                <w:t>Over</w:t>
                              </w:r>
                              <w:r>
                                <w:rPr>
                                  <w:i/>
                                  <w:color w:val="12171F"/>
                                  <w:spacing w:val="-5"/>
                                  <w:sz w:val="15"/>
                                </w:rPr>
                                <w:t xml:space="preserve"> </w:t>
                              </w:r>
                              <w:r>
                                <w:rPr>
                                  <w:i/>
                                  <w:color w:val="12171F"/>
                                  <w:sz w:val="15"/>
                                </w:rPr>
                                <w:t>the</w:t>
                              </w:r>
                              <w:r>
                                <w:rPr>
                                  <w:i/>
                                  <w:color w:val="12171F"/>
                                  <w:spacing w:val="-6"/>
                                  <w:sz w:val="15"/>
                                </w:rPr>
                                <w:t xml:space="preserve"> </w:t>
                              </w:r>
                              <w:r>
                                <w:rPr>
                                  <w:i/>
                                  <w:color w:val="12171F"/>
                                  <w:sz w:val="15"/>
                                </w:rPr>
                                <w:t>last</w:t>
                              </w:r>
                              <w:r>
                                <w:rPr>
                                  <w:i/>
                                  <w:color w:val="12171F"/>
                                  <w:spacing w:val="-8"/>
                                  <w:sz w:val="15"/>
                                </w:rPr>
                                <w:t xml:space="preserve"> </w:t>
                              </w:r>
                              <w:r>
                                <w:rPr>
                                  <w:i/>
                                  <w:color w:val="12171F"/>
                                  <w:sz w:val="15"/>
                                </w:rPr>
                                <w:t>year</w:t>
                              </w:r>
                              <w:r>
                                <w:rPr>
                                  <w:i/>
                                  <w:color w:val="12171F"/>
                                  <w:spacing w:val="-5"/>
                                  <w:sz w:val="15"/>
                                </w:rPr>
                                <w:t xml:space="preserve"> </w:t>
                              </w:r>
                              <w:r>
                                <w:rPr>
                                  <w:i/>
                                  <w:color w:val="12171F"/>
                                  <w:sz w:val="15"/>
                                </w:rPr>
                                <w:t>I</w:t>
                              </w:r>
                              <w:r>
                                <w:rPr>
                                  <w:i/>
                                  <w:color w:val="12171F"/>
                                  <w:spacing w:val="-8"/>
                                  <w:sz w:val="15"/>
                                </w:rPr>
                                <w:t xml:space="preserve"> </w:t>
                              </w:r>
                              <w:r>
                                <w:rPr>
                                  <w:i/>
                                  <w:color w:val="12171F"/>
                                  <w:sz w:val="15"/>
                                </w:rPr>
                                <w:t>have</w:t>
                              </w:r>
                              <w:r>
                                <w:rPr>
                                  <w:i/>
                                  <w:color w:val="12171F"/>
                                  <w:spacing w:val="-7"/>
                                  <w:sz w:val="15"/>
                                </w:rPr>
                                <w:t xml:space="preserve"> </w:t>
                              </w:r>
                              <w:r>
                                <w:rPr>
                                  <w:i/>
                                  <w:color w:val="12171F"/>
                                  <w:sz w:val="15"/>
                                </w:rPr>
                                <w:t>finally</w:t>
                              </w:r>
                              <w:r>
                                <w:rPr>
                                  <w:i/>
                                  <w:color w:val="12171F"/>
                                  <w:spacing w:val="-7"/>
                                  <w:sz w:val="15"/>
                                </w:rPr>
                                <w:t xml:space="preserve"> </w:t>
                              </w:r>
                              <w:r>
                                <w:rPr>
                                  <w:i/>
                                  <w:color w:val="12171F"/>
                                  <w:sz w:val="15"/>
                                </w:rPr>
                                <w:t>learned</w:t>
                              </w:r>
                              <w:r>
                                <w:rPr>
                                  <w:i/>
                                  <w:color w:val="12171F"/>
                                  <w:spacing w:val="-7"/>
                                  <w:sz w:val="15"/>
                                </w:rPr>
                                <w:t xml:space="preserve"> </w:t>
                              </w:r>
                              <w:r>
                                <w:rPr>
                                  <w:i/>
                                  <w:color w:val="12171F"/>
                                  <w:sz w:val="15"/>
                                </w:rPr>
                                <w:t>how</w:t>
                              </w:r>
                              <w:r>
                                <w:rPr>
                                  <w:i/>
                                  <w:color w:val="12171F"/>
                                  <w:spacing w:val="-6"/>
                                  <w:sz w:val="15"/>
                                </w:rPr>
                                <w:t xml:space="preserve"> </w:t>
                              </w:r>
                              <w:r>
                                <w:rPr>
                                  <w:i/>
                                  <w:color w:val="12171F"/>
                                  <w:sz w:val="15"/>
                                </w:rPr>
                                <w:t>to</w:t>
                              </w:r>
                              <w:r>
                                <w:rPr>
                                  <w:i/>
                                  <w:color w:val="12171F"/>
                                  <w:spacing w:val="-7"/>
                                  <w:sz w:val="15"/>
                                </w:rPr>
                                <w:t xml:space="preserve"> </w:t>
                              </w:r>
                              <w:r>
                                <w:rPr>
                                  <w:i/>
                                  <w:color w:val="12171F"/>
                                  <w:sz w:val="15"/>
                                </w:rPr>
                                <w:t>ask</w:t>
                              </w:r>
                              <w:r>
                                <w:rPr>
                                  <w:i/>
                                  <w:color w:val="12171F"/>
                                  <w:spacing w:val="-8"/>
                                  <w:sz w:val="15"/>
                                </w:rPr>
                                <w:t xml:space="preserve"> </w:t>
                              </w:r>
                              <w:r>
                                <w:rPr>
                                  <w:i/>
                                  <w:color w:val="12171F"/>
                                  <w:sz w:val="15"/>
                                </w:rPr>
                                <w:t>for</w:t>
                              </w:r>
                              <w:r>
                                <w:rPr>
                                  <w:i/>
                                  <w:color w:val="12171F"/>
                                  <w:spacing w:val="-5"/>
                                  <w:sz w:val="15"/>
                                </w:rPr>
                                <w:t xml:space="preserve"> </w:t>
                              </w:r>
                              <w:r>
                                <w:rPr>
                                  <w:i/>
                                  <w:color w:val="12171F"/>
                                  <w:sz w:val="15"/>
                                </w:rPr>
                                <w:t>extra</w:t>
                              </w:r>
                              <w:r>
                                <w:rPr>
                                  <w:i/>
                                  <w:color w:val="12171F"/>
                                  <w:spacing w:val="40"/>
                                  <w:sz w:val="15"/>
                                </w:rPr>
                                <w:t xml:space="preserve"> </w:t>
                              </w:r>
                              <w:r>
                                <w:rPr>
                                  <w:i/>
                                  <w:color w:val="12171F"/>
                                  <w:sz w:val="15"/>
                                </w:rPr>
                                <w:t>money if I need it.</w:t>
                              </w:r>
                              <w:r>
                                <w:rPr>
                                  <w:rFonts w:ascii="Arial" w:hAnsi="Arial"/>
                                  <w:color w:val="12171F"/>
                                  <w:sz w:val="15"/>
                                </w:rPr>
                                <w:t>ʺ</w:t>
                              </w:r>
                            </w:p>
                          </w:txbxContent>
                        </wps:txbx>
                        <wps:bodyPr wrap="square" lIns="0" tIns="0" rIns="0" bIns="0" rtlCol="0">
                          <a:noAutofit/>
                        </wps:bodyPr>
                      </wps:wsp>
                    </wpg:wgp>
                  </a:graphicData>
                </a:graphic>
              </wp:anchor>
            </w:drawing>
          </mc:Choice>
          <mc:Fallback>
            <w:pict>
              <v:group w14:anchorId="28375652" id="Group 181" o:spid="_x0000_s1042" alt="P1499#y1" style="position:absolute;margin-left:70.05pt;margin-top:25.5pt;width:198.45pt;height:44.65pt;z-index:-15711232;mso-wrap-distance-left:0;mso-wrap-distance-right:0;mso-position-horizontal-relative:page" coordsize="25203,5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">
                <v:shape id="Graphic 182" o:spid="_x0000_s1043" style="position:absolute;width:25203;height:5670;visibility:visible;mso-wrap-style:square;v-text-anchor:top" coordsize="2520315,56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" path="m2439924,l80048,,42760,11302,11315,42799,,80009,,486917r8674,32385l33401,549401r41084,17018l80048,566927r2359876,l2445512,566419r31623,-10794l2508630,524255r11304,-37338l2519934,80009,2508630,42799,2477135,11302,2439924,xe" fillcolor="#eff0f5" stroked="f">
                  <v:path arrowok="t"/>
                </v:shape>
                <v:shape id="Textbox 183" o:spid="_x0000_s1044" type="#_x0000_t202" style="position:absolute;width:25203;height:5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283758C1" w14:textId="77777777" w:rsidR="00F76F63" w:rsidRDefault="00F76F63">
                        <w:pPr>
                          <w:spacing w:before="81"/>
                          <w:rPr>
                            <w:sz w:val="15"/>
                          </w:rPr>
                        </w:pPr>
                      </w:p>
                      <w:p w14:paraId="283758C2" w14:textId="77777777" w:rsidR="00F76F63" w:rsidRDefault="004545D8">
                        <w:pPr>
                          <w:spacing w:line="249" w:lineRule="auto"/>
                          <w:ind w:left="1405" w:hanging="1263"/>
                          <w:rPr>
                            <w:rFonts w:ascii="Arial" w:hAnsi="Arial"/>
                            <w:sz w:val="15"/>
                          </w:rPr>
                        </w:pPr>
                        <w:r>
                          <w:rPr>
                            <w:rFonts w:ascii="Arial" w:hAnsi="Arial"/>
                            <w:color w:val="12171F"/>
                            <w:sz w:val="15"/>
                          </w:rPr>
                          <w:t>ʺ</w:t>
                        </w:r>
                        <w:r>
                          <w:rPr>
                            <w:i/>
                            <w:color w:val="12171F"/>
                            <w:sz w:val="15"/>
                          </w:rPr>
                          <w:t>Over</w:t>
                        </w:r>
                        <w:r>
                          <w:rPr>
                            <w:i/>
                            <w:color w:val="12171F"/>
                            <w:spacing w:val="-5"/>
                            <w:sz w:val="15"/>
                          </w:rPr>
                          <w:t xml:space="preserve"> </w:t>
                        </w:r>
                        <w:r>
                          <w:rPr>
                            <w:i/>
                            <w:color w:val="12171F"/>
                            <w:sz w:val="15"/>
                          </w:rPr>
                          <w:t>the</w:t>
                        </w:r>
                        <w:r>
                          <w:rPr>
                            <w:i/>
                            <w:color w:val="12171F"/>
                            <w:spacing w:val="-6"/>
                            <w:sz w:val="15"/>
                          </w:rPr>
                          <w:t xml:space="preserve"> </w:t>
                        </w:r>
                        <w:r>
                          <w:rPr>
                            <w:i/>
                            <w:color w:val="12171F"/>
                            <w:sz w:val="15"/>
                          </w:rPr>
                          <w:t>last</w:t>
                        </w:r>
                        <w:r>
                          <w:rPr>
                            <w:i/>
                            <w:color w:val="12171F"/>
                            <w:spacing w:val="-8"/>
                            <w:sz w:val="15"/>
                          </w:rPr>
                          <w:t xml:space="preserve"> </w:t>
                        </w:r>
                        <w:r>
                          <w:rPr>
                            <w:i/>
                            <w:color w:val="12171F"/>
                            <w:sz w:val="15"/>
                          </w:rPr>
                          <w:t>year</w:t>
                        </w:r>
                        <w:r>
                          <w:rPr>
                            <w:i/>
                            <w:color w:val="12171F"/>
                            <w:spacing w:val="-5"/>
                            <w:sz w:val="15"/>
                          </w:rPr>
                          <w:t xml:space="preserve"> </w:t>
                        </w:r>
                        <w:r>
                          <w:rPr>
                            <w:i/>
                            <w:color w:val="12171F"/>
                            <w:sz w:val="15"/>
                          </w:rPr>
                          <w:t>I</w:t>
                        </w:r>
                        <w:r>
                          <w:rPr>
                            <w:i/>
                            <w:color w:val="12171F"/>
                            <w:spacing w:val="-8"/>
                            <w:sz w:val="15"/>
                          </w:rPr>
                          <w:t xml:space="preserve"> </w:t>
                        </w:r>
                        <w:r>
                          <w:rPr>
                            <w:i/>
                            <w:color w:val="12171F"/>
                            <w:sz w:val="15"/>
                          </w:rPr>
                          <w:t>have</w:t>
                        </w:r>
                        <w:r>
                          <w:rPr>
                            <w:i/>
                            <w:color w:val="12171F"/>
                            <w:spacing w:val="-7"/>
                            <w:sz w:val="15"/>
                          </w:rPr>
                          <w:t xml:space="preserve"> </w:t>
                        </w:r>
                        <w:r>
                          <w:rPr>
                            <w:i/>
                            <w:color w:val="12171F"/>
                            <w:sz w:val="15"/>
                          </w:rPr>
                          <w:t>finally</w:t>
                        </w:r>
                        <w:r>
                          <w:rPr>
                            <w:i/>
                            <w:color w:val="12171F"/>
                            <w:spacing w:val="-7"/>
                            <w:sz w:val="15"/>
                          </w:rPr>
                          <w:t xml:space="preserve"> </w:t>
                        </w:r>
                        <w:r>
                          <w:rPr>
                            <w:i/>
                            <w:color w:val="12171F"/>
                            <w:sz w:val="15"/>
                          </w:rPr>
                          <w:t>learned</w:t>
                        </w:r>
                        <w:r>
                          <w:rPr>
                            <w:i/>
                            <w:color w:val="12171F"/>
                            <w:spacing w:val="-7"/>
                            <w:sz w:val="15"/>
                          </w:rPr>
                          <w:t xml:space="preserve"> </w:t>
                        </w:r>
                        <w:r>
                          <w:rPr>
                            <w:i/>
                            <w:color w:val="12171F"/>
                            <w:sz w:val="15"/>
                          </w:rPr>
                          <w:t>how</w:t>
                        </w:r>
                        <w:r>
                          <w:rPr>
                            <w:i/>
                            <w:color w:val="12171F"/>
                            <w:spacing w:val="-6"/>
                            <w:sz w:val="15"/>
                          </w:rPr>
                          <w:t xml:space="preserve"> </w:t>
                        </w:r>
                        <w:r>
                          <w:rPr>
                            <w:i/>
                            <w:color w:val="12171F"/>
                            <w:sz w:val="15"/>
                          </w:rPr>
                          <w:t>to</w:t>
                        </w:r>
                        <w:r>
                          <w:rPr>
                            <w:i/>
                            <w:color w:val="12171F"/>
                            <w:spacing w:val="-7"/>
                            <w:sz w:val="15"/>
                          </w:rPr>
                          <w:t xml:space="preserve"> </w:t>
                        </w:r>
                        <w:r>
                          <w:rPr>
                            <w:i/>
                            <w:color w:val="12171F"/>
                            <w:sz w:val="15"/>
                          </w:rPr>
                          <w:t>ask</w:t>
                        </w:r>
                        <w:r>
                          <w:rPr>
                            <w:i/>
                            <w:color w:val="12171F"/>
                            <w:spacing w:val="-8"/>
                            <w:sz w:val="15"/>
                          </w:rPr>
                          <w:t xml:space="preserve"> </w:t>
                        </w:r>
                        <w:r>
                          <w:rPr>
                            <w:i/>
                            <w:color w:val="12171F"/>
                            <w:sz w:val="15"/>
                          </w:rPr>
                          <w:t>for</w:t>
                        </w:r>
                        <w:r>
                          <w:rPr>
                            <w:i/>
                            <w:color w:val="12171F"/>
                            <w:spacing w:val="-5"/>
                            <w:sz w:val="15"/>
                          </w:rPr>
                          <w:t xml:space="preserve"> </w:t>
                        </w:r>
                        <w:r>
                          <w:rPr>
                            <w:i/>
                            <w:color w:val="12171F"/>
                            <w:sz w:val="15"/>
                          </w:rPr>
                          <w:t>extra</w:t>
                        </w:r>
                        <w:r>
                          <w:rPr>
                            <w:i/>
                            <w:color w:val="12171F"/>
                            <w:spacing w:val="40"/>
                            <w:sz w:val="15"/>
                          </w:rPr>
                          <w:t xml:space="preserve"> </w:t>
                        </w:r>
                        <w:r>
                          <w:rPr>
                            <w:i/>
                            <w:color w:val="12171F"/>
                            <w:sz w:val="15"/>
                          </w:rPr>
                          <w:t>money if I need it.</w:t>
                        </w:r>
                        <w:r>
                          <w:rPr>
                            <w:rFonts w:ascii="Arial" w:hAnsi="Arial"/>
                            <w:color w:val="12171F"/>
                            <w:sz w:val="15"/>
                          </w:rPr>
                          <w:t>ʺ</w:t>
                        </w:r>
                      </w:p>
                    </w:txbxContent>
                  </v:textbox>
                </v:shape>
                <w10:wrap type="topAndBottom" anchorx="page"/>
              </v:group>
            </w:pict>
          </mc:Fallback>
        </mc:AlternateContent>
      </w:r>
      <w:r>
        <w:rPr>
          <w:noProof/>
          <w:sz w:val="20"/>
        </w:rPr>
        <mc:AlternateContent>
          <mc:Choice Requires="wpg">
            <w:drawing>
              <wp:anchor distT="0" distB="0" distL="0" distR="0" simplePos="0" relativeHeight="487605760" behindDoc="1" locked="0" layoutInCell="1" allowOverlap="1" wp14:anchorId="28375654" wp14:editId="163CFDCB">
                <wp:simplePos x="0" y="0"/>
                <wp:positionH relativeFrom="page">
                  <wp:posOffset>3566795</wp:posOffset>
                </wp:positionH>
                <wp:positionV relativeFrom="paragraph">
                  <wp:posOffset>323702</wp:posOffset>
                </wp:positionV>
                <wp:extent cx="2520315" cy="567055"/>
                <wp:effectExtent l="0" t="0" r="0" b="0"/>
                <wp:wrapTopAndBottom/>
                <wp:docPr id="184" name="Group 184" descr="P1499#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315" cy="567055"/>
                          <a:chOff x="0" y="0"/>
                          <a:chExt cx="2520315" cy="567055"/>
                        </a:xfrm>
                      </wpg:grpSpPr>
                      <wps:wsp>
                        <wps:cNvPr id="185" name="Graphic 185"/>
                        <wps:cNvSpPr/>
                        <wps:spPr>
                          <a:xfrm>
                            <a:off x="0" y="0"/>
                            <a:ext cx="2520315" cy="567055"/>
                          </a:xfrm>
                          <a:custGeom>
                            <a:avLst/>
                            <a:gdLst/>
                            <a:ahLst/>
                            <a:cxnLst/>
                            <a:rect l="l" t="t" r="r" b="b"/>
                            <a:pathLst>
                              <a:path w="2520315" h="567055">
                                <a:moveTo>
                                  <a:pt x="2439924" y="0"/>
                                </a:moveTo>
                                <a:lnTo>
                                  <a:pt x="80009" y="0"/>
                                </a:lnTo>
                                <a:lnTo>
                                  <a:pt x="42799" y="11302"/>
                                </a:lnTo>
                                <a:lnTo>
                                  <a:pt x="11302" y="42799"/>
                                </a:lnTo>
                                <a:lnTo>
                                  <a:pt x="0" y="80009"/>
                                </a:lnTo>
                                <a:lnTo>
                                  <a:pt x="0" y="486917"/>
                                </a:lnTo>
                                <a:lnTo>
                                  <a:pt x="8635" y="519302"/>
                                </a:lnTo>
                                <a:lnTo>
                                  <a:pt x="33400" y="549401"/>
                                </a:lnTo>
                                <a:lnTo>
                                  <a:pt x="74421" y="566419"/>
                                </a:lnTo>
                                <a:lnTo>
                                  <a:pt x="80009" y="566927"/>
                                </a:lnTo>
                                <a:lnTo>
                                  <a:pt x="2439924" y="566927"/>
                                </a:lnTo>
                                <a:lnTo>
                                  <a:pt x="2445512" y="566419"/>
                                </a:lnTo>
                                <a:lnTo>
                                  <a:pt x="2477134" y="555625"/>
                                </a:lnTo>
                                <a:lnTo>
                                  <a:pt x="2508630" y="524255"/>
                                </a:lnTo>
                                <a:lnTo>
                                  <a:pt x="2519933" y="486917"/>
                                </a:lnTo>
                                <a:lnTo>
                                  <a:pt x="2519933" y="80009"/>
                                </a:lnTo>
                                <a:lnTo>
                                  <a:pt x="2508630" y="42799"/>
                                </a:lnTo>
                                <a:lnTo>
                                  <a:pt x="2477134" y="11302"/>
                                </a:lnTo>
                                <a:lnTo>
                                  <a:pt x="2439924" y="0"/>
                                </a:lnTo>
                                <a:close/>
                              </a:path>
                            </a:pathLst>
                          </a:custGeom>
                          <a:solidFill>
                            <a:srgbClr val="EFF0F5"/>
                          </a:solidFill>
                        </wps:spPr>
                        <wps:bodyPr wrap="square" lIns="0" tIns="0" rIns="0" bIns="0" rtlCol="0">
                          <a:prstTxWarp prst="textNoShape">
                            <a:avLst/>
                          </a:prstTxWarp>
                          <a:noAutofit/>
                        </wps:bodyPr>
                      </wps:wsp>
                      <wps:wsp>
                        <wps:cNvPr id="186" name="Textbox 186"/>
                        <wps:cNvSpPr txBox="1"/>
                        <wps:spPr>
                          <a:xfrm>
                            <a:off x="0" y="0"/>
                            <a:ext cx="2520315" cy="567055"/>
                          </a:xfrm>
                          <a:prstGeom prst="rect">
                            <a:avLst/>
                          </a:prstGeom>
                        </wps:spPr>
                        <wps:txbx>
                          <w:txbxContent>
                            <w:p w14:paraId="283758C3" w14:textId="77777777" w:rsidR="00F76F63" w:rsidRDefault="00F76F63">
                              <w:pPr>
                                <w:spacing w:before="122"/>
                                <w:rPr>
                                  <w:sz w:val="15"/>
                                </w:rPr>
                              </w:pPr>
                            </w:p>
                            <w:p w14:paraId="283758C4" w14:textId="77777777" w:rsidR="00F76F63" w:rsidRDefault="004545D8">
                              <w:pPr>
                                <w:ind w:left="172"/>
                                <w:rPr>
                                  <w:rFonts w:ascii="Arial" w:hAnsi="Arial"/>
                                  <w:sz w:val="15"/>
                                </w:rPr>
                              </w:pPr>
                              <w:r>
                                <w:rPr>
                                  <w:rFonts w:ascii="Arial" w:hAnsi="Arial"/>
                                  <w:color w:val="12171F"/>
                                  <w:sz w:val="15"/>
                                </w:rPr>
                                <w:t>ʺ</w:t>
                              </w:r>
                              <w:r>
                                <w:rPr>
                                  <w:i/>
                                  <w:color w:val="12171F"/>
                                  <w:sz w:val="15"/>
                                </w:rPr>
                                <w:t>The</w:t>
                              </w:r>
                              <w:r>
                                <w:rPr>
                                  <w:i/>
                                  <w:color w:val="12171F"/>
                                  <w:spacing w:val="-4"/>
                                  <w:sz w:val="15"/>
                                </w:rPr>
                                <w:t xml:space="preserve"> </w:t>
                              </w:r>
                              <w:r>
                                <w:rPr>
                                  <w:i/>
                                  <w:color w:val="12171F"/>
                                  <w:sz w:val="15"/>
                                </w:rPr>
                                <w:t>manager</w:t>
                              </w:r>
                              <w:r>
                                <w:rPr>
                                  <w:i/>
                                  <w:color w:val="12171F"/>
                                  <w:spacing w:val="-2"/>
                                  <w:sz w:val="15"/>
                                </w:rPr>
                                <w:t xml:space="preserve"> </w:t>
                              </w:r>
                              <w:r>
                                <w:rPr>
                                  <w:i/>
                                  <w:color w:val="12171F"/>
                                  <w:sz w:val="15"/>
                                </w:rPr>
                                <w:t>is</w:t>
                              </w:r>
                              <w:r>
                                <w:rPr>
                                  <w:i/>
                                  <w:color w:val="12171F"/>
                                  <w:spacing w:val="-3"/>
                                  <w:sz w:val="15"/>
                                </w:rPr>
                                <w:t xml:space="preserve"> </w:t>
                              </w:r>
                              <w:r>
                                <w:rPr>
                                  <w:i/>
                                  <w:color w:val="12171F"/>
                                  <w:sz w:val="15"/>
                                </w:rPr>
                                <w:t>very</w:t>
                              </w:r>
                              <w:r>
                                <w:rPr>
                                  <w:i/>
                                  <w:color w:val="12171F"/>
                                  <w:spacing w:val="-3"/>
                                  <w:sz w:val="15"/>
                                </w:rPr>
                                <w:t xml:space="preserve"> </w:t>
                              </w:r>
                              <w:r>
                                <w:rPr>
                                  <w:i/>
                                  <w:color w:val="12171F"/>
                                  <w:sz w:val="15"/>
                                </w:rPr>
                                <w:t>good</w:t>
                              </w:r>
                              <w:r>
                                <w:rPr>
                                  <w:i/>
                                  <w:color w:val="12171F"/>
                                  <w:spacing w:val="-4"/>
                                  <w:sz w:val="15"/>
                                </w:rPr>
                                <w:t xml:space="preserve"> </w:t>
                              </w:r>
                              <w:r>
                                <w:rPr>
                                  <w:i/>
                                  <w:color w:val="12171F"/>
                                  <w:sz w:val="15"/>
                                </w:rPr>
                                <w:t>and</w:t>
                              </w:r>
                              <w:r>
                                <w:rPr>
                                  <w:i/>
                                  <w:color w:val="12171F"/>
                                  <w:spacing w:val="-4"/>
                                  <w:sz w:val="15"/>
                                </w:rPr>
                                <w:t xml:space="preserve"> </w:t>
                              </w:r>
                              <w:r>
                                <w:rPr>
                                  <w:i/>
                                  <w:color w:val="12171F"/>
                                  <w:sz w:val="15"/>
                                </w:rPr>
                                <w:t>on</w:t>
                              </w:r>
                              <w:r>
                                <w:rPr>
                                  <w:i/>
                                  <w:color w:val="12171F"/>
                                  <w:spacing w:val="-4"/>
                                  <w:sz w:val="15"/>
                                </w:rPr>
                                <w:t xml:space="preserve"> </w:t>
                              </w:r>
                              <w:r>
                                <w:rPr>
                                  <w:i/>
                                  <w:color w:val="12171F"/>
                                  <w:sz w:val="15"/>
                                </w:rPr>
                                <w:t>top</w:t>
                              </w:r>
                              <w:r>
                                <w:rPr>
                                  <w:i/>
                                  <w:color w:val="12171F"/>
                                  <w:spacing w:val="-4"/>
                                  <w:sz w:val="15"/>
                                </w:rPr>
                                <w:t xml:space="preserve"> </w:t>
                              </w:r>
                              <w:r>
                                <w:rPr>
                                  <w:i/>
                                  <w:color w:val="12171F"/>
                                  <w:sz w:val="15"/>
                                </w:rPr>
                                <w:t>of</w:t>
                              </w:r>
                              <w:r>
                                <w:rPr>
                                  <w:i/>
                                  <w:color w:val="12171F"/>
                                  <w:spacing w:val="-3"/>
                                  <w:sz w:val="15"/>
                                </w:rPr>
                                <w:t xml:space="preserve"> </w:t>
                              </w:r>
                              <w:r>
                                <w:rPr>
                                  <w:i/>
                                  <w:color w:val="12171F"/>
                                  <w:sz w:val="15"/>
                                </w:rPr>
                                <w:t>stuﬀ</w:t>
                              </w:r>
                              <w:r>
                                <w:rPr>
                                  <w:i/>
                                  <w:color w:val="12171F"/>
                                  <w:spacing w:val="-3"/>
                                  <w:sz w:val="15"/>
                                </w:rPr>
                                <w:t xml:space="preserve"> </w:t>
                              </w:r>
                              <w:r>
                                <w:rPr>
                                  <w:i/>
                                  <w:color w:val="12171F"/>
                                  <w:sz w:val="15"/>
                                </w:rPr>
                                <w:t>all</w:t>
                              </w:r>
                              <w:r>
                                <w:rPr>
                                  <w:i/>
                                  <w:color w:val="12171F"/>
                                  <w:spacing w:val="-3"/>
                                  <w:sz w:val="15"/>
                                </w:rPr>
                                <w:t xml:space="preserve"> </w:t>
                              </w:r>
                              <w:r>
                                <w:rPr>
                                  <w:i/>
                                  <w:color w:val="12171F"/>
                                  <w:sz w:val="15"/>
                                </w:rPr>
                                <w:t>the</w:t>
                              </w:r>
                              <w:r>
                                <w:rPr>
                                  <w:i/>
                                  <w:color w:val="12171F"/>
                                  <w:spacing w:val="-3"/>
                                  <w:sz w:val="15"/>
                                </w:rPr>
                                <w:t xml:space="preserve"> </w:t>
                              </w:r>
                              <w:r>
                                <w:rPr>
                                  <w:i/>
                                  <w:color w:val="12171F"/>
                                  <w:spacing w:val="-2"/>
                                  <w:sz w:val="15"/>
                                </w:rPr>
                                <w:t>time.</w:t>
                              </w:r>
                              <w:r>
                                <w:rPr>
                                  <w:rFonts w:ascii="Arial" w:hAnsi="Arial"/>
                                  <w:color w:val="12171F"/>
                                  <w:spacing w:val="-2"/>
                                  <w:sz w:val="15"/>
                                </w:rPr>
                                <w:t>ʺ</w:t>
                              </w:r>
                            </w:p>
                          </w:txbxContent>
                        </wps:txbx>
                        <wps:bodyPr wrap="square" lIns="0" tIns="0" rIns="0" bIns="0" rtlCol="0">
                          <a:noAutofit/>
                        </wps:bodyPr>
                      </wps:wsp>
                    </wpg:wgp>
                  </a:graphicData>
                </a:graphic>
              </wp:anchor>
            </w:drawing>
          </mc:Choice>
          <mc:Fallback>
            <w:pict>
              <v:group w14:anchorId="28375654" id="Group 184" o:spid="_x0000_s1045" alt="P1499#y2" style="position:absolute;margin-left:280.85pt;margin-top:25.5pt;width:198.45pt;height:44.65pt;z-index:-15710720;mso-wrap-distance-left:0;mso-wrap-distance-right:0;mso-position-horizontal-relative:page" coordsize="25203,5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">
                <v:shape id="Graphic 185" o:spid="_x0000_s1046" style="position:absolute;width:25203;height:5670;visibility:visible;mso-wrap-style:square;v-text-anchor:top" coordsize="2520315,56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" path="m2439924,l80009,,42799,11302,11302,42799,,80009,,486917r8635,32385l33400,549401r41021,17018l80009,566927r2359915,l2445512,566419r31622,-10794l2508630,524255r11303,-37338l2519933,80009,2508630,42799,2477134,11302,2439924,xe" fillcolor="#eff0f5" stroked="f">
                  <v:path arrowok="t"/>
                </v:shape>
                <v:shape id="Textbox 186" o:spid="_x0000_s1047" type="#_x0000_t202" style="position:absolute;width:25203;height:5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283758C3" w14:textId="77777777" w:rsidR="00F76F63" w:rsidRDefault="00F76F63">
                        <w:pPr>
                          <w:spacing w:before="122"/>
                          <w:rPr>
                            <w:sz w:val="15"/>
                          </w:rPr>
                        </w:pPr>
                      </w:p>
                      <w:p w14:paraId="283758C4" w14:textId="77777777" w:rsidR="00F76F63" w:rsidRDefault="004545D8">
                        <w:pPr>
                          <w:ind w:left="172"/>
                          <w:rPr>
                            <w:rFonts w:ascii="Arial" w:hAnsi="Arial"/>
                            <w:sz w:val="15"/>
                          </w:rPr>
                        </w:pPr>
                        <w:r>
                          <w:rPr>
                            <w:rFonts w:ascii="Arial" w:hAnsi="Arial"/>
                            <w:color w:val="12171F"/>
                            <w:sz w:val="15"/>
                          </w:rPr>
                          <w:t>ʺ</w:t>
                        </w:r>
                        <w:r>
                          <w:rPr>
                            <w:i/>
                            <w:color w:val="12171F"/>
                            <w:sz w:val="15"/>
                          </w:rPr>
                          <w:t>The</w:t>
                        </w:r>
                        <w:r>
                          <w:rPr>
                            <w:i/>
                            <w:color w:val="12171F"/>
                            <w:spacing w:val="-4"/>
                            <w:sz w:val="15"/>
                          </w:rPr>
                          <w:t xml:space="preserve"> </w:t>
                        </w:r>
                        <w:r>
                          <w:rPr>
                            <w:i/>
                            <w:color w:val="12171F"/>
                            <w:sz w:val="15"/>
                          </w:rPr>
                          <w:t>manager</w:t>
                        </w:r>
                        <w:r>
                          <w:rPr>
                            <w:i/>
                            <w:color w:val="12171F"/>
                            <w:spacing w:val="-2"/>
                            <w:sz w:val="15"/>
                          </w:rPr>
                          <w:t xml:space="preserve"> </w:t>
                        </w:r>
                        <w:r>
                          <w:rPr>
                            <w:i/>
                            <w:color w:val="12171F"/>
                            <w:sz w:val="15"/>
                          </w:rPr>
                          <w:t>is</w:t>
                        </w:r>
                        <w:r>
                          <w:rPr>
                            <w:i/>
                            <w:color w:val="12171F"/>
                            <w:spacing w:val="-3"/>
                            <w:sz w:val="15"/>
                          </w:rPr>
                          <w:t xml:space="preserve"> </w:t>
                        </w:r>
                        <w:r>
                          <w:rPr>
                            <w:i/>
                            <w:color w:val="12171F"/>
                            <w:sz w:val="15"/>
                          </w:rPr>
                          <w:t>very</w:t>
                        </w:r>
                        <w:r>
                          <w:rPr>
                            <w:i/>
                            <w:color w:val="12171F"/>
                            <w:spacing w:val="-3"/>
                            <w:sz w:val="15"/>
                          </w:rPr>
                          <w:t xml:space="preserve"> </w:t>
                        </w:r>
                        <w:r>
                          <w:rPr>
                            <w:i/>
                            <w:color w:val="12171F"/>
                            <w:sz w:val="15"/>
                          </w:rPr>
                          <w:t>good</w:t>
                        </w:r>
                        <w:r>
                          <w:rPr>
                            <w:i/>
                            <w:color w:val="12171F"/>
                            <w:spacing w:val="-4"/>
                            <w:sz w:val="15"/>
                          </w:rPr>
                          <w:t xml:space="preserve"> </w:t>
                        </w:r>
                        <w:r>
                          <w:rPr>
                            <w:i/>
                            <w:color w:val="12171F"/>
                            <w:sz w:val="15"/>
                          </w:rPr>
                          <w:t>and</w:t>
                        </w:r>
                        <w:r>
                          <w:rPr>
                            <w:i/>
                            <w:color w:val="12171F"/>
                            <w:spacing w:val="-4"/>
                            <w:sz w:val="15"/>
                          </w:rPr>
                          <w:t xml:space="preserve"> </w:t>
                        </w:r>
                        <w:r>
                          <w:rPr>
                            <w:i/>
                            <w:color w:val="12171F"/>
                            <w:sz w:val="15"/>
                          </w:rPr>
                          <w:t>on</w:t>
                        </w:r>
                        <w:r>
                          <w:rPr>
                            <w:i/>
                            <w:color w:val="12171F"/>
                            <w:spacing w:val="-4"/>
                            <w:sz w:val="15"/>
                          </w:rPr>
                          <w:t xml:space="preserve"> </w:t>
                        </w:r>
                        <w:r>
                          <w:rPr>
                            <w:i/>
                            <w:color w:val="12171F"/>
                            <w:sz w:val="15"/>
                          </w:rPr>
                          <w:t>top</w:t>
                        </w:r>
                        <w:r>
                          <w:rPr>
                            <w:i/>
                            <w:color w:val="12171F"/>
                            <w:spacing w:val="-4"/>
                            <w:sz w:val="15"/>
                          </w:rPr>
                          <w:t xml:space="preserve"> </w:t>
                        </w:r>
                        <w:r>
                          <w:rPr>
                            <w:i/>
                            <w:color w:val="12171F"/>
                            <w:sz w:val="15"/>
                          </w:rPr>
                          <w:t>of</w:t>
                        </w:r>
                        <w:r>
                          <w:rPr>
                            <w:i/>
                            <w:color w:val="12171F"/>
                            <w:spacing w:val="-3"/>
                            <w:sz w:val="15"/>
                          </w:rPr>
                          <w:t xml:space="preserve"> </w:t>
                        </w:r>
                        <w:r>
                          <w:rPr>
                            <w:i/>
                            <w:color w:val="12171F"/>
                            <w:sz w:val="15"/>
                          </w:rPr>
                          <w:t>stuﬀ</w:t>
                        </w:r>
                        <w:r>
                          <w:rPr>
                            <w:i/>
                            <w:color w:val="12171F"/>
                            <w:spacing w:val="-3"/>
                            <w:sz w:val="15"/>
                          </w:rPr>
                          <w:t xml:space="preserve"> </w:t>
                        </w:r>
                        <w:r>
                          <w:rPr>
                            <w:i/>
                            <w:color w:val="12171F"/>
                            <w:sz w:val="15"/>
                          </w:rPr>
                          <w:t>all</w:t>
                        </w:r>
                        <w:r>
                          <w:rPr>
                            <w:i/>
                            <w:color w:val="12171F"/>
                            <w:spacing w:val="-3"/>
                            <w:sz w:val="15"/>
                          </w:rPr>
                          <w:t xml:space="preserve"> </w:t>
                        </w:r>
                        <w:r>
                          <w:rPr>
                            <w:i/>
                            <w:color w:val="12171F"/>
                            <w:sz w:val="15"/>
                          </w:rPr>
                          <w:t>the</w:t>
                        </w:r>
                        <w:r>
                          <w:rPr>
                            <w:i/>
                            <w:color w:val="12171F"/>
                            <w:spacing w:val="-3"/>
                            <w:sz w:val="15"/>
                          </w:rPr>
                          <w:t xml:space="preserve"> </w:t>
                        </w:r>
                        <w:r>
                          <w:rPr>
                            <w:i/>
                            <w:color w:val="12171F"/>
                            <w:spacing w:val="-2"/>
                            <w:sz w:val="15"/>
                          </w:rPr>
                          <w:t>time.</w:t>
                        </w:r>
                        <w:r>
                          <w:rPr>
                            <w:rFonts w:ascii="Arial" w:hAnsi="Arial"/>
                            <w:color w:val="12171F"/>
                            <w:spacing w:val="-2"/>
                            <w:sz w:val="15"/>
                          </w:rPr>
                          <w:t>ʺ</w:t>
                        </w:r>
                      </w:p>
                    </w:txbxContent>
                  </v:textbox>
                </v:shape>
                <w10:wrap type="topAndBottom" anchorx="page"/>
              </v:group>
            </w:pict>
          </mc:Fallback>
        </mc:AlternateContent>
      </w:r>
      <w:r>
        <w:rPr>
          <w:noProof/>
          <w:sz w:val="20"/>
        </w:rPr>
        <mc:AlternateContent>
          <mc:Choice Requires="wpg">
            <w:drawing>
              <wp:anchor distT="0" distB="0" distL="0" distR="0" simplePos="0" relativeHeight="487606272" behindDoc="1" locked="0" layoutInCell="1" allowOverlap="1" wp14:anchorId="28375656" wp14:editId="3CE10261">
                <wp:simplePos x="0" y="0"/>
                <wp:positionH relativeFrom="page">
                  <wp:posOffset>6244590</wp:posOffset>
                </wp:positionH>
                <wp:positionV relativeFrom="paragraph">
                  <wp:posOffset>323702</wp:posOffset>
                </wp:positionV>
                <wp:extent cx="2520315" cy="567055"/>
                <wp:effectExtent l="0" t="0" r="0" b="0"/>
                <wp:wrapTopAndBottom/>
                <wp:docPr id="187" name="Group 187" descr="P1499#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315" cy="567055"/>
                          <a:chOff x="0" y="0"/>
                          <a:chExt cx="2520315" cy="567055"/>
                        </a:xfrm>
                      </wpg:grpSpPr>
                      <wps:wsp>
                        <wps:cNvPr id="188" name="Graphic 188"/>
                        <wps:cNvSpPr/>
                        <wps:spPr>
                          <a:xfrm>
                            <a:off x="0" y="0"/>
                            <a:ext cx="2520315" cy="567055"/>
                          </a:xfrm>
                          <a:custGeom>
                            <a:avLst/>
                            <a:gdLst/>
                            <a:ahLst/>
                            <a:cxnLst/>
                            <a:rect l="l" t="t" r="r" b="b"/>
                            <a:pathLst>
                              <a:path w="2520315" h="567055">
                                <a:moveTo>
                                  <a:pt x="2439924" y="0"/>
                                </a:moveTo>
                                <a:lnTo>
                                  <a:pt x="80010" y="0"/>
                                </a:lnTo>
                                <a:lnTo>
                                  <a:pt x="42799" y="11302"/>
                                </a:lnTo>
                                <a:lnTo>
                                  <a:pt x="11302" y="42799"/>
                                </a:lnTo>
                                <a:lnTo>
                                  <a:pt x="0" y="80009"/>
                                </a:lnTo>
                                <a:lnTo>
                                  <a:pt x="0" y="486917"/>
                                </a:lnTo>
                                <a:lnTo>
                                  <a:pt x="8636" y="519302"/>
                                </a:lnTo>
                                <a:lnTo>
                                  <a:pt x="33400" y="549401"/>
                                </a:lnTo>
                                <a:lnTo>
                                  <a:pt x="74422" y="566419"/>
                                </a:lnTo>
                                <a:lnTo>
                                  <a:pt x="80010" y="566927"/>
                                </a:lnTo>
                                <a:lnTo>
                                  <a:pt x="2439924" y="566927"/>
                                </a:lnTo>
                                <a:lnTo>
                                  <a:pt x="2445512" y="566419"/>
                                </a:lnTo>
                                <a:lnTo>
                                  <a:pt x="2477135" y="555625"/>
                                </a:lnTo>
                                <a:lnTo>
                                  <a:pt x="2508631" y="524255"/>
                                </a:lnTo>
                                <a:lnTo>
                                  <a:pt x="2519934" y="486917"/>
                                </a:lnTo>
                                <a:lnTo>
                                  <a:pt x="2519934" y="80009"/>
                                </a:lnTo>
                                <a:lnTo>
                                  <a:pt x="2508631" y="42799"/>
                                </a:lnTo>
                                <a:lnTo>
                                  <a:pt x="2477135" y="11302"/>
                                </a:lnTo>
                                <a:lnTo>
                                  <a:pt x="2439924" y="0"/>
                                </a:lnTo>
                                <a:close/>
                              </a:path>
                            </a:pathLst>
                          </a:custGeom>
                          <a:solidFill>
                            <a:srgbClr val="EFF0F5"/>
                          </a:solidFill>
                        </wps:spPr>
                        <wps:bodyPr wrap="square" lIns="0" tIns="0" rIns="0" bIns="0" rtlCol="0">
                          <a:prstTxWarp prst="textNoShape">
                            <a:avLst/>
                          </a:prstTxWarp>
                          <a:noAutofit/>
                        </wps:bodyPr>
                      </wps:wsp>
                      <wps:wsp>
                        <wps:cNvPr id="189" name="Textbox 189"/>
                        <wps:cNvSpPr txBox="1"/>
                        <wps:spPr>
                          <a:xfrm>
                            <a:off x="0" y="0"/>
                            <a:ext cx="2520315" cy="567055"/>
                          </a:xfrm>
                          <a:prstGeom prst="rect">
                            <a:avLst/>
                          </a:prstGeom>
                        </wps:spPr>
                        <wps:txbx>
                          <w:txbxContent>
                            <w:p w14:paraId="283758C5" w14:textId="77777777" w:rsidR="00F76F63" w:rsidRDefault="00F76F63">
                              <w:pPr>
                                <w:spacing w:before="81"/>
                                <w:rPr>
                                  <w:sz w:val="15"/>
                                </w:rPr>
                              </w:pPr>
                            </w:p>
                            <w:p w14:paraId="283758C6" w14:textId="77777777" w:rsidR="00F76F63" w:rsidRDefault="004545D8">
                              <w:pPr>
                                <w:spacing w:line="249" w:lineRule="auto"/>
                                <w:ind w:left="1745" w:hanging="1529"/>
                                <w:rPr>
                                  <w:rFonts w:ascii="Arial" w:hAnsi="Arial"/>
                                  <w:sz w:val="15"/>
                                </w:rPr>
                              </w:pPr>
                              <w:r>
                                <w:rPr>
                                  <w:rFonts w:ascii="Arial" w:hAnsi="Arial"/>
                                  <w:color w:val="12171F"/>
                                  <w:sz w:val="15"/>
                                </w:rPr>
                                <w:t>ʺ</w:t>
                              </w:r>
                              <w:r>
                                <w:rPr>
                                  <w:i/>
                                  <w:color w:val="12171F"/>
                                  <w:sz w:val="15"/>
                                </w:rPr>
                                <w:t>I</w:t>
                              </w:r>
                              <w:r>
                                <w:rPr>
                                  <w:i/>
                                  <w:color w:val="12171F"/>
                                  <w:spacing w:val="-7"/>
                                  <w:sz w:val="15"/>
                                </w:rPr>
                                <w:t xml:space="preserve"> </w:t>
                              </w:r>
                              <w:r>
                                <w:rPr>
                                  <w:i/>
                                  <w:color w:val="12171F"/>
                                  <w:sz w:val="15"/>
                                </w:rPr>
                                <w:t>can</w:t>
                              </w:r>
                              <w:r>
                                <w:rPr>
                                  <w:i/>
                                  <w:color w:val="12171F"/>
                                  <w:spacing w:val="-8"/>
                                  <w:sz w:val="15"/>
                                </w:rPr>
                                <w:t xml:space="preserve"> </w:t>
                              </w:r>
                              <w:r>
                                <w:rPr>
                                  <w:i/>
                                  <w:color w:val="12171F"/>
                                  <w:sz w:val="15"/>
                                </w:rPr>
                                <w:t>feel</w:t>
                              </w:r>
                              <w:r>
                                <w:rPr>
                                  <w:i/>
                                  <w:color w:val="12171F"/>
                                  <w:spacing w:val="-8"/>
                                  <w:sz w:val="15"/>
                                </w:rPr>
                                <w:t xml:space="preserve"> </w:t>
                              </w:r>
                              <w:r>
                                <w:rPr>
                                  <w:i/>
                                  <w:color w:val="12171F"/>
                                  <w:sz w:val="15"/>
                                </w:rPr>
                                <w:t>myself</w:t>
                              </w:r>
                              <w:r>
                                <w:rPr>
                                  <w:i/>
                                  <w:color w:val="12171F"/>
                                  <w:spacing w:val="-8"/>
                                  <w:sz w:val="15"/>
                                </w:rPr>
                                <w:t xml:space="preserve"> </w:t>
                              </w:r>
                              <w:r>
                                <w:rPr>
                                  <w:i/>
                                  <w:color w:val="12171F"/>
                                  <w:sz w:val="15"/>
                                </w:rPr>
                                <w:t>getting</w:t>
                              </w:r>
                              <w:r>
                                <w:rPr>
                                  <w:i/>
                                  <w:color w:val="12171F"/>
                                  <w:spacing w:val="-8"/>
                                  <w:sz w:val="15"/>
                                </w:rPr>
                                <w:t xml:space="preserve"> </w:t>
                              </w:r>
                              <w:r>
                                <w:rPr>
                                  <w:i/>
                                  <w:color w:val="12171F"/>
                                  <w:sz w:val="15"/>
                                </w:rPr>
                                <w:t>better</w:t>
                              </w:r>
                              <w:r>
                                <w:rPr>
                                  <w:i/>
                                  <w:color w:val="12171F"/>
                                  <w:spacing w:val="-6"/>
                                  <w:sz w:val="15"/>
                                </w:rPr>
                                <w:t xml:space="preserve"> </w:t>
                              </w:r>
                              <w:r>
                                <w:rPr>
                                  <w:i/>
                                  <w:color w:val="12171F"/>
                                  <w:sz w:val="15"/>
                                </w:rPr>
                                <w:t>and</w:t>
                              </w:r>
                              <w:r>
                                <w:rPr>
                                  <w:i/>
                                  <w:color w:val="12171F"/>
                                  <w:spacing w:val="-8"/>
                                  <w:sz w:val="15"/>
                                </w:rPr>
                                <w:t xml:space="preserve"> </w:t>
                              </w:r>
                              <w:r>
                                <w:rPr>
                                  <w:i/>
                                  <w:color w:val="12171F"/>
                                  <w:sz w:val="15"/>
                                </w:rPr>
                                <w:t>better</w:t>
                              </w:r>
                              <w:r>
                                <w:rPr>
                                  <w:i/>
                                  <w:color w:val="12171F"/>
                                  <w:spacing w:val="-6"/>
                                  <w:sz w:val="15"/>
                                </w:rPr>
                                <w:t xml:space="preserve"> </w:t>
                              </w:r>
                              <w:r>
                                <w:rPr>
                                  <w:i/>
                                  <w:color w:val="12171F"/>
                                  <w:sz w:val="15"/>
                                </w:rPr>
                                <w:t>at</w:t>
                              </w:r>
                              <w:r>
                                <w:rPr>
                                  <w:i/>
                                  <w:color w:val="12171F"/>
                                  <w:spacing w:val="-7"/>
                                  <w:sz w:val="15"/>
                                </w:rPr>
                                <w:t xml:space="preserve"> </w:t>
                              </w:r>
                              <w:r>
                                <w:rPr>
                                  <w:i/>
                                  <w:color w:val="12171F"/>
                                  <w:sz w:val="15"/>
                                </w:rPr>
                                <w:t>dealing</w:t>
                              </w:r>
                              <w:r>
                                <w:rPr>
                                  <w:i/>
                                  <w:color w:val="12171F"/>
                                  <w:spacing w:val="-8"/>
                                  <w:sz w:val="15"/>
                                </w:rPr>
                                <w:t xml:space="preserve"> </w:t>
                              </w:r>
                              <w:r>
                                <w:rPr>
                                  <w:i/>
                                  <w:color w:val="12171F"/>
                                  <w:sz w:val="15"/>
                                </w:rPr>
                                <w:t>with</w:t>
                              </w:r>
                              <w:r>
                                <w:rPr>
                                  <w:i/>
                                  <w:color w:val="12171F"/>
                                  <w:spacing w:val="40"/>
                                  <w:sz w:val="15"/>
                                </w:rPr>
                                <w:t xml:space="preserve"> </w:t>
                              </w:r>
                              <w:r>
                                <w:rPr>
                                  <w:i/>
                                  <w:color w:val="12171F"/>
                                  <w:spacing w:val="-2"/>
                                  <w:sz w:val="15"/>
                                </w:rPr>
                                <w:t>things.</w:t>
                              </w:r>
                              <w:r>
                                <w:rPr>
                                  <w:rFonts w:ascii="Arial" w:hAnsi="Arial"/>
                                  <w:color w:val="12171F"/>
                                  <w:spacing w:val="-2"/>
                                  <w:sz w:val="15"/>
                                </w:rPr>
                                <w:t>ʺ</w:t>
                              </w:r>
                            </w:p>
                          </w:txbxContent>
                        </wps:txbx>
                        <wps:bodyPr wrap="square" lIns="0" tIns="0" rIns="0" bIns="0" rtlCol="0">
                          <a:noAutofit/>
                        </wps:bodyPr>
                      </wps:wsp>
                    </wpg:wgp>
                  </a:graphicData>
                </a:graphic>
              </wp:anchor>
            </w:drawing>
          </mc:Choice>
          <mc:Fallback>
            <w:pict>
              <v:group w14:anchorId="28375656" id="Group 187" o:spid="_x0000_s1048" alt="P1499#y3" style="position:absolute;margin-left:491.7pt;margin-top:25.5pt;width:198.45pt;height:44.65pt;z-index:-15710208;mso-wrap-distance-left:0;mso-wrap-distance-right:0;mso-position-horizontal-relative:page" coordsize="25203,5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">
                <v:shape id="Graphic 188" o:spid="_x0000_s1049" style="position:absolute;width:25203;height:5670;visibility:visible;mso-wrap-style:square;v-text-anchor:top" coordsize="2520315,56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" path="m2439924,l80010,,42799,11302,11302,42799,,80009,,486917r8636,32385l33400,549401r41022,17018l80010,566927r2359914,l2445512,566419r31623,-10794l2508631,524255r11303,-37338l2519934,80009,2508631,42799,2477135,11302,2439924,xe" fillcolor="#eff0f5" stroked="f">
                  <v:path arrowok="t"/>
                </v:shape>
                <v:shape id="Textbox 189" o:spid="_x0000_s1050" type="#_x0000_t202" style="position:absolute;width:25203;height:5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283758C5" w14:textId="77777777" w:rsidR="00F76F63" w:rsidRDefault="00F76F63">
                        <w:pPr>
                          <w:spacing w:before="81"/>
                          <w:rPr>
                            <w:sz w:val="15"/>
                          </w:rPr>
                        </w:pPr>
                      </w:p>
                      <w:p w14:paraId="283758C6" w14:textId="77777777" w:rsidR="00F76F63" w:rsidRDefault="004545D8">
                        <w:pPr>
                          <w:spacing w:line="249" w:lineRule="auto"/>
                          <w:ind w:left="1745" w:hanging="1529"/>
                          <w:rPr>
                            <w:rFonts w:ascii="Arial" w:hAnsi="Arial"/>
                            <w:sz w:val="15"/>
                          </w:rPr>
                        </w:pPr>
                        <w:r>
                          <w:rPr>
                            <w:rFonts w:ascii="Arial" w:hAnsi="Arial"/>
                            <w:color w:val="12171F"/>
                            <w:sz w:val="15"/>
                          </w:rPr>
                          <w:t>ʺ</w:t>
                        </w:r>
                        <w:r>
                          <w:rPr>
                            <w:i/>
                            <w:color w:val="12171F"/>
                            <w:sz w:val="15"/>
                          </w:rPr>
                          <w:t>I</w:t>
                        </w:r>
                        <w:r>
                          <w:rPr>
                            <w:i/>
                            <w:color w:val="12171F"/>
                            <w:spacing w:val="-7"/>
                            <w:sz w:val="15"/>
                          </w:rPr>
                          <w:t xml:space="preserve"> </w:t>
                        </w:r>
                        <w:r>
                          <w:rPr>
                            <w:i/>
                            <w:color w:val="12171F"/>
                            <w:sz w:val="15"/>
                          </w:rPr>
                          <w:t>can</w:t>
                        </w:r>
                        <w:r>
                          <w:rPr>
                            <w:i/>
                            <w:color w:val="12171F"/>
                            <w:spacing w:val="-8"/>
                            <w:sz w:val="15"/>
                          </w:rPr>
                          <w:t xml:space="preserve"> </w:t>
                        </w:r>
                        <w:r>
                          <w:rPr>
                            <w:i/>
                            <w:color w:val="12171F"/>
                            <w:sz w:val="15"/>
                          </w:rPr>
                          <w:t>feel</w:t>
                        </w:r>
                        <w:r>
                          <w:rPr>
                            <w:i/>
                            <w:color w:val="12171F"/>
                            <w:spacing w:val="-8"/>
                            <w:sz w:val="15"/>
                          </w:rPr>
                          <w:t xml:space="preserve"> </w:t>
                        </w:r>
                        <w:r>
                          <w:rPr>
                            <w:i/>
                            <w:color w:val="12171F"/>
                            <w:sz w:val="15"/>
                          </w:rPr>
                          <w:t>myself</w:t>
                        </w:r>
                        <w:r>
                          <w:rPr>
                            <w:i/>
                            <w:color w:val="12171F"/>
                            <w:spacing w:val="-8"/>
                            <w:sz w:val="15"/>
                          </w:rPr>
                          <w:t xml:space="preserve"> </w:t>
                        </w:r>
                        <w:r>
                          <w:rPr>
                            <w:i/>
                            <w:color w:val="12171F"/>
                            <w:sz w:val="15"/>
                          </w:rPr>
                          <w:t>getting</w:t>
                        </w:r>
                        <w:r>
                          <w:rPr>
                            <w:i/>
                            <w:color w:val="12171F"/>
                            <w:spacing w:val="-8"/>
                            <w:sz w:val="15"/>
                          </w:rPr>
                          <w:t xml:space="preserve"> </w:t>
                        </w:r>
                        <w:r>
                          <w:rPr>
                            <w:i/>
                            <w:color w:val="12171F"/>
                            <w:sz w:val="15"/>
                          </w:rPr>
                          <w:t>better</w:t>
                        </w:r>
                        <w:r>
                          <w:rPr>
                            <w:i/>
                            <w:color w:val="12171F"/>
                            <w:spacing w:val="-6"/>
                            <w:sz w:val="15"/>
                          </w:rPr>
                          <w:t xml:space="preserve"> </w:t>
                        </w:r>
                        <w:r>
                          <w:rPr>
                            <w:i/>
                            <w:color w:val="12171F"/>
                            <w:sz w:val="15"/>
                          </w:rPr>
                          <w:t>and</w:t>
                        </w:r>
                        <w:r>
                          <w:rPr>
                            <w:i/>
                            <w:color w:val="12171F"/>
                            <w:spacing w:val="-8"/>
                            <w:sz w:val="15"/>
                          </w:rPr>
                          <w:t xml:space="preserve"> </w:t>
                        </w:r>
                        <w:r>
                          <w:rPr>
                            <w:i/>
                            <w:color w:val="12171F"/>
                            <w:sz w:val="15"/>
                          </w:rPr>
                          <w:t>better</w:t>
                        </w:r>
                        <w:r>
                          <w:rPr>
                            <w:i/>
                            <w:color w:val="12171F"/>
                            <w:spacing w:val="-6"/>
                            <w:sz w:val="15"/>
                          </w:rPr>
                          <w:t xml:space="preserve"> </w:t>
                        </w:r>
                        <w:r>
                          <w:rPr>
                            <w:i/>
                            <w:color w:val="12171F"/>
                            <w:sz w:val="15"/>
                          </w:rPr>
                          <w:t>at</w:t>
                        </w:r>
                        <w:r>
                          <w:rPr>
                            <w:i/>
                            <w:color w:val="12171F"/>
                            <w:spacing w:val="-7"/>
                            <w:sz w:val="15"/>
                          </w:rPr>
                          <w:t xml:space="preserve"> </w:t>
                        </w:r>
                        <w:r>
                          <w:rPr>
                            <w:i/>
                            <w:color w:val="12171F"/>
                            <w:sz w:val="15"/>
                          </w:rPr>
                          <w:t>dealing</w:t>
                        </w:r>
                        <w:r>
                          <w:rPr>
                            <w:i/>
                            <w:color w:val="12171F"/>
                            <w:spacing w:val="-8"/>
                            <w:sz w:val="15"/>
                          </w:rPr>
                          <w:t xml:space="preserve"> </w:t>
                        </w:r>
                        <w:r>
                          <w:rPr>
                            <w:i/>
                            <w:color w:val="12171F"/>
                            <w:sz w:val="15"/>
                          </w:rPr>
                          <w:t>with</w:t>
                        </w:r>
                        <w:r>
                          <w:rPr>
                            <w:i/>
                            <w:color w:val="12171F"/>
                            <w:spacing w:val="40"/>
                            <w:sz w:val="15"/>
                          </w:rPr>
                          <w:t xml:space="preserve"> </w:t>
                        </w:r>
                        <w:r>
                          <w:rPr>
                            <w:i/>
                            <w:color w:val="12171F"/>
                            <w:spacing w:val="-2"/>
                            <w:sz w:val="15"/>
                          </w:rPr>
                          <w:t>things.</w:t>
                        </w:r>
                        <w:r>
                          <w:rPr>
                            <w:rFonts w:ascii="Arial" w:hAnsi="Arial"/>
                            <w:color w:val="12171F"/>
                            <w:spacing w:val="-2"/>
                            <w:sz w:val="15"/>
                          </w:rPr>
                          <w:t>ʺ</w:t>
                        </w:r>
                      </w:p>
                    </w:txbxContent>
                  </v:textbox>
                </v:shape>
                <w10:wrap type="topAndBottom" anchorx="page"/>
              </v:group>
            </w:pict>
          </mc:Fallback>
        </mc:AlternateContent>
      </w:r>
    </w:p>
    <w:p w14:paraId="28374258" w14:textId="77777777" w:rsidR="00F76F63" w:rsidRDefault="004545D8">
      <w:pPr>
        <w:tabs>
          <w:tab w:val="left" w:pos="4217"/>
          <w:tab w:val="left" w:pos="8435"/>
        </w:tabs>
        <w:spacing w:before="48"/>
        <w:ind w:right="2293"/>
        <w:jc w:val="right"/>
        <w:rPr>
          <w:sz w:val="13"/>
        </w:rPr>
      </w:pPr>
      <w:r>
        <w:rPr>
          <w:color w:val="12171F"/>
          <w:spacing w:val="-2"/>
          <w:sz w:val="13"/>
        </w:rPr>
        <w:t>Represented</w:t>
      </w:r>
      <w:r>
        <w:rPr>
          <w:color w:val="12171F"/>
          <w:spacing w:val="7"/>
          <w:sz w:val="13"/>
        </w:rPr>
        <w:t xml:space="preserve"> </w:t>
      </w:r>
      <w:r>
        <w:rPr>
          <w:color w:val="12171F"/>
          <w:spacing w:val="-2"/>
          <w:sz w:val="13"/>
        </w:rPr>
        <w:t>Person.</w:t>
      </w:r>
      <w:r>
        <w:rPr>
          <w:color w:val="12171F"/>
          <w:sz w:val="13"/>
        </w:rPr>
        <w:tab/>
      </w:r>
      <w:r>
        <w:rPr>
          <w:color w:val="12171F"/>
          <w:spacing w:val="-2"/>
          <w:sz w:val="13"/>
        </w:rPr>
        <w:t>Represented</w:t>
      </w:r>
      <w:r>
        <w:rPr>
          <w:color w:val="12171F"/>
          <w:spacing w:val="7"/>
          <w:sz w:val="13"/>
        </w:rPr>
        <w:t xml:space="preserve"> </w:t>
      </w:r>
      <w:r>
        <w:rPr>
          <w:color w:val="12171F"/>
          <w:spacing w:val="-2"/>
          <w:sz w:val="13"/>
        </w:rPr>
        <w:t>Person.</w:t>
      </w:r>
      <w:r>
        <w:rPr>
          <w:color w:val="12171F"/>
          <w:sz w:val="13"/>
        </w:rPr>
        <w:tab/>
      </w:r>
      <w:r>
        <w:rPr>
          <w:color w:val="12171F"/>
          <w:spacing w:val="-2"/>
          <w:sz w:val="13"/>
        </w:rPr>
        <w:t>Represented</w:t>
      </w:r>
      <w:r>
        <w:rPr>
          <w:color w:val="12171F"/>
          <w:spacing w:val="7"/>
          <w:sz w:val="13"/>
        </w:rPr>
        <w:t xml:space="preserve"> </w:t>
      </w:r>
      <w:r>
        <w:rPr>
          <w:color w:val="12171F"/>
          <w:spacing w:val="-2"/>
          <w:sz w:val="13"/>
        </w:rPr>
        <w:t>Person.</w:t>
      </w:r>
    </w:p>
    <w:p w14:paraId="28374259" w14:textId="77777777" w:rsidR="00F76F63" w:rsidRDefault="004545D8">
      <w:pPr>
        <w:pStyle w:val="BodyText"/>
        <w:spacing w:before="134"/>
        <w:rPr>
          <w:sz w:val="20"/>
        </w:rPr>
      </w:pPr>
      <w:r>
        <w:rPr>
          <w:noProof/>
          <w:sz w:val="20"/>
        </w:rPr>
        <mc:AlternateContent>
          <mc:Choice Requires="wpg">
            <w:drawing>
              <wp:anchor distT="0" distB="0" distL="0" distR="0" simplePos="0" relativeHeight="487606784" behindDoc="1" locked="0" layoutInCell="1" allowOverlap="1" wp14:anchorId="28375658" wp14:editId="1F250E78">
                <wp:simplePos x="0" y="0"/>
                <wp:positionH relativeFrom="page">
                  <wp:posOffset>889635</wp:posOffset>
                </wp:positionH>
                <wp:positionV relativeFrom="paragraph">
                  <wp:posOffset>255973</wp:posOffset>
                </wp:positionV>
                <wp:extent cx="2520315" cy="567055"/>
                <wp:effectExtent l="0" t="0" r="0" b="0"/>
                <wp:wrapTopAndBottom/>
                <wp:docPr id="190" name="Group 190" descr="P150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315" cy="567055"/>
                          <a:chOff x="0" y="0"/>
                          <a:chExt cx="2520315" cy="567055"/>
                        </a:xfrm>
                      </wpg:grpSpPr>
                      <wps:wsp>
                        <wps:cNvPr id="191" name="Graphic 191"/>
                        <wps:cNvSpPr/>
                        <wps:spPr>
                          <a:xfrm>
                            <a:off x="0" y="0"/>
                            <a:ext cx="2520315" cy="567055"/>
                          </a:xfrm>
                          <a:custGeom>
                            <a:avLst/>
                            <a:gdLst/>
                            <a:ahLst/>
                            <a:cxnLst/>
                            <a:rect l="l" t="t" r="r" b="b"/>
                            <a:pathLst>
                              <a:path w="2520315" h="567055">
                                <a:moveTo>
                                  <a:pt x="2439924" y="0"/>
                                </a:moveTo>
                                <a:lnTo>
                                  <a:pt x="80048" y="0"/>
                                </a:lnTo>
                                <a:lnTo>
                                  <a:pt x="42760" y="11302"/>
                                </a:lnTo>
                                <a:lnTo>
                                  <a:pt x="11315" y="42799"/>
                                </a:lnTo>
                                <a:lnTo>
                                  <a:pt x="0" y="80137"/>
                                </a:lnTo>
                                <a:lnTo>
                                  <a:pt x="0" y="487044"/>
                                </a:lnTo>
                                <a:lnTo>
                                  <a:pt x="8674" y="519302"/>
                                </a:lnTo>
                                <a:lnTo>
                                  <a:pt x="33401" y="549528"/>
                                </a:lnTo>
                                <a:lnTo>
                                  <a:pt x="74485" y="566546"/>
                                </a:lnTo>
                                <a:lnTo>
                                  <a:pt x="80048" y="567054"/>
                                </a:lnTo>
                                <a:lnTo>
                                  <a:pt x="2439924" y="567054"/>
                                </a:lnTo>
                                <a:lnTo>
                                  <a:pt x="2445512" y="566546"/>
                                </a:lnTo>
                                <a:lnTo>
                                  <a:pt x="2477135" y="555751"/>
                                </a:lnTo>
                                <a:lnTo>
                                  <a:pt x="2508630" y="524255"/>
                                </a:lnTo>
                                <a:lnTo>
                                  <a:pt x="2519934" y="487044"/>
                                </a:lnTo>
                                <a:lnTo>
                                  <a:pt x="2519934" y="80137"/>
                                </a:lnTo>
                                <a:lnTo>
                                  <a:pt x="2508630" y="42799"/>
                                </a:lnTo>
                                <a:lnTo>
                                  <a:pt x="2477135" y="11302"/>
                                </a:lnTo>
                                <a:lnTo>
                                  <a:pt x="2439924" y="0"/>
                                </a:lnTo>
                                <a:close/>
                              </a:path>
                            </a:pathLst>
                          </a:custGeom>
                          <a:solidFill>
                            <a:srgbClr val="EFF0F5"/>
                          </a:solidFill>
                        </wps:spPr>
                        <wps:bodyPr wrap="square" lIns="0" tIns="0" rIns="0" bIns="0" rtlCol="0">
                          <a:prstTxWarp prst="textNoShape">
                            <a:avLst/>
                          </a:prstTxWarp>
                          <a:noAutofit/>
                        </wps:bodyPr>
                      </wps:wsp>
                      <wps:wsp>
                        <wps:cNvPr id="192" name="Textbox 192"/>
                        <wps:cNvSpPr txBox="1"/>
                        <wps:spPr>
                          <a:xfrm>
                            <a:off x="0" y="0"/>
                            <a:ext cx="2520315" cy="567055"/>
                          </a:xfrm>
                          <a:prstGeom prst="rect">
                            <a:avLst/>
                          </a:prstGeom>
                        </wps:spPr>
                        <wps:txbx>
                          <w:txbxContent>
                            <w:p w14:paraId="283758C7" w14:textId="77777777" w:rsidR="00F76F63" w:rsidRDefault="00F76F63">
                              <w:pPr>
                                <w:spacing w:before="83"/>
                                <w:rPr>
                                  <w:sz w:val="15"/>
                                </w:rPr>
                              </w:pPr>
                            </w:p>
                            <w:p w14:paraId="283758C8" w14:textId="77777777" w:rsidR="00F76F63" w:rsidRDefault="004545D8">
                              <w:pPr>
                                <w:spacing w:line="183" w:lineRule="exact"/>
                                <w:ind w:right="49"/>
                                <w:jc w:val="center"/>
                                <w:rPr>
                                  <w:i/>
                                  <w:sz w:val="15"/>
                                </w:rPr>
                              </w:pPr>
                              <w:r>
                                <w:rPr>
                                  <w:rFonts w:ascii="Arial" w:hAnsi="Arial"/>
                                  <w:color w:val="12171F"/>
                                  <w:sz w:val="15"/>
                                </w:rPr>
                                <w:t>ʺ</w:t>
                              </w:r>
                              <w:r>
                                <w:rPr>
                                  <w:i/>
                                  <w:color w:val="12171F"/>
                                  <w:sz w:val="15"/>
                                </w:rPr>
                                <w:t>It's</w:t>
                              </w:r>
                              <w:r>
                                <w:rPr>
                                  <w:i/>
                                  <w:color w:val="12171F"/>
                                  <w:spacing w:val="-5"/>
                                  <w:sz w:val="15"/>
                                </w:rPr>
                                <w:t xml:space="preserve"> </w:t>
                              </w:r>
                              <w:r>
                                <w:rPr>
                                  <w:i/>
                                  <w:color w:val="12171F"/>
                                  <w:sz w:val="15"/>
                                </w:rPr>
                                <w:t>the</w:t>
                              </w:r>
                              <w:r>
                                <w:rPr>
                                  <w:i/>
                                  <w:color w:val="12171F"/>
                                  <w:spacing w:val="-5"/>
                                  <w:sz w:val="15"/>
                                </w:rPr>
                                <w:t xml:space="preserve"> </w:t>
                              </w:r>
                              <w:r>
                                <w:rPr>
                                  <w:i/>
                                  <w:color w:val="12171F"/>
                                  <w:sz w:val="15"/>
                                </w:rPr>
                                <w:t>best</w:t>
                              </w:r>
                              <w:r>
                                <w:rPr>
                                  <w:i/>
                                  <w:color w:val="12171F"/>
                                  <w:spacing w:val="-5"/>
                                  <w:sz w:val="15"/>
                                </w:rPr>
                                <w:t xml:space="preserve"> </w:t>
                              </w:r>
                              <w:r>
                                <w:rPr>
                                  <w:i/>
                                  <w:color w:val="12171F"/>
                                  <w:sz w:val="15"/>
                                </w:rPr>
                                <w:t>it</w:t>
                              </w:r>
                              <w:r>
                                <w:rPr>
                                  <w:i/>
                                  <w:color w:val="12171F"/>
                                  <w:spacing w:val="-5"/>
                                  <w:sz w:val="15"/>
                                </w:rPr>
                                <w:t xml:space="preserve"> </w:t>
                              </w:r>
                              <w:r>
                                <w:rPr>
                                  <w:i/>
                                  <w:color w:val="12171F"/>
                                  <w:sz w:val="15"/>
                                </w:rPr>
                                <w:t>been.</w:t>
                              </w:r>
                              <w:r>
                                <w:rPr>
                                  <w:i/>
                                  <w:color w:val="12171F"/>
                                  <w:spacing w:val="-4"/>
                                  <w:sz w:val="15"/>
                                </w:rPr>
                                <w:t xml:space="preserve"> </w:t>
                              </w:r>
                              <w:r>
                                <w:rPr>
                                  <w:i/>
                                  <w:color w:val="12171F"/>
                                  <w:sz w:val="15"/>
                                </w:rPr>
                                <w:t>It's</w:t>
                              </w:r>
                              <w:r>
                                <w:rPr>
                                  <w:i/>
                                  <w:color w:val="12171F"/>
                                  <w:spacing w:val="-4"/>
                                  <w:sz w:val="15"/>
                                </w:rPr>
                                <w:t xml:space="preserve"> </w:t>
                              </w:r>
                              <w:r>
                                <w:rPr>
                                  <w:i/>
                                  <w:color w:val="12171F"/>
                                  <w:sz w:val="15"/>
                                </w:rPr>
                                <w:t>easier</w:t>
                              </w:r>
                              <w:r>
                                <w:rPr>
                                  <w:i/>
                                  <w:color w:val="12171F"/>
                                  <w:spacing w:val="-4"/>
                                  <w:sz w:val="15"/>
                                </w:rPr>
                                <w:t xml:space="preserve"> </w:t>
                              </w:r>
                              <w:r>
                                <w:rPr>
                                  <w:i/>
                                  <w:color w:val="12171F"/>
                                  <w:sz w:val="15"/>
                                </w:rPr>
                                <w:t>to</w:t>
                              </w:r>
                              <w:r>
                                <w:rPr>
                                  <w:i/>
                                  <w:color w:val="12171F"/>
                                  <w:spacing w:val="-6"/>
                                  <w:sz w:val="15"/>
                                </w:rPr>
                                <w:t xml:space="preserve"> </w:t>
                              </w:r>
                              <w:r>
                                <w:rPr>
                                  <w:i/>
                                  <w:color w:val="12171F"/>
                                  <w:sz w:val="15"/>
                                </w:rPr>
                                <w:t>communicate</w:t>
                              </w:r>
                              <w:r>
                                <w:rPr>
                                  <w:i/>
                                  <w:color w:val="12171F"/>
                                  <w:spacing w:val="-5"/>
                                  <w:sz w:val="15"/>
                                </w:rPr>
                                <w:t xml:space="preserve"> </w:t>
                              </w:r>
                              <w:r>
                                <w:rPr>
                                  <w:i/>
                                  <w:color w:val="12171F"/>
                                  <w:sz w:val="15"/>
                                </w:rPr>
                                <w:t>with</w:t>
                              </w:r>
                              <w:r>
                                <w:rPr>
                                  <w:i/>
                                  <w:color w:val="12171F"/>
                                  <w:spacing w:val="-5"/>
                                  <w:sz w:val="15"/>
                                </w:rPr>
                                <w:t xml:space="preserve"> the</w:t>
                              </w:r>
                            </w:p>
                            <w:p w14:paraId="283758C9" w14:textId="77777777" w:rsidR="00F76F63" w:rsidRDefault="004545D8">
                              <w:pPr>
                                <w:spacing w:line="149" w:lineRule="exact"/>
                                <w:ind w:left="64" w:right="64"/>
                                <w:jc w:val="center"/>
                                <w:rPr>
                                  <w:rFonts w:ascii="Arial"/>
                                  <w:i/>
                                  <w:sz w:val="13"/>
                                </w:rPr>
                              </w:pPr>
                              <w:r>
                                <w:rPr>
                                  <w:rFonts w:ascii="Arial"/>
                                  <w:i/>
                                  <w:color w:val="21262D"/>
                                  <w:w w:val="105"/>
                                  <w:sz w:val="13"/>
                                </w:rPr>
                                <w:t>Public</w:t>
                              </w:r>
                              <w:r>
                                <w:rPr>
                                  <w:rFonts w:ascii="Arial"/>
                                  <w:i/>
                                  <w:color w:val="21262D"/>
                                  <w:spacing w:val="-9"/>
                                  <w:w w:val="105"/>
                                  <w:sz w:val="13"/>
                                </w:rPr>
                                <w:t xml:space="preserve"> </w:t>
                              </w:r>
                              <w:r>
                                <w:rPr>
                                  <w:rFonts w:ascii="Arial"/>
                                  <w:i/>
                                  <w:color w:val="21262D"/>
                                  <w:spacing w:val="-2"/>
                                  <w:w w:val="105"/>
                                  <w:sz w:val="13"/>
                                </w:rPr>
                                <w:t>Trustee."</w:t>
                              </w:r>
                            </w:p>
                          </w:txbxContent>
                        </wps:txbx>
                        <wps:bodyPr wrap="square" lIns="0" tIns="0" rIns="0" bIns="0" rtlCol="0">
                          <a:noAutofit/>
                        </wps:bodyPr>
                      </wps:wsp>
                    </wpg:wgp>
                  </a:graphicData>
                </a:graphic>
              </wp:anchor>
            </w:drawing>
          </mc:Choice>
          <mc:Fallback>
            <w:pict>
              <v:group w14:anchorId="28375658" id="Group 190" o:spid="_x0000_s1051" alt="P1501#y1" style="position:absolute;margin-left:70.05pt;margin-top:20.15pt;width:198.45pt;height:44.65pt;z-index:-15709696;mso-wrap-distance-left:0;mso-wrap-distance-right:0;mso-position-horizontal-relative:page" coordsize="25203,5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">
                <v:shape id="Graphic 191" o:spid="_x0000_s1052" style="position:absolute;width:25203;height:5670;visibility:visible;mso-wrap-style:square;v-text-anchor:top" coordsize="2520315,56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" path="m2439924,l80048,,42760,11302,11315,42799,,80137,,487044r8674,32258l33401,549528r41084,17018l80048,567054r2359876,l2445512,566546r31623,-10795l2508630,524255r11304,-37211l2519934,80137,2508630,42799,2477135,11302,2439924,xe" fillcolor="#eff0f5" stroked="f">
                  <v:path arrowok="t"/>
                </v:shape>
                <v:shape id="Textbox 192" o:spid="_x0000_s1053" type="#_x0000_t202" style="position:absolute;width:25203;height:5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283758C7" w14:textId="77777777" w:rsidR="00F76F63" w:rsidRDefault="00F76F63">
                        <w:pPr>
                          <w:spacing w:before="83"/>
                          <w:rPr>
                            <w:sz w:val="15"/>
                          </w:rPr>
                        </w:pPr>
                      </w:p>
                      <w:p w14:paraId="283758C8" w14:textId="77777777" w:rsidR="00F76F63" w:rsidRDefault="004545D8">
                        <w:pPr>
                          <w:spacing w:line="183" w:lineRule="exact"/>
                          <w:ind w:right="49"/>
                          <w:jc w:val="center"/>
                          <w:rPr>
                            <w:i/>
                            <w:sz w:val="15"/>
                          </w:rPr>
                        </w:pPr>
                        <w:r>
                          <w:rPr>
                            <w:rFonts w:ascii="Arial" w:hAnsi="Arial"/>
                            <w:color w:val="12171F"/>
                            <w:sz w:val="15"/>
                          </w:rPr>
                          <w:t>ʺ</w:t>
                        </w:r>
                        <w:r>
                          <w:rPr>
                            <w:i/>
                            <w:color w:val="12171F"/>
                            <w:sz w:val="15"/>
                          </w:rPr>
                          <w:t>It's</w:t>
                        </w:r>
                        <w:r>
                          <w:rPr>
                            <w:i/>
                            <w:color w:val="12171F"/>
                            <w:spacing w:val="-5"/>
                            <w:sz w:val="15"/>
                          </w:rPr>
                          <w:t xml:space="preserve"> </w:t>
                        </w:r>
                        <w:r>
                          <w:rPr>
                            <w:i/>
                            <w:color w:val="12171F"/>
                            <w:sz w:val="15"/>
                          </w:rPr>
                          <w:t>the</w:t>
                        </w:r>
                        <w:r>
                          <w:rPr>
                            <w:i/>
                            <w:color w:val="12171F"/>
                            <w:spacing w:val="-5"/>
                            <w:sz w:val="15"/>
                          </w:rPr>
                          <w:t xml:space="preserve"> </w:t>
                        </w:r>
                        <w:r>
                          <w:rPr>
                            <w:i/>
                            <w:color w:val="12171F"/>
                            <w:sz w:val="15"/>
                          </w:rPr>
                          <w:t>best</w:t>
                        </w:r>
                        <w:r>
                          <w:rPr>
                            <w:i/>
                            <w:color w:val="12171F"/>
                            <w:spacing w:val="-5"/>
                            <w:sz w:val="15"/>
                          </w:rPr>
                          <w:t xml:space="preserve"> </w:t>
                        </w:r>
                        <w:r>
                          <w:rPr>
                            <w:i/>
                            <w:color w:val="12171F"/>
                            <w:sz w:val="15"/>
                          </w:rPr>
                          <w:t>it</w:t>
                        </w:r>
                        <w:r>
                          <w:rPr>
                            <w:i/>
                            <w:color w:val="12171F"/>
                            <w:spacing w:val="-5"/>
                            <w:sz w:val="15"/>
                          </w:rPr>
                          <w:t xml:space="preserve"> </w:t>
                        </w:r>
                        <w:r>
                          <w:rPr>
                            <w:i/>
                            <w:color w:val="12171F"/>
                            <w:sz w:val="15"/>
                          </w:rPr>
                          <w:t>been.</w:t>
                        </w:r>
                        <w:r>
                          <w:rPr>
                            <w:i/>
                            <w:color w:val="12171F"/>
                            <w:spacing w:val="-4"/>
                            <w:sz w:val="15"/>
                          </w:rPr>
                          <w:t xml:space="preserve"> </w:t>
                        </w:r>
                        <w:r>
                          <w:rPr>
                            <w:i/>
                            <w:color w:val="12171F"/>
                            <w:sz w:val="15"/>
                          </w:rPr>
                          <w:t>It's</w:t>
                        </w:r>
                        <w:r>
                          <w:rPr>
                            <w:i/>
                            <w:color w:val="12171F"/>
                            <w:spacing w:val="-4"/>
                            <w:sz w:val="15"/>
                          </w:rPr>
                          <w:t xml:space="preserve"> </w:t>
                        </w:r>
                        <w:r>
                          <w:rPr>
                            <w:i/>
                            <w:color w:val="12171F"/>
                            <w:sz w:val="15"/>
                          </w:rPr>
                          <w:t>easier</w:t>
                        </w:r>
                        <w:r>
                          <w:rPr>
                            <w:i/>
                            <w:color w:val="12171F"/>
                            <w:spacing w:val="-4"/>
                            <w:sz w:val="15"/>
                          </w:rPr>
                          <w:t xml:space="preserve"> </w:t>
                        </w:r>
                        <w:r>
                          <w:rPr>
                            <w:i/>
                            <w:color w:val="12171F"/>
                            <w:sz w:val="15"/>
                          </w:rPr>
                          <w:t>to</w:t>
                        </w:r>
                        <w:r>
                          <w:rPr>
                            <w:i/>
                            <w:color w:val="12171F"/>
                            <w:spacing w:val="-6"/>
                            <w:sz w:val="15"/>
                          </w:rPr>
                          <w:t xml:space="preserve"> </w:t>
                        </w:r>
                        <w:r>
                          <w:rPr>
                            <w:i/>
                            <w:color w:val="12171F"/>
                            <w:sz w:val="15"/>
                          </w:rPr>
                          <w:t>communicate</w:t>
                        </w:r>
                        <w:r>
                          <w:rPr>
                            <w:i/>
                            <w:color w:val="12171F"/>
                            <w:spacing w:val="-5"/>
                            <w:sz w:val="15"/>
                          </w:rPr>
                          <w:t xml:space="preserve"> </w:t>
                        </w:r>
                        <w:r>
                          <w:rPr>
                            <w:i/>
                            <w:color w:val="12171F"/>
                            <w:sz w:val="15"/>
                          </w:rPr>
                          <w:t>with</w:t>
                        </w:r>
                        <w:r>
                          <w:rPr>
                            <w:i/>
                            <w:color w:val="12171F"/>
                            <w:spacing w:val="-5"/>
                            <w:sz w:val="15"/>
                          </w:rPr>
                          <w:t xml:space="preserve"> the</w:t>
                        </w:r>
                      </w:p>
                      <w:p w14:paraId="283758C9" w14:textId="77777777" w:rsidR="00F76F63" w:rsidRDefault="004545D8">
                        <w:pPr>
                          <w:spacing w:line="149" w:lineRule="exact"/>
                          <w:ind w:left="64" w:right="64"/>
                          <w:jc w:val="center"/>
                          <w:rPr>
                            <w:rFonts w:ascii="Arial"/>
                            <w:i/>
                            <w:sz w:val="13"/>
                          </w:rPr>
                        </w:pPr>
                        <w:r>
                          <w:rPr>
                            <w:rFonts w:ascii="Arial"/>
                            <w:i/>
                            <w:color w:val="21262D"/>
                            <w:w w:val="105"/>
                            <w:sz w:val="13"/>
                          </w:rPr>
                          <w:t>Public</w:t>
                        </w:r>
                        <w:r>
                          <w:rPr>
                            <w:rFonts w:ascii="Arial"/>
                            <w:i/>
                            <w:color w:val="21262D"/>
                            <w:spacing w:val="-9"/>
                            <w:w w:val="105"/>
                            <w:sz w:val="13"/>
                          </w:rPr>
                          <w:t xml:space="preserve"> </w:t>
                        </w:r>
                        <w:r>
                          <w:rPr>
                            <w:rFonts w:ascii="Arial"/>
                            <w:i/>
                            <w:color w:val="21262D"/>
                            <w:spacing w:val="-2"/>
                            <w:w w:val="105"/>
                            <w:sz w:val="13"/>
                          </w:rPr>
                          <w:t>Trustee."</w:t>
                        </w:r>
                      </w:p>
                    </w:txbxContent>
                  </v:textbox>
                </v:shape>
                <w10:wrap type="topAndBottom" anchorx="page"/>
              </v:group>
            </w:pict>
          </mc:Fallback>
        </mc:AlternateContent>
      </w:r>
      <w:r>
        <w:rPr>
          <w:noProof/>
          <w:sz w:val="20"/>
        </w:rPr>
        <mc:AlternateContent>
          <mc:Choice Requires="wpg">
            <w:drawing>
              <wp:anchor distT="0" distB="0" distL="0" distR="0" simplePos="0" relativeHeight="487607296" behindDoc="1" locked="0" layoutInCell="1" allowOverlap="1" wp14:anchorId="2837565A" wp14:editId="6BA8D327">
                <wp:simplePos x="0" y="0"/>
                <wp:positionH relativeFrom="page">
                  <wp:posOffset>3566795</wp:posOffset>
                </wp:positionH>
                <wp:positionV relativeFrom="paragraph">
                  <wp:posOffset>255973</wp:posOffset>
                </wp:positionV>
                <wp:extent cx="2520315" cy="567055"/>
                <wp:effectExtent l="0" t="0" r="0" b="0"/>
                <wp:wrapTopAndBottom/>
                <wp:docPr id="193" name="Group 193" descr="P1501#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315" cy="567055"/>
                          <a:chOff x="0" y="0"/>
                          <a:chExt cx="2520315" cy="567055"/>
                        </a:xfrm>
                      </wpg:grpSpPr>
                      <wps:wsp>
                        <wps:cNvPr id="194" name="Graphic 194"/>
                        <wps:cNvSpPr/>
                        <wps:spPr>
                          <a:xfrm>
                            <a:off x="0" y="0"/>
                            <a:ext cx="2520315" cy="567055"/>
                          </a:xfrm>
                          <a:custGeom>
                            <a:avLst/>
                            <a:gdLst/>
                            <a:ahLst/>
                            <a:cxnLst/>
                            <a:rect l="l" t="t" r="r" b="b"/>
                            <a:pathLst>
                              <a:path w="2520315" h="567055">
                                <a:moveTo>
                                  <a:pt x="2439924" y="0"/>
                                </a:moveTo>
                                <a:lnTo>
                                  <a:pt x="80009" y="0"/>
                                </a:lnTo>
                                <a:lnTo>
                                  <a:pt x="42799" y="11302"/>
                                </a:lnTo>
                                <a:lnTo>
                                  <a:pt x="11302" y="42799"/>
                                </a:lnTo>
                                <a:lnTo>
                                  <a:pt x="0" y="80137"/>
                                </a:lnTo>
                                <a:lnTo>
                                  <a:pt x="0" y="487044"/>
                                </a:lnTo>
                                <a:lnTo>
                                  <a:pt x="8635" y="519302"/>
                                </a:lnTo>
                                <a:lnTo>
                                  <a:pt x="33400" y="549528"/>
                                </a:lnTo>
                                <a:lnTo>
                                  <a:pt x="74421" y="566546"/>
                                </a:lnTo>
                                <a:lnTo>
                                  <a:pt x="80009" y="567054"/>
                                </a:lnTo>
                                <a:lnTo>
                                  <a:pt x="2439924" y="567054"/>
                                </a:lnTo>
                                <a:lnTo>
                                  <a:pt x="2445512" y="566546"/>
                                </a:lnTo>
                                <a:lnTo>
                                  <a:pt x="2477134" y="555751"/>
                                </a:lnTo>
                                <a:lnTo>
                                  <a:pt x="2508630" y="524255"/>
                                </a:lnTo>
                                <a:lnTo>
                                  <a:pt x="2519933" y="487044"/>
                                </a:lnTo>
                                <a:lnTo>
                                  <a:pt x="2519933" y="80137"/>
                                </a:lnTo>
                                <a:lnTo>
                                  <a:pt x="2508630" y="42799"/>
                                </a:lnTo>
                                <a:lnTo>
                                  <a:pt x="2477134" y="11302"/>
                                </a:lnTo>
                                <a:lnTo>
                                  <a:pt x="2439924" y="0"/>
                                </a:lnTo>
                                <a:close/>
                              </a:path>
                            </a:pathLst>
                          </a:custGeom>
                          <a:solidFill>
                            <a:srgbClr val="EFF0F5"/>
                          </a:solidFill>
                        </wps:spPr>
                        <wps:bodyPr wrap="square" lIns="0" tIns="0" rIns="0" bIns="0" rtlCol="0">
                          <a:prstTxWarp prst="textNoShape">
                            <a:avLst/>
                          </a:prstTxWarp>
                          <a:noAutofit/>
                        </wps:bodyPr>
                      </wps:wsp>
                      <wps:wsp>
                        <wps:cNvPr id="195" name="Textbox 195"/>
                        <wps:cNvSpPr txBox="1"/>
                        <wps:spPr>
                          <a:xfrm>
                            <a:off x="0" y="0"/>
                            <a:ext cx="2520315" cy="567055"/>
                          </a:xfrm>
                          <a:prstGeom prst="rect">
                            <a:avLst/>
                          </a:prstGeom>
                        </wps:spPr>
                        <wps:txbx>
                          <w:txbxContent>
                            <w:p w14:paraId="283758CA" w14:textId="77777777" w:rsidR="00F76F63" w:rsidRDefault="00F76F63">
                              <w:pPr>
                                <w:spacing w:before="45"/>
                                <w:rPr>
                                  <w:sz w:val="13"/>
                                </w:rPr>
                              </w:pPr>
                            </w:p>
                            <w:p w14:paraId="283758CB" w14:textId="77777777" w:rsidR="00F76F63" w:rsidRDefault="004545D8">
                              <w:pPr>
                                <w:spacing w:line="309" w:lineRule="auto"/>
                                <w:ind w:left="64" w:right="58"/>
                                <w:jc w:val="center"/>
                                <w:rPr>
                                  <w:rFonts w:ascii="Arial"/>
                                  <w:i/>
                                  <w:sz w:val="13"/>
                                </w:rPr>
                              </w:pPr>
                              <w:r>
                                <w:rPr>
                                  <w:rFonts w:ascii="Arial"/>
                                  <w:i/>
                                  <w:color w:val="21262D"/>
                                  <w:spacing w:val="-2"/>
                                  <w:w w:val="110"/>
                                  <w:sz w:val="13"/>
                                </w:rPr>
                                <w:t>"I</w:t>
                              </w:r>
                              <w:r>
                                <w:rPr>
                                  <w:rFonts w:ascii="Arial"/>
                                  <w:i/>
                                  <w:color w:val="21262D"/>
                                  <w:spacing w:val="10"/>
                                  <w:w w:val="110"/>
                                  <w:sz w:val="13"/>
                                </w:rPr>
                                <w:t xml:space="preserve"> </w:t>
                              </w:r>
                              <w:r>
                                <w:rPr>
                                  <w:rFonts w:ascii="Arial"/>
                                  <w:i/>
                                  <w:color w:val="21262D"/>
                                  <w:spacing w:val="-2"/>
                                  <w:w w:val="110"/>
                                  <w:sz w:val="13"/>
                                </w:rPr>
                                <w:t>work in</w:t>
                              </w:r>
                              <w:r>
                                <w:rPr>
                                  <w:rFonts w:ascii="Arial"/>
                                  <w:i/>
                                  <w:color w:val="21262D"/>
                                  <w:spacing w:val="-16"/>
                                  <w:w w:val="110"/>
                                  <w:sz w:val="13"/>
                                </w:rPr>
                                <w:t xml:space="preserve"> </w:t>
                              </w:r>
                              <w:r>
                                <w:rPr>
                                  <w:rFonts w:ascii="Arial"/>
                                  <w:i/>
                                  <w:color w:val="21262D"/>
                                  <w:spacing w:val="-2"/>
                                  <w:w w:val="110"/>
                                  <w:sz w:val="13"/>
                                </w:rPr>
                                <w:t>closely</w:t>
                              </w:r>
                              <w:r>
                                <w:rPr>
                                  <w:rFonts w:ascii="Arial"/>
                                  <w:i/>
                                  <w:color w:val="21262D"/>
                                  <w:spacing w:val="4"/>
                                  <w:w w:val="110"/>
                                  <w:sz w:val="13"/>
                                </w:rPr>
                                <w:t xml:space="preserve"> </w:t>
                              </w:r>
                              <w:r>
                                <w:rPr>
                                  <w:rFonts w:ascii="Arial"/>
                                  <w:i/>
                                  <w:color w:val="21262D"/>
                                  <w:spacing w:val="-2"/>
                                  <w:w w:val="110"/>
                                  <w:sz w:val="13"/>
                                </w:rPr>
                                <w:t>with</w:t>
                              </w:r>
                              <w:r>
                                <w:rPr>
                                  <w:rFonts w:ascii="Arial"/>
                                  <w:i/>
                                  <w:color w:val="21262D"/>
                                  <w:spacing w:val="-8"/>
                                  <w:w w:val="110"/>
                                  <w:sz w:val="13"/>
                                </w:rPr>
                                <w:t xml:space="preserve"> </w:t>
                              </w:r>
                              <w:r>
                                <w:rPr>
                                  <w:rFonts w:ascii="Arial"/>
                                  <w:i/>
                                  <w:color w:val="21262D"/>
                                  <w:spacing w:val="-2"/>
                                  <w:w w:val="110"/>
                                  <w:sz w:val="13"/>
                                </w:rPr>
                                <w:t>the</w:t>
                              </w:r>
                              <w:r>
                                <w:rPr>
                                  <w:rFonts w:ascii="Arial"/>
                                  <w:i/>
                                  <w:color w:val="21262D"/>
                                  <w:spacing w:val="-22"/>
                                  <w:w w:val="110"/>
                                  <w:sz w:val="13"/>
                                </w:rPr>
                                <w:t xml:space="preserve"> </w:t>
                              </w:r>
                              <w:r>
                                <w:rPr>
                                  <w:rFonts w:ascii="Arial"/>
                                  <w:i/>
                                  <w:color w:val="21262D"/>
                                  <w:spacing w:val="-2"/>
                                  <w:w w:val="110"/>
                                  <w:sz w:val="13"/>
                                </w:rPr>
                                <w:t>Public</w:t>
                              </w:r>
                              <w:r>
                                <w:rPr>
                                  <w:rFonts w:ascii="Arial"/>
                                  <w:i/>
                                  <w:color w:val="21262D"/>
                                  <w:spacing w:val="-10"/>
                                  <w:w w:val="110"/>
                                  <w:sz w:val="13"/>
                                </w:rPr>
                                <w:t xml:space="preserve"> </w:t>
                              </w:r>
                              <w:r>
                                <w:rPr>
                                  <w:rFonts w:ascii="Arial"/>
                                  <w:i/>
                                  <w:color w:val="21262D"/>
                                  <w:spacing w:val="-2"/>
                                  <w:w w:val="110"/>
                                  <w:sz w:val="13"/>
                                </w:rPr>
                                <w:t>Trustee</w:t>
                              </w:r>
                              <w:r>
                                <w:rPr>
                                  <w:rFonts w:ascii="Arial"/>
                                  <w:i/>
                                  <w:color w:val="21262D"/>
                                  <w:spacing w:val="-6"/>
                                  <w:w w:val="110"/>
                                  <w:sz w:val="13"/>
                                </w:rPr>
                                <w:t xml:space="preserve"> </w:t>
                              </w:r>
                              <w:r>
                                <w:rPr>
                                  <w:rFonts w:ascii="Arial"/>
                                  <w:color w:val="21262D"/>
                                  <w:spacing w:val="-2"/>
                                  <w:w w:val="110"/>
                                  <w:sz w:val="13"/>
                                </w:rPr>
                                <w:t>-</w:t>
                              </w:r>
                              <w:r>
                                <w:rPr>
                                  <w:rFonts w:ascii="Arial"/>
                                  <w:color w:val="21262D"/>
                                  <w:spacing w:val="-9"/>
                                  <w:w w:val="110"/>
                                  <w:sz w:val="13"/>
                                </w:rPr>
                                <w:t xml:space="preserve"> </w:t>
                              </w:r>
                              <w:r>
                                <w:rPr>
                                  <w:rFonts w:ascii="Arial"/>
                                  <w:i/>
                                  <w:color w:val="21262D"/>
                                  <w:spacing w:val="-2"/>
                                  <w:w w:val="110"/>
                                  <w:sz w:val="13"/>
                                </w:rPr>
                                <w:t>their</w:t>
                              </w:r>
                              <w:r>
                                <w:rPr>
                                  <w:rFonts w:ascii="Arial"/>
                                  <w:i/>
                                  <w:color w:val="21262D"/>
                                  <w:spacing w:val="-4"/>
                                  <w:w w:val="110"/>
                                  <w:sz w:val="13"/>
                                </w:rPr>
                                <w:t xml:space="preserve"> </w:t>
                              </w:r>
                              <w:r>
                                <w:rPr>
                                  <w:rFonts w:ascii="Arial"/>
                                  <w:i/>
                                  <w:color w:val="21262D"/>
                                  <w:spacing w:val="-2"/>
                                  <w:w w:val="110"/>
                                  <w:sz w:val="13"/>
                                </w:rPr>
                                <w:t>service</w:t>
                              </w:r>
                              <w:r>
                                <w:rPr>
                                  <w:rFonts w:ascii="Arial"/>
                                  <w:i/>
                                  <w:color w:val="21262D"/>
                                  <w:spacing w:val="-7"/>
                                  <w:w w:val="110"/>
                                  <w:sz w:val="13"/>
                                </w:rPr>
                                <w:t xml:space="preserve"> </w:t>
                              </w:r>
                              <w:r>
                                <w:rPr>
                                  <w:rFonts w:ascii="Arial"/>
                                  <w:i/>
                                  <w:color w:val="21262D"/>
                                  <w:spacing w:val="-2"/>
                                  <w:w w:val="110"/>
                                  <w:sz w:val="13"/>
                                </w:rPr>
                                <w:t>is</w:t>
                              </w:r>
                              <w:r>
                                <w:rPr>
                                  <w:rFonts w:ascii="Arial"/>
                                  <w:i/>
                                  <w:color w:val="21262D"/>
                                  <w:spacing w:val="-11"/>
                                  <w:w w:val="110"/>
                                  <w:sz w:val="13"/>
                                </w:rPr>
                                <w:t xml:space="preserve"> </w:t>
                              </w:r>
                              <w:r>
                                <w:rPr>
                                  <w:rFonts w:ascii="Arial"/>
                                  <w:i/>
                                  <w:color w:val="21262D"/>
                                  <w:spacing w:val="-2"/>
                                  <w:w w:val="110"/>
                                  <w:sz w:val="13"/>
                                </w:rPr>
                                <w:t>very</w:t>
                              </w:r>
                              <w:r>
                                <w:rPr>
                                  <w:rFonts w:ascii="Arial"/>
                                  <w:i/>
                                  <w:color w:val="21262D"/>
                                  <w:spacing w:val="40"/>
                                  <w:w w:val="110"/>
                                  <w:sz w:val="13"/>
                                </w:rPr>
                                <w:t xml:space="preserve"> </w:t>
                              </w:r>
                              <w:r>
                                <w:rPr>
                                  <w:rFonts w:ascii="Arial"/>
                                  <w:i/>
                                  <w:color w:val="21262D"/>
                                  <w:w w:val="110"/>
                                  <w:sz w:val="13"/>
                                </w:rPr>
                                <w:t>efficient, they communicate</w:t>
                              </w:r>
                              <w:r>
                                <w:rPr>
                                  <w:rFonts w:ascii="Arial"/>
                                  <w:i/>
                                  <w:color w:val="21262D"/>
                                  <w:spacing w:val="39"/>
                                  <w:w w:val="110"/>
                                  <w:sz w:val="13"/>
                                </w:rPr>
                                <w:t xml:space="preserve"> </w:t>
                              </w:r>
                              <w:r>
                                <w:rPr>
                                  <w:rFonts w:ascii="Arial"/>
                                  <w:i/>
                                  <w:color w:val="21262D"/>
                                  <w:w w:val="110"/>
                                  <w:sz w:val="13"/>
                                </w:rPr>
                                <w:t>well and I will always</w:t>
                              </w:r>
                              <w:r>
                                <w:rPr>
                                  <w:rFonts w:ascii="Arial"/>
                                  <w:i/>
                                  <w:color w:val="21262D"/>
                                  <w:spacing w:val="40"/>
                                  <w:w w:val="110"/>
                                  <w:sz w:val="13"/>
                                </w:rPr>
                                <w:t xml:space="preserve"> </w:t>
                              </w:r>
                              <w:r>
                                <w:rPr>
                                  <w:rFonts w:ascii="Arial"/>
                                  <w:i/>
                                  <w:color w:val="21262D"/>
                                  <w:w w:val="110"/>
                                  <w:sz w:val="13"/>
                                </w:rPr>
                                <w:t>recommend them to others."</w:t>
                              </w:r>
                            </w:p>
                          </w:txbxContent>
                        </wps:txbx>
                        <wps:bodyPr wrap="square" lIns="0" tIns="0" rIns="0" bIns="0" rtlCol="0">
                          <a:noAutofit/>
                        </wps:bodyPr>
                      </wps:wsp>
                    </wpg:wgp>
                  </a:graphicData>
                </a:graphic>
              </wp:anchor>
            </w:drawing>
          </mc:Choice>
          <mc:Fallback>
            <w:pict>
              <v:group w14:anchorId="2837565A" id="Group 193" o:spid="_x0000_s1054" alt="P1501#y2" style="position:absolute;margin-left:280.85pt;margin-top:20.15pt;width:198.45pt;height:44.65pt;z-index:-15709184;mso-wrap-distance-left:0;mso-wrap-distance-right:0;mso-position-horizontal-relative:page" coordsize="25203,5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">
                <v:shape id="Graphic 194" o:spid="_x0000_s1055" style="position:absolute;width:25203;height:5670;visibility:visible;mso-wrap-style:square;v-text-anchor:top" coordsize="2520315,56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" path="m2439924,l80009,,42799,11302,11302,42799,,80137,,487044r8635,32258l33400,549528r41021,17018l80009,567054r2359915,l2445512,566546r31622,-10795l2508630,524255r11303,-37211l2519933,80137,2508630,42799,2477134,11302,2439924,xe" fillcolor="#eff0f5" stroked="f">
                  <v:path arrowok="t"/>
                </v:shape>
                <v:shape id="Textbox 195" o:spid="_x0000_s1056" type="#_x0000_t202" style="position:absolute;width:25203;height:5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283758CA" w14:textId="77777777" w:rsidR="00F76F63" w:rsidRDefault="00F76F63">
                        <w:pPr>
                          <w:spacing w:before="45"/>
                          <w:rPr>
                            <w:sz w:val="13"/>
                          </w:rPr>
                        </w:pPr>
                      </w:p>
                      <w:p w14:paraId="283758CB" w14:textId="77777777" w:rsidR="00F76F63" w:rsidRDefault="004545D8">
                        <w:pPr>
                          <w:spacing w:line="309" w:lineRule="auto"/>
                          <w:ind w:left="64" w:right="58"/>
                          <w:jc w:val="center"/>
                          <w:rPr>
                            <w:rFonts w:ascii="Arial"/>
                            <w:i/>
                            <w:sz w:val="13"/>
                          </w:rPr>
                        </w:pPr>
                        <w:r>
                          <w:rPr>
                            <w:rFonts w:ascii="Arial"/>
                            <w:i/>
                            <w:color w:val="21262D"/>
                            <w:spacing w:val="-2"/>
                            <w:w w:val="110"/>
                            <w:sz w:val="13"/>
                          </w:rPr>
                          <w:t>"I</w:t>
                        </w:r>
                        <w:r>
                          <w:rPr>
                            <w:rFonts w:ascii="Arial"/>
                            <w:i/>
                            <w:color w:val="21262D"/>
                            <w:spacing w:val="10"/>
                            <w:w w:val="110"/>
                            <w:sz w:val="13"/>
                          </w:rPr>
                          <w:t xml:space="preserve"> </w:t>
                        </w:r>
                        <w:r>
                          <w:rPr>
                            <w:rFonts w:ascii="Arial"/>
                            <w:i/>
                            <w:color w:val="21262D"/>
                            <w:spacing w:val="-2"/>
                            <w:w w:val="110"/>
                            <w:sz w:val="13"/>
                          </w:rPr>
                          <w:t>work in</w:t>
                        </w:r>
                        <w:r>
                          <w:rPr>
                            <w:rFonts w:ascii="Arial"/>
                            <w:i/>
                            <w:color w:val="21262D"/>
                            <w:spacing w:val="-16"/>
                            <w:w w:val="110"/>
                            <w:sz w:val="13"/>
                          </w:rPr>
                          <w:t xml:space="preserve"> </w:t>
                        </w:r>
                        <w:r>
                          <w:rPr>
                            <w:rFonts w:ascii="Arial"/>
                            <w:i/>
                            <w:color w:val="21262D"/>
                            <w:spacing w:val="-2"/>
                            <w:w w:val="110"/>
                            <w:sz w:val="13"/>
                          </w:rPr>
                          <w:t>closely</w:t>
                        </w:r>
                        <w:r>
                          <w:rPr>
                            <w:rFonts w:ascii="Arial"/>
                            <w:i/>
                            <w:color w:val="21262D"/>
                            <w:spacing w:val="4"/>
                            <w:w w:val="110"/>
                            <w:sz w:val="13"/>
                          </w:rPr>
                          <w:t xml:space="preserve"> </w:t>
                        </w:r>
                        <w:r>
                          <w:rPr>
                            <w:rFonts w:ascii="Arial"/>
                            <w:i/>
                            <w:color w:val="21262D"/>
                            <w:spacing w:val="-2"/>
                            <w:w w:val="110"/>
                            <w:sz w:val="13"/>
                          </w:rPr>
                          <w:t>with</w:t>
                        </w:r>
                        <w:r>
                          <w:rPr>
                            <w:rFonts w:ascii="Arial"/>
                            <w:i/>
                            <w:color w:val="21262D"/>
                            <w:spacing w:val="-8"/>
                            <w:w w:val="110"/>
                            <w:sz w:val="13"/>
                          </w:rPr>
                          <w:t xml:space="preserve"> </w:t>
                        </w:r>
                        <w:r>
                          <w:rPr>
                            <w:rFonts w:ascii="Arial"/>
                            <w:i/>
                            <w:color w:val="21262D"/>
                            <w:spacing w:val="-2"/>
                            <w:w w:val="110"/>
                            <w:sz w:val="13"/>
                          </w:rPr>
                          <w:t>the</w:t>
                        </w:r>
                        <w:r>
                          <w:rPr>
                            <w:rFonts w:ascii="Arial"/>
                            <w:i/>
                            <w:color w:val="21262D"/>
                            <w:spacing w:val="-22"/>
                            <w:w w:val="110"/>
                            <w:sz w:val="13"/>
                          </w:rPr>
                          <w:t xml:space="preserve"> </w:t>
                        </w:r>
                        <w:r>
                          <w:rPr>
                            <w:rFonts w:ascii="Arial"/>
                            <w:i/>
                            <w:color w:val="21262D"/>
                            <w:spacing w:val="-2"/>
                            <w:w w:val="110"/>
                            <w:sz w:val="13"/>
                          </w:rPr>
                          <w:t>Public</w:t>
                        </w:r>
                        <w:r>
                          <w:rPr>
                            <w:rFonts w:ascii="Arial"/>
                            <w:i/>
                            <w:color w:val="21262D"/>
                            <w:spacing w:val="-10"/>
                            <w:w w:val="110"/>
                            <w:sz w:val="13"/>
                          </w:rPr>
                          <w:t xml:space="preserve"> </w:t>
                        </w:r>
                        <w:r>
                          <w:rPr>
                            <w:rFonts w:ascii="Arial"/>
                            <w:i/>
                            <w:color w:val="21262D"/>
                            <w:spacing w:val="-2"/>
                            <w:w w:val="110"/>
                            <w:sz w:val="13"/>
                          </w:rPr>
                          <w:t>Trustee</w:t>
                        </w:r>
                        <w:r>
                          <w:rPr>
                            <w:rFonts w:ascii="Arial"/>
                            <w:i/>
                            <w:color w:val="21262D"/>
                            <w:spacing w:val="-6"/>
                            <w:w w:val="110"/>
                            <w:sz w:val="13"/>
                          </w:rPr>
                          <w:t xml:space="preserve"> </w:t>
                        </w:r>
                        <w:r>
                          <w:rPr>
                            <w:rFonts w:ascii="Arial"/>
                            <w:color w:val="21262D"/>
                            <w:spacing w:val="-2"/>
                            <w:w w:val="110"/>
                            <w:sz w:val="13"/>
                          </w:rPr>
                          <w:t>-</w:t>
                        </w:r>
                        <w:r>
                          <w:rPr>
                            <w:rFonts w:ascii="Arial"/>
                            <w:color w:val="21262D"/>
                            <w:spacing w:val="-9"/>
                            <w:w w:val="110"/>
                            <w:sz w:val="13"/>
                          </w:rPr>
                          <w:t xml:space="preserve"> </w:t>
                        </w:r>
                        <w:r>
                          <w:rPr>
                            <w:rFonts w:ascii="Arial"/>
                            <w:i/>
                            <w:color w:val="21262D"/>
                            <w:spacing w:val="-2"/>
                            <w:w w:val="110"/>
                            <w:sz w:val="13"/>
                          </w:rPr>
                          <w:t>their</w:t>
                        </w:r>
                        <w:r>
                          <w:rPr>
                            <w:rFonts w:ascii="Arial"/>
                            <w:i/>
                            <w:color w:val="21262D"/>
                            <w:spacing w:val="-4"/>
                            <w:w w:val="110"/>
                            <w:sz w:val="13"/>
                          </w:rPr>
                          <w:t xml:space="preserve"> </w:t>
                        </w:r>
                        <w:r>
                          <w:rPr>
                            <w:rFonts w:ascii="Arial"/>
                            <w:i/>
                            <w:color w:val="21262D"/>
                            <w:spacing w:val="-2"/>
                            <w:w w:val="110"/>
                            <w:sz w:val="13"/>
                          </w:rPr>
                          <w:t>service</w:t>
                        </w:r>
                        <w:r>
                          <w:rPr>
                            <w:rFonts w:ascii="Arial"/>
                            <w:i/>
                            <w:color w:val="21262D"/>
                            <w:spacing w:val="-7"/>
                            <w:w w:val="110"/>
                            <w:sz w:val="13"/>
                          </w:rPr>
                          <w:t xml:space="preserve"> </w:t>
                        </w:r>
                        <w:r>
                          <w:rPr>
                            <w:rFonts w:ascii="Arial"/>
                            <w:i/>
                            <w:color w:val="21262D"/>
                            <w:spacing w:val="-2"/>
                            <w:w w:val="110"/>
                            <w:sz w:val="13"/>
                          </w:rPr>
                          <w:t>is</w:t>
                        </w:r>
                        <w:r>
                          <w:rPr>
                            <w:rFonts w:ascii="Arial"/>
                            <w:i/>
                            <w:color w:val="21262D"/>
                            <w:spacing w:val="-11"/>
                            <w:w w:val="110"/>
                            <w:sz w:val="13"/>
                          </w:rPr>
                          <w:t xml:space="preserve"> </w:t>
                        </w:r>
                        <w:r>
                          <w:rPr>
                            <w:rFonts w:ascii="Arial"/>
                            <w:i/>
                            <w:color w:val="21262D"/>
                            <w:spacing w:val="-2"/>
                            <w:w w:val="110"/>
                            <w:sz w:val="13"/>
                          </w:rPr>
                          <w:t>very</w:t>
                        </w:r>
                        <w:r>
                          <w:rPr>
                            <w:rFonts w:ascii="Arial"/>
                            <w:i/>
                            <w:color w:val="21262D"/>
                            <w:spacing w:val="40"/>
                            <w:w w:val="110"/>
                            <w:sz w:val="13"/>
                          </w:rPr>
                          <w:t xml:space="preserve"> </w:t>
                        </w:r>
                        <w:r>
                          <w:rPr>
                            <w:rFonts w:ascii="Arial"/>
                            <w:i/>
                            <w:color w:val="21262D"/>
                            <w:w w:val="110"/>
                            <w:sz w:val="13"/>
                          </w:rPr>
                          <w:t>efficient, they communicate</w:t>
                        </w:r>
                        <w:r>
                          <w:rPr>
                            <w:rFonts w:ascii="Arial"/>
                            <w:i/>
                            <w:color w:val="21262D"/>
                            <w:spacing w:val="39"/>
                            <w:w w:val="110"/>
                            <w:sz w:val="13"/>
                          </w:rPr>
                          <w:t xml:space="preserve"> </w:t>
                        </w:r>
                        <w:r>
                          <w:rPr>
                            <w:rFonts w:ascii="Arial"/>
                            <w:i/>
                            <w:color w:val="21262D"/>
                            <w:w w:val="110"/>
                            <w:sz w:val="13"/>
                          </w:rPr>
                          <w:t>well and I will always</w:t>
                        </w:r>
                        <w:r>
                          <w:rPr>
                            <w:rFonts w:ascii="Arial"/>
                            <w:i/>
                            <w:color w:val="21262D"/>
                            <w:spacing w:val="40"/>
                            <w:w w:val="110"/>
                            <w:sz w:val="13"/>
                          </w:rPr>
                          <w:t xml:space="preserve"> </w:t>
                        </w:r>
                        <w:r>
                          <w:rPr>
                            <w:rFonts w:ascii="Arial"/>
                            <w:i/>
                            <w:color w:val="21262D"/>
                            <w:w w:val="110"/>
                            <w:sz w:val="13"/>
                          </w:rPr>
                          <w:t>recommend them to others."</w:t>
                        </w:r>
                      </w:p>
                    </w:txbxContent>
                  </v:textbox>
                </v:shape>
                <w10:wrap type="topAndBottom" anchorx="page"/>
              </v:group>
            </w:pict>
          </mc:Fallback>
        </mc:AlternateContent>
      </w:r>
      <w:r>
        <w:rPr>
          <w:noProof/>
          <w:sz w:val="20"/>
        </w:rPr>
        <mc:AlternateContent>
          <mc:Choice Requires="wpg">
            <w:drawing>
              <wp:anchor distT="0" distB="0" distL="0" distR="0" simplePos="0" relativeHeight="487607808" behindDoc="1" locked="0" layoutInCell="1" allowOverlap="1" wp14:anchorId="2837565C" wp14:editId="46B97CE6">
                <wp:simplePos x="0" y="0"/>
                <wp:positionH relativeFrom="page">
                  <wp:posOffset>6244590</wp:posOffset>
                </wp:positionH>
                <wp:positionV relativeFrom="paragraph">
                  <wp:posOffset>255973</wp:posOffset>
                </wp:positionV>
                <wp:extent cx="2520315" cy="567055"/>
                <wp:effectExtent l="0" t="0" r="0" b="0"/>
                <wp:wrapTopAndBottom/>
                <wp:docPr id="196" name="Group 196" descr="P1501#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315" cy="567055"/>
                          <a:chOff x="0" y="0"/>
                          <a:chExt cx="2520315" cy="567055"/>
                        </a:xfrm>
                      </wpg:grpSpPr>
                      <wps:wsp>
                        <wps:cNvPr id="197" name="Graphic 197"/>
                        <wps:cNvSpPr/>
                        <wps:spPr>
                          <a:xfrm>
                            <a:off x="0" y="0"/>
                            <a:ext cx="2520315" cy="567055"/>
                          </a:xfrm>
                          <a:custGeom>
                            <a:avLst/>
                            <a:gdLst/>
                            <a:ahLst/>
                            <a:cxnLst/>
                            <a:rect l="l" t="t" r="r" b="b"/>
                            <a:pathLst>
                              <a:path w="2520315" h="567055">
                                <a:moveTo>
                                  <a:pt x="2439924" y="0"/>
                                </a:moveTo>
                                <a:lnTo>
                                  <a:pt x="80010" y="0"/>
                                </a:lnTo>
                                <a:lnTo>
                                  <a:pt x="42799" y="11302"/>
                                </a:lnTo>
                                <a:lnTo>
                                  <a:pt x="11302" y="42799"/>
                                </a:lnTo>
                                <a:lnTo>
                                  <a:pt x="0" y="80137"/>
                                </a:lnTo>
                                <a:lnTo>
                                  <a:pt x="0" y="487044"/>
                                </a:lnTo>
                                <a:lnTo>
                                  <a:pt x="8636" y="519302"/>
                                </a:lnTo>
                                <a:lnTo>
                                  <a:pt x="33400" y="549528"/>
                                </a:lnTo>
                                <a:lnTo>
                                  <a:pt x="74422" y="566546"/>
                                </a:lnTo>
                                <a:lnTo>
                                  <a:pt x="80010" y="567054"/>
                                </a:lnTo>
                                <a:lnTo>
                                  <a:pt x="2439924" y="567054"/>
                                </a:lnTo>
                                <a:lnTo>
                                  <a:pt x="2445512" y="566546"/>
                                </a:lnTo>
                                <a:lnTo>
                                  <a:pt x="2477135" y="555751"/>
                                </a:lnTo>
                                <a:lnTo>
                                  <a:pt x="2508631" y="524255"/>
                                </a:lnTo>
                                <a:lnTo>
                                  <a:pt x="2519934" y="487044"/>
                                </a:lnTo>
                                <a:lnTo>
                                  <a:pt x="2519934" y="80137"/>
                                </a:lnTo>
                                <a:lnTo>
                                  <a:pt x="2508631" y="42799"/>
                                </a:lnTo>
                                <a:lnTo>
                                  <a:pt x="2477135" y="11302"/>
                                </a:lnTo>
                                <a:lnTo>
                                  <a:pt x="2439924" y="0"/>
                                </a:lnTo>
                                <a:close/>
                              </a:path>
                            </a:pathLst>
                          </a:custGeom>
                          <a:solidFill>
                            <a:srgbClr val="EFF0F5"/>
                          </a:solidFill>
                        </wps:spPr>
                        <wps:bodyPr wrap="square" lIns="0" tIns="0" rIns="0" bIns="0" rtlCol="0">
                          <a:prstTxWarp prst="textNoShape">
                            <a:avLst/>
                          </a:prstTxWarp>
                          <a:noAutofit/>
                        </wps:bodyPr>
                      </wps:wsp>
                      <wps:wsp>
                        <wps:cNvPr id="198" name="Textbox 198"/>
                        <wps:cNvSpPr txBox="1"/>
                        <wps:spPr>
                          <a:xfrm>
                            <a:off x="0" y="0"/>
                            <a:ext cx="2520315" cy="567055"/>
                          </a:xfrm>
                          <a:prstGeom prst="rect">
                            <a:avLst/>
                          </a:prstGeom>
                        </wps:spPr>
                        <wps:txbx>
                          <w:txbxContent>
                            <w:p w14:paraId="283758CC" w14:textId="77777777" w:rsidR="00F76F63" w:rsidRDefault="00F76F63">
                              <w:pPr>
                                <w:spacing w:before="83"/>
                                <w:rPr>
                                  <w:sz w:val="15"/>
                                </w:rPr>
                              </w:pPr>
                            </w:p>
                            <w:p w14:paraId="283758CD" w14:textId="77777777" w:rsidR="00F76F63" w:rsidRDefault="004545D8">
                              <w:pPr>
                                <w:spacing w:line="244" w:lineRule="auto"/>
                                <w:ind w:left="1128" w:right="34" w:hanging="934"/>
                                <w:rPr>
                                  <w:rFonts w:ascii="Arial" w:hAnsi="Arial"/>
                                  <w:sz w:val="15"/>
                                </w:rPr>
                              </w:pPr>
                              <w:r>
                                <w:rPr>
                                  <w:rFonts w:ascii="Arial" w:hAnsi="Arial"/>
                                  <w:color w:val="12171F"/>
                                  <w:sz w:val="15"/>
                                </w:rPr>
                                <w:t>ʺ</w:t>
                              </w:r>
                              <w:r>
                                <w:rPr>
                                  <w:i/>
                                  <w:color w:val="12171F"/>
                                  <w:sz w:val="15"/>
                                </w:rPr>
                                <w:t>I</w:t>
                              </w:r>
                              <w:r>
                                <w:rPr>
                                  <w:i/>
                                  <w:color w:val="12171F"/>
                                  <w:spacing w:val="-4"/>
                                  <w:sz w:val="15"/>
                                </w:rPr>
                                <w:t xml:space="preserve"> </w:t>
                              </w:r>
                              <w:r>
                                <w:rPr>
                                  <w:i/>
                                  <w:color w:val="12171F"/>
                                  <w:sz w:val="15"/>
                                </w:rPr>
                                <w:t>think</w:t>
                              </w:r>
                              <w:r>
                                <w:rPr>
                                  <w:i/>
                                  <w:color w:val="12171F"/>
                                  <w:spacing w:val="-4"/>
                                  <w:sz w:val="15"/>
                                </w:rPr>
                                <w:t xml:space="preserve"> </w:t>
                              </w:r>
                              <w:r>
                                <w:rPr>
                                  <w:i/>
                                  <w:color w:val="12171F"/>
                                  <w:sz w:val="15"/>
                                </w:rPr>
                                <w:t>that</w:t>
                              </w:r>
                              <w:r>
                                <w:rPr>
                                  <w:i/>
                                  <w:color w:val="12171F"/>
                                  <w:spacing w:val="-5"/>
                                  <w:sz w:val="15"/>
                                </w:rPr>
                                <w:t xml:space="preserve"> </w:t>
                              </w:r>
                              <w:r>
                                <w:rPr>
                                  <w:i/>
                                  <w:color w:val="12171F"/>
                                  <w:sz w:val="15"/>
                                </w:rPr>
                                <w:t>they</w:t>
                              </w:r>
                              <w:r>
                                <w:rPr>
                                  <w:i/>
                                  <w:color w:val="12171F"/>
                                  <w:spacing w:val="-5"/>
                                  <w:sz w:val="15"/>
                                </w:rPr>
                                <w:t xml:space="preserve"> </w:t>
                              </w:r>
                              <w:r>
                                <w:rPr>
                                  <w:i/>
                                  <w:color w:val="12171F"/>
                                  <w:sz w:val="15"/>
                                </w:rPr>
                                <w:t>are</w:t>
                              </w:r>
                              <w:r>
                                <w:rPr>
                                  <w:i/>
                                  <w:color w:val="12171F"/>
                                  <w:spacing w:val="-6"/>
                                  <w:sz w:val="15"/>
                                </w:rPr>
                                <w:t xml:space="preserve"> </w:t>
                              </w:r>
                              <w:r>
                                <w:rPr>
                                  <w:i/>
                                  <w:color w:val="12171F"/>
                                  <w:sz w:val="15"/>
                                </w:rPr>
                                <w:t>more</w:t>
                              </w:r>
                              <w:r>
                                <w:rPr>
                                  <w:i/>
                                  <w:color w:val="12171F"/>
                                  <w:spacing w:val="-6"/>
                                  <w:sz w:val="15"/>
                                </w:rPr>
                                <w:t xml:space="preserve"> </w:t>
                              </w:r>
                              <w:r>
                                <w:rPr>
                                  <w:i/>
                                  <w:color w:val="12171F"/>
                                  <w:sz w:val="15"/>
                                </w:rPr>
                                <w:t>person</w:t>
                              </w:r>
                              <w:r>
                                <w:rPr>
                                  <w:i/>
                                  <w:color w:val="12171F"/>
                                  <w:spacing w:val="-5"/>
                                  <w:sz w:val="15"/>
                                </w:rPr>
                                <w:t xml:space="preserve"> </w:t>
                              </w:r>
                              <w:r>
                                <w:rPr>
                                  <w:i/>
                                  <w:color w:val="12171F"/>
                                  <w:sz w:val="15"/>
                                </w:rPr>
                                <w:t>centred</w:t>
                              </w:r>
                              <w:r>
                                <w:rPr>
                                  <w:i/>
                                  <w:color w:val="12171F"/>
                                  <w:spacing w:val="-5"/>
                                  <w:sz w:val="15"/>
                                </w:rPr>
                                <w:t xml:space="preserve"> </w:t>
                              </w:r>
                              <w:r>
                                <w:rPr>
                                  <w:i/>
                                  <w:color w:val="12171F"/>
                                  <w:sz w:val="15"/>
                                </w:rPr>
                                <w:t>now,</w:t>
                              </w:r>
                              <w:r>
                                <w:rPr>
                                  <w:i/>
                                  <w:color w:val="12171F"/>
                                  <w:spacing w:val="-4"/>
                                  <w:sz w:val="15"/>
                                </w:rPr>
                                <w:t xml:space="preserve"> </w:t>
                              </w:r>
                              <w:r>
                                <w:rPr>
                                  <w:i/>
                                  <w:color w:val="12171F"/>
                                  <w:sz w:val="15"/>
                                </w:rPr>
                                <w:t>than</w:t>
                              </w:r>
                              <w:r>
                                <w:rPr>
                                  <w:i/>
                                  <w:color w:val="12171F"/>
                                  <w:spacing w:val="-5"/>
                                  <w:sz w:val="15"/>
                                </w:rPr>
                                <w:t xml:space="preserve"> </w:t>
                              </w:r>
                              <w:r>
                                <w:rPr>
                                  <w:i/>
                                  <w:color w:val="12171F"/>
                                  <w:sz w:val="15"/>
                                </w:rPr>
                                <w:t>what</w:t>
                              </w:r>
                              <w:r>
                                <w:rPr>
                                  <w:i/>
                                  <w:color w:val="12171F"/>
                                  <w:spacing w:val="40"/>
                                  <w:sz w:val="15"/>
                                </w:rPr>
                                <w:t xml:space="preserve"> </w:t>
                              </w:r>
                              <w:r>
                                <w:rPr>
                                  <w:i/>
                                  <w:color w:val="12171F"/>
                                  <w:sz w:val="15"/>
                                </w:rPr>
                                <w:t>they have been in the past.</w:t>
                              </w:r>
                              <w:r>
                                <w:rPr>
                                  <w:rFonts w:ascii="Arial" w:hAnsi="Arial"/>
                                  <w:color w:val="12171F"/>
                                  <w:sz w:val="15"/>
                                </w:rPr>
                                <w:t>ʺ</w:t>
                              </w:r>
                            </w:p>
                          </w:txbxContent>
                        </wps:txbx>
                        <wps:bodyPr wrap="square" lIns="0" tIns="0" rIns="0" bIns="0" rtlCol="0">
                          <a:noAutofit/>
                        </wps:bodyPr>
                      </wps:wsp>
                    </wpg:wgp>
                  </a:graphicData>
                </a:graphic>
              </wp:anchor>
            </w:drawing>
          </mc:Choice>
          <mc:Fallback>
            <w:pict>
              <v:group w14:anchorId="2837565C" id="Group 196" o:spid="_x0000_s1057" alt="P1501#y3" style="position:absolute;margin-left:491.7pt;margin-top:20.15pt;width:198.45pt;height:44.65pt;z-index:-15708672;mso-wrap-distance-left:0;mso-wrap-distance-right:0;mso-position-horizontal-relative:page" coordsize="25203,5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">
                <v:shape id="Graphic 197" o:spid="_x0000_s1058" style="position:absolute;width:25203;height:5670;visibility:visible;mso-wrap-style:square;v-text-anchor:top" coordsize="2520315,56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" path="m2439924,l80010,,42799,11302,11302,42799,,80137,,487044r8636,32258l33400,549528r41022,17018l80010,567054r2359914,l2445512,566546r31623,-10795l2508631,524255r11303,-37211l2519934,80137,2508631,42799,2477135,11302,2439924,xe" fillcolor="#eff0f5" stroked="f">
                  <v:path arrowok="t"/>
                </v:shape>
                <v:shape id="Textbox 198" o:spid="_x0000_s1059" type="#_x0000_t202" style="position:absolute;width:25203;height:5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283758CC" w14:textId="77777777" w:rsidR="00F76F63" w:rsidRDefault="00F76F63">
                        <w:pPr>
                          <w:spacing w:before="83"/>
                          <w:rPr>
                            <w:sz w:val="15"/>
                          </w:rPr>
                        </w:pPr>
                      </w:p>
                      <w:p w14:paraId="283758CD" w14:textId="77777777" w:rsidR="00F76F63" w:rsidRDefault="004545D8">
                        <w:pPr>
                          <w:spacing w:line="244" w:lineRule="auto"/>
                          <w:ind w:left="1128" w:right="34" w:hanging="934"/>
                          <w:rPr>
                            <w:rFonts w:ascii="Arial" w:hAnsi="Arial"/>
                            <w:sz w:val="15"/>
                          </w:rPr>
                        </w:pPr>
                        <w:r>
                          <w:rPr>
                            <w:rFonts w:ascii="Arial" w:hAnsi="Arial"/>
                            <w:color w:val="12171F"/>
                            <w:sz w:val="15"/>
                          </w:rPr>
                          <w:t>ʺ</w:t>
                        </w:r>
                        <w:r>
                          <w:rPr>
                            <w:i/>
                            <w:color w:val="12171F"/>
                            <w:sz w:val="15"/>
                          </w:rPr>
                          <w:t>I</w:t>
                        </w:r>
                        <w:r>
                          <w:rPr>
                            <w:i/>
                            <w:color w:val="12171F"/>
                            <w:spacing w:val="-4"/>
                            <w:sz w:val="15"/>
                          </w:rPr>
                          <w:t xml:space="preserve"> </w:t>
                        </w:r>
                        <w:r>
                          <w:rPr>
                            <w:i/>
                            <w:color w:val="12171F"/>
                            <w:sz w:val="15"/>
                          </w:rPr>
                          <w:t>think</w:t>
                        </w:r>
                        <w:r>
                          <w:rPr>
                            <w:i/>
                            <w:color w:val="12171F"/>
                            <w:spacing w:val="-4"/>
                            <w:sz w:val="15"/>
                          </w:rPr>
                          <w:t xml:space="preserve"> </w:t>
                        </w:r>
                        <w:r>
                          <w:rPr>
                            <w:i/>
                            <w:color w:val="12171F"/>
                            <w:sz w:val="15"/>
                          </w:rPr>
                          <w:t>that</w:t>
                        </w:r>
                        <w:r>
                          <w:rPr>
                            <w:i/>
                            <w:color w:val="12171F"/>
                            <w:spacing w:val="-5"/>
                            <w:sz w:val="15"/>
                          </w:rPr>
                          <w:t xml:space="preserve"> </w:t>
                        </w:r>
                        <w:r>
                          <w:rPr>
                            <w:i/>
                            <w:color w:val="12171F"/>
                            <w:sz w:val="15"/>
                          </w:rPr>
                          <w:t>they</w:t>
                        </w:r>
                        <w:r>
                          <w:rPr>
                            <w:i/>
                            <w:color w:val="12171F"/>
                            <w:spacing w:val="-5"/>
                            <w:sz w:val="15"/>
                          </w:rPr>
                          <w:t xml:space="preserve"> </w:t>
                        </w:r>
                        <w:r>
                          <w:rPr>
                            <w:i/>
                            <w:color w:val="12171F"/>
                            <w:sz w:val="15"/>
                          </w:rPr>
                          <w:t>are</w:t>
                        </w:r>
                        <w:r>
                          <w:rPr>
                            <w:i/>
                            <w:color w:val="12171F"/>
                            <w:spacing w:val="-6"/>
                            <w:sz w:val="15"/>
                          </w:rPr>
                          <w:t xml:space="preserve"> </w:t>
                        </w:r>
                        <w:r>
                          <w:rPr>
                            <w:i/>
                            <w:color w:val="12171F"/>
                            <w:sz w:val="15"/>
                          </w:rPr>
                          <w:t>more</w:t>
                        </w:r>
                        <w:r>
                          <w:rPr>
                            <w:i/>
                            <w:color w:val="12171F"/>
                            <w:spacing w:val="-6"/>
                            <w:sz w:val="15"/>
                          </w:rPr>
                          <w:t xml:space="preserve"> </w:t>
                        </w:r>
                        <w:r>
                          <w:rPr>
                            <w:i/>
                            <w:color w:val="12171F"/>
                            <w:sz w:val="15"/>
                          </w:rPr>
                          <w:t>person</w:t>
                        </w:r>
                        <w:r>
                          <w:rPr>
                            <w:i/>
                            <w:color w:val="12171F"/>
                            <w:spacing w:val="-5"/>
                            <w:sz w:val="15"/>
                          </w:rPr>
                          <w:t xml:space="preserve"> </w:t>
                        </w:r>
                        <w:r>
                          <w:rPr>
                            <w:i/>
                            <w:color w:val="12171F"/>
                            <w:sz w:val="15"/>
                          </w:rPr>
                          <w:t>centred</w:t>
                        </w:r>
                        <w:r>
                          <w:rPr>
                            <w:i/>
                            <w:color w:val="12171F"/>
                            <w:spacing w:val="-5"/>
                            <w:sz w:val="15"/>
                          </w:rPr>
                          <w:t xml:space="preserve"> </w:t>
                        </w:r>
                        <w:r>
                          <w:rPr>
                            <w:i/>
                            <w:color w:val="12171F"/>
                            <w:sz w:val="15"/>
                          </w:rPr>
                          <w:t>now,</w:t>
                        </w:r>
                        <w:r>
                          <w:rPr>
                            <w:i/>
                            <w:color w:val="12171F"/>
                            <w:spacing w:val="-4"/>
                            <w:sz w:val="15"/>
                          </w:rPr>
                          <w:t xml:space="preserve"> </w:t>
                        </w:r>
                        <w:r>
                          <w:rPr>
                            <w:i/>
                            <w:color w:val="12171F"/>
                            <w:sz w:val="15"/>
                          </w:rPr>
                          <w:t>than</w:t>
                        </w:r>
                        <w:r>
                          <w:rPr>
                            <w:i/>
                            <w:color w:val="12171F"/>
                            <w:spacing w:val="-5"/>
                            <w:sz w:val="15"/>
                          </w:rPr>
                          <w:t xml:space="preserve"> </w:t>
                        </w:r>
                        <w:r>
                          <w:rPr>
                            <w:i/>
                            <w:color w:val="12171F"/>
                            <w:sz w:val="15"/>
                          </w:rPr>
                          <w:t>what</w:t>
                        </w:r>
                        <w:r>
                          <w:rPr>
                            <w:i/>
                            <w:color w:val="12171F"/>
                            <w:spacing w:val="40"/>
                            <w:sz w:val="15"/>
                          </w:rPr>
                          <w:t xml:space="preserve"> </w:t>
                        </w:r>
                        <w:r>
                          <w:rPr>
                            <w:i/>
                            <w:color w:val="12171F"/>
                            <w:sz w:val="15"/>
                          </w:rPr>
                          <w:t>they have been in the past.</w:t>
                        </w:r>
                        <w:r>
                          <w:rPr>
                            <w:rFonts w:ascii="Arial" w:hAnsi="Arial"/>
                            <w:color w:val="12171F"/>
                            <w:sz w:val="15"/>
                          </w:rPr>
                          <w:t>ʺ</w:t>
                        </w:r>
                      </w:p>
                    </w:txbxContent>
                  </v:textbox>
                </v:shape>
                <w10:wrap type="topAndBottom" anchorx="page"/>
              </v:group>
            </w:pict>
          </mc:Fallback>
        </mc:AlternateContent>
      </w:r>
    </w:p>
    <w:p w14:paraId="2837425A" w14:textId="77777777" w:rsidR="00F76F63" w:rsidRDefault="004545D8">
      <w:pPr>
        <w:tabs>
          <w:tab w:val="left" w:pos="4246"/>
          <w:tab w:val="left" w:pos="8463"/>
        </w:tabs>
        <w:spacing w:before="74"/>
        <w:ind w:right="2286"/>
        <w:jc w:val="right"/>
        <w:rPr>
          <w:sz w:val="13"/>
        </w:rPr>
      </w:pPr>
      <w:r>
        <w:rPr>
          <w:color w:val="12171F"/>
          <w:position w:val="1"/>
          <w:sz w:val="13"/>
        </w:rPr>
        <w:t>Support</w:t>
      </w:r>
      <w:r>
        <w:rPr>
          <w:color w:val="12171F"/>
          <w:spacing w:val="4"/>
          <w:position w:val="1"/>
          <w:sz w:val="13"/>
        </w:rPr>
        <w:t xml:space="preserve"> </w:t>
      </w:r>
      <w:r>
        <w:rPr>
          <w:color w:val="12171F"/>
          <w:spacing w:val="-2"/>
          <w:position w:val="1"/>
          <w:sz w:val="13"/>
        </w:rPr>
        <w:t>Network.</w:t>
      </w:r>
      <w:r>
        <w:rPr>
          <w:color w:val="12171F"/>
          <w:position w:val="1"/>
          <w:sz w:val="13"/>
        </w:rPr>
        <w:tab/>
        <w:t>Support</w:t>
      </w:r>
      <w:r>
        <w:rPr>
          <w:color w:val="12171F"/>
          <w:spacing w:val="5"/>
          <w:position w:val="1"/>
          <w:sz w:val="13"/>
        </w:rPr>
        <w:t xml:space="preserve"> </w:t>
      </w:r>
      <w:r>
        <w:rPr>
          <w:color w:val="12171F"/>
          <w:spacing w:val="-2"/>
          <w:position w:val="1"/>
          <w:sz w:val="13"/>
        </w:rPr>
        <w:t>Network.</w:t>
      </w:r>
      <w:r>
        <w:rPr>
          <w:color w:val="12171F"/>
          <w:position w:val="1"/>
          <w:sz w:val="13"/>
        </w:rPr>
        <w:tab/>
      </w:r>
      <w:r>
        <w:rPr>
          <w:color w:val="12171F"/>
          <w:sz w:val="13"/>
        </w:rPr>
        <w:t>Support</w:t>
      </w:r>
      <w:r>
        <w:rPr>
          <w:color w:val="12171F"/>
          <w:spacing w:val="4"/>
          <w:sz w:val="13"/>
        </w:rPr>
        <w:t xml:space="preserve"> </w:t>
      </w:r>
      <w:r>
        <w:rPr>
          <w:color w:val="12171F"/>
          <w:spacing w:val="-2"/>
          <w:sz w:val="13"/>
        </w:rPr>
        <w:t>Network.</w:t>
      </w:r>
    </w:p>
    <w:p w14:paraId="2837425B" w14:textId="77777777" w:rsidR="00F76F63" w:rsidRDefault="00F76F63">
      <w:pPr>
        <w:jc w:val="right"/>
        <w:rPr>
          <w:sz w:val="13"/>
        </w:rPr>
        <w:sectPr w:rsidR="00F76F63">
          <w:pgSz w:w="16850" w:h="11900" w:orient="landscape"/>
          <w:pgMar w:top="820" w:right="850" w:bottom="280" w:left="850" w:header="0" w:footer="0" w:gutter="0"/>
          <w:cols w:space="720"/>
        </w:sectPr>
      </w:pPr>
    </w:p>
    <w:p w14:paraId="2837425C" w14:textId="77777777" w:rsidR="00F76F63" w:rsidRDefault="00F76F63">
      <w:pPr>
        <w:pStyle w:val="BodyText"/>
        <w:rPr>
          <w:sz w:val="32"/>
        </w:rPr>
      </w:pPr>
    </w:p>
    <w:p w14:paraId="2837425D" w14:textId="77777777" w:rsidR="00F76F63" w:rsidRDefault="00F76F63">
      <w:pPr>
        <w:pStyle w:val="BodyText"/>
        <w:rPr>
          <w:sz w:val="32"/>
        </w:rPr>
      </w:pPr>
    </w:p>
    <w:p w14:paraId="2837425E" w14:textId="77777777" w:rsidR="00F76F63" w:rsidRDefault="00F76F63">
      <w:pPr>
        <w:pStyle w:val="BodyText"/>
        <w:rPr>
          <w:sz w:val="32"/>
        </w:rPr>
      </w:pPr>
    </w:p>
    <w:p w14:paraId="2837425F" w14:textId="77777777" w:rsidR="00F76F63" w:rsidRDefault="00F76F63">
      <w:pPr>
        <w:pStyle w:val="BodyText"/>
        <w:rPr>
          <w:sz w:val="32"/>
        </w:rPr>
      </w:pPr>
    </w:p>
    <w:p w14:paraId="28374260" w14:textId="77777777" w:rsidR="00F76F63" w:rsidRDefault="00F76F63">
      <w:pPr>
        <w:pStyle w:val="BodyText"/>
        <w:rPr>
          <w:sz w:val="32"/>
        </w:rPr>
      </w:pPr>
    </w:p>
    <w:p w14:paraId="28374261" w14:textId="77777777" w:rsidR="00F76F63" w:rsidRDefault="00F76F63">
      <w:pPr>
        <w:pStyle w:val="BodyText"/>
        <w:spacing w:before="382"/>
        <w:rPr>
          <w:sz w:val="32"/>
        </w:rPr>
      </w:pPr>
    </w:p>
    <w:p w14:paraId="28374262" w14:textId="77777777" w:rsidR="00F76F63" w:rsidRDefault="004545D8">
      <w:pPr>
        <w:pStyle w:val="Heading1"/>
      </w:pPr>
      <w:r>
        <w:rPr>
          <w:color w:val="4474C2"/>
        </w:rPr>
        <w:t>Future</w:t>
      </w:r>
      <w:r>
        <w:rPr>
          <w:color w:val="4474C2"/>
          <w:spacing w:val="13"/>
        </w:rPr>
        <w:t xml:space="preserve"> </w:t>
      </w:r>
      <w:r>
        <w:rPr>
          <w:color w:val="4474C2"/>
          <w:spacing w:val="-2"/>
        </w:rPr>
        <w:t>Improvements</w:t>
      </w:r>
    </w:p>
    <w:p w14:paraId="28374263" w14:textId="77777777" w:rsidR="00F76F63" w:rsidRDefault="004545D8">
      <w:pPr>
        <w:tabs>
          <w:tab w:val="left" w:pos="7901"/>
        </w:tabs>
        <w:spacing w:before="144"/>
        <w:ind w:left="1044"/>
        <w:rPr>
          <w:b/>
          <w:sz w:val="19"/>
        </w:rPr>
      </w:pPr>
      <w:r>
        <w:rPr>
          <w:b/>
          <w:color w:val="4474C2"/>
          <w:w w:val="105"/>
          <w:sz w:val="19"/>
        </w:rPr>
        <w:t>Represented</w:t>
      </w:r>
      <w:r>
        <w:rPr>
          <w:b/>
          <w:color w:val="4474C2"/>
          <w:spacing w:val="16"/>
          <w:w w:val="110"/>
          <w:sz w:val="19"/>
        </w:rPr>
        <w:t xml:space="preserve"> </w:t>
      </w:r>
      <w:r>
        <w:rPr>
          <w:b/>
          <w:color w:val="4474C2"/>
          <w:spacing w:val="-2"/>
          <w:w w:val="110"/>
          <w:sz w:val="19"/>
        </w:rPr>
        <w:t>Persons</w:t>
      </w:r>
      <w:r>
        <w:rPr>
          <w:b/>
          <w:color w:val="4474C2"/>
          <w:sz w:val="19"/>
        </w:rPr>
        <w:tab/>
      </w:r>
      <w:r>
        <w:rPr>
          <w:b/>
          <w:color w:val="4474C2"/>
          <w:w w:val="110"/>
          <w:sz w:val="19"/>
        </w:rPr>
        <w:t>Support</w:t>
      </w:r>
      <w:r>
        <w:rPr>
          <w:b/>
          <w:color w:val="4474C2"/>
          <w:spacing w:val="-3"/>
          <w:w w:val="110"/>
          <w:sz w:val="19"/>
        </w:rPr>
        <w:t xml:space="preserve"> </w:t>
      </w:r>
      <w:r>
        <w:rPr>
          <w:b/>
          <w:color w:val="4474C2"/>
          <w:spacing w:val="-2"/>
          <w:w w:val="110"/>
          <w:sz w:val="19"/>
        </w:rPr>
        <w:t>Network</w:t>
      </w:r>
    </w:p>
    <w:p w14:paraId="28374264" w14:textId="77777777" w:rsidR="00F76F63" w:rsidRDefault="00F76F63">
      <w:pPr>
        <w:rPr>
          <w:b/>
          <w:sz w:val="19"/>
        </w:rPr>
        <w:sectPr w:rsidR="00F76F63">
          <w:pgSz w:w="16840" w:h="11900" w:orient="landscape"/>
          <w:pgMar w:top="1320" w:right="847" w:bottom="280" w:left="850" w:header="0" w:footer="0" w:gutter="0"/>
          <w:cols w:space="720"/>
        </w:sectPr>
      </w:pPr>
    </w:p>
    <w:p w14:paraId="28374265" w14:textId="77777777" w:rsidR="00F76F63" w:rsidRDefault="004545D8">
      <w:pPr>
        <w:pStyle w:val="BodyText"/>
        <w:spacing w:before="90" w:line="259" w:lineRule="auto"/>
        <w:ind w:left="1044"/>
      </w:pPr>
      <w:r>
        <w:rPr>
          <w:color w:val="121720"/>
          <w:w w:val="105"/>
        </w:rPr>
        <w:t>When asked how the Public Trustee could enhance its service, represented persons</w:t>
      </w:r>
      <w:r>
        <w:rPr>
          <w:color w:val="121720"/>
          <w:spacing w:val="-11"/>
          <w:w w:val="105"/>
        </w:rPr>
        <w:t xml:space="preserve"> </w:t>
      </w:r>
      <w:r>
        <w:rPr>
          <w:color w:val="121720"/>
          <w:w w:val="105"/>
        </w:rPr>
        <w:t>highlighted</w:t>
      </w:r>
      <w:r>
        <w:rPr>
          <w:color w:val="121720"/>
          <w:spacing w:val="-10"/>
          <w:w w:val="105"/>
        </w:rPr>
        <w:t xml:space="preserve"> </w:t>
      </w:r>
      <w:r>
        <w:rPr>
          <w:color w:val="121720"/>
          <w:w w:val="105"/>
        </w:rPr>
        <w:t>two</w:t>
      </w:r>
      <w:r>
        <w:rPr>
          <w:color w:val="121720"/>
          <w:spacing w:val="-10"/>
          <w:w w:val="105"/>
        </w:rPr>
        <w:t xml:space="preserve"> </w:t>
      </w:r>
      <w:r>
        <w:rPr>
          <w:color w:val="121720"/>
          <w:w w:val="105"/>
        </w:rPr>
        <w:t>primary</w:t>
      </w:r>
      <w:r>
        <w:rPr>
          <w:color w:val="121720"/>
          <w:spacing w:val="-10"/>
          <w:w w:val="105"/>
        </w:rPr>
        <w:t xml:space="preserve"> </w:t>
      </w:r>
      <w:r>
        <w:rPr>
          <w:color w:val="121720"/>
          <w:w w:val="105"/>
        </w:rPr>
        <w:t>areas</w:t>
      </w:r>
      <w:r>
        <w:rPr>
          <w:color w:val="121720"/>
          <w:spacing w:val="-10"/>
          <w:w w:val="105"/>
        </w:rPr>
        <w:t xml:space="preserve"> </w:t>
      </w:r>
      <w:r>
        <w:rPr>
          <w:color w:val="121720"/>
          <w:w w:val="105"/>
        </w:rPr>
        <w:t>for</w:t>
      </w:r>
      <w:r>
        <w:rPr>
          <w:color w:val="121720"/>
          <w:spacing w:val="-10"/>
          <w:w w:val="105"/>
        </w:rPr>
        <w:t xml:space="preserve"> </w:t>
      </w:r>
      <w:r>
        <w:rPr>
          <w:color w:val="121720"/>
          <w:w w:val="105"/>
        </w:rPr>
        <w:t>improvement.</w:t>
      </w:r>
      <w:r>
        <w:rPr>
          <w:color w:val="121720"/>
          <w:spacing w:val="-10"/>
          <w:w w:val="105"/>
        </w:rPr>
        <w:t xml:space="preserve"> </w:t>
      </w:r>
      <w:r>
        <w:rPr>
          <w:color w:val="121720"/>
          <w:w w:val="105"/>
        </w:rPr>
        <w:t>Overall,</w:t>
      </w:r>
      <w:r>
        <w:rPr>
          <w:color w:val="121720"/>
          <w:spacing w:val="-10"/>
          <w:w w:val="105"/>
        </w:rPr>
        <w:t xml:space="preserve"> </w:t>
      </w:r>
      <w:r>
        <w:rPr>
          <w:color w:val="121720"/>
          <w:w w:val="105"/>
        </w:rPr>
        <w:t>the</w:t>
      </w:r>
      <w:r>
        <w:rPr>
          <w:color w:val="121720"/>
          <w:spacing w:val="-10"/>
          <w:w w:val="105"/>
        </w:rPr>
        <w:t xml:space="preserve"> </w:t>
      </w:r>
      <w:r>
        <w:rPr>
          <w:color w:val="121720"/>
          <w:w w:val="105"/>
        </w:rPr>
        <w:t>level</w:t>
      </w:r>
      <w:r>
        <w:rPr>
          <w:color w:val="121720"/>
          <w:spacing w:val="-10"/>
          <w:w w:val="105"/>
        </w:rPr>
        <w:t xml:space="preserve"> </w:t>
      </w:r>
      <w:r>
        <w:rPr>
          <w:color w:val="121720"/>
          <w:w w:val="105"/>
        </w:rPr>
        <w:t>of concern regarding these issues remained consistent with, or slightly higher than, the previous year.</w:t>
      </w:r>
    </w:p>
    <w:p w14:paraId="28374266" w14:textId="77777777" w:rsidR="00F76F63" w:rsidRDefault="00F76F63">
      <w:pPr>
        <w:pStyle w:val="BodyText"/>
        <w:spacing w:before="20"/>
      </w:pPr>
    </w:p>
    <w:p w14:paraId="28374267" w14:textId="77777777" w:rsidR="00F76F63" w:rsidRDefault="004545D8">
      <w:pPr>
        <w:pStyle w:val="BodyText"/>
        <w:spacing w:before="1"/>
        <w:ind w:left="1044"/>
      </w:pPr>
      <w:r>
        <w:rPr>
          <w:color w:val="121720"/>
          <w:spacing w:val="-2"/>
          <w:w w:val="105"/>
        </w:rPr>
        <w:t>Key</w:t>
      </w:r>
      <w:r>
        <w:rPr>
          <w:color w:val="121720"/>
          <w:spacing w:val="-4"/>
          <w:w w:val="105"/>
        </w:rPr>
        <w:t xml:space="preserve"> </w:t>
      </w:r>
      <w:r>
        <w:rPr>
          <w:color w:val="121720"/>
          <w:spacing w:val="-2"/>
          <w:w w:val="105"/>
        </w:rPr>
        <w:t>areas</w:t>
      </w:r>
      <w:r>
        <w:rPr>
          <w:color w:val="121720"/>
          <w:spacing w:val="-3"/>
          <w:w w:val="105"/>
        </w:rPr>
        <w:t xml:space="preserve"> </w:t>
      </w:r>
      <w:r>
        <w:rPr>
          <w:color w:val="121720"/>
          <w:spacing w:val="-2"/>
          <w:w w:val="105"/>
        </w:rPr>
        <w:t>for</w:t>
      </w:r>
      <w:r>
        <w:rPr>
          <w:color w:val="121720"/>
          <w:spacing w:val="-4"/>
          <w:w w:val="105"/>
        </w:rPr>
        <w:t xml:space="preserve"> </w:t>
      </w:r>
      <w:r>
        <w:rPr>
          <w:color w:val="121720"/>
          <w:spacing w:val="-2"/>
          <w:w w:val="105"/>
        </w:rPr>
        <w:t>improvement:</w:t>
      </w:r>
    </w:p>
    <w:p w14:paraId="28374268" w14:textId="77777777" w:rsidR="00F76F63" w:rsidRDefault="00F76F63">
      <w:pPr>
        <w:pStyle w:val="BodyText"/>
        <w:spacing w:before="39"/>
      </w:pPr>
    </w:p>
    <w:p w14:paraId="28374269" w14:textId="77777777" w:rsidR="00F76F63" w:rsidRDefault="004545D8">
      <w:pPr>
        <w:pStyle w:val="ListParagraph"/>
        <w:numPr>
          <w:ilvl w:val="0"/>
          <w:numId w:val="3"/>
        </w:numPr>
        <w:tabs>
          <w:tab w:val="left" w:pos="1268"/>
          <w:tab w:val="left" w:pos="1286"/>
        </w:tabs>
        <w:spacing w:line="256" w:lineRule="auto"/>
        <w:ind w:right="53" w:hanging="139"/>
        <w:rPr>
          <w:sz w:val="17"/>
        </w:rPr>
      </w:pPr>
      <w:r>
        <w:rPr>
          <w:color w:val="121720"/>
          <w:w w:val="105"/>
          <w:sz w:val="17"/>
        </w:rPr>
        <w:t>Communication and contact (18%): mentions have increased from 13% in</w:t>
      </w:r>
      <w:r>
        <w:rPr>
          <w:color w:val="121720"/>
          <w:spacing w:val="-11"/>
          <w:w w:val="105"/>
          <w:sz w:val="17"/>
        </w:rPr>
        <w:t xml:space="preserve"> </w:t>
      </w:r>
      <w:r>
        <w:rPr>
          <w:color w:val="121720"/>
          <w:w w:val="105"/>
          <w:sz w:val="17"/>
        </w:rPr>
        <w:t>2025</w:t>
      </w:r>
      <w:r>
        <w:rPr>
          <w:color w:val="121720"/>
          <w:spacing w:val="-10"/>
          <w:w w:val="105"/>
          <w:sz w:val="17"/>
        </w:rPr>
        <w:t xml:space="preserve"> </w:t>
      </w:r>
      <w:r>
        <w:rPr>
          <w:color w:val="121720"/>
          <w:w w:val="105"/>
          <w:sz w:val="17"/>
        </w:rPr>
        <w:t>and</w:t>
      </w:r>
      <w:r>
        <w:rPr>
          <w:color w:val="121720"/>
          <w:spacing w:val="-10"/>
          <w:w w:val="105"/>
          <w:sz w:val="17"/>
        </w:rPr>
        <w:t xml:space="preserve"> </w:t>
      </w:r>
      <w:r>
        <w:rPr>
          <w:color w:val="121720"/>
          <w:w w:val="105"/>
          <w:sz w:val="17"/>
        </w:rPr>
        <w:t>12%</w:t>
      </w:r>
      <w:r>
        <w:rPr>
          <w:color w:val="121720"/>
          <w:spacing w:val="-10"/>
          <w:w w:val="105"/>
          <w:sz w:val="17"/>
        </w:rPr>
        <w:t xml:space="preserve"> </w:t>
      </w:r>
      <w:r>
        <w:rPr>
          <w:color w:val="121720"/>
          <w:w w:val="105"/>
          <w:sz w:val="17"/>
        </w:rPr>
        <w:t>in</w:t>
      </w:r>
      <w:r>
        <w:rPr>
          <w:color w:val="121720"/>
          <w:spacing w:val="-10"/>
          <w:w w:val="105"/>
          <w:sz w:val="17"/>
        </w:rPr>
        <w:t xml:space="preserve"> </w:t>
      </w:r>
      <w:r>
        <w:rPr>
          <w:color w:val="121720"/>
          <w:w w:val="105"/>
          <w:sz w:val="17"/>
        </w:rPr>
        <w:t>2024.</w:t>
      </w:r>
      <w:r>
        <w:rPr>
          <w:color w:val="121720"/>
          <w:spacing w:val="-10"/>
          <w:w w:val="105"/>
          <w:sz w:val="17"/>
        </w:rPr>
        <w:t xml:space="preserve"> </w:t>
      </w:r>
      <w:r>
        <w:rPr>
          <w:color w:val="121720"/>
          <w:w w:val="105"/>
          <w:sz w:val="17"/>
        </w:rPr>
        <w:t>However</w:t>
      </w:r>
      <w:r>
        <w:rPr>
          <w:color w:val="121720"/>
          <w:spacing w:val="-10"/>
          <w:w w:val="105"/>
          <w:sz w:val="17"/>
        </w:rPr>
        <w:t xml:space="preserve"> </w:t>
      </w:r>
      <w:r>
        <w:rPr>
          <w:color w:val="121720"/>
          <w:w w:val="105"/>
          <w:sz w:val="17"/>
        </w:rPr>
        <w:t>this</w:t>
      </w:r>
      <w:r>
        <w:rPr>
          <w:color w:val="121720"/>
          <w:spacing w:val="-10"/>
          <w:w w:val="105"/>
          <w:sz w:val="17"/>
        </w:rPr>
        <w:t xml:space="preserve"> </w:t>
      </w:r>
      <w:r>
        <w:rPr>
          <w:color w:val="121720"/>
          <w:w w:val="105"/>
          <w:sz w:val="17"/>
        </w:rPr>
        <w:t>figure</w:t>
      </w:r>
      <w:r>
        <w:rPr>
          <w:color w:val="121720"/>
          <w:spacing w:val="-10"/>
          <w:w w:val="105"/>
          <w:sz w:val="17"/>
        </w:rPr>
        <w:t xml:space="preserve"> </w:t>
      </w:r>
      <w:r>
        <w:rPr>
          <w:color w:val="121720"/>
          <w:w w:val="105"/>
          <w:sz w:val="17"/>
        </w:rPr>
        <w:t>remains</w:t>
      </w:r>
      <w:r>
        <w:rPr>
          <w:color w:val="121720"/>
          <w:spacing w:val="-10"/>
          <w:w w:val="105"/>
          <w:sz w:val="17"/>
        </w:rPr>
        <w:t xml:space="preserve"> </w:t>
      </w:r>
      <w:r>
        <w:rPr>
          <w:color w:val="121720"/>
          <w:w w:val="105"/>
          <w:sz w:val="17"/>
        </w:rPr>
        <w:t>lower</w:t>
      </w:r>
      <w:r>
        <w:rPr>
          <w:color w:val="121720"/>
          <w:spacing w:val="-10"/>
          <w:w w:val="105"/>
          <w:sz w:val="17"/>
        </w:rPr>
        <w:t xml:space="preserve"> </w:t>
      </w:r>
      <w:r>
        <w:rPr>
          <w:color w:val="121720"/>
          <w:w w:val="105"/>
          <w:sz w:val="17"/>
        </w:rPr>
        <w:t>than</w:t>
      </w:r>
      <w:r>
        <w:rPr>
          <w:color w:val="121720"/>
          <w:spacing w:val="-11"/>
          <w:w w:val="105"/>
          <w:sz w:val="17"/>
        </w:rPr>
        <w:t xml:space="preserve"> </w:t>
      </w:r>
      <w:r>
        <w:rPr>
          <w:color w:val="121720"/>
          <w:w w:val="105"/>
          <w:sz w:val="17"/>
        </w:rPr>
        <w:t>the</w:t>
      </w:r>
      <w:r>
        <w:rPr>
          <w:color w:val="121720"/>
          <w:spacing w:val="-10"/>
          <w:w w:val="105"/>
          <w:sz w:val="17"/>
        </w:rPr>
        <w:t xml:space="preserve"> </w:t>
      </w:r>
      <w:r>
        <w:rPr>
          <w:color w:val="121720"/>
          <w:w w:val="105"/>
          <w:sz w:val="17"/>
        </w:rPr>
        <w:t>23% recorded in 2023.</w:t>
      </w:r>
    </w:p>
    <w:p w14:paraId="2837426A" w14:textId="77777777" w:rsidR="00F76F63" w:rsidRDefault="004545D8">
      <w:pPr>
        <w:pStyle w:val="ListParagraph"/>
        <w:numPr>
          <w:ilvl w:val="0"/>
          <w:numId w:val="3"/>
        </w:numPr>
        <w:tabs>
          <w:tab w:val="left" w:pos="1268"/>
          <w:tab w:val="left" w:pos="1286"/>
        </w:tabs>
        <w:spacing w:before="4" w:line="261" w:lineRule="auto"/>
        <w:ind w:right="38" w:hanging="139"/>
        <w:rPr>
          <w:sz w:val="17"/>
        </w:rPr>
      </w:pPr>
      <w:r>
        <w:rPr>
          <w:color w:val="121720"/>
          <w:w w:val="105"/>
          <w:sz w:val="17"/>
        </w:rPr>
        <w:t xml:space="preserve">Additional payments (12%): requests for increased funds or more timely </w:t>
      </w:r>
      <w:r>
        <w:rPr>
          <w:color w:val="121720"/>
          <w:spacing w:val="-2"/>
          <w:w w:val="105"/>
          <w:sz w:val="17"/>
        </w:rPr>
        <w:t>payments remain steady, consistent with 2025 (10%) and 2024 (11%), and</w:t>
      </w:r>
      <w:r>
        <w:rPr>
          <w:color w:val="121720"/>
          <w:w w:val="105"/>
          <w:sz w:val="17"/>
        </w:rPr>
        <w:t xml:space="preserve"> once again below the 19% observed in 2023.</w:t>
      </w:r>
    </w:p>
    <w:p w14:paraId="2837426B" w14:textId="77777777" w:rsidR="00F76F63" w:rsidRDefault="00F76F63">
      <w:pPr>
        <w:pStyle w:val="BodyText"/>
        <w:spacing w:before="12"/>
      </w:pPr>
    </w:p>
    <w:p w14:paraId="2837426C" w14:textId="77777777" w:rsidR="00F76F63" w:rsidRDefault="004545D8">
      <w:pPr>
        <w:pStyle w:val="BodyText"/>
        <w:spacing w:line="261" w:lineRule="auto"/>
        <w:ind w:left="1044" w:right="372"/>
        <w:jc w:val="both"/>
      </w:pPr>
      <w:r>
        <w:rPr>
          <w:color w:val="121720"/>
          <w:w w:val="105"/>
        </w:rPr>
        <w:t>Consistent</w:t>
      </w:r>
      <w:r>
        <w:rPr>
          <w:color w:val="121720"/>
          <w:spacing w:val="-11"/>
          <w:w w:val="105"/>
        </w:rPr>
        <w:t xml:space="preserve"> </w:t>
      </w:r>
      <w:r>
        <w:rPr>
          <w:color w:val="121720"/>
          <w:w w:val="105"/>
        </w:rPr>
        <w:t>with</w:t>
      </w:r>
      <w:r>
        <w:rPr>
          <w:color w:val="121720"/>
          <w:spacing w:val="-10"/>
          <w:w w:val="105"/>
        </w:rPr>
        <w:t xml:space="preserve"> </w:t>
      </w:r>
      <w:r>
        <w:rPr>
          <w:color w:val="121720"/>
          <w:w w:val="105"/>
        </w:rPr>
        <w:t>previous</w:t>
      </w:r>
      <w:r>
        <w:rPr>
          <w:color w:val="121720"/>
          <w:spacing w:val="-10"/>
          <w:w w:val="105"/>
        </w:rPr>
        <w:t xml:space="preserve"> </w:t>
      </w:r>
      <w:r>
        <w:rPr>
          <w:color w:val="121720"/>
          <w:w w:val="105"/>
        </w:rPr>
        <w:t>years,</w:t>
      </w:r>
      <w:r>
        <w:rPr>
          <w:color w:val="121720"/>
          <w:spacing w:val="-10"/>
          <w:w w:val="105"/>
        </w:rPr>
        <w:t xml:space="preserve"> </w:t>
      </w:r>
      <w:r>
        <w:rPr>
          <w:color w:val="121720"/>
          <w:w w:val="105"/>
        </w:rPr>
        <w:t>25%</w:t>
      </w:r>
      <w:r>
        <w:rPr>
          <w:color w:val="121720"/>
          <w:spacing w:val="-10"/>
          <w:w w:val="105"/>
        </w:rPr>
        <w:t xml:space="preserve"> </w:t>
      </w:r>
      <w:r>
        <w:rPr>
          <w:color w:val="121720"/>
          <w:w w:val="105"/>
        </w:rPr>
        <w:t>of</w:t>
      </w:r>
      <w:r>
        <w:rPr>
          <w:color w:val="121720"/>
          <w:spacing w:val="-10"/>
          <w:w w:val="105"/>
        </w:rPr>
        <w:t xml:space="preserve"> </w:t>
      </w:r>
      <w:r>
        <w:rPr>
          <w:color w:val="121720"/>
          <w:w w:val="105"/>
        </w:rPr>
        <w:t>respondents</w:t>
      </w:r>
      <w:r>
        <w:rPr>
          <w:color w:val="121720"/>
          <w:spacing w:val="-10"/>
          <w:w w:val="105"/>
        </w:rPr>
        <w:t xml:space="preserve"> </w:t>
      </w:r>
      <w:r>
        <w:rPr>
          <w:color w:val="121720"/>
          <w:w w:val="105"/>
        </w:rPr>
        <w:t>indicated</w:t>
      </w:r>
      <w:r>
        <w:rPr>
          <w:color w:val="121720"/>
          <w:spacing w:val="-10"/>
          <w:w w:val="105"/>
        </w:rPr>
        <w:t xml:space="preserve"> </w:t>
      </w:r>
      <w:r>
        <w:rPr>
          <w:color w:val="121720"/>
          <w:w w:val="105"/>
        </w:rPr>
        <w:t>they</w:t>
      </w:r>
      <w:r>
        <w:rPr>
          <w:color w:val="121720"/>
          <w:spacing w:val="-10"/>
          <w:w w:val="105"/>
        </w:rPr>
        <w:t xml:space="preserve"> </w:t>
      </w:r>
      <w:r>
        <w:rPr>
          <w:color w:val="121720"/>
          <w:w w:val="105"/>
        </w:rPr>
        <w:t>were happy</w:t>
      </w:r>
      <w:r>
        <w:rPr>
          <w:color w:val="121720"/>
          <w:spacing w:val="-10"/>
          <w:w w:val="105"/>
        </w:rPr>
        <w:t xml:space="preserve"> </w:t>
      </w:r>
      <w:r>
        <w:rPr>
          <w:color w:val="121720"/>
          <w:w w:val="105"/>
        </w:rPr>
        <w:t>with</w:t>
      </w:r>
      <w:r>
        <w:rPr>
          <w:color w:val="121720"/>
          <w:spacing w:val="-10"/>
          <w:w w:val="105"/>
        </w:rPr>
        <w:t xml:space="preserve"> </w:t>
      </w:r>
      <w:r>
        <w:rPr>
          <w:color w:val="121720"/>
          <w:w w:val="105"/>
        </w:rPr>
        <w:t>the</w:t>
      </w:r>
      <w:r>
        <w:rPr>
          <w:color w:val="121720"/>
          <w:spacing w:val="-10"/>
          <w:w w:val="105"/>
        </w:rPr>
        <w:t xml:space="preserve"> </w:t>
      </w:r>
      <w:r>
        <w:rPr>
          <w:color w:val="121720"/>
          <w:w w:val="105"/>
        </w:rPr>
        <w:t>current</w:t>
      </w:r>
      <w:r>
        <w:rPr>
          <w:color w:val="121720"/>
          <w:spacing w:val="-10"/>
          <w:w w:val="105"/>
        </w:rPr>
        <w:t xml:space="preserve"> </w:t>
      </w:r>
      <w:r>
        <w:rPr>
          <w:color w:val="121720"/>
          <w:w w:val="105"/>
        </w:rPr>
        <w:t>service</w:t>
      </w:r>
      <w:r>
        <w:rPr>
          <w:color w:val="121720"/>
          <w:spacing w:val="-10"/>
          <w:w w:val="105"/>
        </w:rPr>
        <w:t xml:space="preserve"> </w:t>
      </w:r>
      <w:r>
        <w:rPr>
          <w:color w:val="121720"/>
          <w:w w:val="105"/>
        </w:rPr>
        <w:t>and</w:t>
      </w:r>
      <w:r>
        <w:rPr>
          <w:color w:val="121720"/>
          <w:spacing w:val="-10"/>
          <w:w w:val="105"/>
        </w:rPr>
        <w:t xml:space="preserve"> </w:t>
      </w:r>
      <w:r>
        <w:rPr>
          <w:color w:val="121720"/>
          <w:w w:val="105"/>
        </w:rPr>
        <w:t>had</w:t>
      </w:r>
      <w:r>
        <w:rPr>
          <w:color w:val="121720"/>
          <w:spacing w:val="-10"/>
          <w:w w:val="105"/>
        </w:rPr>
        <w:t xml:space="preserve"> </w:t>
      </w:r>
      <w:r>
        <w:rPr>
          <w:color w:val="121720"/>
          <w:w w:val="105"/>
        </w:rPr>
        <w:t>no</w:t>
      </w:r>
      <w:r>
        <w:rPr>
          <w:color w:val="121720"/>
          <w:spacing w:val="-10"/>
          <w:w w:val="105"/>
        </w:rPr>
        <w:t xml:space="preserve"> </w:t>
      </w:r>
      <w:r>
        <w:rPr>
          <w:color w:val="121720"/>
          <w:w w:val="105"/>
        </w:rPr>
        <w:t>suggestions</w:t>
      </w:r>
      <w:r>
        <w:rPr>
          <w:color w:val="121720"/>
          <w:spacing w:val="-10"/>
          <w:w w:val="105"/>
        </w:rPr>
        <w:t xml:space="preserve"> </w:t>
      </w:r>
      <w:r>
        <w:rPr>
          <w:color w:val="121720"/>
          <w:w w:val="105"/>
        </w:rPr>
        <w:t>for</w:t>
      </w:r>
      <w:r>
        <w:rPr>
          <w:color w:val="121720"/>
          <w:spacing w:val="-10"/>
          <w:w w:val="105"/>
        </w:rPr>
        <w:t xml:space="preserve"> </w:t>
      </w:r>
      <w:r>
        <w:rPr>
          <w:color w:val="121720"/>
          <w:w w:val="105"/>
        </w:rPr>
        <w:t>improvement (compared to 22% in 2025 and 2024, and 27% in 2023).</w:t>
      </w:r>
    </w:p>
    <w:p w14:paraId="2837426D" w14:textId="77777777" w:rsidR="00F76F63" w:rsidRDefault="00F76F63">
      <w:pPr>
        <w:pStyle w:val="BodyText"/>
        <w:spacing w:before="11"/>
      </w:pPr>
    </w:p>
    <w:p w14:paraId="2837426E" w14:textId="77777777" w:rsidR="00F76F63" w:rsidRDefault="004545D8">
      <w:pPr>
        <w:pStyle w:val="BodyText"/>
        <w:spacing w:before="1" w:line="261" w:lineRule="auto"/>
        <w:ind w:left="1044" w:right="48"/>
      </w:pPr>
      <w:r>
        <w:rPr>
          <w:color w:val="121720"/>
          <w:w w:val="105"/>
        </w:rPr>
        <w:t>Close to a quarter (24%) of clients interviewed either made no comment, were</w:t>
      </w:r>
      <w:r>
        <w:rPr>
          <w:color w:val="121720"/>
          <w:spacing w:val="-11"/>
          <w:w w:val="105"/>
        </w:rPr>
        <w:t xml:space="preserve"> </w:t>
      </w:r>
      <w:r>
        <w:rPr>
          <w:color w:val="121720"/>
          <w:w w:val="105"/>
        </w:rPr>
        <w:t>unsure</w:t>
      </w:r>
      <w:r>
        <w:rPr>
          <w:color w:val="121720"/>
          <w:spacing w:val="-10"/>
          <w:w w:val="105"/>
        </w:rPr>
        <w:t xml:space="preserve"> </w:t>
      </w:r>
      <w:r>
        <w:rPr>
          <w:color w:val="121720"/>
          <w:w w:val="105"/>
        </w:rPr>
        <w:t>of</w:t>
      </w:r>
      <w:r>
        <w:rPr>
          <w:color w:val="121720"/>
          <w:spacing w:val="-10"/>
          <w:w w:val="105"/>
        </w:rPr>
        <w:t xml:space="preserve"> </w:t>
      </w:r>
      <w:r>
        <w:rPr>
          <w:color w:val="121720"/>
          <w:w w:val="105"/>
        </w:rPr>
        <w:t>how</w:t>
      </w:r>
      <w:r>
        <w:rPr>
          <w:color w:val="121720"/>
          <w:spacing w:val="-10"/>
          <w:w w:val="105"/>
        </w:rPr>
        <w:t xml:space="preserve"> </w:t>
      </w:r>
      <w:r>
        <w:rPr>
          <w:color w:val="121720"/>
          <w:w w:val="105"/>
        </w:rPr>
        <w:t>to</w:t>
      </w:r>
      <w:r>
        <w:rPr>
          <w:color w:val="121720"/>
          <w:spacing w:val="-10"/>
          <w:w w:val="105"/>
        </w:rPr>
        <w:t xml:space="preserve"> </w:t>
      </w:r>
      <w:r>
        <w:rPr>
          <w:color w:val="121720"/>
          <w:w w:val="105"/>
        </w:rPr>
        <w:t>suggest</w:t>
      </w:r>
      <w:r>
        <w:rPr>
          <w:color w:val="121720"/>
          <w:spacing w:val="-10"/>
          <w:w w:val="105"/>
        </w:rPr>
        <w:t xml:space="preserve"> </w:t>
      </w:r>
      <w:r>
        <w:rPr>
          <w:color w:val="121720"/>
          <w:w w:val="105"/>
        </w:rPr>
        <w:t>improvements,</w:t>
      </w:r>
      <w:r>
        <w:rPr>
          <w:color w:val="121720"/>
          <w:spacing w:val="-10"/>
          <w:w w:val="105"/>
        </w:rPr>
        <w:t xml:space="preserve"> </w:t>
      </w:r>
      <w:r>
        <w:rPr>
          <w:color w:val="121720"/>
          <w:w w:val="105"/>
        </w:rPr>
        <w:t>or</w:t>
      </w:r>
      <w:r>
        <w:rPr>
          <w:color w:val="121720"/>
          <w:spacing w:val="-10"/>
          <w:w w:val="105"/>
        </w:rPr>
        <w:t xml:space="preserve"> </w:t>
      </w:r>
      <w:r>
        <w:rPr>
          <w:color w:val="121720"/>
          <w:w w:val="105"/>
        </w:rPr>
        <w:t>found</w:t>
      </w:r>
      <w:r>
        <w:rPr>
          <w:color w:val="121720"/>
          <w:spacing w:val="-10"/>
          <w:w w:val="105"/>
        </w:rPr>
        <w:t xml:space="preserve"> </w:t>
      </w:r>
      <w:r>
        <w:rPr>
          <w:color w:val="121720"/>
          <w:w w:val="105"/>
        </w:rPr>
        <w:t>the</w:t>
      </w:r>
      <w:r>
        <w:rPr>
          <w:color w:val="121720"/>
          <w:spacing w:val="-10"/>
          <w:w w:val="105"/>
        </w:rPr>
        <w:t xml:space="preserve"> </w:t>
      </w:r>
      <w:r>
        <w:rPr>
          <w:color w:val="121720"/>
          <w:w w:val="105"/>
        </w:rPr>
        <w:t>question</w:t>
      </w:r>
      <w:r>
        <w:rPr>
          <w:color w:val="121720"/>
          <w:spacing w:val="-10"/>
          <w:w w:val="105"/>
        </w:rPr>
        <w:t xml:space="preserve"> </w:t>
      </w:r>
      <w:r>
        <w:rPr>
          <w:color w:val="121720"/>
          <w:w w:val="105"/>
        </w:rPr>
        <w:t>diﬀicult to answer—a decrease from 47% in 2025.</w:t>
      </w:r>
    </w:p>
    <w:p w14:paraId="2837426F" w14:textId="77777777" w:rsidR="00F76F63" w:rsidRDefault="00F76F63">
      <w:pPr>
        <w:pStyle w:val="BodyText"/>
        <w:spacing w:before="22"/>
      </w:pPr>
    </w:p>
    <w:p w14:paraId="28374270" w14:textId="77777777" w:rsidR="00F76F63" w:rsidRDefault="004545D8">
      <w:pPr>
        <w:pStyle w:val="BodyText"/>
        <w:spacing w:line="249" w:lineRule="auto"/>
        <w:ind w:left="1044" w:right="503"/>
      </w:pPr>
      <w:r>
        <w:rPr>
          <w:color w:val="121720"/>
          <w:w w:val="105"/>
        </w:rPr>
        <w:t>See</w:t>
      </w:r>
      <w:r>
        <w:rPr>
          <w:color w:val="121720"/>
          <w:spacing w:val="-11"/>
          <w:w w:val="105"/>
        </w:rPr>
        <w:t xml:space="preserve"> </w:t>
      </w:r>
      <w:r>
        <w:rPr>
          <w:color w:val="121720"/>
          <w:w w:val="105"/>
        </w:rPr>
        <w:t>Table</w:t>
      </w:r>
      <w:r>
        <w:rPr>
          <w:color w:val="121720"/>
          <w:spacing w:val="-10"/>
          <w:w w:val="105"/>
        </w:rPr>
        <w:t xml:space="preserve"> </w:t>
      </w:r>
      <w:r>
        <w:rPr>
          <w:color w:val="121720"/>
          <w:w w:val="105"/>
        </w:rPr>
        <w:t>RP</w:t>
      </w:r>
      <w:r>
        <w:rPr>
          <w:color w:val="121720"/>
          <w:spacing w:val="-10"/>
          <w:w w:val="105"/>
        </w:rPr>
        <w:t xml:space="preserve"> </w:t>
      </w:r>
      <w:r>
        <w:rPr>
          <w:color w:val="121720"/>
          <w:w w:val="105"/>
        </w:rPr>
        <w:t>7.</w:t>
      </w:r>
      <w:r>
        <w:rPr>
          <w:color w:val="121720"/>
          <w:spacing w:val="-10"/>
          <w:w w:val="105"/>
        </w:rPr>
        <w:t xml:space="preserve"> </w:t>
      </w:r>
      <w:r>
        <w:rPr>
          <w:color w:val="121720"/>
          <w:w w:val="105"/>
        </w:rPr>
        <w:t>below</w:t>
      </w:r>
      <w:r>
        <w:rPr>
          <w:color w:val="121720"/>
          <w:spacing w:val="-10"/>
          <w:w w:val="105"/>
        </w:rPr>
        <w:t xml:space="preserve"> </w:t>
      </w:r>
      <w:r>
        <w:rPr>
          <w:color w:val="121720"/>
          <w:w w:val="105"/>
        </w:rPr>
        <w:t>for</w:t>
      </w:r>
      <w:r>
        <w:rPr>
          <w:color w:val="121720"/>
          <w:spacing w:val="-10"/>
          <w:w w:val="105"/>
        </w:rPr>
        <w:t xml:space="preserve"> </w:t>
      </w:r>
      <w:r>
        <w:rPr>
          <w:color w:val="121720"/>
          <w:w w:val="105"/>
        </w:rPr>
        <w:t>a</w:t>
      </w:r>
      <w:r>
        <w:rPr>
          <w:color w:val="121720"/>
          <w:spacing w:val="-10"/>
          <w:w w:val="105"/>
        </w:rPr>
        <w:t xml:space="preserve"> </w:t>
      </w:r>
      <w:r>
        <w:rPr>
          <w:color w:val="121720"/>
          <w:w w:val="105"/>
        </w:rPr>
        <w:t>more</w:t>
      </w:r>
      <w:r>
        <w:rPr>
          <w:color w:val="121720"/>
          <w:spacing w:val="-10"/>
          <w:w w:val="105"/>
        </w:rPr>
        <w:t xml:space="preserve"> </w:t>
      </w:r>
      <w:r>
        <w:rPr>
          <w:color w:val="121720"/>
          <w:w w:val="105"/>
        </w:rPr>
        <w:t>extensive</w:t>
      </w:r>
      <w:r>
        <w:rPr>
          <w:color w:val="121720"/>
          <w:spacing w:val="-10"/>
          <w:w w:val="105"/>
        </w:rPr>
        <w:t xml:space="preserve"> </w:t>
      </w:r>
      <w:r>
        <w:rPr>
          <w:color w:val="121720"/>
          <w:w w:val="105"/>
        </w:rPr>
        <w:t>list</w:t>
      </w:r>
      <w:r>
        <w:rPr>
          <w:color w:val="121720"/>
          <w:spacing w:val="-10"/>
          <w:w w:val="105"/>
        </w:rPr>
        <w:t xml:space="preserve"> </w:t>
      </w:r>
      <w:r>
        <w:rPr>
          <w:color w:val="121720"/>
          <w:w w:val="105"/>
        </w:rPr>
        <w:t>of</w:t>
      </w:r>
      <w:r>
        <w:rPr>
          <w:color w:val="121720"/>
          <w:spacing w:val="-10"/>
          <w:w w:val="105"/>
        </w:rPr>
        <w:t xml:space="preserve"> </w:t>
      </w:r>
      <w:r>
        <w:rPr>
          <w:color w:val="121720"/>
          <w:w w:val="105"/>
        </w:rPr>
        <w:t>future</w:t>
      </w:r>
      <w:r>
        <w:rPr>
          <w:color w:val="121720"/>
          <w:spacing w:val="-11"/>
          <w:w w:val="105"/>
        </w:rPr>
        <w:t xml:space="preserve"> </w:t>
      </w:r>
      <w:r>
        <w:rPr>
          <w:color w:val="121720"/>
          <w:w w:val="105"/>
        </w:rPr>
        <w:t xml:space="preserve">improvements </w:t>
      </w:r>
      <w:r>
        <w:rPr>
          <w:color w:val="121720"/>
          <w:spacing w:val="-2"/>
          <w:w w:val="105"/>
        </w:rPr>
        <w:t>suggested.</w:t>
      </w:r>
    </w:p>
    <w:p w14:paraId="28374271" w14:textId="77777777" w:rsidR="00F76F63" w:rsidRDefault="004545D8">
      <w:pPr>
        <w:pStyle w:val="BodyText"/>
        <w:spacing w:before="90" w:line="261" w:lineRule="auto"/>
        <w:ind w:left="1044" w:right="1959"/>
      </w:pPr>
      <w:r>
        <w:br w:type="column"/>
      </w:r>
      <w:r>
        <w:rPr>
          <w:color w:val="121720"/>
          <w:w w:val="105"/>
        </w:rPr>
        <w:t>Support network contacts primarily identified one key area for improvement:</w:t>
      </w:r>
      <w:r>
        <w:rPr>
          <w:color w:val="121720"/>
          <w:spacing w:val="-11"/>
          <w:w w:val="105"/>
        </w:rPr>
        <w:t xml:space="preserve"> </w:t>
      </w:r>
      <w:r>
        <w:rPr>
          <w:color w:val="121720"/>
          <w:w w:val="105"/>
        </w:rPr>
        <w:t>communication</w:t>
      </w:r>
      <w:r>
        <w:rPr>
          <w:color w:val="121720"/>
          <w:spacing w:val="-10"/>
          <w:w w:val="105"/>
        </w:rPr>
        <w:t xml:space="preserve"> </w:t>
      </w:r>
      <w:r>
        <w:rPr>
          <w:color w:val="121720"/>
          <w:w w:val="105"/>
        </w:rPr>
        <w:t>and</w:t>
      </w:r>
      <w:r>
        <w:rPr>
          <w:color w:val="121720"/>
          <w:spacing w:val="-10"/>
          <w:w w:val="105"/>
        </w:rPr>
        <w:t xml:space="preserve"> </w:t>
      </w:r>
      <w:r>
        <w:rPr>
          <w:color w:val="121720"/>
          <w:w w:val="105"/>
        </w:rPr>
        <w:t>contact</w:t>
      </w:r>
      <w:r>
        <w:rPr>
          <w:color w:val="121720"/>
          <w:spacing w:val="-10"/>
          <w:w w:val="105"/>
        </w:rPr>
        <w:t xml:space="preserve"> </w:t>
      </w:r>
      <w:r>
        <w:rPr>
          <w:color w:val="121720"/>
          <w:w w:val="105"/>
        </w:rPr>
        <w:t>with</w:t>
      </w:r>
      <w:r>
        <w:rPr>
          <w:color w:val="121720"/>
          <w:spacing w:val="-10"/>
          <w:w w:val="105"/>
        </w:rPr>
        <w:t xml:space="preserve"> </w:t>
      </w:r>
      <w:r>
        <w:rPr>
          <w:color w:val="121720"/>
          <w:w w:val="105"/>
        </w:rPr>
        <w:t>the</w:t>
      </w:r>
      <w:r>
        <w:rPr>
          <w:color w:val="121720"/>
          <w:spacing w:val="-10"/>
          <w:w w:val="105"/>
        </w:rPr>
        <w:t xml:space="preserve"> </w:t>
      </w:r>
      <w:r>
        <w:rPr>
          <w:color w:val="121720"/>
          <w:w w:val="105"/>
        </w:rPr>
        <w:t>Public</w:t>
      </w:r>
      <w:r>
        <w:rPr>
          <w:color w:val="121720"/>
          <w:spacing w:val="-10"/>
          <w:w w:val="105"/>
        </w:rPr>
        <w:t xml:space="preserve"> </w:t>
      </w:r>
      <w:r>
        <w:rPr>
          <w:color w:val="121720"/>
          <w:w w:val="105"/>
        </w:rPr>
        <w:t>Trustee.</w:t>
      </w:r>
    </w:p>
    <w:p w14:paraId="28374272" w14:textId="77777777" w:rsidR="00F76F63" w:rsidRDefault="00F76F63">
      <w:pPr>
        <w:pStyle w:val="BodyText"/>
        <w:spacing w:before="10"/>
      </w:pPr>
    </w:p>
    <w:p w14:paraId="28374273" w14:textId="77777777" w:rsidR="00F76F63" w:rsidRDefault="004545D8">
      <w:pPr>
        <w:pStyle w:val="ListParagraph"/>
        <w:numPr>
          <w:ilvl w:val="0"/>
          <w:numId w:val="3"/>
        </w:numPr>
        <w:tabs>
          <w:tab w:val="left" w:pos="1268"/>
          <w:tab w:val="left" w:pos="1286"/>
        </w:tabs>
        <w:spacing w:line="261" w:lineRule="auto"/>
        <w:ind w:right="1783" w:hanging="139"/>
        <w:rPr>
          <w:sz w:val="17"/>
        </w:rPr>
      </w:pPr>
      <w:r>
        <w:rPr>
          <w:color w:val="121720"/>
          <w:w w:val="105"/>
          <w:sz w:val="17"/>
        </w:rPr>
        <w:t>Communication and contact: 25% of respondents cited this as their top priority.</w:t>
      </w:r>
      <w:r>
        <w:rPr>
          <w:color w:val="121720"/>
          <w:spacing w:val="-11"/>
          <w:w w:val="105"/>
          <w:sz w:val="17"/>
        </w:rPr>
        <w:t xml:space="preserve"> </w:t>
      </w:r>
      <w:r>
        <w:rPr>
          <w:color w:val="121720"/>
          <w:w w:val="105"/>
          <w:sz w:val="17"/>
        </w:rPr>
        <w:t>This</w:t>
      </w:r>
      <w:r>
        <w:rPr>
          <w:color w:val="121720"/>
          <w:spacing w:val="-10"/>
          <w:w w:val="105"/>
          <w:sz w:val="17"/>
        </w:rPr>
        <w:t xml:space="preserve"> </w:t>
      </w:r>
      <w:r>
        <w:rPr>
          <w:color w:val="121720"/>
          <w:w w:val="105"/>
          <w:sz w:val="17"/>
        </w:rPr>
        <w:t>remains</w:t>
      </w:r>
      <w:r>
        <w:rPr>
          <w:color w:val="121720"/>
          <w:spacing w:val="-10"/>
          <w:w w:val="105"/>
          <w:sz w:val="17"/>
        </w:rPr>
        <w:t xml:space="preserve"> </w:t>
      </w:r>
      <w:r>
        <w:rPr>
          <w:color w:val="121720"/>
          <w:w w:val="105"/>
          <w:sz w:val="17"/>
        </w:rPr>
        <w:t>consistent</w:t>
      </w:r>
      <w:r>
        <w:rPr>
          <w:color w:val="121720"/>
          <w:spacing w:val="-10"/>
          <w:w w:val="105"/>
          <w:sz w:val="17"/>
        </w:rPr>
        <w:t xml:space="preserve"> </w:t>
      </w:r>
      <w:r>
        <w:rPr>
          <w:color w:val="121720"/>
          <w:w w:val="105"/>
          <w:sz w:val="17"/>
        </w:rPr>
        <w:t>with</w:t>
      </w:r>
      <w:r>
        <w:rPr>
          <w:color w:val="121720"/>
          <w:spacing w:val="-10"/>
          <w:w w:val="105"/>
          <w:sz w:val="17"/>
        </w:rPr>
        <w:t xml:space="preserve"> </w:t>
      </w:r>
      <w:r>
        <w:rPr>
          <w:color w:val="121720"/>
          <w:w w:val="105"/>
          <w:sz w:val="17"/>
        </w:rPr>
        <w:t>26%</w:t>
      </w:r>
      <w:r>
        <w:rPr>
          <w:color w:val="121720"/>
          <w:spacing w:val="-10"/>
          <w:w w:val="105"/>
          <w:sz w:val="17"/>
        </w:rPr>
        <w:t xml:space="preserve"> </w:t>
      </w:r>
      <w:r>
        <w:rPr>
          <w:color w:val="121720"/>
          <w:w w:val="105"/>
          <w:sz w:val="17"/>
        </w:rPr>
        <w:t>in</w:t>
      </w:r>
      <w:r>
        <w:rPr>
          <w:color w:val="121720"/>
          <w:spacing w:val="-10"/>
          <w:w w:val="105"/>
          <w:sz w:val="17"/>
        </w:rPr>
        <w:t xml:space="preserve"> </w:t>
      </w:r>
      <w:r>
        <w:rPr>
          <w:color w:val="121720"/>
          <w:w w:val="105"/>
          <w:sz w:val="17"/>
        </w:rPr>
        <w:t>2025</w:t>
      </w:r>
      <w:r>
        <w:rPr>
          <w:color w:val="121720"/>
          <w:spacing w:val="-10"/>
          <w:w w:val="105"/>
          <w:sz w:val="17"/>
        </w:rPr>
        <w:t xml:space="preserve"> </w:t>
      </w:r>
      <w:r>
        <w:rPr>
          <w:color w:val="121720"/>
          <w:w w:val="105"/>
          <w:sz w:val="17"/>
        </w:rPr>
        <w:t>(up</w:t>
      </w:r>
      <w:r>
        <w:rPr>
          <w:color w:val="121720"/>
          <w:spacing w:val="-10"/>
          <w:w w:val="105"/>
          <w:sz w:val="17"/>
        </w:rPr>
        <w:t xml:space="preserve"> </w:t>
      </w:r>
      <w:r>
        <w:rPr>
          <w:color w:val="121720"/>
          <w:w w:val="105"/>
          <w:sz w:val="17"/>
        </w:rPr>
        <w:t>from</w:t>
      </w:r>
      <w:r>
        <w:rPr>
          <w:color w:val="121720"/>
          <w:spacing w:val="-10"/>
          <w:w w:val="105"/>
          <w:sz w:val="17"/>
        </w:rPr>
        <w:t xml:space="preserve"> </w:t>
      </w:r>
      <w:r>
        <w:rPr>
          <w:color w:val="121720"/>
          <w:w w:val="105"/>
          <w:sz w:val="17"/>
        </w:rPr>
        <w:t>12%</w:t>
      </w:r>
      <w:r>
        <w:rPr>
          <w:color w:val="121720"/>
          <w:spacing w:val="-10"/>
          <w:w w:val="105"/>
          <w:sz w:val="17"/>
        </w:rPr>
        <w:t xml:space="preserve"> </w:t>
      </w:r>
      <w:r>
        <w:rPr>
          <w:color w:val="121720"/>
          <w:w w:val="105"/>
          <w:sz w:val="17"/>
        </w:rPr>
        <w:t>in</w:t>
      </w:r>
      <w:r>
        <w:rPr>
          <w:color w:val="121720"/>
          <w:spacing w:val="-11"/>
          <w:w w:val="105"/>
          <w:sz w:val="17"/>
        </w:rPr>
        <w:t xml:space="preserve"> </w:t>
      </w:r>
      <w:r>
        <w:rPr>
          <w:color w:val="121720"/>
          <w:w w:val="105"/>
          <w:sz w:val="17"/>
        </w:rPr>
        <w:t>2024).</w:t>
      </w:r>
    </w:p>
    <w:p w14:paraId="28374274" w14:textId="77777777" w:rsidR="00F76F63" w:rsidRDefault="00F76F63">
      <w:pPr>
        <w:pStyle w:val="BodyText"/>
        <w:spacing w:before="22"/>
      </w:pPr>
    </w:p>
    <w:p w14:paraId="28374275" w14:textId="77777777" w:rsidR="00F76F63" w:rsidRDefault="004545D8">
      <w:pPr>
        <w:pStyle w:val="BodyText"/>
        <w:spacing w:line="256" w:lineRule="auto"/>
        <w:ind w:left="1044" w:right="1959"/>
      </w:pPr>
      <w:r>
        <w:rPr>
          <w:color w:val="121720"/>
          <w:w w:val="105"/>
        </w:rPr>
        <w:t>Other</w:t>
      </w:r>
      <w:r>
        <w:rPr>
          <w:color w:val="121720"/>
          <w:spacing w:val="-11"/>
          <w:w w:val="105"/>
        </w:rPr>
        <w:t xml:space="preserve"> </w:t>
      </w:r>
      <w:r>
        <w:rPr>
          <w:color w:val="121720"/>
          <w:w w:val="105"/>
        </w:rPr>
        <w:t>areas</w:t>
      </w:r>
      <w:r>
        <w:rPr>
          <w:color w:val="121720"/>
          <w:spacing w:val="-10"/>
          <w:w w:val="105"/>
        </w:rPr>
        <w:t xml:space="preserve"> </w:t>
      </w:r>
      <w:r>
        <w:rPr>
          <w:color w:val="121720"/>
          <w:w w:val="105"/>
        </w:rPr>
        <w:t>for</w:t>
      </w:r>
      <w:r>
        <w:rPr>
          <w:color w:val="121720"/>
          <w:spacing w:val="-10"/>
          <w:w w:val="105"/>
        </w:rPr>
        <w:t xml:space="preserve"> </w:t>
      </w:r>
      <w:r>
        <w:rPr>
          <w:color w:val="121720"/>
          <w:w w:val="105"/>
        </w:rPr>
        <w:t>improvement</w:t>
      </w:r>
      <w:r>
        <w:rPr>
          <w:color w:val="121720"/>
          <w:spacing w:val="-10"/>
          <w:w w:val="105"/>
        </w:rPr>
        <w:t xml:space="preserve"> </w:t>
      </w:r>
      <w:r>
        <w:rPr>
          <w:color w:val="121720"/>
          <w:w w:val="105"/>
        </w:rPr>
        <w:t>remained</w:t>
      </w:r>
      <w:r>
        <w:rPr>
          <w:color w:val="121720"/>
          <w:spacing w:val="-10"/>
          <w:w w:val="105"/>
        </w:rPr>
        <w:t xml:space="preserve"> </w:t>
      </w:r>
      <w:r>
        <w:rPr>
          <w:color w:val="121720"/>
          <w:w w:val="105"/>
        </w:rPr>
        <w:t>consistent</w:t>
      </w:r>
      <w:r>
        <w:rPr>
          <w:color w:val="121720"/>
          <w:spacing w:val="-10"/>
          <w:w w:val="105"/>
        </w:rPr>
        <w:t xml:space="preserve"> </w:t>
      </w:r>
      <w:r>
        <w:rPr>
          <w:color w:val="121720"/>
          <w:w w:val="105"/>
        </w:rPr>
        <w:t>with</w:t>
      </w:r>
      <w:r>
        <w:rPr>
          <w:color w:val="121720"/>
          <w:spacing w:val="-10"/>
          <w:w w:val="105"/>
        </w:rPr>
        <w:t xml:space="preserve"> </w:t>
      </w:r>
      <w:r>
        <w:rPr>
          <w:color w:val="121720"/>
          <w:w w:val="105"/>
        </w:rPr>
        <w:t>previous</w:t>
      </w:r>
      <w:r>
        <w:rPr>
          <w:color w:val="121720"/>
          <w:spacing w:val="-10"/>
          <w:w w:val="105"/>
        </w:rPr>
        <w:t xml:space="preserve"> </w:t>
      </w:r>
      <w:r>
        <w:rPr>
          <w:color w:val="121720"/>
          <w:w w:val="105"/>
        </w:rPr>
        <w:t>findings. Given the small sample size, these themes were mentioned at low frequencies and are not considered primary concerns:</w:t>
      </w:r>
    </w:p>
    <w:p w14:paraId="28374276" w14:textId="77777777" w:rsidR="00F76F63" w:rsidRDefault="00F76F63">
      <w:pPr>
        <w:pStyle w:val="BodyText"/>
        <w:spacing w:before="24"/>
      </w:pPr>
    </w:p>
    <w:p w14:paraId="28374277" w14:textId="77777777" w:rsidR="00F76F63" w:rsidRDefault="004545D8">
      <w:pPr>
        <w:pStyle w:val="ListParagraph"/>
        <w:numPr>
          <w:ilvl w:val="0"/>
          <w:numId w:val="3"/>
        </w:numPr>
        <w:tabs>
          <w:tab w:val="left" w:pos="1269"/>
        </w:tabs>
        <w:ind w:left="1269" w:hanging="121"/>
        <w:rPr>
          <w:sz w:val="17"/>
        </w:rPr>
      </w:pPr>
      <w:r>
        <w:rPr>
          <w:color w:val="121720"/>
          <w:w w:val="105"/>
          <w:sz w:val="17"/>
        </w:rPr>
        <w:t>Understanding</w:t>
      </w:r>
      <w:r>
        <w:rPr>
          <w:color w:val="121720"/>
          <w:spacing w:val="-9"/>
          <w:w w:val="105"/>
          <w:sz w:val="17"/>
        </w:rPr>
        <w:t xml:space="preserve"> </w:t>
      </w:r>
      <w:r>
        <w:rPr>
          <w:color w:val="121720"/>
          <w:w w:val="105"/>
          <w:sz w:val="17"/>
        </w:rPr>
        <w:t>client</w:t>
      </w:r>
      <w:r>
        <w:rPr>
          <w:color w:val="121720"/>
          <w:spacing w:val="-9"/>
          <w:w w:val="105"/>
          <w:sz w:val="17"/>
        </w:rPr>
        <w:t xml:space="preserve"> </w:t>
      </w:r>
      <w:r>
        <w:rPr>
          <w:color w:val="121720"/>
          <w:w w:val="105"/>
          <w:sz w:val="17"/>
        </w:rPr>
        <w:t>needs/abilities:</w:t>
      </w:r>
      <w:r>
        <w:rPr>
          <w:color w:val="121720"/>
          <w:spacing w:val="-9"/>
          <w:w w:val="105"/>
          <w:sz w:val="17"/>
        </w:rPr>
        <w:t xml:space="preserve"> </w:t>
      </w:r>
      <w:r>
        <w:rPr>
          <w:color w:val="121720"/>
          <w:w w:val="105"/>
          <w:sz w:val="17"/>
        </w:rPr>
        <w:t>10%</w:t>
      </w:r>
      <w:r>
        <w:rPr>
          <w:color w:val="121720"/>
          <w:spacing w:val="-8"/>
          <w:w w:val="105"/>
          <w:sz w:val="17"/>
        </w:rPr>
        <w:t xml:space="preserve"> </w:t>
      </w:r>
      <w:r>
        <w:rPr>
          <w:color w:val="121720"/>
          <w:w w:val="105"/>
          <w:sz w:val="17"/>
        </w:rPr>
        <w:t>(decreased</w:t>
      </w:r>
      <w:r>
        <w:rPr>
          <w:color w:val="121720"/>
          <w:spacing w:val="-9"/>
          <w:w w:val="105"/>
          <w:sz w:val="17"/>
        </w:rPr>
        <w:t xml:space="preserve"> </w:t>
      </w:r>
      <w:r>
        <w:rPr>
          <w:color w:val="121720"/>
          <w:w w:val="105"/>
          <w:sz w:val="17"/>
        </w:rPr>
        <w:t>from</w:t>
      </w:r>
      <w:r>
        <w:rPr>
          <w:color w:val="121720"/>
          <w:spacing w:val="-9"/>
          <w:w w:val="105"/>
          <w:sz w:val="17"/>
        </w:rPr>
        <w:t xml:space="preserve"> </w:t>
      </w:r>
      <w:r>
        <w:rPr>
          <w:color w:val="121720"/>
          <w:w w:val="105"/>
          <w:sz w:val="17"/>
        </w:rPr>
        <w:t>21%</w:t>
      </w:r>
      <w:r>
        <w:rPr>
          <w:color w:val="121720"/>
          <w:spacing w:val="-9"/>
          <w:w w:val="105"/>
          <w:sz w:val="17"/>
        </w:rPr>
        <w:t xml:space="preserve"> </w:t>
      </w:r>
      <w:r>
        <w:rPr>
          <w:color w:val="121720"/>
          <w:w w:val="105"/>
          <w:sz w:val="17"/>
        </w:rPr>
        <w:t>in</w:t>
      </w:r>
      <w:r>
        <w:rPr>
          <w:color w:val="121720"/>
          <w:spacing w:val="-8"/>
          <w:w w:val="105"/>
          <w:sz w:val="17"/>
        </w:rPr>
        <w:t xml:space="preserve"> </w:t>
      </w:r>
      <w:r>
        <w:rPr>
          <w:color w:val="121720"/>
          <w:spacing w:val="-2"/>
          <w:w w:val="105"/>
          <w:sz w:val="17"/>
        </w:rPr>
        <w:t>2025)</w:t>
      </w:r>
    </w:p>
    <w:p w14:paraId="28374278" w14:textId="77777777" w:rsidR="00F76F63" w:rsidRDefault="004545D8">
      <w:pPr>
        <w:pStyle w:val="ListParagraph"/>
        <w:numPr>
          <w:ilvl w:val="0"/>
          <w:numId w:val="3"/>
        </w:numPr>
        <w:tabs>
          <w:tab w:val="left" w:pos="1269"/>
        </w:tabs>
        <w:spacing w:before="20"/>
        <w:ind w:left="1269" w:hanging="121"/>
        <w:rPr>
          <w:sz w:val="17"/>
        </w:rPr>
      </w:pPr>
      <w:r>
        <w:rPr>
          <w:color w:val="121720"/>
          <w:w w:val="105"/>
          <w:sz w:val="17"/>
        </w:rPr>
        <w:t>Finances/statements:</w:t>
      </w:r>
      <w:r>
        <w:rPr>
          <w:color w:val="121720"/>
          <w:spacing w:val="-10"/>
          <w:w w:val="105"/>
          <w:sz w:val="17"/>
        </w:rPr>
        <w:t xml:space="preserve"> </w:t>
      </w:r>
      <w:r>
        <w:rPr>
          <w:color w:val="121720"/>
          <w:w w:val="105"/>
          <w:sz w:val="17"/>
        </w:rPr>
        <w:t>7%</w:t>
      </w:r>
      <w:r>
        <w:rPr>
          <w:color w:val="121720"/>
          <w:spacing w:val="-10"/>
          <w:w w:val="105"/>
          <w:sz w:val="17"/>
        </w:rPr>
        <w:t xml:space="preserve"> </w:t>
      </w:r>
      <w:r>
        <w:rPr>
          <w:color w:val="121720"/>
          <w:w w:val="105"/>
          <w:sz w:val="17"/>
        </w:rPr>
        <w:t>(consistent</w:t>
      </w:r>
      <w:r>
        <w:rPr>
          <w:color w:val="121720"/>
          <w:spacing w:val="-10"/>
          <w:w w:val="105"/>
          <w:sz w:val="17"/>
        </w:rPr>
        <w:t xml:space="preserve"> </w:t>
      </w:r>
      <w:r>
        <w:rPr>
          <w:color w:val="121720"/>
          <w:w w:val="105"/>
          <w:sz w:val="17"/>
        </w:rPr>
        <w:t>with</w:t>
      </w:r>
      <w:r>
        <w:rPr>
          <w:color w:val="121720"/>
          <w:spacing w:val="-9"/>
          <w:w w:val="105"/>
          <w:sz w:val="17"/>
        </w:rPr>
        <w:t xml:space="preserve"> </w:t>
      </w:r>
      <w:r>
        <w:rPr>
          <w:color w:val="121720"/>
          <w:w w:val="105"/>
          <w:sz w:val="17"/>
        </w:rPr>
        <w:t>5%</w:t>
      </w:r>
      <w:r>
        <w:rPr>
          <w:color w:val="121720"/>
          <w:spacing w:val="-10"/>
          <w:w w:val="105"/>
          <w:sz w:val="17"/>
        </w:rPr>
        <w:t xml:space="preserve"> </w:t>
      </w:r>
      <w:r>
        <w:rPr>
          <w:color w:val="121720"/>
          <w:w w:val="105"/>
          <w:sz w:val="17"/>
        </w:rPr>
        <w:t>in</w:t>
      </w:r>
      <w:r>
        <w:rPr>
          <w:color w:val="121720"/>
          <w:spacing w:val="-10"/>
          <w:w w:val="105"/>
          <w:sz w:val="17"/>
        </w:rPr>
        <w:t xml:space="preserve"> </w:t>
      </w:r>
      <w:r>
        <w:rPr>
          <w:color w:val="121720"/>
          <w:spacing w:val="-2"/>
          <w:w w:val="105"/>
          <w:sz w:val="17"/>
        </w:rPr>
        <w:t>2025)</w:t>
      </w:r>
    </w:p>
    <w:p w14:paraId="28374279" w14:textId="77777777" w:rsidR="00F76F63" w:rsidRDefault="004545D8">
      <w:pPr>
        <w:pStyle w:val="ListParagraph"/>
        <w:numPr>
          <w:ilvl w:val="0"/>
          <w:numId w:val="3"/>
        </w:numPr>
        <w:tabs>
          <w:tab w:val="left" w:pos="1269"/>
        </w:tabs>
        <w:spacing w:before="19"/>
        <w:ind w:left="1269" w:hanging="121"/>
        <w:rPr>
          <w:sz w:val="17"/>
        </w:rPr>
      </w:pPr>
      <w:r>
        <w:rPr>
          <w:color w:val="121720"/>
          <w:w w:val="105"/>
          <w:sz w:val="17"/>
        </w:rPr>
        <w:t>Changes</w:t>
      </w:r>
      <w:r>
        <w:rPr>
          <w:color w:val="121720"/>
          <w:spacing w:val="-10"/>
          <w:w w:val="105"/>
          <w:sz w:val="17"/>
        </w:rPr>
        <w:t xml:space="preserve"> </w:t>
      </w:r>
      <w:r>
        <w:rPr>
          <w:color w:val="121720"/>
          <w:w w:val="105"/>
          <w:sz w:val="17"/>
        </w:rPr>
        <w:t>in</w:t>
      </w:r>
      <w:r>
        <w:rPr>
          <w:color w:val="121720"/>
          <w:spacing w:val="-9"/>
          <w:w w:val="105"/>
          <w:sz w:val="17"/>
        </w:rPr>
        <w:t xml:space="preserve"> </w:t>
      </w:r>
      <w:r>
        <w:rPr>
          <w:color w:val="121720"/>
          <w:w w:val="105"/>
          <w:sz w:val="17"/>
        </w:rPr>
        <w:t>staﬀ</w:t>
      </w:r>
      <w:r>
        <w:rPr>
          <w:color w:val="121720"/>
          <w:spacing w:val="-10"/>
          <w:w w:val="105"/>
          <w:sz w:val="17"/>
        </w:rPr>
        <w:t xml:space="preserve"> </w:t>
      </w:r>
      <w:r>
        <w:rPr>
          <w:color w:val="121720"/>
          <w:w w:val="105"/>
          <w:sz w:val="17"/>
        </w:rPr>
        <w:t>(CAMs):</w:t>
      </w:r>
      <w:r>
        <w:rPr>
          <w:color w:val="121720"/>
          <w:spacing w:val="-9"/>
          <w:w w:val="105"/>
          <w:sz w:val="17"/>
        </w:rPr>
        <w:t xml:space="preserve"> </w:t>
      </w:r>
      <w:r>
        <w:rPr>
          <w:color w:val="121720"/>
          <w:w w:val="105"/>
          <w:sz w:val="17"/>
        </w:rPr>
        <w:t>5%</w:t>
      </w:r>
      <w:r>
        <w:rPr>
          <w:color w:val="121720"/>
          <w:spacing w:val="-10"/>
          <w:w w:val="105"/>
          <w:sz w:val="17"/>
        </w:rPr>
        <w:t xml:space="preserve"> </w:t>
      </w:r>
      <w:r>
        <w:rPr>
          <w:color w:val="121720"/>
          <w:w w:val="105"/>
          <w:sz w:val="17"/>
        </w:rPr>
        <w:t>(3%</w:t>
      </w:r>
      <w:r>
        <w:rPr>
          <w:color w:val="121720"/>
          <w:spacing w:val="-9"/>
          <w:w w:val="105"/>
          <w:sz w:val="17"/>
        </w:rPr>
        <w:t xml:space="preserve"> </w:t>
      </w:r>
      <w:r>
        <w:rPr>
          <w:color w:val="121720"/>
          <w:w w:val="105"/>
          <w:sz w:val="17"/>
        </w:rPr>
        <w:t>in</w:t>
      </w:r>
      <w:r>
        <w:rPr>
          <w:color w:val="121720"/>
          <w:spacing w:val="-10"/>
          <w:w w:val="105"/>
          <w:sz w:val="17"/>
        </w:rPr>
        <w:t xml:space="preserve"> </w:t>
      </w:r>
      <w:r>
        <w:rPr>
          <w:color w:val="121720"/>
          <w:spacing w:val="-2"/>
          <w:w w:val="105"/>
          <w:sz w:val="17"/>
        </w:rPr>
        <w:t>2025)</w:t>
      </w:r>
    </w:p>
    <w:p w14:paraId="2837427A" w14:textId="77777777" w:rsidR="00F76F63" w:rsidRDefault="004545D8">
      <w:pPr>
        <w:pStyle w:val="ListParagraph"/>
        <w:numPr>
          <w:ilvl w:val="0"/>
          <w:numId w:val="3"/>
        </w:numPr>
        <w:tabs>
          <w:tab w:val="left" w:pos="1269"/>
        </w:tabs>
        <w:spacing w:before="9"/>
        <w:ind w:left="1269" w:hanging="121"/>
        <w:rPr>
          <w:sz w:val="17"/>
        </w:rPr>
      </w:pPr>
      <w:r>
        <w:rPr>
          <w:color w:val="121720"/>
          <w:sz w:val="17"/>
        </w:rPr>
        <w:t>Visits/meetings/access</w:t>
      </w:r>
      <w:r>
        <w:rPr>
          <w:color w:val="121720"/>
          <w:spacing w:val="8"/>
          <w:sz w:val="17"/>
        </w:rPr>
        <w:t xml:space="preserve"> </w:t>
      </w:r>
      <w:r>
        <w:rPr>
          <w:color w:val="121720"/>
          <w:sz w:val="17"/>
        </w:rPr>
        <w:t>to</w:t>
      </w:r>
      <w:r>
        <w:rPr>
          <w:color w:val="121720"/>
          <w:spacing w:val="9"/>
          <w:sz w:val="17"/>
        </w:rPr>
        <w:t xml:space="preserve"> </w:t>
      </w:r>
      <w:r>
        <w:rPr>
          <w:color w:val="121720"/>
          <w:sz w:val="17"/>
        </w:rPr>
        <w:t>CAM:</w:t>
      </w:r>
      <w:r>
        <w:rPr>
          <w:color w:val="121720"/>
          <w:spacing w:val="9"/>
          <w:sz w:val="17"/>
        </w:rPr>
        <w:t xml:space="preserve"> </w:t>
      </w:r>
      <w:r>
        <w:rPr>
          <w:color w:val="121720"/>
          <w:sz w:val="17"/>
        </w:rPr>
        <w:t>3%</w:t>
      </w:r>
      <w:r>
        <w:rPr>
          <w:color w:val="121720"/>
          <w:spacing w:val="9"/>
          <w:sz w:val="17"/>
        </w:rPr>
        <w:t xml:space="preserve"> </w:t>
      </w:r>
      <w:r>
        <w:rPr>
          <w:color w:val="121720"/>
          <w:sz w:val="17"/>
        </w:rPr>
        <w:t>(down</w:t>
      </w:r>
      <w:r>
        <w:rPr>
          <w:color w:val="121720"/>
          <w:spacing w:val="8"/>
          <w:sz w:val="17"/>
        </w:rPr>
        <w:t xml:space="preserve"> </w:t>
      </w:r>
      <w:r>
        <w:rPr>
          <w:color w:val="121720"/>
          <w:sz w:val="17"/>
        </w:rPr>
        <w:t>from</w:t>
      </w:r>
      <w:r>
        <w:rPr>
          <w:color w:val="121720"/>
          <w:spacing w:val="9"/>
          <w:sz w:val="17"/>
        </w:rPr>
        <w:t xml:space="preserve"> </w:t>
      </w:r>
      <w:r>
        <w:rPr>
          <w:color w:val="121720"/>
          <w:sz w:val="17"/>
        </w:rPr>
        <w:t>13%</w:t>
      </w:r>
      <w:r>
        <w:rPr>
          <w:color w:val="121720"/>
          <w:spacing w:val="9"/>
          <w:sz w:val="17"/>
        </w:rPr>
        <w:t xml:space="preserve"> </w:t>
      </w:r>
      <w:r>
        <w:rPr>
          <w:color w:val="121720"/>
          <w:sz w:val="17"/>
        </w:rPr>
        <w:t>in</w:t>
      </w:r>
      <w:r>
        <w:rPr>
          <w:color w:val="121720"/>
          <w:spacing w:val="9"/>
          <w:sz w:val="17"/>
        </w:rPr>
        <w:t xml:space="preserve"> </w:t>
      </w:r>
      <w:r>
        <w:rPr>
          <w:color w:val="121720"/>
          <w:spacing w:val="-2"/>
          <w:sz w:val="17"/>
        </w:rPr>
        <w:t>2024).</w:t>
      </w:r>
    </w:p>
    <w:p w14:paraId="2837427B" w14:textId="77777777" w:rsidR="00F76F63" w:rsidRDefault="00F76F63">
      <w:pPr>
        <w:pStyle w:val="BodyText"/>
        <w:spacing w:before="39"/>
      </w:pPr>
    </w:p>
    <w:p w14:paraId="2837427C" w14:textId="77777777" w:rsidR="00F76F63" w:rsidRDefault="004545D8">
      <w:pPr>
        <w:pStyle w:val="BodyText"/>
        <w:spacing w:line="261" w:lineRule="auto"/>
        <w:ind w:left="1044" w:right="1891"/>
        <w:jc w:val="both"/>
      </w:pPr>
      <w:r>
        <w:rPr>
          <w:color w:val="121720"/>
          <w:w w:val="105"/>
        </w:rPr>
        <w:t>Notably,</w:t>
      </w:r>
      <w:r>
        <w:rPr>
          <w:color w:val="121720"/>
          <w:spacing w:val="-10"/>
          <w:w w:val="105"/>
        </w:rPr>
        <w:t xml:space="preserve"> </w:t>
      </w:r>
      <w:r>
        <w:rPr>
          <w:color w:val="121720"/>
          <w:w w:val="105"/>
        </w:rPr>
        <w:t>the</w:t>
      </w:r>
      <w:r>
        <w:rPr>
          <w:color w:val="121720"/>
          <w:spacing w:val="-10"/>
          <w:w w:val="105"/>
        </w:rPr>
        <w:t xml:space="preserve"> </w:t>
      </w:r>
      <w:r>
        <w:rPr>
          <w:color w:val="121720"/>
          <w:w w:val="105"/>
        </w:rPr>
        <w:t>proportion</w:t>
      </w:r>
      <w:r>
        <w:rPr>
          <w:color w:val="121720"/>
          <w:spacing w:val="-10"/>
          <w:w w:val="105"/>
        </w:rPr>
        <w:t xml:space="preserve"> </w:t>
      </w:r>
      <w:r>
        <w:rPr>
          <w:color w:val="121720"/>
          <w:w w:val="105"/>
        </w:rPr>
        <w:t>of</w:t>
      </w:r>
      <w:r>
        <w:rPr>
          <w:color w:val="121720"/>
          <w:spacing w:val="-10"/>
          <w:w w:val="105"/>
        </w:rPr>
        <w:t xml:space="preserve"> </w:t>
      </w:r>
      <w:r>
        <w:rPr>
          <w:color w:val="121720"/>
          <w:w w:val="105"/>
        </w:rPr>
        <w:t>support</w:t>
      </w:r>
      <w:r>
        <w:rPr>
          <w:color w:val="121720"/>
          <w:spacing w:val="-10"/>
          <w:w w:val="105"/>
        </w:rPr>
        <w:t xml:space="preserve"> </w:t>
      </w:r>
      <w:r>
        <w:rPr>
          <w:color w:val="121720"/>
          <w:w w:val="105"/>
        </w:rPr>
        <w:t>network</w:t>
      </w:r>
      <w:r>
        <w:rPr>
          <w:color w:val="121720"/>
          <w:spacing w:val="-10"/>
          <w:w w:val="105"/>
        </w:rPr>
        <w:t xml:space="preserve"> </w:t>
      </w:r>
      <w:r>
        <w:rPr>
          <w:color w:val="121720"/>
          <w:w w:val="105"/>
        </w:rPr>
        <w:t>respondents</w:t>
      </w:r>
      <w:r>
        <w:rPr>
          <w:color w:val="121720"/>
          <w:spacing w:val="-10"/>
          <w:w w:val="105"/>
        </w:rPr>
        <w:t xml:space="preserve"> </w:t>
      </w:r>
      <w:r>
        <w:rPr>
          <w:color w:val="121720"/>
          <w:w w:val="105"/>
        </w:rPr>
        <w:t>who</w:t>
      </w:r>
      <w:r>
        <w:rPr>
          <w:color w:val="121720"/>
          <w:spacing w:val="-10"/>
          <w:w w:val="105"/>
        </w:rPr>
        <w:t xml:space="preserve"> </w:t>
      </w:r>
      <w:r>
        <w:rPr>
          <w:color w:val="121720"/>
          <w:w w:val="105"/>
        </w:rPr>
        <w:t>are</w:t>
      </w:r>
      <w:r>
        <w:rPr>
          <w:color w:val="121720"/>
          <w:spacing w:val="-10"/>
          <w:w w:val="105"/>
        </w:rPr>
        <w:t xml:space="preserve"> </w:t>
      </w:r>
      <w:r>
        <w:rPr>
          <w:color w:val="121720"/>
          <w:w w:val="105"/>
        </w:rPr>
        <w:t>satisfied with</w:t>
      </w:r>
      <w:r>
        <w:rPr>
          <w:color w:val="121720"/>
          <w:spacing w:val="-11"/>
          <w:w w:val="105"/>
        </w:rPr>
        <w:t xml:space="preserve"> </w:t>
      </w:r>
      <w:r>
        <w:rPr>
          <w:color w:val="121720"/>
          <w:w w:val="105"/>
        </w:rPr>
        <w:t>the</w:t>
      </w:r>
      <w:r>
        <w:rPr>
          <w:color w:val="121720"/>
          <w:spacing w:val="-10"/>
          <w:w w:val="105"/>
        </w:rPr>
        <w:t xml:space="preserve"> </w:t>
      </w:r>
      <w:r>
        <w:rPr>
          <w:color w:val="121720"/>
          <w:w w:val="105"/>
        </w:rPr>
        <w:t>service</w:t>
      </w:r>
      <w:r>
        <w:rPr>
          <w:color w:val="121720"/>
          <w:spacing w:val="-10"/>
          <w:w w:val="105"/>
        </w:rPr>
        <w:t xml:space="preserve"> </w:t>
      </w:r>
      <w:r>
        <w:rPr>
          <w:color w:val="121720"/>
          <w:w w:val="105"/>
        </w:rPr>
        <w:t>and</w:t>
      </w:r>
      <w:r>
        <w:rPr>
          <w:color w:val="121720"/>
          <w:spacing w:val="-10"/>
          <w:w w:val="105"/>
        </w:rPr>
        <w:t xml:space="preserve"> </w:t>
      </w:r>
      <w:r>
        <w:rPr>
          <w:color w:val="121720"/>
          <w:w w:val="105"/>
        </w:rPr>
        <w:t>identified</w:t>
      </w:r>
      <w:r>
        <w:rPr>
          <w:color w:val="121720"/>
          <w:spacing w:val="-10"/>
          <w:w w:val="105"/>
        </w:rPr>
        <w:t xml:space="preserve"> </w:t>
      </w:r>
      <w:r>
        <w:rPr>
          <w:color w:val="121720"/>
          <w:w w:val="105"/>
        </w:rPr>
        <w:t>no</w:t>
      </w:r>
      <w:r>
        <w:rPr>
          <w:color w:val="121720"/>
          <w:spacing w:val="-10"/>
          <w:w w:val="105"/>
        </w:rPr>
        <w:t xml:space="preserve"> </w:t>
      </w:r>
      <w:r>
        <w:rPr>
          <w:color w:val="121720"/>
          <w:w w:val="105"/>
        </w:rPr>
        <w:t>areas</w:t>
      </w:r>
      <w:r>
        <w:rPr>
          <w:color w:val="121720"/>
          <w:spacing w:val="-10"/>
          <w:w w:val="105"/>
        </w:rPr>
        <w:t xml:space="preserve"> </w:t>
      </w:r>
      <w:r>
        <w:rPr>
          <w:color w:val="121720"/>
          <w:w w:val="105"/>
        </w:rPr>
        <w:t>for</w:t>
      </w:r>
      <w:r>
        <w:rPr>
          <w:color w:val="121720"/>
          <w:spacing w:val="-10"/>
          <w:w w:val="105"/>
        </w:rPr>
        <w:t xml:space="preserve"> </w:t>
      </w:r>
      <w:r>
        <w:rPr>
          <w:color w:val="121720"/>
          <w:w w:val="105"/>
        </w:rPr>
        <w:t>improvement</w:t>
      </w:r>
      <w:r>
        <w:rPr>
          <w:color w:val="121720"/>
          <w:spacing w:val="-10"/>
          <w:w w:val="105"/>
        </w:rPr>
        <w:t xml:space="preserve"> </w:t>
      </w:r>
      <w:r>
        <w:rPr>
          <w:color w:val="121720"/>
          <w:w w:val="105"/>
        </w:rPr>
        <w:t>remains</w:t>
      </w:r>
      <w:r>
        <w:rPr>
          <w:color w:val="121720"/>
          <w:spacing w:val="-10"/>
          <w:w w:val="105"/>
        </w:rPr>
        <w:t xml:space="preserve"> </w:t>
      </w:r>
      <w:r>
        <w:rPr>
          <w:color w:val="121720"/>
          <w:w w:val="105"/>
        </w:rPr>
        <w:t>stable</w:t>
      </w:r>
      <w:r>
        <w:rPr>
          <w:color w:val="121720"/>
          <w:spacing w:val="-10"/>
          <w:w w:val="105"/>
        </w:rPr>
        <w:t xml:space="preserve"> </w:t>
      </w:r>
      <w:r>
        <w:rPr>
          <w:color w:val="121720"/>
          <w:w w:val="105"/>
        </w:rPr>
        <w:t>at 34% (compared to 33% in 2025 and 24% in 2024).</w:t>
      </w:r>
    </w:p>
    <w:p w14:paraId="2837427D" w14:textId="77777777" w:rsidR="00F76F63" w:rsidRDefault="00F76F63">
      <w:pPr>
        <w:pStyle w:val="BodyText"/>
        <w:spacing w:before="12"/>
      </w:pPr>
    </w:p>
    <w:p w14:paraId="2837427E" w14:textId="77777777" w:rsidR="00F76F63" w:rsidRDefault="004545D8">
      <w:pPr>
        <w:pStyle w:val="BodyText"/>
        <w:ind w:left="1044"/>
        <w:jc w:val="both"/>
      </w:pPr>
      <w:r>
        <w:rPr>
          <w:color w:val="121720"/>
          <w:w w:val="105"/>
        </w:rPr>
        <w:t>See</w:t>
      </w:r>
      <w:r>
        <w:rPr>
          <w:color w:val="121720"/>
          <w:spacing w:val="-8"/>
          <w:w w:val="105"/>
        </w:rPr>
        <w:t xml:space="preserve"> </w:t>
      </w:r>
      <w:r>
        <w:rPr>
          <w:color w:val="121720"/>
          <w:w w:val="105"/>
        </w:rPr>
        <w:t>Table</w:t>
      </w:r>
      <w:r>
        <w:rPr>
          <w:color w:val="121720"/>
          <w:spacing w:val="-8"/>
          <w:w w:val="105"/>
        </w:rPr>
        <w:t xml:space="preserve"> </w:t>
      </w:r>
      <w:r>
        <w:rPr>
          <w:color w:val="121720"/>
          <w:w w:val="105"/>
        </w:rPr>
        <w:t>SN</w:t>
      </w:r>
      <w:r>
        <w:rPr>
          <w:color w:val="121720"/>
          <w:spacing w:val="-7"/>
          <w:w w:val="105"/>
        </w:rPr>
        <w:t xml:space="preserve"> </w:t>
      </w:r>
      <w:r>
        <w:rPr>
          <w:color w:val="121720"/>
          <w:w w:val="105"/>
        </w:rPr>
        <w:t>7a.</w:t>
      </w:r>
      <w:r>
        <w:rPr>
          <w:color w:val="121720"/>
          <w:spacing w:val="-8"/>
          <w:w w:val="105"/>
        </w:rPr>
        <w:t xml:space="preserve"> </w:t>
      </w:r>
      <w:r>
        <w:rPr>
          <w:color w:val="121720"/>
          <w:w w:val="105"/>
        </w:rPr>
        <w:t>and</w:t>
      </w:r>
      <w:r>
        <w:rPr>
          <w:color w:val="121720"/>
          <w:spacing w:val="-7"/>
          <w:w w:val="105"/>
        </w:rPr>
        <w:t xml:space="preserve"> </w:t>
      </w:r>
      <w:r>
        <w:rPr>
          <w:color w:val="121720"/>
          <w:w w:val="105"/>
        </w:rPr>
        <w:t>example</w:t>
      </w:r>
      <w:r>
        <w:rPr>
          <w:color w:val="121720"/>
          <w:spacing w:val="-8"/>
          <w:w w:val="105"/>
        </w:rPr>
        <w:t xml:space="preserve"> </w:t>
      </w:r>
      <w:r>
        <w:rPr>
          <w:color w:val="121720"/>
          <w:w w:val="105"/>
        </w:rPr>
        <w:t>verbatims</w:t>
      </w:r>
      <w:r>
        <w:rPr>
          <w:color w:val="121720"/>
          <w:spacing w:val="-8"/>
          <w:w w:val="105"/>
        </w:rPr>
        <w:t xml:space="preserve"> </w:t>
      </w:r>
      <w:r>
        <w:rPr>
          <w:color w:val="121720"/>
          <w:spacing w:val="-2"/>
          <w:w w:val="105"/>
        </w:rPr>
        <w:t>below.</w:t>
      </w:r>
    </w:p>
    <w:p w14:paraId="2837427F" w14:textId="77777777" w:rsidR="00F76F63" w:rsidRDefault="00F76F63">
      <w:pPr>
        <w:pStyle w:val="BodyText"/>
        <w:jc w:val="both"/>
        <w:sectPr w:rsidR="00F76F63">
          <w:type w:val="continuous"/>
          <w:pgSz w:w="16840" w:h="11900" w:orient="landscape"/>
          <w:pgMar w:top="1320" w:right="847" w:bottom="1200" w:left="850" w:header="0" w:footer="0" w:gutter="0"/>
          <w:cols w:num="2" w:space="720" w:equalWidth="0">
            <w:col w:w="6599" w:space="259"/>
            <w:col w:w="8285"/>
          </w:cols>
        </w:sectPr>
      </w:pPr>
    </w:p>
    <w:p w14:paraId="28374280" w14:textId="77777777" w:rsidR="00F76F63" w:rsidRDefault="004545D8">
      <w:pPr>
        <w:pStyle w:val="Heading3"/>
        <w:spacing w:before="87"/>
        <w:ind w:left="52"/>
      </w:pPr>
      <w:r>
        <w:rPr>
          <w:color w:val="121720"/>
        </w:rPr>
        <w:lastRenderedPageBreak/>
        <w:t>RP</w:t>
      </w:r>
      <w:r>
        <w:rPr>
          <w:color w:val="121720"/>
          <w:spacing w:val="2"/>
        </w:rPr>
        <w:t xml:space="preserve"> </w:t>
      </w:r>
      <w:r>
        <w:rPr>
          <w:color w:val="121720"/>
        </w:rPr>
        <w:t>7.</w:t>
      </w:r>
      <w:r>
        <w:rPr>
          <w:color w:val="121720"/>
          <w:spacing w:val="2"/>
        </w:rPr>
        <w:t xml:space="preserve"> </w:t>
      </w:r>
      <w:r>
        <w:rPr>
          <w:color w:val="121720"/>
        </w:rPr>
        <w:t>Future</w:t>
      </w:r>
      <w:r>
        <w:rPr>
          <w:color w:val="121720"/>
          <w:spacing w:val="2"/>
        </w:rPr>
        <w:t xml:space="preserve"> </w:t>
      </w:r>
      <w:r>
        <w:rPr>
          <w:color w:val="121720"/>
          <w:spacing w:val="-2"/>
        </w:rPr>
        <w:t>improvements</w:t>
      </w:r>
    </w:p>
    <w:p w14:paraId="28374281" w14:textId="77777777" w:rsidR="00F76F63" w:rsidRDefault="00F76F63">
      <w:pPr>
        <w:pStyle w:val="BodyText"/>
        <w:spacing w:before="120"/>
        <w:rPr>
          <w:b/>
          <w:sz w:val="20"/>
        </w:rPr>
      </w:pPr>
    </w:p>
    <w:p w14:paraId="28374282" w14:textId="77777777" w:rsidR="00F76F63" w:rsidRDefault="004545D8">
      <w:pPr>
        <w:spacing w:before="1" w:line="273" w:lineRule="auto"/>
        <w:ind w:left="52"/>
        <w:rPr>
          <w:sz w:val="15"/>
        </w:rPr>
      </w:pPr>
      <w:r>
        <w:rPr>
          <w:color w:val="121720"/>
          <w:w w:val="105"/>
          <w:sz w:val="15"/>
        </w:rPr>
        <w:t>How</w:t>
      </w:r>
      <w:r>
        <w:rPr>
          <w:color w:val="121720"/>
          <w:spacing w:val="-8"/>
          <w:w w:val="105"/>
          <w:sz w:val="15"/>
        </w:rPr>
        <w:t xml:space="preserve"> </w:t>
      </w:r>
      <w:r>
        <w:rPr>
          <w:color w:val="121720"/>
          <w:w w:val="105"/>
          <w:sz w:val="15"/>
        </w:rPr>
        <w:t>could</w:t>
      </w:r>
      <w:r>
        <w:rPr>
          <w:color w:val="121720"/>
          <w:spacing w:val="-8"/>
          <w:w w:val="105"/>
          <w:sz w:val="15"/>
        </w:rPr>
        <w:t xml:space="preserve"> </w:t>
      </w:r>
      <w:r>
        <w:rPr>
          <w:color w:val="121720"/>
          <w:w w:val="105"/>
          <w:sz w:val="15"/>
        </w:rPr>
        <w:t>the</w:t>
      </w:r>
      <w:r>
        <w:rPr>
          <w:color w:val="121720"/>
          <w:spacing w:val="-8"/>
          <w:w w:val="105"/>
          <w:sz w:val="15"/>
        </w:rPr>
        <w:t xml:space="preserve"> </w:t>
      </w:r>
      <w:r>
        <w:rPr>
          <w:color w:val="121720"/>
          <w:w w:val="105"/>
          <w:sz w:val="15"/>
        </w:rPr>
        <w:t>Public</w:t>
      </w:r>
      <w:r>
        <w:rPr>
          <w:color w:val="121720"/>
          <w:spacing w:val="-8"/>
          <w:w w:val="105"/>
          <w:sz w:val="15"/>
        </w:rPr>
        <w:t xml:space="preserve"> </w:t>
      </w:r>
      <w:r>
        <w:rPr>
          <w:color w:val="121720"/>
          <w:w w:val="105"/>
          <w:sz w:val="15"/>
        </w:rPr>
        <w:t>Trustee</w:t>
      </w:r>
      <w:r>
        <w:rPr>
          <w:color w:val="121720"/>
          <w:spacing w:val="-8"/>
          <w:w w:val="105"/>
          <w:sz w:val="15"/>
        </w:rPr>
        <w:t xml:space="preserve"> </w:t>
      </w:r>
      <w:r>
        <w:rPr>
          <w:color w:val="121720"/>
          <w:w w:val="105"/>
          <w:sz w:val="15"/>
        </w:rPr>
        <w:t>improve</w:t>
      </w:r>
      <w:r>
        <w:rPr>
          <w:color w:val="121720"/>
          <w:spacing w:val="-8"/>
          <w:w w:val="105"/>
          <w:sz w:val="15"/>
        </w:rPr>
        <w:t xml:space="preserve"> </w:t>
      </w:r>
      <w:r>
        <w:rPr>
          <w:color w:val="121720"/>
          <w:w w:val="105"/>
          <w:sz w:val="15"/>
        </w:rPr>
        <w:t>its</w:t>
      </w:r>
      <w:r>
        <w:rPr>
          <w:color w:val="121720"/>
          <w:spacing w:val="-8"/>
          <w:w w:val="105"/>
          <w:sz w:val="15"/>
        </w:rPr>
        <w:t xml:space="preserve"> </w:t>
      </w:r>
      <w:r>
        <w:rPr>
          <w:color w:val="121720"/>
          <w:w w:val="105"/>
          <w:sz w:val="15"/>
        </w:rPr>
        <w:t>service</w:t>
      </w:r>
      <w:r>
        <w:rPr>
          <w:color w:val="121720"/>
          <w:spacing w:val="-8"/>
          <w:w w:val="105"/>
          <w:sz w:val="15"/>
        </w:rPr>
        <w:t xml:space="preserve"> </w:t>
      </w:r>
      <w:r>
        <w:rPr>
          <w:color w:val="121720"/>
          <w:w w:val="105"/>
          <w:sz w:val="15"/>
        </w:rPr>
        <w:t>to</w:t>
      </w:r>
      <w:r>
        <w:rPr>
          <w:color w:val="121720"/>
          <w:spacing w:val="-8"/>
          <w:w w:val="105"/>
          <w:sz w:val="15"/>
        </w:rPr>
        <w:t xml:space="preserve"> </w:t>
      </w:r>
      <w:r>
        <w:rPr>
          <w:color w:val="121720"/>
          <w:w w:val="105"/>
          <w:sz w:val="15"/>
        </w:rPr>
        <w:t>you?</w:t>
      </w:r>
      <w:r>
        <w:rPr>
          <w:color w:val="121720"/>
          <w:spacing w:val="40"/>
          <w:w w:val="105"/>
          <w:sz w:val="15"/>
        </w:rPr>
        <w:t xml:space="preserve"> </w:t>
      </w:r>
      <w:r>
        <w:rPr>
          <w:color w:val="121720"/>
          <w:w w:val="105"/>
          <w:sz w:val="15"/>
        </w:rPr>
        <w:t>(Multiple responses allowed)</w:t>
      </w:r>
    </w:p>
    <w:p w14:paraId="28374283" w14:textId="77777777" w:rsidR="00F76F63" w:rsidRDefault="004545D8">
      <w:pPr>
        <w:spacing w:before="166"/>
        <w:ind w:left="52"/>
        <w:rPr>
          <w:sz w:val="15"/>
        </w:rPr>
      </w:pPr>
      <w:r>
        <w:rPr>
          <w:color w:val="121720"/>
          <w:w w:val="105"/>
          <w:sz w:val="15"/>
        </w:rPr>
        <w:t>Key</w:t>
      </w:r>
      <w:r>
        <w:rPr>
          <w:color w:val="121720"/>
          <w:spacing w:val="-9"/>
          <w:w w:val="105"/>
          <w:sz w:val="15"/>
        </w:rPr>
        <w:t xml:space="preserve"> </w:t>
      </w:r>
      <w:r>
        <w:rPr>
          <w:color w:val="121720"/>
          <w:w w:val="105"/>
          <w:sz w:val="15"/>
        </w:rPr>
        <w:t>themes</w:t>
      </w:r>
      <w:r>
        <w:rPr>
          <w:color w:val="121720"/>
          <w:spacing w:val="-9"/>
          <w:w w:val="105"/>
          <w:sz w:val="15"/>
        </w:rPr>
        <w:t xml:space="preserve"> </w:t>
      </w:r>
      <w:r>
        <w:rPr>
          <w:color w:val="121720"/>
          <w:w w:val="105"/>
          <w:sz w:val="15"/>
        </w:rPr>
        <w:t>from</w:t>
      </w:r>
      <w:r>
        <w:rPr>
          <w:color w:val="121720"/>
          <w:spacing w:val="-9"/>
          <w:w w:val="105"/>
          <w:sz w:val="15"/>
        </w:rPr>
        <w:t xml:space="preserve"> </w:t>
      </w:r>
      <w:r>
        <w:rPr>
          <w:color w:val="121720"/>
          <w:w w:val="105"/>
          <w:sz w:val="15"/>
        </w:rPr>
        <w:t>open</w:t>
      </w:r>
      <w:r>
        <w:rPr>
          <w:color w:val="121720"/>
          <w:spacing w:val="-8"/>
          <w:w w:val="105"/>
          <w:sz w:val="15"/>
        </w:rPr>
        <w:t xml:space="preserve"> </w:t>
      </w:r>
      <w:r>
        <w:rPr>
          <w:color w:val="121720"/>
          <w:w w:val="105"/>
          <w:sz w:val="15"/>
        </w:rPr>
        <w:t>text</w:t>
      </w:r>
      <w:r>
        <w:rPr>
          <w:color w:val="121720"/>
          <w:spacing w:val="-9"/>
          <w:w w:val="105"/>
          <w:sz w:val="15"/>
        </w:rPr>
        <w:t xml:space="preserve"> </w:t>
      </w:r>
      <w:r>
        <w:rPr>
          <w:color w:val="121720"/>
          <w:spacing w:val="-2"/>
          <w:w w:val="105"/>
          <w:sz w:val="15"/>
        </w:rPr>
        <w:t>responses.</w:t>
      </w:r>
    </w:p>
    <w:p w14:paraId="28374284" w14:textId="77777777" w:rsidR="00F76F63" w:rsidRDefault="004545D8">
      <w:pPr>
        <w:pStyle w:val="Heading3"/>
        <w:spacing w:before="87"/>
        <w:ind w:left="52"/>
      </w:pPr>
      <w:r>
        <w:rPr>
          <w:b w:val="0"/>
        </w:rPr>
        <w:br w:type="column"/>
      </w:r>
      <w:r>
        <w:rPr>
          <w:color w:val="121720"/>
        </w:rPr>
        <w:t>SN</w:t>
      </w:r>
      <w:r>
        <w:rPr>
          <w:color w:val="121720"/>
          <w:spacing w:val="2"/>
        </w:rPr>
        <w:t xml:space="preserve"> </w:t>
      </w:r>
      <w:r>
        <w:rPr>
          <w:color w:val="121720"/>
        </w:rPr>
        <w:t>7a.</w:t>
      </w:r>
      <w:r>
        <w:rPr>
          <w:color w:val="121720"/>
          <w:spacing w:val="2"/>
        </w:rPr>
        <w:t xml:space="preserve"> </w:t>
      </w:r>
      <w:r>
        <w:rPr>
          <w:color w:val="121720"/>
        </w:rPr>
        <w:t>Future</w:t>
      </w:r>
      <w:r>
        <w:rPr>
          <w:color w:val="121720"/>
          <w:spacing w:val="3"/>
        </w:rPr>
        <w:t xml:space="preserve"> </w:t>
      </w:r>
      <w:r>
        <w:rPr>
          <w:color w:val="121720"/>
          <w:spacing w:val="-2"/>
        </w:rPr>
        <w:t>improvements</w:t>
      </w:r>
    </w:p>
    <w:p w14:paraId="28374285" w14:textId="77777777" w:rsidR="00F76F63" w:rsidRDefault="00F76F63">
      <w:pPr>
        <w:pStyle w:val="BodyText"/>
        <w:spacing w:before="120"/>
        <w:rPr>
          <w:b/>
          <w:sz w:val="20"/>
        </w:rPr>
      </w:pPr>
    </w:p>
    <w:p w14:paraId="28374286" w14:textId="77777777" w:rsidR="00F76F63" w:rsidRDefault="004545D8">
      <w:pPr>
        <w:spacing w:before="1" w:line="273" w:lineRule="auto"/>
        <w:ind w:left="52" w:right="2395"/>
        <w:rPr>
          <w:sz w:val="15"/>
        </w:rPr>
      </w:pPr>
      <w:r>
        <w:rPr>
          <w:color w:val="121720"/>
          <w:w w:val="105"/>
          <w:sz w:val="15"/>
        </w:rPr>
        <w:t>How</w:t>
      </w:r>
      <w:r>
        <w:rPr>
          <w:color w:val="121720"/>
          <w:spacing w:val="-5"/>
          <w:w w:val="105"/>
          <w:sz w:val="15"/>
        </w:rPr>
        <w:t xml:space="preserve"> </w:t>
      </w:r>
      <w:r>
        <w:rPr>
          <w:color w:val="121720"/>
          <w:w w:val="105"/>
          <w:sz w:val="15"/>
        </w:rPr>
        <w:t>could</w:t>
      </w:r>
      <w:r>
        <w:rPr>
          <w:color w:val="121720"/>
          <w:spacing w:val="-5"/>
          <w:w w:val="105"/>
          <w:sz w:val="15"/>
        </w:rPr>
        <w:t xml:space="preserve"> </w:t>
      </w:r>
      <w:r>
        <w:rPr>
          <w:color w:val="121720"/>
          <w:w w:val="105"/>
          <w:sz w:val="15"/>
        </w:rPr>
        <w:t>the</w:t>
      </w:r>
      <w:r>
        <w:rPr>
          <w:color w:val="121720"/>
          <w:spacing w:val="-5"/>
          <w:w w:val="105"/>
          <w:sz w:val="15"/>
        </w:rPr>
        <w:t xml:space="preserve"> </w:t>
      </w:r>
      <w:r>
        <w:rPr>
          <w:color w:val="121720"/>
          <w:w w:val="105"/>
          <w:sz w:val="15"/>
        </w:rPr>
        <w:t>Public</w:t>
      </w:r>
      <w:r>
        <w:rPr>
          <w:color w:val="121720"/>
          <w:spacing w:val="-5"/>
          <w:w w:val="105"/>
          <w:sz w:val="15"/>
        </w:rPr>
        <w:t xml:space="preserve"> </w:t>
      </w:r>
      <w:r>
        <w:rPr>
          <w:color w:val="121720"/>
          <w:w w:val="105"/>
          <w:sz w:val="15"/>
        </w:rPr>
        <w:t>Trustee</w:t>
      </w:r>
      <w:r>
        <w:rPr>
          <w:color w:val="121720"/>
          <w:spacing w:val="-5"/>
          <w:w w:val="105"/>
          <w:sz w:val="15"/>
        </w:rPr>
        <w:t xml:space="preserve"> </w:t>
      </w:r>
      <w:r>
        <w:rPr>
          <w:color w:val="121720"/>
          <w:w w:val="105"/>
          <w:sz w:val="15"/>
        </w:rPr>
        <w:t>improve</w:t>
      </w:r>
      <w:r>
        <w:rPr>
          <w:color w:val="121720"/>
          <w:spacing w:val="-5"/>
          <w:w w:val="105"/>
          <w:sz w:val="15"/>
        </w:rPr>
        <w:t xml:space="preserve"> </w:t>
      </w:r>
      <w:r>
        <w:rPr>
          <w:color w:val="121720"/>
          <w:w w:val="105"/>
          <w:sz w:val="15"/>
        </w:rPr>
        <w:t>its</w:t>
      </w:r>
      <w:r>
        <w:rPr>
          <w:color w:val="121720"/>
          <w:spacing w:val="-5"/>
          <w:w w:val="105"/>
          <w:sz w:val="15"/>
        </w:rPr>
        <w:t xml:space="preserve"> </w:t>
      </w:r>
      <w:r>
        <w:rPr>
          <w:color w:val="121720"/>
          <w:w w:val="105"/>
          <w:sz w:val="15"/>
        </w:rPr>
        <w:t>service</w:t>
      </w:r>
      <w:r>
        <w:rPr>
          <w:color w:val="121720"/>
          <w:spacing w:val="-5"/>
          <w:w w:val="105"/>
          <w:sz w:val="15"/>
        </w:rPr>
        <w:t xml:space="preserve"> </w:t>
      </w:r>
      <w:r>
        <w:rPr>
          <w:color w:val="121720"/>
          <w:w w:val="105"/>
          <w:sz w:val="15"/>
        </w:rPr>
        <w:t>to</w:t>
      </w:r>
      <w:r>
        <w:rPr>
          <w:color w:val="121720"/>
          <w:spacing w:val="-5"/>
          <w:w w:val="105"/>
          <w:sz w:val="15"/>
        </w:rPr>
        <w:t xml:space="preserve"> </w:t>
      </w:r>
      <w:r>
        <w:rPr>
          <w:color w:val="121720"/>
          <w:w w:val="105"/>
          <w:sz w:val="15"/>
        </w:rPr>
        <w:t>you</w:t>
      </w:r>
      <w:r>
        <w:rPr>
          <w:color w:val="121720"/>
          <w:spacing w:val="-5"/>
          <w:w w:val="105"/>
          <w:sz w:val="15"/>
        </w:rPr>
        <w:t xml:space="preserve"> </w:t>
      </w:r>
      <w:r>
        <w:rPr>
          <w:color w:val="121720"/>
          <w:w w:val="105"/>
          <w:sz w:val="15"/>
        </w:rPr>
        <w:t>and</w:t>
      </w:r>
      <w:r>
        <w:rPr>
          <w:color w:val="121720"/>
          <w:spacing w:val="-5"/>
          <w:w w:val="105"/>
          <w:sz w:val="15"/>
        </w:rPr>
        <w:t xml:space="preserve"> </w:t>
      </w:r>
      <w:r>
        <w:rPr>
          <w:color w:val="121720"/>
          <w:w w:val="105"/>
          <w:sz w:val="15"/>
        </w:rPr>
        <w:t>'client'?</w:t>
      </w:r>
      <w:r>
        <w:rPr>
          <w:color w:val="121720"/>
          <w:spacing w:val="40"/>
          <w:w w:val="105"/>
          <w:sz w:val="15"/>
        </w:rPr>
        <w:t xml:space="preserve"> </w:t>
      </w:r>
      <w:r>
        <w:rPr>
          <w:color w:val="121720"/>
          <w:w w:val="105"/>
          <w:sz w:val="15"/>
        </w:rPr>
        <w:t>(Multiple responses allowed)</w:t>
      </w:r>
    </w:p>
    <w:p w14:paraId="28374287" w14:textId="77777777" w:rsidR="00F76F63" w:rsidRDefault="004545D8">
      <w:pPr>
        <w:spacing w:before="166"/>
        <w:ind w:left="52"/>
        <w:rPr>
          <w:sz w:val="15"/>
        </w:rPr>
      </w:pPr>
      <w:r>
        <w:rPr>
          <w:color w:val="121720"/>
          <w:w w:val="105"/>
          <w:sz w:val="15"/>
        </w:rPr>
        <w:t>Key</w:t>
      </w:r>
      <w:r>
        <w:rPr>
          <w:color w:val="121720"/>
          <w:spacing w:val="-9"/>
          <w:w w:val="105"/>
          <w:sz w:val="15"/>
        </w:rPr>
        <w:t xml:space="preserve"> </w:t>
      </w:r>
      <w:r>
        <w:rPr>
          <w:color w:val="121720"/>
          <w:w w:val="105"/>
          <w:sz w:val="15"/>
        </w:rPr>
        <w:t>themes</w:t>
      </w:r>
      <w:r>
        <w:rPr>
          <w:color w:val="121720"/>
          <w:spacing w:val="-9"/>
          <w:w w:val="105"/>
          <w:sz w:val="15"/>
        </w:rPr>
        <w:t xml:space="preserve"> </w:t>
      </w:r>
      <w:r>
        <w:rPr>
          <w:color w:val="121720"/>
          <w:w w:val="105"/>
          <w:sz w:val="15"/>
        </w:rPr>
        <w:t>from</w:t>
      </w:r>
      <w:r>
        <w:rPr>
          <w:color w:val="121720"/>
          <w:spacing w:val="-9"/>
          <w:w w:val="105"/>
          <w:sz w:val="15"/>
        </w:rPr>
        <w:t xml:space="preserve"> </w:t>
      </w:r>
      <w:r>
        <w:rPr>
          <w:color w:val="121720"/>
          <w:w w:val="105"/>
          <w:sz w:val="15"/>
        </w:rPr>
        <w:t>open</w:t>
      </w:r>
      <w:r>
        <w:rPr>
          <w:color w:val="121720"/>
          <w:spacing w:val="-8"/>
          <w:w w:val="105"/>
          <w:sz w:val="15"/>
        </w:rPr>
        <w:t xml:space="preserve"> </w:t>
      </w:r>
      <w:r>
        <w:rPr>
          <w:color w:val="121720"/>
          <w:w w:val="105"/>
          <w:sz w:val="15"/>
        </w:rPr>
        <w:t>text</w:t>
      </w:r>
      <w:r>
        <w:rPr>
          <w:color w:val="121720"/>
          <w:spacing w:val="-9"/>
          <w:w w:val="105"/>
          <w:sz w:val="15"/>
        </w:rPr>
        <w:t xml:space="preserve"> </w:t>
      </w:r>
      <w:r>
        <w:rPr>
          <w:color w:val="121720"/>
          <w:spacing w:val="-2"/>
          <w:w w:val="105"/>
          <w:sz w:val="15"/>
        </w:rPr>
        <w:t>responses.</w:t>
      </w:r>
    </w:p>
    <w:p w14:paraId="28374288" w14:textId="77777777" w:rsidR="00F76F63" w:rsidRDefault="00F76F63">
      <w:pPr>
        <w:rPr>
          <w:sz w:val="15"/>
        </w:rPr>
        <w:sectPr w:rsidR="00F76F63">
          <w:footerReference w:type="default" r:id="rId103"/>
          <w:pgSz w:w="16840" w:h="11900" w:orient="landscape"/>
          <w:pgMar w:top="760" w:right="847" w:bottom="280" w:left="850" w:header="0" w:footer="0" w:gutter="0"/>
          <w:cols w:num="2" w:space="720" w:equalWidth="0">
            <w:col w:w="3654" w:space="4168"/>
            <w:col w:w="7321"/>
          </w:cols>
        </w:sectPr>
      </w:pPr>
    </w:p>
    <w:p w14:paraId="28374289" w14:textId="77777777" w:rsidR="00F76F63" w:rsidRDefault="00F76F63">
      <w:pPr>
        <w:pStyle w:val="BodyText"/>
        <w:spacing w:before="8" w:after="1"/>
        <w:rPr>
          <w:sz w:val="14"/>
        </w:rPr>
      </w:pPr>
    </w:p>
    <w:p w14:paraId="2837428A" w14:textId="77777777" w:rsidR="00F76F63" w:rsidRDefault="004545D8">
      <w:pPr>
        <w:tabs>
          <w:tab w:val="left" w:pos="7879"/>
        </w:tabs>
        <w:ind w:left="52"/>
        <w:rPr>
          <w:sz w:val="20"/>
        </w:rPr>
      </w:pPr>
      <w:r>
        <w:rPr>
          <w:noProof/>
          <w:position w:val="46"/>
          <w:sz w:val="20"/>
        </w:rPr>
        <mc:AlternateContent>
          <mc:Choice Requires="wps">
            <w:drawing>
              <wp:inline distT="0" distB="0" distL="0" distR="0" wp14:anchorId="2837565E" wp14:editId="2547488D">
                <wp:extent cx="4565015" cy="3215640"/>
                <wp:effectExtent l="0" t="0" r="0" b="0"/>
                <wp:docPr id="199" name="Textbox 199" descr="P1550TB9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5015" cy="3215640"/>
                        </a:xfrm>
                        <a:prstGeom prst="rect">
                          <a:avLst/>
                        </a:prstGeom>
                        <a:ln w="9525" cap="flat" cmpd="sng" algn="ctr">
                          <a:solidFill>
                            <a:prstClr val="black">
                              <a:alpha val="0"/>
                            </a:prstClr>
                          </a:solidFill>
                          <a:prstDash val="solid"/>
                          <a:round/>
                          <a:headEnd type="none" w="med" len="med"/>
                          <a:tailEnd type="none" w="med" len="med"/>
                        </a:ln>
                      </wps:spPr>
                      <wps:txbx>
                        <w:txbxContent>
                          <w:tbl>
                            <w:tblPr>
                              <w:tblW w:w="0" w:type="auto"/>
                              <w:tblInd w:w="15" w:type="dxa"/>
                              <w:tblBorders>
                                <w:top w:val="single" w:sz="12" w:space="0" w:color="121720"/>
                                <w:left w:val="single" w:sz="12" w:space="0" w:color="121720"/>
                                <w:bottom w:val="single" w:sz="12" w:space="0" w:color="121720"/>
                                <w:right w:val="single" w:sz="12" w:space="0" w:color="121720"/>
                                <w:insideH w:val="single" w:sz="12" w:space="0" w:color="121720"/>
                                <w:insideV w:val="single" w:sz="12" w:space="0" w:color="121720"/>
                              </w:tblBorders>
                              <w:tblLayout w:type="fixed"/>
                              <w:tblCellMar>
                                <w:left w:w="0" w:type="dxa"/>
                                <w:right w:w="0" w:type="dxa"/>
                              </w:tblCellMar>
                              <w:tblLook w:val="01E0" w:firstRow="1" w:lastRow="1" w:firstColumn="1" w:lastColumn="1" w:noHBand="0" w:noVBand="0"/>
                            </w:tblPr>
                            <w:tblGrid>
                              <w:gridCol w:w="5361"/>
                              <w:gridCol w:w="1805"/>
                            </w:tblGrid>
                            <w:tr w:rsidR="00F76F63" w14:paraId="283758D0" w14:textId="77777777">
                              <w:trPr>
                                <w:trHeight w:val="388"/>
                              </w:trPr>
                              <w:tc>
                                <w:tcPr>
                                  <w:tcW w:w="5361" w:type="dxa"/>
                                  <w:tcBorders>
                                    <w:top w:val="nil"/>
                                    <w:left w:val="nil"/>
                                  </w:tcBorders>
                                </w:tcPr>
                                <w:p w14:paraId="283758CE" w14:textId="77777777" w:rsidR="00F76F63" w:rsidRDefault="00F76F63">
                                  <w:pPr>
                                    <w:pStyle w:val="TableParagraph"/>
                                    <w:rPr>
                                      <w:rFonts w:ascii="Times New Roman"/>
                                      <w:sz w:val="16"/>
                                    </w:rPr>
                                  </w:pPr>
                                </w:p>
                              </w:tc>
                              <w:tc>
                                <w:tcPr>
                                  <w:tcW w:w="1805" w:type="dxa"/>
                                </w:tcPr>
                                <w:p w14:paraId="283758CF" w14:textId="77777777" w:rsidR="00F76F63" w:rsidRDefault="004545D8">
                                  <w:pPr>
                                    <w:pStyle w:val="TableParagraph"/>
                                    <w:spacing w:before="86"/>
                                    <w:ind w:left="829"/>
                                    <w:rPr>
                                      <w:sz w:val="16"/>
                                    </w:rPr>
                                  </w:pPr>
                                  <w:r>
                                    <w:rPr>
                                      <w:color w:val="121720"/>
                                      <w:spacing w:val="-2"/>
                                      <w:w w:val="105"/>
                                      <w:sz w:val="16"/>
                                    </w:rPr>
                                    <w:t>Responses</w:t>
                                  </w:r>
                                </w:p>
                              </w:tc>
                            </w:tr>
                            <w:tr w:rsidR="00F76F63" w14:paraId="283758D4" w14:textId="77777777">
                              <w:trPr>
                                <w:trHeight w:val="432"/>
                              </w:trPr>
                              <w:tc>
                                <w:tcPr>
                                  <w:tcW w:w="5361" w:type="dxa"/>
                                </w:tcPr>
                                <w:p w14:paraId="283758D1" w14:textId="77777777" w:rsidR="00F76F63" w:rsidRDefault="004545D8">
                                  <w:pPr>
                                    <w:pStyle w:val="TableParagraph"/>
                                    <w:spacing w:before="108"/>
                                    <w:ind w:left="249"/>
                                    <w:rPr>
                                      <w:sz w:val="16"/>
                                    </w:rPr>
                                  </w:pPr>
                                  <w:r>
                                    <w:rPr>
                                      <w:color w:val="121720"/>
                                      <w:w w:val="105"/>
                                      <w:sz w:val="16"/>
                                    </w:rPr>
                                    <w:t>No</w:t>
                                  </w:r>
                                  <w:r>
                                    <w:rPr>
                                      <w:color w:val="121720"/>
                                      <w:spacing w:val="-5"/>
                                      <w:w w:val="105"/>
                                      <w:sz w:val="16"/>
                                    </w:rPr>
                                    <w:t xml:space="preserve"> </w:t>
                                  </w:r>
                                  <w:r>
                                    <w:rPr>
                                      <w:color w:val="121720"/>
                                      <w:w w:val="105"/>
                                      <w:sz w:val="16"/>
                                    </w:rPr>
                                    <w:t>improvements</w:t>
                                  </w:r>
                                  <w:r>
                                    <w:rPr>
                                      <w:color w:val="121720"/>
                                      <w:spacing w:val="-5"/>
                                      <w:w w:val="105"/>
                                      <w:sz w:val="16"/>
                                    </w:rPr>
                                    <w:t xml:space="preserve"> </w:t>
                                  </w:r>
                                  <w:r>
                                    <w:rPr>
                                      <w:color w:val="121720"/>
                                      <w:w w:val="105"/>
                                      <w:sz w:val="16"/>
                                    </w:rPr>
                                    <w:t>needed/</w:t>
                                  </w:r>
                                  <w:r>
                                    <w:rPr>
                                      <w:color w:val="121720"/>
                                      <w:spacing w:val="-4"/>
                                      <w:w w:val="105"/>
                                      <w:sz w:val="16"/>
                                    </w:rPr>
                                    <w:t xml:space="preserve"> </w:t>
                                  </w:r>
                                  <w:r>
                                    <w:rPr>
                                      <w:color w:val="121720"/>
                                      <w:w w:val="105"/>
                                      <w:sz w:val="16"/>
                                    </w:rPr>
                                    <w:t>happy</w:t>
                                  </w:r>
                                  <w:r>
                                    <w:rPr>
                                      <w:color w:val="121720"/>
                                      <w:spacing w:val="-5"/>
                                      <w:w w:val="105"/>
                                      <w:sz w:val="16"/>
                                    </w:rPr>
                                    <w:t xml:space="preserve"> </w:t>
                                  </w:r>
                                  <w:r>
                                    <w:rPr>
                                      <w:color w:val="121720"/>
                                      <w:w w:val="105"/>
                                      <w:sz w:val="16"/>
                                    </w:rPr>
                                    <w:t>with</w:t>
                                  </w:r>
                                  <w:r>
                                    <w:rPr>
                                      <w:color w:val="121720"/>
                                      <w:spacing w:val="-5"/>
                                      <w:w w:val="105"/>
                                      <w:sz w:val="16"/>
                                    </w:rPr>
                                    <w:t xml:space="preserve"> </w:t>
                                  </w:r>
                                  <w:r>
                                    <w:rPr>
                                      <w:color w:val="121720"/>
                                      <w:spacing w:val="-2"/>
                                      <w:w w:val="105"/>
                                      <w:sz w:val="16"/>
                                    </w:rPr>
                                    <w:t>service</w:t>
                                  </w:r>
                                </w:p>
                              </w:tc>
                              <w:tc>
                                <w:tcPr>
                                  <w:tcW w:w="1805" w:type="dxa"/>
                                </w:tcPr>
                                <w:p w14:paraId="283758D2" w14:textId="77777777" w:rsidR="00F76F63" w:rsidRDefault="004545D8">
                                  <w:pPr>
                                    <w:pStyle w:val="TableParagraph"/>
                                    <w:spacing w:before="8"/>
                                    <w:ind w:right="76"/>
                                    <w:jc w:val="right"/>
                                    <w:rPr>
                                      <w:b/>
                                      <w:sz w:val="16"/>
                                    </w:rPr>
                                  </w:pPr>
                                  <w:r>
                                    <w:rPr>
                                      <w:b/>
                                      <w:color w:val="121720"/>
                                      <w:spacing w:val="-5"/>
                                      <w:w w:val="110"/>
                                      <w:sz w:val="16"/>
                                    </w:rPr>
                                    <w:t>25%</w:t>
                                  </w:r>
                                </w:p>
                                <w:p w14:paraId="283758D3" w14:textId="77777777" w:rsidR="00F76F63" w:rsidRDefault="004545D8">
                                  <w:pPr>
                                    <w:pStyle w:val="TableParagraph"/>
                                    <w:spacing w:before="14" w:line="194" w:lineRule="exact"/>
                                    <w:ind w:right="76"/>
                                    <w:jc w:val="right"/>
                                    <w:rPr>
                                      <w:sz w:val="16"/>
                                    </w:rPr>
                                  </w:pPr>
                                  <w:r>
                                    <w:rPr>
                                      <w:color w:val="121720"/>
                                      <w:spacing w:val="-5"/>
                                      <w:sz w:val="16"/>
                                    </w:rPr>
                                    <w:t>36</w:t>
                                  </w:r>
                                </w:p>
                              </w:tc>
                            </w:tr>
                            <w:tr w:rsidR="00F76F63" w14:paraId="283758D8" w14:textId="77777777">
                              <w:trPr>
                                <w:trHeight w:val="432"/>
                              </w:trPr>
                              <w:tc>
                                <w:tcPr>
                                  <w:tcW w:w="5361" w:type="dxa"/>
                                </w:tcPr>
                                <w:p w14:paraId="283758D5" w14:textId="77777777" w:rsidR="00F76F63" w:rsidRDefault="004545D8">
                                  <w:pPr>
                                    <w:pStyle w:val="TableParagraph"/>
                                    <w:spacing w:before="108"/>
                                    <w:ind w:left="249"/>
                                    <w:rPr>
                                      <w:sz w:val="16"/>
                                    </w:rPr>
                                  </w:pPr>
                                  <w:r>
                                    <w:rPr>
                                      <w:color w:val="121720"/>
                                      <w:w w:val="105"/>
                                      <w:sz w:val="16"/>
                                    </w:rPr>
                                    <w:t>Contact/</w:t>
                                  </w:r>
                                  <w:r>
                                    <w:rPr>
                                      <w:color w:val="121720"/>
                                      <w:spacing w:val="-2"/>
                                      <w:w w:val="105"/>
                                      <w:sz w:val="16"/>
                                    </w:rPr>
                                    <w:t xml:space="preserve"> </w:t>
                                  </w:r>
                                  <w:r>
                                    <w:rPr>
                                      <w:color w:val="121720"/>
                                      <w:w w:val="105"/>
                                      <w:sz w:val="16"/>
                                    </w:rPr>
                                    <w:t>communication/</w:t>
                                  </w:r>
                                  <w:r>
                                    <w:rPr>
                                      <w:color w:val="121720"/>
                                      <w:spacing w:val="-2"/>
                                      <w:w w:val="105"/>
                                      <w:sz w:val="16"/>
                                    </w:rPr>
                                    <w:t xml:space="preserve"> transparency</w:t>
                                  </w:r>
                                </w:p>
                              </w:tc>
                              <w:tc>
                                <w:tcPr>
                                  <w:tcW w:w="1805" w:type="dxa"/>
                                </w:tcPr>
                                <w:p w14:paraId="283758D6" w14:textId="77777777" w:rsidR="00F76F63" w:rsidRDefault="004545D8">
                                  <w:pPr>
                                    <w:pStyle w:val="TableParagraph"/>
                                    <w:spacing w:before="8"/>
                                    <w:ind w:right="76"/>
                                    <w:jc w:val="right"/>
                                    <w:rPr>
                                      <w:b/>
                                      <w:sz w:val="16"/>
                                    </w:rPr>
                                  </w:pPr>
                                  <w:r>
                                    <w:rPr>
                                      <w:b/>
                                      <w:color w:val="121720"/>
                                      <w:spacing w:val="-5"/>
                                      <w:w w:val="110"/>
                                      <w:sz w:val="16"/>
                                    </w:rPr>
                                    <w:t>18%</w:t>
                                  </w:r>
                                </w:p>
                                <w:p w14:paraId="283758D7" w14:textId="77777777" w:rsidR="00F76F63" w:rsidRDefault="004545D8">
                                  <w:pPr>
                                    <w:pStyle w:val="TableParagraph"/>
                                    <w:spacing w:before="14" w:line="194" w:lineRule="exact"/>
                                    <w:ind w:right="76"/>
                                    <w:jc w:val="right"/>
                                    <w:rPr>
                                      <w:sz w:val="16"/>
                                    </w:rPr>
                                  </w:pPr>
                                  <w:r>
                                    <w:rPr>
                                      <w:color w:val="121720"/>
                                      <w:spacing w:val="-5"/>
                                      <w:sz w:val="16"/>
                                    </w:rPr>
                                    <w:t>26</w:t>
                                  </w:r>
                                </w:p>
                              </w:tc>
                            </w:tr>
                            <w:tr w:rsidR="00F76F63" w14:paraId="283758DC" w14:textId="77777777">
                              <w:trPr>
                                <w:trHeight w:val="432"/>
                              </w:trPr>
                              <w:tc>
                                <w:tcPr>
                                  <w:tcW w:w="5361" w:type="dxa"/>
                                </w:tcPr>
                                <w:p w14:paraId="283758D9" w14:textId="77777777" w:rsidR="00F76F63" w:rsidRDefault="004545D8">
                                  <w:pPr>
                                    <w:pStyle w:val="TableParagraph"/>
                                    <w:spacing w:before="108"/>
                                    <w:ind w:left="249"/>
                                    <w:rPr>
                                      <w:sz w:val="16"/>
                                    </w:rPr>
                                  </w:pPr>
                                  <w:r>
                                    <w:rPr>
                                      <w:color w:val="121720"/>
                                      <w:w w:val="105"/>
                                      <w:sz w:val="16"/>
                                    </w:rPr>
                                    <w:t>Additional</w:t>
                                  </w:r>
                                  <w:r>
                                    <w:rPr>
                                      <w:color w:val="121720"/>
                                      <w:spacing w:val="-5"/>
                                      <w:w w:val="105"/>
                                      <w:sz w:val="16"/>
                                    </w:rPr>
                                    <w:t xml:space="preserve"> </w:t>
                                  </w:r>
                                  <w:r>
                                    <w:rPr>
                                      <w:color w:val="121720"/>
                                      <w:w w:val="105"/>
                                      <w:sz w:val="16"/>
                                    </w:rPr>
                                    <w:t>money/</w:t>
                                  </w:r>
                                  <w:r>
                                    <w:rPr>
                                      <w:color w:val="121720"/>
                                      <w:spacing w:val="-4"/>
                                      <w:w w:val="105"/>
                                      <w:sz w:val="16"/>
                                    </w:rPr>
                                    <w:t xml:space="preserve"> </w:t>
                                  </w:r>
                                  <w:r>
                                    <w:rPr>
                                      <w:color w:val="121720"/>
                                      <w:spacing w:val="-2"/>
                                      <w:w w:val="105"/>
                                      <w:sz w:val="16"/>
                                    </w:rPr>
                                    <w:t>payments</w:t>
                                  </w:r>
                                </w:p>
                              </w:tc>
                              <w:tc>
                                <w:tcPr>
                                  <w:tcW w:w="1805" w:type="dxa"/>
                                </w:tcPr>
                                <w:p w14:paraId="283758DA" w14:textId="77777777" w:rsidR="00F76F63" w:rsidRDefault="004545D8">
                                  <w:pPr>
                                    <w:pStyle w:val="TableParagraph"/>
                                    <w:spacing w:before="8"/>
                                    <w:ind w:right="76"/>
                                    <w:jc w:val="right"/>
                                    <w:rPr>
                                      <w:b/>
                                      <w:sz w:val="16"/>
                                    </w:rPr>
                                  </w:pPr>
                                  <w:r>
                                    <w:rPr>
                                      <w:b/>
                                      <w:color w:val="121720"/>
                                      <w:spacing w:val="-5"/>
                                      <w:w w:val="110"/>
                                      <w:sz w:val="16"/>
                                    </w:rPr>
                                    <w:t>12%</w:t>
                                  </w:r>
                                </w:p>
                                <w:p w14:paraId="283758DB" w14:textId="77777777" w:rsidR="00F76F63" w:rsidRDefault="004545D8">
                                  <w:pPr>
                                    <w:pStyle w:val="TableParagraph"/>
                                    <w:spacing w:before="14" w:line="194" w:lineRule="exact"/>
                                    <w:ind w:right="76"/>
                                    <w:jc w:val="right"/>
                                    <w:rPr>
                                      <w:sz w:val="16"/>
                                    </w:rPr>
                                  </w:pPr>
                                  <w:r>
                                    <w:rPr>
                                      <w:color w:val="121720"/>
                                      <w:spacing w:val="-5"/>
                                      <w:sz w:val="16"/>
                                    </w:rPr>
                                    <w:t>17</w:t>
                                  </w:r>
                                </w:p>
                              </w:tc>
                            </w:tr>
                            <w:tr w:rsidR="00F76F63" w14:paraId="283758E0" w14:textId="77777777">
                              <w:trPr>
                                <w:trHeight w:val="432"/>
                              </w:trPr>
                              <w:tc>
                                <w:tcPr>
                                  <w:tcW w:w="5361" w:type="dxa"/>
                                </w:tcPr>
                                <w:p w14:paraId="283758DD" w14:textId="77777777" w:rsidR="00F76F63" w:rsidRDefault="004545D8">
                                  <w:pPr>
                                    <w:pStyle w:val="TableParagraph"/>
                                    <w:spacing w:before="108"/>
                                    <w:ind w:left="249"/>
                                    <w:rPr>
                                      <w:sz w:val="16"/>
                                    </w:rPr>
                                  </w:pPr>
                                  <w:r>
                                    <w:rPr>
                                      <w:color w:val="121720"/>
                                      <w:w w:val="105"/>
                                      <w:sz w:val="16"/>
                                    </w:rPr>
                                    <w:t>Independence/</w:t>
                                  </w:r>
                                  <w:r>
                                    <w:rPr>
                                      <w:color w:val="121720"/>
                                      <w:spacing w:val="-4"/>
                                      <w:w w:val="105"/>
                                      <w:sz w:val="16"/>
                                    </w:rPr>
                                    <w:t xml:space="preserve"> </w:t>
                                  </w:r>
                                  <w:r>
                                    <w:rPr>
                                      <w:color w:val="121720"/>
                                      <w:w w:val="105"/>
                                      <w:sz w:val="16"/>
                                    </w:rPr>
                                    <w:t>assist</w:t>
                                  </w:r>
                                  <w:r>
                                    <w:rPr>
                                      <w:color w:val="121720"/>
                                      <w:spacing w:val="-3"/>
                                      <w:w w:val="105"/>
                                      <w:sz w:val="16"/>
                                    </w:rPr>
                                    <w:t xml:space="preserve"> </w:t>
                                  </w:r>
                                  <w:r>
                                    <w:rPr>
                                      <w:color w:val="121720"/>
                                      <w:w w:val="105"/>
                                      <w:sz w:val="16"/>
                                    </w:rPr>
                                    <w:t>with</w:t>
                                  </w:r>
                                  <w:r>
                                    <w:rPr>
                                      <w:color w:val="121720"/>
                                      <w:spacing w:val="-3"/>
                                      <w:w w:val="105"/>
                                      <w:sz w:val="16"/>
                                    </w:rPr>
                                    <w:t xml:space="preserve"> </w:t>
                                  </w:r>
                                  <w:r>
                                    <w:rPr>
                                      <w:color w:val="121720"/>
                                      <w:spacing w:val="-2"/>
                                      <w:w w:val="105"/>
                                      <w:sz w:val="16"/>
                                    </w:rPr>
                                    <w:t>autonomy</w:t>
                                  </w:r>
                                </w:p>
                              </w:tc>
                              <w:tc>
                                <w:tcPr>
                                  <w:tcW w:w="1805" w:type="dxa"/>
                                </w:tcPr>
                                <w:p w14:paraId="283758DE" w14:textId="77777777" w:rsidR="00F76F63" w:rsidRDefault="004545D8">
                                  <w:pPr>
                                    <w:pStyle w:val="TableParagraph"/>
                                    <w:spacing w:before="8"/>
                                    <w:ind w:right="75"/>
                                    <w:jc w:val="right"/>
                                    <w:rPr>
                                      <w:b/>
                                      <w:sz w:val="16"/>
                                    </w:rPr>
                                  </w:pPr>
                                  <w:r>
                                    <w:rPr>
                                      <w:b/>
                                      <w:color w:val="121720"/>
                                      <w:spacing w:val="-5"/>
                                      <w:w w:val="110"/>
                                      <w:sz w:val="16"/>
                                    </w:rPr>
                                    <w:t>6%</w:t>
                                  </w:r>
                                </w:p>
                                <w:p w14:paraId="283758DF" w14:textId="77777777" w:rsidR="00F76F63" w:rsidRDefault="004545D8">
                                  <w:pPr>
                                    <w:pStyle w:val="TableParagraph"/>
                                    <w:spacing w:before="14" w:line="194" w:lineRule="exact"/>
                                    <w:ind w:right="76"/>
                                    <w:jc w:val="right"/>
                                    <w:rPr>
                                      <w:sz w:val="16"/>
                                    </w:rPr>
                                  </w:pPr>
                                  <w:r>
                                    <w:rPr>
                                      <w:color w:val="121720"/>
                                      <w:spacing w:val="-10"/>
                                      <w:sz w:val="16"/>
                                    </w:rPr>
                                    <w:t>9</w:t>
                                  </w:r>
                                </w:p>
                              </w:tc>
                            </w:tr>
                            <w:tr w:rsidR="00F76F63" w14:paraId="283758E4" w14:textId="77777777">
                              <w:trPr>
                                <w:trHeight w:val="432"/>
                              </w:trPr>
                              <w:tc>
                                <w:tcPr>
                                  <w:tcW w:w="5361" w:type="dxa"/>
                                </w:tcPr>
                                <w:p w14:paraId="283758E1" w14:textId="77777777" w:rsidR="00F76F63" w:rsidRDefault="004545D8">
                                  <w:pPr>
                                    <w:pStyle w:val="TableParagraph"/>
                                    <w:spacing w:before="108"/>
                                    <w:ind w:left="249"/>
                                    <w:rPr>
                                      <w:sz w:val="16"/>
                                    </w:rPr>
                                  </w:pPr>
                                  <w:r>
                                    <w:rPr>
                                      <w:color w:val="121720"/>
                                      <w:w w:val="105"/>
                                      <w:sz w:val="16"/>
                                    </w:rPr>
                                    <w:t>Financial</w:t>
                                  </w:r>
                                  <w:r>
                                    <w:rPr>
                                      <w:color w:val="121720"/>
                                      <w:spacing w:val="3"/>
                                      <w:w w:val="105"/>
                                      <w:sz w:val="16"/>
                                    </w:rPr>
                                    <w:t xml:space="preserve"> </w:t>
                                  </w:r>
                                  <w:r>
                                    <w:rPr>
                                      <w:color w:val="121720"/>
                                      <w:w w:val="105"/>
                                      <w:sz w:val="16"/>
                                    </w:rPr>
                                    <w:t>information/</w:t>
                                  </w:r>
                                  <w:r>
                                    <w:rPr>
                                      <w:color w:val="121720"/>
                                      <w:spacing w:val="3"/>
                                      <w:w w:val="105"/>
                                      <w:sz w:val="16"/>
                                    </w:rPr>
                                    <w:t xml:space="preserve"> </w:t>
                                  </w:r>
                                  <w:r>
                                    <w:rPr>
                                      <w:color w:val="121720"/>
                                      <w:spacing w:val="-2"/>
                                      <w:w w:val="105"/>
                                      <w:sz w:val="16"/>
                                    </w:rPr>
                                    <w:t>statements</w:t>
                                  </w:r>
                                </w:p>
                              </w:tc>
                              <w:tc>
                                <w:tcPr>
                                  <w:tcW w:w="1805" w:type="dxa"/>
                                </w:tcPr>
                                <w:p w14:paraId="283758E2" w14:textId="77777777" w:rsidR="00F76F63" w:rsidRDefault="004545D8">
                                  <w:pPr>
                                    <w:pStyle w:val="TableParagraph"/>
                                    <w:spacing w:before="8"/>
                                    <w:ind w:right="75"/>
                                    <w:jc w:val="right"/>
                                    <w:rPr>
                                      <w:b/>
                                      <w:sz w:val="16"/>
                                    </w:rPr>
                                  </w:pPr>
                                  <w:r>
                                    <w:rPr>
                                      <w:b/>
                                      <w:color w:val="121720"/>
                                      <w:spacing w:val="-5"/>
                                      <w:w w:val="110"/>
                                      <w:sz w:val="16"/>
                                    </w:rPr>
                                    <w:t>5%</w:t>
                                  </w:r>
                                </w:p>
                                <w:p w14:paraId="283758E3" w14:textId="77777777" w:rsidR="00F76F63" w:rsidRDefault="004545D8">
                                  <w:pPr>
                                    <w:pStyle w:val="TableParagraph"/>
                                    <w:spacing w:before="14" w:line="194" w:lineRule="exact"/>
                                    <w:ind w:right="76"/>
                                    <w:jc w:val="right"/>
                                    <w:rPr>
                                      <w:sz w:val="16"/>
                                    </w:rPr>
                                  </w:pPr>
                                  <w:r>
                                    <w:rPr>
                                      <w:color w:val="121720"/>
                                      <w:spacing w:val="-10"/>
                                      <w:sz w:val="16"/>
                                    </w:rPr>
                                    <w:t>7</w:t>
                                  </w:r>
                                </w:p>
                              </w:tc>
                            </w:tr>
                            <w:tr w:rsidR="00F76F63" w14:paraId="283758E8" w14:textId="77777777">
                              <w:trPr>
                                <w:trHeight w:val="432"/>
                              </w:trPr>
                              <w:tc>
                                <w:tcPr>
                                  <w:tcW w:w="5361" w:type="dxa"/>
                                </w:tcPr>
                                <w:p w14:paraId="283758E5" w14:textId="77777777" w:rsidR="00F76F63" w:rsidRDefault="004545D8">
                                  <w:pPr>
                                    <w:pStyle w:val="TableParagraph"/>
                                    <w:spacing w:before="108"/>
                                    <w:ind w:left="249"/>
                                    <w:rPr>
                                      <w:sz w:val="16"/>
                                    </w:rPr>
                                  </w:pPr>
                                  <w:r>
                                    <w:rPr>
                                      <w:color w:val="121720"/>
                                      <w:w w:val="105"/>
                                      <w:sz w:val="16"/>
                                    </w:rPr>
                                    <w:t>Understanding</w:t>
                                  </w:r>
                                  <w:r>
                                    <w:rPr>
                                      <w:color w:val="121720"/>
                                      <w:spacing w:val="-7"/>
                                      <w:w w:val="105"/>
                                      <w:sz w:val="16"/>
                                    </w:rPr>
                                    <w:t xml:space="preserve"> </w:t>
                                  </w:r>
                                  <w:r>
                                    <w:rPr>
                                      <w:color w:val="121720"/>
                                      <w:w w:val="105"/>
                                      <w:sz w:val="16"/>
                                    </w:rPr>
                                    <w:t>my</w:t>
                                  </w:r>
                                  <w:r>
                                    <w:rPr>
                                      <w:color w:val="121720"/>
                                      <w:spacing w:val="-7"/>
                                      <w:w w:val="105"/>
                                      <w:sz w:val="16"/>
                                    </w:rPr>
                                    <w:t xml:space="preserve"> </w:t>
                                  </w:r>
                                  <w:r>
                                    <w:rPr>
                                      <w:color w:val="121720"/>
                                      <w:w w:val="105"/>
                                      <w:sz w:val="16"/>
                                    </w:rPr>
                                    <w:t>needs/</w:t>
                                  </w:r>
                                  <w:r>
                                    <w:rPr>
                                      <w:color w:val="121720"/>
                                      <w:spacing w:val="-6"/>
                                      <w:w w:val="105"/>
                                      <w:sz w:val="16"/>
                                    </w:rPr>
                                    <w:t xml:space="preserve"> </w:t>
                                  </w:r>
                                  <w:r>
                                    <w:rPr>
                                      <w:color w:val="121720"/>
                                      <w:w w:val="105"/>
                                      <w:sz w:val="16"/>
                                    </w:rPr>
                                    <w:t>empathy/</w:t>
                                  </w:r>
                                  <w:r>
                                    <w:rPr>
                                      <w:color w:val="121720"/>
                                      <w:spacing w:val="-7"/>
                                      <w:w w:val="105"/>
                                      <w:sz w:val="16"/>
                                    </w:rPr>
                                    <w:t xml:space="preserve"> </w:t>
                                  </w:r>
                                  <w:r>
                                    <w:rPr>
                                      <w:color w:val="121720"/>
                                      <w:spacing w:val="-2"/>
                                      <w:w w:val="105"/>
                                      <w:sz w:val="16"/>
                                    </w:rPr>
                                    <w:t>respect</w:t>
                                  </w:r>
                                </w:p>
                              </w:tc>
                              <w:tc>
                                <w:tcPr>
                                  <w:tcW w:w="1805" w:type="dxa"/>
                                </w:tcPr>
                                <w:p w14:paraId="283758E6" w14:textId="77777777" w:rsidR="00F76F63" w:rsidRDefault="004545D8">
                                  <w:pPr>
                                    <w:pStyle w:val="TableParagraph"/>
                                    <w:spacing w:before="8"/>
                                    <w:ind w:right="75"/>
                                    <w:jc w:val="right"/>
                                    <w:rPr>
                                      <w:b/>
                                      <w:sz w:val="16"/>
                                    </w:rPr>
                                  </w:pPr>
                                  <w:r>
                                    <w:rPr>
                                      <w:b/>
                                      <w:color w:val="121720"/>
                                      <w:spacing w:val="-5"/>
                                      <w:w w:val="110"/>
                                      <w:sz w:val="16"/>
                                    </w:rPr>
                                    <w:t>4%</w:t>
                                  </w:r>
                                </w:p>
                                <w:p w14:paraId="283758E7" w14:textId="77777777" w:rsidR="00F76F63" w:rsidRDefault="004545D8">
                                  <w:pPr>
                                    <w:pStyle w:val="TableParagraph"/>
                                    <w:spacing w:before="14" w:line="194" w:lineRule="exact"/>
                                    <w:ind w:right="76"/>
                                    <w:jc w:val="right"/>
                                    <w:rPr>
                                      <w:sz w:val="16"/>
                                    </w:rPr>
                                  </w:pPr>
                                  <w:r>
                                    <w:rPr>
                                      <w:color w:val="121720"/>
                                      <w:spacing w:val="-10"/>
                                      <w:sz w:val="16"/>
                                    </w:rPr>
                                    <w:t>6</w:t>
                                  </w:r>
                                </w:p>
                              </w:tc>
                            </w:tr>
                            <w:tr w:rsidR="00F76F63" w14:paraId="283758EC" w14:textId="77777777">
                              <w:trPr>
                                <w:trHeight w:val="432"/>
                              </w:trPr>
                              <w:tc>
                                <w:tcPr>
                                  <w:tcW w:w="5361" w:type="dxa"/>
                                </w:tcPr>
                                <w:p w14:paraId="283758E9" w14:textId="77777777" w:rsidR="00F76F63" w:rsidRDefault="004545D8">
                                  <w:pPr>
                                    <w:pStyle w:val="TableParagraph"/>
                                    <w:spacing w:before="108"/>
                                    <w:ind w:left="249"/>
                                    <w:rPr>
                                      <w:sz w:val="16"/>
                                    </w:rPr>
                                  </w:pPr>
                                  <w:r>
                                    <w:rPr>
                                      <w:color w:val="121720"/>
                                      <w:spacing w:val="-2"/>
                                      <w:w w:val="105"/>
                                      <w:sz w:val="16"/>
                                    </w:rPr>
                                    <w:t>Nothing</w:t>
                                  </w:r>
                                </w:p>
                              </w:tc>
                              <w:tc>
                                <w:tcPr>
                                  <w:tcW w:w="1805" w:type="dxa"/>
                                </w:tcPr>
                                <w:p w14:paraId="283758EA" w14:textId="77777777" w:rsidR="00F76F63" w:rsidRDefault="004545D8">
                                  <w:pPr>
                                    <w:pStyle w:val="TableParagraph"/>
                                    <w:spacing w:before="8"/>
                                    <w:ind w:right="76"/>
                                    <w:jc w:val="right"/>
                                    <w:rPr>
                                      <w:b/>
                                      <w:sz w:val="16"/>
                                    </w:rPr>
                                  </w:pPr>
                                  <w:r>
                                    <w:rPr>
                                      <w:b/>
                                      <w:color w:val="121720"/>
                                      <w:spacing w:val="-5"/>
                                      <w:w w:val="110"/>
                                      <w:sz w:val="16"/>
                                    </w:rPr>
                                    <w:t>12%</w:t>
                                  </w:r>
                                </w:p>
                                <w:p w14:paraId="283758EB" w14:textId="77777777" w:rsidR="00F76F63" w:rsidRDefault="004545D8">
                                  <w:pPr>
                                    <w:pStyle w:val="TableParagraph"/>
                                    <w:spacing w:before="14" w:line="194" w:lineRule="exact"/>
                                    <w:ind w:right="76"/>
                                    <w:jc w:val="right"/>
                                    <w:rPr>
                                      <w:sz w:val="16"/>
                                    </w:rPr>
                                  </w:pPr>
                                  <w:r>
                                    <w:rPr>
                                      <w:color w:val="121720"/>
                                      <w:spacing w:val="-5"/>
                                      <w:sz w:val="16"/>
                                    </w:rPr>
                                    <w:t>18</w:t>
                                  </w:r>
                                </w:p>
                              </w:tc>
                            </w:tr>
                            <w:tr w:rsidR="00F76F63" w14:paraId="283758F0" w14:textId="77777777">
                              <w:trPr>
                                <w:trHeight w:val="432"/>
                              </w:trPr>
                              <w:tc>
                                <w:tcPr>
                                  <w:tcW w:w="5361" w:type="dxa"/>
                                </w:tcPr>
                                <w:p w14:paraId="283758ED" w14:textId="77777777" w:rsidR="00F76F63" w:rsidRDefault="004545D8">
                                  <w:pPr>
                                    <w:pStyle w:val="TableParagraph"/>
                                    <w:spacing w:before="108"/>
                                    <w:ind w:left="249"/>
                                    <w:rPr>
                                      <w:sz w:val="16"/>
                                    </w:rPr>
                                  </w:pPr>
                                  <w:r>
                                    <w:rPr>
                                      <w:color w:val="121720"/>
                                      <w:w w:val="105"/>
                                      <w:sz w:val="16"/>
                                    </w:rPr>
                                    <w:t>Don't</w:t>
                                  </w:r>
                                  <w:r>
                                    <w:rPr>
                                      <w:color w:val="121720"/>
                                      <w:spacing w:val="-1"/>
                                      <w:w w:val="105"/>
                                      <w:sz w:val="16"/>
                                    </w:rPr>
                                    <w:t xml:space="preserve"> </w:t>
                                  </w:r>
                                  <w:r>
                                    <w:rPr>
                                      <w:color w:val="121720"/>
                                      <w:w w:val="105"/>
                                      <w:sz w:val="16"/>
                                    </w:rPr>
                                    <w:t>think</w:t>
                                  </w:r>
                                  <w:r>
                                    <w:rPr>
                                      <w:color w:val="121720"/>
                                      <w:spacing w:val="-1"/>
                                      <w:w w:val="105"/>
                                      <w:sz w:val="16"/>
                                    </w:rPr>
                                    <w:t xml:space="preserve"> </w:t>
                                  </w:r>
                                  <w:r>
                                    <w:rPr>
                                      <w:color w:val="121720"/>
                                      <w:w w:val="105"/>
                                      <w:sz w:val="16"/>
                                    </w:rPr>
                                    <w:t>they</w:t>
                                  </w:r>
                                  <w:r>
                                    <w:rPr>
                                      <w:color w:val="121720"/>
                                      <w:spacing w:val="-1"/>
                                      <w:w w:val="105"/>
                                      <w:sz w:val="16"/>
                                    </w:rPr>
                                    <w:t xml:space="preserve"> </w:t>
                                  </w:r>
                                  <w:r>
                                    <w:rPr>
                                      <w:color w:val="121720"/>
                                      <w:w w:val="105"/>
                                      <w:sz w:val="16"/>
                                    </w:rPr>
                                    <w:t>could</w:t>
                                  </w:r>
                                  <w:r>
                                    <w:rPr>
                                      <w:color w:val="121720"/>
                                      <w:spacing w:val="-1"/>
                                      <w:w w:val="105"/>
                                      <w:sz w:val="16"/>
                                    </w:rPr>
                                    <w:t xml:space="preserve"> </w:t>
                                  </w:r>
                                  <w:r>
                                    <w:rPr>
                                      <w:color w:val="121720"/>
                                      <w:spacing w:val="-2"/>
                                      <w:w w:val="105"/>
                                      <w:sz w:val="16"/>
                                    </w:rPr>
                                    <w:t>improve</w:t>
                                  </w:r>
                                </w:p>
                              </w:tc>
                              <w:tc>
                                <w:tcPr>
                                  <w:tcW w:w="1805" w:type="dxa"/>
                                </w:tcPr>
                                <w:p w14:paraId="283758EE" w14:textId="77777777" w:rsidR="00F76F63" w:rsidRDefault="004545D8">
                                  <w:pPr>
                                    <w:pStyle w:val="TableParagraph"/>
                                    <w:spacing w:before="8"/>
                                    <w:ind w:right="75"/>
                                    <w:jc w:val="right"/>
                                    <w:rPr>
                                      <w:b/>
                                      <w:sz w:val="16"/>
                                    </w:rPr>
                                  </w:pPr>
                                  <w:r>
                                    <w:rPr>
                                      <w:b/>
                                      <w:color w:val="121720"/>
                                      <w:spacing w:val="-5"/>
                                      <w:w w:val="110"/>
                                      <w:sz w:val="16"/>
                                    </w:rPr>
                                    <w:t>2%</w:t>
                                  </w:r>
                                </w:p>
                                <w:p w14:paraId="283758EF" w14:textId="77777777" w:rsidR="00F76F63" w:rsidRDefault="004545D8">
                                  <w:pPr>
                                    <w:pStyle w:val="TableParagraph"/>
                                    <w:spacing w:before="14" w:line="194" w:lineRule="exact"/>
                                    <w:ind w:right="76"/>
                                    <w:jc w:val="right"/>
                                    <w:rPr>
                                      <w:sz w:val="16"/>
                                    </w:rPr>
                                  </w:pPr>
                                  <w:r>
                                    <w:rPr>
                                      <w:color w:val="121720"/>
                                      <w:spacing w:val="-10"/>
                                      <w:sz w:val="16"/>
                                    </w:rPr>
                                    <w:t>3</w:t>
                                  </w:r>
                                </w:p>
                              </w:tc>
                            </w:tr>
                            <w:tr w:rsidR="00F76F63" w14:paraId="283758F4" w14:textId="77777777">
                              <w:trPr>
                                <w:trHeight w:val="432"/>
                              </w:trPr>
                              <w:tc>
                                <w:tcPr>
                                  <w:tcW w:w="5361" w:type="dxa"/>
                                </w:tcPr>
                                <w:p w14:paraId="283758F1" w14:textId="77777777" w:rsidR="00F76F63" w:rsidRDefault="004545D8">
                                  <w:pPr>
                                    <w:pStyle w:val="TableParagraph"/>
                                    <w:spacing w:before="108"/>
                                    <w:ind w:left="249"/>
                                    <w:rPr>
                                      <w:sz w:val="16"/>
                                    </w:rPr>
                                  </w:pPr>
                                  <w:r>
                                    <w:rPr>
                                      <w:color w:val="121720"/>
                                      <w:w w:val="105"/>
                                      <w:sz w:val="16"/>
                                    </w:rPr>
                                    <w:t>No</w:t>
                                  </w:r>
                                  <w:r>
                                    <w:rPr>
                                      <w:color w:val="121720"/>
                                      <w:spacing w:val="-8"/>
                                      <w:w w:val="105"/>
                                      <w:sz w:val="16"/>
                                    </w:rPr>
                                    <w:t xml:space="preserve"> </w:t>
                                  </w:r>
                                  <w:r>
                                    <w:rPr>
                                      <w:color w:val="121720"/>
                                      <w:w w:val="105"/>
                                      <w:sz w:val="16"/>
                                    </w:rPr>
                                    <w:t>comment/</w:t>
                                  </w:r>
                                  <w:r>
                                    <w:rPr>
                                      <w:color w:val="121720"/>
                                      <w:spacing w:val="-7"/>
                                      <w:w w:val="105"/>
                                      <w:sz w:val="16"/>
                                    </w:rPr>
                                    <w:t xml:space="preserve"> </w:t>
                                  </w:r>
                                  <w:r>
                                    <w:rPr>
                                      <w:color w:val="121720"/>
                                      <w:spacing w:val="-2"/>
                                      <w:w w:val="105"/>
                                      <w:sz w:val="16"/>
                                    </w:rPr>
                                    <w:t>unsure</w:t>
                                  </w:r>
                                </w:p>
                              </w:tc>
                              <w:tc>
                                <w:tcPr>
                                  <w:tcW w:w="1805" w:type="dxa"/>
                                </w:tcPr>
                                <w:p w14:paraId="283758F2" w14:textId="77777777" w:rsidR="00F76F63" w:rsidRDefault="004545D8">
                                  <w:pPr>
                                    <w:pStyle w:val="TableParagraph"/>
                                    <w:spacing w:before="8"/>
                                    <w:ind w:right="76"/>
                                    <w:jc w:val="right"/>
                                    <w:rPr>
                                      <w:b/>
                                      <w:sz w:val="16"/>
                                    </w:rPr>
                                  </w:pPr>
                                  <w:r>
                                    <w:rPr>
                                      <w:b/>
                                      <w:color w:val="121720"/>
                                      <w:spacing w:val="-5"/>
                                      <w:w w:val="110"/>
                                      <w:sz w:val="16"/>
                                    </w:rPr>
                                    <w:t>24%</w:t>
                                  </w:r>
                                </w:p>
                                <w:p w14:paraId="283758F3" w14:textId="77777777" w:rsidR="00F76F63" w:rsidRDefault="004545D8">
                                  <w:pPr>
                                    <w:pStyle w:val="TableParagraph"/>
                                    <w:spacing w:before="14" w:line="194" w:lineRule="exact"/>
                                    <w:ind w:right="76"/>
                                    <w:jc w:val="right"/>
                                    <w:rPr>
                                      <w:sz w:val="16"/>
                                    </w:rPr>
                                  </w:pPr>
                                  <w:r>
                                    <w:rPr>
                                      <w:color w:val="121720"/>
                                      <w:spacing w:val="-5"/>
                                      <w:sz w:val="16"/>
                                    </w:rPr>
                                    <w:t>35</w:t>
                                  </w:r>
                                </w:p>
                              </w:tc>
                            </w:tr>
                            <w:tr w:rsidR="00F76F63" w14:paraId="283758F8" w14:textId="77777777">
                              <w:trPr>
                                <w:trHeight w:val="432"/>
                              </w:trPr>
                              <w:tc>
                                <w:tcPr>
                                  <w:tcW w:w="5361" w:type="dxa"/>
                                </w:tcPr>
                                <w:p w14:paraId="283758F5" w14:textId="77777777" w:rsidR="00F76F63" w:rsidRDefault="004545D8">
                                  <w:pPr>
                                    <w:pStyle w:val="TableParagraph"/>
                                    <w:spacing w:before="108"/>
                                    <w:ind w:left="249"/>
                                    <w:rPr>
                                      <w:b/>
                                      <w:sz w:val="16"/>
                                    </w:rPr>
                                  </w:pPr>
                                  <w:r>
                                    <w:rPr>
                                      <w:b/>
                                      <w:color w:val="121720"/>
                                      <w:spacing w:val="-4"/>
                                      <w:w w:val="115"/>
                                      <w:sz w:val="16"/>
                                    </w:rPr>
                                    <w:t>Total</w:t>
                                  </w:r>
                                </w:p>
                              </w:tc>
                              <w:tc>
                                <w:tcPr>
                                  <w:tcW w:w="1805" w:type="dxa"/>
                                </w:tcPr>
                                <w:p w14:paraId="283758F6" w14:textId="77777777" w:rsidR="00F76F63" w:rsidRDefault="004545D8">
                                  <w:pPr>
                                    <w:pStyle w:val="TableParagraph"/>
                                    <w:spacing w:before="8"/>
                                    <w:ind w:right="75"/>
                                    <w:jc w:val="right"/>
                                    <w:rPr>
                                      <w:b/>
                                      <w:sz w:val="16"/>
                                    </w:rPr>
                                  </w:pPr>
                                  <w:r>
                                    <w:rPr>
                                      <w:b/>
                                      <w:color w:val="121720"/>
                                      <w:spacing w:val="-4"/>
                                      <w:w w:val="110"/>
                                      <w:sz w:val="16"/>
                                    </w:rPr>
                                    <w:t>100%</w:t>
                                  </w:r>
                                </w:p>
                                <w:p w14:paraId="283758F7" w14:textId="77777777" w:rsidR="00F76F63" w:rsidRDefault="004545D8">
                                  <w:pPr>
                                    <w:pStyle w:val="TableParagraph"/>
                                    <w:spacing w:before="14" w:line="194" w:lineRule="exact"/>
                                    <w:ind w:right="76"/>
                                    <w:jc w:val="right"/>
                                    <w:rPr>
                                      <w:sz w:val="16"/>
                                    </w:rPr>
                                  </w:pPr>
                                  <w:r>
                                    <w:rPr>
                                      <w:color w:val="121720"/>
                                      <w:spacing w:val="-5"/>
                                      <w:sz w:val="16"/>
                                    </w:rPr>
                                    <w:t>146</w:t>
                                  </w:r>
                                </w:p>
                              </w:tc>
                            </w:tr>
                          </w:tbl>
                          <w:p w14:paraId="283758F9" w14:textId="77777777" w:rsidR="00F76F63" w:rsidRDefault="00F76F63">
                            <w:pPr>
                              <w:pStyle w:val="BodyText"/>
                            </w:pPr>
                          </w:p>
                        </w:txbxContent>
                      </wps:txbx>
                      <wps:bodyPr wrap="square" lIns="0" tIns="0" rIns="0" bIns="0" rtlCol="0">
                        <a:noAutofit/>
                      </wps:bodyPr>
                    </wps:wsp>
                  </a:graphicData>
                </a:graphic>
              </wp:inline>
            </w:drawing>
          </mc:Choice>
          <mc:Fallback>
            <w:pict>
              <v:shape w14:anchorId="2837565E" id="Textbox 199" o:spid="_x0000_s1060" type="#_x0000_t202" alt="P1550TB91bA#y1" style="width:359.45pt;height:2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" filled="f">
                <v:stroke opacity="0" joinstyle="round"/>
                <v:path arrowok="t"/>
                <v:textbox inset="0,0,0,0">
                  <w:txbxContent>
                    <w:tbl>
                      <w:tblPr>
                        <w:tblW w:w="0" w:type="auto"/>
                        <w:tblInd w:w="15" w:type="dxa"/>
                        <w:tblBorders>
                          <w:top w:val="single" w:sz="12" w:space="0" w:color="121720"/>
                          <w:left w:val="single" w:sz="12" w:space="0" w:color="121720"/>
                          <w:bottom w:val="single" w:sz="12" w:space="0" w:color="121720"/>
                          <w:right w:val="single" w:sz="12" w:space="0" w:color="121720"/>
                          <w:insideH w:val="single" w:sz="12" w:space="0" w:color="121720"/>
                          <w:insideV w:val="single" w:sz="12" w:space="0" w:color="121720"/>
                        </w:tblBorders>
                        <w:tblLayout w:type="fixed"/>
                        <w:tblCellMar>
                          <w:left w:w="0" w:type="dxa"/>
                          <w:right w:w="0" w:type="dxa"/>
                        </w:tblCellMar>
                        <w:tblLook w:val="01E0" w:firstRow="1" w:lastRow="1" w:firstColumn="1" w:lastColumn="1" w:noHBand="0" w:noVBand="0"/>
                      </w:tblPr>
                      <w:tblGrid>
                        <w:gridCol w:w="5361"/>
                        <w:gridCol w:w="1805"/>
                      </w:tblGrid>
                      <w:tr w:rsidR="00F76F63" w14:paraId="283758D0" w14:textId="77777777">
                        <w:trPr>
                          <w:trHeight w:val="388"/>
                        </w:trPr>
                        <w:tc>
                          <w:tcPr>
                            <w:tcW w:w="5361" w:type="dxa"/>
                            <w:tcBorders>
                              <w:top w:val="nil"/>
                              <w:left w:val="nil"/>
                            </w:tcBorders>
                          </w:tcPr>
                          <w:p w14:paraId="283758CE" w14:textId="77777777" w:rsidR="00F76F63" w:rsidRDefault="00F76F63">
                            <w:pPr>
                              <w:pStyle w:val="TableParagraph"/>
                              <w:rPr>
                                <w:rFonts w:ascii="Times New Roman"/>
                                <w:sz w:val="16"/>
                              </w:rPr>
                            </w:pPr>
                          </w:p>
                        </w:tc>
                        <w:tc>
                          <w:tcPr>
                            <w:tcW w:w="1805" w:type="dxa"/>
                          </w:tcPr>
                          <w:p w14:paraId="283758CF" w14:textId="77777777" w:rsidR="00F76F63" w:rsidRDefault="004545D8">
                            <w:pPr>
                              <w:pStyle w:val="TableParagraph"/>
                              <w:spacing w:before="86"/>
                              <w:ind w:left="829"/>
                              <w:rPr>
                                <w:sz w:val="16"/>
                              </w:rPr>
                            </w:pPr>
                            <w:r>
                              <w:rPr>
                                <w:color w:val="121720"/>
                                <w:spacing w:val="-2"/>
                                <w:w w:val="105"/>
                                <w:sz w:val="16"/>
                              </w:rPr>
                              <w:t>Responses</w:t>
                            </w:r>
                          </w:p>
                        </w:tc>
                      </w:tr>
                      <w:tr w:rsidR="00F76F63" w14:paraId="283758D4" w14:textId="77777777">
                        <w:trPr>
                          <w:trHeight w:val="432"/>
                        </w:trPr>
                        <w:tc>
                          <w:tcPr>
                            <w:tcW w:w="5361" w:type="dxa"/>
                          </w:tcPr>
                          <w:p w14:paraId="283758D1" w14:textId="77777777" w:rsidR="00F76F63" w:rsidRDefault="004545D8">
                            <w:pPr>
                              <w:pStyle w:val="TableParagraph"/>
                              <w:spacing w:before="108"/>
                              <w:ind w:left="249"/>
                              <w:rPr>
                                <w:sz w:val="16"/>
                              </w:rPr>
                            </w:pPr>
                            <w:r>
                              <w:rPr>
                                <w:color w:val="121720"/>
                                <w:w w:val="105"/>
                                <w:sz w:val="16"/>
                              </w:rPr>
                              <w:t>No</w:t>
                            </w:r>
                            <w:r>
                              <w:rPr>
                                <w:color w:val="121720"/>
                                <w:spacing w:val="-5"/>
                                <w:w w:val="105"/>
                                <w:sz w:val="16"/>
                              </w:rPr>
                              <w:t xml:space="preserve"> </w:t>
                            </w:r>
                            <w:r>
                              <w:rPr>
                                <w:color w:val="121720"/>
                                <w:w w:val="105"/>
                                <w:sz w:val="16"/>
                              </w:rPr>
                              <w:t>improvements</w:t>
                            </w:r>
                            <w:r>
                              <w:rPr>
                                <w:color w:val="121720"/>
                                <w:spacing w:val="-5"/>
                                <w:w w:val="105"/>
                                <w:sz w:val="16"/>
                              </w:rPr>
                              <w:t xml:space="preserve"> </w:t>
                            </w:r>
                            <w:r>
                              <w:rPr>
                                <w:color w:val="121720"/>
                                <w:w w:val="105"/>
                                <w:sz w:val="16"/>
                              </w:rPr>
                              <w:t>needed/</w:t>
                            </w:r>
                            <w:r>
                              <w:rPr>
                                <w:color w:val="121720"/>
                                <w:spacing w:val="-4"/>
                                <w:w w:val="105"/>
                                <w:sz w:val="16"/>
                              </w:rPr>
                              <w:t xml:space="preserve"> </w:t>
                            </w:r>
                            <w:r>
                              <w:rPr>
                                <w:color w:val="121720"/>
                                <w:w w:val="105"/>
                                <w:sz w:val="16"/>
                              </w:rPr>
                              <w:t>happy</w:t>
                            </w:r>
                            <w:r>
                              <w:rPr>
                                <w:color w:val="121720"/>
                                <w:spacing w:val="-5"/>
                                <w:w w:val="105"/>
                                <w:sz w:val="16"/>
                              </w:rPr>
                              <w:t xml:space="preserve"> </w:t>
                            </w:r>
                            <w:r>
                              <w:rPr>
                                <w:color w:val="121720"/>
                                <w:w w:val="105"/>
                                <w:sz w:val="16"/>
                              </w:rPr>
                              <w:t>with</w:t>
                            </w:r>
                            <w:r>
                              <w:rPr>
                                <w:color w:val="121720"/>
                                <w:spacing w:val="-5"/>
                                <w:w w:val="105"/>
                                <w:sz w:val="16"/>
                              </w:rPr>
                              <w:t xml:space="preserve"> </w:t>
                            </w:r>
                            <w:r>
                              <w:rPr>
                                <w:color w:val="121720"/>
                                <w:spacing w:val="-2"/>
                                <w:w w:val="105"/>
                                <w:sz w:val="16"/>
                              </w:rPr>
                              <w:t>service</w:t>
                            </w:r>
                          </w:p>
                        </w:tc>
                        <w:tc>
                          <w:tcPr>
                            <w:tcW w:w="1805" w:type="dxa"/>
                          </w:tcPr>
                          <w:p w14:paraId="283758D2" w14:textId="77777777" w:rsidR="00F76F63" w:rsidRDefault="004545D8">
                            <w:pPr>
                              <w:pStyle w:val="TableParagraph"/>
                              <w:spacing w:before="8"/>
                              <w:ind w:right="76"/>
                              <w:jc w:val="right"/>
                              <w:rPr>
                                <w:b/>
                                <w:sz w:val="16"/>
                              </w:rPr>
                            </w:pPr>
                            <w:r>
                              <w:rPr>
                                <w:b/>
                                <w:color w:val="121720"/>
                                <w:spacing w:val="-5"/>
                                <w:w w:val="110"/>
                                <w:sz w:val="16"/>
                              </w:rPr>
                              <w:t>25%</w:t>
                            </w:r>
                          </w:p>
                          <w:p w14:paraId="283758D3" w14:textId="77777777" w:rsidR="00F76F63" w:rsidRDefault="004545D8">
                            <w:pPr>
                              <w:pStyle w:val="TableParagraph"/>
                              <w:spacing w:before="14" w:line="194" w:lineRule="exact"/>
                              <w:ind w:right="76"/>
                              <w:jc w:val="right"/>
                              <w:rPr>
                                <w:sz w:val="16"/>
                              </w:rPr>
                            </w:pPr>
                            <w:r>
                              <w:rPr>
                                <w:color w:val="121720"/>
                                <w:spacing w:val="-5"/>
                                <w:sz w:val="16"/>
                              </w:rPr>
                              <w:t>36</w:t>
                            </w:r>
                          </w:p>
                        </w:tc>
                      </w:tr>
                      <w:tr w:rsidR="00F76F63" w14:paraId="283758D8" w14:textId="77777777">
                        <w:trPr>
                          <w:trHeight w:val="432"/>
                        </w:trPr>
                        <w:tc>
                          <w:tcPr>
                            <w:tcW w:w="5361" w:type="dxa"/>
                          </w:tcPr>
                          <w:p w14:paraId="283758D5" w14:textId="77777777" w:rsidR="00F76F63" w:rsidRDefault="004545D8">
                            <w:pPr>
                              <w:pStyle w:val="TableParagraph"/>
                              <w:spacing w:before="108"/>
                              <w:ind w:left="249"/>
                              <w:rPr>
                                <w:sz w:val="16"/>
                              </w:rPr>
                            </w:pPr>
                            <w:r>
                              <w:rPr>
                                <w:color w:val="121720"/>
                                <w:w w:val="105"/>
                                <w:sz w:val="16"/>
                              </w:rPr>
                              <w:t>Contact/</w:t>
                            </w:r>
                            <w:r>
                              <w:rPr>
                                <w:color w:val="121720"/>
                                <w:spacing w:val="-2"/>
                                <w:w w:val="105"/>
                                <w:sz w:val="16"/>
                              </w:rPr>
                              <w:t xml:space="preserve"> </w:t>
                            </w:r>
                            <w:r>
                              <w:rPr>
                                <w:color w:val="121720"/>
                                <w:w w:val="105"/>
                                <w:sz w:val="16"/>
                              </w:rPr>
                              <w:t>communication/</w:t>
                            </w:r>
                            <w:r>
                              <w:rPr>
                                <w:color w:val="121720"/>
                                <w:spacing w:val="-2"/>
                                <w:w w:val="105"/>
                                <w:sz w:val="16"/>
                              </w:rPr>
                              <w:t xml:space="preserve"> transparency</w:t>
                            </w:r>
                          </w:p>
                        </w:tc>
                        <w:tc>
                          <w:tcPr>
                            <w:tcW w:w="1805" w:type="dxa"/>
                          </w:tcPr>
                          <w:p w14:paraId="283758D6" w14:textId="77777777" w:rsidR="00F76F63" w:rsidRDefault="004545D8">
                            <w:pPr>
                              <w:pStyle w:val="TableParagraph"/>
                              <w:spacing w:before="8"/>
                              <w:ind w:right="76"/>
                              <w:jc w:val="right"/>
                              <w:rPr>
                                <w:b/>
                                <w:sz w:val="16"/>
                              </w:rPr>
                            </w:pPr>
                            <w:r>
                              <w:rPr>
                                <w:b/>
                                <w:color w:val="121720"/>
                                <w:spacing w:val="-5"/>
                                <w:w w:val="110"/>
                                <w:sz w:val="16"/>
                              </w:rPr>
                              <w:t>18%</w:t>
                            </w:r>
                          </w:p>
                          <w:p w14:paraId="283758D7" w14:textId="77777777" w:rsidR="00F76F63" w:rsidRDefault="004545D8">
                            <w:pPr>
                              <w:pStyle w:val="TableParagraph"/>
                              <w:spacing w:before="14" w:line="194" w:lineRule="exact"/>
                              <w:ind w:right="76"/>
                              <w:jc w:val="right"/>
                              <w:rPr>
                                <w:sz w:val="16"/>
                              </w:rPr>
                            </w:pPr>
                            <w:r>
                              <w:rPr>
                                <w:color w:val="121720"/>
                                <w:spacing w:val="-5"/>
                                <w:sz w:val="16"/>
                              </w:rPr>
                              <w:t>26</w:t>
                            </w:r>
                          </w:p>
                        </w:tc>
                      </w:tr>
                      <w:tr w:rsidR="00F76F63" w14:paraId="283758DC" w14:textId="77777777">
                        <w:trPr>
                          <w:trHeight w:val="432"/>
                        </w:trPr>
                        <w:tc>
                          <w:tcPr>
                            <w:tcW w:w="5361" w:type="dxa"/>
                          </w:tcPr>
                          <w:p w14:paraId="283758D9" w14:textId="77777777" w:rsidR="00F76F63" w:rsidRDefault="004545D8">
                            <w:pPr>
                              <w:pStyle w:val="TableParagraph"/>
                              <w:spacing w:before="108"/>
                              <w:ind w:left="249"/>
                              <w:rPr>
                                <w:sz w:val="16"/>
                              </w:rPr>
                            </w:pPr>
                            <w:r>
                              <w:rPr>
                                <w:color w:val="121720"/>
                                <w:w w:val="105"/>
                                <w:sz w:val="16"/>
                              </w:rPr>
                              <w:t>Additional</w:t>
                            </w:r>
                            <w:r>
                              <w:rPr>
                                <w:color w:val="121720"/>
                                <w:spacing w:val="-5"/>
                                <w:w w:val="105"/>
                                <w:sz w:val="16"/>
                              </w:rPr>
                              <w:t xml:space="preserve"> </w:t>
                            </w:r>
                            <w:r>
                              <w:rPr>
                                <w:color w:val="121720"/>
                                <w:w w:val="105"/>
                                <w:sz w:val="16"/>
                              </w:rPr>
                              <w:t>money/</w:t>
                            </w:r>
                            <w:r>
                              <w:rPr>
                                <w:color w:val="121720"/>
                                <w:spacing w:val="-4"/>
                                <w:w w:val="105"/>
                                <w:sz w:val="16"/>
                              </w:rPr>
                              <w:t xml:space="preserve"> </w:t>
                            </w:r>
                            <w:r>
                              <w:rPr>
                                <w:color w:val="121720"/>
                                <w:spacing w:val="-2"/>
                                <w:w w:val="105"/>
                                <w:sz w:val="16"/>
                              </w:rPr>
                              <w:t>payments</w:t>
                            </w:r>
                          </w:p>
                        </w:tc>
                        <w:tc>
                          <w:tcPr>
                            <w:tcW w:w="1805" w:type="dxa"/>
                          </w:tcPr>
                          <w:p w14:paraId="283758DA" w14:textId="77777777" w:rsidR="00F76F63" w:rsidRDefault="004545D8">
                            <w:pPr>
                              <w:pStyle w:val="TableParagraph"/>
                              <w:spacing w:before="8"/>
                              <w:ind w:right="76"/>
                              <w:jc w:val="right"/>
                              <w:rPr>
                                <w:b/>
                                <w:sz w:val="16"/>
                              </w:rPr>
                            </w:pPr>
                            <w:r>
                              <w:rPr>
                                <w:b/>
                                <w:color w:val="121720"/>
                                <w:spacing w:val="-5"/>
                                <w:w w:val="110"/>
                                <w:sz w:val="16"/>
                              </w:rPr>
                              <w:t>12%</w:t>
                            </w:r>
                          </w:p>
                          <w:p w14:paraId="283758DB" w14:textId="77777777" w:rsidR="00F76F63" w:rsidRDefault="004545D8">
                            <w:pPr>
                              <w:pStyle w:val="TableParagraph"/>
                              <w:spacing w:before="14" w:line="194" w:lineRule="exact"/>
                              <w:ind w:right="76"/>
                              <w:jc w:val="right"/>
                              <w:rPr>
                                <w:sz w:val="16"/>
                              </w:rPr>
                            </w:pPr>
                            <w:r>
                              <w:rPr>
                                <w:color w:val="121720"/>
                                <w:spacing w:val="-5"/>
                                <w:sz w:val="16"/>
                              </w:rPr>
                              <w:t>17</w:t>
                            </w:r>
                          </w:p>
                        </w:tc>
                      </w:tr>
                      <w:tr w:rsidR="00F76F63" w14:paraId="283758E0" w14:textId="77777777">
                        <w:trPr>
                          <w:trHeight w:val="432"/>
                        </w:trPr>
                        <w:tc>
                          <w:tcPr>
                            <w:tcW w:w="5361" w:type="dxa"/>
                          </w:tcPr>
                          <w:p w14:paraId="283758DD" w14:textId="77777777" w:rsidR="00F76F63" w:rsidRDefault="004545D8">
                            <w:pPr>
                              <w:pStyle w:val="TableParagraph"/>
                              <w:spacing w:before="108"/>
                              <w:ind w:left="249"/>
                              <w:rPr>
                                <w:sz w:val="16"/>
                              </w:rPr>
                            </w:pPr>
                            <w:r>
                              <w:rPr>
                                <w:color w:val="121720"/>
                                <w:w w:val="105"/>
                                <w:sz w:val="16"/>
                              </w:rPr>
                              <w:t>Independence/</w:t>
                            </w:r>
                            <w:r>
                              <w:rPr>
                                <w:color w:val="121720"/>
                                <w:spacing w:val="-4"/>
                                <w:w w:val="105"/>
                                <w:sz w:val="16"/>
                              </w:rPr>
                              <w:t xml:space="preserve"> </w:t>
                            </w:r>
                            <w:r>
                              <w:rPr>
                                <w:color w:val="121720"/>
                                <w:w w:val="105"/>
                                <w:sz w:val="16"/>
                              </w:rPr>
                              <w:t>assist</w:t>
                            </w:r>
                            <w:r>
                              <w:rPr>
                                <w:color w:val="121720"/>
                                <w:spacing w:val="-3"/>
                                <w:w w:val="105"/>
                                <w:sz w:val="16"/>
                              </w:rPr>
                              <w:t xml:space="preserve"> </w:t>
                            </w:r>
                            <w:r>
                              <w:rPr>
                                <w:color w:val="121720"/>
                                <w:w w:val="105"/>
                                <w:sz w:val="16"/>
                              </w:rPr>
                              <w:t>with</w:t>
                            </w:r>
                            <w:r>
                              <w:rPr>
                                <w:color w:val="121720"/>
                                <w:spacing w:val="-3"/>
                                <w:w w:val="105"/>
                                <w:sz w:val="16"/>
                              </w:rPr>
                              <w:t xml:space="preserve"> </w:t>
                            </w:r>
                            <w:r>
                              <w:rPr>
                                <w:color w:val="121720"/>
                                <w:spacing w:val="-2"/>
                                <w:w w:val="105"/>
                                <w:sz w:val="16"/>
                              </w:rPr>
                              <w:t>autonomy</w:t>
                            </w:r>
                          </w:p>
                        </w:tc>
                        <w:tc>
                          <w:tcPr>
                            <w:tcW w:w="1805" w:type="dxa"/>
                          </w:tcPr>
                          <w:p w14:paraId="283758DE" w14:textId="77777777" w:rsidR="00F76F63" w:rsidRDefault="004545D8">
                            <w:pPr>
                              <w:pStyle w:val="TableParagraph"/>
                              <w:spacing w:before="8"/>
                              <w:ind w:right="75"/>
                              <w:jc w:val="right"/>
                              <w:rPr>
                                <w:b/>
                                <w:sz w:val="16"/>
                              </w:rPr>
                            </w:pPr>
                            <w:r>
                              <w:rPr>
                                <w:b/>
                                <w:color w:val="121720"/>
                                <w:spacing w:val="-5"/>
                                <w:w w:val="110"/>
                                <w:sz w:val="16"/>
                              </w:rPr>
                              <w:t>6%</w:t>
                            </w:r>
                          </w:p>
                          <w:p w14:paraId="283758DF" w14:textId="77777777" w:rsidR="00F76F63" w:rsidRDefault="004545D8">
                            <w:pPr>
                              <w:pStyle w:val="TableParagraph"/>
                              <w:spacing w:before="14" w:line="194" w:lineRule="exact"/>
                              <w:ind w:right="76"/>
                              <w:jc w:val="right"/>
                              <w:rPr>
                                <w:sz w:val="16"/>
                              </w:rPr>
                            </w:pPr>
                            <w:r>
                              <w:rPr>
                                <w:color w:val="121720"/>
                                <w:spacing w:val="-10"/>
                                <w:sz w:val="16"/>
                              </w:rPr>
                              <w:t>9</w:t>
                            </w:r>
                          </w:p>
                        </w:tc>
                      </w:tr>
                      <w:tr w:rsidR="00F76F63" w14:paraId="283758E4" w14:textId="77777777">
                        <w:trPr>
                          <w:trHeight w:val="432"/>
                        </w:trPr>
                        <w:tc>
                          <w:tcPr>
                            <w:tcW w:w="5361" w:type="dxa"/>
                          </w:tcPr>
                          <w:p w14:paraId="283758E1" w14:textId="77777777" w:rsidR="00F76F63" w:rsidRDefault="004545D8">
                            <w:pPr>
                              <w:pStyle w:val="TableParagraph"/>
                              <w:spacing w:before="108"/>
                              <w:ind w:left="249"/>
                              <w:rPr>
                                <w:sz w:val="16"/>
                              </w:rPr>
                            </w:pPr>
                            <w:r>
                              <w:rPr>
                                <w:color w:val="121720"/>
                                <w:w w:val="105"/>
                                <w:sz w:val="16"/>
                              </w:rPr>
                              <w:t>Financial</w:t>
                            </w:r>
                            <w:r>
                              <w:rPr>
                                <w:color w:val="121720"/>
                                <w:spacing w:val="3"/>
                                <w:w w:val="105"/>
                                <w:sz w:val="16"/>
                              </w:rPr>
                              <w:t xml:space="preserve"> </w:t>
                            </w:r>
                            <w:r>
                              <w:rPr>
                                <w:color w:val="121720"/>
                                <w:w w:val="105"/>
                                <w:sz w:val="16"/>
                              </w:rPr>
                              <w:t>information/</w:t>
                            </w:r>
                            <w:r>
                              <w:rPr>
                                <w:color w:val="121720"/>
                                <w:spacing w:val="3"/>
                                <w:w w:val="105"/>
                                <w:sz w:val="16"/>
                              </w:rPr>
                              <w:t xml:space="preserve"> </w:t>
                            </w:r>
                            <w:r>
                              <w:rPr>
                                <w:color w:val="121720"/>
                                <w:spacing w:val="-2"/>
                                <w:w w:val="105"/>
                                <w:sz w:val="16"/>
                              </w:rPr>
                              <w:t>statements</w:t>
                            </w:r>
                          </w:p>
                        </w:tc>
                        <w:tc>
                          <w:tcPr>
                            <w:tcW w:w="1805" w:type="dxa"/>
                          </w:tcPr>
                          <w:p w14:paraId="283758E2" w14:textId="77777777" w:rsidR="00F76F63" w:rsidRDefault="004545D8">
                            <w:pPr>
                              <w:pStyle w:val="TableParagraph"/>
                              <w:spacing w:before="8"/>
                              <w:ind w:right="75"/>
                              <w:jc w:val="right"/>
                              <w:rPr>
                                <w:b/>
                                <w:sz w:val="16"/>
                              </w:rPr>
                            </w:pPr>
                            <w:r>
                              <w:rPr>
                                <w:b/>
                                <w:color w:val="121720"/>
                                <w:spacing w:val="-5"/>
                                <w:w w:val="110"/>
                                <w:sz w:val="16"/>
                              </w:rPr>
                              <w:t>5%</w:t>
                            </w:r>
                          </w:p>
                          <w:p w14:paraId="283758E3" w14:textId="77777777" w:rsidR="00F76F63" w:rsidRDefault="004545D8">
                            <w:pPr>
                              <w:pStyle w:val="TableParagraph"/>
                              <w:spacing w:before="14" w:line="194" w:lineRule="exact"/>
                              <w:ind w:right="76"/>
                              <w:jc w:val="right"/>
                              <w:rPr>
                                <w:sz w:val="16"/>
                              </w:rPr>
                            </w:pPr>
                            <w:r>
                              <w:rPr>
                                <w:color w:val="121720"/>
                                <w:spacing w:val="-10"/>
                                <w:sz w:val="16"/>
                              </w:rPr>
                              <w:t>7</w:t>
                            </w:r>
                          </w:p>
                        </w:tc>
                      </w:tr>
                      <w:tr w:rsidR="00F76F63" w14:paraId="283758E8" w14:textId="77777777">
                        <w:trPr>
                          <w:trHeight w:val="432"/>
                        </w:trPr>
                        <w:tc>
                          <w:tcPr>
                            <w:tcW w:w="5361" w:type="dxa"/>
                          </w:tcPr>
                          <w:p w14:paraId="283758E5" w14:textId="77777777" w:rsidR="00F76F63" w:rsidRDefault="004545D8">
                            <w:pPr>
                              <w:pStyle w:val="TableParagraph"/>
                              <w:spacing w:before="108"/>
                              <w:ind w:left="249"/>
                              <w:rPr>
                                <w:sz w:val="16"/>
                              </w:rPr>
                            </w:pPr>
                            <w:r>
                              <w:rPr>
                                <w:color w:val="121720"/>
                                <w:w w:val="105"/>
                                <w:sz w:val="16"/>
                              </w:rPr>
                              <w:t>Understanding</w:t>
                            </w:r>
                            <w:r>
                              <w:rPr>
                                <w:color w:val="121720"/>
                                <w:spacing w:val="-7"/>
                                <w:w w:val="105"/>
                                <w:sz w:val="16"/>
                              </w:rPr>
                              <w:t xml:space="preserve"> </w:t>
                            </w:r>
                            <w:r>
                              <w:rPr>
                                <w:color w:val="121720"/>
                                <w:w w:val="105"/>
                                <w:sz w:val="16"/>
                              </w:rPr>
                              <w:t>my</w:t>
                            </w:r>
                            <w:r>
                              <w:rPr>
                                <w:color w:val="121720"/>
                                <w:spacing w:val="-7"/>
                                <w:w w:val="105"/>
                                <w:sz w:val="16"/>
                              </w:rPr>
                              <w:t xml:space="preserve"> </w:t>
                            </w:r>
                            <w:r>
                              <w:rPr>
                                <w:color w:val="121720"/>
                                <w:w w:val="105"/>
                                <w:sz w:val="16"/>
                              </w:rPr>
                              <w:t>needs/</w:t>
                            </w:r>
                            <w:r>
                              <w:rPr>
                                <w:color w:val="121720"/>
                                <w:spacing w:val="-6"/>
                                <w:w w:val="105"/>
                                <w:sz w:val="16"/>
                              </w:rPr>
                              <w:t xml:space="preserve"> </w:t>
                            </w:r>
                            <w:r>
                              <w:rPr>
                                <w:color w:val="121720"/>
                                <w:w w:val="105"/>
                                <w:sz w:val="16"/>
                              </w:rPr>
                              <w:t>empathy/</w:t>
                            </w:r>
                            <w:r>
                              <w:rPr>
                                <w:color w:val="121720"/>
                                <w:spacing w:val="-7"/>
                                <w:w w:val="105"/>
                                <w:sz w:val="16"/>
                              </w:rPr>
                              <w:t xml:space="preserve"> </w:t>
                            </w:r>
                            <w:r>
                              <w:rPr>
                                <w:color w:val="121720"/>
                                <w:spacing w:val="-2"/>
                                <w:w w:val="105"/>
                                <w:sz w:val="16"/>
                              </w:rPr>
                              <w:t>respect</w:t>
                            </w:r>
                          </w:p>
                        </w:tc>
                        <w:tc>
                          <w:tcPr>
                            <w:tcW w:w="1805" w:type="dxa"/>
                          </w:tcPr>
                          <w:p w14:paraId="283758E6" w14:textId="77777777" w:rsidR="00F76F63" w:rsidRDefault="004545D8">
                            <w:pPr>
                              <w:pStyle w:val="TableParagraph"/>
                              <w:spacing w:before="8"/>
                              <w:ind w:right="75"/>
                              <w:jc w:val="right"/>
                              <w:rPr>
                                <w:b/>
                                <w:sz w:val="16"/>
                              </w:rPr>
                            </w:pPr>
                            <w:r>
                              <w:rPr>
                                <w:b/>
                                <w:color w:val="121720"/>
                                <w:spacing w:val="-5"/>
                                <w:w w:val="110"/>
                                <w:sz w:val="16"/>
                              </w:rPr>
                              <w:t>4%</w:t>
                            </w:r>
                          </w:p>
                          <w:p w14:paraId="283758E7" w14:textId="77777777" w:rsidR="00F76F63" w:rsidRDefault="004545D8">
                            <w:pPr>
                              <w:pStyle w:val="TableParagraph"/>
                              <w:spacing w:before="14" w:line="194" w:lineRule="exact"/>
                              <w:ind w:right="76"/>
                              <w:jc w:val="right"/>
                              <w:rPr>
                                <w:sz w:val="16"/>
                              </w:rPr>
                            </w:pPr>
                            <w:r>
                              <w:rPr>
                                <w:color w:val="121720"/>
                                <w:spacing w:val="-10"/>
                                <w:sz w:val="16"/>
                              </w:rPr>
                              <w:t>6</w:t>
                            </w:r>
                          </w:p>
                        </w:tc>
                      </w:tr>
                      <w:tr w:rsidR="00F76F63" w14:paraId="283758EC" w14:textId="77777777">
                        <w:trPr>
                          <w:trHeight w:val="432"/>
                        </w:trPr>
                        <w:tc>
                          <w:tcPr>
                            <w:tcW w:w="5361" w:type="dxa"/>
                          </w:tcPr>
                          <w:p w14:paraId="283758E9" w14:textId="77777777" w:rsidR="00F76F63" w:rsidRDefault="004545D8">
                            <w:pPr>
                              <w:pStyle w:val="TableParagraph"/>
                              <w:spacing w:before="108"/>
                              <w:ind w:left="249"/>
                              <w:rPr>
                                <w:sz w:val="16"/>
                              </w:rPr>
                            </w:pPr>
                            <w:r>
                              <w:rPr>
                                <w:color w:val="121720"/>
                                <w:spacing w:val="-2"/>
                                <w:w w:val="105"/>
                                <w:sz w:val="16"/>
                              </w:rPr>
                              <w:t>Nothing</w:t>
                            </w:r>
                          </w:p>
                        </w:tc>
                        <w:tc>
                          <w:tcPr>
                            <w:tcW w:w="1805" w:type="dxa"/>
                          </w:tcPr>
                          <w:p w14:paraId="283758EA" w14:textId="77777777" w:rsidR="00F76F63" w:rsidRDefault="004545D8">
                            <w:pPr>
                              <w:pStyle w:val="TableParagraph"/>
                              <w:spacing w:before="8"/>
                              <w:ind w:right="76"/>
                              <w:jc w:val="right"/>
                              <w:rPr>
                                <w:b/>
                                <w:sz w:val="16"/>
                              </w:rPr>
                            </w:pPr>
                            <w:r>
                              <w:rPr>
                                <w:b/>
                                <w:color w:val="121720"/>
                                <w:spacing w:val="-5"/>
                                <w:w w:val="110"/>
                                <w:sz w:val="16"/>
                              </w:rPr>
                              <w:t>12%</w:t>
                            </w:r>
                          </w:p>
                          <w:p w14:paraId="283758EB" w14:textId="77777777" w:rsidR="00F76F63" w:rsidRDefault="004545D8">
                            <w:pPr>
                              <w:pStyle w:val="TableParagraph"/>
                              <w:spacing w:before="14" w:line="194" w:lineRule="exact"/>
                              <w:ind w:right="76"/>
                              <w:jc w:val="right"/>
                              <w:rPr>
                                <w:sz w:val="16"/>
                              </w:rPr>
                            </w:pPr>
                            <w:r>
                              <w:rPr>
                                <w:color w:val="121720"/>
                                <w:spacing w:val="-5"/>
                                <w:sz w:val="16"/>
                              </w:rPr>
                              <w:t>18</w:t>
                            </w:r>
                          </w:p>
                        </w:tc>
                      </w:tr>
                      <w:tr w:rsidR="00F76F63" w14:paraId="283758F0" w14:textId="77777777">
                        <w:trPr>
                          <w:trHeight w:val="432"/>
                        </w:trPr>
                        <w:tc>
                          <w:tcPr>
                            <w:tcW w:w="5361" w:type="dxa"/>
                          </w:tcPr>
                          <w:p w14:paraId="283758ED" w14:textId="77777777" w:rsidR="00F76F63" w:rsidRDefault="004545D8">
                            <w:pPr>
                              <w:pStyle w:val="TableParagraph"/>
                              <w:spacing w:before="108"/>
                              <w:ind w:left="249"/>
                              <w:rPr>
                                <w:sz w:val="16"/>
                              </w:rPr>
                            </w:pPr>
                            <w:r>
                              <w:rPr>
                                <w:color w:val="121720"/>
                                <w:w w:val="105"/>
                                <w:sz w:val="16"/>
                              </w:rPr>
                              <w:t>Don't</w:t>
                            </w:r>
                            <w:r>
                              <w:rPr>
                                <w:color w:val="121720"/>
                                <w:spacing w:val="-1"/>
                                <w:w w:val="105"/>
                                <w:sz w:val="16"/>
                              </w:rPr>
                              <w:t xml:space="preserve"> </w:t>
                            </w:r>
                            <w:r>
                              <w:rPr>
                                <w:color w:val="121720"/>
                                <w:w w:val="105"/>
                                <w:sz w:val="16"/>
                              </w:rPr>
                              <w:t>think</w:t>
                            </w:r>
                            <w:r>
                              <w:rPr>
                                <w:color w:val="121720"/>
                                <w:spacing w:val="-1"/>
                                <w:w w:val="105"/>
                                <w:sz w:val="16"/>
                              </w:rPr>
                              <w:t xml:space="preserve"> </w:t>
                            </w:r>
                            <w:r>
                              <w:rPr>
                                <w:color w:val="121720"/>
                                <w:w w:val="105"/>
                                <w:sz w:val="16"/>
                              </w:rPr>
                              <w:t>they</w:t>
                            </w:r>
                            <w:r>
                              <w:rPr>
                                <w:color w:val="121720"/>
                                <w:spacing w:val="-1"/>
                                <w:w w:val="105"/>
                                <w:sz w:val="16"/>
                              </w:rPr>
                              <w:t xml:space="preserve"> </w:t>
                            </w:r>
                            <w:r>
                              <w:rPr>
                                <w:color w:val="121720"/>
                                <w:w w:val="105"/>
                                <w:sz w:val="16"/>
                              </w:rPr>
                              <w:t>could</w:t>
                            </w:r>
                            <w:r>
                              <w:rPr>
                                <w:color w:val="121720"/>
                                <w:spacing w:val="-1"/>
                                <w:w w:val="105"/>
                                <w:sz w:val="16"/>
                              </w:rPr>
                              <w:t xml:space="preserve"> </w:t>
                            </w:r>
                            <w:r>
                              <w:rPr>
                                <w:color w:val="121720"/>
                                <w:spacing w:val="-2"/>
                                <w:w w:val="105"/>
                                <w:sz w:val="16"/>
                              </w:rPr>
                              <w:t>improve</w:t>
                            </w:r>
                          </w:p>
                        </w:tc>
                        <w:tc>
                          <w:tcPr>
                            <w:tcW w:w="1805" w:type="dxa"/>
                          </w:tcPr>
                          <w:p w14:paraId="283758EE" w14:textId="77777777" w:rsidR="00F76F63" w:rsidRDefault="004545D8">
                            <w:pPr>
                              <w:pStyle w:val="TableParagraph"/>
                              <w:spacing w:before="8"/>
                              <w:ind w:right="75"/>
                              <w:jc w:val="right"/>
                              <w:rPr>
                                <w:b/>
                                <w:sz w:val="16"/>
                              </w:rPr>
                            </w:pPr>
                            <w:r>
                              <w:rPr>
                                <w:b/>
                                <w:color w:val="121720"/>
                                <w:spacing w:val="-5"/>
                                <w:w w:val="110"/>
                                <w:sz w:val="16"/>
                              </w:rPr>
                              <w:t>2%</w:t>
                            </w:r>
                          </w:p>
                          <w:p w14:paraId="283758EF" w14:textId="77777777" w:rsidR="00F76F63" w:rsidRDefault="004545D8">
                            <w:pPr>
                              <w:pStyle w:val="TableParagraph"/>
                              <w:spacing w:before="14" w:line="194" w:lineRule="exact"/>
                              <w:ind w:right="76"/>
                              <w:jc w:val="right"/>
                              <w:rPr>
                                <w:sz w:val="16"/>
                              </w:rPr>
                            </w:pPr>
                            <w:r>
                              <w:rPr>
                                <w:color w:val="121720"/>
                                <w:spacing w:val="-10"/>
                                <w:sz w:val="16"/>
                              </w:rPr>
                              <w:t>3</w:t>
                            </w:r>
                          </w:p>
                        </w:tc>
                      </w:tr>
                      <w:tr w:rsidR="00F76F63" w14:paraId="283758F4" w14:textId="77777777">
                        <w:trPr>
                          <w:trHeight w:val="432"/>
                        </w:trPr>
                        <w:tc>
                          <w:tcPr>
                            <w:tcW w:w="5361" w:type="dxa"/>
                          </w:tcPr>
                          <w:p w14:paraId="283758F1" w14:textId="77777777" w:rsidR="00F76F63" w:rsidRDefault="004545D8">
                            <w:pPr>
                              <w:pStyle w:val="TableParagraph"/>
                              <w:spacing w:before="108"/>
                              <w:ind w:left="249"/>
                              <w:rPr>
                                <w:sz w:val="16"/>
                              </w:rPr>
                            </w:pPr>
                            <w:r>
                              <w:rPr>
                                <w:color w:val="121720"/>
                                <w:w w:val="105"/>
                                <w:sz w:val="16"/>
                              </w:rPr>
                              <w:t>No</w:t>
                            </w:r>
                            <w:r>
                              <w:rPr>
                                <w:color w:val="121720"/>
                                <w:spacing w:val="-8"/>
                                <w:w w:val="105"/>
                                <w:sz w:val="16"/>
                              </w:rPr>
                              <w:t xml:space="preserve"> </w:t>
                            </w:r>
                            <w:r>
                              <w:rPr>
                                <w:color w:val="121720"/>
                                <w:w w:val="105"/>
                                <w:sz w:val="16"/>
                              </w:rPr>
                              <w:t>comment/</w:t>
                            </w:r>
                            <w:r>
                              <w:rPr>
                                <w:color w:val="121720"/>
                                <w:spacing w:val="-7"/>
                                <w:w w:val="105"/>
                                <w:sz w:val="16"/>
                              </w:rPr>
                              <w:t xml:space="preserve"> </w:t>
                            </w:r>
                            <w:r>
                              <w:rPr>
                                <w:color w:val="121720"/>
                                <w:spacing w:val="-2"/>
                                <w:w w:val="105"/>
                                <w:sz w:val="16"/>
                              </w:rPr>
                              <w:t>unsure</w:t>
                            </w:r>
                          </w:p>
                        </w:tc>
                        <w:tc>
                          <w:tcPr>
                            <w:tcW w:w="1805" w:type="dxa"/>
                          </w:tcPr>
                          <w:p w14:paraId="283758F2" w14:textId="77777777" w:rsidR="00F76F63" w:rsidRDefault="004545D8">
                            <w:pPr>
                              <w:pStyle w:val="TableParagraph"/>
                              <w:spacing w:before="8"/>
                              <w:ind w:right="76"/>
                              <w:jc w:val="right"/>
                              <w:rPr>
                                <w:b/>
                                <w:sz w:val="16"/>
                              </w:rPr>
                            </w:pPr>
                            <w:r>
                              <w:rPr>
                                <w:b/>
                                <w:color w:val="121720"/>
                                <w:spacing w:val="-5"/>
                                <w:w w:val="110"/>
                                <w:sz w:val="16"/>
                              </w:rPr>
                              <w:t>24%</w:t>
                            </w:r>
                          </w:p>
                          <w:p w14:paraId="283758F3" w14:textId="77777777" w:rsidR="00F76F63" w:rsidRDefault="004545D8">
                            <w:pPr>
                              <w:pStyle w:val="TableParagraph"/>
                              <w:spacing w:before="14" w:line="194" w:lineRule="exact"/>
                              <w:ind w:right="76"/>
                              <w:jc w:val="right"/>
                              <w:rPr>
                                <w:sz w:val="16"/>
                              </w:rPr>
                            </w:pPr>
                            <w:r>
                              <w:rPr>
                                <w:color w:val="121720"/>
                                <w:spacing w:val="-5"/>
                                <w:sz w:val="16"/>
                              </w:rPr>
                              <w:t>35</w:t>
                            </w:r>
                          </w:p>
                        </w:tc>
                      </w:tr>
                      <w:tr w:rsidR="00F76F63" w14:paraId="283758F8" w14:textId="77777777">
                        <w:trPr>
                          <w:trHeight w:val="432"/>
                        </w:trPr>
                        <w:tc>
                          <w:tcPr>
                            <w:tcW w:w="5361" w:type="dxa"/>
                          </w:tcPr>
                          <w:p w14:paraId="283758F5" w14:textId="77777777" w:rsidR="00F76F63" w:rsidRDefault="004545D8">
                            <w:pPr>
                              <w:pStyle w:val="TableParagraph"/>
                              <w:spacing w:before="108"/>
                              <w:ind w:left="249"/>
                              <w:rPr>
                                <w:b/>
                                <w:sz w:val="16"/>
                              </w:rPr>
                            </w:pPr>
                            <w:r>
                              <w:rPr>
                                <w:b/>
                                <w:color w:val="121720"/>
                                <w:spacing w:val="-4"/>
                                <w:w w:val="115"/>
                                <w:sz w:val="16"/>
                              </w:rPr>
                              <w:t>Total</w:t>
                            </w:r>
                          </w:p>
                        </w:tc>
                        <w:tc>
                          <w:tcPr>
                            <w:tcW w:w="1805" w:type="dxa"/>
                          </w:tcPr>
                          <w:p w14:paraId="283758F6" w14:textId="77777777" w:rsidR="00F76F63" w:rsidRDefault="004545D8">
                            <w:pPr>
                              <w:pStyle w:val="TableParagraph"/>
                              <w:spacing w:before="8"/>
                              <w:ind w:right="75"/>
                              <w:jc w:val="right"/>
                              <w:rPr>
                                <w:b/>
                                <w:sz w:val="16"/>
                              </w:rPr>
                            </w:pPr>
                            <w:r>
                              <w:rPr>
                                <w:b/>
                                <w:color w:val="121720"/>
                                <w:spacing w:val="-4"/>
                                <w:w w:val="110"/>
                                <w:sz w:val="16"/>
                              </w:rPr>
                              <w:t>100%</w:t>
                            </w:r>
                          </w:p>
                          <w:p w14:paraId="283758F7" w14:textId="77777777" w:rsidR="00F76F63" w:rsidRDefault="004545D8">
                            <w:pPr>
                              <w:pStyle w:val="TableParagraph"/>
                              <w:spacing w:before="14" w:line="194" w:lineRule="exact"/>
                              <w:ind w:right="76"/>
                              <w:jc w:val="right"/>
                              <w:rPr>
                                <w:sz w:val="16"/>
                              </w:rPr>
                            </w:pPr>
                            <w:r>
                              <w:rPr>
                                <w:color w:val="121720"/>
                                <w:spacing w:val="-5"/>
                                <w:sz w:val="16"/>
                              </w:rPr>
                              <w:t>146</w:t>
                            </w:r>
                          </w:p>
                        </w:tc>
                      </w:tr>
                    </w:tbl>
                    <w:p w14:paraId="283758F9" w14:textId="77777777" w:rsidR="00F76F63" w:rsidRDefault="00F76F63">
                      <w:pPr>
                        <w:pStyle w:val="BodyText"/>
                      </w:pPr>
                    </w:p>
                  </w:txbxContent>
                </v:textbox>
                <w10:anchorlock/>
              </v:shape>
            </w:pict>
          </mc:Fallback>
        </mc:AlternateContent>
      </w:r>
      <w:r>
        <w:rPr>
          <w:position w:val="46"/>
          <w:sz w:val="20"/>
        </w:rPr>
        <w:tab/>
      </w:r>
      <w:r>
        <w:rPr>
          <w:noProof/>
          <w:sz w:val="20"/>
        </w:rPr>
        <mc:AlternateContent>
          <mc:Choice Requires="wps">
            <w:drawing>
              <wp:inline distT="0" distB="0" distL="0" distR="0" wp14:anchorId="28375660" wp14:editId="62EDCD3C">
                <wp:extent cx="4558030" cy="3509645"/>
                <wp:effectExtent l="0" t="0" r="0" b="0"/>
                <wp:docPr id="200" name="Textbox 200" descr="P1550TB9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8030" cy="3509645"/>
                        </a:xfrm>
                        <a:prstGeom prst="rect">
                          <a:avLst/>
                        </a:prstGeom>
                        <a:ln w="9525" cap="flat" cmpd="sng" algn="ctr">
                          <a:solidFill>
                            <a:prstClr val="black">
                              <a:alpha val="0"/>
                            </a:prstClr>
                          </a:solidFill>
                          <a:prstDash val="solid"/>
                          <a:round/>
                          <a:headEnd type="none" w="med" len="med"/>
                          <a:tailEnd type="none" w="med" len="med"/>
                        </a:ln>
                      </wps:spPr>
                      <wps:txbx>
                        <w:txbxContent>
                          <w:tbl>
                            <w:tblPr>
                              <w:tblW w:w="0" w:type="auto"/>
                              <w:tblInd w:w="15" w:type="dxa"/>
                              <w:tblBorders>
                                <w:top w:val="single" w:sz="12" w:space="0" w:color="121720"/>
                                <w:left w:val="single" w:sz="12" w:space="0" w:color="121720"/>
                                <w:bottom w:val="single" w:sz="12" w:space="0" w:color="121720"/>
                                <w:right w:val="single" w:sz="12" w:space="0" w:color="121720"/>
                                <w:insideH w:val="single" w:sz="12" w:space="0" w:color="121720"/>
                                <w:insideV w:val="single" w:sz="12" w:space="0" w:color="121720"/>
                              </w:tblBorders>
                              <w:tblLayout w:type="fixed"/>
                              <w:tblCellMar>
                                <w:left w:w="0" w:type="dxa"/>
                                <w:right w:w="0" w:type="dxa"/>
                              </w:tblCellMar>
                              <w:tblLook w:val="01E0" w:firstRow="1" w:lastRow="1" w:firstColumn="1" w:lastColumn="1" w:noHBand="0" w:noVBand="0"/>
                            </w:tblPr>
                            <w:tblGrid>
                              <w:gridCol w:w="5350"/>
                              <w:gridCol w:w="1805"/>
                            </w:tblGrid>
                            <w:tr w:rsidR="00F76F63" w14:paraId="283758FC" w14:textId="77777777">
                              <w:trPr>
                                <w:trHeight w:val="388"/>
                              </w:trPr>
                              <w:tc>
                                <w:tcPr>
                                  <w:tcW w:w="5350" w:type="dxa"/>
                                  <w:tcBorders>
                                    <w:top w:val="nil"/>
                                    <w:left w:val="nil"/>
                                  </w:tcBorders>
                                </w:tcPr>
                                <w:p w14:paraId="283758FA" w14:textId="77777777" w:rsidR="00F76F63" w:rsidRDefault="00F76F63">
                                  <w:pPr>
                                    <w:pStyle w:val="TableParagraph"/>
                                    <w:rPr>
                                      <w:rFonts w:ascii="Times New Roman"/>
                                      <w:sz w:val="16"/>
                                    </w:rPr>
                                  </w:pPr>
                                </w:p>
                              </w:tc>
                              <w:tc>
                                <w:tcPr>
                                  <w:tcW w:w="1805" w:type="dxa"/>
                                </w:tcPr>
                                <w:p w14:paraId="283758FB" w14:textId="77777777" w:rsidR="00F76F63" w:rsidRDefault="004545D8">
                                  <w:pPr>
                                    <w:pStyle w:val="TableParagraph"/>
                                    <w:spacing w:before="86"/>
                                    <w:ind w:left="835"/>
                                    <w:rPr>
                                      <w:sz w:val="16"/>
                                    </w:rPr>
                                  </w:pPr>
                                  <w:r>
                                    <w:rPr>
                                      <w:color w:val="121720"/>
                                      <w:spacing w:val="-2"/>
                                      <w:w w:val="105"/>
                                      <w:sz w:val="16"/>
                                    </w:rPr>
                                    <w:t>Responses</w:t>
                                  </w:r>
                                </w:p>
                              </w:tc>
                            </w:tr>
                            <w:tr w:rsidR="00F76F63" w14:paraId="28375900" w14:textId="77777777">
                              <w:trPr>
                                <w:trHeight w:val="432"/>
                              </w:trPr>
                              <w:tc>
                                <w:tcPr>
                                  <w:tcW w:w="5350" w:type="dxa"/>
                                </w:tcPr>
                                <w:p w14:paraId="283758FD" w14:textId="77777777" w:rsidR="00F76F63" w:rsidRDefault="004545D8">
                                  <w:pPr>
                                    <w:pStyle w:val="TableParagraph"/>
                                    <w:spacing w:before="108"/>
                                    <w:ind w:left="243"/>
                                    <w:rPr>
                                      <w:sz w:val="16"/>
                                    </w:rPr>
                                  </w:pPr>
                                  <w:r>
                                    <w:rPr>
                                      <w:color w:val="121720"/>
                                      <w:w w:val="105"/>
                                      <w:sz w:val="16"/>
                                    </w:rPr>
                                    <w:t>No</w:t>
                                  </w:r>
                                  <w:r>
                                    <w:rPr>
                                      <w:color w:val="121720"/>
                                      <w:spacing w:val="-5"/>
                                      <w:w w:val="105"/>
                                      <w:sz w:val="16"/>
                                    </w:rPr>
                                    <w:t xml:space="preserve"> </w:t>
                                  </w:r>
                                  <w:r>
                                    <w:rPr>
                                      <w:color w:val="121720"/>
                                      <w:w w:val="105"/>
                                      <w:sz w:val="16"/>
                                    </w:rPr>
                                    <w:t>improvements</w:t>
                                  </w:r>
                                  <w:r>
                                    <w:rPr>
                                      <w:color w:val="121720"/>
                                      <w:spacing w:val="-5"/>
                                      <w:w w:val="105"/>
                                      <w:sz w:val="16"/>
                                    </w:rPr>
                                    <w:t xml:space="preserve"> </w:t>
                                  </w:r>
                                  <w:r>
                                    <w:rPr>
                                      <w:color w:val="121720"/>
                                      <w:w w:val="105"/>
                                      <w:sz w:val="16"/>
                                    </w:rPr>
                                    <w:t>needed/</w:t>
                                  </w:r>
                                  <w:r>
                                    <w:rPr>
                                      <w:color w:val="121720"/>
                                      <w:spacing w:val="-4"/>
                                      <w:w w:val="105"/>
                                      <w:sz w:val="16"/>
                                    </w:rPr>
                                    <w:t xml:space="preserve"> </w:t>
                                  </w:r>
                                  <w:r>
                                    <w:rPr>
                                      <w:color w:val="121720"/>
                                      <w:w w:val="105"/>
                                      <w:sz w:val="16"/>
                                    </w:rPr>
                                    <w:t>happy</w:t>
                                  </w:r>
                                  <w:r>
                                    <w:rPr>
                                      <w:color w:val="121720"/>
                                      <w:spacing w:val="-5"/>
                                      <w:w w:val="105"/>
                                      <w:sz w:val="16"/>
                                    </w:rPr>
                                    <w:t xml:space="preserve"> </w:t>
                                  </w:r>
                                  <w:r>
                                    <w:rPr>
                                      <w:color w:val="121720"/>
                                      <w:w w:val="105"/>
                                      <w:sz w:val="16"/>
                                    </w:rPr>
                                    <w:t>with</w:t>
                                  </w:r>
                                  <w:r>
                                    <w:rPr>
                                      <w:color w:val="121720"/>
                                      <w:spacing w:val="-5"/>
                                      <w:w w:val="105"/>
                                      <w:sz w:val="16"/>
                                    </w:rPr>
                                    <w:t xml:space="preserve"> </w:t>
                                  </w:r>
                                  <w:r>
                                    <w:rPr>
                                      <w:color w:val="121720"/>
                                      <w:spacing w:val="-2"/>
                                      <w:w w:val="105"/>
                                      <w:sz w:val="16"/>
                                    </w:rPr>
                                    <w:t>service</w:t>
                                  </w:r>
                                </w:p>
                              </w:tc>
                              <w:tc>
                                <w:tcPr>
                                  <w:tcW w:w="1805" w:type="dxa"/>
                                </w:tcPr>
                                <w:p w14:paraId="283758FE" w14:textId="77777777" w:rsidR="00F76F63" w:rsidRDefault="004545D8">
                                  <w:pPr>
                                    <w:pStyle w:val="TableParagraph"/>
                                    <w:spacing w:before="8"/>
                                    <w:ind w:right="70"/>
                                    <w:jc w:val="right"/>
                                    <w:rPr>
                                      <w:b/>
                                      <w:sz w:val="16"/>
                                    </w:rPr>
                                  </w:pPr>
                                  <w:r>
                                    <w:rPr>
                                      <w:b/>
                                      <w:color w:val="121720"/>
                                      <w:spacing w:val="-5"/>
                                      <w:w w:val="110"/>
                                      <w:sz w:val="16"/>
                                    </w:rPr>
                                    <w:t>34%</w:t>
                                  </w:r>
                                </w:p>
                                <w:p w14:paraId="283758FF" w14:textId="77777777" w:rsidR="00F76F63" w:rsidRDefault="004545D8">
                                  <w:pPr>
                                    <w:pStyle w:val="TableParagraph"/>
                                    <w:spacing w:before="14" w:line="194" w:lineRule="exact"/>
                                    <w:ind w:right="70"/>
                                    <w:jc w:val="right"/>
                                    <w:rPr>
                                      <w:sz w:val="16"/>
                                    </w:rPr>
                                  </w:pPr>
                                  <w:r>
                                    <w:rPr>
                                      <w:color w:val="121720"/>
                                      <w:spacing w:val="-5"/>
                                      <w:sz w:val="16"/>
                                    </w:rPr>
                                    <w:t>21</w:t>
                                  </w:r>
                                </w:p>
                              </w:tc>
                            </w:tr>
                            <w:tr w:rsidR="00F76F63" w14:paraId="28375904" w14:textId="77777777">
                              <w:trPr>
                                <w:trHeight w:val="432"/>
                              </w:trPr>
                              <w:tc>
                                <w:tcPr>
                                  <w:tcW w:w="5350" w:type="dxa"/>
                                </w:tcPr>
                                <w:p w14:paraId="28375901" w14:textId="77777777" w:rsidR="00F76F63" w:rsidRDefault="004545D8">
                                  <w:pPr>
                                    <w:pStyle w:val="TableParagraph"/>
                                    <w:spacing w:before="108"/>
                                    <w:ind w:left="243"/>
                                    <w:rPr>
                                      <w:sz w:val="16"/>
                                    </w:rPr>
                                  </w:pPr>
                                  <w:r>
                                    <w:rPr>
                                      <w:color w:val="121720"/>
                                      <w:w w:val="105"/>
                                      <w:sz w:val="16"/>
                                    </w:rPr>
                                    <w:t>Communication/</w:t>
                                  </w:r>
                                  <w:r>
                                    <w:rPr>
                                      <w:color w:val="121720"/>
                                      <w:spacing w:val="6"/>
                                      <w:w w:val="105"/>
                                      <w:sz w:val="16"/>
                                    </w:rPr>
                                    <w:t xml:space="preserve"> </w:t>
                                  </w:r>
                                  <w:r>
                                    <w:rPr>
                                      <w:color w:val="121720"/>
                                      <w:spacing w:val="-2"/>
                                      <w:w w:val="105"/>
                                      <w:sz w:val="16"/>
                                    </w:rPr>
                                    <w:t>contact</w:t>
                                  </w:r>
                                </w:p>
                              </w:tc>
                              <w:tc>
                                <w:tcPr>
                                  <w:tcW w:w="1805" w:type="dxa"/>
                                </w:tcPr>
                                <w:p w14:paraId="28375902" w14:textId="77777777" w:rsidR="00F76F63" w:rsidRDefault="004545D8">
                                  <w:pPr>
                                    <w:pStyle w:val="TableParagraph"/>
                                    <w:spacing w:before="8"/>
                                    <w:ind w:right="70"/>
                                    <w:jc w:val="right"/>
                                    <w:rPr>
                                      <w:b/>
                                      <w:sz w:val="16"/>
                                    </w:rPr>
                                  </w:pPr>
                                  <w:r>
                                    <w:rPr>
                                      <w:b/>
                                      <w:color w:val="121720"/>
                                      <w:spacing w:val="-5"/>
                                      <w:w w:val="110"/>
                                      <w:sz w:val="16"/>
                                    </w:rPr>
                                    <w:t>25%</w:t>
                                  </w:r>
                                </w:p>
                                <w:p w14:paraId="28375903" w14:textId="77777777" w:rsidR="00F76F63" w:rsidRDefault="004545D8">
                                  <w:pPr>
                                    <w:pStyle w:val="TableParagraph"/>
                                    <w:spacing w:before="14" w:line="194" w:lineRule="exact"/>
                                    <w:ind w:right="70"/>
                                    <w:jc w:val="right"/>
                                    <w:rPr>
                                      <w:sz w:val="16"/>
                                    </w:rPr>
                                  </w:pPr>
                                  <w:r>
                                    <w:rPr>
                                      <w:color w:val="121720"/>
                                      <w:spacing w:val="-5"/>
                                      <w:sz w:val="16"/>
                                    </w:rPr>
                                    <w:t>15</w:t>
                                  </w:r>
                                </w:p>
                              </w:tc>
                            </w:tr>
                            <w:tr w:rsidR="00F76F63" w14:paraId="28375908" w14:textId="77777777">
                              <w:trPr>
                                <w:trHeight w:val="432"/>
                              </w:trPr>
                              <w:tc>
                                <w:tcPr>
                                  <w:tcW w:w="5350" w:type="dxa"/>
                                </w:tcPr>
                                <w:p w14:paraId="28375905" w14:textId="77777777" w:rsidR="00F76F63" w:rsidRDefault="004545D8">
                                  <w:pPr>
                                    <w:pStyle w:val="TableParagraph"/>
                                    <w:spacing w:before="108"/>
                                    <w:ind w:left="243"/>
                                    <w:rPr>
                                      <w:sz w:val="16"/>
                                    </w:rPr>
                                  </w:pPr>
                                  <w:r>
                                    <w:rPr>
                                      <w:color w:val="121720"/>
                                      <w:w w:val="105"/>
                                      <w:sz w:val="16"/>
                                    </w:rPr>
                                    <w:t>Understanding</w:t>
                                  </w:r>
                                  <w:r>
                                    <w:rPr>
                                      <w:color w:val="121720"/>
                                      <w:spacing w:val="-2"/>
                                      <w:w w:val="105"/>
                                      <w:sz w:val="16"/>
                                    </w:rPr>
                                    <w:t xml:space="preserve"> </w:t>
                                  </w:r>
                                  <w:r>
                                    <w:rPr>
                                      <w:color w:val="121720"/>
                                      <w:w w:val="105"/>
                                      <w:sz w:val="16"/>
                                    </w:rPr>
                                    <w:t>clients</w:t>
                                  </w:r>
                                  <w:r>
                                    <w:rPr>
                                      <w:color w:val="121720"/>
                                      <w:spacing w:val="-2"/>
                                      <w:w w:val="105"/>
                                      <w:sz w:val="16"/>
                                    </w:rPr>
                                    <w:t xml:space="preserve"> </w:t>
                                  </w:r>
                                  <w:r>
                                    <w:rPr>
                                      <w:color w:val="121720"/>
                                      <w:w w:val="105"/>
                                      <w:sz w:val="16"/>
                                    </w:rPr>
                                    <w:t>needs/</w:t>
                                  </w:r>
                                  <w:r>
                                    <w:rPr>
                                      <w:color w:val="121720"/>
                                      <w:spacing w:val="-2"/>
                                      <w:w w:val="105"/>
                                      <w:sz w:val="16"/>
                                    </w:rPr>
                                    <w:t xml:space="preserve"> abilities</w:t>
                                  </w:r>
                                </w:p>
                              </w:tc>
                              <w:tc>
                                <w:tcPr>
                                  <w:tcW w:w="1805" w:type="dxa"/>
                                </w:tcPr>
                                <w:p w14:paraId="28375906" w14:textId="77777777" w:rsidR="00F76F63" w:rsidRDefault="004545D8">
                                  <w:pPr>
                                    <w:pStyle w:val="TableParagraph"/>
                                    <w:spacing w:before="8"/>
                                    <w:ind w:right="70"/>
                                    <w:jc w:val="right"/>
                                    <w:rPr>
                                      <w:b/>
                                      <w:sz w:val="16"/>
                                    </w:rPr>
                                  </w:pPr>
                                  <w:r>
                                    <w:rPr>
                                      <w:b/>
                                      <w:color w:val="121720"/>
                                      <w:spacing w:val="-5"/>
                                      <w:w w:val="110"/>
                                      <w:sz w:val="16"/>
                                    </w:rPr>
                                    <w:t>10%</w:t>
                                  </w:r>
                                </w:p>
                                <w:p w14:paraId="28375907" w14:textId="77777777" w:rsidR="00F76F63" w:rsidRDefault="004545D8">
                                  <w:pPr>
                                    <w:pStyle w:val="TableParagraph"/>
                                    <w:spacing w:before="14" w:line="194" w:lineRule="exact"/>
                                    <w:ind w:right="70"/>
                                    <w:jc w:val="right"/>
                                    <w:rPr>
                                      <w:sz w:val="16"/>
                                    </w:rPr>
                                  </w:pPr>
                                  <w:r>
                                    <w:rPr>
                                      <w:color w:val="121720"/>
                                      <w:spacing w:val="-10"/>
                                      <w:sz w:val="16"/>
                                    </w:rPr>
                                    <w:t>6</w:t>
                                  </w:r>
                                </w:p>
                              </w:tc>
                            </w:tr>
                            <w:tr w:rsidR="00F76F63" w14:paraId="2837590C" w14:textId="77777777">
                              <w:trPr>
                                <w:trHeight w:val="432"/>
                              </w:trPr>
                              <w:tc>
                                <w:tcPr>
                                  <w:tcW w:w="5350" w:type="dxa"/>
                                </w:tcPr>
                                <w:p w14:paraId="28375909" w14:textId="77777777" w:rsidR="00F76F63" w:rsidRDefault="004545D8">
                                  <w:pPr>
                                    <w:pStyle w:val="TableParagraph"/>
                                    <w:spacing w:before="108"/>
                                    <w:ind w:left="243"/>
                                    <w:rPr>
                                      <w:sz w:val="16"/>
                                    </w:rPr>
                                  </w:pPr>
                                  <w:r>
                                    <w:rPr>
                                      <w:color w:val="121720"/>
                                      <w:w w:val="105"/>
                                      <w:sz w:val="16"/>
                                    </w:rPr>
                                    <w:t>Finances/</w:t>
                                  </w:r>
                                  <w:r>
                                    <w:rPr>
                                      <w:color w:val="121720"/>
                                      <w:spacing w:val="-2"/>
                                      <w:w w:val="105"/>
                                      <w:sz w:val="16"/>
                                    </w:rPr>
                                    <w:t xml:space="preserve"> statements</w:t>
                                  </w:r>
                                </w:p>
                              </w:tc>
                              <w:tc>
                                <w:tcPr>
                                  <w:tcW w:w="1805" w:type="dxa"/>
                                </w:tcPr>
                                <w:p w14:paraId="2837590A" w14:textId="77777777" w:rsidR="00F76F63" w:rsidRDefault="004545D8">
                                  <w:pPr>
                                    <w:pStyle w:val="TableParagraph"/>
                                    <w:spacing w:before="8"/>
                                    <w:ind w:right="70"/>
                                    <w:jc w:val="right"/>
                                    <w:rPr>
                                      <w:b/>
                                      <w:sz w:val="16"/>
                                    </w:rPr>
                                  </w:pPr>
                                  <w:r>
                                    <w:rPr>
                                      <w:b/>
                                      <w:color w:val="121720"/>
                                      <w:spacing w:val="-5"/>
                                      <w:w w:val="110"/>
                                      <w:sz w:val="16"/>
                                    </w:rPr>
                                    <w:t>7%</w:t>
                                  </w:r>
                                </w:p>
                                <w:p w14:paraId="2837590B" w14:textId="77777777" w:rsidR="00F76F63" w:rsidRDefault="004545D8">
                                  <w:pPr>
                                    <w:pStyle w:val="TableParagraph"/>
                                    <w:spacing w:before="14" w:line="194" w:lineRule="exact"/>
                                    <w:ind w:right="70"/>
                                    <w:jc w:val="right"/>
                                    <w:rPr>
                                      <w:sz w:val="16"/>
                                    </w:rPr>
                                  </w:pPr>
                                  <w:r>
                                    <w:rPr>
                                      <w:color w:val="121720"/>
                                      <w:spacing w:val="-10"/>
                                      <w:sz w:val="16"/>
                                    </w:rPr>
                                    <w:t>4</w:t>
                                  </w:r>
                                </w:p>
                              </w:tc>
                            </w:tr>
                            <w:tr w:rsidR="00F76F63" w14:paraId="28375910" w14:textId="77777777">
                              <w:trPr>
                                <w:trHeight w:val="432"/>
                              </w:trPr>
                              <w:tc>
                                <w:tcPr>
                                  <w:tcW w:w="5350" w:type="dxa"/>
                                </w:tcPr>
                                <w:p w14:paraId="2837590D" w14:textId="77777777" w:rsidR="00F76F63" w:rsidRDefault="004545D8">
                                  <w:pPr>
                                    <w:pStyle w:val="TableParagraph"/>
                                    <w:spacing w:before="108"/>
                                    <w:ind w:left="243"/>
                                    <w:rPr>
                                      <w:sz w:val="16"/>
                                    </w:rPr>
                                  </w:pPr>
                                  <w:r>
                                    <w:rPr>
                                      <w:color w:val="121720"/>
                                      <w:sz w:val="16"/>
                                    </w:rPr>
                                    <w:t>Change</w:t>
                                  </w:r>
                                  <w:r>
                                    <w:rPr>
                                      <w:color w:val="121720"/>
                                      <w:spacing w:val="6"/>
                                      <w:sz w:val="16"/>
                                    </w:rPr>
                                    <w:t xml:space="preserve"> </w:t>
                                  </w:r>
                                  <w:r>
                                    <w:rPr>
                                      <w:color w:val="121720"/>
                                      <w:sz w:val="16"/>
                                    </w:rPr>
                                    <w:t>in</w:t>
                                  </w:r>
                                  <w:r>
                                    <w:rPr>
                                      <w:color w:val="121720"/>
                                      <w:spacing w:val="6"/>
                                      <w:sz w:val="16"/>
                                    </w:rPr>
                                    <w:t xml:space="preserve"> </w:t>
                                  </w:r>
                                  <w:r>
                                    <w:rPr>
                                      <w:color w:val="121720"/>
                                      <w:sz w:val="16"/>
                                    </w:rPr>
                                    <w:t>CAMs/</w:t>
                                  </w:r>
                                  <w:r>
                                    <w:rPr>
                                      <w:color w:val="121720"/>
                                      <w:spacing w:val="7"/>
                                      <w:sz w:val="16"/>
                                    </w:rPr>
                                    <w:t xml:space="preserve"> </w:t>
                                  </w:r>
                                  <w:r>
                                    <w:rPr>
                                      <w:color w:val="121720"/>
                                      <w:spacing w:val="-4"/>
                                      <w:sz w:val="16"/>
                                    </w:rPr>
                                    <w:t>staﬀ</w:t>
                                  </w:r>
                                </w:p>
                              </w:tc>
                              <w:tc>
                                <w:tcPr>
                                  <w:tcW w:w="1805" w:type="dxa"/>
                                </w:tcPr>
                                <w:p w14:paraId="2837590E" w14:textId="77777777" w:rsidR="00F76F63" w:rsidRDefault="004545D8">
                                  <w:pPr>
                                    <w:pStyle w:val="TableParagraph"/>
                                    <w:spacing w:before="8"/>
                                    <w:ind w:right="70"/>
                                    <w:jc w:val="right"/>
                                    <w:rPr>
                                      <w:b/>
                                      <w:sz w:val="16"/>
                                    </w:rPr>
                                  </w:pPr>
                                  <w:r>
                                    <w:rPr>
                                      <w:b/>
                                      <w:color w:val="121720"/>
                                      <w:spacing w:val="-5"/>
                                      <w:w w:val="110"/>
                                      <w:sz w:val="16"/>
                                    </w:rPr>
                                    <w:t>5%</w:t>
                                  </w:r>
                                </w:p>
                                <w:p w14:paraId="2837590F" w14:textId="77777777" w:rsidR="00F76F63" w:rsidRDefault="004545D8">
                                  <w:pPr>
                                    <w:pStyle w:val="TableParagraph"/>
                                    <w:spacing w:before="14" w:line="194" w:lineRule="exact"/>
                                    <w:ind w:right="70"/>
                                    <w:jc w:val="right"/>
                                    <w:rPr>
                                      <w:sz w:val="16"/>
                                    </w:rPr>
                                  </w:pPr>
                                  <w:r>
                                    <w:rPr>
                                      <w:color w:val="121720"/>
                                      <w:spacing w:val="-10"/>
                                      <w:sz w:val="16"/>
                                    </w:rPr>
                                    <w:t>3</w:t>
                                  </w:r>
                                </w:p>
                              </w:tc>
                            </w:tr>
                            <w:tr w:rsidR="00F76F63" w14:paraId="28375914" w14:textId="77777777">
                              <w:trPr>
                                <w:trHeight w:val="432"/>
                              </w:trPr>
                              <w:tc>
                                <w:tcPr>
                                  <w:tcW w:w="5350" w:type="dxa"/>
                                </w:tcPr>
                                <w:p w14:paraId="28375911" w14:textId="77777777" w:rsidR="00F76F63" w:rsidRDefault="004545D8">
                                  <w:pPr>
                                    <w:pStyle w:val="TableParagraph"/>
                                    <w:spacing w:before="108"/>
                                    <w:ind w:left="243"/>
                                    <w:rPr>
                                      <w:sz w:val="16"/>
                                    </w:rPr>
                                  </w:pPr>
                                  <w:r>
                                    <w:rPr>
                                      <w:color w:val="121720"/>
                                      <w:w w:val="105"/>
                                      <w:sz w:val="16"/>
                                    </w:rPr>
                                    <w:t>Visits</w:t>
                                  </w:r>
                                  <w:r>
                                    <w:rPr>
                                      <w:color w:val="121720"/>
                                      <w:spacing w:val="-7"/>
                                      <w:w w:val="105"/>
                                      <w:sz w:val="16"/>
                                    </w:rPr>
                                    <w:t xml:space="preserve"> </w:t>
                                  </w:r>
                                  <w:r>
                                    <w:rPr>
                                      <w:color w:val="121720"/>
                                      <w:w w:val="105"/>
                                      <w:sz w:val="16"/>
                                    </w:rPr>
                                    <w:t>to</w:t>
                                  </w:r>
                                  <w:r>
                                    <w:rPr>
                                      <w:color w:val="121720"/>
                                      <w:spacing w:val="-6"/>
                                      <w:w w:val="105"/>
                                      <w:sz w:val="16"/>
                                    </w:rPr>
                                    <w:t xml:space="preserve"> </w:t>
                                  </w:r>
                                  <w:r>
                                    <w:rPr>
                                      <w:color w:val="121720"/>
                                      <w:w w:val="105"/>
                                      <w:sz w:val="16"/>
                                    </w:rPr>
                                    <w:t>clients/</w:t>
                                  </w:r>
                                  <w:r>
                                    <w:rPr>
                                      <w:color w:val="121720"/>
                                      <w:spacing w:val="-6"/>
                                      <w:w w:val="105"/>
                                      <w:sz w:val="16"/>
                                    </w:rPr>
                                    <w:t xml:space="preserve"> </w:t>
                                  </w:r>
                                  <w:r>
                                    <w:rPr>
                                      <w:color w:val="121720"/>
                                      <w:w w:val="105"/>
                                      <w:sz w:val="16"/>
                                    </w:rPr>
                                    <w:t>meetings/</w:t>
                                  </w:r>
                                  <w:r>
                                    <w:rPr>
                                      <w:color w:val="121720"/>
                                      <w:spacing w:val="-7"/>
                                      <w:w w:val="105"/>
                                      <w:sz w:val="16"/>
                                    </w:rPr>
                                    <w:t xml:space="preserve"> </w:t>
                                  </w:r>
                                  <w:r>
                                    <w:rPr>
                                      <w:color w:val="121720"/>
                                      <w:w w:val="105"/>
                                      <w:sz w:val="16"/>
                                    </w:rPr>
                                    <w:t>access</w:t>
                                  </w:r>
                                  <w:r>
                                    <w:rPr>
                                      <w:color w:val="121720"/>
                                      <w:spacing w:val="-6"/>
                                      <w:w w:val="105"/>
                                      <w:sz w:val="16"/>
                                    </w:rPr>
                                    <w:t xml:space="preserve"> </w:t>
                                  </w:r>
                                  <w:r>
                                    <w:rPr>
                                      <w:color w:val="121720"/>
                                      <w:w w:val="105"/>
                                      <w:sz w:val="16"/>
                                    </w:rPr>
                                    <w:t>to</w:t>
                                  </w:r>
                                  <w:r>
                                    <w:rPr>
                                      <w:color w:val="121720"/>
                                      <w:spacing w:val="-6"/>
                                      <w:w w:val="105"/>
                                      <w:sz w:val="16"/>
                                    </w:rPr>
                                    <w:t xml:space="preserve"> </w:t>
                                  </w:r>
                                  <w:r>
                                    <w:rPr>
                                      <w:color w:val="121720"/>
                                      <w:spacing w:val="-5"/>
                                      <w:w w:val="105"/>
                                      <w:sz w:val="16"/>
                                    </w:rPr>
                                    <w:t>CAM</w:t>
                                  </w:r>
                                </w:p>
                              </w:tc>
                              <w:tc>
                                <w:tcPr>
                                  <w:tcW w:w="1805" w:type="dxa"/>
                                </w:tcPr>
                                <w:p w14:paraId="28375912" w14:textId="77777777" w:rsidR="00F76F63" w:rsidRDefault="004545D8">
                                  <w:pPr>
                                    <w:pStyle w:val="TableParagraph"/>
                                    <w:spacing w:before="8"/>
                                    <w:ind w:right="70"/>
                                    <w:jc w:val="right"/>
                                    <w:rPr>
                                      <w:b/>
                                      <w:sz w:val="16"/>
                                    </w:rPr>
                                  </w:pPr>
                                  <w:r>
                                    <w:rPr>
                                      <w:b/>
                                      <w:color w:val="121720"/>
                                      <w:spacing w:val="-5"/>
                                      <w:w w:val="110"/>
                                      <w:sz w:val="16"/>
                                    </w:rPr>
                                    <w:t>3%</w:t>
                                  </w:r>
                                </w:p>
                                <w:p w14:paraId="28375913" w14:textId="77777777" w:rsidR="00F76F63" w:rsidRDefault="004545D8">
                                  <w:pPr>
                                    <w:pStyle w:val="TableParagraph"/>
                                    <w:spacing w:before="14" w:line="194" w:lineRule="exact"/>
                                    <w:ind w:right="70"/>
                                    <w:jc w:val="right"/>
                                    <w:rPr>
                                      <w:sz w:val="16"/>
                                    </w:rPr>
                                  </w:pPr>
                                  <w:r>
                                    <w:rPr>
                                      <w:color w:val="121720"/>
                                      <w:spacing w:val="-10"/>
                                      <w:sz w:val="16"/>
                                    </w:rPr>
                                    <w:t>2</w:t>
                                  </w:r>
                                </w:p>
                              </w:tc>
                            </w:tr>
                            <w:tr w:rsidR="00F76F63" w14:paraId="28375918" w14:textId="77777777">
                              <w:trPr>
                                <w:trHeight w:val="432"/>
                              </w:trPr>
                              <w:tc>
                                <w:tcPr>
                                  <w:tcW w:w="5350" w:type="dxa"/>
                                </w:tcPr>
                                <w:p w14:paraId="28375915" w14:textId="77777777" w:rsidR="00F76F63" w:rsidRDefault="004545D8">
                                  <w:pPr>
                                    <w:pStyle w:val="TableParagraph"/>
                                    <w:spacing w:before="108"/>
                                    <w:ind w:left="243"/>
                                    <w:rPr>
                                      <w:sz w:val="16"/>
                                    </w:rPr>
                                  </w:pPr>
                                  <w:r>
                                    <w:rPr>
                                      <w:color w:val="121720"/>
                                      <w:w w:val="105"/>
                                      <w:sz w:val="16"/>
                                    </w:rPr>
                                    <w:t>Payments/</w:t>
                                  </w:r>
                                  <w:r>
                                    <w:rPr>
                                      <w:color w:val="121720"/>
                                      <w:spacing w:val="-10"/>
                                      <w:w w:val="105"/>
                                      <w:sz w:val="16"/>
                                    </w:rPr>
                                    <w:t xml:space="preserve"> </w:t>
                                  </w:r>
                                  <w:r>
                                    <w:rPr>
                                      <w:color w:val="121720"/>
                                      <w:spacing w:val="-2"/>
                                      <w:w w:val="110"/>
                                      <w:sz w:val="16"/>
                                    </w:rPr>
                                    <w:t>bills</w:t>
                                  </w:r>
                                </w:p>
                              </w:tc>
                              <w:tc>
                                <w:tcPr>
                                  <w:tcW w:w="1805" w:type="dxa"/>
                                </w:tcPr>
                                <w:p w14:paraId="28375916" w14:textId="77777777" w:rsidR="00F76F63" w:rsidRDefault="004545D8">
                                  <w:pPr>
                                    <w:pStyle w:val="TableParagraph"/>
                                    <w:spacing w:before="8"/>
                                    <w:ind w:right="70"/>
                                    <w:jc w:val="right"/>
                                    <w:rPr>
                                      <w:b/>
                                      <w:sz w:val="16"/>
                                    </w:rPr>
                                  </w:pPr>
                                  <w:r>
                                    <w:rPr>
                                      <w:b/>
                                      <w:color w:val="121720"/>
                                      <w:spacing w:val="-5"/>
                                      <w:w w:val="110"/>
                                      <w:sz w:val="16"/>
                                    </w:rPr>
                                    <w:t>3%</w:t>
                                  </w:r>
                                </w:p>
                                <w:p w14:paraId="28375917" w14:textId="77777777" w:rsidR="00F76F63" w:rsidRDefault="004545D8">
                                  <w:pPr>
                                    <w:pStyle w:val="TableParagraph"/>
                                    <w:spacing w:before="14" w:line="194" w:lineRule="exact"/>
                                    <w:ind w:right="70"/>
                                    <w:jc w:val="right"/>
                                    <w:rPr>
                                      <w:sz w:val="16"/>
                                    </w:rPr>
                                  </w:pPr>
                                  <w:r>
                                    <w:rPr>
                                      <w:color w:val="121720"/>
                                      <w:spacing w:val="-10"/>
                                      <w:sz w:val="16"/>
                                    </w:rPr>
                                    <w:t>2</w:t>
                                  </w:r>
                                </w:p>
                              </w:tc>
                            </w:tr>
                            <w:tr w:rsidR="00F76F63" w14:paraId="2837591C" w14:textId="77777777">
                              <w:trPr>
                                <w:trHeight w:val="432"/>
                              </w:trPr>
                              <w:tc>
                                <w:tcPr>
                                  <w:tcW w:w="5350" w:type="dxa"/>
                                </w:tcPr>
                                <w:p w14:paraId="28375919" w14:textId="77777777" w:rsidR="00F76F63" w:rsidRDefault="004545D8">
                                  <w:pPr>
                                    <w:pStyle w:val="TableParagraph"/>
                                    <w:spacing w:before="108"/>
                                    <w:ind w:left="243"/>
                                    <w:rPr>
                                      <w:sz w:val="16"/>
                                    </w:rPr>
                                  </w:pPr>
                                  <w:r>
                                    <w:rPr>
                                      <w:color w:val="121720"/>
                                      <w:spacing w:val="-4"/>
                                      <w:w w:val="105"/>
                                      <w:sz w:val="16"/>
                                    </w:rPr>
                                    <w:t>Other</w:t>
                                  </w:r>
                                </w:p>
                              </w:tc>
                              <w:tc>
                                <w:tcPr>
                                  <w:tcW w:w="1805" w:type="dxa"/>
                                </w:tcPr>
                                <w:p w14:paraId="2837591A" w14:textId="77777777" w:rsidR="00F76F63" w:rsidRDefault="004545D8">
                                  <w:pPr>
                                    <w:pStyle w:val="TableParagraph"/>
                                    <w:spacing w:before="8"/>
                                    <w:ind w:right="70"/>
                                    <w:jc w:val="right"/>
                                    <w:rPr>
                                      <w:b/>
                                      <w:sz w:val="16"/>
                                    </w:rPr>
                                  </w:pPr>
                                  <w:r>
                                    <w:rPr>
                                      <w:b/>
                                      <w:color w:val="121720"/>
                                      <w:spacing w:val="-5"/>
                                      <w:w w:val="110"/>
                                      <w:sz w:val="16"/>
                                    </w:rPr>
                                    <w:t>5%</w:t>
                                  </w:r>
                                </w:p>
                                <w:p w14:paraId="2837591B" w14:textId="77777777" w:rsidR="00F76F63" w:rsidRDefault="004545D8">
                                  <w:pPr>
                                    <w:pStyle w:val="TableParagraph"/>
                                    <w:spacing w:before="14" w:line="194" w:lineRule="exact"/>
                                    <w:ind w:right="70"/>
                                    <w:jc w:val="right"/>
                                    <w:rPr>
                                      <w:sz w:val="16"/>
                                    </w:rPr>
                                  </w:pPr>
                                  <w:r>
                                    <w:rPr>
                                      <w:color w:val="121720"/>
                                      <w:spacing w:val="-10"/>
                                      <w:sz w:val="16"/>
                                    </w:rPr>
                                    <w:t>3</w:t>
                                  </w:r>
                                </w:p>
                              </w:tc>
                            </w:tr>
                            <w:tr w:rsidR="00F76F63" w14:paraId="28375920" w14:textId="77777777">
                              <w:trPr>
                                <w:trHeight w:val="432"/>
                              </w:trPr>
                              <w:tc>
                                <w:tcPr>
                                  <w:tcW w:w="5350" w:type="dxa"/>
                                </w:tcPr>
                                <w:p w14:paraId="2837591D" w14:textId="77777777" w:rsidR="00F76F63" w:rsidRDefault="004545D8">
                                  <w:pPr>
                                    <w:pStyle w:val="TableParagraph"/>
                                    <w:spacing w:before="108"/>
                                    <w:ind w:left="243"/>
                                    <w:rPr>
                                      <w:sz w:val="16"/>
                                    </w:rPr>
                                  </w:pPr>
                                  <w:r>
                                    <w:rPr>
                                      <w:color w:val="121720"/>
                                      <w:spacing w:val="-2"/>
                                      <w:w w:val="105"/>
                                      <w:sz w:val="16"/>
                                    </w:rPr>
                                    <w:t>Nothing</w:t>
                                  </w:r>
                                </w:p>
                              </w:tc>
                              <w:tc>
                                <w:tcPr>
                                  <w:tcW w:w="1805" w:type="dxa"/>
                                </w:tcPr>
                                <w:p w14:paraId="2837591E" w14:textId="77777777" w:rsidR="00F76F63" w:rsidRDefault="004545D8">
                                  <w:pPr>
                                    <w:pStyle w:val="TableParagraph"/>
                                    <w:spacing w:before="8"/>
                                    <w:ind w:right="70"/>
                                    <w:jc w:val="right"/>
                                    <w:rPr>
                                      <w:b/>
                                      <w:sz w:val="16"/>
                                    </w:rPr>
                                  </w:pPr>
                                  <w:r>
                                    <w:rPr>
                                      <w:b/>
                                      <w:color w:val="121720"/>
                                      <w:spacing w:val="-5"/>
                                      <w:w w:val="110"/>
                                      <w:sz w:val="16"/>
                                    </w:rPr>
                                    <w:t>10%</w:t>
                                  </w:r>
                                </w:p>
                                <w:p w14:paraId="2837591F" w14:textId="77777777" w:rsidR="00F76F63" w:rsidRDefault="004545D8">
                                  <w:pPr>
                                    <w:pStyle w:val="TableParagraph"/>
                                    <w:spacing w:before="14" w:line="194" w:lineRule="exact"/>
                                    <w:ind w:right="70"/>
                                    <w:jc w:val="right"/>
                                    <w:rPr>
                                      <w:sz w:val="16"/>
                                    </w:rPr>
                                  </w:pPr>
                                  <w:r>
                                    <w:rPr>
                                      <w:color w:val="121720"/>
                                      <w:spacing w:val="-10"/>
                                      <w:sz w:val="16"/>
                                    </w:rPr>
                                    <w:t>6</w:t>
                                  </w:r>
                                </w:p>
                              </w:tc>
                            </w:tr>
                            <w:tr w:rsidR="00F76F63" w14:paraId="28375924" w14:textId="77777777">
                              <w:trPr>
                                <w:trHeight w:val="432"/>
                              </w:trPr>
                              <w:tc>
                                <w:tcPr>
                                  <w:tcW w:w="5350" w:type="dxa"/>
                                </w:tcPr>
                                <w:p w14:paraId="28375921" w14:textId="77777777" w:rsidR="00F76F63" w:rsidRDefault="004545D8">
                                  <w:pPr>
                                    <w:pStyle w:val="TableParagraph"/>
                                    <w:spacing w:before="108"/>
                                    <w:ind w:left="243"/>
                                    <w:rPr>
                                      <w:sz w:val="16"/>
                                    </w:rPr>
                                  </w:pPr>
                                  <w:r>
                                    <w:rPr>
                                      <w:color w:val="121720"/>
                                      <w:w w:val="105"/>
                                      <w:sz w:val="16"/>
                                    </w:rPr>
                                    <w:t>No</w:t>
                                  </w:r>
                                  <w:r>
                                    <w:rPr>
                                      <w:color w:val="121720"/>
                                      <w:spacing w:val="-8"/>
                                      <w:w w:val="105"/>
                                      <w:sz w:val="16"/>
                                    </w:rPr>
                                    <w:t xml:space="preserve"> </w:t>
                                  </w:r>
                                  <w:r>
                                    <w:rPr>
                                      <w:color w:val="121720"/>
                                      <w:w w:val="105"/>
                                      <w:sz w:val="16"/>
                                    </w:rPr>
                                    <w:t>comment/</w:t>
                                  </w:r>
                                  <w:r>
                                    <w:rPr>
                                      <w:color w:val="121720"/>
                                      <w:spacing w:val="-7"/>
                                      <w:w w:val="105"/>
                                      <w:sz w:val="16"/>
                                    </w:rPr>
                                    <w:t xml:space="preserve"> </w:t>
                                  </w:r>
                                  <w:r>
                                    <w:rPr>
                                      <w:color w:val="121720"/>
                                      <w:spacing w:val="-2"/>
                                      <w:w w:val="105"/>
                                      <w:sz w:val="16"/>
                                    </w:rPr>
                                    <w:t>unsure</w:t>
                                  </w:r>
                                </w:p>
                              </w:tc>
                              <w:tc>
                                <w:tcPr>
                                  <w:tcW w:w="1805" w:type="dxa"/>
                                </w:tcPr>
                                <w:p w14:paraId="28375922" w14:textId="77777777" w:rsidR="00F76F63" w:rsidRDefault="004545D8">
                                  <w:pPr>
                                    <w:pStyle w:val="TableParagraph"/>
                                    <w:spacing w:before="8"/>
                                    <w:ind w:right="70"/>
                                    <w:jc w:val="right"/>
                                    <w:rPr>
                                      <w:b/>
                                      <w:sz w:val="16"/>
                                    </w:rPr>
                                  </w:pPr>
                                  <w:r>
                                    <w:rPr>
                                      <w:b/>
                                      <w:color w:val="121720"/>
                                      <w:spacing w:val="-5"/>
                                      <w:w w:val="110"/>
                                      <w:sz w:val="16"/>
                                    </w:rPr>
                                    <w:t>16%</w:t>
                                  </w:r>
                                </w:p>
                                <w:p w14:paraId="28375923" w14:textId="77777777" w:rsidR="00F76F63" w:rsidRDefault="004545D8">
                                  <w:pPr>
                                    <w:pStyle w:val="TableParagraph"/>
                                    <w:spacing w:before="14" w:line="194" w:lineRule="exact"/>
                                    <w:ind w:right="70"/>
                                    <w:jc w:val="right"/>
                                    <w:rPr>
                                      <w:sz w:val="16"/>
                                    </w:rPr>
                                  </w:pPr>
                                  <w:r>
                                    <w:rPr>
                                      <w:color w:val="121720"/>
                                      <w:spacing w:val="-5"/>
                                      <w:sz w:val="16"/>
                                    </w:rPr>
                                    <w:t>10</w:t>
                                  </w:r>
                                </w:p>
                              </w:tc>
                            </w:tr>
                            <w:tr w:rsidR="00F76F63" w14:paraId="28375928" w14:textId="77777777">
                              <w:trPr>
                                <w:trHeight w:val="432"/>
                              </w:trPr>
                              <w:tc>
                                <w:tcPr>
                                  <w:tcW w:w="5350" w:type="dxa"/>
                                </w:tcPr>
                                <w:p w14:paraId="28375925" w14:textId="77777777" w:rsidR="00F76F63" w:rsidRDefault="004545D8">
                                  <w:pPr>
                                    <w:pStyle w:val="TableParagraph"/>
                                    <w:spacing w:before="108"/>
                                    <w:ind w:left="243"/>
                                    <w:rPr>
                                      <w:b/>
                                      <w:sz w:val="16"/>
                                    </w:rPr>
                                  </w:pPr>
                                  <w:r>
                                    <w:rPr>
                                      <w:b/>
                                      <w:color w:val="121720"/>
                                      <w:spacing w:val="-4"/>
                                      <w:w w:val="115"/>
                                      <w:sz w:val="16"/>
                                    </w:rPr>
                                    <w:t>Total</w:t>
                                  </w:r>
                                </w:p>
                              </w:tc>
                              <w:tc>
                                <w:tcPr>
                                  <w:tcW w:w="1805" w:type="dxa"/>
                                </w:tcPr>
                                <w:p w14:paraId="28375926" w14:textId="77777777" w:rsidR="00F76F63" w:rsidRDefault="004545D8">
                                  <w:pPr>
                                    <w:pStyle w:val="TableParagraph"/>
                                    <w:spacing w:before="8"/>
                                    <w:ind w:right="70"/>
                                    <w:jc w:val="right"/>
                                    <w:rPr>
                                      <w:b/>
                                      <w:sz w:val="16"/>
                                    </w:rPr>
                                  </w:pPr>
                                  <w:r>
                                    <w:rPr>
                                      <w:b/>
                                      <w:color w:val="121720"/>
                                      <w:spacing w:val="-4"/>
                                      <w:w w:val="110"/>
                                      <w:sz w:val="16"/>
                                    </w:rPr>
                                    <w:t>100%</w:t>
                                  </w:r>
                                </w:p>
                                <w:p w14:paraId="28375927" w14:textId="77777777" w:rsidR="00F76F63" w:rsidRDefault="004545D8">
                                  <w:pPr>
                                    <w:pStyle w:val="TableParagraph"/>
                                    <w:spacing w:before="14" w:line="194" w:lineRule="exact"/>
                                    <w:ind w:right="70"/>
                                    <w:jc w:val="right"/>
                                    <w:rPr>
                                      <w:sz w:val="16"/>
                                    </w:rPr>
                                  </w:pPr>
                                  <w:r>
                                    <w:rPr>
                                      <w:color w:val="121720"/>
                                      <w:spacing w:val="-5"/>
                                      <w:sz w:val="16"/>
                                    </w:rPr>
                                    <w:t>61</w:t>
                                  </w:r>
                                </w:p>
                              </w:tc>
                            </w:tr>
                          </w:tbl>
                          <w:p w14:paraId="28375929" w14:textId="77777777" w:rsidR="00F76F63" w:rsidRDefault="00F76F63">
                            <w:pPr>
                              <w:pStyle w:val="BodyText"/>
                            </w:pPr>
                          </w:p>
                        </w:txbxContent>
                      </wps:txbx>
                      <wps:bodyPr wrap="square" lIns="0" tIns="0" rIns="0" bIns="0" rtlCol="0">
                        <a:noAutofit/>
                      </wps:bodyPr>
                    </wps:wsp>
                  </a:graphicData>
                </a:graphic>
              </wp:inline>
            </w:drawing>
          </mc:Choice>
          <mc:Fallback>
            <w:pict>
              <v:shape w14:anchorId="28375660" id="Textbox 200" o:spid="_x0000_s1061" type="#_x0000_t202" alt="P1550TB92bA#y1" style="width:358.9pt;height:27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" filled="f">
                <v:stroke opacity="0" joinstyle="round"/>
                <v:path arrowok="t"/>
                <v:textbox inset="0,0,0,0">
                  <w:txbxContent>
                    <w:tbl>
                      <w:tblPr>
                        <w:tblW w:w="0" w:type="auto"/>
                        <w:tblInd w:w="15" w:type="dxa"/>
                        <w:tblBorders>
                          <w:top w:val="single" w:sz="12" w:space="0" w:color="121720"/>
                          <w:left w:val="single" w:sz="12" w:space="0" w:color="121720"/>
                          <w:bottom w:val="single" w:sz="12" w:space="0" w:color="121720"/>
                          <w:right w:val="single" w:sz="12" w:space="0" w:color="121720"/>
                          <w:insideH w:val="single" w:sz="12" w:space="0" w:color="121720"/>
                          <w:insideV w:val="single" w:sz="12" w:space="0" w:color="121720"/>
                        </w:tblBorders>
                        <w:tblLayout w:type="fixed"/>
                        <w:tblCellMar>
                          <w:left w:w="0" w:type="dxa"/>
                          <w:right w:w="0" w:type="dxa"/>
                        </w:tblCellMar>
                        <w:tblLook w:val="01E0" w:firstRow="1" w:lastRow="1" w:firstColumn="1" w:lastColumn="1" w:noHBand="0" w:noVBand="0"/>
                      </w:tblPr>
                      <w:tblGrid>
                        <w:gridCol w:w="5350"/>
                        <w:gridCol w:w="1805"/>
                      </w:tblGrid>
                      <w:tr w:rsidR="00F76F63" w14:paraId="283758FC" w14:textId="77777777">
                        <w:trPr>
                          <w:trHeight w:val="388"/>
                        </w:trPr>
                        <w:tc>
                          <w:tcPr>
                            <w:tcW w:w="5350" w:type="dxa"/>
                            <w:tcBorders>
                              <w:top w:val="nil"/>
                              <w:left w:val="nil"/>
                            </w:tcBorders>
                          </w:tcPr>
                          <w:p w14:paraId="283758FA" w14:textId="77777777" w:rsidR="00F76F63" w:rsidRDefault="00F76F63">
                            <w:pPr>
                              <w:pStyle w:val="TableParagraph"/>
                              <w:rPr>
                                <w:rFonts w:ascii="Times New Roman"/>
                                <w:sz w:val="16"/>
                              </w:rPr>
                            </w:pPr>
                          </w:p>
                        </w:tc>
                        <w:tc>
                          <w:tcPr>
                            <w:tcW w:w="1805" w:type="dxa"/>
                          </w:tcPr>
                          <w:p w14:paraId="283758FB" w14:textId="77777777" w:rsidR="00F76F63" w:rsidRDefault="004545D8">
                            <w:pPr>
                              <w:pStyle w:val="TableParagraph"/>
                              <w:spacing w:before="86"/>
                              <w:ind w:left="835"/>
                              <w:rPr>
                                <w:sz w:val="16"/>
                              </w:rPr>
                            </w:pPr>
                            <w:r>
                              <w:rPr>
                                <w:color w:val="121720"/>
                                <w:spacing w:val="-2"/>
                                <w:w w:val="105"/>
                                <w:sz w:val="16"/>
                              </w:rPr>
                              <w:t>Responses</w:t>
                            </w:r>
                          </w:p>
                        </w:tc>
                      </w:tr>
                      <w:tr w:rsidR="00F76F63" w14:paraId="28375900" w14:textId="77777777">
                        <w:trPr>
                          <w:trHeight w:val="432"/>
                        </w:trPr>
                        <w:tc>
                          <w:tcPr>
                            <w:tcW w:w="5350" w:type="dxa"/>
                          </w:tcPr>
                          <w:p w14:paraId="283758FD" w14:textId="77777777" w:rsidR="00F76F63" w:rsidRDefault="004545D8">
                            <w:pPr>
                              <w:pStyle w:val="TableParagraph"/>
                              <w:spacing w:before="108"/>
                              <w:ind w:left="243"/>
                              <w:rPr>
                                <w:sz w:val="16"/>
                              </w:rPr>
                            </w:pPr>
                            <w:r>
                              <w:rPr>
                                <w:color w:val="121720"/>
                                <w:w w:val="105"/>
                                <w:sz w:val="16"/>
                              </w:rPr>
                              <w:t>No</w:t>
                            </w:r>
                            <w:r>
                              <w:rPr>
                                <w:color w:val="121720"/>
                                <w:spacing w:val="-5"/>
                                <w:w w:val="105"/>
                                <w:sz w:val="16"/>
                              </w:rPr>
                              <w:t xml:space="preserve"> </w:t>
                            </w:r>
                            <w:r>
                              <w:rPr>
                                <w:color w:val="121720"/>
                                <w:w w:val="105"/>
                                <w:sz w:val="16"/>
                              </w:rPr>
                              <w:t>improvements</w:t>
                            </w:r>
                            <w:r>
                              <w:rPr>
                                <w:color w:val="121720"/>
                                <w:spacing w:val="-5"/>
                                <w:w w:val="105"/>
                                <w:sz w:val="16"/>
                              </w:rPr>
                              <w:t xml:space="preserve"> </w:t>
                            </w:r>
                            <w:r>
                              <w:rPr>
                                <w:color w:val="121720"/>
                                <w:w w:val="105"/>
                                <w:sz w:val="16"/>
                              </w:rPr>
                              <w:t>needed/</w:t>
                            </w:r>
                            <w:r>
                              <w:rPr>
                                <w:color w:val="121720"/>
                                <w:spacing w:val="-4"/>
                                <w:w w:val="105"/>
                                <w:sz w:val="16"/>
                              </w:rPr>
                              <w:t xml:space="preserve"> </w:t>
                            </w:r>
                            <w:r>
                              <w:rPr>
                                <w:color w:val="121720"/>
                                <w:w w:val="105"/>
                                <w:sz w:val="16"/>
                              </w:rPr>
                              <w:t>happy</w:t>
                            </w:r>
                            <w:r>
                              <w:rPr>
                                <w:color w:val="121720"/>
                                <w:spacing w:val="-5"/>
                                <w:w w:val="105"/>
                                <w:sz w:val="16"/>
                              </w:rPr>
                              <w:t xml:space="preserve"> </w:t>
                            </w:r>
                            <w:r>
                              <w:rPr>
                                <w:color w:val="121720"/>
                                <w:w w:val="105"/>
                                <w:sz w:val="16"/>
                              </w:rPr>
                              <w:t>with</w:t>
                            </w:r>
                            <w:r>
                              <w:rPr>
                                <w:color w:val="121720"/>
                                <w:spacing w:val="-5"/>
                                <w:w w:val="105"/>
                                <w:sz w:val="16"/>
                              </w:rPr>
                              <w:t xml:space="preserve"> </w:t>
                            </w:r>
                            <w:r>
                              <w:rPr>
                                <w:color w:val="121720"/>
                                <w:spacing w:val="-2"/>
                                <w:w w:val="105"/>
                                <w:sz w:val="16"/>
                              </w:rPr>
                              <w:t>service</w:t>
                            </w:r>
                          </w:p>
                        </w:tc>
                        <w:tc>
                          <w:tcPr>
                            <w:tcW w:w="1805" w:type="dxa"/>
                          </w:tcPr>
                          <w:p w14:paraId="283758FE" w14:textId="77777777" w:rsidR="00F76F63" w:rsidRDefault="004545D8">
                            <w:pPr>
                              <w:pStyle w:val="TableParagraph"/>
                              <w:spacing w:before="8"/>
                              <w:ind w:right="70"/>
                              <w:jc w:val="right"/>
                              <w:rPr>
                                <w:b/>
                                <w:sz w:val="16"/>
                              </w:rPr>
                            </w:pPr>
                            <w:r>
                              <w:rPr>
                                <w:b/>
                                <w:color w:val="121720"/>
                                <w:spacing w:val="-5"/>
                                <w:w w:val="110"/>
                                <w:sz w:val="16"/>
                              </w:rPr>
                              <w:t>34%</w:t>
                            </w:r>
                          </w:p>
                          <w:p w14:paraId="283758FF" w14:textId="77777777" w:rsidR="00F76F63" w:rsidRDefault="004545D8">
                            <w:pPr>
                              <w:pStyle w:val="TableParagraph"/>
                              <w:spacing w:before="14" w:line="194" w:lineRule="exact"/>
                              <w:ind w:right="70"/>
                              <w:jc w:val="right"/>
                              <w:rPr>
                                <w:sz w:val="16"/>
                              </w:rPr>
                            </w:pPr>
                            <w:r>
                              <w:rPr>
                                <w:color w:val="121720"/>
                                <w:spacing w:val="-5"/>
                                <w:sz w:val="16"/>
                              </w:rPr>
                              <w:t>21</w:t>
                            </w:r>
                          </w:p>
                        </w:tc>
                      </w:tr>
                      <w:tr w:rsidR="00F76F63" w14:paraId="28375904" w14:textId="77777777">
                        <w:trPr>
                          <w:trHeight w:val="432"/>
                        </w:trPr>
                        <w:tc>
                          <w:tcPr>
                            <w:tcW w:w="5350" w:type="dxa"/>
                          </w:tcPr>
                          <w:p w14:paraId="28375901" w14:textId="77777777" w:rsidR="00F76F63" w:rsidRDefault="004545D8">
                            <w:pPr>
                              <w:pStyle w:val="TableParagraph"/>
                              <w:spacing w:before="108"/>
                              <w:ind w:left="243"/>
                              <w:rPr>
                                <w:sz w:val="16"/>
                              </w:rPr>
                            </w:pPr>
                            <w:r>
                              <w:rPr>
                                <w:color w:val="121720"/>
                                <w:w w:val="105"/>
                                <w:sz w:val="16"/>
                              </w:rPr>
                              <w:t>Communication/</w:t>
                            </w:r>
                            <w:r>
                              <w:rPr>
                                <w:color w:val="121720"/>
                                <w:spacing w:val="6"/>
                                <w:w w:val="105"/>
                                <w:sz w:val="16"/>
                              </w:rPr>
                              <w:t xml:space="preserve"> </w:t>
                            </w:r>
                            <w:r>
                              <w:rPr>
                                <w:color w:val="121720"/>
                                <w:spacing w:val="-2"/>
                                <w:w w:val="105"/>
                                <w:sz w:val="16"/>
                              </w:rPr>
                              <w:t>contact</w:t>
                            </w:r>
                          </w:p>
                        </w:tc>
                        <w:tc>
                          <w:tcPr>
                            <w:tcW w:w="1805" w:type="dxa"/>
                          </w:tcPr>
                          <w:p w14:paraId="28375902" w14:textId="77777777" w:rsidR="00F76F63" w:rsidRDefault="004545D8">
                            <w:pPr>
                              <w:pStyle w:val="TableParagraph"/>
                              <w:spacing w:before="8"/>
                              <w:ind w:right="70"/>
                              <w:jc w:val="right"/>
                              <w:rPr>
                                <w:b/>
                                <w:sz w:val="16"/>
                              </w:rPr>
                            </w:pPr>
                            <w:r>
                              <w:rPr>
                                <w:b/>
                                <w:color w:val="121720"/>
                                <w:spacing w:val="-5"/>
                                <w:w w:val="110"/>
                                <w:sz w:val="16"/>
                              </w:rPr>
                              <w:t>25%</w:t>
                            </w:r>
                          </w:p>
                          <w:p w14:paraId="28375903" w14:textId="77777777" w:rsidR="00F76F63" w:rsidRDefault="004545D8">
                            <w:pPr>
                              <w:pStyle w:val="TableParagraph"/>
                              <w:spacing w:before="14" w:line="194" w:lineRule="exact"/>
                              <w:ind w:right="70"/>
                              <w:jc w:val="right"/>
                              <w:rPr>
                                <w:sz w:val="16"/>
                              </w:rPr>
                            </w:pPr>
                            <w:r>
                              <w:rPr>
                                <w:color w:val="121720"/>
                                <w:spacing w:val="-5"/>
                                <w:sz w:val="16"/>
                              </w:rPr>
                              <w:t>15</w:t>
                            </w:r>
                          </w:p>
                        </w:tc>
                      </w:tr>
                      <w:tr w:rsidR="00F76F63" w14:paraId="28375908" w14:textId="77777777">
                        <w:trPr>
                          <w:trHeight w:val="432"/>
                        </w:trPr>
                        <w:tc>
                          <w:tcPr>
                            <w:tcW w:w="5350" w:type="dxa"/>
                          </w:tcPr>
                          <w:p w14:paraId="28375905" w14:textId="77777777" w:rsidR="00F76F63" w:rsidRDefault="004545D8">
                            <w:pPr>
                              <w:pStyle w:val="TableParagraph"/>
                              <w:spacing w:before="108"/>
                              <w:ind w:left="243"/>
                              <w:rPr>
                                <w:sz w:val="16"/>
                              </w:rPr>
                            </w:pPr>
                            <w:r>
                              <w:rPr>
                                <w:color w:val="121720"/>
                                <w:w w:val="105"/>
                                <w:sz w:val="16"/>
                              </w:rPr>
                              <w:t>Understanding</w:t>
                            </w:r>
                            <w:r>
                              <w:rPr>
                                <w:color w:val="121720"/>
                                <w:spacing w:val="-2"/>
                                <w:w w:val="105"/>
                                <w:sz w:val="16"/>
                              </w:rPr>
                              <w:t xml:space="preserve"> </w:t>
                            </w:r>
                            <w:r>
                              <w:rPr>
                                <w:color w:val="121720"/>
                                <w:w w:val="105"/>
                                <w:sz w:val="16"/>
                              </w:rPr>
                              <w:t>clients</w:t>
                            </w:r>
                            <w:r>
                              <w:rPr>
                                <w:color w:val="121720"/>
                                <w:spacing w:val="-2"/>
                                <w:w w:val="105"/>
                                <w:sz w:val="16"/>
                              </w:rPr>
                              <w:t xml:space="preserve"> </w:t>
                            </w:r>
                            <w:r>
                              <w:rPr>
                                <w:color w:val="121720"/>
                                <w:w w:val="105"/>
                                <w:sz w:val="16"/>
                              </w:rPr>
                              <w:t>needs/</w:t>
                            </w:r>
                            <w:r>
                              <w:rPr>
                                <w:color w:val="121720"/>
                                <w:spacing w:val="-2"/>
                                <w:w w:val="105"/>
                                <w:sz w:val="16"/>
                              </w:rPr>
                              <w:t xml:space="preserve"> abilities</w:t>
                            </w:r>
                          </w:p>
                        </w:tc>
                        <w:tc>
                          <w:tcPr>
                            <w:tcW w:w="1805" w:type="dxa"/>
                          </w:tcPr>
                          <w:p w14:paraId="28375906" w14:textId="77777777" w:rsidR="00F76F63" w:rsidRDefault="004545D8">
                            <w:pPr>
                              <w:pStyle w:val="TableParagraph"/>
                              <w:spacing w:before="8"/>
                              <w:ind w:right="70"/>
                              <w:jc w:val="right"/>
                              <w:rPr>
                                <w:b/>
                                <w:sz w:val="16"/>
                              </w:rPr>
                            </w:pPr>
                            <w:r>
                              <w:rPr>
                                <w:b/>
                                <w:color w:val="121720"/>
                                <w:spacing w:val="-5"/>
                                <w:w w:val="110"/>
                                <w:sz w:val="16"/>
                              </w:rPr>
                              <w:t>10%</w:t>
                            </w:r>
                          </w:p>
                          <w:p w14:paraId="28375907" w14:textId="77777777" w:rsidR="00F76F63" w:rsidRDefault="004545D8">
                            <w:pPr>
                              <w:pStyle w:val="TableParagraph"/>
                              <w:spacing w:before="14" w:line="194" w:lineRule="exact"/>
                              <w:ind w:right="70"/>
                              <w:jc w:val="right"/>
                              <w:rPr>
                                <w:sz w:val="16"/>
                              </w:rPr>
                            </w:pPr>
                            <w:r>
                              <w:rPr>
                                <w:color w:val="121720"/>
                                <w:spacing w:val="-10"/>
                                <w:sz w:val="16"/>
                              </w:rPr>
                              <w:t>6</w:t>
                            </w:r>
                          </w:p>
                        </w:tc>
                      </w:tr>
                      <w:tr w:rsidR="00F76F63" w14:paraId="2837590C" w14:textId="77777777">
                        <w:trPr>
                          <w:trHeight w:val="432"/>
                        </w:trPr>
                        <w:tc>
                          <w:tcPr>
                            <w:tcW w:w="5350" w:type="dxa"/>
                          </w:tcPr>
                          <w:p w14:paraId="28375909" w14:textId="77777777" w:rsidR="00F76F63" w:rsidRDefault="004545D8">
                            <w:pPr>
                              <w:pStyle w:val="TableParagraph"/>
                              <w:spacing w:before="108"/>
                              <w:ind w:left="243"/>
                              <w:rPr>
                                <w:sz w:val="16"/>
                              </w:rPr>
                            </w:pPr>
                            <w:r>
                              <w:rPr>
                                <w:color w:val="121720"/>
                                <w:w w:val="105"/>
                                <w:sz w:val="16"/>
                              </w:rPr>
                              <w:t>Finances/</w:t>
                            </w:r>
                            <w:r>
                              <w:rPr>
                                <w:color w:val="121720"/>
                                <w:spacing w:val="-2"/>
                                <w:w w:val="105"/>
                                <w:sz w:val="16"/>
                              </w:rPr>
                              <w:t xml:space="preserve"> statements</w:t>
                            </w:r>
                          </w:p>
                        </w:tc>
                        <w:tc>
                          <w:tcPr>
                            <w:tcW w:w="1805" w:type="dxa"/>
                          </w:tcPr>
                          <w:p w14:paraId="2837590A" w14:textId="77777777" w:rsidR="00F76F63" w:rsidRDefault="004545D8">
                            <w:pPr>
                              <w:pStyle w:val="TableParagraph"/>
                              <w:spacing w:before="8"/>
                              <w:ind w:right="70"/>
                              <w:jc w:val="right"/>
                              <w:rPr>
                                <w:b/>
                                <w:sz w:val="16"/>
                              </w:rPr>
                            </w:pPr>
                            <w:r>
                              <w:rPr>
                                <w:b/>
                                <w:color w:val="121720"/>
                                <w:spacing w:val="-5"/>
                                <w:w w:val="110"/>
                                <w:sz w:val="16"/>
                              </w:rPr>
                              <w:t>7%</w:t>
                            </w:r>
                          </w:p>
                          <w:p w14:paraId="2837590B" w14:textId="77777777" w:rsidR="00F76F63" w:rsidRDefault="004545D8">
                            <w:pPr>
                              <w:pStyle w:val="TableParagraph"/>
                              <w:spacing w:before="14" w:line="194" w:lineRule="exact"/>
                              <w:ind w:right="70"/>
                              <w:jc w:val="right"/>
                              <w:rPr>
                                <w:sz w:val="16"/>
                              </w:rPr>
                            </w:pPr>
                            <w:r>
                              <w:rPr>
                                <w:color w:val="121720"/>
                                <w:spacing w:val="-10"/>
                                <w:sz w:val="16"/>
                              </w:rPr>
                              <w:t>4</w:t>
                            </w:r>
                          </w:p>
                        </w:tc>
                      </w:tr>
                      <w:tr w:rsidR="00F76F63" w14:paraId="28375910" w14:textId="77777777">
                        <w:trPr>
                          <w:trHeight w:val="432"/>
                        </w:trPr>
                        <w:tc>
                          <w:tcPr>
                            <w:tcW w:w="5350" w:type="dxa"/>
                          </w:tcPr>
                          <w:p w14:paraId="2837590D" w14:textId="77777777" w:rsidR="00F76F63" w:rsidRDefault="004545D8">
                            <w:pPr>
                              <w:pStyle w:val="TableParagraph"/>
                              <w:spacing w:before="108"/>
                              <w:ind w:left="243"/>
                              <w:rPr>
                                <w:sz w:val="16"/>
                              </w:rPr>
                            </w:pPr>
                            <w:r>
                              <w:rPr>
                                <w:color w:val="121720"/>
                                <w:sz w:val="16"/>
                              </w:rPr>
                              <w:t>Change</w:t>
                            </w:r>
                            <w:r>
                              <w:rPr>
                                <w:color w:val="121720"/>
                                <w:spacing w:val="6"/>
                                <w:sz w:val="16"/>
                              </w:rPr>
                              <w:t xml:space="preserve"> </w:t>
                            </w:r>
                            <w:r>
                              <w:rPr>
                                <w:color w:val="121720"/>
                                <w:sz w:val="16"/>
                              </w:rPr>
                              <w:t>in</w:t>
                            </w:r>
                            <w:r>
                              <w:rPr>
                                <w:color w:val="121720"/>
                                <w:spacing w:val="6"/>
                                <w:sz w:val="16"/>
                              </w:rPr>
                              <w:t xml:space="preserve"> </w:t>
                            </w:r>
                            <w:r>
                              <w:rPr>
                                <w:color w:val="121720"/>
                                <w:sz w:val="16"/>
                              </w:rPr>
                              <w:t>CAMs/</w:t>
                            </w:r>
                            <w:r>
                              <w:rPr>
                                <w:color w:val="121720"/>
                                <w:spacing w:val="7"/>
                                <w:sz w:val="16"/>
                              </w:rPr>
                              <w:t xml:space="preserve"> </w:t>
                            </w:r>
                            <w:r>
                              <w:rPr>
                                <w:color w:val="121720"/>
                                <w:spacing w:val="-4"/>
                                <w:sz w:val="16"/>
                              </w:rPr>
                              <w:t>staﬀ</w:t>
                            </w:r>
                          </w:p>
                        </w:tc>
                        <w:tc>
                          <w:tcPr>
                            <w:tcW w:w="1805" w:type="dxa"/>
                          </w:tcPr>
                          <w:p w14:paraId="2837590E" w14:textId="77777777" w:rsidR="00F76F63" w:rsidRDefault="004545D8">
                            <w:pPr>
                              <w:pStyle w:val="TableParagraph"/>
                              <w:spacing w:before="8"/>
                              <w:ind w:right="70"/>
                              <w:jc w:val="right"/>
                              <w:rPr>
                                <w:b/>
                                <w:sz w:val="16"/>
                              </w:rPr>
                            </w:pPr>
                            <w:r>
                              <w:rPr>
                                <w:b/>
                                <w:color w:val="121720"/>
                                <w:spacing w:val="-5"/>
                                <w:w w:val="110"/>
                                <w:sz w:val="16"/>
                              </w:rPr>
                              <w:t>5%</w:t>
                            </w:r>
                          </w:p>
                          <w:p w14:paraId="2837590F" w14:textId="77777777" w:rsidR="00F76F63" w:rsidRDefault="004545D8">
                            <w:pPr>
                              <w:pStyle w:val="TableParagraph"/>
                              <w:spacing w:before="14" w:line="194" w:lineRule="exact"/>
                              <w:ind w:right="70"/>
                              <w:jc w:val="right"/>
                              <w:rPr>
                                <w:sz w:val="16"/>
                              </w:rPr>
                            </w:pPr>
                            <w:r>
                              <w:rPr>
                                <w:color w:val="121720"/>
                                <w:spacing w:val="-10"/>
                                <w:sz w:val="16"/>
                              </w:rPr>
                              <w:t>3</w:t>
                            </w:r>
                          </w:p>
                        </w:tc>
                      </w:tr>
                      <w:tr w:rsidR="00F76F63" w14:paraId="28375914" w14:textId="77777777">
                        <w:trPr>
                          <w:trHeight w:val="432"/>
                        </w:trPr>
                        <w:tc>
                          <w:tcPr>
                            <w:tcW w:w="5350" w:type="dxa"/>
                          </w:tcPr>
                          <w:p w14:paraId="28375911" w14:textId="77777777" w:rsidR="00F76F63" w:rsidRDefault="004545D8">
                            <w:pPr>
                              <w:pStyle w:val="TableParagraph"/>
                              <w:spacing w:before="108"/>
                              <w:ind w:left="243"/>
                              <w:rPr>
                                <w:sz w:val="16"/>
                              </w:rPr>
                            </w:pPr>
                            <w:r>
                              <w:rPr>
                                <w:color w:val="121720"/>
                                <w:w w:val="105"/>
                                <w:sz w:val="16"/>
                              </w:rPr>
                              <w:t>Visits</w:t>
                            </w:r>
                            <w:r>
                              <w:rPr>
                                <w:color w:val="121720"/>
                                <w:spacing w:val="-7"/>
                                <w:w w:val="105"/>
                                <w:sz w:val="16"/>
                              </w:rPr>
                              <w:t xml:space="preserve"> </w:t>
                            </w:r>
                            <w:r>
                              <w:rPr>
                                <w:color w:val="121720"/>
                                <w:w w:val="105"/>
                                <w:sz w:val="16"/>
                              </w:rPr>
                              <w:t>to</w:t>
                            </w:r>
                            <w:r>
                              <w:rPr>
                                <w:color w:val="121720"/>
                                <w:spacing w:val="-6"/>
                                <w:w w:val="105"/>
                                <w:sz w:val="16"/>
                              </w:rPr>
                              <w:t xml:space="preserve"> </w:t>
                            </w:r>
                            <w:r>
                              <w:rPr>
                                <w:color w:val="121720"/>
                                <w:w w:val="105"/>
                                <w:sz w:val="16"/>
                              </w:rPr>
                              <w:t>clients/</w:t>
                            </w:r>
                            <w:r>
                              <w:rPr>
                                <w:color w:val="121720"/>
                                <w:spacing w:val="-6"/>
                                <w:w w:val="105"/>
                                <w:sz w:val="16"/>
                              </w:rPr>
                              <w:t xml:space="preserve"> </w:t>
                            </w:r>
                            <w:r>
                              <w:rPr>
                                <w:color w:val="121720"/>
                                <w:w w:val="105"/>
                                <w:sz w:val="16"/>
                              </w:rPr>
                              <w:t>meetings/</w:t>
                            </w:r>
                            <w:r>
                              <w:rPr>
                                <w:color w:val="121720"/>
                                <w:spacing w:val="-7"/>
                                <w:w w:val="105"/>
                                <w:sz w:val="16"/>
                              </w:rPr>
                              <w:t xml:space="preserve"> </w:t>
                            </w:r>
                            <w:r>
                              <w:rPr>
                                <w:color w:val="121720"/>
                                <w:w w:val="105"/>
                                <w:sz w:val="16"/>
                              </w:rPr>
                              <w:t>access</w:t>
                            </w:r>
                            <w:r>
                              <w:rPr>
                                <w:color w:val="121720"/>
                                <w:spacing w:val="-6"/>
                                <w:w w:val="105"/>
                                <w:sz w:val="16"/>
                              </w:rPr>
                              <w:t xml:space="preserve"> </w:t>
                            </w:r>
                            <w:r>
                              <w:rPr>
                                <w:color w:val="121720"/>
                                <w:w w:val="105"/>
                                <w:sz w:val="16"/>
                              </w:rPr>
                              <w:t>to</w:t>
                            </w:r>
                            <w:r>
                              <w:rPr>
                                <w:color w:val="121720"/>
                                <w:spacing w:val="-6"/>
                                <w:w w:val="105"/>
                                <w:sz w:val="16"/>
                              </w:rPr>
                              <w:t xml:space="preserve"> </w:t>
                            </w:r>
                            <w:r>
                              <w:rPr>
                                <w:color w:val="121720"/>
                                <w:spacing w:val="-5"/>
                                <w:w w:val="105"/>
                                <w:sz w:val="16"/>
                              </w:rPr>
                              <w:t>CAM</w:t>
                            </w:r>
                          </w:p>
                        </w:tc>
                        <w:tc>
                          <w:tcPr>
                            <w:tcW w:w="1805" w:type="dxa"/>
                          </w:tcPr>
                          <w:p w14:paraId="28375912" w14:textId="77777777" w:rsidR="00F76F63" w:rsidRDefault="004545D8">
                            <w:pPr>
                              <w:pStyle w:val="TableParagraph"/>
                              <w:spacing w:before="8"/>
                              <w:ind w:right="70"/>
                              <w:jc w:val="right"/>
                              <w:rPr>
                                <w:b/>
                                <w:sz w:val="16"/>
                              </w:rPr>
                            </w:pPr>
                            <w:r>
                              <w:rPr>
                                <w:b/>
                                <w:color w:val="121720"/>
                                <w:spacing w:val="-5"/>
                                <w:w w:val="110"/>
                                <w:sz w:val="16"/>
                              </w:rPr>
                              <w:t>3%</w:t>
                            </w:r>
                          </w:p>
                          <w:p w14:paraId="28375913" w14:textId="77777777" w:rsidR="00F76F63" w:rsidRDefault="004545D8">
                            <w:pPr>
                              <w:pStyle w:val="TableParagraph"/>
                              <w:spacing w:before="14" w:line="194" w:lineRule="exact"/>
                              <w:ind w:right="70"/>
                              <w:jc w:val="right"/>
                              <w:rPr>
                                <w:sz w:val="16"/>
                              </w:rPr>
                            </w:pPr>
                            <w:r>
                              <w:rPr>
                                <w:color w:val="121720"/>
                                <w:spacing w:val="-10"/>
                                <w:sz w:val="16"/>
                              </w:rPr>
                              <w:t>2</w:t>
                            </w:r>
                          </w:p>
                        </w:tc>
                      </w:tr>
                      <w:tr w:rsidR="00F76F63" w14:paraId="28375918" w14:textId="77777777">
                        <w:trPr>
                          <w:trHeight w:val="432"/>
                        </w:trPr>
                        <w:tc>
                          <w:tcPr>
                            <w:tcW w:w="5350" w:type="dxa"/>
                          </w:tcPr>
                          <w:p w14:paraId="28375915" w14:textId="77777777" w:rsidR="00F76F63" w:rsidRDefault="004545D8">
                            <w:pPr>
                              <w:pStyle w:val="TableParagraph"/>
                              <w:spacing w:before="108"/>
                              <w:ind w:left="243"/>
                              <w:rPr>
                                <w:sz w:val="16"/>
                              </w:rPr>
                            </w:pPr>
                            <w:r>
                              <w:rPr>
                                <w:color w:val="121720"/>
                                <w:w w:val="105"/>
                                <w:sz w:val="16"/>
                              </w:rPr>
                              <w:t>Payments/</w:t>
                            </w:r>
                            <w:r>
                              <w:rPr>
                                <w:color w:val="121720"/>
                                <w:spacing w:val="-10"/>
                                <w:w w:val="105"/>
                                <w:sz w:val="16"/>
                              </w:rPr>
                              <w:t xml:space="preserve"> </w:t>
                            </w:r>
                            <w:r>
                              <w:rPr>
                                <w:color w:val="121720"/>
                                <w:spacing w:val="-2"/>
                                <w:w w:val="110"/>
                                <w:sz w:val="16"/>
                              </w:rPr>
                              <w:t>bills</w:t>
                            </w:r>
                          </w:p>
                        </w:tc>
                        <w:tc>
                          <w:tcPr>
                            <w:tcW w:w="1805" w:type="dxa"/>
                          </w:tcPr>
                          <w:p w14:paraId="28375916" w14:textId="77777777" w:rsidR="00F76F63" w:rsidRDefault="004545D8">
                            <w:pPr>
                              <w:pStyle w:val="TableParagraph"/>
                              <w:spacing w:before="8"/>
                              <w:ind w:right="70"/>
                              <w:jc w:val="right"/>
                              <w:rPr>
                                <w:b/>
                                <w:sz w:val="16"/>
                              </w:rPr>
                            </w:pPr>
                            <w:r>
                              <w:rPr>
                                <w:b/>
                                <w:color w:val="121720"/>
                                <w:spacing w:val="-5"/>
                                <w:w w:val="110"/>
                                <w:sz w:val="16"/>
                              </w:rPr>
                              <w:t>3%</w:t>
                            </w:r>
                          </w:p>
                          <w:p w14:paraId="28375917" w14:textId="77777777" w:rsidR="00F76F63" w:rsidRDefault="004545D8">
                            <w:pPr>
                              <w:pStyle w:val="TableParagraph"/>
                              <w:spacing w:before="14" w:line="194" w:lineRule="exact"/>
                              <w:ind w:right="70"/>
                              <w:jc w:val="right"/>
                              <w:rPr>
                                <w:sz w:val="16"/>
                              </w:rPr>
                            </w:pPr>
                            <w:r>
                              <w:rPr>
                                <w:color w:val="121720"/>
                                <w:spacing w:val="-10"/>
                                <w:sz w:val="16"/>
                              </w:rPr>
                              <w:t>2</w:t>
                            </w:r>
                          </w:p>
                        </w:tc>
                      </w:tr>
                      <w:tr w:rsidR="00F76F63" w14:paraId="2837591C" w14:textId="77777777">
                        <w:trPr>
                          <w:trHeight w:val="432"/>
                        </w:trPr>
                        <w:tc>
                          <w:tcPr>
                            <w:tcW w:w="5350" w:type="dxa"/>
                          </w:tcPr>
                          <w:p w14:paraId="28375919" w14:textId="77777777" w:rsidR="00F76F63" w:rsidRDefault="004545D8">
                            <w:pPr>
                              <w:pStyle w:val="TableParagraph"/>
                              <w:spacing w:before="108"/>
                              <w:ind w:left="243"/>
                              <w:rPr>
                                <w:sz w:val="16"/>
                              </w:rPr>
                            </w:pPr>
                            <w:r>
                              <w:rPr>
                                <w:color w:val="121720"/>
                                <w:spacing w:val="-4"/>
                                <w:w w:val="105"/>
                                <w:sz w:val="16"/>
                              </w:rPr>
                              <w:t>Other</w:t>
                            </w:r>
                          </w:p>
                        </w:tc>
                        <w:tc>
                          <w:tcPr>
                            <w:tcW w:w="1805" w:type="dxa"/>
                          </w:tcPr>
                          <w:p w14:paraId="2837591A" w14:textId="77777777" w:rsidR="00F76F63" w:rsidRDefault="004545D8">
                            <w:pPr>
                              <w:pStyle w:val="TableParagraph"/>
                              <w:spacing w:before="8"/>
                              <w:ind w:right="70"/>
                              <w:jc w:val="right"/>
                              <w:rPr>
                                <w:b/>
                                <w:sz w:val="16"/>
                              </w:rPr>
                            </w:pPr>
                            <w:r>
                              <w:rPr>
                                <w:b/>
                                <w:color w:val="121720"/>
                                <w:spacing w:val="-5"/>
                                <w:w w:val="110"/>
                                <w:sz w:val="16"/>
                              </w:rPr>
                              <w:t>5%</w:t>
                            </w:r>
                          </w:p>
                          <w:p w14:paraId="2837591B" w14:textId="77777777" w:rsidR="00F76F63" w:rsidRDefault="004545D8">
                            <w:pPr>
                              <w:pStyle w:val="TableParagraph"/>
                              <w:spacing w:before="14" w:line="194" w:lineRule="exact"/>
                              <w:ind w:right="70"/>
                              <w:jc w:val="right"/>
                              <w:rPr>
                                <w:sz w:val="16"/>
                              </w:rPr>
                            </w:pPr>
                            <w:r>
                              <w:rPr>
                                <w:color w:val="121720"/>
                                <w:spacing w:val="-10"/>
                                <w:sz w:val="16"/>
                              </w:rPr>
                              <w:t>3</w:t>
                            </w:r>
                          </w:p>
                        </w:tc>
                      </w:tr>
                      <w:tr w:rsidR="00F76F63" w14:paraId="28375920" w14:textId="77777777">
                        <w:trPr>
                          <w:trHeight w:val="432"/>
                        </w:trPr>
                        <w:tc>
                          <w:tcPr>
                            <w:tcW w:w="5350" w:type="dxa"/>
                          </w:tcPr>
                          <w:p w14:paraId="2837591D" w14:textId="77777777" w:rsidR="00F76F63" w:rsidRDefault="004545D8">
                            <w:pPr>
                              <w:pStyle w:val="TableParagraph"/>
                              <w:spacing w:before="108"/>
                              <w:ind w:left="243"/>
                              <w:rPr>
                                <w:sz w:val="16"/>
                              </w:rPr>
                            </w:pPr>
                            <w:r>
                              <w:rPr>
                                <w:color w:val="121720"/>
                                <w:spacing w:val="-2"/>
                                <w:w w:val="105"/>
                                <w:sz w:val="16"/>
                              </w:rPr>
                              <w:t>Nothing</w:t>
                            </w:r>
                          </w:p>
                        </w:tc>
                        <w:tc>
                          <w:tcPr>
                            <w:tcW w:w="1805" w:type="dxa"/>
                          </w:tcPr>
                          <w:p w14:paraId="2837591E" w14:textId="77777777" w:rsidR="00F76F63" w:rsidRDefault="004545D8">
                            <w:pPr>
                              <w:pStyle w:val="TableParagraph"/>
                              <w:spacing w:before="8"/>
                              <w:ind w:right="70"/>
                              <w:jc w:val="right"/>
                              <w:rPr>
                                <w:b/>
                                <w:sz w:val="16"/>
                              </w:rPr>
                            </w:pPr>
                            <w:r>
                              <w:rPr>
                                <w:b/>
                                <w:color w:val="121720"/>
                                <w:spacing w:val="-5"/>
                                <w:w w:val="110"/>
                                <w:sz w:val="16"/>
                              </w:rPr>
                              <w:t>10%</w:t>
                            </w:r>
                          </w:p>
                          <w:p w14:paraId="2837591F" w14:textId="77777777" w:rsidR="00F76F63" w:rsidRDefault="004545D8">
                            <w:pPr>
                              <w:pStyle w:val="TableParagraph"/>
                              <w:spacing w:before="14" w:line="194" w:lineRule="exact"/>
                              <w:ind w:right="70"/>
                              <w:jc w:val="right"/>
                              <w:rPr>
                                <w:sz w:val="16"/>
                              </w:rPr>
                            </w:pPr>
                            <w:r>
                              <w:rPr>
                                <w:color w:val="121720"/>
                                <w:spacing w:val="-10"/>
                                <w:sz w:val="16"/>
                              </w:rPr>
                              <w:t>6</w:t>
                            </w:r>
                          </w:p>
                        </w:tc>
                      </w:tr>
                      <w:tr w:rsidR="00F76F63" w14:paraId="28375924" w14:textId="77777777">
                        <w:trPr>
                          <w:trHeight w:val="432"/>
                        </w:trPr>
                        <w:tc>
                          <w:tcPr>
                            <w:tcW w:w="5350" w:type="dxa"/>
                          </w:tcPr>
                          <w:p w14:paraId="28375921" w14:textId="77777777" w:rsidR="00F76F63" w:rsidRDefault="004545D8">
                            <w:pPr>
                              <w:pStyle w:val="TableParagraph"/>
                              <w:spacing w:before="108"/>
                              <w:ind w:left="243"/>
                              <w:rPr>
                                <w:sz w:val="16"/>
                              </w:rPr>
                            </w:pPr>
                            <w:r>
                              <w:rPr>
                                <w:color w:val="121720"/>
                                <w:w w:val="105"/>
                                <w:sz w:val="16"/>
                              </w:rPr>
                              <w:t>No</w:t>
                            </w:r>
                            <w:r>
                              <w:rPr>
                                <w:color w:val="121720"/>
                                <w:spacing w:val="-8"/>
                                <w:w w:val="105"/>
                                <w:sz w:val="16"/>
                              </w:rPr>
                              <w:t xml:space="preserve"> </w:t>
                            </w:r>
                            <w:r>
                              <w:rPr>
                                <w:color w:val="121720"/>
                                <w:w w:val="105"/>
                                <w:sz w:val="16"/>
                              </w:rPr>
                              <w:t>comment/</w:t>
                            </w:r>
                            <w:r>
                              <w:rPr>
                                <w:color w:val="121720"/>
                                <w:spacing w:val="-7"/>
                                <w:w w:val="105"/>
                                <w:sz w:val="16"/>
                              </w:rPr>
                              <w:t xml:space="preserve"> </w:t>
                            </w:r>
                            <w:r>
                              <w:rPr>
                                <w:color w:val="121720"/>
                                <w:spacing w:val="-2"/>
                                <w:w w:val="105"/>
                                <w:sz w:val="16"/>
                              </w:rPr>
                              <w:t>unsure</w:t>
                            </w:r>
                          </w:p>
                        </w:tc>
                        <w:tc>
                          <w:tcPr>
                            <w:tcW w:w="1805" w:type="dxa"/>
                          </w:tcPr>
                          <w:p w14:paraId="28375922" w14:textId="77777777" w:rsidR="00F76F63" w:rsidRDefault="004545D8">
                            <w:pPr>
                              <w:pStyle w:val="TableParagraph"/>
                              <w:spacing w:before="8"/>
                              <w:ind w:right="70"/>
                              <w:jc w:val="right"/>
                              <w:rPr>
                                <w:b/>
                                <w:sz w:val="16"/>
                              </w:rPr>
                            </w:pPr>
                            <w:r>
                              <w:rPr>
                                <w:b/>
                                <w:color w:val="121720"/>
                                <w:spacing w:val="-5"/>
                                <w:w w:val="110"/>
                                <w:sz w:val="16"/>
                              </w:rPr>
                              <w:t>16%</w:t>
                            </w:r>
                          </w:p>
                          <w:p w14:paraId="28375923" w14:textId="77777777" w:rsidR="00F76F63" w:rsidRDefault="004545D8">
                            <w:pPr>
                              <w:pStyle w:val="TableParagraph"/>
                              <w:spacing w:before="14" w:line="194" w:lineRule="exact"/>
                              <w:ind w:right="70"/>
                              <w:jc w:val="right"/>
                              <w:rPr>
                                <w:sz w:val="16"/>
                              </w:rPr>
                            </w:pPr>
                            <w:r>
                              <w:rPr>
                                <w:color w:val="121720"/>
                                <w:spacing w:val="-5"/>
                                <w:sz w:val="16"/>
                              </w:rPr>
                              <w:t>10</w:t>
                            </w:r>
                          </w:p>
                        </w:tc>
                      </w:tr>
                      <w:tr w:rsidR="00F76F63" w14:paraId="28375928" w14:textId="77777777">
                        <w:trPr>
                          <w:trHeight w:val="432"/>
                        </w:trPr>
                        <w:tc>
                          <w:tcPr>
                            <w:tcW w:w="5350" w:type="dxa"/>
                          </w:tcPr>
                          <w:p w14:paraId="28375925" w14:textId="77777777" w:rsidR="00F76F63" w:rsidRDefault="004545D8">
                            <w:pPr>
                              <w:pStyle w:val="TableParagraph"/>
                              <w:spacing w:before="108"/>
                              <w:ind w:left="243"/>
                              <w:rPr>
                                <w:b/>
                                <w:sz w:val="16"/>
                              </w:rPr>
                            </w:pPr>
                            <w:r>
                              <w:rPr>
                                <w:b/>
                                <w:color w:val="121720"/>
                                <w:spacing w:val="-4"/>
                                <w:w w:val="115"/>
                                <w:sz w:val="16"/>
                              </w:rPr>
                              <w:t>Total</w:t>
                            </w:r>
                          </w:p>
                        </w:tc>
                        <w:tc>
                          <w:tcPr>
                            <w:tcW w:w="1805" w:type="dxa"/>
                          </w:tcPr>
                          <w:p w14:paraId="28375926" w14:textId="77777777" w:rsidR="00F76F63" w:rsidRDefault="004545D8">
                            <w:pPr>
                              <w:pStyle w:val="TableParagraph"/>
                              <w:spacing w:before="8"/>
                              <w:ind w:right="70"/>
                              <w:jc w:val="right"/>
                              <w:rPr>
                                <w:b/>
                                <w:sz w:val="16"/>
                              </w:rPr>
                            </w:pPr>
                            <w:r>
                              <w:rPr>
                                <w:b/>
                                <w:color w:val="121720"/>
                                <w:spacing w:val="-4"/>
                                <w:w w:val="110"/>
                                <w:sz w:val="16"/>
                              </w:rPr>
                              <w:t>100%</w:t>
                            </w:r>
                          </w:p>
                          <w:p w14:paraId="28375927" w14:textId="77777777" w:rsidR="00F76F63" w:rsidRDefault="004545D8">
                            <w:pPr>
                              <w:pStyle w:val="TableParagraph"/>
                              <w:spacing w:before="14" w:line="194" w:lineRule="exact"/>
                              <w:ind w:right="70"/>
                              <w:jc w:val="right"/>
                              <w:rPr>
                                <w:sz w:val="16"/>
                              </w:rPr>
                            </w:pPr>
                            <w:r>
                              <w:rPr>
                                <w:color w:val="121720"/>
                                <w:spacing w:val="-5"/>
                                <w:sz w:val="16"/>
                              </w:rPr>
                              <w:t>61</w:t>
                            </w:r>
                          </w:p>
                        </w:tc>
                      </w:tr>
                    </w:tbl>
                    <w:p w14:paraId="28375929" w14:textId="77777777" w:rsidR="00F76F63" w:rsidRDefault="00F76F63">
                      <w:pPr>
                        <w:pStyle w:val="BodyText"/>
                      </w:pPr>
                    </w:p>
                  </w:txbxContent>
                </v:textbox>
                <w10:anchorlock/>
              </v:shape>
            </w:pict>
          </mc:Fallback>
        </mc:AlternateContent>
      </w:r>
    </w:p>
    <w:p w14:paraId="2837428B" w14:textId="77777777" w:rsidR="00F76F63" w:rsidRDefault="00F76F63">
      <w:pPr>
        <w:rPr>
          <w:sz w:val="20"/>
        </w:rPr>
        <w:sectPr w:rsidR="00F76F63">
          <w:type w:val="continuous"/>
          <w:pgSz w:w="16840" w:h="11900" w:orient="landscape"/>
          <w:pgMar w:top="1320" w:right="847" w:bottom="1200" w:left="850" w:header="0" w:footer="0" w:gutter="0"/>
          <w:cols w:space="720"/>
        </w:sectPr>
      </w:pPr>
    </w:p>
    <w:p w14:paraId="2837428C" w14:textId="77777777" w:rsidR="00F76F63" w:rsidRDefault="004545D8">
      <w:pPr>
        <w:pStyle w:val="BodyText"/>
        <w:spacing w:before="80"/>
        <w:ind w:left="503"/>
      </w:pPr>
      <w:r>
        <w:rPr>
          <w:color w:val="121720"/>
          <w:w w:val="105"/>
        </w:rPr>
        <w:lastRenderedPageBreak/>
        <w:t>Q7.</w:t>
      </w:r>
      <w:r>
        <w:rPr>
          <w:color w:val="121720"/>
          <w:spacing w:val="-10"/>
          <w:w w:val="105"/>
        </w:rPr>
        <w:t xml:space="preserve"> </w:t>
      </w:r>
      <w:r>
        <w:rPr>
          <w:color w:val="121720"/>
          <w:w w:val="105"/>
        </w:rPr>
        <w:t>How</w:t>
      </w:r>
      <w:r>
        <w:rPr>
          <w:color w:val="121720"/>
          <w:spacing w:val="-9"/>
          <w:w w:val="105"/>
        </w:rPr>
        <w:t xml:space="preserve"> </w:t>
      </w:r>
      <w:r>
        <w:rPr>
          <w:color w:val="121720"/>
          <w:w w:val="105"/>
        </w:rPr>
        <w:t>could</w:t>
      </w:r>
      <w:r>
        <w:rPr>
          <w:color w:val="121720"/>
          <w:spacing w:val="-9"/>
          <w:w w:val="105"/>
        </w:rPr>
        <w:t xml:space="preserve"> </w:t>
      </w:r>
      <w:r>
        <w:rPr>
          <w:color w:val="121720"/>
          <w:w w:val="105"/>
        </w:rPr>
        <w:t>the</w:t>
      </w:r>
      <w:r>
        <w:rPr>
          <w:color w:val="121720"/>
          <w:spacing w:val="-9"/>
          <w:w w:val="105"/>
        </w:rPr>
        <w:t xml:space="preserve"> </w:t>
      </w:r>
      <w:r>
        <w:rPr>
          <w:color w:val="121720"/>
          <w:w w:val="105"/>
        </w:rPr>
        <w:t>Public</w:t>
      </w:r>
      <w:r>
        <w:rPr>
          <w:color w:val="121720"/>
          <w:spacing w:val="-9"/>
          <w:w w:val="105"/>
        </w:rPr>
        <w:t xml:space="preserve"> </w:t>
      </w:r>
      <w:r>
        <w:rPr>
          <w:color w:val="121720"/>
          <w:w w:val="105"/>
        </w:rPr>
        <w:t>Trustee</w:t>
      </w:r>
      <w:r>
        <w:rPr>
          <w:color w:val="121720"/>
          <w:spacing w:val="-9"/>
          <w:w w:val="105"/>
        </w:rPr>
        <w:t xml:space="preserve"> </w:t>
      </w:r>
      <w:r>
        <w:rPr>
          <w:color w:val="121720"/>
          <w:w w:val="105"/>
        </w:rPr>
        <w:t>improve</w:t>
      </w:r>
      <w:r>
        <w:rPr>
          <w:color w:val="121720"/>
          <w:spacing w:val="-9"/>
          <w:w w:val="105"/>
        </w:rPr>
        <w:t xml:space="preserve"> </w:t>
      </w:r>
      <w:r>
        <w:rPr>
          <w:color w:val="121720"/>
          <w:w w:val="105"/>
        </w:rPr>
        <w:t>its</w:t>
      </w:r>
      <w:r>
        <w:rPr>
          <w:color w:val="121720"/>
          <w:spacing w:val="-9"/>
          <w:w w:val="105"/>
        </w:rPr>
        <w:t xml:space="preserve"> </w:t>
      </w:r>
      <w:r>
        <w:rPr>
          <w:color w:val="121720"/>
          <w:w w:val="105"/>
        </w:rPr>
        <w:t>service</w:t>
      </w:r>
      <w:r>
        <w:rPr>
          <w:color w:val="121720"/>
          <w:spacing w:val="-10"/>
          <w:w w:val="105"/>
        </w:rPr>
        <w:t xml:space="preserve"> </w:t>
      </w:r>
      <w:r>
        <w:rPr>
          <w:color w:val="121720"/>
          <w:w w:val="105"/>
        </w:rPr>
        <w:t>to</w:t>
      </w:r>
      <w:r>
        <w:rPr>
          <w:color w:val="121720"/>
          <w:spacing w:val="-9"/>
          <w:w w:val="105"/>
        </w:rPr>
        <w:t xml:space="preserve"> </w:t>
      </w:r>
      <w:r>
        <w:rPr>
          <w:color w:val="121720"/>
          <w:w w:val="105"/>
        </w:rPr>
        <w:t>you</w:t>
      </w:r>
      <w:r>
        <w:rPr>
          <w:color w:val="121720"/>
          <w:spacing w:val="-9"/>
          <w:w w:val="105"/>
        </w:rPr>
        <w:t xml:space="preserve"> </w:t>
      </w:r>
      <w:r>
        <w:rPr>
          <w:color w:val="121720"/>
          <w:w w:val="105"/>
        </w:rPr>
        <w:t>(and</w:t>
      </w:r>
      <w:r>
        <w:rPr>
          <w:color w:val="121720"/>
          <w:spacing w:val="-9"/>
          <w:w w:val="105"/>
        </w:rPr>
        <w:t xml:space="preserve"> </w:t>
      </w:r>
      <w:r>
        <w:rPr>
          <w:color w:val="121720"/>
          <w:spacing w:val="-2"/>
          <w:w w:val="105"/>
        </w:rPr>
        <w:t>Client)?</w:t>
      </w:r>
    </w:p>
    <w:p w14:paraId="2837428D" w14:textId="77777777" w:rsidR="00F76F63" w:rsidRDefault="00F76F63">
      <w:pPr>
        <w:pStyle w:val="BodyText"/>
        <w:spacing w:before="143"/>
        <w:rPr>
          <w:sz w:val="20"/>
        </w:rPr>
      </w:pPr>
    </w:p>
    <w:p w14:paraId="2837428E" w14:textId="77777777" w:rsidR="00F76F63" w:rsidRDefault="004545D8">
      <w:pPr>
        <w:tabs>
          <w:tab w:val="left" w:pos="5111"/>
          <w:tab w:val="left" w:pos="9816"/>
        </w:tabs>
        <w:ind w:left="417"/>
        <w:rPr>
          <w:sz w:val="20"/>
        </w:rPr>
      </w:pPr>
      <w:r>
        <w:rPr>
          <w:noProof/>
          <w:sz w:val="20"/>
        </w:rPr>
        <mc:AlternateContent>
          <mc:Choice Requires="wpg">
            <w:drawing>
              <wp:inline distT="0" distB="0" distL="0" distR="0" wp14:anchorId="28375662" wp14:editId="57E76E15">
                <wp:extent cx="2747645" cy="618490"/>
                <wp:effectExtent l="0" t="0" r="0" b="634"/>
                <wp:docPr id="201" name="Group 201" descr="P155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7645" cy="618490"/>
                          <a:chOff x="0" y="0"/>
                          <a:chExt cx="2747645" cy="618490"/>
                        </a:xfrm>
                      </wpg:grpSpPr>
                      <wps:wsp>
                        <wps:cNvPr id="202" name="Graphic 202"/>
                        <wps:cNvSpPr/>
                        <wps:spPr>
                          <a:xfrm>
                            <a:off x="0" y="0"/>
                            <a:ext cx="2747645" cy="618490"/>
                          </a:xfrm>
                          <a:custGeom>
                            <a:avLst/>
                            <a:gdLst/>
                            <a:ahLst/>
                            <a:cxnLst/>
                            <a:rect l="l" t="t" r="r" b="b"/>
                            <a:pathLst>
                              <a:path w="2747645" h="618490">
                                <a:moveTo>
                                  <a:pt x="2659872" y="618106"/>
                                </a:moveTo>
                                <a:lnTo>
                                  <a:pt x="87269" y="618106"/>
                                </a:lnTo>
                                <a:lnTo>
                                  <a:pt x="81195" y="617508"/>
                                </a:lnTo>
                                <a:lnTo>
                                  <a:pt x="36411" y="598958"/>
                                </a:lnTo>
                                <a:lnTo>
                                  <a:pt x="9456" y="566113"/>
                                </a:lnTo>
                                <a:lnTo>
                                  <a:pt x="0" y="530837"/>
                                </a:lnTo>
                                <a:lnTo>
                                  <a:pt x="0" y="524704"/>
                                </a:lnTo>
                                <a:lnTo>
                                  <a:pt x="0" y="87269"/>
                                </a:lnTo>
                                <a:lnTo>
                                  <a:pt x="12333" y="46610"/>
                                </a:lnTo>
                                <a:lnTo>
                                  <a:pt x="46610" y="12333"/>
                                </a:lnTo>
                                <a:lnTo>
                                  <a:pt x="87269" y="0"/>
                                </a:lnTo>
                                <a:lnTo>
                                  <a:pt x="2659872" y="0"/>
                                </a:lnTo>
                                <a:lnTo>
                                  <a:pt x="2700531" y="12333"/>
                                </a:lnTo>
                                <a:lnTo>
                                  <a:pt x="2734808" y="46610"/>
                                </a:lnTo>
                                <a:lnTo>
                                  <a:pt x="2747142" y="87269"/>
                                </a:lnTo>
                                <a:lnTo>
                                  <a:pt x="2747142" y="530837"/>
                                </a:lnTo>
                                <a:lnTo>
                                  <a:pt x="2734808" y="571496"/>
                                </a:lnTo>
                                <a:lnTo>
                                  <a:pt x="2700531" y="605773"/>
                                </a:lnTo>
                                <a:lnTo>
                                  <a:pt x="2665946" y="617508"/>
                                </a:lnTo>
                                <a:lnTo>
                                  <a:pt x="2659872" y="618106"/>
                                </a:lnTo>
                                <a:close/>
                              </a:path>
                            </a:pathLst>
                          </a:custGeom>
                          <a:solidFill>
                            <a:srgbClr val="F0F1F5"/>
                          </a:solidFill>
                        </wps:spPr>
                        <wps:bodyPr wrap="square" lIns="0" tIns="0" rIns="0" bIns="0" rtlCol="0">
                          <a:prstTxWarp prst="textNoShape">
                            <a:avLst/>
                          </a:prstTxWarp>
                          <a:noAutofit/>
                        </wps:bodyPr>
                      </wps:wsp>
                      <wps:wsp>
                        <wps:cNvPr id="203" name="Textbox 203"/>
                        <wps:cNvSpPr txBox="1"/>
                        <wps:spPr>
                          <a:xfrm>
                            <a:off x="0" y="0"/>
                            <a:ext cx="2747645" cy="618490"/>
                          </a:xfrm>
                          <a:prstGeom prst="rect">
                            <a:avLst/>
                          </a:prstGeom>
                        </wps:spPr>
                        <wps:txbx>
                          <w:txbxContent>
                            <w:p w14:paraId="2837592A" w14:textId="77777777" w:rsidR="00F76F63" w:rsidRDefault="00F76F63">
                              <w:pPr>
                                <w:spacing w:before="95"/>
                                <w:rPr>
                                  <w:sz w:val="16"/>
                                </w:rPr>
                              </w:pPr>
                            </w:p>
                            <w:p w14:paraId="2837592B" w14:textId="77777777" w:rsidR="00F76F63" w:rsidRDefault="004545D8">
                              <w:pPr>
                                <w:ind w:left="112" w:right="112"/>
                                <w:jc w:val="center"/>
                                <w:rPr>
                                  <w:i/>
                                  <w:sz w:val="16"/>
                                </w:rPr>
                              </w:pPr>
                              <w:r>
                                <w:rPr>
                                  <w:rFonts w:ascii="Arial" w:hAnsi="Arial"/>
                                  <w:i/>
                                  <w:color w:val="121720"/>
                                  <w:w w:val="105"/>
                                  <w:sz w:val="16"/>
                                </w:rPr>
                                <w:t>ʺ</w:t>
                              </w:r>
                              <w:r>
                                <w:rPr>
                                  <w:i/>
                                  <w:color w:val="121720"/>
                                  <w:w w:val="105"/>
                                  <w:sz w:val="16"/>
                                </w:rPr>
                                <w:t>More</w:t>
                              </w:r>
                              <w:r>
                                <w:rPr>
                                  <w:i/>
                                  <w:color w:val="121720"/>
                                  <w:spacing w:val="-11"/>
                                  <w:w w:val="105"/>
                                  <w:sz w:val="16"/>
                                </w:rPr>
                                <w:t xml:space="preserve"> </w:t>
                              </w:r>
                              <w:r>
                                <w:rPr>
                                  <w:i/>
                                  <w:color w:val="121720"/>
                                  <w:w w:val="105"/>
                                  <w:sz w:val="16"/>
                                </w:rPr>
                                <w:t>communication,</w:t>
                              </w:r>
                              <w:r>
                                <w:rPr>
                                  <w:i/>
                                  <w:color w:val="121720"/>
                                  <w:spacing w:val="-9"/>
                                  <w:w w:val="105"/>
                                  <w:sz w:val="16"/>
                                </w:rPr>
                                <w:t xml:space="preserve"> </w:t>
                              </w:r>
                              <w:r>
                                <w:rPr>
                                  <w:i/>
                                  <w:color w:val="121720"/>
                                  <w:w w:val="105"/>
                                  <w:sz w:val="16"/>
                                </w:rPr>
                                <w:t>I</w:t>
                              </w:r>
                              <w:r>
                                <w:rPr>
                                  <w:i/>
                                  <w:color w:val="121720"/>
                                  <w:spacing w:val="-8"/>
                                  <w:w w:val="105"/>
                                  <w:sz w:val="16"/>
                                </w:rPr>
                                <w:t xml:space="preserve"> </w:t>
                              </w:r>
                              <w:r>
                                <w:rPr>
                                  <w:i/>
                                  <w:color w:val="121720"/>
                                  <w:w w:val="105"/>
                                  <w:sz w:val="16"/>
                                </w:rPr>
                                <w:t>haven't</w:t>
                              </w:r>
                              <w:r>
                                <w:rPr>
                                  <w:i/>
                                  <w:color w:val="121720"/>
                                  <w:spacing w:val="-9"/>
                                  <w:w w:val="105"/>
                                  <w:sz w:val="16"/>
                                </w:rPr>
                                <w:t xml:space="preserve"> </w:t>
                              </w:r>
                              <w:r>
                                <w:rPr>
                                  <w:i/>
                                  <w:color w:val="121720"/>
                                  <w:w w:val="105"/>
                                  <w:sz w:val="16"/>
                                </w:rPr>
                                <w:t>really</w:t>
                              </w:r>
                              <w:r>
                                <w:rPr>
                                  <w:i/>
                                  <w:color w:val="121720"/>
                                  <w:spacing w:val="-9"/>
                                  <w:w w:val="105"/>
                                  <w:sz w:val="16"/>
                                </w:rPr>
                                <w:t xml:space="preserve"> </w:t>
                              </w:r>
                              <w:r>
                                <w:rPr>
                                  <w:i/>
                                  <w:color w:val="121720"/>
                                  <w:w w:val="105"/>
                                  <w:sz w:val="16"/>
                                </w:rPr>
                                <w:t>seen</w:t>
                              </w:r>
                              <w:r>
                                <w:rPr>
                                  <w:i/>
                                  <w:color w:val="121720"/>
                                  <w:spacing w:val="-8"/>
                                  <w:w w:val="105"/>
                                  <w:sz w:val="16"/>
                                </w:rPr>
                                <w:t xml:space="preserve"> </w:t>
                              </w:r>
                              <w:r>
                                <w:rPr>
                                  <w:i/>
                                  <w:color w:val="121720"/>
                                  <w:w w:val="105"/>
                                  <w:sz w:val="16"/>
                                </w:rPr>
                                <w:t>much</w:t>
                              </w:r>
                              <w:r>
                                <w:rPr>
                                  <w:i/>
                                  <w:color w:val="121720"/>
                                  <w:spacing w:val="-9"/>
                                  <w:w w:val="105"/>
                                  <w:sz w:val="16"/>
                                </w:rPr>
                                <w:t xml:space="preserve"> </w:t>
                              </w:r>
                              <w:r>
                                <w:rPr>
                                  <w:i/>
                                  <w:color w:val="121720"/>
                                  <w:w w:val="105"/>
                                  <w:sz w:val="16"/>
                                </w:rPr>
                                <w:t>of</w:t>
                              </w:r>
                              <w:r>
                                <w:rPr>
                                  <w:i/>
                                  <w:color w:val="121720"/>
                                  <w:spacing w:val="-9"/>
                                  <w:w w:val="105"/>
                                  <w:sz w:val="16"/>
                                </w:rPr>
                                <w:t xml:space="preserve"> </w:t>
                              </w:r>
                              <w:r>
                                <w:rPr>
                                  <w:i/>
                                  <w:color w:val="121720"/>
                                  <w:spacing w:val="-2"/>
                                  <w:w w:val="105"/>
                                  <w:sz w:val="16"/>
                                </w:rPr>
                                <w:t>them.</w:t>
                              </w:r>
                            </w:p>
                            <w:p w14:paraId="2837592C" w14:textId="77777777" w:rsidR="00F76F63" w:rsidRDefault="004545D8">
                              <w:pPr>
                                <w:spacing w:before="11"/>
                                <w:ind w:left="112" w:right="112"/>
                                <w:jc w:val="center"/>
                                <w:rPr>
                                  <w:rFonts w:ascii="Arial" w:hAnsi="Arial"/>
                                  <w:i/>
                                  <w:sz w:val="16"/>
                                </w:rPr>
                              </w:pPr>
                              <w:r>
                                <w:rPr>
                                  <w:i/>
                                  <w:color w:val="121720"/>
                                  <w:w w:val="105"/>
                                  <w:sz w:val="16"/>
                                </w:rPr>
                                <w:t>They</w:t>
                              </w:r>
                              <w:r>
                                <w:rPr>
                                  <w:i/>
                                  <w:color w:val="121720"/>
                                  <w:spacing w:val="-4"/>
                                  <w:w w:val="105"/>
                                  <w:sz w:val="16"/>
                                </w:rPr>
                                <w:t xml:space="preserve"> </w:t>
                              </w:r>
                              <w:r>
                                <w:rPr>
                                  <w:i/>
                                  <w:color w:val="121720"/>
                                  <w:w w:val="105"/>
                                  <w:sz w:val="16"/>
                                </w:rPr>
                                <w:t>must</w:t>
                              </w:r>
                              <w:r>
                                <w:rPr>
                                  <w:i/>
                                  <w:color w:val="121720"/>
                                  <w:spacing w:val="-4"/>
                                  <w:w w:val="105"/>
                                  <w:sz w:val="16"/>
                                </w:rPr>
                                <w:t xml:space="preserve"> </w:t>
                              </w:r>
                              <w:r>
                                <w:rPr>
                                  <w:i/>
                                  <w:color w:val="121720"/>
                                  <w:w w:val="105"/>
                                  <w:sz w:val="16"/>
                                </w:rPr>
                                <w:t>be</w:t>
                              </w:r>
                              <w:r>
                                <w:rPr>
                                  <w:i/>
                                  <w:color w:val="121720"/>
                                  <w:spacing w:val="-3"/>
                                  <w:w w:val="105"/>
                                  <w:sz w:val="16"/>
                                </w:rPr>
                                <w:t xml:space="preserve"> </w:t>
                              </w:r>
                              <w:r>
                                <w:rPr>
                                  <w:i/>
                                  <w:color w:val="121720"/>
                                  <w:w w:val="105"/>
                                  <w:sz w:val="16"/>
                                </w:rPr>
                                <w:t>doing</w:t>
                              </w:r>
                              <w:r>
                                <w:rPr>
                                  <w:i/>
                                  <w:color w:val="121720"/>
                                  <w:spacing w:val="-4"/>
                                  <w:w w:val="105"/>
                                  <w:sz w:val="16"/>
                                </w:rPr>
                                <w:t xml:space="preserve"> </w:t>
                              </w:r>
                              <w:r>
                                <w:rPr>
                                  <w:i/>
                                  <w:color w:val="121720"/>
                                  <w:w w:val="105"/>
                                  <w:sz w:val="16"/>
                                </w:rPr>
                                <w:t>things</w:t>
                              </w:r>
                              <w:r>
                                <w:rPr>
                                  <w:i/>
                                  <w:color w:val="121720"/>
                                  <w:spacing w:val="-4"/>
                                  <w:w w:val="105"/>
                                  <w:sz w:val="16"/>
                                </w:rPr>
                                <w:t xml:space="preserve"> </w:t>
                              </w:r>
                              <w:r>
                                <w:rPr>
                                  <w:i/>
                                  <w:color w:val="121720"/>
                                  <w:w w:val="105"/>
                                  <w:sz w:val="16"/>
                                </w:rPr>
                                <w:t>in</w:t>
                              </w:r>
                              <w:r>
                                <w:rPr>
                                  <w:i/>
                                  <w:color w:val="121720"/>
                                  <w:spacing w:val="-3"/>
                                  <w:w w:val="105"/>
                                  <w:sz w:val="16"/>
                                </w:rPr>
                                <w:t xml:space="preserve"> </w:t>
                              </w:r>
                              <w:r>
                                <w:rPr>
                                  <w:i/>
                                  <w:color w:val="121720"/>
                                  <w:w w:val="105"/>
                                  <w:sz w:val="16"/>
                                </w:rPr>
                                <w:t>the</w:t>
                              </w:r>
                              <w:r>
                                <w:rPr>
                                  <w:i/>
                                  <w:color w:val="121720"/>
                                  <w:spacing w:val="-4"/>
                                  <w:w w:val="105"/>
                                  <w:sz w:val="16"/>
                                </w:rPr>
                                <w:t xml:space="preserve"> </w:t>
                              </w:r>
                              <w:r>
                                <w:rPr>
                                  <w:i/>
                                  <w:color w:val="121720"/>
                                  <w:spacing w:val="-2"/>
                                  <w:w w:val="105"/>
                                  <w:sz w:val="16"/>
                                </w:rPr>
                                <w:t>background.</w:t>
                              </w:r>
                              <w:r>
                                <w:rPr>
                                  <w:rFonts w:ascii="Arial" w:hAnsi="Arial"/>
                                  <w:i/>
                                  <w:color w:val="121720"/>
                                  <w:spacing w:val="-2"/>
                                  <w:w w:val="105"/>
                                  <w:sz w:val="16"/>
                                </w:rPr>
                                <w:t>ʺ</w:t>
                              </w:r>
                            </w:p>
                          </w:txbxContent>
                        </wps:txbx>
                        <wps:bodyPr wrap="square" lIns="0" tIns="0" rIns="0" bIns="0" rtlCol="0">
                          <a:noAutofit/>
                        </wps:bodyPr>
                      </wps:wsp>
                    </wpg:wgp>
                  </a:graphicData>
                </a:graphic>
              </wp:inline>
            </w:drawing>
          </mc:Choice>
          <mc:Fallback>
            <w:pict>
              <v:group w14:anchorId="28375662" id="Group 201" o:spid="_x0000_s1062" alt="P1554#y1" style="width:216.35pt;height:48.7pt;mso-position-horizontal-relative:char;mso-position-vertical-relative:line" coordsize="27476,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">
                <v:shape id="Graphic 202" o:spid="_x0000_s1063" style="position:absolute;width:27476;height:6184;visibility:visible;mso-wrap-style:square;v-text-anchor:top" coordsize="2747645,61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" path="m2659872,618106r-2572603,l81195,617508,36411,598958,9456,566113,,530837r,-6133l,87269,12333,46610,46610,12333,87269,,2659872,r40659,12333l2734808,46610r12334,40659l2747142,530837r-12334,40659l2700531,605773r-34585,11735l2659872,618106xe" fillcolor="#f0f1f5" stroked="f">
                  <v:path arrowok="t"/>
                </v:shape>
                <v:shape id="Textbox 203" o:spid="_x0000_s1064" type="#_x0000_t202" style="position:absolute;width:27476;height:6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2837592A" w14:textId="77777777" w:rsidR="00F76F63" w:rsidRDefault="00F76F63">
                        <w:pPr>
                          <w:spacing w:before="95"/>
                          <w:rPr>
                            <w:sz w:val="16"/>
                          </w:rPr>
                        </w:pPr>
                      </w:p>
                      <w:p w14:paraId="2837592B" w14:textId="77777777" w:rsidR="00F76F63" w:rsidRDefault="004545D8">
                        <w:pPr>
                          <w:ind w:left="112" w:right="112"/>
                          <w:jc w:val="center"/>
                          <w:rPr>
                            <w:i/>
                            <w:sz w:val="16"/>
                          </w:rPr>
                        </w:pPr>
                        <w:r>
                          <w:rPr>
                            <w:rFonts w:ascii="Arial" w:hAnsi="Arial"/>
                            <w:i/>
                            <w:color w:val="121720"/>
                            <w:w w:val="105"/>
                            <w:sz w:val="16"/>
                          </w:rPr>
                          <w:t>ʺ</w:t>
                        </w:r>
                        <w:r>
                          <w:rPr>
                            <w:i/>
                            <w:color w:val="121720"/>
                            <w:w w:val="105"/>
                            <w:sz w:val="16"/>
                          </w:rPr>
                          <w:t>More</w:t>
                        </w:r>
                        <w:r>
                          <w:rPr>
                            <w:i/>
                            <w:color w:val="121720"/>
                            <w:spacing w:val="-11"/>
                            <w:w w:val="105"/>
                            <w:sz w:val="16"/>
                          </w:rPr>
                          <w:t xml:space="preserve"> </w:t>
                        </w:r>
                        <w:r>
                          <w:rPr>
                            <w:i/>
                            <w:color w:val="121720"/>
                            <w:w w:val="105"/>
                            <w:sz w:val="16"/>
                          </w:rPr>
                          <w:t>communication,</w:t>
                        </w:r>
                        <w:r>
                          <w:rPr>
                            <w:i/>
                            <w:color w:val="121720"/>
                            <w:spacing w:val="-9"/>
                            <w:w w:val="105"/>
                            <w:sz w:val="16"/>
                          </w:rPr>
                          <w:t xml:space="preserve"> </w:t>
                        </w:r>
                        <w:r>
                          <w:rPr>
                            <w:i/>
                            <w:color w:val="121720"/>
                            <w:w w:val="105"/>
                            <w:sz w:val="16"/>
                          </w:rPr>
                          <w:t>I</w:t>
                        </w:r>
                        <w:r>
                          <w:rPr>
                            <w:i/>
                            <w:color w:val="121720"/>
                            <w:spacing w:val="-8"/>
                            <w:w w:val="105"/>
                            <w:sz w:val="16"/>
                          </w:rPr>
                          <w:t xml:space="preserve"> </w:t>
                        </w:r>
                        <w:r>
                          <w:rPr>
                            <w:i/>
                            <w:color w:val="121720"/>
                            <w:w w:val="105"/>
                            <w:sz w:val="16"/>
                          </w:rPr>
                          <w:t>haven't</w:t>
                        </w:r>
                        <w:r>
                          <w:rPr>
                            <w:i/>
                            <w:color w:val="121720"/>
                            <w:spacing w:val="-9"/>
                            <w:w w:val="105"/>
                            <w:sz w:val="16"/>
                          </w:rPr>
                          <w:t xml:space="preserve"> </w:t>
                        </w:r>
                        <w:r>
                          <w:rPr>
                            <w:i/>
                            <w:color w:val="121720"/>
                            <w:w w:val="105"/>
                            <w:sz w:val="16"/>
                          </w:rPr>
                          <w:t>really</w:t>
                        </w:r>
                        <w:r>
                          <w:rPr>
                            <w:i/>
                            <w:color w:val="121720"/>
                            <w:spacing w:val="-9"/>
                            <w:w w:val="105"/>
                            <w:sz w:val="16"/>
                          </w:rPr>
                          <w:t xml:space="preserve"> </w:t>
                        </w:r>
                        <w:r>
                          <w:rPr>
                            <w:i/>
                            <w:color w:val="121720"/>
                            <w:w w:val="105"/>
                            <w:sz w:val="16"/>
                          </w:rPr>
                          <w:t>seen</w:t>
                        </w:r>
                        <w:r>
                          <w:rPr>
                            <w:i/>
                            <w:color w:val="121720"/>
                            <w:spacing w:val="-8"/>
                            <w:w w:val="105"/>
                            <w:sz w:val="16"/>
                          </w:rPr>
                          <w:t xml:space="preserve"> </w:t>
                        </w:r>
                        <w:r>
                          <w:rPr>
                            <w:i/>
                            <w:color w:val="121720"/>
                            <w:w w:val="105"/>
                            <w:sz w:val="16"/>
                          </w:rPr>
                          <w:t>much</w:t>
                        </w:r>
                        <w:r>
                          <w:rPr>
                            <w:i/>
                            <w:color w:val="121720"/>
                            <w:spacing w:val="-9"/>
                            <w:w w:val="105"/>
                            <w:sz w:val="16"/>
                          </w:rPr>
                          <w:t xml:space="preserve"> </w:t>
                        </w:r>
                        <w:r>
                          <w:rPr>
                            <w:i/>
                            <w:color w:val="121720"/>
                            <w:w w:val="105"/>
                            <w:sz w:val="16"/>
                          </w:rPr>
                          <w:t>of</w:t>
                        </w:r>
                        <w:r>
                          <w:rPr>
                            <w:i/>
                            <w:color w:val="121720"/>
                            <w:spacing w:val="-9"/>
                            <w:w w:val="105"/>
                            <w:sz w:val="16"/>
                          </w:rPr>
                          <w:t xml:space="preserve"> </w:t>
                        </w:r>
                        <w:r>
                          <w:rPr>
                            <w:i/>
                            <w:color w:val="121720"/>
                            <w:spacing w:val="-2"/>
                            <w:w w:val="105"/>
                            <w:sz w:val="16"/>
                          </w:rPr>
                          <w:t>them.</w:t>
                        </w:r>
                      </w:p>
                      <w:p w14:paraId="2837592C" w14:textId="77777777" w:rsidR="00F76F63" w:rsidRDefault="004545D8">
                        <w:pPr>
                          <w:spacing w:before="11"/>
                          <w:ind w:left="112" w:right="112"/>
                          <w:jc w:val="center"/>
                          <w:rPr>
                            <w:rFonts w:ascii="Arial" w:hAnsi="Arial"/>
                            <w:i/>
                            <w:sz w:val="16"/>
                          </w:rPr>
                        </w:pPr>
                        <w:r>
                          <w:rPr>
                            <w:i/>
                            <w:color w:val="121720"/>
                            <w:w w:val="105"/>
                            <w:sz w:val="16"/>
                          </w:rPr>
                          <w:t>They</w:t>
                        </w:r>
                        <w:r>
                          <w:rPr>
                            <w:i/>
                            <w:color w:val="121720"/>
                            <w:spacing w:val="-4"/>
                            <w:w w:val="105"/>
                            <w:sz w:val="16"/>
                          </w:rPr>
                          <w:t xml:space="preserve"> </w:t>
                        </w:r>
                        <w:r>
                          <w:rPr>
                            <w:i/>
                            <w:color w:val="121720"/>
                            <w:w w:val="105"/>
                            <w:sz w:val="16"/>
                          </w:rPr>
                          <w:t>must</w:t>
                        </w:r>
                        <w:r>
                          <w:rPr>
                            <w:i/>
                            <w:color w:val="121720"/>
                            <w:spacing w:val="-4"/>
                            <w:w w:val="105"/>
                            <w:sz w:val="16"/>
                          </w:rPr>
                          <w:t xml:space="preserve"> </w:t>
                        </w:r>
                        <w:r>
                          <w:rPr>
                            <w:i/>
                            <w:color w:val="121720"/>
                            <w:w w:val="105"/>
                            <w:sz w:val="16"/>
                          </w:rPr>
                          <w:t>be</w:t>
                        </w:r>
                        <w:r>
                          <w:rPr>
                            <w:i/>
                            <w:color w:val="121720"/>
                            <w:spacing w:val="-3"/>
                            <w:w w:val="105"/>
                            <w:sz w:val="16"/>
                          </w:rPr>
                          <w:t xml:space="preserve"> </w:t>
                        </w:r>
                        <w:r>
                          <w:rPr>
                            <w:i/>
                            <w:color w:val="121720"/>
                            <w:w w:val="105"/>
                            <w:sz w:val="16"/>
                          </w:rPr>
                          <w:t>doing</w:t>
                        </w:r>
                        <w:r>
                          <w:rPr>
                            <w:i/>
                            <w:color w:val="121720"/>
                            <w:spacing w:val="-4"/>
                            <w:w w:val="105"/>
                            <w:sz w:val="16"/>
                          </w:rPr>
                          <w:t xml:space="preserve"> </w:t>
                        </w:r>
                        <w:r>
                          <w:rPr>
                            <w:i/>
                            <w:color w:val="121720"/>
                            <w:w w:val="105"/>
                            <w:sz w:val="16"/>
                          </w:rPr>
                          <w:t>things</w:t>
                        </w:r>
                        <w:r>
                          <w:rPr>
                            <w:i/>
                            <w:color w:val="121720"/>
                            <w:spacing w:val="-4"/>
                            <w:w w:val="105"/>
                            <w:sz w:val="16"/>
                          </w:rPr>
                          <w:t xml:space="preserve"> </w:t>
                        </w:r>
                        <w:r>
                          <w:rPr>
                            <w:i/>
                            <w:color w:val="121720"/>
                            <w:w w:val="105"/>
                            <w:sz w:val="16"/>
                          </w:rPr>
                          <w:t>in</w:t>
                        </w:r>
                        <w:r>
                          <w:rPr>
                            <w:i/>
                            <w:color w:val="121720"/>
                            <w:spacing w:val="-3"/>
                            <w:w w:val="105"/>
                            <w:sz w:val="16"/>
                          </w:rPr>
                          <w:t xml:space="preserve"> </w:t>
                        </w:r>
                        <w:r>
                          <w:rPr>
                            <w:i/>
                            <w:color w:val="121720"/>
                            <w:w w:val="105"/>
                            <w:sz w:val="16"/>
                          </w:rPr>
                          <w:t>the</w:t>
                        </w:r>
                        <w:r>
                          <w:rPr>
                            <w:i/>
                            <w:color w:val="121720"/>
                            <w:spacing w:val="-4"/>
                            <w:w w:val="105"/>
                            <w:sz w:val="16"/>
                          </w:rPr>
                          <w:t xml:space="preserve"> </w:t>
                        </w:r>
                        <w:r>
                          <w:rPr>
                            <w:i/>
                            <w:color w:val="121720"/>
                            <w:spacing w:val="-2"/>
                            <w:w w:val="105"/>
                            <w:sz w:val="16"/>
                          </w:rPr>
                          <w:t>background.</w:t>
                        </w:r>
                        <w:r>
                          <w:rPr>
                            <w:rFonts w:ascii="Arial" w:hAnsi="Arial"/>
                            <w:i/>
                            <w:color w:val="121720"/>
                            <w:spacing w:val="-2"/>
                            <w:w w:val="105"/>
                            <w:sz w:val="16"/>
                          </w:rPr>
                          <w:t>ʺ</w:t>
                        </w:r>
                      </w:p>
                    </w:txbxContent>
                  </v:textbox>
                </v:shape>
                <w10:anchorlock/>
              </v:group>
            </w:pict>
          </mc:Fallback>
        </mc:AlternateContent>
      </w:r>
      <w:r>
        <w:rPr>
          <w:sz w:val="20"/>
        </w:rPr>
        <w:tab/>
      </w:r>
      <w:r>
        <w:rPr>
          <w:noProof/>
          <w:sz w:val="20"/>
        </w:rPr>
        <mc:AlternateContent>
          <mc:Choice Requires="wpg">
            <w:drawing>
              <wp:inline distT="0" distB="0" distL="0" distR="0" wp14:anchorId="28375664" wp14:editId="6476FC0F">
                <wp:extent cx="2747645" cy="618490"/>
                <wp:effectExtent l="0" t="0" r="0" b="634"/>
                <wp:docPr id="204" name="Group 204" descr="P1554#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7645" cy="618490"/>
                          <a:chOff x="0" y="0"/>
                          <a:chExt cx="2747645" cy="618490"/>
                        </a:xfrm>
                      </wpg:grpSpPr>
                      <wps:wsp>
                        <wps:cNvPr id="205" name="Graphic 205"/>
                        <wps:cNvSpPr/>
                        <wps:spPr>
                          <a:xfrm>
                            <a:off x="0" y="0"/>
                            <a:ext cx="2747645" cy="618490"/>
                          </a:xfrm>
                          <a:custGeom>
                            <a:avLst/>
                            <a:gdLst/>
                            <a:ahLst/>
                            <a:cxnLst/>
                            <a:rect l="l" t="t" r="r" b="b"/>
                            <a:pathLst>
                              <a:path w="2747645" h="618490">
                                <a:moveTo>
                                  <a:pt x="2659872" y="618106"/>
                                </a:moveTo>
                                <a:lnTo>
                                  <a:pt x="87269" y="618106"/>
                                </a:lnTo>
                                <a:lnTo>
                                  <a:pt x="81195" y="617508"/>
                                </a:lnTo>
                                <a:lnTo>
                                  <a:pt x="36411" y="598958"/>
                                </a:lnTo>
                                <a:lnTo>
                                  <a:pt x="9456" y="566113"/>
                                </a:lnTo>
                                <a:lnTo>
                                  <a:pt x="0" y="530837"/>
                                </a:lnTo>
                                <a:lnTo>
                                  <a:pt x="0" y="524704"/>
                                </a:lnTo>
                                <a:lnTo>
                                  <a:pt x="0" y="87269"/>
                                </a:lnTo>
                                <a:lnTo>
                                  <a:pt x="12333" y="46610"/>
                                </a:lnTo>
                                <a:lnTo>
                                  <a:pt x="46609" y="12333"/>
                                </a:lnTo>
                                <a:lnTo>
                                  <a:pt x="87269" y="0"/>
                                </a:lnTo>
                                <a:lnTo>
                                  <a:pt x="2659872" y="0"/>
                                </a:lnTo>
                                <a:lnTo>
                                  <a:pt x="2700531" y="12333"/>
                                </a:lnTo>
                                <a:lnTo>
                                  <a:pt x="2734807" y="46610"/>
                                </a:lnTo>
                                <a:lnTo>
                                  <a:pt x="2747142" y="87269"/>
                                </a:lnTo>
                                <a:lnTo>
                                  <a:pt x="2747142" y="530837"/>
                                </a:lnTo>
                                <a:lnTo>
                                  <a:pt x="2734807" y="571496"/>
                                </a:lnTo>
                                <a:lnTo>
                                  <a:pt x="2700532" y="605773"/>
                                </a:lnTo>
                                <a:lnTo>
                                  <a:pt x="2665946" y="617508"/>
                                </a:lnTo>
                                <a:lnTo>
                                  <a:pt x="2659872" y="618106"/>
                                </a:lnTo>
                                <a:close/>
                              </a:path>
                            </a:pathLst>
                          </a:custGeom>
                          <a:solidFill>
                            <a:srgbClr val="F0F1F5"/>
                          </a:solidFill>
                        </wps:spPr>
                        <wps:bodyPr wrap="square" lIns="0" tIns="0" rIns="0" bIns="0" rtlCol="0">
                          <a:prstTxWarp prst="textNoShape">
                            <a:avLst/>
                          </a:prstTxWarp>
                          <a:noAutofit/>
                        </wps:bodyPr>
                      </wps:wsp>
                      <wps:wsp>
                        <wps:cNvPr id="206" name="Textbox 206"/>
                        <wps:cNvSpPr txBox="1"/>
                        <wps:spPr>
                          <a:xfrm>
                            <a:off x="0" y="0"/>
                            <a:ext cx="2747645" cy="618490"/>
                          </a:xfrm>
                          <a:prstGeom prst="rect">
                            <a:avLst/>
                          </a:prstGeom>
                        </wps:spPr>
                        <wps:txbx>
                          <w:txbxContent>
                            <w:p w14:paraId="2837592D" w14:textId="77777777" w:rsidR="00F76F63" w:rsidRDefault="00F76F63">
                              <w:pPr>
                                <w:spacing w:before="95"/>
                                <w:rPr>
                                  <w:sz w:val="16"/>
                                </w:rPr>
                              </w:pPr>
                            </w:p>
                            <w:p w14:paraId="2837592E" w14:textId="77777777" w:rsidR="00F76F63" w:rsidRDefault="004545D8">
                              <w:pPr>
                                <w:spacing w:line="252" w:lineRule="auto"/>
                                <w:ind w:left="716" w:hanging="596"/>
                                <w:rPr>
                                  <w:rFonts w:ascii="Arial" w:hAnsi="Arial"/>
                                  <w:i/>
                                  <w:sz w:val="16"/>
                                </w:rPr>
                              </w:pPr>
                              <w:r>
                                <w:rPr>
                                  <w:rFonts w:ascii="Arial" w:hAnsi="Arial"/>
                                  <w:i/>
                                  <w:color w:val="121720"/>
                                  <w:w w:val="105"/>
                                  <w:sz w:val="16"/>
                                </w:rPr>
                                <w:t>ʺ</w:t>
                              </w:r>
                              <w:r>
                                <w:rPr>
                                  <w:i/>
                                  <w:color w:val="121720"/>
                                  <w:w w:val="105"/>
                                  <w:sz w:val="16"/>
                                </w:rPr>
                                <w:t>They</w:t>
                              </w:r>
                              <w:r>
                                <w:rPr>
                                  <w:i/>
                                  <w:color w:val="121720"/>
                                  <w:spacing w:val="-7"/>
                                  <w:w w:val="105"/>
                                  <w:sz w:val="16"/>
                                </w:rPr>
                                <w:t xml:space="preserve"> </w:t>
                              </w:r>
                              <w:r>
                                <w:rPr>
                                  <w:i/>
                                  <w:color w:val="121720"/>
                                  <w:w w:val="105"/>
                                  <w:sz w:val="16"/>
                                </w:rPr>
                                <w:t>could</w:t>
                              </w:r>
                              <w:r>
                                <w:rPr>
                                  <w:i/>
                                  <w:color w:val="121720"/>
                                  <w:spacing w:val="-7"/>
                                  <w:w w:val="105"/>
                                  <w:sz w:val="16"/>
                                </w:rPr>
                                <w:t xml:space="preserve"> </w:t>
                              </w:r>
                              <w:r>
                                <w:rPr>
                                  <w:i/>
                                  <w:color w:val="121720"/>
                                  <w:w w:val="105"/>
                                  <w:sz w:val="16"/>
                                </w:rPr>
                                <w:t>keep</w:t>
                              </w:r>
                              <w:r>
                                <w:rPr>
                                  <w:i/>
                                  <w:color w:val="121720"/>
                                  <w:spacing w:val="-7"/>
                                  <w:w w:val="105"/>
                                  <w:sz w:val="16"/>
                                </w:rPr>
                                <w:t xml:space="preserve"> </w:t>
                              </w:r>
                              <w:r>
                                <w:rPr>
                                  <w:i/>
                                  <w:color w:val="121720"/>
                                  <w:w w:val="105"/>
                                  <w:sz w:val="16"/>
                                </w:rPr>
                                <w:t>me</w:t>
                              </w:r>
                              <w:r>
                                <w:rPr>
                                  <w:i/>
                                  <w:color w:val="121720"/>
                                  <w:spacing w:val="-7"/>
                                  <w:w w:val="105"/>
                                  <w:sz w:val="16"/>
                                </w:rPr>
                                <w:t xml:space="preserve"> </w:t>
                              </w:r>
                              <w:r>
                                <w:rPr>
                                  <w:i/>
                                  <w:color w:val="121720"/>
                                  <w:w w:val="105"/>
                                  <w:sz w:val="16"/>
                                </w:rPr>
                                <w:t>more</w:t>
                              </w:r>
                              <w:r>
                                <w:rPr>
                                  <w:i/>
                                  <w:color w:val="121720"/>
                                  <w:spacing w:val="-7"/>
                                  <w:w w:val="105"/>
                                  <w:sz w:val="16"/>
                                </w:rPr>
                                <w:t xml:space="preserve"> </w:t>
                              </w:r>
                              <w:r>
                                <w:rPr>
                                  <w:i/>
                                  <w:color w:val="121720"/>
                                  <w:w w:val="105"/>
                                  <w:sz w:val="16"/>
                                </w:rPr>
                                <w:t>informed</w:t>
                              </w:r>
                              <w:r>
                                <w:rPr>
                                  <w:i/>
                                  <w:color w:val="121720"/>
                                  <w:spacing w:val="-7"/>
                                  <w:w w:val="105"/>
                                  <w:sz w:val="16"/>
                                </w:rPr>
                                <w:t xml:space="preserve"> </w:t>
                              </w:r>
                              <w:r>
                                <w:rPr>
                                  <w:i/>
                                  <w:color w:val="121720"/>
                                  <w:w w:val="105"/>
                                  <w:sz w:val="16"/>
                                </w:rPr>
                                <w:t>as</w:t>
                              </w:r>
                              <w:r>
                                <w:rPr>
                                  <w:i/>
                                  <w:color w:val="121720"/>
                                  <w:spacing w:val="-7"/>
                                  <w:w w:val="105"/>
                                  <w:sz w:val="16"/>
                                </w:rPr>
                                <w:t xml:space="preserve"> </w:t>
                              </w:r>
                              <w:r>
                                <w:rPr>
                                  <w:i/>
                                  <w:color w:val="121720"/>
                                  <w:w w:val="105"/>
                                  <w:sz w:val="16"/>
                                </w:rPr>
                                <w:t>to</w:t>
                              </w:r>
                              <w:r>
                                <w:rPr>
                                  <w:i/>
                                  <w:color w:val="121720"/>
                                  <w:spacing w:val="-7"/>
                                  <w:w w:val="105"/>
                                  <w:sz w:val="16"/>
                                </w:rPr>
                                <w:t xml:space="preserve"> </w:t>
                              </w:r>
                              <w:r>
                                <w:rPr>
                                  <w:i/>
                                  <w:color w:val="121720"/>
                                  <w:w w:val="105"/>
                                  <w:sz w:val="16"/>
                                </w:rPr>
                                <w:t>what</w:t>
                              </w:r>
                              <w:r>
                                <w:rPr>
                                  <w:i/>
                                  <w:color w:val="121720"/>
                                  <w:spacing w:val="-7"/>
                                  <w:w w:val="105"/>
                                  <w:sz w:val="16"/>
                                </w:rPr>
                                <w:t xml:space="preserve"> </w:t>
                              </w:r>
                              <w:r>
                                <w:rPr>
                                  <w:i/>
                                  <w:color w:val="121720"/>
                                  <w:w w:val="105"/>
                                  <w:sz w:val="16"/>
                                </w:rPr>
                                <w:t>is</w:t>
                              </w:r>
                              <w:r>
                                <w:rPr>
                                  <w:i/>
                                  <w:color w:val="121720"/>
                                  <w:spacing w:val="-7"/>
                                  <w:w w:val="105"/>
                                  <w:sz w:val="16"/>
                                </w:rPr>
                                <w:t xml:space="preserve"> </w:t>
                              </w:r>
                              <w:r>
                                <w:rPr>
                                  <w:i/>
                                  <w:color w:val="121720"/>
                                  <w:w w:val="105"/>
                                  <w:sz w:val="16"/>
                                </w:rPr>
                                <w:t>happening</w:t>
                              </w:r>
                              <w:r>
                                <w:rPr>
                                  <w:i/>
                                  <w:color w:val="121720"/>
                                  <w:spacing w:val="40"/>
                                  <w:w w:val="105"/>
                                  <w:sz w:val="16"/>
                                </w:rPr>
                                <w:t xml:space="preserve"> </w:t>
                              </w:r>
                              <w:r>
                                <w:rPr>
                                  <w:i/>
                                  <w:color w:val="121720"/>
                                  <w:w w:val="105"/>
                                  <w:sz w:val="16"/>
                                </w:rPr>
                                <w:t>and they should explain everything to me.</w:t>
                              </w:r>
                              <w:r>
                                <w:rPr>
                                  <w:rFonts w:ascii="Arial" w:hAnsi="Arial"/>
                                  <w:i/>
                                  <w:color w:val="121720"/>
                                  <w:w w:val="105"/>
                                  <w:sz w:val="16"/>
                                </w:rPr>
                                <w:t>ʺ</w:t>
                              </w:r>
                            </w:p>
                          </w:txbxContent>
                        </wps:txbx>
                        <wps:bodyPr wrap="square" lIns="0" tIns="0" rIns="0" bIns="0" rtlCol="0">
                          <a:noAutofit/>
                        </wps:bodyPr>
                      </wps:wsp>
                    </wpg:wgp>
                  </a:graphicData>
                </a:graphic>
              </wp:inline>
            </w:drawing>
          </mc:Choice>
          <mc:Fallback>
            <w:pict>
              <v:group w14:anchorId="28375664" id="Group 204" o:spid="_x0000_s1065" alt="P1554#y2" style="width:216.35pt;height:48.7pt;mso-position-horizontal-relative:char;mso-position-vertical-relative:line" coordsize="27476,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">
                <v:shape id="Graphic 205" o:spid="_x0000_s1066" style="position:absolute;width:27476;height:6184;visibility:visible;mso-wrap-style:square;v-text-anchor:top" coordsize="2747645,61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" path="m2659872,618106r-2572603,l81195,617508,36411,598958,9456,566113,,530837r,-6133l,87269,12333,46610,46609,12333,87269,,2659872,r40659,12333l2734807,46610r12335,40659l2747142,530837r-12335,40659l2700532,605773r-34586,11735l2659872,618106xe" fillcolor="#f0f1f5" stroked="f">
                  <v:path arrowok="t"/>
                </v:shape>
                <v:shape id="Textbox 206" o:spid="_x0000_s1067" type="#_x0000_t202" style="position:absolute;width:27476;height:6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2837592D" w14:textId="77777777" w:rsidR="00F76F63" w:rsidRDefault="00F76F63">
                        <w:pPr>
                          <w:spacing w:before="95"/>
                          <w:rPr>
                            <w:sz w:val="16"/>
                          </w:rPr>
                        </w:pPr>
                      </w:p>
                      <w:p w14:paraId="2837592E" w14:textId="77777777" w:rsidR="00F76F63" w:rsidRDefault="004545D8">
                        <w:pPr>
                          <w:spacing w:line="252" w:lineRule="auto"/>
                          <w:ind w:left="716" w:hanging="596"/>
                          <w:rPr>
                            <w:rFonts w:ascii="Arial" w:hAnsi="Arial"/>
                            <w:i/>
                            <w:sz w:val="16"/>
                          </w:rPr>
                        </w:pPr>
                        <w:r>
                          <w:rPr>
                            <w:rFonts w:ascii="Arial" w:hAnsi="Arial"/>
                            <w:i/>
                            <w:color w:val="121720"/>
                            <w:w w:val="105"/>
                            <w:sz w:val="16"/>
                          </w:rPr>
                          <w:t>ʺ</w:t>
                        </w:r>
                        <w:r>
                          <w:rPr>
                            <w:i/>
                            <w:color w:val="121720"/>
                            <w:w w:val="105"/>
                            <w:sz w:val="16"/>
                          </w:rPr>
                          <w:t>They</w:t>
                        </w:r>
                        <w:r>
                          <w:rPr>
                            <w:i/>
                            <w:color w:val="121720"/>
                            <w:spacing w:val="-7"/>
                            <w:w w:val="105"/>
                            <w:sz w:val="16"/>
                          </w:rPr>
                          <w:t xml:space="preserve"> </w:t>
                        </w:r>
                        <w:r>
                          <w:rPr>
                            <w:i/>
                            <w:color w:val="121720"/>
                            <w:w w:val="105"/>
                            <w:sz w:val="16"/>
                          </w:rPr>
                          <w:t>could</w:t>
                        </w:r>
                        <w:r>
                          <w:rPr>
                            <w:i/>
                            <w:color w:val="121720"/>
                            <w:spacing w:val="-7"/>
                            <w:w w:val="105"/>
                            <w:sz w:val="16"/>
                          </w:rPr>
                          <w:t xml:space="preserve"> </w:t>
                        </w:r>
                        <w:r>
                          <w:rPr>
                            <w:i/>
                            <w:color w:val="121720"/>
                            <w:w w:val="105"/>
                            <w:sz w:val="16"/>
                          </w:rPr>
                          <w:t>keep</w:t>
                        </w:r>
                        <w:r>
                          <w:rPr>
                            <w:i/>
                            <w:color w:val="121720"/>
                            <w:spacing w:val="-7"/>
                            <w:w w:val="105"/>
                            <w:sz w:val="16"/>
                          </w:rPr>
                          <w:t xml:space="preserve"> </w:t>
                        </w:r>
                        <w:r>
                          <w:rPr>
                            <w:i/>
                            <w:color w:val="121720"/>
                            <w:w w:val="105"/>
                            <w:sz w:val="16"/>
                          </w:rPr>
                          <w:t>me</w:t>
                        </w:r>
                        <w:r>
                          <w:rPr>
                            <w:i/>
                            <w:color w:val="121720"/>
                            <w:spacing w:val="-7"/>
                            <w:w w:val="105"/>
                            <w:sz w:val="16"/>
                          </w:rPr>
                          <w:t xml:space="preserve"> </w:t>
                        </w:r>
                        <w:r>
                          <w:rPr>
                            <w:i/>
                            <w:color w:val="121720"/>
                            <w:w w:val="105"/>
                            <w:sz w:val="16"/>
                          </w:rPr>
                          <w:t>more</w:t>
                        </w:r>
                        <w:r>
                          <w:rPr>
                            <w:i/>
                            <w:color w:val="121720"/>
                            <w:spacing w:val="-7"/>
                            <w:w w:val="105"/>
                            <w:sz w:val="16"/>
                          </w:rPr>
                          <w:t xml:space="preserve"> </w:t>
                        </w:r>
                        <w:r>
                          <w:rPr>
                            <w:i/>
                            <w:color w:val="121720"/>
                            <w:w w:val="105"/>
                            <w:sz w:val="16"/>
                          </w:rPr>
                          <w:t>informed</w:t>
                        </w:r>
                        <w:r>
                          <w:rPr>
                            <w:i/>
                            <w:color w:val="121720"/>
                            <w:spacing w:val="-7"/>
                            <w:w w:val="105"/>
                            <w:sz w:val="16"/>
                          </w:rPr>
                          <w:t xml:space="preserve"> </w:t>
                        </w:r>
                        <w:r>
                          <w:rPr>
                            <w:i/>
                            <w:color w:val="121720"/>
                            <w:w w:val="105"/>
                            <w:sz w:val="16"/>
                          </w:rPr>
                          <w:t>as</w:t>
                        </w:r>
                        <w:r>
                          <w:rPr>
                            <w:i/>
                            <w:color w:val="121720"/>
                            <w:spacing w:val="-7"/>
                            <w:w w:val="105"/>
                            <w:sz w:val="16"/>
                          </w:rPr>
                          <w:t xml:space="preserve"> </w:t>
                        </w:r>
                        <w:r>
                          <w:rPr>
                            <w:i/>
                            <w:color w:val="121720"/>
                            <w:w w:val="105"/>
                            <w:sz w:val="16"/>
                          </w:rPr>
                          <w:t>to</w:t>
                        </w:r>
                        <w:r>
                          <w:rPr>
                            <w:i/>
                            <w:color w:val="121720"/>
                            <w:spacing w:val="-7"/>
                            <w:w w:val="105"/>
                            <w:sz w:val="16"/>
                          </w:rPr>
                          <w:t xml:space="preserve"> </w:t>
                        </w:r>
                        <w:r>
                          <w:rPr>
                            <w:i/>
                            <w:color w:val="121720"/>
                            <w:w w:val="105"/>
                            <w:sz w:val="16"/>
                          </w:rPr>
                          <w:t>what</w:t>
                        </w:r>
                        <w:r>
                          <w:rPr>
                            <w:i/>
                            <w:color w:val="121720"/>
                            <w:spacing w:val="-7"/>
                            <w:w w:val="105"/>
                            <w:sz w:val="16"/>
                          </w:rPr>
                          <w:t xml:space="preserve"> </w:t>
                        </w:r>
                        <w:r>
                          <w:rPr>
                            <w:i/>
                            <w:color w:val="121720"/>
                            <w:w w:val="105"/>
                            <w:sz w:val="16"/>
                          </w:rPr>
                          <w:t>is</w:t>
                        </w:r>
                        <w:r>
                          <w:rPr>
                            <w:i/>
                            <w:color w:val="121720"/>
                            <w:spacing w:val="-7"/>
                            <w:w w:val="105"/>
                            <w:sz w:val="16"/>
                          </w:rPr>
                          <w:t xml:space="preserve"> </w:t>
                        </w:r>
                        <w:r>
                          <w:rPr>
                            <w:i/>
                            <w:color w:val="121720"/>
                            <w:w w:val="105"/>
                            <w:sz w:val="16"/>
                          </w:rPr>
                          <w:t>happening</w:t>
                        </w:r>
                        <w:r>
                          <w:rPr>
                            <w:i/>
                            <w:color w:val="121720"/>
                            <w:spacing w:val="40"/>
                            <w:w w:val="105"/>
                            <w:sz w:val="16"/>
                          </w:rPr>
                          <w:t xml:space="preserve"> </w:t>
                        </w:r>
                        <w:r>
                          <w:rPr>
                            <w:i/>
                            <w:color w:val="121720"/>
                            <w:w w:val="105"/>
                            <w:sz w:val="16"/>
                          </w:rPr>
                          <w:t>and they should explain everything to me.</w:t>
                        </w:r>
                        <w:r>
                          <w:rPr>
                            <w:rFonts w:ascii="Arial" w:hAnsi="Arial"/>
                            <w:i/>
                            <w:color w:val="121720"/>
                            <w:w w:val="105"/>
                            <w:sz w:val="16"/>
                          </w:rPr>
                          <w:t>ʺ</w:t>
                        </w:r>
                      </w:p>
                    </w:txbxContent>
                  </v:textbox>
                </v:shape>
                <w10:anchorlock/>
              </v:group>
            </w:pict>
          </mc:Fallback>
        </mc:AlternateContent>
      </w:r>
      <w:r>
        <w:rPr>
          <w:sz w:val="20"/>
        </w:rPr>
        <w:tab/>
      </w:r>
      <w:r>
        <w:rPr>
          <w:noProof/>
          <w:sz w:val="20"/>
        </w:rPr>
        <mc:AlternateContent>
          <mc:Choice Requires="wpg">
            <w:drawing>
              <wp:inline distT="0" distB="0" distL="0" distR="0" wp14:anchorId="28375666" wp14:editId="43B0C2E3">
                <wp:extent cx="2747645" cy="618490"/>
                <wp:effectExtent l="0" t="0" r="0" b="634"/>
                <wp:docPr id="207" name="Group 207" descr="P1554#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7645" cy="618490"/>
                          <a:chOff x="0" y="0"/>
                          <a:chExt cx="2747645" cy="618490"/>
                        </a:xfrm>
                      </wpg:grpSpPr>
                      <wps:wsp>
                        <wps:cNvPr id="208" name="Graphic 208"/>
                        <wps:cNvSpPr/>
                        <wps:spPr>
                          <a:xfrm>
                            <a:off x="0" y="0"/>
                            <a:ext cx="2747645" cy="618490"/>
                          </a:xfrm>
                          <a:custGeom>
                            <a:avLst/>
                            <a:gdLst/>
                            <a:ahLst/>
                            <a:cxnLst/>
                            <a:rect l="l" t="t" r="r" b="b"/>
                            <a:pathLst>
                              <a:path w="2747645" h="618490">
                                <a:moveTo>
                                  <a:pt x="2659872" y="618106"/>
                                </a:moveTo>
                                <a:lnTo>
                                  <a:pt x="87270" y="618106"/>
                                </a:lnTo>
                                <a:lnTo>
                                  <a:pt x="81196" y="617508"/>
                                </a:lnTo>
                                <a:lnTo>
                                  <a:pt x="36411" y="598958"/>
                                </a:lnTo>
                                <a:lnTo>
                                  <a:pt x="9456" y="566113"/>
                                </a:lnTo>
                                <a:lnTo>
                                  <a:pt x="0" y="530837"/>
                                </a:lnTo>
                                <a:lnTo>
                                  <a:pt x="0" y="524704"/>
                                </a:lnTo>
                                <a:lnTo>
                                  <a:pt x="0" y="87269"/>
                                </a:lnTo>
                                <a:lnTo>
                                  <a:pt x="12333" y="46610"/>
                                </a:lnTo>
                                <a:lnTo>
                                  <a:pt x="46610" y="12333"/>
                                </a:lnTo>
                                <a:lnTo>
                                  <a:pt x="87270" y="0"/>
                                </a:lnTo>
                                <a:lnTo>
                                  <a:pt x="2659872" y="0"/>
                                </a:lnTo>
                                <a:lnTo>
                                  <a:pt x="2700531" y="12333"/>
                                </a:lnTo>
                                <a:lnTo>
                                  <a:pt x="2734807" y="46610"/>
                                </a:lnTo>
                                <a:lnTo>
                                  <a:pt x="2747143" y="87269"/>
                                </a:lnTo>
                                <a:lnTo>
                                  <a:pt x="2747143" y="530837"/>
                                </a:lnTo>
                                <a:lnTo>
                                  <a:pt x="2734807" y="571496"/>
                                </a:lnTo>
                                <a:lnTo>
                                  <a:pt x="2700531" y="605773"/>
                                </a:lnTo>
                                <a:lnTo>
                                  <a:pt x="2665946" y="617508"/>
                                </a:lnTo>
                                <a:lnTo>
                                  <a:pt x="2659872" y="618106"/>
                                </a:lnTo>
                                <a:close/>
                              </a:path>
                            </a:pathLst>
                          </a:custGeom>
                          <a:solidFill>
                            <a:srgbClr val="F0F1F5"/>
                          </a:solidFill>
                        </wps:spPr>
                        <wps:bodyPr wrap="square" lIns="0" tIns="0" rIns="0" bIns="0" rtlCol="0">
                          <a:prstTxWarp prst="textNoShape">
                            <a:avLst/>
                          </a:prstTxWarp>
                          <a:noAutofit/>
                        </wps:bodyPr>
                      </wps:wsp>
                      <wps:wsp>
                        <wps:cNvPr id="209" name="Textbox 209"/>
                        <wps:cNvSpPr txBox="1"/>
                        <wps:spPr>
                          <a:xfrm>
                            <a:off x="0" y="0"/>
                            <a:ext cx="2747645" cy="618490"/>
                          </a:xfrm>
                          <a:prstGeom prst="rect">
                            <a:avLst/>
                          </a:prstGeom>
                        </wps:spPr>
                        <wps:txbx>
                          <w:txbxContent>
                            <w:p w14:paraId="2837592F" w14:textId="77777777" w:rsidR="00F76F63" w:rsidRDefault="00F76F63">
                              <w:pPr>
                                <w:spacing w:before="95"/>
                                <w:rPr>
                                  <w:sz w:val="16"/>
                                </w:rPr>
                              </w:pPr>
                            </w:p>
                            <w:p w14:paraId="28375930" w14:textId="77777777" w:rsidR="00F76F63" w:rsidRDefault="004545D8">
                              <w:pPr>
                                <w:spacing w:line="252" w:lineRule="auto"/>
                                <w:ind w:left="1217" w:hanging="958"/>
                                <w:rPr>
                                  <w:rFonts w:ascii="Arial" w:hAnsi="Arial"/>
                                  <w:i/>
                                  <w:sz w:val="16"/>
                                </w:rPr>
                              </w:pPr>
                              <w:r>
                                <w:rPr>
                                  <w:rFonts w:ascii="Arial" w:hAnsi="Arial"/>
                                  <w:i/>
                                  <w:color w:val="121720"/>
                                  <w:w w:val="105"/>
                                  <w:sz w:val="16"/>
                                </w:rPr>
                                <w:t>ʺ</w:t>
                              </w:r>
                              <w:r>
                                <w:rPr>
                                  <w:i/>
                                  <w:color w:val="121720"/>
                                  <w:w w:val="105"/>
                                  <w:sz w:val="16"/>
                                </w:rPr>
                                <w:t>I</w:t>
                              </w:r>
                              <w:r>
                                <w:rPr>
                                  <w:i/>
                                  <w:color w:val="121720"/>
                                  <w:spacing w:val="-8"/>
                                  <w:w w:val="105"/>
                                  <w:sz w:val="16"/>
                                </w:rPr>
                                <w:t xml:space="preserve"> </w:t>
                              </w:r>
                              <w:r>
                                <w:rPr>
                                  <w:i/>
                                  <w:color w:val="121720"/>
                                  <w:w w:val="105"/>
                                  <w:sz w:val="16"/>
                                </w:rPr>
                                <w:t>would</w:t>
                              </w:r>
                              <w:r>
                                <w:rPr>
                                  <w:i/>
                                  <w:color w:val="121720"/>
                                  <w:spacing w:val="-8"/>
                                  <w:w w:val="105"/>
                                  <w:sz w:val="16"/>
                                </w:rPr>
                                <w:t xml:space="preserve"> </w:t>
                              </w:r>
                              <w:r>
                                <w:rPr>
                                  <w:i/>
                                  <w:color w:val="121720"/>
                                  <w:w w:val="105"/>
                                  <w:sz w:val="16"/>
                                </w:rPr>
                                <w:t>like</w:t>
                              </w:r>
                              <w:r>
                                <w:rPr>
                                  <w:i/>
                                  <w:color w:val="121720"/>
                                  <w:spacing w:val="-8"/>
                                  <w:w w:val="105"/>
                                  <w:sz w:val="16"/>
                                </w:rPr>
                                <w:t xml:space="preserve"> </w:t>
                              </w:r>
                              <w:r>
                                <w:rPr>
                                  <w:i/>
                                  <w:color w:val="121720"/>
                                  <w:w w:val="105"/>
                                  <w:sz w:val="16"/>
                                </w:rPr>
                                <w:t>them</w:t>
                              </w:r>
                              <w:r>
                                <w:rPr>
                                  <w:i/>
                                  <w:color w:val="121720"/>
                                  <w:spacing w:val="-8"/>
                                  <w:w w:val="105"/>
                                  <w:sz w:val="16"/>
                                </w:rPr>
                                <w:t xml:space="preserve"> </w:t>
                              </w:r>
                              <w:r>
                                <w:rPr>
                                  <w:i/>
                                  <w:color w:val="121720"/>
                                  <w:w w:val="105"/>
                                  <w:sz w:val="16"/>
                                </w:rPr>
                                <w:t>to</w:t>
                              </w:r>
                              <w:r>
                                <w:rPr>
                                  <w:i/>
                                  <w:color w:val="121720"/>
                                  <w:spacing w:val="-8"/>
                                  <w:w w:val="105"/>
                                  <w:sz w:val="16"/>
                                </w:rPr>
                                <w:t xml:space="preserve"> </w:t>
                              </w:r>
                              <w:r>
                                <w:rPr>
                                  <w:i/>
                                  <w:color w:val="121720"/>
                                  <w:w w:val="105"/>
                                  <w:sz w:val="16"/>
                                </w:rPr>
                                <w:t>release</w:t>
                              </w:r>
                              <w:r>
                                <w:rPr>
                                  <w:i/>
                                  <w:color w:val="121720"/>
                                  <w:spacing w:val="-8"/>
                                  <w:w w:val="105"/>
                                  <w:sz w:val="16"/>
                                </w:rPr>
                                <w:t xml:space="preserve"> </w:t>
                              </w:r>
                              <w:r>
                                <w:rPr>
                                  <w:i/>
                                  <w:color w:val="121720"/>
                                  <w:w w:val="105"/>
                                  <w:sz w:val="16"/>
                                </w:rPr>
                                <w:t>some</w:t>
                              </w:r>
                              <w:r>
                                <w:rPr>
                                  <w:i/>
                                  <w:color w:val="121720"/>
                                  <w:spacing w:val="-8"/>
                                  <w:w w:val="105"/>
                                  <w:sz w:val="16"/>
                                </w:rPr>
                                <w:t xml:space="preserve"> </w:t>
                              </w:r>
                              <w:r>
                                <w:rPr>
                                  <w:i/>
                                  <w:color w:val="121720"/>
                                  <w:w w:val="105"/>
                                  <w:sz w:val="16"/>
                                </w:rPr>
                                <w:t>of</w:t>
                              </w:r>
                              <w:r>
                                <w:rPr>
                                  <w:i/>
                                  <w:color w:val="121720"/>
                                  <w:spacing w:val="-8"/>
                                  <w:w w:val="105"/>
                                  <w:sz w:val="16"/>
                                </w:rPr>
                                <w:t xml:space="preserve"> </w:t>
                              </w:r>
                              <w:r>
                                <w:rPr>
                                  <w:i/>
                                  <w:color w:val="121720"/>
                                  <w:w w:val="105"/>
                                  <w:sz w:val="16"/>
                                </w:rPr>
                                <w:t>the</w:t>
                              </w:r>
                              <w:r>
                                <w:rPr>
                                  <w:i/>
                                  <w:color w:val="121720"/>
                                  <w:spacing w:val="-8"/>
                                  <w:w w:val="105"/>
                                  <w:sz w:val="16"/>
                                </w:rPr>
                                <w:t xml:space="preserve"> </w:t>
                              </w:r>
                              <w:r>
                                <w:rPr>
                                  <w:i/>
                                  <w:color w:val="121720"/>
                                  <w:w w:val="105"/>
                                  <w:sz w:val="16"/>
                                </w:rPr>
                                <w:t>funds</w:t>
                              </w:r>
                              <w:r>
                                <w:rPr>
                                  <w:i/>
                                  <w:color w:val="121720"/>
                                  <w:spacing w:val="-8"/>
                                  <w:w w:val="105"/>
                                  <w:sz w:val="16"/>
                                </w:rPr>
                                <w:t xml:space="preserve"> </w:t>
                              </w:r>
                              <w:r>
                                <w:rPr>
                                  <w:i/>
                                  <w:color w:val="121720"/>
                                  <w:w w:val="105"/>
                                  <w:sz w:val="16"/>
                                </w:rPr>
                                <w:t>I</w:t>
                              </w:r>
                              <w:r>
                                <w:rPr>
                                  <w:i/>
                                  <w:color w:val="121720"/>
                                  <w:spacing w:val="-8"/>
                                  <w:w w:val="105"/>
                                  <w:sz w:val="16"/>
                                </w:rPr>
                                <w:t xml:space="preserve"> </w:t>
                              </w:r>
                              <w:r>
                                <w:rPr>
                                  <w:i/>
                                  <w:color w:val="121720"/>
                                  <w:w w:val="105"/>
                                  <w:sz w:val="16"/>
                                </w:rPr>
                                <w:t>have</w:t>
                              </w:r>
                              <w:r>
                                <w:rPr>
                                  <w:i/>
                                  <w:color w:val="121720"/>
                                  <w:spacing w:val="-8"/>
                                  <w:w w:val="105"/>
                                  <w:sz w:val="16"/>
                                </w:rPr>
                                <w:t xml:space="preserve"> </w:t>
                              </w:r>
                              <w:r>
                                <w:rPr>
                                  <w:i/>
                                  <w:color w:val="121720"/>
                                  <w:w w:val="105"/>
                                  <w:sz w:val="16"/>
                                </w:rPr>
                                <w:t>for</w:t>
                              </w:r>
                              <w:r>
                                <w:rPr>
                                  <w:i/>
                                  <w:color w:val="121720"/>
                                  <w:spacing w:val="40"/>
                                  <w:w w:val="105"/>
                                  <w:sz w:val="16"/>
                                </w:rPr>
                                <w:t xml:space="preserve"> </w:t>
                              </w:r>
                              <w:r>
                                <w:rPr>
                                  <w:i/>
                                  <w:color w:val="121720"/>
                                  <w:w w:val="105"/>
                                  <w:sz w:val="16"/>
                                </w:rPr>
                                <w:t>diﬀerent things that I need.</w:t>
                              </w:r>
                              <w:r>
                                <w:rPr>
                                  <w:rFonts w:ascii="Arial" w:hAnsi="Arial"/>
                                  <w:i/>
                                  <w:color w:val="121720"/>
                                  <w:w w:val="105"/>
                                  <w:sz w:val="16"/>
                                </w:rPr>
                                <w:t>ʺ</w:t>
                              </w:r>
                            </w:p>
                          </w:txbxContent>
                        </wps:txbx>
                        <wps:bodyPr wrap="square" lIns="0" tIns="0" rIns="0" bIns="0" rtlCol="0">
                          <a:noAutofit/>
                        </wps:bodyPr>
                      </wps:wsp>
                    </wpg:wgp>
                  </a:graphicData>
                </a:graphic>
              </wp:inline>
            </w:drawing>
          </mc:Choice>
          <mc:Fallback>
            <w:pict>
              <v:group w14:anchorId="28375666" id="Group 207" o:spid="_x0000_s1068" alt="P1554#y3" style="width:216.35pt;height:48.7pt;mso-position-horizontal-relative:char;mso-position-vertical-relative:line" coordsize="27476,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">
                <v:shape id="Graphic 208" o:spid="_x0000_s1069" style="position:absolute;width:27476;height:6184;visibility:visible;mso-wrap-style:square;v-text-anchor:top" coordsize="2747645,61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" path="m2659872,618106r-2572602,l81196,617508,36411,598958,9456,566113,,530837r,-6133l,87269,12333,46610,46610,12333,87270,,2659872,r40659,12333l2734807,46610r12336,40659l2747143,530837r-12336,40659l2700531,605773r-34585,11735l2659872,618106xe" fillcolor="#f0f1f5" stroked="f">
                  <v:path arrowok="t"/>
                </v:shape>
                <v:shape id="Textbox 209" o:spid="_x0000_s1070" type="#_x0000_t202" style="position:absolute;width:27476;height:6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2837592F" w14:textId="77777777" w:rsidR="00F76F63" w:rsidRDefault="00F76F63">
                        <w:pPr>
                          <w:spacing w:before="95"/>
                          <w:rPr>
                            <w:sz w:val="16"/>
                          </w:rPr>
                        </w:pPr>
                      </w:p>
                      <w:p w14:paraId="28375930" w14:textId="77777777" w:rsidR="00F76F63" w:rsidRDefault="004545D8">
                        <w:pPr>
                          <w:spacing w:line="252" w:lineRule="auto"/>
                          <w:ind w:left="1217" w:hanging="958"/>
                          <w:rPr>
                            <w:rFonts w:ascii="Arial" w:hAnsi="Arial"/>
                            <w:i/>
                            <w:sz w:val="16"/>
                          </w:rPr>
                        </w:pPr>
                        <w:r>
                          <w:rPr>
                            <w:rFonts w:ascii="Arial" w:hAnsi="Arial"/>
                            <w:i/>
                            <w:color w:val="121720"/>
                            <w:w w:val="105"/>
                            <w:sz w:val="16"/>
                          </w:rPr>
                          <w:t>ʺ</w:t>
                        </w:r>
                        <w:r>
                          <w:rPr>
                            <w:i/>
                            <w:color w:val="121720"/>
                            <w:w w:val="105"/>
                            <w:sz w:val="16"/>
                          </w:rPr>
                          <w:t>I</w:t>
                        </w:r>
                        <w:r>
                          <w:rPr>
                            <w:i/>
                            <w:color w:val="121720"/>
                            <w:spacing w:val="-8"/>
                            <w:w w:val="105"/>
                            <w:sz w:val="16"/>
                          </w:rPr>
                          <w:t xml:space="preserve"> </w:t>
                        </w:r>
                        <w:r>
                          <w:rPr>
                            <w:i/>
                            <w:color w:val="121720"/>
                            <w:w w:val="105"/>
                            <w:sz w:val="16"/>
                          </w:rPr>
                          <w:t>would</w:t>
                        </w:r>
                        <w:r>
                          <w:rPr>
                            <w:i/>
                            <w:color w:val="121720"/>
                            <w:spacing w:val="-8"/>
                            <w:w w:val="105"/>
                            <w:sz w:val="16"/>
                          </w:rPr>
                          <w:t xml:space="preserve"> </w:t>
                        </w:r>
                        <w:r>
                          <w:rPr>
                            <w:i/>
                            <w:color w:val="121720"/>
                            <w:w w:val="105"/>
                            <w:sz w:val="16"/>
                          </w:rPr>
                          <w:t>like</w:t>
                        </w:r>
                        <w:r>
                          <w:rPr>
                            <w:i/>
                            <w:color w:val="121720"/>
                            <w:spacing w:val="-8"/>
                            <w:w w:val="105"/>
                            <w:sz w:val="16"/>
                          </w:rPr>
                          <w:t xml:space="preserve"> </w:t>
                        </w:r>
                        <w:r>
                          <w:rPr>
                            <w:i/>
                            <w:color w:val="121720"/>
                            <w:w w:val="105"/>
                            <w:sz w:val="16"/>
                          </w:rPr>
                          <w:t>them</w:t>
                        </w:r>
                        <w:r>
                          <w:rPr>
                            <w:i/>
                            <w:color w:val="121720"/>
                            <w:spacing w:val="-8"/>
                            <w:w w:val="105"/>
                            <w:sz w:val="16"/>
                          </w:rPr>
                          <w:t xml:space="preserve"> </w:t>
                        </w:r>
                        <w:r>
                          <w:rPr>
                            <w:i/>
                            <w:color w:val="121720"/>
                            <w:w w:val="105"/>
                            <w:sz w:val="16"/>
                          </w:rPr>
                          <w:t>to</w:t>
                        </w:r>
                        <w:r>
                          <w:rPr>
                            <w:i/>
                            <w:color w:val="121720"/>
                            <w:spacing w:val="-8"/>
                            <w:w w:val="105"/>
                            <w:sz w:val="16"/>
                          </w:rPr>
                          <w:t xml:space="preserve"> </w:t>
                        </w:r>
                        <w:r>
                          <w:rPr>
                            <w:i/>
                            <w:color w:val="121720"/>
                            <w:w w:val="105"/>
                            <w:sz w:val="16"/>
                          </w:rPr>
                          <w:t>release</w:t>
                        </w:r>
                        <w:r>
                          <w:rPr>
                            <w:i/>
                            <w:color w:val="121720"/>
                            <w:spacing w:val="-8"/>
                            <w:w w:val="105"/>
                            <w:sz w:val="16"/>
                          </w:rPr>
                          <w:t xml:space="preserve"> </w:t>
                        </w:r>
                        <w:r>
                          <w:rPr>
                            <w:i/>
                            <w:color w:val="121720"/>
                            <w:w w:val="105"/>
                            <w:sz w:val="16"/>
                          </w:rPr>
                          <w:t>some</w:t>
                        </w:r>
                        <w:r>
                          <w:rPr>
                            <w:i/>
                            <w:color w:val="121720"/>
                            <w:spacing w:val="-8"/>
                            <w:w w:val="105"/>
                            <w:sz w:val="16"/>
                          </w:rPr>
                          <w:t xml:space="preserve"> </w:t>
                        </w:r>
                        <w:r>
                          <w:rPr>
                            <w:i/>
                            <w:color w:val="121720"/>
                            <w:w w:val="105"/>
                            <w:sz w:val="16"/>
                          </w:rPr>
                          <w:t>of</w:t>
                        </w:r>
                        <w:r>
                          <w:rPr>
                            <w:i/>
                            <w:color w:val="121720"/>
                            <w:spacing w:val="-8"/>
                            <w:w w:val="105"/>
                            <w:sz w:val="16"/>
                          </w:rPr>
                          <w:t xml:space="preserve"> </w:t>
                        </w:r>
                        <w:r>
                          <w:rPr>
                            <w:i/>
                            <w:color w:val="121720"/>
                            <w:w w:val="105"/>
                            <w:sz w:val="16"/>
                          </w:rPr>
                          <w:t>the</w:t>
                        </w:r>
                        <w:r>
                          <w:rPr>
                            <w:i/>
                            <w:color w:val="121720"/>
                            <w:spacing w:val="-8"/>
                            <w:w w:val="105"/>
                            <w:sz w:val="16"/>
                          </w:rPr>
                          <w:t xml:space="preserve"> </w:t>
                        </w:r>
                        <w:r>
                          <w:rPr>
                            <w:i/>
                            <w:color w:val="121720"/>
                            <w:w w:val="105"/>
                            <w:sz w:val="16"/>
                          </w:rPr>
                          <w:t>funds</w:t>
                        </w:r>
                        <w:r>
                          <w:rPr>
                            <w:i/>
                            <w:color w:val="121720"/>
                            <w:spacing w:val="-8"/>
                            <w:w w:val="105"/>
                            <w:sz w:val="16"/>
                          </w:rPr>
                          <w:t xml:space="preserve"> </w:t>
                        </w:r>
                        <w:r>
                          <w:rPr>
                            <w:i/>
                            <w:color w:val="121720"/>
                            <w:w w:val="105"/>
                            <w:sz w:val="16"/>
                          </w:rPr>
                          <w:t>I</w:t>
                        </w:r>
                        <w:r>
                          <w:rPr>
                            <w:i/>
                            <w:color w:val="121720"/>
                            <w:spacing w:val="-8"/>
                            <w:w w:val="105"/>
                            <w:sz w:val="16"/>
                          </w:rPr>
                          <w:t xml:space="preserve"> </w:t>
                        </w:r>
                        <w:r>
                          <w:rPr>
                            <w:i/>
                            <w:color w:val="121720"/>
                            <w:w w:val="105"/>
                            <w:sz w:val="16"/>
                          </w:rPr>
                          <w:t>have</w:t>
                        </w:r>
                        <w:r>
                          <w:rPr>
                            <w:i/>
                            <w:color w:val="121720"/>
                            <w:spacing w:val="-8"/>
                            <w:w w:val="105"/>
                            <w:sz w:val="16"/>
                          </w:rPr>
                          <w:t xml:space="preserve"> </w:t>
                        </w:r>
                        <w:r>
                          <w:rPr>
                            <w:i/>
                            <w:color w:val="121720"/>
                            <w:w w:val="105"/>
                            <w:sz w:val="16"/>
                          </w:rPr>
                          <w:t>for</w:t>
                        </w:r>
                        <w:r>
                          <w:rPr>
                            <w:i/>
                            <w:color w:val="121720"/>
                            <w:spacing w:val="40"/>
                            <w:w w:val="105"/>
                            <w:sz w:val="16"/>
                          </w:rPr>
                          <w:t xml:space="preserve"> </w:t>
                        </w:r>
                        <w:r>
                          <w:rPr>
                            <w:i/>
                            <w:color w:val="121720"/>
                            <w:w w:val="105"/>
                            <w:sz w:val="16"/>
                          </w:rPr>
                          <w:t>diﬀerent things that I need.</w:t>
                        </w:r>
                        <w:r>
                          <w:rPr>
                            <w:rFonts w:ascii="Arial" w:hAnsi="Arial"/>
                            <w:i/>
                            <w:color w:val="121720"/>
                            <w:w w:val="105"/>
                            <w:sz w:val="16"/>
                          </w:rPr>
                          <w:t>ʺ</w:t>
                        </w:r>
                      </w:p>
                    </w:txbxContent>
                  </v:textbox>
                </v:shape>
                <w10:anchorlock/>
              </v:group>
            </w:pict>
          </mc:Fallback>
        </mc:AlternateContent>
      </w:r>
    </w:p>
    <w:p w14:paraId="2837428F" w14:textId="77777777" w:rsidR="00F76F63" w:rsidRDefault="00F76F63">
      <w:pPr>
        <w:rPr>
          <w:sz w:val="20"/>
        </w:rPr>
        <w:sectPr w:rsidR="00F76F63">
          <w:pgSz w:w="16840" w:h="11900" w:orient="landscape"/>
          <w:pgMar w:top="960" w:right="847" w:bottom="280" w:left="850" w:header="0" w:footer="0" w:gutter="0"/>
          <w:cols w:space="720"/>
        </w:sectPr>
      </w:pPr>
    </w:p>
    <w:p w14:paraId="28374290" w14:textId="77777777" w:rsidR="00F76F63" w:rsidRDefault="004545D8">
      <w:pPr>
        <w:spacing w:before="56"/>
        <w:jc w:val="right"/>
        <w:rPr>
          <w:sz w:val="14"/>
        </w:rPr>
      </w:pPr>
      <w:r>
        <w:rPr>
          <w:color w:val="121720"/>
          <w:sz w:val="14"/>
        </w:rPr>
        <w:t>Represented</w:t>
      </w:r>
      <w:r>
        <w:rPr>
          <w:color w:val="121720"/>
          <w:spacing w:val="9"/>
          <w:sz w:val="14"/>
        </w:rPr>
        <w:t xml:space="preserve"> </w:t>
      </w:r>
      <w:r>
        <w:rPr>
          <w:color w:val="121720"/>
          <w:spacing w:val="-2"/>
          <w:sz w:val="14"/>
        </w:rPr>
        <w:t>Person.</w:t>
      </w:r>
    </w:p>
    <w:p w14:paraId="28374291" w14:textId="77777777" w:rsidR="00F76F63" w:rsidRDefault="004545D8">
      <w:pPr>
        <w:spacing w:before="56"/>
        <w:jc w:val="right"/>
        <w:rPr>
          <w:sz w:val="14"/>
        </w:rPr>
      </w:pPr>
      <w:r>
        <w:br w:type="column"/>
      </w:r>
      <w:r>
        <w:rPr>
          <w:color w:val="121720"/>
          <w:sz w:val="14"/>
        </w:rPr>
        <w:t>Represented</w:t>
      </w:r>
      <w:r>
        <w:rPr>
          <w:color w:val="121720"/>
          <w:spacing w:val="9"/>
          <w:sz w:val="14"/>
        </w:rPr>
        <w:t xml:space="preserve"> </w:t>
      </w:r>
      <w:r>
        <w:rPr>
          <w:color w:val="121720"/>
          <w:spacing w:val="-2"/>
          <w:sz w:val="14"/>
        </w:rPr>
        <w:t>Person.</w:t>
      </w:r>
    </w:p>
    <w:p w14:paraId="28374292" w14:textId="77777777" w:rsidR="00F76F63" w:rsidRDefault="004545D8">
      <w:pPr>
        <w:spacing w:before="56"/>
        <w:ind w:left="3445"/>
        <w:rPr>
          <w:sz w:val="14"/>
        </w:rPr>
      </w:pPr>
      <w:r>
        <w:br w:type="column"/>
      </w:r>
      <w:r>
        <w:rPr>
          <w:color w:val="121720"/>
          <w:sz w:val="14"/>
        </w:rPr>
        <w:t>Represented</w:t>
      </w:r>
      <w:r>
        <w:rPr>
          <w:color w:val="121720"/>
          <w:spacing w:val="9"/>
          <w:sz w:val="14"/>
        </w:rPr>
        <w:t xml:space="preserve"> </w:t>
      </w:r>
      <w:r>
        <w:rPr>
          <w:color w:val="121720"/>
          <w:spacing w:val="-2"/>
          <w:sz w:val="14"/>
        </w:rPr>
        <w:t>Person.</w:t>
      </w:r>
    </w:p>
    <w:p w14:paraId="28374293" w14:textId="77777777" w:rsidR="00F76F63" w:rsidRDefault="00F76F63">
      <w:pPr>
        <w:rPr>
          <w:sz w:val="14"/>
        </w:rPr>
        <w:sectPr w:rsidR="00F76F63">
          <w:type w:val="continuous"/>
          <w:pgSz w:w="16840" w:h="11900" w:orient="landscape"/>
          <w:pgMar w:top="1320" w:right="847" w:bottom="1200" w:left="850" w:header="0" w:footer="0" w:gutter="0"/>
          <w:cols w:num="3" w:space="720" w:equalWidth="0">
            <w:col w:w="4657" w:space="40"/>
            <w:col w:w="4654" w:space="47"/>
            <w:col w:w="5745"/>
          </w:cols>
        </w:sectPr>
      </w:pPr>
    </w:p>
    <w:p w14:paraId="28374294" w14:textId="77777777" w:rsidR="00F76F63" w:rsidRDefault="00F76F63">
      <w:pPr>
        <w:pStyle w:val="BodyText"/>
        <w:spacing w:before="140"/>
        <w:rPr>
          <w:sz w:val="20"/>
        </w:rPr>
      </w:pPr>
    </w:p>
    <w:p w14:paraId="28374295" w14:textId="77777777" w:rsidR="00F76F63" w:rsidRDefault="004545D8">
      <w:pPr>
        <w:tabs>
          <w:tab w:val="left" w:pos="9816"/>
        </w:tabs>
        <w:ind w:left="417"/>
        <w:rPr>
          <w:sz w:val="20"/>
        </w:rPr>
      </w:pPr>
      <w:r>
        <w:rPr>
          <w:noProof/>
          <w:sz w:val="20"/>
        </w:rPr>
        <mc:AlternateContent>
          <mc:Choice Requires="wpg">
            <w:drawing>
              <wp:inline distT="0" distB="0" distL="0" distR="0" wp14:anchorId="28375668" wp14:editId="6F314678">
                <wp:extent cx="2747645" cy="618490"/>
                <wp:effectExtent l="0" t="0" r="0" b="634"/>
                <wp:docPr id="210" name="Group 210" descr="P156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7645" cy="618490"/>
                          <a:chOff x="0" y="0"/>
                          <a:chExt cx="2747645" cy="618490"/>
                        </a:xfrm>
                      </wpg:grpSpPr>
                      <wps:wsp>
                        <wps:cNvPr id="211" name="Graphic 211"/>
                        <wps:cNvSpPr/>
                        <wps:spPr>
                          <a:xfrm>
                            <a:off x="0" y="0"/>
                            <a:ext cx="2747645" cy="618490"/>
                          </a:xfrm>
                          <a:custGeom>
                            <a:avLst/>
                            <a:gdLst/>
                            <a:ahLst/>
                            <a:cxnLst/>
                            <a:rect l="l" t="t" r="r" b="b"/>
                            <a:pathLst>
                              <a:path w="2747645" h="618490">
                                <a:moveTo>
                                  <a:pt x="2659872" y="618107"/>
                                </a:moveTo>
                                <a:lnTo>
                                  <a:pt x="87269" y="618107"/>
                                </a:lnTo>
                                <a:lnTo>
                                  <a:pt x="81195" y="617508"/>
                                </a:lnTo>
                                <a:lnTo>
                                  <a:pt x="36411" y="598958"/>
                                </a:lnTo>
                                <a:lnTo>
                                  <a:pt x="9456" y="566113"/>
                                </a:lnTo>
                                <a:lnTo>
                                  <a:pt x="0" y="530837"/>
                                </a:lnTo>
                                <a:lnTo>
                                  <a:pt x="0" y="524704"/>
                                </a:lnTo>
                                <a:lnTo>
                                  <a:pt x="0" y="87269"/>
                                </a:lnTo>
                                <a:lnTo>
                                  <a:pt x="12333" y="46610"/>
                                </a:lnTo>
                                <a:lnTo>
                                  <a:pt x="46610" y="12333"/>
                                </a:lnTo>
                                <a:lnTo>
                                  <a:pt x="87269" y="0"/>
                                </a:lnTo>
                                <a:lnTo>
                                  <a:pt x="2659872" y="0"/>
                                </a:lnTo>
                                <a:lnTo>
                                  <a:pt x="2700531" y="12333"/>
                                </a:lnTo>
                                <a:lnTo>
                                  <a:pt x="2734808" y="46610"/>
                                </a:lnTo>
                                <a:lnTo>
                                  <a:pt x="2747142" y="87269"/>
                                </a:lnTo>
                                <a:lnTo>
                                  <a:pt x="2747142" y="530837"/>
                                </a:lnTo>
                                <a:lnTo>
                                  <a:pt x="2734808" y="571496"/>
                                </a:lnTo>
                                <a:lnTo>
                                  <a:pt x="2700531" y="605772"/>
                                </a:lnTo>
                                <a:lnTo>
                                  <a:pt x="2665946" y="617508"/>
                                </a:lnTo>
                                <a:lnTo>
                                  <a:pt x="2659872" y="618107"/>
                                </a:lnTo>
                                <a:close/>
                              </a:path>
                            </a:pathLst>
                          </a:custGeom>
                          <a:solidFill>
                            <a:srgbClr val="F0F1F5"/>
                          </a:solidFill>
                        </wps:spPr>
                        <wps:bodyPr wrap="square" lIns="0" tIns="0" rIns="0" bIns="0" rtlCol="0">
                          <a:prstTxWarp prst="textNoShape">
                            <a:avLst/>
                          </a:prstTxWarp>
                          <a:noAutofit/>
                        </wps:bodyPr>
                      </wps:wsp>
                      <wps:wsp>
                        <wps:cNvPr id="212" name="Textbox 212"/>
                        <wps:cNvSpPr txBox="1"/>
                        <wps:spPr>
                          <a:xfrm>
                            <a:off x="0" y="0"/>
                            <a:ext cx="2747645" cy="618490"/>
                          </a:xfrm>
                          <a:prstGeom prst="rect">
                            <a:avLst/>
                          </a:prstGeom>
                        </wps:spPr>
                        <wps:txbx>
                          <w:txbxContent>
                            <w:p w14:paraId="28375931" w14:textId="77777777" w:rsidR="00F76F63" w:rsidRDefault="00F76F63">
                              <w:pPr>
                                <w:spacing w:before="95"/>
                                <w:rPr>
                                  <w:sz w:val="16"/>
                                </w:rPr>
                              </w:pPr>
                            </w:p>
                            <w:p w14:paraId="28375932" w14:textId="77777777" w:rsidR="00F76F63" w:rsidRDefault="004545D8">
                              <w:pPr>
                                <w:spacing w:line="252" w:lineRule="auto"/>
                                <w:ind w:left="667" w:hanging="563"/>
                                <w:rPr>
                                  <w:rFonts w:ascii="Arial" w:hAnsi="Arial"/>
                                  <w:i/>
                                  <w:sz w:val="16"/>
                                </w:rPr>
                              </w:pPr>
                              <w:r>
                                <w:rPr>
                                  <w:rFonts w:ascii="Arial" w:hAnsi="Arial"/>
                                  <w:i/>
                                  <w:color w:val="121720"/>
                                  <w:w w:val="105"/>
                                  <w:sz w:val="16"/>
                                </w:rPr>
                                <w:t>ʺ</w:t>
                              </w:r>
                              <w:r>
                                <w:rPr>
                                  <w:i/>
                                  <w:color w:val="121720"/>
                                  <w:w w:val="105"/>
                                  <w:sz w:val="16"/>
                                </w:rPr>
                                <w:t>Pay</w:t>
                              </w:r>
                              <w:r>
                                <w:rPr>
                                  <w:i/>
                                  <w:color w:val="121720"/>
                                  <w:spacing w:val="-10"/>
                                  <w:w w:val="105"/>
                                  <w:sz w:val="16"/>
                                </w:rPr>
                                <w:t xml:space="preserve"> </w:t>
                              </w:r>
                              <w:r>
                                <w:rPr>
                                  <w:i/>
                                  <w:color w:val="121720"/>
                                  <w:w w:val="105"/>
                                  <w:sz w:val="16"/>
                                </w:rPr>
                                <w:t>Dad's</w:t>
                              </w:r>
                              <w:r>
                                <w:rPr>
                                  <w:i/>
                                  <w:color w:val="121720"/>
                                  <w:spacing w:val="-9"/>
                                  <w:w w:val="105"/>
                                  <w:sz w:val="16"/>
                                </w:rPr>
                                <w:t xml:space="preserve"> </w:t>
                              </w:r>
                              <w:r>
                                <w:rPr>
                                  <w:i/>
                                  <w:color w:val="121720"/>
                                  <w:w w:val="105"/>
                                  <w:sz w:val="16"/>
                                </w:rPr>
                                <w:t>bills</w:t>
                              </w:r>
                              <w:r>
                                <w:rPr>
                                  <w:i/>
                                  <w:color w:val="121720"/>
                                  <w:spacing w:val="-10"/>
                                  <w:w w:val="105"/>
                                  <w:sz w:val="16"/>
                                </w:rPr>
                                <w:t xml:space="preserve"> </w:t>
                              </w:r>
                              <w:r>
                                <w:rPr>
                                  <w:i/>
                                  <w:color w:val="121720"/>
                                  <w:w w:val="105"/>
                                  <w:sz w:val="16"/>
                                </w:rPr>
                                <w:t>and</w:t>
                              </w:r>
                              <w:r>
                                <w:rPr>
                                  <w:i/>
                                  <w:color w:val="121720"/>
                                  <w:spacing w:val="-9"/>
                                  <w:w w:val="105"/>
                                  <w:sz w:val="16"/>
                                </w:rPr>
                                <w:t xml:space="preserve"> </w:t>
                              </w:r>
                              <w:r>
                                <w:rPr>
                                  <w:i/>
                                  <w:color w:val="121720"/>
                                  <w:w w:val="105"/>
                                  <w:sz w:val="16"/>
                                </w:rPr>
                                <w:t>communicate</w:t>
                              </w:r>
                              <w:r>
                                <w:rPr>
                                  <w:i/>
                                  <w:color w:val="121720"/>
                                  <w:spacing w:val="-10"/>
                                  <w:w w:val="105"/>
                                  <w:sz w:val="16"/>
                                </w:rPr>
                                <w:t xml:space="preserve"> </w:t>
                              </w:r>
                              <w:r>
                                <w:rPr>
                                  <w:i/>
                                  <w:color w:val="121720"/>
                                  <w:w w:val="105"/>
                                  <w:sz w:val="16"/>
                                </w:rPr>
                                <w:t>more</w:t>
                              </w:r>
                              <w:r>
                                <w:rPr>
                                  <w:i/>
                                  <w:color w:val="121720"/>
                                  <w:spacing w:val="-9"/>
                                  <w:w w:val="105"/>
                                  <w:sz w:val="16"/>
                                </w:rPr>
                                <w:t xml:space="preserve"> </w:t>
                              </w:r>
                              <w:r>
                                <w:rPr>
                                  <w:i/>
                                  <w:color w:val="121720"/>
                                  <w:w w:val="105"/>
                                  <w:sz w:val="16"/>
                                </w:rPr>
                                <w:t>with</w:t>
                              </w:r>
                              <w:r>
                                <w:rPr>
                                  <w:i/>
                                  <w:color w:val="121720"/>
                                  <w:spacing w:val="-10"/>
                                  <w:w w:val="105"/>
                                  <w:sz w:val="16"/>
                                </w:rPr>
                                <w:t xml:space="preserve"> </w:t>
                              </w:r>
                              <w:r>
                                <w:rPr>
                                  <w:i/>
                                  <w:color w:val="121720"/>
                                  <w:w w:val="105"/>
                                  <w:sz w:val="16"/>
                                </w:rPr>
                                <w:t>the</w:t>
                              </w:r>
                              <w:r>
                                <w:rPr>
                                  <w:i/>
                                  <w:color w:val="121720"/>
                                  <w:spacing w:val="-9"/>
                                  <w:w w:val="105"/>
                                  <w:sz w:val="16"/>
                                </w:rPr>
                                <w:t xml:space="preserve"> </w:t>
                              </w:r>
                              <w:r>
                                <w:rPr>
                                  <w:i/>
                                  <w:color w:val="121720"/>
                                  <w:w w:val="105"/>
                                  <w:sz w:val="16"/>
                                </w:rPr>
                                <w:t>family.</w:t>
                              </w:r>
                              <w:r>
                                <w:rPr>
                                  <w:i/>
                                  <w:color w:val="121720"/>
                                  <w:spacing w:val="-10"/>
                                  <w:w w:val="105"/>
                                  <w:sz w:val="16"/>
                                </w:rPr>
                                <w:t xml:space="preserve"> </w:t>
                              </w:r>
                              <w:r>
                                <w:rPr>
                                  <w:i/>
                                  <w:color w:val="121720"/>
                                  <w:w w:val="105"/>
                                  <w:sz w:val="16"/>
                                </w:rPr>
                                <w:t>Keep</w:t>
                              </w:r>
                              <w:r>
                                <w:rPr>
                                  <w:i/>
                                  <w:color w:val="121720"/>
                                  <w:spacing w:val="40"/>
                                  <w:w w:val="105"/>
                                  <w:sz w:val="16"/>
                                </w:rPr>
                                <w:t xml:space="preserve"> </w:t>
                              </w:r>
                              <w:r>
                                <w:rPr>
                                  <w:i/>
                                  <w:color w:val="121720"/>
                                  <w:w w:val="105"/>
                                  <w:sz w:val="16"/>
                                </w:rPr>
                                <w:t>the family in the loop with what is going on.</w:t>
                              </w:r>
                              <w:r>
                                <w:rPr>
                                  <w:rFonts w:ascii="Arial" w:hAnsi="Arial"/>
                                  <w:i/>
                                  <w:color w:val="121720"/>
                                  <w:w w:val="105"/>
                                  <w:sz w:val="16"/>
                                </w:rPr>
                                <w:t>ʺ</w:t>
                              </w:r>
                            </w:p>
                          </w:txbxContent>
                        </wps:txbx>
                        <wps:bodyPr wrap="square" lIns="0" tIns="0" rIns="0" bIns="0" rtlCol="0">
                          <a:noAutofit/>
                        </wps:bodyPr>
                      </wps:wsp>
                    </wpg:wgp>
                  </a:graphicData>
                </a:graphic>
              </wp:inline>
            </w:drawing>
          </mc:Choice>
          <mc:Fallback>
            <w:pict>
              <v:group w14:anchorId="28375668" id="Group 210" o:spid="_x0000_s1071" alt="P1561#y1" style="width:216.35pt;height:48.7pt;mso-position-horizontal-relative:char;mso-position-vertical-relative:line" coordsize="27476,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">
                <v:shape id="Graphic 211" o:spid="_x0000_s1072" style="position:absolute;width:27476;height:6184;visibility:visible;mso-wrap-style:square;v-text-anchor:top" coordsize="2747645,61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" path="m2659872,618107r-2572603,l81195,617508,36411,598958,9456,566113,,530837r,-6133l,87269,12333,46610,46610,12333,87269,,2659872,r40659,12333l2734808,46610r12334,40659l2747142,530837r-12334,40659l2700531,605772r-34585,11736l2659872,618107xe" fillcolor="#f0f1f5" stroked="f">
                  <v:path arrowok="t"/>
                </v:shape>
                <v:shape id="Textbox 212" o:spid="_x0000_s1073" type="#_x0000_t202" style="position:absolute;width:27476;height:6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28375931" w14:textId="77777777" w:rsidR="00F76F63" w:rsidRDefault="00F76F63">
                        <w:pPr>
                          <w:spacing w:before="95"/>
                          <w:rPr>
                            <w:sz w:val="16"/>
                          </w:rPr>
                        </w:pPr>
                      </w:p>
                      <w:p w14:paraId="28375932" w14:textId="77777777" w:rsidR="00F76F63" w:rsidRDefault="004545D8">
                        <w:pPr>
                          <w:spacing w:line="252" w:lineRule="auto"/>
                          <w:ind w:left="667" w:hanging="563"/>
                          <w:rPr>
                            <w:rFonts w:ascii="Arial" w:hAnsi="Arial"/>
                            <w:i/>
                            <w:sz w:val="16"/>
                          </w:rPr>
                        </w:pPr>
                        <w:r>
                          <w:rPr>
                            <w:rFonts w:ascii="Arial" w:hAnsi="Arial"/>
                            <w:i/>
                            <w:color w:val="121720"/>
                            <w:w w:val="105"/>
                            <w:sz w:val="16"/>
                          </w:rPr>
                          <w:t>ʺ</w:t>
                        </w:r>
                        <w:r>
                          <w:rPr>
                            <w:i/>
                            <w:color w:val="121720"/>
                            <w:w w:val="105"/>
                            <w:sz w:val="16"/>
                          </w:rPr>
                          <w:t>Pay</w:t>
                        </w:r>
                        <w:r>
                          <w:rPr>
                            <w:i/>
                            <w:color w:val="121720"/>
                            <w:spacing w:val="-10"/>
                            <w:w w:val="105"/>
                            <w:sz w:val="16"/>
                          </w:rPr>
                          <w:t xml:space="preserve"> </w:t>
                        </w:r>
                        <w:r>
                          <w:rPr>
                            <w:i/>
                            <w:color w:val="121720"/>
                            <w:w w:val="105"/>
                            <w:sz w:val="16"/>
                          </w:rPr>
                          <w:t>Dad's</w:t>
                        </w:r>
                        <w:r>
                          <w:rPr>
                            <w:i/>
                            <w:color w:val="121720"/>
                            <w:spacing w:val="-9"/>
                            <w:w w:val="105"/>
                            <w:sz w:val="16"/>
                          </w:rPr>
                          <w:t xml:space="preserve"> </w:t>
                        </w:r>
                        <w:r>
                          <w:rPr>
                            <w:i/>
                            <w:color w:val="121720"/>
                            <w:w w:val="105"/>
                            <w:sz w:val="16"/>
                          </w:rPr>
                          <w:t>bills</w:t>
                        </w:r>
                        <w:r>
                          <w:rPr>
                            <w:i/>
                            <w:color w:val="121720"/>
                            <w:spacing w:val="-10"/>
                            <w:w w:val="105"/>
                            <w:sz w:val="16"/>
                          </w:rPr>
                          <w:t xml:space="preserve"> </w:t>
                        </w:r>
                        <w:r>
                          <w:rPr>
                            <w:i/>
                            <w:color w:val="121720"/>
                            <w:w w:val="105"/>
                            <w:sz w:val="16"/>
                          </w:rPr>
                          <w:t>and</w:t>
                        </w:r>
                        <w:r>
                          <w:rPr>
                            <w:i/>
                            <w:color w:val="121720"/>
                            <w:spacing w:val="-9"/>
                            <w:w w:val="105"/>
                            <w:sz w:val="16"/>
                          </w:rPr>
                          <w:t xml:space="preserve"> </w:t>
                        </w:r>
                        <w:r>
                          <w:rPr>
                            <w:i/>
                            <w:color w:val="121720"/>
                            <w:w w:val="105"/>
                            <w:sz w:val="16"/>
                          </w:rPr>
                          <w:t>communicate</w:t>
                        </w:r>
                        <w:r>
                          <w:rPr>
                            <w:i/>
                            <w:color w:val="121720"/>
                            <w:spacing w:val="-10"/>
                            <w:w w:val="105"/>
                            <w:sz w:val="16"/>
                          </w:rPr>
                          <w:t xml:space="preserve"> </w:t>
                        </w:r>
                        <w:r>
                          <w:rPr>
                            <w:i/>
                            <w:color w:val="121720"/>
                            <w:w w:val="105"/>
                            <w:sz w:val="16"/>
                          </w:rPr>
                          <w:t>more</w:t>
                        </w:r>
                        <w:r>
                          <w:rPr>
                            <w:i/>
                            <w:color w:val="121720"/>
                            <w:spacing w:val="-9"/>
                            <w:w w:val="105"/>
                            <w:sz w:val="16"/>
                          </w:rPr>
                          <w:t xml:space="preserve"> </w:t>
                        </w:r>
                        <w:r>
                          <w:rPr>
                            <w:i/>
                            <w:color w:val="121720"/>
                            <w:w w:val="105"/>
                            <w:sz w:val="16"/>
                          </w:rPr>
                          <w:t>with</w:t>
                        </w:r>
                        <w:r>
                          <w:rPr>
                            <w:i/>
                            <w:color w:val="121720"/>
                            <w:spacing w:val="-10"/>
                            <w:w w:val="105"/>
                            <w:sz w:val="16"/>
                          </w:rPr>
                          <w:t xml:space="preserve"> </w:t>
                        </w:r>
                        <w:r>
                          <w:rPr>
                            <w:i/>
                            <w:color w:val="121720"/>
                            <w:w w:val="105"/>
                            <w:sz w:val="16"/>
                          </w:rPr>
                          <w:t>the</w:t>
                        </w:r>
                        <w:r>
                          <w:rPr>
                            <w:i/>
                            <w:color w:val="121720"/>
                            <w:spacing w:val="-9"/>
                            <w:w w:val="105"/>
                            <w:sz w:val="16"/>
                          </w:rPr>
                          <w:t xml:space="preserve"> </w:t>
                        </w:r>
                        <w:r>
                          <w:rPr>
                            <w:i/>
                            <w:color w:val="121720"/>
                            <w:w w:val="105"/>
                            <w:sz w:val="16"/>
                          </w:rPr>
                          <w:t>family.</w:t>
                        </w:r>
                        <w:r>
                          <w:rPr>
                            <w:i/>
                            <w:color w:val="121720"/>
                            <w:spacing w:val="-10"/>
                            <w:w w:val="105"/>
                            <w:sz w:val="16"/>
                          </w:rPr>
                          <w:t xml:space="preserve"> </w:t>
                        </w:r>
                        <w:r>
                          <w:rPr>
                            <w:i/>
                            <w:color w:val="121720"/>
                            <w:w w:val="105"/>
                            <w:sz w:val="16"/>
                          </w:rPr>
                          <w:t>Keep</w:t>
                        </w:r>
                        <w:r>
                          <w:rPr>
                            <w:i/>
                            <w:color w:val="121720"/>
                            <w:spacing w:val="40"/>
                            <w:w w:val="105"/>
                            <w:sz w:val="16"/>
                          </w:rPr>
                          <w:t xml:space="preserve"> </w:t>
                        </w:r>
                        <w:r>
                          <w:rPr>
                            <w:i/>
                            <w:color w:val="121720"/>
                            <w:w w:val="105"/>
                            <w:sz w:val="16"/>
                          </w:rPr>
                          <w:t>the family in the loop with what is going on.</w:t>
                        </w:r>
                        <w:r>
                          <w:rPr>
                            <w:rFonts w:ascii="Arial" w:hAnsi="Arial"/>
                            <w:i/>
                            <w:color w:val="121720"/>
                            <w:w w:val="105"/>
                            <w:sz w:val="16"/>
                          </w:rPr>
                          <w:t>ʺ</w:t>
                        </w:r>
                      </w:p>
                    </w:txbxContent>
                  </v:textbox>
                </v:shape>
                <w10:anchorlock/>
              </v:group>
            </w:pict>
          </mc:Fallback>
        </mc:AlternateContent>
      </w:r>
      <w:r>
        <w:rPr>
          <w:sz w:val="20"/>
        </w:rPr>
        <w:tab/>
      </w:r>
      <w:r>
        <w:rPr>
          <w:noProof/>
          <w:sz w:val="20"/>
        </w:rPr>
        <mc:AlternateContent>
          <mc:Choice Requires="wpg">
            <w:drawing>
              <wp:inline distT="0" distB="0" distL="0" distR="0" wp14:anchorId="2837566A" wp14:editId="506958C9">
                <wp:extent cx="2747645" cy="618490"/>
                <wp:effectExtent l="0" t="0" r="0" b="634"/>
                <wp:docPr id="213" name="Group 213" descr="P1561#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7645" cy="618490"/>
                          <a:chOff x="0" y="0"/>
                          <a:chExt cx="2747645" cy="618490"/>
                        </a:xfrm>
                      </wpg:grpSpPr>
                      <wps:wsp>
                        <wps:cNvPr id="214" name="Graphic 214"/>
                        <wps:cNvSpPr/>
                        <wps:spPr>
                          <a:xfrm>
                            <a:off x="0" y="0"/>
                            <a:ext cx="2747645" cy="618490"/>
                          </a:xfrm>
                          <a:custGeom>
                            <a:avLst/>
                            <a:gdLst/>
                            <a:ahLst/>
                            <a:cxnLst/>
                            <a:rect l="l" t="t" r="r" b="b"/>
                            <a:pathLst>
                              <a:path w="2747645" h="618490">
                                <a:moveTo>
                                  <a:pt x="2659872" y="618107"/>
                                </a:moveTo>
                                <a:lnTo>
                                  <a:pt x="87270" y="618107"/>
                                </a:lnTo>
                                <a:lnTo>
                                  <a:pt x="81196" y="617508"/>
                                </a:lnTo>
                                <a:lnTo>
                                  <a:pt x="36411" y="598958"/>
                                </a:lnTo>
                                <a:lnTo>
                                  <a:pt x="9456" y="566113"/>
                                </a:lnTo>
                                <a:lnTo>
                                  <a:pt x="0" y="530837"/>
                                </a:lnTo>
                                <a:lnTo>
                                  <a:pt x="0" y="524704"/>
                                </a:lnTo>
                                <a:lnTo>
                                  <a:pt x="0" y="87269"/>
                                </a:lnTo>
                                <a:lnTo>
                                  <a:pt x="12333" y="46610"/>
                                </a:lnTo>
                                <a:lnTo>
                                  <a:pt x="46610" y="12333"/>
                                </a:lnTo>
                                <a:lnTo>
                                  <a:pt x="87270" y="0"/>
                                </a:lnTo>
                                <a:lnTo>
                                  <a:pt x="2659872" y="0"/>
                                </a:lnTo>
                                <a:lnTo>
                                  <a:pt x="2700531" y="12333"/>
                                </a:lnTo>
                                <a:lnTo>
                                  <a:pt x="2734807" y="46610"/>
                                </a:lnTo>
                                <a:lnTo>
                                  <a:pt x="2747143" y="87269"/>
                                </a:lnTo>
                                <a:lnTo>
                                  <a:pt x="2747143" y="530837"/>
                                </a:lnTo>
                                <a:lnTo>
                                  <a:pt x="2734807" y="571496"/>
                                </a:lnTo>
                                <a:lnTo>
                                  <a:pt x="2700531" y="605772"/>
                                </a:lnTo>
                                <a:lnTo>
                                  <a:pt x="2665946" y="617508"/>
                                </a:lnTo>
                                <a:lnTo>
                                  <a:pt x="2659872" y="618107"/>
                                </a:lnTo>
                                <a:close/>
                              </a:path>
                            </a:pathLst>
                          </a:custGeom>
                          <a:solidFill>
                            <a:srgbClr val="F0F1F5"/>
                          </a:solidFill>
                        </wps:spPr>
                        <wps:bodyPr wrap="square" lIns="0" tIns="0" rIns="0" bIns="0" rtlCol="0">
                          <a:prstTxWarp prst="textNoShape">
                            <a:avLst/>
                          </a:prstTxWarp>
                          <a:noAutofit/>
                        </wps:bodyPr>
                      </wps:wsp>
                      <wps:wsp>
                        <wps:cNvPr id="215" name="Textbox 215"/>
                        <wps:cNvSpPr txBox="1"/>
                        <wps:spPr>
                          <a:xfrm>
                            <a:off x="0" y="0"/>
                            <a:ext cx="2747645" cy="618490"/>
                          </a:xfrm>
                          <a:prstGeom prst="rect">
                            <a:avLst/>
                          </a:prstGeom>
                        </wps:spPr>
                        <wps:txbx>
                          <w:txbxContent>
                            <w:p w14:paraId="28375933" w14:textId="77777777" w:rsidR="00F76F63" w:rsidRDefault="00F76F63">
                              <w:pPr>
                                <w:spacing w:before="30"/>
                                <w:rPr>
                                  <w:sz w:val="16"/>
                                </w:rPr>
                              </w:pPr>
                            </w:p>
                            <w:p w14:paraId="28375934" w14:textId="77777777" w:rsidR="00F76F63" w:rsidRDefault="004545D8">
                              <w:pPr>
                                <w:spacing w:before="1" w:line="259" w:lineRule="auto"/>
                                <w:ind w:left="112" w:right="110"/>
                                <w:jc w:val="center"/>
                                <w:rPr>
                                  <w:rFonts w:ascii="Arial" w:hAnsi="Arial"/>
                                  <w:i/>
                                  <w:sz w:val="16"/>
                                </w:rPr>
                              </w:pPr>
                              <w:r>
                                <w:rPr>
                                  <w:rFonts w:ascii="Arial" w:hAnsi="Arial"/>
                                  <w:i/>
                                  <w:color w:val="121720"/>
                                  <w:w w:val="105"/>
                                  <w:sz w:val="16"/>
                                </w:rPr>
                                <w:t>ʺ</w:t>
                              </w:r>
                              <w:r>
                                <w:rPr>
                                  <w:i/>
                                  <w:color w:val="121720"/>
                                  <w:w w:val="105"/>
                                  <w:sz w:val="16"/>
                                </w:rPr>
                                <w:t>Public</w:t>
                              </w:r>
                              <w:r>
                                <w:rPr>
                                  <w:i/>
                                  <w:color w:val="121720"/>
                                  <w:spacing w:val="-8"/>
                                  <w:w w:val="105"/>
                                  <w:sz w:val="16"/>
                                </w:rPr>
                                <w:t xml:space="preserve"> </w:t>
                              </w:r>
                              <w:r>
                                <w:rPr>
                                  <w:i/>
                                  <w:color w:val="121720"/>
                                  <w:w w:val="105"/>
                                  <w:sz w:val="16"/>
                                </w:rPr>
                                <w:t>Trustee</w:t>
                              </w:r>
                              <w:r>
                                <w:rPr>
                                  <w:i/>
                                  <w:color w:val="121720"/>
                                  <w:spacing w:val="-8"/>
                                  <w:w w:val="105"/>
                                  <w:sz w:val="16"/>
                                </w:rPr>
                                <w:t xml:space="preserve"> </w:t>
                              </w:r>
                              <w:r>
                                <w:rPr>
                                  <w:i/>
                                  <w:color w:val="121720"/>
                                  <w:w w:val="105"/>
                                  <w:sz w:val="16"/>
                                </w:rPr>
                                <w:t>to</w:t>
                              </w:r>
                              <w:r>
                                <w:rPr>
                                  <w:i/>
                                  <w:color w:val="121720"/>
                                  <w:spacing w:val="-8"/>
                                  <w:w w:val="105"/>
                                  <w:sz w:val="16"/>
                                </w:rPr>
                                <w:t xml:space="preserve"> </w:t>
                              </w:r>
                              <w:r>
                                <w:rPr>
                                  <w:i/>
                                  <w:color w:val="121720"/>
                                  <w:w w:val="105"/>
                                  <w:sz w:val="16"/>
                                </w:rPr>
                                <w:t>visit</w:t>
                              </w:r>
                              <w:r>
                                <w:rPr>
                                  <w:i/>
                                  <w:color w:val="121720"/>
                                  <w:spacing w:val="-8"/>
                                  <w:w w:val="105"/>
                                  <w:sz w:val="16"/>
                                </w:rPr>
                                <w:t xml:space="preserve"> </w:t>
                              </w:r>
                              <w:r>
                                <w:rPr>
                                  <w:i/>
                                  <w:color w:val="121720"/>
                                  <w:w w:val="105"/>
                                  <w:sz w:val="16"/>
                                </w:rPr>
                                <w:t>and</w:t>
                              </w:r>
                              <w:r>
                                <w:rPr>
                                  <w:i/>
                                  <w:color w:val="121720"/>
                                  <w:spacing w:val="-8"/>
                                  <w:w w:val="105"/>
                                  <w:sz w:val="16"/>
                                </w:rPr>
                                <w:t xml:space="preserve"> </w:t>
                              </w:r>
                              <w:r>
                                <w:rPr>
                                  <w:i/>
                                  <w:color w:val="121720"/>
                                  <w:w w:val="105"/>
                                  <w:sz w:val="16"/>
                                </w:rPr>
                                <w:t>chat</w:t>
                              </w:r>
                              <w:r>
                                <w:rPr>
                                  <w:i/>
                                  <w:color w:val="121720"/>
                                  <w:spacing w:val="-8"/>
                                  <w:w w:val="105"/>
                                  <w:sz w:val="16"/>
                                </w:rPr>
                                <w:t xml:space="preserve"> </w:t>
                              </w:r>
                              <w:r>
                                <w:rPr>
                                  <w:i/>
                                  <w:color w:val="121720"/>
                                  <w:w w:val="105"/>
                                  <w:sz w:val="16"/>
                                </w:rPr>
                                <w:t>with</w:t>
                              </w:r>
                              <w:r>
                                <w:rPr>
                                  <w:i/>
                                  <w:color w:val="121720"/>
                                  <w:spacing w:val="-8"/>
                                  <w:w w:val="105"/>
                                  <w:sz w:val="16"/>
                                </w:rPr>
                                <w:t xml:space="preserve"> </w:t>
                              </w:r>
                              <w:r>
                                <w:rPr>
                                  <w:i/>
                                  <w:color w:val="121720"/>
                                  <w:w w:val="105"/>
                                  <w:sz w:val="16"/>
                                </w:rPr>
                                <w:t>the</w:t>
                              </w:r>
                              <w:r>
                                <w:rPr>
                                  <w:i/>
                                  <w:color w:val="121720"/>
                                  <w:spacing w:val="-8"/>
                                  <w:w w:val="105"/>
                                  <w:sz w:val="16"/>
                                </w:rPr>
                                <w:t xml:space="preserve"> </w:t>
                              </w:r>
                              <w:r>
                                <w:rPr>
                                  <w:i/>
                                  <w:color w:val="121720"/>
                                  <w:w w:val="105"/>
                                  <w:sz w:val="16"/>
                                </w:rPr>
                                <w:t>client</w:t>
                              </w:r>
                              <w:r>
                                <w:rPr>
                                  <w:i/>
                                  <w:color w:val="121720"/>
                                  <w:spacing w:val="-8"/>
                                  <w:w w:val="105"/>
                                  <w:sz w:val="16"/>
                                </w:rPr>
                                <w:t xml:space="preserve"> </w:t>
                              </w:r>
                              <w:r>
                                <w:rPr>
                                  <w:i/>
                                  <w:color w:val="121720"/>
                                  <w:w w:val="105"/>
                                  <w:sz w:val="16"/>
                                </w:rPr>
                                <w:t>and</w:t>
                              </w:r>
                              <w:r>
                                <w:rPr>
                                  <w:i/>
                                  <w:color w:val="121720"/>
                                  <w:spacing w:val="-8"/>
                                  <w:w w:val="105"/>
                                  <w:sz w:val="16"/>
                                </w:rPr>
                                <w:t xml:space="preserve"> </w:t>
                              </w:r>
                              <w:r>
                                <w:rPr>
                                  <w:i/>
                                  <w:color w:val="121720"/>
                                  <w:w w:val="105"/>
                                  <w:sz w:val="16"/>
                                </w:rPr>
                                <w:t>team</w:t>
                              </w:r>
                              <w:r>
                                <w:rPr>
                                  <w:i/>
                                  <w:color w:val="121720"/>
                                  <w:spacing w:val="40"/>
                                  <w:w w:val="105"/>
                                  <w:sz w:val="16"/>
                                </w:rPr>
                                <w:t xml:space="preserve"> </w:t>
                              </w:r>
                              <w:r>
                                <w:rPr>
                                  <w:i/>
                                  <w:color w:val="121720"/>
                                  <w:w w:val="105"/>
                                  <w:sz w:val="16"/>
                                </w:rPr>
                                <w:t>leader to understand the needs or requirements of the</w:t>
                              </w:r>
                              <w:r>
                                <w:rPr>
                                  <w:i/>
                                  <w:color w:val="121720"/>
                                  <w:spacing w:val="40"/>
                                  <w:w w:val="105"/>
                                  <w:sz w:val="16"/>
                                </w:rPr>
                                <w:t xml:space="preserve"> </w:t>
                              </w:r>
                              <w:r>
                                <w:rPr>
                                  <w:i/>
                                  <w:color w:val="121720"/>
                                  <w:spacing w:val="-2"/>
                                  <w:w w:val="105"/>
                                  <w:sz w:val="16"/>
                                </w:rPr>
                                <w:t>client.</w:t>
                              </w:r>
                              <w:r>
                                <w:rPr>
                                  <w:rFonts w:ascii="Arial" w:hAnsi="Arial"/>
                                  <w:i/>
                                  <w:color w:val="121720"/>
                                  <w:spacing w:val="-2"/>
                                  <w:w w:val="105"/>
                                  <w:sz w:val="16"/>
                                </w:rPr>
                                <w:t>ʺ</w:t>
                              </w:r>
                            </w:p>
                          </w:txbxContent>
                        </wps:txbx>
                        <wps:bodyPr wrap="square" lIns="0" tIns="0" rIns="0" bIns="0" rtlCol="0">
                          <a:noAutofit/>
                        </wps:bodyPr>
                      </wps:wsp>
                    </wpg:wgp>
                  </a:graphicData>
                </a:graphic>
              </wp:inline>
            </w:drawing>
          </mc:Choice>
          <mc:Fallback>
            <w:pict>
              <v:group w14:anchorId="2837566A" id="Group 213" o:spid="_x0000_s1074" alt="P1561#y2" style="width:216.35pt;height:48.7pt;mso-position-horizontal-relative:char;mso-position-vertical-relative:line" coordsize="27476,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">
                <v:shape id="Graphic 214" o:spid="_x0000_s1075" style="position:absolute;width:27476;height:6184;visibility:visible;mso-wrap-style:square;v-text-anchor:top" coordsize="2747645,61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" path="m2659872,618107r-2572602,l81196,617508,36411,598958,9456,566113,,530837r,-6133l,87269,12333,46610,46610,12333,87270,,2659872,r40659,12333l2734807,46610r12336,40659l2747143,530837r-12336,40659l2700531,605772r-34585,11736l2659872,618107xe" fillcolor="#f0f1f5" stroked="f">
                  <v:path arrowok="t"/>
                </v:shape>
                <v:shape id="Textbox 215" o:spid="_x0000_s1076" type="#_x0000_t202" style="position:absolute;width:27476;height:6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28375933" w14:textId="77777777" w:rsidR="00F76F63" w:rsidRDefault="00F76F63">
                        <w:pPr>
                          <w:spacing w:before="30"/>
                          <w:rPr>
                            <w:sz w:val="16"/>
                          </w:rPr>
                        </w:pPr>
                      </w:p>
                      <w:p w14:paraId="28375934" w14:textId="77777777" w:rsidR="00F76F63" w:rsidRDefault="004545D8">
                        <w:pPr>
                          <w:spacing w:before="1" w:line="259" w:lineRule="auto"/>
                          <w:ind w:left="112" w:right="110"/>
                          <w:jc w:val="center"/>
                          <w:rPr>
                            <w:rFonts w:ascii="Arial" w:hAnsi="Arial"/>
                            <w:i/>
                            <w:sz w:val="16"/>
                          </w:rPr>
                        </w:pPr>
                        <w:r>
                          <w:rPr>
                            <w:rFonts w:ascii="Arial" w:hAnsi="Arial"/>
                            <w:i/>
                            <w:color w:val="121720"/>
                            <w:w w:val="105"/>
                            <w:sz w:val="16"/>
                          </w:rPr>
                          <w:t>ʺ</w:t>
                        </w:r>
                        <w:r>
                          <w:rPr>
                            <w:i/>
                            <w:color w:val="121720"/>
                            <w:w w:val="105"/>
                            <w:sz w:val="16"/>
                          </w:rPr>
                          <w:t>Public</w:t>
                        </w:r>
                        <w:r>
                          <w:rPr>
                            <w:i/>
                            <w:color w:val="121720"/>
                            <w:spacing w:val="-8"/>
                            <w:w w:val="105"/>
                            <w:sz w:val="16"/>
                          </w:rPr>
                          <w:t xml:space="preserve"> </w:t>
                        </w:r>
                        <w:r>
                          <w:rPr>
                            <w:i/>
                            <w:color w:val="121720"/>
                            <w:w w:val="105"/>
                            <w:sz w:val="16"/>
                          </w:rPr>
                          <w:t>Trustee</w:t>
                        </w:r>
                        <w:r>
                          <w:rPr>
                            <w:i/>
                            <w:color w:val="121720"/>
                            <w:spacing w:val="-8"/>
                            <w:w w:val="105"/>
                            <w:sz w:val="16"/>
                          </w:rPr>
                          <w:t xml:space="preserve"> </w:t>
                        </w:r>
                        <w:r>
                          <w:rPr>
                            <w:i/>
                            <w:color w:val="121720"/>
                            <w:w w:val="105"/>
                            <w:sz w:val="16"/>
                          </w:rPr>
                          <w:t>to</w:t>
                        </w:r>
                        <w:r>
                          <w:rPr>
                            <w:i/>
                            <w:color w:val="121720"/>
                            <w:spacing w:val="-8"/>
                            <w:w w:val="105"/>
                            <w:sz w:val="16"/>
                          </w:rPr>
                          <w:t xml:space="preserve"> </w:t>
                        </w:r>
                        <w:r>
                          <w:rPr>
                            <w:i/>
                            <w:color w:val="121720"/>
                            <w:w w:val="105"/>
                            <w:sz w:val="16"/>
                          </w:rPr>
                          <w:t>visit</w:t>
                        </w:r>
                        <w:r>
                          <w:rPr>
                            <w:i/>
                            <w:color w:val="121720"/>
                            <w:spacing w:val="-8"/>
                            <w:w w:val="105"/>
                            <w:sz w:val="16"/>
                          </w:rPr>
                          <w:t xml:space="preserve"> </w:t>
                        </w:r>
                        <w:r>
                          <w:rPr>
                            <w:i/>
                            <w:color w:val="121720"/>
                            <w:w w:val="105"/>
                            <w:sz w:val="16"/>
                          </w:rPr>
                          <w:t>and</w:t>
                        </w:r>
                        <w:r>
                          <w:rPr>
                            <w:i/>
                            <w:color w:val="121720"/>
                            <w:spacing w:val="-8"/>
                            <w:w w:val="105"/>
                            <w:sz w:val="16"/>
                          </w:rPr>
                          <w:t xml:space="preserve"> </w:t>
                        </w:r>
                        <w:r>
                          <w:rPr>
                            <w:i/>
                            <w:color w:val="121720"/>
                            <w:w w:val="105"/>
                            <w:sz w:val="16"/>
                          </w:rPr>
                          <w:t>chat</w:t>
                        </w:r>
                        <w:r>
                          <w:rPr>
                            <w:i/>
                            <w:color w:val="121720"/>
                            <w:spacing w:val="-8"/>
                            <w:w w:val="105"/>
                            <w:sz w:val="16"/>
                          </w:rPr>
                          <w:t xml:space="preserve"> </w:t>
                        </w:r>
                        <w:r>
                          <w:rPr>
                            <w:i/>
                            <w:color w:val="121720"/>
                            <w:w w:val="105"/>
                            <w:sz w:val="16"/>
                          </w:rPr>
                          <w:t>with</w:t>
                        </w:r>
                        <w:r>
                          <w:rPr>
                            <w:i/>
                            <w:color w:val="121720"/>
                            <w:spacing w:val="-8"/>
                            <w:w w:val="105"/>
                            <w:sz w:val="16"/>
                          </w:rPr>
                          <w:t xml:space="preserve"> </w:t>
                        </w:r>
                        <w:r>
                          <w:rPr>
                            <w:i/>
                            <w:color w:val="121720"/>
                            <w:w w:val="105"/>
                            <w:sz w:val="16"/>
                          </w:rPr>
                          <w:t>the</w:t>
                        </w:r>
                        <w:r>
                          <w:rPr>
                            <w:i/>
                            <w:color w:val="121720"/>
                            <w:spacing w:val="-8"/>
                            <w:w w:val="105"/>
                            <w:sz w:val="16"/>
                          </w:rPr>
                          <w:t xml:space="preserve"> </w:t>
                        </w:r>
                        <w:r>
                          <w:rPr>
                            <w:i/>
                            <w:color w:val="121720"/>
                            <w:w w:val="105"/>
                            <w:sz w:val="16"/>
                          </w:rPr>
                          <w:t>client</w:t>
                        </w:r>
                        <w:r>
                          <w:rPr>
                            <w:i/>
                            <w:color w:val="121720"/>
                            <w:spacing w:val="-8"/>
                            <w:w w:val="105"/>
                            <w:sz w:val="16"/>
                          </w:rPr>
                          <w:t xml:space="preserve"> </w:t>
                        </w:r>
                        <w:r>
                          <w:rPr>
                            <w:i/>
                            <w:color w:val="121720"/>
                            <w:w w:val="105"/>
                            <w:sz w:val="16"/>
                          </w:rPr>
                          <w:t>and</w:t>
                        </w:r>
                        <w:r>
                          <w:rPr>
                            <w:i/>
                            <w:color w:val="121720"/>
                            <w:spacing w:val="-8"/>
                            <w:w w:val="105"/>
                            <w:sz w:val="16"/>
                          </w:rPr>
                          <w:t xml:space="preserve"> </w:t>
                        </w:r>
                        <w:r>
                          <w:rPr>
                            <w:i/>
                            <w:color w:val="121720"/>
                            <w:w w:val="105"/>
                            <w:sz w:val="16"/>
                          </w:rPr>
                          <w:t>team</w:t>
                        </w:r>
                        <w:r>
                          <w:rPr>
                            <w:i/>
                            <w:color w:val="121720"/>
                            <w:spacing w:val="40"/>
                            <w:w w:val="105"/>
                            <w:sz w:val="16"/>
                          </w:rPr>
                          <w:t xml:space="preserve"> </w:t>
                        </w:r>
                        <w:r>
                          <w:rPr>
                            <w:i/>
                            <w:color w:val="121720"/>
                            <w:w w:val="105"/>
                            <w:sz w:val="16"/>
                          </w:rPr>
                          <w:t>leader to understand the needs or requirements of the</w:t>
                        </w:r>
                        <w:r>
                          <w:rPr>
                            <w:i/>
                            <w:color w:val="121720"/>
                            <w:spacing w:val="40"/>
                            <w:w w:val="105"/>
                            <w:sz w:val="16"/>
                          </w:rPr>
                          <w:t xml:space="preserve"> </w:t>
                        </w:r>
                        <w:r>
                          <w:rPr>
                            <w:i/>
                            <w:color w:val="121720"/>
                            <w:spacing w:val="-2"/>
                            <w:w w:val="105"/>
                            <w:sz w:val="16"/>
                          </w:rPr>
                          <w:t>client.</w:t>
                        </w:r>
                        <w:r>
                          <w:rPr>
                            <w:rFonts w:ascii="Arial" w:hAnsi="Arial"/>
                            <w:i/>
                            <w:color w:val="121720"/>
                            <w:spacing w:val="-2"/>
                            <w:w w:val="105"/>
                            <w:sz w:val="16"/>
                          </w:rPr>
                          <w:t>ʺ</w:t>
                        </w:r>
                      </w:p>
                    </w:txbxContent>
                  </v:textbox>
                </v:shape>
                <w10:anchorlock/>
              </v:group>
            </w:pict>
          </mc:Fallback>
        </mc:AlternateContent>
      </w:r>
    </w:p>
    <w:p w14:paraId="28374296" w14:textId="77777777" w:rsidR="00F76F63" w:rsidRDefault="004545D8">
      <w:pPr>
        <w:tabs>
          <w:tab w:val="left" w:pos="13008"/>
        </w:tabs>
        <w:spacing w:before="78"/>
        <w:ind w:left="3609"/>
        <w:rPr>
          <w:sz w:val="14"/>
        </w:rPr>
      </w:pPr>
      <w:r>
        <w:rPr>
          <w:noProof/>
          <w:sz w:val="14"/>
        </w:rPr>
        <mc:AlternateContent>
          <mc:Choice Requires="wpg">
            <w:drawing>
              <wp:anchor distT="0" distB="0" distL="0" distR="0" simplePos="0" relativeHeight="480290304" behindDoc="1" locked="0" layoutInCell="1" allowOverlap="1" wp14:anchorId="2837566C" wp14:editId="10E4F9D3">
                <wp:simplePos x="0" y="0"/>
                <wp:positionH relativeFrom="page">
                  <wp:posOffset>3785415</wp:posOffset>
                </wp:positionH>
                <wp:positionV relativeFrom="paragraph">
                  <wp:posOffset>-635000</wp:posOffset>
                </wp:positionV>
                <wp:extent cx="2747645" cy="838200"/>
                <wp:effectExtent l="0" t="0" r="0" b="0"/>
                <wp:wrapNone/>
                <wp:docPr id="216" name="Group 216" descr="P156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7645" cy="838200"/>
                          <a:chOff x="0" y="0"/>
                          <a:chExt cx="2747645" cy="838200"/>
                        </a:xfrm>
                      </wpg:grpSpPr>
                      <wps:wsp>
                        <wps:cNvPr id="217" name="Graphic 217"/>
                        <wps:cNvSpPr/>
                        <wps:spPr>
                          <a:xfrm>
                            <a:off x="0" y="0"/>
                            <a:ext cx="2747645" cy="618490"/>
                          </a:xfrm>
                          <a:custGeom>
                            <a:avLst/>
                            <a:gdLst/>
                            <a:ahLst/>
                            <a:cxnLst/>
                            <a:rect l="l" t="t" r="r" b="b"/>
                            <a:pathLst>
                              <a:path w="2747645" h="618490">
                                <a:moveTo>
                                  <a:pt x="2659872" y="618107"/>
                                </a:moveTo>
                                <a:lnTo>
                                  <a:pt x="87269" y="618107"/>
                                </a:lnTo>
                                <a:lnTo>
                                  <a:pt x="81195" y="617508"/>
                                </a:lnTo>
                                <a:lnTo>
                                  <a:pt x="36411" y="598958"/>
                                </a:lnTo>
                                <a:lnTo>
                                  <a:pt x="9456" y="566113"/>
                                </a:lnTo>
                                <a:lnTo>
                                  <a:pt x="0" y="530837"/>
                                </a:lnTo>
                                <a:lnTo>
                                  <a:pt x="0" y="524704"/>
                                </a:lnTo>
                                <a:lnTo>
                                  <a:pt x="0" y="87269"/>
                                </a:lnTo>
                                <a:lnTo>
                                  <a:pt x="12333" y="46610"/>
                                </a:lnTo>
                                <a:lnTo>
                                  <a:pt x="46609" y="12333"/>
                                </a:lnTo>
                                <a:lnTo>
                                  <a:pt x="87269" y="0"/>
                                </a:lnTo>
                                <a:lnTo>
                                  <a:pt x="2659872" y="0"/>
                                </a:lnTo>
                                <a:lnTo>
                                  <a:pt x="2700531" y="12333"/>
                                </a:lnTo>
                                <a:lnTo>
                                  <a:pt x="2734807" y="46610"/>
                                </a:lnTo>
                                <a:lnTo>
                                  <a:pt x="2747142" y="87269"/>
                                </a:lnTo>
                                <a:lnTo>
                                  <a:pt x="2747142" y="530837"/>
                                </a:lnTo>
                                <a:lnTo>
                                  <a:pt x="2734807" y="571496"/>
                                </a:lnTo>
                                <a:lnTo>
                                  <a:pt x="2700532" y="605772"/>
                                </a:lnTo>
                                <a:lnTo>
                                  <a:pt x="2665946" y="617508"/>
                                </a:lnTo>
                                <a:lnTo>
                                  <a:pt x="2659872" y="618107"/>
                                </a:lnTo>
                                <a:close/>
                              </a:path>
                            </a:pathLst>
                          </a:custGeom>
                          <a:solidFill>
                            <a:srgbClr val="F0F1F5"/>
                          </a:solidFill>
                        </wps:spPr>
                        <wps:bodyPr wrap="square" lIns="0" tIns="0" rIns="0" bIns="0" rtlCol="0">
                          <a:prstTxWarp prst="textNoShape">
                            <a:avLst/>
                          </a:prstTxWarp>
                          <a:noAutofit/>
                        </wps:bodyPr>
                      </wps:wsp>
                      <wps:wsp>
                        <wps:cNvPr id="218" name="Graphic 218"/>
                        <wps:cNvSpPr/>
                        <wps:spPr>
                          <a:xfrm>
                            <a:off x="762331" y="604371"/>
                            <a:ext cx="1985010" cy="233679"/>
                          </a:xfrm>
                          <a:custGeom>
                            <a:avLst/>
                            <a:gdLst/>
                            <a:ahLst/>
                            <a:cxnLst/>
                            <a:rect l="l" t="t" r="r" b="b"/>
                            <a:pathLst>
                              <a:path w="1985010" h="233679">
                                <a:moveTo>
                                  <a:pt x="1897541" y="233506"/>
                                </a:moveTo>
                                <a:lnTo>
                                  <a:pt x="87270" y="233506"/>
                                </a:lnTo>
                                <a:lnTo>
                                  <a:pt x="81195" y="232908"/>
                                </a:lnTo>
                                <a:lnTo>
                                  <a:pt x="36410" y="214358"/>
                                </a:lnTo>
                                <a:lnTo>
                                  <a:pt x="9456" y="181513"/>
                                </a:lnTo>
                                <a:lnTo>
                                  <a:pt x="0" y="146237"/>
                                </a:lnTo>
                                <a:lnTo>
                                  <a:pt x="0" y="140104"/>
                                </a:lnTo>
                                <a:lnTo>
                                  <a:pt x="0" y="87270"/>
                                </a:lnTo>
                                <a:lnTo>
                                  <a:pt x="12333" y="46610"/>
                                </a:lnTo>
                                <a:lnTo>
                                  <a:pt x="46609" y="12333"/>
                                </a:lnTo>
                                <a:lnTo>
                                  <a:pt x="87270" y="0"/>
                                </a:lnTo>
                                <a:lnTo>
                                  <a:pt x="1897541" y="0"/>
                                </a:lnTo>
                                <a:lnTo>
                                  <a:pt x="1938200" y="12333"/>
                                </a:lnTo>
                                <a:lnTo>
                                  <a:pt x="1972476" y="46610"/>
                                </a:lnTo>
                                <a:lnTo>
                                  <a:pt x="1984810" y="87270"/>
                                </a:lnTo>
                                <a:lnTo>
                                  <a:pt x="1984810" y="146237"/>
                                </a:lnTo>
                                <a:lnTo>
                                  <a:pt x="1972476" y="186896"/>
                                </a:lnTo>
                                <a:lnTo>
                                  <a:pt x="1938200" y="221172"/>
                                </a:lnTo>
                                <a:lnTo>
                                  <a:pt x="1903615" y="232908"/>
                                </a:lnTo>
                                <a:lnTo>
                                  <a:pt x="1897541" y="233506"/>
                                </a:lnTo>
                                <a:close/>
                              </a:path>
                            </a:pathLst>
                          </a:custGeom>
                          <a:solidFill>
                            <a:srgbClr val="FFFFFF"/>
                          </a:solidFill>
                        </wps:spPr>
                        <wps:bodyPr wrap="square" lIns="0" tIns="0" rIns="0" bIns="0" rtlCol="0">
                          <a:prstTxWarp prst="textNoShape">
                            <a:avLst/>
                          </a:prstTxWarp>
                          <a:noAutofit/>
                        </wps:bodyPr>
                      </wps:wsp>
                      <wps:wsp>
                        <wps:cNvPr id="219" name="Textbox 219"/>
                        <wps:cNvSpPr txBox="1"/>
                        <wps:spPr>
                          <a:xfrm>
                            <a:off x="0" y="0"/>
                            <a:ext cx="2747645" cy="838200"/>
                          </a:xfrm>
                          <a:prstGeom prst="rect">
                            <a:avLst/>
                          </a:prstGeom>
                        </wps:spPr>
                        <wps:txbx>
                          <w:txbxContent>
                            <w:p w14:paraId="28375935" w14:textId="77777777" w:rsidR="00F76F63" w:rsidRDefault="00F76F63">
                              <w:pPr>
                                <w:spacing w:before="30"/>
                                <w:rPr>
                                  <w:sz w:val="16"/>
                                </w:rPr>
                              </w:pPr>
                            </w:p>
                            <w:p w14:paraId="28375936" w14:textId="77777777" w:rsidR="00F76F63" w:rsidRDefault="004545D8">
                              <w:pPr>
                                <w:spacing w:before="1" w:line="259" w:lineRule="auto"/>
                                <w:ind w:left="112" w:right="110"/>
                                <w:jc w:val="center"/>
                                <w:rPr>
                                  <w:rFonts w:ascii="Arial" w:hAnsi="Arial"/>
                                  <w:i/>
                                  <w:sz w:val="16"/>
                                </w:rPr>
                              </w:pPr>
                              <w:r>
                                <w:rPr>
                                  <w:rFonts w:ascii="Arial" w:hAnsi="Arial"/>
                                  <w:i/>
                                  <w:color w:val="121720"/>
                                  <w:w w:val="105"/>
                                  <w:sz w:val="16"/>
                                </w:rPr>
                                <w:t>ʺ</w:t>
                              </w:r>
                              <w:r>
                                <w:rPr>
                                  <w:i/>
                                  <w:color w:val="121720"/>
                                  <w:w w:val="105"/>
                                  <w:sz w:val="16"/>
                                </w:rPr>
                                <w:t>They</w:t>
                              </w:r>
                              <w:r>
                                <w:rPr>
                                  <w:i/>
                                  <w:color w:val="121720"/>
                                  <w:spacing w:val="-8"/>
                                  <w:w w:val="105"/>
                                  <w:sz w:val="16"/>
                                </w:rPr>
                                <w:t xml:space="preserve"> </w:t>
                              </w:r>
                              <w:r>
                                <w:rPr>
                                  <w:i/>
                                  <w:color w:val="121720"/>
                                  <w:w w:val="105"/>
                                  <w:sz w:val="16"/>
                                </w:rPr>
                                <w:t>could</w:t>
                              </w:r>
                              <w:r>
                                <w:rPr>
                                  <w:i/>
                                  <w:color w:val="121720"/>
                                  <w:spacing w:val="-8"/>
                                  <w:w w:val="105"/>
                                  <w:sz w:val="16"/>
                                </w:rPr>
                                <w:t xml:space="preserve"> </w:t>
                              </w:r>
                              <w:r>
                                <w:rPr>
                                  <w:i/>
                                  <w:color w:val="121720"/>
                                  <w:w w:val="105"/>
                                  <w:sz w:val="16"/>
                                </w:rPr>
                                <w:t>communicate</w:t>
                              </w:r>
                              <w:r>
                                <w:rPr>
                                  <w:i/>
                                  <w:color w:val="121720"/>
                                  <w:spacing w:val="-8"/>
                                  <w:w w:val="105"/>
                                  <w:sz w:val="16"/>
                                </w:rPr>
                                <w:t xml:space="preserve"> </w:t>
                              </w:r>
                              <w:r>
                                <w:rPr>
                                  <w:i/>
                                  <w:color w:val="121720"/>
                                  <w:w w:val="105"/>
                                  <w:sz w:val="16"/>
                                </w:rPr>
                                <w:t>with</w:t>
                              </w:r>
                              <w:r>
                                <w:rPr>
                                  <w:i/>
                                  <w:color w:val="121720"/>
                                  <w:spacing w:val="-8"/>
                                  <w:w w:val="105"/>
                                  <w:sz w:val="16"/>
                                </w:rPr>
                                <w:t xml:space="preserve"> </w:t>
                              </w:r>
                              <w:r>
                                <w:rPr>
                                  <w:i/>
                                  <w:color w:val="121720"/>
                                  <w:w w:val="105"/>
                                  <w:sz w:val="16"/>
                                </w:rPr>
                                <w:t>me</w:t>
                              </w:r>
                              <w:r>
                                <w:rPr>
                                  <w:i/>
                                  <w:color w:val="121720"/>
                                  <w:spacing w:val="-8"/>
                                  <w:w w:val="105"/>
                                  <w:sz w:val="16"/>
                                </w:rPr>
                                <w:t xml:space="preserve"> </w:t>
                              </w:r>
                              <w:r>
                                <w:rPr>
                                  <w:i/>
                                  <w:color w:val="121720"/>
                                  <w:w w:val="105"/>
                                  <w:sz w:val="16"/>
                                </w:rPr>
                                <w:t>more</w:t>
                              </w:r>
                              <w:r>
                                <w:rPr>
                                  <w:i/>
                                  <w:color w:val="121720"/>
                                  <w:spacing w:val="-8"/>
                                  <w:w w:val="105"/>
                                  <w:sz w:val="16"/>
                                </w:rPr>
                                <w:t xml:space="preserve"> </w:t>
                              </w:r>
                              <w:r>
                                <w:rPr>
                                  <w:i/>
                                  <w:color w:val="121720"/>
                                  <w:w w:val="105"/>
                                  <w:sz w:val="16"/>
                                </w:rPr>
                                <w:t>and</w:t>
                              </w:r>
                              <w:r>
                                <w:rPr>
                                  <w:i/>
                                  <w:color w:val="121720"/>
                                  <w:spacing w:val="-8"/>
                                  <w:w w:val="105"/>
                                  <w:sz w:val="16"/>
                                </w:rPr>
                                <w:t xml:space="preserve"> </w:t>
                              </w:r>
                              <w:r>
                                <w:rPr>
                                  <w:i/>
                                  <w:color w:val="121720"/>
                                  <w:w w:val="105"/>
                                  <w:sz w:val="16"/>
                                </w:rPr>
                                <w:t>advise</w:t>
                              </w:r>
                              <w:r>
                                <w:rPr>
                                  <w:i/>
                                  <w:color w:val="121720"/>
                                  <w:spacing w:val="-8"/>
                                  <w:w w:val="105"/>
                                  <w:sz w:val="16"/>
                                </w:rPr>
                                <w:t xml:space="preserve"> </w:t>
                              </w:r>
                              <w:r>
                                <w:rPr>
                                  <w:i/>
                                  <w:color w:val="121720"/>
                                  <w:w w:val="105"/>
                                  <w:sz w:val="16"/>
                                </w:rPr>
                                <w:t>what</w:t>
                              </w:r>
                              <w:r>
                                <w:rPr>
                                  <w:i/>
                                  <w:color w:val="121720"/>
                                  <w:spacing w:val="-8"/>
                                  <w:w w:val="105"/>
                                  <w:sz w:val="16"/>
                                </w:rPr>
                                <w:t xml:space="preserve"> </w:t>
                              </w:r>
                              <w:r>
                                <w:rPr>
                                  <w:i/>
                                  <w:color w:val="121720"/>
                                  <w:w w:val="105"/>
                                  <w:sz w:val="16"/>
                                </w:rPr>
                                <w:t>is</w:t>
                              </w:r>
                              <w:r>
                                <w:rPr>
                                  <w:i/>
                                  <w:color w:val="121720"/>
                                  <w:spacing w:val="40"/>
                                  <w:w w:val="105"/>
                                  <w:sz w:val="16"/>
                                </w:rPr>
                                <w:t xml:space="preserve"> </w:t>
                              </w:r>
                              <w:r>
                                <w:rPr>
                                  <w:i/>
                                  <w:color w:val="121720"/>
                                  <w:w w:val="105"/>
                                  <w:sz w:val="16"/>
                                </w:rPr>
                                <w:t>happening with 'client' and why they take the actions they</w:t>
                              </w:r>
                              <w:r>
                                <w:rPr>
                                  <w:i/>
                                  <w:color w:val="121720"/>
                                  <w:spacing w:val="40"/>
                                  <w:w w:val="105"/>
                                  <w:sz w:val="16"/>
                                </w:rPr>
                                <w:t xml:space="preserve"> </w:t>
                              </w:r>
                              <w:r>
                                <w:rPr>
                                  <w:i/>
                                  <w:color w:val="121720"/>
                                  <w:spacing w:val="-4"/>
                                  <w:w w:val="105"/>
                                  <w:sz w:val="16"/>
                                </w:rPr>
                                <w:t>do.</w:t>
                              </w:r>
                              <w:r>
                                <w:rPr>
                                  <w:rFonts w:ascii="Arial" w:hAnsi="Arial"/>
                                  <w:i/>
                                  <w:color w:val="121720"/>
                                  <w:spacing w:val="-4"/>
                                  <w:w w:val="105"/>
                                  <w:sz w:val="16"/>
                                </w:rPr>
                                <w:t>ʺ</w:t>
                              </w:r>
                            </w:p>
                            <w:p w14:paraId="28375937" w14:textId="77777777" w:rsidR="00F76F63" w:rsidRDefault="004545D8">
                              <w:pPr>
                                <w:spacing w:before="175"/>
                                <w:ind w:right="84"/>
                                <w:jc w:val="right"/>
                                <w:rPr>
                                  <w:sz w:val="14"/>
                                </w:rPr>
                              </w:pPr>
                              <w:r>
                                <w:rPr>
                                  <w:color w:val="121720"/>
                                  <w:w w:val="105"/>
                                  <w:sz w:val="14"/>
                                </w:rPr>
                                <w:t>Support</w:t>
                              </w:r>
                              <w:r>
                                <w:rPr>
                                  <w:color w:val="121720"/>
                                  <w:spacing w:val="-5"/>
                                  <w:w w:val="105"/>
                                  <w:sz w:val="14"/>
                                </w:rPr>
                                <w:t xml:space="preserve"> </w:t>
                              </w:r>
                              <w:r>
                                <w:rPr>
                                  <w:color w:val="121720"/>
                                  <w:spacing w:val="-2"/>
                                  <w:w w:val="105"/>
                                  <w:sz w:val="14"/>
                                </w:rPr>
                                <w:t>Network.</w:t>
                              </w:r>
                            </w:p>
                          </w:txbxContent>
                        </wps:txbx>
                        <wps:bodyPr wrap="square" lIns="0" tIns="0" rIns="0" bIns="0" rtlCol="0">
                          <a:noAutofit/>
                        </wps:bodyPr>
                      </wps:wsp>
                    </wpg:wgp>
                  </a:graphicData>
                </a:graphic>
              </wp:anchor>
            </w:drawing>
          </mc:Choice>
          <mc:Fallback>
            <w:pict>
              <v:group w14:anchorId="2837566C" id="Group 216" o:spid="_x0000_s1077" alt="P1562#y1" style="position:absolute;left:0;text-align:left;margin-left:298.05pt;margin-top:-50pt;width:216.35pt;height:66pt;z-index:-23026176;mso-wrap-distance-left:0;mso-wrap-distance-right:0;mso-position-horizontal-relative:page;mso-position-vertical-relative:text" coordsize="27476,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">
                <v:shape id="Graphic 217" o:spid="_x0000_s1078" style="position:absolute;width:27476;height:6184;visibility:visible;mso-wrap-style:square;v-text-anchor:top" coordsize="2747645,61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" path="m2659872,618107r-2572603,l81195,617508,36411,598958,9456,566113,,530837r,-6133l,87269,12333,46610,46609,12333,87269,,2659872,r40659,12333l2734807,46610r12335,40659l2747142,530837r-12335,40659l2700532,605772r-34586,11736l2659872,618107xe" fillcolor="#f0f1f5" stroked="f">
                  <v:path arrowok="t"/>
                </v:shape>
                <v:shape id="Graphic 218" o:spid="_x0000_s1079" style="position:absolute;left:7623;top:6043;width:19850;height:2337;visibility:visible;mso-wrap-style:square;v-text-anchor:top" coordsize="198501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" path="m1897541,233506r-1810271,l81195,232908,36410,214358,9456,181513,,146237r,-6133l,87270,12333,46610,46609,12333,87270,,1897541,r40659,12333l1972476,46610r12334,40660l1984810,146237r-12334,40659l1938200,221172r-34585,11736l1897541,233506xe" stroked="f">
                  <v:path arrowok="t"/>
                </v:shape>
                <v:shape id="Textbox 219" o:spid="_x0000_s1080" type="#_x0000_t202" style="position:absolute;width:27476;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28375935" w14:textId="77777777" w:rsidR="00F76F63" w:rsidRDefault="00F76F63">
                        <w:pPr>
                          <w:spacing w:before="30"/>
                          <w:rPr>
                            <w:sz w:val="16"/>
                          </w:rPr>
                        </w:pPr>
                      </w:p>
                      <w:p w14:paraId="28375936" w14:textId="77777777" w:rsidR="00F76F63" w:rsidRDefault="004545D8">
                        <w:pPr>
                          <w:spacing w:before="1" w:line="259" w:lineRule="auto"/>
                          <w:ind w:left="112" w:right="110"/>
                          <w:jc w:val="center"/>
                          <w:rPr>
                            <w:rFonts w:ascii="Arial" w:hAnsi="Arial"/>
                            <w:i/>
                            <w:sz w:val="16"/>
                          </w:rPr>
                        </w:pPr>
                        <w:r>
                          <w:rPr>
                            <w:rFonts w:ascii="Arial" w:hAnsi="Arial"/>
                            <w:i/>
                            <w:color w:val="121720"/>
                            <w:w w:val="105"/>
                            <w:sz w:val="16"/>
                          </w:rPr>
                          <w:t>ʺ</w:t>
                        </w:r>
                        <w:r>
                          <w:rPr>
                            <w:i/>
                            <w:color w:val="121720"/>
                            <w:w w:val="105"/>
                            <w:sz w:val="16"/>
                          </w:rPr>
                          <w:t>They</w:t>
                        </w:r>
                        <w:r>
                          <w:rPr>
                            <w:i/>
                            <w:color w:val="121720"/>
                            <w:spacing w:val="-8"/>
                            <w:w w:val="105"/>
                            <w:sz w:val="16"/>
                          </w:rPr>
                          <w:t xml:space="preserve"> </w:t>
                        </w:r>
                        <w:r>
                          <w:rPr>
                            <w:i/>
                            <w:color w:val="121720"/>
                            <w:w w:val="105"/>
                            <w:sz w:val="16"/>
                          </w:rPr>
                          <w:t>could</w:t>
                        </w:r>
                        <w:r>
                          <w:rPr>
                            <w:i/>
                            <w:color w:val="121720"/>
                            <w:spacing w:val="-8"/>
                            <w:w w:val="105"/>
                            <w:sz w:val="16"/>
                          </w:rPr>
                          <w:t xml:space="preserve"> </w:t>
                        </w:r>
                        <w:r>
                          <w:rPr>
                            <w:i/>
                            <w:color w:val="121720"/>
                            <w:w w:val="105"/>
                            <w:sz w:val="16"/>
                          </w:rPr>
                          <w:t>communicate</w:t>
                        </w:r>
                        <w:r>
                          <w:rPr>
                            <w:i/>
                            <w:color w:val="121720"/>
                            <w:spacing w:val="-8"/>
                            <w:w w:val="105"/>
                            <w:sz w:val="16"/>
                          </w:rPr>
                          <w:t xml:space="preserve"> </w:t>
                        </w:r>
                        <w:r>
                          <w:rPr>
                            <w:i/>
                            <w:color w:val="121720"/>
                            <w:w w:val="105"/>
                            <w:sz w:val="16"/>
                          </w:rPr>
                          <w:t>with</w:t>
                        </w:r>
                        <w:r>
                          <w:rPr>
                            <w:i/>
                            <w:color w:val="121720"/>
                            <w:spacing w:val="-8"/>
                            <w:w w:val="105"/>
                            <w:sz w:val="16"/>
                          </w:rPr>
                          <w:t xml:space="preserve"> </w:t>
                        </w:r>
                        <w:r>
                          <w:rPr>
                            <w:i/>
                            <w:color w:val="121720"/>
                            <w:w w:val="105"/>
                            <w:sz w:val="16"/>
                          </w:rPr>
                          <w:t>me</w:t>
                        </w:r>
                        <w:r>
                          <w:rPr>
                            <w:i/>
                            <w:color w:val="121720"/>
                            <w:spacing w:val="-8"/>
                            <w:w w:val="105"/>
                            <w:sz w:val="16"/>
                          </w:rPr>
                          <w:t xml:space="preserve"> </w:t>
                        </w:r>
                        <w:r>
                          <w:rPr>
                            <w:i/>
                            <w:color w:val="121720"/>
                            <w:w w:val="105"/>
                            <w:sz w:val="16"/>
                          </w:rPr>
                          <w:t>more</w:t>
                        </w:r>
                        <w:r>
                          <w:rPr>
                            <w:i/>
                            <w:color w:val="121720"/>
                            <w:spacing w:val="-8"/>
                            <w:w w:val="105"/>
                            <w:sz w:val="16"/>
                          </w:rPr>
                          <w:t xml:space="preserve"> </w:t>
                        </w:r>
                        <w:r>
                          <w:rPr>
                            <w:i/>
                            <w:color w:val="121720"/>
                            <w:w w:val="105"/>
                            <w:sz w:val="16"/>
                          </w:rPr>
                          <w:t>and</w:t>
                        </w:r>
                        <w:r>
                          <w:rPr>
                            <w:i/>
                            <w:color w:val="121720"/>
                            <w:spacing w:val="-8"/>
                            <w:w w:val="105"/>
                            <w:sz w:val="16"/>
                          </w:rPr>
                          <w:t xml:space="preserve"> </w:t>
                        </w:r>
                        <w:r>
                          <w:rPr>
                            <w:i/>
                            <w:color w:val="121720"/>
                            <w:w w:val="105"/>
                            <w:sz w:val="16"/>
                          </w:rPr>
                          <w:t>advise</w:t>
                        </w:r>
                        <w:r>
                          <w:rPr>
                            <w:i/>
                            <w:color w:val="121720"/>
                            <w:spacing w:val="-8"/>
                            <w:w w:val="105"/>
                            <w:sz w:val="16"/>
                          </w:rPr>
                          <w:t xml:space="preserve"> </w:t>
                        </w:r>
                        <w:r>
                          <w:rPr>
                            <w:i/>
                            <w:color w:val="121720"/>
                            <w:w w:val="105"/>
                            <w:sz w:val="16"/>
                          </w:rPr>
                          <w:t>what</w:t>
                        </w:r>
                        <w:r>
                          <w:rPr>
                            <w:i/>
                            <w:color w:val="121720"/>
                            <w:spacing w:val="-8"/>
                            <w:w w:val="105"/>
                            <w:sz w:val="16"/>
                          </w:rPr>
                          <w:t xml:space="preserve"> </w:t>
                        </w:r>
                        <w:r>
                          <w:rPr>
                            <w:i/>
                            <w:color w:val="121720"/>
                            <w:w w:val="105"/>
                            <w:sz w:val="16"/>
                          </w:rPr>
                          <w:t>is</w:t>
                        </w:r>
                        <w:r>
                          <w:rPr>
                            <w:i/>
                            <w:color w:val="121720"/>
                            <w:spacing w:val="40"/>
                            <w:w w:val="105"/>
                            <w:sz w:val="16"/>
                          </w:rPr>
                          <w:t xml:space="preserve"> </w:t>
                        </w:r>
                        <w:r>
                          <w:rPr>
                            <w:i/>
                            <w:color w:val="121720"/>
                            <w:w w:val="105"/>
                            <w:sz w:val="16"/>
                          </w:rPr>
                          <w:t>happening with 'client' and why they take the actions they</w:t>
                        </w:r>
                        <w:r>
                          <w:rPr>
                            <w:i/>
                            <w:color w:val="121720"/>
                            <w:spacing w:val="40"/>
                            <w:w w:val="105"/>
                            <w:sz w:val="16"/>
                          </w:rPr>
                          <w:t xml:space="preserve"> </w:t>
                        </w:r>
                        <w:r>
                          <w:rPr>
                            <w:i/>
                            <w:color w:val="121720"/>
                            <w:spacing w:val="-4"/>
                            <w:w w:val="105"/>
                            <w:sz w:val="16"/>
                          </w:rPr>
                          <w:t>do.</w:t>
                        </w:r>
                        <w:r>
                          <w:rPr>
                            <w:rFonts w:ascii="Arial" w:hAnsi="Arial"/>
                            <w:i/>
                            <w:color w:val="121720"/>
                            <w:spacing w:val="-4"/>
                            <w:w w:val="105"/>
                            <w:sz w:val="16"/>
                          </w:rPr>
                          <w:t>ʺ</w:t>
                        </w:r>
                      </w:p>
                      <w:p w14:paraId="28375937" w14:textId="77777777" w:rsidR="00F76F63" w:rsidRDefault="004545D8">
                        <w:pPr>
                          <w:spacing w:before="175"/>
                          <w:ind w:right="84"/>
                          <w:jc w:val="right"/>
                          <w:rPr>
                            <w:sz w:val="14"/>
                          </w:rPr>
                        </w:pPr>
                        <w:r>
                          <w:rPr>
                            <w:color w:val="121720"/>
                            <w:w w:val="105"/>
                            <w:sz w:val="14"/>
                          </w:rPr>
                          <w:t>Support</w:t>
                        </w:r>
                        <w:r>
                          <w:rPr>
                            <w:color w:val="121720"/>
                            <w:spacing w:val="-5"/>
                            <w:w w:val="105"/>
                            <w:sz w:val="14"/>
                          </w:rPr>
                          <w:t xml:space="preserve"> </w:t>
                        </w:r>
                        <w:r>
                          <w:rPr>
                            <w:color w:val="121720"/>
                            <w:spacing w:val="-2"/>
                            <w:w w:val="105"/>
                            <w:sz w:val="14"/>
                          </w:rPr>
                          <w:t>Network.</w:t>
                        </w:r>
                      </w:p>
                    </w:txbxContent>
                  </v:textbox>
                </v:shape>
                <w10:wrap anchorx="page"/>
              </v:group>
            </w:pict>
          </mc:Fallback>
        </mc:AlternateContent>
      </w:r>
      <w:r>
        <w:rPr>
          <w:color w:val="121720"/>
          <w:w w:val="105"/>
          <w:sz w:val="14"/>
        </w:rPr>
        <w:t>Support</w:t>
      </w:r>
      <w:r>
        <w:rPr>
          <w:color w:val="121720"/>
          <w:spacing w:val="-5"/>
          <w:w w:val="105"/>
          <w:sz w:val="14"/>
        </w:rPr>
        <w:t xml:space="preserve"> </w:t>
      </w:r>
      <w:r>
        <w:rPr>
          <w:color w:val="121720"/>
          <w:spacing w:val="-2"/>
          <w:w w:val="105"/>
          <w:sz w:val="14"/>
        </w:rPr>
        <w:t>Network.</w:t>
      </w:r>
      <w:r>
        <w:rPr>
          <w:color w:val="121720"/>
          <w:sz w:val="14"/>
        </w:rPr>
        <w:tab/>
      </w:r>
      <w:r>
        <w:rPr>
          <w:color w:val="121720"/>
          <w:w w:val="105"/>
          <w:sz w:val="14"/>
        </w:rPr>
        <w:t>Support</w:t>
      </w:r>
      <w:r>
        <w:rPr>
          <w:color w:val="121720"/>
          <w:spacing w:val="-5"/>
          <w:w w:val="105"/>
          <w:sz w:val="14"/>
        </w:rPr>
        <w:t xml:space="preserve"> </w:t>
      </w:r>
      <w:r>
        <w:rPr>
          <w:color w:val="121720"/>
          <w:spacing w:val="-2"/>
          <w:w w:val="105"/>
          <w:sz w:val="14"/>
        </w:rPr>
        <w:t>Network.</w:t>
      </w:r>
    </w:p>
    <w:p w14:paraId="28374297" w14:textId="77777777" w:rsidR="00F76F63" w:rsidRDefault="00F76F63">
      <w:pPr>
        <w:rPr>
          <w:sz w:val="14"/>
        </w:rPr>
        <w:sectPr w:rsidR="00F76F63">
          <w:type w:val="continuous"/>
          <w:pgSz w:w="16840" w:h="11900" w:orient="landscape"/>
          <w:pgMar w:top="1320" w:right="847" w:bottom="1200" w:left="850" w:header="0" w:footer="0" w:gutter="0"/>
          <w:cols w:space="720"/>
        </w:sectPr>
      </w:pPr>
    </w:p>
    <w:p w14:paraId="28374298" w14:textId="77777777" w:rsidR="00F76F63" w:rsidRDefault="004545D8">
      <w:pPr>
        <w:pStyle w:val="Heading2"/>
        <w:spacing w:before="39"/>
      </w:pPr>
      <w:bookmarkStart w:id="30" w:name="Data_Tables"/>
      <w:bookmarkEnd w:id="30"/>
      <w:r>
        <w:rPr>
          <w:color w:val="4473C2"/>
          <w:w w:val="105"/>
        </w:rPr>
        <w:lastRenderedPageBreak/>
        <w:t>Data</w:t>
      </w:r>
      <w:r>
        <w:rPr>
          <w:color w:val="4473C2"/>
          <w:spacing w:val="-9"/>
          <w:w w:val="105"/>
        </w:rPr>
        <w:t xml:space="preserve"> </w:t>
      </w:r>
      <w:r>
        <w:rPr>
          <w:color w:val="4473C2"/>
          <w:spacing w:val="-2"/>
          <w:w w:val="105"/>
        </w:rPr>
        <w:t>Tables</w:t>
      </w:r>
    </w:p>
    <w:p w14:paraId="28374299" w14:textId="77777777" w:rsidR="00F76F63" w:rsidRDefault="004545D8">
      <w:pPr>
        <w:pStyle w:val="BodyText"/>
        <w:spacing w:before="67" w:line="672" w:lineRule="auto"/>
        <w:ind w:left="1610" w:right="3794"/>
      </w:pPr>
      <w:r>
        <w:rPr>
          <w:color w:val="12161F"/>
        </w:rPr>
        <w:t>Quantitative</w:t>
      </w:r>
      <w:r>
        <w:rPr>
          <w:color w:val="12161F"/>
          <w:spacing w:val="-2"/>
        </w:rPr>
        <w:t xml:space="preserve"> </w:t>
      </w:r>
      <w:r>
        <w:rPr>
          <w:color w:val="12161F"/>
        </w:rPr>
        <w:t>results</w:t>
      </w:r>
      <w:r>
        <w:rPr>
          <w:color w:val="12161F"/>
          <w:spacing w:val="-1"/>
        </w:rPr>
        <w:t xml:space="preserve"> </w:t>
      </w:r>
      <w:r>
        <w:rPr>
          <w:color w:val="12161F"/>
        </w:rPr>
        <w:t>for</w:t>
      </w:r>
      <w:r>
        <w:rPr>
          <w:color w:val="12161F"/>
          <w:spacing w:val="-1"/>
        </w:rPr>
        <w:t xml:space="preserve"> </w:t>
      </w:r>
      <w:r>
        <w:rPr>
          <w:color w:val="12161F"/>
        </w:rPr>
        <w:t>all</w:t>
      </w:r>
      <w:r>
        <w:rPr>
          <w:color w:val="12161F"/>
          <w:spacing w:val="-2"/>
        </w:rPr>
        <w:t xml:space="preserve"> </w:t>
      </w:r>
      <w:r>
        <w:rPr>
          <w:color w:val="12161F"/>
        </w:rPr>
        <w:t>survey</w:t>
      </w:r>
      <w:r>
        <w:rPr>
          <w:color w:val="12161F"/>
          <w:spacing w:val="-2"/>
        </w:rPr>
        <w:t xml:space="preserve"> </w:t>
      </w:r>
      <w:r>
        <w:rPr>
          <w:color w:val="12161F"/>
        </w:rPr>
        <w:t>questions</w:t>
      </w:r>
      <w:r>
        <w:rPr>
          <w:color w:val="12161F"/>
          <w:spacing w:val="-1"/>
        </w:rPr>
        <w:t xml:space="preserve"> </w:t>
      </w:r>
      <w:r>
        <w:rPr>
          <w:color w:val="12161F"/>
        </w:rPr>
        <w:t>are</w:t>
      </w:r>
      <w:r>
        <w:rPr>
          <w:color w:val="12161F"/>
          <w:spacing w:val="-2"/>
        </w:rPr>
        <w:t xml:space="preserve"> </w:t>
      </w:r>
      <w:r>
        <w:rPr>
          <w:color w:val="12161F"/>
        </w:rPr>
        <w:t>detailed in</w:t>
      </w:r>
      <w:r>
        <w:rPr>
          <w:color w:val="12161F"/>
          <w:spacing w:val="-2"/>
        </w:rPr>
        <w:t xml:space="preserve"> </w:t>
      </w:r>
      <w:r>
        <w:rPr>
          <w:color w:val="12161F"/>
        </w:rPr>
        <w:t>frequency</w:t>
      </w:r>
      <w:r>
        <w:rPr>
          <w:color w:val="12161F"/>
          <w:spacing w:val="-2"/>
        </w:rPr>
        <w:t xml:space="preserve"> </w:t>
      </w:r>
      <w:r>
        <w:rPr>
          <w:color w:val="12161F"/>
        </w:rPr>
        <w:t>tables,</w:t>
      </w:r>
      <w:r>
        <w:rPr>
          <w:color w:val="12161F"/>
          <w:spacing w:val="38"/>
        </w:rPr>
        <w:t xml:space="preserve"> </w:t>
      </w:r>
      <w:r>
        <w:rPr>
          <w:color w:val="12161F"/>
        </w:rPr>
        <w:t>categorised</w:t>
      </w:r>
      <w:r>
        <w:rPr>
          <w:color w:val="12161F"/>
          <w:spacing w:val="-2"/>
        </w:rPr>
        <w:t xml:space="preserve"> </w:t>
      </w:r>
      <w:r>
        <w:rPr>
          <w:color w:val="12161F"/>
        </w:rPr>
        <w:t>by</w:t>
      </w:r>
      <w:r>
        <w:rPr>
          <w:color w:val="12161F"/>
          <w:spacing w:val="-2"/>
        </w:rPr>
        <w:t xml:space="preserve"> </w:t>
      </w:r>
      <w:r>
        <w:rPr>
          <w:color w:val="12161F"/>
        </w:rPr>
        <w:t>represented persons</w:t>
      </w:r>
      <w:r>
        <w:rPr>
          <w:color w:val="12161F"/>
          <w:spacing w:val="38"/>
        </w:rPr>
        <w:t xml:space="preserve"> </w:t>
      </w:r>
      <w:r>
        <w:rPr>
          <w:color w:val="12161F"/>
        </w:rPr>
        <w:t>and</w:t>
      </w:r>
      <w:r>
        <w:rPr>
          <w:color w:val="12161F"/>
          <w:spacing w:val="-2"/>
        </w:rPr>
        <w:t xml:space="preserve"> </w:t>
      </w:r>
      <w:r>
        <w:rPr>
          <w:color w:val="12161F"/>
        </w:rPr>
        <w:t>support</w:t>
      </w:r>
      <w:r>
        <w:rPr>
          <w:color w:val="12161F"/>
          <w:spacing w:val="38"/>
        </w:rPr>
        <w:t xml:space="preserve"> </w:t>
      </w:r>
      <w:r>
        <w:rPr>
          <w:color w:val="12161F"/>
        </w:rPr>
        <w:t>network</w:t>
      </w:r>
      <w:r>
        <w:rPr>
          <w:color w:val="12161F"/>
          <w:spacing w:val="-2"/>
        </w:rPr>
        <w:t xml:space="preserve"> </w:t>
      </w:r>
      <w:r>
        <w:rPr>
          <w:color w:val="12161F"/>
        </w:rPr>
        <w:t>contacts.</w:t>
      </w:r>
      <w:r>
        <w:rPr>
          <w:color w:val="12161F"/>
          <w:spacing w:val="40"/>
        </w:rPr>
        <w:t xml:space="preserve"> </w:t>
      </w:r>
      <w:r>
        <w:rPr>
          <w:color w:val="12161F"/>
        </w:rPr>
        <w:t>Additionally, "nett agree" scores (combining responses of 4 and 5) for each</w:t>
      </w:r>
      <w:r>
        <w:rPr>
          <w:color w:val="12161F"/>
          <w:spacing w:val="40"/>
        </w:rPr>
        <w:t xml:space="preserve"> </w:t>
      </w:r>
      <w:r>
        <w:rPr>
          <w:color w:val="12161F"/>
        </w:rPr>
        <w:t>statement</w:t>
      </w:r>
      <w:r>
        <w:rPr>
          <w:color w:val="12161F"/>
          <w:spacing w:val="40"/>
        </w:rPr>
        <w:t xml:space="preserve"> </w:t>
      </w:r>
      <w:r>
        <w:rPr>
          <w:color w:val="12161F"/>
        </w:rPr>
        <w:t>have been segmented by the following sub-groups:</w:t>
      </w:r>
    </w:p>
    <w:p w14:paraId="2837429A" w14:textId="77777777" w:rsidR="00F76F63" w:rsidRDefault="004545D8">
      <w:pPr>
        <w:pStyle w:val="ListParagraph"/>
        <w:numPr>
          <w:ilvl w:val="0"/>
          <w:numId w:val="2"/>
        </w:numPr>
        <w:tabs>
          <w:tab w:val="left" w:pos="1941"/>
        </w:tabs>
        <w:spacing w:line="140" w:lineRule="exact"/>
        <w:ind w:hanging="122"/>
        <w:rPr>
          <w:sz w:val="17"/>
        </w:rPr>
      </w:pPr>
      <w:r>
        <w:rPr>
          <w:color w:val="12161F"/>
          <w:sz w:val="17"/>
        </w:rPr>
        <w:t>Branch</w:t>
      </w:r>
      <w:r>
        <w:rPr>
          <w:color w:val="12161F"/>
          <w:spacing w:val="3"/>
          <w:sz w:val="17"/>
        </w:rPr>
        <w:t xml:space="preserve"> </w:t>
      </w:r>
      <w:r>
        <w:rPr>
          <w:color w:val="12161F"/>
          <w:sz w:val="17"/>
        </w:rPr>
        <w:t>region</w:t>
      </w:r>
      <w:r>
        <w:rPr>
          <w:color w:val="12161F"/>
          <w:spacing w:val="3"/>
          <w:sz w:val="17"/>
        </w:rPr>
        <w:t xml:space="preserve"> </w:t>
      </w:r>
      <w:r>
        <w:rPr>
          <w:color w:val="12161F"/>
          <w:sz w:val="17"/>
        </w:rPr>
        <w:t>(Hobart,</w:t>
      </w:r>
      <w:r>
        <w:rPr>
          <w:color w:val="12161F"/>
          <w:spacing w:val="7"/>
          <w:sz w:val="17"/>
        </w:rPr>
        <w:t xml:space="preserve"> </w:t>
      </w:r>
      <w:r>
        <w:rPr>
          <w:color w:val="12161F"/>
          <w:sz w:val="17"/>
        </w:rPr>
        <w:t>Launceston,</w:t>
      </w:r>
      <w:r>
        <w:rPr>
          <w:color w:val="12161F"/>
          <w:spacing w:val="8"/>
          <w:sz w:val="17"/>
        </w:rPr>
        <w:t xml:space="preserve"> </w:t>
      </w:r>
      <w:r>
        <w:rPr>
          <w:color w:val="12161F"/>
          <w:spacing w:val="-2"/>
          <w:sz w:val="17"/>
        </w:rPr>
        <w:t>Devonport)</w:t>
      </w:r>
    </w:p>
    <w:p w14:paraId="2837429B" w14:textId="77777777" w:rsidR="00F76F63" w:rsidRDefault="004545D8">
      <w:pPr>
        <w:pStyle w:val="ListParagraph"/>
        <w:numPr>
          <w:ilvl w:val="0"/>
          <w:numId w:val="2"/>
        </w:numPr>
        <w:tabs>
          <w:tab w:val="left" w:pos="1941"/>
        </w:tabs>
        <w:spacing w:before="20"/>
        <w:ind w:hanging="122"/>
        <w:rPr>
          <w:sz w:val="17"/>
        </w:rPr>
      </w:pPr>
      <w:r>
        <w:rPr>
          <w:color w:val="12161F"/>
          <w:sz w:val="17"/>
        </w:rPr>
        <w:t>Level</w:t>
      </w:r>
      <w:r>
        <w:rPr>
          <w:color w:val="12161F"/>
          <w:spacing w:val="-3"/>
          <w:sz w:val="17"/>
        </w:rPr>
        <w:t xml:space="preserve"> </w:t>
      </w:r>
      <w:r>
        <w:rPr>
          <w:color w:val="12161F"/>
          <w:sz w:val="17"/>
        </w:rPr>
        <w:t>of</w:t>
      </w:r>
      <w:r>
        <w:rPr>
          <w:color w:val="12161F"/>
          <w:spacing w:val="1"/>
          <w:sz w:val="17"/>
        </w:rPr>
        <w:t xml:space="preserve"> </w:t>
      </w:r>
      <w:r>
        <w:rPr>
          <w:color w:val="12161F"/>
          <w:sz w:val="17"/>
        </w:rPr>
        <w:t>funds</w:t>
      </w:r>
      <w:r>
        <w:rPr>
          <w:color w:val="12161F"/>
          <w:spacing w:val="5"/>
          <w:sz w:val="17"/>
        </w:rPr>
        <w:t xml:space="preserve"> </w:t>
      </w:r>
      <w:r>
        <w:rPr>
          <w:color w:val="12161F"/>
          <w:sz w:val="17"/>
        </w:rPr>
        <w:t>managed</w:t>
      </w:r>
      <w:r>
        <w:rPr>
          <w:color w:val="12161F"/>
          <w:spacing w:val="-1"/>
          <w:sz w:val="17"/>
        </w:rPr>
        <w:t xml:space="preserve"> </w:t>
      </w:r>
      <w:r>
        <w:rPr>
          <w:color w:val="12161F"/>
          <w:sz w:val="17"/>
        </w:rPr>
        <w:t>(code</w:t>
      </w:r>
      <w:r>
        <w:rPr>
          <w:color w:val="12161F"/>
          <w:spacing w:val="-1"/>
          <w:sz w:val="17"/>
        </w:rPr>
        <w:t xml:space="preserve"> </w:t>
      </w:r>
      <w:r>
        <w:rPr>
          <w:color w:val="12161F"/>
          <w:sz w:val="17"/>
        </w:rPr>
        <w:t>10,</w:t>
      </w:r>
      <w:r>
        <w:rPr>
          <w:color w:val="12161F"/>
          <w:spacing w:val="5"/>
          <w:sz w:val="17"/>
        </w:rPr>
        <w:t xml:space="preserve"> </w:t>
      </w:r>
      <w:r>
        <w:rPr>
          <w:color w:val="12161F"/>
          <w:sz w:val="17"/>
        </w:rPr>
        <w:t>20,</w:t>
      </w:r>
      <w:r>
        <w:rPr>
          <w:color w:val="12161F"/>
          <w:spacing w:val="1"/>
          <w:sz w:val="17"/>
        </w:rPr>
        <w:t xml:space="preserve"> </w:t>
      </w:r>
      <w:r>
        <w:rPr>
          <w:color w:val="12161F"/>
          <w:spacing w:val="-4"/>
          <w:sz w:val="17"/>
        </w:rPr>
        <w:t>30).</w:t>
      </w:r>
    </w:p>
    <w:p w14:paraId="2837429C" w14:textId="77777777" w:rsidR="00F76F63" w:rsidRDefault="004545D8">
      <w:pPr>
        <w:pStyle w:val="BodyText"/>
        <w:spacing w:before="2"/>
        <w:rPr>
          <w:sz w:val="5"/>
        </w:rPr>
      </w:pPr>
      <w:r>
        <w:rPr>
          <w:noProof/>
          <w:sz w:val="5"/>
        </w:rPr>
        <mc:AlternateContent>
          <mc:Choice Requires="wpg">
            <w:drawing>
              <wp:anchor distT="0" distB="0" distL="0" distR="0" simplePos="0" relativeHeight="487611392" behindDoc="1" locked="0" layoutInCell="1" allowOverlap="1" wp14:anchorId="2837566E" wp14:editId="54F9559A">
                <wp:simplePos x="0" y="0"/>
                <wp:positionH relativeFrom="page">
                  <wp:posOffset>6055990</wp:posOffset>
                </wp:positionH>
                <wp:positionV relativeFrom="paragraph">
                  <wp:posOffset>55855</wp:posOffset>
                </wp:positionV>
                <wp:extent cx="2527935" cy="267970"/>
                <wp:effectExtent l="0" t="0" r="0" b="0"/>
                <wp:wrapTopAndBottom/>
                <wp:docPr id="221" name="Group 221" descr="P156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935" cy="267970"/>
                          <a:chOff x="0" y="0"/>
                          <a:chExt cx="2527935" cy="267970"/>
                        </a:xfrm>
                      </wpg:grpSpPr>
                      <wps:wsp>
                        <wps:cNvPr id="222" name="Graphic 222"/>
                        <wps:cNvSpPr/>
                        <wps:spPr>
                          <a:xfrm>
                            <a:off x="0" y="0"/>
                            <a:ext cx="2527935" cy="267970"/>
                          </a:xfrm>
                          <a:custGeom>
                            <a:avLst/>
                            <a:gdLst/>
                            <a:ahLst/>
                            <a:cxnLst/>
                            <a:rect l="l" t="t" r="r" b="b"/>
                            <a:pathLst>
                              <a:path w="2527935" h="267970">
                                <a:moveTo>
                                  <a:pt x="2393886" y="0"/>
                                </a:moveTo>
                                <a:lnTo>
                                  <a:pt x="127368" y="127"/>
                                </a:lnTo>
                                <a:lnTo>
                                  <a:pt x="88887" y="7734"/>
                                </a:lnTo>
                                <a:lnTo>
                                  <a:pt x="54102" y="26263"/>
                                </a:lnTo>
                                <a:lnTo>
                                  <a:pt x="26416" y="54063"/>
                                </a:lnTo>
                                <a:lnTo>
                                  <a:pt x="7874" y="88709"/>
                                </a:lnTo>
                                <a:lnTo>
                                  <a:pt x="127" y="127292"/>
                                </a:lnTo>
                                <a:lnTo>
                                  <a:pt x="0" y="133896"/>
                                </a:lnTo>
                                <a:lnTo>
                                  <a:pt x="127" y="140373"/>
                                </a:lnTo>
                                <a:lnTo>
                                  <a:pt x="7874" y="178955"/>
                                </a:lnTo>
                                <a:lnTo>
                                  <a:pt x="26416" y="213601"/>
                                </a:lnTo>
                                <a:lnTo>
                                  <a:pt x="54102" y="241401"/>
                                </a:lnTo>
                                <a:lnTo>
                                  <a:pt x="88887" y="259930"/>
                                </a:lnTo>
                                <a:lnTo>
                                  <a:pt x="127368" y="267538"/>
                                </a:lnTo>
                                <a:lnTo>
                                  <a:pt x="133959" y="267792"/>
                                </a:lnTo>
                                <a:lnTo>
                                  <a:pt x="2393886" y="267792"/>
                                </a:lnTo>
                                <a:lnTo>
                                  <a:pt x="2439085" y="259930"/>
                                </a:lnTo>
                                <a:lnTo>
                                  <a:pt x="2473756" y="241401"/>
                                </a:lnTo>
                                <a:lnTo>
                                  <a:pt x="2501557" y="213601"/>
                                </a:lnTo>
                                <a:lnTo>
                                  <a:pt x="2520099" y="178955"/>
                                </a:lnTo>
                                <a:lnTo>
                                  <a:pt x="2527719" y="140373"/>
                                </a:lnTo>
                                <a:lnTo>
                                  <a:pt x="2527846" y="133896"/>
                                </a:lnTo>
                                <a:lnTo>
                                  <a:pt x="2517686" y="82626"/>
                                </a:lnTo>
                                <a:lnTo>
                                  <a:pt x="2497493" y="48856"/>
                                </a:lnTo>
                                <a:lnTo>
                                  <a:pt x="2468295" y="22466"/>
                                </a:lnTo>
                                <a:lnTo>
                                  <a:pt x="2432862" y="5702"/>
                                </a:lnTo>
                                <a:lnTo>
                                  <a:pt x="2393886" y="0"/>
                                </a:lnTo>
                                <a:close/>
                              </a:path>
                            </a:pathLst>
                          </a:custGeom>
                          <a:solidFill>
                            <a:srgbClr val="EDEFF5"/>
                          </a:solidFill>
                        </wps:spPr>
                        <wps:bodyPr wrap="square" lIns="0" tIns="0" rIns="0" bIns="0" rtlCol="0">
                          <a:prstTxWarp prst="textNoShape">
                            <a:avLst/>
                          </a:prstTxWarp>
                          <a:noAutofit/>
                        </wps:bodyPr>
                      </wps:wsp>
                      <wps:wsp>
                        <wps:cNvPr id="223" name="Textbox 223"/>
                        <wps:cNvSpPr txBox="1"/>
                        <wps:spPr>
                          <a:xfrm>
                            <a:off x="0" y="0"/>
                            <a:ext cx="2527935" cy="267970"/>
                          </a:xfrm>
                          <a:prstGeom prst="rect">
                            <a:avLst/>
                          </a:prstGeom>
                        </wps:spPr>
                        <wps:txbx>
                          <w:txbxContent>
                            <w:p w14:paraId="28375938" w14:textId="77777777" w:rsidR="00F76F63" w:rsidRDefault="004545D8">
                              <w:pPr>
                                <w:spacing w:before="67"/>
                                <w:ind w:left="312"/>
                                <w:rPr>
                                  <w:b/>
                                  <w:sz w:val="19"/>
                                </w:rPr>
                              </w:pPr>
                              <w:r>
                                <w:rPr>
                                  <w:b/>
                                  <w:color w:val="4474C2"/>
                                  <w:sz w:val="19"/>
                                </w:rPr>
                                <w:t>Data</w:t>
                              </w:r>
                              <w:r>
                                <w:rPr>
                                  <w:b/>
                                  <w:color w:val="4474C2"/>
                                  <w:spacing w:val="16"/>
                                  <w:sz w:val="19"/>
                                </w:rPr>
                                <w:t xml:space="preserve"> </w:t>
                              </w:r>
                              <w:r>
                                <w:rPr>
                                  <w:b/>
                                  <w:color w:val="4474C2"/>
                                  <w:sz w:val="19"/>
                                </w:rPr>
                                <w:t>tables</w:t>
                              </w:r>
                              <w:r>
                                <w:rPr>
                                  <w:b/>
                                  <w:color w:val="4474C2"/>
                                  <w:spacing w:val="17"/>
                                  <w:sz w:val="19"/>
                                </w:rPr>
                                <w:t xml:space="preserve"> </w:t>
                              </w:r>
                              <w:r>
                                <w:rPr>
                                  <w:b/>
                                  <w:color w:val="4474C2"/>
                                  <w:sz w:val="19"/>
                                </w:rPr>
                                <w:t>-</w:t>
                              </w:r>
                              <w:r>
                                <w:rPr>
                                  <w:b/>
                                  <w:color w:val="4474C2"/>
                                  <w:spacing w:val="18"/>
                                  <w:sz w:val="19"/>
                                </w:rPr>
                                <w:t xml:space="preserve"> </w:t>
                              </w:r>
                              <w:r>
                                <w:rPr>
                                  <w:b/>
                                  <w:color w:val="4474C2"/>
                                  <w:sz w:val="19"/>
                                </w:rPr>
                                <w:t>represented</w:t>
                              </w:r>
                              <w:r>
                                <w:rPr>
                                  <w:b/>
                                  <w:color w:val="4474C2"/>
                                  <w:spacing w:val="20"/>
                                  <w:sz w:val="19"/>
                                </w:rPr>
                                <w:t xml:space="preserve"> </w:t>
                              </w:r>
                              <w:r>
                                <w:rPr>
                                  <w:b/>
                                  <w:color w:val="4474C2"/>
                                  <w:spacing w:val="-2"/>
                                  <w:sz w:val="19"/>
                                </w:rPr>
                                <w:t>persons</w:t>
                              </w:r>
                            </w:p>
                          </w:txbxContent>
                        </wps:txbx>
                        <wps:bodyPr wrap="square" lIns="0" tIns="0" rIns="0" bIns="0" rtlCol="0">
                          <a:noAutofit/>
                        </wps:bodyPr>
                      </wps:wsp>
                    </wpg:wgp>
                  </a:graphicData>
                </a:graphic>
              </wp:anchor>
            </w:drawing>
          </mc:Choice>
          <mc:Fallback>
            <w:pict>
              <v:group w14:anchorId="2837566E" id="Group 221" o:spid="_x0000_s1081" alt="P1568#y1" style="position:absolute;margin-left:476.85pt;margin-top:4.4pt;width:199.05pt;height:21.1pt;z-index:-15705088;mso-wrap-distance-left:0;mso-wrap-distance-right:0;mso-position-horizontal-relative:page;mso-position-vertical-relative:text" coordsize="25279,2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">
                <v:shape id="Graphic 222" o:spid="_x0000_s1082" style="position:absolute;width:25279;height:2679;visibility:visible;mso-wrap-style:square;v-text-anchor:top" coordsize="2527935,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" path="m2393886,l127368,127,88887,7734,54102,26263,26416,54063,7874,88709,127,127292,,133896r127,6477l7874,178955r18542,34646l54102,241401r34785,18529l127368,267538r6591,254l2393886,267792r45199,-7862l2473756,241401r27801,-27800l2520099,178955r7620,-38582l2527846,133896,2517686,82626,2497493,48856,2468295,22466,2432862,5702,2393886,xe" fillcolor="#edeff5" stroked="f">
                  <v:path arrowok="t"/>
                </v:shape>
                <v:shape id="Textbox 223" o:spid="_x0000_s1083" type="#_x0000_t202" style="position:absolute;width:25279;height:2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28375938" w14:textId="77777777" w:rsidR="00F76F63" w:rsidRDefault="004545D8">
                        <w:pPr>
                          <w:spacing w:before="67"/>
                          <w:ind w:left="312"/>
                          <w:rPr>
                            <w:b/>
                            <w:sz w:val="19"/>
                          </w:rPr>
                        </w:pPr>
                        <w:r>
                          <w:rPr>
                            <w:b/>
                            <w:color w:val="4474C2"/>
                            <w:sz w:val="19"/>
                          </w:rPr>
                          <w:t>Data</w:t>
                        </w:r>
                        <w:r>
                          <w:rPr>
                            <w:b/>
                            <w:color w:val="4474C2"/>
                            <w:spacing w:val="16"/>
                            <w:sz w:val="19"/>
                          </w:rPr>
                          <w:t xml:space="preserve"> </w:t>
                        </w:r>
                        <w:r>
                          <w:rPr>
                            <w:b/>
                            <w:color w:val="4474C2"/>
                            <w:sz w:val="19"/>
                          </w:rPr>
                          <w:t>tables</w:t>
                        </w:r>
                        <w:r>
                          <w:rPr>
                            <w:b/>
                            <w:color w:val="4474C2"/>
                            <w:spacing w:val="17"/>
                            <w:sz w:val="19"/>
                          </w:rPr>
                          <w:t xml:space="preserve"> </w:t>
                        </w:r>
                        <w:r>
                          <w:rPr>
                            <w:b/>
                            <w:color w:val="4474C2"/>
                            <w:sz w:val="19"/>
                          </w:rPr>
                          <w:t>-</w:t>
                        </w:r>
                        <w:r>
                          <w:rPr>
                            <w:b/>
                            <w:color w:val="4474C2"/>
                            <w:spacing w:val="18"/>
                            <w:sz w:val="19"/>
                          </w:rPr>
                          <w:t xml:space="preserve"> </w:t>
                        </w:r>
                        <w:r>
                          <w:rPr>
                            <w:b/>
                            <w:color w:val="4474C2"/>
                            <w:sz w:val="19"/>
                          </w:rPr>
                          <w:t>represented</w:t>
                        </w:r>
                        <w:r>
                          <w:rPr>
                            <w:b/>
                            <w:color w:val="4474C2"/>
                            <w:spacing w:val="20"/>
                            <w:sz w:val="19"/>
                          </w:rPr>
                          <w:t xml:space="preserve"> </w:t>
                        </w:r>
                        <w:r>
                          <w:rPr>
                            <w:b/>
                            <w:color w:val="4474C2"/>
                            <w:spacing w:val="-2"/>
                            <w:sz w:val="19"/>
                          </w:rPr>
                          <w:t>persons</w:t>
                        </w:r>
                      </w:p>
                    </w:txbxContent>
                  </v:textbox>
                </v:shape>
                <w10:wrap type="topAndBottom" anchorx="page"/>
              </v:group>
            </w:pict>
          </mc:Fallback>
        </mc:AlternateContent>
      </w:r>
      <w:r>
        <w:rPr>
          <w:noProof/>
          <w:sz w:val="5"/>
        </w:rPr>
        <w:drawing>
          <wp:anchor distT="0" distB="0" distL="0" distR="0" simplePos="0" relativeHeight="487611904" behindDoc="1" locked="0" layoutInCell="1" allowOverlap="1" wp14:anchorId="28375670" wp14:editId="7C55CACF">
            <wp:simplePos x="0" y="0"/>
            <wp:positionH relativeFrom="page">
              <wp:posOffset>6102350</wp:posOffset>
            </wp:positionH>
            <wp:positionV relativeFrom="paragraph">
              <wp:posOffset>412554</wp:posOffset>
            </wp:positionV>
            <wp:extent cx="2516237" cy="266700"/>
            <wp:effectExtent l="0" t="0" r="0" b="0"/>
            <wp:wrapTopAndBottom/>
            <wp:docPr id="224" name="Image 224" descr="P1568#y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descr="P1568#y2"/>
                    <pic:cNvPicPr/>
                  </pic:nvPicPr>
                  <pic:blipFill>
                    <a:blip r:embed="rId104" cstate="print"/>
                    <a:stretch>
                      <a:fillRect/>
                    </a:stretch>
                  </pic:blipFill>
                  <pic:spPr>
                    <a:xfrm>
                      <a:off x="0" y="0"/>
                      <a:ext cx="2516237" cy="266700"/>
                    </a:xfrm>
                    <a:prstGeom prst="rect">
                      <a:avLst/>
                    </a:prstGeom>
                  </pic:spPr>
                </pic:pic>
              </a:graphicData>
            </a:graphic>
          </wp:anchor>
        </w:drawing>
      </w:r>
    </w:p>
    <w:p w14:paraId="2837429D" w14:textId="77777777" w:rsidR="00F76F63" w:rsidRDefault="00F76F63">
      <w:pPr>
        <w:pStyle w:val="BodyText"/>
        <w:spacing w:before="6"/>
        <w:rPr>
          <w:sz w:val="9"/>
        </w:rPr>
      </w:pPr>
    </w:p>
    <w:p w14:paraId="2837429E" w14:textId="77777777" w:rsidR="00F76F63" w:rsidRDefault="00F76F63">
      <w:pPr>
        <w:pStyle w:val="BodyText"/>
        <w:rPr>
          <w:sz w:val="9"/>
        </w:rPr>
        <w:sectPr w:rsidR="00F76F63">
          <w:pgSz w:w="16860" w:h="11900" w:orient="landscape"/>
          <w:pgMar w:top="500" w:right="283" w:bottom="1280" w:left="283" w:header="0" w:footer="1085" w:gutter="0"/>
          <w:cols w:space="720"/>
        </w:sectPr>
      </w:pPr>
    </w:p>
    <w:p w14:paraId="2837429F" w14:textId="77777777" w:rsidR="00F76F63" w:rsidRDefault="004545D8">
      <w:pPr>
        <w:pStyle w:val="Heading2"/>
        <w:spacing w:before="54"/>
      </w:pPr>
      <w:bookmarkStart w:id="31" w:name="Data_Tables_-_Represented_Persons"/>
      <w:bookmarkEnd w:id="31"/>
      <w:r>
        <w:rPr>
          <w:color w:val="4473C2"/>
          <w:w w:val="105"/>
        </w:rPr>
        <w:lastRenderedPageBreak/>
        <w:t>Data</w:t>
      </w:r>
      <w:r>
        <w:rPr>
          <w:color w:val="4473C2"/>
          <w:spacing w:val="3"/>
          <w:w w:val="105"/>
        </w:rPr>
        <w:t xml:space="preserve"> </w:t>
      </w:r>
      <w:r>
        <w:rPr>
          <w:color w:val="4473C2"/>
          <w:w w:val="105"/>
        </w:rPr>
        <w:t>Tables</w:t>
      </w:r>
      <w:r>
        <w:rPr>
          <w:color w:val="4473C2"/>
          <w:spacing w:val="6"/>
          <w:w w:val="105"/>
        </w:rPr>
        <w:t xml:space="preserve"> </w:t>
      </w:r>
      <w:r>
        <w:rPr>
          <w:color w:val="4473C2"/>
          <w:w w:val="105"/>
        </w:rPr>
        <w:t>-</w:t>
      </w:r>
      <w:r>
        <w:rPr>
          <w:color w:val="4473C2"/>
          <w:spacing w:val="5"/>
          <w:w w:val="105"/>
        </w:rPr>
        <w:t xml:space="preserve"> </w:t>
      </w:r>
      <w:r>
        <w:rPr>
          <w:color w:val="4473C2"/>
          <w:w w:val="105"/>
        </w:rPr>
        <w:t>Represented</w:t>
      </w:r>
      <w:r>
        <w:rPr>
          <w:color w:val="4473C2"/>
          <w:spacing w:val="10"/>
          <w:w w:val="105"/>
        </w:rPr>
        <w:t xml:space="preserve"> </w:t>
      </w:r>
      <w:r>
        <w:rPr>
          <w:color w:val="4473C2"/>
          <w:spacing w:val="-2"/>
          <w:w w:val="105"/>
        </w:rPr>
        <w:t>Persons</w:t>
      </w:r>
    </w:p>
    <w:p w14:paraId="283742A0" w14:textId="77777777" w:rsidR="00F76F63" w:rsidRDefault="004545D8">
      <w:pPr>
        <w:spacing w:before="290"/>
        <w:ind w:left="595"/>
        <w:rPr>
          <w:b/>
        </w:rPr>
      </w:pPr>
      <w:bookmarkStart w:id="32" w:name="RP._Management_of_Financial_Situation_St"/>
      <w:bookmarkEnd w:id="32"/>
      <w:r>
        <w:rPr>
          <w:b/>
        </w:rPr>
        <w:t>RP.</w:t>
      </w:r>
      <w:r>
        <w:rPr>
          <w:b/>
          <w:spacing w:val="-4"/>
        </w:rPr>
        <w:t xml:space="preserve"> </w:t>
      </w:r>
      <w:r>
        <w:rPr>
          <w:b/>
        </w:rPr>
        <w:t>Management</w:t>
      </w:r>
      <w:r>
        <w:rPr>
          <w:b/>
          <w:spacing w:val="-6"/>
        </w:rPr>
        <w:t xml:space="preserve"> </w:t>
      </w:r>
      <w:r>
        <w:rPr>
          <w:b/>
        </w:rPr>
        <w:t>of</w:t>
      </w:r>
      <w:r>
        <w:rPr>
          <w:b/>
          <w:spacing w:val="-5"/>
        </w:rPr>
        <w:t xml:space="preserve"> </w:t>
      </w:r>
      <w:r>
        <w:rPr>
          <w:b/>
        </w:rPr>
        <w:t>Financial</w:t>
      </w:r>
      <w:r>
        <w:rPr>
          <w:b/>
          <w:spacing w:val="-5"/>
        </w:rPr>
        <w:t xml:space="preserve"> </w:t>
      </w:r>
      <w:r>
        <w:rPr>
          <w:b/>
        </w:rPr>
        <w:t>Situation</w:t>
      </w:r>
      <w:r>
        <w:rPr>
          <w:b/>
          <w:spacing w:val="-5"/>
        </w:rPr>
        <w:t xml:space="preserve"> </w:t>
      </w:r>
      <w:r>
        <w:rPr>
          <w:b/>
          <w:spacing w:val="-2"/>
        </w:rPr>
        <w:t>Statements</w:t>
      </w:r>
    </w:p>
    <w:p w14:paraId="283742A1" w14:textId="77777777" w:rsidR="00F76F63" w:rsidRDefault="00F76F63">
      <w:pPr>
        <w:pStyle w:val="BodyText"/>
        <w:spacing w:before="22"/>
        <w:rPr>
          <w:b/>
          <w:sz w:val="22"/>
        </w:rPr>
      </w:pPr>
    </w:p>
    <w:p w14:paraId="283742A2" w14:textId="77777777" w:rsidR="00F76F63" w:rsidRDefault="004545D8">
      <w:pPr>
        <w:ind w:left="595"/>
        <w:rPr>
          <w:sz w:val="14"/>
        </w:rPr>
      </w:pPr>
      <w:r>
        <w:rPr>
          <w:color w:val="12161F"/>
          <w:sz w:val="14"/>
        </w:rPr>
        <w:t>I</w:t>
      </w:r>
      <w:r>
        <w:rPr>
          <w:color w:val="12161F"/>
          <w:spacing w:val="-5"/>
          <w:sz w:val="14"/>
        </w:rPr>
        <w:t xml:space="preserve"> </w:t>
      </w:r>
      <w:r>
        <w:rPr>
          <w:color w:val="12161F"/>
          <w:sz w:val="14"/>
        </w:rPr>
        <w:t>am</w:t>
      </w:r>
      <w:r>
        <w:rPr>
          <w:color w:val="12161F"/>
          <w:spacing w:val="-4"/>
          <w:sz w:val="14"/>
        </w:rPr>
        <w:t xml:space="preserve"> </w:t>
      </w:r>
      <w:r>
        <w:rPr>
          <w:color w:val="12161F"/>
          <w:sz w:val="14"/>
        </w:rPr>
        <w:t>going to</w:t>
      </w:r>
      <w:r>
        <w:rPr>
          <w:color w:val="12161F"/>
          <w:spacing w:val="-1"/>
          <w:sz w:val="14"/>
        </w:rPr>
        <w:t xml:space="preserve"> </w:t>
      </w:r>
      <w:r>
        <w:rPr>
          <w:color w:val="12161F"/>
          <w:sz w:val="14"/>
        </w:rPr>
        <w:t>start</w:t>
      </w:r>
      <w:r>
        <w:rPr>
          <w:color w:val="12161F"/>
          <w:spacing w:val="-5"/>
          <w:sz w:val="14"/>
        </w:rPr>
        <w:t xml:space="preserve"> </w:t>
      </w:r>
      <w:r>
        <w:rPr>
          <w:color w:val="12161F"/>
          <w:sz w:val="14"/>
        </w:rPr>
        <w:t>by</w:t>
      </w:r>
      <w:r>
        <w:rPr>
          <w:color w:val="12161F"/>
          <w:spacing w:val="-2"/>
          <w:sz w:val="14"/>
        </w:rPr>
        <w:t xml:space="preserve"> </w:t>
      </w:r>
      <w:r>
        <w:rPr>
          <w:color w:val="12161F"/>
          <w:sz w:val="14"/>
        </w:rPr>
        <w:t>reading</w:t>
      </w:r>
      <w:r>
        <w:rPr>
          <w:color w:val="12161F"/>
          <w:spacing w:val="-2"/>
          <w:sz w:val="14"/>
        </w:rPr>
        <w:t xml:space="preserve"> </w:t>
      </w:r>
      <w:r>
        <w:rPr>
          <w:color w:val="12161F"/>
          <w:sz w:val="14"/>
        </w:rPr>
        <w:t>you some</w:t>
      </w:r>
      <w:r>
        <w:rPr>
          <w:color w:val="12161F"/>
          <w:spacing w:val="-1"/>
          <w:sz w:val="14"/>
        </w:rPr>
        <w:t xml:space="preserve"> </w:t>
      </w:r>
      <w:r>
        <w:rPr>
          <w:color w:val="12161F"/>
          <w:sz w:val="14"/>
        </w:rPr>
        <w:t>statements</w:t>
      </w:r>
      <w:r>
        <w:rPr>
          <w:color w:val="12161F"/>
          <w:spacing w:val="-1"/>
          <w:sz w:val="14"/>
        </w:rPr>
        <w:t xml:space="preserve"> </w:t>
      </w:r>
      <w:r>
        <w:rPr>
          <w:color w:val="12161F"/>
          <w:sz w:val="14"/>
        </w:rPr>
        <w:t>about how the</w:t>
      </w:r>
      <w:r>
        <w:rPr>
          <w:color w:val="12161F"/>
          <w:spacing w:val="-1"/>
          <w:sz w:val="14"/>
        </w:rPr>
        <w:t xml:space="preserve"> </w:t>
      </w:r>
      <w:r>
        <w:rPr>
          <w:color w:val="12161F"/>
          <w:sz w:val="14"/>
        </w:rPr>
        <w:t>Public</w:t>
      </w:r>
      <w:r>
        <w:rPr>
          <w:color w:val="12161F"/>
          <w:spacing w:val="2"/>
          <w:sz w:val="14"/>
        </w:rPr>
        <w:t xml:space="preserve"> </w:t>
      </w:r>
      <w:r>
        <w:rPr>
          <w:color w:val="12161F"/>
          <w:sz w:val="14"/>
        </w:rPr>
        <w:t>Trustee</w:t>
      </w:r>
      <w:r>
        <w:rPr>
          <w:color w:val="12161F"/>
          <w:spacing w:val="3"/>
          <w:sz w:val="14"/>
        </w:rPr>
        <w:t xml:space="preserve"> </w:t>
      </w:r>
      <w:r>
        <w:rPr>
          <w:color w:val="12161F"/>
          <w:sz w:val="14"/>
        </w:rPr>
        <w:t>manages</w:t>
      </w:r>
      <w:r>
        <w:rPr>
          <w:color w:val="12161F"/>
          <w:spacing w:val="2"/>
          <w:sz w:val="14"/>
        </w:rPr>
        <w:t xml:space="preserve"> </w:t>
      </w:r>
      <w:r>
        <w:rPr>
          <w:color w:val="12161F"/>
          <w:sz w:val="14"/>
        </w:rPr>
        <w:t>your</w:t>
      </w:r>
      <w:r>
        <w:rPr>
          <w:color w:val="12161F"/>
          <w:spacing w:val="-4"/>
          <w:sz w:val="14"/>
        </w:rPr>
        <w:t xml:space="preserve"> </w:t>
      </w:r>
      <w:r>
        <w:rPr>
          <w:color w:val="12161F"/>
          <w:sz w:val="14"/>
        </w:rPr>
        <w:t>financial</w:t>
      </w:r>
      <w:r>
        <w:rPr>
          <w:color w:val="12161F"/>
          <w:spacing w:val="-8"/>
          <w:sz w:val="14"/>
        </w:rPr>
        <w:t xml:space="preserve"> </w:t>
      </w:r>
      <w:r>
        <w:rPr>
          <w:color w:val="12161F"/>
          <w:spacing w:val="-2"/>
          <w:sz w:val="14"/>
        </w:rPr>
        <w:t>situation.</w:t>
      </w:r>
    </w:p>
    <w:p w14:paraId="283742A3" w14:textId="77777777" w:rsidR="00F76F63" w:rsidRDefault="00F76F63">
      <w:pPr>
        <w:pStyle w:val="BodyText"/>
        <w:spacing w:before="121"/>
        <w:rPr>
          <w:sz w:val="14"/>
        </w:rPr>
      </w:pPr>
    </w:p>
    <w:p w14:paraId="283742A4" w14:textId="77777777" w:rsidR="00F76F63" w:rsidRDefault="004545D8">
      <w:pPr>
        <w:spacing w:line="482" w:lineRule="auto"/>
        <w:ind w:left="595" w:right="7959"/>
        <w:rPr>
          <w:sz w:val="14"/>
        </w:rPr>
      </w:pPr>
      <w:r>
        <w:rPr>
          <w:color w:val="12161F"/>
          <w:sz w:val="14"/>
        </w:rPr>
        <w:t>Thinking</w:t>
      </w:r>
      <w:r>
        <w:rPr>
          <w:color w:val="12161F"/>
          <w:spacing w:val="-3"/>
          <w:sz w:val="14"/>
        </w:rPr>
        <w:t xml:space="preserve"> </w:t>
      </w:r>
      <w:r>
        <w:rPr>
          <w:color w:val="12161F"/>
          <w:sz w:val="14"/>
        </w:rPr>
        <w:t>about</w:t>
      </w:r>
      <w:r>
        <w:rPr>
          <w:color w:val="12161F"/>
          <w:spacing w:val="-3"/>
          <w:sz w:val="14"/>
        </w:rPr>
        <w:t xml:space="preserve"> </w:t>
      </w:r>
      <w:r>
        <w:rPr>
          <w:color w:val="12161F"/>
          <w:sz w:val="14"/>
        </w:rPr>
        <w:t>your</w:t>
      </w:r>
      <w:r>
        <w:rPr>
          <w:color w:val="12161F"/>
          <w:spacing w:val="-2"/>
          <w:sz w:val="14"/>
        </w:rPr>
        <w:t xml:space="preserve"> </w:t>
      </w:r>
      <w:r>
        <w:rPr>
          <w:color w:val="12161F"/>
          <w:sz w:val="14"/>
        </w:rPr>
        <w:t>experience</w:t>
      </w:r>
      <w:r>
        <w:rPr>
          <w:color w:val="12161F"/>
          <w:spacing w:val="-2"/>
          <w:sz w:val="14"/>
        </w:rPr>
        <w:t xml:space="preserve"> </w:t>
      </w:r>
      <w:r>
        <w:rPr>
          <w:color w:val="12161F"/>
          <w:sz w:val="14"/>
        </w:rPr>
        <w:t>over the</w:t>
      </w:r>
      <w:r>
        <w:rPr>
          <w:color w:val="12161F"/>
          <w:spacing w:val="-2"/>
          <w:sz w:val="14"/>
        </w:rPr>
        <w:t xml:space="preserve"> </w:t>
      </w:r>
      <w:r>
        <w:rPr>
          <w:color w:val="12161F"/>
          <w:sz w:val="14"/>
        </w:rPr>
        <w:t>past</w:t>
      </w:r>
      <w:r>
        <w:rPr>
          <w:color w:val="12161F"/>
          <w:spacing w:val="-3"/>
          <w:sz w:val="14"/>
        </w:rPr>
        <w:t xml:space="preserve"> </w:t>
      </w:r>
      <w:r>
        <w:rPr>
          <w:color w:val="12161F"/>
          <w:sz w:val="14"/>
        </w:rPr>
        <w:t>12</w:t>
      </w:r>
      <w:r>
        <w:rPr>
          <w:color w:val="12161F"/>
          <w:spacing w:val="-3"/>
          <w:sz w:val="14"/>
        </w:rPr>
        <w:t xml:space="preserve"> </w:t>
      </w:r>
      <w:r>
        <w:rPr>
          <w:color w:val="12161F"/>
          <w:sz w:val="14"/>
        </w:rPr>
        <w:t>months,</w:t>
      </w:r>
      <w:r>
        <w:rPr>
          <w:color w:val="12161F"/>
          <w:spacing w:val="-1"/>
          <w:sz w:val="14"/>
        </w:rPr>
        <w:t xml:space="preserve"> </w:t>
      </w:r>
      <w:r>
        <w:rPr>
          <w:color w:val="12161F"/>
          <w:sz w:val="14"/>
        </w:rPr>
        <w:t>please</w:t>
      </w:r>
      <w:r>
        <w:rPr>
          <w:color w:val="12161F"/>
          <w:spacing w:val="-2"/>
          <w:sz w:val="14"/>
        </w:rPr>
        <w:t xml:space="preserve"> </w:t>
      </w:r>
      <w:r>
        <w:rPr>
          <w:color w:val="12161F"/>
          <w:sz w:val="14"/>
        </w:rPr>
        <w:t>tell me</w:t>
      </w:r>
      <w:r>
        <w:rPr>
          <w:color w:val="12161F"/>
          <w:spacing w:val="-2"/>
          <w:sz w:val="14"/>
        </w:rPr>
        <w:t xml:space="preserve"> </w:t>
      </w:r>
      <w:r>
        <w:rPr>
          <w:color w:val="12161F"/>
          <w:sz w:val="14"/>
        </w:rPr>
        <w:t>whether you</w:t>
      </w:r>
      <w:r>
        <w:rPr>
          <w:color w:val="12161F"/>
          <w:spacing w:val="-1"/>
          <w:sz w:val="14"/>
        </w:rPr>
        <w:t xml:space="preserve"> </w:t>
      </w:r>
      <w:r>
        <w:rPr>
          <w:color w:val="12161F"/>
          <w:sz w:val="14"/>
        </w:rPr>
        <w:t>agree</w:t>
      </w:r>
      <w:r>
        <w:rPr>
          <w:color w:val="12161F"/>
          <w:spacing w:val="-2"/>
          <w:sz w:val="14"/>
        </w:rPr>
        <w:t xml:space="preserve"> </w:t>
      </w:r>
      <w:r>
        <w:rPr>
          <w:color w:val="12161F"/>
          <w:sz w:val="14"/>
        </w:rPr>
        <w:t>or</w:t>
      </w:r>
      <w:r>
        <w:rPr>
          <w:color w:val="12161F"/>
          <w:spacing w:val="-2"/>
          <w:sz w:val="14"/>
        </w:rPr>
        <w:t xml:space="preserve"> </w:t>
      </w:r>
      <w:r>
        <w:rPr>
          <w:color w:val="12161F"/>
          <w:sz w:val="14"/>
        </w:rPr>
        <w:t>disagree</w:t>
      </w:r>
      <w:r>
        <w:rPr>
          <w:color w:val="12161F"/>
          <w:spacing w:val="-2"/>
          <w:sz w:val="14"/>
        </w:rPr>
        <w:t xml:space="preserve"> </w:t>
      </w:r>
      <w:r>
        <w:rPr>
          <w:color w:val="12161F"/>
          <w:sz w:val="14"/>
        </w:rPr>
        <w:t>with</w:t>
      </w:r>
      <w:r>
        <w:rPr>
          <w:color w:val="12161F"/>
          <w:spacing w:val="-1"/>
          <w:sz w:val="14"/>
        </w:rPr>
        <w:t xml:space="preserve"> </w:t>
      </w:r>
      <w:r>
        <w:rPr>
          <w:color w:val="12161F"/>
          <w:sz w:val="14"/>
        </w:rPr>
        <w:t>the</w:t>
      </w:r>
      <w:r>
        <w:rPr>
          <w:color w:val="12161F"/>
          <w:spacing w:val="-2"/>
          <w:sz w:val="14"/>
        </w:rPr>
        <w:t xml:space="preserve"> </w:t>
      </w:r>
      <w:r>
        <w:rPr>
          <w:color w:val="12161F"/>
          <w:sz w:val="14"/>
        </w:rPr>
        <w:t>following</w:t>
      </w:r>
      <w:r>
        <w:rPr>
          <w:color w:val="12161F"/>
          <w:spacing w:val="-3"/>
          <w:sz w:val="14"/>
        </w:rPr>
        <w:t xml:space="preserve"> </w:t>
      </w:r>
      <w:r>
        <w:rPr>
          <w:color w:val="12161F"/>
          <w:sz w:val="14"/>
        </w:rPr>
        <w:t>statements.</w:t>
      </w:r>
      <w:r>
        <w:rPr>
          <w:color w:val="12161F"/>
          <w:spacing w:val="40"/>
          <w:sz w:val="14"/>
        </w:rPr>
        <w:t xml:space="preserve"> </w:t>
      </w:r>
      <w:r>
        <w:rPr>
          <w:color w:val="12161F"/>
          <w:sz w:val="14"/>
        </w:rPr>
        <w:t>On a scale</w:t>
      </w:r>
      <w:r>
        <w:rPr>
          <w:color w:val="12161F"/>
          <w:spacing w:val="26"/>
          <w:sz w:val="14"/>
        </w:rPr>
        <w:t xml:space="preserve"> </w:t>
      </w:r>
      <w:r>
        <w:rPr>
          <w:color w:val="12161F"/>
          <w:sz w:val="14"/>
        </w:rPr>
        <w:t>where</w:t>
      </w:r>
      <w:r>
        <w:rPr>
          <w:color w:val="12161F"/>
          <w:spacing w:val="26"/>
          <w:sz w:val="14"/>
        </w:rPr>
        <w:t xml:space="preserve"> </w:t>
      </w:r>
      <w:r>
        <w:rPr>
          <w:color w:val="12161F"/>
          <w:sz w:val="14"/>
        </w:rPr>
        <w:t>5 = Strongly Agree,</w:t>
      </w:r>
      <w:r>
        <w:rPr>
          <w:color w:val="12161F"/>
          <w:spacing w:val="30"/>
          <w:sz w:val="14"/>
        </w:rPr>
        <w:t xml:space="preserve"> </w:t>
      </w:r>
      <w:r>
        <w:rPr>
          <w:color w:val="12161F"/>
          <w:sz w:val="14"/>
        </w:rPr>
        <w:t>1 = Strongly</w:t>
      </w:r>
      <w:r>
        <w:rPr>
          <w:color w:val="12161F"/>
          <w:spacing w:val="25"/>
          <w:sz w:val="14"/>
        </w:rPr>
        <w:t xml:space="preserve"> </w:t>
      </w:r>
      <w:r>
        <w:rPr>
          <w:color w:val="12161F"/>
          <w:sz w:val="14"/>
        </w:rPr>
        <w:t>Disagree (3 = neither</w:t>
      </w:r>
      <w:r>
        <w:rPr>
          <w:color w:val="12161F"/>
          <w:spacing w:val="25"/>
          <w:sz w:val="14"/>
        </w:rPr>
        <w:t xml:space="preserve"> </w:t>
      </w:r>
      <w:r>
        <w:rPr>
          <w:color w:val="12161F"/>
          <w:sz w:val="14"/>
        </w:rPr>
        <w:t>agree nor</w:t>
      </w:r>
      <w:r>
        <w:rPr>
          <w:color w:val="12161F"/>
          <w:spacing w:val="25"/>
          <w:sz w:val="14"/>
        </w:rPr>
        <w:t xml:space="preserve"> </w:t>
      </w:r>
      <w:r>
        <w:rPr>
          <w:color w:val="12161F"/>
          <w:sz w:val="14"/>
        </w:rPr>
        <w:t>disagree).</w:t>
      </w:r>
    </w:p>
    <w:tbl>
      <w:tblPr>
        <w:tblW w:w="0" w:type="auto"/>
        <w:tblInd w:w="634" w:type="dxa"/>
        <w:tblBorders>
          <w:top w:val="single" w:sz="8" w:space="0" w:color="12161F"/>
          <w:left w:val="single" w:sz="8" w:space="0" w:color="12161F"/>
          <w:bottom w:val="single" w:sz="8" w:space="0" w:color="12161F"/>
          <w:right w:val="single" w:sz="8" w:space="0" w:color="12161F"/>
          <w:insideH w:val="single" w:sz="8" w:space="0" w:color="12161F"/>
          <w:insideV w:val="single" w:sz="8" w:space="0" w:color="12161F"/>
        </w:tblBorders>
        <w:tblLayout w:type="fixed"/>
        <w:tblCellMar>
          <w:left w:w="0" w:type="dxa"/>
          <w:right w:w="0" w:type="dxa"/>
        </w:tblCellMar>
        <w:tblLook w:val="01E0" w:firstRow="1" w:lastRow="1" w:firstColumn="1" w:lastColumn="1" w:noHBand="0" w:noVBand="0"/>
      </w:tblPr>
      <w:tblGrid>
        <w:gridCol w:w="6485"/>
        <w:gridCol w:w="857"/>
        <w:gridCol w:w="1819"/>
        <w:gridCol w:w="1200"/>
        <w:gridCol w:w="1121"/>
        <w:gridCol w:w="1008"/>
        <w:gridCol w:w="1603"/>
        <w:gridCol w:w="953"/>
      </w:tblGrid>
      <w:tr w:rsidR="00F76F63" w14:paraId="283742AD" w14:textId="77777777">
        <w:trPr>
          <w:trHeight w:val="361"/>
        </w:trPr>
        <w:tc>
          <w:tcPr>
            <w:tcW w:w="6485" w:type="dxa"/>
            <w:tcBorders>
              <w:top w:val="nil"/>
              <w:left w:val="nil"/>
            </w:tcBorders>
          </w:tcPr>
          <w:p w14:paraId="283742A5" w14:textId="77777777" w:rsidR="00F76F63" w:rsidRDefault="00F76F63">
            <w:pPr>
              <w:pStyle w:val="TableParagraph"/>
              <w:rPr>
                <w:rFonts w:ascii="Times New Roman"/>
                <w:sz w:val="14"/>
              </w:rPr>
            </w:pPr>
          </w:p>
        </w:tc>
        <w:tc>
          <w:tcPr>
            <w:tcW w:w="857" w:type="dxa"/>
          </w:tcPr>
          <w:p w14:paraId="283742A6" w14:textId="77777777" w:rsidR="00F76F63" w:rsidRDefault="004545D8">
            <w:pPr>
              <w:pStyle w:val="TableParagraph"/>
              <w:spacing w:before="80"/>
              <w:ind w:left="335"/>
              <w:rPr>
                <w:b/>
                <w:sz w:val="15"/>
              </w:rPr>
            </w:pPr>
            <w:r>
              <w:rPr>
                <w:b/>
                <w:color w:val="12161F"/>
                <w:spacing w:val="-2"/>
                <w:w w:val="110"/>
                <w:sz w:val="15"/>
              </w:rPr>
              <w:t>Total</w:t>
            </w:r>
          </w:p>
        </w:tc>
        <w:tc>
          <w:tcPr>
            <w:tcW w:w="1819" w:type="dxa"/>
          </w:tcPr>
          <w:p w14:paraId="283742A7" w14:textId="77777777" w:rsidR="00F76F63" w:rsidRDefault="004545D8">
            <w:pPr>
              <w:pStyle w:val="TableParagraph"/>
              <w:spacing w:before="80"/>
              <w:ind w:left="407"/>
              <w:rPr>
                <w:sz w:val="15"/>
              </w:rPr>
            </w:pPr>
            <w:r>
              <w:rPr>
                <w:color w:val="12161F"/>
                <w:sz w:val="15"/>
              </w:rPr>
              <w:t>1</w:t>
            </w:r>
            <w:r>
              <w:rPr>
                <w:color w:val="12161F"/>
                <w:spacing w:val="-7"/>
                <w:sz w:val="15"/>
              </w:rPr>
              <w:t xml:space="preserve"> </w:t>
            </w:r>
            <w:r>
              <w:rPr>
                <w:color w:val="12161F"/>
                <w:sz w:val="15"/>
              </w:rPr>
              <w:t>Strongly</w:t>
            </w:r>
            <w:r>
              <w:rPr>
                <w:color w:val="12161F"/>
                <w:spacing w:val="2"/>
                <w:sz w:val="15"/>
              </w:rPr>
              <w:t xml:space="preserve"> </w:t>
            </w:r>
            <w:r>
              <w:rPr>
                <w:color w:val="12161F"/>
                <w:spacing w:val="-2"/>
                <w:sz w:val="15"/>
              </w:rPr>
              <w:t>Disagree</w:t>
            </w:r>
          </w:p>
        </w:tc>
        <w:tc>
          <w:tcPr>
            <w:tcW w:w="1200" w:type="dxa"/>
          </w:tcPr>
          <w:p w14:paraId="283742A8" w14:textId="77777777" w:rsidR="00F76F63" w:rsidRDefault="004545D8">
            <w:pPr>
              <w:pStyle w:val="TableParagraph"/>
              <w:spacing w:before="80"/>
              <w:ind w:left="356"/>
              <w:rPr>
                <w:sz w:val="15"/>
              </w:rPr>
            </w:pPr>
            <w:r>
              <w:rPr>
                <w:color w:val="12161F"/>
                <w:sz w:val="15"/>
              </w:rPr>
              <w:t>2</w:t>
            </w:r>
            <w:r>
              <w:rPr>
                <w:color w:val="12161F"/>
                <w:spacing w:val="-8"/>
                <w:sz w:val="15"/>
              </w:rPr>
              <w:t xml:space="preserve"> </w:t>
            </w:r>
            <w:r>
              <w:rPr>
                <w:color w:val="12161F"/>
                <w:spacing w:val="-2"/>
                <w:sz w:val="15"/>
              </w:rPr>
              <w:t>Disagree</w:t>
            </w:r>
          </w:p>
        </w:tc>
        <w:tc>
          <w:tcPr>
            <w:tcW w:w="1121" w:type="dxa"/>
          </w:tcPr>
          <w:p w14:paraId="283742A9" w14:textId="77777777" w:rsidR="00F76F63" w:rsidRDefault="004545D8">
            <w:pPr>
              <w:pStyle w:val="TableParagraph"/>
              <w:spacing w:before="80"/>
              <w:ind w:left="357"/>
              <w:rPr>
                <w:sz w:val="15"/>
              </w:rPr>
            </w:pPr>
            <w:r>
              <w:rPr>
                <w:color w:val="12161F"/>
                <w:sz w:val="15"/>
              </w:rPr>
              <w:t>3</w:t>
            </w:r>
            <w:r>
              <w:rPr>
                <w:color w:val="12161F"/>
                <w:spacing w:val="-8"/>
                <w:sz w:val="15"/>
              </w:rPr>
              <w:t xml:space="preserve"> </w:t>
            </w:r>
            <w:r>
              <w:rPr>
                <w:color w:val="12161F"/>
                <w:spacing w:val="-2"/>
                <w:sz w:val="15"/>
              </w:rPr>
              <w:t>Neutral</w:t>
            </w:r>
          </w:p>
        </w:tc>
        <w:tc>
          <w:tcPr>
            <w:tcW w:w="1008" w:type="dxa"/>
          </w:tcPr>
          <w:p w14:paraId="283742AA" w14:textId="77777777" w:rsidR="00F76F63" w:rsidRDefault="004545D8">
            <w:pPr>
              <w:pStyle w:val="TableParagraph"/>
              <w:spacing w:before="80"/>
              <w:ind w:left="349"/>
              <w:rPr>
                <w:sz w:val="15"/>
              </w:rPr>
            </w:pPr>
            <w:r>
              <w:rPr>
                <w:color w:val="12161F"/>
                <w:sz w:val="15"/>
              </w:rPr>
              <w:t>4</w:t>
            </w:r>
            <w:r>
              <w:rPr>
                <w:color w:val="12161F"/>
                <w:spacing w:val="-5"/>
                <w:sz w:val="15"/>
              </w:rPr>
              <w:t xml:space="preserve"> </w:t>
            </w:r>
            <w:r>
              <w:rPr>
                <w:color w:val="12161F"/>
                <w:spacing w:val="-2"/>
                <w:sz w:val="15"/>
              </w:rPr>
              <w:t>Agree</w:t>
            </w:r>
          </w:p>
        </w:tc>
        <w:tc>
          <w:tcPr>
            <w:tcW w:w="1603" w:type="dxa"/>
          </w:tcPr>
          <w:p w14:paraId="283742AB" w14:textId="77777777" w:rsidR="00F76F63" w:rsidRDefault="004545D8">
            <w:pPr>
              <w:pStyle w:val="TableParagraph"/>
              <w:spacing w:before="80"/>
              <w:ind w:left="392"/>
              <w:rPr>
                <w:sz w:val="15"/>
              </w:rPr>
            </w:pPr>
            <w:r>
              <w:rPr>
                <w:color w:val="12161F"/>
                <w:sz w:val="15"/>
              </w:rPr>
              <w:t>5</w:t>
            </w:r>
            <w:r>
              <w:rPr>
                <w:color w:val="12161F"/>
                <w:spacing w:val="-7"/>
                <w:sz w:val="15"/>
              </w:rPr>
              <w:t xml:space="preserve"> </w:t>
            </w:r>
            <w:r>
              <w:rPr>
                <w:color w:val="12161F"/>
                <w:sz w:val="15"/>
              </w:rPr>
              <w:t>Strongly</w:t>
            </w:r>
            <w:r>
              <w:rPr>
                <w:color w:val="12161F"/>
                <w:spacing w:val="2"/>
                <w:sz w:val="15"/>
              </w:rPr>
              <w:t xml:space="preserve"> </w:t>
            </w:r>
            <w:r>
              <w:rPr>
                <w:color w:val="12161F"/>
                <w:spacing w:val="-2"/>
                <w:sz w:val="15"/>
              </w:rPr>
              <w:t>Agree</w:t>
            </w:r>
          </w:p>
        </w:tc>
        <w:tc>
          <w:tcPr>
            <w:tcW w:w="953" w:type="dxa"/>
          </w:tcPr>
          <w:p w14:paraId="283742AC" w14:textId="77777777" w:rsidR="00F76F63" w:rsidRDefault="004545D8">
            <w:pPr>
              <w:pStyle w:val="TableParagraph"/>
              <w:spacing w:before="80"/>
              <w:ind w:left="347"/>
              <w:rPr>
                <w:sz w:val="15"/>
              </w:rPr>
            </w:pPr>
            <w:r>
              <w:rPr>
                <w:color w:val="12161F"/>
                <w:spacing w:val="-2"/>
                <w:sz w:val="15"/>
              </w:rPr>
              <w:t>DK/NA</w:t>
            </w:r>
          </w:p>
        </w:tc>
      </w:tr>
      <w:tr w:rsidR="00F76F63" w14:paraId="283742BD" w14:textId="77777777">
        <w:trPr>
          <w:trHeight w:val="402"/>
        </w:trPr>
        <w:tc>
          <w:tcPr>
            <w:tcW w:w="6485" w:type="dxa"/>
          </w:tcPr>
          <w:p w14:paraId="283742AE" w14:textId="77777777" w:rsidR="00F76F63" w:rsidRDefault="004545D8">
            <w:pPr>
              <w:pStyle w:val="TableParagraph"/>
              <w:spacing w:before="99"/>
              <w:ind w:left="251"/>
              <w:rPr>
                <w:sz w:val="15"/>
              </w:rPr>
            </w:pPr>
            <w:r>
              <w:rPr>
                <w:color w:val="12161F"/>
                <w:sz w:val="15"/>
              </w:rPr>
              <w:t>1.</w:t>
            </w:r>
            <w:r>
              <w:rPr>
                <w:color w:val="12161F"/>
                <w:spacing w:val="-5"/>
                <w:sz w:val="15"/>
              </w:rPr>
              <w:t xml:space="preserve"> </w:t>
            </w:r>
            <w:r>
              <w:rPr>
                <w:color w:val="12161F"/>
                <w:sz w:val="15"/>
              </w:rPr>
              <w:t>Your</w:t>
            </w:r>
            <w:r>
              <w:rPr>
                <w:color w:val="12161F"/>
                <w:spacing w:val="-4"/>
                <w:sz w:val="15"/>
              </w:rPr>
              <w:t xml:space="preserve"> </w:t>
            </w:r>
            <w:r>
              <w:rPr>
                <w:color w:val="12161F"/>
                <w:sz w:val="15"/>
              </w:rPr>
              <w:t>money is</w:t>
            </w:r>
            <w:r>
              <w:rPr>
                <w:color w:val="12161F"/>
                <w:spacing w:val="-6"/>
                <w:sz w:val="15"/>
              </w:rPr>
              <w:t xml:space="preserve"> </w:t>
            </w:r>
            <w:r>
              <w:rPr>
                <w:color w:val="12161F"/>
                <w:sz w:val="15"/>
              </w:rPr>
              <w:t>safe</w:t>
            </w:r>
            <w:r>
              <w:rPr>
                <w:color w:val="12161F"/>
                <w:spacing w:val="-5"/>
                <w:sz w:val="15"/>
              </w:rPr>
              <w:t xml:space="preserve"> </w:t>
            </w:r>
            <w:r>
              <w:rPr>
                <w:color w:val="12161F"/>
                <w:sz w:val="15"/>
              </w:rPr>
              <w:t>with</w:t>
            </w:r>
            <w:r>
              <w:rPr>
                <w:color w:val="12161F"/>
                <w:spacing w:val="-4"/>
                <w:sz w:val="15"/>
              </w:rPr>
              <w:t xml:space="preserve"> </w:t>
            </w:r>
            <w:r>
              <w:rPr>
                <w:color w:val="12161F"/>
                <w:sz w:val="15"/>
              </w:rPr>
              <w:t>the</w:t>
            </w:r>
            <w:r>
              <w:rPr>
                <w:color w:val="12161F"/>
                <w:spacing w:val="-5"/>
                <w:sz w:val="15"/>
              </w:rPr>
              <w:t xml:space="preserve"> </w:t>
            </w:r>
            <w:r>
              <w:rPr>
                <w:color w:val="12161F"/>
                <w:sz w:val="15"/>
              </w:rPr>
              <w:t xml:space="preserve">Public </w:t>
            </w:r>
            <w:r>
              <w:rPr>
                <w:color w:val="12161F"/>
                <w:spacing w:val="-2"/>
                <w:sz w:val="15"/>
              </w:rPr>
              <w:t>Trustee</w:t>
            </w:r>
          </w:p>
        </w:tc>
        <w:tc>
          <w:tcPr>
            <w:tcW w:w="857" w:type="dxa"/>
          </w:tcPr>
          <w:p w14:paraId="283742AF" w14:textId="77777777" w:rsidR="00F76F63" w:rsidRDefault="004545D8">
            <w:pPr>
              <w:pStyle w:val="TableParagraph"/>
              <w:spacing w:line="181" w:lineRule="exact"/>
              <w:ind w:right="33"/>
              <w:jc w:val="right"/>
              <w:rPr>
                <w:b/>
                <w:sz w:val="15"/>
              </w:rPr>
            </w:pPr>
            <w:r>
              <w:rPr>
                <w:b/>
                <w:color w:val="12161F"/>
                <w:spacing w:val="-4"/>
                <w:w w:val="105"/>
                <w:sz w:val="15"/>
              </w:rPr>
              <w:t>100%</w:t>
            </w:r>
          </w:p>
          <w:p w14:paraId="283742B0" w14:textId="77777777" w:rsidR="00F76F63" w:rsidRDefault="004545D8">
            <w:pPr>
              <w:pStyle w:val="TableParagraph"/>
              <w:spacing w:before="9"/>
              <w:ind w:right="34"/>
              <w:jc w:val="right"/>
              <w:rPr>
                <w:sz w:val="15"/>
              </w:rPr>
            </w:pPr>
            <w:r>
              <w:rPr>
                <w:color w:val="12161F"/>
                <w:spacing w:val="-5"/>
                <w:sz w:val="15"/>
              </w:rPr>
              <w:t>147</w:t>
            </w:r>
          </w:p>
        </w:tc>
        <w:tc>
          <w:tcPr>
            <w:tcW w:w="1819" w:type="dxa"/>
          </w:tcPr>
          <w:p w14:paraId="283742B1" w14:textId="77777777" w:rsidR="00F76F63" w:rsidRDefault="004545D8">
            <w:pPr>
              <w:pStyle w:val="TableParagraph"/>
              <w:spacing w:line="181" w:lineRule="exact"/>
              <w:ind w:right="43"/>
              <w:jc w:val="right"/>
              <w:rPr>
                <w:b/>
                <w:sz w:val="15"/>
              </w:rPr>
            </w:pPr>
            <w:r>
              <w:rPr>
                <w:b/>
                <w:color w:val="12161F"/>
                <w:spacing w:val="-5"/>
                <w:w w:val="110"/>
                <w:sz w:val="15"/>
              </w:rPr>
              <w:t>1%</w:t>
            </w:r>
          </w:p>
          <w:p w14:paraId="283742B2" w14:textId="77777777" w:rsidR="00F76F63" w:rsidRDefault="004545D8">
            <w:pPr>
              <w:pStyle w:val="TableParagraph"/>
              <w:spacing w:before="9"/>
              <w:ind w:right="29"/>
              <w:jc w:val="right"/>
              <w:rPr>
                <w:sz w:val="15"/>
              </w:rPr>
            </w:pPr>
            <w:r>
              <w:rPr>
                <w:color w:val="12161F"/>
                <w:spacing w:val="-10"/>
                <w:sz w:val="15"/>
              </w:rPr>
              <w:t>2</w:t>
            </w:r>
          </w:p>
        </w:tc>
        <w:tc>
          <w:tcPr>
            <w:tcW w:w="1200" w:type="dxa"/>
          </w:tcPr>
          <w:p w14:paraId="283742B3" w14:textId="77777777" w:rsidR="00F76F63" w:rsidRDefault="004545D8">
            <w:pPr>
              <w:pStyle w:val="TableParagraph"/>
              <w:spacing w:line="181" w:lineRule="exact"/>
              <w:ind w:right="36"/>
              <w:jc w:val="right"/>
              <w:rPr>
                <w:b/>
                <w:sz w:val="15"/>
              </w:rPr>
            </w:pPr>
            <w:r>
              <w:rPr>
                <w:b/>
                <w:color w:val="12161F"/>
                <w:spacing w:val="-5"/>
                <w:w w:val="110"/>
                <w:sz w:val="15"/>
              </w:rPr>
              <w:t>2%</w:t>
            </w:r>
          </w:p>
          <w:p w14:paraId="283742B4" w14:textId="77777777" w:rsidR="00F76F63" w:rsidRDefault="004545D8">
            <w:pPr>
              <w:pStyle w:val="TableParagraph"/>
              <w:spacing w:before="9"/>
              <w:ind w:right="21"/>
              <w:jc w:val="right"/>
              <w:rPr>
                <w:sz w:val="15"/>
              </w:rPr>
            </w:pPr>
            <w:r>
              <w:rPr>
                <w:color w:val="12161F"/>
                <w:spacing w:val="-10"/>
                <w:sz w:val="15"/>
              </w:rPr>
              <w:t>3</w:t>
            </w:r>
          </w:p>
        </w:tc>
        <w:tc>
          <w:tcPr>
            <w:tcW w:w="1121" w:type="dxa"/>
          </w:tcPr>
          <w:p w14:paraId="283742B5" w14:textId="77777777" w:rsidR="00F76F63" w:rsidRDefault="004545D8">
            <w:pPr>
              <w:pStyle w:val="TableParagraph"/>
              <w:spacing w:line="181" w:lineRule="exact"/>
              <w:ind w:right="34"/>
              <w:jc w:val="right"/>
              <w:rPr>
                <w:b/>
                <w:sz w:val="15"/>
              </w:rPr>
            </w:pPr>
            <w:r>
              <w:rPr>
                <w:b/>
                <w:color w:val="12161F"/>
                <w:spacing w:val="-5"/>
                <w:w w:val="110"/>
                <w:sz w:val="15"/>
              </w:rPr>
              <w:t>3%</w:t>
            </w:r>
          </w:p>
          <w:p w14:paraId="283742B6" w14:textId="77777777" w:rsidR="00F76F63" w:rsidRDefault="004545D8">
            <w:pPr>
              <w:pStyle w:val="TableParagraph"/>
              <w:spacing w:before="9"/>
              <w:ind w:right="19"/>
              <w:jc w:val="right"/>
              <w:rPr>
                <w:sz w:val="15"/>
              </w:rPr>
            </w:pPr>
            <w:r>
              <w:rPr>
                <w:color w:val="12161F"/>
                <w:spacing w:val="-10"/>
                <w:sz w:val="15"/>
              </w:rPr>
              <w:t>5</w:t>
            </w:r>
          </w:p>
        </w:tc>
        <w:tc>
          <w:tcPr>
            <w:tcW w:w="1008" w:type="dxa"/>
          </w:tcPr>
          <w:p w14:paraId="283742B7" w14:textId="77777777" w:rsidR="00F76F63" w:rsidRDefault="004545D8">
            <w:pPr>
              <w:pStyle w:val="TableParagraph"/>
              <w:spacing w:line="181" w:lineRule="exact"/>
              <w:ind w:right="34"/>
              <w:jc w:val="right"/>
              <w:rPr>
                <w:b/>
                <w:sz w:val="15"/>
              </w:rPr>
            </w:pPr>
            <w:r>
              <w:rPr>
                <w:b/>
                <w:color w:val="12161F"/>
                <w:spacing w:val="-5"/>
                <w:w w:val="110"/>
                <w:sz w:val="15"/>
              </w:rPr>
              <w:t>75%</w:t>
            </w:r>
          </w:p>
          <w:p w14:paraId="283742B8" w14:textId="77777777" w:rsidR="00F76F63" w:rsidRDefault="004545D8">
            <w:pPr>
              <w:pStyle w:val="TableParagraph"/>
              <w:spacing w:before="9"/>
              <w:ind w:right="41"/>
              <w:jc w:val="right"/>
              <w:rPr>
                <w:sz w:val="15"/>
              </w:rPr>
            </w:pPr>
            <w:r>
              <w:rPr>
                <w:color w:val="12161F"/>
                <w:spacing w:val="-5"/>
                <w:sz w:val="15"/>
              </w:rPr>
              <w:t>110</w:t>
            </w:r>
          </w:p>
        </w:tc>
        <w:tc>
          <w:tcPr>
            <w:tcW w:w="1603" w:type="dxa"/>
          </w:tcPr>
          <w:p w14:paraId="283742B9" w14:textId="77777777" w:rsidR="00F76F63" w:rsidRDefault="004545D8">
            <w:pPr>
              <w:pStyle w:val="TableParagraph"/>
              <w:spacing w:line="181" w:lineRule="exact"/>
              <w:ind w:right="26"/>
              <w:jc w:val="right"/>
              <w:rPr>
                <w:b/>
                <w:sz w:val="15"/>
              </w:rPr>
            </w:pPr>
            <w:r>
              <w:rPr>
                <w:b/>
                <w:color w:val="12161F"/>
                <w:spacing w:val="-5"/>
                <w:w w:val="110"/>
                <w:sz w:val="15"/>
              </w:rPr>
              <w:t>12%</w:t>
            </w:r>
          </w:p>
          <w:p w14:paraId="283742BA" w14:textId="77777777" w:rsidR="00F76F63" w:rsidRDefault="004545D8">
            <w:pPr>
              <w:pStyle w:val="TableParagraph"/>
              <w:spacing w:before="9"/>
              <w:ind w:right="31"/>
              <w:jc w:val="right"/>
              <w:rPr>
                <w:sz w:val="15"/>
              </w:rPr>
            </w:pPr>
            <w:r>
              <w:rPr>
                <w:color w:val="12161F"/>
                <w:spacing w:val="-5"/>
                <w:sz w:val="15"/>
              </w:rPr>
              <w:t>18</w:t>
            </w:r>
          </w:p>
        </w:tc>
        <w:tc>
          <w:tcPr>
            <w:tcW w:w="953" w:type="dxa"/>
          </w:tcPr>
          <w:p w14:paraId="283742BB" w14:textId="77777777" w:rsidR="00F76F63" w:rsidRDefault="004545D8">
            <w:pPr>
              <w:pStyle w:val="TableParagraph"/>
              <w:spacing w:line="181" w:lineRule="exact"/>
              <w:ind w:right="38"/>
              <w:jc w:val="right"/>
              <w:rPr>
                <w:b/>
                <w:sz w:val="15"/>
              </w:rPr>
            </w:pPr>
            <w:r>
              <w:rPr>
                <w:b/>
                <w:color w:val="12161F"/>
                <w:spacing w:val="-5"/>
                <w:w w:val="110"/>
                <w:sz w:val="15"/>
              </w:rPr>
              <w:t>6%</w:t>
            </w:r>
          </w:p>
          <w:p w14:paraId="283742BC" w14:textId="77777777" w:rsidR="00F76F63" w:rsidRDefault="004545D8">
            <w:pPr>
              <w:pStyle w:val="TableParagraph"/>
              <w:spacing w:before="9"/>
              <w:ind w:right="24"/>
              <w:jc w:val="right"/>
              <w:rPr>
                <w:sz w:val="15"/>
              </w:rPr>
            </w:pPr>
            <w:r>
              <w:rPr>
                <w:color w:val="12161F"/>
                <w:spacing w:val="-10"/>
                <w:sz w:val="15"/>
              </w:rPr>
              <w:t>9</w:t>
            </w:r>
          </w:p>
        </w:tc>
      </w:tr>
      <w:tr w:rsidR="00F76F63" w14:paraId="283742CD" w14:textId="77777777">
        <w:trPr>
          <w:trHeight w:val="404"/>
        </w:trPr>
        <w:tc>
          <w:tcPr>
            <w:tcW w:w="6485" w:type="dxa"/>
          </w:tcPr>
          <w:p w14:paraId="283742BE" w14:textId="77777777" w:rsidR="00F76F63" w:rsidRDefault="004545D8">
            <w:pPr>
              <w:pStyle w:val="TableParagraph"/>
              <w:spacing w:before="99"/>
              <w:ind w:left="251"/>
              <w:rPr>
                <w:sz w:val="15"/>
              </w:rPr>
            </w:pPr>
            <w:r>
              <w:rPr>
                <w:color w:val="12161F"/>
                <w:sz w:val="15"/>
              </w:rPr>
              <w:t>2.</w:t>
            </w:r>
            <w:r>
              <w:rPr>
                <w:color w:val="12161F"/>
                <w:spacing w:val="-10"/>
                <w:sz w:val="15"/>
              </w:rPr>
              <w:t xml:space="preserve"> </w:t>
            </w:r>
            <w:r>
              <w:rPr>
                <w:color w:val="12161F"/>
                <w:sz w:val="15"/>
              </w:rPr>
              <w:t>You're</w:t>
            </w:r>
            <w:r>
              <w:rPr>
                <w:color w:val="12161F"/>
                <w:spacing w:val="-9"/>
                <w:sz w:val="15"/>
              </w:rPr>
              <w:t xml:space="preserve"> </w:t>
            </w:r>
            <w:r>
              <w:rPr>
                <w:color w:val="12161F"/>
                <w:sz w:val="15"/>
              </w:rPr>
              <w:t>confident</w:t>
            </w:r>
            <w:r>
              <w:rPr>
                <w:color w:val="12161F"/>
                <w:spacing w:val="-5"/>
                <w:sz w:val="15"/>
              </w:rPr>
              <w:t xml:space="preserve"> </w:t>
            </w:r>
            <w:r>
              <w:rPr>
                <w:color w:val="12161F"/>
                <w:sz w:val="15"/>
              </w:rPr>
              <w:t>that</w:t>
            </w:r>
            <w:r>
              <w:rPr>
                <w:color w:val="12161F"/>
                <w:spacing w:val="-4"/>
                <w:sz w:val="15"/>
              </w:rPr>
              <w:t xml:space="preserve"> </w:t>
            </w:r>
            <w:r>
              <w:rPr>
                <w:color w:val="12161F"/>
                <w:sz w:val="15"/>
              </w:rPr>
              <w:t>the</w:t>
            </w:r>
            <w:r>
              <w:rPr>
                <w:color w:val="12161F"/>
                <w:spacing w:val="-6"/>
                <w:sz w:val="15"/>
              </w:rPr>
              <w:t xml:space="preserve"> </w:t>
            </w:r>
            <w:r>
              <w:rPr>
                <w:color w:val="12161F"/>
                <w:sz w:val="15"/>
              </w:rPr>
              <w:t>Public</w:t>
            </w:r>
            <w:r>
              <w:rPr>
                <w:color w:val="12161F"/>
                <w:spacing w:val="-4"/>
                <w:sz w:val="15"/>
              </w:rPr>
              <w:t xml:space="preserve"> </w:t>
            </w:r>
            <w:r>
              <w:rPr>
                <w:color w:val="12161F"/>
                <w:sz w:val="15"/>
              </w:rPr>
              <w:t>Trustee</w:t>
            </w:r>
            <w:r>
              <w:rPr>
                <w:color w:val="12161F"/>
                <w:spacing w:val="-3"/>
                <w:sz w:val="15"/>
              </w:rPr>
              <w:t xml:space="preserve"> </w:t>
            </w:r>
            <w:r>
              <w:rPr>
                <w:color w:val="12161F"/>
                <w:sz w:val="15"/>
              </w:rPr>
              <w:t>will</w:t>
            </w:r>
            <w:r>
              <w:rPr>
                <w:color w:val="12161F"/>
                <w:spacing w:val="-7"/>
                <w:sz w:val="15"/>
              </w:rPr>
              <w:t xml:space="preserve"> </w:t>
            </w:r>
            <w:r>
              <w:rPr>
                <w:color w:val="12161F"/>
                <w:sz w:val="15"/>
              </w:rPr>
              <w:t>support</w:t>
            </w:r>
            <w:r>
              <w:rPr>
                <w:color w:val="12161F"/>
                <w:spacing w:val="-5"/>
                <w:sz w:val="15"/>
              </w:rPr>
              <w:t xml:space="preserve"> </w:t>
            </w:r>
            <w:r>
              <w:rPr>
                <w:color w:val="12161F"/>
                <w:sz w:val="15"/>
              </w:rPr>
              <w:t>you</w:t>
            </w:r>
            <w:r>
              <w:rPr>
                <w:color w:val="12161F"/>
                <w:spacing w:val="-2"/>
                <w:sz w:val="15"/>
              </w:rPr>
              <w:t xml:space="preserve"> </w:t>
            </w:r>
            <w:r>
              <w:rPr>
                <w:color w:val="12161F"/>
                <w:sz w:val="15"/>
              </w:rPr>
              <w:t>to</w:t>
            </w:r>
            <w:r>
              <w:rPr>
                <w:color w:val="12161F"/>
                <w:spacing w:val="-5"/>
                <w:sz w:val="15"/>
              </w:rPr>
              <w:t xml:space="preserve"> </w:t>
            </w:r>
            <w:r>
              <w:rPr>
                <w:color w:val="12161F"/>
                <w:sz w:val="15"/>
              </w:rPr>
              <w:t>pay</w:t>
            </w:r>
            <w:r>
              <w:rPr>
                <w:color w:val="12161F"/>
                <w:spacing w:val="-1"/>
                <w:sz w:val="15"/>
              </w:rPr>
              <w:t xml:space="preserve"> </w:t>
            </w:r>
            <w:r>
              <w:rPr>
                <w:color w:val="12161F"/>
                <w:sz w:val="15"/>
              </w:rPr>
              <w:t>my bills</w:t>
            </w:r>
            <w:r>
              <w:rPr>
                <w:color w:val="12161F"/>
                <w:spacing w:val="-2"/>
                <w:sz w:val="15"/>
              </w:rPr>
              <w:t xml:space="preserve"> </w:t>
            </w:r>
            <w:r>
              <w:rPr>
                <w:color w:val="12161F"/>
                <w:sz w:val="15"/>
              </w:rPr>
              <w:t>on</w:t>
            </w:r>
            <w:r>
              <w:rPr>
                <w:color w:val="12161F"/>
                <w:spacing w:val="-2"/>
                <w:sz w:val="15"/>
              </w:rPr>
              <w:t xml:space="preserve"> </w:t>
            </w:r>
            <w:r>
              <w:rPr>
                <w:color w:val="12161F"/>
                <w:spacing w:val="-4"/>
                <w:sz w:val="15"/>
              </w:rPr>
              <w:t>time</w:t>
            </w:r>
          </w:p>
        </w:tc>
        <w:tc>
          <w:tcPr>
            <w:tcW w:w="857" w:type="dxa"/>
          </w:tcPr>
          <w:p w14:paraId="283742BF" w14:textId="77777777" w:rsidR="00F76F63" w:rsidRDefault="004545D8">
            <w:pPr>
              <w:pStyle w:val="TableParagraph"/>
              <w:spacing w:before="3"/>
              <w:ind w:right="33"/>
              <w:jc w:val="right"/>
              <w:rPr>
                <w:b/>
                <w:sz w:val="15"/>
              </w:rPr>
            </w:pPr>
            <w:r>
              <w:rPr>
                <w:b/>
                <w:color w:val="12161F"/>
                <w:spacing w:val="-4"/>
                <w:w w:val="105"/>
                <w:sz w:val="15"/>
              </w:rPr>
              <w:t>100%</w:t>
            </w:r>
          </w:p>
          <w:p w14:paraId="283742C0" w14:textId="77777777" w:rsidR="00F76F63" w:rsidRDefault="004545D8">
            <w:pPr>
              <w:pStyle w:val="TableParagraph"/>
              <w:spacing w:before="6"/>
              <w:ind w:right="34"/>
              <w:jc w:val="right"/>
              <w:rPr>
                <w:sz w:val="15"/>
              </w:rPr>
            </w:pPr>
            <w:r>
              <w:rPr>
                <w:color w:val="12161F"/>
                <w:spacing w:val="-5"/>
                <w:sz w:val="15"/>
              </w:rPr>
              <w:t>147</w:t>
            </w:r>
          </w:p>
        </w:tc>
        <w:tc>
          <w:tcPr>
            <w:tcW w:w="1819" w:type="dxa"/>
          </w:tcPr>
          <w:p w14:paraId="283742C1" w14:textId="77777777" w:rsidR="00F76F63" w:rsidRDefault="004545D8">
            <w:pPr>
              <w:pStyle w:val="TableParagraph"/>
              <w:spacing w:before="3"/>
              <w:ind w:right="43"/>
              <w:jc w:val="right"/>
              <w:rPr>
                <w:b/>
                <w:sz w:val="15"/>
              </w:rPr>
            </w:pPr>
            <w:r>
              <w:rPr>
                <w:b/>
                <w:color w:val="12161F"/>
                <w:spacing w:val="-5"/>
                <w:w w:val="110"/>
                <w:sz w:val="15"/>
              </w:rPr>
              <w:t>1%</w:t>
            </w:r>
          </w:p>
          <w:p w14:paraId="283742C2" w14:textId="77777777" w:rsidR="00F76F63" w:rsidRDefault="004545D8">
            <w:pPr>
              <w:pStyle w:val="TableParagraph"/>
              <w:spacing w:before="6"/>
              <w:ind w:right="29"/>
              <w:jc w:val="right"/>
              <w:rPr>
                <w:sz w:val="15"/>
              </w:rPr>
            </w:pPr>
            <w:r>
              <w:rPr>
                <w:color w:val="12161F"/>
                <w:spacing w:val="-10"/>
                <w:sz w:val="15"/>
              </w:rPr>
              <w:t>2</w:t>
            </w:r>
          </w:p>
        </w:tc>
        <w:tc>
          <w:tcPr>
            <w:tcW w:w="1200" w:type="dxa"/>
          </w:tcPr>
          <w:p w14:paraId="283742C3" w14:textId="77777777" w:rsidR="00F76F63" w:rsidRDefault="004545D8">
            <w:pPr>
              <w:pStyle w:val="TableParagraph"/>
              <w:spacing w:before="3"/>
              <w:ind w:right="36"/>
              <w:jc w:val="right"/>
              <w:rPr>
                <w:b/>
                <w:sz w:val="15"/>
              </w:rPr>
            </w:pPr>
            <w:r>
              <w:rPr>
                <w:b/>
                <w:color w:val="12161F"/>
                <w:spacing w:val="-5"/>
                <w:w w:val="110"/>
                <w:sz w:val="15"/>
              </w:rPr>
              <w:t>3%</w:t>
            </w:r>
          </w:p>
          <w:p w14:paraId="283742C4" w14:textId="77777777" w:rsidR="00F76F63" w:rsidRDefault="004545D8">
            <w:pPr>
              <w:pStyle w:val="TableParagraph"/>
              <w:spacing w:before="6"/>
              <w:ind w:right="21"/>
              <w:jc w:val="right"/>
              <w:rPr>
                <w:sz w:val="15"/>
              </w:rPr>
            </w:pPr>
            <w:r>
              <w:rPr>
                <w:color w:val="12161F"/>
                <w:spacing w:val="-10"/>
                <w:sz w:val="15"/>
              </w:rPr>
              <w:t>4</w:t>
            </w:r>
          </w:p>
        </w:tc>
        <w:tc>
          <w:tcPr>
            <w:tcW w:w="1121" w:type="dxa"/>
          </w:tcPr>
          <w:p w14:paraId="283742C5" w14:textId="77777777" w:rsidR="00F76F63" w:rsidRDefault="004545D8">
            <w:pPr>
              <w:pStyle w:val="TableParagraph"/>
              <w:spacing w:before="3"/>
              <w:ind w:right="34"/>
              <w:jc w:val="right"/>
              <w:rPr>
                <w:b/>
                <w:sz w:val="15"/>
              </w:rPr>
            </w:pPr>
            <w:r>
              <w:rPr>
                <w:b/>
                <w:color w:val="12161F"/>
                <w:spacing w:val="-5"/>
                <w:w w:val="110"/>
                <w:sz w:val="15"/>
              </w:rPr>
              <w:t>3%</w:t>
            </w:r>
          </w:p>
          <w:p w14:paraId="283742C6" w14:textId="77777777" w:rsidR="00F76F63" w:rsidRDefault="004545D8">
            <w:pPr>
              <w:pStyle w:val="TableParagraph"/>
              <w:spacing w:before="6"/>
              <w:ind w:right="19"/>
              <w:jc w:val="right"/>
              <w:rPr>
                <w:sz w:val="15"/>
              </w:rPr>
            </w:pPr>
            <w:r>
              <w:rPr>
                <w:color w:val="12161F"/>
                <w:spacing w:val="-10"/>
                <w:sz w:val="15"/>
              </w:rPr>
              <w:t>4</w:t>
            </w:r>
          </w:p>
        </w:tc>
        <w:tc>
          <w:tcPr>
            <w:tcW w:w="1008" w:type="dxa"/>
          </w:tcPr>
          <w:p w14:paraId="283742C7" w14:textId="77777777" w:rsidR="00F76F63" w:rsidRDefault="004545D8">
            <w:pPr>
              <w:pStyle w:val="TableParagraph"/>
              <w:spacing w:before="3"/>
              <w:ind w:right="34"/>
              <w:jc w:val="right"/>
              <w:rPr>
                <w:b/>
                <w:sz w:val="15"/>
              </w:rPr>
            </w:pPr>
            <w:r>
              <w:rPr>
                <w:b/>
                <w:color w:val="12161F"/>
                <w:spacing w:val="-5"/>
                <w:w w:val="110"/>
                <w:sz w:val="15"/>
              </w:rPr>
              <w:t>75%</w:t>
            </w:r>
          </w:p>
          <w:p w14:paraId="283742C8" w14:textId="77777777" w:rsidR="00F76F63" w:rsidRDefault="004545D8">
            <w:pPr>
              <w:pStyle w:val="TableParagraph"/>
              <w:spacing w:before="6"/>
              <w:ind w:right="41"/>
              <w:jc w:val="right"/>
              <w:rPr>
                <w:sz w:val="15"/>
              </w:rPr>
            </w:pPr>
            <w:r>
              <w:rPr>
                <w:color w:val="12161F"/>
                <w:spacing w:val="-5"/>
                <w:sz w:val="15"/>
              </w:rPr>
              <w:t>110</w:t>
            </w:r>
          </w:p>
        </w:tc>
        <w:tc>
          <w:tcPr>
            <w:tcW w:w="1603" w:type="dxa"/>
          </w:tcPr>
          <w:p w14:paraId="283742C9" w14:textId="77777777" w:rsidR="00F76F63" w:rsidRDefault="004545D8">
            <w:pPr>
              <w:pStyle w:val="TableParagraph"/>
              <w:spacing w:before="3"/>
              <w:ind w:right="26"/>
              <w:jc w:val="right"/>
              <w:rPr>
                <w:b/>
                <w:sz w:val="15"/>
              </w:rPr>
            </w:pPr>
            <w:r>
              <w:rPr>
                <w:b/>
                <w:color w:val="12161F"/>
                <w:spacing w:val="-5"/>
                <w:w w:val="110"/>
                <w:sz w:val="15"/>
              </w:rPr>
              <w:t>14%</w:t>
            </w:r>
          </w:p>
          <w:p w14:paraId="283742CA" w14:textId="77777777" w:rsidR="00F76F63" w:rsidRDefault="004545D8">
            <w:pPr>
              <w:pStyle w:val="TableParagraph"/>
              <w:spacing w:before="6"/>
              <w:ind w:right="31"/>
              <w:jc w:val="right"/>
              <w:rPr>
                <w:sz w:val="15"/>
              </w:rPr>
            </w:pPr>
            <w:r>
              <w:rPr>
                <w:color w:val="12161F"/>
                <w:spacing w:val="-5"/>
                <w:sz w:val="15"/>
              </w:rPr>
              <w:t>20</w:t>
            </w:r>
          </w:p>
        </w:tc>
        <w:tc>
          <w:tcPr>
            <w:tcW w:w="953" w:type="dxa"/>
          </w:tcPr>
          <w:p w14:paraId="283742CB" w14:textId="77777777" w:rsidR="00F76F63" w:rsidRDefault="004545D8">
            <w:pPr>
              <w:pStyle w:val="TableParagraph"/>
              <w:spacing w:before="3"/>
              <w:ind w:right="38"/>
              <w:jc w:val="right"/>
              <w:rPr>
                <w:b/>
                <w:sz w:val="15"/>
              </w:rPr>
            </w:pPr>
            <w:r>
              <w:rPr>
                <w:b/>
                <w:color w:val="12161F"/>
                <w:spacing w:val="-5"/>
                <w:w w:val="110"/>
                <w:sz w:val="15"/>
              </w:rPr>
              <w:t>5%</w:t>
            </w:r>
          </w:p>
          <w:p w14:paraId="283742CC" w14:textId="77777777" w:rsidR="00F76F63" w:rsidRDefault="004545D8">
            <w:pPr>
              <w:pStyle w:val="TableParagraph"/>
              <w:spacing w:before="6"/>
              <w:ind w:right="24"/>
              <w:jc w:val="right"/>
              <w:rPr>
                <w:sz w:val="15"/>
              </w:rPr>
            </w:pPr>
            <w:r>
              <w:rPr>
                <w:color w:val="12161F"/>
                <w:spacing w:val="-10"/>
                <w:sz w:val="15"/>
              </w:rPr>
              <w:t>7</w:t>
            </w:r>
          </w:p>
        </w:tc>
      </w:tr>
      <w:tr w:rsidR="00F76F63" w14:paraId="283742DD" w14:textId="77777777">
        <w:trPr>
          <w:trHeight w:val="402"/>
        </w:trPr>
        <w:tc>
          <w:tcPr>
            <w:tcW w:w="6485" w:type="dxa"/>
          </w:tcPr>
          <w:p w14:paraId="283742CE" w14:textId="77777777" w:rsidR="00F76F63" w:rsidRDefault="004545D8">
            <w:pPr>
              <w:pStyle w:val="TableParagraph"/>
              <w:spacing w:before="99"/>
              <w:ind w:left="251"/>
              <w:rPr>
                <w:sz w:val="15"/>
              </w:rPr>
            </w:pPr>
            <w:r>
              <w:rPr>
                <w:color w:val="12161F"/>
                <w:sz w:val="15"/>
              </w:rPr>
              <w:t>3.</w:t>
            </w:r>
            <w:r>
              <w:rPr>
                <w:color w:val="12161F"/>
                <w:spacing w:val="-6"/>
                <w:sz w:val="15"/>
              </w:rPr>
              <w:t xml:space="preserve"> </w:t>
            </w:r>
            <w:r>
              <w:rPr>
                <w:color w:val="12161F"/>
                <w:sz w:val="15"/>
              </w:rPr>
              <w:t>You're</w:t>
            </w:r>
            <w:r>
              <w:rPr>
                <w:color w:val="12161F"/>
                <w:spacing w:val="-8"/>
                <w:sz w:val="15"/>
              </w:rPr>
              <w:t xml:space="preserve"> </w:t>
            </w:r>
            <w:r>
              <w:rPr>
                <w:color w:val="12161F"/>
                <w:sz w:val="15"/>
              </w:rPr>
              <w:t>confident</w:t>
            </w:r>
            <w:r>
              <w:rPr>
                <w:color w:val="12161F"/>
                <w:spacing w:val="-4"/>
                <w:sz w:val="15"/>
              </w:rPr>
              <w:t xml:space="preserve"> </w:t>
            </w:r>
            <w:r>
              <w:rPr>
                <w:color w:val="12161F"/>
                <w:sz w:val="15"/>
              </w:rPr>
              <w:t>that</w:t>
            </w:r>
            <w:r>
              <w:rPr>
                <w:color w:val="12161F"/>
                <w:spacing w:val="-9"/>
                <w:sz w:val="15"/>
              </w:rPr>
              <w:t xml:space="preserve"> </w:t>
            </w:r>
            <w:r>
              <w:rPr>
                <w:color w:val="12161F"/>
                <w:sz w:val="15"/>
              </w:rPr>
              <w:t>your</w:t>
            </w:r>
            <w:r>
              <w:rPr>
                <w:color w:val="12161F"/>
                <w:spacing w:val="-6"/>
                <w:sz w:val="15"/>
              </w:rPr>
              <w:t xml:space="preserve"> </w:t>
            </w:r>
            <w:r>
              <w:rPr>
                <w:color w:val="12161F"/>
                <w:sz w:val="15"/>
              </w:rPr>
              <w:t>bills</w:t>
            </w:r>
            <w:r>
              <w:rPr>
                <w:color w:val="12161F"/>
                <w:spacing w:val="-3"/>
                <w:sz w:val="15"/>
              </w:rPr>
              <w:t xml:space="preserve"> </w:t>
            </w:r>
            <w:r>
              <w:rPr>
                <w:color w:val="12161F"/>
                <w:sz w:val="15"/>
              </w:rPr>
              <w:t>are</w:t>
            </w:r>
            <w:r>
              <w:rPr>
                <w:color w:val="12161F"/>
                <w:spacing w:val="-5"/>
                <w:sz w:val="15"/>
              </w:rPr>
              <w:t xml:space="preserve"> </w:t>
            </w:r>
            <w:r>
              <w:rPr>
                <w:color w:val="12161F"/>
                <w:sz w:val="15"/>
              </w:rPr>
              <w:t>paid</w:t>
            </w:r>
            <w:r>
              <w:rPr>
                <w:color w:val="12161F"/>
                <w:spacing w:val="-2"/>
                <w:sz w:val="15"/>
              </w:rPr>
              <w:t xml:space="preserve"> correctly</w:t>
            </w:r>
          </w:p>
        </w:tc>
        <w:tc>
          <w:tcPr>
            <w:tcW w:w="857" w:type="dxa"/>
          </w:tcPr>
          <w:p w14:paraId="283742CF" w14:textId="77777777" w:rsidR="00F76F63" w:rsidRDefault="004545D8">
            <w:pPr>
              <w:pStyle w:val="TableParagraph"/>
              <w:spacing w:before="3"/>
              <w:ind w:right="33"/>
              <w:jc w:val="right"/>
              <w:rPr>
                <w:b/>
                <w:sz w:val="15"/>
              </w:rPr>
            </w:pPr>
            <w:r>
              <w:rPr>
                <w:b/>
                <w:color w:val="12161F"/>
                <w:spacing w:val="-4"/>
                <w:w w:val="105"/>
                <w:sz w:val="15"/>
              </w:rPr>
              <w:t>100%</w:t>
            </w:r>
          </w:p>
          <w:p w14:paraId="283742D0" w14:textId="77777777" w:rsidR="00F76F63" w:rsidRDefault="004545D8">
            <w:pPr>
              <w:pStyle w:val="TableParagraph"/>
              <w:spacing w:before="4"/>
              <w:ind w:right="34"/>
              <w:jc w:val="right"/>
              <w:rPr>
                <w:sz w:val="15"/>
              </w:rPr>
            </w:pPr>
            <w:r>
              <w:rPr>
                <w:color w:val="12161F"/>
                <w:spacing w:val="-5"/>
                <w:sz w:val="15"/>
              </w:rPr>
              <w:t>148</w:t>
            </w:r>
          </w:p>
        </w:tc>
        <w:tc>
          <w:tcPr>
            <w:tcW w:w="1819" w:type="dxa"/>
          </w:tcPr>
          <w:p w14:paraId="283742D1" w14:textId="77777777" w:rsidR="00F76F63" w:rsidRDefault="004545D8">
            <w:pPr>
              <w:pStyle w:val="TableParagraph"/>
              <w:spacing w:before="3"/>
              <w:ind w:right="43"/>
              <w:jc w:val="right"/>
              <w:rPr>
                <w:b/>
                <w:sz w:val="15"/>
              </w:rPr>
            </w:pPr>
            <w:r>
              <w:rPr>
                <w:b/>
                <w:color w:val="12161F"/>
                <w:spacing w:val="-5"/>
                <w:w w:val="110"/>
                <w:sz w:val="15"/>
              </w:rPr>
              <w:t>1%</w:t>
            </w:r>
          </w:p>
          <w:p w14:paraId="283742D2" w14:textId="77777777" w:rsidR="00F76F63" w:rsidRDefault="004545D8">
            <w:pPr>
              <w:pStyle w:val="TableParagraph"/>
              <w:spacing w:before="4"/>
              <w:ind w:right="29"/>
              <w:jc w:val="right"/>
              <w:rPr>
                <w:sz w:val="15"/>
              </w:rPr>
            </w:pPr>
            <w:r>
              <w:rPr>
                <w:color w:val="12161F"/>
                <w:spacing w:val="-10"/>
                <w:sz w:val="15"/>
              </w:rPr>
              <w:t>1</w:t>
            </w:r>
          </w:p>
        </w:tc>
        <w:tc>
          <w:tcPr>
            <w:tcW w:w="1200" w:type="dxa"/>
          </w:tcPr>
          <w:p w14:paraId="283742D3" w14:textId="77777777" w:rsidR="00F76F63" w:rsidRDefault="004545D8">
            <w:pPr>
              <w:pStyle w:val="TableParagraph"/>
              <w:spacing w:before="3"/>
              <w:ind w:right="36"/>
              <w:jc w:val="right"/>
              <w:rPr>
                <w:b/>
                <w:sz w:val="15"/>
              </w:rPr>
            </w:pPr>
            <w:r>
              <w:rPr>
                <w:b/>
                <w:color w:val="12161F"/>
                <w:spacing w:val="-5"/>
                <w:w w:val="110"/>
                <w:sz w:val="15"/>
              </w:rPr>
              <w:t>5%</w:t>
            </w:r>
          </w:p>
          <w:p w14:paraId="283742D4" w14:textId="77777777" w:rsidR="00F76F63" w:rsidRDefault="004545D8">
            <w:pPr>
              <w:pStyle w:val="TableParagraph"/>
              <w:spacing w:before="4"/>
              <w:ind w:right="21"/>
              <w:jc w:val="right"/>
              <w:rPr>
                <w:sz w:val="15"/>
              </w:rPr>
            </w:pPr>
            <w:r>
              <w:rPr>
                <w:color w:val="12161F"/>
                <w:spacing w:val="-10"/>
                <w:sz w:val="15"/>
              </w:rPr>
              <w:t>8</w:t>
            </w:r>
          </w:p>
        </w:tc>
        <w:tc>
          <w:tcPr>
            <w:tcW w:w="1121" w:type="dxa"/>
          </w:tcPr>
          <w:p w14:paraId="283742D5" w14:textId="77777777" w:rsidR="00F76F63" w:rsidRDefault="004545D8">
            <w:pPr>
              <w:pStyle w:val="TableParagraph"/>
              <w:spacing w:before="3"/>
              <w:ind w:right="34"/>
              <w:jc w:val="right"/>
              <w:rPr>
                <w:b/>
                <w:sz w:val="15"/>
              </w:rPr>
            </w:pPr>
            <w:r>
              <w:rPr>
                <w:b/>
                <w:color w:val="12161F"/>
                <w:spacing w:val="-5"/>
                <w:w w:val="110"/>
                <w:sz w:val="15"/>
              </w:rPr>
              <w:t>2%</w:t>
            </w:r>
          </w:p>
          <w:p w14:paraId="283742D6" w14:textId="77777777" w:rsidR="00F76F63" w:rsidRDefault="004545D8">
            <w:pPr>
              <w:pStyle w:val="TableParagraph"/>
              <w:spacing w:before="4"/>
              <w:ind w:right="19"/>
              <w:jc w:val="right"/>
              <w:rPr>
                <w:sz w:val="15"/>
              </w:rPr>
            </w:pPr>
            <w:r>
              <w:rPr>
                <w:color w:val="12161F"/>
                <w:spacing w:val="-10"/>
                <w:sz w:val="15"/>
              </w:rPr>
              <w:t>3</w:t>
            </w:r>
          </w:p>
        </w:tc>
        <w:tc>
          <w:tcPr>
            <w:tcW w:w="1008" w:type="dxa"/>
          </w:tcPr>
          <w:p w14:paraId="283742D7" w14:textId="77777777" w:rsidR="00F76F63" w:rsidRDefault="004545D8">
            <w:pPr>
              <w:pStyle w:val="TableParagraph"/>
              <w:spacing w:before="3"/>
              <w:ind w:right="34"/>
              <w:jc w:val="right"/>
              <w:rPr>
                <w:b/>
                <w:sz w:val="15"/>
              </w:rPr>
            </w:pPr>
            <w:r>
              <w:rPr>
                <w:b/>
                <w:color w:val="12161F"/>
                <w:spacing w:val="-5"/>
                <w:w w:val="110"/>
                <w:sz w:val="15"/>
              </w:rPr>
              <w:t>74%</w:t>
            </w:r>
          </w:p>
          <w:p w14:paraId="283742D8" w14:textId="77777777" w:rsidR="00F76F63" w:rsidRDefault="004545D8">
            <w:pPr>
              <w:pStyle w:val="TableParagraph"/>
              <w:spacing w:before="4"/>
              <w:ind w:right="41"/>
              <w:jc w:val="right"/>
              <w:rPr>
                <w:sz w:val="15"/>
              </w:rPr>
            </w:pPr>
            <w:r>
              <w:rPr>
                <w:color w:val="12161F"/>
                <w:spacing w:val="-5"/>
                <w:sz w:val="15"/>
              </w:rPr>
              <w:t>110</w:t>
            </w:r>
          </w:p>
        </w:tc>
        <w:tc>
          <w:tcPr>
            <w:tcW w:w="1603" w:type="dxa"/>
          </w:tcPr>
          <w:p w14:paraId="283742D9" w14:textId="77777777" w:rsidR="00F76F63" w:rsidRDefault="004545D8">
            <w:pPr>
              <w:pStyle w:val="TableParagraph"/>
              <w:spacing w:before="3"/>
              <w:ind w:right="26"/>
              <w:jc w:val="right"/>
              <w:rPr>
                <w:b/>
                <w:sz w:val="15"/>
              </w:rPr>
            </w:pPr>
            <w:r>
              <w:rPr>
                <w:b/>
                <w:color w:val="12161F"/>
                <w:spacing w:val="-5"/>
                <w:w w:val="110"/>
                <w:sz w:val="15"/>
              </w:rPr>
              <w:t>12%</w:t>
            </w:r>
          </w:p>
          <w:p w14:paraId="283742DA" w14:textId="77777777" w:rsidR="00F76F63" w:rsidRDefault="004545D8">
            <w:pPr>
              <w:pStyle w:val="TableParagraph"/>
              <w:spacing w:before="4"/>
              <w:ind w:right="31"/>
              <w:jc w:val="right"/>
              <w:rPr>
                <w:sz w:val="15"/>
              </w:rPr>
            </w:pPr>
            <w:r>
              <w:rPr>
                <w:color w:val="12161F"/>
                <w:spacing w:val="-5"/>
                <w:sz w:val="15"/>
              </w:rPr>
              <w:t>18</w:t>
            </w:r>
          </w:p>
        </w:tc>
        <w:tc>
          <w:tcPr>
            <w:tcW w:w="953" w:type="dxa"/>
          </w:tcPr>
          <w:p w14:paraId="283742DB" w14:textId="77777777" w:rsidR="00F76F63" w:rsidRDefault="004545D8">
            <w:pPr>
              <w:pStyle w:val="TableParagraph"/>
              <w:spacing w:before="3"/>
              <w:ind w:right="38"/>
              <w:jc w:val="right"/>
              <w:rPr>
                <w:b/>
                <w:sz w:val="15"/>
              </w:rPr>
            </w:pPr>
            <w:r>
              <w:rPr>
                <w:b/>
                <w:color w:val="12161F"/>
                <w:spacing w:val="-5"/>
                <w:w w:val="110"/>
                <w:sz w:val="15"/>
              </w:rPr>
              <w:t>5%</w:t>
            </w:r>
          </w:p>
          <w:p w14:paraId="283742DC" w14:textId="77777777" w:rsidR="00F76F63" w:rsidRDefault="004545D8">
            <w:pPr>
              <w:pStyle w:val="TableParagraph"/>
              <w:spacing w:before="4"/>
              <w:ind w:right="24"/>
              <w:jc w:val="right"/>
              <w:rPr>
                <w:sz w:val="15"/>
              </w:rPr>
            </w:pPr>
            <w:r>
              <w:rPr>
                <w:color w:val="12161F"/>
                <w:spacing w:val="-10"/>
                <w:sz w:val="15"/>
              </w:rPr>
              <w:t>8</w:t>
            </w:r>
          </w:p>
        </w:tc>
      </w:tr>
      <w:tr w:rsidR="00F76F63" w14:paraId="283742ED" w14:textId="77777777">
        <w:trPr>
          <w:trHeight w:val="404"/>
        </w:trPr>
        <w:tc>
          <w:tcPr>
            <w:tcW w:w="6485" w:type="dxa"/>
          </w:tcPr>
          <w:p w14:paraId="283742DE" w14:textId="77777777" w:rsidR="00F76F63" w:rsidRDefault="004545D8">
            <w:pPr>
              <w:pStyle w:val="TableParagraph"/>
              <w:spacing w:before="101"/>
              <w:ind w:left="251"/>
              <w:rPr>
                <w:sz w:val="15"/>
              </w:rPr>
            </w:pPr>
            <w:r>
              <w:rPr>
                <w:color w:val="12161F"/>
                <w:sz w:val="15"/>
              </w:rPr>
              <w:t>4.</w:t>
            </w:r>
            <w:r>
              <w:rPr>
                <w:color w:val="12161F"/>
                <w:spacing w:val="-9"/>
                <w:sz w:val="15"/>
              </w:rPr>
              <w:t xml:space="preserve"> </w:t>
            </w:r>
            <w:r>
              <w:rPr>
                <w:color w:val="12161F"/>
                <w:sz w:val="15"/>
              </w:rPr>
              <w:t>You</w:t>
            </w:r>
            <w:r>
              <w:rPr>
                <w:color w:val="12161F"/>
                <w:spacing w:val="-6"/>
                <w:sz w:val="15"/>
              </w:rPr>
              <w:t xml:space="preserve"> </w:t>
            </w:r>
            <w:r>
              <w:rPr>
                <w:color w:val="12161F"/>
                <w:sz w:val="15"/>
              </w:rPr>
              <w:t>receive</w:t>
            </w:r>
            <w:r>
              <w:rPr>
                <w:color w:val="12161F"/>
                <w:spacing w:val="-6"/>
                <w:sz w:val="15"/>
              </w:rPr>
              <w:t xml:space="preserve"> </w:t>
            </w:r>
            <w:r>
              <w:rPr>
                <w:color w:val="12161F"/>
                <w:sz w:val="15"/>
              </w:rPr>
              <w:t>regular</w:t>
            </w:r>
            <w:r>
              <w:rPr>
                <w:color w:val="12161F"/>
                <w:spacing w:val="-7"/>
                <w:sz w:val="15"/>
              </w:rPr>
              <w:t xml:space="preserve"> </w:t>
            </w:r>
            <w:r>
              <w:rPr>
                <w:color w:val="12161F"/>
                <w:sz w:val="15"/>
              </w:rPr>
              <w:t>spending</w:t>
            </w:r>
            <w:r>
              <w:rPr>
                <w:color w:val="12161F"/>
                <w:spacing w:val="-2"/>
                <w:sz w:val="15"/>
              </w:rPr>
              <w:t xml:space="preserve"> </w:t>
            </w:r>
            <w:r>
              <w:rPr>
                <w:color w:val="12161F"/>
                <w:sz w:val="15"/>
              </w:rPr>
              <w:t>money</w:t>
            </w:r>
            <w:r>
              <w:rPr>
                <w:color w:val="12161F"/>
                <w:spacing w:val="-5"/>
                <w:sz w:val="15"/>
              </w:rPr>
              <w:t xml:space="preserve"> </w:t>
            </w:r>
            <w:r>
              <w:rPr>
                <w:color w:val="12161F"/>
                <w:sz w:val="15"/>
              </w:rPr>
              <w:t>when</w:t>
            </w:r>
            <w:r>
              <w:rPr>
                <w:color w:val="12161F"/>
                <w:spacing w:val="-5"/>
                <w:sz w:val="15"/>
              </w:rPr>
              <w:t xml:space="preserve"> </w:t>
            </w:r>
            <w:r>
              <w:rPr>
                <w:color w:val="12161F"/>
                <w:sz w:val="15"/>
              </w:rPr>
              <w:t>you</w:t>
            </w:r>
            <w:r>
              <w:rPr>
                <w:color w:val="12161F"/>
                <w:spacing w:val="-5"/>
                <w:sz w:val="15"/>
              </w:rPr>
              <w:t xml:space="preserve"> </w:t>
            </w:r>
            <w:r>
              <w:rPr>
                <w:color w:val="12161F"/>
                <w:sz w:val="15"/>
              </w:rPr>
              <w:t>expect</w:t>
            </w:r>
            <w:r>
              <w:rPr>
                <w:color w:val="12161F"/>
                <w:spacing w:val="-4"/>
                <w:sz w:val="15"/>
              </w:rPr>
              <w:t xml:space="preserve"> </w:t>
            </w:r>
            <w:r>
              <w:rPr>
                <w:color w:val="12161F"/>
                <w:spacing w:val="-5"/>
                <w:sz w:val="15"/>
              </w:rPr>
              <w:t>it</w:t>
            </w:r>
          </w:p>
        </w:tc>
        <w:tc>
          <w:tcPr>
            <w:tcW w:w="857" w:type="dxa"/>
          </w:tcPr>
          <w:p w14:paraId="283742DF" w14:textId="77777777" w:rsidR="00F76F63" w:rsidRDefault="004545D8">
            <w:pPr>
              <w:pStyle w:val="TableParagraph"/>
              <w:ind w:right="33"/>
              <w:jc w:val="right"/>
              <w:rPr>
                <w:b/>
                <w:sz w:val="15"/>
              </w:rPr>
            </w:pPr>
            <w:r>
              <w:rPr>
                <w:b/>
                <w:color w:val="12161F"/>
                <w:spacing w:val="-4"/>
                <w:w w:val="105"/>
                <w:sz w:val="15"/>
              </w:rPr>
              <w:t>100%</w:t>
            </w:r>
          </w:p>
          <w:p w14:paraId="283742E0" w14:textId="77777777" w:rsidR="00F76F63" w:rsidRDefault="004545D8">
            <w:pPr>
              <w:pStyle w:val="TableParagraph"/>
              <w:spacing w:before="9"/>
              <w:ind w:right="34"/>
              <w:jc w:val="right"/>
              <w:rPr>
                <w:sz w:val="15"/>
              </w:rPr>
            </w:pPr>
            <w:r>
              <w:rPr>
                <w:color w:val="12161F"/>
                <w:spacing w:val="-5"/>
                <w:sz w:val="15"/>
              </w:rPr>
              <w:t>148</w:t>
            </w:r>
          </w:p>
        </w:tc>
        <w:tc>
          <w:tcPr>
            <w:tcW w:w="1819" w:type="dxa"/>
          </w:tcPr>
          <w:p w14:paraId="283742E1" w14:textId="77777777" w:rsidR="00F76F63" w:rsidRDefault="004545D8">
            <w:pPr>
              <w:pStyle w:val="TableParagraph"/>
              <w:ind w:right="43"/>
              <w:jc w:val="right"/>
              <w:rPr>
                <w:b/>
                <w:sz w:val="15"/>
              </w:rPr>
            </w:pPr>
            <w:r>
              <w:rPr>
                <w:b/>
                <w:color w:val="12161F"/>
                <w:spacing w:val="-5"/>
                <w:w w:val="110"/>
                <w:sz w:val="15"/>
              </w:rPr>
              <w:t>1%</w:t>
            </w:r>
          </w:p>
          <w:p w14:paraId="283742E2" w14:textId="77777777" w:rsidR="00F76F63" w:rsidRDefault="004545D8">
            <w:pPr>
              <w:pStyle w:val="TableParagraph"/>
              <w:spacing w:before="9"/>
              <w:ind w:right="29"/>
              <w:jc w:val="right"/>
              <w:rPr>
                <w:sz w:val="15"/>
              </w:rPr>
            </w:pPr>
            <w:r>
              <w:rPr>
                <w:color w:val="12161F"/>
                <w:spacing w:val="-10"/>
                <w:sz w:val="15"/>
              </w:rPr>
              <w:t>1</w:t>
            </w:r>
          </w:p>
        </w:tc>
        <w:tc>
          <w:tcPr>
            <w:tcW w:w="1200" w:type="dxa"/>
          </w:tcPr>
          <w:p w14:paraId="283742E3" w14:textId="77777777" w:rsidR="00F76F63" w:rsidRDefault="004545D8">
            <w:pPr>
              <w:pStyle w:val="TableParagraph"/>
              <w:ind w:right="36"/>
              <w:jc w:val="right"/>
              <w:rPr>
                <w:b/>
                <w:sz w:val="15"/>
              </w:rPr>
            </w:pPr>
            <w:r>
              <w:rPr>
                <w:b/>
                <w:color w:val="12161F"/>
                <w:spacing w:val="-5"/>
                <w:w w:val="110"/>
                <w:sz w:val="15"/>
              </w:rPr>
              <w:t>5%</w:t>
            </w:r>
          </w:p>
          <w:p w14:paraId="283742E4" w14:textId="77777777" w:rsidR="00F76F63" w:rsidRDefault="004545D8">
            <w:pPr>
              <w:pStyle w:val="TableParagraph"/>
              <w:spacing w:before="9"/>
              <w:ind w:right="21"/>
              <w:jc w:val="right"/>
              <w:rPr>
                <w:sz w:val="15"/>
              </w:rPr>
            </w:pPr>
            <w:r>
              <w:rPr>
                <w:color w:val="12161F"/>
                <w:spacing w:val="-10"/>
                <w:sz w:val="15"/>
              </w:rPr>
              <w:t>8</w:t>
            </w:r>
          </w:p>
        </w:tc>
        <w:tc>
          <w:tcPr>
            <w:tcW w:w="1121" w:type="dxa"/>
          </w:tcPr>
          <w:p w14:paraId="283742E5" w14:textId="77777777" w:rsidR="00F76F63" w:rsidRDefault="004545D8">
            <w:pPr>
              <w:pStyle w:val="TableParagraph"/>
              <w:ind w:right="34"/>
              <w:jc w:val="right"/>
              <w:rPr>
                <w:b/>
                <w:sz w:val="15"/>
              </w:rPr>
            </w:pPr>
            <w:r>
              <w:rPr>
                <w:b/>
                <w:color w:val="12161F"/>
                <w:spacing w:val="-5"/>
                <w:w w:val="110"/>
                <w:sz w:val="15"/>
              </w:rPr>
              <w:t>5%</w:t>
            </w:r>
          </w:p>
          <w:p w14:paraId="283742E6" w14:textId="77777777" w:rsidR="00F76F63" w:rsidRDefault="004545D8">
            <w:pPr>
              <w:pStyle w:val="TableParagraph"/>
              <w:spacing w:before="9"/>
              <w:ind w:right="19"/>
              <w:jc w:val="right"/>
              <w:rPr>
                <w:sz w:val="15"/>
              </w:rPr>
            </w:pPr>
            <w:r>
              <w:rPr>
                <w:color w:val="12161F"/>
                <w:spacing w:val="-10"/>
                <w:sz w:val="15"/>
              </w:rPr>
              <w:t>7</w:t>
            </w:r>
          </w:p>
        </w:tc>
        <w:tc>
          <w:tcPr>
            <w:tcW w:w="1008" w:type="dxa"/>
          </w:tcPr>
          <w:p w14:paraId="283742E7" w14:textId="77777777" w:rsidR="00F76F63" w:rsidRDefault="004545D8">
            <w:pPr>
              <w:pStyle w:val="TableParagraph"/>
              <w:ind w:right="34"/>
              <w:jc w:val="right"/>
              <w:rPr>
                <w:b/>
                <w:sz w:val="15"/>
              </w:rPr>
            </w:pPr>
            <w:r>
              <w:rPr>
                <w:b/>
                <w:color w:val="12161F"/>
                <w:spacing w:val="-5"/>
                <w:w w:val="110"/>
                <w:sz w:val="15"/>
              </w:rPr>
              <w:t>74%</w:t>
            </w:r>
          </w:p>
          <w:p w14:paraId="283742E8" w14:textId="77777777" w:rsidR="00F76F63" w:rsidRDefault="004545D8">
            <w:pPr>
              <w:pStyle w:val="TableParagraph"/>
              <w:spacing w:before="9"/>
              <w:ind w:right="41"/>
              <w:jc w:val="right"/>
              <w:rPr>
                <w:sz w:val="15"/>
              </w:rPr>
            </w:pPr>
            <w:r>
              <w:rPr>
                <w:color w:val="12161F"/>
                <w:spacing w:val="-5"/>
                <w:sz w:val="15"/>
              </w:rPr>
              <w:t>109</w:t>
            </w:r>
          </w:p>
        </w:tc>
        <w:tc>
          <w:tcPr>
            <w:tcW w:w="1603" w:type="dxa"/>
          </w:tcPr>
          <w:p w14:paraId="283742E9" w14:textId="77777777" w:rsidR="00F76F63" w:rsidRDefault="004545D8">
            <w:pPr>
              <w:pStyle w:val="TableParagraph"/>
              <w:ind w:right="26"/>
              <w:jc w:val="right"/>
              <w:rPr>
                <w:b/>
                <w:sz w:val="15"/>
              </w:rPr>
            </w:pPr>
            <w:r>
              <w:rPr>
                <w:b/>
                <w:color w:val="12161F"/>
                <w:spacing w:val="-5"/>
                <w:w w:val="110"/>
                <w:sz w:val="15"/>
              </w:rPr>
              <w:t>11%</w:t>
            </w:r>
          </w:p>
          <w:p w14:paraId="283742EA" w14:textId="77777777" w:rsidR="00F76F63" w:rsidRDefault="004545D8">
            <w:pPr>
              <w:pStyle w:val="TableParagraph"/>
              <w:spacing w:before="9"/>
              <w:ind w:right="31"/>
              <w:jc w:val="right"/>
              <w:rPr>
                <w:sz w:val="15"/>
              </w:rPr>
            </w:pPr>
            <w:r>
              <w:rPr>
                <w:color w:val="12161F"/>
                <w:spacing w:val="-5"/>
                <w:sz w:val="15"/>
              </w:rPr>
              <w:t>16</w:t>
            </w:r>
          </w:p>
        </w:tc>
        <w:tc>
          <w:tcPr>
            <w:tcW w:w="953" w:type="dxa"/>
          </w:tcPr>
          <w:p w14:paraId="283742EB" w14:textId="77777777" w:rsidR="00F76F63" w:rsidRDefault="004545D8">
            <w:pPr>
              <w:pStyle w:val="TableParagraph"/>
              <w:ind w:right="38"/>
              <w:jc w:val="right"/>
              <w:rPr>
                <w:b/>
                <w:sz w:val="15"/>
              </w:rPr>
            </w:pPr>
            <w:r>
              <w:rPr>
                <w:b/>
                <w:color w:val="12161F"/>
                <w:spacing w:val="-5"/>
                <w:w w:val="110"/>
                <w:sz w:val="15"/>
              </w:rPr>
              <w:t>5%</w:t>
            </w:r>
          </w:p>
          <w:p w14:paraId="283742EC" w14:textId="77777777" w:rsidR="00F76F63" w:rsidRDefault="004545D8">
            <w:pPr>
              <w:pStyle w:val="TableParagraph"/>
              <w:spacing w:before="9"/>
              <w:ind w:right="24"/>
              <w:jc w:val="right"/>
              <w:rPr>
                <w:sz w:val="15"/>
              </w:rPr>
            </w:pPr>
            <w:r>
              <w:rPr>
                <w:color w:val="12161F"/>
                <w:spacing w:val="-10"/>
                <w:sz w:val="15"/>
              </w:rPr>
              <w:t>7</w:t>
            </w:r>
          </w:p>
        </w:tc>
      </w:tr>
      <w:tr w:rsidR="00F76F63" w14:paraId="283742FD" w14:textId="77777777">
        <w:trPr>
          <w:trHeight w:val="404"/>
        </w:trPr>
        <w:tc>
          <w:tcPr>
            <w:tcW w:w="6485" w:type="dxa"/>
          </w:tcPr>
          <w:p w14:paraId="283742EE" w14:textId="77777777" w:rsidR="00F76F63" w:rsidRDefault="004545D8">
            <w:pPr>
              <w:pStyle w:val="TableParagraph"/>
              <w:spacing w:before="99"/>
              <w:ind w:left="251"/>
              <w:rPr>
                <w:sz w:val="15"/>
              </w:rPr>
            </w:pPr>
            <w:r>
              <w:rPr>
                <w:color w:val="12161F"/>
                <w:sz w:val="15"/>
              </w:rPr>
              <w:t>5.</w:t>
            </w:r>
            <w:r>
              <w:rPr>
                <w:color w:val="12161F"/>
                <w:spacing w:val="-6"/>
                <w:sz w:val="15"/>
              </w:rPr>
              <w:t xml:space="preserve"> </w:t>
            </w:r>
            <w:r>
              <w:rPr>
                <w:color w:val="12161F"/>
                <w:sz w:val="15"/>
              </w:rPr>
              <w:t>The</w:t>
            </w:r>
            <w:r>
              <w:rPr>
                <w:color w:val="12161F"/>
                <w:spacing w:val="-2"/>
                <w:sz w:val="15"/>
              </w:rPr>
              <w:t xml:space="preserve"> </w:t>
            </w:r>
            <w:r>
              <w:rPr>
                <w:color w:val="12161F"/>
                <w:sz w:val="15"/>
              </w:rPr>
              <w:t>Public</w:t>
            </w:r>
            <w:r>
              <w:rPr>
                <w:color w:val="12161F"/>
                <w:spacing w:val="-2"/>
                <w:sz w:val="15"/>
              </w:rPr>
              <w:t xml:space="preserve"> </w:t>
            </w:r>
            <w:r>
              <w:rPr>
                <w:color w:val="12161F"/>
                <w:sz w:val="15"/>
              </w:rPr>
              <w:t>Trustee</w:t>
            </w:r>
            <w:r>
              <w:rPr>
                <w:color w:val="12161F"/>
                <w:spacing w:val="-2"/>
                <w:sz w:val="15"/>
              </w:rPr>
              <w:t xml:space="preserve"> </w:t>
            </w:r>
            <w:r>
              <w:rPr>
                <w:color w:val="12161F"/>
                <w:sz w:val="15"/>
              </w:rPr>
              <w:t>gives</w:t>
            </w:r>
            <w:r>
              <w:rPr>
                <w:color w:val="12161F"/>
                <w:spacing w:val="-1"/>
                <w:sz w:val="15"/>
              </w:rPr>
              <w:t xml:space="preserve"> </w:t>
            </w:r>
            <w:r>
              <w:rPr>
                <w:color w:val="12161F"/>
                <w:sz w:val="15"/>
              </w:rPr>
              <w:t>you</w:t>
            </w:r>
            <w:r>
              <w:rPr>
                <w:color w:val="12161F"/>
                <w:spacing w:val="1"/>
                <w:sz w:val="15"/>
              </w:rPr>
              <w:t xml:space="preserve"> </w:t>
            </w:r>
            <w:r>
              <w:rPr>
                <w:color w:val="12161F"/>
                <w:sz w:val="15"/>
              </w:rPr>
              <w:t>as</w:t>
            </w:r>
            <w:r>
              <w:rPr>
                <w:color w:val="12161F"/>
                <w:spacing w:val="3"/>
                <w:sz w:val="15"/>
              </w:rPr>
              <w:t xml:space="preserve"> </w:t>
            </w:r>
            <w:r>
              <w:rPr>
                <w:color w:val="12161F"/>
                <w:sz w:val="15"/>
              </w:rPr>
              <w:t>much</w:t>
            </w:r>
            <w:r>
              <w:rPr>
                <w:color w:val="12161F"/>
                <w:spacing w:val="-5"/>
                <w:sz w:val="15"/>
              </w:rPr>
              <w:t xml:space="preserve"> </w:t>
            </w:r>
            <w:r>
              <w:rPr>
                <w:color w:val="12161F"/>
                <w:sz w:val="15"/>
              </w:rPr>
              <w:t>spending</w:t>
            </w:r>
            <w:r>
              <w:rPr>
                <w:color w:val="12161F"/>
                <w:spacing w:val="3"/>
                <w:sz w:val="15"/>
              </w:rPr>
              <w:t xml:space="preserve"> </w:t>
            </w:r>
            <w:r>
              <w:rPr>
                <w:color w:val="12161F"/>
                <w:sz w:val="15"/>
              </w:rPr>
              <w:t>money as</w:t>
            </w:r>
            <w:r>
              <w:rPr>
                <w:color w:val="12161F"/>
                <w:spacing w:val="-3"/>
                <w:sz w:val="15"/>
              </w:rPr>
              <w:t xml:space="preserve"> </w:t>
            </w:r>
            <w:r>
              <w:rPr>
                <w:color w:val="12161F"/>
                <w:sz w:val="15"/>
              </w:rPr>
              <w:t>you</w:t>
            </w:r>
            <w:r>
              <w:rPr>
                <w:color w:val="12161F"/>
                <w:spacing w:val="-2"/>
                <w:sz w:val="15"/>
              </w:rPr>
              <w:t xml:space="preserve"> </w:t>
            </w:r>
            <w:r>
              <w:rPr>
                <w:color w:val="12161F"/>
                <w:sz w:val="15"/>
              </w:rPr>
              <w:t>can</w:t>
            </w:r>
            <w:r>
              <w:rPr>
                <w:color w:val="12161F"/>
                <w:spacing w:val="3"/>
                <w:sz w:val="15"/>
              </w:rPr>
              <w:t xml:space="preserve"> </w:t>
            </w:r>
            <w:r>
              <w:rPr>
                <w:color w:val="12161F"/>
                <w:spacing w:val="-4"/>
                <w:sz w:val="15"/>
              </w:rPr>
              <w:t>aﬀord</w:t>
            </w:r>
          </w:p>
        </w:tc>
        <w:tc>
          <w:tcPr>
            <w:tcW w:w="857" w:type="dxa"/>
          </w:tcPr>
          <w:p w14:paraId="283742EF" w14:textId="77777777" w:rsidR="00F76F63" w:rsidRDefault="004545D8">
            <w:pPr>
              <w:pStyle w:val="TableParagraph"/>
              <w:ind w:right="33"/>
              <w:jc w:val="right"/>
              <w:rPr>
                <w:b/>
                <w:sz w:val="15"/>
              </w:rPr>
            </w:pPr>
            <w:r>
              <w:rPr>
                <w:b/>
                <w:color w:val="12161F"/>
                <w:spacing w:val="-4"/>
                <w:w w:val="105"/>
                <w:sz w:val="15"/>
              </w:rPr>
              <w:t>100%</w:t>
            </w:r>
          </w:p>
          <w:p w14:paraId="283742F0" w14:textId="77777777" w:rsidR="00F76F63" w:rsidRDefault="004545D8">
            <w:pPr>
              <w:pStyle w:val="TableParagraph"/>
              <w:spacing w:before="9"/>
              <w:ind w:right="34"/>
              <w:jc w:val="right"/>
              <w:rPr>
                <w:sz w:val="15"/>
              </w:rPr>
            </w:pPr>
            <w:r>
              <w:rPr>
                <w:color w:val="12161F"/>
                <w:spacing w:val="-5"/>
                <w:sz w:val="15"/>
              </w:rPr>
              <w:t>148</w:t>
            </w:r>
          </w:p>
        </w:tc>
        <w:tc>
          <w:tcPr>
            <w:tcW w:w="1819" w:type="dxa"/>
          </w:tcPr>
          <w:p w14:paraId="283742F1" w14:textId="77777777" w:rsidR="00F76F63" w:rsidRDefault="004545D8">
            <w:pPr>
              <w:pStyle w:val="TableParagraph"/>
              <w:ind w:right="43"/>
              <w:jc w:val="right"/>
              <w:rPr>
                <w:b/>
                <w:sz w:val="15"/>
              </w:rPr>
            </w:pPr>
            <w:r>
              <w:rPr>
                <w:b/>
                <w:color w:val="12161F"/>
                <w:spacing w:val="-5"/>
                <w:w w:val="110"/>
                <w:sz w:val="15"/>
              </w:rPr>
              <w:t>1%</w:t>
            </w:r>
          </w:p>
          <w:p w14:paraId="283742F2" w14:textId="77777777" w:rsidR="00F76F63" w:rsidRDefault="004545D8">
            <w:pPr>
              <w:pStyle w:val="TableParagraph"/>
              <w:spacing w:before="9"/>
              <w:ind w:right="29"/>
              <w:jc w:val="right"/>
              <w:rPr>
                <w:sz w:val="15"/>
              </w:rPr>
            </w:pPr>
            <w:r>
              <w:rPr>
                <w:color w:val="12161F"/>
                <w:spacing w:val="-10"/>
                <w:sz w:val="15"/>
              </w:rPr>
              <w:t>1</w:t>
            </w:r>
          </w:p>
        </w:tc>
        <w:tc>
          <w:tcPr>
            <w:tcW w:w="1200" w:type="dxa"/>
          </w:tcPr>
          <w:p w14:paraId="283742F3" w14:textId="77777777" w:rsidR="00F76F63" w:rsidRDefault="004545D8">
            <w:pPr>
              <w:pStyle w:val="TableParagraph"/>
              <w:ind w:right="36"/>
              <w:jc w:val="right"/>
              <w:rPr>
                <w:b/>
                <w:sz w:val="15"/>
              </w:rPr>
            </w:pPr>
            <w:r>
              <w:rPr>
                <w:b/>
                <w:color w:val="12161F"/>
                <w:spacing w:val="-5"/>
                <w:w w:val="110"/>
                <w:sz w:val="15"/>
              </w:rPr>
              <w:t>9%</w:t>
            </w:r>
          </w:p>
          <w:p w14:paraId="283742F4" w14:textId="77777777" w:rsidR="00F76F63" w:rsidRDefault="004545D8">
            <w:pPr>
              <w:pStyle w:val="TableParagraph"/>
              <w:spacing w:before="9"/>
              <w:ind w:right="36"/>
              <w:jc w:val="right"/>
              <w:rPr>
                <w:sz w:val="15"/>
              </w:rPr>
            </w:pPr>
            <w:r>
              <w:rPr>
                <w:color w:val="12161F"/>
                <w:spacing w:val="-5"/>
                <w:sz w:val="15"/>
              </w:rPr>
              <w:t>14</w:t>
            </w:r>
          </w:p>
        </w:tc>
        <w:tc>
          <w:tcPr>
            <w:tcW w:w="1121" w:type="dxa"/>
          </w:tcPr>
          <w:p w14:paraId="283742F5" w14:textId="77777777" w:rsidR="00F76F63" w:rsidRDefault="004545D8">
            <w:pPr>
              <w:pStyle w:val="TableParagraph"/>
              <w:ind w:right="34"/>
              <w:jc w:val="right"/>
              <w:rPr>
                <w:b/>
                <w:sz w:val="15"/>
              </w:rPr>
            </w:pPr>
            <w:r>
              <w:rPr>
                <w:b/>
                <w:color w:val="12161F"/>
                <w:spacing w:val="-5"/>
                <w:w w:val="110"/>
                <w:sz w:val="15"/>
              </w:rPr>
              <w:t>4%</w:t>
            </w:r>
          </w:p>
          <w:p w14:paraId="283742F6" w14:textId="77777777" w:rsidR="00F76F63" w:rsidRDefault="004545D8">
            <w:pPr>
              <w:pStyle w:val="TableParagraph"/>
              <w:spacing w:before="9"/>
              <w:ind w:right="19"/>
              <w:jc w:val="right"/>
              <w:rPr>
                <w:sz w:val="15"/>
              </w:rPr>
            </w:pPr>
            <w:r>
              <w:rPr>
                <w:color w:val="12161F"/>
                <w:spacing w:val="-10"/>
                <w:sz w:val="15"/>
              </w:rPr>
              <w:t>6</w:t>
            </w:r>
          </w:p>
        </w:tc>
        <w:tc>
          <w:tcPr>
            <w:tcW w:w="1008" w:type="dxa"/>
          </w:tcPr>
          <w:p w14:paraId="283742F7" w14:textId="77777777" w:rsidR="00F76F63" w:rsidRDefault="004545D8">
            <w:pPr>
              <w:pStyle w:val="TableParagraph"/>
              <w:ind w:right="34"/>
              <w:jc w:val="right"/>
              <w:rPr>
                <w:b/>
                <w:sz w:val="15"/>
              </w:rPr>
            </w:pPr>
            <w:r>
              <w:rPr>
                <w:b/>
                <w:color w:val="12161F"/>
                <w:spacing w:val="-5"/>
                <w:w w:val="110"/>
                <w:sz w:val="15"/>
              </w:rPr>
              <w:t>74%</w:t>
            </w:r>
          </w:p>
          <w:p w14:paraId="283742F8" w14:textId="77777777" w:rsidR="00F76F63" w:rsidRDefault="004545D8">
            <w:pPr>
              <w:pStyle w:val="TableParagraph"/>
              <w:spacing w:before="9"/>
              <w:ind w:right="41"/>
              <w:jc w:val="right"/>
              <w:rPr>
                <w:sz w:val="15"/>
              </w:rPr>
            </w:pPr>
            <w:r>
              <w:rPr>
                <w:color w:val="12161F"/>
                <w:spacing w:val="-5"/>
                <w:sz w:val="15"/>
              </w:rPr>
              <w:t>109</w:t>
            </w:r>
          </w:p>
        </w:tc>
        <w:tc>
          <w:tcPr>
            <w:tcW w:w="1603" w:type="dxa"/>
          </w:tcPr>
          <w:p w14:paraId="283742F9" w14:textId="77777777" w:rsidR="00F76F63" w:rsidRDefault="004545D8">
            <w:pPr>
              <w:pStyle w:val="TableParagraph"/>
              <w:ind w:right="31"/>
              <w:jc w:val="right"/>
              <w:rPr>
                <w:b/>
                <w:sz w:val="15"/>
              </w:rPr>
            </w:pPr>
            <w:r>
              <w:rPr>
                <w:b/>
                <w:color w:val="12161F"/>
                <w:spacing w:val="-5"/>
                <w:w w:val="110"/>
                <w:sz w:val="15"/>
              </w:rPr>
              <w:t>4%</w:t>
            </w:r>
          </w:p>
          <w:p w14:paraId="283742FA" w14:textId="77777777" w:rsidR="00F76F63" w:rsidRDefault="004545D8">
            <w:pPr>
              <w:pStyle w:val="TableParagraph"/>
              <w:spacing w:before="9"/>
              <w:ind w:right="17"/>
              <w:jc w:val="right"/>
              <w:rPr>
                <w:sz w:val="15"/>
              </w:rPr>
            </w:pPr>
            <w:r>
              <w:rPr>
                <w:color w:val="12161F"/>
                <w:spacing w:val="-10"/>
                <w:sz w:val="15"/>
              </w:rPr>
              <w:t>6</w:t>
            </w:r>
          </w:p>
        </w:tc>
        <w:tc>
          <w:tcPr>
            <w:tcW w:w="953" w:type="dxa"/>
          </w:tcPr>
          <w:p w14:paraId="283742FB" w14:textId="77777777" w:rsidR="00F76F63" w:rsidRDefault="004545D8">
            <w:pPr>
              <w:pStyle w:val="TableParagraph"/>
              <w:ind w:right="38"/>
              <w:jc w:val="right"/>
              <w:rPr>
                <w:b/>
                <w:sz w:val="15"/>
              </w:rPr>
            </w:pPr>
            <w:r>
              <w:rPr>
                <w:b/>
                <w:color w:val="12161F"/>
                <w:spacing w:val="-5"/>
                <w:w w:val="110"/>
                <w:sz w:val="15"/>
              </w:rPr>
              <w:t>8%</w:t>
            </w:r>
          </w:p>
          <w:p w14:paraId="283742FC" w14:textId="77777777" w:rsidR="00F76F63" w:rsidRDefault="004545D8">
            <w:pPr>
              <w:pStyle w:val="TableParagraph"/>
              <w:spacing w:before="9"/>
              <w:ind w:right="38"/>
              <w:jc w:val="right"/>
              <w:rPr>
                <w:sz w:val="15"/>
              </w:rPr>
            </w:pPr>
            <w:r>
              <w:rPr>
                <w:color w:val="12161F"/>
                <w:spacing w:val="-5"/>
                <w:sz w:val="15"/>
              </w:rPr>
              <w:t>12</w:t>
            </w:r>
          </w:p>
        </w:tc>
      </w:tr>
      <w:tr w:rsidR="00F76F63" w14:paraId="2837430D" w14:textId="77777777">
        <w:trPr>
          <w:trHeight w:val="400"/>
        </w:trPr>
        <w:tc>
          <w:tcPr>
            <w:tcW w:w="6485" w:type="dxa"/>
          </w:tcPr>
          <w:p w14:paraId="283742FE" w14:textId="77777777" w:rsidR="00F76F63" w:rsidRDefault="004545D8">
            <w:pPr>
              <w:pStyle w:val="TableParagraph"/>
              <w:spacing w:before="96"/>
              <w:ind w:left="251"/>
              <w:rPr>
                <w:sz w:val="15"/>
              </w:rPr>
            </w:pPr>
            <w:r>
              <w:rPr>
                <w:color w:val="12161F"/>
                <w:sz w:val="15"/>
              </w:rPr>
              <w:t>6.</w:t>
            </w:r>
            <w:r>
              <w:rPr>
                <w:color w:val="12161F"/>
                <w:spacing w:val="-7"/>
                <w:sz w:val="15"/>
              </w:rPr>
              <w:t xml:space="preserve"> </w:t>
            </w:r>
            <w:r>
              <w:rPr>
                <w:color w:val="12161F"/>
                <w:sz w:val="15"/>
              </w:rPr>
              <w:t>You</w:t>
            </w:r>
            <w:r>
              <w:rPr>
                <w:color w:val="12161F"/>
                <w:spacing w:val="-9"/>
                <w:sz w:val="15"/>
              </w:rPr>
              <w:t xml:space="preserve"> </w:t>
            </w:r>
            <w:r>
              <w:rPr>
                <w:color w:val="12161F"/>
                <w:sz w:val="15"/>
              </w:rPr>
              <w:t>know</w:t>
            </w:r>
            <w:r>
              <w:rPr>
                <w:color w:val="12161F"/>
                <w:spacing w:val="-5"/>
                <w:sz w:val="15"/>
              </w:rPr>
              <w:t xml:space="preserve"> </w:t>
            </w:r>
            <w:r>
              <w:rPr>
                <w:color w:val="12161F"/>
                <w:sz w:val="15"/>
              </w:rPr>
              <w:t>how</w:t>
            </w:r>
            <w:r>
              <w:rPr>
                <w:color w:val="12161F"/>
                <w:spacing w:val="-8"/>
                <w:sz w:val="15"/>
              </w:rPr>
              <w:t xml:space="preserve"> </w:t>
            </w:r>
            <w:r>
              <w:rPr>
                <w:color w:val="12161F"/>
                <w:sz w:val="15"/>
              </w:rPr>
              <w:t>to</w:t>
            </w:r>
            <w:r>
              <w:rPr>
                <w:color w:val="12161F"/>
                <w:spacing w:val="-8"/>
                <w:sz w:val="15"/>
              </w:rPr>
              <w:t xml:space="preserve"> </w:t>
            </w:r>
            <w:r>
              <w:rPr>
                <w:color w:val="12161F"/>
                <w:sz w:val="15"/>
              </w:rPr>
              <w:t>request</w:t>
            </w:r>
            <w:r>
              <w:rPr>
                <w:color w:val="12161F"/>
                <w:spacing w:val="-8"/>
                <w:sz w:val="15"/>
              </w:rPr>
              <w:t xml:space="preserve"> </w:t>
            </w:r>
            <w:r>
              <w:rPr>
                <w:color w:val="12161F"/>
                <w:sz w:val="15"/>
              </w:rPr>
              <w:t>extra</w:t>
            </w:r>
            <w:r>
              <w:rPr>
                <w:color w:val="12161F"/>
                <w:spacing w:val="-6"/>
                <w:sz w:val="15"/>
              </w:rPr>
              <w:t xml:space="preserve"> </w:t>
            </w:r>
            <w:r>
              <w:rPr>
                <w:color w:val="12161F"/>
                <w:spacing w:val="-4"/>
                <w:sz w:val="15"/>
              </w:rPr>
              <w:t>money</w:t>
            </w:r>
          </w:p>
        </w:tc>
        <w:tc>
          <w:tcPr>
            <w:tcW w:w="857" w:type="dxa"/>
          </w:tcPr>
          <w:p w14:paraId="283742FF" w14:textId="77777777" w:rsidR="00F76F63" w:rsidRDefault="004545D8">
            <w:pPr>
              <w:pStyle w:val="TableParagraph"/>
              <w:ind w:right="33"/>
              <w:jc w:val="right"/>
              <w:rPr>
                <w:b/>
                <w:sz w:val="15"/>
              </w:rPr>
            </w:pPr>
            <w:r>
              <w:rPr>
                <w:b/>
                <w:color w:val="12161F"/>
                <w:spacing w:val="-4"/>
                <w:w w:val="105"/>
                <w:sz w:val="15"/>
              </w:rPr>
              <w:t>100%</w:t>
            </w:r>
          </w:p>
          <w:p w14:paraId="28374300" w14:textId="77777777" w:rsidR="00F76F63" w:rsidRDefault="004545D8">
            <w:pPr>
              <w:pStyle w:val="TableParagraph"/>
              <w:spacing w:before="5"/>
              <w:ind w:right="34"/>
              <w:jc w:val="right"/>
              <w:rPr>
                <w:sz w:val="15"/>
              </w:rPr>
            </w:pPr>
            <w:r>
              <w:rPr>
                <w:color w:val="12161F"/>
                <w:spacing w:val="-5"/>
                <w:sz w:val="15"/>
              </w:rPr>
              <w:t>147</w:t>
            </w:r>
          </w:p>
        </w:tc>
        <w:tc>
          <w:tcPr>
            <w:tcW w:w="1819" w:type="dxa"/>
          </w:tcPr>
          <w:p w14:paraId="28374301" w14:textId="77777777" w:rsidR="00F76F63" w:rsidRDefault="004545D8">
            <w:pPr>
              <w:pStyle w:val="TableParagraph"/>
              <w:ind w:right="43"/>
              <w:jc w:val="right"/>
              <w:rPr>
                <w:b/>
                <w:sz w:val="15"/>
              </w:rPr>
            </w:pPr>
            <w:r>
              <w:rPr>
                <w:b/>
                <w:color w:val="12161F"/>
                <w:spacing w:val="-5"/>
                <w:w w:val="110"/>
                <w:sz w:val="15"/>
              </w:rPr>
              <w:t>1%</w:t>
            </w:r>
          </w:p>
          <w:p w14:paraId="28374302" w14:textId="77777777" w:rsidR="00F76F63" w:rsidRDefault="004545D8">
            <w:pPr>
              <w:pStyle w:val="TableParagraph"/>
              <w:spacing w:before="5"/>
              <w:ind w:right="29"/>
              <w:jc w:val="right"/>
              <w:rPr>
                <w:sz w:val="15"/>
              </w:rPr>
            </w:pPr>
            <w:r>
              <w:rPr>
                <w:color w:val="12161F"/>
                <w:spacing w:val="-10"/>
                <w:sz w:val="15"/>
              </w:rPr>
              <w:t>1</w:t>
            </w:r>
          </w:p>
        </w:tc>
        <w:tc>
          <w:tcPr>
            <w:tcW w:w="1200" w:type="dxa"/>
          </w:tcPr>
          <w:p w14:paraId="28374303" w14:textId="77777777" w:rsidR="00F76F63" w:rsidRDefault="004545D8">
            <w:pPr>
              <w:pStyle w:val="TableParagraph"/>
              <w:ind w:right="36"/>
              <w:jc w:val="right"/>
              <w:rPr>
                <w:b/>
                <w:sz w:val="15"/>
              </w:rPr>
            </w:pPr>
            <w:r>
              <w:rPr>
                <w:b/>
                <w:color w:val="12161F"/>
                <w:spacing w:val="-5"/>
                <w:w w:val="110"/>
                <w:sz w:val="15"/>
              </w:rPr>
              <w:t>4%</w:t>
            </w:r>
          </w:p>
          <w:p w14:paraId="28374304" w14:textId="77777777" w:rsidR="00F76F63" w:rsidRDefault="004545D8">
            <w:pPr>
              <w:pStyle w:val="TableParagraph"/>
              <w:spacing w:before="5"/>
              <w:ind w:right="21"/>
              <w:jc w:val="right"/>
              <w:rPr>
                <w:sz w:val="15"/>
              </w:rPr>
            </w:pPr>
            <w:r>
              <w:rPr>
                <w:color w:val="12161F"/>
                <w:spacing w:val="-10"/>
                <w:sz w:val="15"/>
              </w:rPr>
              <w:t>6</w:t>
            </w:r>
          </w:p>
        </w:tc>
        <w:tc>
          <w:tcPr>
            <w:tcW w:w="1121" w:type="dxa"/>
          </w:tcPr>
          <w:p w14:paraId="28374305" w14:textId="77777777" w:rsidR="00F76F63" w:rsidRDefault="004545D8">
            <w:pPr>
              <w:pStyle w:val="TableParagraph"/>
              <w:ind w:right="34"/>
              <w:jc w:val="right"/>
              <w:rPr>
                <w:b/>
                <w:sz w:val="15"/>
              </w:rPr>
            </w:pPr>
            <w:r>
              <w:rPr>
                <w:b/>
                <w:color w:val="12161F"/>
                <w:spacing w:val="-5"/>
                <w:w w:val="110"/>
                <w:sz w:val="15"/>
              </w:rPr>
              <w:t>3%</w:t>
            </w:r>
          </w:p>
          <w:p w14:paraId="28374306" w14:textId="77777777" w:rsidR="00F76F63" w:rsidRDefault="004545D8">
            <w:pPr>
              <w:pStyle w:val="TableParagraph"/>
              <w:spacing w:before="5"/>
              <w:ind w:right="19"/>
              <w:jc w:val="right"/>
              <w:rPr>
                <w:sz w:val="15"/>
              </w:rPr>
            </w:pPr>
            <w:r>
              <w:rPr>
                <w:color w:val="12161F"/>
                <w:spacing w:val="-10"/>
                <w:sz w:val="15"/>
              </w:rPr>
              <w:t>5</w:t>
            </w:r>
          </w:p>
        </w:tc>
        <w:tc>
          <w:tcPr>
            <w:tcW w:w="1008" w:type="dxa"/>
          </w:tcPr>
          <w:p w14:paraId="28374307" w14:textId="77777777" w:rsidR="00F76F63" w:rsidRDefault="004545D8">
            <w:pPr>
              <w:pStyle w:val="TableParagraph"/>
              <w:ind w:right="34"/>
              <w:jc w:val="right"/>
              <w:rPr>
                <w:b/>
                <w:sz w:val="15"/>
              </w:rPr>
            </w:pPr>
            <w:r>
              <w:rPr>
                <w:b/>
                <w:color w:val="12161F"/>
                <w:spacing w:val="-5"/>
                <w:w w:val="110"/>
                <w:sz w:val="15"/>
              </w:rPr>
              <w:t>78%</w:t>
            </w:r>
          </w:p>
          <w:p w14:paraId="28374308" w14:textId="77777777" w:rsidR="00F76F63" w:rsidRDefault="004545D8">
            <w:pPr>
              <w:pStyle w:val="TableParagraph"/>
              <w:spacing w:before="5"/>
              <w:ind w:right="41"/>
              <w:jc w:val="right"/>
              <w:rPr>
                <w:sz w:val="15"/>
              </w:rPr>
            </w:pPr>
            <w:r>
              <w:rPr>
                <w:color w:val="12161F"/>
                <w:spacing w:val="-5"/>
                <w:sz w:val="15"/>
              </w:rPr>
              <w:t>115</w:t>
            </w:r>
          </w:p>
        </w:tc>
        <w:tc>
          <w:tcPr>
            <w:tcW w:w="1603" w:type="dxa"/>
          </w:tcPr>
          <w:p w14:paraId="28374309" w14:textId="77777777" w:rsidR="00F76F63" w:rsidRDefault="004545D8">
            <w:pPr>
              <w:pStyle w:val="TableParagraph"/>
              <w:ind w:right="31"/>
              <w:jc w:val="right"/>
              <w:rPr>
                <w:b/>
                <w:sz w:val="15"/>
              </w:rPr>
            </w:pPr>
            <w:r>
              <w:rPr>
                <w:b/>
                <w:color w:val="12161F"/>
                <w:spacing w:val="-5"/>
                <w:w w:val="110"/>
                <w:sz w:val="15"/>
              </w:rPr>
              <w:t>7%</w:t>
            </w:r>
          </w:p>
          <w:p w14:paraId="2837430A" w14:textId="77777777" w:rsidR="00F76F63" w:rsidRDefault="004545D8">
            <w:pPr>
              <w:pStyle w:val="TableParagraph"/>
              <w:spacing w:before="5"/>
              <w:ind w:right="31"/>
              <w:jc w:val="right"/>
              <w:rPr>
                <w:sz w:val="15"/>
              </w:rPr>
            </w:pPr>
            <w:r>
              <w:rPr>
                <w:color w:val="12161F"/>
                <w:spacing w:val="-5"/>
                <w:sz w:val="15"/>
              </w:rPr>
              <w:t>10</w:t>
            </w:r>
          </w:p>
        </w:tc>
        <w:tc>
          <w:tcPr>
            <w:tcW w:w="953" w:type="dxa"/>
          </w:tcPr>
          <w:p w14:paraId="2837430B" w14:textId="77777777" w:rsidR="00F76F63" w:rsidRDefault="004545D8">
            <w:pPr>
              <w:pStyle w:val="TableParagraph"/>
              <w:ind w:right="38"/>
              <w:jc w:val="right"/>
              <w:rPr>
                <w:b/>
                <w:sz w:val="15"/>
              </w:rPr>
            </w:pPr>
            <w:r>
              <w:rPr>
                <w:b/>
                <w:color w:val="12161F"/>
                <w:spacing w:val="-5"/>
                <w:w w:val="110"/>
                <w:sz w:val="15"/>
              </w:rPr>
              <w:t>7%</w:t>
            </w:r>
          </w:p>
          <w:p w14:paraId="2837430C" w14:textId="77777777" w:rsidR="00F76F63" w:rsidRDefault="004545D8">
            <w:pPr>
              <w:pStyle w:val="TableParagraph"/>
              <w:spacing w:before="5"/>
              <w:ind w:right="38"/>
              <w:jc w:val="right"/>
              <w:rPr>
                <w:sz w:val="15"/>
              </w:rPr>
            </w:pPr>
            <w:r>
              <w:rPr>
                <w:color w:val="12161F"/>
                <w:spacing w:val="-5"/>
                <w:sz w:val="15"/>
              </w:rPr>
              <w:t>10</w:t>
            </w:r>
          </w:p>
        </w:tc>
      </w:tr>
      <w:tr w:rsidR="00F76F63" w14:paraId="2837431D" w14:textId="77777777">
        <w:trPr>
          <w:trHeight w:val="404"/>
        </w:trPr>
        <w:tc>
          <w:tcPr>
            <w:tcW w:w="6485" w:type="dxa"/>
          </w:tcPr>
          <w:p w14:paraId="2837430E" w14:textId="77777777" w:rsidR="00F76F63" w:rsidRDefault="004545D8">
            <w:pPr>
              <w:pStyle w:val="TableParagraph"/>
              <w:spacing w:before="101"/>
              <w:ind w:left="251"/>
              <w:rPr>
                <w:sz w:val="15"/>
              </w:rPr>
            </w:pPr>
            <w:r>
              <w:rPr>
                <w:color w:val="12161F"/>
                <w:sz w:val="15"/>
              </w:rPr>
              <w:t>7.</w:t>
            </w:r>
            <w:r>
              <w:rPr>
                <w:color w:val="12161F"/>
                <w:spacing w:val="-7"/>
                <w:sz w:val="15"/>
              </w:rPr>
              <w:t xml:space="preserve"> </w:t>
            </w:r>
            <w:r>
              <w:rPr>
                <w:color w:val="12161F"/>
                <w:sz w:val="15"/>
              </w:rPr>
              <w:t>You</w:t>
            </w:r>
            <w:r>
              <w:rPr>
                <w:color w:val="12161F"/>
                <w:spacing w:val="-5"/>
                <w:sz w:val="15"/>
              </w:rPr>
              <w:t xml:space="preserve"> </w:t>
            </w:r>
            <w:r>
              <w:rPr>
                <w:color w:val="12161F"/>
                <w:sz w:val="15"/>
              </w:rPr>
              <w:t>know</w:t>
            </w:r>
            <w:r>
              <w:rPr>
                <w:color w:val="12161F"/>
                <w:spacing w:val="-5"/>
                <w:sz w:val="15"/>
              </w:rPr>
              <w:t xml:space="preserve"> </w:t>
            </w:r>
            <w:r>
              <w:rPr>
                <w:color w:val="12161F"/>
                <w:sz w:val="15"/>
              </w:rPr>
              <w:t>the</w:t>
            </w:r>
            <w:r>
              <w:rPr>
                <w:color w:val="12161F"/>
                <w:spacing w:val="-9"/>
                <w:sz w:val="15"/>
              </w:rPr>
              <w:t xml:space="preserve"> </w:t>
            </w:r>
            <w:r>
              <w:rPr>
                <w:color w:val="12161F"/>
                <w:sz w:val="15"/>
              </w:rPr>
              <w:t>Public</w:t>
            </w:r>
            <w:r>
              <w:rPr>
                <w:color w:val="12161F"/>
                <w:spacing w:val="-4"/>
                <w:sz w:val="15"/>
              </w:rPr>
              <w:t xml:space="preserve"> </w:t>
            </w:r>
            <w:r>
              <w:rPr>
                <w:color w:val="12161F"/>
                <w:sz w:val="15"/>
              </w:rPr>
              <w:t>Trustee</w:t>
            </w:r>
            <w:r>
              <w:rPr>
                <w:color w:val="12161F"/>
                <w:spacing w:val="-6"/>
                <w:sz w:val="15"/>
              </w:rPr>
              <w:t xml:space="preserve"> </w:t>
            </w:r>
            <w:r>
              <w:rPr>
                <w:color w:val="12161F"/>
                <w:sz w:val="15"/>
              </w:rPr>
              <w:t>will</w:t>
            </w:r>
            <w:r>
              <w:rPr>
                <w:color w:val="12161F"/>
                <w:spacing w:val="-6"/>
                <w:sz w:val="15"/>
              </w:rPr>
              <w:t xml:space="preserve"> </w:t>
            </w:r>
            <w:r>
              <w:rPr>
                <w:color w:val="12161F"/>
                <w:sz w:val="15"/>
              </w:rPr>
              <w:t>protect</w:t>
            </w:r>
            <w:r>
              <w:rPr>
                <w:color w:val="12161F"/>
                <w:spacing w:val="-7"/>
                <w:sz w:val="15"/>
              </w:rPr>
              <w:t xml:space="preserve"> </w:t>
            </w:r>
            <w:r>
              <w:rPr>
                <w:color w:val="12161F"/>
                <w:sz w:val="15"/>
              </w:rPr>
              <w:t>your</w:t>
            </w:r>
            <w:r>
              <w:rPr>
                <w:color w:val="12161F"/>
                <w:spacing w:val="-3"/>
                <w:sz w:val="15"/>
              </w:rPr>
              <w:t xml:space="preserve"> </w:t>
            </w:r>
            <w:r>
              <w:rPr>
                <w:color w:val="12161F"/>
                <w:sz w:val="15"/>
              </w:rPr>
              <w:t>legal</w:t>
            </w:r>
            <w:r>
              <w:rPr>
                <w:color w:val="12161F"/>
                <w:spacing w:val="-7"/>
                <w:sz w:val="15"/>
              </w:rPr>
              <w:t xml:space="preserve"> </w:t>
            </w:r>
            <w:r>
              <w:rPr>
                <w:color w:val="12161F"/>
                <w:spacing w:val="-2"/>
                <w:sz w:val="15"/>
              </w:rPr>
              <w:t>rights</w:t>
            </w:r>
          </w:p>
        </w:tc>
        <w:tc>
          <w:tcPr>
            <w:tcW w:w="857" w:type="dxa"/>
          </w:tcPr>
          <w:p w14:paraId="2837430F" w14:textId="77777777" w:rsidR="00F76F63" w:rsidRDefault="004545D8">
            <w:pPr>
              <w:pStyle w:val="TableParagraph"/>
              <w:ind w:right="33"/>
              <w:jc w:val="right"/>
              <w:rPr>
                <w:b/>
                <w:sz w:val="15"/>
              </w:rPr>
            </w:pPr>
            <w:r>
              <w:rPr>
                <w:b/>
                <w:color w:val="12161F"/>
                <w:spacing w:val="-4"/>
                <w:w w:val="105"/>
                <w:sz w:val="15"/>
              </w:rPr>
              <w:t>100%</w:t>
            </w:r>
          </w:p>
          <w:p w14:paraId="28374310" w14:textId="77777777" w:rsidR="00F76F63" w:rsidRDefault="004545D8">
            <w:pPr>
              <w:pStyle w:val="TableParagraph"/>
              <w:spacing w:before="9"/>
              <w:ind w:right="34"/>
              <w:jc w:val="right"/>
              <w:rPr>
                <w:sz w:val="15"/>
              </w:rPr>
            </w:pPr>
            <w:r>
              <w:rPr>
                <w:color w:val="12161F"/>
                <w:spacing w:val="-5"/>
                <w:sz w:val="15"/>
              </w:rPr>
              <w:t>147</w:t>
            </w:r>
          </w:p>
        </w:tc>
        <w:tc>
          <w:tcPr>
            <w:tcW w:w="1819" w:type="dxa"/>
          </w:tcPr>
          <w:p w14:paraId="28374311" w14:textId="77777777" w:rsidR="00F76F63" w:rsidRDefault="004545D8">
            <w:pPr>
              <w:pStyle w:val="TableParagraph"/>
              <w:ind w:right="43"/>
              <w:jc w:val="right"/>
              <w:rPr>
                <w:b/>
                <w:sz w:val="15"/>
              </w:rPr>
            </w:pPr>
            <w:r>
              <w:rPr>
                <w:b/>
                <w:color w:val="12161F"/>
                <w:spacing w:val="-5"/>
                <w:w w:val="110"/>
                <w:sz w:val="15"/>
              </w:rPr>
              <w:t>1%</w:t>
            </w:r>
          </w:p>
          <w:p w14:paraId="28374312" w14:textId="77777777" w:rsidR="00F76F63" w:rsidRDefault="004545D8">
            <w:pPr>
              <w:pStyle w:val="TableParagraph"/>
              <w:spacing w:before="9"/>
              <w:ind w:right="29"/>
              <w:jc w:val="right"/>
              <w:rPr>
                <w:sz w:val="15"/>
              </w:rPr>
            </w:pPr>
            <w:r>
              <w:rPr>
                <w:color w:val="12161F"/>
                <w:spacing w:val="-10"/>
                <w:sz w:val="15"/>
              </w:rPr>
              <w:t>1</w:t>
            </w:r>
          </w:p>
        </w:tc>
        <w:tc>
          <w:tcPr>
            <w:tcW w:w="1200" w:type="dxa"/>
          </w:tcPr>
          <w:p w14:paraId="28374313" w14:textId="77777777" w:rsidR="00F76F63" w:rsidRDefault="004545D8">
            <w:pPr>
              <w:pStyle w:val="TableParagraph"/>
              <w:ind w:right="36"/>
              <w:jc w:val="right"/>
              <w:rPr>
                <w:b/>
                <w:sz w:val="15"/>
              </w:rPr>
            </w:pPr>
            <w:r>
              <w:rPr>
                <w:b/>
                <w:color w:val="12161F"/>
                <w:spacing w:val="-5"/>
                <w:w w:val="110"/>
                <w:sz w:val="15"/>
              </w:rPr>
              <w:t>2%</w:t>
            </w:r>
          </w:p>
          <w:p w14:paraId="28374314" w14:textId="77777777" w:rsidR="00F76F63" w:rsidRDefault="004545D8">
            <w:pPr>
              <w:pStyle w:val="TableParagraph"/>
              <w:spacing w:before="9"/>
              <w:ind w:right="21"/>
              <w:jc w:val="right"/>
              <w:rPr>
                <w:sz w:val="15"/>
              </w:rPr>
            </w:pPr>
            <w:r>
              <w:rPr>
                <w:color w:val="12161F"/>
                <w:spacing w:val="-10"/>
                <w:sz w:val="15"/>
              </w:rPr>
              <w:t>3</w:t>
            </w:r>
          </w:p>
        </w:tc>
        <w:tc>
          <w:tcPr>
            <w:tcW w:w="1121" w:type="dxa"/>
          </w:tcPr>
          <w:p w14:paraId="28374315" w14:textId="77777777" w:rsidR="00F76F63" w:rsidRDefault="004545D8">
            <w:pPr>
              <w:pStyle w:val="TableParagraph"/>
              <w:ind w:right="34"/>
              <w:jc w:val="right"/>
              <w:rPr>
                <w:b/>
                <w:sz w:val="15"/>
              </w:rPr>
            </w:pPr>
            <w:r>
              <w:rPr>
                <w:b/>
                <w:color w:val="12161F"/>
                <w:spacing w:val="-5"/>
                <w:w w:val="110"/>
                <w:sz w:val="15"/>
              </w:rPr>
              <w:t>4%</w:t>
            </w:r>
          </w:p>
          <w:p w14:paraId="28374316" w14:textId="77777777" w:rsidR="00F76F63" w:rsidRDefault="004545D8">
            <w:pPr>
              <w:pStyle w:val="TableParagraph"/>
              <w:spacing w:before="9"/>
              <w:ind w:right="19"/>
              <w:jc w:val="right"/>
              <w:rPr>
                <w:sz w:val="15"/>
              </w:rPr>
            </w:pPr>
            <w:r>
              <w:rPr>
                <w:color w:val="12161F"/>
                <w:spacing w:val="-10"/>
                <w:sz w:val="15"/>
              </w:rPr>
              <w:t>6</w:t>
            </w:r>
          </w:p>
        </w:tc>
        <w:tc>
          <w:tcPr>
            <w:tcW w:w="1008" w:type="dxa"/>
          </w:tcPr>
          <w:p w14:paraId="28374317" w14:textId="77777777" w:rsidR="00F76F63" w:rsidRDefault="004545D8">
            <w:pPr>
              <w:pStyle w:val="TableParagraph"/>
              <w:ind w:right="34"/>
              <w:jc w:val="right"/>
              <w:rPr>
                <w:b/>
                <w:sz w:val="15"/>
              </w:rPr>
            </w:pPr>
            <w:r>
              <w:rPr>
                <w:b/>
                <w:color w:val="12161F"/>
                <w:spacing w:val="-5"/>
                <w:w w:val="110"/>
                <w:sz w:val="15"/>
              </w:rPr>
              <w:t>79%</w:t>
            </w:r>
          </w:p>
          <w:p w14:paraId="28374318" w14:textId="77777777" w:rsidR="00F76F63" w:rsidRDefault="004545D8">
            <w:pPr>
              <w:pStyle w:val="TableParagraph"/>
              <w:spacing w:before="9"/>
              <w:ind w:right="41"/>
              <w:jc w:val="right"/>
              <w:rPr>
                <w:sz w:val="15"/>
              </w:rPr>
            </w:pPr>
            <w:r>
              <w:rPr>
                <w:color w:val="12161F"/>
                <w:spacing w:val="-5"/>
                <w:sz w:val="15"/>
              </w:rPr>
              <w:t>116</w:t>
            </w:r>
          </w:p>
        </w:tc>
        <w:tc>
          <w:tcPr>
            <w:tcW w:w="1603" w:type="dxa"/>
          </w:tcPr>
          <w:p w14:paraId="28374319" w14:textId="77777777" w:rsidR="00F76F63" w:rsidRDefault="004545D8">
            <w:pPr>
              <w:pStyle w:val="TableParagraph"/>
              <w:ind w:right="31"/>
              <w:jc w:val="right"/>
              <w:rPr>
                <w:b/>
                <w:sz w:val="15"/>
              </w:rPr>
            </w:pPr>
            <w:r>
              <w:rPr>
                <w:b/>
                <w:color w:val="12161F"/>
                <w:spacing w:val="-5"/>
                <w:w w:val="110"/>
                <w:sz w:val="15"/>
              </w:rPr>
              <w:t>5%</w:t>
            </w:r>
          </w:p>
          <w:p w14:paraId="2837431A" w14:textId="77777777" w:rsidR="00F76F63" w:rsidRDefault="004545D8">
            <w:pPr>
              <w:pStyle w:val="TableParagraph"/>
              <w:spacing w:before="9"/>
              <w:ind w:right="17"/>
              <w:jc w:val="right"/>
              <w:rPr>
                <w:sz w:val="15"/>
              </w:rPr>
            </w:pPr>
            <w:r>
              <w:rPr>
                <w:color w:val="12161F"/>
                <w:spacing w:val="-10"/>
                <w:sz w:val="15"/>
              </w:rPr>
              <w:t>8</w:t>
            </w:r>
          </w:p>
        </w:tc>
        <w:tc>
          <w:tcPr>
            <w:tcW w:w="953" w:type="dxa"/>
          </w:tcPr>
          <w:p w14:paraId="2837431B" w14:textId="77777777" w:rsidR="00F76F63" w:rsidRDefault="004545D8">
            <w:pPr>
              <w:pStyle w:val="TableParagraph"/>
              <w:ind w:right="38"/>
              <w:jc w:val="right"/>
              <w:rPr>
                <w:b/>
                <w:sz w:val="15"/>
              </w:rPr>
            </w:pPr>
            <w:r>
              <w:rPr>
                <w:b/>
                <w:color w:val="12161F"/>
                <w:spacing w:val="-5"/>
                <w:w w:val="110"/>
                <w:sz w:val="15"/>
              </w:rPr>
              <w:t>9%</w:t>
            </w:r>
          </w:p>
          <w:p w14:paraId="2837431C" w14:textId="77777777" w:rsidR="00F76F63" w:rsidRDefault="004545D8">
            <w:pPr>
              <w:pStyle w:val="TableParagraph"/>
              <w:spacing w:before="9"/>
              <w:ind w:right="38"/>
              <w:jc w:val="right"/>
              <w:rPr>
                <w:sz w:val="15"/>
              </w:rPr>
            </w:pPr>
            <w:r>
              <w:rPr>
                <w:color w:val="12161F"/>
                <w:spacing w:val="-5"/>
                <w:sz w:val="15"/>
              </w:rPr>
              <w:t>13</w:t>
            </w:r>
          </w:p>
        </w:tc>
      </w:tr>
      <w:tr w:rsidR="00F76F63" w14:paraId="2837432D" w14:textId="77777777">
        <w:trPr>
          <w:trHeight w:val="404"/>
        </w:trPr>
        <w:tc>
          <w:tcPr>
            <w:tcW w:w="6485" w:type="dxa"/>
          </w:tcPr>
          <w:p w14:paraId="2837431E" w14:textId="77777777" w:rsidR="00F76F63" w:rsidRDefault="004545D8">
            <w:pPr>
              <w:pStyle w:val="TableParagraph"/>
              <w:spacing w:before="99"/>
              <w:ind w:left="251"/>
              <w:rPr>
                <w:sz w:val="15"/>
              </w:rPr>
            </w:pPr>
            <w:r>
              <w:rPr>
                <w:color w:val="12161F"/>
                <w:sz w:val="15"/>
              </w:rPr>
              <w:t>8.</w:t>
            </w:r>
            <w:r>
              <w:rPr>
                <w:color w:val="12161F"/>
                <w:spacing w:val="-10"/>
                <w:sz w:val="15"/>
              </w:rPr>
              <w:t xml:space="preserve"> </w:t>
            </w:r>
            <w:r>
              <w:rPr>
                <w:color w:val="12161F"/>
                <w:sz w:val="15"/>
              </w:rPr>
              <w:t>You</w:t>
            </w:r>
            <w:r>
              <w:rPr>
                <w:color w:val="12161F"/>
                <w:spacing w:val="-6"/>
                <w:sz w:val="15"/>
              </w:rPr>
              <w:t xml:space="preserve"> </w:t>
            </w:r>
            <w:r>
              <w:rPr>
                <w:color w:val="12161F"/>
                <w:sz w:val="15"/>
              </w:rPr>
              <w:t>understand</w:t>
            </w:r>
            <w:r>
              <w:rPr>
                <w:color w:val="12161F"/>
                <w:spacing w:val="-6"/>
                <w:sz w:val="15"/>
              </w:rPr>
              <w:t xml:space="preserve"> </w:t>
            </w:r>
            <w:r>
              <w:rPr>
                <w:color w:val="12161F"/>
                <w:sz w:val="15"/>
              </w:rPr>
              <w:t>what</w:t>
            </w:r>
            <w:r>
              <w:rPr>
                <w:color w:val="12161F"/>
                <w:spacing w:val="-6"/>
                <w:sz w:val="15"/>
              </w:rPr>
              <w:t xml:space="preserve"> </w:t>
            </w:r>
            <w:r>
              <w:rPr>
                <w:color w:val="12161F"/>
                <w:sz w:val="15"/>
              </w:rPr>
              <w:t>the</w:t>
            </w:r>
            <w:r>
              <w:rPr>
                <w:color w:val="12161F"/>
                <w:spacing w:val="-7"/>
                <w:sz w:val="15"/>
              </w:rPr>
              <w:t xml:space="preserve"> </w:t>
            </w:r>
            <w:r>
              <w:rPr>
                <w:color w:val="12161F"/>
                <w:sz w:val="15"/>
              </w:rPr>
              <w:t>Public</w:t>
            </w:r>
            <w:r>
              <w:rPr>
                <w:color w:val="12161F"/>
                <w:spacing w:val="-6"/>
                <w:sz w:val="15"/>
              </w:rPr>
              <w:t xml:space="preserve"> </w:t>
            </w:r>
            <w:r>
              <w:rPr>
                <w:color w:val="12161F"/>
                <w:sz w:val="15"/>
              </w:rPr>
              <w:t>Trustee</w:t>
            </w:r>
            <w:r>
              <w:rPr>
                <w:color w:val="12161F"/>
                <w:spacing w:val="-6"/>
                <w:sz w:val="15"/>
              </w:rPr>
              <w:t xml:space="preserve"> </w:t>
            </w:r>
            <w:r>
              <w:rPr>
                <w:color w:val="12161F"/>
                <w:sz w:val="15"/>
              </w:rPr>
              <w:t>does</w:t>
            </w:r>
            <w:r>
              <w:rPr>
                <w:color w:val="12161F"/>
                <w:spacing w:val="-2"/>
                <w:sz w:val="15"/>
              </w:rPr>
              <w:t xml:space="preserve"> </w:t>
            </w:r>
            <w:r>
              <w:rPr>
                <w:color w:val="12161F"/>
                <w:sz w:val="15"/>
              </w:rPr>
              <w:t>for</w:t>
            </w:r>
            <w:r>
              <w:rPr>
                <w:color w:val="12161F"/>
                <w:spacing w:val="-8"/>
                <w:sz w:val="15"/>
              </w:rPr>
              <w:t xml:space="preserve"> </w:t>
            </w:r>
            <w:r>
              <w:rPr>
                <w:color w:val="12161F"/>
                <w:spacing w:val="-5"/>
                <w:sz w:val="15"/>
              </w:rPr>
              <w:t>you</w:t>
            </w:r>
          </w:p>
        </w:tc>
        <w:tc>
          <w:tcPr>
            <w:tcW w:w="857" w:type="dxa"/>
          </w:tcPr>
          <w:p w14:paraId="2837431F" w14:textId="77777777" w:rsidR="00F76F63" w:rsidRDefault="004545D8">
            <w:pPr>
              <w:pStyle w:val="TableParagraph"/>
              <w:spacing w:before="3"/>
              <w:ind w:right="33"/>
              <w:jc w:val="right"/>
              <w:rPr>
                <w:b/>
                <w:sz w:val="15"/>
              </w:rPr>
            </w:pPr>
            <w:r>
              <w:rPr>
                <w:b/>
                <w:color w:val="12161F"/>
                <w:spacing w:val="-4"/>
                <w:w w:val="105"/>
                <w:sz w:val="15"/>
              </w:rPr>
              <w:t>100%</w:t>
            </w:r>
          </w:p>
          <w:p w14:paraId="28374320" w14:textId="77777777" w:rsidR="00F76F63" w:rsidRDefault="004545D8">
            <w:pPr>
              <w:pStyle w:val="TableParagraph"/>
              <w:spacing w:before="6"/>
              <w:ind w:right="34"/>
              <w:jc w:val="right"/>
              <w:rPr>
                <w:sz w:val="15"/>
              </w:rPr>
            </w:pPr>
            <w:r>
              <w:rPr>
                <w:color w:val="12161F"/>
                <w:spacing w:val="-5"/>
                <w:sz w:val="15"/>
              </w:rPr>
              <w:t>147</w:t>
            </w:r>
          </w:p>
        </w:tc>
        <w:tc>
          <w:tcPr>
            <w:tcW w:w="1819" w:type="dxa"/>
          </w:tcPr>
          <w:p w14:paraId="28374321" w14:textId="77777777" w:rsidR="00F76F63" w:rsidRDefault="004545D8">
            <w:pPr>
              <w:pStyle w:val="TableParagraph"/>
              <w:spacing w:before="3"/>
              <w:ind w:right="43"/>
              <w:jc w:val="right"/>
              <w:rPr>
                <w:b/>
                <w:sz w:val="15"/>
              </w:rPr>
            </w:pPr>
            <w:r>
              <w:rPr>
                <w:b/>
                <w:color w:val="12161F"/>
                <w:spacing w:val="-5"/>
                <w:w w:val="110"/>
                <w:sz w:val="15"/>
              </w:rPr>
              <w:t>1%</w:t>
            </w:r>
          </w:p>
          <w:p w14:paraId="28374322" w14:textId="77777777" w:rsidR="00F76F63" w:rsidRDefault="004545D8">
            <w:pPr>
              <w:pStyle w:val="TableParagraph"/>
              <w:spacing w:before="6"/>
              <w:ind w:right="29"/>
              <w:jc w:val="right"/>
              <w:rPr>
                <w:sz w:val="15"/>
              </w:rPr>
            </w:pPr>
            <w:r>
              <w:rPr>
                <w:color w:val="12161F"/>
                <w:spacing w:val="-10"/>
                <w:sz w:val="15"/>
              </w:rPr>
              <w:t>1</w:t>
            </w:r>
          </w:p>
        </w:tc>
        <w:tc>
          <w:tcPr>
            <w:tcW w:w="1200" w:type="dxa"/>
          </w:tcPr>
          <w:p w14:paraId="28374323" w14:textId="77777777" w:rsidR="00F76F63" w:rsidRDefault="004545D8">
            <w:pPr>
              <w:pStyle w:val="TableParagraph"/>
              <w:spacing w:before="3"/>
              <w:ind w:right="36"/>
              <w:jc w:val="right"/>
              <w:rPr>
                <w:b/>
                <w:sz w:val="15"/>
              </w:rPr>
            </w:pPr>
            <w:r>
              <w:rPr>
                <w:b/>
                <w:color w:val="12161F"/>
                <w:spacing w:val="-5"/>
                <w:w w:val="110"/>
                <w:sz w:val="15"/>
              </w:rPr>
              <w:t>3%</w:t>
            </w:r>
          </w:p>
          <w:p w14:paraId="28374324" w14:textId="77777777" w:rsidR="00F76F63" w:rsidRDefault="004545D8">
            <w:pPr>
              <w:pStyle w:val="TableParagraph"/>
              <w:spacing w:before="6"/>
              <w:ind w:right="21"/>
              <w:jc w:val="right"/>
              <w:rPr>
                <w:sz w:val="15"/>
              </w:rPr>
            </w:pPr>
            <w:r>
              <w:rPr>
                <w:color w:val="12161F"/>
                <w:spacing w:val="-10"/>
                <w:sz w:val="15"/>
              </w:rPr>
              <w:t>5</w:t>
            </w:r>
          </w:p>
        </w:tc>
        <w:tc>
          <w:tcPr>
            <w:tcW w:w="1121" w:type="dxa"/>
          </w:tcPr>
          <w:p w14:paraId="28374325" w14:textId="77777777" w:rsidR="00F76F63" w:rsidRDefault="004545D8">
            <w:pPr>
              <w:pStyle w:val="TableParagraph"/>
              <w:spacing w:before="3"/>
              <w:ind w:right="34"/>
              <w:jc w:val="right"/>
              <w:rPr>
                <w:b/>
                <w:sz w:val="15"/>
              </w:rPr>
            </w:pPr>
            <w:r>
              <w:rPr>
                <w:b/>
                <w:color w:val="12161F"/>
                <w:spacing w:val="-5"/>
                <w:w w:val="110"/>
                <w:sz w:val="15"/>
              </w:rPr>
              <w:t>6%</w:t>
            </w:r>
          </w:p>
          <w:p w14:paraId="28374326" w14:textId="77777777" w:rsidR="00F76F63" w:rsidRDefault="004545D8">
            <w:pPr>
              <w:pStyle w:val="TableParagraph"/>
              <w:spacing w:before="6"/>
              <w:ind w:right="19"/>
              <w:jc w:val="right"/>
              <w:rPr>
                <w:sz w:val="15"/>
              </w:rPr>
            </w:pPr>
            <w:r>
              <w:rPr>
                <w:color w:val="12161F"/>
                <w:spacing w:val="-10"/>
                <w:sz w:val="15"/>
              </w:rPr>
              <w:t>9</w:t>
            </w:r>
          </w:p>
        </w:tc>
        <w:tc>
          <w:tcPr>
            <w:tcW w:w="1008" w:type="dxa"/>
          </w:tcPr>
          <w:p w14:paraId="28374327" w14:textId="77777777" w:rsidR="00F76F63" w:rsidRDefault="004545D8">
            <w:pPr>
              <w:pStyle w:val="TableParagraph"/>
              <w:spacing w:before="3"/>
              <w:ind w:right="34"/>
              <w:jc w:val="right"/>
              <w:rPr>
                <w:b/>
                <w:sz w:val="15"/>
              </w:rPr>
            </w:pPr>
            <w:r>
              <w:rPr>
                <w:b/>
                <w:color w:val="12161F"/>
                <w:spacing w:val="-5"/>
                <w:w w:val="110"/>
                <w:sz w:val="15"/>
              </w:rPr>
              <w:t>78%</w:t>
            </w:r>
          </w:p>
          <w:p w14:paraId="28374328" w14:textId="77777777" w:rsidR="00F76F63" w:rsidRDefault="004545D8">
            <w:pPr>
              <w:pStyle w:val="TableParagraph"/>
              <w:spacing w:before="6"/>
              <w:ind w:right="41"/>
              <w:jc w:val="right"/>
              <w:rPr>
                <w:sz w:val="15"/>
              </w:rPr>
            </w:pPr>
            <w:r>
              <w:rPr>
                <w:color w:val="12161F"/>
                <w:spacing w:val="-5"/>
                <w:sz w:val="15"/>
              </w:rPr>
              <w:t>114</w:t>
            </w:r>
          </w:p>
        </w:tc>
        <w:tc>
          <w:tcPr>
            <w:tcW w:w="1603" w:type="dxa"/>
          </w:tcPr>
          <w:p w14:paraId="28374329" w14:textId="77777777" w:rsidR="00F76F63" w:rsidRDefault="004545D8">
            <w:pPr>
              <w:pStyle w:val="TableParagraph"/>
              <w:spacing w:before="3"/>
              <w:ind w:right="31"/>
              <w:jc w:val="right"/>
              <w:rPr>
                <w:b/>
                <w:sz w:val="15"/>
              </w:rPr>
            </w:pPr>
            <w:r>
              <w:rPr>
                <w:b/>
                <w:color w:val="12161F"/>
                <w:spacing w:val="-5"/>
                <w:w w:val="110"/>
                <w:sz w:val="15"/>
              </w:rPr>
              <w:t>8%</w:t>
            </w:r>
          </w:p>
          <w:p w14:paraId="2837432A" w14:textId="77777777" w:rsidR="00F76F63" w:rsidRDefault="004545D8">
            <w:pPr>
              <w:pStyle w:val="TableParagraph"/>
              <w:spacing w:before="6"/>
              <w:ind w:right="31"/>
              <w:jc w:val="right"/>
              <w:rPr>
                <w:sz w:val="15"/>
              </w:rPr>
            </w:pPr>
            <w:r>
              <w:rPr>
                <w:color w:val="12161F"/>
                <w:spacing w:val="-5"/>
                <w:sz w:val="15"/>
              </w:rPr>
              <w:t>12</w:t>
            </w:r>
          </w:p>
        </w:tc>
        <w:tc>
          <w:tcPr>
            <w:tcW w:w="953" w:type="dxa"/>
          </w:tcPr>
          <w:p w14:paraId="2837432B" w14:textId="77777777" w:rsidR="00F76F63" w:rsidRDefault="004545D8">
            <w:pPr>
              <w:pStyle w:val="TableParagraph"/>
              <w:spacing w:before="3"/>
              <w:ind w:right="38"/>
              <w:jc w:val="right"/>
              <w:rPr>
                <w:b/>
                <w:sz w:val="15"/>
              </w:rPr>
            </w:pPr>
            <w:r>
              <w:rPr>
                <w:b/>
                <w:color w:val="12161F"/>
                <w:spacing w:val="-5"/>
                <w:w w:val="110"/>
                <w:sz w:val="15"/>
              </w:rPr>
              <w:t>4%</w:t>
            </w:r>
          </w:p>
          <w:p w14:paraId="2837432C" w14:textId="77777777" w:rsidR="00F76F63" w:rsidRDefault="004545D8">
            <w:pPr>
              <w:pStyle w:val="TableParagraph"/>
              <w:spacing w:before="6"/>
              <w:ind w:right="24"/>
              <w:jc w:val="right"/>
              <w:rPr>
                <w:sz w:val="15"/>
              </w:rPr>
            </w:pPr>
            <w:r>
              <w:rPr>
                <w:color w:val="12161F"/>
                <w:spacing w:val="-10"/>
                <w:sz w:val="15"/>
              </w:rPr>
              <w:t>6</w:t>
            </w:r>
          </w:p>
        </w:tc>
      </w:tr>
      <w:tr w:rsidR="00F76F63" w14:paraId="2837433D" w14:textId="77777777">
        <w:trPr>
          <w:trHeight w:val="404"/>
        </w:trPr>
        <w:tc>
          <w:tcPr>
            <w:tcW w:w="6485" w:type="dxa"/>
          </w:tcPr>
          <w:p w14:paraId="2837432E" w14:textId="77777777" w:rsidR="00F76F63" w:rsidRDefault="004545D8">
            <w:pPr>
              <w:pStyle w:val="TableParagraph"/>
              <w:spacing w:before="99"/>
              <w:ind w:left="251"/>
              <w:rPr>
                <w:sz w:val="15"/>
              </w:rPr>
            </w:pPr>
            <w:r>
              <w:rPr>
                <w:color w:val="12161F"/>
                <w:sz w:val="15"/>
              </w:rPr>
              <w:t>9.</w:t>
            </w:r>
            <w:r>
              <w:rPr>
                <w:color w:val="12161F"/>
                <w:spacing w:val="-3"/>
                <w:sz w:val="15"/>
              </w:rPr>
              <w:t xml:space="preserve"> </w:t>
            </w:r>
            <w:r>
              <w:rPr>
                <w:color w:val="12161F"/>
                <w:sz w:val="15"/>
              </w:rPr>
              <w:t>Overall,</w:t>
            </w:r>
            <w:r>
              <w:rPr>
                <w:color w:val="12161F"/>
                <w:spacing w:val="-1"/>
                <w:sz w:val="15"/>
              </w:rPr>
              <w:t xml:space="preserve"> </w:t>
            </w:r>
            <w:r>
              <w:rPr>
                <w:color w:val="12161F"/>
                <w:sz w:val="15"/>
              </w:rPr>
              <w:t>you're</w:t>
            </w:r>
            <w:r>
              <w:rPr>
                <w:color w:val="12161F"/>
                <w:spacing w:val="-4"/>
                <w:sz w:val="15"/>
              </w:rPr>
              <w:t xml:space="preserve"> </w:t>
            </w:r>
            <w:r>
              <w:rPr>
                <w:color w:val="12161F"/>
                <w:sz w:val="15"/>
              </w:rPr>
              <w:t>satisfied</w:t>
            </w:r>
            <w:r>
              <w:rPr>
                <w:color w:val="12161F"/>
                <w:spacing w:val="-3"/>
                <w:sz w:val="15"/>
              </w:rPr>
              <w:t xml:space="preserve"> </w:t>
            </w:r>
            <w:r>
              <w:rPr>
                <w:color w:val="12161F"/>
                <w:sz w:val="15"/>
              </w:rPr>
              <w:t>with</w:t>
            </w:r>
            <w:r>
              <w:rPr>
                <w:color w:val="12161F"/>
                <w:spacing w:val="-4"/>
                <w:sz w:val="15"/>
              </w:rPr>
              <w:t xml:space="preserve"> </w:t>
            </w:r>
            <w:r>
              <w:rPr>
                <w:color w:val="12161F"/>
                <w:sz w:val="15"/>
              </w:rPr>
              <w:t>the</w:t>
            </w:r>
            <w:r>
              <w:rPr>
                <w:color w:val="12161F"/>
                <w:spacing w:val="-6"/>
                <w:sz w:val="15"/>
              </w:rPr>
              <w:t xml:space="preserve"> </w:t>
            </w:r>
            <w:r>
              <w:rPr>
                <w:color w:val="12161F"/>
                <w:sz w:val="15"/>
              </w:rPr>
              <w:t>way</w:t>
            </w:r>
            <w:r>
              <w:rPr>
                <w:color w:val="12161F"/>
                <w:spacing w:val="-5"/>
                <w:sz w:val="15"/>
              </w:rPr>
              <w:t xml:space="preserve"> </w:t>
            </w:r>
            <w:r>
              <w:rPr>
                <w:color w:val="12161F"/>
                <w:sz w:val="15"/>
              </w:rPr>
              <w:t>the</w:t>
            </w:r>
            <w:r>
              <w:rPr>
                <w:color w:val="12161F"/>
                <w:spacing w:val="-6"/>
                <w:sz w:val="15"/>
              </w:rPr>
              <w:t xml:space="preserve"> </w:t>
            </w:r>
            <w:r>
              <w:rPr>
                <w:color w:val="12161F"/>
                <w:sz w:val="15"/>
              </w:rPr>
              <w:t>Public</w:t>
            </w:r>
            <w:r>
              <w:rPr>
                <w:color w:val="12161F"/>
                <w:spacing w:val="-3"/>
                <w:sz w:val="15"/>
              </w:rPr>
              <w:t xml:space="preserve"> </w:t>
            </w:r>
            <w:r>
              <w:rPr>
                <w:color w:val="12161F"/>
                <w:sz w:val="15"/>
              </w:rPr>
              <w:t>Trustee</w:t>
            </w:r>
            <w:r>
              <w:rPr>
                <w:color w:val="12161F"/>
                <w:spacing w:val="-3"/>
                <w:sz w:val="15"/>
              </w:rPr>
              <w:t xml:space="preserve"> </w:t>
            </w:r>
            <w:r>
              <w:rPr>
                <w:color w:val="12161F"/>
                <w:sz w:val="15"/>
              </w:rPr>
              <w:t>manages</w:t>
            </w:r>
            <w:r>
              <w:rPr>
                <w:color w:val="12161F"/>
                <w:spacing w:val="-2"/>
                <w:sz w:val="15"/>
              </w:rPr>
              <w:t xml:space="preserve"> </w:t>
            </w:r>
            <w:r>
              <w:rPr>
                <w:color w:val="12161F"/>
                <w:sz w:val="15"/>
              </w:rPr>
              <w:t>your</w:t>
            </w:r>
            <w:r>
              <w:rPr>
                <w:color w:val="12161F"/>
                <w:spacing w:val="-3"/>
                <w:sz w:val="15"/>
              </w:rPr>
              <w:t xml:space="preserve"> </w:t>
            </w:r>
            <w:r>
              <w:rPr>
                <w:color w:val="12161F"/>
                <w:sz w:val="15"/>
              </w:rPr>
              <w:t>financial</w:t>
            </w:r>
            <w:r>
              <w:rPr>
                <w:color w:val="12161F"/>
                <w:spacing w:val="-3"/>
                <w:sz w:val="15"/>
              </w:rPr>
              <w:t xml:space="preserve"> </w:t>
            </w:r>
            <w:r>
              <w:rPr>
                <w:color w:val="12161F"/>
                <w:spacing w:val="-2"/>
                <w:sz w:val="15"/>
              </w:rPr>
              <w:t>aﬀairs</w:t>
            </w:r>
          </w:p>
        </w:tc>
        <w:tc>
          <w:tcPr>
            <w:tcW w:w="857" w:type="dxa"/>
          </w:tcPr>
          <w:p w14:paraId="2837432F" w14:textId="77777777" w:rsidR="00F76F63" w:rsidRDefault="004545D8">
            <w:pPr>
              <w:pStyle w:val="TableParagraph"/>
              <w:ind w:right="33"/>
              <w:jc w:val="right"/>
              <w:rPr>
                <w:b/>
                <w:sz w:val="15"/>
              </w:rPr>
            </w:pPr>
            <w:r>
              <w:rPr>
                <w:b/>
                <w:color w:val="12161F"/>
                <w:spacing w:val="-4"/>
                <w:w w:val="105"/>
                <w:sz w:val="15"/>
              </w:rPr>
              <w:t>100%</w:t>
            </w:r>
          </w:p>
          <w:p w14:paraId="28374330" w14:textId="77777777" w:rsidR="00F76F63" w:rsidRDefault="004545D8">
            <w:pPr>
              <w:pStyle w:val="TableParagraph"/>
              <w:spacing w:before="7"/>
              <w:ind w:right="34"/>
              <w:jc w:val="right"/>
              <w:rPr>
                <w:sz w:val="15"/>
              </w:rPr>
            </w:pPr>
            <w:r>
              <w:rPr>
                <w:color w:val="12161F"/>
                <w:spacing w:val="-5"/>
                <w:sz w:val="15"/>
              </w:rPr>
              <w:t>147</w:t>
            </w:r>
          </w:p>
        </w:tc>
        <w:tc>
          <w:tcPr>
            <w:tcW w:w="1819" w:type="dxa"/>
          </w:tcPr>
          <w:p w14:paraId="28374331" w14:textId="77777777" w:rsidR="00F76F63" w:rsidRDefault="004545D8">
            <w:pPr>
              <w:pStyle w:val="TableParagraph"/>
              <w:ind w:right="43"/>
              <w:jc w:val="right"/>
              <w:rPr>
                <w:b/>
                <w:sz w:val="15"/>
              </w:rPr>
            </w:pPr>
            <w:r>
              <w:rPr>
                <w:b/>
                <w:color w:val="12161F"/>
                <w:spacing w:val="-5"/>
                <w:w w:val="110"/>
                <w:sz w:val="15"/>
              </w:rPr>
              <w:t>1%</w:t>
            </w:r>
          </w:p>
          <w:p w14:paraId="28374332" w14:textId="77777777" w:rsidR="00F76F63" w:rsidRDefault="004545D8">
            <w:pPr>
              <w:pStyle w:val="TableParagraph"/>
              <w:spacing w:before="7"/>
              <w:ind w:right="29"/>
              <w:jc w:val="right"/>
              <w:rPr>
                <w:sz w:val="15"/>
              </w:rPr>
            </w:pPr>
            <w:r>
              <w:rPr>
                <w:color w:val="12161F"/>
                <w:spacing w:val="-10"/>
                <w:sz w:val="15"/>
              </w:rPr>
              <w:t>1</w:t>
            </w:r>
          </w:p>
        </w:tc>
        <w:tc>
          <w:tcPr>
            <w:tcW w:w="1200" w:type="dxa"/>
          </w:tcPr>
          <w:p w14:paraId="28374333" w14:textId="77777777" w:rsidR="00F76F63" w:rsidRDefault="004545D8">
            <w:pPr>
              <w:pStyle w:val="TableParagraph"/>
              <w:ind w:right="36"/>
              <w:jc w:val="right"/>
              <w:rPr>
                <w:b/>
                <w:sz w:val="15"/>
              </w:rPr>
            </w:pPr>
            <w:r>
              <w:rPr>
                <w:b/>
                <w:color w:val="12161F"/>
                <w:spacing w:val="-5"/>
                <w:w w:val="110"/>
                <w:sz w:val="15"/>
              </w:rPr>
              <w:t>6%</w:t>
            </w:r>
          </w:p>
          <w:p w14:paraId="28374334" w14:textId="77777777" w:rsidR="00F76F63" w:rsidRDefault="004545D8">
            <w:pPr>
              <w:pStyle w:val="TableParagraph"/>
              <w:spacing w:before="7"/>
              <w:ind w:right="21"/>
              <w:jc w:val="right"/>
              <w:rPr>
                <w:sz w:val="15"/>
              </w:rPr>
            </w:pPr>
            <w:r>
              <w:rPr>
                <w:color w:val="12161F"/>
                <w:spacing w:val="-10"/>
                <w:sz w:val="15"/>
              </w:rPr>
              <w:t>9</w:t>
            </w:r>
          </w:p>
        </w:tc>
        <w:tc>
          <w:tcPr>
            <w:tcW w:w="1121" w:type="dxa"/>
          </w:tcPr>
          <w:p w14:paraId="28374335" w14:textId="77777777" w:rsidR="00F76F63" w:rsidRDefault="004545D8">
            <w:pPr>
              <w:pStyle w:val="TableParagraph"/>
              <w:ind w:right="34"/>
              <w:jc w:val="right"/>
              <w:rPr>
                <w:b/>
                <w:sz w:val="15"/>
              </w:rPr>
            </w:pPr>
            <w:r>
              <w:rPr>
                <w:b/>
                <w:color w:val="12161F"/>
                <w:spacing w:val="-5"/>
                <w:w w:val="110"/>
                <w:sz w:val="15"/>
              </w:rPr>
              <w:t>5%</w:t>
            </w:r>
          </w:p>
          <w:p w14:paraId="28374336" w14:textId="77777777" w:rsidR="00F76F63" w:rsidRDefault="004545D8">
            <w:pPr>
              <w:pStyle w:val="TableParagraph"/>
              <w:spacing w:before="7"/>
              <w:ind w:right="19"/>
              <w:jc w:val="right"/>
              <w:rPr>
                <w:sz w:val="15"/>
              </w:rPr>
            </w:pPr>
            <w:r>
              <w:rPr>
                <w:color w:val="12161F"/>
                <w:spacing w:val="-10"/>
                <w:sz w:val="15"/>
              </w:rPr>
              <w:t>7</w:t>
            </w:r>
          </w:p>
        </w:tc>
        <w:tc>
          <w:tcPr>
            <w:tcW w:w="1008" w:type="dxa"/>
          </w:tcPr>
          <w:p w14:paraId="28374337" w14:textId="77777777" w:rsidR="00F76F63" w:rsidRDefault="004545D8">
            <w:pPr>
              <w:pStyle w:val="TableParagraph"/>
              <w:ind w:right="34"/>
              <w:jc w:val="right"/>
              <w:rPr>
                <w:b/>
                <w:sz w:val="15"/>
              </w:rPr>
            </w:pPr>
            <w:r>
              <w:rPr>
                <w:b/>
                <w:color w:val="12161F"/>
                <w:spacing w:val="-5"/>
                <w:w w:val="110"/>
                <w:sz w:val="15"/>
              </w:rPr>
              <w:t>73%</w:t>
            </w:r>
          </w:p>
          <w:p w14:paraId="28374338" w14:textId="77777777" w:rsidR="00F76F63" w:rsidRDefault="004545D8">
            <w:pPr>
              <w:pStyle w:val="TableParagraph"/>
              <w:spacing w:before="7"/>
              <w:ind w:right="41"/>
              <w:jc w:val="right"/>
              <w:rPr>
                <w:sz w:val="15"/>
              </w:rPr>
            </w:pPr>
            <w:r>
              <w:rPr>
                <w:color w:val="12161F"/>
                <w:spacing w:val="-5"/>
                <w:sz w:val="15"/>
              </w:rPr>
              <w:t>107</w:t>
            </w:r>
          </w:p>
        </w:tc>
        <w:tc>
          <w:tcPr>
            <w:tcW w:w="1603" w:type="dxa"/>
          </w:tcPr>
          <w:p w14:paraId="28374339" w14:textId="77777777" w:rsidR="00F76F63" w:rsidRDefault="004545D8">
            <w:pPr>
              <w:pStyle w:val="TableParagraph"/>
              <w:ind w:right="26"/>
              <w:jc w:val="right"/>
              <w:rPr>
                <w:b/>
                <w:sz w:val="15"/>
              </w:rPr>
            </w:pPr>
            <w:r>
              <w:rPr>
                <w:b/>
                <w:color w:val="12161F"/>
                <w:spacing w:val="-5"/>
                <w:w w:val="110"/>
                <w:sz w:val="15"/>
              </w:rPr>
              <w:t>11%</w:t>
            </w:r>
          </w:p>
          <w:p w14:paraId="2837433A" w14:textId="77777777" w:rsidR="00F76F63" w:rsidRDefault="004545D8">
            <w:pPr>
              <w:pStyle w:val="TableParagraph"/>
              <w:spacing w:before="7"/>
              <w:ind w:right="31"/>
              <w:jc w:val="right"/>
              <w:rPr>
                <w:sz w:val="15"/>
              </w:rPr>
            </w:pPr>
            <w:r>
              <w:rPr>
                <w:color w:val="12161F"/>
                <w:spacing w:val="-5"/>
                <w:sz w:val="15"/>
              </w:rPr>
              <w:t>16</w:t>
            </w:r>
          </w:p>
        </w:tc>
        <w:tc>
          <w:tcPr>
            <w:tcW w:w="953" w:type="dxa"/>
          </w:tcPr>
          <w:p w14:paraId="2837433B" w14:textId="77777777" w:rsidR="00F76F63" w:rsidRDefault="004545D8">
            <w:pPr>
              <w:pStyle w:val="TableParagraph"/>
              <w:ind w:right="38"/>
              <w:jc w:val="right"/>
              <w:rPr>
                <w:b/>
                <w:sz w:val="15"/>
              </w:rPr>
            </w:pPr>
            <w:r>
              <w:rPr>
                <w:b/>
                <w:color w:val="12161F"/>
                <w:spacing w:val="-5"/>
                <w:w w:val="110"/>
                <w:sz w:val="15"/>
              </w:rPr>
              <w:t>5%</w:t>
            </w:r>
          </w:p>
          <w:p w14:paraId="2837433C" w14:textId="77777777" w:rsidR="00F76F63" w:rsidRDefault="004545D8">
            <w:pPr>
              <w:pStyle w:val="TableParagraph"/>
              <w:spacing w:before="7"/>
              <w:ind w:right="24"/>
              <w:jc w:val="right"/>
              <w:rPr>
                <w:sz w:val="15"/>
              </w:rPr>
            </w:pPr>
            <w:r>
              <w:rPr>
                <w:color w:val="12161F"/>
                <w:spacing w:val="-10"/>
                <w:sz w:val="15"/>
              </w:rPr>
              <w:t>7</w:t>
            </w:r>
          </w:p>
        </w:tc>
      </w:tr>
    </w:tbl>
    <w:p w14:paraId="2837433E" w14:textId="77777777" w:rsidR="00F76F63" w:rsidRDefault="00F76F63">
      <w:pPr>
        <w:pStyle w:val="TableParagraph"/>
        <w:jc w:val="right"/>
        <w:rPr>
          <w:sz w:val="15"/>
        </w:rPr>
        <w:sectPr w:rsidR="00F76F63">
          <w:pgSz w:w="16860" w:h="11900" w:orient="landscape"/>
          <w:pgMar w:top="1320" w:right="283" w:bottom="1280" w:left="283" w:header="0" w:footer="1085" w:gutter="0"/>
          <w:cols w:space="720"/>
        </w:sectPr>
      </w:pPr>
    </w:p>
    <w:p w14:paraId="2837433F" w14:textId="77777777" w:rsidR="00F76F63" w:rsidRDefault="004545D8">
      <w:pPr>
        <w:spacing w:before="39"/>
        <w:ind w:left="595"/>
        <w:rPr>
          <w:b/>
        </w:rPr>
      </w:pPr>
      <w:bookmarkStart w:id="33" w:name="RP._Budget_Statement"/>
      <w:bookmarkEnd w:id="33"/>
      <w:r>
        <w:rPr>
          <w:b/>
        </w:rPr>
        <w:lastRenderedPageBreak/>
        <w:t>RP.</w:t>
      </w:r>
      <w:r>
        <w:rPr>
          <w:b/>
          <w:spacing w:val="-3"/>
        </w:rPr>
        <w:t xml:space="preserve"> </w:t>
      </w:r>
      <w:r>
        <w:rPr>
          <w:b/>
        </w:rPr>
        <w:t>Budget</w:t>
      </w:r>
      <w:r>
        <w:rPr>
          <w:b/>
          <w:spacing w:val="-2"/>
        </w:rPr>
        <w:t xml:space="preserve"> Statement</w:t>
      </w:r>
    </w:p>
    <w:p w14:paraId="28374340" w14:textId="77777777" w:rsidR="00F76F63" w:rsidRDefault="00F76F63">
      <w:pPr>
        <w:pStyle w:val="BodyText"/>
        <w:spacing w:before="24"/>
        <w:rPr>
          <w:b/>
          <w:sz w:val="22"/>
        </w:rPr>
      </w:pPr>
    </w:p>
    <w:p w14:paraId="28374341" w14:textId="77777777" w:rsidR="00F76F63" w:rsidRDefault="004545D8">
      <w:pPr>
        <w:spacing w:line="482" w:lineRule="auto"/>
        <w:ind w:left="595" w:right="6799"/>
        <w:rPr>
          <w:sz w:val="14"/>
        </w:rPr>
      </w:pPr>
      <w:r>
        <w:rPr>
          <w:color w:val="12161F"/>
          <w:sz w:val="14"/>
        </w:rPr>
        <w:t>Your</w:t>
      </w:r>
      <w:r>
        <w:rPr>
          <w:color w:val="12161F"/>
          <w:spacing w:val="-2"/>
          <w:sz w:val="14"/>
        </w:rPr>
        <w:t xml:space="preserve"> </w:t>
      </w:r>
      <w:r>
        <w:rPr>
          <w:color w:val="12161F"/>
          <w:sz w:val="14"/>
        </w:rPr>
        <w:t>budget</w:t>
      </w:r>
      <w:r>
        <w:rPr>
          <w:color w:val="12161F"/>
          <w:spacing w:val="-3"/>
          <w:sz w:val="14"/>
        </w:rPr>
        <w:t xml:space="preserve"> </w:t>
      </w:r>
      <w:r>
        <w:rPr>
          <w:color w:val="12161F"/>
          <w:sz w:val="14"/>
        </w:rPr>
        <w:t>is</w:t>
      </w:r>
      <w:r>
        <w:rPr>
          <w:color w:val="12161F"/>
          <w:spacing w:val="-1"/>
          <w:sz w:val="14"/>
        </w:rPr>
        <w:t xml:space="preserve"> </w:t>
      </w:r>
      <w:r>
        <w:rPr>
          <w:color w:val="12161F"/>
          <w:sz w:val="14"/>
        </w:rPr>
        <w:t>prepared</w:t>
      </w:r>
      <w:r>
        <w:rPr>
          <w:color w:val="12161F"/>
          <w:spacing w:val="-1"/>
          <w:sz w:val="14"/>
        </w:rPr>
        <w:t xml:space="preserve"> </w:t>
      </w:r>
      <w:r>
        <w:rPr>
          <w:color w:val="12161F"/>
          <w:sz w:val="14"/>
        </w:rPr>
        <w:t>with</w:t>
      </w:r>
      <w:r>
        <w:rPr>
          <w:color w:val="12161F"/>
          <w:spacing w:val="-1"/>
          <w:sz w:val="14"/>
        </w:rPr>
        <w:t xml:space="preserve"> </w:t>
      </w:r>
      <w:r>
        <w:rPr>
          <w:color w:val="12161F"/>
          <w:sz w:val="14"/>
        </w:rPr>
        <w:t>support</w:t>
      </w:r>
      <w:r>
        <w:rPr>
          <w:color w:val="12161F"/>
          <w:spacing w:val="-3"/>
          <w:sz w:val="14"/>
        </w:rPr>
        <w:t xml:space="preserve"> </w:t>
      </w:r>
      <w:r>
        <w:rPr>
          <w:color w:val="12161F"/>
          <w:sz w:val="14"/>
        </w:rPr>
        <w:t>from the</w:t>
      </w:r>
      <w:r>
        <w:rPr>
          <w:color w:val="12161F"/>
          <w:spacing w:val="-2"/>
          <w:sz w:val="14"/>
        </w:rPr>
        <w:t xml:space="preserve"> </w:t>
      </w:r>
      <w:r>
        <w:rPr>
          <w:color w:val="12161F"/>
          <w:sz w:val="14"/>
        </w:rPr>
        <w:t>Public</w:t>
      </w:r>
      <w:r>
        <w:rPr>
          <w:color w:val="12161F"/>
          <w:spacing w:val="-1"/>
          <w:sz w:val="14"/>
        </w:rPr>
        <w:t xml:space="preserve"> </w:t>
      </w:r>
      <w:r>
        <w:rPr>
          <w:color w:val="12161F"/>
          <w:sz w:val="14"/>
        </w:rPr>
        <w:t>Trustee to</w:t>
      </w:r>
      <w:r>
        <w:rPr>
          <w:color w:val="12161F"/>
          <w:spacing w:val="-1"/>
          <w:sz w:val="14"/>
        </w:rPr>
        <w:t xml:space="preserve"> </w:t>
      </w:r>
      <w:r>
        <w:rPr>
          <w:color w:val="12161F"/>
          <w:sz w:val="14"/>
        </w:rPr>
        <w:t>ensure</w:t>
      </w:r>
      <w:r>
        <w:rPr>
          <w:color w:val="12161F"/>
          <w:spacing w:val="-2"/>
          <w:sz w:val="14"/>
        </w:rPr>
        <w:t xml:space="preserve"> </w:t>
      </w:r>
      <w:r>
        <w:rPr>
          <w:color w:val="12161F"/>
          <w:sz w:val="14"/>
        </w:rPr>
        <w:t>you</w:t>
      </w:r>
      <w:r>
        <w:rPr>
          <w:color w:val="12161F"/>
          <w:spacing w:val="-1"/>
          <w:sz w:val="14"/>
        </w:rPr>
        <w:t xml:space="preserve"> </w:t>
      </w:r>
      <w:r>
        <w:rPr>
          <w:color w:val="12161F"/>
          <w:sz w:val="14"/>
        </w:rPr>
        <w:t>have</w:t>
      </w:r>
      <w:r>
        <w:rPr>
          <w:color w:val="12161F"/>
          <w:spacing w:val="-2"/>
          <w:sz w:val="14"/>
        </w:rPr>
        <w:t xml:space="preserve"> </w:t>
      </w:r>
      <w:r>
        <w:rPr>
          <w:color w:val="12161F"/>
          <w:sz w:val="14"/>
        </w:rPr>
        <w:t>enough</w:t>
      </w:r>
      <w:r>
        <w:rPr>
          <w:color w:val="12161F"/>
          <w:spacing w:val="-1"/>
          <w:sz w:val="14"/>
        </w:rPr>
        <w:t xml:space="preserve"> </w:t>
      </w:r>
      <w:r>
        <w:rPr>
          <w:color w:val="12161F"/>
          <w:sz w:val="14"/>
        </w:rPr>
        <w:t>money</w:t>
      </w:r>
      <w:r>
        <w:rPr>
          <w:color w:val="12161F"/>
          <w:spacing w:val="-3"/>
          <w:sz w:val="14"/>
        </w:rPr>
        <w:t xml:space="preserve"> </w:t>
      </w:r>
      <w:r>
        <w:rPr>
          <w:color w:val="12161F"/>
          <w:sz w:val="14"/>
        </w:rPr>
        <w:t>to</w:t>
      </w:r>
      <w:r>
        <w:rPr>
          <w:color w:val="12161F"/>
          <w:spacing w:val="-1"/>
          <w:sz w:val="14"/>
        </w:rPr>
        <w:t xml:space="preserve"> </w:t>
      </w:r>
      <w:r>
        <w:rPr>
          <w:color w:val="12161F"/>
          <w:sz w:val="14"/>
        </w:rPr>
        <w:t>pay your</w:t>
      </w:r>
      <w:r>
        <w:rPr>
          <w:color w:val="12161F"/>
          <w:spacing w:val="-2"/>
          <w:sz w:val="14"/>
        </w:rPr>
        <w:t xml:space="preserve"> </w:t>
      </w:r>
      <w:r>
        <w:rPr>
          <w:color w:val="12161F"/>
          <w:sz w:val="14"/>
        </w:rPr>
        <w:t>expenses</w:t>
      </w:r>
      <w:r>
        <w:rPr>
          <w:color w:val="12161F"/>
          <w:spacing w:val="-1"/>
          <w:sz w:val="14"/>
        </w:rPr>
        <w:t xml:space="preserve"> </w:t>
      </w:r>
      <w:r>
        <w:rPr>
          <w:color w:val="12161F"/>
          <w:sz w:val="14"/>
        </w:rPr>
        <w:t>and</w:t>
      </w:r>
      <w:r>
        <w:rPr>
          <w:color w:val="12161F"/>
          <w:spacing w:val="-1"/>
          <w:sz w:val="14"/>
        </w:rPr>
        <w:t xml:space="preserve"> </w:t>
      </w:r>
      <w:r>
        <w:rPr>
          <w:color w:val="12161F"/>
          <w:sz w:val="14"/>
        </w:rPr>
        <w:t>have</w:t>
      </w:r>
      <w:r>
        <w:rPr>
          <w:color w:val="12161F"/>
          <w:spacing w:val="-4"/>
          <w:sz w:val="14"/>
        </w:rPr>
        <w:t xml:space="preserve"> </w:t>
      </w:r>
      <w:r>
        <w:rPr>
          <w:color w:val="12161F"/>
          <w:sz w:val="14"/>
        </w:rPr>
        <w:t>regular spending</w:t>
      </w:r>
      <w:r>
        <w:rPr>
          <w:color w:val="12161F"/>
          <w:spacing w:val="-3"/>
          <w:sz w:val="14"/>
        </w:rPr>
        <w:t xml:space="preserve"> </w:t>
      </w:r>
      <w:r>
        <w:rPr>
          <w:color w:val="12161F"/>
          <w:sz w:val="14"/>
        </w:rPr>
        <w:t>money.</w:t>
      </w:r>
      <w:r>
        <w:rPr>
          <w:color w:val="12161F"/>
          <w:spacing w:val="40"/>
          <w:sz w:val="14"/>
        </w:rPr>
        <w:t xml:space="preserve"> </w:t>
      </w:r>
      <w:r>
        <w:rPr>
          <w:color w:val="12161F"/>
          <w:sz w:val="14"/>
        </w:rPr>
        <w:t>The</w:t>
      </w:r>
      <w:r>
        <w:rPr>
          <w:color w:val="12161F"/>
          <w:spacing w:val="21"/>
          <w:sz w:val="14"/>
        </w:rPr>
        <w:t xml:space="preserve"> </w:t>
      </w:r>
      <w:r>
        <w:rPr>
          <w:color w:val="12161F"/>
          <w:sz w:val="14"/>
        </w:rPr>
        <w:t>next</w:t>
      </w:r>
      <w:r>
        <w:rPr>
          <w:color w:val="12161F"/>
          <w:spacing w:val="20"/>
          <w:sz w:val="14"/>
        </w:rPr>
        <w:t xml:space="preserve"> </w:t>
      </w:r>
      <w:r>
        <w:rPr>
          <w:color w:val="12161F"/>
          <w:sz w:val="14"/>
        </w:rPr>
        <w:t>statement</w:t>
      </w:r>
      <w:r>
        <w:rPr>
          <w:color w:val="12161F"/>
          <w:spacing w:val="21"/>
          <w:sz w:val="14"/>
        </w:rPr>
        <w:t xml:space="preserve"> </w:t>
      </w:r>
      <w:r>
        <w:rPr>
          <w:color w:val="12161F"/>
          <w:sz w:val="14"/>
        </w:rPr>
        <w:t>is</w:t>
      </w:r>
      <w:r>
        <w:rPr>
          <w:color w:val="12161F"/>
          <w:spacing w:val="23"/>
          <w:sz w:val="14"/>
        </w:rPr>
        <w:t xml:space="preserve"> </w:t>
      </w:r>
      <w:r>
        <w:rPr>
          <w:color w:val="12161F"/>
          <w:sz w:val="14"/>
        </w:rPr>
        <w:t>about</w:t>
      </w:r>
      <w:r>
        <w:rPr>
          <w:color w:val="12161F"/>
          <w:spacing w:val="20"/>
          <w:sz w:val="14"/>
        </w:rPr>
        <w:t xml:space="preserve"> </w:t>
      </w:r>
      <w:r>
        <w:rPr>
          <w:color w:val="12161F"/>
          <w:sz w:val="14"/>
        </w:rPr>
        <w:t>your</w:t>
      </w:r>
      <w:r>
        <w:rPr>
          <w:color w:val="12161F"/>
          <w:spacing w:val="20"/>
          <w:sz w:val="14"/>
        </w:rPr>
        <w:t xml:space="preserve"> </w:t>
      </w:r>
      <w:r>
        <w:rPr>
          <w:color w:val="12161F"/>
          <w:sz w:val="14"/>
        </w:rPr>
        <w:t>budget.</w:t>
      </w:r>
      <w:r>
        <w:rPr>
          <w:color w:val="12161F"/>
          <w:spacing w:val="21"/>
          <w:sz w:val="14"/>
        </w:rPr>
        <w:t xml:space="preserve"> </w:t>
      </w:r>
      <w:r>
        <w:rPr>
          <w:color w:val="12161F"/>
          <w:sz w:val="14"/>
        </w:rPr>
        <w:t>Please</w:t>
      </w:r>
      <w:r>
        <w:rPr>
          <w:color w:val="12161F"/>
          <w:spacing w:val="23"/>
          <w:sz w:val="14"/>
        </w:rPr>
        <w:t xml:space="preserve"> </w:t>
      </w:r>
      <w:r>
        <w:rPr>
          <w:color w:val="12161F"/>
          <w:sz w:val="14"/>
        </w:rPr>
        <w:t>tell</w:t>
      </w:r>
      <w:r>
        <w:rPr>
          <w:color w:val="12161F"/>
          <w:spacing w:val="20"/>
          <w:sz w:val="14"/>
        </w:rPr>
        <w:t xml:space="preserve"> </w:t>
      </w:r>
      <w:r>
        <w:rPr>
          <w:color w:val="12161F"/>
          <w:sz w:val="14"/>
        </w:rPr>
        <w:t>me</w:t>
      </w:r>
      <w:r>
        <w:rPr>
          <w:color w:val="12161F"/>
          <w:spacing w:val="21"/>
          <w:sz w:val="14"/>
        </w:rPr>
        <w:t xml:space="preserve"> </w:t>
      </w:r>
      <w:r>
        <w:rPr>
          <w:color w:val="12161F"/>
          <w:sz w:val="14"/>
        </w:rPr>
        <w:t>whether</w:t>
      </w:r>
      <w:r>
        <w:rPr>
          <w:color w:val="12161F"/>
          <w:spacing w:val="27"/>
          <w:sz w:val="14"/>
        </w:rPr>
        <w:t xml:space="preserve"> </w:t>
      </w:r>
      <w:r>
        <w:rPr>
          <w:color w:val="12161F"/>
          <w:sz w:val="14"/>
        </w:rPr>
        <w:t>you</w:t>
      </w:r>
      <w:r>
        <w:rPr>
          <w:color w:val="12161F"/>
          <w:spacing w:val="24"/>
          <w:sz w:val="14"/>
        </w:rPr>
        <w:t xml:space="preserve"> </w:t>
      </w:r>
      <w:r>
        <w:rPr>
          <w:color w:val="12161F"/>
          <w:sz w:val="14"/>
        </w:rPr>
        <w:t>agree</w:t>
      </w:r>
      <w:r>
        <w:rPr>
          <w:color w:val="12161F"/>
          <w:spacing w:val="23"/>
          <w:sz w:val="14"/>
        </w:rPr>
        <w:t xml:space="preserve"> </w:t>
      </w:r>
      <w:r>
        <w:rPr>
          <w:color w:val="12161F"/>
          <w:sz w:val="14"/>
        </w:rPr>
        <w:t>or</w:t>
      </w:r>
      <w:r>
        <w:rPr>
          <w:color w:val="12161F"/>
          <w:spacing w:val="20"/>
          <w:sz w:val="14"/>
        </w:rPr>
        <w:t xml:space="preserve"> </w:t>
      </w:r>
      <w:r>
        <w:rPr>
          <w:color w:val="12161F"/>
          <w:sz w:val="14"/>
        </w:rPr>
        <w:t>disagree</w:t>
      </w:r>
      <w:r>
        <w:rPr>
          <w:color w:val="12161F"/>
          <w:spacing w:val="25"/>
          <w:sz w:val="14"/>
        </w:rPr>
        <w:t xml:space="preserve"> </w:t>
      </w:r>
      <w:r>
        <w:rPr>
          <w:color w:val="12161F"/>
          <w:sz w:val="14"/>
        </w:rPr>
        <w:t>with</w:t>
      </w:r>
      <w:r>
        <w:rPr>
          <w:color w:val="12161F"/>
          <w:spacing w:val="26"/>
          <w:sz w:val="14"/>
        </w:rPr>
        <w:t xml:space="preserve"> </w:t>
      </w:r>
      <w:r>
        <w:rPr>
          <w:color w:val="12161F"/>
          <w:sz w:val="14"/>
        </w:rPr>
        <w:t>the</w:t>
      </w:r>
      <w:r>
        <w:rPr>
          <w:color w:val="12161F"/>
          <w:spacing w:val="21"/>
          <w:sz w:val="14"/>
        </w:rPr>
        <w:t xml:space="preserve"> </w:t>
      </w:r>
      <w:r>
        <w:rPr>
          <w:color w:val="12161F"/>
          <w:sz w:val="14"/>
        </w:rPr>
        <w:t>following</w:t>
      </w:r>
      <w:r>
        <w:rPr>
          <w:color w:val="12161F"/>
          <w:spacing w:val="20"/>
          <w:sz w:val="14"/>
        </w:rPr>
        <w:t xml:space="preserve"> </w:t>
      </w:r>
      <w:r>
        <w:rPr>
          <w:color w:val="12161F"/>
          <w:sz w:val="14"/>
        </w:rPr>
        <w:t>statement.</w:t>
      </w:r>
    </w:p>
    <w:p w14:paraId="28374342" w14:textId="77777777" w:rsidR="00F76F63" w:rsidRDefault="004545D8">
      <w:pPr>
        <w:spacing w:line="170" w:lineRule="exact"/>
        <w:ind w:left="595"/>
        <w:rPr>
          <w:sz w:val="14"/>
        </w:rPr>
      </w:pPr>
      <w:r>
        <w:rPr>
          <w:color w:val="12161F"/>
          <w:sz w:val="14"/>
        </w:rPr>
        <w:t>On</w:t>
      </w:r>
      <w:r>
        <w:rPr>
          <w:color w:val="12161F"/>
          <w:spacing w:val="-5"/>
          <w:sz w:val="14"/>
        </w:rPr>
        <w:t xml:space="preserve"> </w:t>
      </w:r>
      <w:r>
        <w:rPr>
          <w:color w:val="12161F"/>
          <w:sz w:val="14"/>
        </w:rPr>
        <w:t>a</w:t>
      </w:r>
      <w:r>
        <w:rPr>
          <w:color w:val="12161F"/>
          <w:spacing w:val="-3"/>
          <w:sz w:val="14"/>
        </w:rPr>
        <w:t xml:space="preserve"> </w:t>
      </w:r>
      <w:r>
        <w:rPr>
          <w:color w:val="12161F"/>
          <w:sz w:val="14"/>
        </w:rPr>
        <w:t>scale</w:t>
      </w:r>
      <w:r>
        <w:rPr>
          <w:color w:val="12161F"/>
          <w:spacing w:val="-5"/>
          <w:sz w:val="14"/>
        </w:rPr>
        <w:t xml:space="preserve"> </w:t>
      </w:r>
      <w:r>
        <w:rPr>
          <w:color w:val="12161F"/>
          <w:sz w:val="14"/>
        </w:rPr>
        <w:t>where</w:t>
      </w:r>
      <w:r>
        <w:rPr>
          <w:color w:val="12161F"/>
          <w:spacing w:val="-1"/>
          <w:sz w:val="14"/>
        </w:rPr>
        <w:t xml:space="preserve"> </w:t>
      </w:r>
      <w:r>
        <w:rPr>
          <w:color w:val="12161F"/>
          <w:sz w:val="14"/>
        </w:rPr>
        <w:t>5</w:t>
      </w:r>
      <w:r>
        <w:rPr>
          <w:color w:val="12161F"/>
          <w:spacing w:val="-4"/>
          <w:sz w:val="14"/>
        </w:rPr>
        <w:t xml:space="preserve"> </w:t>
      </w:r>
      <w:r>
        <w:rPr>
          <w:color w:val="12161F"/>
          <w:sz w:val="14"/>
        </w:rPr>
        <w:t>=</w:t>
      </w:r>
      <w:r>
        <w:rPr>
          <w:color w:val="12161F"/>
          <w:spacing w:val="-5"/>
          <w:sz w:val="14"/>
        </w:rPr>
        <w:t xml:space="preserve"> </w:t>
      </w:r>
      <w:r>
        <w:rPr>
          <w:color w:val="12161F"/>
          <w:sz w:val="14"/>
        </w:rPr>
        <w:t>Strongly</w:t>
      </w:r>
      <w:r>
        <w:rPr>
          <w:color w:val="12161F"/>
          <w:spacing w:val="-5"/>
          <w:sz w:val="14"/>
        </w:rPr>
        <w:t xml:space="preserve"> </w:t>
      </w:r>
      <w:r>
        <w:rPr>
          <w:color w:val="12161F"/>
          <w:sz w:val="14"/>
        </w:rPr>
        <w:t>Agree, 1</w:t>
      </w:r>
      <w:r>
        <w:rPr>
          <w:color w:val="12161F"/>
          <w:spacing w:val="-4"/>
          <w:sz w:val="14"/>
        </w:rPr>
        <w:t xml:space="preserve"> </w:t>
      </w:r>
      <w:r>
        <w:rPr>
          <w:color w:val="12161F"/>
          <w:sz w:val="14"/>
        </w:rPr>
        <w:t>=</w:t>
      </w:r>
      <w:r>
        <w:rPr>
          <w:color w:val="12161F"/>
          <w:spacing w:val="-4"/>
          <w:sz w:val="14"/>
        </w:rPr>
        <w:t xml:space="preserve"> </w:t>
      </w:r>
      <w:r>
        <w:rPr>
          <w:color w:val="12161F"/>
          <w:sz w:val="14"/>
        </w:rPr>
        <w:t>Strongly</w:t>
      </w:r>
      <w:r>
        <w:rPr>
          <w:color w:val="12161F"/>
          <w:spacing w:val="-4"/>
          <w:sz w:val="14"/>
        </w:rPr>
        <w:t xml:space="preserve"> </w:t>
      </w:r>
      <w:r>
        <w:rPr>
          <w:color w:val="12161F"/>
          <w:sz w:val="14"/>
        </w:rPr>
        <w:t>Disagree</w:t>
      </w:r>
      <w:r>
        <w:rPr>
          <w:color w:val="12161F"/>
          <w:spacing w:val="-4"/>
          <w:sz w:val="14"/>
        </w:rPr>
        <w:t xml:space="preserve"> </w:t>
      </w:r>
      <w:r>
        <w:rPr>
          <w:color w:val="12161F"/>
          <w:sz w:val="14"/>
        </w:rPr>
        <w:t>(3</w:t>
      </w:r>
      <w:r>
        <w:rPr>
          <w:color w:val="12161F"/>
          <w:spacing w:val="-6"/>
          <w:sz w:val="14"/>
        </w:rPr>
        <w:t xml:space="preserve"> </w:t>
      </w:r>
      <w:r>
        <w:rPr>
          <w:color w:val="12161F"/>
          <w:sz w:val="14"/>
        </w:rPr>
        <w:t>=</w:t>
      </w:r>
      <w:r>
        <w:rPr>
          <w:color w:val="12161F"/>
          <w:spacing w:val="-3"/>
          <w:sz w:val="14"/>
        </w:rPr>
        <w:t xml:space="preserve"> </w:t>
      </w:r>
      <w:r>
        <w:rPr>
          <w:color w:val="12161F"/>
          <w:sz w:val="14"/>
        </w:rPr>
        <w:t>neither</w:t>
      </w:r>
      <w:r>
        <w:rPr>
          <w:color w:val="12161F"/>
          <w:spacing w:val="-4"/>
          <w:sz w:val="14"/>
        </w:rPr>
        <w:t xml:space="preserve"> </w:t>
      </w:r>
      <w:r>
        <w:rPr>
          <w:color w:val="12161F"/>
          <w:sz w:val="14"/>
        </w:rPr>
        <w:t>agree</w:t>
      </w:r>
      <w:r>
        <w:rPr>
          <w:color w:val="12161F"/>
          <w:spacing w:val="-1"/>
          <w:sz w:val="14"/>
        </w:rPr>
        <w:t xml:space="preserve"> </w:t>
      </w:r>
      <w:r>
        <w:rPr>
          <w:color w:val="12161F"/>
          <w:sz w:val="14"/>
        </w:rPr>
        <w:t>nor</w:t>
      </w:r>
      <w:r>
        <w:rPr>
          <w:color w:val="12161F"/>
          <w:spacing w:val="-3"/>
          <w:sz w:val="14"/>
        </w:rPr>
        <w:t xml:space="preserve"> </w:t>
      </w:r>
      <w:r>
        <w:rPr>
          <w:color w:val="12161F"/>
          <w:spacing w:val="-2"/>
          <w:sz w:val="14"/>
        </w:rPr>
        <w:t>disagree).</w:t>
      </w:r>
    </w:p>
    <w:tbl>
      <w:tblPr>
        <w:tblW w:w="0" w:type="auto"/>
        <w:tblInd w:w="634" w:type="dxa"/>
        <w:tblBorders>
          <w:top w:val="single" w:sz="8" w:space="0" w:color="12161F"/>
          <w:left w:val="single" w:sz="8" w:space="0" w:color="12161F"/>
          <w:bottom w:val="single" w:sz="8" w:space="0" w:color="12161F"/>
          <w:right w:val="single" w:sz="8" w:space="0" w:color="12161F"/>
          <w:insideH w:val="single" w:sz="8" w:space="0" w:color="12161F"/>
          <w:insideV w:val="single" w:sz="8" w:space="0" w:color="12161F"/>
        </w:tblBorders>
        <w:tblLayout w:type="fixed"/>
        <w:tblCellMar>
          <w:left w:w="0" w:type="dxa"/>
          <w:right w:w="0" w:type="dxa"/>
        </w:tblCellMar>
        <w:tblLook w:val="01E0" w:firstRow="1" w:lastRow="1" w:firstColumn="1" w:lastColumn="1" w:noHBand="0" w:noVBand="0"/>
      </w:tblPr>
      <w:tblGrid>
        <w:gridCol w:w="6019"/>
        <w:gridCol w:w="909"/>
        <w:gridCol w:w="1907"/>
        <w:gridCol w:w="1273"/>
        <w:gridCol w:w="1177"/>
        <w:gridCol w:w="1062"/>
        <w:gridCol w:w="1696"/>
        <w:gridCol w:w="1000"/>
      </w:tblGrid>
      <w:tr w:rsidR="00F76F63" w14:paraId="2837434B" w14:textId="77777777">
        <w:trPr>
          <w:trHeight w:val="363"/>
        </w:trPr>
        <w:tc>
          <w:tcPr>
            <w:tcW w:w="6019" w:type="dxa"/>
            <w:tcBorders>
              <w:top w:val="nil"/>
              <w:left w:val="nil"/>
            </w:tcBorders>
          </w:tcPr>
          <w:p w14:paraId="28374343" w14:textId="77777777" w:rsidR="00F76F63" w:rsidRDefault="00F76F63">
            <w:pPr>
              <w:pStyle w:val="TableParagraph"/>
              <w:rPr>
                <w:rFonts w:ascii="Times New Roman"/>
                <w:sz w:val="14"/>
              </w:rPr>
            </w:pPr>
          </w:p>
        </w:tc>
        <w:tc>
          <w:tcPr>
            <w:tcW w:w="909" w:type="dxa"/>
          </w:tcPr>
          <w:p w14:paraId="28374344" w14:textId="77777777" w:rsidR="00F76F63" w:rsidRDefault="004545D8">
            <w:pPr>
              <w:pStyle w:val="TableParagraph"/>
              <w:spacing w:before="87"/>
              <w:ind w:left="379"/>
              <w:rPr>
                <w:b/>
                <w:sz w:val="15"/>
              </w:rPr>
            </w:pPr>
            <w:r>
              <w:rPr>
                <w:b/>
                <w:color w:val="12161F"/>
                <w:spacing w:val="-2"/>
                <w:w w:val="110"/>
                <w:sz w:val="15"/>
              </w:rPr>
              <w:t>Total</w:t>
            </w:r>
          </w:p>
        </w:tc>
        <w:tc>
          <w:tcPr>
            <w:tcW w:w="1907" w:type="dxa"/>
          </w:tcPr>
          <w:p w14:paraId="28374345" w14:textId="77777777" w:rsidR="00F76F63" w:rsidRDefault="004545D8">
            <w:pPr>
              <w:pStyle w:val="TableParagraph"/>
              <w:spacing w:before="87"/>
              <w:ind w:left="497"/>
              <w:rPr>
                <w:sz w:val="15"/>
              </w:rPr>
            </w:pPr>
            <w:r>
              <w:rPr>
                <w:color w:val="12161F"/>
                <w:sz w:val="15"/>
              </w:rPr>
              <w:t>1</w:t>
            </w:r>
            <w:r>
              <w:rPr>
                <w:color w:val="12161F"/>
                <w:spacing w:val="-7"/>
                <w:sz w:val="15"/>
              </w:rPr>
              <w:t xml:space="preserve"> </w:t>
            </w:r>
            <w:r>
              <w:rPr>
                <w:color w:val="12161F"/>
                <w:sz w:val="15"/>
              </w:rPr>
              <w:t>Strongly</w:t>
            </w:r>
            <w:r>
              <w:rPr>
                <w:color w:val="12161F"/>
                <w:spacing w:val="2"/>
                <w:sz w:val="15"/>
              </w:rPr>
              <w:t xml:space="preserve"> </w:t>
            </w:r>
            <w:r>
              <w:rPr>
                <w:color w:val="12161F"/>
                <w:spacing w:val="-2"/>
                <w:sz w:val="15"/>
              </w:rPr>
              <w:t>Disagree</w:t>
            </w:r>
          </w:p>
        </w:tc>
        <w:tc>
          <w:tcPr>
            <w:tcW w:w="1273" w:type="dxa"/>
          </w:tcPr>
          <w:p w14:paraId="28374346" w14:textId="77777777" w:rsidR="00F76F63" w:rsidRDefault="004545D8">
            <w:pPr>
              <w:pStyle w:val="TableParagraph"/>
              <w:spacing w:before="87"/>
              <w:ind w:left="423"/>
              <w:rPr>
                <w:sz w:val="15"/>
              </w:rPr>
            </w:pPr>
            <w:r>
              <w:rPr>
                <w:color w:val="12161F"/>
                <w:sz w:val="15"/>
              </w:rPr>
              <w:t>2</w:t>
            </w:r>
            <w:r>
              <w:rPr>
                <w:color w:val="12161F"/>
                <w:spacing w:val="-8"/>
                <w:sz w:val="15"/>
              </w:rPr>
              <w:t xml:space="preserve"> </w:t>
            </w:r>
            <w:r>
              <w:rPr>
                <w:color w:val="12161F"/>
                <w:spacing w:val="-2"/>
                <w:sz w:val="15"/>
              </w:rPr>
              <w:t>Disagree</w:t>
            </w:r>
          </w:p>
        </w:tc>
        <w:tc>
          <w:tcPr>
            <w:tcW w:w="1177" w:type="dxa"/>
          </w:tcPr>
          <w:p w14:paraId="28374347" w14:textId="77777777" w:rsidR="00F76F63" w:rsidRDefault="004545D8">
            <w:pPr>
              <w:pStyle w:val="TableParagraph"/>
              <w:spacing w:before="87"/>
              <w:ind w:left="415"/>
              <w:rPr>
                <w:sz w:val="15"/>
              </w:rPr>
            </w:pPr>
            <w:r>
              <w:rPr>
                <w:color w:val="12161F"/>
                <w:sz w:val="15"/>
              </w:rPr>
              <w:t>3</w:t>
            </w:r>
            <w:r>
              <w:rPr>
                <w:color w:val="12161F"/>
                <w:spacing w:val="-8"/>
                <w:sz w:val="15"/>
              </w:rPr>
              <w:t xml:space="preserve"> </w:t>
            </w:r>
            <w:r>
              <w:rPr>
                <w:color w:val="12161F"/>
                <w:spacing w:val="-2"/>
                <w:sz w:val="15"/>
              </w:rPr>
              <w:t>Neutral</w:t>
            </w:r>
          </w:p>
        </w:tc>
        <w:tc>
          <w:tcPr>
            <w:tcW w:w="1062" w:type="dxa"/>
          </w:tcPr>
          <w:p w14:paraId="28374348" w14:textId="77777777" w:rsidR="00F76F63" w:rsidRDefault="004545D8">
            <w:pPr>
              <w:pStyle w:val="TableParagraph"/>
              <w:spacing w:before="87"/>
              <w:ind w:left="405"/>
              <w:rPr>
                <w:sz w:val="15"/>
              </w:rPr>
            </w:pPr>
            <w:r>
              <w:rPr>
                <w:color w:val="12161F"/>
                <w:sz w:val="15"/>
              </w:rPr>
              <w:t>4</w:t>
            </w:r>
            <w:r>
              <w:rPr>
                <w:color w:val="12161F"/>
                <w:spacing w:val="-5"/>
                <w:sz w:val="15"/>
              </w:rPr>
              <w:t xml:space="preserve"> </w:t>
            </w:r>
            <w:r>
              <w:rPr>
                <w:color w:val="12161F"/>
                <w:spacing w:val="-2"/>
                <w:sz w:val="15"/>
              </w:rPr>
              <w:t>Agree</w:t>
            </w:r>
          </w:p>
        </w:tc>
        <w:tc>
          <w:tcPr>
            <w:tcW w:w="1696" w:type="dxa"/>
          </w:tcPr>
          <w:p w14:paraId="28374349" w14:textId="77777777" w:rsidR="00F76F63" w:rsidRDefault="004545D8">
            <w:pPr>
              <w:pStyle w:val="TableParagraph"/>
              <w:spacing w:before="87"/>
              <w:ind w:left="480"/>
              <w:rPr>
                <w:sz w:val="15"/>
              </w:rPr>
            </w:pPr>
            <w:r>
              <w:rPr>
                <w:color w:val="12161F"/>
                <w:sz w:val="15"/>
              </w:rPr>
              <w:t>5</w:t>
            </w:r>
            <w:r>
              <w:rPr>
                <w:color w:val="12161F"/>
                <w:spacing w:val="-5"/>
                <w:sz w:val="15"/>
              </w:rPr>
              <w:t xml:space="preserve"> </w:t>
            </w:r>
            <w:r>
              <w:rPr>
                <w:color w:val="12161F"/>
                <w:sz w:val="15"/>
              </w:rPr>
              <w:t>Strongly</w:t>
            </w:r>
            <w:r>
              <w:rPr>
                <w:color w:val="12161F"/>
                <w:spacing w:val="5"/>
                <w:sz w:val="15"/>
              </w:rPr>
              <w:t xml:space="preserve"> </w:t>
            </w:r>
            <w:r>
              <w:rPr>
                <w:color w:val="12161F"/>
                <w:spacing w:val="-2"/>
                <w:sz w:val="15"/>
              </w:rPr>
              <w:t>Agree</w:t>
            </w:r>
          </w:p>
        </w:tc>
        <w:tc>
          <w:tcPr>
            <w:tcW w:w="1000" w:type="dxa"/>
          </w:tcPr>
          <w:p w14:paraId="2837434A" w14:textId="77777777" w:rsidR="00F76F63" w:rsidRDefault="004545D8">
            <w:pPr>
              <w:pStyle w:val="TableParagraph"/>
              <w:spacing w:before="87"/>
              <w:ind w:left="400"/>
              <w:rPr>
                <w:sz w:val="15"/>
              </w:rPr>
            </w:pPr>
            <w:r>
              <w:rPr>
                <w:color w:val="12161F"/>
                <w:spacing w:val="-2"/>
                <w:sz w:val="15"/>
              </w:rPr>
              <w:t>DK/NA</w:t>
            </w:r>
          </w:p>
        </w:tc>
      </w:tr>
      <w:tr w:rsidR="00F76F63" w14:paraId="2837435B" w14:textId="77777777">
        <w:trPr>
          <w:trHeight w:val="407"/>
        </w:trPr>
        <w:tc>
          <w:tcPr>
            <w:tcW w:w="6019" w:type="dxa"/>
          </w:tcPr>
          <w:p w14:paraId="2837434C" w14:textId="77777777" w:rsidR="00F76F63" w:rsidRDefault="004545D8">
            <w:pPr>
              <w:pStyle w:val="TableParagraph"/>
              <w:spacing w:before="108"/>
              <w:ind w:left="251"/>
              <w:rPr>
                <w:sz w:val="15"/>
              </w:rPr>
            </w:pPr>
            <w:r>
              <w:rPr>
                <w:color w:val="12161F"/>
                <w:sz w:val="15"/>
              </w:rPr>
              <w:t>11.</w:t>
            </w:r>
            <w:r>
              <w:rPr>
                <w:color w:val="12161F"/>
                <w:spacing w:val="-7"/>
                <w:sz w:val="15"/>
              </w:rPr>
              <w:t xml:space="preserve"> </w:t>
            </w:r>
            <w:r>
              <w:rPr>
                <w:color w:val="12161F"/>
                <w:sz w:val="15"/>
              </w:rPr>
              <w:t>You</w:t>
            </w:r>
            <w:r>
              <w:rPr>
                <w:color w:val="12161F"/>
                <w:spacing w:val="-5"/>
                <w:sz w:val="15"/>
              </w:rPr>
              <w:t xml:space="preserve"> </w:t>
            </w:r>
            <w:r>
              <w:rPr>
                <w:color w:val="12161F"/>
                <w:sz w:val="15"/>
              </w:rPr>
              <w:t>feel</w:t>
            </w:r>
            <w:r>
              <w:rPr>
                <w:color w:val="12161F"/>
                <w:spacing w:val="-7"/>
                <w:sz w:val="15"/>
              </w:rPr>
              <w:t xml:space="preserve"> </w:t>
            </w:r>
            <w:r>
              <w:rPr>
                <w:color w:val="12161F"/>
                <w:sz w:val="15"/>
              </w:rPr>
              <w:t>that</w:t>
            </w:r>
            <w:r>
              <w:rPr>
                <w:color w:val="12161F"/>
                <w:spacing w:val="-6"/>
                <w:sz w:val="15"/>
              </w:rPr>
              <w:t xml:space="preserve"> </w:t>
            </w:r>
            <w:r>
              <w:rPr>
                <w:color w:val="12161F"/>
                <w:sz w:val="15"/>
              </w:rPr>
              <w:t>your</w:t>
            </w:r>
            <w:r>
              <w:rPr>
                <w:color w:val="12161F"/>
                <w:spacing w:val="-7"/>
                <w:sz w:val="15"/>
              </w:rPr>
              <w:t xml:space="preserve"> </w:t>
            </w:r>
            <w:r>
              <w:rPr>
                <w:color w:val="12161F"/>
                <w:sz w:val="15"/>
              </w:rPr>
              <w:t>wishes</w:t>
            </w:r>
            <w:r>
              <w:rPr>
                <w:color w:val="12161F"/>
                <w:spacing w:val="-5"/>
                <w:sz w:val="15"/>
              </w:rPr>
              <w:t xml:space="preserve"> </w:t>
            </w:r>
            <w:r>
              <w:rPr>
                <w:color w:val="12161F"/>
                <w:sz w:val="15"/>
              </w:rPr>
              <w:t>were</w:t>
            </w:r>
            <w:r>
              <w:rPr>
                <w:color w:val="12161F"/>
                <w:spacing w:val="-9"/>
                <w:sz w:val="15"/>
              </w:rPr>
              <w:t xml:space="preserve"> </w:t>
            </w:r>
            <w:r>
              <w:rPr>
                <w:color w:val="12161F"/>
                <w:sz w:val="15"/>
              </w:rPr>
              <w:t>considered</w:t>
            </w:r>
            <w:r>
              <w:rPr>
                <w:color w:val="12161F"/>
                <w:spacing w:val="-7"/>
                <w:sz w:val="15"/>
              </w:rPr>
              <w:t xml:space="preserve"> </w:t>
            </w:r>
            <w:r>
              <w:rPr>
                <w:color w:val="12161F"/>
                <w:sz w:val="15"/>
              </w:rPr>
              <w:t>when</w:t>
            </w:r>
            <w:r>
              <w:rPr>
                <w:color w:val="12161F"/>
                <w:spacing w:val="-6"/>
                <w:sz w:val="15"/>
              </w:rPr>
              <w:t xml:space="preserve"> </w:t>
            </w:r>
            <w:r>
              <w:rPr>
                <w:color w:val="12161F"/>
                <w:sz w:val="15"/>
              </w:rPr>
              <w:t>your</w:t>
            </w:r>
            <w:r>
              <w:rPr>
                <w:color w:val="12161F"/>
                <w:spacing w:val="-5"/>
                <w:sz w:val="15"/>
              </w:rPr>
              <w:t xml:space="preserve"> </w:t>
            </w:r>
            <w:r>
              <w:rPr>
                <w:color w:val="12161F"/>
                <w:sz w:val="15"/>
              </w:rPr>
              <w:t>budget</w:t>
            </w:r>
            <w:r>
              <w:rPr>
                <w:color w:val="12161F"/>
                <w:spacing w:val="-6"/>
                <w:sz w:val="15"/>
              </w:rPr>
              <w:t xml:space="preserve"> </w:t>
            </w:r>
            <w:r>
              <w:rPr>
                <w:color w:val="12161F"/>
                <w:sz w:val="15"/>
              </w:rPr>
              <w:t>was</w:t>
            </w:r>
            <w:r>
              <w:rPr>
                <w:color w:val="12161F"/>
                <w:spacing w:val="-3"/>
                <w:sz w:val="15"/>
              </w:rPr>
              <w:t xml:space="preserve"> </w:t>
            </w:r>
            <w:r>
              <w:rPr>
                <w:color w:val="12161F"/>
                <w:spacing w:val="-2"/>
                <w:sz w:val="15"/>
              </w:rPr>
              <w:t>created</w:t>
            </w:r>
          </w:p>
        </w:tc>
        <w:tc>
          <w:tcPr>
            <w:tcW w:w="909" w:type="dxa"/>
          </w:tcPr>
          <w:p w14:paraId="2837434D" w14:textId="77777777" w:rsidR="00F76F63" w:rsidRDefault="004545D8">
            <w:pPr>
              <w:pStyle w:val="TableParagraph"/>
              <w:spacing w:before="8"/>
              <w:ind w:right="44"/>
              <w:jc w:val="right"/>
              <w:rPr>
                <w:b/>
                <w:sz w:val="15"/>
              </w:rPr>
            </w:pPr>
            <w:r>
              <w:rPr>
                <w:b/>
                <w:color w:val="12161F"/>
                <w:spacing w:val="-4"/>
                <w:w w:val="105"/>
                <w:sz w:val="15"/>
              </w:rPr>
              <w:t>100%</w:t>
            </w:r>
          </w:p>
          <w:p w14:paraId="2837434E" w14:textId="77777777" w:rsidR="00F76F63" w:rsidRDefault="004545D8">
            <w:pPr>
              <w:pStyle w:val="TableParagraph"/>
              <w:spacing w:before="9"/>
              <w:ind w:right="44"/>
              <w:jc w:val="right"/>
              <w:rPr>
                <w:sz w:val="15"/>
              </w:rPr>
            </w:pPr>
            <w:r>
              <w:rPr>
                <w:color w:val="12161F"/>
                <w:spacing w:val="-5"/>
                <w:sz w:val="15"/>
              </w:rPr>
              <w:t>147</w:t>
            </w:r>
          </w:p>
        </w:tc>
        <w:tc>
          <w:tcPr>
            <w:tcW w:w="1907" w:type="dxa"/>
          </w:tcPr>
          <w:p w14:paraId="2837434F" w14:textId="77777777" w:rsidR="00F76F63" w:rsidRDefault="004545D8">
            <w:pPr>
              <w:pStyle w:val="TableParagraph"/>
              <w:spacing w:before="8"/>
              <w:ind w:right="39"/>
              <w:jc w:val="right"/>
              <w:rPr>
                <w:b/>
                <w:sz w:val="15"/>
              </w:rPr>
            </w:pPr>
            <w:r>
              <w:rPr>
                <w:b/>
                <w:color w:val="12161F"/>
                <w:spacing w:val="-5"/>
                <w:w w:val="110"/>
                <w:sz w:val="15"/>
              </w:rPr>
              <w:t>2%</w:t>
            </w:r>
          </w:p>
          <w:p w14:paraId="28374350" w14:textId="77777777" w:rsidR="00F76F63" w:rsidRDefault="004545D8">
            <w:pPr>
              <w:pStyle w:val="TableParagraph"/>
              <w:spacing w:before="9"/>
              <w:ind w:right="27"/>
              <w:jc w:val="right"/>
              <w:rPr>
                <w:sz w:val="15"/>
              </w:rPr>
            </w:pPr>
            <w:r>
              <w:rPr>
                <w:color w:val="12161F"/>
                <w:spacing w:val="-10"/>
                <w:sz w:val="15"/>
              </w:rPr>
              <w:t>3</w:t>
            </w:r>
          </w:p>
        </w:tc>
        <w:tc>
          <w:tcPr>
            <w:tcW w:w="1273" w:type="dxa"/>
          </w:tcPr>
          <w:p w14:paraId="28374351" w14:textId="77777777" w:rsidR="00F76F63" w:rsidRDefault="004545D8">
            <w:pPr>
              <w:pStyle w:val="TableParagraph"/>
              <w:spacing w:before="8"/>
              <w:ind w:right="42"/>
              <w:jc w:val="right"/>
              <w:rPr>
                <w:b/>
                <w:sz w:val="15"/>
              </w:rPr>
            </w:pPr>
            <w:r>
              <w:rPr>
                <w:b/>
                <w:color w:val="12161F"/>
                <w:spacing w:val="-5"/>
                <w:w w:val="110"/>
                <w:sz w:val="15"/>
              </w:rPr>
              <w:t>9%</w:t>
            </w:r>
          </w:p>
          <w:p w14:paraId="28374352" w14:textId="77777777" w:rsidR="00F76F63" w:rsidRDefault="004545D8">
            <w:pPr>
              <w:pStyle w:val="TableParagraph"/>
              <w:spacing w:before="9"/>
              <w:ind w:right="42"/>
              <w:jc w:val="right"/>
              <w:rPr>
                <w:sz w:val="15"/>
              </w:rPr>
            </w:pPr>
            <w:r>
              <w:rPr>
                <w:color w:val="12161F"/>
                <w:spacing w:val="-5"/>
                <w:sz w:val="15"/>
              </w:rPr>
              <w:t>13</w:t>
            </w:r>
          </w:p>
        </w:tc>
        <w:tc>
          <w:tcPr>
            <w:tcW w:w="1177" w:type="dxa"/>
          </w:tcPr>
          <w:p w14:paraId="28374353" w14:textId="77777777" w:rsidR="00F76F63" w:rsidRDefault="004545D8">
            <w:pPr>
              <w:pStyle w:val="TableParagraph"/>
              <w:spacing w:before="8"/>
              <w:ind w:right="31"/>
              <w:jc w:val="right"/>
              <w:rPr>
                <w:b/>
                <w:sz w:val="15"/>
              </w:rPr>
            </w:pPr>
            <w:r>
              <w:rPr>
                <w:b/>
                <w:color w:val="12161F"/>
                <w:spacing w:val="-5"/>
                <w:w w:val="110"/>
                <w:sz w:val="15"/>
              </w:rPr>
              <w:t>7%</w:t>
            </w:r>
          </w:p>
          <w:p w14:paraId="28374354" w14:textId="77777777" w:rsidR="00F76F63" w:rsidRDefault="004545D8">
            <w:pPr>
              <w:pStyle w:val="TableParagraph"/>
              <w:spacing w:before="9"/>
              <w:ind w:right="31"/>
              <w:jc w:val="right"/>
              <w:rPr>
                <w:sz w:val="15"/>
              </w:rPr>
            </w:pPr>
            <w:r>
              <w:rPr>
                <w:color w:val="12161F"/>
                <w:spacing w:val="-5"/>
                <w:sz w:val="15"/>
              </w:rPr>
              <w:t>11</w:t>
            </w:r>
          </w:p>
        </w:tc>
        <w:tc>
          <w:tcPr>
            <w:tcW w:w="1062" w:type="dxa"/>
          </w:tcPr>
          <w:p w14:paraId="28374355" w14:textId="77777777" w:rsidR="00F76F63" w:rsidRDefault="004545D8">
            <w:pPr>
              <w:pStyle w:val="TableParagraph"/>
              <w:spacing w:before="8"/>
              <w:ind w:right="46"/>
              <w:jc w:val="right"/>
              <w:rPr>
                <w:b/>
                <w:sz w:val="15"/>
              </w:rPr>
            </w:pPr>
            <w:r>
              <w:rPr>
                <w:b/>
                <w:color w:val="12161F"/>
                <w:spacing w:val="-5"/>
                <w:w w:val="105"/>
                <w:sz w:val="15"/>
              </w:rPr>
              <w:t>67%</w:t>
            </w:r>
          </w:p>
          <w:p w14:paraId="28374356" w14:textId="77777777" w:rsidR="00F76F63" w:rsidRDefault="004545D8">
            <w:pPr>
              <w:pStyle w:val="TableParagraph"/>
              <w:spacing w:before="9"/>
              <w:ind w:right="37"/>
              <w:jc w:val="right"/>
              <w:rPr>
                <w:sz w:val="15"/>
              </w:rPr>
            </w:pPr>
            <w:r>
              <w:rPr>
                <w:color w:val="12161F"/>
                <w:spacing w:val="-5"/>
                <w:sz w:val="15"/>
              </w:rPr>
              <w:t>99</w:t>
            </w:r>
          </w:p>
        </w:tc>
        <w:tc>
          <w:tcPr>
            <w:tcW w:w="1696" w:type="dxa"/>
          </w:tcPr>
          <w:p w14:paraId="28374357" w14:textId="77777777" w:rsidR="00F76F63" w:rsidRDefault="004545D8">
            <w:pPr>
              <w:pStyle w:val="TableParagraph"/>
              <w:spacing w:before="8"/>
              <w:ind w:right="36"/>
              <w:jc w:val="right"/>
              <w:rPr>
                <w:b/>
                <w:sz w:val="15"/>
              </w:rPr>
            </w:pPr>
            <w:r>
              <w:rPr>
                <w:b/>
                <w:color w:val="12161F"/>
                <w:spacing w:val="-5"/>
                <w:w w:val="110"/>
                <w:sz w:val="15"/>
              </w:rPr>
              <w:t>4%</w:t>
            </w:r>
          </w:p>
          <w:p w14:paraId="28374358" w14:textId="77777777" w:rsidR="00F76F63" w:rsidRDefault="004545D8">
            <w:pPr>
              <w:pStyle w:val="TableParagraph"/>
              <w:spacing w:before="9"/>
              <w:ind w:right="22"/>
              <w:jc w:val="right"/>
              <w:rPr>
                <w:sz w:val="15"/>
              </w:rPr>
            </w:pPr>
            <w:r>
              <w:rPr>
                <w:color w:val="12161F"/>
                <w:spacing w:val="-10"/>
                <w:sz w:val="15"/>
              </w:rPr>
              <w:t>6</w:t>
            </w:r>
          </w:p>
        </w:tc>
        <w:tc>
          <w:tcPr>
            <w:tcW w:w="1000" w:type="dxa"/>
          </w:tcPr>
          <w:p w14:paraId="28374359" w14:textId="77777777" w:rsidR="00F76F63" w:rsidRDefault="004545D8">
            <w:pPr>
              <w:pStyle w:val="TableParagraph"/>
              <w:spacing w:before="8"/>
              <w:ind w:right="42"/>
              <w:jc w:val="right"/>
              <w:rPr>
                <w:b/>
                <w:sz w:val="15"/>
              </w:rPr>
            </w:pPr>
            <w:r>
              <w:rPr>
                <w:b/>
                <w:color w:val="12161F"/>
                <w:spacing w:val="-5"/>
                <w:w w:val="105"/>
                <w:sz w:val="15"/>
              </w:rPr>
              <w:t>10%</w:t>
            </w:r>
          </w:p>
          <w:p w14:paraId="2837435A" w14:textId="77777777" w:rsidR="00F76F63" w:rsidRDefault="004545D8">
            <w:pPr>
              <w:pStyle w:val="TableParagraph"/>
              <w:spacing w:before="9"/>
              <w:ind w:right="33"/>
              <w:jc w:val="right"/>
              <w:rPr>
                <w:sz w:val="15"/>
              </w:rPr>
            </w:pPr>
            <w:r>
              <w:rPr>
                <w:color w:val="12161F"/>
                <w:spacing w:val="-5"/>
                <w:sz w:val="15"/>
              </w:rPr>
              <w:t>15</w:t>
            </w:r>
          </w:p>
        </w:tc>
      </w:tr>
    </w:tbl>
    <w:p w14:paraId="2837435C" w14:textId="77777777" w:rsidR="00F76F63" w:rsidRDefault="00F76F63">
      <w:pPr>
        <w:pStyle w:val="BodyText"/>
        <w:rPr>
          <w:sz w:val="14"/>
        </w:rPr>
      </w:pPr>
    </w:p>
    <w:p w14:paraId="2837435D" w14:textId="77777777" w:rsidR="00F76F63" w:rsidRDefault="00F76F63">
      <w:pPr>
        <w:pStyle w:val="BodyText"/>
        <w:rPr>
          <w:sz w:val="14"/>
        </w:rPr>
      </w:pPr>
    </w:p>
    <w:p w14:paraId="2837435E" w14:textId="77777777" w:rsidR="00F76F63" w:rsidRDefault="00F76F63">
      <w:pPr>
        <w:pStyle w:val="BodyText"/>
        <w:spacing w:before="65"/>
        <w:rPr>
          <w:sz w:val="14"/>
        </w:rPr>
      </w:pPr>
    </w:p>
    <w:p w14:paraId="2837435F" w14:textId="77777777" w:rsidR="00F76F63" w:rsidRDefault="004545D8">
      <w:pPr>
        <w:ind w:left="595"/>
        <w:rPr>
          <w:b/>
        </w:rPr>
      </w:pPr>
      <w:bookmarkStart w:id="34" w:name="RP._Communication_Statements"/>
      <w:bookmarkEnd w:id="34"/>
      <w:r>
        <w:rPr>
          <w:b/>
        </w:rPr>
        <w:t>RP.</w:t>
      </w:r>
      <w:r>
        <w:rPr>
          <w:b/>
          <w:spacing w:val="-7"/>
        </w:rPr>
        <w:t xml:space="preserve"> </w:t>
      </w:r>
      <w:r>
        <w:rPr>
          <w:b/>
        </w:rPr>
        <w:t>Communication</w:t>
      </w:r>
      <w:r>
        <w:rPr>
          <w:b/>
          <w:spacing w:val="-7"/>
        </w:rPr>
        <w:t xml:space="preserve"> </w:t>
      </w:r>
      <w:r>
        <w:rPr>
          <w:b/>
          <w:spacing w:val="-2"/>
        </w:rPr>
        <w:t>Statements</w:t>
      </w:r>
    </w:p>
    <w:p w14:paraId="28374360" w14:textId="77777777" w:rsidR="00F76F63" w:rsidRDefault="00F76F63">
      <w:pPr>
        <w:pStyle w:val="BodyText"/>
        <w:spacing w:before="24"/>
        <w:rPr>
          <w:b/>
          <w:sz w:val="22"/>
        </w:rPr>
      </w:pPr>
    </w:p>
    <w:p w14:paraId="28374361" w14:textId="77777777" w:rsidR="00F76F63" w:rsidRDefault="004545D8">
      <w:pPr>
        <w:spacing w:line="482" w:lineRule="auto"/>
        <w:ind w:left="595" w:right="3233" w:hanging="1"/>
        <w:rPr>
          <w:sz w:val="14"/>
        </w:rPr>
      </w:pPr>
      <w:r>
        <w:rPr>
          <w:color w:val="12161F"/>
          <w:sz w:val="14"/>
        </w:rPr>
        <w:t>Again,</w:t>
      </w:r>
      <w:r>
        <w:rPr>
          <w:color w:val="12161F"/>
          <w:spacing w:val="-1"/>
          <w:sz w:val="14"/>
        </w:rPr>
        <w:t xml:space="preserve"> </w:t>
      </w:r>
      <w:r>
        <w:rPr>
          <w:color w:val="12161F"/>
          <w:sz w:val="14"/>
        </w:rPr>
        <w:t>thinking</w:t>
      </w:r>
      <w:r>
        <w:rPr>
          <w:color w:val="12161F"/>
          <w:spacing w:val="-3"/>
          <w:sz w:val="14"/>
        </w:rPr>
        <w:t xml:space="preserve"> </w:t>
      </w:r>
      <w:r>
        <w:rPr>
          <w:color w:val="12161F"/>
          <w:sz w:val="14"/>
        </w:rPr>
        <w:t>about</w:t>
      </w:r>
      <w:r>
        <w:rPr>
          <w:color w:val="12161F"/>
          <w:spacing w:val="-1"/>
          <w:sz w:val="14"/>
        </w:rPr>
        <w:t xml:space="preserve"> </w:t>
      </w:r>
      <w:r>
        <w:rPr>
          <w:color w:val="12161F"/>
          <w:sz w:val="14"/>
        </w:rPr>
        <w:t>your</w:t>
      </w:r>
      <w:r>
        <w:rPr>
          <w:color w:val="12161F"/>
          <w:spacing w:val="-2"/>
          <w:sz w:val="14"/>
        </w:rPr>
        <w:t xml:space="preserve"> </w:t>
      </w:r>
      <w:r>
        <w:rPr>
          <w:color w:val="12161F"/>
          <w:sz w:val="14"/>
        </w:rPr>
        <w:t>experiences over</w:t>
      </w:r>
      <w:r>
        <w:rPr>
          <w:color w:val="12161F"/>
          <w:spacing w:val="-2"/>
          <w:sz w:val="14"/>
        </w:rPr>
        <w:t xml:space="preserve"> </w:t>
      </w:r>
      <w:r>
        <w:rPr>
          <w:color w:val="12161F"/>
          <w:sz w:val="14"/>
        </w:rPr>
        <w:t>the</w:t>
      </w:r>
      <w:r>
        <w:rPr>
          <w:color w:val="12161F"/>
          <w:spacing w:val="-2"/>
          <w:sz w:val="14"/>
        </w:rPr>
        <w:t xml:space="preserve"> </w:t>
      </w:r>
      <w:r>
        <w:rPr>
          <w:color w:val="12161F"/>
          <w:sz w:val="14"/>
        </w:rPr>
        <w:t>past</w:t>
      </w:r>
      <w:r>
        <w:rPr>
          <w:color w:val="12161F"/>
          <w:spacing w:val="-1"/>
          <w:sz w:val="14"/>
        </w:rPr>
        <w:t xml:space="preserve"> </w:t>
      </w:r>
      <w:r>
        <w:rPr>
          <w:color w:val="12161F"/>
          <w:sz w:val="14"/>
        </w:rPr>
        <w:t>year,</w:t>
      </w:r>
      <w:r>
        <w:rPr>
          <w:color w:val="12161F"/>
          <w:spacing w:val="-1"/>
          <w:sz w:val="14"/>
        </w:rPr>
        <w:t xml:space="preserve"> </w:t>
      </w:r>
      <w:r>
        <w:rPr>
          <w:color w:val="12161F"/>
          <w:sz w:val="14"/>
        </w:rPr>
        <w:t>these</w:t>
      </w:r>
      <w:r>
        <w:rPr>
          <w:color w:val="12161F"/>
          <w:spacing w:val="-2"/>
          <w:sz w:val="14"/>
        </w:rPr>
        <w:t xml:space="preserve"> </w:t>
      </w:r>
      <w:r>
        <w:rPr>
          <w:color w:val="12161F"/>
          <w:sz w:val="14"/>
        </w:rPr>
        <w:t>next</w:t>
      </w:r>
      <w:r>
        <w:rPr>
          <w:color w:val="12161F"/>
          <w:spacing w:val="-3"/>
          <w:sz w:val="14"/>
        </w:rPr>
        <w:t xml:space="preserve"> </w:t>
      </w:r>
      <w:r>
        <w:rPr>
          <w:color w:val="12161F"/>
          <w:sz w:val="14"/>
        </w:rPr>
        <w:t>statements</w:t>
      </w:r>
      <w:r>
        <w:rPr>
          <w:color w:val="12161F"/>
          <w:spacing w:val="-1"/>
          <w:sz w:val="14"/>
        </w:rPr>
        <w:t xml:space="preserve"> </w:t>
      </w:r>
      <w:r>
        <w:rPr>
          <w:color w:val="12161F"/>
          <w:sz w:val="14"/>
        </w:rPr>
        <w:t>are about</w:t>
      </w:r>
      <w:r>
        <w:rPr>
          <w:color w:val="12161F"/>
          <w:spacing w:val="-3"/>
          <w:sz w:val="14"/>
        </w:rPr>
        <w:t xml:space="preserve"> </w:t>
      </w:r>
      <w:r>
        <w:rPr>
          <w:color w:val="12161F"/>
          <w:sz w:val="14"/>
        </w:rPr>
        <w:t>how</w:t>
      </w:r>
      <w:r>
        <w:rPr>
          <w:color w:val="12161F"/>
          <w:spacing w:val="-1"/>
          <w:sz w:val="14"/>
        </w:rPr>
        <w:t xml:space="preserve"> </w:t>
      </w:r>
      <w:r>
        <w:rPr>
          <w:color w:val="12161F"/>
          <w:sz w:val="14"/>
        </w:rPr>
        <w:t>the</w:t>
      </w:r>
      <w:r>
        <w:rPr>
          <w:color w:val="12161F"/>
          <w:spacing w:val="-2"/>
          <w:sz w:val="14"/>
        </w:rPr>
        <w:t xml:space="preserve"> </w:t>
      </w:r>
      <w:r>
        <w:rPr>
          <w:color w:val="12161F"/>
          <w:sz w:val="14"/>
        </w:rPr>
        <w:t>Public</w:t>
      </w:r>
      <w:r>
        <w:rPr>
          <w:color w:val="12161F"/>
          <w:spacing w:val="7"/>
          <w:sz w:val="14"/>
        </w:rPr>
        <w:t xml:space="preserve"> </w:t>
      </w:r>
      <w:r>
        <w:rPr>
          <w:color w:val="12161F"/>
          <w:sz w:val="14"/>
        </w:rPr>
        <w:t>Trustee</w:t>
      </w:r>
      <w:r>
        <w:rPr>
          <w:color w:val="12161F"/>
          <w:spacing w:val="-2"/>
          <w:sz w:val="14"/>
        </w:rPr>
        <w:t xml:space="preserve"> </w:t>
      </w:r>
      <w:r>
        <w:rPr>
          <w:color w:val="12161F"/>
          <w:sz w:val="14"/>
        </w:rPr>
        <w:t>communicates with you.</w:t>
      </w:r>
      <w:r>
        <w:rPr>
          <w:color w:val="12161F"/>
          <w:spacing w:val="-1"/>
          <w:sz w:val="14"/>
        </w:rPr>
        <w:t xml:space="preserve"> </w:t>
      </w:r>
      <w:r>
        <w:rPr>
          <w:color w:val="12161F"/>
          <w:sz w:val="14"/>
        </w:rPr>
        <w:t>Please</w:t>
      </w:r>
      <w:r>
        <w:rPr>
          <w:color w:val="12161F"/>
          <w:spacing w:val="-2"/>
          <w:sz w:val="14"/>
        </w:rPr>
        <w:t xml:space="preserve"> </w:t>
      </w:r>
      <w:r>
        <w:rPr>
          <w:color w:val="12161F"/>
          <w:sz w:val="14"/>
        </w:rPr>
        <w:t>tell me whether you</w:t>
      </w:r>
      <w:r>
        <w:rPr>
          <w:color w:val="12161F"/>
          <w:spacing w:val="7"/>
          <w:sz w:val="14"/>
        </w:rPr>
        <w:t xml:space="preserve"> </w:t>
      </w:r>
      <w:r>
        <w:rPr>
          <w:color w:val="12161F"/>
          <w:sz w:val="14"/>
        </w:rPr>
        <w:t>agree</w:t>
      </w:r>
      <w:r>
        <w:rPr>
          <w:color w:val="12161F"/>
          <w:spacing w:val="-2"/>
          <w:sz w:val="14"/>
        </w:rPr>
        <w:t xml:space="preserve"> </w:t>
      </w:r>
      <w:r>
        <w:rPr>
          <w:color w:val="12161F"/>
          <w:sz w:val="14"/>
        </w:rPr>
        <w:t>or</w:t>
      </w:r>
      <w:r>
        <w:rPr>
          <w:color w:val="12161F"/>
          <w:spacing w:val="-2"/>
          <w:sz w:val="14"/>
        </w:rPr>
        <w:t xml:space="preserve"> </w:t>
      </w:r>
      <w:r>
        <w:rPr>
          <w:color w:val="12161F"/>
          <w:sz w:val="14"/>
        </w:rPr>
        <w:t>disagree</w:t>
      </w:r>
      <w:r>
        <w:rPr>
          <w:color w:val="12161F"/>
          <w:spacing w:val="-2"/>
          <w:sz w:val="14"/>
        </w:rPr>
        <w:t xml:space="preserve"> </w:t>
      </w:r>
      <w:r>
        <w:rPr>
          <w:color w:val="12161F"/>
          <w:sz w:val="14"/>
        </w:rPr>
        <w:t>with</w:t>
      </w:r>
      <w:r>
        <w:rPr>
          <w:color w:val="12161F"/>
          <w:spacing w:val="7"/>
          <w:sz w:val="14"/>
        </w:rPr>
        <w:t xml:space="preserve"> </w:t>
      </w:r>
      <w:r>
        <w:rPr>
          <w:color w:val="12161F"/>
          <w:sz w:val="14"/>
        </w:rPr>
        <w:t>the</w:t>
      </w:r>
      <w:r>
        <w:rPr>
          <w:color w:val="12161F"/>
          <w:spacing w:val="-2"/>
          <w:sz w:val="14"/>
        </w:rPr>
        <w:t xml:space="preserve"> </w:t>
      </w:r>
      <w:r>
        <w:rPr>
          <w:color w:val="12161F"/>
          <w:sz w:val="14"/>
        </w:rPr>
        <w:t>following</w:t>
      </w:r>
      <w:r>
        <w:rPr>
          <w:color w:val="12161F"/>
          <w:spacing w:val="-3"/>
          <w:sz w:val="14"/>
        </w:rPr>
        <w:t xml:space="preserve"> </w:t>
      </w:r>
      <w:r>
        <w:rPr>
          <w:color w:val="12161F"/>
          <w:sz w:val="14"/>
        </w:rPr>
        <w:t>statements.</w:t>
      </w:r>
      <w:r>
        <w:rPr>
          <w:color w:val="12161F"/>
          <w:spacing w:val="40"/>
          <w:sz w:val="14"/>
        </w:rPr>
        <w:t xml:space="preserve"> </w:t>
      </w:r>
      <w:r>
        <w:rPr>
          <w:color w:val="12161F"/>
          <w:sz w:val="14"/>
        </w:rPr>
        <w:t>On a scale</w:t>
      </w:r>
      <w:r>
        <w:rPr>
          <w:color w:val="12161F"/>
          <w:spacing w:val="26"/>
          <w:sz w:val="14"/>
        </w:rPr>
        <w:t xml:space="preserve"> </w:t>
      </w:r>
      <w:r>
        <w:rPr>
          <w:color w:val="12161F"/>
          <w:sz w:val="14"/>
        </w:rPr>
        <w:t>where</w:t>
      </w:r>
      <w:r>
        <w:rPr>
          <w:color w:val="12161F"/>
          <w:spacing w:val="26"/>
          <w:sz w:val="14"/>
        </w:rPr>
        <w:t xml:space="preserve"> </w:t>
      </w:r>
      <w:r>
        <w:rPr>
          <w:color w:val="12161F"/>
          <w:sz w:val="14"/>
        </w:rPr>
        <w:t>5 = Strongly Agree,</w:t>
      </w:r>
      <w:r>
        <w:rPr>
          <w:color w:val="12161F"/>
          <w:spacing w:val="30"/>
          <w:sz w:val="14"/>
        </w:rPr>
        <w:t xml:space="preserve"> </w:t>
      </w:r>
      <w:r>
        <w:rPr>
          <w:color w:val="12161F"/>
          <w:sz w:val="14"/>
        </w:rPr>
        <w:t>1 = Strongly</w:t>
      </w:r>
      <w:r>
        <w:rPr>
          <w:color w:val="12161F"/>
          <w:spacing w:val="25"/>
          <w:sz w:val="14"/>
        </w:rPr>
        <w:t xml:space="preserve"> </w:t>
      </w:r>
      <w:r>
        <w:rPr>
          <w:color w:val="12161F"/>
          <w:sz w:val="14"/>
        </w:rPr>
        <w:t>Disagree (3 = neither</w:t>
      </w:r>
      <w:r>
        <w:rPr>
          <w:color w:val="12161F"/>
          <w:spacing w:val="25"/>
          <w:sz w:val="14"/>
        </w:rPr>
        <w:t xml:space="preserve"> </w:t>
      </w:r>
      <w:r>
        <w:rPr>
          <w:color w:val="12161F"/>
          <w:sz w:val="14"/>
        </w:rPr>
        <w:t>agree nor</w:t>
      </w:r>
      <w:r>
        <w:rPr>
          <w:color w:val="12161F"/>
          <w:spacing w:val="25"/>
          <w:sz w:val="14"/>
        </w:rPr>
        <w:t xml:space="preserve"> </w:t>
      </w:r>
      <w:r>
        <w:rPr>
          <w:color w:val="12161F"/>
          <w:sz w:val="14"/>
        </w:rPr>
        <w:t>disagree).</w:t>
      </w:r>
    </w:p>
    <w:tbl>
      <w:tblPr>
        <w:tblW w:w="0" w:type="auto"/>
        <w:tblInd w:w="634" w:type="dxa"/>
        <w:tblBorders>
          <w:top w:val="single" w:sz="8" w:space="0" w:color="12161F"/>
          <w:left w:val="single" w:sz="8" w:space="0" w:color="12161F"/>
          <w:bottom w:val="single" w:sz="8" w:space="0" w:color="12161F"/>
          <w:right w:val="single" w:sz="8" w:space="0" w:color="12161F"/>
          <w:insideH w:val="single" w:sz="8" w:space="0" w:color="12161F"/>
          <w:insideV w:val="single" w:sz="8" w:space="0" w:color="12161F"/>
        </w:tblBorders>
        <w:tblLayout w:type="fixed"/>
        <w:tblCellMar>
          <w:left w:w="0" w:type="dxa"/>
          <w:right w:w="0" w:type="dxa"/>
        </w:tblCellMar>
        <w:tblLook w:val="01E0" w:firstRow="1" w:lastRow="1" w:firstColumn="1" w:lastColumn="1" w:noHBand="0" w:noVBand="0"/>
      </w:tblPr>
      <w:tblGrid>
        <w:gridCol w:w="6998"/>
        <w:gridCol w:w="808"/>
        <w:gridCol w:w="1706"/>
        <w:gridCol w:w="1128"/>
        <w:gridCol w:w="1063"/>
        <w:gridCol w:w="936"/>
        <w:gridCol w:w="1517"/>
        <w:gridCol w:w="888"/>
      </w:tblGrid>
      <w:tr w:rsidR="00F76F63" w14:paraId="2837436A" w14:textId="77777777">
        <w:trPr>
          <w:trHeight w:val="364"/>
        </w:trPr>
        <w:tc>
          <w:tcPr>
            <w:tcW w:w="6998" w:type="dxa"/>
            <w:tcBorders>
              <w:top w:val="nil"/>
              <w:left w:val="nil"/>
            </w:tcBorders>
          </w:tcPr>
          <w:p w14:paraId="28374362" w14:textId="77777777" w:rsidR="00F76F63" w:rsidRDefault="00F76F63">
            <w:pPr>
              <w:pStyle w:val="TableParagraph"/>
              <w:rPr>
                <w:rFonts w:ascii="Times New Roman"/>
                <w:sz w:val="14"/>
              </w:rPr>
            </w:pPr>
          </w:p>
        </w:tc>
        <w:tc>
          <w:tcPr>
            <w:tcW w:w="808" w:type="dxa"/>
          </w:tcPr>
          <w:p w14:paraId="28374363" w14:textId="77777777" w:rsidR="00F76F63" w:rsidRDefault="004545D8">
            <w:pPr>
              <w:pStyle w:val="TableParagraph"/>
              <w:spacing w:before="80"/>
              <w:ind w:left="283"/>
              <w:rPr>
                <w:b/>
                <w:sz w:val="15"/>
              </w:rPr>
            </w:pPr>
            <w:r>
              <w:rPr>
                <w:b/>
                <w:color w:val="12161F"/>
                <w:spacing w:val="-2"/>
                <w:w w:val="110"/>
                <w:sz w:val="15"/>
              </w:rPr>
              <w:t>Total</w:t>
            </w:r>
          </w:p>
        </w:tc>
        <w:tc>
          <w:tcPr>
            <w:tcW w:w="1706" w:type="dxa"/>
          </w:tcPr>
          <w:p w14:paraId="28374364" w14:textId="77777777" w:rsidR="00F76F63" w:rsidRDefault="004545D8">
            <w:pPr>
              <w:pStyle w:val="TableParagraph"/>
              <w:spacing w:before="80"/>
              <w:ind w:left="295"/>
              <w:rPr>
                <w:sz w:val="15"/>
              </w:rPr>
            </w:pPr>
            <w:r>
              <w:rPr>
                <w:color w:val="12161F"/>
                <w:sz w:val="15"/>
              </w:rPr>
              <w:t>1</w:t>
            </w:r>
            <w:r>
              <w:rPr>
                <w:color w:val="12161F"/>
                <w:spacing w:val="-7"/>
                <w:sz w:val="15"/>
              </w:rPr>
              <w:t xml:space="preserve"> </w:t>
            </w:r>
            <w:r>
              <w:rPr>
                <w:color w:val="12161F"/>
                <w:sz w:val="15"/>
              </w:rPr>
              <w:t>Strongly</w:t>
            </w:r>
            <w:r>
              <w:rPr>
                <w:color w:val="12161F"/>
                <w:spacing w:val="2"/>
                <w:sz w:val="15"/>
              </w:rPr>
              <w:t xml:space="preserve"> </w:t>
            </w:r>
            <w:r>
              <w:rPr>
                <w:color w:val="12161F"/>
                <w:spacing w:val="-2"/>
                <w:sz w:val="15"/>
              </w:rPr>
              <w:t>Disagree</w:t>
            </w:r>
          </w:p>
        </w:tc>
        <w:tc>
          <w:tcPr>
            <w:tcW w:w="1128" w:type="dxa"/>
          </w:tcPr>
          <w:p w14:paraId="28374365" w14:textId="77777777" w:rsidR="00F76F63" w:rsidRDefault="004545D8">
            <w:pPr>
              <w:pStyle w:val="TableParagraph"/>
              <w:spacing w:before="80"/>
              <w:ind w:left="286"/>
              <w:rPr>
                <w:sz w:val="15"/>
              </w:rPr>
            </w:pPr>
            <w:r>
              <w:rPr>
                <w:color w:val="12161F"/>
                <w:sz w:val="15"/>
              </w:rPr>
              <w:t>2</w:t>
            </w:r>
            <w:r>
              <w:rPr>
                <w:color w:val="12161F"/>
                <w:spacing w:val="-8"/>
                <w:sz w:val="15"/>
              </w:rPr>
              <w:t xml:space="preserve"> </w:t>
            </w:r>
            <w:r>
              <w:rPr>
                <w:color w:val="12161F"/>
                <w:spacing w:val="-2"/>
                <w:sz w:val="15"/>
              </w:rPr>
              <w:t>Disagree</w:t>
            </w:r>
          </w:p>
        </w:tc>
        <w:tc>
          <w:tcPr>
            <w:tcW w:w="1063" w:type="dxa"/>
          </w:tcPr>
          <w:p w14:paraId="28374366" w14:textId="77777777" w:rsidR="00F76F63" w:rsidRDefault="004545D8">
            <w:pPr>
              <w:pStyle w:val="TableParagraph"/>
              <w:spacing w:before="80"/>
              <w:ind w:left="291"/>
              <w:rPr>
                <w:sz w:val="15"/>
              </w:rPr>
            </w:pPr>
            <w:r>
              <w:rPr>
                <w:color w:val="12161F"/>
                <w:sz w:val="15"/>
              </w:rPr>
              <w:t>3</w:t>
            </w:r>
            <w:r>
              <w:rPr>
                <w:color w:val="12161F"/>
                <w:spacing w:val="-8"/>
                <w:sz w:val="15"/>
              </w:rPr>
              <w:t xml:space="preserve"> </w:t>
            </w:r>
            <w:r>
              <w:rPr>
                <w:color w:val="12161F"/>
                <w:spacing w:val="-2"/>
                <w:sz w:val="15"/>
              </w:rPr>
              <w:t>Neutral</w:t>
            </w:r>
          </w:p>
        </w:tc>
        <w:tc>
          <w:tcPr>
            <w:tcW w:w="936" w:type="dxa"/>
          </w:tcPr>
          <w:p w14:paraId="28374367" w14:textId="77777777" w:rsidR="00F76F63" w:rsidRDefault="004545D8">
            <w:pPr>
              <w:pStyle w:val="TableParagraph"/>
              <w:spacing w:before="80"/>
              <w:ind w:left="282"/>
              <w:rPr>
                <w:sz w:val="15"/>
              </w:rPr>
            </w:pPr>
            <w:r>
              <w:rPr>
                <w:color w:val="12161F"/>
                <w:sz w:val="15"/>
              </w:rPr>
              <w:t>4</w:t>
            </w:r>
            <w:r>
              <w:rPr>
                <w:color w:val="12161F"/>
                <w:spacing w:val="-5"/>
                <w:sz w:val="15"/>
              </w:rPr>
              <w:t xml:space="preserve"> </w:t>
            </w:r>
            <w:r>
              <w:rPr>
                <w:color w:val="12161F"/>
                <w:spacing w:val="-2"/>
                <w:sz w:val="15"/>
              </w:rPr>
              <w:t>Agree</w:t>
            </w:r>
          </w:p>
        </w:tc>
        <w:tc>
          <w:tcPr>
            <w:tcW w:w="1517" w:type="dxa"/>
          </w:tcPr>
          <w:p w14:paraId="28374368" w14:textId="77777777" w:rsidR="00F76F63" w:rsidRDefault="004545D8">
            <w:pPr>
              <w:pStyle w:val="TableParagraph"/>
              <w:spacing w:before="80"/>
              <w:ind w:left="299"/>
              <w:rPr>
                <w:sz w:val="15"/>
              </w:rPr>
            </w:pPr>
            <w:r>
              <w:rPr>
                <w:color w:val="12161F"/>
                <w:sz w:val="15"/>
              </w:rPr>
              <w:t>5</w:t>
            </w:r>
            <w:r>
              <w:rPr>
                <w:color w:val="12161F"/>
                <w:spacing w:val="-5"/>
                <w:sz w:val="15"/>
              </w:rPr>
              <w:t xml:space="preserve"> </w:t>
            </w:r>
            <w:r>
              <w:rPr>
                <w:color w:val="12161F"/>
                <w:sz w:val="15"/>
              </w:rPr>
              <w:t>Strongly</w:t>
            </w:r>
            <w:r>
              <w:rPr>
                <w:color w:val="12161F"/>
                <w:spacing w:val="5"/>
                <w:sz w:val="15"/>
              </w:rPr>
              <w:t xml:space="preserve"> </w:t>
            </w:r>
            <w:r>
              <w:rPr>
                <w:color w:val="12161F"/>
                <w:spacing w:val="-2"/>
                <w:sz w:val="15"/>
              </w:rPr>
              <w:t>Agree</w:t>
            </w:r>
          </w:p>
        </w:tc>
        <w:tc>
          <w:tcPr>
            <w:tcW w:w="888" w:type="dxa"/>
          </w:tcPr>
          <w:p w14:paraId="28374369" w14:textId="77777777" w:rsidR="00F76F63" w:rsidRDefault="004545D8">
            <w:pPr>
              <w:pStyle w:val="TableParagraph"/>
              <w:spacing w:before="80"/>
              <w:ind w:left="284"/>
              <w:rPr>
                <w:sz w:val="15"/>
              </w:rPr>
            </w:pPr>
            <w:r>
              <w:rPr>
                <w:color w:val="12161F"/>
                <w:spacing w:val="-2"/>
                <w:sz w:val="15"/>
              </w:rPr>
              <w:t>DK/NA</w:t>
            </w:r>
          </w:p>
        </w:tc>
      </w:tr>
      <w:tr w:rsidR="00F76F63" w14:paraId="2837437A" w14:textId="77777777">
        <w:trPr>
          <w:trHeight w:val="402"/>
        </w:trPr>
        <w:tc>
          <w:tcPr>
            <w:tcW w:w="6998" w:type="dxa"/>
          </w:tcPr>
          <w:p w14:paraId="2837436B" w14:textId="77777777" w:rsidR="00F76F63" w:rsidRDefault="004545D8">
            <w:pPr>
              <w:pStyle w:val="TableParagraph"/>
              <w:spacing w:before="101"/>
              <w:ind w:left="251"/>
              <w:rPr>
                <w:sz w:val="15"/>
              </w:rPr>
            </w:pPr>
            <w:r>
              <w:rPr>
                <w:color w:val="12161F"/>
                <w:sz w:val="15"/>
              </w:rPr>
              <w:t>12.</w:t>
            </w:r>
            <w:r>
              <w:rPr>
                <w:color w:val="12161F"/>
                <w:spacing w:val="-8"/>
                <w:sz w:val="15"/>
              </w:rPr>
              <w:t xml:space="preserve"> </w:t>
            </w:r>
            <w:r>
              <w:rPr>
                <w:color w:val="12161F"/>
                <w:sz w:val="15"/>
              </w:rPr>
              <w:t>The</w:t>
            </w:r>
            <w:r>
              <w:rPr>
                <w:color w:val="12161F"/>
                <w:spacing w:val="-8"/>
                <w:sz w:val="15"/>
              </w:rPr>
              <w:t xml:space="preserve"> </w:t>
            </w:r>
            <w:r>
              <w:rPr>
                <w:color w:val="12161F"/>
                <w:sz w:val="15"/>
              </w:rPr>
              <w:t>Public</w:t>
            </w:r>
            <w:r>
              <w:rPr>
                <w:color w:val="12161F"/>
                <w:spacing w:val="-3"/>
                <w:sz w:val="15"/>
              </w:rPr>
              <w:t xml:space="preserve"> </w:t>
            </w:r>
            <w:r>
              <w:rPr>
                <w:color w:val="12161F"/>
                <w:sz w:val="15"/>
              </w:rPr>
              <w:t>Trustee’s</w:t>
            </w:r>
            <w:r>
              <w:rPr>
                <w:color w:val="12161F"/>
                <w:spacing w:val="-3"/>
                <w:sz w:val="15"/>
              </w:rPr>
              <w:t xml:space="preserve"> </w:t>
            </w:r>
            <w:r>
              <w:rPr>
                <w:color w:val="12161F"/>
                <w:sz w:val="15"/>
              </w:rPr>
              <w:t>staﬀ</w:t>
            </w:r>
            <w:r>
              <w:rPr>
                <w:color w:val="12161F"/>
                <w:spacing w:val="-6"/>
                <w:sz w:val="15"/>
              </w:rPr>
              <w:t xml:space="preserve"> </w:t>
            </w:r>
            <w:r>
              <w:rPr>
                <w:color w:val="12161F"/>
                <w:sz w:val="15"/>
              </w:rPr>
              <w:t>give</w:t>
            </w:r>
            <w:r>
              <w:rPr>
                <w:color w:val="12161F"/>
                <w:spacing w:val="-6"/>
                <w:sz w:val="15"/>
              </w:rPr>
              <w:t xml:space="preserve"> </w:t>
            </w:r>
            <w:r>
              <w:rPr>
                <w:color w:val="12161F"/>
                <w:sz w:val="15"/>
              </w:rPr>
              <w:t>you</w:t>
            </w:r>
            <w:r>
              <w:rPr>
                <w:color w:val="12161F"/>
                <w:spacing w:val="-2"/>
                <w:sz w:val="15"/>
              </w:rPr>
              <w:t xml:space="preserve"> </w:t>
            </w:r>
            <w:r>
              <w:rPr>
                <w:color w:val="12161F"/>
                <w:sz w:val="15"/>
              </w:rPr>
              <w:t>information</w:t>
            </w:r>
            <w:r>
              <w:rPr>
                <w:color w:val="12161F"/>
                <w:spacing w:val="-2"/>
                <w:sz w:val="15"/>
              </w:rPr>
              <w:t xml:space="preserve"> </w:t>
            </w:r>
            <w:r>
              <w:rPr>
                <w:color w:val="12161F"/>
                <w:sz w:val="15"/>
              </w:rPr>
              <w:t>in</w:t>
            </w:r>
            <w:r>
              <w:rPr>
                <w:color w:val="12161F"/>
                <w:spacing w:val="-2"/>
                <w:sz w:val="15"/>
              </w:rPr>
              <w:t xml:space="preserve"> </w:t>
            </w:r>
            <w:r>
              <w:rPr>
                <w:color w:val="12161F"/>
                <w:sz w:val="15"/>
              </w:rPr>
              <w:t>a</w:t>
            </w:r>
            <w:r>
              <w:rPr>
                <w:color w:val="12161F"/>
                <w:spacing w:val="-4"/>
                <w:sz w:val="15"/>
              </w:rPr>
              <w:t xml:space="preserve"> </w:t>
            </w:r>
            <w:r>
              <w:rPr>
                <w:color w:val="12161F"/>
                <w:sz w:val="15"/>
              </w:rPr>
              <w:t>way</w:t>
            </w:r>
            <w:r>
              <w:rPr>
                <w:color w:val="12161F"/>
                <w:spacing w:val="2"/>
                <w:sz w:val="15"/>
              </w:rPr>
              <w:t xml:space="preserve"> </w:t>
            </w:r>
            <w:r>
              <w:rPr>
                <w:color w:val="12161F"/>
                <w:sz w:val="15"/>
              </w:rPr>
              <w:t>in</w:t>
            </w:r>
            <w:r>
              <w:rPr>
                <w:color w:val="12161F"/>
                <w:spacing w:val="-4"/>
                <w:sz w:val="15"/>
              </w:rPr>
              <w:t xml:space="preserve"> </w:t>
            </w:r>
            <w:r>
              <w:rPr>
                <w:color w:val="12161F"/>
                <w:sz w:val="15"/>
              </w:rPr>
              <w:t>which</w:t>
            </w:r>
            <w:r>
              <w:rPr>
                <w:color w:val="12161F"/>
                <w:spacing w:val="-6"/>
                <w:sz w:val="15"/>
              </w:rPr>
              <w:t xml:space="preserve"> </w:t>
            </w:r>
            <w:r>
              <w:rPr>
                <w:color w:val="12161F"/>
                <w:sz w:val="15"/>
              </w:rPr>
              <w:t>you</w:t>
            </w:r>
            <w:r>
              <w:rPr>
                <w:color w:val="12161F"/>
                <w:spacing w:val="-7"/>
                <w:sz w:val="15"/>
              </w:rPr>
              <w:t xml:space="preserve"> </w:t>
            </w:r>
            <w:r>
              <w:rPr>
                <w:color w:val="12161F"/>
                <w:sz w:val="15"/>
              </w:rPr>
              <w:t>can</w:t>
            </w:r>
            <w:r>
              <w:rPr>
                <w:color w:val="12161F"/>
                <w:spacing w:val="-1"/>
                <w:sz w:val="15"/>
              </w:rPr>
              <w:t xml:space="preserve"> </w:t>
            </w:r>
            <w:r>
              <w:rPr>
                <w:color w:val="12161F"/>
                <w:spacing w:val="-2"/>
                <w:sz w:val="15"/>
              </w:rPr>
              <w:t>understand</w:t>
            </w:r>
          </w:p>
        </w:tc>
        <w:tc>
          <w:tcPr>
            <w:tcW w:w="808" w:type="dxa"/>
          </w:tcPr>
          <w:p w14:paraId="2837436C" w14:textId="77777777" w:rsidR="00F76F63" w:rsidRDefault="004545D8">
            <w:pPr>
              <w:pStyle w:val="TableParagraph"/>
              <w:ind w:right="38"/>
              <w:jc w:val="right"/>
              <w:rPr>
                <w:b/>
                <w:sz w:val="15"/>
              </w:rPr>
            </w:pPr>
            <w:r>
              <w:rPr>
                <w:b/>
                <w:color w:val="12161F"/>
                <w:spacing w:val="-4"/>
                <w:w w:val="105"/>
                <w:sz w:val="15"/>
              </w:rPr>
              <w:t>100%</w:t>
            </w:r>
          </w:p>
          <w:p w14:paraId="2837436D" w14:textId="77777777" w:rsidR="00F76F63" w:rsidRDefault="004545D8">
            <w:pPr>
              <w:pStyle w:val="TableParagraph"/>
              <w:spacing w:before="7"/>
              <w:ind w:right="39"/>
              <w:jc w:val="right"/>
              <w:rPr>
                <w:sz w:val="15"/>
              </w:rPr>
            </w:pPr>
            <w:r>
              <w:rPr>
                <w:color w:val="12161F"/>
                <w:spacing w:val="-5"/>
                <w:sz w:val="15"/>
              </w:rPr>
              <w:t>147</w:t>
            </w:r>
          </w:p>
        </w:tc>
        <w:tc>
          <w:tcPr>
            <w:tcW w:w="1706" w:type="dxa"/>
          </w:tcPr>
          <w:p w14:paraId="2837436E" w14:textId="77777777" w:rsidR="00F76F63" w:rsidRDefault="004545D8">
            <w:pPr>
              <w:pStyle w:val="TableParagraph"/>
              <w:ind w:right="39"/>
              <w:jc w:val="right"/>
              <w:rPr>
                <w:b/>
                <w:sz w:val="15"/>
              </w:rPr>
            </w:pPr>
            <w:r>
              <w:rPr>
                <w:b/>
                <w:color w:val="12161F"/>
                <w:spacing w:val="-5"/>
                <w:w w:val="110"/>
                <w:sz w:val="15"/>
              </w:rPr>
              <w:t>1%</w:t>
            </w:r>
          </w:p>
          <w:p w14:paraId="2837436F" w14:textId="77777777" w:rsidR="00F76F63" w:rsidRDefault="004545D8">
            <w:pPr>
              <w:pStyle w:val="TableParagraph"/>
              <w:spacing w:before="7"/>
              <w:ind w:right="24"/>
              <w:jc w:val="right"/>
              <w:rPr>
                <w:sz w:val="15"/>
              </w:rPr>
            </w:pPr>
            <w:r>
              <w:rPr>
                <w:color w:val="12161F"/>
                <w:spacing w:val="-10"/>
                <w:sz w:val="15"/>
              </w:rPr>
              <w:t>2</w:t>
            </w:r>
          </w:p>
        </w:tc>
        <w:tc>
          <w:tcPr>
            <w:tcW w:w="1128" w:type="dxa"/>
          </w:tcPr>
          <w:p w14:paraId="28374370" w14:textId="77777777" w:rsidR="00F76F63" w:rsidRDefault="004545D8">
            <w:pPr>
              <w:pStyle w:val="TableParagraph"/>
              <w:ind w:right="34"/>
              <w:jc w:val="right"/>
              <w:rPr>
                <w:b/>
                <w:sz w:val="15"/>
              </w:rPr>
            </w:pPr>
            <w:r>
              <w:rPr>
                <w:b/>
                <w:color w:val="12161F"/>
                <w:spacing w:val="-5"/>
                <w:w w:val="110"/>
                <w:sz w:val="15"/>
              </w:rPr>
              <w:t>5%</w:t>
            </w:r>
          </w:p>
          <w:p w14:paraId="28374371" w14:textId="77777777" w:rsidR="00F76F63" w:rsidRDefault="004545D8">
            <w:pPr>
              <w:pStyle w:val="TableParagraph"/>
              <w:spacing w:before="7"/>
              <w:ind w:right="20"/>
              <w:jc w:val="right"/>
              <w:rPr>
                <w:sz w:val="15"/>
              </w:rPr>
            </w:pPr>
            <w:r>
              <w:rPr>
                <w:color w:val="12161F"/>
                <w:spacing w:val="-10"/>
                <w:sz w:val="15"/>
              </w:rPr>
              <w:t>8</w:t>
            </w:r>
          </w:p>
        </w:tc>
        <w:tc>
          <w:tcPr>
            <w:tcW w:w="1063" w:type="dxa"/>
          </w:tcPr>
          <w:p w14:paraId="28374372" w14:textId="77777777" w:rsidR="00F76F63" w:rsidRDefault="004545D8">
            <w:pPr>
              <w:pStyle w:val="TableParagraph"/>
              <w:ind w:right="41"/>
              <w:jc w:val="right"/>
              <w:rPr>
                <w:b/>
                <w:sz w:val="15"/>
              </w:rPr>
            </w:pPr>
            <w:r>
              <w:rPr>
                <w:b/>
                <w:color w:val="12161F"/>
                <w:spacing w:val="-5"/>
                <w:w w:val="110"/>
                <w:sz w:val="15"/>
              </w:rPr>
              <w:t>6%</w:t>
            </w:r>
          </w:p>
          <w:p w14:paraId="28374373" w14:textId="77777777" w:rsidR="00F76F63" w:rsidRDefault="004545D8">
            <w:pPr>
              <w:pStyle w:val="TableParagraph"/>
              <w:spacing w:before="7"/>
              <w:ind w:right="27"/>
              <w:jc w:val="right"/>
              <w:rPr>
                <w:sz w:val="15"/>
              </w:rPr>
            </w:pPr>
            <w:r>
              <w:rPr>
                <w:color w:val="12161F"/>
                <w:spacing w:val="-10"/>
                <w:sz w:val="15"/>
              </w:rPr>
              <w:t>9</w:t>
            </w:r>
          </w:p>
        </w:tc>
        <w:tc>
          <w:tcPr>
            <w:tcW w:w="936" w:type="dxa"/>
          </w:tcPr>
          <w:p w14:paraId="28374374" w14:textId="77777777" w:rsidR="00F76F63" w:rsidRDefault="004545D8">
            <w:pPr>
              <w:pStyle w:val="TableParagraph"/>
              <w:ind w:right="40"/>
              <w:jc w:val="right"/>
              <w:rPr>
                <w:b/>
                <w:sz w:val="15"/>
              </w:rPr>
            </w:pPr>
            <w:r>
              <w:rPr>
                <w:b/>
                <w:color w:val="12161F"/>
                <w:spacing w:val="-5"/>
                <w:w w:val="105"/>
                <w:sz w:val="15"/>
              </w:rPr>
              <w:t>78%</w:t>
            </w:r>
          </w:p>
          <w:p w14:paraId="28374375" w14:textId="77777777" w:rsidR="00F76F63" w:rsidRDefault="004545D8">
            <w:pPr>
              <w:pStyle w:val="TableParagraph"/>
              <w:spacing w:before="7"/>
              <w:ind w:right="34"/>
              <w:jc w:val="right"/>
              <w:rPr>
                <w:sz w:val="15"/>
              </w:rPr>
            </w:pPr>
            <w:r>
              <w:rPr>
                <w:color w:val="12161F"/>
                <w:spacing w:val="-5"/>
                <w:sz w:val="15"/>
              </w:rPr>
              <w:t>115</w:t>
            </w:r>
          </w:p>
        </w:tc>
        <w:tc>
          <w:tcPr>
            <w:tcW w:w="1517" w:type="dxa"/>
          </w:tcPr>
          <w:p w14:paraId="28374376" w14:textId="77777777" w:rsidR="00F76F63" w:rsidRDefault="004545D8">
            <w:pPr>
              <w:pStyle w:val="TableParagraph"/>
              <w:ind w:right="36"/>
              <w:jc w:val="right"/>
              <w:rPr>
                <w:b/>
                <w:sz w:val="15"/>
              </w:rPr>
            </w:pPr>
            <w:r>
              <w:rPr>
                <w:b/>
                <w:color w:val="12161F"/>
                <w:spacing w:val="-5"/>
                <w:w w:val="110"/>
                <w:sz w:val="15"/>
              </w:rPr>
              <w:t>5%</w:t>
            </w:r>
          </w:p>
          <w:p w14:paraId="28374377" w14:textId="77777777" w:rsidR="00F76F63" w:rsidRDefault="004545D8">
            <w:pPr>
              <w:pStyle w:val="TableParagraph"/>
              <w:spacing w:before="7"/>
              <w:ind w:right="24"/>
              <w:jc w:val="right"/>
              <w:rPr>
                <w:sz w:val="15"/>
              </w:rPr>
            </w:pPr>
            <w:r>
              <w:rPr>
                <w:color w:val="12161F"/>
                <w:spacing w:val="-10"/>
                <w:sz w:val="15"/>
              </w:rPr>
              <w:t>7</w:t>
            </w:r>
          </w:p>
        </w:tc>
        <w:tc>
          <w:tcPr>
            <w:tcW w:w="888" w:type="dxa"/>
          </w:tcPr>
          <w:p w14:paraId="28374378" w14:textId="77777777" w:rsidR="00F76F63" w:rsidRDefault="004545D8">
            <w:pPr>
              <w:pStyle w:val="TableParagraph"/>
              <w:ind w:right="34"/>
              <w:jc w:val="right"/>
              <w:rPr>
                <w:b/>
                <w:sz w:val="15"/>
              </w:rPr>
            </w:pPr>
            <w:r>
              <w:rPr>
                <w:b/>
                <w:color w:val="12161F"/>
                <w:spacing w:val="-5"/>
                <w:w w:val="110"/>
                <w:sz w:val="15"/>
              </w:rPr>
              <w:t>4%</w:t>
            </w:r>
          </w:p>
          <w:p w14:paraId="28374379" w14:textId="77777777" w:rsidR="00F76F63" w:rsidRDefault="004545D8">
            <w:pPr>
              <w:pStyle w:val="TableParagraph"/>
              <w:spacing w:before="7"/>
              <w:ind w:right="22"/>
              <w:jc w:val="right"/>
              <w:rPr>
                <w:sz w:val="15"/>
              </w:rPr>
            </w:pPr>
            <w:r>
              <w:rPr>
                <w:color w:val="12161F"/>
                <w:spacing w:val="-10"/>
                <w:sz w:val="15"/>
              </w:rPr>
              <w:t>6</w:t>
            </w:r>
          </w:p>
        </w:tc>
      </w:tr>
      <w:tr w:rsidR="00F76F63" w14:paraId="2837438A" w14:textId="77777777">
        <w:trPr>
          <w:trHeight w:val="402"/>
        </w:trPr>
        <w:tc>
          <w:tcPr>
            <w:tcW w:w="6998" w:type="dxa"/>
          </w:tcPr>
          <w:p w14:paraId="2837437B" w14:textId="77777777" w:rsidR="00F76F63" w:rsidRDefault="004545D8">
            <w:pPr>
              <w:pStyle w:val="TableParagraph"/>
              <w:spacing w:before="99"/>
              <w:ind w:left="251"/>
              <w:rPr>
                <w:sz w:val="15"/>
              </w:rPr>
            </w:pPr>
            <w:r>
              <w:rPr>
                <w:color w:val="12161F"/>
                <w:sz w:val="15"/>
              </w:rPr>
              <w:t>13.</w:t>
            </w:r>
            <w:r>
              <w:rPr>
                <w:color w:val="12161F"/>
                <w:spacing w:val="-9"/>
                <w:sz w:val="15"/>
              </w:rPr>
              <w:t xml:space="preserve"> </w:t>
            </w:r>
            <w:r>
              <w:rPr>
                <w:color w:val="12161F"/>
                <w:sz w:val="15"/>
              </w:rPr>
              <w:t>When</w:t>
            </w:r>
            <w:r>
              <w:rPr>
                <w:color w:val="12161F"/>
                <w:spacing w:val="-4"/>
                <w:sz w:val="15"/>
              </w:rPr>
              <w:t xml:space="preserve"> </w:t>
            </w:r>
            <w:r>
              <w:rPr>
                <w:color w:val="12161F"/>
                <w:sz w:val="15"/>
              </w:rPr>
              <w:t>you</w:t>
            </w:r>
            <w:r>
              <w:rPr>
                <w:color w:val="12161F"/>
                <w:spacing w:val="-4"/>
                <w:sz w:val="15"/>
              </w:rPr>
              <w:t xml:space="preserve"> </w:t>
            </w:r>
            <w:r>
              <w:rPr>
                <w:color w:val="12161F"/>
                <w:sz w:val="15"/>
              </w:rPr>
              <w:t>call</w:t>
            </w:r>
            <w:r>
              <w:rPr>
                <w:color w:val="12161F"/>
                <w:spacing w:val="-5"/>
                <w:sz w:val="15"/>
              </w:rPr>
              <w:t xml:space="preserve"> </w:t>
            </w:r>
            <w:r>
              <w:rPr>
                <w:color w:val="12161F"/>
                <w:sz w:val="15"/>
              </w:rPr>
              <w:t>the</w:t>
            </w:r>
            <w:r>
              <w:rPr>
                <w:color w:val="12161F"/>
                <w:spacing w:val="-5"/>
                <w:sz w:val="15"/>
              </w:rPr>
              <w:t xml:space="preserve"> </w:t>
            </w:r>
            <w:r>
              <w:rPr>
                <w:color w:val="12161F"/>
                <w:sz w:val="15"/>
              </w:rPr>
              <w:t>Public</w:t>
            </w:r>
            <w:r>
              <w:rPr>
                <w:color w:val="12161F"/>
                <w:spacing w:val="-2"/>
                <w:sz w:val="15"/>
              </w:rPr>
              <w:t xml:space="preserve"> </w:t>
            </w:r>
            <w:r>
              <w:rPr>
                <w:color w:val="12161F"/>
                <w:sz w:val="15"/>
              </w:rPr>
              <w:t>Trustee,</w:t>
            </w:r>
            <w:r>
              <w:rPr>
                <w:color w:val="12161F"/>
                <w:spacing w:val="-1"/>
                <w:sz w:val="15"/>
              </w:rPr>
              <w:t xml:space="preserve"> </w:t>
            </w:r>
            <w:r>
              <w:rPr>
                <w:color w:val="12161F"/>
                <w:sz w:val="15"/>
              </w:rPr>
              <w:t>the</w:t>
            </w:r>
            <w:r>
              <w:rPr>
                <w:color w:val="12161F"/>
                <w:spacing w:val="-5"/>
                <w:sz w:val="15"/>
              </w:rPr>
              <w:t xml:space="preserve"> </w:t>
            </w:r>
            <w:r>
              <w:rPr>
                <w:color w:val="12161F"/>
                <w:sz w:val="15"/>
              </w:rPr>
              <w:t>first</w:t>
            </w:r>
            <w:r>
              <w:rPr>
                <w:color w:val="12161F"/>
                <w:spacing w:val="-5"/>
                <w:sz w:val="15"/>
              </w:rPr>
              <w:t xml:space="preserve"> </w:t>
            </w:r>
            <w:r>
              <w:rPr>
                <w:color w:val="12161F"/>
                <w:sz w:val="15"/>
              </w:rPr>
              <w:t>person</w:t>
            </w:r>
            <w:r>
              <w:rPr>
                <w:color w:val="12161F"/>
                <w:spacing w:val="-6"/>
                <w:sz w:val="15"/>
              </w:rPr>
              <w:t xml:space="preserve"> </w:t>
            </w:r>
            <w:r>
              <w:rPr>
                <w:color w:val="12161F"/>
                <w:sz w:val="15"/>
              </w:rPr>
              <w:t>you</w:t>
            </w:r>
            <w:r>
              <w:rPr>
                <w:color w:val="12161F"/>
                <w:spacing w:val="-4"/>
                <w:sz w:val="15"/>
              </w:rPr>
              <w:t xml:space="preserve"> </w:t>
            </w:r>
            <w:r>
              <w:rPr>
                <w:color w:val="12161F"/>
                <w:sz w:val="15"/>
              </w:rPr>
              <w:t>talk</w:t>
            </w:r>
            <w:r>
              <w:rPr>
                <w:color w:val="12161F"/>
                <w:spacing w:val="-1"/>
                <w:sz w:val="15"/>
              </w:rPr>
              <w:t xml:space="preserve"> </w:t>
            </w:r>
            <w:r>
              <w:rPr>
                <w:color w:val="12161F"/>
                <w:sz w:val="15"/>
              </w:rPr>
              <w:t>to</w:t>
            </w:r>
            <w:r>
              <w:rPr>
                <w:color w:val="12161F"/>
                <w:spacing w:val="-5"/>
                <w:sz w:val="15"/>
              </w:rPr>
              <w:t xml:space="preserve"> </w:t>
            </w:r>
            <w:r>
              <w:rPr>
                <w:color w:val="12161F"/>
                <w:sz w:val="15"/>
              </w:rPr>
              <w:t>about</w:t>
            </w:r>
            <w:r>
              <w:rPr>
                <w:color w:val="12161F"/>
                <w:spacing w:val="-6"/>
                <w:sz w:val="15"/>
              </w:rPr>
              <w:t xml:space="preserve"> </w:t>
            </w:r>
            <w:r>
              <w:rPr>
                <w:color w:val="12161F"/>
                <w:sz w:val="15"/>
              </w:rPr>
              <w:t>your</w:t>
            </w:r>
            <w:r>
              <w:rPr>
                <w:color w:val="12161F"/>
                <w:spacing w:val="-4"/>
                <w:sz w:val="15"/>
              </w:rPr>
              <w:t xml:space="preserve"> </w:t>
            </w:r>
            <w:r>
              <w:rPr>
                <w:color w:val="12161F"/>
                <w:sz w:val="15"/>
              </w:rPr>
              <w:t>needs can</w:t>
            </w:r>
            <w:r>
              <w:rPr>
                <w:color w:val="12161F"/>
                <w:spacing w:val="-5"/>
                <w:sz w:val="15"/>
              </w:rPr>
              <w:t xml:space="preserve"> </w:t>
            </w:r>
            <w:r>
              <w:rPr>
                <w:color w:val="12161F"/>
                <w:sz w:val="15"/>
              </w:rPr>
              <w:t>usually help</w:t>
            </w:r>
            <w:r>
              <w:rPr>
                <w:color w:val="12161F"/>
                <w:spacing w:val="-4"/>
                <w:sz w:val="15"/>
              </w:rPr>
              <w:t xml:space="preserve"> </w:t>
            </w:r>
            <w:r>
              <w:rPr>
                <w:color w:val="12161F"/>
                <w:spacing w:val="-5"/>
                <w:sz w:val="15"/>
              </w:rPr>
              <w:t>you</w:t>
            </w:r>
          </w:p>
        </w:tc>
        <w:tc>
          <w:tcPr>
            <w:tcW w:w="808" w:type="dxa"/>
          </w:tcPr>
          <w:p w14:paraId="2837437C" w14:textId="77777777" w:rsidR="00F76F63" w:rsidRDefault="004545D8">
            <w:pPr>
              <w:pStyle w:val="TableParagraph"/>
              <w:spacing w:line="181" w:lineRule="exact"/>
              <w:ind w:right="38"/>
              <w:jc w:val="right"/>
              <w:rPr>
                <w:b/>
                <w:sz w:val="15"/>
              </w:rPr>
            </w:pPr>
            <w:r>
              <w:rPr>
                <w:b/>
                <w:color w:val="12161F"/>
                <w:spacing w:val="-4"/>
                <w:w w:val="105"/>
                <w:sz w:val="15"/>
              </w:rPr>
              <w:t>100%</w:t>
            </w:r>
          </w:p>
          <w:p w14:paraId="2837437D" w14:textId="77777777" w:rsidR="00F76F63" w:rsidRDefault="004545D8">
            <w:pPr>
              <w:pStyle w:val="TableParagraph"/>
              <w:spacing w:before="9"/>
              <w:ind w:right="39"/>
              <w:jc w:val="right"/>
              <w:rPr>
                <w:sz w:val="15"/>
              </w:rPr>
            </w:pPr>
            <w:r>
              <w:rPr>
                <w:color w:val="12161F"/>
                <w:spacing w:val="-5"/>
                <w:sz w:val="15"/>
              </w:rPr>
              <w:t>147</w:t>
            </w:r>
          </w:p>
        </w:tc>
        <w:tc>
          <w:tcPr>
            <w:tcW w:w="1706" w:type="dxa"/>
          </w:tcPr>
          <w:p w14:paraId="2837437E" w14:textId="77777777" w:rsidR="00F76F63" w:rsidRDefault="004545D8">
            <w:pPr>
              <w:pStyle w:val="TableParagraph"/>
              <w:spacing w:line="181" w:lineRule="exact"/>
              <w:ind w:right="39"/>
              <w:jc w:val="right"/>
              <w:rPr>
                <w:b/>
                <w:sz w:val="15"/>
              </w:rPr>
            </w:pPr>
            <w:r>
              <w:rPr>
                <w:b/>
                <w:color w:val="12161F"/>
                <w:spacing w:val="-5"/>
                <w:w w:val="110"/>
                <w:sz w:val="15"/>
              </w:rPr>
              <w:t>1%</w:t>
            </w:r>
          </w:p>
          <w:p w14:paraId="2837437F" w14:textId="77777777" w:rsidR="00F76F63" w:rsidRDefault="004545D8">
            <w:pPr>
              <w:pStyle w:val="TableParagraph"/>
              <w:spacing w:before="9"/>
              <w:ind w:right="24"/>
              <w:jc w:val="right"/>
              <w:rPr>
                <w:sz w:val="15"/>
              </w:rPr>
            </w:pPr>
            <w:r>
              <w:rPr>
                <w:color w:val="12161F"/>
                <w:spacing w:val="-10"/>
                <w:sz w:val="15"/>
              </w:rPr>
              <w:t>1</w:t>
            </w:r>
          </w:p>
        </w:tc>
        <w:tc>
          <w:tcPr>
            <w:tcW w:w="1128" w:type="dxa"/>
          </w:tcPr>
          <w:p w14:paraId="28374380" w14:textId="77777777" w:rsidR="00F76F63" w:rsidRDefault="004545D8">
            <w:pPr>
              <w:pStyle w:val="TableParagraph"/>
              <w:spacing w:line="181" w:lineRule="exact"/>
              <w:ind w:right="34"/>
              <w:jc w:val="right"/>
              <w:rPr>
                <w:b/>
                <w:sz w:val="15"/>
              </w:rPr>
            </w:pPr>
            <w:r>
              <w:rPr>
                <w:b/>
                <w:color w:val="12161F"/>
                <w:spacing w:val="-5"/>
                <w:w w:val="110"/>
                <w:sz w:val="15"/>
              </w:rPr>
              <w:t>8%</w:t>
            </w:r>
          </w:p>
          <w:p w14:paraId="28374381" w14:textId="77777777" w:rsidR="00F76F63" w:rsidRDefault="004545D8">
            <w:pPr>
              <w:pStyle w:val="TableParagraph"/>
              <w:spacing w:before="9"/>
              <w:ind w:right="34"/>
              <w:jc w:val="right"/>
              <w:rPr>
                <w:sz w:val="15"/>
              </w:rPr>
            </w:pPr>
            <w:r>
              <w:rPr>
                <w:color w:val="12161F"/>
                <w:spacing w:val="-5"/>
                <w:sz w:val="15"/>
              </w:rPr>
              <w:t>12</w:t>
            </w:r>
          </w:p>
        </w:tc>
        <w:tc>
          <w:tcPr>
            <w:tcW w:w="1063" w:type="dxa"/>
          </w:tcPr>
          <w:p w14:paraId="28374382" w14:textId="77777777" w:rsidR="00F76F63" w:rsidRDefault="004545D8">
            <w:pPr>
              <w:pStyle w:val="TableParagraph"/>
              <w:spacing w:line="181" w:lineRule="exact"/>
              <w:ind w:right="41"/>
              <w:jc w:val="right"/>
              <w:rPr>
                <w:b/>
                <w:sz w:val="15"/>
              </w:rPr>
            </w:pPr>
            <w:r>
              <w:rPr>
                <w:b/>
                <w:color w:val="12161F"/>
                <w:spacing w:val="-5"/>
                <w:w w:val="110"/>
                <w:sz w:val="15"/>
              </w:rPr>
              <w:t>9%</w:t>
            </w:r>
          </w:p>
          <w:p w14:paraId="28374383" w14:textId="77777777" w:rsidR="00F76F63" w:rsidRDefault="004545D8">
            <w:pPr>
              <w:pStyle w:val="TableParagraph"/>
              <w:spacing w:before="9"/>
              <w:ind w:right="41"/>
              <w:jc w:val="right"/>
              <w:rPr>
                <w:sz w:val="15"/>
              </w:rPr>
            </w:pPr>
            <w:r>
              <w:rPr>
                <w:color w:val="12161F"/>
                <w:spacing w:val="-5"/>
                <w:sz w:val="15"/>
              </w:rPr>
              <w:t>13</w:t>
            </w:r>
          </w:p>
        </w:tc>
        <w:tc>
          <w:tcPr>
            <w:tcW w:w="936" w:type="dxa"/>
          </w:tcPr>
          <w:p w14:paraId="28374384" w14:textId="77777777" w:rsidR="00F76F63" w:rsidRDefault="004545D8">
            <w:pPr>
              <w:pStyle w:val="TableParagraph"/>
              <w:spacing w:line="181" w:lineRule="exact"/>
              <w:ind w:right="40"/>
              <w:jc w:val="right"/>
              <w:rPr>
                <w:b/>
                <w:sz w:val="15"/>
              </w:rPr>
            </w:pPr>
            <w:r>
              <w:rPr>
                <w:b/>
                <w:color w:val="12161F"/>
                <w:spacing w:val="-5"/>
                <w:w w:val="105"/>
                <w:sz w:val="15"/>
              </w:rPr>
              <w:t>70%</w:t>
            </w:r>
          </w:p>
          <w:p w14:paraId="28374385" w14:textId="77777777" w:rsidR="00F76F63" w:rsidRDefault="004545D8">
            <w:pPr>
              <w:pStyle w:val="TableParagraph"/>
              <w:spacing w:before="9"/>
              <w:ind w:right="34"/>
              <w:jc w:val="right"/>
              <w:rPr>
                <w:sz w:val="15"/>
              </w:rPr>
            </w:pPr>
            <w:r>
              <w:rPr>
                <w:color w:val="12161F"/>
                <w:spacing w:val="-5"/>
                <w:sz w:val="15"/>
              </w:rPr>
              <w:t>103</w:t>
            </w:r>
          </w:p>
        </w:tc>
        <w:tc>
          <w:tcPr>
            <w:tcW w:w="1517" w:type="dxa"/>
          </w:tcPr>
          <w:p w14:paraId="28374386" w14:textId="77777777" w:rsidR="00F76F63" w:rsidRDefault="004545D8">
            <w:pPr>
              <w:pStyle w:val="TableParagraph"/>
              <w:spacing w:line="181" w:lineRule="exact"/>
              <w:ind w:right="36"/>
              <w:jc w:val="right"/>
              <w:rPr>
                <w:b/>
                <w:sz w:val="15"/>
              </w:rPr>
            </w:pPr>
            <w:r>
              <w:rPr>
                <w:b/>
                <w:color w:val="12161F"/>
                <w:spacing w:val="-5"/>
                <w:w w:val="110"/>
                <w:sz w:val="15"/>
              </w:rPr>
              <w:t>5%</w:t>
            </w:r>
          </w:p>
          <w:p w14:paraId="28374387" w14:textId="77777777" w:rsidR="00F76F63" w:rsidRDefault="004545D8">
            <w:pPr>
              <w:pStyle w:val="TableParagraph"/>
              <w:spacing w:before="9"/>
              <w:ind w:right="24"/>
              <w:jc w:val="right"/>
              <w:rPr>
                <w:sz w:val="15"/>
              </w:rPr>
            </w:pPr>
            <w:r>
              <w:rPr>
                <w:color w:val="12161F"/>
                <w:spacing w:val="-10"/>
                <w:sz w:val="15"/>
              </w:rPr>
              <w:t>7</w:t>
            </w:r>
          </w:p>
        </w:tc>
        <w:tc>
          <w:tcPr>
            <w:tcW w:w="888" w:type="dxa"/>
          </w:tcPr>
          <w:p w14:paraId="28374388" w14:textId="77777777" w:rsidR="00F76F63" w:rsidRDefault="004545D8">
            <w:pPr>
              <w:pStyle w:val="TableParagraph"/>
              <w:spacing w:line="181" w:lineRule="exact"/>
              <w:ind w:right="34"/>
              <w:jc w:val="right"/>
              <w:rPr>
                <w:b/>
                <w:sz w:val="15"/>
              </w:rPr>
            </w:pPr>
            <w:r>
              <w:rPr>
                <w:b/>
                <w:color w:val="12161F"/>
                <w:spacing w:val="-5"/>
                <w:w w:val="110"/>
                <w:sz w:val="15"/>
              </w:rPr>
              <w:t>7%</w:t>
            </w:r>
          </w:p>
          <w:p w14:paraId="28374389" w14:textId="77777777" w:rsidR="00F76F63" w:rsidRDefault="004545D8">
            <w:pPr>
              <w:pStyle w:val="TableParagraph"/>
              <w:spacing w:before="9"/>
              <w:ind w:right="36"/>
              <w:jc w:val="right"/>
              <w:rPr>
                <w:sz w:val="15"/>
              </w:rPr>
            </w:pPr>
            <w:r>
              <w:rPr>
                <w:color w:val="12161F"/>
                <w:spacing w:val="-5"/>
                <w:sz w:val="15"/>
              </w:rPr>
              <w:t>11</w:t>
            </w:r>
          </w:p>
        </w:tc>
      </w:tr>
      <w:tr w:rsidR="00F76F63" w14:paraId="2837439A" w14:textId="77777777">
        <w:trPr>
          <w:trHeight w:val="404"/>
        </w:trPr>
        <w:tc>
          <w:tcPr>
            <w:tcW w:w="6998" w:type="dxa"/>
          </w:tcPr>
          <w:p w14:paraId="2837438B" w14:textId="77777777" w:rsidR="00F76F63" w:rsidRDefault="004545D8">
            <w:pPr>
              <w:pStyle w:val="TableParagraph"/>
              <w:spacing w:before="101"/>
              <w:ind w:left="251"/>
              <w:rPr>
                <w:sz w:val="15"/>
              </w:rPr>
            </w:pPr>
            <w:r>
              <w:rPr>
                <w:color w:val="12161F"/>
                <w:sz w:val="15"/>
              </w:rPr>
              <w:t>14.</w:t>
            </w:r>
            <w:r>
              <w:rPr>
                <w:color w:val="12161F"/>
                <w:spacing w:val="-4"/>
                <w:sz w:val="15"/>
              </w:rPr>
              <w:t xml:space="preserve"> </w:t>
            </w:r>
            <w:r>
              <w:rPr>
                <w:color w:val="12161F"/>
                <w:sz w:val="15"/>
              </w:rPr>
              <w:t>If</w:t>
            </w:r>
            <w:r>
              <w:rPr>
                <w:color w:val="12161F"/>
                <w:spacing w:val="-4"/>
                <w:sz w:val="15"/>
              </w:rPr>
              <w:t xml:space="preserve"> </w:t>
            </w:r>
            <w:r>
              <w:rPr>
                <w:color w:val="12161F"/>
                <w:sz w:val="15"/>
              </w:rPr>
              <w:t>you</w:t>
            </w:r>
            <w:r>
              <w:rPr>
                <w:color w:val="12161F"/>
                <w:spacing w:val="-5"/>
                <w:sz w:val="15"/>
              </w:rPr>
              <w:t xml:space="preserve"> </w:t>
            </w:r>
            <w:r>
              <w:rPr>
                <w:color w:val="12161F"/>
                <w:sz w:val="15"/>
              </w:rPr>
              <w:t>ask</w:t>
            </w:r>
            <w:r>
              <w:rPr>
                <w:color w:val="12161F"/>
                <w:spacing w:val="-2"/>
                <w:sz w:val="15"/>
              </w:rPr>
              <w:t xml:space="preserve"> </w:t>
            </w:r>
            <w:r>
              <w:rPr>
                <w:color w:val="12161F"/>
                <w:sz w:val="15"/>
              </w:rPr>
              <w:t>about</w:t>
            </w:r>
            <w:r>
              <w:rPr>
                <w:color w:val="12161F"/>
                <w:spacing w:val="-7"/>
                <w:sz w:val="15"/>
              </w:rPr>
              <w:t xml:space="preserve"> </w:t>
            </w:r>
            <w:r>
              <w:rPr>
                <w:color w:val="12161F"/>
                <w:sz w:val="15"/>
              </w:rPr>
              <w:t>your</w:t>
            </w:r>
            <w:r>
              <w:rPr>
                <w:color w:val="12161F"/>
                <w:spacing w:val="-2"/>
                <w:sz w:val="15"/>
              </w:rPr>
              <w:t xml:space="preserve"> </w:t>
            </w:r>
            <w:r>
              <w:rPr>
                <w:color w:val="12161F"/>
                <w:sz w:val="15"/>
              </w:rPr>
              <w:t>finances,</w:t>
            </w:r>
            <w:r>
              <w:rPr>
                <w:color w:val="12161F"/>
                <w:spacing w:val="-1"/>
                <w:sz w:val="15"/>
              </w:rPr>
              <w:t xml:space="preserve"> </w:t>
            </w:r>
            <w:r>
              <w:rPr>
                <w:color w:val="12161F"/>
                <w:sz w:val="15"/>
              </w:rPr>
              <w:t>the</w:t>
            </w:r>
            <w:r>
              <w:rPr>
                <w:color w:val="12161F"/>
                <w:spacing w:val="-7"/>
                <w:sz w:val="15"/>
              </w:rPr>
              <w:t xml:space="preserve"> </w:t>
            </w:r>
            <w:r>
              <w:rPr>
                <w:color w:val="12161F"/>
                <w:sz w:val="15"/>
              </w:rPr>
              <w:t>Public</w:t>
            </w:r>
            <w:r>
              <w:rPr>
                <w:color w:val="12161F"/>
                <w:spacing w:val="-1"/>
                <w:sz w:val="15"/>
              </w:rPr>
              <w:t xml:space="preserve"> </w:t>
            </w:r>
            <w:r>
              <w:rPr>
                <w:color w:val="12161F"/>
                <w:sz w:val="15"/>
              </w:rPr>
              <w:t>Trustee</w:t>
            </w:r>
            <w:r>
              <w:rPr>
                <w:color w:val="12161F"/>
                <w:spacing w:val="-6"/>
                <w:sz w:val="15"/>
              </w:rPr>
              <w:t xml:space="preserve"> </w:t>
            </w:r>
            <w:r>
              <w:rPr>
                <w:color w:val="12161F"/>
                <w:sz w:val="15"/>
              </w:rPr>
              <w:t>gives</w:t>
            </w:r>
            <w:r>
              <w:rPr>
                <w:color w:val="12161F"/>
                <w:spacing w:val="-1"/>
                <w:sz w:val="15"/>
              </w:rPr>
              <w:t xml:space="preserve"> </w:t>
            </w:r>
            <w:r>
              <w:rPr>
                <w:color w:val="12161F"/>
                <w:sz w:val="15"/>
              </w:rPr>
              <w:t>you</w:t>
            </w:r>
            <w:r>
              <w:rPr>
                <w:color w:val="12161F"/>
                <w:spacing w:val="-5"/>
                <w:sz w:val="15"/>
              </w:rPr>
              <w:t xml:space="preserve"> </w:t>
            </w:r>
            <w:r>
              <w:rPr>
                <w:color w:val="12161F"/>
                <w:sz w:val="15"/>
              </w:rPr>
              <w:t>accurate</w:t>
            </w:r>
            <w:r>
              <w:rPr>
                <w:color w:val="12161F"/>
                <w:spacing w:val="-2"/>
                <w:sz w:val="15"/>
              </w:rPr>
              <w:t xml:space="preserve"> information</w:t>
            </w:r>
          </w:p>
        </w:tc>
        <w:tc>
          <w:tcPr>
            <w:tcW w:w="808" w:type="dxa"/>
          </w:tcPr>
          <w:p w14:paraId="2837438C" w14:textId="77777777" w:rsidR="00F76F63" w:rsidRDefault="004545D8">
            <w:pPr>
              <w:pStyle w:val="TableParagraph"/>
              <w:ind w:right="38"/>
              <w:jc w:val="right"/>
              <w:rPr>
                <w:b/>
                <w:sz w:val="15"/>
              </w:rPr>
            </w:pPr>
            <w:r>
              <w:rPr>
                <w:b/>
                <w:color w:val="12161F"/>
                <w:spacing w:val="-4"/>
                <w:w w:val="105"/>
                <w:sz w:val="15"/>
              </w:rPr>
              <w:t>100%</w:t>
            </w:r>
          </w:p>
          <w:p w14:paraId="2837438D" w14:textId="77777777" w:rsidR="00F76F63" w:rsidRDefault="004545D8">
            <w:pPr>
              <w:pStyle w:val="TableParagraph"/>
              <w:spacing w:before="9"/>
              <w:ind w:right="39"/>
              <w:jc w:val="right"/>
              <w:rPr>
                <w:sz w:val="15"/>
              </w:rPr>
            </w:pPr>
            <w:r>
              <w:rPr>
                <w:color w:val="12161F"/>
                <w:spacing w:val="-5"/>
                <w:sz w:val="15"/>
              </w:rPr>
              <w:t>147</w:t>
            </w:r>
          </w:p>
        </w:tc>
        <w:tc>
          <w:tcPr>
            <w:tcW w:w="1706" w:type="dxa"/>
          </w:tcPr>
          <w:p w14:paraId="2837438E" w14:textId="77777777" w:rsidR="00F76F63" w:rsidRDefault="004545D8">
            <w:pPr>
              <w:pStyle w:val="TableParagraph"/>
              <w:ind w:right="39"/>
              <w:jc w:val="right"/>
              <w:rPr>
                <w:b/>
                <w:sz w:val="15"/>
              </w:rPr>
            </w:pPr>
            <w:r>
              <w:rPr>
                <w:b/>
                <w:color w:val="12161F"/>
                <w:spacing w:val="-5"/>
                <w:w w:val="110"/>
                <w:sz w:val="15"/>
              </w:rPr>
              <w:t>1%</w:t>
            </w:r>
          </w:p>
          <w:p w14:paraId="2837438F" w14:textId="77777777" w:rsidR="00F76F63" w:rsidRDefault="004545D8">
            <w:pPr>
              <w:pStyle w:val="TableParagraph"/>
              <w:spacing w:before="9"/>
              <w:ind w:right="24"/>
              <w:jc w:val="right"/>
              <w:rPr>
                <w:sz w:val="15"/>
              </w:rPr>
            </w:pPr>
            <w:r>
              <w:rPr>
                <w:color w:val="12161F"/>
                <w:spacing w:val="-10"/>
                <w:sz w:val="15"/>
              </w:rPr>
              <w:t>2</w:t>
            </w:r>
          </w:p>
        </w:tc>
        <w:tc>
          <w:tcPr>
            <w:tcW w:w="1128" w:type="dxa"/>
          </w:tcPr>
          <w:p w14:paraId="28374390" w14:textId="77777777" w:rsidR="00F76F63" w:rsidRDefault="004545D8">
            <w:pPr>
              <w:pStyle w:val="TableParagraph"/>
              <w:ind w:right="34"/>
              <w:jc w:val="right"/>
              <w:rPr>
                <w:b/>
                <w:sz w:val="15"/>
              </w:rPr>
            </w:pPr>
            <w:r>
              <w:rPr>
                <w:b/>
                <w:color w:val="12161F"/>
                <w:spacing w:val="-5"/>
                <w:w w:val="110"/>
                <w:sz w:val="15"/>
              </w:rPr>
              <w:t>5%</w:t>
            </w:r>
          </w:p>
          <w:p w14:paraId="28374391" w14:textId="77777777" w:rsidR="00F76F63" w:rsidRDefault="004545D8">
            <w:pPr>
              <w:pStyle w:val="TableParagraph"/>
              <w:spacing w:before="9"/>
              <w:ind w:right="20"/>
              <w:jc w:val="right"/>
              <w:rPr>
                <w:sz w:val="15"/>
              </w:rPr>
            </w:pPr>
            <w:r>
              <w:rPr>
                <w:color w:val="12161F"/>
                <w:spacing w:val="-10"/>
                <w:sz w:val="15"/>
              </w:rPr>
              <w:t>7</w:t>
            </w:r>
          </w:p>
        </w:tc>
        <w:tc>
          <w:tcPr>
            <w:tcW w:w="1063" w:type="dxa"/>
          </w:tcPr>
          <w:p w14:paraId="28374392" w14:textId="77777777" w:rsidR="00F76F63" w:rsidRDefault="004545D8">
            <w:pPr>
              <w:pStyle w:val="TableParagraph"/>
              <w:ind w:right="41"/>
              <w:jc w:val="right"/>
              <w:rPr>
                <w:b/>
                <w:sz w:val="15"/>
              </w:rPr>
            </w:pPr>
            <w:r>
              <w:rPr>
                <w:b/>
                <w:color w:val="12161F"/>
                <w:spacing w:val="-5"/>
                <w:w w:val="110"/>
                <w:sz w:val="15"/>
              </w:rPr>
              <w:t>6%</w:t>
            </w:r>
          </w:p>
          <w:p w14:paraId="28374393" w14:textId="77777777" w:rsidR="00F76F63" w:rsidRDefault="004545D8">
            <w:pPr>
              <w:pStyle w:val="TableParagraph"/>
              <w:spacing w:before="9"/>
              <w:ind w:right="27"/>
              <w:jc w:val="right"/>
              <w:rPr>
                <w:sz w:val="15"/>
              </w:rPr>
            </w:pPr>
            <w:r>
              <w:rPr>
                <w:color w:val="12161F"/>
                <w:spacing w:val="-10"/>
                <w:sz w:val="15"/>
              </w:rPr>
              <w:t>9</w:t>
            </w:r>
          </w:p>
        </w:tc>
        <w:tc>
          <w:tcPr>
            <w:tcW w:w="936" w:type="dxa"/>
          </w:tcPr>
          <w:p w14:paraId="28374394" w14:textId="77777777" w:rsidR="00F76F63" w:rsidRDefault="004545D8">
            <w:pPr>
              <w:pStyle w:val="TableParagraph"/>
              <w:ind w:right="40"/>
              <w:jc w:val="right"/>
              <w:rPr>
                <w:b/>
                <w:sz w:val="15"/>
              </w:rPr>
            </w:pPr>
            <w:r>
              <w:rPr>
                <w:b/>
                <w:color w:val="12161F"/>
                <w:spacing w:val="-5"/>
                <w:w w:val="105"/>
                <w:sz w:val="15"/>
              </w:rPr>
              <w:t>70%</w:t>
            </w:r>
          </w:p>
          <w:p w14:paraId="28374395" w14:textId="77777777" w:rsidR="00F76F63" w:rsidRDefault="004545D8">
            <w:pPr>
              <w:pStyle w:val="TableParagraph"/>
              <w:spacing w:before="9"/>
              <w:ind w:right="34"/>
              <w:jc w:val="right"/>
              <w:rPr>
                <w:sz w:val="15"/>
              </w:rPr>
            </w:pPr>
            <w:r>
              <w:rPr>
                <w:color w:val="12161F"/>
                <w:spacing w:val="-5"/>
                <w:sz w:val="15"/>
              </w:rPr>
              <w:t>103</w:t>
            </w:r>
          </w:p>
        </w:tc>
        <w:tc>
          <w:tcPr>
            <w:tcW w:w="1517" w:type="dxa"/>
          </w:tcPr>
          <w:p w14:paraId="28374396" w14:textId="77777777" w:rsidR="00F76F63" w:rsidRDefault="004545D8">
            <w:pPr>
              <w:pStyle w:val="TableParagraph"/>
              <w:ind w:right="36"/>
              <w:jc w:val="right"/>
              <w:rPr>
                <w:b/>
                <w:sz w:val="15"/>
              </w:rPr>
            </w:pPr>
            <w:r>
              <w:rPr>
                <w:b/>
                <w:color w:val="12161F"/>
                <w:spacing w:val="-5"/>
                <w:w w:val="110"/>
                <w:sz w:val="15"/>
              </w:rPr>
              <w:t>5%</w:t>
            </w:r>
          </w:p>
          <w:p w14:paraId="28374397" w14:textId="77777777" w:rsidR="00F76F63" w:rsidRDefault="004545D8">
            <w:pPr>
              <w:pStyle w:val="TableParagraph"/>
              <w:spacing w:before="9"/>
              <w:ind w:right="24"/>
              <w:jc w:val="right"/>
              <w:rPr>
                <w:sz w:val="15"/>
              </w:rPr>
            </w:pPr>
            <w:r>
              <w:rPr>
                <w:color w:val="12161F"/>
                <w:spacing w:val="-10"/>
                <w:sz w:val="15"/>
              </w:rPr>
              <w:t>8</w:t>
            </w:r>
          </w:p>
        </w:tc>
        <w:tc>
          <w:tcPr>
            <w:tcW w:w="888" w:type="dxa"/>
          </w:tcPr>
          <w:p w14:paraId="28374398" w14:textId="77777777" w:rsidR="00F76F63" w:rsidRDefault="004545D8">
            <w:pPr>
              <w:pStyle w:val="TableParagraph"/>
              <w:ind w:right="43"/>
              <w:jc w:val="right"/>
              <w:rPr>
                <w:b/>
                <w:sz w:val="15"/>
              </w:rPr>
            </w:pPr>
            <w:r>
              <w:rPr>
                <w:b/>
                <w:color w:val="12161F"/>
                <w:spacing w:val="-5"/>
                <w:w w:val="105"/>
                <w:sz w:val="15"/>
              </w:rPr>
              <w:t>12%</w:t>
            </w:r>
          </w:p>
          <w:p w14:paraId="28374399" w14:textId="77777777" w:rsidR="00F76F63" w:rsidRDefault="004545D8">
            <w:pPr>
              <w:pStyle w:val="TableParagraph"/>
              <w:spacing w:before="9"/>
              <w:ind w:right="36"/>
              <w:jc w:val="right"/>
              <w:rPr>
                <w:sz w:val="15"/>
              </w:rPr>
            </w:pPr>
            <w:r>
              <w:rPr>
                <w:color w:val="12161F"/>
                <w:spacing w:val="-5"/>
                <w:sz w:val="15"/>
              </w:rPr>
              <w:t>18</w:t>
            </w:r>
          </w:p>
        </w:tc>
      </w:tr>
      <w:tr w:rsidR="00F76F63" w14:paraId="283743AA" w14:textId="77777777">
        <w:trPr>
          <w:trHeight w:val="404"/>
        </w:trPr>
        <w:tc>
          <w:tcPr>
            <w:tcW w:w="6998" w:type="dxa"/>
          </w:tcPr>
          <w:p w14:paraId="2837439B" w14:textId="77777777" w:rsidR="00F76F63" w:rsidRDefault="004545D8">
            <w:pPr>
              <w:pStyle w:val="TableParagraph"/>
              <w:spacing w:before="99"/>
              <w:ind w:left="251"/>
              <w:rPr>
                <w:sz w:val="15"/>
              </w:rPr>
            </w:pPr>
            <w:r>
              <w:rPr>
                <w:color w:val="12161F"/>
                <w:sz w:val="15"/>
              </w:rPr>
              <w:t>15.</w:t>
            </w:r>
            <w:r>
              <w:rPr>
                <w:color w:val="12161F"/>
                <w:spacing w:val="-11"/>
                <w:sz w:val="15"/>
              </w:rPr>
              <w:t xml:space="preserve"> </w:t>
            </w:r>
            <w:r>
              <w:rPr>
                <w:color w:val="12161F"/>
                <w:sz w:val="15"/>
              </w:rPr>
              <w:t>Overall,</w:t>
            </w:r>
            <w:r>
              <w:rPr>
                <w:color w:val="12161F"/>
                <w:spacing w:val="-3"/>
                <w:sz w:val="15"/>
              </w:rPr>
              <w:t xml:space="preserve"> </w:t>
            </w:r>
            <w:r>
              <w:rPr>
                <w:color w:val="12161F"/>
                <w:sz w:val="15"/>
              </w:rPr>
              <w:t>you're</w:t>
            </w:r>
            <w:r>
              <w:rPr>
                <w:color w:val="12161F"/>
                <w:spacing w:val="-8"/>
                <w:sz w:val="15"/>
              </w:rPr>
              <w:t xml:space="preserve"> </w:t>
            </w:r>
            <w:r>
              <w:rPr>
                <w:color w:val="12161F"/>
                <w:sz w:val="15"/>
              </w:rPr>
              <w:t>satisfied</w:t>
            </w:r>
            <w:r>
              <w:rPr>
                <w:color w:val="12161F"/>
                <w:spacing w:val="-6"/>
                <w:sz w:val="15"/>
              </w:rPr>
              <w:t xml:space="preserve"> </w:t>
            </w:r>
            <w:r>
              <w:rPr>
                <w:color w:val="12161F"/>
                <w:sz w:val="15"/>
              </w:rPr>
              <w:t>with</w:t>
            </w:r>
            <w:r>
              <w:rPr>
                <w:color w:val="12161F"/>
                <w:spacing w:val="-5"/>
                <w:sz w:val="15"/>
              </w:rPr>
              <w:t xml:space="preserve"> </w:t>
            </w:r>
            <w:r>
              <w:rPr>
                <w:color w:val="12161F"/>
                <w:sz w:val="15"/>
              </w:rPr>
              <w:t>the</w:t>
            </w:r>
            <w:r>
              <w:rPr>
                <w:color w:val="12161F"/>
                <w:spacing w:val="-6"/>
                <w:sz w:val="15"/>
              </w:rPr>
              <w:t xml:space="preserve"> </w:t>
            </w:r>
            <w:r>
              <w:rPr>
                <w:color w:val="12161F"/>
                <w:sz w:val="15"/>
              </w:rPr>
              <w:t>way</w:t>
            </w:r>
            <w:r>
              <w:rPr>
                <w:color w:val="12161F"/>
                <w:spacing w:val="-2"/>
                <w:sz w:val="15"/>
              </w:rPr>
              <w:t xml:space="preserve"> </w:t>
            </w:r>
            <w:r>
              <w:rPr>
                <w:color w:val="12161F"/>
                <w:sz w:val="15"/>
              </w:rPr>
              <w:t>the</w:t>
            </w:r>
            <w:r>
              <w:rPr>
                <w:color w:val="12161F"/>
                <w:spacing w:val="-7"/>
                <w:sz w:val="15"/>
              </w:rPr>
              <w:t xml:space="preserve"> </w:t>
            </w:r>
            <w:r>
              <w:rPr>
                <w:color w:val="12161F"/>
                <w:sz w:val="15"/>
              </w:rPr>
              <w:t>Public</w:t>
            </w:r>
            <w:r>
              <w:rPr>
                <w:color w:val="12161F"/>
                <w:spacing w:val="-5"/>
                <w:sz w:val="15"/>
              </w:rPr>
              <w:t xml:space="preserve"> </w:t>
            </w:r>
            <w:r>
              <w:rPr>
                <w:color w:val="12161F"/>
                <w:sz w:val="15"/>
              </w:rPr>
              <w:t>Trustee</w:t>
            </w:r>
            <w:r>
              <w:rPr>
                <w:color w:val="12161F"/>
                <w:spacing w:val="-6"/>
                <w:sz w:val="15"/>
              </w:rPr>
              <w:t xml:space="preserve"> </w:t>
            </w:r>
            <w:r>
              <w:rPr>
                <w:color w:val="12161F"/>
                <w:sz w:val="15"/>
              </w:rPr>
              <w:t>communicates</w:t>
            </w:r>
            <w:r>
              <w:rPr>
                <w:color w:val="12161F"/>
                <w:spacing w:val="-4"/>
                <w:sz w:val="15"/>
              </w:rPr>
              <w:t xml:space="preserve"> </w:t>
            </w:r>
            <w:r>
              <w:rPr>
                <w:color w:val="12161F"/>
                <w:sz w:val="15"/>
              </w:rPr>
              <w:t>with</w:t>
            </w:r>
            <w:r>
              <w:rPr>
                <w:color w:val="12161F"/>
                <w:spacing w:val="-3"/>
                <w:sz w:val="15"/>
              </w:rPr>
              <w:t xml:space="preserve"> </w:t>
            </w:r>
            <w:r>
              <w:rPr>
                <w:color w:val="12161F"/>
                <w:spacing w:val="-5"/>
                <w:sz w:val="15"/>
              </w:rPr>
              <w:t>you</w:t>
            </w:r>
          </w:p>
        </w:tc>
        <w:tc>
          <w:tcPr>
            <w:tcW w:w="808" w:type="dxa"/>
          </w:tcPr>
          <w:p w14:paraId="2837439C" w14:textId="77777777" w:rsidR="00F76F63" w:rsidRDefault="004545D8">
            <w:pPr>
              <w:pStyle w:val="TableParagraph"/>
              <w:spacing w:line="181" w:lineRule="exact"/>
              <w:ind w:right="38"/>
              <w:jc w:val="right"/>
              <w:rPr>
                <w:b/>
                <w:sz w:val="15"/>
              </w:rPr>
            </w:pPr>
            <w:r>
              <w:rPr>
                <w:b/>
                <w:color w:val="12161F"/>
                <w:spacing w:val="-4"/>
                <w:w w:val="105"/>
                <w:sz w:val="15"/>
              </w:rPr>
              <w:t>100%</w:t>
            </w:r>
          </w:p>
          <w:p w14:paraId="2837439D" w14:textId="77777777" w:rsidR="00F76F63" w:rsidRDefault="004545D8">
            <w:pPr>
              <w:pStyle w:val="TableParagraph"/>
              <w:spacing w:before="9"/>
              <w:ind w:right="39"/>
              <w:jc w:val="right"/>
              <w:rPr>
                <w:sz w:val="15"/>
              </w:rPr>
            </w:pPr>
            <w:r>
              <w:rPr>
                <w:color w:val="12161F"/>
                <w:spacing w:val="-5"/>
                <w:sz w:val="15"/>
              </w:rPr>
              <w:t>147</w:t>
            </w:r>
          </w:p>
        </w:tc>
        <w:tc>
          <w:tcPr>
            <w:tcW w:w="1706" w:type="dxa"/>
          </w:tcPr>
          <w:p w14:paraId="2837439E" w14:textId="77777777" w:rsidR="00F76F63" w:rsidRDefault="004545D8">
            <w:pPr>
              <w:pStyle w:val="TableParagraph"/>
              <w:spacing w:line="181" w:lineRule="exact"/>
              <w:ind w:right="39"/>
              <w:jc w:val="right"/>
              <w:rPr>
                <w:b/>
                <w:sz w:val="15"/>
              </w:rPr>
            </w:pPr>
            <w:r>
              <w:rPr>
                <w:b/>
                <w:color w:val="12161F"/>
                <w:spacing w:val="-5"/>
                <w:w w:val="110"/>
                <w:sz w:val="15"/>
              </w:rPr>
              <w:t>3%</w:t>
            </w:r>
          </w:p>
          <w:p w14:paraId="2837439F" w14:textId="77777777" w:rsidR="00F76F63" w:rsidRDefault="004545D8">
            <w:pPr>
              <w:pStyle w:val="TableParagraph"/>
              <w:spacing w:before="9"/>
              <w:ind w:right="24"/>
              <w:jc w:val="right"/>
              <w:rPr>
                <w:sz w:val="15"/>
              </w:rPr>
            </w:pPr>
            <w:r>
              <w:rPr>
                <w:color w:val="12161F"/>
                <w:spacing w:val="-10"/>
                <w:sz w:val="15"/>
              </w:rPr>
              <w:t>4</w:t>
            </w:r>
          </w:p>
        </w:tc>
        <w:tc>
          <w:tcPr>
            <w:tcW w:w="1128" w:type="dxa"/>
          </w:tcPr>
          <w:p w14:paraId="283743A0" w14:textId="77777777" w:rsidR="00F76F63" w:rsidRDefault="004545D8">
            <w:pPr>
              <w:pStyle w:val="TableParagraph"/>
              <w:spacing w:line="181" w:lineRule="exact"/>
              <w:ind w:right="34"/>
              <w:jc w:val="right"/>
              <w:rPr>
                <w:b/>
                <w:sz w:val="15"/>
              </w:rPr>
            </w:pPr>
            <w:r>
              <w:rPr>
                <w:b/>
                <w:color w:val="12161F"/>
                <w:spacing w:val="-5"/>
                <w:w w:val="110"/>
                <w:sz w:val="15"/>
              </w:rPr>
              <w:t>9%</w:t>
            </w:r>
          </w:p>
          <w:p w14:paraId="283743A1" w14:textId="77777777" w:rsidR="00F76F63" w:rsidRDefault="004545D8">
            <w:pPr>
              <w:pStyle w:val="TableParagraph"/>
              <w:spacing w:before="9"/>
              <w:ind w:right="34"/>
              <w:jc w:val="right"/>
              <w:rPr>
                <w:sz w:val="15"/>
              </w:rPr>
            </w:pPr>
            <w:r>
              <w:rPr>
                <w:color w:val="12161F"/>
                <w:spacing w:val="-5"/>
                <w:sz w:val="15"/>
              </w:rPr>
              <w:t>13</w:t>
            </w:r>
          </w:p>
        </w:tc>
        <w:tc>
          <w:tcPr>
            <w:tcW w:w="1063" w:type="dxa"/>
          </w:tcPr>
          <w:p w14:paraId="283743A2" w14:textId="77777777" w:rsidR="00F76F63" w:rsidRDefault="004545D8">
            <w:pPr>
              <w:pStyle w:val="TableParagraph"/>
              <w:spacing w:line="181" w:lineRule="exact"/>
              <w:ind w:right="41"/>
              <w:jc w:val="right"/>
              <w:rPr>
                <w:b/>
                <w:sz w:val="15"/>
              </w:rPr>
            </w:pPr>
            <w:r>
              <w:rPr>
                <w:b/>
                <w:color w:val="12161F"/>
                <w:spacing w:val="-5"/>
                <w:w w:val="110"/>
                <w:sz w:val="15"/>
              </w:rPr>
              <w:t>6%</w:t>
            </w:r>
          </w:p>
          <w:p w14:paraId="283743A3" w14:textId="77777777" w:rsidR="00F76F63" w:rsidRDefault="004545D8">
            <w:pPr>
              <w:pStyle w:val="TableParagraph"/>
              <w:spacing w:before="9"/>
              <w:ind w:right="27"/>
              <w:jc w:val="right"/>
              <w:rPr>
                <w:sz w:val="15"/>
              </w:rPr>
            </w:pPr>
            <w:r>
              <w:rPr>
                <w:color w:val="12161F"/>
                <w:spacing w:val="-10"/>
                <w:sz w:val="15"/>
              </w:rPr>
              <w:t>9</w:t>
            </w:r>
          </w:p>
        </w:tc>
        <w:tc>
          <w:tcPr>
            <w:tcW w:w="936" w:type="dxa"/>
          </w:tcPr>
          <w:p w14:paraId="283743A4" w14:textId="77777777" w:rsidR="00F76F63" w:rsidRDefault="004545D8">
            <w:pPr>
              <w:pStyle w:val="TableParagraph"/>
              <w:spacing w:line="181" w:lineRule="exact"/>
              <w:ind w:right="40"/>
              <w:jc w:val="right"/>
              <w:rPr>
                <w:b/>
                <w:sz w:val="15"/>
              </w:rPr>
            </w:pPr>
            <w:r>
              <w:rPr>
                <w:b/>
                <w:color w:val="12161F"/>
                <w:spacing w:val="-5"/>
                <w:w w:val="105"/>
                <w:sz w:val="15"/>
              </w:rPr>
              <w:t>71%</w:t>
            </w:r>
          </w:p>
          <w:p w14:paraId="283743A5" w14:textId="77777777" w:rsidR="00F76F63" w:rsidRDefault="004545D8">
            <w:pPr>
              <w:pStyle w:val="TableParagraph"/>
              <w:spacing w:before="9"/>
              <w:ind w:right="34"/>
              <w:jc w:val="right"/>
              <w:rPr>
                <w:sz w:val="15"/>
              </w:rPr>
            </w:pPr>
            <w:r>
              <w:rPr>
                <w:color w:val="12161F"/>
                <w:spacing w:val="-5"/>
                <w:sz w:val="15"/>
              </w:rPr>
              <w:t>105</w:t>
            </w:r>
          </w:p>
        </w:tc>
        <w:tc>
          <w:tcPr>
            <w:tcW w:w="1517" w:type="dxa"/>
          </w:tcPr>
          <w:p w14:paraId="283743A6" w14:textId="77777777" w:rsidR="00F76F63" w:rsidRDefault="004545D8">
            <w:pPr>
              <w:pStyle w:val="TableParagraph"/>
              <w:spacing w:line="181" w:lineRule="exact"/>
              <w:ind w:right="36"/>
              <w:jc w:val="right"/>
              <w:rPr>
                <w:b/>
                <w:sz w:val="15"/>
              </w:rPr>
            </w:pPr>
            <w:r>
              <w:rPr>
                <w:b/>
                <w:color w:val="12161F"/>
                <w:spacing w:val="-5"/>
                <w:w w:val="110"/>
                <w:sz w:val="15"/>
              </w:rPr>
              <w:t>7%</w:t>
            </w:r>
          </w:p>
          <w:p w14:paraId="283743A7" w14:textId="77777777" w:rsidR="00F76F63" w:rsidRDefault="004545D8">
            <w:pPr>
              <w:pStyle w:val="TableParagraph"/>
              <w:spacing w:before="9"/>
              <w:ind w:right="39"/>
              <w:jc w:val="right"/>
              <w:rPr>
                <w:sz w:val="15"/>
              </w:rPr>
            </w:pPr>
            <w:r>
              <w:rPr>
                <w:color w:val="12161F"/>
                <w:spacing w:val="-5"/>
                <w:sz w:val="15"/>
              </w:rPr>
              <w:t>10</w:t>
            </w:r>
          </w:p>
        </w:tc>
        <w:tc>
          <w:tcPr>
            <w:tcW w:w="888" w:type="dxa"/>
          </w:tcPr>
          <w:p w14:paraId="283743A8" w14:textId="77777777" w:rsidR="00F76F63" w:rsidRDefault="004545D8">
            <w:pPr>
              <w:pStyle w:val="TableParagraph"/>
              <w:spacing w:line="181" w:lineRule="exact"/>
              <w:ind w:right="34"/>
              <w:jc w:val="right"/>
              <w:rPr>
                <w:b/>
                <w:sz w:val="15"/>
              </w:rPr>
            </w:pPr>
            <w:r>
              <w:rPr>
                <w:b/>
                <w:color w:val="12161F"/>
                <w:spacing w:val="-5"/>
                <w:w w:val="110"/>
                <w:sz w:val="15"/>
              </w:rPr>
              <w:t>4%</w:t>
            </w:r>
          </w:p>
          <w:p w14:paraId="283743A9" w14:textId="77777777" w:rsidR="00F76F63" w:rsidRDefault="004545D8">
            <w:pPr>
              <w:pStyle w:val="TableParagraph"/>
              <w:spacing w:before="9"/>
              <w:ind w:right="22"/>
              <w:jc w:val="right"/>
              <w:rPr>
                <w:sz w:val="15"/>
              </w:rPr>
            </w:pPr>
            <w:r>
              <w:rPr>
                <w:color w:val="12161F"/>
                <w:spacing w:val="-10"/>
                <w:sz w:val="15"/>
              </w:rPr>
              <w:t>6</w:t>
            </w:r>
          </w:p>
        </w:tc>
      </w:tr>
    </w:tbl>
    <w:p w14:paraId="283743AB" w14:textId="77777777" w:rsidR="00F76F63" w:rsidRDefault="00F76F63">
      <w:pPr>
        <w:pStyle w:val="TableParagraph"/>
        <w:jc w:val="right"/>
        <w:rPr>
          <w:sz w:val="15"/>
        </w:rPr>
        <w:sectPr w:rsidR="00F76F63">
          <w:pgSz w:w="16860" w:h="11900" w:orient="landscape"/>
          <w:pgMar w:top="440" w:right="283" w:bottom="1280" w:left="283" w:header="0" w:footer="1085" w:gutter="0"/>
          <w:cols w:space="720"/>
        </w:sectPr>
      </w:pPr>
    </w:p>
    <w:p w14:paraId="283743AC" w14:textId="77777777" w:rsidR="00F76F63" w:rsidRDefault="004545D8">
      <w:pPr>
        <w:spacing w:before="39"/>
        <w:ind w:left="595"/>
        <w:rPr>
          <w:b/>
        </w:rPr>
      </w:pPr>
      <w:bookmarkStart w:id="35" w:name="RP._Client_Account_Manager_Statements"/>
      <w:bookmarkEnd w:id="35"/>
      <w:r>
        <w:rPr>
          <w:b/>
        </w:rPr>
        <w:lastRenderedPageBreak/>
        <w:t>RP.</w:t>
      </w:r>
      <w:r>
        <w:rPr>
          <w:b/>
          <w:spacing w:val="-5"/>
        </w:rPr>
        <w:t xml:space="preserve"> </w:t>
      </w:r>
      <w:r>
        <w:rPr>
          <w:b/>
        </w:rPr>
        <w:t>Client</w:t>
      </w:r>
      <w:r>
        <w:rPr>
          <w:b/>
          <w:spacing w:val="-4"/>
        </w:rPr>
        <w:t xml:space="preserve"> </w:t>
      </w:r>
      <w:r>
        <w:rPr>
          <w:b/>
        </w:rPr>
        <w:t>Account</w:t>
      </w:r>
      <w:r>
        <w:rPr>
          <w:b/>
          <w:spacing w:val="-4"/>
        </w:rPr>
        <w:t xml:space="preserve"> </w:t>
      </w:r>
      <w:r>
        <w:rPr>
          <w:b/>
        </w:rPr>
        <w:t>Manager</w:t>
      </w:r>
      <w:r>
        <w:rPr>
          <w:b/>
          <w:spacing w:val="-4"/>
        </w:rPr>
        <w:t xml:space="preserve"> </w:t>
      </w:r>
      <w:r>
        <w:rPr>
          <w:b/>
          <w:spacing w:val="-2"/>
        </w:rPr>
        <w:t>Statements</w:t>
      </w:r>
    </w:p>
    <w:p w14:paraId="283743AD" w14:textId="77777777" w:rsidR="00F76F63" w:rsidRDefault="00F76F63">
      <w:pPr>
        <w:pStyle w:val="BodyText"/>
        <w:spacing w:before="24"/>
        <w:rPr>
          <w:b/>
          <w:sz w:val="22"/>
        </w:rPr>
      </w:pPr>
    </w:p>
    <w:p w14:paraId="283743AE" w14:textId="77777777" w:rsidR="00F76F63" w:rsidRDefault="004545D8">
      <w:pPr>
        <w:spacing w:line="482" w:lineRule="auto"/>
        <w:ind w:left="595" w:right="7280"/>
        <w:rPr>
          <w:sz w:val="14"/>
        </w:rPr>
      </w:pPr>
      <w:r>
        <w:rPr>
          <w:color w:val="12161F"/>
          <w:sz w:val="14"/>
        </w:rPr>
        <w:t>Your</w:t>
      </w:r>
      <w:r>
        <w:rPr>
          <w:color w:val="12161F"/>
          <w:spacing w:val="-2"/>
          <w:sz w:val="14"/>
        </w:rPr>
        <w:t xml:space="preserve"> </w:t>
      </w:r>
      <w:r>
        <w:rPr>
          <w:color w:val="12161F"/>
          <w:sz w:val="14"/>
        </w:rPr>
        <w:t>client</w:t>
      </w:r>
      <w:r>
        <w:rPr>
          <w:color w:val="12161F"/>
          <w:spacing w:val="-3"/>
          <w:sz w:val="14"/>
        </w:rPr>
        <w:t xml:space="preserve"> </w:t>
      </w:r>
      <w:r>
        <w:rPr>
          <w:color w:val="12161F"/>
          <w:sz w:val="14"/>
        </w:rPr>
        <w:t>account</w:t>
      </w:r>
      <w:r>
        <w:rPr>
          <w:color w:val="12161F"/>
          <w:spacing w:val="-3"/>
          <w:sz w:val="14"/>
        </w:rPr>
        <w:t xml:space="preserve"> </w:t>
      </w:r>
      <w:r>
        <w:rPr>
          <w:color w:val="12161F"/>
          <w:sz w:val="14"/>
        </w:rPr>
        <w:t>manager,</w:t>
      </w:r>
      <w:r>
        <w:rPr>
          <w:color w:val="12161F"/>
          <w:spacing w:val="-1"/>
          <w:sz w:val="14"/>
        </w:rPr>
        <w:t xml:space="preserve"> </w:t>
      </w:r>
      <w:r>
        <w:rPr>
          <w:color w:val="12161F"/>
          <w:sz w:val="14"/>
        </w:rPr>
        <w:t>or</w:t>
      </w:r>
      <w:r>
        <w:rPr>
          <w:color w:val="12161F"/>
          <w:spacing w:val="-2"/>
          <w:sz w:val="14"/>
        </w:rPr>
        <w:t xml:space="preserve"> </w:t>
      </w:r>
      <w:r>
        <w:rPr>
          <w:color w:val="12161F"/>
          <w:sz w:val="14"/>
        </w:rPr>
        <w:t>CAM is</w:t>
      </w:r>
      <w:r>
        <w:rPr>
          <w:color w:val="12161F"/>
          <w:spacing w:val="-1"/>
          <w:sz w:val="14"/>
        </w:rPr>
        <w:t xml:space="preserve"> </w:t>
      </w:r>
      <w:r>
        <w:rPr>
          <w:color w:val="12161F"/>
          <w:sz w:val="14"/>
        </w:rPr>
        <w:t>the</w:t>
      </w:r>
      <w:r>
        <w:rPr>
          <w:color w:val="12161F"/>
          <w:spacing w:val="-2"/>
          <w:sz w:val="14"/>
        </w:rPr>
        <w:t xml:space="preserve"> </w:t>
      </w:r>
      <w:r>
        <w:rPr>
          <w:color w:val="12161F"/>
          <w:sz w:val="14"/>
        </w:rPr>
        <w:t>person</w:t>
      </w:r>
      <w:r>
        <w:rPr>
          <w:color w:val="12161F"/>
          <w:spacing w:val="-1"/>
          <w:sz w:val="14"/>
        </w:rPr>
        <w:t xml:space="preserve"> </w:t>
      </w:r>
      <w:r>
        <w:rPr>
          <w:color w:val="12161F"/>
          <w:sz w:val="14"/>
        </w:rPr>
        <w:t>who</w:t>
      </w:r>
      <w:r>
        <w:rPr>
          <w:color w:val="12161F"/>
          <w:spacing w:val="-1"/>
          <w:sz w:val="14"/>
        </w:rPr>
        <w:t xml:space="preserve"> </w:t>
      </w:r>
      <w:r>
        <w:rPr>
          <w:color w:val="12161F"/>
          <w:sz w:val="14"/>
        </w:rPr>
        <w:t>supports</w:t>
      </w:r>
      <w:r>
        <w:rPr>
          <w:color w:val="12161F"/>
          <w:spacing w:val="-1"/>
          <w:sz w:val="14"/>
        </w:rPr>
        <w:t xml:space="preserve"> </w:t>
      </w:r>
      <w:r>
        <w:rPr>
          <w:color w:val="12161F"/>
          <w:sz w:val="14"/>
        </w:rPr>
        <w:t>you</w:t>
      </w:r>
      <w:r>
        <w:rPr>
          <w:color w:val="12161F"/>
          <w:spacing w:val="-1"/>
          <w:sz w:val="14"/>
        </w:rPr>
        <w:t xml:space="preserve"> </w:t>
      </w:r>
      <w:r>
        <w:rPr>
          <w:color w:val="12161F"/>
          <w:sz w:val="14"/>
        </w:rPr>
        <w:t>to</w:t>
      </w:r>
      <w:r>
        <w:rPr>
          <w:color w:val="12161F"/>
          <w:spacing w:val="-1"/>
          <w:sz w:val="14"/>
        </w:rPr>
        <w:t xml:space="preserve"> </w:t>
      </w:r>
      <w:r>
        <w:rPr>
          <w:color w:val="12161F"/>
          <w:sz w:val="14"/>
        </w:rPr>
        <w:t>prepare</w:t>
      </w:r>
      <w:r>
        <w:rPr>
          <w:color w:val="12161F"/>
          <w:spacing w:val="-2"/>
          <w:sz w:val="14"/>
        </w:rPr>
        <w:t xml:space="preserve"> </w:t>
      </w:r>
      <w:r>
        <w:rPr>
          <w:color w:val="12161F"/>
          <w:sz w:val="14"/>
        </w:rPr>
        <w:t>your</w:t>
      </w:r>
      <w:r>
        <w:rPr>
          <w:color w:val="12161F"/>
          <w:spacing w:val="-2"/>
          <w:sz w:val="14"/>
        </w:rPr>
        <w:t xml:space="preserve"> </w:t>
      </w:r>
      <w:r>
        <w:rPr>
          <w:color w:val="12161F"/>
          <w:sz w:val="14"/>
        </w:rPr>
        <w:t>budget</w:t>
      </w:r>
      <w:r>
        <w:rPr>
          <w:color w:val="12161F"/>
          <w:spacing w:val="-3"/>
          <w:sz w:val="14"/>
        </w:rPr>
        <w:t xml:space="preserve"> </w:t>
      </w:r>
      <w:r>
        <w:rPr>
          <w:color w:val="12161F"/>
          <w:sz w:val="14"/>
        </w:rPr>
        <w:t>and</w:t>
      </w:r>
      <w:r>
        <w:rPr>
          <w:color w:val="12161F"/>
          <w:spacing w:val="-1"/>
          <w:sz w:val="14"/>
        </w:rPr>
        <w:t xml:space="preserve"> </w:t>
      </w:r>
      <w:r>
        <w:rPr>
          <w:color w:val="12161F"/>
          <w:sz w:val="14"/>
        </w:rPr>
        <w:t>works</w:t>
      </w:r>
      <w:r>
        <w:rPr>
          <w:color w:val="12161F"/>
          <w:spacing w:val="-1"/>
          <w:sz w:val="14"/>
        </w:rPr>
        <w:t xml:space="preserve"> </w:t>
      </w:r>
      <w:r>
        <w:rPr>
          <w:color w:val="12161F"/>
          <w:sz w:val="14"/>
        </w:rPr>
        <w:t>with</w:t>
      </w:r>
      <w:r>
        <w:rPr>
          <w:color w:val="12161F"/>
          <w:spacing w:val="-1"/>
          <w:sz w:val="14"/>
        </w:rPr>
        <w:t xml:space="preserve"> </w:t>
      </w:r>
      <w:r>
        <w:rPr>
          <w:color w:val="12161F"/>
          <w:sz w:val="14"/>
        </w:rPr>
        <w:t>you</w:t>
      </w:r>
      <w:r>
        <w:rPr>
          <w:color w:val="12161F"/>
          <w:spacing w:val="-1"/>
          <w:sz w:val="14"/>
        </w:rPr>
        <w:t xml:space="preserve"> </w:t>
      </w:r>
      <w:r>
        <w:rPr>
          <w:color w:val="12161F"/>
          <w:sz w:val="14"/>
        </w:rPr>
        <w:t>to make</w:t>
      </w:r>
      <w:r>
        <w:rPr>
          <w:color w:val="12161F"/>
          <w:spacing w:val="-1"/>
          <w:sz w:val="14"/>
        </w:rPr>
        <w:t xml:space="preserve"> </w:t>
      </w:r>
      <w:r>
        <w:rPr>
          <w:color w:val="12161F"/>
          <w:sz w:val="14"/>
        </w:rPr>
        <w:t>changes</w:t>
      </w:r>
      <w:r>
        <w:rPr>
          <w:color w:val="12161F"/>
          <w:spacing w:val="-1"/>
          <w:sz w:val="14"/>
        </w:rPr>
        <w:t xml:space="preserve"> </w:t>
      </w:r>
      <w:r>
        <w:rPr>
          <w:color w:val="12161F"/>
          <w:sz w:val="14"/>
        </w:rPr>
        <w:t>to</w:t>
      </w:r>
      <w:r>
        <w:rPr>
          <w:color w:val="12161F"/>
          <w:spacing w:val="-1"/>
          <w:sz w:val="14"/>
        </w:rPr>
        <w:t xml:space="preserve"> </w:t>
      </w:r>
      <w:r>
        <w:rPr>
          <w:color w:val="12161F"/>
          <w:sz w:val="14"/>
        </w:rPr>
        <w:t>your</w:t>
      </w:r>
      <w:r>
        <w:rPr>
          <w:color w:val="12161F"/>
          <w:spacing w:val="-2"/>
          <w:sz w:val="14"/>
        </w:rPr>
        <w:t xml:space="preserve"> </w:t>
      </w:r>
      <w:r>
        <w:rPr>
          <w:color w:val="12161F"/>
          <w:sz w:val="14"/>
        </w:rPr>
        <w:t>budget.</w:t>
      </w:r>
      <w:r>
        <w:rPr>
          <w:color w:val="12161F"/>
          <w:spacing w:val="40"/>
          <w:sz w:val="14"/>
        </w:rPr>
        <w:t xml:space="preserve"> </w:t>
      </w:r>
      <w:r>
        <w:rPr>
          <w:color w:val="12161F"/>
          <w:sz w:val="14"/>
        </w:rPr>
        <w:t>They</w:t>
      </w:r>
      <w:r>
        <w:rPr>
          <w:color w:val="12161F"/>
          <w:spacing w:val="24"/>
          <w:sz w:val="14"/>
        </w:rPr>
        <w:t xml:space="preserve"> </w:t>
      </w:r>
      <w:r>
        <w:rPr>
          <w:color w:val="12161F"/>
          <w:sz w:val="14"/>
        </w:rPr>
        <w:t>also</w:t>
      </w:r>
      <w:r>
        <w:rPr>
          <w:color w:val="12161F"/>
          <w:spacing w:val="32"/>
          <w:sz w:val="14"/>
        </w:rPr>
        <w:t xml:space="preserve"> </w:t>
      </w:r>
      <w:r>
        <w:rPr>
          <w:color w:val="12161F"/>
          <w:sz w:val="14"/>
        </w:rPr>
        <w:t>make</w:t>
      </w:r>
      <w:r>
        <w:rPr>
          <w:color w:val="12161F"/>
          <w:spacing w:val="25"/>
          <w:sz w:val="14"/>
        </w:rPr>
        <w:t xml:space="preserve"> </w:t>
      </w:r>
      <w:r>
        <w:rPr>
          <w:color w:val="12161F"/>
          <w:sz w:val="14"/>
        </w:rPr>
        <w:t>sure</w:t>
      </w:r>
      <w:r>
        <w:rPr>
          <w:color w:val="12161F"/>
          <w:spacing w:val="28"/>
          <w:sz w:val="14"/>
        </w:rPr>
        <w:t xml:space="preserve"> </w:t>
      </w:r>
      <w:r>
        <w:rPr>
          <w:color w:val="12161F"/>
          <w:sz w:val="14"/>
        </w:rPr>
        <w:t>your</w:t>
      </w:r>
      <w:r>
        <w:rPr>
          <w:color w:val="12161F"/>
          <w:spacing w:val="22"/>
          <w:sz w:val="14"/>
        </w:rPr>
        <w:t xml:space="preserve"> </w:t>
      </w:r>
      <w:r>
        <w:rPr>
          <w:color w:val="12161F"/>
          <w:sz w:val="14"/>
        </w:rPr>
        <w:t>financial</w:t>
      </w:r>
      <w:r>
        <w:rPr>
          <w:color w:val="12161F"/>
          <w:spacing w:val="19"/>
          <w:sz w:val="14"/>
        </w:rPr>
        <w:t xml:space="preserve"> </w:t>
      </w:r>
      <w:r>
        <w:rPr>
          <w:color w:val="12161F"/>
          <w:sz w:val="14"/>
        </w:rPr>
        <w:t>entitlements</w:t>
      </w:r>
      <w:r>
        <w:rPr>
          <w:color w:val="12161F"/>
          <w:spacing w:val="28"/>
          <w:sz w:val="14"/>
        </w:rPr>
        <w:t xml:space="preserve"> </w:t>
      </w:r>
      <w:r>
        <w:rPr>
          <w:color w:val="12161F"/>
          <w:sz w:val="14"/>
        </w:rPr>
        <w:t>(including</w:t>
      </w:r>
      <w:r>
        <w:rPr>
          <w:color w:val="12161F"/>
          <w:spacing w:val="22"/>
          <w:sz w:val="14"/>
        </w:rPr>
        <w:t xml:space="preserve"> </w:t>
      </w:r>
      <w:r>
        <w:rPr>
          <w:color w:val="12161F"/>
          <w:sz w:val="14"/>
        </w:rPr>
        <w:t>pensions)</w:t>
      </w:r>
      <w:r>
        <w:rPr>
          <w:color w:val="12161F"/>
          <w:spacing w:val="28"/>
          <w:sz w:val="14"/>
        </w:rPr>
        <w:t xml:space="preserve"> </w:t>
      </w:r>
      <w:r>
        <w:rPr>
          <w:color w:val="12161F"/>
          <w:sz w:val="14"/>
        </w:rPr>
        <w:t>are</w:t>
      </w:r>
      <w:r>
        <w:rPr>
          <w:color w:val="12161F"/>
          <w:spacing w:val="23"/>
          <w:sz w:val="14"/>
        </w:rPr>
        <w:t xml:space="preserve"> </w:t>
      </w:r>
      <w:r>
        <w:rPr>
          <w:color w:val="12161F"/>
          <w:sz w:val="14"/>
        </w:rPr>
        <w:t>collected,</w:t>
      </w:r>
      <w:r>
        <w:rPr>
          <w:color w:val="12161F"/>
          <w:spacing w:val="24"/>
          <w:sz w:val="14"/>
        </w:rPr>
        <w:t xml:space="preserve"> </w:t>
      </w:r>
      <w:r>
        <w:rPr>
          <w:color w:val="12161F"/>
          <w:sz w:val="14"/>
        </w:rPr>
        <w:t>your</w:t>
      </w:r>
      <w:r>
        <w:rPr>
          <w:color w:val="12161F"/>
          <w:spacing w:val="22"/>
          <w:sz w:val="14"/>
        </w:rPr>
        <w:t xml:space="preserve"> </w:t>
      </w:r>
      <w:r>
        <w:rPr>
          <w:color w:val="12161F"/>
          <w:sz w:val="14"/>
        </w:rPr>
        <w:t>assets</w:t>
      </w:r>
      <w:r>
        <w:rPr>
          <w:color w:val="12161F"/>
          <w:spacing w:val="32"/>
          <w:sz w:val="14"/>
        </w:rPr>
        <w:t xml:space="preserve"> </w:t>
      </w:r>
      <w:r>
        <w:rPr>
          <w:color w:val="12161F"/>
          <w:sz w:val="14"/>
        </w:rPr>
        <w:t>are</w:t>
      </w:r>
      <w:r>
        <w:rPr>
          <w:color w:val="12161F"/>
          <w:spacing w:val="25"/>
          <w:sz w:val="14"/>
        </w:rPr>
        <w:t xml:space="preserve"> </w:t>
      </w:r>
      <w:r>
        <w:rPr>
          <w:color w:val="12161F"/>
          <w:sz w:val="14"/>
        </w:rPr>
        <w:t>protected,</w:t>
      </w:r>
      <w:r>
        <w:rPr>
          <w:color w:val="12161F"/>
          <w:spacing w:val="28"/>
          <w:sz w:val="14"/>
        </w:rPr>
        <w:t xml:space="preserve"> </w:t>
      </w:r>
      <w:r>
        <w:rPr>
          <w:color w:val="12161F"/>
          <w:sz w:val="14"/>
        </w:rPr>
        <w:t>and</w:t>
      </w:r>
      <w:r>
        <w:rPr>
          <w:color w:val="12161F"/>
          <w:spacing w:val="29"/>
          <w:sz w:val="14"/>
        </w:rPr>
        <w:t xml:space="preserve"> </w:t>
      </w:r>
      <w:r>
        <w:rPr>
          <w:color w:val="12161F"/>
          <w:sz w:val="14"/>
        </w:rPr>
        <w:t>your</w:t>
      </w:r>
      <w:r>
        <w:rPr>
          <w:color w:val="12161F"/>
          <w:spacing w:val="22"/>
          <w:sz w:val="14"/>
        </w:rPr>
        <w:t xml:space="preserve"> </w:t>
      </w:r>
      <w:r>
        <w:rPr>
          <w:color w:val="12161F"/>
          <w:sz w:val="14"/>
        </w:rPr>
        <w:t>bills</w:t>
      </w:r>
      <w:r>
        <w:rPr>
          <w:color w:val="12161F"/>
          <w:spacing w:val="26"/>
          <w:sz w:val="14"/>
        </w:rPr>
        <w:t xml:space="preserve"> </w:t>
      </w:r>
      <w:r>
        <w:rPr>
          <w:color w:val="12161F"/>
          <w:sz w:val="14"/>
        </w:rPr>
        <w:t>are</w:t>
      </w:r>
      <w:r>
        <w:rPr>
          <w:color w:val="12161F"/>
          <w:spacing w:val="23"/>
          <w:sz w:val="14"/>
        </w:rPr>
        <w:t xml:space="preserve"> </w:t>
      </w:r>
      <w:r>
        <w:rPr>
          <w:color w:val="12161F"/>
          <w:sz w:val="14"/>
        </w:rPr>
        <w:t>paid.</w:t>
      </w:r>
    </w:p>
    <w:p w14:paraId="283743AF" w14:textId="77777777" w:rsidR="00F76F63" w:rsidRDefault="004545D8">
      <w:pPr>
        <w:spacing w:line="494" w:lineRule="auto"/>
        <w:ind w:left="595" w:right="9733" w:hanging="1"/>
        <w:rPr>
          <w:sz w:val="14"/>
        </w:rPr>
      </w:pPr>
      <w:r>
        <w:rPr>
          <w:color w:val="12161F"/>
          <w:sz w:val="14"/>
        </w:rPr>
        <w:t>These</w:t>
      </w:r>
      <w:r>
        <w:rPr>
          <w:color w:val="12161F"/>
          <w:spacing w:val="-3"/>
          <w:sz w:val="14"/>
        </w:rPr>
        <w:t xml:space="preserve"> </w:t>
      </w:r>
      <w:r>
        <w:rPr>
          <w:color w:val="12161F"/>
          <w:sz w:val="14"/>
        </w:rPr>
        <w:t>next</w:t>
      </w:r>
      <w:r>
        <w:rPr>
          <w:color w:val="12161F"/>
          <w:spacing w:val="-5"/>
          <w:sz w:val="14"/>
        </w:rPr>
        <w:t xml:space="preserve"> </w:t>
      </w:r>
      <w:r>
        <w:rPr>
          <w:color w:val="12161F"/>
          <w:sz w:val="14"/>
        </w:rPr>
        <w:t>statements</w:t>
      </w:r>
      <w:r>
        <w:rPr>
          <w:color w:val="12161F"/>
          <w:spacing w:val="-2"/>
          <w:sz w:val="14"/>
        </w:rPr>
        <w:t xml:space="preserve"> </w:t>
      </w:r>
      <w:r>
        <w:rPr>
          <w:color w:val="12161F"/>
          <w:sz w:val="14"/>
        </w:rPr>
        <w:t>are</w:t>
      </w:r>
      <w:r>
        <w:rPr>
          <w:color w:val="12161F"/>
          <w:spacing w:val="-3"/>
          <w:sz w:val="14"/>
        </w:rPr>
        <w:t xml:space="preserve"> </w:t>
      </w:r>
      <w:r>
        <w:rPr>
          <w:color w:val="12161F"/>
          <w:sz w:val="14"/>
        </w:rPr>
        <w:t>about</w:t>
      </w:r>
      <w:r>
        <w:rPr>
          <w:color w:val="12161F"/>
          <w:spacing w:val="-4"/>
          <w:sz w:val="14"/>
        </w:rPr>
        <w:t xml:space="preserve"> </w:t>
      </w:r>
      <w:r>
        <w:rPr>
          <w:color w:val="12161F"/>
          <w:sz w:val="14"/>
        </w:rPr>
        <w:t>your</w:t>
      </w:r>
      <w:r>
        <w:rPr>
          <w:color w:val="12161F"/>
          <w:spacing w:val="-3"/>
          <w:sz w:val="14"/>
        </w:rPr>
        <w:t xml:space="preserve"> </w:t>
      </w:r>
      <w:r>
        <w:rPr>
          <w:color w:val="12161F"/>
          <w:sz w:val="14"/>
        </w:rPr>
        <w:t>experience</w:t>
      </w:r>
      <w:r>
        <w:rPr>
          <w:color w:val="12161F"/>
          <w:spacing w:val="-3"/>
          <w:sz w:val="14"/>
        </w:rPr>
        <w:t xml:space="preserve"> </w:t>
      </w:r>
      <w:r>
        <w:rPr>
          <w:color w:val="12161F"/>
          <w:sz w:val="14"/>
        </w:rPr>
        <w:t>with</w:t>
      </w:r>
      <w:r>
        <w:rPr>
          <w:color w:val="12161F"/>
          <w:spacing w:val="-2"/>
          <w:sz w:val="14"/>
        </w:rPr>
        <w:t xml:space="preserve"> </w:t>
      </w:r>
      <w:r>
        <w:rPr>
          <w:color w:val="12161F"/>
          <w:sz w:val="14"/>
        </w:rPr>
        <w:t>your</w:t>
      </w:r>
      <w:r>
        <w:rPr>
          <w:color w:val="12161F"/>
          <w:spacing w:val="-3"/>
          <w:sz w:val="14"/>
        </w:rPr>
        <w:t xml:space="preserve"> </w:t>
      </w:r>
      <w:r>
        <w:rPr>
          <w:color w:val="12161F"/>
          <w:sz w:val="14"/>
        </w:rPr>
        <w:t>client</w:t>
      </w:r>
      <w:r>
        <w:rPr>
          <w:color w:val="12161F"/>
          <w:spacing w:val="-4"/>
          <w:sz w:val="14"/>
        </w:rPr>
        <w:t xml:space="preserve"> </w:t>
      </w:r>
      <w:r>
        <w:rPr>
          <w:color w:val="12161F"/>
          <w:sz w:val="14"/>
        </w:rPr>
        <w:t>account</w:t>
      </w:r>
      <w:r>
        <w:rPr>
          <w:color w:val="12161F"/>
          <w:spacing w:val="-4"/>
          <w:sz w:val="14"/>
        </w:rPr>
        <w:t xml:space="preserve"> </w:t>
      </w:r>
      <w:r>
        <w:rPr>
          <w:color w:val="12161F"/>
          <w:sz w:val="14"/>
        </w:rPr>
        <w:t>manager</w:t>
      </w:r>
      <w:r>
        <w:rPr>
          <w:color w:val="12161F"/>
          <w:spacing w:val="-1"/>
          <w:sz w:val="14"/>
        </w:rPr>
        <w:t xml:space="preserve"> </w:t>
      </w:r>
      <w:r>
        <w:rPr>
          <w:color w:val="12161F"/>
          <w:sz w:val="14"/>
        </w:rPr>
        <w:t>over</w:t>
      </w:r>
      <w:r>
        <w:rPr>
          <w:color w:val="12161F"/>
          <w:spacing w:val="-3"/>
          <w:sz w:val="14"/>
        </w:rPr>
        <w:t xml:space="preserve"> </w:t>
      </w:r>
      <w:r>
        <w:rPr>
          <w:color w:val="12161F"/>
          <w:sz w:val="14"/>
        </w:rPr>
        <w:t>the</w:t>
      </w:r>
      <w:r>
        <w:rPr>
          <w:color w:val="12161F"/>
          <w:spacing w:val="-3"/>
          <w:sz w:val="14"/>
        </w:rPr>
        <w:t xml:space="preserve"> </w:t>
      </w:r>
      <w:r>
        <w:rPr>
          <w:color w:val="12161F"/>
          <w:sz w:val="14"/>
        </w:rPr>
        <w:t>past</w:t>
      </w:r>
      <w:r>
        <w:rPr>
          <w:color w:val="12161F"/>
          <w:spacing w:val="-2"/>
          <w:sz w:val="14"/>
        </w:rPr>
        <w:t xml:space="preserve"> </w:t>
      </w:r>
      <w:r>
        <w:rPr>
          <w:color w:val="12161F"/>
          <w:sz w:val="14"/>
        </w:rPr>
        <w:t>year.</w:t>
      </w:r>
      <w:r>
        <w:rPr>
          <w:color w:val="12161F"/>
          <w:spacing w:val="40"/>
          <w:sz w:val="14"/>
        </w:rPr>
        <w:t xml:space="preserve"> </w:t>
      </w:r>
      <w:r>
        <w:rPr>
          <w:color w:val="12161F"/>
          <w:sz w:val="14"/>
        </w:rPr>
        <w:t>On a scale</w:t>
      </w:r>
      <w:r>
        <w:rPr>
          <w:color w:val="12161F"/>
          <w:spacing w:val="26"/>
          <w:sz w:val="14"/>
        </w:rPr>
        <w:t xml:space="preserve"> </w:t>
      </w:r>
      <w:r>
        <w:rPr>
          <w:color w:val="12161F"/>
          <w:sz w:val="14"/>
        </w:rPr>
        <w:t>where</w:t>
      </w:r>
      <w:r>
        <w:rPr>
          <w:color w:val="12161F"/>
          <w:spacing w:val="26"/>
          <w:sz w:val="14"/>
        </w:rPr>
        <w:t xml:space="preserve"> </w:t>
      </w:r>
      <w:r>
        <w:rPr>
          <w:color w:val="12161F"/>
          <w:sz w:val="14"/>
        </w:rPr>
        <w:t>5 = Strongly Agree,</w:t>
      </w:r>
      <w:r>
        <w:rPr>
          <w:color w:val="12161F"/>
          <w:spacing w:val="30"/>
          <w:sz w:val="14"/>
        </w:rPr>
        <w:t xml:space="preserve"> </w:t>
      </w:r>
      <w:r>
        <w:rPr>
          <w:color w:val="12161F"/>
          <w:sz w:val="14"/>
        </w:rPr>
        <w:t>1 = Strongly</w:t>
      </w:r>
      <w:r>
        <w:rPr>
          <w:color w:val="12161F"/>
          <w:spacing w:val="25"/>
          <w:sz w:val="14"/>
        </w:rPr>
        <w:t xml:space="preserve"> </w:t>
      </w:r>
      <w:r>
        <w:rPr>
          <w:color w:val="12161F"/>
          <w:sz w:val="14"/>
        </w:rPr>
        <w:t>Disagree (3 = neither</w:t>
      </w:r>
      <w:r>
        <w:rPr>
          <w:color w:val="12161F"/>
          <w:spacing w:val="25"/>
          <w:sz w:val="14"/>
        </w:rPr>
        <w:t xml:space="preserve"> </w:t>
      </w:r>
      <w:r>
        <w:rPr>
          <w:color w:val="12161F"/>
          <w:sz w:val="14"/>
        </w:rPr>
        <w:t>agree nor</w:t>
      </w:r>
      <w:r>
        <w:rPr>
          <w:color w:val="12161F"/>
          <w:spacing w:val="25"/>
          <w:sz w:val="14"/>
        </w:rPr>
        <w:t xml:space="preserve"> </w:t>
      </w:r>
      <w:r>
        <w:rPr>
          <w:color w:val="12161F"/>
          <w:sz w:val="14"/>
        </w:rPr>
        <w:t>disagree).</w:t>
      </w:r>
    </w:p>
    <w:tbl>
      <w:tblPr>
        <w:tblW w:w="0" w:type="auto"/>
        <w:tblInd w:w="634" w:type="dxa"/>
        <w:tblBorders>
          <w:top w:val="single" w:sz="8" w:space="0" w:color="12161F"/>
          <w:left w:val="single" w:sz="8" w:space="0" w:color="12161F"/>
          <w:bottom w:val="single" w:sz="8" w:space="0" w:color="12161F"/>
          <w:right w:val="single" w:sz="8" w:space="0" w:color="12161F"/>
          <w:insideH w:val="single" w:sz="8" w:space="0" w:color="12161F"/>
          <w:insideV w:val="single" w:sz="8" w:space="0" w:color="12161F"/>
        </w:tblBorders>
        <w:tblLayout w:type="fixed"/>
        <w:tblCellMar>
          <w:left w:w="0" w:type="dxa"/>
          <w:right w:w="0" w:type="dxa"/>
        </w:tblCellMar>
        <w:tblLook w:val="01E0" w:firstRow="1" w:lastRow="1" w:firstColumn="1" w:lastColumn="1" w:noHBand="0" w:noVBand="0"/>
      </w:tblPr>
      <w:tblGrid>
        <w:gridCol w:w="7212"/>
        <w:gridCol w:w="790"/>
        <w:gridCol w:w="1637"/>
        <w:gridCol w:w="1121"/>
        <w:gridCol w:w="1030"/>
        <w:gridCol w:w="920"/>
        <w:gridCol w:w="1465"/>
        <w:gridCol w:w="879"/>
      </w:tblGrid>
      <w:tr w:rsidR="00F76F63" w14:paraId="283743BB" w14:textId="77777777">
        <w:trPr>
          <w:trHeight w:val="364"/>
        </w:trPr>
        <w:tc>
          <w:tcPr>
            <w:tcW w:w="7212" w:type="dxa"/>
            <w:tcBorders>
              <w:top w:val="nil"/>
              <w:left w:val="nil"/>
            </w:tcBorders>
          </w:tcPr>
          <w:p w14:paraId="283743B0" w14:textId="77777777" w:rsidR="00F76F63" w:rsidRDefault="00F76F63">
            <w:pPr>
              <w:pStyle w:val="TableParagraph"/>
              <w:rPr>
                <w:rFonts w:ascii="Times New Roman"/>
                <w:sz w:val="14"/>
              </w:rPr>
            </w:pPr>
          </w:p>
        </w:tc>
        <w:tc>
          <w:tcPr>
            <w:tcW w:w="790" w:type="dxa"/>
          </w:tcPr>
          <w:p w14:paraId="283743B1" w14:textId="77777777" w:rsidR="00F76F63" w:rsidRDefault="004545D8">
            <w:pPr>
              <w:pStyle w:val="TableParagraph"/>
              <w:spacing w:before="56"/>
              <w:ind w:left="268"/>
              <w:rPr>
                <w:b/>
                <w:sz w:val="15"/>
              </w:rPr>
            </w:pPr>
            <w:r>
              <w:rPr>
                <w:b/>
                <w:color w:val="12161F"/>
                <w:spacing w:val="-2"/>
                <w:w w:val="110"/>
                <w:sz w:val="15"/>
              </w:rPr>
              <w:t>Total</w:t>
            </w:r>
          </w:p>
        </w:tc>
        <w:tc>
          <w:tcPr>
            <w:tcW w:w="1637" w:type="dxa"/>
          </w:tcPr>
          <w:p w14:paraId="283743B2" w14:textId="77777777" w:rsidR="00F76F63" w:rsidRDefault="004545D8">
            <w:pPr>
              <w:pStyle w:val="TableParagraph"/>
              <w:spacing w:line="230" w:lineRule="auto"/>
              <w:ind w:left="580" w:right="18" w:hanging="44"/>
              <w:rPr>
                <w:sz w:val="15"/>
              </w:rPr>
            </w:pPr>
            <w:r>
              <w:rPr>
                <w:color w:val="12161F"/>
                <w:spacing w:val="-4"/>
                <w:sz w:val="15"/>
              </w:rPr>
              <w:t>1</w:t>
            </w:r>
            <w:r>
              <w:rPr>
                <w:color w:val="12161F"/>
                <w:spacing w:val="-7"/>
                <w:sz w:val="15"/>
              </w:rPr>
              <w:t xml:space="preserve"> </w:t>
            </w:r>
            <w:r>
              <w:rPr>
                <w:color w:val="12161F"/>
                <w:spacing w:val="-4"/>
                <w:sz w:val="15"/>
              </w:rPr>
              <w:t>Strongly</w:t>
            </w:r>
            <w:r>
              <w:rPr>
                <w:color w:val="12161F"/>
                <w:spacing w:val="40"/>
                <w:sz w:val="15"/>
              </w:rPr>
              <w:t xml:space="preserve"> </w:t>
            </w:r>
            <w:r>
              <w:rPr>
                <w:color w:val="12161F"/>
                <w:spacing w:val="-2"/>
                <w:sz w:val="15"/>
              </w:rPr>
              <w:t>Disagree</w:t>
            </w:r>
          </w:p>
        </w:tc>
        <w:tc>
          <w:tcPr>
            <w:tcW w:w="1121" w:type="dxa"/>
          </w:tcPr>
          <w:p w14:paraId="283743B3" w14:textId="77777777" w:rsidR="00F76F63" w:rsidRDefault="004545D8">
            <w:pPr>
              <w:pStyle w:val="TableParagraph"/>
              <w:spacing w:line="166" w:lineRule="exact"/>
              <w:ind w:left="106"/>
              <w:jc w:val="center"/>
              <w:rPr>
                <w:sz w:val="15"/>
              </w:rPr>
            </w:pPr>
            <w:r>
              <w:rPr>
                <w:color w:val="12161F"/>
                <w:spacing w:val="-10"/>
                <w:sz w:val="15"/>
              </w:rPr>
              <w:t>2</w:t>
            </w:r>
          </w:p>
          <w:p w14:paraId="283743B4" w14:textId="77777777" w:rsidR="00F76F63" w:rsidRDefault="004545D8">
            <w:pPr>
              <w:pStyle w:val="TableParagraph"/>
              <w:spacing w:line="179" w:lineRule="exact"/>
              <w:ind w:left="106" w:right="16"/>
              <w:jc w:val="center"/>
              <w:rPr>
                <w:sz w:val="15"/>
              </w:rPr>
            </w:pPr>
            <w:r>
              <w:rPr>
                <w:color w:val="12161F"/>
                <w:spacing w:val="-2"/>
                <w:w w:val="105"/>
                <w:sz w:val="15"/>
              </w:rPr>
              <w:t>Disagree</w:t>
            </w:r>
          </w:p>
        </w:tc>
        <w:tc>
          <w:tcPr>
            <w:tcW w:w="1030" w:type="dxa"/>
          </w:tcPr>
          <w:p w14:paraId="283743B5" w14:textId="77777777" w:rsidR="00F76F63" w:rsidRDefault="004545D8">
            <w:pPr>
              <w:pStyle w:val="TableParagraph"/>
              <w:spacing w:line="166" w:lineRule="exact"/>
              <w:ind w:left="101"/>
              <w:jc w:val="center"/>
              <w:rPr>
                <w:sz w:val="15"/>
              </w:rPr>
            </w:pPr>
            <w:r>
              <w:rPr>
                <w:color w:val="12161F"/>
                <w:spacing w:val="-10"/>
                <w:sz w:val="15"/>
              </w:rPr>
              <w:t>3</w:t>
            </w:r>
          </w:p>
          <w:p w14:paraId="283743B6" w14:textId="77777777" w:rsidR="00F76F63" w:rsidRDefault="004545D8">
            <w:pPr>
              <w:pStyle w:val="TableParagraph"/>
              <w:spacing w:line="179" w:lineRule="exact"/>
              <w:ind w:left="101" w:right="10"/>
              <w:jc w:val="center"/>
              <w:rPr>
                <w:sz w:val="15"/>
              </w:rPr>
            </w:pPr>
            <w:r>
              <w:rPr>
                <w:color w:val="12161F"/>
                <w:spacing w:val="-2"/>
                <w:w w:val="105"/>
                <w:sz w:val="15"/>
              </w:rPr>
              <w:t>Neutral</w:t>
            </w:r>
          </w:p>
        </w:tc>
        <w:tc>
          <w:tcPr>
            <w:tcW w:w="920" w:type="dxa"/>
          </w:tcPr>
          <w:p w14:paraId="283743B7" w14:textId="77777777" w:rsidR="00F76F63" w:rsidRDefault="004545D8">
            <w:pPr>
              <w:pStyle w:val="TableParagraph"/>
              <w:spacing w:line="166" w:lineRule="exact"/>
              <w:ind w:left="112" w:right="3"/>
              <w:jc w:val="center"/>
              <w:rPr>
                <w:sz w:val="15"/>
              </w:rPr>
            </w:pPr>
            <w:r>
              <w:rPr>
                <w:color w:val="12161F"/>
                <w:spacing w:val="-10"/>
                <w:sz w:val="15"/>
              </w:rPr>
              <w:t>4</w:t>
            </w:r>
          </w:p>
          <w:p w14:paraId="283743B8" w14:textId="77777777" w:rsidR="00F76F63" w:rsidRDefault="004545D8">
            <w:pPr>
              <w:pStyle w:val="TableParagraph"/>
              <w:spacing w:line="179" w:lineRule="exact"/>
              <w:ind w:left="112" w:right="16"/>
              <w:jc w:val="center"/>
              <w:rPr>
                <w:sz w:val="15"/>
              </w:rPr>
            </w:pPr>
            <w:r>
              <w:rPr>
                <w:color w:val="12161F"/>
                <w:spacing w:val="-2"/>
                <w:sz w:val="15"/>
              </w:rPr>
              <w:t>Agree</w:t>
            </w:r>
          </w:p>
        </w:tc>
        <w:tc>
          <w:tcPr>
            <w:tcW w:w="1465" w:type="dxa"/>
          </w:tcPr>
          <w:p w14:paraId="283743B9" w14:textId="77777777" w:rsidR="00F76F63" w:rsidRDefault="004545D8">
            <w:pPr>
              <w:pStyle w:val="TableParagraph"/>
              <w:spacing w:line="230" w:lineRule="auto"/>
              <w:ind w:left="592" w:right="74" w:hanging="120"/>
              <w:rPr>
                <w:sz w:val="15"/>
              </w:rPr>
            </w:pPr>
            <w:r>
              <w:rPr>
                <w:color w:val="12161F"/>
                <w:spacing w:val="-4"/>
                <w:sz w:val="15"/>
              </w:rPr>
              <w:t>5</w:t>
            </w:r>
            <w:r>
              <w:rPr>
                <w:color w:val="12161F"/>
                <w:spacing w:val="-7"/>
                <w:sz w:val="15"/>
              </w:rPr>
              <w:t xml:space="preserve"> </w:t>
            </w:r>
            <w:r>
              <w:rPr>
                <w:color w:val="12161F"/>
                <w:spacing w:val="-4"/>
                <w:sz w:val="15"/>
              </w:rPr>
              <w:t>Strongly</w:t>
            </w:r>
            <w:r>
              <w:rPr>
                <w:color w:val="12161F"/>
                <w:spacing w:val="40"/>
                <w:sz w:val="15"/>
              </w:rPr>
              <w:t xml:space="preserve"> </w:t>
            </w:r>
            <w:r>
              <w:rPr>
                <w:color w:val="12161F"/>
                <w:spacing w:val="-2"/>
                <w:sz w:val="15"/>
              </w:rPr>
              <w:t>Agree</w:t>
            </w:r>
          </w:p>
        </w:tc>
        <w:tc>
          <w:tcPr>
            <w:tcW w:w="879" w:type="dxa"/>
          </w:tcPr>
          <w:p w14:paraId="283743BA" w14:textId="77777777" w:rsidR="00F76F63" w:rsidRDefault="004545D8">
            <w:pPr>
              <w:pStyle w:val="TableParagraph"/>
              <w:spacing w:before="56"/>
              <w:ind w:left="265"/>
              <w:rPr>
                <w:sz w:val="15"/>
              </w:rPr>
            </w:pPr>
            <w:r>
              <w:rPr>
                <w:color w:val="12161F"/>
                <w:spacing w:val="-2"/>
                <w:sz w:val="15"/>
              </w:rPr>
              <w:t>DK/NA</w:t>
            </w:r>
          </w:p>
        </w:tc>
      </w:tr>
      <w:tr w:rsidR="00F76F63" w14:paraId="283743CB" w14:textId="77777777">
        <w:trPr>
          <w:trHeight w:val="462"/>
        </w:trPr>
        <w:tc>
          <w:tcPr>
            <w:tcW w:w="7212" w:type="dxa"/>
          </w:tcPr>
          <w:p w14:paraId="283743BC" w14:textId="77777777" w:rsidR="00F76F63" w:rsidRDefault="004545D8">
            <w:pPr>
              <w:pStyle w:val="TableParagraph"/>
              <w:spacing w:before="20" w:line="252" w:lineRule="auto"/>
              <w:ind w:left="251"/>
              <w:rPr>
                <w:sz w:val="15"/>
              </w:rPr>
            </w:pPr>
            <w:r>
              <w:rPr>
                <w:color w:val="12161F"/>
                <w:spacing w:val="-2"/>
                <w:w w:val="105"/>
                <w:sz w:val="15"/>
              </w:rPr>
              <w:t>16.</w:t>
            </w:r>
            <w:r>
              <w:rPr>
                <w:color w:val="12161F"/>
                <w:spacing w:val="-11"/>
                <w:w w:val="105"/>
                <w:sz w:val="15"/>
              </w:rPr>
              <w:t xml:space="preserve"> </w:t>
            </w:r>
            <w:r>
              <w:rPr>
                <w:color w:val="12161F"/>
                <w:spacing w:val="-2"/>
                <w:w w:val="105"/>
                <w:sz w:val="15"/>
              </w:rPr>
              <w:t>Your</w:t>
            </w:r>
            <w:r>
              <w:rPr>
                <w:color w:val="12161F"/>
                <w:spacing w:val="-9"/>
                <w:w w:val="105"/>
                <w:sz w:val="15"/>
              </w:rPr>
              <w:t xml:space="preserve"> </w:t>
            </w:r>
            <w:r>
              <w:rPr>
                <w:color w:val="12161F"/>
                <w:spacing w:val="-2"/>
                <w:w w:val="105"/>
                <w:sz w:val="15"/>
              </w:rPr>
              <w:t>client</w:t>
            </w:r>
            <w:r>
              <w:rPr>
                <w:color w:val="12161F"/>
                <w:spacing w:val="-7"/>
                <w:w w:val="105"/>
                <w:sz w:val="15"/>
              </w:rPr>
              <w:t xml:space="preserve"> </w:t>
            </w:r>
            <w:r>
              <w:rPr>
                <w:color w:val="12161F"/>
                <w:spacing w:val="-2"/>
                <w:w w:val="105"/>
                <w:sz w:val="15"/>
              </w:rPr>
              <w:t>account</w:t>
            </w:r>
            <w:r>
              <w:rPr>
                <w:color w:val="12161F"/>
                <w:spacing w:val="-8"/>
                <w:w w:val="105"/>
                <w:sz w:val="15"/>
              </w:rPr>
              <w:t xml:space="preserve"> </w:t>
            </w:r>
            <w:r>
              <w:rPr>
                <w:color w:val="12161F"/>
                <w:spacing w:val="-2"/>
                <w:w w:val="105"/>
                <w:sz w:val="15"/>
              </w:rPr>
              <w:t>manager</w:t>
            </w:r>
            <w:r>
              <w:rPr>
                <w:color w:val="12161F"/>
                <w:spacing w:val="-7"/>
                <w:w w:val="105"/>
                <w:sz w:val="15"/>
              </w:rPr>
              <w:t xml:space="preserve"> </w:t>
            </w:r>
            <w:r>
              <w:rPr>
                <w:color w:val="12161F"/>
                <w:spacing w:val="-2"/>
                <w:w w:val="105"/>
                <w:sz w:val="15"/>
              </w:rPr>
              <w:t>takes</w:t>
            </w:r>
            <w:r>
              <w:rPr>
                <w:color w:val="12161F"/>
                <w:spacing w:val="-9"/>
                <w:w w:val="105"/>
                <w:sz w:val="15"/>
              </w:rPr>
              <w:t xml:space="preserve"> </w:t>
            </w:r>
            <w:r>
              <w:rPr>
                <w:color w:val="12161F"/>
                <w:spacing w:val="-2"/>
                <w:w w:val="105"/>
                <w:sz w:val="15"/>
              </w:rPr>
              <w:t>the</w:t>
            </w:r>
            <w:r>
              <w:rPr>
                <w:color w:val="12161F"/>
                <w:spacing w:val="-6"/>
                <w:w w:val="105"/>
                <w:sz w:val="15"/>
              </w:rPr>
              <w:t xml:space="preserve"> </w:t>
            </w:r>
            <w:r>
              <w:rPr>
                <w:color w:val="12161F"/>
                <w:spacing w:val="-2"/>
                <w:w w:val="105"/>
                <w:sz w:val="15"/>
              </w:rPr>
              <w:t>time</w:t>
            </w:r>
            <w:r>
              <w:rPr>
                <w:color w:val="12161F"/>
                <w:spacing w:val="-11"/>
                <w:w w:val="105"/>
                <w:sz w:val="15"/>
              </w:rPr>
              <w:t xml:space="preserve"> </w:t>
            </w:r>
            <w:r>
              <w:rPr>
                <w:color w:val="12161F"/>
                <w:spacing w:val="-2"/>
                <w:w w:val="105"/>
                <w:sz w:val="15"/>
              </w:rPr>
              <w:t>to</w:t>
            </w:r>
            <w:r>
              <w:rPr>
                <w:color w:val="12161F"/>
                <w:spacing w:val="-6"/>
                <w:w w:val="105"/>
                <w:sz w:val="15"/>
              </w:rPr>
              <w:t xml:space="preserve"> </w:t>
            </w:r>
            <w:r>
              <w:rPr>
                <w:color w:val="12161F"/>
                <w:spacing w:val="-2"/>
                <w:w w:val="105"/>
                <w:sz w:val="15"/>
              </w:rPr>
              <w:t>listen</w:t>
            </w:r>
            <w:r>
              <w:rPr>
                <w:color w:val="12161F"/>
                <w:spacing w:val="-8"/>
                <w:w w:val="105"/>
                <w:sz w:val="15"/>
              </w:rPr>
              <w:t xml:space="preserve"> </w:t>
            </w:r>
            <w:r>
              <w:rPr>
                <w:color w:val="12161F"/>
                <w:spacing w:val="-2"/>
                <w:w w:val="105"/>
                <w:sz w:val="15"/>
              </w:rPr>
              <w:t>to</w:t>
            </w:r>
            <w:r>
              <w:rPr>
                <w:color w:val="12161F"/>
                <w:spacing w:val="-11"/>
                <w:w w:val="105"/>
                <w:sz w:val="15"/>
              </w:rPr>
              <w:t xml:space="preserve"> </w:t>
            </w:r>
            <w:r>
              <w:rPr>
                <w:color w:val="12161F"/>
                <w:spacing w:val="-2"/>
                <w:w w:val="105"/>
                <w:sz w:val="15"/>
              </w:rPr>
              <w:t>your</w:t>
            </w:r>
            <w:r>
              <w:rPr>
                <w:color w:val="12161F"/>
                <w:spacing w:val="-4"/>
                <w:w w:val="105"/>
                <w:sz w:val="15"/>
              </w:rPr>
              <w:t xml:space="preserve"> </w:t>
            </w:r>
            <w:r>
              <w:rPr>
                <w:color w:val="12161F"/>
                <w:spacing w:val="-2"/>
                <w:w w:val="105"/>
                <w:sz w:val="15"/>
              </w:rPr>
              <w:t>needs when</w:t>
            </w:r>
            <w:r>
              <w:rPr>
                <w:color w:val="12161F"/>
                <w:spacing w:val="-7"/>
                <w:w w:val="105"/>
                <w:sz w:val="15"/>
              </w:rPr>
              <w:t xml:space="preserve"> </w:t>
            </w:r>
            <w:r>
              <w:rPr>
                <w:color w:val="12161F"/>
                <w:spacing w:val="-2"/>
                <w:w w:val="105"/>
                <w:sz w:val="15"/>
              </w:rPr>
              <w:t>making</w:t>
            </w:r>
            <w:r>
              <w:rPr>
                <w:color w:val="12161F"/>
                <w:spacing w:val="-3"/>
                <w:w w:val="105"/>
                <w:sz w:val="15"/>
              </w:rPr>
              <w:t xml:space="preserve"> </w:t>
            </w:r>
            <w:r>
              <w:rPr>
                <w:color w:val="12161F"/>
                <w:spacing w:val="-2"/>
                <w:w w:val="105"/>
                <w:sz w:val="15"/>
              </w:rPr>
              <w:t>plans</w:t>
            </w:r>
            <w:r>
              <w:rPr>
                <w:color w:val="12161F"/>
                <w:spacing w:val="-7"/>
                <w:w w:val="105"/>
                <w:sz w:val="15"/>
              </w:rPr>
              <w:t xml:space="preserve"> </w:t>
            </w:r>
            <w:r>
              <w:rPr>
                <w:color w:val="12161F"/>
                <w:spacing w:val="-2"/>
                <w:w w:val="105"/>
                <w:sz w:val="15"/>
              </w:rPr>
              <w:t>for</w:t>
            </w:r>
            <w:r>
              <w:rPr>
                <w:color w:val="12161F"/>
                <w:spacing w:val="-9"/>
                <w:w w:val="105"/>
                <w:sz w:val="15"/>
              </w:rPr>
              <w:t xml:space="preserve"> </w:t>
            </w:r>
            <w:r>
              <w:rPr>
                <w:color w:val="12161F"/>
                <w:spacing w:val="-2"/>
                <w:w w:val="105"/>
                <w:sz w:val="15"/>
              </w:rPr>
              <w:t>your</w:t>
            </w:r>
            <w:r>
              <w:rPr>
                <w:color w:val="12161F"/>
                <w:spacing w:val="-7"/>
                <w:w w:val="105"/>
                <w:sz w:val="15"/>
              </w:rPr>
              <w:t xml:space="preserve"> </w:t>
            </w:r>
            <w:r>
              <w:rPr>
                <w:color w:val="12161F"/>
                <w:spacing w:val="-2"/>
                <w:w w:val="105"/>
                <w:sz w:val="15"/>
              </w:rPr>
              <w:t>financial</w:t>
            </w:r>
            <w:r>
              <w:rPr>
                <w:color w:val="12161F"/>
                <w:spacing w:val="40"/>
                <w:w w:val="105"/>
                <w:sz w:val="15"/>
              </w:rPr>
              <w:t xml:space="preserve"> </w:t>
            </w:r>
            <w:r>
              <w:rPr>
                <w:color w:val="12161F"/>
                <w:spacing w:val="-2"/>
                <w:w w:val="105"/>
                <w:sz w:val="15"/>
              </w:rPr>
              <w:t>future</w:t>
            </w:r>
          </w:p>
        </w:tc>
        <w:tc>
          <w:tcPr>
            <w:tcW w:w="790" w:type="dxa"/>
          </w:tcPr>
          <w:p w14:paraId="283743BD" w14:textId="77777777" w:rsidR="00F76F63" w:rsidRDefault="004545D8">
            <w:pPr>
              <w:pStyle w:val="TableParagraph"/>
              <w:spacing w:before="17"/>
              <w:ind w:right="35"/>
              <w:jc w:val="right"/>
              <w:rPr>
                <w:b/>
                <w:sz w:val="15"/>
              </w:rPr>
            </w:pPr>
            <w:r>
              <w:rPr>
                <w:b/>
                <w:color w:val="12161F"/>
                <w:spacing w:val="-4"/>
                <w:w w:val="105"/>
                <w:sz w:val="15"/>
              </w:rPr>
              <w:t>100%</w:t>
            </w:r>
          </w:p>
          <w:p w14:paraId="283743BE" w14:textId="77777777" w:rsidR="00F76F63" w:rsidRDefault="004545D8">
            <w:pPr>
              <w:pStyle w:val="TableParagraph"/>
              <w:spacing w:before="9"/>
              <w:ind w:right="36"/>
              <w:jc w:val="right"/>
              <w:rPr>
                <w:sz w:val="15"/>
              </w:rPr>
            </w:pPr>
            <w:r>
              <w:rPr>
                <w:color w:val="12161F"/>
                <w:spacing w:val="-5"/>
                <w:sz w:val="15"/>
              </w:rPr>
              <w:t>147</w:t>
            </w:r>
          </w:p>
        </w:tc>
        <w:tc>
          <w:tcPr>
            <w:tcW w:w="1637" w:type="dxa"/>
          </w:tcPr>
          <w:p w14:paraId="283743BF" w14:textId="77777777" w:rsidR="00F76F63" w:rsidRDefault="004545D8">
            <w:pPr>
              <w:pStyle w:val="TableParagraph"/>
              <w:spacing w:before="17"/>
              <w:ind w:right="36"/>
              <w:jc w:val="right"/>
              <w:rPr>
                <w:b/>
                <w:sz w:val="15"/>
              </w:rPr>
            </w:pPr>
            <w:r>
              <w:rPr>
                <w:b/>
                <w:color w:val="12161F"/>
                <w:spacing w:val="-5"/>
                <w:w w:val="110"/>
                <w:sz w:val="15"/>
              </w:rPr>
              <w:t>1%</w:t>
            </w:r>
          </w:p>
          <w:p w14:paraId="283743C0" w14:textId="77777777" w:rsidR="00F76F63" w:rsidRDefault="004545D8">
            <w:pPr>
              <w:pStyle w:val="TableParagraph"/>
              <w:spacing w:before="9"/>
              <w:ind w:right="22"/>
              <w:jc w:val="right"/>
              <w:rPr>
                <w:sz w:val="15"/>
              </w:rPr>
            </w:pPr>
            <w:r>
              <w:rPr>
                <w:color w:val="12161F"/>
                <w:spacing w:val="-10"/>
                <w:sz w:val="15"/>
              </w:rPr>
              <w:t>2</w:t>
            </w:r>
          </w:p>
        </w:tc>
        <w:tc>
          <w:tcPr>
            <w:tcW w:w="1121" w:type="dxa"/>
          </w:tcPr>
          <w:p w14:paraId="283743C1" w14:textId="77777777" w:rsidR="00F76F63" w:rsidRDefault="004545D8">
            <w:pPr>
              <w:pStyle w:val="TableParagraph"/>
              <w:spacing w:before="17"/>
              <w:ind w:right="46"/>
              <w:jc w:val="right"/>
              <w:rPr>
                <w:b/>
                <w:sz w:val="15"/>
              </w:rPr>
            </w:pPr>
            <w:r>
              <w:rPr>
                <w:b/>
                <w:color w:val="12161F"/>
                <w:spacing w:val="-5"/>
                <w:w w:val="110"/>
                <w:sz w:val="15"/>
              </w:rPr>
              <w:t>8%</w:t>
            </w:r>
          </w:p>
          <w:p w14:paraId="283743C2" w14:textId="77777777" w:rsidR="00F76F63" w:rsidRDefault="004545D8">
            <w:pPr>
              <w:pStyle w:val="TableParagraph"/>
              <w:spacing w:before="9"/>
              <w:ind w:right="46"/>
              <w:jc w:val="right"/>
              <w:rPr>
                <w:sz w:val="15"/>
              </w:rPr>
            </w:pPr>
            <w:r>
              <w:rPr>
                <w:color w:val="12161F"/>
                <w:spacing w:val="-5"/>
                <w:sz w:val="15"/>
              </w:rPr>
              <w:t>12</w:t>
            </w:r>
          </w:p>
        </w:tc>
        <w:tc>
          <w:tcPr>
            <w:tcW w:w="1030" w:type="dxa"/>
          </w:tcPr>
          <w:p w14:paraId="283743C3" w14:textId="77777777" w:rsidR="00F76F63" w:rsidRDefault="004545D8">
            <w:pPr>
              <w:pStyle w:val="TableParagraph"/>
              <w:spacing w:before="17"/>
              <w:ind w:right="42"/>
              <w:jc w:val="right"/>
              <w:rPr>
                <w:b/>
                <w:sz w:val="15"/>
              </w:rPr>
            </w:pPr>
            <w:r>
              <w:rPr>
                <w:b/>
                <w:color w:val="12161F"/>
                <w:spacing w:val="-5"/>
                <w:w w:val="110"/>
                <w:sz w:val="15"/>
              </w:rPr>
              <w:t>3%</w:t>
            </w:r>
          </w:p>
          <w:p w14:paraId="283743C4" w14:textId="77777777" w:rsidR="00F76F63" w:rsidRDefault="004545D8">
            <w:pPr>
              <w:pStyle w:val="TableParagraph"/>
              <w:spacing w:before="9"/>
              <w:ind w:right="27"/>
              <w:jc w:val="right"/>
              <w:rPr>
                <w:sz w:val="15"/>
              </w:rPr>
            </w:pPr>
            <w:r>
              <w:rPr>
                <w:color w:val="12161F"/>
                <w:spacing w:val="-10"/>
                <w:sz w:val="15"/>
              </w:rPr>
              <w:t>5</w:t>
            </w:r>
          </w:p>
        </w:tc>
        <w:tc>
          <w:tcPr>
            <w:tcW w:w="920" w:type="dxa"/>
          </w:tcPr>
          <w:p w14:paraId="283743C5" w14:textId="77777777" w:rsidR="00F76F63" w:rsidRDefault="004545D8">
            <w:pPr>
              <w:pStyle w:val="TableParagraph"/>
              <w:spacing w:before="17"/>
              <w:ind w:right="49"/>
              <w:jc w:val="right"/>
              <w:rPr>
                <w:b/>
                <w:sz w:val="15"/>
              </w:rPr>
            </w:pPr>
            <w:r>
              <w:rPr>
                <w:b/>
                <w:color w:val="12161F"/>
                <w:spacing w:val="-5"/>
                <w:w w:val="105"/>
                <w:sz w:val="15"/>
              </w:rPr>
              <w:t>75%</w:t>
            </w:r>
          </w:p>
          <w:p w14:paraId="283743C6" w14:textId="77777777" w:rsidR="00F76F63" w:rsidRDefault="004545D8">
            <w:pPr>
              <w:pStyle w:val="TableParagraph"/>
              <w:spacing w:before="9"/>
              <w:ind w:right="40"/>
              <w:jc w:val="right"/>
              <w:rPr>
                <w:sz w:val="15"/>
              </w:rPr>
            </w:pPr>
            <w:r>
              <w:rPr>
                <w:color w:val="12161F"/>
                <w:spacing w:val="-5"/>
                <w:sz w:val="15"/>
              </w:rPr>
              <w:t>110</w:t>
            </w:r>
          </w:p>
        </w:tc>
        <w:tc>
          <w:tcPr>
            <w:tcW w:w="1465" w:type="dxa"/>
          </w:tcPr>
          <w:p w14:paraId="283743C7" w14:textId="77777777" w:rsidR="00F76F63" w:rsidRDefault="004545D8">
            <w:pPr>
              <w:pStyle w:val="TableParagraph"/>
              <w:spacing w:before="17"/>
              <w:ind w:right="43"/>
              <w:jc w:val="right"/>
              <w:rPr>
                <w:b/>
                <w:sz w:val="15"/>
              </w:rPr>
            </w:pPr>
            <w:r>
              <w:rPr>
                <w:b/>
                <w:color w:val="12161F"/>
                <w:spacing w:val="-5"/>
                <w:w w:val="110"/>
                <w:sz w:val="15"/>
              </w:rPr>
              <w:t>7%</w:t>
            </w:r>
          </w:p>
          <w:p w14:paraId="283743C8" w14:textId="77777777" w:rsidR="00F76F63" w:rsidRDefault="004545D8">
            <w:pPr>
              <w:pStyle w:val="TableParagraph"/>
              <w:spacing w:before="9"/>
              <w:ind w:right="43"/>
              <w:jc w:val="right"/>
              <w:rPr>
                <w:sz w:val="15"/>
              </w:rPr>
            </w:pPr>
            <w:r>
              <w:rPr>
                <w:color w:val="12161F"/>
                <w:spacing w:val="-5"/>
                <w:sz w:val="15"/>
              </w:rPr>
              <w:t>10</w:t>
            </w:r>
          </w:p>
        </w:tc>
        <w:tc>
          <w:tcPr>
            <w:tcW w:w="879" w:type="dxa"/>
          </w:tcPr>
          <w:p w14:paraId="283743C9" w14:textId="77777777" w:rsidR="00F76F63" w:rsidRDefault="004545D8">
            <w:pPr>
              <w:pStyle w:val="TableParagraph"/>
              <w:spacing w:before="17"/>
              <w:ind w:right="44"/>
              <w:jc w:val="right"/>
              <w:rPr>
                <w:b/>
                <w:sz w:val="15"/>
              </w:rPr>
            </w:pPr>
            <w:r>
              <w:rPr>
                <w:b/>
                <w:color w:val="12161F"/>
                <w:spacing w:val="-5"/>
                <w:w w:val="110"/>
                <w:sz w:val="15"/>
              </w:rPr>
              <w:t>5%</w:t>
            </w:r>
          </w:p>
          <w:p w14:paraId="283743CA" w14:textId="77777777" w:rsidR="00F76F63" w:rsidRDefault="004545D8">
            <w:pPr>
              <w:pStyle w:val="TableParagraph"/>
              <w:spacing w:before="9"/>
              <w:ind w:right="30"/>
              <w:jc w:val="right"/>
              <w:rPr>
                <w:sz w:val="15"/>
              </w:rPr>
            </w:pPr>
            <w:r>
              <w:rPr>
                <w:color w:val="12161F"/>
                <w:spacing w:val="-10"/>
                <w:sz w:val="15"/>
              </w:rPr>
              <w:t>8</w:t>
            </w:r>
          </w:p>
        </w:tc>
      </w:tr>
      <w:tr w:rsidR="00F76F63" w14:paraId="283743DB" w14:textId="77777777">
        <w:trPr>
          <w:trHeight w:val="404"/>
        </w:trPr>
        <w:tc>
          <w:tcPr>
            <w:tcW w:w="7212" w:type="dxa"/>
          </w:tcPr>
          <w:p w14:paraId="283743CC" w14:textId="77777777" w:rsidR="00F76F63" w:rsidRDefault="004545D8">
            <w:pPr>
              <w:pStyle w:val="TableParagraph"/>
              <w:spacing w:before="77"/>
              <w:ind w:left="251"/>
              <w:rPr>
                <w:sz w:val="15"/>
              </w:rPr>
            </w:pPr>
            <w:r>
              <w:rPr>
                <w:color w:val="12161F"/>
                <w:sz w:val="15"/>
              </w:rPr>
              <w:t>17.</w:t>
            </w:r>
            <w:r>
              <w:rPr>
                <w:color w:val="12161F"/>
                <w:spacing w:val="-8"/>
                <w:sz w:val="15"/>
              </w:rPr>
              <w:t xml:space="preserve"> </w:t>
            </w:r>
            <w:r>
              <w:rPr>
                <w:color w:val="12161F"/>
                <w:sz w:val="15"/>
              </w:rPr>
              <w:t>You</w:t>
            </w:r>
            <w:r>
              <w:rPr>
                <w:color w:val="12161F"/>
                <w:spacing w:val="-5"/>
                <w:sz w:val="15"/>
              </w:rPr>
              <w:t xml:space="preserve"> </w:t>
            </w:r>
            <w:r>
              <w:rPr>
                <w:color w:val="12161F"/>
                <w:sz w:val="15"/>
              </w:rPr>
              <w:t>believe</w:t>
            </w:r>
            <w:r>
              <w:rPr>
                <w:color w:val="12161F"/>
                <w:spacing w:val="-3"/>
                <w:sz w:val="15"/>
              </w:rPr>
              <w:t xml:space="preserve"> </w:t>
            </w:r>
            <w:r>
              <w:rPr>
                <w:color w:val="12161F"/>
                <w:sz w:val="15"/>
              </w:rPr>
              <w:t>your</w:t>
            </w:r>
            <w:r>
              <w:rPr>
                <w:color w:val="12161F"/>
                <w:spacing w:val="-5"/>
                <w:sz w:val="15"/>
              </w:rPr>
              <w:t xml:space="preserve"> </w:t>
            </w:r>
            <w:r>
              <w:rPr>
                <w:color w:val="12161F"/>
                <w:sz w:val="15"/>
              </w:rPr>
              <w:t>client</w:t>
            </w:r>
            <w:r>
              <w:rPr>
                <w:color w:val="12161F"/>
                <w:spacing w:val="-3"/>
                <w:sz w:val="15"/>
              </w:rPr>
              <w:t xml:space="preserve"> </w:t>
            </w:r>
            <w:r>
              <w:rPr>
                <w:color w:val="12161F"/>
                <w:sz w:val="15"/>
              </w:rPr>
              <w:t>account</w:t>
            </w:r>
            <w:r>
              <w:rPr>
                <w:color w:val="12161F"/>
                <w:spacing w:val="-6"/>
                <w:sz w:val="15"/>
              </w:rPr>
              <w:t xml:space="preserve"> </w:t>
            </w:r>
            <w:r>
              <w:rPr>
                <w:color w:val="12161F"/>
                <w:sz w:val="15"/>
              </w:rPr>
              <w:t>manager</w:t>
            </w:r>
            <w:r>
              <w:rPr>
                <w:color w:val="12161F"/>
                <w:spacing w:val="-5"/>
                <w:sz w:val="15"/>
              </w:rPr>
              <w:t xml:space="preserve"> </w:t>
            </w:r>
            <w:r>
              <w:rPr>
                <w:color w:val="12161F"/>
                <w:sz w:val="15"/>
              </w:rPr>
              <w:t>knows</w:t>
            </w:r>
            <w:r>
              <w:rPr>
                <w:color w:val="12161F"/>
                <w:spacing w:val="-4"/>
                <w:sz w:val="15"/>
              </w:rPr>
              <w:t xml:space="preserve"> </w:t>
            </w:r>
            <w:r>
              <w:rPr>
                <w:color w:val="12161F"/>
                <w:sz w:val="15"/>
              </w:rPr>
              <w:t>what</w:t>
            </w:r>
            <w:r>
              <w:rPr>
                <w:color w:val="12161F"/>
                <w:spacing w:val="-3"/>
                <w:sz w:val="15"/>
              </w:rPr>
              <w:t xml:space="preserve"> </w:t>
            </w:r>
            <w:r>
              <w:rPr>
                <w:color w:val="12161F"/>
                <w:sz w:val="15"/>
              </w:rPr>
              <w:t>they're</w:t>
            </w:r>
            <w:r>
              <w:rPr>
                <w:color w:val="12161F"/>
                <w:spacing w:val="-3"/>
                <w:sz w:val="15"/>
              </w:rPr>
              <w:t xml:space="preserve"> </w:t>
            </w:r>
            <w:r>
              <w:rPr>
                <w:color w:val="12161F"/>
                <w:spacing w:val="-4"/>
                <w:sz w:val="15"/>
              </w:rPr>
              <w:t>doing</w:t>
            </w:r>
          </w:p>
        </w:tc>
        <w:tc>
          <w:tcPr>
            <w:tcW w:w="790" w:type="dxa"/>
          </w:tcPr>
          <w:p w14:paraId="283743CD" w14:textId="77777777" w:rsidR="00F76F63" w:rsidRDefault="004545D8">
            <w:pPr>
              <w:pStyle w:val="TableParagraph"/>
              <w:spacing w:line="181" w:lineRule="exact"/>
              <w:ind w:right="35"/>
              <w:jc w:val="right"/>
              <w:rPr>
                <w:b/>
                <w:sz w:val="15"/>
              </w:rPr>
            </w:pPr>
            <w:r>
              <w:rPr>
                <w:b/>
                <w:color w:val="12161F"/>
                <w:spacing w:val="-4"/>
                <w:w w:val="105"/>
                <w:sz w:val="15"/>
              </w:rPr>
              <w:t>100%</w:t>
            </w:r>
          </w:p>
          <w:p w14:paraId="283743CE" w14:textId="77777777" w:rsidR="00F76F63" w:rsidRDefault="004545D8">
            <w:pPr>
              <w:pStyle w:val="TableParagraph"/>
              <w:spacing w:before="1"/>
              <w:ind w:right="36"/>
              <w:jc w:val="right"/>
              <w:rPr>
                <w:sz w:val="15"/>
              </w:rPr>
            </w:pPr>
            <w:r>
              <w:rPr>
                <w:color w:val="12161F"/>
                <w:spacing w:val="-5"/>
                <w:sz w:val="15"/>
              </w:rPr>
              <w:t>147</w:t>
            </w:r>
          </w:p>
        </w:tc>
        <w:tc>
          <w:tcPr>
            <w:tcW w:w="1637" w:type="dxa"/>
          </w:tcPr>
          <w:p w14:paraId="283743CF" w14:textId="77777777" w:rsidR="00F76F63" w:rsidRDefault="004545D8">
            <w:pPr>
              <w:pStyle w:val="TableParagraph"/>
              <w:spacing w:line="181" w:lineRule="exact"/>
              <w:ind w:right="36"/>
              <w:jc w:val="right"/>
              <w:rPr>
                <w:b/>
                <w:sz w:val="15"/>
              </w:rPr>
            </w:pPr>
            <w:r>
              <w:rPr>
                <w:b/>
                <w:color w:val="12161F"/>
                <w:spacing w:val="-5"/>
                <w:w w:val="110"/>
                <w:sz w:val="15"/>
              </w:rPr>
              <w:t>1%</w:t>
            </w:r>
          </w:p>
          <w:p w14:paraId="283743D0" w14:textId="77777777" w:rsidR="00F76F63" w:rsidRDefault="004545D8">
            <w:pPr>
              <w:pStyle w:val="TableParagraph"/>
              <w:spacing w:before="1"/>
              <w:ind w:right="22"/>
              <w:jc w:val="right"/>
              <w:rPr>
                <w:sz w:val="15"/>
              </w:rPr>
            </w:pPr>
            <w:r>
              <w:rPr>
                <w:color w:val="12161F"/>
                <w:spacing w:val="-10"/>
                <w:sz w:val="15"/>
              </w:rPr>
              <w:t>1</w:t>
            </w:r>
          </w:p>
        </w:tc>
        <w:tc>
          <w:tcPr>
            <w:tcW w:w="1121" w:type="dxa"/>
          </w:tcPr>
          <w:p w14:paraId="283743D1" w14:textId="77777777" w:rsidR="00F76F63" w:rsidRDefault="004545D8">
            <w:pPr>
              <w:pStyle w:val="TableParagraph"/>
              <w:spacing w:line="181" w:lineRule="exact"/>
              <w:ind w:right="46"/>
              <w:jc w:val="right"/>
              <w:rPr>
                <w:b/>
                <w:sz w:val="15"/>
              </w:rPr>
            </w:pPr>
            <w:r>
              <w:rPr>
                <w:b/>
                <w:color w:val="12161F"/>
                <w:spacing w:val="-5"/>
                <w:w w:val="110"/>
                <w:sz w:val="15"/>
              </w:rPr>
              <w:t>3%</w:t>
            </w:r>
          </w:p>
          <w:p w14:paraId="283743D2" w14:textId="77777777" w:rsidR="00F76F63" w:rsidRDefault="004545D8">
            <w:pPr>
              <w:pStyle w:val="TableParagraph"/>
              <w:spacing w:before="1"/>
              <w:ind w:right="32"/>
              <w:jc w:val="right"/>
              <w:rPr>
                <w:sz w:val="15"/>
              </w:rPr>
            </w:pPr>
            <w:r>
              <w:rPr>
                <w:color w:val="12161F"/>
                <w:spacing w:val="-10"/>
                <w:sz w:val="15"/>
              </w:rPr>
              <w:t>5</w:t>
            </w:r>
          </w:p>
        </w:tc>
        <w:tc>
          <w:tcPr>
            <w:tcW w:w="1030" w:type="dxa"/>
          </w:tcPr>
          <w:p w14:paraId="283743D3" w14:textId="77777777" w:rsidR="00F76F63" w:rsidRDefault="004545D8">
            <w:pPr>
              <w:pStyle w:val="TableParagraph"/>
              <w:spacing w:line="181" w:lineRule="exact"/>
              <w:ind w:right="42"/>
              <w:jc w:val="right"/>
              <w:rPr>
                <w:b/>
                <w:sz w:val="15"/>
              </w:rPr>
            </w:pPr>
            <w:r>
              <w:rPr>
                <w:b/>
                <w:color w:val="12161F"/>
                <w:spacing w:val="-5"/>
                <w:w w:val="110"/>
                <w:sz w:val="15"/>
              </w:rPr>
              <w:t>6%</w:t>
            </w:r>
          </w:p>
          <w:p w14:paraId="283743D4" w14:textId="77777777" w:rsidR="00F76F63" w:rsidRDefault="004545D8">
            <w:pPr>
              <w:pStyle w:val="TableParagraph"/>
              <w:spacing w:before="1"/>
              <w:ind w:right="27"/>
              <w:jc w:val="right"/>
              <w:rPr>
                <w:sz w:val="15"/>
              </w:rPr>
            </w:pPr>
            <w:r>
              <w:rPr>
                <w:color w:val="12161F"/>
                <w:spacing w:val="-10"/>
                <w:sz w:val="15"/>
              </w:rPr>
              <w:t>9</w:t>
            </w:r>
          </w:p>
        </w:tc>
        <w:tc>
          <w:tcPr>
            <w:tcW w:w="920" w:type="dxa"/>
          </w:tcPr>
          <w:p w14:paraId="283743D5" w14:textId="77777777" w:rsidR="00F76F63" w:rsidRDefault="004545D8">
            <w:pPr>
              <w:pStyle w:val="TableParagraph"/>
              <w:spacing w:line="181" w:lineRule="exact"/>
              <w:ind w:right="49"/>
              <w:jc w:val="right"/>
              <w:rPr>
                <w:b/>
                <w:sz w:val="15"/>
              </w:rPr>
            </w:pPr>
            <w:r>
              <w:rPr>
                <w:b/>
                <w:color w:val="12161F"/>
                <w:spacing w:val="-5"/>
                <w:w w:val="105"/>
                <w:sz w:val="15"/>
              </w:rPr>
              <w:t>73%</w:t>
            </w:r>
          </w:p>
          <w:p w14:paraId="283743D6" w14:textId="77777777" w:rsidR="00F76F63" w:rsidRDefault="004545D8">
            <w:pPr>
              <w:pStyle w:val="TableParagraph"/>
              <w:spacing w:before="1"/>
              <w:ind w:right="40"/>
              <w:jc w:val="right"/>
              <w:rPr>
                <w:sz w:val="15"/>
              </w:rPr>
            </w:pPr>
            <w:r>
              <w:rPr>
                <w:color w:val="12161F"/>
                <w:spacing w:val="-5"/>
                <w:sz w:val="15"/>
              </w:rPr>
              <w:t>108</w:t>
            </w:r>
          </w:p>
        </w:tc>
        <w:tc>
          <w:tcPr>
            <w:tcW w:w="1465" w:type="dxa"/>
          </w:tcPr>
          <w:p w14:paraId="283743D7" w14:textId="77777777" w:rsidR="00F76F63" w:rsidRDefault="004545D8">
            <w:pPr>
              <w:pStyle w:val="TableParagraph"/>
              <w:spacing w:line="181" w:lineRule="exact"/>
              <w:ind w:right="43"/>
              <w:jc w:val="right"/>
              <w:rPr>
                <w:b/>
                <w:sz w:val="15"/>
              </w:rPr>
            </w:pPr>
            <w:r>
              <w:rPr>
                <w:b/>
                <w:color w:val="12161F"/>
                <w:spacing w:val="-5"/>
                <w:w w:val="110"/>
                <w:sz w:val="15"/>
              </w:rPr>
              <w:t>7%</w:t>
            </w:r>
          </w:p>
          <w:p w14:paraId="283743D8" w14:textId="77777777" w:rsidR="00F76F63" w:rsidRDefault="004545D8">
            <w:pPr>
              <w:pStyle w:val="TableParagraph"/>
              <w:spacing w:before="1"/>
              <w:ind w:right="43"/>
              <w:jc w:val="right"/>
              <w:rPr>
                <w:sz w:val="15"/>
              </w:rPr>
            </w:pPr>
            <w:r>
              <w:rPr>
                <w:color w:val="12161F"/>
                <w:spacing w:val="-5"/>
                <w:sz w:val="15"/>
              </w:rPr>
              <w:t>10</w:t>
            </w:r>
          </w:p>
        </w:tc>
        <w:tc>
          <w:tcPr>
            <w:tcW w:w="879" w:type="dxa"/>
          </w:tcPr>
          <w:p w14:paraId="283743D9" w14:textId="77777777" w:rsidR="00F76F63" w:rsidRDefault="004545D8">
            <w:pPr>
              <w:pStyle w:val="TableParagraph"/>
              <w:spacing w:line="181" w:lineRule="exact"/>
              <w:ind w:right="53"/>
              <w:jc w:val="right"/>
              <w:rPr>
                <w:b/>
                <w:sz w:val="15"/>
              </w:rPr>
            </w:pPr>
            <w:r>
              <w:rPr>
                <w:b/>
                <w:color w:val="12161F"/>
                <w:spacing w:val="-5"/>
                <w:w w:val="105"/>
                <w:sz w:val="15"/>
              </w:rPr>
              <w:t>10%</w:t>
            </w:r>
          </w:p>
          <w:p w14:paraId="283743DA" w14:textId="77777777" w:rsidR="00F76F63" w:rsidRDefault="004545D8">
            <w:pPr>
              <w:pStyle w:val="TableParagraph"/>
              <w:spacing w:before="1"/>
              <w:ind w:right="44"/>
              <w:jc w:val="right"/>
              <w:rPr>
                <w:sz w:val="15"/>
              </w:rPr>
            </w:pPr>
            <w:r>
              <w:rPr>
                <w:color w:val="12161F"/>
                <w:spacing w:val="-5"/>
                <w:sz w:val="15"/>
              </w:rPr>
              <w:t>14</w:t>
            </w:r>
          </w:p>
        </w:tc>
      </w:tr>
      <w:tr w:rsidR="00F76F63" w14:paraId="283743EB" w14:textId="77777777">
        <w:trPr>
          <w:trHeight w:val="402"/>
        </w:trPr>
        <w:tc>
          <w:tcPr>
            <w:tcW w:w="7212" w:type="dxa"/>
          </w:tcPr>
          <w:p w14:paraId="283743DC" w14:textId="77777777" w:rsidR="00F76F63" w:rsidRDefault="004545D8">
            <w:pPr>
              <w:pStyle w:val="TableParagraph"/>
              <w:spacing w:before="77"/>
              <w:ind w:left="251"/>
              <w:rPr>
                <w:sz w:val="15"/>
              </w:rPr>
            </w:pPr>
            <w:r>
              <w:rPr>
                <w:color w:val="12161F"/>
                <w:sz w:val="15"/>
              </w:rPr>
              <w:t>18.</w:t>
            </w:r>
            <w:r>
              <w:rPr>
                <w:color w:val="12161F"/>
                <w:spacing w:val="-7"/>
                <w:sz w:val="15"/>
              </w:rPr>
              <w:t xml:space="preserve"> </w:t>
            </w:r>
            <w:r>
              <w:rPr>
                <w:color w:val="12161F"/>
                <w:sz w:val="15"/>
              </w:rPr>
              <w:t>Your</w:t>
            </w:r>
            <w:r>
              <w:rPr>
                <w:color w:val="12161F"/>
                <w:spacing w:val="-5"/>
                <w:sz w:val="15"/>
              </w:rPr>
              <w:t xml:space="preserve"> </w:t>
            </w:r>
            <w:r>
              <w:rPr>
                <w:color w:val="12161F"/>
                <w:sz w:val="15"/>
              </w:rPr>
              <w:t>client</w:t>
            </w:r>
            <w:r>
              <w:rPr>
                <w:color w:val="12161F"/>
                <w:spacing w:val="-4"/>
                <w:sz w:val="15"/>
              </w:rPr>
              <w:t xml:space="preserve"> </w:t>
            </w:r>
            <w:r>
              <w:rPr>
                <w:color w:val="12161F"/>
                <w:sz w:val="15"/>
              </w:rPr>
              <w:t>account</w:t>
            </w:r>
            <w:r>
              <w:rPr>
                <w:color w:val="12161F"/>
                <w:spacing w:val="-7"/>
                <w:sz w:val="15"/>
              </w:rPr>
              <w:t xml:space="preserve"> </w:t>
            </w:r>
            <w:r>
              <w:rPr>
                <w:color w:val="12161F"/>
                <w:sz w:val="15"/>
              </w:rPr>
              <w:t>manager</w:t>
            </w:r>
            <w:r>
              <w:rPr>
                <w:color w:val="12161F"/>
                <w:spacing w:val="-5"/>
                <w:sz w:val="15"/>
              </w:rPr>
              <w:t xml:space="preserve"> </w:t>
            </w:r>
            <w:r>
              <w:rPr>
                <w:color w:val="12161F"/>
                <w:sz w:val="15"/>
              </w:rPr>
              <w:t>treats</w:t>
            </w:r>
            <w:r>
              <w:rPr>
                <w:color w:val="12161F"/>
                <w:spacing w:val="-5"/>
                <w:sz w:val="15"/>
              </w:rPr>
              <w:t xml:space="preserve"> </w:t>
            </w:r>
            <w:r>
              <w:rPr>
                <w:color w:val="12161F"/>
                <w:sz w:val="15"/>
              </w:rPr>
              <w:t>you</w:t>
            </w:r>
            <w:r>
              <w:rPr>
                <w:color w:val="12161F"/>
                <w:spacing w:val="-8"/>
                <w:sz w:val="15"/>
              </w:rPr>
              <w:t xml:space="preserve"> </w:t>
            </w:r>
            <w:r>
              <w:rPr>
                <w:color w:val="12161F"/>
                <w:sz w:val="15"/>
              </w:rPr>
              <w:t>with</w:t>
            </w:r>
            <w:r>
              <w:rPr>
                <w:color w:val="12161F"/>
                <w:spacing w:val="-4"/>
                <w:sz w:val="15"/>
              </w:rPr>
              <w:t xml:space="preserve"> </w:t>
            </w:r>
            <w:r>
              <w:rPr>
                <w:color w:val="12161F"/>
                <w:spacing w:val="-2"/>
                <w:sz w:val="15"/>
              </w:rPr>
              <w:t>respect</w:t>
            </w:r>
          </w:p>
        </w:tc>
        <w:tc>
          <w:tcPr>
            <w:tcW w:w="790" w:type="dxa"/>
          </w:tcPr>
          <w:p w14:paraId="283743DD" w14:textId="77777777" w:rsidR="00F76F63" w:rsidRDefault="004545D8">
            <w:pPr>
              <w:pStyle w:val="TableParagraph"/>
              <w:spacing w:line="179" w:lineRule="exact"/>
              <w:ind w:right="35"/>
              <w:jc w:val="right"/>
              <w:rPr>
                <w:b/>
                <w:sz w:val="15"/>
              </w:rPr>
            </w:pPr>
            <w:r>
              <w:rPr>
                <w:b/>
                <w:color w:val="12161F"/>
                <w:spacing w:val="-4"/>
                <w:w w:val="105"/>
                <w:sz w:val="15"/>
              </w:rPr>
              <w:t>100%</w:t>
            </w:r>
          </w:p>
          <w:p w14:paraId="283743DE" w14:textId="77777777" w:rsidR="00F76F63" w:rsidRDefault="004545D8">
            <w:pPr>
              <w:pStyle w:val="TableParagraph"/>
              <w:spacing w:line="180" w:lineRule="exact"/>
              <w:ind w:right="36"/>
              <w:jc w:val="right"/>
              <w:rPr>
                <w:sz w:val="15"/>
              </w:rPr>
            </w:pPr>
            <w:r>
              <w:rPr>
                <w:color w:val="12161F"/>
                <w:spacing w:val="-5"/>
                <w:sz w:val="15"/>
              </w:rPr>
              <w:t>147</w:t>
            </w:r>
          </w:p>
        </w:tc>
        <w:tc>
          <w:tcPr>
            <w:tcW w:w="1637" w:type="dxa"/>
          </w:tcPr>
          <w:p w14:paraId="283743DF" w14:textId="77777777" w:rsidR="00F76F63" w:rsidRDefault="004545D8">
            <w:pPr>
              <w:pStyle w:val="TableParagraph"/>
              <w:spacing w:line="179" w:lineRule="exact"/>
              <w:ind w:right="36"/>
              <w:jc w:val="right"/>
              <w:rPr>
                <w:b/>
                <w:sz w:val="15"/>
              </w:rPr>
            </w:pPr>
            <w:r>
              <w:rPr>
                <w:b/>
                <w:color w:val="12161F"/>
                <w:spacing w:val="-5"/>
                <w:w w:val="110"/>
                <w:sz w:val="15"/>
              </w:rPr>
              <w:t>1%</w:t>
            </w:r>
          </w:p>
          <w:p w14:paraId="283743E0" w14:textId="77777777" w:rsidR="00F76F63" w:rsidRDefault="004545D8">
            <w:pPr>
              <w:pStyle w:val="TableParagraph"/>
              <w:spacing w:line="180" w:lineRule="exact"/>
              <w:ind w:right="22"/>
              <w:jc w:val="right"/>
              <w:rPr>
                <w:sz w:val="15"/>
              </w:rPr>
            </w:pPr>
            <w:r>
              <w:rPr>
                <w:color w:val="12161F"/>
                <w:spacing w:val="-10"/>
                <w:sz w:val="15"/>
              </w:rPr>
              <w:t>2</w:t>
            </w:r>
          </w:p>
        </w:tc>
        <w:tc>
          <w:tcPr>
            <w:tcW w:w="1121" w:type="dxa"/>
          </w:tcPr>
          <w:p w14:paraId="283743E1" w14:textId="77777777" w:rsidR="00F76F63" w:rsidRDefault="004545D8">
            <w:pPr>
              <w:pStyle w:val="TableParagraph"/>
              <w:spacing w:line="179" w:lineRule="exact"/>
              <w:ind w:right="46"/>
              <w:jc w:val="right"/>
              <w:rPr>
                <w:b/>
                <w:sz w:val="15"/>
              </w:rPr>
            </w:pPr>
            <w:r>
              <w:rPr>
                <w:b/>
                <w:color w:val="12161F"/>
                <w:spacing w:val="-5"/>
                <w:w w:val="110"/>
                <w:sz w:val="15"/>
              </w:rPr>
              <w:t>3%</w:t>
            </w:r>
          </w:p>
          <w:p w14:paraId="283743E2" w14:textId="77777777" w:rsidR="00F76F63" w:rsidRDefault="004545D8">
            <w:pPr>
              <w:pStyle w:val="TableParagraph"/>
              <w:spacing w:line="180" w:lineRule="exact"/>
              <w:ind w:right="32"/>
              <w:jc w:val="right"/>
              <w:rPr>
                <w:sz w:val="15"/>
              </w:rPr>
            </w:pPr>
            <w:r>
              <w:rPr>
                <w:color w:val="12161F"/>
                <w:spacing w:val="-10"/>
                <w:sz w:val="15"/>
              </w:rPr>
              <w:t>5</w:t>
            </w:r>
          </w:p>
        </w:tc>
        <w:tc>
          <w:tcPr>
            <w:tcW w:w="1030" w:type="dxa"/>
          </w:tcPr>
          <w:p w14:paraId="283743E3" w14:textId="77777777" w:rsidR="00F76F63" w:rsidRDefault="004545D8">
            <w:pPr>
              <w:pStyle w:val="TableParagraph"/>
              <w:spacing w:line="179" w:lineRule="exact"/>
              <w:ind w:right="42"/>
              <w:jc w:val="right"/>
              <w:rPr>
                <w:b/>
                <w:sz w:val="15"/>
              </w:rPr>
            </w:pPr>
            <w:r>
              <w:rPr>
                <w:b/>
                <w:color w:val="12161F"/>
                <w:spacing w:val="-5"/>
                <w:w w:val="110"/>
                <w:sz w:val="15"/>
              </w:rPr>
              <w:t>4%</w:t>
            </w:r>
          </w:p>
          <w:p w14:paraId="283743E4" w14:textId="77777777" w:rsidR="00F76F63" w:rsidRDefault="004545D8">
            <w:pPr>
              <w:pStyle w:val="TableParagraph"/>
              <w:spacing w:line="180" w:lineRule="exact"/>
              <w:ind w:right="27"/>
              <w:jc w:val="right"/>
              <w:rPr>
                <w:sz w:val="15"/>
              </w:rPr>
            </w:pPr>
            <w:r>
              <w:rPr>
                <w:color w:val="12161F"/>
                <w:spacing w:val="-10"/>
                <w:sz w:val="15"/>
              </w:rPr>
              <w:t>6</w:t>
            </w:r>
          </w:p>
        </w:tc>
        <w:tc>
          <w:tcPr>
            <w:tcW w:w="920" w:type="dxa"/>
          </w:tcPr>
          <w:p w14:paraId="283743E5" w14:textId="77777777" w:rsidR="00F76F63" w:rsidRDefault="004545D8">
            <w:pPr>
              <w:pStyle w:val="TableParagraph"/>
              <w:spacing w:line="179" w:lineRule="exact"/>
              <w:ind w:right="49"/>
              <w:jc w:val="right"/>
              <w:rPr>
                <w:b/>
                <w:sz w:val="15"/>
              </w:rPr>
            </w:pPr>
            <w:r>
              <w:rPr>
                <w:b/>
                <w:color w:val="12161F"/>
                <w:spacing w:val="-5"/>
                <w:w w:val="105"/>
                <w:sz w:val="15"/>
              </w:rPr>
              <w:t>74%</w:t>
            </w:r>
          </w:p>
          <w:p w14:paraId="283743E6" w14:textId="77777777" w:rsidR="00F76F63" w:rsidRDefault="004545D8">
            <w:pPr>
              <w:pStyle w:val="TableParagraph"/>
              <w:spacing w:line="180" w:lineRule="exact"/>
              <w:ind w:right="40"/>
              <w:jc w:val="right"/>
              <w:rPr>
                <w:sz w:val="15"/>
              </w:rPr>
            </w:pPr>
            <w:r>
              <w:rPr>
                <w:color w:val="12161F"/>
                <w:spacing w:val="-5"/>
                <w:sz w:val="15"/>
              </w:rPr>
              <w:t>109</w:t>
            </w:r>
          </w:p>
        </w:tc>
        <w:tc>
          <w:tcPr>
            <w:tcW w:w="1465" w:type="dxa"/>
          </w:tcPr>
          <w:p w14:paraId="283743E7" w14:textId="77777777" w:rsidR="00F76F63" w:rsidRDefault="004545D8">
            <w:pPr>
              <w:pStyle w:val="TableParagraph"/>
              <w:spacing w:line="179" w:lineRule="exact"/>
              <w:ind w:right="52"/>
              <w:jc w:val="right"/>
              <w:rPr>
                <w:b/>
                <w:sz w:val="15"/>
              </w:rPr>
            </w:pPr>
            <w:r>
              <w:rPr>
                <w:b/>
                <w:color w:val="12161F"/>
                <w:spacing w:val="-5"/>
                <w:w w:val="105"/>
                <w:sz w:val="15"/>
              </w:rPr>
              <w:t>10%</w:t>
            </w:r>
          </w:p>
          <w:p w14:paraId="283743E8" w14:textId="77777777" w:rsidR="00F76F63" w:rsidRDefault="004545D8">
            <w:pPr>
              <w:pStyle w:val="TableParagraph"/>
              <w:spacing w:line="180" w:lineRule="exact"/>
              <w:ind w:right="43"/>
              <w:jc w:val="right"/>
              <w:rPr>
                <w:sz w:val="15"/>
              </w:rPr>
            </w:pPr>
            <w:r>
              <w:rPr>
                <w:color w:val="12161F"/>
                <w:spacing w:val="-5"/>
                <w:sz w:val="15"/>
              </w:rPr>
              <w:t>15</w:t>
            </w:r>
          </w:p>
        </w:tc>
        <w:tc>
          <w:tcPr>
            <w:tcW w:w="879" w:type="dxa"/>
          </w:tcPr>
          <w:p w14:paraId="283743E9" w14:textId="77777777" w:rsidR="00F76F63" w:rsidRDefault="004545D8">
            <w:pPr>
              <w:pStyle w:val="TableParagraph"/>
              <w:spacing w:line="179" w:lineRule="exact"/>
              <w:ind w:right="44"/>
              <w:jc w:val="right"/>
              <w:rPr>
                <w:b/>
                <w:sz w:val="15"/>
              </w:rPr>
            </w:pPr>
            <w:r>
              <w:rPr>
                <w:b/>
                <w:color w:val="12161F"/>
                <w:spacing w:val="-5"/>
                <w:w w:val="110"/>
                <w:sz w:val="15"/>
              </w:rPr>
              <w:t>7%</w:t>
            </w:r>
          </w:p>
          <w:p w14:paraId="283743EA" w14:textId="77777777" w:rsidR="00F76F63" w:rsidRDefault="004545D8">
            <w:pPr>
              <w:pStyle w:val="TableParagraph"/>
              <w:spacing w:line="180" w:lineRule="exact"/>
              <w:ind w:right="44"/>
              <w:jc w:val="right"/>
              <w:rPr>
                <w:sz w:val="15"/>
              </w:rPr>
            </w:pPr>
            <w:r>
              <w:rPr>
                <w:color w:val="12161F"/>
                <w:spacing w:val="-5"/>
                <w:sz w:val="15"/>
              </w:rPr>
              <w:t>10</w:t>
            </w:r>
          </w:p>
        </w:tc>
      </w:tr>
      <w:tr w:rsidR="00F76F63" w14:paraId="283743FB" w14:textId="77777777">
        <w:trPr>
          <w:trHeight w:val="402"/>
        </w:trPr>
        <w:tc>
          <w:tcPr>
            <w:tcW w:w="7212" w:type="dxa"/>
          </w:tcPr>
          <w:p w14:paraId="283743EC" w14:textId="77777777" w:rsidR="00F76F63" w:rsidRDefault="004545D8">
            <w:pPr>
              <w:pStyle w:val="TableParagraph"/>
              <w:spacing w:before="77"/>
              <w:ind w:left="251"/>
              <w:rPr>
                <w:sz w:val="15"/>
              </w:rPr>
            </w:pPr>
            <w:r>
              <w:rPr>
                <w:color w:val="12161F"/>
                <w:sz w:val="15"/>
              </w:rPr>
              <w:t>19.</w:t>
            </w:r>
            <w:r>
              <w:rPr>
                <w:color w:val="12161F"/>
                <w:spacing w:val="-7"/>
                <w:sz w:val="15"/>
              </w:rPr>
              <w:t xml:space="preserve"> </w:t>
            </w:r>
            <w:r>
              <w:rPr>
                <w:color w:val="12161F"/>
                <w:sz w:val="15"/>
              </w:rPr>
              <w:t>Your</w:t>
            </w:r>
            <w:r>
              <w:rPr>
                <w:color w:val="12161F"/>
                <w:spacing w:val="-5"/>
                <w:sz w:val="15"/>
              </w:rPr>
              <w:t xml:space="preserve"> </w:t>
            </w:r>
            <w:r>
              <w:rPr>
                <w:color w:val="12161F"/>
                <w:sz w:val="15"/>
              </w:rPr>
              <w:t>client</w:t>
            </w:r>
            <w:r>
              <w:rPr>
                <w:color w:val="12161F"/>
                <w:spacing w:val="-3"/>
                <w:sz w:val="15"/>
              </w:rPr>
              <w:t xml:space="preserve"> </w:t>
            </w:r>
            <w:r>
              <w:rPr>
                <w:color w:val="12161F"/>
                <w:sz w:val="15"/>
              </w:rPr>
              <w:t>account</w:t>
            </w:r>
            <w:r>
              <w:rPr>
                <w:color w:val="12161F"/>
                <w:spacing w:val="-3"/>
                <w:sz w:val="15"/>
              </w:rPr>
              <w:t xml:space="preserve"> </w:t>
            </w:r>
            <w:r>
              <w:rPr>
                <w:color w:val="12161F"/>
                <w:sz w:val="15"/>
              </w:rPr>
              <w:t>manager is</w:t>
            </w:r>
            <w:r>
              <w:rPr>
                <w:color w:val="12161F"/>
                <w:spacing w:val="-4"/>
                <w:sz w:val="15"/>
              </w:rPr>
              <w:t xml:space="preserve"> </w:t>
            </w:r>
            <w:r>
              <w:rPr>
                <w:color w:val="12161F"/>
                <w:sz w:val="15"/>
              </w:rPr>
              <w:t>open</w:t>
            </w:r>
            <w:r>
              <w:rPr>
                <w:color w:val="12161F"/>
                <w:spacing w:val="-5"/>
                <w:sz w:val="15"/>
              </w:rPr>
              <w:t xml:space="preserve"> </w:t>
            </w:r>
            <w:r>
              <w:rPr>
                <w:color w:val="12161F"/>
                <w:sz w:val="15"/>
              </w:rPr>
              <w:t>and</w:t>
            </w:r>
            <w:r>
              <w:rPr>
                <w:color w:val="12161F"/>
                <w:spacing w:val="-3"/>
                <w:sz w:val="15"/>
              </w:rPr>
              <w:t xml:space="preserve"> </w:t>
            </w:r>
            <w:r>
              <w:rPr>
                <w:color w:val="12161F"/>
                <w:sz w:val="15"/>
              </w:rPr>
              <w:t>honest</w:t>
            </w:r>
            <w:r>
              <w:rPr>
                <w:color w:val="12161F"/>
                <w:spacing w:val="-3"/>
                <w:sz w:val="15"/>
              </w:rPr>
              <w:t xml:space="preserve"> </w:t>
            </w:r>
            <w:r>
              <w:rPr>
                <w:color w:val="12161F"/>
                <w:sz w:val="15"/>
              </w:rPr>
              <w:t>in</w:t>
            </w:r>
            <w:r>
              <w:rPr>
                <w:color w:val="12161F"/>
                <w:spacing w:val="-3"/>
                <w:sz w:val="15"/>
              </w:rPr>
              <w:t xml:space="preserve"> </w:t>
            </w:r>
            <w:r>
              <w:rPr>
                <w:color w:val="12161F"/>
                <w:sz w:val="15"/>
              </w:rPr>
              <w:t>their</w:t>
            </w:r>
            <w:r>
              <w:rPr>
                <w:color w:val="12161F"/>
                <w:spacing w:val="-2"/>
                <w:sz w:val="15"/>
              </w:rPr>
              <w:t xml:space="preserve"> </w:t>
            </w:r>
            <w:r>
              <w:rPr>
                <w:color w:val="12161F"/>
                <w:sz w:val="15"/>
              </w:rPr>
              <w:t>dealings</w:t>
            </w:r>
            <w:r>
              <w:rPr>
                <w:color w:val="12161F"/>
                <w:spacing w:val="-2"/>
                <w:sz w:val="15"/>
              </w:rPr>
              <w:t xml:space="preserve"> </w:t>
            </w:r>
            <w:r>
              <w:rPr>
                <w:color w:val="12161F"/>
                <w:sz w:val="15"/>
              </w:rPr>
              <w:t>with</w:t>
            </w:r>
            <w:r>
              <w:rPr>
                <w:color w:val="12161F"/>
                <w:spacing w:val="-4"/>
                <w:sz w:val="15"/>
              </w:rPr>
              <w:t xml:space="preserve"> </w:t>
            </w:r>
            <w:r>
              <w:rPr>
                <w:color w:val="12161F"/>
                <w:spacing w:val="-5"/>
                <w:sz w:val="15"/>
              </w:rPr>
              <w:t>you</w:t>
            </w:r>
          </w:p>
        </w:tc>
        <w:tc>
          <w:tcPr>
            <w:tcW w:w="790" w:type="dxa"/>
          </w:tcPr>
          <w:p w14:paraId="283743ED" w14:textId="77777777" w:rsidR="00F76F63" w:rsidRDefault="004545D8">
            <w:pPr>
              <w:pStyle w:val="TableParagraph"/>
              <w:spacing w:line="180" w:lineRule="exact"/>
              <w:ind w:right="35"/>
              <w:jc w:val="right"/>
              <w:rPr>
                <w:b/>
                <w:sz w:val="15"/>
              </w:rPr>
            </w:pPr>
            <w:r>
              <w:rPr>
                <w:b/>
                <w:color w:val="12161F"/>
                <w:spacing w:val="-4"/>
                <w:w w:val="105"/>
                <w:sz w:val="15"/>
              </w:rPr>
              <w:t>100%</w:t>
            </w:r>
          </w:p>
          <w:p w14:paraId="283743EE" w14:textId="77777777" w:rsidR="00F76F63" w:rsidRDefault="004545D8">
            <w:pPr>
              <w:pStyle w:val="TableParagraph"/>
              <w:spacing w:line="182" w:lineRule="exact"/>
              <w:ind w:right="36"/>
              <w:jc w:val="right"/>
              <w:rPr>
                <w:sz w:val="15"/>
              </w:rPr>
            </w:pPr>
            <w:r>
              <w:rPr>
                <w:color w:val="12161F"/>
                <w:spacing w:val="-5"/>
                <w:sz w:val="15"/>
              </w:rPr>
              <w:t>147</w:t>
            </w:r>
          </w:p>
        </w:tc>
        <w:tc>
          <w:tcPr>
            <w:tcW w:w="1637" w:type="dxa"/>
          </w:tcPr>
          <w:p w14:paraId="283743EF" w14:textId="77777777" w:rsidR="00F76F63" w:rsidRDefault="004545D8">
            <w:pPr>
              <w:pStyle w:val="TableParagraph"/>
              <w:spacing w:line="180" w:lineRule="exact"/>
              <w:ind w:right="36"/>
              <w:jc w:val="right"/>
              <w:rPr>
                <w:b/>
                <w:sz w:val="15"/>
              </w:rPr>
            </w:pPr>
            <w:r>
              <w:rPr>
                <w:b/>
                <w:color w:val="12161F"/>
                <w:spacing w:val="-5"/>
                <w:w w:val="110"/>
                <w:sz w:val="15"/>
              </w:rPr>
              <w:t>1%</w:t>
            </w:r>
          </w:p>
          <w:p w14:paraId="283743F0" w14:textId="77777777" w:rsidR="00F76F63" w:rsidRDefault="004545D8">
            <w:pPr>
              <w:pStyle w:val="TableParagraph"/>
              <w:spacing w:line="182" w:lineRule="exact"/>
              <w:ind w:right="22"/>
              <w:jc w:val="right"/>
              <w:rPr>
                <w:sz w:val="15"/>
              </w:rPr>
            </w:pPr>
            <w:r>
              <w:rPr>
                <w:color w:val="12161F"/>
                <w:spacing w:val="-10"/>
                <w:sz w:val="15"/>
              </w:rPr>
              <w:t>1</w:t>
            </w:r>
          </w:p>
        </w:tc>
        <w:tc>
          <w:tcPr>
            <w:tcW w:w="1121" w:type="dxa"/>
          </w:tcPr>
          <w:p w14:paraId="283743F1" w14:textId="77777777" w:rsidR="00F76F63" w:rsidRDefault="004545D8">
            <w:pPr>
              <w:pStyle w:val="TableParagraph"/>
              <w:spacing w:line="180" w:lineRule="exact"/>
              <w:ind w:right="46"/>
              <w:jc w:val="right"/>
              <w:rPr>
                <w:b/>
                <w:sz w:val="15"/>
              </w:rPr>
            </w:pPr>
            <w:r>
              <w:rPr>
                <w:b/>
                <w:color w:val="12161F"/>
                <w:spacing w:val="-5"/>
                <w:w w:val="110"/>
                <w:sz w:val="15"/>
              </w:rPr>
              <w:t>4%</w:t>
            </w:r>
          </w:p>
          <w:p w14:paraId="283743F2" w14:textId="77777777" w:rsidR="00F76F63" w:rsidRDefault="004545D8">
            <w:pPr>
              <w:pStyle w:val="TableParagraph"/>
              <w:spacing w:line="182" w:lineRule="exact"/>
              <w:ind w:right="32"/>
              <w:jc w:val="right"/>
              <w:rPr>
                <w:sz w:val="15"/>
              </w:rPr>
            </w:pPr>
            <w:r>
              <w:rPr>
                <w:color w:val="12161F"/>
                <w:spacing w:val="-10"/>
                <w:sz w:val="15"/>
              </w:rPr>
              <w:t>6</w:t>
            </w:r>
          </w:p>
        </w:tc>
        <w:tc>
          <w:tcPr>
            <w:tcW w:w="1030" w:type="dxa"/>
          </w:tcPr>
          <w:p w14:paraId="283743F3" w14:textId="77777777" w:rsidR="00F76F63" w:rsidRDefault="004545D8">
            <w:pPr>
              <w:pStyle w:val="TableParagraph"/>
              <w:spacing w:line="180" w:lineRule="exact"/>
              <w:ind w:right="42"/>
              <w:jc w:val="right"/>
              <w:rPr>
                <w:b/>
                <w:sz w:val="15"/>
              </w:rPr>
            </w:pPr>
            <w:r>
              <w:rPr>
                <w:b/>
                <w:color w:val="12161F"/>
                <w:spacing w:val="-5"/>
                <w:w w:val="110"/>
                <w:sz w:val="15"/>
              </w:rPr>
              <w:t>5%</w:t>
            </w:r>
          </w:p>
          <w:p w14:paraId="283743F4" w14:textId="77777777" w:rsidR="00F76F63" w:rsidRDefault="004545D8">
            <w:pPr>
              <w:pStyle w:val="TableParagraph"/>
              <w:spacing w:line="182" w:lineRule="exact"/>
              <w:ind w:right="27"/>
              <w:jc w:val="right"/>
              <w:rPr>
                <w:sz w:val="15"/>
              </w:rPr>
            </w:pPr>
            <w:r>
              <w:rPr>
                <w:color w:val="12161F"/>
                <w:spacing w:val="-10"/>
                <w:sz w:val="15"/>
              </w:rPr>
              <w:t>7</w:t>
            </w:r>
          </w:p>
        </w:tc>
        <w:tc>
          <w:tcPr>
            <w:tcW w:w="920" w:type="dxa"/>
          </w:tcPr>
          <w:p w14:paraId="283743F5" w14:textId="77777777" w:rsidR="00F76F63" w:rsidRDefault="004545D8">
            <w:pPr>
              <w:pStyle w:val="TableParagraph"/>
              <w:spacing w:line="180" w:lineRule="exact"/>
              <w:ind w:right="49"/>
              <w:jc w:val="right"/>
              <w:rPr>
                <w:b/>
                <w:sz w:val="15"/>
              </w:rPr>
            </w:pPr>
            <w:r>
              <w:rPr>
                <w:b/>
                <w:color w:val="12161F"/>
                <w:spacing w:val="-5"/>
                <w:w w:val="105"/>
                <w:sz w:val="15"/>
              </w:rPr>
              <w:t>73%</w:t>
            </w:r>
          </w:p>
          <w:p w14:paraId="283743F6" w14:textId="77777777" w:rsidR="00F76F63" w:rsidRDefault="004545D8">
            <w:pPr>
              <w:pStyle w:val="TableParagraph"/>
              <w:spacing w:line="182" w:lineRule="exact"/>
              <w:ind w:right="40"/>
              <w:jc w:val="right"/>
              <w:rPr>
                <w:sz w:val="15"/>
              </w:rPr>
            </w:pPr>
            <w:r>
              <w:rPr>
                <w:color w:val="12161F"/>
                <w:spacing w:val="-5"/>
                <w:sz w:val="15"/>
              </w:rPr>
              <w:t>108</w:t>
            </w:r>
          </w:p>
        </w:tc>
        <w:tc>
          <w:tcPr>
            <w:tcW w:w="1465" w:type="dxa"/>
          </w:tcPr>
          <w:p w14:paraId="283743F7" w14:textId="77777777" w:rsidR="00F76F63" w:rsidRDefault="004545D8">
            <w:pPr>
              <w:pStyle w:val="TableParagraph"/>
              <w:spacing w:line="180" w:lineRule="exact"/>
              <w:ind w:right="43"/>
              <w:jc w:val="right"/>
              <w:rPr>
                <w:b/>
                <w:sz w:val="15"/>
              </w:rPr>
            </w:pPr>
            <w:r>
              <w:rPr>
                <w:b/>
                <w:color w:val="12161F"/>
                <w:spacing w:val="-5"/>
                <w:w w:val="110"/>
                <w:sz w:val="15"/>
              </w:rPr>
              <w:t>8%</w:t>
            </w:r>
          </w:p>
          <w:p w14:paraId="283743F8" w14:textId="77777777" w:rsidR="00F76F63" w:rsidRDefault="004545D8">
            <w:pPr>
              <w:pStyle w:val="TableParagraph"/>
              <w:spacing w:line="182" w:lineRule="exact"/>
              <w:ind w:right="43"/>
              <w:jc w:val="right"/>
              <w:rPr>
                <w:sz w:val="15"/>
              </w:rPr>
            </w:pPr>
            <w:r>
              <w:rPr>
                <w:color w:val="12161F"/>
                <w:spacing w:val="-5"/>
                <w:sz w:val="15"/>
              </w:rPr>
              <w:t>12</w:t>
            </w:r>
          </w:p>
        </w:tc>
        <w:tc>
          <w:tcPr>
            <w:tcW w:w="879" w:type="dxa"/>
          </w:tcPr>
          <w:p w14:paraId="283743F9" w14:textId="77777777" w:rsidR="00F76F63" w:rsidRDefault="004545D8">
            <w:pPr>
              <w:pStyle w:val="TableParagraph"/>
              <w:spacing w:line="180" w:lineRule="exact"/>
              <w:ind w:right="44"/>
              <w:jc w:val="right"/>
              <w:rPr>
                <w:b/>
                <w:sz w:val="15"/>
              </w:rPr>
            </w:pPr>
            <w:r>
              <w:rPr>
                <w:b/>
                <w:color w:val="12161F"/>
                <w:spacing w:val="-5"/>
                <w:w w:val="110"/>
                <w:sz w:val="15"/>
              </w:rPr>
              <w:t>9%</w:t>
            </w:r>
          </w:p>
          <w:p w14:paraId="283743FA" w14:textId="77777777" w:rsidR="00F76F63" w:rsidRDefault="004545D8">
            <w:pPr>
              <w:pStyle w:val="TableParagraph"/>
              <w:spacing w:line="182" w:lineRule="exact"/>
              <w:ind w:right="44"/>
              <w:jc w:val="right"/>
              <w:rPr>
                <w:sz w:val="15"/>
              </w:rPr>
            </w:pPr>
            <w:r>
              <w:rPr>
                <w:color w:val="12161F"/>
                <w:spacing w:val="-5"/>
                <w:sz w:val="15"/>
              </w:rPr>
              <w:t>13</w:t>
            </w:r>
          </w:p>
        </w:tc>
      </w:tr>
      <w:tr w:rsidR="00F76F63" w14:paraId="2837440B" w14:textId="77777777">
        <w:trPr>
          <w:trHeight w:val="404"/>
        </w:trPr>
        <w:tc>
          <w:tcPr>
            <w:tcW w:w="7212" w:type="dxa"/>
          </w:tcPr>
          <w:p w14:paraId="283743FC" w14:textId="77777777" w:rsidR="00F76F63" w:rsidRDefault="004545D8">
            <w:pPr>
              <w:pStyle w:val="TableParagraph"/>
              <w:spacing w:before="80"/>
              <w:ind w:left="251"/>
              <w:rPr>
                <w:sz w:val="15"/>
              </w:rPr>
            </w:pPr>
            <w:r>
              <w:rPr>
                <w:color w:val="12161F"/>
                <w:sz w:val="15"/>
              </w:rPr>
              <w:t>20.</w:t>
            </w:r>
            <w:r>
              <w:rPr>
                <w:color w:val="12161F"/>
                <w:spacing w:val="-6"/>
                <w:sz w:val="15"/>
              </w:rPr>
              <w:t xml:space="preserve"> </w:t>
            </w:r>
            <w:r>
              <w:rPr>
                <w:color w:val="12161F"/>
                <w:sz w:val="15"/>
              </w:rPr>
              <w:t>Overall,</w:t>
            </w:r>
            <w:r>
              <w:rPr>
                <w:color w:val="12161F"/>
                <w:spacing w:val="-3"/>
                <w:sz w:val="15"/>
              </w:rPr>
              <w:t xml:space="preserve"> </w:t>
            </w:r>
            <w:r>
              <w:rPr>
                <w:color w:val="12161F"/>
                <w:sz w:val="15"/>
              </w:rPr>
              <w:t>you're</w:t>
            </w:r>
            <w:r>
              <w:rPr>
                <w:color w:val="12161F"/>
                <w:spacing w:val="-4"/>
                <w:sz w:val="15"/>
              </w:rPr>
              <w:t xml:space="preserve"> </w:t>
            </w:r>
            <w:r>
              <w:rPr>
                <w:color w:val="12161F"/>
                <w:sz w:val="15"/>
              </w:rPr>
              <w:t>satisfied</w:t>
            </w:r>
            <w:r>
              <w:rPr>
                <w:color w:val="12161F"/>
                <w:spacing w:val="-4"/>
                <w:sz w:val="15"/>
              </w:rPr>
              <w:t xml:space="preserve"> </w:t>
            </w:r>
            <w:r>
              <w:rPr>
                <w:color w:val="12161F"/>
                <w:sz w:val="15"/>
              </w:rPr>
              <w:t>with</w:t>
            </w:r>
            <w:r>
              <w:rPr>
                <w:color w:val="12161F"/>
                <w:spacing w:val="-4"/>
                <w:sz w:val="15"/>
              </w:rPr>
              <w:t xml:space="preserve"> </w:t>
            </w:r>
            <w:r>
              <w:rPr>
                <w:color w:val="12161F"/>
                <w:sz w:val="15"/>
              </w:rPr>
              <w:t>your</w:t>
            </w:r>
            <w:r>
              <w:rPr>
                <w:color w:val="12161F"/>
                <w:spacing w:val="-3"/>
                <w:sz w:val="15"/>
              </w:rPr>
              <w:t xml:space="preserve"> </w:t>
            </w:r>
            <w:r>
              <w:rPr>
                <w:color w:val="12161F"/>
                <w:sz w:val="15"/>
              </w:rPr>
              <w:t>client</w:t>
            </w:r>
            <w:r>
              <w:rPr>
                <w:color w:val="12161F"/>
                <w:spacing w:val="-4"/>
                <w:sz w:val="15"/>
              </w:rPr>
              <w:t xml:space="preserve"> </w:t>
            </w:r>
            <w:r>
              <w:rPr>
                <w:color w:val="12161F"/>
                <w:sz w:val="15"/>
              </w:rPr>
              <w:t>account</w:t>
            </w:r>
            <w:r>
              <w:rPr>
                <w:color w:val="12161F"/>
                <w:spacing w:val="-3"/>
                <w:sz w:val="15"/>
              </w:rPr>
              <w:t xml:space="preserve"> </w:t>
            </w:r>
            <w:r>
              <w:rPr>
                <w:color w:val="12161F"/>
                <w:spacing w:val="-2"/>
                <w:sz w:val="15"/>
              </w:rPr>
              <w:t>manager</w:t>
            </w:r>
          </w:p>
        </w:tc>
        <w:tc>
          <w:tcPr>
            <w:tcW w:w="790" w:type="dxa"/>
          </w:tcPr>
          <w:p w14:paraId="283743FD" w14:textId="77777777" w:rsidR="00F76F63" w:rsidRDefault="004545D8">
            <w:pPr>
              <w:pStyle w:val="TableParagraph"/>
              <w:spacing w:line="183" w:lineRule="exact"/>
              <w:ind w:right="35"/>
              <w:jc w:val="right"/>
              <w:rPr>
                <w:b/>
                <w:sz w:val="15"/>
              </w:rPr>
            </w:pPr>
            <w:r>
              <w:rPr>
                <w:b/>
                <w:color w:val="12161F"/>
                <w:spacing w:val="-4"/>
                <w:w w:val="105"/>
                <w:sz w:val="15"/>
              </w:rPr>
              <w:t>100%</w:t>
            </w:r>
          </w:p>
          <w:p w14:paraId="283743FE" w14:textId="77777777" w:rsidR="00F76F63" w:rsidRDefault="004545D8">
            <w:pPr>
              <w:pStyle w:val="TableParagraph"/>
              <w:spacing w:line="183" w:lineRule="exact"/>
              <w:ind w:right="36"/>
              <w:jc w:val="right"/>
              <w:rPr>
                <w:sz w:val="15"/>
              </w:rPr>
            </w:pPr>
            <w:r>
              <w:rPr>
                <w:color w:val="12161F"/>
                <w:spacing w:val="-5"/>
                <w:sz w:val="15"/>
              </w:rPr>
              <w:t>147</w:t>
            </w:r>
          </w:p>
        </w:tc>
        <w:tc>
          <w:tcPr>
            <w:tcW w:w="1637" w:type="dxa"/>
          </w:tcPr>
          <w:p w14:paraId="283743FF" w14:textId="77777777" w:rsidR="00F76F63" w:rsidRDefault="004545D8">
            <w:pPr>
              <w:pStyle w:val="TableParagraph"/>
              <w:spacing w:line="183" w:lineRule="exact"/>
              <w:ind w:right="36"/>
              <w:jc w:val="right"/>
              <w:rPr>
                <w:b/>
                <w:sz w:val="15"/>
              </w:rPr>
            </w:pPr>
            <w:r>
              <w:rPr>
                <w:b/>
                <w:color w:val="12161F"/>
                <w:spacing w:val="-5"/>
                <w:w w:val="110"/>
                <w:sz w:val="15"/>
              </w:rPr>
              <w:t>1%</w:t>
            </w:r>
          </w:p>
          <w:p w14:paraId="28374400" w14:textId="77777777" w:rsidR="00F76F63" w:rsidRDefault="004545D8">
            <w:pPr>
              <w:pStyle w:val="TableParagraph"/>
              <w:spacing w:line="183" w:lineRule="exact"/>
              <w:ind w:right="22"/>
              <w:jc w:val="right"/>
              <w:rPr>
                <w:sz w:val="15"/>
              </w:rPr>
            </w:pPr>
            <w:r>
              <w:rPr>
                <w:color w:val="12161F"/>
                <w:spacing w:val="-10"/>
                <w:sz w:val="15"/>
              </w:rPr>
              <w:t>2</w:t>
            </w:r>
          </w:p>
        </w:tc>
        <w:tc>
          <w:tcPr>
            <w:tcW w:w="1121" w:type="dxa"/>
          </w:tcPr>
          <w:p w14:paraId="28374401" w14:textId="77777777" w:rsidR="00F76F63" w:rsidRDefault="004545D8">
            <w:pPr>
              <w:pStyle w:val="TableParagraph"/>
              <w:spacing w:line="183" w:lineRule="exact"/>
              <w:ind w:right="46"/>
              <w:jc w:val="right"/>
              <w:rPr>
                <w:b/>
                <w:sz w:val="15"/>
              </w:rPr>
            </w:pPr>
            <w:r>
              <w:rPr>
                <w:b/>
                <w:color w:val="12161F"/>
                <w:spacing w:val="-5"/>
                <w:w w:val="110"/>
                <w:sz w:val="15"/>
              </w:rPr>
              <w:t>6%</w:t>
            </w:r>
          </w:p>
          <w:p w14:paraId="28374402" w14:textId="77777777" w:rsidR="00F76F63" w:rsidRDefault="004545D8">
            <w:pPr>
              <w:pStyle w:val="TableParagraph"/>
              <w:spacing w:line="183" w:lineRule="exact"/>
              <w:ind w:right="32"/>
              <w:jc w:val="right"/>
              <w:rPr>
                <w:sz w:val="15"/>
              </w:rPr>
            </w:pPr>
            <w:r>
              <w:rPr>
                <w:color w:val="12161F"/>
                <w:spacing w:val="-10"/>
                <w:sz w:val="15"/>
              </w:rPr>
              <w:t>9</w:t>
            </w:r>
          </w:p>
        </w:tc>
        <w:tc>
          <w:tcPr>
            <w:tcW w:w="1030" w:type="dxa"/>
          </w:tcPr>
          <w:p w14:paraId="28374403" w14:textId="77777777" w:rsidR="00F76F63" w:rsidRDefault="004545D8">
            <w:pPr>
              <w:pStyle w:val="TableParagraph"/>
              <w:spacing w:line="183" w:lineRule="exact"/>
              <w:ind w:right="42"/>
              <w:jc w:val="right"/>
              <w:rPr>
                <w:b/>
                <w:sz w:val="15"/>
              </w:rPr>
            </w:pPr>
            <w:r>
              <w:rPr>
                <w:b/>
                <w:color w:val="12161F"/>
                <w:spacing w:val="-5"/>
                <w:w w:val="110"/>
                <w:sz w:val="15"/>
              </w:rPr>
              <w:t>4%</w:t>
            </w:r>
          </w:p>
          <w:p w14:paraId="28374404" w14:textId="77777777" w:rsidR="00F76F63" w:rsidRDefault="004545D8">
            <w:pPr>
              <w:pStyle w:val="TableParagraph"/>
              <w:spacing w:line="183" w:lineRule="exact"/>
              <w:ind w:right="27"/>
              <w:jc w:val="right"/>
              <w:rPr>
                <w:sz w:val="15"/>
              </w:rPr>
            </w:pPr>
            <w:r>
              <w:rPr>
                <w:color w:val="12161F"/>
                <w:spacing w:val="-10"/>
                <w:sz w:val="15"/>
              </w:rPr>
              <w:t>6</w:t>
            </w:r>
          </w:p>
        </w:tc>
        <w:tc>
          <w:tcPr>
            <w:tcW w:w="920" w:type="dxa"/>
          </w:tcPr>
          <w:p w14:paraId="28374405" w14:textId="77777777" w:rsidR="00F76F63" w:rsidRDefault="004545D8">
            <w:pPr>
              <w:pStyle w:val="TableParagraph"/>
              <w:spacing w:line="183" w:lineRule="exact"/>
              <w:ind w:right="49"/>
              <w:jc w:val="right"/>
              <w:rPr>
                <w:b/>
                <w:sz w:val="15"/>
              </w:rPr>
            </w:pPr>
            <w:r>
              <w:rPr>
                <w:b/>
                <w:color w:val="12161F"/>
                <w:spacing w:val="-5"/>
                <w:w w:val="105"/>
                <w:sz w:val="15"/>
              </w:rPr>
              <w:t>72%</w:t>
            </w:r>
          </w:p>
          <w:p w14:paraId="28374406" w14:textId="77777777" w:rsidR="00F76F63" w:rsidRDefault="004545D8">
            <w:pPr>
              <w:pStyle w:val="TableParagraph"/>
              <w:spacing w:line="183" w:lineRule="exact"/>
              <w:ind w:right="40"/>
              <w:jc w:val="right"/>
              <w:rPr>
                <w:sz w:val="15"/>
              </w:rPr>
            </w:pPr>
            <w:r>
              <w:rPr>
                <w:color w:val="12161F"/>
                <w:spacing w:val="-5"/>
                <w:sz w:val="15"/>
              </w:rPr>
              <w:t>106</w:t>
            </w:r>
          </w:p>
        </w:tc>
        <w:tc>
          <w:tcPr>
            <w:tcW w:w="1465" w:type="dxa"/>
          </w:tcPr>
          <w:p w14:paraId="28374407" w14:textId="77777777" w:rsidR="00F76F63" w:rsidRDefault="004545D8">
            <w:pPr>
              <w:pStyle w:val="TableParagraph"/>
              <w:spacing w:line="183" w:lineRule="exact"/>
              <w:ind w:right="52"/>
              <w:jc w:val="right"/>
              <w:rPr>
                <w:b/>
                <w:sz w:val="15"/>
              </w:rPr>
            </w:pPr>
            <w:r>
              <w:rPr>
                <w:b/>
                <w:color w:val="12161F"/>
                <w:spacing w:val="-5"/>
                <w:w w:val="105"/>
                <w:sz w:val="15"/>
              </w:rPr>
              <w:t>10%</w:t>
            </w:r>
          </w:p>
          <w:p w14:paraId="28374408" w14:textId="77777777" w:rsidR="00F76F63" w:rsidRDefault="004545D8">
            <w:pPr>
              <w:pStyle w:val="TableParagraph"/>
              <w:spacing w:line="183" w:lineRule="exact"/>
              <w:ind w:right="43"/>
              <w:jc w:val="right"/>
              <w:rPr>
                <w:sz w:val="15"/>
              </w:rPr>
            </w:pPr>
            <w:r>
              <w:rPr>
                <w:color w:val="12161F"/>
                <w:spacing w:val="-5"/>
                <w:sz w:val="15"/>
              </w:rPr>
              <w:t>15</w:t>
            </w:r>
          </w:p>
        </w:tc>
        <w:tc>
          <w:tcPr>
            <w:tcW w:w="879" w:type="dxa"/>
          </w:tcPr>
          <w:p w14:paraId="28374409" w14:textId="77777777" w:rsidR="00F76F63" w:rsidRDefault="004545D8">
            <w:pPr>
              <w:pStyle w:val="TableParagraph"/>
              <w:spacing w:line="183" w:lineRule="exact"/>
              <w:ind w:right="44"/>
              <w:jc w:val="right"/>
              <w:rPr>
                <w:b/>
                <w:sz w:val="15"/>
              </w:rPr>
            </w:pPr>
            <w:r>
              <w:rPr>
                <w:b/>
                <w:color w:val="12161F"/>
                <w:spacing w:val="-5"/>
                <w:w w:val="110"/>
                <w:sz w:val="15"/>
              </w:rPr>
              <w:t>6%</w:t>
            </w:r>
          </w:p>
          <w:p w14:paraId="2837440A" w14:textId="77777777" w:rsidR="00F76F63" w:rsidRDefault="004545D8">
            <w:pPr>
              <w:pStyle w:val="TableParagraph"/>
              <w:spacing w:line="183" w:lineRule="exact"/>
              <w:ind w:right="30"/>
              <w:jc w:val="right"/>
              <w:rPr>
                <w:sz w:val="15"/>
              </w:rPr>
            </w:pPr>
            <w:r>
              <w:rPr>
                <w:color w:val="12161F"/>
                <w:spacing w:val="-10"/>
                <w:sz w:val="15"/>
              </w:rPr>
              <w:t>9</w:t>
            </w:r>
          </w:p>
        </w:tc>
      </w:tr>
    </w:tbl>
    <w:p w14:paraId="2837440C" w14:textId="77777777" w:rsidR="00F76F63" w:rsidRDefault="00F76F63">
      <w:pPr>
        <w:pStyle w:val="BodyText"/>
        <w:rPr>
          <w:sz w:val="14"/>
        </w:rPr>
      </w:pPr>
    </w:p>
    <w:p w14:paraId="2837440D" w14:textId="77777777" w:rsidR="00F76F63" w:rsidRDefault="00F76F63">
      <w:pPr>
        <w:pStyle w:val="BodyText"/>
        <w:rPr>
          <w:sz w:val="14"/>
        </w:rPr>
      </w:pPr>
    </w:p>
    <w:p w14:paraId="2837440E" w14:textId="77777777" w:rsidR="00F76F63" w:rsidRDefault="00F76F63">
      <w:pPr>
        <w:pStyle w:val="BodyText"/>
        <w:rPr>
          <w:sz w:val="14"/>
        </w:rPr>
      </w:pPr>
    </w:p>
    <w:p w14:paraId="2837440F" w14:textId="77777777" w:rsidR="00F76F63" w:rsidRDefault="00F76F63">
      <w:pPr>
        <w:pStyle w:val="BodyText"/>
        <w:rPr>
          <w:sz w:val="14"/>
        </w:rPr>
      </w:pPr>
    </w:p>
    <w:p w14:paraId="28374410" w14:textId="77777777" w:rsidR="00F76F63" w:rsidRDefault="00F76F63">
      <w:pPr>
        <w:pStyle w:val="BodyText"/>
        <w:spacing w:before="15"/>
        <w:rPr>
          <w:sz w:val="14"/>
        </w:rPr>
      </w:pPr>
    </w:p>
    <w:p w14:paraId="28374411" w14:textId="77777777" w:rsidR="00F76F63" w:rsidRDefault="004545D8">
      <w:pPr>
        <w:ind w:left="595"/>
        <w:rPr>
          <w:b/>
        </w:rPr>
      </w:pPr>
      <w:bookmarkStart w:id="36" w:name="RP._Understanding_Personal_Situation_Sta"/>
      <w:bookmarkEnd w:id="36"/>
      <w:r>
        <w:rPr>
          <w:b/>
        </w:rPr>
        <w:t>RP.</w:t>
      </w:r>
      <w:r>
        <w:rPr>
          <w:b/>
          <w:spacing w:val="-7"/>
        </w:rPr>
        <w:t xml:space="preserve"> </w:t>
      </w:r>
      <w:r>
        <w:rPr>
          <w:b/>
        </w:rPr>
        <w:t>Understanding</w:t>
      </w:r>
      <w:r>
        <w:rPr>
          <w:b/>
          <w:spacing w:val="-6"/>
        </w:rPr>
        <w:t xml:space="preserve"> </w:t>
      </w:r>
      <w:r>
        <w:rPr>
          <w:b/>
        </w:rPr>
        <w:t>Personal</w:t>
      </w:r>
      <w:r>
        <w:rPr>
          <w:b/>
          <w:spacing w:val="-5"/>
        </w:rPr>
        <w:t xml:space="preserve"> </w:t>
      </w:r>
      <w:r>
        <w:rPr>
          <w:b/>
        </w:rPr>
        <w:t>Situation</w:t>
      </w:r>
      <w:r>
        <w:rPr>
          <w:b/>
          <w:spacing w:val="-8"/>
        </w:rPr>
        <w:t xml:space="preserve"> </w:t>
      </w:r>
      <w:r>
        <w:rPr>
          <w:b/>
          <w:spacing w:val="-2"/>
        </w:rPr>
        <w:t>Statements</w:t>
      </w:r>
    </w:p>
    <w:p w14:paraId="28374412" w14:textId="77777777" w:rsidR="00F76F63" w:rsidRDefault="004545D8">
      <w:pPr>
        <w:spacing w:before="60" w:line="482" w:lineRule="auto"/>
        <w:ind w:left="595" w:right="6388"/>
        <w:rPr>
          <w:sz w:val="14"/>
        </w:rPr>
      </w:pPr>
      <w:r>
        <w:rPr>
          <w:color w:val="12161F"/>
          <w:sz w:val="14"/>
        </w:rPr>
        <w:t>And</w:t>
      </w:r>
      <w:r>
        <w:rPr>
          <w:color w:val="12161F"/>
          <w:spacing w:val="-1"/>
          <w:sz w:val="14"/>
        </w:rPr>
        <w:t xml:space="preserve"> </w:t>
      </w:r>
      <w:r>
        <w:rPr>
          <w:color w:val="12161F"/>
          <w:sz w:val="14"/>
        </w:rPr>
        <w:t>now</w:t>
      </w:r>
      <w:r>
        <w:rPr>
          <w:color w:val="12161F"/>
          <w:spacing w:val="-1"/>
          <w:sz w:val="14"/>
        </w:rPr>
        <w:t xml:space="preserve"> </w:t>
      </w:r>
      <w:r>
        <w:rPr>
          <w:color w:val="12161F"/>
          <w:sz w:val="14"/>
        </w:rPr>
        <w:t>thinking</w:t>
      </w:r>
      <w:r>
        <w:rPr>
          <w:color w:val="12161F"/>
          <w:spacing w:val="-3"/>
          <w:sz w:val="14"/>
        </w:rPr>
        <w:t xml:space="preserve"> </w:t>
      </w:r>
      <w:r>
        <w:rPr>
          <w:color w:val="12161F"/>
          <w:sz w:val="14"/>
        </w:rPr>
        <w:t>about</w:t>
      </w:r>
      <w:r>
        <w:rPr>
          <w:color w:val="12161F"/>
          <w:spacing w:val="-3"/>
          <w:sz w:val="14"/>
        </w:rPr>
        <w:t xml:space="preserve"> </w:t>
      </w:r>
      <w:r>
        <w:rPr>
          <w:color w:val="12161F"/>
          <w:sz w:val="14"/>
        </w:rPr>
        <w:t>how</w:t>
      </w:r>
      <w:r>
        <w:rPr>
          <w:color w:val="12161F"/>
          <w:spacing w:val="-1"/>
          <w:sz w:val="14"/>
        </w:rPr>
        <w:t xml:space="preserve"> </w:t>
      </w:r>
      <w:r>
        <w:rPr>
          <w:color w:val="12161F"/>
          <w:sz w:val="14"/>
        </w:rPr>
        <w:t>the</w:t>
      </w:r>
      <w:r>
        <w:rPr>
          <w:color w:val="12161F"/>
          <w:spacing w:val="-2"/>
          <w:sz w:val="14"/>
        </w:rPr>
        <w:t xml:space="preserve"> </w:t>
      </w:r>
      <w:r>
        <w:rPr>
          <w:color w:val="12161F"/>
          <w:sz w:val="14"/>
        </w:rPr>
        <w:t>Public</w:t>
      </w:r>
      <w:r>
        <w:rPr>
          <w:color w:val="12161F"/>
          <w:spacing w:val="-1"/>
          <w:sz w:val="14"/>
        </w:rPr>
        <w:t xml:space="preserve"> </w:t>
      </w:r>
      <w:r>
        <w:rPr>
          <w:color w:val="12161F"/>
          <w:sz w:val="14"/>
        </w:rPr>
        <w:t>Trustee</w:t>
      </w:r>
      <w:r>
        <w:rPr>
          <w:color w:val="12161F"/>
          <w:spacing w:val="-2"/>
          <w:sz w:val="14"/>
        </w:rPr>
        <w:t xml:space="preserve"> </w:t>
      </w:r>
      <w:r>
        <w:rPr>
          <w:color w:val="12161F"/>
          <w:sz w:val="14"/>
        </w:rPr>
        <w:t>understands</w:t>
      </w:r>
      <w:r>
        <w:rPr>
          <w:color w:val="12161F"/>
          <w:spacing w:val="-1"/>
          <w:sz w:val="14"/>
        </w:rPr>
        <w:t xml:space="preserve"> </w:t>
      </w:r>
      <w:r>
        <w:rPr>
          <w:color w:val="12161F"/>
          <w:sz w:val="14"/>
        </w:rPr>
        <w:t>your</w:t>
      </w:r>
      <w:r>
        <w:rPr>
          <w:color w:val="12161F"/>
          <w:spacing w:val="-2"/>
          <w:sz w:val="14"/>
        </w:rPr>
        <w:t xml:space="preserve"> </w:t>
      </w:r>
      <w:r>
        <w:rPr>
          <w:color w:val="12161F"/>
          <w:sz w:val="14"/>
        </w:rPr>
        <w:t>personal</w:t>
      </w:r>
      <w:r>
        <w:rPr>
          <w:color w:val="12161F"/>
          <w:spacing w:val="-3"/>
          <w:sz w:val="14"/>
        </w:rPr>
        <w:t xml:space="preserve"> </w:t>
      </w:r>
      <w:r>
        <w:rPr>
          <w:color w:val="12161F"/>
          <w:sz w:val="14"/>
        </w:rPr>
        <w:t>situation,</w:t>
      </w:r>
      <w:r>
        <w:rPr>
          <w:color w:val="12161F"/>
          <w:spacing w:val="-1"/>
          <w:sz w:val="14"/>
        </w:rPr>
        <w:t xml:space="preserve"> </w:t>
      </w:r>
      <w:r>
        <w:rPr>
          <w:color w:val="12161F"/>
          <w:sz w:val="14"/>
        </w:rPr>
        <w:t>please</w:t>
      </w:r>
      <w:r>
        <w:rPr>
          <w:color w:val="12161F"/>
          <w:spacing w:val="-2"/>
          <w:sz w:val="14"/>
        </w:rPr>
        <w:t xml:space="preserve"> </w:t>
      </w:r>
      <w:r>
        <w:rPr>
          <w:color w:val="12161F"/>
          <w:sz w:val="14"/>
        </w:rPr>
        <w:t>tell</w:t>
      </w:r>
      <w:r>
        <w:rPr>
          <w:color w:val="12161F"/>
          <w:spacing w:val="-3"/>
          <w:sz w:val="14"/>
        </w:rPr>
        <w:t xml:space="preserve"> </w:t>
      </w:r>
      <w:r>
        <w:rPr>
          <w:color w:val="12161F"/>
          <w:sz w:val="14"/>
        </w:rPr>
        <w:t>me whether</w:t>
      </w:r>
      <w:r>
        <w:rPr>
          <w:color w:val="12161F"/>
          <w:spacing w:val="-2"/>
          <w:sz w:val="14"/>
        </w:rPr>
        <w:t xml:space="preserve"> </w:t>
      </w:r>
      <w:r>
        <w:rPr>
          <w:color w:val="12161F"/>
          <w:sz w:val="14"/>
        </w:rPr>
        <w:t>you</w:t>
      </w:r>
      <w:r>
        <w:rPr>
          <w:color w:val="12161F"/>
          <w:spacing w:val="-1"/>
          <w:sz w:val="14"/>
        </w:rPr>
        <w:t xml:space="preserve"> </w:t>
      </w:r>
      <w:r>
        <w:rPr>
          <w:color w:val="12161F"/>
          <w:sz w:val="14"/>
        </w:rPr>
        <w:t>agree</w:t>
      </w:r>
      <w:r>
        <w:rPr>
          <w:color w:val="12161F"/>
          <w:spacing w:val="-2"/>
          <w:sz w:val="14"/>
        </w:rPr>
        <w:t xml:space="preserve"> </w:t>
      </w:r>
      <w:r>
        <w:rPr>
          <w:color w:val="12161F"/>
          <w:sz w:val="14"/>
        </w:rPr>
        <w:t>or</w:t>
      </w:r>
      <w:r>
        <w:rPr>
          <w:color w:val="12161F"/>
          <w:spacing w:val="-2"/>
          <w:sz w:val="14"/>
        </w:rPr>
        <w:t xml:space="preserve"> </w:t>
      </w:r>
      <w:r>
        <w:rPr>
          <w:color w:val="12161F"/>
          <w:sz w:val="14"/>
        </w:rPr>
        <w:t>disagree</w:t>
      </w:r>
      <w:r>
        <w:rPr>
          <w:color w:val="12161F"/>
          <w:spacing w:val="-2"/>
          <w:sz w:val="14"/>
        </w:rPr>
        <w:t xml:space="preserve"> </w:t>
      </w:r>
      <w:r>
        <w:rPr>
          <w:color w:val="12161F"/>
          <w:sz w:val="14"/>
        </w:rPr>
        <w:t>with the</w:t>
      </w:r>
      <w:r>
        <w:rPr>
          <w:color w:val="12161F"/>
          <w:spacing w:val="-2"/>
          <w:sz w:val="14"/>
        </w:rPr>
        <w:t xml:space="preserve"> </w:t>
      </w:r>
      <w:r>
        <w:rPr>
          <w:color w:val="12161F"/>
          <w:sz w:val="14"/>
        </w:rPr>
        <w:t>following</w:t>
      </w:r>
      <w:r>
        <w:rPr>
          <w:color w:val="12161F"/>
          <w:spacing w:val="-3"/>
          <w:sz w:val="14"/>
        </w:rPr>
        <w:t xml:space="preserve"> </w:t>
      </w:r>
      <w:r>
        <w:rPr>
          <w:color w:val="12161F"/>
          <w:sz w:val="14"/>
        </w:rPr>
        <w:t>statements.</w:t>
      </w:r>
      <w:r>
        <w:rPr>
          <w:color w:val="12161F"/>
          <w:spacing w:val="40"/>
          <w:sz w:val="14"/>
        </w:rPr>
        <w:t xml:space="preserve"> </w:t>
      </w:r>
      <w:r>
        <w:rPr>
          <w:color w:val="12161F"/>
          <w:sz w:val="14"/>
        </w:rPr>
        <w:t>On a scale</w:t>
      </w:r>
      <w:r>
        <w:rPr>
          <w:color w:val="12161F"/>
          <w:spacing w:val="26"/>
          <w:sz w:val="14"/>
        </w:rPr>
        <w:t xml:space="preserve"> </w:t>
      </w:r>
      <w:r>
        <w:rPr>
          <w:color w:val="12161F"/>
          <w:sz w:val="14"/>
        </w:rPr>
        <w:t>where</w:t>
      </w:r>
      <w:r>
        <w:rPr>
          <w:color w:val="12161F"/>
          <w:spacing w:val="26"/>
          <w:sz w:val="14"/>
        </w:rPr>
        <w:t xml:space="preserve"> </w:t>
      </w:r>
      <w:r>
        <w:rPr>
          <w:color w:val="12161F"/>
          <w:sz w:val="14"/>
        </w:rPr>
        <w:t>5 = Strongly Agree,</w:t>
      </w:r>
      <w:r>
        <w:rPr>
          <w:color w:val="12161F"/>
          <w:spacing w:val="30"/>
          <w:sz w:val="14"/>
        </w:rPr>
        <w:t xml:space="preserve"> </w:t>
      </w:r>
      <w:r>
        <w:rPr>
          <w:color w:val="12161F"/>
          <w:sz w:val="14"/>
        </w:rPr>
        <w:t>1 = Strongly</w:t>
      </w:r>
      <w:r>
        <w:rPr>
          <w:color w:val="12161F"/>
          <w:spacing w:val="25"/>
          <w:sz w:val="14"/>
        </w:rPr>
        <w:t xml:space="preserve"> </w:t>
      </w:r>
      <w:r>
        <w:rPr>
          <w:color w:val="12161F"/>
          <w:sz w:val="14"/>
        </w:rPr>
        <w:t>Disagree (3 = neither</w:t>
      </w:r>
      <w:r>
        <w:rPr>
          <w:color w:val="12161F"/>
          <w:spacing w:val="25"/>
          <w:sz w:val="14"/>
        </w:rPr>
        <w:t xml:space="preserve"> </w:t>
      </w:r>
      <w:r>
        <w:rPr>
          <w:color w:val="12161F"/>
          <w:sz w:val="14"/>
        </w:rPr>
        <w:t>agree nor</w:t>
      </w:r>
      <w:r>
        <w:rPr>
          <w:color w:val="12161F"/>
          <w:spacing w:val="25"/>
          <w:sz w:val="14"/>
        </w:rPr>
        <w:t xml:space="preserve"> </w:t>
      </w:r>
      <w:r>
        <w:rPr>
          <w:color w:val="12161F"/>
          <w:sz w:val="14"/>
        </w:rPr>
        <w:t>disagree).</w:t>
      </w:r>
    </w:p>
    <w:tbl>
      <w:tblPr>
        <w:tblW w:w="0" w:type="auto"/>
        <w:tblInd w:w="634" w:type="dxa"/>
        <w:tblBorders>
          <w:top w:val="single" w:sz="8" w:space="0" w:color="12161F"/>
          <w:left w:val="single" w:sz="8" w:space="0" w:color="12161F"/>
          <w:bottom w:val="single" w:sz="8" w:space="0" w:color="12161F"/>
          <w:right w:val="single" w:sz="8" w:space="0" w:color="12161F"/>
          <w:insideH w:val="single" w:sz="8" w:space="0" w:color="12161F"/>
          <w:insideV w:val="single" w:sz="8" w:space="0" w:color="12161F"/>
        </w:tblBorders>
        <w:tblLayout w:type="fixed"/>
        <w:tblCellMar>
          <w:left w:w="0" w:type="dxa"/>
          <w:right w:w="0" w:type="dxa"/>
        </w:tblCellMar>
        <w:tblLook w:val="01E0" w:firstRow="1" w:lastRow="1" w:firstColumn="1" w:lastColumn="1" w:noHBand="0" w:noVBand="0"/>
      </w:tblPr>
      <w:tblGrid>
        <w:gridCol w:w="6828"/>
        <w:gridCol w:w="828"/>
        <w:gridCol w:w="1738"/>
        <w:gridCol w:w="1162"/>
        <w:gridCol w:w="1071"/>
        <w:gridCol w:w="970"/>
        <w:gridCol w:w="1546"/>
        <w:gridCol w:w="910"/>
      </w:tblGrid>
      <w:tr w:rsidR="00F76F63" w14:paraId="2837441B" w14:textId="77777777">
        <w:trPr>
          <w:trHeight w:val="359"/>
        </w:trPr>
        <w:tc>
          <w:tcPr>
            <w:tcW w:w="6828" w:type="dxa"/>
            <w:tcBorders>
              <w:top w:val="nil"/>
              <w:left w:val="nil"/>
            </w:tcBorders>
          </w:tcPr>
          <w:p w14:paraId="28374413" w14:textId="77777777" w:rsidR="00F76F63" w:rsidRDefault="00F76F63">
            <w:pPr>
              <w:pStyle w:val="TableParagraph"/>
              <w:rPr>
                <w:rFonts w:ascii="Times New Roman"/>
                <w:sz w:val="14"/>
              </w:rPr>
            </w:pPr>
          </w:p>
        </w:tc>
        <w:tc>
          <w:tcPr>
            <w:tcW w:w="828" w:type="dxa"/>
          </w:tcPr>
          <w:p w14:paraId="28374414" w14:textId="77777777" w:rsidR="00F76F63" w:rsidRDefault="004545D8">
            <w:pPr>
              <w:pStyle w:val="TableParagraph"/>
              <w:spacing w:before="75"/>
              <w:ind w:left="302"/>
              <w:rPr>
                <w:b/>
                <w:sz w:val="15"/>
              </w:rPr>
            </w:pPr>
            <w:r>
              <w:rPr>
                <w:b/>
                <w:color w:val="12161F"/>
                <w:spacing w:val="-2"/>
                <w:w w:val="110"/>
                <w:sz w:val="15"/>
              </w:rPr>
              <w:t>Total</w:t>
            </w:r>
          </w:p>
        </w:tc>
        <w:tc>
          <w:tcPr>
            <w:tcW w:w="1738" w:type="dxa"/>
          </w:tcPr>
          <w:p w14:paraId="28374415" w14:textId="77777777" w:rsidR="00F76F63" w:rsidRDefault="004545D8">
            <w:pPr>
              <w:pStyle w:val="TableParagraph"/>
              <w:spacing w:before="75"/>
              <w:ind w:left="330"/>
              <w:rPr>
                <w:sz w:val="15"/>
              </w:rPr>
            </w:pPr>
            <w:r>
              <w:rPr>
                <w:color w:val="12161F"/>
                <w:sz w:val="15"/>
              </w:rPr>
              <w:t>1</w:t>
            </w:r>
            <w:r>
              <w:rPr>
                <w:color w:val="12161F"/>
                <w:spacing w:val="-7"/>
                <w:sz w:val="15"/>
              </w:rPr>
              <w:t xml:space="preserve"> </w:t>
            </w:r>
            <w:r>
              <w:rPr>
                <w:color w:val="12161F"/>
                <w:sz w:val="15"/>
              </w:rPr>
              <w:t>Strongly</w:t>
            </w:r>
            <w:r>
              <w:rPr>
                <w:color w:val="12161F"/>
                <w:spacing w:val="2"/>
                <w:sz w:val="15"/>
              </w:rPr>
              <w:t xml:space="preserve"> </w:t>
            </w:r>
            <w:r>
              <w:rPr>
                <w:color w:val="12161F"/>
                <w:spacing w:val="-2"/>
                <w:sz w:val="15"/>
              </w:rPr>
              <w:t>Disagree</w:t>
            </w:r>
          </w:p>
        </w:tc>
        <w:tc>
          <w:tcPr>
            <w:tcW w:w="1162" w:type="dxa"/>
          </w:tcPr>
          <w:p w14:paraId="28374416" w14:textId="77777777" w:rsidR="00F76F63" w:rsidRDefault="004545D8">
            <w:pPr>
              <w:pStyle w:val="TableParagraph"/>
              <w:spacing w:before="75"/>
              <w:ind w:left="308"/>
              <w:rPr>
                <w:sz w:val="15"/>
              </w:rPr>
            </w:pPr>
            <w:r>
              <w:rPr>
                <w:color w:val="12161F"/>
                <w:sz w:val="15"/>
              </w:rPr>
              <w:t>2</w:t>
            </w:r>
            <w:r>
              <w:rPr>
                <w:color w:val="12161F"/>
                <w:spacing w:val="-8"/>
                <w:sz w:val="15"/>
              </w:rPr>
              <w:t xml:space="preserve"> </w:t>
            </w:r>
            <w:r>
              <w:rPr>
                <w:color w:val="12161F"/>
                <w:spacing w:val="-2"/>
                <w:sz w:val="15"/>
              </w:rPr>
              <w:t>Disagree</w:t>
            </w:r>
          </w:p>
        </w:tc>
        <w:tc>
          <w:tcPr>
            <w:tcW w:w="1071" w:type="dxa"/>
          </w:tcPr>
          <w:p w14:paraId="28374417" w14:textId="77777777" w:rsidR="00F76F63" w:rsidRDefault="004545D8">
            <w:pPr>
              <w:pStyle w:val="TableParagraph"/>
              <w:spacing w:before="75"/>
              <w:ind w:left="303"/>
              <w:rPr>
                <w:sz w:val="15"/>
              </w:rPr>
            </w:pPr>
            <w:r>
              <w:rPr>
                <w:color w:val="12161F"/>
                <w:sz w:val="15"/>
              </w:rPr>
              <w:t>3</w:t>
            </w:r>
            <w:r>
              <w:rPr>
                <w:color w:val="12161F"/>
                <w:spacing w:val="-8"/>
                <w:sz w:val="15"/>
              </w:rPr>
              <w:t xml:space="preserve"> </w:t>
            </w:r>
            <w:r>
              <w:rPr>
                <w:color w:val="12161F"/>
                <w:spacing w:val="-2"/>
                <w:sz w:val="15"/>
              </w:rPr>
              <w:t>Neutral</w:t>
            </w:r>
          </w:p>
        </w:tc>
        <w:tc>
          <w:tcPr>
            <w:tcW w:w="970" w:type="dxa"/>
          </w:tcPr>
          <w:p w14:paraId="28374418" w14:textId="77777777" w:rsidR="00F76F63" w:rsidRDefault="004545D8">
            <w:pPr>
              <w:pStyle w:val="TableParagraph"/>
              <w:spacing w:before="75"/>
              <w:ind w:left="305"/>
              <w:rPr>
                <w:sz w:val="15"/>
              </w:rPr>
            </w:pPr>
            <w:r>
              <w:rPr>
                <w:color w:val="12161F"/>
                <w:sz w:val="15"/>
              </w:rPr>
              <w:t>4</w:t>
            </w:r>
            <w:r>
              <w:rPr>
                <w:color w:val="12161F"/>
                <w:spacing w:val="-5"/>
                <w:sz w:val="15"/>
              </w:rPr>
              <w:t xml:space="preserve"> </w:t>
            </w:r>
            <w:r>
              <w:rPr>
                <w:color w:val="12161F"/>
                <w:spacing w:val="-2"/>
                <w:sz w:val="15"/>
              </w:rPr>
              <w:t>Agree</w:t>
            </w:r>
          </w:p>
        </w:tc>
        <w:tc>
          <w:tcPr>
            <w:tcW w:w="1546" w:type="dxa"/>
          </w:tcPr>
          <w:p w14:paraId="28374419" w14:textId="77777777" w:rsidR="00F76F63" w:rsidRDefault="004545D8">
            <w:pPr>
              <w:pStyle w:val="TableParagraph"/>
              <w:spacing w:before="75"/>
              <w:ind w:left="322"/>
              <w:rPr>
                <w:sz w:val="15"/>
              </w:rPr>
            </w:pPr>
            <w:r>
              <w:rPr>
                <w:color w:val="12161F"/>
                <w:sz w:val="15"/>
              </w:rPr>
              <w:t>5</w:t>
            </w:r>
            <w:r>
              <w:rPr>
                <w:color w:val="12161F"/>
                <w:spacing w:val="-5"/>
                <w:sz w:val="15"/>
              </w:rPr>
              <w:t xml:space="preserve"> </w:t>
            </w:r>
            <w:r>
              <w:rPr>
                <w:color w:val="12161F"/>
                <w:sz w:val="15"/>
              </w:rPr>
              <w:t>Strongly</w:t>
            </w:r>
            <w:r>
              <w:rPr>
                <w:color w:val="12161F"/>
                <w:spacing w:val="5"/>
                <w:sz w:val="15"/>
              </w:rPr>
              <w:t xml:space="preserve"> </w:t>
            </w:r>
            <w:r>
              <w:rPr>
                <w:color w:val="12161F"/>
                <w:spacing w:val="-2"/>
                <w:sz w:val="15"/>
              </w:rPr>
              <w:t>Agree</w:t>
            </w:r>
          </w:p>
        </w:tc>
        <w:tc>
          <w:tcPr>
            <w:tcW w:w="910" w:type="dxa"/>
          </w:tcPr>
          <w:p w14:paraId="2837441A" w14:textId="77777777" w:rsidR="00F76F63" w:rsidRDefault="004545D8">
            <w:pPr>
              <w:pStyle w:val="TableParagraph"/>
              <w:spacing w:before="75"/>
              <w:ind w:left="297"/>
              <w:rPr>
                <w:sz w:val="15"/>
              </w:rPr>
            </w:pPr>
            <w:r>
              <w:rPr>
                <w:color w:val="12161F"/>
                <w:spacing w:val="-2"/>
                <w:sz w:val="15"/>
              </w:rPr>
              <w:t>DK/NA</w:t>
            </w:r>
          </w:p>
        </w:tc>
      </w:tr>
      <w:tr w:rsidR="00F76F63" w14:paraId="2837442B" w14:textId="77777777">
        <w:trPr>
          <w:trHeight w:val="404"/>
        </w:trPr>
        <w:tc>
          <w:tcPr>
            <w:tcW w:w="6828" w:type="dxa"/>
          </w:tcPr>
          <w:p w14:paraId="2837441C" w14:textId="77777777" w:rsidR="00F76F63" w:rsidRDefault="004545D8">
            <w:pPr>
              <w:pStyle w:val="TableParagraph"/>
              <w:spacing w:before="99"/>
              <w:ind w:left="251"/>
              <w:rPr>
                <w:sz w:val="15"/>
              </w:rPr>
            </w:pPr>
            <w:r>
              <w:rPr>
                <w:color w:val="12161F"/>
                <w:sz w:val="15"/>
              </w:rPr>
              <w:t>22.</w:t>
            </w:r>
            <w:r>
              <w:rPr>
                <w:color w:val="12161F"/>
                <w:spacing w:val="-4"/>
                <w:sz w:val="15"/>
              </w:rPr>
              <w:t xml:space="preserve"> </w:t>
            </w:r>
            <w:r>
              <w:rPr>
                <w:color w:val="12161F"/>
                <w:sz w:val="15"/>
              </w:rPr>
              <w:t>If</w:t>
            </w:r>
            <w:r>
              <w:rPr>
                <w:color w:val="12161F"/>
                <w:spacing w:val="-4"/>
                <w:sz w:val="15"/>
              </w:rPr>
              <w:t xml:space="preserve"> </w:t>
            </w:r>
            <w:r>
              <w:rPr>
                <w:color w:val="12161F"/>
                <w:sz w:val="15"/>
              </w:rPr>
              <w:t>you're</w:t>
            </w:r>
            <w:r>
              <w:rPr>
                <w:color w:val="12161F"/>
                <w:spacing w:val="-5"/>
                <w:sz w:val="15"/>
              </w:rPr>
              <w:t xml:space="preserve"> </w:t>
            </w:r>
            <w:r>
              <w:rPr>
                <w:color w:val="12161F"/>
                <w:sz w:val="15"/>
              </w:rPr>
              <w:t>unhappy</w:t>
            </w:r>
            <w:r>
              <w:rPr>
                <w:color w:val="12161F"/>
                <w:spacing w:val="-4"/>
                <w:sz w:val="15"/>
              </w:rPr>
              <w:t xml:space="preserve"> </w:t>
            </w:r>
            <w:r>
              <w:rPr>
                <w:color w:val="12161F"/>
                <w:sz w:val="15"/>
              </w:rPr>
              <w:t>with</w:t>
            </w:r>
            <w:r>
              <w:rPr>
                <w:color w:val="12161F"/>
                <w:spacing w:val="-2"/>
                <w:sz w:val="15"/>
              </w:rPr>
              <w:t xml:space="preserve"> </w:t>
            </w:r>
            <w:r>
              <w:rPr>
                <w:color w:val="12161F"/>
                <w:sz w:val="15"/>
              </w:rPr>
              <w:t>the</w:t>
            </w:r>
            <w:r>
              <w:rPr>
                <w:color w:val="12161F"/>
                <w:spacing w:val="-5"/>
                <w:sz w:val="15"/>
              </w:rPr>
              <w:t xml:space="preserve"> </w:t>
            </w:r>
            <w:r>
              <w:rPr>
                <w:color w:val="12161F"/>
                <w:sz w:val="15"/>
              </w:rPr>
              <w:t>decisions</w:t>
            </w:r>
            <w:r>
              <w:rPr>
                <w:color w:val="12161F"/>
                <w:spacing w:val="-4"/>
                <w:sz w:val="15"/>
              </w:rPr>
              <w:t xml:space="preserve"> </w:t>
            </w:r>
            <w:r>
              <w:rPr>
                <w:color w:val="12161F"/>
                <w:sz w:val="15"/>
              </w:rPr>
              <w:t>made</w:t>
            </w:r>
            <w:r>
              <w:rPr>
                <w:color w:val="12161F"/>
                <w:spacing w:val="-2"/>
                <w:sz w:val="15"/>
              </w:rPr>
              <w:t xml:space="preserve"> </w:t>
            </w:r>
            <w:r>
              <w:rPr>
                <w:color w:val="12161F"/>
                <w:sz w:val="15"/>
              </w:rPr>
              <w:t>by</w:t>
            </w:r>
            <w:r>
              <w:rPr>
                <w:color w:val="12161F"/>
                <w:spacing w:val="-1"/>
                <w:sz w:val="15"/>
              </w:rPr>
              <w:t xml:space="preserve"> </w:t>
            </w:r>
            <w:r>
              <w:rPr>
                <w:color w:val="12161F"/>
                <w:sz w:val="15"/>
              </w:rPr>
              <w:t>the</w:t>
            </w:r>
            <w:r>
              <w:rPr>
                <w:color w:val="12161F"/>
                <w:spacing w:val="-5"/>
                <w:sz w:val="15"/>
              </w:rPr>
              <w:t xml:space="preserve"> </w:t>
            </w:r>
            <w:r>
              <w:rPr>
                <w:color w:val="12161F"/>
                <w:sz w:val="15"/>
              </w:rPr>
              <w:t>Public Trustee,</w:t>
            </w:r>
            <w:r>
              <w:rPr>
                <w:color w:val="12161F"/>
                <w:spacing w:val="-2"/>
                <w:sz w:val="15"/>
              </w:rPr>
              <w:t xml:space="preserve"> </w:t>
            </w:r>
            <w:r>
              <w:rPr>
                <w:color w:val="12161F"/>
                <w:sz w:val="15"/>
              </w:rPr>
              <w:t>you</w:t>
            </w:r>
            <w:r>
              <w:rPr>
                <w:color w:val="12161F"/>
                <w:spacing w:val="-6"/>
                <w:sz w:val="15"/>
              </w:rPr>
              <w:t xml:space="preserve"> </w:t>
            </w:r>
            <w:r>
              <w:rPr>
                <w:color w:val="12161F"/>
                <w:sz w:val="15"/>
              </w:rPr>
              <w:t>can</w:t>
            </w:r>
            <w:r>
              <w:rPr>
                <w:color w:val="12161F"/>
                <w:spacing w:val="-4"/>
                <w:sz w:val="15"/>
              </w:rPr>
              <w:t xml:space="preserve"> </w:t>
            </w:r>
            <w:r>
              <w:rPr>
                <w:color w:val="12161F"/>
                <w:sz w:val="15"/>
              </w:rPr>
              <w:t>talk</w:t>
            </w:r>
            <w:r>
              <w:rPr>
                <w:color w:val="12161F"/>
                <w:spacing w:val="1"/>
                <w:sz w:val="15"/>
              </w:rPr>
              <w:t xml:space="preserve"> </w:t>
            </w:r>
            <w:r>
              <w:rPr>
                <w:color w:val="12161F"/>
                <w:sz w:val="15"/>
              </w:rPr>
              <w:t>to</w:t>
            </w:r>
            <w:r>
              <w:rPr>
                <w:color w:val="12161F"/>
                <w:spacing w:val="-3"/>
                <w:sz w:val="15"/>
              </w:rPr>
              <w:t xml:space="preserve"> </w:t>
            </w:r>
            <w:r>
              <w:rPr>
                <w:color w:val="12161F"/>
                <w:sz w:val="15"/>
              </w:rPr>
              <w:t>them</w:t>
            </w:r>
            <w:r>
              <w:rPr>
                <w:color w:val="12161F"/>
                <w:spacing w:val="-2"/>
                <w:sz w:val="15"/>
              </w:rPr>
              <w:t xml:space="preserve"> </w:t>
            </w:r>
            <w:r>
              <w:rPr>
                <w:color w:val="12161F"/>
                <w:sz w:val="15"/>
              </w:rPr>
              <w:t>about</w:t>
            </w:r>
            <w:r>
              <w:rPr>
                <w:color w:val="12161F"/>
                <w:spacing w:val="-2"/>
                <w:sz w:val="15"/>
              </w:rPr>
              <w:t xml:space="preserve"> </w:t>
            </w:r>
            <w:r>
              <w:rPr>
                <w:color w:val="12161F"/>
                <w:spacing w:val="-5"/>
                <w:sz w:val="15"/>
              </w:rPr>
              <w:t>it</w:t>
            </w:r>
          </w:p>
        </w:tc>
        <w:tc>
          <w:tcPr>
            <w:tcW w:w="828" w:type="dxa"/>
          </w:tcPr>
          <w:p w14:paraId="2837441D" w14:textId="77777777" w:rsidR="00F76F63" w:rsidRDefault="004545D8">
            <w:pPr>
              <w:pStyle w:val="TableParagraph"/>
              <w:spacing w:before="8"/>
              <w:ind w:right="40"/>
              <w:jc w:val="right"/>
              <w:rPr>
                <w:b/>
                <w:sz w:val="15"/>
              </w:rPr>
            </w:pPr>
            <w:r>
              <w:rPr>
                <w:b/>
                <w:color w:val="12161F"/>
                <w:spacing w:val="-4"/>
                <w:w w:val="105"/>
                <w:sz w:val="15"/>
              </w:rPr>
              <w:t>100%</w:t>
            </w:r>
          </w:p>
          <w:p w14:paraId="2837441E" w14:textId="77777777" w:rsidR="00F76F63" w:rsidRDefault="004545D8">
            <w:pPr>
              <w:pStyle w:val="TableParagraph"/>
              <w:spacing w:before="9"/>
              <w:ind w:right="40"/>
              <w:jc w:val="right"/>
              <w:rPr>
                <w:sz w:val="15"/>
              </w:rPr>
            </w:pPr>
            <w:r>
              <w:rPr>
                <w:color w:val="12161F"/>
                <w:spacing w:val="-5"/>
                <w:sz w:val="15"/>
              </w:rPr>
              <w:t>147</w:t>
            </w:r>
          </w:p>
        </w:tc>
        <w:tc>
          <w:tcPr>
            <w:tcW w:w="1738" w:type="dxa"/>
          </w:tcPr>
          <w:p w14:paraId="2837441F" w14:textId="77777777" w:rsidR="00F76F63" w:rsidRDefault="004545D8">
            <w:pPr>
              <w:pStyle w:val="TableParagraph"/>
              <w:spacing w:before="8"/>
              <w:ind w:right="38"/>
              <w:jc w:val="right"/>
              <w:rPr>
                <w:b/>
                <w:sz w:val="15"/>
              </w:rPr>
            </w:pPr>
            <w:r>
              <w:rPr>
                <w:b/>
                <w:color w:val="12161F"/>
                <w:spacing w:val="-5"/>
                <w:w w:val="110"/>
                <w:sz w:val="15"/>
              </w:rPr>
              <w:t>1%</w:t>
            </w:r>
          </w:p>
          <w:p w14:paraId="28374420" w14:textId="77777777" w:rsidR="00F76F63" w:rsidRDefault="004545D8">
            <w:pPr>
              <w:pStyle w:val="TableParagraph"/>
              <w:spacing w:before="9"/>
              <w:ind w:right="26"/>
              <w:jc w:val="right"/>
              <w:rPr>
                <w:sz w:val="15"/>
              </w:rPr>
            </w:pPr>
            <w:r>
              <w:rPr>
                <w:color w:val="12161F"/>
                <w:spacing w:val="-10"/>
                <w:sz w:val="15"/>
              </w:rPr>
              <w:t>2</w:t>
            </w:r>
          </w:p>
        </w:tc>
        <w:tc>
          <w:tcPr>
            <w:tcW w:w="1162" w:type="dxa"/>
          </w:tcPr>
          <w:p w14:paraId="28374421" w14:textId="77777777" w:rsidR="00F76F63" w:rsidRDefault="004545D8">
            <w:pPr>
              <w:pStyle w:val="TableParagraph"/>
              <w:spacing w:before="8"/>
              <w:ind w:right="44"/>
              <w:jc w:val="right"/>
              <w:rPr>
                <w:b/>
                <w:sz w:val="15"/>
              </w:rPr>
            </w:pPr>
            <w:r>
              <w:rPr>
                <w:b/>
                <w:color w:val="12161F"/>
                <w:spacing w:val="-5"/>
                <w:w w:val="110"/>
                <w:sz w:val="15"/>
              </w:rPr>
              <w:t>7%</w:t>
            </w:r>
          </w:p>
          <w:p w14:paraId="28374422" w14:textId="77777777" w:rsidR="00F76F63" w:rsidRDefault="004545D8">
            <w:pPr>
              <w:pStyle w:val="TableParagraph"/>
              <w:spacing w:before="9"/>
              <w:ind w:right="44"/>
              <w:jc w:val="right"/>
              <w:rPr>
                <w:sz w:val="15"/>
              </w:rPr>
            </w:pPr>
            <w:r>
              <w:rPr>
                <w:color w:val="12161F"/>
                <w:spacing w:val="-5"/>
                <w:sz w:val="15"/>
              </w:rPr>
              <w:t>11</w:t>
            </w:r>
          </w:p>
        </w:tc>
        <w:tc>
          <w:tcPr>
            <w:tcW w:w="1071" w:type="dxa"/>
          </w:tcPr>
          <w:p w14:paraId="28374423" w14:textId="77777777" w:rsidR="00F76F63" w:rsidRDefault="004545D8">
            <w:pPr>
              <w:pStyle w:val="TableParagraph"/>
              <w:spacing w:before="8"/>
              <w:ind w:right="35"/>
              <w:jc w:val="right"/>
              <w:rPr>
                <w:b/>
                <w:sz w:val="15"/>
              </w:rPr>
            </w:pPr>
            <w:r>
              <w:rPr>
                <w:b/>
                <w:color w:val="12161F"/>
                <w:spacing w:val="-5"/>
                <w:w w:val="110"/>
                <w:sz w:val="15"/>
              </w:rPr>
              <w:t>6%</w:t>
            </w:r>
          </w:p>
          <w:p w14:paraId="28374424" w14:textId="77777777" w:rsidR="00F76F63" w:rsidRDefault="004545D8">
            <w:pPr>
              <w:pStyle w:val="TableParagraph"/>
              <w:spacing w:before="9"/>
              <w:ind w:right="23"/>
              <w:jc w:val="right"/>
              <w:rPr>
                <w:sz w:val="15"/>
              </w:rPr>
            </w:pPr>
            <w:r>
              <w:rPr>
                <w:color w:val="12161F"/>
                <w:spacing w:val="-10"/>
                <w:sz w:val="15"/>
              </w:rPr>
              <w:t>9</w:t>
            </w:r>
          </w:p>
        </w:tc>
        <w:tc>
          <w:tcPr>
            <w:tcW w:w="970" w:type="dxa"/>
          </w:tcPr>
          <w:p w14:paraId="28374425" w14:textId="77777777" w:rsidR="00F76F63" w:rsidRDefault="004545D8">
            <w:pPr>
              <w:pStyle w:val="TableParagraph"/>
              <w:spacing w:before="8"/>
              <w:ind w:right="51"/>
              <w:jc w:val="right"/>
              <w:rPr>
                <w:b/>
                <w:sz w:val="15"/>
              </w:rPr>
            </w:pPr>
            <w:r>
              <w:rPr>
                <w:b/>
                <w:color w:val="12161F"/>
                <w:spacing w:val="-5"/>
                <w:w w:val="105"/>
                <w:sz w:val="15"/>
              </w:rPr>
              <w:t>72%</w:t>
            </w:r>
          </w:p>
          <w:p w14:paraId="28374426" w14:textId="77777777" w:rsidR="00F76F63" w:rsidRDefault="004545D8">
            <w:pPr>
              <w:pStyle w:val="TableParagraph"/>
              <w:spacing w:before="9"/>
              <w:ind w:right="45"/>
              <w:jc w:val="right"/>
              <w:rPr>
                <w:sz w:val="15"/>
              </w:rPr>
            </w:pPr>
            <w:r>
              <w:rPr>
                <w:color w:val="12161F"/>
                <w:spacing w:val="-5"/>
                <w:sz w:val="15"/>
              </w:rPr>
              <w:t>106</w:t>
            </w:r>
          </w:p>
        </w:tc>
        <w:tc>
          <w:tcPr>
            <w:tcW w:w="1546" w:type="dxa"/>
          </w:tcPr>
          <w:p w14:paraId="28374427" w14:textId="77777777" w:rsidR="00F76F63" w:rsidRDefault="004545D8">
            <w:pPr>
              <w:pStyle w:val="TableParagraph"/>
              <w:spacing w:before="8"/>
              <w:ind w:right="43"/>
              <w:jc w:val="right"/>
              <w:rPr>
                <w:b/>
                <w:sz w:val="15"/>
              </w:rPr>
            </w:pPr>
            <w:r>
              <w:rPr>
                <w:b/>
                <w:color w:val="12161F"/>
                <w:spacing w:val="-5"/>
                <w:w w:val="110"/>
                <w:sz w:val="15"/>
              </w:rPr>
              <w:t>5%</w:t>
            </w:r>
          </w:p>
          <w:p w14:paraId="28374428" w14:textId="77777777" w:rsidR="00F76F63" w:rsidRDefault="004545D8">
            <w:pPr>
              <w:pStyle w:val="TableParagraph"/>
              <w:spacing w:before="9"/>
              <w:ind w:right="31"/>
              <w:jc w:val="right"/>
              <w:rPr>
                <w:sz w:val="15"/>
              </w:rPr>
            </w:pPr>
            <w:r>
              <w:rPr>
                <w:color w:val="12161F"/>
                <w:spacing w:val="-10"/>
                <w:sz w:val="15"/>
              </w:rPr>
              <w:t>8</w:t>
            </w:r>
          </w:p>
        </w:tc>
        <w:tc>
          <w:tcPr>
            <w:tcW w:w="910" w:type="dxa"/>
          </w:tcPr>
          <w:p w14:paraId="28374429" w14:textId="77777777" w:rsidR="00F76F63" w:rsidRDefault="004545D8">
            <w:pPr>
              <w:pStyle w:val="TableParagraph"/>
              <w:spacing w:before="8"/>
              <w:ind w:right="45"/>
              <w:jc w:val="right"/>
              <w:rPr>
                <w:b/>
                <w:sz w:val="15"/>
              </w:rPr>
            </w:pPr>
            <w:r>
              <w:rPr>
                <w:b/>
                <w:color w:val="12161F"/>
                <w:spacing w:val="-5"/>
                <w:w w:val="110"/>
                <w:sz w:val="15"/>
              </w:rPr>
              <w:t>7%</w:t>
            </w:r>
          </w:p>
          <w:p w14:paraId="2837442A" w14:textId="77777777" w:rsidR="00F76F63" w:rsidRDefault="004545D8">
            <w:pPr>
              <w:pStyle w:val="TableParagraph"/>
              <w:spacing w:before="9"/>
              <w:ind w:right="45"/>
              <w:jc w:val="right"/>
              <w:rPr>
                <w:sz w:val="15"/>
              </w:rPr>
            </w:pPr>
            <w:r>
              <w:rPr>
                <w:color w:val="12161F"/>
                <w:spacing w:val="-5"/>
                <w:sz w:val="15"/>
              </w:rPr>
              <w:t>11</w:t>
            </w:r>
          </w:p>
        </w:tc>
      </w:tr>
      <w:tr w:rsidR="00F76F63" w14:paraId="2837443B" w14:textId="77777777">
        <w:trPr>
          <w:trHeight w:val="404"/>
        </w:trPr>
        <w:tc>
          <w:tcPr>
            <w:tcW w:w="6828" w:type="dxa"/>
          </w:tcPr>
          <w:p w14:paraId="2837442C" w14:textId="77777777" w:rsidR="00F76F63" w:rsidRDefault="004545D8">
            <w:pPr>
              <w:pStyle w:val="TableParagraph"/>
              <w:spacing w:before="99"/>
              <w:ind w:left="251"/>
              <w:rPr>
                <w:sz w:val="15"/>
              </w:rPr>
            </w:pPr>
            <w:r>
              <w:rPr>
                <w:color w:val="12161F"/>
                <w:sz w:val="15"/>
              </w:rPr>
              <w:t>23.</w:t>
            </w:r>
            <w:r>
              <w:rPr>
                <w:color w:val="12161F"/>
                <w:spacing w:val="-7"/>
                <w:sz w:val="15"/>
              </w:rPr>
              <w:t xml:space="preserve"> </w:t>
            </w:r>
            <w:r>
              <w:rPr>
                <w:color w:val="12161F"/>
                <w:sz w:val="15"/>
              </w:rPr>
              <w:t>Overall,</w:t>
            </w:r>
            <w:r>
              <w:rPr>
                <w:color w:val="12161F"/>
                <w:spacing w:val="-5"/>
                <w:sz w:val="15"/>
              </w:rPr>
              <w:t xml:space="preserve"> </w:t>
            </w:r>
            <w:r>
              <w:rPr>
                <w:color w:val="12161F"/>
                <w:sz w:val="15"/>
              </w:rPr>
              <w:t>you</w:t>
            </w:r>
            <w:r>
              <w:rPr>
                <w:color w:val="12161F"/>
                <w:spacing w:val="-5"/>
                <w:sz w:val="15"/>
              </w:rPr>
              <w:t xml:space="preserve"> </w:t>
            </w:r>
            <w:r>
              <w:rPr>
                <w:color w:val="12161F"/>
                <w:sz w:val="15"/>
              </w:rPr>
              <w:t>feel</w:t>
            </w:r>
            <w:r>
              <w:rPr>
                <w:color w:val="12161F"/>
                <w:spacing w:val="-6"/>
                <w:sz w:val="15"/>
              </w:rPr>
              <w:t xml:space="preserve"> </w:t>
            </w:r>
            <w:r>
              <w:rPr>
                <w:color w:val="12161F"/>
                <w:sz w:val="15"/>
              </w:rPr>
              <w:t>the</w:t>
            </w:r>
            <w:r>
              <w:rPr>
                <w:color w:val="12161F"/>
                <w:spacing w:val="-7"/>
                <w:sz w:val="15"/>
              </w:rPr>
              <w:t xml:space="preserve"> </w:t>
            </w:r>
            <w:r>
              <w:rPr>
                <w:color w:val="12161F"/>
                <w:sz w:val="15"/>
              </w:rPr>
              <w:t>Public</w:t>
            </w:r>
            <w:r>
              <w:rPr>
                <w:color w:val="12161F"/>
                <w:spacing w:val="-7"/>
                <w:sz w:val="15"/>
              </w:rPr>
              <w:t xml:space="preserve"> </w:t>
            </w:r>
            <w:r>
              <w:rPr>
                <w:color w:val="12161F"/>
                <w:sz w:val="15"/>
              </w:rPr>
              <w:t>Trustee</w:t>
            </w:r>
            <w:r>
              <w:rPr>
                <w:color w:val="12161F"/>
                <w:spacing w:val="-8"/>
                <w:sz w:val="15"/>
              </w:rPr>
              <w:t xml:space="preserve"> </w:t>
            </w:r>
            <w:r>
              <w:rPr>
                <w:color w:val="12161F"/>
                <w:sz w:val="15"/>
              </w:rPr>
              <w:t>staﬀ</w:t>
            </w:r>
            <w:r>
              <w:rPr>
                <w:color w:val="12161F"/>
                <w:spacing w:val="-7"/>
                <w:sz w:val="15"/>
              </w:rPr>
              <w:t xml:space="preserve"> </w:t>
            </w:r>
            <w:r>
              <w:rPr>
                <w:color w:val="12161F"/>
                <w:sz w:val="15"/>
              </w:rPr>
              <w:t>understand</w:t>
            </w:r>
            <w:r>
              <w:rPr>
                <w:color w:val="12161F"/>
                <w:spacing w:val="-6"/>
                <w:sz w:val="15"/>
              </w:rPr>
              <w:t xml:space="preserve"> </w:t>
            </w:r>
            <w:r>
              <w:rPr>
                <w:color w:val="12161F"/>
                <w:sz w:val="15"/>
              </w:rPr>
              <w:t>your</w:t>
            </w:r>
            <w:r>
              <w:rPr>
                <w:color w:val="12161F"/>
                <w:spacing w:val="-5"/>
                <w:sz w:val="15"/>
              </w:rPr>
              <w:t xml:space="preserve"> </w:t>
            </w:r>
            <w:r>
              <w:rPr>
                <w:color w:val="12161F"/>
                <w:spacing w:val="-4"/>
                <w:sz w:val="15"/>
              </w:rPr>
              <w:t>needs</w:t>
            </w:r>
          </w:p>
        </w:tc>
        <w:tc>
          <w:tcPr>
            <w:tcW w:w="828" w:type="dxa"/>
          </w:tcPr>
          <w:p w14:paraId="2837442D" w14:textId="77777777" w:rsidR="00F76F63" w:rsidRDefault="004545D8">
            <w:pPr>
              <w:pStyle w:val="TableParagraph"/>
              <w:spacing w:before="8"/>
              <w:ind w:right="40"/>
              <w:jc w:val="right"/>
              <w:rPr>
                <w:b/>
                <w:sz w:val="15"/>
              </w:rPr>
            </w:pPr>
            <w:r>
              <w:rPr>
                <w:b/>
                <w:color w:val="12161F"/>
                <w:spacing w:val="-4"/>
                <w:w w:val="105"/>
                <w:sz w:val="15"/>
              </w:rPr>
              <w:t>100%</w:t>
            </w:r>
          </w:p>
          <w:p w14:paraId="2837442E" w14:textId="77777777" w:rsidR="00F76F63" w:rsidRDefault="004545D8">
            <w:pPr>
              <w:pStyle w:val="TableParagraph"/>
              <w:spacing w:before="9"/>
              <w:ind w:right="40"/>
              <w:jc w:val="right"/>
              <w:rPr>
                <w:sz w:val="15"/>
              </w:rPr>
            </w:pPr>
            <w:r>
              <w:rPr>
                <w:color w:val="12161F"/>
                <w:spacing w:val="-5"/>
                <w:sz w:val="15"/>
              </w:rPr>
              <w:t>147</w:t>
            </w:r>
          </w:p>
        </w:tc>
        <w:tc>
          <w:tcPr>
            <w:tcW w:w="1738" w:type="dxa"/>
          </w:tcPr>
          <w:p w14:paraId="2837442F" w14:textId="77777777" w:rsidR="00F76F63" w:rsidRDefault="004545D8">
            <w:pPr>
              <w:pStyle w:val="TableParagraph"/>
              <w:spacing w:before="8"/>
              <w:ind w:right="38"/>
              <w:jc w:val="right"/>
              <w:rPr>
                <w:b/>
                <w:sz w:val="15"/>
              </w:rPr>
            </w:pPr>
            <w:r>
              <w:rPr>
                <w:b/>
                <w:color w:val="12161F"/>
                <w:spacing w:val="-5"/>
                <w:w w:val="110"/>
                <w:sz w:val="15"/>
              </w:rPr>
              <w:t>3%</w:t>
            </w:r>
          </w:p>
          <w:p w14:paraId="28374430" w14:textId="77777777" w:rsidR="00F76F63" w:rsidRDefault="004545D8">
            <w:pPr>
              <w:pStyle w:val="TableParagraph"/>
              <w:spacing w:before="9"/>
              <w:ind w:right="26"/>
              <w:jc w:val="right"/>
              <w:rPr>
                <w:sz w:val="15"/>
              </w:rPr>
            </w:pPr>
            <w:r>
              <w:rPr>
                <w:color w:val="12161F"/>
                <w:spacing w:val="-10"/>
                <w:sz w:val="15"/>
              </w:rPr>
              <w:t>4</w:t>
            </w:r>
          </w:p>
        </w:tc>
        <w:tc>
          <w:tcPr>
            <w:tcW w:w="1162" w:type="dxa"/>
          </w:tcPr>
          <w:p w14:paraId="28374431" w14:textId="77777777" w:rsidR="00F76F63" w:rsidRDefault="004545D8">
            <w:pPr>
              <w:pStyle w:val="TableParagraph"/>
              <w:spacing w:before="8"/>
              <w:ind w:right="52"/>
              <w:jc w:val="right"/>
              <w:rPr>
                <w:b/>
                <w:sz w:val="15"/>
              </w:rPr>
            </w:pPr>
            <w:r>
              <w:rPr>
                <w:b/>
                <w:color w:val="12161F"/>
                <w:spacing w:val="-5"/>
                <w:w w:val="105"/>
                <w:sz w:val="15"/>
              </w:rPr>
              <w:t>12%</w:t>
            </w:r>
          </w:p>
          <w:p w14:paraId="28374432" w14:textId="77777777" w:rsidR="00F76F63" w:rsidRDefault="004545D8">
            <w:pPr>
              <w:pStyle w:val="TableParagraph"/>
              <w:spacing w:before="9"/>
              <w:ind w:right="44"/>
              <w:jc w:val="right"/>
              <w:rPr>
                <w:sz w:val="15"/>
              </w:rPr>
            </w:pPr>
            <w:r>
              <w:rPr>
                <w:color w:val="12161F"/>
                <w:spacing w:val="-5"/>
                <w:sz w:val="15"/>
              </w:rPr>
              <w:t>17</w:t>
            </w:r>
          </w:p>
        </w:tc>
        <w:tc>
          <w:tcPr>
            <w:tcW w:w="1071" w:type="dxa"/>
          </w:tcPr>
          <w:p w14:paraId="28374433" w14:textId="77777777" w:rsidR="00F76F63" w:rsidRDefault="004545D8">
            <w:pPr>
              <w:pStyle w:val="TableParagraph"/>
              <w:spacing w:before="8"/>
              <w:ind w:right="35"/>
              <w:jc w:val="right"/>
              <w:rPr>
                <w:b/>
                <w:sz w:val="15"/>
              </w:rPr>
            </w:pPr>
            <w:r>
              <w:rPr>
                <w:b/>
                <w:color w:val="12161F"/>
                <w:spacing w:val="-5"/>
                <w:w w:val="110"/>
                <w:sz w:val="15"/>
              </w:rPr>
              <w:t>5%</w:t>
            </w:r>
          </w:p>
          <w:p w14:paraId="28374434" w14:textId="77777777" w:rsidR="00F76F63" w:rsidRDefault="004545D8">
            <w:pPr>
              <w:pStyle w:val="TableParagraph"/>
              <w:spacing w:before="9"/>
              <w:ind w:right="23"/>
              <w:jc w:val="right"/>
              <w:rPr>
                <w:sz w:val="15"/>
              </w:rPr>
            </w:pPr>
            <w:r>
              <w:rPr>
                <w:color w:val="12161F"/>
                <w:spacing w:val="-10"/>
                <w:sz w:val="15"/>
              </w:rPr>
              <w:t>7</w:t>
            </w:r>
          </w:p>
        </w:tc>
        <w:tc>
          <w:tcPr>
            <w:tcW w:w="970" w:type="dxa"/>
          </w:tcPr>
          <w:p w14:paraId="28374435" w14:textId="77777777" w:rsidR="00F76F63" w:rsidRDefault="004545D8">
            <w:pPr>
              <w:pStyle w:val="TableParagraph"/>
              <w:spacing w:before="8"/>
              <w:ind w:right="51"/>
              <w:jc w:val="right"/>
              <w:rPr>
                <w:b/>
                <w:sz w:val="15"/>
              </w:rPr>
            </w:pPr>
            <w:r>
              <w:rPr>
                <w:b/>
                <w:color w:val="12161F"/>
                <w:spacing w:val="-5"/>
                <w:w w:val="105"/>
                <w:sz w:val="15"/>
              </w:rPr>
              <w:t>73%</w:t>
            </w:r>
          </w:p>
          <w:p w14:paraId="28374436" w14:textId="77777777" w:rsidR="00F76F63" w:rsidRDefault="004545D8">
            <w:pPr>
              <w:pStyle w:val="TableParagraph"/>
              <w:spacing w:before="9"/>
              <w:ind w:right="45"/>
              <w:jc w:val="right"/>
              <w:rPr>
                <w:sz w:val="15"/>
              </w:rPr>
            </w:pPr>
            <w:r>
              <w:rPr>
                <w:color w:val="12161F"/>
                <w:spacing w:val="-5"/>
                <w:sz w:val="15"/>
              </w:rPr>
              <w:t>107</w:t>
            </w:r>
          </w:p>
        </w:tc>
        <w:tc>
          <w:tcPr>
            <w:tcW w:w="1546" w:type="dxa"/>
          </w:tcPr>
          <w:p w14:paraId="28374437" w14:textId="77777777" w:rsidR="00F76F63" w:rsidRDefault="004545D8">
            <w:pPr>
              <w:pStyle w:val="TableParagraph"/>
              <w:spacing w:before="8"/>
              <w:ind w:right="43"/>
              <w:jc w:val="right"/>
              <w:rPr>
                <w:b/>
                <w:sz w:val="15"/>
              </w:rPr>
            </w:pPr>
            <w:r>
              <w:rPr>
                <w:b/>
                <w:color w:val="12161F"/>
                <w:spacing w:val="-5"/>
                <w:w w:val="110"/>
                <w:sz w:val="15"/>
              </w:rPr>
              <w:t>5%</w:t>
            </w:r>
          </w:p>
          <w:p w14:paraId="28374438" w14:textId="77777777" w:rsidR="00F76F63" w:rsidRDefault="004545D8">
            <w:pPr>
              <w:pStyle w:val="TableParagraph"/>
              <w:spacing w:before="9"/>
              <w:ind w:right="31"/>
              <w:jc w:val="right"/>
              <w:rPr>
                <w:sz w:val="15"/>
              </w:rPr>
            </w:pPr>
            <w:r>
              <w:rPr>
                <w:color w:val="12161F"/>
                <w:spacing w:val="-10"/>
                <w:sz w:val="15"/>
              </w:rPr>
              <w:t>7</w:t>
            </w:r>
          </w:p>
        </w:tc>
        <w:tc>
          <w:tcPr>
            <w:tcW w:w="910" w:type="dxa"/>
          </w:tcPr>
          <w:p w14:paraId="28374439" w14:textId="77777777" w:rsidR="00F76F63" w:rsidRDefault="004545D8">
            <w:pPr>
              <w:pStyle w:val="TableParagraph"/>
              <w:spacing w:before="8"/>
              <w:ind w:right="45"/>
              <w:jc w:val="right"/>
              <w:rPr>
                <w:b/>
                <w:sz w:val="15"/>
              </w:rPr>
            </w:pPr>
            <w:r>
              <w:rPr>
                <w:b/>
                <w:color w:val="12161F"/>
                <w:spacing w:val="-5"/>
                <w:w w:val="110"/>
                <w:sz w:val="15"/>
              </w:rPr>
              <w:t>3%</w:t>
            </w:r>
          </w:p>
          <w:p w14:paraId="2837443A" w14:textId="77777777" w:rsidR="00F76F63" w:rsidRDefault="004545D8">
            <w:pPr>
              <w:pStyle w:val="TableParagraph"/>
              <w:spacing w:before="9"/>
              <w:ind w:right="31"/>
              <w:jc w:val="right"/>
              <w:rPr>
                <w:sz w:val="15"/>
              </w:rPr>
            </w:pPr>
            <w:r>
              <w:rPr>
                <w:color w:val="12161F"/>
                <w:spacing w:val="-10"/>
                <w:sz w:val="15"/>
              </w:rPr>
              <w:t>5</w:t>
            </w:r>
          </w:p>
        </w:tc>
      </w:tr>
    </w:tbl>
    <w:p w14:paraId="2837443C" w14:textId="77777777" w:rsidR="00F76F63" w:rsidRDefault="00F76F63">
      <w:pPr>
        <w:pStyle w:val="TableParagraph"/>
        <w:jc w:val="right"/>
        <w:rPr>
          <w:sz w:val="15"/>
        </w:rPr>
        <w:sectPr w:rsidR="00F76F63">
          <w:pgSz w:w="16860" w:h="11900" w:orient="landscape"/>
          <w:pgMar w:top="620" w:right="283" w:bottom="1280" w:left="283" w:header="0" w:footer="1085" w:gutter="0"/>
          <w:cols w:space="720"/>
        </w:sectPr>
      </w:pPr>
    </w:p>
    <w:p w14:paraId="2837443D" w14:textId="77777777" w:rsidR="00F76F63" w:rsidRDefault="004545D8">
      <w:pPr>
        <w:spacing w:before="41"/>
        <w:ind w:left="595"/>
        <w:rPr>
          <w:b/>
        </w:rPr>
      </w:pPr>
      <w:bookmarkStart w:id="37" w:name="RP._Accessibility_Statements"/>
      <w:bookmarkEnd w:id="37"/>
      <w:r>
        <w:rPr>
          <w:b/>
        </w:rPr>
        <w:lastRenderedPageBreak/>
        <w:t>RP.</w:t>
      </w:r>
      <w:r>
        <w:rPr>
          <w:b/>
          <w:spacing w:val="-6"/>
        </w:rPr>
        <w:t xml:space="preserve"> </w:t>
      </w:r>
      <w:r>
        <w:rPr>
          <w:b/>
        </w:rPr>
        <w:t>Accessibility</w:t>
      </w:r>
      <w:r>
        <w:rPr>
          <w:b/>
          <w:spacing w:val="-6"/>
        </w:rPr>
        <w:t xml:space="preserve"> </w:t>
      </w:r>
      <w:r>
        <w:rPr>
          <w:b/>
          <w:spacing w:val="-2"/>
        </w:rPr>
        <w:t>Statements</w:t>
      </w:r>
    </w:p>
    <w:p w14:paraId="2837443E" w14:textId="77777777" w:rsidR="00F76F63" w:rsidRDefault="00F76F63">
      <w:pPr>
        <w:pStyle w:val="BodyText"/>
        <w:spacing w:before="21"/>
        <w:rPr>
          <w:b/>
          <w:sz w:val="22"/>
        </w:rPr>
      </w:pPr>
    </w:p>
    <w:p w14:paraId="2837443F" w14:textId="77777777" w:rsidR="00F76F63" w:rsidRDefault="004545D8">
      <w:pPr>
        <w:spacing w:line="484" w:lineRule="auto"/>
        <w:ind w:left="595" w:right="7280"/>
        <w:rPr>
          <w:sz w:val="14"/>
        </w:rPr>
      </w:pPr>
      <w:r>
        <w:rPr>
          <w:color w:val="12161F"/>
          <w:sz w:val="14"/>
        </w:rPr>
        <w:t>And</w:t>
      </w:r>
      <w:r>
        <w:rPr>
          <w:color w:val="12161F"/>
          <w:spacing w:val="-1"/>
          <w:sz w:val="14"/>
        </w:rPr>
        <w:t xml:space="preserve"> </w:t>
      </w:r>
      <w:r>
        <w:rPr>
          <w:color w:val="12161F"/>
          <w:sz w:val="14"/>
        </w:rPr>
        <w:t>now</w:t>
      </w:r>
      <w:r>
        <w:rPr>
          <w:color w:val="12161F"/>
          <w:spacing w:val="-1"/>
          <w:sz w:val="14"/>
        </w:rPr>
        <w:t xml:space="preserve"> </w:t>
      </w:r>
      <w:r>
        <w:rPr>
          <w:color w:val="12161F"/>
          <w:sz w:val="14"/>
        </w:rPr>
        <w:t>thinking</w:t>
      </w:r>
      <w:r>
        <w:rPr>
          <w:color w:val="12161F"/>
          <w:spacing w:val="-3"/>
          <w:sz w:val="14"/>
        </w:rPr>
        <w:t xml:space="preserve"> </w:t>
      </w:r>
      <w:r>
        <w:rPr>
          <w:color w:val="12161F"/>
          <w:sz w:val="14"/>
        </w:rPr>
        <w:t>about</w:t>
      </w:r>
      <w:r>
        <w:rPr>
          <w:color w:val="12161F"/>
          <w:spacing w:val="-3"/>
          <w:sz w:val="14"/>
        </w:rPr>
        <w:t xml:space="preserve"> </w:t>
      </w:r>
      <w:r>
        <w:rPr>
          <w:color w:val="12161F"/>
          <w:sz w:val="14"/>
        </w:rPr>
        <w:t>how</w:t>
      </w:r>
      <w:r>
        <w:rPr>
          <w:color w:val="12161F"/>
          <w:spacing w:val="-1"/>
          <w:sz w:val="14"/>
        </w:rPr>
        <w:t xml:space="preserve"> </w:t>
      </w:r>
      <w:r>
        <w:rPr>
          <w:color w:val="12161F"/>
          <w:sz w:val="14"/>
        </w:rPr>
        <w:t>accessible</w:t>
      </w:r>
      <w:r>
        <w:rPr>
          <w:color w:val="12161F"/>
          <w:spacing w:val="-2"/>
          <w:sz w:val="14"/>
        </w:rPr>
        <w:t xml:space="preserve"> </w:t>
      </w:r>
      <w:r>
        <w:rPr>
          <w:color w:val="12161F"/>
          <w:sz w:val="14"/>
        </w:rPr>
        <w:t>the</w:t>
      </w:r>
      <w:r>
        <w:rPr>
          <w:color w:val="12161F"/>
          <w:spacing w:val="-2"/>
          <w:sz w:val="14"/>
        </w:rPr>
        <w:t xml:space="preserve"> </w:t>
      </w:r>
      <w:r>
        <w:rPr>
          <w:color w:val="12161F"/>
          <w:sz w:val="14"/>
        </w:rPr>
        <w:t>Public</w:t>
      </w:r>
      <w:r>
        <w:rPr>
          <w:color w:val="12161F"/>
          <w:spacing w:val="-1"/>
          <w:sz w:val="14"/>
        </w:rPr>
        <w:t xml:space="preserve"> </w:t>
      </w:r>
      <w:r>
        <w:rPr>
          <w:color w:val="12161F"/>
          <w:sz w:val="14"/>
        </w:rPr>
        <w:t>Trustee is</w:t>
      </w:r>
      <w:r>
        <w:rPr>
          <w:color w:val="12161F"/>
          <w:spacing w:val="-1"/>
          <w:sz w:val="14"/>
        </w:rPr>
        <w:t xml:space="preserve"> </w:t>
      </w:r>
      <w:r>
        <w:rPr>
          <w:color w:val="12161F"/>
          <w:sz w:val="14"/>
        </w:rPr>
        <w:t>for</w:t>
      </w:r>
      <w:r>
        <w:rPr>
          <w:color w:val="12161F"/>
          <w:spacing w:val="-2"/>
          <w:sz w:val="14"/>
        </w:rPr>
        <w:t xml:space="preserve"> </w:t>
      </w:r>
      <w:r>
        <w:rPr>
          <w:color w:val="12161F"/>
          <w:sz w:val="14"/>
        </w:rPr>
        <w:t>you,</w:t>
      </w:r>
      <w:r>
        <w:rPr>
          <w:color w:val="12161F"/>
          <w:spacing w:val="-1"/>
          <w:sz w:val="14"/>
        </w:rPr>
        <w:t xml:space="preserve"> </w:t>
      </w:r>
      <w:r>
        <w:rPr>
          <w:color w:val="12161F"/>
          <w:sz w:val="14"/>
        </w:rPr>
        <w:t>please</w:t>
      </w:r>
      <w:r>
        <w:rPr>
          <w:color w:val="12161F"/>
          <w:spacing w:val="-2"/>
          <w:sz w:val="14"/>
        </w:rPr>
        <w:t xml:space="preserve"> </w:t>
      </w:r>
      <w:r>
        <w:rPr>
          <w:color w:val="12161F"/>
          <w:sz w:val="14"/>
        </w:rPr>
        <w:t>tell me</w:t>
      </w:r>
      <w:r>
        <w:rPr>
          <w:color w:val="12161F"/>
          <w:spacing w:val="-2"/>
          <w:sz w:val="14"/>
        </w:rPr>
        <w:t xml:space="preserve"> </w:t>
      </w:r>
      <w:r>
        <w:rPr>
          <w:color w:val="12161F"/>
          <w:sz w:val="14"/>
        </w:rPr>
        <w:t>whether</w:t>
      </w:r>
      <w:r>
        <w:rPr>
          <w:color w:val="12161F"/>
          <w:spacing w:val="-2"/>
          <w:sz w:val="14"/>
        </w:rPr>
        <w:t xml:space="preserve"> </w:t>
      </w:r>
      <w:r>
        <w:rPr>
          <w:color w:val="12161F"/>
          <w:sz w:val="14"/>
        </w:rPr>
        <w:t>you</w:t>
      </w:r>
      <w:r>
        <w:rPr>
          <w:color w:val="12161F"/>
          <w:spacing w:val="-1"/>
          <w:sz w:val="14"/>
        </w:rPr>
        <w:t xml:space="preserve"> </w:t>
      </w:r>
      <w:r>
        <w:rPr>
          <w:color w:val="12161F"/>
          <w:sz w:val="14"/>
        </w:rPr>
        <w:t>agree</w:t>
      </w:r>
      <w:r>
        <w:rPr>
          <w:color w:val="12161F"/>
          <w:spacing w:val="-2"/>
          <w:sz w:val="14"/>
        </w:rPr>
        <w:t xml:space="preserve"> </w:t>
      </w:r>
      <w:r>
        <w:rPr>
          <w:color w:val="12161F"/>
          <w:sz w:val="14"/>
        </w:rPr>
        <w:t>or</w:t>
      </w:r>
      <w:r>
        <w:rPr>
          <w:color w:val="12161F"/>
          <w:spacing w:val="-2"/>
          <w:sz w:val="14"/>
        </w:rPr>
        <w:t xml:space="preserve"> </w:t>
      </w:r>
      <w:r>
        <w:rPr>
          <w:color w:val="12161F"/>
          <w:sz w:val="14"/>
        </w:rPr>
        <w:t>disagree with the</w:t>
      </w:r>
      <w:r>
        <w:rPr>
          <w:color w:val="12161F"/>
          <w:spacing w:val="-2"/>
          <w:sz w:val="14"/>
        </w:rPr>
        <w:t xml:space="preserve"> </w:t>
      </w:r>
      <w:r>
        <w:rPr>
          <w:color w:val="12161F"/>
          <w:sz w:val="14"/>
        </w:rPr>
        <w:t>following</w:t>
      </w:r>
      <w:r>
        <w:rPr>
          <w:color w:val="12161F"/>
          <w:spacing w:val="-3"/>
          <w:sz w:val="14"/>
        </w:rPr>
        <w:t xml:space="preserve"> </w:t>
      </w:r>
      <w:r>
        <w:rPr>
          <w:color w:val="12161F"/>
          <w:sz w:val="14"/>
        </w:rPr>
        <w:t>statements</w:t>
      </w:r>
      <w:r>
        <w:rPr>
          <w:color w:val="12161F"/>
          <w:spacing w:val="-1"/>
          <w:sz w:val="14"/>
        </w:rPr>
        <w:t xml:space="preserve"> </w:t>
      </w:r>
      <w:r>
        <w:rPr>
          <w:color w:val="12161F"/>
          <w:sz w:val="14"/>
        </w:rPr>
        <w:t>.</w:t>
      </w:r>
      <w:r>
        <w:rPr>
          <w:color w:val="12161F"/>
          <w:spacing w:val="40"/>
          <w:sz w:val="14"/>
        </w:rPr>
        <w:t xml:space="preserve"> </w:t>
      </w:r>
      <w:r>
        <w:rPr>
          <w:color w:val="12161F"/>
          <w:sz w:val="14"/>
        </w:rPr>
        <w:t>On a scale</w:t>
      </w:r>
      <w:r>
        <w:rPr>
          <w:color w:val="12161F"/>
          <w:spacing w:val="26"/>
          <w:sz w:val="14"/>
        </w:rPr>
        <w:t xml:space="preserve"> </w:t>
      </w:r>
      <w:r>
        <w:rPr>
          <w:color w:val="12161F"/>
          <w:sz w:val="14"/>
        </w:rPr>
        <w:t>where</w:t>
      </w:r>
      <w:r>
        <w:rPr>
          <w:color w:val="12161F"/>
          <w:spacing w:val="26"/>
          <w:sz w:val="14"/>
        </w:rPr>
        <w:t xml:space="preserve"> </w:t>
      </w:r>
      <w:r>
        <w:rPr>
          <w:color w:val="12161F"/>
          <w:sz w:val="14"/>
        </w:rPr>
        <w:t>5 = Strongly Agree,</w:t>
      </w:r>
      <w:r>
        <w:rPr>
          <w:color w:val="12161F"/>
          <w:spacing w:val="30"/>
          <w:sz w:val="14"/>
        </w:rPr>
        <w:t xml:space="preserve"> </w:t>
      </w:r>
      <w:r>
        <w:rPr>
          <w:color w:val="12161F"/>
          <w:sz w:val="14"/>
        </w:rPr>
        <w:t>1 = Strongly</w:t>
      </w:r>
      <w:r>
        <w:rPr>
          <w:color w:val="12161F"/>
          <w:spacing w:val="25"/>
          <w:sz w:val="14"/>
        </w:rPr>
        <w:t xml:space="preserve"> </w:t>
      </w:r>
      <w:r>
        <w:rPr>
          <w:color w:val="12161F"/>
          <w:sz w:val="14"/>
        </w:rPr>
        <w:t>Disagree (3 = neither</w:t>
      </w:r>
      <w:r>
        <w:rPr>
          <w:color w:val="12161F"/>
          <w:spacing w:val="25"/>
          <w:sz w:val="14"/>
        </w:rPr>
        <w:t xml:space="preserve"> </w:t>
      </w:r>
      <w:r>
        <w:rPr>
          <w:color w:val="12161F"/>
          <w:sz w:val="14"/>
        </w:rPr>
        <w:t>agree nor</w:t>
      </w:r>
      <w:r>
        <w:rPr>
          <w:color w:val="12161F"/>
          <w:spacing w:val="25"/>
          <w:sz w:val="14"/>
        </w:rPr>
        <w:t xml:space="preserve"> </w:t>
      </w:r>
      <w:r>
        <w:rPr>
          <w:color w:val="12161F"/>
          <w:sz w:val="14"/>
        </w:rPr>
        <w:t>disagree).</w:t>
      </w:r>
    </w:p>
    <w:tbl>
      <w:tblPr>
        <w:tblW w:w="0" w:type="auto"/>
        <w:tblInd w:w="634" w:type="dxa"/>
        <w:tblBorders>
          <w:top w:val="single" w:sz="8" w:space="0" w:color="12161F"/>
          <w:left w:val="single" w:sz="8" w:space="0" w:color="12161F"/>
          <w:bottom w:val="single" w:sz="8" w:space="0" w:color="12161F"/>
          <w:right w:val="single" w:sz="8" w:space="0" w:color="12161F"/>
          <w:insideH w:val="single" w:sz="8" w:space="0" w:color="12161F"/>
          <w:insideV w:val="single" w:sz="8" w:space="0" w:color="12161F"/>
        </w:tblBorders>
        <w:tblLayout w:type="fixed"/>
        <w:tblCellMar>
          <w:left w:w="0" w:type="dxa"/>
          <w:right w:w="0" w:type="dxa"/>
        </w:tblCellMar>
        <w:tblLook w:val="01E0" w:firstRow="1" w:lastRow="1" w:firstColumn="1" w:lastColumn="1" w:noHBand="0" w:noVBand="0"/>
      </w:tblPr>
      <w:tblGrid>
        <w:gridCol w:w="4980"/>
        <w:gridCol w:w="1008"/>
        <w:gridCol w:w="2129"/>
        <w:gridCol w:w="1414"/>
        <w:gridCol w:w="1323"/>
        <w:gridCol w:w="1181"/>
        <w:gridCol w:w="1889"/>
        <w:gridCol w:w="1119"/>
      </w:tblGrid>
      <w:tr w:rsidR="00F76F63" w14:paraId="28374448" w14:textId="77777777">
        <w:trPr>
          <w:trHeight w:val="361"/>
        </w:trPr>
        <w:tc>
          <w:tcPr>
            <w:tcW w:w="4980" w:type="dxa"/>
            <w:tcBorders>
              <w:top w:val="nil"/>
              <w:left w:val="nil"/>
            </w:tcBorders>
          </w:tcPr>
          <w:p w14:paraId="28374440" w14:textId="77777777" w:rsidR="00F76F63" w:rsidRDefault="00F76F63">
            <w:pPr>
              <w:pStyle w:val="TableParagraph"/>
              <w:rPr>
                <w:rFonts w:ascii="Times New Roman"/>
                <w:sz w:val="14"/>
              </w:rPr>
            </w:pPr>
          </w:p>
        </w:tc>
        <w:tc>
          <w:tcPr>
            <w:tcW w:w="1008" w:type="dxa"/>
          </w:tcPr>
          <w:p w14:paraId="28374441" w14:textId="77777777" w:rsidR="00F76F63" w:rsidRDefault="004545D8">
            <w:pPr>
              <w:pStyle w:val="TableParagraph"/>
              <w:spacing w:before="72"/>
              <w:ind w:left="482"/>
              <w:rPr>
                <w:b/>
                <w:sz w:val="15"/>
              </w:rPr>
            </w:pPr>
            <w:r>
              <w:rPr>
                <w:b/>
                <w:color w:val="12161F"/>
                <w:spacing w:val="-2"/>
                <w:w w:val="110"/>
                <w:sz w:val="15"/>
              </w:rPr>
              <w:t>Total</w:t>
            </w:r>
          </w:p>
        </w:tc>
        <w:tc>
          <w:tcPr>
            <w:tcW w:w="2129" w:type="dxa"/>
          </w:tcPr>
          <w:p w14:paraId="28374442" w14:textId="77777777" w:rsidR="00F76F63" w:rsidRDefault="004545D8">
            <w:pPr>
              <w:pStyle w:val="TableParagraph"/>
              <w:spacing w:before="72"/>
              <w:ind w:left="724"/>
              <w:rPr>
                <w:sz w:val="15"/>
              </w:rPr>
            </w:pPr>
            <w:r>
              <w:rPr>
                <w:color w:val="12161F"/>
                <w:sz w:val="15"/>
              </w:rPr>
              <w:t>1</w:t>
            </w:r>
            <w:r>
              <w:rPr>
                <w:color w:val="12161F"/>
                <w:spacing w:val="-7"/>
                <w:sz w:val="15"/>
              </w:rPr>
              <w:t xml:space="preserve"> </w:t>
            </w:r>
            <w:r>
              <w:rPr>
                <w:color w:val="12161F"/>
                <w:sz w:val="15"/>
              </w:rPr>
              <w:t>Strongly</w:t>
            </w:r>
            <w:r>
              <w:rPr>
                <w:color w:val="12161F"/>
                <w:spacing w:val="2"/>
                <w:sz w:val="15"/>
              </w:rPr>
              <w:t xml:space="preserve"> </w:t>
            </w:r>
            <w:r>
              <w:rPr>
                <w:color w:val="12161F"/>
                <w:spacing w:val="-2"/>
                <w:sz w:val="15"/>
              </w:rPr>
              <w:t>Disagree</w:t>
            </w:r>
          </w:p>
        </w:tc>
        <w:tc>
          <w:tcPr>
            <w:tcW w:w="1414" w:type="dxa"/>
          </w:tcPr>
          <w:p w14:paraId="28374443" w14:textId="77777777" w:rsidR="00F76F63" w:rsidRDefault="004545D8">
            <w:pPr>
              <w:pStyle w:val="TableParagraph"/>
              <w:spacing w:before="72"/>
              <w:ind w:left="572"/>
              <w:rPr>
                <w:sz w:val="15"/>
              </w:rPr>
            </w:pPr>
            <w:r>
              <w:rPr>
                <w:color w:val="12161F"/>
                <w:sz w:val="15"/>
              </w:rPr>
              <w:t>2</w:t>
            </w:r>
            <w:r>
              <w:rPr>
                <w:color w:val="12161F"/>
                <w:spacing w:val="-8"/>
                <w:sz w:val="15"/>
              </w:rPr>
              <w:t xml:space="preserve"> </w:t>
            </w:r>
            <w:r>
              <w:rPr>
                <w:color w:val="12161F"/>
                <w:spacing w:val="-2"/>
                <w:sz w:val="15"/>
              </w:rPr>
              <w:t>Disagree</w:t>
            </w:r>
          </w:p>
        </w:tc>
        <w:tc>
          <w:tcPr>
            <w:tcW w:w="1323" w:type="dxa"/>
          </w:tcPr>
          <w:p w14:paraId="28374444" w14:textId="77777777" w:rsidR="00F76F63" w:rsidRDefault="004545D8">
            <w:pPr>
              <w:pStyle w:val="TableParagraph"/>
              <w:spacing w:before="72"/>
              <w:ind w:left="555"/>
              <w:rPr>
                <w:sz w:val="15"/>
              </w:rPr>
            </w:pPr>
            <w:r>
              <w:rPr>
                <w:color w:val="12161F"/>
                <w:sz w:val="15"/>
              </w:rPr>
              <w:t>3</w:t>
            </w:r>
            <w:r>
              <w:rPr>
                <w:color w:val="12161F"/>
                <w:spacing w:val="-8"/>
                <w:sz w:val="15"/>
              </w:rPr>
              <w:t xml:space="preserve"> </w:t>
            </w:r>
            <w:r>
              <w:rPr>
                <w:color w:val="12161F"/>
                <w:spacing w:val="-2"/>
                <w:sz w:val="15"/>
              </w:rPr>
              <w:t>Neutral</w:t>
            </w:r>
          </w:p>
        </w:tc>
        <w:tc>
          <w:tcPr>
            <w:tcW w:w="1181" w:type="dxa"/>
          </w:tcPr>
          <w:p w14:paraId="28374445" w14:textId="77777777" w:rsidR="00F76F63" w:rsidRDefault="004545D8">
            <w:pPr>
              <w:pStyle w:val="TableParagraph"/>
              <w:spacing w:before="72"/>
              <w:ind w:left="524"/>
              <w:rPr>
                <w:sz w:val="15"/>
              </w:rPr>
            </w:pPr>
            <w:r>
              <w:rPr>
                <w:color w:val="12161F"/>
                <w:sz w:val="15"/>
              </w:rPr>
              <w:t>4</w:t>
            </w:r>
            <w:r>
              <w:rPr>
                <w:color w:val="12161F"/>
                <w:spacing w:val="-5"/>
                <w:sz w:val="15"/>
              </w:rPr>
              <w:t xml:space="preserve"> </w:t>
            </w:r>
            <w:r>
              <w:rPr>
                <w:color w:val="12161F"/>
                <w:spacing w:val="-2"/>
                <w:sz w:val="15"/>
              </w:rPr>
              <w:t>Agree</w:t>
            </w:r>
          </w:p>
        </w:tc>
        <w:tc>
          <w:tcPr>
            <w:tcW w:w="1889" w:type="dxa"/>
          </w:tcPr>
          <w:p w14:paraId="28374446" w14:textId="77777777" w:rsidR="00F76F63" w:rsidRDefault="004545D8">
            <w:pPr>
              <w:pStyle w:val="TableParagraph"/>
              <w:spacing w:before="72"/>
              <w:ind w:left="675"/>
              <w:rPr>
                <w:sz w:val="15"/>
              </w:rPr>
            </w:pPr>
            <w:r>
              <w:rPr>
                <w:color w:val="12161F"/>
                <w:sz w:val="15"/>
              </w:rPr>
              <w:t>5</w:t>
            </w:r>
            <w:r>
              <w:rPr>
                <w:color w:val="12161F"/>
                <w:spacing w:val="-5"/>
                <w:sz w:val="15"/>
              </w:rPr>
              <w:t xml:space="preserve"> </w:t>
            </w:r>
            <w:r>
              <w:rPr>
                <w:color w:val="12161F"/>
                <w:sz w:val="15"/>
              </w:rPr>
              <w:t>Strongly</w:t>
            </w:r>
            <w:r>
              <w:rPr>
                <w:color w:val="12161F"/>
                <w:spacing w:val="5"/>
                <w:sz w:val="15"/>
              </w:rPr>
              <w:t xml:space="preserve"> </w:t>
            </w:r>
            <w:r>
              <w:rPr>
                <w:color w:val="12161F"/>
                <w:spacing w:val="-2"/>
                <w:sz w:val="15"/>
              </w:rPr>
              <w:t>Agree</w:t>
            </w:r>
          </w:p>
        </w:tc>
        <w:tc>
          <w:tcPr>
            <w:tcW w:w="1119" w:type="dxa"/>
          </w:tcPr>
          <w:p w14:paraId="28374447" w14:textId="77777777" w:rsidR="00F76F63" w:rsidRDefault="004545D8">
            <w:pPr>
              <w:pStyle w:val="TableParagraph"/>
              <w:spacing w:before="72"/>
              <w:ind w:left="516"/>
              <w:rPr>
                <w:sz w:val="15"/>
              </w:rPr>
            </w:pPr>
            <w:r>
              <w:rPr>
                <w:color w:val="12161F"/>
                <w:spacing w:val="-2"/>
                <w:sz w:val="15"/>
              </w:rPr>
              <w:t>DK/NA</w:t>
            </w:r>
          </w:p>
        </w:tc>
      </w:tr>
      <w:tr w:rsidR="00F76F63" w14:paraId="28374458" w14:textId="77777777">
        <w:trPr>
          <w:trHeight w:val="402"/>
        </w:trPr>
        <w:tc>
          <w:tcPr>
            <w:tcW w:w="4980" w:type="dxa"/>
          </w:tcPr>
          <w:p w14:paraId="28374449" w14:textId="77777777" w:rsidR="00F76F63" w:rsidRDefault="004545D8">
            <w:pPr>
              <w:pStyle w:val="TableParagraph"/>
              <w:spacing w:before="94"/>
              <w:ind w:left="251"/>
              <w:rPr>
                <w:sz w:val="15"/>
              </w:rPr>
            </w:pPr>
            <w:r>
              <w:rPr>
                <w:color w:val="12161F"/>
                <w:sz w:val="15"/>
              </w:rPr>
              <w:t>24.</w:t>
            </w:r>
            <w:r>
              <w:rPr>
                <w:color w:val="12161F"/>
                <w:spacing w:val="-6"/>
                <w:sz w:val="15"/>
              </w:rPr>
              <w:t xml:space="preserve"> </w:t>
            </w:r>
            <w:r>
              <w:rPr>
                <w:color w:val="12161F"/>
                <w:sz w:val="15"/>
              </w:rPr>
              <w:t>The</w:t>
            </w:r>
            <w:r>
              <w:rPr>
                <w:color w:val="12161F"/>
                <w:spacing w:val="-9"/>
                <w:sz w:val="15"/>
              </w:rPr>
              <w:t xml:space="preserve"> </w:t>
            </w:r>
            <w:r>
              <w:rPr>
                <w:color w:val="12161F"/>
                <w:sz w:val="15"/>
              </w:rPr>
              <w:t>Public</w:t>
            </w:r>
            <w:r>
              <w:rPr>
                <w:color w:val="12161F"/>
                <w:spacing w:val="-3"/>
                <w:sz w:val="15"/>
              </w:rPr>
              <w:t xml:space="preserve"> </w:t>
            </w:r>
            <w:r>
              <w:rPr>
                <w:color w:val="12161F"/>
                <w:sz w:val="15"/>
              </w:rPr>
              <w:t>Trustee</w:t>
            </w:r>
            <w:r>
              <w:rPr>
                <w:color w:val="12161F"/>
                <w:spacing w:val="-6"/>
                <w:sz w:val="15"/>
              </w:rPr>
              <w:t xml:space="preserve"> </w:t>
            </w:r>
            <w:r>
              <w:rPr>
                <w:color w:val="12161F"/>
                <w:sz w:val="15"/>
              </w:rPr>
              <w:t>oﬀice</w:t>
            </w:r>
            <w:r>
              <w:rPr>
                <w:color w:val="12161F"/>
                <w:spacing w:val="-7"/>
                <w:sz w:val="15"/>
              </w:rPr>
              <w:t xml:space="preserve"> </w:t>
            </w:r>
            <w:r>
              <w:rPr>
                <w:color w:val="12161F"/>
                <w:sz w:val="15"/>
              </w:rPr>
              <w:t>is</w:t>
            </w:r>
            <w:r>
              <w:rPr>
                <w:color w:val="12161F"/>
                <w:spacing w:val="-3"/>
                <w:sz w:val="15"/>
              </w:rPr>
              <w:t xml:space="preserve"> </w:t>
            </w:r>
            <w:r>
              <w:rPr>
                <w:color w:val="12161F"/>
                <w:sz w:val="15"/>
              </w:rPr>
              <w:t>easy</w:t>
            </w:r>
            <w:r>
              <w:rPr>
                <w:color w:val="12161F"/>
                <w:spacing w:val="-3"/>
                <w:sz w:val="15"/>
              </w:rPr>
              <w:t xml:space="preserve"> </w:t>
            </w:r>
            <w:r>
              <w:rPr>
                <w:color w:val="12161F"/>
                <w:sz w:val="15"/>
              </w:rPr>
              <w:t>to</w:t>
            </w:r>
            <w:r>
              <w:rPr>
                <w:color w:val="12161F"/>
                <w:spacing w:val="-7"/>
                <w:sz w:val="15"/>
              </w:rPr>
              <w:t xml:space="preserve"> </w:t>
            </w:r>
            <w:r>
              <w:rPr>
                <w:color w:val="12161F"/>
                <w:sz w:val="15"/>
              </w:rPr>
              <w:t>get</w:t>
            </w:r>
            <w:r>
              <w:rPr>
                <w:color w:val="12161F"/>
                <w:spacing w:val="-3"/>
                <w:sz w:val="15"/>
              </w:rPr>
              <w:t xml:space="preserve"> </w:t>
            </w:r>
            <w:r>
              <w:rPr>
                <w:color w:val="12161F"/>
                <w:spacing w:val="-5"/>
                <w:sz w:val="15"/>
              </w:rPr>
              <w:t>to</w:t>
            </w:r>
          </w:p>
        </w:tc>
        <w:tc>
          <w:tcPr>
            <w:tcW w:w="1008" w:type="dxa"/>
          </w:tcPr>
          <w:p w14:paraId="2837444A" w14:textId="77777777" w:rsidR="00F76F63" w:rsidRDefault="004545D8">
            <w:pPr>
              <w:pStyle w:val="TableParagraph"/>
              <w:spacing w:before="3"/>
              <w:ind w:right="40"/>
              <w:jc w:val="right"/>
              <w:rPr>
                <w:b/>
                <w:sz w:val="15"/>
              </w:rPr>
            </w:pPr>
            <w:r>
              <w:rPr>
                <w:b/>
                <w:color w:val="12161F"/>
                <w:spacing w:val="-4"/>
                <w:w w:val="105"/>
                <w:sz w:val="15"/>
              </w:rPr>
              <w:t>100%</w:t>
            </w:r>
          </w:p>
          <w:p w14:paraId="2837444B" w14:textId="77777777" w:rsidR="00F76F63" w:rsidRDefault="004545D8">
            <w:pPr>
              <w:pStyle w:val="TableParagraph"/>
              <w:spacing w:before="9"/>
              <w:ind w:right="43"/>
              <w:jc w:val="right"/>
              <w:rPr>
                <w:sz w:val="15"/>
              </w:rPr>
            </w:pPr>
            <w:r>
              <w:rPr>
                <w:color w:val="12161F"/>
                <w:spacing w:val="-5"/>
                <w:sz w:val="15"/>
              </w:rPr>
              <w:t>147</w:t>
            </w:r>
          </w:p>
        </w:tc>
        <w:tc>
          <w:tcPr>
            <w:tcW w:w="2129" w:type="dxa"/>
          </w:tcPr>
          <w:p w14:paraId="2837444C" w14:textId="77777777" w:rsidR="00F76F63" w:rsidRDefault="004545D8">
            <w:pPr>
              <w:pStyle w:val="TableParagraph"/>
              <w:spacing w:before="3"/>
              <w:ind w:right="38"/>
              <w:jc w:val="right"/>
              <w:rPr>
                <w:b/>
                <w:sz w:val="15"/>
              </w:rPr>
            </w:pPr>
            <w:r>
              <w:rPr>
                <w:b/>
                <w:color w:val="12161F"/>
                <w:spacing w:val="-5"/>
                <w:w w:val="110"/>
                <w:sz w:val="15"/>
              </w:rPr>
              <w:t>0%</w:t>
            </w:r>
          </w:p>
          <w:p w14:paraId="2837444D" w14:textId="77777777" w:rsidR="00F76F63" w:rsidRDefault="004545D8">
            <w:pPr>
              <w:pStyle w:val="TableParagraph"/>
              <w:spacing w:before="9"/>
              <w:ind w:right="24"/>
              <w:jc w:val="right"/>
              <w:rPr>
                <w:sz w:val="15"/>
              </w:rPr>
            </w:pPr>
            <w:r>
              <w:rPr>
                <w:color w:val="12161F"/>
                <w:spacing w:val="-10"/>
                <w:sz w:val="15"/>
              </w:rPr>
              <w:t>0</w:t>
            </w:r>
          </w:p>
        </w:tc>
        <w:tc>
          <w:tcPr>
            <w:tcW w:w="1414" w:type="dxa"/>
          </w:tcPr>
          <w:p w14:paraId="2837444E" w14:textId="77777777" w:rsidR="00F76F63" w:rsidRDefault="004545D8">
            <w:pPr>
              <w:pStyle w:val="TableParagraph"/>
              <w:spacing w:before="3"/>
              <w:ind w:right="34"/>
              <w:jc w:val="right"/>
              <w:rPr>
                <w:b/>
                <w:sz w:val="15"/>
              </w:rPr>
            </w:pPr>
            <w:r>
              <w:rPr>
                <w:b/>
                <w:color w:val="12161F"/>
                <w:spacing w:val="-5"/>
                <w:w w:val="110"/>
                <w:sz w:val="15"/>
              </w:rPr>
              <w:t>5%</w:t>
            </w:r>
          </w:p>
          <w:p w14:paraId="2837444F" w14:textId="77777777" w:rsidR="00F76F63" w:rsidRDefault="004545D8">
            <w:pPr>
              <w:pStyle w:val="TableParagraph"/>
              <w:spacing w:before="9"/>
              <w:ind w:right="19"/>
              <w:jc w:val="right"/>
              <w:rPr>
                <w:sz w:val="15"/>
              </w:rPr>
            </w:pPr>
            <w:r>
              <w:rPr>
                <w:color w:val="12161F"/>
                <w:spacing w:val="-10"/>
                <w:sz w:val="15"/>
              </w:rPr>
              <w:t>8</w:t>
            </w:r>
          </w:p>
        </w:tc>
        <w:tc>
          <w:tcPr>
            <w:tcW w:w="1323" w:type="dxa"/>
          </w:tcPr>
          <w:p w14:paraId="28374450" w14:textId="77777777" w:rsidR="00F76F63" w:rsidRDefault="004545D8">
            <w:pPr>
              <w:pStyle w:val="TableParagraph"/>
              <w:spacing w:before="3"/>
              <w:ind w:right="37"/>
              <w:jc w:val="right"/>
              <w:rPr>
                <w:b/>
                <w:sz w:val="15"/>
              </w:rPr>
            </w:pPr>
            <w:r>
              <w:rPr>
                <w:b/>
                <w:color w:val="12161F"/>
                <w:spacing w:val="-5"/>
                <w:w w:val="110"/>
                <w:sz w:val="15"/>
              </w:rPr>
              <w:t>7%</w:t>
            </w:r>
          </w:p>
          <w:p w14:paraId="28374451" w14:textId="77777777" w:rsidR="00F76F63" w:rsidRDefault="004545D8">
            <w:pPr>
              <w:pStyle w:val="TableParagraph"/>
              <w:spacing w:before="9"/>
              <w:ind w:right="37"/>
              <w:jc w:val="right"/>
              <w:rPr>
                <w:sz w:val="15"/>
              </w:rPr>
            </w:pPr>
            <w:r>
              <w:rPr>
                <w:color w:val="12161F"/>
                <w:spacing w:val="-5"/>
                <w:sz w:val="15"/>
              </w:rPr>
              <w:t>10</w:t>
            </w:r>
          </w:p>
        </w:tc>
        <w:tc>
          <w:tcPr>
            <w:tcW w:w="1181" w:type="dxa"/>
          </w:tcPr>
          <w:p w14:paraId="28374452" w14:textId="77777777" w:rsidR="00F76F63" w:rsidRDefault="004545D8">
            <w:pPr>
              <w:pStyle w:val="TableParagraph"/>
              <w:spacing w:before="3"/>
              <w:ind w:right="43"/>
              <w:jc w:val="right"/>
              <w:rPr>
                <w:b/>
                <w:sz w:val="15"/>
              </w:rPr>
            </w:pPr>
            <w:r>
              <w:rPr>
                <w:b/>
                <w:color w:val="12161F"/>
                <w:spacing w:val="-5"/>
                <w:w w:val="105"/>
                <w:sz w:val="15"/>
              </w:rPr>
              <w:t>59%</w:t>
            </w:r>
          </w:p>
          <w:p w14:paraId="28374453" w14:textId="77777777" w:rsidR="00F76F63" w:rsidRDefault="004545D8">
            <w:pPr>
              <w:pStyle w:val="TableParagraph"/>
              <w:spacing w:before="9"/>
              <w:ind w:right="35"/>
              <w:jc w:val="right"/>
              <w:rPr>
                <w:sz w:val="15"/>
              </w:rPr>
            </w:pPr>
            <w:r>
              <w:rPr>
                <w:color w:val="12161F"/>
                <w:spacing w:val="-5"/>
                <w:sz w:val="15"/>
              </w:rPr>
              <w:t>87</w:t>
            </w:r>
          </w:p>
        </w:tc>
        <w:tc>
          <w:tcPr>
            <w:tcW w:w="1889" w:type="dxa"/>
          </w:tcPr>
          <w:p w14:paraId="28374454" w14:textId="77777777" w:rsidR="00F76F63" w:rsidRDefault="004545D8">
            <w:pPr>
              <w:pStyle w:val="TableParagraph"/>
              <w:spacing w:before="3"/>
              <w:ind w:right="30"/>
              <w:jc w:val="right"/>
              <w:rPr>
                <w:b/>
                <w:sz w:val="15"/>
              </w:rPr>
            </w:pPr>
            <w:r>
              <w:rPr>
                <w:b/>
                <w:color w:val="12161F"/>
                <w:spacing w:val="-5"/>
                <w:w w:val="110"/>
                <w:sz w:val="15"/>
              </w:rPr>
              <w:t>3%</w:t>
            </w:r>
          </w:p>
          <w:p w14:paraId="28374455" w14:textId="77777777" w:rsidR="00F76F63" w:rsidRDefault="004545D8">
            <w:pPr>
              <w:pStyle w:val="TableParagraph"/>
              <w:spacing w:before="9"/>
              <w:ind w:right="18"/>
              <w:jc w:val="right"/>
              <w:rPr>
                <w:sz w:val="15"/>
              </w:rPr>
            </w:pPr>
            <w:r>
              <w:rPr>
                <w:color w:val="12161F"/>
                <w:spacing w:val="-10"/>
                <w:sz w:val="15"/>
              </w:rPr>
              <w:t>4</w:t>
            </w:r>
          </w:p>
        </w:tc>
        <w:tc>
          <w:tcPr>
            <w:tcW w:w="1119" w:type="dxa"/>
          </w:tcPr>
          <w:p w14:paraId="28374456" w14:textId="77777777" w:rsidR="00F76F63" w:rsidRDefault="004545D8">
            <w:pPr>
              <w:pStyle w:val="TableParagraph"/>
              <w:spacing w:before="3"/>
              <w:ind w:right="42"/>
              <w:jc w:val="right"/>
              <w:rPr>
                <w:b/>
                <w:sz w:val="15"/>
              </w:rPr>
            </w:pPr>
            <w:r>
              <w:rPr>
                <w:b/>
                <w:color w:val="12161F"/>
                <w:spacing w:val="-5"/>
                <w:w w:val="105"/>
                <w:sz w:val="15"/>
              </w:rPr>
              <w:t>26%</w:t>
            </w:r>
          </w:p>
          <w:p w14:paraId="28374457" w14:textId="77777777" w:rsidR="00F76F63" w:rsidRDefault="004545D8">
            <w:pPr>
              <w:pStyle w:val="TableParagraph"/>
              <w:spacing w:before="9"/>
              <w:ind w:right="33"/>
              <w:jc w:val="right"/>
              <w:rPr>
                <w:sz w:val="15"/>
              </w:rPr>
            </w:pPr>
            <w:r>
              <w:rPr>
                <w:color w:val="12161F"/>
                <w:spacing w:val="-5"/>
                <w:sz w:val="15"/>
              </w:rPr>
              <w:t>38</w:t>
            </w:r>
          </w:p>
        </w:tc>
      </w:tr>
      <w:tr w:rsidR="00F76F63" w14:paraId="28374468" w14:textId="77777777">
        <w:trPr>
          <w:trHeight w:val="404"/>
        </w:trPr>
        <w:tc>
          <w:tcPr>
            <w:tcW w:w="4980" w:type="dxa"/>
          </w:tcPr>
          <w:p w14:paraId="28374459" w14:textId="77777777" w:rsidR="00F76F63" w:rsidRDefault="004545D8">
            <w:pPr>
              <w:pStyle w:val="TableParagraph"/>
              <w:spacing w:before="96"/>
              <w:ind w:left="251"/>
              <w:rPr>
                <w:sz w:val="15"/>
              </w:rPr>
            </w:pPr>
            <w:r>
              <w:rPr>
                <w:color w:val="12161F"/>
                <w:sz w:val="15"/>
              </w:rPr>
              <w:t>25.</w:t>
            </w:r>
            <w:r>
              <w:rPr>
                <w:color w:val="12161F"/>
                <w:spacing w:val="-7"/>
                <w:sz w:val="15"/>
              </w:rPr>
              <w:t xml:space="preserve"> </w:t>
            </w:r>
            <w:r>
              <w:rPr>
                <w:color w:val="12161F"/>
                <w:sz w:val="15"/>
              </w:rPr>
              <w:t>The</w:t>
            </w:r>
            <w:r>
              <w:rPr>
                <w:color w:val="12161F"/>
                <w:spacing w:val="-8"/>
                <w:sz w:val="15"/>
              </w:rPr>
              <w:t xml:space="preserve"> </w:t>
            </w:r>
            <w:r>
              <w:rPr>
                <w:color w:val="12161F"/>
                <w:sz w:val="15"/>
              </w:rPr>
              <w:t>Public</w:t>
            </w:r>
            <w:r>
              <w:rPr>
                <w:color w:val="12161F"/>
                <w:spacing w:val="-4"/>
                <w:sz w:val="15"/>
              </w:rPr>
              <w:t xml:space="preserve"> </w:t>
            </w:r>
            <w:r>
              <w:rPr>
                <w:color w:val="12161F"/>
                <w:sz w:val="15"/>
              </w:rPr>
              <w:t>Trustee’s</w:t>
            </w:r>
            <w:r>
              <w:rPr>
                <w:color w:val="12161F"/>
                <w:spacing w:val="-2"/>
                <w:sz w:val="15"/>
              </w:rPr>
              <w:t xml:space="preserve"> </w:t>
            </w:r>
            <w:r>
              <w:rPr>
                <w:color w:val="12161F"/>
                <w:sz w:val="15"/>
              </w:rPr>
              <w:t>opening</w:t>
            </w:r>
            <w:r>
              <w:rPr>
                <w:color w:val="12161F"/>
                <w:spacing w:val="-2"/>
                <w:sz w:val="15"/>
              </w:rPr>
              <w:t xml:space="preserve"> </w:t>
            </w:r>
            <w:r>
              <w:rPr>
                <w:color w:val="12161F"/>
                <w:sz w:val="15"/>
              </w:rPr>
              <w:t>hours</w:t>
            </w:r>
            <w:r>
              <w:rPr>
                <w:color w:val="12161F"/>
                <w:spacing w:val="-2"/>
                <w:sz w:val="15"/>
              </w:rPr>
              <w:t xml:space="preserve"> </w:t>
            </w:r>
            <w:r>
              <w:rPr>
                <w:color w:val="12161F"/>
                <w:sz w:val="15"/>
              </w:rPr>
              <w:t>suit</w:t>
            </w:r>
            <w:r>
              <w:rPr>
                <w:color w:val="12161F"/>
                <w:spacing w:val="-4"/>
                <w:sz w:val="15"/>
              </w:rPr>
              <w:t xml:space="preserve"> </w:t>
            </w:r>
            <w:r>
              <w:rPr>
                <w:color w:val="12161F"/>
                <w:spacing w:val="-5"/>
                <w:sz w:val="15"/>
              </w:rPr>
              <w:t>you</w:t>
            </w:r>
          </w:p>
        </w:tc>
        <w:tc>
          <w:tcPr>
            <w:tcW w:w="1008" w:type="dxa"/>
          </w:tcPr>
          <w:p w14:paraId="2837445A" w14:textId="77777777" w:rsidR="00F76F63" w:rsidRDefault="004545D8">
            <w:pPr>
              <w:pStyle w:val="TableParagraph"/>
              <w:spacing w:before="5"/>
              <w:ind w:right="40"/>
              <w:jc w:val="right"/>
              <w:rPr>
                <w:b/>
                <w:sz w:val="15"/>
              </w:rPr>
            </w:pPr>
            <w:r>
              <w:rPr>
                <w:b/>
                <w:color w:val="12161F"/>
                <w:spacing w:val="-4"/>
                <w:w w:val="105"/>
                <w:sz w:val="15"/>
              </w:rPr>
              <w:t>100%</w:t>
            </w:r>
          </w:p>
          <w:p w14:paraId="2837445B" w14:textId="77777777" w:rsidR="00F76F63" w:rsidRDefault="004545D8">
            <w:pPr>
              <w:pStyle w:val="TableParagraph"/>
              <w:spacing w:before="9"/>
              <w:ind w:right="43"/>
              <w:jc w:val="right"/>
              <w:rPr>
                <w:sz w:val="15"/>
              </w:rPr>
            </w:pPr>
            <w:r>
              <w:rPr>
                <w:color w:val="12161F"/>
                <w:spacing w:val="-5"/>
                <w:sz w:val="15"/>
              </w:rPr>
              <w:t>147</w:t>
            </w:r>
          </w:p>
        </w:tc>
        <w:tc>
          <w:tcPr>
            <w:tcW w:w="2129" w:type="dxa"/>
          </w:tcPr>
          <w:p w14:paraId="2837445C" w14:textId="77777777" w:rsidR="00F76F63" w:rsidRDefault="004545D8">
            <w:pPr>
              <w:pStyle w:val="TableParagraph"/>
              <w:spacing w:before="5"/>
              <w:ind w:right="38"/>
              <w:jc w:val="right"/>
              <w:rPr>
                <w:b/>
                <w:sz w:val="15"/>
              </w:rPr>
            </w:pPr>
            <w:r>
              <w:rPr>
                <w:b/>
                <w:color w:val="12161F"/>
                <w:spacing w:val="-5"/>
                <w:w w:val="110"/>
                <w:sz w:val="15"/>
              </w:rPr>
              <w:t>1%</w:t>
            </w:r>
          </w:p>
          <w:p w14:paraId="2837445D" w14:textId="77777777" w:rsidR="00F76F63" w:rsidRDefault="004545D8">
            <w:pPr>
              <w:pStyle w:val="TableParagraph"/>
              <w:spacing w:before="9"/>
              <w:ind w:right="24"/>
              <w:jc w:val="right"/>
              <w:rPr>
                <w:sz w:val="15"/>
              </w:rPr>
            </w:pPr>
            <w:r>
              <w:rPr>
                <w:color w:val="12161F"/>
                <w:spacing w:val="-10"/>
                <w:sz w:val="15"/>
              </w:rPr>
              <w:t>1</w:t>
            </w:r>
          </w:p>
        </w:tc>
        <w:tc>
          <w:tcPr>
            <w:tcW w:w="1414" w:type="dxa"/>
          </w:tcPr>
          <w:p w14:paraId="2837445E" w14:textId="77777777" w:rsidR="00F76F63" w:rsidRDefault="004545D8">
            <w:pPr>
              <w:pStyle w:val="TableParagraph"/>
              <w:spacing w:before="5"/>
              <w:ind w:right="34"/>
              <w:jc w:val="right"/>
              <w:rPr>
                <w:b/>
                <w:sz w:val="15"/>
              </w:rPr>
            </w:pPr>
            <w:r>
              <w:rPr>
                <w:b/>
                <w:color w:val="12161F"/>
                <w:spacing w:val="-5"/>
                <w:w w:val="110"/>
                <w:sz w:val="15"/>
              </w:rPr>
              <w:t>3%</w:t>
            </w:r>
          </w:p>
          <w:p w14:paraId="2837445F" w14:textId="77777777" w:rsidR="00F76F63" w:rsidRDefault="004545D8">
            <w:pPr>
              <w:pStyle w:val="TableParagraph"/>
              <w:spacing w:before="9"/>
              <w:ind w:right="19"/>
              <w:jc w:val="right"/>
              <w:rPr>
                <w:sz w:val="15"/>
              </w:rPr>
            </w:pPr>
            <w:r>
              <w:rPr>
                <w:color w:val="12161F"/>
                <w:spacing w:val="-10"/>
                <w:sz w:val="15"/>
              </w:rPr>
              <w:t>5</w:t>
            </w:r>
          </w:p>
        </w:tc>
        <w:tc>
          <w:tcPr>
            <w:tcW w:w="1323" w:type="dxa"/>
          </w:tcPr>
          <w:p w14:paraId="28374460" w14:textId="77777777" w:rsidR="00F76F63" w:rsidRDefault="004545D8">
            <w:pPr>
              <w:pStyle w:val="TableParagraph"/>
              <w:spacing w:before="5"/>
              <w:ind w:right="37"/>
              <w:jc w:val="right"/>
              <w:rPr>
                <w:b/>
                <w:sz w:val="15"/>
              </w:rPr>
            </w:pPr>
            <w:r>
              <w:rPr>
                <w:b/>
                <w:color w:val="12161F"/>
                <w:spacing w:val="-5"/>
                <w:w w:val="110"/>
                <w:sz w:val="15"/>
              </w:rPr>
              <w:t>3%</w:t>
            </w:r>
          </w:p>
          <w:p w14:paraId="28374461" w14:textId="77777777" w:rsidR="00F76F63" w:rsidRDefault="004545D8">
            <w:pPr>
              <w:pStyle w:val="TableParagraph"/>
              <w:spacing w:before="9"/>
              <w:ind w:right="22"/>
              <w:jc w:val="right"/>
              <w:rPr>
                <w:sz w:val="15"/>
              </w:rPr>
            </w:pPr>
            <w:r>
              <w:rPr>
                <w:color w:val="12161F"/>
                <w:spacing w:val="-10"/>
                <w:sz w:val="15"/>
              </w:rPr>
              <w:t>5</w:t>
            </w:r>
          </w:p>
        </w:tc>
        <w:tc>
          <w:tcPr>
            <w:tcW w:w="1181" w:type="dxa"/>
          </w:tcPr>
          <w:p w14:paraId="28374462" w14:textId="77777777" w:rsidR="00F76F63" w:rsidRDefault="004545D8">
            <w:pPr>
              <w:pStyle w:val="TableParagraph"/>
              <w:spacing w:before="5"/>
              <w:ind w:right="43"/>
              <w:jc w:val="right"/>
              <w:rPr>
                <w:b/>
                <w:sz w:val="15"/>
              </w:rPr>
            </w:pPr>
            <w:r>
              <w:rPr>
                <w:b/>
                <w:color w:val="12161F"/>
                <w:spacing w:val="-5"/>
                <w:w w:val="105"/>
                <w:sz w:val="15"/>
              </w:rPr>
              <w:t>65%</w:t>
            </w:r>
          </w:p>
          <w:p w14:paraId="28374463" w14:textId="77777777" w:rsidR="00F76F63" w:rsidRDefault="004545D8">
            <w:pPr>
              <w:pStyle w:val="TableParagraph"/>
              <w:spacing w:before="9"/>
              <w:ind w:right="35"/>
              <w:jc w:val="right"/>
              <w:rPr>
                <w:sz w:val="15"/>
              </w:rPr>
            </w:pPr>
            <w:r>
              <w:rPr>
                <w:color w:val="12161F"/>
                <w:spacing w:val="-5"/>
                <w:sz w:val="15"/>
              </w:rPr>
              <w:t>96</w:t>
            </w:r>
          </w:p>
        </w:tc>
        <w:tc>
          <w:tcPr>
            <w:tcW w:w="1889" w:type="dxa"/>
          </w:tcPr>
          <w:p w14:paraId="28374464" w14:textId="77777777" w:rsidR="00F76F63" w:rsidRDefault="004545D8">
            <w:pPr>
              <w:pStyle w:val="TableParagraph"/>
              <w:spacing w:before="5"/>
              <w:ind w:right="30"/>
              <w:jc w:val="right"/>
              <w:rPr>
                <w:b/>
                <w:sz w:val="15"/>
              </w:rPr>
            </w:pPr>
            <w:r>
              <w:rPr>
                <w:b/>
                <w:color w:val="12161F"/>
                <w:spacing w:val="-5"/>
                <w:w w:val="110"/>
                <w:sz w:val="15"/>
              </w:rPr>
              <w:t>3%</w:t>
            </w:r>
          </w:p>
          <w:p w14:paraId="28374465" w14:textId="77777777" w:rsidR="00F76F63" w:rsidRDefault="004545D8">
            <w:pPr>
              <w:pStyle w:val="TableParagraph"/>
              <w:spacing w:before="9"/>
              <w:ind w:right="18"/>
              <w:jc w:val="right"/>
              <w:rPr>
                <w:sz w:val="15"/>
              </w:rPr>
            </w:pPr>
            <w:r>
              <w:rPr>
                <w:color w:val="12161F"/>
                <w:spacing w:val="-10"/>
                <w:sz w:val="15"/>
              </w:rPr>
              <w:t>4</w:t>
            </w:r>
          </w:p>
        </w:tc>
        <w:tc>
          <w:tcPr>
            <w:tcW w:w="1119" w:type="dxa"/>
          </w:tcPr>
          <w:p w14:paraId="28374466" w14:textId="77777777" w:rsidR="00F76F63" w:rsidRDefault="004545D8">
            <w:pPr>
              <w:pStyle w:val="TableParagraph"/>
              <w:spacing w:before="5"/>
              <w:ind w:right="42"/>
              <w:jc w:val="right"/>
              <w:rPr>
                <w:b/>
                <w:sz w:val="15"/>
              </w:rPr>
            </w:pPr>
            <w:r>
              <w:rPr>
                <w:b/>
                <w:color w:val="12161F"/>
                <w:spacing w:val="-5"/>
                <w:w w:val="105"/>
                <w:sz w:val="15"/>
              </w:rPr>
              <w:t>24%</w:t>
            </w:r>
          </w:p>
          <w:p w14:paraId="28374467" w14:textId="77777777" w:rsidR="00F76F63" w:rsidRDefault="004545D8">
            <w:pPr>
              <w:pStyle w:val="TableParagraph"/>
              <w:spacing w:before="9"/>
              <w:ind w:right="33"/>
              <w:jc w:val="right"/>
              <w:rPr>
                <w:sz w:val="15"/>
              </w:rPr>
            </w:pPr>
            <w:r>
              <w:rPr>
                <w:color w:val="12161F"/>
                <w:spacing w:val="-5"/>
                <w:sz w:val="15"/>
              </w:rPr>
              <w:t>36</w:t>
            </w:r>
          </w:p>
        </w:tc>
      </w:tr>
      <w:tr w:rsidR="00F76F63" w14:paraId="28374478" w14:textId="77777777">
        <w:trPr>
          <w:trHeight w:val="404"/>
        </w:trPr>
        <w:tc>
          <w:tcPr>
            <w:tcW w:w="4980" w:type="dxa"/>
          </w:tcPr>
          <w:p w14:paraId="28374469" w14:textId="77777777" w:rsidR="00F76F63" w:rsidRDefault="004545D8">
            <w:pPr>
              <w:pStyle w:val="TableParagraph"/>
              <w:spacing w:before="96"/>
              <w:ind w:left="251"/>
              <w:rPr>
                <w:sz w:val="15"/>
              </w:rPr>
            </w:pPr>
            <w:r>
              <w:rPr>
                <w:color w:val="12161F"/>
                <w:sz w:val="15"/>
              </w:rPr>
              <w:t>26.</w:t>
            </w:r>
            <w:r>
              <w:rPr>
                <w:color w:val="12161F"/>
                <w:spacing w:val="-6"/>
                <w:sz w:val="15"/>
              </w:rPr>
              <w:t xml:space="preserve"> </w:t>
            </w:r>
            <w:r>
              <w:rPr>
                <w:color w:val="12161F"/>
                <w:sz w:val="15"/>
              </w:rPr>
              <w:t>Overall,</w:t>
            </w:r>
            <w:r>
              <w:rPr>
                <w:color w:val="12161F"/>
                <w:spacing w:val="-4"/>
                <w:sz w:val="15"/>
              </w:rPr>
              <w:t xml:space="preserve"> </w:t>
            </w:r>
            <w:r>
              <w:rPr>
                <w:color w:val="12161F"/>
                <w:sz w:val="15"/>
              </w:rPr>
              <w:t>you</w:t>
            </w:r>
            <w:r>
              <w:rPr>
                <w:color w:val="12161F"/>
                <w:spacing w:val="-6"/>
                <w:sz w:val="15"/>
              </w:rPr>
              <w:t xml:space="preserve"> </w:t>
            </w:r>
            <w:r>
              <w:rPr>
                <w:color w:val="12161F"/>
                <w:sz w:val="15"/>
              </w:rPr>
              <w:t>find</w:t>
            </w:r>
            <w:r>
              <w:rPr>
                <w:color w:val="12161F"/>
                <w:spacing w:val="-7"/>
                <w:sz w:val="15"/>
              </w:rPr>
              <w:t xml:space="preserve"> </w:t>
            </w:r>
            <w:r>
              <w:rPr>
                <w:color w:val="12161F"/>
                <w:sz w:val="15"/>
              </w:rPr>
              <w:t>the</w:t>
            </w:r>
            <w:r>
              <w:rPr>
                <w:color w:val="12161F"/>
                <w:spacing w:val="-7"/>
                <w:sz w:val="15"/>
              </w:rPr>
              <w:t xml:space="preserve"> </w:t>
            </w:r>
            <w:r>
              <w:rPr>
                <w:color w:val="12161F"/>
                <w:sz w:val="15"/>
              </w:rPr>
              <w:t>Public</w:t>
            </w:r>
            <w:r>
              <w:rPr>
                <w:color w:val="12161F"/>
                <w:spacing w:val="-5"/>
                <w:sz w:val="15"/>
              </w:rPr>
              <w:t xml:space="preserve"> </w:t>
            </w:r>
            <w:r>
              <w:rPr>
                <w:color w:val="12161F"/>
                <w:sz w:val="15"/>
              </w:rPr>
              <w:t>Trustee</w:t>
            </w:r>
            <w:r>
              <w:rPr>
                <w:color w:val="12161F"/>
                <w:spacing w:val="-7"/>
                <w:sz w:val="15"/>
              </w:rPr>
              <w:t xml:space="preserve"> </w:t>
            </w:r>
            <w:r>
              <w:rPr>
                <w:color w:val="12161F"/>
                <w:sz w:val="15"/>
              </w:rPr>
              <w:t>to</w:t>
            </w:r>
            <w:r>
              <w:rPr>
                <w:color w:val="12161F"/>
                <w:spacing w:val="-7"/>
                <w:sz w:val="15"/>
              </w:rPr>
              <w:t xml:space="preserve"> </w:t>
            </w:r>
            <w:r>
              <w:rPr>
                <w:color w:val="12161F"/>
                <w:sz w:val="15"/>
              </w:rPr>
              <w:t>be</w:t>
            </w:r>
            <w:r>
              <w:rPr>
                <w:color w:val="12161F"/>
                <w:spacing w:val="-4"/>
                <w:sz w:val="15"/>
              </w:rPr>
              <w:t xml:space="preserve"> </w:t>
            </w:r>
            <w:r>
              <w:rPr>
                <w:color w:val="12161F"/>
                <w:spacing w:val="-2"/>
                <w:sz w:val="15"/>
              </w:rPr>
              <w:t>accessible</w:t>
            </w:r>
          </w:p>
        </w:tc>
        <w:tc>
          <w:tcPr>
            <w:tcW w:w="1008" w:type="dxa"/>
          </w:tcPr>
          <w:p w14:paraId="2837446A" w14:textId="77777777" w:rsidR="00F76F63" w:rsidRDefault="004545D8">
            <w:pPr>
              <w:pStyle w:val="TableParagraph"/>
              <w:spacing w:before="3"/>
              <w:ind w:right="40"/>
              <w:jc w:val="right"/>
              <w:rPr>
                <w:b/>
                <w:sz w:val="15"/>
              </w:rPr>
            </w:pPr>
            <w:r>
              <w:rPr>
                <w:b/>
                <w:color w:val="12161F"/>
                <w:spacing w:val="-4"/>
                <w:w w:val="105"/>
                <w:sz w:val="15"/>
              </w:rPr>
              <w:t>100%</w:t>
            </w:r>
          </w:p>
          <w:p w14:paraId="2837446B" w14:textId="77777777" w:rsidR="00F76F63" w:rsidRDefault="004545D8">
            <w:pPr>
              <w:pStyle w:val="TableParagraph"/>
              <w:spacing w:before="11"/>
              <w:ind w:right="43"/>
              <w:jc w:val="right"/>
              <w:rPr>
                <w:sz w:val="15"/>
              </w:rPr>
            </w:pPr>
            <w:r>
              <w:rPr>
                <w:color w:val="12161F"/>
                <w:spacing w:val="-5"/>
                <w:sz w:val="15"/>
              </w:rPr>
              <w:t>147</w:t>
            </w:r>
          </w:p>
        </w:tc>
        <w:tc>
          <w:tcPr>
            <w:tcW w:w="2129" w:type="dxa"/>
          </w:tcPr>
          <w:p w14:paraId="2837446C" w14:textId="77777777" w:rsidR="00F76F63" w:rsidRDefault="004545D8">
            <w:pPr>
              <w:pStyle w:val="TableParagraph"/>
              <w:spacing w:before="3"/>
              <w:ind w:right="38"/>
              <w:jc w:val="right"/>
              <w:rPr>
                <w:b/>
                <w:sz w:val="15"/>
              </w:rPr>
            </w:pPr>
            <w:r>
              <w:rPr>
                <w:b/>
                <w:color w:val="12161F"/>
                <w:spacing w:val="-5"/>
                <w:w w:val="110"/>
                <w:sz w:val="15"/>
              </w:rPr>
              <w:t>0%</w:t>
            </w:r>
          </w:p>
          <w:p w14:paraId="2837446D" w14:textId="77777777" w:rsidR="00F76F63" w:rsidRDefault="004545D8">
            <w:pPr>
              <w:pStyle w:val="TableParagraph"/>
              <w:spacing w:before="11"/>
              <w:ind w:right="24"/>
              <w:jc w:val="right"/>
              <w:rPr>
                <w:sz w:val="15"/>
              </w:rPr>
            </w:pPr>
            <w:r>
              <w:rPr>
                <w:color w:val="12161F"/>
                <w:spacing w:val="-10"/>
                <w:sz w:val="15"/>
              </w:rPr>
              <w:t>0</w:t>
            </w:r>
          </w:p>
        </w:tc>
        <w:tc>
          <w:tcPr>
            <w:tcW w:w="1414" w:type="dxa"/>
          </w:tcPr>
          <w:p w14:paraId="2837446E" w14:textId="77777777" w:rsidR="00F76F63" w:rsidRDefault="004545D8">
            <w:pPr>
              <w:pStyle w:val="TableParagraph"/>
              <w:spacing w:before="3"/>
              <w:ind w:right="34"/>
              <w:jc w:val="right"/>
              <w:rPr>
                <w:b/>
                <w:sz w:val="15"/>
              </w:rPr>
            </w:pPr>
            <w:r>
              <w:rPr>
                <w:b/>
                <w:color w:val="12161F"/>
                <w:spacing w:val="-5"/>
                <w:w w:val="110"/>
                <w:sz w:val="15"/>
              </w:rPr>
              <w:t>7%</w:t>
            </w:r>
          </w:p>
          <w:p w14:paraId="2837446F" w14:textId="77777777" w:rsidR="00F76F63" w:rsidRDefault="004545D8">
            <w:pPr>
              <w:pStyle w:val="TableParagraph"/>
              <w:spacing w:before="11"/>
              <w:ind w:right="34"/>
              <w:jc w:val="right"/>
              <w:rPr>
                <w:sz w:val="15"/>
              </w:rPr>
            </w:pPr>
            <w:r>
              <w:rPr>
                <w:color w:val="12161F"/>
                <w:spacing w:val="-5"/>
                <w:sz w:val="15"/>
              </w:rPr>
              <w:t>11</w:t>
            </w:r>
          </w:p>
        </w:tc>
        <w:tc>
          <w:tcPr>
            <w:tcW w:w="1323" w:type="dxa"/>
          </w:tcPr>
          <w:p w14:paraId="28374470" w14:textId="77777777" w:rsidR="00F76F63" w:rsidRDefault="004545D8">
            <w:pPr>
              <w:pStyle w:val="TableParagraph"/>
              <w:spacing w:before="3"/>
              <w:ind w:right="45"/>
              <w:jc w:val="right"/>
              <w:rPr>
                <w:b/>
                <w:sz w:val="15"/>
              </w:rPr>
            </w:pPr>
            <w:r>
              <w:rPr>
                <w:b/>
                <w:color w:val="12161F"/>
                <w:spacing w:val="-5"/>
                <w:w w:val="105"/>
                <w:sz w:val="15"/>
              </w:rPr>
              <w:t>10%</w:t>
            </w:r>
          </w:p>
          <w:p w14:paraId="28374471" w14:textId="77777777" w:rsidR="00F76F63" w:rsidRDefault="004545D8">
            <w:pPr>
              <w:pStyle w:val="TableParagraph"/>
              <w:spacing w:before="11"/>
              <w:ind w:right="37"/>
              <w:jc w:val="right"/>
              <w:rPr>
                <w:sz w:val="15"/>
              </w:rPr>
            </w:pPr>
            <w:r>
              <w:rPr>
                <w:color w:val="12161F"/>
                <w:spacing w:val="-5"/>
                <w:sz w:val="15"/>
              </w:rPr>
              <w:t>14</w:t>
            </w:r>
          </w:p>
        </w:tc>
        <w:tc>
          <w:tcPr>
            <w:tcW w:w="1181" w:type="dxa"/>
          </w:tcPr>
          <w:p w14:paraId="28374472" w14:textId="77777777" w:rsidR="00F76F63" w:rsidRDefault="004545D8">
            <w:pPr>
              <w:pStyle w:val="TableParagraph"/>
              <w:spacing w:before="3"/>
              <w:ind w:right="43"/>
              <w:jc w:val="right"/>
              <w:rPr>
                <w:b/>
                <w:sz w:val="15"/>
              </w:rPr>
            </w:pPr>
            <w:r>
              <w:rPr>
                <w:b/>
                <w:color w:val="12161F"/>
                <w:spacing w:val="-5"/>
                <w:w w:val="105"/>
                <w:sz w:val="15"/>
              </w:rPr>
              <w:t>63%</w:t>
            </w:r>
          </w:p>
          <w:p w14:paraId="28374473" w14:textId="77777777" w:rsidR="00F76F63" w:rsidRDefault="004545D8">
            <w:pPr>
              <w:pStyle w:val="TableParagraph"/>
              <w:spacing w:before="11"/>
              <w:ind w:right="35"/>
              <w:jc w:val="right"/>
              <w:rPr>
                <w:sz w:val="15"/>
              </w:rPr>
            </w:pPr>
            <w:r>
              <w:rPr>
                <w:color w:val="12161F"/>
                <w:spacing w:val="-5"/>
                <w:sz w:val="15"/>
              </w:rPr>
              <w:t>93</w:t>
            </w:r>
          </w:p>
        </w:tc>
        <w:tc>
          <w:tcPr>
            <w:tcW w:w="1889" w:type="dxa"/>
          </w:tcPr>
          <w:p w14:paraId="28374474" w14:textId="77777777" w:rsidR="00F76F63" w:rsidRDefault="004545D8">
            <w:pPr>
              <w:pStyle w:val="TableParagraph"/>
              <w:spacing w:before="3"/>
              <w:ind w:right="30"/>
              <w:jc w:val="right"/>
              <w:rPr>
                <w:b/>
                <w:sz w:val="15"/>
              </w:rPr>
            </w:pPr>
            <w:r>
              <w:rPr>
                <w:b/>
                <w:color w:val="12161F"/>
                <w:spacing w:val="-5"/>
                <w:w w:val="110"/>
                <w:sz w:val="15"/>
              </w:rPr>
              <w:t>3%</w:t>
            </w:r>
          </w:p>
          <w:p w14:paraId="28374475" w14:textId="77777777" w:rsidR="00F76F63" w:rsidRDefault="004545D8">
            <w:pPr>
              <w:pStyle w:val="TableParagraph"/>
              <w:spacing w:before="11"/>
              <w:ind w:right="18"/>
              <w:jc w:val="right"/>
              <w:rPr>
                <w:sz w:val="15"/>
              </w:rPr>
            </w:pPr>
            <w:r>
              <w:rPr>
                <w:color w:val="12161F"/>
                <w:spacing w:val="-10"/>
                <w:sz w:val="15"/>
              </w:rPr>
              <w:t>4</w:t>
            </w:r>
          </w:p>
        </w:tc>
        <w:tc>
          <w:tcPr>
            <w:tcW w:w="1119" w:type="dxa"/>
          </w:tcPr>
          <w:p w14:paraId="28374476" w14:textId="77777777" w:rsidR="00F76F63" w:rsidRDefault="004545D8">
            <w:pPr>
              <w:pStyle w:val="TableParagraph"/>
              <w:spacing w:before="3"/>
              <w:ind w:right="42"/>
              <w:jc w:val="right"/>
              <w:rPr>
                <w:b/>
                <w:sz w:val="15"/>
              </w:rPr>
            </w:pPr>
            <w:r>
              <w:rPr>
                <w:b/>
                <w:color w:val="12161F"/>
                <w:spacing w:val="-5"/>
                <w:w w:val="105"/>
                <w:sz w:val="15"/>
              </w:rPr>
              <w:t>17%</w:t>
            </w:r>
          </w:p>
          <w:p w14:paraId="28374477" w14:textId="77777777" w:rsidR="00F76F63" w:rsidRDefault="004545D8">
            <w:pPr>
              <w:pStyle w:val="TableParagraph"/>
              <w:spacing w:before="11"/>
              <w:ind w:right="33"/>
              <w:jc w:val="right"/>
              <w:rPr>
                <w:sz w:val="15"/>
              </w:rPr>
            </w:pPr>
            <w:r>
              <w:rPr>
                <w:color w:val="12161F"/>
                <w:spacing w:val="-5"/>
                <w:sz w:val="15"/>
              </w:rPr>
              <w:t>25</w:t>
            </w:r>
          </w:p>
        </w:tc>
      </w:tr>
    </w:tbl>
    <w:p w14:paraId="28374479" w14:textId="77777777" w:rsidR="00F76F63" w:rsidRDefault="00F76F63">
      <w:pPr>
        <w:pStyle w:val="BodyText"/>
        <w:rPr>
          <w:sz w:val="14"/>
        </w:rPr>
      </w:pPr>
    </w:p>
    <w:p w14:paraId="2837447A" w14:textId="77777777" w:rsidR="00F76F63" w:rsidRDefault="00F76F63">
      <w:pPr>
        <w:pStyle w:val="BodyText"/>
        <w:rPr>
          <w:sz w:val="14"/>
        </w:rPr>
      </w:pPr>
    </w:p>
    <w:p w14:paraId="2837447B" w14:textId="77777777" w:rsidR="00F76F63" w:rsidRDefault="00F76F63">
      <w:pPr>
        <w:pStyle w:val="BodyText"/>
        <w:rPr>
          <w:sz w:val="14"/>
        </w:rPr>
      </w:pPr>
    </w:p>
    <w:p w14:paraId="2837447C" w14:textId="77777777" w:rsidR="00F76F63" w:rsidRDefault="00F76F63">
      <w:pPr>
        <w:pStyle w:val="BodyText"/>
        <w:rPr>
          <w:sz w:val="14"/>
        </w:rPr>
      </w:pPr>
    </w:p>
    <w:p w14:paraId="2837447D" w14:textId="77777777" w:rsidR="00F76F63" w:rsidRDefault="00F76F63">
      <w:pPr>
        <w:pStyle w:val="BodyText"/>
        <w:spacing w:before="17"/>
        <w:rPr>
          <w:sz w:val="14"/>
        </w:rPr>
      </w:pPr>
    </w:p>
    <w:p w14:paraId="2837447E" w14:textId="77777777" w:rsidR="00F76F63" w:rsidRDefault="004545D8">
      <w:pPr>
        <w:spacing w:before="1"/>
        <w:ind w:left="595"/>
        <w:rPr>
          <w:b/>
        </w:rPr>
      </w:pPr>
      <w:bookmarkStart w:id="38" w:name="RP._New_Client_Experience_Statements"/>
      <w:bookmarkEnd w:id="38"/>
      <w:r>
        <w:rPr>
          <w:b/>
        </w:rPr>
        <w:t>RP.</w:t>
      </w:r>
      <w:r>
        <w:rPr>
          <w:b/>
          <w:spacing w:val="-5"/>
        </w:rPr>
        <w:t xml:space="preserve"> </w:t>
      </w:r>
      <w:r>
        <w:rPr>
          <w:b/>
        </w:rPr>
        <w:t>New</w:t>
      </w:r>
      <w:r>
        <w:rPr>
          <w:b/>
          <w:spacing w:val="-2"/>
        </w:rPr>
        <w:t xml:space="preserve"> </w:t>
      </w:r>
      <w:r>
        <w:rPr>
          <w:b/>
        </w:rPr>
        <w:t>Client</w:t>
      </w:r>
      <w:r>
        <w:rPr>
          <w:b/>
          <w:spacing w:val="-5"/>
        </w:rPr>
        <w:t xml:space="preserve"> </w:t>
      </w:r>
      <w:r>
        <w:rPr>
          <w:b/>
        </w:rPr>
        <w:t>Experience</w:t>
      </w:r>
      <w:r>
        <w:rPr>
          <w:b/>
          <w:spacing w:val="-7"/>
        </w:rPr>
        <w:t xml:space="preserve"> </w:t>
      </w:r>
      <w:r>
        <w:rPr>
          <w:b/>
          <w:spacing w:val="-2"/>
        </w:rPr>
        <w:t>Statements</w:t>
      </w:r>
    </w:p>
    <w:p w14:paraId="2837447F" w14:textId="77777777" w:rsidR="00F76F63" w:rsidRDefault="00F76F63">
      <w:pPr>
        <w:pStyle w:val="BodyText"/>
        <w:spacing w:before="23"/>
        <w:rPr>
          <w:b/>
          <w:sz w:val="22"/>
        </w:rPr>
      </w:pPr>
    </w:p>
    <w:p w14:paraId="28374480" w14:textId="77777777" w:rsidR="00F76F63" w:rsidRDefault="004545D8">
      <w:pPr>
        <w:spacing w:line="482" w:lineRule="auto"/>
        <w:ind w:left="595" w:right="10500"/>
        <w:rPr>
          <w:sz w:val="14"/>
        </w:rPr>
      </w:pPr>
      <w:r>
        <w:rPr>
          <w:color w:val="12161F"/>
          <w:sz w:val="14"/>
        </w:rPr>
        <w:t>These</w:t>
      </w:r>
      <w:r>
        <w:rPr>
          <w:color w:val="12161F"/>
          <w:spacing w:val="-3"/>
          <w:sz w:val="14"/>
        </w:rPr>
        <w:t xml:space="preserve"> </w:t>
      </w:r>
      <w:r>
        <w:rPr>
          <w:color w:val="12161F"/>
          <w:sz w:val="14"/>
        </w:rPr>
        <w:t>next</w:t>
      </w:r>
      <w:r>
        <w:rPr>
          <w:color w:val="12161F"/>
          <w:spacing w:val="-6"/>
          <w:sz w:val="14"/>
        </w:rPr>
        <w:t xml:space="preserve"> </w:t>
      </w:r>
      <w:r>
        <w:rPr>
          <w:color w:val="12161F"/>
          <w:sz w:val="14"/>
        </w:rPr>
        <w:t>statements</w:t>
      </w:r>
      <w:r>
        <w:rPr>
          <w:color w:val="12161F"/>
          <w:spacing w:val="-2"/>
          <w:sz w:val="14"/>
        </w:rPr>
        <w:t xml:space="preserve"> </w:t>
      </w:r>
      <w:r>
        <w:rPr>
          <w:color w:val="12161F"/>
          <w:sz w:val="14"/>
        </w:rPr>
        <w:t>are</w:t>
      </w:r>
      <w:r>
        <w:rPr>
          <w:color w:val="12161F"/>
          <w:spacing w:val="-3"/>
          <w:sz w:val="14"/>
        </w:rPr>
        <w:t xml:space="preserve"> </w:t>
      </w:r>
      <w:r>
        <w:rPr>
          <w:color w:val="12161F"/>
          <w:sz w:val="14"/>
        </w:rPr>
        <w:t>about</w:t>
      </w:r>
      <w:r>
        <w:rPr>
          <w:color w:val="12161F"/>
          <w:spacing w:val="-4"/>
          <w:sz w:val="14"/>
        </w:rPr>
        <w:t xml:space="preserve"> </w:t>
      </w:r>
      <w:r>
        <w:rPr>
          <w:color w:val="12161F"/>
          <w:sz w:val="14"/>
        </w:rPr>
        <w:t>when</w:t>
      </w:r>
      <w:r>
        <w:rPr>
          <w:color w:val="12161F"/>
          <w:spacing w:val="-2"/>
          <w:sz w:val="14"/>
        </w:rPr>
        <w:t xml:space="preserve"> </w:t>
      </w:r>
      <w:r>
        <w:rPr>
          <w:color w:val="12161F"/>
          <w:sz w:val="14"/>
        </w:rPr>
        <w:t>you</w:t>
      </w:r>
      <w:r>
        <w:rPr>
          <w:color w:val="12161F"/>
          <w:spacing w:val="-2"/>
          <w:sz w:val="14"/>
        </w:rPr>
        <w:t xml:space="preserve"> </w:t>
      </w:r>
      <w:r>
        <w:rPr>
          <w:color w:val="12161F"/>
          <w:sz w:val="14"/>
        </w:rPr>
        <w:t>first</w:t>
      </w:r>
      <w:r>
        <w:rPr>
          <w:color w:val="12161F"/>
          <w:spacing w:val="-4"/>
          <w:sz w:val="14"/>
        </w:rPr>
        <w:t xml:space="preserve"> </w:t>
      </w:r>
      <w:r>
        <w:rPr>
          <w:color w:val="12161F"/>
          <w:sz w:val="14"/>
        </w:rPr>
        <w:t>became</w:t>
      </w:r>
      <w:r>
        <w:rPr>
          <w:color w:val="12161F"/>
          <w:spacing w:val="-3"/>
          <w:sz w:val="14"/>
        </w:rPr>
        <w:t xml:space="preserve"> </w:t>
      </w:r>
      <w:r>
        <w:rPr>
          <w:color w:val="12161F"/>
          <w:sz w:val="14"/>
        </w:rPr>
        <w:t>a</w:t>
      </w:r>
      <w:r>
        <w:rPr>
          <w:color w:val="12161F"/>
          <w:spacing w:val="-2"/>
          <w:sz w:val="14"/>
        </w:rPr>
        <w:t xml:space="preserve"> </w:t>
      </w:r>
      <w:r>
        <w:rPr>
          <w:color w:val="12161F"/>
          <w:sz w:val="14"/>
        </w:rPr>
        <w:t>client</w:t>
      </w:r>
      <w:r>
        <w:rPr>
          <w:color w:val="12161F"/>
          <w:spacing w:val="-4"/>
          <w:sz w:val="14"/>
        </w:rPr>
        <w:t xml:space="preserve"> </w:t>
      </w:r>
      <w:r>
        <w:rPr>
          <w:color w:val="12161F"/>
          <w:sz w:val="14"/>
        </w:rPr>
        <w:t>of</w:t>
      </w:r>
      <w:r>
        <w:rPr>
          <w:color w:val="12161F"/>
          <w:spacing w:val="-2"/>
          <w:sz w:val="14"/>
        </w:rPr>
        <w:t xml:space="preserve"> </w:t>
      </w:r>
      <w:r>
        <w:rPr>
          <w:color w:val="12161F"/>
          <w:sz w:val="14"/>
        </w:rPr>
        <w:t>the</w:t>
      </w:r>
      <w:r>
        <w:rPr>
          <w:color w:val="12161F"/>
          <w:spacing w:val="-3"/>
          <w:sz w:val="14"/>
        </w:rPr>
        <w:t xml:space="preserve"> </w:t>
      </w:r>
      <w:r>
        <w:rPr>
          <w:color w:val="12161F"/>
          <w:sz w:val="14"/>
        </w:rPr>
        <w:t>Public Trustee.</w:t>
      </w:r>
      <w:r>
        <w:rPr>
          <w:color w:val="12161F"/>
          <w:spacing w:val="40"/>
          <w:sz w:val="14"/>
        </w:rPr>
        <w:t xml:space="preserve"> </w:t>
      </w:r>
      <w:r>
        <w:rPr>
          <w:color w:val="12161F"/>
          <w:sz w:val="14"/>
        </w:rPr>
        <w:t>Please</w:t>
      </w:r>
      <w:r>
        <w:rPr>
          <w:color w:val="12161F"/>
          <w:spacing w:val="37"/>
          <w:sz w:val="14"/>
        </w:rPr>
        <w:t xml:space="preserve"> </w:t>
      </w:r>
      <w:r>
        <w:rPr>
          <w:color w:val="12161F"/>
          <w:sz w:val="14"/>
        </w:rPr>
        <w:t>tell</w:t>
      </w:r>
      <w:r>
        <w:rPr>
          <w:color w:val="12161F"/>
          <w:spacing w:val="36"/>
          <w:sz w:val="14"/>
        </w:rPr>
        <w:t xml:space="preserve"> </w:t>
      </w:r>
      <w:r>
        <w:rPr>
          <w:color w:val="12161F"/>
          <w:sz w:val="14"/>
        </w:rPr>
        <w:t>me</w:t>
      </w:r>
      <w:r>
        <w:rPr>
          <w:color w:val="12161F"/>
          <w:spacing w:val="35"/>
          <w:sz w:val="14"/>
        </w:rPr>
        <w:t xml:space="preserve"> </w:t>
      </w:r>
      <w:r>
        <w:rPr>
          <w:color w:val="12161F"/>
          <w:sz w:val="14"/>
        </w:rPr>
        <w:t>whether</w:t>
      </w:r>
      <w:r>
        <w:rPr>
          <w:color w:val="12161F"/>
          <w:spacing w:val="37"/>
          <w:sz w:val="14"/>
        </w:rPr>
        <w:t xml:space="preserve"> </w:t>
      </w:r>
      <w:r>
        <w:rPr>
          <w:color w:val="12161F"/>
          <w:sz w:val="14"/>
        </w:rPr>
        <w:t>you</w:t>
      </w:r>
      <w:r>
        <w:rPr>
          <w:color w:val="12161F"/>
          <w:spacing w:val="38"/>
          <w:sz w:val="14"/>
        </w:rPr>
        <w:t xml:space="preserve"> </w:t>
      </w:r>
      <w:r>
        <w:rPr>
          <w:color w:val="12161F"/>
          <w:sz w:val="14"/>
        </w:rPr>
        <w:t>agree</w:t>
      </w:r>
      <w:r>
        <w:rPr>
          <w:color w:val="12161F"/>
          <w:spacing w:val="37"/>
          <w:sz w:val="14"/>
        </w:rPr>
        <w:t xml:space="preserve"> </w:t>
      </w:r>
      <w:r>
        <w:rPr>
          <w:color w:val="12161F"/>
          <w:sz w:val="14"/>
        </w:rPr>
        <w:t>or</w:t>
      </w:r>
      <w:r>
        <w:rPr>
          <w:color w:val="12161F"/>
          <w:spacing w:val="37"/>
          <w:sz w:val="14"/>
        </w:rPr>
        <w:t xml:space="preserve"> </w:t>
      </w:r>
      <w:r>
        <w:rPr>
          <w:color w:val="12161F"/>
          <w:sz w:val="14"/>
        </w:rPr>
        <w:t>disagree</w:t>
      </w:r>
      <w:r>
        <w:rPr>
          <w:color w:val="12161F"/>
          <w:spacing w:val="37"/>
          <w:sz w:val="14"/>
        </w:rPr>
        <w:t xml:space="preserve"> </w:t>
      </w:r>
      <w:r>
        <w:rPr>
          <w:color w:val="12161F"/>
          <w:sz w:val="14"/>
        </w:rPr>
        <w:t>with</w:t>
      </w:r>
      <w:r>
        <w:rPr>
          <w:color w:val="12161F"/>
          <w:spacing w:val="39"/>
          <w:sz w:val="14"/>
        </w:rPr>
        <w:t xml:space="preserve"> </w:t>
      </w:r>
      <w:r>
        <w:rPr>
          <w:color w:val="12161F"/>
          <w:sz w:val="14"/>
        </w:rPr>
        <w:t>the following</w:t>
      </w:r>
      <w:r>
        <w:rPr>
          <w:color w:val="12161F"/>
          <w:spacing w:val="36"/>
          <w:sz w:val="14"/>
        </w:rPr>
        <w:t xml:space="preserve"> </w:t>
      </w:r>
      <w:r>
        <w:rPr>
          <w:color w:val="12161F"/>
          <w:sz w:val="14"/>
        </w:rPr>
        <w:t>statements.</w:t>
      </w:r>
    </w:p>
    <w:p w14:paraId="28374481" w14:textId="77777777" w:rsidR="00F76F63" w:rsidRDefault="004545D8">
      <w:pPr>
        <w:spacing w:before="9" w:line="482" w:lineRule="auto"/>
        <w:ind w:left="595" w:right="10500"/>
        <w:rPr>
          <w:sz w:val="14"/>
        </w:rPr>
      </w:pPr>
      <w:r>
        <w:rPr>
          <w:color w:val="12161F"/>
          <w:sz w:val="14"/>
        </w:rPr>
        <w:t>On</w:t>
      </w:r>
      <w:r>
        <w:rPr>
          <w:color w:val="12161F"/>
          <w:spacing w:val="-1"/>
          <w:sz w:val="14"/>
        </w:rPr>
        <w:t xml:space="preserve"> </w:t>
      </w:r>
      <w:r>
        <w:rPr>
          <w:color w:val="12161F"/>
          <w:sz w:val="14"/>
        </w:rPr>
        <w:t>a</w:t>
      </w:r>
      <w:r>
        <w:rPr>
          <w:color w:val="12161F"/>
          <w:spacing w:val="-1"/>
          <w:sz w:val="14"/>
        </w:rPr>
        <w:t xml:space="preserve"> </w:t>
      </w:r>
      <w:r>
        <w:rPr>
          <w:color w:val="12161F"/>
          <w:sz w:val="14"/>
        </w:rPr>
        <w:t>scale</w:t>
      </w:r>
      <w:r>
        <w:rPr>
          <w:color w:val="12161F"/>
          <w:spacing w:val="-2"/>
          <w:sz w:val="14"/>
        </w:rPr>
        <w:t xml:space="preserve"> </w:t>
      </w:r>
      <w:r>
        <w:rPr>
          <w:color w:val="12161F"/>
          <w:sz w:val="14"/>
        </w:rPr>
        <w:t>where</w:t>
      </w:r>
      <w:r>
        <w:rPr>
          <w:color w:val="12161F"/>
          <w:spacing w:val="-2"/>
          <w:sz w:val="14"/>
        </w:rPr>
        <w:t xml:space="preserve"> </w:t>
      </w:r>
      <w:r>
        <w:rPr>
          <w:color w:val="12161F"/>
          <w:sz w:val="14"/>
        </w:rPr>
        <w:t>5</w:t>
      </w:r>
      <w:r>
        <w:rPr>
          <w:color w:val="12161F"/>
          <w:spacing w:val="-3"/>
          <w:sz w:val="14"/>
        </w:rPr>
        <w:t xml:space="preserve"> </w:t>
      </w:r>
      <w:r>
        <w:rPr>
          <w:color w:val="12161F"/>
          <w:sz w:val="14"/>
        </w:rPr>
        <w:t>= Strongly</w:t>
      </w:r>
      <w:r>
        <w:rPr>
          <w:color w:val="12161F"/>
          <w:spacing w:val="-3"/>
          <w:sz w:val="14"/>
        </w:rPr>
        <w:t xml:space="preserve"> </w:t>
      </w:r>
      <w:r>
        <w:rPr>
          <w:color w:val="12161F"/>
          <w:sz w:val="14"/>
        </w:rPr>
        <w:t>Agree,</w:t>
      </w:r>
      <w:r>
        <w:rPr>
          <w:color w:val="12161F"/>
          <w:spacing w:val="-1"/>
          <w:sz w:val="14"/>
        </w:rPr>
        <w:t xml:space="preserve"> </w:t>
      </w:r>
      <w:r>
        <w:rPr>
          <w:color w:val="12161F"/>
          <w:sz w:val="14"/>
        </w:rPr>
        <w:t>1</w:t>
      </w:r>
      <w:r>
        <w:rPr>
          <w:color w:val="12161F"/>
          <w:spacing w:val="-3"/>
          <w:sz w:val="14"/>
        </w:rPr>
        <w:t xml:space="preserve"> </w:t>
      </w:r>
      <w:r>
        <w:rPr>
          <w:color w:val="12161F"/>
          <w:sz w:val="14"/>
        </w:rPr>
        <w:t>=</w:t>
      </w:r>
      <w:r>
        <w:rPr>
          <w:color w:val="12161F"/>
          <w:spacing w:val="-2"/>
          <w:sz w:val="14"/>
        </w:rPr>
        <w:t xml:space="preserve"> </w:t>
      </w:r>
      <w:r>
        <w:rPr>
          <w:color w:val="12161F"/>
          <w:sz w:val="14"/>
        </w:rPr>
        <w:t>Strongly</w:t>
      </w:r>
      <w:r>
        <w:rPr>
          <w:color w:val="12161F"/>
          <w:spacing w:val="-3"/>
          <w:sz w:val="14"/>
        </w:rPr>
        <w:t xml:space="preserve"> </w:t>
      </w:r>
      <w:r>
        <w:rPr>
          <w:color w:val="12161F"/>
          <w:sz w:val="14"/>
        </w:rPr>
        <w:t>Disagree</w:t>
      </w:r>
      <w:r>
        <w:rPr>
          <w:color w:val="12161F"/>
          <w:spacing w:val="-2"/>
          <w:sz w:val="14"/>
        </w:rPr>
        <w:t xml:space="preserve"> </w:t>
      </w:r>
      <w:r>
        <w:rPr>
          <w:color w:val="12161F"/>
          <w:sz w:val="14"/>
        </w:rPr>
        <w:t>(3</w:t>
      </w:r>
      <w:r>
        <w:rPr>
          <w:color w:val="12161F"/>
          <w:spacing w:val="-3"/>
          <w:sz w:val="14"/>
        </w:rPr>
        <w:t xml:space="preserve"> </w:t>
      </w:r>
      <w:r>
        <w:rPr>
          <w:color w:val="12161F"/>
          <w:sz w:val="14"/>
        </w:rPr>
        <w:t>=</w:t>
      </w:r>
      <w:r>
        <w:rPr>
          <w:color w:val="12161F"/>
          <w:spacing w:val="-2"/>
          <w:sz w:val="14"/>
        </w:rPr>
        <w:t xml:space="preserve"> </w:t>
      </w:r>
      <w:r>
        <w:rPr>
          <w:color w:val="12161F"/>
          <w:sz w:val="14"/>
        </w:rPr>
        <w:t>neither</w:t>
      </w:r>
      <w:r>
        <w:rPr>
          <w:color w:val="12161F"/>
          <w:spacing w:val="-2"/>
          <w:sz w:val="14"/>
        </w:rPr>
        <w:t xml:space="preserve"> </w:t>
      </w:r>
      <w:r>
        <w:rPr>
          <w:color w:val="12161F"/>
          <w:sz w:val="14"/>
        </w:rPr>
        <w:t>agree</w:t>
      </w:r>
      <w:r>
        <w:rPr>
          <w:color w:val="12161F"/>
          <w:spacing w:val="-2"/>
          <w:sz w:val="14"/>
        </w:rPr>
        <w:t xml:space="preserve"> </w:t>
      </w:r>
      <w:r>
        <w:rPr>
          <w:color w:val="12161F"/>
          <w:sz w:val="14"/>
        </w:rPr>
        <w:t>nor</w:t>
      </w:r>
      <w:r>
        <w:rPr>
          <w:color w:val="12161F"/>
          <w:spacing w:val="-2"/>
          <w:sz w:val="14"/>
        </w:rPr>
        <w:t xml:space="preserve"> </w:t>
      </w:r>
      <w:r>
        <w:rPr>
          <w:color w:val="12161F"/>
          <w:sz w:val="14"/>
        </w:rPr>
        <w:t>disagree).</w:t>
      </w:r>
      <w:r>
        <w:rPr>
          <w:color w:val="12161F"/>
          <w:spacing w:val="40"/>
          <w:sz w:val="14"/>
        </w:rPr>
        <w:t xml:space="preserve"> </w:t>
      </w:r>
      <w:r>
        <w:rPr>
          <w:color w:val="12161F"/>
          <w:sz w:val="14"/>
        </w:rPr>
        <w:t>(Asked</w:t>
      </w:r>
      <w:r>
        <w:rPr>
          <w:color w:val="12161F"/>
          <w:spacing w:val="40"/>
          <w:sz w:val="14"/>
        </w:rPr>
        <w:t xml:space="preserve"> </w:t>
      </w:r>
      <w:r>
        <w:rPr>
          <w:color w:val="12161F"/>
          <w:sz w:val="14"/>
        </w:rPr>
        <w:t>of those who have become clients in the previous</w:t>
      </w:r>
      <w:r>
        <w:rPr>
          <w:color w:val="12161F"/>
          <w:spacing w:val="40"/>
          <w:sz w:val="14"/>
        </w:rPr>
        <w:t xml:space="preserve"> </w:t>
      </w:r>
      <w:r>
        <w:rPr>
          <w:color w:val="12161F"/>
          <w:sz w:val="14"/>
        </w:rPr>
        <w:t>12 months)</w:t>
      </w:r>
    </w:p>
    <w:tbl>
      <w:tblPr>
        <w:tblW w:w="0" w:type="auto"/>
        <w:tblInd w:w="634" w:type="dxa"/>
        <w:tblBorders>
          <w:top w:val="single" w:sz="8" w:space="0" w:color="12161F"/>
          <w:left w:val="single" w:sz="8" w:space="0" w:color="12161F"/>
          <w:bottom w:val="single" w:sz="8" w:space="0" w:color="12161F"/>
          <w:right w:val="single" w:sz="8" w:space="0" w:color="12161F"/>
          <w:insideH w:val="single" w:sz="8" w:space="0" w:color="12161F"/>
          <w:insideV w:val="single" w:sz="8" w:space="0" w:color="12161F"/>
        </w:tblBorders>
        <w:tblLayout w:type="fixed"/>
        <w:tblCellMar>
          <w:left w:w="0" w:type="dxa"/>
          <w:right w:w="0" w:type="dxa"/>
        </w:tblCellMar>
        <w:tblLook w:val="01E0" w:firstRow="1" w:lastRow="1" w:firstColumn="1" w:lastColumn="1" w:noHBand="0" w:noVBand="0"/>
      </w:tblPr>
      <w:tblGrid>
        <w:gridCol w:w="7241"/>
        <w:gridCol w:w="790"/>
        <w:gridCol w:w="1625"/>
        <w:gridCol w:w="1111"/>
        <w:gridCol w:w="1027"/>
        <w:gridCol w:w="919"/>
        <w:gridCol w:w="1452"/>
        <w:gridCol w:w="878"/>
      </w:tblGrid>
      <w:tr w:rsidR="00F76F63" w14:paraId="2837448F" w14:textId="77777777">
        <w:trPr>
          <w:trHeight w:val="363"/>
        </w:trPr>
        <w:tc>
          <w:tcPr>
            <w:tcW w:w="7241" w:type="dxa"/>
            <w:tcBorders>
              <w:top w:val="nil"/>
              <w:left w:val="nil"/>
            </w:tcBorders>
          </w:tcPr>
          <w:p w14:paraId="28374482" w14:textId="77777777" w:rsidR="00F76F63" w:rsidRDefault="00F76F63">
            <w:pPr>
              <w:pStyle w:val="TableParagraph"/>
              <w:rPr>
                <w:rFonts w:ascii="Times New Roman"/>
                <w:sz w:val="14"/>
              </w:rPr>
            </w:pPr>
          </w:p>
        </w:tc>
        <w:tc>
          <w:tcPr>
            <w:tcW w:w="790" w:type="dxa"/>
          </w:tcPr>
          <w:p w14:paraId="28374483" w14:textId="77777777" w:rsidR="00F76F63" w:rsidRDefault="004545D8">
            <w:pPr>
              <w:pStyle w:val="TableParagraph"/>
              <w:spacing w:before="76"/>
              <w:ind w:left="268"/>
              <w:rPr>
                <w:b/>
                <w:sz w:val="15"/>
              </w:rPr>
            </w:pPr>
            <w:r>
              <w:rPr>
                <w:b/>
                <w:color w:val="12161F"/>
                <w:spacing w:val="-2"/>
                <w:w w:val="110"/>
                <w:sz w:val="15"/>
              </w:rPr>
              <w:t>Total</w:t>
            </w:r>
          </w:p>
        </w:tc>
        <w:tc>
          <w:tcPr>
            <w:tcW w:w="1625" w:type="dxa"/>
          </w:tcPr>
          <w:p w14:paraId="28374484" w14:textId="77777777" w:rsidR="00F76F63" w:rsidRDefault="004545D8">
            <w:pPr>
              <w:pStyle w:val="TableParagraph"/>
              <w:spacing w:line="171" w:lineRule="exact"/>
              <w:ind w:left="531"/>
              <w:rPr>
                <w:sz w:val="15"/>
              </w:rPr>
            </w:pPr>
            <w:r>
              <w:rPr>
                <w:color w:val="12161F"/>
                <w:sz w:val="15"/>
              </w:rPr>
              <w:t>1</w:t>
            </w:r>
            <w:r>
              <w:rPr>
                <w:color w:val="12161F"/>
                <w:spacing w:val="-5"/>
                <w:sz w:val="15"/>
              </w:rPr>
              <w:t xml:space="preserve"> </w:t>
            </w:r>
            <w:r>
              <w:rPr>
                <w:color w:val="12161F"/>
                <w:spacing w:val="-2"/>
                <w:sz w:val="15"/>
              </w:rPr>
              <w:t>Strongly</w:t>
            </w:r>
          </w:p>
          <w:p w14:paraId="28374485" w14:textId="77777777" w:rsidR="00F76F63" w:rsidRDefault="004545D8">
            <w:pPr>
              <w:pStyle w:val="TableParagraph"/>
              <w:spacing w:line="173" w:lineRule="exact"/>
              <w:ind w:left="572"/>
              <w:rPr>
                <w:sz w:val="15"/>
              </w:rPr>
            </w:pPr>
            <w:r>
              <w:rPr>
                <w:color w:val="12161F"/>
                <w:spacing w:val="-2"/>
                <w:w w:val="105"/>
                <w:sz w:val="15"/>
              </w:rPr>
              <w:t>Disagree</w:t>
            </w:r>
          </w:p>
        </w:tc>
        <w:tc>
          <w:tcPr>
            <w:tcW w:w="1111" w:type="dxa"/>
          </w:tcPr>
          <w:p w14:paraId="28374486" w14:textId="77777777" w:rsidR="00F76F63" w:rsidRDefault="004545D8">
            <w:pPr>
              <w:pStyle w:val="TableParagraph"/>
              <w:spacing w:line="171" w:lineRule="exact"/>
              <w:ind w:left="111"/>
              <w:jc w:val="center"/>
              <w:rPr>
                <w:sz w:val="15"/>
              </w:rPr>
            </w:pPr>
            <w:r>
              <w:rPr>
                <w:color w:val="12161F"/>
                <w:spacing w:val="-10"/>
                <w:sz w:val="15"/>
              </w:rPr>
              <w:t>2</w:t>
            </w:r>
          </w:p>
          <w:p w14:paraId="28374487" w14:textId="77777777" w:rsidR="00F76F63" w:rsidRDefault="004545D8">
            <w:pPr>
              <w:pStyle w:val="TableParagraph"/>
              <w:spacing w:line="173" w:lineRule="exact"/>
              <w:ind w:left="111" w:right="16"/>
              <w:jc w:val="center"/>
              <w:rPr>
                <w:sz w:val="15"/>
              </w:rPr>
            </w:pPr>
            <w:r>
              <w:rPr>
                <w:color w:val="12161F"/>
                <w:spacing w:val="-2"/>
                <w:w w:val="105"/>
                <w:sz w:val="15"/>
              </w:rPr>
              <w:t>Disagree</w:t>
            </w:r>
          </w:p>
        </w:tc>
        <w:tc>
          <w:tcPr>
            <w:tcW w:w="1027" w:type="dxa"/>
          </w:tcPr>
          <w:p w14:paraId="28374488" w14:textId="77777777" w:rsidR="00F76F63" w:rsidRDefault="004545D8">
            <w:pPr>
              <w:pStyle w:val="TableParagraph"/>
              <w:spacing w:line="171" w:lineRule="exact"/>
              <w:ind w:left="118"/>
              <w:jc w:val="center"/>
              <w:rPr>
                <w:sz w:val="15"/>
              </w:rPr>
            </w:pPr>
            <w:r>
              <w:rPr>
                <w:color w:val="12161F"/>
                <w:spacing w:val="-10"/>
                <w:sz w:val="15"/>
              </w:rPr>
              <w:t>3</w:t>
            </w:r>
          </w:p>
          <w:p w14:paraId="28374489" w14:textId="77777777" w:rsidR="00F76F63" w:rsidRDefault="004545D8">
            <w:pPr>
              <w:pStyle w:val="TableParagraph"/>
              <w:spacing w:line="173" w:lineRule="exact"/>
              <w:ind w:left="118" w:right="14"/>
              <w:jc w:val="center"/>
              <w:rPr>
                <w:sz w:val="15"/>
              </w:rPr>
            </w:pPr>
            <w:r>
              <w:rPr>
                <w:color w:val="12161F"/>
                <w:spacing w:val="-2"/>
                <w:w w:val="105"/>
                <w:sz w:val="15"/>
              </w:rPr>
              <w:t>Neutral</w:t>
            </w:r>
          </w:p>
        </w:tc>
        <w:tc>
          <w:tcPr>
            <w:tcW w:w="919" w:type="dxa"/>
          </w:tcPr>
          <w:p w14:paraId="2837448A" w14:textId="77777777" w:rsidR="00F76F63" w:rsidRDefault="004545D8">
            <w:pPr>
              <w:pStyle w:val="TableParagraph"/>
              <w:spacing w:line="171" w:lineRule="exact"/>
              <w:ind w:left="121"/>
              <w:jc w:val="center"/>
              <w:rPr>
                <w:sz w:val="15"/>
              </w:rPr>
            </w:pPr>
            <w:r>
              <w:rPr>
                <w:color w:val="12161F"/>
                <w:spacing w:val="-10"/>
                <w:sz w:val="15"/>
              </w:rPr>
              <w:t>4</w:t>
            </w:r>
          </w:p>
          <w:p w14:paraId="2837448B" w14:textId="77777777" w:rsidR="00F76F63" w:rsidRDefault="004545D8">
            <w:pPr>
              <w:pStyle w:val="TableParagraph"/>
              <w:spacing w:line="173" w:lineRule="exact"/>
              <w:ind w:left="121" w:right="13"/>
              <w:jc w:val="center"/>
              <w:rPr>
                <w:sz w:val="15"/>
              </w:rPr>
            </w:pPr>
            <w:r>
              <w:rPr>
                <w:color w:val="12161F"/>
                <w:spacing w:val="-2"/>
                <w:sz w:val="15"/>
              </w:rPr>
              <w:t>Agree</w:t>
            </w:r>
          </w:p>
        </w:tc>
        <w:tc>
          <w:tcPr>
            <w:tcW w:w="1452" w:type="dxa"/>
          </w:tcPr>
          <w:p w14:paraId="2837448C" w14:textId="77777777" w:rsidR="00F76F63" w:rsidRDefault="004545D8">
            <w:pPr>
              <w:pStyle w:val="TableParagraph"/>
              <w:spacing w:line="171" w:lineRule="exact"/>
              <w:ind w:left="108" w:right="2"/>
              <w:jc w:val="center"/>
              <w:rPr>
                <w:sz w:val="15"/>
              </w:rPr>
            </w:pPr>
            <w:r>
              <w:rPr>
                <w:color w:val="12161F"/>
                <w:sz w:val="15"/>
              </w:rPr>
              <w:t>5</w:t>
            </w:r>
            <w:r>
              <w:rPr>
                <w:color w:val="12161F"/>
                <w:spacing w:val="-5"/>
                <w:sz w:val="15"/>
              </w:rPr>
              <w:t xml:space="preserve"> </w:t>
            </w:r>
            <w:r>
              <w:rPr>
                <w:color w:val="12161F"/>
                <w:spacing w:val="-2"/>
                <w:sz w:val="15"/>
              </w:rPr>
              <w:t>Strongly</w:t>
            </w:r>
          </w:p>
          <w:p w14:paraId="2837448D" w14:textId="77777777" w:rsidR="00F76F63" w:rsidRDefault="004545D8">
            <w:pPr>
              <w:pStyle w:val="TableParagraph"/>
              <w:spacing w:line="173" w:lineRule="exact"/>
              <w:ind w:left="108"/>
              <w:jc w:val="center"/>
              <w:rPr>
                <w:sz w:val="15"/>
              </w:rPr>
            </w:pPr>
            <w:r>
              <w:rPr>
                <w:color w:val="12161F"/>
                <w:spacing w:val="-2"/>
                <w:sz w:val="15"/>
              </w:rPr>
              <w:t>Agree</w:t>
            </w:r>
          </w:p>
        </w:tc>
        <w:tc>
          <w:tcPr>
            <w:tcW w:w="878" w:type="dxa"/>
          </w:tcPr>
          <w:p w14:paraId="2837448E" w14:textId="77777777" w:rsidR="00F76F63" w:rsidRDefault="004545D8">
            <w:pPr>
              <w:pStyle w:val="TableParagraph"/>
              <w:spacing w:before="76"/>
              <w:ind w:left="273"/>
              <w:rPr>
                <w:sz w:val="15"/>
              </w:rPr>
            </w:pPr>
            <w:r>
              <w:rPr>
                <w:color w:val="12161F"/>
                <w:spacing w:val="-2"/>
                <w:sz w:val="15"/>
              </w:rPr>
              <w:t>DK/NA</w:t>
            </w:r>
          </w:p>
        </w:tc>
      </w:tr>
      <w:tr w:rsidR="00F76F63" w14:paraId="2837449F" w14:textId="77777777">
        <w:trPr>
          <w:trHeight w:val="462"/>
        </w:trPr>
        <w:tc>
          <w:tcPr>
            <w:tcW w:w="7241" w:type="dxa"/>
          </w:tcPr>
          <w:p w14:paraId="28374490" w14:textId="77777777" w:rsidR="00F76F63" w:rsidRDefault="004545D8">
            <w:pPr>
              <w:pStyle w:val="TableParagraph"/>
              <w:spacing w:before="28" w:line="252" w:lineRule="auto"/>
              <w:ind w:left="251" w:right="171"/>
              <w:rPr>
                <w:sz w:val="15"/>
              </w:rPr>
            </w:pPr>
            <w:r>
              <w:rPr>
                <w:color w:val="12161F"/>
                <w:sz w:val="15"/>
              </w:rPr>
              <w:t>27.</w:t>
            </w:r>
            <w:r>
              <w:rPr>
                <w:color w:val="12161F"/>
                <w:spacing w:val="-4"/>
                <w:sz w:val="15"/>
              </w:rPr>
              <w:t xml:space="preserve"> </w:t>
            </w:r>
            <w:r>
              <w:rPr>
                <w:color w:val="12161F"/>
                <w:sz w:val="15"/>
              </w:rPr>
              <w:t>When</w:t>
            </w:r>
            <w:r>
              <w:rPr>
                <w:color w:val="12161F"/>
                <w:spacing w:val="-6"/>
                <w:sz w:val="15"/>
              </w:rPr>
              <w:t xml:space="preserve"> </w:t>
            </w:r>
            <w:r>
              <w:rPr>
                <w:color w:val="12161F"/>
                <w:sz w:val="15"/>
              </w:rPr>
              <w:t>you</w:t>
            </w:r>
            <w:r>
              <w:rPr>
                <w:color w:val="12161F"/>
                <w:spacing w:val="-2"/>
                <w:sz w:val="15"/>
              </w:rPr>
              <w:t xml:space="preserve"> </w:t>
            </w:r>
            <w:r>
              <w:rPr>
                <w:color w:val="12161F"/>
                <w:sz w:val="15"/>
              </w:rPr>
              <w:t>first became a</w:t>
            </w:r>
            <w:r>
              <w:rPr>
                <w:color w:val="12161F"/>
                <w:spacing w:val="-2"/>
                <w:sz w:val="15"/>
              </w:rPr>
              <w:t xml:space="preserve"> </w:t>
            </w:r>
            <w:r>
              <w:rPr>
                <w:color w:val="12161F"/>
                <w:sz w:val="15"/>
              </w:rPr>
              <w:t>client of the</w:t>
            </w:r>
            <w:r>
              <w:rPr>
                <w:color w:val="12161F"/>
                <w:spacing w:val="-4"/>
                <w:sz w:val="15"/>
              </w:rPr>
              <w:t xml:space="preserve"> </w:t>
            </w:r>
            <w:r>
              <w:rPr>
                <w:color w:val="12161F"/>
                <w:sz w:val="15"/>
              </w:rPr>
              <w:t>Public</w:t>
            </w:r>
            <w:r>
              <w:rPr>
                <w:color w:val="12161F"/>
                <w:spacing w:val="-1"/>
                <w:sz w:val="15"/>
              </w:rPr>
              <w:t xml:space="preserve"> </w:t>
            </w:r>
            <w:r>
              <w:rPr>
                <w:color w:val="12161F"/>
                <w:sz w:val="15"/>
              </w:rPr>
              <w:t>Trustee, the Public Trustee explained what was</w:t>
            </w:r>
            <w:r>
              <w:rPr>
                <w:color w:val="12161F"/>
                <w:spacing w:val="-1"/>
                <w:sz w:val="15"/>
              </w:rPr>
              <w:t xml:space="preserve"> </w:t>
            </w:r>
            <w:r>
              <w:rPr>
                <w:color w:val="12161F"/>
                <w:sz w:val="15"/>
              </w:rPr>
              <w:t>going to</w:t>
            </w:r>
            <w:r>
              <w:rPr>
                <w:color w:val="12161F"/>
                <w:spacing w:val="40"/>
                <w:w w:val="105"/>
                <w:sz w:val="15"/>
              </w:rPr>
              <w:t xml:space="preserve"> </w:t>
            </w:r>
            <w:r>
              <w:rPr>
                <w:color w:val="12161F"/>
                <w:w w:val="105"/>
                <w:sz w:val="15"/>
              </w:rPr>
              <w:t>happen</w:t>
            </w:r>
            <w:r>
              <w:rPr>
                <w:color w:val="12161F"/>
                <w:spacing w:val="-10"/>
                <w:w w:val="105"/>
                <w:sz w:val="15"/>
              </w:rPr>
              <w:t xml:space="preserve"> </w:t>
            </w:r>
            <w:r>
              <w:rPr>
                <w:color w:val="12161F"/>
                <w:w w:val="105"/>
                <w:sz w:val="15"/>
              </w:rPr>
              <w:t>next</w:t>
            </w:r>
          </w:p>
        </w:tc>
        <w:tc>
          <w:tcPr>
            <w:tcW w:w="790" w:type="dxa"/>
          </w:tcPr>
          <w:p w14:paraId="28374491" w14:textId="77777777" w:rsidR="00F76F63" w:rsidRDefault="004545D8">
            <w:pPr>
              <w:pStyle w:val="TableParagraph"/>
              <w:spacing w:before="23"/>
              <w:ind w:right="35"/>
              <w:jc w:val="right"/>
              <w:rPr>
                <w:b/>
                <w:sz w:val="15"/>
              </w:rPr>
            </w:pPr>
            <w:r>
              <w:rPr>
                <w:b/>
                <w:color w:val="12161F"/>
                <w:spacing w:val="-4"/>
                <w:w w:val="105"/>
                <w:sz w:val="15"/>
              </w:rPr>
              <w:t>100%</w:t>
            </w:r>
          </w:p>
          <w:p w14:paraId="28374492" w14:textId="77777777" w:rsidR="00F76F63" w:rsidRDefault="004545D8">
            <w:pPr>
              <w:pStyle w:val="TableParagraph"/>
              <w:spacing w:before="9"/>
              <w:ind w:right="36"/>
              <w:jc w:val="right"/>
              <w:rPr>
                <w:sz w:val="15"/>
              </w:rPr>
            </w:pPr>
            <w:r>
              <w:rPr>
                <w:color w:val="12161F"/>
                <w:spacing w:val="-5"/>
                <w:sz w:val="15"/>
              </w:rPr>
              <w:t>22</w:t>
            </w:r>
          </w:p>
        </w:tc>
        <w:tc>
          <w:tcPr>
            <w:tcW w:w="1625" w:type="dxa"/>
          </w:tcPr>
          <w:p w14:paraId="28374493" w14:textId="77777777" w:rsidR="00F76F63" w:rsidRDefault="004545D8">
            <w:pPr>
              <w:pStyle w:val="TableParagraph"/>
              <w:spacing w:before="23"/>
              <w:ind w:right="36"/>
              <w:jc w:val="right"/>
              <w:rPr>
                <w:b/>
                <w:sz w:val="15"/>
              </w:rPr>
            </w:pPr>
            <w:r>
              <w:rPr>
                <w:b/>
                <w:color w:val="12161F"/>
                <w:spacing w:val="-5"/>
                <w:w w:val="110"/>
                <w:sz w:val="15"/>
              </w:rPr>
              <w:t>0%</w:t>
            </w:r>
          </w:p>
          <w:p w14:paraId="28374494" w14:textId="77777777" w:rsidR="00F76F63" w:rsidRDefault="004545D8">
            <w:pPr>
              <w:pStyle w:val="TableParagraph"/>
              <w:spacing w:before="9"/>
              <w:ind w:right="24"/>
              <w:jc w:val="right"/>
              <w:rPr>
                <w:sz w:val="15"/>
              </w:rPr>
            </w:pPr>
            <w:r>
              <w:rPr>
                <w:color w:val="12161F"/>
                <w:spacing w:val="-10"/>
                <w:sz w:val="15"/>
              </w:rPr>
              <w:t>0</w:t>
            </w:r>
          </w:p>
        </w:tc>
        <w:tc>
          <w:tcPr>
            <w:tcW w:w="1111" w:type="dxa"/>
          </w:tcPr>
          <w:p w14:paraId="28374495" w14:textId="77777777" w:rsidR="00F76F63" w:rsidRDefault="004545D8">
            <w:pPr>
              <w:pStyle w:val="TableParagraph"/>
              <w:spacing w:before="23"/>
              <w:ind w:right="47"/>
              <w:jc w:val="right"/>
              <w:rPr>
                <w:b/>
                <w:sz w:val="15"/>
              </w:rPr>
            </w:pPr>
            <w:r>
              <w:rPr>
                <w:b/>
                <w:color w:val="12161F"/>
                <w:spacing w:val="-5"/>
                <w:w w:val="105"/>
                <w:sz w:val="15"/>
              </w:rPr>
              <w:t>27%</w:t>
            </w:r>
          </w:p>
          <w:p w14:paraId="28374496" w14:textId="77777777" w:rsidR="00F76F63" w:rsidRDefault="004545D8">
            <w:pPr>
              <w:pStyle w:val="TableParagraph"/>
              <w:spacing w:before="9"/>
              <w:ind w:right="27"/>
              <w:jc w:val="right"/>
              <w:rPr>
                <w:sz w:val="15"/>
              </w:rPr>
            </w:pPr>
            <w:r>
              <w:rPr>
                <w:color w:val="12161F"/>
                <w:spacing w:val="-10"/>
                <w:sz w:val="15"/>
              </w:rPr>
              <w:t>6</w:t>
            </w:r>
          </w:p>
        </w:tc>
        <w:tc>
          <w:tcPr>
            <w:tcW w:w="1027" w:type="dxa"/>
          </w:tcPr>
          <w:p w14:paraId="28374497" w14:textId="77777777" w:rsidR="00F76F63" w:rsidRDefault="004545D8">
            <w:pPr>
              <w:pStyle w:val="TableParagraph"/>
              <w:spacing w:before="23"/>
              <w:ind w:right="34"/>
              <w:jc w:val="right"/>
              <w:rPr>
                <w:b/>
                <w:sz w:val="15"/>
              </w:rPr>
            </w:pPr>
            <w:r>
              <w:rPr>
                <w:b/>
                <w:color w:val="12161F"/>
                <w:spacing w:val="-5"/>
                <w:w w:val="110"/>
                <w:sz w:val="15"/>
              </w:rPr>
              <w:t>9%</w:t>
            </w:r>
          </w:p>
          <w:p w14:paraId="28374498" w14:textId="77777777" w:rsidR="00F76F63" w:rsidRDefault="004545D8">
            <w:pPr>
              <w:pStyle w:val="TableParagraph"/>
              <w:spacing w:before="9"/>
              <w:ind w:right="19"/>
              <w:jc w:val="right"/>
              <w:rPr>
                <w:sz w:val="15"/>
              </w:rPr>
            </w:pPr>
            <w:r>
              <w:rPr>
                <w:color w:val="12161F"/>
                <w:spacing w:val="-10"/>
                <w:sz w:val="15"/>
              </w:rPr>
              <w:t>2</w:t>
            </w:r>
          </w:p>
        </w:tc>
        <w:tc>
          <w:tcPr>
            <w:tcW w:w="919" w:type="dxa"/>
          </w:tcPr>
          <w:p w14:paraId="28374499" w14:textId="77777777" w:rsidR="00F76F63" w:rsidRDefault="004545D8">
            <w:pPr>
              <w:pStyle w:val="TableParagraph"/>
              <w:spacing w:before="23"/>
              <w:ind w:right="40"/>
              <w:jc w:val="right"/>
              <w:rPr>
                <w:b/>
                <w:sz w:val="15"/>
              </w:rPr>
            </w:pPr>
            <w:r>
              <w:rPr>
                <w:b/>
                <w:color w:val="12161F"/>
                <w:spacing w:val="-5"/>
                <w:w w:val="105"/>
                <w:sz w:val="15"/>
              </w:rPr>
              <w:t>41%</w:t>
            </w:r>
          </w:p>
          <w:p w14:paraId="2837449A" w14:textId="77777777" w:rsidR="00F76F63" w:rsidRDefault="004545D8">
            <w:pPr>
              <w:pStyle w:val="TableParagraph"/>
              <w:spacing w:before="9"/>
              <w:ind w:right="19"/>
              <w:jc w:val="right"/>
              <w:rPr>
                <w:sz w:val="15"/>
              </w:rPr>
            </w:pPr>
            <w:r>
              <w:rPr>
                <w:color w:val="12161F"/>
                <w:spacing w:val="-10"/>
                <w:sz w:val="15"/>
              </w:rPr>
              <w:t>9</w:t>
            </w:r>
          </w:p>
        </w:tc>
        <w:tc>
          <w:tcPr>
            <w:tcW w:w="1452" w:type="dxa"/>
          </w:tcPr>
          <w:p w14:paraId="2837449B" w14:textId="77777777" w:rsidR="00F76F63" w:rsidRDefault="004545D8">
            <w:pPr>
              <w:pStyle w:val="TableParagraph"/>
              <w:spacing w:before="23"/>
              <w:ind w:right="33"/>
              <w:jc w:val="right"/>
              <w:rPr>
                <w:b/>
                <w:sz w:val="15"/>
              </w:rPr>
            </w:pPr>
            <w:r>
              <w:rPr>
                <w:b/>
                <w:color w:val="12161F"/>
                <w:spacing w:val="-5"/>
                <w:w w:val="110"/>
                <w:sz w:val="15"/>
              </w:rPr>
              <w:t>0%</w:t>
            </w:r>
          </w:p>
          <w:p w14:paraId="2837449C" w14:textId="77777777" w:rsidR="00F76F63" w:rsidRDefault="004545D8">
            <w:pPr>
              <w:pStyle w:val="TableParagraph"/>
              <w:spacing w:before="9"/>
              <w:ind w:right="19"/>
              <w:jc w:val="right"/>
              <w:rPr>
                <w:sz w:val="15"/>
              </w:rPr>
            </w:pPr>
            <w:r>
              <w:rPr>
                <w:color w:val="12161F"/>
                <w:spacing w:val="-10"/>
                <w:sz w:val="15"/>
              </w:rPr>
              <w:t>0</w:t>
            </w:r>
          </w:p>
        </w:tc>
        <w:tc>
          <w:tcPr>
            <w:tcW w:w="878" w:type="dxa"/>
          </w:tcPr>
          <w:p w14:paraId="2837449D" w14:textId="77777777" w:rsidR="00F76F63" w:rsidRDefault="004545D8">
            <w:pPr>
              <w:pStyle w:val="TableParagraph"/>
              <w:spacing w:before="23"/>
              <w:ind w:right="42"/>
              <w:jc w:val="right"/>
              <w:rPr>
                <w:b/>
                <w:sz w:val="15"/>
              </w:rPr>
            </w:pPr>
            <w:r>
              <w:rPr>
                <w:b/>
                <w:color w:val="12161F"/>
                <w:spacing w:val="-5"/>
                <w:w w:val="105"/>
                <w:sz w:val="15"/>
              </w:rPr>
              <w:t>23%</w:t>
            </w:r>
          </w:p>
          <w:p w14:paraId="2837449E" w14:textId="77777777" w:rsidR="00F76F63" w:rsidRDefault="004545D8">
            <w:pPr>
              <w:pStyle w:val="TableParagraph"/>
              <w:spacing w:before="9"/>
              <w:ind w:right="21"/>
              <w:jc w:val="right"/>
              <w:rPr>
                <w:sz w:val="15"/>
              </w:rPr>
            </w:pPr>
            <w:r>
              <w:rPr>
                <w:color w:val="12161F"/>
                <w:spacing w:val="-10"/>
                <w:sz w:val="15"/>
              </w:rPr>
              <w:t>5</w:t>
            </w:r>
          </w:p>
        </w:tc>
      </w:tr>
      <w:tr w:rsidR="00F76F63" w14:paraId="283744AF" w14:textId="77777777">
        <w:trPr>
          <w:trHeight w:val="402"/>
        </w:trPr>
        <w:tc>
          <w:tcPr>
            <w:tcW w:w="7241" w:type="dxa"/>
          </w:tcPr>
          <w:p w14:paraId="283744A0" w14:textId="77777777" w:rsidR="00F76F63" w:rsidRDefault="004545D8">
            <w:pPr>
              <w:pStyle w:val="TableParagraph"/>
              <w:spacing w:before="86"/>
              <w:ind w:left="251"/>
              <w:rPr>
                <w:sz w:val="15"/>
              </w:rPr>
            </w:pPr>
            <w:r>
              <w:rPr>
                <w:color w:val="12161F"/>
                <w:sz w:val="15"/>
              </w:rPr>
              <w:t>28.</w:t>
            </w:r>
            <w:r>
              <w:rPr>
                <w:color w:val="12161F"/>
                <w:spacing w:val="-7"/>
                <w:sz w:val="15"/>
              </w:rPr>
              <w:t xml:space="preserve"> </w:t>
            </w:r>
            <w:r>
              <w:rPr>
                <w:color w:val="12161F"/>
                <w:sz w:val="15"/>
              </w:rPr>
              <w:t>The</w:t>
            </w:r>
            <w:r>
              <w:rPr>
                <w:color w:val="12161F"/>
                <w:spacing w:val="-7"/>
                <w:sz w:val="15"/>
              </w:rPr>
              <w:t xml:space="preserve"> </w:t>
            </w:r>
            <w:r>
              <w:rPr>
                <w:color w:val="12161F"/>
                <w:sz w:val="15"/>
              </w:rPr>
              <w:t>Public</w:t>
            </w:r>
            <w:r>
              <w:rPr>
                <w:color w:val="12161F"/>
                <w:spacing w:val="-3"/>
                <w:sz w:val="15"/>
              </w:rPr>
              <w:t xml:space="preserve"> </w:t>
            </w:r>
            <w:r>
              <w:rPr>
                <w:color w:val="12161F"/>
                <w:sz w:val="15"/>
              </w:rPr>
              <w:t>Trustee</w:t>
            </w:r>
            <w:r>
              <w:rPr>
                <w:color w:val="12161F"/>
                <w:spacing w:val="-3"/>
                <w:sz w:val="15"/>
              </w:rPr>
              <w:t xml:space="preserve"> </w:t>
            </w:r>
            <w:r>
              <w:rPr>
                <w:color w:val="12161F"/>
                <w:sz w:val="15"/>
              </w:rPr>
              <w:t>did</w:t>
            </w:r>
            <w:r>
              <w:rPr>
                <w:color w:val="12161F"/>
                <w:spacing w:val="-3"/>
                <w:sz w:val="15"/>
              </w:rPr>
              <w:t xml:space="preserve"> </w:t>
            </w:r>
            <w:r>
              <w:rPr>
                <w:color w:val="12161F"/>
                <w:sz w:val="15"/>
              </w:rPr>
              <w:t>their</w:t>
            </w:r>
            <w:r>
              <w:rPr>
                <w:color w:val="12161F"/>
                <w:spacing w:val="-2"/>
                <w:sz w:val="15"/>
              </w:rPr>
              <w:t xml:space="preserve"> </w:t>
            </w:r>
            <w:r>
              <w:rPr>
                <w:color w:val="12161F"/>
                <w:sz w:val="15"/>
              </w:rPr>
              <w:t>best</w:t>
            </w:r>
            <w:r>
              <w:rPr>
                <w:color w:val="12161F"/>
                <w:spacing w:val="-2"/>
                <w:sz w:val="15"/>
              </w:rPr>
              <w:t xml:space="preserve"> </w:t>
            </w:r>
            <w:r>
              <w:rPr>
                <w:color w:val="12161F"/>
                <w:sz w:val="15"/>
              </w:rPr>
              <w:t>to</w:t>
            </w:r>
            <w:r>
              <w:rPr>
                <w:color w:val="12161F"/>
                <w:spacing w:val="-3"/>
                <w:sz w:val="15"/>
              </w:rPr>
              <w:t xml:space="preserve"> </w:t>
            </w:r>
            <w:r>
              <w:rPr>
                <w:color w:val="12161F"/>
                <w:sz w:val="15"/>
              </w:rPr>
              <w:t>find</w:t>
            </w:r>
            <w:r>
              <w:rPr>
                <w:color w:val="12161F"/>
                <w:spacing w:val="-2"/>
                <w:sz w:val="15"/>
              </w:rPr>
              <w:t xml:space="preserve"> </w:t>
            </w:r>
            <w:r>
              <w:rPr>
                <w:color w:val="12161F"/>
                <w:sz w:val="15"/>
              </w:rPr>
              <w:t>out</w:t>
            </w:r>
            <w:r>
              <w:rPr>
                <w:color w:val="12161F"/>
                <w:spacing w:val="-3"/>
                <w:sz w:val="15"/>
              </w:rPr>
              <w:t xml:space="preserve"> </w:t>
            </w:r>
            <w:r>
              <w:rPr>
                <w:color w:val="12161F"/>
                <w:sz w:val="15"/>
              </w:rPr>
              <w:t>about</w:t>
            </w:r>
            <w:r>
              <w:rPr>
                <w:color w:val="12161F"/>
                <w:spacing w:val="-5"/>
                <w:sz w:val="15"/>
              </w:rPr>
              <w:t xml:space="preserve"> </w:t>
            </w:r>
            <w:r>
              <w:rPr>
                <w:color w:val="12161F"/>
                <w:sz w:val="15"/>
              </w:rPr>
              <w:t>your</w:t>
            </w:r>
            <w:r>
              <w:rPr>
                <w:color w:val="12161F"/>
                <w:spacing w:val="-1"/>
                <w:sz w:val="15"/>
              </w:rPr>
              <w:t xml:space="preserve"> </w:t>
            </w:r>
            <w:r>
              <w:rPr>
                <w:color w:val="12161F"/>
                <w:sz w:val="15"/>
              </w:rPr>
              <w:t>financial</w:t>
            </w:r>
            <w:r>
              <w:rPr>
                <w:color w:val="12161F"/>
                <w:spacing w:val="-7"/>
                <w:sz w:val="15"/>
              </w:rPr>
              <w:t xml:space="preserve"> </w:t>
            </w:r>
            <w:r>
              <w:rPr>
                <w:color w:val="12161F"/>
                <w:spacing w:val="-2"/>
                <w:sz w:val="15"/>
              </w:rPr>
              <w:t>situation</w:t>
            </w:r>
          </w:p>
        </w:tc>
        <w:tc>
          <w:tcPr>
            <w:tcW w:w="790" w:type="dxa"/>
          </w:tcPr>
          <w:p w14:paraId="283744A1" w14:textId="77777777" w:rsidR="00F76F63" w:rsidRDefault="004545D8">
            <w:pPr>
              <w:pStyle w:val="TableParagraph"/>
              <w:spacing w:line="180" w:lineRule="exact"/>
              <w:ind w:right="35"/>
              <w:jc w:val="right"/>
              <w:rPr>
                <w:b/>
                <w:sz w:val="15"/>
              </w:rPr>
            </w:pPr>
            <w:r>
              <w:rPr>
                <w:b/>
                <w:color w:val="12161F"/>
                <w:spacing w:val="-4"/>
                <w:w w:val="105"/>
                <w:sz w:val="15"/>
              </w:rPr>
              <w:t>100%</w:t>
            </w:r>
          </w:p>
          <w:p w14:paraId="283744A2" w14:textId="77777777" w:rsidR="00F76F63" w:rsidRDefault="004545D8">
            <w:pPr>
              <w:pStyle w:val="TableParagraph"/>
              <w:spacing w:before="9"/>
              <w:ind w:right="36"/>
              <w:jc w:val="right"/>
              <w:rPr>
                <w:sz w:val="15"/>
              </w:rPr>
            </w:pPr>
            <w:r>
              <w:rPr>
                <w:color w:val="12161F"/>
                <w:spacing w:val="-5"/>
                <w:sz w:val="15"/>
              </w:rPr>
              <w:t>22</w:t>
            </w:r>
          </w:p>
        </w:tc>
        <w:tc>
          <w:tcPr>
            <w:tcW w:w="1625" w:type="dxa"/>
          </w:tcPr>
          <w:p w14:paraId="283744A3" w14:textId="77777777" w:rsidR="00F76F63" w:rsidRDefault="004545D8">
            <w:pPr>
              <w:pStyle w:val="TableParagraph"/>
              <w:spacing w:line="180" w:lineRule="exact"/>
              <w:ind w:right="36"/>
              <w:jc w:val="right"/>
              <w:rPr>
                <w:b/>
                <w:sz w:val="15"/>
              </w:rPr>
            </w:pPr>
            <w:r>
              <w:rPr>
                <w:b/>
                <w:color w:val="12161F"/>
                <w:spacing w:val="-5"/>
                <w:w w:val="110"/>
                <w:sz w:val="15"/>
              </w:rPr>
              <w:t>5%</w:t>
            </w:r>
          </w:p>
          <w:p w14:paraId="283744A4" w14:textId="77777777" w:rsidR="00F76F63" w:rsidRDefault="004545D8">
            <w:pPr>
              <w:pStyle w:val="TableParagraph"/>
              <w:spacing w:before="9"/>
              <w:ind w:right="24"/>
              <w:jc w:val="right"/>
              <w:rPr>
                <w:sz w:val="15"/>
              </w:rPr>
            </w:pPr>
            <w:r>
              <w:rPr>
                <w:color w:val="12161F"/>
                <w:spacing w:val="-10"/>
                <w:sz w:val="15"/>
              </w:rPr>
              <w:t>1</w:t>
            </w:r>
          </w:p>
        </w:tc>
        <w:tc>
          <w:tcPr>
            <w:tcW w:w="1111" w:type="dxa"/>
          </w:tcPr>
          <w:p w14:paraId="283744A5" w14:textId="77777777" w:rsidR="00F76F63" w:rsidRDefault="004545D8">
            <w:pPr>
              <w:pStyle w:val="TableParagraph"/>
              <w:spacing w:line="180" w:lineRule="exact"/>
              <w:ind w:right="47"/>
              <w:jc w:val="right"/>
              <w:rPr>
                <w:b/>
                <w:sz w:val="15"/>
              </w:rPr>
            </w:pPr>
            <w:r>
              <w:rPr>
                <w:b/>
                <w:color w:val="12161F"/>
                <w:spacing w:val="-5"/>
                <w:w w:val="105"/>
                <w:sz w:val="15"/>
              </w:rPr>
              <w:t>14%</w:t>
            </w:r>
          </w:p>
          <w:p w14:paraId="283744A6" w14:textId="77777777" w:rsidR="00F76F63" w:rsidRDefault="004545D8">
            <w:pPr>
              <w:pStyle w:val="TableParagraph"/>
              <w:spacing w:before="9"/>
              <w:ind w:right="27"/>
              <w:jc w:val="right"/>
              <w:rPr>
                <w:sz w:val="15"/>
              </w:rPr>
            </w:pPr>
            <w:r>
              <w:rPr>
                <w:color w:val="12161F"/>
                <w:spacing w:val="-10"/>
                <w:sz w:val="15"/>
              </w:rPr>
              <w:t>3</w:t>
            </w:r>
          </w:p>
        </w:tc>
        <w:tc>
          <w:tcPr>
            <w:tcW w:w="1027" w:type="dxa"/>
          </w:tcPr>
          <w:p w14:paraId="283744A7" w14:textId="77777777" w:rsidR="00F76F63" w:rsidRDefault="004545D8">
            <w:pPr>
              <w:pStyle w:val="TableParagraph"/>
              <w:spacing w:line="180" w:lineRule="exact"/>
              <w:ind w:right="34"/>
              <w:jc w:val="right"/>
              <w:rPr>
                <w:b/>
                <w:sz w:val="15"/>
              </w:rPr>
            </w:pPr>
            <w:r>
              <w:rPr>
                <w:b/>
                <w:color w:val="12161F"/>
                <w:spacing w:val="-5"/>
                <w:w w:val="110"/>
                <w:sz w:val="15"/>
              </w:rPr>
              <w:t>5%</w:t>
            </w:r>
          </w:p>
          <w:p w14:paraId="283744A8" w14:textId="77777777" w:rsidR="00F76F63" w:rsidRDefault="004545D8">
            <w:pPr>
              <w:pStyle w:val="TableParagraph"/>
              <w:spacing w:before="9"/>
              <w:ind w:right="19"/>
              <w:jc w:val="right"/>
              <w:rPr>
                <w:sz w:val="15"/>
              </w:rPr>
            </w:pPr>
            <w:r>
              <w:rPr>
                <w:color w:val="12161F"/>
                <w:spacing w:val="-10"/>
                <w:sz w:val="15"/>
              </w:rPr>
              <w:t>1</w:t>
            </w:r>
          </w:p>
        </w:tc>
        <w:tc>
          <w:tcPr>
            <w:tcW w:w="919" w:type="dxa"/>
          </w:tcPr>
          <w:p w14:paraId="283744A9" w14:textId="77777777" w:rsidR="00F76F63" w:rsidRDefault="004545D8">
            <w:pPr>
              <w:pStyle w:val="TableParagraph"/>
              <w:spacing w:line="180" w:lineRule="exact"/>
              <w:ind w:right="40"/>
              <w:jc w:val="right"/>
              <w:rPr>
                <w:b/>
                <w:sz w:val="15"/>
              </w:rPr>
            </w:pPr>
            <w:r>
              <w:rPr>
                <w:b/>
                <w:color w:val="12161F"/>
                <w:spacing w:val="-5"/>
                <w:w w:val="105"/>
                <w:sz w:val="15"/>
              </w:rPr>
              <w:t>50%</w:t>
            </w:r>
          </w:p>
          <w:p w14:paraId="283744AA" w14:textId="77777777" w:rsidR="00F76F63" w:rsidRDefault="004545D8">
            <w:pPr>
              <w:pStyle w:val="TableParagraph"/>
              <w:spacing w:before="9"/>
              <w:ind w:right="33"/>
              <w:jc w:val="right"/>
              <w:rPr>
                <w:sz w:val="15"/>
              </w:rPr>
            </w:pPr>
            <w:r>
              <w:rPr>
                <w:color w:val="12161F"/>
                <w:spacing w:val="-5"/>
                <w:sz w:val="15"/>
              </w:rPr>
              <w:t>11</w:t>
            </w:r>
          </w:p>
        </w:tc>
        <w:tc>
          <w:tcPr>
            <w:tcW w:w="1452" w:type="dxa"/>
          </w:tcPr>
          <w:p w14:paraId="283744AB" w14:textId="77777777" w:rsidR="00F76F63" w:rsidRDefault="004545D8">
            <w:pPr>
              <w:pStyle w:val="TableParagraph"/>
              <w:spacing w:line="180" w:lineRule="exact"/>
              <w:ind w:right="33"/>
              <w:jc w:val="right"/>
              <w:rPr>
                <w:b/>
                <w:sz w:val="15"/>
              </w:rPr>
            </w:pPr>
            <w:r>
              <w:rPr>
                <w:b/>
                <w:color w:val="12161F"/>
                <w:spacing w:val="-5"/>
                <w:w w:val="110"/>
                <w:sz w:val="15"/>
              </w:rPr>
              <w:t>5%</w:t>
            </w:r>
          </w:p>
          <w:p w14:paraId="283744AC" w14:textId="77777777" w:rsidR="00F76F63" w:rsidRDefault="004545D8">
            <w:pPr>
              <w:pStyle w:val="TableParagraph"/>
              <w:spacing w:before="9"/>
              <w:ind w:right="19"/>
              <w:jc w:val="right"/>
              <w:rPr>
                <w:sz w:val="15"/>
              </w:rPr>
            </w:pPr>
            <w:r>
              <w:rPr>
                <w:color w:val="12161F"/>
                <w:spacing w:val="-10"/>
                <w:sz w:val="15"/>
              </w:rPr>
              <w:t>1</w:t>
            </w:r>
          </w:p>
        </w:tc>
        <w:tc>
          <w:tcPr>
            <w:tcW w:w="878" w:type="dxa"/>
          </w:tcPr>
          <w:p w14:paraId="283744AD" w14:textId="77777777" w:rsidR="00F76F63" w:rsidRDefault="004545D8">
            <w:pPr>
              <w:pStyle w:val="TableParagraph"/>
              <w:spacing w:line="180" w:lineRule="exact"/>
              <w:ind w:right="42"/>
              <w:jc w:val="right"/>
              <w:rPr>
                <w:b/>
                <w:sz w:val="15"/>
              </w:rPr>
            </w:pPr>
            <w:r>
              <w:rPr>
                <w:b/>
                <w:color w:val="12161F"/>
                <w:spacing w:val="-5"/>
                <w:w w:val="105"/>
                <w:sz w:val="15"/>
              </w:rPr>
              <w:t>23%</w:t>
            </w:r>
          </w:p>
          <w:p w14:paraId="283744AE" w14:textId="77777777" w:rsidR="00F76F63" w:rsidRDefault="004545D8">
            <w:pPr>
              <w:pStyle w:val="TableParagraph"/>
              <w:spacing w:before="9"/>
              <w:ind w:right="21"/>
              <w:jc w:val="right"/>
              <w:rPr>
                <w:sz w:val="15"/>
              </w:rPr>
            </w:pPr>
            <w:r>
              <w:rPr>
                <w:color w:val="12161F"/>
                <w:spacing w:val="-10"/>
                <w:sz w:val="15"/>
              </w:rPr>
              <w:t>5</w:t>
            </w:r>
          </w:p>
        </w:tc>
      </w:tr>
      <w:tr w:rsidR="00F76F63" w14:paraId="283744BF" w14:textId="77777777">
        <w:trPr>
          <w:trHeight w:val="404"/>
        </w:trPr>
        <w:tc>
          <w:tcPr>
            <w:tcW w:w="7241" w:type="dxa"/>
          </w:tcPr>
          <w:p w14:paraId="283744B0" w14:textId="77777777" w:rsidR="00F76F63" w:rsidRDefault="004545D8">
            <w:pPr>
              <w:pStyle w:val="TableParagraph"/>
              <w:spacing w:before="88"/>
              <w:ind w:left="251"/>
              <w:rPr>
                <w:sz w:val="15"/>
              </w:rPr>
            </w:pPr>
            <w:r>
              <w:rPr>
                <w:color w:val="12161F"/>
                <w:sz w:val="15"/>
              </w:rPr>
              <w:t>29.</w:t>
            </w:r>
            <w:r>
              <w:rPr>
                <w:color w:val="12161F"/>
                <w:spacing w:val="-8"/>
                <w:sz w:val="15"/>
              </w:rPr>
              <w:t xml:space="preserve"> </w:t>
            </w:r>
            <w:r>
              <w:rPr>
                <w:color w:val="12161F"/>
                <w:sz w:val="15"/>
              </w:rPr>
              <w:t>You</w:t>
            </w:r>
            <w:r>
              <w:rPr>
                <w:color w:val="12161F"/>
                <w:spacing w:val="-6"/>
                <w:sz w:val="15"/>
              </w:rPr>
              <w:t xml:space="preserve"> </w:t>
            </w:r>
            <w:r>
              <w:rPr>
                <w:color w:val="12161F"/>
                <w:sz w:val="15"/>
              </w:rPr>
              <w:t>feel</w:t>
            </w:r>
            <w:r>
              <w:rPr>
                <w:color w:val="12161F"/>
                <w:spacing w:val="-7"/>
                <w:sz w:val="15"/>
              </w:rPr>
              <w:t xml:space="preserve"> </w:t>
            </w:r>
            <w:r>
              <w:rPr>
                <w:color w:val="12161F"/>
                <w:sz w:val="15"/>
              </w:rPr>
              <w:t>comfortable</w:t>
            </w:r>
            <w:r>
              <w:rPr>
                <w:color w:val="12161F"/>
                <w:spacing w:val="-6"/>
                <w:sz w:val="15"/>
              </w:rPr>
              <w:t xml:space="preserve"> </w:t>
            </w:r>
            <w:r>
              <w:rPr>
                <w:color w:val="12161F"/>
                <w:sz w:val="15"/>
              </w:rPr>
              <w:t>talking</w:t>
            </w:r>
            <w:r>
              <w:rPr>
                <w:color w:val="12161F"/>
                <w:spacing w:val="-5"/>
                <w:sz w:val="15"/>
              </w:rPr>
              <w:t xml:space="preserve"> </w:t>
            </w:r>
            <w:r>
              <w:rPr>
                <w:color w:val="12161F"/>
                <w:sz w:val="15"/>
              </w:rPr>
              <w:t>with</w:t>
            </w:r>
            <w:r>
              <w:rPr>
                <w:color w:val="12161F"/>
                <w:spacing w:val="-8"/>
                <w:sz w:val="15"/>
              </w:rPr>
              <w:t xml:space="preserve"> </w:t>
            </w:r>
            <w:r>
              <w:rPr>
                <w:color w:val="12161F"/>
                <w:sz w:val="15"/>
              </w:rPr>
              <w:t>your</w:t>
            </w:r>
            <w:r>
              <w:rPr>
                <w:color w:val="12161F"/>
                <w:spacing w:val="-6"/>
                <w:sz w:val="15"/>
              </w:rPr>
              <w:t xml:space="preserve"> </w:t>
            </w:r>
            <w:r>
              <w:rPr>
                <w:color w:val="12161F"/>
                <w:sz w:val="15"/>
              </w:rPr>
              <w:t>Client</w:t>
            </w:r>
            <w:r>
              <w:rPr>
                <w:color w:val="12161F"/>
                <w:spacing w:val="-6"/>
                <w:sz w:val="15"/>
              </w:rPr>
              <w:t xml:space="preserve"> </w:t>
            </w:r>
            <w:r>
              <w:rPr>
                <w:color w:val="12161F"/>
                <w:sz w:val="15"/>
              </w:rPr>
              <w:t>Account</w:t>
            </w:r>
            <w:r>
              <w:rPr>
                <w:color w:val="12161F"/>
                <w:spacing w:val="-5"/>
                <w:sz w:val="15"/>
              </w:rPr>
              <w:t xml:space="preserve"> </w:t>
            </w:r>
            <w:r>
              <w:rPr>
                <w:color w:val="12161F"/>
                <w:spacing w:val="-2"/>
                <w:sz w:val="15"/>
              </w:rPr>
              <w:t>Manager</w:t>
            </w:r>
          </w:p>
        </w:tc>
        <w:tc>
          <w:tcPr>
            <w:tcW w:w="790" w:type="dxa"/>
          </w:tcPr>
          <w:p w14:paraId="283744B1" w14:textId="77777777" w:rsidR="00F76F63" w:rsidRDefault="004545D8">
            <w:pPr>
              <w:pStyle w:val="TableParagraph"/>
              <w:spacing w:line="178" w:lineRule="exact"/>
              <w:ind w:right="35"/>
              <w:jc w:val="right"/>
              <w:rPr>
                <w:b/>
                <w:sz w:val="15"/>
              </w:rPr>
            </w:pPr>
            <w:r>
              <w:rPr>
                <w:b/>
                <w:color w:val="12161F"/>
                <w:spacing w:val="-4"/>
                <w:w w:val="105"/>
                <w:sz w:val="15"/>
              </w:rPr>
              <w:t>100%</w:t>
            </w:r>
          </w:p>
          <w:p w14:paraId="283744B2" w14:textId="77777777" w:rsidR="00F76F63" w:rsidRDefault="004545D8">
            <w:pPr>
              <w:pStyle w:val="TableParagraph"/>
              <w:spacing w:before="11"/>
              <w:ind w:right="36"/>
              <w:jc w:val="right"/>
              <w:rPr>
                <w:sz w:val="15"/>
              </w:rPr>
            </w:pPr>
            <w:r>
              <w:rPr>
                <w:color w:val="12161F"/>
                <w:spacing w:val="-5"/>
                <w:sz w:val="15"/>
              </w:rPr>
              <w:t>22</w:t>
            </w:r>
          </w:p>
        </w:tc>
        <w:tc>
          <w:tcPr>
            <w:tcW w:w="1625" w:type="dxa"/>
          </w:tcPr>
          <w:p w14:paraId="283744B3" w14:textId="77777777" w:rsidR="00F76F63" w:rsidRDefault="004545D8">
            <w:pPr>
              <w:pStyle w:val="TableParagraph"/>
              <w:spacing w:line="178" w:lineRule="exact"/>
              <w:ind w:right="36"/>
              <w:jc w:val="right"/>
              <w:rPr>
                <w:b/>
                <w:sz w:val="15"/>
              </w:rPr>
            </w:pPr>
            <w:r>
              <w:rPr>
                <w:b/>
                <w:color w:val="12161F"/>
                <w:spacing w:val="-5"/>
                <w:w w:val="110"/>
                <w:sz w:val="15"/>
              </w:rPr>
              <w:t>5%</w:t>
            </w:r>
          </w:p>
          <w:p w14:paraId="283744B4" w14:textId="77777777" w:rsidR="00F76F63" w:rsidRDefault="004545D8">
            <w:pPr>
              <w:pStyle w:val="TableParagraph"/>
              <w:spacing w:before="11"/>
              <w:ind w:right="24"/>
              <w:jc w:val="right"/>
              <w:rPr>
                <w:sz w:val="15"/>
              </w:rPr>
            </w:pPr>
            <w:r>
              <w:rPr>
                <w:color w:val="12161F"/>
                <w:spacing w:val="-10"/>
                <w:sz w:val="15"/>
              </w:rPr>
              <w:t>1</w:t>
            </w:r>
          </w:p>
        </w:tc>
        <w:tc>
          <w:tcPr>
            <w:tcW w:w="1111" w:type="dxa"/>
          </w:tcPr>
          <w:p w14:paraId="283744B5" w14:textId="77777777" w:rsidR="00F76F63" w:rsidRDefault="004545D8">
            <w:pPr>
              <w:pStyle w:val="TableParagraph"/>
              <w:spacing w:line="178" w:lineRule="exact"/>
              <w:ind w:right="39"/>
              <w:jc w:val="right"/>
              <w:rPr>
                <w:b/>
                <w:sz w:val="15"/>
              </w:rPr>
            </w:pPr>
            <w:r>
              <w:rPr>
                <w:b/>
                <w:color w:val="12161F"/>
                <w:spacing w:val="-5"/>
                <w:w w:val="110"/>
                <w:sz w:val="15"/>
              </w:rPr>
              <w:t>9%</w:t>
            </w:r>
          </w:p>
          <w:p w14:paraId="283744B6" w14:textId="77777777" w:rsidR="00F76F63" w:rsidRDefault="004545D8">
            <w:pPr>
              <w:pStyle w:val="TableParagraph"/>
              <w:spacing w:before="11"/>
              <w:ind w:right="27"/>
              <w:jc w:val="right"/>
              <w:rPr>
                <w:sz w:val="15"/>
              </w:rPr>
            </w:pPr>
            <w:r>
              <w:rPr>
                <w:color w:val="12161F"/>
                <w:spacing w:val="-10"/>
                <w:sz w:val="15"/>
              </w:rPr>
              <w:t>2</w:t>
            </w:r>
          </w:p>
        </w:tc>
        <w:tc>
          <w:tcPr>
            <w:tcW w:w="1027" w:type="dxa"/>
          </w:tcPr>
          <w:p w14:paraId="283744B7" w14:textId="77777777" w:rsidR="00F76F63" w:rsidRDefault="004545D8">
            <w:pPr>
              <w:pStyle w:val="TableParagraph"/>
              <w:spacing w:line="178" w:lineRule="exact"/>
              <w:ind w:right="34"/>
              <w:jc w:val="right"/>
              <w:rPr>
                <w:b/>
                <w:sz w:val="15"/>
              </w:rPr>
            </w:pPr>
            <w:r>
              <w:rPr>
                <w:b/>
                <w:color w:val="12161F"/>
                <w:spacing w:val="-5"/>
                <w:w w:val="110"/>
                <w:sz w:val="15"/>
              </w:rPr>
              <w:t>5%</w:t>
            </w:r>
          </w:p>
          <w:p w14:paraId="283744B8" w14:textId="77777777" w:rsidR="00F76F63" w:rsidRDefault="004545D8">
            <w:pPr>
              <w:pStyle w:val="TableParagraph"/>
              <w:spacing w:before="11"/>
              <w:ind w:right="19"/>
              <w:jc w:val="right"/>
              <w:rPr>
                <w:sz w:val="15"/>
              </w:rPr>
            </w:pPr>
            <w:r>
              <w:rPr>
                <w:color w:val="12161F"/>
                <w:spacing w:val="-10"/>
                <w:sz w:val="15"/>
              </w:rPr>
              <w:t>1</w:t>
            </w:r>
          </w:p>
        </w:tc>
        <w:tc>
          <w:tcPr>
            <w:tcW w:w="919" w:type="dxa"/>
          </w:tcPr>
          <w:p w14:paraId="283744B9" w14:textId="77777777" w:rsidR="00F76F63" w:rsidRDefault="004545D8">
            <w:pPr>
              <w:pStyle w:val="TableParagraph"/>
              <w:spacing w:line="178" w:lineRule="exact"/>
              <w:ind w:right="40"/>
              <w:jc w:val="right"/>
              <w:rPr>
                <w:b/>
                <w:sz w:val="15"/>
              </w:rPr>
            </w:pPr>
            <w:r>
              <w:rPr>
                <w:b/>
                <w:color w:val="12161F"/>
                <w:spacing w:val="-5"/>
                <w:w w:val="105"/>
                <w:sz w:val="15"/>
              </w:rPr>
              <w:t>68%</w:t>
            </w:r>
          </w:p>
          <w:p w14:paraId="283744BA" w14:textId="77777777" w:rsidR="00F76F63" w:rsidRDefault="004545D8">
            <w:pPr>
              <w:pStyle w:val="TableParagraph"/>
              <w:spacing w:before="11"/>
              <w:ind w:right="33"/>
              <w:jc w:val="right"/>
              <w:rPr>
                <w:sz w:val="15"/>
              </w:rPr>
            </w:pPr>
            <w:r>
              <w:rPr>
                <w:color w:val="12161F"/>
                <w:spacing w:val="-5"/>
                <w:sz w:val="15"/>
              </w:rPr>
              <w:t>15</w:t>
            </w:r>
          </w:p>
        </w:tc>
        <w:tc>
          <w:tcPr>
            <w:tcW w:w="1452" w:type="dxa"/>
          </w:tcPr>
          <w:p w14:paraId="283744BB" w14:textId="77777777" w:rsidR="00F76F63" w:rsidRDefault="004545D8">
            <w:pPr>
              <w:pStyle w:val="TableParagraph"/>
              <w:spacing w:line="178" w:lineRule="exact"/>
              <w:ind w:right="33"/>
              <w:jc w:val="right"/>
              <w:rPr>
                <w:b/>
                <w:sz w:val="15"/>
              </w:rPr>
            </w:pPr>
            <w:r>
              <w:rPr>
                <w:b/>
                <w:color w:val="12161F"/>
                <w:spacing w:val="-5"/>
                <w:w w:val="110"/>
                <w:sz w:val="15"/>
              </w:rPr>
              <w:t>5%</w:t>
            </w:r>
          </w:p>
          <w:p w14:paraId="283744BC" w14:textId="77777777" w:rsidR="00F76F63" w:rsidRDefault="004545D8">
            <w:pPr>
              <w:pStyle w:val="TableParagraph"/>
              <w:spacing w:before="11"/>
              <w:ind w:right="19"/>
              <w:jc w:val="right"/>
              <w:rPr>
                <w:sz w:val="15"/>
              </w:rPr>
            </w:pPr>
            <w:r>
              <w:rPr>
                <w:color w:val="12161F"/>
                <w:spacing w:val="-10"/>
                <w:sz w:val="15"/>
              </w:rPr>
              <w:t>1</w:t>
            </w:r>
          </w:p>
        </w:tc>
        <w:tc>
          <w:tcPr>
            <w:tcW w:w="878" w:type="dxa"/>
          </w:tcPr>
          <w:p w14:paraId="283744BD" w14:textId="77777777" w:rsidR="00F76F63" w:rsidRDefault="004545D8">
            <w:pPr>
              <w:pStyle w:val="TableParagraph"/>
              <w:spacing w:line="178" w:lineRule="exact"/>
              <w:ind w:right="33"/>
              <w:jc w:val="right"/>
              <w:rPr>
                <w:b/>
                <w:sz w:val="15"/>
              </w:rPr>
            </w:pPr>
            <w:r>
              <w:rPr>
                <w:b/>
                <w:color w:val="12161F"/>
                <w:spacing w:val="-5"/>
                <w:w w:val="110"/>
                <w:sz w:val="15"/>
              </w:rPr>
              <w:t>9%</w:t>
            </w:r>
          </w:p>
          <w:p w14:paraId="283744BE" w14:textId="77777777" w:rsidR="00F76F63" w:rsidRDefault="004545D8">
            <w:pPr>
              <w:pStyle w:val="TableParagraph"/>
              <w:spacing w:before="11"/>
              <w:ind w:right="21"/>
              <w:jc w:val="right"/>
              <w:rPr>
                <w:sz w:val="15"/>
              </w:rPr>
            </w:pPr>
            <w:r>
              <w:rPr>
                <w:color w:val="12161F"/>
                <w:spacing w:val="-10"/>
                <w:sz w:val="15"/>
              </w:rPr>
              <w:t>2</w:t>
            </w:r>
          </w:p>
        </w:tc>
      </w:tr>
      <w:tr w:rsidR="00F76F63" w14:paraId="283744CF" w14:textId="77777777">
        <w:trPr>
          <w:trHeight w:val="404"/>
        </w:trPr>
        <w:tc>
          <w:tcPr>
            <w:tcW w:w="7241" w:type="dxa"/>
          </w:tcPr>
          <w:p w14:paraId="283744C0" w14:textId="77777777" w:rsidR="00F76F63" w:rsidRDefault="004545D8">
            <w:pPr>
              <w:pStyle w:val="TableParagraph"/>
              <w:spacing w:before="88"/>
              <w:ind w:left="251"/>
              <w:rPr>
                <w:sz w:val="15"/>
              </w:rPr>
            </w:pPr>
            <w:r>
              <w:rPr>
                <w:color w:val="12161F"/>
                <w:sz w:val="15"/>
              </w:rPr>
              <w:t>30.</w:t>
            </w:r>
            <w:r>
              <w:rPr>
                <w:color w:val="12161F"/>
                <w:spacing w:val="-8"/>
                <w:sz w:val="15"/>
              </w:rPr>
              <w:t xml:space="preserve"> </w:t>
            </w:r>
            <w:r>
              <w:rPr>
                <w:color w:val="12161F"/>
                <w:sz w:val="15"/>
              </w:rPr>
              <w:t>The</w:t>
            </w:r>
            <w:r>
              <w:rPr>
                <w:color w:val="12161F"/>
                <w:spacing w:val="-7"/>
                <w:sz w:val="15"/>
              </w:rPr>
              <w:t xml:space="preserve"> </w:t>
            </w:r>
            <w:r>
              <w:rPr>
                <w:color w:val="12161F"/>
                <w:sz w:val="15"/>
              </w:rPr>
              <w:t>Public</w:t>
            </w:r>
            <w:r>
              <w:rPr>
                <w:color w:val="12161F"/>
                <w:spacing w:val="-3"/>
                <w:sz w:val="15"/>
              </w:rPr>
              <w:t xml:space="preserve"> </w:t>
            </w:r>
            <w:r>
              <w:rPr>
                <w:color w:val="12161F"/>
                <w:sz w:val="15"/>
              </w:rPr>
              <w:t>Trustee</w:t>
            </w:r>
            <w:r>
              <w:rPr>
                <w:color w:val="12161F"/>
                <w:spacing w:val="-4"/>
                <w:sz w:val="15"/>
              </w:rPr>
              <w:t xml:space="preserve"> </w:t>
            </w:r>
            <w:r>
              <w:rPr>
                <w:color w:val="12161F"/>
                <w:sz w:val="15"/>
              </w:rPr>
              <w:t>reached</w:t>
            </w:r>
            <w:r>
              <w:rPr>
                <w:color w:val="12161F"/>
                <w:spacing w:val="-2"/>
                <w:sz w:val="15"/>
              </w:rPr>
              <w:t xml:space="preserve"> </w:t>
            </w:r>
            <w:r>
              <w:rPr>
                <w:color w:val="12161F"/>
                <w:sz w:val="15"/>
              </w:rPr>
              <w:t>out</w:t>
            </w:r>
            <w:r>
              <w:rPr>
                <w:color w:val="12161F"/>
                <w:spacing w:val="-7"/>
                <w:sz w:val="15"/>
              </w:rPr>
              <w:t xml:space="preserve"> </w:t>
            </w:r>
            <w:r>
              <w:rPr>
                <w:color w:val="12161F"/>
                <w:sz w:val="15"/>
              </w:rPr>
              <w:t>to</w:t>
            </w:r>
            <w:r>
              <w:rPr>
                <w:color w:val="12161F"/>
                <w:spacing w:val="-7"/>
                <w:sz w:val="15"/>
              </w:rPr>
              <w:t xml:space="preserve"> </w:t>
            </w:r>
            <w:r>
              <w:rPr>
                <w:color w:val="12161F"/>
                <w:sz w:val="15"/>
              </w:rPr>
              <w:t>you</w:t>
            </w:r>
            <w:r>
              <w:rPr>
                <w:color w:val="12161F"/>
                <w:spacing w:val="-3"/>
                <w:sz w:val="15"/>
              </w:rPr>
              <w:t xml:space="preserve"> </w:t>
            </w:r>
            <w:r>
              <w:rPr>
                <w:color w:val="12161F"/>
                <w:sz w:val="15"/>
              </w:rPr>
              <w:t>when</w:t>
            </w:r>
            <w:r>
              <w:rPr>
                <w:color w:val="12161F"/>
                <w:spacing w:val="-4"/>
                <w:sz w:val="15"/>
              </w:rPr>
              <w:t xml:space="preserve"> </w:t>
            </w:r>
            <w:r>
              <w:rPr>
                <w:color w:val="12161F"/>
                <w:sz w:val="15"/>
              </w:rPr>
              <w:t>you</w:t>
            </w:r>
            <w:r>
              <w:rPr>
                <w:color w:val="12161F"/>
                <w:spacing w:val="-7"/>
                <w:sz w:val="15"/>
              </w:rPr>
              <w:t xml:space="preserve"> </w:t>
            </w:r>
            <w:r>
              <w:rPr>
                <w:color w:val="12161F"/>
                <w:sz w:val="15"/>
              </w:rPr>
              <w:t>first</w:t>
            </w:r>
            <w:r>
              <w:rPr>
                <w:color w:val="12161F"/>
                <w:spacing w:val="-2"/>
                <w:sz w:val="15"/>
              </w:rPr>
              <w:t xml:space="preserve"> </w:t>
            </w:r>
            <w:r>
              <w:rPr>
                <w:color w:val="12161F"/>
                <w:sz w:val="15"/>
              </w:rPr>
              <w:t>became</w:t>
            </w:r>
            <w:r>
              <w:rPr>
                <w:color w:val="12161F"/>
                <w:spacing w:val="-5"/>
                <w:sz w:val="15"/>
              </w:rPr>
              <w:t xml:space="preserve"> </w:t>
            </w:r>
            <w:r>
              <w:rPr>
                <w:color w:val="12161F"/>
                <w:sz w:val="15"/>
              </w:rPr>
              <w:t>a</w:t>
            </w:r>
            <w:r>
              <w:rPr>
                <w:color w:val="12161F"/>
                <w:spacing w:val="-3"/>
                <w:sz w:val="15"/>
              </w:rPr>
              <w:t xml:space="preserve"> </w:t>
            </w:r>
            <w:r>
              <w:rPr>
                <w:color w:val="12161F"/>
                <w:spacing w:val="-2"/>
                <w:sz w:val="15"/>
              </w:rPr>
              <w:t>client</w:t>
            </w:r>
          </w:p>
        </w:tc>
        <w:tc>
          <w:tcPr>
            <w:tcW w:w="790" w:type="dxa"/>
          </w:tcPr>
          <w:p w14:paraId="283744C1" w14:textId="77777777" w:rsidR="00F76F63" w:rsidRDefault="004545D8">
            <w:pPr>
              <w:pStyle w:val="TableParagraph"/>
              <w:spacing w:line="178" w:lineRule="exact"/>
              <w:ind w:right="35"/>
              <w:jc w:val="right"/>
              <w:rPr>
                <w:b/>
                <w:sz w:val="15"/>
              </w:rPr>
            </w:pPr>
            <w:r>
              <w:rPr>
                <w:b/>
                <w:color w:val="12161F"/>
                <w:spacing w:val="-4"/>
                <w:w w:val="105"/>
                <w:sz w:val="15"/>
              </w:rPr>
              <w:t>100%</w:t>
            </w:r>
          </w:p>
          <w:p w14:paraId="283744C2" w14:textId="77777777" w:rsidR="00F76F63" w:rsidRDefault="004545D8">
            <w:pPr>
              <w:pStyle w:val="TableParagraph"/>
              <w:spacing w:before="9"/>
              <w:ind w:right="36"/>
              <w:jc w:val="right"/>
              <w:rPr>
                <w:sz w:val="15"/>
              </w:rPr>
            </w:pPr>
            <w:r>
              <w:rPr>
                <w:color w:val="12161F"/>
                <w:spacing w:val="-5"/>
                <w:sz w:val="15"/>
              </w:rPr>
              <w:t>22</w:t>
            </w:r>
          </w:p>
        </w:tc>
        <w:tc>
          <w:tcPr>
            <w:tcW w:w="1625" w:type="dxa"/>
          </w:tcPr>
          <w:p w14:paraId="283744C3" w14:textId="77777777" w:rsidR="00F76F63" w:rsidRDefault="004545D8">
            <w:pPr>
              <w:pStyle w:val="TableParagraph"/>
              <w:spacing w:line="178" w:lineRule="exact"/>
              <w:ind w:right="36"/>
              <w:jc w:val="right"/>
              <w:rPr>
                <w:b/>
                <w:sz w:val="15"/>
              </w:rPr>
            </w:pPr>
            <w:r>
              <w:rPr>
                <w:b/>
                <w:color w:val="12161F"/>
                <w:spacing w:val="-5"/>
                <w:w w:val="110"/>
                <w:sz w:val="15"/>
              </w:rPr>
              <w:t>5%</w:t>
            </w:r>
          </w:p>
          <w:p w14:paraId="283744C4" w14:textId="77777777" w:rsidR="00F76F63" w:rsidRDefault="004545D8">
            <w:pPr>
              <w:pStyle w:val="TableParagraph"/>
              <w:spacing w:before="9"/>
              <w:ind w:right="24"/>
              <w:jc w:val="right"/>
              <w:rPr>
                <w:sz w:val="15"/>
              </w:rPr>
            </w:pPr>
            <w:r>
              <w:rPr>
                <w:color w:val="12161F"/>
                <w:spacing w:val="-10"/>
                <w:sz w:val="15"/>
              </w:rPr>
              <w:t>1</w:t>
            </w:r>
          </w:p>
        </w:tc>
        <w:tc>
          <w:tcPr>
            <w:tcW w:w="1111" w:type="dxa"/>
          </w:tcPr>
          <w:p w14:paraId="283744C5" w14:textId="77777777" w:rsidR="00F76F63" w:rsidRDefault="004545D8">
            <w:pPr>
              <w:pStyle w:val="TableParagraph"/>
              <w:spacing w:line="178" w:lineRule="exact"/>
              <w:ind w:right="39"/>
              <w:jc w:val="right"/>
              <w:rPr>
                <w:b/>
                <w:sz w:val="15"/>
              </w:rPr>
            </w:pPr>
            <w:r>
              <w:rPr>
                <w:b/>
                <w:color w:val="12161F"/>
                <w:spacing w:val="-5"/>
                <w:w w:val="110"/>
                <w:sz w:val="15"/>
              </w:rPr>
              <w:t>9%</w:t>
            </w:r>
          </w:p>
          <w:p w14:paraId="283744C6" w14:textId="77777777" w:rsidR="00F76F63" w:rsidRDefault="004545D8">
            <w:pPr>
              <w:pStyle w:val="TableParagraph"/>
              <w:spacing w:before="9"/>
              <w:ind w:right="27"/>
              <w:jc w:val="right"/>
              <w:rPr>
                <w:sz w:val="15"/>
              </w:rPr>
            </w:pPr>
            <w:r>
              <w:rPr>
                <w:color w:val="12161F"/>
                <w:spacing w:val="-10"/>
                <w:sz w:val="15"/>
              </w:rPr>
              <w:t>2</w:t>
            </w:r>
          </w:p>
        </w:tc>
        <w:tc>
          <w:tcPr>
            <w:tcW w:w="1027" w:type="dxa"/>
          </w:tcPr>
          <w:p w14:paraId="283744C7" w14:textId="77777777" w:rsidR="00F76F63" w:rsidRDefault="004545D8">
            <w:pPr>
              <w:pStyle w:val="TableParagraph"/>
              <w:spacing w:line="178" w:lineRule="exact"/>
              <w:ind w:right="42"/>
              <w:jc w:val="right"/>
              <w:rPr>
                <w:b/>
                <w:sz w:val="15"/>
              </w:rPr>
            </w:pPr>
            <w:r>
              <w:rPr>
                <w:b/>
                <w:color w:val="12161F"/>
                <w:spacing w:val="-5"/>
                <w:w w:val="105"/>
                <w:sz w:val="15"/>
              </w:rPr>
              <w:t>18%</w:t>
            </w:r>
          </w:p>
          <w:p w14:paraId="283744C8" w14:textId="77777777" w:rsidR="00F76F63" w:rsidRDefault="004545D8">
            <w:pPr>
              <w:pStyle w:val="TableParagraph"/>
              <w:spacing w:before="9"/>
              <w:ind w:right="19"/>
              <w:jc w:val="right"/>
              <w:rPr>
                <w:sz w:val="15"/>
              </w:rPr>
            </w:pPr>
            <w:r>
              <w:rPr>
                <w:color w:val="12161F"/>
                <w:spacing w:val="-10"/>
                <w:sz w:val="15"/>
              </w:rPr>
              <w:t>4</w:t>
            </w:r>
          </w:p>
        </w:tc>
        <w:tc>
          <w:tcPr>
            <w:tcW w:w="919" w:type="dxa"/>
          </w:tcPr>
          <w:p w14:paraId="283744C9" w14:textId="77777777" w:rsidR="00F76F63" w:rsidRDefault="004545D8">
            <w:pPr>
              <w:pStyle w:val="TableParagraph"/>
              <w:spacing w:line="178" w:lineRule="exact"/>
              <w:ind w:right="40"/>
              <w:jc w:val="right"/>
              <w:rPr>
                <w:b/>
                <w:sz w:val="15"/>
              </w:rPr>
            </w:pPr>
            <w:r>
              <w:rPr>
                <w:b/>
                <w:color w:val="12161F"/>
                <w:spacing w:val="-5"/>
                <w:w w:val="105"/>
                <w:sz w:val="15"/>
              </w:rPr>
              <w:t>36%</w:t>
            </w:r>
          </w:p>
          <w:p w14:paraId="283744CA" w14:textId="77777777" w:rsidR="00F76F63" w:rsidRDefault="004545D8">
            <w:pPr>
              <w:pStyle w:val="TableParagraph"/>
              <w:spacing w:before="9"/>
              <w:ind w:right="19"/>
              <w:jc w:val="right"/>
              <w:rPr>
                <w:sz w:val="15"/>
              </w:rPr>
            </w:pPr>
            <w:r>
              <w:rPr>
                <w:color w:val="12161F"/>
                <w:spacing w:val="-10"/>
                <w:sz w:val="15"/>
              </w:rPr>
              <w:t>8</w:t>
            </w:r>
          </w:p>
        </w:tc>
        <w:tc>
          <w:tcPr>
            <w:tcW w:w="1452" w:type="dxa"/>
          </w:tcPr>
          <w:p w14:paraId="283744CB" w14:textId="77777777" w:rsidR="00F76F63" w:rsidRDefault="004545D8">
            <w:pPr>
              <w:pStyle w:val="TableParagraph"/>
              <w:spacing w:line="178" w:lineRule="exact"/>
              <w:ind w:right="33"/>
              <w:jc w:val="right"/>
              <w:rPr>
                <w:b/>
                <w:sz w:val="15"/>
              </w:rPr>
            </w:pPr>
            <w:r>
              <w:rPr>
                <w:b/>
                <w:color w:val="12161F"/>
                <w:spacing w:val="-5"/>
                <w:w w:val="110"/>
                <w:sz w:val="15"/>
              </w:rPr>
              <w:t>0%</w:t>
            </w:r>
          </w:p>
          <w:p w14:paraId="283744CC" w14:textId="77777777" w:rsidR="00F76F63" w:rsidRDefault="004545D8">
            <w:pPr>
              <w:pStyle w:val="TableParagraph"/>
              <w:spacing w:before="9"/>
              <w:ind w:right="19"/>
              <w:jc w:val="right"/>
              <w:rPr>
                <w:sz w:val="15"/>
              </w:rPr>
            </w:pPr>
            <w:r>
              <w:rPr>
                <w:color w:val="12161F"/>
                <w:spacing w:val="-10"/>
                <w:sz w:val="15"/>
              </w:rPr>
              <w:t>0</w:t>
            </w:r>
          </w:p>
        </w:tc>
        <w:tc>
          <w:tcPr>
            <w:tcW w:w="878" w:type="dxa"/>
          </w:tcPr>
          <w:p w14:paraId="283744CD" w14:textId="77777777" w:rsidR="00F76F63" w:rsidRDefault="004545D8">
            <w:pPr>
              <w:pStyle w:val="TableParagraph"/>
              <w:spacing w:line="178" w:lineRule="exact"/>
              <w:ind w:right="42"/>
              <w:jc w:val="right"/>
              <w:rPr>
                <w:b/>
                <w:sz w:val="15"/>
              </w:rPr>
            </w:pPr>
            <w:r>
              <w:rPr>
                <w:b/>
                <w:color w:val="12161F"/>
                <w:spacing w:val="-5"/>
                <w:w w:val="105"/>
                <w:sz w:val="15"/>
              </w:rPr>
              <w:t>32%</w:t>
            </w:r>
          </w:p>
          <w:p w14:paraId="283744CE" w14:textId="77777777" w:rsidR="00F76F63" w:rsidRDefault="004545D8">
            <w:pPr>
              <w:pStyle w:val="TableParagraph"/>
              <w:spacing w:before="9"/>
              <w:ind w:right="21"/>
              <w:jc w:val="right"/>
              <w:rPr>
                <w:sz w:val="15"/>
              </w:rPr>
            </w:pPr>
            <w:r>
              <w:rPr>
                <w:color w:val="12161F"/>
                <w:spacing w:val="-10"/>
                <w:sz w:val="15"/>
              </w:rPr>
              <w:t>7</w:t>
            </w:r>
          </w:p>
        </w:tc>
      </w:tr>
      <w:tr w:rsidR="00F76F63" w14:paraId="283744DF" w14:textId="77777777">
        <w:trPr>
          <w:trHeight w:val="404"/>
        </w:trPr>
        <w:tc>
          <w:tcPr>
            <w:tcW w:w="7241" w:type="dxa"/>
          </w:tcPr>
          <w:p w14:paraId="283744D0" w14:textId="77777777" w:rsidR="00F76F63" w:rsidRDefault="004545D8">
            <w:pPr>
              <w:pStyle w:val="TableParagraph"/>
              <w:spacing w:before="86"/>
              <w:ind w:left="251"/>
              <w:rPr>
                <w:sz w:val="15"/>
              </w:rPr>
            </w:pPr>
            <w:r>
              <w:rPr>
                <w:color w:val="12161F"/>
                <w:sz w:val="15"/>
              </w:rPr>
              <w:t>31.</w:t>
            </w:r>
            <w:r>
              <w:rPr>
                <w:color w:val="12161F"/>
                <w:spacing w:val="-11"/>
                <w:sz w:val="15"/>
              </w:rPr>
              <w:t xml:space="preserve"> </w:t>
            </w:r>
            <w:r>
              <w:rPr>
                <w:color w:val="12161F"/>
                <w:sz w:val="15"/>
              </w:rPr>
              <w:t>Overall,</w:t>
            </w:r>
            <w:r>
              <w:rPr>
                <w:color w:val="12161F"/>
                <w:spacing w:val="-4"/>
                <w:sz w:val="15"/>
              </w:rPr>
              <w:t xml:space="preserve"> </w:t>
            </w:r>
            <w:r>
              <w:rPr>
                <w:color w:val="12161F"/>
                <w:sz w:val="15"/>
              </w:rPr>
              <w:t>you're</w:t>
            </w:r>
            <w:r>
              <w:rPr>
                <w:color w:val="12161F"/>
                <w:spacing w:val="-7"/>
                <w:sz w:val="15"/>
              </w:rPr>
              <w:t xml:space="preserve"> </w:t>
            </w:r>
            <w:r>
              <w:rPr>
                <w:color w:val="12161F"/>
                <w:sz w:val="15"/>
              </w:rPr>
              <w:t>satisfied</w:t>
            </w:r>
            <w:r>
              <w:rPr>
                <w:color w:val="12161F"/>
                <w:spacing w:val="-5"/>
                <w:sz w:val="15"/>
              </w:rPr>
              <w:t xml:space="preserve"> </w:t>
            </w:r>
            <w:r>
              <w:rPr>
                <w:color w:val="12161F"/>
                <w:sz w:val="15"/>
              </w:rPr>
              <w:t>with</w:t>
            </w:r>
            <w:r>
              <w:rPr>
                <w:color w:val="12161F"/>
                <w:spacing w:val="-6"/>
                <w:sz w:val="15"/>
              </w:rPr>
              <w:t xml:space="preserve"> </w:t>
            </w:r>
            <w:r>
              <w:rPr>
                <w:color w:val="12161F"/>
                <w:sz w:val="15"/>
              </w:rPr>
              <w:t>the</w:t>
            </w:r>
            <w:r>
              <w:rPr>
                <w:color w:val="12161F"/>
                <w:spacing w:val="-6"/>
                <w:sz w:val="15"/>
              </w:rPr>
              <w:t xml:space="preserve"> </w:t>
            </w:r>
            <w:r>
              <w:rPr>
                <w:color w:val="12161F"/>
                <w:sz w:val="15"/>
              </w:rPr>
              <w:t>way</w:t>
            </w:r>
            <w:r>
              <w:rPr>
                <w:color w:val="12161F"/>
                <w:spacing w:val="-4"/>
                <w:sz w:val="15"/>
              </w:rPr>
              <w:t xml:space="preserve"> </w:t>
            </w:r>
            <w:r>
              <w:rPr>
                <w:color w:val="12161F"/>
                <w:sz w:val="15"/>
              </w:rPr>
              <w:t>the</w:t>
            </w:r>
            <w:r>
              <w:rPr>
                <w:color w:val="12161F"/>
                <w:spacing w:val="-7"/>
                <w:sz w:val="15"/>
              </w:rPr>
              <w:t xml:space="preserve"> </w:t>
            </w:r>
            <w:r>
              <w:rPr>
                <w:color w:val="12161F"/>
                <w:sz w:val="15"/>
              </w:rPr>
              <w:t>Public</w:t>
            </w:r>
            <w:r>
              <w:rPr>
                <w:color w:val="12161F"/>
                <w:spacing w:val="-2"/>
                <w:sz w:val="15"/>
              </w:rPr>
              <w:t xml:space="preserve"> </w:t>
            </w:r>
            <w:r>
              <w:rPr>
                <w:color w:val="12161F"/>
                <w:sz w:val="15"/>
              </w:rPr>
              <w:t>Trustee</w:t>
            </w:r>
            <w:r>
              <w:rPr>
                <w:color w:val="12161F"/>
                <w:spacing w:val="-7"/>
                <w:sz w:val="15"/>
              </w:rPr>
              <w:t xml:space="preserve"> </w:t>
            </w:r>
            <w:r>
              <w:rPr>
                <w:color w:val="12161F"/>
                <w:sz w:val="15"/>
              </w:rPr>
              <w:t>treated</w:t>
            </w:r>
            <w:r>
              <w:rPr>
                <w:color w:val="12161F"/>
                <w:spacing w:val="-7"/>
                <w:sz w:val="15"/>
              </w:rPr>
              <w:t xml:space="preserve"> </w:t>
            </w:r>
            <w:r>
              <w:rPr>
                <w:color w:val="12161F"/>
                <w:sz w:val="15"/>
              </w:rPr>
              <w:t>you</w:t>
            </w:r>
            <w:r>
              <w:rPr>
                <w:color w:val="12161F"/>
                <w:spacing w:val="-5"/>
                <w:sz w:val="15"/>
              </w:rPr>
              <w:t xml:space="preserve"> </w:t>
            </w:r>
            <w:r>
              <w:rPr>
                <w:color w:val="12161F"/>
                <w:sz w:val="15"/>
              </w:rPr>
              <w:t>when</w:t>
            </w:r>
            <w:r>
              <w:rPr>
                <w:color w:val="12161F"/>
                <w:spacing w:val="-4"/>
                <w:sz w:val="15"/>
              </w:rPr>
              <w:t xml:space="preserve"> </w:t>
            </w:r>
            <w:r>
              <w:rPr>
                <w:color w:val="12161F"/>
                <w:sz w:val="15"/>
              </w:rPr>
              <w:t>you</w:t>
            </w:r>
            <w:r>
              <w:rPr>
                <w:color w:val="12161F"/>
                <w:spacing w:val="-7"/>
                <w:sz w:val="15"/>
              </w:rPr>
              <w:t xml:space="preserve"> </w:t>
            </w:r>
            <w:r>
              <w:rPr>
                <w:color w:val="12161F"/>
                <w:sz w:val="15"/>
              </w:rPr>
              <w:t>first</w:t>
            </w:r>
            <w:r>
              <w:rPr>
                <w:color w:val="12161F"/>
                <w:spacing w:val="-5"/>
                <w:sz w:val="15"/>
              </w:rPr>
              <w:t xml:space="preserve"> </w:t>
            </w:r>
            <w:r>
              <w:rPr>
                <w:color w:val="12161F"/>
                <w:sz w:val="15"/>
              </w:rPr>
              <w:t>became</w:t>
            </w:r>
            <w:r>
              <w:rPr>
                <w:color w:val="12161F"/>
                <w:spacing w:val="-5"/>
                <w:sz w:val="15"/>
              </w:rPr>
              <w:t xml:space="preserve"> </w:t>
            </w:r>
            <w:r>
              <w:rPr>
                <w:color w:val="12161F"/>
                <w:sz w:val="15"/>
              </w:rPr>
              <w:t>a</w:t>
            </w:r>
            <w:r>
              <w:rPr>
                <w:color w:val="12161F"/>
                <w:spacing w:val="-7"/>
                <w:sz w:val="15"/>
              </w:rPr>
              <w:t xml:space="preserve"> </w:t>
            </w:r>
            <w:r>
              <w:rPr>
                <w:color w:val="12161F"/>
                <w:spacing w:val="-2"/>
                <w:sz w:val="15"/>
              </w:rPr>
              <w:t>client</w:t>
            </w:r>
          </w:p>
        </w:tc>
        <w:tc>
          <w:tcPr>
            <w:tcW w:w="790" w:type="dxa"/>
          </w:tcPr>
          <w:p w14:paraId="283744D1" w14:textId="77777777" w:rsidR="00F76F63" w:rsidRDefault="004545D8">
            <w:pPr>
              <w:pStyle w:val="TableParagraph"/>
              <w:spacing w:line="180" w:lineRule="exact"/>
              <w:ind w:right="35"/>
              <w:jc w:val="right"/>
              <w:rPr>
                <w:b/>
                <w:sz w:val="15"/>
              </w:rPr>
            </w:pPr>
            <w:r>
              <w:rPr>
                <w:b/>
                <w:color w:val="12161F"/>
                <w:spacing w:val="-4"/>
                <w:w w:val="105"/>
                <w:sz w:val="15"/>
              </w:rPr>
              <w:t>100%</w:t>
            </w:r>
          </w:p>
          <w:p w14:paraId="283744D2" w14:textId="77777777" w:rsidR="00F76F63" w:rsidRDefault="004545D8">
            <w:pPr>
              <w:pStyle w:val="TableParagraph"/>
              <w:spacing w:before="9"/>
              <w:ind w:right="36"/>
              <w:jc w:val="right"/>
              <w:rPr>
                <w:sz w:val="15"/>
              </w:rPr>
            </w:pPr>
            <w:r>
              <w:rPr>
                <w:color w:val="12161F"/>
                <w:spacing w:val="-5"/>
                <w:sz w:val="15"/>
              </w:rPr>
              <w:t>22</w:t>
            </w:r>
          </w:p>
        </w:tc>
        <w:tc>
          <w:tcPr>
            <w:tcW w:w="1625" w:type="dxa"/>
          </w:tcPr>
          <w:p w14:paraId="283744D3" w14:textId="77777777" w:rsidR="00F76F63" w:rsidRDefault="004545D8">
            <w:pPr>
              <w:pStyle w:val="TableParagraph"/>
              <w:spacing w:line="180" w:lineRule="exact"/>
              <w:ind w:right="36"/>
              <w:jc w:val="right"/>
              <w:rPr>
                <w:b/>
                <w:sz w:val="15"/>
              </w:rPr>
            </w:pPr>
            <w:r>
              <w:rPr>
                <w:b/>
                <w:color w:val="12161F"/>
                <w:spacing w:val="-5"/>
                <w:w w:val="110"/>
                <w:sz w:val="15"/>
              </w:rPr>
              <w:t>0%</w:t>
            </w:r>
          </w:p>
          <w:p w14:paraId="283744D4" w14:textId="77777777" w:rsidR="00F76F63" w:rsidRDefault="004545D8">
            <w:pPr>
              <w:pStyle w:val="TableParagraph"/>
              <w:spacing w:before="9"/>
              <w:ind w:right="24"/>
              <w:jc w:val="right"/>
              <w:rPr>
                <w:sz w:val="15"/>
              </w:rPr>
            </w:pPr>
            <w:r>
              <w:rPr>
                <w:color w:val="12161F"/>
                <w:spacing w:val="-10"/>
                <w:sz w:val="15"/>
              </w:rPr>
              <w:t>0</w:t>
            </w:r>
          </w:p>
        </w:tc>
        <w:tc>
          <w:tcPr>
            <w:tcW w:w="1111" w:type="dxa"/>
          </w:tcPr>
          <w:p w14:paraId="283744D5" w14:textId="77777777" w:rsidR="00F76F63" w:rsidRDefault="004545D8">
            <w:pPr>
              <w:pStyle w:val="TableParagraph"/>
              <w:spacing w:line="180" w:lineRule="exact"/>
              <w:ind w:right="47"/>
              <w:jc w:val="right"/>
              <w:rPr>
                <w:b/>
                <w:sz w:val="15"/>
              </w:rPr>
            </w:pPr>
            <w:r>
              <w:rPr>
                <w:b/>
                <w:color w:val="12161F"/>
                <w:spacing w:val="-5"/>
                <w:w w:val="105"/>
                <w:sz w:val="15"/>
              </w:rPr>
              <w:t>23%</w:t>
            </w:r>
          </w:p>
          <w:p w14:paraId="283744D6" w14:textId="77777777" w:rsidR="00F76F63" w:rsidRDefault="004545D8">
            <w:pPr>
              <w:pStyle w:val="TableParagraph"/>
              <w:spacing w:before="9"/>
              <w:ind w:right="27"/>
              <w:jc w:val="right"/>
              <w:rPr>
                <w:sz w:val="15"/>
              </w:rPr>
            </w:pPr>
            <w:r>
              <w:rPr>
                <w:color w:val="12161F"/>
                <w:spacing w:val="-10"/>
                <w:sz w:val="15"/>
              </w:rPr>
              <w:t>5</w:t>
            </w:r>
          </w:p>
        </w:tc>
        <w:tc>
          <w:tcPr>
            <w:tcW w:w="1027" w:type="dxa"/>
          </w:tcPr>
          <w:p w14:paraId="283744D7" w14:textId="77777777" w:rsidR="00F76F63" w:rsidRDefault="004545D8">
            <w:pPr>
              <w:pStyle w:val="TableParagraph"/>
              <w:spacing w:line="180" w:lineRule="exact"/>
              <w:ind w:right="34"/>
              <w:jc w:val="right"/>
              <w:rPr>
                <w:b/>
                <w:sz w:val="15"/>
              </w:rPr>
            </w:pPr>
            <w:r>
              <w:rPr>
                <w:b/>
                <w:color w:val="12161F"/>
                <w:spacing w:val="-5"/>
                <w:w w:val="110"/>
                <w:sz w:val="15"/>
              </w:rPr>
              <w:t>5%</w:t>
            </w:r>
          </w:p>
          <w:p w14:paraId="283744D8" w14:textId="77777777" w:rsidR="00F76F63" w:rsidRDefault="004545D8">
            <w:pPr>
              <w:pStyle w:val="TableParagraph"/>
              <w:spacing w:before="9"/>
              <w:ind w:right="19"/>
              <w:jc w:val="right"/>
              <w:rPr>
                <w:sz w:val="15"/>
              </w:rPr>
            </w:pPr>
            <w:r>
              <w:rPr>
                <w:color w:val="12161F"/>
                <w:spacing w:val="-10"/>
                <w:sz w:val="15"/>
              </w:rPr>
              <w:t>1</w:t>
            </w:r>
          </w:p>
        </w:tc>
        <w:tc>
          <w:tcPr>
            <w:tcW w:w="919" w:type="dxa"/>
          </w:tcPr>
          <w:p w14:paraId="283744D9" w14:textId="77777777" w:rsidR="00F76F63" w:rsidRDefault="004545D8">
            <w:pPr>
              <w:pStyle w:val="TableParagraph"/>
              <w:spacing w:line="180" w:lineRule="exact"/>
              <w:ind w:right="40"/>
              <w:jc w:val="right"/>
              <w:rPr>
                <w:b/>
                <w:sz w:val="15"/>
              </w:rPr>
            </w:pPr>
            <w:r>
              <w:rPr>
                <w:b/>
                <w:color w:val="12161F"/>
                <w:spacing w:val="-5"/>
                <w:w w:val="105"/>
                <w:sz w:val="15"/>
              </w:rPr>
              <w:t>55%</w:t>
            </w:r>
          </w:p>
          <w:p w14:paraId="283744DA" w14:textId="77777777" w:rsidR="00F76F63" w:rsidRDefault="004545D8">
            <w:pPr>
              <w:pStyle w:val="TableParagraph"/>
              <w:spacing w:before="9"/>
              <w:ind w:right="33"/>
              <w:jc w:val="right"/>
              <w:rPr>
                <w:sz w:val="15"/>
              </w:rPr>
            </w:pPr>
            <w:r>
              <w:rPr>
                <w:color w:val="12161F"/>
                <w:spacing w:val="-5"/>
                <w:sz w:val="15"/>
              </w:rPr>
              <w:t>12</w:t>
            </w:r>
          </w:p>
        </w:tc>
        <w:tc>
          <w:tcPr>
            <w:tcW w:w="1452" w:type="dxa"/>
          </w:tcPr>
          <w:p w14:paraId="283744DB" w14:textId="77777777" w:rsidR="00F76F63" w:rsidRDefault="004545D8">
            <w:pPr>
              <w:pStyle w:val="TableParagraph"/>
              <w:spacing w:line="180" w:lineRule="exact"/>
              <w:ind w:right="33"/>
              <w:jc w:val="right"/>
              <w:rPr>
                <w:b/>
                <w:sz w:val="15"/>
              </w:rPr>
            </w:pPr>
            <w:r>
              <w:rPr>
                <w:b/>
                <w:color w:val="12161F"/>
                <w:spacing w:val="-5"/>
                <w:w w:val="110"/>
                <w:sz w:val="15"/>
              </w:rPr>
              <w:t>5%</w:t>
            </w:r>
          </w:p>
          <w:p w14:paraId="283744DC" w14:textId="77777777" w:rsidR="00F76F63" w:rsidRDefault="004545D8">
            <w:pPr>
              <w:pStyle w:val="TableParagraph"/>
              <w:spacing w:before="9"/>
              <w:ind w:right="19"/>
              <w:jc w:val="right"/>
              <w:rPr>
                <w:sz w:val="15"/>
              </w:rPr>
            </w:pPr>
            <w:r>
              <w:rPr>
                <w:color w:val="12161F"/>
                <w:spacing w:val="-10"/>
                <w:sz w:val="15"/>
              </w:rPr>
              <w:t>1</w:t>
            </w:r>
          </w:p>
        </w:tc>
        <w:tc>
          <w:tcPr>
            <w:tcW w:w="878" w:type="dxa"/>
          </w:tcPr>
          <w:p w14:paraId="283744DD" w14:textId="77777777" w:rsidR="00F76F63" w:rsidRDefault="004545D8">
            <w:pPr>
              <w:pStyle w:val="TableParagraph"/>
              <w:spacing w:line="180" w:lineRule="exact"/>
              <w:ind w:right="42"/>
              <w:jc w:val="right"/>
              <w:rPr>
                <w:b/>
                <w:sz w:val="15"/>
              </w:rPr>
            </w:pPr>
            <w:r>
              <w:rPr>
                <w:b/>
                <w:color w:val="12161F"/>
                <w:spacing w:val="-5"/>
                <w:w w:val="105"/>
                <w:sz w:val="15"/>
              </w:rPr>
              <w:t>14%</w:t>
            </w:r>
          </w:p>
          <w:p w14:paraId="283744DE" w14:textId="77777777" w:rsidR="00F76F63" w:rsidRDefault="004545D8">
            <w:pPr>
              <w:pStyle w:val="TableParagraph"/>
              <w:spacing w:before="9"/>
              <w:ind w:right="21"/>
              <w:jc w:val="right"/>
              <w:rPr>
                <w:sz w:val="15"/>
              </w:rPr>
            </w:pPr>
            <w:r>
              <w:rPr>
                <w:color w:val="12161F"/>
                <w:spacing w:val="-10"/>
                <w:sz w:val="15"/>
              </w:rPr>
              <w:t>3</w:t>
            </w:r>
          </w:p>
        </w:tc>
      </w:tr>
    </w:tbl>
    <w:p w14:paraId="283744E0" w14:textId="77777777" w:rsidR="00F76F63" w:rsidRDefault="00F76F63">
      <w:pPr>
        <w:pStyle w:val="TableParagraph"/>
        <w:jc w:val="right"/>
        <w:rPr>
          <w:sz w:val="15"/>
        </w:rPr>
        <w:sectPr w:rsidR="00F76F63">
          <w:pgSz w:w="16860" w:h="11900" w:orient="landscape"/>
          <w:pgMar w:top="820" w:right="283" w:bottom="1280" w:left="283" w:header="0" w:footer="1085" w:gutter="0"/>
          <w:cols w:space="720"/>
        </w:sectPr>
      </w:pPr>
    </w:p>
    <w:p w14:paraId="283744E1" w14:textId="77777777" w:rsidR="00F76F63" w:rsidRDefault="004545D8">
      <w:pPr>
        <w:spacing w:before="40"/>
        <w:ind w:left="595"/>
        <w:rPr>
          <w:b/>
        </w:rPr>
      </w:pPr>
      <w:bookmarkStart w:id="39" w:name="RP._Overall_Satisfaction_Statements"/>
      <w:bookmarkEnd w:id="39"/>
      <w:r>
        <w:rPr>
          <w:b/>
        </w:rPr>
        <w:lastRenderedPageBreak/>
        <w:t>RP.</w:t>
      </w:r>
      <w:r>
        <w:rPr>
          <w:b/>
          <w:spacing w:val="-5"/>
        </w:rPr>
        <w:t xml:space="preserve"> </w:t>
      </w:r>
      <w:r>
        <w:rPr>
          <w:b/>
        </w:rPr>
        <w:t>Overall</w:t>
      </w:r>
      <w:r>
        <w:rPr>
          <w:b/>
          <w:spacing w:val="-6"/>
        </w:rPr>
        <w:t xml:space="preserve"> </w:t>
      </w:r>
      <w:r>
        <w:rPr>
          <w:b/>
        </w:rPr>
        <w:t>Satisfaction</w:t>
      </w:r>
      <w:r>
        <w:rPr>
          <w:b/>
          <w:spacing w:val="-5"/>
        </w:rPr>
        <w:t xml:space="preserve"> </w:t>
      </w:r>
      <w:r>
        <w:rPr>
          <w:b/>
          <w:spacing w:val="-2"/>
        </w:rPr>
        <w:t>Statements</w:t>
      </w:r>
    </w:p>
    <w:p w14:paraId="283744E2" w14:textId="77777777" w:rsidR="00F76F63" w:rsidRDefault="00F76F63">
      <w:pPr>
        <w:pStyle w:val="BodyText"/>
        <w:spacing w:before="23"/>
        <w:rPr>
          <w:b/>
          <w:sz w:val="22"/>
        </w:rPr>
      </w:pPr>
    </w:p>
    <w:p w14:paraId="283744E3" w14:textId="77777777" w:rsidR="00F76F63" w:rsidRDefault="004545D8">
      <w:pPr>
        <w:spacing w:before="1" w:line="482" w:lineRule="auto"/>
        <w:ind w:left="595" w:right="9490"/>
        <w:rPr>
          <w:sz w:val="14"/>
        </w:rPr>
      </w:pPr>
      <w:r>
        <w:rPr>
          <w:color w:val="12161F"/>
          <w:sz w:val="14"/>
        </w:rPr>
        <w:t>And</w:t>
      </w:r>
      <w:r>
        <w:rPr>
          <w:color w:val="12161F"/>
          <w:spacing w:val="-2"/>
          <w:sz w:val="14"/>
        </w:rPr>
        <w:t xml:space="preserve"> </w:t>
      </w:r>
      <w:r>
        <w:rPr>
          <w:color w:val="12161F"/>
          <w:sz w:val="14"/>
        </w:rPr>
        <w:t>can</w:t>
      </w:r>
      <w:r>
        <w:rPr>
          <w:color w:val="12161F"/>
          <w:spacing w:val="-2"/>
          <w:sz w:val="14"/>
        </w:rPr>
        <w:t xml:space="preserve"> </w:t>
      </w:r>
      <w:r>
        <w:rPr>
          <w:color w:val="12161F"/>
          <w:sz w:val="14"/>
        </w:rPr>
        <w:t>you</w:t>
      </w:r>
      <w:r>
        <w:rPr>
          <w:color w:val="12161F"/>
          <w:spacing w:val="-2"/>
          <w:sz w:val="14"/>
        </w:rPr>
        <w:t xml:space="preserve"> </w:t>
      </w:r>
      <w:r>
        <w:rPr>
          <w:color w:val="12161F"/>
          <w:sz w:val="14"/>
        </w:rPr>
        <w:t>tell</w:t>
      </w:r>
      <w:r>
        <w:rPr>
          <w:color w:val="12161F"/>
          <w:spacing w:val="-4"/>
          <w:sz w:val="14"/>
        </w:rPr>
        <w:t xml:space="preserve"> </w:t>
      </w:r>
      <w:r>
        <w:rPr>
          <w:color w:val="12161F"/>
          <w:sz w:val="14"/>
        </w:rPr>
        <w:t>me</w:t>
      </w:r>
      <w:r>
        <w:rPr>
          <w:color w:val="12161F"/>
          <w:spacing w:val="-3"/>
          <w:sz w:val="14"/>
        </w:rPr>
        <w:t xml:space="preserve"> </w:t>
      </w:r>
      <w:r>
        <w:rPr>
          <w:color w:val="12161F"/>
          <w:sz w:val="14"/>
        </w:rPr>
        <w:t>whether</w:t>
      </w:r>
      <w:r>
        <w:rPr>
          <w:color w:val="12161F"/>
          <w:spacing w:val="-1"/>
          <w:sz w:val="14"/>
        </w:rPr>
        <w:t xml:space="preserve"> </w:t>
      </w:r>
      <w:r>
        <w:rPr>
          <w:color w:val="12161F"/>
          <w:sz w:val="14"/>
        </w:rPr>
        <w:t>you</w:t>
      </w:r>
      <w:r>
        <w:rPr>
          <w:color w:val="12161F"/>
          <w:spacing w:val="-2"/>
          <w:sz w:val="14"/>
        </w:rPr>
        <w:t xml:space="preserve"> </w:t>
      </w:r>
      <w:r>
        <w:rPr>
          <w:color w:val="12161F"/>
          <w:sz w:val="14"/>
        </w:rPr>
        <w:t>agree</w:t>
      </w:r>
      <w:r>
        <w:rPr>
          <w:color w:val="12161F"/>
          <w:spacing w:val="-3"/>
          <w:sz w:val="14"/>
        </w:rPr>
        <w:t xml:space="preserve"> </w:t>
      </w:r>
      <w:r>
        <w:rPr>
          <w:color w:val="12161F"/>
          <w:sz w:val="14"/>
        </w:rPr>
        <w:t>or</w:t>
      </w:r>
      <w:r>
        <w:rPr>
          <w:color w:val="12161F"/>
          <w:spacing w:val="-1"/>
          <w:sz w:val="14"/>
        </w:rPr>
        <w:t xml:space="preserve"> </w:t>
      </w:r>
      <w:r>
        <w:rPr>
          <w:color w:val="12161F"/>
          <w:sz w:val="14"/>
        </w:rPr>
        <w:t>disagree</w:t>
      </w:r>
      <w:r>
        <w:rPr>
          <w:color w:val="12161F"/>
          <w:spacing w:val="-3"/>
          <w:sz w:val="14"/>
        </w:rPr>
        <w:t xml:space="preserve"> </w:t>
      </w:r>
      <w:r>
        <w:rPr>
          <w:color w:val="12161F"/>
          <w:sz w:val="14"/>
        </w:rPr>
        <w:t>with the</w:t>
      </w:r>
      <w:r>
        <w:rPr>
          <w:color w:val="12161F"/>
          <w:spacing w:val="-3"/>
          <w:sz w:val="14"/>
        </w:rPr>
        <w:t xml:space="preserve"> </w:t>
      </w:r>
      <w:r>
        <w:rPr>
          <w:color w:val="12161F"/>
          <w:sz w:val="14"/>
        </w:rPr>
        <w:t>following</w:t>
      </w:r>
      <w:r>
        <w:rPr>
          <w:color w:val="12161F"/>
          <w:spacing w:val="-4"/>
          <w:sz w:val="14"/>
        </w:rPr>
        <w:t xml:space="preserve"> </w:t>
      </w:r>
      <w:r>
        <w:rPr>
          <w:color w:val="12161F"/>
          <w:sz w:val="14"/>
        </w:rPr>
        <w:t>statements</w:t>
      </w:r>
      <w:r>
        <w:rPr>
          <w:color w:val="12161F"/>
          <w:spacing w:val="-2"/>
          <w:sz w:val="14"/>
        </w:rPr>
        <w:t xml:space="preserve"> </w:t>
      </w:r>
      <w:r>
        <w:rPr>
          <w:color w:val="12161F"/>
          <w:sz w:val="14"/>
        </w:rPr>
        <w:t>about</w:t>
      </w:r>
      <w:r>
        <w:rPr>
          <w:color w:val="12161F"/>
          <w:spacing w:val="-4"/>
          <w:sz w:val="14"/>
        </w:rPr>
        <w:t xml:space="preserve"> </w:t>
      </w:r>
      <w:r>
        <w:rPr>
          <w:color w:val="12161F"/>
          <w:sz w:val="14"/>
        </w:rPr>
        <w:t>the</w:t>
      </w:r>
      <w:r>
        <w:rPr>
          <w:color w:val="12161F"/>
          <w:spacing w:val="-3"/>
          <w:sz w:val="14"/>
        </w:rPr>
        <w:t xml:space="preserve"> </w:t>
      </w:r>
      <w:r>
        <w:rPr>
          <w:color w:val="12161F"/>
          <w:sz w:val="14"/>
        </w:rPr>
        <w:t>Public</w:t>
      </w:r>
      <w:r>
        <w:rPr>
          <w:color w:val="12161F"/>
          <w:spacing w:val="-2"/>
          <w:sz w:val="14"/>
        </w:rPr>
        <w:t xml:space="preserve"> </w:t>
      </w:r>
      <w:r>
        <w:rPr>
          <w:color w:val="12161F"/>
          <w:sz w:val="14"/>
        </w:rPr>
        <w:t>Trustee.</w:t>
      </w:r>
      <w:r>
        <w:rPr>
          <w:color w:val="12161F"/>
          <w:spacing w:val="40"/>
          <w:sz w:val="14"/>
        </w:rPr>
        <w:t xml:space="preserve"> </w:t>
      </w:r>
      <w:r>
        <w:rPr>
          <w:color w:val="12161F"/>
          <w:sz w:val="14"/>
        </w:rPr>
        <w:t>On a scale</w:t>
      </w:r>
      <w:r>
        <w:rPr>
          <w:color w:val="12161F"/>
          <w:spacing w:val="26"/>
          <w:sz w:val="14"/>
        </w:rPr>
        <w:t xml:space="preserve"> </w:t>
      </w:r>
      <w:r>
        <w:rPr>
          <w:color w:val="12161F"/>
          <w:sz w:val="14"/>
        </w:rPr>
        <w:t>where</w:t>
      </w:r>
      <w:r>
        <w:rPr>
          <w:color w:val="12161F"/>
          <w:spacing w:val="26"/>
          <w:sz w:val="14"/>
        </w:rPr>
        <w:t xml:space="preserve"> </w:t>
      </w:r>
      <w:r>
        <w:rPr>
          <w:color w:val="12161F"/>
          <w:sz w:val="14"/>
        </w:rPr>
        <w:t>5 = Strongly Agree,</w:t>
      </w:r>
      <w:r>
        <w:rPr>
          <w:color w:val="12161F"/>
          <w:spacing w:val="30"/>
          <w:sz w:val="14"/>
        </w:rPr>
        <w:t xml:space="preserve"> </w:t>
      </w:r>
      <w:r>
        <w:rPr>
          <w:color w:val="12161F"/>
          <w:sz w:val="14"/>
        </w:rPr>
        <w:t>1 = Strongly</w:t>
      </w:r>
      <w:r>
        <w:rPr>
          <w:color w:val="12161F"/>
          <w:spacing w:val="25"/>
          <w:sz w:val="14"/>
        </w:rPr>
        <w:t xml:space="preserve"> </w:t>
      </w:r>
      <w:r>
        <w:rPr>
          <w:color w:val="12161F"/>
          <w:sz w:val="14"/>
        </w:rPr>
        <w:t>Disagree (3 = neither</w:t>
      </w:r>
      <w:r>
        <w:rPr>
          <w:color w:val="12161F"/>
          <w:spacing w:val="25"/>
          <w:sz w:val="14"/>
        </w:rPr>
        <w:t xml:space="preserve"> </w:t>
      </w:r>
      <w:r>
        <w:rPr>
          <w:color w:val="12161F"/>
          <w:sz w:val="14"/>
        </w:rPr>
        <w:t>agree nor</w:t>
      </w:r>
      <w:r>
        <w:rPr>
          <w:color w:val="12161F"/>
          <w:spacing w:val="25"/>
          <w:sz w:val="14"/>
        </w:rPr>
        <w:t xml:space="preserve"> </w:t>
      </w:r>
      <w:r>
        <w:rPr>
          <w:color w:val="12161F"/>
          <w:sz w:val="14"/>
        </w:rPr>
        <w:t>disagree).</w:t>
      </w:r>
    </w:p>
    <w:tbl>
      <w:tblPr>
        <w:tblW w:w="0" w:type="auto"/>
        <w:tblInd w:w="634" w:type="dxa"/>
        <w:tblBorders>
          <w:top w:val="single" w:sz="8" w:space="0" w:color="12161F"/>
          <w:left w:val="single" w:sz="8" w:space="0" w:color="12161F"/>
          <w:bottom w:val="single" w:sz="8" w:space="0" w:color="12161F"/>
          <w:right w:val="single" w:sz="8" w:space="0" w:color="12161F"/>
          <w:insideH w:val="single" w:sz="8" w:space="0" w:color="12161F"/>
          <w:insideV w:val="single" w:sz="8" w:space="0" w:color="12161F"/>
        </w:tblBorders>
        <w:tblLayout w:type="fixed"/>
        <w:tblCellMar>
          <w:left w:w="0" w:type="dxa"/>
          <w:right w:w="0" w:type="dxa"/>
        </w:tblCellMar>
        <w:tblLook w:val="01E0" w:firstRow="1" w:lastRow="1" w:firstColumn="1" w:lastColumn="1" w:noHBand="0" w:noVBand="0"/>
      </w:tblPr>
      <w:tblGrid>
        <w:gridCol w:w="6737"/>
        <w:gridCol w:w="840"/>
        <w:gridCol w:w="1757"/>
        <w:gridCol w:w="1171"/>
        <w:gridCol w:w="1092"/>
        <w:gridCol w:w="970"/>
        <w:gridCol w:w="1565"/>
        <w:gridCol w:w="922"/>
      </w:tblGrid>
      <w:tr w:rsidR="00F76F63" w14:paraId="283744EC" w14:textId="77777777">
        <w:trPr>
          <w:trHeight w:val="364"/>
        </w:trPr>
        <w:tc>
          <w:tcPr>
            <w:tcW w:w="6737" w:type="dxa"/>
            <w:tcBorders>
              <w:top w:val="nil"/>
              <w:left w:val="nil"/>
            </w:tcBorders>
          </w:tcPr>
          <w:p w14:paraId="283744E4" w14:textId="77777777" w:rsidR="00F76F63" w:rsidRDefault="00F76F63">
            <w:pPr>
              <w:pStyle w:val="TableParagraph"/>
              <w:rPr>
                <w:rFonts w:ascii="Times New Roman"/>
                <w:sz w:val="14"/>
              </w:rPr>
            </w:pPr>
          </w:p>
        </w:tc>
        <w:tc>
          <w:tcPr>
            <w:tcW w:w="840" w:type="dxa"/>
          </w:tcPr>
          <w:p w14:paraId="283744E5" w14:textId="77777777" w:rsidR="00F76F63" w:rsidRDefault="004545D8">
            <w:pPr>
              <w:pStyle w:val="TableParagraph"/>
              <w:spacing w:before="68"/>
              <w:ind w:left="311"/>
              <w:rPr>
                <w:b/>
                <w:sz w:val="15"/>
              </w:rPr>
            </w:pPr>
            <w:r>
              <w:rPr>
                <w:b/>
                <w:color w:val="12161F"/>
                <w:spacing w:val="-2"/>
                <w:w w:val="110"/>
                <w:sz w:val="15"/>
              </w:rPr>
              <w:t>Total</w:t>
            </w:r>
          </w:p>
        </w:tc>
        <w:tc>
          <w:tcPr>
            <w:tcW w:w="1757" w:type="dxa"/>
          </w:tcPr>
          <w:p w14:paraId="283744E6" w14:textId="77777777" w:rsidR="00F76F63" w:rsidRDefault="004545D8">
            <w:pPr>
              <w:pStyle w:val="TableParagraph"/>
              <w:spacing w:before="68"/>
              <w:ind w:left="349"/>
              <w:rPr>
                <w:sz w:val="15"/>
              </w:rPr>
            </w:pPr>
            <w:r>
              <w:rPr>
                <w:color w:val="12161F"/>
                <w:sz w:val="15"/>
              </w:rPr>
              <w:t>1</w:t>
            </w:r>
            <w:r>
              <w:rPr>
                <w:color w:val="12161F"/>
                <w:spacing w:val="-7"/>
                <w:sz w:val="15"/>
              </w:rPr>
              <w:t xml:space="preserve"> </w:t>
            </w:r>
            <w:r>
              <w:rPr>
                <w:color w:val="12161F"/>
                <w:sz w:val="15"/>
              </w:rPr>
              <w:t>Strongly</w:t>
            </w:r>
            <w:r>
              <w:rPr>
                <w:color w:val="12161F"/>
                <w:spacing w:val="2"/>
                <w:sz w:val="15"/>
              </w:rPr>
              <w:t xml:space="preserve"> </w:t>
            </w:r>
            <w:r>
              <w:rPr>
                <w:color w:val="12161F"/>
                <w:spacing w:val="-2"/>
                <w:sz w:val="15"/>
              </w:rPr>
              <w:t>Disagree</w:t>
            </w:r>
          </w:p>
        </w:tc>
        <w:tc>
          <w:tcPr>
            <w:tcW w:w="1171" w:type="dxa"/>
          </w:tcPr>
          <w:p w14:paraId="283744E7" w14:textId="77777777" w:rsidR="00F76F63" w:rsidRDefault="004545D8">
            <w:pPr>
              <w:pStyle w:val="TableParagraph"/>
              <w:spacing w:before="68"/>
              <w:ind w:left="320"/>
              <w:rPr>
                <w:sz w:val="15"/>
              </w:rPr>
            </w:pPr>
            <w:r>
              <w:rPr>
                <w:color w:val="12161F"/>
                <w:sz w:val="15"/>
              </w:rPr>
              <w:t>2</w:t>
            </w:r>
            <w:r>
              <w:rPr>
                <w:color w:val="12161F"/>
                <w:spacing w:val="-8"/>
                <w:sz w:val="15"/>
              </w:rPr>
              <w:t xml:space="preserve"> </w:t>
            </w:r>
            <w:r>
              <w:rPr>
                <w:color w:val="12161F"/>
                <w:spacing w:val="-2"/>
                <w:sz w:val="15"/>
              </w:rPr>
              <w:t>Disagree</w:t>
            </w:r>
          </w:p>
        </w:tc>
        <w:tc>
          <w:tcPr>
            <w:tcW w:w="1092" w:type="dxa"/>
          </w:tcPr>
          <w:p w14:paraId="283744E8" w14:textId="77777777" w:rsidR="00F76F63" w:rsidRDefault="004545D8">
            <w:pPr>
              <w:pStyle w:val="TableParagraph"/>
              <w:spacing w:before="68"/>
              <w:ind w:left="318"/>
              <w:rPr>
                <w:sz w:val="15"/>
              </w:rPr>
            </w:pPr>
            <w:r>
              <w:rPr>
                <w:color w:val="12161F"/>
                <w:sz w:val="15"/>
              </w:rPr>
              <w:t>3</w:t>
            </w:r>
            <w:r>
              <w:rPr>
                <w:color w:val="12161F"/>
                <w:spacing w:val="-8"/>
                <w:sz w:val="15"/>
              </w:rPr>
              <w:t xml:space="preserve"> </w:t>
            </w:r>
            <w:r>
              <w:rPr>
                <w:color w:val="12161F"/>
                <w:spacing w:val="-2"/>
                <w:sz w:val="15"/>
              </w:rPr>
              <w:t>Neutral</w:t>
            </w:r>
          </w:p>
        </w:tc>
        <w:tc>
          <w:tcPr>
            <w:tcW w:w="970" w:type="dxa"/>
          </w:tcPr>
          <w:p w14:paraId="283744E9" w14:textId="77777777" w:rsidR="00F76F63" w:rsidRDefault="004545D8">
            <w:pPr>
              <w:pStyle w:val="TableParagraph"/>
              <w:spacing w:before="68"/>
              <w:ind w:left="309"/>
              <w:rPr>
                <w:sz w:val="15"/>
              </w:rPr>
            </w:pPr>
            <w:r>
              <w:rPr>
                <w:color w:val="12161F"/>
                <w:sz w:val="15"/>
              </w:rPr>
              <w:t>4</w:t>
            </w:r>
            <w:r>
              <w:rPr>
                <w:color w:val="12161F"/>
                <w:spacing w:val="-5"/>
                <w:sz w:val="15"/>
              </w:rPr>
              <w:t xml:space="preserve"> </w:t>
            </w:r>
            <w:r>
              <w:rPr>
                <w:color w:val="12161F"/>
                <w:spacing w:val="-2"/>
                <w:sz w:val="15"/>
              </w:rPr>
              <w:t>Agree</w:t>
            </w:r>
          </w:p>
        </w:tc>
        <w:tc>
          <w:tcPr>
            <w:tcW w:w="1565" w:type="dxa"/>
          </w:tcPr>
          <w:p w14:paraId="283744EA" w14:textId="77777777" w:rsidR="00F76F63" w:rsidRDefault="004545D8">
            <w:pPr>
              <w:pStyle w:val="TableParagraph"/>
              <w:spacing w:before="68"/>
              <w:ind w:left="339"/>
              <w:rPr>
                <w:sz w:val="15"/>
              </w:rPr>
            </w:pPr>
            <w:r>
              <w:rPr>
                <w:color w:val="12161F"/>
                <w:sz w:val="15"/>
              </w:rPr>
              <w:t>5</w:t>
            </w:r>
            <w:r>
              <w:rPr>
                <w:color w:val="12161F"/>
                <w:spacing w:val="-5"/>
                <w:sz w:val="15"/>
              </w:rPr>
              <w:t xml:space="preserve"> </w:t>
            </w:r>
            <w:r>
              <w:rPr>
                <w:color w:val="12161F"/>
                <w:sz w:val="15"/>
              </w:rPr>
              <w:t>Strongly</w:t>
            </w:r>
            <w:r>
              <w:rPr>
                <w:color w:val="12161F"/>
                <w:spacing w:val="5"/>
                <w:sz w:val="15"/>
              </w:rPr>
              <w:t xml:space="preserve"> </w:t>
            </w:r>
            <w:r>
              <w:rPr>
                <w:color w:val="12161F"/>
                <w:spacing w:val="-2"/>
                <w:sz w:val="15"/>
              </w:rPr>
              <w:t>Agree</w:t>
            </w:r>
          </w:p>
        </w:tc>
        <w:tc>
          <w:tcPr>
            <w:tcW w:w="922" w:type="dxa"/>
          </w:tcPr>
          <w:p w14:paraId="283744EB" w14:textId="77777777" w:rsidR="00F76F63" w:rsidRDefault="004545D8">
            <w:pPr>
              <w:pStyle w:val="TableParagraph"/>
              <w:spacing w:before="68"/>
              <w:ind w:left="306"/>
              <w:rPr>
                <w:sz w:val="15"/>
              </w:rPr>
            </w:pPr>
            <w:r>
              <w:rPr>
                <w:color w:val="12161F"/>
                <w:spacing w:val="-2"/>
                <w:sz w:val="15"/>
              </w:rPr>
              <w:t>DK/NA</w:t>
            </w:r>
          </w:p>
        </w:tc>
      </w:tr>
      <w:tr w:rsidR="00F76F63" w14:paraId="283744FC" w14:textId="77777777">
        <w:trPr>
          <w:trHeight w:val="402"/>
        </w:trPr>
        <w:tc>
          <w:tcPr>
            <w:tcW w:w="6737" w:type="dxa"/>
          </w:tcPr>
          <w:p w14:paraId="283744ED" w14:textId="77777777" w:rsidR="00F76F63" w:rsidRDefault="004545D8">
            <w:pPr>
              <w:pStyle w:val="TableParagraph"/>
              <w:spacing w:before="87"/>
              <w:ind w:left="251"/>
              <w:rPr>
                <w:sz w:val="15"/>
              </w:rPr>
            </w:pPr>
            <w:r>
              <w:rPr>
                <w:color w:val="12161F"/>
                <w:sz w:val="15"/>
              </w:rPr>
              <w:t>32.</w:t>
            </w:r>
            <w:r>
              <w:rPr>
                <w:color w:val="12161F"/>
                <w:spacing w:val="-5"/>
                <w:sz w:val="15"/>
              </w:rPr>
              <w:t xml:space="preserve"> </w:t>
            </w:r>
            <w:r>
              <w:rPr>
                <w:color w:val="12161F"/>
                <w:sz w:val="15"/>
              </w:rPr>
              <w:t>Overall,</w:t>
            </w:r>
            <w:r>
              <w:rPr>
                <w:color w:val="12161F"/>
                <w:spacing w:val="-3"/>
                <w:sz w:val="15"/>
              </w:rPr>
              <w:t xml:space="preserve"> </w:t>
            </w:r>
            <w:r>
              <w:rPr>
                <w:color w:val="12161F"/>
                <w:sz w:val="15"/>
              </w:rPr>
              <w:t>you're</w:t>
            </w:r>
            <w:r>
              <w:rPr>
                <w:color w:val="12161F"/>
                <w:spacing w:val="-6"/>
                <w:sz w:val="15"/>
              </w:rPr>
              <w:t xml:space="preserve"> </w:t>
            </w:r>
            <w:r>
              <w:rPr>
                <w:color w:val="12161F"/>
                <w:sz w:val="15"/>
              </w:rPr>
              <w:t>satisfied</w:t>
            </w:r>
            <w:r>
              <w:rPr>
                <w:color w:val="12161F"/>
                <w:spacing w:val="-4"/>
                <w:sz w:val="15"/>
              </w:rPr>
              <w:t xml:space="preserve"> </w:t>
            </w:r>
            <w:r>
              <w:rPr>
                <w:color w:val="12161F"/>
                <w:sz w:val="15"/>
              </w:rPr>
              <w:t>with</w:t>
            </w:r>
            <w:r>
              <w:rPr>
                <w:color w:val="12161F"/>
                <w:spacing w:val="-4"/>
                <w:sz w:val="15"/>
              </w:rPr>
              <w:t xml:space="preserve"> </w:t>
            </w:r>
            <w:r>
              <w:rPr>
                <w:color w:val="12161F"/>
                <w:sz w:val="15"/>
              </w:rPr>
              <w:t>the</w:t>
            </w:r>
            <w:r>
              <w:rPr>
                <w:color w:val="12161F"/>
                <w:spacing w:val="-6"/>
                <w:sz w:val="15"/>
              </w:rPr>
              <w:t xml:space="preserve"> </w:t>
            </w:r>
            <w:r>
              <w:rPr>
                <w:color w:val="12161F"/>
                <w:sz w:val="15"/>
              </w:rPr>
              <w:t>Public</w:t>
            </w:r>
            <w:r>
              <w:rPr>
                <w:color w:val="12161F"/>
                <w:spacing w:val="-2"/>
                <w:sz w:val="15"/>
              </w:rPr>
              <w:t xml:space="preserve"> Trustee</w:t>
            </w:r>
          </w:p>
        </w:tc>
        <w:tc>
          <w:tcPr>
            <w:tcW w:w="840" w:type="dxa"/>
          </w:tcPr>
          <w:p w14:paraId="283744EE" w14:textId="77777777" w:rsidR="00F76F63" w:rsidRDefault="004545D8">
            <w:pPr>
              <w:pStyle w:val="TableParagraph"/>
              <w:spacing w:line="181" w:lineRule="exact"/>
              <w:ind w:right="40"/>
              <w:jc w:val="right"/>
              <w:rPr>
                <w:b/>
                <w:sz w:val="15"/>
              </w:rPr>
            </w:pPr>
            <w:r>
              <w:rPr>
                <w:b/>
                <w:color w:val="12161F"/>
                <w:spacing w:val="-4"/>
                <w:w w:val="105"/>
                <w:sz w:val="15"/>
              </w:rPr>
              <w:t>100%</w:t>
            </w:r>
          </w:p>
          <w:p w14:paraId="283744EF" w14:textId="77777777" w:rsidR="00F76F63" w:rsidRDefault="004545D8">
            <w:pPr>
              <w:pStyle w:val="TableParagraph"/>
              <w:spacing w:before="9"/>
              <w:ind w:right="41"/>
              <w:jc w:val="right"/>
              <w:rPr>
                <w:sz w:val="15"/>
              </w:rPr>
            </w:pPr>
            <w:r>
              <w:rPr>
                <w:color w:val="12161F"/>
                <w:spacing w:val="-5"/>
                <w:sz w:val="15"/>
              </w:rPr>
              <w:t>147</w:t>
            </w:r>
          </w:p>
        </w:tc>
        <w:tc>
          <w:tcPr>
            <w:tcW w:w="1757" w:type="dxa"/>
          </w:tcPr>
          <w:p w14:paraId="283744F0" w14:textId="77777777" w:rsidR="00F76F63" w:rsidRDefault="004545D8">
            <w:pPr>
              <w:pStyle w:val="TableParagraph"/>
              <w:spacing w:line="181" w:lineRule="exact"/>
              <w:ind w:right="41"/>
              <w:jc w:val="right"/>
              <w:rPr>
                <w:b/>
                <w:sz w:val="15"/>
              </w:rPr>
            </w:pPr>
            <w:r>
              <w:rPr>
                <w:b/>
                <w:color w:val="12161F"/>
                <w:spacing w:val="-5"/>
                <w:w w:val="110"/>
                <w:sz w:val="15"/>
              </w:rPr>
              <w:t>5%</w:t>
            </w:r>
          </w:p>
          <w:p w14:paraId="283744F1" w14:textId="77777777" w:rsidR="00F76F63" w:rsidRDefault="004545D8">
            <w:pPr>
              <w:pStyle w:val="TableParagraph"/>
              <w:spacing w:before="9"/>
              <w:ind w:right="26"/>
              <w:jc w:val="right"/>
              <w:rPr>
                <w:sz w:val="15"/>
              </w:rPr>
            </w:pPr>
            <w:r>
              <w:rPr>
                <w:color w:val="12161F"/>
                <w:spacing w:val="-10"/>
                <w:sz w:val="15"/>
              </w:rPr>
              <w:t>7</w:t>
            </w:r>
          </w:p>
        </w:tc>
        <w:tc>
          <w:tcPr>
            <w:tcW w:w="1171" w:type="dxa"/>
          </w:tcPr>
          <w:p w14:paraId="283744F2" w14:textId="77777777" w:rsidR="00F76F63" w:rsidRDefault="004545D8">
            <w:pPr>
              <w:pStyle w:val="TableParagraph"/>
              <w:spacing w:line="181" w:lineRule="exact"/>
              <w:ind w:right="43"/>
              <w:jc w:val="right"/>
              <w:rPr>
                <w:b/>
                <w:sz w:val="15"/>
              </w:rPr>
            </w:pPr>
            <w:r>
              <w:rPr>
                <w:b/>
                <w:color w:val="12161F"/>
                <w:spacing w:val="-5"/>
                <w:w w:val="110"/>
                <w:sz w:val="15"/>
              </w:rPr>
              <w:t>9%</w:t>
            </w:r>
          </w:p>
          <w:p w14:paraId="283744F3" w14:textId="77777777" w:rsidR="00F76F63" w:rsidRDefault="004545D8">
            <w:pPr>
              <w:pStyle w:val="TableParagraph"/>
              <w:spacing w:before="9"/>
              <w:ind w:right="43"/>
              <w:jc w:val="right"/>
              <w:rPr>
                <w:sz w:val="15"/>
              </w:rPr>
            </w:pPr>
            <w:r>
              <w:rPr>
                <w:color w:val="12161F"/>
                <w:spacing w:val="-5"/>
                <w:sz w:val="15"/>
              </w:rPr>
              <w:t>13</w:t>
            </w:r>
          </w:p>
        </w:tc>
        <w:tc>
          <w:tcPr>
            <w:tcW w:w="1092" w:type="dxa"/>
          </w:tcPr>
          <w:p w14:paraId="283744F4" w14:textId="77777777" w:rsidR="00F76F63" w:rsidRDefault="004545D8">
            <w:pPr>
              <w:pStyle w:val="TableParagraph"/>
              <w:spacing w:line="181" w:lineRule="exact"/>
              <w:ind w:right="43"/>
              <w:jc w:val="right"/>
              <w:rPr>
                <w:b/>
                <w:sz w:val="15"/>
              </w:rPr>
            </w:pPr>
            <w:r>
              <w:rPr>
                <w:b/>
                <w:color w:val="12161F"/>
                <w:spacing w:val="-5"/>
                <w:w w:val="110"/>
                <w:sz w:val="15"/>
              </w:rPr>
              <w:t>9%</w:t>
            </w:r>
          </w:p>
          <w:p w14:paraId="283744F5" w14:textId="77777777" w:rsidR="00F76F63" w:rsidRDefault="004545D8">
            <w:pPr>
              <w:pStyle w:val="TableParagraph"/>
              <w:spacing w:before="9"/>
              <w:ind w:right="43"/>
              <w:jc w:val="right"/>
              <w:rPr>
                <w:sz w:val="15"/>
              </w:rPr>
            </w:pPr>
            <w:r>
              <w:rPr>
                <w:color w:val="12161F"/>
                <w:spacing w:val="-5"/>
                <w:sz w:val="15"/>
              </w:rPr>
              <w:t>13</w:t>
            </w:r>
          </w:p>
        </w:tc>
        <w:tc>
          <w:tcPr>
            <w:tcW w:w="970" w:type="dxa"/>
          </w:tcPr>
          <w:p w14:paraId="283744F6" w14:textId="77777777" w:rsidR="00F76F63" w:rsidRDefault="004545D8">
            <w:pPr>
              <w:pStyle w:val="TableParagraph"/>
              <w:spacing w:line="181" w:lineRule="exact"/>
              <w:ind w:right="47"/>
              <w:jc w:val="right"/>
              <w:rPr>
                <w:b/>
                <w:sz w:val="15"/>
              </w:rPr>
            </w:pPr>
            <w:r>
              <w:rPr>
                <w:b/>
                <w:color w:val="12161F"/>
                <w:spacing w:val="-5"/>
                <w:w w:val="105"/>
                <w:sz w:val="15"/>
              </w:rPr>
              <w:t>67%</w:t>
            </w:r>
          </w:p>
          <w:p w14:paraId="283744F7" w14:textId="77777777" w:rsidR="00F76F63" w:rsidRDefault="004545D8">
            <w:pPr>
              <w:pStyle w:val="TableParagraph"/>
              <w:spacing w:before="9"/>
              <w:ind w:right="39"/>
              <w:jc w:val="right"/>
              <w:rPr>
                <w:sz w:val="15"/>
              </w:rPr>
            </w:pPr>
            <w:r>
              <w:rPr>
                <w:color w:val="12161F"/>
                <w:spacing w:val="-5"/>
                <w:sz w:val="15"/>
              </w:rPr>
              <w:t>99</w:t>
            </w:r>
          </w:p>
        </w:tc>
        <w:tc>
          <w:tcPr>
            <w:tcW w:w="1565" w:type="dxa"/>
          </w:tcPr>
          <w:p w14:paraId="283744F8" w14:textId="77777777" w:rsidR="00F76F63" w:rsidRDefault="004545D8">
            <w:pPr>
              <w:pStyle w:val="TableParagraph"/>
              <w:spacing w:line="181" w:lineRule="exact"/>
              <w:ind w:right="44"/>
              <w:jc w:val="right"/>
              <w:rPr>
                <w:b/>
                <w:sz w:val="15"/>
              </w:rPr>
            </w:pPr>
            <w:r>
              <w:rPr>
                <w:b/>
                <w:color w:val="12161F"/>
                <w:spacing w:val="-5"/>
                <w:w w:val="110"/>
                <w:sz w:val="15"/>
              </w:rPr>
              <w:t>8%</w:t>
            </w:r>
          </w:p>
          <w:p w14:paraId="283744F9" w14:textId="77777777" w:rsidR="00F76F63" w:rsidRDefault="004545D8">
            <w:pPr>
              <w:pStyle w:val="TableParagraph"/>
              <w:spacing w:before="9"/>
              <w:ind w:right="44"/>
              <w:jc w:val="right"/>
              <w:rPr>
                <w:sz w:val="15"/>
              </w:rPr>
            </w:pPr>
            <w:r>
              <w:rPr>
                <w:color w:val="12161F"/>
                <w:spacing w:val="-5"/>
                <w:sz w:val="15"/>
              </w:rPr>
              <w:t>12</w:t>
            </w:r>
          </w:p>
        </w:tc>
        <w:tc>
          <w:tcPr>
            <w:tcW w:w="922" w:type="dxa"/>
          </w:tcPr>
          <w:p w14:paraId="283744FA" w14:textId="77777777" w:rsidR="00F76F63" w:rsidRDefault="004545D8">
            <w:pPr>
              <w:pStyle w:val="TableParagraph"/>
              <w:spacing w:line="181" w:lineRule="exact"/>
              <w:ind w:right="46"/>
              <w:jc w:val="right"/>
              <w:rPr>
                <w:b/>
                <w:sz w:val="15"/>
              </w:rPr>
            </w:pPr>
            <w:r>
              <w:rPr>
                <w:b/>
                <w:color w:val="12161F"/>
                <w:spacing w:val="-5"/>
                <w:w w:val="110"/>
                <w:sz w:val="15"/>
              </w:rPr>
              <w:t>2%</w:t>
            </w:r>
          </w:p>
          <w:p w14:paraId="283744FB" w14:textId="77777777" w:rsidR="00F76F63" w:rsidRDefault="004545D8">
            <w:pPr>
              <w:pStyle w:val="TableParagraph"/>
              <w:spacing w:before="9"/>
              <w:ind w:right="32"/>
              <w:jc w:val="right"/>
              <w:rPr>
                <w:sz w:val="15"/>
              </w:rPr>
            </w:pPr>
            <w:r>
              <w:rPr>
                <w:color w:val="12161F"/>
                <w:spacing w:val="-10"/>
                <w:sz w:val="15"/>
              </w:rPr>
              <w:t>3</w:t>
            </w:r>
          </w:p>
        </w:tc>
      </w:tr>
      <w:tr w:rsidR="00F76F63" w14:paraId="2837450C" w14:textId="77777777">
        <w:trPr>
          <w:trHeight w:val="404"/>
        </w:trPr>
        <w:tc>
          <w:tcPr>
            <w:tcW w:w="6737" w:type="dxa"/>
          </w:tcPr>
          <w:p w14:paraId="283744FD" w14:textId="77777777" w:rsidR="00F76F63" w:rsidRDefault="004545D8">
            <w:pPr>
              <w:pStyle w:val="TableParagraph"/>
              <w:spacing w:before="92"/>
              <w:ind w:left="251"/>
              <w:rPr>
                <w:sz w:val="15"/>
              </w:rPr>
            </w:pPr>
            <w:r>
              <w:rPr>
                <w:color w:val="12161F"/>
                <w:sz w:val="15"/>
              </w:rPr>
              <w:t>33.</w:t>
            </w:r>
            <w:r>
              <w:rPr>
                <w:color w:val="12161F"/>
                <w:spacing w:val="-5"/>
                <w:sz w:val="15"/>
              </w:rPr>
              <w:t xml:space="preserve"> </w:t>
            </w:r>
            <w:r>
              <w:rPr>
                <w:color w:val="12161F"/>
                <w:sz w:val="15"/>
              </w:rPr>
              <w:t>Things</w:t>
            </w:r>
            <w:r>
              <w:rPr>
                <w:color w:val="12161F"/>
                <w:spacing w:val="2"/>
                <w:sz w:val="15"/>
              </w:rPr>
              <w:t xml:space="preserve"> </w:t>
            </w:r>
            <w:r>
              <w:rPr>
                <w:color w:val="12161F"/>
                <w:sz w:val="15"/>
              </w:rPr>
              <w:t>have</w:t>
            </w:r>
            <w:r>
              <w:rPr>
                <w:color w:val="12161F"/>
                <w:spacing w:val="-2"/>
                <w:sz w:val="15"/>
              </w:rPr>
              <w:t xml:space="preserve"> </w:t>
            </w:r>
            <w:r>
              <w:rPr>
                <w:color w:val="12161F"/>
                <w:sz w:val="15"/>
              </w:rPr>
              <w:t>improved</w:t>
            </w:r>
            <w:r>
              <w:rPr>
                <w:color w:val="12161F"/>
                <w:spacing w:val="-3"/>
                <w:sz w:val="15"/>
              </w:rPr>
              <w:t xml:space="preserve"> </w:t>
            </w:r>
            <w:r>
              <w:rPr>
                <w:color w:val="12161F"/>
                <w:sz w:val="15"/>
              </w:rPr>
              <w:t>since</w:t>
            </w:r>
            <w:r>
              <w:rPr>
                <w:color w:val="12161F"/>
                <w:spacing w:val="-2"/>
                <w:sz w:val="15"/>
              </w:rPr>
              <w:t xml:space="preserve"> </w:t>
            </w:r>
            <w:r>
              <w:rPr>
                <w:color w:val="12161F"/>
                <w:sz w:val="15"/>
              </w:rPr>
              <w:t>the</w:t>
            </w:r>
            <w:r>
              <w:rPr>
                <w:color w:val="12161F"/>
                <w:spacing w:val="-6"/>
                <w:sz w:val="15"/>
              </w:rPr>
              <w:t xml:space="preserve"> </w:t>
            </w:r>
            <w:r>
              <w:rPr>
                <w:color w:val="12161F"/>
                <w:sz w:val="15"/>
              </w:rPr>
              <w:t>Public</w:t>
            </w:r>
            <w:r>
              <w:rPr>
                <w:color w:val="12161F"/>
                <w:spacing w:val="-3"/>
                <w:sz w:val="15"/>
              </w:rPr>
              <w:t xml:space="preserve"> </w:t>
            </w:r>
            <w:r>
              <w:rPr>
                <w:color w:val="12161F"/>
                <w:sz w:val="15"/>
              </w:rPr>
              <w:t>Trustee</w:t>
            </w:r>
            <w:r>
              <w:rPr>
                <w:color w:val="12161F"/>
                <w:spacing w:val="-3"/>
                <w:sz w:val="15"/>
              </w:rPr>
              <w:t xml:space="preserve"> </w:t>
            </w:r>
            <w:r>
              <w:rPr>
                <w:color w:val="12161F"/>
                <w:sz w:val="15"/>
              </w:rPr>
              <w:t>has become</w:t>
            </w:r>
            <w:r>
              <w:rPr>
                <w:color w:val="12161F"/>
                <w:spacing w:val="-2"/>
                <w:sz w:val="15"/>
              </w:rPr>
              <w:t xml:space="preserve"> </w:t>
            </w:r>
            <w:r>
              <w:rPr>
                <w:color w:val="12161F"/>
                <w:sz w:val="15"/>
              </w:rPr>
              <w:t>involved</w:t>
            </w:r>
            <w:r>
              <w:rPr>
                <w:color w:val="12161F"/>
                <w:spacing w:val="1"/>
                <w:sz w:val="15"/>
              </w:rPr>
              <w:t xml:space="preserve"> </w:t>
            </w:r>
            <w:r>
              <w:rPr>
                <w:color w:val="12161F"/>
                <w:sz w:val="15"/>
              </w:rPr>
              <w:t>in</w:t>
            </w:r>
            <w:r>
              <w:rPr>
                <w:color w:val="12161F"/>
                <w:spacing w:val="-1"/>
                <w:sz w:val="15"/>
              </w:rPr>
              <w:t xml:space="preserve"> </w:t>
            </w:r>
            <w:r>
              <w:rPr>
                <w:color w:val="12161F"/>
                <w:sz w:val="15"/>
              </w:rPr>
              <w:t>your</w:t>
            </w:r>
            <w:r>
              <w:rPr>
                <w:color w:val="12161F"/>
                <w:spacing w:val="-2"/>
                <w:sz w:val="15"/>
              </w:rPr>
              <w:t xml:space="preserve"> </w:t>
            </w:r>
            <w:r>
              <w:rPr>
                <w:color w:val="12161F"/>
                <w:sz w:val="15"/>
              </w:rPr>
              <w:t>financial</w:t>
            </w:r>
            <w:r>
              <w:rPr>
                <w:color w:val="12161F"/>
                <w:spacing w:val="-4"/>
                <w:sz w:val="15"/>
              </w:rPr>
              <w:t xml:space="preserve"> </w:t>
            </w:r>
            <w:r>
              <w:rPr>
                <w:color w:val="12161F"/>
                <w:spacing w:val="-2"/>
                <w:sz w:val="15"/>
              </w:rPr>
              <w:t>aﬀairs</w:t>
            </w:r>
          </w:p>
        </w:tc>
        <w:tc>
          <w:tcPr>
            <w:tcW w:w="840" w:type="dxa"/>
          </w:tcPr>
          <w:p w14:paraId="283744FE" w14:textId="77777777" w:rsidR="00F76F63" w:rsidRDefault="004545D8">
            <w:pPr>
              <w:pStyle w:val="TableParagraph"/>
              <w:spacing w:before="3"/>
              <w:ind w:right="40"/>
              <w:jc w:val="right"/>
              <w:rPr>
                <w:b/>
                <w:sz w:val="15"/>
              </w:rPr>
            </w:pPr>
            <w:r>
              <w:rPr>
                <w:b/>
                <w:color w:val="12161F"/>
                <w:spacing w:val="-4"/>
                <w:w w:val="105"/>
                <w:sz w:val="15"/>
              </w:rPr>
              <w:t>100%</w:t>
            </w:r>
          </w:p>
          <w:p w14:paraId="283744FF" w14:textId="77777777" w:rsidR="00F76F63" w:rsidRDefault="004545D8">
            <w:pPr>
              <w:pStyle w:val="TableParagraph"/>
              <w:spacing w:before="6"/>
              <w:ind w:right="41"/>
              <w:jc w:val="right"/>
              <w:rPr>
                <w:sz w:val="15"/>
              </w:rPr>
            </w:pPr>
            <w:r>
              <w:rPr>
                <w:color w:val="12161F"/>
                <w:spacing w:val="-5"/>
                <w:sz w:val="15"/>
              </w:rPr>
              <w:t>147</w:t>
            </w:r>
          </w:p>
        </w:tc>
        <w:tc>
          <w:tcPr>
            <w:tcW w:w="1757" w:type="dxa"/>
          </w:tcPr>
          <w:p w14:paraId="28374500" w14:textId="77777777" w:rsidR="00F76F63" w:rsidRDefault="004545D8">
            <w:pPr>
              <w:pStyle w:val="TableParagraph"/>
              <w:spacing w:before="3"/>
              <w:ind w:right="41"/>
              <w:jc w:val="right"/>
              <w:rPr>
                <w:b/>
                <w:sz w:val="15"/>
              </w:rPr>
            </w:pPr>
            <w:r>
              <w:rPr>
                <w:b/>
                <w:color w:val="12161F"/>
                <w:spacing w:val="-5"/>
                <w:w w:val="110"/>
                <w:sz w:val="15"/>
              </w:rPr>
              <w:t>4%</w:t>
            </w:r>
          </w:p>
          <w:p w14:paraId="28374501" w14:textId="77777777" w:rsidR="00F76F63" w:rsidRDefault="004545D8">
            <w:pPr>
              <w:pStyle w:val="TableParagraph"/>
              <w:spacing w:before="6"/>
              <w:ind w:right="26"/>
              <w:jc w:val="right"/>
              <w:rPr>
                <w:sz w:val="15"/>
              </w:rPr>
            </w:pPr>
            <w:r>
              <w:rPr>
                <w:color w:val="12161F"/>
                <w:spacing w:val="-10"/>
                <w:sz w:val="15"/>
              </w:rPr>
              <w:t>6</w:t>
            </w:r>
          </w:p>
        </w:tc>
        <w:tc>
          <w:tcPr>
            <w:tcW w:w="1171" w:type="dxa"/>
          </w:tcPr>
          <w:p w14:paraId="28374502" w14:textId="77777777" w:rsidR="00F76F63" w:rsidRDefault="004545D8">
            <w:pPr>
              <w:pStyle w:val="TableParagraph"/>
              <w:spacing w:before="3"/>
              <w:ind w:right="49"/>
              <w:jc w:val="right"/>
              <w:rPr>
                <w:b/>
                <w:sz w:val="15"/>
              </w:rPr>
            </w:pPr>
            <w:r>
              <w:rPr>
                <w:b/>
                <w:color w:val="12161F"/>
                <w:spacing w:val="-5"/>
                <w:w w:val="105"/>
                <w:sz w:val="15"/>
              </w:rPr>
              <w:t>10%</w:t>
            </w:r>
          </w:p>
          <w:p w14:paraId="28374503" w14:textId="77777777" w:rsidR="00F76F63" w:rsidRDefault="004545D8">
            <w:pPr>
              <w:pStyle w:val="TableParagraph"/>
              <w:spacing w:before="6"/>
              <w:ind w:right="43"/>
              <w:jc w:val="right"/>
              <w:rPr>
                <w:sz w:val="15"/>
              </w:rPr>
            </w:pPr>
            <w:r>
              <w:rPr>
                <w:color w:val="12161F"/>
                <w:spacing w:val="-5"/>
                <w:sz w:val="15"/>
              </w:rPr>
              <w:t>15</w:t>
            </w:r>
          </w:p>
        </w:tc>
        <w:tc>
          <w:tcPr>
            <w:tcW w:w="1092" w:type="dxa"/>
          </w:tcPr>
          <w:p w14:paraId="28374504" w14:textId="77777777" w:rsidR="00F76F63" w:rsidRDefault="004545D8">
            <w:pPr>
              <w:pStyle w:val="TableParagraph"/>
              <w:spacing w:before="3"/>
              <w:ind w:right="43"/>
              <w:jc w:val="right"/>
              <w:rPr>
                <w:b/>
                <w:sz w:val="15"/>
              </w:rPr>
            </w:pPr>
            <w:r>
              <w:rPr>
                <w:b/>
                <w:color w:val="12161F"/>
                <w:spacing w:val="-5"/>
                <w:w w:val="110"/>
                <w:sz w:val="15"/>
              </w:rPr>
              <w:t>7%</w:t>
            </w:r>
          </w:p>
          <w:p w14:paraId="28374505" w14:textId="77777777" w:rsidR="00F76F63" w:rsidRDefault="004545D8">
            <w:pPr>
              <w:pStyle w:val="TableParagraph"/>
              <w:spacing w:before="6"/>
              <w:ind w:right="43"/>
              <w:jc w:val="right"/>
              <w:rPr>
                <w:sz w:val="15"/>
              </w:rPr>
            </w:pPr>
            <w:r>
              <w:rPr>
                <w:color w:val="12161F"/>
                <w:spacing w:val="-5"/>
                <w:sz w:val="15"/>
              </w:rPr>
              <w:t>11</w:t>
            </w:r>
          </w:p>
        </w:tc>
        <w:tc>
          <w:tcPr>
            <w:tcW w:w="970" w:type="dxa"/>
          </w:tcPr>
          <w:p w14:paraId="28374506" w14:textId="77777777" w:rsidR="00F76F63" w:rsidRDefault="004545D8">
            <w:pPr>
              <w:pStyle w:val="TableParagraph"/>
              <w:spacing w:before="3"/>
              <w:ind w:right="47"/>
              <w:jc w:val="right"/>
              <w:rPr>
                <w:b/>
                <w:sz w:val="15"/>
              </w:rPr>
            </w:pPr>
            <w:r>
              <w:rPr>
                <w:b/>
                <w:color w:val="12161F"/>
                <w:spacing w:val="-5"/>
                <w:w w:val="105"/>
                <w:sz w:val="15"/>
              </w:rPr>
              <w:t>64%</w:t>
            </w:r>
          </w:p>
          <w:p w14:paraId="28374507" w14:textId="77777777" w:rsidR="00F76F63" w:rsidRDefault="004545D8">
            <w:pPr>
              <w:pStyle w:val="TableParagraph"/>
              <w:spacing w:before="6"/>
              <w:ind w:right="39"/>
              <w:jc w:val="right"/>
              <w:rPr>
                <w:sz w:val="15"/>
              </w:rPr>
            </w:pPr>
            <w:r>
              <w:rPr>
                <w:color w:val="12161F"/>
                <w:spacing w:val="-5"/>
                <w:sz w:val="15"/>
              </w:rPr>
              <w:t>94</w:t>
            </w:r>
          </w:p>
        </w:tc>
        <w:tc>
          <w:tcPr>
            <w:tcW w:w="1565" w:type="dxa"/>
          </w:tcPr>
          <w:p w14:paraId="28374508" w14:textId="77777777" w:rsidR="00F76F63" w:rsidRDefault="004545D8">
            <w:pPr>
              <w:pStyle w:val="TableParagraph"/>
              <w:spacing w:before="3"/>
              <w:ind w:right="44"/>
              <w:jc w:val="right"/>
              <w:rPr>
                <w:b/>
                <w:sz w:val="15"/>
              </w:rPr>
            </w:pPr>
            <w:r>
              <w:rPr>
                <w:b/>
                <w:color w:val="12161F"/>
                <w:spacing w:val="-5"/>
                <w:w w:val="110"/>
                <w:sz w:val="15"/>
              </w:rPr>
              <w:t>8%</w:t>
            </w:r>
          </w:p>
          <w:p w14:paraId="28374509" w14:textId="77777777" w:rsidR="00F76F63" w:rsidRDefault="004545D8">
            <w:pPr>
              <w:pStyle w:val="TableParagraph"/>
              <w:spacing w:before="6"/>
              <w:ind w:right="44"/>
              <w:jc w:val="right"/>
              <w:rPr>
                <w:sz w:val="15"/>
              </w:rPr>
            </w:pPr>
            <w:r>
              <w:rPr>
                <w:color w:val="12161F"/>
                <w:spacing w:val="-5"/>
                <w:sz w:val="15"/>
              </w:rPr>
              <w:t>12</w:t>
            </w:r>
          </w:p>
        </w:tc>
        <w:tc>
          <w:tcPr>
            <w:tcW w:w="922" w:type="dxa"/>
          </w:tcPr>
          <w:p w14:paraId="2837450A" w14:textId="77777777" w:rsidR="00F76F63" w:rsidRDefault="004545D8">
            <w:pPr>
              <w:pStyle w:val="TableParagraph"/>
              <w:spacing w:before="3"/>
              <w:ind w:right="46"/>
              <w:jc w:val="right"/>
              <w:rPr>
                <w:b/>
                <w:sz w:val="15"/>
              </w:rPr>
            </w:pPr>
            <w:r>
              <w:rPr>
                <w:b/>
                <w:color w:val="12161F"/>
                <w:spacing w:val="-5"/>
                <w:w w:val="110"/>
                <w:sz w:val="15"/>
              </w:rPr>
              <w:t>6%</w:t>
            </w:r>
          </w:p>
          <w:p w14:paraId="2837450B" w14:textId="77777777" w:rsidR="00F76F63" w:rsidRDefault="004545D8">
            <w:pPr>
              <w:pStyle w:val="TableParagraph"/>
              <w:spacing w:before="6"/>
              <w:ind w:right="32"/>
              <w:jc w:val="right"/>
              <w:rPr>
                <w:sz w:val="15"/>
              </w:rPr>
            </w:pPr>
            <w:r>
              <w:rPr>
                <w:color w:val="12161F"/>
                <w:spacing w:val="-10"/>
                <w:sz w:val="15"/>
              </w:rPr>
              <w:t>9</w:t>
            </w:r>
          </w:p>
        </w:tc>
      </w:tr>
      <w:tr w:rsidR="00F76F63" w14:paraId="2837451C" w14:textId="77777777">
        <w:trPr>
          <w:trHeight w:val="404"/>
        </w:trPr>
        <w:tc>
          <w:tcPr>
            <w:tcW w:w="6737" w:type="dxa"/>
          </w:tcPr>
          <w:p w14:paraId="2837450D" w14:textId="77777777" w:rsidR="00F76F63" w:rsidRDefault="004545D8">
            <w:pPr>
              <w:pStyle w:val="TableParagraph"/>
              <w:spacing w:before="89"/>
              <w:ind w:left="251"/>
              <w:rPr>
                <w:sz w:val="15"/>
              </w:rPr>
            </w:pPr>
            <w:r>
              <w:rPr>
                <w:color w:val="12161F"/>
                <w:sz w:val="15"/>
              </w:rPr>
              <w:t>35.</w:t>
            </w:r>
            <w:r>
              <w:rPr>
                <w:color w:val="12161F"/>
                <w:spacing w:val="-5"/>
                <w:sz w:val="15"/>
              </w:rPr>
              <w:t xml:space="preserve"> </w:t>
            </w:r>
            <w:r>
              <w:rPr>
                <w:color w:val="12161F"/>
                <w:sz w:val="15"/>
              </w:rPr>
              <w:t>You</w:t>
            </w:r>
            <w:r>
              <w:rPr>
                <w:color w:val="12161F"/>
                <w:spacing w:val="-5"/>
                <w:sz w:val="15"/>
              </w:rPr>
              <w:t xml:space="preserve"> </w:t>
            </w:r>
            <w:r>
              <w:rPr>
                <w:color w:val="12161F"/>
                <w:sz w:val="15"/>
              </w:rPr>
              <w:t>feel</w:t>
            </w:r>
            <w:r>
              <w:rPr>
                <w:color w:val="12161F"/>
                <w:spacing w:val="-3"/>
                <w:sz w:val="15"/>
              </w:rPr>
              <w:t xml:space="preserve"> </w:t>
            </w:r>
            <w:r>
              <w:rPr>
                <w:color w:val="12161F"/>
                <w:sz w:val="15"/>
              </w:rPr>
              <w:t>supported</w:t>
            </w:r>
            <w:r>
              <w:rPr>
                <w:color w:val="12161F"/>
                <w:spacing w:val="-5"/>
                <w:sz w:val="15"/>
              </w:rPr>
              <w:t xml:space="preserve"> </w:t>
            </w:r>
            <w:r>
              <w:rPr>
                <w:color w:val="12161F"/>
                <w:sz w:val="15"/>
              </w:rPr>
              <w:t>by</w:t>
            </w:r>
            <w:r>
              <w:rPr>
                <w:color w:val="12161F"/>
                <w:spacing w:val="-2"/>
                <w:sz w:val="15"/>
              </w:rPr>
              <w:t xml:space="preserve"> </w:t>
            </w:r>
            <w:r>
              <w:rPr>
                <w:color w:val="12161F"/>
                <w:sz w:val="15"/>
              </w:rPr>
              <w:t>the</w:t>
            </w:r>
            <w:r>
              <w:rPr>
                <w:color w:val="12161F"/>
                <w:spacing w:val="-7"/>
                <w:sz w:val="15"/>
              </w:rPr>
              <w:t xml:space="preserve"> </w:t>
            </w:r>
            <w:r>
              <w:rPr>
                <w:color w:val="12161F"/>
                <w:sz w:val="15"/>
              </w:rPr>
              <w:t>Public</w:t>
            </w:r>
            <w:r>
              <w:rPr>
                <w:color w:val="12161F"/>
                <w:spacing w:val="-6"/>
                <w:sz w:val="15"/>
              </w:rPr>
              <w:t xml:space="preserve"> </w:t>
            </w:r>
            <w:r>
              <w:rPr>
                <w:color w:val="12161F"/>
                <w:sz w:val="15"/>
              </w:rPr>
              <w:t>Trustee</w:t>
            </w:r>
            <w:r>
              <w:rPr>
                <w:color w:val="12161F"/>
                <w:spacing w:val="-3"/>
                <w:sz w:val="15"/>
              </w:rPr>
              <w:t xml:space="preserve"> </w:t>
            </w:r>
            <w:r>
              <w:rPr>
                <w:color w:val="12161F"/>
                <w:sz w:val="15"/>
              </w:rPr>
              <w:t>to</w:t>
            </w:r>
            <w:r>
              <w:rPr>
                <w:color w:val="12161F"/>
                <w:spacing w:val="-5"/>
                <w:sz w:val="15"/>
              </w:rPr>
              <w:t xml:space="preserve"> </w:t>
            </w:r>
            <w:r>
              <w:rPr>
                <w:color w:val="12161F"/>
                <w:sz w:val="15"/>
              </w:rPr>
              <w:t>become</w:t>
            </w:r>
            <w:r>
              <w:rPr>
                <w:color w:val="12161F"/>
                <w:spacing w:val="-6"/>
                <w:sz w:val="15"/>
              </w:rPr>
              <w:t xml:space="preserve"> </w:t>
            </w:r>
            <w:r>
              <w:rPr>
                <w:color w:val="12161F"/>
                <w:sz w:val="15"/>
              </w:rPr>
              <w:t>financially</w:t>
            </w:r>
            <w:r>
              <w:rPr>
                <w:color w:val="12161F"/>
                <w:spacing w:val="1"/>
                <w:sz w:val="15"/>
              </w:rPr>
              <w:t xml:space="preserve"> </w:t>
            </w:r>
            <w:r>
              <w:rPr>
                <w:color w:val="12161F"/>
                <w:spacing w:val="-2"/>
                <w:sz w:val="15"/>
              </w:rPr>
              <w:t>independent</w:t>
            </w:r>
          </w:p>
        </w:tc>
        <w:tc>
          <w:tcPr>
            <w:tcW w:w="840" w:type="dxa"/>
          </w:tcPr>
          <w:p w14:paraId="2837450E" w14:textId="77777777" w:rsidR="00F76F63" w:rsidRDefault="004545D8">
            <w:pPr>
              <w:pStyle w:val="TableParagraph"/>
              <w:ind w:right="40"/>
              <w:jc w:val="right"/>
              <w:rPr>
                <w:b/>
                <w:sz w:val="15"/>
              </w:rPr>
            </w:pPr>
            <w:r>
              <w:rPr>
                <w:b/>
                <w:color w:val="12161F"/>
                <w:spacing w:val="-4"/>
                <w:w w:val="105"/>
                <w:sz w:val="15"/>
              </w:rPr>
              <w:t>100%</w:t>
            </w:r>
          </w:p>
          <w:p w14:paraId="2837450F" w14:textId="77777777" w:rsidR="00F76F63" w:rsidRDefault="004545D8">
            <w:pPr>
              <w:pStyle w:val="TableParagraph"/>
              <w:spacing w:before="9"/>
              <w:ind w:right="41"/>
              <w:jc w:val="right"/>
              <w:rPr>
                <w:sz w:val="15"/>
              </w:rPr>
            </w:pPr>
            <w:r>
              <w:rPr>
                <w:color w:val="12161F"/>
                <w:spacing w:val="-5"/>
                <w:sz w:val="15"/>
              </w:rPr>
              <w:t>147</w:t>
            </w:r>
          </w:p>
        </w:tc>
        <w:tc>
          <w:tcPr>
            <w:tcW w:w="1757" w:type="dxa"/>
          </w:tcPr>
          <w:p w14:paraId="28374510" w14:textId="77777777" w:rsidR="00F76F63" w:rsidRDefault="004545D8">
            <w:pPr>
              <w:pStyle w:val="TableParagraph"/>
              <w:ind w:right="41"/>
              <w:jc w:val="right"/>
              <w:rPr>
                <w:b/>
                <w:sz w:val="15"/>
              </w:rPr>
            </w:pPr>
            <w:r>
              <w:rPr>
                <w:b/>
                <w:color w:val="12161F"/>
                <w:spacing w:val="-5"/>
                <w:w w:val="110"/>
                <w:sz w:val="15"/>
              </w:rPr>
              <w:t>3%</w:t>
            </w:r>
          </w:p>
          <w:p w14:paraId="28374511" w14:textId="77777777" w:rsidR="00F76F63" w:rsidRDefault="004545D8">
            <w:pPr>
              <w:pStyle w:val="TableParagraph"/>
              <w:spacing w:before="9"/>
              <w:ind w:right="26"/>
              <w:jc w:val="right"/>
              <w:rPr>
                <w:sz w:val="15"/>
              </w:rPr>
            </w:pPr>
            <w:r>
              <w:rPr>
                <w:color w:val="12161F"/>
                <w:spacing w:val="-10"/>
                <w:sz w:val="15"/>
              </w:rPr>
              <w:t>5</w:t>
            </w:r>
          </w:p>
        </w:tc>
        <w:tc>
          <w:tcPr>
            <w:tcW w:w="1171" w:type="dxa"/>
          </w:tcPr>
          <w:p w14:paraId="28374512" w14:textId="77777777" w:rsidR="00F76F63" w:rsidRDefault="004545D8">
            <w:pPr>
              <w:pStyle w:val="TableParagraph"/>
              <w:ind w:right="43"/>
              <w:jc w:val="right"/>
              <w:rPr>
                <w:b/>
                <w:sz w:val="15"/>
              </w:rPr>
            </w:pPr>
            <w:r>
              <w:rPr>
                <w:b/>
                <w:color w:val="12161F"/>
                <w:spacing w:val="-5"/>
                <w:w w:val="110"/>
                <w:sz w:val="15"/>
              </w:rPr>
              <w:t>9%</w:t>
            </w:r>
          </w:p>
          <w:p w14:paraId="28374513" w14:textId="77777777" w:rsidR="00F76F63" w:rsidRDefault="004545D8">
            <w:pPr>
              <w:pStyle w:val="TableParagraph"/>
              <w:spacing w:before="9"/>
              <w:ind w:right="43"/>
              <w:jc w:val="right"/>
              <w:rPr>
                <w:sz w:val="15"/>
              </w:rPr>
            </w:pPr>
            <w:r>
              <w:rPr>
                <w:color w:val="12161F"/>
                <w:spacing w:val="-5"/>
                <w:sz w:val="15"/>
              </w:rPr>
              <w:t>13</w:t>
            </w:r>
          </w:p>
        </w:tc>
        <w:tc>
          <w:tcPr>
            <w:tcW w:w="1092" w:type="dxa"/>
          </w:tcPr>
          <w:p w14:paraId="28374514" w14:textId="77777777" w:rsidR="00F76F63" w:rsidRDefault="004545D8">
            <w:pPr>
              <w:pStyle w:val="TableParagraph"/>
              <w:ind w:right="52"/>
              <w:jc w:val="right"/>
              <w:rPr>
                <w:b/>
                <w:sz w:val="15"/>
              </w:rPr>
            </w:pPr>
            <w:r>
              <w:rPr>
                <w:b/>
                <w:color w:val="12161F"/>
                <w:spacing w:val="-5"/>
                <w:w w:val="105"/>
                <w:sz w:val="15"/>
              </w:rPr>
              <w:t>10%</w:t>
            </w:r>
          </w:p>
          <w:p w14:paraId="28374515" w14:textId="77777777" w:rsidR="00F76F63" w:rsidRDefault="004545D8">
            <w:pPr>
              <w:pStyle w:val="TableParagraph"/>
              <w:spacing w:before="9"/>
              <w:ind w:right="43"/>
              <w:jc w:val="right"/>
              <w:rPr>
                <w:sz w:val="15"/>
              </w:rPr>
            </w:pPr>
            <w:r>
              <w:rPr>
                <w:color w:val="12161F"/>
                <w:spacing w:val="-5"/>
                <w:sz w:val="15"/>
              </w:rPr>
              <w:t>15</w:t>
            </w:r>
          </w:p>
        </w:tc>
        <w:tc>
          <w:tcPr>
            <w:tcW w:w="970" w:type="dxa"/>
          </w:tcPr>
          <w:p w14:paraId="28374516" w14:textId="77777777" w:rsidR="00F76F63" w:rsidRDefault="004545D8">
            <w:pPr>
              <w:pStyle w:val="TableParagraph"/>
              <w:ind w:right="47"/>
              <w:jc w:val="right"/>
              <w:rPr>
                <w:b/>
                <w:sz w:val="15"/>
              </w:rPr>
            </w:pPr>
            <w:r>
              <w:rPr>
                <w:b/>
                <w:color w:val="12161F"/>
                <w:spacing w:val="-5"/>
                <w:w w:val="105"/>
                <w:sz w:val="15"/>
              </w:rPr>
              <w:t>66%</w:t>
            </w:r>
          </w:p>
          <w:p w14:paraId="28374517" w14:textId="77777777" w:rsidR="00F76F63" w:rsidRDefault="004545D8">
            <w:pPr>
              <w:pStyle w:val="TableParagraph"/>
              <w:spacing w:before="9"/>
              <w:ind w:right="39"/>
              <w:jc w:val="right"/>
              <w:rPr>
                <w:sz w:val="15"/>
              </w:rPr>
            </w:pPr>
            <w:r>
              <w:rPr>
                <w:color w:val="12161F"/>
                <w:spacing w:val="-5"/>
                <w:sz w:val="15"/>
              </w:rPr>
              <w:t>97</w:t>
            </w:r>
          </w:p>
        </w:tc>
        <w:tc>
          <w:tcPr>
            <w:tcW w:w="1565" w:type="dxa"/>
          </w:tcPr>
          <w:p w14:paraId="28374518" w14:textId="77777777" w:rsidR="00F76F63" w:rsidRDefault="004545D8">
            <w:pPr>
              <w:pStyle w:val="TableParagraph"/>
              <w:ind w:right="44"/>
              <w:jc w:val="right"/>
              <w:rPr>
                <w:b/>
                <w:sz w:val="15"/>
              </w:rPr>
            </w:pPr>
            <w:r>
              <w:rPr>
                <w:b/>
                <w:color w:val="12161F"/>
                <w:spacing w:val="-5"/>
                <w:w w:val="110"/>
                <w:sz w:val="15"/>
              </w:rPr>
              <w:t>4%</w:t>
            </w:r>
          </w:p>
          <w:p w14:paraId="28374519" w14:textId="77777777" w:rsidR="00F76F63" w:rsidRDefault="004545D8">
            <w:pPr>
              <w:pStyle w:val="TableParagraph"/>
              <w:spacing w:before="9"/>
              <w:ind w:right="32"/>
              <w:jc w:val="right"/>
              <w:rPr>
                <w:sz w:val="15"/>
              </w:rPr>
            </w:pPr>
            <w:r>
              <w:rPr>
                <w:color w:val="12161F"/>
                <w:spacing w:val="-10"/>
                <w:sz w:val="15"/>
              </w:rPr>
              <w:t>6</w:t>
            </w:r>
          </w:p>
        </w:tc>
        <w:tc>
          <w:tcPr>
            <w:tcW w:w="922" w:type="dxa"/>
          </w:tcPr>
          <w:p w14:paraId="2837451A" w14:textId="77777777" w:rsidR="00F76F63" w:rsidRDefault="004545D8">
            <w:pPr>
              <w:pStyle w:val="TableParagraph"/>
              <w:ind w:right="46"/>
              <w:jc w:val="right"/>
              <w:rPr>
                <w:b/>
                <w:sz w:val="15"/>
              </w:rPr>
            </w:pPr>
            <w:r>
              <w:rPr>
                <w:b/>
                <w:color w:val="12161F"/>
                <w:spacing w:val="-5"/>
                <w:w w:val="110"/>
                <w:sz w:val="15"/>
              </w:rPr>
              <w:t>7%</w:t>
            </w:r>
          </w:p>
          <w:p w14:paraId="2837451B" w14:textId="77777777" w:rsidR="00F76F63" w:rsidRDefault="004545D8">
            <w:pPr>
              <w:pStyle w:val="TableParagraph"/>
              <w:spacing w:before="9"/>
              <w:ind w:right="46"/>
              <w:jc w:val="right"/>
              <w:rPr>
                <w:sz w:val="15"/>
              </w:rPr>
            </w:pPr>
            <w:r>
              <w:rPr>
                <w:color w:val="12161F"/>
                <w:spacing w:val="-5"/>
                <w:sz w:val="15"/>
              </w:rPr>
              <w:t>11</w:t>
            </w:r>
          </w:p>
        </w:tc>
      </w:tr>
    </w:tbl>
    <w:p w14:paraId="2837451D" w14:textId="77777777" w:rsidR="00F76F63" w:rsidRDefault="00F76F63">
      <w:pPr>
        <w:pStyle w:val="TableParagraph"/>
        <w:jc w:val="right"/>
        <w:rPr>
          <w:sz w:val="15"/>
        </w:rPr>
        <w:sectPr w:rsidR="00F76F63">
          <w:pgSz w:w="16860" w:h="11900" w:orient="landscape"/>
          <w:pgMar w:top="960" w:right="283" w:bottom="1280" w:left="283" w:header="0" w:footer="1085" w:gutter="0"/>
          <w:cols w:space="720"/>
        </w:sectPr>
      </w:pPr>
    </w:p>
    <w:p w14:paraId="2837451E" w14:textId="77777777" w:rsidR="00F76F63" w:rsidRDefault="004545D8">
      <w:pPr>
        <w:spacing w:before="39"/>
        <w:ind w:left="595"/>
        <w:rPr>
          <w:b/>
        </w:rPr>
      </w:pPr>
      <w:bookmarkStart w:id="40" w:name="RP_4a._Contact_for_help"/>
      <w:bookmarkEnd w:id="40"/>
      <w:r>
        <w:rPr>
          <w:b/>
          <w:w w:val="105"/>
        </w:rPr>
        <w:lastRenderedPageBreak/>
        <w:t>RP</w:t>
      </w:r>
      <w:r>
        <w:rPr>
          <w:b/>
          <w:spacing w:val="-14"/>
          <w:w w:val="105"/>
        </w:rPr>
        <w:t xml:space="preserve"> </w:t>
      </w:r>
      <w:r>
        <w:rPr>
          <w:b/>
          <w:w w:val="105"/>
        </w:rPr>
        <w:t>4a.</w:t>
      </w:r>
      <w:r>
        <w:rPr>
          <w:b/>
          <w:spacing w:val="-12"/>
          <w:w w:val="105"/>
        </w:rPr>
        <w:t xml:space="preserve"> </w:t>
      </w:r>
      <w:r>
        <w:rPr>
          <w:b/>
          <w:w w:val="105"/>
        </w:rPr>
        <w:t>Contact</w:t>
      </w:r>
      <w:r>
        <w:rPr>
          <w:b/>
          <w:spacing w:val="-12"/>
          <w:w w:val="105"/>
        </w:rPr>
        <w:t xml:space="preserve"> </w:t>
      </w:r>
      <w:r>
        <w:rPr>
          <w:b/>
          <w:w w:val="105"/>
        </w:rPr>
        <w:t>for</w:t>
      </w:r>
      <w:r>
        <w:rPr>
          <w:b/>
          <w:spacing w:val="-12"/>
          <w:w w:val="105"/>
        </w:rPr>
        <w:t xml:space="preserve"> </w:t>
      </w:r>
      <w:r>
        <w:rPr>
          <w:b/>
          <w:spacing w:val="-4"/>
          <w:w w:val="105"/>
        </w:rPr>
        <w:t>help</w:t>
      </w:r>
    </w:p>
    <w:p w14:paraId="2837451F" w14:textId="77777777" w:rsidR="00F76F63" w:rsidRDefault="00F76F63">
      <w:pPr>
        <w:pStyle w:val="BodyText"/>
        <w:spacing w:before="21"/>
        <w:rPr>
          <w:b/>
          <w:sz w:val="22"/>
        </w:rPr>
      </w:pPr>
    </w:p>
    <w:p w14:paraId="28374520" w14:textId="77777777" w:rsidR="00F76F63" w:rsidRDefault="004545D8">
      <w:pPr>
        <w:ind w:left="595"/>
        <w:rPr>
          <w:sz w:val="14"/>
        </w:rPr>
      </w:pPr>
      <w:r>
        <w:rPr>
          <w:color w:val="12161F"/>
          <w:sz w:val="14"/>
        </w:rPr>
        <w:t>If</w:t>
      </w:r>
      <w:r>
        <w:rPr>
          <w:color w:val="12161F"/>
          <w:spacing w:val="-3"/>
          <w:sz w:val="14"/>
        </w:rPr>
        <w:t xml:space="preserve"> </w:t>
      </w:r>
      <w:r>
        <w:rPr>
          <w:color w:val="12161F"/>
          <w:sz w:val="14"/>
        </w:rPr>
        <w:t>you</w:t>
      </w:r>
      <w:r>
        <w:rPr>
          <w:color w:val="12161F"/>
          <w:spacing w:val="1"/>
          <w:sz w:val="14"/>
        </w:rPr>
        <w:t xml:space="preserve"> </w:t>
      </w:r>
      <w:r>
        <w:rPr>
          <w:color w:val="12161F"/>
          <w:sz w:val="14"/>
        </w:rPr>
        <w:t>have</w:t>
      </w:r>
      <w:r>
        <w:rPr>
          <w:color w:val="12161F"/>
          <w:spacing w:val="-4"/>
          <w:sz w:val="14"/>
        </w:rPr>
        <w:t xml:space="preserve"> </w:t>
      </w:r>
      <w:r>
        <w:rPr>
          <w:color w:val="12161F"/>
          <w:sz w:val="14"/>
        </w:rPr>
        <w:t>a</w:t>
      </w:r>
      <w:r>
        <w:rPr>
          <w:color w:val="12161F"/>
          <w:spacing w:val="-2"/>
          <w:sz w:val="14"/>
        </w:rPr>
        <w:t xml:space="preserve"> </w:t>
      </w:r>
      <w:r>
        <w:rPr>
          <w:color w:val="12161F"/>
          <w:sz w:val="14"/>
        </w:rPr>
        <w:t>concern</w:t>
      </w:r>
      <w:r>
        <w:rPr>
          <w:color w:val="12161F"/>
          <w:spacing w:val="-3"/>
          <w:sz w:val="14"/>
        </w:rPr>
        <w:t xml:space="preserve"> </w:t>
      </w:r>
      <w:r>
        <w:rPr>
          <w:color w:val="12161F"/>
          <w:sz w:val="14"/>
        </w:rPr>
        <w:t>about</w:t>
      </w:r>
      <w:r>
        <w:rPr>
          <w:color w:val="12161F"/>
          <w:spacing w:val="-4"/>
          <w:sz w:val="14"/>
        </w:rPr>
        <w:t xml:space="preserve"> </w:t>
      </w:r>
      <w:r>
        <w:rPr>
          <w:color w:val="12161F"/>
          <w:sz w:val="14"/>
        </w:rPr>
        <w:t>the</w:t>
      </w:r>
      <w:r>
        <w:rPr>
          <w:color w:val="12161F"/>
          <w:spacing w:val="-3"/>
          <w:sz w:val="14"/>
        </w:rPr>
        <w:t xml:space="preserve"> </w:t>
      </w:r>
      <w:r>
        <w:rPr>
          <w:color w:val="12161F"/>
          <w:sz w:val="14"/>
        </w:rPr>
        <w:t>Public</w:t>
      </w:r>
      <w:r>
        <w:rPr>
          <w:color w:val="12161F"/>
          <w:spacing w:val="-2"/>
          <w:sz w:val="14"/>
        </w:rPr>
        <w:t xml:space="preserve"> </w:t>
      </w:r>
      <w:r>
        <w:rPr>
          <w:color w:val="12161F"/>
          <w:sz w:val="14"/>
        </w:rPr>
        <w:t>Trustee, do</w:t>
      </w:r>
      <w:r>
        <w:rPr>
          <w:color w:val="12161F"/>
          <w:spacing w:val="-2"/>
          <w:sz w:val="14"/>
        </w:rPr>
        <w:t xml:space="preserve"> </w:t>
      </w:r>
      <w:r>
        <w:rPr>
          <w:color w:val="12161F"/>
          <w:sz w:val="14"/>
        </w:rPr>
        <w:t>you know who</w:t>
      </w:r>
      <w:r>
        <w:rPr>
          <w:color w:val="12161F"/>
          <w:spacing w:val="-2"/>
          <w:sz w:val="14"/>
        </w:rPr>
        <w:t xml:space="preserve"> </w:t>
      </w:r>
      <w:r>
        <w:rPr>
          <w:color w:val="12161F"/>
          <w:sz w:val="14"/>
        </w:rPr>
        <w:t>to contact</w:t>
      </w:r>
      <w:r>
        <w:rPr>
          <w:color w:val="12161F"/>
          <w:spacing w:val="-5"/>
          <w:sz w:val="14"/>
        </w:rPr>
        <w:t xml:space="preserve"> </w:t>
      </w:r>
      <w:r>
        <w:rPr>
          <w:color w:val="12161F"/>
          <w:sz w:val="14"/>
        </w:rPr>
        <w:t>for</w:t>
      </w:r>
      <w:r>
        <w:rPr>
          <w:color w:val="12161F"/>
          <w:spacing w:val="-3"/>
          <w:sz w:val="14"/>
        </w:rPr>
        <w:t xml:space="preserve"> </w:t>
      </w:r>
      <w:r>
        <w:rPr>
          <w:color w:val="12161F"/>
          <w:spacing w:val="-2"/>
          <w:sz w:val="14"/>
        </w:rPr>
        <w:t>help?</w:t>
      </w:r>
    </w:p>
    <w:p w14:paraId="28374521" w14:textId="77777777" w:rsidR="00F76F63" w:rsidRDefault="00F76F63">
      <w:pPr>
        <w:pStyle w:val="BodyText"/>
        <w:spacing w:before="47" w:after="1"/>
        <w:rPr>
          <w:sz w:val="20"/>
        </w:rPr>
      </w:pPr>
    </w:p>
    <w:tbl>
      <w:tblPr>
        <w:tblW w:w="0" w:type="auto"/>
        <w:tblInd w:w="634" w:type="dxa"/>
        <w:tblBorders>
          <w:top w:val="single" w:sz="8" w:space="0" w:color="12161F"/>
          <w:left w:val="single" w:sz="8" w:space="0" w:color="12161F"/>
          <w:bottom w:val="single" w:sz="8" w:space="0" w:color="12161F"/>
          <w:right w:val="single" w:sz="8" w:space="0" w:color="12161F"/>
          <w:insideH w:val="single" w:sz="8" w:space="0" w:color="12161F"/>
          <w:insideV w:val="single" w:sz="8" w:space="0" w:color="12161F"/>
        </w:tblBorders>
        <w:tblLayout w:type="fixed"/>
        <w:tblCellMar>
          <w:left w:w="0" w:type="dxa"/>
          <w:right w:w="0" w:type="dxa"/>
        </w:tblCellMar>
        <w:tblLook w:val="01E0" w:firstRow="1" w:lastRow="1" w:firstColumn="1" w:lastColumn="1" w:noHBand="0" w:noVBand="0"/>
      </w:tblPr>
      <w:tblGrid>
        <w:gridCol w:w="749"/>
        <w:gridCol w:w="876"/>
        <w:gridCol w:w="1001"/>
        <w:gridCol w:w="1313"/>
        <w:gridCol w:w="1253"/>
        <w:gridCol w:w="675"/>
        <w:gridCol w:w="677"/>
        <w:gridCol w:w="675"/>
      </w:tblGrid>
      <w:tr w:rsidR="00F76F63" w14:paraId="28374525" w14:textId="77777777">
        <w:trPr>
          <w:trHeight w:val="364"/>
        </w:trPr>
        <w:tc>
          <w:tcPr>
            <w:tcW w:w="749" w:type="dxa"/>
            <w:vMerge w:val="restart"/>
            <w:tcBorders>
              <w:top w:val="nil"/>
              <w:left w:val="nil"/>
            </w:tcBorders>
          </w:tcPr>
          <w:p w14:paraId="28374522" w14:textId="77777777" w:rsidR="00F76F63" w:rsidRDefault="00F76F63">
            <w:pPr>
              <w:pStyle w:val="TableParagraph"/>
              <w:rPr>
                <w:rFonts w:ascii="Times New Roman"/>
                <w:sz w:val="14"/>
              </w:rPr>
            </w:pPr>
          </w:p>
        </w:tc>
        <w:tc>
          <w:tcPr>
            <w:tcW w:w="4443" w:type="dxa"/>
            <w:gridSpan w:val="4"/>
          </w:tcPr>
          <w:p w14:paraId="28374523" w14:textId="77777777" w:rsidR="00F76F63" w:rsidRDefault="004545D8">
            <w:pPr>
              <w:pStyle w:val="TableParagraph"/>
              <w:spacing w:before="80"/>
              <w:ind w:left="1463"/>
              <w:rPr>
                <w:sz w:val="15"/>
              </w:rPr>
            </w:pPr>
            <w:r>
              <w:rPr>
                <w:color w:val="12161F"/>
                <w:sz w:val="15"/>
              </w:rPr>
              <w:t>Branch</w:t>
            </w:r>
            <w:r>
              <w:rPr>
                <w:color w:val="12161F"/>
                <w:spacing w:val="-7"/>
                <w:sz w:val="15"/>
              </w:rPr>
              <w:t xml:space="preserve"> </w:t>
            </w:r>
            <w:r>
              <w:rPr>
                <w:color w:val="12161F"/>
                <w:sz w:val="15"/>
              </w:rPr>
              <w:t>Code</w:t>
            </w:r>
            <w:r>
              <w:rPr>
                <w:color w:val="12161F"/>
                <w:spacing w:val="1"/>
                <w:sz w:val="15"/>
              </w:rPr>
              <w:t xml:space="preserve"> </w:t>
            </w:r>
            <w:r>
              <w:rPr>
                <w:color w:val="12161F"/>
                <w:sz w:val="15"/>
              </w:rPr>
              <w:t>-</w:t>
            </w:r>
            <w:r>
              <w:rPr>
                <w:color w:val="12161F"/>
                <w:spacing w:val="2"/>
                <w:sz w:val="15"/>
              </w:rPr>
              <w:t xml:space="preserve"> </w:t>
            </w:r>
            <w:r>
              <w:rPr>
                <w:color w:val="12161F"/>
                <w:spacing w:val="-2"/>
                <w:sz w:val="15"/>
              </w:rPr>
              <w:t>Region</w:t>
            </w:r>
          </w:p>
        </w:tc>
        <w:tc>
          <w:tcPr>
            <w:tcW w:w="2027" w:type="dxa"/>
            <w:gridSpan w:val="3"/>
          </w:tcPr>
          <w:p w14:paraId="28374524" w14:textId="77777777" w:rsidR="00F76F63" w:rsidRDefault="004545D8">
            <w:pPr>
              <w:pStyle w:val="TableParagraph"/>
              <w:spacing w:before="80"/>
              <w:ind w:left="308"/>
              <w:rPr>
                <w:sz w:val="15"/>
              </w:rPr>
            </w:pPr>
            <w:r>
              <w:rPr>
                <w:color w:val="12161F"/>
                <w:sz w:val="15"/>
              </w:rPr>
              <w:t>Branch</w:t>
            </w:r>
            <w:r>
              <w:rPr>
                <w:color w:val="12161F"/>
                <w:spacing w:val="-5"/>
                <w:sz w:val="15"/>
              </w:rPr>
              <w:t xml:space="preserve"> </w:t>
            </w:r>
            <w:r>
              <w:rPr>
                <w:color w:val="12161F"/>
                <w:sz w:val="15"/>
              </w:rPr>
              <w:t>Code</w:t>
            </w:r>
            <w:r>
              <w:rPr>
                <w:color w:val="12161F"/>
                <w:spacing w:val="-1"/>
                <w:sz w:val="15"/>
              </w:rPr>
              <w:t xml:space="preserve"> </w:t>
            </w:r>
            <w:r>
              <w:rPr>
                <w:color w:val="12161F"/>
                <w:sz w:val="15"/>
              </w:rPr>
              <w:t>-</w:t>
            </w:r>
            <w:r>
              <w:rPr>
                <w:color w:val="12161F"/>
                <w:spacing w:val="-2"/>
                <w:sz w:val="15"/>
              </w:rPr>
              <w:t xml:space="preserve"> Level</w:t>
            </w:r>
          </w:p>
        </w:tc>
      </w:tr>
      <w:tr w:rsidR="00F76F63" w14:paraId="2837452E" w14:textId="77777777">
        <w:trPr>
          <w:trHeight w:val="383"/>
        </w:trPr>
        <w:tc>
          <w:tcPr>
            <w:tcW w:w="749" w:type="dxa"/>
            <w:vMerge/>
            <w:tcBorders>
              <w:top w:val="nil"/>
              <w:left w:val="nil"/>
            </w:tcBorders>
          </w:tcPr>
          <w:p w14:paraId="28374526" w14:textId="77777777" w:rsidR="00F76F63" w:rsidRDefault="00F76F63">
            <w:pPr>
              <w:rPr>
                <w:sz w:val="2"/>
                <w:szCs w:val="2"/>
              </w:rPr>
            </w:pPr>
          </w:p>
        </w:tc>
        <w:tc>
          <w:tcPr>
            <w:tcW w:w="876" w:type="dxa"/>
          </w:tcPr>
          <w:p w14:paraId="28374527" w14:textId="77777777" w:rsidR="00F76F63" w:rsidRDefault="004545D8">
            <w:pPr>
              <w:pStyle w:val="TableParagraph"/>
              <w:spacing w:before="99"/>
              <w:ind w:left="352"/>
              <w:rPr>
                <w:b/>
                <w:sz w:val="15"/>
              </w:rPr>
            </w:pPr>
            <w:r>
              <w:rPr>
                <w:b/>
                <w:color w:val="12161F"/>
                <w:spacing w:val="-2"/>
                <w:w w:val="110"/>
                <w:sz w:val="15"/>
              </w:rPr>
              <w:t>Total</w:t>
            </w:r>
          </w:p>
        </w:tc>
        <w:tc>
          <w:tcPr>
            <w:tcW w:w="1001" w:type="dxa"/>
          </w:tcPr>
          <w:p w14:paraId="28374528" w14:textId="77777777" w:rsidR="00F76F63" w:rsidRDefault="004545D8">
            <w:pPr>
              <w:pStyle w:val="TableParagraph"/>
              <w:spacing w:before="99"/>
              <w:ind w:left="361"/>
              <w:rPr>
                <w:sz w:val="15"/>
              </w:rPr>
            </w:pPr>
            <w:r>
              <w:rPr>
                <w:color w:val="12161F"/>
                <w:spacing w:val="-2"/>
                <w:w w:val="105"/>
                <w:sz w:val="15"/>
              </w:rPr>
              <w:t>Hobart</w:t>
            </w:r>
          </w:p>
        </w:tc>
        <w:tc>
          <w:tcPr>
            <w:tcW w:w="1313" w:type="dxa"/>
          </w:tcPr>
          <w:p w14:paraId="28374529" w14:textId="77777777" w:rsidR="00F76F63" w:rsidRDefault="004545D8">
            <w:pPr>
              <w:pStyle w:val="TableParagraph"/>
              <w:spacing w:before="99"/>
              <w:ind w:left="388"/>
              <w:rPr>
                <w:sz w:val="15"/>
              </w:rPr>
            </w:pPr>
            <w:r>
              <w:rPr>
                <w:color w:val="12161F"/>
                <w:spacing w:val="-2"/>
                <w:w w:val="105"/>
                <w:sz w:val="15"/>
              </w:rPr>
              <w:t>Launceston</w:t>
            </w:r>
          </w:p>
        </w:tc>
        <w:tc>
          <w:tcPr>
            <w:tcW w:w="1253" w:type="dxa"/>
          </w:tcPr>
          <w:p w14:paraId="2837452A" w14:textId="77777777" w:rsidR="00F76F63" w:rsidRDefault="004545D8">
            <w:pPr>
              <w:pStyle w:val="TableParagraph"/>
              <w:spacing w:before="99"/>
              <w:ind w:left="383"/>
              <w:rPr>
                <w:sz w:val="15"/>
              </w:rPr>
            </w:pPr>
            <w:r>
              <w:rPr>
                <w:color w:val="12161F"/>
                <w:spacing w:val="-2"/>
                <w:sz w:val="15"/>
              </w:rPr>
              <w:t>Devonport</w:t>
            </w:r>
          </w:p>
        </w:tc>
        <w:tc>
          <w:tcPr>
            <w:tcW w:w="675" w:type="dxa"/>
          </w:tcPr>
          <w:p w14:paraId="2837452B" w14:textId="77777777" w:rsidR="00F76F63" w:rsidRDefault="004545D8">
            <w:pPr>
              <w:pStyle w:val="TableParagraph"/>
              <w:spacing w:before="99"/>
              <w:ind w:left="332"/>
              <w:rPr>
                <w:sz w:val="15"/>
              </w:rPr>
            </w:pPr>
            <w:r>
              <w:rPr>
                <w:color w:val="12161F"/>
                <w:spacing w:val="-5"/>
                <w:sz w:val="15"/>
              </w:rPr>
              <w:t>10</w:t>
            </w:r>
          </w:p>
        </w:tc>
        <w:tc>
          <w:tcPr>
            <w:tcW w:w="677" w:type="dxa"/>
          </w:tcPr>
          <w:p w14:paraId="2837452C" w14:textId="77777777" w:rsidR="00F76F63" w:rsidRDefault="004545D8">
            <w:pPr>
              <w:pStyle w:val="TableParagraph"/>
              <w:spacing w:before="99"/>
              <w:ind w:left="334"/>
              <w:rPr>
                <w:sz w:val="15"/>
              </w:rPr>
            </w:pPr>
            <w:r>
              <w:rPr>
                <w:color w:val="12161F"/>
                <w:spacing w:val="-5"/>
                <w:sz w:val="15"/>
              </w:rPr>
              <w:t>20</w:t>
            </w:r>
          </w:p>
        </w:tc>
        <w:tc>
          <w:tcPr>
            <w:tcW w:w="675" w:type="dxa"/>
          </w:tcPr>
          <w:p w14:paraId="2837452D" w14:textId="77777777" w:rsidR="00F76F63" w:rsidRDefault="004545D8">
            <w:pPr>
              <w:pStyle w:val="TableParagraph"/>
              <w:spacing w:before="99"/>
              <w:ind w:left="331"/>
              <w:rPr>
                <w:sz w:val="15"/>
              </w:rPr>
            </w:pPr>
            <w:r>
              <w:rPr>
                <w:color w:val="12161F"/>
                <w:spacing w:val="-5"/>
                <w:sz w:val="15"/>
              </w:rPr>
              <w:t>30</w:t>
            </w:r>
          </w:p>
        </w:tc>
      </w:tr>
      <w:tr w:rsidR="00F76F63" w14:paraId="2837453E" w14:textId="77777777">
        <w:trPr>
          <w:trHeight w:val="399"/>
        </w:trPr>
        <w:tc>
          <w:tcPr>
            <w:tcW w:w="749" w:type="dxa"/>
          </w:tcPr>
          <w:p w14:paraId="2837452F" w14:textId="77777777" w:rsidR="00F76F63" w:rsidRDefault="004545D8">
            <w:pPr>
              <w:pStyle w:val="TableParagraph"/>
              <w:spacing w:before="96"/>
              <w:ind w:left="25" w:right="36"/>
              <w:jc w:val="center"/>
              <w:rPr>
                <w:sz w:val="15"/>
              </w:rPr>
            </w:pPr>
            <w:r>
              <w:rPr>
                <w:color w:val="12161F"/>
                <w:spacing w:val="-5"/>
                <w:sz w:val="15"/>
              </w:rPr>
              <w:t>Yes</w:t>
            </w:r>
          </w:p>
        </w:tc>
        <w:tc>
          <w:tcPr>
            <w:tcW w:w="876" w:type="dxa"/>
          </w:tcPr>
          <w:p w14:paraId="28374530" w14:textId="77777777" w:rsidR="00F76F63" w:rsidRDefault="004545D8">
            <w:pPr>
              <w:pStyle w:val="TableParagraph"/>
              <w:spacing w:before="8"/>
              <w:ind w:right="73"/>
              <w:jc w:val="right"/>
              <w:rPr>
                <w:b/>
                <w:sz w:val="15"/>
              </w:rPr>
            </w:pPr>
            <w:r>
              <w:rPr>
                <w:b/>
                <w:color w:val="12161F"/>
                <w:spacing w:val="-5"/>
                <w:w w:val="105"/>
                <w:sz w:val="15"/>
              </w:rPr>
              <w:t>69%</w:t>
            </w:r>
          </w:p>
          <w:p w14:paraId="28374531" w14:textId="77777777" w:rsidR="00F76F63" w:rsidRDefault="004545D8">
            <w:pPr>
              <w:pStyle w:val="TableParagraph"/>
              <w:spacing w:before="11" w:line="178" w:lineRule="exact"/>
              <w:ind w:right="60"/>
              <w:jc w:val="right"/>
              <w:rPr>
                <w:sz w:val="15"/>
              </w:rPr>
            </w:pPr>
            <w:r>
              <w:rPr>
                <w:color w:val="12161F"/>
                <w:spacing w:val="-5"/>
                <w:sz w:val="15"/>
              </w:rPr>
              <w:t>102</w:t>
            </w:r>
          </w:p>
        </w:tc>
        <w:tc>
          <w:tcPr>
            <w:tcW w:w="1001" w:type="dxa"/>
          </w:tcPr>
          <w:p w14:paraId="28374532" w14:textId="77777777" w:rsidR="00F76F63" w:rsidRDefault="004545D8">
            <w:pPr>
              <w:pStyle w:val="TableParagraph"/>
              <w:spacing w:before="8"/>
              <w:ind w:right="49"/>
              <w:jc w:val="right"/>
              <w:rPr>
                <w:b/>
                <w:sz w:val="15"/>
              </w:rPr>
            </w:pPr>
            <w:r>
              <w:rPr>
                <w:b/>
                <w:color w:val="12161F"/>
                <w:spacing w:val="-5"/>
                <w:w w:val="105"/>
                <w:sz w:val="15"/>
              </w:rPr>
              <w:t>68%</w:t>
            </w:r>
          </w:p>
          <w:p w14:paraId="28374533" w14:textId="77777777" w:rsidR="00F76F63" w:rsidRDefault="004545D8">
            <w:pPr>
              <w:pStyle w:val="TableParagraph"/>
              <w:spacing w:before="11" w:line="178" w:lineRule="exact"/>
              <w:ind w:right="41"/>
              <w:jc w:val="right"/>
              <w:rPr>
                <w:sz w:val="15"/>
              </w:rPr>
            </w:pPr>
            <w:r>
              <w:rPr>
                <w:color w:val="12161F"/>
                <w:spacing w:val="-5"/>
                <w:sz w:val="15"/>
              </w:rPr>
              <w:t>56</w:t>
            </w:r>
          </w:p>
        </w:tc>
        <w:tc>
          <w:tcPr>
            <w:tcW w:w="1313" w:type="dxa"/>
          </w:tcPr>
          <w:p w14:paraId="28374534" w14:textId="77777777" w:rsidR="00F76F63" w:rsidRDefault="004545D8">
            <w:pPr>
              <w:pStyle w:val="TableParagraph"/>
              <w:spacing w:before="8"/>
              <w:ind w:right="47"/>
              <w:jc w:val="right"/>
              <w:rPr>
                <w:b/>
                <w:sz w:val="15"/>
              </w:rPr>
            </w:pPr>
            <w:r>
              <w:rPr>
                <w:b/>
                <w:color w:val="12161F"/>
                <w:spacing w:val="-5"/>
                <w:w w:val="105"/>
                <w:sz w:val="15"/>
              </w:rPr>
              <w:t>72%</w:t>
            </w:r>
          </w:p>
          <w:p w14:paraId="28374535" w14:textId="77777777" w:rsidR="00F76F63" w:rsidRDefault="004545D8">
            <w:pPr>
              <w:pStyle w:val="TableParagraph"/>
              <w:spacing w:before="11" w:line="178" w:lineRule="exact"/>
              <w:ind w:right="41"/>
              <w:jc w:val="right"/>
              <w:rPr>
                <w:sz w:val="15"/>
              </w:rPr>
            </w:pPr>
            <w:r>
              <w:rPr>
                <w:color w:val="12161F"/>
                <w:spacing w:val="-5"/>
                <w:sz w:val="15"/>
              </w:rPr>
              <w:t>26</w:t>
            </w:r>
          </w:p>
        </w:tc>
        <w:tc>
          <w:tcPr>
            <w:tcW w:w="1253" w:type="dxa"/>
          </w:tcPr>
          <w:p w14:paraId="28374536" w14:textId="77777777" w:rsidR="00F76F63" w:rsidRDefault="004545D8">
            <w:pPr>
              <w:pStyle w:val="TableParagraph"/>
              <w:spacing w:before="8"/>
              <w:ind w:right="50"/>
              <w:jc w:val="right"/>
              <w:rPr>
                <w:b/>
                <w:sz w:val="15"/>
              </w:rPr>
            </w:pPr>
            <w:r>
              <w:rPr>
                <w:b/>
                <w:color w:val="12161F"/>
                <w:spacing w:val="-5"/>
                <w:w w:val="105"/>
                <w:sz w:val="15"/>
              </w:rPr>
              <w:t>69%</w:t>
            </w:r>
          </w:p>
          <w:p w14:paraId="28374537" w14:textId="77777777" w:rsidR="00F76F63" w:rsidRDefault="004545D8">
            <w:pPr>
              <w:pStyle w:val="TableParagraph"/>
              <w:spacing w:before="11" w:line="178" w:lineRule="exact"/>
              <w:ind w:right="44"/>
              <w:jc w:val="right"/>
              <w:rPr>
                <w:sz w:val="15"/>
              </w:rPr>
            </w:pPr>
            <w:r>
              <w:rPr>
                <w:color w:val="12161F"/>
                <w:spacing w:val="-5"/>
                <w:sz w:val="15"/>
              </w:rPr>
              <w:t>20</w:t>
            </w:r>
          </w:p>
        </w:tc>
        <w:tc>
          <w:tcPr>
            <w:tcW w:w="675" w:type="dxa"/>
          </w:tcPr>
          <w:p w14:paraId="28374538" w14:textId="77777777" w:rsidR="00F76F63" w:rsidRDefault="004545D8">
            <w:pPr>
              <w:pStyle w:val="TableParagraph"/>
              <w:spacing w:before="8"/>
              <w:ind w:right="48"/>
              <w:jc w:val="right"/>
              <w:rPr>
                <w:b/>
                <w:sz w:val="15"/>
              </w:rPr>
            </w:pPr>
            <w:r>
              <w:rPr>
                <w:b/>
                <w:color w:val="12161F"/>
                <w:spacing w:val="-5"/>
                <w:w w:val="105"/>
                <w:sz w:val="15"/>
              </w:rPr>
              <w:t>72%</w:t>
            </w:r>
          </w:p>
          <w:p w14:paraId="28374539" w14:textId="77777777" w:rsidR="00F76F63" w:rsidRDefault="004545D8">
            <w:pPr>
              <w:pStyle w:val="TableParagraph"/>
              <w:spacing w:before="11" w:line="178" w:lineRule="exact"/>
              <w:ind w:right="39"/>
              <w:jc w:val="right"/>
              <w:rPr>
                <w:sz w:val="15"/>
              </w:rPr>
            </w:pPr>
            <w:r>
              <w:rPr>
                <w:color w:val="12161F"/>
                <w:spacing w:val="-5"/>
                <w:sz w:val="15"/>
              </w:rPr>
              <w:t>65</w:t>
            </w:r>
          </w:p>
        </w:tc>
        <w:tc>
          <w:tcPr>
            <w:tcW w:w="677" w:type="dxa"/>
          </w:tcPr>
          <w:p w14:paraId="2837453A" w14:textId="77777777" w:rsidR="00F76F63" w:rsidRDefault="004545D8">
            <w:pPr>
              <w:pStyle w:val="TableParagraph"/>
              <w:spacing w:before="8"/>
              <w:ind w:right="46"/>
              <w:jc w:val="right"/>
              <w:rPr>
                <w:b/>
                <w:sz w:val="15"/>
              </w:rPr>
            </w:pPr>
            <w:r>
              <w:rPr>
                <w:b/>
                <w:color w:val="12161F"/>
                <w:spacing w:val="-5"/>
                <w:w w:val="105"/>
                <w:sz w:val="15"/>
              </w:rPr>
              <w:t>83%</w:t>
            </w:r>
          </w:p>
          <w:p w14:paraId="2837453B" w14:textId="77777777" w:rsidR="00F76F63" w:rsidRDefault="004545D8">
            <w:pPr>
              <w:pStyle w:val="TableParagraph"/>
              <w:spacing w:before="11" w:line="178" w:lineRule="exact"/>
              <w:ind w:right="37"/>
              <w:jc w:val="right"/>
              <w:rPr>
                <w:sz w:val="15"/>
              </w:rPr>
            </w:pPr>
            <w:r>
              <w:rPr>
                <w:color w:val="12161F"/>
                <w:spacing w:val="-5"/>
                <w:sz w:val="15"/>
              </w:rPr>
              <w:t>15</w:t>
            </w:r>
          </w:p>
        </w:tc>
        <w:tc>
          <w:tcPr>
            <w:tcW w:w="675" w:type="dxa"/>
          </w:tcPr>
          <w:p w14:paraId="2837453C" w14:textId="77777777" w:rsidR="00F76F63" w:rsidRDefault="004545D8">
            <w:pPr>
              <w:pStyle w:val="TableParagraph"/>
              <w:spacing w:before="8"/>
              <w:ind w:right="44"/>
              <w:jc w:val="right"/>
              <w:rPr>
                <w:b/>
                <w:sz w:val="15"/>
              </w:rPr>
            </w:pPr>
            <w:r>
              <w:rPr>
                <w:b/>
                <w:color w:val="12161F"/>
                <w:spacing w:val="-5"/>
                <w:w w:val="105"/>
                <w:sz w:val="15"/>
              </w:rPr>
              <w:t>56%</w:t>
            </w:r>
          </w:p>
          <w:p w14:paraId="2837453D" w14:textId="77777777" w:rsidR="00F76F63" w:rsidRDefault="004545D8">
            <w:pPr>
              <w:pStyle w:val="TableParagraph"/>
              <w:spacing w:before="11" w:line="178" w:lineRule="exact"/>
              <w:ind w:right="35"/>
              <w:jc w:val="right"/>
              <w:rPr>
                <w:sz w:val="15"/>
              </w:rPr>
            </w:pPr>
            <w:r>
              <w:rPr>
                <w:color w:val="12161F"/>
                <w:spacing w:val="-5"/>
                <w:sz w:val="15"/>
              </w:rPr>
              <w:t>22</w:t>
            </w:r>
          </w:p>
        </w:tc>
      </w:tr>
      <w:tr w:rsidR="00F76F63" w14:paraId="2837454E" w14:textId="77777777">
        <w:trPr>
          <w:trHeight w:val="407"/>
        </w:trPr>
        <w:tc>
          <w:tcPr>
            <w:tcW w:w="749" w:type="dxa"/>
          </w:tcPr>
          <w:p w14:paraId="2837453F" w14:textId="77777777" w:rsidR="00F76F63" w:rsidRDefault="004545D8">
            <w:pPr>
              <w:pStyle w:val="TableParagraph"/>
              <w:spacing w:before="99"/>
              <w:ind w:right="36"/>
              <w:jc w:val="center"/>
              <w:rPr>
                <w:sz w:val="15"/>
              </w:rPr>
            </w:pPr>
            <w:r>
              <w:rPr>
                <w:color w:val="12161F"/>
                <w:spacing w:val="-5"/>
                <w:sz w:val="15"/>
              </w:rPr>
              <w:t>No</w:t>
            </w:r>
          </w:p>
        </w:tc>
        <w:tc>
          <w:tcPr>
            <w:tcW w:w="876" w:type="dxa"/>
          </w:tcPr>
          <w:p w14:paraId="28374540" w14:textId="77777777" w:rsidR="00F76F63" w:rsidRDefault="004545D8">
            <w:pPr>
              <w:pStyle w:val="TableParagraph"/>
              <w:spacing w:before="8"/>
              <w:ind w:right="47"/>
              <w:jc w:val="right"/>
              <w:rPr>
                <w:b/>
                <w:sz w:val="15"/>
              </w:rPr>
            </w:pPr>
            <w:r>
              <w:rPr>
                <w:b/>
                <w:color w:val="12161F"/>
                <w:spacing w:val="-5"/>
                <w:w w:val="105"/>
                <w:sz w:val="15"/>
              </w:rPr>
              <w:t>31%</w:t>
            </w:r>
          </w:p>
          <w:p w14:paraId="28374541" w14:textId="77777777" w:rsidR="00F76F63" w:rsidRDefault="004545D8">
            <w:pPr>
              <w:pStyle w:val="TableParagraph"/>
              <w:spacing w:before="9"/>
              <w:ind w:right="38"/>
              <w:jc w:val="right"/>
              <w:rPr>
                <w:sz w:val="15"/>
              </w:rPr>
            </w:pPr>
            <w:r>
              <w:rPr>
                <w:color w:val="12161F"/>
                <w:spacing w:val="-5"/>
                <w:sz w:val="15"/>
              </w:rPr>
              <w:t>45</w:t>
            </w:r>
          </w:p>
        </w:tc>
        <w:tc>
          <w:tcPr>
            <w:tcW w:w="1001" w:type="dxa"/>
          </w:tcPr>
          <w:p w14:paraId="28374542" w14:textId="77777777" w:rsidR="00F76F63" w:rsidRDefault="004545D8">
            <w:pPr>
              <w:pStyle w:val="TableParagraph"/>
              <w:spacing w:before="8"/>
              <w:ind w:right="49"/>
              <w:jc w:val="right"/>
              <w:rPr>
                <w:b/>
                <w:sz w:val="15"/>
              </w:rPr>
            </w:pPr>
            <w:r>
              <w:rPr>
                <w:b/>
                <w:color w:val="12161F"/>
                <w:spacing w:val="-5"/>
                <w:w w:val="105"/>
                <w:sz w:val="15"/>
              </w:rPr>
              <w:t>32%</w:t>
            </w:r>
          </w:p>
          <w:p w14:paraId="28374543" w14:textId="77777777" w:rsidR="00F76F63" w:rsidRDefault="004545D8">
            <w:pPr>
              <w:pStyle w:val="TableParagraph"/>
              <w:spacing w:before="9"/>
              <w:ind w:right="41"/>
              <w:jc w:val="right"/>
              <w:rPr>
                <w:sz w:val="15"/>
              </w:rPr>
            </w:pPr>
            <w:r>
              <w:rPr>
                <w:color w:val="12161F"/>
                <w:spacing w:val="-5"/>
                <w:sz w:val="15"/>
              </w:rPr>
              <w:t>26</w:t>
            </w:r>
          </w:p>
        </w:tc>
        <w:tc>
          <w:tcPr>
            <w:tcW w:w="1313" w:type="dxa"/>
          </w:tcPr>
          <w:p w14:paraId="28374544" w14:textId="77777777" w:rsidR="00F76F63" w:rsidRDefault="004545D8">
            <w:pPr>
              <w:pStyle w:val="TableParagraph"/>
              <w:spacing w:before="8"/>
              <w:ind w:right="47"/>
              <w:jc w:val="right"/>
              <w:rPr>
                <w:b/>
                <w:sz w:val="15"/>
              </w:rPr>
            </w:pPr>
            <w:r>
              <w:rPr>
                <w:b/>
                <w:color w:val="12161F"/>
                <w:spacing w:val="-5"/>
                <w:w w:val="105"/>
                <w:sz w:val="15"/>
              </w:rPr>
              <w:t>28%</w:t>
            </w:r>
          </w:p>
          <w:p w14:paraId="28374545" w14:textId="77777777" w:rsidR="00F76F63" w:rsidRDefault="004545D8">
            <w:pPr>
              <w:pStyle w:val="TableParagraph"/>
              <w:spacing w:before="9"/>
              <w:ind w:right="41"/>
              <w:jc w:val="right"/>
              <w:rPr>
                <w:sz w:val="15"/>
              </w:rPr>
            </w:pPr>
            <w:r>
              <w:rPr>
                <w:color w:val="12161F"/>
                <w:spacing w:val="-5"/>
                <w:sz w:val="15"/>
              </w:rPr>
              <w:t>10</w:t>
            </w:r>
          </w:p>
        </w:tc>
        <w:tc>
          <w:tcPr>
            <w:tcW w:w="1253" w:type="dxa"/>
          </w:tcPr>
          <w:p w14:paraId="28374546" w14:textId="77777777" w:rsidR="00F76F63" w:rsidRDefault="004545D8">
            <w:pPr>
              <w:pStyle w:val="TableParagraph"/>
              <w:spacing w:before="8"/>
              <w:ind w:right="50"/>
              <w:jc w:val="right"/>
              <w:rPr>
                <w:b/>
                <w:sz w:val="15"/>
              </w:rPr>
            </w:pPr>
            <w:r>
              <w:rPr>
                <w:b/>
                <w:color w:val="12161F"/>
                <w:spacing w:val="-5"/>
                <w:w w:val="105"/>
                <w:sz w:val="15"/>
              </w:rPr>
              <w:t>31%</w:t>
            </w:r>
          </w:p>
          <w:p w14:paraId="28374547" w14:textId="77777777" w:rsidR="00F76F63" w:rsidRDefault="004545D8">
            <w:pPr>
              <w:pStyle w:val="TableParagraph"/>
              <w:spacing w:before="9"/>
              <w:ind w:right="29"/>
              <w:jc w:val="right"/>
              <w:rPr>
                <w:sz w:val="15"/>
              </w:rPr>
            </w:pPr>
            <w:r>
              <w:rPr>
                <w:color w:val="12161F"/>
                <w:spacing w:val="-10"/>
                <w:sz w:val="15"/>
              </w:rPr>
              <w:t>9</w:t>
            </w:r>
          </w:p>
        </w:tc>
        <w:tc>
          <w:tcPr>
            <w:tcW w:w="675" w:type="dxa"/>
          </w:tcPr>
          <w:p w14:paraId="28374548" w14:textId="77777777" w:rsidR="00F76F63" w:rsidRDefault="004545D8">
            <w:pPr>
              <w:pStyle w:val="TableParagraph"/>
              <w:spacing w:before="8"/>
              <w:ind w:right="48"/>
              <w:jc w:val="right"/>
              <w:rPr>
                <w:b/>
                <w:sz w:val="15"/>
              </w:rPr>
            </w:pPr>
            <w:r>
              <w:rPr>
                <w:b/>
                <w:color w:val="12161F"/>
                <w:spacing w:val="-5"/>
                <w:w w:val="105"/>
                <w:sz w:val="15"/>
              </w:rPr>
              <w:t>28%</w:t>
            </w:r>
          </w:p>
          <w:p w14:paraId="28374549" w14:textId="77777777" w:rsidR="00F76F63" w:rsidRDefault="004545D8">
            <w:pPr>
              <w:pStyle w:val="TableParagraph"/>
              <w:spacing w:before="9"/>
              <w:ind w:right="39"/>
              <w:jc w:val="right"/>
              <w:rPr>
                <w:sz w:val="15"/>
              </w:rPr>
            </w:pPr>
            <w:r>
              <w:rPr>
                <w:color w:val="12161F"/>
                <w:spacing w:val="-5"/>
                <w:sz w:val="15"/>
              </w:rPr>
              <w:t>25</w:t>
            </w:r>
          </w:p>
        </w:tc>
        <w:tc>
          <w:tcPr>
            <w:tcW w:w="677" w:type="dxa"/>
          </w:tcPr>
          <w:p w14:paraId="2837454A" w14:textId="77777777" w:rsidR="00F76F63" w:rsidRDefault="004545D8">
            <w:pPr>
              <w:pStyle w:val="TableParagraph"/>
              <w:spacing w:before="8"/>
              <w:ind w:right="46"/>
              <w:jc w:val="right"/>
              <w:rPr>
                <w:b/>
                <w:sz w:val="15"/>
              </w:rPr>
            </w:pPr>
            <w:r>
              <w:rPr>
                <w:b/>
                <w:color w:val="12161F"/>
                <w:spacing w:val="-5"/>
                <w:w w:val="105"/>
                <w:sz w:val="15"/>
              </w:rPr>
              <w:t>17%</w:t>
            </w:r>
          </w:p>
          <w:p w14:paraId="2837454B" w14:textId="77777777" w:rsidR="00F76F63" w:rsidRDefault="004545D8">
            <w:pPr>
              <w:pStyle w:val="TableParagraph"/>
              <w:spacing w:before="9"/>
              <w:ind w:right="23"/>
              <w:jc w:val="right"/>
              <w:rPr>
                <w:sz w:val="15"/>
              </w:rPr>
            </w:pPr>
            <w:r>
              <w:rPr>
                <w:color w:val="12161F"/>
                <w:spacing w:val="-10"/>
                <w:sz w:val="15"/>
              </w:rPr>
              <w:t>3</w:t>
            </w:r>
          </w:p>
        </w:tc>
        <w:tc>
          <w:tcPr>
            <w:tcW w:w="675" w:type="dxa"/>
          </w:tcPr>
          <w:p w14:paraId="2837454C" w14:textId="77777777" w:rsidR="00F76F63" w:rsidRDefault="004545D8">
            <w:pPr>
              <w:pStyle w:val="TableParagraph"/>
              <w:spacing w:before="8"/>
              <w:ind w:right="44"/>
              <w:jc w:val="right"/>
              <w:rPr>
                <w:b/>
                <w:sz w:val="15"/>
              </w:rPr>
            </w:pPr>
            <w:r>
              <w:rPr>
                <w:b/>
                <w:color w:val="12161F"/>
                <w:spacing w:val="-5"/>
                <w:w w:val="105"/>
                <w:sz w:val="15"/>
              </w:rPr>
              <w:t>44%</w:t>
            </w:r>
          </w:p>
          <w:p w14:paraId="2837454D" w14:textId="77777777" w:rsidR="00F76F63" w:rsidRDefault="004545D8">
            <w:pPr>
              <w:pStyle w:val="TableParagraph"/>
              <w:spacing w:before="9"/>
              <w:ind w:right="35"/>
              <w:jc w:val="right"/>
              <w:rPr>
                <w:sz w:val="15"/>
              </w:rPr>
            </w:pPr>
            <w:r>
              <w:rPr>
                <w:color w:val="12161F"/>
                <w:spacing w:val="-5"/>
                <w:sz w:val="15"/>
              </w:rPr>
              <w:t>17</w:t>
            </w:r>
          </w:p>
        </w:tc>
      </w:tr>
    </w:tbl>
    <w:p w14:paraId="2837454F" w14:textId="77777777" w:rsidR="00F76F63" w:rsidRDefault="00F76F63">
      <w:pPr>
        <w:pStyle w:val="TableParagraph"/>
        <w:jc w:val="right"/>
        <w:rPr>
          <w:sz w:val="15"/>
        </w:rPr>
        <w:sectPr w:rsidR="00F76F63">
          <w:pgSz w:w="16860" w:h="11900" w:orient="landscape"/>
          <w:pgMar w:top="440" w:right="283" w:bottom="1280" w:left="283" w:header="0" w:footer="1085" w:gutter="0"/>
          <w:cols w:space="720"/>
        </w:sectPr>
      </w:pPr>
    </w:p>
    <w:p w14:paraId="28374550" w14:textId="77777777" w:rsidR="00F76F63" w:rsidRDefault="004545D8">
      <w:pPr>
        <w:spacing w:before="39"/>
        <w:ind w:left="595"/>
        <w:rPr>
          <w:b/>
        </w:rPr>
      </w:pPr>
      <w:bookmarkStart w:id="41" w:name="RP_6._Public_Trustee's_service"/>
      <w:bookmarkEnd w:id="41"/>
      <w:r>
        <w:rPr>
          <w:b/>
          <w:w w:val="105"/>
        </w:rPr>
        <w:lastRenderedPageBreak/>
        <w:t>RP</w:t>
      </w:r>
      <w:r>
        <w:rPr>
          <w:b/>
          <w:spacing w:val="-5"/>
          <w:w w:val="105"/>
        </w:rPr>
        <w:t xml:space="preserve"> </w:t>
      </w:r>
      <w:r>
        <w:rPr>
          <w:b/>
          <w:w w:val="105"/>
        </w:rPr>
        <w:t>6.</w:t>
      </w:r>
      <w:r>
        <w:rPr>
          <w:b/>
          <w:spacing w:val="-3"/>
          <w:w w:val="105"/>
        </w:rPr>
        <w:t xml:space="preserve"> </w:t>
      </w:r>
      <w:r>
        <w:rPr>
          <w:b/>
          <w:w w:val="105"/>
        </w:rPr>
        <w:t>Public</w:t>
      </w:r>
      <w:r>
        <w:rPr>
          <w:b/>
          <w:spacing w:val="-2"/>
          <w:w w:val="105"/>
        </w:rPr>
        <w:t xml:space="preserve"> </w:t>
      </w:r>
      <w:r>
        <w:rPr>
          <w:b/>
          <w:w w:val="105"/>
        </w:rPr>
        <w:t>Trustee's</w:t>
      </w:r>
      <w:r>
        <w:rPr>
          <w:b/>
          <w:spacing w:val="-5"/>
          <w:w w:val="105"/>
        </w:rPr>
        <w:t xml:space="preserve"> </w:t>
      </w:r>
      <w:r>
        <w:rPr>
          <w:b/>
          <w:spacing w:val="-2"/>
          <w:w w:val="105"/>
        </w:rPr>
        <w:t>service</w:t>
      </w:r>
    </w:p>
    <w:p w14:paraId="28374551" w14:textId="77777777" w:rsidR="00F76F63" w:rsidRDefault="00F76F63">
      <w:pPr>
        <w:pStyle w:val="BodyText"/>
        <w:spacing w:before="21"/>
        <w:rPr>
          <w:b/>
          <w:sz w:val="22"/>
        </w:rPr>
      </w:pPr>
    </w:p>
    <w:p w14:paraId="28374552" w14:textId="77777777" w:rsidR="00F76F63" w:rsidRDefault="004545D8">
      <w:pPr>
        <w:ind w:left="595"/>
        <w:rPr>
          <w:sz w:val="14"/>
        </w:rPr>
      </w:pPr>
      <w:r>
        <w:rPr>
          <w:color w:val="12161F"/>
          <w:sz w:val="14"/>
        </w:rPr>
        <w:t>Over</w:t>
      </w:r>
      <w:r>
        <w:rPr>
          <w:color w:val="12161F"/>
          <w:spacing w:val="-3"/>
          <w:sz w:val="14"/>
        </w:rPr>
        <w:t xml:space="preserve"> </w:t>
      </w:r>
      <w:r>
        <w:rPr>
          <w:color w:val="12161F"/>
          <w:sz w:val="14"/>
        </w:rPr>
        <w:t>the</w:t>
      </w:r>
      <w:r>
        <w:rPr>
          <w:color w:val="12161F"/>
          <w:spacing w:val="-4"/>
          <w:sz w:val="14"/>
        </w:rPr>
        <w:t xml:space="preserve"> </w:t>
      </w:r>
      <w:r>
        <w:rPr>
          <w:color w:val="12161F"/>
          <w:sz w:val="14"/>
        </w:rPr>
        <w:t>past</w:t>
      </w:r>
      <w:r>
        <w:rPr>
          <w:color w:val="12161F"/>
          <w:spacing w:val="-5"/>
          <w:sz w:val="14"/>
        </w:rPr>
        <w:t xml:space="preserve"> </w:t>
      </w:r>
      <w:r>
        <w:rPr>
          <w:color w:val="12161F"/>
          <w:sz w:val="14"/>
        </w:rPr>
        <w:t>year,</w:t>
      </w:r>
      <w:r>
        <w:rPr>
          <w:color w:val="12161F"/>
          <w:spacing w:val="-3"/>
          <w:sz w:val="14"/>
        </w:rPr>
        <w:t xml:space="preserve"> </w:t>
      </w:r>
      <w:r>
        <w:rPr>
          <w:color w:val="12161F"/>
          <w:sz w:val="14"/>
        </w:rPr>
        <w:t>has</w:t>
      </w:r>
      <w:r>
        <w:rPr>
          <w:color w:val="12161F"/>
          <w:spacing w:val="-3"/>
          <w:sz w:val="14"/>
        </w:rPr>
        <w:t xml:space="preserve"> </w:t>
      </w:r>
      <w:r>
        <w:rPr>
          <w:color w:val="12161F"/>
          <w:sz w:val="14"/>
        </w:rPr>
        <w:t>the</w:t>
      </w:r>
      <w:r>
        <w:rPr>
          <w:color w:val="12161F"/>
          <w:spacing w:val="-4"/>
          <w:sz w:val="14"/>
        </w:rPr>
        <w:t xml:space="preserve"> </w:t>
      </w:r>
      <w:r>
        <w:rPr>
          <w:color w:val="12161F"/>
          <w:sz w:val="14"/>
        </w:rPr>
        <w:t>service</w:t>
      </w:r>
      <w:r>
        <w:rPr>
          <w:color w:val="12161F"/>
          <w:spacing w:val="-1"/>
          <w:sz w:val="14"/>
        </w:rPr>
        <w:t xml:space="preserve"> </w:t>
      </w:r>
      <w:r>
        <w:rPr>
          <w:color w:val="12161F"/>
          <w:sz w:val="14"/>
        </w:rPr>
        <w:t>you’ve</w:t>
      </w:r>
      <w:r>
        <w:rPr>
          <w:color w:val="12161F"/>
          <w:spacing w:val="-2"/>
          <w:sz w:val="14"/>
        </w:rPr>
        <w:t xml:space="preserve"> </w:t>
      </w:r>
      <w:r>
        <w:rPr>
          <w:color w:val="12161F"/>
          <w:sz w:val="14"/>
        </w:rPr>
        <w:t>received</w:t>
      </w:r>
      <w:r>
        <w:rPr>
          <w:color w:val="12161F"/>
          <w:spacing w:val="-3"/>
          <w:sz w:val="14"/>
        </w:rPr>
        <w:t xml:space="preserve"> </w:t>
      </w:r>
      <w:r>
        <w:rPr>
          <w:color w:val="12161F"/>
          <w:sz w:val="14"/>
        </w:rPr>
        <w:t>from the</w:t>
      </w:r>
      <w:r>
        <w:rPr>
          <w:color w:val="12161F"/>
          <w:spacing w:val="-4"/>
          <w:sz w:val="14"/>
        </w:rPr>
        <w:t xml:space="preserve"> </w:t>
      </w:r>
      <w:r>
        <w:rPr>
          <w:color w:val="12161F"/>
          <w:sz w:val="14"/>
        </w:rPr>
        <w:t>Public</w:t>
      </w:r>
      <w:r>
        <w:rPr>
          <w:color w:val="12161F"/>
          <w:spacing w:val="-3"/>
          <w:sz w:val="14"/>
        </w:rPr>
        <w:t xml:space="preserve"> </w:t>
      </w:r>
      <w:r>
        <w:rPr>
          <w:color w:val="12161F"/>
          <w:sz w:val="14"/>
        </w:rPr>
        <w:t>Trustee</w:t>
      </w:r>
      <w:r>
        <w:rPr>
          <w:color w:val="12161F"/>
          <w:spacing w:val="-2"/>
          <w:sz w:val="14"/>
        </w:rPr>
        <w:t xml:space="preserve"> </w:t>
      </w:r>
      <w:r>
        <w:rPr>
          <w:color w:val="12161F"/>
          <w:sz w:val="14"/>
        </w:rPr>
        <w:t>improved, stayed</w:t>
      </w:r>
      <w:r>
        <w:rPr>
          <w:color w:val="12161F"/>
          <w:spacing w:val="-3"/>
          <w:sz w:val="14"/>
        </w:rPr>
        <w:t xml:space="preserve"> </w:t>
      </w:r>
      <w:r>
        <w:rPr>
          <w:color w:val="12161F"/>
          <w:sz w:val="14"/>
        </w:rPr>
        <w:t>about</w:t>
      </w:r>
      <w:r>
        <w:rPr>
          <w:color w:val="12161F"/>
          <w:spacing w:val="-5"/>
          <w:sz w:val="14"/>
        </w:rPr>
        <w:t xml:space="preserve"> </w:t>
      </w:r>
      <w:r>
        <w:rPr>
          <w:color w:val="12161F"/>
          <w:sz w:val="14"/>
        </w:rPr>
        <w:t>the</w:t>
      </w:r>
      <w:r>
        <w:rPr>
          <w:color w:val="12161F"/>
          <w:spacing w:val="-6"/>
          <w:sz w:val="14"/>
        </w:rPr>
        <w:t xml:space="preserve"> </w:t>
      </w:r>
      <w:r>
        <w:rPr>
          <w:color w:val="12161F"/>
          <w:sz w:val="14"/>
        </w:rPr>
        <w:t>same</w:t>
      </w:r>
      <w:r>
        <w:rPr>
          <w:color w:val="12161F"/>
          <w:spacing w:val="-1"/>
          <w:sz w:val="14"/>
        </w:rPr>
        <w:t xml:space="preserve"> </w:t>
      </w:r>
      <w:r>
        <w:rPr>
          <w:color w:val="12161F"/>
          <w:sz w:val="14"/>
        </w:rPr>
        <w:t>or</w:t>
      </w:r>
      <w:r>
        <w:rPr>
          <w:color w:val="12161F"/>
          <w:spacing w:val="-5"/>
          <w:sz w:val="14"/>
        </w:rPr>
        <w:t xml:space="preserve"> </w:t>
      </w:r>
      <w:r>
        <w:rPr>
          <w:color w:val="12161F"/>
          <w:sz w:val="14"/>
        </w:rPr>
        <w:t>got</w:t>
      </w:r>
      <w:r>
        <w:rPr>
          <w:color w:val="12161F"/>
          <w:spacing w:val="-5"/>
          <w:sz w:val="14"/>
        </w:rPr>
        <w:t xml:space="preserve"> </w:t>
      </w:r>
      <w:r>
        <w:rPr>
          <w:color w:val="12161F"/>
          <w:spacing w:val="-2"/>
          <w:sz w:val="14"/>
        </w:rPr>
        <w:t>worse?</w:t>
      </w:r>
    </w:p>
    <w:p w14:paraId="28374553" w14:textId="77777777" w:rsidR="00F76F63" w:rsidRDefault="00F76F63">
      <w:pPr>
        <w:pStyle w:val="BodyText"/>
        <w:spacing w:before="47" w:after="1"/>
        <w:rPr>
          <w:sz w:val="20"/>
        </w:rPr>
      </w:pPr>
    </w:p>
    <w:tbl>
      <w:tblPr>
        <w:tblW w:w="0" w:type="auto"/>
        <w:tblInd w:w="634" w:type="dxa"/>
        <w:tblBorders>
          <w:top w:val="single" w:sz="8" w:space="0" w:color="12161F"/>
          <w:left w:val="single" w:sz="8" w:space="0" w:color="12161F"/>
          <w:bottom w:val="single" w:sz="8" w:space="0" w:color="12161F"/>
          <w:right w:val="single" w:sz="8" w:space="0" w:color="12161F"/>
          <w:insideH w:val="single" w:sz="8" w:space="0" w:color="12161F"/>
          <w:insideV w:val="single" w:sz="8" w:space="0" w:color="12161F"/>
        </w:tblBorders>
        <w:tblLayout w:type="fixed"/>
        <w:tblCellMar>
          <w:left w:w="0" w:type="dxa"/>
          <w:right w:w="0" w:type="dxa"/>
        </w:tblCellMar>
        <w:tblLook w:val="01E0" w:firstRow="1" w:lastRow="1" w:firstColumn="1" w:lastColumn="1" w:noHBand="0" w:noVBand="0"/>
      </w:tblPr>
      <w:tblGrid>
        <w:gridCol w:w="1344"/>
        <w:gridCol w:w="787"/>
        <w:gridCol w:w="909"/>
        <w:gridCol w:w="1199"/>
        <w:gridCol w:w="1129"/>
        <w:gridCol w:w="613"/>
        <w:gridCol w:w="611"/>
        <w:gridCol w:w="616"/>
      </w:tblGrid>
      <w:tr w:rsidR="00F76F63" w14:paraId="28374557" w14:textId="77777777">
        <w:trPr>
          <w:trHeight w:val="364"/>
        </w:trPr>
        <w:tc>
          <w:tcPr>
            <w:tcW w:w="1344" w:type="dxa"/>
            <w:vMerge w:val="restart"/>
            <w:tcBorders>
              <w:top w:val="nil"/>
              <w:left w:val="nil"/>
            </w:tcBorders>
          </w:tcPr>
          <w:p w14:paraId="28374554" w14:textId="77777777" w:rsidR="00F76F63" w:rsidRDefault="00F76F63">
            <w:pPr>
              <w:pStyle w:val="TableParagraph"/>
              <w:rPr>
                <w:rFonts w:ascii="Times New Roman"/>
                <w:sz w:val="14"/>
              </w:rPr>
            </w:pPr>
          </w:p>
        </w:tc>
        <w:tc>
          <w:tcPr>
            <w:tcW w:w="4024" w:type="dxa"/>
            <w:gridSpan w:val="4"/>
          </w:tcPr>
          <w:p w14:paraId="28374555" w14:textId="77777777" w:rsidR="00F76F63" w:rsidRDefault="004545D8">
            <w:pPr>
              <w:pStyle w:val="TableParagraph"/>
              <w:spacing w:before="75"/>
              <w:ind w:left="1254"/>
              <w:rPr>
                <w:sz w:val="15"/>
              </w:rPr>
            </w:pPr>
            <w:r>
              <w:rPr>
                <w:color w:val="12161F"/>
                <w:sz w:val="15"/>
              </w:rPr>
              <w:t>Branch</w:t>
            </w:r>
            <w:r>
              <w:rPr>
                <w:color w:val="12161F"/>
                <w:spacing w:val="-7"/>
                <w:sz w:val="15"/>
              </w:rPr>
              <w:t xml:space="preserve"> </w:t>
            </w:r>
            <w:r>
              <w:rPr>
                <w:color w:val="12161F"/>
                <w:sz w:val="15"/>
              </w:rPr>
              <w:t>Code</w:t>
            </w:r>
            <w:r>
              <w:rPr>
                <w:color w:val="12161F"/>
                <w:spacing w:val="1"/>
                <w:sz w:val="15"/>
              </w:rPr>
              <w:t xml:space="preserve"> </w:t>
            </w:r>
            <w:r>
              <w:rPr>
                <w:color w:val="12161F"/>
                <w:sz w:val="15"/>
              </w:rPr>
              <w:t>-</w:t>
            </w:r>
            <w:r>
              <w:rPr>
                <w:color w:val="12161F"/>
                <w:spacing w:val="2"/>
                <w:sz w:val="15"/>
              </w:rPr>
              <w:t xml:space="preserve"> </w:t>
            </w:r>
            <w:r>
              <w:rPr>
                <w:color w:val="12161F"/>
                <w:spacing w:val="-2"/>
                <w:sz w:val="15"/>
              </w:rPr>
              <w:t>Region</w:t>
            </w:r>
          </w:p>
        </w:tc>
        <w:tc>
          <w:tcPr>
            <w:tcW w:w="1840" w:type="dxa"/>
            <w:gridSpan w:val="3"/>
          </w:tcPr>
          <w:p w14:paraId="28374556" w14:textId="77777777" w:rsidR="00F76F63" w:rsidRDefault="004545D8">
            <w:pPr>
              <w:pStyle w:val="TableParagraph"/>
              <w:spacing w:before="75"/>
              <w:ind w:left="226"/>
              <w:rPr>
                <w:sz w:val="15"/>
              </w:rPr>
            </w:pPr>
            <w:r>
              <w:rPr>
                <w:color w:val="12161F"/>
                <w:sz w:val="15"/>
              </w:rPr>
              <w:t>Branch</w:t>
            </w:r>
            <w:r>
              <w:rPr>
                <w:color w:val="12161F"/>
                <w:spacing w:val="-5"/>
                <w:sz w:val="15"/>
              </w:rPr>
              <w:t xml:space="preserve"> </w:t>
            </w:r>
            <w:r>
              <w:rPr>
                <w:color w:val="12161F"/>
                <w:sz w:val="15"/>
              </w:rPr>
              <w:t>Code</w:t>
            </w:r>
            <w:r>
              <w:rPr>
                <w:color w:val="12161F"/>
                <w:spacing w:val="-1"/>
                <w:sz w:val="15"/>
              </w:rPr>
              <w:t xml:space="preserve"> </w:t>
            </w:r>
            <w:r>
              <w:rPr>
                <w:color w:val="12161F"/>
                <w:sz w:val="15"/>
              </w:rPr>
              <w:t>-</w:t>
            </w:r>
            <w:r>
              <w:rPr>
                <w:color w:val="12161F"/>
                <w:spacing w:val="-2"/>
                <w:sz w:val="15"/>
              </w:rPr>
              <w:t xml:space="preserve"> Level</w:t>
            </w:r>
          </w:p>
        </w:tc>
      </w:tr>
      <w:tr w:rsidR="00F76F63" w14:paraId="28374560" w14:textId="77777777">
        <w:trPr>
          <w:trHeight w:val="383"/>
        </w:trPr>
        <w:tc>
          <w:tcPr>
            <w:tcW w:w="1344" w:type="dxa"/>
            <w:vMerge/>
            <w:tcBorders>
              <w:top w:val="nil"/>
              <w:left w:val="nil"/>
            </w:tcBorders>
          </w:tcPr>
          <w:p w14:paraId="28374558" w14:textId="77777777" w:rsidR="00F76F63" w:rsidRDefault="00F76F63">
            <w:pPr>
              <w:rPr>
                <w:sz w:val="2"/>
                <w:szCs w:val="2"/>
              </w:rPr>
            </w:pPr>
          </w:p>
        </w:tc>
        <w:tc>
          <w:tcPr>
            <w:tcW w:w="787" w:type="dxa"/>
          </w:tcPr>
          <w:p w14:paraId="28374559" w14:textId="77777777" w:rsidR="00F76F63" w:rsidRDefault="004545D8">
            <w:pPr>
              <w:pStyle w:val="TableParagraph"/>
              <w:spacing w:before="99"/>
              <w:ind w:left="265"/>
              <w:rPr>
                <w:b/>
                <w:sz w:val="15"/>
              </w:rPr>
            </w:pPr>
            <w:r>
              <w:rPr>
                <w:b/>
                <w:color w:val="12161F"/>
                <w:spacing w:val="-2"/>
                <w:w w:val="110"/>
                <w:sz w:val="15"/>
              </w:rPr>
              <w:t>Total</w:t>
            </w:r>
          </w:p>
        </w:tc>
        <w:tc>
          <w:tcPr>
            <w:tcW w:w="909" w:type="dxa"/>
          </w:tcPr>
          <w:p w14:paraId="2837455A" w14:textId="77777777" w:rsidR="00F76F63" w:rsidRDefault="004545D8">
            <w:pPr>
              <w:pStyle w:val="TableParagraph"/>
              <w:spacing w:before="99"/>
              <w:ind w:left="275"/>
              <w:rPr>
                <w:sz w:val="15"/>
              </w:rPr>
            </w:pPr>
            <w:r>
              <w:rPr>
                <w:color w:val="12161F"/>
                <w:spacing w:val="-2"/>
                <w:w w:val="105"/>
                <w:sz w:val="15"/>
              </w:rPr>
              <w:t>Hobart</w:t>
            </w:r>
          </w:p>
        </w:tc>
        <w:tc>
          <w:tcPr>
            <w:tcW w:w="1199" w:type="dxa"/>
          </w:tcPr>
          <w:p w14:paraId="2837455B" w14:textId="77777777" w:rsidR="00F76F63" w:rsidRDefault="004545D8">
            <w:pPr>
              <w:pStyle w:val="TableParagraph"/>
              <w:spacing w:before="99"/>
              <w:ind w:left="274"/>
              <w:rPr>
                <w:sz w:val="15"/>
              </w:rPr>
            </w:pPr>
            <w:r>
              <w:rPr>
                <w:color w:val="12161F"/>
                <w:spacing w:val="-2"/>
                <w:w w:val="105"/>
                <w:sz w:val="15"/>
              </w:rPr>
              <w:t>Launceston</w:t>
            </w:r>
          </w:p>
        </w:tc>
        <w:tc>
          <w:tcPr>
            <w:tcW w:w="1129" w:type="dxa"/>
          </w:tcPr>
          <w:p w14:paraId="2837455C" w14:textId="77777777" w:rsidR="00F76F63" w:rsidRDefault="004545D8">
            <w:pPr>
              <w:pStyle w:val="TableParagraph"/>
              <w:spacing w:before="99"/>
              <w:ind w:left="270"/>
              <w:rPr>
                <w:sz w:val="15"/>
              </w:rPr>
            </w:pPr>
            <w:r>
              <w:rPr>
                <w:color w:val="12161F"/>
                <w:spacing w:val="-2"/>
                <w:sz w:val="15"/>
              </w:rPr>
              <w:t>Devonport</w:t>
            </w:r>
          </w:p>
        </w:tc>
        <w:tc>
          <w:tcPr>
            <w:tcW w:w="613" w:type="dxa"/>
          </w:tcPr>
          <w:p w14:paraId="2837455D" w14:textId="77777777" w:rsidR="00F76F63" w:rsidRDefault="004545D8">
            <w:pPr>
              <w:pStyle w:val="TableParagraph"/>
              <w:spacing w:before="99"/>
              <w:ind w:left="281"/>
              <w:rPr>
                <w:sz w:val="15"/>
              </w:rPr>
            </w:pPr>
            <w:r>
              <w:rPr>
                <w:color w:val="12161F"/>
                <w:spacing w:val="-5"/>
                <w:sz w:val="15"/>
              </w:rPr>
              <w:t>10</w:t>
            </w:r>
          </w:p>
        </w:tc>
        <w:tc>
          <w:tcPr>
            <w:tcW w:w="611" w:type="dxa"/>
          </w:tcPr>
          <w:p w14:paraId="2837455E" w14:textId="77777777" w:rsidR="00F76F63" w:rsidRDefault="004545D8">
            <w:pPr>
              <w:pStyle w:val="TableParagraph"/>
              <w:spacing w:before="99"/>
              <w:ind w:left="279"/>
              <w:rPr>
                <w:sz w:val="15"/>
              </w:rPr>
            </w:pPr>
            <w:r>
              <w:rPr>
                <w:color w:val="12161F"/>
                <w:spacing w:val="-5"/>
                <w:sz w:val="15"/>
              </w:rPr>
              <w:t>20</w:t>
            </w:r>
          </w:p>
        </w:tc>
        <w:tc>
          <w:tcPr>
            <w:tcW w:w="616" w:type="dxa"/>
          </w:tcPr>
          <w:p w14:paraId="2837455F" w14:textId="77777777" w:rsidR="00F76F63" w:rsidRDefault="004545D8">
            <w:pPr>
              <w:pStyle w:val="TableParagraph"/>
              <w:spacing w:before="99"/>
              <w:ind w:left="288"/>
              <w:rPr>
                <w:sz w:val="15"/>
              </w:rPr>
            </w:pPr>
            <w:r>
              <w:rPr>
                <w:color w:val="12161F"/>
                <w:spacing w:val="-5"/>
                <w:sz w:val="15"/>
              </w:rPr>
              <w:t>30</w:t>
            </w:r>
          </w:p>
        </w:tc>
      </w:tr>
      <w:tr w:rsidR="00F76F63" w14:paraId="28374570" w14:textId="77777777">
        <w:trPr>
          <w:trHeight w:val="402"/>
        </w:trPr>
        <w:tc>
          <w:tcPr>
            <w:tcW w:w="1344" w:type="dxa"/>
          </w:tcPr>
          <w:p w14:paraId="28374561" w14:textId="77777777" w:rsidR="00F76F63" w:rsidRDefault="004545D8">
            <w:pPr>
              <w:pStyle w:val="TableParagraph"/>
              <w:spacing w:before="99"/>
              <w:ind w:left="253"/>
              <w:rPr>
                <w:sz w:val="15"/>
              </w:rPr>
            </w:pPr>
            <w:r>
              <w:rPr>
                <w:color w:val="12161F"/>
                <w:spacing w:val="-2"/>
                <w:w w:val="105"/>
                <w:sz w:val="15"/>
              </w:rPr>
              <w:t>Improved</w:t>
            </w:r>
          </w:p>
        </w:tc>
        <w:tc>
          <w:tcPr>
            <w:tcW w:w="787" w:type="dxa"/>
          </w:tcPr>
          <w:p w14:paraId="28374562" w14:textId="77777777" w:rsidR="00F76F63" w:rsidRDefault="004545D8">
            <w:pPr>
              <w:pStyle w:val="TableParagraph"/>
              <w:spacing w:before="8"/>
              <w:ind w:right="46"/>
              <w:jc w:val="right"/>
              <w:rPr>
                <w:b/>
                <w:sz w:val="15"/>
              </w:rPr>
            </w:pPr>
            <w:r>
              <w:rPr>
                <w:b/>
                <w:color w:val="12161F"/>
                <w:spacing w:val="-5"/>
                <w:w w:val="105"/>
                <w:sz w:val="15"/>
              </w:rPr>
              <w:t>32%</w:t>
            </w:r>
          </w:p>
          <w:p w14:paraId="28374563" w14:textId="77777777" w:rsidR="00F76F63" w:rsidRDefault="004545D8">
            <w:pPr>
              <w:pStyle w:val="TableParagraph"/>
              <w:spacing w:before="13" w:line="178" w:lineRule="exact"/>
              <w:ind w:right="38"/>
              <w:jc w:val="right"/>
              <w:rPr>
                <w:sz w:val="15"/>
              </w:rPr>
            </w:pPr>
            <w:r>
              <w:rPr>
                <w:color w:val="12161F"/>
                <w:spacing w:val="-5"/>
                <w:sz w:val="15"/>
              </w:rPr>
              <w:t>47</w:t>
            </w:r>
          </w:p>
        </w:tc>
        <w:tc>
          <w:tcPr>
            <w:tcW w:w="909" w:type="dxa"/>
          </w:tcPr>
          <w:p w14:paraId="28374564" w14:textId="77777777" w:rsidR="00F76F63" w:rsidRDefault="004545D8">
            <w:pPr>
              <w:pStyle w:val="TableParagraph"/>
              <w:spacing w:before="8"/>
              <w:ind w:right="46"/>
              <w:jc w:val="right"/>
              <w:rPr>
                <w:b/>
                <w:sz w:val="15"/>
              </w:rPr>
            </w:pPr>
            <w:r>
              <w:rPr>
                <w:b/>
                <w:color w:val="12161F"/>
                <w:spacing w:val="-5"/>
                <w:w w:val="105"/>
                <w:sz w:val="15"/>
              </w:rPr>
              <w:t>23%</w:t>
            </w:r>
          </w:p>
          <w:p w14:paraId="28374565" w14:textId="77777777" w:rsidR="00F76F63" w:rsidRDefault="004545D8">
            <w:pPr>
              <w:pStyle w:val="TableParagraph"/>
              <w:spacing w:before="13" w:line="178" w:lineRule="exact"/>
              <w:ind w:right="37"/>
              <w:jc w:val="right"/>
              <w:rPr>
                <w:sz w:val="15"/>
              </w:rPr>
            </w:pPr>
            <w:r>
              <w:rPr>
                <w:color w:val="12161F"/>
                <w:spacing w:val="-5"/>
                <w:sz w:val="15"/>
              </w:rPr>
              <w:t>19</w:t>
            </w:r>
          </w:p>
        </w:tc>
        <w:tc>
          <w:tcPr>
            <w:tcW w:w="1199" w:type="dxa"/>
          </w:tcPr>
          <w:p w14:paraId="28374566" w14:textId="77777777" w:rsidR="00F76F63" w:rsidRDefault="004545D8">
            <w:pPr>
              <w:pStyle w:val="TableParagraph"/>
              <w:spacing w:before="8"/>
              <w:ind w:right="45"/>
              <w:jc w:val="right"/>
              <w:rPr>
                <w:b/>
                <w:sz w:val="15"/>
              </w:rPr>
            </w:pPr>
            <w:r>
              <w:rPr>
                <w:b/>
                <w:color w:val="12161F"/>
                <w:spacing w:val="-5"/>
                <w:w w:val="105"/>
                <w:sz w:val="15"/>
              </w:rPr>
              <w:t>42%</w:t>
            </w:r>
          </w:p>
          <w:p w14:paraId="28374567" w14:textId="77777777" w:rsidR="00F76F63" w:rsidRDefault="004545D8">
            <w:pPr>
              <w:pStyle w:val="TableParagraph"/>
              <w:spacing w:before="13" w:line="178" w:lineRule="exact"/>
              <w:ind w:right="36"/>
              <w:jc w:val="right"/>
              <w:rPr>
                <w:sz w:val="15"/>
              </w:rPr>
            </w:pPr>
            <w:r>
              <w:rPr>
                <w:color w:val="12161F"/>
                <w:spacing w:val="-5"/>
                <w:sz w:val="15"/>
              </w:rPr>
              <w:t>15</w:t>
            </w:r>
          </w:p>
        </w:tc>
        <w:tc>
          <w:tcPr>
            <w:tcW w:w="1129" w:type="dxa"/>
          </w:tcPr>
          <w:p w14:paraId="28374568" w14:textId="77777777" w:rsidR="00F76F63" w:rsidRDefault="004545D8">
            <w:pPr>
              <w:pStyle w:val="TableParagraph"/>
              <w:spacing w:before="8"/>
              <w:ind w:right="39"/>
              <w:jc w:val="right"/>
              <w:rPr>
                <w:b/>
                <w:sz w:val="15"/>
              </w:rPr>
            </w:pPr>
            <w:r>
              <w:rPr>
                <w:b/>
                <w:color w:val="12161F"/>
                <w:spacing w:val="-5"/>
                <w:w w:val="105"/>
                <w:sz w:val="15"/>
              </w:rPr>
              <w:t>45%</w:t>
            </w:r>
          </w:p>
          <w:p w14:paraId="28374569" w14:textId="77777777" w:rsidR="00F76F63" w:rsidRDefault="004545D8">
            <w:pPr>
              <w:pStyle w:val="TableParagraph"/>
              <w:spacing w:before="13" w:line="178" w:lineRule="exact"/>
              <w:ind w:right="30"/>
              <w:jc w:val="right"/>
              <w:rPr>
                <w:sz w:val="15"/>
              </w:rPr>
            </w:pPr>
            <w:r>
              <w:rPr>
                <w:color w:val="12161F"/>
                <w:spacing w:val="-5"/>
                <w:sz w:val="15"/>
              </w:rPr>
              <w:t>13</w:t>
            </w:r>
          </w:p>
        </w:tc>
        <w:tc>
          <w:tcPr>
            <w:tcW w:w="613" w:type="dxa"/>
          </w:tcPr>
          <w:p w14:paraId="2837456A" w14:textId="77777777" w:rsidR="00F76F63" w:rsidRDefault="004545D8">
            <w:pPr>
              <w:pStyle w:val="TableParagraph"/>
              <w:spacing w:before="8"/>
              <w:ind w:right="35"/>
              <w:jc w:val="right"/>
              <w:rPr>
                <w:b/>
                <w:sz w:val="15"/>
              </w:rPr>
            </w:pPr>
            <w:r>
              <w:rPr>
                <w:b/>
                <w:color w:val="12161F"/>
                <w:spacing w:val="-5"/>
                <w:w w:val="105"/>
                <w:sz w:val="15"/>
              </w:rPr>
              <w:t>36%</w:t>
            </w:r>
          </w:p>
          <w:p w14:paraId="2837456B" w14:textId="77777777" w:rsidR="00F76F63" w:rsidRDefault="004545D8">
            <w:pPr>
              <w:pStyle w:val="TableParagraph"/>
              <w:spacing w:before="13" w:line="178" w:lineRule="exact"/>
              <w:ind w:right="29"/>
              <w:jc w:val="right"/>
              <w:rPr>
                <w:sz w:val="15"/>
              </w:rPr>
            </w:pPr>
            <w:r>
              <w:rPr>
                <w:color w:val="12161F"/>
                <w:spacing w:val="-5"/>
                <w:sz w:val="15"/>
              </w:rPr>
              <w:t>32</w:t>
            </w:r>
          </w:p>
        </w:tc>
        <w:tc>
          <w:tcPr>
            <w:tcW w:w="611" w:type="dxa"/>
          </w:tcPr>
          <w:p w14:paraId="2837456C" w14:textId="77777777" w:rsidR="00F76F63" w:rsidRDefault="004545D8">
            <w:pPr>
              <w:pStyle w:val="TableParagraph"/>
              <w:spacing w:before="8"/>
              <w:ind w:right="34"/>
              <w:jc w:val="right"/>
              <w:rPr>
                <w:b/>
                <w:sz w:val="15"/>
              </w:rPr>
            </w:pPr>
            <w:r>
              <w:rPr>
                <w:b/>
                <w:color w:val="12161F"/>
                <w:spacing w:val="-5"/>
                <w:w w:val="105"/>
                <w:sz w:val="15"/>
              </w:rPr>
              <w:t>28%</w:t>
            </w:r>
          </w:p>
          <w:p w14:paraId="2837456D" w14:textId="77777777" w:rsidR="00F76F63" w:rsidRDefault="004545D8">
            <w:pPr>
              <w:pStyle w:val="TableParagraph"/>
              <w:spacing w:before="13" w:line="178" w:lineRule="exact"/>
              <w:ind w:right="11"/>
              <w:jc w:val="right"/>
              <w:rPr>
                <w:sz w:val="15"/>
              </w:rPr>
            </w:pPr>
            <w:r>
              <w:rPr>
                <w:color w:val="12161F"/>
                <w:spacing w:val="-10"/>
                <w:sz w:val="15"/>
              </w:rPr>
              <w:t>5</w:t>
            </w:r>
          </w:p>
        </w:tc>
        <w:tc>
          <w:tcPr>
            <w:tcW w:w="616" w:type="dxa"/>
          </w:tcPr>
          <w:p w14:paraId="2837456E" w14:textId="77777777" w:rsidR="00F76F63" w:rsidRDefault="004545D8">
            <w:pPr>
              <w:pStyle w:val="TableParagraph"/>
              <w:spacing w:before="8"/>
              <w:ind w:right="31"/>
              <w:jc w:val="right"/>
              <w:rPr>
                <w:b/>
                <w:sz w:val="15"/>
              </w:rPr>
            </w:pPr>
            <w:r>
              <w:rPr>
                <w:b/>
                <w:color w:val="12161F"/>
                <w:spacing w:val="-5"/>
                <w:w w:val="105"/>
                <w:sz w:val="15"/>
              </w:rPr>
              <w:t>26%</w:t>
            </w:r>
          </w:p>
          <w:p w14:paraId="2837456F" w14:textId="77777777" w:rsidR="00F76F63" w:rsidRDefault="004545D8">
            <w:pPr>
              <w:pStyle w:val="TableParagraph"/>
              <w:spacing w:before="13" w:line="178" w:lineRule="exact"/>
              <w:ind w:right="22"/>
              <w:jc w:val="right"/>
              <w:rPr>
                <w:sz w:val="15"/>
              </w:rPr>
            </w:pPr>
            <w:r>
              <w:rPr>
                <w:color w:val="12161F"/>
                <w:spacing w:val="-5"/>
                <w:sz w:val="15"/>
              </w:rPr>
              <w:t>10</w:t>
            </w:r>
          </w:p>
        </w:tc>
      </w:tr>
      <w:tr w:rsidR="00F76F63" w14:paraId="28374580" w14:textId="77777777">
        <w:trPr>
          <w:trHeight w:val="462"/>
        </w:trPr>
        <w:tc>
          <w:tcPr>
            <w:tcW w:w="1344" w:type="dxa"/>
          </w:tcPr>
          <w:p w14:paraId="28374571" w14:textId="77777777" w:rsidR="00F76F63" w:rsidRDefault="004545D8">
            <w:pPr>
              <w:pStyle w:val="TableParagraph"/>
              <w:spacing w:before="41" w:line="252" w:lineRule="auto"/>
              <w:ind w:left="253" w:right="152"/>
              <w:rPr>
                <w:sz w:val="15"/>
              </w:rPr>
            </w:pPr>
            <w:r>
              <w:rPr>
                <w:color w:val="12161F"/>
                <w:spacing w:val="-6"/>
                <w:w w:val="105"/>
                <w:sz w:val="15"/>
              </w:rPr>
              <w:t>Stayed</w:t>
            </w:r>
            <w:r>
              <w:rPr>
                <w:color w:val="12161F"/>
                <w:spacing w:val="-15"/>
                <w:w w:val="105"/>
                <w:sz w:val="15"/>
              </w:rPr>
              <w:t xml:space="preserve"> </w:t>
            </w:r>
            <w:r>
              <w:rPr>
                <w:color w:val="12161F"/>
                <w:spacing w:val="-6"/>
                <w:w w:val="105"/>
                <w:sz w:val="15"/>
              </w:rPr>
              <w:t>the</w:t>
            </w:r>
            <w:r>
              <w:rPr>
                <w:color w:val="12161F"/>
                <w:spacing w:val="40"/>
                <w:w w:val="105"/>
                <w:sz w:val="15"/>
              </w:rPr>
              <w:t xml:space="preserve"> </w:t>
            </w:r>
            <w:r>
              <w:rPr>
                <w:color w:val="12161F"/>
                <w:spacing w:val="-4"/>
                <w:w w:val="105"/>
                <w:sz w:val="15"/>
              </w:rPr>
              <w:t>same</w:t>
            </w:r>
          </w:p>
        </w:tc>
        <w:tc>
          <w:tcPr>
            <w:tcW w:w="787" w:type="dxa"/>
          </w:tcPr>
          <w:p w14:paraId="28374572" w14:textId="77777777" w:rsidR="00F76F63" w:rsidRDefault="004545D8">
            <w:pPr>
              <w:pStyle w:val="TableParagraph"/>
              <w:spacing w:before="39"/>
              <w:ind w:right="46"/>
              <w:jc w:val="right"/>
              <w:rPr>
                <w:b/>
                <w:sz w:val="15"/>
              </w:rPr>
            </w:pPr>
            <w:r>
              <w:rPr>
                <w:b/>
                <w:color w:val="12161F"/>
                <w:spacing w:val="-5"/>
                <w:w w:val="105"/>
                <w:sz w:val="15"/>
              </w:rPr>
              <w:t>59%</w:t>
            </w:r>
          </w:p>
          <w:p w14:paraId="28374573" w14:textId="77777777" w:rsidR="00F76F63" w:rsidRDefault="004545D8">
            <w:pPr>
              <w:pStyle w:val="TableParagraph"/>
              <w:spacing w:before="9"/>
              <w:ind w:right="38"/>
              <w:jc w:val="right"/>
              <w:rPr>
                <w:sz w:val="15"/>
              </w:rPr>
            </w:pPr>
            <w:r>
              <w:rPr>
                <w:color w:val="12161F"/>
                <w:spacing w:val="-5"/>
                <w:sz w:val="15"/>
              </w:rPr>
              <w:t>86</w:t>
            </w:r>
          </w:p>
        </w:tc>
        <w:tc>
          <w:tcPr>
            <w:tcW w:w="909" w:type="dxa"/>
          </w:tcPr>
          <w:p w14:paraId="28374574" w14:textId="77777777" w:rsidR="00F76F63" w:rsidRDefault="004545D8">
            <w:pPr>
              <w:pStyle w:val="TableParagraph"/>
              <w:spacing w:before="39"/>
              <w:ind w:right="46"/>
              <w:jc w:val="right"/>
              <w:rPr>
                <w:b/>
                <w:sz w:val="15"/>
              </w:rPr>
            </w:pPr>
            <w:r>
              <w:rPr>
                <w:b/>
                <w:color w:val="12161F"/>
                <w:spacing w:val="-5"/>
                <w:w w:val="105"/>
                <w:sz w:val="15"/>
              </w:rPr>
              <w:t>61%</w:t>
            </w:r>
          </w:p>
          <w:p w14:paraId="28374575" w14:textId="77777777" w:rsidR="00F76F63" w:rsidRDefault="004545D8">
            <w:pPr>
              <w:pStyle w:val="TableParagraph"/>
              <w:spacing w:before="9"/>
              <w:ind w:right="37"/>
              <w:jc w:val="right"/>
              <w:rPr>
                <w:sz w:val="15"/>
              </w:rPr>
            </w:pPr>
            <w:r>
              <w:rPr>
                <w:color w:val="12161F"/>
                <w:spacing w:val="-5"/>
                <w:sz w:val="15"/>
              </w:rPr>
              <w:t>50</w:t>
            </w:r>
          </w:p>
        </w:tc>
        <w:tc>
          <w:tcPr>
            <w:tcW w:w="1199" w:type="dxa"/>
          </w:tcPr>
          <w:p w14:paraId="28374576" w14:textId="77777777" w:rsidR="00F76F63" w:rsidRDefault="004545D8">
            <w:pPr>
              <w:pStyle w:val="TableParagraph"/>
              <w:spacing w:before="39"/>
              <w:ind w:right="45"/>
              <w:jc w:val="right"/>
              <w:rPr>
                <w:b/>
                <w:sz w:val="15"/>
              </w:rPr>
            </w:pPr>
            <w:r>
              <w:rPr>
                <w:b/>
                <w:color w:val="12161F"/>
                <w:spacing w:val="-5"/>
                <w:w w:val="105"/>
                <w:sz w:val="15"/>
              </w:rPr>
              <w:t>56%</w:t>
            </w:r>
          </w:p>
          <w:p w14:paraId="28374577" w14:textId="77777777" w:rsidR="00F76F63" w:rsidRDefault="004545D8">
            <w:pPr>
              <w:pStyle w:val="TableParagraph"/>
              <w:spacing w:before="9"/>
              <w:ind w:right="36"/>
              <w:jc w:val="right"/>
              <w:rPr>
                <w:sz w:val="15"/>
              </w:rPr>
            </w:pPr>
            <w:r>
              <w:rPr>
                <w:color w:val="12161F"/>
                <w:spacing w:val="-5"/>
                <w:sz w:val="15"/>
              </w:rPr>
              <w:t>20</w:t>
            </w:r>
          </w:p>
        </w:tc>
        <w:tc>
          <w:tcPr>
            <w:tcW w:w="1129" w:type="dxa"/>
          </w:tcPr>
          <w:p w14:paraId="28374578" w14:textId="77777777" w:rsidR="00F76F63" w:rsidRDefault="004545D8">
            <w:pPr>
              <w:pStyle w:val="TableParagraph"/>
              <w:spacing w:before="39"/>
              <w:ind w:right="39"/>
              <w:jc w:val="right"/>
              <w:rPr>
                <w:b/>
                <w:sz w:val="15"/>
              </w:rPr>
            </w:pPr>
            <w:r>
              <w:rPr>
                <w:b/>
                <w:color w:val="12161F"/>
                <w:spacing w:val="-5"/>
                <w:w w:val="105"/>
                <w:sz w:val="15"/>
              </w:rPr>
              <w:t>55%</w:t>
            </w:r>
          </w:p>
          <w:p w14:paraId="28374579" w14:textId="77777777" w:rsidR="00F76F63" w:rsidRDefault="004545D8">
            <w:pPr>
              <w:pStyle w:val="TableParagraph"/>
              <w:spacing w:before="9"/>
              <w:ind w:right="30"/>
              <w:jc w:val="right"/>
              <w:rPr>
                <w:sz w:val="15"/>
              </w:rPr>
            </w:pPr>
            <w:r>
              <w:rPr>
                <w:color w:val="12161F"/>
                <w:spacing w:val="-5"/>
                <w:sz w:val="15"/>
              </w:rPr>
              <w:t>16</w:t>
            </w:r>
          </w:p>
        </w:tc>
        <w:tc>
          <w:tcPr>
            <w:tcW w:w="613" w:type="dxa"/>
          </w:tcPr>
          <w:p w14:paraId="2837457A" w14:textId="77777777" w:rsidR="00F76F63" w:rsidRDefault="004545D8">
            <w:pPr>
              <w:pStyle w:val="TableParagraph"/>
              <w:spacing w:before="39"/>
              <w:ind w:right="35"/>
              <w:jc w:val="right"/>
              <w:rPr>
                <w:b/>
                <w:sz w:val="15"/>
              </w:rPr>
            </w:pPr>
            <w:r>
              <w:rPr>
                <w:b/>
                <w:color w:val="12161F"/>
                <w:spacing w:val="-5"/>
                <w:w w:val="105"/>
                <w:sz w:val="15"/>
              </w:rPr>
              <w:t>54%</w:t>
            </w:r>
          </w:p>
          <w:p w14:paraId="2837457B" w14:textId="77777777" w:rsidR="00F76F63" w:rsidRDefault="004545D8">
            <w:pPr>
              <w:pStyle w:val="TableParagraph"/>
              <w:spacing w:before="9"/>
              <w:ind w:right="29"/>
              <w:jc w:val="right"/>
              <w:rPr>
                <w:sz w:val="15"/>
              </w:rPr>
            </w:pPr>
            <w:r>
              <w:rPr>
                <w:color w:val="12161F"/>
                <w:spacing w:val="-5"/>
                <w:sz w:val="15"/>
              </w:rPr>
              <w:t>49</w:t>
            </w:r>
          </w:p>
        </w:tc>
        <w:tc>
          <w:tcPr>
            <w:tcW w:w="611" w:type="dxa"/>
          </w:tcPr>
          <w:p w14:paraId="2837457C" w14:textId="77777777" w:rsidR="00F76F63" w:rsidRDefault="004545D8">
            <w:pPr>
              <w:pStyle w:val="TableParagraph"/>
              <w:spacing w:before="39"/>
              <w:ind w:right="34"/>
              <w:jc w:val="right"/>
              <w:rPr>
                <w:b/>
                <w:sz w:val="15"/>
              </w:rPr>
            </w:pPr>
            <w:r>
              <w:rPr>
                <w:b/>
                <w:color w:val="12161F"/>
                <w:spacing w:val="-5"/>
                <w:w w:val="105"/>
                <w:sz w:val="15"/>
              </w:rPr>
              <w:t>72%</w:t>
            </w:r>
          </w:p>
          <w:p w14:paraId="2837457D" w14:textId="77777777" w:rsidR="00F76F63" w:rsidRDefault="004545D8">
            <w:pPr>
              <w:pStyle w:val="TableParagraph"/>
              <w:spacing w:before="9"/>
              <w:ind w:right="25"/>
              <w:jc w:val="right"/>
              <w:rPr>
                <w:sz w:val="15"/>
              </w:rPr>
            </w:pPr>
            <w:r>
              <w:rPr>
                <w:color w:val="12161F"/>
                <w:spacing w:val="-5"/>
                <w:sz w:val="15"/>
              </w:rPr>
              <w:t>13</w:t>
            </w:r>
          </w:p>
        </w:tc>
        <w:tc>
          <w:tcPr>
            <w:tcW w:w="616" w:type="dxa"/>
          </w:tcPr>
          <w:p w14:paraId="2837457E" w14:textId="77777777" w:rsidR="00F76F63" w:rsidRDefault="004545D8">
            <w:pPr>
              <w:pStyle w:val="TableParagraph"/>
              <w:spacing w:before="39"/>
              <w:ind w:right="31"/>
              <w:jc w:val="right"/>
              <w:rPr>
                <w:b/>
                <w:sz w:val="15"/>
              </w:rPr>
            </w:pPr>
            <w:r>
              <w:rPr>
                <w:b/>
                <w:color w:val="12161F"/>
                <w:spacing w:val="-5"/>
                <w:w w:val="105"/>
                <w:sz w:val="15"/>
              </w:rPr>
              <w:t>62%</w:t>
            </w:r>
          </w:p>
          <w:p w14:paraId="2837457F" w14:textId="77777777" w:rsidR="00F76F63" w:rsidRDefault="004545D8">
            <w:pPr>
              <w:pStyle w:val="TableParagraph"/>
              <w:spacing w:before="9"/>
              <w:ind w:right="22"/>
              <w:jc w:val="right"/>
              <w:rPr>
                <w:sz w:val="15"/>
              </w:rPr>
            </w:pPr>
            <w:r>
              <w:rPr>
                <w:color w:val="12161F"/>
                <w:spacing w:val="-5"/>
                <w:sz w:val="15"/>
              </w:rPr>
              <w:t>24</w:t>
            </w:r>
          </w:p>
        </w:tc>
      </w:tr>
      <w:tr w:rsidR="00F76F63" w14:paraId="28374590" w14:textId="77777777">
        <w:trPr>
          <w:trHeight w:val="404"/>
        </w:trPr>
        <w:tc>
          <w:tcPr>
            <w:tcW w:w="1344" w:type="dxa"/>
          </w:tcPr>
          <w:p w14:paraId="28374581" w14:textId="77777777" w:rsidR="00F76F63" w:rsidRDefault="004545D8">
            <w:pPr>
              <w:pStyle w:val="TableParagraph"/>
              <w:spacing w:before="99"/>
              <w:ind w:left="253"/>
              <w:rPr>
                <w:sz w:val="15"/>
              </w:rPr>
            </w:pPr>
            <w:r>
              <w:rPr>
                <w:color w:val="12161F"/>
                <w:spacing w:val="-2"/>
                <w:sz w:val="15"/>
              </w:rPr>
              <w:t>Got</w:t>
            </w:r>
            <w:r>
              <w:rPr>
                <w:color w:val="12161F"/>
                <w:spacing w:val="-9"/>
                <w:sz w:val="15"/>
              </w:rPr>
              <w:t xml:space="preserve"> </w:t>
            </w:r>
            <w:r>
              <w:rPr>
                <w:color w:val="12161F"/>
                <w:spacing w:val="-2"/>
                <w:sz w:val="15"/>
              </w:rPr>
              <w:t>worse</w:t>
            </w:r>
          </w:p>
        </w:tc>
        <w:tc>
          <w:tcPr>
            <w:tcW w:w="787" w:type="dxa"/>
          </w:tcPr>
          <w:p w14:paraId="28374582" w14:textId="77777777" w:rsidR="00F76F63" w:rsidRDefault="004545D8">
            <w:pPr>
              <w:pStyle w:val="TableParagraph"/>
              <w:spacing w:before="8"/>
              <w:ind w:right="46"/>
              <w:jc w:val="right"/>
              <w:rPr>
                <w:b/>
                <w:sz w:val="15"/>
              </w:rPr>
            </w:pPr>
            <w:r>
              <w:rPr>
                <w:b/>
                <w:color w:val="12161F"/>
                <w:spacing w:val="-5"/>
                <w:w w:val="105"/>
                <w:sz w:val="15"/>
              </w:rPr>
              <w:t>10%</w:t>
            </w:r>
          </w:p>
          <w:p w14:paraId="28374583" w14:textId="77777777" w:rsidR="00F76F63" w:rsidRDefault="004545D8">
            <w:pPr>
              <w:pStyle w:val="TableParagraph"/>
              <w:spacing w:before="9"/>
              <w:ind w:right="38"/>
              <w:jc w:val="right"/>
              <w:rPr>
                <w:sz w:val="15"/>
              </w:rPr>
            </w:pPr>
            <w:r>
              <w:rPr>
                <w:color w:val="12161F"/>
                <w:spacing w:val="-5"/>
                <w:sz w:val="15"/>
              </w:rPr>
              <w:t>14</w:t>
            </w:r>
          </w:p>
        </w:tc>
        <w:tc>
          <w:tcPr>
            <w:tcW w:w="909" w:type="dxa"/>
          </w:tcPr>
          <w:p w14:paraId="28374584" w14:textId="77777777" w:rsidR="00F76F63" w:rsidRDefault="004545D8">
            <w:pPr>
              <w:pStyle w:val="TableParagraph"/>
              <w:spacing w:before="8"/>
              <w:ind w:right="46"/>
              <w:jc w:val="right"/>
              <w:rPr>
                <w:b/>
                <w:sz w:val="15"/>
              </w:rPr>
            </w:pPr>
            <w:r>
              <w:rPr>
                <w:b/>
                <w:color w:val="12161F"/>
                <w:spacing w:val="-5"/>
                <w:w w:val="105"/>
                <w:sz w:val="15"/>
              </w:rPr>
              <w:t>16%</w:t>
            </w:r>
          </w:p>
          <w:p w14:paraId="28374585" w14:textId="77777777" w:rsidR="00F76F63" w:rsidRDefault="004545D8">
            <w:pPr>
              <w:pStyle w:val="TableParagraph"/>
              <w:spacing w:before="9"/>
              <w:ind w:right="37"/>
              <w:jc w:val="right"/>
              <w:rPr>
                <w:sz w:val="15"/>
              </w:rPr>
            </w:pPr>
            <w:r>
              <w:rPr>
                <w:color w:val="12161F"/>
                <w:spacing w:val="-5"/>
                <w:sz w:val="15"/>
              </w:rPr>
              <w:t>13</w:t>
            </w:r>
          </w:p>
        </w:tc>
        <w:tc>
          <w:tcPr>
            <w:tcW w:w="1199" w:type="dxa"/>
          </w:tcPr>
          <w:p w14:paraId="28374586" w14:textId="77777777" w:rsidR="00F76F63" w:rsidRDefault="004545D8">
            <w:pPr>
              <w:pStyle w:val="TableParagraph"/>
              <w:spacing w:before="8"/>
              <w:ind w:right="36"/>
              <w:jc w:val="right"/>
              <w:rPr>
                <w:b/>
                <w:sz w:val="15"/>
              </w:rPr>
            </w:pPr>
            <w:r>
              <w:rPr>
                <w:b/>
                <w:color w:val="12161F"/>
                <w:spacing w:val="-5"/>
                <w:w w:val="110"/>
                <w:sz w:val="15"/>
              </w:rPr>
              <w:t>3%</w:t>
            </w:r>
          </w:p>
          <w:p w14:paraId="28374587" w14:textId="77777777" w:rsidR="00F76F63" w:rsidRDefault="004545D8">
            <w:pPr>
              <w:pStyle w:val="TableParagraph"/>
              <w:spacing w:before="9"/>
              <w:ind w:right="22"/>
              <w:jc w:val="right"/>
              <w:rPr>
                <w:sz w:val="15"/>
              </w:rPr>
            </w:pPr>
            <w:r>
              <w:rPr>
                <w:color w:val="12161F"/>
                <w:spacing w:val="-10"/>
                <w:sz w:val="15"/>
              </w:rPr>
              <w:t>1</w:t>
            </w:r>
          </w:p>
        </w:tc>
        <w:tc>
          <w:tcPr>
            <w:tcW w:w="1129" w:type="dxa"/>
          </w:tcPr>
          <w:p w14:paraId="28374588" w14:textId="77777777" w:rsidR="00F76F63" w:rsidRDefault="004545D8">
            <w:pPr>
              <w:pStyle w:val="TableParagraph"/>
              <w:spacing w:before="8"/>
              <w:ind w:right="30"/>
              <w:jc w:val="right"/>
              <w:rPr>
                <w:b/>
                <w:sz w:val="15"/>
              </w:rPr>
            </w:pPr>
            <w:r>
              <w:rPr>
                <w:b/>
                <w:color w:val="12161F"/>
                <w:spacing w:val="-5"/>
                <w:w w:val="110"/>
                <w:sz w:val="15"/>
              </w:rPr>
              <w:t>0%</w:t>
            </w:r>
          </w:p>
          <w:p w14:paraId="28374589" w14:textId="77777777" w:rsidR="00F76F63" w:rsidRDefault="004545D8">
            <w:pPr>
              <w:pStyle w:val="TableParagraph"/>
              <w:spacing w:before="9"/>
              <w:ind w:right="16"/>
              <w:jc w:val="right"/>
              <w:rPr>
                <w:sz w:val="15"/>
              </w:rPr>
            </w:pPr>
            <w:r>
              <w:rPr>
                <w:color w:val="12161F"/>
                <w:spacing w:val="-10"/>
                <w:sz w:val="15"/>
              </w:rPr>
              <w:t>0</w:t>
            </w:r>
          </w:p>
        </w:tc>
        <w:tc>
          <w:tcPr>
            <w:tcW w:w="613" w:type="dxa"/>
          </w:tcPr>
          <w:p w14:paraId="2837458A" w14:textId="77777777" w:rsidR="00F76F63" w:rsidRDefault="004545D8">
            <w:pPr>
              <w:pStyle w:val="TableParagraph"/>
              <w:spacing w:before="8"/>
              <w:ind w:right="35"/>
              <w:jc w:val="right"/>
              <w:rPr>
                <w:b/>
                <w:sz w:val="15"/>
              </w:rPr>
            </w:pPr>
            <w:r>
              <w:rPr>
                <w:b/>
                <w:color w:val="12161F"/>
                <w:spacing w:val="-5"/>
                <w:w w:val="105"/>
                <w:sz w:val="15"/>
              </w:rPr>
              <w:t>10%</w:t>
            </w:r>
          </w:p>
          <w:p w14:paraId="2837458B" w14:textId="77777777" w:rsidR="00F76F63" w:rsidRDefault="004545D8">
            <w:pPr>
              <w:pStyle w:val="TableParagraph"/>
              <w:spacing w:before="9"/>
              <w:ind w:right="14"/>
              <w:jc w:val="right"/>
              <w:rPr>
                <w:sz w:val="15"/>
              </w:rPr>
            </w:pPr>
            <w:r>
              <w:rPr>
                <w:color w:val="12161F"/>
                <w:spacing w:val="-10"/>
                <w:sz w:val="15"/>
              </w:rPr>
              <w:t>9</w:t>
            </w:r>
          </w:p>
        </w:tc>
        <w:tc>
          <w:tcPr>
            <w:tcW w:w="611" w:type="dxa"/>
          </w:tcPr>
          <w:p w14:paraId="2837458C" w14:textId="77777777" w:rsidR="00F76F63" w:rsidRDefault="004545D8">
            <w:pPr>
              <w:pStyle w:val="TableParagraph"/>
              <w:spacing w:before="8"/>
              <w:ind w:right="25"/>
              <w:jc w:val="right"/>
              <w:rPr>
                <w:b/>
                <w:sz w:val="15"/>
              </w:rPr>
            </w:pPr>
            <w:r>
              <w:rPr>
                <w:b/>
                <w:color w:val="12161F"/>
                <w:spacing w:val="-5"/>
                <w:w w:val="110"/>
                <w:sz w:val="15"/>
              </w:rPr>
              <w:t>0%</w:t>
            </w:r>
          </w:p>
          <w:p w14:paraId="2837458D" w14:textId="77777777" w:rsidR="00F76F63" w:rsidRDefault="004545D8">
            <w:pPr>
              <w:pStyle w:val="TableParagraph"/>
              <w:spacing w:before="9"/>
              <w:ind w:right="11"/>
              <w:jc w:val="right"/>
              <w:rPr>
                <w:sz w:val="15"/>
              </w:rPr>
            </w:pPr>
            <w:r>
              <w:rPr>
                <w:color w:val="12161F"/>
                <w:spacing w:val="-10"/>
                <w:sz w:val="15"/>
              </w:rPr>
              <w:t>0</w:t>
            </w:r>
          </w:p>
        </w:tc>
        <w:tc>
          <w:tcPr>
            <w:tcW w:w="616" w:type="dxa"/>
          </w:tcPr>
          <w:p w14:paraId="2837458E" w14:textId="77777777" w:rsidR="00F76F63" w:rsidRDefault="004545D8">
            <w:pPr>
              <w:pStyle w:val="TableParagraph"/>
              <w:spacing w:before="8"/>
              <w:ind w:right="31"/>
              <w:jc w:val="right"/>
              <w:rPr>
                <w:b/>
                <w:sz w:val="15"/>
              </w:rPr>
            </w:pPr>
            <w:r>
              <w:rPr>
                <w:b/>
                <w:color w:val="12161F"/>
                <w:spacing w:val="-5"/>
                <w:w w:val="105"/>
                <w:sz w:val="15"/>
              </w:rPr>
              <w:t>13%</w:t>
            </w:r>
          </w:p>
          <w:p w14:paraId="2837458F" w14:textId="77777777" w:rsidR="00F76F63" w:rsidRDefault="004545D8">
            <w:pPr>
              <w:pStyle w:val="TableParagraph"/>
              <w:spacing w:before="9"/>
              <w:ind w:right="8"/>
              <w:jc w:val="right"/>
              <w:rPr>
                <w:sz w:val="15"/>
              </w:rPr>
            </w:pPr>
            <w:r>
              <w:rPr>
                <w:color w:val="12161F"/>
                <w:spacing w:val="-10"/>
                <w:sz w:val="15"/>
              </w:rPr>
              <w:t>5</w:t>
            </w:r>
          </w:p>
        </w:tc>
      </w:tr>
    </w:tbl>
    <w:p w14:paraId="28374591" w14:textId="77777777" w:rsidR="00F76F63" w:rsidRDefault="00F76F63">
      <w:pPr>
        <w:pStyle w:val="TableParagraph"/>
        <w:jc w:val="right"/>
        <w:rPr>
          <w:sz w:val="15"/>
        </w:rPr>
        <w:sectPr w:rsidR="00F76F63">
          <w:pgSz w:w="16860" w:h="11900" w:orient="landscape"/>
          <w:pgMar w:top="440" w:right="283" w:bottom="1280" w:left="283" w:header="0" w:footer="1085" w:gutter="0"/>
          <w:cols w:space="720"/>
        </w:sectPr>
      </w:pPr>
    </w:p>
    <w:p w14:paraId="28374592" w14:textId="77777777" w:rsidR="00F76F63" w:rsidRDefault="004545D8">
      <w:pPr>
        <w:spacing w:before="39"/>
        <w:ind w:left="595"/>
        <w:rPr>
          <w:b/>
        </w:rPr>
      </w:pPr>
      <w:bookmarkStart w:id="42" w:name="P_6a._Why_has_Public_Trustee's_service_i"/>
      <w:bookmarkEnd w:id="42"/>
      <w:r>
        <w:rPr>
          <w:b/>
          <w:w w:val="105"/>
        </w:rPr>
        <w:lastRenderedPageBreak/>
        <w:t>P</w:t>
      </w:r>
      <w:r>
        <w:rPr>
          <w:b/>
          <w:spacing w:val="-10"/>
          <w:w w:val="105"/>
        </w:rPr>
        <w:t xml:space="preserve"> </w:t>
      </w:r>
      <w:r>
        <w:rPr>
          <w:b/>
          <w:w w:val="105"/>
        </w:rPr>
        <w:t>6a.</w:t>
      </w:r>
      <w:r>
        <w:rPr>
          <w:b/>
          <w:spacing w:val="-4"/>
          <w:w w:val="105"/>
        </w:rPr>
        <w:t xml:space="preserve"> </w:t>
      </w:r>
      <w:r>
        <w:rPr>
          <w:b/>
          <w:w w:val="105"/>
        </w:rPr>
        <w:t>Why</w:t>
      </w:r>
      <w:r>
        <w:rPr>
          <w:b/>
          <w:spacing w:val="-4"/>
          <w:w w:val="105"/>
        </w:rPr>
        <w:t xml:space="preserve"> </w:t>
      </w:r>
      <w:r>
        <w:rPr>
          <w:b/>
          <w:w w:val="105"/>
        </w:rPr>
        <w:t>has</w:t>
      </w:r>
      <w:r>
        <w:rPr>
          <w:b/>
          <w:spacing w:val="-4"/>
          <w:w w:val="105"/>
        </w:rPr>
        <w:t xml:space="preserve"> </w:t>
      </w:r>
      <w:r>
        <w:rPr>
          <w:b/>
          <w:w w:val="105"/>
        </w:rPr>
        <w:t>Public</w:t>
      </w:r>
      <w:r>
        <w:rPr>
          <w:b/>
          <w:spacing w:val="-3"/>
          <w:w w:val="105"/>
        </w:rPr>
        <w:t xml:space="preserve"> </w:t>
      </w:r>
      <w:r>
        <w:rPr>
          <w:b/>
          <w:w w:val="105"/>
        </w:rPr>
        <w:t>Trustee's</w:t>
      </w:r>
      <w:r>
        <w:rPr>
          <w:b/>
          <w:spacing w:val="-3"/>
          <w:w w:val="105"/>
        </w:rPr>
        <w:t xml:space="preserve"> </w:t>
      </w:r>
      <w:r>
        <w:rPr>
          <w:b/>
          <w:w w:val="105"/>
        </w:rPr>
        <w:t>service</w:t>
      </w:r>
      <w:r>
        <w:rPr>
          <w:b/>
          <w:spacing w:val="-10"/>
          <w:w w:val="105"/>
        </w:rPr>
        <w:t xml:space="preserve"> </w:t>
      </w:r>
      <w:r>
        <w:rPr>
          <w:b/>
          <w:spacing w:val="-2"/>
          <w:w w:val="105"/>
        </w:rPr>
        <w:t>improved?</w:t>
      </w:r>
    </w:p>
    <w:p w14:paraId="28374593" w14:textId="77777777" w:rsidR="00F76F63" w:rsidRDefault="004545D8">
      <w:pPr>
        <w:spacing w:before="67" w:line="259" w:lineRule="auto"/>
        <w:ind w:left="849" w:right="7959"/>
        <w:rPr>
          <w:sz w:val="19"/>
        </w:rPr>
      </w:pPr>
      <w:r>
        <w:rPr>
          <w:color w:val="12161F"/>
          <w:sz w:val="19"/>
        </w:rPr>
        <w:t>Over</w:t>
      </w:r>
      <w:r>
        <w:rPr>
          <w:color w:val="12161F"/>
          <w:spacing w:val="-1"/>
          <w:sz w:val="19"/>
        </w:rPr>
        <w:t xml:space="preserve"> </w:t>
      </w:r>
      <w:r>
        <w:rPr>
          <w:color w:val="12161F"/>
          <w:sz w:val="19"/>
        </w:rPr>
        <w:t>the</w:t>
      </w:r>
      <w:r>
        <w:rPr>
          <w:color w:val="12161F"/>
          <w:spacing w:val="-3"/>
          <w:sz w:val="19"/>
        </w:rPr>
        <w:t xml:space="preserve"> </w:t>
      </w:r>
      <w:r>
        <w:rPr>
          <w:color w:val="12161F"/>
          <w:sz w:val="19"/>
        </w:rPr>
        <w:t>past</w:t>
      </w:r>
      <w:r>
        <w:rPr>
          <w:color w:val="12161F"/>
          <w:spacing w:val="-1"/>
          <w:sz w:val="19"/>
        </w:rPr>
        <w:t xml:space="preserve"> </w:t>
      </w:r>
      <w:r>
        <w:rPr>
          <w:color w:val="12161F"/>
          <w:sz w:val="19"/>
        </w:rPr>
        <w:t>year,</w:t>
      </w:r>
      <w:r>
        <w:rPr>
          <w:color w:val="12161F"/>
          <w:spacing w:val="-4"/>
          <w:sz w:val="19"/>
        </w:rPr>
        <w:t xml:space="preserve"> </w:t>
      </w:r>
      <w:r>
        <w:rPr>
          <w:color w:val="12161F"/>
          <w:sz w:val="19"/>
        </w:rPr>
        <w:t>why</w:t>
      </w:r>
      <w:r>
        <w:rPr>
          <w:color w:val="12161F"/>
          <w:spacing w:val="-4"/>
          <w:sz w:val="19"/>
        </w:rPr>
        <w:t xml:space="preserve"> </w:t>
      </w:r>
      <w:r>
        <w:rPr>
          <w:color w:val="12161F"/>
          <w:sz w:val="19"/>
        </w:rPr>
        <w:t>has</w:t>
      </w:r>
      <w:r>
        <w:rPr>
          <w:color w:val="12161F"/>
          <w:spacing w:val="-2"/>
          <w:sz w:val="19"/>
        </w:rPr>
        <w:t xml:space="preserve"> </w:t>
      </w:r>
      <w:r>
        <w:rPr>
          <w:color w:val="12161F"/>
          <w:sz w:val="19"/>
        </w:rPr>
        <w:t>the</w:t>
      </w:r>
      <w:r>
        <w:rPr>
          <w:color w:val="12161F"/>
          <w:spacing w:val="-3"/>
          <w:sz w:val="19"/>
        </w:rPr>
        <w:t xml:space="preserve"> </w:t>
      </w:r>
      <w:r>
        <w:rPr>
          <w:color w:val="12161F"/>
          <w:sz w:val="19"/>
        </w:rPr>
        <w:t>service</w:t>
      </w:r>
      <w:r>
        <w:rPr>
          <w:color w:val="12161F"/>
          <w:spacing w:val="-3"/>
          <w:sz w:val="19"/>
        </w:rPr>
        <w:t xml:space="preserve"> </w:t>
      </w:r>
      <w:r>
        <w:rPr>
          <w:color w:val="12161F"/>
          <w:sz w:val="19"/>
        </w:rPr>
        <w:t>you’ve</w:t>
      </w:r>
      <w:r>
        <w:rPr>
          <w:color w:val="12161F"/>
          <w:spacing w:val="-3"/>
          <w:sz w:val="19"/>
        </w:rPr>
        <w:t xml:space="preserve"> </w:t>
      </w:r>
      <w:r>
        <w:rPr>
          <w:color w:val="12161F"/>
          <w:sz w:val="19"/>
        </w:rPr>
        <w:t>received</w:t>
      </w:r>
      <w:r>
        <w:rPr>
          <w:color w:val="12161F"/>
          <w:spacing w:val="-1"/>
          <w:sz w:val="19"/>
        </w:rPr>
        <w:t xml:space="preserve"> </w:t>
      </w:r>
      <w:r>
        <w:rPr>
          <w:color w:val="12161F"/>
          <w:sz w:val="19"/>
        </w:rPr>
        <w:t>from</w:t>
      </w:r>
      <w:r>
        <w:rPr>
          <w:color w:val="12161F"/>
          <w:spacing w:val="-2"/>
          <w:sz w:val="19"/>
        </w:rPr>
        <w:t xml:space="preserve"> </w:t>
      </w:r>
      <w:r>
        <w:rPr>
          <w:color w:val="12161F"/>
          <w:sz w:val="19"/>
        </w:rPr>
        <w:t>the</w:t>
      </w:r>
      <w:r>
        <w:rPr>
          <w:color w:val="12161F"/>
          <w:spacing w:val="-3"/>
          <w:sz w:val="19"/>
        </w:rPr>
        <w:t xml:space="preserve"> </w:t>
      </w:r>
      <w:r>
        <w:rPr>
          <w:color w:val="12161F"/>
          <w:sz w:val="19"/>
        </w:rPr>
        <w:t>Public</w:t>
      </w:r>
      <w:r>
        <w:rPr>
          <w:color w:val="12161F"/>
          <w:spacing w:val="-3"/>
          <w:sz w:val="19"/>
        </w:rPr>
        <w:t xml:space="preserve"> </w:t>
      </w:r>
      <w:r>
        <w:rPr>
          <w:color w:val="12161F"/>
          <w:sz w:val="19"/>
        </w:rPr>
        <w:t>Trustee</w:t>
      </w:r>
      <w:r>
        <w:rPr>
          <w:color w:val="12161F"/>
          <w:spacing w:val="-3"/>
          <w:sz w:val="19"/>
        </w:rPr>
        <w:t xml:space="preserve"> </w:t>
      </w:r>
      <w:r>
        <w:rPr>
          <w:color w:val="12161F"/>
          <w:sz w:val="19"/>
        </w:rPr>
        <w:t>improved? (Multiple responses allowed)</w:t>
      </w:r>
    </w:p>
    <w:p w14:paraId="28374594" w14:textId="77777777" w:rsidR="00F76F63" w:rsidRDefault="004545D8">
      <w:pPr>
        <w:spacing w:before="66"/>
        <w:ind w:left="849"/>
        <w:rPr>
          <w:sz w:val="19"/>
        </w:rPr>
      </w:pPr>
      <w:r>
        <w:rPr>
          <w:color w:val="12161F"/>
          <w:sz w:val="19"/>
        </w:rPr>
        <w:t>Key</w:t>
      </w:r>
      <w:r>
        <w:rPr>
          <w:color w:val="12161F"/>
          <w:spacing w:val="-5"/>
          <w:sz w:val="19"/>
        </w:rPr>
        <w:t xml:space="preserve"> </w:t>
      </w:r>
      <w:r>
        <w:rPr>
          <w:color w:val="12161F"/>
          <w:sz w:val="19"/>
        </w:rPr>
        <w:t>themes</w:t>
      </w:r>
      <w:r>
        <w:rPr>
          <w:color w:val="12161F"/>
          <w:spacing w:val="-5"/>
          <w:sz w:val="19"/>
        </w:rPr>
        <w:t xml:space="preserve"> </w:t>
      </w:r>
      <w:r>
        <w:rPr>
          <w:color w:val="12161F"/>
          <w:sz w:val="19"/>
        </w:rPr>
        <w:t>from</w:t>
      </w:r>
      <w:r>
        <w:rPr>
          <w:color w:val="12161F"/>
          <w:spacing w:val="-4"/>
          <w:sz w:val="19"/>
        </w:rPr>
        <w:t xml:space="preserve"> </w:t>
      </w:r>
      <w:r>
        <w:rPr>
          <w:color w:val="12161F"/>
          <w:sz w:val="19"/>
        </w:rPr>
        <w:t>open</w:t>
      </w:r>
      <w:r>
        <w:rPr>
          <w:color w:val="12161F"/>
          <w:spacing w:val="-4"/>
          <w:sz w:val="19"/>
        </w:rPr>
        <w:t xml:space="preserve"> </w:t>
      </w:r>
      <w:r>
        <w:rPr>
          <w:color w:val="12161F"/>
          <w:sz w:val="19"/>
        </w:rPr>
        <w:t>text</w:t>
      </w:r>
      <w:r>
        <w:rPr>
          <w:color w:val="12161F"/>
          <w:spacing w:val="-6"/>
          <w:sz w:val="19"/>
        </w:rPr>
        <w:t xml:space="preserve"> </w:t>
      </w:r>
      <w:r>
        <w:rPr>
          <w:color w:val="12161F"/>
          <w:spacing w:val="-2"/>
          <w:sz w:val="19"/>
        </w:rPr>
        <w:t>responses.</w:t>
      </w:r>
    </w:p>
    <w:p w14:paraId="28374595" w14:textId="77777777" w:rsidR="00F76F63" w:rsidRDefault="00F76F63">
      <w:pPr>
        <w:pStyle w:val="BodyText"/>
        <w:spacing w:before="7"/>
        <w:rPr>
          <w:sz w:val="19"/>
        </w:rPr>
      </w:pPr>
    </w:p>
    <w:tbl>
      <w:tblPr>
        <w:tblW w:w="0" w:type="auto"/>
        <w:tblInd w:w="10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94"/>
        <w:gridCol w:w="1204"/>
      </w:tblGrid>
      <w:tr w:rsidR="00F76F63" w14:paraId="28374598" w14:textId="77777777">
        <w:trPr>
          <w:trHeight w:val="359"/>
        </w:trPr>
        <w:tc>
          <w:tcPr>
            <w:tcW w:w="5294" w:type="dxa"/>
            <w:tcBorders>
              <w:top w:val="nil"/>
              <w:left w:val="nil"/>
            </w:tcBorders>
          </w:tcPr>
          <w:p w14:paraId="28374596" w14:textId="77777777" w:rsidR="00F76F63" w:rsidRDefault="00F76F63">
            <w:pPr>
              <w:pStyle w:val="TableParagraph"/>
              <w:rPr>
                <w:rFonts w:ascii="Times New Roman"/>
                <w:sz w:val="18"/>
              </w:rPr>
            </w:pPr>
          </w:p>
        </w:tc>
        <w:tc>
          <w:tcPr>
            <w:tcW w:w="1204" w:type="dxa"/>
            <w:tcBorders>
              <w:bottom w:val="nil"/>
            </w:tcBorders>
          </w:tcPr>
          <w:p w14:paraId="28374597" w14:textId="77777777" w:rsidR="00F76F63" w:rsidRDefault="004545D8">
            <w:pPr>
              <w:pStyle w:val="TableParagraph"/>
              <w:spacing w:before="63"/>
              <w:ind w:left="112"/>
              <w:rPr>
                <w:sz w:val="19"/>
              </w:rPr>
            </w:pPr>
            <w:r>
              <w:rPr>
                <w:color w:val="12161F"/>
                <w:spacing w:val="-2"/>
                <w:w w:val="105"/>
                <w:sz w:val="19"/>
              </w:rPr>
              <w:t>Responses</w:t>
            </w:r>
          </w:p>
        </w:tc>
      </w:tr>
      <w:tr w:rsidR="00F76F63" w14:paraId="2837459B" w14:textId="77777777">
        <w:trPr>
          <w:trHeight w:val="357"/>
        </w:trPr>
        <w:tc>
          <w:tcPr>
            <w:tcW w:w="5294" w:type="dxa"/>
            <w:vMerge w:val="restart"/>
          </w:tcPr>
          <w:p w14:paraId="28374599" w14:textId="77777777" w:rsidR="00F76F63" w:rsidRDefault="004545D8">
            <w:pPr>
              <w:pStyle w:val="TableParagraph"/>
              <w:spacing w:before="58"/>
              <w:ind w:left="107"/>
              <w:rPr>
                <w:sz w:val="19"/>
              </w:rPr>
            </w:pPr>
            <w:r>
              <w:rPr>
                <w:color w:val="12161F"/>
                <w:sz w:val="19"/>
              </w:rPr>
              <w:t>Understanding</w:t>
            </w:r>
            <w:r>
              <w:rPr>
                <w:color w:val="12161F"/>
                <w:spacing w:val="-10"/>
                <w:sz w:val="19"/>
              </w:rPr>
              <w:t xml:space="preserve"> </w:t>
            </w:r>
            <w:r>
              <w:rPr>
                <w:color w:val="12161F"/>
                <w:sz w:val="19"/>
              </w:rPr>
              <w:t>needs/</w:t>
            </w:r>
            <w:r>
              <w:rPr>
                <w:color w:val="12161F"/>
                <w:spacing w:val="-7"/>
                <w:sz w:val="19"/>
              </w:rPr>
              <w:t xml:space="preserve"> </w:t>
            </w:r>
            <w:r>
              <w:rPr>
                <w:color w:val="12161F"/>
                <w:sz w:val="19"/>
              </w:rPr>
              <w:t>easier/</w:t>
            </w:r>
            <w:r>
              <w:rPr>
                <w:color w:val="12161F"/>
                <w:spacing w:val="-8"/>
                <w:sz w:val="19"/>
              </w:rPr>
              <w:t xml:space="preserve"> </w:t>
            </w:r>
            <w:r>
              <w:rPr>
                <w:color w:val="12161F"/>
                <w:sz w:val="19"/>
              </w:rPr>
              <w:t>advice/</w:t>
            </w:r>
            <w:r>
              <w:rPr>
                <w:color w:val="12161F"/>
                <w:spacing w:val="-7"/>
                <w:sz w:val="19"/>
              </w:rPr>
              <w:t xml:space="preserve"> </w:t>
            </w:r>
            <w:r>
              <w:rPr>
                <w:color w:val="12161F"/>
                <w:sz w:val="19"/>
              </w:rPr>
              <w:t>helping/</w:t>
            </w:r>
            <w:r>
              <w:rPr>
                <w:color w:val="12161F"/>
                <w:spacing w:val="-8"/>
                <w:sz w:val="19"/>
              </w:rPr>
              <w:t xml:space="preserve"> </w:t>
            </w:r>
            <w:r>
              <w:rPr>
                <w:color w:val="12161F"/>
                <w:spacing w:val="-2"/>
                <w:sz w:val="19"/>
              </w:rPr>
              <w:t>listening</w:t>
            </w:r>
          </w:p>
        </w:tc>
        <w:tc>
          <w:tcPr>
            <w:tcW w:w="1204" w:type="dxa"/>
            <w:tcBorders>
              <w:top w:val="nil"/>
              <w:bottom w:val="nil"/>
            </w:tcBorders>
          </w:tcPr>
          <w:p w14:paraId="2837459A" w14:textId="77777777" w:rsidR="00F76F63" w:rsidRDefault="004545D8">
            <w:pPr>
              <w:pStyle w:val="TableParagraph"/>
              <w:spacing w:before="58"/>
              <w:ind w:right="86"/>
              <w:jc w:val="right"/>
              <w:rPr>
                <w:b/>
                <w:sz w:val="19"/>
              </w:rPr>
            </w:pPr>
            <w:r>
              <w:rPr>
                <w:b/>
                <w:color w:val="12161F"/>
                <w:spacing w:val="-5"/>
                <w:sz w:val="19"/>
              </w:rPr>
              <w:t>30%</w:t>
            </w:r>
          </w:p>
        </w:tc>
      </w:tr>
      <w:tr w:rsidR="00F76F63" w14:paraId="2837459E" w14:textId="77777777">
        <w:trPr>
          <w:trHeight w:val="327"/>
        </w:trPr>
        <w:tc>
          <w:tcPr>
            <w:tcW w:w="5294" w:type="dxa"/>
            <w:vMerge/>
            <w:tcBorders>
              <w:top w:val="nil"/>
            </w:tcBorders>
          </w:tcPr>
          <w:p w14:paraId="2837459C" w14:textId="77777777" w:rsidR="00F76F63" w:rsidRDefault="00F76F63">
            <w:pPr>
              <w:rPr>
                <w:sz w:val="2"/>
                <w:szCs w:val="2"/>
              </w:rPr>
            </w:pPr>
          </w:p>
        </w:tc>
        <w:tc>
          <w:tcPr>
            <w:tcW w:w="1204" w:type="dxa"/>
            <w:tcBorders>
              <w:top w:val="nil"/>
            </w:tcBorders>
          </w:tcPr>
          <w:p w14:paraId="2837459D" w14:textId="77777777" w:rsidR="00F76F63" w:rsidRDefault="004545D8">
            <w:pPr>
              <w:pStyle w:val="TableParagraph"/>
              <w:spacing w:before="31"/>
              <w:ind w:right="85"/>
              <w:jc w:val="right"/>
              <w:rPr>
                <w:sz w:val="19"/>
              </w:rPr>
            </w:pPr>
            <w:r>
              <w:rPr>
                <w:color w:val="12161F"/>
                <w:spacing w:val="-5"/>
                <w:sz w:val="19"/>
              </w:rPr>
              <w:t>14</w:t>
            </w:r>
          </w:p>
        </w:tc>
      </w:tr>
      <w:tr w:rsidR="00F76F63" w14:paraId="283745A1" w14:textId="77777777">
        <w:trPr>
          <w:trHeight w:val="357"/>
        </w:trPr>
        <w:tc>
          <w:tcPr>
            <w:tcW w:w="5294" w:type="dxa"/>
            <w:vMerge w:val="restart"/>
          </w:tcPr>
          <w:p w14:paraId="2837459F" w14:textId="77777777" w:rsidR="00F76F63" w:rsidRDefault="004545D8">
            <w:pPr>
              <w:pStyle w:val="TableParagraph"/>
              <w:spacing w:before="58"/>
              <w:ind w:left="107"/>
              <w:rPr>
                <w:sz w:val="19"/>
              </w:rPr>
            </w:pPr>
            <w:r>
              <w:rPr>
                <w:color w:val="12161F"/>
                <w:spacing w:val="-4"/>
                <w:sz w:val="19"/>
              </w:rPr>
              <w:t>Generally</w:t>
            </w:r>
            <w:r>
              <w:rPr>
                <w:color w:val="12161F"/>
                <w:spacing w:val="1"/>
                <w:sz w:val="19"/>
              </w:rPr>
              <w:t xml:space="preserve"> </w:t>
            </w:r>
            <w:r>
              <w:rPr>
                <w:color w:val="12161F"/>
                <w:spacing w:val="-4"/>
                <w:sz w:val="19"/>
              </w:rPr>
              <w:t>better/</w:t>
            </w:r>
            <w:r>
              <w:rPr>
                <w:color w:val="12161F"/>
                <w:spacing w:val="2"/>
                <w:sz w:val="19"/>
              </w:rPr>
              <w:t xml:space="preserve"> </w:t>
            </w:r>
            <w:r>
              <w:rPr>
                <w:color w:val="12161F"/>
                <w:spacing w:val="-4"/>
                <w:sz w:val="19"/>
              </w:rPr>
              <w:t>good/</w:t>
            </w:r>
            <w:r>
              <w:rPr>
                <w:color w:val="12161F"/>
                <w:spacing w:val="3"/>
                <w:sz w:val="19"/>
              </w:rPr>
              <w:t xml:space="preserve"> </w:t>
            </w:r>
            <w:r>
              <w:rPr>
                <w:color w:val="12161F"/>
                <w:spacing w:val="-4"/>
                <w:sz w:val="19"/>
              </w:rPr>
              <w:t>improved</w:t>
            </w:r>
          </w:p>
        </w:tc>
        <w:tc>
          <w:tcPr>
            <w:tcW w:w="1204" w:type="dxa"/>
            <w:tcBorders>
              <w:bottom w:val="nil"/>
            </w:tcBorders>
          </w:tcPr>
          <w:p w14:paraId="283745A0" w14:textId="77777777" w:rsidR="00F76F63" w:rsidRDefault="004545D8">
            <w:pPr>
              <w:pStyle w:val="TableParagraph"/>
              <w:spacing w:before="58"/>
              <w:ind w:right="86"/>
              <w:jc w:val="right"/>
              <w:rPr>
                <w:b/>
                <w:sz w:val="19"/>
              </w:rPr>
            </w:pPr>
            <w:r>
              <w:rPr>
                <w:b/>
                <w:color w:val="12161F"/>
                <w:spacing w:val="-5"/>
                <w:sz w:val="19"/>
              </w:rPr>
              <w:t>21%</w:t>
            </w:r>
          </w:p>
        </w:tc>
      </w:tr>
      <w:tr w:rsidR="00F76F63" w14:paraId="283745A4" w14:textId="77777777">
        <w:trPr>
          <w:trHeight w:val="327"/>
        </w:trPr>
        <w:tc>
          <w:tcPr>
            <w:tcW w:w="5294" w:type="dxa"/>
            <w:vMerge/>
            <w:tcBorders>
              <w:top w:val="nil"/>
            </w:tcBorders>
          </w:tcPr>
          <w:p w14:paraId="283745A2" w14:textId="77777777" w:rsidR="00F76F63" w:rsidRDefault="00F76F63">
            <w:pPr>
              <w:rPr>
                <w:sz w:val="2"/>
                <w:szCs w:val="2"/>
              </w:rPr>
            </w:pPr>
          </w:p>
        </w:tc>
        <w:tc>
          <w:tcPr>
            <w:tcW w:w="1204" w:type="dxa"/>
            <w:tcBorders>
              <w:top w:val="nil"/>
            </w:tcBorders>
          </w:tcPr>
          <w:p w14:paraId="283745A3" w14:textId="77777777" w:rsidR="00F76F63" w:rsidRDefault="004545D8">
            <w:pPr>
              <w:pStyle w:val="TableParagraph"/>
              <w:spacing w:before="31"/>
              <w:ind w:right="85"/>
              <w:jc w:val="right"/>
              <w:rPr>
                <w:sz w:val="19"/>
              </w:rPr>
            </w:pPr>
            <w:r>
              <w:rPr>
                <w:color w:val="12161F"/>
                <w:spacing w:val="-5"/>
                <w:sz w:val="19"/>
              </w:rPr>
              <w:t>10</w:t>
            </w:r>
          </w:p>
        </w:tc>
      </w:tr>
      <w:tr w:rsidR="00F76F63" w14:paraId="283745A7" w14:textId="77777777">
        <w:trPr>
          <w:trHeight w:val="358"/>
        </w:trPr>
        <w:tc>
          <w:tcPr>
            <w:tcW w:w="5294" w:type="dxa"/>
            <w:vMerge w:val="restart"/>
          </w:tcPr>
          <w:p w14:paraId="283745A5" w14:textId="77777777" w:rsidR="00F76F63" w:rsidRDefault="004545D8">
            <w:pPr>
              <w:pStyle w:val="TableParagraph"/>
              <w:spacing w:before="58"/>
              <w:ind w:left="107"/>
              <w:rPr>
                <w:sz w:val="19"/>
              </w:rPr>
            </w:pPr>
            <w:r>
              <w:rPr>
                <w:color w:val="12161F"/>
                <w:spacing w:val="-2"/>
                <w:sz w:val="19"/>
              </w:rPr>
              <w:t>Contact/</w:t>
            </w:r>
            <w:r>
              <w:rPr>
                <w:color w:val="12161F"/>
                <w:spacing w:val="10"/>
                <w:sz w:val="19"/>
              </w:rPr>
              <w:t xml:space="preserve"> </w:t>
            </w:r>
            <w:r>
              <w:rPr>
                <w:color w:val="12161F"/>
                <w:spacing w:val="-2"/>
                <w:sz w:val="19"/>
              </w:rPr>
              <w:t>communication/</w:t>
            </w:r>
            <w:r>
              <w:rPr>
                <w:color w:val="12161F"/>
                <w:spacing w:val="11"/>
                <w:sz w:val="19"/>
              </w:rPr>
              <w:t xml:space="preserve"> </w:t>
            </w:r>
            <w:r>
              <w:rPr>
                <w:color w:val="12161F"/>
                <w:spacing w:val="-5"/>
                <w:sz w:val="19"/>
              </w:rPr>
              <w:t>CAM</w:t>
            </w:r>
          </w:p>
        </w:tc>
        <w:tc>
          <w:tcPr>
            <w:tcW w:w="1204" w:type="dxa"/>
            <w:tcBorders>
              <w:bottom w:val="nil"/>
            </w:tcBorders>
          </w:tcPr>
          <w:p w14:paraId="283745A6" w14:textId="77777777" w:rsidR="00F76F63" w:rsidRDefault="004545D8">
            <w:pPr>
              <w:pStyle w:val="TableParagraph"/>
              <w:spacing w:before="58"/>
              <w:ind w:right="86"/>
              <w:jc w:val="right"/>
              <w:rPr>
                <w:b/>
                <w:sz w:val="19"/>
              </w:rPr>
            </w:pPr>
            <w:r>
              <w:rPr>
                <w:b/>
                <w:color w:val="12161F"/>
                <w:spacing w:val="-5"/>
                <w:sz w:val="19"/>
              </w:rPr>
              <w:t>19%</w:t>
            </w:r>
          </w:p>
        </w:tc>
      </w:tr>
      <w:tr w:rsidR="00F76F63" w14:paraId="283745AA" w14:textId="77777777">
        <w:trPr>
          <w:trHeight w:val="326"/>
        </w:trPr>
        <w:tc>
          <w:tcPr>
            <w:tcW w:w="5294" w:type="dxa"/>
            <w:vMerge/>
            <w:tcBorders>
              <w:top w:val="nil"/>
            </w:tcBorders>
          </w:tcPr>
          <w:p w14:paraId="283745A8" w14:textId="77777777" w:rsidR="00F76F63" w:rsidRDefault="00F76F63">
            <w:pPr>
              <w:rPr>
                <w:sz w:val="2"/>
                <w:szCs w:val="2"/>
              </w:rPr>
            </w:pPr>
          </w:p>
        </w:tc>
        <w:tc>
          <w:tcPr>
            <w:tcW w:w="1204" w:type="dxa"/>
            <w:tcBorders>
              <w:top w:val="nil"/>
            </w:tcBorders>
          </w:tcPr>
          <w:p w14:paraId="283745A9" w14:textId="77777777" w:rsidR="00F76F63" w:rsidRDefault="004545D8">
            <w:pPr>
              <w:pStyle w:val="TableParagraph"/>
              <w:spacing w:before="33"/>
              <w:ind w:right="75"/>
              <w:jc w:val="right"/>
              <w:rPr>
                <w:sz w:val="19"/>
              </w:rPr>
            </w:pPr>
            <w:r>
              <w:rPr>
                <w:color w:val="12161F"/>
                <w:spacing w:val="-10"/>
                <w:sz w:val="19"/>
              </w:rPr>
              <w:t>9</w:t>
            </w:r>
          </w:p>
        </w:tc>
      </w:tr>
      <w:tr w:rsidR="00F76F63" w14:paraId="283745AD" w14:textId="77777777">
        <w:trPr>
          <w:trHeight w:val="358"/>
        </w:trPr>
        <w:tc>
          <w:tcPr>
            <w:tcW w:w="5294" w:type="dxa"/>
            <w:vMerge w:val="restart"/>
          </w:tcPr>
          <w:p w14:paraId="283745AB" w14:textId="77777777" w:rsidR="00F76F63" w:rsidRDefault="004545D8">
            <w:pPr>
              <w:pStyle w:val="TableParagraph"/>
              <w:spacing w:before="58"/>
              <w:ind w:left="107"/>
              <w:rPr>
                <w:sz w:val="19"/>
              </w:rPr>
            </w:pPr>
            <w:r>
              <w:rPr>
                <w:color w:val="12161F"/>
                <w:sz w:val="19"/>
              </w:rPr>
              <w:t>Understanding</w:t>
            </w:r>
            <w:r>
              <w:rPr>
                <w:color w:val="12161F"/>
                <w:spacing w:val="-10"/>
                <w:sz w:val="19"/>
              </w:rPr>
              <w:t xml:space="preserve"> </w:t>
            </w:r>
            <w:r>
              <w:rPr>
                <w:color w:val="12161F"/>
                <w:sz w:val="19"/>
              </w:rPr>
              <w:t>needs/</w:t>
            </w:r>
            <w:r>
              <w:rPr>
                <w:color w:val="12161F"/>
                <w:spacing w:val="-7"/>
                <w:sz w:val="19"/>
              </w:rPr>
              <w:t xml:space="preserve"> </w:t>
            </w:r>
            <w:r>
              <w:rPr>
                <w:color w:val="12161F"/>
                <w:sz w:val="19"/>
              </w:rPr>
              <w:t>easier/</w:t>
            </w:r>
            <w:r>
              <w:rPr>
                <w:color w:val="12161F"/>
                <w:spacing w:val="-8"/>
                <w:sz w:val="19"/>
              </w:rPr>
              <w:t xml:space="preserve"> </w:t>
            </w:r>
            <w:r>
              <w:rPr>
                <w:color w:val="12161F"/>
                <w:sz w:val="19"/>
              </w:rPr>
              <w:t>advice/</w:t>
            </w:r>
            <w:r>
              <w:rPr>
                <w:color w:val="12161F"/>
                <w:spacing w:val="-7"/>
                <w:sz w:val="19"/>
              </w:rPr>
              <w:t xml:space="preserve"> </w:t>
            </w:r>
            <w:r>
              <w:rPr>
                <w:color w:val="12161F"/>
                <w:sz w:val="19"/>
              </w:rPr>
              <w:t>helping/</w:t>
            </w:r>
            <w:r>
              <w:rPr>
                <w:color w:val="12161F"/>
                <w:spacing w:val="-8"/>
                <w:sz w:val="19"/>
              </w:rPr>
              <w:t xml:space="preserve"> </w:t>
            </w:r>
            <w:r>
              <w:rPr>
                <w:color w:val="12161F"/>
                <w:spacing w:val="-2"/>
                <w:sz w:val="19"/>
              </w:rPr>
              <w:t>listening</w:t>
            </w:r>
          </w:p>
        </w:tc>
        <w:tc>
          <w:tcPr>
            <w:tcW w:w="1204" w:type="dxa"/>
            <w:tcBorders>
              <w:bottom w:val="nil"/>
            </w:tcBorders>
          </w:tcPr>
          <w:p w14:paraId="283745AC" w14:textId="77777777" w:rsidR="00F76F63" w:rsidRDefault="004545D8">
            <w:pPr>
              <w:pStyle w:val="TableParagraph"/>
              <w:spacing w:before="58"/>
              <w:ind w:right="86"/>
              <w:jc w:val="right"/>
              <w:rPr>
                <w:b/>
                <w:sz w:val="19"/>
              </w:rPr>
            </w:pPr>
            <w:r>
              <w:rPr>
                <w:b/>
                <w:color w:val="12161F"/>
                <w:spacing w:val="-5"/>
                <w:sz w:val="19"/>
              </w:rPr>
              <w:t>30%</w:t>
            </w:r>
          </w:p>
        </w:tc>
      </w:tr>
      <w:tr w:rsidR="00F76F63" w14:paraId="283745B0" w14:textId="77777777">
        <w:trPr>
          <w:trHeight w:val="326"/>
        </w:trPr>
        <w:tc>
          <w:tcPr>
            <w:tcW w:w="5294" w:type="dxa"/>
            <w:vMerge/>
            <w:tcBorders>
              <w:top w:val="nil"/>
            </w:tcBorders>
          </w:tcPr>
          <w:p w14:paraId="283745AE" w14:textId="77777777" w:rsidR="00F76F63" w:rsidRDefault="00F76F63">
            <w:pPr>
              <w:rPr>
                <w:sz w:val="2"/>
                <w:szCs w:val="2"/>
              </w:rPr>
            </w:pPr>
          </w:p>
        </w:tc>
        <w:tc>
          <w:tcPr>
            <w:tcW w:w="1204" w:type="dxa"/>
            <w:tcBorders>
              <w:top w:val="nil"/>
            </w:tcBorders>
          </w:tcPr>
          <w:p w14:paraId="283745AF" w14:textId="77777777" w:rsidR="00F76F63" w:rsidRDefault="004545D8">
            <w:pPr>
              <w:pStyle w:val="TableParagraph"/>
              <w:spacing w:before="33"/>
              <w:ind w:right="85"/>
              <w:jc w:val="right"/>
              <w:rPr>
                <w:sz w:val="19"/>
              </w:rPr>
            </w:pPr>
            <w:r>
              <w:rPr>
                <w:color w:val="12161F"/>
                <w:spacing w:val="-5"/>
                <w:sz w:val="19"/>
              </w:rPr>
              <w:t>14</w:t>
            </w:r>
          </w:p>
        </w:tc>
      </w:tr>
      <w:tr w:rsidR="00F76F63" w14:paraId="283745B3" w14:textId="77777777">
        <w:trPr>
          <w:trHeight w:val="538"/>
        </w:trPr>
        <w:tc>
          <w:tcPr>
            <w:tcW w:w="5294" w:type="dxa"/>
            <w:vMerge w:val="restart"/>
          </w:tcPr>
          <w:p w14:paraId="283745B1" w14:textId="77777777" w:rsidR="00F76F63" w:rsidRDefault="004545D8">
            <w:pPr>
              <w:pStyle w:val="TableParagraph"/>
              <w:spacing w:before="178"/>
              <w:ind w:left="107"/>
              <w:rPr>
                <w:sz w:val="19"/>
              </w:rPr>
            </w:pPr>
            <w:r>
              <w:rPr>
                <w:color w:val="12161F"/>
                <w:sz w:val="19"/>
              </w:rPr>
              <w:t>Money</w:t>
            </w:r>
            <w:r>
              <w:rPr>
                <w:color w:val="12161F"/>
                <w:spacing w:val="-5"/>
                <w:sz w:val="19"/>
              </w:rPr>
              <w:t xml:space="preserve"> </w:t>
            </w:r>
            <w:r>
              <w:rPr>
                <w:color w:val="12161F"/>
                <w:sz w:val="19"/>
              </w:rPr>
              <w:t>-</w:t>
            </w:r>
            <w:r>
              <w:rPr>
                <w:color w:val="12161F"/>
                <w:spacing w:val="-5"/>
                <w:sz w:val="19"/>
              </w:rPr>
              <w:t xml:space="preserve"> </w:t>
            </w:r>
            <w:r>
              <w:rPr>
                <w:color w:val="12161F"/>
                <w:sz w:val="19"/>
              </w:rPr>
              <w:t>amount/</w:t>
            </w:r>
            <w:r>
              <w:rPr>
                <w:color w:val="12161F"/>
                <w:spacing w:val="-5"/>
                <w:sz w:val="19"/>
              </w:rPr>
              <w:t xml:space="preserve"> </w:t>
            </w:r>
            <w:r>
              <w:rPr>
                <w:color w:val="12161F"/>
                <w:spacing w:val="-2"/>
                <w:sz w:val="19"/>
              </w:rPr>
              <w:t>payments</w:t>
            </w:r>
          </w:p>
        </w:tc>
        <w:tc>
          <w:tcPr>
            <w:tcW w:w="1204" w:type="dxa"/>
            <w:tcBorders>
              <w:bottom w:val="nil"/>
            </w:tcBorders>
          </w:tcPr>
          <w:p w14:paraId="283745B2" w14:textId="77777777" w:rsidR="00F76F63" w:rsidRDefault="004545D8">
            <w:pPr>
              <w:pStyle w:val="TableParagraph"/>
              <w:spacing w:before="178"/>
              <w:ind w:right="86"/>
              <w:jc w:val="right"/>
              <w:rPr>
                <w:b/>
                <w:sz w:val="19"/>
              </w:rPr>
            </w:pPr>
            <w:r>
              <w:rPr>
                <w:b/>
                <w:color w:val="12161F"/>
                <w:spacing w:val="-5"/>
                <w:sz w:val="19"/>
              </w:rPr>
              <w:t>17%</w:t>
            </w:r>
          </w:p>
        </w:tc>
      </w:tr>
      <w:tr w:rsidR="00F76F63" w14:paraId="283745B6" w14:textId="77777777">
        <w:trPr>
          <w:trHeight w:val="386"/>
        </w:trPr>
        <w:tc>
          <w:tcPr>
            <w:tcW w:w="5294" w:type="dxa"/>
            <w:vMerge/>
            <w:tcBorders>
              <w:top w:val="nil"/>
            </w:tcBorders>
          </w:tcPr>
          <w:p w14:paraId="283745B4" w14:textId="77777777" w:rsidR="00F76F63" w:rsidRDefault="00F76F63">
            <w:pPr>
              <w:rPr>
                <w:sz w:val="2"/>
                <w:szCs w:val="2"/>
              </w:rPr>
            </w:pPr>
          </w:p>
        </w:tc>
        <w:tc>
          <w:tcPr>
            <w:tcW w:w="1204" w:type="dxa"/>
            <w:tcBorders>
              <w:top w:val="nil"/>
            </w:tcBorders>
          </w:tcPr>
          <w:p w14:paraId="283745B5" w14:textId="77777777" w:rsidR="00F76F63" w:rsidRDefault="004545D8">
            <w:pPr>
              <w:pStyle w:val="TableParagraph"/>
              <w:spacing w:before="93"/>
              <w:ind w:right="75"/>
              <w:jc w:val="right"/>
              <w:rPr>
                <w:sz w:val="19"/>
              </w:rPr>
            </w:pPr>
            <w:r>
              <w:rPr>
                <w:color w:val="12161F"/>
                <w:spacing w:val="-10"/>
                <w:sz w:val="19"/>
              </w:rPr>
              <w:t>8</w:t>
            </w:r>
          </w:p>
        </w:tc>
      </w:tr>
      <w:tr w:rsidR="00F76F63" w14:paraId="283745B9" w14:textId="77777777">
        <w:trPr>
          <w:trHeight w:val="358"/>
        </w:trPr>
        <w:tc>
          <w:tcPr>
            <w:tcW w:w="5294" w:type="dxa"/>
            <w:vMerge w:val="restart"/>
          </w:tcPr>
          <w:p w14:paraId="283745B7" w14:textId="77777777" w:rsidR="00F76F63" w:rsidRDefault="004545D8">
            <w:pPr>
              <w:pStyle w:val="TableParagraph"/>
              <w:spacing w:before="58"/>
              <w:ind w:left="107"/>
              <w:rPr>
                <w:sz w:val="19"/>
              </w:rPr>
            </w:pPr>
            <w:r>
              <w:rPr>
                <w:color w:val="12161F"/>
                <w:sz w:val="19"/>
              </w:rPr>
              <w:t>Advice</w:t>
            </w:r>
            <w:r>
              <w:rPr>
                <w:color w:val="12161F"/>
                <w:spacing w:val="-10"/>
                <w:sz w:val="19"/>
              </w:rPr>
              <w:t xml:space="preserve"> </w:t>
            </w:r>
            <w:r>
              <w:rPr>
                <w:color w:val="12161F"/>
                <w:sz w:val="19"/>
              </w:rPr>
              <w:t>about</w:t>
            </w:r>
            <w:r>
              <w:rPr>
                <w:color w:val="12161F"/>
                <w:spacing w:val="-7"/>
                <w:sz w:val="19"/>
              </w:rPr>
              <w:t xml:space="preserve"> </w:t>
            </w:r>
            <w:r>
              <w:rPr>
                <w:color w:val="12161F"/>
                <w:sz w:val="19"/>
              </w:rPr>
              <w:t>finances/</w:t>
            </w:r>
            <w:r>
              <w:rPr>
                <w:color w:val="12161F"/>
                <w:spacing w:val="-7"/>
                <w:sz w:val="19"/>
              </w:rPr>
              <w:t xml:space="preserve"> </w:t>
            </w:r>
            <w:r>
              <w:rPr>
                <w:color w:val="12161F"/>
                <w:sz w:val="19"/>
              </w:rPr>
              <w:t>budgeting/</w:t>
            </w:r>
            <w:r>
              <w:rPr>
                <w:color w:val="12161F"/>
                <w:spacing w:val="-8"/>
                <w:sz w:val="19"/>
              </w:rPr>
              <w:t xml:space="preserve"> </w:t>
            </w:r>
            <w:r>
              <w:rPr>
                <w:color w:val="12161F"/>
                <w:spacing w:val="-2"/>
                <w:sz w:val="19"/>
              </w:rPr>
              <w:t>saving</w:t>
            </w:r>
          </w:p>
        </w:tc>
        <w:tc>
          <w:tcPr>
            <w:tcW w:w="1204" w:type="dxa"/>
            <w:tcBorders>
              <w:bottom w:val="nil"/>
            </w:tcBorders>
          </w:tcPr>
          <w:p w14:paraId="283745B8" w14:textId="77777777" w:rsidR="00F76F63" w:rsidRDefault="004545D8">
            <w:pPr>
              <w:pStyle w:val="TableParagraph"/>
              <w:spacing w:before="58"/>
              <w:ind w:right="86"/>
              <w:jc w:val="right"/>
              <w:rPr>
                <w:b/>
                <w:sz w:val="19"/>
              </w:rPr>
            </w:pPr>
            <w:r>
              <w:rPr>
                <w:b/>
                <w:color w:val="12161F"/>
                <w:spacing w:val="-5"/>
                <w:sz w:val="19"/>
              </w:rPr>
              <w:t>13%</w:t>
            </w:r>
          </w:p>
        </w:tc>
      </w:tr>
      <w:tr w:rsidR="00F76F63" w14:paraId="283745BC" w14:textId="77777777">
        <w:trPr>
          <w:trHeight w:val="326"/>
        </w:trPr>
        <w:tc>
          <w:tcPr>
            <w:tcW w:w="5294" w:type="dxa"/>
            <w:vMerge/>
            <w:tcBorders>
              <w:top w:val="nil"/>
            </w:tcBorders>
          </w:tcPr>
          <w:p w14:paraId="283745BA" w14:textId="77777777" w:rsidR="00F76F63" w:rsidRDefault="00F76F63">
            <w:pPr>
              <w:rPr>
                <w:sz w:val="2"/>
                <w:szCs w:val="2"/>
              </w:rPr>
            </w:pPr>
          </w:p>
        </w:tc>
        <w:tc>
          <w:tcPr>
            <w:tcW w:w="1204" w:type="dxa"/>
            <w:tcBorders>
              <w:top w:val="nil"/>
            </w:tcBorders>
          </w:tcPr>
          <w:p w14:paraId="283745BB" w14:textId="77777777" w:rsidR="00F76F63" w:rsidRDefault="004545D8">
            <w:pPr>
              <w:pStyle w:val="TableParagraph"/>
              <w:spacing w:before="33"/>
              <w:ind w:right="75"/>
              <w:jc w:val="right"/>
              <w:rPr>
                <w:sz w:val="19"/>
              </w:rPr>
            </w:pPr>
            <w:r>
              <w:rPr>
                <w:color w:val="12161F"/>
                <w:spacing w:val="-10"/>
                <w:sz w:val="19"/>
              </w:rPr>
              <w:t>6</w:t>
            </w:r>
          </w:p>
        </w:tc>
      </w:tr>
      <w:tr w:rsidR="00F76F63" w14:paraId="283745BF" w14:textId="77777777">
        <w:trPr>
          <w:trHeight w:val="358"/>
        </w:trPr>
        <w:tc>
          <w:tcPr>
            <w:tcW w:w="5294" w:type="dxa"/>
            <w:vMerge w:val="restart"/>
          </w:tcPr>
          <w:p w14:paraId="283745BD" w14:textId="77777777" w:rsidR="00F76F63" w:rsidRDefault="004545D8">
            <w:pPr>
              <w:pStyle w:val="TableParagraph"/>
              <w:spacing w:before="58"/>
              <w:ind w:left="107"/>
              <w:rPr>
                <w:sz w:val="19"/>
              </w:rPr>
            </w:pPr>
            <w:r>
              <w:rPr>
                <w:color w:val="12161F"/>
                <w:spacing w:val="-2"/>
                <w:w w:val="105"/>
                <w:sz w:val="19"/>
              </w:rPr>
              <w:t>Unsure</w:t>
            </w:r>
          </w:p>
        </w:tc>
        <w:tc>
          <w:tcPr>
            <w:tcW w:w="1204" w:type="dxa"/>
            <w:tcBorders>
              <w:bottom w:val="nil"/>
            </w:tcBorders>
          </w:tcPr>
          <w:p w14:paraId="283745BE" w14:textId="77777777" w:rsidR="00F76F63" w:rsidRDefault="004545D8">
            <w:pPr>
              <w:pStyle w:val="TableParagraph"/>
              <w:spacing w:before="58"/>
              <w:ind w:right="86"/>
              <w:jc w:val="right"/>
              <w:rPr>
                <w:b/>
                <w:sz w:val="19"/>
              </w:rPr>
            </w:pPr>
            <w:r>
              <w:rPr>
                <w:b/>
                <w:color w:val="12161F"/>
                <w:spacing w:val="-5"/>
                <w:sz w:val="19"/>
              </w:rPr>
              <w:t>15%</w:t>
            </w:r>
          </w:p>
        </w:tc>
      </w:tr>
      <w:tr w:rsidR="00F76F63" w14:paraId="283745C2" w14:textId="77777777">
        <w:trPr>
          <w:trHeight w:val="328"/>
        </w:trPr>
        <w:tc>
          <w:tcPr>
            <w:tcW w:w="5294" w:type="dxa"/>
            <w:vMerge/>
            <w:tcBorders>
              <w:top w:val="nil"/>
            </w:tcBorders>
          </w:tcPr>
          <w:p w14:paraId="283745C0" w14:textId="77777777" w:rsidR="00F76F63" w:rsidRDefault="00F76F63">
            <w:pPr>
              <w:rPr>
                <w:sz w:val="2"/>
                <w:szCs w:val="2"/>
              </w:rPr>
            </w:pPr>
          </w:p>
        </w:tc>
        <w:tc>
          <w:tcPr>
            <w:tcW w:w="1204" w:type="dxa"/>
            <w:tcBorders>
              <w:top w:val="nil"/>
            </w:tcBorders>
          </w:tcPr>
          <w:p w14:paraId="283745C1" w14:textId="77777777" w:rsidR="00F76F63" w:rsidRDefault="004545D8">
            <w:pPr>
              <w:pStyle w:val="TableParagraph"/>
              <w:spacing w:before="33"/>
              <w:ind w:right="75"/>
              <w:jc w:val="right"/>
              <w:rPr>
                <w:sz w:val="19"/>
              </w:rPr>
            </w:pPr>
            <w:r>
              <w:rPr>
                <w:color w:val="12161F"/>
                <w:spacing w:val="-10"/>
                <w:sz w:val="19"/>
              </w:rPr>
              <w:t>7</w:t>
            </w:r>
          </w:p>
        </w:tc>
      </w:tr>
      <w:tr w:rsidR="00F76F63" w14:paraId="283745C5" w14:textId="77777777">
        <w:trPr>
          <w:trHeight w:val="356"/>
        </w:trPr>
        <w:tc>
          <w:tcPr>
            <w:tcW w:w="5294" w:type="dxa"/>
            <w:vMerge w:val="restart"/>
          </w:tcPr>
          <w:p w14:paraId="283745C3" w14:textId="77777777" w:rsidR="00F76F63" w:rsidRDefault="004545D8">
            <w:pPr>
              <w:pStyle w:val="TableParagraph"/>
              <w:spacing w:before="56"/>
              <w:ind w:left="107"/>
              <w:rPr>
                <w:b/>
                <w:sz w:val="19"/>
              </w:rPr>
            </w:pPr>
            <w:r>
              <w:rPr>
                <w:b/>
                <w:color w:val="12161F"/>
                <w:spacing w:val="-4"/>
                <w:w w:val="110"/>
                <w:sz w:val="19"/>
              </w:rPr>
              <w:t>Total</w:t>
            </w:r>
          </w:p>
        </w:tc>
        <w:tc>
          <w:tcPr>
            <w:tcW w:w="1204" w:type="dxa"/>
            <w:tcBorders>
              <w:bottom w:val="nil"/>
            </w:tcBorders>
          </w:tcPr>
          <w:p w14:paraId="283745C4" w14:textId="77777777" w:rsidR="00F76F63" w:rsidRDefault="004545D8">
            <w:pPr>
              <w:pStyle w:val="TableParagraph"/>
              <w:spacing w:before="56"/>
              <w:ind w:right="86"/>
              <w:jc w:val="right"/>
              <w:rPr>
                <w:b/>
                <w:sz w:val="19"/>
              </w:rPr>
            </w:pPr>
            <w:r>
              <w:rPr>
                <w:b/>
                <w:color w:val="12161F"/>
                <w:spacing w:val="-4"/>
                <w:sz w:val="19"/>
              </w:rPr>
              <w:t>100%</w:t>
            </w:r>
          </w:p>
        </w:tc>
      </w:tr>
      <w:tr w:rsidR="00F76F63" w14:paraId="283745C8" w14:textId="77777777">
        <w:trPr>
          <w:trHeight w:val="328"/>
        </w:trPr>
        <w:tc>
          <w:tcPr>
            <w:tcW w:w="5294" w:type="dxa"/>
            <w:vMerge/>
            <w:tcBorders>
              <w:top w:val="nil"/>
            </w:tcBorders>
          </w:tcPr>
          <w:p w14:paraId="283745C6" w14:textId="77777777" w:rsidR="00F76F63" w:rsidRDefault="00F76F63">
            <w:pPr>
              <w:rPr>
                <w:sz w:val="2"/>
                <w:szCs w:val="2"/>
              </w:rPr>
            </w:pPr>
          </w:p>
        </w:tc>
        <w:tc>
          <w:tcPr>
            <w:tcW w:w="1204" w:type="dxa"/>
            <w:tcBorders>
              <w:top w:val="nil"/>
            </w:tcBorders>
          </w:tcPr>
          <w:p w14:paraId="283745C7" w14:textId="77777777" w:rsidR="00F76F63" w:rsidRDefault="004545D8">
            <w:pPr>
              <w:pStyle w:val="TableParagraph"/>
              <w:spacing w:before="33"/>
              <w:ind w:right="85"/>
              <w:jc w:val="right"/>
              <w:rPr>
                <w:sz w:val="19"/>
              </w:rPr>
            </w:pPr>
            <w:r>
              <w:rPr>
                <w:color w:val="12161F"/>
                <w:spacing w:val="-5"/>
                <w:sz w:val="19"/>
              </w:rPr>
              <w:t>47</w:t>
            </w:r>
          </w:p>
        </w:tc>
      </w:tr>
    </w:tbl>
    <w:p w14:paraId="283745C9" w14:textId="77777777" w:rsidR="00F76F63" w:rsidRDefault="00F76F63">
      <w:pPr>
        <w:pStyle w:val="TableParagraph"/>
        <w:jc w:val="right"/>
        <w:rPr>
          <w:sz w:val="19"/>
        </w:rPr>
        <w:sectPr w:rsidR="00F76F63">
          <w:pgSz w:w="16860" w:h="11900" w:orient="landscape"/>
          <w:pgMar w:top="440" w:right="283" w:bottom="1280" w:left="283" w:header="0" w:footer="1085" w:gutter="0"/>
          <w:cols w:space="720"/>
        </w:sectPr>
      </w:pPr>
    </w:p>
    <w:p w14:paraId="283745CA" w14:textId="77777777" w:rsidR="00F76F63" w:rsidRDefault="004545D8">
      <w:pPr>
        <w:pStyle w:val="Heading5"/>
        <w:spacing w:before="41"/>
        <w:ind w:left="595"/>
      </w:pPr>
      <w:r>
        <w:rPr>
          <w:color w:val="12161F"/>
          <w:spacing w:val="-2"/>
          <w:w w:val="105"/>
        </w:rPr>
        <w:lastRenderedPageBreak/>
        <w:t>RP</w:t>
      </w:r>
      <w:r>
        <w:rPr>
          <w:color w:val="12161F"/>
          <w:spacing w:val="-8"/>
          <w:w w:val="105"/>
        </w:rPr>
        <w:t xml:space="preserve"> </w:t>
      </w:r>
      <w:r>
        <w:rPr>
          <w:color w:val="12161F"/>
          <w:spacing w:val="-2"/>
          <w:w w:val="105"/>
        </w:rPr>
        <w:t>7.</w:t>
      </w:r>
      <w:r>
        <w:rPr>
          <w:color w:val="12161F"/>
          <w:spacing w:val="-5"/>
          <w:w w:val="105"/>
        </w:rPr>
        <w:t xml:space="preserve"> </w:t>
      </w:r>
      <w:r>
        <w:rPr>
          <w:color w:val="12161F"/>
          <w:spacing w:val="-2"/>
          <w:w w:val="105"/>
        </w:rPr>
        <w:t>Future</w:t>
      </w:r>
      <w:r>
        <w:rPr>
          <w:color w:val="12161F"/>
          <w:spacing w:val="-4"/>
          <w:w w:val="105"/>
        </w:rPr>
        <w:t xml:space="preserve"> </w:t>
      </w:r>
      <w:r>
        <w:rPr>
          <w:color w:val="12161F"/>
          <w:spacing w:val="-2"/>
          <w:w w:val="105"/>
        </w:rPr>
        <w:t>improvements</w:t>
      </w:r>
    </w:p>
    <w:p w14:paraId="283745CB" w14:textId="77777777" w:rsidR="00F76F63" w:rsidRDefault="00F76F63">
      <w:pPr>
        <w:pStyle w:val="BodyText"/>
        <w:spacing w:before="71"/>
        <w:rPr>
          <w:b/>
          <w:sz w:val="18"/>
        </w:rPr>
      </w:pPr>
    </w:p>
    <w:p w14:paraId="283745CC" w14:textId="77777777" w:rsidR="00F76F63" w:rsidRDefault="004545D8">
      <w:pPr>
        <w:spacing w:before="1" w:line="489" w:lineRule="auto"/>
        <w:ind w:left="595" w:right="10602"/>
        <w:rPr>
          <w:sz w:val="14"/>
        </w:rPr>
      </w:pPr>
      <w:r>
        <w:rPr>
          <w:color w:val="12161F"/>
          <w:sz w:val="14"/>
        </w:rPr>
        <w:t>How</w:t>
      </w:r>
      <w:r>
        <w:rPr>
          <w:color w:val="12161F"/>
          <w:spacing w:val="-3"/>
          <w:sz w:val="14"/>
        </w:rPr>
        <w:t xml:space="preserve"> </w:t>
      </w:r>
      <w:r>
        <w:rPr>
          <w:color w:val="12161F"/>
          <w:sz w:val="14"/>
        </w:rPr>
        <w:t>could</w:t>
      </w:r>
      <w:r>
        <w:rPr>
          <w:color w:val="12161F"/>
          <w:spacing w:val="-3"/>
          <w:sz w:val="14"/>
        </w:rPr>
        <w:t xml:space="preserve"> </w:t>
      </w:r>
      <w:r>
        <w:rPr>
          <w:color w:val="12161F"/>
          <w:sz w:val="14"/>
        </w:rPr>
        <w:t>the</w:t>
      </w:r>
      <w:r>
        <w:rPr>
          <w:color w:val="12161F"/>
          <w:spacing w:val="-3"/>
          <w:sz w:val="14"/>
        </w:rPr>
        <w:t xml:space="preserve"> </w:t>
      </w:r>
      <w:r>
        <w:rPr>
          <w:color w:val="12161F"/>
          <w:sz w:val="14"/>
        </w:rPr>
        <w:t>Public</w:t>
      </w:r>
      <w:r>
        <w:rPr>
          <w:color w:val="12161F"/>
          <w:spacing w:val="-3"/>
          <w:sz w:val="14"/>
        </w:rPr>
        <w:t xml:space="preserve"> </w:t>
      </w:r>
      <w:r>
        <w:rPr>
          <w:color w:val="12161F"/>
          <w:sz w:val="14"/>
        </w:rPr>
        <w:t>Trustee</w:t>
      </w:r>
      <w:r>
        <w:rPr>
          <w:color w:val="12161F"/>
          <w:spacing w:val="-3"/>
          <w:sz w:val="14"/>
        </w:rPr>
        <w:t xml:space="preserve"> </w:t>
      </w:r>
      <w:r>
        <w:rPr>
          <w:color w:val="12161F"/>
          <w:sz w:val="14"/>
        </w:rPr>
        <w:t>improve</w:t>
      </w:r>
      <w:r>
        <w:rPr>
          <w:color w:val="12161F"/>
          <w:spacing w:val="-1"/>
          <w:sz w:val="14"/>
        </w:rPr>
        <w:t xml:space="preserve"> </w:t>
      </w:r>
      <w:r>
        <w:rPr>
          <w:color w:val="12161F"/>
          <w:sz w:val="14"/>
        </w:rPr>
        <w:t>its</w:t>
      </w:r>
      <w:r>
        <w:rPr>
          <w:color w:val="12161F"/>
          <w:spacing w:val="-3"/>
          <w:sz w:val="14"/>
        </w:rPr>
        <w:t xml:space="preserve"> </w:t>
      </w:r>
      <w:r>
        <w:rPr>
          <w:color w:val="12161F"/>
          <w:sz w:val="14"/>
        </w:rPr>
        <w:t>service</w:t>
      </w:r>
      <w:r>
        <w:rPr>
          <w:color w:val="12161F"/>
          <w:spacing w:val="-1"/>
          <w:sz w:val="14"/>
        </w:rPr>
        <w:t xml:space="preserve"> </w:t>
      </w:r>
      <w:r>
        <w:rPr>
          <w:color w:val="12161F"/>
          <w:sz w:val="14"/>
        </w:rPr>
        <w:t>to</w:t>
      </w:r>
      <w:r>
        <w:rPr>
          <w:color w:val="12161F"/>
          <w:spacing w:val="-3"/>
          <w:sz w:val="14"/>
        </w:rPr>
        <w:t xml:space="preserve"> </w:t>
      </w:r>
      <w:r>
        <w:rPr>
          <w:color w:val="12161F"/>
          <w:sz w:val="14"/>
        </w:rPr>
        <w:t>you?</w:t>
      </w:r>
      <w:r>
        <w:rPr>
          <w:color w:val="12161F"/>
          <w:spacing w:val="35"/>
          <w:sz w:val="14"/>
        </w:rPr>
        <w:t xml:space="preserve"> </w:t>
      </w:r>
      <w:r>
        <w:rPr>
          <w:color w:val="12161F"/>
          <w:sz w:val="14"/>
        </w:rPr>
        <w:t>(Multiple</w:t>
      </w:r>
      <w:r>
        <w:rPr>
          <w:color w:val="12161F"/>
          <w:spacing w:val="-3"/>
          <w:sz w:val="14"/>
        </w:rPr>
        <w:t xml:space="preserve"> </w:t>
      </w:r>
      <w:r>
        <w:rPr>
          <w:color w:val="12161F"/>
          <w:sz w:val="14"/>
        </w:rPr>
        <w:t>responses</w:t>
      </w:r>
      <w:r>
        <w:rPr>
          <w:color w:val="12161F"/>
          <w:spacing w:val="-3"/>
          <w:sz w:val="14"/>
        </w:rPr>
        <w:t xml:space="preserve"> </w:t>
      </w:r>
      <w:r>
        <w:rPr>
          <w:color w:val="12161F"/>
          <w:sz w:val="14"/>
        </w:rPr>
        <w:t>allowed)</w:t>
      </w:r>
      <w:r>
        <w:rPr>
          <w:color w:val="12161F"/>
          <w:spacing w:val="40"/>
          <w:sz w:val="14"/>
        </w:rPr>
        <w:t xml:space="preserve"> </w:t>
      </w:r>
      <w:r>
        <w:rPr>
          <w:color w:val="12161F"/>
          <w:sz w:val="14"/>
        </w:rPr>
        <w:t>Key themes from open text responses.</w:t>
      </w:r>
    </w:p>
    <w:p w14:paraId="283745CD" w14:textId="77777777" w:rsidR="00F76F63" w:rsidRDefault="00F76F63">
      <w:pPr>
        <w:pStyle w:val="BodyText"/>
        <w:spacing w:before="46"/>
        <w:rPr>
          <w:sz w:val="20"/>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2"/>
        <w:gridCol w:w="1560"/>
      </w:tblGrid>
      <w:tr w:rsidR="00F76F63" w14:paraId="283745D0" w14:textId="77777777">
        <w:trPr>
          <w:trHeight w:val="184"/>
        </w:trPr>
        <w:tc>
          <w:tcPr>
            <w:tcW w:w="5362" w:type="dxa"/>
            <w:tcBorders>
              <w:top w:val="nil"/>
              <w:left w:val="nil"/>
            </w:tcBorders>
          </w:tcPr>
          <w:p w14:paraId="283745CE" w14:textId="77777777" w:rsidR="00F76F63" w:rsidRDefault="00F76F63">
            <w:pPr>
              <w:pStyle w:val="TableParagraph"/>
              <w:rPr>
                <w:rFonts w:ascii="Times New Roman"/>
                <w:sz w:val="12"/>
              </w:rPr>
            </w:pPr>
          </w:p>
        </w:tc>
        <w:tc>
          <w:tcPr>
            <w:tcW w:w="1560" w:type="dxa"/>
          </w:tcPr>
          <w:p w14:paraId="283745CF" w14:textId="77777777" w:rsidR="00F76F63" w:rsidRDefault="004545D8">
            <w:pPr>
              <w:pStyle w:val="TableParagraph"/>
              <w:spacing w:line="164" w:lineRule="exact"/>
              <w:ind w:left="109"/>
              <w:rPr>
                <w:sz w:val="15"/>
              </w:rPr>
            </w:pPr>
            <w:r>
              <w:rPr>
                <w:color w:val="12161F"/>
                <w:spacing w:val="-2"/>
                <w:w w:val="105"/>
                <w:sz w:val="15"/>
              </w:rPr>
              <w:t>Responses</w:t>
            </w:r>
          </w:p>
        </w:tc>
      </w:tr>
      <w:tr w:rsidR="00F76F63" w14:paraId="283745D4" w14:textId="77777777">
        <w:trPr>
          <w:trHeight w:val="373"/>
        </w:trPr>
        <w:tc>
          <w:tcPr>
            <w:tcW w:w="5362" w:type="dxa"/>
          </w:tcPr>
          <w:p w14:paraId="283745D1" w14:textId="77777777" w:rsidR="00F76F63" w:rsidRDefault="004545D8">
            <w:pPr>
              <w:pStyle w:val="TableParagraph"/>
              <w:spacing w:before="1"/>
              <w:ind w:left="115"/>
              <w:rPr>
                <w:sz w:val="15"/>
              </w:rPr>
            </w:pPr>
            <w:r>
              <w:rPr>
                <w:color w:val="12161F"/>
                <w:sz w:val="15"/>
              </w:rPr>
              <w:t>No</w:t>
            </w:r>
            <w:r>
              <w:rPr>
                <w:color w:val="12161F"/>
                <w:spacing w:val="-7"/>
                <w:sz w:val="15"/>
              </w:rPr>
              <w:t xml:space="preserve"> </w:t>
            </w:r>
            <w:r>
              <w:rPr>
                <w:color w:val="12161F"/>
                <w:sz w:val="15"/>
              </w:rPr>
              <w:t>improvements</w:t>
            </w:r>
            <w:r>
              <w:rPr>
                <w:color w:val="12161F"/>
                <w:spacing w:val="-1"/>
                <w:sz w:val="15"/>
              </w:rPr>
              <w:t xml:space="preserve"> </w:t>
            </w:r>
            <w:r>
              <w:rPr>
                <w:color w:val="12161F"/>
                <w:sz w:val="15"/>
              </w:rPr>
              <w:t>needed/</w:t>
            </w:r>
            <w:r>
              <w:rPr>
                <w:color w:val="12161F"/>
                <w:spacing w:val="-7"/>
                <w:sz w:val="15"/>
              </w:rPr>
              <w:t xml:space="preserve"> </w:t>
            </w:r>
            <w:r>
              <w:rPr>
                <w:color w:val="12161F"/>
                <w:sz w:val="15"/>
              </w:rPr>
              <w:t>happy</w:t>
            </w:r>
            <w:r>
              <w:rPr>
                <w:color w:val="12161F"/>
                <w:spacing w:val="-3"/>
                <w:sz w:val="15"/>
              </w:rPr>
              <w:t xml:space="preserve"> </w:t>
            </w:r>
            <w:r>
              <w:rPr>
                <w:color w:val="12161F"/>
                <w:sz w:val="15"/>
              </w:rPr>
              <w:t>with</w:t>
            </w:r>
            <w:r>
              <w:rPr>
                <w:color w:val="12161F"/>
                <w:spacing w:val="-8"/>
                <w:sz w:val="15"/>
              </w:rPr>
              <w:t xml:space="preserve"> </w:t>
            </w:r>
            <w:r>
              <w:rPr>
                <w:color w:val="12161F"/>
                <w:spacing w:val="-2"/>
                <w:sz w:val="15"/>
              </w:rPr>
              <w:t>service</w:t>
            </w:r>
          </w:p>
        </w:tc>
        <w:tc>
          <w:tcPr>
            <w:tcW w:w="1560" w:type="dxa"/>
          </w:tcPr>
          <w:p w14:paraId="283745D2" w14:textId="77777777" w:rsidR="00F76F63" w:rsidRDefault="004545D8">
            <w:pPr>
              <w:pStyle w:val="TableParagraph"/>
              <w:spacing w:before="10" w:line="174" w:lineRule="exact"/>
              <w:ind w:right="165"/>
              <w:jc w:val="right"/>
              <w:rPr>
                <w:b/>
                <w:sz w:val="15"/>
              </w:rPr>
            </w:pPr>
            <w:r>
              <w:rPr>
                <w:b/>
                <w:color w:val="12161F"/>
                <w:spacing w:val="-5"/>
                <w:w w:val="105"/>
                <w:sz w:val="15"/>
              </w:rPr>
              <w:t>17%</w:t>
            </w:r>
          </w:p>
          <w:p w14:paraId="283745D3" w14:textId="77777777" w:rsidR="00F76F63" w:rsidRDefault="004545D8">
            <w:pPr>
              <w:pStyle w:val="TableParagraph"/>
              <w:spacing w:line="169" w:lineRule="exact"/>
              <w:ind w:right="87"/>
              <w:jc w:val="right"/>
              <w:rPr>
                <w:sz w:val="15"/>
              </w:rPr>
            </w:pPr>
            <w:r>
              <w:rPr>
                <w:color w:val="12161F"/>
                <w:spacing w:val="-5"/>
                <w:sz w:val="15"/>
              </w:rPr>
              <w:t>36</w:t>
            </w:r>
          </w:p>
        </w:tc>
      </w:tr>
      <w:tr w:rsidR="00F76F63" w14:paraId="283745D8" w14:textId="77777777">
        <w:trPr>
          <w:trHeight w:val="376"/>
        </w:trPr>
        <w:tc>
          <w:tcPr>
            <w:tcW w:w="5362" w:type="dxa"/>
          </w:tcPr>
          <w:p w14:paraId="283745D5" w14:textId="77777777" w:rsidR="00F76F63" w:rsidRDefault="004545D8">
            <w:pPr>
              <w:pStyle w:val="TableParagraph"/>
              <w:spacing w:before="1"/>
              <w:ind w:left="115"/>
              <w:rPr>
                <w:sz w:val="15"/>
              </w:rPr>
            </w:pPr>
            <w:r>
              <w:rPr>
                <w:color w:val="12161F"/>
                <w:spacing w:val="-2"/>
                <w:sz w:val="15"/>
              </w:rPr>
              <w:t>Contact/</w:t>
            </w:r>
            <w:r>
              <w:rPr>
                <w:color w:val="12161F"/>
                <w:spacing w:val="12"/>
                <w:sz w:val="15"/>
              </w:rPr>
              <w:t xml:space="preserve"> </w:t>
            </w:r>
            <w:r>
              <w:rPr>
                <w:color w:val="12161F"/>
                <w:spacing w:val="-2"/>
                <w:sz w:val="15"/>
              </w:rPr>
              <w:t>communication/</w:t>
            </w:r>
            <w:r>
              <w:rPr>
                <w:color w:val="12161F"/>
                <w:spacing w:val="12"/>
                <w:sz w:val="15"/>
              </w:rPr>
              <w:t xml:space="preserve"> </w:t>
            </w:r>
            <w:r>
              <w:rPr>
                <w:color w:val="12161F"/>
                <w:spacing w:val="-2"/>
                <w:sz w:val="15"/>
              </w:rPr>
              <w:t>transparency</w:t>
            </w:r>
          </w:p>
        </w:tc>
        <w:tc>
          <w:tcPr>
            <w:tcW w:w="1560" w:type="dxa"/>
          </w:tcPr>
          <w:p w14:paraId="283745D6" w14:textId="77777777" w:rsidR="00F76F63" w:rsidRDefault="004545D8">
            <w:pPr>
              <w:pStyle w:val="TableParagraph"/>
              <w:spacing w:before="5" w:line="178" w:lineRule="exact"/>
              <w:ind w:right="165"/>
              <w:jc w:val="right"/>
              <w:rPr>
                <w:b/>
                <w:sz w:val="15"/>
              </w:rPr>
            </w:pPr>
            <w:r>
              <w:rPr>
                <w:b/>
                <w:color w:val="12161F"/>
                <w:spacing w:val="-5"/>
                <w:w w:val="105"/>
                <w:sz w:val="15"/>
              </w:rPr>
              <w:t>13%</w:t>
            </w:r>
          </w:p>
          <w:p w14:paraId="283745D7" w14:textId="77777777" w:rsidR="00F76F63" w:rsidRDefault="004545D8">
            <w:pPr>
              <w:pStyle w:val="TableParagraph"/>
              <w:spacing w:line="173" w:lineRule="exact"/>
              <w:ind w:right="87"/>
              <w:jc w:val="right"/>
              <w:rPr>
                <w:sz w:val="15"/>
              </w:rPr>
            </w:pPr>
            <w:r>
              <w:rPr>
                <w:color w:val="12161F"/>
                <w:spacing w:val="-5"/>
                <w:sz w:val="15"/>
              </w:rPr>
              <w:t>26</w:t>
            </w:r>
          </w:p>
        </w:tc>
      </w:tr>
      <w:tr w:rsidR="00F76F63" w14:paraId="283745DC" w14:textId="77777777">
        <w:trPr>
          <w:trHeight w:val="373"/>
        </w:trPr>
        <w:tc>
          <w:tcPr>
            <w:tcW w:w="5362" w:type="dxa"/>
          </w:tcPr>
          <w:p w14:paraId="283745D9" w14:textId="77777777" w:rsidR="00F76F63" w:rsidRDefault="004545D8">
            <w:pPr>
              <w:pStyle w:val="TableParagraph"/>
              <w:spacing w:before="1"/>
              <w:ind w:left="115"/>
              <w:rPr>
                <w:sz w:val="15"/>
              </w:rPr>
            </w:pPr>
            <w:r>
              <w:rPr>
                <w:color w:val="12161F"/>
                <w:sz w:val="15"/>
              </w:rPr>
              <w:t>Additional</w:t>
            </w:r>
            <w:r>
              <w:rPr>
                <w:color w:val="12161F"/>
                <w:spacing w:val="-5"/>
                <w:sz w:val="15"/>
              </w:rPr>
              <w:t xml:space="preserve"> </w:t>
            </w:r>
            <w:r>
              <w:rPr>
                <w:color w:val="12161F"/>
                <w:sz w:val="15"/>
              </w:rPr>
              <w:t>money/</w:t>
            </w:r>
            <w:r>
              <w:rPr>
                <w:color w:val="12161F"/>
                <w:spacing w:val="-1"/>
                <w:sz w:val="15"/>
              </w:rPr>
              <w:t xml:space="preserve"> </w:t>
            </w:r>
            <w:r>
              <w:rPr>
                <w:color w:val="12161F"/>
                <w:spacing w:val="-2"/>
                <w:sz w:val="15"/>
              </w:rPr>
              <w:t>payments</w:t>
            </w:r>
          </w:p>
        </w:tc>
        <w:tc>
          <w:tcPr>
            <w:tcW w:w="1560" w:type="dxa"/>
          </w:tcPr>
          <w:p w14:paraId="283745DA" w14:textId="77777777" w:rsidR="00F76F63" w:rsidRDefault="004545D8">
            <w:pPr>
              <w:pStyle w:val="TableParagraph"/>
              <w:spacing w:before="13" w:line="174" w:lineRule="exact"/>
              <w:ind w:right="156"/>
              <w:jc w:val="right"/>
              <w:rPr>
                <w:b/>
                <w:sz w:val="15"/>
              </w:rPr>
            </w:pPr>
            <w:r>
              <w:rPr>
                <w:b/>
                <w:color w:val="12161F"/>
                <w:spacing w:val="-5"/>
                <w:w w:val="110"/>
                <w:sz w:val="15"/>
              </w:rPr>
              <w:t>8%</w:t>
            </w:r>
          </w:p>
          <w:p w14:paraId="283745DB" w14:textId="77777777" w:rsidR="00F76F63" w:rsidRDefault="004545D8">
            <w:pPr>
              <w:pStyle w:val="TableParagraph"/>
              <w:spacing w:line="167" w:lineRule="exact"/>
              <w:ind w:right="87"/>
              <w:jc w:val="right"/>
              <w:rPr>
                <w:sz w:val="15"/>
              </w:rPr>
            </w:pPr>
            <w:r>
              <w:rPr>
                <w:color w:val="12161F"/>
                <w:spacing w:val="-5"/>
                <w:sz w:val="15"/>
              </w:rPr>
              <w:t>17</w:t>
            </w:r>
          </w:p>
        </w:tc>
      </w:tr>
      <w:tr w:rsidR="00F76F63" w14:paraId="283745E0" w14:textId="77777777">
        <w:trPr>
          <w:trHeight w:val="374"/>
        </w:trPr>
        <w:tc>
          <w:tcPr>
            <w:tcW w:w="5362" w:type="dxa"/>
          </w:tcPr>
          <w:p w14:paraId="283745DD" w14:textId="77777777" w:rsidR="00F76F63" w:rsidRDefault="004545D8">
            <w:pPr>
              <w:pStyle w:val="TableParagraph"/>
              <w:spacing w:line="182" w:lineRule="exact"/>
              <w:ind w:left="115"/>
              <w:rPr>
                <w:sz w:val="15"/>
              </w:rPr>
            </w:pPr>
            <w:r>
              <w:rPr>
                <w:color w:val="12161F"/>
                <w:sz w:val="15"/>
              </w:rPr>
              <w:t>Independence/</w:t>
            </w:r>
            <w:r>
              <w:rPr>
                <w:color w:val="12161F"/>
                <w:spacing w:val="-4"/>
                <w:sz w:val="15"/>
              </w:rPr>
              <w:t xml:space="preserve"> </w:t>
            </w:r>
            <w:r>
              <w:rPr>
                <w:color w:val="12161F"/>
                <w:sz w:val="15"/>
              </w:rPr>
              <w:t>assist</w:t>
            </w:r>
            <w:r>
              <w:rPr>
                <w:color w:val="12161F"/>
                <w:spacing w:val="-2"/>
                <w:sz w:val="15"/>
              </w:rPr>
              <w:t xml:space="preserve"> </w:t>
            </w:r>
            <w:r>
              <w:rPr>
                <w:color w:val="12161F"/>
                <w:sz w:val="15"/>
              </w:rPr>
              <w:t xml:space="preserve">with </w:t>
            </w:r>
            <w:r>
              <w:rPr>
                <w:color w:val="12161F"/>
                <w:spacing w:val="-2"/>
                <w:sz w:val="15"/>
              </w:rPr>
              <w:t>autonomy</w:t>
            </w:r>
          </w:p>
        </w:tc>
        <w:tc>
          <w:tcPr>
            <w:tcW w:w="1560" w:type="dxa"/>
          </w:tcPr>
          <w:p w14:paraId="283745DE" w14:textId="77777777" w:rsidR="00F76F63" w:rsidRDefault="004545D8">
            <w:pPr>
              <w:pStyle w:val="TableParagraph"/>
              <w:spacing w:before="5" w:line="178" w:lineRule="exact"/>
              <w:ind w:right="156"/>
              <w:jc w:val="right"/>
              <w:rPr>
                <w:b/>
                <w:sz w:val="15"/>
              </w:rPr>
            </w:pPr>
            <w:r>
              <w:rPr>
                <w:b/>
                <w:color w:val="12161F"/>
                <w:spacing w:val="-5"/>
                <w:w w:val="110"/>
                <w:sz w:val="15"/>
              </w:rPr>
              <w:t>4%</w:t>
            </w:r>
          </w:p>
          <w:p w14:paraId="283745DF" w14:textId="77777777" w:rsidR="00F76F63" w:rsidRDefault="004545D8">
            <w:pPr>
              <w:pStyle w:val="TableParagraph"/>
              <w:spacing w:line="170" w:lineRule="exact"/>
              <w:ind w:right="72"/>
              <w:jc w:val="right"/>
              <w:rPr>
                <w:sz w:val="15"/>
              </w:rPr>
            </w:pPr>
            <w:r>
              <w:rPr>
                <w:color w:val="12161F"/>
                <w:spacing w:val="-10"/>
                <w:sz w:val="15"/>
              </w:rPr>
              <w:t>9</w:t>
            </w:r>
          </w:p>
        </w:tc>
      </w:tr>
      <w:tr w:rsidR="00F76F63" w14:paraId="283745E4" w14:textId="77777777">
        <w:trPr>
          <w:trHeight w:val="373"/>
        </w:trPr>
        <w:tc>
          <w:tcPr>
            <w:tcW w:w="5362" w:type="dxa"/>
          </w:tcPr>
          <w:p w14:paraId="283745E1" w14:textId="77777777" w:rsidR="00F76F63" w:rsidRDefault="004545D8">
            <w:pPr>
              <w:pStyle w:val="TableParagraph"/>
              <w:spacing w:before="1"/>
              <w:ind w:left="115"/>
              <w:rPr>
                <w:sz w:val="15"/>
              </w:rPr>
            </w:pPr>
            <w:r>
              <w:rPr>
                <w:color w:val="12161F"/>
                <w:sz w:val="15"/>
              </w:rPr>
              <w:t>Financial</w:t>
            </w:r>
            <w:r>
              <w:rPr>
                <w:color w:val="12161F"/>
                <w:spacing w:val="-5"/>
                <w:sz w:val="15"/>
              </w:rPr>
              <w:t xml:space="preserve"> </w:t>
            </w:r>
            <w:r>
              <w:rPr>
                <w:color w:val="12161F"/>
                <w:sz w:val="15"/>
              </w:rPr>
              <w:t>information/</w:t>
            </w:r>
            <w:r>
              <w:rPr>
                <w:color w:val="12161F"/>
                <w:spacing w:val="-2"/>
                <w:sz w:val="15"/>
              </w:rPr>
              <w:t xml:space="preserve"> statements</w:t>
            </w:r>
          </w:p>
        </w:tc>
        <w:tc>
          <w:tcPr>
            <w:tcW w:w="1560" w:type="dxa"/>
          </w:tcPr>
          <w:p w14:paraId="283745E2" w14:textId="77777777" w:rsidR="00F76F63" w:rsidRDefault="004545D8">
            <w:pPr>
              <w:pStyle w:val="TableParagraph"/>
              <w:spacing w:before="13" w:line="174" w:lineRule="exact"/>
              <w:ind w:right="156"/>
              <w:jc w:val="right"/>
              <w:rPr>
                <w:b/>
                <w:sz w:val="15"/>
              </w:rPr>
            </w:pPr>
            <w:r>
              <w:rPr>
                <w:b/>
                <w:color w:val="12161F"/>
                <w:spacing w:val="-5"/>
                <w:w w:val="110"/>
                <w:sz w:val="15"/>
              </w:rPr>
              <w:t>3%</w:t>
            </w:r>
          </w:p>
          <w:p w14:paraId="283745E3" w14:textId="77777777" w:rsidR="00F76F63" w:rsidRDefault="004545D8">
            <w:pPr>
              <w:pStyle w:val="TableParagraph"/>
              <w:spacing w:line="167" w:lineRule="exact"/>
              <w:ind w:right="72"/>
              <w:jc w:val="right"/>
              <w:rPr>
                <w:sz w:val="15"/>
              </w:rPr>
            </w:pPr>
            <w:r>
              <w:rPr>
                <w:color w:val="12161F"/>
                <w:spacing w:val="-10"/>
                <w:sz w:val="15"/>
              </w:rPr>
              <w:t>7</w:t>
            </w:r>
          </w:p>
        </w:tc>
      </w:tr>
      <w:tr w:rsidR="00F76F63" w14:paraId="283745E8" w14:textId="77777777">
        <w:trPr>
          <w:trHeight w:val="376"/>
        </w:trPr>
        <w:tc>
          <w:tcPr>
            <w:tcW w:w="5362" w:type="dxa"/>
          </w:tcPr>
          <w:p w14:paraId="283745E5" w14:textId="77777777" w:rsidR="00F76F63" w:rsidRDefault="004545D8">
            <w:pPr>
              <w:pStyle w:val="TableParagraph"/>
              <w:spacing w:before="1"/>
              <w:ind w:left="115"/>
              <w:rPr>
                <w:sz w:val="15"/>
              </w:rPr>
            </w:pPr>
            <w:r>
              <w:rPr>
                <w:color w:val="12161F"/>
                <w:spacing w:val="-2"/>
                <w:sz w:val="15"/>
              </w:rPr>
              <w:t>Understanding</w:t>
            </w:r>
            <w:r>
              <w:rPr>
                <w:color w:val="12161F"/>
                <w:spacing w:val="6"/>
                <w:sz w:val="15"/>
              </w:rPr>
              <w:t xml:space="preserve"> </w:t>
            </w:r>
            <w:r>
              <w:rPr>
                <w:color w:val="12161F"/>
                <w:spacing w:val="-2"/>
                <w:sz w:val="15"/>
              </w:rPr>
              <w:t>my</w:t>
            </w:r>
            <w:r>
              <w:rPr>
                <w:color w:val="12161F"/>
                <w:spacing w:val="6"/>
                <w:sz w:val="15"/>
              </w:rPr>
              <w:t xml:space="preserve"> </w:t>
            </w:r>
            <w:r>
              <w:rPr>
                <w:color w:val="12161F"/>
                <w:spacing w:val="-2"/>
                <w:sz w:val="15"/>
              </w:rPr>
              <w:t>needs/</w:t>
            </w:r>
            <w:r>
              <w:rPr>
                <w:color w:val="12161F"/>
                <w:spacing w:val="6"/>
                <w:sz w:val="15"/>
              </w:rPr>
              <w:t xml:space="preserve"> </w:t>
            </w:r>
            <w:r>
              <w:rPr>
                <w:color w:val="12161F"/>
                <w:spacing w:val="-2"/>
                <w:sz w:val="15"/>
              </w:rPr>
              <w:t>empathy/</w:t>
            </w:r>
            <w:r>
              <w:rPr>
                <w:color w:val="12161F"/>
                <w:spacing w:val="6"/>
                <w:sz w:val="15"/>
              </w:rPr>
              <w:t xml:space="preserve"> </w:t>
            </w:r>
            <w:r>
              <w:rPr>
                <w:color w:val="12161F"/>
                <w:spacing w:val="-2"/>
                <w:sz w:val="15"/>
              </w:rPr>
              <w:t>respect</w:t>
            </w:r>
          </w:p>
        </w:tc>
        <w:tc>
          <w:tcPr>
            <w:tcW w:w="1560" w:type="dxa"/>
          </w:tcPr>
          <w:p w14:paraId="283745E6" w14:textId="77777777" w:rsidR="00F76F63" w:rsidRDefault="004545D8">
            <w:pPr>
              <w:pStyle w:val="TableParagraph"/>
              <w:spacing w:before="8" w:line="177" w:lineRule="exact"/>
              <w:ind w:right="156"/>
              <w:jc w:val="right"/>
              <w:rPr>
                <w:b/>
                <w:sz w:val="15"/>
              </w:rPr>
            </w:pPr>
            <w:r>
              <w:rPr>
                <w:b/>
                <w:color w:val="12161F"/>
                <w:spacing w:val="-5"/>
                <w:w w:val="110"/>
                <w:sz w:val="15"/>
              </w:rPr>
              <w:t>3%</w:t>
            </w:r>
          </w:p>
          <w:p w14:paraId="283745E7" w14:textId="77777777" w:rsidR="00F76F63" w:rsidRDefault="004545D8">
            <w:pPr>
              <w:pStyle w:val="TableParagraph"/>
              <w:spacing w:line="171" w:lineRule="exact"/>
              <w:ind w:right="72"/>
              <w:jc w:val="right"/>
              <w:rPr>
                <w:sz w:val="15"/>
              </w:rPr>
            </w:pPr>
            <w:r>
              <w:rPr>
                <w:color w:val="12161F"/>
                <w:spacing w:val="-10"/>
                <w:sz w:val="15"/>
              </w:rPr>
              <w:t>6</w:t>
            </w:r>
          </w:p>
        </w:tc>
      </w:tr>
      <w:tr w:rsidR="00F76F63" w14:paraId="283745EC" w14:textId="77777777">
        <w:trPr>
          <w:trHeight w:val="371"/>
        </w:trPr>
        <w:tc>
          <w:tcPr>
            <w:tcW w:w="5362" w:type="dxa"/>
          </w:tcPr>
          <w:p w14:paraId="283745E9" w14:textId="77777777" w:rsidR="00F76F63" w:rsidRDefault="004545D8">
            <w:pPr>
              <w:pStyle w:val="TableParagraph"/>
              <w:spacing w:before="1"/>
              <w:ind w:left="115"/>
              <w:rPr>
                <w:sz w:val="15"/>
              </w:rPr>
            </w:pPr>
            <w:r>
              <w:rPr>
                <w:color w:val="12161F"/>
                <w:spacing w:val="-2"/>
                <w:sz w:val="15"/>
              </w:rPr>
              <w:t>Access/</w:t>
            </w:r>
            <w:r>
              <w:rPr>
                <w:color w:val="12161F"/>
                <w:spacing w:val="-6"/>
                <w:sz w:val="15"/>
              </w:rPr>
              <w:t xml:space="preserve"> </w:t>
            </w:r>
            <w:r>
              <w:rPr>
                <w:color w:val="12161F"/>
                <w:spacing w:val="-2"/>
                <w:sz w:val="15"/>
              </w:rPr>
              <w:t>more</w:t>
            </w:r>
            <w:r>
              <w:rPr>
                <w:color w:val="12161F"/>
                <w:spacing w:val="-1"/>
                <w:sz w:val="15"/>
              </w:rPr>
              <w:t xml:space="preserve"> </w:t>
            </w:r>
            <w:r>
              <w:rPr>
                <w:color w:val="12161F"/>
                <w:spacing w:val="-4"/>
                <w:sz w:val="15"/>
              </w:rPr>
              <w:t>staﬀ</w:t>
            </w:r>
          </w:p>
        </w:tc>
        <w:tc>
          <w:tcPr>
            <w:tcW w:w="1560" w:type="dxa"/>
          </w:tcPr>
          <w:p w14:paraId="283745EA" w14:textId="77777777" w:rsidR="00F76F63" w:rsidRDefault="004545D8">
            <w:pPr>
              <w:pStyle w:val="TableParagraph"/>
              <w:spacing w:before="13" w:line="173" w:lineRule="exact"/>
              <w:ind w:right="156"/>
              <w:jc w:val="right"/>
              <w:rPr>
                <w:b/>
                <w:sz w:val="15"/>
              </w:rPr>
            </w:pPr>
            <w:r>
              <w:rPr>
                <w:b/>
                <w:color w:val="12161F"/>
                <w:spacing w:val="-5"/>
                <w:w w:val="110"/>
                <w:sz w:val="15"/>
              </w:rPr>
              <w:t>0%</w:t>
            </w:r>
          </w:p>
          <w:p w14:paraId="283745EB" w14:textId="77777777" w:rsidR="00F76F63" w:rsidRDefault="004545D8">
            <w:pPr>
              <w:pStyle w:val="TableParagraph"/>
              <w:spacing w:line="165" w:lineRule="exact"/>
              <w:ind w:right="72"/>
              <w:jc w:val="right"/>
              <w:rPr>
                <w:sz w:val="15"/>
              </w:rPr>
            </w:pPr>
            <w:r>
              <w:rPr>
                <w:color w:val="12161F"/>
                <w:spacing w:val="-10"/>
                <w:sz w:val="15"/>
              </w:rPr>
              <w:t>0</w:t>
            </w:r>
          </w:p>
        </w:tc>
      </w:tr>
      <w:tr w:rsidR="00F76F63" w14:paraId="283745F0" w14:textId="77777777">
        <w:trPr>
          <w:trHeight w:val="376"/>
        </w:trPr>
        <w:tc>
          <w:tcPr>
            <w:tcW w:w="5362" w:type="dxa"/>
          </w:tcPr>
          <w:p w14:paraId="283745ED" w14:textId="77777777" w:rsidR="00F76F63" w:rsidRDefault="004545D8">
            <w:pPr>
              <w:pStyle w:val="TableParagraph"/>
              <w:spacing w:before="1"/>
              <w:ind w:left="115"/>
              <w:rPr>
                <w:sz w:val="15"/>
              </w:rPr>
            </w:pPr>
            <w:r>
              <w:rPr>
                <w:color w:val="12161F"/>
                <w:spacing w:val="-2"/>
                <w:sz w:val="15"/>
              </w:rPr>
              <w:t>Generally</w:t>
            </w:r>
            <w:r>
              <w:rPr>
                <w:color w:val="12161F"/>
                <w:spacing w:val="1"/>
                <w:sz w:val="15"/>
              </w:rPr>
              <w:t xml:space="preserve"> </w:t>
            </w:r>
            <w:r>
              <w:rPr>
                <w:color w:val="12161F"/>
                <w:spacing w:val="-2"/>
                <w:sz w:val="15"/>
              </w:rPr>
              <w:t>need</w:t>
            </w:r>
            <w:r>
              <w:rPr>
                <w:color w:val="12161F"/>
                <w:spacing w:val="5"/>
                <w:sz w:val="15"/>
              </w:rPr>
              <w:t xml:space="preserve"> </w:t>
            </w:r>
            <w:r>
              <w:rPr>
                <w:color w:val="12161F"/>
                <w:spacing w:val="-2"/>
                <w:sz w:val="15"/>
              </w:rPr>
              <w:t>to</w:t>
            </w:r>
            <w:r>
              <w:rPr>
                <w:color w:val="12161F"/>
                <w:sz w:val="15"/>
              </w:rPr>
              <w:t xml:space="preserve"> </w:t>
            </w:r>
            <w:r>
              <w:rPr>
                <w:color w:val="12161F"/>
                <w:spacing w:val="-2"/>
                <w:sz w:val="15"/>
              </w:rPr>
              <w:t>improve/</w:t>
            </w:r>
            <w:r>
              <w:rPr>
                <w:color w:val="12161F"/>
                <w:spacing w:val="4"/>
                <w:sz w:val="15"/>
              </w:rPr>
              <w:t xml:space="preserve"> </w:t>
            </w:r>
            <w:r>
              <w:rPr>
                <w:color w:val="12161F"/>
                <w:spacing w:val="-2"/>
                <w:sz w:val="15"/>
              </w:rPr>
              <w:t>everything</w:t>
            </w:r>
          </w:p>
        </w:tc>
        <w:tc>
          <w:tcPr>
            <w:tcW w:w="1560" w:type="dxa"/>
          </w:tcPr>
          <w:p w14:paraId="283745EE" w14:textId="77777777" w:rsidR="00F76F63" w:rsidRDefault="004545D8">
            <w:pPr>
              <w:pStyle w:val="TableParagraph"/>
              <w:spacing w:before="8" w:line="178" w:lineRule="exact"/>
              <w:ind w:right="156"/>
              <w:jc w:val="right"/>
              <w:rPr>
                <w:b/>
                <w:sz w:val="15"/>
              </w:rPr>
            </w:pPr>
            <w:r>
              <w:rPr>
                <w:b/>
                <w:color w:val="12161F"/>
                <w:spacing w:val="-5"/>
                <w:w w:val="110"/>
                <w:sz w:val="15"/>
              </w:rPr>
              <w:t>0%</w:t>
            </w:r>
          </w:p>
          <w:p w14:paraId="283745EF" w14:textId="77777777" w:rsidR="00F76F63" w:rsidRDefault="004545D8">
            <w:pPr>
              <w:pStyle w:val="TableParagraph"/>
              <w:spacing w:line="170" w:lineRule="exact"/>
              <w:ind w:right="72"/>
              <w:jc w:val="right"/>
              <w:rPr>
                <w:sz w:val="15"/>
              </w:rPr>
            </w:pPr>
            <w:r>
              <w:rPr>
                <w:color w:val="12161F"/>
                <w:spacing w:val="-10"/>
                <w:sz w:val="15"/>
              </w:rPr>
              <w:t>0</w:t>
            </w:r>
          </w:p>
        </w:tc>
      </w:tr>
      <w:tr w:rsidR="00F76F63" w14:paraId="283745F4" w14:textId="77777777">
        <w:trPr>
          <w:trHeight w:val="374"/>
        </w:trPr>
        <w:tc>
          <w:tcPr>
            <w:tcW w:w="5362" w:type="dxa"/>
          </w:tcPr>
          <w:p w14:paraId="283745F1" w14:textId="77777777" w:rsidR="00F76F63" w:rsidRDefault="004545D8">
            <w:pPr>
              <w:pStyle w:val="TableParagraph"/>
              <w:spacing w:before="1"/>
              <w:ind w:left="115"/>
              <w:rPr>
                <w:sz w:val="15"/>
              </w:rPr>
            </w:pPr>
            <w:r>
              <w:rPr>
                <w:color w:val="12161F"/>
                <w:spacing w:val="-2"/>
                <w:w w:val="105"/>
                <w:sz w:val="15"/>
              </w:rPr>
              <w:t>Nothing</w:t>
            </w:r>
          </w:p>
        </w:tc>
        <w:tc>
          <w:tcPr>
            <w:tcW w:w="1560" w:type="dxa"/>
          </w:tcPr>
          <w:p w14:paraId="283745F2" w14:textId="77777777" w:rsidR="00F76F63" w:rsidRDefault="004545D8">
            <w:pPr>
              <w:pStyle w:val="TableParagraph"/>
              <w:spacing w:before="13" w:line="174" w:lineRule="exact"/>
              <w:ind w:right="156"/>
              <w:jc w:val="right"/>
              <w:rPr>
                <w:b/>
                <w:sz w:val="15"/>
              </w:rPr>
            </w:pPr>
            <w:r>
              <w:rPr>
                <w:b/>
                <w:color w:val="12161F"/>
                <w:spacing w:val="-5"/>
                <w:w w:val="110"/>
                <w:sz w:val="15"/>
              </w:rPr>
              <w:t>9%</w:t>
            </w:r>
          </w:p>
          <w:p w14:paraId="283745F3" w14:textId="77777777" w:rsidR="00F76F63" w:rsidRDefault="004545D8">
            <w:pPr>
              <w:pStyle w:val="TableParagraph"/>
              <w:spacing w:line="167" w:lineRule="exact"/>
              <w:ind w:right="87"/>
              <w:jc w:val="right"/>
              <w:rPr>
                <w:sz w:val="15"/>
              </w:rPr>
            </w:pPr>
            <w:r>
              <w:rPr>
                <w:color w:val="12161F"/>
                <w:spacing w:val="-5"/>
                <w:sz w:val="15"/>
              </w:rPr>
              <w:t>18</w:t>
            </w:r>
          </w:p>
        </w:tc>
      </w:tr>
      <w:tr w:rsidR="00F76F63" w14:paraId="283745F8" w14:textId="77777777">
        <w:trPr>
          <w:trHeight w:val="376"/>
        </w:trPr>
        <w:tc>
          <w:tcPr>
            <w:tcW w:w="5362" w:type="dxa"/>
          </w:tcPr>
          <w:p w14:paraId="283745F5" w14:textId="77777777" w:rsidR="00F76F63" w:rsidRDefault="004545D8">
            <w:pPr>
              <w:pStyle w:val="TableParagraph"/>
              <w:spacing w:before="1"/>
              <w:ind w:left="115"/>
              <w:rPr>
                <w:sz w:val="15"/>
              </w:rPr>
            </w:pPr>
            <w:r>
              <w:rPr>
                <w:color w:val="12161F"/>
                <w:sz w:val="15"/>
              </w:rPr>
              <w:t>Don't</w:t>
            </w:r>
            <w:r>
              <w:rPr>
                <w:color w:val="12161F"/>
                <w:spacing w:val="-5"/>
                <w:sz w:val="15"/>
              </w:rPr>
              <w:t xml:space="preserve"> </w:t>
            </w:r>
            <w:r>
              <w:rPr>
                <w:color w:val="12161F"/>
                <w:sz w:val="15"/>
              </w:rPr>
              <w:t>think they</w:t>
            </w:r>
            <w:r>
              <w:rPr>
                <w:color w:val="12161F"/>
                <w:spacing w:val="-4"/>
                <w:sz w:val="15"/>
              </w:rPr>
              <w:t xml:space="preserve"> </w:t>
            </w:r>
            <w:r>
              <w:rPr>
                <w:color w:val="12161F"/>
                <w:sz w:val="15"/>
              </w:rPr>
              <w:t xml:space="preserve">could </w:t>
            </w:r>
            <w:r>
              <w:rPr>
                <w:color w:val="12161F"/>
                <w:spacing w:val="-2"/>
                <w:sz w:val="15"/>
              </w:rPr>
              <w:t>improve</w:t>
            </w:r>
          </w:p>
        </w:tc>
        <w:tc>
          <w:tcPr>
            <w:tcW w:w="1560" w:type="dxa"/>
          </w:tcPr>
          <w:p w14:paraId="283745F6" w14:textId="77777777" w:rsidR="00F76F63" w:rsidRDefault="004545D8">
            <w:pPr>
              <w:pStyle w:val="TableParagraph"/>
              <w:spacing w:before="8" w:line="178" w:lineRule="exact"/>
              <w:ind w:right="156"/>
              <w:jc w:val="right"/>
              <w:rPr>
                <w:b/>
                <w:sz w:val="15"/>
              </w:rPr>
            </w:pPr>
            <w:r>
              <w:rPr>
                <w:b/>
                <w:color w:val="12161F"/>
                <w:spacing w:val="-5"/>
                <w:w w:val="110"/>
                <w:sz w:val="15"/>
              </w:rPr>
              <w:t>1%</w:t>
            </w:r>
          </w:p>
          <w:p w14:paraId="283745F7" w14:textId="77777777" w:rsidR="00F76F63" w:rsidRDefault="004545D8">
            <w:pPr>
              <w:pStyle w:val="TableParagraph"/>
              <w:spacing w:line="170" w:lineRule="exact"/>
              <w:ind w:right="72"/>
              <w:jc w:val="right"/>
              <w:rPr>
                <w:sz w:val="15"/>
              </w:rPr>
            </w:pPr>
            <w:r>
              <w:rPr>
                <w:color w:val="12161F"/>
                <w:spacing w:val="-10"/>
                <w:sz w:val="15"/>
              </w:rPr>
              <w:t>3</w:t>
            </w:r>
          </w:p>
        </w:tc>
      </w:tr>
      <w:tr w:rsidR="00F76F63" w14:paraId="283745FC" w14:textId="77777777">
        <w:trPr>
          <w:trHeight w:val="376"/>
        </w:trPr>
        <w:tc>
          <w:tcPr>
            <w:tcW w:w="5362" w:type="dxa"/>
          </w:tcPr>
          <w:p w14:paraId="283745F9" w14:textId="77777777" w:rsidR="00F76F63" w:rsidRDefault="004545D8">
            <w:pPr>
              <w:pStyle w:val="TableParagraph"/>
              <w:spacing w:before="1"/>
              <w:ind w:left="115"/>
              <w:rPr>
                <w:sz w:val="15"/>
              </w:rPr>
            </w:pPr>
            <w:r>
              <w:rPr>
                <w:color w:val="12161F"/>
                <w:sz w:val="15"/>
              </w:rPr>
              <w:t>No</w:t>
            </w:r>
            <w:r>
              <w:rPr>
                <w:color w:val="12161F"/>
                <w:spacing w:val="-9"/>
                <w:sz w:val="15"/>
              </w:rPr>
              <w:t xml:space="preserve"> </w:t>
            </w:r>
            <w:r>
              <w:rPr>
                <w:color w:val="12161F"/>
                <w:sz w:val="15"/>
              </w:rPr>
              <w:t>comment/</w:t>
            </w:r>
            <w:r>
              <w:rPr>
                <w:color w:val="12161F"/>
                <w:spacing w:val="-5"/>
                <w:sz w:val="15"/>
              </w:rPr>
              <w:t xml:space="preserve"> </w:t>
            </w:r>
            <w:r>
              <w:rPr>
                <w:color w:val="12161F"/>
                <w:spacing w:val="-2"/>
                <w:sz w:val="15"/>
              </w:rPr>
              <w:t>unsure</w:t>
            </w:r>
          </w:p>
        </w:tc>
        <w:tc>
          <w:tcPr>
            <w:tcW w:w="1560" w:type="dxa"/>
          </w:tcPr>
          <w:p w14:paraId="283745FA" w14:textId="77777777" w:rsidR="00F76F63" w:rsidRDefault="004545D8">
            <w:pPr>
              <w:pStyle w:val="TableParagraph"/>
              <w:spacing w:before="8" w:line="178" w:lineRule="exact"/>
              <w:ind w:right="165"/>
              <w:jc w:val="right"/>
              <w:rPr>
                <w:b/>
                <w:sz w:val="15"/>
              </w:rPr>
            </w:pPr>
            <w:r>
              <w:rPr>
                <w:b/>
                <w:color w:val="12161F"/>
                <w:spacing w:val="-5"/>
                <w:w w:val="105"/>
                <w:sz w:val="15"/>
              </w:rPr>
              <w:t>17%</w:t>
            </w:r>
          </w:p>
          <w:p w14:paraId="283745FB" w14:textId="77777777" w:rsidR="00F76F63" w:rsidRDefault="004545D8">
            <w:pPr>
              <w:pStyle w:val="TableParagraph"/>
              <w:spacing w:line="170" w:lineRule="exact"/>
              <w:ind w:right="87"/>
              <w:jc w:val="right"/>
              <w:rPr>
                <w:sz w:val="15"/>
              </w:rPr>
            </w:pPr>
            <w:r>
              <w:rPr>
                <w:color w:val="12161F"/>
                <w:spacing w:val="-5"/>
                <w:sz w:val="15"/>
              </w:rPr>
              <w:t>35</w:t>
            </w:r>
          </w:p>
        </w:tc>
      </w:tr>
      <w:tr w:rsidR="00F76F63" w14:paraId="28374600" w14:textId="77777777">
        <w:trPr>
          <w:trHeight w:val="373"/>
        </w:trPr>
        <w:tc>
          <w:tcPr>
            <w:tcW w:w="5362" w:type="dxa"/>
          </w:tcPr>
          <w:p w14:paraId="283745FD" w14:textId="77777777" w:rsidR="00F76F63" w:rsidRDefault="004545D8">
            <w:pPr>
              <w:pStyle w:val="TableParagraph"/>
              <w:spacing w:before="3"/>
              <w:ind w:left="115"/>
              <w:rPr>
                <w:b/>
                <w:sz w:val="15"/>
              </w:rPr>
            </w:pPr>
            <w:r>
              <w:rPr>
                <w:b/>
                <w:color w:val="12161F"/>
                <w:spacing w:val="-2"/>
                <w:w w:val="110"/>
                <w:sz w:val="15"/>
              </w:rPr>
              <w:t>Total</w:t>
            </w:r>
          </w:p>
        </w:tc>
        <w:tc>
          <w:tcPr>
            <w:tcW w:w="1560" w:type="dxa"/>
          </w:tcPr>
          <w:p w14:paraId="283745FE" w14:textId="77777777" w:rsidR="00F76F63" w:rsidRDefault="004545D8">
            <w:pPr>
              <w:pStyle w:val="TableParagraph"/>
              <w:spacing w:before="3" w:line="178" w:lineRule="exact"/>
              <w:ind w:right="155"/>
              <w:jc w:val="right"/>
              <w:rPr>
                <w:b/>
                <w:sz w:val="15"/>
              </w:rPr>
            </w:pPr>
            <w:r>
              <w:rPr>
                <w:b/>
                <w:color w:val="12161F"/>
                <w:spacing w:val="-4"/>
                <w:w w:val="105"/>
                <w:sz w:val="15"/>
              </w:rPr>
              <w:t>100%</w:t>
            </w:r>
          </w:p>
          <w:p w14:paraId="283745FF" w14:textId="77777777" w:rsidR="00F76F63" w:rsidRDefault="004545D8">
            <w:pPr>
              <w:pStyle w:val="TableParagraph"/>
              <w:spacing w:line="173" w:lineRule="exact"/>
              <w:ind w:right="87"/>
              <w:jc w:val="right"/>
              <w:rPr>
                <w:sz w:val="15"/>
              </w:rPr>
            </w:pPr>
            <w:r>
              <w:rPr>
                <w:color w:val="12161F"/>
                <w:spacing w:val="-5"/>
                <w:sz w:val="15"/>
              </w:rPr>
              <w:t>208</w:t>
            </w:r>
          </w:p>
        </w:tc>
      </w:tr>
    </w:tbl>
    <w:p w14:paraId="28374601" w14:textId="77777777" w:rsidR="00F76F63" w:rsidRDefault="00F76F63">
      <w:pPr>
        <w:pStyle w:val="TableParagraph"/>
        <w:spacing w:line="173" w:lineRule="exact"/>
        <w:jc w:val="right"/>
        <w:rPr>
          <w:sz w:val="15"/>
        </w:rPr>
        <w:sectPr w:rsidR="00F76F63">
          <w:pgSz w:w="16860" w:h="11900" w:orient="landscape"/>
          <w:pgMar w:top="440" w:right="283" w:bottom="1280" w:left="283" w:header="0" w:footer="1085" w:gutter="0"/>
          <w:cols w:space="720"/>
        </w:sectPr>
      </w:pPr>
    </w:p>
    <w:p w14:paraId="28374602" w14:textId="77777777" w:rsidR="00F76F63" w:rsidRDefault="004545D8">
      <w:pPr>
        <w:pStyle w:val="Heading2"/>
        <w:spacing w:before="39"/>
      </w:pPr>
      <w:bookmarkStart w:id="43" w:name="Data_Tables_–_Support_Network"/>
      <w:bookmarkEnd w:id="43"/>
      <w:r>
        <w:rPr>
          <w:color w:val="4473C2"/>
          <w:w w:val="105"/>
        </w:rPr>
        <w:lastRenderedPageBreak/>
        <w:t>Data</w:t>
      </w:r>
      <w:r>
        <w:rPr>
          <w:color w:val="4473C2"/>
          <w:spacing w:val="4"/>
          <w:w w:val="105"/>
        </w:rPr>
        <w:t xml:space="preserve"> </w:t>
      </w:r>
      <w:r>
        <w:rPr>
          <w:color w:val="4473C2"/>
          <w:w w:val="105"/>
        </w:rPr>
        <w:t>Tables</w:t>
      </w:r>
      <w:r>
        <w:rPr>
          <w:color w:val="4473C2"/>
          <w:spacing w:val="5"/>
          <w:w w:val="105"/>
        </w:rPr>
        <w:t xml:space="preserve"> </w:t>
      </w:r>
      <w:r>
        <w:rPr>
          <w:color w:val="4473C2"/>
          <w:w w:val="105"/>
        </w:rPr>
        <w:t>–</w:t>
      </w:r>
      <w:r>
        <w:rPr>
          <w:color w:val="4473C2"/>
          <w:spacing w:val="6"/>
          <w:w w:val="105"/>
        </w:rPr>
        <w:t xml:space="preserve"> </w:t>
      </w:r>
      <w:r>
        <w:rPr>
          <w:color w:val="4473C2"/>
          <w:w w:val="105"/>
        </w:rPr>
        <w:t>Support</w:t>
      </w:r>
      <w:r>
        <w:rPr>
          <w:color w:val="4473C2"/>
          <w:spacing w:val="-4"/>
          <w:w w:val="105"/>
        </w:rPr>
        <w:t xml:space="preserve"> </w:t>
      </w:r>
      <w:r>
        <w:rPr>
          <w:color w:val="4473C2"/>
          <w:spacing w:val="-2"/>
          <w:w w:val="105"/>
        </w:rPr>
        <w:t>Network</w:t>
      </w:r>
    </w:p>
    <w:p w14:paraId="28374603" w14:textId="77777777" w:rsidR="00F76F63" w:rsidRDefault="00F76F63">
      <w:pPr>
        <w:pStyle w:val="BodyText"/>
        <w:spacing w:before="285"/>
        <w:rPr>
          <w:b/>
          <w:sz w:val="24"/>
        </w:rPr>
      </w:pPr>
    </w:p>
    <w:p w14:paraId="28374604" w14:textId="77777777" w:rsidR="00F76F63" w:rsidRDefault="004545D8">
      <w:pPr>
        <w:ind w:left="595"/>
        <w:rPr>
          <w:b/>
        </w:rPr>
      </w:pPr>
      <w:bookmarkStart w:id="44" w:name="SN._Client_Experience_Statements"/>
      <w:bookmarkEnd w:id="44"/>
      <w:r>
        <w:rPr>
          <w:b/>
        </w:rPr>
        <w:t>SN.</w:t>
      </w:r>
      <w:r>
        <w:rPr>
          <w:b/>
          <w:spacing w:val="16"/>
        </w:rPr>
        <w:t xml:space="preserve"> </w:t>
      </w:r>
      <w:r>
        <w:rPr>
          <w:b/>
        </w:rPr>
        <w:t>Client</w:t>
      </w:r>
      <w:r>
        <w:rPr>
          <w:b/>
          <w:spacing w:val="14"/>
        </w:rPr>
        <w:t xml:space="preserve"> </w:t>
      </w:r>
      <w:r>
        <w:rPr>
          <w:b/>
        </w:rPr>
        <w:t>Experience</w:t>
      </w:r>
      <w:r>
        <w:rPr>
          <w:b/>
          <w:spacing w:val="18"/>
        </w:rPr>
        <w:t xml:space="preserve"> </w:t>
      </w:r>
      <w:r>
        <w:rPr>
          <w:b/>
          <w:spacing w:val="-2"/>
        </w:rPr>
        <w:t>Statements</w:t>
      </w:r>
    </w:p>
    <w:p w14:paraId="28374605" w14:textId="77777777" w:rsidR="00F76F63" w:rsidRDefault="00F76F63">
      <w:pPr>
        <w:pStyle w:val="BodyText"/>
        <w:spacing w:before="24"/>
        <w:rPr>
          <w:b/>
          <w:sz w:val="22"/>
        </w:rPr>
      </w:pPr>
    </w:p>
    <w:p w14:paraId="28374606" w14:textId="77777777" w:rsidR="00F76F63" w:rsidRDefault="004545D8">
      <w:pPr>
        <w:spacing w:line="489" w:lineRule="auto"/>
        <w:ind w:left="595" w:right="7959"/>
        <w:rPr>
          <w:sz w:val="14"/>
        </w:rPr>
      </w:pPr>
      <w:r>
        <w:rPr>
          <w:color w:val="12161F"/>
          <w:sz w:val="14"/>
        </w:rPr>
        <w:t>I am going to start by reading you some statements about diﬀerent aspects</w:t>
      </w:r>
      <w:r>
        <w:rPr>
          <w:color w:val="12161F"/>
          <w:spacing w:val="26"/>
          <w:sz w:val="14"/>
        </w:rPr>
        <w:t xml:space="preserve"> </w:t>
      </w:r>
      <w:r>
        <w:rPr>
          <w:color w:val="12161F"/>
          <w:sz w:val="14"/>
        </w:rPr>
        <w:t>of the</w:t>
      </w:r>
      <w:r>
        <w:rPr>
          <w:color w:val="12161F"/>
          <w:spacing w:val="23"/>
          <w:sz w:val="14"/>
        </w:rPr>
        <w:t xml:space="preserve"> </w:t>
      </w:r>
      <w:r>
        <w:rPr>
          <w:color w:val="12161F"/>
          <w:sz w:val="14"/>
        </w:rPr>
        <w:t>Public</w:t>
      </w:r>
      <w:r>
        <w:rPr>
          <w:color w:val="12161F"/>
          <w:spacing w:val="24"/>
          <w:sz w:val="14"/>
        </w:rPr>
        <w:t xml:space="preserve"> </w:t>
      </w:r>
      <w:r>
        <w:rPr>
          <w:color w:val="12161F"/>
          <w:sz w:val="14"/>
        </w:rPr>
        <w:t>Trustee and</w:t>
      </w:r>
      <w:r>
        <w:rPr>
          <w:color w:val="12161F"/>
          <w:spacing w:val="24"/>
          <w:sz w:val="14"/>
        </w:rPr>
        <w:t xml:space="preserve"> </w:t>
      </w:r>
      <w:r>
        <w:rPr>
          <w:color w:val="12161F"/>
          <w:sz w:val="14"/>
        </w:rPr>
        <w:t>its</w:t>
      </w:r>
      <w:r>
        <w:rPr>
          <w:color w:val="12161F"/>
          <w:spacing w:val="23"/>
          <w:sz w:val="14"/>
        </w:rPr>
        <w:t xml:space="preserve"> </w:t>
      </w:r>
      <w:r>
        <w:rPr>
          <w:color w:val="12161F"/>
          <w:sz w:val="14"/>
        </w:rPr>
        <w:t>service</w:t>
      </w:r>
      <w:r>
        <w:rPr>
          <w:color w:val="12161F"/>
          <w:spacing w:val="23"/>
          <w:sz w:val="14"/>
        </w:rPr>
        <w:t xml:space="preserve"> </w:t>
      </w:r>
      <w:r>
        <w:rPr>
          <w:color w:val="12161F"/>
          <w:sz w:val="14"/>
        </w:rPr>
        <w:t>to</w:t>
      </w:r>
      <w:r>
        <w:rPr>
          <w:color w:val="12161F"/>
          <w:spacing w:val="24"/>
          <w:sz w:val="14"/>
        </w:rPr>
        <w:t xml:space="preserve"> </w:t>
      </w:r>
      <w:r>
        <w:rPr>
          <w:color w:val="12161F"/>
          <w:sz w:val="14"/>
        </w:rPr>
        <w:t>'Client Name'</w:t>
      </w:r>
      <w:r>
        <w:rPr>
          <w:color w:val="12161F"/>
          <w:spacing w:val="40"/>
          <w:sz w:val="14"/>
        </w:rPr>
        <w:t xml:space="preserve"> </w:t>
      </w:r>
      <w:r>
        <w:rPr>
          <w:color w:val="12161F"/>
          <w:sz w:val="14"/>
        </w:rPr>
        <w:t>Thinking</w:t>
      </w:r>
      <w:r>
        <w:rPr>
          <w:color w:val="12161F"/>
          <w:spacing w:val="-3"/>
          <w:sz w:val="14"/>
        </w:rPr>
        <w:t xml:space="preserve"> </w:t>
      </w:r>
      <w:r>
        <w:rPr>
          <w:color w:val="12161F"/>
          <w:sz w:val="14"/>
        </w:rPr>
        <w:t>about</w:t>
      </w:r>
      <w:r>
        <w:rPr>
          <w:color w:val="12161F"/>
          <w:spacing w:val="-3"/>
          <w:sz w:val="14"/>
        </w:rPr>
        <w:t xml:space="preserve"> </w:t>
      </w:r>
      <w:r>
        <w:rPr>
          <w:color w:val="12161F"/>
          <w:sz w:val="14"/>
        </w:rPr>
        <w:t>your</w:t>
      </w:r>
      <w:r>
        <w:rPr>
          <w:color w:val="12161F"/>
          <w:spacing w:val="-2"/>
          <w:sz w:val="14"/>
        </w:rPr>
        <w:t xml:space="preserve"> </w:t>
      </w:r>
      <w:r>
        <w:rPr>
          <w:color w:val="12161F"/>
          <w:sz w:val="14"/>
        </w:rPr>
        <w:t>experience</w:t>
      </w:r>
      <w:r>
        <w:rPr>
          <w:color w:val="12161F"/>
          <w:spacing w:val="-2"/>
          <w:sz w:val="14"/>
        </w:rPr>
        <w:t xml:space="preserve"> </w:t>
      </w:r>
      <w:r>
        <w:rPr>
          <w:color w:val="12161F"/>
          <w:sz w:val="14"/>
        </w:rPr>
        <w:t>over the</w:t>
      </w:r>
      <w:r>
        <w:rPr>
          <w:color w:val="12161F"/>
          <w:spacing w:val="-2"/>
          <w:sz w:val="14"/>
        </w:rPr>
        <w:t xml:space="preserve"> </w:t>
      </w:r>
      <w:r>
        <w:rPr>
          <w:color w:val="12161F"/>
          <w:sz w:val="14"/>
        </w:rPr>
        <w:t>past</w:t>
      </w:r>
      <w:r>
        <w:rPr>
          <w:color w:val="12161F"/>
          <w:spacing w:val="-3"/>
          <w:sz w:val="14"/>
        </w:rPr>
        <w:t xml:space="preserve"> </w:t>
      </w:r>
      <w:r>
        <w:rPr>
          <w:color w:val="12161F"/>
          <w:sz w:val="14"/>
        </w:rPr>
        <w:t>12</w:t>
      </w:r>
      <w:r>
        <w:rPr>
          <w:color w:val="12161F"/>
          <w:spacing w:val="-3"/>
          <w:sz w:val="14"/>
        </w:rPr>
        <w:t xml:space="preserve"> </w:t>
      </w:r>
      <w:r>
        <w:rPr>
          <w:color w:val="12161F"/>
          <w:sz w:val="14"/>
        </w:rPr>
        <w:t>months,</w:t>
      </w:r>
      <w:r>
        <w:rPr>
          <w:color w:val="12161F"/>
          <w:spacing w:val="-1"/>
          <w:sz w:val="14"/>
        </w:rPr>
        <w:t xml:space="preserve"> </w:t>
      </w:r>
      <w:r>
        <w:rPr>
          <w:color w:val="12161F"/>
          <w:sz w:val="14"/>
        </w:rPr>
        <w:t>please</w:t>
      </w:r>
      <w:r>
        <w:rPr>
          <w:color w:val="12161F"/>
          <w:spacing w:val="-2"/>
          <w:sz w:val="14"/>
        </w:rPr>
        <w:t xml:space="preserve"> </w:t>
      </w:r>
      <w:r>
        <w:rPr>
          <w:color w:val="12161F"/>
          <w:sz w:val="14"/>
        </w:rPr>
        <w:t>tell me</w:t>
      </w:r>
      <w:r>
        <w:rPr>
          <w:color w:val="12161F"/>
          <w:spacing w:val="-2"/>
          <w:sz w:val="14"/>
        </w:rPr>
        <w:t xml:space="preserve"> </w:t>
      </w:r>
      <w:r>
        <w:rPr>
          <w:color w:val="12161F"/>
          <w:sz w:val="14"/>
        </w:rPr>
        <w:t>whether you</w:t>
      </w:r>
      <w:r>
        <w:rPr>
          <w:color w:val="12161F"/>
          <w:spacing w:val="-1"/>
          <w:sz w:val="14"/>
        </w:rPr>
        <w:t xml:space="preserve"> </w:t>
      </w:r>
      <w:r>
        <w:rPr>
          <w:color w:val="12161F"/>
          <w:sz w:val="14"/>
        </w:rPr>
        <w:t>agree</w:t>
      </w:r>
      <w:r>
        <w:rPr>
          <w:color w:val="12161F"/>
          <w:spacing w:val="-2"/>
          <w:sz w:val="14"/>
        </w:rPr>
        <w:t xml:space="preserve"> </w:t>
      </w:r>
      <w:r>
        <w:rPr>
          <w:color w:val="12161F"/>
          <w:sz w:val="14"/>
        </w:rPr>
        <w:t>or</w:t>
      </w:r>
      <w:r>
        <w:rPr>
          <w:color w:val="12161F"/>
          <w:spacing w:val="-2"/>
          <w:sz w:val="14"/>
        </w:rPr>
        <w:t xml:space="preserve"> </w:t>
      </w:r>
      <w:r>
        <w:rPr>
          <w:color w:val="12161F"/>
          <w:sz w:val="14"/>
        </w:rPr>
        <w:t>disagree</w:t>
      </w:r>
      <w:r>
        <w:rPr>
          <w:color w:val="12161F"/>
          <w:spacing w:val="-2"/>
          <w:sz w:val="14"/>
        </w:rPr>
        <w:t xml:space="preserve"> </w:t>
      </w:r>
      <w:r>
        <w:rPr>
          <w:color w:val="12161F"/>
          <w:sz w:val="14"/>
        </w:rPr>
        <w:t>with</w:t>
      </w:r>
      <w:r>
        <w:rPr>
          <w:color w:val="12161F"/>
          <w:spacing w:val="-1"/>
          <w:sz w:val="14"/>
        </w:rPr>
        <w:t xml:space="preserve"> </w:t>
      </w:r>
      <w:r>
        <w:rPr>
          <w:color w:val="12161F"/>
          <w:sz w:val="14"/>
        </w:rPr>
        <w:t>the</w:t>
      </w:r>
      <w:r>
        <w:rPr>
          <w:color w:val="12161F"/>
          <w:spacing w:val="-2"/>
          <w:sz w:val="14"/>
        </w:rPr>
        <w:t xml:space="preserve"> </w:t>
      </w:r>
      <w:r>
        <w:rPr>
          <w:color w:val="12161F"/>
          <w:sz w:val="14"/>
        </w:rPr>
        <w:t>following</w:t>
      </w:r>
      <w:r>
        <w:rPr>
          <w:color w:val="12161F"/>
          <w:spacing w:val="-3"/>
          <w:sz w:val="14"/>
        </w:rPr>
        <w:t xml:space="preserve"> </w:t>
      </w:r>
      <w:r>
        <w:rPr>
          <w:color w:val="12161F"/>
          <w:sz w:val="14"/>
        </w:rPr>
        <w:t>statements.</w:t>
      </w:r>
      <w:r>
        <w:rPr>
          <w:color w:val="12161F"/>
          <w:spacing w:val="40"/>
          <w:sz w:val="14"/>
        </w:rPr>
        <w:t xml:space="preserve"> </w:t>
      </w:r>
      <w:r>
        <w:rPr>
          <w:color w:val="12161F"/>
          <w:sz w:val="14"/>
        </w:rPr>
        <w:t>On a scale</w:t>
      </w:r>
      <w:r>
        <w:rPr>
          <w:color w:val="12161F"/>
          <w:spacing w:val="26"/>
          <w:sz w:val="14"/>
        </w:rPr>
        <w:t xml:space="preserve"> </w:t>
      </w:r>
      <w:r>
        <w:rPr>
          <w:color w:val="12161F"/>
          <w:sz w:val="14"/>
        </w:rPr>
        <w:t>where</w:t>
      </w:r>
      <w:r>
        <w:rPr>
          <w:color w:val="12161F"/>
          <w:spacing w:val="26"/>
          <w:sz w:val="14"/>
        </w:rPr>
        <w:t xml:space="preserve"> </w:t>
      </w:r>
      <w:r>
        <w:rPr>
          <w:color w:val="12161F"/>
          <w:sz w:val="14"/>
        </w:rPr>
        <w:t>5 = Strongly Agree,</w:t>
      </w:r>
      <w:r>
        <w:rPr>
          <w:color w:val="12161F"/>
          <w:spacing w:val="30"/>
          <w:sz w:val="14"/>
        </w:rPr>
        <w:t xml:space="preserve"> </w:t>
      </w:r>
      <w:r>
        <w:rPr>
          <w:color w:val="12161F"/>
          <w:sz w:val="14"/>
        </w:rPr>
        <w:t>1 = Strongly</w:t>
      </w:r>
      <w:r>
        <w:rPr>
          <w:color w:val="12161F"/>
          <w:spacing w:val="25"/>
          <w:sz w:val="14"/>
        </w:rPr>
        <w:t xml:space="preserve"> </w:t>
      </w:r>
      <w:r>
        <w:rPr>
          <w:color w:val="12161F"/>
          <w:sz w:val="14"/>
        </w:rPr>
        <w:t>Disagree (3 = neither</w:t>
      </w:r>
      <w:r>
        <w:rPr>
          <w:color w:val="12161F"/>
          <w:spacing w:val="25"/>
          <w:sz w:val="14"/>
        </w:rPr>
        <w:t xml:space="preserve"> </w:t>
      </w:r>
      <w:r>
        <w:rPr>
          <w:color w:val="12161F"/>
          <w:sz w:val="14"/>
        </w:rPr>
        <w:t>agree nor</w:t>
      </w:r>
      <w:r>
        <w:rPr>
          <w:color w:val="12161F"/>
          <w:spacing w:val="25"/>
          <w:sz w:val="14"/>
        </w:rPr>
        <w:t xml:space="preserve"> </w:t>
      </w:r>
      <w:r>
        <w:rPr>
          <w:color w:val="12161F"/>
          <w:sz w:val="14"/>
        </w:rPr>
        <w:t>disagree).</w:t>
      </w:r>
    </w:p>
    <w:tbl>
      <w:tblPr>
        <w:tblW w:w="0" w:type="auto"/>
        <w:tblInd w:w="634" w:type="dxa"/>
        <w:tblBorders>
          <w:top w:val="single" w:sz="8" w:space="0" w:color="12161F"/>
          <w:left w:val="single" w:sz="8" w:space="0" w:color="12161F"/>
          <w:bottom w:val="single" w:sz="8" w:space="0" w:color="12161F"/>
          <w:right w:val="single" w:sz="8" w:space="0" w:color="12161F"/>
          <w:insideH w:val="single" w:sz="8" w:space="0" w:color="12161F"/>
          <w:insideV w:val="single" w:sz="8" w:space="0" w:color="12161F"/>
        </w:tblBorders>
        <w:tblLayout w:type="fixed"/>
        <w:tblCellMar>
          <w:left w:w="0" w:type="dxa"/>
          <w:right w:w="0" w:type="dxa"/>
        </w:tblCellMar>
        <w:tblLook w:val="01E0" w:firstRow="1" w:lastRow="1" w:firstColumn="1" w:lastColumn="1" w:noHBand="0" w:noVBand="0"/>
      </w:tblPr>
      <w:tblGrid>
        <w:gridCol w:w="7442"/>
        <w:gridCol w:w="796"/>
        <w:gridCol w:w="1533"/>
        <w:gridCol w:w="1091"/>
        <w:gridCol w:w="1014"/>
        <w:gridCol w:w="896"/>
        <w:gridCol w:w="1381"/>
        <w:gridCol w:w="872"/>
      </w:tblGrid>
      <w:tr w:rsidR="00F76F63" w14:paraId="28374614" w14:textId="77777777">
        <w:trPr>
          <w:trHeight w:val="364"/>
        </w:trPr>
        <w:tc>
          <w:tcPr>
            <w:tcW w:w="7442" w:type="dxa"/>
            <w:tcBorders>
              <w:top w:val="nil"/>
              <w:left w:val="nil"/>
            </w:tcBorders>
          </w:tcPr>
          <w:p w14:paraId="28374607" w14:textId="77777777" w:rsidR="00F76F63" w:rsidRDefault="00F76F63">
            <w:pPr>
              <w:pStyle w:val="TableParagraph"/>
              <w:rPr>
                <w:rFonts w:ascii="Times New Roman"/>
                <w:sz w:val="14"/>
              </w:rPr>
            </w:pPr>
          </w:p>
        </w:tc>
        <w:tc>
          <w:tcPr>
            <w:tcW w:w="796" w:type="dxa"/>
          </w:tcPr>
          <w:p w14:paraId="28374608" w14:textId="77777777" w:rsidR="00F76F63" w:rsidRDefault="004545D8">
            <w:pPr>
              <w:pStyle w:val="TableParagraph"/>
              <w:spacing w:before="72"/>
              <w:ind w:left="273"/>
              <w:rPr>
                <w:b/>
                <w:sz w:val="15"/>
              </w:rPr>
            </w:pPr>
            <w:r>
              <w:rPr>
                <w:b/>
                <w:color w:val="12161F"/>
                <w:spacing w:val="-2"/>
                <w:w w:val="110"/>
                <w:sz w:val="15"/>
              </w:rPr>
              <w:t>Total</w:t>
            </w:r>
          </w:p>
        </w:tc>
        <w:tc>
          <w:tcPr>
            <w:tcW w:w="1533" w:type="dxa"/>
          </w:tcPr>
          <w:p w14:paraId="28374609" w14:textId="77777777" w:rsidR="00F76F63" w:rsidRDefault="004545D8">
            <w:pPr>
              <w:pStyle w:val="TableParagraph"/>
              <w:spacing w:line="167" w:lineRule="exact"/>
              <w:ind w:left="475"/>
              <w:rPr>
                <w:sz w:val="15"/>
              </w:rPr>
            </w:pPr>
            <w:r>
              <w:rPr>
                <w:color w:val="12161F"/>
                <w:sz w:val="15"/>
              </w:rPr>
              <w:t>1</w:t>
            </w:r>
            <w:r>
              <w:rPr>
                <w:color w:val="12161F"/>
                <w:spacing w:val="-5"/>
                <w:sz w:val="15"/>
              </w:rPr>
              <w:t xml:space="preserve"> </w:t>
            </w:r>
            <w:r>
              <w:rPr>
                <w:color w:val="12161F"/>
                <w:spacing w:val="-2"/>
                <w:sz w:val="15"/>
              </w:rPr>
              <w:t>Strongly</w:t>
            </w:r>
          </w:p>
          <w:p w14:paraId="2837460A" w14:textId="77777777" w:rsidR="00F76F63" w:rsidRDefault="004545D8">
            <w:pPr>
              <w:pStyle w:val="TableParagraph"/>
              <w:spacing w:line="177" w:lineRule="exact"/>
              <w:ind w:left="519"/>
              <w:rPr>
                <w:sz w:val="15"/>
              </w:rPr>
            </w:pPr>
            <w:r>
              <w:rPr>
                <w:color w:val="12161F"/>
                <w:spacing w:val="-2"/>
                <w:w w:val="105"/>
                <w:sz w:val="15"/>
              </w:rPr>
              <w:t>Disagree</w:t>
            </w:r>
          </w:p>
        </w:tc>
        <w:tc>
          <w:tcPr>
            <w:tcW w:w="1091" w:type="dxa"/>
          </w:tcPr>
          <w:p w14:paraId="2837460B" w14:textId="77777777" w:rsidR="00F76F63" w:rsidRDefault="004545D8">
            <w:pPr>
              <w:pStyle w:val="TableParagraph"/>
              <w:spacing w:line="167" w:lineRule="exact"/>
              <w:ind w:left="112"/>
              <w:jc w:val="center"/>
              <w:rPr>
                <w:sz w:val="15"/>
              </w:rPr>
            </w:pPr>
            <w:r>
              <w:rPr>
                <w:color w:val="12161F"/>
                <w:spacing w:val="-10"/>
                <w:sz w:val="15"/>
              </w:rPr>
              <w:t>2</w:t>
            </w:r>
          </w:p>
          <w:p w14:paraId="2837460C" w14:textId="77777777" w:rsidR="00F76F63" w:rsidRDefault="004545D8">
            <w:pPr>
              <w:pStyle w:val="TableParagraph"/>
              <w:spacing w:line="177" w:lineRule="exact"/>
              <w:ind w:left="112" w:right="21"/>
              <w:jc w:val="center"/>
              <w:rPr>
                <w:sz w:val="15"/>
              </w:rPr>
            </w:pPr>
            <w:r>
              <w:rPr>
                <w:color w:val="12161F"/>
                <w:spacing w:val="-2"/>
                <w:w w:val="105"/>
                <w:sz w:val="15"/>
              </w:rPr>
              <w:t>Disagree</w:t>
            </w:r>
          </w:p>
        </w:tc>
        <w:tc>
          <w:tcPr>
            <w:tcW w:w="1014" w:type="dxa"/>
          </w:tcPr>
          <w:p w14:paraId="2837460D" w14:textId="77777777" w:rsidR="00F76F63" w:rsidRDefault="004545D8">
            <w:pPr>
              <w:pStyle w:val="TableParagraph"/>
              <w:spacing w:line="167" w:lineRule="exact"/>
              <w:ind w:left="119"/>
              <w:jc w:val="center"/>
              <w:rPr>
                <w:sz w:val="15"/>
              </w:rPr>
            </w:pPr>
            <w:r>
              <w:rPr>
                <w:color w:val="12161F"/>
                <w:spacing w:val="-10"/>
                <w:sz w:val="15"/>
              </w:rPr>
              <w:t>3</w:t>
            </w:r>
          </w:p>
          <w:p w14:paraId="2837460E" w14:textId="77777777" w:rsidR="00F76F63" w:rsidRDefault="004545D8">
            <w:pPr>
              <w:pStyle w:val="TableParagraph"/>
              <w:spacing w:line="177" w:lineRule="exact"/>
              <w:ind w:left="119" w:right="10"/>
              <w:jc w:val="center"/>
              <w:rPr>
                <w:sz w:val="15"/>
              </w:rPr>
            </w:pPr>
            <w:r>
              <w:rPr>
                <w:color w:val="12161F"/>
                <w:spacing w:val="-2"/>
                <w:w w:val="105"/>
                <w:sz w:val="15"/>
              </w:rPr>
              <w:t>Neutral</w:t>
            </w:r>
          </w:p>
        </w:tc>
        <w:tc>
          <w:tcPr>
            <w:tcW w:w="896" w:type="dxa"/>
          </w:tcPr>
          <w:p w14:paraId="2837460F" w14:textId="77777777" w:rsidR="00F76F63" w:rsidRDefault="004545D8">
            <w:pPr>
              <w:pStyle w:val="TableParagraph"/>
              <w:spacing w:line="167" w:lineRule="exact"/>
              <w:ind w:left="129"/>
              <w:jc w:val="center"/>
              <w:rPr>
                <w:sz w:val="15"/>
              </w:rPr>
            </w:pPr>
            <w:r>
              <w:rPr>
                <w:color w:val="12161F"/>
                <w:spacing w:val="-10"/>
                <w:sz w:val="15"/>
              </w:rPr>
              <w:t>4</w:t>
            </w:r>
          </w:p>
          <w:p w14:paraId="28374610" w14:textId="77777777" w:rsidR="00F76F63" w:rsidRDefault="004545D8">
            <w:pPr>
              <w:pStyle w:val="TableParagraph"/>
              <w:spacing w:line="177" w:lineRule="exact"/>
              <w:ind w:left="129" w:right="13"/>
              <w:jc w:val="center"/>
              <w:rPr>
                <w:sz w:val="15"/>
              </w:rPr>
            </w:pPr>
            <w:r>
              <w:rPr>
                <w:color w:val="12161F"/>
                <w:spacing w:val="-2"/>
                <w:sz w:val="15"/>
              </w:rPr>
              <w:t>Agree</w:t>
            </w:r>
          </w:p>
        </w:tc>
        <w:tc>
          <w:tcPr>
            <w:tcW w:w="1381" w:type="dxa"/>
          </w:tcPr>
          <w:p w14:paraId="28374611" w14:textId="77777777" w:rsidR="00F76F63" w:rsidRDefault="004545D8">
            <w:pPr>
              <w:pStyle w:val="TableParagraph"/>
              <w:spacing w:line="167" w:lineRule="exact"/>
              <w:ind w:left="117"/>
              <w:jc w:val="center"/>
              <w:rPr>
                <w:sz w:val="15"/>
              </w:rPr>
            </w:pPr>
            <w:r>
              <w:rPr>
                <w:color w:val="12161F"/>
                <w:sz w:val="15"/>
              </w:rPr>
              <w:t>5</w:t>
            </w:r>
            <w:r>
              <w:rPr>
                <w:color w:val="12161F"/>
                <w:spacing w:val="-5"/>
                <w:sz w:val="15"/>
              </w:rPr>
              <w:t xml:space="preserve"> </w:t>
            </w:r>
            <w:r>
              <w:rPr>
                <w:color w:val="12161F"/>
                <w:spacing w:val="-2"/>
                <w:sz w:val="15"/>
              </w:rPr>
              <w:t>Strongly</w:t>
            </w:r>
          </w:p>
          <w:p w14:paraId="28374612" w14:textId="77777777" w:rsidR="00F76F63" w:rsidRDefault="004545D8">
            <w:pPr>
              <w:pStyle w:val="TableParagraph"/>
              <w:spacing w:line="177" w:lineRule="exact"/>
              <w:ind w:left="117" w:right="3"/>
              <w:jc w:val="center"/>
              <w:rPr>
                <w:sz w:val="15"/>
              </w:rPr>
            </w:pPr>
            <w:r>
              <w:rPr>
                <w:color w:val="12161F"/>
                <w:spacing w:val="-2"/>
                <w:sz w:val="15"/>
              </w:rPr>
              <w:t>Agree</w:t>
            </w:r>
          </w:p>
        </w:tc>
        <w:tc>
          <w:tcPr>
            <w:tcW w:w="872" w:type="dxa"/>
          </w:tcPr>
          <w:p w14:paraId="28374613" w14:textId="77777777" w:rsidR="00F76F63" w:rsidRDefault="004545D8">
            <w:pPr>
              <w:pStyle w:val="TableParagraph"/>
              <w:spacing w:before="72"/>
              <w:ind w:left="287"/>
              <w:rPr>
                <w:sz w:val="15"/>
              </w:rPr>
            </w:pPr>
            <w:r>
              <w:rPr>
                <w:color w:val="12161F"/>
                <w:spacing w:val="-2"/>
                <w:sz w:val="15"/>
              </w:rPr>
              <w:t>DK/NA</w:t>
            </w:r>
          </w:p>
        </w:tc>
      </w:tr>
      <w:tr w:rsidR="00F76F63" w14:paraId="28374625" w14:textId="77777777">
        <w:trPr>
          <w:trHeight w:val="462"/>
        </w:trPr>
        <w:tc>
          <w:tcPr>
            <w:tcW w:w="7442" w:type="dxa"/>
          </w:tcPr>
          <w:p w14:paraId="28374615" w14:textId="77777777" w:rsidR="00F76F63" w:rsidRDefault="004545D8">
            <w:pPr>
              <w:pStyle w:val="TableParagraph"/>
              <w:spacing w:before="17"/>
              <w:ind w:left="251"/>
              <w:rPr>
                <w:sz w:val="15"/>
              </w:rPr>
            </w:pPr>
            <w:r>
              <w:rPr>
                <w:color w:val="12161F"/>
                <w:sz w:val="15"/>
              </w:rPr>
              <w:t>1.</w:t>
            </w:r>
            <w:r>
              <w:rPr>
                <w:color w:val="12161F"/>
                <w:spacing w:val="-9"/>
                <w:sz w:val="15"/>
              </w:rPr>
              <w:t xml:space="preserve"> </w:t>
            </w:r>
            <w:r>
              <w:rPr>
                <w:color w:val="12161F"/>
                <w:sz w:val="15"/>
              </w:rPr>
              <w:t>Overall,</w:t>
            </w:r>
            <w:r>
              <w:rPr>
                <w:color w:val="12161F"/>
                <w:spacing w:val="-8"/>
                <w:sz w:val="15"/>
              </w:rPr>
              <w:t xml:space="preserve"> </w:t>
            </w:r>
            <w:r>
              <w:rPr>
                <w:color w:val="12161F"/>
                <w:sz w:val="15"/>
              </w:rPr>
              <w:t>you're</w:t>
            </w:r>
            <w:r>
              <w:rPr>
                <w:color w:val="12161F"/>
                <w:spacing w:val="-9"/>
                <w:sz w:val="15"/>
              </w:rPr>
              <w:t xml:space="preserve"> </w:t>
            </w:r>
            <w:r>
              <w:rPr>
                <w:color w:val="12161F"/>
                <w:sz w:val="15"/>
              </w:rPr>
              <w:t>satisfied</w:t>
            </w:r>
            <w:r>
              <w:rPr>
                <w:color w:val="12161F"/>
                <w:spacing w:val="-4"/>
                <w:sz w:val="15"/>
              </w:rPr>
              <w:t xml:space="preserve"> </w:t>
            </w:r>
            <w:r>
              <w:rPr>
                <w:color w:val="12161F"/>
                <w:sz w:val="15"/>
              </w:rPr>
              <w:t>with</w:t>
            </w:r>
            <w:r>
              <w:rPr>
                <w:color w:val="12161F"/>
                <w:spacing w:val="-7"/>
                <w:sz w:val="15"/>
              </w:rPr>
              <w:t xml:space="preserve"> </w:t>
            </w:r>
            <w:r>
              <w:rPr>
                <w:color w:val="12161F"/>
                <w:sz w:val="15"/>
              </w:rPr>
              <w:t>the</w:t>
            </w:r>
            <w:r>
              <w:rPr>
                <w:color w:val="12161F"/>
                <w:spacing w:val="-6"/>
                <w:sz w:val="15"/>
              </w:rPr>
              <w:t xml:space="preserve"> </w:t>
            </w:r>
            <w:r>
              <w:rPr>
                <w:color w:val="12161F"/>
                <w:sz w:val="15"/>
              </w:rPr>
              <w:t>way</w:t>
            </w:r>
            <w:r>
              <w:rPr>
                <w:color w:val="12161F"/>
                <w:spacing w:val="-5"/>
                <w:sz w:val="15"/>
              </w:rPr>
              <w:t xml:space="preserve"> </w:t>
            </w:r>
            <w:r>
              <w:rPr>
                <w:color w:val="12161F"/>
                <w:sz w:val="15"/>
              </w:rPr>
              <w:t>the</w:t>
            </w:r>
            <w:r>
              <w:rPr>
                <w:color w:val="12161F"/>
                <w:spacing w:val="-8"/>
                <w:sz w:val="15"/>
              </w:rPr>
              <w:t xml:space="preserve"> </w:t>
            </w:r>
            <w:r>
              <w:rPr>
                <w:color w:val="12161F"/>
                <w:sz w:val="15"/>
              </w:rPr>
              <w:t>Public</w:t>
            </w:r>
            <w:r>
              <w:rPr>
                <w:color w:val="12161F"/>
                <w:spacing w:val="-5"/>
                <w:sz w:val="15"/>
              </w:rPr>
              <w:t xml:space="preserve"> </w:t>
            </w:r>
            <w:r>
              <w:rPr>
                <w:color w:val="12161F"/>
                <w:sz w:val="15"/>
              </w:rPr>
              <w:t>Trustee</w:t>
            </w:r>
            <w:r>
              <w:rPr>
                <w:color w:val="12161F"/>
                <w:spacing w:val="-9"/>
                <w:sz w:val="15"/>
              </w:rPr>
              <w:t xml:space="preserve"> </w:t>
            </w:r>
            <w:r>
              <w:rPr>
                <w:color w:val="12161F"/>
                <w:sz w:val="15"/>
              </w:rPr>
              <w:t>supports</w:t>
            </w:r>
            <w:r>
              <w:rPr>
                <w:color w:val="12161F"/>
                <w:spacing w:val="-1"/>
                <w:sz w:val="15"/>
              </w:rPr>
              <w:t xml:space="preserve"> </w:t>
            </w:r>
            <w:r>
              <w:rPr>
                <w:color w:val="12161F"/>
                <w:sz w:val="15"/>
              </w:rPr>
              <w:t>^f('RespondentName')^</w:t>
            </w:r>
            <w:r>
              <w:rPr>
                <w:color w:val="12161F"/>
                <w:spacing w:val="-7"/>
                <w:sz w:val="15"/>
              </w:rPr>
              <w:t xml:space="preserve"> </w:t>
            </w:r>
            <w:r>
              <w:rPr>
                <w:color w:val="12161F"/>
                <w:sz w:val="15"/>
              </w:rPr>
              <w:t>with</w:t>
            </w:r>
            <w:r>
              <w:rPr>
                <w:color w:val="12161F"/>
                <w:spacing w:val="-6"/>
                <w:sz w:val="15"/>
              </w:rPr>
              <w:t xml:space="preserve"> </w:t>
            </w:r>
            <w:r>
              <w:rPr>
                <w:color w:val="12161F"/>
                <w:sz w:val="15"/>
              </w:rPr>
              <w:t>their</w:t>
            </w:r>
            <w:r>
              <w:rPr>
                <w:color w:val="12161F"/>
                <w:spacing w:val="-6"/>
                <w:sz w:val="15"/>
              </w:rPr>
              <w:t xml:space="preserve"> </w:t>
            </w:r>
            <w:r>
              <w:rPr>
                <w:color w:val="12161F"/>
                <w:spacing w:val="-2"/>
                <w:sz w:val="15"/>
              </w:rPr>
              <w:t>financial</w:t>
            </w:r>
          </w:p>
          <w:p w14:paraId="28374616" w14:textId="77777777" w:rsidR="00F76F63" w:rsidRDefault="004545D8">
            <w:pPr>
              <w:pStyle w:val="TableParagraph"/>
              <w:spacing w:before="11"/>
              <w:ind w:left="251"/>
              <w:rPr>
                <w:sz w:val="15"/>
              </w:rPr>
            </w:pPr>
            <w:r>
              <w:rPr>
                <w:color w:val="12161F"/>
                <w:spacing w:val="-2"/>
                <w:w w:val="105"/>
                <w:sz w:val="15"/>
              </w:rPr>
              <w:t>aﬀairs.</w:t>
            </w:r>
          </w:p>
        </w:tc>
        <w:tc>
          <w:tcPr>
            <w:tcW w:w="796" w:type="dxa"/>
          </w:tcPr>
          <w:p w14:paraId="28374617" w14:textId="77777777" w:rsidR="00F76F63" w:rsidRDefault="004545D8">
            <w:pPr>
              <w:pStyle w:val="TableParagraph"/>
              <w:spacing w:before="17"/>
              <w:ind w:right="36"/>
              <w:jc w:val="right"/>
              <w:rPr>
                <w:b/>
                <w:sz w:val="15"/>
              </w:rPr>
            </w:pPr>
            <w:r>
              <w:rPr>
                <w:b/>
                <w:color w:val="12161F"/>
                <w:spacing w:val="-4"/>
                <w:w w:val="105"/>
                <w:sz w:val="15"/>
              </w:rPr>
              <w:t>100%</w:t>
            </w:r>
          </w:p>
          <w:p w14:paraId="28374618" w14:textId="77777777" w:rsidR="00F76F63" w:rsidRDefault="004545D8">
            <w:pPr>
              <w:pStyle w:val="TableParagraph"/>
              <w:spacing w:before="11"/>
              <w:ind w:right="37"/>
              <w:jc w:val="right"/>
              <w:rPr>
                <w:sz w:val="15"/>
              </w:rPr>
            </w:pPr>
            <w:r>
              <w:rPr>
                <w:color w:val="12161F"/>
                <w:spacing w:val="-5"/>
                <w:sz w:val="15"/>
              </w:rPr>
              <w:t>61</w:t>
            </w:r>
          </w:p>
        </w:tc>
        <w:tc>
          <w:tcPr>
            <w:tcW w:w="1533" w:type="dxa"/>
          </w:tcPr>
          <w:p w14:paraId="28374619" w14:textId="77777777" w:rsidR="00F76F63" w:rsidRDefault="004545D8">
            <w:pPr>
              <w:pStyle w:val="TableParagraph"/>
              <w:spacing w:before="17"/>
              <w:ind w:right="41"/>
              <w:jc w:val="right"/>
              <w:rPr>
                <w:b/>
                <w:sz w:val="15"/>
              </w:rPr>
            </w:pPr>
            <w:r>
              <w:rPr>
                <w:b/>
                <w:color w:val="12161F"/>
                <w:spacing w:val="-5"/>
                <w:w w:val="110"/>
                <w:sz w:val="15"/>
              </w:rPr>
              <w:t>2%</w:t>
            </w:r>
          </w:p>
          <w:p w14:paraId="2837461A" w14:textId="77777777" w:rsidR="00F76F63" w:rsidRDefault="004545D8">
            <w:pPr>
              <w:pStyle w:val="TableParagraph"/>
              <w:spacing w:before="11"/>
              <w:ind w:right="27"/>
              <w:jc w:val="right"/>
              <w:rPr>
                <w:sz w:val="15"/>
              </w:rPr>
            </w:pPr>
            <w:r>
              <w:rPr>
                <w:color w:val="12161F"/>
                <w:spacing w:val="-10"/>
                <w:sz w:val="15"/>
              </w:rPr>
              <w:t>1</w:t>
            </w:r>
          </w:p>
        </w:tc>
        <w:tc>
          <w:tcPr>
            <w:tcW w:w="1091" w:type="dxa"/>
          </w:tcPr>
          <w:p w14:paraId="2837461B" w14:textId="77777777" w:rsidR="00F76F63" w:rsidRDefault="004545D8">
            <w:pPr>
              <w:pStyle w:val="TableParagraph"/>
              <w:spacing w:before="17"/>
              <w:ind w:right="35"/>
              <w:jc w:val="right"/>
              <w:rPr>
                <w:b/>
                <w:sz w:val="15"/>
              </w:rPr>
            </w:pPr>
            <w:r>
              <w:rPr>
                <w:b/>
                <w:color w:val="12161F"/>
                <w:spacing w:val="-5"/>
                <w:w w:val="110"/>
                <w:sz w:val="15"/>
              </w:rPr>
              <w:t>3%</w:t>
            </w:r>
          </w:p>
          <w:p w14:paraId="2837461C" w14:textId="77777777" w:rsidR="00F76F63" w:rsidRDefault="004545D8">
            <w:pPr>
              <w:pStyle w:val="TableParagraph"/>
              <w:spacing w:before="11"/>
              <w:ind w:right="21"/>
              <w:jc w:val="right"/>
              <w:rPr>
                <w:sz w:val="15"/>
              </w:rPr>
            </w:pPr>
            <w:r>
              <w:rPr>
                <w:color w:val="12161F"/>
                <w:spacing w:val="-10"/>
                <w:sz w:val="15"/>
              </w:rPr>
              <w:t>2</w:t>
            </w:r>
          </w:p>
        </w:tc>
        <w:tc>
          <w:tcPr>
            <w:tcW w:w="1014" w:type="dxa"/>
          </w:tcPr>
          <w:p w14:paraId="2837461D" w14:textId="77777777" w:rsidR="00F76F63" w:rsidRDefault="004545D8">
            <w:pPr>
              <w:pStyle w:val="TableParagraph"/>
              <w:spacing w:before="17"/>
              <w:ind w:right="24"/>
              <w:jc w:val="right"/>
              <w:rPr>
                <w:b/>
                <w:sz w:val="15"/>
              </w:rPr>
            </w:pPr>
            <w:r>
              <w:rPr>
                <w:b/>
                <w:color w:val="12161F"/>
                <w:spacing w:val="-5"/>
                <w:w w:val="110"/>
                <w:sz w:val="15"/>
              </w:rPr>
              <w:t>13%</w:t>
            </w:r>
          </w:p>
          <w:p w14:paraId="2837461E" w14:textId="77777777" w:rsidR="00F76F63" w:rsidRDefault="004545D8">
            <w:pPr>
              <w:pStyle w:val="TableParagraph"/>
              <w:spacing w:before="11"/>
              <w:ind w:right="15"/>
              <w:jc w:val="right"/>
              <w:rPr>
                <w:sz w:val="15"/>
              </w:rPr>
            </w:pPr>
            <w:r>
              <w:rPr>
                <w:color w:val="12161F"/>
                <w:spacing w:val="-10"/>
                <w:sz w:val="15"/>
              </w:rPr>
              <w:t>8</w:t>
            </w:r>
          </w:p>
        </w:tc>
        <w:tc>
          <w:tcPr>
            <w:tcW w:w="896" w:type="dxa"/>
          </w:tcPr>
          <w:p w14:paraId="2837461F" w14:textId="77777777" w:rsidR="00F76F63" w:rsidRDefault="004545D8">
            <w:pPr>
              <w:pStyle w:val="TableParagraph"/>
              <w:spacing w:before="17"/>
              <w:ind w:right="18"/>
              <w:jc w:val="right"/>
              <w:rPr>
                <w:b/>
                <w:sz w:val="15"/>
              </w:rPr>
            </w:pPr>
            <w:r>
              <w:rPr>
                <w:b/>
                <w:color w:val="12161F"/>
                <w:spacing w:val="-5"/>
                <w:w w:val="110"/>
                <w:sz w:val="15"/>
              </w:rPr>
              <w:t>61%</w:t>
            </w:r>
          </w:p>
          <w:p w14:paraId="28374620" w14:textId="77777777" w:rsidR="00F76F63" w:rsidRDefault="004545D8">
            <w:pPr>
              <w:pStyle w:val="TableParagraph"/>
              <w:spacing w:before="11"/>
              <w:ind w:right="23"/>
              <w:jc w:val="right"/>
              <w:rPr>
                <w:sz w:val="15"/>
              </w:rPr>
            </w:pPr>
            <w:r>
              <w:rPr>
                <w:color w:val="12161F"/>
                <w:spacing w:val="-5"/>
                <w:sz w:val="15"/>
              </w:rPr>
              <w:t>37</w:t>
            </w:r>
          </w:p>
        </w:tc>
        <w:tc>
          <w:tcPr>
            <w:tcW w:w="1381" w:type="dxa"/>
          </w:tcPr>
          <w:p w14:paraId="28374621" w14:textId="77777777" w:rsidR="00F76F63" w:rsidRDefault="004545D8">
            <w:pPr>
              <w:pStyle w:val="TableParagraph"/>
              <w:spacing w:before="17"/>
              <w:ind w:right="17"/>
              <w:jc w:val="right"/>
              <w:rPr>
                <w:b/>
                <w:sz w:val="15"/>
              </w:rPr>
            </w:pPr>
            <w:r>
              <w:rPr>
                <w:b/>
                <w:color w:val="12161F"/>
                <w:spacing w:val="-5"/>
                <w:w w:val="110"/>
                <w:sz w:val="15"/>
              </w:rPr>
              <w:t>20%</w:t>
            </w:r>
          </w:p>
          <w:p w14:paraId="28374622" w14:textId="77777777" w:rsidR="00F76F63" w:rsidRDefault="004545D8">
            <w:pPr>
              <w:pStyle w:val="TableParagraph"/>
              <w:spacing w:before="11"/>
              <w:ind w:right="21"/>
              <w:jc w:val="right"/>
              <w:rPr>
                <w:sz w:val="15"/>
              </w:rPr>
            </w:pPr>
            <w:r>
              <w:rPr>
                <w:color w:val="12161F"/>
                <w:spacing w:val="-5"/>
                <w:sz w:val="15"/>
              </w:rPr>
              <w:t>12</w:t>
            </w:r>
          </w:p>
        </w:tc>
        <w:tc>
          <w:tcPr>
            <w:tcW w:w="872" w:type="dxa"/>
          </w:tcPr>
          <w:p w14:paraId="28374623" w14:textId="77777777" w:rsidR="00F76F63" w:rsidRDefault="004545D8">
            <w:pPr>
              <w:pStyle w:val="TableParagraph"/>
              <w:spacing w:before="17"/>
              <w:ind w:right="13"/>
              <w:jc w:val="right"/>
              <w:rPr>
                <w:b/>
                <w:sz w:val="15"/>
              </w:rPr>
            </w:pPr>
            <w:r>
              <w:rPr>
                <w:b/>
                <w:color w:val="12161F"/>
                <w:spacing w:val="-5"/>
                <w:w w:val="110"/>
                <w:sz w:val="15"/>
              </w:rPr>
              <w:t>2%</w:t>
            </w:r>
          </w:p>
          <w:p w14:paraId="28374624" w14:textId="77777777" w:rsidR="00F76F63" w:rsidRDefault="004545D8">
            <w:pPr>
              <w:pStyle w:val="TableParagraph"/>
              <w:spacing w:before="11"/>
              <w:jc w:val="right"/>
              <w:rPr>
                <w:sz w:val="15"/>
              </w:rPr>
            </w:pPr>
            <w:r>
              <w:rPr>
                <w:color w:val="12161F"/>
                <w:spacing w:val="-10"/>
                <w:sz w:val="15"/>
              </w:rPr>
              <w:t>1</w:t>
            </w:r>
          </w:p>
        </w:tc>
      </w:tr>
      <w:tr w:rsidR="00F76F63" w14:paraId="28374635" w14:textId="77777777">
        <w:trPr>
          <w:trHeight w:val="402"/>
        </w:trPr>
        <w:tc>
          <w:tcPr>
            <w:tcW w:w="7442" w:type="dxa"/>
          </w:tcPr>
          <w:p w14:paraId="28374626" w14:textId="77777777" w:rsidR="00F76F63" w:rsidRDefault="004545D8">
            <w:pPr>
              <w:pStyle w:val="TableParagraph"/>
              <w:spacing w:before="80"/>
              <w:ind w:left="251"/>
              <w:rPr>
                <w:sz w:val="15"/>
              </w:rPr>
            </w:pPr>
            <w:r>
              <w:rPr>
                <w:color w:val="12161F"/>
                <w:sz w:val="15"/>
              </w:rPr>
              <w:t>2.</w:t>
            </w:r>
            <w:r>
              <w:rPr>
                <w:color w:val="12161F"/>
                <w:spacing w:val="-8"/>
                <w:sz w:val="15"/>
              </w:rPr>
              <w:t xml:space="preserve"> </w:t>
            </w:r>
            <w:r>
              <w:rPr>
                <w:color w:val="12161F"/>
                <w:sz w:val="15"/>
              </w:rPr>
              <w:t>Overall,</w:t>
            </w:r>
            <w:r>
              <w:rPr>
                <w:color w:val="12161F"/>
                <w:spacing w:val="-3"/>
                <w:sz w:val="15"/>
              </w:rPr>
              <w:t xml:space="preserve"> </w:t>
            </w:r>
            <w:r>
              <w:rPr>
                <w:color w:val="12161F"/>
                <w:sz w:val="15"/>
              </w:rPr>
              <w:t>you're</w:t>
            </w:r>
            <w:r>
              <w:rPr>
                <w:color w:val="12161F"/>
                <w:spacing w:val="-6"/>
                <w:sz w:val="15"/>
              </w:rPr>
              <w:t xml:space="preserve"> </w:t>
            </w:r>
            <w:r>
              <w:rPr>
                <w:color w:val="12161F"/>
                <w:sz w:val="15"/>
              </w:rPr>
              <w:t>satisfied</w:t>
            </w:r>
            <w:r>
              <w:rPr>
                <w:color w:val="12161F"/>
                <w:spacing w:val="-4"/>
                <w:sz w:val="15"/>
              </w:rPr>
              <w:t xml:space="preserve"> </w:t>
            </w:r>
            <w:r>
              <w:rPr>
                <w:color w:val="12161F"/>
                <w:sz w:val="15"/>
              </w:rPr>
              <w:t>with</w:t>
            </w:r>
            <w:r>
              <w:rPr>
                <w:color w:val="12161F"/>
                <w:spacing w:val="-4"/>
                <w:sz w:val="15"/>
              </w:rPr>
              <w:t xml:space="preserve"> </w:t>
            </w:r>
            <w:r>
              <w:rPr>
                <w:color w:val="12161F"/>
                <w:sz w:val="15"/>
              </w:rPr>
              <w:t>the</w:t>
            </w:r>
            <w:r>
              <w:rPr>
                <w:color w:val="12161F"/>
                <w:spacing w:val="-7"/>
                <w:sz w:val="15"/>
              </w:rPr>
              <w:t xml:space="preserve"> </w:t>
            </w:r>
            <w:r>
              <w:rPr>
                <w:color w:val="12161F"/>
                <w:sz w:val="15"/>
              </w:rPr>
              <w:t>way</w:t>
            </w:r>
            <w:r>
              <w:rPr>
                <w:color w:val="12161F"/>
                <w:spacing w:val="-6"/>
                <w:sz w:val="15"/>
              </w:rPr>
              <w:t xml:space="preserve"> </w:t>
            </w:r>
            <w:r>
              <w:rPr>
                <w:color w:val="12161F"/>
                <w:sz w:val="15"/>
              </w:rPr>
              <w:t>the</w:t>
            </w:r>
            <w:r>
              <w:rPr>
                <w:color w:val="12161F"/>
                <w:spacing w:val="-6"/>
                <w:sz w:val="15"/>
              </w:rPr>
              <w:t xml:space="preserve"> </w:t>
            </w:r>
            <w:r>
              <w:rPr>
                <w:color w:val="12161F"/>
                <w:sz w:val="15"/>
              </w:rPr>
              <w:t>Public</w:t>
            </w:r>
            <w:r>
              <w:rPr>
                <w:color w:val="12161F"/>
                <w:spacing w:val="-3"/>
                <w:sz w:val="15"/>
              </w:rPr>
              <w:t xml:space="preserve"> </w:t>
            </w:r>
            <w:r>
              <w:rPr>
                <w:color w:val="12161F"/>
                <w:sz w:val="15"/>
              </w:rPr>
              <w:t>Trustee</w:t>
            </w:r>
            <w:r>
              <w:rPr>
                <w:color w:val="12161F"/>
                <w:spacing w:val="-7"/>
                <w:sz w:val="15"/>
              </w:rPr>
              <w:t xml:space="preserve"> </w:t>
            </w:r>
            <w:r>
              <w:rPr>
                <w:color w:val="12161F"/>
                <w:sz w:val="15"/>
              </w:rPr>
              <w:t>communicates</w:t>
            </w:r>
            <w:r>
              <w:rPr>
                <w:color w:val="12161F"/>
                <w:spacing w:val="-3"/>
                <w:sz w:val="15"/>
              </w:rPr>
              <w:t xml:space="preserve"> </w:t>
            </w:r>
            <w:r>
              <w:rPr>
                <w:color w:val="12161F"/>
                <w:sz w:val="15"/>
              </w:rPr>
              <w:t>with</w:t>
            </w:r>
            <w:r>
              <w:rPr>
                <w:color w:val="12161F"/>
                <w:spacing w:val="-5"/>
                <w:sz w:val="15"/>
              </w:rPr>
              <w:t xml:space="preserve"> </w:t>
            </w:r>
            <w:r>
              <w:rPr>
                <w:color w:val="12161F"/>
                <w:spacing w:val="-2"/>
                <w:sz w:val="15"/>
              </w:rPr>
              <w:t>^f('RespondentName')^</w:t>
            </w:r>
          </w:p>
        </w:tc>
        <w:tc>
          <w:tcPr>
            <w:tcW w:w="796" w:type="dxa"/>
          </w:tcPr>
          <w:p w14:paraId="28374627" w14:textId="77777777" w:rsidR="00F76F63" w:rsidRDefault="004545D8">
            <w:pPr>
              <w:pStyle w:val="TableParagraph"/>
              <w:spacing w:line="181" w:lineRule="exact"/>
              <w:ind w:right="36"/>
              <w:jc w:val="right"/>
              <w:rPr>
                <w:b/>
                <w:sz w:val="15"/>
              </w:rPr>
            </w:pPr>
            <w:r>
              <w:rPr>
                <w:b/>
                <w:color w:val="12161F"/>
                <w:spacing w:val="-4"/>
                <w:w w:val="105"/>
                <w:sz w:val="15"/>
              </w:rPr>
              <w:t>100%</w:t>
            </w:r>
          </w:p>
          <w:p w14:paraId="28374628" w14:textId="77777777" w:rsidR="00F76F63" w:rsidRDefault="004545D8">
            <w:pPr>
              <w:pStyle w:val="TableParagraph"/>
              <w:spacing w:line="183" w:lineRule="exact"/>
              <w:ind w:right="37"/>
              <w:jc w:val="right"/>
              <w:rPr>
                <w:sz w:val="15"/>
              </w:rPr>
            </w:pPr>
            <w:r>
              <w:rPr>
                <w:color w:val="12161F"/>
                <w:spacing w:val="-5"/>
                <w:sz w:val="15"/>
              </w:rPr>
              <w:t>61</w:t>
            </w:r>
          </w:p>
        </w:tc>
        <w:tc>
          <w:tcPr>
            <w:tcW w:w="1533" w:type="dxa"/>
          </w:tcPr>
          <w:p w14:paraId="28374629" w14:textId="77777777" w:rsidR="00F76F63" w:rsidRDefault="004545D8">
            <w:pPr>
              <w:pStyle w:val="TableParagraph"/>
              <w:spacing w:line="181" w:lineRule="exact"/>
              <w:ind w:right="41"/>
              <w:jc w:val="right"/>
              <w:rPr>
                <w:b/>
                <w:sz w:val="15"/>
              </w:rPr>
            </w:pPr>
            <w:r>
              <w:rPr>
                <w:b/>
                <w:color w:val="12161F"/>
                <w:spacing w:val="-5"/>
                <w:w w:val="110"/>
                <w:sz w:val="15"/>
              </w:rPr>
              <w:t>5%</w:t>
            </w:r>
          </w:p>
          <w:p w14:paraId="2837462A" w14:textId="77777777" w:rsidR="00F76F63" w:rsidRDefault="004545D8">
            <w:pPr>
              <w:pStyle w:val="TableParagraph"/>
              <w:spacing w:line="183" w:lineRule="exact"/>
              <w:ind w:right="27"/>
              <w:jc w:val="right"/>
              <w:rPr>
                <w:sz w:val="15"/>
              </w:rPr>
            </w:pPr>
            <w:r>
              <w:rPr>
                <w:color w:val="12161F"/>
                <w:spacing w:val="-10"/>
                <w:sz w:val="15"/>
              </w:rPr>
              <w:t>3</w:t>
            </w:r>
          </w:p>
        </w:tc>
        <w:tc>
          <w:tcPr>
            <w:tcW w:w="1091" w:type="dxa"/>
          </w:tcPr>
          <w:p w14:paraId="2837462B" w14:textId="77777777" w:rsidR="00F76F63" w:rsidRDefault="004545D8">
            <w:pPr>
              <w:pStyle w:val="TableParagraph"/>
              <w:spacing w:line="181" w:lineRule="exact"/>
              <w:ind w:right="35"/>
              <w:jc w:val="right"/>
              <w:rPr>
                <w:b/>
                <w:sz w:val="15"/>
              </w:rPr>
            </w:pPr>
            <w:r>
              <w:rPr>
                <w:b/>
                <w:color w:val="12161F"/>
                <w:spacing w:val="-5"/>
                <w:w w:val="110"/>
                <w:sz w:val="15"/>
              </w:rPr>
              <w:t>7%</w:t>
            </w:r>
          </w:p>
          <w:p w14:paraId="2837462C" w14:textId="77777777" w:rsidR="00F76F63" w:rsidRDefault="004545D8">
            <w:pPr>
              <w:pStyle w:val="TableParagraph"/>
              <w:spacing w:line="183" w:lineRule="exact"/>
              <w:ind w:right="21"/>
              <w:jc w:val="right"/>
              <w:rPr>
                <w:sz w:val="15"/>
              </w:rPr>
            </w:pPr>
            <w:r>
              <w:rPr>
                <w:color w:val="12161F"/>
                <w:spacing w:val="-10"/>
                <w:sz w:val="15"/>
              </w:rPr>
              <w:t>4</w:t>
            </w:r>
          </w:p>
        </w:tc>
        <w:tc>
          <w:tcPr>
            <w:tcW w:w="1014" w:type="dxa"/>
          </w:tcPr>
          <w:p w14:paraId="2837462D" w14:textId="77777777" w:rsidR="00F76F63" w:rsidRDefault="004545D8">
            <w:pPr>
              <w:pStyle w:val="TableParagraph"/>
              <w:spacing w:line="181" w:lineRule="exact"/>
              <w:ind w:right="29"/>
              <w:jc w:val="right"/>
              <w:rPr>
                <w:b/>
                <w:sz w:val="15"/>
              </w:rPr>
            </w:pPr>
            <w:r>
              <w:rPr>
                <w:b/>
                <w:color w:val="12161F"/>
                <w:spacing w:val="-5"/>
                <w:w w:val="110"/>
                <w:sz w:val="15"/>
              </w:rPr>
              <w:t>5%</w:t>
            </w:r>
          </w:p>
          <w:p w14:paraId="2837462E" w14:textId="77777777" w:rsidR="00F76F63" w:rsidRDefault="004545D8">
            <w:pPr>
              <w:pStyle w:val="TableParagraph"/>
              <w:spacing w:line="183" w:lineRule="exact"/>
              <w:ind w:right="15"/>
              <w:jc w:val="right"/>
              <w:rPr>
                <w:sz w:val="15"/>
              </w:rPr>
            </w:pPr>
            <w:r>
              <w:rPr>
                <w:color w:val="12161F"/>
                <w:spacing w:val="-10"/>
                <w:sz w:val="15"/>
              </w:rPr>
              <w:t>3</w:t>
            </w:r>
          </w:p>
        </w:tc>
        <w:tc>
          <w:tcPr>
            <w:tcW w:w="896" w:type="dxa"/>
          </w:tcPr>
          <w:p w14:paraId="2837462F" w14:textId="77777777" w:rsidR="00F76F63" w:rsidRDefault="004545D8">
            <w:pPr>
              <w:pStyle w:val="TableParagraph"/>
              <w:spacing w:line="181" w:lineRule="exact"/>
              <w:ind w:right="18"/>
              <w:jc w:val="right"/>
              <w:rPr>
                <w:b/>
                <w:sz w:val="15"/>
              </w:rPr>
            </w:pPr>
            <w:r>
              <w:rPr>
                <w:b/>
                <w:color w:val="12161F"/>
                <w:spacing w:val="-5"/>
                <w:w w:val="110"/>
                <w:sz w:val="15"/>
              </w:rPr>
              <w:t>59%</w:t>
            </w:r>
          </w:p>
          <w:p w14:paraId="28374630" w14:textId="77777777" w:rsidR="00F76F63" w:rsidRDefault="004545D8">
            <w:pPr>
              <w:pStyle w:val="TableParagraph"/>
              <w:spacing w:line="183" w:lineRule="exact"/>
              <w:ind w:right="23"/>
              <w:jc w:val="right"/>
              <w:rPr>
                <w:sz w:val="15"/>
              </w:rPr>
            </w:pPr>
            <w:r>
              <w:rPr>
                <w:color w:val="12161F"/>
                <w:spacing w:val="-5"/>
                <w:sz w:val="15"/>
              </w:rPr>
              <w:t>36</w:t>
            </w:r>
          </w:p>
        </w:tc>
        <w:tc>
          <w:tcPr>
            <w:tcW w:w="1381" w:type="dxa"/>
          </w:tcPr>
          <w:p w14:paraId="28374631" w14:textId="77777777" w:rsidR="00F76F63" w:rsidRDefault="004545D8">
            <w:pPr>
              <w:pStyle w:val="TableParagraph"/>
              <w:spacing w:line="181" w:lineRule="exact"/>
              <w:ind w:right="17"/>
              <w:jc w:val="right"/>
              <w:rPr>
                <w:b/>
                <w:sz w:val="15"/>
              </w:rPr>
            </w:pPr>
            <w:r>
              <w:rPr>
                <w:b/>
                <w:color w:val="12161F"/>
                <w:spacing w:val="-5"/>
                <w:w w:val="110"/>
                <w:sz w:val="15"/>
              </w:rPr>
              <w:t>15%</w:t>
            </w:r>
          </w:p>
          <w:p w14:paraId="28374632" w14:textId="77777777" w:rsidR="00F76F63" w:rsidRDefault="004545D8">
            <w:pPr>
              <w:pStyle w:val="TableParagraph"/>
              <w:spacing w:line="183" w:lineRule="exact"/>
              <w:ind w:right="7"/>
              <w:jc w:val="right"/>
              <w:rPr>
                <w:sz w:val="15"/>
              </w:rPr>
            </w:pPr>
            <w:r>
              <w:rPr>
                <w:color w:val="12161F"/>
                <w:spacing w:val="-10"/>
                <w:sz w:val="15"/>
              </w:rPr>
              <w:t>9</w:t>
            </w:r>
          </w:p>
        </w:tc>
        <w:tc>
          <w:tcPr>
            <w:tcW w:w="872" w:type="dxa"/>
          </w:tcPr>
          <w:p w14:paraId="28374633" w14:textId="77777777" w:rsidR="00F76F63" w:rsidRDefault="004545D8">
            <w:pPr>
              <w:pStyle w:val="TableParagraph"/>
              <w:spacing w:line="181" w:lineRule="exact"/>
              <w:ind w:right="8"/>
              <w:jc w:val="right"/>
              <w:rPr>
                <w:b/>
                <w:sz w:val="15"/>
              </w:rPr>
            </w:pPr>
            <w:r>
              <w:rPr>
                <w:b/>
                <w:color w:val="12161F"/>
                <w:spacing w:val="-5"/>
                <w:w w:val="110"/>
                <w:sz w:val="15"/>
              </w:rPr>
              <w:t>10%</w:t>
            </w:r>
          </w:p>
          <w:p w14:paraId="28374634" w14:textId="77777777" w:rsidR="00F76F63" w:rsidRDefault="004545D8">
            <w:pPr>
              <w:pStyle w:val="TableParagraph"/>
              <w:spacing w:line="183" w:lineRule="exact"/>
              <w:jc w:val="right"/>
              <w:rPr>
                <w:sz w:val="15"/>
              </w:rPr>
            </w:pPr>
            <w:r>
              <w:rPr>
                <w:color w:val="12161F"/>
                <w:spacing w:val="-10"/>
                <w:sz w:val="15"/>
              </w:rPr>
              <w:t>6</w:t>
            </w:r>
          </w:p>
        </w:tc>
      </w:tr>
      <w:tr w:rsidR="00F76F63" w14:paraId="28374645" w14:textId="77777777">
        <w:trPr>
          <w:trHeight w:val="404"/>
        </w:trPr>
        <w:tc>
          <w:tcPr>
            <w:tcW w:w="7442" w:type="dxa"/>
          </w:tcPr>
          <w:p w14:paraId="28374636" w14:textId="77777777" w:rsidR="00F76F63" w:rsidRDefault="004545D8">
            <w:pPr>
              <w:pStyle w:val="TableParagraph"/>
              <w:spacing w:before="82"/>
              <w:ind w:left="251"/>
              <w:rPr>
                <w:sz w:val="15"/>
              </w:rPr>
            </w:pPr>
            <w:r>
              <w:rPr>
                <w:color w:val="12161F"/>
                <w:sz w:val="15"/>
              </w:rPr>
              <w:t>3.</w:t>
            </w:r>
            <w:r>
              <w:rPr>
                <w:color w:val="12161F"/>
                <w:spacing w:val="-5"/>
                <w:sz w:val="15"/>
              </w:rPr>
              <w:t xml:space="preserve"> </w:t>
            </w:r>
            <w:r>
              <w:rPr>
                <w:color w:val="12161F"/>
                <w:sz w:val="15"/>
              </w:rPr>
              <w:t>Overall,</w:t>
            </w:r>
            <w:r>
              <w:rPr>
                <w:color w:val="12161F"/>
                <w:spacing w:val="1"/>
                <w:sz w:val="15"/>
              </w:rPr>
              <w:t xml:space="preserve"> </w:t>
            </w:r>
            <w:r>
              <w:rPr>
                <w:color w:val="12161F"/>
                <w:sz w:val="15"/>
              </w:rPr>
              <w:t>you're</w:t>
            </w:r>
            <w:r>
              <w:rPr>
                <w:color w:val="12161F"/>
                <w:spacing w:val="-5"/>
                <w:sz w:val="15"/>
              </w:rPr>
              <w:t xml:space="preserve"> </w:t>
            </w:r>
            <w:r>
              <w:rPr>
                <w:color w:val="12161F"/>
                <w:sz w:val="15"/>
              </w:rPr>
              <w:t>satisfied with ^f('RespondentName')^'s</w:t>
            </w:r>
            <w:r>
              <w:rPr>
                <w:color w:val="12161F"/>
                <w:spacing w:val="-2"/>
                <w:sz w:val="15"/>
              </w:rPr>
              <w:t xml:space="preserve"> </w:t>
            </w:r>
            <w:r>
              <w:rPr>
                <w:color w:val="12161F"/>
                <w:sz w:val="15"/>
              </w:rPr>
              <w:t xml:space="preserve">client account </w:t>
            </w:r>
            <w:r>
              <w:rPr>
                <w:color w:val="12161F"/>
                <w:spacing w:val="-2"/>
                <w:sz w:val="15"/>
              </w:rPr>
              <w:t>manager</w:t>
            </w:r>
          </w:p>
        </w:tc>
        <w:tc>
          <w:tcPr>
            <w:tcW w:w="796" w:type="dxa"/>
          </w:tcPr>
          <w:p w14:paraId="28374637" w14:textId="77777777" w:rsidR="00F76F63" w:rsidRDefault="004545D8">
            <w:pPr>
              <w:pStyle w:val="TableParagraph"/>
              <w:spacing w:line="182" w:lineRule="exact"/>
              <w:ind w:right="36"/>
              <w:jc w:val="right"/>
              <w:rPr>
                <w:b/>
                <w:sz w:val="15"/>
              </w:rPr>
            </w:pPr>
            <w:r>
              <w:rPr>
                <w:b/>
                <w:color w:val="12161F"/>
                <w:spacing w:val="-4"/>
                <w:w w:val="105"/>
                <w:sz w:val="15"/>
              </w:rPr>
              <w:t>100%</w:t>
            </w:r>
          </w:p>
          <w:p w14:paraId="28374638" w14:textId="77777777" w:rsidR="00F76F63" w:rsidRDefault="004545D8">
            <w:pPr>
              <w:pStyle w:val="TableParagraph"/>
              <w:spacing w:line="182" w:lineRule="exact"/>
              <w:ind w:right="37"/>
              <w:jc w:val="right"/>
              <w:rPr>
                <w:sz w:val="15"/>
              </w:rPr>
            </w:pPr>
            <w:r>
              <w:rPr>
                <w:color w:val="12161F"/>
                <w:spacing w:val="-5"/>
                <w:sz w:val="15"/>
              </w:rPr>
              <w:t>61</w:t>
            </w:r>
          </w:p>
        </w:tc>
        <w:tc>
          <w:tcPr>
            <w:tcW w:w="1533" w:type="dxa"/>
          </w:tcPr>
          <w:p w14:paraId="28374639" w14:textId="77777777" w:rsidR="00F76F63" w:rsidRDefault="004545D8">
            <w:pPr>
              <w:pStyle w:val="TableParagraph"/>
              <w:spacing w:line="182" w:lineRule="exact"/>
              <w:ind w:right="41"/>
              <w:jc w:val="right"/>
              <w:rPr>
                <w:b/>
                <w:sz w:val="15"/>
              </w:rPr>
            </w:pPr>
            <w:r>
              <w:rPr>
                <w:b/>
                <w:color w:val="12161F"/>
                <w:spacing w:val="-5"/>
                <w:w w:val="110"/>
                <w:sz w:val="15"/>
              </w:rPr>
              <w:t>2%</w:t>
            </w:r>
          </w:p>
          <w:p w14:paraId="2837463A" w14:textId="77777777" w:rsidR="00F76F63" w:rsidRDefault="004545D8">
            <w:pPr>
              <w:pStyle w:val="TableParagraph"/>
              <w:spacing w:line="182" w:lineRule="exact"/>
              <w:ind w:right="27"/>
              <w:jc w:val="right"/>
              <w:rPr>
                <w:sz w:val="15"/>
              </w:rPr>
            </w:pPr>
            <w:r>
              <w:rPr>
                <w:color w:val="12161F"/>
                <w:spacing w:val="-10"/>
                <w:sz w:val="15"/>
              </w:rPr>
              <w:t>1</w:t>
            </w:r>
          </w:p>
        </w:tc>
        <w:tc>
          <w:tcPr>
            <w:tcW w:w="1091" w:type="dxa"/>
          </w:tcPr>
          <w:p w14:paraId="2837463B" w14:textId="77777777" w:rsidR="00F76F63" w:rsidRDefault="004545D8">
            <w:pPr>
              <w:pStyle w:val="TableParagraph"/>
              <w:spacing w:line="182" w:lineRule="exact"/>
              <w:ind w:right="35"/>
              <w:jc w:val="right"/>
              <w:rPr>
                <w:b/>
                <w:sz w:val="15"/>
              </w:rPr>
            </w:pPr>
            <w:r>
              <w:rPr>
                <w:b/>
                <w:color w:val="12161F"/>
                <w:spacing w:val="-5"/>
                <w:w w:val="110"/>
                <w:sz w:val="15"/>
              </w:rPr>
              <w:t>5%</w:t>
            </w:r>
          </w:p>
          <w:p w14:paraId="2837463C" w14:textId="77777777" w:rsidR="00F76F63" w:rsidRDefault="004545D8">
            <w:pPr>
              <w:pStyle w:val="TableParagraph"/>
              <w:spacing w:line="182" w:lineRule="exact"/>
              <w:ind w:right="21"/>
              <w:jc w:val="right"/>
              <w:rPr>
                <w:sz w:val="15"/>
              </w:rPr>
            </w:pPr>
            <w:r>
              <w:rPr>
                <w:color w:val="12161F"/>
                <w:spacing w:val="-10"/>
                <w:sz w:val="15"/>
              </w:rPr>
              <w:t>3</w:t>
            </w:r>
          </w:p>
        </w:tc>
        <w:tc>
          <w:tcPr>
            <w:tcW w:w="1014" w:type="dxa"/>
          </w:tcPr>
          <w:p w14:paraId="2837463D" w14:textId="77777777" w:rsidR="00F76F63" w:rsidRDefault="004545D8">
            <w:pPr>
              <w:pStyle w:val="TableParagraph"/>
              <w:spacing w:line="182" w:lineRule="exact"/>
              <w:ind w:right="29"/>
              <w:jc w:val="right"/>
              <w:rPr>
                <w:b/>
                <w:sz w:val="15"/>
              </w:rPr>
            </w:pPr>
            <w:r>
              <w:rPr>
                <w:b/>
                <w:color w:val="12161F"/>
                <w:spacing w:val="-5"/>
                <w:w w:val="110"/>
                <w:sz w:val="15"/>
              </w:rPr>
              <w:t>5%</w:t>
            </w:r>
          </w:p>
          <w:p w14:paraId="2837463E" w14:textId="77777777" w:rsidR="00F76F63" w:rsidRDefault="004545D8">
            <w:pPr>
              <w:pStyle w:val="TableParagraph"/>
              <w:spacing w:line="182" w:lineRule="exact"/>
              <w:ind w:right="15"/>
              <w:jc w:val="right"/>
              <w:rPr>
                <w:sz w:val="15"/>
              </w:rPr>
            </w:pPr>
            <w:r>
              <w:rPr>
                <w:color w:val="12161F"/>
                <w:spacing w:val="-10"/>
                <w:sz w:val="15"/>
              </w:rPr>
              <w:t>3</w:t>
            </w:r>
          </w:p>
        </w:tc>
        <w:tc>
          <w:tcPr>
            <w:tcW w:w="896" w:type="dxa"/>
          </w:tcPr>
          <w:p w14:paraId="2837463F" w14:textId="77777777" w:rsidR="00F76F63" w:rsidRDefault="004545D8">
            <w:pPr>
              <w:pStyle w:val="TableParagraph"/>
              <w:spacing w:line="182" w:lineRule="exact"/>
              <w:ind w:right="18"/>
              <w:jc w:val="right"/>
              <w:rPr>
                <w:b/>
                <w:sz w:val="15"/>
              </w:rPr>
            </w:pPr>
            <w:r>
              <w:rPr>
                <w:b/>
                <w:color w:val="12161F"/>
                <w:spacing w:val="-5"/>
                <w:w w:val="110"/>
                <w:sz w:val="15"/>
              </w:rPr>
              <w:t>67%</w:t>
            </w:r>
          </w:p>
          <w:p w14:paraId="28374640" w14:textId="77777777" w:rsidR="00F76F63" w:rsidRDefault="004545D8">
            <w:pPr>
              <w:pStyle w:val="TableParagraph"/>
              <w:spacing w:line="182" w:lineRule="exact"/>
              <w:ind w:right="23"/>
              <w:jc w:val="right"/>
              <w:rPr>
                <w:sz w:val="15"/>
              </w:rPr>
            </w:pPr>
            <w:r>
              <w:rPr>
                <w:color w:val="12161F"/>
                <w:spacing w:val="-5"/>
                <w:sz w:val="15"/>
              </w:rPr>
              <w:t>41</w:t>
            </w:r>
          </w:p>
        </w:tc>
        <w:tc>
          <w:tcPr>
            <w:tcW w:w="1381" w:type="dxa"/>
          </w:tcPr>
          <w:p w14:paraId="28374641" w14:textId="77777777" w:rsidR="00F76F63" w:rsidRDefault="004545D8">
            <w:pPr>
              <w:pStyle w:val="TableParagraph"/>
              <w:spacing w:line="182" w:lineRule="exact"/>
              <w:ind w:right="17"/>
              <w:jc w:val="right"/>
              <w:rPr>
                <w:b/>
                <w:sz w:val="15"/>
              </w:rPr>
            </w:pPr>
            <w:r>
              <w:rPr>
                <w:b/>
                <w:color w:val="12161F"/>
                <w:spacing w:val="-5"/>
                <w:w w:val="110"/>
                <w:sz w:val="15"/>
              </w:rPr>
              <w:t>16%</w:t>
            </w:r>
          </w:p>
          <w:p w14:paraId="28374642" w14:textId="77777777" w:rsidR="00F76F63" w:rsidRDefault="004545D8">
            <w:pPr>
              <w:pStyle w:val="TableParagraph"/>
              <w:spacing w:line="182" w:lineRule="exact"/>
              <w:ind w:right="21"/>
              <w:jc w:val="right"/>
              <w:rPr>
                <w:sz w:val="15"/>
              </w:rPr>
            </w:pPr>
            <w:r>
              <w:rPr>
                <w:color w:val="12161F"/>
                <w:spacing w:val="-5"/>
                <w:sz w:val="15"/>
              </w:rPr>
              <w:t>10</w:t>
            </w:r>
          </w:p>
        </w:tc>
        <w:tc>
          <w:tcPr>
            <w:tcW w:w="872" w:type="dxa"/>
          </w:tcPr>
          <w:p w14:paraId="28374643" w14:textId="77777777" w:rsidR="00F76F63" w:rsidRDefault="004545D8">
            <w:pPr>
              <w:pStyle w:val="TableParagraph"/>
              <w:spacing w:line="182" w:lineRule="exact"/>
              <w:ind w:right="13"/>
              <w:jc w:val="right"/>
              <w:rPr>
                <w:b/>
                <w:sz w:val="15"/>
              </w:rPr>
            </w:pPr>
            <w:r>
              <w:rPr>
                <w:b/>
                <w:color w:val="12161F"/>
                <w:spacing w:val="-5"/>
                <w:w w:val="110"/>
                <w:sz w:val="15"/>
              </w:rPr>
              <w:t>5%</w:t>
            </w:r>
          </w:p>
          <w:p w14:paraId="28374644" w14:textId="77777777" w:rsidR="00F76F63" w:rsidRDefault="004545D8">
            <w:pPr>
              <w:pStyle w:val="TableParagraph"/>
              <w:spacing w:line="182" w:lineRule="exact"/>
              <w:jc w:val="right"/>
              <w:rPr>
                <w:sz w:val="15"/>
              </w:rPr>
            </w:pPr>
            <w:r>
              <w:rPr>
                <w:color w:val="12161F"/>
                <w:spacing w:val="-10"/>
                <w:sz w:val="15"/>
              </w:rPr>
              <w:t>3</w:t>
            </w:r>
          </w:p>
        </w:tc>
      </w:tr>
      <w:tr w:rsidR="00F76F63" w14:paraId="28374655" w14:textId="77777777">
        <w:trPr>
          <w:trHeight w:val="404"/>
        </w:trPr>
        <w:tc>
          <w:tcPr>
            <w:tcW w:w="7442" w:type="dxa"/>
          </w:tcPr>
          <w:p w14:paraId="28374646" w14:textId="77777777" w:rsidR="00F76F63" w:rsidRDefault="004545D8">
            <w:pPr>
              <w:pStyle w:val="TableParagraph"/>
              <w:spacing w:before="80"/>
              <w:ind w:left="251"/>
              <w:rPr>
                <w:sz w:val="15"/>
              </w:rPr>
            </w:pPr>
            <w:r>
              <w:rPr>
                <w:color w:val="12161F"/>
                <w:sz w:val="15"/>
              </w:rPr>
              <w:t>4.</w:t>
            </w:r>
            <w:r>
              <w:rPr>
                <w:color w:val="12161F"/>
                <w:spacing w:val="-7"/>
                <w:sz w:val="15"/>
              </w:rPr>
              <w:t xml:space="preserve"> </w:t>
            </w:r>
            <w:r>
              <w:rPr>
                <w:color w:val="12161F"/>
                <w:sz w:val="15"/>
              </w:rPr>
              <w:t>Overall,</w:t>
            </w:r>
            <w:r>
              <w:rPr>
                <w:color w:val="12161F"/>
                <w:spacing w:val="-3"/>
                <w:sz w:val="15"/>
              </w:rPr>
              <w:t xml:space="preserve"> </w:t>
            </w:r>
            <w:r>
              <w:rPr>
                <w:color w:val="12161F"/>
                <w:sz w:val="15"/>
              </w:rPr>
              <w:t>you</w:t>
            </w:r>
            <w:r>
              <w:rPr>
                <w:color w:val="12161F"/>
                <w:spacing w:val="-2"/>
                <w:sz w:val="15"/>
              </w:rPr>
              <w:t xml:space="preserve"> </w:t>
            </w:r>
            <w:r>
              <w:rPr>
                <w:color w:val="12161F"/>
                <w:sz w:val="15"/>
              </w:rPr>
              <w:t>feel</w:t>
            </w:r>
            <w:r>
              <w:rPr>
                <w:color w:val="12161F"/>
                <w:spacing w:val="-4"/>
                <w:sz w:val="15"/>
              </w:rPr>
              <w:t xml:space="preserve"> </w:t>
            </w:r>
            <w:r>
              <w:rPr>
                <w:color w:val="12161F"/>
                <w:sz w:val="15"/>
              </w:rPr>
              <w:t>that</w:t>
            </w:r>
            <w:r>
              <w:rPr>
                <w:color w:val="12161F"/>
                <w:spacing w:val="-4"/>
                <w:sz w:val="15"/>
              </w:rPr>
              <w:t xml:space="preserve"> </w:t>
            </w:r>
            <w:r>
              <w:rPr>
                <w:color w:val="12161F"/>
                <w:sz w:val="15"/>
              </w:rPr>
              <w:t>the</w:t>
            </w:r>
            <w:r>
              <w:rPr>
                <w:color w:val="12161F"/>
                <w:spacing w:val="-4"/>
                <w:sz w:val="15"/>
              </w:rPr>
              <w:t xml:space="preserve"> </w:t>
            </w:r>
            <w:r>
              <w:rPr>
                <w:color w:val="12161F"/>
                <w:sz w:val="15"/>
              </w:rPr>
              <w:t>Public</w:t>
            </w:r>
            <w:r>
              <w:rPr>
                <w:color w:val="12161F"/>
                <w:spacing w:val="-2"/>
                <w:sz w:val="15"/>
              </w:rPr>
              <w:t xml:space="preserve"> </w:t>
            </w:r>
            <w:r>
              <w:rPr>
                <w:color w:val="12161F"/>
                <w:sz w:val="15"/>
              </w:rPr>
              <w:t>Trustee</w:t>
            </w:r>
            <w:r>
              <w:rPr>
                <w:color w:val="12161F"/>
                <w:spacing w:val="-4"/>
                <w:sz w:val="15"/>
              </w:rPr>
              <w:t xml:space="preserve"> </w:t>
            </w:r>
            <w:r>
              <w:rPr>
                <w:color w:val="12161F"/>
                <w:sz w:val="15"/>
              </w:rPr>
              <w:t>understands</w:t>
            </w:r>
            <w:r>
              <w:rPr>
                <w:color w:val="12161F"/>
                <w:spacing w:val="-2"/>
                <w:sz w:val="15"/>
              </w:rPr>
              <w:t xml:space="preserve"> </w:t>
            </w:r>
            <w:r>
              <w:rPr>
                <w:color w:val="12161F"/>
                <w:sz w:val="15"/>
              </w:rPr>
              <w:t>^f('RespondentName')^'s financial</w:t>
            </w:r>
            <w:r>
              <w:rPr>
                <w:color w:val="12161F"/>
                <w:spacing w:val="-3"/>
                <w:sz w:val="15"/>
              </w:rPr>
              <w:t xml:space="preserve"> </w:t>
            </w:r>
            <w:r>
              <w:rPr>
                <w:color w:val="12161F"/>
                <w:spacing w:val="-2"/>
                <w:sz w:val="15"/>
              </w:rPr>
              <w:t>needs</w:t>
            </w:r>
          </w:p>
        </w:tc>
        <w:tc>
          <w:tcPr>
            <w:tcW w:w="796" w:type="dxa"/>
          </w:tcPr>
          <w:p w14:paraId="28374647" w14:textId="77777777" w:rsidR="00F76F63" w:rsidRDefault="004545D8">
            <w:pPr>
              <w:pStyle w:val="TableParagraph"/>
              <w:spacing w:line="181" w:lineRule="exact"/>
              <w:ind w:right="36"/>
              <w:jc w:val="right"/>
              <w:rPr>
                <w:b/>
                <w:sz w:val="15"/>
              </w:rPr>
            </w:pPr>
            <w:r>
              <w:rPr>
                <w:b/>
                <w:color w:val="12161F"/>
                <w:spacing w:val="-4"/>
                <w:w w:val="105"/>
                <w:sz w:val="15"/>
              </w:rPr>
              <w:t>100%</w:t>
            </w:r>
          </w:p>
          <w:p w14:paraId="28374648" w14:textId="77777777" w:rsidR="00F76F63" w:rsidRDefault="004545D8">
            <w:pPr>
              <w:pStyle w:val="TableParagraph"/>
              <w:spacing w:line="183" w:lineRule="exact"/>
              <w:ind w:right="37"/>
              <w:jc w:val="right"/>
              <w:rPr>
                <w:sz w:val="15"/>
              </w:rPr>
            </w:pPr>
            <w:r>
              <w:rPr>
                <w:color w:val="12161F"/>
                <w:spacing w:val="-5"/>
                <w:sz w:val="15"/>
              </w:rPr>
              <w:t>61</w:t>
            </w:r>
          </w:p>
        </w:tc>
        <w:tc>
          <w:tcPr>
            <w:tcW w:w="1533" w:type="dxa"/>
          </w:tcPr>
          <w:p w14:paraId="28374649" w14:textId="77777777" w:rsidR="00F76F63" w:rsidRDefault="004545D8">
            <w:pPr>
              <w:pStyle w:val="TableParagraph"/>
              <w:spacing w:line="181" w:lineRule="exact"/>
              <w:ind w:right="41"/>
              <w:jc w:val="right"/>
              <w:rPr>
                <w:b/>
                <w:sz w:val="15"/>
              </w:rPr>
            </w:pPr>
            <w:r>
              <w:rPr>
                <w:b/>
                <w:color w:val="12161F"/>
                <w:spacing w:val="-5"/>
                <w:w w:val="110"/>
                <w:sz w:val="15"/>
              </w:rPr>
              <w:t>2%</w:t>
            </w:r>
          </w:p>
          <w:p w14:paraId="2837464A" w14:textId="77777777" w:rsidR="00F76F63" w:rsidRDefault="004545D8">
            <w:pPr>
              <w:pStyle w:val="TableParagraph"/>
              <w:spacing w:line="183" w:lineRule="exact"/>
              <w:ind w:right="27"/>
              <w:jc w:val="right"/>
              <w:rPr>
                <w:sz w:val="15"/>
              </w:rPr>
            </w:pPr>
            <w:r>
              <w:rPr>
                <w:color w:val="12161F"/>
                <w:spacing w:val="-10"/>
                <w:sz w:val="15"/>
              </w:rPr>
              <w:t>1</w:t>
            </w:r>
          </w:p>
        </w:tc>
        <w:tc>
          <w:tcPr>
            <w:tcW w:w="1091" w:type="dxa"/>
          </w:tcPr>
          <w:p w14:paraId="2837464B" w14:textId="77777777" w:rsidR="00F76F63" w:rsidRDefault="004545D8">
            <w:pPr>
              <w:pStyle w:val="TableParagraph"/>
              <w:spacing w:line="181" w:lineRule="exact"/>
              <w:ind w:right="35"/>
              <w:jc w:val="right"/>
              <w:rPr>
                <w:b/>
                <w:sz w:val="15"/>
              </w:rPr>
            </w:pPr>
            <w:r>
              <w:rPr>
                <w:b/>
                <w:color w:val="12161F"/>
                <w:spacing w:val="-5"/>
                <w:w w:val="110"/>
                <w:sz w:val="15"/>
              </w:rPr>
              <w:t>2%</w:t>
            </w:r>
          </w:p>
          <w:p w14:paraId="2837464C" w14:textId="77777777" w:rsidR="00F76F63" w:rsidRDefault="004545D8">
            <w:pPr>
              <w:pStyle w:val="TableParagraph"/>
              <w:spacing w:line="183" w:lineRule="exact"/>
              <w:ind w:right="21"/>
              <w:jc w:val="right"/>
              <w:rPr>
                <w:sz w:val="15"/>
              </w:rPr>
            </w:pPr>
            <w:r>
              <w:rPr>
                <w:color w:val="12161F"/>
                <w:spacing w:val="-10"/>
                <w:sz w:val="15"/>
              </w:rPr>
              <w:t>1</w:t>
            </w:r>
          </w:p>
        </w:tc>
        <w:tc>
          <w:tcPr>
            <w:tcW w:w="1014" w:type="dxa"/>
          </w:tcPr>
          <w:p w14:paraId="2837464D" w14:textId="77777777" w:rsidR="00F76F63" w:rsidRDefault="004545D8">
            <w:pPr>
              <w:pStyle w:val="TableParagraph"/>
              <w:spacing w:line="181" w:lineRule="exact"/>
              <w:ind w:right="29"/>
              <w:jc w:val="right"/>
              <w:rPr>
                <w:b/>
                <w:sz w:val="15"/>
              </w:rPr>
            </w:pPr>
            <w:r>
              <w:rPr>
                <w:b/>
                <w:color w:val="12161F"/>
                <w:spacing w:val="-5"/>
                <w:w w:val="110"/>
                <w:sz w:val="15"/>
              </w:rPr>
              <w:t>7%</w:t>
            </w:r>
          </w:p>
          <w:p w14:paraId="2837464E" w14:textId="77777777" w:rsidR="00F76F63" w:rsidRDefault="004545D8">
            <w:pPr>
              <w:pStyle w:val="TableParagraph"/>
              <w:spacing w:line="183" w:lineRule="exact"/>
              <w:ind w:right="15"/>
              <w:jc w:val="right"/>
              <w:rPr>
                <w:sz w:val="15"/>
              </w:rPr>
            </w:pPr>
            <w:r>
              <w:rPr>
                <w:color w:val="12161F"/>
                <w:spacing w:val="-10"/>
                <w:sz w:val="15"/>
              </w:rPr>
              <w:t>4</w:t>
            </w:r>
          </w:p>
        </w:tc>
        <w:tc>
          <w:tcPr>
            <w:tcW w:w="896" w:type="dxa"/>
          </w:tcPr>
          <w:p w14:paraId="2837464F" w14:textId="77777777" w:rsidR="00F76F63" w:rsidRDefault="004545D8">
            <w:pPr>
              <w:pStyle w:val="TableParagraph"/>
              <w:spacing w:line="181" w:lineRule="exact"/>
              <w:ind w:right="18"/>
              <w:jc w:val="right"/>
              <w:rPr>
                <w:b/>
                <w:sz w:val="15"/>
              </w:rPr>
            </w:pPr>
            <w:r>
              <w:rPr>
                <w:b/>
                <w:color w:val="12161F"/>
                <w:spacing w:val="-5"/>
                <w:w w:val="110"/>
                <w:sz w:val="15"/>
              </w:rPr>
              <w:t>66%</w:t>
            </w:r>
          </w:p>
          <w:p w14:paraId="28374650" w14:textId="77777777" w:rsidR="00F76F63" w:rsidRDefault="004545D8">
            <w:pPr>
              <w:pStyle w:val="TableParagraph"/>
              <w:spacing w:line="183" w:lineRule="exact"/>
              <w:ind w:right="23"/>
              <w:jc w:val="right"/>
              <w:rPr>
                <w:sz w:val="15"/>
              </w:rPr>
            </w:pPr>
            <w:r>
              <w:rPr>
                <w:color w:val="12161F"/>
                <w:spacing w:val="-5"/>
                <w:sz w:val="15"/>
              </w:rPr>
              <w:t>40</w:t>
            </w:r>
          </w:p>
        </w:tc>
        <w:tc>
          <w:tcPr>
            <w:tcW w:w="1381" w:type="dxa"/>
          </w:tcPr>
          <w:p w14:paraId="28374651" w14:textId="77777777" w:rsidR="00F76F63" w:rsidRDefault="004545D8">
            <w:pPr>
              <w:pStyle w:val="TableParagraph"/>
              <w:spacing w:line="181" w:lineRule="exact"/>
              <w:ind w:right="17"/>
              <w:jc w:val="right"/>
              <w:rPr>
                <w:b/>
                <w:sz w:val="15"/>
              </w:rPr>
            </w:pPr>
            <w:r>
              <w:rPr>
                <w:b/>
                <w:color w:val="12161F"/>
                <w:spacing w:val="-5"/>
                <w:w w:val="110"/>
                <w:sz w:val="15"/>
              </w:rPr>
              <w:t>21%</w:t>
            </w:r>
          </w:p>
          <w:p w14:paraId="28374652" w14:textId="77777777" w:rsidR="00F76F63" w:rsidRDefault="004545D8">
            <w:pPr>
              <w:pStyle w:val="TableParagraph"/>
              <w:spacing w:line="183" w:lineRule="exact"/>
              <w:ind w:right="21"/>
              <w:jc w:val="right"/>
              <w:rPr>
                <w:sz w:val="15"/>
              </w:rPr>
            </w:pPr>
            <w:r>
              <w:rPr>
                <w:color w:val="12161F"/>
                <w:spacing w:val="-5"/>
                <w:sz w:val="15"/>
              </w:rPr>
              <w:t>13</w:t>
            </w:r>
          </w:p>
        </w:tc>
        <w:tc>
          <w:tcPr>
            <w:tcW w:w="872" w:type="dxa"/>
          </w:tcPr>
          <w:p w14:paraId="28374653" w14:textId="77777777" w:rsidR="00F76F63" w:rsidRDefault="004545D8">
            <w:pPr>
              <w:pStyle w:val="TableParagraph"/>
              <w:spacing w:line="181" w:lineRule="exact"/>
              <w:ind w:right="13"/>
              <w:jc w:val="right"/>
              <w:rPr>
                <w:b/>
                <w:sz w:val="15"/>
              </w:rPr>
            </w:pPr>
            <w:r>
              <w:rPr>
                <w:b/>
                <w:color w:val="12161F"/>
                <w:spacing w:val="-5"/>
                <w:w w:val="110"/>
                <w:sz w:val="15"/>
              </w:rPr>
              <w:t>3%</w:t>
            </w:r>
          </w:p>
          <w:p w14:paraId="28374654" w14:textId="77777777" w:rsidR="00F76F63" w:rsidRDefault="004545D8">
            <w:pPr>
              <w:pStyle w:val="TableParagraph"/>
              <w:spacing w:line="183" w:lineRule="exact"/>
              <w:jc w:val="right"/>
              <w:rPr>
                <w:sz w:val="15"/>
              </w:rPr>
            </w:pPr>
            <w:r>
              <w:rPr>
                <w:color w:val="12161F"/>
                <w:spacing w:val="-10"/>
                <w:sz w:val="15"/>
              </w:rPr>
              <w:t>2</w:t>
            </w:r>
          </w:p>
        </w:tc>
      </w:tr>
      <w:tr w:rsidR="00F76F63" w14:paraId="28374665" w14:textId="77777777">
        <w:trPr>
          <w:trHeight w:val="402"/>
        </w:trPr>
        <w:tc>
          <w:tcPr>
            <w:tcW w:w="7442" w:type="dxa"/>
          </w:tcPr>
          <w:p w14:paraId="28374656" w14:textId="77777777" w:rsidR="00F76F63" w:rsidRDefault="004545D8">
            <w:pPr>
              <w:pStyle w:val="TableParagraph"/>
              <w:spacing w:before="77"/>
              <w:ind w:left="251"/>
              <w:rPr>
                <w:sz w:val="15"/>
              </w:rPr>
            </w:pPr>
            <w:r>
              <w:rPr>
                <w:color w:val="12161F"/>
                <w:sz w:val="15"/>
              </w:rPr>
              <w:t>5.</w:t>
            </w:r>
            <w:r>
              <w:rPr>
                <w:color w:val="12161F"/>
                <w:spacing w:val="-5"/>
                <w:sz w:val="15"/>
              </w:rPr>
              <w:t xml:space="preserve"> </w:t>
            </w:r>
            <w:r>
              <w:rPr>
                <w:color w:val="12161F"/>
                <w:sz w:val="15"/>
              </w:rPr>
              <w:t>Overall,</w:t>
            </w:r>
            <w:r>
              <w:rPr>
                <w:color w:val="12161F"/>
                <w:spacing w:val="-3"/>
                <w:sz w:val="15"/>
              </w:rPr>
              <w:t xml:space="preserve"> </w:t>
            </w:r>
            <w:r>
              <w:rPr>
                <w:color w:val="12161F"/>
                <w:sz w:val="15"/>
              </w:rPr>
              <w:t>you</w:t>
            </w:r>
            <w:r>
              <w:rPr>
                <w:color w:val="12161F"/>
                <w:spacing w:val="-4"/>
                <w:sz w:val="15"/>
              </w:rPr>
              <w:t xml:space="preserve"> </w:t>
            </w:r>
            <w:r>
              <w:rPr>
                <w:color w:val="12161F"/>
                <w:sz w:val="15"/>
              </w:rPr>
              <w:t>find</w:t>
            </w:r>
            <w:r>
              <w:rPr>
                <w:color w:val="12161F"/>
                <w:spacing w:val="-5"/>
                <w:sz w:val="15"/>
              </w:rPr>
              <w:t xml:space="preserve"> </w:t>
            </w:r>
            <w:r>
              <w:rPr>
                <w:color w:val="12161F"/>
                <w:sz w:val="15"/>
              </w:rPr>
              <w:t>the</w:t>
            </w:r>
            <w:r>
              <w:rPr>
                <w:color w:val="12161F"/>
                <w:spacing w:val="-7"/>
                <w:sz w:val="15"/>
              </w:rPr>
              <w:t xml:space="preserve"> </w:t>
            </w:r>
            <w:r>
              <w:rPr>
                <w:color w:val="12161F"/>
                <w:sz w:val="15"/>
              </w:rPr>
              <w:t>Public</w:t>
            </w:r>
            <w:r>
              <w:rPr>
                <w:color w:val="12161F"/>
                <w:spacing w:val="-6"/>
                <w:sz w:val="15"/>
              </w:rPr>
              <w:t xml:space="preserve"> </w:t>
            </w:r>
            <w:r>
              <w:rPr>
                <w:color w:val="12161F"/>
                <w:sz w:val="15"/>
              </w:rPr>
              <w:t>Trustee</w:t>
            </w:r>
            <w:r>
              <w:rPr>
                <w:color w:val="12161F"/>
                <w:spacing w:val="-5"/>
                <w:sz w:val="15"/>
              </w:rPr>
              <w:t xml:space="preserve"> </w:t>
            </w:r>
            <w:r>
              <w:rPr>
                <w:color w:val="12161F"/>
                <w:sz w:val="15"/>
              </w:rPr>
              <w:t>to</w:t>
            </w:r>
            <w:r>
              <w:rPr>
                <w:color w:val="12161F"/>
                <w:spacing w:val="-7"/>
                <w:sz w:val="15"/>
              </w:rPr>
              <w:t xml:space="preserve"> </w:t>
            </w:r>
            <w:r>
              <w:rPr>
                <w:color w:val="12161F"/>
                <w:sz w:val="15"/>
              </w:rPr>
              <w:t>be</w:t>
            </w:r>
            <w:r>
              <w:rPr>
                <w:color w:val="12161F"/>
                <w:spacing w:val="-5"/>
                <w:sz w:val="15"/>
              </w:rPr>
              <w:t xml:space="preserve"> </w:t>
            </w:r>
            <w:r>
              <w:rPr>
                <w:color w:val="12161F"/>
                <w:sz w:val="15"/>
              </w:rPr>
              <w:t>accessible</w:t>
            </w:r>
            <w:r>
              <w:rPr>
                <w:color w:val="12161F"/>
                <w:spacing w:val="-5"/>
                <w:sz w:val="15"/>
              </w:rPr>
              <w:t xml:space="preserve"> </w:t>
            </w:r>
            <w:r>
              <w:rPr>
                <w:color w:val="12161F"/>
                <w:sz w:val="15"/>
              </w:rPr>
              <w:t>for</w:t>
            </w:r>
            <w:r>
              <w:rPr>
                <w:color w:val="12161F"/>
                <w:spacing w:val="-4"/>
                <w:sz w:val="15"/>
              </w:rPr>
              <w:t xml:space="preserve"> </w:t>
            </w:r>
            <w:r>
              <w:rPr>
                <w:color w:val="12161F"/>
                <w:spacing w:val="-2"/>
                <w:sz w:val="15"/>
              </w:rPr>
              <w:t>^f('RespondentName')^</w:t>
            </w:r>
          </w:p>
        </w:tc>
        <w:tc>
          <w:tcPr>
            <w:tcW w:w="796" w:type="dxa"/>
          </w:tcPr>
          <w:p w14:paraId="28374657" w14:textId="77777777" w:rsidR="00F76F63" w:rsidRDefault="004545D8">
            <w:pPr>
              <w:pStyle w:val="TableParagraph"/>
              <w:spacing w:line="181" w:lineRule="exact"/>
              <w:ind w:right="36"/>
              <w:jc w:val="right"/>
              <w:rPr>
                <w:b/>
                <w:sz w:val="15"/>
              </w:rPr>
            </w:pPr>
            <w:r>
              <w:rPr>
                <w:b/>
                <w:color w:val="12161F"/>
                <w:spacing w:val="-4"/>
                <w:w w:val="105"/>
                <w:sz w:val="15"/>
              </w:rPr>
              <w:t>100%</w:t>
            </w:r>
          </w:p>
          <w:p w14:paraId="28374658" w14:textId="77777777" w:rsidR="00F76F63" w:rsidRDefault="004545D8">
            <w:pPr>
              <w:pStyle w:val="TableParagraph"/>
              <w:spacing w:line="183" w:lineRule="exact"/>
              <w:ind w:right="37"/>
              <w:jc w:val="right"/>
              <w:rPr>
                <w:sz w:val="15"/>
              </w:rPr>
            </w:pPr>
            <w:r>
              <w:rPr>
                <w:color w:val="12161F"/>
                <w:spacing w:val="-5"/>
                <w:sz w:val="15"/>
              </w:rPr>
              <w:t>61</w:t>
            </w:r>
          </w:p>
        </w:tc>
        <w:tc>
          <w:tcPr>
            <w:tcW w:w="1533" w:type="dxa"/>
          </w:tcPr>
          <w:p w14:paraId="28374659" w14:textId="77777777" w:rsidR="00F76F63" w:rsidRDefault="004545D8">
            <w:pPr>
              <w:pStyle w:val="TableParagraph"/>
              <w:spacing w:line="181" w:lineRule="exact"/>
              <w:ind w:right="41"/>
              <w:jc w:val="right"/>
              <w:rPr>
                <w:b/>
                <w:sz w:val="15"/>
              </w:rPr>
            </w:pPr>
            <w:r>
              <w:rPr>
                <w:b/>
                <w:color w:val="12161F"/>
                <w:spacing w:val="-5"/>
                <w:w w:val="110"/>
                <w:sz w:val="15"/>
              </w:rPr>
              <w:t>0%</w:t>
            </w:r>
          </w:p>
          <w:p w14:paraId="2837465A" w14:textId="77777777" w:rsidR="00F76F63" w:rsidRDefault="004545D8">
            <w:pPr>
              <w:pStyle w:val="TableParagraph"/>
              <w:spacing w:line="183" w:lineRule="exact"/>
              <w:ind w:right="27"/>
              <w:jc w:val="right"/>
              <w:rPr>
                <w:sz w:val="15"/>
              </w:rPr>
            </w:pPr>
            <w:r>
              <w:rPr>
                <w:color w:val="12161F"/>
                <w:spacing w:val="-10"/>
                <w:sz w:val="15"/>
              </w:rPr>
              <w:t>0</w:t>
            </w:r>
          </w:p>
        </w:tc>
        <w:tc>
          <w:tcPr>
            <w:tcW w:w="1091" w:type="dxa"/>
          </w:tcPr>
          <w:p w14:paraId="2837465B" w14:textId="77777777" w:rsidR="00F76F63" w:rsidRDefault="004545D8">
            <w:pPr>
              <w:pStyle w:val="TableParagraph"/>
              <w:spacing w:line="181" w:lineRule="exact"/>
              <w:ind w:right="35"/>
              <w:jc w:val="right"/>
              <w:rPr>
                <w:b/>
                <w:sz w:val="15"/>
              </w:rPr>
            </w:pPr>
            <w:r>
              <w:rPr>
                <w:b/>
                <w:color w:val="12161F"/>
                <w:spacing w:val="-5"/>
                <w:w w:val="110"/>
                <w:sz w:val="15"/>
              </w:rPr>
              <w:t>2%</w:t>
            </w:r>
          </w:p>
          <w:p w14:paraId="2837465C" w14:textId="77777777" w:rsidR="00F76F63" w:rsidRDefault="004545D8">
            <w:pPr>
              <w:pStyle w:val="TableParagraph"/>
              <w:spacing w:line="183" w:lineRule="exact"/>
              <w:ind w:right="21"/>
              <w:jc w:val="right"/>
              <w:rPr>
                <w:sz w:val="15"/>
              </w:rPr>
            </w:pPr>
            <w:r>
              <w:rPr>
                <w:color w:val="12161F"/>
                <w:spacing w:val="-10"/>
                <w:sz w:val="15"/>
              </w:rPr>
              <w:t>1</w:t>
            </w:r>
          </w:p>
        </w:tc>
        <w:tc>
          <w:tcPr>
            <w:tcW w:w="1014" w:type="dxa"/>
          </w:tcPr>
          <w:p w14:paraId="2837465D" w14:textId="77777777" w:rsidR="00F76F63" w:rsidRDefault="004545D8">
            <w:pPr>
              <w:pStyle w:val="TableParagraph"/>
              <w:spacing w:line="181" w:lineRule="exact"/>
              <w:ind w:right="29"/>
              <w:jc w:val="right"/>
              <w:rPr>
                <w:b/>
                <w:sz w:val="15"/>
              </w:rPr>
            </w:pPr>
            <w:r>
              <w:rPr>
                <w:b/>
                <w:color w:val="12161F"/>
                <w:spacing w:val="-5"/>
                <w:w w:val="110"/>
                <w:sz w:val="15"/>
              </w:rPr>
              <w:t>7%</w:t>
            </w:r>
          </w:p>
          <w:p w14:paraId="2837465E" w14:textId="77777777" w:rsidR="00F76F63" w:rsidRDefault="004545D8">
            <w:pPr>
              <w:pStyle w:val="TableParagraph"/>
              <w:spacing w:line="183" w:lineRule="exact"/>
              <w:ind w:right="15"/>
              <w:jc w:val="right"/>
              <w:rPr>
                <w:sz w:val="15"/>
              </w:rPr>
            </w:pPr>
            <w:r>
              <w:rPr>
                <w:color w:val="12161F"/>
                <w:spacing w:val="-10"/>
                <w:sz w:val="15"/>
              </w:rPr>
              <w:t>4</w:t>
            </w:r>
          </w:p>
        </w:tc>
        <w:tc>
          <w:tcPr>
            <w:tcW w:w="896" w:type="dxa"/>
          </w:tcPr>
          <w:p w14:paraId="2837465F" w14:textId="77777777" w:rsidR="00F76F63" w:rsidRDefault="004545D8">
            <w:pPr>
              <w:pStyle w:val="TableParagraph"/>
              <w:spacing w:line="181" w:lineRule="exact"/>
              <w:ind w:right="18"/>
              <w:jc w:val="right"/>
              <w:rPr>
                <w:b/>
                <w:sz w:val="15"/>
              </w:rPr>
            </w:pPr>
            <w:r>
              <w:rPr>
                <w:b/>
                <w:color w:val="12161F"/>
                <w:spacing w:val="-5"/>
                <w:w w:val="110"/>
                <w:sz w:val="15"/>
              </w:rPr>
              <w:t>64%</w:t>
            </w:r>
          </w:p>
          <w:p w14:paraId="28374660" w14:textId="77777777" w:rsidR="00F76F63" w:rsidRDefault="004545D8">
            <w:pPr>
              <w:pStyle w:val="TableParagraph"/>
              <w:spacing w:line="183" w:lineRule="exact"/>
              <w:ind w:right="23"/>
              <w:jc w:val="right"/>
              <w:rPr>
                <w:sz w:val="15"/>
              </w:rPr>
            </w:pPr>
            <w:r>
              <w:rPr>
                <w:color w:val="12161F"/>
                <w:spacing w:val="-5"/>
                <w:sz w:val="15"/>
              </w:rPr>
              <w:t>39</w:t>
            </w:r>
          </w:p>
        </w:tc>
        <w:tc>
          <w:tcPr>
            <w:tcW w:w="1381" w:type="dxa"/>
          </w:tcPr>
          <w:p w14:paraId="28374661" w14:textId="77777777" w:rsidR="00F76F63" w:rsidRDefault="004545D8">
            <w:pPr>
              <w:pStyle w:val="TableParagraph"/>
              <w:spacing w:line="181" w:lineRule="exact"/>
              <w:ind w:right="17"/>
              <w:jc w:val="right"/>
              <w:rPr>
                <w:b/>
                <w:sz w:val="15"/>
              </w:rPr>
            </w:pPr>
            <w:r>
              <w:rPr>
                <w:b/>
                <w:color w:val="12161F"/>
                <w:spacing w:val="-5"/>
                <w:w w:val="110"/>
                <w:sz w:val="15"/>
              </w:rPr>
              <w:t>15%</w:t>
            </w:r>
          </w:p>
          <w:p w14:paraId="28374662" w14:textId="77777777" w:rsidR="00F76F63" w:rsidRDefault="004545D8">
            <w:pPr>
              <w:pStyle w:val="TableParagraph"/>
              <w:spacing w:line="183" w:lineRule="exact"/>
              <w:ind w:right="7"/>
              <w:jc w:val="right"/>
              <w:rPr>
                <w:sz w:val="15"/>
              </w:rPr>
            </w:pPr>
            <w:r>
              <w:rPr>
                <w:color w:val="12161F"/>
                <w:spacing w:val="-10"/>
                <w:sz w:val="15"/>
              </w:rPr>
              <w:t>9</w:t>
            </w:r>
          </w:p>
        </w:tc>
        <w:tc>
          <w:tcPr>
            <w:tcW w:w="872" w:type="dxa"/>
          </w:tcPr>
          <w:p w14:paraId="28374663" w14:textId="77777777" w:rsidR="00F76F63" w:rsidRDefault="004545D8">
            <w:pPr>
              <w:pStyle w:val="TableParagraph"/>
              <w:spacing w:line="181" w:lineRule="exact"/>
              <w:ind w:right="8"/>
              <w:jc w:val="right"/>
              <w:rPr>
                <w:b/>
                <w:sz w:val="15"/>
              </w:rPr>
            </w:pPr>
            <w:r>
              <w:rPr>
                <w:b/>
                <w:color w:val="12161F"/>
                <w:spacing w:val="-5"/>
                <w:w w:val="110"/>
                <w:sz w:val="15"/>
              </w:rPr>
              <w:t>13%</w:t>
            </w:r>
          </w:p>
          <w:p w14:paraId="28374664" w14:textId="77777777" w:rsidR="00F76F63" w:rsidRDefault="004545D8">
            <w:pPr>
              <w:pStyle w:val="TableParagraph"/>
              <w:spacing w:line="183" w:lineRule="exact"/>
              <w:jc w:val="right"/>
              <w:rPr>
                <w:sz w:val="15"/>
              </w:rPr>
            </w:pPr>
            <w:r>
              <w:rPr>
                <w:color w:val="12161F"/>
                <w:spacing w:val="-10"/>
                <w:sz w:val="15"/>
              </w:rPr>
              <w:t>8</w:t>
            </w:r>
          </w:p>
        </w:tc>
      </w:tr>
      <w:tr w:rsidR="00F76F63" w14:paraId="28374675" w14:textId="77777777">
        <w:trPr>
          <w:trHeight w:val="404"/>
        </w:trPr>
        <w:tc>
          <w:tcPr>
            <w:tcW w:w="7442" w:type="dxa"/>
          </w:tcPr>
          <w:p w14:paraId="28374666" w14:textId="77777777" w:rsidR="00F76F63" w:rsidRDefault="004545D8">
            <w:pPr>
              <w:pStyle w:val="TableParagraph"/>
              <w:spacing w:before="80"/>
              <w:ind w:left="251"/>
              <w:rPr>
                <w:sz w:val="15"/>
              </w:rPr>
            </w:pPr>
            <w:r>
              <w:rPr>
                <w:color w:val="12161F"/>
                <w:sz w:val="15"/>
              </w:rPr>
              <w:t>6.</w:t>
            </w:r>
            <w:r>
              <w:rPr>
                <w:color w:val="12161F"/>
                <w:spacing w:val="-9"/>
                <w:sz w:val="15"/>
              </w:rPr>
              <w:t xml:space="preserve"> </w:t>
            </w:r>
            <w:r>
              <w:rPr>
                <w:color w:val="12161F"/>
                <w:sz w:val="15"/>
              </w:rPr>
              <w:t>Overall,</w:t>
            </w:r>
            <w:r>
              <w:rPr>
                <w:color w:val="12161F"/>
                <w:spacing w:val="-6"/>
                <w:sz w:val="15"/>
              </w:rPr>
              <w:t xml:space="preserve"> </w:t>
            </w:r>
            <w:r>
              <w:rPr>
                <w:color w:val="12161F"/>
                <w:sz w:val="15"/>
              </w:rPr>
              <w:t>you're</w:t>
            </w:r>
            <w:r>
              <w:rPr>
                <w:color w:val="12161F"/>
                <w:spacing w:val="-7"/>
                <w:sz w:val="15"/>
              </w:rPr>
              <w:t xml:space="preserve"> </w:t>
            </w:r>
            <w:r>
              <w:rPr>
                <w:color w:val="12161F"/>
                <w:sz w:val="15"/>
              </w:rPr>
              <w:t>satisfied</w:t>
            </w:r>
            <w:r>
              <w:rPr>
                <w:color w:val="12161F"/>
                <w:spacing w:val="-8"/>
                <w:sz w:val="15"/>
              </w:rPr>
              <w:t xml:space="preserve"> </w:t>
            </w:r>
            <w:r>
              <w:rPr>
                <w:color w:val="12161F"/>
                <w:sz w:val="15"/>
              </w:rPr>
              <w:t>with</w:t>
            </w:r>
            <w:r>
              <w:rPr>
                <w:color w:val="12161F"/>
                <w:spacing w:val="-6"/>
                <w:sz w:val="15"/>
              </w:rPr>
              <w:t xml:space="preserve"> </w:t>
            </w:r>
            <w:r>
              <w:rPr>
                <w:color w:val="12161F"/>
                <w:sz w:val="15"/>
              </w:rPr>
              <w:t>the</w:t>
            </w:r>
            <w:r>
              <w:rPr>
                <w:color w:val="12161F"/>
                <w:spacing w:val="-7"/>
                <w:sz w:val="15"/>
              </w:rPr>
              <w:t xml:space="preserve"> </w:t>
            </w:r>
            <w:r>
              <w:rPr>
                <w:color w:val="12161F"/>
                <w:sz w:val="15"/>
              </w:rPr>
              <w:t>way</w:t>
            </w:r>
            <w:r>
              <w:rPr>
                <w:color w:val="12161F"/>
                <w:spacing w:val="-5"/>
                <w:sz w:val="15"/>
              </w:rPr>
              <w:t xml:space="preserve"> </w:t>
            </w:r>
            <w:r>
              <w:rPr>
                <w:color w:val="12161F"/>
                <w:sz w:val="15"/>
              </w:rPr>
              <w:t>the</w:t>
            </w:r>
            <w:r>
              <w:rPr>
                <w:color w:val="12161F"/>
                <w:spacing w:val="-7"/>
                <w:sz w:val="15"/>
              </w:rPr>
              <w:t xml:space="preserve"> </w:t>
            </w:r>
            <w:r>
              <w:rPr>
                <w:color w:val="12161F"/>
                <w:sz w:val="15"/>
              </w:rPr>
              <w:t>staﬀ</w:t>
            </w:r>
            <w:r>
              <w:rPr>
                <w:color w:val="12161F"/>
                <w:spacing w:val="-4"/>
                <w:sz w:val="15"/>
              </w:rPr>
              <w:t xml:space="preserve"> </w:t>
            </w:r>
            <w:r>
              <w:rPr>
                <w:color w:val="12161F"/>
                <w:sz w:val="15"/>
              </w:rPr>
              <w:t>at</w:t>
            </w:r>
            <w:r>
              <w:rPr>
                <w:color w:val="12161F"/>
                <w:spacing w:val="-6"/>
                <w:sz w:val="15"/>
              </w:rPr>
              <w:t xml:space="preserve"> </w:t>
            </w:r>
            <w:r>
              <w:rPr>
                <w:color w:val="12161F"/>
                <w:sz w:val="15"/>
              </w:rPr>
              <w:t>the</w:t>
            </w:r>
            <w:r>
              <w:rPr>
                <w:color w:val="12161F"/>
                <w:spacing w:val="-9"/>
                <w:sz w:val="15"/>
              </w:rPr>
              <w:t xml:space="preserve"> </w:t>
            </w:r>
            <w:r>
              <w:rPr>
                <w:color w:val="12161F"/>
                <w:sz w:val="15"/>
              </w:rPr>
              <w:t>Public</w:t>
            </w:r>
            <w:r>
              <w:rPr>
                <w:color w:val="12161F"/>
                <w:spacing w:val="-6"/>
                <w:sz w:val="15"/>
              </w:rPr>
              <w:t xml:space="preserve"> </w:t>
            </w:r>
            <w:r>
              <w:rPr>
                <w:color w:val="12161F"/>
                <w:sz w:val="15"/>
              </w:rPr>
              <w:t>Trustee</w:t>
            </w:r>
            <w:r>
              <w:rPr>
                <w:color w:val="12161F"/>
                <w:spacing w:val="-5"/>
                <w:sz w:val="15"/>
              </w:rPr>
              <w:t xml:space="preserve"> </w:t>
            </w:r>
            <w:r>
              <w:rPr>
                <w:color w:val="12161F"/>
                <w:sz w:val="15"/>
              </w:rPr>
              <w:t>treat</w:t>
            </w:r>
            <w:r>
              <w:rPr>
                <w:color w:val="12161F"/>
                <w:spacing w:val="-4"/>
                <w:sz w:val="15"/>
              </w:rPr>
              <w:t xml:space="preserve"> </w:t>
            </w:r>
            <w:r>
              <w:rPr>
                <w:color w:val="12161F"/>
                <w:spacing w:val="-2"/>
                <w:sz w:val="15"/>
              </w:rPr>
              <w:t>^f('RespondentName')^</w:t>
            </w:r>
          </w:p>
        </w:tc>
        <w:tc>
          <w:tcPr>
            <w:tcW w:w="796" w:type="dxa"/>
          </w:tcPr>
          <w:p w14:paraId="28374667" w14:textId="77777777" w:rsidR="00F76F63" w:rsidRDefault="004545D8">
            <w:pPr>
              <w:pStyle w:val="TableParagraph"/>
              <w:spacing w:line="180" w:lineRule="exact"/>
              <w:ind w:right="36"/>
              <w:jc w:val="right"/>
              <w:rPr>
                <w:b/>
                <w:sz w:val="15"/>
              </w:rPr>
            </w:pPr>
            <w:r>
              <w:rPr>
                <w:b/>
                <w:color w:val="12161F"/>
                <w:spacing w:val="-4"/>
                <w:w w:val="105"/>
                <w:sz w:val="15"/>
              </w:rPr>
              <w:t>100%</w:t>
            </w:r>
          </w:p>
          <w:p w14:paraId="28374668" w14:textId="77777777" w:rsidR="00F76F63" w:rsidRDefault="004545D8">
            <w:pPr>
              <w:pStyle w:val="TableParagraph"/>
              <w:spacing w:line="182" w:lineRule="exact"/>
              <w:ind w:right="37"/>
              <w:jc w:val="right"/>
              <w:rPr>
                <w:sz w:val="15"/>
              </w:rPr>
            </w:pPr>
            <w:r>
              <w:rPr>
                <w:color w:val="12161F"/>
                <w:spacing w:val="-5"/>
                <w:sz w:val="15"/>
              </w:rPr>
              <w:t>61</w:t>
            </w:r>
          </w:p>
        </w:tc>
        <w:tc>
          <w:tcPr>
            <w:tcW w:w="1533" w:type="dxa"/>
          </w:tcPr>
          <w:p w14:paraId="28374669" w14:textId="77777777" w:rsidR="00F76F63" w:rsidRDefault="004545D8">
            <w:pPr>
              <w:pStyle w:val="TableParagraph"/>
              <w:spacing w:line="180" w:lineRule="exact"/>
              <w:ind w:right="41"/>
              <w:jc w:val="right"/>
              <w:rPr>
                <w:b/>
                <w:sz w:val="15"/>
              </w:rPr>
            </w:pPr>
            <w:r>
              <w:rPr>
                <w:b/>
                <w:color w:val="12161F"/>
                <w:spacing w:val="-5"/>
                <w:w w:val="110"/>
                <w:sz w:val="15"/>
              </w:rPr>
              <w:t>0%</w:t>
            </w:r>
          </w:p>
          <w:p w14:paraId="2837466A" w14:textId="77777777" w:rsidR="00F76F63" w:rsidRDefault="004545D8">
            <w:pPr>
              <w:pStyle w:val="TableParagraph"/>
              <w:spacing w:line="182" w:lineRule="exact"/>
              <w:ind w:right="27"/>
              <w:jc w:val="right"/>
              <w:rPr>
                <w:sz w:val="15"/>
              </w:rPr>
            </w:pPr>
            <w:r>
              <w:rPr>
                <w:color w:val="12161F"/>
                <w:spacing w:val="-10"/>
                <w:sz w:val="15"/>
              </w:rPr>
              <w:t>0</w:t>
            </w:r>
          </w:p>
        </w:tc>
        <w:tc>
          <w:tcPr>
            <w:tcW w:w="1091" w:type="dxa"/>
          </w:tcPr>
          <w:p w14:paraId="2837466B" w14:textId="77777777" w:rsidR="00F76F63" w:rsidRDefault="004545D8">
            <w:pPr>
              <w:pStyle w:val="TableParagraph"/>
              <w:spacing w:line="180" w:lineRule="exact"/>
              <w:ind w:right="35"/>
              <w:jc w:val="right"/>
              <w:rPr>
                <w:b/>
                <w:sz w:val="15"/>
              </w:rPr>
            </w:pPr>
            <w:r>
              <w:rPr>
                <w:b/>
                <w:color w:val="12161F"/>
                <w:spacing w:val="-5"/>
                <w:w w:val="110"/>
                <w:sz w:val="15"/>
              </w:rPr>
              <w:t>0%</w:t>
            </w:r>
          </w:p>
          <w:p w14:paraId="2837466C" w14:textId="77777777" w:rsidR="00F76F63" w:rsidRDefault="004545D8">
            <w:pPr>
              <w:pStyle w:val="TableParagraph"/>
              <w:spacing w:line="182" w:lineRule="exact"/>
              <w:ind w:right="21"/>
              <w:jc w:val="right"/>
              <w:rPr>
                <w:sz w:val="15"/>
              </w:rPr>
            </w:pPr>
            <w:r>
              <w:rPr>
                <w:color w:val="12161F"/>
                <w:spacing w:val="-10"/>
                <w:sz w:val="15"/>
              </w:rPr>
              <w:t>0</w:t>
            </w:r>
          </w:p>
        </w:tc>
        <w:tc>
          <w:tcPr>
            <w:tcW w:w="1014" w:type="dxa"/>
          </w:tcPr>
          <w:p w14:paraId="2837466D" w14:textId="77777777" w:rsidR="00F76F63" w:rsidRDefault="004545D8">
            <w:pPr>
              <w:pStyle w:val="TableParagraph"/>
              <w:spacing w:line="180" w:lineRule="exact"/>
              <w:ind w:right="29"/>
              <w:jc w:val="right"/>
              <w:rPr>
                <w:b/>
                <w:sz w:val="15"/>
              </w:rPr>
            </w:pPr>
            <w:r>
              <w:rPr>
                <w:b/>
                <w:color w:val="12161F"/>
                <w:spacing w:val="-5"/>
                <w:w w:val="110"/>
                <w:sz w:val="15"/>
              </w:rPr>
              <w:t>8%</w:t>
            </w:r>
          </w:p>
          <w:p w14:paraId="2837466E" w14:textId="77777777" w:rsidR="00F76F63" w:rsidRDefault="004545D8">
            <w:pPr>
              <w:pStyle w:val="TableParagraph"/>
              <w:spacing w:line="182" w:lineRule="exact"/>
              <w:ind w:right="15"/>
              <w:jc w:val="right"/>
              <w:rPr>
                <w:sz w:val="15"/>
              </w:rPr>
            </w:pPr>
            <w:r>
              <w:rPr>
                <w:color w:val="12161F"/>
                <w:spacing w:val="-10"/>
                <w:sz w:val="15"/>
              </w:rPr>
              <w:t>5</w:t>
            </w:r>
          </w:p>
        </w:tc>
        <w:tc>
          <w:tcPr>
            <w:tcW w:w="896" w:type="dxa"/>
          </w:tcPr>
          <w:p w14:paraId="2837466F" w14:textId="77777777" w:rsidR="00F76F63" w:rsidRDefault="004545D8">
            <w:pPr>
              <w:pStyle w:val="TableParagraph"/>
              <w:spacing w:line="180" w:lineRule="exact"/>
              <w:ind w:right="18"/>
              <w:jc w:val="right"/>
              <w:rPr>
                <w:b/>
                <w:sz w:val="15"/>
              </w:rPr>
            </w:pPr>
            <w:r>
              <w:rPr>
                <w:b/>
                <w:color w:val="12161F"/>
                <w:spacing w:val="-5"/>
                <w:w w:val="110"/>
                <w:sz w:val="15"/>
              </w:rPr>
              <w:t>66%</w:t>
            </w:r>
          </w:p>
          <w:p w14:paraId="28374670" w14:textId="77777777" w:rsidR="00F76F63" w:rsidRDefault="004545D8">
            <w:pPr>
              <w:pStyle w:val="TableParagraph"/>
              <w:spacing w:line="182" w:lineRule="exact"/>
              <w:ind w:right="23"/>
              <w:jc w:val="right"/>
              <w:rPr>
                <w:sz w:val="15"/>
              </w:rPr>
            </w:pPr>
            <w:r>
              <w:rPr>
                <w:color w:val="12161F"/>
                <w:spacing w:val="-5"/>
                <w:sz w:val="15"/>
              </w:rPr>
              <w:t>40</w:t>
            </w:r>
          </w:p>
        </w:tc>
        <w:tc>
          <w:tcPr>
            <w:tcW w:w="1381" w:type="dxa"/>
          </w:tcPr>
          <w:p w14:paraId="28374671" w14:textId="77777777" w:rsidR="00F76F63" w:rsidRDefault="004545D8">
            <w:pPr>
              <w:pStyle w:val="TableParagraph"/>
              <w:spacing w:line="180" w:lineRule="exact"/>
              <w:ind w:right="17"/>
              <w:jc w:val="right"/>
              <w:rPr>
                <w:b/>
                <w:sz w:val="15"/>
              </w:rPr>
            </w:pPr>
            <w:r>
              <w:rPr>
                <w:b/>
                <w:color w:val="12161F"/>
                <w:spacing w:val="-5"/>
                <w:w w:val="110"/>
                <w:sz w:val="15"/>
              </w:rPr>
              <w:t>20%</w:t>
            </w:r>
          </w:p>
          <w:p w14:paraId="28374672" w14:textId="77777777" w:rsidR="00F76F63" w:rsidRDefault="004545D8">
            <w:pPr>
              <w:pStyle w:val="TableParagraph"/>
              <w:spacing w:line="182" w:lineRule="exact"/>
              <w:ind w:right="21"/>
              <w:jc w:val="right"/>
              <w:rPr>
                <w:sz w:val="15"/>
              </w:rPr>
            </w:pPr>
            <w:r>
              <w:rPr>
                <w:color w:val="12161F"/>
                <w:spacing w:val="-5"/>
                <w:sz w:val="15"/>
              </w:rPr>
              <w:t>12</w:t>
            </w:r>
          </w:p>
        </w:tc>
        <w:tc>
          <w:tcPr>
            <w:tcW w:w="872" w:type="dxa"/>
          </w:tcPr>
          <w:p w14:paraId="28374673" w14:textId="77777777" w:rsidR="00F76F63" w:rsidRDefault="004545D8">
            <w:pPr>
              <w:pStyle w:val="TableParagraph"/>
              <w:spacing w:line="180" w:lineRule="exact"/>
              <w:ind w:right="13"/>
              <w:jc w:val="right"/>
              <w:rPr>
                <w:b/>
                <w:sz w:val="15"/>
              </w:rPr>
            </w:pPr>
            <w:r>
              <w:rPr>
                <w:b/>
                <w:color w:val="12161F"/>
                <w:spacing w:val="-5"/>
                <w:w w:val="110"/>
                <w:sz w:val="15"/>
              </w:rPr>
              <w:t>7%</w:t>
            </w:r>
          </w:p>
          <w:p w14:paraId="28374674" w14:textId="77777777" w:rsidR="00F76F63" w:rsidRDefault="004545D8">
            <w:pPr>
              <w:pStyle w:val="TableParagraph"/>
              <w:spacing w:line="182" w:lineRule="exact"/>
              <w:jc w:val="right"/>
              <w:rPr>
                <w:sz w:val="15"/>
              </w:rPr>
            </w:pPr>
            <w:r>
              <w:rPr>
                <w:color w:val="12161F"/>
                <w:spacing w:val="-10"/>
                <w:sz w:val="15"/>
              </w:rPr>
              <w:t>4</w:t>
            </w:r>
          </w:p>
        </w:tc>
      </w:tr>
      <w:tr w:rsidR="00F76F63" w14:paraId="28374685" w14:textId="77777777">
        <w:trPr>
          <w:trHeight w:val="402"/>
        </w:trPr>
        <w:tc>
          <w:tcPr>
            <w:tcW w:w="7442" w:type="dxa"/>
          </w:tcPr>
          <w:p w14:paraId="28374676" w14:textId="77777777" w:rsidR="00F76F63" w:rsidRDefault="004545D8">
            <w:pPr>
              <w:pStyle w:val="TableParagraph"/>
              <w:spacing w:before="77"/>
              <w:ind w:left="251"/>
              <w:rPr>
                <w:sz w:val="15"/>
              </w:rPr>
            </w:pPr>
            <w:r>
              <w:rPr>
                <w:color w:val="12161F"/>
                <w:sz w:val="15"/>
              </w:rPr>
              <w:t>7.</w:t>
            </w:r>
            <w:r>
              <w:rPr>
                <w:color w:val="12161F"/>
                <w:spacing w:val="-6"/>
                <w:sz w:val="15"/>
              </w:rPr>
              <w:t xml:space="preserve"> </w:t>
            </w:r>
            <w:r>
              <w:rPr>
                <w:color w:val="12161F"/>
                <w:sz w:val="15"/>
              </w:rPr>
              <w:t>Things</w:t>
            </w:r>
            <w:r>
              <w:rPr>
                <w:color w:val="12161F"/>
                <w:spacing w:val="-1"/>
                <w:sz w:val="15"/>
              </w:rPr>
              <w:t xml:space="preserve"> </w:t>
            </w:r>
            <w:r>
              <w:rPr>
                <w:color w:val="12161F"/>
                <w:sz w:val="15"/>
              </w:rPr>
              <w:t>have</w:t>
            </w:r>
            <w:r>
              <w:rPr>
                <w:color w:val="12161F"/>
                <w:spacing w:val="-4"/>
                <w:sz w:val="15"/>
              </w:rPr>
              <w:t xml:space="preserve"> </w:t>
            </w:r>
            <w:r>
              <w:rPr>
                <w:color w:val="12161F"/>
                <w:sz w:val="15"/>
              </w:rPr>
              <w:t>improved</w:t>
            </w:r>
            <w:r>
              <w:rPr>
                <w:color w:val="12161F"/>
                <w:spacing w:val="-1"/>
                <w:sz w:val="15"/>
              </w:rPr>
              <w:t xml:space="preserve"> </w:t>
            </w:r>
            <w:r>
              <w:rPr>
                <w:color w:val="12161F"/>
                <w:sz w:val="15"/>
              </w:rPr>
              <w:t>for</w:t>
            </w:r>
            <w:r>
              <w:rPr>
                <w:color w:val="12161F"/>
                <w:spacing w:val="1"/>
                <w:sz w:val="15"/>
              </w:rPr>
              <w:t xml:space="preserve"> </w:t>
            </w:r>
            <w:r>
              <w:rPr>
                <w:color w:val="12161F"/>
                <w:sz w:val="15"/>
              </w:rPr>
              <w:t>^f('RespondentName')^,</w:t>
            </w:r>
            <w:r>
              <w:rPr>
                <w:color w:val="12161F"/>
                <w:spacing w:val="-5"/>
                <w:sz w:val="15"/>
              </w:rPr>
              <w:t xml:space="preserve"> </w:t>
            </w:r>
            <w:r>
              <w:rPr>
                <w:color w:val="12161F"/>
                <w:sz w:val="15"/>
              </w:rPr>
              <w:t>since</w:t>
            </w:r>
            <w:r>
              <w:rPr>
                <w:color w:val="12161F"/>
                <w:spacing w:val="-5"/>
                <w:sz w:val="15"/>
              </w:rPr>
              <w:t xml:space="preserve"> </w:t>
            </w:r>
            <w:r>
              <w:rPr>
                <w:color w:val="12161F"/>
                <w:sz w:val="15"/>
              </w:rPr>
              <w:t>the</w:t>
            </w:r>
            <w:r>
              <w:rPr>
                <w:color w:val="12161F"/>
                <w:spacing w:val="-4"/>
                <w:sz w:val="15"/>
              </w:rPr>
              <w:t xml:space="preserve"> </w:t>
            </w:r>
            <w:r>
              <w:rPr>
                <w:color w:val="12161F"/>
                <w:sz w:val="15"/>
              </w:rPr>
              <w:t>Public</w:t>
            </w:r>
            <w:r>
              <w:rPr>
                <w:color w:val="12161F"/>
                <w:spacing w:val="-1"/>
                <w:sz w:val="15"/>
              </w:rPr>
              <w:t xml:space="preserve"> </w:t>
            </w:r>
            <w:r>
              <w:rPr>
                <w:color w:val="12161F"/>
                <w:sz w:val="15"/>
              </w:rPr>
              <w:t>Trustee</w:t>
            </w:r>
            <w:r>
              <w:rPr>
                <w:color w:val="12161F"/>
                <w:spacing w:val="-2"/>
                <w:sz w:val="15"/>
              </w:rPr>
              <w:t xml:space="preserve"> </w:t>
            </w:r>
            <w:r>
              <w:rPr>
                <w:color w:val="12161F"/>
                <w:sz w:val="15"/>
              </w:rPr>
              <w:t>has</w:t>
            </w:r>
            <w:r>
              <w:rPr>
                <w:color w:val="12161F"/>
                <w:spacing w:val="1"/>
                <w:sz w:val="15"/>
              </w:rPr>
              <w:t xml:space="preserve"> </w:t>
            </w:r>
            <w:r>
              <w:rPr>
                <w:color w:val="12161F"/>
                <w:sz w:val="15"/>
              </w:rPr>
              <w:t>become</w:t>
            </w:r>
            <w:r>
              <w:rPr>
                <w:color w:val="12161F"/>
                <w:spacing w:val="-2"/>
                <w:sz w:val="15"/>
              </w:rPr>
              <w:t xml:space="preserve"> involved</w:t>
            </w:r>
          </w:p>
        </w:tc>
        <w:tc>
          <w:tcPr>
            <w:tcW w:w="796" w:type="dxa"/>
          </w:tcPr>
          <w:p w14:paraId="28374677" w14:textId="77777777" w:rsidR="00F76F63" w:rsidRDefault="004545D8">
            <w:pPr>
              <w:pStyle w:val="TableParagraph"/>
              <w:spacing w:line="179" w:lineRule="exact"/>
              <w:ind w:right="36"/>
              <w:jc w:val="right"/>
              <w:rPr>
                <w:b/>
                <w:sz w:val="15"/>
              </w:rPr>
            </w:pPr>
            <w:r>
              <w:rPr>
                <w:b/>
                <w:color w:val="12161F"/>
                <w:spacing w:val="-4"/>
                <w:w w:val="105"/>
                <w:sz w:val="15"/>
              </w:rPr>
              <w:t>100%</w:t>
            </w:r>
          </w:p>
          <w:p w14:paraId="28374678" w14:textId="77777777" w:rsidR="00F76F63" w:rsidRDefault="004545D8">
            <w:pPr>
              <w:pStyle w:val="TableParagraph"/>
              <w:spacing w:line="183" w:lineRule="exact"/>
              <w:ind w:right="37"/>
              <w:jc w:val="right"/>
              <w:rPr>
                <w:sz w:val="15"/>
              </w:rPr>
            </w:pPr>
            <w:r>
              <w:rPr>
                <w:color w:val="12161F"/>
                <w:spacing w:val="-5"/>
                <w:sz w:val="15"/>
              </w:rPr>
              <w:t>61</w:t>
            </w:r>
          </w:p>
        </w:tc>
        <w:tc>
          <w:tcPr>
            <w:tcW w:w="1533" w:type="dxa"/>
          </w:tcPr>
          <w:p w14:paraId="28374679" w14:textId="77777777" w:rsidR="00F76F63" w:rsidRDefault="004545D8">
            <w:pPr>
              <w:pStyle w:val="TableParagraph"/>
              <w:spacing w:line="179" w:lineRule="exact"/>
              <w:ind w:right="41"/>
              <w:jc w:val="right"/>
              <w:rPr>
                <w:b/>
                <w:sz w:val="15"/>
              </w:rPr>
            </w:pPr>
            <w:r>
              <w:rPr>
                <w:b/>
                <w:color w:val="12161F"/>
                <w:spacing w:val="-5"/>
                <w:w w:val="110"/>
                <w:sz w:val="15"/>
              </w:rPr>
              <w:t>5%</w:t>
            </w:r>
          </w:p>
          <w:p w14:paraId="2837467A" w14:textId="77777777" w:rsidR="00F76F63" w:rsidRDefault="004545D8">
            <w:pPr>
              <w:pStyle w:val="TableParagraph"/>
              <w:spacing w:line="183" w:lineRule="exact"/>
              <w:ind w:right="27"/>
              <w:jc w:val="right"/>
              <w:rPr>
                <w:sz w:val="15"/>
              </w:rPr>
            </w:pPr>
            <w:r>
              <w:rPr>
                <w:color w:val="12161F"/>
                <w:spacing w:val="-10"/>
                <w:sz w:val="15"/>
              </w:rPr>
              <w:t>3</w:t>
            </w:r>
          </w:p>
        </w:tc>
        <w:tc>
          <w:tcPr>
            <w:tcW w:w="1091" w:type="dxa"/>
          </w:tcPr>
          <w:p w14:paraId="2837467B" w14:textId="77777777" w:rsidR="00F76F63" w:rsidRDefault="004545D8">
            <w:pPr>
              <w:pStyle w:val="TableParagraph"/>
              <w:spacing w:line="179" w:lineRule="exact"/>
              <w:ind w:right="35"/>
              <w:jc w:val="right"/>
              <w:rPr>
                <w:b/>
                <w:sz w:val="15"/>
              </w:rPr>
            </w:pPr>
            <w:r>
              <w:rPr>
                <w:b/>
                <w:color w:val="12161F"/>
                <w:spacing w:val="-5"/>
                <w:w w:val="110"/>
                <w:sz w:val="15"/>
              </w:rPr>
              <w:t>5%</w:t>
            </w:r>
          </w:p>
          <w:p w14:paraId="2837467C" w14:textId="77777777" w:rsidR="00F76F63" w:rsidRDefault="004545D8">
            <w:pPr>
              <w:pStyle w:val="TableParagraph"/>
              <w:spacing w:line="183" w:lineRule="exact"/>
              <w:ind w:right="21"/>
              <w:jc w:val="right"/>
              <w:rPr>
                <w:sz w:val="15"/>
              </w:rPr>
            </w:pPr>
            <w:r>
              <w:rPr>
                <w:color w:val="12161F"/>
                <w:spacing w:val="-10"/>
                <w:sz w:val="15"/>
              </w:rPr>
              <w:t>3</w:t>
            </w:r>
          </w:p>
        </w:tc>
        <w:tc>
          <w:tcPr>
            <w:tcW w:w="1014" w:type="dxa"/>
          </w:tcPr>
          <w:p w14:paraId="2837467D" w14:textId="77777777" w:rsidR="00F76F63" w:rsidRDefault="004545D8">
            <w:pPr>
              <w:pStyle w:val="TableParagraph"/>
              <w:spacing w:line="179" w:lineRule="exact"/>
              <w:ind w:right="24"/>
              <w:jc w:val="right"/>
              <w:rPr>
                <w:b/>
                <w:sz w:val="15"/>
              </w:rPr>
            </w:pPr>
            <w:r>
              <w:rPr>
                <w:b/>
                <w:color w:val="12161F"/>
                <w:spacing w:val="-5"/>
                <w:w w:val="110"/>
                <w:sz w:val="15"/>
              </w:rPr>
              <w:t>10%</w:t>
            </w:r>
          </w:p>
          <w:p w14:paraId="2837467E" w14:textId="77777777" w:rsidR="00F76F63" w:rsidRDefault="004545D8">
            <w:pPr>
              <w:pStyle w:val="TableParagraph"/>
              <w:spacing w:line="183" w:lineRule="exact"/>
              <w:ind w:right="15"/>
              <w:jc w:val="right"/>
              <w:rPr>
                <w:sz w:val="15"/>
              </w:rPr>
            </w:pPr>
            <w:r>
              <w:rPr>
                <w:color w:val="12161F"/>
                <w:spacing w:val="-10"/>
                <w:sz w:val="15"/>
              </w:rPr>
              <w:t>6</w:t>
            </w:r>
          </w:p>
        </w:tc>
        <w:tc>
          <w:tcPr>
            <w:tcW w:w="896" w:type="dxa"/>
          </w:tcPr>
          <w:p w14:paraId="2837467F" w14:textId="77777777" w:rsidR="00F76F63" w:rsidRDefault="004545D8">
            <w:pPr>
              <w:pStyle w:val="TableParagraph"/>
              <w:spacing w:line="179" w:lineRule="exact"/>
              <w:ind w:right="18"/>
              <w:jc w:val="right"/>
              <w:rPr>
                <w:b/>
                <w:sz w:val="15"/>
              </w:rPr>
            </w:pPr>
            <w:r>
              <w:rPr>
                <w:b/>
                <w:color w:val="12161F"/>
                <w:spacing w:val="-5"/>
                <w:w w:val="110"/>
                <w:sz w:val="15"/>
              </w:rPr>
              <w:t>52%</w:t>
            </w:r>
          </w:p>
          <w:p w14:paraId="28374680" w14:textId="77777777" w:rsidR="00F76F63" w:rsidRDefault="004545D8">
            <w:pPr>
              <w:pStyle w:val="TableParagraph"/>
              <w:spacing w:line="183" w:lineRule="exact"/>
              <w:ind w:right="23"/>
              <w:jc w:val="right"/>
              <w:rPr>
                <w:sz w:val="15"/>
              </w:rPr>
            </w:pPr>
            <w:r>
              <w:rPr>
                <w:color w:val="12161F"/>
                <w:spacing w:val="-5"/>
                <w:sz w:val="15"/>
              </w:rPr>
              <w:t>32</w:t>
            </w:r>
          </w:p>
        </w:tc>
        <w:tc>
          <w:tcPr>
            <w:tcW w:w="1381" w:type="dxa"/>
          </w:tcPr>
          <w:p w14:paraId="28374681" w14:textId="77777777" w:rsidR="00F76F63" w:rsidRDefault="004545D8">
            <w:pPr>
              <w:pStyle w:val="TableParagraph"/>
              <w:spacing w:line="179" w:lineRule="exact"/>
              <w:ind w:right="17"/>
              <w:jc w:val="right"/>
              <w:rPr>
                <w:b/>
                <w:sz w:val="15"/>
              </w:rPr>
            </w:pPr>
            <w:r>
              <w:rPr>
                <w:b/>
                <w:color w:val="12161F"/>
                <w:spacing w:val="-5"/>
                <w:w w:val="110"/>
                <w:sz w:val="15"/>
              </w:rPr>
              <w:t>18%</w:t>
            </w:r>
          </w:p>
          <w:p w14:paraId="28374682" w14:textId="77777777" w:rsidR="00F76F63" w:rsidRDefault="004545D8">
            <w:pPr>
              <w:pStyle w:val="TableParagraph"/>
              <w:spacing w:line="183" w:lineRule="exact"/>
              <w:ind w:right="21"/>
              <w:jc w:val="right"/>
              <w:rPr>
                <w:sz w:val="15"/>
              </w:rPr>
            </w:pPr>
            <w:r>
              <w:rPr>
                <w:color w:val="12161F"/>
                <w:spacing w:val="-5"/>
                <w:sz w:val="15"/>
              </w:rPr>
              <w:t>11</w:t>
            </w:r>
          </w:p>
        </w:tc>
        <w:tc>
          <w:tcPr>
            <w:tcW w:w="872" w:type="dxa"/>
          </w:tcPr>
          <w:p w14:paraId="28374683" w14:textId="77777777" w:rsidR="00F76F63" w:rsidRDefault="004545D8">
            <w:pPr>
              <w:pStyle w:val="TableParagraph"/>
              <w:spacing w:line="179" w:lineRule="exact"/>
              <w:ind w:right="8"/>
              <w:jc w:val="right"/>
              <w:rPr>
                <w:b/>
                <w:sz w:val="15"/>
              </w:rPr>
            </w:pPr>
            <w:r>
              <w:rPr>
                <w:b/>
                <w:color w:val="12161F"/>
                <w:spacing w:val="-5"/>
                <w:w w:val="110"/>
                <w:sz w:val="15"/>
              </w:rPr>
              <w:t>10%</w:t>
            </w:r>
          </w:p>
          <w:p w14:paraId="28374684" w14:textId="77777777" w:rsidR="00F76F63" w:rsidRDefault="004545D8">
            <w:pPr>
              <w:pStyle w:val="TableParagraph"/>
              <w:spacing w:line="183" w:lineRule="exact"/>
              <w:jc w:val="right"/>
              <w:rPr>
                <w:sz w:val="15"/>
              </w:rPr>
            </w:pPr>
            <w:r>
              <w:rPr>
                <w:color w:val="12161F"/>
                <w:spacing w:val="-10"/>
                <w:sz w:val="15"/>
              </w:rPr>
              <w:t>6</w:t>
            </w:r>
          </w:p>
        </w:tc>
      </w:tr>
      <w:tr w:rsidR="00F76F63" w14:paraId="28374695" w14:textId="77777777">
        <w:trPr>
          <w:trHeight w:val="462"/>
        </w:trPr>
        <w:tc>
          <w:tcPr>
            <w:tcW w:w="7442" w:type="dxa"/>
          </w:tcPr>
          <w:p w14:paraId="28374686" w14:textId="77777777" w:rsidR="00F76F63" w:rsidRDefault="004545D8">
            <w:pPr>
              <w:pStyle w:val="TableParagraph"/>
              <w:spacing w:before="22" w:line="252" w:lineRule="auto"/>
              <w:ind w:left="251" w:right="411"/>
              <w:rPr>
                <w:sz w:val="15"/>
              </w:rPr>
            </w:pPr>
            <w:r>
              <w:rPr>
                <w:color w:val="12161F"/>
                <w:sz w:val="15"/>
              </w:rPr>
              <w:t>8. Overall,</w:t>
            </w:r>
            <w:r>
              <w:rPr>
                <w:color w:val="12161F"/>
                <w:spacing w:val="-1"/>
                <w:sz w:val="15"/>
              </w:rPr>
              <w:t xml:space="preserve"> </w:t>
            </w:r>
            <w:r>
              <w:rPr>
                <w:color w:val="12161F"/>
                <w:sz w:val="15"/>
              </w:rPr>
              <w:t>you're</w:t>
            </w:r>
            <w:r>
              <w:rPr>
                <w:color w:val="12161F"/>
                <w:spacing w:val="-2"/>
                <w:sz w:val="15"/>
              </w:rPr>
              <w:t xml:space="preserve"> </w:t>
            </w:r>
            <w:r>
              <w:rPr>
                <w:color w:val="12161F"/>
                <w:sz w:val="15"/>
              </w:rPr>
              <w:t>satisfied with</w:t>
            </w:r>
            <w:r>
              <w:rPr>
                <w:color w:val="12161F"/>
                <w:spacing w:val="-1"/>
                <w:sz w:val="15"/>
              </w:rPr>
              <w:t xml:space="preserve"> </w:t>
            </w:r>
            <w:r>
              <w:rPr>
                <w:color w:val="12161F"/>
                <w:sz w:val="15"/>
              </w:rPr>
              <w:t>the</w:t>
            </w:r>
            <w:r>
              <w:rPr>
                <w:color w:val="12161F"/>
                <w:spacing w:val="-2"/>
                <w:sz w:val="15"/>
              </w:rPr>
              <w:t xml:space="preserve"> </w:t>
            </w:r>
            <w:r>
              <w:rPr>
                <w:color w:val="12161F"/>
                <w:sz w:val="15"/>
              </w:rPr>
              <w:t>support the</w:t>
            </w:r>
            <w:r>
              <w:rPr>
                <w:color w:val="12161F"/>
                <w:spacing w:val="-2"/>
                <w:sz w:val="15"/>
              </w:rPr>
              <w:t xml:space="preserve"> </w:t>
            </w:r>
            <w:r>
              <w:rPr>
                <w:color w:val="12161F"/>
                <w:sz w:val="15"/>
              </w:rPr>
              <w:t>Public Trustee provides to</w:t>
            </w:r>
            <w:r>
              <w:rPr>
                <w:color w:val="12161F"/>
                <w:spacing w:val="-2"/>
                <w:sz w:val="15"/>
              </w:rPr>
              <w:t xml:space="preserve"> </w:t>
            </w:r>
            <w:r>
              <w:rPr>
                <w:color w:val="12161F"/>
                <w:sz w:val="15"/>
              </w:rPr>
              <w:t>help ^f('RespondentName')^</w:t>
            </w:r>
            <w:r>
              <w:rPr>
                <w:color w:val="12161F"/>
                <w:spacing w:val="40"/>
                <w:w w:val="105"/>
                <w:sz w:val="15"/>
              </w:rPr>
              <w:t xml:space="preserve"> </w:t>
            </w:r>
            <w:r>
              <w:rPr>
                <w:color w:val="12161F"/>
                <w:w w:val="105"/>
                <w:sz w:val="15"/>
              </w:rPr>
              <w:t>become financially independent</w:t>
            </w:r>
          </w:p>
        </w:tc>
        <w:tc>
          <w:tcPr>
            <w:tcW w:w="796" w:type="dxa"/>
          </w:tcPr>
          <w:p w14:paraId="28374687" w14:textId="77777777" w:rsidR="00F76F63" w:rsidRDefault="004545D8">
            <w:pPr>
              <w:pStyle w:val="TableParagraph"/>
              <w:spacing w:before="20"/>
              <w:ind w:right="36"/>
              <w:jc w:val="right"/>
              <w:rPr>
                <w:b/>
                <w:sz w:val="15"/>
              </w:rPr>
            </w:pPr>
            <w:r>
              <w:rPr>
                <w:b/>
                <w:color w:val="12161F"/>
                <w:spacing w:val="-4"/>
                <w:w w:val="105"/>
                <w:sz w:val="15"/>
              </w:rPr>
              <w:t>100%</w:t>
            </w:r>
          </w:p>
          <w:p w14:paraId="28374688" w14:textId="77777777" w:rsidR="00F76F63" w:rsidRDefault="004545D8">
            <w:pPr>
              <w:pStyle w:val="TableParagraph"/>
              <w:spacing w:before="8"/>
              <w:ind w:right="37"/>
              <w:jc w:val="right"/>
              <w:rPr>
                <w:sz w:val="15"/>
              </w:rPr>
            </w:pPr>
            <w:r>
              <w:rPr>
                <w:color w:val="12161F"/>
                <w:spacing w:val="-5"/>
                <w:sz w:val="15"/>
              </w:rPr>
              <w:t>61</w:t>
            </w:r>
          </w:p>
        </w:tc>
        <w:tc>
          <w:tcPr>
            <w:tcW w:w="1533" w:type="dxa"/>
          </w:tcPr>
          <w:p w14:paraId="28374689" w14:textId="77777777" w:rsidR="00F76F63" w:rsidRDefault="004545D8">
            <w:pPr>
              <w:pStyle w:val="TableParagraph"/>
              <w:spacing w:before="20"/>
              <w:ind w:right="41"/>
              <w:jc w:val="right"/>
              <w:rPr>
                <w:b/>
                <w:sz w:val="15"/>
              </w:rPr>
            </w:pPr>
            <w:r>
              <w:rPr>
                <w:b/>
                <w:color w:val="12161F"/>
                <w:spacing w:val="-5"/>
                <w:w w:val="110"/>
                <w:sz w:val="15"/>
              </w:rPr>
              <w:t>3%</w:t>
            </w:r>
          </w:p>
          <w:p w14:paraId="2837468A" w14:textId="77777777" w:rsidR="00F76F63" w:rsidRDefault="004545D8">
            <w:pPr>
              <w:pStyle w:val="TableParagraph"/>
              <w:spacing w:before="8"/>
              <w:ind w:right="27"/>
              <w:jc w:val="right"/>
              <w:rPr>
                <w:sz w:val="15"/>
              </w:rPr>
            </w:pPr>
            <w:r>
              <w:rPr>
                <w:color w:val="12161F"/>
                <w:spacing w:val="-10"/>
                <w:sz w:val="15"/>
              </w:rPr>
              <w:t>2</w:t>
            </w:r>
          </w:p>
        </w:tc>
        <w:tc>
          <w:tcPr>
            <w:tcW w:w="1091" w:type="dxa"/>
          </w:tcPr>
          <w:p w14:paraId="2837468B" w14:textId="77777777" w:rsidR="00F76F63" w:rsidRDefault="004545D8">
            <w:pPr>
              <w:pStyle w:val="TableParagraph"/>
              <w:spacing w:before="20"/>
              <w:ind w:right="35"/>
              <w:jc w:val="right"/>
              <w:rPr>
                <w:b/>
                <w:sz w:val="15"/>
              </w:rPr>
            </w:pPr>
            <w:r>
              <w:rPr>
                <w:b/>
                <w:color w:val="12161F"/>
                <w:spacing w:val="-5"/>
                <w:w w:val="110"/>
                <w:sz w:val="15"/>
              </w:rPr>
              <w:t>7%</w:t>
            </w:r>
          </w:p>
          <w:p w14:paraId="2837468C" w14:textId="77777777" w:rsidR="00F76F63" w:rsidRDefault="004545D8">
            <w:pPr>
              <w:pStyle w:val="TableParagraph"/>
              <w:spacing w:before="8"/>
              <w:ind w:right="21"/>
              <w:jc w:val="right"/>
              <w:rPr>
                <w:sz w:val="15"/>
              </w:rPr>
            </w:pPr>
            <w:r>
              <w:rPr>
                <w:color w:val="12161F"/>
                <w:spacing w:val="-10"/>
                <w:sz w:val="15"/>
              </w:rPr>
              <w:t>4</w:t>
            </w:r>
          </w:p>
        </w:tc>
        <w:tc>
          <w:tcPr>
            <w:tcW w:w="1014" w:type="dxa"/>
          </w:tcPr>
          <w:p w14:paraId="2837468D" w14:textId="77777777" w:rsidR="00F76F63" w:rsidRDefault="004545D8">
            <w:pPr>
              <w:pStyle w:val="TableParagraph"/>
              <w:spacing w:before="20"/>
              <w:ind w:right="29"/>
              <w:jc w:val="right"/>
              <w:rPr>
                <w:b/>
                <w:sz w:val="15"/>
              </w:rPr>
            </w:pPr>
            <w:r>
              <w:rPr>
                <w:b/>
                <w:color w:val="12161F"/>
                <w:spacing w:val="-5"/>
                <w:w w:val="110"/>
                <w:sz w:val="15"/>
              </w:rPr>
              <w:t>7%</w:t>
            </w:r>
          </w:p>
          <w:p w14:paraId="2837468E" w14:textId="77777777" w:rsidR="00F76F63" w:rsidRDefault="004545D8">
            <w:pPr>
              <w:pStyle w:val="TableParagraph"/>
              <w:spacing w:before="8"/>
              <w:ind w:right="15"/>
              <w:jc w:val="right"/>
              <w:rPr>
                <w:sz w:val="15"/>
              </w:rPr>
            </w:pPr>
            <w:r>
              <w:rPr>
                <w:color w:val="12161F"/>
                <w:spacing w:val="-10"/>
                <w:sz w:val="15"/>
              </w:rPr>
              <w:t>4</w:t>
            </w:r>
          </w:p>
        </w:tc>
        <w:tc>
          <w:tcPr>
            <w:tcW w:w="896" w:type="dxa"/>
          </w:tcPr>
          <w:p w14:paraId="2837468F" w14:textId="77777777" w:rsidR="00F76F63" w:rsidRDefault="004545D8">
            <w:pPr>
              <w:pStyle w:val="TableParagraph"/>
              <w:spacing w:before="20"/>
              <w:ind w:right="18"/>
              <w:jc w:val="right"/>
              <w:rPr>
                <w:b/>
                <w:sz w:val="15"/>
              </w:rPr>
            </w:pPr>
            <w:r>
              <w:rPr>
                <w:b/>
                <w:color w:val="12161F"/>
                <w:spacing w:val="-5"/>
                <w:w w:val="110"/>
                <w:sz w:val="15"/>
              </w:rPr>
              <w:t>64%</w:t>
            </w:r>
          </w:p>
          <w:p w14:paraId="28374690" w14:textId="77777777" w:rsidR="00F76F63" w:rsidRDefault="004545D8">
            <w:pPr>
              <w:pStyle w:val="TableParagraph"/>
              <w:spacing w:before="8"/>
              <w:ind w:right="23"/>
              <w:jc w:val="right"/>
              <w:rPr>
                <w:sz w:val="15"/>
              </w:rPr>
            </w:pPr>
            <w:r>
              <w:rPr>
                <w:color w:val="12161F"/>
                <w:spacing w:val="-5"/>
                <w:sz w:val="15"/>
              </w:rPr>
              <w:t>39</w:t>
            </w:r>
          </w:p>
        </w:tc>
        <w:tc>
          <w:tcPr>
            <w:tcW w:w="1381" w:type="dxa"/>
          </w:tcPr>
          <w:p w14:paraId="28374691" w14:textId="77777777" w:rsidR="00F76F63" w:rsidRDefault="004545D8">
            <w:pPr>
              <w:pStyle w:val="TableParagraph"/>
              <w:spacing w:before="20"/>
              <w:ind w:right="17"/>
              <w:jc w:val="right"/>
              <w:rPr>
                <w:b/>
                <w:sz w:val="15"/>
              </w:rPr>
            </w:pPr>
            <w:r>
              <w:rPr>
                <w:b/>
                <w:color w:val="12161F"/>
                <w:spacing w:val="-5"/>
                <w:w w:val="110"/>
                <w:sz w:val="15"/>
              </w:rPr>
              <w:t>15%</w:t>
            </w:r>
          </w:p>
          <w:p w14:paraId="28374692" w14:textId="77777777" w:rsidR="00F76F63" w:rsidRDefault="004545D8">
            <w:pPr>
              <w:pStyle w:val="TableParagraph"/>
              <w:spacing w:before="8"/>
              <w:ind w:right="7"/>
              <w:jc w:val="right"/>
              <w:rPr>
                <w:sz w:val="15"/>
              </w:rPr>
            </w:pPr>
            <w:r>
              <w:rPr>
                <w:color w:val="12161F"/>
                <w:spacing w:val="-10"/>
                <w:sz w:val="15"/>
              </w:rPr>
              <w:t>9</w:t>
            </w:r>
          </w:p>
        </w:tc>
        <w:tc>
          <w:tcPr>
            <w:tcW w:w="872" w:type="dxa"/>
          </w:tcPr>
          <w:p w14:paraId="28374693" w14:textId="77777777" w:rsidR="00F76F63" w:rsidRDefault="004545D8">
            <w:pPr>
              <w:pStyle w:val="TableParagraph"/>
              <w:spacing w:before="20"/>
              <w:ind w:right="13"/>
              <w:jc w:val="right"/>
              <w:rPr>
                <w:b/>
                <w:sz w:val="15"/>
              </w:rPr>
            </w:pPr>
            <w:r>
              <w:rPr>
                <w:b/>
                <w:color w:val="12161F"/>
                <w:spacing w:val="-5"/>
                <w:w w:val="110"/>
                <w:sz w:val="15"/>
              </w:rPr>
              <w:t>5%</w:t>
            </w:r>
          </w:p>
          <w:p w14:paraId="28374694" w14:textId="77777777" w:rsidR="00F76F63" w:rsidRDefault="004545D8">
            <w:pPr>
              <w:pStyle w:val="TableParagraph"/>
              <w:spacing w:before="8"/>
              <w:jc w:val="right"/>
              <w:rPr>
                <w:sz w:val="15"/>
              </w:rPr>
            </w:pPr>
            <w:r>
              <w:rPr>
                <w:color w:val="12161F"/>
                <w:spacing w:val="-10"/>
                <w:sz w:val="15"/>
              </w:rPr>
              <w:t>3</w:t>
            </w:r>
          </w:p>
        </w:tc>
      </w:tr>
      <w:tr w:rsidR="00F76F63" w14:paraId="283746A5" w14:textId="77777777">
        <w:trPr>
          <w:trHeight w:val="404"/>
        </w:trPr>
        <w:tc>
          <w:tcPr>
            <w:tcW w:w="7442" w:type="dxa"/>
          </w:tcPr>
          <w:p w14:paraId="28374696" w14:textId="77777777" w:rsidR="00F76F63" w:rsidRDefault="004545D8">
            <w:pPr>
              <w:pStyle w:val="TableParagraph"/>
              <w:spacing w:before="82"/>
              <w:ind w:left="251"/>
              <w:rPr>
                <w:sz w:val="15"/>
              </w:rPr>
            </w:pPr>
            <w:r>
              <w:rPr>
                <w:color w:val="12161F"/>
                <w:sz w:val="15"/>
              </w:rPr>
              <w:t>9.</w:t>
            </w:r>
            <w:r>
              <w:rPr>
                <w:color w:val="12161F"/>
                <w:spacing w:val="-2"/>
                <w:sz w:val="15"/>
              </w:rPr>
              <w:t xml:space="preserve"> </w:t>
            </w:r>
            <w:r>
              <w:rPr>
                <w:color w:val="12161F"/>
                <w:sz w:val="15"/>
              </w:rPr>
              <w:t>The</w:t>
            </w:r>
            <w:r>
              <w:rPr>
                <w:color w:val="12161F"/>
                <w:spacing w:val="-8"/>
                <w:sz w:val="15"/>
              </w:rPr>
              <w:t xml:space="preserve"> </w:t>
            </w:r>
            <w:r>
              <w:rPr>
                <w:color w:val="12161F"/>
                <w:sz w:val="15"/>
              </w:rPr>
              <w:t>Public</w:t>
            </w:r>
            <w:r>
              <w:rPr>
                <w:color w:val="12161F"/>
                <w:spacing w:val="-1"/>
                <w:sz w:val="15"/>
              </w:rPr>
              <w:t xml:space="preserve"> </w:t>
            </w:r>
            <w:r>
              <w:rPr>
                <w:color w:val="12161F"/>
                <w:sz w:val="15"/>
              </w:rPr>
              <w:t>Trustee</w:t>
            </w:r>
            <w:r>
              <w:rPr>
                <w:color w:val="12161F"/>
                <w:spacing w:val="-4"/>
                <w:sz w:val="15"/>
              </w:rPr>
              <w:t xml:space="preserve"> </w:t>
            </w:r>
            <w:r>
              <w:rPr>
                <w:color w:val="12161F"/>
                <w:sz w:val="15"/>
              </w:rPr>
              <w:t>acts</w:t>
            </w:r>
            <w:r>
              <w:rPr>
                <w:color w:val="12161F"/>
                <w:spacing w:val="1"/>
                <w:sz w:val="15"/>
              </w:rPr>
              <w:t xml:space="preserve"> </w:t>
            </w:r>
            <w:r>
              <w:rPr>
                <w:color w:val="12161F"/>
                <w:sz w:val="15"/>
              </w:rPr>
              <w:t>in</w:t>
            </w:r>
            <w:r>
              <w:rPr>
                <w:color w:val="12161F"/>
                <w:spacing w:val="-2"/>
                <w:sz w:val="15"/>
              </w:rPr>
              <w:t xml:space="preserve"> </w:t>
            </w:r>
            <w:r>
              <w:rPr>
                <w:color w:val="12161F"/>
                <w:sz w:val="15"/>
              </w:rPr>
              <w:t>^f('RespondentName')^'s</w:t>
            </w:r>
            <w:r>
              <w:rPr>
                <w:color w:val="12161F"/>
                <w:spacing w:val="1"/>
                <w:sz w:val="15"/>
              </w:rPr>
              <w:t xml:space="preserve"> </w:t>
            </w:r>
            <w:r>
              <w:rPr>
                <w:color w:val="12161F"/>
                <w:sz w:val="15"/>
              </w:rPr>
              <w:t>best</w:t>
            </w:r>
            <w:r>
              <w:rPr>
                <w:color w:val="12161F"/>
                <w:spacing w:val="-1"/>
                <w:sz w:val="15"/>
              </w:rPr>
              <w:t xml:space="preserve"> </w:t>
            </w:r>
            <w:r>
              <w:rPr>
                <w:color w:val="12161F"/>
                <w:spacing w:val="-2"/>
                <w:sz w:val="15"/>
              </w:rPr>
              <w:t>interests</w:t>
            </w:r>
          </w:p>
        </w:tc>
        <w:tc>
          <w:tcPr>
            <w:tcW w:w="796" w:type="dxa"/>
          </w:tcPr>
          <w:p w14:paraId="28374697" w14:textId="77777777" w:rsidR="00F76F63" w:rsidRDefault="004545D8">
            <w:pPr>
              <w:pStyle w:val="TableParagraph"/>
              <w:spacing w:line="182" w:lineRule="exact"/>
              <w:ind w:right="36"/>
              <w:jc w:val="right"/>
              <w:rPr>
                <w:b/>
                <w:sz w:val="15"/>
              </w:rPr>
            </w:pPr>
            <w:r>
              <w:rPr>
                <w:b/>
                <w:color w:val="12161F"/>
                <w:spacing w:val="-4"/>
                <w:w w:val="105"/>
                <w:sz w:val="15"/>
              </w:rPr>
              <w:t>100%</w:t>
            </w:r>
          </w:p>
          <w:p w14:paraId="28374698" w14:textId="77777777" w:rsidR="00F76F63" w:rsidRDefault="004545D8">
            <w:pPr>
              <w:pStyle w:val="TableParagraph"/>
              <w:spacing w:line="182" w:lineRule="exact"/>
              <w:ind w:right="37"/>
              <w:jc w:val="right"/>
              <w:rPr>
                <w:sz w:val="15"/>
              </w:rPr>
            </w:pPr>
            <w:r>
              <w:rPr>
                <w:color w:val="12161F"/>
                <w:spacing w:val="-5"/>
                <w:sz w:val="15"/>
              </w:rPr>
              <w:t>61</w:t>
            </w:r>
          </w:p>
        </w:tc>
        <w:tc>
          <w:tcPr>
            <w:tcW w:w="1533" w:type="dxa"/>
          </w:tcPr>
          <w:p w14:paraId="28374699" w14:textId="77777777" w:rsidR="00F76F63" w:rsidRDefault="004545D8">
            <w:pPr>
              <w:pStyle w:val="TableParagraph"/>
              <w:spacing w:line="182" w:lineRule="exact"/>
              <w:ind w:right="41"/>
              <w:jc w:val="right"/>
              <w:rPr>
                <w:b/>
                <w:sz w:val="15"/>
              </w:rPr>
            </w:pPr>
            <w:r>
              <w:rPr>
                <w:b/>
                <w:color w:val="12161F"/>
                <w:spacing w:val="-5"/>
                <w:w w:val="110"/>
                <w:sz w:val="15"/>
              </w:rPr>
              <w:t>3%</w:t>
            </w:r>
          </w:p>
          <w:p w14:paraId="2837469A" w14:textId="77777777" w:rsidR="00F76F63" w:rsidRDefault="004545D8">
            <w:pPr>
              <w:pStyle w:val="TableParagraph"/>
              <w:spacing w:line="182" w:lineRule="exact"/>
              <w:ind w:right="27"/>
              <w:jc w:val="right"/>
              <w:rPr>
                <w:sz w:val="15"/>
              </w:rPr>
            </w:pPr>
            <w:r>
              <w:rPr>
                <w:color w:val="12161F"/>
                <w:spacing w:val="-10"/>
                <w:sz w:val="15"/>
              </w:rPr>
              <w:t>2</w:t>
            </w:r>
          </w:p>
        </w:tc>
        <w:tc>
          <w:tcPr>
            <w:tcW w:w="1091" w:type="dxa"/>
          </w:tcPr>
          <w:p w14:paraId="2837469B" w14:textId="77777777" w:rsidR="00F76F63" w:rsidRDefault="004545D8">
            <w:pPr>
              <w:pStyle w:val="TableParagraph"/>
              <w:spacing w:line="182" w:lineRule="exact"/>
              <w:ind w:right="35"/>
              <w:jc w:val="right"/>
              <w:rPr>
                <w:b/>
                <w:sz w:val="15"/>
              </w:rPr>
            </w:pPr>
            <w:r>
              <w:rPr>
                <w:b/>
                <w:color w:val="12161F"/>
                <w:spacing w:val="-5"/>
                <w:w w:val="110"/>
                <w:sz w:val="15"/>
              </w:rPr>
              <w:t>7%</w:t>
            </w:r>
          </w:p>
          <w:p w14:paraId="2837469C" w14:textId="77777777" w:rsidR="00F76F63" w:rsidRDefault="004545D8">
            <w:pPr>
              <w:pStyle w:val="TableParagraph"/>
              <w:spacing w:line="182" w:lineRule="exact"/>
              <w:ind w:right="21"/>
              <w:jc w:val="right"/>
              <w:rPr>
                <w:sz w:val="15"/>
              </w:rPr>
            </w:pPr>
            <w:r>
              <w:rPr>
                <w:color w:val="12161F"/>
                <w:spacing w:val="-10"/>
                <w:sz w:val="15"/>
              </w:rPr>
              <w:t>4</w:t>
            </w:r>
          </w:p>
        </w:tc>
        <w:tc>
          <w:tcPr>
            <w:tcW w:w="1014" w:type="dxa"/>
          </w:tcPr>
          <w:p w14:paraId="2837469D" w14:textId="77777777" w:rsidR="00F76F63" w:rsidRDefault="004545D8">
            <w:pPr>
              <w:pStyle w:val="TableParagraph"/>
              <w:spacing w:line="182" w:lineRule="exact"/>
              <w:ind w:right="29"/>
              <w:jc w:val="right"/>
              <w:rPr>
                <w:b/>
                <w:sz w:val="15"/>
              </w:rPr>
            </w:pPr>
            <w:r>
              <w:rPr>
                <w:b/>
                <w:color w:val="12161F"/>
                <w:spacing w:val="-5"/>
                <w:w w:val="110"/>
                <w:sz w:val="15"/>
              </w:rPr>
              <w:t>5%</w:t>
            </w:r>
          </w:p>
          <w:p w14:paraId="2837469E" w14:textId="77777777" w:rsidR="00F76F63" w:rsidRDefault="004545D8">
            <w:pPr>
              <w:pStyle w:val="TableParagraph"/>
              <w:spacing w:line="182" w:lineRule="exact"/>
              <w:ind w:right="15"/>
              <w:jc w:val="right"/>
              <w:rPr>
                <w:sz w:val="15"/>
              </w:rPr>
            </w:pPr>
            <w:r>
              <w:rPr>
                <w:color w:val="12161F"/>
                <w:spacing w:val="-10"/>
                <w:sz w:val="15"/>
              </w:rPr>
              <w:t>3</w:t>
            </w:r>
          </w:p>
        </w:tc>
        <w:tc>
          <w:tcPr>
            <w:tcW w:w="896" w:type="dxa"/>
          </w:tcPr>
          <w:p w14:paraId="2837469F" w14:textId="77777777" w:rsidR="00F76F63" w:rsidRDefault="004545D8">
            <w:pPr>
              <w:pStyle w:val="TableParagraph"/>
              <w:spacing w:line="182" w:lineRule="exact"/>
              <w:ind w:right="18"/>
              <w:jc w:val="right"/>
              <w:rPr>
                <w:b/>
                <w:sz w:val="15"/>
              </w:rPr>
            </w:pPr>
            <w:r>
              <w:rPr>
                <w:b/>
                <w:color w:val="12161F"/>
                <w:spacing w:val="-5"/>
                <w:w w:val="110"/>
                <w:sz w:val="15"/>
              </w:rPr>
              <w:t>59%</w:t>
            </w:r>
          </w:p>
          <w:p w14:paraId="283746A0" w14:textId="77777777" w:rsidR="00F76F63" w:rsidRDefault="004545D8">
            <w:pPr>
              <w:pStyle w:val="TableParagraph"/>
              <w:spacing w:line="182" w:lineRule="exact"/>
              <w:ind w:right="23"/>
              <w:jc w:val="right"/>
              <w:rPr>
                <w:sz w:val="15"/>
              </w:rPr>
            </w:pPr>
            <w:r>
              <w:rPr>
                <w:color w:val="12161F"/>
                <w:spacing w:val="-5"/>
                <w:sz w:val="15"/>
              </w:rPr>
              <w:t>36</w:t>
            </w:r>
          </w:p>
        </w:tc>
        <w:tc>
          <w:tcPr>
            <w:tcW w:w="1381" w:type="dxa"/>
          </w:tcPr>
          <w:p w14:paraId="283746A1" w14:textId="77777777" w:rsidR="00F76F63" w:rsidRDefault="004545D8">
            <w:pPr>
              <w:pStyle w:val="TableParagraph"/>
              <w:spacing w:line="182" w:lineRule="exact"/>
              <w:ind w:right="17"/>
              <w:jc w:val="right"/>
              <w:rPr>
                <w:b/>
                <w:sz w:val="15"/>
              </w:rPr>
            </w:pPr>
            <w:r>
              <w:rPr>
                <w:b/>
                <w:color w:val="12161F"/>
                <w:spacing w:val="-5"/>
                <w:w w:val="110"/>
                <w:sz w:val="15"/>
              </w:rPr>
              <w:t>23%</w:t>
            </w:r>
          </w:p>
          <w:p w14:paraId="283746A2" w14:textId="77777777" w:rsidR="00F76F63" w:rsidRDefault="004545D8">
            <w:pPr>
              <w:pStyle w:val="TableParagraph"/>
              <w:spacing w:line="182" w:lineRule="exact"/>
              <w:ind w:right="21"/>
              <w:jc w:val="right"/>
              <w:rPr>
                <w:sz w:val="15"/>
              </w:rPr>
            </w:pPr>
            <w:r>
              <w:rPr>
                <w:color w:val="12161F"/>
                <w:spacing w:val="-5"/>
                <w:sz w:val="15"/>
              </w:rPr>
              <w:t>14</w:t>
            </w:r>
          </w:p>
        </w:tc>
        <w:tc>
          <w:tcPr>
            <w:tcW w:w="872" w:type="dxa"/>
          </w:tcPr>
          <w:p w14:paraId="283746A3" w14:textId="77777777" w:rsidR="00F76F63" w:rsidRDefault="004545D8">
            <w:pPr>
              <w:pStyle w:val="TableParagraph"/>
              <w:spacing w:line="182" w:lineRule="exact"/>
              <w:ind w:right="13"/>
              <w:jc w:val="right"/>
              <w:rPr>
                <w:b/>
                <w:sz w:val="15"/>
              </w:rPr>
            </w:pPr>
            <w:r>
              <w:rPr>
                <w:b/>
                <w:color w:val="12161F"/>
                <w:spacing w:val="-5"/>
                <w:w w:val="110"/>
                <w:sz w:val="15"/>
              </w:rPr>
              <w:t>3%</w:t>
            </w:r>
          </w:p>
          <w:p w14:paraId="283746A4" w14:textId="77777777" w:rsidR="00F76F63" w:rsidRDefault="004545D8">
            <w:pPr>
              <w:pStyle w:val="TableParagraph"/>
              <w:spacing w:line="182" w:lineRule="exact"/>
              <w:jc w:val="right"/>
              <w:rPr>
                <w:sz w:val="15"/>
              </w:rPr>
            </w:pPr>
            <w:r>
              <w:rPr>
                <w:color w:val="12161F"/>
                <w:spacing w:val="-10"/>
                <w:sz w:val="15"/>
              </w:rPr>
              <w:t>2</w:t>
            </w:r>
          </w:p>
        </w:tc>
      </w:tr>
      <w:tr w:rsidR="00F76F63" w14:paraId="283746B5" w14:textId="77777777">
        <w:trPr>
          <w:trHeight w:val="404"/>
        </w:trPr>
        <w:tc>
          <w:tcPr>
            <w:tcW w:w="7442" w:type="dxa"/>
          </w:tcPr>
          <w:p w14:paraId="283746A6" w14:textId="77777777" w:rsidR="00F76F63" w:rsidRDefault="004545D8">
            <w:pPr>
              <w:pStyle w:val="TableParagraph"/>
              <w:spacing w:before="77"/>
              <w:ind w:left="251"/>
              <w:rPr>
                <w:sz w:val="15"/>
              </w:rPr>
            </w:pPr>
            <w:r>
              <w:rPr>
                <w:color w:val="12161F"/>
                <w:sz w:val="15"/>
              </w:rPr>
              <w:t>11.</w:t>
            </w:r>
            <w:r>
              <w:rPr>
                <w:color w:val="12161F"/>
                <w:spacing w:val="-9"/>
                <w:sz w:val="15"/>
              </w:rPr>
              <w:t xml:space="preserve"> </w:t>
            </w:r>
            <w:r>
              <w:rPr>
                <w:color w:val="12161F"/>
                <w:sz w:val="15"/>
              </w:rPr>
              <w:t>Overall,</w:t>
            </w:r>
            <w:r>
              <w:rPr>
                <w:color w:val="12161F"/>
                <w:spacing w:val="-1"/>
                <w:sz w:val="15"/>
              </w:rPr>
              <w:t xml:space="preserve"> </w:t>
            </w:r>
            <w:r>
              <w:rPr>
                <w:color w:val="12161F"/>
                <w:sz w:val="15"/>
              </w:rPr>
              <w:t>you're</w:t>
            </w:r>
            <w:r>
              <w:rPr>
                <w:color w:val="12161F"/>
                <w:spacing w:val="-7"/>
                <w:sz w:val="15"/>
              </w:rPr>
              <w:t xml:space="preserve"> </w:t>
            </w:r>
            <w:r>
              <w:rPr>
                <w:color w:val="12161F"/>
                <w:sz w:val="15"/>
              </w:rPr>
              <w:t>satisfied</w:t>
            </w:r>
            <w:r>
              <w:rPr>
                <w:color w:val="12161F"/>
                <w:spacing w:val="-2"/>
                <w:sz w:val="15"/>
              </w:rPr>
              <w:t xml:space="preserve"> </w:t>
            </w:r>
            <w:r>
              <w:rPr>
                <w:color w:val="12161F"/>
                <w:sz w:val="15"/>
              </w:rPr>
              <w:t>with</w:t>
            </w:r>
            <w:r>
              <w:rPr>
                <w:color w:val="12161F"/>
                <w:spacing w:val="-4"/>
                <w:sz w:val="15"/>
              </w:rPr>
              <w:t xml:space="preserve"> </w:t>
            </w:r>
            <w:r>
              <w:rPr>
                <w:color w:val="12161F"/>
                <w:sz w:val="15"/>
              </w:rPr>
              <w:t>the</w:t>
            </w:r>
            <w:r>
              <w:rPr>
                <w:color w:val="12161F"/>
                <w:spacing w:val="-7"/>
                <w:sz w:val="15"/>
              </w:rPr>
              <w:t xml:space="preserve"> </w:t>
            </w:r>
            <w:r>
              <w:rPr>
                <w:color w:val="12161F"/>
                <w:sz w:val="15"/>
              </w:rPr>
              <w:t>service</w:t>
            </w:r>
            <w:r>
              <w:rPr>
                <w:color w:val="12161F"/>
                <w:spacing w:val="-7"/>
                <w:sz w:val="15"/>
              </w:rPr>
              <w:t xml:space="preserve"> </w:t>
            </w:r>
            <w:r>
              <w:rPr>
                <w:color w:val="12161F"/>
                <w:sz w:val="15"/>
              </w:rPr>
              <w:t>provided</w:t>
            </w:r>
            <w:r>
              <w:rPr>
                <w:color w:val="12161F"/>
                <w:spacing w:val="-2"/>
                <w:sz w:val="15"/>
              </w:rPr>
              <w:t xml:space="preserve"> </w:t>
            </w:r>
            <w:r>
              <w:rPr>
                <w:color w:val="12161F"/>
                <w:sz w:val="15"/>
              </w:rPr>
              <w:t>to</w:t>
            </w:r>
            <w:r>
              <w:rPr>
                <w:color w:val="12161F"/>
                <w:spacing w:val="-2"/>
                <w:sz w:val="15"/>
              </w:rPr>
              <w:t xml:space="preserve"> </w:t>
            </w:r>
            <w:r>
              <w:rPr>
                <w:color w:val="12161F"/>
                <w:sz w:val="15"/>
              </w:rPr>
              <w:t>^f('RespondentName')^</w:t>
            </w:r>
            <w:r>
              <w:rPr>
                <w:color w:val="12161F"/>
                <w:spacing w:val="-4"/>
                <w:sz w:val="15"/>
              </w:rPr>
              <w:t xml:space="preserve"> </w:t>
            </w:r>
            <w:r>
              <w:rPr>
                <w:color w:val="12161F"/>
                <w:sz w:val="15"/>
              </w:rPr>
              <w:t>by</w:t>
            </w:r>
            <w:r>
              <w:rPr>
                <w:color w:val="12161F"/>
                <w:spacing w:val="-1"/>
                <w:sz w:val="15"/>
              </w:rPr>
              <w:t xml:space="preserve"> </w:t>
            </w:r>
            <w:r>
              <w:rPr>
                <w:color w:val="12161F"/>
                <w:sz w:val="15"/>
              </w:rPr>
              <w:t>the</w:t>
            </w:r>
            <w:r>
              <w:rPr>
                <w:color w:val="12161F"/>
                <w:spacing w:val="-7"/>
                <w:sz w:val="15"/>
              </w:rPr>
              <w:t xml:space="preserve"> </w:t>
            </w:r>
            <w:r>
              <w:rPr>
                <w:color w:val="12161F"/>
                <w:sz w:val="15"/>
              </w:rPr>
              <w:t>Public</w:t>
            </w:r>
            <w:r>
              <w:rPr>
                <w:color w:val="12161F"/>
                <w:spacing w:val="-2"/>
                <w:sz w:val="15"/>
              </w:rPr>
              <w:t xml:space="preserve"> Trustee</w:t>
            </w:r>
          </w:p>
        </w:tc>
        <w:tc>
          <w:tcPr>
            <w:tcW w:w="796" w:type="dxa"/>
          </w:tcPr>
          <w:p w14:paraId="283746A7" w14:textId="77777777" w:rsidR="00F76F63" w:rsidRDefault="004545D8">
            <w:pPr>
              <w:pStyle w:val="TableParagraph"/>
              <w:spacing w:line="181" w:lineRule="exact"/>
              <w:ind w:right="36"/>
              <w:jc w:val="right"/>
              <w:rPr>
                <w:b/>
                <w:sz w:val="15"/>
              </w:rPr>
            </w:pPr>
            <w:r>
              <w:rPr>
                <w:b/>
                <w:color w:val="12161F"/>
                <w:spacing w:val="-4"/>
                <w:w w:val="105"/>
                <w:sz w:val="15"/>
              </w:rPr>
              <w:t>100%</w:t>
            </w:r>
          </w:p>
          <w:p w14:paraId="283746A8" w14:textId="77777777" w:rsidR="00F76F63" w:rsidRDefault="004545D8">
            <w:pPr>
              <w:pStyle w:val="TableParagraph"/>
              <w:spacing w:line="183" w:lineRule="exact"/>
              <w:ind w:right="37"/>
              <w:jc w:val="right"/>
              <w:rPr>
                <w:sz w:val="15"/>
              </w:rPr>
            </w:pPr>
            <w:r>
              <w:rPr>
                <w:color w:val="12161F"/>
                <w:spacing w:val="-5"/>
                <w:sz w:val="15"/>
              </w:rPr>
              <w:t>61</w:t>
            </w:r>
          </w:p>
        </w:tc>
        <w:tc>
          <w:tcPr>
            <w:tcW w:w="1533" w:type="dxa"/>
          </w:tcPr>
          <w:p w14:paraId="283746A9" w14:textId="77777777" w:rsidR="00F76F63" w:rsidRDefault="004545D8">
            <w:pPr>
              <w:pStyle w:val="TableParagraph"/>
              <w:spacing w:line="181" w:lineRule="exact"/>
              <w:ind w:right="41"/>
              <w:jc w:val="right"/>
              <w:rPr>
                <w:b/>
                <w:sz w:val="15"/>
              </w:rPr>
            </w:pPr>
            <w:r>
              <w:rPr>
                <w:b/>
                <w:color w:val="12161F"/>
                <w:spacing w:val="-5"/>
                <w:w w:val="110"/>
                <w:sz w:val="15"/>
              </w:rPr>
              <w:t>2%</w:t>
            </w:r>
          </w:p>
          <w:p w14:paraId="283746AA" w14:textId="77777777" w:rsidR="00F76F63" w:rsidRDefault="004545D8">
            <w:pPr>
              <w:pStyle w:val="TableParagraph"/>
              <w:spacing w:line="183" w:lineRule="exact"/>
              <w:ind w:right="27"/>
              <w:jc w:val="right"/>
              <w:rPr>
                <w:sz w:val="15"/>
              </w:rPr>
            </w:pPr>
            <w:r>
              <w:rPr>
                <w:color w:val="12161F"/>
                <w:spacing w:val="-10"/>
                <w:sz w:val="15"/>
              </w:rPr>
              <w:t>1</w:t>
            </w:r>
          </w:p>
        </w:tc>
        <w:tc>
          <w:tcPr>
            <w:tcW w:w="1091" w:type="dxa"/>
          </w:tcPr>
          <w:p w14:paraId="283746AB" w14:textId="77777777" w:rsidR="00F76F63" w:rsidRDefault="004545D8">
            <w:pPr>
              <w:pStyle w:val="TableParagraph"/>
              <w:spacing w:line="181" w:lineRule="exact"/>
              <w:ind w:right="35"/>
              <w:jc w:val="right"/>
              <w:rPr>
                <w:b/>
                <w:sz w:val="15"/>
              </w:rPr>
            </w:pPr>
            <w:r>
              <w:rPr>
                <w:b/>
                <w:color w:val="12161F"/>
                <w:spacing w:val="-5"/>
                <w:w w:val="110"/>
                <w:sz w:val="15"/>
              </w:rPr>
              <w:t>5%</w:t>
            </w:r>
          </w:p>
          <w:p w14:paraId="283746AC" w14:textId="77777777" w:rsidR="00F76F63" w:rsidRDefault="004545D8">
            <w:pPr>
              <w:pStyle w:val="TableParagraph"/>
              <w:spacing w:line="183" w:lineRule="exact"/>
              <w:ind w:right="21"/>
              <w:jc w:val="right"/>
              <w:rPr>
                <w:sz w:val="15"/>
              </w:rPr>
            </w:pPr>
            <w:r>
              <w:rPr>
                <w:color w:val="12161F"/>
                <w:spacing w:val="-10"/>
                <w:sz w:val="15"/>
              </w:rPr>
              <w:t>3</w:t>
            </w:r>
          </w:p>
        </w:tc>
        <w:tc>
          <w:tcPr>
            <w:tcW w:w="1014" w:type="dxa"/>
          </w:tcPr>
          <w:p w14:paraId="283746AD" w14:textId="77777777" w:rsidR="00F76F63" w:rsidRDefault="004545D8">
            <w:pPr>
              <w:pStyle w:val="TableParagraph"/>
              <w:spacing w:line="181" w:lineRule="exact"/>
              <w:ind w:right="29"/>
              <w:jc w:val="right"/>
              <w:rPr>
                <w:b/>
                <w:sz w:val="15"/>
              </w:rPr>
            </w:pPr>
            <w:r>
              <w:rPr>
                <w:b/>
                <w:color w:val="12161F"/>
                <w:spacing w:val="-5"/>
                <w:w w:val="110"/>
                <w:sz w:val="15"/>
              </w:rPr>
              <w:t>5%</w:t>
            </w:r>
          </w:p>
          <w:p w14:paraId="283746AE" w14:textId="77777777" w:rsidR="00F76F63" w:rsidRDefault="004545D8">
            <w:pPr>
              <w:pStyle w:val="TableParagraph"/>
              <w:spacing w:line="183" w:lineRule="exact"/>
              <w:ind w:right="15"/>
              <w:jc w:val="right"/>
              <w:rPr>
                <w:sz w:val="15"/>
              </w:rPr>
            </w:pPr>
            <w:r>
              <w:rPr>
                <w:color w:val="12161F"/>
                <w:spacing w:val="-10"/>
                <w:sz w:val="15"/>
              </w:rPr>
              <w:t>3</w:t>
            </w:r>
          </w:p>
        </w:tc>
        <w:tc>
          <w:tcPr>
            <w:tcW w:w="896" w:type="dxa"/>
          </w:tcPr>
          <w:p w14:paraId="283746AF" w14:textId="77777777" w:rsidR="00F76F63" w:rsidRDefault="004545D8">
            <w:pPr>
              <w:pStyle w:val="TableParagraph"/>
              <w:spacing w:line="181" w:lineRule="exact"/>
              <w:ind w:right="18"/>
              <w:jc w:val="right"/>
              <w:rPr>
                <w:b/>
                <w:sz w:val="15"/>
              </w:rPr>
            </w:pPr>
            <w:r>
              <w:rPr>
                <w:b/>
                <w:color w:val="12161F"/>
                <w:spacing w:val="-5"/>
                <w:w w:val="110"/>
                <w:sz w:val="15"/>
              </w:rPr>
              <w:t>67%</w:t>
            </w:r>
          </w:p>
          <w:p w14:paraId="283746B0" w14:textId="77777777" w:rsidR="00F76F63" w:rsidRDefault="004545D8">
            <w:pPr>
              <w:pStyle w:val="TableParagraph"/>
              <w:spacing w:line="183" w:lineRule="exact"/>
              <w:ind w:right="23"/>
              <w:jc w:val="right"/>
              <w:rPr>
                <w:sz w:val="15"/>
              </w:rPr>
            </w:pPr>
            <w:r>
              <w:rPr>
                <w:color w:val="12161F"/>
                <w:spacing w:val="-5"/>
                <w:sz w:val="15"/>
              </w:rPr>
              <w:t>41</w:t>
            </w:r>
          </w:p>
        </w:tc>
        <w:tc>
          <w:tcPr>
            <w:tcW w:w="1381" w:type="dxa"/>
          </w:tcPr>
          <w:p w14:paraId="283746B1" w14:textId="77777777" w:rsidR="00F76F63" w:rsidRDefault="004545D8">
            <w:pPr>
              <w:pStyle w:val="TableParagraph"/>
              <w:spacing w:line="181" w:lineRule="exact"/>
              <w:ind w:right="17"/>
              <w:jc w:val="right"/>
              <w:rPr>
                <w:b/>
                <w:sz w:val="15"/>
              </w:rPr>
            </w:pPr>
            <w:r>
              <w:rPr>
                <w:b/>
                <w:color w:val="12161F"/>
                <w:spacing w:val="-5"/>
                <w:w w:val="110"/>
                <w:sz w:val="15"/>
              </w:rPr>
              <w:t>18%</w:t>
            </w:r>
          </w:p>
          <w:p w14:paraId="283746B2" w14:textId="77777777" w:rsidR="00F76F63" w:rsidRDefault="004545D8">
            <w:pPr>
              <w:pStyle w:val="TableParagraph"/>
              <w:spacing w:line="183" w:lineRule="exact"/>
              <w:ind w:right="21"/>
              <w:jc w:val="right"/>
              <w:rPr>
                <w:sz w:val="15"/>
              </w:rPr>
            </w:pPr>
            <w:r>
              <w:rPr>
                <w:color w:val="12161F"/>
                <w:spacing w:val="-5"/>
                <w:sz w:val="15"/>
              </w:rPr>
              <w:t>11</w:t>
            </w:r>
          </w:p>
        </w:tc>
        <w:tc>
          <w:tcPr>
            <w:tcW w:w="872" w:type="dxa"/>
          </w:tcPr>
          <w:p w14:paraId="283746B3" w14:textId="77777777" w:rsidR="00F76F63" w:rsidRDefault="004545D8">
            <w:pPr>
              <w:pStyle w:val="TableParagraph"/>
              <w:spacing w:line="181" w:lineRule="exact"/>
              <w:ind w:right="13"/>
              <w:jc w:val="right"/>
              <w:rPr>
                <w:b/>
                <w:sz w:val="15"/>
              </w:rPr>
            </w:pPr>
            <w:r>
              <w:rPr>
                <w:b/>
                <w:color w:val="12161F"/>
                <w:spacing w:val="-5"/>
                <w:w w:val="110"/>
                <w:sz w:val="15"/>
              </w:rPr>
              <w:t>3%</w:t>
            </w:r>
          </w:p>
          <w:p w14:paraId="283746B4" w14:textId="77777777" w:rsidR="00F76F63" w:rsidRDefault="004545D8">
            <w:pPr>
              <w:pStyle w:val="TableParagraph"/>
              <w:spacing w:line="183" w:lineRule="exact"/>
              <w:jc w:val="right"/>
              <w:rPr>
                <w:sz w:val="15"/>
              </w:rPr>
            </w:pPr>
            <w:r>
              <w:rPr>
                <w:color w:val="12161F"/>
                <w:spacing w:val="-10"/>
                <w:sz w:val="15"/>
              </w:rPr>
              <w:t>2</w:t>
            </w:r>
          </w:p>
        </w:tc>
      </w:tr>
    </w:tbl>
    <w:p w14:paraId="283746B6" w14:textId="77777777" w:rsidR="00F76F63" w:rsidRDefault="00F76F63">
      <w:pPr>
        <w:pStyle w:val="TableParagraph"/>
        <w:spacing w:line="183" w:lineRule="exact"/>
        <w:jc w:val="right"/>
        <w:rPr>
          <w:sz w:val="15"/>
        </w:rPr>
        <w:sectPr w:rsidR="00F76F63">
          <w:pgSz w:w="16860" w:h="11900" w:orient="landscape"/>
          <w:pgMar w:top="980" w:right="283" w:bottom="1280" w:left="283" w:header="0" w:footer="1085" w:gutter="0"/>
          <w:cols w:space="720"/>
        </w:sectPr>
      </w:pPr>
    </w:p>
    <w:p w14:paraId="283746B7" w14:textId="77777777" w:rsidR="00F76F63" w:rsidRDefault="004545D8">
      <w:pPr>
        <w:spacing w:before="39"/>
        <w:ind w:left="595"/>
        <w:rPr>
          <w:b/>
        </w:rPr>
      </w:pPr>
      <w:bookmarkStart w:id="45" w:name="SN._New_Client_Experience_Statement"/>
      <w:bookmarkEnd w:id="45"/>
      <w:r>
        <w:rPr>
          <w:b/>
          <w:w w:val="105"/>
        </w:rPr>
        <w:lastRenderedPageBreak/>
        <w:t>SN.</w:t>
      </w:r>
      <w:r>
        <w:rPr>
          <w:b/>
          <w:spacing w:val="-10"/>
          <w:w w:val="105"/>
        </w:rPr>
        <w:t xml:space="preserve"> </w:t>
      </w:r>
      <w:r>
        <w:rPr>
          <w:b/>
          <w:w w:val="105"/>
        </w:rPr>
        <w:t>New</w:t>
      </w:r>
      <w:r>
        <w:rPr>
          <w:b/>
          <w:spacing w:val="-10"/>
          <w:w w:val="105"/>
        </w:rPr>
        <w:t xml:space="preserve"> </w:t>
      </w:r>
      <w:r>
        <w:rPr>
          <w:b/>
          <w:w w:val="105"/>
        </w:rPr>
        <w:t>Client</w:t>
      </w:r>
      <w:r>
        <w:rPr>
          <w:b/>
          <w:spacing w:val="-11"/>
          <w:w w:val="105"/>
        </w:rPr>
        <w:t xml:space="preserve"> </w:t>
      </w:r>
      <w:r>
        <w:rPr>
          <w:b/>
          <w:w w:val="105"/>
        </w:rPr>
        <w:t>Experience</w:t>
      </w:r>
      <w:r>
        <w:rPr>
          <w:b/>
          <w:spacing w:val="-11"/>
          <w:w w:val="105"/>
        </w:rPr>
        <w:t xml:space="preserve"> </w:t>
      </w:r>
      <w:r>
        <w:rPr>
          <w:b/>
          <w:spacing w:val="-2"/>
          <w:w w:val="105"/>
        </w:rPr>
        <w:t>Statement</w:t>
      </w:r>
    </w:p>
    <w:p w14:paraId="283746B8" w14:textId="77777777" w:rsidR="00F76F63" w:rsidRDefault="00F76F63">
      <w:pPr>
        <w:pStyle w:val="BodyText"/>
        <w:spacing w:before="24"/>
        <w:rPr>
          <w:b/>
          <w:sz w:val="22"/>
        </w:rPr>
      </w:pPr>
    </w:p>
    <w:p w14:paraId="283746B9" w14:textId="77777777" w:rsidR="00F76F63" w:rsidRDefault="004545D8">
      <w:pPr>
        <w:spacing w:line="482" w:lineRule="auto"/>
        <w:ind w:left="595" w:right="7959"/>
        <w:rPr>
          <w:sz w:val="14"/>
        </w:rPr>
      </w:pPr>
      <w:r>
        <w:rPr>
          <w:color w:val="12161F"/>
          <w:sz w:val="14"/>
        </w:rPr>
        <w:t>I am going to start by reading you some statements about diﬀerent aspects</w:t>
      </w:r>
      <w:r>
        <w:rPr>
          <w:color w:val="12161F"/>
          <w:spacing w:val="26"/>
          <w:sz w:val="14"/>
        </w:rPr>
        <w:t xml:space="preserve"> </w:t>
      </w:r>
      <w:r>
        <w:rPr>
          <w:color w:val="12161F"/>
          <w:sz w:val="14"/>
        </w:rPr>
        <w:t>of the</w:t>
      </w:r>
      <w:r>
        <w:rPr>
          <w:color w:val="12161F"/>
          <w:spacing w:val="23"/>
          <w:sz w:val="14"/>
        </w:rPr>
        <w:t xml:space="preserve"> </w:t>
      </w:r>
      <w:r>
        <w:rPr>
          <w:color w:val="12161F"/>
          <w:sz w:val="14"/>
        </w:rPr>
        <w:t>Public</w:t>
      </w:r>
      <w:r>
        <w:rPr>
          <w:color w:val="12161F"/>
          <w:spacing w:val="24"/>
          <w:sz w:val="14"/>
        </w:rPr>
        <w:t xml:space="preserve"> </w:t>
      </w:r>
      <w:r>
        <w:rPr>
          <w:color w:val="12161F"/>
          <w:sz w:val="14"/>
        </w:rPr>
        <w:t>Trustee and</w:t>
      </w:r>
      <w:r>
        <w:rPr>
          <w:color w:val="12161F"/>
          <w:spacing w:val="24"/>
          <w:sz w:val="14"/>
        </w:rPr>
        <w:t xml:space="preserve"> </w:t>
      </w:r>
      <w:r>
        <w:rPr>
          <w:color w:val="12161F"/>
          <w:sz w:val="14"/>
        </w:rPr>
        <w:t>its</w:t>
      </w:r>
      <w:r>
        <w:rPr>
          <w:color w:val="12161F"/>
          <w:spacing w:val="23"/>
          <w:sz w:val="14"/>
        </w:rPr>
        <w:t xml:space="preserve"> </w:t>
      </w:r>
      <w:r>
        <w:rPr>
          <w:color w:val="12161F"/>
          <w:sz w:val="14"/>
        </w:rPr>
        <w:t>service</w:t>
      </w:r>
      <w:r>
        <w:rPr>
          <w:color w:val="12161F"/>
          <w:spacing w:val="23"/>
          <w:sz w:val="14"/>
        </w:rPr>
        <w:t xml:space="preserve"> </w:t>
      </w:r>
      <w:r>
        <w:rPr>
          <w:color w:val="12161F"/>
          <w:sz w:val="14"/>
        </w:rPr>
        <w:t>to</w:t>
      </w:r>
      <w:r>
        <w:rPr>
          <w:color w:val="12161F"/>
          <w:spacing w:val="24"/>
          <w:sz w:val="14"/>
        </w:rPr>
        <w:t xml:space="preserve"> </w:t>
      </w:r>
      <w:r>
        <w:rPr>
          <w:color w:val="12161F"/>
          <w:sz w:val="14"/>
        </w:rPr>
        <w:t>'Client Name'</w:t>
      </w:r>
      <w:r>
        <w:rPr>
          <w:color w:val="12161F"/>
          <w:spacing w:val="40"/>
          <w:sz w:val="14"/>
        </w:rPr>
        <w:t xml:space="preserve"> </w:t>
      </w:r>
      <w:r>
        <w:rPr>
          <w:color w:val="12161F"/>
          <w:sz w:val="14"/>
        </w:rPr>
        <w:t>Thinking</w:t>
      </w:r>
      <w:r>
        <w:rPr>
          <w:color w:val="12161F"/>
          <w:spacing w:val="-3"/>
          <w:sz w:val="14"/>
        </w:rPr>
        <w:t xml:space="preserve"> </w:t>
      </w:r>
      <w:r>
        <w:rPr>
          <w:color w:val="12161F"/>
          <w:sz w:val="14"/>
        </w:rPr>
        <w:t>about</w:t>
      </w:r>
      <w:r>
        <w:rPr>
          <w:color w:val="12161F"/>
          <w:spacing w:val="-3"/>
          <w:sz w:val="14"/>
        </w:rPr>
        <w:t xml:space="preserve"> </w:t>
      </w:r>
      <w:r>
        <w:rPr>
          <w:color w:val="12161F"/>
          <w:sz w:val="14"/>
        </w:rPr>
        <w:t>your</w:t>
      </w:r>
      <w:r>
        <w:rPr>
          <w:color w:val="12161F"/>
          <w:spacing w:val="-2"/>
          <w:sz w:val="14"/>
        </w:rPr>
        <w:t xml:space="preserve"> </w:t>
      </w:r>
      <w:r>
        <w:rPr>
          <w:color w:val="12161F"/>
          <w:sz w:val="14"/>
        </w:rPr>
        <w:t>experience</w:t>
      </w:r>
      <w:r>
        <w:rPr>
          <w:color w:val="12161F"/>
          <w:spacing w:val="-2"/>
          <w:sz w:val="14"/>
        </w:rPr>
        <w:t xml:space="preserve"> </w:t>
      </w:r>
      <w:r>
        <w:rPr>
          <w:color w:val="12161F"/>
          <w:sz w:val="14"/>
        </w:rPr>
        <w:t>over the</w:t>
      </w:r>
      <w:r>
        <w:rPr>
          <w:color w:val="12161F"/>
          <w:spacing w:val="-2"/>
          <w:sz w:val="14"/>
        </w:rPr>
        <w:t xml:space="preserve"> </w:t>
      </w:r>
      <w:r>
        <w:rPr>
          <w:color w:val="12161F"/>
          <w:sz w:val="14"/>
        </w:rPr>
        <w:t>past</w:t>
      </w:r>
      <w:r>
        <w:rPr>
          <w:color w:val="12161F"/>
          <w:spacing w:val="-3"/>
          <w:sz w:val="14"/>
        </w:rPr>
        <w:t xml:space="preserve"> </w:t>
      </w:r>
      <w:r>
        <w:rPr>
          <w:color w:val="12161F"/>
          <w:sz w:val="14"/>
        </w:rPr>
        <w:t>12</w:t>
      </w:r>
      <w:r>
        <w:rPr>
          <w:color w:val="12161F"/>
          <w:spacing w:val="-3"/>
          <w:sz w:val="14"/>
        </w:rPr>
        <w:t xml:space="preserve"> </w:t>
      </w:r>
      <w:r>
        <w:rPr>
          <w:color w:val="12161F"/>
          <w:sz w:val="14"/>
        </w:rPr>
        <w:t>months,</w:t>
      </w:r>
      <w:r>
        <w:rPr>
          <w:color w:val="12161F"/>
          <w:spacing w:val="-1"/>
          <w:sz w:val="14"/>
        </w:rPr>
        <w:t xml:space="preserve"> </w:t>
      </w:r>
      <w:r>
        <w:rPr>
          <w:color w:val="12161F"/>
          <w:sz w:val="14"/>
        </w:rPr>
        <w:t>please</w:t>
      </w:r>
      <w:r>
        <w:rPr>
          <w:color w:val="12161F"/>
          <w:spacing w:val="-2"/>
          <w:sz w:val="14"/>
        </w:rPr>
        <w:t xml:space="preserve"> </w:t>
      </w:r>
      <w:r>
        <w:rPr>
          <w:color w:val="12161F"/>
          <w:sz w:val="14"/>
        </w:rPr>
        <w:t>tell me</w:t>
      </w:r>
      <w:r>
        <w:rPr>
          <w:color w:val="12161F"/>
          <w:spacing w:val="-2"/>
          <w:sz w:val="14"/>
        </w:rPr>
        <w:t xml:space="preserve"> </w:t>
      </w:r>
      <w:r>
        <w:rPr>
          <w:color w:val="12161F"/>
          <w:sz w:val="14"/>
        </w:rPr>
        <w:t>whether you</w:t>
      </w:r>
      <w:r>
        <w:rPr>
          <w:color w:val="12161F"/>
          <w:spacing w:val="-1"/>
          <w:sz w:val="14"/>
        </w:rPr>
        <w:t xml:space="preserve"> </w:t>
      </w:r>
      <w:r>
        <w:rPr>
          <w:color w:val="12161F"/>
          <w:sz w:val="14"/>
        </w:rPr>
        <w:t>agree</w:t>
      </w:r>
      <w:r>
        <w:rPr>
          <w:color w:val="12161F"/>
          <w:spacing w:val="-2"/>
          <w:sz w:val="14"/>
        </w:rPr>
        <w:t xml:space="preserve"> </w:t>
      </w:r>
      <w:r>
        <w:rPr>
          <w:color w:val="12161F"/>
          <w:sz w:val="14"/>
        </w:rPr>
        <w:t>or</w:t>
      </w:r>
      <w:r>
        <w:rPr>
          <w:color w:val="12161F"/>
          <w:spacing w:val="-2"/>
          <w:sz w:val="14"/>
        </w:rPr>
        <w:t xml:space="preserve"> </w:t>
      </w:r>
      <w:r>
        <w:rPr>
          <w:color w:val="12161F"/>
          <w:sz w:val="14"/>
        </w:rPr>
        <w:t>disagree</w:t>
      </w:r>
      <w:r>
        <w:rPr>
          <w:color w:val="12161F"/>
          <w:spacing w:val="-2"/>
          <w:sz w:val="14"/>
        </w:rPr>
        <w:t xml:space="preserve"> </w:t>
      </w:r>
      <w:r>
        <w:rPr>
          <w:color w:val="12161F"/>
          <w:sz w:val="14"/>
        </w:rPr>
        <w:t>with</w:t>
      </w:r>
      <w:r>
        <w:rPr>
          <w:color w:val="12161F"/>
          <w:spacing w:val="-1"/>
          <w:sz w:val="14"/>
        </w:rPr>
        <w:t xml:space="preserve"> </w:t>
      </w:r>
      <w:r>
        <w:rPr>
          <w:color w:val="12161F"/>
          <w:sz w:val="14"/>
        </w:rPr>
        <w:t>the</w:t>
      </w:r>
      <w:r>
        <w:rPr>
          <w:color w:val="12161F"/>
          <w:spacing w:val="-2"/>
          <w:sz w:val="14"/>
        </w:rPr>
        <w:t xml:space="preserve"> </w:t>
      </w:r>
      <w:r>
        <w:rPr>
          <w:color w:val="12161F"/>
          <w:sz w:val="14"/>
        </w:rPr>
        <w:t>following</w:t>
      </w:r>
      <w:r>
        <w:rPr>
          <w:color w:val="12161F"/>
          <w:spacing w:val="-3"/>
          <w:sz w:val="14"/>
        </w:rPr>
        <w:t xml:space="preserve"> </w:t>
      </w:r>
      <w:r>
        <w:rPr>
          <w:color w:val="12161F"/>
          <w:sz w:val="14"/>
        </w:rPr>
        <w:t>statements.</w:t>
      </w:r>
    </w:p>
    <w:p w14:paraId="283746BA" w14:textId="77777777" w:rsidR="00F76F63" w:rsidRDefault="004545D8">
      <w:pPr>
        <w:spacing w:before="45" w:line="482" w:lineRule="auto"/>
        <w:ind w:left="595" w:right="10500" w:firstLine="31"/>
        <w:rPr>
          <w:sz w:val="14"/>
        </w:rPr>
      </w:pPr>
      <w:r>
        <w:rPr>
          <w:color w:val="12161F"/>
          <w:sz w:val="14"/>
        </w:rPr>
        <w:t>On</w:t>
      </w:r>
      <w:r>
        <w:rPr>
          <w:color w:val="12161F"/>
          <w:spacing w:val="-2"/>
          <w:sz w:val="14"/>
        </w:rPr>
        <w:t xml:space="preserve"> </w:t>
      </w:r>
      <w:r>
        <w:rPr>
          <w:color w:val="12161F"/>
          <w:sz w:val="14"/>
        </w:rPr>
        <w:t>a</w:t>
      </w:r>
      <w:r>
        <w:rPr>
          <w:color w:val="12161F"/>
          <w:spacing w:val="-2"/>
          <w:sz w:val="14"/>
        </w:rPr>
        <w:t xml:space="preserve"> </w:t>
      </w:r>
      <w:r>
        <w:rPr>
          <w:color w:val="12161F"/>
          <w:sz w:val="14"/>
        </w:rPr>
        <w:t>scale</w:t>
      </w:r>
      <w:r>
        <w:rPr>
          <w:color w:val="12161F"/>
          <w:spacing w:val="-3"/>
          <w:sz w:val="14"/>
        </w:rPr>
        <w:t xml:space="preserve"> </w:t>
      </w:r>
      <w:r>
        <w:rPr>
          <w:color w:val="12161F"/>
          <w:sz w:val="14"/>
        </w:rPr>
        <w:t>where</w:t>
      </w:r>
      <w:r>
        <w:rPr>
          <w:color w:val="12161F"/>
          <w:spacing w:val="-3"/>
          <w:sz w:val="14"/>
        </w:rPr>
        <w:t xml:space="preserve"> </w:t>
      </w:r>
      <w:r>
        <w:rPr>
          <w:color w:val="12161F"/>
          <w:sz w:val="14"/>
        </w:rPr>
        <w:t>5</w:t>
      </w:r>
      <w:r>
        <w:rPr>
          <w:color w:val="12161F"/>
          <w:spacing w:val="-4"/>
          <w:sz w:val="14"/>
        </w:rPr>
        <w:t xml:space="preserve"> </w:t>
      </w:r>
      <w:r>
        <w:rPr>
          <w:color w:val="12161F"/>
          <w:sz w:val="14"/>
        </w:rPr>
        <w:t>=</w:t>
      </w:r>
      <w:r>
        <w:rPr>
          <w:color w:val="12161F"/>
          <w:spacing w:val="-3"/>
          <w:sz w:val="14"/>
        </w:rPr>
        <w:t xml:space="preserve"> </w:t>
      </w:r>
      <w:r>
        <w:rPr>
          <w:color w:val="12161F"/>
          <w:sz w:val="14"/>
        </w:rPr>
        <w:t>Strongly</w:t>
      </w:r>
      <w:r>
        <w:rPr>
          <w:color w:val="12161F"/>
          <w:spacing w:val="-1"/>
          <w:sz w:val="14"/>
        </w:rPr>
        <w:t xml:space="preserve"> </w:t>
      </w:r>
      <w:r>
        <w:rPr>
          <w:color w:val="12161F"/>
          <w:sz w:val="14"/>
        </w:rPr>
        <w:t>Agree, 1</w:t>
      </w:r>
      <w:r>
        <w:rPr>
          <w:color w:val="12161F"/>
          <w:spacing w:val="-4"/>
          <w:sz w:val="14"/>
        </w:rPr>
        <w:t xml:space="preserve"> </w:t>
      </w:r>
      <w:r>
        <w:rPr>
          <w:color w:val="12161F"/>
          <w:sz w:val="14"/>
        </w:rPr>
        <w:t>=</w:t>
      </w:r>
      <w:r>
        <w:rPr>
          <w:color w:val="12161F"/>
          <w:spacing w:val="-3"/>
          <w:sz w:val="14"/>
        </w:rPr>
        <w:t xml:space="preserve"> </w:t>
      </w:r>
      <w:r>
        <w:rPr>
          <w:color w:val="12161F"/>
          <w:sz w:val="14"/>
        </w:rPr>
        <w:t>Strongly</w:t>
      </w:r>
      <w:r>
        <w:rPr>
          <w:color w:val="12161F"/>
          <w:spacing w:val="-4"/>
          <w:sz w:val="14"/>
        </w:rPr>
        <w:t xml:space="preserve"> </w:t>
      </w:r>
      <w:r>
        <w:rPr>
          <w:color w:val="12161F"/>
          <w:sz w:val="14"/>
        </w:rPr>
        <w:t>Disagree</w:t>
      </w:r>
      <w:r>
        <w:rPr>
          <w:color w:val="12161F"/>
          <w:spacing w:val="-3"/>
          <w:sz w:val="14"/>
        </w:rPr>
        <w:t xml:space="preserve"> </w:t>
      </w:r>
      <w:r>
        <w:rPr>
          <w:color w:val="12161F"/>
          <w:sz w:val="14"/>
        </w:rPr>
        <w:t>(3</w:t>
      </w:r>
      <w:r>
        <w:rPr>
          <w:color w:val="12161F"/>
          <w:spacing w:val="-4"/>
          <w:sz w:val="14"/>
        </w:rPr>
        <w:t xml:space="preserve"> </w:t>
      </w:r>
      <w:r>
        <w:rPr>
          <w:color w:val="12161F"/>
          <w:sz w:val="14"/>
        </w:rPr>
        <w:t>=</w:t>
      </w:r>
      <w:r>
        <w:rPr>
          <w:color w:val="12161F"/>
          <w:spacing w:val="-3"/>
          <w:sz w:val="14"/>
        </w:rPr>
        <w:t xml:space="preserve"> </w:t>
      </w:r>
      <w:r>
        <w:rPr>
          <w:color w:val="12161F"/>
          <w:sz w:val="14"/>
        </w:rPr>
        <w:t>neither</w:t>
      </w:r>
      <w:r>
        <w:rPr>
          <w:color w:val="12161F"/>
          <w:spacing w:val="-3"/>
          <w:sz w:val="14"/>
        </w:rPr>
        <w:t xml:space="preserve"> </w:t>
      </w:r>
      <w:r>
        <w:rPr>
          <w:color w:val="12161F"/>
          <w:sz w:val="14"/>
        </w:rPr>
        <w:t>agree</w:t>
      </w:r>
      <w:r>
        <w:rPr>
          <w:color w:val="12161F"/>
          <w:spacing w:val="-3"/>
          <w:sz w:val="14"/>
        </w:rPr>
        <w:t xml:space="preserve"> </w:t>
      </w:r>
      <w:r>
        <w:rPr>
          <w:color w:val="12161F"/>
          <w:sz w:val="14"/>
        </w:rPr>
        <w:t>nor</w:t>
      </w:r>
      <w:r>
        <w:rPr>
          <w:color w:val="12161F"/>
          <w:spacing w:val="-3"/>
          <w:sz w:val="14"/>
        </w:rPr>
        <w:t xml:space="preserve"> </w:t>
      </w:r>
      <w:r>
        <w:rPr>
          <w:color w:val="12161F"/>
          <w:sz w:val="14"/>
        </w:rPr>
        <w:t>disagree).</w:t>
      </w:r>
      <w:r>
        <w:rPr>
          <w:color w:val="12161F"/>
          <w:spacing w:val="40"/>
          <w:sz w:val="14"/>
        </w:rPr>
        <w:t xml:space="preserve"> </w:t>
      </w:r>
      <w:r>
        <w:rPr>
          <w:color w:val="12161F"/>
          <w:sz w:val="14"/>
        </w:rPr>
        <w:t>(Asked</w:t>
      </w:r>
      <w:r>
        <w:rPr>
          <w:color w:val="12161F"/>
          <w:spacing w:val="40"/>
          <w:sz w:val="14"/>
        </w:rPr>
        <w:t xml:space="preserve"> </w:t>
      </w:r>
      <w:r>
        <w:rPr>
          <w:color w:val="12161F"/>
          <w:sz w:val="14"/>
        </w:rPr>
        <w:t>of those who have become clients in the previous</w:t>
      </w:r>
      <w:r>
        <w:rPr>
          <w:color w:val="12161F"/>
          <w:spacing w:val="40"/>
          <w:sz w:val="14"/>
        </w:rPr>
        <w:t xml:space="preserve"> </w:t>
      </w:r>
      <w:r>
        <w:rPr>
          <w:color w:val="12161F"/>
          <w:sz w:val="14"/>
        </w:rPr>
        <w:t>12 months)</w:t>
      </w:r>
    </w:p>
    <w:tbl>
      <w:tblPr>
        <w:tblW w:w="0" w:type="auto"/>
        <w:tblInd w:w="634" w:type="dxa"/>
        <w:tblBorders>
          <w:top w:val="single" w:sz="8" w:space="0" w:color="12161F"/>
          <w:left w:val="single" w:sz="8" w:space="0" w:color="12161F"/>
          <w:bottom w:val="single" w:sz="8" w:space="0" w:color="12161F"/>
          <w:right w:val="single" w:sz="8" w:space="0" w:color="12161F"/>
          <w:insideH w:val="single" w:sz="8" w:space="0" w:color="12161F"/>
          <w:insideV w:val="single" w:sz="8" w:space="0" w:color="12161F"/>
        </w:tblBorders>
        <w:tblLayout w:type="fixed"/>
        <w:tblCellMar>
          <w:left w:w="0" w:type="dxa"/>
          <w:right w:w="0" w:type="dxa"/>
        </w:tblCellMar>
        <w:tblLook w:val="01E0" w:firstRow="1" w:lastRow="1" w:firstColumn="1" w:lastColumn="1" w:noHBand="0" w:noVBand="0"/>
      </w:tblPr>
      <w:tblGrid>
        <w:gridCol w:w="7322"/>
        <w:gridCol w:w="796"/>
        <w:gridCol w:w="1586"/>
        <w:gridCol w:w="1101"/>
        <w:gridCol w:w="1029"/>
        <w:gridCol w:w="909"/>
        <w:gridCol w:w="1423"/>
        <w:gridCol w:w="878"/>
      </w:tblGrid>
      <w:tr w:rsidR="00F76F63" w14:paraId="283746C8" w14:textId="77777777">
        <w:trPr>
          <w:trHeight w:val="364"/>
        </w:trPr>
        <w:tc>
          <w:tcPr>
            <w:tcW w:w="7322" w:type="dxa"/>
            <w:tcBorders>
              <w:top w:val="nil"/>
              <w:left w:val="nil"/>
            </w:tcBorders>
          </w:tcPr>
          <w:p w14:paraId="283746BB" w14:textId="77777777" w:rsidR="00F76F63" w:rsidRDefault="00F76F63">
            <w:pPr>
              <w:pStyle w:val="TableParagraph"/>
              <w:rPr>
                <w:rFonts w:ascii="Times New Roman"/>
                <w:sz w:val="14"/>
              </w:rPr>
            </w:pPr>
          </w:p>
        </w:tc>
        <w:tc>
          <w:tcPr>
            <w:tcW w:w="796" w:type="dxa"/>
          </w:tcPr>
          <w:p w14:paraId="283746BC" w14:textId="77777777" w:rsidR="00F76F63" w:rsidRDefault="004545D8">
            <w:pPr>
              <w:pStyle w:val="TableParagraph"/>
              <w:spacing w:before="80"/>
              <w:ind w:left="268"/>
              <w:rPr>
                <w:b/>
                <w:sz w:val="15"/>
              </w:rPr>
            </w:pPr>
            <w:r>
              <w:rPr>
                <w:b/>
                <w:color w:val="12161F"/>
                <w:spacing w:val="-2"/>
                <w:w w:val="110"/>
                <w:sz w:val="15"/>
              </w:rPr>
              <w:t>Total</w:t>
            </w:r>
          </w:p>
        </w:tc>
        <w:tc>
          <w:tcPr>
            <w:tcW w:w="1586" w:type="dxa"/>
          </w:tcPr>
          <w:p w14:paraId="283746BD" w14:textId="77777777" w:rsidR="00F76F63" w:rsidRDefault="004545D8">
            <w:pPr>
              <w:pStyle w:val="TableParagraph"/>
              <w:spacing w:line="172" w:lineRule="exact"/>
              <w:ind w:left="502"/>
              <w:rPr>
                <w:sz w:val="15"/>
              </w:rPr>
            </w:pPr>
            <w:r>
              <w:rPr>
                <w:color w:val="12161F"/>
                <w:sz w:val="15"/>
              </w:rPr>
              <w:t>1</w:t>
            </w:r>
            <w:r>
              <w:rPr>
                <w:color w:val="12161F"/>
                <w:spacing w:val="-5"/>
                <w:sz w:val="15"/>
              </w:rPr>
              <w:t xml:space="preserve"> </w:t>
            </w:r>
            <w:r>
              <w:rPr>
                <w:color w:val="12161F"/>
                <w:spacing w:val="-2"/>
                <w:sz w:val="15"/>
              </w:rPr>
              <w:t>Strongly</w:t>
            </w:r>
          </w:p>
          <w:p w14:paraId="283746BE" w14:textId="77777777" w:rsidR="00F76F63" w:rsidRDefault="004545D8">
            <w:pPr>
              <w:pStyle w:val="TableParagraph"/>
              <w:spacing w:line="172" w:lineRule="exact"/>
              <w:ind w:left="547"/>
              <w:rPr>
                <w:sz w:val="15"/>
              </w:rPr>
            </w:pPr>
            <w:r>
              <w:rPr>
                <w:color w:val="12161F"/>
                <w:spacing w:val="-2"/>
                <w:w w:val="105"/>
                <w:sz w:val="15"/>
              </w:rPr>
              <w:t>Disagree</w:t>
            </w:r>
          </w:p>
        </w:tc>
        <w:tc>
          <w:tcPr>
            <w:tcW w:w="1101" w:type="dxa"/>
          </w:tcPr>
          <w:p w14:paraId="283746BF" w14:textId="77777777" w:rsidR="00F76F63" w:rsidRDefault="004545D8">
            <w:pPr>
              <w:pStyle w:val="TableParagraph"/>
              <w:spacing w:line="172" w:lineRule="exact"/>
              <w:ind w:left="106"/>
              <w:jc w:val="center"/>
              <w:rPr>
                <w:sz w:val="15"/>
              </w:rPr>
            </w:pPr>
            <w:r>
              <w:rPr>
                <w:color w:val="12161F"/>
                <w:spacing w:val="-10"/>
                <w:sz w:val="15"/>
              </w:rPr>
              <w:t>2</w:t>
            </w:r>
          </w:p>
          <w:p w14:paraId="283746C0" w14:textId="77777777" w:rsidR="00F76F63" w:rsidRDefault="004545D8">
            <w:pPr>
              <w:pStyle w:val="TableParagraph"/>
              <w:spacing w:line="172" w:lineRule="exact"/>
              <w:ind w:left="106" w:right="16"/>
              <w:jc w:val="center"/>
              <w:rPr>
                <w:sz w:val="15"/>
              </w:rPr>
            </w:pPr>
            <w:r>
              <w:rPr>
                <w:color w:val="12161F"/>
                <w:spacing w:val="-2"/>
                <w:w w:val="105"/>
                <w:sz w:val="15"/>
              </w:rPr>
              <w:t>Disagree</w:t>
            </w:r>
          </w:p>
        </w:tc>
        <w:tc>
          <w:tcPr>
            <w:tcW w:w="1029" w:type="dxa"/>
          </w:tcPr>
          <w:p w14:paraId="283746C1" w14:textId="77777777" w:rsidR="00F76F63" w:rsidRDefault="004545D8">
            <w:pPr>
              <w:pStyle w:val="TableParagraph"/>
              <w:spacing w:line="172" w:lineRule="exact"/>
              <w:ind w:left="108"/>
              <w:jc w:val="center"/>
              <w:rPr>
                <w:sz w:val="15"/>
              </w:rPr>
            </w:pPr>
            <w:r>
              <w:rPr>
                <w:color w:val="12161F"/>
                <w:spacing w:val="-10"/>
                <w:sz w:val="15"/>
              </w:rPr>
              <w:t>3</w:t>
            </w:r>
          </w:p>
          <w:p w14:paraId="283746C2" w14:textId="77777777" w:rsidR="00F76F63" w:rsidRDefault="004545D8">
            <w:pPr>
              <w:pStyle w:val="TableParagraph"/>
              <w:spacing w:line="172" w:lineRule="exact"/>
              <w:ind w:left="108" w:right="10"/>
              <w:jc w:val="center"/>
              <w:rPr>
                <w:sz w:val="15"/>
              </w:rPr>
            </w:pPr>
            <w:r>
              <w:rPr>
                <w:color w:val="12161F"/>
                <w:spacing w:val="-2"/>
                <w:w w:val="105"/>
                <w:sz w:val="15"/>
              </w:rPr>
              <w:t>Neutral</w:t>
            </w:r>
          </w:p>
        </w:tc>
        <w:tc>
          <w:tcPr>
            <w:tcW w:w="909" w:type="dxa"/>
          </w:tcPr>
          <w:p w14:paraId="283746C3" w14:textId="77777777" w:rsidR="00F76F63" w:rsidRDefault="004545D8">
            <w:pPr>
              <w:pStyle w:val="TableParagraph"/>
              <w:spacing w:line="172" w:lineRule="exact"/>
              <w:ind w:left="109"/>
              <w:jc w:val="center"/>
              <w:rPr>
                <w:sz w:val="15"/>
              </w:rPr>
            </w:pPr>
            <w:r>
              <w:rPr>
                <w:color w:val="12161F"/>
                <w:spacing w:val="-10"/>
                <w:sz w:val="15"/>
              </w:rPr>
              <w:t>4</w:t>
            </w:r>
          </w:p>
          <w:p w14:paraId="283746C4" w14:textId="77777777" w:rsidR="00F76F63" w:rsidRDefault="004545D8">
            <w:pPr>
              <w:pStyle w:val="TableParagraph"/>
              <w:spacing w:line="172" w:lineRule="exact"/>
              <w:ind w:left="109" w:right="9"/>
              <w:jc w:val="center"/>
              <w:rPr>
                <w:sz w:val="15"/>
              </w:rPr>
            </w:pPr>
            <w:r>
              <w:rPr>
                <w:color w:val="12161F"/>
                <w:spacing w:val="-2"/>
                <w:sz w:val="15"/>
              </w:rPr>
              <w:t>Agree</w:t>
            </w:r>
          </w:p>
        </w:tc>
        <w:tc>
          <w:tcPr>
            <w:tcW w:w="1423" w:type="dxa"/>
          </w:tcPr>
          <w:p w14:paraId="283746C5" w14:textId="77777777" w:rsidR="00F76F63" w:rsidRDefault="004545D8">
            <w:pPr>
              <w:pStyle w:val="TableParagraph"/>
              <w:spacing w:line="172" w:lineRule="exact"/>
              <w:ind w:left="99"/>
              <w:jc w:val="center"/>
              <w:rPr>
                <w:sz w:val="15"/>
              </w:rPr>
            </w:pPr>
            <w:r>
              <w:rPr>
                <w:color w:val="12161F"/>
                <w:sz w:val="15"/>
              </w:rPr>
              <w:t>5</w:t>
            </w:r>
            <w:r>
              <w:rPr>
                <w:color w:val="12161F"/>
                <w:spacing w:val="-5"/>
                <w:sz w:val="15"/>
              </w:rPr>
              <w:t xml:space="preserve"> </w:t>
            </w:r>
            <w:r>
              <w:rPr>
                <w:color w:val="12161F"/>
                <w:spacing w:val="-2"/>
                <w:sz w:val="15"/>
              </w:rPr>
              <w:t>Strongly</w:t>
            </w:r>
          </w:p>
          <w:p w14:paraId="283746C6" w14:textId="77777777" w:rsidR="00F76F63" w:rsidRDefault="004545D8">
            <w:pPr>
              <w:pStyle w:val="TableParagraph"/>
              <w:spacing w:line="172" w:lineRule="exact"/>
              <w:ind w:left="99" w:right="3"/>
              <w:jc w:val="center"/>
              <w:rPr>
                <w:sz w:val="15"/>
              </w:rPr>
            </w:pPr>
            <w:r>
              <w:rPr>
                <w:color w:val="12161F"/>
                <w:spacing w:val="-2"/>
                <w:sz w:val="15"/>
              </w:rPr>
              <w:t>Agree</w:t>
            </w:r>
          </w:p>
        </w:tc>
        <w:tc>
          <w:tcPr>
            <w:tcW w:w="878" w:type="dxa"/>
          </w:tcPr>
          <w:p w14:paraId="283746C7" w14:textId="77777777" w:rsidR="00F76F63" w:rsidRDefault="004545D8">
            <w:pPr>
              <w:pStyle w:val="TableParagraph"/>
              <w:spacing w:before="80"/>
              <w:ind w:left="276"/>
              <w:rPr>
                <w:sz w:val="15"/>
              </w:rPr>
            </w:pPr>
            <w:r>
              <w:rPr>
                <w:color w:val="12161F"/>
                <w:spacing w:val="-2"/>
                <w:sz w:val="15"/>
              </w:rPr>
              <w:t>DK/NA</w:t>
            </w:r>
          </w:p>
        </w:tc>
      </w:tr>
      <w:tr w:rsidR="00F76F63" w14:paraId="283746D8" w14:textId="77777777">
        <w:trPr>
          <w:trHeight w:val="464"/>
        </w:trPr>
        <w:tc>
          <w:tcPr>
            <w:tcW w:w="7322" w:type="dxa"/>
          </w:tcPr>
          <w:p w14:paraId="283746C9" w14:textId="77777777" w:rsidR="00F76F63" w:rsidRDefault="004545D8">
            <w:pPr>
              <w:pStyle w:val="TableParagraph"/>
              <w:spacing w:before="34" w:line="252" w:lineRule="auto"/>
              <w:ind w:left="250" w:right="552"/>
              <w:rPr>
                <w:sz w:val="15"/>
              </w:rPr>
            </w:pPr>
            <w:r>
              <w:rPr>
                <w:color w:val="12161F"/>
                <w:sz w:val="15"/>
              </w:rPr>
              <w:t>10.</w:t>
            </w:r>
            <w:r>
              <w:rPr>
                <w:color w:val="12161F"/>
                <w:spacing w:val="-6"/>
                <w:sz w:val="15"/>
              </w:rPr>
              <w:t xml:space="preserve"> </w:t>
            </w:r>
            <w:r>
              <w:rPr>
                <w:color w:val="12161F"/>
                <w:sz w:val="15"/>
              </w:rPr>
              <w:t>Overall,</w:t>
            </w:r>
            <w:r>
              <w:rPr>
                <w:color w:val="12161F"/>
                <w:spacing w:val="-7"/>
                <w:sz w:val="15"/>
              </w:rPr>
              <w:t xml:space="preserve"> </w:t>
            </w:r>
            <w:r>
              <w:rPr>
                <w:color w:val="12161F"/>
                <w:sz w:val="15"/>
              </w:rPr>
              <w:t>you're</w:t>
            </w:r>
            <w:r>
              <w:rPr>
                <w:color w:val="12161F"/>
                <w:spacing w:val="-9"/>
                <w:sz w:val="15"/>
              </w:rPr>
              <w:t xml:space="preserve"> </w:t>
            </w:r>
            <w:r>
              <w:rPr>
                <w:color w:val="12161F"/>
                <w:sz w:val="15"/>
              </w:rPr>
              <w:t>satisfied</w:t>
            </w:r>
            <w:r>
              <w:rPr>
                <w:color w:val="12161F"/>
                <w:spacing w:val="-6"/>
                <w:sz w:val="15"/>
              </w:rPr>
              <w:t xml:space="preserve"> </w:t>
            </w:r>
            <w:r>
              <w:rPr>
                <w:color w:val="12161F"/>
                <w:sz w:val="15"/>
              </w:rPr>
              <w:t>with</w:t>
            </w:r>
            <w:r>
              <w:rPr>
                <w:color w:val="12161F"/>
                <w:spacing w:val="-5"/>
                <w:sz w:val="15"/>
              </w:rPr>
              <w:t xml:space="preserve"> </w:t>
            </w:r>
            <w:r>
              <w:rPr>
                <w:color w:val="12161F"/>
                <w:sz w:val="15"/>
              </w:rPr>
              <w:t>the</w:t>
            </w:r>
            <w:r>
              <w:rPr>
                <w:color w:val="12161F"/>
                <w:spacing w:val="-9"/>
                <w:sz w:val="15"/>
              </w:rPr>
              <w:t xml:space="preserve"> </w:t>
            </w:r>
            <w:r>
              <w:rPr>
                <w:color w:val="12161F"/>
                <w:sz w:val="15"/>
              </w:rPr>
              <w:t>way</w:t>
            </w:r>
            <w:r>
              <w:rPr>
                <w:color w:val="12161F"/>
                <w:spacing w:val="-3"/>
                <w:sz w:val="15"/>
              </w:rPr>
              <w:t xml:space="preserve"> </w:t>
            </w:r>
            <w:r>
              <w:rPr>
                <w:color w:val="12161F"/>
                <w:sz w:val="15"/>
              </w:rPr>
              <w:t>the</w:t>
            </w:r>
            <w:r>
              <w:rPr>
                <w:color w:val="12161F"/>
                <w:spacing w:val="-8"/>
                <w:sz w:val="15"/>
              </w:rPr>
              <w:t xml:space="preserve"> </w:t>
            </w:r>
            <w:r>
              <w:rPr>
                <w:color w:val="12161F"/>
                <w:sz w:val="15"/>
              </w:rPr>
              <w:t>Public</w:t>
            </w:r>
            <w:r>
              <w:rPr>
                <w:color w:val="12161F"/>
                <w:spacing w:val="-5"/>
                <w:sz w:val="15"/>
              </w:rPr>
              <w:t xml:space="preserve"> </w:t>
            </w:r>
            <w:r>
              <w:rPr>
                <w:color w:val="12161F"/>
                <w:sz w:val="15"/>
              </w:rPr>
              <w:t>Trustee</w:t>
            </w:r>
            <w:r>
              <w:rPr>
                <w:color w:val="12161F"/>
                <w:spacing w:val="-9"/>
                <w:sz w:val="15"/>
              </w:rPr>
              <w:t xml:space="preserve"> </w:t>
            </w:r>
            <w:r>
              <w:rPr>
                <w:color w:val="12161F"/>
                <w:sz w:val="15"/>
              </w:rPr>
              <w:t>treated</w:t>
            </w:r>
            <w:r>
              <w:rPr>
                <w:color w:val="12161F"/>
                <w:spacing w:val="-4"/>
                <w:sz w:val="15"/>
              </w:rPr>
              <w:t xml:space="preserve"> </w:t>
            </w:r>
            <w:r>
              <w:rPr>
                <w:color w:val="12161F"/>
                <w:sz w:val="15"/>
              </w:rPr>
              <w:t>^f('RespondentName')^</w:t>
            </w:r>
            <w:r>
              <w:rPr>
                <w:color w:val="12161F"/>
                <w:spacing w:val="-9"/>
                <w:sz w:val="15"/>
              </w:rPr>
              <w:t xml:space="preserve"> </w:t>
            </w:r>
            <w:r>
              <w:rPr>
                <w:color w:val="12161F"/>
                <w:sz w:val="15"/>
              </w:rPr>
              <w:t>when</w:t>
            </w:r>
            <w:r>
              <w:rPr>
                <w:color w:val="12161F"/>
                <w:spacing w:val="-4"/>
                <w:sz w:val="15"/>
              </w:rPr>
              <w:t xml:space="preserve"> </w:t>
            </w:r>
            <w:r>
              <w:rPr>
                <w:color w:val="12161F"/>
                <w:sz w:val="15"/>
              </w:rPr>
              <w:t>they</w:t>
            </w:r>
            <w:r>
              <w:rPr>
                <w:color w:val="12161F"/>
                <w:spacing w:val="-4"/>
                <w:sz w:val="15"/>
              </w:rPr>
              <w:t xml:space="preserve"> </w:t>
            </w:r>
            <w:r>
              <w:rPr>
                <w:color w:val="12161F"/>
                <w:sz w:val="15"/>
              </w:rPr>
              <w:t>first</w:t>
            </w:r>
            <w:r>
              <w:rPr>
                <w:color w:val="12161F"/>
                <w:spacing w:val="40"/>
                <w:sz w:val="15"/>
              </w:rPr>
              <w:t xml:space="preserve"> </w:t>
            </w:r>
            <w:r>
              <w:rPr>
                <w:color w:val="12161F"/>
                <w:sz w:val="15"/>
              </w:rPr>
              <w:t>became a client</w:t>
            </w:r>
          </w:p>
        </w:tc>
        <w:tc>
          <w:tcPr>
            <w:tcW w:w="796" w:type="dxa"/>
          </w:tcPr>
          <w:p w14:paraId="283746CA" w14:textId="77777777" w:rsidR="00F76F63" w:rsidRDefault="004545D8">
            <w:pPr>
              <w:pStyle w:val="TableParagraph"/>
              <w:spacing w:before="29"/>
              <w:ind w:right="41"/>
              <w:jc w:val="right"/>
              <w:rPr>
                <w:b/>
                <w:sz w:val="15"/>
              </w:rPr>
            </w:pPr>
            <w:r>
              <w:rPr>
                <w:b/>
                <w:color w:val="12161F"/>
                <w:spacing w:val="-4"/>
                <w:w w:val="105"/>
                <w:sz w:val="15"/>
              </w:rPr>
              <w:t>100%</w:t>
            </w:r>
          </w:p>
          <w:p w14:paraId="283746CB" w14:textId="77777777" w:rsidR="00F76F63" w:rsidRDefault="004545D8">
            <w:pPr>
              <w:pStyle w:val="TableParagraph"/>
              <w:spacing w:before="9"/>
              <w:ind w:right="42"/>
              <w:jc w:val="right"/>
              <w:rPr>
                <w:sz w:val="15"/>
              </w:rPr>
            </w:pPr>
            <w:r>
              <w:rPr>
                <w:color w:val="12161F"/>
                <w:spacing w:val="-5"/>
                <w:sz w:val="15"/>
              </w:rPr>
              <w:t>10</w:t>
            </w:r>
          </w:p>
        </w:tc>
        <w:tc>
          <w:tcPr>
            <w:tcW w:w="1586" w:type="dxa"/>
          </w:tcPr>
          <w:p w14:paraId="283746CC" w14:textId="77777777" w:rsidR="00F76F63" w:rsidRDefault="004545D8">
            <w:pPr>
              <w:pStyle w:val="TableParagraph"/>
              <w:spacing w:before="29"/>
              <w:ind w:right="50"/>
              <w:jc w:val="right"/>
              <w:rPr>
                <w:b/>
                <w:sz w:val="15"/>
              </w:rPr>
            </w:pPr>
            <w:r>
              <w:rPr>
                <w:b/>
                <w:color w:val="12161F"/>
                <w:spacing w:val="-5"/>
                <w:w w:val="105"/>
                <w:sz w:val="15"/>
              </w:rPr>
              <w:t>10%</w:t>
            </w:r>
          </w:p>
          <w:p w14:paraId="283746CD" w14:textId="77777777" w:rsidR="00F76F63" w:rsidRDefault="004545D8">
            <w:pPr>
              <w:pStyle w:val="TableParagraph"/>
              <w:spacing w:before="9"/>
              <w:ind w:right="29"/>
              <w:jc w:val="right"/>
              <w:rPr>
                <w:sz w:val="15"/>
              </w:rPr>
            </w:pPr>
            <w:r>
              <w:rPr>
                <w:color w:val="12161F"/>
                <w:spacing w:val="-10"/>
                <w:sz w:val="15"/>
              </w:rPr>
              <w:t>1</w:t>
            </w:r>
          </w:p>
        </w:tc>
        <w:tc>
          <w:tcPr>
            <w:tcW w:w="1101" w:type="dxa"/>
          </w:tcPr>
          <w:p w14:paraId="283746CE" w14:textId="77777777" w:rsidR="00F76F63" w:rsidRDefault="004545D8">
            <w:pPr>
              <w:pStyle w:val="TableParagraph"/>
              <w:spacing w:before="29"/>
              <w:ind w:right="38"/>
              <w:jc w:val="right"/>
              <w:rPr>
                <w:b/>
                <w:sz w:val="15"/>
              </w:rPr>
            </w:pPr>
            <w:r>
              <w:rPr>
                <w:b/>
                <w:color w:val="12161F"/>
                <w:spacing w:val="-5"/>
                <w:w w:val="110"/>
                <w:sz w:val="15"/>
              </w:rPr>
              <w:t>0%</w:t>
            </w:r>
          </w:p>
          <w:p w14:paraId="283746CF" w14:textId="77777777" w:rsidR="00F76F63" w:rsidRDefault="004545D8">
            <w:pPr>
              <w:pStyle w:val="TableParagraph"/>
              <w:spacing w:before="9"/>
              <w:ind w:right="26"/>
              <w:jc w:val="right"/>
              <w:rPr>
                <w:sz w:val="15"/>
              </w:rPr>
            </w:pPr>
            <w:r>
              <w:rPr>
                <w:color w:val="12161F"/>
                <w:spacing w:val="-10"/>
                <w:sz w:val="15"/>
              </w:rPr>
              <w:t>0</w:t>
            </w:r>
          </w:p>
        </w:tc>
        <w:tc>
          <w:tcPr>
            <w:tcW w:w="1029" w:type="dxa"/>
          </w:tcPr>
          <w:p w14:paraId="283746D0" w14:textId="77777777" w:rsidR="00F76F63" w:rsidRDefault="004545D8">
            <w:pPr>
              <w:pStyle w:val="TableParagraph"/>
              <w:spacing w:before="29"/>
              <w:ind w:right="49"/>
              <w:jc w:val="right"/>
              <w:rPr>
                <w:b/>
                <w:sz w:val="15"/>
              </w:rPr>
            </w:pPr>
            <w:r>
              <w:rPr>
                <w:b/>
                <w:color w:val="12161F"/>
                <w:spacing w:val="-5"/>
                <w:w w:val="105"/>
                <w:sz w:val="15"/>
              </w:rPr>
              <w:t>10%</w:t>
            </w:r>
          </w:p>
          <w:p w14:paraId="283746D1" w14:textId="77777777" w:rsidR="00F76F63" w:rsidRDefault="004545D8">
            <w:pPr>
              <w:pStyle w:val="TableParagraph"/>
              <w:spacing w:before="9"/>
              <w:ind w:right="26"/>
              <w:jc w:val="right"/>
              <w:rPr>
                <w:sz w:val="15"/>
              </w:rPr>
            </w:pPr>
            <w:r>
              <w:rPr>
                <w:color w:val="12161F"/>
                <w:spacing w:val="-10"/>
                <w:sz w:val="15"/>
              </w:rPr>
              <w:t>1</w:t>
            </w:r>
          </w:p>
        </w:tc>
        <w:tc>
          <w:tcPr>
            <w:tcW w:w="909" w:type="dxa"/>
          </w:tcPr>
          <w:p w14:paraId="283746D2" w14:textId="77777777" w:rsidR="00F76F63" w:rsidRDefault="004545D8">
            <w:pPr>
              <w:pStyle w:val="TableParagraph"/>
              <w:spacing w:before="29"/>
              <w:ind w:right="43"/>
              <w:jc w:val="right"/>
              <w:rPr>
                <w:b/>
                <w:sz w:val="15"/>
              </w:rPr>
            </w:pPr>
            <w:r>
              <w:rPr>
                <w:b/>
                <w:color w:val="12161F"/>
                <w:spacing w:val="-5"/>
                <w:w w:val="105"/>
                <w:sz w:val="15"/>
              </w:rPr>
              <w:t>50%</w:t>
            </w:r>
          </w:p>
          <w:p w14:paraId="283746D3" w14:textId="77777777" w:rsidR="00F76F63" w:rsidRDefault="004545D8">
            <w:pPr>
              <w:pStyle w:val="TableParagraph"/>
              <w:spacing w:before="9"/>
              <w:ind w:right="20"/>
              <w:jc w:val="right"/>
              <w:rPr>
                <w:sz w:val="15"/>
              </w:rPr>
            </w:pPr>
            <w:r>
              <w:rPr>
                <w:color w:val="12161F"/>
                <w:spacing w:val="-10"/>
                <w:sz w:val="15"/>
              </w:rPr>
              <w:t>5</w:t>
            </w:r>
          </w:p>
        </w:tc>
        <w:tc>
          <w:tcPr>
            <w:tcW w:w="1423" w:type="dxa"/>
          </w:tcPr>
          <w:p w14:paraId="283746D4" w14:textId="77777777" w:rsidR="00F76F63" w:rsidRDefault="004545D8">
            <w:pPr>
              <w:pStyle w:val="TableParagraph"/>
              <w:spacing w:before="29"/>
              <w:ind w:right="43"/>
              <w:jc w:val="right"/>
              <w:rPr>
                <w:b/>
                <w:sz w:val="15"/>
              </w:rPr>
            </w:pPr>
            <w:r>
              <w:rPr>
                <w:b/>
                <w:color w:val="12161F"/>
                <w:spacing w:val="-5"/>
                <w:w w:val="105"/>
                <w:sz w:val="15"/>
              </w:rPr>
              <w:t>20%</w:t>
            </w:r>
          </w:p>
          <w:p w14:paraId="283746D5" w14:textId="77777777" w:rsidR="00F76F63" w:rsidRDefault="004545D8">
            <w:pPr>
              <w:pStyle w:val="TableParagraph"/>
              <w:spacing w:before="9"/>
              <w:ind w:right="20"/>
              <w:jc w:val="right"/>
              <w:rPr>
                <w:sz w:val="15"/>
              </w:rPr>
            </w:pPr>
            <w:r>
              <w:rPr>
                <w:color w:val="12161F"/>
                <w:spacing w:val="-10"/>
                <w:sz w:val="15"/>
              </w:rPr>
              <w:t>2</w:t>
            </w:r>
          </w:p>
        </w:tc>
        <w:tc>
          <w:tcPr>
            <w:tcW w:w="878" w:type="dxa"/>
          </w:tcPr>
          <w:p w14:paraId="283746D6" w14:textId="77777777" w:rsidR="00F76F63" w:rsidRDefault="004545D8">
            <w:pPr>
              <w:pStyle w:val="TableParagraph"/>
              <w:spacing w:before="29"/>
              <w:ind w:right="43"/>
              <w:jc w:val="right"/>
              <w:rPr>
                <w:b/>
                <w:sz w:val="15"/>
              </w:rPr>
            </w:pPr>
            <w:r>
              <w:rPr>
                <w:b/>
                <w:color w:val="12161F"/>
                <w:spacing w:val="-5"/>
                <w:w w:val="105"/>
                <w:sz w:val="15"/>
              </w:rPr>
              <w:t>10%</w:t>
            </w:r>
          </w:p>
          <w:p w14:paraId="283746D7" w14:textId="77777777" w:rsidR="00F76F63" w:rsidRDefault="004545D8">
            <w:pPr>
              <w:pStyle w:val="TableParagraph"/>
              <w:spacing w:before="9"/>
              <w:ind w:right="20"/>
              <w:jc w:val="right"/>
              <w:rPr>
                <w:sz w:val="15"/>
              </w:rPr>
            </w:pPr>
            <w:r>
              <w:rPr>
                <w:color w:val="12161F"/>
                <w:spacing w:val="-10"/>
                <w:sz w:val="15"/>
              </w:rPr>
              <w:t>1</w:t>
            </w:r>
          </w:p>
        </w:tc>
      </w:tr>
    </w:tbl>
    <w:p w14:paraId="283746D9" w14:textId="77777777" w:rsidR="00F76F63" w:rsidRDefault="00F76F63">
      <w:pPr>
        <w:pStyle w:val="BodyText"/>
        <w:rPr>
          <w:sz w:val="14"/>
        </w:rPr>
      </w:pPr>
    </w:p>
    <w:p w14:paraId="283746DA" w14:textId="77777777" w:rsidR="00F76F63" w:rsidRDefault="00F76F63">
      <w:pPr>
        <w:pStyle w:val="BodyText"/>
        <w:rPr>
          <w:sz w:val="14"/>
        </w:rPr>
      </w:pPr>
    </w:p>
    <w:p w14:paraId="283746DB" w14:textId="77777777" w:rsidR="00F76F63" w:rsidRDefault="00F76F63">
      <w:pPr>
        <w:pStyle w:val="BodyText"/>
        <w:rPr>
          <w:sz w:val="14"/>
        </w:rPr>
      </w:pPr>
    </w:p>
    <w:p w14:paraId="283746DC" w14:textId="77777777" w:rsidR="00F76F63" w:rsidRDefault="00F76F63">
      <w:pPr>
        <w:pStyle w:val="BodyText"/>
        <w:rPr>
          <w:sz w:val="14"/>
        </w:rPr>
      </w:pPr>
    </w:p>
    <w:p w14:paraId="283746DD" w14:textId="77777777" w:rsidR="00F76F63" w:rsidRDefault="00F76F63">
      <w:pPr>
        <w:pStyle w:val="BodyText"/>
        <w:spacing w:before="14"/>
        <w:rPr>
          <w:sz w:val="14"/>
        </w:rPr>
      </w:pPr>
    </w:p>
    <w:p w14:paraId="283746DE" w14:textId="77777777" w:rsidR="00F76F63" w:rsidRDefault="004545D8">
      <w:pPr>
        <w:ind w:left="595"/>
        <w:rPr>
          <w:b/>
        </w:rPr>
      </w:pPr>
      <w:bookmarkStart w:id="46" w:name="SN._Relationship_with_Public_Trustee_Sta"/>
      <w:bookmarkEnd w:id="46"/>
      <w:r>
        <w:rPr>
          <w:b/>
          <w:w w:val="105"/>
        </w:rPr>
        <w:t>SN.</w:t>
      </w:r>
      <w:r>
        <w:rPr>
          <w:b/>
          <w:spacing w:val="-5"/>
          <w:w w:val="105"/>
        </w:rPr>
        <w:t xml:space="preserve"> </w:t>
      </w:r>
      <w:r>
        <w:rPr>
          <w:b/>
          <w:w w:val="105"/>
        </w:rPr>
        <w:t>Relationship</w:t>
      </w:r>
      <w:r>
        <w:rPr>
          <w:b/>
          <w:spacing w:val="-5"/>
          <w:w w:val="105"/>
        </w:rPr>
        <w:t xml:space="preserve"> </w:t>
      </w:r>
      <w:r>
        <w:rPr>
          <w:b/>
          <w:w w:val="105"/>
        </w:rPr>
        <w:t>with</w:t>
      </w:r>
      <w:r>
        <w:rPr>
          <w:b/>
          <w:spacing w:val="-4"/>
          <w:w w:val="105"/>
        </w:rPr>
        <w:t xml:space="preserve"> </w:t>
      </w:r>
      <w:r>
        <w:rPr>
          <w:b/>
          <w:w w:val="105"/>
        </w:rPr>
        <w:t>Public</w:t>
      </w:r>
      <w:r>
        <w:rPr>
          <w:b/>
          <w:spacing w:val="-4"/>
          <w:w w:val="105"/>
        </w:rPr>
        <w:t xml:space="preserve"> </w:t>
      </w:r>
      <w:r>
        <w:rPr>
          <w:b/>
          <w:w w:val="105"/>
        </w:rPr>
        <w:t>Trustee</w:t>
      </w:r>
      <w:r>
        <w:rPr>
          <w:b/>
          <w:spacing w:val="-2"/>
          <w:w w:val="105"/>
        </w:rPr>
        <w:t xml:space="preserve"> Statements</w:t>
      </w:r>
    </w:p>
    <w:p w14:paraId="283746DF" w14:textId="77777777" w:rsidR="00F76F63" w:rsidRDefault="00F76F63">
      <w:pPr>
        <w:pStyle w:val="BodyText"/>
        <w:spacing w:before="21"/>
        <w:rPr>
          <w:b/>
          <w:sz w:val="22"/>
        </w:rPr>
      </w:pPr>
    </w:p>
    <w:p w14:paraId="283746E0" w14:textId="77777777" w:rsidR="00F76F63" w:rsidRDefault="004545D8">
      <w:pPr>
        <w:spacing w:before="1" w:line="499" w:lineRule="auto"/>
        <w:ind w:left="595" w:right="5438"/>
        <w:rPr>
          <w:sz w:val="14"/>
        </w:rPr>
      </w:pPr>
      <w:r>
        <w:rPr>
          <w:color w:val="12161F"/>
          <w:sz w:val="14"/>
        </w:rPr>
        <w:t>Now,</w:t>
      </w:r>
      <w:r>
        <w:rPr>
          <w:color w:val="12161F"/>
          <w:spacing w:val="-1"/>
          <w:sz w:val="14"/>
        </w:rPr>
        <w:t xml:space="preserve"> </w:t>
      </w:r>
      <w:r>
        <w:rPr>
          <w:color w:val="12161F"/>
          <w:sz w:val="14"/>
        </w:rPr>
        <w:t>some</w:t>
      </w:r>
      <w:r>
        <w:rPr>
          <w:color w:val="12161F"/>
          <w:spacing w:val="-2"/>
          <w:sz w:val="14"/>
        </w:rPr>
        <w:t xml:space="preserve"> </w:t>
      </w:r>
      <w:r>
        <w:rPr>
          <w:color w:val="12161F"/>
          <w:sz w:val="14"/>
        </w:rPr>
        <w:t>more</w:t>
      </w:r>
      <w:r>
        <w:rPr>
          <w:color w:val="12161F"/>
          <w:spacing w:val="-2"/>
          <w:sz w:val="14"/>
        </w:rPr>
        <w:t xml:space="preserve"> </w:t>
      </w:r>
      <w:r>
        <w:rPr>
          <w:color w:val="12161F"/>
          <w:sz w:val="14"/>
        </w:rPr>
        <w:t>statements</w:t>
      </w:r>
      <w:r>
        <w:rPr>
          <w:color w:val="12161F"/>
          <w:spacing w:val="-1"/>
          <w:sz w:val="14"/>
        </w:rPr>
        <w:t xml:space="preserve"> </w:t>
      </w:r>
      <w:r>
        <w:rPr>
          <w:color w:val="12161F"/>
          <w:sz w:val="14"/>
        </w:rPr>
        <w:t>about</w:t>
      </w:r>
      <w:r>
        <w:rPr>
          <w:color w:val="12161F"/>
          <w:spacing w:val="-3"/>
          <w:sz w:val="14"/>
        </w:rPr>
        <w:t xml:space="preserve"> </w:t>
      </w:r>
      <w:r>
        <w:rPr>
          <w:color w:val="12161F"/>
          <w:sz w:val="14"/>
        </w:rPr>
        <w:t>the</w:t>
      </w:r>
      <w:r>
        <w:rPr>
          <w:color w:val="12161F"/>
          <w:spacing w:val="-2"/>
          <w:sz w:val="14"/>
        </w:rPr>
        <w:t xml:space="preserve"> </w:t>
      </w:r>
      <w:r>
        <w:rPr>
          <w:color w:val="12161F"/>
          <w:sz w:val="14"/>
        </w:rPr>
        <w:t>Public</w:t>
      </w:r>
      <w:r>
        <w:rPr>
          <w:color w:val="12161F"/>
          <w:spacing w:val="-1"/>
          <w:sz w:val="14"/>
        </w:rPr>
        <w:t xml:space="preserve"> </w:t>
      </w:r>
      <w:r>
        <w:rPr>
          <w:color w:val="12161F"/>
          <w:sz w:val="14"/>
        </w:rPr>
        <w:t>Trustee</w:t>
      </w:r>
      <w:r>
        <w:rPr>
          <w:color w:val="12161F"/>
          <w:spacing w:val="-2"/>
          <w:sz w:val="14"/>
        </w:rPr>
        <w:t xml:space="preserve"> </w:t>
      </w:r>
      <w:r>
        <w:rPr>
          <w:color w:val="12161F"/>
          <w:sz w:val="14"/>
        </w:rPr>
        <w:t>which</w:t>
      </w:r>
      <w:r>
        <w:rPr>
          <w:color w:val="12161F"/>
          <w:spacing w:val="-1"/>
          <w:sz w:val="14"/>
        </w:rPr>
        <w:t xml:space="preserve"> </w:t>
      </w:r>
      <w:r>
        <w:rPr>
          <w:color w:val="12161F"/>
          <w:sz w:val="14"/>
        </w:rPr>
        <w:t>are</w:t>
      </w:r>
      <w:r>
        <w:rPr>
          <w:color w:val="12161F"/>
          <w:spacing w:val="-2"/>
          <w:sz w:val="14"/>
        </w:rPr>
        <w:t xml:space="preserve"> </w:t>
      </w:r>
      <w:r>
        <w:rPr>
          <w:color w:val="12161F"/>
          <w:sz w:val="14"/>
        </w:rPr>
        <w:t>about</w:t>
      </w:r>
      <w:r>
        <w:rPr>
          <w:color w:val="12161F"/>
          <w:spacing w:val="-3"/>
          <w:sz w:val="14"/>
        </w:rPr>
        <w:t xml:space="preserve"> </w:t>
      </w:r>
      <w:r>
        <w:rPr>
          <w:color w:val="12161F"/>
          <w:sz w:val="14"/>
        </w:rPr>
        <w:t>your</w:t>
      </w:r>
      <w:r>
        <w:rPr>
          <w:color w:val="12161F"/>
          <w:spacing w:val="-2"/>
          <w:sz w:val="14"/>
        </w:rPr>
        <w:t xml:space="preserve"> </w:t>
      </w:r>
      <w:r>
        <w:rPr>
          <w:color w:val="12161F"/>
          <w:sz w:val="14"/>
        </w:rPr>
        <w:t>relationship</w:t>
      </w:r>
      <w:r>
        <w:rPr>
          <w:color w:val="12161F"/>
          <w:spacing w:val="-1"/>
          <w:sz w:val="14"/>
        </w:rPr>
        <w:t xml:space="preserve"> </w:t>
      </w:r>
      <w:r>
        <w:rPr>
          <w:color w:val="12161F"/>
          <w:sz w:val="14"/>
        </w:rPr>
        <w:t>with</w:t>
      </w:r>
      <w:r>
        <w:rPr>
          <w:color w:val="12161F"/>
          <w:spacing w:val="-1"/>
          <w:sz w:val="14"/>
        </w:rPr>
        <w:t xml:space="preserve"> </w:t>
      </w:r>
      <w:r>
        <w:rPr>
          <w:color w:val="12161F"/>
          <w:sz w:val="14"/>
        </w:rPr>
        <w:t>the</w:t>
      </w:r>
      <w:r>
        <w:rPr>
          <w:color w:val="12161F"/>
          <w:spacing w:val="-2"/>
          <w:sz w:val="14"/>
        </w:rPr>
        <w:t xml:space="preserve"> </w:t>
      </w:r>
      <w:r>
        <w:rPr>
          <w:color w:val="12161F"/>
          <w:sz w:val="14"/>
        </w:rPr>
        <w:t>organisation.</w:t>
      </w:r>
      <w:r>
        <w:rPr>
          <w:color w:val="12161F"/>
          <w:spacing w:val="-1"/>
          <w:sz w:val="14"/>
        </w:rPr>
        <w:t xml:space="preserve"> </w:t>
      </w:r>
      <w:r>
        <w:rPr>
          <w:color w:val="12161F"/>
          <w:sz w:val="14"/>
        </w:rPr>
        <w:t>Please</w:t>
      </w:r>
      <w:r>
        <w:rPr>
          <w:color w:val="12161F"/>
          <w:spacing w:val="-2"/>
          <w:sz w:val="14"/>
        </w:rPr>
        <w:t xml:space="preserve"> </w:t>
      </w:r>
      <w:r>
        <w:rPr>
          <w:color w:val="12161F"/>
          <w:sz w:val="14"/>
        </w:rPr>
        <w:t>tell me whether</w:t>
      </w:r>
      <w:r>
        <w:rPr>
          <w:color w:val="12161F"/>
          <w:spacing w:val="-2"/>
          <w:sz w:val="14"/>
        </w:rPr>
        <w:t xml:space="preserve"> </w:t>
      </w:r>
      <w:r>
        <w:rPr>
          <w:color w:val="12161F"/>
          <w:sz w:val="14"/>
        </w:rPr>
        <w:t>you</w:t>
      </w:r>
      <w:r>
        <w:rPr>
          <w:color w:val="12161F"/>
          <w:spacing w:val="-1"/>
          <w:sz w:val="14"/>
        </w:rPr>
        <w:t xml:space="preserve"> </w:t>
      </w:r>
      <w:r>
        <w:rPr>
          <w:color w:val="12161F"/>
          <w:sz w:val="14"/>
        </w:rPr>
        <w:t>agree</w:t>
      </w:r>
      <w:r>
        <w:rPr>
          <w:color w:val="12161F"/>
          <w:spacing w:val="-2"/>
          <w:sz w:val="14"/>
        </w:rPr>
        <w:t xml:space="preserve"> </w:t>
      </w:r>
      <w:r>
        <w:rPr>
          <w:color w:val="12161F"/>
          <w:sz w:val="14"/>
        </w:rPr>
        <w:t>or</w:t>
      </w:r>
      <w:r>
        <w:rPr>
          <w:color w:val="12161F"/>
          <w:spacing w:val="-2"/>
          <w:sz w:val="14"/>
        </w:rPr>
        <w:t xml:space="preserve"> </w:t>
      </w:r>
      <w:r>
        <w:rPr>
          <w:color w:val="12161F"/>
          <w:sz w:val="14"/>
        </w:rPr>
        <w:t>disagree with</w:t>
      </w:r>
      <w:r>
        <w:rPr>
          <w:color w:val="12161F"/>
          <w:spacing w:val="-1"/>
          <w:sz w:val="14"/>
        </w:rPr>
        <w:t xml:space="preserve"> </w:t>
      </w:r>
      <w:r>
        <w:rPr>
          <w:color w:val="12161F"/>
          <w:sz w:val="14"/>
        </w:rPr>
        <w:t>each</w:t>
      </w:r>
      <w:r>
        <w:rPr>
          <w:color w:val="12161F"/>
          <w:spacing w:val="-1"/>
          <w:sz w:val="14"/>
        </w:rPr>
        <w:t xml:space="preserve"> </w:t>
      </w:r>
      <w:r>
        <w:rPr>
          <w:color w:val="12161F"/>
          <w:sz w:val="14"/>
        </w:rPr>
        <w:t>statement.</w:t>
      </w:r>
      <w:r>
        <w:rPr>
          <w:color w:val="12161F"/>
          <w:spacing w:val="40"/>
          <w:sz w:val="14"/>
        </w:rPr>
        <w:t xml:space="preserve"> </w:t>
      </w:r>
      <w:r>
        <w:rPr>
          <w:color w:val="12161F"/>
          <w:sz w:val="14"/>
        </w:rPr>
        <w:t>On a scale</w:t>
      </w:r>
      <w:r>
        <w:rPr>
          <w:color w:val="12161F"/>
          <w:spacing w:val="26"/>
          <w:sz w:val="14"/>
        </w:rPr>
        <w:t xml:space="preserve"> </w:t>
      </w:r>
      <w:r>
        <w:rPr>
          <w:color w:val="12161F"/>
          <w:sz w:val="14"/>
        </w:rPr>
        <w:t>where</w:t>
      </w:r>
      <w:r>
        <w:rPr>
          <w:color w:val="12161F"/>
          <w:spacing w:val="26"/>
          <w:sz w:val="14"/>
        </w:rPr>
        <w:t xml:space="preserve"> </w:t>
      </w:r>
      <w:r>
        <w:rPr>
          <w:color w:val="12161F"/>
          <w:sz w:val="14"/>
        </w:rPr>
        <w:t>5 = Strongly Agree,</w:t>
      </w:r>
      <w:r>
        <w:rPr>
          <w:color w:val="12161F"/>
          <w:spacing w:val="30"/>
          <w:sz w:val="14"/>
        </w:rPr>
        <w:t xml:space="preserve"> </w:t>
      </w:r>
      <w:r>
        <w:rPr>
          <w:color w:val="12161F"/>
          <w:sz w:val="14"/>
        </w:rPr>
        <w:t>1 = Strongly</w:t>
      </w:r>
      <w:r>
        <w:rPr>
          <w:color w:val="12161F"/>
          <w:spacing w:val="25"/>
          <w:sz w:val="14"/>
        </w:rPr>
        <w:t xml:space="preserve"> </w:t>
      </w:r>
      <w:r>
        <w:rPr>
          <w:color w:val="12161F"/>
          <w:sz w:val="14"/>
        </w:rPr>
        <w:t>Disagree (3 = neither</w:t>
      </w:r>
      <w:r>
        <w:rPr>
          <w:color w:val="12161F"/>
          <w:spacing w:val="25"/>
          <w:sz w:val="14"/>
        </w:rPr>
        <w:t xml:space="preserve"> </w:t>
      </w:r>
      <w:r>
        <w:rPr>
          <w:color w:val="12161F"/>
          <w:sz w:val="14"/>
        </w:rPr>
        <w:t>agree nor</w:t>
      </w:r>
      <w:r>
        <w:rPr>
          <w:color w:val="12161F"/>
          <w:spacing w:val="25"/>
          <w:sz w:val="14"/>
        </w:rPr>
        <w:t xml:space="preserve"> </w:t>
      </w:r>
      <w:r>
        <w:rPr>
          <w:color w:val="12161F"/>
          <w:sz w:val="14"/>
        </w:rPr>
        <w:t>disagree).</w:t>
      </w:r>
    </w:p>
    <w:tbl>
      <w:tblPr>
        <w:tblW w:w="0" w:type="auto"/>
        <w:tblInd w:w="634" w:type="dxa"/>
        <w:tblBorders>
          <w:top w:val="single" w:sz="8" w:space="0" w:color="12161F"/>
          <w:left w:val="single" w:sz="8" w:space="0" w:color="12161F"/>
          <w:bottom w:val="single" w:sz="8" w:space="0" w:color="12161F"/>
          <w:right w:val="single" w:sz="8" w:space="0" w:color="12161F"/>
          <w:insideH w:val="single" w:sz="8" w:space="0" w:color="12161F"/>
          <w:insideV w:val="single" w:sz="8" w:space="0" w:color="12161F"/>
        </w:tblBorders>
        <w:tblLayout w:type="fixed"/>
        <w:tblCellMar>
          <w:left w:w="0" w:type="dxa"/>
          <w:right w:w="0" w:type="dxa"/>
        </w:tblCellMar>
        <w:tblLook w:val="01E0" w:firstRow="1" w:lastRow="1" w:firstColumn="1" w:lastColumn="1" w:noHBand="0" w:noVBand="0"/>
      </w:tblPr>
      <w:tblGrid>
        <w:gridCol w:w="7332"/>
        <w:gridCol w:w="797"/>
        <w:gridCol w:w="1575"/>
        <w:gridCol w:w="1112"/>
        <w:gridCol w:w="1018"/>
        <w:gridCol w:w="920"/>
        <w:gridCol w:w="1414"/>
        <w:gridCol w:w="876"/>
      </w:tblGrid>
      <w:tr w:rsidR="00F76F63" w14:paraId="283746EE" w14:textId="77777777">
        <w:trPr>
          <w:trHeight w:val="361"/>
        </w:trPr>
        <w:tc>
          <w:tcPr>
            <w:tcW w:w="7332" w:type="dxa"/>
            <w:tcBorders>
              <w:top w:val="nil"/>
              <w:left w:val="nil"/>
            </w:tcBorders>
          </w:tcPr>
          <w:p w14:paraId="283746E1" w14:textId="77777777" w:rsidR="00F76F63" w:rsidRDefault="00F76F63">
            <w:pPr>
              <w:pStyle w:val="TableParagraph"/>
              <w:rPr>
                <w:rFonts w:ascii="Times New Roman"/>
                <w:sz w:val="14"/>
              </w:rPr>
            </w:pPr>
          </w:p>
        </w:tc>
        <w:tc>
          <w:tcPr>
            <w:tcW w:w="797" w:type="dxa"/>
          </w:tcPr>
          <w:p w14:paraId="283746E2" w14:textId="77777777" w:rsidR="00F76F63" w:rsidRDefault="004545D8">
            <w:pPr>
              <w:pStyle w:val="TableParagraph"/>
              <w:spacing w:before="54"/>
              <w:ind w:left="275"/>
              <w:rPr>
                <w:b/>
                <w:sz w:val="15"/>
              </w:rPr>
            </w:pPr>
            <w:r>
              <w:rPr>
                <w:b/>
                <w:color w:val="12161F"/>
                <w:spacing w:val="-2"/>
                <w:w w:val="110"/>
                <w:sz w:val="15"/>
              </w:rPr>
              <w:t>Total</w:t>
            </w:r>
          </w:p>
        </w:tc>
        <w:tc>
          <w:tcPr>
            <w:tcW w:w="1575" w:type="dxa"/>
          </w:tcPr>
          <w:p w14:paraId="283746E3" w14:textId="77777777" w:rsidR="00F76F63" w:rsidRDefault="004545D8">
            <w:pPr>
              <w:pStyle w:val="TableParagraph"/>
              <w:spacing w:line="164" w:lineRule="exact"/>
              <w:ind w:left="505"/>
              <w:rPr>
                <w:sz w:val="15"/>
              </w:rPr>
            </w:pPr>
            <w:r>
              <w:rPr>
                <w:color w:val="12161F"/>
                <w:sz w:val="15"/>
              </w:rPr>
              <w:t>1</w:t>
            </w:r>
            <w:r>
              <w:rPr>
                <w:color w:val="12161F"/>
                <w:spacing w:val="-5"/>
                <w:sz w:val="15"/>
              </w:rPr>
              <w:t xml:space="preserve"> </w:t>
            </w:r>
            <w:r>
              <w:rPr>
                <w:color w:val="12161F"/>
                <w:spacing w:val="-2"/>
                <w:sz w:val="15"/>
              </w:rPr>
              <w:t>Strongly</w:t>
            </w:r>
          </w:p>
          <w:p w14:paraId="283746E4" w14:textId="77777777" w:rsidR="00F76F63" w:rsidRDefault="004545D8">
            <w:pPr>
              <w:pStyle w:val="TableParagraph"/>
              <w:spacing w:line="178" w:lineRule="exact"/>
              <w:ind w:left="548"/>
              <w:rPr>
                <w:sz w:val="15"/>
              </w:rPr>
            </w:pPr>
            <w:r>
              <w:rPr>
                <w:color w:val="12161F"/>
                <w:spacing w:val="-2"/>
                <w:w w:val="105"/>
                <w:sz w:val="15"/>
              </w:rPr>
              <w:t>Disagree</w:t>
            </w:r>
          </w:p>
        </w:tc>
        <w:tc>
          <w:tcPr>
            <w:tcW w:w="1112" w:type="dxa"/>
          </w:tcPr>
          <w:p w14:paraId="283746E5" w14:textId="77777777" w:rsidR="00F76F63" w:rsidRDefault="004545D8">
            <w:pPr>
              <w:pStyle w:val="TableParagraph"/>
              <w:spacing w:line="164" w:lineRule="exact"/>
              <w:ind w:left="110"/>
              <w:jc w:val="center"/>
              <w:rPr>
                <w:sz w:val="15"/>
              </w:rPr>
            </w:pPr>
            <w:r>
              <w:rPr>
                <w:color w:val="12161F"/>
                <w:spacing w:val="-10"/>
                <w:sz w:val="15"/>
              </w:rPr>
              <w:t>2</w:t>
            </w:r>
          </w:p>
          <w:p w14:paraId="283746E6" w14:textId="77777777" w:rsidR="00F76F63" w:rsidRDefault="004545D8">
            <w:pPr>
              <w:pStyle w:val="TableParagraph"/>
              <w:spacing w:line="178" w:lineRule="exact"/>
              <w:ind w:left="110" w:right="16"/>
              <w:jc w:val="center"/>
              <w:rPr>
                <w:sz w:val="15"/>
              </w:rPr>
            </w:pPr>
            <w:r>
              <w:rPr>
                <w:color w:val="12161F"/>
                <w:spacing w:val="-2"/>
                <w:w w:val="105"/>
                <w:sz w:val="15"/>
              </w:rPr>
              <w:t>Disagree</w:t>
            </w:r>
          </w:p>
        </w:tc>
        <w:tc>
          <w:tcPr>
            <w:tcW w:w="1018" w:type="dxa"/>
          </w:tcPr>
          <w:p w14:paraId="283746E7" w14:textId="77777777" w:rsidR="00F76F63" w:rsidRDefault="004545D8">
            <w:pPr>
              <w:pStyle w:val="TableParagraph"/>
              <w:spacing w:line="164" w:lineRule="exact"/>
              <w:ind w:left="111"/>
              <w:jc w:val="center"/>
              <w:rPr>
                <w:sz w:val="15"/>
              </w:rPr>
            </w:pPr>
            <w:r>
              <w:rPr>
                <w:color w:val="12161F"/>
                <w:spacing w:val="-10"/>
                <w:sz w:val="15"/>
              </w:rPr>
              <w:t>3</w:t>
            </w:r>
          </w:p>
          <w:p w14:paraId="283746E8" w14:textId="77777777" w:rsidR="00F76F63" w:rsidRDefault="004545D8">
            <w:pPr>
              <w:pStyle w:val="TableParagraph"/>
              <w:spacing w:line="178" w:lineRule="exact"/>
              <w:ind w:left="111" w:right="19"/>
              <w:jc w:val="center"/>
              <w:rPr>
                <w:sz w:val="15"/>
              </w:rPr>
            </w:pPr>
            <w:r>
              <w:rPr>
                <w:color w:val="12161F"/>
                <w:spacing w:val="-2"/>
                <w:w w:val="105"/>
                <w:sz w:val="15"/>
              </w:rPr>
              <w:t>Neutral</w:t>
            </w:r>
          </w:p>
        </w:tc>
        <w:tc>
          <w:tcPr>
            <w:tcW w:w="920" w:type="dxa"/>
          </w:tcPr>
          <w:p w14:paraId="283746E9" w14:textId="77777777" w:rsidR="00F76F63" w:rsidRDefault="004545D8">
            <w:pPr>
              <w:pStyle w:val="TableParagraph"/>
              <w:spacing w:line="164" w:lineRule="exact"/>
              <w:ind w:left="112"/>
              <w:jc w:val="center"/>
              <w:rPr>
                <w:sz w:val="15"/>
              </w:rPr>
            </w:pPr>
            <w:r>
              <w:rPr>
                <w:color w:val="12161F"/>
                <w:spacing w:val="-10"/>
                <w:sz w:val="15"/>
              </w:rPr>
              <w:t>4</w:t>
            </w:r>
          </w:p>
          <w:p w14:paraId="283746EA" w14:textId="77777777" w:rsidR="00F76F63" w:rsidRDefault="004545D8">
            <w:pPr>
              <w:pStyle w:val="TableParagraph"/>
              <w:spacing w:line="178" w:lineRule="exact"/>
              <w:ind w:left="112" w:right="8"/>
              <w:jc w:val="center"/>
              <w:rPr>
                <w:sz w:val="15"/>
              </w:rPr>
            </w:pPr>
            <w:r>
              <w:rPr>
                <w:color w:val="12161F"/>
                <w:spacing w:val="-2"/>
                <w:sz w:val="15"/>
              </w:rPr>
              <w:t>Agree</w:t>
            </w:r>
          </w:p>
        </w:tc>
        <w:tc>
          <w:tcPr>
            <w:tcW w:w="1414" w:type="dxa"/>
          </w:tcPr>
          <w:p w14:paraId="283746EB" w14:textId="77777777" w:rsidR="00F76F63" w:rsidRDefault="004545D8">
            <w:pPr>
              <w:pStyle w:val="TableParagraph"/>
              <w:spacing w:line="164" w:lineRule="exact"/>
              <w:ind w:left="86"/>
              <w:jc w:val="center"/>
              <w:rPr>
                <w:sz w:val="15"/>
              </w:rPr>
            </w:pPr>
            <w:r>
              <w:rPr>
                <w:color w:val="12161F"/>
                <w:sz w:val="15"/>
              </w:rPr>
              <w:t>5</w:t>
            </w:r>
            <w:r>
              <w:rPr>
                <w:color w:val="12161F"/>
                <w:spacing w:val="-5"/>
                <w:sz w:val="15"/>
              </w:rPr>
              <w:t xml:space="preserve"> </w:t>
            </w:r>
            <w:r>
              <w:rPr>
                <w:color w:val="12161F"/>
                <w:spacing w:val="-2"/>
                <w:sz w:val="15"/>
              </w:rPr>
              <w:t>Strongly</w:t>
            </w:r>
          </w:p>
          <w:p w14:paraId="283746EC" w14:textId="77777777" w:rsidR="00F76F63" w:rsidRDefault="004545D8">
            <w:pPr>
              <w:pStyle w:val="TableParagraph"/>
              <w:spacing w:line="178" w:lineRule="exact"/>
              <w:ind w:left="86" w:right="3"/>
              <w:jc w:val="center"/>
              <w:rPr>
                <w:sz w:val="15"/>
              </w:rPr>
            </w:pPr>
            <w:r>
              <w:rPr>
                <w:color w:val="12161F"/>
                <w:spacing w:val="-2"/>
                <w:sz w:val="15"/>
              </w:rPr>
              <w:t>Agree</w:t>
            </w:r>
          </w:p>
        </w:tc>
        <w:tc>
          <w:tcPr>
            <w:tcW w:w="876" w:type="dxa"/>
          </w:tcPr>
          <w:p w14:paraId="283746ED" w14:textId="77777777" w:rsidR="00F76F63" w:rsidRDefault="004545D8">
            <w:pPr>
              <w:pStyle w:val="TableParagraph"/>
              <w:spacing w:before="54"/>
              <w:ind w:left="272"/>
              <w:rPr>
                <w:sz w:val="15"/>
              </w:rPr>
            </w:pPr>
            <w:r>
              <w:rPr>
                <w:color w:val="12161F"/>
                <w:spacing w:val="-2"/>
                <w:sz w:val="15"/>
              </w:rPr>
              <w:t>DK/NA</w:t>
            </w:r>
          </w:p>
        </w:tc>
      </w:tr>
      <w:tr w:rsidR="00F76F63" w14:paraId="283746FE" w14:textId="77777777">
        <w:trPr>
          <w:trHeight w:val="404"/>
        </w:trPr>
        <w:tc>
          <w:tcPr>
            <w:tcW w:w="7332" w:type="dxa"/>
          </w:tcPr>
          <w:p w14:paraId="283746EF" w14:textId="77777777" w:rsidR="00F76F63" w:rsidRDefault="004545D8">
            <w:pPr>
              <w:pStyle w:val="TableParagraph"/>
              <w:spacing w:before="76"/>
              <w:ind w:left="251"/>
              <w:rPr>
                <w:sz w:val="15"/>
              </w:rPr>
            </w:pPr>
            <w:r>
              <w:rPr>
                <w:color w:val="12161F"/>
                <w:sz w:val="15"/>
              </w:rPr>
              <w:t>12.</w:t>
            </w:r>
            <w:r>
              <w:rPr>
                <w:color w:val="12161F"/>
                <w:spacing w:val="-8"/>
                <w:sz w:val="15"/>
              </w:rPr>
              <w:t xml:space="preserve"> </w:t>
            </w:r>
            <w:r>
              <w:rPr>
                <w:color w:val="12161F"/>
                <w:sz w:val="15"/>
              </w:rPr>
              <w:t>You</w:t>
            </w:r>
            <w:r>
              <w:rPr>
                <w:color w:val="12161F"/>
                <w:spacing w:val="-9"/>
                <w:sz w:val="15"/>
              </w:rPr>
              <w:t xml:space="preserve"> </w:t>
            </w:r>
            <w:r>
              <w:rPr>
                <w:color w:val="12161F"/>
                <w:sz w:val="15"/>
              </w:rPr>
              <w:t>would</w:t>
            </w:r>
            <w:r>
              <w:rPr>
                <w:color w:val="12161F"/>
                <w:spacing w:val="-5"/>
                <w:sz w:val="15"/>
              </w:rPr>
              <w:t xml:space="preserve"> </w:t>
            </w:r>
            <w:r>
              <w:rPr>
                <w:color w:val="12161F"/>
                <w:sz w:val="15"/>
              </w:rPr>
              <w:t>recommend</w:t>
            </w:r>
            <w:r>
              <w:rPr>
                <w:color w:val="12161F"/>
                <w:spacing w:val="-5"/>
                <w:sz w:val="15"/>
              </w:rPr>
              <w:t xml:space="preserve"> </w:t>
            </w:r>
            <w:r>
              <w:rPr>
                <w:color w:val="12161F"/>
                <w:sz w:val="15"/>
              </w:rPr>
              <w:t>the</w:t>
            </w:r>
            <w:r>
              <w:rPr>
                <w:color w:val="12161F"/>
                <w:spacing w:val="-8"/>
                <w:sz w:val="15"/>
              </w:rPr>
              <w:t xml:space="preserve"> </w:t>
            </w:r>
            <w:r>
              <w:rPr>
                <w:color w:val="12161F"/>
                <w:sz w:val="15"/>
              </w:rPr>
              <w:t>Public</w:t>
            </w:r>
            <w:r>
              <w:rPr>
                <w:color w:val="12161F"/>
                <w:spacing w:val="-4"/>
                <w:sz w:val="15"/>
              </w:rPr>
              <w:t xml:space="preserve"> </w:t>
            </w:r>
            <w:r>
              <w:rPr>
                <w:color w:val="12161F"/>
                <w:sz w:val="15"/>
              </w:rPr>
              <w:t>Trustee</w:t>
            </w:r>
            <w:r>
              <w:rPr>
                <w:color w:val="12161F"/>
                <w:spacing w:val="-7"/>
                <w:sz w:val="15"/>
              </w:rPr>
              <w:t xml:space="preserve"> </w:t>
            </w:r>
            <w:r>
              <w:rPr>
                <w:color w:val="12161F"/>
                <w:sz w:val="15"/>
              </w:rPr>
              <w:t>to</w:t>
            </w:r>
            <w:r>
              <w:rPr>
                <w:color w:val="12161F"/>
                <w:spacing w:val="-5"/>
                <w:sz w:val="15"/>
              </w:rPr>
              <w:t xml:space="preserve"> </w:t>
            </w:r>
            <w:r>
              <w:rPr>
                <w:color w:val="12161F"/>
                <w:spacing w:val="-2"/>
                <w:sz w:val="15"/>
              </w:rPr>
              <w:t>others</w:t>
            </w:r>
          </w:p>
        </w:tc>
        <w:tc>
          <w:tcPr>
            <w:tcW w:w="797" w:type="dxa"/>
          </w:tcPr>
          <w:p w14:paraId="283746F0" w14:textId="77777777" w:rsidR="00F76F63" w:rsidRDefault="004545D8">
            <w:pPr>
              <w:pStyle w:val="TableParagraph"/>
              <w:spacing w:line="178" w:lineRule="exact"/>
              <w:ind w:right="37"/>
              <w:jc w:val="right"/>
              <w:rPr>
                <w:b/>
                <w:sz w:val="15"/>
              </w:rPr>
            </w:pPr>
            <w:r>
              <w:rPr>
                <w:b/>
                <w:color w:val="12161F"/>
                <w:spacing w:val="-4"/>
                <w:w w:val="105"/>
                <w:sz w:val="15"/>
              </w:rPr>
              <w:t>100%</w:t>
            </w:r>
          </w:p>
          <w:p w14:paraId="283746F1" w14:textId="77777777" w:rsidR="00F76F63" w:rsidRDefault="004545D8">
            <w:pPr>
              <w:pStyle w:val="TableParagraph"/>
              <w:spacing w:line="182" w:lineRule="exact"/>
              <w:ind w:right="38"/>
              <w:jc w:val="right"/>
              <w:rPr>
                <w:sz w:val="15"/>
              </w:rPr>
            </w:pPr>
            <w:r>
              <w:rPr>
                <w:color w:val="12161F"/>
                <w:spacing w:val="-5"/>
                <w:sz w:val="15"/>
              </w:rPr>
              <w:t>61</w:t>
            </w:r>
          </w:p>
        </w:tc>
        <w:tc>
          <w:tcPr>
            <w:tcW w:w="1575" w:type="dxa"/>
          </w:tcPr>
          <w:p w14:paraId="283746F2" w14:textId="77777777" w:rsidR="00F76F63" w:rsidRDefault="004545D8">
            <w:pPr>
              <w:pStyle w:val="TableParagraph"/>
              <w:spacing w:line="178" w:lineRule="exact"/>
              <w:ind w:right="32"/>
              <w:jc w:val="right"/>
              <w:rPr>
                <w:b/>
                <w:sz w:val="15"/>
              </w:rPr>
            </w:pPr>
            <w:r>
              <w:rPr>
                <w:b/>
                <w:color w:val="12161F"/>
                <w:spacing w:val="-5"/>
                <w:w w:val="110"/>
                <w:sz w:val="15"/>
              </w:rPr>
              <w:t>7%</w:t>
            </w:r>
          </w:p>
          <w:p w14:paraId="283746F3" w14:textId="77777777" w:rsidR="00F76F63" w:rsidRDefault="004545D8">
            <w:pPr>
              <w:pStyle w:val="TableParagraph"/>
              <w:spacing w:line="182" w:lineRule="exact"/>
              <w:ind w:right="17"/>
              <w:jc w:val="right"/>
              <w:rPr>
                <w:sz w:val="15"/>
              </w:rPr>
            </w:pPr>
            <w:r>
              <w:rPr>
                <w:color w:val="12161F"/>
                <w:spacing w:val="-10"/>
                <w:sz w:val="15"/>
              </w:rPr>
              <w:t>4</w:t>
            </w:r>
          </w:p>
        </w:tc>
        <w:tc>
          <w:tcPr>
            <w:tcW w:w="1112" w:type="dxa"/>
          </w:tcPr>
          <w:p w14:paraId="283746F4" w14:textId="77777777" w:rsidR="00F76F63" w:rsidRDefault="004545D8">
            <w:pPr>
              <w:pStyle w:val="TableParagraph"/>
              <w:spacing w:line="178" w:lineRule="exact"/>
              <w:ind w:right="44"/>
              <w:jc w:val="right"/>
              <w:rPr>
                <w:b/>
                <w:sz w:val="15"/>
              </w:rPr>
            </w:pPr>
            <w:r>
              <w:rPr>
                <w:b/>
                <w:color w:val="12161F"/>
                <w:spacing w:val="-5"/>
                <w:w w:val="110"/>
                <w:sz w:val="15"/>
              </w:rPr>
              <w:t>8%</w:t>
            </w:r>
          </w:p>
          <w:p w14:paraId="283746F5" w14:textId="77777777" w:rsidR="00F76F63" w:rsidRDefault="004545D8">
            <w:pPr>
              <w:pStyle w:val="TableParagraph"/>
              <w:spacing w:line="182" w:lineRule="exact"/>
              <w:ind w:right="30"/>
              <w:jc w:val="right"/>
              <w:rPr>
                <w:sz w:val="15"/>
              </w:rPr>
            </w:pPr>
            <w:r>
              <w:rPr>
                <w:color w:val="12161F"/>
                <w:spacing w:val="-10"/>
                <w:sz w:val="15"/>
              </w:rPr>
              <w:t>5</w:t>
            </w:r>
          </w:p>
        </w:tc>
        <w:tc>
          <w:tcPr>
            <w:tcW w:w="1018" w:type="dxa"/>
          </w:tcPr>
          <w:p w14:paraId="283746F6" w14:textId="77777777" w:rsidR="00F76F63" w:rsidRDefault="004545D8">
            <w:pPr>
              <w:pStyle w:val="TableParagraph"/>
              <w:spacing w:line="178" w:lineRule="exact"/>
              <w:ind w:right="33"/>
              <w:jc w:val="right"/>
              <w:rPr>
                <w:b/>
                <w:sz w:val="15"/>
              </w:rPr>
            </w:pPr>
            <w:r>
              <w:rPr>
                <w:b/>
                <w:color w:val="12161F"/>
                <w:spacing w:val="-5"/>
                <w:w w:val="110"/>
                <w:sz w:val="15"/>
              </w:rPr>
              <w:t>3%</w:t>
            </w:r>
          </w:p>
          <w:p w14:paraId="283746F7" w14:textId="77777777" w:rsidR="00F76F63" w:rsidRDefault="004545D8">
            <w:pPr>
              <w:pStyle w:val="TableParagraph"/>
              <w:spacing w:line="182" w:lineRule="exact"/>
              <w:ind w:right="18"/>
              <w:jc w:val="right"/>
              <w:rPr>
                <w:sz w:val="15"/>
              </w:rPr>
            </w:pPr>
            <w:r>
              <w:rPr>
                <w:color w:val="12161F"/>
                <w:spacing w:val="-10"/>
                <w:sz w:val="15"/>
              </w:rPr>
              <w:t>2</w:t>
            </w:r>
          </w:p>
        </w:tc>
        <w:tc>
          <w:tcPr>
            <w:tcW w:w="920" w:type="dxa"/>
          </w:tcPr>
          <w:p w14:paraId="283746F8" w14:textId="77777777" w:rsidR="00F76F63" w:rsidRDefault="004545D8">
            <w:pPr>
              <w:pStyle w:val="TableParagraph"/>
              <w:spacing w:line="178" w:lineRule="exact"/>
              <w:ind w:right="47"/>
              <w:jc w:val="right"/>
              <w:rPr>
                <w:b/>
                <w:sz w:val="15"/>
              </w:rPr>
            </w:pPr>
            <w:r>
              <w:rPr>
                <w:b/>
                <w:color w:val="12161F"/>
                <w:spacing w:val="-5"/>
                <w:w w:val="105"/>
                <w:sz w:val="15"/>
              </w:rPr>
              <w:t>66%</w:t>
            </w:r>
          </w:p>
          <w:p w14:paraId="283746F9" w14:textId="77777777" w:rsidR="00F76F63" w:rsidRDefault="004545D8">
            <w:pPr>
              <w:pStyle w:val="TableParagraph"/>
              <w:spacing w:line="182" w:lineRule="exact"/>
              <w:ind w:right="41"/>
              <w:jc w:val="right"/>
              <w:rPr>
                <w:sz w:val="15"/>
              </w:rPr>
            </w:pPr>
            <w:r>
              <w:rPr>
                <w:color w:val="12161F"/>
                <w:spacing w:val="-5"/>
                <w:sz w:val="15"/>
              </w:rPr>
              <w:t>40</w:t>
            </w:r>
          </w:p>
        </w:tc>
        <w:tc>
          <w:tcPr>
            <w:tcW w:w="1414" w:type="dxa"/>
          </w:tcPr>
          <w:p w14:paraId="283746FA" w14:textId="77777777" w:rsidR="00F76F63" w:rsidRDefault="004545D8">
            <w:pPr>
              <w:pStyle w:val="TableParagraph"/>
              <w:spacing w:line="178" w:lineRule="exact"/>
              <w:ind w:right="45"/>
              <w:jc w:val="right"/>
              <w:rPr>
                <w:b/>
                <w:sz w:val="15"/>
              </w:rPr>
            </w:pPr>
            <w:r>
              <w:rPr>
                <w:b/>
                <w:color w:val="12161F"/>
                <w:spacing w:val="-5"/>
                <w:w w:val="105"/>
                <w:sz w:val="15"/>
              </w:rPr>
              <w:t>16%</w:t>
            </w:r>
          </w:p>
          <w:p w14:paraId="283746FB" w14:textId="77777777" w:rsidR="00F76F63" w:rsidRDefault="004545D8">
            <w:pPr>
              <w:pStyle w:val="TableParagraph"/>
              <w:spacing w:line="182" w:lineRule="exact"/>
              <w:ind w:right="39"/>
              <w:jc w:val="right"/>
              <w:rPr>
                <w:sz w:val="15"/>
              </w:rPr>
            </w:pPr>
            <w:r>
              <w:rPr>
                <w:color w:val="12161F"/>
                <w:spacing w:val="-5"/>
                <w:sz w:val="15"/>
              </w:rPr>
              <w:t>10</w:t>
            </w:r>
          </w:p>
        </w:tc>
        <w:tc>
          <w:tcPr>
            <w:tcW w:w="876" w:type="dxa"/>
          </w:tcPr>
          <w:p w14:paraId="283746FC" w14:textId="77777777" w:rsidR="00F76F63" w:rsidRDefault="004545D8">
            <w:pPr>
              <w:pStyle w:val="TableParagraph"/>
              <w:spacing w:line="178" w:lineRule="exact"/>
              <w:ind w:right="32"/>
              <w:jc w:val="right"/>
              <w:rPr>
                <w:b/>
                <w:sz w:val="15"/>
              </w:rPr>
            </w:pPr>
            <w:r>
              <w:rPr>
                <w:b/>
                <w:color w:val="12161F"/>
                <w:spacing w:val="-5"/>
                <w:w w:val="110"/>
                <w:sz w:val="15"/>
              </w:rPr>
              <w:t>0%</w:t>
            </w:r>
          </w:p>
          <w:p w14:paraId="283746FD" w14:textId="77777777" w:rsidR="00F76F63" w:rsidRDefault="004545D8">
            <w:pPr>
              <w:pStyle w:val="TableParagraph"/>
              <w:spacing w:line="182" w:lineRule="exact"/>
              <w:ind w:right="17"/>
              <w:jc w:val="right"/>
              <w:rPr>
                <w:sz w:val="15"/>
              </w:rPr>
            </w:pPr>
            <w:r>
              <w:rPr>
                <w:color w:val="12161F"/>
                <w:spacing w:val="-10"/>
                <w:sz w:val="15"/>
              </w:rPr>
              <w:t>0</w:t>
            </w:r>
          </w:p>
        </w:tc>
      </w:tr>
      <w:tr w:rsidR="00F76F63" w14:paraId="2837470E" w14:textId="77777777">
        <w:trPr>
          <w:trHeight w:val="462"/>
        </w:trPr>
        <w:tc>
          <w:tcPr>
            <w:tcW w:w="7332" w:type="dxa"/>
          </w:tcPr>
          <w:p w14:paraId="283746FF" w14:textId="77777777" w:rsidR="00F76F63" w:rsidRDefault="004545D8">
            <w:pPr>
              <w:pStyle w:val="TableParagraph"/>
              <w:spacing w:before="16" w:line="254" w:lineRule="auto"/>
              <w:ind w:left="251" w:right="376"/>
              <w:rPr>
                <w:sz w:val="15"/>
              </w:rPr>
            </w:pPr>
            <w:r>
              <w:rPr>
                <w:color w:val="12161F"/>
                <w:sz w:val="15"/>
              </w:rPr>
              <w:t>13.</w:t>
            </w:r>
            <w:r>
              <w:rPr>
                <w:color w:val="12161F"/>
                <w:spacing w:val="-3"/>
                <w:sz w:val="15"/>
              </w:rPr>
              <w:t xml:space="preserve"> </w:t>
            </w:r>
            <w:r>
              <w:rPr>
                <w:color w:val="12161F"/>
                <w:sz w:val="15"/>
              </w:rPr>
              <w:t>If</w:t>
            </w:r>
            <w:r>
              <w:rPr>
                <w:color w:val="12161F"/>
                <w:spacing w:val="-1"/>
                <w:sz w:val="15"/>
              </w:rPr>
              <w:t xml:space="preserve"> </w:t>
            </w:r>
            <w:r>
              <w:rPr>
                <w:color w:val="12161F"/>
                <w:sz w:val="15"/>
              </w:rPr>
              <w:t>you</w:t>
            </w:r>
            <w:r>
              <w:rPr>
                <w:color w:val="12161F"/>
                <w:spacing w:val="-2"/>
                <w:sz w:val="15"/>
              </w:rPr>
              <w:t xml:space="preserve"> </w:t>
            </w:r>
            <w:r>
              <w:rPr>
                <w:color w:val="12161F"/>
                <w:sz w:val="15"/>
              </w:rPr>
              <w:t>knew</w:t>
            </w:r>
            <w:r>
              <w:rPr>
                <w:color w:val="12161F"/>
                <w:spacing w:val="-6"/>
                <w:sz w:val="15"/>
              </w:rPr>
              <w:t xml:space="preserve"> </w:t>
            </w:r>
            <w:r>
              <w:rPr>
                <w:color w:val="12161F"/>
                <w:sz w:val="15"/>
              </w:rPr>
              <w:t>someone who was not able to</w:t>
            </w:r>
            <w:r>
              <w:rPr>
                <w:color w:val="12161F"/>
                <w:spacing w:val="-3"/>
                <w:sz w:val="15"/>
              </w:rPr>
              <w:t xml:space="preserve"> </w:t>
            </w:r>
            <w:r>
              <w:rPr>
                <w:color w:val="12161F"/>
                <w:sz w:val="15"/>
              </w:rPr>
              <w:t>manage</w:t>
            </w:r>
            <w:r>
              <w:rPr>
                <w:color w:val="12161F"/>
                <w:spacing w:val="-3"/>
                <w:sz w:val="15"/>
              </w:rPr>
              <w:t xml:space="preserve"> </w:t>
            </w:r>
            <w:r>
              <w:rPr>
                <w:color w:val="12161F"/>
                <w:sz w:val="15"/>
              </w:rPr>
              <w:t>their own money,</w:t>
            </w:r>
            <w:r>
              <w:rPr>
                <w:color w:val="12161F"/>
                <w:spacing w:val="-3"/>
                <w:sz w:val="15"/>
              </w:rPr>
              <w:t xml:space="preserve"> </w:t>
            </w:r>
            <w:r>
              <w:rPr>
                <w:color w:val="12161F"/>
                <w:sz w:val="15"/>
              </w:rPr>
              <w:t>the Public</w:t>
            </w:r>
            <w:r>
              <w:rPr>
                <w:color w:val="12161F"/>
                <w:spacing w:val="-1"/>
                <w:sz w:val="15"/>
              </w:rPr>
              <w:t xml:space="preserve"> </w:t>
            </w:r>
            <w:r>
              <w:rPr>
                <w:color w:val="12161F"/>
                <w:sz w:val="15"/>
              </w:rPr>
              <w:t>Trustee would</w:t>
            </w:r>
            <w:r>
              <w:rPr>
                <w:color w:val="12161F"/>
                <w:spacing w:val="-2"/>
                <w:sz w:val="15"/>
              </w:rPr>
              <w:t xml:space="preserve"> </w:t>
            </w:r>
            <w:r>
              <w:rPr>
                <w:color w:val="12161F"/>
                <w:sz w:val="15"/>
              </w:rPr>
              <w:t>be</w:t>
            </w:r>
            <w:r>
              <w:rPr>
                <w:color w:val="12161F"/>
                <w:spacing w:val="-6"/>
                <w:sz w:val="15"/>
              </w:rPr>
              <w:t xml:space="preserve"> </w:t>
            </w:r>
            <w:r>
              <w:rPr>
                <w:color w:val="12161F"/>
                <w:sz w:val="15"/>
              </w:rPr>
              <w:t>your</w:t>
            </w:r>
            <w:r>
              <w:rPr>
                <w:color w:val="12161F"/>
                <w:spacing w:val="40"/>
                <w:w w:val="105"/>
                <w:sz w:val="15"/>
              </w:rPr>
              <w:t xml:space="preserve"> </w:t>
            </w:r>
            <w:r>
              <w:rPr>
                <w:color w:val="12161F"/>
                <w:w w:val="105"/>
                <w:sz w:val="15"/>
              </w:rPr>
              <w:t>first choice for them</w:t>
            </w:r>
          </w:p>
        </w:tc>
        <w:tc>
          <w:tcPr>
            <w:tcW w:w="797" w:type="dxa"/>
          </w:tcPr>
          <w:p w14:paraId="28374700" w14:textId="77777777" w:rsidR="00F76F63" w:rsidRDefault="004545D8">
            <w:pPr>
              <w:pStyle w:val="TableParagraph"/>
              <w:spacing w:before="16"/>
              <w:ind w:right="37"/>
              <w:jc w:val="right"/>
              <w:rPr>
                <w:b/>
                <w:sz w:val="15"/>
              </w:rPr>
            </w:pPr>
            <w:r>
              <w:rPr>
                <w:b/>
                <w:color w:val="12161F"/>
                <w:spacing w:val="-4"/>
                <w:w w:val="105"/>
                <w:sz w:val="15"/>
              </w:rPr>
              <w:t>100%</w:t>
            </w:r>
          </w:p>
          <w:p w14:paraId="28374701" w14:textId="77777777" w:rsidR="00F76F63" w:rsidRDefault="004545D8">
            <w:pPr>
              <w:pStyle w:val="TableParagraph"/>
              <w:spacing w:before="9"/>
              <w:ind w:right="38"/>
              <w:jc w:val="right"/>
              <w:rPr>
                <w:sz w:val="15"/>
              </w:rPr>
            </w:pPr>
            <w:r>
              <w:rPr>
                <w:color w:val="12161F"/>
                <w:spacing w:val="-5"/>
                <w:sz w:val="15"/>
              </w:rPr>
              <w:t>61</w:t>
            </w:r>
          </w:p>
        </w:tc>
        <w:tc>
          <w:tcPr>
            <w:tcW w:w="1575" w:type="dxa"/>
          </w:tcPr>
          <w:p w14:paraId="28374702" w14:textId="77777777" w:rsidR="00F76F63" w:rsidRDefault="004545D8">
            <w:pPr>
              <w:pStyle w:val="TableParagraph"/>
              <w:spacing w:before="16"/>
              <w:ind w:right="32"/>
              <w:jc w:val="right"/>
              <w:rPr>
                <w:b/>
                <w:sz w:val="15"/>
              </w:rPr>
            </w:pPr>
            <w:r>
              <w:rPr>
                <w:b/>
                <w:color w:val="12161F"/>
                <w:spacing w:val="-5"/>
                <w:w w:val="110"/>
                <w:sz w:val="15"/>
              </w:rPr>
              <w:t>7%</w:t>
            </w:r>
          </w:p>
          <w:p w14:paraId="28374703" w14:textId="77777777" w:rsidR="00F76F63" w:rsidRDefault="004545D8">
            <w:pPr>
              <w:pStyle w:val="TableParagraph"/>
              <w:spacing w:before="9"/>
              <w:ind w:right="17"/>
              <w:jc w:val="right"/>
              <w:rPr>
                <w:sz w:val="15"/>
              </w:rPr>
            </w:pPr>
            <w:r>
              <w:rPr>
                <w:color w:val="12161F"/>
                <w:spacing w:val="-10"/>
                <w:sz w:val="15"/>
              </w:rPr>
              <w:t>4</w:t>
            </w:r>
          </w:p>
        </w:tc>
        <w:tc>
          <w:tcPr>
            <w:tcW w:w="1112" w:type="dxa"/>
          </w:tcPr>
          <w:p w14:paraId="28374704" w14:textId="77777777" w:rsidR="00F76F63" w:rsidRDefault="004545D8">
            <w:pPr>
              <w:pStyle w:val="TableParagraph"/>
              <w:spacing w:before="16"/>
              <w:ind w:right="44"/>
              <w:jc w:val="right"/>
              <w:rPr>
                <w:b/>
                <w:sz w:val="15"/>
              </w:rPr>
            </w:pPr>
            <w:r>
              <w:rPr>
                <w:b/>
                <w:color w:val="12161F"/>
                <w:spacing w:val="-5"/>
                <w:w w:val="110"/>
                <w:sz w:val="15"/>
              </w:rPr>
              <w:t>8%</w:t>
            </w:r>
          </w:p>
          <w:p w14:paraId="28374705" w14:textId="77777777" w:rsidR="00F76F63" w:rsidRDefault="004545D8">
            <w:pPr>
              <w:pStyle w:val="TableParagraph"/>
              <w:spacing w:before="9"/>
              <w:ind w:right="30"/>
              <w:jc w:val="right"/>
              <w:rPr>
                <w:sz w:val="15"/>
              </w:rPr>
            </w:pPr>
            <w:r>
              <w:rPr>
                <w:color w:val="12161F"/>
                <w:spacing w:val="-10"/>
                <w:sz w:val="15"/>
              </w:rPr>
              <w:t>5</w:t>
            </w:r>
          </w:p>
        </w:tc>
        <w:tc>
          <w:tcPr>
            <w:tcW w:w="1018" w:type="dxa"/>
          </w:tcPr>
          <w:p w14:paraId="28374706" w14:textId="77777777" w:rsidR="00F76F63" w:rsidRDefault="004545D8">
            <w:pPr>
              <w:pStyle w:val="TableParagraph"/>
              <w:spacing w:before="16"/>
              <w:ind w:right="33"/>
              <w:jc w:val="right"/>
              <w:rPr>
                <w:b/>
                <w:sz w:val="15"/>
              </w:rPr>
            </w:pPr>
            <w:r>
              <w:rPr>
                <w:b/>
                <w:color w:val="12161F"/>
                <w:spacing w:val="-5"/>
                <w:w w:val="110"/>
                <w:sz w:val="15"/>
              </w:rPr>
              <w:t>7%</w:t>
            </w:r>
          </w:p>
          <w:p w14:paraId="28374707" w14:textId="77777777" w:rsidR="00F76F63" w:rsidRDefault="004545D8">
            <w:pPr>
              <w:pStyle w:val="TableParagraph"/>
              <w:spacing w:before="9"/>
              <w:ind w:right="18"/>
              <w:jc w:val="right"/>
              <w:rPr>
                <w:sz w:val="15"/>
              </w:rPr>
            </w:pPr>
            <w:r>
              <w:rPr>
                <w:color w:val="12161F"/>
                <w:spacing w:val="-10"/>
                <w:sz w:val="15"/>
              </w:rPr>
              <w:t>4</w:t>
            </w:r>
          </w:p>
        </w:tc>
        <w:tc>
          <w:tcPr>
            <w:tcW w:w="920" w:type="dxa"/>
          </w:tcPr>
          <w:p w14:paraId="28374708" w14:textId="77777777" w:rsidR="00F76F63" w:rsidRDefault="004545D8">
            <w:pPr>
              <w:pStyle w:val="TableParagraph"/>
              <w:spacing w:before="16"/>
              <w:ind w:right="47"/>
              <w:jc w:val="right"/>
              <w:rPr>
                <w:b/>
                <w:sz w:val="15"/>
              </w:rPr>
            </w:pPr>
            <w:r>
              <w:rPr>
                <w:b/>
                <w:color w:val="12161F"/>
                <w:spacing w:val="-5"/>
                <w:w w:val="105"/>
                <w:sz w:val="15"/>
              </w:rPr>
              <w:t>56%</w:t>
            </w:r>
          </w:p>
          <w:p w14:paraId="28374709" w14:textId="77777777" w:rsidR="00F76F63" w:rsidRDefault="004545D8">
            <w:pPr>
              <w:pStyle w:val="TableParagraph"/>
              <w:spacing w:before="9"/>
              <w:ind w:right="41"/>
              <w:jc w:val="right"/>
              <w:rPr>
                <w:sz w:val="15"/>
              </w:rPr>
            </w:pPr>
            <w:r>
              <w:rPr>
                <w:color w:val="12161F"/>
                <w:spacing w:val="-5"/>
                <w:sz w:val="15"/>
              </w:rPr>
              <w:t>34</w:t>
            </w:r>
          </w:p>
        </w:tc>
        <w:tc>
          <w:tcPr>
            <w:tcW w:w="1414" w:type="dxa"/>
          </w:tcPr>
          <w:p w14:paraId="2837470A" w14:textId="77777777" w:rsidR="00F76F63" w:rsidRDefault="004545D8">
            <w:pPr>
              <w:pStyle w:val="TableParagraph"/>
              <w:spacing w:before="16"/>
              <w:ind w:right="45"/>
              <w:jc w:val="right"/>
              <w:rPr>
                <w:b/>
                <w:sz w:val="15"/>
              </w:rPr>
            </w:pPr>
            <w:r>
              <w:rPr>
                <w:b/>
                <w:color w:val="12161F"/>
                <w:spacing w:val="-5"/>
                <w:w w:val="105"/>
                <w:sz w:val="15"/>
              </w:rPr>
              <w:t>21%</w:t>
            </w:r>
          </w:p>
          <w:p w14:paraId="2837470B" w14:textId="77777777" w:rsidR="00F76F63" w:rsidRDefault="004545D8">
            <w:pPr>
              <w:pStyle w:val="TableParagraph"/>
              <w:spacing w:before="9"/>
              <w:ind w:right="39"/>
              <w:jc w:val="right"/>
              <w:rPr>
                <w:sz w:val="15"/>
              </w:rPr>
            </w:pPr>
            <w:r>
              <w:rPr>
                <w:color w:val="12161F"/>
                <w:spacing w:val="-5"/>
                <w:sz w:val="15"/>
              </w:rPr>
              <w:t>13</w:t>
            </w:r>
          </w:p>
        </w:tc>
        <w:tc>
          <w:tcPr>
            <w:tcW w:w="876" w:type="dxa"/>
          </w:tcPr>
          <w:p w14:paraId="2837470C" w14:textId="77777777" w:rsidR="00F76F63" w:rsidRDefault="004545D8">
            <w:pPr>
              <w:pStyle w:val="TableParagraph"/>
              <w:spacing w:before="16"/>
              <w:ind w:right="32"/>
              <w:jc w:val="right"/>
              <w:rPr>
                <w:b/>
                <w:sz w:val="15"/>
              </w:rPr>
            </w:pPr>
            <w:r>
              <w:rPr>
                <w:b/>
                <w:color w:val="12161F"/>
                <w:spacing w:val="-5"/>
                <w:w w:val="110"/>
                <w:sz w:val="15"/>
              </w:rPr>
              <w:t>2%</w:t>
            </w:r>
          </w:p>
          <w:p w14:paraId="2837470D" w14:textId="77777777" w:rsidR="00F76F63" w:rsidRDefault="004545D8">
            <w:pPr>
              <w:pStyle w:val="TableParagraph"/>
              <w:spacing w:before="9"/>
              <w:ind w:right="17"/>
              <w:jc w:val="right"/>
              <w:rPr>
                <w:sz w:val="15"/>
              </w:rPr>
            </w:pPr>
            <w:r>
              <w:rPr>
                <w:color w:val="12161F"/>
                <w:spacing w:val="-10"/>
                <w:sz w:val="15"/>
              </w:rPr>
              <w:t>1</w:t>
            </w:r>
          </w:p>
        </w:tc>
      </w:tr>
      <w:tr w:rsidR="00F76F63" w14:paraId="2837471E" w14:textId="77777777">
        <w:trPr>
          <w:trHeight w:val="402"/>
        </w:trPr>
        <w:tc>
          <w:tcPr>
            <w:tcW w:w="7332" w:type="dxa"/>
          </w:tcPr>
          <w:p w14:paraId="2837470F" w14:textId="77777777" w:rsidR="00F76F63" w:rsidRDefault="004545D8">
            <w:pPr>
              <w:pStyle w:val="TableParagraph"/>
              <w:spacing w:before="76"/>
              <w:ind w:left="251"/>
              <w:rPr>
                <w:sz w:val="15"/>
              </w:rPr>
            </w:pPr>
            <w:r>
              <w:rPr>
                <w:color w:val="12161F"/>
                <w:sz w:val="15"/>
              </w:rPr>
              <w:t>14.</w:t>
            </w:r>
            <w:r>
              <w:rPr>
                <w:color w:val="12161F"/>
                <w:spacing w:val="-4"/>
                <w:sz w:val="15"/>
              </w:rPr>
              <w:t xml:space="preserve"> </w:t>
            </w:r>
            <w:r>
              <w:rPr>
                <w:color w:val="12161F"/>
                <w:sz w:val="15"/>
              </w:rPr>
              <w:t>The</w:t>
            </w:r>
            <w:r>
              <w:rPr>
                <w:color w:val="12161F"/>
                <w:spacing w:val="-7"/>
                <w:sz w:val="15"/>
              </w:rPr>
              <w:t xml:space="preserve"> </w:t>
            </w:r>
            <w:r>
              <w:rPr>
                <w:color w:val="12161F"/>
                <w:sz w:val="15"/>
              </w:rPr>
              <w:t>Public</w:t>
            </w:r>
            <w:r>
              <w:rPr>
                <w:color w:val="12161F"/>
                <w:spacing w:val="-3"/>
                <w:sz w:val="15"/>
              </w:rPr>
              <w:t xml:space="preserve"> </w:t>
            </w:r>
            <w:r>
              <w:rPr>
                <w:color w:val="12161F"/>
                <w:sz w:val="15"/>
              </w:rPr>
              <w:t>Trustee’s</w:t>
            </w:r>
            <w:r>
              <w:rPr>
                <w:color w:val="12161F"/>
                <w:spacing w:val="-3"/>
                <w:sz w:val="15"/>
              </w:rPr>
              <w:t xml:space="preserve"> </w:t>
            </w:r>
            <w:r>
              <w:rPr>
                <w:color w:val="12161F"/>
                <w:sz w:val="15"/>
              </w:rPr>
              <w:t>staﬀ</w:t>
            </w:r>
            <w:r>
              <w:rPr>
                <w:color w:val="12161F"/>
                <w:spacing w:val="-4"/>
                <w:sz w:val="15"/>
              </w:rPr>
              <w:t xml:space="preserve"> </w:t>
            </w:r>
            <w:r>
              <w:rPr>
                <w:color w:val="12161F"/>
                <w:sz w:val="15"/>
              </w:rPr>
              <w:t>provide</w:t>
            </w:r>
            <w:r>
              <w:rPr>
                <w:color w:val="12161F"/>
                <w:spacing w:val="-6"/>
                <w:sz w:val="15"/>
              </w:rPr>
              <w:t xml:space="preserve"> </w:t>
            </w:r>
            <w:r>
              <w:rPr>
                <w:color w:val="12161F"/>
                <w:sz w:val="15"/>
              </w:rPr>
              <w:t>explanations</w:t>
            </w:r>
            <w:r>
              <w:rPr>
                <w:color w:val="12161F"/>
                <w:spacing w:val="-3"/>
                <w:sz w:val="15"/>
              </w:rPr>
              <w:t xml:space="preserve"> </w:t>
            </w:r>
            <w:r>
              <w:rPr>
                <w:color w:val="12161F"/>
                <w:sz w:val="15"/>
              </w:rPr>
              <w:t>when</w:t>
            </w:r>
            <w:r>
              <w:rPr>
                <w:color w:val="12161F"/>
                <w:spacing w:val="-6"/>
                <w:sz w:val="15"/>
              </w:rPr>
              <w:t xml:space="preserve"> </w:t>
            </w:r>
            <w:r>
              <w:rPr>
                <w:color w:val="12161F"/>
                <w:sz w:val="15"/>
              </w:rPr>
              <w:t>they</w:t>
            </w:r>
            <w:r>
              <w:rPr>
                <w:color w:val="12161F"/>
                <w:spacing w:val="-2"/>
                <w:sz w:val="15"/>
              </w:rPr>
              <w:t xml:space="preserve"> </w:t>
            </w:r>
            <w:r>
              <w:rPr>
                <w:color w:val="12161F"/>
                <w:sz w:val="15"/>
              </w:rPr>
              <w:t>decline</w:t>
            </w:r>
            <w:r>
              <w:rPr>
                <w:color w:val="12161F"/>
                <w:spacing w:val="-4"/>
                <w:sz w:val="15"/>
              </w:rPr>
              <w:t xml:space="preserve"> </w:t>
            </w:r>
            <w:r>
              <w:rPr>
                <w:color w:val="12161F"/>
                <w:sz w:val="15"/>
              </w:rPr>
              <w:t>client</w:t>
            </w:r>
            <w:r>
              <w:rPr>
                <w:color w:val="12161F"/>
                <w:spacing w:val="-4"/>
                <w:sz w:val="15"/>
              </w:rPr>
              <w:t xml:space="preserve"> </w:t>
            </w:r>
            <w:r>
              <w:rPr>
                <w:color w:val="12161F"/>
                <w:spacing w:val="-2"/>
                <w:sz w:val="15"/>
              </w:rPr>
              <w:t>requests</w:t>
            </w:r>
          </w:p>
        </w:tc>
        <w:tc>
          <w:tcPr>
            <w:tcW w:w="797" w:type="dxa"/>
          </w:tcPr>
          <w:p w14:paraId="28374710" w14:textId="77777777" w:rsidR="00F76F63" w:rsidRDefault="004545D8">
            <w:pPr>
              <w:pStyle w:val="TableParagraph"/>
              <w:spacing w:line="180" w:lineRule="exact"/>
              <w:ind w:right="37"/>
              <w:jc w:val="right"/>
              <w:rPr>
                <w:b/>
                <w:sz w:val="15"/>
              </w:rPr>
            </w:pPr>
            <w:r>
              <w:rPr>
                <w:b/>
                <w:color w:val="12161F"/>
                <w:spacing w:val="-4"/>
                <w:w w:val="105"/>
                <w:sz w:val="15"/>
              </w:rPr>
              <w:t>100%</w:t>
            </w:r>
          </w:p>
          <w:p w14:paraId="28374711" w14:textId="77777777" w:rsidR="00F76F63" w:rsidRDefault="004545D8">
            <w:pPr>
              <w:pStyle w:val="TableParagraph"/>
              <w:spacing w:before="1"/>
              <w:ind w:right="38"/>
              <w:jc w:val="right"/>
              <w:rPr>
                <w:sz w:val="15"/>
              </w:rPr>
            </w:pPr>
            <w:r>
              <w:rPr>
                <w:color w:val="12161F"/>
                <w:spacing w:val="-5"/>
                <w:sz w:val="15"/>
              </w:rPr>
              <w:t>61</w:t>
            </w:r>
          </w:p>
        </w:tc>
        <w:tc>
          <w:tcPr>
            <w:tcW w:w="1575" w:type="dxa"/>
          </w:tcPr>
          <w:p w14:paraId="28374712" w14:textId="77777777" w:rsidR="00F76F63" w:rsidRDefault="004545D8">
            <w:pPr>
              <w:pStyle w:val="TableParagraph"/>
              <w:spacing w:line="180" w:lineRule="exact"/>
              <w:ind w:right="32"/>
              <w:jc w:val="right"/>
              <w:rPr>
                <w:b/>
                <w:sz w:val="15"/>
              </w:rPr>
            </w:pPr>
            <w:r>
              <w:rPr>
                <w:b/>
                <w:color w:val="12161F"/>
                <w:spacing w:val="-5"/>
                <w:w w:val="110"/>
                <w:sz w:val="15"/>
              </w:rPr>
              <w:t>2%</w:t>
            </w:r>
          </w:p>
          <w:p w14:paraId="28374713" w14:textId="77777777" w:rsidR="00F76F63" w:rsidRDefault="004545D8">
            <w:pPr>
              <w:pStyle w:val="TableParagraph"/>
              <w:spacing w:before="1"/>
              <w:ind w:right="17"/>
              <w:jc w:val="right"/>
              <w:rPr>
                <w:sz w:val="15"/>
              </w:rPr>
            </w:pPr>
            <w:r>
              <w:rPr>
                <w:color w:val="12161F"/>
                <w:spacing w:val="-10"/>
                <w:sz w:val="15"/>
              </w:rPr>
              <w:t>1</w:t>
            </w:r>
          </w:p>
        </w:tc>
        <w:tc>
          <w:tcPr>
            <w:tcW w:w="1112" w:type="dxa"/>
          </w:tcPr>
          <w:p w14:paraId="28374714" w14:textId="77777777" w:rsidR="00F76F63" w:rsidRDefault="004545D8">
            <w:pPr>
              <w:pStyle w:val="TableParagraph"/>
              <w:spacing w:line="180" w:lineRule="exact"/>
              <w:ind w:right="44"/>
              <w:jc w:val="right"/>
              <w:rPr>
                <w:b/>
                <w:sz w:val="15"/>
              </w:rPr>
            </w:pPr>
            <w:r>
              <w:rPr>
                <w:b/>
                <w:color w:val="12161F"/>
                <w:spacing w:val="-5"/>
                <w:w w:val="110"/>
                <w:sz w:val="15"/>
              </w:rPr>
              <w:t>3%</w:t>
            </w:r>
          </w:p>
          <w:p w14:paraId="28374715" w14:textId="77777777" w:rsidR="00F76F63" w:rsidRDefault="004545D8">
            <w:pPr>
              <w:pStyle w:val="TableParagraph"/>
              <w:spacing w:before="1"/>
              <w:ind w:right="30"/>
              <w:jc w:val="right"/>
              <w:rPr>
                <w:sz w:val="15"/>
              </w:rPr>
            </w:pPr>
            <w:r>
              <w:rPr>
                <w:color w:val="12161F"/>
                <w:spacing w:val="-10"/>
                <w:sz w:val="15"/>
              </w:rPr>
              <w:t>2</w:t>
            </w:r>
          </w:p>
        </w:tc>
        <w:tc>
          <w:tcPr>
            <w:tcW w:w="1018" w:type="dxa"/>
          </w:tcPr>
          <w:p w14:paraId="28374716" w14:textId="77777777" w:rsidR="00F76F63" w:rsidRDefault="004545D8">
            <w:pPr>
              <w:pStyle w:val="TableParagraph"/>
              <w:spacing w:line="180" w:lineRule="exact"/>
              <w:ind w:right="41"/>
              <w:jc w:val="right"/>
              <w:rPr>
                <w:b/>
                <w:sz w:val="15"/>
              </w:rPr>
            </w:pPr>
            <w:r>
              <w:rPr>
                <w:b/>
                <w:color w:val="12161F"/>
                <w:spacing w:val="-5"/>
                <w:w w:val="105"/>
                <w:sz w:val="15"/>
              </w:rPr>
              <w:t>11%</w:t>
            </w:r>
          </w:p>
          <w:p w14:paraId="28374717" w14:textId="77777777" w:rsidR="00F76F63" w:rsidRDefault="004545D8">
            <w:pPr>
              <w:pStyle w:val="TableParagraph"/>
              <w:spacing w:before="1"/>
              <w:ind w:right="18"/>
              <w:jc w:val="right"/>
              <w:rPr>
                <w:sz w:val="15"/>
              </w:rPr>
            </w:pPr>
            <w:r>
              <w:rPr>
                <w:color w:val="12161F"/>
                <w:spacing w:val="-10"/>
                <w:sz w:val="15"/>
              </w:rPr>
              <w:t>7</w:t>
            </w:r>
          </w:p>
        </w:tc>
        <w:tc>
          <w:tcPr>
            <w:tcW w:w="920" w:type="dxa"/>
          </w:tcPr>
          <w:p w14:paraId="28374718" w14:textId="77777777" w:rsidR="00F76F63" w:rsidRDefault="004545D8">
            <w:pPr>
              <w:pStyle w:val="TableParagraph"/>
              <w:spacing w:line="180" w:lineRule="exact"/>
              <w:ind w:right="47"/>
              <w:jc w:val="right"/>
              <w:rPr>
                <w:b/>
                <w:sz w:val="15"/>
              </w:rPr>
            </w:pPr>
            <w:r>
              <w:rPr>
                <w:b/>
                <w:color w:val="12161F"/>
                <w:spacing w:val="-5"/>
                <w:w w:val="105"/>
                <w:sz w:val="15"/>
              </w:rPr>
              <w:t>52%</w:t>
            </w:r>
          </w:p>
          <w:p w14:paraId="28374719" w14:textId="77777777" w:rsidR="00F76F63" w:rsidRDefault="004545D8">
            <w:pPr>
              <w:pStyle w:val="TableParagraph"/>
              <w:spacing w:before="1"/>
              <w:ind w:right="41"/>
              <w:jc w:val="right"/>
              <w:rPr>
                <w:sz w:val="15"/>
              </w:rPr>
            </w:pPr>
            <w:r>
              <w:rPr>
                <w:color w:val="12161F"/>
                <w:spacing w:val="-5"/>
                <w:sz w:val="15"/>
              </w:rPr>
              <w:t>32</w:t>
            </w:r>
          </w:p>
        </w:tc>
        <w:tc>
          <w:tcPr>
            <w:tcW w:w="1414" w:type="dxa"/>
          </w:tcPr>
          <w:p w14:paraId="2837471A" w14:textId="77777777" w:rsidR="00F76F63" w:rsidRDefault="004545D8">
            <w:pPr>
              <w:pStyle w:val="TableParagraph"/>
              <w:spacing w:line="180" w:lineRule="exact"/>
              <w:ind w:right="36"/>
              <w:jc w:val="right"/>
              <w:rPr>
                <w:b/>
                <w:sz w:val="15"/>
              </w:rPr>
            </w:pPr>
            <w:r>
              <w:rPr>
                <w:b/>
                <w:color w:val="12161F"/>
                <w:spacing w:val="-5"/>
                <w:w w:val="110"/>
                <w:sz w:val="15"/>
              </w:rPr>
              <w:t>7%</w:t>
            </w:r>
          </w:p>
          <w:p w14:paraId="2837471B" w14:textId="77777777" w:rsidR="00F76F63" w:rsidRDefault="004545D8">
            <w:pPr>
              <w:pStyle w:val="TableParagraph"/>
              <w:spacing w:before="1"/>
              <w:ind w:right="24"/>
              <w:jc w:val="right"/>
              <w:rPr>
                <w:sz w:val="15"/>
              </w:rPr>
            </w:pPr>
            <w:r>
              <w:rPr>
                <w:color w:val="12161F"/>
                <w:spacing w:val="-10"/>
                <w:sz w:val="15"/>
              </w:rPr>
              <w:t>4</w:t>
            </w:r>
          </w:p>
        </w:tc>
        <w:tc>
          <w:tcPr>
            <w:tcW w:w="876" w:type="dxa"/>
          </w:tcPr>
          <w:p w14:paraId="2837471C" w14:textId="77777777" w:rsidR="00F76F63" w:rsidRDefault="004545D8">
            <w:pPr>
              <w:pStyle w:val="TableParagraph"/>
              <w:spacing w:line="180" w:lineRule="exact"/>
              <w:ind w:right="40"/>
              <w:jc w:val="right"/>
              <w:rPr>
                <w:b/>
                <w:sz w:val="15"/>
              </w:rPr>
            </w:pPr>
            <w:r>
              <w:rPr>
                <w:b/>
                <w:color w:val="12161F"/>
                <w:spacing w:val="-5"/>
                <w:w w:val="105"/>
                <w:sz w:val="15"/>
              </w:rPr>
              <w:t>25%</w:t>
            </w:r>
          </w:p>
          <w:p w14:paraId="2837471D" w14:textId="77777777" w:rsidR="00F76F63" w:rsidRDefault="004545D8">
            <w:pPr>
              <w:pStyle w:val="TableParagraph"/>
              <w:spacing w:before="1"/>
              <w:ind w:right="32"/>
              <w:jc w:val="right"/>
              <w:rPr>
                <w:sz w:val="15"/>
              </w:rPr>
            </w:pPr>
            <w:r>
              <w:rPr>
                <w:color w:val="12161F"/>
                <w:spacing w:val="-5"/>
                <w:sz w:val="15"/>
              </w:rPr>
              <w:t>15</w:t>
            </w:r>
          </w:p>
        </w:tc>
      </w:tr>
      <w:tr w:rsidR="00F76F63" w14:paraId="2837472E" w14:textId="77777777">
        <w:trPr>
          <w:trHeight w:val="407"/>
        </w:trPr>
        <w:tc>
          <w:tcPr>
            <w:tcW w:w="7332" w:type="dxa"/>
          </w:tcPr>
          <w:p w14:paraId="2837471F" w14:textId="77777777" w:rsidR="00F76F63" w:rsidRDefault="004545D8">
            <w:pPr>
              <w:pStyle w:val="TableParagraph"/>
              <w:spacing w:before="76"/>
              <w:ind w:left="251"/>
              <w:rPr>
                <w:sz w:val="15"/>
              </w:rPr>
            </w:pPr>
            <w:r>
              <w:rPr>
                <w:color w:val="12161F"/>
                <w:sz w:val="15"/>
              </w:rPr>
              <w:t>16.</w:t>
            </w:r>
            <w:r>
              <w:rPr>
                <w:color w:val="12161F"/>
                <w:spacing w:val="-6"/>
                <w:sz w:val="15"/>
              </w:rPr>
              <w:t xml:space="preserve"> </w:t>
            </w:r>
            <w:r>
              <w:rPr>
                <w:color w:val="12161F"/>
                <w:sz w:val="15"/>
              </w:rPr>
              <w:t>The</w:t>
            </w:r>
            <w:r>
              <w:rPr>
                <w:color w:val="12161F"/>
                <w:spacing w:val="-7"/>
                <w:sz w:val="15"/>
              </w:rPr>
              <w:t xml:space="preserve"> </w:t>
            </w:r>
            <w:r>
              <w:rPr>
                <w:color w:val="12161F"/>
                <w:sz w:val="15"/>
              </w:rPr>
              <w:t>Public</w:t>
            </w:r>
            <w:r>
              <w:rPr>
                <w:color w:val="12161F"/>
                <w:spacing w:val="-3"/>
                <w:sz w:val="15"/>
              </w:rPr>
              <w:t xml:space="preserve"> </w:t>
            </w:r>
            <w:r>
              <w:rPr>
                <w:color w:val="12161F"/>
                <w:sz w:val="15"/>
              </w:rPr>
              <w:t>Trustee’s</w:t>
            </w:r>
            <w:r>
              <w:rPr>
                <w:color w:val="12161F"/>
                <w:spacing w:val="-2"/>
                <w:sz w:val="15"/>
              </w:rPr>
              <w:t xml:space="preserve"> </w:t>
            </w:r>
            <w:r>
              <w:rPr>
                <w:color w:val="12161F"/>
                <w:sz w:val="15"/>
              </w:rPr>
              <w:t>role</w:t>
            </w:r>
            <w:r>
              <w:rPr>
                <w:color w:val="12161F"/>
                <w:spacing w:val="-5"/>
                <w:sz w:val="15"/>
              </w:rPr>
              <w:t xml:space="preserve"> </w:t>
            </w:r>
            <w:r>
              <w:rPr>
                <w:color w:val="12161F"/>
                <w:sz w:val="15"/>
              </w:rPr>
              <w:t>has</w:t>
            </w:r>
            <w:r>
              <w:rPr>
                <w:color w:val="12161F"/>
                <w:spacing w:val="-1"/>
                <w:sz w:val="15"/>
              </w:rPr>
              <w:t xml:space="preserve"> </w:t>
            </w:r>
            <w:r>
              <w:rPr>
                <w:color w:val="12161F"/>
                <w:sz w:val="15"/>
              </w:rPr>
              <w:t>been</w:t>
            </w:r>
            <w:r>
              <w:rPr>
                <w:color w:val="12161F"/>
                <w:spacing w:val="-8"/>
                <w:sz w:val="15"/>
              </w:rPr>
              <w:t xml:space="preserve"> </w:t>
            </w:r>
            <w:r>
              <w:rPr>
                <w:color w:val="12161F"/>
                <w:sz w:val="15"/>
              </w:rPr>
              <w:t>made</w:t>
            </w:r>
            <w:r>
              <w:rPr>
                <w:color w:val="12161F"/>
                <w:spacing w:val="-5"/>
                <w:sz w:val="15"/>
              </w:rPr>
              <w:t xml:space="preserve"> </w:t>
            </w:r>
            <w:r>
              <w:rPr>
                <w:color w:val="12161F"/>
                <w:sz w:val="15"/>
              </w:rPr>
              <w:t>clear</w:t>
            </w:r>
            <w:r>
              <w:rPr>
                <w:color w:val="12161F"/>
                <w:spacing w:val="-4"/>
                <w:sz w:val="15"/>
              </w:rPr>
              <w:t xml:space="preserve"> </w:t>
            </w:r>
            <w:r>
              <w:rPr>
                <w:color w:val="12161F"/>
                <w:sz w:val="15"/>
              </w:rPr>
              <w:t>to</w:t>
            </w:r>
            <w:r>
              <w:rPr>
                <w:color w:val="12161F"/>
                <w:spacing w:val="-4"/>
                <w:sz w:val="15"/>
              </w:rPr>
              <w:t xml:space="preserve"> </w:t>
            </w:r>
            <w:r>
              <w:rPr>
                <w:color w:val="12161F"/>
                <w:spacing w:val="-5"/>
                <w:sz w:val="15"/>
              </w:rPr>
              <w:t>you</w:t>
            </w:r>
          </w:p>
        </w:tc>
        <w:tc>
          <w:tcPr>
            <w:tcW w:w="797" w:type="dxa"/>
          </w:tcPr>
          <w:p w14:paraId="28374720" w14:textId="77777777" w:rsidR="00F76F63" w:rsidRDefault="004545D8">
            <w:pPr>
              <w:pStyle w:val="TableParagraph"/>
              <w:spacing w:line="178" w:lineRule="exact"/>
              <w:ind w:right="37"/>
              <w:jc w:val="right"/>
              <w:rPr>
                <w:b/>
                <w:sz w:val="15"/>
              </w:rPr>
            </w:pPr>
            <w:r>
              <w:rPr>
                <w:b/>
                <w:color w:val="12161F"/>
                <w:spacing w:val="-4"/>
                <w:w w:val="105"/>
                <w:sz w:val="15"/>
              </w:rPr>
              <w:t>100%</w:t>
            </w:r>
          </w:p>
          <w:p w14:paraId="28374721" w14:textId="77777777" w:rsidR="00F76F63" w:rsidRDefault="004545D8">
            <w:pPr>
              <w:pStyle w:val="TableParagraph"/>
              <w:spacing w:line="182" w:lineRule="exact"/>
              <w:ind w:right="38"/>
              <w:jc w:val="right"/>
              <w:rPr>
                <w:sz w:val="15"/>
              </w:rPr>
            </w:pPr>
            <w:r>
              <w:rPr>
                <w:color w:val="12161F"/>
                <w:spacing w:val="-5"/>
                <w:sz w:val="15"/>
              </w:rPr>
              <w:t>61</w:t>
            </w:r>
          </w:p>
        </w:tc>
        <w:tc>
          <w:tcPr>
            <w:tcW w:w="1575" w:type="dxa"/>
          </w:tcPr>
          <w:p w14:paraId="28374722" w14:textId="77777777" w:rsidR="00F76F63" w:rsidRDefault="004545D8">
            <w:pPr>
              <w:pStyle w:val="TableParagraph"/>
              <w:spacing w:line="178" w:lineRule="exact"/>
              <w:ind w:right="32"/>
              <w:jc w:val="right"/>
              <w:rPr>
                <w:b/>
                <w:sz w:val="15"/>
              </w:rPr>
            </w:pPr>
            <w:r>
              <w:rPr>
                <w:b/>
                <w:color w:val="12161F"/>
                <w:spacing w:val="-5"/>
                <w:w w:val="110"/>
                <w:sz w:val="15"/>
              </w:rPr>
              <w:t>0%</w:t>
            </w:r>
          </w:p>
          <w:p w14:paraId="28374723" w14:textId="77777777" w:rsidR="00F76F63" w:rsidRDefault="004545D8">
            <w:pPr>
              <w:pStyle w:val="TableParagraph"/>
              <w:spacing w:line="182" w:lineRule="exact"/>
              <w:ind w:right="17"/>
              <w:jc w:val="right"/>
              <w:rPr>
                <w:sz w:val="15"/>
              </w:rPr>
            </w:pPr>
            <w:r>
              <w:rPr>
                <w:color w:val="12161F"/>
                <w:spacing w:val="-10"/>
                <w:sz w:val="15"/>
              </w:rPr>
              <w:t>0</w:t>
            </w:r>
          </w:p>
        </w:tc>
        <w:tc>
          <w:tcPr>
            <w:tcW w:w="1112" w:type="dxa"/>
          </w:tcPr>
          <w:p w14:paraId="28374724" w14:textId="77777777" w:rsidR="00F76F63" w:rsidRDefault="004545D8">
            <w:pPr>
              <w:pStyle w:val="TableParagraph"/>
              <w:spacing w:line="178" w:lineRule="exact"/>
              <w:ind w:right="44"/>
              <w:jc w:val="right"/>
              <w:rPr>
                <w:b/>
                <w:sz w:val="15"/>
              </w:rPr>
            </w:pPr>
            <w:r>
              <w:rPr>
                <w:b/>
                <w:color w:val="12161F"/>
                <w:spacing w:val="-5"/>
                <w:w w:val="110"/>
                <w:sz w:val="15"/>
              </w:rPr>
              <w:t>5%</w:t>
            </w:r>
          </w:p>
          <w:p w14:paraId="28374725" w14:textId="77777777" w:rsidR="00F76F63" w:rsidRDefault="004545D8">
            <w:pPr>
              <w:pStyle w:val="TableParagraph"/>
              <w:spacing w:line="182" w:lineRule="exact"/>
              <w:ind w:right="30"/>
              <w:jc w:val="right"/>
              <w:rPr>
                <w:sz w:val="15"/>
              </w:rPr>
            </w:pPr>
            <w:r>
              <w:rPr>
                <w:color w:val="12161F"/>
                <w:spacing w:val="-10"/>
                <w:sz w:val="15"/>
              </w:rPr>
              <w:t>3</w:t>
            </w:r>
          </w:p>
        </w:tc>
        <w:tc>
          <w:tcPr>
            <w:tcW w:w="1018" w:type="dxa"/>
          </w:tcPr>
          <w:p w14:paraId="28374726" w14:textId="77777777" w:rsidR="00F76F63" w:rsidRDefault="004545D8">
            <w:pPr>
              <w:pStyle w:val="TableParagraph"/>
              <w:spacing w:line="178" w:lineRule="exact"/>
              <w:ind w:right="33"/>
              <w:jc w:val="right"/>
              <w:rPr>
                <w:b/>
                <w:sz w:val="15"/>
              </w:rPr>
            </w:pPr>
            <w:r>
              <w:rPr>
                <w:b/>
                <w:color w:val="12161F"/>
                <w:spacing w:val="-5"/>
                <w:w w:val="110"/>
                <w:sz w:val="15"/>
              </w:rPr>
              <w:t>3%</w:t>
            </w:r>
          </w:p>
          <w:p w14:paraId="28374727" w14:textId="77777777" w:rsidR="00F76F63" w:rsidRDefault="004545D8">
            <w:pPr>
              <w:pStyle w:val="TableParagraph"/>
              <w:spacing w:line="182" w:lineRule="exact"/>
              <w:ind w:right="18"/>
              <w:jc w:val="right"/>
              <w:rPr>
                <w:sz w:val="15"/>
              </w:rPr>
            </w:pPr>
            <w:r>
              <w:rPr>
                <w:color w:val="12161F"/>
                <w:spacing w:val="-10"/>
                <w:sz w:val="15"/>
              </w:rPr>
              <w:t>2</w:t>
            </w:r>
          </w:p>
        </w:tc>
        <w:tc>
          <w:tcPr>
            <w:tcW w:w="920" w:type="dxa"/>
          </w:tcPr>
          <w:p w14:paraId="28374728" w14:textId="77777777" w:rsidR="00F76F63" w:rsidRDefault="004545D8">
            <w:pPr>
              <w:pStyle w:val="TableParagraph"/>
              <w:spacing w:line="178" w:lineRule="exact"/>
              <w:ind w:right="47"/>
              <w:jc w:val="right"/>
              <w:rPr>
                <w:b/>
                <w:sz w:val="15"/>
              </w:rPr>
            </w:pPr>
            <w:r>
              <w:rPr>
                <w:b/>
                <w:color w:val="12161F"/>
                <w:spacing w:val="-5"/>
                <w:w w:val="105"/>
                <w:sz w:val="15"/>
              </w:rPr>
              <w:t>75%</w:t>
            </w:r>
          </w:p>
          <w:p w14:paraId="28374729" w14:textId="77777777" w:rsidR="00F76F63" w:rsidRDefault="004545D8">
            <w:pPr>
              <w:pStyle w:val="TableParagraph"/>
              <w:spacing w:line="182" w:lineRule="exact"/>
              <w:ind w:right="41"/>
              <w:jc w:val="right"/>
              <w:rPr>
                <w:sz w:val="15"/>
              </w:rPr>
            </w:pPr>
            <w:r>
              <w:rPr>
                <w:color w:val="12161F"/>
                <w:spacing w:val="-5"/>
                <w:sz w:val="15"/>
              </w:rPr>
              <w:t>46</w:t>
            </w:r>
          </w:p>
        </w:tc>
        <w:tc>
          <w:tcPr>
            <w:tcW w:w="1414" w:type="dxa"/>
          </w:tcPr>
          <w:p w14:paraId="2837472A" w14:textId="77777777" w:rsidR="00F76F63" w:rsidRDefault="004545D8">
            <w:pPr>
              <w:pStyle w:val="TableParagraph"/>
              <w:spacing w:line="178" w:lineRule="exact"/>
              <w:ind w:right="45"/>
              <w:jc w:val="right"/>
              <w:rPr>
                <w:b/>
                <w:sz w:val="15"/>
              </w:rPr>
            </w:pPr>
            <w:r>
              <w:rPr>
                <w:b/>
                <w:color w:val="12161F"/>
                <w:spacing w:val="-5"/>
                <w:w w:val="105"/>
                <w:sz w:val="15"/>
              </w:rPr>
              <w:t>13%</w:t>
            </w:r>
          </w:p>
          <w:p w14:paraId="2837472B" w14:textId="77777777" w:rsidR="00F76F63" w:rsidRDefault="004545D8">
            <w:pPr>
              <w:pStyle w:val="TableParagraph"/>
              <w:spacing w:line="182" w:lineRule="exact"/>
              <w:ind w:right="24"/>
              <w:jc w:val="right"/>
              <w:rPr>
                <w:sz w:val="15"/>
              </w:rPr>
            </w:pPr>
            <w:r>
              <w:rPr>
                <w:color w:val="12161F"/>
                <w:spacing w:val="-10"/>
                <w:sz w:val="15"/>
              </w:rPr>
              <w:t>8</w:t>
            </w:r>
          </w:p>
        </w:tc>
        <w:tc>
          <w:tcPr>
            <w:tcW w:w="876" w:type="dxa"/>
          </w:tcPr>
          <w:p w14:paraId="2837472C" w14:textId="77777777" w:rsidR="00F76F63" w:rsidRDefault="004545D8">
            <w:pPr>
              <w:pStyle w:val="TableParagraph"/>
              <w:spacing w:line="178" w:lineRule="exact"/>
              <w:ind w:right="32"/>
              <w:jc w:val="right"/>
              <w:rPr>
                <w:b/>
                <w:sz w:val="15"/>
              </w:rPr>
            </w:pPr>
            <w:r>
              <w:rPr>
                <w:b/>
                <w:color w:val="12161F"/>
                <w:spacing w:val="-5"/>
                <w:w w:val="110"/>
                <w:sz w:val="15"/>
              </w:rPr>
              <w:t>3%</w:t>
            </w:r>
          </w:p>
          <w:p w14:paraId="2837472D" w14:textId="77777777" w:rsidR="00F76F63" w:rsidRDefault="004545D8">
            <w:pPr>
              <w:pStyle w:val="TableParagraph"/>
              <w:spacing w:line="182" w:lineRule="exact"/>
              <w:ind w:right="17"/>
              <w:jc w:val="right"/>
              <w:rPr>
                <w:sz w:val="15"/>
              </w:rPr>
            </w:pPr>
            <w:r>
              <w:rPr>
                <w:color w:val="12161F"/>
                <w:spacing w:val="-10"/>
                <w:sz w:val="15"/>
              </w:rPr>
              <w:t>2</w:t>
            </w:r>
          </w:p>
        </w:tc>
      </w:tr>
      <w:tr w:rsidR="00F76F63" w14:paraId="2837473E" w14:textId="77777777">
        <w:trPr>
          <w:trHeight w:val="404"/>
        </w:trPr>
        <w:tc>
          <w:tcPr>
            <w:tcW w:w="7332" w:type="dxa"/>
          </w:tcPr>
          <w:p w14:paraId="2837472F" w14:textId="77777777" w:rsidR="00F76F63" w:rsidRDefault="004545D8">
            <w:pPr>
              <w:pStyle w:val="TableParagraph"/>
              <w:spacing w:before="76"/>
              <w:ind w:left="251"/>
              <w:rPr>
                <w:sz w:val="15"/>
              </w:rPr>
            </w:pPr>
            <w:r>
              <w:rPr>
                <w:color w:val="12161F"/>
                <w:sz w:val="15"/>
              </w:rPr>
              <w:t>17.</w:t>
            </w:r>
            <w:r>
              <w:rPr>
                <w:color w:val="12161F"/>
                <w:spacing w:val="-9"/>
                <w:sz w:val="15"/>
              </w:rPr>
              <w:t xml:space="preserve"> </w:t>
            </w:r>
            <w:r>
              <w:rPr>
                <w:color w:val="12161F"/>
                <w:sz w:val="15"/>
              </w:rPr>
              <w:t>You</w:t>
            </w:r>
            <w:r>
              <w:rPr>
                <w:color w:val="12161F"/>
                <w:spacing w:val="-8"/>
                <w:sz w:val="15"/>
              </w:rPr>
              <w:t xml:space="preserve"> </w:t>
            </w:r>
            <w:r>
              <w:rPr>
                <w:color w:val="12161F"/>
                <w:sz w:val="15"/>
              </w:rPr>
              <w:t>know</w:t>
            </w:r>
            <w:r>
              <w:rPr>
                <w:color w:val="12161F"/>
                <w:spacing w:val="-9"/>
                <w:sz w:val="15"/>
              </w:rPr>
              <w:t xml:space="preserve"> </w:t>
            </w:r>
            <w:r>
              <w:rPr>
                <w:color w:val="12161F"/>
                <w:sz w:val="15"/>
              </w:rPr>
              <w:t>who</w:t>
            </w:r>
            <w:r>
              <w:rPr>
                <w:color w:val="12161F"/>
                <w:spacing w:val="-8"/>
                <w:sz w:val="15"/>
              </w:rPr>
              <w:t xml:space="preserve"> </w:t>
            </w:r>
            <w:r>
              <w:rPr>
                <w:color w:val="12161F"/>
                <w:sz w:val="15"/>
              </w:rPr>
              <w:t>to</w:t>
            </w:r>
            <w:r>
              <w:rPr>
                <w:color w:val="12161F"/>
                <w:spacing w:val="-9"/>
                <w:sz w:val="15"/>
              </w:rPr>
              <w:t xml:space="preserve"> </w:t>
            </w:r>
            <w:r>
              <w:rPr>
                <w:color w:val="12161F"/>
                <w:sz w:val="15"/>
              </w:rPr>
              <w:t>contact</w:t>
            </w:r>
            <w:r>
              <w:rPr>
                <w:color w:val="12161F"/>
                <w:spacing w:val="-8"/>
                <w:sz w:val="15"/>
              </w:rPr>
              <w:t xml:space="preserve"> </w:t>
            </w:r>
            <w:r>
              <w:rPr>
                <w:color w:val="12161F"/>
                <w:sz w:val="15"/>
              </w:rPr>
              <w:t>for</w:t>
            </w:r>
            <w:r>
              <w:rPr>
                <w:color w:val="12161F"/>
                <w:spacing w:val="-7"/>
                <w:sz w:val="15"/>
              </w:rPr>
              <w:t xml:space="preserve"> </w:t>
            </w:r>
            <w:r>
              <w:rPr>
                <w:color w:val="12161F"/>
                <w:sz w:val="15"/>
              </w:rPr>
              <w:t>your</w:t>
            </w:r>
            <w:r>
              <w:rPr>
                <w:color w:val="12161F"/>
                <w:spacing w:val="-5"/>
                <w:sz w:val="15"/>
              </w:rPr>
              <w:t xml:space="preserve"> </w:t>
            </w:r>
            <w:r>
              <w:rPr>
                <w:color w:val="12161F"/>
                <w:spacing w:val="-2"/>
                <w:sz w:val="15"/>
              </w:rPr>
              <w:t>queries</w:t>
            </w:r>
          </w:p>
        </w:tc>
        <w:tc>
          <w:tcPr>
            <w:tcW w:w="797" w:type="dxa"/>
          </w:tcPr>
          <w:p w14:paraId="28374730" w14:textId="77777777" w:rsidR="00F76F63" w:rsidRDefault="004545D8">
            <w:pPr>
              <w:pStyle w:val="TableParagraph"/>
              <w:spacing w:line="176" w:lineRule="exact"/>
              <w:ind w:right="37"/>
              <w:jc w:val="right"/>
              <w:rPr>
                <w:b/>
                <w:sz w:val="15"/>
              </w:rPr>
            </w:pPr>
            <w:r>
              <w:rPr>
                <w:b/>
                <w:color w:val="12161F"/>
                <w:spacing w:val="-4"/>
                <w:w w:val="105"/>
                <w:sz w:val="15"/>
              </w:rPr>
              <w:t>100%</w:t>
            </w:r>
          </w:p>
          <w:p w14:paraId="28374731" w14:textId="77777777" w:rsidR="00F76F63" w:rsidRDefault="004545D8">
            <w:pPr>
              <w:pStyle w:val="TableParagraph"/>
              <w:spacing w:line="182" w:lineRule="exact"/>
              <w:ind w:right="38"/>
              <w:jc w:val="right"/>
              <w:rPr>
                <w:sz w:val="15"/>
              </w:rPr>
            </w:pPr>
            <w:r>
              <w:rPr>
                <w:color w:val="12161F"/>
                <w:spacing w:val="-5"/>
                <w:sz w:val="15"/>
              </w:rPr>
              <w:t>61</w:t>
            </w:r>
          </w:p>
        </w:tc>
        <w:tc>
          <w:tcPr>
            <w:tcW w:w="1575" w:type="dxa"/>
          </w:tcPr>
          <w:p w14:paraId="28374732" w14:textId="77777777" w:rsidR="00F76F63" w:rsidRDefault="004545D8">
            <w:pPr>
              <w:pStyle w:val="TableParagraph"/>
              <w:spacing w:line="176" w:lineRule="exact"/>
              <w:ind w:right="32"/>
              <w:jc w:val="right"/>
              <w:rPr>
                <w:b/>
                <w:sz w:val="15"/>
              </w:rPr>
            </w:pPr>
            <w:r>
              <w:rPr>
                <w:b/>
                <w:color w:val="12161F"/>
                <w:spacing w:val="-5"/>
                <w:w w:val="110"/>
                <w:sz w:val="15"/>
              </w:rPr>
              <w:t>2%</w:t>
            </w:r>
          </w:p>
          <w:p w14:paraId="28374733" w14:textId="77777777" w:rsidR="00F76F63" w:rsidRDefault="004545D8">
            <w:pPr>
              <w:pStyle w:val="TableParagraph"/>
              <w:spacing w:line="182" w:lineRule="exact"/>
              <w:ind w:right="17"/>
              <w:jc w:val="right"/>
              <w:rPr>
                <w:sz w:val="15"/>
              </w:rPr>
            </w:pPr>
            <w:r>
              <w:rPr>
                <w:color w:val="12161F"/>
                <w:spacing w:val="-10"/>
                <w:sz w:val="15"/>
              </w:rPr>
              <w:t>1</w:t>
            </w:r>
          </w:p>
        </w:tc>
        <w:tc>
          <w:tcPr>
            <w:tcW w:w="1112" w:type="dxa"/>
          </w:tcPr>
          <w:p w14:paraId="28374734" w14:textId="77777777" w:rsidR="00F76F63" w:rsidRDefault="004545D8">
            <w:pPr>
              <w:pStyle w:val="TableParagraph"/>
              <w:spacing w:line="176" w:lineRule="exact"/>
              <w:ind w:right="44"/>
              <w:jc w:val="right"/>
              <w:rPr>
                <w:b/>
                <w:sz w:val="15"/>
              </w:rPr>
            </w:pPr>
            <w:r>
              <w:rPr>
                <w:b/>
                <w:color w:val="12161F"/>
                <w:spacing w:val="-5"/>
                <w:w w:val="110"/>
                <w:sz w:val="15"/>
              </w:rPr>
              <w:t>7%</w:t>
            </w:r>
          </w:p>
          <w:p w14:paraId="28374735" w14:textId="77777777" w:rsidR="00F76F63" w:rsidRDefault="004545D8">
            <w:pPr>
              <w:pStyle w:val="TableParagraph"/>
              <w:spacing w:line="182" w:lineRule="exact"/>
              <w:ind w:right="30"/>
              <w:jc w:val="right"/>
              <w:rPr>
                <w:sz w:val="15"/>
              </w:rPr>
            </w:pPr>
            <w:r>
              <w:rPr>
                <w:color w:val="12161F"/>
                <w:spacing w:val="-10"/>
                <w:sz w:val="15"/>
              </w:rPr>
              <w:t>4</w:t>
            </w:r>
          </w:p>
        </w:tc>
        <w:tc>
          <w:tcPr>
            <w:tcW w:w="1018" w:type="dxa"/>
          </w:tcPr>
          <w:p w14:paraId="28374736" w14:textId="77777777" w:rsidR="00F76F63" w:rsidRDefault="004545D8">
            <w:pPr>
              <w:pStyle w:val="TableParagraph"/>
              <w:spacing w:line="176" w:lineRule="exact"/>
              <w:ind w:right="33"/>
              <w:jc w:val="right"/>
              <w:rPr>
                <w:b/>
                <w:sz w:val="15"/>
              </w:rPr>
            </w:pPr>
            <w:r>
              <w:rPr>
                <w:b/>
                <w:color w:val="12161F"/>
                <w:spacing w:val="-5"/>
                <w:w w:val="110"/>
                <w:sz w:val="15"/>
              </w:rPr>
              <w:t>0%</w:t>
            </w:r>
          </w:p>
          <w:p w14:paraId="28374737" w14:textId="77777777" w:rsidR="00F76F63" w:rsidRDefault="004545D8">
            <w:pPr>
              <w:pStyle w:val="TableParagraph"/>
              <w:spacing w:line="182" w:lineRule="exact"/>
              <w:ind w:right="18"/>
              <w:jc w:val="right"/>
              <w:rPr>
                <w:sz w:val="15"/>
              </w:rPr>
            </w:pPr>
            <w:r>
              <w:rPr>
                <w:color w:val="12161F"/>
                <w:spacing w:val="-10"/>
                <w:sz w:val="15"/>
              </w:rPr>
              <w:t>0</w:t>
            </w:r>
          </w:p>
        </w:tc>
        <w:tc>
          <w:tcPr>
            <w:tcW w:w="920" w:type="dxa"/>
          </w:tcPr>
          <w:p w14:paraId="28374738" w14:textId="77777777" w:rsidR="00F76F63" w:rsidRDefault="004545D8">
            <w:pPr>
              <w:pStyle w:val="TableParagraph"/>
              <w:spacing w:line="176" w:lineRule="exact"/>
              <w:ind w:right="47"/>
              <w:jc w:val="right"/>
              <w:rPr>
                <w:b/>
                <w:sz w:val="15"/>
              </w:rPr>
            </w:pPr>
            <w:r>
              <w:rPr>
                <w:b/>
                <w:color w:val="12161F"/>
                <w:spacing w:val="-5"/>
                <w:w w:val="105"/>
                <w:sz w:val="15"/>
              </w:rPr>
              <w:t>72%</w:t>
            </w:r>
          </w:p>
          <w:p w14:paraId="28374739" w14:textId="77777777" w:rsidR="00F76F63" w:rsidRDefault="004545D8">
            <w:pPr>
              <w:pStyle w:val="TableParagraph"/>
              <w:spacing w:line="182" w:lineRule="exact"/>
              <w:ind w:right="41"/>
              <w:jc w:val="right"/>
              <w:rPr>
                <w:sz w:val="15"/>
              </w:rPr>
            </w:pPr>
            <w:r>
              <w:rPr>
                <w:color w:val="12161F"/>
                <w:spacing w:val="-5"/>
                <w:sz w:val="15"/>
              </w:rPr>
              <w:t>44</w:t>
            </w:r>
          </w:p>
        </w:tc>
        <w:tc>
          <w:tcPr>
            <w:tcW w:w="1414" w:type="dxa"/>
          </w:tcPr>
          <w:p w14:paraId="2837473A" w14:textId="77777777" w:rsidR="00F76F63" w:rsidRDefault="004545D8">
            <w:pPr>
              <w:pStyle w:val="TableParagraph"/>
              <w:spacing w:line="176" w:lineRule="exact"/>
              <w:ind w:right="45"/>
              <w:jc w:val="right"/>
              <w:rPr>
                <w:b/>
                <w:sz w:val="15"/>
              </w:rPr>
            </w:pPr>
            <w:r>
              <w:rPr>
                <w:b/>
                <w:color w:val="12161F"/>
                <w:spacing w:val="-5"/>
                <w:w w:val="105"/>
                <w:sz w:val="15"/>
              </w:rPr>
              <w:t>16%</w:t>
            </w:r>
          </w:p>
          <w:p w14:paraId="2837473B" w14:textId="77777777" w:rsidR="00F76F63" w:rsidRDefault="004545D8">
            <w:pPr>
              <w:pStyle w:val="TableParagraph"/>
              <w:spacing w:line="182" w:lineRule="exact"/>
              <w:ind w:right="39"/>
              <w:jc w:val="right"/>
              <w:rPr>
                <w:sz w:val="15"/>
              </w:rPr>
            </w:pPr>
            <w:r>
              <w:rPr>
                <w:color w:val="12161F"/>
                <w:spacing w:val="-5"/>
                <w:sz w:val="15"/>
              </w:rPr>
              <w:t>10</w:t>
            </w:r>
          </w:p>
        </w:tc>
        <w:tc>
          <w:tcPr>
            <w:tcW w:w="876" w:type="dxa"/>
          </w:tcPr>
          <w:p w14:paraId="2837473C" w14:textId="77777777" w:rsidR="00F76F63" w:rsidRDefault="004545D8">
            <w:pPr>
              <w:pStyle w:val="TableParagraph"/>
              <w:spacing w:line="176" w:lineRule="exact"/>
              <w:ind w:right="32"/>
              <w:jc w:val="right"/>
              <w:rPr>
                <w:b/>
                <w:sz w:val="15"/>
              </w:rPr>
            </w:pPr>
            <w:r>
              <w:rPr>
                <w:b/>
                <w:color w:val="12161F"/>
                <w:spacing w:val="-5"/>
                <w:w w:val="110"/>
                <w:sz w:val="15"/>
              </w:rPr>
              <w:t>3%</w:t>
            </w:r>
          </w:p>
          <w:p w14:paraId="2837473D" w14:textId="77777777" w:rsidR="00F76F63" w:rsidRDefault="004545D8">
            <w:pPr>
              <w:pStyle w:val="TableParagraph"/>
              <w:spacing w:line="182" w:lineRule="exact"/>
              <w:ind w:right="17"/>
              <w:jc w:val="right"/>
              <w:rPr>
                <w:sz w:val="15"/>
              </w:rPr>
            </w:pPr>
            <w:r>
              <w:rPr>
                <w:color w:val="12161F"/>
                <w:spacing w:val="-10"/>
                <w:sz w:val="15"/>
              </w:rPr>
              <w:t>2</w:t>
            </w:r>
          </w:p>
        </w:tc>
      </w:tr>
    </w:tbl>
    <w:p w14:paraId="2837473F" w14:textId="77777777" w:rsidR="00F76F63" w:rsidRDefault="00F76F63">
      <w:pPr>
        <w:pStyle w:val="TableParagraph"/>
        <w:spacing w:line="182" w:lineRule="exact"/>
        <w:jc w:val="right"/>
        <w:rPr>
          <w:sz w:val="15"/>
        </w:rPr>
        <w:sectPr w:rsidR="00F76F63">
          <w:pgSz w:w="16860" w:h="11900" w:orient="landscape"/>
          <w:pgMar w:top="440" w:right="283" w:bottom="1280" w:left="283" w:header="0" w:footer="1085" w:gutter="0"/>
          <w:cols w:space="720"/>
        </w:sectPr>
      </w:pPr>
    </w:p>
    <w:p w14:paraId="28374740" w14:textId="77777777" w:rsidR="00F76F63" w:rsidRDefault="004545D8">
      <w:pPr>
        <w:spacing w:before="40"/>
        <w:ind w:left="595"/>
        <w:rPr>
          <w:b/>
        </w:rPr>
      </w:pPr>
      <w:bookmarkStart w:id="47" w:name="SN_6._Public_Trustee's_service"/>
      <w:bookmarkEnd w:id="47"/>
      <w:r>
        <w:rPr>
          <w:b/>
          <w:w w:val="105"/>
        </w:rPr>
        <w:lastRenderedPageBreak/>
        <w:t>SN</w:t>
      </w:r>
      <w:r>
        <w:rPr>
          <w:b/>
          <w:spacing w:val="-14"/>
          <w:w w:val="105"/>
        </w:rPr>
        <w:t xml:space="preserve"> </w:t>
      </w:r>
      <w:r>
        <w:rPr>
          <w:b/>
          <w:w w:val="105"/>
        </w:rPr>
        <w:t>6.</w:t>
      </w:r>
      <w:r>
        <w:rPr>
          <w:b/>
          <w:spacing w:val="-13"/>
          <w:w w:val="105"/>
        </w:rPr>
        <w:t xml:space="preserve"> </w:t>
      </w:r>
      <w:r>
        <w:rPr>
          <w:b/>
          <w:w w:val="105"/>
        </w:rPr>
        <w:t>Public</w:t>
      </w:r>
      <w:r>
        <w:rPr>
          <w:b/>
          <w:spacing w:val="-13"/>
          <w:w w:val="105"/>
        </w:rPr>
        <w:t xml:space="preserve"> </w:t>
      </w:r>
      <w:r>
        <w:rPr>
          <w:b/>
          <w:w w:val="105"/>
        </w:rPr>
        <w:t>Trustee's</w:t>
      </w:r>
      <w:r>
        <w:rPr>
          <w:b/>
          <w:spacing w:val="-12"/>
          <w:w w:val="105"/>
        </w:rPr>
        <w:t xml:space="preserve"> </w:t>
      </w:r>
      <w:r>
        <w:rPr>
          <w:b/>
          <w:spacing w:val="-2"/>
          <w:w w:val="105"/>
        </w:rPr>
        <w:t>service</w:t>
      </w:r>
    </w:p>
    <w:p w14:paraId="28374741" w14:textId="77777777" w:rsidR="00F76F63" w:rsidRDefault="00F76F63">
      <w:pPr>
        <w:pStyle w:val="BodyText"/>
        <w:spacing w:before="21"/>
        <w:rPr>
          <w:b/>
          <w:sz w:val="22"/>
        </w:rPr>
      </w:pPr>
    </w:p>
    <w:p w14:paraId="28374742" w14:textId="77777777" w:rsidR="00F76F63" w:rsidRDefault="004545D8">
      <w:pPr>
        <w:ind w:left="595"/>
        <w:rPr>
          <w:sz w:val="14"/>
        </w:rPr>
      </w:pPr>
      <w:r>
        <w:rPr>
          <w:color w:val="12161F"/>
          <w:sz w:val="14"/>
        </w:rPr>
        <w:t>Over</w:t>
      </w:r>
      <w:r>
        <w:rPr>
          <w:color w:val="12161F"/>
          <w:spacing w:val="-3"/>
          <w:sz w:val="14"/>
        </w:rPr>
        <w:t xml:space="preserve"> </w:t>
      </w:r>
      <w:r>
        <w:rPr>
          <w:color w:val="12161F"/>
          <w:sz w:val="14"/>
        </w:rPr>
        <w:t>the</w:t>
      </w:r>
      <w:r>
        <w:rPr>
          <w:color w:val="12161F"/>
          <w:spacing w:val="-4"/>
          <w:sz w:val="14"/>
        </w:rPr>
        <w:t xml:space="preserve"> </w:t>
      </w:r>
      <w:r>
        <w:rPr>
          <w:color w:val="12161F"/>
          <w:sz w:val="14"/>
        </w:rPr>
        <w:t>past</w:t>
      </w:r>
      <w:r>
        <w:rPr>
          <w:color w:val="12161F"/>
          <w:spacing w:val="-3"/>
          <w:sz w:val="14"/>
        </w:rPr>
        <w:t xml:space="preserve"> </w:t>
      </w:r>
      <w:r>
        <w:rPr>
          <w:color w:val="12161F"/>
          <w:sz w:val="14"/>
        </w:rPr>
        <w:t>year,</w:t>
      </w:r>
      <w:r>
        <w:rPr>
          <w:color w:val="12161F"/>
          <w:spacing w:val="-3"/>
          <w:sz w:val="14"/>
        </w:rPr>
        <w:t xml:space="preserve"> </w:t>
      </w:r>
      <w:r>
        <w:rPr>
          <w:color w:val="12161F"/>
          <w:sz w:val="14"/>
        </w:rPr>
        <w:t>has</w:t>
      </w:r>
      <w:r>
        <w:rPr>
          <w:color w:val="12161F"/>
          <w:spacing w:val="-2"/>
          <w:sz w:val="14"/>
        </w:rPr>
        <w:t xml:space="preserve"> </w:t>
      </w:r>
      <w:r>
        <w:rPr>
          <w:color w:val="12161F"/>
          <w:sz w:val="14"/>
        </w:rPr>
        <w:t>the</w:t>
      </w:r>
      <w:r>
        <w:rPr>
          <w:color w:val="12161F"/>
          <w:spacing w:val="-4"/>
          <w:sz w:val="14"/>
        </w:rPr>
        <w:t xml:space="preserve"> </w:t>
      </w:r>
      <w:r>
        <w:rPr>
          <w:color w:val="12161F"/>
          <w:sz w:val="14"/>
        </w:rPr>
        <w:t>service</w:t>
      </w:r>
      <w:r>
        <w:rPr>
          <w:color w:val="12161F"/>
          <w:spacing w:val="-1"/>
          <w:sz w:val="14"/>
        </w:rPr>
        <w:t xml:space="preserve"> </w:t>
      </w:r>
      <w:r>
        <w:rPr>
          <w:color w:val="12161F"/>
          <w:sz w:val="14"/>
        </w:rPr>
        <w:t>you’ve</w:t>
      </w:r>
      <w:r>
        <w:rPr>
          <w:color w:val="12161F"/>
          <w:spacing w:val="-2"/>
          <w:sz w:val="14"/>
        </w:rPr>
        <w:t xml:space="preserve"> </w:t>
      </w:r>
      <w:r>
        <w:rPr>
          <w:color w:val="12161F"/>
          <w:sz w:val="14"/>
        </w:rPr>
        <w:t>received</w:t>
      </w:r>
      <w:r>
        <w:rPr>
          <w:color w:val="12161F"/>
          <w:spacing w:val="-3"/>
          <w:sz w:val="14"/>
        </w:rPr>
        <w:t xml:space="preserve"> </w:t>
      </w:r>
      <w:r>
        <w:rPr>
          <w:color w:val="12161F"/>
          <w:sz w:val="14"/>
        </w:rPr>
        <w:t>from</w:t>
      </w:r>
      <w:r>
        <w:rPr>
          <w:color w:val="12161F"/>
          <w:spacing w:val="-1"/>
          <w:sz w:val="14"/>
        </w:rPr>
        <w:t xml:space="preserve"> </w:t>
      </w:r>
      <w:r>
        <w:rPr>
          <w:color w:val="12161F"/>
          <w:sz w:val="14"/>
        </w:rPr>
        <w:t>the</w:t>
      </w:r>
      <w:r>
        <w:rPr>
          <w:color w:val="12161F"/>
          <w:spacing w:val="-4"/>
          <w:sz w:val="14"/>
        </w:rPr>
        <w:t xml:space="preserve"> </w:t>
      </w:r>
      <w:r>
        <w:rPr>
          <w:color w:val="12161F"/>
          <w:sz w:val="14"/>
        </w:rPr>
        <w:t>Public</w:t>
      </w:r>
      <w:r>
        <w:rPr>
          <w:color w:val="12161F"/>
          <w:spacing w:val="-4"/>
          <w:sz w:val="14"/>
        </w:rPr>
        <w:t xml:space="preserve"> </w:t>
      </w:r>
      <w:r>
        <w:rPr>
          <w:color w:val="12161F"/>
          <w:sz w:val="14"/>
        </w:rPr>
        <w:t>Trustee</w:t>
      </w:r>
      <w:r>
        <w:rPr>
          <w:color w:val="12161F"/>
          <w:spacing w:val="-1"/>
          <w:sz w:val="14"/>
        </w:rPr>
        <w:t xml:space="preserve"> </w:t>
      </w:r>
      <w:r>
        <w:rPr>
          <w:color w:val="12161F"/>
          <w:sz w:val="14"/>
        </w:rPr>
        <w:t>improved,</w:t>
      </w:r>
      <w:r>
        <w:rPr>
          <w:color w:val="12161F"/>
          <w:spacing w:val="-1"/>
          <w:sz w:val="14"/>
        </w:rPr>
        <w:t xml:space="preserve"> </w:t>
      </w:r>
      <w:r>
        <w:rPr>
          <w:color w:val="12161F"/>
          <w:sz w:val="14"/>
        </w:rPr>
        <w:t>stayed</w:t>
      </w:r>
      <w:r>
        <w:rPr>
          <w:color w:val="12161F"/>
          <w:spacing w:val="-3"/>
          <w:sz w:val="14"/>
        </w:rPr>
        <w:t xml:space="preserve"> </w:t>
      </w:r>
      <w:r>
        <w:rPr>
          <w:color w:val="12161F"/>
          <w:sz w:val="14"/>
        </w:rPr>
        <w:t>about</w:t>
      </w:r>
      <w:r>
        <w:rPr>
          <w:color w:val="12161F"/>
          <w:spacing w:val="-5"/>
          <w:sz w:val="14"/>
        </w:rPr>
        <w:t xml:space="preserve"> </w:t>
      </w:r>
      <w:r>
        <w:rPr>
          <w:color w:val="12161F"/>
          <w:sz w:val="14"/>
        </w:rPr>
        <w:t>the</w:t>
      </w:r>
      <w:r>
        <w:rPr>
          <w:color w:val="12161F"/>
          <w:spacing w:val="-6"/>
          <w:sz w:val="14"/>
        </w:rPr>
        <w:t xml:space="preserve"> </w:t>
      </w:r>
      <w:r>
        <w:rPr>
          <w:color w:val="12161F"/>
          <w:sz w:val="14"/>
        </w:rPr>
        <w:t>same</w:t>
      </w:r>
      <w:r>
        <w:rPr>
          <w:color w:val="12161F"/>
          <w:spacing w:val="-5"/>
          <w:sz w:val="14"/>
        </w:rPr>
        <w:t xml:space="preserve"> </w:t>
      </w:r>
      <w:r>
        <w:rPr>
          <w:color w:val="12161F"/>
          <w:sz w:val="14"/>
        </w:rPr>
        <w:t>or</w:t>
      </w:r>
      <w:r>
        <w:rPr>
          <w:color w:val="12161F"/>
          <w:spacing w:val="-2"/>
          <w:sz w:val="14"/>
        </w:rPr>
        <w:t xml:space="preserve"> </w:t>
      </w:r>
      <w:r>
        <w:rPr>
          <w:color w:val="12161F"/>
          <w:sz w:val="14"/>
        </w:rPr>
        <w:t>got</w:t>
      </w:r>
      <w:r>
        <w:rPr>
          <w:color w:val="12161F"/>
          <w:spacing w:val="-5"/>
          <w:sz w:val="14"/>
        </w:rPr>
        <w:t xml:space="preserve"> </w:t>
      </w:r>
      <w:r>
        <w:rPr>
          <w:color w:val="12161F"/>
          <w:spacing w:val="-2"/>
          <w:sz w:val="14"/>
        </w:rPr>
        <w:t>worse?</w:t>
      </w:r>
    </w:p>
    <w:p w14:paraId="28374743" w14:textId="77777777" w:rsidR="00F76F63" w:rsidRDefault="004545D8">
      <w:pPr>
        <w:spacing w:before="40"/>
        <w:ind w:left="595"/>
        <w:rPr>
          <w:b/>
        </w:rPr>
      </w:pPr>
      <w:r>
        <w:br w:type="column"/>
      </w:r>
      <w:bookmarkStart w:id="48" w:name="SN_6a._Why_has_Public_Trustee's_service_"/>
      <w:bookmarkEnd w:id="48"/>
      <w:r>
        <w:rPr>
          <w:b/>
          <w:w w:val="105"/>
        </w:rPr>
        <w:t>SN</w:t>
      </w:r>
      <w:r>
        <w:rPr>
          <w:b/>
          <w:spacing w:val="-13"/>
          <w:w w:val="105"/>
        </w:rPr>
        <w:t xml:space="preserve"> </w:t>
      </w:r>
      <w:r>
        <w:rPr>
          <w:b/>
          <w:w w:val="105"/>
        </w:rPr>
        <w:t>6a.</w:t>
      </w:r>
      <w:r>
        <w:rPr>
          <w:b/>
          <w:spacing w:val="-4"/>
          <w:w w:val="105"/>
        </w:rPr>
        <w:t xml:space="preserve"> </w:t>
      </w:r>
      <w:r>
        <w:rPr>
          <w:b/>
          <w:w w:val="105"/>
        </w:rPr>
        <w:t>Why</w:t>
      </w:r>
      <w:r>
        <w:rPr>
          <w:b/>
          <w:spacing w:val="-4"/>
          <w:w w:val="105"/>
        </w:rPr>
        <w:t xml:space="preserve"> </w:t>
      </w:r>
      <w:r>
        <w:rPr>
          <w:b/>
          <w:w w:val="105"/>
        </w:rPr>
        <w:t>has</w:t>
      </w:r>
      <w:r>
        <w:rPr>
          <w:b/>
          <w:spacing w:val="-4"/>
          <w:w w:val="105"/>
        </w:rPr>
        <w:t xml:space="preserve"> </w:t>
      </w:r>
      <w:r>
        <w:rPr>
          <w:b/>
          <w:w w:val="105"/>
        </w:rPr>
        <w:t>Public</w:t>
      </w:r>
      <w:r>
        <w:rPr>
          <w:b/>
          <w:spacing w:val="-8"/>
          <w:w w:val="105"/>
        </w:rPr>
        <w:t xml:space="preserve"> </w:t>
      </w:r>
      <w:r>
        <w:rPr>
          <w:b/>
          <w:w w:val="105"/>
        </w:rPr>
        <w:t>Trustee's</w:t>
      </w:r>
      <w:r>
        <w:rPr>
          <w:b/>
          <w:spacing w:val="-3"/>
          <w:w w:val="105"/>
        </w:rPr>
        <w:t xml:space="preserve"> </w:t>
      </w:r>
      <w:r>
        <w:rPr>
          <w:b/>
          <w:w w:val="105"/>
        </w:rPr>
        <w:t>service</w:t>
      </w:r>
      <w:r>
        <w:rPr>
          <w:b/>
          <w:spacing w:val="-8"/>
          <w:w w:val="105"/>
        </w:rPr>
        <w:t xml:space="preserve"> </w:t>
      </w:r>
      <w:r>
        <w:rPr>
          <w:b/>
          <w:spacing w:val="-2"/>
          <w:w w:val="105"/>
        </w:rPr>
        <w:t>improved?</w:t>
      </w:r>
    </w:p>
    <w:p w14:paraId="28374744" w14:textId="77777777" w:rsidR="00F76F63" w:rsidRDefault="00F76F63">
      <w:pPr>
        <w:pStyle w:val="BodyText"/>
        <w:spacing w:before="21"/>
        <w:rPr>
          <w:b/>
          <w:sz w:val="22"/>
        </w:rPr>
      </w:pPr>
    </w:p>
    <w:p w14:paraId="28374745" w14:textId="77777777" w:rsidR="00F76F63" w:rsidRDefault="004545D8">
      <w:pPr>
        <w:spacing w:line="266" w:lineRule="auto"/>
        <w:ind w:left="595" w:right="2300" w:hanging="1"/>
        <w:rPr>
          <w:sz w:val="14"/>
        </w:rPr>
      </w:pPr>
      <w:r>
        <w:rPr>
          <w:noProof/>
          <w:sz w:val="14"/>
        </w:rPr>
        <mc:AlternateContent>
          <mc:Choice Requires="wps">
            <w:drawing>
              <wp:anchor distT="0" distB="0" distL="0" distR="0" simplePos="0" relativeHeight="15753216" behindDoc="0" locked="0" layoutInCell="1" allowOverlap="1" wp14:anchorId="28375672" wp14:editId="5702CA43">
                <wp:simplePos x="0" y="0"/>
                <wp:positionH relativeFrom="page">
                  <wp:posOffset>524255</wp:posOffset>
                </wp:positionH>
                <wp:positionV relativeFrom="paragraph">
                  <wp:posOffset>225228</wp:posOffset>
                </wp:positionV>
                <wp:extent cx="4674235" cy="1340485"/>
                <wp:effectExtent l="0" t="0" r="0" b="0"/>
                <wp:wrapNone/>
                <wp:docPr id="235" name="Textbox 235" descr="P2761TB11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4235" cy="1340485"/>
                        </a:xfrm>
                        <a:prstGeom prst="rect">
                          <a:avLst/>
                        </a:prstGeom>
                        <a:ln w="9525" cap="flat" cmpd="sng" algn="ctr">
                          <a:solidFill>
                            <a:prstClr val="black">
                              <a:alpha val="0"/>
                            </a:prstClr>
                          </a:solidFill>
                          <a:prstDash val="solid"/>
                          <a:round/>
                          <a:headEnd type="none" w="med" len="med"/>
                          <a:tailEnd type="none" w="med" len="med"/>
                        </a:ln>
                      </wps:spPr>
                      <wps:txbx>
                        <w:txbxContent>
                          <w:tbl>
                            <w:tblPr>
                              <w:tblW w:w="0" w:type="auto"/>
                              <w:tblInd w:w="70" w:type="dxa"/>
                              <w:tblBorders>
                                <w:top w:val="single" w:sz="8" w:space="0" w:color="12161F"/>
                                <w:left w:val="single" w:sz="8" w:space="0" w:color="12161F"/>
                                <w:bottom w:val="single" w:sz="8" w:space="0" w:color="12161F"/>
                                <w:right w:val="single" w:sz="8" w:space="0" w:color="12161F"/>
                                <w:insideH w:val="single" w:sz="8" w:space="0" w:color="12161F"/>
                                <w:insideV w:val="single" w:sz="8" w:space="0" w:color="12161F"/>
                              </w:tblBorders>
                              <w:tblLayout w:type="fixed"/>
                              <w:tblCellMar>
                                <w:left w:w="0" w:type="dxa"/>
                                <w:right w:w="0" w:type="dxa"/>
                              </w:tblCellMar>
                              <w:tblLook w:val="01E0" w:firstRow="1" w:lastRow="1" w:firstColumn="1" w:lastColumn="1" w:noHBand="0" w:noVBand="0"/>
                            </w:tblPr>
                            <w:tblGrid>
                              <w:gridCol w:w="1344"/>
                              <w:gridCol w:w="787"/>
                              <w:gridCol w:w="909"/>
                              <w:gridCol w:w="1202"/>
                              <w:gridCol w:w="1130"/>
                              <w:gridCol w:w="616"/>
                              <w:gridCol w:w="614"/>
                              <w:gridCol w:w="616"/>
                            </w:tblGrid>
                            <w:tr w:rsidR="00F76F63" w14:paraId="2837593C" w14:textId="77777777">
                              <w:trPr>
                                <w:trHeight w:val="364"/>
                              </w:trPr>
                              <w:tc>
                                <w:tcPr>
                                  <w:tcW w:w="1344" w:type="dxa"/>
                                  <w:vMerge w:val="restart"/>
                                  <w:tcBorders>
                                    <w:top w:val="nil"/>
                                    <w:left w:val="nil"/>
                                  </w:tcBorders>
                                </w:tcPr>
                                <w:p w14:paraId="28375939" w14:textId="77777777" w:rsidR="00F76F63" w:rsidRDefault="00F76F63">
                                  <w:pPr>
                                    <w:pStyle w:val="TableParagraph"/>
                                    <w:rPr>
                                      <w:rFonts w:ascii="Times New Roman"/>
                                      <w:sz w:val="14"/>
                                    </w:rPr>
                                  </w:pPr>
                                </w:p>
                              </w:tc>
                              <w:tc>
                                <w:tcPr>
                                  <w:tcW w:w="4028" w:type="dxa"/>
                                  <w:gridSpan w:val="4"/>
                                </w:tcPr>
                                <w:p w14:paraId="2837593A" w14:textId="77777777" w:rsidR="00F76F63" w:rsidRDefault="004545D8">
                                  <w:pPr>
                                    <w:pStyle w:val="TableParagraph"/>
                                    <w:spacing w:before="75"/>
                                    <w:ind w:left="1254"/>
                                    <w:rPr>
                                      <w:sz w:val="15"/>
                                    </w:rPr>
                                  </w:pPr>
                                  <w:r>
                                    <w:rPr>
                                      <w:color w:val="12161F"/>
                                      <w:sz w:val="15"/>
                                    </w:rPr>
                                    <w:t>Branch</w:t>
                                  </w:r>
                                  <w:r>
                                    <w:rPr>
                                      <w:color w:val="12161F"/>
                                      <w:spacing w:val="-7"/>
                                      <w:sz w:val="15"/>
                                    </w:rPr>
                                    <w:t xml:space="preserve"> </w:t>
                                  </w:r>
                                  <w:r>
                                    <w:rPr>
                                      <w:color w:val="12161F"/>
                                      <w:sz w:val="15"/>
                                    </w:rPr>
                                    <w:t>Code</w:t>
                                  </w:r>
                                  <w:r>
                                    <w:rPr>
                                      <w:color w:val="12161F"/>
                                      <w:spacing w:val="1"/>
                                      <w:sz w:val="15"/>
                                    </w:rPr>
                                    <w:t xml:space="preserve"> </w:t>
                                  </w:r>
                                  <w:r>
                                    <w:rPr>
                                      <w:color w:val="12161F"/>
                                      <w:sz w:val="15"/>
                                    </w:rPr>
                                    <w:t>-</w:t>
                                  </w:r>
                                  <w:r>
                                    <w:rPr>
                                      <w:color w:val="12161F"/>
                                      <w:spacing w:val="2"/>
                                      <w:sz w:val="15"/>
                                    </w:rPr>
                                    <w:t xml:space="preserve"> </w:t>
                                  </w:r>
                                  <w:r>
                                    <w:rPr>
                                      <w:color w:val="12161F"/>
                                      <w:spacing w:val="-2"/>
                                      <w:sz w:val="15"/>
                                    </w:rPr>
                                    <w:t>Region</w:t>
                                  </w:r>
                                </w:p>
                              </w:tc>
                              <w:tc>
                                <w:tcPr>
                                  <w:tcW w:w="1846" w:type="dxa"/>
                                  <w:gridSpan w:val="3"/>
                                </w:tcPr>
                                <w:p w14:paraId="2837593B" w14:textId="77777777" w:rsidR="00F76F63" w:rsidRDefault="004545D8">
                                  <w:pPr>
                                    <w:pStyle w:val="TableParagraph"/>
                                    <w:spacing w:before="75"/>
                                    <w:ind w:left="219"/>
                                    <w:rPr>
                                      <w:sz w:val="15"/>
                                    </w:rPr>
                                  </w:pPr>
                                  <w:r>
                                    <w:rPr>
                                      <w:color w:val="12161F"/>
                                      <w:sz w:val="15"/>
                                    </w:rPr>
                                    <w:t>Branch</w:t>
                                  </w:r>
                                  <w:r>
                                    <w:rPr>
                                      <w:color w:val="12161F"/>
                                      <w:spacing w:val="-5"/>
                                      <w:sz w:val="15"/>
                                    </w:rPr>
                                    <w:t xml:space="preserve"> </w:t>
                                  </w:r>
                                  <w:r>
                                    <w:rPr>
                                      <w:color w:val="12161F"/>
                                      <w:sz w:val="15"/>
                                    </w:rPr>
                                    <w:t>Code</w:t>
                                  </w:r>
                                  <w:r>
                                    <w:rPr>
                                      <w:color w:val="12161F"/>
                                      <w:spacing w:val="-1"/>
                                      <w:sz w:val="15"/>
                                    </w:rPr>
                                    <w:t xml:space="preserve"> </w:t>
                                  </w:r>
                                  <w:r>
                                    <w:rPr>
                                      <w:color w:val="12161F"/>
                                      <w:sz w:val="15"/>
                                    </w:rPr>
                                    <w:t>-</w:t>
                                  </w:r>
                                  <w:r>
                                    <w:rPr>
                                      <w:color w:val="12161F"/>
                                      <w:spacing w:val="-2"/>
                                      <w:sz w:val="15"/>
                                    </w:rPr>
                                    <w:t xml:space="preserve"> Level</w:t>
                                  </w:r>
                                </w:p>
                              </w:tc>
                            </w:tr>
                            <w:tr w:rsidR="00F76F63" w14:paraId="28375945" w14:textId="77777777">
                              <w:trPr>
                                <w:trHeight w:val="380"/>
                              </w:trPr>
                              <w:tc>
                                <w:tcPr>
                                  <w:tcW w:w="1344" w:type="dxa"/>
                                  <w:vMerge/>
                                  <w:tcBorders>
                                    <w:top w:val="nil"/>
                                    <w:left w:val="nil"/>
                                  </w:tcBorders>
                                </w:tcPr>
                                <w:p w14:paraId="2837593D" w14:textId="77777777" w:rsidR="00F76F63" w:rsidRDefault="00F76F63">
                                  <w:pPr>
                                    <w:rPr>
                                      <w:sz w:val="2"/>
                                      <w:szCs w:val="2"/>
                                    </w:rPr>
                                  </w:pPr>
                                </w:p>
                              </w:tc>
                              <w:tc>
                                <w:tcPr>
                                  <w:tcW w:w="787" w:type="dxa"/>
                                </w:tcPr>
                                <w:p w14:paraId="2837593E" w14:textId="77777777" w:rsidR="00F76F63" w:rsidRDefault="004545D8">
                                  <w:pPr>
                                    <w:pStyle w:val="TableParagraph"/>
                                    <w:spacing w:before="96"/>
                                    <w:ind w:left="265"/>
                                    <w:rPr>
                                      <w:b/>
                                      <w:sz w:val="15"/>
                                    </w:rPr>
                                  </w:pPr>
                                  <w:r>
                                    <w:rPr>
                                      <w:b/>
                                      <w:color w:val="12161F"/>
                                      <w:spacing w:val="-2"/>
                                      <w:w w:val="110"/>
                                      <w:sz w:val="15"/>
                                    </w:rPr>
                                    <w:t>Total</w:t>
                                  </w:r>
                                </w:p>
                              </w:tc>
                              <w:tc>
                                <w:tcPr>
                                  <w:tcW w:w="909" w:type="dxa"/>
                                </w:tcPr>
                                <w:p w14:paraId="2837593F" w14:textId="77777777" w:rsidR="00F76F63" w:rsidRDefault="004545D8">
                                  <w:pPr>
                                    <w:pStyle w:val="TableParagraph"/>
                                    <w:spacing w:before="96"/>
                                    <w:ind w:left="273"/>
                                    <w:rPr>
                                      <w:sz w:val="15"/>
                                    </w:rPr>
                                  </w:pPr>
                                  <w:r>
                                    <w:rPr>
                                      <w:color w:val="12161F"/>
                                      <w:spacing w:val="-2"/>
                                      <w:w w:val="105"/>
                                      <w:sz w:val="15"/>
                                    </w:rPr>
                                    <w:t>Hobart</w:t>
                                  </w:r>
                                </w:p>
                              </w:tc>
                              <w:tc>
                                <w:tcPr>
                                  <w:tcW w:w="1202" w:type="dxa"/>
                                </w:tcPr>
                                <w:p w14:paraId="28375940" w14:textId="77777777" w:rsidR="00F76F63" w:rsidRDefault="004545D8">
                                  <w:pPr>
                                    <w:pStyle w:val="TableParagraph"/>
                                    <w:spacing w:before="96"/>
                                    <w:ind w:left="271"/>
                                    <w:rPr>
                                      <w:sz w:val="15"/>
                                    </w:rPr>
                                  </w:pPr>
                                  <w:r>
                                    <w:rPr>
                                      <w:color w:val="12161F"/>
                                      <w:spacing w:val="-2"/>
                                      <w:w w:val="105"/>
                                      <w:sz w:val="15"/>
                                    </w:rPr>
                                    <w:t>Launceston</w:t>
                                  </w:r>
                                </w:p>
                              </w:tc>
                              <w:tc>
                                <w:tcPr>
                                  <w:tcW w:w="1130" w:type="dxa"/>
                                </w:tcPr>
                                <w:p w14:paraId="28375941" w14:textId="77777777" w:rsidR="00F76F63" w:rsidRDefault="004545D8">
                                  <w:pPr>
                                    <w:pStyle w:val="TableParagraph"/>
                                    <w:spacing w:before="96"/>
                                    <w:ind w:left="267"/>
                                    <w:rPr>
                                      <w:sz w:val="15"/>
                                    </w:rPr>
                                  </w:pPr>
                                  <w:r>
                                    <w:rPr>
                                      <w:color w:val="12161F"/>
                                      <w:spacing w:val="-2"/>
                                      <w:sz w:val="15"/>
                                    </w:rPr>
                                    <w:t>Devonport</w:t>
                                  </w:r>
                                </w:p>
                              </w:tc>
                              <w:tc>
                                <w:tcPr>
                                  <w:tcW w:w="616" w:type="dxa"/>
                                </w:tcPr>
                                <w:p w14:paraId="28375942" w14:textId="77777777" w:rsidR="00F76F63" w:rsidRDefault="004545D8">
                                  <w:pPr>
                                    <w:pStyle w:val="TableParagraph"/>
                                    <w:spacing w:before="96"/>
                                    <w:ind w:left="274"/>
                                    <w:rPr>
                                      <w:sz w:val="15"/>
                                    </w:rPr>
                                  </w:pPr>
                                  <w:r>
                                    <w:rPr>
                                      <w:color w:val="12161F"/>
                                      <w:spacing w:val="-5"/>
                                      <w:sz w:val="15"/>
                                    </w:rPr>
                                    <w:t>10</w:t>
                                  </w:r>
                                </w:p>
                              </w:tc>
                              <w:tc>
                                <w:tcPr>
                                  <w:tcW w:w="614" w:type="dxa"/>
                                </w:tcPr>
                                <w:p w14:paraId="28375943" w14:textId="77777777" w:rsidR="00F76F63" w:rsidRDefault="004545D8">
                                  <w:pPr>
                                    <w:pStyle w:val="TableParagraph"/>
                                    <w:spacing w:before="96"/>
                                    <w:ind w:left="272"/>
                                    <w:rPr>
                                      <w:sz w:val="15"/>
                                    </w:rPr>
                                  </w:pPr>
                                  <w:r>
                                    <w:rPr>
                                      <w:color w:val="12161F"/>
                                      <w:spacing w:val="-5"/>
                                      <w:sz w:val="15"/>
                                    </w:rPr>
                                    <w:t>20</w:t>
                                  </w:r>
                                </w:p>
                              </w:tc>
                              <w:tc>
                                <w:tcPr>
                                  <w:tcW w:w="616" w:type="dxa"/>
                                </w:tcPr>
                                <w:p w14:paraId="28375944" w14:textId="77777777" w:rsidR="00F76F63" w:rsidRDefault="004545D8">
                                  <w:pPr>
                                    <w:pStyle w:val="TableParagraph"/>
                                    <w:spacing w:before="96"/>
                                    <w:ind w:left="273"/>
                                    <w:rPr>
                                      <w:sz w:val="15"/>
                                    </w:rPr>
                                  </w:pPr>
                                  <w:r>
                                    <w:rPr>
                                      <w:color w:val="12161F"/>
                                      <w:spacing w:val="-5"/>
                                      <w:sz w:val="15"/>
                                    </w:rPr>
                                    <w:t>30</w:t>
                                  </w:r>
                                </w:p>
                              </w:tc>
                            </w:tr>
                            <w:tr w:rsidR="00F76F63" w14:paraId="28375955" w14:textId="77777777">
                              <w:trPr>
                                <w:trHeight w:val="402"/>
                              </w:trPr>
                              <w:tc>
                                <w:tcPr>
                                  <w:tcW w:w="1344" w:type="dxa"/>
                                </w:tcPr>
                                <w:p w14:paraId="28375946" w14:textId="77777777" w:rsidR="00F76F63" w:rsidRDefault="004545D8">
                                  <w:pPr>
                                    <w:pStyle w:val="TableParagraph"/>
                                    <w:spacing w:before="99"/>
                                    <w:ind w:left="251"/>
                                    <w:rPr>
                                      <w:sz w:val="15"/>
                                    </w:rPr>
                                  </w:pPr>
                                  <w:r>
                                    <w:rPr>
                                      <w:color w:val="12161F"/>
                                      <w:spacing w:val="-2"/>
                                      <w:w w:val="105"/>
                                      <w:sz w:val="15"/>
                                    </w:rPr>
                                    <w:t>Improved</w:t>
                                  </w:r>
                                </w:p>
                              </w:tc>
                              <w:tc>
                                <w:tcPr>
                                  <w:tcW w:w="787" w:type="dxa"/>
                                </w:tcPr>
                                <w:p w14:paraId="28375947" w14:textId="77777777" w:rsidR="00F76F63" w:rsidRDefault="004545D8">
                                  <w:pPr>
                                    <w:pStyle w:val="TableParagraph"/>
                                    <w:spacing w:before="8"/>
                                    <w:ind w:right="46"/>
                                    <w:jc w:val="right"/>
                                    <w:rPr>
                                      <w:b/>
                                      <w:sz w:val="15"/>
                                    </w:rPr>
                                  </w:pPr>
                                  <w:r>
                                    <w:rPr>
                                      <w:b/>
                                      <w:color w:val="12161F"/>
                                      <w:spacing w:val="-5"/>
                                      <w:w w:val="105"/>
                                      <w:sz w:val="15"/>
                                    </w:rPr>
                                    <w:t>23%</w:t>
                                  </w:r>
                                </w:p>
                                <w:p w14:paraId="28375948" w14:textId="77777777" w:rsidR="00F76F63" w:rsidRDefault="004545D8">
                                  <w:pPr>
                                    <w:pStyle w:val="TableParagraph"/>
                                    <w:spacing w:before="13" w:line="178" w:lineRule="exact"/>
                                    <w:ind w:right="38"/>
                                    <w:jc w:val="right"/>
                                    <w:rPr>
                                      <w:sz w:val="15"/>
                                    </w:rPr>
                                  </w:pPr>
                                  <w:r>
                                    <w:rPr>
                                      <w:color w:val="12161F"/>
                                      <w:spacing w:val="-5"/>
                                      <w:sz w:val="15"/>
                                    </w:rPr>
                                    <w:t>14</w:t>
                                  </w:r>
                                </w:p>
                              </w:tc>
                              <w:tc>
                                <w:tcPr>
                                  <w:tcW w:w="909" w:type="dxa"/>
                                </w:tcPr>
                                <w:p w14:paraId="28375949" w14:textId="77777777" w:rsidR="00F76F63" w:rsidRDefault="004545D8">
                                  <w:pPr>
                                    <w:pStyle w:val="TableParagraph"/>
                                    <w:spacing w:before="8"/>
                                    <w:ind w:right="46"/>
                                    <w:jc w:val="right"/>
                                    <w:rPr>
                                      <w:b/>
                                      <w:sz w:val="15"/>
                                    </w:rPr>
                                  </w:pPr>
                                  <w:r>
                                    <w:rPr>
                                      <w:b/>
                                      <w:color w:val="12161F"/>
                                      <w:spacing w:val="-5"/>
                                      <w:w w:val="105"/>
                                      <w:sz w:val="15"/>
                                    </w:rPr>
                                    <w:t>24%</w:t>
                                  </w:r>
                                </w:p>
                                <w:p w14:paraId="2837594A" w14:textId="77777777" w:rsidR="00F76F63" w:rsidRDefault="004545D8">
                                  <w:pPr>
                                    <w:pStyle w:val="TableParagraph"/>
                                    <w:spacing w:before="13" w:line="178" w:lineRule="exact"/>
                                    <w:ind w:right="25"/>
                                    <w:jc w:val="right"/>
                                    <w:rPr>
                                      <w:sz w:val="15"/>
                                    </w:rPr>
                                  </w:pPr>
                                  <w:r>
                                    <w:rPr>
                                      <w:color w:val="12161F"/>
                                      <w:spacing w:val="-10"/>
                                      <w:sz w:val="15"/>
                                    </w:rPr>
                                    <w:t>6</w:t>
                                  </w:r>
                                </w:p>
                              </w:tc>
                              <w:tc>
                                <w:tcPr>
                                  <w:tcW w:w="1202" w:type="dxa"/>
                                </w:tcPr>
                                <w:p w14:paraId="2837594B" w14:textId="77777777" w:rsidR="00F76F63" w:rsidRDefault="004545D8">
                                  <w:pPr>
                                    <w:pStyle w:val="TableParagraph"/>
                                    <w:spacing w:before="8"/>
                                    <w:ind w:right="50"/>
                                    <w:jc w:val="right"/>
                                    <w:rPr>
                                      <w:b/>
                                      <w:sz w:val="15"/>
                                    </w:rPr>
                                  </w:pPr>
                                  <w:r>
                                    <w:rPr>
                                      <w:b/>
                                      <w:color w:val="12161F"/>
                                      <w:spacing w:val="-5"/>
                                      <w:w w:val="105"/>
                                      <w:sz w:val="15"/>
                                    </w:rPr>
                                    <w:t>25%</w:t>
                                  </w:r>
                                </w:p>
                                <w:p w14:paraId="2837594C" w14:textId="77777777" w:rsidR="00F76F63" w:rsidRDefault="004545D8">
                                  <w:pPr>
                                    <w:pStyle w:val="TableParagraph"/>
                                    <w:spacing w:before="13" w:line="178" w:lineRule="exact"/>
                                    <w:ind w:right="30"/>
                                    <w:jc w:val="right"/>
                                    <w:rPr>
                                      <w:sz w:val="15"/>
                                    </w:rPr>
                                  </w:pPr>
                                  <w:r>
                                    <w:rPr>
                                      <w:color w:val="12161F"/>
                                      <w:spacing w:val="-10"/>
                                      <w:sz w:val="15"/>
                                    </w:rPr>
                                    <w:t>4</w:t>
                                  </w:r>
                                </w:p>
                              </w:tc>
                              <w:tc>
                                <w:tcPr>
                                  <w:tcW w:w="1130" w:type="dxa"/>
                                </w:tcPr>
                                <w:p w14:paraId="2837594D" w14:textId="77777777" w:rsidR="00F76F63" w:rsidRDefault="004545D8">
                                  <w:pPr>
                                    <w:pStyle w:val="TableParagraph"/>
                                    <w:spacing w:before="8"/>
                                    <w:ind w:right="43"/>
                                    <w:jc w:val="right"/>
                                    <w:rPr>
                                      <w:b/>
                                      <w:sz w:val="15"/>
                                    </w:rPr>
                                  </w:pPr>
                                  <w:r>
                                    <w:rPr>
                                      <w:b/>
                                      <w:color w:val="12161F"/>
                                      <w:spacing w:val="-5"/>
                                      <w:w w:val="105"/>
                                      <w:sz w:val="15"/>
                                    </w:rPr>
                                    <w:t>20%</w:t>
                                  </w:r>
                                </w:p>
                                <w:p w14:paraId="2837594E" w14:textId="77777777" w:rsidR="00F76F63" w:rsidRDefault="004545D8">
                                  <w:pPr>
                                    <w:pStyle w:val="TableParagraph"/>
                                    <w:spacing w:before="13" w:line="178" w:lineRule="exact"/>
                                    <w:ind w:right="20"/>
                                    <w:jc w:val="right"/>
                                    <w:rPr>
                                      <w:sz w:val="15"/>
                                    </w:rPr>
                                  </w:pPr>
                                  <w:r>
                                    <w:rPr>
                                      <w:color w:val="12161F"/>
                                      <w:spacing w:val="-10"/>
                                      <w:sz w:val="15"/>
                                    </w:rPr>
                                    <w:t>4</w:t>
                                  </w:r>
                                </w:p>
                              </w:tc>
                              <w:tc>
                                <w:tcPr>
                                  <w:tcW w:w="616" w:type="dxa"/>
                                </w:tcPr>
                                <w:p w14:paraId="2837594F" w14:textId="77777777" w:rsidR="00F76F63" w:rsidRDefault="004545D8">
                                  <w:pPr>
                                    <w:pStyle w:val="TableParagraph"/>
                                    <w:spacing w:before="8"/>
                                    <w:ind w:right="44"/>
                                    <w:jc w:val="right"/>
                                    <w:rPr>
                                      <w:b/>
                                      <w:sz w:val="15"/>
                                    </w:rPr>
                                  </w:pPr>
                                  <w:r>
                                    <w:rPr>
                                      <w:b/>
                                      <w:color w:val="12161F"/>
                                      <w:spacing w:val="-5"/>
                                      <w:w w:val="105"/>
                                      <w:sz w:val="15"/>
                                    </w:rPr>
                                    <w:t>16%</w:t>
                                  </w:r>
                                </w:p>
                                <w:p w14:paraId="28375950" w14:textId="77777777" w:rsidR="00F76F63" w:rsidRDefault="004545D8">
                                  <w:pPr>
                                    <w:pStyle w:val="TableParagraph"/>
                                    <w:spacing w:before="13" w:line="178" w:lineRule="exact"/>
                                    <w:ind w:right="21"/>
                                    <w:jc w:val="right"/>
                                    <w:rPr>
                                      <w:sz w:val="15"/>
                                    </w:rPr>
                                  </w:pPr>
                                  <w:r>
                                    <w:rPr>
                                      <w:color w:val="12161F"/>
                                      <w:spacing w:val="-10"/>
                                      <w:sz w:val="15"/>
                                    </w:rPr>
                                    <w:t>4</w:t>
                                  </w:r>
                                </w:p>
                              </w:tc>
                              <w:tc>
                                <w:tcPr>
                                  <w:tcW w:w="614" w:type="dxa"/>
                                </w:tcPr>
                                <w:p w14:paraId="28375951" w14:textId="77777777" w:rsidR="00F76F63" w:rsidRDefault="004545D8">
                                  <w:pPr>
                                    <w:pStyle w:val="TableParagraph"/>
                                    <w:spacing w:before="8"/>
                                    <w:ind w:right="41"/>
                                    <w:jc w:val="right"/>
                                    <w:rPr>
                                      <w:b/>
                                      <w:sz w:val="15"/>
                                    </w:rPr>
                                  </w:pPr>
                                  <w:r>
                                    <w:rPr>
                                      <w:b/>
                                      <w:color w:val="12161F"/>
                                      <w:spacing w:val="-5"/>
                                      <w:w w:val="105"/>
                                      <w:sz w:val="15"/>
                                    </w:rPr>
                                    <w:t>38%</w:t>
                                  </w:r>
                                </w:p>
                                <w:p w14:paraId="28375952" w14:textId="77777777" w:rsidR="00F76F63" w:rsidRDefault="004545D8">
                                  <w:pPr>
                                    <w:pStyle w:val="TableParagraph"/>
                                    <w:spacing w:before="13" w:line="178" w:lineRule="exact"/>
                                    <w:ind w:right="18"/>
                                    <w:jc w:val="right"/>
                                    <w:rPr>
                                      <w:sz w:val="15"/>
                                    </w:rPr>
                                  </w:pPr>
                                  <w:r>
                                    <w:rPr>
                                      <w:color w:val="12161F"/>
                                      <w:spacing w:val="-10"/>
                                      <w:sz w:val="15"/>
                                    </w:rPr>
                                    <w:t>5</w:t>
                                  </w:r>
                                </w:p>
                              </w:tc>
                              <w:tc>
                                <w:tcPr>
                                  <w:tcW w:w="616" w:type="dxa"/>
                                </w:tcPr>
                                <w:p w14:paraId="28375953" w14:textId="77777777" w:rsidR="00F76F63" w:rsidRDefault="004545D8">
                                  <w:pPr>
                                    <w:pStyle w:val="TableParagraph"/>
                                    <w:spacing w:before="8"/>
                                    <w:ind w:right="43"/>
                                    <w:jc w:val="right"/>
                                    <w:rPr>
                                      <w:b/>
                                      <w:sz w:val="15"/>
                                    </w:rPr>
                                  </w:pPr>
                                  <w:r>
                                    <w:rPr>
                                      <w:b/>
                                      <w:color w:val="12161F"/>
                                      <w:spacing w:val="-5"/>
                                      <w:w w:val="105"/>
                                      <w:sz w:val="15"/>
                                    </w:rPr>
                                    <w:t>22%</w:t>
                                  </w:r>
                                </w:p>
                                <w:p w14:paraId="28375954" w14:textId="77777777" w:rsidR="00F76F63" w:rsidRDefault="004545D8">
                                  <w:pPr>
                                    <w:pStyle w:val="TableParagraph"/>
                                    <w:spacing w:before="13" w:line="178" w:lineRule="exact"/>
                                    <w:ind w:right="22"/>
                                    <w:jc w:val="right"/>
                                    <w:rPr>
                                      <w:sz w:val="15"/>
                                    </w:rPr>
                                  </w:pPr>
                                  <w:r>
                                    <w:rPr>
                                      <w:color w:val="12161F"/>
                                      <w:spacing w:val="-10"/>
                                      <w:sz w:val="15"/>
                                    </w:rPr>
                                    <w:t>5</w:t>
                                  </w:r>
                                </w:p>
                              </w:tc>
                            </w:tr>
                            <w:tr w:rsidR="00F76F63" w14:paraId="28375965" w14:textId="77777777">
                              <w:trPr>
                                <w:trHeight w:val="455"/>
                              </w:trPr>
                              <w:tc>
                                <w:tcPr>
                                  <w:tcW w:w="1344" w:type="dxa"/>
                                </w:tcPr>
                                <w:p w14:paraId="28375956" w14:textId="77777777" w:rsidR="00F76F63" w:rsidRDefault="004545D8">
                                  <w:pPr>
                                    <w:pStyle w:val="TableParagraph"/>
                                    <w:spacing w:before="39"/>
                                    <w:ind w:left="251" w:right="433"/>
                                    <w:rPr>
                                      <w:sz w:val="15"/>
                                    </w:rPr>
                                  </w:pPr>
                                  <w:r>
                                    <w:rPr>
                                      <w:color w:val="12161F"/>
                                      <w:spacing w:val="-6"/>
                                      <w:w w:val="105"/>
                                      <w:sz w:val="15"/>
                                    </w:rPr>
                                    <w:t>Stayed</w:t>
                                  </w:r>
                                  <w:r>
                                    <w:rPr>
                                      <w:color w:val="12161F"/>
                                      <w:spacing w:val="-15"/>
                                      <w:w w:val="105"/>
                                      <w:sz w:val="15"/>
                                    </w:rPr>
                                    <w:t xml:space="preserve"> </w:t>
                                  </w:r>
                                  <w:r>
                                    <w:rPr>
                                      <w:color w:val="12161F"/>
                                      <w:spacing w:val="-6"/>
                                      <w:w w:val="105"/>
                                      <w:sz w:val="15"/>
                                    </w:rPr>
                                    <w:t>the</w:t>
                                  </w:r>
                                  <w:r>
                                    <w:rPr>
                                      <w:color w:val="12161F"/>
                                      <w:spacing w:val="40"/>
                                      <w:w w:val="105"/>
                                      <w:sz w:val="15"/>
                                    </w:rPr>
                                    <w:t xml:space="preserve"> </w:t>
                                  </w:r>
                                  <w:r>
                                    <w:rPr>
                                      <w:color w:val="12161F"/>
                                      <w:spacing w:val="-4"/>
                                      <w:w w:val="105"/>
                                      <w:sz w:val="15"/>
                                    </w:rPr>
                                    <w:t>same</w:t>
                                  </w:r>
                                </w:p>
                              </w:tc>
                              <w:tc>
                                <w:tcPr>
                                  <w:tcW w:w="787" w:type="dxa"/>
                                </w:tcPr>
                                <w:p w14:paraId="28375957" w14:textId="77777777" w:rsidR="00F76F63" w:rsidRDefault="004545D8">
                                  <w:pPr>
                                    <w:pStyle w:val="TableParagraph"/>
                                    <w:spacing w:before="48" w:line="183" w:lineRule="exact"/>
                                    <w:ind w:right="46"/>
                                    <w:jc w:val="right"/>
                                    <w:rPr>
                                      <w:b/>
                                      <w:sz w:val="15"/>
                                    </w:rPr>
                                  </w:pPr>
                                  <w:r>
                                    <w:rPr>
                                      <w:b/>
                                      <w:color w:val="12161F"/>
                                      <w:spacing w:val="-5"/>
                                      <w:w w:val="105"/>
                                      <w:sz w:val="15"/>
                                    </w:rPr>
                                    <w:t>70%</w:t>
                                  </w:r>
                                </w:p>
                                <w:p w14:paraId="28375958" w14:textId="77777777" w:rsidR="00F76F63" w:rsidRDefault="004545D8">
                                  <w:pPr>
                                    <w:pStyle w:val="TableParagraph"/>
                                    <w:spacing w:line="183" w:lineRule="exact"/>
                                    <w:ind w:right="38"/>
                                    <w:jc w:val="right"/>
                                    <w:rPr>
                                      <w:sz w:val="15"/>
                                    </w:rPr>
                                  </w:pPr>
                                  <w:r>
                                    <w:rPr>
                                      <w:color w:val="12161F"/>
                                      <w:spacing w:val="-5"/>
                                      <w:sz w:val="15"/>
                                    </w:rPr>
                                    <w:t>43</w:t>
                                  </w:r>
                                </w:p>
                              </w:tc>
                              <w:tc>
                                <w:tcPr>
                                  <w:tcW w:w="909" w:type="dxa"/>
                                </w:tcPr>
                                <w:p w14:paraId="28375959" w14:textId="77777777" w:rsidR="00F76F63" w:rsidRDefault="004545D8">
                                  <w:pPr>
                                    <w:pStyle w:val="TableParagraph"/>
                                    <w:spacing w:before="48" w:line="183" w:lineRule="exact"/>
                                    <w:ind w:right="46"/>
                                    <w:jc w:val="right"/>
                                    <w:rPr>
                                      <w:b/>
                                      <w:sz w:val="15"/>
                                    </w:rPr>
                                  </w:pPr>
                                  <w:r>
                                    <w:rPr>
                                      <w:b/>
                                      <w:color w:val="12161F"/>
                                      <w:spacing w:val="-5"/>
                                      <w:w w:val="105"/>
                                      <w:sz w:val="15"/>
                                    </w:rPr>
                                    <w:t>68%</w:t>
                                  </w:r>
                                </w:p>
                                <w:p w14:paraId="2837595A" w14:textId="77777777" w:rsidR="00F76F63" w:rsidRDefault="004545D8">
                                  <w:pPr>
                                    <w:pStyle w:val="TableParagraph"/>
                                    <w:spacing w:line="183" w:lineRule="exact"/>
                                    <w:ind w:right="40"/>
                                    <w:jc w:val="right"/>
                                    <w:rPr>
                                      <w:sz w:val="15"/>
                                    </w:rPr>
                                  </w:pPr>
                                  <w:r>
                                    <w:rPr>
                                      <w:color w:val="12161F"/>
                                      <w:spacing w:val="-5"/>
                                      <w:sz w:val="15"/>
                                    </w:rPr>
                                    <w:t>17</w:t>
                                  </w:r>
                                </w:p>
                              </w:tc>
                              <w:tc>
                                <w:tcPr>
                                  <w:tcW w:w="1202" w:type="dxa"/>
                                </w:tcPr>
                                <w:p w14:paraId="2837595B" w14:textId="77777777" w:rsidR="00F76F63" w:rsidRDefault="004545D8">
                                  <w:pPr>
                                    <w:pStyle w:val="TableParagraph"/>
                                    <w:spacing w:before="48" w:line="183" w:lineRule="exact"/>
                                    <w:ind w:right="50"/>
                                    <w:jc w:val="right"/>
                                    <w:rPr>
                                      <w:b/>
                                      <w:sz w:val="15"/>
                                    </w:rPr>
                                  </w:pPr>
                                  <w:r>
                                    <w:rPr>
                                      <w:b/>
                                      <w:color w:val="12161F"/>
                                      <w:spacing w:val="-5"/>
                                      <w:w w:val="105"/>
                                      <w:sz w:val="15"/>
                                    </w:rPr>
                                    <w:t>75%</w:t>
                                  </w:r>
                                </w:p>
                                <w:p w14:paraId="2837595C" w14:textId="77777777" w:rsidR="00F76F63" w:rsidRDefault="004545D8">
                                  <w:pPr>
                                    <w:pStyle w:val="TableParagraph"/>
                                    <w:spacing w:line="183" w:lineRule="exact"/>
                                    <w:ind w:right="44"/>
                                    <w:jc w:val="right"/>
                                    <w:rPr>
                                      <w:sz w:val="15"/>
                                    </w:rPr>
                                  </w:pPr>
                                  <w:r>
                                    <w:rPr>
                                      <w:color w:val="12161F"/>
                                      <w:spacing w:val="-5"/>
                                      <w:sz w:val="15"/>
                                    </w:rPr>
                                    <w:t>12</w:t>
                                  </w:r>
                                </w:p>
                              </w:tc>
                              <w:tc>
                                <w:tcPr>
                                  <w:tcW w:w="1130" w:type="dxa"/>
                                </w:tcPr>
                                <w:p w14:paraId="2837595D" w14:textId="77777777" w:rsidR="00F76F63" w:rsidRDefault="004545D8">
                                  <w:pPr>
                                    <w:pStyle w:val="TableParagraph"/>
                                    <w:spacing w:before="48" w:line="183" w:lineRule="exact"/>
                                    <w:ind w:right="43"/>
                                    <w:jc w:val="right"/>
                                    <w:rPr>
                                      <w:b/>
                                      <w:sz w:val="15"/>
                                    </w:rPr>
                                  </w:pPr>
                                  <w:r>
                                    <w:rPr>
                                      <w:b/>
                                      <w:color w:val="12161F"/>
                                      <w:spacing w:val="-5"/>
                                      <w:w w:val="105"/>
                                      <w:sz w:val="15"/>
                                    </w:rPr>
                                    <w:t>70%</w:t>
                                  </w:r>
                                </w:p>
                                <w:p w14:paraId="2837595E" w14:textId="77777777" w:rsidR="00F76F63" w:rsidRDefault="004545D8">
                                  <w:pPr>
                                    <w:pStyle w:val="TableParagraph"/>
                                    <w:spacing w:line="183" w:lineRule="exact"/>
                                    <w:ind w:right="34"/>
                                    <w:jc w:val="right"/>
                                    <w:rPr>
                                      <w:sz w:val="15"/>
                                    </w:rPr>
                                  </w:pPr>
                                  <w:r>
                                    <w:rPr>
                                      <w:color w:val="12161F"/>
                                      <w:spacing w:val="-5"/>
                                      <w:sz w:val="15"/>
                                    </w:rPr>
                                    <w:t>14</w:t>
                                  </w:r>
                                </w:p>
                              </w:tc>
                              <w:tc>
                                <w:tcPr>
                                  <w:tcW w:w="616" w:type="dxa"/>
                                </w:tcPr>
                                <w:p w14:paraId="2837595F" w14:textId="77777777" w:rsidR="00F76F63" w:rsidRDefault="004545D8">
                                  <w:pPr>
                                    <w:pStyle w:val="TableParagraph"/>
                                    <w:spacing w:before="48" w:line="183" w:lineRule="exact"/>
                                    <w:ind w:right="44"/>
                                    <w:jc w:val="right"/>
                                    <w:rPr>
                                      <w:b/>
                                      <w:sz w:val="15"/>
                                    </w:rPr>
                                  </w:pPr>
                                  <w:r>
                                    <w:rPr>
                                      <w:b/>
                                      <w:color w:val="12161F"/>
                                      <w:spacing w:val="-5"/>
                                      <w:w w:val="105"/>
                                      <w:sz w:val="15"/>
                                    </w:rPr>
                                    <w:t>72%</w:t>
                                  </w:r>
                                </w:p>
                                <w:p w14:paraId="28375960" w14:textId="77777777" w:rsidR="00F76F63" w:rsidRDefault="004545D8">
                                  <w:pPr>
                                    <w:pStyle w:val="TableParagraph"/>
                                    <w:spacing w:line="183" w:lineRule="exact"/>
                                    <w:ind w:right="36"/>
                                    <w:jc w:val="right"/>
                                    <w:rPr>
                                      <w:sz w:val="15"/>
                                    </w:rPr>
                                  </w:pPr>
                                  <w:r>
                                    <w:rPr>
                                      <w:color w:val="12161F"/>
                                      <w:spacing w:val="-5"/>
                                      <w:sz w:val="15"/>
                                    </w:rPr>
                                    <w:t>18</w:t>
                                  </w:r>
                                </w:p>
                              </w:tc>
                              <w:tc>
                                <w:tcPr>
                                  <w:tcW w:w="614" w:type="dxa"/>
                                </w:tcPr>
                                <w:p w14:paraId="28375961" w14:textId="77777777" w:rsidR="00F76F63" w:rsidRDefault="004545D8">
                                  <w:pPr>
                                    <w:pStyle w:val="TableParagraph"/>
                                    <w:spacing w:before="48" w:line="183" w:lineRule="exact"/>
                                    <w:ind w:right="41"/>
                                    <w:jc w:val="right"/>
                                    <w:rPr>
                                      <w:b/>
                                      <w:sz w:val="15"/>
                                    </w:rPr>
                                  </w:pPr>
                                  <w:r>
                                    <w:rPr>
                                      <w:b/>
                                      <w:color w:val="12161F"/>
                                      <w:spacing w:val="-5"/>
                                      <w:w w:val="105"/>
                                      <w:sz w:val="15"/>
                                    </w:rPr>
                                    <w:t>62%</w:t>
                                  </w:r>
                                </w:p>
                                <w:p w14:paraId="28375962" w14:textId="77777777" w:rsidR="00F76F63" w:rsidRDefault="004545D8">
                                  <w:pPr>
                                    <w:pStyle w:val="TableParagraph"/>
                                    <w:spacing w:line="183" w:lineRule="exact"/>
                                    <w:ind w:right="18"/>
                                    <w:jc w:val="right"/>
                                    <w:rPr>
                                      <w:sz w:val="15"/>
                                    </w:rPr>
                                  </w:pPr>
                                  <w:r>
                                    <w:rPr>
                                      <w:color w:val="12161F"/>
                                      <w:spacing w:val="-10"/>
                                      <w:sz w:val="15"/>
                                    </w:rPr>
                                    <w:t>8</w:t>
                                  </w:r>
                                </w:p>
                              </w:tc>
                              <w:tc>
                                <w:tcPr>
                                  <w:tcW w:w="616" w:type="dxa"/>
                                </w:tcPr>
                                <w:p w14:paraId="28375963" w14:textId="77777777" w:rsidR="00F76F63" w:rsidRDefault="004545D8">
                                  <w:pPr>
                                    <w:pStyle w:val="TableParagraph"/>
                                    <w:spacing w:before="48" w:line="183" w:lineRule="exact"/>
                                    <w:ind w:right="43"/>
                                    <w:jc w:val="right"/>
                                    <w:rPr>
                                      <w:b/>
                                      <w:sz w:val="15"/>
                                    </w:rPr>
                                  </w:pPr>
                                  <w:r>
                                    <w:rPr>
                                      <w:b/>
                                      <w:color w:val="12161F"/>
                                      <w:spacing w:val="-5"/>
                                      <w:w w:val="105"/>
                                      <w:sz w:val="15"/>
                                    </w:rPr>
                                    <w:t>74%</w:t>
                                  </w:r>
                                </w:p>
                                <w:p w14:paraId="28375964" w14:textId="77777777" w:rsidR="00F76F63" w:rsidRDefault="004545D8">
                                  <w:pPr>
                                    <w:pStyle w:val="TableParagraph"/>
                                    <w:spacing w:line="183" w:lineRule="exact"/>
                                    <w:ind w:right="37"/>
                                    <w:jc w:val="right"/>
                                    <w:rPr>
                                      <w:sz w:val="15"/>
                                    </w:rPr>
                                  </w:pPr>
                                  <w:r>
                                    <w:rPr>
                                      <w:color w:val="12161F"/>
                                      <w:spacing w:val="-5"/>
                                      <w:sz w:val="15"/>
                                    </w:rPr>
                                    <w:t>17</w:t>
                                  </w:r>
                                </w:p>
                              </w:tc>
                            </w:tr>
                            <w:tr w:rsidR="00F76F63" w14:paraId="28375975" w14:textId="77777777">
                              <w:trPr>
                                <w:trHeight w:val="405"/>
                              </w:trPr>
                              <w:tc>
                                <w:tcPr>
                                  <w:tcW w:w="1344" w:type="dxa"/>
                                  <w:tcBorders>
                                    <w:bottom w:val="single" w:sz="2" w:space="0" w:color="12161F"/>
                                  </w:tcBorders>
                                </w:tcPr>
                                <w:p w14:paraId="28375966" w14:textId="77777777" w:rsidR="00F76F63" w:rsidRDefault="004545D8">
                                  <w:pPr>
                                    <w:pStyle w:val="TableParagraph"/>
                                    <w:spacing w:before="108"/>
                                    <w:ind w:left="251"/>
                                    <w:rPr>
                                      <w:sz w:val="15"/>
                                    </w:rPr>
                                  </w:pPr>
                                  <w:r>
                                    <w:rPr>
                                      <w:color w:val="12161F"/>
                                      <w:spacing w:val="-2"/>
                                      <w:sz w:val="15"/>
                                    </w:rPr>
                                    <w:t>Got</w:t>
                                  </w:r>
                                  <w:r>
                                    <w:rPr>
                                      <w:color w:val="12161F"/>
                                      <w:spacing w:val="-9"/>
                                      <w:sz w:val="15"/>
                                    </w:rPr>
                                    <w:t xml:space="preserve"> </w:t>
                                  </w:r>
                                  <w:r>
                                    <w:rPr>
                                      <w:color w:val="12161F"/>
                                      <w:spacing w:val="-2"/>
                                      <w:sz w:val="15"/>
                                    </w:rPr>
                                    <w:t>worse</w:t>
                                  </w:r>
                                </w:p>
                              </w:tc>
                              <w:tc>
                                <w:tcPr>
                                  <w:tcW w:w="787" w:type="dxa"/>
                                  <w:tcBorders>
                                    <w:bottom w:val="single" w:sz="2" w:space="0" w:color="12161F"/>
                                  </w:tcBorders>
                                </w:tcPr>
                                <w:p w14:paraId="28375967" w14:textId="77777777" w:rsidR="00F76F63" w:rsidRDefault="004545D8">
                                  <w:pPr>
                                    <w:pStyle w:val="TableParagraph"/>
                                    <w:spacing w:before="8"/>
                                    <w:ind w:right="38"/>
                                    <w:jc w:val="right"/>
                                    <w:rPr>
                                      <w:b/>
                                      <w:sz w:val="15"/>
                                    </w:rPr>
                                  </w:pPr>
                                  <w:r>
                                    <w:rPr>
                                      <w:b/>
                                      <w:color w:val="12161F"/>
                                      <w:spacing w:val="-5"/>
                                      <w:w w:val="110"/>
                                      <w:sz w:val="15"/>
                                    </w:rPr>
                                    <w:t>7%</w:t>
                                  </w:r>
                                </w:p>
                                <w:p w14:paraId="28375968" w14:textId="77777777" w:rsidR="00F76F63" w:rsidRDefault="004545D8">
                                  <w:pPr>
                                    <w:pStyle w:val="TableParagraph"/>
                                    <w:spacing w:before="9"/>
                                    <w:ind w:right="23"/>
                                    <w:jc w:val="right"/>
                                    <w:rPr>
                                      <w:sz w:val="15"/>
                                    </w:rPr>
                                  </w:pPr>
                                  <w:r>
                                    <w:rPr>
                                      <w:color w:val="12161F"/>
                                      <w:spacing w:val="-10"/>
                                      <w:sz w:val="15"/>
                                    </w:rPr>
                                    <w:t>4</w:t>
                                  </w:r>
                                </w:p>
                              </w:tc>
                              <w:tc>
                                <w:tcPr>
                                  <w:tcW w:w="909" w:type="dxa"/>
                                  <w:tcBorders>
                                    <w:bottom w:val="single" w:sz="2" w:space="0" w:color="12161F"/>
                                  </w:tcBorders>
                                </w:tcPr>
                                <w:p w14:paraId="28375969" w14:textId="77777777" w:rsidR="00F76F63" w:rsidRDefault="004545D8">
                                  <w:pPr>
                                    <w:pStyle w:val="TableParagraph"/>
                                    <w:spacing w:before="8"/>
                                    <w:ind w:right="40"/>
                                    <w:jc w:val="right"/>
                                    <w:rPr>
                                      <w:b/>
                                      <w:sz w:val="15"/>
                                    </w:rPr>
                                  </w:pPr>
                                  <w:r>
                                    <w:rPr>
                                      <w:b/>
                                      <w:color w:val="12161F"/>
                                      <w:spacing w:val="-5"/>
                                      <w:w w:val="110"/>
                                      <w:sz w:val="15"/>
                                    </w:rPr>
                                    <w:t>8%</w:t>
                                  </w:r>
                                </w:p>
                                <w:p w14:paraId="2837596A" w14:textId="77777777" w:rsidR="00F76F63" w:rsidRDefault="004545D8">
                                  <w:pPr>
                                    <w:pStyle w:val="TableParagraph"/>
                                    <w:spacing w:before="9"/>
                                    <w:ind w:right="25"/>
                                    <w:jc w:val="right"/>
                                    <w:rPr>
                                      <w:sz w:val="15"/>
                                    </w:rPr>
                                  </w:pPr>
                                  <w:r>
                                    <w:rPr>
                                      <w:color w:val="12161F"/>
                                      <w:spacing w:val="-10"/>
                                      <w:sz w:val="15"/>
                                    </w:rPr>
                                    <w:t>2</w:t>
                                  </w:r>
                                </w:p>
                              </w:tc>
                              <w:tc>
                                <w:tcPr>
                                  <w:tcW w:w="1202" w:type="dxa"/>
                                  <w:tcBorders>
                                    <w:bottom w:val="single" w:sz="2" w:space="0" w:color="12161F"/>
                                  </w:tcBorders>
                                </w:tcPr>
                                <w:p w14:paraId="2837596B" w14:textId="77777777" w:rsidR="00F76F63" w:rsidRDefault="004545D8">
                                  <w:pPr>
                                    <w:pStyle w:val="TableParagraph"/>
                                    <w:spacing w:before="8"/>
                                    <w:ind w:right="42"/>
                                    <w:jc w:val="right"/>
                                    <w:rPr>
                                      <w:b/>
                                      <w:sz w:val="15"/>
                                    </w:rPr>
                                  </w:pPr>
                                  <w:r>
                                    <w:rPr>
                                      <w:b/>
                                      <w:color w:val="12161F"/>
                                      <w:spacing w:val="-5"/>
                                      <w:w w:val="110"/>
                                      <w:sz w:val="15"/>
                                    </w:rPr>
                                    <w:t>0%</w:t>
                                  </w:r>
                                </w:p>
                                <w:p w14:paraId="2837596C" w14:textId="77777777" w:rsidR="00F76F63" w:rsidRDefault="004545D8">
                                  <w:pPr>
                                    <w:pStyle w:val="TableParagraph"/>
                                    <w:spacing w:before="9"/>
                                    <w:ind w:right="30"/>
                                    <w:jc w:val="right"/>
                                    <w:rPr>
                                      <w:sz w:val="15"/>
                                    </w:rPr>
                                  </w:pPr>
                                  <w:r>
                                    <w:rPr>
                                      <w:color w:val="12161F"/>
                                      <w:spacing w:val="-10"/>
                                      <w:sz w:val="15"/>
                                    </w:rPr>
                                    <w:t>0</w:t>
                                  </w:r>
                                </w:p>
                              </w:tc>
                              <w:tc>
                                <w:tcPr>
                                  <w:tcW w:w="1130" w:type="dxa"/>
                                  <w:tcBorders>
                                    <w:bottom w:val="single" w:sz="2" w:space="0" w:color="12161F"/>
                                  </w:tcBorders>
                                </w:tcPr>
                                <w:p w14:paraId="2837596D" w14:textId="77777777" w:rsidR="00F76F63" w:rsidRDefault="004545D8">
                                  <w:pPr>
                                    <w:pStyle w:val="TableParagraph"/>
                                    <w:spacing w:before="8"/>
                                    <w:ind w:right="43"/>
                                    <w:jc w:val="right"/>
                                    <w:rPr>
                                      <w:b/>
                                      <w:sz w:val="15"/>
                                    </w:rPr>
                                  </w:pPr>
                                  <w:r>
                                    <w:rPr>
                                      <w:b/>
                                      <w:color w:val="12161F"/>
                                      <w:spacing w:val="-5"/>
                                      <w:w w:val="105"/>
                                      <w:sz w:val="15"/>
                                    </w:rPr>
                                    <w:t>10%</w:t>
                                  </w:r>
                                </w:p>
                                <w:p w14:paraId="2837596E" w14:textId="77777777" w:rsidR="00F76F63" w:rsidRDefault="004545D8">
                                  <w:pPr>
                                    <w:pStyle w:val="TableParagraph"/>
                                    <w:spacing w:before="9"/>
                                    <w:ind w:right="20"/>
                                    <w:jc w:val="right"/>
                                    <w:rPr>
                                      <w:sz w:val="15"/>
                                    </w:rPr>
                                  </w:pPr>
                                  <w:r>
                                    <w:rPr>
                                      <w:color w:val="12161F"/>
                                      <w:spacing w:val="-10"/>
                                      <w:sz w:val="15"/>
                                    </w:rPr>
                                    <w:t>2</w:t>
                                  </w:r>
                                </w:p>
                              </w:tc>
                              <w:tc>
                                <w:tcPr>
                                  <w:tcW w:w="616" w:type="dxa"/>
                                  <w:tcBorders>
                                    <w:bottom w:val="single" w:sz="2" w:space="0" w:color="12161F"/>
                                  </w:tcBorders>
                                </w:tcPr>
                                <w:p w14:paraId="2837596F" w14:textId="77777777" w:rsidR="00F76F63" w:rsidRDefault="004545D8">
                                  <w:pPr>
                                    <w:pStyle w:val="TableParagraph"/>
                                    <w:spacing w:before="8"/>
                                    <w:ind w:right="44"/>
                                    <w:jc w:val="right"/>
                                    <w:rPr>
                                      <w:b/>
                                      <w:sz w:val="15"/>
                                    </w:rPr>
                                  </w:pPr>
                                  <w:r>
                                    <w:rPr>
                                      <w:b/>
                                      <w:color w:val="12161F"/>
                                      <w:spacing w:val="-5"/>
                                      <w:w w:val="105"/>
                                      <w:sz w:val="15"/>
                                    </w:rPr>
                                    <w:t>12%</w:t>
                                  </w:r>
                                </w:p>
                                <w:p w14:paraId="28375970" w14:textId="77777777" w:rsidR="00F76F63" w:rsidRDefault="004545D8">
                                  <w:pPr>
                                    <w:pStyle w:val="TableParagraph"/>
                                    <w:spacing w:before="9"/>
                                    <w:ind w:right="21"/>
                                    <w:jc w:val="right"/>
                                    <w:rPr>
                                      <w:sz w:val="15"/>
                                    </w:rPr>
                                  </w:pPr>
                                  <w:r>
                                    <w:rPr>
                                      <w:color w:val="12161F"/>
                                      <w:spacing w:val="-10"/>
                                      <w:sz w:val="15"/>
                                    </w:rPr>
                                    <w:t>3</w:t>
                                  </w:r>
                                </w:p>
                              </w:tc>
                              <w:tc>
                                <w:tcPr>
                                  <w:tcW w:w="614" w:type="dxa"/>
                                  <w:tcBorders>
                                    <w:bottom w:val="single" w:sz="2" w:space="0" w:color="12161F"/>
                                  </w:tcBorders>
                                </w:tcPr>
                                <w:p w14:paraId="28375971" w14:textId="77777777" w:rsidR="00F76F63" w:rsidRDefault="004545D8">
                                  <w:pPr>
                                    <w:pStyle w:val="TableParagraph"/>
                                    <w:spacing w:before="8"/>
                                    <w:ind w:right="33"/>
                                    <w:jc w:val="right"/>
                                    <w:rPr>
                                      <w:b/>
                                      <w:sz w:val="15"/>
                                    </w:rPr>
                                  </w:pPr>
                                  <w:r>
                                    <w:rPr>
                                      <w:b/>
                                      <w:color w:val="12161F"/>
                                      <w:spacing w:val="-5"/>
                                      <w:w w:val="110"/>
                                      <w:sz w:val="15"/>
                                    </w:rPr>
                                    <w:t>0%</w:t>
                                  </w:r>
                                </w:p>
                                <w:p w14:paraId="28375972" w14:textId="77777777" w:rsidR="00F76F63" w:rsidRDefault="004545D8">
                                  <w:pPr>
                                    <w:pStyle w:val="TableParagraph"/>
                                    <w:spacing w:before="9"/>
                                    <w:ind w:right="18"/>
                                    <w:jc w:val="right"/>
                                    <w:rPr>
                                      <w:sz w:val="15"/>
                                    </w:rPr>
                                  </w:pPr>
                                  <w:r>
                                    <w:rPr>
                                      <w:color w:val="12161F"/>
                                      <w:spacing w:val="-10"/>
                                      <w:sz w:val="15"/>
                                    </w:rPr>
                                    <w:t>0</w:t>
                                  </w:r>
                                </w:p>
                              </w:tc>
                              <w:tc>
                                <w:tcPr>
                                  <w:tcW w:w="616" w:type="dxa"/>
                                  <w:tcBorders>
                                    <w:bottom w:val="single" w:sz="2" w:space="0" w:color="12161F"/>
                                  </w:tcBorders>
                                </w:tcPr>
                                <w:p w14:paraId="28375973" w14:textId="77777777" w:rsidR="00F76F63" w:rsidRDefault="004545D8">
                                  <w:pPr>
                                    <w:pStyle w:val="TableParagraph"/>
                                    <w:spacing w:before="8"/>
                                    <w:ind w:right="37"/>
                                    <w:jc w:val="right"/>
                                    <w:rPr>
                                      <w:b/>
                                      <w:sz w:val="15"/>
                                    </w:rPr>
                                  </w:pPr>
                                  <w:r>
                                    <w:rPr>
                                      <w:b/>
                                      <w:color w:val="12161F"/>
                                      <w:spacing w:val="-5"/>
                                      <w:w w:val="110"/>
                                      <w:sz w:val="15"/>
                                    </w:rPr>
                                    <w:t>4%</w:t>
                                  </w:r>
                                </w:p>
                                <w:p w14:paraId="28375974" w14:textId="77777777" w:rsidR="00F76F63" w:rsidRDefault="004545D8">
                                  <w:pPr>
                                    <w:pStyle w:val="TableParagraph"/>
                                    <w:spacing w:before="9"/>
                                    <w:ind w:right="22"/>
                                    <w:jc w:val="right"/>
                                    <w:rPr>
                                      <w:sz w:val="15"/>
                                    </w:rPr>
                                  </w:pPr>
                                  <w:r>
                                    <w:rPr>
                                      <w:color w:val="12161F"/>
                                      <w:spacing w:val="-10"/>
                                      <w:sz w:val="15"/>
                                    </w:rPr>
                                    <w:t>1</w:t>
                                  </w:r>
                                </w:p>
                              </w:tc>
                            </w:tr>
                          </w:tbl>
                          <w:p w14:paraId="28375976" w14:textId="77777777" w:rsidR="00F76F63" w:rsidRDefault="00F76F63">
                            <w:pPr>
                              <w:pStyle w:val="BodyText"/>
                            </w:pPr>
                          </w:p>
                        </w:txbxContent>
                      </wps:txbx>
                      <wps:bodyPr wrap="square" lIns="0" tIns="0" rIns="0" bIns="0" rtlCol="0">
                        <a:noAutofit/>
                      </wps:bodyPr>
                    </wps:wsp>
                  </a:graphicData>
                </a:graphic>
              </wp:anchor>
            </w:drawing>
          </mc:Choice>
          <mc:Fallback>
            <w:pict>
              <v:shape w14:anchorId="28375672" id="Textbox 235" o:spid="_x0000_s1084" type="#_x0000_t202" alt="P2761TB118bA#y1" style="position:absolute;left:0;text-align:left;margin-left:41.3pt;margin-top:17.75pt;width:368.05pt;height:105.55pt;z-index:1575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" filled="f">
                <v:stroke opacity="0" joinstyle="round"/>
                <v:path arrowok="t"/>
                <v:textbox inset="0,0,0,0">
                  <w:txbxContent>
                    <w:tbl>
                      <w:tblPr>
                        <w:tblW w:w="0" w:type="auto"/>
                        <w:tblInd w:w="70" w:type="dxa"/>
                        <w:tblBorders>
                          <w:top w:val="single" w:sz="8" w:space="0" w:color="12161F"/>
                          <w:left w:val="single" w:sz="8" w:space="0" w:color="12161F"/>
                          <w:bottom w:val="single" w:sz="8" w:space="0" w:color="12161F"/>
                          <w:right w:val="single" w:sz="8" w:space="0" w:color="12161F"/>
                          <w:insideH w:val="single" w:sz="8" w:space="0" w:color="12161F"/>
                          <w:insideV w:val="single" w:sz="8" w:space="0" w:color="12161F"/>
                        </w:tblBorders>
                        <w:tblLayout w:type="fixed"/>
                        <w:tblCellMar>
                          <w:left w:w="0" w:type="dxa"/>
                          <w:right w:w="0" w:type="dxa"/>
                        </w:tblCellMar>
                        <w:tblLook w:val="01E0" w:firstRow="1" w:lastRow="1" w:firstColumn="1" w:lastColumn="1" w:noHBand="0" w:noVBand="0"/>
                      </w:tblPr>
                      <w:tblGrid>
                        <w:gridCol w:w="1344"/>
                        <w:gridCol w:w="787"/>
                        <w:gridCol w:w="909"/>
                        <w:gridCol w:w="1202"/>
                        <w:gridCol w:w="1130"/>
                        <w:gridCol w:w="616"/>
                        <w:gridCol w:w="614"/>
                        <w:gridCol w:w="616"/>
                      </w:tblGrid>
                      <w:tr w:rsidR="00F76F63" w14:paraId="2837593C" w14:textId="77777777">
                        <w:trPr>
                          <w:trHeight w:val="364"/>
                        </w:trPr>
                        <w:tc>
                          <w:tcPr>
                            <w:tcW w:w="1344" w:type="dxa"/>
                            <w:vMerge w:val="restart"/>
                            <w:tcBorders>
                              <w:top w:val="nil"/>
                              <w:left w:val="nil"/>
                            </w:tcBorders>
                          </w:tcPr>
                          <w:p w14:paraId="28375939" w14:textId="77777777" w:rsidR="00F76F63" w:rsidRDefault="00F76F63">
                            <w:pPr>
                              <w:pStyle w:val="TableParagraph"/>
                              <w:rPr>
                                <w:rFonts w:ascii="Times New Roman"/>
                                <w:sz w:val="14"/>
                              </w:rPr>
                            </w:pPr>
                          </w:p>
                        </w:tc>
                        <w:tc>
                          <w:tcPr>
                            <w:tcW w:w="4028" w:type="dxa"/>
                            <w:gridSpan w:val="4"/>
                          </w:tcPr>
                          <w:p w14:paraId="2837593A" w14:textId="77777777" w:rsidR="00F76F63" w:rsidRDefault="004545D8">
                            <w:pPr>
                              <w:pStyle w:val="TableParagraph"/>
                              <w:spacing w:before="75"/>
                              <w:ind w:left="1254"/>
                              <w:rPr>
                                <w:sz w:val="15"/>
                              </w:rPr>
                            </w:pPr>
                            <w:r>
                              <w:rPr>
                                <w:color w:val="12161F"/>
                                <w:sz w:val="15"/>
                              </w:rPr>
                              <w:t>Branch</w:t>
                            </w:r>
                            <w:r>
                              <w:rPr>
                                <w:color w:val="12161F"/>
                                <w:spacing w:val="-7"/>
                                <w:sz w:val="15"/>
                              </w:rPr>
                              <w:t xml:space="preserve"> </w:t>
                            </w:r>
                            <w:r>
                              <w:rPr>
                                <w:color w:val="12161F"/>
                                <w:sz w:val="15"/>
                              </w:rPr>
                              <w:t>Code</w:t>
                            </w:r>
                            <w:r>
                              <w:rPr>
                                <w:color w:val="12161F"/>
                                <w:spacing w:val="1"/>
                                <w:sz w:val="15"/>
                              </w:rPr>
                              <w:t xml:space="preserve"> </w:t>
                            </w:r>
                            <w:r>
                              <w:rPr>
                                <w:color w:val="12161F"/>
                                <w:sz w:val="15"/>
                              </w:rPr>
                              <w:t>-</w:t>
                            </w:r>
                            <w:r>
                              <w:rPr>
                                <w:color w:val="12161F"/>
                                <w:spacing w:val="2"/>
                                <w:sz w:val="15"/>
                              </w:rPr>
                              <w:t xml:space="preserve"> </w:t>
                            </w:r>
                            <w:r>
                              <w:rPr>
                                <w:color w:val="12161F"/>
                                <w:spacing w:val="-2"/>
                                <w:sz w:val="15"/>
                              </w:rPr>
                              <w:t>Region</w:t>
                            </w:r>
                          </w:p>
                        </w:tc>
                        <w:tc>
                          <w:tcPr>
                            <w:tcW w:w="1846" w:type="dxa"/>
                            <w:gridSpan w:val="3"/>
                          </w:tcPr>
                          <w:p w14:paraId="2837593B" w14:textId="77777777" w:rsidR="00F76F63" w:rsidRDefault="004545D8">
                            <w:pPr>
                              <w:pStyle w:val="TableParagraph"/>
                              <w:spacing w:before="75"/>
                              <w:ind w:left="219"/>
                              <w:rPr>
                                <w:sz w:val="15"/>
                              </w:rPr>
                            </w:pPr>
                            <w:r>
                              <w:rPr>
                                <w:color w:val="12161F"/>
                                <w:sz w:val="15"/>
                              </w:rPr>
                              <w:t>Branch</w:t>
                            </w:r>
                            <w:r>
                              <w:rPr>
                                <w:color w:val="12161F"/>
                                <w:spacing w:val="-5"/>
                                <w:sz w:val="15"/>
                              </w:rPr>
                              <w:t xml:space="preserve"> </w:t>
                            </w:r>
                            <w:r>
                              <w:rPr>
                                <w:color w:val="12161F"/>
                                <w:sz w:val="15"/>
                              </w:rPr>
                              <w:t>Code</w:t>
                            </w:r>
                            <w:r>
                              <w:rPr>
                                <w:color w:val="12161F"/>
                                <w:spacing w:val="-1"/>
                                <w:sz w:val="15"/>
                              </w:rPr>
                              <w:t xml:space="preserve"> </w:t>
                            </w:r>
                            <w:r>
                              <w:rPr>
                                <w:color w:val="12161F"/>
                                <w:sz w:val="15"/>
                              </w:rPr>
                              <w:t>-</w:t>
                            </w:r>
                            <w:r>
                              <w:rPr>
                                <w:color w:val="12161F"/>
                                <w:spacing w:val="-2"/>
                                <w:sz w:val="15"/>
                              </w:rPr>
                              <w:t xml:space="preserve"> Level</w:t>
                            </w:r>
                          </w:p>
                        </w:tc>
                      </w:tr>
                      <w:tr w:rsidR="00F76F63" w14:paraId="28375945" w14:textId="77777777">
                        <w:trPr>
                          <w:trHeight w:val="380"/>
                        </w:trPr>
                        <w:tc>
                          <w:tcPr>
                            <w:tcW w:w="1344" w:type="dxa"/>
                            <w:vMerge/>
                            <w:tcBorders>
                              <w:top w:val="nil"/>
                              <w:left w:val="nil"/>
                            </w:tcBorders>
                          </w:tcPr>
                          <w:p w14:paraId="2837593D" w14:textId="77777777" w:rsidR="00F76F63" w:rsidRDefault="00F76F63">
                            <w:pPr>
                              <w:rPr>
                                <w:sz w:val="2"/>
                                <w:szCs w:val="2"/>
                              </w:rPr>
                            </w:pPr>
                          </w:p>
                        </w:tc>
                        <w:tc>
                          <w:tcPr>
                            <w:tcW w:w="787" w:type="dxa"/>
                          </w:tcPr>
                          <w:p w14:paraId="2837593E" w14:textId="77777777" w:rsidR="00F76F63" w:rsidRDefault="004545D8">
                            <w:pPr>
                              <w:pStyle w:val="TableParagraph"/>
                              <w:spacing w:before="96"/>
                              <w:ind w:left="265"/>
                              <w:rPr>
                                <w:b/>
                                <w:sz w:val="15"/>
                              </w:rPr>
                            </w:pPr>
                            <w:r>
                              <w:rPr>
                                <w:b/>
                                <w:color w:val="12161F"/>
                                <w:spacing w:val="-2"/>
                                <w:w w:val="110"/>
                                <w:sz w:val="15"/>
                              </w:rPr>
                              <w:t>Total</w:t>
                            </w:r>
                          </w:p>
                        </w:tc>
                        <w:tc>
                          <w:tcPr>
                            <w:tcW w:w="909" w:type="dxa"/>
                          </w:tcPr>
                          <w:p w14:paraId="2837593F" w14:textId="77777777" w:rsidR="00F76F63" w:rsidRDefault="004545D8">
                            <w:pPr>
                              <w:pStyle w:val="TableParagraph"/>
                              <w:spacing w:before="96"/>
                              <w:ind w:left="273"/>
                              <w:rPr>
                                <w:sz w:val="15"/>
                              </w:rPr>
                            </w:pPr>
                            <w:r>
                              <w:rPr>
                                <w:color w:val="12161F"/>
                                <w:spacing w:val="-2"/>
                                <w:w w:val="105"/>
                                <w:sz w:val="15"/>
                              </w:rPr>
                              <w:t>Hobart</w:t>
                            </w:r>
                          </w:p>
                        </w:tc>
                        <w:tc>
                          <w:tcPr>
                            <w:tcW w:w="1202" w:type="dxa"/>
                          </w:tcPr>
                          <w:p w14:paraId="28375940" w14:textId="77777777" w:rsidR="00F76F63" w:rsidRDefault="004545D8">
                            <w:pPr>
                              <w:pStyle w:val="TableParagraph"/>
                              <w:spacing w:before="96"/>
                              <w:ind w:left="271"/>
                              <w:rPr>
                                <w:sz w:val="15"/>
                              </w:rPr>
                            </w:pPr>
                            <w:r>
                              <w:rPr>
                                <w:color w:val="12161F"/>
                                <w:spacing w:val="-2"/>
                                <w:w w:val="105"/>
                                <w:sz w:val="15"/>
                              </w:rPr>
                              <w:t>Launceston</w:t>
                            </w:r>
                          </w:p>
                        </w:tc>
                        <w:tc>
                          <w:tcPr>
                            <w:tcW w:w="1130" w:type="dxa"/>
                          </w:tcPr>
                          <w:p w14:paraId="28375941" w14:textId="77777777" w:rsidR="00F76F63" w:rsidRDefault="004545D8">
                            <w:pPr>
                              <w:pStyle w:val="TableParagraph"/>
                              <w:spacing w:before="96"/>
                              <w:ind w:left="267"/>
                              <w:rPr>
                                <w:sz w:val="15"/>
                              </w:rPr>
                            </w:pPr>
                            <w:r>
                              <w:rPr>
                                <w:color w:val="12161F"/>
                                <w:spacing w:val="-2"/>
                                <w:sz w:val="15"/>
                              </w:rPr>
                              <w:t>Devonport</w:t>
                            </w:r>
                          </w:p>
                        </w:tc>
                        <w:tc>
                          <w:tcPr>
                            <w:tcW w:w="616" w:type="dxa"/>
                          </w:tcPr>
                          <w:p w14:paraId="28375942" w14:textId="77777777" w:rsidR="00F76F63" w:rsidRDefault="004545D8">
                            <w:pPr>
                              <w:pStyle w:val="TableParagraph"/>
                              <w:spacing w:before="96"/>
                              <w:ind w:left="274"/>
                              <w:rPr>
                                <w:sz w:val="15"/>
                              </w:rPr>
                            </w:pPr>
                            <w:r>
                              <w:rPr>
                                <w:color w:val="12161F"/>
                                <w:spacing w:val="-5"/>
                                <w:sz w:val="15"/>
                              </w:rPr>
                              <w:t>10</w:t>
                            </w:r>
                          </w:p>
                        </w:tc>
                        <w:tc>
                          <w:tcPr>
                            <w:tcW w:w="614" w:type="dxa"/>
                          </w:tcPr>
                          <w:p w14:paraId="28375943" w14:textId="77777777" w:rsidR="00F76F63" w:rsidRDefault="004545D8">
                            <w:pPr>
                              <w:pStyle w:val="TableParagraph"/>
                              <w:spacing w:before="96"/>
                              <w:ind w:left="272"/>
                              <w:rPr>
                                <w:sz w:val="15"/>
                              </w:rPr>
                            </w:pPr>
                            <w:r>
                              <w:rPr>
                                <w:color w:val="12161F"/>
                                <w:spacing w:val="-5"/>
                                <w:sz w:val="15"/>
                              </w:rPr>
                              <w:t>20</w:t>
                            </w:r>
                          </w:p>
                        </w:tc>
                        <w:tc>
                          <w:tcPr>
                            <w:tcW w:w="616" w:type="dxa"/>
                          </w:tcPr>
                          <w:p w14:paraId="28375944" w14:textId="77777777" w:rsidR="00F76F63" w:rsidRDefault="004545D8">
                            <w:pPr>
                              <w:pStyle w:val="TableParagraph"/>
                              <w:spacing w:before="96"/>
                              <w:ind w:left="273"/>
                              <w:rPr>
                                <w:sz w:val="15"/>
                              </w:rPr>
                            </w:pPr>
                            <w:r>
                              <w:rPr>
                                <w:color w:val="12161F"/>
                                <w:spacing w:val="-5"/>
                                <w:sz w:val="15"/>
                              </w:rPr>
                              <w:t>30</w:t>
                            </w:r>
                          </w:p>
                        </w:tc>
                      </w:tr>
                      <w:tr w:rsidR="00F76F63" w14:paraId="28375955" w14:textId="77777777">
                        <w:trPr>
                          <w:trHeight w:val="402"/>
                        </w:trPr>
                        <w:tc>
                          <w:tcPr>
                            <w:tcW w:w="1344" w:type="dxa"/>
                          </w:tcPr>
                          <w:p w14:paraId="28375946" w14:textId="77777777" w:rsidR="00F76F63" w:rsidRDefault="004545D8">
                            <w:pPr>
                              <w:pStyle w:val="TableParagraph"/>
                              <w:spacing w:before="99"/>
                              <w:ind w:left="251"/>
                              <w:rPr>
                                <w:sz w:val="15"/>
                              </w:rPr>
                            </w:pPr>
                            <w:r>
                              <w:rPr>
                                <w:color w:val="12161F"/>
                                <w:spacing w:val="-2"/>
                                <w:w w:val="105"/>
                                <w:sz w:val="15"/>
                              </w:rPr>
                              <w:t>Improved</w:t>
                            </w:r>
                          </w:p>
                        </w:tc>
                        <w:tc>
                          <w:tcPr>
                            <w:tcW w:w="787" w:type="dxa"/>
                          </w:tcPr>
                          <w:p w14:paraId="28375947" w14:textId="77777777" w:rsidR="00F76F63" w:rsidRDefault="004545D8">
                            <w:pPr>
                              <w:pStyle w:val="TableParagraph"/>
                              <w:spacing w:before="8"/>
                              <w:ind w:right="46"/>
                              <w:jc w:val="right"/>
                              <w:rPr>
                                <w:b/>
                                <w:sz w:val="15"/>
                              </w:rPr>
                            </w:pPr>
                            <w:r>
                              <w:rPr>
                                <w:b/>
                                <w:color w:val="12161F"/>
                                <w:spacing w:val="-5"/>
                                <w:w w:val="105"/>
                                <w:sz w:val="15"/>
                              </w:rPr>
                              <w:t>23%</w:t>
                            </w:r>
                          </w:p>
                          <w:p w14:paraId="28375948" w14:textId="77777777" w:rsidR="00F76F63" w:rsidRDefault="004545D8">
                            <w:pPr>
                              <w:pStyle w:val="TableParagraph"/>
                              <w:spacing w:before="13" w:line="178" w:lineRule="exact"/>
                              <w:ind w:right="38"/>
                              <w:jc w:val="right"/>
                              <w:rPr>
                                <w:sz w:val="15"/>
                              </w:rPr>
                            </w:pPr>
                            <w:r>
                              <w:rPr>
                                <w:color w:val="12161F"/>
                                <w:spacing w:val="-5"/>
                                <w:sz w:val="15"/>
                              </w:rPr>
                              <w:t>14</w:t>
                            </w:r>
                          </w:p>
                        </w:tc>
                        <w:tc>
                          <w:tcPr>
                            <w:tcW w:w="909" w:type="dxa"/>
                          </w:tcPr>
                          <w:p w14:paraId="28375949" w14:textId="77777777" w:rsidR="00F76F63" w:rsidRDefault="004545D8">
                            <w:pPr>
                              <w:pStyle w:val="TableParagraph"/>
                              <w:spacing w:before="8"/>
                              <w:ind w:right="46"/>
                              <w:jc w:val="right"/>
                              <w:rPr>
                                <w:b/>
                                <w:sz w:val="15"/>
                              </w:rPr>
                            </w:pPr>
                            <w:r>
                              <w:rPr>
                                <w:b/>
                                <w:color w:val="12161F"/>
                                <w:spacing w:val="-5"/>
                                <w:w w:val="105"/>
                                <w:sz w:val="15"/>
                              </w:rPr>
                              <w:t>24%</w:t>
                            </w:r>
                          </w:p>
                          <w:p w14:paraId="2837594A" w14:textId="77777777" w:rsidR="00F76F63" w:rsidRDefault="004545D8">
                            <w:pPr>
                              <w:pStyle w:val="TableParagraph"/>
                              <w:spacing w:before="13" w:line="178" w:lineRule="exact"/>
                              <w:ind w:right="25"/>
                              <w:jc w:val="right"/>
                              <w:rPr>
                                <w:sz w:val="15"/>
                              </w:rPr>
                            </w:pPr>
                            <w:r>
                              <w:rPr>
                                <w:color w:val="12161F"/>
                                <w:spacing w:val="-10"/>
                                <w:sz w:val="15"/>
                              </w:rPr>
                              <w:t>6</w:t>
                            </w:r>
                          </w:p>
                        </w:tc>
                        <w:tc>
                          <w:tcPr>
                            <w:tcW w:w="1202" w:type="dxa"/>
                          </w:tcPr>
                          <w:p w14:paraId="2837594B" w14:textId="77777777" w:rsidR="00F76F63" w:rsidRDefault="004545D8">
                            <w:pPr>
                              <w:pStyle w:val="TableParagraph"/>
                              <w:spacing w:before="8"/>
                              <w:ind w:right="50"/>
                              <w:jc w:val="right"/>
                              <w:rPr>
                                <w:b/>
                                <w:sz w:val="15"/>
                              </w:rPr>
                            </w:pPr>
                            <w:r>
                              <w:rPr>
                                <w:b/>
                                <w:color w:val="12161F"/>
                                <w:spacing w:val="-5"/>
                                <w:w w:val="105"/>
                                <w:sz w:val="15"/>
                              </w:rPr>
                              <w:t>25%</w:t>
                            </w:r>
                          </w:p>
                          <w:p w14:paraId="2837594C" w14:textId="77777777" w:rsidR="00F76F63" w:rsidRDefault="004545D8">
                            <w:pPr>
                              <w:pStyle w:val="TableParagraph"/>
                              <w:spacing w:before="13" w:line="178" w:lineRule="exact"/>
                              <w:ind w:right="30"/>
                              <w:jc w:val="right"/>
                              <w:rPr>
                                <w:sz w:val="15"/>
                              </w:rPr>
                            </w:pPr>
                            <w:r>
                              <w:rPr>
                                <w:color w:val="12161F"/>
                                <w:spacing w:val="-10"/>
                                <w:sz w:val="15"/>
                              </w:rPr>
                              <w:t>4</w:t>
                            </w:r>
                          </w:p>
                        </w:tc>
                        <w:tc>
                          <w:tcPr>
                            <w:tcW w:w="1130" w:type="dxa"/>
                          </w:tcPr>
                          <w:p w14:paraId="2837594D" w14:textId="77777777" w:rsidR="00F76F63" w:rsidRDefault="004545D8">
                            <w:pPr>
                              <w:pStyle w:val="TableParagraph"/>
                              <w:spacing w:before="8"/>
                              <w:ind w:right="43"/>
                              <w:jc w:val="right"/>
                              <w:rPr>
                                <w:b/>
                                <w:sz w:val="15"/>
                              </w:rPr>
                            </w:pPr>
                            <w:r>
                              <w:rPr>
                                <w:b/>
                                <w:color w:val="12161F"/>
                                <w:spacing w:val="-5"/>
                                <w:w w:val="105"/>
                                <w:sz w:val="15"/>
                              </w:rPr>
                              <w:t>20%</w:t>
                            </w:r>
                          </w:p>
                          <w:p w14:paraId="2837594E" w14:textId="77777777" w:rsidR="00F76F63" w:rsidRDefault="004545D8">
                            <w:pPr>
                              <w:pStyle w:val="TableParagraph"/>
                              <w:spacing w:before="13" w:line="178" w:lineRule="exact"/>
                              <w:ind w:right="20"/>
                              <w:jc w:val="right"/>
                              <w:rPr>
                                <w:sz w:val="15"/>
                              </w:rPr>
                            </w:pPr>
                            <w:r>
                              <w:rPr>
                                <w:color w:val="12161F"/>
                                <w:spacing w:val="-10"/>
                                <w:sz w:val="15"/>
                              </w:rPr>
                              <w:t>4</w:t>
                            </w:r>
                          </w:p>
                        </w:tc>
                        <w:tc>
                          <w:tcPr>
                            <w:tcW w:w="616" w:type="dxa"/>
                          </w:tcPr>
                          <w:p w14:paraId="2837594F" w14:textId="77777777" w:rsidR="00F76F63" w:rsidRDefault="004545D8">
                            <w:pPr>
                              <w:pStyle w:val="TableParagraph"/>
                              <w:spacing w:before="8"/>
                              <w:ind w:right="44"/>
                              <w:jc w:val="right"/>
                              <w:rPr>
                                <w:b/>
                                <w:sz w:val="15"/>
                              </w:rPr>
                            </w:pPr>
                            <w:r>
                              <w:rPr>
                                <w:b/>
                                <w:color w:val="12161F"/>
                                <w:spacing w:val="-5"/>
                                <w:w w:val="105"/>
                                <w:sz w:val="15"/>
                              </w:rPr>
                              <w:t>16%</w:t>
                            </w:r>
                          </w:p>
                          <w:p w14:paraId="28375950" w14:textId="77777777" w:rsidR="00F76F63" w:rsidRDefault="004545D8">
                            <w:pPr>
                              <w:pStyle w:val="TableParagraph"/>
                              <w:spacing w:before="13" w:line="178" w:lineRule="exact"/>
                              <w:ind w:right="21"/>
                              <w:jc w:val="right"/>
                              <w:rPr>
                                <w:sz w:val="15"/>
                              </w:rPr>
                            </w:pPr>
                            <w:r>
                              <w:rPr>
                                <w:color w:val="12161F"/>
                                <w:spacing w:val="-10"/>
                                <w:sz w:val="15"/>
                              </w:rPr>
                              <w:t>4</w:t>
                            </w:r>
                          </w:p>
                        </w:tc>
                        <w:tc>
                          <w:tcPr>
                            <w:tcW w:w="614" w:type="dxa"/>
                          </w:tcPr>
                          <w:p w14:paraId="28375951" w14:textId="77777777" w:rsidR="00F76F63" w:rsidRDefault="004545D8">
                            <w:pPr>
                              <w:pStyle w:val="TableParagraph"/>
                              <w:spacing w:before="8"/>
                              <w:ind w:right="41"/>
                              <w:jc w:val="right"/>
                              <w:rPr>
                                <w:b/>
                                <w:sz w:val="15"/>
                              </w:rPr>
                            </w:pPr>
                            <w:r>
                              <w:rPr>
                                <w:b/>
                                <w:color w:val="12161F"/>
                                <w:spacing w:val="-5"/>
                                <w:w w:val="105"/>
                                <w:sz w:val="15"/>
                              </w:rPr>
                              <w:t>38%</w:t>
                            </w:r>
                          </w:p>
                          <w:p w14:paraId="28375952" w14:textId="77777777" w:rsidR="00F76F63" w:rsidRDefault="004545D8">
                            <w:pPr>
                              <w:pStyle w:val="TableParagraph"/>
                              <w:spacing w:before="13" w:line="178" w:lineRule="exact"/>
                              <w:ind w:right="18"/>
                              <w:jc w:val="right"/>
                              <w:rPr>
                                <w:sz w:val="15"/>
                              </w:rPr>
                            </w:pPr>
                            <w:r>
                              <w:rPr>
                                <w:color w:val="12161F"/>
                                <w:spacing w:val="-10"/>
                                <w:sz w:val="15"/>
                              </w:rPr>
                              <w:t>5</w:t>
                            </w:r>
                          </w:p>
                        </w:tc>
                        <w:tc>
                          <w:tcPr>
                            <w:tcW w:w="616" w:type="dxa"/>
                          </w:tcPr>
                          <w:p w14:paraId="28375953" w14:textId="77777777" w:rsidR="00F76F63" w:rsidRDefault="004545D8">
                            <w:pPr>
                              <w:pStyle w:val="TableParagraph"/>
                              <w:spacing w:before="8"/>
                              <w:ind w:right="43"/>
                              <w:jc w:val="right"/>
                              <w:rPr>
                                <w:b/>
                                <w:sz w:val="15"/>
                              </w:rPr>
                            </w:pPr>
                            <w:r>
                              <w:rPr>
                                <w:b/>
                                <w:color w:val="12161F"/>
                                <w:spacing w:val="-5"/>
                                <w:w w:val="105"/>
                                <w:sz w:val="15"/>
                              </w:rPr>
                              <w:t>22%</w:t>
                            </w:r>
                          </w:p>
                          <w:p w14:paraId="28375954" w14:textId="77777777" w:rsidR="00F76F63" w:rsidRDefault="004545D8">
                            <w:pPr>
                              <w:pStyle w:val="TableParagraph"/>
                              <w:spacing w:before="13" w:line="178" w:lineRule="exact"/>
                              <w:ind w:right="22"/>
                              <w:jc w:val="right"/>
                              <w:rPr>
                                <w:sz w:val="15"/>
                              </w:rPr>
                            </w:pPr>
                            <w:r>
                              <w:rPr>
                                <w:color w:val="12161F"/>
                                <w:spacing w:val="-10"/>
                                <w:sz w:val="15"/>
                              </w:rPr>
                              <w:t>5</w:t>
                            </w:r>
                          </w:p>
                        </w:tc>
                      </w:tr>
                      <w:tr w:rsidR="00F76F63" w14:paraId="28375965" w14:textId="77777777">
                        <w:trPr>
                          <w:trHeight w:val="455"/>
                        </w:trPr>
                        <w:tc>
                          <w:tcPr>
                            <w:tcW w:w="1344" w:type="dxa"/>
                          </w:tcPr>
                          <w:p w14:paraId="28375956" w14:textId="77777777" w:rsidR="00F76F63" w:rsidRDefault="004545D8">
                            <w:pPr>
                              <w:pStyle w:val="TableParagraph"/>
                              <w:spacing w:before="39"/>
                              <w:ind w:left="251" w:right="433"/>
                              <w:rPr>
                                <w:sz w:val="15"/>
                              </w:rPr>
                            </w:pPr>
                            <w:r>
                              <w:rPr>
                                <w:color w:val="12161F"/>
                                <w:spacing w:val="-6"/>
                                <w:w w:val="105"/>
                                <w:sz w:val="15"/>
                              </w:rPr>
                              <w:t>Stayed</w:t>
                            </w:r>
                            <w:r>
                              <w:rPr>
                                <w:color w:val="12161F"/>
                                <w:spacing w:val="-15"/>
                                <w:w w:val="105"/>
                                <w:sz w:val="15"/>
                              </w:rPr>
                              <w:t xml:space="preserve"> </w:t>
                            </w:r>
                            <w:r>
                              <w:rPr>
                                <w:color w:val="12161F"/>
                                <w:spacing w:val="-6"/>
                                <w:w w:val="105"/>
                                <w:sz w:val="15"/>
                              </w:rPr>
                              <w:t>the</w:t>
                            </w:r>
                            <w:r>
                              <w:rPr>
                                <w:color w:val="12161F"/>
                                <w:spacing w:val="40"/>
                                <w:w w:val="105"/>
                                <w:sz w:val="15"/>
                              </w:rPr>
                              <w:t xml:space="preserve"> </w:t>
                            </w:r>
                            <w:r>
                              <w:rPr>
                                <w:color w:val="12161F"/>
                                <w:spacing w:val="-4"/>
                                <w:w w:val="105"/>
                                <w:sz w:val="15"/>
                              </w:rPr>
                              <w:t>same</w:t>
                            </w:r>
                          </w:p>
                        </w:tc>
                        <w:tc>
                          <w:tcPr>
                            <w:tcW w:w="787" w:type="dxa"/>
                          </w:tcPr>
                          <w:p w14:paraId="28375957" w14:textId="77777777" w:rsidR="00F76F63" w:rsidRDefault="004545D8">
                            <w:pPr>
                              <w:pStyle w:val="TableParagraph"/>
                              <w:spacing w:before="48" w:line="183" w:lineRule="exact"/>
                              <w:ind w:right="46"/>
                              <w:jc w:val="right"/>
                              <w:rPr>
                                <w:b/>
                                <w:sz w:val="15"/>
                              </w:rPr>
                            </w:pPr>
                            <w:r>
                              <w:rPr>
                                <w:b/>
                                <w:color w:val="12161F"/>
                                <w:spacing w:val="-5"/>
                                <w:w w:val="105"/>
                                <w:sz w:val="15"/>
                              </w:rPr>
                              <w:t>70%</w:t>
                            </w:r>
                          </w:p>
                          <w:p w14:paraId="28375958" w14:textId="77777777" w:rsidR="00F76F63" w:rsidRDefault="004545D8">
                            <w:pPr>
                              <w:pStyle w:val="TableParagraph"/>
                              <w:spacing w:line="183" w:lineRule="exact"/>
                              <w:ind w:right="38"/>
                              <w:jc w:val="right"/>
                              <w:rPr>
                                <w:sz w:val="15"/>
                              </w:rPr>
                            </w:pPr>
                            <w:r>
                              <w:rPr>
                                <w:color w:val="12161F"/>
                                <w:spacing w:val="-5"/>
                                <w:sz w:val="15"/>
                              </w:rPr>
                              <w:t>43</w:t>
                            </w:r>
                          </w:p>
                        </w:tc>
                        <w:tc>
                          <w:tcPr>
                            <w:tcW w:w="909" w:type="dxa"/>
                          </w:tcPr>
                          <w:p w14:paraId="28375959" w14:textId="77777777" w:rsidR="00F76F63" w:rsidRDefault="004545D8">
                            <w:pPr>
                              <w:pStyle w:val="TableParagraph"/>
                              <w:spacing w:before="48" w:line="183" w:lineRule="exact"/>
                              <w:ind w:right="46"/>
                              <w:jc w:val="right"/>
                              <w:rPr>
                                <w:b/>
                                <w:sz w:val="15"/>
                              </w:rPr>
                            </w:pPr>
                            <w:r>
                              <w:rPr>
                                <w:b/>
                                <w:color w:val="12161F"/>
                                <w:spacing w:val="-5"/>
                                <w:w w:val="105"/>
                                <w:sz w:val="15"/>
                              </w:rPr>
                              <w:t>68%</w:t>
                            </w:r>
                          </w:p>
                          <w:p w14:paraId="2837595A" w14:textId="77777777" w:rsidR="00F76F63" w:rsidRDefault="004545D8">
                            <w:pPr>
                              <w:pStyle w:val="TableParagraph"/>
                              <w:spacing w:line="183" w:lineRule="exact"/>
                              <w:ind w:right="40"/>
                              <w:jc w:val="right"/>
                              <w:rPr>
                                <w:sz w:val="15"/>
                              </w:rPr>
                            </w:pPr>
                            <w:r>
                              <w:rPr>
                                <w:color w:val="12161F"/>
                                <w:spacing w:val="-5"/>
                                <w:sz w:val="15"/>
                              </w:rPr>
                              <w:t>17</w:t>
                            </w:r>
                          </w:p>
                        </w:tc>
                        <w:tc>
                          <w:tcPr>
                            <w:tcW w:w="1202" w:type="dxa"/>
                          </w:tcPr>
                          <w:p w14:paraId="2837595B" w14:textId="77777777" w:rsidR="00F76F63" w:rsidRDefault="004545D8">
                            <w:pPr>
                              <w:pStyle w:val="TableParagraph"/>
                              <w:spacing w:before="48" w:line="183" w:lineRule="exact"/>
                              <w:ind w:right="50"/>
                              <w:jc w:val="right"/>
                              <w:rPr>
                                <w:b/>
                                <w:sz w:val="15"/>
                              </w:rPr>
                            </w:pPr>
                            <w:r>
                              <w:rPr>
                                <w:b/>
                                <w:color w:val="12161F"/>
                                <w:spacing w:val="-5"/>
                                <w:w w:val="105"/>
                                <w:sz w:val="15"/>
                              </w:rPr>
                              <w:t>75%</w:t>
                            </w:r>
                          </w:p>
                          <w:p w14:paraId="2837595C" w14:textId="77777777" w:rsidR="00F76F63" w:rsidRDefault="004545D8">
                            <w:pPr>
                              <w:pStyle w:val="TableParagraph"/>
                              <w:spacing w:line="183" w:lineRule="exact"/>
                              <w:ind w:right="44"/>
                              <w:jc w:val="right"/>
                              <w:rPr>
                                <w:sz w:val="15"/>
                              </w:rPr>
                            </w:pPr>
                            <w:r>
                              <w:rPr>
                                <w:color w:val="12161F"/>
                                <w:spacing w:val="-5"/>
                                <w:sz w:val="15"/>
                              </w:rPr>
                              <w:t>12</w:t>
                            </w:r>
                          </w:p>
                        </w:tc>
                        <w:tc>
                          <w:tcPr>
                            <w:tcW w:w="1130" w:type="dxa"/>
                          </w:tcPr>
                          <w:p w14:paraId="2837595D" w14:textId="77777777" w:rsidR="00F76F63" w:rsidRDefault="004545D8">
                            <w:pPr>
                              <w:pStyle w:val="TableParagraph"/>
                              <w:spacing w:before="48" w:line="183" w:lineRule="exact"/>
                              <w:ind w:right="43"/>
                              <w:jc w:val="right"/>
                              <w:rPr>
                                <w:b/>
                                <w:sz w:val="15"/>
                              </w:rPr>
                            </w:pPr>
                            <w:r>
                              <w:rPr>
                                <w:b/>
                                <w:color w:val="12161F"/>
                                <w:spacing w:val="-5"/>
                                <w:w w:val="105"/>
                                <w:sz w:val="15"/>
                              </w:rPr>
                              <w:t>70%</w:t>
                            </w:r>
                          </w:p>
                          <w:p w14:paraId="2837595E" w14:textId="77777777" w:rsidR="00F76F63" w:rsidRDefault="004545D8">
                            <w:pPr>
                              <w:pStyle w:val="TableParagraph"/>
                              <w:spacing w:line="183" w:lineRule="exact"/>
                              <w:ind w:right="34"/>
                              <w:jc w:val="right"/>
                              <w:rPr>
                                <w:sz w:val="15"/>
                              </w:rPr>
                            </w:pPr>
                            <w:r>
                              <w:rPr>
                                <w:color w:val="12161F"/>
                                <w:spacing w:val="-5"/>
                                <w:sz w:val="15"/>
                              </w:rPr>
                              <w:t>14</w:t>
                            </w:r>
                          </w:p>
                        </w:tc>
                        <w:tc>
                          <w:tcPr>
                            <w:tcW w:w="616" w:type="dxa"/>
                          </w:tcPr>
                          <w:p w14:paraId="2837595F" w14:textId="77777777" w:rsidR="00F76F63" w:rsidRDefault="004545D8">
                            <w:pPr>
                              <w:pStyle w:val="TableParagraph"/>
                              <w:spacing w:before="48" w:line="183" w:lineRule="exact"/>
                              <w:ind w:right="44"/>
                              <w:jc w:val="right"/>
                              <w:rPr>
                                <w:b/>
                                <w:sz w:val="15"/>
                              </w:rPr>
                            </w:pPr>
                            <w:r>
                              <w:rPr>
                                <w:b/>
                                <w:color w:val="12161F"/>
                                <w:spacing w:val="-5"/>
                                <w:w w:val="105"/>
                                <w:sz w:val="15"/>
                              </w:rPr>
                              <w:t>72%</w:t>
                            </w:r>
                          </w:p>
                          <w:p w14:paraId="28375960" w14:textId="77777777" w:rsidR="00F76F63" w:rsidRDefault="004545D8">
                            <w:pPr>
                              <w:pStyle w:val="TableParagraph"/>
                              <w:spacing w:line="183" w:lineRule="exact"/>
                              <w:ind w:right="36"/>
                              <w:jc w:val="right"/>
                              <w:rPr>
                                <w:sz w:val="15"/>
                              </w:rPr>
                            </w:pPr>
                            <w:r>
                              <w:rPr>
                                <w:color w:val="12161F"/>
                                <w:spacing w:val="-5"/>
                                <w:sz w:val="15"/>
                              </w:rPr>
                              <w:t>18</w:t>
                            </w:r>
                          </w:p>
                        </w:tc>
                        <w:tc>
                          <w:tcPr>
                            <w:tcW w:w="614" w:type="dxa"/>
                          </w:tcPr>
                          <w:p w14:paraId="28375961" w14:textId="77777777" w:rsidR="00F76F63" w:rsidRDefault="004545D8">
                            <w:pPr>
                              <w:pStyle w:val="TableParagraph"/>
                              <w:spacing w:before="48" w:line="183" w:lineRule="exact"/>
                              <w:ind w:right="41"/>
                              <w:jc w:val="right"/>
                              <w:rPr>
                                <w:b/>
                                <w:sz w:val="15"/>
                              </w:rPr>
                            </w:pPr>
                            <w:r>
                              <w:rPr>
                                <w:b/>
                                <w:color w:val="12161F"/>
                                <w:spacing w:val="-5"/>
                                <w:w w:val="105"/>
                                <w:sz w:val="15"/>
                              </w:rPr>
                              <w:t>62%</w:t>
                            </w:r>
                          </w:p>
                          <w:p w14:paraId="28375962" w14:textId="77777777" w:rsidR="00F76F63" w:rsidRDefault="004545D8">
                            <w:pPr>
                              <w:pStyle w:val="TableParagraph"/>
                              <w:spacing w:line="183" w:lineRule="exact"/>
                              <w:ind w:right="18"/>
                              <w:jc w:val="right"/>
                              <w:rPr>
                                <w:sz w:val="15"/>
                              </w:rPr>
                            </w:pPr>
                            <w:r>
                              <w:rPr>
                                <w:color w:val="12161F"/>
                                <w:spacing w:val="-10"/>
                                <w:sz w:val="15"/>
                              </w:rPr>
                              <w:t>8</w:t>
                            </w:r>
                          </w:p>
                        </w:tc>
                        <w:tc>
                          <w:tcPr>
                            <w:tcW w:w="616" w:type="dxa"/>
                          </w:tcPr>
                          <w:p w14:paraId="28375963" w14:textId="77777777" w:rsidR="00F76F63" w:rsidRDefault="004545D8">
                            <w:pPr>
                              <w:pStyle w:val="TableParagraph"/>
                              <w:spacing w:before="48" w:line="183" w:lineRule="exact"/>
                              <w:ind w:right="43"/>
                              <w:jc w:val="right"/>
                              <w:rPr>
                                <w:b/>
                                <w:sz w:val="15"/>
                              </w:rPr>
                            </w:pPr>
                            <w:r>
                              <w:rPr>
                                <w:b/>
                                <w:color w:val="12161F"/>
                                <w:spacing w:val="-5"/>
                                <w:w w:val="105"/>
                                <w:sz w:val="15"/>
                              </w:rPr>
                              <w:t>74%</w:t>
                            </w:r>
                          </w:p>
                          <w:p w14:paraId="28375964" w14:textId="77777777" w:rsidR="00F76F63" w:rsidRDefault="004545D8">
                            <w:pPr>
                              <w:pStyle w:val="TableParagraph"/>
                              <w:spacing w:line="183" w:lineRule="exact"/>
                              <w:ind w:right="37"/>
                              <w:jc w:val="right"/>
                              <w:rPr>
                                <w:sz w:val="15"/>
                              </w:rPr>
                            </w:pPr>
                            <w:r>
                              <w:rPr>
                                <w:color w:val="12161F"/>
                                <w:spacing w:val="-5"/>
                                <w:sz w:val="15"/>
                              </w:rPr>
                              <w:t>17</w:t>
                            </w:r>
                          </w:p>
                        </w:tc>
                      </w:tr>
                      <w:tr w:rsidR="00F76F63" w14:paraId="28375975" w14:textId="77777777">
                        <w:trPr>
                          <w:trHeight w:val="405"/>
                        </w:trPr>
                        <w:tc>
                          <w:tcPr>
                            <w:tcW w:w="1344" w:type="dxa"/>
                            <w:tcBorders>
                              <w:bottom w:val="single" w:sz="2" w:space="0" w:color="12161F"/>
                            </w:tcBorders>
                          </w:tcPr>
                          <w:p w14:paraId="28375966" w14:textId="77777777" w:rsidR="00F76F63" w:rsidRDefault="004545D8">
                            <w:pPr>
                              <w:pStyle w:val="TableParagraph"/>
                              <w:spacing w:before="108"/>
                              <w:ind w:left="251"/>
                              <w:rPr>
                                <w:sz w:val="15"/>
                              </w:rPr>
                            </w:pPr>
                            <w:r>
                              <w:rPr>
                                <w:color w:val="12161F"/>
                                <w:spacing w:val="-2"/>
                                <w:sz w:val="15"/>
                              </w:rPr>
                              <w:t>Got</w:t>
                            </w:r>
                            <w:r>
                              <w:rPr>
                                <w:color w:val="12161F"/>
                                <w:spacing w:val="-9"/>
                                <w:sz w:val="15"/>
                              </w:rPr>
                              <w:t xml:space="preserve"> </w:t>
                            </w:r>
                            <w:r>
                              <w:rPr>
                                <w:color w:val="12161F"/>
                                <w:spacing w:val="-2"/>
                                <w:sz w:val="15"/>
                              </w:rPr>
                              <w:t>worse</w:t>
                            </w:r>
                          </w:p>
                        </w:tc>
                        <w:tc>
                          <w:tcPr>
                            <w:tcW w:w="787" w:type="dxa"/>
                            <w:tcBorders>
                              <w:bottom w:val="single" w:sz="2" w:space="0" w:color="12161F"/>
                            </w:tcBorders>
                          </w:tcPr>
                          <w:p w14:paraId="28375967" w14:textId="77777777" w:rsidR="00F76F63" w:rsidRDefault="004545D8">
                            <w:pPr>
                              <w:pStyle w:val="TableParagraph"/>
                              <w:spacing w:before="8"/>
                              <w:ind w:right="38"/>
                              <w:jc w:val="right"/>
                              <w:rPr>
                                <w:b/>
                                <w:sz w:val="15"/>
                              </w:rPr>
                            </w:pPr>
                            <w:r>
                              <w:rPr>
                                <w:b/>
                                <w:color w:val="12161F"/>
                                <w:spacing w:val="-5"/>
                                <w:w w:val="110"/>
                                <w:sz w:val="15"/>
                              </w:rPr>
                              <w:t>7%</w:t>
                            </w:r>
                          </w:p>
                          <w:p w14:paraId="28375968" w14:textId="77777777" w:rsidR="00F76F63" w:rsidRDefault="004545D8">
                            <w:pPr>
                              <w:pStyle w:val="TableParagraph"/>
                              <w:spacing w:before="9"/>
                              <w:ind w:right="23"/>
                              <w:jc w:val="right"/>
                              <w:rPr>
                                <w:sz w:val="15"/>
                              </w:rPr>
                            </w:pPr>
                            <w:r>
                              <w:rPr>
                                <w:color w:val="12161F"/>
                                <w:spacing w:val="-10"/>
                                <w:sz w:val="15"/>
                              </w:rPr>
                              <w:t>4</w:t>
                            </w:r>
                          </w:p>
                        </w:tc>
                        <w:tc>
                          <w:tcPr>
                            <w:tcW w:w="909" w:type="dxa"/>
                            <w:tcBorders>
                              <w:bottom w:val="single" w:sz="2" w:space="0" w:color="12161F"/>
                            </w:tcBorders>
                          </w:tcPr>
                          <w:p w14:paraId="28375969" w14:textId="77777777" w:rsidR="00F76F63" w:rsidRDefault="004545D8">
                            <w:pPr>
                              <w:pStyle w:val="TableParagraph"/>
                              <w:spacing w:before="8"/>
                              <w:ind w:right="40"/>
                              <w:jc w:val="right"/>
                              <w:rPr>
                                <w:b/>
                                <w:sz w:val="15"/>
                              </w:rPr>
                            </w:pPr>
                            <w:r>
                              <w:rPr>
                                <w:b/>
                                <w:color w:val="12161F"/>
                                <w:spacing w:val="-5"/>
                                <w:w w:val="110"/>
                                <w:sz w:val="15"/>
                              </w:rPr>
                              <w:t>8%</w:t>
                            </w:r>
                          </w:p>
                          <w:p w14:paraId="2837596A" w14:textId="77777777" w:rsidR="00F76F63" w:rsidRDefault="004545D8">
                            <w:pPr>
                              <w:pStyle w:val="TableParagraph"/>
                              <w:spacing w:before="9"/>
                              <w:ind w:right="25"/>
                              <w:jc w:val="right"/>
                              <w:rPr>
                                <w:sz w:val="15"/>
                              </w:rPr>
                            </w:pPr>
                            <w:r>
                              <w:rPr>
                                <w:color w:val="12161F"/>
                                <w:spacing w:val="-10"/>
                                <w:sz w:val="15"/>
                              </w:rPr>
                              <w:t>2</w:t>
                            </w:r>
                          </w:p>
                        </w:tc>
                        <w:tc>
                          <w:tcPr>
                            <w:tcW w:w="1202" w:type="dxa"/>
                            <w:tcBorders>
                              <w:bottom w:val="single" w:sz="2" w:space="0" w:color="12161F"/>
                            </w:tcBorders>
                          </w:tcPr>
                          <w:p w14:paraId="2837596B" w14:textId="77777777" w:rsidR="00F76F63" w:rsidRDefault="004545D8">
                            <w:pPr>
                              <w:pStyle w:val="TableParagraph"/>
                              <w:spacing w:before="8"/>
                              <w:ind w:right="42"/>
                              <w:jc w:val="right"/>
                              <w:rPr>
                                <w:b/>
                                <w:sz w:val="15"/>
                              </w:rPr>
                            </w:pPr>
                            <w:r>
                              <w:rPr>
                                <w:b/>
                                <w:color w:val="12161F"/>
                                <w:spacing w:val="-5"/>
                                <w:w w:val="110"/>
                                <w:sz w:val="15"/>
                              </w:rPr>
                              <w:t>0%</w:t>
                            </w:r>
                          </w:p>
                          <w:p w14:paraId="2837596C" w14:textId="77777777" w:rsidR="00F76F63" w:rsidRDefault="004545D8">
                            <w:pPr>
                              <w:pStyle w:val="TableParagraph"/>
                              <w:spacing w:before="9"/>
                              <w:ind w:right="30"/>
                              <w:jc w:val="right"/>
                              <w:rPr>
                                <w:sz w:val="15"/>
                              </w:rPr>
                            </w:pPr>
                            <w:r>
                              <w:rPr>
                                <w:color w:val="12161F"/>
                                <w:spacing w:val="-10"/>
                                <w:sz w:val="15"/>
                              </w:rPr>
                              <w:t>0</w:t>
                            </w:r>
                          </w:p>
                        </w:tc>
                        <w:tc>
                          <w:tcPr>
                            <w:tcW w:w="1130" w:type="dxa"/>
                            <w:tcBorders>
                              <w:bottom w:val="single" w:sz="2" w:space="0" w:color="12161F"/>
                            </w:tcBorders>
                          </w:tcPr>
                          <w:p w14:paraId="2837596D" w14:textId="77777777" w:rsidR="00F76F63" w:rsidRDefault="004545D8">
                            <w:pPr>
                              <w:pStyle w:val="TableParagraph"/>
                              <w:spacing w:before="8"/>
                              <w:ind w:right="43"/>
                              <w:jc w:val="right"/>
                              <w:rPr>
                                <w:b/>
                                <w:sz w:val="15"/>
                              </w:rPr>
                            </w:pPr>
                            <w:r>
                              <w:rPr>
                                <w:b/>
                                <w:color w:val="12161F"/>
                                <w:spacing w:val="-5"/>
                                <w:w w:val="105"/>
                                <w:sz w:val="15"/>
                              </w:rPr>
                              <w:t>10%</w:t>
                            </w:r>
                          </w:p>
                          <w:p w14:paraId="2837596E" w14:textId="77777777" w:rsidR="00F76F63" w:rsidRDefault="004545D8">
                            <w:pPr>
                              <w:pStyle w:val="TableParagraph"/>
                              <w:spacing w:before="9"/>
                              <w:ind w:right="20"/>
                              <w:jc w:val="right"/>
                              <w:rPr>
                                <w:sz w:val="15"/>
                              </w:rPr>
                            </w:pPr>
                            <w:r>
                              <w:rPr>
                                <w:color w:val="12161F"/>
                                <w:spacing w:val="-10"/>
                                <w:sz w:val="15"/>
                              </w:rPr>
                              <w:t>2</w:t>
                            </w:r>
                          </w:p>
                        </w:tc>
                        <w:tc>
                          <w:tcPr>
                            <w:tcW w:w="616" w:type="dxa"/>
                            <w:tcBorders>
                              <w:bottom w:val="single" w:sz="2" w:space="0" w:color="12161F"/>
                            </w:tcBorders>
                          </w:tcPr>
                          <w:p w14:paraId="2837596F" w14:textId="77777777" w:rsidR="00F76F63" w:rsidRDefault="004545D8">
                            <w:pPr>
                              <w:pStyle w:val="TableParagraph"/>
                              <w:spacing w:before="8"/>
                              <w:ind w:right="44"/>
                              <w:jc w:val="right"/>
                              <w:rPr>
                                <w:b/>
                                <w:sz w:val="15"/>
                              </w:rPr>
                            </w:pPr>
                            <w:r>
                              <w:rPr>
                                <w:b/>
                                <w:color w:val="12161F"/>
                                <w:spacing w:val="-5"/>
                                <w:w w:val="105"/>
                                <w:sz w:val="15"/>
                              </w:rPr>
                              <w:t>12%</w:t>
                            </w:r>
                          </w:p>
                          <w:p w14:paraId="28375970" w14:textId="77777777" w:rsidR="00F76F63" w:rsidRDefault="004545D8">
                            <w:pPr>
                              <w:pStyle w:val="TableParagraph"/>
                              <w:spacing w:before="9"/>
                              <w:ind w:right="21"/>
                              <w:jc w:val="right"/>
                              <w:rPr>
                                <w:sz w:val="15"/>
                              </w:rPr>
                            </w:pPr>
                            <w:r>
                              <w:rPr>
                                <w:color w:val="12161F"/>
                                <w:spacing w:val="-10"/>
                                <w:sz w:val="15"/>
                              </w:rPr>
                              <w:t>3</w:t>
                            </w:r>
                          </w:p>
                        </w:tc>
                        <w:tc>
                          <w:tcPr>
                            <w:tcW w:w="614" w:type="dxa"/>
                            <w:tcBorders>
                              <w:bottom w:val="single" w:sz="2" w:space="0" w:color="12161F"/>
                            </w:tcBorders>
                          </w:tcPr>
                          <w:p w14:paraId="28375971" w14:textId="77777777" w:rsidR="00F76F63" w:rsidRDefault="004545D8">
                            <w:pPr>
                              <w:pStyle w:val="TableParagraph"/>
                              <w:spacing w:before="8"/>
                              <w:ind w:right="33"/>
                              <w:jc w:val="right"/>
                              <w:rPr>
                                <w:b/>
                                <w:sz w:val="15"/>
                              </w:rPr>
                            </w:pPr>
                            <w:r>
                              <w:rPr>
                                <w:b/>
                                <w:color w:val="12161F"/>
                                <w:spacing w:val="-5"/>
                                <w:w w:val="110"/>
                                <w:sz w:val="15"/>
                              </w:rPr>
                              <w:t>0%</w:t>
                            </w:r>
                          </w:p>
                          <w:p w14:paraId="28375972" w14:textId="77777777" w:rsidR="00F76F63" w:rsidRDefault="004545D8">
                            <w:pPr>
                              <w:pStyle w:val="TableParagraph"/>
                              <w:spacing w:before="9"/>
                              <w:ind w:right="18"/>
                              <w:jc w:val="right"/>
                              <w:rPr>
                                <w:sz w:val="15"/>
                              </w:rPr>
                            </w:pPr>
                            <w:r>
                              <w:rPr>
                                <w:color w:val="12161F"/>
                                <w:spacing w:val="-10"/>
                                <w:sz w:val="15"/>
                              </w:rPr>
                              <w:t>0</w:t>
                            </w:r>
                          </w:p>
                        </w:tc>
                        <w:tc>
                          <w:tcPr>
                            <w:tcW w:w="616" w:type="dxa"/>
                            <w:tcBorders>
                              <w:bottom w:val="single" w:sz="2" w:space="0" w:color="12161F"/>
                            </w:tcBorders>
                          </w:tcPr>
                          <w:p w14:paraId="28375973" w14:textId="77777777" w:rsidR="00F76F63" w:rsidRDefault="004545D8">
                            <w:pPr>
                              <w:pStyle w:val="TableParagraph"/>
                              <w:spacing w:before="8"/>
                              <w:ind w:right="37"/>
                              <w:jc w:val="right"/>
                              <w:rPr>
                                <w:b/>
                                <w:sz w:val="15"/>
                              </w:rPr>
                            </w:pPr>
                            <w:r>
                              <w:rPr>
                                <w:b/>
                                <w:color w:val="12161F"/>
                                <w:spacing w:val="-5"/>
                                <w:w w:val="110"/>
                                <w:sz w:val="15"/>
                              </w:rPr>
                              <w:t>4%</w:t>
                            </w:r>
                          </w:p>
                          <w:p w14:paraId="28375974" w14:textId="77777777" w:rsidR="00F76F63" w:rsidRDefault="004545D8">
                            <w:pPr>
                              <w:pStyle w:val="TableParagraph"/>
                              <w:spacing w:before="9"/>
                              <w:ind w:right="22"/>
                              <w:jc w:val="right"/>
                              <w:rPr>
                                <w:sz w:val="15"/>
                              </w:rPr>
                            </w:pPr>
                            <w:r>
                              <w:rPr>
                                <w:color w:val="12161F"/>
                                <w:spacing w:val="-10"/>
                                <w:sz w:val="15"/>
                              </w:rPr>
                              <w:t>1</w:t>
                            </w:r>
                          </w:p>
                        </w:tc>
                      </w:tr>
                    </w:tbl>
                    <w:p w14:paraId="28375976" w14:textId="77777777" w:rsidR="00F76F63" w:rsidRDefault="00F76F63">
                      <w:pPr>
                        <w:pStyle w:val="BodyText"/>
                      </w:pPr>
                    </w:p>
                  </w:txbxContent>
                </v:textbox>
                <w10:wrap anchorx="page"/>
              </v:shape>
            </w:pict>
          </mc:Fallback>
        </mc:AlternateContent>
      </w:r>
      <w:r>
        <w:rPr>
          <w:color w:val="12161F"/>
          <w:sz w:val="14"/>
        </w:rPr>
        <w:t>Over</w:t>
      </w:r>
      <w:r>
        <w:rPr>
          <w:color w:val="12161F"/>
          <w:spacing w:val="-8"/>
          <w:sz w:val="14"/>
        </w:rPr>
        <w:t xml:space="preserve"> </w:t>
      </w:r>
      <w:r>
        <w:rPr>
          <w:color w:val="12161F"/>
          <w:sz w:val="14"/>
        </w:rPr>
        <w:t>the</w:t>
      </w:r>
      <w:r>
        <w:rPr>
          <w:color w:val="12161F"/>
          <w:spacing w:val="-8"/>
          <w:sz w:val="14"/>
        </w:rPr>
        <w:t xml:space="preserve"> </w:t>
      </w:r>
      <w:r>
        <w:rPr>
          <w:color w:val="12161F"/>
          <w:sz w:val="14"/>
        </w:rPr>
        <w:t>past</w:t>
      </w:r>
      <w:r>
        <w:rPr>
          <w:color w:val="12161F"/>
          <w:spacing w:val="-8"/>
          <w:sz w:val="14"/>
        </w:rPr>
        <w:t xml:space="preserve"> </w:t>
      </w:r>
      <w:r>
        <w:rPr>
          <w:color w:val="12161F"/>
          <w:sz w:val="14"/>
        </w:rPr>
        <w:t>year,</w:t>
      </w:r>
      <w:r>
        <w:rPr>
          <w:color w:val="12161F"/>
          <w:spacing w:val="-7"/>
          <w:sz w:val="14"/>
        </w:rPr>
        <w:t xml:space="preserve"> </w:t>
      </w:r>
      <w:r>
        <w:rPr>
          <w:color w:val="12161F"/>
          <w:sz w:val="14"/>
        </w:rPr>
        <w:t>why</w:t>
      </w:r>
      <w:r>
        <w:rPr>
          <w:color w:val="12161F"/>
          <w:spacing w:val="-8"/>
          <w:sz w:val="14"/>
        </w:rPr>
        <w:t xml:space="preserve"> </w:t>
      </w:r>
      <w:r>
        <w:rPr>
          <w:color w:val="12161F"/>
          <w:sz w:val="14"/>
        </w:rPr>
        <w:t>has</w:t>
      </w:r>
      <w:r>
        <w:rPr>
          <w:color w:val="12161F"/>
          <w:spacing w:val="-6"/>
          <w:sz w:val="14"/>
        </w:rPr>
        <w:t xml:space="preserve"> </w:t>
      </w:r>
      <w:r>
        <w:rPr>
          <w:color w:val="12161F"/>
          <w:sz w:val="14"/>
        </w:rPr>
        <w:t>the</w:t>
      </w:r>
      <w:r>
        <w:rPr>
          <w:color w:val="12161F"/>
          <w:spacing w:val="-8"/>
          <w:sz w:val="14"/>
        </w:rPr>
        <w:t xml:space="preserve"> </w:t>
      </w:r>
      <w:r>
        <w:rPr>
          <w:color w:val="12161F"/>
          <w:sz w:val="14"/>
        </w:rPr>
        <w:t>service</w:t>
      </w:r>
      <w:r>
        <w:rPr>
          <w:color w:val="12161F"/>
          <w:spacing w:val="-5"/>
          <w:sz w:val="14"/>
        </w:rPr>
        <w:t xml:space="preserve"> </w:t>
      </w:r>
      <w:r>
        <w:rPr>
          <w:color w:val="12161F"/>
          <w:sz w:val="14"/>
        </w:rPr>
        <w:t>you’ve</w:t>
      </w:r>
      <w:r>
        <w:rPr>
          <w:color w:val="12161F"/>
          <w:spacing w:val="-8"/>
          <w:sz w:val="14"/>
        </w:rPr>
        <w:t xml:space="preserve"> </w:t>
      </w:r>
      <w:r>
        <w:rPr>
          <w:color w:val="12161F"/>
          <w:sz w:val="14"/>
        </w:rPr>
        <w:t>received</w:t>
      </w:r>
      <w:r>
        <w:rPr>
          <w:color w:val="12161F"/>
          <w:spacing w:val="-6"/>
          <w:sz w:val="14"/>
        </w:rPr>
        <w:t xml:space="preserve"> </w:t>
      </w:r>
      <w:r>
        <w:rPr>
          <w:color w:val="12161F"/>
          <w:sz w:val="14"/>
        </w:rPr>
        <w:t>from</w:t>
      </w:r>
      <w:r>
        <w:rPr>
          <w:color w:val="12161F"/>
          <w:spacing w:val="-8"/>
          <w:sz w:val="14"/>
        </w:rPr>
        <w:t xml:space="preserve"> </w:t>
      </w:r>
      <w:r>
        <w:rPr>
          <w:color w:val="12161F"/>
          <w:sz w:val="14"/>
        </w:rPr>
        <w:t>the</w:t>
      </w:r>
      <w:r>
        <w:rPr>
          <w:color w:val="12161F"/>
          <w:spacing w:val="-7"/>
          <w:sz w:val="14"/>
        </w:rPr>
        <w:t xml:space="preserve"> </w:t>
      </w:r>
      <w:r>
        <w:rPr>
          <w:color w:val="12161F"/>
          <w:sz w:val="14"/>
        </w:rPr>
        <w:t>Public</w:t>
      </w:r>
      <w:r>
        <w:rPr>
          <w:color w:val="12161F"/>
          <w:spacing w:val="-8"/>
          <w:sz w:val="14"/>
        </w:rPr>
        <w:t xml:space="preserve"> </w:t>
      </w:r>
      <w:r>
        <w:rPr>
          <w:color w:val="12161F"/>
          <w:sz w:val="14"/>
        </w:rPr>
        <w:t>Trustee</w:t>
      </w:r>
      <w:r>
        <w:rPr>
          <w:color w:val="12161F"/>
          <w:spacing w:val="-5"/>
          <w:sz w:val="14"/>
        </w:rPr>
        <w:t xml:space="preserve"> </w:t>
      </w:r>
      <w:r>
        <w:rPr>
          <w:color w:val="12161F"/>
          <w:sz w:val="14"/>
        </w:rPr>
        <w:t>improved?</w:t>
      </w:r>
      <w:r>
        <w:rPr>
          <w:color w:val="12161F"/>
          <w:spacing w:val="40"/>
          <w:sz w:val="14"/>
        </w:rPr>
        <w:t xml:space="preserve"> </w:t>
      </w:r>
      <w:r>
        <w:rPr>
          <w:color w:val="12161F"/>
          <w:sz w:val="14"/>
        </w:rPr>
        <w:t>(Multiple</w:t>
      </w:r>
      <w:r>
        <w:rPr>
          <w:color w:val="12161F"/>
          <w:spacing w:val="40"/>
          <w:sz w:val="14"/>
        </w:rPr>
        <w:t xml:space="preserve"> </w:t>
      </w:r>
      <w:r>
        <w:rPr>
          <w:color w:val="12161F"/>
          <w:sz w:val="14"/>
        </w:rPr>
        <w:t>responses</w:t>
      </w:r>
      <w:r>
        <w:rPr>
          <w:color w:val="12161F"/>
          <w:spacing w:val="40"/>
          <w:sz w:val="14"/>
        </w:rPr>
        <w:t xml:space="preserve"> </w:t>
      </w:r>
      <w:r>
        <w:rPr>
          <w:color w:val="12161F"/>
          <w:sz w:val="14"/>
        </w:rPr>
        <w:t>allowed)</w:t>
      </w:r>
    </w:p>
    <w:p w14:paraId="28374746" w14:textId="77777777" w:rsidR="00F76F63" w:rsidRDefault="004545D8">
      <w:pPr>
        <w:spacing w:before="151"/>
        <w:ind w:left="595"/>
        <w:rPr>
          <w:sz w:val="14"/>
        </w:rPr>
      </w:pPr>
      <w:r>
        <w:rPr>
          <w:color w:val="12161F"/>
          <w:sz w:val="14"/>
        </w:rPr>
        <w:t>Key</w:t>
      </w:r>
      <w:r>
        <w:rPr>
          <w:color w:val="12161F"/>
          <w:spacing w:val="-5"/>
          <w:sz w:val="14"/>
        </w:rPr>
        <w:t xml:space="preserve"> </w:t>
      </w:r>
      <w:r>
        <w:rPr>
          <w:color w:val="12161F"/>
          <w:sz w:val="14"/>
        </w:rPr>
        <w:t>themes</w:t>
      </w:r>
      <w:r>
        <w:rPr>
          <w:color w:val="12161F"/>
          <w:spacing w:val="-4"/>
          <w:sz w:val="14"/>
        </w:rPr>
        <w:t xml:space="preserve"> </w:t>
      </w:r>
      <w:r>
        <w:rPr>
          <w:color w:val="12161F"/>
          <w:sz w:val="14"/>
        </w:rPr>
        <w:t>from</w:t>
      </w:r>
      <w:r>
        <w:rPr>
          <w:color w:val="12161F"/>
          <w:spacing w:val="-7"/>
          <w:sz w:val="14"/>
        </w:rPr>
        <w:t xml:space="preserve"> </w:t>
      </w:r>
      <w:r>
        <w:rPr>
          <w:color w:val="12161F"/>
          <w:sz w:val="14"/>
        </w:rPr>
        <w:t>open</w:t>
      </w:r>
      <w:r>
        <w:rPr>
          <w:color w:val="12161F"/>
          <w:spacing w:val="-1"/>
          <w:sz w:val="14"/>
        </w:rPr>
        <w:t xml:space="preserve"> </w:t>
      </w:r>
      <w:r>
        <w:rPr>
          <w:color w:val="12161F"/>
          <w:sz w:val="14"/>
        </w:rPr>
        <w:t>text</w:t>
      </w:r>
      <w:r>
        <w:rPr>
          <w:color w:val="12161F"/>
          <w:spacing w:val="-6"/>
          <w:sz w:val="14"/>
        </w:rPr>
        <w:t xml:space="preserve"> </w:t>
      </w:r>
      <w:r>
        <w:rPr>
          <w:color w:val="12161F"/>
          <w:spacing w:val="-2"/>
          <w:sz w:val="14"/>
        </w:rPr>
        <w:t>responses.</w:t>
      </w:r>
    </w:p>
    <w:p w14:paraId="28374747" w14:textId="77777777" w:rsidR="00F76F63" w:rsidRDefault="00F76F63">
      <w:pPr>
        <w:rPr>
          <w:sz w:val="14"/>
        </w:rPr>
        <w:sectPr w:rsidR="00F76F63">
          <w:pgSz w:w="16860" w:h="11900" w:orient="landscape"/>
          <w:pgMar w:top="1200" w:right="283" w:bottom="1280" w:left="283" w:header="0" w:footer="1085" w:gutter="0"/>
          <w:cols w:num="2" w:space="720" w:equalWidth="0">
            <w:col w:w="7653" w:space="173"/>
            <w:col w:w="8468"/>
          </w:cols>
        </w:sectPr>
      </w:pPr>
    </w:p>
    <w:p w14:paraId="28374748" w14:textId="77777777" w:rsidR="00F76F63" w:rsidRDefault="00F76F63">
      <w:pPr>
        <w:pStyle w:val="BodyText"/>
        <w:spacing w:before="47"/>
        <w:rPr>
          <w:sz w:val="20"/>
        </w:rPr>
      </w:pPr>
    </w:p>
    <w:tbl>
      <w:tblPr>
        <w:tblW w:w="0" w:type="auto"/>
        <w:tblInd w:w="8463" w:type="dxa"/>
        <w:tblBorders>
          <w:top w:val="single" w:sz="8" w:space="0" w:color="12161F"/>
          <w:left w:val="single" w:sz="8" w:space="0" w:color="12161F"/>
          <w:bottom w:val="single" w:sz="8" w:space="0" w:color="12161F"/>
          <w:right w:val="single" w:sz="8" w:space="0" w:color="12161F"/>
          <w:insideH w:val="single" w:sz="8" w:space="0" w:color="12161F"/>
          <w:insideV w:val="single" w:sz="8" w:space="0" w:color="12161F"/>
        </w:tblBorders>
        <w:tblLayout w:type="fixed"/>
        <w:tblCellMar>
          <w:left w:w="0" w:type="dxa"/>
          <w:right w:w="0" w:type="dxa"/>
        </w:tblCellMar>
        <w:tblLook w:val="01E0" w:firstRow="1" w:lastRow="1" w:firstColumn="1" w:lastColumn="1" w:noHBand="0" w:noVBand="0"/>
      </w:tblPr>
      <w:tblGrid>
        <w:gridCol w:w="5616"/>
        <w:gridCol w:w="1606"/>
      </w:tblGrid>
      <w:tr w:rsidR="00F76F63" w14:paraId="2837474B" w14:textId="77777777">
        <w:trPr>
          <w:trHeight w:val="361"/>
        </w:trPr>
        <w:tc>
          <w:tcPr>
            <w:tcW w:w="5616" w:type="dxa"/>
            <w:tcBorders>
              <w:top w:val="nil"/>
              <w:left w:val="nil"/>
            </w:tcBorders>
          </w:tcPr>
          <w:p w14:paraId="28374749" w14:textId="77777777" w:rsidR="00F76F63" w:rsidRDefault="00F76F63">
            <w:pPr>
              <w:pStyle w:val="TableParagraph"/>
              <w:rPr>
                <w:rFonts w:ascii="Times New Roman"/>
                <w:sz w:val="14"/>
              </w:rPr>
            </w:pPr>
          </w:p>
        </w:tc>
        <w:tc>
          <w:tcPr>
            <w:tcW w:w="1606" w:type="dxa"/>
          </w:tcPr>
          <w:p w14:paraId="2837474A" w14:textId="77777777" w:rsidR="00F76F63" w:rsidRDefault="004545D8">
            <w:pPr>
              <w:pStyle w:val="TableParagraph"/>
              <w:spacing w:before="75"/>
              <w:ind w:left="736"/>
              <w:rPr>
                <w:sz w:val="15"/>
              </w:rPr>
            </w:pPr>
            <w:r>
              <w:rPr>
                <w:color w:val="12161F"/>
                <w:spacing w:val="-2"/>
                <w:w w:val="105"/>
                <w:sz w:val="15"/>
              </w:rPr>
              <w:t>Responses</w:t>
            </w:r>
          </w:p>
        </w:tc>
      </w:tr>
      <w:tr w:rsidR="00F76F63" w14:paraId="2837474F" w14:textId="77777777">
        <w:trPr>
          <w:trHeight w:val="404"/>
        </w:trPr>
        <w:tc>
          <w:tcPr>
            <w:tcW w:w="5616" w:type="dxa"/>
          </w:tcPr>
          <w:p w14:paraId="2837474C" w14:textId="77777777" w:rsidR="00F76F63" w:rsidRDefault="004545D8">
            <w:pPr>
              <w:pStyle w:val="TableParagraph"/>
              <w:spacing w:before="99"/>
              <w:ind w:left="251"/>
              <w:rPr>
                <w:sz w:val="15"/>
              </w:rPr>
            </w:pPr>
            <w:r>
              <w:rPr>
                <w:color w:val="12161F"/>
                <w:sz w:val="15"/>
              </w:rPr>
              <w:t>Contact/</w:t>
            </w:r>
            <w:r>
              <w:rPr>
                <w:color w:val="12161F"/>
                <w:spacing w:val="-5"/>
                <w:sz w:val="15"/>
              </w:rPr>
              <w:t xml:space="preserve"> </w:t>
            </w:r>
            <w:r>
              <w:rPr>
                <w:color w:val="12161F"/>
                <w:sz w:val="15"/>
              </w:rPr>
              <w:t>communication/</w:t>
            </w:r>
            <w:r>
              <w:rPr>
                <w:color w:val="12161F"/>
                <w:spacing w:val="-5"/>
                <w:sz w:val="15"/>
              </w:rPr>
              <w:t xml:space="preserve"> CAM</w:t>
            </w:r>
          </w:p>
        </w:tc>
        <w:tc>
          <w:tcPr>
            <w:tcW w:w="1606" w:type="dxa"/>
          </w:tcPr>
          <w:p w14:paraId="2837474D" w14:textId="77777777" w:rsidR="00F76F63" w:rsidRDefault="004545D8">
            <w:pPr>
              <w:pStyle w:val="TableParagraph"/>
              <w:spacing w:before="8"/>
              <w:ind w:right="49"/>
              <w:jc w:val="right"/>
              <w:rPr>
                <w:b/>
                <w:sz w:val="15"/>
              </w:rPr>
            </w:pPr>
            <w:r>
              <w:rPr>
                <w:b/>
                <w:color w:val="12161F"/>
                <w:spacing w:val="-5"/>
                <w:w w:val="105"/>
                <w:sz w:val="15"/>
              </w:rPr>
              <w:t>36%</w:t>
            </w:r>
          </w:p>
          <w:p w14:paraId="2837474E" w14:textId="77777777" w:rsidR="00F76F63" w:rsidRDefault="004545D8">
            <w:pPr>
              <w:pStyle w:val="TableParagraph"/>
              <w:spacing w:before="9"/>
              <w:ind w:right="26"/>
              <w:jc w:val="right"/>
              <w:rPr>
                <w:sz w:val="15"/>
              </w:rPr>
            </w:pPr>
            <w:r>
              <w:rPr>
                <w:color w:val="12161F"/>
                <w:spacing w:val="-10"/>
                <w:sz w:val="15"/>
              </w:rPr>
              <w:t>5</w:t>
            </w:r>
          </w:p>
        </w:tc>
      </w:tr>
      <w:tr w:rsidR="00F76F63" w14:paraId="28374753" w14:textId="77777777">
        <w:trPr>
          <w:trHeight w:val="402"/>
        </w:trPr>
        <w:tc>
          <w:tcPr>
            <w:tcW w:w="5616" w:type="dxa"/>
          </w:tcPr>
          <w:p w14:paraId="28374750" w14:textId="77777777" w:rsidR="00F76F63" w:rsidRDefault="004545D8">
            <w:pPr>
              <w:pStyle w:val="TableParagraph"/>
              <w:spacing w:before="99"/>
              <w:ind w:left="251"/>
              <w:rPr>
                <w:sz w:val="15"/>
              </w:rPr>
            </w:pPr>
            <w:r>
              <w:rPr>
                <w:color w:val="12161F"/>
                <w:sz w:val="15"/>
              </w:rPr>
              <w:t>Understanding</w:t>
            </w:r>
            <w:r>
              <w:rPr>
                <w:color w:val="12161F"/>
                <w:spacing w:val="-7"/>
                <w:sz w:val="15"/>
              </w:rPr>
              <w:t xml:space="preserve"> </w:t>
            </w:r>
            <w:r>
              <w:rPr>
                <w:color w:val="12161F"/>
                <w:sz w:val="15"/>
              </w:rPr>
              <w:t>needs/</w:t>
            </w:r>
            <w:r>
              <w:rPr>
                <w:color w:val="12161F"/>
                <w:spacing w:val="-6"/>
                <w:sz w:val="15"/>
              </w:rPr>
              <w:t xml:space="preserve"> </w:t>
            </w:r>
            <w:r>
              <w:rPr>
                <w:color w:val="12161F"/>
                <w:sz w:val="15"/>
              </w:rPr>
              <w:t>easier/</w:t>
            </w:r>
            <w:r>
              <w:rPr>
                <w:color w:val="12161F"/>
                <w:spacing w:val="-5"/>
                <w:sz w:val="15"/>
              </w:rPr>
              <w:t xml:space="preserve"> </w:t>
            </w:r>
            <w:r>
              <w:rPr>
                <w:color w:val="12161F"/>
                <w:sz w:val="15"/>
              </w:rPr>
              <w:t>advice/</w:t>
            </w:r>
            <w:r>
              <w:rPr>
                <w:color w:val="12161F"/>
                <w:spacing w:val="-9"/>
                <w:sz w:val="15"/>
              </w:rPr>
              <w:t xml:space="preserve"> </w:t>
            </w:r>
            <w:r>
              <w:rPr>
                <w:color w:val="12161F"/>
                <w:sz w:val="15"/>
              </w:rPr>
              <w:t>helping/</w:t>
            </w:r>
            <w:r>
              <w:rPr>
                <w:color w:val="12161F"/>
                <w:spacing w:val="-4"/>
                <w:sz w:val="15"/>
              </w:rPr>
              <w:t xml:space="preserve"> </w:t>
            </w:r>
            <w:r>
              <w:rPr>
                <w:color w:val="12161F"/>
                <w:spacing w:val="-2"/>
                <w:sz w:val="15"/>
              </w:rPr>
              <w:t>listening</w:t>
            </w:r>
          </w:p>
        </w:tc>
        <w:tc>
          <w:tcPr>
            <w:tcW w:w="1606" w:type="dxa"/>
          </w:tcPr>
          <w:p w14:paraId="28374751" w14:textId="77777777" w:rsidR="00F76F63" w:rsidRDefault="004545D8">
            <w:pPr>
              <w:pStyle w:val="TableParagraph"/>
              <w:spacing w:before="8"/>
              <w:ind w:right="49"/>
              <w:jc w:val="right"/>
              <w:rPr>
                <w:b/>
                <w:sz w:val="15"/>
              </w:rPr>
            </w:pPr>
            <w:r>
              <w:rPr>
                <w:b/>
                <w:color w:val="12161F"/>
                <w:spacing w:val="-5"/>
                <w:w w:val="105"/>
                <w:sz w:val="15"/>
              </w:rPr>
              <w:t>29%</w:t>
            </w:r>
          </w:p>
          <w:p w14:paraId="28374752" w14:textId="77777777" w:rsidR="00F76F63" w:rsidRDefault="004545D8">
            <w:pPr>
              <w:pStyle w:val="TableParagraph"/>
              <w:spacing w:before="9" w:line="182" w:lineRule="exact"/>
              <w:ind w:right="26"/>
              <w:jc w:val="right"/>
              <w:rPr>
                <w:sz w:val="15"/>
              </w:rPr>
            </w:pPr>
            <w:r>
              <w:rPr>
                <w:color w:val="12161F"/>
                <w:spacing w:val="-10"/>
                <w:sz w:val="15"/>
              </w:rPr>
              <w:t>4</w:t>
            </w:r>
          </w:p>
        </w:tc>
      </w:tr>
      <w:tr w:rsidR="00F76F63" w14:paraId="28374757" w14:textId="77777777">
        <w:trPr>
          <w:trHeight w:val="402"/>
        </w:trPr>
        <w:tc>
          <w:tcPr>
            <w:tcW w:w="5616" w:type="dxa"/>
          </w:tcPr>
          <w:p w14:paraId="28374754" w14:textId="77777777" w:rsidR="00F76F63" w:rsidRDefault="004545D8">
            <w:pPr>
              <w:pStyle w:val="TableParagraph"/>
              <w:spacing w:before="99"/>
              <w:ind w:left="251"/>
              <w:rPr>
                <w:sz w:val="15"/>
              </w:rPr>
            </w:pPr>
            <w:r>
              <w:rPr>
                <w:color w:val="12161F"/>
                <w:spacing w:val="-2"/>
                <w:sz w:val="15"/>
              </w:rPr>
              <w:t>Generally</w:t>
            </w:r>
            <w:r>
              <w:rPr>
                <w:color w:val="12161F"/>
                <w:spacing w:val="-1"/>
                <w:sz w:val="15"/>
              </w:rPr>
              <w:t xml:space="preserve"> </w:t>
            </w:r>
            <w:r>
              <w:rPr>
                <w:color w:val="12161F"/>
                <w:spacing w:val="-2"/>
                <w:sz w:val="15"/>
              </w:rPr>
              <w:t>better/</w:t>
            </w:r>
            <w:r>
              <w:rPr>
                <w:color w:val="12161F"/>
                <w:sz w:val="15"/>
              </w:rPr>
              <w:t xml:space="preserve"> </w:t>
            </w:r>
            <w:r>
              <w:rPr>
                <w:color w:val="12161F"/>
                <w:spacing w:val="-2"/>
                <w:sz w:val="15"/>
              </w:rPr>
              <w:t>good/</w:t>
            </w:r>
            <w:r>
              <w:rPr>
                <w:color w:val="12161F"/>
                <w:sz w:val="15"/>
              </w:rPr>
              <w:t xml:space="preserve"> </w:t>
            </w:r>
            <w:r>
              <w:rPr>
                <w:color w:val="12161F"/>
                <w:spacing w:val="-2"/>
                <w:sz w:val="15"/>
              </w:rPr>
              <w:t>improved</w:t>
            </w:r>
          </w:p>
        </w:tc>
        <w:tc>
          <w:tcPr>
            <w:tcW w:w="1606" w:type="dxa"/>
          </w:tcPr>
          <w:p w14:paraId="28374755" w14:textId="77777777" w:rsidR="00F76F63" w:rsidRDefault="004545D8">
            <w:pPr>
              <w:pStyle w:val="TableParagraph"/>
              <w:spacing w:before="8"/>
              <w:ind w:right="49"/>
              <w:jc w:val="right"/>
              <w:rPr>
                <w:b/>
                <w:sz w:val="15"/>
              </w:rPr>
            </w:pPr>
            <w:r>
              <w:rPr>
                <w:b/>
                <w:color w:val="12161F"/>
                <w:spacing w:val="-5"/>
                <w:w w:val="105"/>
                <w:sz w:val="15"/>
              </w:rPr>
              <w:t>14%</w:t>
            </w:r>
          </w:p>
          <w:p w14:paraId="28374756" w14:textId="77777777" w:rsidR="00F76F63" w:rsidRDefault="004545D8">
            <w:pPr>
              <w:pStyle w:val="TableParagraph"/>
              <w:spacing w:before="13" w:line="178" w:lineRule="exact"/>
              <w:ind w:right="26"/>
              <w:jc w:val="right"/>
              <w:rPr>
                <w:sz w:val="15"/>
              </w:rPr>
            </w:pPr>
            <w:r>
              <w:rPr>
                <w:color w:val="12161F"/>
                <w:spacing w:val="-10"/>
                <w:sz w:val="15"/>
              </w:rPr>
              <w:t>2</w:t>
            </w:r>
          </w:p>
        </w:tc>
      </w:tr>
      <w:tr w:rsidR="00F76F63" w14:paraId="2837475B" w14:textId="77777777">
        <w:trPr>
          <w:trHeight w:val="404"/>
        </w:trPr>
        <w:tc>
          <w:tcPr>
            <w:tcW w:w="5616" w:type="dxa"/>
          </w:tcPr>
          <w:p w14:paraId="28374758" w14:textId="77777777" w:rsidR="00F76F63" w:rsidRDefault="004545D8">
            <w:pPr>
              <w:pStyle w:val="TableParagraph"/>
              <w:spacing w:before="99"/>
              <w:ind w:left="251"/>
              <w:rPr>
                <w:sz w:val="15"/>
              </w:rPr>
            </w:pPr>
            <w:r>
              <w:rPr>
                <w:color w:val="12161F"/>
                <w:spacing w:val="-2"/>
                <w:sz w:val="15"/>
              </w:rPr>
              <w:t>Other</w:t>
            </w:r>
          </w:p>
        </w:tc>
        <w:tc>
          <w:tcPr>
            <w:tcW w:w="1606" w:type="dxa"/>
          </w:tcPr>
          <w:p w14:paraId="28374759" w14:textId="77777777" w:rsidR="00F76F63" w:rsidRDefault="004545D8">
            <w:pPr>
              <w:pStyle w:val="TableParagraph"/>
              <w:spacing w:before="8"/>
              <w:ind w:right="49"/>
              <w:jc w:val="right"/>
              <w:rPr>
                <w:b/>
                <w:sz w:val="15"/>
              </w:rPr>
            </w:pPr>
            <w:r>
              <w:rPr>
                <w:b/>
                <w:color w:val="12161F"/>
                <w:spacing w:val="-5"/>
                <w:w w:val="105"/>
                <w:sz w:val="15"/>
              </w:rPr>
              <w:t>21%</w:t>
            </w:r>
          </w:p>
          <w:p w14:paraId="2837475A" w14:textId="77777777" w:rsidR="00F76F63" w:rsidRDefault="004545D8">
            <w:pPr>
              <w:pStyle w:val="TableParagraph"/>
              <w:spacing w:before="9"/>
              <w:ind w:right="26"/>
              <w:jc w:val="right"/>
              <w:rPr>
                <w:sz w:val="15"/>
              </w:rPr>
            </w:pPr>
            <w:r>
              <w:rPr>
                <w:color w:val="12161F"/>
                <w:spacing w:val="-10"/>
                <w:sz w:val="15"/>
              </w:rPr>
              <w:t>3</w:t>
            </w:r>
          </w:p>
        </w:tc>
      </w:tr>
      <w:tr w:rsidR="00F76F63" w14:paraId="2837475F" w14:textId="77777777">
        <w:trPr>
          <w:trHeight w:val="404"/>
        </w:trPr>
        <w:tc>
          <w:tcPr>
            <w:tcW w:w="5616" w:type="dxa"/>
          </w:tcPr>
          <w:p w14:paraId="2837475C" w14:textId="77777777" w:rsidR="00F76F63" w:rsidRDefault="004545D8">
            <w:pPr>
              <w:pStyle w:val="TableParagraph"/>
              <w:spacing w:before="99"/>
              <w:ind w:left="251"/>
              <w:rPr>
                <w:b/>
                <w:sz w:val="15"/>
              </w:rPr>
            </w:pPr>
            <w:r>
              <w:rPr>
                <w:b/>
                <w:color w:val="12161F"/>
                <w:spacing w:val="-2"/>
                <w:w w:val="110"/>
                <w:sz w:val="15"/>
              </w:rPr>
              <w:t>Total</w:t>
            </w:r>
          </w:p>
        </w:tc>
        <w:tc>
          <w:tcPr>
            <w:tcW w:w="1606" w:type="dxa"/>
          </w:tcPr>
          <w:p w14:paraId="2837475D" w14:textId="77777777" w:rsidR="00F76F63" w:rsidRDefault="004545D8">
            <w:pPr>
              <w:pStyle w:val="TableParagraph"/>
              <w:spacing w:before="8"/>
              <w:ind w:right="40"/>
              <w:jc w:val="right"/>
              <w:rPr>
                <w:b/>
                <w:sz w:val="15"/>
              </w:rPr>
            </w:pPr>
            <w:r>
              <w:rPr>
                <w:b/>
                <w:color w:val="12161F"/>
                <w:spacing w:val="-4"/>
                <w:w w:val="105"/>
                <w:sz w:val="15"/>
              </w:rPr>
              <w:t>100%</w:t>
            </w:r>
          </w:p>
          <w:p w14:paraId="2837475E" w14:textId="77777777" w:rsidR="00F76F63" w:rsidRDefault="004545D8">
            <w:pPr>
              <w:pStyle w:val="TableParagraph"/>
              <w:spacing w:before="9"/>
              <w:ind w:right="41"/>
              <w:jc w:val="right"/>
              <w:rPr>
                <w:sz w:val="15"/>
              </w:rPr>
            </w:pPr>
            <w:r>
              <w:rPr>
                <w:color w:val="12161F"/>
                <w:spacing w:val="-5"/>
                <w:sz w:val="15"/>
              </w:rPr>
              <w:t>14</w:t>
            </w:r>
          </w:p>
        </w:tc>
      </w:tr>
    </w:tbl>
    <w:p w14:paraId="28374760" w14:textId="77777777" w:rsidR="00F76F63" w:rsidRDefault="00F76F63">
      <w:pPr>
        <w:pStyle w:val="TableParagraph"/>
        <w:jc w:val="right"/>
        <w:rPr>
          <w:sz w:val="15"/>
        </w:rPr>
        <w:sectPr w:rsidR="00F76F63">
          <w:type w:val="continuous"/>
          <w:pgSz w:w="16860" w:h="11900" w:orient="landscape"/>
          <w:pgMar w:top="1320" w:right="283" w:bottom="1200" w:left="283" w:header="0" w:footer="1085" w:gutter="0"/>
          <w:cols w:space="720"/>
        </w:sectPr>
      </w:pPr>
    </w:p>
    <w:p w14:paraId="28374761" w14:textId="77777777" w:rsidR="00F76F63" w:rsidRDefault="004545D8">
      <w:pPr>
        <w:spacing w:before="39"/>
        <w:ind w:left="595"/>
        <w:rPr>
          <w:b/>
        </w:rPr>
      </w:pPr>
      <w:bookmarkStart w:id="49" w:name="SN_7a._Future_improvements"/>
      <w:bookmarkEnd w:id="49"/>
      <w:r>
        <w:rPr>
          <w:b/>
          <w:w w:val="105"/>
        </w:rPr>
        <w:lastRenderedPageBreak/>
        <w:t>SN</w:t>
      </w:r>
      <w:r>
        <w:rPr>
          <w:b/>
          <w:spacing w:val="-13"/>
          <w:w w:val="105"/>
        </w:rPr>
        <w:t xml:space="preserve"> </w:t>
      </w:r>
      <w:r>
        <w:rPr>
          <w:b/>
          <w:w w:val="105"/>
        </w:rPr>
        <w:t>7a.</w:t>
      </w:r>
      <w:r>
        <w:rPr>
          <w:b/>
          <w:spacing w:val="-7"/>
          <w:w w:val="105"/>
        </w:rPr>
        <w:t xml:space="preserve"> </w:t>
      </w:r>
      <w:r>
        <w:rPr>
          <w:b/>
          <w:w w:val="105"/>
        </w:rPr>
        <w:t>Future</w:t>
      </w:r>
      <w:r>
        <w:rPr>
          <w:b/>
          <w:spacing w:val="-7"/>
          <w:w w:val="105"/>
        </w:rPr>
        <w:t xml:space="preserve"> </w:t>
      </w:r>
      <w:r>
        <w:rPr>
          <w:b/>
          <w:spacing w:val="-2"/>
          <w:w w:val="105"/>
        </w:rPr>
        <w:t>improvements</w:t>
      </w:r>
    </w:p>
    <w:p w14:paraId="28374762" w14:textId="77777777" w:rsidR="00F76F63" w:rsidRDefault="00F76F63">
      <w:pPr>
        <w:pStyle w:val="BodyText"/>
        <w:spacing w:before="24"/>
        <w:rPr>
          <w:b/>
          <w:sz w:val="22"/>
        </w:rPr>
      </w:pPr>
    </w:p>
    <w:p w14:paraId="28374763" w14:textId="77777777" w:rsidR="00F76F63" w:rsidRDefault="004545D8">
      <w:pPr>
        <w:spacing w:line="252" w:lineRule="auto"/>
        <w:ind w:left="595" w:right="11354"/>
        <w:rPr>
          <w:sz w:val="14"/>
        </w:rPr>
      </w:pPr>
      <w:r>
        <w:rPr>
          <w:color w:val="12161F"/>
          <w:sz w:val="14"/>
        </w:rPr>
        <w:t>How</w:t>
      </w:r>
      <w:r>
        <w:rPr>
          <w:color w:val="12161F"/>
          <w:spacing w:val="-3"/>
          <w:sz w:val="14"/>
        </w:rPr>
        <w:t xml:space="preserve"> </w:t>
      </w:r>
      <w:r>
        <w:rPr>
          <w:color w:val="12161F"/>
          <w:sz w:val="14"/>
        </w:rPr>
        <w:t>could</w:t>
      </w:r>
      <w:r>
        <w:rPr>
          <w:color w:val="12161F"/>
          <w:spacing w:val="-3"/>
          <w:sz w:val="14"/>
        </w:rPr>
        <w:t xml:space="preserve"> </w:t>
      </w:r>
      <w:r>
        <w:rPr>
          <w:color w:val="12161F"/>
          <w:sz w:val="14"/>
        </w:rPr>
        <w:t>the</w:t>
      </w:r>
      <w:r>
        <w:rPr>
          <w:color w:val="12161F"/>
          <w:spacing w:val="-4"/>
          <w:sz w:val="14"/>
        </w:rPr>
        <w:t xml:space="preserve"> </w:t>
      </w:r>
      <w:r>
        <w:rPr>
          <w:color w:val="12161F"/>
          <w:sz w:val="14"/>
        </w:rPr>
        <w:t>Public</w:t>
      </w:r>
      <w:r>
        <w:rPr>
          <w:color w:val="12161F"/>
          <w:spacing w:val="-3"/>
          <w:sz w:val="14"/>
        </w:rPr>
        <w:t xml:space="preserve"> </w:t>
      </w:r>
      <w:r>
        <w:rPr>
          <w:color w:val="12161F"/>
          <w:sz w:val="14"/>
        </w:rPr>
        <w:t>Trustee</w:t>
      </w:r>
      <w:r>
        <w:rPr>
          <w:color w:val="12161F"/>
          <w:spacing w:val="-4"/>
          <w:sz w:val="14"/>
        </w:rPr>
        <w:t xml:space="preserve"> </w:t>
      </w:r>
      <w:r>
        <w:rPr>
          <w:color w:val="12161F"/>
          <w:sz w:val="14"/>
        </w:rPr>
        <w:t>improve</w:t>
      </w:r>
      <w:r>
        <w:rPr>
          <w:color w:val="12161F"/>
          <w:spacing w:val="-4"/>
          <w:sz w:val="14"/>
        </w:rPr>
        <w:t xml:space="preserve"> </w:t>
      </w:r>
      <w:r>
        <w:rPr>
          <w:color w:val="12161F"/>
          <w:sz w:val="14"/>
        </w:rPr>
        <w:t>its</w:t>
      </w:r>
      <w:r>
        <w:rPr>
          <w:color w:val="12161F"/>
          <w:spacing w:val="-3"/>
          <w:sz w:val="14"/>
        </w:rPr>
        <w:t xml:space="preserve"> </w:t>
      </w:r>
      <w:r>
        <w:rPr>
          <w:color w:val="12161F"/>
          <w:sz w:val="14"/>
        </w:rPr>
        <w:t>service</w:t>
      </w:r>
      <w:r>
        <w:rPr>
          <w:color w:val="12161F"/>
          <w:spacing w:val="-1"/>
          <w:sz w:val="14"/>
        </w:rPr>
        <w:t xml:space="preserve"> </w:t>
      </w:r>
      <w:r>
        <w:rPr>
          <w:color w:val="12161F"/>
          <w:sz w:val="14"/>
        </w:rPr>
        <w:t>to</w:t>
      </w:r>
      <w:r>
        <w:rPr>
          <w:color w:val="12161F"/>
          <w:spacing w:val="-3"/>
          <w:sz w:val="14"/>
        </w:rPr>
        <w:t xml:space="preserve"> </w:t>
      </w:r>
      <w:r>
        <w:rPr>
          <w:color w:val="12161F"/>
          <w:sz w:val="14"/>
        </w:rPr>
        <w:t>you</w:t>
      </w:r>
      <w:r>
        <w:rPr>
          <w:color w:val="12161F"/>
          <w:spacing w:val="-3"/>
          <w:sz w:val="14"/>
        </w:rPr>
        <w:t xml:space="preserve"> </w:t>
      </w:r>
      <w:r>
        <w:rPr>
          <w:color w:val="12161F"/>
          <w:sz w:val="14"/>
        </w:rPr>
        <w:t>and</w:t>
      </w:r>
      <w:r>
        <w:rPr>
          <w:color w:val="12161F"/>
          <w:spacing w:val="-3"/>
          <w:sz w:val="14"/>
        </w:rPr>
        <w:t xml:space="preserve"> </w:t>
      </w:r>
      <w:r>
        <w:rPr>
          <w:color w:val="12161F"/>
          <w:sz w:val="14"/>
        </w:rPr>
        <w:t>'client'?</w:t>
      </w:r>
      <w:r>
        <w:rPr>
          <w:color w:val="12161F"/>
          <w:spacing w:val="40"/>
          <w:sz w:val="14"/>
        </w:rPr>
        <w:t xml:space="preserve"> </w:t>
      </w:r>
      <w:r>
        <w:rPr>
          <w:color w:val="12161F"/>
          <w:sz w:val="14"/>
        </w:rPr>
        <w:t>(Multiple responses allowed)</w:t>
      </w:r>
    </w:p>
    <w:p w14:paraId="28374764" w14:textId="77777777" w:rsidR="00F76F63" w:rsidRDefault="004545D8">
      <w:pPr>
        <w:spacing w:before="159"/>
        <w:ind w:left="595"/>
        <w:rPr>
          <w:sz w:val="14"/>
        </w:rPr>
      </w:pPr>
      <w:r>
        <w:rPr>
          <w:color w:val="12161F"/>
          <w:sz w:val="14"/>
        </w:rPr>
        <w:t>Key</w:t>
      </w:r>
      <w:r>
        <w:rPr>
          <w:color w:val="12161F"/>
          <w:spacing w:val="-5"/>
          <w:sz w:val="14"/>
        </w:rPr>
        <w:t xml:space="preserve"> </w:t>
      </w:r>
      <w:r>
        <w:rPr>
          <w:color w:val="12161F"/>
          <w:sz w:val="14"/>
        </w:rPr>
        <w:t>themes</w:t>
      </w:r>
      <w:r>
        <w:rPr>
          <w:color w:val="12161F"/>
          <w:spacing w:val="-4"/>
          <w:sz w:val="14"/>
        </w:rPr>
        <w:t xml:space="preserve"> </w:t>
      </w:r>
      <w:r>
        <w:rPr>
          <w:color w:val="12161F"/>
          <w:sz w:val="14"/>
        </w:rPr>
        <w:t>from</w:t>
      </w:r>
      <w:r>
        <w:rPr>
          <w:color w:val="12161F"/>
          <w:spacing w:val="-6"/>
          <w:sz w:val="14"/>
        </w:rPr>
        <w:t xml:space="preserve"> </w:t>
      </w:r>
      <w:r>
        <w:rPr>
          <w:color w:val="12161F"/>
          <w:sz w:val="14"/>
        </w:rPr>
        <w:t>open</w:t>
      </w:r>
      <w:r>
        <w:rPr>
          <w:color w:val="12161F"/>
          <w:spacing w:val="-4"/>
          <w:sz w:val="14"/>
        </w:rPr>
        <w:t xml:space="preserve"> </w:t>
      </w:r>
      <w:r>
        <w:rPr>
          <w:color w:val="12161F"/>
          <w:sz w:val="14"/>
        </w:rPr>
        <w:t>text</w:t>
      </w:r>
      <w:r>
        <w:rPr>
          <w:color w:val="12161F"/>
          <w:spacing w:val="-6"/>
          <w:sz w:val="14"/>
        </w:rPr>
        <w:t xml:space="preserve"> </w:t>
      </w:r>
      <w:r>
        <w:rPr>
          <w:color w:val="12161F"/>
          <w:spacing w:val="-2"/>
          <w:sz w:val="14"/>
        </w:rPr>
        <w:t>responses.</w:t>
      </w:r>
    </w:p>
    <w:p w14:paraId="28374765" w14:textId="77777777" w:rsidR="00F76F63" w:rsidRDefault="00F76F63">
      <w:pPr>
        <w:pStyle w:val="BodyText"/>
        <w:spacing w:before="47"/>
        <w:rPr>
          <w:sz w:val="20"/>
        </w:rPr>
      </w:pPr>
    </w:p>
    <w:tbl>
      <w:tblPr>
        <w:tblW w:w="0" w:type="auto"/>
        <w:tblInd w:w="634" w:type="dxa"/>
        <w:tblBorders>
          <w:top w:val="single" w:sz="8" w:space="0" w:color="12161F"/>
          <w:left w:val="single" w:sz="8" w:space="0" w:color="12161F"/>
          <w:bottom w:val="single" w:sz="8" w:space="0" w:color="12161F"/>
          <w:right w:val="single" w:sz="8" w:space="0" w:color="12161F"/>
          <w:insideH w:val="single" w:sz="8" w:space="0" w:color="12161F"/>
          <w:insideV w:val="single" w:sz="8" w:space="0" w:color="12161F"/>
        </w:tblBorders>
        <w:tblLayout w:type="fixed"/>
        <w:tblCellMar>
          <w:left w:w="0" w:type="dxa"/>
          <w:right w:w="0" w:type="dxa"/>
        </w:tblCellMar>
        <w:tblLook w:val="01E0" w:firstRow="1" w:lastRow="1" w:firstColumn="1" w:lastColumn="1" w:noHBand="0" w:noVBand="0"/>
      </w:tblPr>
      <w:tblGrid>
        <w:gridCol w:w="5405"/>
        <w:gridCol w:w="1817"/>
      </w:tblGrid>
      <w:tr w:rsidR="00F76F63" w14:paraId="28374768" w14:textId="77777777">
        <w:trPr>
          <w:trHeight w:val="364"/>
        </w:trPr>
        <w:tc>
          <w:tcPr>
            <w:tcW w:w="5405" w:type="dxa"/>
            <w:tcBorders>
              <w:top w:val="nil"/>
              <w:left w:val="nil"/>
            </w:tcBorders>
          </w:tcPr>
          <w:p w14:paraId="28374766" w14:textId="77777777" w:rsidR="00F76F63" w:rsidRDefault="00F76F63">
            <w:pPr>
              <w:pStyle w:val="TableParagraph"/>
              <w:rPr>
                <w:rFonts w:ascii="Times New Roman"/>
                <w:sz w:val="14"/>
              </w:rPr>
            </w:pPr>
          </w:p>
        </w:tc>
        <w:tc>
          <w:tcPr>
            <w:tcW w:w="1817" w:type="dxa"/>
          </w:tcPr>
          <w:p w14:paraId="28374767" w14:textId="77777777" w:rsidR="00F76F63" w:rsidRDefault="004545D8">
            <w:pPr>
              <w:pStyle w:val="TableParagraph"/>
              <w:spacing w:before="87"/>
              <w:ind w:left="952"/>
              <w:rPr>
                <w:sz w:val="15"/>
              </w:rPr>
            </w:pPr>
            <w:r>
              <w:rPr>
                <w:color w:val="12161F"/>
                <w:spacing w:val="-2"/>
                <w:w w:val="105"/>
                <w:sz w:val="15"/>
              </w:rPr>
              <w:t>Responses</w:t>
            </w:r>
          </w:p>
        </w:tc>
      </w:tr>
      <w:tr w:rsidR="00F76F63" w14:paraId="2837476C" w14:textId="77777777">
        <w:trPr>
          <w:trHeight w:val="402"/>
        </w:trPr>
        <w:tc>
          <w:tcPr>
            <w:tcW w:w="5405" w:type="dxa"/>
          </w:tcPr>
          <w:p w14:paraId="28374769" w14:textId="77777777" w:rsidR="00F76F63" w:rsidRDefault="004545D8">
            <w:pPr>
              <w:pStyle w:val="TableParagraph"/>
              <w:spacing w:before="106"/>
              <w:ind w:left="251"/>
              <w:rPr>
                <w:sz w:val="15"/>
              </w:rPr>
            </w:pPr>
            <w:r>
              <w:rPr>
                <w:color w:val="12161F"/>
                <w:sz w:val="15"/>
              </w:rPr>
              <w:t>No</w:t>
            </w:r>
            <w:r>
              <w:rPr>
                <w:color w:val="12161F"/>
                <w:spacing w:val="-7"/>
                <w:sz w:val="15"/>
              </w:rPr>
              <w:t xml:space="preserve"> </w:t>
            </w:r>
            <w:r>
              <w:rPr>
                <w:color w:val="12161F"/>
                <w:sz w:val="15"/>
              </w:rPr>
              <w:t>improvements</w:t>
            </w:r>
            <w:r>
              <w:rPr>
                <w:color w:val="12161F"/>
                <w:spacing w:val="-1"/>
                <w:sz w:val="15"/>
              </w:rPr>
              <w:t xml:space="preserve"> </w:t>
            </w:r>
            <w:r>
              <w:rPr>
                <w:color w:val="12161F"/>
                <w:sz w:val="15"/>
              </w:rPr>
              <w:t>needed/</w:t>
            </w:r>
            <w:r>
              <w:rPr>
                <w:color w:val="12161F"/>
                <w:spacing w:val="-7"/>
                <w:sz w:val="15"/>
              </w:rPr>
              <w:t xml:space="preserve"> </w:t>
            </w:r>
            <w:r>
              <w:rPr>
                <w:color w:val="12161F"/>
                <w:sz w:val="15"/>
              </w:rPr>
              <w:t>happy</w:t>
            </w:r>
            <w:r>
              <w:rPr>
                <w:color w:val="12161F"/>
                <w:spacing w:val="-2"/>
                <w:sz w:val="15"/>
              </w:rPr>
              <w:t xml:space="preserve"> </w:t>
            </w:r>
            <w:r>
              <w:rPr>
                <w:color w:val="12161F"/>
                <w:sz w:val="15"/>
              </w:rPr>
              <w:t>with</w:t>
            </w:r>
            <w:r>
              <w:rPr>
                <w:color w:val="12161F"/>
                <w:spacing w:val="-7"/>
                <w:sz w:val="15"/>
              </w:rPr>
              <w:t xml:space="preserve"> </w:t>
            </w:r>
            <w:r>
              <w:rPr>
                <w:color w:val="12161F"/>
                <w:spacing w:val="-2"/>
                <w:sz w:val="15"/>
              </w:rPr>
              <w:t>service</w:t>
            </w:r>
          </w:p>
        </w:tc>
        <w:tc>
          <w:tcPr>
            <w:tcW w:w="1817" w:type="dxa"/>
          </w:tcPr>
          <w:p w14:paraId="2837476A" w14:textId="77777777" w:rsidR="00F76F63" w:rsidRDefault="004545D8">
            <w:pPr>
              <w:pStyle w:val="TableParagraph"/>
              <w:spacing w:before="8"/>
              <w:ind w:right="38"/>
              <w:jc w:val="right"/>
              <w:rPr>
                <w:b/>
                <w:sz w:val="15"/>
              </w:rPr>
            </w:pPr>
            <w:r>
              <w:rPr>
                <w:b/>
                <w:color w:val="12161F"/>
                <w:spacing w:val="-5"/>
                <w:w w:val="110"/>
                <w:sz w:val="15"/>
              </w:rPr>
              <w:t>0%</w:t>
            </w:r>
          </w:p>
          <w:p w14:paraId="2837476B" w14:textId="77777777" w:rsidR="00F76F63" w:rsidRDefault="004545D8">
            <w:pPr>
              <w:pStyle w:val="TableParagraph"/>
              <w:spacing w:before="11" w:line="180" w:lineRule="exact"/>
              <w:ind w:right="24"/>
              <w:jc w:val="right"/>
              <w:rPr>
                <w:sz w:val="15"/>
              </w:rPr>
            </w:pPr>
            <w:r>
              <w:rPr>
                <w:color w:val="12161F"/>
                <w:spacing w:val="-10"/>
                <w:sz w:val="15"/>
              </w:rPr>
              <w:t>0</w:t>
            </w:r>
          </w:p>
        </w:tc>
      </w:tr>
      <w:tr w:rsidR="00F76F63" w14:paraId="28374770" w14:textId="77777777">
        <w:trPr>
          <w:trHeight w:val="402"/>
        </w:trPr>
        <w:tc>
          <w:tcPr>
            <w:tcW w:w="5405" w:type="dxa"/>
          </w:tcPr>
          <w:p w14:paraId="2837476D" w14:textId="77777777" w:rsidR="00F76F63" w:rsidRDefault="004545D8">
            <w:pPr>
              <w:pStyle w:val="TableParagraph"/>
              <w:spacing w:before="106"/>
              <w:ind w:left="251"/>
              <w:rPr>
                <w:sz w:val="15"/>
              </w:rPr>
            </w:pPr>
            <w:r>
              <w:rPr>
                <w:color w:val="12161F"/>
                <w:sz w:val="15"/>
              </w:rPr>
              <w:t>Communication/</w:t>
            </w:r>
            <w:r>
              <w:rPr>
                <w:color w:val="12161F"/>
                <w:spacing w:val="2"/>
                <w:sz w:val="15"/>
              </w:rPr>
              <w:t xml:space="preserve"> </w:t>
            </w:r>
            <w:r>
              <w:rPr>
                <w:color w:val="12161F"/>
                <w:spacing w:val="-2"/>
                <w:sz w:val="15"/>
              </w:rPr>
              <w:t>contact</w:t>
            </w:r>
          </w:p>
        </w:tc>
        <w:tc>
          <w:tcPr>
            <w:tcW w:w="1817" w:type="dxa"/>
          </w:tcPr>
          <w:p w14:paraId="2837476E" w14:textId="77777777" w:rsidR="00F76F63" w:rsidRDefault="004545D8">
            <w:pPr>
              <w:pStyle w:val="TableParagraph"/>
              <w:spacing w:before="5"/>
              <w:ind w:right="38"/>
              <w:jc w:val="right"/>
              <w:rPr>
                <w:b/>
                <w:sz w:val="15"/>
              </w:rPr>
            </w:pPr>
            <w:r>
              <w:rPr>
                <w:b/>
                <w:color w:val="12161F"/>
                <w:spacing w:val="-5"/>
                <w:w w:val="110"/>
                <w:sz w:val="15"/>
              </w:rPr>
              <w:t>0%</w:t>
            </w:r>
          </w:p>
          <w:p w14:paraId="2837476F" w14:textId="77777777" w:rsidR="00F76F63" w:rsidRDefault="004545D8">
            <w:pPr>
              <w:pStyle w:val="TableParagraph"/>
              <w:spacing w:before="9"/>
              <w:ind w:right="24"/>
              <w:jc w:val="right"/>
              <w:rPr>
                <w:sz w:val="15"/>
              </w:rPr>
            </w:pPr>
            <w:r>
              <w:rPr>
                <w:color w:val="12161F"/>
                <w:spacing w:val="-10"/>
                <w:sz w:val="15"/>
              </w:rPr>
              <w:t>0</w:t>
            </w:r>
          </w:p>
        </w:tc>
      </w:tr>
      <w:tr w:rsidR="00F76F63" w14:paraId="28374774" w14:textId="77777777">
        <w:trPr>
          <w:trHeight w:val="404"/>
        </w:trPr>
        <w:tc>
          <w:tcPr>
            <w:tcW w:w="5405" w:type="dxa"/>
          </w:tcPr>
          <w:p w14:paraId="28374771" w14:textId="77777777" w:rsidR="00F76F63" w:rsidRDefault="004545D8">
            <w:pPr>
              <w:pStyle w:val="TableParagraph"/>
              <w:spacing w:before="108"/>
              <w:ind w:left="251"/>
              <w:rPr>
                <w:sz w:val="15"/>
              </w:rPr>
            </w:pPr>
            <w:r>
              <w:rPr>
                <w:color w:val="12161F"/>
                <w:sz w:val="15"/>
              </w:rPr>
              <w:t>Understanding</w:t>
            </w:r>
            <w:r>
              <w:rPr>
                <w:color w:val="12161F"/>
                <w:spacing w:val="-2"/>
                <w:sz w:val="15"/>
              </w:rPr>
              <w:t xml:space="preserve"> </w:t>
            </w:r>
            <w:r>
              <w:rPr>
                <w:color w:val="12161F"/>
                <w:sz w:val="15"/>
              </w:rPr>
              <w:t>clients</w:t>
            </w:r>
            <w:r>
              <w:rPr>
                <w:color w:val="12161F"/>
                <w:spacing w:val="-1"/>
                <w:sz w:val="15"/>
              </w:rPr>
              <w:t xml:space="preserve"> </w:t>
            </w:r>
            <w:r>
              <w:rPr>
                <w:color w:val="12161F"/>
                <w:sz w:val="15"/>
              </w:rPr>
              <w:t xml:space="preserve">needs/ </w:t>
            </w:r>
            <w:r>
              <w:rPr>
                <w:color w:val="12161F"/>
                <w:spacing w:val="-2"/>
                <w:sz w:val="15"/>
              </w:rPr>
              <w:t>abilities</w:t>
            </w:r>
          </w:p>
        </w:tc>
        <w:tc>
          <w:tcPr>
            <w:tcW w:w="1817" w:type="dxa"/>
          </w:tcPr>
          <w:p w14:paraId="28374772" w14:textId="77777777" w:rsidR="00F76F63" w:rsidRDefault="004545D8">
            <w:pPr>
              <w:pStyle w:val="TableParagraph"/>
              <w:spacing w:before="8"/>
              <w:ind w:right="38"/>
              <w:jc w:val="right"/>
              <w:rPr>
                <w:b/>
                <w:sz w:val="15"/>
              </w:rPr>
            </w:pPr>
            <w:r>
              <w:rPr>
                <w:b/>
                <w:color w:val="12161F"/>
                <w:spacing w:val="-5"/>
                <w:w w:val="110"/>
                <w:sz w:val="15"/>
              </w:rPr>
              <w:t>0%</w:t>
            </w:r>
          </w:p>
          <w:p w14:paraId="28374773" w14:textId="77777777" w:rsidR="00F76F63" w:rsidRDefault="004545D8">
            <w:pPr>
              <w:pStyle w:val="TableParagraph"/>
              <w:spacing w:before="9"/>
              <w:ind w:right="24"/>
              <w:jc w:val="right"/>
              <w:rPr>
                <w:sz w:val="15"/>
              </w:rPr>
            </w:pPr>
            <w:r>
              <w:rPr>
                <w:color w:val="12161F"/>
                <w:spacing w:val="-10"/>
                <w:sz w:val="15"/>
              </w:rPr>
              <w:t>0</w:t>
            </w:r>
          </w:p>
        </w:tc>
      </w:tr>
      <w:tr w:rsidR="00F76F63" w14:paraId="28374778" w14:textId="77777777">
        <w:trPr>
          <w:trHeight w:val="402"/>
        </w:trPr>
        <w:tc>
          <w:tcPr>
            <w:tcW w:w="5405" w:type="dxa"/>
          </w:tcPr>
          <w:p w14:paraId="28374775" w14:textId="77777777" w:rsidR="00F76F63" w:rsidRDefault="004545D8">
            <w:pPr>
              <w:pStyle w:val="TableParagraph"/>
              <w:spacing w:before="108"/>
              <w:ind w:left="251"/>
              <w:rPr>
                <w:sz w:val="15"/>
              </w:rPr>
            </w:pPr>
            <w:r>
              <w:rPr>
                <w:color w:val="12161F"/>
                <w:sz w:val="15"/>
              </w:rPr>
              <w:t>Finances/</w:t>
            </w:r>
            <w:r>
              <w:rPr>
                <w:color w:val="12161F"/>
                <w:spacing w:val="5"/>
                <w:sz w:val="15"/>
              </w:rPr>
              <w:t xml:space="preserve"> </w:t>
            </w:r>
            <w:r>
              <w:rPr>
                <w:color w:val="12161F"/>
                <w:spacing w:val="-2"/>
                <w:sz w:val="15"/>
              </w:rPr>
              <w:t>statements</w:t>
            </w:r>
          </w:p>
        </w:tc>
        <w:tc>
          <w:tcPr>
            <w:tcW w:w="1817" w:type="dxa"/>
          </w:tcPr>
          <w:p w14:paraId="28374776" w14:textId="77777777" w:rsidR="00F76F63" w:rsidRDefault="004545D8">
            <w:pPr>
              <w:pStyle w:val="TableParagraph"/>
              <w:spacing w:before="8"/>
              <w:ind w:right="38"/>
              <w:jc w:val="right"/>
              <w:rPr>
                <w:b/>
                <w:sz w:val="15"/>
              </w:rPr>
            </w:pPr>
            <w:r>
              <w:rPr>
                <w:b/>
                <w:color w:val="12161F"/>
                <w:spacing w:val="-5"/>
                <w:w w:val="110"/>
                <w:sz w:val="15"/>
              </w:rPr>
              <w:t>0%</w:t>
            </w:r>
          </w:p>
          <w:p w14:paraId="28374777" w14:textId="77777777" w:rsidR="00F76F63" w:rsidRDefault="004545D8">
            <w:pPr>
              <w:pStyle w:val="TableParagraph"/>
              <w:spacing w:before="13" w:line="178" w:lineRule="exact"/>
              <w:ind w:right="24"/>
              <w:jc w:val="right"/>
              <w:rPr>
                <w:sz w:val="15"/>
              </w:rPr>
            </w:pPr>
            <w:r>
              <w:rPr>
                <w:color w:val="12161F"/>
                <w:spacing w:val="-10"/>
                <w:sz w:val="15"/>
              </w:rPr>
              <w:t>0</w:t>
            </w:r>
          </w:p>
        </w:tc>
      </w:tr>
      <w:tr w:rsidR="00F76F63" w14:paraId="2837477C" w14:textId="77777777">
        <w:trPr>
          <w:trHeight w:val="404"/>
        </w:trPr>
        <w:tc>
          <w:tcPr>
            <w:tcW w:w="5405" w:type="dxa"/>
          </w:tcPr>
          <w:p w14:paraId="28374779" w14:textId="77777777" w:rsidR="00F76F63" w:rsidRDefault="004545D8">
            <w:pPr>
              <w:pStyle w:val="TableParagraph"/>
              <w:spacing w:before="106"/>
              <w:ind w:left="251"/>
              <w:rPr>
                <w:sz w:val="15"/>
              </w:rPr>
            </w:pPr>
            <w:r>
              <w:rPr>
                <w:color w:val="12161F"/>
                <w:spacing w:val="-2"/>
                <w:sz w:val="15"/>
              </w:rPr>
              <w:t>Change</w:t>
            </w:r>
            <w:r>
              <w:rPr>
                <w:color w:val="12161F"/>
                <w:spacing w:val="-9"/>
                <w:sz w:val="15"/>
              </w:rPr>
              <w:t xml:space="preserve"> </w:t>
            </w:r>
            <w:r>
              <w:rPr>
                <w:color w:val="12161F"/>
                <w:spacing w:val="-2"/>
                <w:sz w:val="15"/>
              </w:rPr>
              <w:t>in</w:t>
            </w:r>
            <w:r>
              <w:rPr>
                <w:color w:val="12161F"/>
                <w:spacing w:val="-1"/>
                <w:sz w:val="15"/>
              </w:rPr>
              <w:t xml:space="preserve"> </w:t>
            </w:r>
            <w:r>
              <w:rPr>
                <w:color w:val="12161F"/>
                <w:spacing w:val="-2"/>
                <w:sz w:val="15"/>
              </w:rPr>
              <w:t>CAMs/</w:t>
            </w:r>
            <w:r>
              <w:rPr>
                <w:color w:val="12161F"/>
                <w:spacing w:val="-1"/>
                <w:sz w:val="15"/>
              </w:rPr>
              <w:t xml:space="preserve"> </w:t>
            </w:r>
            <w:r>
              <w:rPr>
                <w:color w:val="12161F"/>
                <w:spacing w:val="-4"/>
                <w:sz w:val="15"/>
              </w:rPr>
              <w:t>staﬀ</w:t>
            </w:r>
          </w:p>
        </w:tc>
        <w:tc>
          <w:tcPr>
            <w:tcW w:w="1817" w:type="dxa"/>
          </w:tcPr>
          <w:p w14:paraId="2837477A" w14:textId="77777777" w:rsidR="00F76F63" w:rsidRDefault="004545D8">
            <w:pPr>
              <w:pStyle w:val="TableParagraph"/>
              <w:spacing w:before="8"/>
              <w:ind w:right="38"/>
              <w:jc w:val="right"/>
              <w:rPr>
                <w:b/>
                <w:sz w:val="15"/>
              </w:rPr>
            </w:pPr>
            <w:r>
              <w:rPr>
                <w:b/>
                <w:color w:val="12161F"/>
                <w:spacing w:val="-5"/>
                <w:w w:val="110"/>
                <w:sz w:val="15"/>
              </w:rPr>
              <w:t>0%</w:t>
            </w:r>
          </w:p>
          <w:p w14:paraId="2837477B" w14:textId="77777777" w:rsidR="00F76F63" w:rsidRDefault="004545D8">
            <w:pPr>
              <w:pStyle w:val="TableParagraph"/>
              <w:spacing w:before="9"/>
              <w:ind w:right="24"/>
              <w:jc w:val="right"/>
              <w:rPr>
                <w:sz w:val="15"/>
              </w:rPr>
            </w:pPr>
            <w:r>
              <w:rPr>
                <w:color w:val="12161F"/>
                <w:spacing w:val="-10"/>
                <w:sz w:val="15"/>
              </w:rPr>
              <w:t>0</w:t>
            </w:r>
          </w:p>
        </w:tc>
      </w:tr>
      <w:tr w:rsidR="00F76F63" w14:paraId="28374780" w14:textId="77777777">
        <w:trPr>
          <w:trHeight w:val="402"/>
        </w:trPr>
        <w:tc>
          <w:tcPr>
            <w:tcW w:w="5405" w:type="dxa"/>
          </w:tcPr>
          <w:p w14:paraId="2837477D" w14:textId="77777777" w:rsidR="00F76F63" w:rsidRDefault="004545D8">
            <w:pPr>
              <w:pStyle w:val="TableParagraph"/>
              <w:spacing w:before="106"/>
              <w:ind w:left="251"/>
              <w:rPr>
                <w:sz w:val="15"/>
              </w:rPr>
            </w:pPr>
            <w:r>
              <w:rPr>
                <w:color w:val="12161F"/>
                <w:sz w:val="15"/>
              </w:rPr>
              <w:t>Visits</w:t>
            </w:r>
            <w:r>
              <w:rPr>
                <w:color w:val="12161F"/>
                <w:spacing w:val="-7"/>
                <w:sz w:val="15"/>
              </w:rPr>
              <w:t xml:space="preserve"> </w:t>
            </w:r>
            <w:r>
              <w:rPr>
                <w:color w:val="12161F"/>
                <w:sz w:val="15"/>
              </w:rPr>
              <w:t>to</w:t>
            </w:r>
            <w:r>
              <w:rPr>
                <w:color w:val="12161F"/>
                <w:spacing w:val="-8"/>
                <w:sz w:val="15"/>
              </w:rPr>
              <w:t xml:space="preserve"> </w:t>
            </w:r>
            <w:r>
              <w:rPr>
                <w:color w:val="12161F"/>
                <w:sz w:val="15"/>
              </w:rPr>
              <w:t>clients/</w:t>
            </w:r>
            <w:r>
              <w:rPr>
                <w:color w:val="12161F"/>
                <w:spacing w:val="-7"/>
                <w:sz w:val="15"/>
              </w:rPr>
              <w:t xml:space="preserve"> </w:t>
            </w:r>
            <w:r>
              <w:rPr>
                <w:color w:val="12161F"/>
                <w:sz w:val="15"/>
              </w:rPr>
              <w:t>meetings/</w:t>
            </w:r>
            <w:r>
              <w:rPr>
                <w:color w:val="12161F"/>
                <w:spacing w:val="-8"/>
                <w:sz w:val="15"/>
              </w:rPr>
              <w:t xml:space="preserve"> </w:t>
            </w:r>
            <w:r>
              <w:rPr>
                <w:color w:val="12161F"/>
                <w:sz w:val="15"/>
              </w:rPr>
              <w:t>access</w:t>
            </w:r>
            <w:r>
              <w:rPr>
                <w:color w:val="12161F"/>
                <w:spacing w:val="-5"/>
                <w:sz w:val="15"/>
              </w:rPr>
              <w:t xml:space="preserve"> </w:t>
            </w:r>
            <w:r>
              <w:rPr>
                <w:color w:val="12161F"/>
                <w:sz w:val="15"/>
              </w:rPr>
              <w:t>to</w:t>
            </w:r>
            <w:r>
              <w:rPr>
                <w:color w:val="12161F"/>
                <w:spacing w:val="-8"/>
                <w:sz w:val="15"/>
              </w:rPr>
              <w:t xml:space="preserve"> </w:t>
            </w:r>
            <w:r>
              <w:rPr>
                <w:color w:val="12161F"/>
                <w:spacing w:val="-5"/>
                <w:sz w:val="15"/>
              </w:rPr>
              <w:t>CAM</w:t>
            </w:r>
          </w:p>
        </w:tc>
        <w:tc>
          <w:tcPr>
            <w:tcW w:w="1817" w:type="dxa"/>
          </w:tcPr>
          <w:p w14:paraId="2837477E" w14:textId="77777777" w:rsidR="00F76F63" w:rsidRDefault="004545D8">
            <w:pPr>
              <w:pStyle w:val="TableParagraph"/>
              <w:spacing w:before="8"/>
              <w:ind w:right="38"/>
              <w:jc w:val="right"/>
              <w:rPr>
                <w:b/>
                <w:sz w:val="15"/>
              </w:rPr>
            </w:pPr>
            <w:r>
              <w:rPr>
                <w:b/>
                <w:color w:val="12161F"/>
                <w:spacing w:val="-5"/>
                <w:w w:val="110"/>
                <w:sz w:val="15"/>
              </w:rPr>
              <w:t>0%</w:t>
            </w:r>
          </w:p>
          <w:p w14:paraId="2837477F" w14:textId="77777777" w:rsidR="00F76F63" w:rsidRDefault="004545D8">
            <w:pPr>
              <w:pStyle w:val="TableParagraph"/>
              <w:spacing w:before="9" w:line="182" w:lineRule="exact"/>
              <w:ind w:right="24"/>
              <w:jc w:val="right"/>
              <w:rPr>
                <w:sz w:val="15"/>
              </w:rPr>
            </w:pPr>
            <w:r>
              <w:rPr>
                <w:color w:val="12161F"/>
                <w:spacing w:val="-10"/>
                <w:sz w:val="15"/>
              </w:rPr>
              <w:t>0</w:t>
            </w:r>
          </w:p>
        </w:tc>
      </w:tr>
      <w:tr w:rsidR="00F76F63" w14:paraId="28374784" w14:textId="77777777">
        <w:trPr>
          <w:trHeight w:val="402"/>
        </w:trPr>
        <w:tc>
          <w:tcPr>
            <w:tcW w:w="5405" w:type="dxa"/>
          </w:tcPr>
          <w:p w14:paraId="28374781" w14:textId="77777777" w:rsidR="00F76F63" w:rsidRDefault="004545D8">
            <w:pPr>
              <w:pStyle w:val="TableParagraph"/>
              <w:spacing w:before="108"/>
              <w:ind w:left="251"/>
              <w:rPr>
                <w:sz w:val="15"/>
              </w:rPr>
            </w:pPr>
            <w:r>
              <w:rPr>
                <w:color w:val="12161F"/>
                <w:sz w:val="15"/>
              </w:rPr>
              <w:t>Payments/</w:t>
            </w:r>
            <w:r>
              <w:rPr>
                <w:color w:val="12161F"/>
                <w:spacing w:val="-5"/>
                <w:sz w:val="15"/>
              </w:rPr>
              <w:t xml:space="preserve"> </w:t>
            </w:r>
            <w:r>
              <w:rPr>
                <w:color w:val="12161F"/>
                <w:spacing w:val="-2"/>
                <w:sz w:val="15"/>
              </w:rPr>
              <w:t>bills</w:t>
            </w:r>
          </w:p>
        </w:tc>
        <w:tc>
          <w:tcPr>
            <w:tcW w:w="1817" w:type="dxa"/>
          </w:tcPr>
          <w:p w14:paraId="28374782" w14:textId="77777777" w:rsidR="00F76F63" w:rsidRDefault="004545D8">
            <w:pPr>
              <w:pStyle w:val="TableParagraph"/>
              <w:spacing w:before="8"/>
              <w:ind w:right="38"/>
              <w:jc w:val="right"/>
              <w:rPr>
                <w:b/>
                <w:sz w:val="15"/>
              </w:rPr>
            </w:pPr>
            <w:r>
              <w:rPr>
                <w:b/>
                <w:color w:val="12161F"/>
                <w:spacing w:val="-5"/>
                <w:w w:val="110"/>
                <w:sz w:val="15"/>
              </w:rPr>
              <w:t>0%</w:t>
            </w:r>
          </w:p>
          <w:p w14:paraId="28374783" w14:textId="77777777" w:rsidR="00F76F63" w:rsidRDefault="004545D8">
            <w:pPr>
              <w:pStyle w:val="TableParagraph"/>
              <w:spacing w:before="13" w:line="178" w:lineRule="exact"/>
              <w:ind w:right="24"/>
              <w:jc w:val="right"/>
              <w:rPr>
                <w:sz w:val="15"/>
              </w:rPr>
            </w:pPr>
            <w:r>
              <w:rPr>
                <w:color w:val="12161F"/>
                <w:spacing w:val="-10"/>
                <w:sz w:val="15"/>
              </w:rPr>
              <w:t>0</w:t>
            </w:r>
          </w:p>
        </w:tc>
      </w:tr>
      <w:tr w:rsidR="00F76F63" w14:paraId="28374788" w14:textId="77777777">
        <w:trPr>
          <w:trHeight w:val="404"/>
        </w:trPr>
        <w:tc>
          <w:tcPr>
            <w:tcW w:w="5405" w:type="dxa"/>
          </w:tcPr>
          <w:p w14:paraId="28374785" w14:textId="77777777" w:rsidR="00F76F63" w:rsidRDefault="004545D8">
            <w:pPr>
              <w:pStyle w:val="TableParagraph"/>
              <w:spacing w:before="108"/>
              <w:ind w:left="251"/>
              <w:rPr>
                <w:sz w:val="15"/>
              </w:rPr>
            </w:pPr>
            <w:r>
              <w:rPr>
                <w:color w:val="12161F"/>
                <w:spacing w:val="-2"/>
                <w:sz w:val="15"/>
              </w:rPr>
              <w:t>Other</w:t>
            </w:r>
          </w:p>
        </w:tc>
        <w:tc>
          <w:tcPr>
            <w:tcW w:w="1817" w:type="dxa"/>
          </w:tcPr>
          <w:p w14:paraId="28374786" w14:textId="77777777" w:rsidR="00F76F63" w:rsidRDefault="004545D8">
            <w:pPr>
              <w:pStyle w:val="TableParagraph"/>
              <w:spacing w:before="8"/>
              <w:ind w:right="38"/>
              <w:jc w:val="right"/>
              <w:rPr>
                <w:b/>
                <w:sz w:val="15"/>
              </w:rPr>
            </w:pPr>
            <w:r>
              <w:rPr>
                <w:b/>
                <w:color w:val="12161F"/>
                <w:spacing w:val="-5"/>
                <w:w w:val="110"/>
                <w:sz w:val="15"/>
              </w:rPr>
              <w:t>0%</w:t>
            </w:r>
          </w:p>
          <w:p w14:paraId="28374787" w14:textId="77777777" w:rsidR="00F76F63" w:rsidRDefault="004545D8">
            <w:pPr>
              <w:pStyle w:val="TableParagraph"/>
              <w:spacing w:before="9"/>
              <w:ind w:right="24"/>
              <w:jc w:val="right"/>
              <w:rPr>
                <w:sz w:val="15"/>
              </w:rPr>
            </w:pPr>
            <w:r>
              <w:rPr>
                <w:color w:val="12161F"/>
                <w:spacing w:val="-10"/>
                <w:sz w:val="15"/>
              </w:rPr>
              <w:t>0</w:t>
            </w:r>
          </w:p>
        </w:tc>
      </w:tr>
      <w:tr w:rsidR="00F76F63" w14:paraId="2837478C" w14:textId="77777777">
        <w:trPr>
          <w:trHeight w:val="404"/>
        </w:trPr>
        <w:tc>
          <w:tcPr>
            <w:tcW w:w="5405" w:type="dxa"/>
          </w:tcPr>
          <w:p w14:paraId="28374789" w14:textId="77777777" w:rsidR="00F76F63" w:rsidRDefault="004545D8">
            <w:pPr>
              <w:pStyle w:val="TableParagraph"/>
              <w:spacing w:before="108"/>
              <w:ind w:left="251"/>
              <w:rPr>
                <w:sz w:val="15"/>
              </w:rPr>
            </w:pPr>
            <w:r>
              <w:rPr>
                <w:color w:val="12161F"/>
                <w:spacing w:val="-4"/>
                <w:w w:val="105"/>
                <w:sz w:val="15"/>
              </w:rPr>
              <w:t>Fees</w:t>
            </w:r>
          </w:p>
        </w:tc>
        <w:tc>
          <w:tcPr>
            <w:tcW w:w="1817" w:type="dxa"/>
          </w:tcPr>
          <w:p w14:paraId="2837478A" w14:textId="77777777" w:rsidR="00F76F63" w:rsidRDefault="004545D8">
            <w:pPr>
              <w:pStyle w:val="TableParagraph"/>
              <w:spacing w:before="8"/>
              <w:ind w:right="38"/>
              <w:jc w:val="right"/>
              <w:rPr>
                <w:b/>
                <w:sz w:val="15"/>
              </w:rPr>
            </w:pPr>
            <w:r>
              <w:rPr>
                <w:b/>
                <w:color w:val="12161F"/>
                <w:spacing w:val="-5"/>
                <w:w w:val="110"/>
                <w:sz w:val="15"/>
              </w:rPr>
              <w:t>0%</w:t>
            </w:r>
          </w:p>
          <w:p w14:paraId="2837478B" w14:textId="77777777" w:rsidR="00F76F63" w:rsidRDefault="004545D8">
            <w:pPr>
              <w:pStyle w:val="TableParagraph"/>
              <w:spacing w:before="9"/>
              <w:ind w:right="24"/>
              <w:jc w:val="right"/>
              <w:rPr>
                <w:sz w:val="15"/>
              </w:rPr>
            </w:pPr>
            <w:r>
              <w:rPr>
                <w:color w:val="12161F"/>
                <w:spacing w:val="-10"/>
                <w:sz w:val="15"/>
              </w:rPr>
              <w:t>0</w:t>
            </w:r>
          </w:p>
        </w:tc>
      </w:tr>
      <w:tr w:rsidR="00F76F63" w14:paraId="28374790" w14:textId="77777777">
        <w:trPr>
          <w:trHeight w:val="402"/>
        </w:trPr>
        <w:tc>
          <w:tcPr>
            <w:tcW w:w="5405" w:type="dxa"/>
          </w:tcPr>
          <w:p w14:paraId="2837478D" w14:textId="77777777" w:rsidR="00F76F63" w:rsidRDefault="004545D8">
            <w:pPr>
              <w:pStyle w:val="TableParagraph"/>
              <w:spacing w:before="106"/>
              <w:ind w:left="251"/>
              <w:rPr>
                <w:sz w:val="15"/>
              </w:rPr>
            </w:pPr>
            <w:r>
              <w:rPr>
                <w:color w:val="12161F"/>
                <w:spacing w:val="-2"/>
                <w:w w:val="105"/>
                <w:sz w:val="15"/>
              </w:rPr>
              <w:t>Nothing</w:t>
            </w:r>
          </w:p>
        </w:tc>
        <w:tc>
          <w:tcPr>
            <w:tcW w:w="1817" w:type="dxa"/>
          </w:tcPr>
          <w:p w14:paraId="2837478E" w14:textId="77777777" w:rsidR="00F76F63" w:rsidRDefault="004545D8">
            <w:pPr>
              <w:pStyle w:val="TableParagraph"/>
              <w:spacing w:before="8"/>
              <w:ind w:right="38"/>
              <w:jc w:val="right"/>
              <w:rPr>
                <w:b/>
                <w:sz w:val="15"/>
              </w:rPr>
            </w:pPr>
            <w:r>
              <w:rPr>
                <w:b/>
                <w:color w:val="12161F"/>
                <w:spacing w:val="-5"/>
                <w:w w:val="110"/>
                <w:sz w:val="15"/>
              </w:rPr>
              <w:t>0%</w:t>
            </w:r>
          </w:p>
          <w:p w14:paraId="2837478F" w14:textId="77777777" w:rsidR="00F76F63" w:rsidRDefault="004545D8">
            <w:pPr>
              <w:pStyle w:val="TableParagraph"/>
              <w:spacing w:before="13" w:line="178" w:lineRule="exact"/>
              <w:ind w:right="24"/>
              <w:jc w:val="right"/>
              <w:rPr>
                <w:sz w:val="15"/>
              </w:rPr>
            </w:pPr>
            <w:r>
              <w:rPr>
                <w:color w:val="12161F"/>
                <w:spacing w:val="-10"/>
                <w:sz w:val="15"/>
              </w:rPr>
              <w:t>0</w:t>
            </w:r>
          </w:p>
        </w:tc>
      </w:tr>
      <w:tr w:rsidR="00F76F63" w14:paraId="28374794" w14:textId="77777777">
        <w:trPr>
          <w:trHeight w:val="404"/>
        </w:trPr>
        <w:tc>
          <w:tcPr>
            <w:tcW w:w="5405" w:type="dxa"/>
          </w:tcPr>
          <w:p w14:paraId="28374791" w14:textId="77777777" w:rsidR="00F76F63" w:rsidRDefault="004545D8">
            <w:pPr>
              <w:pStyle w:val="TableParagraph"/>
              <w:spacing w:before="106"/>
              <w:ind w:left="251"/>
              <w:rPr>
                <w:sz w:val="15"/>
              </w:rPr>
            </w:pPr>
            <w:r>
              <w:rPr>
                <w:color w:val="12161F"/>
                <w:sz w:val="15"/>
              </w:rPr>
              <w:t>No</w:t>
            </w:r>
            <w:r>
              <w:rPr>
                <w:color w:val="12161F"/>
                <w:spacing w:val="-9"/>
                <w:sz w:val="15"/>
              </w:rPr>
              <w:t xml:space="preserve"> </w:t>
            </w:r>
            <w:r>
              <w:rPr>
                <w:color w:val="12161F"/>
                <w:sz w:val="15"/>
              </w:rPr>
              <w:t>comment/</w:t>
            </w:r>
            <w:r>
              <w:rPr>
                <w:color w:val="12161F"/>
                <w:spacing w:val="-5"/>
                <w:sz w:val="15"/>
              </w:rPr>
              <w:t xml:space="preserve"> </w:t>
            </w:r>
            <w:r>
              <w:rPr>
                <w:color w:val="12161F"/>
                <w:spacing w:val="-2"/>
                <w:sz w:val="15"/>
              </w:rPr>
              <w:t>unsure</w:t>
            </w:r>
          </w:p>
        </w:tc>
        <w:tc>
          <w:tcPr>
            <w:tcW w:w="1817" w:type="dxa"/>
          </w:tcPr>
          <w:p w14:paraId="28374792" w14:textId="77777777" w:rsidR="00F76F63" w:rsidRDefault="004545D8">
            <w:pPr>
              <w:pStyle w:val="TableParagraph"/>
              <w:spacing w:before="8"/>
              <w:ind w:right="38"/>
              <w:jc w:val="right"/>
              <w:rPr>
                <w:b/>
                <w:sz w:val="15"/>
              </w:rPr>
            </w:pPr>
            <w:r>
              <w:rPr>
                <w:b/>
                <w:color w:val="12161F"/>
                <w:spacing w:val="-5"/>
                <w:w w:val="110"/>
                <w:sz w:val="15"/>
              </w:rPr>
              <w:t>0%</w:t>
            </w:r>
          </w:p>
          <w:p w14:paraId="28374793" w14:textId="77777777" w:rsidR="00F76F63" w:rsidRDefault="004545D8">
            <w:pPr>
              <w:pStyle w:val="TableParagraph"/>
              <w:spacing w:before="9"/>
              <w:ind w:right="24"/>
              <w:jc w:val="right"/>
              <w:rPr>
                <w:sz w:val="15"/>
              </w:rPr>
            </w:pPr>
            <w:r>
              <w:rPr>
                <w:color w:val="12161F"/>
                <w:spacing w:val="-10"/>
                <w:sz w:val="15"/>
              </w:rPr>
              <w:t>0</w:t>
            </w:r>
          </w:p>
        </w:tc>
      </w:tr>
      <w:tr w:rsidR="00F76F63" w14:paraId="28374798" w14:textId="77777777">
        <w:trPr>
          <w:trHeight w:val="404"/>
        </w:trPr>
        <w:tc>
          <w:tcPr>
            <w:tcW w:w="5405" w:type="dxa"/>
          </w:tcPr>
          <w:p w14:paraId="28374795" w14:textId="77777777" w:rsidR="00F76F63" w:rsidRDefault="004545D8">
            <w:pPr>
              <w:pStyle w:val="TableParagraph"/>
              <w:spacing w:before="106"/>
              <w:ind w:left="251"/>
              <w:rPr>
                <w:b/>
                <w:sz w:val="15"/>
              </w:rPr>
            </w:pPr>
            <w:r>
              <w:rPr>
                <w:b/>
                <w:color w:val="12161F"/>
                <w:spacing w:val="-2"/>
                <w:w w:val="110"/>
                <w:sz w:val="15"/>
              </w:rPr>
              <w:t>Total</w:t>
            </w:r>
          </w:p>
        </w:tc>
        <w:tc>
          <w:tcPr>
            <w:tcW w:w="1817" w:type="dxa"/>
          </w:tcPr>
          <w:p w14:paraId="28374796" w14:textId="77777777" w:rsidR="00F76F63" w:rsidRDefault="004545D8">
            <w:pPr>
              <w:pStyle w:val="TableParagraph"/>
              <w:spacing w:before="5"/>
              <w:ind w:right="38"/>
              <w:jc w:val="right"/>
              <w:rPr>
                <w:b/>
                <w:sz w:val="15"/>
              </w:rPr>
            </w:pPr>
            <w:r>
              <w:rPr>
                <w:b/>
                <w:color w:val="12161F"/>
                <w:spacing w:val="-4"/>
                <w:w w:val="105"/>
                <w:sz w:val="15"/>
              </w:rPr>
              <w:t>100%</w:t>
            </w:r>
          </w:p>
          <w:p w14:paraId="28374797" w14:textId="77777777" w:rsidR="00F76F63" w:rsidRDefault="004545D8">
            <w:pPr>
              <w:pStyle w:val="TableParagraph"/>
              <w:spacing w:before="9"/>
              <w:ind w:right="38"/>
              <w:jc w:val="right"/>
              <w:rPr>
                <w:sz w:val="15"/>
              </w:rPr>
            </w:pPr>
            <w:r>
              <w:rPr>
                <w:color w:val="12161F"/>
                <w:spacing w:val="-5"/>
                <w:sz w:val="15"/>
              </w:rPr>
              <w:t>47</w:t>
            </w:r>
          </w:p>
        </w:tc>
      </w:tr>
    </w:tbl>
    <w:p w14:paraId="28374799" w14:textId="77777777" w:rsidR="00F76F63" w:rsidRDefault="00F76F63">
      <w:pPr>
        <w:pStyle w:val="TableParagraph"/>
        <w:jc w:val="right"/>
        <w:rPr>
          <w:sz w:val="15"/>
        </w:rPr>
        <w:sectPr w:rsidR="00F76F63">
          <w:pgSz w:w="16860" w:h="11900" w:orient="landscape"/>
          <w:pgMar w:top="740" w:right="283" w:bottom="1280" w:left="283" w:header="0" w:footer="1085" w:gutter="0"/>
          <w:cols w:space="720"/>
        </w:sectPr>
      </w:pPr>
    </w:p>
    <w:p w14:paraId="2837479A" w14:textId="77777777" w:rsidR="00F76F63" w:rsidRDefault="004545D8">
      <w:pPr>
        <w:pStyle w:val="Heading2"/>
        <w:spacing w:before="41"/>
      </w:pPr>
      <w:bookmarkStart w:id="50" w:name="Verbatims_-_Represented_Persons"/>
      <w:bookmarkEnd w:id="50"/>
      <w:r>
        <w:rPr>
          <w:color w:val="4473C2"/>
        </w:rPr>
        <w:lastRenderedPageBreak/>
        <w:t>Verbatims</w:t>
      </w:r>
      <w:r>
        <w:rPr>
          <w:color w:val="4473C2"/>
          <w:spacing w:val="22"/>
        </w:rPr>
        <w:t xml:space="preserve"> </w:t>
      </w:r>
      <w:r>
        <w:rPr>
          <w:color w:val="4473C2"/>
        </w:rPr>
        <w:t>-</w:t>
      </w:r>
      <w:r>
        <w:rPr>
          <w:color w:val="4473C2"/>
          <w:spacing w:val="24"/>
        </w:rPr>
        <w:t xml:space="preserve"> </w:t>
      </w:r>
      <w:r>
        <w:rPr>
          <w:color w:val="4473C2"/>
        </w:rPr>
        <w:t>Represented</w:t>
      </w:r>
      <w:r>
        <w:rPr>
          <w:color w:val="4473C2"/>
          <w:spacing w:val="25"/>
        </w:rPr>
        <w:t xml:space="preserve"> </w:t>
      </w:r>
      <w:r>
        <w:rPr>
          <w:color w:val="4473C2"/>
          <w:spacing w:val="-2"/>
        </w:rPr>
        <w:t>Persons</w:t>
      </w:r>
    </w:p>
    <w:p w14:paraId="2837479B" w14:textId="77777777" w:rsidR="00F76F63" w:rsidRDefault="00F76F63">
      <w:pPr>
        <w:pStyle w:val="BodyText"/>
        <w:spacing w:before="285"/>
        <w:rPr>
          <w:b/>
          <w:sz w:val="24"/>
        </w:rPr>
      </w:pPr>
    </w:p>
    <w:p w14:paraId="2837479C" w14:textId="77777777" w:rsidR="00F76F63" w:rsidRDefault="004545D8">
      <w:pPr>
        <w:ind w:left="595"/>
        <w:rPr>
          <w:b/>
        </w:rPr>
      </w:pPr>
      <w:bookmarkStart w:id="51" w:name="s1._My_Money_is_safe_with_the_Public_Tru"/>
      <w:bookmarkEnd w:id="51"/>
      <w:r>
        <w:rPr>
          <w:b/>
        </w:rPr>
        <w:t>s1.</w:t>
      </w:r>
      <w:r>
        <w:rPr>
          <w:b/>
          <w:spacing w:val="-10"/>
        </w:rPr>
        <w:t xml:space="preserve"> </w:t>
      </w:r>
      <w:r>
        <w:rPr>
          <w:b/>
        </w:rPr>
        <w:t>My</w:t>
      </w:r>
      <w:r>
        <w:rPr>
          <w:b/>
          <w:spacing w:val="-3"/>
        </w:rPr>
        <w:t xml:space="preserve"> </w:t>
      </w:r>
      <w:r>
        <w:rPr>
          <w:b/>
        </w:rPr>
        <w:t>Money</w:t>
      </w:r>
      <w:r>
        <w:rPr>
          <w:b/>
          <w:spacing w:val="-6"/>
        </w:rPr>
        <w:t xml:space="preserve"> </w:t>
      </w:r>
      <w:r>
        <w:rPr>
          <w:b/>
        </w:rPr>
        <w:t>is</w:t>
      </w:r>
      <w:r>
        <w:rPr>
          <w:b/>
          <w:spacing w:val="-8"/>
        </w:rPr>
        <w:t xml:space="preserve"> </w:t>
      </w:r>
      <w:r>
        <w:rPr>
          <w:b/>
        </w:rPr>
        <w:t>safe</w:t>
      </w:r>
      <w:r>
        <w:rPr>
          <w:b/>
          <w:spacing w:val="-7"/>
        </w:rPr>
        <w:t xml:space="preserve"> </w:t>
      </w:r>
      <w:r>
        <w:rPr>
          <w:b/>
        </w:rPr>
        <w:t>with</w:t>
      </w:r>
      <w:r>
        <w:rPr>
          <w:b/>
          <w:spacing w:val="-7"/>
        </w:rPr>
        <w:t xml:space="preserve"> </w:t>
      </w:r>
      <w:r>
        <w:rPr>
          <w:b/>
        </w:rPr>
        <w:t>the</w:t>
      </w:r>
      <w:r>
        <w:rPr>
          <w:b/>
          <w:spacing w:val="-5"/>
        </w:rPr>
        <w:t xml:space="preserve"> </w:t>
      </w:r>
      <w:r>
        <w:rPr>
          <w:b/>
        </w:rPr>
        <w:t>Public</w:t>
      </w:r>
      <w:r>
        <w:rPr>
          <w:b/>
          <w:spacing w:val="-3"/>
        </w:rPr>
        <w:t xml:space="preserve"> </w:t>
      </w:r>
      <w:r>
        <w:rPr>
          <w:b/>
        </w:rPr>
        <w:t>Trustee</w:t>
      </w:r>
      <w:r>
        <w:rPr>
          <w:b/>
          <w:spacing w:val="-4"/>
        </w:rPr>
        <w:t xml:space="preserve"> </w:t>
      </w:r>
      <w:r>
        <w:rPr>
          <w:b/>
          <w:spacing w:val="-5"/>
        </w:rPr>
        <w:t>(6)</w:t>
      </w:r>
    </w:p>
    <w:p w14:paraId="2837479D" w14:textId="77777777" w:rsidR="00F76F63" w:rsidRDefault="00F76F63">
      <w:pPr>
        <w:pStyle w:val="BodyText"/>
        <w:spacing w:before="47"/>
        <w:rPr>
          <w:b/>
          <w:sz w:val="20"/>
        </w:rPr>
      </w:pPr>
    </w:p>
    <w:tbl>
      <w:tblPr>
        <w:tblW w:w="0" w:type="auto"/>
        <w:tblInd w:w="667" w:type="dxa"/>
        <w:tblBorders>
          <w:top w:val="single" w:sz="6" w:space="0" w:color="E0E0E1"/>
          <w:left w:val="single" w:sz="6" w:space="0" w:color="E0E0E1"/>
          <w:bottom w:val="single" w:sz="6" w:space="0" w:color="E0E0E1"/>
          <w:right w:val="single" w:sz="6" w:space="0" w:color="E0E0E1"/>
          <w:insideH w:val="single" w:sz="6" w:space="0" w:color="E0E0E1"/>
          <w:insideV w:val="single" w:sz="6" w:space="0" w:color="E0E0E1"/>
        </w:tblBorders>
        <w:tblLayout w:type="fixed"/>
        <w:tblCellMar>
          <w:left w:w="0" w:type="dxa"/>
          <w:right w:w="0" w:type="dxa"/>
        </w:tblCellMar>
        <w:tblLook w:val="01E0" w:firstRow="1" w:lastRow="1" w:firstColumn="1" w:lastColumn="1" w:noHBand="0" w:noVBand="0"/>
      </w:tblPr>
      <w:tblGrid>
        <w:gridCol w:w="3038"/>
        <w:gridCol w:w="8889"/>
        <w:gridCol w:w="3045"/>
      </w:tblGrid>
      <w:tr w:rsidR="00F76F63" w14:paraId="283747A1" w14:textId="77777777">
        <w:trPr>
          <w:trHeight w:val="474"/>
        </w:trPr>
        <w:tc>
          <w:tcPr>
            <w:tcW w:w="3038" w:type="dxa"/>
            <w:tcBorders>
              <w:left w:val="nil"/>
              <w:right w:val="single" w:sz="6" w:space="0" w:color="12161F"/>
            </w:tcBorders>
          </w:tcPr>
          <w:p w14:paraId="2837479E" w14:textId="77777777" w:rsidR="00F76F63" w:rsidRDefault="004545D8">
            <w:pPr>
              <w:pStyle w:val="TableParagraph"/>
              <w:spacing w:before="135"/>
              <w:ind w:left="259"/>
              <w:rPr>
                <w:b/>
                <w:sz w:val="19"/>
              </w:rPr>
            </w:pPr>
            <w:r>
              <w:rPr>
                <w:b/>
                <w:noProof/>
                <w:sz w:val="19"/>
              </w:rPr>
              <mc:AlternateContent>
                <mc:Choice Requires="wpg">
                  <w:drawing>
                    <wp:anchor distT="0" distB="0" distL="0" distR="0" simplePos="0" relativeHeight="480292352" behindDoc="1" locked="0" layoutInCell="1" allowOverlap="1" wp14:anchorId="28375674" wp14:editId="3B50C747">
                      <wp:simplePos x="0" y="0"/>
                      <wp:positionH relativeFrom="column">
                        <wp:posOffset>1805813</wp:posOffset>
                      </wp:positionH>
                      <wp:positionV relativeFrom="paragraph">
                        <wp:posOffset>125656</wp:posOffset>
                      </wp:positionV>
                      <wp:extent cx="63500" cy="70485"/>
                      <wp:effectExtent l="0" t="0" r="0" b="0"/>
                      <wp:wrapNone/>
                      <wp:docPr id="238" name="Group 238" descr="P2850C1T3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239" name="Graphic 239"/>
                              <wps:cNvSpPr/>
                              <wps:spPr>
                                <a:xfrm>
                                  <a:off x="0" y="0"/>
                                  <a:ext cx="63500" cy="70485"/>
                                </a:xfrm>
                                <a:custGeom>
                                  <a:avLst/>
                                  <a:gdLst/>
                                  <a:ahLst/>
                                  <a:cxnLst/>
                                  <a:rect l="l" t="t" r="r" b="b"/>
                                  <a:pathLst>
                                    <a:path w="63500" h="70485">
                                      <a:moveTo>
                                        <a:pt x="59689" y="0"/>
                                      </a:moveTo>
                                      <a:lnTo>
                                        <a:pt x="3555" y="0"/>
                                      </a:lnTo>
                                      <a:lnTo>
                                        <a:pt x="2666" y="381"/>
                                      </a:lnTo>
                                      <a:lnTo>
                                        <a:pt x="253" y="2159"/>
                                      </a:lnTo>
                                      <a:lnTo>
                                        <a:pt x="0" y="4699"/>
                                      </a:lnTo>
                                      <a:lnTo>
                                        <a:pt x="23875" y="35052"/>
                                      </a:lnTo>
                                      <a:lnTo>
                                        <a:pt x="23875" y="57912"/>
                                      </a:lnTo>
                                      <a:lnTo>
                                        <a:pt x="23748" y="59055"/>
                                      </a:lnTo>
                                      <a:lnTo>
                                        <a:pt x="24129" y="60198"/>
                                      </a:lnTo>
                                      <a:lnTo>
                                        <a:pt x="34289" y="70485"/>
                                      </a:lnTo>
                                      <a:lnTo>
                                        <a:pt x="36829" y="70485"/>
                                      </a:lnTo>
                                      <a:lnTo>
                                        <a:pt x="39242" y="68199"/>
                                      </a:lnTo>
                                      <a:lnTo>
                                        <a:pt x="39623" y="66929"/>
                                      </a:lnTo>
                                      <a:lnTo>
                                        <a:pt x="39369" y="65786"/>
                                      </a:lnTo>
                                      <a:lnTo>
                                        <a:pt x="39496" y="35052"/>
                                      </a:lnTo>
                                      <a:lnTo>
                                        <a:pt x="63245" y="4699"/>
                                      </a:lnTo>
                                      <a:lnTo>
                                        <a:pt x="62991" y="2159"/>
                                      </a:lnTo>
                                      <a:lnTo>
                                        <a:pt x="60578" y="381"/>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6223FBF4" id="Group 238" o:spid="_x0000_s1026" alt="P2850C1T30#y1" style="position:absolute;margin-left:142.2pt;margin-top:9.9pt;width:5pt;height:5.55pt;z-index:-23024128;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">
                      <v:shape id="Graphic 239"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" path="m59689,l3555,,2666,381,253,2159,,4699,23875,35052r,22860l23748,59055r381,1143l34289,70485r2540,l39242,68199r381,-1270l39369,65786r127,-30734l63245,4699,62991,2159,60578,381,59689,xe" fillcolor="#12161f" stroked="f">
                        <v:fill opacity="39321f"/>
                        <v:path arrowok="t"/>
                      </v:shape>
                    </v:group>
                  </w:pict>
                </mc:Fallback>
              </mc:AlternateContent>
            </w:r>
            <w:r>
              <w:rPr>
                <w:b/>
                <w:color w:val="12161F"/>
                <w:spacing w:val="-2"/>
                <w:w w:val="110"/>
                <w:sz w:val="19"/>
              </w:rPr>
              <w:t>BranchCode</w:t>
            </w:r>
          </w:p>
        </w:tc>
        <w:tc>
          <w:tcPr>
            <w:tcW w:w="8889" w:type="dxa"/>
            <w:tcBorders>
              <w:left w:val="single" w:sz="6" w:space="0" w:color="12161F"/>
              <w:right w:val="single" w:sz="6" w:space="0" w:color="12161F"/>
            </w:tcBorders>
          </w:tcPr>
          <w:p w14:paraId="2837479F" w14:textId="77777777" w:rsidR="00F76F63" w:rsidRDefault="004545D8">
            <w:pPr>
              <w:pStyle w:val="TableParagraph"/>
              <w:spacing w:before="135"/>
              <w:ind w:left="232"/>
              <w:rPr>
                <w:b/>
                <w:sz w:val="19"/>
              </w:rPr>
            </w:pPr>
            <w:r>
              <w:rPr>
                <w:b/>
                <w:noProof/>
                <w:sz w:val="19"/>
              </w:rPr>
              <mc:AlternateContent>
                <mc:Choice Requires="wpg">
                  <w:drawing>
                    <wp:anchor distT="0" distB="0" distL="0" distR="0" simplePos="0" relativeHeight="480292864" behindDoc="1" locked="0" layoutInCell="1" allowOverlap="1" wp14:anchorId="28375676" wp14:editId="24F9CE67">
                      <wp:simplePos x="0" y="0"/>
                      <wp:positionH relativeFrom="column">
                        <wp:posOffset>5529837</wp:posOffset>
                      </wp:positionH>
                      <wp:positionV relativeFrom="paragraph">
                        <wp:posOffset>125656</wp:posOffset>
                      </wp:positionV>
                      <wp:extent cx="63500" cy="70485"/>
                      <wp:effectExtent l="0" t="0" r="0" b="0"/>
                      <wp:wrapNone/>
                      <wp:docPr id="240" name="Group 240" descr="P2851C2T3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241" name="Graphic 241"/>
                              <wps:cNvSpPr/>
                              <wps:spPr>
                                <a:xfrm>
                                  <a:off x="0" y="0"/>
                                  <a:ext cx="63500" cy="70485"/>
                                </a:xfrm>
                                <a:custGeom>
                                  <a:avLst/>
                                  <a:gdLst/>
                                  <a:ahLst/>
                                  <a:cxnLst/>
                                  <a:rect l="l" t="t" r="r" b="b"/>
                                  <a:pathLst>
                                    <a:path w="63500" h="70485">
                                      <a:moveTo>
                                        <a:pt x="59690" y="0"/>
                                      </a:moveTo>
                                      <a:lnTo>
                                        <a:pt x="3556" y="0"/>
                                      </a:lnTo>
                                      <a:lnTo>
                                        <a:pt x="2667" y="381"/>
                                      </a:lnTo>
                                      <a:lnTo>
                                        <a:pt x="254" y="2159"/>
                                      </a:lnTo>
                                      <a:lnTo>
                                        <a:pt x="0" y="4699"/>
                                      </a:lnTo>
                                      <a:lnTo>
                                        <a:pt x="23876" y="35052"/>
                                      </a:lnTo>
                                      <a:lnTo>
                                        <a:pt x="23876" y="57912"/>
                                      </a:lnTo>
                                      <a:lnTo>
                                        <a:pt x="23749" y="59055"/>
                                      </a:lnTo>
                                      <a:lnTo>
                                        <a:pt x="24130" y="60198"/>
                                      </a:lnTo>
                                      <a:lnTo>
                                        <a:pt x="34290" y="70485"/>
                                      </a:lnTo>
                                      <a:lnTo>
                                        <a:pt x="36830" y="70485"/>
                                      </a:lnTo>
                                      <a:lnTo>
                                        <a:pt x="39243" y="68199"/>
                                      </a:lnTo>
                                      <a:lnTo>
                                        <a:pt x="39624" y="66929"/>
                                      </a:lnTo>
                                      <a:lnTo>
                                        <a:pt x="39370" y="65786"/>
                                      </a:lnTo>
                                      <a:lnTo>
                                        <a:pt x="39497" y="35052"/>
                                      </a:lnTo>
                                      <a:lnTo>
                                        <a:pt x="63246" y="4699"/>
                                      </a:lnTo>
                                      <a:lnTo>
                                        <a:pt x="62992" y="2159"/>
                                      </a:lnTo>
                                      <a:lnTo>
                                        <a:pt x="60579" y="381"/>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5C309C6A" id="Group 240" o:spid="_x0000_s1026" alt="P2851C2T30#y1" style="position:absolute;margin-left:435.4pt;margin-top:9.9pt;width:5pt;height:5.55pt;z-index:-23023616;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">
                      <v:shape id="Graphic 241"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" path="m59690,l3556,,2667,381,254,2159,,4699,23876,35052r,22860l23749,59055r381,1143l34290,70485r2540,l39243,68199r381,-1270l39370,65786r127,-30734l63246,4699,62992,2159,60579,381,59690,xe" fillcolor="#12161f" stroked="f">
                        <v:fill opacity="39321f"/>
                        <v:path arrowok="t"/>
                      </v:shape>
                    </v:group>
                  </w:pict>
                </mc:Fallback>
              </mc:AlternateContent>
            </w:r>
            <w:r>
              <w:rPr>
                <w:b/>
                <w:color w:val="12161F"/>
                <w:spacing w:val="-2"/>
                <w:w w:val="110"/>
                <w:sz w:val="19"/>
              </w:rPr>
              <w:t>Comments</w:t>
            </w:r>
          </w:p>
        </w:tc>
        <w:tc>
          <w:tcPr>
            <w:tcW w:w="3045" w:type="dxa"/>
            <w:tcBorders>
              <w:left w:val="single" w:sz="6" w:space="0" w:color="12161F"/>
              <w:right w:val="nil"/>
            </w:tcBorders>
          </w:tcPr>
          <w:p w14:paraId="283747A0" w14:textId="77777777" w:rsidR="00F76F63" w:rsidRDefault="004545D8">
            <w:pPr>
              <w:pStyle w:val="TableParagraph"/>
              <w:spacing w:before="135"/>
              <w:ind w:left="231"/>
              <w:rPr>
                <w:b/>
                <w:sz w:val="19"/>
              </w:rPr>
            </w:pPr>
            <w:r>
              <w:rPr>
                <w:b/>
                <w:noProof/>
                <w:sz w:val="19"/>
              </w:rPr>
              <mc:AlternateContent>
                <mc:Choice Requires="wpg">
                  <w:drawing>
                    <wp:anchor distT="0" distB="0" distL="0" distR="0" simplePos="0" relativeHeight="480293376" behindDoc="1" locked="0" layoutInCell="1" allowOverlap="1" wp14:anchorId="28375678" wp14:editId="1E701691">
                      <wp:simplePos x="0" y="0"/>
                      <wp:positionH relativeFrom="column">
                        <wp:posOffset>48767</wp:posOffset>
                      </wp:positionH>
                      <wp:positionV relativeFrom="paragraph">
                        <wp:posOffset>121848</wp:posOffset>
                      </wp:positionV>
                      <wp:extent cx="60960" cy="62230"/>
                      <wp:effectExtent l="0" t="0" r="0" b="0"/>
                      <wp:wrapNone/>
                      <wp:docPr id="242" name="Group 242" descr="P2852C3T3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2230"/>
                                <a:chOff x="0" y="0"/>
                                <a:chExt cx="60960" cy="62230"/>
                              </a:xfrm>
                            </wpg:grpSpPr>
                            <wps:wsp>
                              <wps:cNvPr id="243" name="Graphic 243"/>
                              <wps:cNvSpPr/>
                              <wps:spPr>
                                <a:xfrm>
                                  <a:off x="0" y="0"/>
                                  <a:ext cx="60960" cy="62230"/>
                                </a:xfrm>
                                <a:custGeom>
                                  <a:avLst/>
                                  <a:gdLst/>
                                  <a:ahLst/>
                                  <a:cxnLst/>
                                  <a:rect l="l" t="t" r="r" b="b"/>
                                  <a:pathLst>
                                    <a:path w="60960" h="62230">
                                      <a:moveTo>
                                        <a:pt x="34315" y="0"/>
                                      </a:moveTo>
                                      <a:lnTo>
                                        <a:pt x="26644" y="0"/>
                                      </a:lnTo>
                                      <a:lnTo>
                                        <a:pt x="26644" y="46736"/>
                                      </a:lnTo>
                                      <a:lnTo>
                                        <a:pt x="5537" y="25273"/>
                                      </a:lnTo>
                                      <a:lnTo>
                                        <a:pt x="0" y="30861"/>
                                      </a:lnTo>
                                      <a:lnTo>
                                        <a:pt x="30543" y="61722"/>
                                      </a:lnTo>
                                      <a:lnTo>
                                        <a:pt x="60959" y="30861"/>
                                      </a:lnTo>
                                      <a:lnTo>
                                        <a:pt x="55562" y="25273"/>
                                      </a:lnTo>
                                      <a:lnTo>
                                        <a:pt x="34315" y="4673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3CC01AA0" id="Group 242" o:spid="_x0000_s1026" alt="P2852C3T30#y1" style="position:absolute;margin-left:3.85pt;margin-top:9.6pt;width:4.8pt;height:4.9pt;z-index:-23023104;mso-wrap-distance-left:0;mso-wrap-distance-right:0" coordsize="6096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">
                      <v:shape id="Graphic 243" o:spid="_x0000_s1027" style="position:absolute;width:60960;height:62230;visibility:visible;mso-wrap-style:square;v-text-anchor:top" coordsize="6096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" path="m34315,l26644,r,46736l5537,25273,,30861,30543,61722,60959,30861,55562,25273,34315,46736,34315,xe" fillcolor="#12161f" stroked="f">
                        <v:fill opacity="39321f"/>
                        <v:path arrowok="t"/>
                      </v:shape>
                    </v:group>
                  </w:pict>
                </mc:Fallback>
              </mc:AlternateContent>
            </w:r>
            <w:r>
              <w:rPr>
                <w:b/>
                <w:color w:val="12161F"/>
                <w:spacing w:val="-2"/>
                <w:w w:val="110"/>
                <w:sz w:val="19"/>
              </w:rPr>
              <w:t>Rating</w:t>
            </w:r>
          </w:p>
        </w:tc>
      </w:tr>
      <w:tr w:rsidR="00F76F63" w14:paraId="283747A5" w14:textId="77777777">
        <w:trPr>
          <w:trHeight w:val="474"/>
        </w:trPr>
        <w:tc>
          <w:tcPr>
            <w:tcW w:w="3038" w:type="dxa"/>
            <w:tcBorders>
              <w:left w:val="nil"/>
              <w:bottom w:val="single" w:sz="6" w:space="0" w:color="12161F"/>
              <w:right w:val="nil"/>
            </w:tcBorders>
          </w:tcPr>
          <w:p w14:paraId="283747A2" w14:textId="77777777" w:rsidR="00F76F63" w:rsidRDefault="004545D8">
            <w:pPr>
              <w:pStyle w:val="TableParagraph"/>
              <w:spacing w:before="135"/>
              <w:ind w:left="259"/>
              <w:rPr>
                <w:sz w:val="19"/>
              </w:rPr>
            </w:pPr>
            <w:r>
              <w:rPr>
                <w:color w:val="12161F"/>
                <w:spacing w:val="-5"/>
                <w:w w:val="105"/>
                <w:sz w:val="19"/>
              </w:rPr>
              <w:t>H30</w:t>
            </w:r>
          </w:p>
        </w:tc>
        <w:tc>
          <w:tcPr>
            <w:tcW w:w="8889" w:type="dxa"/>
            <w:tcBorders>
              <w:left w:val="nil"/>
              <w:bottom w:val="single" w:sz="6" w:space="0" w:color="12161F"/>
              <w:right w:val="nil"/>
            </w:tcBorders>
          </w:tcPr>
          <w:p w14:paraId="283747A3" w14:textId="77777777" w:rsidR="00F76F63" w:rsidRDefault="004545D8">
            <w:pPr>
              <w:pStyle w:val="TableParagraph"/>
              <w:spacing w:before="135"/>
              <w:ind w:left="242"/>
              <w:rPr>
                <w:sz w:val="19"/>
              </w:rPr>
            </w:pPr>
            <w:r>
              <w:rPr>
                <w:color w:val="12161F"/>
                <w:w w:val="105"/>
                <w:sz w:val="19"/>
              </w:rPr>
              <w:t>I</w:t>
            </w:r>
            <w:r>
              <w:rPr>
                <w:color w:val="12161F"/>
                <w:spacing w:val="-9"/>
                <w:w w:val="105"/>
                <w:sz w:val="19"/>
              </w:rPr>
              <w:t xml:space="preserve"> </w:t>
            </w:r>
            <w:r>
              <w:rPr>
                <w:color w:val="12161F"/>
                <w:w w:val="105"/>
                <w:sz w:val="19"/>
              </w:rPr>
              <w:t>hope</w:t>
            </w:r>
            <w:r>
              <w:rPr>
                <w:color w:val="12161F"/>
                <w:spacing w:val="-9"/>
                <w:w w:val="105"/>
                <w:sz w:val="19"/>
              </w:rPr>
              <w:t xml:space="preserve"> </w:t>
            </w:r>
            <w:r>
              <w:rPr>
                <w:color w:val="12161F"/>
                <w:w w:val="105"/>
                <w:sz w:val="19"/>
              </w:rPr>
              <w:t>it</w:t>
            </w:r>
            <w:r>
              <w:rPr>
                <w:color w:val="12161F"/>
                <w:spacing w:val="-8"/>
                <w:w w:val="105"/>
                <w:sz w:val="19"/>
              </w:rPr>
              <w:t xml:space="preserve"> </w:t>
            </w:r>
            <w:r>
              <w:rPr>
                <w:color w:val="12161F"/>
                <w:spacing w:val="-5"/>
                <w:w w:val="105"/>
                <w:sz w:val="19"/>
              </w:rPr>
              <w:t>is.</w:t>
            </w:r>
          </w:p>
        </w:tc>
        <w:tc>
          <w:tcPr>
            <w:tcW w:w="3045" w:type="dxa"/>
            <w:tcBorders>
              <w:left w:val="nil"/>
              <w:bottom w:val="single" w:sz="6" w:space="0" w:color="12161F"/>
              <w:right w:val="nil"/>
            </w:tcBorders>
          </w:tcPr>
          <w:p w14:paraId="283747A4" w14:textId="77777777" w:rsidR="00F76F63" w:rsidRDefault="004545D8">
            <w:pPr>
              <w:pStyle w:val="TableParagraph"/>
              <w:spacing w:before="135"/>
              <w:ind w:left="241"/>
              <w:rPr>
                <w:sz w:val="19"/>
              </w:rPr>
            </w:pPr>
            <w:r>
              <w:rPr>
                <w:color w:val="12161F"/>
                <w:sz w:val="19"/>
              </w:rPr>
              <w:t>4</w:t>
            </w:r>
            <w:r>
              <w:rPr>
                <w:color w:val="12161F"/>
                <w:spacing w:val="-9"/>
                <w:sz w:val="19"/>
              </w:rPr>
              <w:t xml:space="preserve"> </w:t>
            </w:r>
            <w:r>
              <w:rPr>
                <w:color w:val="12161F"/>
                <w:spacing w:val="-2"/>
                <w:sz w:val="19"/>
              </w:rPr>
              <w:t>Agree</w:t>
            </w:r>
          </w:p>
        </w:tc>
      </w:tr>
      <w:tr w:rsidR="00F76F63" w14:paraId="283747A9" w14:textId="77777777">
        <w:trPr>
          <w:trHeight w:val="477"/>
        </w:trPr>
        <w:tc>
          <w:tcPr>
            <w:tcW w:w="3038" w:type="dxa"/>
            <w:tcBorders>
              <w:top w:val="single" w:sz="6" w:space="0" w:color="12161F"/>
              <w:left w:val="nil"/>
              <w:bottom w:val="single" w:sz="6" w:space="0" w:color="12161F"/>
              <w:right w:val="nil"/>
            </w:tcBorders>
          </w:tcPr>
          <w:p w14:paraId="283747A6" w14:textId="77777777" w:rsidR="00F76F63" w:rsidRDefault="004545D8">
            <w:pPr>
              <w:pStyle w:val="TableParagraph"/>
              <w:spacing w:before="138"/>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47A7" w14:textId="77777777" w:rsidR="00F76F63" w:rsidRDefault="004545D8">
            <w:pPr>
              <w:pStyle w:val="TableParagraph"/>
              <w:spacing w:before="138"/>
              <w:ind w:left="242"/>
              <w:rPr>
                <w:sz w:val="19"/>
              </w:rPr>
            </w:pPr>
            <w:r>
              <w:rPr>
                <w:color w:val="12161F"/>
                <w:sz w:val="19"/>
              </w:rPr>
              <w:t>I</w:t>
            </w:r>
            <w:r>
              <w:rPr>
                <w:color w:val="12161F"/>
                <w:spacing w:val="-1"/>
                <w:sz w:val="19"/>
              </w:rPr>
              <w:t xml:space="preserve"> </w:t>
            </w:r>
            <w:r>
              <w:rPr>
                <w:color w:val="12161F"/>
                <w:sz w:val="19"/>
              </w:rPr>
              <w:t>think</w:t>
            </w:r>
            <w:r>
              <w:rPr>
                <w:color w:val="12161F"/>
                <w:spacing w:val="3"/>
                <w:sz w:val="19"/>
              </w:rPr>
              <w:t xml:space="preserve"> </w:t>
            </w:r>
            <w:r>
              <w:rPr>
                <w:color w:val="12161F"/>
                <w:sz w:val="19"/>
              </w:rPr>
              <w:t>it</w:t>
            </w:r>
            <w:r>
              <w:rPr>
                <w:color w:val="12161F"/>
                <w:spacing w:val="3"/>
                <w:sz w:val="19"/>
              </w:rPr>
              <w:t xml:space="preserve"> </w:t>
            </w:r>
            <w:r>
              <w:rPr>
                <w:color w:val="12161F"/>
                <w:sz w:val="19"/>
              </w:rPr>
              <w:t>is</w:t>
            </w:r>
            <w:r>
              <w:rPr>
                <w:color w:val="12161F"/>
                <w:spacing w:val="2"/>
                <w:sz w:val="19"/>
              </w:rPr>
              <w:t xml:space="preserve"> </w:t>
            </w:r>
            <w:r>
              <w:rPr>
                <w:color w:val="12161F"/>
                <w:sz w:val="19"/>
              </w:rPr>
              <w:t>safe</w:t>
            </w:r>
            <w:r>
              <w:rPr>
                <w:color w:val="12161F"/>
                <w:spacing w:val="5"/>
                <w:sz w:val="19"/>
              </w:rPr>
              <w:t xml:space="preserve"> </w:t>
            </w:r>
            <w:r>
              <w:rPr>
                <w:color w:val="12161F"/>
                <w:sz w:val="19"/>
              </w:rPr>
              <w:t>but I</w:t>
            </w:r>
            <w:r>
              <w:rPr>
                <w:color w:val="12161F"/>
                <w:spacing w:val="3"/>
                <w:sz w:val="19"/>
              </w:rPr>
              <w:t xml:space="preserve"> </w:t>
            </w:r>
            <w:r>
              <w:rPr>
                <w:color w:val="12161F"/>
                <w:sz w:val="19"/>
              </w:rPr>
              <w:t>wonder</w:t>
            </w:r>
            <w:r>
              <w:rPr>
                <w:color w:val="12161F"/>
                <w:spacing w:val="3"/>
                <w:sz w:val="19"/>
              </w:rPr>
              <w:t xml:space="preserve"> </w:t>
            </w:r>
            <w:r>
              <w:rPr>
                <w:color w:val="12161F"/>
                <w:sz w:val="19"/>
              </w:rPr>
              <w:t>if</w:t>
            </w:r>
            <w:r>
              <w:rPr>
                <w:color w:val="12161F"/>
                <w:spacing w:val="-1"/>
                <w:sz w:val="19"/>
              </w:rPr>
              <w:t xml:space="preserve"> </w:t>
            </w:r>
            <w:r>
              <w:rPr>
                <w:color w:val="12161F"/>
                <w:sz w:val="19"/>
              </w:rPr>
              <w:t>they</w:t>
            </w:r>
            <w:r>
              <w:rPr>
                <w:color w:val="12161F"/>
                <w:spacing w:val="4"/>
                <w:sz w:val="19"/>
              </w:rPr>
              <w:t xml:space="preserve"> </w:t>
            </w:r>
            <w:r>
              <w:rPr>
                <w:color w:val="12161F"/>
                <w:sz w:val="19"/>
              </w:rPr>
              <w:t>take</w:t>
            </w:r>
            <w:r>
              <w:rPr>
                <w:color w:val="12161F"/>
                <w:spacing w:val="2"/>
                <w:sz w:val="19"/>
              </w:rPr>
              <w:t xml:space="preserve"> </w:t>
            </w:r>
            <w:r>
              <w:rPr>
                <w:color w:val="12161F"/>
                <w:sz w:val="19"/>
              </w:rPr>
              <w:t>out a</w:t>
            </w:r>
            <w:r>
              <w:rPr>
                <w:color w:val="12161F"/>
                <w:spacing w:val="4"/>
                <w:sz w:val="19"/>
              </w:rPr>
              <w:t xml:space="preserve"> </w:t>
            </w:r>
            <w:r>
              <w:rPr>
                <w:color w:val="12161F"/>
                <w:sz w:val="19"/>
              </w:rPr>
              <w:t>fee</w:t>
            </w:r>
            <w:r>
              <w:rPr>
                <w:color w:val="12161F"/>
                <w:spacing w:val="-2"/>
                <w:sz w:val="19"/>
              </w:rPr>
              <w:t xml:space="preserve"> </w:t>
            </w:r>
            <w:r>
              <w:rPr>
                <w:color w:val="12161F"/>
                <w:sz w:val="19"/>
              </w:rPr>
              <w:t>for</w:t>
            </w:r>
            <w:r>
              <w:rPr>
                <w:color w:val="12161F"/>
                <w:spacing w:val="5"/>
                <w:sz w:val="19"/>
              </w:rPr>
              <w:t xml:space="preserve"> </w:t>
            </w:r>
            <w:r>
              <w:rPr>
                <w:color w:val="12161F"/>
                <w:sz w:val="19"/>
              </w:rPr>
              <w:t>helping</w:t>
            </w:r>
            <w:r>
              <w:rPr>
                <w:color w:val="12161F"/>
                <w:spacing w:val="2"/>
                <w:sz w:val="19"/>
              </w:rPr>
              <w:t xml:space="preserve"> </w:t>
            </w:r>
            <w:r>
              <w:rPr>
                <w:color w:val="12161F"/>
                <w:spacing w:val="-5"/>
                <w:sz w:val="19"/>
              </w:rPr>
              <w:t>me.</w:t>
            </w:r>
          </w:p>
        </w:tc>
        <w:tc>
          <w:tcPr>
            <w:tcW w:w="3045" w:type="dxa"/>
            <w:tcBorders>
              <w:top w:val="single" w:sz="6" w:space="0" w:color="12161F"/>
              <w:left w:val="nil"/>
              <w:bottom w:val="single" w:sz="6" w:space="0" w:color="12161F"/>
              <w:right w:val="nil"/>
            </w:tcBorders>
          </w:tcPr>
          <w:p w14:paraId="283747A8" w14:textId="77777777" w:rsidR="00F76F63" w:rsidRDefault="004545D8">
            <w:pPr>
              <w:pStyle w:val="TableParagraph"/>
              <w:spacing w:before="138"/>
              <w:ind w:left="241"/>
              <w:rPr>
                <w:sz w:val="19"/>
              </w:rPr>
            </w:pPr>
            <w:r>
              <w:rPr>
                <w:color w:val="12161F"/>
                <w:sz w:val="19"/>
              </w:rPr>
              <w:t>4</w:t>
            </w:r>
            <w:r>
              <w:rPr>
                <w:color w:val="12161F"/>
                <w:spacing w:val="-9"/>
                <w:sz w:val="19"/>
              </w:rPr>
              <w:t xml:space="preserve"> </w:t>
            </w:r>
            <w:r>
              <w:rPr>
                <w:color w:val="12161F"/>
                <w:spacing w:val="-2"/>
                <w:sz w:val="19"/>
              </w:rPr>
              <w:t>Agree</w:t>
            </w:r>
          </w:p>
        </w:tc>
      </w:tr>
      <w:tr w:rsidR="00F76F63" w14:paraId="283747AD" w14:textId="77777777">
        <w:trPr>
          <w:trHeight w:val="472"/>
        </w:trPr>
        <w:tc>
          <w:tcPr>
            <w:tcW w:w="3038" w:type="dxa"/>
            <w:tcBorders>
              <w:top w:val="single" w:sz="6" w:space="0" w:color="12161F"/>
              <w:left w:val="nil"/>
              <w:bottom w:val="single" w:sz="6" w:space="0" w:color="12161F"/>
              <w:right w:val="nil"/>
            </w:tcBorders>
          </w:tcPr>
          <w:p w14:paraId="283747AA" w14:textId="77777777" w:rsidR="00F76F63" w:rsidRDefault="004545D8">
            <w:pPr>
              <w:pStyle w:val="TableParagraph"/>
              <w:spacing w:before="135"/>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47AB" w14:textId="77777777" w:rsidR="00F76F63" w:rsidRDefault="004545D8">
            <w:pPr>
              <w:pStyle w:val="TableParagraph"/>
              <w:spacing w:before="135"/>
              <w:ind w:left="242"/>
              <w:rPr>
                <w:sz w:val="19"/>
              </w:rPr>
            </w:pPr>
            <w:r>
              <w:rPr>
                <w:color w:val="12161F"/>
                <w:w w:val="105"/>
                <w:sz w:val="19"/>
              </w:rPr>
              <w:t>no</w:t>
            </w:r>
            <w:r>
              <w:rPr>
                <w:color w:val="12161F"/>
                <w:spacing w:val="-11"/>
                <w:w w:val="105"/>
                <w:sz w:val="19"/>
              </w:rPr>
              <w:t xml:space="preserve"> </w:t>
            </w:r>
            <w:r>
              <w:rPr>
                <w:color w:val="12161F"/>
                <w:w w:val="105"/>
                <w:sz w:val="19"/>
              </w:rPr>
              <w:t>option</w:t>
            </w:r>
            <w:r>
              <w:rPr>
                <w:color w:val="12161F"/>
                <w:spacing w:val="-11"/>
                <w:w w:val="105"/>
                <w:sz w:val="19"/>
              </w:rPr>
              <w:t xml:space="preserve"> </w:t>
            </w:r>
            <w:r>
              <w:rPr>
                <w:color w:val="12161F"/>
                <w:w w:val="105"/>
                <w:sz w:val="19"/>
              </w:rPr>
              <w:t>but</w:t>
            </w:r>
            <w:r>
              <w:rPr>
                <w:color w:val="12161F"/>
                <w:spacing w:val="-10"/>
                <w:w w:val="105"/>
                <w:sz w:val="19"/>
              </w:rPr>
              <w:t xml:space="preserve"> </w:t>
            </w:r>
            <w:r>
              <w:rPr>
                <w:color w:val="12161F"/>
                <w:w w:val="105"/>
                <w:sz w:val="19"/>
              </w:rPr>
              <w:t>to</w:t>
            </w:r>
            <w:r>
              <w:rPr>
                <w:color w:val="12161F"/>
                <w:spacing w:val="-11"/>
                <w:w w:val="105"/>
                <w:sz w:val="19"/>
              </w:rPr>
              <w:t xml:space="preserve"> </w:t>
            </w:r>
            <w:r>
              <w:rPr>
                <w:color w:val="12161F"/>
                <w:w w:val="105"/>
                <w:sz w:val="19"/>
              </w:rPr>
              <w:t>have</w:t>
            </w:r>
            <w:r>
              <w:rPr>
                <w:color w:val="12161F"/>
                <w:spacing w:val="-11"/>
                <w:w w:val="105"/>
                <w:sz w:val="19"/>
              </w:rPr>
              <w:t xml:space="preserve"> </w:t>
            </w:r>
            <w:r>
              <w:rPr>
                <w:color w:val="12161F"/>
                <w:w w:val="105"/>
                <w:sz w:val="19"/>
              </w:rPr>
              <w:t>it</w:t>
            </w:r>
            <w:r>
              <w:rPr>
                <w:color w:val="12161F"/>
                <w:spacing w:val="-11"/>
                <w:w w:val="105"/>
                <w:sz w:val="19"/>
              </w:rPr>
              <w:t xml:space="preserve"> </w:t>
            </w:r>
            <w:r>
              <w:rPr>
                <w:color w:val="12161F"/>
                <w:spacing w:val="-2"/>
                <w:w w:val="105"/>
                <w:sz w:val="19"/>
              </w:rPr>
              <w:t>there</w:t>
            </w:r>
          </w:p>
        </w:tc>
        <w:tc>
          <w:tcPr>
            <w:tcW w:w="3045" w:type="dxa"/>
            <w:tcBorders>
              <w:top w:val="single" w:sz="6" w:space="0" w:color="12161F"/>
              <w:left w:val="nil"/>
              <w:bottom w:val="single" w:sz="6" w:space="0" w:color="12161F"/>
              <w:right w:val="nil"/>
            </w:tcBorders>
          </w:tcPr>
          <w:p w14:paraId="283747AC" w14:textId="77777777" w:rsidR="00F76F63" w:rsidRDefault="004545D8">
            <w:pPr>
              <w:pStyle w:val="TableParagraph"/>
              <w:spacing w:before="135"/>
              <w:ind w:left="240"/>
              <w:rPr>
                <w:sz w:val="19"/>
              </w:rPr>
            </w:pPr>
            <w:r>
              <w:rPr>
                <w:color w:val="12161F"/>
                <w:sz w:val="19"/>
              </w:rPr>
              <w:t>3</w:t>
            </w:r>
            <w:r>
              <w:rPr>
                <w:color w:val="12161F"/>
                <w:spacing w:val="-7"/>
                <w:sz w:val="19"/>
              </w:rPr>
              <w:t xml:space="preserve"> </w:t>
            </w:r>
            <w:r>
              <w:rPr>
                <w:color w:val="12161F"/>
                <w:spacing w:val="-2"/>
                <w:sz w:val="19"/>
              </w:rPr>
              <w:t>Neutral</w:t>
            </w:r>
          </w:p>
        </w:tc>
      </w:tr>
      <w:tr w:rsidR="00F76F63" w14:paraId="283747B2" w14:textId="77777777">
        <w:trPr>
          <w:trHeight w:val="832"/>
        </w:trPr>
        <w:tc>
          <w:tcPr>
            <w:tcW w:w="3038" w:type="dxa"/>
            <w:tcBorders>
              <w:top w:val="single" w:sz="6" w:space="0" w:color="12161F"/>
              <w:left w:val="nil"/>
              <w:bottom w:val="single" w:sz="6" w:space="0" w:color="12161F"/>
              <w:right w:val="nil"/>
            </w:tcBorders>
          </w:tcPr>
          <w:p w14:paraId="283747AE" w14:textId="77777777" w:rsidR="00F76F63" w:rsidRDefault="004545D8">
            <w:pPr>
              <w:pStyle w:val="TableParagraph"/>
              <w:spacing w:before="135"/>
              <w:ind w:left="259"/>
              <w:rPr>
                <w:sz w:val="19"/>
              </w:rPr>
            </w:pPr>
            <w:r>
              <w:rPr>
                <w:color w:val="12161F"/>
                <w:spacing w:val="-5"/>
                <w:w w:val="105"/>
                <w:sz w:val="19"/>
              </w:rPr>
              <w:t>H10</w:t>
            </w:r>
          </w:p>
        </w:tc>
        <w:tc>
          <w:tcPr>
            <w:tcW w:w="8889" w:type="dxa"/>
            <w:tcBorders>
              <w:top w:val="single" w:sz="6" w:space="0" w:color="12161F"/>
              <w:left w:val="nil"/>
              <w:bottom w:val="single" w:sz="6" w:space="0" w:color="12161F"/>
              <w:right w:val="nil"/>
            </w:tcBorders>
          </w:tcPr>
          <w:p w14:paraId="283747AF" w14:textId="77777777" w:rsidR="00F76F63" w:rsidRDefault="004545D8">
            <w:pPr>
              <w:pStyle w:val="TableParagraph"/>
              <w:spacing w:before="118"/>
              <w:ind w:left="242"/>
              <w:rPr>
                <w:sz w:val="19"/>
              </w:rPr>
            </w:pPr>
            <w:r>
              <w:rPr>
                <w:color w:val="12161F"/>
                <w:sz w:val="19"/>
              </w:rPr>
              <w:t>Last</w:t>
            </w:r>
            <w:r>
              <w:rPr>
                <w:color w:val="12161F"/>
                <w:spacing w:val="-1"/>
                <w:sz w:val="19"/>
              </w:rPr>
              <w:t xml:space="preserve"> </w:t>
            </w:r>
            <w:r>
              <w:rPr>
                <w:color w:val="12161F"/>
                <w:sz w:val="19"/>
              </w:rPr>
              <w:t>year</w:t>
            </w:r>
            <w:r>
              <w:rPr>
                <w:color w:val="12161F"/>
                <w:spacing w:val="-4"/>
                <w:sz w:val="19"/>
              </w:rPr>
              <w:t xml:space="preserve"> </w:t>
            </w:r>
            <w:r>
              <w:rPr>
                <w:color w:val="12161F"/>
                <w:sz w:val="19"/>
              </w:rPr>
              <w:t>there</w:t>
            </w:r>
            <w:r>
              <w:rPr>
                <w:color w:val="12161F"/>
                <w:spacing w:val="-8"/>
                <w:sz w:val="19"/>
              </w:rPr>
              <w:t xml:space="preserve"> </w:t>
            </w:r>
            <w:r>
              <w:rPr>
                <w:color w:val="12161F"/>
                <w:sz w:val="19"/>
              </w:rPr>
              <w:t>was</w:t>
            </w:r>
            <w:r>
              <w:rPr>
                <w:color w:val="12161F"/>
                <w:spacing w:val="-4"/>
                <w:sz w:val="19"/>
              </w:rPr>
              <w:t xml:space="preserve"> </w:t>
            </w:r>
            <w:r>
              <w:rPr>
                <w:color w:val="12161F"/>
                <w:sz w:val="19"/>
              </w:rPr>
              <w:t>a</w:t>
            </w:r>
            <w:r>
              <w:rPr>
                <w:color w:val="12161F"/>
                <w:spacing w:val="-7"/>
                <w:sz w:val="19"/>
              </w:rPr>
              <w:t xml:space="preserve"> </w:t>
            </w:r>
            <w:r>
              <w:rPr>
                <w:color w:val="12161F"/>
                <w:sz w:val="19"/>
              </w:rPr>
              <w:t>worker</w:t>
            </w:r>
            <w:r>
              <w:rPr>
                <w:color w:val="12161F"/>
                <w:spacing w:val="-6"/>
                <w:sz w:val="19"/>
              </w:rPr>
              <w:t xml:space="preserve"> </w:t>
            </w:r>
            <w:r>
              <w:rPr>
                <w:color w:val="12161F"/>
                <w:sz w:val="19"/>
              </w:rPr>
              <w:t>taking</w:t>
            </w:r>
            <w:r>
              <w:rPr>
                <w:color w:val="12161F"/>
                <w:spacing w:val="-5"/>
                <w:sz w:val="19"/>
              </w:rPr>
              <w:t xml:space="preserve"> </w:t>
            </w:r>
            <w:r>
              <w:rPr>
                <w:color w:val="12161F"/>
                <w:sz w:val="19"/>
              </w:rPr>
              <w:t>around</w:t>
            </w:r>
            <w:r>
              <w:rPr>
                <w:color w:val="12161F"/>
                <w:spacing w:val="-4"/>
                <w:sz w:val="19"/>
              </w:rPr>
              <w:t xml:space="preserve"> </w:t>
            </w:r>
            <w:r>
              <w:rPr>
                <w:color w:val="12161F"/>
                <w:sz w:val="19"/>
              </w:rPr>
              <w:t>$150</w:t>
            </w:r>
            <w:r>
              <w:rPr>
                <w:color w:val="12161F"/>
                <w:spacing w:val="-5"/>
                <w:sz w:val="19"/>
              </w:rPr>
              <w:t xml:space="preserve"> </w:t>
            </w:r>
            <w:r>
              <w:rPr>
                <w:color w:val="12161F"/>
                <w:sz w:val="19"/>
              </w:rPr>
              <w:t>out</w:t>
            </w:r>
            <w:r>
              <w:rPr>
                <w:color w:val="12161F"/>
                <w:spacing w:val="-3"/>
                <w:sz w:val="19"/>
              </w:rPr>
              <w:t xml:space="preserve"> </w:t>
            </w:r>
            <w:r>
              <w:rPr>
                <w:color w:val="12161F"/>
                <w:sz w:val="19"/>
              </w:rPr>
              <w:t>of</w:t>
            </w:r>
            <w:r>
              <w:rPr>
                <w:color w:val="12161F"/>
                <w:spacing w:val="-5"/>
                <w:sz w:val="19"/>
              </w:rPr>
              <w:t xml:space="preserve"> </w:t>
            </w:r>
            <w:r>
              <w:rPr>
                <w:color w:val="12161F"/>
                <w:sz w:val="19"/>
              </w:rPr>
              <w:t>my</w:t>
            </w:r>
            <w:r>
              <w:rPr>
                <w:color w:val="12161F"/>
                <w:spacing w:val="-4"/>
                <w:sz w:val="19"/>
              </w:rPr>
              <w:t xml:space="preserve"> </w:t>
            </w:r>
            <w:r>
              <w:rPr>
                <w:color w:val="12161F"/>
                <w:sz w:val="19"/>
              </w:rPr>
              <w:t>account</w:t>
            </w:r>
            <w:r>
              <w:rPr>
                <w:color w:val="12161F"/>
                <w:spacing w:val="-3"/>
                <w:sz w:val="19"/>
              </w:rPr>
              <w:t xml:space="preserve"> </w:t>
            </w:r>
            <w:r>
              <w:rPr>
                <w:color w:val="12161F"/>
                <w:sz w:val="19"/>
              </w:rPr>
              <w:t>to</w:t>
            </w:r>
            <w:r>
              <w:rPr>
                <w:color w:val="12161F"/>
                <w:spacing w:val="-6"/>
                <w:sz w:val="19"/>
              </w:rPr>
              <w:t xml:space="preserve"> </w:t>
            </w:r>
            <w:r>
              <w:rPr>
                <w:color w:val="12161F"/>
                <w:sz w:val="19"/>
              </w:rPr>
              <w:t>pay</w:t>
            </w:r>
            <w:r>
              <w:rPr>
                <w:color w:val="12161F"/>
                <w:spacing w:val="-4"/>
                <w:sz w:val="19"/>
              </w:rPr>
              <w:t xml:space="preserve"> </w:t>
            </w:r>
            <w:r>
              <w:rPr>
                <w:color w:val="12161F"/>
                <w:sz w:val="19"/>
              </w:rPr>
              <w:t>lawyers</w:t>
            </w:r>
            <w:r>
              <w:rPr>
                <w:color w:val="12161F"/>
                <w:spacing w:val="-4"/>
                <w:sz w:val="19"/>
              </w:rPr>
              <w:t xml:space="preserve"> </w:t>
            </w:r>
            <w:r>
              <w:rPr>
                <w:color w:val="12161F"/>
                <w:sz w:val="19"/>
              </w:rPr>
              <w:t>in</w:t>
            </w:r>
            <w:r>
              <w:rPr>
                <w:color w:val="12161F"/>
                <w:spacing w:val="-6"/>
                <w:sz w:val="19"/>
              </w:rPr>
              <w:t xml:space="preserve"> </w:t>
            </w:r>
            <w:r>
              <w:rPr>
                <w:color w:val="12161F"/>
                <w:sz w:val="19"/>
              </w:rPr>
              <w:t>relation</w:t>
            </w:r>
            <w:r>
              <w:rPr>
                <w:color w:val="12161F"/>
                <w:spacing w:val="-6"/>
                <w:sz w:val="19"/>
              </w:rPr>
              <w:t xml:space="preserve"> </w:t>
            </w:r>
            <w:r>
              <w:rPr>
                <w:color w:val="12161F"/>
                <w:sz w:val="19"/>
              </w:rPr>
              <w:t>to</w:t>
            </w:r>
            <w:r>
              <w:rPr>
                <w:color w:val="12161F"/>
                <w:spacing w:val="-4"/>
                <w:sz w:val="19"/>
              </w:rPr>
              <w:t xml:space="preserve"> </w:t>
            </w:r>
            <w:r>
              <w:rPr>
                <w:color w:val="12161F"/>
                <w:sz w:val="19"/>
              </w:rPr>
              <w:t>my</w:t>
            </w:r>
            <w:r>
              <w:rPr>
                <w:color w:val="12161F"/>
                <w:spacing w:val="-4"/>
                <w:sz w:val="19"/>
              </w:rPr>
              <w:t xml:space="preserve"> </w:t>
            </w:r>
            <w:r>
              <w:rPr>
                <w:color w:val="12161F"/>
                <w:sz w:val="19"/>
              </w:rPr>
              <w:t>mother's estate however, this was wrong as the payment to the worker was supposed to come out of my mother's</w:t>
            </w:r>
          </w:p>
          <w:p w14:paraId="283747B0" w14:textId="77777777" w:rsidR="00F76F63" w:rsidRDefault="004545D8">
            <w:pPr>
              <w:pStyle w:val="TableParagraph"/>
              <w:spacing w:line="230" w:lineRule="exact"/>
              <w:ind w:left="242"/>
              <w:rPr>
                <w:sz w:val="19"/>
              </w:rPr>
            </w:pPr>
            <w:r>
              <w:rPr>
                <w:color w:val="12161F"/>
                <w:sz w:val="19"/>
              </w:rPr>
              <w:t>estate</w:t>
            </w:r>
            <w:r>
              <w:rPr>
                <w:color w:val="12161F"/>
                <w:spacing w:val="-5"/>
                <w:sz w:val="19"/>
              </w:rPr>
              <w:t xml:space="preserve"> </w:t>
            </w:r>
            <w:r>
              <w:rPr>
                <w:color w:val="12161F"/>
                <w:sz w:val="19"/>
              </w:rPr>
              <w:t>when</w:t>
            </w:r>
            <w:r>
              <w:rPr>
                <w:color w:val="12161F"/>
                <w:spacing w:val="-3"/>
                <w:sz w:val="19"/>
              </w:rPr>
              <w:t xml:space="preserve"> </w:t>
            </w:r>
            <w:r>
              <w:rPr>
                <w:color w:val="12161F"/>
                <w:spacing w:val="-2"/>
                <w:sz w:val="19"/>
              </w:rPr>
              <w:t>settled.</w:t>
            </w:r>
          </w:p>
        </w:tc>
        <w:tc>
          <w:tcPr>
            <w:tcW w:w="3045" w:type="dxa"/>
            <w:tcBorders>
              <w:top w:val="single" w:sz="6" w:space="0" w:color="12161F"/>
              <w:left w:val="nil"/>
              <w:bottom w:val="single" w:sz="6" w:space="0" w:color="12161F"/>
              <w:right w:val="nil"/>
            </w:tcBorders>
          </w:tcPr>
          <w:p w14:paraId="283747B1" w14:textId="77777777" w:rsidR="00F76F63" w:rsidRDefault="004545D8">
            <w:pPr>
              <w:pStyle w:val="TableParagraph"/>
              <w:spacing w:before="135"/>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7B6" w14:textId="77777777">
        <w:trPr>
          <w:trHeight w:val="474"/>
        </w:trPr>
        <w:tc>
          <w:tcPr>
            <w:tcW w:w="3038" w:type="dxa"/>
            <w:tcBorders>
              <w:top w:val="single" w:sz="6" w:space="0" w:color="12161F"/>
              <w:left w:val="nil"/>
              <w:bottom w:val="single" w:sz="6" w:space="0" w:color="12161F"/>
              <w:right w:val="nil"/>
            </w:tcBorders>
          </w:tcPr>
          <w:p w14:paraId="283747B3" w14:textId="77777777" w:rsidR="00F76F63" w:rsidRDefault="004545D8">
            <w:pPr>
              <w:pStyle w:val="TableParagraph"/>
              <w:spacing w:before="135"/>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47B4" w14:textId="77777777" w:rsidR="00F76F63" w:rsidRDefault="004545D8">
            <w:pPr>
              <w:pStyle w:val="TableParagraph"/>
              <w:spacing w:before="135"/>
              <w:ind w:left="242"/>
              <w:rPr>
                <w:sz w:val="19"/>
              </w:rPr>
            </w:pPr>
            <w:r>
              <w:rPr>
                <w:color w:val="12161F"/>
                <w:sz w:val="19"/>
              </w:rPr>
              <w:t>I would</w:t>
            </w:r>
            <w:r>
              <w:rPr>
                <w:color w:val="12161F"/>
                <w:spacing w:val="5"/>
                <w:sz w:val="19"/>
              </w:rPr>
              <w:t xml:space="preserve"> </w:t>
            </w:r>
            <w:r>
              <w:rPr>
                <w:color w:val="12161F"/>
                <w:sz w:val="19"/>
              </w:rPr>
              <w:t>rather</w:t>
            </w:r>
            <w:r>
              <w:rPr>
                <w:color w:val="12161F"/>
                <w:spacing w:val="4"/>
                <w:sz w:val="19"/>
              </w:rPr>
              <w:t xml:space="preserve"> </w:t>
            </w:r>
            <w:r>
              <w:rPr>
                <w:color w:val="12161F"/>
                <w:sz w:val="19"/>
              </w:rPr>
              <w:t>be</w:t>
            </w:r>
            <w:r>
              <w:rPr>
                <w:color w:val="12161F"/>
                <w:spacing w:val="-1"/>
                <w:sz w:val="19"/>
              </w:rPr>
              <w:t xml:space="preserve"> </w:t>
            </w:r>
            <w:r>
              <w:rPr>
                <w:color w:val="12161F"/>
                <w:sz w:val="19"/>
              </w:rPr>
              <w:t>in</w:t>
            </w:r>
            <w:r>
              <w:rPr>
                <w:color w:val="12161F"/>
                <w:spacing w:val="8"/>
                <w:sz w:val="19"/>
              </w:rPr>
              <w:t xml:space="preserve"> </w:t>
            </w:r>
            <w:r>
              <w:rPr>
                <w:color w:val="12161F"/>
                <w:sz w:val="19"/>
              </w:rPr>
              <w:t>charge</w:t>
            </w:r>
            <w:r>
              <w:rPr>
                <w:color w:val="12161F"/>
                <w:spacing w:val="2"/>
                <w:sz w:val="19"/>
              </w:rPr>
              <w:t xml:space="preserve"> </w:t>
            </w:r>
            <w:r>
              <w:rPr>
                <w:color w:val="12161F"/>
                <w:sz w:val="19"/>
              </w:rPr>
              <w:t>of</w:t>
            </w:r>
            <w:r>
              <w:rPr>
                <w:color w:val="12161F"/>
                <w:spacing w:val="-1"/>
                <w:sz w:val="19"/>
              </w:rPr>
              <w:t xml:space="preserve"> </w:t>
            </w:r>
            <w:r>
              <w:rPr>
                <w:color w:val="12161F"/>
                <w:sz w:val="19"/>
              </w:rPr>
              <w:t>it</w:t>
            </w:r>
            <w:r>
              <w:rPr>
                <w:color w:val="12161F"/>
                <w:spacing w:val="4"/>
                <w:sz w:val="19"/>
              </w:rPr>
              <w:t xml:space="preserve"> </w:t>
            </w:r>
            <w:r>
              <w:rPr>
                <w:color w:val="12161F"/>
                <w:sz w:val="19"/>
              </w:rPr>
              <w:t>myself</w:t>
            </w:r>
            <w:r>
              <w:rPr>
                <w:color w:val="12161F"/>
                <w:spacing w:val="7"/>
                <w:sz w:val="19"/>
              </w:rPr>
              <w:t xml:space="preserve"> </w:t>
            </w:r>
            <w:r>
              <w:rPr>
                <w:color w:val="12161F"/>
                <w:sz w:val="19"/>
              </w:rPr>
              <w:t>at</w:t>
            </w:r>
            <w:r>
              <w:rPr>
                <w:color w:val="12161F"/>
                <w:spacing w:val="4"/>
                <w:sz w:val="19"/>
              </w:rPr>
              <w:t xml:space="preserve"> </w:t>
            </w:r>
            <w:r>
              <w:rPr>
                <w:color w:val="12161F"/>
                <w:sz w:val="19"/>
              </w:rPr>
              <w:t>the</w:t>
            </w:r>
            <w:r>
              <w:rPr>
                <w:color w:val="12161F"/>
                <w:spacing w:val="3"/>
                <w:sz w:val="19"/>
              </w:rPr>
              <w:t xml:space="preserve"> </w:t>
            </w:r>
            <w:r>
              <w:rPr>
                <w:color w:val="12161F"/>
                <w:spacing w:val="-2"/>
                <w:sz w:val="19"/>
              </w:rPr>
              <w:t>moment.</w:t>
            </w:r>
          </w:p>
        </w:tc>
        <w:tc>
          <w:tcPr>
            <w:tcW w:w="3045" w:type="dxa"/>
            <w:tcBorders>
              <w:top w:val="single" w:sz="6" w:space="0" w:color="12161F"/>
              <w:left w:val="nil"/>
              <w:bottom w:val="single" w:sz="6" w:space="0" w:color="12161F"/>
              <w:right w:val="nil"/>
            </w:tcBorders>
          </w:tcPr>
          <w:p w14:paraId="283747B5" w14:textId="77777777" w:rsidR="00F76F63" w:rsidRDefault="004545D8">
            <w:pPr>
              <w:pStyle w:val="TableParagraph"/>
              <w:spacing w:before="135"/>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7BA" w14:textId="77777777">
        <w:trPr>
          <w:trHeight w:val="474"/>
        </w:trPr>
        <w:tc>
          <w:tcPr>
            <w:tcW w:w="3038" w:type="dxa"/>
            <w:tcBorders>
              <w:top w:val="single" w:sz="6" w:space="0" w:color="12161F"/>
              <w:left w:val="nil"/>
              <w:bottom w:val="single" w:sz="6" w:space="0" w:color="12161F"/>
              <w:right w:val="nil"/>
            </w:tcBorders>
          </w:tcPr>
          <w:p w14:paraId="283747B7" w14:textId="77777777" w:rsidR="00F76F63" w:rsidRDefault="004545D8">
            <w:pPr>
              <w:pStyle w:val="TableParagraph"/>
              <w:spacing w:before="135"/>
              <w:ind w:left="259"/>
              <w:rPr>
                <w:sz w:val="19"/>
              </w:rPr>
            </w:pPr>
            <w:r>
              <w:rPr>
                <w:color w:val="12161F"/>
                <w:spacing w:val="-5"/>
                <w:w w:val="105"/>
                <w:sz w:val="19"/>
              </w:rPr>
              <w:t>H10</w:t>
            </w:r>
          </w:p>
        </w:tc>
        <w:tc>
          <w:tcPr>
            <w:tcW w:w="8889" w:type="dxa"/>
            <w:tcBorders>
              <w:top w:val="single" w:sz="6" w:space="0" w:color="12161F"/>
              <w:left w:val="nil"/>
              <w:bottom w:val="single" w:sz="6" w:space="0" w:color="12161F"/>
              <w:right w:val="nil"/>
            </w:tcBorders>
          </w:tcPr>
          <w:p w14:paraId="283747B8" w14:textId="77777777" w:rsidR="00F76F63" w:rsidRDefault="004545D8">
            <w:pPr>
              <w:pStyle w:val="TableParagraph"/>
              <w:spacing w:before="135"/>
              <w:ind w:left="242"/>
              <w:rPr>
                <w:sz w:val="19"/>
              </w:rPr>
            </w:pPr>
            <w:r>
              <w:rPr>
                <w:color w:val="12161F"/>
                <w:w w:val="105"/>
                <w:sz w:val="19"/>
              </w:rPr>
              <w:t>I'm</w:t>
            </w:r>
            <w:r>
              <w:rPr>
                <w:color w:val="12161F"/>
                <w:spacing w:val="-12"/>
                <w:w w:val="105"/>
                <w:sz w:val="19"/>
              </w:rPr>
              <w:t xml:space="preserve"> </w:t>
            </w:r>
            <w:r>
              <w:rPr>
                <w:color w:val="12161F"/>
                <w:w w:val="105"/>
                <w:sz w:val="19"/>
              </w:rPr>
              <w:t>trying</w:t>
            </w:r>
            <w:r>
              <w:rPr>
                <w:color w:val="12161F"/>
                <w:spacing w:val="-11"/>
                <w:w w:val="105"/>
                <w:sz w:val="19"/>
              </w:rPr>
              <w:t xml:space="preserve"> </w:t>
            </w:r>
            <w:r>
              <w:rPr>
                <w:color w:val="12161F"/>
                <w:w w:val="105"/>
                <w:sz w:val="19"/>
              </w:rPr>
              <w:t>to</w:t>
            </w:r>
            <w:r>
              <w:rPr>
                <w:color w:val="12161F"/>
                <w:spacing w:val="-10"/>
                <w:w w:val="105"/>
                <w:sz w:val="19"/>
              </w:rPr>
              <w:t xml:space="preserve"> </w:t>
            </w:r>
            <w:r>
              <w:rPr>
                <w:color w:val="12161F"/>
                <w:w w:val="105"/>
                <w:sz w:val="19"/>
              </w:rPr>
              <w:t>get</w:t>
            </w:r>
            <w:r>
              <w:rPr>
                <w:color w:val="12161F"/>
                <w:spacing w:val="-9"/>
                <w:w w:val="105"/>
                <w:sz w:val="19"/>
              </w:rPr>
              <w:t xml:space="preserve"> </w:t>
            </w:r>
            <w:r>
              <w:rPr>
                <w:color w:val="12161F"/>
                <w:w w:val="105"/>
                <w:sz w:val="19"/>
              </w:rPr>
              <w:t>out</w:t>
            </w:r>
            <w:r>
              <w:rPr>
                <w:color w:val="12161F"/>
                <w:spacing w:val="-8"/>
                <w:w w:val="105"/>
                <w:sz w:val="19"/>
              </w:rPr>
              <w:t xml:space="preserve"> </w:t>
            </w:r>
            <w:r>
              <w:rPr>
                <w:color w:val="12161F"/>
                <w:w w:val="105"/>
                <w:sz w:val="19"/>
              </w:rPr>
              <w:t>of</w:t>
            </w:r>
            <w:r>
              <w:rPr>
                <w:color w:val="12161F"/>
                <w:spacing w:val="-12"/>
                <w:w w:val="105"/>
                <w:sz w:val="19"/>
              </w:rPr>
              <w:t xml:space="preserve"> </w:t>
            </w:r>
            <w:r>
              <w:rPr>
                <w:color w:val="12161F"/>
                <w:spacing w:val="-5"/>
                <w:w w:val="105"/>
                <w:sz w:val="19"/>
              </w:rPr>
              <w:t>PT</w:t>
            </w:r>
          </w:p>
        </w:tc>
        <w:tc>
          <w:tcPr>
            <w:tcW w:w="3045" w:type="dxa"/>
            <w:tcBorders>
              <w:top w:val="single" w:sz="6" w:space="0" w:color="12161F"/>
              <w:left w:val="nil"/>
              <w:bottom w:val="single" w:sz="6" w:space="0" w:color="12161F"/>
              <w:right w:val="nil"/>
            </w:tcBorders>
          </w:tcPr>
          <w:p w14:paraId="283747B9" w14:textId="77777777" w:rsidR="00F76F63" w:rsidRDefault="004545D8">
            <w:pPr>
              <w:pStyle w:val="TableParagraph"/>
              <w:spacing w:before="135"/>
              <w:ind w:left="240"/>
              <w:rPr>
                <w:sz w:val="19"/>
              </w:rPr>
            </w:pPr>
            <w:r>
              <w:rPr>
                <w:color w:val="12161F"/>
                <w:sz w:val="19"/>
              </w:rPr>
              <w:t>2</w:t>
            </w:r>
            <w:r>
              <w:rPr>
                <w:color w:val="12161F"/>
                <w:spacing w:val="-7"/>
                <w:sz w:val="19"/>
              </w:rPr>
              <w:t xml:space="preserve"> </w:t>
            </w:r>
            <w:r>
              <w:rPr>
                <w:color w:val="12161F"/>
                <w:spacing w:val="-2"/>
                <w:sz w:val="19"/>
              </w:rPr>
              <w:t>Disagree</w:t>
            </w:r>
          </w:p>
        </w:tc>
      </w:tr>
    </w:tbl>
    <w:p w14:paraId="283747BB" w14:textId="77777777" w:rsidR="00F76F63" w:rsidRDefault="00F76F63">
      <w:pPr>
        <w:pStyle w:val="TableParagraph"/>
        <w:rPr>
          <w:sz w:val="19"/>
        </w:rPr>
        <w:sectPr w:rsidR="00F76F63">
          <w:pgSz w:w="16860" w:h="11900" w:orient="landscape"/>
          <w:pgMar w:top="460" w:right="283" w:bottom="1280" w:left="283" w:header="0" w:footer="1085" w:gutter="0"/>
          <w:cols w:space="720"/>
        </w:sectPr>
      </w:pPr>
    </w:p>
    <w:p w14:paraId="283747BC" w14:textId="77777777" w:rsidR="00F76F63" w:rsidRDefault="004545D8">
      <w:pPr>
        <w:spacing w:before="41"/>
        <w:ind w:left="595"/>
        <w:rPr>
          <w:b/>
        </w:rPr>
      </w:pPr>
      <w:bookmarkStart w:id="52" w:name="s2._Public_Trustee_will_support_me_to_pa"/>
      <w:bookmarkEnd w:id="52"/>
      <w:r>
        <w:rPr>
          <w:b/>
        </w:rPr>
        <w:lastRenderedPageBreak/>
        <w:t>s2.</w:t>
      </w:r>
      <w:r>
        <w:rPr>
          <w:b/>
          <w:spacing w:val="-4"/>
        </w:rPr>
        <w:t xml:space="preserve"> </w:t>
      </w:r>
      <w:r>
        <w:rPr>
          <w:b/>
        </w:rPr>
        <w:t>Public</w:t>
      </w:r>
      <w:r>
        <w:rPr>
          <w:b/>
          <w:spacing w:val="-3"/>
        </w:rPr>
        <w:t xml:space="preserve"> </w:t>
      </w:r>
      <w:r>
        <w:rPr>
          <w:b/>
        </w:rPr>
        <w:t>Trustee</w:t>
      </w:r>
      <w:r>
        <w:rPr>
          <w:b/>
          <w:spacing w:val="-5"/>
        </w:rPr>
        <w:t xml:space="preserve"> </w:t>
      </w:r>
      <w:r>
        <w:rPr>
          <w:b/>
        </w:rPr>
        <w:t>will</w:t>
      </w:r>
      <w:r>
        <w:rPr>
          <w:b/>
          <w:spacing w:val="-3"/>
        </w:rPr>
        <w:t xml:space="preserve"> </w:t>
      </w:r>
      <w:r>
        <w:rPr>
          <w:b/>
        </w:rPr>
        <w:t>support</w:t>
      </w:r>
      <w:r>
        <w:rPr>
          <w:b/>
          <w:spacing w:val="-2"/>
        </w:rPr>
        <w:t xml:space="preserve"> </w:t>
      </w:r>
      <w:r>
        <w:rPr>
          <w:b/>
        </w:rPr>
        <w:t>me</w:t>
      </w:r>
      <w:r>
        <w:rPr>
          <w:b/>
          <w:spacing w:val="-3"/>
        </w:rPr>
        <w:t xml:space="preserve"> </w:t>
      </w:r>
      <w:r>
        <w:rPr>
          <w:b/>
        </w:rPr>
        <w:t>to</w:t>
      </w:r>
      <w:r>
        <w:rPr>
          <w:b/>
          <w:spacing w:val="-3"/>
        </w:rPr>
        <w:t xml:space="preserve"> </w:t>
      </w:r>
      <w:r>
        <w:rPr>
          <w:b/>
        </w:rPr>
        <w:t>pay</w:t>
      </w:r>
      <w:r>
        <w:rPr>
          <w:b/>
          <w:spacing w:val="-3"/>
        </w:rPr>
        <w:t xml:space="preserve"> </w:t>
      </w:r>
      <w:r>
        <w:rPr>
          <w:b/>
        </w:rPr>
        <w:t>my</w:t>
      </w:r>
      <w:r>
        <w:rPr>
          <w:b/>
          <w:spacing w:val="-1"/>
        </w:rPr>
        <w:t xml:space="preserve"> </w:t>
      </w:r>
      <w:r>
        <w:rPr>
          <w:b/>
        </w:rPr>
        <w:t>bills</w:t>
      </w:r>
      <w:r>
        <w:rPr>
          <w:b/>
          <w:spacing w:val="-1"/>
        </w:rPr>
        <w:t xml:space="preserve"> </w:t>
      </w:r>
      <w:r>
        <w:rPr>
          <w:b/>
        </w:rPr>
        <w:t>on</w:t>
      </w:r>
      <w:r>
        <w:rPr>
          <w:b/>
          <w:spacing w:val="-5"/>
        </w:rPr>
        <w:t xml:space="preserve"> </w:t>
      </w:r>
      <w:r>
        <w:rPr>
          <w:b/>
        </w:rPr>
        <w:t>time</w:t>
      </w:r>
      <w:r>
        <w:rPr>
          <w:b/>
          <w:spacing w:val="-5"/>
        </w:rPr>
        <w:t xml:space="preserve"> (5)</w:t>
      </w:r>
    </w:p>
    <w:p w14:paraId="283747BD" w14:textId="77777777" w:rsidR="00F76F63" w:rsidRDefault="00F76F63">
      <w:pPr>
        <w:pStyle w:val="BodyText"/>
        <w:spacing w:before="44"/>
        <w:rPr>
          <w:b/>
          <w:sz w:val="20"/>
        </w:rPr>
      </w:pPr>
    </w:p>
    <w:tbl>
      <w:tblPr>
        <w:tblW w:w="0" w:type="auto"/>
        <w:tblInd w:w="667" w:type="dxa"/>
        <w:tblBorders>
          <w:top w:val="single" w:sz="6" w:space="0" w:color="E0E0E1"/>
          <w:left w:val="single" w:sz="6" w:space="0" w:color="E0E0E1"/>
          <w:bottom w:val="single" w:sz="6" w:space="0" w:color="E0E0E1"/>
          <w:right w:val="single" w:sz="6" w:space="0" w:color="E0E0E1"/>
          <w:insideH w:val="single" w:sz="6" w:space="0" w:color="E0E0E1"/>
          <w:insideV w:val="single" w:sz="6" w:space="0" w:color="E0E0E1"/>
        </w:tblBorders>
        <w:tblLayout w:type="fixed"/>
        <w:tblCellMar>
          <w:left w:w="0" w:type="dxa"/>
          <w:right w:w="0" w:type="dxa"/>
        </w:tblCellMar>
        <w:tblLook w:val="01E0" w:firstRow="1" w:lastRow="1" w:firstColumn="1" w:lastColumn="1" w:noHBand="0" w:noVBand="0"/>
      </w:tblPr>
      <w:tblGrid>
        <w:gridCol w:w="3038"/>
        <w:gridCol w:w="8889"/>
        <w:gridCol w:w="3045"/>
      </w:tblGrid>
      <w:tr w:rsidR="00F76F63" w14:paraId="283747C1" w14:textId="77777777">
        <w:trPr>
          <w:trHeight w:val="474"/>
        </w:trPr>
        <w:tc>
          <w:tcPr>
            <w:tcW w:w="3038" w:type="dxa"/>
            <w:tcBorders>
              <w:left w:val="nil"/>
              <w:right w:val="single" w:sz="6" w:space="0" w:color="12161F"/>
            </w:tcBorders>
          </w:tcPr>
          <w:p w14:paraId="283747BE" w14:textId="77777777" w:rsidR="00F76F63" w:rsidRDefault="004545D8">
            <w:pPr>
              <w:pStyle w:val="TableParagraph"/>
              <w:spacing w:before="138"/>
              <w:ind w:left="259"/>
              <w:rPr>
                <w:b/>
                <w:sz w:val="19"/>
              </w:rPr>
            </w:pPr>
            <w:r>
              <w:rPr>
                <w:b/>
                <w:noProof/>
                <w:sz w:val="19"/>
              </w:rPr>
              <mc:AlternateContent>
                <mc:Choice Requires="wpg">
                  <w:drawing>
                    <wp:anchor distT="0" distB="0" distL="0" distR="0" simplePos="0" relativeHeight="480293888" behindDoc="1" locked="0" layoutInCell="1" allowOverlap="1" wp14:anchorId="2837567A" wp14:editId="4D1E87A6">
                      <wp:simplePos x="0" y="0"/>
                      <wp:positionH relativeFrom="column">
                        <wp:posOffset>1805813</wp:posOffset>
                      </wp:positionH>
                      <wp:positionV relativeFrom="paragraph">
                        <wp:posOffset>125867</wp:posOffset>
                      </wp:positionV>
                      <wp:extent cx="63500" cy="70485"/>
                      <wp:effectExtent l="0" t="0" r="0" b="0"/>
                      <wp:wrapNone/>
                      <wp:docPr id="245" name="Group 245" descr="P2882C1T3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246" name="Graphic 246"/>
                              <wps:cNvSpPr/>
                              <wps:spPr>
                                <a:xfrm>
                                  <a:off x="0" y="0"/>
                                  <a:ext cx="63500" cy="70485"/>
                                </a:xfrm>
                                <a:custGeom>
                                  <a:avLst/>
                                  <a:gdLst/>
                                  <a:ahLst/>
                                  <a:cxnLst/>
                                  <a:rect l="l" t="t" r="r" b="b"/>
                                  <a:pathLst>
                                    <a:path w="63500" h="70485">
                                      <a:moveTo>
                                        <a:pt x="59689" y="0"/>
                                      </a:moveTo>
                                      <a:lnTo>
                                        <a:pt x="3555" y="0"/>
                                      </a:lnTo>
                                      <a:lnTo>
                                        <a:pt x="2666" y="254"/>
                                      </a:lnTo>
                                      <a:lnTo>
                                        <a:pt x="253" y="2159"/>
                                      </a:lnTo>
                                      <a:lnTo>
                                        <a:pt x="0" y="4572"/>
                                      </a:lnTo>
                                      <a:lnTo>
                                        <a:pt x="23875" y="35052"/>
                                      </a:lnTo>
                                      <a:lnTo>
                                        <a:pt x="23875" y="57912"/>
                                      </a:lnTo>
                                      <a:lnTo>
                                        <a:pt x="23748" y="59055"/>
                                      </a:lnTo>
                                      <a:lnTo>
                                        <a:pt x="24129" y="60198"/>
                                      </a:lnTo>
                                      <a:lnTo>
                                        <a:pt x="34289" y="70485"/>
                                      </a:lnTo>
                                      <a:lnTo>
                                        <a:pt x="36829" y="70485"/>
                                      </a:lnTo>
                                      <a:lnTo>
                                        <a:pt x="39242" y="68072"/>
                                      </a:lnTo>
                                      <a:lnTo>
                                        <a:pt x="39623" y="66802"/>
                                      </a:lnTo>
                                      <a:lnTo>
                                        <a:pt x="39369" y="65659"/>
                                      </a:lnTo>
                                      <a:lnTo>
                                        <a:pt x="39496" y="35052"/>
                                      </a:lnTo>
                                      <a:lnTo>
                                        <a:pt x="63245" y="4572"/>
                                      </a:lnTo>
                                      <a:lnTo>
                                        <a:pt x="62991" y="2159"/>
                                      </a:lnTo>
                                      <a:lnTo>
                                        <a:pt x="60578" y="254"/>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03FF3634" id="Group 245" o:spid="_x0000_s1026" alt="P2882C1T31#y1" style="position:absolute;margin-left:142.2pt;margin-top:9.9pt;width:5pt;height:5.55pt;z-index:-23022592;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">
                      <v:shape id="Graphic 246"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" path="m59689,l3555,,2666,254,253,2159,,4572,23875,35052r,22860l23748,59055r381,1143l34289,70485r2540,l39242,68072r381,-1270l39369,65659r127,-30607l63245,4572,62991,2159,60578,254,59689,xe" fillcolor="#12161f" stroked="f">
                        <v:fill opacity="39321f"/>
                        <v:path arrowok="t"/>
                      </v:shape>
                    </v:group>
                  </w:pict>
                </mc:Fallback>
              </mc:AlternateContent>
            </w:r>
            <w:r>
              <w:rPr>
                <w:b/>
                <w:color w:val="12161F"/>
                <w:spacing w:val="-2"/>
                <w:w w:val="110"/>
                <w:sz w:val="19"/>
              </w:rPr>
              <w:t>BranchCode</w:t>
            </w:r>
          </w:p>
        </w:tc>
        <w:tc>
          <w:tcPr>
            <w:tcW w:w="8889" w:type="dxa"/>
            <w:tcBorders>
              <w:left w:val="single" w:sz="6" w:space="0" w:color="12161F"/>
              <w:right w:val="single" w:sz="6" w:space="0" w:color="12161F"/>
            </w:tcBorders>
          </w:tcPr>
          <w:p w14:paraId="283747BF" w14:textId="77777777" w:rsidR="00F76F63" w:rsidRDefault="004545D8">
            <w:pPr>
              <w:pStyle w:val="TableParagraph"/>
              <w:spacing w:before="138"/>
              <w:ind w:left="232"/>
              <w:rPr>
                <w:b/>
                <w:sz w:val="19"/>
              </w:rPr>
            </w:pPr>
            <w:r>
              <w:rPr>
                <w:b/>
                <w:noProof/>
                <w:sz w:val="19"/>
              </w:rPr>
              <mc:AlternateContent>
                <mc:Choice Requires="wpg">
                  <w:drawing>
                    <wp:anchor distT="0" distB="0" distL="0" distR="0" simplePos="0" relativeHeight="480294400" behindDoc="1" locked="0" layoutInCell="1" allowOverlap="1" wp14:anchorId="2837567C" wp14:editId="2746D661">
                      <wp:simplePos x="0" y="0"/>
                      <wp:positionH relativeFrom="column">
                        <wp:posOffset>5529837</wp:posOffset>
                      </wp:positionH>
                      <wp:positionV relativeFrom="paragraph">
                        <wp:posOffset>125867</wp:posOffset>
                      </wp:positionV>
                      <wp:extent cx="63500" cy="70485"/>
                      <wp:effectExtent l="0" t="0" r="0" b="0"/>
                      <wp:wrapNone/>
                      <wp:docPr id="247" name="Group 247" descr="P2883C2T3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248" name="Graphic 248"/>
                              <wps:cNvSpPr/>
                              <wps:spPr>
                                <a:xfrm>
                                  <a:off x="0" y="0"/>
                                  <a:ext cx="63500" cy="70485"/>
                                </a:xfrm>
                                <a:custGeom>
                                  <a:avLst/>
                                  <a:gdLst/>
                                  <a:ahLst/>
                                  <a:cxnLst/>
                                  <a:rect l="l" t="t" r="r" b="b"/>
                                  <a:pathLst>
                                    <a:path w="63500" h="70485">
                                      <a:moveTo>
                                        <a:pt x="59690" y="0"/>
                                      </a:moveTo>
                                      <a:lnTo>
                                        <a:pt x="3556" y="0"/>
                                      </a:lnTo>
                                      <a:lnTo>
                                        <a:pt x="2667" y="254"/>
                                      </a:lnTo>
                                      <a:lnTo>
                                        <a:pt x="254" y="2159"/>
                                      </a:lnTo>
                                      <a:lnTo>
                                        <a:pt x="0" y="4572"/>
                                      </a:lnTo>
                                      <a:lnTo>
                                        <a:pt x="23876" y="35052"/>
                                      </a:lnTo>
                                      <a:lnTo>
                                        <a:pt x="23876" y="57912"/>
                                      </a:lnTo>
                                      <a:lnTo>
                                        <a:pt x="23749" y="59055"/>
                                      </a:lnTo>
                                      <a:lnTo>
                                        <a:pt x="24130" y="60198"/>
                                      </a:lnTo>
                                      <a:lnTo>
                                        <a:pt x="34290" y="70485"/>
                                      </a:lnTo>
                                      <a:lnTo>
                                        <a:pt x="36830" y="70485"/>
                                      </a:lnTo>
                                      <a:lnTo>
                                        <a:pt x="39243" y="68072"/>
                                      </a:lnTo>
                                      <a:lnTo>
                                        <a:pt x="39624" y="66802"/>
                                      </a:lnTo>
                                      <a:lnTo>
                                        <a:pt x="39370" y="65659"/>
                                      </a:lnTo>
                                      <a:lnTo>
                                        <a:pt x="39497" y="35052"/>
                                      </a:lnTo>
                                      <a:lnTo>
                                        <a:pt x="63246" y="4572"/>
                                      </a:lnTo>
                                      <a:lnTo>
                                        <a:pt x="62992" y="2159"/>
                                      </a:lnTo>
                                      <a:lnTo>
                                        <a:pt x="60579" y="254"/>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255281B1" id="Group 247" o:spid="_x0000_s1026" alt="P2883C2T31#y1" style="position:absolute;margin-left:435.4pt;margin-top:9.9pt;width:5pt;height:5.55pt;z-index:-23022080;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">
                      <v:shape id="Graphic 248"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" path="m59690,l3556,,2667,254,254,2159,,4572,23876,35052r,22860l23749,59055r381,1143l34290,70485r2540,l39243,68072r381,-1270l39370,65659r127,-30607l63246,4572,62992,2159,60579,254,59690,xe" fillcolor="#12161f" stroked="f">
                        <v:fill opacity="39321f"/>
                        <v:path arrowok="t"/>
                      </v:shape>
                    </v:group>
                  </w:pict>
                </mc:Fallback>
              </mc:AlternateContent>
            </w:r>
            <w:r>
              <w:rPr>
                <w:b/>
                <w:color w:val="12161F"/>
                <w:spacing w:val="-2"/>
                <w:w w:val="110"/>
                <w:sz w:val="19"/>
              </w:rPr>
              <w:t>Comments</w:t>
            </w:r>
          </w:p>
        </w:tc>
        <w:tc>
          <w:tcPr>
            <w:tcW w:w="3045" w:type="dxa"/>
            <w:tcBorders>
              <w:left w:val="single" w:sz="6" w:space="0" w:color="12161F"/>
              <w:right w:val="nil"/>
            </w:tcBorders>
          </w:tcPr>
          <w:p w14:paraId="283747C0" w14:textId="77777777" w:rsidR="00F76F63" w:rsidRDefault="004545D8">
            <w:pPr>
              <w:pStyle w:val="TableParagraph"/>
              <w:spacing w:before="138"/>
              <w:ind w:left="231"/>
              <w:rPr>
                <w:b/>
                <w:sz w:val="19"/>
              </w:rPr>
            </w:pPr>
            <w:r>
              <w:rPr>
                <w:b/>
                <w:noProof/>
                <w:sz w:val="19"/>
              </w:rPr>
              <mc:AlternateContent>
                <mc:Choice Requires="wpg">
                  <w:drawing>
                    <wp:anchor distT="0" distB="0" distL="0" distR="0" simplePos="0" relativeHeight="480294912" behindDoc="1" locked="0" layoutInCell="1" allowOverlap="1" wp14:anchorId="2837567E" wp14:editId="639B105E">
                      <wp:simplePos x="0" y="0"/>
                      <wp:positionH relativeFrom="column">
                        <wp:posOffset>48767</wp:posOffset>
                      </wp:positionH>
                      <wp:positionV relativeFrom="paragraph">
                        <wp:posOffset>122057</wp:posOffset>
                      </wp:positionV>
                      <wp:extent cx="60960" cy="60960"/>
                      <wp:effectExtent l="0" t="0" r="0" b="0"/>
                      <wp:wrapNone/>
                      <wp:docPr id="249" name="Group 249" descr="P2884C3T3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0960"/>
                                <a:chOff x="0" y="0"/>
                                <a:chExt cx="60960" cy="60960"/>
                              </a:xfrm>
                            </wpg:grpSpPr>
                            <wps:wsp>
                              <wps:cNvPr id="250" name="Graphic 250"/>
                              <wps:cNvSpPr/>
                              <wps:spPr>
                                <a:xfrm>
                                  <a:off x="0" y="0"/>
                                  <a:ext cx="60960" cy="60960"/>
                                </a:xfrm>
                                <a:custGeom>
                                  <a:avLst/>
                                  <a:gdLst/>
                                  <a:ahLst/>
                                  <a:cxnLst/>
                                  <a:rect l="l" t="t" r="r" b="b"/>
                                  <a:pathLst>
                                    <a:path w="60960" h="60960">
                                      <a:moveTo>
                                        <a:pt x="34315" y="0"/>
                                      </a:moveTo>
                                      <a:lnTo>
                                        <a:pt x="26644" y="0"/>
                                      </a:lnTo>
                                      <a:lnTo>
                                        <a:pt x="26644" y="46253"/>
                                      </a:lnTo>
                                      <a:lnTo>
                                        <a:pt x="5537" y="25019"/>
                                      </a:lnTo>
                                      <a:lnTo>
                                        <a:pt x="0" y="30543"/>
                                      </a:lnTo>
                                      <a:lnTo>
                                        <a:pt x="30543" y="60960"/>
                                      </a:lnTo>
                                      <a:lnTo>
                                        <a:pt x="60959" y="30543"/>
                                      </a:lnTo>
                                      <a:lnTo>
                                        <a:pt x="55562" y="25019"/>
                                      </a:lnTo>
                                      <a:lnTo>
                                        <a:pt x="34315" y="46253"/>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7922005F" id="Group 249" o:spid="_x0000_s1026" alt="P2884C3T31#y1" style="position:absolute;margin-left:3.85pt;margin-top:9.6pt;width:4.8pt;height:4.8pt;z-index:-23021568;mso-wrap-distance-left:0;mso-wrap-distance-right:0" coordsize="6096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">
                      <v:shape id="Graphic 250" o:spid="_x0000_s1027" style="position:absolute;width:60960;height:6096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" path="m34315,l26644,r,46253l5537,25019,,30543,30543,60960,60959,30543,55562,25019,34315,46253,34315,xe" fillcolor="#12161f" stroked="f">
                        <v:fill opacity="39321f"/>
                        <v:path arrowok="t"/>
                      </v:shape>
                    </v:group>
                  </w:pict>
                </mc:Fallback>
              </mc:AlternateContent>
            </w:r>
            <w:r>
              <w:rPr>
                <w:b/>
                <w:color w:val="12161F"/>
                <w:spacing w:val="-2"/>
                <w:w w:val="110"/>
                <w:sz w:val="19"/>
              </w:rPr>
              <w:t>Rating</w:t>
            </w:r>
          </w:p>
        </w:tc>
      </w:tr>
      <w:tr w:rsidR="00F76F63" w14:paraId="283747C5" w14:textId="77777777">
        <w:trPr>
          <w:trHeight w:val="599"/>
        </w:trPr>
        <w:tc>
          <w:tcPr>
            <w:tcW w:w="3038" w:type="dxa"/>
            <w:tcBorders>
              <w:left w:val="nil"/>
              <w:bottom w:val="single" w:sz="6" w:space="0" w:color="12161F"/>
              <w:right w:val="nil"/>
            </w:tcBorders>
          </w:tcPr>
          <w:p w14:paraId="283747C2" w14:textId="77777777" w:rsidR="00F76F63" w:rsidRDefault="004545D8">
            <w:pPr>
              <w:pStyle w:val="TableParagraph"/>
              <w:spacing w:before="135"/>
              <w:ind w:left="259"/>
              <w:rPr>
                <w:sz w:val="19"/>
              </w:rPr>
            </w:pPr>
            <w:r>
              <w:rPr>
                <w:color w:val="12161F"/>
                <w:spacing w:val="-5"/>
                <w:w w:val="105"/>
                <w:sz w:val="19"/>
              </w:rPr>
              <w:t>H10</w:t>
            </w:r>
          </w:p>
        </w:tc>
        <w:tc>
          <w:tcPr>
            <w:tcW w:w="8889" w:type="dxa"/>
            <w:tcBorders>
              <w:left w:val="nil"/>
              <w:bottom w:val="single" w:sz="6" w:space="0" w:color="12161F"/>
              <w:right w:val="nil"/>
            </w:tcBorders>
          </w:tcPr>
          <w:p w14:paraId="283747C3" w14:textId="77777777" w:rsidR="00F76F63" w:rsidRDefault="004545D8">
            <w:pPr>
              <w:pStyle w:val="TableParagraph"/>
              <w:spacing w:before="115" w:line="230" w:lineRule="atLeast"/>
              <w:ind w:left="241" w:firstLine="1"/>
              <w:rPr>
                <w:sz w:val="19"/>
              </w:rPr>
            </w:pPr>
            <w:r>
              <w:rPr>
                <w:color w:val="12161F"/>
                <w:w w:val="105"/>
                <w:sz w:val="19"/>
              </w:rPr>
              <w:t>I</w:t>
            </w:r>
            <w:r>
              <w:rPr>
                <w:color w:val="12161F"/>
                <w:spacing w:val="-5"/>
                <w:w w:val="105"/>
                <w:sz w:val="19"/>
              </w:rPr>
              <w:t xml:space="preserve"> </w:t>
            </w:r>
            <w:r>
              <w:rPr>
                <w:color w:val="12161F"/>
                <w:w w:val="105"/>
                <w:sz w:val="19"/>
              </w:rPr>
              <w:t>pay</w:t>
            </w:r>
            <w:r>
              <w:rPr>
                <w:color w:val="12161F"/>
                <w:spacing w:val="-4"/>
                <w:w w:val="105"/>
                <w:sz w:val="19"/>
              </w:rPr>
              <w:t xml:space="preserve"> </w:t>
            </w:r>
            <w:r>
              <w:rPr>
                <w:color w:val="12161F"/>
                <w:w w:val="105"/>
                <w:sz w:val="19"/>
              </w:rPr>
              <w:t>most</w:t>
            </w:r>
            <w:r>
              <w:rPr>
                <w:color w:val="12161F"/>
                <w:spacing w:val="-7"/>
                <w:w w:val="105"/>
                <w:sz w:val="19"/>
              </w:rPr>
              <w:t xml:space="preserve"> </w:t>
            </w:r>
            <w:r>
              <w:rPr>
                <w:color w:val="12161F"/>
                <w:w w:val="105"/>
                <w:sz w:val="19"/>
              </w:rPr>
              <w:t>bills</w:t>
            </w:r>
            <w:r>
              <w:rPr>
                <w:color w:val="12161F"/>
                <w:spacing w:val="-4"/>
                <w:w w:val="105"/>
                <w:sz w:val="19"/>
              </w:rPr>
              <w:t xml:space="preserve"> </w:t>
            </w:r>
            <w:r>
              <w:rPr>
                <w:color w:val="12161F"/>
                <w:w w:val="105"/>
                <w:sz w:val="19"/>
              </w:rPr>
              <w:t>myself.</w:t>
            </w:r>
            <w:r>
              <w:rPr>
                <w:color w:val="12161F"/>
                <w:spacing w:val="-5"/>
                <w:w w:val="105"/>
                <w:sz w:val="19"/>
              </w:rPr>
              <w:t xml:space="preserve"> </w:t>
            </w:r>
            <w:r>
              <w:rPr>
                <w:color w:val="12161F"/>
                <w:w w:val="105"/>
                <w:sz w:val="19"/>
              </w:rPr>
              <w:t>PT</w:t>
            </w:r>
            <w:r>
              <w:rPr>
                <w:color w:val="12161F"/>
                <w:spacing w:val="-6"/>
                <w:w w:val="105"/>
                <w:sz w:val="19"/>
              </w:rPr>
              <w:t xml:space="preserve"> </w:t>
            </w:r>
            <w:r>
              <w:rPr>
                <w:color w:val="12161F"/>
                <w:w w:val="105"/>
                <w:sz w:val="19"/>
              </w:rPr>
              <w:t>really</w:t>
            </w:r>
            <w:r>
              <w:rPr>
                <w:color w:val="12161F"/>
                <w:spacing w:val="-4"/>
                <w:w w:val="105"/>
                <w:sz w:val="19"/>
              </w:rPr>
              <w:t xml:space="preserve"> </w:t>
            </w:r>
            <w:r>
              <w:rPr>
                <w:color w:val="12161F"/>
                <w:w w:val="105"/>
                <w:sz w:val="19"/>
              </w:rPr>
              <w:t>only</w:t>
            </w:r>
            <w:r>
              <w:rPr>
                <w:color w:val="12161F"/>
                <w:spacing w:val="-4"/>
                <w:w w:val="105"/>
                <w:sz w:val="19"/>
              </w:rPr>
              <w:t xml:space="preserve"> </w:t>
            </w:r>
            <w:r>
              <w:rPr>
                <w:color w:val="12161F"/>
                <w:w w:val="105"/>
                <w:sz w:val="19"/>
              </w:rPr>
              <w:t>helped</w:t>
            </w:r>
            <w:r>
              <w:rPr>
                <w:color w:val="12161F"/>
                <w:spacing w:val="-4"/>
                <w:w w:val="105"/>
                <w:sz w:val="19"/>
              </w:rPr>
              <w:t xml:space="preserve"> </w:t>
            </w:r>
            <w:r>
              <w:rPr>
                <w:color w:val="12161F"/>
                <w:w w:val="105"/>
                <w:sz w:val="19"/>
              </w:rPr>
              <w:t>me</w:t>
            </w:r>
            <w:r>
              <w:rPr>
                <w:color w:val="12161F"/>
                <w:spacing w:val="-8"/>
                <w:w w:val="105"/>
                <w:sz w:val="19"/>
              </w:rPr>
              <w:t xml:space="preserve"> </w:t>
            </w:r>
            <w:r>
              <w:rPr>
                <w:color w:val="12161F"/>
                <w:w w:val="105"/>
                <w:sz w:val="19"/>
              </w:rPr>
              <w:t>when</w:t>
            </w:r>
            <w:r>
              <w:rPr>
                <w:color w:val="12161F"/>
                <w:spacing w:val="-6"/>
                <w:w w:val="105"/>
                <w:sz w:val="19"/>
              </w:rPr>
              <w:t xml:space="preserve"> </w:t>
            </w:r>
            <w:r>
              <w:rPr>
                <w:color w:val="12161F"/>
                <w:w w:val="105"/>
                <w:sz w:val="19"/>
              </w:rPr>
              <w:t>I</w:t>
            </w:r>
            <w:r>
              <w:rPr>
                <w:color w:val="12161F"/>
                <w:spacing w:val="-9"/>
                <w:w w:val="105"/>
                <w:sz w:val="19"/>
              </w:rPr>
              <w:t xml:space="preserve"> </w:t>
            </w:r>
            <w:r>
              <w:rPr>
                <w:color w:val="12161F"/>
                <w:w w:val="105"/>
                <w:sz w:val="19"/>
              </w:rPr>
              <w:t>was</w:t>
            </w:r>
            <w:r>
              <w:rPr>
                <w:color w:val="12161F"/>
                <w:spacing w:val="-8"/>
                <w:w w:val="105"/>
                <w:sz w:val="19"/>
              </w:rPr>
              <w:t xml:space="preserve"> </w:t>
            </w:r>
            <w:r>
              <w:rPr>
                <w:color w:val="12161F"/>
                <w:w w:val="105"/>
                <w:sz w:val="19"/>
              </w:rPr>
              <w:t>more</w:t>
            </w:r>
            <w:r>
              <w:rPr>
                <w:color w:val="12161F"/>
                <w:spacing w:val="-6"/>
                <w:w w:val="105"/>
                <w:sz w:val="19"/>
              </w:rPr>
              <w:t xml:space="preserve"> </w:t>
            </w:r>
            <w:r>
              <w:rPr>
                <w:color w:val="12161F"/>
                <w:w w:val="105"/>
                <w:sz w:val="19"/>
              </w:rPr>
              <w:t>vulnerable</w:t>
            </w:r>
            <w:r>
              <w:rPr>
                <w:color w:val="12161F"/>
                <w:spacing w:val="-8"/>
                <w:w w:val="105"/>
                <w:sz w:val="19"/>
              </w:rPr>
              <w:t xml:space="preserve"> </w:t>
            </w:r>
            <w:r>
              <w:rPr>
                <w:color w:val="12161F"/>
                <w:w w:val="105"/>
                <w:sz w:val="19"/>
              </w:rPr>
              <w:t>and</w:t>
            </w:r>
            <w:r>
              <w:rPr>
                <w:color w:val="12161F"/>
                <w:spacing w:val="-4"/>
                <w:w w:val="105"/>
                <w:sz w:val="19"/>
              </w:rPr>
              <w:t xml:space="preserve"> </w:t>
            </w:r>
            <w:r>
              <w:rPr>
                <w:color w:val="12161F"/>
                <w:w w:val="105"/>
                <w:sz w:val="19"/>
              </w:rPr>
              <w:t>they</w:t>
            </w:r>
            <w:r>
              <w:rPr>
                <w:color w:val="12161F"/>
                <w:spacing w:val="-7"/>
                <w:w w:val="105"/>
                <w:sz w:val="19"/>
              </w:rPr>
              <w:t xml:space="preserve"> </w:t>
            </w:r>
            <w:r>
              <w:rPr>
                <w:color w:val="12161F"/>
                <w:w w:val="105"/>
                <w:sz w:val="19"/>
              </w:rPr>
              <w:t>helped</w:t>
            </w:r>
            <w:r>
              <w:rPr>
                <w:color w:val="12161F"/>
                <w:spacing w:val="-4"/>
                <w:w w:val="105"/>
                <w:sz w:val="19"/>
              </w:rPr>
              <w:t xml:space="preserve"> </w:t>
            </w:r>
            <w:r>
              <w:rPr>
                <w:color w:val="12161F"/>
                <w:w w:val="105"/>
                <w:sz w:val="19"/>
              </w:rPr>
              <w:t>me</w:t>
            </w:r>
            <w:r>
              <w:rPr>
                <w:color w:val="12161F"/>
                <w:spacing w:val="-8"/>
                <w:w w:val="105"/>
                <w:sz w:val="19"/>
              </w:rPr>
              <w:t xml:space="preserve"> </w:t>
            </w:r>
            <w:r>
              <w:rPr>
                <w:color w:val="12161F"/>
                <w:w w:val="105"/>
                <w:sz w:val="19"/>
              </w:rPr>
              <w:t>sell</w:t>
            </w:r>
            <w:r>
              <w:rPr>
                <w:color w:val="12161F"/>
                <w:spacing w:val="-5"/>
                <w:w w:val="105"/>
                <w:sz w:val="19"/>
              </w:rPr>
              <w:t xml:space="preserve"> </w:t>
            </w:r>
            <w:r>
              <w:rPr>
                <w:color w:val="12161F"/>
                <w:w w:val="105"/>
                <w:sz w:val="19"/>
              </w:rPr>
              <w:t>my house, etc. I was mentally ill but it is managed now.</w:t>
            </w:r>
          </w:p>
        </w:tc>
        <w:tc>
          <w:tcPr>
            <w:tcW w:w="3045" w:type="dxa"/>
            <w:tcBorders>
              <w:left w:val="nil"/>
              <w:bottom w:val="single" w:sz="6" w:space="0" w:color="12161F"/>
              <w:right w:val="nil"/>
            </w:tcBorders>
          </w:tcPr>
          <w:p w14:paraId="283747C4" w14:textId="77777777" w:rsidR="00F76F63" w:rsidRDefault="004545D8">
            <w:pPr>
              <w:pStyle w:val="TableParagraph"/>
              <w:spacing w:before="135"/>
              <w:ind w:left="241"/>
              <w:rPr>
                <w:sz w:val="19"/>
              </w:rPr>
            </w:pPr>
            <w:r>
              <w:rPr>
                <w:color w:val="12161F"/>
                <w:spacing w:val="-2"/>
                <w:sz w:val="19"/>
              </w:rPr>
              <w:t>DK/NA</w:t>
            </w:r>
          </w:p>
        </w:tc>
      </w:tr>
      <w:tr w:rsidR="00F76F63" w14:paraId="283747C9" w14:textId="77777777">
        <w:trPr>
          <w:trHeight w:val="474"/>
        </w:trPr>
        <w:tc>
          <w:tcPr>
            <w:tcW w:w="3038" w:type="dxa"/>
            <w:tcBorders>
              <w:top w:val="single" w:sz="6" w:space="0" w:color="12161F"/>
              <w:left w:val="nil"/>
              <w:bottom w:val="single" w:sz="6" w:space="0" w:color="12161F"/>
              <w:right w:val="nil"/>
            </w:tcBorders>
          </w:tcPr>
          <w:p w14:paraId="283747C6" w14:textId="77777777" w:rsidR="00F76F63" w:rsidRDefault="004545D8">
            <w:pPr>
              <w:pStyle w:val="TableParagraph"/>
              <w:spacing w:before="135"/>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47C7" w14:textId="77777777" w:rsidR="00F76F63" w:rsidRDefault="004545D8">
            <w:pPr>
              <w:pStyle w:val="TableParagraph"/>
              <w:spacing w:before="135"/>
              <w:ind w:left="242"/>
              <w:rPr>
                <w:sz w:val="19"/>
              </w:rPr>
            </w:pPr>
            <w:r>
              <w:rPr>
                <w:color w:val="12161F"/>
                <w:w w:val="105"/>
                <w:sz w:val="19"/>
              </w:rPr>
              <w:t>Some</w:t>
            </w:r>
            <w:r>
              <w:rPr>
                <w:color w:val="12161F"/>
                <w:spacing w:val="-12"/>
                <w:w w:val="105"/>
                <w:sz w:val="19"/>
              </w:rPr>
              <w:t xml:space="preserve"> </w:t>
            </w:r>
            <w:r>
              <w:rPr>
                <w:color w:val="12161F"/>
                <w:w w:val="105"/>
                <w:sz w:val="19"/>
              </w:rPr>
              <w:t>bills</w:t>
            </w:r>
            <w:r>
              <w:rPr>
                <w:color w:val="12161F"/>
                <w:spacing w:val="-9"/>
                <w:w w:val="105"/>
                <w:sz w:val="19"/>
              </w:rPr>
              <w:t xml:space="preserve"> </w:t>
            </w:r>
            <w:r>
              <w:rPr>
                <w:color w:val="12161F"/>
                <w:w w:val="105"/>
                <w:sz w:val="19"/>
              </w:rPr>
              <w:t>are</w:t>
            </w:r>
            <w:r>
              <w:rPr>
                <w:color w:val="12161F"/>
                <w:spacing w:val="-11"/>
                <w:w w:val="105"/>
                <w:sz w:val="19"/>
              </w:rPr>
              <w:t xml:space="preserve"> </w:t>
            </w:r>
            <w:r>
              <w:rPr>
                <w:color w:val="12161F"/>
                <w:w w:val="105"/>
                <w:sz w:val="19"/>
              </w:rPr>
              <w:t>coming</w:t>
            </w:r>
            <w:r>
              <w:rPr>
                <w:color w:val="12161F"/>
                <w:spacing w:val="-11"/>
                <w:w w:val="105"/>
                <w:sz w:val="19"/>
              </w:rPr>
              <w:t xml:space="preserve"> </w:t>
            </w:r>
            <w:r>
              <w:rPr>
                <w:color w:val="12161F"/>
                <w:w w:val="105"/>
                <w:sz w:val="19"/>
              </w:rPr>
              <w:t>to</w:t>
            </w:r>
            <w:r>
              <w:rPr>
                <w:color w:val="12161F"/>
                <w:spacing w:val="-9"/>
                <w:w w:val="105"/>
                <w:sz w:val="19"/>
              </w:rPr>
              <w:t xml:space="preserve"> </w:t>
            </w:r>
            <w:r>
              <w:rPr>
                <w:color w:val="12161F"/>
                <w:w w:val="105"/>
                <w:sz w:val="19"/>
              </w:rPr>
              <w:t>me</w:t>
            </w:r>
            <w:r>
              <w:rPr>
                <w:color w:val="12161F"/>
                <w:spacing w:val="-12"/>
                <w:w w:val="105"/>
                <w:sz w:val="19"/>
              </w:rPr>
              <w:t xml:space="preserve"> </w:t>
            </w:r>
            <w:r>
              <w:rPr>
                <w:color w:val="12161F"/>
                <w:w w:val="105"/>
                <w:sz w:val="19"/>
              </w:rPr>
              <w:t>and</w:t>
            </w:r>
            <w:r>
              <w:rPr>
                <w:color w:val="12161F"/>
                <w:spacing w:val="-7"/>
                <w:w w:val="105"/>
                <w:sz w:val="19"/>
              </w:rPr>
              <w:t xml:space="preserve"> </w:t>
            </w:r>
            <w:r>
              <w:rPr>
                <w:color w:val="12161F"/>
                <w:w w:val="105"/>
                <w:sz w:val="19"/>
              </w:rPr>
              <w:t>I</w:t>
            </w:r>
            <w:r>
              <w:rPr>
                <w:color w:val="12161F"/>
                <w:spacing w:val="-11"/>
                <w:w w:val="105"/>
                <w:sz w:val="19"/>
              </w:rPr>
              <w:t xml:space="preserve"> </w:t>
            </w:r>
            <w:r>
              <w:rPr>
                <w:color w:val="12161F"/>
                <w:w w:val="105"/>
                <w:sz w:val="19"/>
              </w:rPr>
              <w:t>don't</w:t>
            </w:r>
            <w:r>
              <w:rPr>
                <w:color w:val="12161F"/>
                <w:spacing w:val="-8"/>
                <w:w w:val="105"/>
                <w:sz w:val="19"/>
              </w:rPr>
              <w:t xml:space="preserve"> </w:t>
            </w:r>
            <w:r>
              <w:rPr>
                <w:color w:val="12161F"/>
                <w:w w:val="105"/>
                <w:sz w:val="19"/>
              </w:rPr>
              <w:t>know</w:t>
            </w:r>
            <w:r>
              <w:rPr>
                <w:color w:val="12161F"/>
                <w:spacing w:val="-7"/>
                <w:w w:val="105"/>
                <w:sz w:val="19"/>
              </w:rPr>
              <w:t xml:space="preserve"> </w:t>
            </w:r>
            <w:r>
              <w:rPr>
                <w:color w:val="12161F"/>
                <w:w w:val="105"/>
                <w:sz w:val="19"/>
              </w:rPr>
              <w:t>if</w:t>
            </w:r>
            <w:r>
              <w:rPr>
                <w:color w:val="12161F"/>
                <w:spacing w:val="-9"/>
                <w:w w:val="105"/>
                <w:sz w:val="19"/>
              </w:rPr>
              <w:t xml:space="preserve"> </w:t>
            </w:r>
            <w:r>
              <w:rPr>
                <w:color w:val="12161F"/>
                <w:w w:val="105"/>
                <w:sz w:val="19"/>
              </w:rPr>
              <w:t>they</w:t>
            </w:r>
            <w:r>
              <w:rPr>
                <w:color w:val="12161F"/>
                <w:spacing w:val="-9"/>
                <w:w w:val="105"/>
                <w:sz w:val="19"/>
              </w:rPr>
              <w:t xml:space="preserve"> </w:t>
            </w:r>
            <w:r>
              <w:rPr>
                <w:color w:val="12161F"/>
                <w:w w:val="105"/>
                <w:sz w:val="19"/>
              </w:rPr>
              <w:t>are</w:t>
            </w:r>
            <w:r>
              <w:rPr>
                <w:color w:val="12161F"/>
                <w:spacing w:val="-12"/>
                <w:w w:val="105"/>
                <w:sz w:val="19"/>
              </w:rPr>
              <w:t xml:space="preserve"> </w:t>
            </w:r>
            <w:r>
              <w:rPr>
                <w:color w:val="12161F"/>
                <w:w w:val="105"/>
                <w:sz w:val="19"/>
              </w:rPr>
              <w:t>being</w:t>
            </w:r>
            <w:r>
              <w:rPr>
                <w:color w:val="12161F"/>
                <w:spacing w:val="-10"/>
                <w:w w:val="105"/>
                <w:sz w:val="19"/>
              </w:rPr>
              <w:t xml:space="preserve"> </w:t>
            </w:r>
            <w:r>
              <w:rPr>
                <w:color w:val="12161F"/>
                <w:w w:val="105"/>
                <w:sz w:val="19"/>
              </w:rPr>
              <w:t>paid</w:t>
            </w:r>
            <w:r>
              <w:rPr>
                <w:color w:val="12161F"/>
                <w:spacing w:val="-10"/>
                <w:w w:val="105"/>
                <w:sz w:val="19"/>
              </w:rPr>
              <w:t xml:space="preserve"> </w:t>
            </w:r>
            <w:r>
              <w:rPr>
                <w:color w:val="12161F"/>
                <w:w w:val="105"/>
                <w:sz w:val="19"/>
              </w:rPr>
              <w:t>or</w:t>
            </w:r>
            <w:r>
              <w:rPr>
                <w:color w:val="12161F"/>
                <w:spacing w:val="-10"/>
                <w:w w:val="105"/>
                <w:sz w:val="19"/>
              </w:rPr>
              <w:t xml:space="preserve"> </w:t>
            </w:r>
            <w:r>
              <w:rPr>
                <w:color w:val="12161F"/>
                <w:spacing w:val="-4"/>
                <w:w w:val="105"/>
                <w:sz w:val="19"/>
              </w:rPr>
              <w:t>not.</w:t>
            </w:r>
          </w:p>
        </w:tc>
        <w:tc>
          <w:tcPr>
            <w:tcW w:w="3045" w:type="dxa"/>
            <w:tcBorders>
              <w:top w:val="single" w:sz="6" w:space="0" w:color="12161F"/>
              <w:left w:val="nil"/>
              <w:bottom w:val="single" w:sz="6" w:space="0" w:color="12161F"/>
              <w:right w:val="nil"/>
            </w:tcBorders>
          </w:tcPr>
          <w:p w14:paraId="283747C8" w14:textId="77777777" w:rsidR="00F76F63" w:rsidRDefault="004545D8">
            <w:pPr>
              <w:pStyle w:val="TableParagraph"/>
              <w:spacing w:before="135"/>
              <w:ind w:left="241"/>
              <w:rPr>
                <w:sz w:val="19"/>
              </w:rPr>
            </w:pPr>
            <w:r>
              <w:rPr>
                <w:color w:val="12161F"/>
                <w:spacing w:val="-2"/>
                <w:sz w:val="19"/>
              </w:rPr>
              <w:t>DK/NA</w:t>
            </w:r>
          </w:p>
        </w:tc>
      </w:tr>
      <w:tr w:rsidR="00F76F63" w14:paraId="283747CD" w14:textId="77777777">
        <w:trPr>
          <w:trHeight w:val="472"/>
        </w:trPr>
        <w:tc>
          <w:tcPr>
            <w:tcW w:w="3038" w:type="dxa"/>
            <w:tcBorders>
              <w:top w:val="single" w:sz="6" w:space="0" w:color="12161F"/>
              <w:left w:val="nil"/>
              <w:bottom w:val="single" w:sz="6" w:space="0" w:color="12161F"/>
              <w:right w:val="nil"/>
            </w:tcBorders>
          </w:tcPr>
          <w:p w14:paraId="283747CA" w14:textId="77777777" w:rsidR="00F76F63" w:rsidRDefault="004545D8">
            <w:pPr>
              <w:pStyle w:val="TableParagraph"/>
              <w:spacing w:before="135"/>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47CB" w14:textId="77777777" w:rsidR="00F76F63" w:rsidRDefault="004545D8">
            <w:pPr>
              <w:pStyle w:val="TableParagraph"/>
              <w:spacing w:before="135"/>
              <w:ind w:left="242"/>
              <w:rPr>
                <w:sz w:val="19"/>
              </w:rPr>
            </w:pPr>
            <w:r>
              <w:rPr>
                <w:color w:val="12161F"/>
                <w:w w:val="105"/>
                <w:sz w:val="19"/>
              </w:rPr>
              <w:t>They</w:t>
            </w:r>
            <w:r>
              <w:rPr>
                <w:color w:val="12161F"/>
                <w:spacing w:val="-10"/>
                <w:w w:val="105"/>
                <w:sz w:val="19"/>
              </w:rPr>
              <w:t xml:space="preserve"> </w:t>
            </w:r>
            <w:r>
              <w:rPr>
                <w:color w:val="12161F"/>
                <w:w w:val="105"/>
                <w:sz w:val="19"/>
              </w:rPr>
              <w:t>don't</w:t>
            </w:r>
            <w:r>
              <w:rPr>
                <w:color w:val="12161F"/>
                <w:spacing w:val="-7"/>
                <w:w w:val="105"/>
                <w:sz w:val="19"/>
              </w:rPr>
              <w:t xml:space="preserve"> </w:t>
            </w:r>
            <w:r>
              <w:rPr>
                <w:color w:val="12161F"/>
                <w:w w:val="105"/>
                <w:sz w:val="19"/>
              </w:rPr>
              <w:t>tell</w:t>
            </w:r>
            <w:r>
              <w:rPr>
                <w:color w:val="12161F"/>
                <w:spacing w:val="-11"/>
                <w:w w:val="105"/>
                <w:sz w:val="19"/>
              </w:rPr>
              <w:t xml:space="preserve"> </w:t>
            </w:r>
            <w:r>
              <w:rPr>
                <w:color w:val="12161F"/>
                <w:w w:val="105"/>
                <w:sz w:val="19"/>
              </w:rPr>
              <w:t>me</w:t>
            </w:r>
            <w:r>
              <w:rPr>
                <w:color w:val="12161F"/>
                <w:spacing w:val="-8"/>
                <w:w w:val="105"/>
                <w:sz w:val="19"/>
              </w:rPr>
              <w:t xml:space="preserve"> </w:t>
            </w:r>
            <w:r>
              <w:rPr>
                <w:color w:val="12161F"/>
                <w:w w:val="105"/>
                <w:sz w:val="19"/>
              </w:rPr>
              <w:t>what</w:t>
            </w:r>
            <w:r>
              <w:rPr>
                <w:color w:val="12161F"/>
                <w:spacing w:val="-8"/>
                <w:w w:val="105"/>
                <w:sz w:val="19"/>
              </w:rPr>
              <w:t xml:space="preserve"> </w:t>
            </w:r>
            <w:r>
              <w:rPr>
                <w:color w:val="12161F"/>
                <w:w w:val="105"/>
                <w:sz w:val="19"/>
              </w:rPr>
              <w:t>bills</w:t>
            </w:r>
            <w:r>
              <w:rPr>
                <w:color w:val="12161F"/>
                <w:spacing w:val="-9"/>
                <w:w w:val="105"/>
                <w:sz w:val="19"/>
              </w:rPr>
              <w:t xml:space="preserve"> </w:t>
            </w:r>
            <w:r>
              <w:rPr>
                <w:color w:val="12161F"/>
                <w:w w:val="105"/>
                <w:sz w:val="19"/>
              </w:rPr>
              <w:t>I</w:t>
            </w:r>
            <w:r>
              <w:rPr>
                <w:color w:val="12161F"/>
                <w:spacing w:val="-11"/>
                <w:w w:val="105"/>
                <w:sz w:val="19"/>
              </w:rPr>
              <w:t xml:space="preserve"> </w:t>
            </w:r>
            <w:r>
              <w:rPr>
                <w:color w:val="12161F"/>
                <w:spacing w:val="-4"/>
                <w:w w:val="105"/>
                <w:sz w:val="19"/>
              </w:rPr>
              <w:t>have</w:t>
            </w:r>
          </w:p>
        </w:tc>
        <w:tc>
          <w:tcPr>
            <w:tcW w:w="3045" w:type="dxa"/>
            <w:tcBorders>
              <w:top w:val="single" w:sz="6" w:space="0" w:color="12161F"/>
              <w:left w:val="nil"/>
              <w:bottom w:val="single" w:sz="6" w:space="0" w:color="12161F"/>
              <w:right w:val="nil"/>
            </w:tcBorders>
          </w:tcPr>
          <w:p w14:paraId="283747CC" w14:textId="77777777" w:rsidR="00F76F63" w:rsidRDefault="004545D8">
            <w:pPr>
              <w:pStyle w:val="TableParagraph"/>
              <w:spacing w:before="135"/>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7D1" w14:textId="77777777">
        <w:trPr>
          <w:trHeight w:val="599"/>
        </w:trPr>
        <w:tc>
          <w:tcPr>
            <w:tcW w:w="3038" w:type="dxa"/>
            <w:tcBorders>
              <w:top w:val="single" w:sz="6" w:space="0" w:color="12161F"/>
              <w:left w:val="nil"/>
              <w:bottom w:val="single" w:sz="6" w:space="0" w:color="12161F"/>
              <w:right w:val="nil"/>
            </w:tcBorders>
          </w:tcPr>
          <w:p w14:paraId="283747CE" w14:textId="77777777" w:rsidR="00F76F63" w:rsidRDefault="004545D8">
            <w:pPr>
              <w:pStyle w:val="TableParagraph"/>
              <w:spacing w:before="140"/>
              <w:ind w:left="259"/>
              <w:rPr>
                <w:sz w:val="19"/>
              </w:rPr>
            </w:pPr>
            <w:r>
              <w:rPr>
                <w:color w:val="12161F"/>
                <w:spacing w:val="-5"/>
                <w:w w:val="105"/>
                <w:sz w:val="19"/>
              </w:rPr>
              <w:t>H10</w:t>
            </w:r>
          </w:p>
        </w:tc>
        <w:tc>
          <w:tcPr>
            <w:tcW w:w="8889" w:type="dxa"/>
            <w:tcBorders>
              <w:top w:val="single" w:sz="6" w:space="0" w:color="12161F"/>
              <w:left w:val="nil"/>
              <w:bottom w:val="single" w:sz="6" w:space="0" w:color="12161F"/>
              <w:right w:val="nil"/>
            </w:tcBorders>
          </w:tcPr>
          <w:p w14:paraId="283747CF" w14:textId="77777777" w:rsidR="00F76F63" w:rsidRDefault="004545D8">
            <w:pPr>
              <w:pStyle w:val="TableParagraph"/>
              <w:spacing w:before="123" w:line="228" w:lineRule="exact"/>
              <w:ind w:left="242" w:right="112"/>
              <w:rPr>
                <w:sz w:val="19"/>
              </w:rPr>
            </w:pPr>
            <w:r>
              <w:rPr>
                <w:color w:val="12161F"/>
                <w:w w:val="105"/>
                <w:sz w:val="19"/>
              </w:rPr>
              <w:t>I</w:t>
            </w:r>
            <w:r>
              <w:rPr>
                <w:color w:val="12161F"/>
                <w:spacing w:val="-4"/>
                <w:w w:val="105"/>
                <w:sz w:val="19"/>
              </w:rPr>
              <w:t xml:space="preserve"> </w:t>
            </w:r>
            <w:r>
              <w:rPr>
                <w:color w:val="12161F"/>
                <w:w w:val="105"/>
                <w:sz w:val="19"/>
              </w:rPr>
              <w:t>have</w:t>
            </w:r>
            <w:r>
              <w:rPr>
                <w:color w:val="12161F"/>
                <w:spacing w:val="-7"/>
                <w:w w:val="105"/>
                <w:sz w:val="19"/>
              </w:rPr>
              <w:t xml:space="preserve"> </w:t>
            </w:r>
            <w:r>
              <w:rPr>
                <w:color w:val="12161F"/>
                <w:w w:val="105"/>
                <w:sz w:val="19"/>
              </w:rPr>
              <w:t>had</w:t>
            </w:r>
            <w:r>
              <w:rPr>
                <w:color w:val="12161F"/>
                <w:spacing w:val="-3"/>
                <w:w w:val="105"/>
                <w:sz w:val="19"/>
              </w:rPr>
              <w:t xml:space="preserve"> </w:t>
            </w:r>
            <w:r>
              <w:rPr>
                <w:color w:val="12161F"/>
                <w:w w:val="105"/>
                <w:sz w:val="19"/>
              </w:rPr>
              <w:t>multiple</w:t>
            </w:r>
            <w:r>
              <w:rPr>
                <w:color w:val="12161F"/>
                <w:spacing w:val="-7"/>
                <w:w w:val="105"/>
                <w:sz w:val="19"/>
              </w:rPr>
              <w:t xml:space="preserve"> </w:t>
            </w:r>
            <w:r>
              <w:rPr>
                <w:color w:val="12161F"/>
                <w:w w:val="105"/>
                <w:sz w:val="19"/>
              </w:rPr>
              <w:t>issues</w:t>
            </w:r>
            <w:r>
              <w:rPr>
                <w:color w:val="12161F"/>
                <w:spacing w:val="-3"/>
                <w:w w:val="105"/>
                <w:sz w:val="19"/>
              </w:rPr>
              <w:t xml:space="preserve"> </w:t>
            </w:r>
            <w:r>
              <w:rPr>
                <w:color w:val="12161F"/>
                <w:w w:val="105"/>
                <w:sz w:val="19"/>
              </w:rPr>
              <w:t>re</w:t>
            </w:r>
            <w:r>
              <w:rPr>
                <w:color w:val="12161F"/>
                <w:spacing w:val="-7"/>
                <w:w w:val="105"/>
                <w:sz w:val="19"/>
              </w:rPr>
              <w:t xml:space="preserve"> </w:t>
            </w:r>
            <w:r>
              <w:rPr>
                <w:color w:val="12161F"/>
                <w:w w:val="105"/>
                <w:sz w:val="19"/>
              </w:rPr>
              <w:t>the</w:t>
            </w:r>
            <w:r>
              <w:rPr>
                <w:color w:val="12161F"/>
                <w:spacing w:val="-7"/>
                <w:w w:val="105"/>
                <w:sz w:val="19"/>
              </w:rPr>
              <w:t xml:space="preserve"> </w:t>
            </w:r>
            <w:r>
              <w:rPr>
                <w:color w:val="12161F"/>
                <w:w w:val="105"/>
                <w:sz w:val="19"/>
              </w:rPr>
              <w:t>phone</w:t>
            </w:r>
            <w:r>
              <w:rPr>
                <w:color w:val="12161F"/>
                <w:spacing w:val="-10"/>
                <w:w w:val="105"/>
                <w:sz w:val="19"/>
              </w:rPr>
              <w:t xml:space="preserve"> </w:t>
            </w:r>
            <w:r>
              <w:rPr>
                <w:color w:val="12161F"/>
                <w:w w:val="105"/>
                <w:sz w:val="19"/>
              </w:rPr>
              <w:t>bill</w:t>
            </w:r>
            <w:r>
              <w:rPr>
                <w:color w:val="12161F"/>
                <w:spacing w:val="-4"/>
                <w:w w:val="105"/>
                <w:sz w:val="19"/>
              </w:rPr>
              <w:t xml:space="preserve"> </w:t>
            </w:r>
            <w:r>
              <w:rPr>
                <w:color w:val="12161F"/>
                <w:w w:val="105"/>
                <w:sz w:val="19"/>
              </w:rPr>
              <w:t>not</w:t>
            </w:r>
            <w:r>
              <w:rPr>
                <w:color w:val="12161F"/>
                <w:spacing w:val="-6"/>
                <w:w w:val="105"/>
                <w:sz w:val="19"/>
              </w:rPr>
              <w:t xml:space="preserve"> </w:t>
            </w:r>
            <w:r>
              <w:rPr>
                <w:color w:val="12161F"/>
                <w:w w:val="105"/>
                <w:sz w:val="19"/>
              </w:rPr>
              <w:t>being</w:t>
            </w:r>
            <w:r>
              <w:rPr>
                <w:color w:val="12161F"/>
                <w:spacing w:val="-7"/>
                <w:w w:val="105"/>
                <w:sz w:val="19"/>
              </w:rPr>
              <w:t xml:space="preserve"> </w:t>
            </w:r>
            <w:r>
              <w:rPr>
                <w:color w:val="12161F"/>
                <w:w w:val="105"/>
                <w:sz w:val="19"/>
              </w:rPr>
              <w:t>paid.</w:t>
            </w:r>
            <w:r>
              <w:rPr>
                <w:color w:val="12161F"/>
                <w:spacing w:val="-6"/>
                <w:w w:val="105"/>
                <w:sz w:val="19"/>
              </w:rPr>
              <w:t xml:space="preserve"> </w:t>
            </w:r>
            <w:r>
              <w:rPr>
                <w:color w:val="12161F"/>
                <w:w w:val="105"/>
                <w:sz w:val="19"/>
              </w:rPr>
              <w:t>Things</w:t>
            </w:r>
            <w:r>
              <w:rPr>
                <w:color w:val="12161F"/>
                <w:spacing w:val="-3"/>
                <w:w w:val="105"/>
                <w:sz w:val="19"/>
              </w:rPr>
              <w:t xml:space="preserve"> </w:t>
            </w:r>
            <w:r>
              <w:rPr>
                <w:color w:val="12161F"/>
                <w:w w:val="105"/>
                <w:sz w:val="19"/>
              </w:rPr>
              <w:t>have</w:t>
            </w:r>
            <w:r>
              <w:rPr>
                <w:color w:val="12161F"/>
                <w:spacing w:val="-7"/>
                <w:w w:val="105"/>
                <w:sz w:val="19"/>
              </w:rPr>
              <w:t xml:space="preserve"> </w:t>
            </w:r>
            <w:r>
              <w:rPr>
                <w:color w:val="12161F"/>
                <w:w w:val="105"/>
                <w:sz w:val="19"/>
              </w:rPr>
              <w:t>resolved</w:t>
            </w:r>
            <w:r>
              <w:rPr>
                <w:color w:val="12161F"/>
                <w:spacing w:val="-8"/>
                <w:w w:val="105"/>
                <w:sz w:val="19"/>
              </w:rPr>
              <w:t xml:space="preserve"> </w:t>
            </w:r>
            <w:r>
              <w:rPr>
                <w:color w:val="12161F"/>
                <w:w w:val="105"/>
                <w:sz w:val="19"/>
              </w:rPr>
              <w:t>now</w:t>
            </w:r>
            <w:r>
              <w:rPr>
                <w:color w:val="12161F"/>
                <w:spacing w:val="-3"/>
                <w:w w:val="105"/>
                <w:sz w:val="19"/>
              </w:rPr>
              <w:t xml:space="preserve"> </w:t>
            </w:r>
            <w:r>
              <w:rPr>
                <w:color w:val="12161F"/>
                <w:w w:val="105"/>
                <w:sz w:val="19"/>
              </w:rPr>
              <w:t>I</w:t>
            </w:r>
            <w:r>
              <w:rPr>
                <w:color w:val="12161F"/>
                <w:spacing w:val="-6"/>
                <w:w w:val="105"/>
                <w:sz w:val="19"/>
              </w:rPr>
              <w:t xml:space="preserve"> </w:t>
            </w:r>
            <w:r>
              <w:rPr>
                <w:color w:val="12161F"/>
                <w:w w:val="105"/>
                <w:sz w:val="19"/>
              </w:rPr>
              <w:t>have</w:t>
            </w:r>
            <w:r>
              <w:rPr>
                <w:color w:val="12161F"/>
                <w:spacing w:val="-7"/>
                <w:w w:val="105"/>
                <w:sz w:val="19"/>
              </w:rPr>
              <w:t xml:space="preserve"> </w:t>
            </w:r>
            <w:r>
              <w:rPr>
                <w:color w:val="12161F"/>
                <w:w w:val="105"/>
                <w:sz w:val="19"/>
              </w:rPr>
              <w:t>a</w:t>
            </w:r>
            <w:r>
              <w:rPr>
                <w:color w:val="12161F"/>
                <w:spacing w:val="-3"/>
                <w:w w:val="105"/>
                <w:sz w:val="19"/>
              </w:rPr>
              <w:t xml:space="preserve"> </w:t>
            </w:r>
            <w:r>
              <w:rPr>
                <w:color w:val="12161F"/>
                <w:w w:val="105"/>
                <w:sz w:val="19"/>
              </w:rPr>
              <w:t xml:space="preserve">new </w:t>
            </w:r>
            <w:r>
              <w:rPr>
                <w:color w:val="12161F"/>
                <w:spacing w:val="-2"/>
                <w:w w:val="105"/>
                <w:sz w:val="19"/>
              </w:rPr>
              <w:t>manager.</w:t>
            </w:r>
          </w:p>
        </w:tc>
        <w:tc>
          <w:tcPr>
            <w:tcW w:w="3045" w:type="dxa"/>
            <w:tcBorders>
              <w:top w:val="single" w:sz="6" w:space="0" w:color="12161F"/>
              <w:left w:val="nil"/>
              <w:bottom w:val="single" w:sz="6" w:space="0" w:color="12161F"/>
              <w:right w:val="nil"/>
            </w:tcBorders>
          </w:tcPr>
          <w:p w14:paraId="283747D0" w14:textId="77777777" w:rsidR="00F76F63" w:rsidRDefault="004545D8">
            <w:pPr>
              <w:pStyle w:val="TableParagraph"/>
              <w:spacing w:before="140"/>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7D5" w14:textId="77777777">
        <w:trPr>
          <w:trHeight w:val="479"/>
        </w:trPr>
        <w:tc>
          <w:tcPr>
            <w:tcW w:w="3038" w:type="dxa"/>
            <w:tcBorders>
              <w:top w:val="single" w:sz="6" w:space="0" w:color="12161F"/>
              <w:left w:val="nil"/>
              <w:bottom w:val="single" w:sz="6" w:space="0" w:color="12161F"/>
              <w:right w:val="nil"/>
            </w:tcBorders>
          </w:tcPr>
          <w:p w14:paraId="283747D2" w14:textId="77777777" w:rsidR="00F76F63" w:rsidRDefault="004545D8">
            <w:pPr>
              <w:pStyle w:val="TableParagraph"/>
              <w:spacing w:before="140"/>
              <w:ind w:left="259"/>
              <w:rPr>
                <w:sz w:val="19"/>
              </w:rPr>
            </w:pPr>
            <w:r>
              <w:rPr>
                <w:color w:val="12161F"/>
                <w:spacing w:val="-5"/>
                <w:w w:val="105"/>
                <w:sz w:val="19"/>
              </w:rPr>
              <w:t>H10</w:t>
            </w:r>
          </w:p>
        </w:tc>
        <w:tc>
          <w:tcPr>
            <w:tcW w:w="8889" w:type="dxa"/>
            <w:tcBorders>
              <w:top w:val="single" w:sz="6" w:space="0" w:color="12161F"/>
              <w:left w:val="nil"/>
              <w:bottom w:val="single" w:sz="6" w:space="0" w:color="12161F"/>
              <w:right w:val="nil"/>
            </w:tcBorders>
          </w:tcPr>
          <w:p w14:paraId="283747D3" w14:textId="77777777" w:rsidR="00F76F63" w:rsidRDefault="004545D8">
            <w:pPr>
              <w:pStyle w:val="TableParagraph"/>
              <w:spacing w:before="140"/>
              <w:ind w:left="242"/>
              <w:rPr>
                <w:sz w:val="19"/>
              </w:rPr>
            </w:pPr>
            <w:r>
              <w:rPr>
                <w:color w:val="12161F"/>
                <w:w w:val="105"/>
                <w:sz w:val="19"/>
              </w:rPr>
              <w:t>Some</w:t>
            </w:r>
            <w:r>
              <w:rPr>
                <w:color w:val="12161F"/>
                <w:spacing w:val="-10"/>
                <w:w w:val="105"/>
                <w:sz w:val="19"/>
              </w:rPr>
              <w:t xml:space="preserve"> </w:t>
            </w:r>
            <w:r>
              <w:rPr>
                <w:color w:val="12161F"/>
                <w:w w:val="105"/>
                <w:sz w:val="19"/>
              </w:rPr>
              <w:t>bills</w:t>
            </w:r>
            <w:r>
              <w:rPr>
                <w:color w:val="12161F"/>
                <w:spacing w:val="-7"/>
                <w:w w:val="105"/>
                <w:sz w:val="19"/>
              </w:rPr>
              <w:t xml:space="preserve"> </w:t>
            </w:r>
            <w:r>
              <w:rPr>
                <w:color w:val="12161F"/>
                <w:w w:val="105"/>
                <w:sz w:val="19"/>
              </w:rPr>
              <w:t>are</w:t>
            </w:r>
            <w:r>
              <w:rPr>
                <w:color w:val="12161F"/>
                <w:spacing w:val="-9"/>
                <w:w w:val="105"/>
                <w:sz w:val="19"/>
              </w:rPr>
              <w:t xml:space="preserve"> </w:t>
            </w:r>
            <w:r>
              <w:rPr>
                <w:color w:val="12161F"/>
                <w:w w:val="105"/>
                <w:sz w:val="19"/>
              </w:rPr>
              <w:t>not</w:t>
            </w:r>
            <w:r>
              <w:rPr>
                <w:color w:val="12161F"/>
                <w:spacing w:val="-11"/>
                <w:w w:val="105"/>
                <w:sz w:val="19"/>
              </w:rPr>
              <w:t xml:space="preserve"> </w:t>
            </w:r>
            <w:r>
              <w:rPr>
                <w:color w:val="12161F"/>
                <w:spacing w:val="-4"/>
                <w:w w:val="105"/>
                <w:sz w:val="19"/>
              </w:rPr>
              <w:t>paid</w:t>
            </w:r>
          </w:p>
        </w:tc>
        <w:tc>
          <w:tcPr>
            <w:tcW w:w="3045" w:type="dxa"/>
            <w:tcBorders>
              <w:top w:val="single" w:sz="6" w:space="0" w:color="12161F"/>
              <w:left w:val="nil"/>
              <w:bottom w:val="single" w:sz="6" w:space="0" w:color="12161F"/>
              <w:right w:val="nil"/>
            </w:tcBorders>
          </w:tcPr>
          <w:p w14:paraId="283747D4" w14:textId="77777777" w:rsidR="00F76F63" w:rsidRDefault="004545D8">
            <w:pPr>
              <w:pStyle w:val="TableParagraph"/>
              <w:spacing w:before="140"/>
              <w:ind w:left="240"/>
              <w:rPr>
                <w:sz w:val="19"/>
              </w:rPr>
            </w:pPr>
            <w:r>
              <w:rPr>
                <w:color w:val="12161F"/>
                <w:w w:val="105"/>
                <w:sz w:val="19"/>
              </w:rPr>
              <w:t>2</w:t>
            </w:r>
            <w:r>
              <w:rPr>
                <w:color w:val="12161F"/>
                <w:spacing w:val="-4"/>
                <w:w w:val="105"/>
                <w:sz w:val="19"/>
              </w:rPr>
              <w:t xml:space="preserve"> </w:t>
            </w:r>
            <w:r>
              <w:rPr>
                <w:color w:val="12161F"/>
                <w:spacing w:val="-2"/>
                <w:w w:val="105"/>
                <w:sz w:val="19"/>
              </w:rPr>
              <w:t>Disagree</w:t>
            </w:r>
          </w:p>
        </w:tc>
      </w:tr>
    </w:tbl>
    <w:p w14:paraId="283747D6" w14:textId="77777777" w:rsidR="00F76F63" w:rsidRDefault="00F76F63">
      <w:pPr>
        <w:pStyle w:val="TableParagraph"/>
        <w:rPr>
          <w:sz w:val="19"/>
        </w:rPr>
        <w:sectPr w:rsidR="00F76F63">
          <w:pgSz w:w="16860" w:h="11900" w:orient="landscape"/>
          <w:pgMar w:top="460" w:right="283" w:bottom="1280" w:left="283" w:header="0" w:footer="1085" w:gutter="0"/>
          <w:cols w:space="720"/>
        </w:sectPr>
      </w:pPr>
    </w:p>
    <w:p w14:paraId="283747D7" w14:textId="77777777" w:rsidR="00F76F63" w:rsidRDefault="004545D8">
      <w:pPr>
        <w:spacing w:before="39"/>
        <w:ind w:left="595"/>
        <w:rPr>
          <w:b/>
        </w:rPr>
      </w:pPr>
      <w:bookmarkStart w:id="53" w:name="s3._I_am_confident_my_bills_are_paid_cor"/>
      <w:bookmarkEnd w:id="53"/>
      <w:r>
        <w:rPr>
          <w:b/>
        </w:rPr>
        <w:lastRenderedPageBreak/>
        <w:t>s3.</w:t>
      </w:r>
      <w:r>
        <w:rPr>
          <w:b/>
          <w:spacing w:val="-4"/>
        </w:rPr>
        <w:t xml:space="preserve"> </w:t>
      </w:r>
      <w:r>
        <w:rPr>
          <w:b/>
        </w:rPr>
        <w:t>I</w:t>
      </w:r>
      <w:r>
        <w:rPr>
          <w:b/>
          <w:spacing w:val="-4"/>
        </w:rPr>
        <w:t xml:space="preserve"> </w:t>
      </w:r>
      <w:r>
        <w:rPr>
          <w:b/>
        </w:rPr>
        <w:t>am</w:t>
      </w:r>
      <w:r>
        <w:rPr>
          <w:b/>
          <w:spacing w:val="-4"/>
        </w:rPr>
        <w:t xml:space="preserve"> </w:t>
      </w:r>
      <w:r>
        <w:rPr>
          <w:b/>
        </w:rPr>
        <w:t>confident</w:t>
      </w:r>
      <w:r>
        <w:rPr>
          <w:b/>
          <w:spacing w:val="-3"/>
        </w:rPr>
        <w:t xml:space="preserve"> </w:t>
      </w:r>
      <w:r>
        <w:rPr>
          <w:b/>
        </w:rPr>
        <w:t>my</w:t>
      </w:r>
      <w:r>
        <w:rPr>
          <w:b/>
          <w:spacing w:val="-2"/>
        </w:rPr>
        <w:t xml:space="preserve"> </w:t>
      </w:r>
      <w:r>
        <w:rPr>
          <w:b/>
        </w:rPr>
        <w:t>bills</w:t>
      </w:r>
      <w:r>
        <w:rPr>
          <w:b/>
          <w:spacing w:val="-5"/>
        </w:rPr>
        <w:t xml:space="preserve"> </w:t>
      </w:r>
      <w:r>
        <w:rPr>
          <w:b/>
        </w:rPr>
        <w:t>are</w:t>
      </w:r>
      <w:r>
        <w:rPr>
          <w:b/>
          <w:spacing w:val="-3"/>
        </w:rPr>
        <w:t xml:space="preserve"> </w:t>
      </w:r>
      <w:r>
        <w:rPr>
          <w:b/>
        </w:rPr>
        <w:t>paid</w:t>
      </w:r>
      <w:r>
        <w:rPr>
          <w:b/>
          <w:spacing w:val="-4"/>
        </w:rPr>
        <w:t xml:space="preserve"> </w:t>
      </w:r>
      <w:r>
        <w:rPr>
          <w:b/>
        </w:rPr>
        <w:t>correctly</w:t>
      </w:r>
      <w:r>
        <w:rPr>
          <w:b/>
          <w:spacing w:val="-3"/>
        </w:rPr>
        <w:t xml:space="preserve"> </w:t>
      </w:r>
      <w:r>
        <w:rPr>
          <w:b/>
          <w:spacing w:val="-4"/>
        </w:rPr>
        <w:t>(10)</w:t>
      </w:r>
    </w:p>
    <w:p w14:paraId="283747D8" w14:textId="77777777" w:rsidR="00F76F63" w:rsidRDefault="00F76F63">
      <w:pPr>
        <w:pStyle w:val="BodyText"/>
        <w:spacing w:before="47"/>
        <w:rPr>
          <w:b/>
          <w:sz w:val="20"/>
        </w:rPr>
      </w:pPr>
    </w:p>
    <w:tbl>
      <w:tblPr>
        <w:tblW w:w="0" w:type="auto"/>
        <w:tblInd w:w="667"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3038"/>
        <w:gridCol w:w="8889"/>
        <w:gridCol w:w="3045"/>
      </w:tblGrid>
      <w:tr w:rsidR="00F76F63" w14:paraId="283747DC" w14:textId="77777777">
        <w:trPr>
          <w:trHeight w:val="474"/>
        </w:trPr>
        <w:tc>
          <w:tcPr>
            <w:tcW w:w="3038" w:type="dxa"/>
            <w:tcBorders>
              <w:left w:val="nil"/>
              <w:right w:val="single" w:sz="6" w:space="0" w:color="12161F"/>
            </w:tcBorders>
          </w:tcPr>
          <w:p w14:paraId="283747D9" w14:textId="77777777" w:rsidR="00F76F63" w:rsidRDefault="004545D8">
            <w:pPr>
              <w:pStyle w:val="TableParagraph"/>
              <w:spacing w:before="123"/>
              <w:ind w:left="259"/>
              <w:rPr>
                <w:b/>
                <w:sz w:val="19"/>
              </w:rPr>
            </w:pPr>
            <w:r>
              <w:rPr>
                <w:b/>
                <w:noProof/>
                <w:sz w:val="19"/>
              </w:rPr>
              <mc:AlternateContent>
                <mc:Choice Requires="wpg">
                  <w:drawing>
                    <wp:anchor distT="0" distB="0" distL="0" distR="0" simplePos="0" relativeHeight="480295424" behindDoc="1" locked="0" layoutInCell="1" allowOverlap="1" wp14:anchorId="28375680" wp14:editId="4ECFCAC7">
                      <wp:simplePos x="0" y="0"/>
                      <wp:positionH relativeFrom="column">
                        <wp:posOffset>1805813</wp:posOffset>
                      </wp:positionH>
                      <wp:positionV relativeFrom="paragraph">
                        <wp:posOffset>118628</wp:posOffset>
                      </wp:positionV>
                      <wp:extent cx="63500" cy="70485"/>
                      <wp:effectExtent l="0" t="0" r="0" b="0"/>
                      <wp:wrapNone/>
                      <wp:docPr id="252" name="Group 252" descr="P2909C1T3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253" name="Graphic 253"/>
                              <wps:cNvSpPr/>
                              <wps:spPr>
                                <a:xfrm>
                                  <a:off x="0" y="0"/>
                                  <a:ext cx="63500" cy="70485"/>
                                </a:xfrm>
                                <a:custGeom>
                                  <a:avLst/>
                                  <a:gdLst/>
                                  <a:ahLst/>
                                  <a:cxnLst/>
                                  <a:rect l="l" t="t" r="r" b="b"/>
                                  <a:pathLst>
                                    <a:path w="63500" h="70485">
                                      <a:moveTo>
                                        <a:pt x="59689" y="0"/>
                                      </a:moveTo>
                                      <a:lnTo>
                                        <a:pt x="3555" y="0"/>
                                      </a:lnTo>
                                      <a:lnTo>
                                        <a:pt x="2666" y="254"/>
                                      </a:lnTo>
                                      <a:lnTo>
                                        <a:pt x="253" y="2159"/>
                                      </a:lnTo>
                                      <a:lnTo>
                                        <a:pt x="0" y="4572"/>
                                      </a:lnTo>
                                      <a:lnTo>
                                        <a:pt x="23875" y="35052"/>
                                      </a:lnTo>
                                      <a:lnTo>
                                        <a:pt x="23875" y="57785"/>
                                      </a:lnTo>
                                      <a:lnTo>
                                        <a:pt x="23748" y="58927"/>
                                      </a:lnTo>
                                      <a:lnTo>
                                        <a:pt x="24129" y="60198"/>
                                      </a:lnTo>
                                      <a:lnTo>
                                        <a:pt x="34289" y="70358"/>
                                      </a:lnTo>
                                      <a:lnTo>
                                        <a:pt x="36829" y="70358"/>
                                      </a:lnTo>
                                      <a:lnTo>
                                        <a:pt x="39242" y="68072"/>
                                      </a:lnTo>
                                      <a:lnTo>
                                        <a:pt x="39623" y="66802"/>
                                      </a:lnTo>
                                      <a:lnTo>
                                        <a:pt x="39369" y="65659"/>
                                      </a:lnTo>
                                      <a:lnTo>
                                        <a:pt x="39496" y="35052"/>
                                      </a:lnTo>
                                      <a:lnTo>
                                        <a:pt x="63245" y="4572"/>
                                      </a:lnTo>
                                      <a:lnTo>
                                        <a:pt x="62991" y="2159"/>
                                      </a:lnTo>
                                      <a:lnTo>
                                        <a:pt x="60578" y="254"/>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7BE1A975" id="Group 252" o:spid="_x0000_s1026" alt="P2909C1T32#y1" style="position:absolute;margin-left:142.2pt;margin-top:9.35pt;width:5pt;height:5.55pt;z-index:-23021056;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">
                      <v:shape id="Graphic 253"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" path="m59689,l3555,,2666,254,253,2159,,4572,23875,35052r,22733l23748,58927r381,1271l34289,70358r2540,l39242,68072r381,-1270l39369,65659r127,-30607l63245,4572,62991,2159,60578,254,59689,xe" fillcolor="#12161f" stroked="f">
                        <v:fill opacity="39321f"/>
                        <v:path arrowok="t"/>
                      </v:shape>
                    </v:group>
                  </w:pict>
                </mc:Fallback>
              </mc:AlternateContent>
            </w:r>
            <w:r>
              <w:rPr>
                <w:b/>
                <w:color w:val="12161F"/>
                <w:spacing w:val="-2"/>
                <w:w w:val="110"/>
                <w:sz w:val="19"/>
              </w:rPr>
              <w:t>BranchCode</w:t>
            </w:r>
          </w:p>
        </w:tc>
        <w:tc>
          <w:tcPr>
            <w:tcW w:w="8889" w:type="dxa"/>
            <w:tcBorders>
              <w:left w:val="single" w:sz="6" w:space="0" w:color="12161F"/>
              <w:right w:val="single" w:sz="6" w:space="0" w:color="12161F"/>
            </w:tcBorders>
          </w:tcPr>
          <w:p w14:paraId="283747DA" w14:textId="77777777" w:rsidR="00F76F63" w:rsidRDefault="004545D8">
            <w:pPr>
              <w:pStyle w:val="TableParagraph"/>
              <w:spacing w:before="123"/>
              <w:ind w:left="232"/>
              <w:rPr>
                <w:b/>
                <w:sz w:val="19"/>
              </w:rPr>
            </w:pPr>
            <w:r>
              <w:rPr>
                <w:b/>
                <w:noProof/>
                <w:sz w:val="19"/>
              </w:rPr>
              <mc:AlternateContent>
                <mc:Choice Requires="wpg">
                  <w:drawing>
                    <wp:anchor distT="0" distB="0" distL="0" distR="0" simplePos="0" relativeHeight="480295936" behindDoc="1" locked="0" layoutInCell="1" allowOverlap="1" wp14:anchorId="28375682" wp14:editId="14A30BF6">
                      <wp:simplePos x="0" y="0"/>
                      <wp:positionH relativeFrom="column">
                        <wp:posOffset>5529837</wp:posOffset>
                      </wp:positionH>
                      <wp:positionV relativeFrom="paragraph">
                        <wp:posOffset>118628</wp:posOffset>
                      </wp:positionV>
                      <wp:extent cx="63500" cy="70485"/>
                      <wp:effectExtent l="0" t="0" r="0" b="0"/>
                      <wp:wrapNone/>
                      <wp:docPr id="254" name="Group 254" descr="P2910C2T3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255" name="Graphic 255"/>
                              <wps:cNvSpPr/>
                              <wps:spPr>
                                <a:xfrm>
                                  <a:off x="0" y="0"/>
                                  <a:ext cx="63500" cy="70485"/>
                                </a:xfrm>
                                <a:custGeom>
                                  <a:avLst/>
                                  <a:gdLst/>
                                  <a:ahLst/>
                                  <a:cxnLst/>
                                  <a:rect l="l" t="t" r="r" b="b"/>
                                  <a:pathLst>
                                    <a:path w="63500" h="70485">
                                      <a:moveTo>
                                        <a:pt x="59690" y="0"/>
                                      </a:moveTo>
                                      <a:lnTo>
                                        <a:pt x="3556" y="0"/>
                                      </a:lnTo>
                                      <a:lnTo>
                                        <a:pt x="2667" y="254"/>
                                      </a:lnTo>
                                      <a:lnTo>
                                        <a:pt x="254" y="2159"/>
                                      </a:lnTo>
                                      <a:lnTo>
                                        <a:pt x="0" y="4572"/>
                                      </a:lnTo>
                                      <a:lnTo>
                                        <a:pt x="23876" y="35052"/>
                                      </a:lnTo>
                                      <a:lnTo>
                                        <a:pt x="23876" y="57785"/>
                                      </a:lnTo>
                                      <a:lnTo>
                                        <a:pt x="23749" y="58927"/>
                                      </a:lnTo>
                                      <a:lnTo>
                                        <a:pt x="24130" y="60198"/>
                                      </a:lnTo>
                                      <a:lnTo>
                                        <a:pt x="34290" y="70358"/>
                                      </a:lnTo>
                                      <a:lnTo>
                                        <a:pt x="36830" y="70358"/>
                                      </a:lnTo>
                                      <a:lnTo>
                                        <a:pt x="39243" y="68072"/>
                                      </a:lnTo>
                                      <a:lnTo>
                                        <a:pt x="39624" y="66802"/>
                                      </a:lnTo>
                                      <a:lnTo>
                                        <a:pt x="39370" y="65659"/>
                                      </a:lnTo>
                                      <a:lnTo>
                                        <a:pt x="39497" y="35052"/>
                                      </a:lnTo>
                                      <a:lnTo>
                                        <a:pt x="63246" y="4572"/>
                                      </a:lnTo>
                                      <a:lnTo>
                                        <a:pt x="62992" y="2159"/>
                                      </a:lnTo>
                                      <a:lnTo>
                                        <a:pt x="60579" y="254"/>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4F6F2680" id="Group 254" o:spid="_x0000_s1026" alt="P2910C2T32#y1" style="position:absolute;margin-left:435.4pt;margin-top:9.35pt;width:5pt;height:5.55pt;z-index:-23020544;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">
                      <v:shape id="Graphic 255"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" path="m59690,l3556,,2667,254,254,2159,,4572,23876,35052r,22733l23749,58927r381,1271l34290,70358r2540,l39243,68072r381,-1270l39370,65659r127,-30607l63246,4572,62992,2159,60579,254,59690,xe" fillcolor="#12161f" stroked="f">
                        <v:fill opacity="39321f"/>
                        <v:path arrowok="t"/>
                      </v:shape>
                    </v:group>
                  </w:pict>
                </mc:Fallback>
              </mc:AlternateContent>
            </w:r>
            <w:r>
              <w:rPr>
                <w:b/>
                <w:color w:val="12161F"/>
                <w:spacing w:val="-2"/>
                <w:w w:val="105"/>
                <w:sz w:val="19"/>
              </w:rPr>
              <w:t>Comments</w:t>
            </w:r>
          </w:p>
        </w:tc>
        <w:tc>
          <w:tcPr>
            <w:tcW w:w="3045" w:type="dxa"/>
            <w:tcBorders>
              <w:left w:val="single" w:sz="6" w:space="0" w:color="12161F"/>
              <w:right w:val="nil"/>
            </w:tcBorders>
          </w:tcPr>
          <w:p w14:paraId="283747DB" w14:textId="77777777" w:rsidR="00F76F63" w:rsidRDefault="004545D8">
            <w:pPr>
              <w:pStyle w:val="TableParagraph"/>
              <w:spacing w:before="123"/>
              <w:ind w:left="231"/>
              <w:rPr>
                <w:b/>
                <w:sz w:val="19"/>
              </w:rPr>
            </w:pPr>
            <w:r>
              <w:rPr>
                <w:b/>
                <w:noProof/>
                <w:sz w:val="19"/>
              </w:rPr>
              <mc:AlternateContent>
                <mc:Choice Requires="wpg">
                  <w:drawing>
                    <wp:anchor distT="0" distB="0" distL="0" distR="0" simplePos="0" relativeHeight="480296448" behindDoc="1" locked="0" layoutInCell="1" allowOverlap="1" wp14:anchorId="28375684" wp14:editId="4E0EA3C6">
                      <wp:simplePos x="0" y="0"/>
                      <wp:positionH relativeFrom="column">
                        <wp:posOffset>48767</wp:posOffset>
                      </wp:positionH>
                      <wp:positionV relativeFrom="paragraph">
                        <wp:posOffset>114818</wp:posOffset>
                      </wp:positionV>
                      <wp:extent cx="60960" cy="60960"/>
                      <wp:effectExtent l="0" t="0" r="0" b="0"/>
                      <wp:wrapNone/>
                      <wp:docPr id="256" name="Group 256" descr="P2911C3T3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0960"/>
                                <a:chOff x="0" y="0"/>
                                <a:chExt cx="60960" cy="60960"/>
                              </a:xfrm>
                            </wpg:grpSpPr>
                            <wps:wsp>
                              <wps:cNvPr id="257" name="Graphic 257"/>
                              <wps:cNvSpPr/>
                              <wps:spPr>
                                <a:xfrm>
                                  <a:off x="0" y="0"/>
                                  <a:ext cx="60960" cy="60960"/>
                                </a:xfrm>
                                <a:custGeom>
                                  <a:avLst/>
                                  <a:gdLst/>
                                  <a:ahLst/>
                                  <a:cxnLst/>
                                  <a:rect l="l" t="t" r="r" b="b"/>
                                  <a:pathLst>
                                    <a:path w="60960" h="60960">
                                      <a:moveTo>
                                        <a:pt x="34315" y="0"/>
                                      </a:moveTo>
                                      <a:lnTo>
                                        <a:pt x="26644" y="0"/>
                                      </a:lnTo>
                                      <a:lnTo>
                                        <a:pt x="26644" y="46253"/>
                                      </a:lnTo>
                                      <a:lnTo>
                                        <a:pt x="5537" y="25019"/>
                                      </a:lnTo>
                                      <a:lnTo>
                                        <a:pt x="0" y="30543"/>
                                      </a:lnTo>
                                      <a:lnTo>
                                        <a:pt x="30543" y="60960"/>
                                      </a:lnTo>
                                      <a:lnTo>
                                        <a:pt x="60959" y="30543"/>
                                      </a:lnTo>
                                      <a:lnTo>
                                        <a:pt x="55562" y="25019"/>
                                      </a:lnTo>
                                      <a:lnTo>
                                        <a:pt x="34315" y="46253"/>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2C89C3EF" id="Group 256" o:spid="_x0000_s1026" alt="P2911C3T32#y1" style="position:absolute;margin-left:3.85pt;margin-top:9.05pt;width:4.8pt;height:4.8pt;z-index:-23020032;mso-wrap-distance-left:0;mso-wrap-distance-right:0" coordsize="6096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">
                      <v:shape id="Graphic 257" o:spid="_x0000_s1027" style="position:absolute;width:60960;height:6096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" path="m34315,l26644,r,46253l5537,25019,,30543,30543,60960,60959,30543,55562,25019,34315,46253,34315,xe" fillcolor="#12161f" stroked="f">
                        <v:fill opacity="39321f"/>
                        <v:path arrowok="t"/>
                      </v:shape>
                    </v:group>
                  </w:pict>
                </mc:Fallback>
              </mc:AlternateContent>
            </w:r>
            <w:r>
              <w:rPr>
                <w:b/>
                <w:color w:val="12161F"/>
                <w:spacing w:val="-2"/>
                <w:w w:val="110"/>
                <w:sz w:val="19"/>
              </w:rPr>
              <w:t>Rating</w:t>
            </w:r>
          </w:p>
        </w:tc>
      </w:tr>
      <w:tr w:rsidR="00F76F63" w14:paraId="283747E0" w14:textId="77777777">
        <w:trPr>
          <w:trHeight w:val="474"/>
        </w:trPr>
        <w:tc>
          <w:tcPr>
            <w:tcW w:w="3038" w:type="dxa"/>
            <w:tcBorders>
              <w:left w:val="nil"/>
              <w:bottom w:val="single" w:sz="6" w:space="0" w:color="12161F"/>
              <w:right w:val="nil"/>
            </w:tcBorders>
          </w:tcPr>
          <w:p w14:paraId="283747DD" w14:textId="77777777" w:rsidR="00F76F63" w:rsidRDefault="004545D8">
            <w:pPr>
              <w:pStyle w:val="TableParagraph"/>
              <w:spacing w:before="126"/>
              <w:ind w:left="259"/>
              <w:rPr>
                <w:sz w:val="19"/>
              </w:rPr>
            </w:pPr>
            <w:r>
              <w:rPr>
                <w:color w:val="12161F"/>
                <w:spacing w:val="-5"/>
                <w:w w:val="105"/>
                <w:sz w:val="19"/>
              </w:rPr>
              <w:t>H30</w:t>
            </w:r>
          </w:p>
        </w:tc>
        <w:tc>
          <w:tcPr>
            <w:tcW w:w="8889" w:type="dxa"/>
            <w:tcBorders>
              <w:left w:val="nil"/>
              <w:bottom w:val="single" w:sz="6" w:space="0" w:color="12161F"/>
              <w:right w:val="nil"/>
            </w:tcBorders>
          </w:tcPr>
          <w:p w14:paraId="283747DE" w14:textId="77777777" w:rsidR="00F76F63" w:rsidRDefault="004545D8">
            <w:pPr>
              <w:pStyle w:val="TableParagraph"/>
              <w:spacing w:before="126"/>
              <w:ind w:left="242"/>
              <w:rPr>
                <w:sz w:val="19"/>
              </w:rPr>
            </w:pPr>
            <w:r>
              <w:rPr>
                <w:color w:val="12161F"/>
                <w:w w:val="105"/>
                <w:sz w:val="19"/>
              </w:rPr>
              <w:t>I</w:t>
            </w:r>
            <w:r>
              <w:rPr>
                <w:color w:val="12161F"/>
                <w:spacing w:val="-7"/>
                <w:w w:val="105"/>
                <w:sz w:val="19"/>
              </w:rPr>
              <w:t xml:space="preserve"> </w:t>
            </w:r>
            <w:r>
              <w:rPr>
                <w:color w:val="12161F"/>
                <w:w w:val="105"/>
                <w:sz w:val="19"/>
              </w:rPr>
              <w:t>suppose</w:t>
            </w:r>
            <w:r>
              <w:rPr>
                <w:color w:val="12161F"/>
                <w:spacing w:val="-8"/>
                <w:w w:val="105"/>
                <w:sz w:val="19"/>
              </w:rPr>
              <w:t xml:space="preserve"> </w:t>
            </w:r>
            <w:r>
              <w:rPr>
                <w:color w:val="12161F"/>
                <w:spacing w:val="-5"/>
                <w:w w:val="105"/>
                <w:sz w:val="19"/>
              </w:rPr>
              <w:t>so.</w:t>
            </w:r>
          </w:p>
        </w:tc>
        <w:tc>
          <w:tcPr>
            <w:tcW w:w="3045" w:type="dxa"/>
            <w:tcBorders>
              <w:left w:val="nil"/>
              <w:bottom w:val="single" w:sz="6" w:space="0" w:color="12161F"/>
              <w:right w:val="nil"/>
            </w:tcBorders>
          </w:tcPr>
          <w:p w14:paraId="283747DF" w14:textId="77777777" w:rsidR="00F76F63" w:rsidRDefault="004545D8">
            <w:pPr>
              <w:pStyle w:val="TableParagraph"/>
              <w:spacing w:before="126"/>
              <w:ind w:left="241"/>
              <w:rPr>
                <w:sz w:val="19"/>
              </w:rPr>
            </w:pPr>
            <w:r>
              <w:rPr>
                <w:color w:val="12161F"/>
                <w:spacing w:val="-2"/>
                <w:sz w:val="19"/>
              </w:rPr>
              <w:t>DK/NA</w:t>
            </w:r>
          </w:p>
        </w:tc>
      </w:tr>
      <w:tr w:rsidR="00F76F63" w14:paraId="283747E4" w14:textId="77777777">
        <w:trPr>
          <w:trHeight w:val="477"/>
        </w:trPr>
        <w:tc>
          <w:tcPr>
            <w:tcW w:w="3038" w:type="dxa"/>
            <w:tcBorders>
              <w:top w:val="single" w:sz="6" w:space="0" w:color="12161F"/>
              <w:left w:val="nil"/>
              <w:bottom w:val="single" w:sz="6" w:space="0" w:color="12161F"/>
              <w:right w:val="nil"/>
            </w:tcBorders>
          </w:tcPr>
          <w:p w14:paraId="283747E1" w14:textId="77777777" w:rsidR="00F76F63" w:rsidRDefault="004545D8">
            <w:pPr>
              <w:pStyle w:val="TableParagraph"/>
              <w:spacing w:before="126"/>
              <w:ind w:left="259"/>
              <w:rPr>
                <w:sz w:val="19"/>
              </w:rPr>
            </w:pPr>
            <w:r>
              <w:rPr>
                <w:color w:val="12161F"/>
                <w:spacing w:val="-5"/>
                <w:sz w:val="19"/>
              </w:rPr>
              <w:t>D10</w:t>
            </w:r>
          </w:p>
        </w:tc>
        <w:tc>
          <w:tcPr>
            <w:tcW w:w="8889" w:type="dxa"/>
            <w:tcBorders>
              <w:top w:val="single" w:sz="6" w:space="0" w:color="12161F"/>
              <w:left w:val="nil"/>
              <w:bottom w:val="single" w:sz="6" w:space="0" w:color="12161F"/>
              <w:right w:val="nil"/>
            </w:tcBorders>
          </w:tcPr>
          <w:p w14:paraId="283747E2" w14:textId="77777777" w:rsidR="00F76F63" w:rsidRDefault="004545D8">
            <w:pPr>
              <w:pStyle w:val="TableParagraph"/>
              <w:spacing w:before="126"/>
              <w:ind w:left="242"/>
              <w:rPr>
                <w:sz w:val="19"/>
              </w:rPr>
            </w:pPr>
            <w:r>
              <w:rPr>
                <w:color w:val="12161F"/>
                <w:sz w:val="19"/>
              </w:rPr>
              <w:t>my</w:t>
            </w:r>
            <w:r>
              <w:rPr>
                <w:color w:val="12161F"/>
                <w:spacing w:val="8"/>
                <w:sz w:val="19"/>
              </w:rPr>
              <w:t xml:space="preserve"> </w:t>
            </w:r>
            <w:r>
              <w:rPr>
                <w:color w:val="12161F"/>
                <w:sz w:val="19"/>
              </w:rPr>
              <w:t>Dad</w:t>
            </w:r>
            <w:r>
              <w:rPr>
                <w:color w:val="12161F"/>
                <w:spacing w:val="9"/>
                <w:sz w:val="19"/>
              </w:rPr>
              <w:t xml:space="preserve"> </w:t>
            </w:r>
            <w:r>
              <w:rPr>
                <w:color w:val="12161F"/>
                <w:sz w:val="19"/>
              </w:rPr>
              <w:t>pays</w:t>
            </w:r>
            <w:r>
              <w:rPr>
                <w:color w:val="12161F"/>
                <w:spacing w:val="10"/>
                <w:sz w:val="19"/>
              </w:rPr>
              <w:t xml:space="preserve"> </w:t>
            </w:r>
            <w:r>
              <w:rPr>
                <w:color w:val="12161F"/>
                <w:sz w:val="19"/>
              </w:rPr>
              <w:t>my</w:t>
            </w:r>
            <w:r>
              <w:rPr>
                <w:color w:val="12161F"/>
                <w:spacing w:val="8"/>
                <w:sz w:val="19"/>
              </w:rPr>
              <w:t xml:space="preserve"> </w:t>
            </w:r>
            <w:r>
              <w:rPr>
                <w:color w:val="12161F"/>
                <w:spacing w:val="-2"/>
                <w:sz w:val="19"/>
              </w:rPr>
              <w:t>bills</w:t>
            </w:r>
          </w:p>
        </w:tc>
        <w:tc>
          <w:tcPr>
            <w:tcW w:w="3045" w:type="dxa"/>
            <w:tcBorders>
              <w:top w:val="single" w:sz="6" w:space="0" w:color="12161F"/>
              <w:left w:val="nil"/>
              <w:bottom w:val="single" w:sz="6" w:space="0" w:color="12161F"/>
              <w:right w:val="nil"/>
            </w:tcBorders>
          </w:tcPr>
          <w:p w14:paraId="283747E3" w14:textId="77777777" w:rsidR="00F76F63" w:rsidRDefault="004545D8">
            <w:pPr>
              <w:pStyle w:val="TableParagraph"/>
              <w:spacing w:before="126"/>
              <w:ind w:left="240"/>
              <w:rPr>
                <w:sz w:val="19"/>
              </w:rPr>
            </w:pPr>
            <w:r>
              <w:rPr>
                <w:color w:val="12161F"/>
                <w:spacing w:val="-2"/>
                <w:sz w:val="19"/>
              </w:rPr>
              <w:t>DK/NA</w:t>
            </w:r>
          </w:p>
        </w:tc>
      </w:tr>
      <w:tr w:rsidR="00F76F63" w14:paraId="283747E8" w14:textId="77777777">
        <w:trPr>
          <w:trHeight w:val="474"/>
        </w:trPr>
        <w:tc>
          <w:tcPr>
            <w:tcW w:w="3038" w:type="dxa"/>
            <w:tcBorders>
              <w:top w:val="single" w:sz="6" w:space="0" w:color="12161F"/>
              <w:left w:val="nil"/>
              <w:bottom w:val="single" w:sz="6" w:space="0" w:color="12161F"/>
              <w:right w:val="nil"/>
            </w:tcBorders>
          </w:tcPr>
          <w:p w14:paraId="283747E5" w14:textId="77777777" w:rsidR="00F76F63" w:rsidRDefault="004545D8">
            <w:pPr>
              <w:pStyle w:val="TableParagraph"/>
              <w:spacing w:before="123"/>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47E6" w14:textId="77777777" w:rsidR="00F76F63" w:rsidRDefault="004545D8">
            <w:pPr>
              <w:pStyle w:val="TableParagraph"/>
              <w:spacing w:before="123"/>
              <w:ind w:left="242"/>
              <w:rPr>
                <w:sz w:val="19"/>
              </w:rPr>
            </w:pPr>
            <w:r>
              <w:rPr>
                <w:color w:val="12161F"/>
                <w:w w:val="105"/>
                <w:sz w:val="19"/>
              </w:rPr>
              <w:t>I</w:t>
            </w:r>
            <w:r>
              <w:rPr>
                <w:color w:val="12161F"/>
                <w:spacing w:val="-12"/>
                <w:w w:val="105"/>
                <w:sz w:val="19"/>
              </w:rPr>
              <w:t xml:space="preserve"> </w:t>
            </w:r>
            <w:r>
              <w:rPr>
                <w:color w:val="12161F"/>
                <w:w w:val="105"/>
                <w:sz w:val="19"/>
              </w:rPr>
              <w:t>assume</w:t>
            </w:r>
            <w:r>
              <w:rPr>
                <w:color w:val="12161F"/>
                <w:spacing w:val="-10"/>
                <w:w w:val="105"/>
                <w:sz w:val="19"/>
              </w:rPr>
              <w:t xml:space="preserve"> </w:t>
            </w:r>
            <w:r>
              <w:rPr>
                <w:color w:val="12161F"/>
                <w:w w:val="105"/>
                <w:sz w:val="19"/>
              </w:rPr>
              <w:t>they</w:t>
            </w:r>
            <w:r>
              <w:rPr>
                <w:color w:val="12161F"/>
                <w:spacing w:val="-5"/>
                <w:w w:val="105"/>
                <w:sz w:val="19"/>
              </w:rPr>
              <w:t xml:space="preserve"> </w:t>
            </w:r>
            <w:r>
              <w:rPr>
                <w:color w:val="12161F"/>
                <w:w w:val="105"/>
                <w:sz w:val="19"/>
              </w:rPr>
              <w:t>are</w:t>
            </w:r>
            <w:r>
              <w:rPr>
                <w:color w:val="12161F"/>
                <w:spacing w:val="-12"/>
                <w:w w:val="105"/>
                <w:sz w:val="19"/>
              </w:rPr>
              <w:t xml:space="preserve"> </w:t>
            </w:r>
            <w:r>
              <w:rPr>
                <w:color w:val="12161F"/>
                <w:w w:val="105"/>
                <w:sz w:val="19"/>
              </w:rPr>
              <w:t>paying</w:t>
            </w:r>
            <w:r>
              <w:rPr>
                <w:color w:val="12161F"/>
                <w:spacing w:val="-10"/>
                <w:w w:val="105"/>
                <w:sz w:val="19"/>
              </w:rPr>
              <w:t xml:space="preserve"> </w:t>
            </w:r>
            <w:r>
              <w:rPr>
                <w:color w:val="12161F"/>
                <w:w w:val="105"/>
                <w:sz w:val="19"/>
              </w:rPr>
              <w:t>all</w:t>
            </w:r>
            <w:r>
              <w:rPr>
                <w:color w:val="12161F"/>
                <w:spacing w:val="-11"/>
                <w:w w:val="105"/>
                <w:sz w:val="19"/>
              </w:rPr>
              <w:t xml:space="preserve"> </w:t>
            </w:r>
            <w:r>
              <w:rPr>
                <w:color w:val="12161F"/>
                <w:w w:val="105"/>
                <w:sz w:val="19"/>
              </w:rPr>
              <w:t>of</w:t>
            </w:r>
            <w:r>
              <w:rPr>
                <w:color w:val="12161F"/>
                <w:spacing w:val="-11"/>
                <w:w w:val="105"/>
                <w:sz w:val="19"/>
              </w:rPr>
              <w:t xml:space="preserve"> </w:t>
            </w:r>
            <w:r>
              <w:rPr>
                <w:color w:val="12161F"/>
                <w:w w:val="105"/>
                <w:sz w:val="19"/>
              </w:rPr>
              <w:t>my</w:t>
            </w:r>
            <w:r>
              <w:rPr>
                <w:color w:val="12161F"/>
                <w:spacing w:val="-8"/>
                <w:w w:val="105"/>
                <w:sz w:val="19"/>
              </w:rPr>
              <w:t xml:space="preserve"> </w:t>
            </w:r>
            <w:r>
              <w:rPr>
                <w:color w:val="12161F"/>
                <w:w w:val="105"/>
                <w:sz w:val="19"/>
              </w:rPr>
              <w:t>bills</w:t>
            </w:r>
            <w:r>
              <w:rPr>
                <w:color w:val="12161F"/>
                <w:spacing w:val="-6"/>
                <w:w w:val="105"/>
                <w:sz w:val="19"/>
              </w:rPr>
              <w:t xml:space="preserve"> </w:t>
            </w:r>
            <w:r>
              <w:rPr>
                <w:color w:val="12161F"/>
                <w:w w:val="105"/>
                <w:sz w:val="19"/>
              </w:rPr>
              <w:t>on</w:t>
            </w:r>
            <w:r>
              <w:rPr>
                <w:color w:val="12161F"/>
                <w:spacing w:val="-10"/>
                <w:w w:val="105"/>
                <w:sz w:val="19"/>
              </w:rPr>
              <w:t xml:space="preserve"> </w:t>
            </w:r>
            <w:r>
              <w:rPr>
                <w:color w:val="12161F"/>
                <w:w w:val="105"/>
                <w:sz w:val="19"/>
              </w:rPr>
              <w:t>time</w:t>
            </w:r>
            <w:r>
              <w:rPr>
                <w:color w:val="12161F"/>
                <w:spacing w:val="-8"/>
                <w:w w:val="105"/>
                <w:sz w:val="19"/>
              </w:rPr>
              <w:t xml:space="preserve"> </w:t>
            </w:r>
            <w:r>
              <w:rPr>
                <w:color w:val="12161F"/>
                <w:w w:val="105"/>
                <w:sz w:val="19"/>
              </w:rPr>
              <w:t>but</w:t>
            </w:r>
            <w:r>
              <w:rPr>
                <w:color w:val="12161F"/>
                <w:spacing w:val="-12"/>
                <w:w w:val="105"/>
                <w:sz w:val="19"/>
              </w:rPr>
              <w:t xml:space="preserve"> </w:t>
            </w:r>
            <w:r>
              <w:rPr>
                <w:color w:val="12161F"/>
                <w:w w:val="105"/>
                <w:sz w:val="19"/>
              </w:rPr>
              <w:t>I</w:t>
            </w:r>
            <w:r>
              <w:rPr>
                <w:color w:val="12161F"/>
                <w:spacing w:val="-7"/>
                <w:w w:val="105"/>
                <w:sz w:val="19"/>
              </w:rPr>
              <w:t xml:space="preserve"> </w:t>
            </w:r>
            <w:r>
              <w:rPr>
                <w:color w:val="12161F"/>
                <w:w w:val="105"/>
                <w:sz w:val="19"/>
              </w:rPr>
              <w:t>don't</w:t>
            </w:r>
            <w:r>
              <w:rPr>
                <w:color w:val="12161F"/>
                <w:spacing w:val="-8"/>
                <w:w w:val="105"/>
                <w:sz w:val="19"/>
              </w:rPr>
              <w:t xml:space="preserve"> </w:t>
            </w:r>
            <w:r>
              <w:rPr>
                <w:color w:val="12161F"/>
                <w:w w:val="105"/>
                <w:sz w:val="19"/>
              </w:rPr>
              <w:t>really</w:t>
            </w:r>
            <w:r>
              <w:rPr>
                <w:color w:val="12161F"/>
                <w:spacing w:val="-8"/>
                <w:w w:val="105"/>
                <w:sz w:val="19"/>
              </w:rPr>
              <w:t xml:space="preserve"> </w:t>
            </w:r>
            <w:r>
              <w:rPr>
                <w:color w:val="12161F"/>
                <w:spacing w:val="-4"/>
                <w:w w:val="105"/>
                <w:sz w:val="19"/>
              </w:rPr>
              <w:t>know.</w:t>
            </w:r>
          </w:p>
        </w:tc>
        <w:tc>
          <w:tcPr>
            <w:tcW w:w="3045" w:type="dxa"/>
            <w:tcBorders>
              <w:top w:val="single" w:sz="6" w:space="0" w:color="12161F"/>
              <w:left w:val="nil"/>
              <w:bottom w:val="single" w:sz="6" w:space="0" w:color="12161F"/>
              <w:right w:val="nil"/>
            </w:tcBorders>
          </w:tcPr>
          <w:p w14:paraId="283747E7" w14:textId="77777777" w:rsidR="00F76F63" w:rsidRDefault="004545D8">
            <w:pPr>
              <w:pStyle w:val="TableParagraph"/>
              <w:spacing w:before="123"/>
              <w:ind w:left="240"/>
              <w:rPr>
                <w:sz w:val="19"/>
              </w:rPr>
            </w:pPr>
            <w:r>
              <w:rPr>
                <w:color w:val="12161F"/>
                <w:sz w:val="19"/>
              </w:rPr>
              <w:t>4</w:t>
            </w:r>
            <w:r>
              <w:rPr>
                <w:color w:val="12161F"/>
                <w:spacing w:val="-9"/>
                <w:sz w:val="19"/>
              </w:rPr>
              <w:t xml:space="preserve"> </w:t>
            </w:r>
            <w:r>
              <w:rPr>
                <w:color w:val="12161F"/>
                <w:spacing w:val="-2"/>
                <w:sz w:val="19"/>
              </w:rPr>
              <w:t>Agree</w:t>
            </w:r>
          </w:p>
        </w:tc>
      </w:tr>
      <w:tr w:rsidR="00F76F63" w14:paraId="283747EC" w14:textId="77777777">
        <w:trPr>
          <w:trHeight w:val="472"/>
        </w:trPr>
        <w:tc>
          <w:tcPr>
            <w:tcW w:w="3038" w:type="dxa"/>
            <w:tcBorders>
              <w:top w:val="single" w:sz="6" w:space="0" w:color="12161F"/>
              <w:left w:val="nil"/>
              <w:bottom w:val="single" w:sz="6" w:space="0" w:color="12161F"/>
              <w:right w:val="nil"/>
            </w:tcBorders>
          </w:tcPr>
          <w:p w14:paraId="283747E9" w14:textId="77777777" w:rsidR="00F76F63" w:rsidRDefault="004545D8">
            <w:pPr>
              <w:pStyle w:val="TableParagraph"/>
              <w:spacing w:before="123"/>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47EA" w14:textId="77777777" w:rsidR="00F76F63" w:rsidRDefault="004545D8">
            <w:pPr>
              <w:pStyle w:val="TableParagraph"/>
              <w:spacing w:before="123"/>
              <w:ind w:left="242"/>
              <w:rPr>
                <w:sz w:val="19"/>
              </w:rPr>
            </w:pPr>
            <w:r>
              <w:rPr>
                <w:color w:val="12161F"/>
                <w:w w:val="105"/>
                <w:sz w:val="19"/>
              </w:rPr>
              <w:t>I</w:t>
            </w:r>
            <w:r>
              <w:rPr>
                <w:color w:val="12161F"/>
                <w:spacing w:val="-9"/>
                <w:w w:val="105"/>
                <w:sz w:val="19"/>
              </w:rPr>
              <w:t xml:space="preserve"> </w:t>
            </w:r>
            <w:r>
              <w:rPr>
                <w:color w:val="12161F"/>
                <w:w w:val="105"/>
                <w:sz w:val="19"/>
              </w:rPr>
              <w:t>hope</w:t>
            </w:r>
            <w:r>
              <w:rPr>
                <w:color w:val="12161F"/>
                <w:spacing w:val="-9"/>
                <w:w w:val="105"/>
                <w:sz w:val="19"/>
              </w:rPr>
              <w:t xml:space="preserve"> </w:t>
            </w:r>
            <w:r>
              <w:rPr>
                <w:color w:val="12161F"/>
                <w:spacing w:val="-5"/>
                <w:w w:val="105"/>
                <w:sz w:val="19"/>
              </w:rPr>
              <w:t>so</w:t>
            </w:r>
          </w:p>
        </w:tc>
        <w:tc>
          <w:tcPr>
            <w:tcW w:w="3045" w:type="dxa"/>
            <w:tcBorders>
              <w:top w:val="single" w:sz="6" w:space="0" w:color="12161F"/>
              <w:left w:val="nil"/>
              <w:bottom w:val="single" w:sz="6" w:space="0" w:color="12161F"/>
              <w:right w:val="nil"/>
            </w:tcBorders>
          </w:tcPr>
          <w:p w14:paraId="283747EB" w14:textId="77777777" w:rsidR="00F76F63" w:rsidRDefault="004545D8">
            <w:pPr>
              <w:pStyle w:val="TableParagraph"/>
              <w:spacing w:before="123"/>
              <w:ind w:left="241"/>
              <w:rPr>
                <w:sz w:val="19"/>
              </w:rPr>
            </w:pPr>
            <w:r>
              <w:rPr>
                <w:color w:val="12161F"/>
                <w:sz w:val="19"/>
              </w:rPr>
              <w:t>4</w:t>
            </w:r>
            <w:r>
              <w:rPr>
                <w:color w:val="12161F"/>
                <w:spacing w:val="-9"/>
                <w:sz w:val="19"/>
              </w:rPr>
              <w:t xml:space="preserve"> </w:t>
            </w:r>
            <w:r>
              <w:rPr>
                <w:color w:val="12161F"/>
                <w:spacing w:val="-2"/>
                <w:sz w:val="19"/>
              </w:rPr>
              <w:t>Agree</w:t>
            </w:r>
          </w:p>
        </w:tc>
      </w:tr>
      <w:tr w:rsidR="00F76F63" w14:paraId="283747F0" w14:textId="77777777">
        <w:trPr>
          <w:trHeight w:val="587"/>
        </w:trPr>
        <w:tc>
          <w:tcPr>
            <w:tcW w:w="3038" w:type="dxa"/>
            <w:tcBorders>
              <w:top w:val="single" w:sz="6" w:space="0" w:color="12161F"/>
              <w:left w:val="nil"/>
              <w:bottom w:val="single" w:sz="6" w:space="0" w:color="12161F"/>
              <w:right w:val="nil"/>
            </w:tcBorders>
          </w:tcPr>
          <w:p w14:paraId="283747ED" w14:textId="77777777" w:rsidR="00F76F63" w:rsidRDefault="004545D8">
            <w:pPr>
              <w:pStyle w:val="TableParagraph"/>
              <w:spacing w:before="126"/>
              <w:ind w:left="259"/>
              <w:rPr>
                <w:sz w:val="19"/>
              </w:rPr>
            </w:pPr>
            <w:r>
              <w:rPr>
                <w:color w:val="12161F"/>
                <w:spacing w:val="-5"/>
                <w:w w:val="105"/>
                <w:sz w:val="19"/>
              </w:rPr>
              <w:t>H10</w:t>
            </w:r>
          </w:p>
        </w:tc>
        <w:tc>
          <w:tcPr>
            <w:tcW w:w="8889" w:type="dxa"/>
            <w:tcBorders>
              <w:top w:val="single" w:sz="6" w:space="0" w:color="12161F"/>
              <w:left w:val="nil"/>
              <w:bottom w:val="single" w:sz="6" w:space="0" w:color="12161F"/>
              <w:right w:val="nil"/>
            </w:tcBorders>
          </w:tcPr>
          <w:p w14:paraId="283747EE" w14:textId="77777777" w:rsidR="00F76F63" w:rsidRDefault="004545D8">
            <w:pPr>
              <w:pStyle w:val="TableParagraph"/>
              <w:spacing w:before="103" w:line="230" w:lineRule="atLeast"/>
              <w:ind w:left="242" w:right="112"/>
              <w:rPr>
                <w:sz w:val="19"/>
              </w:rPr>
            </w:pPr>
            <w:r>
              <w:rPr>
                <w:color w:val="12161F"/>
                <w:w w:val="105"/>
                <w:sz w:val="19"/>
              </w:rPr>
              <w:t>My</w:t>
            </w:r>
            <w:r>
              <w:rPr>
                <w:color w:val="12161F"/>
                <w:spacing w:val="-4"/>
                <w:w w:val="105"/>
                <w:sz w:val="19"/>
              </w:rPr>
              <w:t xml:space="preserve"> </w:t>
            </w:r>
            <w:r>
              <w:rPr>
                <w:color w:val="12161F"/>
                <w:w w:val="105"/>
                <w:sz w:val="19"/>
              </w:rPr>
              <w:t>old</w:t>
            </w:r>
            <w:r>
              <w:rPr>
                <w:color w:val="12161F"/>
                <w:spacing w:val="-9"/>
                <w:w w:val="105"/>
                <w:sz w:val="19"/>
              </w:rPr>
              <w:t xml:space="preserve"> </w:t>
            </w:r>
            <w:r>
              <w:rPr>
                <w:color w:val="12161F"/>
                <w:w w:val="105"/>
                <w:sz w:val="19"/>
              </w:rPr>
              <w:t>worker</w:t>
            </w:r>
            <w:r>
              <w:rPr>
                <w:color w:val="12161F"/>
                <w:spacing w:val="-5"/>
                <w:w w:val="105"/>
                <w:sz w:val="19"/>
              </w:rPr>
              <w:t xml:space="preserve"> </w:t>
            </w:r>
            <w:r>
              <w:rPr>
                <w:color w:val="12161F"/>
                <w:w w:val="105"/>
                <w:sz w:val="19"/>
              </w:rPr>
              <w:t>often</w:t>
            </w:r>
            <w:r>
              <w:rPr>
                <w:color w:val="12161F"/>
                <w:spacing w:val="-6"/>
                <w:w w:val="105"/>
                <w:sz w:val="19"/>
              </w:rPr>
              <w:t xml:space="preserve"> </w:t>
            </w:r>
            <w:r>
              <w:rPr>
                <w:color w:val="12161F"/>
                <w:w w:val="105"/>
                <w:sz w:val="19"/>
              </w:rPr>
              <w:t>paid</w:t>
            </w:r>
            <w:r>
              <w:rPr>
                <w:color w:val="12161F"/>
                <w:spacing w:val="-4"/>
                <w:w w:val="105"/>
                <w:sz w:val="19"/>
              </w:rPr>
              <w:t xml:space="preserve"> </w:t>
            </w:r>
            <w:r>
              <w:rPr>
                <w:color w:val="12161F"/>
                <w:w w:val="105"/>
                <w:sz w:val="19"/>
              </w:rPr>
              <w:t>incorrectly.</w:t>
            </w:r>
            <w:r>
              <w:rPr>
                <w:color w:val="12161F"/>
                <w:spacing w:val="-5"/>
                <w:w w:val="105"/>
                <w:sz w:val="19"/>
              </w:rPr>
              <w:t xml:space="preserve"> </w:t>
            </w:r>
            <w:r>
              <w:rPr>
                <w:color w:val="12161F"/>
                <w:w w:val="105"/>
                <w:sz w:val="19"/>
              </w:rPr>
              <w:t>I</w:t>
            </w:r>
            <w:r>
              <w:rPr>
                <w:color w:val="12161F"/>
                <w:spacing w:val="-5"/>
                <w:w w:val="105"/>
                <w:sz w:val="19"/>
              </w:rPr>
              <w:t xml:space="preserve"> </w:t>
            </w:r>
            <w:r>
              <w:rPr>
                <w:color w:val="12161F"/>
                <w:w w:val="105"/>
                <w:sz w:val="19"/>
              </w:rPr>
              <w:t>have</w:t>
            </w:r>
            <w:r>
              <w:rPr>
                <w:color w:val="12161F"/>
                <w:spacing w:val="-8"/>
                <w:w w:val="105"/>
                <w:sz w:val="19"/>
              </w:rPr>
              <w:t xml:space="preserve"> </w:t>
            </w:r>
            <w:r>
              <w:rPr>
                <w:color w:val="12161F"/>
                <w:w w:val="105"/>
                <w:sz w:val="19"/>
              </w:rPr>
              <w:t>had</w:t>
            </w:r>
            <w:r>
              <w:rPr>
                <w:color w:val="12161F"/>
                <w:spacing w:val="-9"/>
                <w:w w:val="105"/>
                <w:sz w:val="19"/>
              </w:rPr>
              <w:t xml:space="preserve"> </w:t>
            </w:r>
            <w:r>
              <w:rPr>
                <w:color w:val="12161F"/>
                <w:w w:val="105"/>
                <w:sz w:val="19"/>
              </w:rPr>
              <w:t>a</w:t>
            </w:r>
            <w:r>
              <w:rPr>
                <w:color w:val="12161F"/>
                <w:spacing w:val="-4"/>
                <w:w w:val="105"/>
                <w:sz w:val="19"/>
              </w:rPr>
              <w:t xml:space="preserve"> </w:t>
            </w:r>
            <w:r>
              <w:rPr>
                <w:color w:val="12161F"/>
                <w:w w:val="105"/>
                <w:sz w:val="19"/>
              </w:rPr>
              <w:t>new</w:t>
            </w:r>
            <w:r>
              <w:rPr>
                <w:color w:val="12161F"/>
                <w:spacing w:val="-6"/>
                <w:w w:val="105"/>
                <w:sz w:val="19"/>
              </w:rPr>
              <w:t xml:space="preserve"> </w:t>
            </w:r>
            <w:r>
              <w:rPr>
                <w:color w:val="12161F"/>
                <w:w w:val="105"/>
                <w:sz w:val="19"/>
              </w:rPr>
              <w:t>worker</w:t>
            </w:r>
            <w:r>
              <w:rPr>
                <w:color w:val="12161F"/>
                <w:spacing w:val="-5"/>
                <w:w w:val="105"/>
                <w:sz w:val="19"/>
              </w:rPr>
              <w:t xml:space="preserve"> </w:t>
            </w:r>
            <w:r>
              <w:rPr>
                <w:color w:val="12161F"/>
                <w:w w:val="105"/>
                <w:sz w:val="19"/>
              </w:rPr>
              <w:t>for</w:t>
            </w:r>
            <w:r>
              <w:rPr>
                <w:color w:val="12161F"/>
                <w:spacing w:val="-5"/>
                <w:w w:val="105"/>
                <w:sz w:val="19"/>
              </w:rPr>
              <w:t xml:space="preserve"> </w:t>
            </w:r>
            <w:r>
              <w:rPr>
                <w:color w:val="12161F"/>
                <w:w w:val="105"/>
                <w:sz w:val="19"/>
              </w:rPr>
              <w:t>around</w:t>
            </w:r>
            <w:r>
              <w:rPr>
                <w:color w:val="12161F"/>
                <w:spacing w:val="-7"/>
                <w:w w:val="105"/>
                <w:sz w:val="19"/>
              </w:rPr>
              <w:t xml:space="preserve"> </w:t>
            </w:r>
            <w:r>
              <w:rPr>
                <w:color w:val="12161F"/>
                <w:w w:val="105"/>
                <w:sz w:val="19"/>
              </w:rPr>
              <w:t>2</w:t>
            </w:r>
            <w:r>
              <w:rPr>
                <w:color w:val="12161F"/>
                <w:spacing w:val="-5"/>
                <w:w w:val="105"/>
                <w:sz w:val="19"/>
              </w:rPr>
              <w:t xml:space="preserve"> </w:t>
            </w:r>
            <w:r>
              <w:rPr>
                <w:color w:val="12161F"/>
                <w:w w:val="105"/>
                <w:sz w:val="19"/>
              </w:rPr>
              <w:t>months</w:t>
            </w:r>
            <w:r>
              <w:rPr>
                <w:color w:val="12161F"/>
                <w:spacing w:val="-4"/>
                <w:w w:val="105"/>
                <w:sz w:val="19"/>
              </w:rPr>
              <w:t xml:space="preserve"> </w:t>
            </w:r>
            <w:r>
              <w:rPr>
                <w:color w:val="12161F"/>
                <w:w w:val="105"/>
                <w:sz w:val="19"/>
              </w:rPr>
              <w:t>and</w:t>
            </w:r>
            <w:r>
              <w:rPr>
                <w:color w:val="12161F"/>
                <w:spacing w:val="-9"/>
                <w:w w:val="105"/>
                <w:sz w:val="19"/>
              </w:rPr>
              <w:t xml:space="preserve"> </w:t>
            </w:r>
            <w:r>
              <w:rPr>
                <w:color w:val="12161F"/>
                <w:w w:val="105"/>
                <w:sz w:val="19"/>
              </w:rPr>
              <w:t>she</w:t>
            </w:r>
            <w:r>
              <w:rPr>
                <w:color w:val="12161F"/>
                <w:spacing w:val="-8"/>
                <w:w w:val="105"/>
                <w:sz w:val="19"/>
              </w:rPr>
              <w:t xml:space="preserve"> </w:t>
            </w:r>
            <w:r>
              <w:rPr>
                <w:color w:val="12161F"/>
                <w:w w:val="105"/>
                <w:sz w:val="19"/>
              </w:rPr>
              <w:t>is</w:t>
            </w:r>
            <w:r>
              <w:rPr>
                <w:color w:val="12161F"/>
                <w:spacing w:val="-4"/>
                <w:w w:val="105"/>
                <w:sz w:val="19"/>
              </w:rPr>
              <w:t xml:space="preserve"> </w:t>
            </w:r>
            <w:r>
              <w:rPr>
                <w:color w:val="12161F"/>
                <w:w w:val="105"/>
                <w:sz w:val="19"/>
              </w:rPr>
              <w:t xml:space="preserve">much </w:t>
            </w:r>
            <w:r>
              <w:rPr>
                <w:color w:val="12161F"/>
                <w:spacing w:val="-2"/>
                <w:w w:val="105"/>
                <w:sz w:val="19"/>
              </w:rPr>
              <w:t>better.</w:t>
            </w:r>
          </w:p>
        </w:tc>
        <w:tc>
          <w:tcPr>
            <w:tcW w:w="3045" w:type="dxa"/>
            <w:tcBorders>
              <w:top w:val="single" w:sz="6" w:space="0" w:color="12161F"/>
              <w:left w:val="nil"/>
              <w:bottom w:val="single" w:sz="6" w:space="0" w:color="12161F"/>
              <w:right w:val="nil"/>
            </w:tcBorders>
          </w:tcPr>
          <w:p w14:paraId="283747EF" w14:textId="77777777" w:rsidR="00F76F63" w:rsidRDefault="004545D8">
            <w:pPr>
              <w:pStyle w:val="TableParagraph"/>
              <w:spacing w:before="126"/>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7F4" w14:textId="77777777">
        <w:trPr>
          <w:trHeight w:val="474"/>
        </w:trPr>
        <w:tc>
          <w:tcPr>
            <w:tcW w:w="3038" w:type="dxa"/>
            <w:tcBorders>
              <w:top w:val="single" w:sz="6" w:space="0" w:color="12161F"/>
              <w:left w:val="nil"/>
              <w:bottom w:val="single" w:sz="6" w:space="0" w:color="12161F"/>
              <w:right w:val="nil"/>
            </w:tcBorders>
          </w:tcPr>
          <w:p w14:paraId="283747F1" w14:textId="77777777" w:rsidR="00F76F63" w:rsidRDefault="004545D8">
            <w:pPr>
              <w:pStyle w:val="TableParagraph"/>
              <w:spacing w:before="126"/>
              <w:ind w:left="259"/>
              <w:rPr>
                <w:sz w:val="19"/>
              </w:rPr>
            </w:pPr>
            <w:r>
              <w:rPr>
                <w:color w:val="12161F"/>
                <w:spacing w:val="-5"/>
                <w:w w:val="105"/>
                <w:sz w:val="19"/>
              </w:rPr>
              <w:t>H10</w:t>
            </w:r>
          </w:p>
        </w:tc>
        <w:tc>
          <w:tcPr>
            <w:tcW w:w="8889" w:type="dxa"/>
            <w:tcBorders>
              <w:top w:val="single" w:sz="6" w:space="0" w:color="12161F"/>
              <w:left w:val="nil"/>
              <w:bottom w:val="single" w:sz="6" w:space="0" w:color="12161F"/>
              <w:right w:val="nil"/>
            </w:tcBorders>
          </w:tcPr>
          <w:p w14:paraId="283747F2" w14:textId="77777777" w:rsidR="00F76F63" w:rsidRDefault="004545D8">
            <w:pPr>
              <w:pStyle w:val="TableParagraph"/>
              <w:spacing w:before="126"/>
              <w:ind w:left="242"/>
              <w:rPr>
                <w:sz w:val="19"/>
              </w:rPr>
            </w:pPr>
            <w:r>
              <w:rPr>
                <w:color w:val="12161F"/>
                <w:spacing w:val="-2"/>
                <w:w w:val="105"/>
                <w:sz w:val="19"/>
              </w:rPr>
              <w:t>My</w:t>
            </w:r>
            <w:r>
              <w:rPr>
                <w:color w:val="12161F"/>
                <w:spacing w:val="-5"/>
                <w:w w:val="105"/>
                <w:sz w:val="19"/>
              </w:rPr>
              <w:t xml:space="preserve"> </w:t>
            </w:r>
            <w:r>
              <w:rPr>
                <w:color w:val="12161F"/>
                <w:spacing w:val="-2"/>
                <w:w w:val="105"/>
                <w:sz w:val="19"/>
              </w:rPr>
              <w:t>phone</w:t>
            </w:r>
            <w:r>
              <w:rPr>
                <w:color w:val="12161F"/>
                <w:spacing w:val="-7"/>
                <w:w w:val="105"/>
                <w:sz w:val="19"/>
              </w:rPr>
              <w:t xml:space="preserve"> </w:t>
            </w:r>
            <w:r>
              <w:rPr>
                <w:color w:val="12161F"/>
                <w:spacing w:val="-2"/>
                <w:w w:val="105"/>
                <w:sz w:val="19"/>
              </w:rPr>
              <w:t>bill</w:t>
            </w:r>
            <w:r>
              <w:rPr>
                <w:color w:val="12161F"/>
                <w:spacing w:val="-3"/>
                <w:w w:val="105"/>
                <w:sz w:val="19"/>
              </w:rPr>
              <w:t xml:space="preserve"> </w:t>
            </w:r>
            <w:r>
              <w:rPr>
                <w:color w:val="12161F"/>
                <w:spacing w:val="-2"/>
                <w:w w:val="105"/>
                <w:sz w:val="19"/>
              </w:rPr>
              <w:t>has</w:t>
            </w:r>
            <w:r>
              <w:rPr>
                <w:color w:val="12161F"/>
                <w:spacing w:val="-5"/>
                <w:w w:val="105"/>
                <w:sz w:val="19"/>
              </w:rPr>
              <w:t xml:space="preserve"> </w:t>
            </w:r>
            <w:r>
              <w:rPr>
                <w:color w:val="12161F"/>
                <w:spacing w:val="-2"/>
                <w:w w:val="105"/>
                <w:sz w:val="19"/>
              </w:rPr>
              <w:t>not</w:t>
            </w:r>
            <w:r>
              <w:rPr>
                <w:color w:val="12161F"/>
                <w:spacing w:val="-4"/>
                <w:w w:val="105"/>
                <w:sz w:val="19"/>
              </w:rPr>
              <w:t xml:space="preserve"> </w:t>
            </w:r>
            <w:r>
              <w:rPr>
                <w:color w:val="12161F"/>
                <w:spacing w:val="-2"/>
                <w:w w:val="105"/>
                <w:sz w:val="19"/>
              </w:rPr>
              <w:t>been</w:t>
            </w:r>
            <w:r>
              <w:rPr>
                <w:color w:val="12161F"/>
                <w:spacing w:val="-4"/>
                <w:w w:val="105"/>
                <w:sz w:val="19"/>
              </w:rPr>
              <w:t xml:space="preserve"> </w:t>
            </w:r>
            <w:r>
              <w:rPr>
                <w:color w:val="12161F"/>
                <w:spacing w:val="-2"/>
                <w:w w:val="105"/>
                <w:sz w:val="19"/>
              </w:rPr>
              <w:t>paid.</w:t>
            </w:r>
            <w:r>
              <w:rPr>
                <w:color w:val="12161F"/>
                <w:spacing w:val="-4"/>
                <w:w w:val="105"/>
                <w:sz w:val="19"/>
              </w:rPr>
              <w:t xml:space="preserve"> </w:t>
            </w:r>
            <w:r>
              <w:rPr>
                <w:color w:val="12161F"/>
                <w:spacing w:val="-2"/>
                <w:w w:val="105"/>
                <w:sz w:val="19"/>
              </w:rPr>
              <w:t>It</w:t>
            </w:r>
            <w:r>
              <w:rPr>
                <w:color w:val="12161F"/>
                <w:spacing w:val="-5"/>
                <w:w w:val="105"/>
                <w:sz w:val="19"/>
              </w:rPr>
              <w:t xml:space="preserve"> </w:t>
            </w:r>
            <w:r>
              <w:rPr>
                <w:color w:val="12161F"/>
                <w:spacing w:val="-2"/>
                <w:w w:val="105"/>
                <w:sz w:val="19"/>
              </w:rPr>
              <w:t>is</w:t>
            </w:r>
            <w:r>
              <w:rPr>
                <w:color w:val="12161F"/>
                <w:spacing w:val="-5"/>
                <w:w w:val="105"/>
                <w:sz w:val="19"/>
              </w:rPr>
              <w:t xml:space="preserve"> </w:t>
            </w:r>
            <w:r>
              <w:rPr>
                <w:color w:val="12161F"/>
                <w:spacing w:val="-2"/>
                <w:w w:val="105"/>
                <w:sz w:val="19"/>
              </w:rPr>
              <w:t>the</w:t>
            </w:r>
            <w:r>
              <w:rPr>
                <w:color w:val="12161F"/>
                <w:spacing w:val="-7"/>
                <w:w w:val="105"/>
                <w:sz w:val="19"/>
              </w:rPr>
              <w:t xml:space="preserve"> </w:t>
            </w:r>
            <w:r>
              <w:rPr>
                <w:color w:val="12161F"/>
                <w:spacing w:val="-2"/>
                <w:w w:val="105"/>
                <w:sz w:val="19"/>
              </w:rPr>
              <w:t>only bill</w:t>
            </w:r>
            <w:r>
              <w:rPr>
                <w:color w:val="12161F"/>
                <w:spacing w:val="-6"/>
                <w:w w:val="105"/>
                <w:sz w:val="19"/>
              </w:rPr>
              <w:t xml:space="preserve"> </w:t>
            </w:r>
            <w:r>
              <w:rPr>
                <w:color w:val="12161F"/>
                <w:spacing w:val="-2"/>
                <w:w w:val="105"/>
                <w:sz w:val="19"/>
              </w:rPr>
              <w:t>that</w:t>
            </w:r>
            <w:r>
              <w:rPr>
                <w:color w:val="12161F"/>
                <w:spacing w:val="-6"/>
                <w:w w:val="105"/>
                <w:sz w:val="19"/>
              </w:rPr>
              <w:t xml:space="preserve"> </w:t>
            </w:r>
            <w:r>
              <w:rPr>
                <w:color w:val="12161F"/>
                <w:spacing w:val="-2"/>
                <w:w w:val="105"/>
                <w:sz w:val="19"/>
              </w:rPr>
              <w:t>has</w:t>
            </w:r>
            <w:r>
              <w:rPr>
                <w:color w:val="12161F"/>
                <w:spacing w:val="-4"/>
                <w:w w:val="105"/>
                <w:sz w:val="19"/>
              </w:rPr>
              <w:t xml:space="preserve"> </w:t>
            </w:r>
            <w:r>
              <w:rPr>
                <w:color w:val="12161F"/>
                <w:spacing w:val="-2"/>
                <w:w w:val="105"/>
                <w:sz w:val="19"/>
              </w:rPr>
              <w:t>not</w:t>
            </w:r>
            <w:r>
              <w:rPr>
                <w:color w:val="12161F"/>
                <w:spacing w:val="-6"/>
                <w:w w:val="105"/>
                <w:sz w:val="19"/>
              </w:rPr>
              <w:t xml:space="preserve"> </w:t>
            </w:r>
            <w:r>
              <w:rPr>
                <w:color w:val="12161F"/>
                <w:spacing w:val="-2"/>
                <w:w w:val="105"/>
                <w:sz w:val="19"/>
              </w:rPr>
              <w:t>been paid.</w:t>
            </w:r>
          </w:p>
        </w:tc>
        <w:tc>
          <w:tcPr>
            <w:tcW w:w="3045" w:type="dxa"/>
            <w:tcBorders>
              <w:top w:val="single" w:sz="6" w:space="0" w:color="12161F"/>
              <w:left w:val="nil"/>
              <w:bottom w:val="single" w:sz="6" w:space="0" w:color="12161F"/>
              <w:right w:val="nil"/>
            </w:tcBorders>
          </w:tcPr>
          <w:p w14:paraId="283747F3" w14:textId="77777777" w:rsidR="00F76F63" w:rsidRDefault="004545D8">
            <w:pPr>
              <w:pStyle w:val="TableParagraph"/>
              <w:spacing w:before="126"/>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7F8" w14:textId="77777777">
        <w:trPr>
          <w:trHeight w:val="476"/>
        </w:trPr>
        <w:tc>
          <w:tcPr>
            <w:tcW w:w="3038" w:type="dxa"/>
            <w:tcBorders>
              <w:top w:val="single" w:sz="6" w:space="0" w:color="12161F"/>
              <w:left w:val="nil"/>
              <w:bottom w:val="single" w:sz="6" w:space="0" w:color="12161F"/>
              <w:right w:val="nil"/>
            </w:tcBorders>
          </w:tcPr>
          <w:p w14:paraId="283747F5" w14:textId="77777777" w:rsidR="00F76F63" w:rsidRDefault="004545D8">
            <w:pPr>
              <w:pStyle w:val="TableParagraph"/>
              <w:spacing w:before="128"/>
              <w:ind w:left="259"/>
              <w:rPr>
                <w:sz w:val="19"/>
              </w:rPr>
            </w:pPr>
            <w:r>
              <w:rPr>
                <w:color w:val="12161F"/>
                <w:spacing w:val="-5"/>
                <w:sz w:val="19"/>
              </w:rPr>
              <w:t>D30</w:t>
            </w:r>
          </w:p>
        </w:tc>
        <w:tc>
          <w:tcPr>
            <w:tcW w:w="8889" w:type="dxa"/>
            <w:tcBorders>
              <w:top w:val="single" w:sz="6" w:space="0" w:color="12161F"/>
              <w:left w:val="nil"/>
              <w:bottom w:val="single" w:sz="6" w:space="0" w:color="12161F"/>
              <w:right w:val="nil"/>
            </w:tcBorders>
          </w:tcPr>
          <w:p w14:paraId="283747F6" w14:textId="77777777" w:rsidR="00F76F63" w:rsidRDefault="004545D8">
            <w:pPr>
              <w:pStyle w:val="TableParagraph"/>
              <w:spacing w:before="128"/>
              <w:ind w:left="242"/>
              <w:rPr>
                <w:sz w:val="19"/>
              </w:rPr>
            </w:pPr>
            <w:r>
              <w:rPr>
                <w:color w:val="12161F"/>
                <w:w w:val="105"/>
                <w:sz w:val="19"/>
              </w:rPr>
              <w:t>I</w:t>
            </w:r>
            <w:r>
              <w:rPr>
                <w:color w:val="12161F"/>
                <w:spacing w:val="-12"/>
                <w:w w:val="105"/>
                <w:sz w:val="19"/>
              </w:rPr>
              <w:t xml:space="preserve"> </w:t>
            </w:r>
            <w:r>
              <w:rPr>
                <w:color w:val="12161F"/>
                <w:w w:val="105"/>
                <w:sz w:val="19"/>
              </w:rPr>
              <w:t>get</w:t>
            </w:r>
            <w:r>
              <w:rPr>
                <w:color w:val="12161F"/>
                <w:spacing w:val="-11"/>
                <w:w w:val="105"/>
                <w:sz w:val="19"/>
              </w:rPr>
              <w:t xml:space="preserve"> </w:t>
            </w:r>
            <w:r>
              <w:rPr>
                <w:color w:val="12161F"/>
                <w:w w:val="105"/>
                <w:sz w:val="19"/>
              </w:rPr>
              <w:t>reminders</w:t>
            </w:r>
            <w:r>
              <w:rPr>
                <w:color w:val="12161F"/>
                <w:spacing w:val="-9"/>
                <w:w w:val="105"/>
                <w:sz w:val="19"/>
              </w:rPr>
              <w:t xml:space="preserve"> </w:t>
            </w:r>
            <w:r>
              <w:rPr>
                <w:color w:val="12161F"/>
                <w:w w:val="105"/>
                <w:sz w:val="19"/>
              </w:rPr>
              <w:t>to</w:t>
            </w:r>
            <w:r>
              <w:rPr>
                <w:color w:val="12161F"/>
                <w:spacing w:val="-11"/>
                <w:w w:val="105"/>
                <w:sz w:val="19"/>
              </w:rPr>
              <w:t xml:space="preserve"> </w:t>
            </w:r>
            <w:r>
              <w:rPr>
                <w:color w:val="12161F"/>
                <w:w w:val="105"/>
                <w:sz w:val="19"/>
              </w:rPr>
              <w:t>say</w:t>
            </w:r>
            <w:r>
              <w:rPr>
                <w:color w:val="12161F"/>
                <w:spacing w:val="-12"/>
                <w:w w:val="105"/>
                <w:sz w:val="19"/>
              </w:rPr>
              <w:t xml:space="preserve"> </w:t>
            </w:r>
            <w:r>
              <w:rPr>
                <w:color w:val="12161F"/>
                <w:w w:val="105"/>
                <w:sz w:val="19"/>
              </w:rPr>
              <w:t>bills</w:t>
            </w:r>
            <w:r>
              <w:rPr>
                <w:color w:val="12161F"/>
                <w:spacing w:val="-11"/>
                <w:w w:val="105"/>
                <w:sz w:val="19"/>
              </w:rPr>
              <w:t xml:space="preserve"> </w:t>
            </w:r>
            <w:r>
              <w:rPr>
                <w:color w:val="12161F"/>
                <w:w w:val="105"/>
                <w:sz w:val="19"/>
              </w:rPr>
              <w:t>are</w:t>
            </w:r>
            <w:r>
              <w:rPr>
                <w:color w:val="12161F"/>
                <w:spacing w:val="-12"/>
                <w:w w:val="105"/>
                <w:sz w:val="19"/>
              </w:rPr>
              <w:t xml:space="preserve"> </w:t>
            </w:r>
            <w:r>
              <w:rPr>
                <w:color w:val="12161F"/>
                <w:w w:val="105"/>
                <w:sz w:val="19"/>
              </w:rPr>
              <w:t>in</w:t>
            </w:r>
            <w:r>
              <w:rPr>
                <w:color w:val="12161F"/>
                <w:spacing w:val="-10"/>
                <w:w w:val="105"/>
                <w:sz w:val="19"/>
              </w:rPr>
              <w:t xml:space="preserve"> </w:t>
            </w:r>
            <w:r>
              <w:rPr>
                <w:color w:val="12161F"/>
                <w:spacing w:val="-2"/>
                <w:w w:val="105"/>
                <w:sz w:val="19"/>
              </w:rPr>
              <w:t>arrears.</w:t>
            </w:r>
          </w:p>
        </w:tc>
        <w:tc>
          <w:tcPr>
            <w:tcW w:w="3045" w:type="dxa"/>
            <w:tcBorders>
              <w:top w:val="single" w:sz="6" w:space="0" w:color="12161F"/>
              <w:left w:val="nil"/>
              <w:bottom w:val="single" w:sz="6" w:space="0" w:color="12161F"/>
              <w:right w:val="nil"/>
            </w:tcBorders>
          </w:tcPr>
          <w:p w14:paraId="283747F7" w14:textId="77777777" w:rsidR="00F76F63" w:rsidRDefault="004545D8">
            <w:pPr>
              <w:pStyle w:val="TableParagraph"/>
              <w:spacing w:before="128"/>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7FC" w14:textId="77777777">
        <w:trPr>
          <w:trHeight w:val="474"/>
        </w:trPr>
        <w:tc>
          <w:tcPr>
            <w:tcW w:w="3038" w:type="dxa"/>
            <w:tcBorders>
              <w:top w:val="single" w:sz="6" w:space="0" w:color="12161F"/>
              <w:left w:val="nil"/>
              <w:bottom w:val="single" w:sz="6" w:space="0" w:color="12161F"/>
              <w:right w:val="nil"/>
            </w:tcBorders>
          </w:tcPr>
          <w:p w14:paraId="283747F9" w14:textId="77777777" w:rsidR="00F76F63" w:rsidRDefault="004545D8">
            <w:pPr>
              <w:pStyle w:val="TableParagraph"/>
              <w:spacing w:before="126"/>
              <w:ind w:left="259"/>
              <w:rPr>
                <w:sz w:val="19"/>
              </w:rPr>
            </w:pPr>
            <w:r>
              <w:rPr>
                <w:color w:val="12161F"/>
                <w:spacing w:val="-5"/>
                <w:w w:val="105"/>
                <w:sz w:val="19"/>
              </w:rPr>
              <w:t>H10</w:t>
            </w:r>
          </w:p>
        </w:tc>
        <w:tc>
          <w:tcPr>
            <w:tcW w:w="8889" w:type="dxa"/>
            <w:tcBorders>
              <w:top w:val="single" w:sz="6" w:space="0" w:color="12161F"/>
              <w:left w:val="nil"/>
              <w:bottom w:val="single" w:sz="6" w:space="0" w:color="12161F"/>
              <w:right w:val="nil"/>
            </w:tcBorders>
          </w:tcPr>
          <w:p w14:paraId="283747FA" w14:textId="77777777" w:rsidR="00F76F63" w:rsidRDefault="004545D8">
            <w:pPr>
              <w:pStyle w:val="TableParagraph"/>
              <w:spacing w:before="126"/>
              <w:ind w:left="242"/>
              <w:rPr>
                <w:sz w:val="19"/>
              </w:rPr>
            </w:pPr>
            <w:r>
              <w:rPr>
                <w:color w:val="12161F"/>
                <w:w w:val="105"/>
                <w:sz w:val="19"/>
              </w:rPr>
              <w:t>They</w:t>
            </w:r>
            <w:r>
              <w:rPr>
                <w:color w:val="12161F"/>
                <w:spacing w:val="-10"/>
                <w:w w:val="105"/>
                <w:sz w:val="19"/>
              </w:rPr>
              <w:t xml:space="preserve"> </w:t>
            </w:r>
            <w:r>
              <w:rPr>
                <w:color w:val="12161F"/>
                <w:w w:val="105"/>
                <w:sz w:val="19"/>
              </w:rPr>
              <w:t>do</w:t>
            </w:r>
            <w:r>
              <w:rPr>
                <w:color w:val="12161F"/>
                <w:spacing w:val="-9"/>
                <w:w w:val="105"/>
                <w:sz w:val="19"/>
              </w:rPr>
              <w:t xml:space="preserve"> </w:t>
            </w:r>
            <w:r>
              <w:rPr>
                <w:color w:val="12161F"/>
                <w:w w:val="105"/>
                <w:sz w:val="19"/>
              </w:rPr>
              <w:t>not</w:t>
            </w:r>
            <w:r>
              <w:rPr>
                <w:color w:val="12161F"/>
                <w:spacing w:val="-7"/>
                <w:w w:val="105"/>
                <w:sz w:val="19"/>
              </w:rPr>
              <w:t xml:space="preserve"> </w:t>
            </w:r>
            <w:r>
              <w:rPr>
                <w:color w:val="12161F"/>
                <w:w w:val="105"/>
                <w:sz w:val="19"/>
              </w:rPr>
              <w:t>pay</w:t>
            </w:r>
            <w:r>
              <w:rPr>
                <w:color w:val="12161F"/>
                <w:spacing w:val="-4"/>
                <w:w w:val="105"/>
                <w:sz w:val="19"/>
              </w:rPr>
              <w:t xml:space="preserve"> </w:t>
            </w:r>
            <w:r>
              <w:rPr>
                <w:color w:val="12161F"/>
                <w:w w:val="105"/>
                <w:sz w:val="19"/>
              </w:rPr>
              <w:t>my</w:t>
            </w:r>
            <w:r>
              <w:rPr>
                <w:color w:val="12161F"/>
                <w:spacing w:val="-9"/>
                <w:w w:val="105"/>
                <w:sz w:val="19"/>
              </w:rPr>
              <w:t xml:space="preserve"> </w:t>
            </w:r>
            <w:r>
              <w:rPr>
                <w:color w:val="12161F"/>
                <w:w w:val="105"/>
                <w:sz w:val="19"/>
              </w:rPr>
              <w:t>bills</w:t>
            </w:r>
            <w:r>
              <w:rPr>
                <w:color w:val="12161F"/>
                <w:spacing w:val="-7"/>
                <w:w w:val="105"/>
                <w:sz w:val="19"/>
              </w:rPr>
              <w:t xml:space="preserve"> </w:t>
            </w:r>
            <w:r>
              <w:rPr>
                <w:color w:val="12161F"/>
                <w:w w:val="105"/>
                <w:sz w:val="19"/>
              </w:rPr>
              <w:t>on</w:t>
            </w:r>
            <w:r>
              <w:rPr>
                <w:color w:val="12161F"/>
                <w:spacing w:val="-4"/>
                <w:w w:val="105"/>
                <w:sz w:val="19"/>
              </w:rPr>
              <w:t xml:space="preserve"> time</w:t>
            </w:r>
          </w:p>
        </w:tc>
        <w:tc>
          <w:tcPr>
            <w:tcW w:w="3045" w:type="dxa"/>
            <w:tcBorders>
              <w:top w:val="single" w:sz="6" w:space="0" w:color="12161F"/>
              <w:left w:val="nil"/>
              <w:bottom w:val="single" w:sz="6" w:space="0" w:color="12161F"/>
              <w:right w:val="nil"/>
            </w:tcBorders>
          </w:tcPr>
          <w:p w14:paraId="283747FB" w14:textId="77777777" w:rsidR="00F76F63" w:rsidRDefault="004545D8">
            <w:pPr>
              <w:pStyle w:val="TableParagraph"/>
              <w:spacing w:before="126"/>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800" w14:textId="77777777">
        <w:trPr>
          <w:trHeight w:val="474"/>
        </w:trPr>
        <w:tc>
          <w:tcPr>
            <w:tcW w:w="3038" w:type="dxa"/>
            <w:tcBorders>
              <w:top w:val="single" w:sz="6" w:space="0" w:color="12161F"/>
              <w:left w:val="nil"/>
              <w:bottom w:val="single" w:sz="6" w:space="0" w:color="12161F"/>
              <w:right w:val="nil"/>
            </w:tcBorders>
          </w:tcPr>
          <w:p w14:paraId="283747FD" w14:textId="77777777" w:rsidR="00F76F63" w:rsidRDefault="004545D8">
            <w:pPr>
              <w:pStyle w:val="TableParagraph"/>
              <w:spacing w:before="123"/>
              <w:ind w:left="259"/>
              <w:rPr>
                <w:sz w:val="19"/>
              </w:rPr>
            </w:pPr>
            <w:r>
              <w:rPr>
                <w:color w:val="12161F"/>
                <w:spacing w:val="-5"/>
                <w:sz w:val="19"/>
              </w:rPr>
              <w:t>D10</w:t>
            </w:r>
          </w:p>
        </w:tc>
        <w:tc>
          <w:tcPr>
            <w:tcW w:w="8889" w:type="dxa"/>
            <w:tcBorders>
              <w:top w:val="single" w:sz="6" w:space="0" w:color="12161F"/>
              <w:left w:val="nil"/>
              <w:bottom w:val="single" w:sz="6" w:space="0" w:color="12161F"/>
              <w:right w:val="nil"/>
            </w:tcBorders>
          </w:tcPr>
          <w:p w14:paraId="283747FE" w14:textId="77777777" w:rsidR="00F76F63" w:rsidRDefault="004545D8">
            <w:pPr>
              <w:pStyle w:val="TableParagraph"/>
              <w:spacing w:before="123"/>
              <w:ind w:left="242"/>
              <w:rPr>
                <w:sz w:val="19"/>
              </w:rPr>
            </w:pPr>
            <w:r>
              <w:rPr>
                <w:color w:val="12161F"/>
                <w:sz w:val="19"/>
              </w:rPr>
              <w:t>I</w:t>
            </w:r>
            <w:r>
              <w:rPr>
                <w:color w:val="12161F"/>
                <w:spacing w:val="3"/>
                <w:sz w:val="19"/>
              </w:rPr>
              <w:t xml:space="preserve"> </w:t>
            </w:r>
            <w:r>
              <w:rPr>
                <w:color w:val="12161F"/>
                <w:sz w:val="19"/>
              </w:rPr>
              <w:t>have</w:t>
            </w:r>
            <w:r>
              <w:rPr>
                <w:color w:val="12161F"/>
                <w:spacing w:val="2"/>
                <w:sz w:val="19"/>
              </w:rPr>
              <w:t xml:space="preserve"> </w:t>
            </w:r>
            <w:r>
              <w:rPr>
                <w:color w:val="12161F"/>
                <w:sz w:val="19"/>
              </w:rPr>
              <w:t>been</w:t>
            </w:r>
            <w:r>
              <w:rPr>
                <w:color w:val="12161F"/>
                <w:spacing w:val="6"/>
                <w:sz w:val="19"/>
              </w:rPr>
              <w:t xml:space="preserve"> </w:t>
            </w:r>
            <w:r>
              <w:rPr>
                <w:color w:val="12161F"/>
                <w:sz w:val="19"/>
              </w:rPr>
              <w:t>put</w:t>
            </w:r>
            <w:r>
              <w:rPr>
                <w:color w:val="12161F"/>
                <w:spacing w:val="5"/>
                <w:sz w:val="19"/>
              </w:rPr>
              <w:t xml:space="preserve"> </w:t>
            </w:r>
            <w:r>
              <w:rPr>
                <w:color w:val="12161F"/>
                <w:sz w:val="19"/>
              </w:rPr>
              <w:t>into</w:t>
            </w:r>
            <w:r>
              <w:rPr>
                <w:color w:val="12161F"/>
                <w:spacing w:val="8"/>
                <w:sz w:val="19"/>
              </w:rPr>
              <w:t xml:space="preserve"> </w:t>
            </w:r>
            <w:r>
              <w:rPr>
                <w:color w:val="12161F"/>
                <w:sz w:val="19"/>
              </w:rPr>
              <w:t>the</w:t>
            </w:r>
            <w:r>
              <w:rPr>
                <w:color w:val="12161F"/>
                <w:spacing w:val="6"/>
                <w:sz w:val="19"/>
              </w:rPr>
              <w:t xml:space="preserve"> </w:t>
            </w:r>
            <w:r>
              <w:rPr>
                <w:color w:val="12161F"/>
                <w:sz w:val="19"/>
              </w:rPr>
              <w:t>debt</w:t>
            </w:r>
            <w:r>
              <w:rPr>
                <w:color w:val="12161F"/>
                <w:spacing w:val="5"/>
                <w:sz w:val="19"/>
              </w:rPr>
              <w:t xml:space="preserve"> </w:t>
            </w:r>
            <w:r>
              <w:rPr>
                <w:color w:val="12161F"/>
                <w:sz w:val="19"/>
              </w:rPr>
              <w:t>collectors</w:t>
            </w:r>
            <w:r>
              <w:rPr>
                <w:color w:val="12161F"/>
                <w:spacing w:val="12"/>
                <w:sz w:val="19"/>
              </w:rPr>
              <w:t xml:space="preserve"> </w:t>
            </w:r>
            <w:r>
              <w:rPr>
                <w:color w:val="12161F"/>
                <w:sz w:val="19"/>
              </w:rPr>
              <w:t>recently.</w:t>
            </w:r>
            <w:r>
              <w:rPr>
                <w:color w:val="12161F"/>
                <w:spacing w:val="5"/>
                <w:sz w:val="19"/>
              </w:rPr>
              <w:t xml:space="preserve"> </w:t>
            </w:r>
            <w:r>
              <w:rPr>
                <w:color w:val="12161F"/>
                <w:sz w:val="19"/>
              </w:rPr>
              <w:t>because</w:t>
            </w:r>
            <w:r>
              <w:rPr>
                <w:color w:val="12161F"/>
                <w:spacing w:val="3"/>
                <w:sz w:val="19"/>
              </w:rPr>
              <w:t xml:space="preserve"> </w:t>
            </w:r>
            <w:r>
              <w:rPr>
                <w:color w:val="12161F"/>
                <w:sz w:val="19"/>
              </w:rPr>
              <w:t>of</w:t>
            </w:r>
            <w:r>
              <w:rPr>
                <w:color w:val="12161F"/>
                <w:spacing w:val="3"/>
                <w:sz w:val="19"/>
              </w:rPr>
              <w:t xml:space="preserve"> </w:t>
            </w:r>
            <w:r>
              <w:rPr>
                <w:color w:val="12161F"/>
                <w:sz w:val="19"/>
              </w:rPr>
              <w:t>my</w:t>
            </w:r>
            <w:r>
              <w:rPr>
                <w:color w:val="12161F"/>
                <w:spacing w:val="4"/>
                <w:sz w:val="19"/>
              </w:rPr>
              <w:t xml:space="preserve"> </w:t>
            </w:r>
            <w:r>
              <w:rPr>
                <w:color w:val="12161F"/>
                <w:spacing w:val="-4"/>
                <w:sz w:val="19"/>
              </w:rPr>
              <w:t>CAM.</w:t>
            </w:r>
          </w:p>
        </w:tc>
        <w:tc>
          <w:tcPr>
            <w:tcW w:w="3045" w:type="dxa"/>
            <w:tcBorders>
              <w:top w:val="single" w:sz="6" w:space="0" w:color="12161F"/>
              <w:left w:val="nil"/>
              <w:bottom w:val="single" w:sz="6" w:space="0" w:color="12161F"/>
              <w:right w:val="nil"/>
            </w:tcBorders>
          </w:tcPr>
          <w:p w14:paraId="283747FF" w14:textId="77777777" w:rsidR="00F76F63" w:rsidRDefault="004545D8">
            <w:pPr>
              <w:pStyle w:val="TableParagraph"/>
              <w:spacing w:before="123"/>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804" w14:textId="77777777">
        <w:trPr>
          <w:trHeight w:val="474"/>
        </w:trPr>
        <w:tc>
          <w:tcPr>
            <w:tcW w:w="3038" w:type="dxa"/>
            <w:tcBorders>
              <w:top w:val="single" w:sz="6" w:space="0" w:color="12161F"/>
              <w:left w:val="nil"/>
              <w:bottom w:val="single" w:sz="6" w:space="0" w:color="12161F"/>
              <w:right w:val="nil"/>
            </w:tcBorders>
          </w:tcPr>
          <w:p w14:paraId="28374801" w14:textId="77777777" w:rsidR="00F76F63" w:rsidRDefault="004545D8">
            <w:pPr>
              <w:pStyle w:val="TableParagraph"/>
              <w:spacing w:before="123"/>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4802" w14:textId="77777777" w:rsidR="00F76F63" w:rsidRDefault="004545D8">
            <w:pPr>
              <w:pStyle w:val="TableParagraph"/>
              <w:spacing w:before="123"/>
              <w:ind w:left="242"/>
              <w:rPr>
                <w:sz w:val="19"/>
              </w:rPr>
            </w:pPr>
            <w:r>
              <w:rPr>
                <w:color w:val="12161F"/>
                <w:sz w:val="19"/>
              </w:rPr>
              <w:t>Not</w:t>
            </w:r>
            <w:r>
              <w:rPr>
                <w:color w:val="12161F"/>
                <w:spacing w:val="2"/>
                <w:sz w:val="19"/>
              </w:rPr>
              <w:t xml:space="preserve"> </w:t>
            </w:r>
            <w:r>
              <w:rPr>
                <w:color w:val="12161F"/>
                <w:sz w:val="19"/>
              </w:rPr>
              <w:t>sure</w:t>
            </w:r>
            <w:r>
              <w:rPr>
                <w:color w:val="12161F"/>
                <w:spacing w:val="1"/>
                <w:sz w:val="19"/>
              </w:rPr>
              <w:t xml:space="preserve"> </w:t>
            </w:r>
            <w:r>
              <w:rPr>
                <w:color w:val="12161F"/>
                <w:sz w:val="19"/>
              </w:rPr>
              <w:t>if they</w:t>
            </w:r>
            <w:r>
              <w:rPr>
                <w:color w:val="12161F"/>
                <w:spacing w:val="3"/>
                <w:sz w:val="19"/>
              </w:rPr>
              <w:t xml:space="preserve"> </w:t>
            </w:r>
            <w:r>
              <w:rPr>
                <w:color w:val="12161F"/>
                <w:sz w:val="19"/>
              </w:rPr>
              <w:t>are</w:t>
            </w:r>
            <w:r>
              <w:rPr>
                <w:color w:val="12161F"/>
                <w:spacing w:val="1"/>
                <w:sz w:val="19"/>
              </w:rPr>
              <w:t xml:space="preserve"> </w:t>
            </w:r>
            <w:r>
              <w:rPr>
                <w:color w:val="12161F"/>
                <w:sz w:val="19"/>
              </w:rPr>
              <w:t>being</w:t>
            </w:r>
            <w:r>
              <w:rPr>
                <w:color w:val="12161F"/>
                <w:spacing w:val="4"/>
                <w:sz w:val="19"/>
              </w:rPr>
              <w:t xml:space="preserve"> </w:t>
            </w:r>
            <w:r>
              <w:rPr>
                <w:color w:val="12161F"/>
                <w:spacing w:val="-2"/>
                <w:sz w:val="19"/>
              </w:rPr>
              <w:t>paid?</w:t>
            </w:r>
          </w:p>
        </w:tc>
        <w:tc>
          <w:tcPr>
            <w:tcW w:w="3045" w:type="dxa"/>
            <w:tcBorders>
              <w:top w:val="single" w:sz="6" w:space="0" w:color="12161F"/>
              <w:left w:val="nil"/>
              <w:bottom w:val="single" w:sz="6" w:space="0" w:color="12161F"/>
              <w:right w:val="nil"/>
            </w:tcBorders>
          </w:tcPr>
          <w:p w14:paraId="28374803" w14:textId="77777777" w:rsidR="00F76F63" w:rsidRDefault="004545D8">
            <w:pPr>
              <w:pStyle w:val="TableParagraph"/>
              <w:spacing w:before="123"/>
              <w:ind w:left="240"/>
              <w:rPr>
                <w:sz w:val="19"/>
              </w:rPr>
            </w:pPr>
            <w:r>
              <w:rPr>
                <w:color w:val="12161F"/>
                <w:sz w:val="19"/>
              </w:rPr>
              <w:t>2</w:t>
            </w:r>
            <w:r>
              <w:rPr>
                <w:color w:val="12161F"/>
                <w:spacing w:val="-7"/>
                <w:sz w:val="19"/>
              </w:rPr>
              <w:t xml:space="preserve"> </w:t>
            </w:r>
            <w:r>
              <w:rPr>
                <w:color w:val="12161F"/>
                <w:spacing w:val="-2"/>
                <w:sz w:val="19"/>
              </w:rPr>
              <w:t>Disagree</w:t>
            </w:r>
          </w:p>
        </w:tc>
      </w:tr>
    </w:tbl>
    <w:p w14:paraId="28374805" w14:textId="77777777" w:rsidR="00F76F63" w:rsidRDefault="00F76F63">
      <w:pPr>
        <w:pStyle w:val="TableParagraph"/>
        <w:rPr>
          <w:sz w:val="19"/>
        </w:rPr>
        <w:sectPr w:rsidR="00F76F63">
          <w:pgSz w:w="16860" w:h="11900" w:orient="landscape"/>
          <w:pgMar w:top="1220" w:right="283" w:bottom="1280" w:left="283" w:header="0" w:footer="1085" w:gutter="0"/>
          <w:cols w:space="720"/>
        </w:sectPr>
      </w:pPr>
    </w:p>
    <w:p w14:paraId="28374806" w14:textId="77777777" w:rsidR="00F76F63" w:rsidRDefault="004545D8">
      <w:pPr>
        <w:spacing w:before="41"/>
        <w:ind w:left="595"/>
        <w:rPr>
          <w:b/>
        </w:rPr>
      </w:pPr>
      <w:bookmarkStart w:id="54" w:name="s4._I_receive_my_regular_spending_money_"/>
      <w:bookmarkEnd w:id="54"/>
      <w:r>
        <w:rPr>
          <w:b/>
        </w:rPr>
        <w:lastRenderedPageBreak/>
        <w:t>s4.</w:t>
      </w:r>
      <w:r>
        <w:rPr>
          <w:b/>
          <w:spacing w:val="-4"/>
        </w:rPr>
        <w:t xml:space="preserve"> </w:t>
      </w:r>
      <w:r>
        <w:rPr>
          <w:b/>
        </w:rPr>
        <w:t>I</w:t>
      </w:r>
      <w:r>
        <w:rPr>
          <w:b/>
          <w:spacing w:val="-4"/>
        </w:rPr>
        <w:t xml:space="preserve"> </w:t>
      </w:r>
      <w:r>
        <w:rPr>
          <w:b/>
        </w:rPr>
        <w:t>receive</w:t>
      </w:r>
      <w:r>
        <w:rPr>
          <w:b/>
          <w:spacing w:val="-6"/>
        </w:rPr>
        <w:t xml:space="preserve"> </w:t>
      </w:r>
      <w:r>
        <w:rPr>
          <w:b/>
        </w:rPr>
        <w:t>my</w:t>
      </w:r>
      <w:r>
        <w:rPr>
          <w:b/>
          <w:spacing w:val="-2"/>
        </w:rPr>
        <w:t xml:space="preserve"> </w:t>
      </w:r>
      <w:r>
        <w:rPr>
          <w:b/>
        </w:rPr>
        <w:t>regular</w:t>
      </w:r>
      <w:r>
        <w:rPr>
          <w:b/>
          <w:spacing w:val="-5"/>
        </w:rPr>
        <w:t xml:space="preserve"> </w:t>
      </w:r>
      <w:r>
        <w:rPr>
          <w:b/>
        </w:rPr>
        <w:t>spending</w:t>
      </w:r>
      <w:r>
        <w:rPr>
          <w:b/>
          <w:spacing w:val="-2"/>
        </w:rPr>
        <w:t xml:space="preserve"> </w:t>
      </w:r>
      <w:r>
        <w:rPr>
          <w:b/>
        </w:rPr>
        <w:t>money</w:t>
      </w:r>
      <w:r>
        <w:rPr>
          <w:b/>
          <w:spacing w:val="-4"/>
        </w:rPr>
        <w:t xml:space="preserve"> </w:t>
      </w:r>
      <w:r>
        <w:rPr>
          <w:b/>
        </w:rPr>
        <w:t>when</w:t>
      </w:r>
      <w:r>
        <w:rPr>
          <w:b/>
          <w:spacing w:val="-4"/>
        </w:rPr>
        <w:t xml:space="preserve"> </w:t>
      </w:r>
      <w:r>
        <w:rPr>
          <w:b/>
        </w:rPr>
        <w:t>I</w:t>
      </w:r>
      <w:r>
        <w:rPr>
          <w:b/>
          <w:spacing w:val="-2"/>
        </w:rPr>
        <w:t xml:space="preserve"> </w:t>
      </w:r>
      <w:r>
        <w:rPr>
          <w:b/>
        </w:rPr>
        <w:t>expect</w:t>
      </w:r>
      <w:r>
        <w:rPr>
          <w:b/>
          <w:spacing w:val="-3"/>
        </w:rPr>
        <w:t xml:space="preserve"> </w:t>
      </w:r>
      <w:r>
        <w:rPr>
          <w:b/>
        </w:rPr>
        <w:t>it</w:t>
      </w:r>
      <w:r>
        <w:rPr>
          <w:b/>
          <w:spacing w:val="-3"/>
        </w:rPr>
        <w:t xml:space="preserve"> </w:t>
      </w:r>
      <w:r>
        <w:rPr>
          <w:b/>
          <w:spacing w:val="-5"/>
        </w:rPr>
        <w:t>(8)</w:t>
      </w:r>
    </w:p>
    <w:p w14:paraId="28374807" w14:textId="77777777" w:rsidR="00F76F63" w:rsidRDefault="00F76F63">
      <w:pPr>
        <w:pStyle w:val="BodyText"/>
        <w:spacing w:before="44"/>
        <w:rPr>
          <w:b/>
          <w:sz w:val="20"/>
        </w:rPr>
      </w:pPr>
    </w:p>
    <w:tbl>
      <w:tblPr>
        <w:tblW w:w="0" w:type="auto"/>
        <w:tblInd w:w="674"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3031"/>
        <w:gridCol w:w="8887"/>
        <w:gridCol w:w="3045"/>
      </w:tblGrid>
      <w:tr w:rsidR="00F76F63" w14:paraId="2837480B" w14:textId="77777777">
        <w:trPr>
          <w:trHeight w:val="477"/>
        </w:trPr>
        <w:tc>
          <w:tcPr>
            <w:tcW w:w="3031" w:type="dxa"/>
            <w:tcBorders>
              <w:left w:val="nil"/>
              <w:right w:val="single" w:sz="6" w:space="0" w:color="12161F"/>
            </w:tcBorders>
          </w:tcPr>
          <w:p w14:paraId="28374808" w14:textId="77777777" w:rsidR="00F76F63" w:rsidRDefault="004545D8">
            <w:pPr>
              <w:pStyle w:val="TableParagraph"/>
              <w:spacing w:before="128"/>
              <w:ind w:left="252"/>
              <w:rPr>
                <w:b/>
                <w:sz w:val="19"/>
              </w:rPr>
            </w:pPr>
            <w:r>
              <w:rPr>
                <w:b/>
                <w:noProof/>
                <w:sz w:val="19"/>
              </w:rPr>
              <mc:AlternateContent>
                <mc:Choice Requires="wpg">
                  <w:drawing>
                    <wp:anchor distT="0" distB="0" distL="0" distR="0" simplePos="0" relativeHeight="480296960" behindDoc="1" locked="0" layoutInCell="1" allowOverlap="1" wp14:anchorId="28375686" wp14:editId="22ADC0BE">
                      <wp:simplePos x="0" y="0"/>
                      <wp:positionH relativeFrom="column">
                        <wp:posOffset>1801241</wp:posOffset>
                      </wp:positionH>
                      <wp:positionV relativeFrom="paragraph">
                        <wp:posOffset>119894</wp:posOffset>
                      </wp:positionV>
                      <wp:extent cx="63500" cy="70485"/>
                      <wp:effectExtent l="0" t="0" r="0" b="0"/>
                      <wp:wrapNone/>
                      <wp:docPr id="259" name="Group 259" descr="P2956C1T3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260" name="Graphic 260"/>
                              <wps:cNvSpPr/>
                              <wps:spPr>
                                <a:xfrm>
                                  <a:off x="0" y="0"/>
                                  <a:ext cx="63500" cy="70485"/>
                                </a:xfrm>
                                <a:custGeom>
                                  <a:avLst/>
                                  <a:gdLst/>
                                  <a:ahLst/>
                                  <a:cxnLst/>
                                  <a:rect l="l" t="t" r="r" b="b"/>
                                  <a:pathLst>
                                    <a:path w="63500" h="70485">
                                      <a:moveTo>
                                        <a:pt x="59689" y="0"/>
                                      </a:moveTo>
                                      <a:lnTo>
                                        <a:pt x="3555" y="0"/>
                                      </a:lnTo>
                                      <a:lnTo>
                                        <a:pt x="2666" y="381"/>
                                      </a:lnTo>
                                      <a:lnTo>
                                        <a:pt x="253" y="2286"/>
                                      </a:lnTo>
                                      <a:lnTo>
                                        <a:pt x="0" y="4699"/>
                                      </a:lnTo>
                                      <a:lnTo>
                                        <a:pt x="23875" y="35052"/>
                                      </a:lnTo>
                                      <a:lnTo>
                                        <a:pt x="23875" y="57912"/>
                                      </a:lnTo>
                                      <a:lnTo>
                                        <a:pt x="23748" y="59055"/>
                                      </a:lnTo>
                                      <a:lnTo>
                                        <a:pt x="24129" y="60325"/>
                                      </a:lnTo>
                                      <a:lnTo>
                                        <a:pt x="34289" y="70485"/>
                                      </a:lnTo>
                                      <a:lnTo>
                                        <a:pt x="36829" y="70485"/>
                                      </a:lnTo>
                                      <a:lnTo>
                                        <a:pt x="39242" y="68199"/>
                                      </a:lnTo>
                                      <a:lnTo>
                                        <a:pt x="39623" y="66929"/>
                                      </a:lnTo>
                                      <a:lnTo>
                                        <a:pt x="39369" y="65786"/>
                                      </a:lnTo>
                                      <a:lnTo>
                                        <a:pt x="39496" y="35052"/>
                                      </a:lnTo>
                                      <a:lnTo>
                                        <a:pt x="63245" y="4699"/>
                                      </a:lnTo>
                                      <a:lnTo>
                                        <a:pt x="62991" y="2286"/>
                                      </a:lnTo>
                                      <a:lnTo>
                                        <a:pt x="60578" y="381"/>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6859B07C" id="Group 259" o:spid="_x0000_s1026" alt="P2956C1T33#y1" style="position:absolute;margin-left:141.85pt;margin-top:9.45pt;width:5pt;height:5.55pt;z-index:-23019520;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">
                      <v:shape id="Graphic 260"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" path="m59689,l3555,,2666,381,253,2286,,4699,23875,35052r,22860l23748,59055r381,1270l34289,70485r2540,l39242,68199r381,-1270l39369,65786r127,-30734l63245,4699,62991,2286,60578,381,59689,xe" fillcolor="#12161f" stroked="f">
                        <v:fill opacity="39321f"/>
                        <v:path arrowok="t"/>
                      </v:shape>
                    </v:group>
                  </w:pict>
                </mc:Fallback>
              </mc:AlternateContent>
            </w:r>
            <w:r>
              <w:rPr>
                <w:b/>
                <w:color w:val="12161F"/>
                <w:spacing w:val="-2"/>
                <w:w w:val="110"/>
                <w:sz w:val="19"/>
              </w:rPr>
              <w:t>BranchCode</w:t>
            </w:r>
          </w:p>
        </w:tc>
        <w:tc>
          <w:tcPr>
            <w:tcW w:w="8887" w:type="dxa"/>
            <w:tcBorders>
              <w:left w:val="single" w:sz="6" w:space="0" w:color="12161F"/>
              <w:right w:val="single" w:sz="6" w:space="0" w:color="12161F"/>
            </w:tcBorders>
          </w:tcPr>
          <w:p w14:paraId="28374809" w14:textId="77777777" w:rsidR="00F76F63" w:rsidRDefault="004545D8">
            <w:pPr>
              <w:pStyle w:val="TableParagraph"/>
              <w:spacing w:before="128"/>
              <w:ind w:left="235"/>
              <w:rPr>
                <w:b/>
                <w:sz w:val="19"/>
              </w:rPr>
            </w:pPr>
            <w:r>
              <w:rPr>
                <w:b/>
                <w:noProof/>
                <w:sz w:val="19"/>
              </w:rPr>
              <mc:AlternateContent>
                <mc:Choice Requires="wpg">
                  <w:drawing>
                    <wp:anchor distT="0" distB="0" distL="0" distR="0" simplePos="0" relativeHeight="480297472" behindDoc="1" locked="0" layoutInCell="1" allowOverlap="1" wp14:anchorId="28375688" wp14:editId="7EC7FC61">
                      <wp:simplePos x="0" y="0"/>
                      <wp:positionH relativeFrom="column">
                        <wp:posOffset>5529200</wp:posOffset>
                      </wp:positionH>
                      <wp:positionV relativeFrom="paragraph">
                        <wp:posOffset>119894</wp:posOffset>
                      </wp:positionV>
                      <wp:extent cx="63500" cy="70485"/>
                      <wp:effectExtent l="0" t="0" r="0" b="0"/>
                      <wp:wrapNone/>
                      <wp:docPr id="261" name="Group 261" descr="P2957C2T3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262" name="Graphic 262"/>
                              <wps:cNvSpPr/>
                              <wps:spPr>
                                <a:xfrm>
                                  <a:off x="0" y="0"/>
                                  <a:ext cx="63500" cy="70485"/>
                                </a:xfrm>
                                <a:custGeom>
                                  <a:avLst/>
                                  <a:gdLst/>
                                  <a:ahLst/>
                                  <a:cxnLst/>
                                  <a:rect l="l" t="t" r="r" b="b"/>
                                  <a:pathLst>
                                    <a:path w="63500" h="70485">
                                      <a:moveTo>
                                        <a:pt x="59690" y="0"/>
                                      </a:moveTo>
                                      <a:lnTo>
                                        <a:pt x="3556" y="0"/>
                                      </a:lnTo>
                                      <a:lnTo>
                                        <a:pt x="2667" y="381"/>
                                      </a:lnTo>
                                      <a:lnTo>
                                        <a:pt x="254" y="2286"/>
                                      </a:lnTo>
                                      <a:lnTo>
                                        <a:pt x="0" y="4699"/>
                                      </a:lnTo>
                                      <a:lnTo>
                                        <a:pt x="23876" y="35052"/>
                                      </a:lnTo>
                                      <a:lnTo>
                                        <a:pt x="23876" y="57912"/>
                                      </a:lnTo>
                                      <a:lnTo>
                                        <a:pt x="23749" y="59055"/>
                                      </a:lnTo>
                                      <a:lnTo>
                                        <a:pt x="24130" y="60325"/>
                                      </a:lnTo>
                                      <a:lnTo>
                                        <a:pt x="34290" y="70485"/>
                                      </a:lnTo>
                                      <a:lnTo>
                                        <a:pt x="36830" y="70485"/>
                                      </a:lnTo>
                                      <a:lnTo>
                                        <a:pt x="39243" y="68199"/>
                                      </a:lnTo>
                                      <a:lnTo>
                                        <a:pt x="39624" y="66929"/>
                                      </a:lnTo>
                                      <a:lnTo>
                                        <a:pt x="39370" y="65786"/>
                                      </a:lnTo>
                                      <a:lnTo>
                                        <a:pt x="39497" y="35052"/>
                                      </a:lnTo>
                                      <a:lnTo>
                                        <a:pt x="63246" y="4699"/>
                                      </a:lnTo>
                                      <a:lnTo>
                                        <a:pt x="62992" y="2286"/>
                                      </a:lnTo>
                                      <a:lnTo>
                                        <a:pt x="60579" y="381"/>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7D4BE08A" id="Group 261" o:spid="_x0000_s1026" alt="P2957C2T33#y1" style="position:absolute;margin-left:435.35pt;margin-top:9.45pt;width:5pt;height:5.55pt;z-index:-23019008;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">
                      <v:shape id="Graphic 262"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" path="m59690,l3556,,2667,381,254,2286,,4699,23876,35052r,22860l23749,59055r381,1270l34290,70485r2540,l39243,68199r381,-1270l39370,65786r127,-30734l63246,4699,62992,2286,60579,381,59690,xe" fillcolor="#12161f" stroked="f">
                        <v:fill opacity="39321f"/>
                        <v:path arrowok="t"/>
                      </v:shape>
                    </v:group>
                  </w:pict>
                </mc:Fallback>
              </mc:AlternateContent>
            </w:r>
            <w:r>
              <w:rPr>
                <w:b/>
                <w:color w:val="12161F"/>
                <w:spacing w:val="-2"/>
                <w:w w:val="105"/>
                <w:sz w:val="19"/>
              </w:rPr>
              <w:t>Comments</w:t>
            </w:r>
          </w:p>
        </w:tc>
        <w:tc>
          <w:tcPr>
            <w:tcW w:w="3045" w:type="dxa"/>
            <w:tcBorders>
              <w:left w:val="single" w:sz="6" w:space="0" w:color="12161F"/>
              <w:right w:val="nil"/>
            </w:tcBorders>
          </w:tcPr>
          <w:p w14:paraId="2837480A" w14:textId="77777777" w:rsidR="00F76F63" w:rsidRDefault="004545D8">
            <w:pPr>
              <w:pStyle w:val="TableParagraph"/>
              <w:spacing w:before="128"/>
              <w:ind w:left="232"/>
              <w:rPr>
                <w:b/>
                <w:sz w:val="19"/>
              </w:rPr>
            </w:pPr>
            <w:r>
              <w:rPr>
                <w:b/>
                <w:noProof/>
                <w:sz w:val="19"/>
              </w:rPr>
              <mc:AlternateContent>
                <mc:Choice Requires="wpg">
                  <w:drawing>
                    <wp:anchor distT="0" distB="0" distL="0" distR="0" simplePos="0" relativeHeight="480297984" behindDoc="1" locked="0" layoutInCell="1" allowOverlap="1" wp14:anchorId="2837568A" wp14:editId="592A20C1">
                      <wp:simplePos x="0" y="0"/>
                      <wp:positionH relativeFrom="column">
                        <wp:posOffset>49021</wp:posOffset>
                      </wp:positionH>
                      <wp:positionV relativeFrom="paragraph">
                        <wp:posOffset>116086</wp:posOffset>
                      </wp:positionV>
                      <wp:extent cx="60960" cy="62230"/>
                      <wp:effectExtent l="0" t="0" r="0" b="0"/>
                      <wp:wrapNone/>
                      <wp:docPr id="263" name="Group 263" descr="P2958C3T3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2230"/>
                                <a:chOff x="0" y="0"/>
                                <a:chExt cx="60960" cy="62230"/>
                              </a:xfrm>
                            </wpg:grpSpPr>
                            <wps:wsp>
                              <wps:cNvPr id="264" name="Graphic 264"/>
                              <wps:cNvSpPr/>
                              <wps:spPr>
                                <a:xfrm>
                                  <a:off x="0" y="0"/>
                                  <a:ext cx="60960" cy="62230"/>
                                </a:xfrm>
                                <a:custGeom>
                                  <a:avLst/>
                                  <a:gdLst/>
                                  <a:ahLst/>
                                  <a:cxnLst/>
                                  <a:rect l="l" t="t" r="r" b="b"/>
                                  <a:pathLst>
                                    <a:path w="60960" h="62230">
                                      <a:moveTo>
                                        <a:pt x="34315" y="0"/>
                                      </a:moveTo>
                                      <a:lnTo>
                                        <a:pt x="26644" y="0"/>
                                      </a:lnTo>
                                      <a:lnTo>
                                        <a:pt x="26644" y="46736"/>
                                      </a:lnTo>
                                      <a:lnTo>
                                        <a:pt x="5537" y="25400"/>
                                      </a:lnTo>
                                      <a:lnTo>
                                        <a:pt x="0" y="30861"/>
                                      </a:lnTo>
                                      <a:lnTo>
                                        <a:pt x="30543" y="61722"/>
                                      </a:lnTo>
                                      <a:lnTo>
                                        <a:pt x="60959" y="30861"/>
                                      </a:lnTo>
                                      <a:lnTo>
                                        <a:pt x="55562" y="25400"/>
                                      </a:lnTo>
                                      <a:lnTo>
                                        <a:pt x="34315" y="4673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599CB529" id="Group 263" o:spid="_x0000_s1026" alt="P2958C3T33#y1" style="position:absolute;margin-left:3.85pt;margin-top:9.15pt;width:4.8pt;height:4.9pt;z-index:-23018496;mso-wrap-distance-left:0;mso-wrap-distance-right:0" coordsize="6096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">
                      <v:shape id="Graphic 264" o:spid="_x0000_s1027" style="position:absolute;width:60960;height:62230;visibility:visible;mso-wrap-style:square;v-text-anchor:top" coordsize="6096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" path="m34315,l26644,r,46736l5537,25400,,30861,30543,61722,60959,30861,55562,25400,34315,46736,34315,xe" fillcolor="#12161f" stroked="f">
                        <v:fill opacity="39321f"/>
                        <v:path arrowok="t"/>
                      </v:shape>
                    </v:group>
                  </w:pict>
                </mc:Fallback>
              </mc:AlternateContent>
            </w:r>
            <w:r>
              <w:rPr>
                <w:b/>
                <w:color w:val="12161F"/>
                <w:spacing w:val="-2"/>
                <w:w w:val="110"/>
                <w:sz w:val="19"/>
              </w:rPr>
              <w:t>Rating</w:t>
            </w:r>
          </w:p>
        </w:tc>
      </w:tr>
      <w:tr w:rsidR="00F76F63" w14:paraId="2837480F" w14:textId="77777777">
        <w:trPr>
          <w:trHeight w:val="474"/>
        </w:trPr>
        <w:tc>
          <w:tcPr>
            <w:tcW w:w="3031" w:type="dxa"/>
            <w:tcBorders>
              <w:left w:val="nil"/>
              <w:bottom w:val="single" w:sz="6" w:space="0" w:color="12161F"/>
              <w:right w:val="nil"/>
            </w:tcBorders>
          </w:tcPr>
          <w:p w14:paraId="2837480C" w14:textId="77777777" w:rsidR="00F76F63" w:rsidRDefault="004545D8">
            <w:pPr>
              <w:pStyle w:val="TableParagraph"/>
              <w:spacing w:before="126"/>
              <w:ind w:left="252"/>
              <w:rPr>
                <w:sz w:val="19"/>
              </w:rPr>
            </w:pPr>
            <w:r>
              <w:rPr>
                <w:color w:val="12161F"/>
                <w:spacing w:val="-5"/>
                <w:w w:val="105"/>
                <w:sz w:val="19"/>
              </w:rPr>
              <w:t>H10</w:t>
            </w:r>
          </w:p>
        </w:tc>
        <w:tc>
          <w:tcPr>
            <w:tcW w:w="8887" w:type="dxa"/>
            <w:tcBorders>
              <w:left w:val="nil"/>
              <w:bottom w:val="single" w:sz="6" w:space="0" w:color="12161F"/>
              <w:right w:val="nil"/>
            </w:tcBorders>
          </w:tcPr>
          <w:p w14:paraId="2837480D" w14:textId="77777777" w:rsidR="00F76F63" w:rsidRDefault="004545D8">
            <w:pPr>
              <w:pStyle w:val="TableParagraph"/>
              <w:spacing w:before="126"/>
              <w:ind w:left="242"/>
              <w:rPr>
                <w:sz w:val="19"/>
              </w:rPr>
            </w:pPr>
            <w:r>
              <w:rPr>
                <w:color w:val="12161F"/>
                <w:spacing w:val="-2"/>
                <w:w w:val="105"/>
                <w:sz w:val="19"/>
              </w:rPr>
              <w:t>I</w:t>
            </w:r>
            <w:r>
              <w:rPr>
                <w:color w:val="12161F"/>
                <w:spacing w:val="-6"/>
                <w:w w:val="105"/>
                <w:sz w:val="19"/>
              </w:rPr>
              <w:t xml:space="preserve"> </w:t>
            </w:r>
            <w:r>
              <w:rPr>
                <w:color w:val="12161F"/>
                <w:spacing w:val="-2"/>
                <w:w w:val="105"/>
                <w:sz w:val="19"/>
              </w:rPr>
              <w:t>have</w:t>
            </w:r>
            <w:r>
              <w:rPr>
                <w:color w:val="12161F"/>
                <w:spacing w:val="-5"/>
                <w:w w:val="105"/>
                <w:sz w:val="19"/>
              </w:rPr>
              <w:t xml:space="preserve"> </w:t>
            </w:r>
            <w:r>
              <w:rPr>
                <w:color w:val="12161F"/>
                <w:spacing w:val="-2"/>
                <w:w w:val="105"/>
                <w:sz w:val="19"/>
              </w:rPr>
              <w:t>to</w:t>
            </w:r>
            <w:r>
              <w:rPr>
                <w:color w:val="12161F"/>
                <w:spacing w:val="-5"/>
                <w:w w:val="105"/>
                <w:sz w:val="19"/>
              </w:rPr>
              <w:t xml:space="preserve"> </w:t>
            </w:r>
            <w:r>
              <w:rPr>
                <w:color w:val="12161F"/>
                <w:spacing w:val="-2"/>
                <w:w w:val="105"/>
                <w:sz w:val="19"/>
              </w:rPr>
              <w:t>pay</w:t>
            </w:r>
            <w:r>
              <w:rPr>
                <w:color w:val="12161F"/>
                <w:spacing w:val="-3"/>
                <w:w w:val="105"/>
                <w:sz w:val="19"/>
              </w:rPr>
              <w:t xml:space="preserve"> </w:t>
            </w:r>
            <w:r>
              <w:rPr>
                <w:color w:val="12161F"/>
                <w:spacing w:val="-2"/>
                <w:w w:val="105"/>
                <w:sz w:val="19"/>
              </w:rPr>
              <w:t>for</w:t>
            </w:r>
            <w:r>
              <w:rPr>
                <w:color w:val="12161F"/>
                <w:spacing w:val="-3"/>
                <w:w w:val="105"/>
                <w:sz w:val="19"/>
              </w:rPr>
              <w:t xml:space="preserve"> </w:t>
            </w:r>
            <w:r>
              <w:rPr>
                <w:color w:val="12161F"/>
                <w:spacing w:val="-2"/>
                <w:w w:val="105"/>
                <w:sz w:val="19"/>
              </w:rPr>
              <w:t>food</w:t>
            </w:r>
            <w:r>
              <w:rPr>
                <w:color w:val="12161F"/>
                <w:spacing w:val="-5"/>
                <w:w w:val="105"/>
                <w:sz w:val="19"/>
              </w:rPr>
              <w:t xml:space="preserve"> </w:t>
            </w:r>
            <w:r>
              <w:rPr>
                <w:color w:val="12161F"/>
                <w:spacing w:val="-2"/>
                <w:w w:val="105"/>
                <w:sz w:val="19"/>
              </w:rPr>
              <w:t>so</w:t>
            </w:r>
            <w:r>
              <w:rPr>
                <w:color w:val="12161F"/>
                <w:spacing w:val="-5"/>
                <w:w w:val="105"/>
                <w:sz w:val="19"/>
              </w:rPr>
              <w:t xml:space="preserve"> </w:t>
            </w:r>
            <w:r>
              <w:rPr>
                <w:color w:val="12161F"/>
                <w:spacing w:val="-2"/>
                <w:w w:val="105"/>
                <w:sz w:val="19"/>
              </w:rPr>
              <w:t>it's</w:t>
            </w:r>
            <w:r>
              <w:rPr>
                <w:color w:val="12161F"/>
                <w:spacing w:val="-3"/>
                <w:w w:val="105"/>
                <w:sz w:val="19"/>
              </w:rPr>
              <w:t xml:space="preserve"> </w:t>
            </w:r>
            <w:r>
              <w:rPr>
                <w:color w:val="12161F"/>
                <w:spacing w:val="-2"/>
                <w:w w:val="105"/>
                <w:sz w:val="19"/>
              </w:rPr>
              <w:t>not</w:t>
            </w:r>
            <w:r>
              <w:rPr>
                <w:color w:val="12161F"/>
                <w:spacing w:val="-3"/>
                <w:w w:val="105"/>
                <w:sz w:val="19"/>
              </w:rPr>
              <w:t xml:space="preserve"> </w:t>
            </w:r>
            <w:r>
              <w:rPr>
                <w:color w:val="12161F"/>
                <w:spacing w:val="-2"/>
                <w:w w:val="105"/>
                <w:sz w:val="19"/>
              </w:rPr>
              <w:t>spending</w:t>
            </w:r>
            <w:r>
              <w:rPr>
                <w:color w:val="12161F"/>
                <w:spacing w:val="-7"/>
                <w:w w:val="105"/>
                <w:sz w:val="19"/>
              </w:rPr>
              <w:t xml:space="preserve"> </w:t>
            </w:r>
            <w:r>
              <w:rPr>
                <w:color w:val="12161F"/>
                <w:spacing w:val="-2"/>
                <w:w w:val="105"/>
                <w:sz w:val="19"/>
              </w:rPr>
              <w:t>money exactly.</w:t>
            </w:r>
          </w:p>
        </w:tc>
        <w:tc>
          <w:tcPr>
            <w:tcW w:w="3045" w:type="dxa"/>
            <w:tcBorders>
              <w:left w:val="nil"/>
              <w:bottom w:val="single" w:sz="6" w:space="0" w:color="12161F"/>
              <w:right w:val="nil"/>
            </w:tcBorders>
          </w:tcPr>
          <w:p w14:paraId="2837480E" w14:textId="77777777" w:rsidR="00F76F63" w:rsidRDefault="004545D8">
            <w:pPr>
              <w:pStyle w:val="TableParagraph"/>
              <w:spacing w:before="126"/>
              <w:ind w:left="240"/>
              <w:rPr>
                <w:sz w:val="19"/>
              </w:rPr>
            </w:pPr>
            <w:r>
              <w:rPr>
                <w:color w:val="12161F"/>
                <w:sz w:val="19"/>
              </w:rPr>
              <w:t>4</w:t>
            </w:r>
            <w:r>
              <w:rPr>
                <w:color w:val="12161F"/>
                <w:spacing w:val="-9"/>
                <w:sz w:val="19"/>
              </w:rPr>
              <w:t xml:space="preserve"> </w:t>
            </w:r>
            <w:r>
              <w:rPr>
                <w:color w:val="12161F"/>
                <w:spacing w:val="-2"/>
                <w:sz w:val="19"/>
              </w:rPr>
              <w:t>Agree</w:t>
            </w:r>
          </w:p>
        </w:tc>
      </w:tr>
      <w:tr w:rsidR="00F76F63" w14:paraId="28374813" w14:textId="77777777">
        <w:trPr>
          <w:trHeight w:val="474"/>
        </w:trPr>
        <w:tc>
          <w:tcPr>
            <w:tcW w:w="3031" w:type="dxa"/>
            <w:tcBorders>
              <w:top w:val="single" w:sz="6" w:space="0" w:color="12161F"/>
              <w:left w:val="nil"/>
              <w:bottom w:val="single" w:sz="6" w:space="0" w:color="12161F"/>
              <w:right w:val="nil"/>
            </w:tcBorders>
          </w:tcPr>
          <w:p w14:paraId="28374810" w14:textId="77777777" w:rsidR="00F76F63" w:rsidRDefault="004545D8">
            <w:pPr>
              <w:pStyle w:val="TableParagraph"/>
              <w:spacing w:before="123"/>
              <w:ind w:left="252"/>
              <w:rPr>
                <w:sz w:val="19"/>
              </w:rPr>
            </w:pPr>
            <w:r>
              <w:rPr>
                <w:color w:val="12161F"/>
                <w:spacing w:val="-5"/>
                <w:w w:val="105"/>
                <w:sz w:val="19"/>
              </w:rPr>
              <w:t>H30</w:t>
            </w:r>
          </w:p>
        </w:tc>
        <w:tc>
          <w:tcPr>
            <w:tcW w:w="8887" w:type="dxa"/>
            <w:tcBorders>
              <w:top w:val="single" w:sz="6" w:space="0" w:color="12161F"/>
              <w:left w:val="nil"/>
              <w:bottom w:val="single" w:sz="6" w:space="0" w:color="12161F"/>
              <w:right w:val="nil"/>
            </w:tcBorders>
          </w:tcPr>
          <w:p w14:paraId="28374811" w14:textId="77777777" w:rsidR="00F76F63" w:rsidRDefault="004545D8">
            <w:pPr>
              <w:pStyle w:val="TableParagraph"/>
              <w:spacing w:before="123"/>
              <w:ind w:left="242"/>
              <w:rPr>
                <w:sz w:val="19"/>
              </w:rPr>
            </w:pPr>
            <w:r>
              <w:rPr>
                <w:color w:val="12161F"/>
                <w:spacing w:val="-2"/>
                <w:w w:val="105"/>
                <w:sz w:val="19"/>
              </w:rPr>
              <w:t>In</w:t>
            </w:r>
            <w:r>
              <w:rPr>
                <w:color w:val="12161F"/>
                <w:spacing w:val="-4"/>
                <w:w w:val="105"/>
                <w:sz w:val="19"/>
              </w:rPr>
              <w:t xml:space="preserve"> </w:t>
            </w:r>
            <w:r>
              <w:rPr>
                <w:color w:val="12161F"/>
                <w:spacing w:val="-2"/>
                <w:w w:val="105"/>
                <w:sz w:val="19"/>
              </w:rPr>
              <w:t>emergencies</w:t>
            </w:r>
            <w:r>
              <w:rPr>
                <w:color w:val="12161F"/>
                <w:w w:val="105"/>
                <w:sz w:val="19"/>
              </w:rPr>
              <w:t xml:space="preserve"> </w:t>
            </w:r>
            <w:r>
              <w:rPr>
                <w:color w:val="12161F"/>
                <w:spacing w:val="-2"/>
                <w:w w:val="105"/>
                <w:sz w:val="19"/>
              </w:rPr>
              <w:t>I</w:t>
            </w:r>
            <w:r>
              <w:rPr>
                <w:color w:val="12161F"/>
                <w:spacing w:val="-4"/>
                <w:w w:val="105"/>
                <w:sz w:val="19"/>
              </w:rPr>
              <w:t xml:space="preserve"> </w:t>
            </w:r>
            <w:r>
              <w:rPr>
                <w:color w:val="12161F"/>
                <w:spacing w:val="-2"/>
                <w:w w:val="105"/>
                <w:sz w:val="19"/>
              </w:rPr>
              <w:t>can</w:t>
            </w:r>
            <w:r>
              <w:rPr>
                <w:color w:val="12161F"/>
                <w:spacing w:val="-4"/>
                <w:w w:val="105"/>
                <w:sz w:val="19"/>
              </w:rPr>
              <w:t xml:space="preserve"> </w:t>
            </w:r>
            <w:r>
              <w:rPr>
                <w:color w:val="12161F"/>
                <w:spacing w:val="-2"/>
                <w:w w:val="105"/>
                <w:sz w:val="19"/>
              </w:rPr>
              <w:t>ask</w:t>
            </w:r>
            <w:r>
              <w:rPr>
                <w:color w:val="12161F"/>
                <w:spacing w:val="-3"/>
                <w:w w:val="105"/>
                <w:sz w:val="19"/>
              </w:rPr>
              <w:t xml:space="preserve"> </w:t>
            </w:r>
            <w:r>
              <w:rPr>
                <w:color w:val="12161F"/>
                <w:spacing w:val="-2"/>
                <w:w w:val="105"/>
                <w:sz w:val="19"/>
              </w:rPr>
              <w:t>them</w:t>
            </w:r>
            <w:r>
              <w:rPr>
                <w:color w:val="12161F"/>
                <w:spacing w:val="-8"/>
                <w:w w:val="105"/>
                <w:sz w:val="19"/>
              </w:rPr>
              <w:t xml:space="preserve"> </w:t>
            </w:r>
            <w:r>
              <w:rPr>
                <w:color w:val="12161F"/>
                <w:spacing w:val="-2"/>
                <w:w w:val="105"/>
                <w:sz w:val="19"/>
              </w:rPr>
              <w:t>for</w:t>
            </w:r>
            <w:r>
              <w:rPr>
                <w:color w:val="12161F"/>
                <w:spacing w:val="-4"/>
                <w:w w:val="105"/>
                <w:sz w:val="19"/>
              </w:rPr>
              <w:t xml:space="preserve"> more</w:t>
            </w:r>
          </w:p>
        </w:tc>
        <w:tc>
          <w:tcPr>
            <w:tcW w:w="3045" w:type="dxa"/>
            <w:tcBorders>
              <w:top w:val="single" w:sz="6" w:space="0" w:color="12161F"/>
              <w:left w:val="nil"/>
              <w:bottom w:val="single" w:sz="6" w:space="0" w:color="12161F"/>
              <w:right w:val="nil"/>
            </w:tcBorders>
          </w:tcPr>
          <w:p w14:paraId="28374812" w14:textId="77777777" w:rsidR="00F76F63" w:rsidRDefault="004545D8">
            <w:pPr>
              <w:pStyle w:val="TableParagraph"/>
              <w:spacing w:before="123"/>
              <w:ind w:left="240"/>
              <w:rPr>
                <w:sz w:val="19"/>
              </w:rPr>
            </w:pPr>
            <w:r>
              <w:rPr>
                <w:color w:val="12161F"/>
                <w:sz w:val="19"/>
              </w:rPr>
              <w:t>4</w:t>
            </w:r>
            <w:r>
              <w:rPr>
                <w:color w:val="12161F"/>
                <w:spacing w:val="-9"/>
                <w:sz w:val="19"/>
              </w:rPr>
              <w:t xml:space="preserve"> </w:t>
            </w:r>
            <w:r>
              <w:rPr>
                <w:color w:val="12161F"/>
                <w:spacing w:val="-2"/>
                <w:sz w:val="19"/>
              </w:rPr>
              <w:t>Agree</w:t>
            </w:r>
          </w:p>
        </w:tc>
      </w:tr>
      <w:tr w:rsidR="00F76F63" w14:paraId="28374817" w14:textId="77777777">
        <w:trPr>
          <w:trHeight w:val="474"/>
        </w:trPr>
        <w:tc>
          <w:tcPr>
            <w:tcW w:w="3031" w:type="dxa"/>
            <w:tcBorders>
              <w:top w:val="single" w:sz="6" w:space="0" w:color="12161F"/>
              <w:left w:val="nil"/>
              <w:bottom w:val="single" w:sz="6" w:space="0" w:color="12161F"/>
              <w:right w:val="nil"/>
            </w:tcBorders>
          </w:tcPr>
          <w:p w14:paraId="28374814" w14:textId="77777777" w:rsidR="00F76F63" w:rsidRDefault="004545D8">
            <w:pPr>
              <w:pStyle w:val="TableParagraph"/>
              <w:spacing w:before="123"/>
              <w:ind w:left="252"/>
              <w:rPr>
                <w:sz w:val="19"/>
              </w:rPr>
            </w:pPr>
            <w:r>
              <w:rPr>
                <w:color w:val="12161F"/>
                <w:spacing w:val="-5"/>
                <w:sz w:val="19"/>
              </w:rPr>
              <w:t>D10</w:t>
            </w:r>
          </w:p>
        </w:tc>
        <w:tc>
          <w:tcPr>
            <w:tcW w:w="8887" w:type="dxa"/>
            <w:tcBorders>
              <w:top w:val="single" w:sz="6" w:space="0" w:color="12161F"/>
              <w:left w:val="nil"/>
              <w:bottom w:val="single" w:sz="6" w:space="0" w:color="12161F"/>
              <w:right w:val="nil"/>
            </w:tcBorders>
          </w:tcPr>
          <w:p w14:paraId="28374815" w14:textId="77777777" w:rsidR="00F76F63" w:rsidRDefault="004545D8">
            <w:pPr>
              <w:pStyle w:val="TableParagraph"/>
              <w:spacing w:before="123"/>
              <w:ind w:left="242"/>
              <w:rPr>
                <w:sz w:val="19"/>
              </w:rPr>
            </w:pPr>
            <w:r>
              <w:rPr>
                <w:color w:val="12161F"/>
                <w:spacing w:val="-2"/>
                <w:w w:val="110"/>
                <w:sz w:val="19"/>
              </w:rPr>
              <w:t>usually</w:t>
            </w:r>
          </w:p>
        </w:tc>
        <w:tc>
          <w:tcPr>
            <w:tcW w:w="3045" w:type="dxa"/>
            <w:tcBorders>
              <w:top w:val="single" w:sz="6" w:space="0" w:color="12161F"/>
              <w:left w:val="nil"/>
              <w:bottom w:val="single" w:sz="6" w:space="0" w:color="12161F"/>
              <w:right w:val="nil"/>
            </w:tcBorders>
          </w:tcPr>
          <w:p w14:paraId="28374816" w14:textId="77777777" w:rsidR="00F76F63" w:rsidRDefault="004545D8">
            <w:pPr>
              <w:pStyle w:val="TableParagraph"/>
              <w:spacing w:before="123"/>
              <w:ind w:left="240"/>
              <w:rPr>
                <w:sz w:val="19"/>
              </w:rPr>
            </w:pPr>
            <w:r>
              <w:rPr>
                <w:color w:val="12161F"/>
                <w:sz w:val="19"/>
              </w:rPr>
              <w:t>4</w:t>
            </w:r>
            <w:r>
              <w:rPr>
                <w:color w:val="12161F"/>
                <w:spacing w:val="-9"/>
                <w:sz w:val="19"/>
              </w:rPr>
              <w:t xml:space="preserve"> </w:t>
            </w:r>
            <w:r>
              <w:rPr>
                <w:color w:val="12161F"/>
                <w:spacing w:val="-2"/>
                <w:sz w:val="19"/>
              </w:rPr>
              <w:t>Agree</w:t>
            </w:r>
          </w:p>
        </w:tc>
      </w:tr>
      <w:tr w:rsidR="00F76F63" w14:paraId="2837481B" w14:textId="77777777">
        <w:trPr>
          <w:trHeight w:val="561"/>
        </w:trPr>
        <w:tc>
          <w:tcPr>
            <w:tcW w:w="3031" w:type="dxa"/>
            <w:tcBorders>
              <w:top w:val="single" w:sz="6" w:space="0" w:color="12161F"/>
              <w:left w:val="nil"/>
              <w:bottom w:val="single" w:sz="6" w:space="0" w:color="12161F"/>
              <w:right w:val="nil"/>
            </w:tcBorders>
          </w:tcPr>
          <w:p w14:paraId="28374818" w14:textId="77777777" w:rsidR="00F76F63" w:rsidRDefault="004545D8">
            <w:pPr>
              <w:pStyle w:val="TableParagraph"/>
              <w:spacing w:before="212"/>
              <w:ind w:left="252"/>
              <w:rPr>
                <w:sz w:val="19"/>
              </w:rPr>
            </w:pPr>
            <w:r>
              <w:rPr>
                <w:color w:val="12161F"/>
                <w:spacing w:val="-5"/>
                <w:w w:val="105"/>
                <w:sz w:val="19"/>
              </w:rPr>
              <w:t>H30</w:t>
            </w:r>
          </w:p>
        </w:tc>
        <w:tc>
          <w:tcPr>
            <w:tcW w:w="8887" w:type="dxa"/>
            <w:tcBorders>
              <w:top w:val="single" w:sz="6" w:space="0" w:color="12161F"/>
              <w:left w:val="nil"/>
              <w:bottom w:val="single" w:sz="6" w:space="0" w:color="12161F"/>
              <w:right w:val="nil"/>
            </w:tcBorders>
          </w:tcPr>
          <w:p w14:paraId="28374819" w14:textId="77777777" w:rsidR="00F76F63" w:rsidRDefault="004545D8">
            <w:pPr>
              <w:pStyle w:val="TableParagraph"/>
              <w:spacing w:before="212"/>
              <w:ind w:left="242"/>
              <w:rPr>
                <w:sz w:val="19"/>
              </w:rPr>
            </w:pPr>
            <w:r>
              <w:rPr>
                <w:color w:val="12161F"/>
                <w:sz w:val="19"/>
              </w:rPr>
              <w:t>My</w:t>
            </w:r>
            <w:r>
              <w:rPr>
                <w:color w:val="12161F"/>
                <w:spacing w:val="2"/>
                <w:sz w:val="19"/>
              </w:rPr>
              <w:t xml:space="preserve"> </w:t>
            </w:r>
            <w:r>
              <w:rPr>
                <w:color w:val="12161F"/>
                <w:sz w:val="19"/>
              </w:rPr>
              <w:t>trustee</w:t>
            </w:r>
            <w:r>
              <w:rPr>
                <w:color w:val="12161F"/>
                <w:spacing w:val="1"/>
                <w:sz w:val="19"/>
              </w:rPr>
              <w:t xml:space="preserve"> </w:t>
            </w:r>
            <w:r>
              <w:rPr>
                <w:color w:val="12161F"/>
                <w:sz w:val="19"/>
              </w:rPr>
              <w:t>person</w:t>
            </w:r>
            <w:r>
              <w:rPr>
                <w:color w:val="12161F"/>
                <w:spacing w:val="3"/>
                <w:sz w:val="19"/>
              </w:rPr>
              <w:t xml:space="preserve"> </w:t>
            </w:r>
            <w:r>
              <w:rPr>
                <w:color w:val="12161F"/>
                <w:sz w:val="19"/>
              </w:rPr>
              <w:t>wants</w:t>
            </w:r>
            <w:r>
              <w:rPr>
                <w:color w:val="12161F"/>
                <w:spacing w:val="4"/>
                <w:sz w:val="19"/>
              </w:rPr>
              <w:t xml:space="preserve"> </w:t>
            </w:r>
            <w:r>
              <w:rPr>
                <w:color w:val="12161F"/>
                <w:sz w:val="19"/>
              </w:rPr>
              <w:t>to</w:t>
            </w:r>
            <w:r>
              <w:rPr>
                <w:color w:val="12161F"/>
                <w:spacing w:val="3"/>
                <w:sz w:val="19"/>
              </w:rPr>
              <w:t xml:space="preserve"> </w:t>
            </w:r>
            <w:r>
              <w:rPr>
                <w:color w:val="12161F"/>
                <w:sz w:val="19"/>
              </w:rPr>
              <w:t>not</w:t>
            </w:r>
            <w:r>
              <w:rPr>
                <w:color w:val="12161F"/>
                <w:spacing w:val="6"/>
                <w:sz w:val="19"/>
              </w:rPr>
              <w:t xml:space="preserve"> </w:t>
            </w:r>
            <w:r>
              <w:rPr>
                <w:color w:val="12161F"/>
                <w:sz w:val="19"/>
              </w:rPr>
              <w:t>give</w:t>
            </w:r>
            <w:r>
              <w:rPr>
                <w:color w:val="12161F"/>
                <w:spacing w:val="1"/>
                <w:sz w:val="19"/>
              </w:rPr>
              <w:t xml:space="preserve"> </w:t>
            </w:r>
            <w:r>
              <w:rPr>
                <w:color w:val="12161F"/>
                <w:sz w:val="19"/>
              </w:rPr>
              <w:t>me</w:t>
            </w:r>
            <w:r>
              <w:rPr>
                <w:color w:val="12161F"/>
                <w:spacing w:val="1"/>
                <w:sz w:val="19"/>
              </w:rPr>
              <w:t xml:space="preserve"> </w:t>
            </w:r>
            <w:r>
              <w:rPr>
                <w:color w:val="12161F"/>
                <w:sz w:val="19"/>
              </w:rPr>
              <w:t>as</w:t>
            </w:r>
            <w:r>
              <w:rPr>
                <w:color w:val="12161F"/>
                <w:spacing w:val="4"/>
                <w:sz w:val="19"/>
              </w:rPr>
              <w:t xml:space="preserve"> </w:t>
            </w:r>
            <w:r>
              <w:rPr>
                <w:color w:val="12161F"/>
                <w:sz w:val="19"/>
              </w:rPr>
              <w:t>much</w:t>
            </w:r>
            <w:r>
              <w:rPr>
                <w:color w:val="12161F"/>
                <w:spacing w:val="7"/>
                <w:sz w:val="19"/>
              </w:rPr>
              <w:t xml:space="preserve"> </w:t>
            </w:r>
            <w:r>
              <w:rPr>
                <w:color w:val="12161F"/>
                <w:sz w:val="19"/>
              </w:rPr>
              <w:t>money</w:t>
            </w:r>
            <w:r>
              <w:rPr>
                <w:color w:val="12161F"/>
                <w:spacing w:val="7"/>
                <w:sz w:val="19"/>
              </w:rPr>
              <w:t xml:space="preserve"> </w:t>
            </w:r>
            <w:r>
              <w:rPr>
                <w:color w:val="12161F"/>
                <w:sz w:val="19"/>
              </w:rPr>
              <w:t>as</w:t>
            </w:r>
            <w:r>
              <w:rPr>
                <w:color w:val="12161F"/>
                <w:spacing w:val="7"/>
                <w:sz w:val="19"/>
              </w:rPr>
              <w:t xml:space="preserve"> </w:t>
            </w:r>
            <w:r>
              <w:rPr>
                <w:color w:val="12161F"/>
                <w:sz w:val="19"/>
              </w:rPr>
              <w:t>I</w:t>
            </w:r>
            <w:r>
              <w:rPr>
                <w:color w:val="12161F"/>
                <w:spacing w:val="-1"/>
                <w:sz w:val="19"/>
              </w:rPr>
              <w:t xml:space="preserve"> </w:t>
            </w:r>
            <w:r>
              <w:rPr>
                <w:color w:val="12161F"/>
                <w:spacing w:val="-4"/>
                <w:sz w:val="19"/>
              </w:rPr>
              <w:t>want</w:t>
            </w:r>
          </w:p>
        </w:tc>
        <w:tc>
          <w:tcPr>
            <w:tcW w:w="3045" w:type="dxa"/>
            <w:tcBorders>
              <w:top w:val="single" w:sz="6" w:space="0" w:color="12161F"/>
              <w:left w:val="nil"/>
              <w:bottom w:val="single" w:sz="6" w:space="0" w:color="12161F"/>
              <w:right w:val="nil"/>
            </w:tcBorders>
          </w:tcPr>
          <w:p w14:paraId="2837481A" w14:textId="77777777" w:rsidR="00F76F63" w:rsidRDefault="004545D8">
            <w:pPr>
              <w:pStyle w:val="TableParagraph"/>
              <w:spacing w:before="212"/>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81F" w14:textId="77777777">
        <w:trPr>
          <w:trHeight w:val="476"/>
        </w:trPr>
        <w:tc>
          <w:tcPr>
            <w:tcW w:w="3031" w:type="dxa"/>
            <w:tcBorders>
              <w:top w:val="single" w:sz="6" w:space="0" w:color="12161F"/>
              <w:left w:val="nil"/>
              <w:bottom w:val="single" w:sz="6" w:space="0" w:color="12161F"/>
              <w:right w:val="nil"/>
            </w:tcBorders>
          </w:tcPr>
          <w:p w14:paraId="2837481C" w14:textId="77777777" w:rsidR="00F76F63" w:rsidRDefault="004545D8">
            <w:pPr>
              <w:pStyle w:val="TableParagraph"/>
              <w:spacing w:before="126"/>
              <w:ind w:left="252"/>
              <w:rPr>
                <w:sz w:val="19"/>
              </w:rPr>
            </w:pPr>
            <w:r>
              <w:rPr>
                <w:color w:val="12161F"/>
                <w:spacing w:val="-5"/>
                <w:w w:val="105"/>
                <w:sz w:val="19"/>
              </w:rPr>
              <w:t>H10</w:t>
            </w:r>
          </w:p>
        </w:tc>
        <w:tc>
          <w:tcPr>
            <w:tcW w:w="8887" w:type="dxa"/>
            <w:tcBorders>
              <w:top w:val="single" w:sz="6" w:space="0" w:color="12161F"/>
              <w:left w:val="nil"/>
              <w:bottom w:val="single" w:sz="6" w:space="0" w:color="12161F"/>
              <w:right w:val="nil"/>
            </w:tcBorders>
          </w:tcPr>
          <w:p w14:paraId="2837481D" w14:textId="77777777" w:rsidR="00F76F63" w:rsidRDefault="004545D8">
            <w:pPr>
              <w:pStyle w:val="TableParagraph"/>
              <w:spacing w:before="126"/>
              <w:ind w:left="242"/>
              <w:rPr>
                <w:sz w:val="19"/>
              </w:rPr>
            </w:pPr>
            <w:r>
              <w:rPr>
                <w:color w:val="12161F"/>
                <w:w w:val="105"/>
                <w:sz w:val="19"/>
              </w:rPr>
              <w:t>They</w:t>
            </w:r>
            <w:r>
              <w:rPr>
                <w:color w:val="12161F"/>
                <w:spacing w:val="-10"/>
                <w:w w:val="105"/>
                <w:sz w:val="19"/>
              </w:rPr>
              <w:t xml:space="preserve"> </w:t>
            </w:r>
            <w:r>
              <w:rPr>
                <w:color w:val="12161F"/>
                <w:w w:val="105"/>
                <w:sz w:val="19"/>
              </w:rPr>
              <w:t>don't</w:t>
            </w:r>
            <w:r>
              <w:rPr>
                <w:color w:val="12161F"/>
                <w:spacing w:val="-10"/>
                <w:w w:val="105"/>
                <w:sz w:val="19"/>
              </w:rPr>
              <w:t xml:space="preserve"> </w:t>
            </w:r>
            <w:r>
              <w:rPr>
                <w:color w:val="12161F"/>
                <w:w w:val="105"/>
                <w:sz w:val="19"/>
              </w:rPr>
              <w:t>give</w:t>
            </w:r>
            <w:r>
              <w:rPr>
                <w:color w:val="12161F"/>
                <w:spacing w:val="-11"/>
                <w:w w:val="105"/>
                <w:sz w:val="19"/>
              </w:rPr>
              <w:t xml:space="preserve"> </w:t>
            </w:r>
            <w:r>
              <w:rPr>
                <w:color w:val="12161F"/>
                <w:w w:val="105"/>
                <w:sz w:val="19"/>
              </w:rPr>
              <w:t>me</w:t>
            </w:r>
            <w:r>
              <w:rPr>
                <w:color w:val="12161F"/>
                <w:spacing w:val="-9"/>
                <w:w w:val="105"/>
                <w:sz w:val="19"/>
              </w:rPr>
              <w:t xml:space="preserve"> </w:t>
            </w:r>
            <w:r>
              <w:rPr>
                <w:color w:val="12161F"/>
                <w:w w:val="105"/>
                <w:sz w:val="19"/>
              </w:rPr>
              <w:t>enough</w:t>
            </w:r>
            <w:r>
              <w:rPr>
                <w:color w:val="12161F"/>
                <w:spacing w:val="-4"/>
                <w:w w:val="105"/>
                <w:sz w:val="19"/>
              </w:rPr>
              <w:t xml:space="preserve"> money</w:t>
            </w:r>
          </w:p>
        </w:tc>
        <w:tc>
          <w:tcPr>
            <w:tcW w:w="3045" w:type="dxa"/>
            <w:tcBorders>
              <w:top w:val="single" w:sz="6" w:space="0" w:color="12161F"/>
              <w:left w:val="nil"/>
              <w:bottom w:val="single" w:sz="6" w:space="0" w:color="12161F"/>
              <w:right w:val="nil"/>
            </w:tcBorders>
          </w:tcPr>
          <w:p w14:paraId="2837481E" w14:textId="77777777" w:rsidR="00F76F63" w:rsidRDefault="004545D8">
            <w:pPr>
              <w:pStyle w:val="TableParagraph"/>
              <w:spacing w:before="126"/>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823" w14:textId="77777777">
        <w:trPr>
          <w:trHeight w:val="474"/>
        </w:trPr>
        <w:tc>
          <w:tcPr>
            <w:tcW w:w="3031" w:type="dxa"/>
            <w:tcBorders>
              <w:top w:val="single" w:sz="6" w:space="0" w:color="12161F"/>
              <w:left w:val="nil"/>
              <w:bottom w:val="single" w:sz="6" w:space="0" w:color="12161F"/>
              <w:right w:val="nil"/>
            </w:tcBorders>
          </w:tcPr>
          <w:p w14:paraId="28374820" w14:textId="77777777" w:rsidR="00F76F63" w:rsidRDefault="004545D8">
            <w:pPr>
              <w:pStyle w:val="TableParagraph"/>
              <w:spacing w:before="123"/>
              <w:ind w:left="252"/>
              <w:rPr>
                <w:sz w:val="19"/>
              </w:rPr>
            </w:pPr>
            <w:r>
              <w:rPr>
                <w:color w:val="12161F"/>
                <w:spacing w:val="-5"/>
                <w:sz w:val="19"/>
              </w:rPr>
              <w:t>D10</w:t>
            </w:r>
          </w:p>
        </w:tc>
        <w:tc>
          <w:tcPr>
            <w:tcW w:w="8887" w:type="dxa"/>
            <w:tcBorders>
              <w:top w:val="single" w:sz="6" w:space="0" w:color="12161F"/>
              <w:left w:val="nil"/>
              <w:bottom w:val="single" w:sz="6" w:space="0" w:color="12161F"/>
              <w:right w:val="nil"/>
            </w:tcBorders>
          </w:tcPr>
          <w:p w14:paraId="28374821" w14:textId="77777777" w:rsidR="00F76F63" w:rsidRDefault="004545D8">
            <w:pPr>
              <w:pStyle w:val="TableParagraph"/>
              <w:spacing w:before="123"/>
              <w:ind w:left="242"/>
              <w:rPr>
                <w:sz w:val="19"/>
              </w:rPr>
            </w:pPr>
            <w:r>
              <w:rPr>
                <w:color w:val="12161F"/>
                <w:w w:val="105"/>
                <w:sz w:val="19"/>
              </w:rPr>
              <w:t>I</w:t>
            </w:r>
            <w:r>
              <w:rPr>
                <w:color w:val="12161F"/>
                <w:spacing w:val="-11"/>
                <w:w w:val="105"/>
                <w:sz w:val="19"/>
              </w:rPr>
              <w:t xml:space="preserve"> </w:t>
            </w:r>
            <w:r>
              <w:rPr>
                <w:color w:val="12161F"/>
                <w:w w:val="105"/>
                <w:sz w:val="19"/>
              </w:rPr>
              <w:t>don't</w:t>
            </w:r>
            <w:r>
              <w:rPr>
                <w:color w:val="12161F"/>
                <w:spacing w:val="-10"/>
                <w:w w:val="105"/>
                <w:sz w:val="19"/>
              </w:rPr>
              <w:t xml:space="preserve"> </w:t>
            </w:r>
            <w:r>
              <w:rPr>
                <w:color w:val="12161F"/>
                <w:w w:val="105"/>
                <w:sz w:val="19"/>
              </w:rPr>
              <w:t>have</w:t>
            </w:r>
            <w:r>
              <w:rPr>
                <w:color w:val="12161F"/>
                <w:spacing w:val="-11"/>
                <w:w w:val="105"/>
                <w:sz w:val="19"/>
              </w:rPr>
              <w:t xml:space="preserve"> </w:t>
            </w:r>
            <w:r>
              <w:rPr>
                <w:color w:val="12161F"/>
                <w:w w:val="105"/>
                <w:sz w:val="19"/>
              </w:rPr>
              <w:t>access</w:t>
            </w:r>
            <w:r>
              <w:rPr>
                <w:color w:val="12161F"/>
                <w:spacing w:val="-7"/>
                <w:w w:val="105"/>
                <w:sz w:val="19"/>
              </w:rPr>
              <w:t xml:space="preserve"> </w:t>
            </w:r>
            <w:r>
              <w:rPr>
                <w:color w:val="12161F"/>
                <w:w w:val="105"/>
                <w:sz w:val="19"/>
              </w:rPr>
              <w:t>to</w:t>
            </w:r>
            <w:r>
              <w:rPr>
                <w:color w:val="12161F"/>
                <w:spacing w:val="-7"/>
                <w:w w:val="105"/>
                <w:sz w:val="19"/>
              </w:rPr>
              <w:t xml:space="preserve"> </w:t>
            </w:r>
            <w:r>
              <w:rPr>
                <w:color w:val="12161F"/>
                <w:spacing w:val="-2"/>
                <w:w w:val="105"/>
                <w:sz w:val="19"/>
              </w:rPr>
              <w:t>cash.</w:t>
            </w:r>
          </w:p>
        </w:tc>
        <w:tc>
          <w:tcPr>
            <w:tcW w:w="3045" w:type="dxa"/>
            <w:tcBorders>
              <w:top w:val="single" w:sz="6" w:space="0" w:color="12161F"/>
              <w:left w:val="nil"/>
              <w:bottom w:val="single" w:sz="6" w:space="0" w:color="12161F"/>
              <w:right w:val="nil"/>
            </w:tcBorders>
          </w:tcPr>
          <w:p w14:paraId="28374822" w14:textId="77777777" w:rsidR="00F76F63" w:rsidRDefault="004545D8">
            <w:pPr>
              <w:pStyle w:val="TableParagraph"/>
              <w:spacing w:before="123"/>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827" w14:textId="77777777">
        <w:trPr>
          <w:trHeight w:val="474"/>
        </w:trPr>
        <w:tc>
          <w:tcPr>
            <w:tcW w:w="3031" w:type="dxa"/>
            <w:tcBorders>
              <w:top w:val="single" w:sz="6" w:space="0" w:color="12161F"/>
              <w:left w:val="nil"/>
              <w:bottom w:val="single" w:sz="6" w:space="0" w:color="12161F"/>
              <w:right w:val="nil"/>
            </w:tcBorders>
          </w:tcPr>
          <w:p w14:paraId="28374824" w14:textId="77777777" w:rsidR="00F76F63" w:rsidRDefault="004545D8">
            <w:pPr>
              <w:pStyle w:val="TableParagraph"/>
              <w:spacing w:before="123"/>
              <w:ind w:left="252"/>
              <w:rPr>
                <w:sz w:val="19"/>
              </w:rPr>
            </w:pPr>
            <w:r>
              <w:rPr>
                <w:color w:val="12161F"/>
                <w:spacing w:val="-5"/>
                <w:w w:val="105"/>
                <w:sz w:val="19"/>
              </w:rPr>
              <w:t>L30</w:t>
            </w:r>
          </w:p>
        </w:tc>
        <w:tc>
          <w:tcPr>
            <w:tcW w:w="8887" w:type="dxa"/>
            <w:tcBorders>
              <w:top w:val="single" w:sz="6" w:space="0" w:color="12161F"/>
              <w:left w:val="nil"/>
              <w:bottom w:val="single" w:sz="6" w:space="0" w:color="12161F"/>
              <w:right w:val="nil"/>
            </w:tcBorders>
          </w:tcPr>
          <w:p w14:paraId="28374825" w14:textId="77777777" w:rsidR="00F76F63" w:rsidRDefault="004545D8">
            <w:pPr>
              <w:pStyle w:val="TableParagraph"/>
              <w:spacing w:before="123"/>
              <w:ind w:left="242"/>
              <w:rPr>
                <w:sz w:val="19"/>
              </w:rPr>
            </w:pPr>
            <w:r>
              <w:rPr>
                <w:color w:val="12161F"/>
                <w:sz w:val="19"/>
              </w:rPr>
              <w:t>I</w:t>
            </w:r>
            <w:r>
              <w:rPr>
                <w:color w:val="12161F"/>
                <w:spacing w:val="4"/>
                <w:sz w:val="19"/>
              </w:rPr>
              <w:t xml:space="preserve"> </w:t>
            </w:r>
            <w:r>
              <w:rPr>
                <w:color w:val="12161F"/>
                <w:sz w:val="19"/>
              </w:rPr>
              <w:t>don't</w:t>
            </w:r>
            <w:r>
              <w:rPr>
                <w:color w:val="12161F"/>
                <w:spacing w:val="8"/>
                <w:sz w:val="19"/>
              </w:rPr>
              <w:t xml:space="preserve"> </w:t>
            </w:r>
            <w:r>
              <w:rPr>
                <w:color w:val="12161F"/>
                <w:sz w:val="19"/>
              </w:rPr>
              <w:t>know</w:t>
            </w:r>
            <w:r>
              <w:rPr>
                <w:color w:val="12161F"/>
                <w:spacing w:val="6"/>
                <w:sz w:val="19"/>
              </w:rPr>
              <w:t xml:space="preserve"> </w:t>
            </w:r>
            <w:r>
              <w:rPr>
                <w:color w:val="12161F"/>
                <w:sz w:val="19"/>
              </w:rPr>
              <w:t>when</w:t>
            </w:r>
            <w:r>
              <w:rPr>
                <w:color w:val="12161F"/>
                <w:spacing w:val="8"/>
                <w:sz w:val="19"/>
              </w:rPr>
              <w:t xml:space="preserve"> </w:t>
            </w:r>
            <w:r>
              <w:rPr>
                <w:color w:val="12161F"/>
                <w:sz w:val="19"/>
              </w:rPr>
              <w:t>to</w:t>
            </w:r>
            <w:r>
              <w:rPr>
                <w:color w:val="12161F"/>
                <w:spacing w:val="5"/>
                <w:sz w:val="19"/>
              </w:rPr>
              <w:t xml:space="preserve"> </w:t>
            </w:r>
            <w:r>
              <w:rPr>
                <w:color w:val="12161F"/>
                <w:sz w:val="19"/>
              </w:rPr>
              <w:t>expect</w:t>
            </w:r>
            <w:r>
              <w:rPr>
                <w:color w:val="12161F"/>
                <w:spacing w:val="9"/>
                <w:sz w:val="19"/>
              </w:rPr>
              <w:t xml:space="preserve"> </w:t>
            </w:r>
            <w:r>
              <w:rPr>
                <w:color w:val="12161F"/>
                <w:spacing w:val="-5"/>
                <w:sz w:val="19"/>
              </w:rPr>
              <w:t>it.</w:t>
            </w:r>
          </w:p>
        </w:tc>
        <w:tc>
          <w:tcPr>
            <w:tcW w:w="3045" w:type="dxa"/>
            <w:tcBorders>
              <w:top w:val="single" w:sz="6" w:space="0" w:color="12161F"/>
              <w:left w:val="nil"/>
              <w:bottom w:val="single" w:sz="6" w:space="0" w:color="12161F"/>
              <w:right w:val="nil"/>
            </w:tcBorders>
          </w:tcPr>
          <w:p w14:paraId="28374826" w14:textId="77777777" w:rsidR="00F76F63" w:rsidRDefault="004545D8">
            <w:pPr>
              <w:pStyle w:val="TableParagraph"/>
              <w:spacing w:before="123"/>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82B" w14:textId="77777777">
        <w:trPr>
          <w:trHeight w:val="474"/>
        </w:trPr>
        <w:tc>
          <w:tcPr>
            <w:tcW w:w="3031" w:type="dxa"/>
            <w:tcBorders>
              <w:top w:val="single" w:sz="6" w:space="0" w:color="12161F"/>
              <w:left w:val="nil"/>
              <w:bottom w:val="single" w:sz="6" w:space="0" w:color="12161F"/>
              <w:right w:val="nil"/>
            </w:tcBorders>
          </w:tcPr>
          <w:p w14:paraId="28374828" w14:textId="77777777" w:rsidR="00F76F63" w:rsidRDefault="004545D8">
            <w:pPr>
              <w:pStyle w:val="TableParagraph"/>
              <w:spacing w:before="123"/>
              <w:ind w:left="252"/>
              <w:rPr>
                <w:sz w:val="19"/>
              </w:rPr>
            </w:pPr>
            <w:r>
              <w:rPr>
                <w:color w:val="12161F"/>
                <w:spacing w:val="-5"/>
                <w:w w:val="105"/>
                <w:sz w:val="19"/>
              </w:rPr>
              <w:t>H30</w:t>
            </w:r>
          </w:p>
        </w:tc>
        <w:tc>
          <w:tcPr>
            <w:tcW w:w="8887" w:type="dxa"/>
            <w:tcBorders>
              <w:top w:val="single" w:sz="6" w:space="0" w:color="12161F"/>
              <w:left w:val="nil"/>
              <w:bottom w:val="single" w:sz="6" w:space="0" w:color="12161F"/>
              <w:right w:val="nil"/>
            </w:tcBorders>
          </w:tcPr>
          <w:p w14:paraId="28374829" w14:textId="77777777" w:rsidR="00F76F63" w:rsidRDefault="004545D8">
            <w:pPr>
              <w:pStyle w:val="TableParagraph"/>
              <w:spacing w:before="123"/>
              <w:ind w:left="242"/>
              <w:rPr>
                <w:sz w:val="19"/>
              </w:rPr>
            </w:pPr>
            <w:r>
              <w:rPr>
                <w:color w:val="12161F"/>
                <w:w w:val="105"/>
                <w:sz w:val="19"/>
              </w:rPr>
              <w:t>They</w:t>
            </w:r>
            <w:r>
              <w:rPr>
                <w:color w:val="12161F"/>
                <w:spacing w:val="-10"/>
                <w:w w:val="105"/>
                <w:sz w:val="19"/>
              </w:rPr>
              <w:t xml:space="preserve"> </w:t>
            </w:r>
            <w:r>
              <w:rPr>
                <w:color w:val="12161F"/>
                <w:w w:val="105"/>
                <w:sz w:val="19"/>
              </w:rPr>
              <w:t>don't</w:t>
            </w:r>
            <w:r>
              <w:rPr>
                <w:color w:val="12161F"/>
                <w:spacing w:val="-10"/>
                <w:w w:val="105"/>
                <w:sz w:val="19"/>
              </w:rPr>
              <w:t xml:space="preserve"> </w:t>
            </w:r>
            <w:r>
              <w:rPr>
                <w:color w:val="12161F"/>
                <w:w w:val="105"/>
                <w:sz w:val="19"/>
              </w:rPr>
              <w:t>give</w:t>
            </w:r>
            <w:r>
              <w:rPr>
                <w:color w:val="12161F"/>
                <w:spacing w:val="-11"/>
                <w:w w:val="105"/>
                <w:sz w:val="19"/>
              </w:rPr>
              <w:t xml:space="preserve"> </w:t>
            </w:r>
            <w:r>
              <w:rPr>
                <w:color w:val="12161F"/>
                <w:w w:val="105"/>
                <w:sz w:val="19"/>
              </w:rPr>
              <w:t>me</w:t>
            </w:r>
            <w:r>
              <w:rPr>
                <w:color w:val="12161F"/>
                <w:spacing w:val="-11"/>
                <w:w w:val="105"/>
                <w:sz w:val="19"/>
              </w:rPr>
              <w:t xml:space="preserve"> </w:t>
            </w:r>
            <w:r>
              <w:rPr>
                <w:color w:val="12161F"/>
                <w:w w:val="105"/>
                <w:sz w:val="19"/>
              </w:rPr>
              <w:t>any</w:t>
            </w:r>
            <w:r>
              <w:rPr>
                <w:color w:val="12161F"/>
                <w:spacing w:val="-9"/>
                <w:w w:val="105"/>
                <w:sz w:val="19"/>
              </w:rPr>
              <w:t xml:space="preserve"> </w:t>
            </w:r>
            <w:r>
              <w:rPr>
                <w:color w:val="12161F"/>
                <w:w w:val="105"/>
                <w:sz w:val="19"/>
              </w:rPr>
              <w:t>money</w:t>
            </w:r>
            <w:r>
              <w:rPr>
                <w:color w:val="12161F"/>
                <w:spacing w:val="-9"/>
                <w:w w:val="105"/>
                <w:sz w:val="19"/>
              </w:rPr>
              <w:t xml:space="preserve"> </w:t>
            </w:r>
            <w:r>
              <w:rPr>
                <w:color w:val="12161F"/>
                <w:w w:val="105"/>
                <w:sz w:val="19"/>
              </w:rPr>
              <w:t>at</w:t>
            </w:r>
            <w:r>
              <w:rPr>
                <w:color w:val="12161F"/>
                <w:spacing w:val="-10"/>
                <w:w w:val="105"/>
                <w:sz w:val="19"/>
              </w:rPr>
              <w:t xml:space="preserve"> </w:t>
            </w:r>
            <w:r>
              <w:rPr>
                <w:color w:val="12161F"/>
                <w:spacing w:val="-4"/>
                <w:w w:val="105"/>
                <w:sz w:val="19"/>
              </w:rPr>
              <w:t>all.</w:t>
            </w:r>
          </w:p>
        </w:tc>
        <w:tc>
          <w:tcPr>
            <w:tcW w:w="3045" w:type="dxa"/>
            <w:tcBorders>
              <w:top w:val="single" w:sz="6" w:space="0" w:color="12161F"/>
              <w:left w:val="nil"/>
              <w:bottom w:val="single" w:sz="6" w:space="0" w:color="12161F"/>
              <w:right w:val="nil"/>
            </w:tcBorders>
          </w:tcPr>
          <w:p w14:paraId="2837482A" w14:textId="77777777" w:rsidR="00F76F63" w:rsidRDefault="004545D8">
            <w:pPr>
              <w:pStyle w:val="TableParagraph"/>
              <w:spacing w:before="123"/>
              <w:ind w:left="240"/>
              <w:rPr>
                <w:sz w:val="19"/>
              </w:rPr>
            </w:pPr>
            <w:r>
              <w:rPr>
                <w:color w:val="12161F"/>
                <w:sz w:val="19"/>
              </w:rPr>
              <w:t>2</w:t>
            </w:r>
            <w:r>
              <w:rPr>
                <w:color w:val="12161F"/>
                <w:spacing w:val="-7"/>
                <w:sz w:val="19"/>
              </w:rPr>
              <w:t xml:space="preserve"> </w:t>
            </w:r>
            <w:r>
              <w:rPr>
                <w:color w:val="12161F"/>
                <w:spacing w:val="-2"/>
                <w:sz w:val="19"/>
              </w:rPr>
              <w:t>Disagree</w:t>
            </w:r>
          </w:p>
        </w:tc>
      </w:tr>
    </w:tbl>
    <w:p w14:paraId="2837482C" w14:textId="77777777" w:rsidR="00F76F63" w:rsidRDefault="00F76F63">
      <w:pPr>
        <w:pStyle w:val="TableParagraph"/>
        <w:rPr>
          <w:sz w:val="19"/>
        </w:rPr>
        <w:sectPr w:rsidR="00F76F63">
          <w:pgSz w:w="16860" w:h="11900" w:orient="landscape"/>
          <w:pgMar w:top="460" w:right="283" w:bottom="1280" w:left="283" w:header="0" w:footer="1085" w:gutter="0"/>
          <w:cols w:space="720"/>
        </w:sectPr>
      </w:pPr>
    </w:p>
    <w:p w14:paraId="2837482D" w14:textId="77777777" w:rsidR="00F76F63" w:rsidRDefault="004545D8">
      <w:pPr>
        <w:spacing w:before="41"/>
        <w:ind w:left="595"/>
        <w:rPr>
          <w:b/>
        </w:rPr>
      </w:pPr>
      <w:bookmarkStart w:id="55" w:name="s5._The_PT_gives_me_as_much_spending_mon"/>
      <w:bookmarkEnd w:id="55"/>
      <w:r>
        <w:rPr>
          <w:b/>
        </w:rPr>
        <w:lastRenderedPageBreak/>
        <w:t>s5.</w:t>
      </w:r>
      <w:r>
        <w:rPr>
          <w:b/>
          <w:spacing w:val="-3"/>
        </w:rPr>
        <w:t xml:space="preserve"> </w:t>
      </w:r>
      <w:r>
        <w:rPr>
          <w:b/>
        </w:rPr>
        <w:t>The</w:t>
      </w:r>
      <w:r>
        <w:rPr>
          <w:b/>
          <w:spacing w:val="-5"/>
        </w:rPr>
        <w:t xml:space="preserve"> </w:t>
      </w:r>
      <w:r>
        <w:rPr>
          <w:b/>
        </w:rPr>
        <w:t>PT</w:t>
      </w:r>
      <w:r>
        <w:rPr>
          <w:b/>
          <w:spacing w:val="-3"/>
        </w:rPr>
        <w:t xml:space="preserve"> </w:t>
      </w:r>
      <w:r>
        <w:rPr>
          <w:b/>
        </w:rPr>
        <w:t>gives</w:t>
      </w:r>
      <w:r>
        <w:rPr>
          <w:b/>
          <w:spacing w:val="-3"/>
        </w:rPr>
        <w:t xml:space="preserve"> </w:t>
      </w:r>
      <w:r>
        <w:rPr>
          <w:b/>
        </w:rPr>
        <w:t>me</w:t>
      </w:r>
      <w:r>
        <w:rPr>
          <w:b/>
          <w:spacing w:val="-3"/>
        </w:rPr>
        <w:t xml:space="preserve"> </w:t>
      </w:r>
      <w:r>
        <w:rPr>
          <w:b/>
        </w:rPr>
        <w:t>as</w:t>
      </w:r>
      <w:r>
        <w:rPr>
          <w:b/>
          <w:spacing w:val="-4"/>
        </w:rPr>
        <w:t xml:space="preserve"> </w:t>
      </w:r>
      <w:r>
        <w:rPr>
          <w:b/>
        </w:rPr>
        <w:t>much</w:t>
      </w:r>
      <w:r>
        <w:rPr>
          <w:b/>
          <w:spacing w:val="-3"/>
        </w:rPr>
        <w:t xml:space="preserve"> </w:t>
      </w:r>
      <w:r>
        <w:rPr>
          <w:b/>
        </w:rPr>
        <w:t>spending</w:t>
      </w:r>
      <w:r>
        <w:rPr>
          <w:b/>
          <w:spacing w:val="-3"/>
        </w:rPr>
        <w:t xml:space="preserve"> </w:t>
      </w:r>
      <w:r>
        <w:rPr>
          <w:b/>
        </w:rPr>
        <w:t>money as</w:t>
      </w:r>
      <w:r>
        <w:rPr>
          <w:b/>
          <w:spacing w:val="-4"/>
        </w:rPr>
        <w:t xml:space="preserve"> </w:t>
      </w:r>
      <w:r>
        <w:rPr>
          <w:b/>
        </w:rPr>
        <w:t>I</w:t>
      </w:r>
      <w:r>
        <w:rPr>
          <w:b/>
          <w:spacing w:val="-3"/>
        </w:rPr>
        <w:t xml:space="preserve"> </w:t>
      </w:r>
      <w:r>
        <w:rPr>
          <w:b/>
        </w:rPr>
        <w:t>can</w:t>
      </w:r>
      <w:r>
        <w:rPr>
          <w:b/>
          <w:spacing w:val="-3"/>
        </w:rPr>
        <w:t xml:space="preserve"> </w:t>
      </w:r>
      <w:r>
        <w:rPr>
          <w:b/>
        </w:rPr>
        <w:t>aﬀord</w:t>
      </w:r>
      <w:r>
        <w:rPr>
          <w:b/>
          <w:spacing w:val="-2"/>
        </w:rPr>
        <w:t xml:space="preserve"> </w:t>
      </w:r>
      <w:r>
        <w:rPr>
          <w:b/>
          <w:spacing w:val="-4"/>
        </w:rPr>
        <w:t>(12)</w:t>
      </w:r>
    </w:p>
    <w:p w14:paraId="2837482E" w14:textId="77777777" w:rsidR="00F76F63" w:rsidRDefault="00F76F63">
      <w:pPr>
        <w:pStyle w:val="BodyText"/>
        <w:spacing w:before="104"/>
        <w:rPr>
          <w:b/>
          <w:sz w:val="20"/>
        </w:rPr>
      </w:pPr>
    </w:p>
    <w:tbl>
      <w:tblPr>
        <w:tblW w:w="0" w:type="auto"/>
        <w:tblInd w:w="708" w:type="dxa"/>
        <w:tblLayout w:type="fixed"/>
        <w:tblCellMar>
          <w:left w:w="0" w:type="dxa"/>
          <w:right w:w="0" w:type="dxa"/>
        </w:tblCellMar>
        <w:tblLook w:val="01E0" w:firstRow="1" w:lastRow="1" w:firstColumn="1" w:lastColumn="1" w:noHBand="0" w:noVBand="0"/>
      </w:tblPr>
      <w:tblGrid>
        <w:gridCol w:w="1501"/>
        <w:gridCol w:w="9318"/>
        <w:gridCol w:w="3449"/>
      </w:tblGrid>
      <w:tr w:rsidR="00F76F63" w14:paraId="28374832" w14:textId="77777777">
        <w:trPr>
          <w:trHeight w:val="339"/>
        </w:trPr>
        <w:tc>
          <w:tcPr>
            <w:tcW w:w="1501" w:type="dxa"/>
            <w:tcBorders>
              <w:top w:val="single" w:sz="4" w:space="0" w:color="000000"/>
              <w:bottom w:val="single" w:sz="12" w:space="0" w:color="E1E1E1"/>
            </w:tcBorders>
          </w:tcPr>
          <w:p w14:paraId="2837482F" w14:textId="77777777" w:rsidR="00F76F63" w:rsidRDefault="004545D8">
            <w:pPr>
              <w:pStyle w:val="TableParagraph"/>
              <w:spacing w:before="59" w:line="260" w:lineRule="exact"/>
              <w:ind w:left="115"/>
              <w:rPr>
                <w:b/>
              </w:rPr>
            </w:pPr>
            <w:r>
              <w:rPr>
                <w:b/>
                <w:spacing w:val="-2"/>
              </w:rPr>
              <w:t>BranchCode</w:t>
            </w:r>
          </w:p>
        </w:tc>
        <w:tc>
          <w:tcPr>
            <w:tcW w:w="9318" w:type="dxa"/>
            <w:tcBorders>
              <w:top w:val="single" w:sz="4" w:space="0" w:color="000000"/>
              <w:bottom w:val="single" w:sz="12" w:space="0" w:color="E1E1E1"/>
            </w:tcBorders>
          </w:tcPr>
          <w:p w14:paraId="28374830" w14:textId="77777777" w:rsidR="00F76F63" w:rsidRDefault="004545D8">
            <w:pPr>
              <w:pStyle w:val="TableParagraph"/>
              <w:spacing w:before="59" w:line="260" w:lineRule="exact"/>
              <w:ind w:left="282"/>
              <w:rPr>
                <w:b/>
              </w:rPr>
            </w:pPr>
            <w:r>
              <w:rPr>
                <w:b/>
                <w:spacing w:val="-2"/>
              </w:rPr>
              <w:t>Comments</w:t>
            </w:r>
          </w:p>
        </w:tc>
        <w:tc>
          <w:tcPr>
            <w:tcW w:w="3449" w:type="dxa"/>
            <w:tcBorders>
              <w:bottom w:val="thickThinMediumGap" w:sz="4" w:space="0" w:color="E1E1E1"/>
            </w:tcBorders>
          </w:tcPr>
          <w:p w14:paraId="28374831" w14:textId="77777777" w:rsidR="00F76F63" w:rsidRDefault="004545D8">
            <w:pPr>
              <w:pStyle w:val="TableParagraph"/>
              <w:spacing w:before="97" w:line="222" w:lineRule="exact"/>
              <w:ind w:left="108"/>
              <w:rPr>
                <w:b/>
                <w:sz w:val="19"/>
              </w:rPr>
            </w:pPr>
            <w:r>
              <w:rPr>
                <w:b/>
                <w:color w:val="12161F"/>
                <w:spacing w:val="-2"/>
                <w:sz w:val="19"/>
              </w:rPr>
              <w:t>Rating</w:t>
            </w:r>
          </w:p>
        </w:tc>
      </w:tr>
      <w:tr w:rsidR="00F76F63" w14:paraId="28374836" w14:textId="77777777">
        <w:trPr>
          <w:trHeight w:val="346"/>
        </w:trPr>
        <w:tc>
          <w:tcPr>
            <w:tcW w:w="1501" w:type="dxa"/>
            <w:tcBorders>
              <w:top w:val="single" w:sz="12" w:space="0" w:color="E1E1E1"/>
              <w:bottom w:val="single" w:sz="8" w:space="0" w:color="12161F"/>
            </w:tcBorders>
          </w:tcPr>
          <w:p w14:paraId="28374833" w14:textId="77777777" w:rsidR="00F76F63" w:rsidRDefault="004545D8">
            <w:pPr>
              <w:pStyle w:val="TableParagraph"/>
              <w:spacing w:before="53"/>
              <w:ind w:left="304"/>
              <w:rPr>
                <w:sz w:val="19"/>
              </w:rPr>
            </w:pPr>
            <w:r>
              <w:rPr>
                <w:color w:val="12161F"/>
                <w:spacing w:val="-5"/>
                <w:sz w:val="19"/>
              </w:rPr>
              <w:t>H30</w:t>
            </w:r>
          </w:p>
        </w:tc>
        <w:tc>
          <w:tcPr>
            <w:tcW w:w="9318" w:type="dxa"/>
            <w:tcBorders>
              <w:top w:val="single" w:sz="12" w:space="0" w:color="E1E1E1"/>
              <w:bottom w:val="single" w:sz="8" w:space="0" w:color="12161F"/>
            </w:tcBorders>
          </w:tcPr>
          <w:p w14:paraId="28374834" w14:textId="77777777" w:rsidR="00F76F63" w:rsidRDefault="004545D8">
            <w:pPr>
              <w:pStyle w:val="TableParagraph"/>
              <w:spacing w:before="53"/>
              <w:ind w:left="481"/>
              <w:rPr>
                <w:sz w:val="19"/>
              </w:rPr>
            </w:pPr>
            <w:r>
              <w:rPr>
                <w:color w:val="12161F"/>
                <w:w w:val="105"/>
                <w:sz w:val="19"/>
              </w:rPr>
              <w:t>I</w:t>
            </w:r>
            <w:r>
              <w:rPr>
                <w:color w:val="12161F"/>
                <w:spacing w:val="-2"/>
                <w:w w:val="105"/>
                <w:sz w:val="19"/>
              </w:rPr>
              <w:t xml:space="preserve"> </w:t>
            </w:r>
            <w:r>
              <w:rPr>
                <w:color w:val="12161F"/>
                <w:w w:val="105"/>
                <w:sz w:val="19"/>
              </w:rPr>
              <w:t>don't</w:t>
            </w:r>
            <w:r>
              <w:rPr>
                <w:color w:val="12161F"/>
                <w:spacing w:val="-1"/>
                <w:w w:val="105"/>
                <w:sz w:val="19"/>
              </w:rPr>
              <w:t xml:space="preserve"> </w:t>
            </w:r>
            <w:r>
              <w:rPr>
                <w:color w:val="12161F"/>
                <w:spacing w:val="-2"/>
                <w:w w:val="105"/>
                <w:sz w:val="19"/>
              </w:rPr>
              <w:t>know.</w:t>
            </w:r>
          </w:p>
        </w:tc>
        <w:tc>
          <w:tcPr>
            <w:tcW w:w="3449" w:type="dxa"/>
            <w:tcBorders>
              <w:top w:val="thinThickMediumGap" w:sz="4" w:space="0" w:color="E1E1E1"/>
              <w:bottom w:val="single" w:sz="8" w:space="0" w:color="12161F"/>
            </w:tcBorders>
          </w:tcPr>
          <w:p w14:paraId="28374835" w14:textId="77777777" w:rsidR="00F76F63" w:rsidRDefault="004545D8">
            <w:pPr>
              <w:pStyle w:val="TableParagraph"/>
              <w:spacing w:before="53"/>
              <w:ind w:left="295"/>
              <w:rPr>
                <w:sz w:val="19"/>
              </w:rPr>
            </w:pPr>
            <w:r>
              <w:rPr>
                <w:color w:val="12161F"/>
                <w:spacing w:val="-2"/>
                <w:sz w:val="19"/>
              </w:rPr>
              <w:t>DK/NA</w:t>
            </w:r>
          </w:p>
        </w:tc>
      </w:tr>
      <w:tr w:rsidR="00F76F63" w14:paraId="2837483A" w14:textId="77777777">
        <w:trPr>
          <w:trHeight w:val="359"/>
        </w:trPr>
        <w:tc>
          <w:tcPr>
            <w:tcW w:w="1501" w:type="dxa"/>
            <w:tcBorders>
              <w:top w:val="single" w:sz="8" w:space="0" w:color="12161F"/>
              <w:bottom w:val="single" w:sz="8" w:space="0" w:color="12161F"/>
            </w:tcBorders>
          </w:tcPr>
          <w:p w14:paraId="28374837" w14:textId="77777777" w:rsidR="00F76F63" w:rsidRDefault="004545D8">
            <w:pPr>
              <w:pStyle w:val="TableParagraph"/>
              <w:spacing w:before="66"/>
              <w:ind w:left="304"/>
              <w:rPr>
                <w:sz w:val="19"/>
              </w:rPr>
            </w:pPr>
            <w:r>
              <w:rPr>
                <w:color w:val="12161F"/>
                <w:spacing w:val="-5"/>
                <w:sz w:val="19"/>
              </w:rPr>
              <w:t>H20</w:t>
            </w:r>
          </w:p>
        </w:tc>
        <w:tc>
          <w:tcPr>
            <w:tcW w:w="9318" w:type="dxa"/>
            <w:tcBorders>
              <w:top w:val="single" w:sz="8" w:space="0" w:color="12161F"/>
              <w:bottom w:val="single" w:sz="8" w:space="0" w:color="12161F"/>
            </w:tcBorders>
          </w:tcPr>
          <w:p w14:paraId="28374838" w14:textId="77777777" w:rsidR="00F76F63" w:rsidRDefault="004545D8">
            <w:pPr>
              <w:pStyle w:val="TableParagraph"/>
              <w:spacing w:before="66"/>
              <w:ind w:left="481"/>
              <w:rPr>
                <w:sz w:val="19"/>
              </w:rPr>
            </w:pPr>
            <w:r>
              <w:rPr>
                <w:color w:val="12161F"/>
                <w:w w:val="105"/>
                <w:sz w:val="19"/>
              </w:rPr>
              <w:t>I</w:t>
            </w:r>
            <w:r>
              <w:rPr>
                <w:color w:val="12161F"/>
                <w:spacing w:val="-5"/>
                <w:w w:val="105"/>
                <w:sz w:val="19"/>
              </w:rPr>
              <w:t xml:space="preserve"> </w:t>
            </w:r>
            <w:r>
              <w:rPr>
                <w:color w:val="12161F"/>
                <w:w w:val="105"/>
                <w:sz w:val="19"/>
              </w:rPr>
              <w:t>don't</w:t>
            </w:r>
            <w:r>
              <w:rPr>
                <w:color w:val="12161F"/>
                <w:spacing w:val="-3"/>
                <w:w w:val="105"/>
                <w:sz w:val="19"/>
              </w:rPr>
              <w:t xml:space="preserve"> </w:t>
            </w:r>
            <w:r>
              <w:rPr>
                <w:color w:val="12161F"/>
                <w:w w:val="105"/>
                <w:sz w:val="19"/>
              </w:rPr>
              <w:t>know</w:t>
            </w:r>
            <w:r>
              <w:rPr>
                <w:color w:val="12161F"/>
                <w:spacing w:val="-2"/>
                <w:w w:val="105"/>
                <w:sz w:val="19"/>
              </w:rPr>
              <w:t xml:space="preserve"> </w:t>
            </w:r>
            <w:r>
              <w:rPr>
                <w:color w:val="12161F"/>
                <w:w w:val="105"/>
                <w:sz w:val="19"/>
              </w:rPr>
              <w:t>how</w:t>
            </w:r>
            <w:r>
              <w:rPr>
                <w:color w:val="12161F"/>
                <w:spacing w:val="-3"/>
                <w:w w:val="105"/>
                <w:sz w:val="19"/>
              </w:rPr>
              <w:t xml:space="preserve"> </w:t>
            </w:r>
            <w:r>
              <w:rPr>
                <w:color w:val="12161F"/>
                <w:w w:val="105"/>
                <w:sz w:val="19"/>
              </w:rPr>
              <w:t>much</w:t>
            </w:r>
            <w:r>
              <w:rPr>
                <w:color w:val="12161F"/>
                <w:spacing w:val="-3"/>
                <w:w w:val="105"/>
                <w:sz w:val="19"/>
              </w:rPr>
              <w:t xml:space="preserve"> </w:t>
            </w:r>
            <w:r>
              <w:rPr>
                <w:color w:val="12161F"/>
                <w:w w:val="105"/>
                <w:sz w:val="19"/>
              </w:rPr>
              <w:t>money</w:t>
            </w:r>
            <w:r>
              <w:rPr>
                <w:color w:val="12161F"/>
                <w:spacing w:val="-3"/>
                <w:w w:val="105"/>
                <w:sz w:val="19"/>
              </w:rPr>
              <w:t xml:space="preserve"> </w:t>
            </w:r>
            <w:r>
              <w:rPr>
                <w:color w:val="12161F"/>
                <w:w w:val="105"/>
                <w:sz w:val="19"/>
              </w:rPr>
              <w:t>I</w:t>
            </w:r>
            <w:r>
              <w:rPr>
                <w:color w:val="12161F"/>
                <w:spacing w:val="-4"/>
                <w:w w:val="105"/>
                <w:sz w:val="19"/>
              </w:rPr>
              <w:t xml:space="preserve"> </w:t>
            </w:r>
            <w:r>
              <w:rPr>
                <w:color w:val="12161F"/>
                <w:w w:val="105"/>
                <w:sz w:val="19"/>
              </w:rPr>
              <w:t>have</w:t>
            </w:r>
            <w:r>
              <w:rPr>
                <w:color w:val="12161F"/>
                <w:spacing w:val="-5"/>
                <w:w w:val="105"/>
                <w:sz w:val="19"/>
              </w:rPr>
              <w:t xml:space="preserve"> </w:t>
            </w:r>
            <w:r>
              <w:rPr>
                <w:color w:val="12161F"/>
                <w:spacing w:val="-4"/>
                <w:w w:val="105"/>
                <w:sz w:val="19"/>
              </w:rPr>
              <w:t>got.</w:t>
            </w:r>
          </w:p>
        </w:tc>
        <w:tc>
          <w:tcPr>
            <w:tcW w:w="3449" w:type="dxa"/>
            <w:tcBorders>
              <w:top w:val="single" w:sz="8" w:space="0" w:color="12161F"/>
              <w:bottom w:val="single" w:sz="8" w:space="0" w:color="12161F"/>
            </w:tcBorders>
          </w:tcPr>
          <w:p w14:paraId="28374839" w14:textId="77777777" w:rsidR="00F76F63" w:rsidRDefault="004545D8">
            <w:pPr>
              <w:pStyle w:val="TableParagraph"/>
              <w:spacing w:before="66"/>
              <w:ind w:left="295"/>
              <w:rPr>
                <w:sz w:val="19"/>
              </w:rPr>
            </w:pPr>
            <w:r>
              <w:rPr>
                <w:color w:val="12161F"/>
                <w:spacing w:val="-2"/>
                <w:sz w:val="19"/>
              </w:rPr>
              <w:t>DK/NA</w:t>
            </w:r>
          </w:p>
        </w:tc>
      </w:tr>
      <w:tr w:rsidR="00F76F63" w14:paraId="2837483E" w14:textId="77777777">
        <w:trPr>
          <w:trHeight w:val="356"/>
        </w:trPr>
        <w:tc>
          <w:tcPr>
            <w:tcW w:w="1501" w:type="dxa"/>
            <w:tcBorders>
              <w:top w:val="single" w:sz="8" w:space="0" w:color="12161F"/>
              <w:bottom w:val="single" w:sz="8" w:space="0" w:color="12161F"/>
            </w:tcBorders>
          </w:tcPr>
          <w:p w14:paraId="2837483B" w14:textId="77777777" w:rsidR="00F76F63" w:rsidRDefault="004545D8">
            <w:pPr>
              <w:pStyle w:val="TableParagraph"/>
              <w:spacing w:before="63"/>
              <w:ind w:left="304"/>
              <w:rPr>
                <w:sz w:val="19"/>
              </w:rPr>
            </w:pPr>
            <w:r>
              <w:rPr>
                <w:color w:val="12161F"/>
                <w:spacing w:val="-5"/>
                <w:sz w:val="19"/>
              </w:rPr>
              <w:t>H30</w:t>
            </w:r>
          </w:p>
        </w:tc>
        <w:tc>
          <w:tcPr>
            <w:tcW w:w="9318" w:type="dxa"/>
            <w:tcBorders>
              <w:top w:val="single" w:sz="8" w:space="0" w:color="12161F"/>
              <w:bottom w:val="single" w:sz="8" w:space="0" w:color="12161F"/>
            </w:tcBorders>
          </w:tcPr>
          <w:p w14:paraId="2837483C" w14:textId="77777777" w:rsidR="00F76F63" w:rsidRDefault="004545D8">
            <w:pPr>
              <w:pStyle w:val="TableParagraph"/>
              <w:spacing w:before="63"/>
              <w:ind w:left="481"/>
              <w:rPr>
                <w:sz w:val="19"/>
              </w:rPr>
            </w:pPr>
            <w:r>
              <w:rPr>
                <w:color w:val="12161F"/>
                <w:w w:val="105"/>
                <w:sz w:val="19"/>
              </w:rPr>
              <w:t>I</w:t>
            </w:r>
            <w:r>
              <w:rPr>
                <w:color w:val="12161F"/>
                <w:spacing w:val="-4"/>
                <w:w w:val="105"/>
                <w:sz w:val="19"/>
              </w:rPr>
              <w:t xml:space="preserve"> </w:t>
            </w:r>
            <w:r>
              <w:rPr>
                <w:color w:val="12161F"/>
                <w:w w:val="105"/>
                <w:sz w:val="19"/>
              </w:rPr>
              <w:t>might</w:t>
            </w:r>
            <w:r>
              <w:rPr>
                <w:color w:val="12161F"/>
                <w:spacing w:val="-3"/>
                <w:w w:val="105"/>
                <w:sz w:val="19"/>
              </w:rPr>
              <w:t xml:space="preserve"> </w:t>
            </w:r>
            <w:r>
              <w:rPr>
                <w:color w:val="12161F"/>
                <w:w w:val="105"/>
                <w:sz w:val="19"/>
              </w:rPr>
              <w:t>be</w:t>
            </w:r>
            <w:r>
              <w:rPr>
                <w:color w:val="12161F"/>
                <w:spacing w:val="-4"/>
                <w:w w:val="105"/>
                <w:sz w:val="19"/>
              </w:rPr>
              <w:t xml:space="preserve"> </w:t>
            </w:r>
            <w:r>
              <w:rPr>
                <w:color w:val="12161F"/>
                <w:w w:val="105"/>
                <w:sz w:val="19"/>
              </w:rPr>
              <w:t>running</w:t>
            </w:r>
            <w:r>
              <w:rPr>
                <w:color w:val="12161F"/>
                <w:spacing w:val="-4"/>
                <w:w w:val="105"/>
                <w:sz w:val="19"/>
              </w:rPr>
              <w:t xml:space="preserve"> </w:t>
            </w:r>
            <w:r>
              <w:rPr>
                <w:color w:val="12161F"/>
                <w:w w:val="105"/>
                <w:sz w:val="19"/>
              </w:rPr>
              <w:t>a</w:t>
            </w:r>
            <w:r>
              <w:rPr>
                <w:color w:val="12161F"/>
                <w:spacing w:val="-6"/>
                <w:w w:val="105"/>
                <w:sz w:val="19"/>
              </w:rPr>
              <w:t xml:space="preserve"> </w:t>
            </w:r>
            <w:r>
              <w:rPr>
                <w:color w:val="12161F"/>
                <w:w w:val="105"/>
                <w:sz w:val="19"/>
              </w:rPr>
              <w:t>risk</w:t>
            </w:r>
            <w:r>
              <w:rPr>
                <w:color w:val="12161F"/>
                <w:spacing w:val="-5"/>
                <w:w w:val="105"/>
                <w:sz w:val="19"/>
              </w:rPr>
              <w:t xml:space="preserve"> </w:t>
            </w:r>
            <w:r>
              <w:rPr>
                <w:color w:val="12161F"/>
                <w:w w:val="105"/>
                <w:sz w:val="19"/>
              </w:rPr>
              <w:t>of</w:t>
            </w:r>
            <w:r>
              <w:rPr>
                <w:color w:val="12161F"/>
                <w:spacing w:val="-4"/>
                <w:w w:val="105"/>
                <w:sz w:val="19"/>
              </w:rPr>
              <w:t xml:space="preserve"> </w:t>
            </w:r>
            <w:r>
              <w:rPr>
                <w:color w:val="12161F"/>
                <w:w w:val="105"/>
                <w:sz w:val="19"/>
              </w:rPr>
              <w:t>taking</w:t>
            </w:r>
            <w:r>
              <w:rPr>
                <w:color w:val="12161F"/>
                <w:spacing w:val="-4"/>
                <w:w w:val="105"/>
                <w:sz w:val="19"/>
              </w:rPr>
              <w:t xml:space="preserve"> </w:t>
            </w:r>
            <w:r>
              <w:rPr>
                <w:color w:val="12161F"/>
                <w:w w:val="105"/>
                <w:sz w:val="19"/>
              </w:rPr>
              <w:t>too</w:t>
            </w:r>
            <w:r>
              <w:rPr>
                <w:color w:val="12161F"/>
                <w:spacing w:val="-3"/>
                <w:w w:val="105"/>
                <w:sz w:val="19"/>
              </w:rPr>
              <w:t xml:space="preserve"> </w:t>
            </w:r>
            <w:r>
              <w:rPr>
                <w:color w:val="12161F"/>
                <w:w w:val="105"/>
                <w:sz w:val="19"/>
              </w:rPr>
              <w:t>much</w:t>
            </w:r>
            <w:r>
              <w:rPr>
                <w:color w:val="12161F"/>
                <w:spacing w:val="-3"/>
                <w:w w:val="105"/>
                <w:sz w:val="19"/>
              </w:rPr>
              <w:t xml:space="preserve"> </w:t>
            </w:r>
            <w:r>
              <w:rPr>
                <w:color w:val="12161F"/>
                <w:w w:val="105"/>
                <w:sz w:val="19"/>
              </w:rPr>
              <w:t>money</w:t>
            </w:r>
            <w:r>
              <w:rPr>
                <w:color w:val="12161F"/>
                <w:spacing w:val="-3"/>
                <w:w w:val="105"/>
                <w:sz w:val="19"/>
              </w:rPr>
              <w:t xml:space="preserve"> </w:t>
            </w:r>
            <w:r>
              <w:rPr>
                <w:color w:val="12161F"/>
                <w:spacing w:val="-4"/>
                <w:w w:val="105"/>
                <w:sz w:val="19"/>
              </w:rPr>
              <w:t>out.</w:t>
            </w:r>
          </w:p>
        </w:tc>
        <w:tc>
          <w:tcPr>
            <w:tcW w:w="3449" w:type="dxa"/>
            <w:tcBorders>
              <w:top w:val="single" w:sz="8" w:space="0" w:color="12161F"/>
              <w:bottom w:val="single" w:sz="8" w:space="0" w:color="12161F"/>
            </w:tcBorders>
          </w:tcPr>
          <w:p w14:paraId="2837483D" w14:textId="77777777" w:rsidR="00F76F63" w:rsidRDefault="004545D8">
            <w:pPr>
              <w:pStyle w:val="TableParagraph"/>
              <w:spacing w:before="63"/>
              <w:ind w:left="295"/>
              <w:rPr>
                <w:sz w:val="19"/>
              </w:rPr>
            </w:pPr>
            <w:r>
              <w:rPr>
                <w:color w:val="12161F"/>
                <w:spacing w:val="-2"/>
                <w:sz w:val="19"/>
              </w:rPr>
              <w:t>DK/NA</w:t>
            </w:r>
          </w:p>
        </w:tc>
      </w:tr>
      <w:tr w:rsidR="00F76F63" w14:paraId="28374842" w14:textId="77777777">
        <w:trPr>
          <w:trHeight w:val="522"/>
        </w:trPr>
        <w:tc>
          <w:tcPr>
            <w:tcW w:w="1501" w:type="dxa"/>
            <w:tcBorders>
              <w:top w:val="single" w:sz="8" w:space="0" w:color="12161F"/>
              <w:bottom w:val="single" w:sz="8" w:space="0" w:color="12161F"/>
            </w:tcBorders>
          </w:tcPr>
          <w:p w14:paraId="2837483F" w14:textId="77777777" w:rsidR="00F76F63" w:rsidRDefault="004545D8">
            <w:pPr>
              <w:pStyle w:val="TableParagraph"/>
              <w:spacing w:before="147"/>
              <w:ind w:left="304"/>
              <w:rPr>
                <w:sz w:val="19"/>
              </w:rPr>
            </w:pPr>
            <w:r>
              <w:rPr>
                <w:color w:val="12161F"/>
                <w:spacing w:val="-5"/>
                <w:sz w:val="19"/>
              </w:rPr>
              <w:t>H30</w:t>
            </w:r>
          </w:p>
        </w:tc>
        <w:tc>
          <w:tcPr>
            <w:tcW w:w="9318" w:type="dxa"/>
            <w:tcBorders>
              <w:top w:val="single" w:sz="8" w:space="0" w:color="12161F"/>
              <w:bottom w:val="single" w:sz="8" w:space="0" w:color="12161F"/>
            </w:tcBorders>
          </w:tcPr>
          <w:p w14:paraId="28374840" w14:textId="77777777" w:rsidR="00F76F63" w:rsidRDefault="004545D8">
            <w:pPr>
              <w:pStyle w:val="TableParagraph"/>
              <w:spacing w:before="30"/>
              <w:ind w:left="282" w:firstLine="199"/>
              <w:rPr>
                <w:sz w:val="19"/>
              </w:rPr>
            </w:pPr>
            <w:r>
              <w:rPr>
                <w:color w:val="12161F"/>
                <w:w w:val="105"/>
                <w:sz w:val="19"/>
              </w:rPr>
              <w:t>I</w:t>
            </w:r>
            <w:r>
              <w:rPr>
                <w:color w:val="12161F"/>
                <w:spacing w:val="-2"/>
                <w:w w:val="105"/>
                <w:sz w:val="19"/>
              </w:rPr>
              <w:t xml:space="preserve"> </w:t>
            </w:r>
            <w:r>
              <w:rPr>
                <w:color w:val="12161F"/>
                <w:w w:val="105"/>
                <w:sz w:val="19"/>
              </w:rPr>
              <w:t>am</w:t>
            </w:r>
            <w:r>
              <w:rPr>
                <w:color w:val="12161F"/>
                <w:spacing w:val="-2"/>
                <w:w w:val="105"/>
                <w:sz w:val="19"/>
              </w:rPr>
              <w:t xml:space="preserve"> </w:t>
            </w:r>
            <w:r>
              <w:rPr>
                <w:color w:val="12161F"/>
                <w:w w:val="105"/>
                <w:sz w:val="19"/>
              </w:rPr>
              <w:t>not</w:t>
            </w:r>
            <w:r>
              <w:rPr>
                <w:color w:val="12161F"/>
                <w:spacing w:val="-1"/>
                <w:w w:val="105"/>
                <w:sz w:val="19"/>
              </w:rPr>
              <w:t xml:space="preserve"> </w:t>
            </w:r>
            <w:r>
              <w:rPr>
                <w:color w:val="12161F"/>
                <w:w w:val="105"/>
                <w:sz w:val="19"/>
              </w:rPr>
              <w:t>allowed</w:t>
            </w:r>
            <w:r>
              <w:rPr>
                <w:color w:val="12161F"/>
                <w:spacing w:val="-1"/>
                <w:w w:val="105"/>
                <w:sz w:val="19"/>
              </w:rPr>
              <w:t xml:space="preserve"> </w:t>
            </w:r>
            <w:r>
              <w:rPr>
                <w:color w:val="12161F"/>
                <w:w w:val="105"/>
                <w:sz w:val="19"/>
              </w:rPr>
              <w:t>to</w:t>
            </w:r>
            <w:r>
              <w:rPr>
                <w:color w:val="12161F"/>
                <w:spacing w:val="-1"/>
                <w:w w:val="105"/>
                <w:sz w:val="19"/>
              </w:rPr>
              <w:t xml:space="preserve"> </w:t>
            </w:r>
            <w:r>
              <w:rPr>
                <w:color w:val="12161F"/>
                <w:w w:val="105"/>
                <w:sz w:val="19"/>
              </w:rPr>
              <w:t>drive</w:t>
            </w:r>
            <w:r>
              <w:rPr>
                <w:color w:val="12161F"/>
                <w:spacing w:val="-2"/>
                <w:w w:val="105"/>
                <w:sz w:val="19"/>
              </w:rPr>
              <w:t xml:space="preserve"> </w:t>
            </w:r>
            <w:r>
              <w:rPr>
                <w:color w:val="12161F"/>
                <w:w w:val="105"/>
                <w:sz w:val="19"/>
              </w:rPr>
              <w:t>and</w:t>
            </w:r>
            <w:r>
              <w:rPr>
                <w:color w:val="12161F"/>
                <w:spacing w:val="-3"/>
                <w:w w:val="105"/>
                <w:sz w:val="19"/>
              </w:rPr>
              <w:t xml:space="preserve"> </w:t>
            </w:r>
            <w:r>
              <w:rPr>
                <w:color w:val="12161F"/>
                <w:w w:val="105"/>
                <w:sz w:val="19"/>
              </w:rPr>
              <w:t>have</w:t>
            </w:r>
            <w:r>
              <w:rPr>
                <w:color w:val="12161F"/>
                <w:spacing w:val="-2"/>
                <w:w w:val="105"/>
                <w:sz w:val="19"/>
              </w:rPr>
              <w:t xml:space="preserve"> </w:t>
            </w:r>
            <w:r>
              <w:rPr>
                <w:color w:val="12161F"/>
                <w:w w:val="105"/>
                <w:sz w:val="19"/>
              </w:rPr>
              <w:t>to</w:t>
            </w:r>
            <w:r>
              <w:rPr>
                <w:color w:val="12161F"/>
                <w:spacing w:val="-1"/>
                <w:w w:val="105"/>
                <w:sz w:val="19"/>
              </w:rPr>
              <w:t xml:space="preserve"> </w:t>
            </w:r>
            <w:r>
              <w:rPr>
                <w:color w:val="12161F"/>
                <w:w w:val="105"/>
                <w:sz w:val="19"/>
              </w:rPr>
              <w:t>catch</w:t>
            </w:r>
            <w:r>
              <w:rPr>
                <w:color w:val="12161F"/>
                <w:spacing w:val="-1"/>
                <w:w w:val="105"/>
                <w:sz w:val="19"/>
              </w:rPr>
              <w:t xml:space="preserve"> </w:t>
            </w:r>
            <w:r>
              <w:rPr>
                <w:color w:val="12161F"/>
                <w:w w:val="105"/>
                <w:sz w:val="19"/>
              </w:rPr>
              <w:t>taxis and</w:t>
            </w:r>
            <w:r>
              <w:rPr>
                <w:color w:val="12161F"/>
                <w:spacing w:val="-3"/>
                <w:w w:val="105"/>
                <w:sz w:val="19"/>
              </w:rPr>
              <w:t xml:space="preserve"> </w:t>
            </w:r>
            <w:r>
              <w:rPr>
                <w:color w:val="12161F"/>
                <w:w w:val="105"/>
                <w:sz w:val="19"/>
              </w:rPr>
              <w:t>since</w:t>
            </w:r>
            <w:r>
              <w:rPr>
                <w:color w:val="12161F"/>
                <w:spacing w:val="-5"/>
                <w:w w:val="105"/>
                <w:sz w:val="19"/>
              </w:rPr>
              <w:t xml:space="preserve"> </w:t>
            </w:r>
            <w:r>
              <w:rPr>
                <w:color w:val="12161F"/>
                <w:w w:val="105"/>
                <w:sz w:val="19"/>
              </w:rPr>
              <w:t>my</w:t>
            </w:r>
            <w:r>
              <w:rPr>
                <w:color w:val="12161F"/>
                <w:spacing w:val="-1"/>
                <w:w w:val="105"/>
                <w:sz w:val="19"/>
              </w:rPr>
              <w:t xml:space="preserve"> </w:t>
            </w:r>
            <w:r>
              <w:rPr>
                <w:color w:val="12161F"/>
                <w:w w:val="105"/>
                <w:sz w:val="19"/>
              </w:rPr>
              <w:t>pay</w:t>
            </w:r>
            <w:r>
              <w:rPr>
                <w:color w:val="12161F"/>
                <w:spacing w:val="-3"/>
                <w:w w:val="105"/>
                <w:sz w:val="19"/>
              </w:rPr>
              <w:t xml:space="preserve"> </w:t>
            </w:r>
            <w:r>
              <w:rPr>
                <w:color w:val="12161F"/>
                <w:w w:val="105"/>
                <w:sz w:val="19"/>
              </w:rPr>
              <w:t>has</w:t>
            </w:r>
            <w:r>
              <w:rPr>
                <w:color w:val="12161F"/>
                <w:spacing w:val="-3"/>
                <w:w w:val="105"/>
                <w:sz w:val="19"/>
              </w:rPr>
              <w:t xml:space="preserve"> </w:t>
            </w:r>
            <w:r>
              <w:rPr>
                <w:color w:val="12161F"/>
                <w:w w:val="105"/>
                <w:sz w:val="19"/>
              </w:rPr>
              <w:t>gone</w:t>
            </w:r>
            <w:r>
              <w:rPr>
                <w:color w:val="12161F"/>
                <w:spacing w:val="-2"/>
                <w:w w:val="105"/>
                <w:sz w:val="19"/>
              </w:rPr>
              <w:t xml:space="preserve"> </w:t>
            </w:r>
            <w:r>
              <w:rPr>
                <w:color w:val="12161F"/>
                <w:w w:val="105"/>
                <w:sz w:val="19"/>
              </w:rPr>
              <w:t>down,</w:t>
            </w:r>
            <w:r>
              <w:rPr>
                <w:color w:val="12161F"/>
                <w:spacing w:val="-1"/>
                <w:w w:val="105"/>
                <w:sz w:val="19"/>
              </w:rPr>
              <w:t xml:space="preserve"> </w:t>
            </w:r>
            <w:r>
              <w:rPr>
                <w:color w:val="12161F"/>
                <w:w w:val="105"/>
                <w:sz w:val="19"/>
              </w:rPr>
              <w:t>this is</w:t>
            </w:r>
            <w:r>
              <w:rPr>
                <w:color w:val="12161F"/>
                <w:spacing w:val="-3"/>
                <w:w w:val="105"/>
                <w:sz w:val="19"/>
              </w:rPr>
              <w:t xml:space="preserve"> </w:t>
            </w:r>
            <w:r>
              <w:rPr>
                <w:color w:val="12161F"/>
                <w:w w:val="105"/>
                <w:sz w:val="19"/>
              </w:rPr>
              <w:t>very</w:t>
            </w:r>
            <w:r>
              <w:rPr>
                <w:color w:val="12161F"/>
                <w:spacing w:val="-1"/>
                <w:w w:val="105"/>
                <w:sz w:val="19"/>
              </w:rPr>
              <w:t xml:space="preserve"> </w:t>
            </w:r>
            <w:r>
              <w:rPr>
                <w:color w:val="12161F"/>
                <w:w w:val="105"/>
                <w:sz w:val="19"/>
              </w:rPr>
              <w:t>difficult</w:t>
            </w:r>
            <w:r>
              <w:rPr>
                <w:color w:val="12161F"/>
                <w:spacing w:val="-1"/>
                <w:w w:val="105"/>
                <w:sz w:val="19"/>
              </w:rPr>
              <w:t xml:space="preserve"> </w:t>
            </w:r>
            <w:r>
              <w:rPr>
                <w:color w:val="12161F"/>
                <w:w w:val="105"/>
                <w:sz w:val="19"/>
              </w:rPr>
              <w:t xml:space="preserve">to </w:t>
            </w:r>
            <w:r>
              <w:rPr>
                <w:color w:val="12161F"/>
                <w:spacing w:val="-2"/>
                <w:w w:val="105"/>
                <w:sz w:val="19"/>
              </w:rPr>
              <w:t>afford.</w:t>
            </w:r>
          </w:p>
        </w:tc>
        <w:tc>
          <w:tcPr>
            <w:tcW w:w="3449" w:type="dxa"/>
            <w:tcBorders>
              <w:top w:val="single" w:sz="8" w:space="0" w:color="12161F"/>
              <w:bottom w:val="single" w:sz="8" w:space="0" w:color="12161F"/>
            </w:tcBorders>
          </w:tcPr>
          <w:p w14:paraId="28374841" w14:textId="77777777" w:rsidR="00F76F63" w:rsidRDefault="004545D8">
            <w:pPr>
              <w:pStyle w:val="TableParagraph"/>
              <w:spacing w:before="147"/>
              <w:ind w:right="2289"/>
              <w:jc w:val="right"/>
              <w:rPr>
                <w:sz w:val="19"/>
              </w:rPr>
            </w:pPr>
            <w:r>
              <w:rPr>
                <w:color w:val="12161F"/>
                <w:w w:val="105"/>
                <w:sz w:val="19"/>
              </w:rPr>
              <w:t>2</w:t>
            </w:r>
            <w:r>
              <w:rPr>
                <w:color w:val="12161F"/>
                <w:spacing w:val="-2"/>
                <w:w w:val="105"/>
                <w:sz w:val="19"/>
              </w:rPr>
              <w:t xml:space="preserve"> Disagree</w:t>
            </w:r>
          </w:p>
        </w:tc>
      </w:tr>
      <w:tr w:rsidR="00F76F63" w14:paraId="28374846" w14:textId="77777777">
        <w:trPr>
          <w:trHeight w:val="359"/>
        </w:trPr>
        <w:tc>
          <w:tcPr>
            <w:tcW w:w="1501" w:type="dxa"/>
            <w:tcBorders>
              <w:top w:val="single" w:sz="8" w:space="0" w:color="12161F"/>
              <w:bottom w:val="single" w:sz="8" w:space="0" w:color="12161F"/>
            </w:tcBorders>
          </w:tcPr>
          <w:p w14:paraId="28374843" w14:textId="77777777" w:rsidR="00F76F63" w:rsidRDefault="004545D8">
            <w:pPr>
              <w:pStyle w:val="TableParagraph"/>
              <w:spacing w:before="63"/>
              <w:ind w:left="304"/>
              <w:rPr>
                <w:sz w:val="19"/>
              </w:rPr>
            </w:pPr>
            <w:r>
              <w:rPr>
                <w:color w:val="12161F"/>
                <w:spacing w:val="-5"/>
                <w:sz w:val="19"/>
              </w:rPr>
              <w:t>H30</w:t>
            </w:r>
          </w:p>
        </w:tc>
        <w:tc>
          <w:tcPr>
            <w:tcW w:w="9318" w:type="dxa"/>
            <w:tcBorders>
              <w:top w:val="single" w:sz="8" w:space="0" w:color="12161F"/>
              <w:bottom w:val="single" w:sz="8" w:space="0" w:color="12161F"/>
            </w:tcBorders>
          </w:tcPr>
          <w:p w14:paraId="28374844" w14:textId="77777777" w:rsidR="00F76F63" w:rsidRDefault="004545D8">
            <w:pPr>
              <w:pStyle w:val="TableParagraph"/>
              <w:spacing w:before="63"/>
              <w:ind w:left="481"/>
              <w:rPr>
                <w:sz w:val="19"/>
              </w:rPr>
            </w:pPr>
            <w:r>
              <w:rPr>
                <w:color w:val="12161F"/>
                <w:w w:val="105"/>
                <w:sz w:val="19"/>
              </w:rPr>
              <w:t>The</w:t>
            </w:r>
            <w:r>
              <w:rPr>
                <w:color w:val="12161F"/>
                <w:spacing w:val="-5"/>
                <w:w w:val="105"/>
                <w:sz w:val="19"/>
              </w:rPr>
              <w:t xml:space="preserve"> </w:t>
            </w:r>
            <w:r>
              <w:rPr>
                <w:color w:val="12161F"/>
                <w:w w:val="105"/>
                <w:sz w:val="19"/>
              </w:rPr>
              <w:t>Public</w:t>
            </w:r>
            <w:r>
              <w:rPr>
                <w:color w:val="12161F"/>
                <w:spacing w:val="-6"/>
                <w:w w:val="105"/>
                <w:sz w:val="19"/>
              </w:rPr>
              <w:t xml:space="preserve"> </w:t>
            </w:r>
            <w:r>
              <w:rPr>
                <w:color w:val="12161F"/>
                <w:w w:val="105"/>
                <w:sz w:val="19"/>
              </w:rPr>
              <w:t>Trustee</w:t>
            </w:r>
            <w:r>
              <w:rPr>
                <w:color w:val="12161F"/>
                <w:spacing w:val="-4"/>
                <w:w w:val="105"/>
                <w:sz w:val="19"/>
              </w:rPr>
              <w:t xml:space="preserve"> </w:t>
            </w:r>
            <w:r>
              <w:rPr>
                <w:color w:val="12161F"/>
                <w:w w:val="105"/>
                <w:sz w:val="19"/>
              </w:rPr>
              <w:t>does</w:t>
            </w:r>
            <w:r>
              <w:rPr>
                <w:color w:val="12161F"/>
                <w:spacing w:val="-5"/>
                <w:w w:val="105"/>
                <w:sz w:val="19"/>
              </w:rPr>
              <w:t xml:space="preserve"> </w:t>
            </w:r>
            <w:r>
              <w:rPr>
                <w:color w:val="12161F"/>
                <w:w w:val="105"/>
                <w:sz w:val="19"/>
              </w:rPr>
              <w:t>not</w:t>
            </w:r>
            <w:r>
              <w:rPr>
                <w:color w:val="12161F"/>
                <w:spacing w:val="-6"/>
                <w:w w:val="105"/>
                <w:sz w:val="19"/>
              </w:rPr>
              <w:t xml:space="preserve"> </w:t>
            </w:r>
            <w:r>
              <w:rPr>
                <w:color w:val="12161F"/>
                <w:w w:val="105"/>
                <w:sz w:val="19"/>
              </w:rPr>
              <w:t>want</w:t>
            </w:r>
            <w:r>
              <w:rPr>
                <w:color w:val="12161F"/>
                <w:spacing w:val="-3"/>
                <w:w w:val="105"/>
                <w:sz w:val="19"/>
              </w:rPr>
              <w:t xml:space="preserve"> </w:t>
            </w:r>
            <w:r>
              <w:rPr>
                <w:color w:val="12161F"/>
                <w:w w:val="105"/>
                <w:sz w:val="19"/>
              </w:rPr>
              <w:t>to</w:t>
            </w:r>
            <w:r>
              <w:rPr>
                <w:color w:val="12161F"/>
                <w:spacing w:val="-3"/>
                <w:w w:val="105"/>
                <w:sz w:val="19"/>
              </w:rPr>
              <w:t xml:space="preserve"> </w:t>
            </w:r>
            <w:r>
              <w:rPr>
                <w:color w:val="12161F"/>
                <w:w w:val="105"/>
                <w:sz w:val="19"/>
              </w:rPr>
              <w:t>give</w:t>
            </w:r>
            <w:r>
              <w:rPr>
                <w:color w:val="12161F"/>
                <w:spacing w:val="-4"/>
                <w:w w:val="105"/>
                <w:sz w:val="19"/>
              </w:rPr>
              <w:t xml:space="preserve"> </w:t>
            </w:r>
            <w:r>
              <w:rPr>
                <w:color w:val="12161F"/>
                <w:w w:val="105"/>
                <w:sz w:val="19"/>
              </w:rPr>
              <w:t>me</w:t>
            </w:r>
            <w:r>
              <w:rPr>
                <w:color w:val="12161F"/>
                <w:spacing w:val="-4"/>
                <w:w w:val="105"/>
                <w:sz w:val="19"/>
              </w:rPr>
              <w:t xml:space="preserve"> </w:t>
            </w:r>
            <w:r>
              <w:rPr>
                <w:color w:val="12161F"/>
                <w:w w:val="105"/>
                <w:sz w:val="19"/>
              </w:rPr>
              <w:t>too</w:t>
            </w:r>
            <w:r>
              <w:rPr>
                <w:color w:val="12161F"/>
                <w:spacing w:val="-4"/>
                <w:w w:val="105"/>
                <w:sz w:val="19"/>
              </w:rPr>
              <w:t xml:space="preserve"> </w:t>
            </w:r>
            <w:r>
              <w:rPr>
                <w:color w:val="12161F"/>
                <w:w w:val="105"/>
                <w:sz w:val="19"/>
              </w:rPr>
              <w:t>much</w:t>
            </w:r>
            <w:r>
              <w:rPr>
                <w:color w:val="12161F"/>
                <w:spacing w:val="-3"/>
                <w:w w:val="105"/>
                <w:sz w:val="19"/>
              </w:rPr>
              <w:t xml:space="preserve"> </w:t>
            </w:r>
            <w:r>
              <w:rPr>
                <w:color w:val="12161F"/>
                <w:w w:val="105"/>
                <w:sz w:val="19"/>
              </w:rPr>
              <w:t>as</w:t>
            </w:r>
            <w:r>
              <w:rPr>
                <w:color w:val="12161F"/>
                <w:spacing w:val="-2"/>
                <w:w w:val="105"/>
                <w:sz w:val="19"/>
              </w:rPr>
              <w:t xml:space="preserve"> </w:t>
            </w:r>
            <w:r>
              <w:rPr>
                <w:color w:val="12161F"/>
                <w:w w:val="105"/>
                <w:sz w:val="19"/>
              </w:rPr>
              <w:t>I</w:t>
            </w:r>
            <w:r>
              <w:rPr>
                <w:color w:val="12161F"/>
                <w:spacing w:val="-4"/>
                <w:w w:val="105"/>
                <w:sz w:val="19"/>
              </w:rPr>
              <w:t xml:space="preserve"> </w:t>
            </w:r>
            <w:r>
              <w:rPr>
                <w:color w:val="12161F"/>
                <w:w w:val="105"/>
                <w:sz w:val="19"/>
              </w:rPr>
              <w:t>got</w:t>
            </w:r>
            <w:r>
              <w:rPr>
                <w:color w:val="12161F"/>
                <w:spacing w:val="-3"/>
                <w:w w:val="105"/>
                <w:sz w:val="19"/>
              </w:rPr>
              <w:t xml:space="preserve"> </w:t>
            </w:r>
            <w:r>
              <w:rPr>
                <w:color w:val="12161F"/>
                <w:w w:val="105"/>
                <w:sz w:val="19"/>
              </w:rPr>
              <w:t>scammed</w:t>
            </w:r>
            <w:r>
              <w:rPr>
                <w:color w:val="12161F"/>
                <w:spacing w:val="-4"/>
                <w:w w:val="105"/>
                <w:sz w:val="19"/>
              </w:rPr>
              <w:t xml:space="preserve"> once.</w:t>
            </w:r>
          </w:p>
        </w:tc>
        <w:tc>
          <w:tcPr>
            <w:tcW w:w="3449" w:type="dxa"/>
            <w:tcBorders>
              <w:top w:val="single" w:sz="8" w:space="0" w:color="12161F"/>
              <w:bottom w:val="single" w:sz="8" w:space="0" w:color="12161F"/>
            </w:tcBorders>
          </w:tcPr>
          <w:p w14:paraId="28374845" w14:textId="77777777" w:rsidR="00F76F63" w:rsidRDefault="004545D8">
            <w:pPr>
              <w:pStyle w:val="TableParagraph"/>
              <w:spacing w:before="63"/>
              <w:ind w:right="2289"/>
              <w:jc w:val="right"/>
              <w:rPr>
                <w:sz w:val="19"/>
              </w:rPr>
            </w:pPr>
            <w:r>
              <w:rPr>
                <w:color w:val="12161F"/>
                <w:w w:val="105"/>
                <w:sz w:val="19"/>
              </w:rPr>
              <w:t>2</w:t>
            </w:r>
            <w:r>
              <w:rPr>
                <w:color w:val="12161F"/>
                <w:spacing w:val="-2"/>
                <w:w w:val="105"/>
                <w:sz w:val="19"/>
              </w:rPr>
              <w:t xml:space="preserve"> Disagree</w:t>
            </w:r>
          </w:p>
        </w:tc>
      </w:tr>
      <w:tr w:rsidR="00F76F63" w14:paraId="2837484A" w14:textId="77777777">
        <w:trPr>
          <w:trHeight w:val="356"/>
        </w:trPr>
        <w:tc>
          <w:tcPr>
            <w:tcW w:w="1501" w:type="dxa"/>
            <w:tcBorders>
              <w:top w:val="single" w:sz="8" w:space="0" w:color="12161F"/>
              <w:bottom w:val="single" w:sz="8" w:space="0" w:color="12161F"/>
            </w:tcBorders>
          </w:tcPr>
          <w:p w14:paraId="28374847" w14:textId="77777777" w:rsidR="00F76F63" w:rsidRDefault="004545D8">
            <w:pPr>
              <w:pStyle w:val="TableParagraph"/>
              <w:spacing w:before="63"/>
              <w:ind w:left="304"/>
              <w:rPr>
                <w:sz w:val="19"/>
              </w:rPr>
            </w:pPr>
            <w:r>
              <w:rPr>
                <w:color w:val="12161F"/>
                <w:spacing w:val="-5"/>
                <w:sz w:val="19"/>
              </w:rPr>
              <w:t>H10</w:t>
            </w:r>
          </w:p>
        </w:tc>
        <w:tc>
          <w:tcPr>
            <w:tcW w:w="9318" w:type="dxa"/>
            <w:tcBorders>
              <w:top w:val="single" w:sz="8" w:space="0" w:color="12161F"/>
              <w:bottom w:val="single" w:sz="8" w:space="0" w:color="12161F"/>
            </w:tcBorders>
          </w:tcPr>
          <w:p w14:paraId="28374848" w14:textId="77777777" w:rsidR="00F76F63" w:rsidRDefault="004545D8">
            <w:pPr>
              <w:pStyle w:val="TableParagraph"/>
              <w:spacing w:before="63"/>
              <w:ind w:left="481"/>
              <w:rPr>
                <w:sz w:val="19"/>
              </w:rPr>
            </w:pPr>
            <w:r>
              <w:rPr>
                <w:color w:val="12161F"/>
                <w:w w:val="105"/>
                <w:sz w:val="19"/>
              </w:rPr>
              <w:t>They</w:t>
            </w:r>
            <w:r>
              <w:rPr>
                <w:color w:val="12161F"/>
                <w:spacing w:val="-4"/>
                <w:w w:val="105"/>
                <w:sz w:val="19"/>
              </w:rPr>
              <w:t xml:space="preserve"> </w:t>
            </w:r>
            <w:r>
              <w:rPr>
                <w:color w:val="12161F"/>
                <w:w w:val="105"/>
                <w:sz w:val="19"/>
              </w:rPr>
              <w:t>don't</w:t>
            </w:r>
            <w:r>
              <w:rPr>
                <w:color w:val="12161F"/>
                <w:spacing w:val="-4"/>
                <w:w w:val="105"/>
                <w:sz w:val="19"/>
              </w:rPr>
              <w:t xml:space="preserve"> </w:t>
            </w:r>
            <w:r>
              <w:rPr>
                <w:color w:val="12161F"/>
                <w:w w:val="105"/>
                <w:sz w:val="19"/>
              </w:rPr>
              <w:t>give</w:t>
            </w:r>
            <w:r>
              <w:rPr>
                <w:color w:val="12161F"/>
                <w:spacing w:val="-4"/>
                <w:w w:val="105"/>
                <w:sz w:val="19"/>
              </w:rPr>
              <w:t xml:space="preserve"> </w:t>
            </w:r>
            <w:r>
              <w:rPr>
                <w:color w:val="12161F"/>
                <w:w w:val="105"/>
                <w:sz w:val="19"/>
              </w:rPr>
              <w:t>me</w:t>
            </w:r>
            <w:r>
              <w:rPr>
                <w:color w:val="12161F"/>
                <w:spacing w:val="-5"/>
                <w:w w:val="105"/>
                <w:sz w:val="19"/>
              </w:rPr>
              <w:t xml:space="preserve"> </w:t>
            </w:r>
            <w:r>
              <w:rPr>
                <w:color w:val="12161F"/>
                <w:w w:val="105"/>
                <w:sz w:val="19"/>
              </w:rPr>
              <w:t>spending</w:t>
            </w:r>
            <w:r>
              <w:rPr>
                <w:color w:val="12161F"/>
                <w:spacing w:val="-6"/>
                <w:w w:val="105"/>
                <w:sz w:val="19"/>
              </w:rPr>
              <w:t xml:space="preserve"> </w:t>
            </w:r>
            <w:r>
              <w:rPr>
                <w:color w:val="12161F"/>
                <w:w w:val="105"/>
                <w:sz w:val="19"/>
              </w:rPr>
              <w:t>money</w:t>
            </w:r>
            <w:r>
              <w:rPr>
                <w:color w:val="12161F"/>
                <w:spacing w:val="-4"/>
                <w:w w:val="105"/>
                <w:sz w:val="19"/>
              </w:rPr>
              <w:t xml:space="preserve"> </w:t>
            </w:r>
            <w:r>
              <w:rPr>
                <w:color w:val="12161F"/>
                <w:w w:val="105"/>
                <w:sz w:val="19"/>
              </w:rPr>
              <w:t>only</w:t>
            </w:r>
            <w:r>
              <w:rPr>
                <w:color w:val="12161F"/>
                <w:spacing w:val="-5"/>
                <w:w w:val="105"/>
                <w:sz w:val="19"/>
              </w:rPr>
              <w:t xml:space="preserve"> </w:t>
            </w:r>
            <w:r>
              <w:rPr>
                <w:color w:val="12161F"/>
                <w:w w:val="105"/>
                <w:sz w:val="19"/>
              </w:rPr>
              <w:t>bill</w:t>
            </w:r>
            <w:r>
              <w:rPr>
                <w:color w:val="12161F"/>
                <w:spacing w:val="-5"/>
                <w:w w:val="105"/>
                <w:sz w:val="19"/>
              </w:rPr>
              <w:t xml:space="preserve"> </w:t>
            </w:r>
            <w:r>
              <w:rPr>
                <w:color w:val="12161F"/>
                <w:spacing w:val="-2"/>
                <w:w w:val="105"/>
                <w:sz w:val="19"/>
              </w:rPr>
              <w:t>money</w:t>
            </w:r>
          </w:p>
        </w:tc>
        <w:tc>
          <w:tcPr>
            <w:tcW w:w="3449" w:type="dxa"/>
            <w:tcBorders>
              <w:top w:val="single" w:sz="8" w:space="0" w:color="12161F"/>
              <w:bottom w:val="single" w:sz="8" w:space="0" w:color="12161F"/>
            </w:tcBorders>
          </w:tcPr>
          <w:p w14:paraId="28374849" w14:textId="77777777" w:rsidR="00F76F63" w:rsidRDefault="004545D8">
            <w:pPr>
              <w:pStyle w:val="TableParagraph"/>
              <w:spacing w:before="63"/>
              <w:ind w:right="2289"/>
              <w:jc w:val="right"/>
              <w:rPr>
                <w:sz w:val="19"/>
              </w:rPr>
            </w:pPr>
            <w:r>
              <w:rPr>
                <w:color w:val="12161F"/>
                <w:w w:val="105"/>
                <w:sz w:val="19"/>
              </w:rPr>
              <w:t>2</w:t>
            </w:r>
            <w:r>
              <w:rPr>
                <w:color w:val="12161F"/>
                <w:spacing w:val="-2"/>
                <w:w w:val="105"/>
                <w:sz w:val="19"/>
              </w:rPr>
              <w:t xml:space="preserve"> Disagree</w:t>
            </w:r>
          </w:p>
        </w:tc>
      </w:tr>
      <w:tr w:rsidR="00F76F63" w14:paraId="2837484E" w14:textId="77777777">
        <w:trPr>
          <w:trHeight w:val="359"/>
        </w:trPr>
        <w:tc>
          <w:tcPr>
            <w:tcW w:w="1501" w:type="dxa"/>
            <w:tcBorders>
              <w:top w:val="single" w:sz="8" w:space="0" w:color="12161F"/>
              <w:bottom w:val="single" w:sz="8" w:space="0" w:color="12161F"/>
            </w:tcBorders>
          </w:tcPr>
          <w:p w14:paraId="2837484B" w14:textId="77777777" w:rsidR="00F76F63" w:rsidRDefault="004545D8">
            <w:pPr>
              <w:pStyle w:val="TableParagraph"/>
              <w:spacing w:before="63"/>
              <w:ind w:left="304"/>
              <w:rPr>
                <w:sz w:val="19"/>
              </w:rPr>
            </w:pPr>
            <w:r>
              <w:rPr>
                <w:color w:val="12161F"/>
                <w:spacing w:val="-5"/>
                <w:sz w:val="19"/>
              </w:rPr>
              <w:t>H10</w:t>
            </w:r>
          </w:p>
        </w:tc>
        <w:tc>
          <w:tcPr>
            <w:tcW w:w="9318" w:type="dxa"/>
            <w:tcBorders>
              <w:top w:val="single" w:sz="8" w:space="0" w:color="12161F"/>
              <w:bottom w:val="single" w:sz="8" w:space="0" w:color="12161F"/>
            </w:tcBorders>
          </w:tcPr>
          <w:p w14:paraId="2837484C" w14:textId="77777777" w:rsidR="00F76F63" w:rsidRDefault="004545D8">
            <w:pPr>
              <w:pStyle w:val="TableParagraph"/>
              <w:spacing w:before="63"/>
              <w:ind w:left="481"/>
              <w:rPr>
                <w:sz w:val="19"/>
              </w:rPr>
            </w:pPr>
            <w:r>
              <w:rPr>
                <w:color w:val="12161F"/>
                <w:w w:val="105"/>
                <w:sz w:val="19"/>
              </w:rPr>
              <w:t>Just</w:t>
            </w:r>
            <w:r>
              <w:rPr>
                <w:color w:val="12161F"/>
                <w:spacing w:val="-4"/>
                <w:w w:val="105"/>
                <w:sz w:val="19"/>
              </w:rPr>
              <w:t xml:space="preserve"> </w:t>
            </w:r>
            <w:r>
              <w:rPr>
                <w:color w:val="12161F"/>
                <w:w w:val="105"/>
                <w:sz w:val="19"/>
              </w:rPr>
              <w:t>not</w:t>
            </w:r>
            <w:r>
              <w:rPr>
                <w:color w:val="12161F"/>
                <w:spacing w:val="-7"/>
                <w:w w:val="105"/>
                <w:sz w:val="19"/>
              </w:rPr>
              <w:t xml:space="preserve"> </w:t>
            </w:r>
            <w:r>
              <w:rPr>
                <w:color w:val="12161F"/>
                <w:w w:val="105"/>
                <w:sz w:val="19"/>
              </w:rPr>
              <w:t>getting</w:t>
            </w:r>
            <w:r>
              <w:rPr>
                <w:color w:val="12161F"/>
                <w:spacing w:val="-4"/>
                <w:w w:val="105"/>
                <w:sz w:val="19"/>
              </w:rPr>
              <w:t xml:space="preserve"> </w:t>
            </w:r>
            <w:r>
              <w:rPr>
                <w:color w:val="12161F"/>
                <w:w w:val="105"/>
                <w:sz w:val="19"/>
              </w:rPr>
              <w:t>enough</w:t>
            </w:r>
            <w:r>
              <w:rPr>
                <w:color w:val="12161F"/>
                <w:spacing w:val="-4"/>
                <w:w w:val="105"/>
                <w:sz w:val="19"/>
              </w:rPr>
              <w:t xml:space="preserve"> </w:t>
            </w:r>
            <w:r>
              <w:rPr>
                <w:color w:val="12161F"/>
                <w:spacing w:val="-2"/>
                <w:w w:val="105"/>
                <w:sz w:val="19"/>
              </w:rPr>
              <w:t>money</w:t>
            </w:r>
          </w:p>
        </w:tc>
        <w:tc>
          <w:tcPr>
            <w:tcW w:w="3449" w:type="dxa"/>
            <w:tcBorders>
              <w:top w:val="single" w:sz="8" w:space="0" w:color="12161F"/>
              <w:bottom w:val="single" w:sz="8" w:space="0" w:color="12161F"/>
            </w:tcBorders>
          </w:tcPr>
          <w:p w14:paraId="2837484D" w14:textId="77777777" w:rsidR="00F76F63" w:rsidRDefault="004545D8">
            <w:pPr>
              <w:pStyle w:val="TableParagraph"/>
              <w:spacing w:before="63"/>
              <w:ind w:right="2289"/>
              <w:jc w:val="right"/>
              <w:rPr>
                <w:sz w:val="19"/>
              </w:rPr>
            </w:pPr>
            <w:r>
              <w:rPr>
                <w:color w:val="12161F"/>
                <w:w w:val="105"/>
                <w:sz w:val="19"/>
              </w:rPr>
              <w:t>2</w:t>
            </w:r>
            <w:r>
              <w:rPr>
                <w:color w:val="12161F"/>
                <w:spacing w:val="-2"/>
                <w:w w:val="105"/>
                <w:sz w:val="19"/>
              </w:rPr>
              <w:t xml:space="preserve"> Disagree</w:t>
            </w:r>
          </w:p>
        </w:tc>
      </w:tr>
      <w:tr w:rsidR="00F76F63" w14:paraId="28374852" w14:textId="77777777">
        <w:trPr>
          <w:trHeight w:val="356"/>
        </w:trPr>
        <w:tc>
          <w:tcPr>
            <w:tcW w:w="1501" w:type="dxa"/>
            <w:tcBorders>
              <w:top w:val="single" w:sz="8" w:space="0" w:color="12161F"/>
              <w:bottom w:val="single" w:sz="8" w:space="0" w:color="12161F"/>
            </w:tcBorders>
          </w:tcPr>
          <w:p w14:paraId="2837484F" w14:textId="77777777" w:rsidR="00F76F63" w:rsidRDefault="004545D8">
            <w:pPr>
              <w:pStyle w:val="TableParagraph"/>
              <w:spacing w:before="63"/>
              <w:ind w:left="304"/>
              <w:rPr>
                <w:sz w:val="19"/>
              </w:rPr>
            </w:pPr>
            <w:r>
              <w:rPr>
                <w:color w:val="12161F"/>
                <w:spacing w:val="-5"/>
                <w:sz w:val="19"/>
              </w:rPr>
              <w:t>L10</w:t>
            </w:r>
          </w:p>
        </w:tc>
        <w:tc>
          <w:tcPr>
            <w:tcW w:w="9318" w:type="dxa"/>
            <w:tcBorders>
              <w:top w:val="single" w:sz="8" w:space="0" w:color="12161F"/>
              <w:bottom w:val="single" w:sz="8" w:space="0" w:color="12161F"/>
            </w:tcBorders>
          </w:tcPr>
          <w:p w14:paraId="28374850" w14:textId="77777777" w:rsidR="00F76F63" w:rsidRDefault="004545D8">
            <w:pPr>
              <w:pStyle w:val="TableParagraph"/>
              <w:spacing w:before="63"/>
              <w:ind w:left="481"/>
              <w:rPr>
                <w:sz w:val="19"/>
              </w:rPr>
            </w:pPr>
            <w:r>
              <w:rPr>
                <w:color w:val="12161F"/>
                <w:w w:val="105"/>
                <w:sz w:val="19"/>
              </w:rPr>
              <w:t>I</w:t>
            </w:r>
            <w:r>
              <w:rPr>
                <w:color w:val="12161F"/>
                <w:spacing w:val="-3"/>
                <w:w w:val="105"/>
                <w:sz w:val="19"/>
              </w:rPr>
              <w:t xml:space="preserve"> </w:t>
            </w:r>
            <w:r>
              <w:rPr>
                <w:color w:val="12161F"/>
                <w:w w:val="105"/>
                <w:sz w:val="19"/>
              </w:rPr>
              <w:t>need</w:t>
            </w:r>
            <w:r>
              <w:rPr>
                <w:color w:val="12161F"/>
                <w:spacing w:val="-2"/>
                <w:w w:val="105"/>
                <w:sz w:val="19"/>
              </w:rPr>
              <w:t xml:space="preserve"> </w:t>
            </w:r>
            <w:r>
              <w:rPr>
                <w:color w:val="12161F"/>
                <w:w w:val="105"/>
                <w:sz w:val="19"/>
              </w:rPr>
              <w:t>a</w:t>
            </w:r>
            <w:r>
              <w:rPr>
                <w:color w:val="12161F"/>
                <w:spacing w:val="-2"/>
                <w:w w:val="105"/>
                <w:sz w:val="19"/>
              </w:rPr>
              <w:t xml:space="preserve"> </w:t>
            </w:r>
            <w:r>
              <w:rPr>
                <w:color w:val="12161F"/>
                <w:w w:val="105"/>
                <w:sz w:val="19"/>
              </w:rPr>
              <w:t>bit</w:t>
            </w:r>
            <w:r>
              <w:rPr>
                <w:color w:val="12161F"/>
                <w:spacing w:val="-5"/>
                <w:w w:val="105"/>
                <w:sz w:val="19"/>
              </w:rPr>
              <w:t xml:space="preserve"> </w:t>
            </w:r>
            <w:r>
              <w:rPr>
                <w:color w:val="12161F"/>
                <w:w w:val="105"/>
                <w:sz w:val="19"/>
              </w:rPr>
              <w:t>more</w:t>
            </w:r>
            <w:r>
              <w:rPr>
                <w:color w:val="12161F"/>
                <w:spacing w:val="-3"/>
                <w:w w:val="105"/>
                <w:sz w:val="19"/>
              </w:rPr>
              <w:t xml:space="preserve"> </w:t>
            </w:r>
            <w:r>
              <w:rPr>
                <w:color w:val="12161F"/>
                <w:spacing w:val="-2"/>
                <w:w w:val="105"/>
                <w:sz w:val="19"/>
              </w:rPr>
              <w:t>money</w:t>
            </w:r>
          </w:p>
        </w:tc>
        <w:tc>
          <w:tcPr>
            <w:tcW w:w="3449" w:type="dxa"/>
            <w:tcBorders>
              <w:top w:val="single" w:sz="8" w:space="0" w:color="12161F"/>
              <w:bottom w:val="single" w:sz="8" w:space="0" w:color="12161F"/>
            </w:tcBorders>
          </w:tcPr>
          <w:p w14:paraId="28374851" w14:textId="77777777" w:rsidR="00F76F63" w:rsidRDefault="004545D8">
            <w:pPr>
              <w:pStyle w:val="TableParagraph"/>
              <w:spacing w:before="63"/>
              <w:ind w:right="2289"/>
              <w:jc w:val="right"/>
              <w:rPr>
                <w:sz w:val="19"/>
              </w:rPr>
            </w:pPr>
            <w:r>
              <w:rPr>
                <w:color w:val="12161F"/>
                <w:w w:val="105"/>
                <w:sz w:val="19"/>
              </w:rPr>
              <w:t>2</w:t>
            </w:r>
            <w:r>
              <w:rPr>
                <w:color w:val="12161F"/>
                <w:spacing w:val="-2"/>
                <w:w w:val="105"/>
                <w:sz w:val="19"/>
              </w:rPr>
              <w:t xml:space="preserve"> Disagree</w:t>
            </w:r>
          </w:p>
        </w:tc>
      </w:tr>
      <w:tr w:rsidR="00F76F63" w14:paraId="28374856" w14:textId="77777777">
        <w:trPr>
          <w:trHeight w:val="359"/>
        </w:trPr>
        <w:tc>
          <w:tcPr>
            <w:tcW w:w="1501" w:type="dxa"/>
            <w:tcBorders>
              <w:top w:val="single" w:sz="8" w:space="0" w:color="12161F"/>
              <w:bottom w:val="single" w:sz="8" w:space="0" w:color="12161F"/>
            </w:tcBorders>
          </w:tcPr>
          <w:p w14:paraId="28374853" w14:textId="77777777" w:rsidR="00F76F63" w:rsidRDefault="004545D8">
            <w:pPr>
              <w:pStyle w:val="TableParagraph"/>
              <w:spacing w:before="63"/>
              <w:ind w:left="300"/>
              <w:rPr>
                <w:sz w:val="19"/>
              </w:rPr>
            </w:pPr>
            <w:r>
              <w:rPr>
                <w:color w:val="12161F"/>
                <w:spacing w:val="-5"/>
                <w:sz w:val="19"/>
              </w:rPr>
              <w:t>D30</w:t>
            </w:r>
          </w:p>
        </w:tc>
        <w:tc>
          <w:tcPr>
            <w:tcW w:w="9318" w:type="dxa"/>
            <w:tcBorders>
              <w:top w:val="single" w:sz="8" w:space="0" w:color="12161F"/>
              <w:bottom w:val="single" w:sz="8" w:space="0" w:color="12161F"/>
            </w:tcBorders>
          </w:tcPr>
          <w:p w14:paraId="28374854" w14:textId="77777777" w:rsidR="00F76F63" w:rsidRDefault="004545D8">
            <w:pPr>
              <w:pStyle w:val="TableParagraph"/>
              <w:spacing w:before="63"/>
              <w:ind w:left="481"/>
              <w:rPr>
                <w:sz w:val="19"/>
              </w:rPr>
            </w:pPr>
            <w:r>
              <w:rPr>
                <w:color w:val="12161F"/>
                <w:w w:val="105"/>
                <w:sz w:val="19"/>
              </w:rPr>
              <w:t>$100</w:t>
            </w:r>
            <w:r>
              <w:rPr>
                <w:color w:val="12161F"/>
                <w:spacing w:val="-4"/>
                <w:w w:val="105"/>
                <w:sz w:val="19"/>
              </w:rPr>
              <w:t xml:space="preserve"> </w:t>
            </w:r>
            <w:r>
              <w:rPr>
                <w:color w:val="12161F"/>
                <w:w w:val="105"/>
                <w:sz w:val="19"/>
              </w:rPr>
              <w:t>does</w:t>
            </w:r>
            <w:r>
              <w:rPr>
                <w:color w:val="12161F"/>
                <w:spacing w:val="-2"/>
                <w:w w:val="105"/>
                <w:sz w:val="19"/>
              </w:rPr>
              <w:t xml:space="preserve"> </w:t>
            </w:r>
            <w:r>
              <w:rPr>
                <w:color w:val="12161F"/>
                <w:w w:val="105"/>
                <w:sz w:val="19"/>
              </w:rPr>
              <w:t>not</w:t>
            </w:r>
            <w:r>
              <w:rPr>
                <w:color w:val="12161F"/>
                <w:spacing w:val="-2"/>
                <w:w w:val="105"/>
                <w:sz w:val="19"/>
              </w:rPr>
              <w:t xml:space="preserve"> </w:t>
            </w:r>
            <w:r>
              <w:rPr>
                <w:color w:val="12161F"/>
                <w:w w:val="105"/>
                <w:sz w:val="19"/>
              </w:rPr>
              <w:t>go</w:t>
            </w:r>
            <w:r>
              <w:rPr>
                <w:color w:val="12161F"/>
                <w:spacing w:val="-6"/>
                <w:w w:val="105"/>
                <w:sz w:val="19"/>
              </w:rPr>
              <w:t xml:space="preserve"> </w:t>
            </w:r>
            <w:r>
              <w:rPr>
                <w:color w:val="12161F"/>
                <w:w w:val="105"/>
                <w:sz w:val="19"/>
              </w:rPr>
              <w:t>far.</w:t>
            </w:r>
            <w:r>
              <w:rPr>
                <w:color w:val="12161F"/>
                <w:spacing w:val="-3"/>
                <w:w w:val="105"/>
                <w:sz w:val="19"/>
              </w:rPr>
              <w:t xml:space="preserve"> </w:t>
            </w:r>
            <w:r>
              <w:rPr>
                <w:color w:val="12161F"/>
                <w:w w:val="105"/>
                <w:sz w:val="19"/>
              </w:rPr>
              <w:t>I</w:t>
            </w:r>
            <w:r>
              <w:rPr>
                <w:color w:val="12161F"/>
                <w:spacing w:val="-4"/>
                <w:w w:val="105"/>
                <w:sz w:val="19"/>
              </w:rPr>
              <w:t xml:space="preserve"> </w:t>
            </w:r>
            <w:r>
              <w:rPr>
                <w:color w:val="12161F"/>
                <w:w w:val="105"/>
                <w:sz w:val="19"/>
              </w:rPr>
              <w:t>can</w:t>
            </w:r>
            <w:r>
              <w:rPr>
                <w:color w:val="12161F"/>
                <w:spacing w:val="-4"/>
                <w:w w:val="105"/>
                <w:sz w:val="19"/>
              </w:rPr>
              <w:t xml:space="preserve"> </w:t>
            </w:r>
            <w:r>
              <w:rPr>
                <w:color w:val="12161F"/>
                <w:w w:val="105"/>
                <w:sz w:val="19"/>
              </w:rPr>
              <w:t>only</w:t>
            </w:r>
            <w:r>
              <w:rPr>
                <w:color w:val="12161F"/>
                <w:spacing w:val="-3"/>
                <w:w w:val="105"/>
                <w:sz w:val="19"/>
              </w:rPr>
              <w:t xml:space="preserve"> </w:t>
            </w:r>
            <w:r>
              <w:rPr>
                <w:color w:val="12161F"/>
                <w:w w:val="105"/>
                <w:sz w:val="19"/>
              </w:rPr>
              <w:t>buy</w:t>
            </w:r>
            <w:r>
              <w:rPr>
                <w:color w:val="12161F"/>
                <w:spacing w:val="-3"/>
                <w:w w:val="105"/>
                <w:sz w:val="19"/>
              </w:rPr>
              <w:t xml:space="preserve"> </w:t>
            </w:r>
            <w:r>
              <w:rPr>
                <w:color w:val="12161F"/>
                <w:w w:val="105"/>
                <w:sz w:val="19"/>
              </w:rPr>
              <w:t>small</w:t>
            </w:r>
            <w:r>
              <w:rPr>
                <w:color w:val="12161F"/>
                <w:spacing w:val="-3"/>
                <w:w w:val="105"/>
                <w:sz w:val="19"/>
              </w:rPr>
              <w:t xml:space="preserve"> </w:t>
            </w:r>
            <w:r>
              <w:rPr>
                <w:color w:val="12161F"/>
                <w:w w:val="105"/>
                <w:sz w:val="19"/>
              </w:rPr>
              <w:t>things</w:t>
            </w:r>
            <w:r>
              <w:rPr>
                <w:color w:val="12161F"/>
                <w:spacing w:val="-5"/>
                <w:w w:val="105"/>
                <w:sz w:val="19"/>
              </w:rPr>
              <w:t xml:space="preserve"> </w:t>
            </w:r>
            <w:r>
              <w:rPr>
                <w:color w:val="12161F"/>
                <w:w w:val="105"/>
                <w:sz w:val="19"/>
              </w:rPr>
              <w:t>and</w:t>
            </w:r>
            <w:r>
              <w:rPr>
                <w:color w:val="12161F"/>
                <w:spacing w:val="-2"/>
                <w:w w:val="105"/>
                <w:sz w:val="19"/>
              </w:rPr>
              <w:t xml:space="preserve"> </w:t>
            </w:r>
            <w:r>
              <w:rPr>
                <w:color w:val="12161F"/>
                <w:w w:val="105"/>
                <w:sz w:val="19"/>
              </w:rPr>
              <w:t>not</w:t>
            </w:r>
            <w:r>
              <w:rPr>
                <w:color w:val="12161F"/>
                <w:spacing w:val="-6"/>
                <w:w w:val="105"/>
                <w:sz w:val="19"/>
              </w:rPr>
              <w:t xml:space="preserve"> </w:t>
            </w:r>
            <w:r>
              <w:rPr>
                <w:color w:val="12161F"/>
                <w:w w:val="105"/>
                <w:sz w:val="19"/>
              </w:rPr>
              <w:t>big</w:t>
            </w:r>
            <w:r>
              <w:rPr>
                <w:color w:val="12161F"/>
                <w:spacing w:val="-5"/>
                <w:w w:val="105"/>
                <w:sz w:val="19"/>
              </w:rPr>
              <w:t xml:space="preserve"> </w:t>
            </w:r>
            <w:r>
              <w:rPr>
                <w:color w:val="12161F"/>
                <w:spacing w:val="-2"/>
                <w:w w:val="105"/>
                <w:sz w:val="19"/>
              </w:rPr>
              <w:t>stuﬀ.</w:t>
            </w:r>
          </w:p>
        </w:tc>
        <w:tc>
          <w:tcPr>
            <w:tcW w:w="3449" w:type="dxa"/>
            <w:tcBorders>
              <w:top w:val="single" w:sz="8" w:space="0" w:color="12161F"/>
              <w:bottom w:val="single" w:sz="8" w:space="0" w:color="12161F"/>
            </w:tcBorders>
          </w:tcPr>
          <w:p w14:paraId="28374855" w14:textId="77777777" w:rsidR="00F76F63" w:rsidRDefault="004545D8">
            <w:pPr>
              <w:pStyle w:val="TableParagraph"/>
              <w:spacing w:before="63"/>
              <w:ind w:right="2289"/>
              <w:jc w:val="right"/>
              <w:rPr>
                <w:sz w:val="19"/>
              </w:rPr>
            </w:pPr>
            <w:r>
              <w:rPr>
                <w:color w:val="12161F"/>
                <w:w w:val="105"/>
                <w:sz w:val="19"/>
              </w:rPr>
              <w:t>2</w:t>
            </w:r>
            <w:r>
              <w:rPr>
                <w:color w:val="12161F"/>
                <w:spacing w:val="-2"/>
                <w:w w:val="105"/>
                <w:sz w:val="19"/>
              </w:rPr>
              <w:t xml:space="preserve"> Disagree</w:t>
            </w:r>
          </w:p>
        </w:tc>
      </w:tr>
      <w:tr w:rsidR="00F76F63" w14:paraId="2837485A" w14:textId="77777777">
        <w:trPr>
          <w:trHeight w:val="520"/>
        </w:trPr>
        <w:tc>
          <w:tcPr>
            <w:tcW w:w="1501" w:type="dxa"/>
            <w:tcBorders>
              <w:top w:val="single" w:sz="8" w:space="0" w:color="12161F"/>
              <w:bottom w:val="single" w:sz="8" w:space="0" w:color="12161F"/>
            </w:tcBorders>
          </w:tcPr>
          <w:p w14:paraId="28374857" w14:textId="77777777" w:rsidR="00F76F63" w:rsidRDefault="004545D8">
            <w:pPr>
              <w:pStyle w:val="TableParagraph"/>
              <w:spacing w:before="145"/>
              <w:ind w:left="304"/>
              <w:rPr>
                <w:sz w:val="19"/>
              </w:rPr>
            </w:pPr>
            <w:r>
              <w:rPr>
                <w:color w:val="12161F"/>
                <w:spacing w:val="-5"/>
                <w:sz w:val="19"/>
              </w:rPr>
              <w:t>H10</w:t>
            </w:r>
          </w:p>
        </w:tc>
        <w:tc>
          <w:tcPr>
            <w:tcW w:w="9318" w:type="dxa"/>
            <w:tcBorders>
              <w:top w:val="single" w:sz="8" w:space="0" w:color="12161F"/>
              <w:bottom w:val="single" w:sz="8" w:space="0" w:color="12161F"/>
            </w:tcBorders>
          </w:tcPr>
          <w:p w14:paraId="28374858" w14:textId="77777777" w:rsidR="00F76F63" w:rsidRDefault="004545D8">
            <w:pPr>
              <w:pStyle w:val="TableParagraph"/>
              <w:spacing w:before="145"/>
              <w:ind w:left="471"/>
              <w:rPr>
                <w:sz w:val="19"/>
              </w:rPr>
            </w:pPr>
            <w:r>
              <w:rPr>
                <w:color w:val="12161F"/>
                <w:sz w:val="19"/>
              </w:rPr>
              <w:t>I</w:t>
            </w:r>
            <w:r>
              <w:rPr>
                <w:color w:val="12161F"/>
                <w:spacing w:val="-5"/>
                <w:sz w:val="19"/>
              </w:rPr>
              <w:t xml:space="preserve"> </w:t>
            </w:r>
            <w:r>
              <w:rPr>
                <w:color w:val="12161F"/>
                <w:sz w:val="19"/>
              </w:rPr>
              <w:t>think</w:t>
            </w:r>
            <w:r>
              <w:rPr>
                <w:color w:val="12161F"/>
                <w:spacing w:val="-4"/>
                <w:sz w:val="19"/>
              </w:rPr>
              <w:t xml:space="preserve"> </w:t>
            </w:r>
            <w:r>
              <w:rPr>
                <w:color w:val="12161F"/>
                <w:sz w:val="19"/>
              </w:rPr>
              <w:t>I</w:t>
            </w:r>
            <w:r>
              <w:rPr>
                <w:color w:val="12161F"/>
                <w:spacing w:val="-6"/>
                <w:sz w:val="19"/>
              </w:rPr>
              <w:t xml:space="preserve"> </w:t>
            </w:r>
            <w:r>
              <w:rPr>
                <w:color w:val="12161F"/>
                <w:sz w:val="19"/>
              </w:rPr>
              <w:t>could</w:t>
            </w:r>
            <w:r>
              <w:rPr>
                <w:color w:val="12161F"/>
                <w:spacing w:val="-3"/>
                <w:sz w:val="19"/>
              </w:rPr>
              <w:t xml:space="preserve"> </w:t>
            </w:r>
            <w:r>
              <w:rPr>
                <w:color w:val="12161F"/>
                <w:sz w:val="19"/>
              </w:rPr>
              <w:t>have</w:t>
            </w:r>
            <w:r>
              <w:rPr>
                <w:color w:val="12161F"/>
                <w:spacing w:val="-5"/>
                <w:sz w:val="19"/>
              </w:rPr>
              <w:t xml:space="preserve"> </w:t>
            </w:r>
            <w:r>
              <w:rPr>
                <w:color w:val="12161F"/>
                <w:sz w:val="19"/>
              </w:rPr>
              <w:t>more</w:t>
            </w:r>
            <w:r>
              <w:rPr>
                <w:color w:val="12161F"/>
                <w:spacing w:val="-5"/>
                <w:sz w:val="19"/>
              </w:rPr>
              <w:t xml:space="preserve"> </w:t>
            </w:r>
            <w:r>
              <w:rPr>
                <w:color w:val="12161F"/>
                <w:sz w:val="19"/>
              </w:rPr>
              <w:t>money</w:t>
            </w:r>
            <w:r>
              <w:rPr>
                <w:color w:val="12161F"/>
                <w:spacing w:val="-4"/>
                <w:sz w:val="19"/>
              </w:rPr>
              <w:t xml:space="preserve"> </w:t>
            </w:r>
            <w:r>
              <w:rPr>
                <w:color w:val="12161F"/>
                <w:sz w:val="19"/>
              </w:rPr>
              <w:t>as</w:t>
            </w:r>
            <w:r>
              <w:rPr>
                <w:color w:val="12161F"/>
                <w:spacing w:val="-4"/>
                <w:sz w:val="19"/>
              </w:rPr>
              <w:t xml:space="preserve"> </w:t>
            </w:r>
            <w:r>
              <w:rPr>
                <w:color w:val="12161F"/>
                <w:sz w:val="19"/>
              </w:rPr>
              <w:t>I</w:t>
            </w:r>
            <w:r>
              <w:rPr>
                <w:color w:val="12161F"/>
                <w:spacing w:val="-4"/>
                <w:sz w:val="19"/>
              </w:rPr>
              <w:t xml:space="preserve"> </w:t>
            </w:r>
            <w:r>
              <w:rPr>
                <w:color w:val="12161F"/>
                <w:sz w:val="19"/>
              </w:rPr>
              <w:t>would</w:t>
            </w:r>
            <w:r>
              <w:rPr>
                <w:color w:val="12161F"/>
                <w:spacing w:val="-3"/>
                <w:sz w:val="19"/>
              </w:rPr>
              <w:t xml:space="preserve"> </w:t>
            </w:r>
            <w:r>
              <w:rPr>
                <w:color w:val="12161F"/>
                <w:sz w:val="19"/>
              </w:rPr>
              <w:t>like</w:t>
            </w:r>
            <w:r>
              <w:rPr>
                <w:color w:val="12161F"/>
                <w:spacing w:val="-5"/>
                <w:sz w:val="19"/>
              </w:rPr>
              <w:t xml:space="preserve"> </w:t>
            </w:r>
            <w:r>
              <w:rPr>
                <w:color w:val="12161F"/>
                <w:sz w:val="19"/>
              </w:rPr>
              <w:t>to</w:t>
            </w:r>
            <w:r>
              <w:rPr>
                <w:color w:val="12161F"/>
                <w:spacing w:val="-4"/>
                <w:sz w:val="19"/>
              </w:rPr>
              <w:t xml:space="preserve"> </w:t>
            </w:r>
            <w:r>
              <w:rPr>
                <w:color w:val="12161F"/>
                <w:sz w:val="19"/>
              </w:rPr>
              <w:t>get</w:t>
            </w:r>
            <w:r>
              <w:rPr>
                <w:color w:val="12161F"/>
                <w:spacing w:val="-3"/>
                <w:sz w:val="19"/>
              </w:rPr>
              <w:t xml:space="preserve"> </w:t>
            </w:r>
            <w:r>
              <w:rPr>
                <w:color w:val="12161F"/>
                <w:sz w:val="19"/>
              </w:rPr>
              <w:t>extra</w:t>
            </w:r>
            <w:r>
              <w:rPr>
                <w:color w:val="12161F"/>
                <w:spacing w:val="-6"/>
                <w:sz w:val="19"/>
              </w:rPr>
              <w:t xml:space="preserve"> </w:t>
            </w:r>
            <w:r>
              <w:rPr>
                <w:color w:val="12161F"/>
                <w:sz w:val="19"/>
              </w:rPr>
              <w:t>things</w:t>
            </w:r>
            <w:r>
              <w:rPr>
                <w:color w:val="12161F"/>
                <w:spacing w:val="-4"/>
                <w:sz w:val="19"/>
              </w:rPr>
              <w:t xml:space="preserve"> </w:t>
            </w:r>
            <w:r>
              <w:rPr>
                <w:color w:val="12161F"/>
                <w:sz w:val="19"/>
              </w:rPr>
              <w:t>such</w:t>
            </w:r>
            <w:r>
              <w:rPr>
                <w:color w:val="12161F"/>
                <w:spacing w:val="-3"/>
                <w:sz w:val="19"/>
              </w:rPr>
              <w:t xml:space="preserve"> </w:t>
            </w:r>
            <w:r>
              <w:rPr>
                <w:color w:val="12161F"/>
                <w:sz w:val="19"/>
              </w:rPr>
              <w:t>as</w:t>
            </w:r>
            <w:r>
              <w:rPr>
                <w:color w:val="12161F"/>
                <w:spacing w:val="-4"/>
                <w:sz w:val="19"/>
              </w:rPr>
              <w:t xml:space="preserve"> </w:t>
            </w:r>
            <w:r>
              <w:rPr>
                <w:color w:val="12161F"/>
                <w:sz w:val="19"/>
              </w:rPr>
              <w:t>food</w:t>
            </w:r>
            <w:r>
              <w:rPr>
                <w:color w:val="12161F"/>
                <w:spacing w:val="-3"/>
                <w:sz w:val="19"/>
              </w:rPr>
              <w:t xml:space="preserve"> </w:t>
            </w:r>
            <w:r>
              <w:rPr>
                <w:color w:val="12161F"/>
                <w:sz w:val="19"/>
              </w:rPr>
              <w:t>and</w:t>
            </w:r>
            <w:r>
              <w:rPr>
                <w:color w:val="12161F"/>
                <w:spacing w:val="-4"/>
                <w:sz w:val="19"/>
              </w:rPr>
              <w:t xml:space="preserve"> </w:t>
            </w:r>
            <w:r>
              <w:rPr>
                <w:color w:val="12161F"/>
                <w:sz w:val="19"/>
              </w:rPr>
              <w:t>non</w:t>
            </w:r>
            <w:r>
              <w:rPr>
                <w:color w:val="12161F"/>
                <w:spacing w:val="-3"/>
                <w:sz w:val="19"/>
              </w:rPr>
              <w:t xml:space="preserve"> </w:t>
            </w:r>
            <w:r>
              <w:rPr>
                <w:color w:val="12161F"/>
                <w:sz w:val="19"/>
              </w:rPr>
              <w:t>essentials</w:t>
            </w:r>
            <w:r>
              <w:rPr>
                <w:color w:val="12161F"/>
                <w:spacing w:val="-4"/>
                <w:sz w:val="19"/>
              </w:rPr>
              <w:t xml:space="preserve"> </w:t>
            </w:r>
            <w:r>
              <w:rPr>
                <w:color w:val="12161F"/>
                <w:sz w:val="19"/>
              </w:rPr>
              <w:t>if</w:t>
            </w:r>
            <w:r>
              <w:rPr>
                <w:color w:val="12161F"/>
                <w:spacing w:val="-4"/>
                <w:sz w:val="19"/>
              </w:rPr>
              <w:t xml:space="preserve"> </w:t>
            </w:r>
            <w:r>
              <w:rPr>
                <w:color w:val="12161F"/>
                <w:sz w:val="19"/>
              </w:rPr>
              <w:t>need</w:t>
            </w:r>
            <w:r>
              <w:rPr>
                <w:color w:val="12161F"/>
                <w:spacing w:val="-3"/>
                <w:sz w:val="19"/>
              </w:rPr>
              <w:t xml:space="preserve"> </w:t>
            </w:r>
            <w:r>
              <w:rPr>
                <w:color w:val="12161F"/>
                <w:spacing w:val="-5"/>
                <w:sz w:val="19"/>
              </w:rPr>
              <w:t>be.</w:t>
            </w:r>
          </w:p>
        </w:tc>
        <w:tc>
          <w:tcPr>
            <w:tcW w:w="3449" w:type="dxa"/>
            <w:tcBorders>
              <w:top w:val="single" w:sz="8" w:space="0" w:color="12161F"/>
              <w:bottom w:val="single" w:sz="8" w:space="0" w:color="12161F"/>
            </w:tcBorders>
          </w:tcPr>
          <w:p w14:paraId="28374859" w14:textId="77777777" w:rsidR="00F76F63" w:rsidRDefault="004545D8">
            <w:pPr>
              <w:pStyle w:val="TableParagraph"/>
              <w:spacing w:before="145"/>
              <w:ind w:right="2289"/>
              <w:jc w:val="right"/>
              <w:rPr>
                <w:sz w:val="19"/>
              </w:rPr>
            </w:pPr>
            <w:r>
              <w:rPr>
                <w:color w:val="12161F"/>
                <w:w w:val="105"/>
                <w:sz w:val="19"/>
              </w:rPr>
              <w:t>2</w:t>
            </w:r>
            <w:r>
              <w:rPr>
                <w:color w:val="12161F"/>
                <w:spacing w:val="-2"/>
                <w:w w:val="105"/>
                <w:sz w:val="19"/>
              </w:rPr>
              <w:t xml:space="preserve"> Disagree</w:t>
            </w:r>
          </w:p>
        </w:tc>
      </w:tr>
      <w:tr w:rsidR="00F76F63" w14:paraId="2837485E" w14:textId="77777777">
        <w:trPr>
          <w:trHeight w:val="359"/>
        </w:trPr>
        <w:tc>
          <w:tcPr>
            <w:tcW w:w="1501" w:type="dxa"/>
            <w:tcBorders>
              <w:top w:val="single" w:sz="8" w:space="0" w:color="12161F"/>
              <w:bottom w:val="single" w:sz="8" w:space="0" w:color="12161F"/>
            </w:tcBorders>
          </w:tcPr>
          <w:p w14:paraId="2837485B" w14:textId="77777777" w:rsidR="00F76F63" w:rsidRDefault="004545D8">
            <w:pPr>
              <w:pStyle w:val="TableParagraph"/>
              <w:spacing w:before="66"/>
              <w:ind w:left="304"/>
              <w:rPr>
                <w:sz w:val="19"/>
              </w:rPr>
            </w:pPr>
            <w:r>
              <w:rPr>
                <w:color w:val="12161F"/>
                <w:spacing w:val="-5"/>
                <w:sz w:val="19"/>
              </w:rPr>
              <w:t>H10</w:t>
            </w:r>
          </w:p>
        </w:tc>
        <w:tc>
          <w:tcPr>
            <w:tcW w:w="9318" w:type="dxa"/>
            <w:tcBorders>
              <w:top w:val="single" w:sz="8" w:space="0" w:color="12161F"/>
              <w:bottom w:val="single" w:sz="8" w:space="0" w:color="12161F"/>
            </w:tcBorders>
          </w:tcPr>
          <w:p w14:paraId="2837485C" w14:textId="77777777" w:rsidR="00F76F63" w:rsidRDefault="004545D8">
            <w:pPr>
              <w:pStyle w:val="TableParagraph"/>
              <w:spacing w:before="66"/>
              <w:ind w:left="481"/>
              <w:rPr>
                <w:sz w:val="19"/>
              </w:rPr>
            </w:pPr>
            <w:r>
              <w:rPr>
                <w:color w:val="12161F"/>
                <w:w w:val="105"/>
                <w:sz w:val="19"/>
              </w:rPr>
              <w:t>I</w:t>
            </w:r>
            <w:r>
              <w:rPr>
                <w:color w:val="12161F"/>
                <w:spacing w:val="-3"/>
                <w:w w:val="105"/>
                <w:sz w:val="19"/>
              </w:rPr>
              <w:t xml:space="preserve"> </w:t>
            </w:r>
            <w:r>
              <w:rPr>
                <w:color w:val="12161F"/>
                <w:w w:val="105"/>
                <w:sz w:val="19"/>
              </w:rPr>
              <w:t>only</w:t>
            </w:r>
            <w:r>
              <w:rPr>
                <w:color w:val="12161F"/>
                <w:spacing w:val="-3"/>
                <w:w w:val="105"/>
                <w:sz w:val="19"/>
              </w:rPr>
              <w:t xml:space="preserve"> </w:t>
            </w:r>
            <w:r>
              <w:rPr>
                <w:color w:val="12161F"/>
                <w:w w:val="105"/>
                <w:sz w:val="19"/>
              </w:rPr>
              <w:t>get</w:t>
            </w:r>
            <w:r>
              <w:rPr>
                <w:color w:val="12161F"/>
                <w:spacing w:val="-4"/>
                <w:w w:val="105"/>
                <w:sz w:val="19"/>
              </w:rPr>
              <w:t xml:space="preserve"> </w:t>
            </w:r>
            <w:r>
              <w:rPr>
                <w:color w:val="12161F"/>
                <w:w w:val="105"/>
                <w:sz w:val="19"/>
              </w:rPr>
              <w:t>small</w:t>
            </w:r>
            <w:r>
              <w:rPr>
                <w:color w:val="12161F"/>
                <w:spacing w:val="-3"/>
                <w:w w:val="105"/>
                <w:sz w:val="19"/>
              </w:rPr>
              <w:t xml:space="preserve"> </w:t>
            </w:r>
            <w:r>
              <w:rPr>
                <w:color w:val="12161F"/>
                <w:spacing w:val="-2"/>
                <w:w w:val="105"/>
                <w:sz w:val="19"/>
              </w:rPr>
              <w:t>amounts.</w:t>
            </w:r>
          </w:p>
        </w:tc>
        <w:tc>
          <w:tcPr>
            <w:tcW w:w="3449" w:type="dxa"/>
            <w:tcBorders>
              <w:top w:val="single" w:sz="8" w:space="0" w:color="12161F"/>
              <w:bottom w:val="single" w:sz="8" w:space="0" w:color="12161F"/>
            </w:tcBorders>
          </w:tcPr>
          <w:p w14:paraId="2837485D" w14:textId="77777777" w:rsidR="00F76F63" w:rsidRDefault="004545D8">
            <w:pPr>
              <w:pStyle w:val="TableParagraph"/>
              <w:spacing w:before="66"/>
              <w:ind w:right="2289"/>
              <w:jc w:val="right"/>
              <w:rPr>
                <w:sz w:val="19"/>
              </w:rPr>
            </w:pPr>
            <w:r>
              <w:rPr>
                <w:color w:val="12161F"/>
                <w:w w:val="105"/>
                <w:sz w:val="19"/>
              </w:rPr>
              <w:t>2</w:t>
            </w:r>
            <w:r>
              <w:rPr>
                <w:color w:val="12161F"/>
                <w:spacing w:val="-2"/>
                <w:w w:val="105"/>
                <w:sz w:val="19"/>
              </w:rPr>
              <w:t xml:space="preserve"> Disagree</w:t>
            </w:r>
          </w:p>
        </w:tc>
      </w:tr>
      <w:tr w:rsidR="00F76F63" w14:paraId="28374862" w14:textId="77777777">
        <w:trPr>
          <w:trHeight w:val="359"/>
        </w:trPr>
        <w:tc>
          <w:tcPr>
            <w:tcW w:w="1501" w:type="dxa"/>
            <w:tcBorders>
              <w:top w:val="single" w:sz="8" w:space="0" w:color="12161F"/>
              <w:bottom w:val="single" w:sz="8" w:space="0" w:color="12161F"/>
            </w:tcBorders>
          </w:tcPr>
          <w:p w14:paraId="2837485F" w14:textId="77777777" w:rsidR="00F76F63" w:rsidRDefault="004545D8">
            <w:pPr>
              <w:pStyle w:val="TableParagraph"/>
              <w:spacing w:before="63"/>
              <w:ind w:left="304"/>
              <w:rPr>
                <w:sz w:val="19"/>
              </w:rPr>
            </w:pPr>
            <w:r>
              <w:rPr>
                <w:color w:val="12161F"/>
                <w:spacing w:val="-5"/>
                <w:sz w:val="19"/>
              </w:rPr>
              <w:t>H10</w:t>
            </w:r>
          </w:p>
        </w:tc>
        <w:tc>
          <w:tcPr>
            <w:tcW w:w="9318" w:type="dxa"/>
            <w:tcBorders>
              <w:top w:val="single" w:sz="8" w:space="0" w:color="12161F"/>
              <w:bottom w:val="single" w:sz="8" w:space="0" w:color="12161F"/>
            </w:tcBorders>
          </w:tcPr>
          <w:p w14:paraId="28374860" w14:textId="77777777" w:rsidR="00F76F63" w:rsidRDefault="004545D8">
            <w:pPr>
              <w:pStyle w:val="TableParagraph"/>
              <w:spacing w:before="63"/>
              <w:ind w:left="481"/>
              <w:rPr>
                <w:sz w:val="19"/>
              </w:rPr>
            </w:pPr>
            <w:r>
              <w:rPr>
                <w:color w:val="12161F"/>
                <w:w w:val="105"/>
                <w:sz w:val="19"/>
              </w:rPr>
              <w:t>They</w:t>
            </w:r>
            <w:r>
              <w:rPr>
                <w:color w:val="12161F"/>
                <w:spacing w:val="-5"/>
                <w:w w:val="105"/>
                <w:sz w:val="19"/>
              </w:rPr>
              <w:t xml:space="preserve"> </w:t>
            </w:r>
            <w:r>
              <w:rPr>
                <w:color w:val="12161F"/>
                <w:w w:val="105"/>
                <w:sz w:val="19"/>
              </w:rPr>
              <w:t>only</w:t>
            </w:r>
            <w:r>
              <w:rPr>
                <w:color w:val="12161F"/>
                <w:spacing w:val="-4"/>
                <w:w w:val="105"/>
                <w:sz w:val="19"/>
              </w:rPr>
              <w:t xml:space="preserve"> </w:t>
            </w:r>
            <w:r>
              <w:rPr>
                <w:color w:val="12161F"/>
                <w:w w:val="105"/>
                <w:sz w:val="19"/>
              </w:rPr>
              <w:t>give</w:t>
            </w:r>
            <w:r>
              <w:rPr>
                <w:color w:val="12161F"/>
                <w:spacing w:val="-5"/>
                <w:w w:val="105"/>
                <w:sz w:val="19"/>
              </w:rPr>
              <w:t xml:space="preserve"> </w:t>
            </w:r>
            <w:r>
              <w:rPr>
                <w:color w:val="12161F"/>
                <w:w w:val="105"/>
                <w:sz w:val="19"/>
              </w:rPr>
              <w:t>me</w:t>
            </w:r>
            <w:r>
              <w:rPr>
                <w:color w:val="12161F"/>
                <w:spacing w:val="-5"/>
                <w:w w:val="105"/>
                <w:sz w:val="19"/>
              </w:rPr>
              <w:t xml:space="preserve"> </w:t>
            </w:r>
            <w:r>
              <w:rPr>
                <w:color w:val="12161F"/>
                <w:w w:val="105"/>
                <w:sz w:val="19"/>
              </w:rPr>
              <w:t>money</w:t>
            </w:r>
            <w:r>
              <w:rPr>
                <w:color w:val="12161F"/>
                <w:spacing w:val="-4"/>
                <w:w w:val="105"/>
                <w:sz w:val="19"/>
              </w:rPr>
              <w:t xml:space="preserve"> </w:t>
            </w:r>
            <w:r>
              <w:rPr>
                <w:color w:val="12161F"/>
                <w:w w:val="105"/>
                <w:sz w:val="19"/>
              </w:rPr>
              <w:t>on</w:t>
            </w:r>
            <w:r>
              <w:rPr>
                <w:color w:val="12161F"/>
                <w:spacing w:val="-4"/>
                <w:w w:val="105"/>
                <w:sz w:val="19"/>
              </w:rPr>
              <w:t xml:space="preserve"> </w:t>
            </w:r>
            <w:r>
              <w:rPr>
                <w:color w:val="12161F"/>
                <w:w w:val="105"/>
                <w:sz w:val="19"/>
              </w:rPr>
              <w:t>special</w:t>
            </w:r>
            <w:r>
              <w:rPr>
                <w:color w:val="12161F"/>
                <w:spacing w:val="-5"/>
                <w:w w:val="105"/>
                <w:sz w:val="19"/>
              </w:rPr>
              <w:t xml:space="preserve"> </w:t>
            </w:r>
            <w:r>
              <w:rPr>
                <w:color w:val="12161F"/>
                <w:w w:val="105"/>
                <w:sz w:val="19"/>
              </w:rPr>
              <w:t>occasions.</w:t>
            </w:r>
            <w:r>
              <w:rPr>
                <w:color w:val="12161F"/>
                <w:spacing w:val="-5"/>
                <w:w w:val="105"/>
                <w:sz w:val="19"/>
              </w:rPr>
              <w:t xml:space="preserve"> </w:t>
            </w:r>
            <w:r>
              <w:rPr>
                <w:color w:val="12161F"/>
                <w:w w:val="105"/>
                <w:sz w:val="19"/>
              </w:rPr>
              <w:t>Like</w:t>
            </w:r>
            <w:r>
              <w:rPr>
                <w:color w:val="12161F"/>
                <w:spacing w:val="-5"/>
                <w:w w:val="105"/>
                <w:sz w:val="19"/>
              </w:rPr>
              <w:t xml:space="preserve"> </w:t>
            </w:r>
            <w:r>
              <w:rPr>
                <w:color w:val="12161F"/>
                <w:spacing w:val="-2"/>
                <w:w w:val="105"/>
                <w:sz w:val="19"/>
              </w:rPr>
              <w:t>Birthdays.</w:t>
            </w:r>
          </w:p>
        </w:tc>
        <w:tc>
          <w:tcPr>
            <w:tcW w:w="3449" w:type="dxa"/>
            <w:tcBorders>
              <w:top w:val="single" w:sz="8" w:space="0" w:color="12161F"/>
              <w:bottom w:val="single" w:sz="8" w:space="0" w:color="12161F"/>
            </w:tcBorders>
          </w:tcPr>
          <w:p w14:paraId="28374861" w14:textId="77777777" w:rsidR="00F76F63" w:rsidRDefault="004545D8">
            <w:pPr>
              <w:pStyle w:val="TableParagraph"/>
              <w:spacing w:before="63"/>
              <w:ind w:right="2289"/>
              <w:jc w:val="right"/>
              <w:rPr>
                <w:sz w:val="19"/>
              </w:rPr>
            </w:pPr>
            <w:r>
              <w:rPr>
                <w:color w:val="12161F"/>
                <w:w w:val="105"/>
                <w:sz w:val="19"/>
              </w:rPr>
              <w:t>2</w:t>
            </w:r>
            <w:r>
              <w:rPr>
                <w:color w:val="12161F"/>
                <w:spacing w:val="-2"/>
                <w:w w:val="105"/>
                <w:sz w:val="19"/>
              </w:rPr>
              <w:t xml:space="preserve"> Disagree</w:t>
            </w:r>
          </w:p>
        </w:tc>
      </w:tr>
    </w:tbl>
    <w:p w14:paraId="28374863" w14:textId="77777777" w:rsidR="00F76F63" w:rsidRDefault="00F76F63">
      <w:pPr>
        <w:pStyle w:val="TableParagraph"/>
        <w:jc w:val="right"/>
        <w:rPr>
          <w:sz w:val="19"/>
        </w:rPr>
        <w:sectPr w:rsidR="00F76F63">
          <w:pgSz w:w="16860" w:h="11900" w:orient="landscape"/>
          <w:pgMar w:top="460" w:right="283" w:bottom="1280" w:left="283" w:header="0" w:footer="1085" w:gutter="0"/>
          <w:cols w:space="720"/>
        </w:sectPr>
      </w:pPr>
    </w:p>
    <w:p w14:paraId="28374864" w14:textId="77777777" w:rsidR="00F76F63" w:rsidRDefault="004545D8">
      <w:pPr>
        <w:spacing w:before="40"/>
        <w:ind w:left="595"/>
        <w:rPr>
          <w:b/>
        </w:rPr>
      </w:pPr>
      <w:bookmarkStart w:id="56" w:name="s6._I_know_how_to_request_extra_money_(7"/>
      <w:bookmarkEnd w:id="56"/>
      <w:r>
        <w:rPr>
          <w:b/>
        </w:rPr>
        <w:lastRenderedPageBreak/>
        <w:t>s6.</w:t>
      </w:r>
      <w:r>
        <w:rPr>
          <w:b/>
          <w:spacing w:val="-4"/>
        </w:rPr>
        <w:t xml:space="preserve"> </w:t>
      </w:r>
      <w:r>
        <w:rPr>
          <w:b/>
        </w:rPr>
        <w:t>I</w:t>
      </w:r>
      <w:r>
        <w:rPr>
          <w:b/>
          <w:spacing w:val="-3"/>
        </w:rPr>
        <w:t xml:space="preserve"> </w:t>
      </w:r>
      <w:r>
        <w:rPr>
          <w:b/>
        </w:rPr>
        <w:t>know</w:t>
      </w:r>
      <w:r>
        <w:rPr>
          <w:b/>
          <w:spacing w:val="-1"/>
        </w:rPr>
        <w:t xml:space="preserve"> </w:t>
      </w:r>
      <w:r>
        <w:rPr>
          <w:b/>
        </w:rPr>
        <w:t>how</w:t>
      </w:r>
      <w:r>
        <w:rPr>
          <w:b/>
          <w:spacing w:val="-3"/>
        </w:rPr>
        <w:t xml:space="preserve"> </w:t>
      </w:r>
      <w:r>
        <w:rPr>
          <w:b/>
        </w:rPr>
        <w:t>to</w:t>
      </w:r>
      <w:r>
        <w:rPr>
          <w:b/>
          <w:spacing w:val="-3"/>
        </w:rPr>
        <w:t xml:space="preserve"> </w:t>
      </w:r>
      <w:r>
        <w:rPr>
          <w:b/>
        </w:rPr>
        <w:t>request</w:t>
      </w:r>
      <w:r>
        <w:rPr>
          <w:b/>
          <w:spacing w:val="-4"/>
        </w:rPr>
        <w:t xml:space="preserve"> </w:t>
      </w:r>
      <w:r>
        <w:rPr>
          <w:b/>
        </w:rPr>
        <w:t>extra</w:t>
      </w:r>
      <w:r>
        <w:rPr>
          <w:b/>
          <w:spacing w:val="-3"/>
        </w:rPr>
        <w:t xml:space="preserve"> </w:t>
      </w:r>
      <w:r>
        <w:rPr>
          <w:b/>
        </w:rPr>
        <w:t>money</w:t>
      </w:r>
      <w:r>
        <w:rPr>
          <w:b/>
          <w:spacing w:val="-1"/>
        </w:rPr>
        <w:t xml:space="preserve"> </w:t>
      </w:r>
      <w:r>
        <w:rPr>
          <w:b/>
          <w:spacing w:val="-5"/>
        </w:rPr>
        <w:t>(7)</w:t>
      </w:r>
    </w:p>
    <w:p w14:paraId="28374865" w14:textId="77777777" w:rsidR="00F76F63" w:rsidRDefault="00F76F63">
      <w:pPr>
        <w:pStyle w:val="BodyText"/>
        <w:spacing w:before="47"/>
        <w:rPr>
          <w:b/>
          <w:sz w:val="20"/>
        </w:rPr>
      </w:pPr>
    </w:p>
    <w:tbl>
      <w:tblPr>
        <w:tblW w:w="0" w:type="auto"/>
        <w:tblInd w:w="667"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3038"/>
        <w:gridCol w:w="8889"/>
        <w:gridCol w:w="3045"/>
      </w:tblGrid>
      <w:tr w:rsidR="00F76F63" w14:paraId="28374869" w14:textId="77777777">
        <w:trPr>
          <w:trHeight w:val="472"/>
        </w:trPr>
        <w:tc>
          <w:tcPr>
            <w:tcW w:w="3038" w:type="dxa"/>
            <w:tcBorders>
              <w:left w:val="nil"/>
              <w:right w:val="single" w:sz="6" w:space="0" w:color="12161F"/>
            </w:tcBorders>
          </w:tcPr>
          <w:p w14:paraId="28374866" w14:textId="77777777" w:rsidR="00F76F63" w:rsidRDefault="004545D8">
            <w:pPr>
              <w:pStyle w:val="TableParagraph"/>
              <w:spacing w:before="123"/>
              <w:ind w:left="259"/>
              <w:rPr>
                <w:b/>
                <w:sz w:val="19"/>
              </w:rPr>
            </w:pPr>
            <w:r>
              <w:rPr>
                <w:b/>
                <w:noProof/>
                <w:sz w:val="19"/>
              </w:rPr>
              <mc:AlternateContent>
                <mc:Choice Requires="wpg">
                  <w:drawing>
                    <wp:anchor distT="0" distB="0" distL="0" distR="0" simplePos="0" relativeHeight="480298496" behindDoc="1" locked="0" layoutInCell="1" allowOverlap="1" wp14:anchorId="2837568C" wp14:editId="40376E58">
                      <wp:simplePos x="0" y="0"/>
                      <wp:positionH relativeFrom="column">
                        <wp:posOffset>1805813</wp:posOffset>
                      </wp:positionH>
                      <wp:positionV relativeFrom="paragraph">
                        <wp:posOffset>118120</wp:posOffset>
                      </wp:positionV>
                      <wp:extent cx="63500" cy="70485"/>
                      <wp:effectExtent l="0" t="0" r="0" b="0"/>
                      <wp:wrapNone/>
                      <wp:docPr id="267" name="Group 267" descr="P3050C1T3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268" name="Graphic 268"/>
                              <wps:cNvSpPr/>
                              <wps:spPr>
                                <a:xfrm>
                                  <a:off x="0" y="0"/>
                                  <a:ext cx="63500" cy="70485"/>
                                </a:xfrm>
                                <a:custGeom>
                                  <a:avLst/>
                                  <a:gdLst/>
                                  <a:ahLst/>
                                  <a:cxnLst/>
                                  <a:rect l="l" t="t" r="r" b="b"/>
                                  <a:pathLst>
                                    <a:path w="63500" h="70485">
                                      <a:moveTo>
                                        <a:pt x="59689" y="0"/>
                                      </a:moveTo>
                                      <a:lnTo>
                                        <a:pt x="3555" y="0"/>
                                      </a:lnTo>
                                      <a:lnTo>
                                        <a:pt x="2666" y="381"/>
                                      </a:lnTo>
                                      <a:lnTo>
                                        <a:pt x="253" y="2286"/>
                                      </a:lnTo>
                                      <a:lnTo>
                                        <a:pt x="0" y="4699"/>
                                      </a:lnTo>
                                      <a:lnTo>
                                        <a:pt x="23875" y="35052"/>
                                      </a:lnTo>
                                      <a:lnTo>
                                        <a:pt x="23875" y="57912"/>
                                      </a:lnTo>
                                      <a:lnTo>
                                        <a:pt x="23748" y="59055"/>
                                      </a:lnTo>
                                      <a:lnTo>
                                        <a:pt x="24129" y="60325"/>
                                      </a:lnTo>
                                      <a:lnTo>
                                        <a:pt x="34289" y="70485"/>
                                      </a:lnTo>
                                      <a:lnTo>
                                        <a:pt x="36829" y="70485"/>
                                      </a:lnTo>
                                      <a:lnTo>
                                        <a:pt x="39242" y="68199"/>
                                      </a:lnTo>
                                      <a:lnTo>
                                        <a:pt x="39623" y="66929"/>
                                      </a:lnTo>
                                      <a:lnTo>
                                        <a:pt x="39369" y="65786"/>
                                      </a:lnTo>
                                      <a:lnTo>
                                        <a:pt x="39496" y="35052"/>
                                      </a:lnTo>
                                      <a:lnTo>
                                        <a:pt x="63245" y="4699"/>
                                      </a:lnTo>
                                      <a:lnTo>
                                        <a:pt x="62991" y="2286"/>
                                      </a:lnTo>
                                      <a:lnTo>
                                        <a:pt x="60578" y="381"/>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34911AC3" id="Group 267" o:spid="_x0000_s1026" alt="P3050C1T35#y1" style="position:absolute;margin-left:142.2pt;margin-top:9.3pt;width:5pt;height:5.55pt;z-index:-23017984;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">
                      <v:shape id="Graphic 268"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" path="m59689,l3555,,2666,381,253,2286,,4699,23875,35052r,22860l23748,59055r381,1270l34289,70485r2540,l39242,68199r381,-1270l39369,65786r127,-30734l63245,4699,62991,2286,60578,381,59689,xe" fillcolor="#12161f" stroked="f">
                        <v:fill opacity="39321f"/>
                        <v:path arrowok="t"/>
                      </v:shape>
                    </v:group>
                  </w:pict>
                </mc:Fallback>
              </mc:AlternateContent>
            </w:r>
            <w:r>
              <w:rPr>
                <w:b/>
                <w:color w:val="12161F"/>
                <w:spacing w:val="-2"/>
                <w:w w:val="110"/>
                <w:sz w:val="19"/>
              </w:rPr>
              <w:t>BranchCode</w:t>
            </w:r>
          </w:p>
        </w:tc>
        <w:tc>
          <w:tcPr>
            <w:tcW w:w="8889" w:type="dxa"/>
            <w:tcBorders>
              <w:left w:val="single" w:sz="6" w:space="0" w:color="12161F"/>
              <w:right w:val="single" w:sz="6" w:space="0" w:color="12161F"/>
            </w:tcBorders>
          </w:tcPr>
          <w:p w14:paraId="28374867" w14:textId="77777777" w:rsidR="00F76F63" w:rsidRDefault="004545D8">
            <w:pPr>
              <w:pStyle w:val="TableParagraph"/>
              <w:spacing w:before="123"/>
              <w:ind w:left="232"/>
              <w:rPr>
                <w:b/>
                <w:sz w:val="19"/>
              </w:rPr>
            </w:pPr>
            <w:r>
              <w:rPr>
                <w:b/>
                <w:noProof/>
                <w:sz w:val="19"/>
              </w:rPr>
              <mc:AlternateContent>
                <mc:Choice Requires="wpg">
                  <w:drawing>
                    <wp:anchor distT="0" distB="0" distL="0" distR="0" simplePos="0" relativeHeight="480299008" behindDoc="1" locked="0" layoutInCell="1" allowOverlap="1" wp14:anchorId="2837568E" wp14:editId="299104D4">
                      <wp:simplePos x="0" y="0"/>
                      <wp:positionH relativeFrom="column">
                        <wp:posOffset>5529837</wp:posOffset>
                      </wp:positionH>
                      <wp:positionV relativeFrom="paragraph">
                        <wp:posOffset>118120</wp:posOffset>
                      </wp:positionV>
                      <wp:extent cx="63500" cy="70485"/>
                      <wp:effectExtent l="0" t="0" r="0" b="0"/>
                      <wp:wrapNone/>
                      <wp:docPr id="269" name="Group 269" descr="P3051C2T3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270" name="Graphic 270"/>
                              <wps:cNvSpPr/>
                              <wps:spPr>
                                <a:xfrm>
                                  <a:off x="0" y="0"/>
                                  <a:ext cx="63500" cy="70485"/>
                                </a:xfrm>
                                <a:custGeom>
                                  <a:avLst/>
                                  <a:gdLst/>
                                  <a:ahLst/>
                                  <a:cxnLst/>
                                  <a:rect l="l" t="t" r="r" b="b"/>
                                  <a:pathLst>
                                    <a:path w="63500" h="70485">
                                      <a:moveTo>
                                        <a:pt x="59690" y="0"/>
                                      </a:moveTo>
                                      <a:lnTo>
                                        <a:pt x="3556" y="0"/>
                                      </a:lnTo>
                                      <a:lnTo>
                                        <a:pt x="2667" y="381"/>
                                      </a:lnTo>
                                      <a:lnTo>
                                        <a:pt x="254" y="2286"/>
                                      </a:lnTo>
                                      <a:lnTo>
                                        <a:pt x="0" y="4699"/>
                                      </a:lnTo>
                                      <a:lnTo>
                                        <a:pt x="23876" y="35052"/>
                                      </a:lnTo>
                                      <a:lnTo>
                                        <a:pt x="23876" y="57912"/>
                                      </a:lnTo>
                                      <a:lnTo>
                                        <a:pt x="23749" y="59055"/>
                                      </a:lnTo>
                                      <a:lnTo>
                                        <a:pt x="24130" y="60325"/>
                                      </a:lnTo>
                                      <a:lnTo>
                                        <a:pt x="34290" y="70485"/>
                                      </a:lnTo>
                                      <a:lnTo>
                                        <a:pt x="36830" y="70485"/>
                                      </a:lnTo>
                                      <a:lnTo>
                                        <a:pt x="39243" y="68199"/>
                                      </a:lnTo>
                                      <a:lnTo>
                                        <a:pt x="39624" y="66929"/>
                                      </a:lnTo>
                                      <a:lnTo>
                                        <a:pt x="39370" y="65786"/>
                                      </a:lnTo>
                                      <a:lnTo>
                                        <a:pt x="39497" y="35052"/>
                                      </a:lnTo>
                                      <a:lnTo>
                                        <a:pt x="63246" y="4699"/>
                                      </a:lnTo>
                                      <a:lnTo>
                                        <a:pt x="62992" y="2286"/>
                                      </a:lnTo>
                                      <a:lnTo>
                                        <a:pt x="60579" y="381"/>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6466075E" id="Group 269" o:spid="_x0000_s1026" alt="P3051C2T35#y1" style="position:absolute;margin-left:435.4pt;margin-top:9.3pt;width:5pt;height:5.55pt;z-index:-23017472;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">
                      <v:shape id="Graphic 270"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" path="m59690,l3556,,2667,381,254,2286,,4699,23876,35052r,22860l23749,59055r381,1270l34290,70485r2540,l39243,68199r381,-1270l39370,65786r127,-30734l63246,4699,62992,2286,60579,381,59690,xe" fillcolor="#12161f" stroked="f">
                        <v:fill opacity="39321f"/>
                        <v:path arrowok="t"/>
                      </v:shape>
                    </v:group>
                  </w:pict>
                </mc:Fallback>
              </mc:AlternateContent>
            </w:r>
            <w:r>
              <w:rPr>
                <w:b/>
                <w:color w:val="12161F"/>
                <w:spacing w:val="-2"/>
                <w:w w:val="105"/>
                <w:sz w:val="19"/>
              </w:rPr>
              <w:t>Comments</w:t>
            </w:r>
          </w:p>
        </w:tc>
        <w:tc>
          <w:tcPr>
            <w:tcW w:w="3045" w:type="dxa"/>
            <w:tcBorders>
              <w:left w:val="single" w:sz="6" w:space="0" w:color="12161F"/>
              <w:right w:val="nil"/>
            </w:tcBorders>
          </w:tcPr>
          <w:p w14:paraId="28374868" w14:textId="77777777" w:rsidR="00F76F63" w:rsidRDefault="004545D8">
            <w:pPr>
              <w:pStyle w:val="TableParagraph"/>
              <w:spacing w:before="123"/>
              <w:ind w:left="231"/>
              <w:rPr>
                <w:b/>
                <w:sz w:val="19"/>
              </w:rPr>
            </w:pPr>
            <w:r>
              <w:rPr>
                <w:b/>
                <w:noProof/>
                <w:sz w:val="19"/>
              </w:rPr>
              <mc:AlternateContent>
                <mc:Choice Requires="wpg">
                  <w:drawing>
                    <wp:anchor distT="0" distB="0" distL="0" distR="0" simplePos="0" relativeHeight="480299520" behindDoc="1" locked="0" layoutInCell="1" allowOverlap="1" wp14:anchorId="28375690" wp14:editId="3B731135">
                      <wp:simplePos x="0" y="0"/>
                      <wp:positionH relativeFrom="column">
                        <wp:posOffset>48767</wp:posOffset>
                      </wp:positionH>
                      <wp:positionV relativeFrom="paragraph">
                        <wp:posOffset>114310</wp:posOffset>
                      </wp:positionV>
                      <wp:extent cx="60960" cy="62230"/>
                      <wp:effectExtent l="0" t="0" r="0" b="0"/>
                      <wp:wrapNone/>
                      <wp:docPr id="271" name="Group 271" descr="P3052C3T3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2230"/>
                                <a:chOff x="0" y="0"/>
                                <a:chExt cx="60960" cy="62230"/>
                              </a:xfrm>
                            </wpg:grpSpPr>
                            <wps:wsp>
                              <wps:cNvPr id="272" name="Graphic 272"/>
                              <wps:cNvSpPr/>
                              <wps:spPr>
                                <a:xfrm>
                                  <a:off x="0" y="0"/>
                                  <a:ext cx="60960" cy="62230"/>
                                </a:xfrm>
                                <a:custGeom>
                                  <a:avLst/>
                                  <a:gdLst/>
                                  <a:ahLst/>
                                  <a:cxnLst/>
                                  <a:rect l="l" t="t" r="r" b="b"/>
                                  <a:pathLst>
                                    <a:path w="60960" h="62230">
                                      <a:moveTo>
                                        <a:pt x="34315" y="0"/>
                                      </a:moveTo>
                                      <a:lnTo>
                                        <a:pt x="26644" y="0"/>
                                      </a:lnTo>
                                      <a:lnTo>
                                        <a:pt x="26644" y="46736"/>
                                      </a:lnTo>
                                      <a:lnTo>
                                        <a:pt x="5537" y="25400"/>
                                      </a:lnTo>
                                      <a:lnTo>
                                        <a:pt x="0" y="30861"/>
                                      </a:lnTo>
                                      <a:lnTo>
                                        <a:pt x="30543" y="61722"/>
                                      </a:lnTo>
                                      <a:lnTo>
                                        <a:pt x="60959" y="30861"/>
                                      </a:lnTo>
                                      <a:lnTo>
                                        <a:pt x="55562" y="25400"/>
                                      </a:lnTo>
                                      <a:lnTo>
                                        <a:pt x="34315" y="4673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3974A3EC" id="Group 271" o:spid="_x0000_s1026" alt="P3052C3T35#y1" style="position:absolute;margin-left:3.85pt;margin-top:9pt;width:4.8pt;height:4.9pt;z-index:-23016960;mso-wrap-distance-left:0;mso-wrap-distance-right:0" coordsize="6096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">
                      <v:shape id="Graphic 272" o:spid="_x0000_s1027" style="position:absolute;width:60960;height:62230;visibility:visible;mso-wrap-style:square;v-text-anchor:top" coordsize="6096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" path="m34315,l26644,r,46736l5537,25400,,30861,30543,61722,60959,30861,55562,25400,34315,46736,34315,xe" fillcolor="#12161f" stroked="f">
                        <v:fill opacity="39321f"/>
                        <v:path arrowok="t"/>
                      </v:shape>
                    </v:group>
                  </w:pict>
                </mc:Fallback>
              </mc:AlternateContent>
            </w:r>
            <w:r>
              <w:rPr>
                <w:b/>
                <w:color w:val="12161F"/>
                <w:spacing w:val="-2"/>
                <w:w w:val="110"/>
                <w:sz w:val="19"/>
              </w:rPr>
              <w:t>Rating</w:t>
            </w:r>
          </w:p>
        </w:tc>
      </w:tr>
      <w:tr w:rsidR="00F76F63" w14:paraId="2837486D" w14:textId="77777777">
        <w:trPr>
          <w:trHeight w:val="477"/>
        </w:trPr>
        <w:tc>
          <w:tcPr>
            <w:tcW w:w="3038" w:type="dxa"/>
            <w:tcBorders>
              <w:left w:val="nil"/>
              <w:bottom w:val="single" w:sz="6" w:space="0" w:color="12161F"/>
              <w:right w:val="nil"/>
            </w:tcBorders>
          </w:tcPr>
          <w:p w14:paraId="2837486A" w14:textId="77777777" w:rsidR="00F76F63" w:rsidRDefault="004545D8">
            <w:pPr>
              <w:pStyle w:val="TableParagraph"/>
              <w:spacing w:before="128"/>
              <w:ind w:left="259"/>
              <w:rPr>
                <w:sz w:val="19"/>
              </w:rPr>
            </w:pPr>
            <w:r>
              <w:rPr>
                <w:color w:val="12161F"/>
                <w:spacing w:val="-5"/>
                <w:w w:val="105"/>
                <w:sz w:val="19"/>
              </w:rPr>
              <w:t>L30</w:t>
            </w:r>
          </w:p>
        </w:tc>
        <w:tc>
          <w:tcPr>
            <w:tcW w:w="8889" w:type="dxa"/>
            <w:tcBorders>
              <w:left w:val="nil"/>
              <w:bottom w:val="single" w:sz="6" w:space="0" w:color="12161F"/>
              <w:right w:val="nil"/>
            </w:tcBorders>
          </w:tcPr>
          <w:p w14:paraId="2837486B" w14:textId="77777777" w:rsidR="00F76F63" w:rsidRDefault="004545D8">
            <w:pPr>
              <w:pStyle w:val="TableParagraph"/>
              <w:spacing w:before="128"/>
              <w:ind w:left="242"/>
              <w:rPr>
                <w:sz w:val="19"/>
              </w:rPr>
            </w:pPr>
            <w:r>
              <w:rPr>
                <w:color w:val="12161F"/>
                <w:w w:val="105"/>
                <w:sz w:val="19"/>
              </w:rPr>
              <w:t>They</w:t>
            </w:r>
            <w:r>
              <w:rPr>
                <w:color w:val="12161F"/>
                <w:spacing w:val="-9"/>
                <w:w w:val="105"/>
                <w:sz w:val="19"/>
              </w:rPr>
              <w:t xml:space="preserve"> </w:t>
            </w:r>
            <w:r>
              <w:rPr>
                <w:color w:val="12161F"/>
                <w:w w:val="105"/>
                <w:sz w:val="19"/>
              </w:rPr>
              <w:t>don't</w:t>
            </w:r>
            <w:r>
              <w:rPr>
                <w:color w:val="12161F"/>
                <w:spacing w:val="-7"/>
                <w:w w:val="105"/>
                <w:sz w:val="19"/>
              </w:rPr>
              <w:t xml:space="preserve"> </w:t>
            </w:r>
            <w:r>
              <w:rPr>
                <w:color w:val="12161F"/>
                <w:w w:val="105"/>
                <w:sz w:val="19"/>
              </w:rPr>
              <w:t>talk</w:t>
            </w:r>
            <w:r>
              <w:rPr>
                <w:color w:val="12161F"/>
                <w:spacing w:val="-9"/>
                <w:w w:val="105"/>
                <w:sz w:val="19"/>
              </w:rPr>
              <w:t xml:space="preserve"> </w:t>
            </w:r>
            <w:r>
              <w:rPr>
                <w:color w:val="12161F"/>
                <w:w w:val="105"/>
                <w:sz w:val="19"/>
              </w:rPr>
              <w:t>to</w:t>
            </w:r>
            <w:r>
              <w:rPr>
                <w:color w:val="12161F"/>
                <w:spacing w:val="-6"/>
                <w:w w:val="105"/>
                <w:sz w:val="19"/>
              </w:rPr>
              <w:t xml:space="preserve"> </w:t>
            </w:r>
            <w:r>
              <w:rPr>
                <w:color w:val="12161F"/>
                <w:spacing w:val="-5"/>
                <w:w w:val="105"/>
                <w:sz w:val="19"/>
              </w:rPr>
              <w:t>me.</w:t>
            </w:r>
          </w:p>
        </w:tc>
        <w:tc>
          <w:tcPr>
            <w:tcW w:w="3045" w:type="dxa"/>
            <w:tcBorders>
              <w:left w:val="nil"/>
              <w:bottom w:val="single" w:sz="6" w:space="0" w:color="12161F"/>
              <w:right w:val="nil"/>
            </w:tcBorders>
          </w:tcPr>
          <w:p w14:paraId="2837486C" w14:textId="77777777" w:rsidR="00F76F63" w:rsidRDefault="004545D8">
            <w:pPr>
              <w:pStyle w:val="TableParagraph"/>
              <w:spacing w:before="128"/>
              <w:ind w:left="241"/>
              <w:rPr>
                <w:sz w:val="19"/>
              </w:rPr>
            </w:pPr>
            <w:r>
              <w:rPr>
                <w:color w:val="12161F"/>
                <w:spacing w:val="-2"/>
                <w:sz w:val="19"/>
              </w:rPr>
              <w:t>DK/NA</w:t>
            </w:r>
          </w:p>
        </w:tc>
      </w:tr>
      <w:tr w:rsidR="00F76F63" w14:paraId="28374871" w14:textId="77777777">
        <w:trPr>
          <w:trHeight w:val="474"/>
        </w:trPr>
        <w:tc>
          <w:tcPr>
            <w:tcW w:w="3038" w:type="dxa"/>
            <w:tcBorders>
              <w:top w:val="single" w:sz="6" w:space="0" w:color="12161F"/>
              <w:left w:val="nil"/>
              <w:bottom w:val="single" w:sz="6" w:space="0" w:color="12161F"/>
              <w:right w:val="nil"/>
            </w:tcBorders>
          </w:tcPr>
          <w:p w14:paraId="2837486E" w14:textId="77777777" w:rsidR="00F76F63" w:rsidRDefault="004545D8">
            <w:pPr>
              <w:pStyle w:val="TableParagraph"/>
              <w:spacing w:before="123"/>
              <w:ind w:left="259"/>
              <w:rPr>
                <w:sz w:val="19"/>
              </w:rPr>
            </w:pPr>
            <w:r>
              <w:rPr>
                <w:color w:val="12161F"/>
                <w:spacing w:val="-5"/>
                <w:w w:val="105"/>
                <w:sz w:val="19"/>
              </w:rPr>
              <w:t>H10</w:t>
            </w:r>
          </w:p>
        </w:tc>
        <w:tc>
          <w:tcPr>
            <w:tcW w:w="8889" w:type="dxa"/>
            <w:tcBorders>
              <w:top w:val="single" w:sz="6" w:space="0" w:color="12161F"/>
              <w:left w:val="nil"/>
              <w:bottom w:val="single" w:sz="6" w:space="0" w:color="12161F"/>
              <w:right w:val="nil"/>
            </w:tcBorders>
          </w:tcPr>
          <w:p w14:paraId="2837486F" w14:textId="77777777" w:rsidR="00F76F63" w:rsidRDefault="004545D8">
            <w:pPr>
              <w:pStyle w:val="TableParagraph"/>
              <w:spacing w:before="123"/>
              <w:ind w:left="242"/>
              <w:rPr>
                <w:sz w:val="19"/>
              </w:rPr>
            </w:pPr>
            <w:r>
              <w:rPr>
                <w:color w:val="12161F"/>
                <w:w w:val="105"/>
                <w:sz w:val="19"/>
              </w:rPr>
              <w:t>I</w:t>
            </w:r>
            <w:r>
              <w:rPr>
                <w:color w:val="12161F"/>
                <w:spacing w:val="-9"/>
                <w:w w:val="105"/>
                <w:sz w:val="19"/>
              </w:rPr>
              <w:t xml:space="preserve"> </w:t>
            </w:r>
            <w:r>
              <w:rPr>
                <w:color w:val="12161F"/>
                <w:w w:val="105"/>
                <w:sz w:val="19"/>
              </w:rPr>
              <w:t>do</w:t>
            </w:r>
            <w:r>
              <w:rPr>
                <w:color w:val="12161F"/>
                <w:spacing w:val="-6"/>
                <w:w w:val="105"/>
                <w:sz w:val="19"/>
              </w:rPr>
              <w:t xml:space="preserve"> </w:t>
            </w:r>
            <w:r>
              <w:rPr>
                <w:color w:val="12161F"/>
                <w:w w:val="105"/>
                <w:sz w:val="19"/>
              </w:rPr>
              <w:t>it</w:t>
            </w:r>
            <w:r>
              <w:rPr>
                <w:color w:val="12161F"/>
                <w:spacing w:val="-8"/>
                <w:w w:val="105"/>
                <w:sz w:val="19"/>
              </w:rPr>
              <w:t xml:space="preserve"> </w:t>
            </w:r>
            <w:r>
              <w:rPr>
                <w:color w:val="12161F"/>
                <w:w w:val="105"/>
                <w:sz w:val="19"/>
              </w:rPr>
              <w:t>all</w:t>
            </w:r>
            <w:r>
              <w:rPr>
                <w:color w:val="12161F"/>
                <w:spacing w:val="-7"/>
                <w:w w:val="105"/>
                <w:sz w:val="19"/>
              </w:rPr>
              <w:t xml:space="preserve"> </w:t>
            </w:r>
            <w:r>
              <w:rPr>
                <w:color w:val="12161F"/>
                <w:w w:val="105"/>
                <w:sz w:val="19"/>
              </w:rPr>
              <w:t>the</w:t>
            </w:r>
            <w:r>
              <w:rPr>
                <w:color w:val="12161F"/>
                <w:spacing w:val="-6"/>
                <w:w w:val="105"/>
                <w:sz w:val="19"/>
              </w:rPr>
              <w:t xml:space="preserve"> </w:t>
            </w:r>
            <w:r>
              <w:rPr>
                <w:color w:val="12161F"/>
                <w:spacing w:val="-4"/>
                <w:w w:val="105"/>
                <w:sz w:val="19"/>
              </w:rPr>
              <w:t>time</w:t>
            </w:r>
          </w:p>
        </w:tc>
        <w:tc>
          <w:tcPr>
            <w:tcW w:w="3045" w:type="dxa"/>
            <w:tcBorders>
              <w:top w:val="single" w:sz="6" w:space="0" w:color="12161F"/>
              <w:left w:val="nil"/>
              <w:bottom w:val="single" w:sz="6" w:space="0" w:color="12161F"/>
              <w:right w:val="nil"/>
            </w:tcBorders>
          </w:tcPr>
          <w:p w14:paraId="28374870" w14:textId="77777777" w:rsidR="00F76F63" w:rsidRDefault="004545D8">
            <w:pPr>
              <w:pStyle w:val="TableParagraph"/>
              <w:spacing w:before="123"/>
              <w:ind w:left="240"/>
              <w:rPr>
                <w:sz w:val="19"/>
              </w:rPr>
            </w:pPr>
            <w:r>
              <w:rPr>
                <w:color w:val="12161F"/>
                <w:w w:val="105"/>
                <w:sz w:val="19"/>
              </w:rPr>
              <w:t>5</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Agree</w:t>
            </w:r>
          </w:p>
        </w:tc>
      </w:tr>
      <w:tr w:rsidR="00F76F63" w14:paraId="28374875" w14:textId="77777777">
        <w:trPr>
          <w:trHeight w:val="474"/>
        </w:trPr>
        <w:tc>
          <w:tcPr>
            <w:tcW w:w="3038" w:type="dxa"/>
            <w:tcBorders>
              <w:top w:val="single" w:sz="6" w:space="0" w:color="12161F"/>
              <w:left w:val="nil"/>
              <w:bottom w:val="single" w:sz="6" w:space="0" w:color="12161F"/>
              <w:right w:val="nil"/>
            </w:tcBorders>
          </w:tcPr>
          <w:p w14:paraId="28374872" w14:textId="77777777" w:rsidR="00F76F63" w:rsidRDefault="004545D8">
            <w:pPr>
              <w:pStyle w:val="TableParagraph"/>
              <w:spacing w:before="123"/>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4873" w14:textId="77777777" w:rsidR="00F76F63" w:rsidRDefault="004545D8">
            <w:pPr>
              <w:pStyle w:val="TableParagraph"/>
              <w:spacing w:before="123"/>
              <w:ind w:left="242"/>
              <w:rPr>
                <w:sz w:val="19"/>
              </w:rPr>
            </w:pPr>
            <w:r>
              <w:rPr>
                <w:color w:val="12161F"/>
                <w:w w:val="105"/>
                <w:sz w:val="19"/>
              </w:rPr>
              <w:t>PT</w:t>
            </w:r>
            <w:r>
              <w:rPr>
                <w:color w:val="12161F"/>
                <w:spacing w:val="-8"/>
                <w:w w:val="105"/>
                <w:sz w:val="19"/>
              </w:rPr>
              <w:t xml:space="preserve"> </w:t>
            </w:r>
            <w:r>
              <w:rPr>
                <w:color w:val="12161F"/>
                <w:w w:val="105"/>
                <w:sz w:val="19"/>
              </w:rPr>
              <w:t>talks</w:t>
            </w:r>
            <w:r>
              <w:rPr>
                <w:color w:val="12161F"/>
                <w:spacing w:val="-10"/>
                <w:w w:val="105"/>
                <w:sz w:val="19"/>
              </w:rPr>
              <w:t xml:space="preserve"> </w:t>
            </w:r>
            <w:r>
              <w:rPr>
                <w:color w:val="12161F"/>
                <w:w w:val="105"/>
                <w:sz w:val="19"/>
              </w:rPr>
              <w:t>to</w:t>
            </w:r>
            <w:r>
              <w:rPr>
                <w:color w:val="12161F"/>
                <w:spacing w:val="-11"/>
                <w:w w:val="105"/>
                <w:sz w:val="19"/>
              </w:rPr>
              <w:t xml:space="preserve"> </w:t>
            </w:r>
            <w:r>
              <w:rPr>
                <w:color w:val="12161F"/>
                <w:w w:val="105"/>
                <w:sz w:val="19"/>
              </w:rPr>
              <w:t>me</w:t>
            </w:r>
            <w:r>
              <w:rPr>
                <w:color w:val="12161F"/>
                <w:spacing w:val="-9"/>
                <w:w w:val="105"/>
                <w:sz w:val="19"/>
              </w:rPr>
              <w:t xml:space="preserve"> </w:t>
            </w:r>
            <w:r>
              <w:rPr>
                <w:color w:val="12161F"/>
                <w:w w:val="105"/>
                <w:sz w:val="19"/>
              </w:rPr>
              <w:t>through</w:t>
            </w:r>
            <w:r>
              <w:rPr>
                <w:color w:val="12161F"/>
                <w:spacing w:val="-8"/>
                <w:w w:val="105"/>
                <w:sz w:val="19"/>
              </w:rPr>
              <w:t xml:space="preserve"> </w:t>
            </w:r>
            <w:r>
              <w:rPr>
                <w:color w:val="12161F"/>
                <w:w w:val="105"/>
                <w:sz w:val="19"/>
              </w:rPr>
              <w:t>my</w:t>
            </w:r>
            <w:r>
              <w:rPr>
                <w:color w:val="12161F"/>
                <w:spacing w:val="-11"/>
                <w:w w:val="105"/>
                <w:sz w:val="19"/>
              </w:rPr>
              <w:t xml:space="preserve"> </w:t>
            </w:r>
            <w:r>
              <w:rPr>
                <w:color w:val="12161F"/>
                <w:w w:val="105"/>
                <w:sz w:val="19"/>
              </w:rPr>
              <w:t>support</w:t>
            </w:r>
            <w:r>
              <w:rPr>
                <w:color w:val="12161F"/>
                <w:spacing w:val="-11"/>
                <w:w w:val="105"/>
                <w:sz w:val="19"/>
              </w:rPr>
              <w:t xml:space="preserve"> </w:t>
            </w:r>
            <w:r>
              <w:rPr>
                <w:color w:val="12161F"/>
                <w:spacing w:val="-2"/>
                <w:w w:val="105"/>
                <w:sz w:val="19"/>
              </w:rPr>
              <w:t>person</w:t>
            </w:r>
          </w:p>
        </w:tc>
        <w:tc>
          <w:tcPr>
            <w:tcW w:w="3045" w:type="dxa"/>
            <w:tcBorders>
              <w:top w:val="single" w:sz="6" w:space="0" w:color="12161F"/>
              <w:left w:val="nil"/>
              <w:bottom w:val="single" w:sz="6" w:space="0" w:color="12161F"/>
              <w:right w:val="nil"/>
            </w:tcBorders>
          </w:tcPr>
          <w:p w14:paraId="28374874" w14:textId="77777777" w:rsidR="00F76F63" w:rsidRDefault="004545D8">
            <w:pPr>
              <w:pStyle w:val="TableParagraph"/>
              <w:spacing w:before="123"/>
              <w:ind w:left="241"/>
              <w:rPr>
                <w:sz w:val="19"/>
              </w:rPr>
            </w:pPr>
            <w:r>
              <w:rPr>
                <w:color w:val="12161F"/>
                <w:sz w:val="19"/>
              </w:rPr>
              <w:t>4</w:t>
            </w:r>
            <w:r>
              <w:rPr>
                <w:color w:val="12161F"/>
                <w:spacing w:val="-9"/>
                <w:sz w:val="19"/>
              </w:rPr>
              <w:t xml:space="preserve"> </w:t>
            </w:r>
            <w:r>
              <w:rPr>
                <w:color w:val="12161F"/>
                <w:spacing w:val="-2"/>
                <w:sz w:val="19"/>
              </w:rPr>
              <w:t>Agree</w:t>
            </w:r>
          </w:p>
        </w:tc>
      </w:tr>
      <w:tr w:rsidR="00F76F63" w14:paraId="28374879" w14:textId="77777777">
        <w:trPr>
          <w:trHeight w:val="474"/>
        </w:trPr>
        <w:tc>
          <w:tcPr>
            <w:tcW w:w="3038" w:type="dxa"/>
            <w:tcBorders>
              <w:top w:val="single" w:sz="6" w:space="0" w:color="12161F"/>
              <w:left w:val="nil"/>
              <w:bottom w:val="single" w:sz="6" w:space="0" w:color="12161F"/>
              <w:right w:val="nil"/>
            </w:tcBorders>
          </w:tcPr>
          <w:p w14:paraId="28374876" w14:textId="77777777" w:rsidR="00F76F63" w:rsidRDefault="004545D8">
            <w:pPr>
              <w:pStyle w:val="TableParagraph"/>
              <w:spacing w:before="123"/>
              <w:ind w:left="259"/>
              <w:rPr>
                <w:sz w:val="19"/>
              </w:rPr>
            </w:pPr>
            <w:r>
              <w:rPr>
                <w:color w:val="12161F"/>
                <w:spacing w:val="-5"/>
                <w:w w:val="105"/>
                <w:sz w:val="19"/>
              </w:rPr>
              <w:t>L30</w:t>
            </w:r>
          </w:p>
        </w:tc>
        <w:tc>
          <w:tcPr>
            <w:tcW w:w="8889" w:type="dxa"/>
            <w:tcBorders>
              <w:top w:val="single" w:sz="6" w:space="0" w:color="12161F"/>
              <w:left w:val="nil"/>
              <w:bottom w:val="single" w:sz="6" w:space="0" w:color="12161F"/>
              <w:right w:val="nil"/>
            </w:tcBorders>
          </w:tcPr>
          <w:p w14:paraId="28374877" w14:textId="77777777" w:rsidR="00F76F63" w:rsidRDefault="004545D8">
            <w:pPr>
              <w:pStyle w:val="TableParagraph"/>
              <w:spacing w:before="123"/>
              <w:ind w:left="242"/>
              <w:rPr>
                <w:sz w:val="19"/>
              </w:rPr>
            </w:pPr>
            <w:r>
              <w:rPr>
                <w:color w:val="12161F"/>
                <w:sz w:val="19"/>
              </w:rPr>
              <w:t>I</w:t>
            </w:r>
            <w:r>
              <w:rPr>
                <w:color w:val="12161F"/>
                <w:spacing w:val="-1"/>
                <w:sz w:val="19"/>
              </w:rPr>
              <w:t xml:space="preserve"> </w:t>
            </w:r>
            <w:r>
              <w:rPr>
                <w:color w:val="12161F"/>
                <w:sz w:val="19"/>
              </w:rPr>
              <w:t>don't</w:t>
            </w:r>
            <w:r>
              <w:rPr>
                <w:color w:val="12161F"/>
                <w:spacing w:val="6"/>
                <w:sz w:val="19"/>
              </w:rPr>
              <w:t xml:space="preserve"> </w:t>
            </w:r>
            <w:r>
              <w:rPr>
                <w:color w:val="12161F"/>
                <w:sz w:val="19"/>
              </w:rPr>
              <w:t>ask for</w:t>
            </w:r>
            <w:r>
              <w:rPr>
                <w:color w:val="12161F"/>
                <w:spacing w:val="6"/>
                <w:sz w:val="19"/>
              </w:rPr>
              <w:t xml:space="preserve"> </w:t>
            </w:r>
            <w:r>
              <w:rPr>
                <w:color w:val="12161F"/>
                <w:sz w:val="19"/>
              </w:rPr>
              <w:t>extra</w:t>
            </w:r>
            <w:r>
              <w:rPr>
                <w:color w:val="12161F"/>
                <w:spacing w:val="4"/>
                <w:sz w:val="19"/>
              </w:rPr>
              <w:t xml:space="preserve"> </w:t>
            </w:r>
            <w:r>
              <w:rPr>
                <w:color w:val="12161F"/>
                <w:spacing w:val="-2"/>
                <w:sz w:val="19"/>
              </w:rPr>
              <w:t>money</w:t>
            </w:r>
          </w:p>
        </w:tc>
        <w:tc>
          <w:tcPr>
            <w:tcW w:w="3045" w:type="dxa"/>
            <w:tcBorders>
              <w:top w:val="single" w:sz="6" w:space="0" w:color="12161F"/>
              <w:left w:val="nil"/>
              <w:bottom w:val="single" w:sz="6" w:space="0" w:color="12161F"/>
              <w:right w:val="nil"/>
            </w:tcBorders>
          </w:tcPr>
          <w:p w14:paraId="28374878" w14:textId="77777777" w:rsidR="00F76F63" w:rsidRDefault="004545D8">
            <w:pPr>
              <w:pStyle w:val="TableParagraph"/>
              <w:spacing w:before="123"/>
              <w:ind w:left="240"/>
              <w:rPr>
                <w:sz w:val="19"/>
              </w:rPr>
            </w:pPr>
            <w:r>
              <w:rPr>
                <w:color w:val="12161F"/>
                <w:sz w:val="19"/>
              </w:rPr>
              <w:t>3</w:t>
            </w:r>
            <w:r>
              <w:rPr>
                <w:color w:val="12161F"/>
                <w:spacing w:val="-7"/>
                <w:sz w:val="19"/>
              </w:rPr>
              <w:t xml:space="preserve"> </w:t>
            </w:r>
            <w:r>
              <w:rPr>
                <w:color w:val="12161F"/>
                <w:spacing w:val="-2"/>
                <w:sz w:val="19"/>
              </w:rPr>
              <w:t>Neutral</w:t>
            </w:r>
          </w:p>
        </w:tc>
      </w:tr>
      <w:tr w:rsidR="00F76F63" w14:paraId="2837487D" w14:textId="77777777">
        <w:trPr>
          <w:trHeight w:val="472"/>
        </w:trPr>
        <w:tc>
          <w:tcPr>
            <w:tcW w:w="3038" w:type="dxa"/>
            <w:tcBorders>
              <w:top w:val="single" w:sz="6" w:space="0" w:color="12161F"/>
              <w:left w:val="nil"/>
              <w:bottom w:val="single" w:sz="6" w:space="0" w:color="12161F"/>
              <w:right w:val="nil"/>
            </w:tcBorders>
          </w:tcPr>
          <w:p w14:paraId="2837487A" w14:textId="77777777" w:rsidR="00F76F63" w:rsidRDefault="004545D8">
            <w:pPr>
              <w:pStyle w:val="TableParagraph"/>
              <w:spacing w:before="123"/>
              <w:ind w:left="259"/>
              <w:rPr>
                <w:sz w:val="19"/>
              </w:rPr>
            </w:pPr>
            <w:r>
              <w:rPr>
                <w:color w:val="12161F"/>
                <w:spacing w:val="-5"/>
                <w:w w:val="105"/>
                <w:sz w:val="19"/>
              </w:rPr>
              <w:t>H10</w:t>
            </w:r>
          </w:p>
        </w:tc>
        <w:tc>
          <w:tcPr>
            <w:tcW w:w="8889" w:type="dxa"/>
            <w:tcBorders>
              <w:top w:val="single" w:sz="6" w:space="0" w:color="12161F"/>
              <w:left w:val="nil"/>
              <w:bottom w:val="single" w:sz="6" w:space="0" w:color="12161F"/>
              <w:right w:val="nil"/>
            </w:tcBorders>
          </w:tcPr>
          <w:p w14:paraId="2837487B" w14:textId="77777777" w:rsidR="00F76F63" w:rsidRDefault="004545D8">
            <w:pPr>
              <w:pStyle w:val="TableParagraph"/>
              <w:spacing w:before="123"/>
              <w:ind w:left="242"/>
              <w:rPr>
                <w:sz w:val="19"/>
              </w:rPr>
            </w:pPr>
            <w:r>
              <w:rPr>
                <w:color w:val="12161F"/>
                <w:w w:val="105"/>
                <w:sz w:val="19"/>
              </w:rPr>
              <w:t>I</w:t>
            </w:r>
            <w:r>
              <w:rPr>
                <w:color w:val="12161F"/>
                <w:spacing w:val="-12"/>
                <w:w w:val="105"/>
                <w:sz w:val="19"/>
              </w:rPr>
              <w:t xml:space="preserve"> </w:t>
            </w:r>
            <w:r>
              <w:rPr>
                <w:color w:val="12161F"/>
                <w:w w:val="105"/>
                <w:sz w:val="19"/>
              </w:rPr>
              <w:t>did</w:t>
            </w:r>
            <w:r>
              <w:rPr>
                <w:color w:val="12161F"/>
                <w:spacing w:val="-11"/>
                <w:w w:val="105"/>
                <w:sz w:val="19"/>
              </w:rPr>
              <w:t xml:space="preserve"> </w:t>
            </w:r>
            <w:r>
              <w:rPr>
                <w:color w:val="12161F"/>
                <w:w w:val="105"/>
                <w:sz w:val="19"/>
              </w:rPr>
              <w:t>not</w:t>
            </w:r>
            <w:r>
              <w:rPr>
                <w:color w:val="12161F"/>
                <w:spacing w:val="-11"/>
                <w:w w:val="105"/>
                <w:sz w:val="19"/>
              </w:rPr>
              <w:t xml:space="preserve"> </w:t>
            </w:r>
            <w:r>
              <w:rPr>
                <w:color w:val="12161F"/>
                <w:w w:val="105"/>
                <w:sz w:val="19"/>
              </w:rPr>
              <w:t>know</w:t>
            </w:r>
            <w:r>
              <w:rPr>
                <w:color w:val="12161F"/>
                <w:spacing w:val="-12"/>
                <w:w w:val="105"/>
                <w:sz w:val="19"/>
              </w:rPr>
              <w:t xml:space="preserve"> </w:t>
            </w:r>
            <w:r>
              <w:rPr>
                <w:color w:val="12161F"/>
                <w:w w:val="105"/>
                <w:sz w:val="19"/>
              </w:rPr>
              <w:t>that</w:t>
            </w:r>
            <w:r>
              <w:rPr>
                <w:color w:val="12161F"/>
                <w:spacing w:val="-11"/>
                <w:w w:val="105"/>
                <w:sz w:val="19"/>
              </w:rPr>
              <w:t xml:space="preserve"> </w:t>
            </w:r>
            <w:r>
              <w:rPr>
                <w:color w:val="12161F"/>
                <w:w w:val="105"/>
                <w:sz w:val="19"/>
              </w:rPr>
              <w:t>was</w:t>
            </w:r>
            <w:r>
              <w:rPr>
                <w:color w:val="12161F"/>
                <w:spacing w:val="-11"/>
                <w:w w:val="105"/>
                <w:sz w:val="19"/>
              </w:rPr>
              <w:t xml:space="preserve"> </w:t>
            </w:r>
            <w:r>
              <w:rPr>
                <w:color w:val="12161F"/>
                <w:w w:val="105"/>
                <w:sz w:val="19"/>
              </w:rPr>
              <w:t>even</w:t>
            </w:r>
            <w:r>
              <w:rPr>
                <w:color w:val="12161F"/>
                <w:spacing w:val="-11"/>
                <w:w w:val="105"/>
                <w:sz w:val="19"/>
              </w:rPr>
              <w:t xml:space="preserve"> </w:t>
            </w:r>
            <w:r>
              <w:rPr>
                <w:color w:val="12161F"/>
                <w:spacing w:val="-2"/>
                <w:w w:val="105"/>
                <w:sz w:val="19"/>
              </w:rPr>
              <w:t>possible.</w:t>
            </w:r>
          </w:p>
        </w:tc>
        <w:tc>
          <w:tcPr>
            <w:tcW w:w="3045" w:type="dxa"/>
            <w:tcBorders>
              <w:top w:val="single" w:sz="6" w:space="0" w:color="12161F"/>
              <w:left w:val="nil"/>
              <w:bottom w:val="single" w:sz="6" w:space="0" w:color="12161F"/>
              <w:right w:val="nil"/>
            </w:tcBorders>
          </w:tcPr>
          <w:p w14:paraId="2837487C" w14:textId="77777777" w:rsidR="00F76F63" w:rsidRDefault="004545D8">
            <w:pPr>
              <w:pStyle w:val="TableParagraph"/>
              <w:spacing w:before="123"/>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881" w14:textId="77777777">
        <w:trPr>
          <w:trHeight w:val="474"/>
        </w:trPr>
        <w:tc>
          <w:tcPr>
            <w:tcW w:w="3038" w:type="dxa"/>
            <w:tcBorders>
              <w:top w:val="single" w:sz="6" w:space="0" w:color="12161F"/>
              <w:left w:val="nil"/>
              <w:bottom w:val="single" w:sz="6" w:space="0" w:color="12161F"/>
              <w:right w:val="nil"/>
            </w:tcBorders>
          </w:tcPr>
          <w:p w14:paraId="2837487E" w14:textId="77777777" w:rsidR="00F76F63" w:rsidRDefault="004545D8">
            <w:pPr>
              <w:pStyle w:val="TableParagraph"/>
              <w:spacing w:before="126"/>
              <w:ind w:left="259"/>
              <w:rPr>
                <w:sz w:val="19"/>
              </w:rPr>
            </w:pPr>
            <w:r>
              <w:rPr>
                <w:color w:val="12161F"/>
                <w:spacing w:val="-5"/>
                <w:sz w:val="19"/>
              </w:rPr>
              <w:t>D20</w:t>
            </w:r>
          </w:p>
        </w:tc>
        <w:tc>
          <w:tcPr>
            <w:tcW w:w="8889" w:type="dxa"/>
            <w:tcBorders>
              <w:top w:val="single" w:sz="6" w:space="0" w:color="12161F"/>
              <w:left w:val="nil"/>
              <w:bottom w:val="single" w:sz="6" w:space="0" w:color="12161F"/>
              <w:right w:val="nil"/>
            </w:tcBorders>
          </w:tcPr>
          <w:p w14:paraId="2837487F" w14:textId="77777777" w:rsidR="00F76F63" w:rsidRDefault="004545D8">
            <w:pPr>
              <w:pStyle w:val="TableParagraph"/>
              <w:spacing w:before="126"/>
              <w:ind w:left="242"/>
              <w:rPr>
                <w:sz w:val="19"/>
              </w:rPr>
            </w:pPr>
            <w:r>
              <w:rPr>
                <w:color w:val="12161F"/>
                <w:sz w:val="19"/>
              </w:rPr>
              <w:t>I</w:t>
            </w:r>
            <w:r>
              <w:rPr>
                <w:color w:val="12161F"/>
                <w:spacing w:val="-1"/>
                <w:sz w:val="19"/>
              </w:rPr>
              <w:t xml:space="preserve"> </w:t>
            </w:r>
            <w:r>
              <w:rPr>
                <w:color w:val="12161F"/>
                <w:sz w:val="19"/>
              </w:rPr>
              <w:t>do</w:t>
            </w:r>
            <w:r>
              <w:rPr>
                <w:color w:val="12161F"/>
                <w:spacing w:val="3"/>
                <w:sz w:val="19"/>
              </w:rPr>
              <w:t xml:space="preserve"> </w:t>
            </w:r>
            <w:r>
              <w:rPr>
                <w:color w:val="12161F"/>
                <w:sz w:val="19"/>
              </w:rPr>
              <w:t>not</w:t>
            </w:r>
            <w:r>
              <w:rPr>
                <w:color w:val="12161F"/>
                <w:spacing w:val="3"/>
                <w:sz w:val="19"/>
              </w:rPr>
              <w:t xml:space="preserve"> </w:t>
            </w:r>
            <w:r>
              <w:rPr>
                <w:color w:val="12161F"/>
                <w:sz w:val="19"/>
              </w:rPr>
              <w:t>need</w:t>
            </w:r>
            <w:r>
              <w:rPr>
                <w:color w:val="12161F"/>
                <w:spacing w:val="7"/>
                <w:sz w:val="19"/>
              </w:rPr>
              <w:t xml:space="preserve"> </w:t>
            </w:r>
            <w:r>
              <w:rPr>
                <w:color w:val="12161F"/>
                <w:sz w:val="19"/>
              </w:rPr>
              <w:t>extra</w:t>
            </w:r>
            <w:r>
              <w:rPr>
                <w:color w:val="12161F"/>
                <w:spacing w:val="7"/>
                <w:sz w:val="19"/>
              </w:rPr>
              <w:t xml:space="preserve"> </w:t>
            </w:r>
            <w:r>
              <w:rPr>
                <w:color w:val="12161F"/>
                <w:sz w:val="19"/>
              </w:rPr>
              <w:t>money</w:t>
            </w:r>
            <w:r>
              <w:rPr>
                <w:color w:val="12161F"/>
                <w:spacing w:val="1"/>
                <w:sz w:val="19"/>
              </w:rPr>
              <w:t xml:space="preserve"> </w:t>
            </w:r>
            <w:r>
              <w:rPr>
                <w:color w:val="12161F"/>
                <w:sz w:val="19"/>
              </w:rPr>
              <w:t>so</w:t>
            </w:r>
            <w:r>
              <w:rPr>
                <w:color w:val="12161F"/>
                <w:spacing w:val="3"/>
                <w:sz w:val="19"/>
              </w:rPr>
              <w:t xml:space="preserve"> </w:t>
            </w:r>
            <w:r>
              <w:rPr>
                <w:color w:val="12161F"/>
                <w:sz w:val="19"/>
              </w:rPr>
              <w:t>I</w:t>
            </w:r>
            <w:r>
              <w:rPr>
                <w:color w:val="12161F"/>
                <w:spacing w:val="-1"/>
                <w:sz w:val="19"/>
              </w:rPr>
              <w:t xml:space="preserve"> </w:t>
            </w:r>
            <w:r>
              <w:rPr>
                <w:color w:val="12161F"/>
                <w:sz w:val="19"/>
              </w:rPr>
              <w:t>have</w:t>
            </w:r>
            <w:r>
              <w:rPr>
                <w:color w:val="12161F"/>
                <w:spacing w:val="2"/>
                <w:sz w:val="19"/>
              </w:rPr>
              <w:t xml:space="preserve"> </w:t>
            </w:r>
            <w:r>
              <w:rPr>
                <w:color w:val="12161F"/>
                <w:sz w:val="19"/>
              </w:rPr>
              <w:t>not</w:t>
            </w:r>
            <w:r>
              <w:rPr>
                <w:color w:val="12161F"/>
                <w:spacing w:val="4"/>
                <w:sz w:val="19"/>
              </w:rPr>
              <w:t xml:space="preserve"> </w:t>
            </w:r>
            <w:r>
              <w:rPr>
                <w:color w:val="12161F"/>
                <w:sz w:val="19"/>
              </w:rPr>
              <w:t>had</w:t>
            </w:r>
            <w:r>
              <w:rPr>
                <w:color w:val="12161F"/>
                <w:spacing w:val="4"/>
                <w:sz w:val="19"/>
              </w:rPr>
              <w:t xml:space="preserve"> </w:t>
            </w:r>
            <w:r>
              <w:rPr>
                <w:color w:val="12161F"/>
                <w:sz w:val="19"/>
              </w:rPr>
              <w:t>a</w:t>
            </w:r>
            <w:r>
              <w:rPr>
                <w:color w:val="12161F"/>
                <w:spacing w:val="3"/>
                <w:sz w:val="19"/>
              </w:rPr>
              <w:t xml:space="preserve"> </w:t>
            </w:r>
            <w:r>
              <w:rPr>
                <w:color w:val="12161F"/>
                <w:sz w:val="19"/>
              </w:rPr>
              <w:t>need</w:t>
            </w:r>
            <w:r>
              <w:rPr>
                <w:color w:val="12161F"/>
                <w:spacing w:val="7"/>
                <w:sz w:val="19"/>
              </w:rPr>
              <w:t xml:space="preserve"> </w:t>
            </w:r>
            <w:r>
              <w:rPr>
                <w:color w:val="12161F"/>
                <w:sz w:val="19"/>
              </w:rPr>
              <w:t>to</w:t>
            </w:r>
            <w:r>
              <w:rPr>
                <w:color w:val="12161F"/>
                <w:spacing w:val="3"/>
                <w:sz w:val="19"/>
              </w:rPr>
              <w:t xml:space="preserve"> </w:t>
            </w:r>
            <w:r>
              <w:rPr>
                <w:color w:val="12161F"/>
                <w:spacing w:val="-4"/>
                <w:sz w:val="19"/>
              </w:rPr>
              <w:t>ask.</w:t>
            </w:r>
          </w:p>
        </w:tc>
        <w:tc>
          <w:tcPr>
            <w:tcW w:w="3045" w:type="dxa"/>
            <w:tcBorders>
              <w:top w:val="single" w:sz="6" w:space="0" w:color="12161F"/>
              <w:left w:val="nil"/>
              <w:bottom w:val="single" w:sz="6" w:space="0" w:color="12161F"/>
              <w:right w:val="nil"/>
            </w:tcBorders>
          </w:tcPr>
          <w:p w14:paraId="28374880" w14:textId="77777777" w:rsidR="00F76F63" w:rsidRDefault="004545D8">
            <w:pPr>
              <w:pStyle w:val="TableParagraph"/>
              <w:spacing w:before="126"/>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885" w14:textId="77777777">
        <w:trPr>
          <w:trHeight w:val="477"/>
        </w:trPr>
        <w:tc>
          <w:tcPr>
            <w:tcW w:w="3038" w:type="dxa"/>
            <w:tcBorders>
              <w:top w:val="single" w:sz="6" w:space="0" w:color="12161F"/>
              <w:left w:val="nil"/>
              <w:bottom w:val="single" w:sz="6" w:space="0" w:color="12161F"/>
              <w:right w:val="nil"/>
            </w:tcBorders>
          </w:tcPr>
          <w:p w14:paraId="28374882" w14:textId="77777777" w:rsidR="00F76F63" w:rsidRDefault="004545D8">
            <w:pPr>
              <w:pStyle w:val="TableParagraph"/>
              <w:spacing w:before="126"/>
              <w:ind w:left="259"/>
              <w:rPr>
                <w:sz w:val="19"/>
              </w:rPr>
            </w:pPr>
            <w:r>
              <w:rPr>
                <w:color w:val="12161F"/>
                <w:spacing w:val="-5"/>
                <w:w w:val="105"/>
                <w:sz w:val="19"/>
              </w:rPr>
              <w:t>L30</w:t>
            </w:r>
          </w:p>
        </w:tc>
        <w:tc>
          <w:tcPr>
            <w:tcW w:w="8889" w:type="dxa"/>
            <w:tcBorders>
              <w:top w:val="single" w:sz="6" w:space="0" w:color="12161F"/>
              <w:left w:val="nil"/>
              <w:bottom w:val="single" w:sz="6" w:space="0" w:color="12161F"/>
              <w:right w:val="nil"/>
            </w:tcBorders>
          </w:tcPr>
          <w:p w14:paraId="28374883" w14:textId="77777777" w:rsidR="00F76F63" w:rsidRDefault="004545D8">
            <w:pPr>
              <w:pStyle w:val="TableParagraph"/>
              <w:spacing w:before="126"/>
              <w:ind w:left="242"/>
              <w:rPr>
                <w:sz w:val="19"/>
              </w:rPr>
            </w:pPr>
            <w:r>
              <w:rPr>
                <w:color w:val="12161F"/>
                <w:sz w:val="19"/>
              </w:rPr>
              <w:t>No</w:t>
            </w:r>
            <w:r>
              <w:rPr>
                <w:color w:val="12161F"/>
                <w:spacing w:val="-3"/>
                <w:sz w:val="19"/>
              </w:rPr>
              <w:t xml:space="preserve"> </w:t>
            </w:r>
            <w:r>
              <w:rPr>
                <w:color w:val="12161F"/>
                <w:sz w:val="19"/>
              </w:rPr>
              <w:t>i</w:t>
            </w:r>
            <w:r>
              <w:rPr>
                <w:color w:val="12161F"/>
                <w:spacing w:val="-4"/>
                <w:sz w:val="19"/>
              </w:rPr>
              <w:t xml:space="preserve"> </w:t>
            </w:r>
            <w:r>
              <w:rPr>
                <w:color w:val="12161F"/>
                <w:spacing w:val="-2"/>
                <w:sz w:val="19"/>
              </w:rPr>
              <w:t>don't.</w:t>
            </w:r>
          </w:p>
        </w:tc>
        <w:tc>
          <w:tcPr>
            <w:tcW w:w="3045" w:type="dxa"/>
            <w:tcBorders>
              <w:top w:val="single" w:sz="6" w:space="0" w:color="12161F"/>
              <w:left w:val="nil"/>
              <w:bottom w:val="single" w:sz="6" w:space="0" w:color="12161F"/>
              <w:right w:val="nil"/>
            </w:tcBorders>
          </w:tcPr>
          <w:p w14:paraId="28374884" w14:textId="77777777" w:rsidR="00F76F63" w:rsidRDefault="004545D8">
            <w:pPr>
              <w:pStyle w:val="TableParagraph"/>
              <w:spacing w:before="126"/>
              <w:ind w:left="240"/>
              <w:rPr>
                <w:sz w:val="19"/>
              </w:rPr>
            </w:pPr>
            <w:r>
              <w:rPr>
                <w:color w:val="12161F"/>
                <w:sz w:val="19"/>
              </w:rPr>
              <w:t>2</w:t>
            </w:r>
            <w:r>
              <w:rPr>
                <w:color w:val="12161F"/>
                <w:spacing w:val="-7"/>
                <w:sz w:val="19"/>
              </w:rPr>
              <w:t xml:space="preserve"> </w:t>
            </w:r>
            <w:r>
              <w:rPr>
                <w:color w:val="12161F"/>
                <w:spacing w:val="-2"/>
                <w:sz w:val="19"/>
              </w:rPr>
              <w:t>Disagree</w:t>
            </w:r>
          </w:p>
        </w:tc>
      </w:tr>
    </w:tbl>
    <w:p w14:paraId="28374886" w14:textId="77777777" w:rsidR="00F76F63" w:rsidRDefault="00F76F63">
      <w:pPr>
        <w:pStyle w:val="TableParagraph"/>
        <w:rPr>
          <w:sz w:val="19"/>
        </w:rPr>
        <w:sectPr w:rsidR="00F76F63">
          <w:pgSz w:w="16860" w:h="11900" w:orient="landscape"/>
          <w:pgMar w:top="1080" w:right="283" w:bottom="1280" w:left="283" w:header="0" w:footer="1085" w:gutter="0"/>
          <w:cols w:space="720"/>
        </w:sectPr>
      </w:pPr>
    </w:p>
    <w:p w14:paraId="28374887" w14:textId="77777777" w:rsidR="00F76F63" w:rsidRDefault="004545D8">
      <w:pPr>
        <w:spacing w:before="40"/>
        <w:ind w:left="595"/>
        <w:rPr>
          <w:b/>
        </w:rPr>
      </w:pPr>
      <w:bookmarkStart w:id="57" w:name="s7._I_know_the_Public_Trustee_will_prote"/>
      <w:bookmarkEnd w:id="57"/>
      <w:r>
        <w:rPr>
          <w:b/>
        </w:rPr>
        <w:lastRenderedPageBreak/>
        <w:t>s7.</w:t>
      </w:r>
      <w:r>
        <w:rPr>
          <w:b/>
          <w:spacing w:val="-5"/>
        </w:rPr>
        <w:t xml:space="preserve"> </w:t>
      </w:r>
      <w:r>
        <w:rPr>
          <w:b/>
        </w:rPr>
        <w:t>I</w:t>
      </w:r>
      <w:r>
        <w:rPr>
          <w:b/>
          <w:spacing w:val="-4"/>
        </w:rPr>
        <w:t xml:space="preserve"> </w:t>
      </w:r>
      <w:r>
        <w:rPr>
          <w:b/>
        </w:rPr>
        <w:t>know</w:t>
      </w:r>
      <w:r>
        <w:rPr>
          <w:b/>
          <w:spacing w:val="-2"/>
        </w:rPr>
        <w:t xml:space="preserve"> </w:t>
      </w:r>
      <w:r>
        <w:rPr>
          <w:b/>
        </w:rPr>
        <w:t>the</w:t>
      </w:r>
      <w:r>
        <w:rPr>
          <w:b/>
          <w:spacing w:val="-4"/>
        </w:rPr>
        <w:t xml:space="preserve"> </w:t>
      </w:r>
      <w:r>
        <w:rPr>
          <w:b/>
        </w:rPr>
        <w:t>Public</w:t>
      </w:r>
      <w:r>
        <w:rPr>
          <w:b/>
          <w:spacing w:val="-4"/>
        </w:rPr>
        <w:t xml:space="preserve"> </w:t>
      </w:r>
      <w:r>
        <w:rPr>
          <w:b/>
        </w:rPr>
        <w:t>Trustee</w:t>
      </w:r>
      <w:r>
        <w:rPr>
          <w:b/>
          <w:spacing w:val="-4"/>
        </w:rPr>
        <w:t xml:space="preserve"> </w:t>
      </w:r>
      <w:r>
        <w:rPr>
          <w:b/>
        </w:rPr>
        <w:t>will</w:t>
      </w:r>
      <w:r>
        <w:rPr>
          <w:b/>
          <w:spacing w:val="-3"/>
        </w:rPr>
        <w:t xml:space="preserve"> </w:t>
      </w:r>
      <w:r>
        <w:rPr>
          <w:b/>
        </w:rPr>
        <w:t>protect</w:t>
      </w:r>
      <w:r>
        <w:rPr>
          <w:b/>
          <w:spacing w:val="-5"/>
        </w:rPr>
        <w:t xml:space="preserve"> </w:t>
      </w:r>
      <w:r>
        <w:rPr>
          <w:b/>
        </w:rPr>
        <w:t>my</w:t>
      </w:r>
      <w:r>
        <w:rPr>
          <w:b/>
          <w:spacing w:val="-2"/>
        </w:rPr>
        <w:t xml:space="preserve"> </w:t>
      </w:r>
      <w:r>
        <w:rPr>
          <w:b/>
        </w:rPr>
        <w:t>legal</w:t>
      </w:r>
      <w:r>
        <w:rPr>
          <w:b/>
          <w:spacing w:val="-4"/>
        </w:rPr>
        <w:t xml:space="preserve"> </w:t>
      </w:r>
      <w:r>
        <w:rPr>
          <w:b/>
        </w:rPr>
        <w:t>rights</w:t>
      </w:r>
      <w:r>
        <w:rPr>
          <w:b/>
          <w:spacing w:val="-2"/>
        </w:rPr>
        <w:t xml:space="preserve"> </w:t>
      </w:r>
      <w:r>
        <w:rPr>
          <w:b/>
          <w:spacing w:val="-5"/>
        </w:rPr>
        <w:t>(4)</w:t>
      </w:r>
    </w:p>
    <w:p w14:paraId="28374888" w14:textId="77777777" w:rsidR="00F76F63" w:rsidRDefault="00F76F63">
      <w:pPr>
        <w:pStyle w:val="BodyText"/>
        <w:spacing w:before="47"/>
        <w:rPr>
          <w:b/>
          <w:sz w:val="20"/>
        </w:rPr>
      </w:pPr>
    </w:p>
    <w:tbl>
      <w:tblPr>
        <w:tblW w:w="0" w:type="auto"/>
        <w:tblInd w:w="667"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3038"/>
        <w:gridCol w:w="8889"/>
        <w:gridCol w:w="3045"/>
      </w:tblGrid>
      <w:tr w:rsidR="00F76F63" w14:paraId="2837488C" w14:textId="77777777">
        <w:trPr>
          <w:trHeight w:val="476"/>
        </w:trPr>
        <w:tc>
          <w:tcPr>
            <w:tcW w:w="3038" w:type="dxa"/>
            <w:tcBorders>
              <w:left w:val="nil"/>
              <w:right w:val="single" w:sz="6" w:space="0" w:color="12161F"/>
            </w:tcBorders>
          </w:tcPr>
          <w:p w14:paraId="28374889" w14:textId="77777777" w:rsidR="00F76F63" w:rsidRDefault="004545D8">
            <w:pPr>
              <w:pStyle w:val="TableParagraph"/>
              <w:spacing w:before="126"/>
              <w:ind w:left="259"/>
              <w:rPr>
                <w:b/>
                <w:sz w:val="19"/>
              </w:rPr>
            </w:pPr>
            <w:r>
              <w:rPr>
                <w:b/>
                <w:noProof/>
                <w:sz w:val="19"/>
              </w:rPr>
              <mc:AlternateContent>
                <mc:Choice Requires="wpg">
                  <w:drawing>
                    <wp:anchor distT="0" distB="0" distL="0" distR="0" simplePos="0" relativeHeight="480300032" behindDoc="1" locked="0" layoutInCell="1" allowOverlap="1" wp14:anchorId="28375692" wp14:editId="4867F013">
                      <wp:simplePos x="0" y="0"/>
                      <wp:positionH relativeFrom="column">
                        <wp:posOffset>1805813</wp:posOffset>
                      </wp:positionH>
                      <wp:positionV relativeFrom="paragraph">
                        <wp:posOffset>119133</wp:posOffset>
                      </wp:positionV>
                      <wp:extent cx="63500" cy="70485"/>
                      <wp:effectExtent l="0" t="0" r="0" b="0"/>
                      <wp:wrapNone/>
                      <wp:docPr id="274" name="Group 274" descr="P3085C1T3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275" name="Graphic 275"/>
                              <wps:cNvSpPr/>
                              <wps:spPr>
                                <a:xfrm>
                                  <a:off x="0" y="0"/>
                                  <a:ext cx="63500" cy="70485"/>
                                </a:xfrm>
                                <a:custGeom>
                                  <a:avLst/>
                                  <a:gdLst/>
                                  <a:ahLst/>
                                  <a:cxnLst/>
                                  <a:rect l="l" t="t" r="r" b="b"/>
                                  <a:pathLst>
                                    <a:path w="63500" h="70485">
                                      <a:moveTo>
                                        <a:pt x="59689" y="0"/>
                                      </a:moveTo>
                                      <a:lnTo>
                                        <a:pt x="3555" y="0"/>
                                      </a:lnTo>
                                      <a:lnTo>
                                        <a:pt x="2666" y="254"/>
                                      </a:lnTo>
                                      <a:lnTo>
                                        <a:pt x="253" y="2159"/>
                                      </a:lnTo>
                                      <a:lnTo>
                                        <a:pt x="0" y="4572"/>
                                      </a:lnTo>
                                      <a:lnTo>
                                        <a:pt x="23875" y="34925"/>
                                      </a:lnTo>
                                      <a:lnTo>
                                        <a:pt x="23875" y="57785"/>
                                      </a:lnTo>
                                      <a:lnTo>
                                        <a:pt x="23748" y="58927"/>
                                      </a:lnTo>
                                      <a:lnTo>
                                        <a:pt x="24129" y="60198"/>
                                      </a:lnTo>
                                      <a:lnTo>
                                        <a:pt x="34289" y="70358"/>
                                      </a:lnTo>
                                      <a:lnTo>
                                        <a:pt x="36829" y="70358"/>
                                      </a:lnTo>
                                      <a:lnTo>
                                        <a:pt x="39242" y="68072"/>
                                      </a:lnTo>
                                      <a:lnTo>
                                        <a:pt x="39623" y="66802"/>
                                      </a:lnTo>
                                      <a:lnTo>
                                        <a:pt x="39369" y="65659"/>
                                      </a:lnTo>
                                      <a:lnTo>
                                        <a:pt x="39496" y="34925"/>
                                      </a:lnTo>
                                      <a:lnTo>
                                        <a:pt x="63245" y="4572"/>
                                      </a:lnTo>
                                      <a:lnTo>
                                        <a:pt x="62991" y="2159"/>
                                      </a:lnTo>
                                      <a:lnTo>
                                        <a:pt x="60578" y="254"/>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0091418F" id="Group 274" o:spid="_x0000_s1026" alt="P3085C1T36#y1" style="position:absolute;margin-left:142.2pt;margin-top:9.4pt;width:5pt;height:5.55pt;z-index:-23016448;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">
                      <v:shape id="Graphic 275"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" path="m59689,l3555,,2666,254,253,2159,,4572,23875,34925r,22860l23748,58927r381,1271l34289,70358r2540,l39242,68072r381,-1270l39369,65659r127,-30734l63245,4572,62991,2159,60578,254,59689,xe" fillcolor="#12161f" stroked="f">
                        <v:fill opacity="39321f"/>
                        <v:path arrowok="t"/>
                      </v:shape>
                    </v:group>
                  </w:pict>
                </mc:Fallback>
              </mc:AlternateContent>
            </w:r>
            <w:r>
              <w:rPr>
                <w:b/>
                <w:color w:val="12161F"/>
                <w:spacing w:val="-2"/>
                <w:w w:val="110"/>
                <w:sz w:val="19"/>
              </w:rPr>
              <w:t>BranchCode</w:t>
            </w:r>
          </w:p>
        </w:tc>
        <w:tc>
          <w:tcPr>
            <w:tcW w:w="8889" w:type="dxa"/>
            <w:tcBorders>
              <w:left w:val="single" w:sz="6" w:space="0" w:color="12161F"/>
              <w:right w:val="single" w:sz="6" w:space="0" w:color="12161F"/>
            </w:tcBorders>
          </w:tcPr>
          <w:p w14:paraId="2837488A" w14:textId="77777777" w:rsidR="00F76F63" w:rsidRDefault="004545D8">
            <w:pPr>
              <w:pStyle w:val="TableParagraph"/>
              <w:spacing w:before="126"/>
              <w:ind w:left="232"/>
              <w:rPr>
                <w:b/>
                <w:sz w:val="19"/>
              </w:rPr>
            </w:pPr>
            <w:r>
              <w:rPr>
                <w:b/>
                <w:noProof/>
                <w:sz w:val="19"/>
              </w:rPr>
              <mc:AlternateContent>
                <mc:Choice Requires="wpg">
                  <w:drawing>
                    <wp:anchor distT="0" distB="0" distL="0" distR="0" simplePos="0" relativeHeight="480300544" behindDoc="1" locked="0" layoutInCell="1" allowOverlap="1" wp14:anchorId="28375694" wp14:editId="5671F03A">
                      <wp:simplePos x="0" y="0"/>
                      <wp:positionH relativeFrom="column">
                        <wp:posOffset>5529837</wp:posOffset>
                      </wp:positionH>
                      <wp:positionV relativeFrom="paragraph">
                        <wp:posOffset>119133</wp:posOffset>
                      </wp:positionV>
                      <wp:extent cx="63500" cy="70485"/>
                      <wp:effectExtent l="0" t="0" r="0" b="0"/>
                      <wp:wrapNone/>
                      <wp:docPr id="276" name="Group 276" descr="P3086C2T3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277" name="Graphic 277"/>
                              <wps:cNvSpPr/>
                              <wps:spPr>
                                <a:xfrm>
                                  <a:off x="0" y="0"/>
                                  <a:ext cx="63500" cy="70485"/>
                                </a:xfrm>
                                <a:custGeom>
                                  <a:avLst/>
                                  <a:gdLst/>
                                  <a:ahLst/>
                                  <a:cxnLst/>
                                  <a:rect l="l" t="t" r="r" b="b"/>
                                  <a:pathLst>
                                    <a:path w="63500" h="70485">
                                      <a:moveTo>
                                        <a:pt x="59690" y="0"/>
                                      </a:moveTo>
                                      <a:lnTo>
                                        <a:pt x="3556" y="0"/>
                                      </a:lnTo>
                                      <a:lnTo>
                                        <a:pt x="2667" y="254"/>
                                      </a:lnTo>
                                      <a:lnTo>
                                        <a:pt x="254" y="2159"/>
                                      </a:lnTo>
                                      <a:lnTo>
                                        <a:pt x="0" y="4572"/>
                                      </a:lnTo>
                                      <a:lnTo>
                                        <a:pt x="23876" y="34925"/>
                                      </a:lnTo>
                                      <a:lnTo>
                                        <a:pt x="23876" y="57785"/>
                                      </a:lnTo>
                                      <a:lnTo>
                                        <a:pt x="23749" y="58927"/>
                                      </a:lnTo>
                                      <a:lnTo>
                                        <a:pt x="24130" y="60198"/>
                                      </a:lnTo>
                                      <a:lnTo>
                                        <a:pt x="34290" y="70358"/>
                                      </a:lnTo>
                                      <a:lnTo>
                                        <a:pt x="36830" y="70358"/>
                                      </a:lnTo>
                                      <a:lnTo>
                                        <a:pt x="39243" y="68072"/>
                                      </a:lnTo>
                                      <a:lnTo>
                                        <a:pt x="39624" y="66802"/>
                                      </a:lnTo>
                                      <a:lnTo>
                                        <a:pt x="39370" y="65659"/>
                                      </a:lnTo>
                                      <a:lnTo>
                                        <a:pt x="39497" y="34925"/>
                                      </a:lnTo>
                                      <a:lnTo>
                                        <a:pt x="63246" y="4572"/>
                                      </a:lnTo>
                                      <a:lnTo>
                                        <a:pt x="62992" y="2159"/>
                                      </a:lnTo>
                                      <a:lnTo>
                                        <a:pt x="60579" y="254"/>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65B77D74" id="Group 276" o:spid="_x0000_s1026" alt="P3086C2T36#y1" style="position:absolute;margin-left:435.4pt;margin-top:9.4pt;width:5pt;height:5.55pt;z-index:-23015936;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">
                      <v:shape id="Graphic 277"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" path="m59690,l3556,,2667,254,254,2159,,4572,23876,34925r,22860l23749,58927r381,1271l34290,70358r2540,l39243,68072r381,-1270l39370,65659r127,-30734l63246,4572,62992,2159,60579,254,59690,xe" fillcolor="#12161f" stroked="f">
                        <v:fill opacity="39321f"/>
                        <v:path arrowok="t"/>
                      </v:shape>
                    </v:group>
                  </w:pict>
                </mc:Fallback>
              </mc:AlternateContent>
            </w:r>
            <w:r>
              <w:rPr>
                <w:b/>
                <w:color w:val="12161F"/>
                <w:spacing w:val="-2"/>
                <w:w w:val="105"/>
                <w:sz w:val="19"/>
              </w:rPr>
              <w:t>Comments</w:t>
            </w:r>
          </w:p>
        </w:tc>
        <w:tc>
          <w:tcPr>
            <w:tcW w:w="3045" w:type="dxa"/>
            <w:tcBorders>
              <w:left w:val="single" w:sz="6" w:space="0" w:color="12161F"/>
              <w:right w:val="nil"/>
            </w:tcBorders>
          </w:tcPr>
          <w:p w14:paraId="2837488B" w14:textId="77777777" w:rsidR="00F76F63" w:rsidRDefault="004545D8">
            <w:pPr>
              <w:pStyle w:val="TableParagraph"/>
              <w:spacing w:before="126"/>
              <w:ind w:left="231"/>
              <w:rPr>
                <w:b/>
                <w:sz w:val="19"/>
              </w:rPr>
            </w:pPr>
            <w:r>
              <w:rPr>
                <w:b/>
                <w:noProof/>
                <w:sz w:val="19"/>
              </w:rPr>
              <mc:AlternateContent>
                <mc:Choice Requires="wpg">
                  <w:drawing>
                    <wp:anchor distT="0" distB="0" distL="0" distR="0" simplePos="0" relativeHeight="480301056" behindDoc="1" locked="0" layoutInCell="1" allowOverlap="1" wp14:anchorId="28375696" wp14:editId="6C19CD6A">
                      <wp:simplePos x="0" y="0"/>
                      <wp:positionH relativeFrom="column">
                        <wp:posOffset>48767</wp:posOffset>
                      </wp:positionH>
                      <wp:positionV relativeFrom="paragraph">
                        <wp:posOffset>115326</wp:posOffset>
                      </wp:positionV>
                      <wp:extent cx="60960" cy="60960"/>
                      <wp:effectExtent l="0" t="0" r="0" b="0"/>
                      <wp:wrapNone/>
                      <wp:docPr id="278" name="Group 278" descr="P3087C3T3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0960"/>
                                <a:chOff x="0" y="0"/>
                                <a:chExt cx="60960" cy="60960"/>
                              </a:xfrm>
                            </wpg:grpSpPr>
                            <wps:wsp>
                              <wps:cNvPr id="279" name="Graphic 279"/>
                              <wps:cNvSpPr/>
                              <wps:spPr>
                                <a:xfrm>
                                  <a:off x="0" y="0"/>
                                  <a:ext cx="60960" cy="60960"/>
                                </a:xfrm>
                                <a:custGeom>
                                  <a:avLst/>
                                  <a:gdLst/>
                                  <a:ahLst/>
                                  <a:cxnLst/>
                                  <a:rect l="l" t="t" r="r" b="b"/>
                                  <a:pathLst>
                                    <a:path w="60960" h="60960">
                                      <a:moveTo>
                                        <a:pt x="34315" y="0"/>
                                      </a:moveTo>
                                      <a:lnTo>
                                        <a:pt x="26644" y="0"/>
                                      </a:lnTo>
                                      <a:lnTo>
                                        <a:pt x="26644" y="46126"/>
                                      </a:lnTo>
                                      <a:lnTo>
                                        <a:pt x="5537" y="25019"/>
                                      </a:lnTo>
                                      <a:lnTo>
                                        <a:pt x="0" y="30416"/>
                                      </a:lnTo>
                                      <a:lnTo>
                                        <a:pt x="30543" y="60960"/>
                                      </a:lnTo>
                                      <a:lnTo>
                                        <a:pt x="60959" y="30416"/>
                                      </a:lnTo>
                                      <a:lnTo>
                                        <a:pt x="55562" y="25019"/>
                                      </a:lnTo>
                                      <a:lnTo>
                                        <a:pt x="34315" y="4612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300C9B68" id="Group 278" o:spid="_x0000_s1026" alt="P3087C3T36#y1" style="position:absolute;margin-left:3.85pt;margin-top:9.1pt;width:4.8pt;height:4.8pt;z-index:-23015424;mso-wrap-distance-left:0;mso-wrap-distance-right:0" coordsize="6096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">
                      <v:shape id="Graphic 279" o:spid="_x0000_s1027" style="position:absolute;width:60960;height:6096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" path="m34315,l26644,r,46126l5537,25019,,30416,30543,60960,60959,30416,55562,25019,34315,46126,34315,xe" fillcolor="#12161f" stroked="f">
                        <v:fill opacity="39321f"/>
                        <v:path arrowok="t"/>
                      </v:shape>
                    </v:group>
                  </w:pict>
                </mc:Fallback>
              </mc:AlternateContent>
            </w:r>
            <w:r>
              <w:rPr>
                <w:b/>
                <w:color w:val="12161F"/>
                <w:spacing w:val="-2"/>
                <w:w w:val="110"/>
                <w:sz w:val="19"/>
              </w:rPr>
              <w:t>Rating</w:t>
            </w:r>
          </w:p>
        </w:tc>
      </w:tr>
      <w:tr w:rsidR="00F76F63" w14:paraId="28374890" w14:textId="77777777">
        <w:trPr>
          <w:trHeight w:val="472"/>
        </w:trPr>
        <w:tc>
          <w:tcPr>
            <w:tcW w:w="3038" w:type="dxa"/>
            <w:tcBorders>
              <w:left w:val="nil"/>
              <w:bottom w:val="single" w:sz="6" w:space="0" w:color="12161F"/>
              <w:right w:val="nil"/>
            </w:tcBorders>
          </w:tcPr>
          <w:p w14:paraId="2837488D" w14:textId="77777777" w:rsidR="00F76F63" w:rsidRDefault="004545D8">
            <w:pPr>
              <w:pStyle w:val="TableParagraph"/>
              <w:spacing w:before="123"/>
              <w:ind w:left="259"/>
              <w:rPr>
                <w:sz w:val="19"/>
              </w:rPr>
            </w:pPr>
            <w:r>
              <w:rPr>
                <w:color w:val="12161F"/>
                <w:spacing w:val="-5"/>
                <w:w w:val="105"/>
                <w:sz w:val="19"/>
              </w:rPr>
              <w:t>H30</w:t>
            </w:r>
          </w:p>
        </w:tc>
        <w:tc>
          <w:tcPr>
            <w:tcW w:w="8889" w:type="dxa"/>
            <w:tcBorders>
              <w:left w:val="nil"/>
              <w:bottom w:val="single" w:sz="6" w:space="0" w:color="12161F"/>
              <w:right w:val="nil"/>
            </w:tcBorders>
          </w:tcPr>
          <w:p w14:paraId="2837488E" w14:textId="77777777" w:rsidR="00F76F63" w:rsidRDefault="004545D8">
            <w:pPr>
              <w:pStyle w:val="TableParagraph"/>
              <w:spacing w:before="123"/>
              <w:ind w:left="242"/>
              <w:rPr>
                <w:sz w:val="19"/>
              </w:rPr>
            </w:pPr>
            <w:r>
              <w:rPr>
                <w:color w:val="12161F"/>
                <w:sz w:val="19"/>
              </w:rPr>
              <w:t>no</w:t>
            </w:r>
            <w:r>
              <w:rPr>
                <w:color w:val="12161F"/>
                <w:spacing w:val="3"/>
                <w:sz w:val="19"/>
              </w:rPr>
              <w:t xml:space="preserve"> </w:t>
            </w:r>
            <w:r>
              <w:rPr>
                <w:color w:val="12161F"/>
                <w:sz w:val="19"/>
              </w:rPr>
              <w:t>other</w:t>
            </w:r>
            <w:r>
              <w:rPr>
                <w:color w:val="12161F"/>
                <w:spacing w:val="6"/>
                <w:sz w:val="19"/>
              </w:rPr>
              <w:t xml:space="preserve"> </w:t>
            </w:r>
            <w:r>
              <w:rPr>
                <w:color w:val="12161F"/>
                <w:spacing w:val="-2"/>
                <w:sz w:val="19"/>
              </w:rPr>
              <w:t>options</w:t>
            </w:r>
          </w:p>
        </w:tc>
        <w:tc>
          <w:tcPr>
            <w:tcW w:w="3045" w:type="dxa"/>
            <w:tcBorders>
              <w:left w:val="nil"/>
              <w:bottom w:val="single" w:sz="6" w:space="0" w:color="12161F"/>
              <w:right w:val="nil"/>
            </w:tcBorders>
          </w:tcPr>
          <w:p w14:paraId="2837488F" w14:textId="77777777" w:rsidR="00F76F63" w:rsidRDefault="004545D8">
            <w:pPr>
              <w:pStyle w:val="TableParagraph"/>
              <w:spacing w:before="123"/>
              <w:ind w:left="240"/>
              <w:rPr>
                <w:sz w:val="19"/>
              </w:rPr>
            </w:pPr>
            <w:r>
              <w:rPr>
                <w:color w:val="12161F"/>
                <w:sz w:val="19"/>
              </w:rPr>
              <w:t>3</w:t>
            </w:r>
            <w:r>
              <w:rPr>
                <w:color w:val="12161F"/>
                <w:spacing w:val="-7"/>
                <w:sz w:val="19"/>
              </w:rPr>
              <w:t xml:space="preserve"> </w:t>
            </w:r>
            <w:r>
              <w:rPr>
                <w:color w:val="12161F"/>
                <w:spacing w:val="-2"/>
                <w:sz w:val="19"/>
              </w:rPr>
              <w:t>Neutral</w:t>
            </w:r>
          </w:p>
        </w:tc>
      </w:tr>
      <w:tr w:rsidR="00F76F63" w14:paraId="28374894" w14:textId="77777777">
        <w:trPr>
          <w:trHeight w:val="474"/>
        </w:trPr>
        <w:tc>
          <w:tcPr>
            <w:tcW w:w="3038" w:type="dxa"/>
            <w:tcBorders>
              <w:top w:val="single" w:sz="6" w:space="0" w:color="12161F"/>
              <w:left w:val="nil"/>
              <w:bottom w:val="single" w:sz="6" w:space="0" w:color="12161F"/>
              <w:right w:val="nil"/>
            </w:tcBorders>
          </w:tcPr>
          <w:p w14:paraId="28374891" w14:textId="77777777" w:rsidR="00F76F63" w:rsidRDefault="004545D8">
            <w:pPr>
              <w:pStyle w:val="TableParagraph"/>
              <w:spacing w:before="126"/>
              <w:ind w:left="259"/>
              <w:rPr>
                <w:sz w:val="19"/>
              </w:rPr>
            </w:pPr>
            <w:r>
              <w:rPr>
                <w:color w:val="12161F"/>
                <w:spacing w:val="-5"/>
                <w:sz w:val="19"/>
              </w:rPr>
              <w:t>D30</w:t>
            </w:r>
          </w:p>
        </w:tc>
        <w:tc>
          <w:tcPr>
            <w:tcW w:w="8889" w:type="dxa"/>
            <w:tcBorders>
              <w:top w:val="single" w:sz="6" w:space="0" w:color="12161F"/>
              <w:left w:val="nil"/>
              <w:bottom w:val="single" w:sz="6" w:space="0" w:color="12161F"/>
              <w:right w:val="nil"/>
            </w:tcBorders>
          </w:tcPr>
          <w:p w14:paraId="28374892" w14:textId="77777777" w:rsidR="00F76F63" w:rsidRDefault="004545D8">
            <w:pPr>
              <w:pStyle w:val="TableParagraph"/>
              <w:spacing w:before="126"/>
              <w:ind w:left="242"/>
              <w:rPr>
                <w:sz w:val="19"/>
              </w:rPr>
            </w:pPr>
            <w:r>
              <w:rPr>
                <w:color w:val="12161F"/>
                <w:sz w:val="19"/>
              </w:rPr>
              <w:t>Not</w:t>
            </w:r>
            <w:r>
              <w:rPr>
                <w:color w:val="12161F"/>
                <w:spacing w:val="5"/>
                <w:sz w:val="19"/>
              </w:rPr>
              <w:t xml:space="preserve"> </w:t>
            </w:r>
            <w:r>
              <w:rPr>
                <w:color w:val="12161F"/>
                <w:sz w:val="19"/>
              </w:rPr>
              <w:t>on</w:t>
            </w:r>
            <w:r>
              <w:rPr>
                <w:color w:val="12161F"/>
                <w:spacing w:val="6"/>
                <w:sz w:val="19"/>
              </w:rPr>
              <w:t xml:space="preserve"> </w:t>
            </w:r>
            <w:r>
              <w:rPr>
                <w:color w:val="12161F"/>
                <w:sz w:val="19"/>
              </w:rPr>
              <w:t>the</w:t>
            </w:r>
            <w:r>
              <w:rPr>
                <w:color w:val="12161F"/>
                <w:spacing w:val="4"/>
                <w:sz w:val="19"/>
              </w:rPr>
              <w:t xml:space="preserve"> </w:t>
            </w:r>
            <w:r>
              <w:rPr>
                <w:color w:val="12161F"/>
                <w:sz w:val="19"/>
              </w:rPr>
              <w:t>money</w:t>
            </w:r>
            <w:r>
              <w:rPr>
                <w:color w:val="12161F"/>
                <w:spacing w:val="9"/>
                <w:sz w:val="19"/>
              </w:rPr>
              <w:t xml:space="preserve"> </w:t>
            </w:r>
            <w:r>
              <w:rPr>
                <w:color w:val="12161F"/>
                <w:sz w:val="19"/>
              </w:rPr>
              <w:t>side</w:t>
            </w:r>
            <w:r>
              <w:rPr>
                <w:color w:val="12161F"/>
                <w:spacing w:val="7"/>
                <w:sz w:val="19"/>
              </w:rPr>
              <w:t xml:space="preserve"> </w:t>
            </w:r>
            <w:r>
              <w:rPr>
                <w:color w:val="12161F"/>
                <w:sz w:val="19"/>
              </w:rPr>
              <w:t>they</w:t>
            </w:r>
            <w:r>
              <w:rPr>
                <w:color w:val="12161F"/>
                <w:spacing w:val="2"/>
                <w:sz w:val="19"/>
              </w:rPr>
              <w:t xml:space="preserve"> </w:t>
            </w:r>
            <w:r>
              <w:rPr>
                <w:color w:val="12161F"/>
                <w:sz w:val="19"/>
              </w:rPr>
              <w:t>don't.</w:t>
            </w:r>
            <w:r>
              <w:rPr>
                <w:color w:val="12161F"/>
                <w:spacing w:val="8"/>
                <w:sz w:val="19"/>
              </w:rPr>
              <w:t xml:space="preserve"> </w:t>
            </w:r>
            <w:r>
              <w:rPr>
                <w:color w:val="12161F"/>
                <w:sz w:val="19"/>
              </w:rPr>
              <w:t>I</w:t>
            </w:r>
            <w:r>
              <w:rPr>
                <w:color w:val="12161F"/>
                <w:spacing w:val="5"/>
                <w:sz w:val="19"/>
              </w:rPr>
              <w:t xml:space="preserve"> </w:t>
            </w:r>
            <w:r>
              <w:rPr>
                <w:color w:val="12161F"/>
                <w:sz w:val="19"/>
              </w:rPr>
              <w:t>should</w:t>
            </w:r>
            <w:r>
              <w:rPr>
                <w:color w:val="12161F"/>
                <w:spacing w:val="9"/>
                <w:sz w:val="19"/>
              </w:rPr>
              <w:t xml:space="preserve"> </w:t>
            </w:r>
            <w:r>
              <w:rPr>
                <w:color w:val="12161F"/>
                <w:sz w:val="19"/>
              </w:rPr>
              <w:t>get</w:t>
            </w:r>
            <w:r>
              <w:rPr>
                <w:color w:val="12161F"/>
                <w:spacing w:val="5"/>
                <w:sz w:val="19"/>
              </w:rPr>
              <w:t xml:space="preserve"> </w:t>
            </w:r>
            <w:r>
              <w:rPr>
                <w:color w:val="12161F"/>
                <w:sz w:val="19"/>
              </w:rPr>
              <w:t>more</w:t>
            </w:r>
            <w:r>
              <w:rPr>
                <w:color w:val="12161F"/>
                <w:spacing w:val="4"/>
                <w:sz w:val="19"/>
              </w:rPr>
              <w:t xml:space="preserve"> </w:t>
            </w:r>
            <w:r>
              <w:rPr>
                <w:color w:val="12161F"/>
                <w:spacing w:val="-2"/>
                <w:sz w:val="19"/>
              </w:rPr>
              <w:t>money.</w:t>
            </w:r>
          </w:p>
        </w:tc>
        <w:tc>
          <w:tcPr>
            <w:tcW w:w="3045" w:type="dxa"/>
            <w:tcBorders>
              <w:top w:val="single" w:sz="6" w:space="0" w:color="12161F"/>
              <w:left w:val="nil"/>
              <w:bottom w:val="single" w:sz="6" w:space="0" w:color="12161F"/>
              <w:right w:val="nil"/>
            </w:tcBorders>
          </w:tcPr>
          <w:p w14:paraId="28374893" w14:textId="77777777" w:rsidR="00F76F63" w:rsidRDefault="004545D8">
            <w:pPr>
              <w:pStyle w:val="TableParagraph"/>
              <w:spacing w:before="126"/>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898" w14:textId="77777777">
        <w:trPr>
          <w:trHeight w:val="474"/>
        </w:trPr>
        <w:tc>
          <w:tcPr>
            <w:tcW w:w="3038" w:type="dxa"/>
            <w:tcBorders>
              <w:top w:val="single" w:sz="6" w:space="0" w:color="12161F"/>
              <w:left w:val="nil"/>
              <w:bottom w:val="single" w:sz="6" w:space="0" w:color="12161F"/>
              <w:right w:val="nil"/>
            </w:tcBorders>
          </w:tcPr>
          <w:p w14:paraId="28374895" w14:textId="77777777" w:rsidR="00F76F63" w:rsidRDefault="004545D8">
            <w:pPr>
              <w:pStyle w:val="TableParagraph"/>
              <w:spacing w:before="123"/>
              <w:ind w:left="259"/>
              <w:rPr>
                <w:sz w:val="19"/>
              </w:rPr>
            </w:pPr>
            <w:r>
              <w:rPr>
                <w:color w:val="12161F"/>
                <w:spacing w:val="-5"/>
                <w:w w:val="105"/>
                <w:sz w:val="19"/>
              </w:rPr>
              <w:t>H10</w:t>
            </w:r>
          </w:p>
        </w:tc>
        <w:tc>
          <w:tcPr>
            <w:tcW w:w="8889" w:type="dxa"/>
            <w:tcBorders>
              <w:top w:val="single" w:sz="6" w:space="0" w:color="12161F"/>
              <w:left w:val="nil"/>
              <w:bottom w:val="single" w:sz="6" w:space="0" w:color="12161F"/>
              <w:right w:val="nil"/>
            </w:tcBorders>
          </w:tcPr>
          <w:p w14:paraId="28374896" w14:textId="77777777" w:rsidR="00F76F63" w:rsidRDefault="004545D8">
            <w:pPr>
              <w:pStyle w:val="TableParagraph"/>
              <w:spacing w:before="123"/>
              <w:ind w:left="242"/>
              <w:rPr>
                <w:sz w:val="19"/>
              </w:rPr>
            </w:pPr>
            <w:r>
              <w:rPr>
                <w:color w:val="12161F"/>
                <w:sz w:val="19"/>
              </w:rPr>
              <w:t>I</w:t>
            </w:r>
            <w:r>
              <w:rPr>
                <w:color w:val="12161F"/>
                <w:spacing w:val="1"/>
                <w:sz w:val="19"/>
              </w:rPr>
              <w:t xml:space="preserve"> </w:t>
            </w:r>
            <w:r>
              <w:rPr>
                <w:color w:val="12161F"/>
                <w:sz w:val="19"/>
              </w:rPr>
              <w:t>have</w:t>
            </w:r>
            <w:r>
              <w:rPr>
                <w:color w:val="12161F"/>
                <w:spacing w:val="1"/>
                <w:sz w:val="19"/>
              </w:rPr>
              <w:t xml:space="preserve"> </w:t>
            </w:r>
            <w:r>
              <w:rPr>
                <w:color w:val="12161F"/>
                <w:sz w:val="19"/>
              </w:rPr>
              <w:t>been</w:t>
            </w:r>
            <w:r>
              <w:rPr>
                <w:color w:val="12161F"/>
                <w:spacing w:val="7"/>
                <w:sz w:val="19"/>
              </w:rPr>
              <w:t xml:space="preserve"> </w:t>
            </w:r>
            <w:r>
              <w:rPr>
                <w:color w:val="12161F"/>
                <w:sz w:val="19"/>
              </w:rPr>
              <w:t>joined</w:t>
            </w:r>
            <w:r>
              <w:rPr>
                <w:color w:val="12161F"/>
                <w:spacing w:val="8"/>
                <w:sz w:val="19"/>
              </w:rPr>
              <w:t xml:space="preserve"> </w:t>
            </w:r>
            <w:r>
              <w:rPr>
                <w:color w:val="12161F"/>
                <w:sz w:val="19"/>
              </w:rPr>
              <w:t>up</w:t>
            </w:r>
            <w:r>
              <w:rPr>
                <w:color w:val="12161F"/>
                <w:spacing w:val="7"/>
                <w:sz w:val="19"/>
              </w:rPr>
              <w:t xml:space="preserve"> </w:t>
            </w:r>
            <w:r>
              <w:rPr>
                <w:color w:val="12161F"/>
                <w:sz w:val="19"/>
              </w:rPr>
              <w:t>for</w:t>
            </w:r>
            <w:r>
              <w:rPr>
                <w:color w:val="12161F"/>
                <w:spacing w:val="2"/>
                <w:sz w:val="19"/>
              </w:rPr>
              <w:t xml:space="preserve"> </w:t>
            </w:r>
            <w:r>
              <w:rPr>
                <w:color w:val="12161F"/>
                <w:sz w:val="19"/>
              </w:rPr>
              <w:t>another</w:t>
            </w:r>
            <w:r>
              <w:rPr>
                <w:color w:val="12161F"/>
                <w:spacing w:val="2"/>
                <w:sz w:val="19"/>
              </w:rPr>
              <w:t xml:space="preserve"> </w:t>
            </w:r>
            <w:r>
              <w:rPr>
                <w:color w:val="12161F"/>
                <w:sz w:val="19"/>
              </w:rPr>
              <w:t>3</w:t>
            </w:r>
            <w:r>
              <w:rPr>
                <w:color w:val="12161F"/>
                <w:spacing w:val="2"/>
                <w:sz w:val="19"/>
              </w:rPr>
              <w:t xml:space="preserve"> </w:t>
            </w:r>
            <w:r>
              <w:rPr>
                <w:color w:val="12161F"/>
                <w:sz w:val="19"/>
              </w:rPr>
              <w:t>years</w:t>
            </w:r>
            <w:r>
              <w:rPr>
                <w:color w:val="12161F"/>
                <w:spacing w:val="7"/>
                <w:sz w:val="19"/>
              </w:rPr>
              <w:t xml:space="preserve"> </w:t>
            </w:r>
            <w:r>
              <w:rPr>
                <w:color w:val="12161F"/>
                <w:sz w:val="19"/>
              </w:rPr>
              <w:t>without</w:t>
            </w:r>
            <w:r>
              <w:rPr>
                <w:color w:val="12161F"/>
                <w:spacing w:val="7"/>
                <w:sz w:val="19"/>
              </w:rPr>
              <w:t xml:space="preserve"> </w:t>
            </w:r>
            <w:r>
              <w:rPr>
                <w:color w:val="12161F"/>
                <w:sz w:val="19"/>
              </w:rPr>
              <w:t>my</w:t>
            </w:r>
            <w:r>
              <w:rPr>
                <w:color w:val="12161F"/>
                <w:spacing w:val="3"/>
                <w:sz w:val="19"/>
              </w:rPr>
              <w:t xml:space="preserve"> </w:t>
            </w:r>
            <w:r>
              <w:rPr>
                <w:color w:val="12161F"/>
                <w:spacing w:val="-2"/>
                <w:sz w:val="19"/>
              </w:rPr>
              <w:t>consent.</w:t>
            </w:r>
          </w:p>
        </w:tc>
        <w:tc>
          <w:tcPr>
            <w:tcW w:w="3045" w:type="dxa"/>
            <w:tcBorders>
              <w:top w:val="single" w:sz="6" w:space="0" w:color="12161F"/>
              <w:left w:val="nil"/>
              <w:bottom w:val="single" w:sz="6" w:space="0" w:color="12161F"/>
              <w:right w:val="nil"/>
            </w:tcBorders>
          </w:tcPr>
          <w:p w14:paraId="28374897" w14:textId="77777777" w:rsidR="00F76F63" w:rsidRDefault="004545D8">
            <w:pPr>
              <w:pStyle w:val="TableParagraph"/>
              <w:spacing w:before="123"/>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89C" w14:textId="77777777">
        <w:trPr>
          <w:trHeight w:val="587"/>
        </w:trPr>
        <w:tc>
          <w:tcPr>
            <w:tcW w:w="3038" w:type="dxa"/>
            <w:tcBorders>
              <w:top w:val="single" w:sz="6" w:space="0" w:color="12161F"/>
              <w:left w:val="nil"/>
              <w:bottom w:val="single" w:sz="6" w:space="0" w:color="12161F"/>
              <w:right w:val="nil"/>
            </w:tcBorders>
          </w:tcPr>
          <w:p w14:paraId="28374899" w14:textId="77777777" w:rsidR="00F76F63" w:rsidRDefault="004545D8">
            <w:pPr>
              <w:pStyle w:val="TableParagraph"/>
              <w:spacing w:before="123"/>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489A" w14:textId="77777777" w:rsidR="00F76F63" w:rsidRDefault="004545D8">
            <w:pPr>
              <w:pStyle w:val="TableParagraph"/>
              <w:spacing w:before="103" w:line="230" w:lineRule="atLeast"/>
              <w:ind w:left="242" w:right="112"/>
              <w:rPr>
                <w:sz w:val="19"/>
              </w:rPr>
            </w:pPr>
            <w:r>
              <w:rPr>
                <w:sz w:val="19"/>
              </w:rPr>
              <w:t>I'm</w:t>
            </w:r>
            <w:r>
              <w:rPr>
                <w:spacing w:val="-2"/>
                <w:sz w:val="19"/>
              </w:rPr>
              <w:t xml:space="preserve"> </w:t>
            </w:r>
            <w:r>
              <w:rPr>
                <w:sz w:val="19"/>
              </w:rPr>
              <w:t>in</w:t>
            </w:r>
            <w:r>
              <w:rPr>
                <w:spacing w:val="-1"/>
                <w:sz w:val="19"/>
              </w:rPr>
              <w:t xml:space="preserve"> </w:t>
            </w:r>
            <w:r>
              <w:rPr>
                <w:sz w:val="19"/>
              </w:rPr>
              <w:t>a</w:t>
            </w:r>
            <w:r>
              <w:rPr>
                <w:spacing w:val="-2"/>
                <w:sz w:val="19"/>
              </w:rPr>
              <w:t xml:space="preserve"> </w:t>
            </w:r>
            <w:r>
              <w:rPr>
                <w:sz w:val="19"/>
              </w:rPr>
              <w:t>nursing</w:t>
            </w:r>
            <w:r>
              <w:rPr>
                <w:spacing w:val="-5"/>
                <w:sz w:val="19"/>
              </w:rPr>
              <w:t xml:space="preserve"> </w:t>
            </w:r>
            <w:r>
              <w:rPr>
                <w:sz w:val="19"/>
              </w:rPr>
              <w:t>home</w:t>
            </w:r>
            <w:r>
              <w:rPr>
                <w:spacing w:val="-3"/>
                <w:sz w:val="19"/>
              </w:rPr>
              <w:t xml:space="preserve"> </w:t>
            </w:r>
            <w:r>
              <w:rPr>
                <w:sz w:val="19"/>
              </w:rPr>
              <w:t>and</w:t>
            </w:r>
            <w:r>
              <w:rPr>
                <w:spacing w:val="-3"/>
                <w:sz w:val="19"/>
              </w:rPr>
              <w:t xml:space="preserve"> </w:t>
            </w:r>
            <w:r>
              <w:rPr>
                <w:sz w:val="19"/>
              </w:rPr>
              <w:t>the</w:t>
            </w:r>
            <w:r>
              <w:rPr>
                <w:spacing w:val="-3"/>
                <w:sz w:val="19"/>
              </w:rPr>
              <w:t xml:space="preserve"> </w:t>
            </w:r>
            <w:r>
              <w:rPr>
                <w:sz w:val="19"/>
              </w:rPr>
              <w:t>PT</w:t>
            </w:r>
            <w:r>
              <w:rPr>
                <w:spacing w:val="-1"/>
                <w:sz w:val="19"/>
              </w:rPr>
              <w:t xml:space="preserve"> </w:t>
            </w:r>
            <w:r>
              <w:rPr>
                <w:sz w:val="19"/>
              </w:rPr>
              <w:t>will</w:t>
            </w:r>
            <w:r>
              <w:rPr>
                <w:spacing w:val="-3"/>
                <w:sz w:val="19"/>
              </w:rPr>
              <w:t xml:space="preserve"> </w:t>
            </w:r>
            <w:r>
              <w:rPr>
                <w:sz w:val="19"/>
              </w:rPr>
              <w:t>not</w:t>
            </w:r>
            <w:r>
              <w:rPr>
                <w:spacing w:val="-1"/>
                <w:sz w:val="19"/>
              </w:rPr>
              <w:t xml:space="preserve"> </w:t>
            </w:r>
            <w:r>
              <w:rPr>
                <w:sz w:val="19"/>
              </w:rPr>
              <w:t>let</w:t>
            </w:r>
            <w:r>
              <w:rPr>
                <w:spacing w:val="-1"/>
                <w:sz w:val="19"/>
              </w:rPr>
              <w:t xml:space="preserve"> </w:t>
            </w:r>
            <w:r>
              <w:rPr>
                <w:sz w:val="19"/>
              </w:rPr>
              <w:t>me</w:t>
            </w:r>
            <w:r>
              <w:rPr>
                <w:spacing w:val="-3"/>
                <w:sz w:val="19"/>
              </w:rPr>
              <w:t xml:space="preserve"> </w:t>
            </w:r>
            <w:r>
              <w:rPr>
                <w:sz w:val="19"/>
              </w:rPr>
              <w:t>return</w:t>
            </w:r>
            <w:r>
              <w:rPr>
                <w:spacing w:val="-3"/>
                <w:sz w:val="19"/>
              </w:rPr>
              <w:t xml:space="preserve"> </w:t>
            </w:r>
            <w:r>
              <w:rPr>
                <w:sz w:val="19"/>
              </w:rPr>
              <w:t>to</w:t>
            </w:r>
            <w:r>
              <w:rPr>
                <w:spacing w:val="-1"/>
                <w:sz w:val="19"/>
              </w:rPr>
              <w:t xml:space="preserve"> </w:t>
            </w:r>
            <w:r>
              <w:rPr>
                <w:sz w:val="19"/>
              </w:rPr>
              <w:t>my</w:t>
            </w:r>
            <w:r>
              <w:rPr>
                <w:spacing w:val="-2"/>
                <w:sz w:val="19"/>
              </w:rPr>
              <w:t xml:space="preserve"> </w:t>
            </w:r>
            <w:r>
              <w:rPr>
                <w:sz w:val="19"/>
              </w:rPr>
              <w:t>home,</w:t>
            </w:r>
            <w:r>
              <w:rPr>
                <w:spacing w:val="-2"/>
                <w:sz w:val="19"/>
              </w:rPr>
              <w:t xml:space="preserve"> </w:t>
            </w:r>
            <w:r>
              <w:rPr>
                <w:sz w:val="19"/>
              </w:rPr>
              <w:t>they</w:t>
            </w:r>
            <w:r>
              <w:rPr>
                <w:spacing w:val="-2"/>
                <w:sz w:val="19"/>
              </w:rPr>
              <w:t xml:space="preserve"> </w:t>
            </w:r>
            <w:r>
              <w:rPr>
                <w:sz w:val="19"/>
              </w:rPr>
              <w:t>have</w:t>
            </w:r>
            <w:r>
              <w:rPr>
                <w:spacing w:val="-3"/>
                <w:sz w:val="19"/>
              </w:rPr>
              <w:t xml:space="preserve"> </w:t>
            </w:r>
            <w:r>
              <w:rPr>
                <w:sz w:val="19"/>
              </w:rPr>
              <w:t>kidnapped</w:t>
            </w:r>
            <w:r>
              <w:rPr>
                <w:spacing w:val="-1"/>
                <w:sz w:val="19"/>
              </w:rPr>
              <w:t xml:space="preserve"> </w:t>
            </w:r>
            <w:r>
              <w:rPr>
                <w:sz w:val="19"/>
              </w:rPr>
              <w:t>me!</w:t>
            </w:r>
            <w:r>
              <w:rPr>
                <w:spacing w:val="-2"/>
                <w:sz w:val="19"/>
              </w:rPr>
              <w:t xml:space="preserve"> </w:t>
            </w:r>
            <w:r>
              <w:rPr>
                <w:sz w:val="19"/>
              </w:rPr>
              <w:t>They</w:t>
            </w:r>
            <w:r>
              <w:rPr>
                <w:spacing w:val="-2"/>
                <w:sz w:val="19"/>
              </w:rPr>
              <w:t xml:space="preserve"> </w:t>
            </w:r>
            <w:r>
              <w:rPr>
                <w:sz w:val="19"/>
              </w:rPr>
              <w:t xml:space="preserve">are </w:t>
            </w:r>
            <w:r>
              <w:rPr>
                <w:spacing w:val="-2"/>
                <w:sz w:val="19"/>
              </w:rPr>
              <w:t>criminals!</w:t>
            </w:r>
          </w:p>
        </w:tc>
        <w:tc>
          <w:tcPr>
            <w:tcW w:w="3045" w:type="dxa"/>
            <w:tcBorders>
              <w:top w:val="single" w:sz="6" w:space="0" w:color="12161F"/>
              <w:left w:val="nil"/>
              <w:bottom w:val="single" w:sz="6" w:space="0" w:color="12161F"/>
              <w:right w:val="nil"/>
            </w:tcBorders>
          </w:tcPr>
          <w:p w14:paraId="2837489B" w14:textId="77777777" w:rsidR="00F76F63" w:rsidRDefault="004545D8">
            <w:pPr>
              <w:pStyle w:val="TableParagraph"/>
              <w:spacing w:before="123"/>
              <w:ind w:left="240"/>
              <w:rPr>
                <w:sz w:val="19"/>
              </w:rPr>
            </w:pPr>
            <w:r>
              <w:rPr>
                <w:color w:val="12161F"/>
                <w:w w:val="105"/>
                <w:sz w:val="19"/>
              </w:rPr>
              <w:t>1</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Disagree</w:t>
            </w:r>
          </w:p>
        </w:tc>
      </w:tr>
    </w:tbl>
    <w:p w14:paraId="2837489D" w14:textId="77777777" w:rsidR="00F76F63" w:rsidRDefault="00F76F63">
      <w:pPr>
        <w:pStyle w:val="TableParagraph"/>
        <w:rPr>
          <w:sz w:val="19"/>
        </w:rPr>
        <w:sectPr w:rsidR="00F76F63">
          <w:pgSz w:w="16860" w:h="11900" w:orient="landscape"/>
          <w:pgMar w:top="1080" w:right="283" w:bottom="1260" w:left="283" w:header="0" w:footer="1074" w:gutter="0"/>
          <w:cols w:space="720"/>
        </w:sectPr>
      </w:pPr>
    </w:p>
    <w:p w14:paraId="2837489E" w14:textId="77777777" w:rsidR="00F76F63" w:rsidRDefault="004545D8">
      <w:pPr>
        <w:spacing w:before="41"/>
        <w:ind w:left="595"/>
        <w:rPr>
          <w:b/>
        </w:rPr>
      </w:pPr>
      <w:bookmarkStart w:id="58" w:name="s8._I_understand_what_the_Public_Trustee"/>
      <w:bookmarkEnd w:id="58"/>
      <w:r>
        <w:rPr>
          <w:b/>
        </w:rPr>
        <w:lastRenderedPageBreak/>
        <w:t>s8.</w:t>
      </w:r>
      <w:r>
        <w:rPr>
          <w:b/>
          <w:spacing w:val="-4"/>
        </w:rPr>
        <w:t xml:space="preserve"> </w:t>
      </w:r>
      <w:r>
        <w:rPr>
          <w:b/>
        </w:rPr>
        <w:t>I</w:t>
      </w:r>
      <w:r>
        <w:rPr>
          <w:b/>
          <w:spacing w:val="-3"/>
        </w:rPr>
        <w:t xml:space="preserve"> </w:t>
      </w:r>
      <w:r>
        <w:rPr>
          <w:b/>
        </w:rPr>
        <w:t>understand</w:t>
      </w:r>
      <w:r>
        <w:rPr>
          <w:b/>
          <w:spacing w:val="-3"/>
        </w:rPr>
        <w:t xml:space="preserve"> </w:t>
      </w:r>
      <w:r>
        <w:rPr>
          <w:b/>
        </w:rPr>
        <w:t>what</w:t>
      </w:r>
      <w:r>
        <w:rPr>
          <w:b/>
          <w:spacing w:val="-4"/>
        </w:rPr>
        <w:t xml:space="preserve"> </w:t>
      </w:r>
      <w:r>
        <w:rPr>
          <w:b/>
        </w:rPr>
        <w:t>the</w:t>
      </w:r>
      <w:r>
        <w:rPr>
          <w:b/>
          <w:spacing w:val="-3"/>
        </w:rPr>
        <w:t xml:space="preserve"> </w:t>
      </w:r>
      <w:r>
        <w:rPr>
          <w:b/>
        </w:rPr>
        <w:t>Public</w:t>
      </w:r>
      <w:r>
        <w:rPr>
          <w:b/>
          <w:spacing w:val="-3"/>
        </w:rPr>
        <w:t xml:space="preserve"> </w:t>
      </w:r>
      <w:r>
        <w:rPr>
          <w:b/>
        </w:rPr>
        <w:t>Trustee</w:t>
      </w:r>
      <w:r>
        <w:rPr>
          <w:b/>
          <w:spacing w:val="-3"/>
        </w:rPr>
        <w:t xml:space="preserve"> </w:t>
      </w:r>
      <w:r>
        <w:rPr>
          <w:b/>
        </w:rPr>
        <w:t>does</w:t>
      </w:r>
      <w:r>
        <w:rPr>
          <w:b/>
          <w:spacing w:val="-1"/>
        </w:rPr>
        <w:t xml:space="preserve"> </w:t>
      </w:r>
      <w:r>
        <w:rPr>
          <w:b/>
        </w:rPr>
        <w:t>for</w:t>
      </w:r>
      <w:r>
        <w:rPr>
          <w:b/>
          <w:spacing w:val="-4"/>
        </w:rPr>
        <w:t xml:space="preserve"> </w:t>
      </w:r>
      <w:r>
        <w:rPr>
          <w:b/>
        </w:rPr>
        <w:t>me</w:t>
      </w:r>
      <w:r>
        <w:rPr>
          <w:b/>
          <w:spacing w:val="-5"/>
        </w:rPr>
        <w:t xml:space="preserve"> (6)</w:t>
      </w:r>
    </w:p>
    <w:p w14:paraId="2837489F" w14:textId="77777777" w:rsidR="00F76F63" w:rsidRDefault="00F76F63">
      <w:pPr>
        <w:pStyle w:val="BodyText"/>
        <w:spacing w:before="44"/>
        <w:rPr>
          <w:b/>
          <w:sz w:val="20"/>
        </w:rPr>
      </w:pPr>
    </w:p>
    <w:tbl>
      <w:tblPr>
        <w:tblW w:w="0" w:type="auto"/>
        <w:tblInd w:w="667"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3038"/>
        <w:gridCol w:w="8889"/>
        <w:gridCol w:w="3045"/>
      </w:tblGrid>
      <w:tr w:rsidR="00F76F63" w14:paraId="283748A3" w14:textId="77777777">
        <w:trPr>
          <w:trHeight w:val="474"/>
        </w:trPr>
        <w:tc>
          <w:tcPr>
            <w:tcW w:w="3038" w:type="dxa"/>
            <w:tcBorders>
              <w:left w:val="nil"/>
              <w:right w:val="single" w:sz="6" w:space="0" w:color="12161F"/>
            </w:tcBorders>
          </w:tcPr>
          <w:p w14:paraId="283748A0" w14:textId="77777777" w:rsidR="00F76F63" w:rsidRDefault="004545D8">
            <w:pPr>
              <w:pStyle w:val="TableParagraph"/>
              <w:spacing w:before="138"/>
              <w:ind w:left="259"/>
              <w:rPr>
                <w:b/>
                <w:sz w:val="19"/>
              </w:rPr>
            </w:pPr>
            <w:r>
              <w:rPr>
                <w:b/>
                <w:noProof/>
                <w:sz w:val="19"/>
              </w:rPr>
              <mc:AlternateContent>
                <mc:Choice Requires="wpg">
                  <w:drawing>
                    <wp:anchor distT="0" distB="0" distL="0" distR="0" simplePos="0" relativeHeight="480301568" behindDoc="1" locked="0" layoutInCell="1" allowOverlap="1" wp14:anchorId="28375698" wp14:editId="34EA4E60">
                      <wp:simplePos x="0" y="0"/>
                      <wp:positionH relativeFrom="column">
                        <wp:posOffset>1805813</wp:posOffset>
                      </wp:positionH>
                      <wp:positionV relativeFrom="paragraph">
                        <wp:posOffset>127135</wp:posOffset>
                      </wp:positionV>
                      <wp:extent cx="63500" cy="70485"/>
                      <wp:effectExtent l="0" t="0" r="0" b="0"/>
                      <wp:wrapNone/>
                      <wp:docPr id="280" name="Group 280" descr="P3108C1T3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281" name="Graphic 281"/>
                              <wps:cNvSpPr/>
                              <wps:spPr>
                                <a:xfrm>
                                  <a:off x="0" y="0"/>
                                  <a:ext cx="63500" cy="70485"/>
                                </a:xfrm>
                                <a:custGeom>
                                  <a:avLst/>
                                  <a:gdLst/>
                                  <a:ahLst/>
                                  <a:cxnLst/>
                                  <a:rect l="l" t="t" r="r" b="b"/>
                                  <a:pathLst>
                                    <a:path w="63500" h="70485">
                                      <a:moveTo>
                                        <a:pt x="59689" y="0"/>
                                      </a:moveTo>
                                      <a:lnTo>
                                        <a:pt x="3555" y="0"/>
                                      </a:lnTo>
                                      <a:lnTo>
                                        <a:pt x="2666" y="254"/>
                                      </a:lnTo>
                                      <a:lnTo>
                                        <a:pt x="253" y="2159"/>
                                      </a:lnTo>
                                      <a:lnTo>
                                        <a:pt x="0" y="4572"/>
                                      </a:lnTo>
                                      <a:lnTo>
                                        <a:pt x="23875" y="34925"/>
                                      </a:lnTo>
                                      <a:lnTo>
                                        <a:pt x="23875" y="57785"/>
                                      </a:lnTo>
                                      <a:lnTo>
                                        <a:pt x="23748" y="58927"/>
                                      </a:lnTo>
                                      <a:lnTo>
                                        <a:pt x="24129" y="60198"/>
                                      </a:lnTo>
                                      <a:lnTo>
                                        <a:pt x="34289" y="70358"/>
                                      </a:lnTo>
                                      <a:lnTo>
                                        <a:pt x="36829" y="70358"/>
                                      </a:lnTo>
                                      <a:lnTo>
                                        <a:pt x="39242" y="68072"/>
                                      </a:lnTo>
                                      <a:lnTo>
                                        <a:pt x="39623" y="66802"/>
                                      </a:lnTo>
                                      <a:lnTo>
                                        <a:pt x="39369" y="65659"/>
                                      </a:lnTo>
                                      <a:lnTo>
                                        <a:pt x="39496" y="34925"/>
                                      </a:lnTo>
                                      <a:lnTo>
                                        <a:pt x="63245" y="4572"/>
                                      </a:lnTo>
                                      <a:lnTo>
                                        <a:pt x="62991" y="2159"/>
                                      </a:lnTo>
                                      <a:lnTo>
                                        <a:pt x="60578" y="254"/>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04355C8C" id="Group 280" o:spid="_x0000_s1026" alt="P3108C1T37#y1" style="position:absolute;margin-left:142.2pt;margin-top:10pt;width:5pt;height:5.55pt;z-index:-23014912;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">
                      <v:shape id="Graphic 281"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" path="m59689,l3555,,2666,254,253,2159,,4572,23875,34925r,22860l23748,58927r381,1271l34289,70358r2540,l39242,68072r381,-1270l39369,65659r127,-30734l63245,4572,62991,2159,60578,254,59689,xe" fillcolor="#12161f" stroked="f">
                        <v:fill opacity="39321f"/>
                        <v:path arrowok="t"/>
                      </v:shape>
                    </v:group>
                  </w:pict>
                </mc:Fallback>
              </mc:AlternateContent>
            </w:r>
            <w:r>
              <w:rPr>
                <w:b/>
                <w:color w:val="12161F"/>
                <w:spacing w:val="-2"/>
                <w:w w:val="110"/>
                <w:sz w:val="19"/>
              </w:rPr>
              <w:t>BranchCode</w:t>
            </w:r>
          </w:p>
        </w:tc>
        <w:tc>
          <w:tcPr>
            <w:tcW w:w="8889" w:type="dxa"/>
            <w:tcBorders>
              <w:left w:val="single" w:sz="6" w:space="0" w:color="12161F"/>
              <w:right w:val="single" w:sz="6" w:space="0" w:color="12161F"/>
            </w:tcBorders>
          </w:tcPr>
          <w:p w14:paraId="283748A1" w14:textId="77777777" w:rsidR="00F76F63" w:rsidRDefault="004545D8">
            <w:pPr>
              <w:pStyle w:val="TableParagraph"/>
              <w:spacing w:before="138"/>
              <w:ind w:left="232"/>
              <w:rPr>
                <w:b/>
                <w:sz w:val="19"/>
              </w:rPr>
            </w:pPr>
            <w:r>
              <w:rPr>
                <w:b/>
                <w:noProof/>
                <w:sz w:val="19"/>
              </w:rPr>
              <mc:AlternateContent>
                <mc:Choice Requires="wpg">
                  <w:drawing>
                    <wp:anchor distT="0" distB="0" distL="0" distR="0" simplePos="0" relativeHeight="480302080" behindDoc="1" locked="0" layoutInCell="1" allowOverlap="1" wp14:anchorId="2837569A" wp14:editId="1BCD7DE3">
                      <wp:simplePos x="0" y="0"/>
                      <wp:positionH relativeFrom="column">
                        <wp:posOffset>5529837</wp:posOffset>
                      </wp:positionH>
                      <wp:positionV relativeFrom="paragraph">
                        <wp:posOffset>127135</wp:posOffset>
                      </wp:positionV>
                      <wp:extent cx="63500" cy="70485"/>
                      <wp:effectExtent l="0" t="0" r="0" b="0"/>
                      <wp:wrapNone/>
                      <wp:docPr id="282" name="Group 282" descr="P3109C2T3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283" name="Graphic 283"/>
                              <wps:cNvSpPr/>
                              <wps:spPr>
                                <a:xfrm>
                                  <a:off x="0" y="0"/>
                                  <a:ext cx="63500" cy="70485"/>
                                </a:xfrm>
                                <a:custGeom>
                                  <a:avLst/>
                                  <a:gdLst/>
                                  <a:ahLst/>
                                  <a:cxnLst/>
                                  <a:rect l="l" t="t" r="r" b="b"/>
                                  <a:pathLst>
                                    <a:path w="63500" h="70485">
                                      <a:moveTo>
                                        <a:pt x="59690" y="0"/>
                                      </a:moveTo>
                                      <a:lnTo>
                                        <a:pt x="3556" y="0"/>
                                      </a:lnTo>
                                      <a:lnTo>
                                        <a:pt x="2667" y="254"/>
                                      </a:lnTo>
                                      <a:lnTo>
                                        <a:pt x="254" y="2159"/>
                                      </a:lnTo>
                                      <a:lnTo>
                                        <a:pt x="0" y="4572"/>
                                      </a:lnTo>
                                      <a:lnTo>
                                        <a:pt x="23876" y="34925"/>
                                      </a:lnTo>
                                      <a:lnTo>
                                        <a:pt x="23876" y="57785"/>
                                      </a:lnTo>
                                      <a:lnTo>
                                        <a:pt x="23749" y="58927"/>
                                      </a:lnTo>
                                      <a:lnTo>
                                        <a:pt x="24130" y="60198"/>
                                      </a:lnTo>
                                      <a:lnTo>
                                        <a:pt x="34290" y="70358"/>
                                      </a:lnTo>
                                      <a:lnTo>
                                        <a:pt x="36830" y="70358"/>
                                      </a:lnTo>
                                      <a:lnTo>
                                        <a:pt x="39243" y="68072"/>
                                      </a:lnTo>
                                      <a:lnTo>
                                        <a:pt x="39624" y="66802"/>
                                      </a:lnTo>
                                      <a:lnTo>
                                        <a:pt x="39370" y="65659"/>
                                      </a:lnTo>
                                      <a:lnTo>
                                        <a:pt x="39497" y="34925"/>
                                      </a:lnTo>
                                      <a:lnTo>
                                        <a:pt x="63246" y="4572"/>
                                      </a:lnTo>
                                      <a:lnTo>
                                        <a:pt x="62992" y="2159"/>
                                      </a:lnTo>
                                      <a:lnTo>
                                        <a:pt x="60579" y="254"/>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676A4F9F" id="Group 282" o:spid="_x0000_s1026" alt="P3109C2T37#y1" style="position:absolute;margin-left:435.4pt;margin-top:10pt;width:5pt;height:5.55pt;z-index:-23014400;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">
                      <v:shape id="Graphic 283"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" path="m59690,l3556,,2667,254,254,2159,,4572,23876,34925r,22860l23749,58927r381,1271l34290,70358r2540,l39243,68072r381,-1270l39370,65659r127,-30734l63246,4572,62992,2159,60579,254,59690,xe" fillcolor="#12161f" stroked="f">
                        <v:fill opacity="39321f"/>
                        <v:path arrowok="t"/>
                      </v:shape>
                    </v:group>
                  </w:pict>
                </mc:Fallback>
              </mc:AlternateContent>
            </w:r>
            <w:r>
              <w:rPr>
                <w:b/>
                <w:color w:val="12161F"/>
                <w:spacing w:val="-2"/>
                <w:w w:val="105"/>
                <w:sz w:val="19"/>
              </w:rPr>
              <w:t>Comments</w:t>
            </w:r>
          </w:p>
        </w:tc>
        <w:tc>
          <w:tcPr>
            <w:tcW w:w="3045" w:type="dxa"/>
            <w:tcBorders>
              <w:left w:val="single" w:sz="6" w:space="0" w:color="12161F"/>
              <w:right w:val="nil"/>
            </w:tcBorders>
          </w:tcPr>
          <w:p w14:paraId="283748A2" w14:textId="77777777" w:rsidR="00F76F63" w:rsidRDefault="004545D8">
            <w:pPr>
              <w:pStyle w:val="TableParagraph"/>
              <w:spacing w:before="138"/>
              <w:ind w:left="231"/>
              <w:rPr>
                <w:b/>
                <w:sz w:val="19"/>
              </w:rPr>
            </w:pPr>
            <w:r>
              <w:rPr>
                <w:b/>
                <w:noProof/>
                <w:sz w:val="19"/>
              </w:rPr>
              <mc:AlternateContent>
                <mc:Choice Requires="wpg">
                  <w:drawing>
                    <wp:anchor distT="0" distB="0" distL="0" distR="0" simplePos="0" relativeHeight="480302592" behindDoc="1" locked="0" layoutInCell="1" allowOverlap="1" wp14:anchorId="2837569C" wp14:editId="35632C1B">
                      <wp:simplePos x="0" y="0"/>
                      <wp:positionH relativeFrom="column">
                        <wp:posOffset>48767</wp:posOffset>
                      </wp:positionH>
                      <wp:positionV relativeFrom="paragraph">
                        <wp:posOffset>123324</wp:posOffset>
                      </wp:positionV>
                      <wp:extent cx="60960" cy="60960"/>
                      <wp:effectExtent l="0" t="0" r="0" b="0"/>
                      <wp:wrapNone/>
                      <wp:docPr id="284" name="Group 284" descr="P3110C3T3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0960"/>
                                <a:chOff x="0" y="0"/>
                                <a:chExt cx="60960" cy="60960"/>
                              </a:xfrm>
                            </wpg:grpSpPr>
                            <wps:wsp>
                              <wps:cNvPr id="285" name="Graphic 285"/>
                              <wps:cNvSpPr/>
                              <wps:spPr>
                                <a:xfrm>
                                  <a:off x="0" y="0"/>
                                  <a:ext cx="60960" cy="60960"/>
                                </a:xfrm>
                                <a:custGeom>
                                  <a:avLst/>
                                  <a:gdLst/>
                                  <a:ahLst/>
                                  <a:cxnLst/>
                                  <a:rect l="l" t="t" r="r" b="b"/>
                                  <a:pathLst>
                                    <a:path w="60960" h="60960">
                                      <a:moveTo>
                                        <a:pt x="34315" y="0"/>
                                      </a:moveTo>
                                      <a:lnTo>
                                        <a:pt x="26644" y="0"/>
                                      </a:lnTo>
                                      <a:lnTo>
                                        <a:pt x="26644" y="46126"/>
                                      </a:lnTo>
                                      <a:lnTo>
                                        <a:pt x="5537" y="25019"/>
                                      </a:lnTo>
                                      <a:lnTo>
                                        <a:pt x="0" y="30416"/>
                                      </a:lnTo>
                                      <a:lnTo>
                                        <a:pt x="30543" y="60960"/>
                                      </a:lnTo>
                                      <a:lnTo>
                                        <a:pt x="60959" y="30416"/>
                                      </a:lnTo>
                                      <a:lnTo>
                                        <a:pt x="55562" y="25019"/>
                                      </a:lnTo>
                                      <a:lnTo>
                                        <a:pt x="34315" y="4612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1D6E932E" id="Group 284" o:spid="_x0000_s1026" alt="P3110C3T37#y1" style="position:absolute;margin-left:3.85pt;margin-top:9.7pt;width:4.8pt;height:4.8pt;z-index:-23013888;mso-wrap-distance-left:0;mso-wrap-distance-right:0" coordsize="6096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">
                      <v:shape id="Graphic 285" o:spid="_x0000_s1027" style="position:absolute;width:60960;height:6096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" path="m34315,l26644,r,46126l5537,25019,,30416,30543,60960,60959,30416,55562,25019,34315,46126,34315,xe" fillcolor="#12161f" stroked="f">
                        <v:fill opacity="39321f"/>
                        <v:path arrowok="t"/>
                      </v:shape>
                    </v:group>
                  </w:pict>
                </mc:Fallback>
              </mc:AlternateContent>
            </w:r>
            <w:r>
              <w:rPr>
                <w:b/>
                <w:color w:val="12161F"/>
                <w:spacing w:val="-2"/>
                <w:w w:val="110"/>
                <w:sz w:val="19"/>
              </w:rPr>
              <w:t>Rating</w:t>
            </w:r>
          </w:p>
        </w:tc>
      </w:tr>
      <w:tr w:rsidR="00F76F63" w14:paraId="283748A7" w14:textId="77777777">
        <w:trPr>
          <w:trHeight w:val="474"/>
        </w:trPr>
        <w:tc>
          <w:tcPr>
            <w:tcW w:w="3038" w:type="dxa"/>
            <w:tcBorders>
              <w:left w:val="nil"/>
              <w:bottom w:val="single" w:sz="6" w:space="0" w:color="12161F"/>
              <w:right w:val="nil"/>
            </w:tcBorders>
          </w:tcPr>
          <w:p w14:paraId="283748A4" w14:textId="77777777" w:rsidR="00F76F63" w:rsidRDefault="004545D8">
            <w:pPr>
              <w:pStyle w:val="TableParagraph"/>
              <w:spacing w:before="135"/>
              <w:ind w:left="259"/>
              <w:rPr>
                <w:sz w:val="19"/>
              </w:rPr>
            </w:pPr>
            <w:r>
              <w:rPr>
                <w:color w:val="12161F"/>
                <w:spacing w:val="-5"/>
                <w:w w:val="105"/>
                <w:sz w:val="19"/>
              </w:rPr>
              <w:t>H30</w:t>
            </w:r>
          </w:p>
        </w:tc>
        <w:tc>
          <w:tcPr>
            <w:tcW w:w="8889" w:type="dxa"/>
            <w:tcBorders>
              <w:left w:val="nil"/>
              <w:bottom w:val="single" w:sz="6" w:space="0" w:color="12161F"/>
              <w:right w:val="nil"/>
            </w:tcBorders>
          </w:tcPr>
          <w:p w14:paraId="283748A5" w14:textId="77777777" w:rsidR="00F76F63" w:rsidRDefault="004545D8">
            <w:pPr>
              <w:pStyle w:val="TableParagraph"/>
              <w:spacing w:before="135"/>
              <w:ind w:left="242"/>
              <w:rPr>
                <w:sz w:val="19"/>
              </w:rPr>
            </w:pPr>
            <w:r>
              <w:rPr>
                <w:color w:val="12161F"/>
                <w:w w:val="105"/>
                <w:sz w:val="19"/>
              </w:rPr>
              <w:t>They</w:t>
            </w:r>
            <w:r>
              <w:rPr>
                <w:color w:val="12161F"/>
                <w:spacing w:val="-12"/>
                <w:w w:val="105"/>
                <w:sz w:val="19"/>
              </w:rPr>
              <w:t xml:space="preserve"> </w:t>
            </w:r>
            <w:r>
              <w:rPr>
                <w:color w:val="12161F"/>
                <w:w w:val="105"/>
                <w:sz w:val="19"/>
              </w:rPr>
              <w:t>pay</w:t>
            </w:r>
            <w:r>
              <w:rPr>
                <w:color w:val="12161F"/>
                <w:spacing w:val="-11"/>
                <w:w w:val="105"/>
                <w:sz w:val="19"/>
              </w:rPr>
              <w:t xml:space="preserve"> </w:t>
            </w:r>
            <w:r>
              <w:rPr>
                <w:color w:val="12161F"/>
                <w:w w:val="105"/>
                <w:sz w:val="19"/>
              </w:rPr>
              <w:t>the</w:t>
            </w:r>
            <w:r>
              <w:rPr>
                <w:color w:val="12161F"/>
                <w:spacing w:val="-11"/>
                <w:w w:val="105"/>
                <w:sz w:val="19"/>
              </w:rPr>
              <w:t xml:space="preserve"> </w:t>
            </w:r>
            <w:r>
              <w:rPr>
                <w:color w:val="12161F"/>
                <w:w w:val="105"/>
                <w:sz w:val="19"/>
              </w:rPr>
              <w:t>bills</w:t>
            </w:r>
            <w:r>
              <w:rPr>
                <w:color w:val="12161F"/>
                <w:spacing w:val="-12"/>
                <w:w w:val="105"/>
                <w:sz w:val="19"/>
              </w:rPr>
              <w:t xml:space="preserve"> </w:t>
            </w:r>
            <w:r>
              <w:rPr>
                <w:color w:val="12161F"/>
                <w:w w:val="105"/>
                <w:sz w:val="19"/>
              </w:rPr>
              <w:t>but</w:t>
            </w:r>
            <w:r>
              <w:rPr>
                <w:color w:val="12161F"/>
                <w:spacing w:val="-9"/>
                <w:w w:val="105"/>
                <w:sz w:val="19"/>
              </w:rPr>
              <w:t xml:space="preserve"> </w:t>
            </w:r>
            <w:r>
              <w:rPr>
                <w:color w:val="12161F"/>
                <w:w w:val="105"/>
                <w:sz w:val="19"/>
              </w:rPr>
              <w:t>I</w:t>
            </w:r>
            <w:r>
              <w:rPr>
                <w:color w:val="12161F"/>
                <w:spacing w:val="-12"/>
                <w:w w:val="105"/>
                <w:sz w:val="19"/>
              </w:rPr>
              <w:t xml:space="preserve"> </w:t>
            </w:r>
            <w:r>
              <w:rPr>
                <w:color w:val="12161F"/>
                <w:w w:val="105"/>
                <w:sz w:val="19"/>
              </w:rPr>
              <w:t>don't</w:t>
            </w:r>
            <w:r>
              <w:rPr>
                <w:color w:val="12161F"/>
                <w:spacing w:val="-10"/>
                <w:w w:val="105"/>
                <w:sz w:val="19"/>
              </w:rPr>
              <w:t xml:space="preserve"> </w:t>
            </w:r>
            <w:r>
              <w:rPr>
                <w:color w:val="12161F"/>
                <w:w w:val="105"/>
                <w:sz w:val="19"/>
              </w:rPr>
              <w:t>know</w:t>
            </w:r>
            <w:r>
              <w:rPr>
                <w:color w:val="12161F"/>
                <w:spacing w:val="-11"/>
                <w:w w:val="105"/>
                <w:sz w:val="19"/>
              </w:rPr>
              <w:t xml:space="preserve"> </w:t>
            </w:r>
            <w:r>
              <w:rPr>
                <w:color w:val="12161F"/>
                <w:w w:val="105"/>
                <w:sz w:val="19"/>
              </w:rPr>
              <w:t>what</w:t>
            </w:r>
            <w:r>
              <w:rPr>
                <w:color w:val="12161F"/>
                <w:spacing w:val="-8"/>
                <w:w w:val="105"/>
                <w:sz w:val="19"/>
              </w:rPr>
              <w:t xml:space="preserve"> </w:t>
            </w:r>
            <w:r>
              <w:rPr>
                <w:color w:val="12161F"/>
                <w:w w:val="105"/>
                <w:sz w:val="19"/>
              </w:rPr>
              <w:t>else</w:t>
            </w:r>
            <w:r>
              <w:rPr>
                <w:color w:val="12161F"/>
                <w:spacing w:val="-11"/>
                <w:w w:val="105"/>
                <w:sz w:val="19"/>
              </w:rPr>
              <w:t xml:space="preserve"> </w:t>
            </w:r>
            <w:r>
              <w:rPr>
                <w:color w:val="12161F"/>
                <w:w w:val="105"/>
                <w:sz w:val="19"/>
              </w:rPr>
              <w:t>they</w:t>
            </w:r>
            <w:r>
              <w:rPr>
                <w:color w:val="12161F"/>
                <w:spacing w:val="-8"/>
                <w:w w:val="105"/>
                <w:sz w:val="19"/>
              </w:rPr>
              <w:t xml:space="preserve"> </w:t>
            </w:r>
            <w:r>
              <w:rPr>
                <w:color w:val="12161F"/>
                <w:spacing w:val="-5"/>
                <w:w w:val="105"/>
                <w:sz w:val="19"/>
              </w:rPr>
              <w:t>do</w:t>
            </w:r>
          </w:p>
        </w:tc>
        <w:tc>
          <w:tcPr>
            <w:tcW w:w="3045" w:type="dxa"/>
            <w:tcBorders>
              <w:left w:val="nil"/>
              <w:bottom w:val="single" w:sz="6" w:space="0" w:color="12161F"/>
              <w:right w:val="nil"/>
            </w:tcBorders>
          </w:tcPr>
          <w:p w14:paraId="283748A6" w14:textId="77777777" w:rsidR="00F76F63" w:rsidRDefault="004545D8">
            <w:pPr>
              <w:pStyle w:val="TableParagraph"/>
              <w:spacing w:before="135"/>
              <w:ind w:left="240"/>
              <w:rPr>
                <w:sz w:val="19"/>
              </w:rPr>
            </w:pPr>
            <w:r>
              <w:rPr>
                <w:color w:val="12161F"/>
                <w:spacing w:val="-2"/>
                <w:sz w:val="19"/>
              </w:rPr>
              <w:t>DK/NA</w:t>
            </w:r>
          </w:p>
        </w:tc>
      </w:tr>
      <w:tr w:rsidR="00F76F63" w14:paraId="283748AB" w14:textId="77777777">
        <w:trPr>
          <w:trHeight w:val="474"/>
        </w:trPr>
        <w:tc>
          <w:tcPr>
            <w:tcW w:w="3038" w:type="dxa"/>
            <w:tcBorders>
              <w:top w:val="single" w:sz="6" w:space="0" w:color="12161F"/>
              <w:left w:val="nil"/>
              <w:bottom w:val="single" w:sz="6" w:space="0" w:color="12161F"/>
              <w:right w:val="nil"/>
            </w:tcBorders>
          </w:tcPr>
          <w:p w14:paraId="283748A8" w14:textId="77777777" w:rsidR="00F76F63" w:rsidRDefault="004545D8">
            <w:pPr>
              <w:pStyle w:val="TableParagraph"/>
              <w:spacing w:before="135"/>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48A9" w14:textId="77777777" w:rsidR="00F76F63" w:rsidRDefault="004545D8">
            <w:pPr>
              <w:pStyle w:val="TableParagraph"/>
              <w:spacing w:before="135"/>
              <w:ind w:left="242"/>
              <w:rPr>
                <w:sz w:val="19"/>
              </w:rPr>
            </w:pPr>
            <w:r>
              <w:rPr>
                <w:color w:val="12161F"/>
                <w:sz w:val="19"/>
              </w:rPr>
              <w:t>they pay</w:t>
            </w:r>
            <w:r>
              <w:rPr>
                <w:color w:val="12161F"/>
                <w:spacing w:val="3"/>
                <w:sz w:val="19"/>
              </w:rPr>
              <w:t xml:space="preserve"> </w:t>
            </w:r>
            <w:r>
              <w:rPr>
                <w:color w:val="12161F"/>
                <w:sz w:val="19"/>
              </w:rPr>
              <w:t>my</w:t>
            </w:r>
            <w:r>
              <w:rPr>
                <w:color w:val="12161F"/>
                <w:spacing w:val="1"/>
                <w:sz w:val="19"/>
              </w:rPr>
              <w:t xml:space="preserve"> </w:t>
            </w:r>
            <w:r>
              <w:rPr>
                <w:color w:val="12161F"/>
                <w:sz w:val="19"/>
              </w:rPr>
              <w:t>power,</w:t>
            </w:r>
            <w:r>
              <w:rPr>
                <w:color w:val="12161F"/>
                <w:spacing w:val="1"/>
                <w:sz w:val="19"/>
              </w:rPr>
              <w:t xml:space="preserve"> </w:t>
            </w:r>
            <w:r>
              <w:rPr>
                <w:color w:val="12161F"/>
                <w:sz w:val="19"/>
              </w:rPr>
              <w:t>rent</w:t>
            </w:r>
            <w:r>
              <w:rPr>
                <w:color w:val="12161F"/>
                <w:spacing w:val="6"/>
                <w:sz w:val="19"/>
              </w:rPr>
              <w:t xml:space="preserve"> </w:t>
            </w:r>
            <w:r>
              <w:rPr>
                <w:color w:val="12161F"/>
                <w:sz w:val="19"/>
              </w:rPr>
              <w:t>and</w:t>
            </w:r>
            <w:r>
              <w:rPr>
                <w:color w:val="12161F"/>
                <w:spacing w:val="3"/>
                <w:sz w:val="19"/>
              </w:rPr>
              <w:t xml:space="preserve"> </w:t>
            </w:r>
            <w:r>
              <w:rPr>
                <w:color w:val="12161F"/>
                <w:sz w:val="19"/>
              </w:rPr>
              <w:t>other</w:t>
            </w:r>
            <w:r>
              <w:rPr>
                <w:color w:val="12161F"/>
                <w:spacing w:val="4"/>
                <w:sz w:val="19"/>
              </w:rPr>
              <w:t xml:space="preserve"> </w:t>
            </w:r>
            <w:r>
              <w:rPr>
                <w:color w:val="12161F"/>
                <w:spacing w:val="-2"/>
                <w:sz w:val="19"/>
              </w:rPr>
              <w:t>bills</w:t>
            </w:r>
          </w:p>
        </w:tc>
        <w:tc>
          <w:tcPr>
            <w:tcW w:w="3045" w:type="dxa"/>
            <w:tcBorders>
              <w:top w:val="single" w:sz="6" w:space="0" w:color="12161F"/>
              <w:left w:val="nil"/>
              <w:bottom w:val="single" w:sz="6" w:space="0" w:color="12161F"/>
              <w:right w:val="nil"/>
            </w:tcBorders>
          </w:tcPr>
          <w:p w14:paraId="283748AA" w14:textId="77777777" w:rsidR="00F76F63" w:rsidRDefault="004545D8">
            <w:pPr>
              <w:pStyle w:val="TableParagraph"/>
              <w:spacing w:before="135"/>
              <w:ind w:left="241"/>
              <w:rPr>
                <w:sz w:val="19"/>
              </w:rPr>
            </w:pPr>
            <w:r>
              <w:rPr>
                <w:color w:val="12161F"/>
                <w:sz w:val="19"/>
              </w:rPr>
              <w:t>4</w:t>
            </w:r>
            <w:r>
              <w:rPr>
                <w:color w:val="12161F"/>
                <w:spacing w:val="-9"/>
                <w:sz w:val="19"/>
              </w:rPr>
              <w:t xml:space="preserve"> </w:t>
            </w:r>
            <w:r>
              <w:rPr>
                <w:color w:val="12161F"/>
                <w:spacing w:val="-2"/>
                <w:sz w:val="19"/>
              </w:rPr>
              <w:t>Agree</w:t>
            </w:r>
          </w:p>
        </w:tc>
      </w:tr>
      <w:tr w:rsidR="00F76F63" w14:paraId="283748AF" w14:textId="77777777">
        <w:trPr>
          <w:trHeight w:val="477"/>
        </w:trPr>
        <w:tc>
          <w:tcPr>
            <w:tcW w:w="3038" w:type="dxa"/>
            <w:tcBorders>
              <w:top w:val="single" w:sz="6" w:space="0" w:color="12161F"/>
              <w:left w:val="nil"/>
              <w:bottom w:val="single" w:sz="6" w:space="0" w:color="12161F"/>
              <w:right w:val="nil"/>
            </w:tcBorders>
          </w:tcPr>
          <w:p w14:paraId="283748AC" w14:textId="77777777" w:rsidR="00F76F63" w:rsidRDefault="004545D8">
            <w:pPr>
              <w:pStyle w:val="TableParagraph"/>
              <w:spacing w:before="138"/>
              <w:ind w:left="259"/>
              <w:rPr>
                <w:sz w:val="19"/>
              </w:rPr>
            </w:pPr>
            <w:r>
              <w:rPr>
                <w:color w:val="12161F"/>
                <w:spacing w:val="-5"/>
                <w:w w:val="105"/>
                <w:sz w:val="19"/>
              </w:rPr>
              <w:t>L10</w:t>
            </w:r>
          </w:p>
        </w:tc>
        <w:tc>
          <w:tcPr>
            <w:tcW w:w="8889" w:type="dxa"/>
            <w:tcBorders>
              <w:top w:val="single" w:sz="6" w:space="0" w:color="12161F"/>
              <w:left w:val="nil"/>
              <w:bottom w:val="single" w:sz="6" w:space="0" w:color="12161F"/>
              <w:right w:val="nil"/>
            </w:tcBorders>
          </w:tcPr>
          <w:p w14:paraId="283748AD" w14:textId="77777777" w:rsidR="00F76F63" w:rsidRDefault="004545D8">
            <w:pPr>
              <w:pStyle w:val="TableParagraph"/>
              <w:spacing w:before="138"/>
              <w:ind w:left="242"/>
              <w:rPr>
                <w:sz w:val="19"/>
              </w:rPr>
            </w:pPr>
            <w:r>
              <w:rPr>
                <w:color w:val="12161F"/>
                <w:spacing w:val="-2"/>
                <w:w w:val="105"/>
                <w:sz w:val="19"/>
              </w:rPr>
              <w:t>I</w:t>
            </w:r>
            <w:r>
              <w:rPr>
                <w:color w:val="12161F"/>
                <w:spacing w:val="-11"/>
                <w:w w:val="105"/>
                <w:sz w:val="19"/>
              </w:rPr>
              <w:t xml:space="preserve"> </w:t>
            </w:r>
            <w:r>
              <w:rPr>
                <w:color w:val="12161F"/>
                <w:spacing w:val="-2"/>
                <w:w w:val="105"/>
                <w:sz w:val="19"/>
              </w:rPr>
              <w:t>can</w:t>
            </w:r>
            <w:r>
              <w:rPr>
                <w:color w:val="12161F"/>
                <w:spacing w:val="-3"/>
                <w:w w:val="105"/>
                <w:sz w:val="19"/>
              </w:rPr>
              <w:t xml:space="preserve"> </w:t>
            </w:r>
            <w:r>
              <w:rPr>
                <w:color w:val="12161F"/>
                <w:spacing w:val="-2"/>
                <w:w w:val="105"/>
                <w:sz w:val="19"/>
              </w:rPr>
              <w:t>look</w:t>
            </w:r>
            <w:r>
              <w:rPr>
                <w:color w:val="12161F"/>
                <w:spacing w:val="-5"/>
                <w:w w:val="105"/>
                <w:sz w:val="19"/>
              </w:rPr>
              <w:t xml:space="preserve"> </w:t>
            </w:r>
            <w:r>
              <w:rPr>
                <w:color w:val="12161F"/>
                <w:spacing w:val="-2"/>
                <w:w w:val="105"/>
                <w:sz w:val="19"/>
              </w:rPr>
              <w:t>after</w:t>
            </w:r>
            <w:r>
              <w:rPr>
                <w:color w:val="12161F"/>
                <w:spacing w:val="-5"/>
                <w:w w:val="105"/>
                <w:sz w:val="19"/>
              </w:rPr>
              <w:t xml:space="preserve"> </w:t>
            </w:r>
            <w:r>
              <w:rPr>
                <w:color w:val="12161F"/>
                <w:spacing w:val="-2"/>
                <w:w w:val="105"/>
                <w:sz w:val="19"/>
              </w:rPr>
              <w:t>my</w:t>
            </w:r>
            <w:r>
              <w:rPr>
                <w:color w:val="12161F"/>
                <w:spacing w:val="-6"/>
                <w:w w:val="105"/>
                <w:sz w:val="19"/>
              </w:rPr>
              <w:t xml:space="preserve"> </w:t>
            </w:r>
            <w:r>
              <w:rPr>
                <w:color w:val="12161F"/>
                <w:spacing w:val="-2"/>
                <w:w w:val="105"/>
                <w:sz w:val="19"/>
              </w:rPr>
              <w:t>own</w:t>
            </w:r>
            <w:r>
              <w:rPr>
                <w:color w:val="12161F"/>
                <w:spacing w:val="-3"/>
                <w:w w:val="105"/>
                <w:sz w:val="19"/>
              </w:rPr>
              <w:t xml:space="preserve"> </w:t>
            </w:r>
            <w:r>
              <w:rPr>
                <w:color w:val="12161F"/>
                <w:spacing w:val="-2"/>
                <w:w w:val="105"/>
                <w:sz w:val="19"/>
              </w:rPr>
              <w:t>money.</w:t>
            </w:r>
          </w:p>
        </w:tc>
        <w:tc>
          <w:tcPr>
            <w:tcW w:w="3045" w:type="dxa"/>
            <w:tcBorders>
              <w:top w:val="single" w:sz="6" w:space="0" w:color="12161F"/>
              <w:left w:val="nil"/>
              <w:bottom w:val="single" w:sz="6" w:space="0" w:color="12161F"/>
              <w:right w:val="nil"/>
            </w:tcBorders>
          </w:tcPr>
          <w:p w14:paraId="283748AE" w14:textId="77777777" w:rsidR="00F76F63" w:rsidRDefault="004545D8">
            <w:pPr>
              <w:pStyle w:val="TableParagraph"/>
              <w:spacing w:before="138"/>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8B3" w14:textId="77777777">
        <w:trPr>
          <w:trHeight w:val="474"/>
        </w:trPr>
        <w:tc>
          <w:tcPr>
            <w:tcW w:w="3038" w:type="dxa"/>
            <w:tcBorders>
              <w:top w:val="single" w:sz="6" w:space="0" w:color="12161F"/>
              <w:left w:val="nil"/>
              <w:bottom w:val="single" w:sz="6" w:space="0" w:color="12161F"/>
              <w:right w:val="nil"/>
            </w:tcBorders>
          </w:tcPr>
          <w:p w14:paraId="283748B0" w14:textId="77777777" w:rsidR="00F76F63" w:rsidRDefault="004545D8">
            <w:pPr>
              <w:pStyle w:val="TableParagraph"/>
              <w:spacing w:before="135"/>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48B1" w14:textId="77777777" w:rsidR="00F76F63" w:rsidRDefault="004545D8">
            <w:pPr>
              <w:pStyle w:val="TableParagraph"/>
              <w:spacing w:before="135"/>
              <w:ind w:left="242"/>
              <w:rPr>
                <w:sz w:val="19"/>
              </w:rPr>
            </w:pPr>
            <w:r>
              <w:rPr>
                <w:color w:val="12161F"/>
                <w:sz w:val="19"/>
              </w:rPr>
              <w:t>I</w:t>
            </w:r>
            <w:r>
              <w:rPr>
                <w:color w:val="12161F"/>
                <w:spacing w:val="1"/>
                <w:sz w:val="19"/>
              </w:rPr>
              <w:t xml:space="preserve"> </w:t>
            </w:r>
            <w:r>
              <w:rPr>
                <w:color w:val="12161F"/>
                <w:sz w:val="19"/>
              </w:rPr>
              <w:t>know</w:t>
            </w:r>
            <w:r>
              <w:rPr>
                <w:color w:val="12161F"/>
                <w:spacing w:val="5"/>
                <w:sz w:val="19"/>
              </w:rPr>
              <w:t xml:space="preserve"> </w:t>
            </w:r>
            <w:r>
              <w:rPr>
                <w:color w:val="12161F"/>
                <w:sz w:val="19"/>
              </w:rPr>
              <w:t>what</w:t>
            </w:r>
            <w:r>
              <w:rPr>
                <w:color w:val="12161F"/>
                <w:spacing w:val="4"/>
                <w:sz w:val="19"/>
              </w:rPr>
              <w:t xml:space="preserve"> </w:t>
            </w:r>
            <w:r>
              <w:rPr>
                <w:color w:val="12161F"/>
                <w:sz w:val="19"/>
              </w:rPr>
              <w:t>they</w:t>
            </w:r>
            <w:r>
              <w:rPr>
                <w:color w:val="12161F"/>
                <w:spacing w:val="7"/>
                <w:sz w:val="19"/>
              </w:rPr>
              <w:t xml:space="preserve"> </w:t>
            </w:r>
            <w:r>
              <w:rPr>
                <w:color w:val="12161F"/>
                <w:sz w:val="19"/>
              </w:rPr>
              <w:t>are</w:t>
            </w:r>
            <w:r>
              <w:rPr>
                <w:color w:val="12161F"/>
                <w:spacing w:val="2"/>
                <w:sz w:val="19"/>
              </w:rPr>
              <w:t xml:space="preserve"> </w:t>
            </w:r>
            <w:r>
              <w:rPr>
                <w:color w:val="12161F"/>
                <w:sz w:val="19"/>
              </w:rPr>
              <w:t>doing</w:t>
            </w:r>
            <w:r>
              <w:rPr>
                <w:color w:val="12161F"/>
                <w:spacing w:val="5"/>
                <w:sz w:val="19"/>
              </w:rPr>
              <w:t xml:space="preserve"> </w:t>
            </w:r>
            <w:r>
              <w:rPr>
                <w:color w:val="12161F"/>
                <w:sz w:val="19"/>
              </w:rPr>
              <w:t>to me!</w:t>
            </w:r>
            <w:r>
              <w:rPr>
                <w:color w:val="12161F"/>
                <w:spacing w:val="2"/>
                <w:sz w:val="19"/>
              </w:rPr>
              <w:t xml:space="preserve"> </w:t>
            </w:r>
            <w:r>
              <w:rPr>
                <w:color w:val="12161F"/>
                <w:sz w:val="19"/>
              </w:rPr>
              <w:t>I'm</w:t>
            </w:r>
            <w:r>
              <w:rPr>
                <w:color w:val="12161F"/>
                <w:spacing w:val="5"/>
                <w:sz w:val="19"/>
              </w:rPr>
              <w:t xml:space="preserve"> </w:t>
            </w:r>
            <w:r>
              <w:rPr>
                <w:color w:val="12161F"/>
                <w:sz w:val="19"/>
              </w:rPr>
              <w:t>not</w:t>
            </w:r>
            <w:r>
              <w:rPr>
                <w:color w:val="12161F"/>
                <w:spacing w:val="6"/>
                <w:sz w:val="19"/>
              </w:rPr>
              <w:t xml:space="preserve"> </w:t>
            </w:r>
            <w:r>
              <w:rPr>
                <w:color w:val="12161F"/>
                <w:sz w:val="19"/>
              </w:rPr>
              <w:t>sure</w:t>
            </w:r>
            <w:r>
              <w:rPr>
                <w:color w:val="12161F"/>
                <w:spacing w:val="2"/>
                <w:sz w:val="19"/>
              </w:rPr>
              <w:t xml:space="preserve"> </w:t>
            </w:r>
            <w:r>
              <w:rPr>
                <w:color w:val="12161F"/>
                <w:sz w:val="19"/>
              </w:rPr>
              <w:t>what</w:t>
            </w:r>
            <w:r>
              <w:rPr>
                <w:color w:val="12161F"/>
                <w:spacing w:val="3"/>
                <w:sz w:val="19"/>
              </w:rPr>
              <w:t xml:space="preserve"> </w:t>
            </w:r>
            <w:r>
              <w:rPr>
                <w:color w:val="12161F"/>
                <w:sz w:val="19"/>
              </w:rPr>
              <w:t>they</w:t>
            </w:r>
            <w:r>
              <w:rPr>
                <w:color w:val="12161F"/>
                <w:spacing w:val="8"/>
                <w:sz w:val="19"/>
              </w:rPr>
              <w:t xml:space="preserve"> </w:t>
            </w:r>
            <w:r>
              <w:rPr>
                <w:color w:val="12161F"/>
                <w:sz w:val="19"/>
              </w:rPr>
              <w:t>are</w:t>
            </w:r>
            <w:r>
              <w:rPr>
                <w:color w:val="12161F"/>
                <w:spacing w:val="-2"/>
                <w:sz w:val="19"/>
              </w:rPr>
              <w:t xml:space="preserve"> </w:t>
            </w:r>
            <w:r>
              <w:rPr>
                <w:color w:val="12161F"/>
                <w:sz w:val="19"/>
              </w:rPr>
              <w:t>doing</w:t>
            </w:r>
            <w:r>
              <w:rPr>
                <w:color w:val="12161F"/>
                <w:spacing w:val="4"/>
                <w:sz w:val="19"/>
              </w:rPr>
              <w:t xml:space="preserve"> </w:t>
            </w:r>
            <w:r>
              <w:rPr>
                <w:color w:val="12161F"/>
                <w:sz w:val="19"/>
              </w:rPr>
              <w:t>for</w:t>
            </w:r>
            <w:r>
              <w:rPr>
                <w:color w:val="12161F"/>
                <w:spacing w:val="6"/>
                <w:sz w:val="19"/>
              </w:rPr>
              <w:t xml:space="preserve"> </w:t>
            </w:r>
            <w:r>
              <w:rPr>
                <w:color w:val="12161F"/>
                <w:sz w:val="19"/>
              </w:rPr>
              <w:t>me!</w:t>
            </w:r>
            <w:r>
              <w:rPr>
                <w:color w:val="12161F"/>
                <w:spacing w:val="2"/>
                <w:sz w:val="19"/>
              </w:rPr>
              <w:t xml:space="preserve"> </w:t>
            </w:r>
            <w:r>
              <w:rPr>
                <w:color w:val="12161F"/>
                <w:sz w:val="19"/>
              </w:rPr>
              <w:t>because</w:t>
            </w:r>
            <w:r>
              <w:rPr>
                <w:color w:val="12161F"/>
                <w:spacing w:val="5"/>
                <w:sz w:val="19"/>
              </w:rPr>
              <w:t xml:space="preserve"> </w:t>
            </w:r>
            <w:r>
              <w:rPr>
                <w:color w:val="12161F"/>
                <w:sz w:val="19"/>
              </w:rPr>
              <w:t>it</w:t>
            </w:r>
            <w:r>
              <w:rPr>
                <w:color w:val="12161F"/>
                <w:spacing w:val="6"/>
                <w:sz w:val="19"/>
              </w:rPr>
              <w:t xml:space="preserve"> </w:t>
            </w:r>
            <w:r>
              <w:rPr>
                <w:color w:val="12161F"/>
                <w:sz w:val="19"/>
              </w:rPr>
              <w:t>feels</w:t>
            </w:r>
            <w:r>
              <w:rPr>
                <w:color w:val="12161F"/>
                <w:spacing w:val="5"/>
                <w:sz w:val="19"/>
              </w:rPr>
              <w:t xml:space="preserve"> </w:t>
            </w:r>
            <w:r>
              <w:rPr>
                <w:color w:val="12161F"/>
                <w:spacing w:val="-4"/>
                <w:sz w:val="19"/>
              </w:rPr>
              <w:t>bad!</w:t>
            </w:r>
          </w:p>
        </w:tc>
        <w:tc>
          <w:tcPr>
            <w:tcW w:w="3045" w:type="dxa"/>
            <w:tcBorders>
              <w:top w:val="single" w:sz="6" w:space="0" w:color="12161F"/>
              <w:left w:val="nil"/>
              <w:bottom w:val="single" w:sz="6" w:space="0" w:color="12161F"/>
              <w:right w:val="nil"/>
            </w:tcBorders>
          </w:tcPr>
          <w:p w14:paraId="283748B2" w14:textId="77777777" w:rsidR="00F76F63" w:rsidRDefault="004545D8">
            <w:pPr>
              <w:pStyle w:val="TableParagraph"/>
              <w:spacing w:before="135"/>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8B7" w14:textId="77777777">
        <w:trPr>
          <w:trHeight w:val="474"/>
        </w:trPr>
        <w:tc>
          <w:tcPr>
            <w:tcW w:w="3038" w:type="dxa"/>
            <w:tcBorders>
              <w:top w:val="single" w:sz="6" w:space="0" w:color="12161F"/>
              <w:left w:val="nil"/>
              <w:bottom w:val="single" w:sz="6" w:space="0" w:color="12161F"/>
              <w:right w:val="nil"/>
            </w:tcBorders>
          </w:tcPr>
          <w:p w14:paraId="283748B4" w14:textId="77777777" w:rsidR="00F76F63" w:rsidRDefault="004545D8">
            <w:pPr>
              <w:pStyle w:val="TableParagraph"/>
              <w:spacing w:before="135"/>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48B5" w14:textId="77777777" w:rsidR="00F76F63" w:rsidRDefault="004545D8">
            <w:pPr>
              <w:pStyle w:val="TableParagraph"/>
              <w:spacing w:before="135"/>
              <w:ind w:left="242"/>
              <w:rPr>
                <w:sz w:val="19"/>
              </w:rPr>
            </w:pPr>
            <w:r>
              <w:rPr>
                <w:color w:val="12161F"/>
                <w:w w:val="105"/>
                <w:sz w:val="19"/>
              </w:rPr>
              <w:t>I</w:t>
            </w:r>
            <w:r>
              <w:rPr>
                <w:color w:val="12161F"/>
                <w:spacing w:val="-11"/>
                <w:w w:val="105"/>
                <w:sz w:val="19"/>
              </w:rPr>
              <w:t xml:space="preserve"> </w:t>
            </w:r>
            <w:r>
              <w:rPr>
                <w:color w:val="12161F"/>
                <w:w w:val="105"/>
                <w:sz w:val="19"/>
              </w:rPr>
              <w:t>can't</w:t>
            </w:r>
            <w:r>
              <w:rPr>
                <w:color w:val="12161F"/>
                <w:spacing w:val="-6"/>
                <w:w w:val="105"/>
                <w:sz w:val="19"/>
              </w:rPr>
              <w:t xml:space="preserve"> </w:t>
            </w:r>
            <w:r>
              <w:rPr>
                <w:color w:val="12161F"/>
                <w:w w:val="105"/>
                <w:sz w:val="19"/>
              </w:rPr>
              <w:t>really</w:t>
            </w:r>
            <w:r>
              <w:rPr>
                <w:color w:val="12161F"/>
                <w:spacing w:val="-4"/>
                <w:w w:val="105"/>
                <w:sz w:val="19"/>
              </w:rPr>
              <w:t xml:space="preserve"> </w:t>
            </w:r>
            <w:r>
              <w:rPr>
                <w:color w:val="12161F"/>
                <w:spacing w:val="-2"/>
                <w:w w:val="105"/>
                <w:sz w:val="19"/>
              </w:rPr>
              <w:t>remember</w:t>
            </w:r>
          </w:p>
        </w:tc>
        <w:tc>
          <w:tcPr>
            <w:tcW w:w="3045" w:type="dxa"/>
            <w:tcBorders>
              <w:top w:val="single" w:sz="6" w:space="0" w:color="12161F"/>
              <w:left w:val="nil"/>
              <w:bottom w:val="single" w:sz="6" w:space="0" w:color="12161F"/>
              <w:right w:val="nil"/>
            </w:tcBorders>
          </w:tcPr>
          <w:p w14:paraId="283748B6" w14:textId="77777777" w:rsidR="00F76F63" w:rsidRDefault="004545D8">
            <w:pPr>
              <w:pStyle w:val="TableParagraph"/>
              <w:spacing w:before="135"/>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8BB" w14:textId="77777777">
        <w:trPr>
          <w:trHeight w:val="474"/>
        </w:trPr>
        <w:tc>
          <w:tcPr>
            <w:tcW w:w="3038" w:type="dxa"/>
            <w:tcBorders>
              <w:top w:val="single" w:sz="6" w:space="0" w:color="12161F"/>
              <w:left w:val="nil"/>
              <w:bottom w:val="single" w:sz="6" w:space="0" w:color="12161F"/>
              <w:right w:val="nil"/>
            </w:tcBorders>
          </w:tcPr>
          <w:p w14:paraId="283748B8" w14:textId="77777777" w:rsidR="00F76F63" w:rsidRDefault="004545D8">
            <w:pPr>
              <w:pStyle w:val="TableParagraph"/>
              <w:spacing w:before="135"/>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48B9" w14:textId="77777777" w:rsidR="00F76F63" w:rsidRDefault="004545D8">
            <w:pPr>
              <w:pStyle w:val="TableParagraph"/>
              <w:spacing w:before="135"/>
              <w:ind w:left="242"/>
              <w:rPr>
                <w:sz w:val="19"/>
              </w:rPr>
            </w:pPr>
            <w:r>
              <w:rPr>
                <w:color w:val="12161F"/>
                <w:sz w:val="19"/>
              </w:rPr>
              <w:t>I</w:t>
            </w:r>
            <w:r>
              <w:rPr>
                <w:color w:val="12161F"/>
                <w:spacing w:val="10"/>
                <w:sz w:val="19"/>
              </w:rPr>
              <w:t xml:space="preserve"> </w:t>
            </w:r>
            <w:r>
              <w:rPr>
                <w:color w:val="12161F"/>
                <w:sz w:val="19"/>
              </w:rPr>
              <w:t>don't</w:t>
            </w:r>
            <w:r>
              <w:rPr>
                <w:color w:val="12161F"/>
                <w:spacing w:val="11"/>
                <w:sz w:val="19"/>
              </w:rPr>
              <w:t xml:space="preserve"> </w:t>
            </w:r>
            <w:r>
              <w:rPr>
                <w:color w:val="12161F"/>
                <w:sz w:val="19"/>
              </w:rPr>
              <w:t>understand</w:t>
            </w:r>
            <w:r>
              <w:rPr>
                <w:color w:val="12161F"/>
                <w:spacing w:val="7"/>
                <w:sz w:val="19"/>
              </w:rPr>
              <w:t xml:space="preserve"> </w:t>
            </w:r>
            <w:r>
              <w:rPr>
                <w:color w:val="12161F"/>
                <w:sz w:val="19"/>
              </w:rPr>
              <w:t>what</w:t>
            </w:r>
            <w:r>
              <w:rPr>
                <w:color w:val="12161F"/>
                <w:spacing w:val="8"/>
                <w:sz w:val="19"/>
              </w:rPr>
              <w:t xml:space="preserve"> </w:t>
            </w:r>
            <w:r>
              <w:rPr>
                <w:color w:val="12161F"/>
                <w:sz w:val="19"/>
              </w:rPr>
              <w:t>they</w:t>
            </w:r>
            <w:r>
              <w:rPr>
                <w:color w:val="12161F"/>
                <w:spacing w:val="8"/>
                <w:sz w:val="19"/>
              </w:rPr>
              <w:t xml:space="preserve"> </w:t>
            </w:r>
            <w:r>
              <w:rPr>
                <w:color w:val="12161F"/>
                <w:spacing w:val="-5"/>
                <w:sz w:val="19"/>
              </w:rPr>
              <w:t>do</w:t>
            </w:r>
          </w:p>
        </w:tc>
        <w:tc>
          <w:tcPr>
            <w:tcW w:w="3045" w:type="dxa"/>
            <w:tcBorders>
              <w:top w:val="single" w:sz="6" w:space="0" w:color="12161F"/>
              <w:left w:val="nil"/>
              <w:bottom w:val="single" w:sz="6" w:space="0" w:color="12161F"/>
              <w:right w:val="nil"/>
            </w:tcBorders>
          </w:tcPr>
          <w:p w14:paraId="283748BA" w14:textId="77777777" w:rsidR="00F76F63" w:rsidRDefault="004545D8">
            <w:pPr>
              <w:pStyle w:val="TableParagraph"/>
              <w:spacing w:before="135"/>
              <w:ind w:left="240"/>
              <w:rPr>
                <w:sz w:val="19"/>
              </w:rPr>
            </w:pPr>
            <w:r>
              <w:rPr>
                <w:color w:val="12161F"/>
                <w:sz w:val="19"/>
              </w:rPr>
              <w:t>2</w:t>
            </w:r>
            <w:r>
              <w:rPr>
                <w:color w:val="12161F"/>
                <w:spacing w:val="-7"/>
                <w:sz w:val="19"/>
              </w:rPr>
              <w:t xml:space="preserve"> </w:t>
            </w:r>
            <w:r>
              <w:rPr>
                <w:color w:val="12161F"/>
                <w:spacing w:val="-2"/>
                <w:sz w:val="19"/>
              </w:rPr>
              <w:t>Disagree</w:t>
            </w:r>
          </w:p>
        </w:tc>
      </w:tr>
    </w:tbl>
    <w:p w14:paraId="283748BC" w14:textId="77777777" w:rsidR="00F76F63" w:rsidRDefault="00F76F63">
      <w:pPr>
        <w:pStyle w:val="BodyText"/>
        <w:rPr>
          <w:b/>
          <w:sz w:val="22"/>
        </w:rPr>
      </w:pPr>
    </w:p>
    <w:p w14:paraId="283748BD" w14:textId="77777777" w:rsidR="00F76F63" w:rsidRDefault="00F76F63">
      <w:pPr>
        <w:pStyle w:val="BodyText"/>
        <w:spacing w:before="43"/>
        <w:rPr>
          <w:b/>
          <w:sz w:val="22"/>
        </w:rPr>
      </w:pPr>
    </w:p>
    <w:p w14:paraId="283748BE" w14:textId="77777777" w:rsidR="00F76F63" w:rsidRDefault="004545D8">
      <w:pPr>
        <w:ind w:left="595"/>
        <w:rPr>
          <w:b/>
        </w:rPr>
      </w:pPr>
      <w:bookmarkStart w:id="59" w:name="s9._Overall,_satisfied_with_way_PT_manag"/>
      <w:bookmarkEnd w:id="59"/>
      <w:r>
        <w:rPr>
          <w:b/>
        </w:rPr>
        <w:t>s9.</w:t>
      </w:r>
      <w:r>
        <w:rPr>
          <w:b/>
          <w:spacing w:val="-6"/>
        </w:rPr>
        <w:t xml:space="preserve"> </w:t>
      </w:r>
      <w:r>
        <w:rPr>
          <w:b/>
        </w:rPr>
        <w:t>Overall,</w:t>
      </w:r>
      <w:r>
        <w:rPr>
          <w:b/>
          <w:spacing w:val="-3"/>
        </w:rPr>
        <w:t xml:space="preserve"> </w:t>
      </w:r>
      <w:r>
        <w:rPr>
          <w:b/>
        </w:rPr>
        <w:t>satisfied</w:t>
      </w:r>
      <w:r>
        <w:rPr>
          <w:b/>
          <w:spacing w:val="-4"/>
        </w:rPr>
        <w:t xml:space="preserve"> </w:t>
      </w:r>
      <w:r>
        <w:rPr>
          <w:b/>
        </w:rPr>
        <w:t>with</w:t>
      </w:r>
      <w:r>
        <w:rPr>
          <w:b/>
          <w:spacing w:val="-5"/>
        </w:rPr>
        <w:t xml:space="preserve"> </w:t>
      </w:r>
      <w:r>
        <w:rPr>
          <w:b/>
        </w:rPr>
        <w:t>way</w:t>
      </w:r>
      <w:r>
        <w:rPr>
          <w:b/>
          <w:spacing w:val="-4"/>
        </w:rPr>
        <w:t xml:space="preserve"> </w:t>
      </w:r>
      <w:r>
        <w:rPr>
          <w:b/>
        </w:rPr>
        <w:t>PT</w:t>
      </w:r>
      <w:r>
        <w:rPr>
          <w:b/>
          <w:spacing w:val="-4"/>
        </w:rPr>
        <w:t xml:space="preserve"> </w:t>
      </w:r>
      <w:r>
        <w:rPr>
          <w:b/>
        </w:rPr>
        <w:t>manages</w:t>
      </w:r>
      <w:r>
        <w:rPr>
          <w:b/>
          <w:spacing w:val="-5"/>
        </w:rPr>
        <w:t xml:space="preserve"> </w:t>
      </w:r>
      <w:r>
        <w:rPr>
          <w:b/>
        </w:rPr>
        <w:t>my</w:t>
      </w:r>
      <w:r>
        <w:rPr>
          <w:b/>
          <w:spacing w:val="-3"/>
        </w:rPr>
        <w:t xml:space="preserve"> </w:t>
      </w:r>
      <w:r>
        <w:rPr>
          <w:b/>
        </w:rPr>
        <w:t>financial</w:t>
      </w:r>
      <w:r>
        <w:rPr>
          <w:b/>
          <w:spacing w:val="-4"/>
        </w:rPr>
        <w:t xml:space="preserve"> </w:t>
      </w:r>
      <w:r>
        <w:rPr>
          <w:b/>
        </w:rPr>
        <w:t>aﬀairs</w:t>
      </w:r>
      <w:r>
        <w:rPr>
          <w:b/>
          <w:spacing w:val="-4"/>
        </w:rPr>
        <w:t xml:space="preserve"> </w:t>
      </w:r>
      <w:r>
        <w:rPr>
          <w:b/>
          <w:spacing w:val="-5"/>
        </w:rPr>
        <w:t>(8)</w:t>
      </w:r>
    </w:p>
    <w:p w14:paraId="283748BF" w14:textId="77777777" w:rsidR="00F76F63" w:rsidRDefault="00F76F63">
      <w:pPr>
        <w:pStyle w:val="BodyText"/>
        <w:spacing w:before="47"/>
        <w:rPr>
          <w:b/>
          <w:sz w:val="20"/>
        </w:rPr>
      </w:pPr>
    </w:p>
    <w:tbl>
      <w:tblPr>
        <w:tblW w:w="0" w:type="auto"/>
        <w:tblInd w:w="660"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3046"/>
        <w:gridCol w:w="8890"/>
        <w:gridCol w:w="3046"/>
      </w:tblGrid>
      <w:tr w:rsidR="00F76F63" w14:paraId="283748C3" w14:textId="77777777">
        <w:trPr>
          <w:trHeight w:val="474"/>
        </w:trPr>
        <w:tc>
          <w:tcPr>
            <w:tcW w:w="3046" w:type="dxa"/>
            <w:tcBorders>
              <w:left w:val="nil"/>
              <w:right w:val="single" w:sz="6" w:space="0" w:color="12161F"/>
            </w:tcBorders>
          </w:tcPr>
          <w:p w14:paraId="283748C0" w14:textId="77777777" w:rsidR="00F76F63" w:rsidRDefault="004545D8">
            <w:pPr>
              <w:pStyle w:val="TableParagraph"/>
              <w:spacing w:before="126"/>
              <w:ind w:left="266"/>
              <w:rPr>
                <w:b/>
                <w:sz w:val="19"/>
              </w:rPr>
            </w:pPr>
            <w:r>
              <w:rPr>
                <w:b/>
                <w:noProof/>
                <w:sz w:val="19"/>
              </w:rPr>
              <mc:AlternateContent>
                <mc:Choice Requires="wpg">
                  <w:drawing>
                    <wp:anchor distT="0" distB="0" distL="0" distR="0" simplePos="0" relativeHeight="480303104" behindDoc="1" locked="0" layoutInCell="1" allowOverlap="1" wp14:anchorId="2837569E" wp14:editId="389FDBF4">
                      <wp:simplePos x="0" y="0"/>
                      <wp:positionH relativeFrom="column">
                        <wp:posOffset>1811017</wp:posOffset>
                      </wp:positionH>
                      <wp:positionV relativeFrom="paragraph">
                        <wp:posOffset>119391</wp:posOffset>
                      </wp:positionV>
                      <wp:extent cx="63500" cy="70485"/>
                      <wp:effectExtent l="0" t="0" r="0" b="0"/>
                      <wp:wrapNone/>
                      <wp:docPr id="286" name="Group 286" descr="P3140C1T3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287" name="Graphic 287"/>
                              <wps:cNvSpPr/>
                              <wps:spPr>
                                <a:xfrm>
                                  <a:off x="0" y="0"/>
                                  <a:ext cx="63500" cy="70485"/>
                                </a:xfrm>
                                <a:custGeom>
                                  <a:avLst/>
                                  <a:gdLst/>
                                  <a:ahLst/>
                                  <a:cxnLst/>
                                  <a:rect l="l" t="t" r="r" b="b"/>
                                  <a:pathLst>
                                    <a:path w="63500" h="70485">
                                      <a:moveTo>
                                        <a:pt x="59689" y="0"/>
                                      </a:moveTo>
                                      <a:lnTo>
                                        <a:pt x="3555" y="0"/>
                                      </a:lnTo>
                                      <a:lnTo>
                                        <a:pt x="2666" y="254"/>
                                      </a:lnTo>
                                      <a:lnTo>
                                        <a:pt x="253" y="2159"/>
                                      </a:lnTo>
                                      <a:lnTo>
                                        <a:pt x="0" y="4572"/>
                                      </a:lnTo>
                                      <a:lnTo>
                                        <a:pt x="23875" y="35052"/>
                                      </a:lnTo>
                                      <a:lnTo>
                                        <a:pt x="23875" y="57912"/>
                                      </a:lnTo>
                                      <a:lnTo>
                                        <a:pt x="23748" y="59055"/>
                                      </a:lnTo>
                                      <a:lnTo>
                                        <a:pt x="24129" y="60198"/>
                                      </a:lnTo>
                                      <a:lnTo>
                                        <a:pt x="34289" y="70485"/>
                                      </a:lnTo>
                                      <a:lnTo>
                                        <a:pt x="36829" y="70485"/>
                                      </a:lnTo>
                                      <a:lnTo>
                                        <a:pt x="39242" y="68072"/>
                                      </a:lnTo>
                                      <a:lnTo>
                                        <a:pt x="39623" y="66802"/>
                                      </a:lnTo>
                                      <a:lnTo>
                                        <a:pt x="39369" y="65659"/>
                                      </a:lnTo>
                                      <a:lnTo>
                                        <a:pt x="39496" y="35052"/>
                                      </a:lnTo>
                                      <a:lnTo>
                                        <a:pt x="63245" y="4572"/>
                                      </a:lnTo>
                                      <a:lnTo>
                                        <a:pt x="62991" y="2159"/>
                                      </a:lnTo>
                                      <a:lnTo>
                                        <a:pt x="60578" y="254"/>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4D6D19A2" id="Group 286" o:spid="_x0000_s1026" alt="P3140C1T38#y1" style="position:absolute;margin-left:142.6pt;margin-top:9.4pt;width:5pt;height:5.55pt;z-index:-23013376;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">
                      <v:shape id="Graphic 287"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" path="m59689,l3555,,2666,254,253,2159,,4572,23875,35052r,22860l23748,59055r381,1143l34289,70485r2540,l39242,68072r381,-1270l39369,65659r127,-30607l63245,4572,62991,2159,60578,254,59689,xe" fillcolor="#12161f" stroked="f">
                        <v:fill opacity="39321f"/>
                        <v:path arrowok="t"/>
                      </v:shape>
                    </v:group>
                  </w:pict>
                </mc:Fallback>
              </mc:AlternateContent>
            </w:r>
            <w:r>
              <w:rPr>
                <w:b/>
                <w:color w:val="12161F"/>
                <w:spacing w:val="-2"/>
                <w:w w:val="110"/>
                <w:sz w:val="19"/>
              </w:rPr>
              <w:t>BranchCode</w:t>
            </w:r>
          </w:p>
        </w:tc>
        <w:tc>
          <w:tcPr>
            <w:tcW w:w="8890" w:type="dxa"/>
            <w:tcBorders>
              <w:left w:val="single" w:sz="6" w:space="0" w:color="12161F"/>
              <w:right w:val="single" w:sz="6" w:space="0" w:color="12161F"/>
            </w:tcBorders>
          </w:tcPr>
          <w:p w14:paraId="283748C1" w14:textId="77777777" w:rsidR="00F76F63" w:rsidRDefault="004545D8">
            <w:pPr>
              <w:pStyle w:val="TableParagraph"/>
              <w:spacing w:before="126"/>
              <w:ind w:left="232"/>
              <w:rPr>
                <w:b/>
                <w:sz w:val="19"/>
              </w:rPr>
            </w:pPr>
            <w:r>
              <w:rPr>
                <w:b/>
                <w:noProof/>
                <w:sz w:val="19"/>
              </w:rPr>
              <mc:AlternateContent>
                <mc:Choice Requires="wpg">
                  <w:drawing>
                    <wp:anchor distT="0" distB="0" distL="0" distR="0" simplePos="0" relativeHeight="480303616" behindDoc="1" locked="0" layoutInCell="1" allowOverlap="1" wp14:anchorId="283756A0" wp14:editId="67C5F8CE">
                      <wp:simplePos x="0" y="0"/>
                      <wp:positionH relativeFrom="column">
                        <wp:posOffset>5529837</wp:posOffset>
                      </wp:positionH>
                      <wp:positionV relativeFrom="paragraph">
                        <wp:posOffset>119391</wp:posOffset>
                      </wp:positionV>
                      <wp:extent cx="63500" cy="70485"/>
                      <wp:effectExtent l="0" t="0" r="0" b="0"/>
                      <wp:wrapNone/>
                      <wp:docPr id="288" name="Group 288" descr="P3141C2T3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289" name="Graphic 289"/>
                              <wps:cNvSpPr/>
                              <wps:spPr>
                                <a:xfrm>
                                  <a:off x="0" y="0"/>
                                  <a:ext cx="63500" cy="70485"/>
                                </a:xfrm>
                                <a:custGeom>
                                  <a:avLst/>
                                  <a:gdLst/>
                                  <a:ahLst/>
                                  <a:cxnLst/>
                                  <a:rect l="l" t="t" r="r" b="b"/>
                                  <a:pathLst>
                                    <a:path w="63500" h="70485">
                                      <a:moveTo>
                                        <a:pt x="59690" y="0"/>
                                      </a:moveTo>
                                      <a:lnTo>
                                        <a:pt x="3556" y="0"/>
                                      </a:lnTo>
                                      <a:lnTo>
                                        <a:pt x="2667" y="254"/>
                                      </a:lnTo>
                                      <a:lnTo>
                                        <a:pt x="254" y="2159"/>
                                      </a:lnTo>
                                      <a:lnTo>
                                        <a:pt x="0" y="4572"/>
                                      </a:lnTo>
                                      <a:lnTo>
                                        <a:pt x="23876" y="35052"/>
                                      </a:lnTo>
                                      <a:lnTo>
                                        <a:pt x="23876" y="57912"/>
                                      </a:lnTo>
                                      <a:lnTo>
                                        <a:pt x="23749" y="59055"/>
                                      </a:lnTo>
                                      <a:lnTo>
                                        <a:pt x="24130" y="60198"/>
                                      </a:lnTo>
                                      <a:lnTo>
                                        <a:pt x="34290" y="70485"/>
                                      </a:lnTo>
                                      <a:lnTo>
                                        <a:pt x="36830" y="70485"/>
                                      </a:lnTo>
                                      <a:lnTo>
                                        <a:pt x="39243" y="68072"/>
                                      </a:lnTo>
                                      <a:lnTo>
                                        <a:pt x="39624" y="66802"/>
                                      </a:lnTo>
                                      <a:lnTo>
                                        <a:pt x="39370" y="65659"/>
                                      </a:lnTo>
                                      <a:lnTo>
                                        <a:pt x="39497" y="35052"/>
                                      </a:lnTo>
                                      <a:lnTo>
                                        <a:pt x="63246" y="4572"/>
                                      </a:lnTo>
                                      <a:lnTo>
                                        <a:pt x="62992" y="2159"/>
                                      </a:lnTo>
                                      <a:lnTo>
                                        <a:pt x="60579" y="254"/>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2A82FC1E" id="Group 288" o:spid="_x0000_s1026" alt="P3141C2T38#y1" style="position:absolute;margin-left:435.4pt;margin-top:9.4pt;width:5pt;height:5.55pt;z-index:-23012864;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">
                      <v:shape id="Graphic 289"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" path="m59690,l3556,,2667,254,254,2159,,4572,23876,35052r,22860l23749,59055r381,1143l34290,70485r2540,l39243,68072r381,-1270l39370,65659r127,-30607l63246,4572,62992,2159,60579,254,59690,xe" fillcolor="#12161f" stroked="f">
                        <v:fill opacity="39321f"/>
                        <v:path arrowok="t"/>
                      </v:shape>
                    </v:group>
                  </w:pict>
                </mc:Fallback>
              </mc:AlternateContent>
            </w:r>
            <w:r>
              <w:rPr>
                <w:b/>
                <w:color w:val="12161F"/>
                <w:spacing w:val="-2"/>
                <w:w w:val="105"/>
                <w:sz w:val="19"/>
              </w:rPr>
              <w:t>Comments</w:t>
            </w:r>
          </w:p>
        </w:tc>
        <w:tc>
          <w:tcPr>
            <w:tcW w:w="3046" w:type="dxa"/>
            <w:tcBorders>
              <w:left w:val="single" w:sz="6" w:space="0" w:color="12161F"/>
              <w:right w:val="nil"/>
            </w:tcBorders>
          </w:tcPr>
          <w:p w14:paraId="283748C2" w14:textId="77777777" w:rsidR="00F76F63" w:rsidRDefault="004545D8">
            <w:pPr>
              <w:pStyle w:val="TableParagraph"/>
              <w:spacing w:before="126"/>
              <w:ind w:left="231"/>
              <w:rPr>
                <w:b/>
                <w:sz w:val="19"/>
              </w:rPr>
            </w:pPr>
            <w:r>
              <w:rPr>
                <w:b/>
                <w:noProof/>
                <w:sz w:val="19"/>
              </w:rPr>
              <mc:AlternateContent>
                <mc:Choice Requires="wpg">
                  <w:drawing>
                    <wp:anchor distT="0" distB="0" distL="0" distR="0" simplePos="0" relativeHeight="480304128" behindDoc="1" locked="0" layoutInCell="1" allowOverlap="1" wp14:anchorId="283756A2" wp14:editId="30E6D685">
                      <wp:simplePos x="0" y="0"/>
                      <wp:positionH relativeFrom="column">
                        <wp:posOffset>48767</wp:posOffset>
                      </wp:positionH>
                      <wp:positionV relativeFrom="paragraph">
                        <wp:posOffset>115584</wp:posOffset>
                      </wp:positionV>
                      <wp:extent cx="60960" cy="60960"/>
                      <wp:effectExtent l="0" t="0" r="0" b="0"/>
                      <wp:wrapNone/>
                      <wp:docPr id="290" name="Group 290" descr="P3142C3T3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0960"/>
                                <a:chOff x="0" y="0"/>
                                <a:chExt cx="60960" cy="60960"/>
                              </a:xfrm>
                            </wpg:grpSpPr>
                            <wps:wsp>
                              <wps:cNvPr id="291" name="Graphic 291"/>
                              <wps:cNvSpPr/>
                              <wps:spPr>
                                <a:xfrm>
                                  <a:off x="0" y="0"/>
                                  <a:ext cx="60960" cy="60960"/>
                                </a:xfrm>
                                <a:custGeom>
                                  <a:avLst/>
                                  <a:gdLst/>
                                  <a:ahLst/>
                                  <a:cxnLst/>
                                  <a:rect l="l" t="t" r="r" b="b"/>
                                  <a:pathLst>
                                    <a:path w="60960" h="60960">
                                      <a:moveTo>
                                        <a:pt x="34315" y="0"/>
                                      </a:moveTo>
                                      <a:lnTo>
                                        <a:pt x="26644" y="0"/>
                                      </a:lnTo>
                                      <a:lnTo>
                                        <a:pt x="26644" y="46253"/>
                                      </a:lnTo>
                                      <a:lnTo>
                                        <a:pt x="5537" y="25019"/>
                                      </a:lnTo>
                                      <a:lnTo>
                                        <a:pt x="0" y="30543"/>
                                      </a:lnTo>
                                      <a:lnTo>
                                        <a:pt x="30543" y="60960"/>
                                      </a:lnTo>
                                      <a:lnTo>
                                        <a:pt x="60959" y="30543"/>
                                      </a:lnTo>
                                      <a:lnTo>
                                        <a:pt x="55562" y="25019"/>
                                      </a:lnTo>
                                      <a:lnTo>
                                        <a:pt x="34315" y="46253"/>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7FF342A9" id="Group 290" o:spid="_x0000_s1026" alt="P3142C3T38#y1" style="position:absolute;margin-left:3.85pt;margin-top:9.1pt;width:4.8pt;height:4.8pt;z-index:-23012352;mso-wrap-distance-left:0;mso-wrap-distance-right:0" coordsize="6096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">
                      <v:shape id="Graphic 291" o:spid="_x0000_s1027" style="position:absolute;width:60960;height:6096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" path="m34315,l26644,r,46253l5537,25019,,30543,30543,60960,60959,30543,55562,25019,34315,46253,34315,xe" fillcolor="#12161f" stroked="f">
                        <v:fill opacity="39321f"/>
                        <v:path arrowok="t"/>
                      </v:shape>
                    </v:group>
                  </w:pict>
                </mc:Fallback>
              </mc:AlternateContent>
            </w:r>
            <w:r>
              <w:rPr>
                <w:b/>
                <w:color w:val="12161F"/>
                <w:spacing w:val="-2"/>
                <w:w w:val="110"/>
                <w:sz w:val="19"/>
              </w:rPr>
              <w:t>Rating</w:t>
            </w:r>
          </w:p>
        </w:tc>
      </w:tr>
      <w:tr w:rsidR="00F76F63" w14:paraId="283748C7" w14:textId="77777777">
        <w:trPr>
          <w:trHeight w:val="477"/>
        </w:trPr>
        <w:tc>
          <w:tcPr>
            <w:tcW w:w="3046" w:type="dxa"/>
            <w:tcBorders>
              <w:left w:val="nil"/>
              <w:bottom w:val="single" w:sz="6" w:space="0" w:color="12161F"/>
              <w:right w:val="nil"/>
            </w:tcBorders>
          </w:tcPr>
          <w:p w14:paraId="283748C4" w14:textId="77777777" w:rsidR="00F76F63" w:rsidRDefault="004545D8">
            <w:pPr>
              <w:pStyle w:val="TableParagraph"/>
              <w:spacing w:before="126"/>
              <w:ind w:left="266"/>
              <w:rPr>
                <w:sz w:val="19"/>
              </w:rPr>
            </w:pPr>
            <w:r>
              <w:rPr>
                <w:color w:val="12161F"/>
                <w:spacing w:val="-5"/>
                <w:w w:val="105"/>
                <w:sz w:val="19"/>
              </w:rPr>
              <w:t>H30</w:t>
            </w:r>
          </w:p>
        </w:tc>
        <w:tc>
          <w:tcPr>
            <w:tcW w:w="8890" w:type="dxa"/>
            <w:tcBorders>
              <w:left w:val="nil"/>
              <w:bottom w:val="single" w:sz="6" w:space="0" w:color="12161F"/>
              <w:right w:val="nil"/>
            </w:tcBorders>
          </w:tcPr>
          <w:p w14:paraId="283748C5" w14:textId="77777777" w:rsidR="00F76F63" w:rsidRDefault="004545D8">
            <w:pPr>
              <w:pStyle w:val="TableParagraph"/>
              <w:spacing w:before="126"/>
              <w:ind w:left="241"/>
              <w:rPr>
                <w:sz w:val="19"/>
              </w:rPr>
            </w:pPr>
            <w:r>
              <w:rPr>
                <w:color w:val="12161F"/>
                <w:sz w:val="19"/>
              </w:rPr>
              <w:t>I never hear</w:t>
            </w:r>
            <w:r>
              <w:rPr>
                <w:color w:val="12161F"/>
                <w:spacing w:val="1"/>
                <w:sz w:val="19"/>
              </w:rPr>
              <w:t xml:space="preserve"> </w:t>
            </w:r>
            <w:r>
              <w:rPr>
                <w:color w:val="12161F"/>
                <w:sz w:val="19"/>
              </w:rPr>
              <w:t xml:space="preserve">from </w:t>
            </w:r>
            <w:r>
              <w:rPr>
                <w:color w:val="12161F"/>
                <w:spacing w:val="-4"/>
                <w:sz w:val="19"/>
              </w:rPr>
              <w:t>them</w:t>
            </w:r>
          </w:p>
        </w:tc>
        <w:tc>
          <w:tcPr>
            <w:tcW w:w="3046" w:type="dxa"/>
            <w:tcBorders>
              <w:left w:val="nil"/>
              <w:bottom w:val="single" w:sz="6" w:space="0" w:color="12161F"/>
              <w:right w:val="nil"/>
            </w:tcBorders>
          </w:tcPr>
          <w:p w14:paraId="283748C6" w14:textId="77777777" w:rsidR="00F76F63" w:rsidRDefault="004545D8">
            <w:pPr>
              <w:pStyle w:val="TableParagraph"/>
              <w:spacing w:before="126"/>
              <w:ind w:left="239"/>
              <w:rPr>
                <w:sz w:val="19"/>
              </w:rPr>
            </w:pPr>
            <w:r>
              <w:rPr>
                <w:color w:val="12161F"/>
                <w:spacing w:val="-2"/>
                <w:sz w:val="19"/>
              </w:rPr>
              <w:t>DK/NA</w:t>
            </w:r>
          </w:p>
        </w:tc>
      </w:tr>
      <w:tr w:rsidR="00F76F63" w14:paraId="283748CB" w14:textId="77777777">
        <w:trPr>
          <w:trHeight w:val="472"/>
        </w:trPr>
        <w:tc>
          <w:tcPr>
            <w:tcW w:w="3046" w:type="dxa"/>
            <w:tcBorders>
              <w:top w:val="single" w:sz="6" w:space="0" w:color="12161F"/>
              <w:left w:val="nil"/>
              <w:bottom w:val="single" w:sz="6" w:space="0" w:color="12161F"/>
              <w:right w:val="nil"/>
            </w:tcBorders>
          </w:tcPr>
          <w:p w14:paraId="283748C8" w14:textId="77777777" w:rsidR="00F76F63" w:rsidRDefault="004545D8">
            <w:pPr>
              <w:pStyle w:val="TableParagraph"/>
              <w:spacing w:before="123"/>
              <w:ind w:left="266"/>
              <w:rPr>
                <w:sz w:val="19"/>
              </w:rPr>
            </w:pPr>
            <w:r>
              <w:rPr>
                <w:color w:val="12161F"/>
                <w:spacing w:val="-5"/>
                <w:w w:val="105"/>
                <w:sz w:val="19"/>
              </w:rPr>
              <w:t>H30</w:t>
            </w:r>
          </w:p>
        </w:tc>
        <w:tc>
          <w:tcPr>
            <w:tcW w:w="8890" w:type="dxa"/>
            <w:tcBorders>
              <w:top w:val="single" w:sz="6" w:space="0" w:color="12161F"/>
              <w:left w:val="nil"/>
              <w:bottom w:val="single" w:sz="6" w:space="0" w:color="12161F"/>
              <w:right w:val="nil"/>
            </w:tcBorders>
          </w:tcPr>
          <w:p w14:paraId="283748C9" w14:textId="77777777" w:rsidR="00F76F63" w:rsidRDefault="004545D8">
            <w:pPr>
              <w:pStyle w:val="TableParagraph"/>
              <w:spacing w:before="123"/>
              <w:ind w:left="241"/>
              <w:rPr>
                <w:sz w:val="19"/>
              </w:rPr>
            </w:pPr>
            <w:r>
              <w:rPr>
                <w:color w:val="12161F"/>
                <w:w w:val="105"/>
                <w:sz w:val="19"/>
              </w:rPr>
              <w:t>I</w:t>
            </w:r>
            <w:r>
              <w:rPr>
                <w:color w:val="12161F"/>
                <w:spacing w:val="-6"/>
                <w:w w:val="105"/>
                <w:sz w:val="19"/>
              </w:rPr>
              <w:t xml:space="preserve"> </w:t>
            </w:r>
            <w:r>
              <w:rPr>
                <w:color w:val="12161F"/>
                <w:w w:val="105"/>
                <w:sz w:val="19"/>
              </w:rPr>
              <w:t>am</w:t>
            </w:r>
            <w:r>
              <w:rPr>
                <w:color w:val="12161F"/>
                <w:spacing w:val="-7"/>
                <w:w w:val="105"/>
                <w:sz w:val="19"/>
              </w:rPr>
              <w:t xml:space="preserve"> </w:t>
            </w:r>
            <w:r>
              <w:rPr>
                <w:color w:val="12161F"/>
                <w:spacing w:val="-2"/>
                <w:w w:val="105"/>
                <w:sz w:val="19"/>
              </w:rPr>
              <w:t>unsure.</w:t>
            </w:r>
          </w:p>
        </w:tc>
        <w:tc>
          <w:tcPr>
            <w:tcW w:w="3046" w:type="dxa"/>
            <w:tcBorders>
              <w:top w:val="single" w:sz="6" w:space="0" w:color="12161F"/>
              <w:left w:val="nil"/>
              <w:bottom w:val="single" w:sz="6" w:space="0" w:color="12161F"/>
              <w:right w:val="nil"/>
            </w:tcBorders>
          </w:tcPr>
          <w:p w14:paraId="283748CA" w14:textId="77777777" w:rsidR="00F76F63" w:rsidRDefault="004545D8">
            <w:pPr>
              <w:pStyle w:val="TableParagraph"/>
              <w:spacing w:before="123"/>
              <w:ind w:left="239"/>
              <w:rPr>
                <w:sz w:val="19"/>
              </w:rPr>
            </w:pPr>
            <w:r>
              <w:rPr>
                <w:color w:val="12161F"/>
                <w:spacing w:val="-2"/>
                <w:sz w:val="19"/>
              </w:rPr>
              <w:t>DK/NA</w:t>
            </w:r>
          </w:p>
        </w:tc>
      </w:tr>
      <w:tr w:rsidR="00F76F63" w14:paraId="283748CF" w14:textId="77777777">
        <w:trPr>
          <w:trHeight w:val="474"/>
        </w:trPr>
        <w:tc>
          <w:tcPr>
            <w:tcW w:w="3046" w:type="dxa"/>
            <w:tcBorders>
              <w:top w:val="single" w:sz="6" w:space="0" w:color="12161F"/>
              <w:left w:val="nil"/>
              <w:bottom w:val="single" w:sz="6" w:space="0" w:color="12161F"/>
              <w:right w:val="nil"/>
            </w:tcBorders>
          </w:tcPr>
          <w:p w14:paraId="283748CC" w14:textId="77777777" w:rsidR="00F76F63" w:rsidRDefault="004545D8">
            <w:pPr>
              <w:pStyle w:val="TableParagraph"/>
              <w:spacing w:before="126"/>
              <w:ind w:left="266"/>
              <w:rPr>
                <w:sz w:val="19"/>
              </w:rPr>
            </w:pPr>
            <w:r>
              <w:rPr>
                <w:color w:val="12161F"/>
                <w:spacing w:val="-5"/>
                <w:w w:val="105"/>
                <w:sz w:val="19"/>
              </w:rPr>
              <w:t>H30</w:t>
            </w:r>
          </w:p>
        </w:tc>
        <w:tc>
          <w:tcPr>
            <w:tcW w:w="8890" w:type="dxa"/>
            <w:tcBorders>
              <w:top w:val="single" w:sz="6" w:space="0" w:color="12161F"/>
              <w:left w:val="nil"/>
              <w:bottom w:val="single" w:sz="6" w:space="0" w:color="12161F"/>
              <w:right w:val="nil"/>
            </w:tcBorders>
          </w:tcPr>
          <w:p w14:paraId="283748CD" w14:textId="77777777" w:rsidR="00F76F63" w:rsidRDefault="004545D8">
            <w:pPr>
              <w:pStyle w:val="TableParagraph"/>
              <w:spacing w:before="126"/>
              <w:ind w:left="241"/>
              <w:rPr>
                <w:sz w:val="19"/>
              </w:rPr>
            </w:pPr>
            <w:r>
              <w:rPr>
                <w:color w:val="12161F"/>
                <w:spacing w:val="-2"/>
                <w:w w:val="105"/>
                <w:sz w:val="19"/>
              </w:rPr>
              <w:t>better</w:t>
            </w:r>
            <w:r>
              <w:rPr>
                <w:color w:val="12161F"/>
                <w:spacing w:val="-9"/>
                <w:w w:val="105"/>
                <w:sz w:val="19"/>
              </w:rPr>
              <w:t xml:space="preserve"> </w:t>
            </w:r>
            <w:r>
              <w:rPr>
                <w:color w:val="12161F"/>
                <w:spacing w:val="-2"/>
                <w:w w:val="105"/>
                <w:sz w:val="19"/>
              </w:rPr>
              <w:t>than</w:t>
            </w:r>
            <w:r>
              <w:rPr>
                <w:color w:val="12161F"/>
                <w:spacing w:val="-5"/>
                <w:w w:val="105"/>
                <w:sz w:val="19"/>
              </w:rPr>
              <w:t xml:space="preserve"> </w:t>
            </w:r>
            <w:r>
              <w:rPr>
                <w:color w:val="12161F"/>
                <w:spacing w:val="-2"/>
                <w:w w:val="105"/>
                <w:sz w:val="19"/>
              </w:rPr>
              <w:t>they</w:t>
            </w:r>
            <w:r>
              <w:rPr>
                <w:color w:val="12161F"/>
                <w:spacing w:val="-9"/>
                <w:w w:val="105"/>
                <w:sz w:val="19"/>
              </w:rPr>
              <w:t xml:space="preserve"> </w:t>
            </w:r>
            <w:r>
              <w:rPr>
                <w:color w:val="12161F"/>
                <w:spacing w:val="-2"/>
                <w:w w:val="105"/>
                <w:sz w:val="19"/>
              </w:rPr>
              <w:t>used</w:t>
            </w:r>
            <w:r>
              <w:rPr>
                <w:color w:val="12161F"/>
                <w:spacing w:val="-8"/>
                <w:w w:val="105"/>
                <w:sz w:val="19"/>
              </w:rPr>
              <w:t xml:space="preserve"> </w:t>
            </w:r>
            <w:r>
              <w:rPr>
                <w:color w:val="12161F"/>
                <w:spacing w:val="-2"/>
                <w:w w:val="105"/>
                <w:sz w:val="19"/>
              </w:rPr>
              <w:t>to</w:t>
            </w:r>
            <w:r>
              <w:rPr>
                <w:color w:val="12161F"/>
                <w:spacing w:val="-9"/>
                <w:w w:val="105"/>
                <w:sz w:val="19"/>
              </w:rPr>
              <w:t xml:space="preserve"> </w:t>
            </w:r>
            <w:r>
              <w:rPr>
                <w:color w:val="12161F"/>
                <w:spacing w:val="-5"/>
                <w:w w:val="105"/>
                <w:sz w:val="19"/>
              </w:rPr>
              <w:t>be</w:t>
            </w:r>
          </w:p>
        </w:tc>
        <w:tc>
          <w:tcPr>
            <w:tcW w:w="3046" w:type="dxa"/>
            <w:tcBorders>
              <w:top w:val="single" w:sz="6" w:space="0" w:color="12161F"/>
              <w:left w:val="nil"/>
              <w:bottom w:val="single" w:sz="6" w:space="0" w:color="12161F"/>
              <w:right w:val="nil"/>
            </w:tcBorders>
          </w:tcPr>
          <w:p w14:paraId="283748CE" w14:textId="77777777" w:rsidR="00F76F63" w:rsidRDefault="004545D8">
            <w:pPr>
              <w:pStyle w:val="TableParagraph"/>
              <w:spacing w:before="126"/>
              <w:ind w:left="239"/>
              <w:rPr>
                <w:sz w:val="19"/>
              </w:rPr>
            </w:pPr>
            <w:r>
              <w:rPr>
                <w:color w:val="12161F"/>
                <w:sz w:val="19"/>
              </w:rPr>
              <w:t>4</w:t>
            </w:r>
            <w:r>
              <w:rPr>
                <w:color w:val="12161F"/>
                <w:spacing w:val="-9"/>
                <w:sz w:val="19"/>
              </w:rPr>
              <w:t xml:space="preserve"> </w:t>
            </w:r>
            <w:r>
              <w:rPr>
                <w:color w:val="12161F"/>
                <w:spacing w:val="-2"/>
                <w:sz w:val="19"/>
              </w:rPr>
              <w:t>Agree</w:t>
            </w:r>
          </w:p>
        </w:tc>
      </w:tr>
      <w:tr w:rsidR="00F76F63" w14:paraId="283748D3" w14:textId="77777777">
        <w:trPr>
          <w:trHeight w:val="474"/>
        </w:trPr>
        <w:tc>
          <w:tcPr>
            <w:tcW w:w="3046" w:type="dxa"/>
            <w:tcBorders>
              <w:top w:val="single" w:sz="6" w:space="0" w:color="12161F"/>
              <w:left w:val="nil"/>
              <w:bottom w:val="single" w:sz="6" w:space="0" w:color="12161F"/>
              <w:right w:val="nil"/>
            </w:tcBorders>
          </w:tcPr>
          <w:p w14:paraId="283748D0" w14:textId="77777777" w:rsidR="00F76F63" w:rsidRDefault="004545D8">
            <w:pPr>
              <w:pStyle w:val="TableParagraph"/>
              <w:spacing w:before="123"/>
              <w:ind w:left="266"/>
              <w:rPr>
                <w:sz w:val="19"/>
              </w:rPr>
            </w:pPr>
            <w:r>
              <w:rPr>
                <w:color w:val="12161F"/>
                <w:spacing w:val="-5"/>
                <w:w w:val="105"/>
                <w:sz w:val="19"/>
              </w:rPr>
              <w:t>H10</w:t>
            </w:r>
          </w:p>
        </w:tc>
        <w:tc>
          <w:tcPr>
            <w:tcW w:w="8890" w:type="dxa"/>
            <w:tcBorders>
              <w:top w:val="single" w:sz="6" w:space="0" w:color="12161F"/>
              <w:left w:val="nil"/>
              <w:bottom w:val="single" w:sz="6" w:space="0" w:color="12161F"/>
              <w:right w:val="nil"/>
            </w:tcBorders>
          </w:tcPr>
          <w:p w14:paraId="283748D1" w14:textId="77777777" w:rsidR="00F76F63" w:rsidRDefault="004545D8">
            <w:pPr>
              <w:pStyle w:val="TableParagraph"/>
              <w:spacing w:before="123"/>
              <w:ind w:left="241"/>
              <w:rPr>
                <w:sz w:val="19"/>
              </w:rPr>
            </w:pPr>
            <w:r>
              <w:rPr>
                <w:color w:val="12161F"/>
                <w:spacing w:val="-2"/>
                <w:w w:val="105"/>
                <w:sz w:val="19"/>
              </w:rPr>
              <w:t>sometimes</w:t>
            </w:r>
          </w:p>
        </w:tc>
        <w:tc>
          <w:tcPr>
            <w:tcW w:w="3046" w:type="dxa"/>
            <w:tcBorders>
              <w:top w:val="single" w:sz="6" w:space="0" w:color="12161F"/>
              <w:left w:val="nil"/>
              <w:bottom w:val="single" w:sz="6" w:space="0" w:color="12161F"/>
              <w:right w:val="nil"/>
            </w:tcBorders>
          </w:tcPr>
          <w:p w14:paraId="283748D2" w14:textId="77777777" w:rsidR="00F76F63" w:rsidRDefault="004545D8">
            <w:pPr>
              <w:pStyle w:val="TableParagraph"/>
              <w:spacing w:before="123"/>
              <w:ind w:left="239"/>
              <w:rPr>
                <w:sz w:val="19"/>
              </w:rPr>
            </w:pPr>
            <w:r>
              <w:rPr>
                <w:color w:val="12161F"/>
                <w:sz w:val="19"/>
              </w:rPr>
              <w:t>3</w:t>
            </w:r>
            <w:r>
              <w:rPr>
                <w:color w:val="12161F"/>
                <w:spacing w:val="-7"/>
                <w:sz w:val="19"/>
              </w:rPr>
              <w:t xml:space="preserve"> </w:t>
            </w:r>
            <w:r>
              <w:rPr>
                <w:color w:val="12161F"/>
                <w:spacing w:val="-2"/>
                <w:sz w:val="19"/>
              </w:rPr>
              <w:t>Neutral</w:t>
            </w:r>
          </w:p>
        </w:tc>
      </w:tr>
      <w:tr w:rsidR="00F76F63" w14:paraId="283748D7" w14:textId="77777777">
        <w:trPr>
          <w:trHeight w:val="474"/>
        </w:trPr>
        <w:tc>
          <w:tcPr>
            <w:tcW w:w="3046" w:type="dxa"/>
            <w:tcBorders>
              <w:top w:val="single" w:sz="6" w:space="0" w:color="12161F"/>
              <w:left w:val="nil"/>
              <w:bottom w:val="single" w:sz="6" w:space="0" w:color="12161F"/>
              <w:right w:val="nil"/>
            </w:tcBorders>
          </w:tcPr>
          <w:p w14:paraId="283748D4" w14:textId="77777777" w:rsidR="00F76F63" w:rsidRDefault="004545D8">
            <w:pPr>
              <w:pStyle w:val="TableParagraph"/>
              <w:spacing w:before="123"/>
              <w:ind w:left="266"/>
              <w:rPr>
                <w:sz w:val="19"/>
              </w:rPr>
            </w:pPr>
            <w:r>
              <w:rPr>
                <w:color w:val="12161F"/>
                <w:spacing w:val="-5"/>
                <w:w w:val="105"/>
                <w:sz w:val="19"/>
              </w:rPr>
              <w:t>H30</w:t>
            </w:r>
          </w:p>
        </w:tc>
        <w:tc>
          <w:tcPr>
            <w:tcW w:w="8890" w:type="dxa"/>
            <w:tcBorders>
              <w:top w:val="single" w:sz="6" w:space="0" w:color="12161F"/>
              <w:left w:val="nil"/>
              <w:bottom w:val="single" w:sz="6" w:space="0" w:color="12161F"/>
              <w:right w:val="nil"/>
            </w:tcBorders>
          </w:tcPr>
          <w:p w14:paraId="283748D5" w14:textId="77777777" w:rsidR="00F76F63" w:rsidRDefault="004545D8">
            <w:pPr>
              <w:pStyle w:val="TableParagraph"/>
              <w:spacing w:before="123"/>
              <w:ind w:left="241"/>
              <w:rPr>
                <w:sz w:val="19"/>
              </w:rPr>
            </w:pPr>
            <w:r>
              <w:rPr>
                <w:color w:val="12161F"/>
                <w:sz w:val="19"/>
              </w:rPr>
              <w:t>Disappointed- I</w:t>
            </w:r>
            <w:r>
              <w:rPr>
                <w:color w:val="12161F"/>
                <w:spacing w:val="6"/>
                <w:sz w:val="19"/>
              </w:rPr>
              <w:t xml:space="preserve"> </w:t>
            </w:r>
            <w:r>
              <w:rPr>
                <w:color w:val="12161F"/>
                <w:sz w:val="19"/>
              </w:rPr>
              <w:t>used</w:t>
            </w:r>
            <w:r>
              <w:rPr>
                <w:color w:val="12161F"/>
                <w:spacing w:val="4"/>
                <w:sz w:val="19"/>
              </w:rPr>
              <w:t xml:space="preserve"> </w:t>
            </w:r>
            <w:r>
              <w:rPr>
                <w:color w:val="12161F"/>
                <w:sz w:val="19"/>
              </w:rPr>
              <w:t>to</w:t>
            </w:r>
            <w:r>
              <w:rPr>
                <w:color w:val="12161F"/>
                <w:spacing w:val="3"/>
                <w:sz w:val="19"/>
              </w:rPr>
              <w:t xml:space="preserve"> </w:t>
            </w:r>
            <w:r>
              <w:rPr>
                <w:color w:val="12161F"/>
                <w:sz w:val="19"/>
              </w:rPr>
              <w:t>get</w:t>
            </w:r>
            <w:r>
              <w:rPr>
                <w:color w:val="12161F"/>
                <w:spacing w:val="10"/>
                <w:sz w:val="19"/>
              </w:rPr>
              <w:t xml:space="preserve"> </w:t>
            </w:r>
            <w:r>
              <w:rPr>
                <w:color w:val="12161F"/>
                <w:sz w:val="19"/>
              </w:rPr>
              <w:t>$200</w:t>
            </w:r>
            <w:r>
              <w:rPr>
                <w:color w:val="12161F"/>
                <w:spacing w:val="2"/>
                <w:sz w:val="19"/>
              </w:rPr>
              <w:t xml:space="preserve"> </w:t>
            </w:r>
            <w:r>
              <w:rPr>
                <w:color w:val="12161F"/>
                <w:sz w:val="19"/>
              </w:rPr>
              <w:t>per</w:t>
            </w:r>
            <w:r>
              <w:rPr>
                <w:color w:val="12161F"/>
                <w:spacing w:val="7"/>
                <w:sz w:val="19"/>
              </w:rPr>
              <w:t xml:space="preserve"> </w:t>
            </w:r>
            <w:r>
              <w:rPr>
                <w:color w:val="12161F"/>
                <w:sz w:val="19"/>
              </w:rPr>
              <w:t>week</w:t>
            </w:r>
            <w:r>
              <w:rPr>
                <w:color w:val="12161F"/>
                <w:spacing w:val="6"/>
                <w:sz w:val="19"/>
              </w:rPr>
              <w:t xml:space="preserve"> </w:t>
            </w:r>
            <w:r>
              <w:rPr>
                <w:color w:val="12161F"/>
                <w:sz w:val="19"/>
              </w:rPr>
              <w:t>and</w:t>
            </w:r>
            <w:r>
              <w:rPr>
                <w:color w:val="12161F"/>
                <w:spacing w:val="10"/>
                <w:sz w:val="19"/>
              </w:rPr>
              <w:t xml:space="preserve"> </w:t>
            </w:r>
            <w:r>
              <w:rPr>
                <w:color w:val="12161F"/>
                <w:sz w:val="19"/>
              </w:rPr>
              <w:t>recently</w:t>
            </w:r>
            <w:r>
              <w:rPr>
                <w:color w:val="12161F"/>
                <w:spacing w:val="7"/>
                <w:sz w:val="19"/>
              </w:rPr>
              <w:t xml:space="preserve"> </w:t>
            </w:r>
            <w:r>
              <w:rPr>
                <w:color w:val="12161F"/>
                <w:sz w:val="19"/>
              </w:rPr>
              <w:t>out of</w:t>
            </w:r>
            <w:r>
              <w:rPr>
                <w:color w:val="12161F"/>
                <w:spacing w:val="4"/>
                <w:sz w:val="19"/>
              </w:rPr>
              <w:t xml:space="preserve"> </w:t>
            </w:r>
            <w:r>
              <w:rPr>
                <w:color w:val="12161F"/>
                <w:sz w:val="19"/>
              </w:rPr>
              <w:t>the</w:t>
            </w:r>
            <w:r>
              <w:rPr>
                <w:color w:val="12161F"/>
                <w:spacing w:val="2"/>
                <w:sz w:val="19"/>
              </w:rPr>
              <w:t xml:space="preserve"> </w:t>
            </w:r>
            <w:r>
              <w:rPr>
                <w:color w:val="12161F"/>
                <w:sz w:val="19"/>
              </w:rPr>
              <w:t>blue</w:t>
            </w:r>
            <w:r>
              <w:rPr>
                <w:color w:val="12161F"/>
                <w:spacing w:val="5"/>
                <w:sz w:val="19"/>
              </w:rPr>
              <w:t xml:space="preserve"> </w:t>
            </w:r>
            <w:r>
              <w:rPr>
                <w:color w:val="12161F"/>
                <w:sz w:val="19"/>
              </w:rPr>
              <w:t>it</w:t>
            </w:r>
            <w:r>
              <w:rPr>
                <w:color w:val="12161F"/>
                <w:spacing w:val="9"/>
                <w:sz w:val="19"/>
              </w:rPr>
              <w:t xml:space="preserve"> </w:t>
            </w:r>
            <w:r>
              <w:rPr>
                <w:color w:val="12161F"/>
                <w:sz w:val="19"/>
              </w:rPr>
              <w:t>has</w:t>
            </w:r>
            <w:r>
              <w:rPr>
                <w:color w:val="12161F"/>
                <w:spacing w:val="8"/>
                <w:sz w:val="19"/>
              </w:rPr>
              <w:t xml:space="preserve"> </w:t>
            </w:r>
            <w:r>
              <w:rPr>
                <w:color w:val="12161F"/>
                <w:sz w:val="19"/>
              </w:rPr>
              <w:t>gone</w:t>
            </w:r>
            <w:r>
              <w:rPr>
                <w:color w:val="12161F"/>
                <w:spacing w:val="4"/>
                <w:sz w:val="19"/>
              </w:rPr>
              <w:t xml:space="preserve"> </w:t>
            </w:r>
            <w:r>
              <w:rPr>
                <w:color w:val="12161F"/>
                <w:sz w:val="19"/>
              </w:rPr>
              <w:t>down</w:t>
            </w:r>
            <w:r>
              <w:rPr>
                <w:color w:val="12161F"/>
                <w:spacing w:val="8"/>
                <w:sz w:val="19"/>
              </w:rPr>
              <w:t xml:space="preserve"> </w:t>
            </w:r>
            <w:r>
              <w:rPr>
                <w:color w:val="12161F"/>
                <w:sz w:val="19"/>
              </w:rPr>
              <w:t>to</w:t>
            </w:r>
            <w:r>
              <w:rPr>
                <w:color w:val="12161F"/>
                <w:spacing w:val="6"/>
                <w:sz w:val="19"/>
              </w:rPr>
              <w:t xml:space="preserve"> </w:t>
            </w:r>
            <w:r>
              <w:rPr>
                <w:color w:val="12161F"/>
                <w:spacing w:val="-2"/>
                <w:sz w:val="19"/>
              </w:rPr>
              <w:t>$150.</w:t>
            </w:r>
          </w:p>
        </w:tc>
        <w:tc>
          <w:tcPr>
            <w:tcW w:w="3046" w:type="dxa"/>
            <w:tcBorders>
              <w:top w:val="single" w:sz="6" w:space="0" w:color="12161F"/>
              <w:left w:val="nil"/>
              <w:bottom w:val="single" w:sz="6" w:space="0" w:color="12161F"/>
              <w:right w:val="nil"/>
            </w:tcBorders>
          </w:tcPr>
          <w:p w14:paraId="283748D6" w14:textId="77777777" w:rsidR="00F76F63" w:rsidRDefault="004545D8">
            <w:pPr>
              <w:pStyle w:val="TableParagraph"/>
              <w:spacing w:before="123"/>
              <w:ind w:left="239"/>
              <w:rPr>
                <w:sz w:val="19"/>
              </w:rPr>
            </w:pPr>
            <w:r>
              <w:rPr>
                <w:color w:val="12161F"/>
                <w:sz w:val="19"/>
              </w:rPr>
              <w:t>2</w:t>
            </w:r>
            <w:r>
              <w:rPr>
                <w:color w:val="12161F"/>
                <w:spacing w:val="-7"/>
                <w:sz w:val="19"/>
              </w:rPr>
              <w:t xml:space="preserve"> </w:t>
            </w:r>
            <w:r>
              <w:rPr>
                <w:color w:val="12161F"/>
                <w:spacing w:val="-2"/>
                <w:sz w:val="19"/>
              </w:rPr>
              <w:t>Disagree</w:t>
            </w:r>
          </w:p>
        </w:tc>
      </w:tr>
      <w:tr w:rsidR="00F76F63" w14:paraId="283748DB" w14:textId="77777777">
        <w:trPr>
          <w:trHeight w:val="589"/>
        </w:trPr>
        <w:tc>
          <w:tcPr>
            <w:tcW w:w="3046" w:type="dxa"/>
            <w:tcBorders>
              <w:top w:val="single" w:sz="6" w:space="0" w:color="12161F"/>
              <w:left w:val="nil"/>
              <w:bottom w:val="single" w:sz="6" w:space="0" w:color="12161F"/>
              <w:right w:val="nil"/>
            </w:tcBorders>
          </w:tcPr>
          <w:p w14:paraId="283748D8" w14:textId="77777777" w:rsidR="00F76F63" w:rsidRDefault="004545D8">
            <w:pPr>
              <w:pStyle w:val="TableParagraph"/>
              <w:spacing w:before="126"/>
              <w:ind w:left="266"/>
              <w:rPr>
                <w:sz w:val="19"/>
              </w:rPr>
            </w:pPr>
            <w:r>
              <w:rPr>
                <w:color w:val="12161F"/>
                <w:spacing w:val="-5"/>
                <w:w w:val="105"/>
                <w:sz w:val="19"/>
              </w:rPr>
              <w:t>H10</w:t>
            </w:r>
          </w:p>
        </w:tc>
        <w:tc>
          <w:tcPr>
            <w:tcW w:w="8890" w:type="dxa"/>
            <w:tcBorders>
              <w:top w:val="single" w:sz="6" w:space="0" w:color="12161F"/>
              <w:left w:val="nil"/>
              <w:bottom w:val="single" w:sz="6" w:space="0" w:color="12161F"/>
              <w:right w:val="nil"/>
            </w:tcBorders>
          </w:tcPr>
          <w:p w14:paraId="283748D9" w14:textId="77777777" w:rsidR="00F76F63" w:rsidRDefault="004545D8">
            <w:pPr>
              <w:pStyle w:val="TableParagraph"/>
              <w:spacing w:before="106"/>
              <w:ind w:left="241"/>
              <w:rPr>
                <w:sz w:val="19"/>
              </w:rPr>
            </w:pPr>
            <w:r>
              <w:rPr>
                <w:sz w:val="19"/>
              </w:rPr>
              <w:t>I</w:t>
            </w:r>
            <w:r>
              <w:rPr>
                <w:spacing w:val="-4"/>
                <w:sz w:val="19"/>
              </w:rPr>
              <w:t xml:space="preserve"> </w:t>
            </w:r>
            <w:r>
              <w:rPr>
                <w:sz w:val="19"/>
              </w:rPr>
              <w:t>can</w:t>
            </w:r>
            <w:r>
              <w:rPr>
                <w:spacing w:val="-1"/>
                <w:sz w:val="19"/>
              </w:rPr>
              <w:t xml:space="preserve"> </w:t>
            </w:r>
            <w:r>
              <w:rPr>
                <w:sz w:val="19"/>
              </w:rPr>
              <w:t>manage</w:t>
            </w:r>
            <w:r>
              <w:rPr>
                <w:spacing w:val="-5"/>
                <w:sz w:val="19"/>
              </w:rPr>
              <w:t xml:space="preserve"> </w:t>
            </w:r>
            <w:r>
              <w:rPr>
                <w:sz w:val="19"/>
              </w:rPr>
              <w:t>my</w:t>
            </w:r>
            <w:r>
              <w:rPr>
                <w:spacing w:val="-4"/>
                <w:sz w:val="19"/>
              </w:rPr>
              <w:t xml:space="preserve"> </w:t>
            </w:r>
            <w:r>
              <w:rPr>
                <w:sz w:val="19"/>
              </w:rPr>
              <w:t>own</w:t>
            </w:r>
            <w:r>
              <w:rPr>
                <w:spacing w:val="-3"/>
                <w:sz w:val="19"/>
              </w:rPr>
              <w:t xml:space="preserve"> </w:t>
            </w:r>
            <w:r>
              <w:rPr>
                <w:sz w:val="19"/>
              </w:rPr>
              <w:t>money</w:t>
            </w:r>
            <w:r>
              <w:rPr>
                <w:spacing w:val="-4"/>
                <w:sz w:val="19"/>
              </w:rPr>
              <w:t xml:space="preserve"> </w:t>
            </w:r>
            <w:r>
              <w:rPr>
                <w:sz w:val="19"/>
              </w:rPr>
              <w:t>and</w:t>
            </w:r>
            <w:r>
              <w:rPr>
                <w:spacing w:val="-3"/>
                <w:sz w:val="19"/>
              </w:rPr>
              <w:t xml:space="preserve"> </w:t>
            </w:r>
            <w:r>
              <w:rPr>
                <w:sz w:val="19"/>
              </w:rPr>
              <w:t>never</w:t>
            </w:r>
            <w:r>
              <w:rPr>
                <w:spacing w:val="-4"/>
                <w:sz w:val="19"/>
              </w:rPr>
              <w:t xml:space="preserve"> </w:t>
            </w:r>
            <w:r>
              <w:rPr>
                <w:sz w:val="19"/>
              </w:rPr>
              <w:t>missed</w:t>
            </w:r>
            <w:r>
              <w:rPr>
                <w:spacing w:val="-1"/>
                <w:sz w:val="19"/>
              </w:rPr>
              <w:t xml:space="preserve"> </w:t>
            </w:r>
            <w:r>
              <w:rPr>
                <w:sz w:val="19"/>
              </w:rPr>
              <w:t>any</w:t>
            </w:r>
            <w:r>
              <w:rPr>
                <w:spacing w:val="-6"/>
                <w:sz w:val="19"/>
              </w:rPr>
              <w:t xml:space="preserve"> </w:t>
            </w:r>
            <w:r>
              <w:rPr>
                <w:sz w:val="19"/>
              </w:rPr>
              <w:t>bills.</w:t>
            </w:r>
            <w:r>
              <w:rPr>
                <w:spacing w:val="-4"/>
                <w:sz w:val="19"/>
              </w:rPr>
              <w:t xml:space="preserve"> </w:t>
            </w:r>
            <w:r>
              <w:rPr>
                <w:sz w:val="19"/>
              </w:rPr>
              <w:t>I</w:t>
            </w:r>
            <w:r>
              <w:rPr>
                <w:spacing w:val="-4"/>
                <w:sz w:val="19"/>
              </w:rPr>
              <w:t xml:space="preserve"> </w:t>
            </w:r>
            <w:r>
              <w:rPr>
                <w:sz w:val="19"/>
              </w:rPr>
              <w:t>still</w:t>
            </w:r>
            <w:r>
              <w:rPr>
                <w:spacing w:val="-10"/>
                <w:sz w:val="19"/>
              </w:rPr>
              <w:t xml:space="preserve"> </w:t>
            </w:r>
            <w:r>
              <w:rPr>
                <w:sz w:val="19"/>
              </w:rPr>
              <w:t>do</w:t>
            </w:r>
            <w:r>
              <w:rPr>
                <w:spacing w:val="-4"/>
                <w:sz w:val="19"/>
              </w:rPr>
              <w:t xml:space="preserve"> </w:t>
            </w:r>
            <w:r>
              <w:rPr>
                <w:sz w:val="19"/>
              </w:rPr>
              <w:t>not</w:t>
            </w:r>
            <w:r>
              <w:rPr>
                <w:spacing w:val="-4"/>
                <w:sz w:val="19"/>
              </w:rPr>
              <w:t xml:space="preserve"> </w:t>
            </w:r>
            <w:r>
              <w:rPr>
                <w:sz w:val="19"/>
              </w:rPr>
              <w:t>understand</w:t>
            </w:r>
            <w:r>
              <w:rPr>
                <w:spacing w:val="-4"/>
                <w:sz w:val="19"/>
              </w:rPr>
              <w:t xml:space="preserve"> </w:t>
            </w:r>
            <w:r>
              <w:rPr>
                <w:sz w:val="19"/>
              </w:rPr>
              <w:t>why</w:t>
            </w:r>
            <w:r>
              <w:rPr>
                <w:spacing w:val="-4"/>
                <w:sz w:val="19"/>
              </w:rPr>
              <w:t xml:space="preserve"> </w:t>
            </w:r>
            <w:r>
              <w:rPr>
                <w:sz w:val="19"/>
              </w:rPr>
              <w:t>in</w:t>
            </w:r>
            <w:r>
              <w:rPr>
                <w:spacing w:val="-4"/>
                <w:sz w:val="19"/>
              </w:rPr>
              <w:t xml:space="preserve"> </w:t>
            </w:r>
            <w:r>
              <w:rPr>
                <w:sz w:val="19"/>
              </w:rPr>
              <w:t>July</w:t>
            </w:r>
            <w:r>
              <w:rPr>
                <w:spacing w:val="-6"/>
                <w:sz w:val="19"/>
              </w:rPr>
              <w:t xml:space="preserve"> </w:t>
            </w:r>
            <w:r>
              <w:rPr>
                <w:sz w:val="19"/>
              </w:rPr>
              <w:t>2025</w:t>
            </w:r>
            <w:r>
              <w:rPr>
                <w:spacing w:val="-5"/>
                <w:sz w:val="19"/>
              </w:rPr>
              <w:t xml:space="preserve"> </w:t>
            </w:r>
            <w:r>
              <w:rPr>
                <w:sz w:val="19"/>
              </w:rPr>
              <w:t>the</w:t>
            </w:r>
            <w:r>
              <w:rPr>
                <w:spacing w:val="-5"/>
                <w:sz w:val="19"/>
              </w:rPr>
              <w:t xml:space="preserve"> </w:t>
            </w:r>
            <w:r>
              <w:rPr>
                <w:sz w:val="19"/>
              </w:rPr>
              <w:t>PT</w:t>
            </w:r>
            <w:r>
              <w:rPr>
                <w:spacing w:val="-6"/>
                <w:sz w:val="19"/>
              </w:rPr>
              <w:t xml:space="preserve"> </w:t>
            </w:r>
            <w:r>
              <w:rPr>
                <w:sz w:val="19"/>
              </w:rPr>
              <w:t xml:space="preserve">took </w:t>
            </w:r>
            <w:r>
              <w:rPr>
                <w:spacing w:val="-2"/>
                <w:sz w:val="19"/>
              </w:rPr>
              <w:t>over.</w:t>
            </w:r>
          </w:p>
        </w:tc>
        <w:tc>
          <w:tcPr>
            <w:tcW w:w="3046" w:type="dxa"/>
            <w:tcBorders>
              <w:top w:val="single" w:sz="6" w:space="0" w:color="12161F"/>
              <w:left w:val="nil"/>
              <w:bottom w:val="single" w:sz="6" w:space="0" w:color="12161F"/>
              <w:right w:val="nil"/>
            </w:tcBorders>
          </w:tcPr>
          <w:p w14:paraId="283748DA" w14:textId="77777777" w:rsidR="00F76F63" w:rsidRDefault="004545D8">
            <w:pPr>
              <w:pStyle w:val="TableParagraph"/>
              <w:spacing w:before="126"/>
              <w:ind w:left="239"/>
              <w:rPr>
                <w:sz w:val="19"/>
              </w:rPr>
            </w:pPr>
            <w:r>
              <w:rPr>
                <w:color w:val="12161F"/>
                <w:sz w:val="19"/>
              </w:rPr>
              <w:t>2</w:t>
            </w:r>
            <w:r>
              <w:rPr>
                <w:color w:val="12161F"/>
                <w:spacing w:val="-7"/>
                <w:sz w:val="19"/>
              </w:rPr>
              <w:t xml:space="preserve"> </w:t>
            </w:r>
            <w:r>
              <w:rPr>
                <w:color w:val="12161F"/>
                <w:spacing w:val="-2"/>
                <w:sz w:val="19"/>
              </w:rPr>
              <w:t>Disagree</w:t>
            </w:r>
          </w:p>
        </w:tc>
      </w:tr>
      <w:tr w:rsidR="00F76F63" w14:paraId="283748DF" w14:textId="77777777">
        <w:trPr>
          <w:trHeight w:val="472"/>
        </w:trPr>
        <w:tc>
          <w:tcPr>
            <w:tcW w:w="3046" w:type="dxa"/>
            <w:tcBorders>
              <w:top w:val="single" w:sz="6" w:space="0" w:color="12161F"/>
              <w:left w:val="nil"/>
              <w:bottom w:val="single" w:sz="6" w:space="0" w:color="12161F"/>
              <w:right w:val="nil"/>
            </w:tcBorders>
          </w:tcPr>
          <w:p w14:paraId="283748DC" w14:textId="77777777" w:rsidR="00F76F63" w:rsidRDefault="004545D8">
            <w:pPr>
              <w:pStyle w:val="TableParagraph"/>
              <w:spacing w:before="123"/>
              <w:ind w:left="266"/>
              <w:rPr>
                <w:sz w:val="19"/>
              </w:rPr>
            </w:pPr>
            <w:r>
              <w:rPr>
                <w:color w:val="12161F"/>
                <w:spacing w:val="-5"/>
                <w:w w:val="105"/>
                <w:sz w:val="19"/>
              </w:rPr>
              <w:t>H30</w:t>
            </w:r>
          </w:p>
        </w:tc>
        <w:tc>
          <w:tcPr>
            <w:tcW w:w="8890" w:type="dxa"/>
            <w:tcBorders>
              <w:top w:val="single" w:sz="6" w:space="0" w:color="12161F"/>
              <w:left w:val="nil"/>
              <w:bottom w:val="single" w:sz="6" w:space="0" w:color="12161F"/>
              <w:right w:val="nil"/>
            </w:tcBorders>
          </w:tcPr>
          <w:p w14:paraId="283748DD" w14:textId="77777777" w:rsidR="00F76F63" w:rsidRDefault="004545D8">
            <w:pPr>
              <w:pStyle w:val="TableParagraph"/>
              <w:spacing w:before="123"/>
              <w:ind w:left="241"/>
              <w:rPr>
                <w:sz w:val="19"/>
              </w:rPr>
            </w:pPr>
            <w:r>
              <w:rPr>
                <w:color w:val="12161F"/>
                <w:sz w:val="19"/>
              </w:rPr>
              <w:t>I</w:t>
            </w:r>
            <w:r>
              <w:rPr>
                <w:color w:val="12161F"/>
                <w:spacing w:val="5"/>
                <w:sz w:val="19"/>
              </w:rPr>
              <w:t xml:space="preserve"> </w:t>
            </w:r>
            <w:r>
              <w:rPr>
                <w:color w:val="12161F"/>
                <w:sz w:val="19"/>
              </w:rPr>
              <w:t>did</w:t>
            </w:r>
            <w:r>
              <w:rPr>
                <w:color w:val="12161F"/>
                <w:spacing w:val="11"/>
                <w:sz w:val="19"/>
              </w:rPr>
              <w:t xml:space="preserve"> </w:t>
            </w:r>
            <w:r>
              <w:rPr>
                <w:color w:val="12161F"/>
                <w:sz w:val="19"/>
              </w:rPr>
              <w:t>not</w:t>
            </w:r>
            <w:r>
              <w:rPr>
                <w:color w:val="12161F"/>
                <w:spacing w:val="5"/>
                <w:sz w:val="19"/>
              </w:rPr>
              <w:t xml:space="preserve"> </w:t>
            </w:r>
            <w:r>
              <w:rPr>
                <w:color w:val="12161F"/>
                <w:sz w:val="19"/>
              </w:rPr>
              <w:t>employ</w:t>
            </w:r>
            <w:r>
              <w:rPr>
                <w:color w:val="12161F"/>
                <w:spacing w:val="14"/>
                <w:sz w:val="19"/>
              </w:rPr>
              <w:t xml:space="preserve"> </w:t>
            </w:r>
            <w:r>
              <w:rPr>
                <w:color w:val="12161F"/>
                <w:sz w:val="19"/>
              </w:rPr>
              <w:t>them</w:t>
            </w:r>
            <w:r>
              <w:rPr>
                <w:color w:val="12161F"/>
                <w:spacing w:val="3"/>
                <w:sz w:val="19"/>
              </w:rPr>
              <w:t xml:space="preserve"> </w:t>
            </w:r>
            <w:r>
              <w:rPr>
                <w:color w:val="12161F"/>
                <w:sz w:val="19"/>
              </w:rPr>
              <w:t>in</w:t>
            </w:r>
            <w:r>
              <w:rPr>
                <w:color w:val="12161F"/>
                <w:spacing w:val="12"/>
                <w:sz w:val="19"/>
              </w:rPr>
              <w:t xml:space="preserve"> </w:t>
            </w:r>
            <w:r>
              <w:rPr>
                <w:color w:val="12161F"/>
                <w:sz w:val="19"/>
              </w:rPr>
              <w:t>the</w:t>
            </w:r>
            <w:r>
              <w:rPr>
                <w:color w:val="12161F"/>
                <w:spacing w:val="4"/>
                <w:sz w:val="19"/>
              </w:rPr>
              <w:t xml:space="preserve"> </w:t>
            </w:r>
            <w:r>
              <w:rPr>
                <w:color w:val="12161F"/>
                <w:sz w:val="19"/>
              </w:rPr>
              <w:t>first</w:t>
            </w:r>
            <w:r>
              <w:rPr>
                <w:color w:val="12161F"/>
                <w:spacing w:val="5"/>
                <w:sz w:val="19"/>
              </w:rPr>
              <w:t xml:space="preserve"> </w:t>
            </w:r>
            <w:r>
              <w:rPr>
                <w:color w:val="12161F"/>
                <w:sz w:val="19"/>
              </w:rPr>
              <w:t>place.</w:t>
            </w:r>
            <w:r>
              <w:rPr>
                <w:color w:val="12161F"/>
                <w:spacing w:val="5"/>
                <w:sz w:val="19"/>
              </w:rPr>
              <w:t xml:space="preserve"> </w:t>
            </w:r>
            <w:r>
              <w:rPr>
                <w:color w:val="12161F"/>
                <w:sz w:val="19"/>
              </w:rPr>
              <w:t>They</w:t>
            </w:r>
            <w:r>
              <w:rPr>
                <w:color w:val="12161F"/>
                <w:spacing w:val="6"/>
                <w:sz w:val="19"/>
              </w:rPr>
              <w:t xml:space="preserve"> </w:t>
            </w:r>
            <w:r>
              <w:rPr>
                <w:color w:val="12161F"/>
                <w:sz w:val="19"/>
              </w:rPr>
              <w:t>have</w:t>
            </w:r>
            <w:r>
              <w:rPr>
                <w:color w:val="12161F"/>
                <w:spacing w:val="4"/>
                <w:sz w:val="19"/>
              </w:rPr>
              <w:t xml:space="preserve"> </w:t>
            </w:r>
            <w:r>
              <w:rPr>
                <w:color w:val="12161F"/>
                <w:sz w:val="19"/>
              </w:rPr>
              <w:t>taken</w:t>
            </w:r>
            <w:r>
              <w:rPr>
                <w:color w:val="12161F"/>
                <w:spacing w:val="5"/>
                <w:sz w:val="19"/>
              </w:rPr>
              <w:t xml:space="preserve"> </w:t>
            </w:r>
            <w:r>
              <w:rPr>
                <w:color w:val="12161F"/>
                <w:sz w:val="19"/>
              </w:rPr>
              <w:t>over</w:t>
            </w:r>
            <w:r>
              <w:rPr>
                <w:color w:val="12161F"/>
                <w:spacing w:val="8"/>
                <w:sz w:val="19"/>
              </w:rPr>
              <w:t xml:space="preserve"> </w:t>
            </w:r>
            <w:r>
              <w:rPr>
                <w:color w:val="12161F"/>
                <w:sz w:val="19"/>
              </w:rPr>
              <w:t>my</w:t>
            </w:r>
            <w:r>
              <w:rPr>
                <w:color w:val="12161F"/>
                <w:spacing w:val="9"/>
                <w:sz w:val="19"/>
              </w:rPr>
              <w:t xml:space="preserve"> </w:t>
            </w:r>
            <w:r>
              <w:rPr>
                <w:color w:val="12161F"/>
                <w:sz w:val="19"/>
              </w:rPr>
              <w:t>house</w:t>
            </w:r>
            <w:r>
              <w:rPr>
                <w:color w:val="12161F"/>
                <w:spacing w:val="4"/>
                <w:sz w:val="19"/>
              </w:rPr>
              <w:t xml:space="preserve"> </w:t>
            </w:r>
            <w:r>
              <w:rPr>
                <w:color w:val="12161F"/>
                <w:sz w:val="19"/>
              </w:rPr>
              <w:t>and</w:t>
            </w:r>
            <w:r>
              <w:rPr>
                <w:color w:val="12161F"/>
                <w:spacing w:val="9"/>
                <w:sz w:val="19"/>
              </w:rPr>
              <w:t xml:space="preserve"> </w:t>
            </w:r>
            <w:r>
              <w:rPr>
                <w:color w:val="12161F"/>
                <w:sz w:val="19"/>
              </w:rPr>
              <w:t>I</w:t>
            </w:r>
            <w:r>
              <w:rPr>
                <w:color w:val="12161F"/>
                <w:spacing w:val="1"/>
                <w:sz w:val="19"/>
              </w:rPr>
              <w:t xml:space="preserve"> </w:t>
            </w:r>
            <w:r>
              <w:rPr>
                <w:color w:val="12161F"/>
                <w:sz w:val="19"/>
              </w:rPr>
              <w:t>hardly</w:t>
            </w:r>
            <w:r>
              <w:rPr>
                <w:color w:val="12161F"/>
                <w:spacing w:val="9"/>
                <w:sz w:val="19"/>
              </w:rPr>
              <w:t xml:space="preserve"> </w:t>
            </w:r>
            <w:r>
              <w:rPr>
                <w:color w:val="12161F"/>
                <w:sz w:val="19"/>
              </w:rPr>
              <w:t>have</w:t>
            </w:r>
            <w:r>
              <w:rPr>
                <w:color w:val="12161F"/>
                <w:spacing w:val="4"/>
                <w:sz w:val="19"/>
              </w:rPr>
              <w:t xml:space="preserve"> </w:t>
            </w:r>
            <w:r>
              <w:rPr>
                <w:color w:val="12161F"/>
                <w:sz w:val="19"/>
              </w:rPr>
              <w:t>any</w:t>
            </w:r>
            <w:r>
              <w:rPr>
                <w:color w:val="12161F"/>
                <w:spacing w:val="9"/>
                <w:sz w:val="19"/>
              </w:rPr>
              <w:t xml:space="preserve"> </w:t>
            </w:r>
            <w:r>
              <w:rPr>
                <w:color w:val="12161F"/>
                <w:spacing w:val="-2"/>
                <w:sz w:val="19"/>
              </w:rPr>
              <w:t>clothes.</w:t>
            </w:r>
          </w:p>
        </w:tc>
        <w:tc>
          <w:tcPr>
            <w:tcW w:w="3046" w:type="dxa"/>
            <w:tcBorders>
              <w:top w:val="single" w:sz="6" w:space="0" w:color="12161F"/>
              <w:left w:val="nil"/>
              <w:bottom w:val="single" w:sz="6" w:space="0" w:color="12161F"/>
              <w:right w:val="nil"/>
            </w:tcBorders>
          </w:tcPr>
          <w:p w14:paraId="283748DE" w14:textId="77777777" w:rsidR="00F76F63" w:rsidRDefault="004545D8">
            <w:pPr>
              <w:pStyle w:val="TableParagraph"/>
              <w:spacing w:before="123"/>
              <w:ind w:left="239"/>
              <w:rPr>
                <w:sz w:val="19"/>
              </w:rPr>
            </w:pPr>
            <w:r>
              <w:rPr>
                <w:color w:val="12161F"/>
                <w:sz w:val="19"/>
              </w:rPr>
              <w:t>2</w:t>
            </w:r>
            <w:r>
              <w:rPr>
                <w:color w:val="12161F"/>
                <w:spacing w:val="-7"/>
                <w:sz w:val="19"/>
              </w:rPr>
              <w:t xml:space="preserve"> </w:t>
            </w:r>
            <w:r>
              <w:rPr>
                <w:color w:val="12161F"/>
                <w:spacing w:val="-2"/>
                <w:sz w:val="19"/>
              </w:rPr>
              <w:t>Disagree</w:t>
            </w:r>
          </w:p>
        </w:tc>
      </w:tr>
      <w:tr w:rsidR="00F76F63" w14:paraId="283748E3" w14:textId="77777777">
        <w:trPr>
          <w:trHeight w:val="474"/>
        </w:trPr>
        <w:tc>
          <w:tcPr>
            <w:tcW w:w="3046" w:type="dxa"/>
            <w:tcBorders>
              <w:top w:val="single" w:sz="6" w:space="0" w:color="12161F"/>
              <w:left w:val="nil"/>
              <w:bottom w:val="single" w:sz="6" w:space="0" w:color="12161F"/>
              <w:right w:val="nil"/>
            </w:tcBorders>
          </w:tcPr>
          <w:p w14:paraId="283748E0" w14:textId="77777777" w:rsidR="00F76F63" w:rsidRDefault="004545D8">
            <w:pPr>
              <w:pStyle w:val="TableParagraph"/>
              <w:spacing w:before="126"/>
              <w:ind w:left="266"/>
              <w:rPr>
                <w:sz w:val="19"/>
              </w:rPr>
            </w:pPr>
            <w:r>
              <w:rPr>
                <w:color w:val="12161F"/>
                <w:spacing w:val="-5"/>
                <w:sz w:val="19"/>
              </w:rPr>
              <w:t>D30</w:t>
            </w:r>
          </w:p>
        </w:tc>
        <w:tc>
          <w:tcPr>
            <w:tcW w:w="8890" w:type="dxa"/>
            <w:tcBorders>
              <w:top w:val="single" w:sz="6" w:space="0" w:color="12161F"/>
              <w:left w:val="nil"/>
              <w:bottom w:val="single" w:sz="6" w:space="0" w:color="12161F"/>
              <w:right w:val="nil"/>
            </w:tcBorders>
          </w:tcPr>
          <w:p w14:paraId="283748E1" w14:textId="77777777" w:rsidR="00F76F63" w:rsidRDefault="004545D8">
            <w:pPr>
              <w:pStyle w:val="TableParagraph"/>
              <w:spacing w:before="126"/>
              <w:ind w:left="241"/>
              <w:rPr>
                <w:sz w:val="19"/>
              </w:rPr>
            </w:pPr>
            <w:r>
              <w:rPr>
                <w:color w:val="12161F"/>
                <w:w w:val="105"/>
                <w:sz w:val="19"/>
              </w:rPr>
              <w:t>I</w:t>
            </w:r>
            <w:r>
              <w:rPr>
                <w:color w:val="12161F"/>
                <w:spacing w:val="-9"/>
                <w:w w:val="105"/>
                <w:sz w:val="19"/>
              </w:rPr>
              <w:t xml:space="preserve"> </w:t>
            </w:r>
            <w:r>
              <w:rPr>
                <w:color w:val="12161F"/>
                <w:w w:val="105"/>
                <w:sz w:val="19"/>
              </w:rPr>
              <w:t>used</w:t>
            </w:r>
            <w:r>
              <w:rPr>
                <w:color w:val="12161F"/>
                <w:spacing w:val="-7"/>
                <w:w w:val="105"/>
                <w:sz w:val="19"/>
              </w:rPr>
              <w:t xml:space="preserve"> </w:t>
            </w:r>
            <w:r>
              <w:rPr>
                <w:color w:val="12161F"/>
                <w:w w:val="105"/>
                <w:sz w:val="19"/>
              </w:rPr>
              <w:t>to</w:t>
            </w:r>
            <w:r>
              <w:rPr>
                <w:color w:val="12161F"/>
                <w:spacing w:val="-10"/>
                <w:w w:val="105"/>
                <w:sz w:val="19"/>
              </w:rPr>
              <w:t xml:space="preserve"> </w:t>
            </w:r>
            <w:r>
              <w:rPr>
                <w:color w:val="12161F"/>
                <w:w w:val="105"/>
                <w:sz w:val="19"/>
              </w:rPr>
              <w:t>get</w:t>
            </w:r>
            <w:r>
              <w:rPr>
                <w:color w:val="12161F"/>
                <w:spacing w:val="-7"/>
                <w:w w:val="105"/>
                <w:sz w:val="19"/>
              </w:rPr>
              <w:t xml:space="preserve"> </w:t>
            </w:r>
            <w:r>
              <w:rPr>
                <w:color w:val="12161F"/>
                <w:w w:val="105"/>
                <w:sz w:val="19"/>
              </w:rPr>
              <w:t>$200</w:t>
            </w:r>
            <w:r>
              <w:rPr>
                <w:color w:val="12161F"/>
                <w:spacing w:val="-9"/>
                <w:w w:val="105"/>
                <w:sz w:val="19"/>
              </w:rPr>
              <w:t xml:space="preserve"> </w:t>
            </w:r>
            <w:r>
              <w:rPr>
                <w:color w:val="12161F"/>
                <w:w w:val="105"/>
                <w:sz w:val="19"/>
              </w:rPr>
              <w:t>every</w:t>
            </w:r>
            <w:r>
              <w:rPr>
                <w:color w:val="12161F"/>
                <w:spacing w:val="-8"/>
                <w:w w:val="105"/>
                <w:sz w:val="19"/>
              </w:rPr>
              <w:t xml:space="preserve"> </w:t>
            </w:r>
            <w:r>
              <w:rPr>
                <w:color w:val="12161F"/>
                <w:w w:val="105"/>
                <w:sz w:val="19"/>
              </w:rPr>
              <w:t>Wednesday</w:t>
            </w:r>
            <w:r>
              <w:rPr>
                <w:color w:val="12161F"/>
                <w:spacing w:val="-9"/>
                <w:w w:val="105"/>
                <w:sz w:val="19"/>
              </w:rPr>
              <w:t xml:space="preserve"> </w:t>
            </w:r>
            <w:r>
              <w:rPr>
                <w:color w:val="12161F"/>
                <w:w w:val="105"/>
                <w:sz w:val="19"/>
              </w:rPr>
              <w:t>and</w:t>
            </w:r>
            <w:r>
              <w:rPr>
                <w:color w:val="12161F"/>
                <w:spacing w:val="-7"/>
                <w:w w:val="105"/>
                <w:sz w:val="19"/>
              </w:rPr>
              <w:t xml:space="preserve"> </w:t>
            </w:r>
            <w:r>
              <w:rPr>
                <w:color w:val="12161F"/>
                <w:w w:val="105"/>
                <w:sz w:val="19"/>
              </w:rPr>
              <w:t>now</w:t>
            </w:r>
            <w:r>
              <w:rPr>
                <w:color w:val="12161F"/>
                <w:spacing w:val="-7"/>
                <w:w w:val="105"/>
                <w:sz w:val="19"/>
              </w:rPr>
              <w:t xml:space="preserve"> </w:t>
            </w:r>
            <w:r>
              <w:rPr>
                <w:color w:val="12161F"/>
                <w:w w:val="105"/>
                <w:sz w:val="19"/>
              </w:rPr>
              <w:t>I</w:t>
            </w:r>
            <w:r>
              <w:rPr>
                <w:color w:val="12161F"/>
                <w:spacing w:val="-7"/>
                <w:w w:val="105"/>
                <w:sz w:val="19"/>
              </w:rPr>
              <w:t xml:space="preserve"> </w:t>
            </w:r>
            <w:r>
              <w:rPr>
                <w:color w:val="12161F"/>
                <w:w w:val="105"/>
                <w:sz w:val="19"/>
              </w:rPr>
              <w:t>get</w:t>
            </w:r>
            <w:r>
              <w:rPr>
                <w:color w:val="12161F"/>
                <w:spacing w:val="-8"/>
                <w:w w:val="105"/>
                <w:sz w:val="19"/>
              </w:rPr>
              <w:t xml:space="preserve"> </w:t>
            </w:r>
            <w:r>
              <w:rPr>
                <w:color w:val="12161F"/>
                <w:w w:val="105"/>
                <w:sz w:val="19"/>
              </w:rPr>
              <w:t>$100</w:t>
            </w:r>
            <w:r>
              <w:rPr>
                <w:color w:val="12161F"/>
                <w:spacing w:val="-9"/>
                <w:w w:val="105"/>
                <w:sz w:val="19"/>
              </w:rPr>
              <w:t xml:space="preserve"> </w:t>
            </w:r>
            <w:r>
              <w:rPr>
                <w:color w:val="12161F"/>
                <w:w w:val="105"/>
                <w:sz w:val="19"/>
              </w:rPr>
              <w:t>Tuesday</w:t>
            </w:r>
            <w:r>
              <w:rPr>
                <w:color w:val="12161F"/>
                <w:spacing w:val="-7"/>
                <w:w w:val="105"/>
                <w:sz w:val="19"/>
              </w:rPr>
              <w:t xml:space="preserve"> </w:t>
            </w:r>
            <w:r>
              <w:rPr>
                <w:color w:val="12161F"/>
                <w:w w:val="105"/>
                <w:sz w:val="19"/>
              </w:rPr>
              <w:t>and</w:t>
            </w:r>
            <w:r>
              <w:rPr>
                <w:color w:val="12161F"/>
                <w:spacing w:val="-8"/>
                <w:w w:val="105"/>
                <w:sz w:val="19"/>
              </w:rPr>
              <w:t xml:space="preserve"> </w:t>
            </w:r>
            <w:r>
              <w:rPr>
                <w:color w:val="12161F"/>
                <w:w w:val="105"/>
                <w:sz w:val="19"/>
              </w:rPr>
              <w:t>$100</w:t>
            </w:r>
            <w:r>
              <w:rPr>
                <w:color w:val="12161F"/>
                <w:spacing w:val="-9"/>
                <w:w w:val="105"/>
                <w:sz w:val="19"/>
              </w:rPr>
              <w:t xml:space="preserve"> </w:t>
            </w:r>
            <w:r>
              <w:rPr>
                <w:color w:val="12161F"/>
                <w:w w:val="105"/>
                <w:sz w:val="19"/>
              </w:rPr>
              <w:t>on</w:t>
            </w:r>
            <w:r>
              <w:rPr>
                <w:color w:val="12161F"/>
                <w:spacing w:val="-7"/>
                <w:w w:val="105"/>
                <w:sz w:val="19"/>
              </w:rPr>
              <w:t xml:space="preserve"> </w:t>
            </w:r>
            <w:r>
              <w:rPr>
                <w:color w:val="12161F"/>
                <w:w w:val="105"/>
                <w:sz w:val="19"/>
              </w:rPr>
              <w:t>Friday.</w:t>
            </w:r>
            <w:r>
              <w:rPr>
                <w:color w:val="12161F"/>
                <w:spacing w:val="-12"/>
                <w:w w:val="105"/>
                <w:sz w:val="19"/>
              </w:rPr>
              <w:t xml:space="preserve"> </w:t>
            </w:r>
            <w:r>
              <w:rPr>
                <w:color w:val="12161F"/>
                <w:w w:val="105"/>
                <w:sz w:val="19"/>
              </w:rPr>
              <w:t>I</w:t>
            </w:r>
            <w:r>
              <w:rPr>
                <w:color w:val="12161F"/>
                <w:spacing w:val="-7"/>
                <w:w w:val="105"/>
                <w:sz w:val="19"/>
              </w:rPr>
              <w:t xml:space="preserve"> </w:t>
            </w:r>
            <w:r>
              <w:rPr>
                <w:color w:val="12161F"/>
                <w:w w:val="105"/>
                <w:sz w:val="19"/>
              </w:rPr>
              <w:t>need</w:t>
            </w:r>
            <w:r>
              <w:rPr>
                <w:color w:val="12161F"/>
                <w:spacing w:val="-7"/>
                <w:w w:val="105"/>
                <w:sz w:val="19"/>
              </w:rPr>
              <w:t xml:space="preserve"> </w:t>
            </w:r>
            <w:r>
              <w:rPr>
                <w:color w:val="12161F"/>
                <w:w w:val="105"/>
                <w:sz w:val="19"/>
              </w:rPr>
              <w:t>more</w:t>
            </w:r>
            <w:r>
              <w:rPr>
                <w:color w:val="12161F"/>
                <w:spacing w:val="-9"/>
                <w:w w:val="105"/>
                <w:sz w:val="19"/>
              </w:rPr>
              <w:t xml:space="preserve"> </w:t>
            </w:r>
            <w:r>
              <w:rPr>
                <w:color w:val="12161F"/>
                <w:spacing w:val="-2"/>
                <w:w w:val="105"/>
                <w:sz w:val="19"/>
              </w:rPr>
              <w:t>money.</w:t>
            </w:r>
          </w:p>
        </w:tc>
        <w:tc>
          <w:tcPr>
            <w:tcW w:w="3046" w:type="dxa"/>
            <w:tcBorders>
              <w:top w:val="single" w:sz="6" w:space="0" w:color="12161F"/>
              <w:left w:val="nil"/>
              <w:bottom w:val="single" w:sz="6" w:space="0" w:color="12161F"/>
              <w:right w:val="nil"/>
            </w:tcBorders>
          </w:tcPr>
          <w:p w14:paraId="283748E2" w14:textId="77777777" w:rsidR="00F76F63" w:rsidRDefault="004545D8">
            <w:pPr>
              <w:pStyle w:val="TableParagraph"/>
              <w:spacing w:before="126"/>
              <w:ind w:left="239"/>
              <w:rPr>
                <w:sz w:val="19"/>
              </w:rPr>
            </w:pPr>
            <w:r>
              <w:rPr>
                <w:color w:val="12161F"/>
                <w:sz w:val="19"/>
              </w:rPr>
              <w:t>2</w:t>
            </w:r>
            <w:r>
              <w:rPr>
                <w:color w:val="12161F"/>
                <w:spacing w:val="-7"/>
                <w:sz w:val="19"/>
              </w:rPr>
              <w:t xml:space="preserve"> </w:t>
            </w:r>
            <w:r>
              <w:rPr>
                <w:color w:val="12161F"/>
                <w:spacing w:val="-2"/>
                <w:sz w:val="19"/>
              </w:rPr>
              <w:t>Disagree</w:t>
            </w:r>
          </w:p>
        </w:tc>
      </w:tr>
    </w:tbl>
    <w:p w14:paraId="283748E4" w14:textId="77777777" w:rsidR="00F76F63" w:rsidRDefault="00F76F63">
      <w:pPr>
        <w:pStyle w:val="TableParagraph"/>
        <w:rPr>
          <w:sz w:val="19"/>
        </w:rPr>
        <w:sectPr w:rsidR="00F76F63">
          <w:pgSz w:w="16860" w:h="11900" w:orient="landscape"/>
          <w:pgMar w:top="820" w:right="283" w:bottom="1260" w:left="283" w:header="0" w:footer="1074" w:gutter="0"/>
          <w:cols w:space="720"/>
        </w:sectPr>
      </w:pPr>
    </w:p>
    <w:p w14:paraId="283748E5" w14:textId="77777777" w:rsidR="00F76F63" w:rsidRDefault="004545D8">
      <w:pPr>
        <w:spacing w:before="33"/>
        <w:ind w:left="595"/>
        <w:rPr>
          <w:b/>
        </w:rPr>
      </w:pPr>
      <w:bookmarkStart w:id="60" w:name="s11._I_feel_my_wishes_were_considered_wh"/>
      <w:bookmarkEnd w:id="60"/>
      <w:r>
        <w:rPr>
          <w:b/>
        </w:rPr>
        <w:lastRenderedPageBreak/>
        <w:t>s11.</w:t>
      </w:r>
      <w:r>
        <w:rPr>
          <w:b/>
          <w:spacing w:val="-6"/>
        </w:rPr>
        <w:t xml:space="preserve"> </w:t>
      </w:r>
      <w:r>
        <w:rPr>
          <w:b/>
        </w:rPr>
        <w:t>I</w:t>
      </w:r>
      <w:r>
        <w:rPr>
          <w:b/>
          <w:spacing w:val="-2"/>
        </w:rPr>
        <w:t xml:space="preserve"> </w:t>
      </w:r>
      <w:r>
        <w:rPr>
          <w:b/>
        </w:rPr>
        <w:t>feel</w:t>
      </w:r>
      <w:r>
        <w:rPr>
          <w:b/>
          <w:spacing w:val="-4"/>
        </w:rPr>
        <w:t xml:space="preserve"> </w:t>
      </w:r>
      <w:r>
        <w:rPr>
          <w:b/>
        </w:rPr>
        <w:t>my</w:t>
      </w:r>
      <w:r>
        <w:rPr>
          <w:b/>
          <w:spacing w:val="-3"/>
        </w:rPr>
        <w:t xml:space="preserve"> </w:t>
      </w:r>
      <w:r>
        <w:rPr>
          <w:b/>
        </w:rPr>
        <w:t>wishes</w:t>
      </w:r>
      <w:r>
        <w:rPr>
          <w:b/>
          <w:spacing w:val="-5"/>
        </w:rPr>
        <w:t xml:space="preserve"> </w:t>
      </w:r>
      <w:r>
        <w:rPr>
          <w:b/>
        </w:rPr>
        <w:t>were</w:t>
      </w:r>
      <w:r>
        <w:rPr>
          <w:b/>
          <w:spacing w:val="-5"/>
        </w:rPr>
        <w:t xml:space="preserve"> </w:t>
      </w:r>
      <w:r>
        <w:rPr>
          <w:b/>
        </w:rPr>
        <w:t>considered</w:t>
      </w:r>
      <w:r>
        <w:rPr>
          <w:b/>
          <w:spacing w:val="-6"/>
        </w:rPr>
        <w:t xml:space="preserve"> </w:t>
      </w:r>
      <w:r>
        <w:rPr>
          <w:b/>
        </w:rPr>
        <w:t>when</w:t>
      </w:r>
      <w:r>
        <w:rPr>
          <w:b/>
          <w:spacing w:val="-4"/>
        </w:rPr>
        <w:t xml:space="preserve"> </w:t>
      </w:r>
      <w:r>
        <w:rPr>
          <w:b/>
        </w:rPr>
        <w:t>my</w:t>
      </w:r>
      <w:r>
        <w:rPr>
          <w:b/>
          <w:spacing w:val="-1"/>
        </w:rPr>
        <w:t xml:space="preserve"> </w:t>
      </w:r>
      <w:r>
        <w:rPr>
          <w:b/>
        </w:rPr>
        <w:t>budget</w:t>
      </w:r>
      <w:r>
        <w:rPr>
          <w:b/>
          <w:spacing w:val="-3"/>
        </w:rPr>
        <w:t xml:space="preserve"> </w:t>
      </w:r>
      <w:r>
        <w:rPr>
          <w:b/>
        </w:rPr>
        <w:t>was</w:t>
      </w:r>
      <w:r>
        <w:rPr>
          <w:b/>
          <w:spacing w:val="-5"/>
        </w:rPr>
        <w:t xml:space="preserve"> </w:t>
      </w:r>
      <w:r>
        <w:rPr>
          <w:b/>
        </w:rPr>
        <w:t>created</w:t>
      </w:r>
      <w:r>
        <w:rPr>
          <w:b/>
          <w:spacing w:val="-3"/>
        </w:rPr>
        <w:t xml:space="preserve"> </w:t>
      </w:r>
      <w:r>
        <w:rPr>
          <w:b/>
          <w:spacing w:val="-4"/>
        </w:rPr>
        <w:t>(15)</w:t>
      </w:r>
    </w:p>
    <w:p w14:paraId="283748E6" w14:textId="77777777" w:rsidR="00F76F63" w:rsidRDefault="00F76F63">
      <w:pPr>
        <w:pStyle w:val="BodyText"/>
        <w:spacing w:before="39" w:after="1"/>
        <w:rPr>
          <w:b/>
          <w:sz w:val="20"/>
        </w:rPr>
      </w:pPr>
    </w:p>
    <w:tbl>
      <w:tblPr>
        <w:tblW w:w="0" w:type="auto"/>
        <w:tblInd w:w="667"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2988"/>
        <w:gridCol w:w="8926"/>
        <w:gridCol w:w="3060"/>
      </w:tblGrid>
      <w:tr w:rsidR="00F76F63" w14:paraId="283748EA" w14:textId="77777777">
        <w:trPr>
          <w:trHeight w:val="476"/>
        </w:trPr>
        <w:tc>
          <w:tcPr>
            <w:tcW w:w="2988" w:type="dxa"/>
            <w:tcBorders>
              <w:left w:val="nil"/>
              <w:right w:val="single" w:sz="6" w:space="0" w:color="12161F"/>
            </w:tcBorders>
          </w:tcPr>
          <w:p w14:paraId="283748E7" w14:textId="77777777" w:rsidR="00F76F63" w:rsidRDefault="004545D8">
            <w:pPr>
              <w:pStyle w:val="TableParagraph"/>
              <w:spacing w:before="126"/>
              <w:ind w:left="259"/>
              <w:rPr>
                <w:b/>
                <w:sz w:val="19"/>
              </w:rPr>
            </w:pPr>
            <w:r>
              <w:rPr>
                <w:b/>
                <w:noProof/>
                <w:sz w:val="19"/>
              </w:rPr>
              <mc:AlternateContent>
                <mc:Choice Requires="wpg">
                  <w:drawing>
                    <wp:anchor distT="0" distB="0" distL="0" distR="0" simplePos="0" relativeHeight="480304640" behindDoc="1" locked="0" layoutInCell="1" allowOverlap="1" wp14:anchorId="283756A4" wp14:editId="22C0846F">
                      <wp:simplePos x="0" y="0"/>
                      <wp:positionH relativeFrom="column">
                        <wp:posOffset>1774696</wp:posOffset>
                      </wp:positionH>
                      <wp:positionV relativeFrom="paragraph">
                        <wp:posOffset>119833</wp:posOffset>
                      </wp:positionV>
                      <wp:extent cx="63500" cy="70485"/>
                      <wp:effectExtent l="0" t="0" r="0" b="0"/>
                      <wp:wrapNone/>
                      <wp:docPr id="292" name="Group 292" descr="P3179C1T3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293" name="Graphic 293"/>
                              <wps:cNvSpPr/>
                              <wps:spPr>
                                <a:xfrm>
                                  <a:off x="0" y="0"/>
                                  <a:ext cx="63500" cy="70485"/>
                                </a:xfrm>
                                <a:custGeom>
                                  <a:avLst/>
                                  <a:gdLst/>
                                  <a:ahLst/>
                                  <a:cxnLst/>
                                  <a:rect l="l" t="t" r="r" b="b"/>
                                  <a:pathLst>
                                    <a:path w="63500" h="70485">
                                      <a:moveTo>
                                        <a:pt x="59689" y="0"/>
                                      </a:moveTo>
                                      <a:lnTo>
                                        <a:pt x="3555" y="0"/>
                                      </a:lnTo>
                                      <a:lnTo>
                                        <a:pt x="2666" y="381"/>
                                      </a:lnTo>
                                      <a:lnTo>
                                        <a:pt x="253" y="2159"/>
                                      </a:lnTo>
                                      <a:lnTo>
                                        <a:pt x="0" y="4699"/>
                                      </a:lnTo>
                                      <a:lnTo>
                                        <a:pt x="23875" y="35052"/>
                                      </a:lnTo>
                                      <a:lnTo>
                                        <a:pt x="23875" y="57912"/>
                                      </a:lnTo>
                                      <a:lnTo>
                                        <a:pt x="23748" y="59055"/>
                                      </a:lnTo>
                                      <a:lnTo>
                                        <a:pt x="24129" y="60198"/>
                                      </a:lnTo>
                                      <a:lnTo>
                                        <a:pt x="34289" y="70485"/>
                                      </a:lnTo>
                                      <a:lnTo>
                                        <a:pt x="36829" y="70485"/>
                                      </a:lnTo>
                                      <a:lnTo>
                                        <a:pt x="39242" y="68072"/>
                                      </a:lnTo>
                                      <a:lnTo>
                                        <a:pt x="39623" y="66929"/>
                                      </a:lnTo>
                                      <a:lnTo>
                                        <a:pt x="39369" y="65659"/>
                                      </a:lnTo>
                                      <a:lnTo>
                                        <a:pt x="39496" y="35052"/>
                                      </a:lnTo>
                                      <a:lnTo>
                                        <a:pt x="63245" y="4699"/>
                                      </a:lnTo>
                                      <a:lnTo>
                                        <a:pt x="62991" y="2159"/>
                                      </a:lnTo>
                                      <a:lnTo>
                                        <a:pt x="60578" y="381"/>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7DCD4278" id="Group 292" o:spid="_x0000_s1026" alt="P3179C1T39#y1" style="position:absolute;margin-left:139.75pt;margin-top:9.45pt;width:5pt;height:5.55pt;z-index:-23011840;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">
                      <v:shape id="Graphic 293"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" path="m59689,l3555,,2666,381,253,2159,,4699,23875,35052r,22860l23748,59055r381,1143l34289,70485r2540,l39242,68072r381,-1143l39369,65659r127,-30607l63245,4699,62991,2159,60578,381,59689,xe" fillcolor="#12161f" stroked="f">
                        <v:fill opacity="39321f"/>
                        <v:path arrowok="t"/>
                      </v:shape>
                    </v:group>
                  </w:pict>
                </mc:Fallback>
              </mc:AlternateContent>
            </w:r>
            <w:r>
              <w:rPr>
                <w:b/>
                <w:color w:val="12161F"/>
                <w:spacing w:val="-2"/>
                <w:w w:val="110"/>
                <w:sz w:val="19"/>
              </w:rPr>
              <w:t>BranchCode</w:t>
            </w:r>
          </w:p>
        </w:tc>
        <w:tc>
          <w:tcPr>
            <w:tcW w:w="8926" w:type="dxa"/>
            <w:tcBorders>
              <w:left w:val="single" w:sz="6" w:space="0" w:color="12161F"/>
              <w:right w:val="single" w:sz="6" w:space="0" w:color="12161F"/>
            </w:tcBorders>
          </w:tcPr>
          <w:p w14:paraId="283748E8" w14:textId="77777777" w:rsidR="00F76F63" w:rsidRDefault="004545D8">
            <w:pPr>
              <w:pStyle w:val="TableParagraph"/>
              <w:spacing w:before="126"/>
              <w:ind w:left="222"/>
              <w:rPr>
                <w:b/>
                <w:sz w:val="19"/>
              </w:rPr>
            </w:pPr>
            <w:r>
              <w:rPr>
                <w:b/>
                <w:noProof/>
                <w:sz w:val="19"/>
              </w:rPr>
              <mc:AlternateContent>
                <mc:Choice Requires="wpg">
                  <w:drawing>
                    <wp:anchor distT="0" distB="0" distL="0" distR="0" simplePos="0" relativeHeight="480305152" behindDoc="1" locked="0" layoutInCell="1" allowOverlap="1" wp14:anchorId="283756A6" wp14:editId="4EA5612D">
                      <wp:simplePos x="0" y="0"/>
                      <wp:positionH relativeFrom="column">
                        <wp:posOffset>5552949</wp:posOffset>
                      </wp:positionH>
                      <wp:positionV relativeFrom="paragraph">
                        <wp:posOffset>119833</wp:posOffset>
                      </wp:positionV>
                      <wp:extent cx="63500" cy="70485"/>
                      <wp:effectExtent l="0" t="0" r="0" b="0"/>
                      <wp:wrapNone/>
                      <wp:docPr id="294" name="Group 294" descr="P3180C2T3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295" name="Graphic 295"/>
                              <wps:cNvSpPr/>
                              <wps:spPr>
                                <a:xfrm>
                                  <a:off x="0" y="0"/>
                                  <a:ext cx="63500" cy="70485"/>
                                </a:xfrm>
                                <a:custGeom>
                                  <a:avLst/>
                                  <a:gdLst/>
                                  <a:ahLst/>
                                  <a:cxnLst/>
                                  <a:rect l="l" t="t" r="r" b="b"/>
                                  <a:pathLst>
                                    <a:path w="63500" h="70485">
                                      <a:moveTo>
                                        <a:pt x="59690" y="0"/>
                                      </a:moveTo>
                                      <a:lnTo>
                                        <a:pt x="3556" y="0"/>
                                      </a:lnTo>
                                      <a:lnTo>
                                        <a:pt x="2667" y="381"/>
                                      </a:lnTo>
                                      <a:lnTo>
                                        <a:pt x="254" y="2159"/>
                                      </a:lnTo>
                                      <a:lnTo>
                                        <a:pt x="0" y="4699"/>
                                      </a:lnTo>
                                      <a:lnTo>
                                        <a:pt x="23876" y="35052"/>
                                      </a:lnTo>
                                      <a:lnTo>
                                        <a:pt x="23876" y="57912"/>
                                      </a:lnTo>
                                      <a:lnTo>
                                        <a:pt x="23749" y="59055"/>
                                      </a:lnTo>
                                      <a:lnTo>
                                        <a:pt x="24130" y="60198"/>
                                      </a:lnTo>
                                      <a:lnTo>
                                        <a:pt x="34290" y="70485"/>
                                      </a:lnTo>
                                      <a:lnTo>
                                        <a:pt x="36830" y="70485"/>
                                      </a:lnTo>
                                      <a:lnTo>
                                        <a:pt x="39243" y="68072"/>
                                      </a:lnTo>
                                      <a:lnTo>
                                        <a:pt x="39624" y="66929"/>
                                      </a:lnTo>
                                      <a:lnTo>
                                        <a:pt x="39370" y="65659"/>
                                      </a:lnTo>
                                      <a:lnTo>
                                        <a:pt x="39497" y="35052"/>
                                      </a:lnTo>
                                      <a:lnTo>
                                        <a:pt x="63246" y="4699"/>
                                      </a:lnTo>
                                      <a:lnTo>
                                        <a:pt x="62992" y="2159"/>
                                      </a:lnTo>
                                      <a:lnTo>
                                        <a:pt x="60579" y="381"/>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15C45D7D" id="Group 294" o:spid="_x0000_s1026" alt="P3180C2T39#y1" style="position:absolute;margin-left:437.25pt;margin-top:9.45pt;width:5pt;height:5.55pt;z-index:-23011328;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">
                      <v:shape id="Graphic 295"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" path="m59690,l3556,,2667,381,254,2159,,4699,23876,35052r,22860l23749,59055r381,1143l34290,70485r2540,l39243,68072r381,-1143l39370,65659r127,-30607l63246,4699,62992,2159,60579,381,59690,xe" fillcolor="#12161f" stroked="f">
                        <v:fill opacity="39321f"/>
                        <v:path arrowok="t"/>
                      </v:shape>
                    </v:group>
                  </w:pict>
                </mc:Fallback>
              </mc:AlternateContent>
            </w:r>
            <w:r>
              <w:rPr>
                <w:b/>
                <w:color w:val="12161F"/>
                <w:spacing w:val="-2"/>
                <w:w w:val="105"/>
                <w:sz w:val="19"/>
              </w:rPr>
              <w:t>Comments</w:t>
            </w:r>
          </w:p>
        </w:tc>
        <w:tc>
          <w:tcPr>
            <w:tcW w:w="3060" w:type="dxa"/>
            <w:tcBorders>
              <w:left w:val="single" w:sz="6" w:space="0" w:color="12161F"/>
              <w:right w:val="nil"/>
            </w:tcBorders>
          </w:tcPr>
          <w:p w14:paraId="283748E9" w14:textId="77777777" w:rsidR="00F76F63" w:rsidRDefault="004545D8">
            <w:pPr>
              <w:pStyle w:val="TableParagraph"/>
              <w:spacing w:before="126"/>
              <w:ind w:left="229"/>
              <w:rPr>
                <w:b/>
                <w:sz w:val="19"/>
              </w:rPr>
            </w:pPr>
            <w:r>
              <w:rPr>
                <w:b/>
                <w:noProof/>
                <w:sz w:val="19"/>
              </w:rPr>
              <mc:AlternateContent>
                <mc:Choice Requires="wpg">
                  <w:drawing>
                    <wp:anchor distT="0" distB="0" distL="0" distR="0" simplePos="0" relativeHeight="480305664" behindDoc="1" locked="0" layoutInCell="1" allowOverlap="1" wp14:anchorId="283756A8" wp14:editId="398DE6CC">
                      <wp:simplePos x="0" y="0"/>
                      <wp:positionH relativeFrom="column">
                        <wp:posOffset>49655</wp:posOffset>
                      </wp:positionH>
                      <wp:positionV relativeFrom="paragraph">
                        <wp:posOffset>116026</wp:posOffset>
                      </wp:positionV>
                      <wp:extent cx="60960" cy="62230"/>
                      <wp:effectExtent l="0" t="0" r="0" b="0"/>
                      <wp:wrapNone/>
                      <wp:docPr id="296" name="Group 296" descr="P3181C3T3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2230"/>
                                <a:chOff x="0" y="0"/>
                                <a:chExt cx="60960" cy="62230"/>
                              </a:xfrm>
                            </wpg:grpSpPr>
                            <wps:wsp>
                              <wps:cNvPr id="297" name="Graphic 297"/>
                              <wps:cNvSpPr/>
                              <wps:spPr>
                                <a:xfrm>
                                  <a:off x="0" y="0"/>
                                  <a:ext cx="60960" cy="62230"/>
                                </a:xfrm>
                                <a:custGeom>
                                  <a:avLst/>
                                  <a:gdLst/>
                                  <a:ahLst/>
                                  <a:cxnLst/>
                                  <a:rect l="l" t="t" r="r" b="b"/>
                                  <a:pathLst>
                                    <a:path w="60960" h="62230">
                                      <a:moveTo>
                                        <a:pt x="34315" y="0"/>
                                      </a:moveTo>
                                      <a:lnTo>
                                        <a:pt x="26644" y="0"/>
                                      </a:lnTo>
                                      <a:lnTo>
                                        <a:pt x="26644" y="46736"/>
                                      </a:lnTo>
                                      <a:lnTo>
                                        <a:pt x="5524" y="25273"/>
                                      </a:lnTo>
                                      <a:lnTo>
                                        <a:pt x="0" y="30861"/>
                                      </a:lnTo>
                                      <a:lnTo>
                                        <a:pt x="30543" y="61722"/>
                                      </a:lnTo>
                                      <a:lnTo>
                                        <a:pt x="60959" y="30861"/>
                                      </a:lnTo>
                                      <a:lnTo>
                                        <a:pt x="55562" y="25273"/>
                                      </a:lnTo>
                                      <a:lnTo>
                                        <a:pt x="34315" y="4673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7B5AA323" id="Group 296" o:spid="_x0000_s1026" alt="P3181C3T39#y1" style="position:absolute;margin-left:3.9pt;margin-top:9.15pt;width:4.8pt;height:4.9pt;z-index:-23010816;mso-wrap-distance-left:0;mso-wrap-distance-right:0" coordsize="6096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">
                      <v:shape id="Graphic 297" o:spid="_x0000_s1027" style="position:absolute;width:60960;height:62230;visibility:visible;mso-wrap-style:square;v-text-anchor:top" coordsize="6096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" path="m34315,l26644,r,46736l5524,25273,,30861,30543,61722,60959,30861,55562,25273,34315,46736,34315,xe" fillcolor="#12161f" stroked="f">
                        <v:fill opacity="39321f"/>
                        <v:path arrowok="t"/>
                      </v:shape>
                    </v:group>
                  </w:pict>
                </mc:Fallback>
              </mc:AlternateContent>
            </w:r>
            <w:r>
              <w:rPr>
                <w:b/>
                <w:color w:val="12161F"/>
                <w:spacing w:val="-2"/>
                <w:w w:val="110"/>
                <w:sz w:val="19"/>
              </w:rPr>
              <w:t>Rating</w:t>
            </w:r>
          </w:p>
        </w:tc>
      </w:tr>
      <w:tr w:rsidR="00F76F63" w14:paraId="283748EE" w14:textId="77777777">
        <w:trPr>
          <w:trHeight w:val="474"/>
        </w:trPr>
        <w:tc>
          <w:tcPr>
            <w:tcW w:w="2988" w:type="dxa"/>
            <w:tcBorders>
              <w:left w:val="nil"/>
              <w:bottom w:val="single" w:sz="6" w:space="0" w:color="12161F"/>
              <w:right w:val="nil"/>
            </w:tcBorders>
          </w:tcPr>
          <w:p w14:paraId="283748EB" w14:textId="77777777" w:rsidR="00F76F63" w:rsidRDefault="004545D8">
            <w:pPr>
              <w:pStyle w:val="TableParagraph"/>
              <w:spacing w:before="123"/>
              <w:ind w:left="259"/>
              <w:rPr>
                <w:sz w:val="19"/>
              </w:rPr>
            </w:pPr>
            <w:r>
              <w:rPr>
                <w:color w:val="12161F"/>
                <w:spacing w:val="-5"/>
                <w:w w:val="105"/>
                <w:sz w:val="19"/>
              </w:rPr>
              <w:t>H30</w:t>
            </w:r>
          </w:p>
        </w:tc>
        <w:tc>
          <w:tcPr>
            <w:tcW w:w="8926" w:type="dxa"/>
            <w:tcBorders>
              <w:left w:val="nil"/>
              <w:bottom w:val="single" w:sz="6" w:space="0" w:color="12161F"/>
              <w:right w:val="nil"/>
            </w:tcBorders>
          </w:tcPr>
          <w:p w14:paraId="283748EC" w14:textId="77777777" w:rsidR="00F76F63" w:rsidRDefault="004545D8">
            <w:pPr>
              <w:pStyle w:val="TableParagraph"/>
              <w:spacing w:before="123"/>
              <w:ind w:left="232"/>
              <w:rPr>
                <w:sz w:val="19"/>
              </w:rPr>
            </w:pPr>
            <w:r>
              <w:rPr>
                <w:color w:val="12161F"/>
                <w:w w:val="105"/>
                <w:sz w:val="19"/>
              </w:rPr>
              <w:t>Can't</w:t>
            </w:r>
            <w:r>
              <w:rPr>
                <w:color w:val="12161F"/>
                <w:spacing w:val="-5"/>
                <w:w w:val="105"/>
                <w:sz w:val="19"/>
              </w:rPr>
              <w:t xml:space="preserve"> </w:t>
            </w:r>
            <w:r>
              <w:rPr>
                <w:color w:val="12161F"/>
                <w:spacing w:val="-2"/>
                <w:w w:val="105"/>
                <w:sz w:val="19"/>
              </w:rPr>
              <w:t>remember.</w:t>
            </w:r>
          </w:p>
        </w:tc>
        <w:tc>
          <w:tcPr>
            <w:tcW w:w="3060" w:type="dxa"/>
            <w:tcBorders>
              <w:left w:val="nil"/>
              <w:bottom w:val="single" w:sz="6" w:space="0" w:color="12161F"/>
              <w:right w:val="nil"/>
            </w:tcBorders>
          </w:tcPr>
          <w:p w14:paraId="283748ED" w14:textId="77777777" w:rsidR="00F76F63" w:rsidRDefault="004545D8">
            <w:pPr>
              <w:pStyle w:val="TableParagraph"/>
              <w:spacing w:before="123"/>
              <w:ind w:left="237"/>
              <w:rPr>
                <w:sz w:val="19"/>
              </w:rPr>
            </w:pPr>
            <w:r>
              <w:rPr>
                <w:color w:val="12161F"/>
                <w:spacing w:val="-2"/>
                <w:sz w:val="19"/>
              </w:rPr>
              <w:t>DK/NA</w:t>
            </w:r>
          </w:p>
        </w:tc>
      </w:tr>
      <w:tr w:rsidR="00F76F63" w14:paraId="283748F2" w14:textId="77777777">
        <w:trPr>
          <w:trHeight w:val="474"/>
        </w:trPr>
        <w:tc>
          <w:tcPr>
            <w:tcW w:w="2988" w:type="dxa"/>
            <w:tcBorders>
              <w:top w:val="single" w:sz="6" w:space="0" w:color="12161F"/>
              <w:left w:val="nil"/>
              <w:bottom w:val="single" w:sz="6" w:space="0" w:color="12161F"/>
              <w:right w:val="nil"/>
            </w:tcBorders>
          </w:tcPr>
          <w:p w14:paraId="283748EF" w14:textId="77777777" w:rsidR="00F76F63" w:rsidRDefault="004545D8">
            <w:pPr>
              <w:pStyle w:val="TableParagraph"/>
              <w:spacing w:before="123"/>
              <w:ind w:left="259"/>
              <w:rPr>
                <w:sz w:val="19"/>
              </w:rPr>
            </w:pPr>
            <w:r>
              <w:rPr>
                <w:color w:val="12161F"/>
                <w:spacing w:val="-5"/>
                <w:w w:val="105"/>
                <w:sz w:val="19"/>
              </w:rPr>
              <w:t>H20</w:t>
            </w:r>
          </w:p>
        </w:tc>
        <w:tc>
          <w:tcPr>
            <w:tcW w:w="8926" w:type="dxa"/>
            <w:tcBorders>
              <w:top w:val="single" w:sz="6" w:space="0" w:color="12161F"/>
              <w:left w:val="nil"/>
              <w:bottom w:val="single" w:sz="6" w:space="0" w:color="12161F"/>
              <w:right w:val="nil"/>
            </w:tcBorders>
          </w:tcPr>
          <w:p w14:paraId="283748F0" w14:textId="77777777" w:rsidR="00F76F63" w:rsidRDefault="004545D8">
            <w:pPr>
              <w:pStyle w:val="TableParagraph"/>
              <w:spacing w:before="123"/>
              <w:ind w:left="232"/>
              <w:rPr>
                <w:sz w:val="19"/>
              </w:rPr>
            </w:pPr>
            <w:r>
              <w:rPr>
                <w:color w:val="12161F"/>
                <w:sz w:val="19"/>
              </w:rPr>
              <w:t>Do</w:t>
            </w:r>
            <w:r>
              <w:rPr>
                <w:color w:val="12161F"/>
                <w:spacing w:val="2"/>
                <w:sz w:val="19"/>
              </w:rPr>
              <w:t xml:space="preserve"> </w:t>
            </w:r>
            <w:r>
              <w:rPr>
                <w:color w:val="12161F"/>
                <w:sz w:val="19"/>
              </w:rPr>
              <w:t>not</w:t>
            </w:r>
            <w:r>
              <w:rPr>
                <w:color w:val="12161F"/>
                <w:spacing w:val="3"/>
                <w:sz w:val="19"/>
              </w:rPr>
              <w:t xml:space="preserve"> </w:t>
            </w:r>
            <w:r>
              <w:rPr>
                <w:color w:val="12161F"/>
                <w:sz w:val="19"/>
              </w:rPr>
              <w:t>really</w:t>
            </w:r>
            <w:r>
              <w:rPr>
                <w:color w:val="12161F"/>
                <w:spacing w:val="6"/>
                <w:sz w:val="19"/>
              </w:rPr>
              <w:t xml:space="preserve"> </w:t>
            </w:r>
            <w:r>
              <w:rPr>
                <w:color w:val="12161F"/>
                <w:sz w:val="19"/>
              </w:rPr>
              <w:t>recall-</w:t>
            </w:r>
            <w:r>
              <w:rPr>
                <w:color w:val="12161F"/>
                <w:spacing w:val="1"/>
                <w:sz w:val="19"/>
              </w:rPr>
              <w:t xml:space="preserve"> </w:t>
            </w:r>
            <w:r>
              <w:rPr>
                <w:color w:val="12161F"/>
                <w:sz w:val="19"/>
              </w:rPr>
              <w:t>it</w:t>
            </w:r>
            <w:r>
              <w:rPr>
                <w:color w:val="12161F"/>
                <w:spacing w:val="3"/>
                <w:sz w:val="19"/>
              </w:rPr>
              <w:t xml:space="preserve"> </w:t>
            </w:r>
            <w:r>
              <w:rPr>
                <w:color w:val="12161F"/>
                <w:sz w:val="19"/>
              </w:rPr>
              <w:t>was</w:t>
            </w:r>
            <w:r>
              <w:rPr>
                <w:color w:val="12161F"/>
                <w:spacing w:val="4"/>
                <w:sz w:val="19"/>
              </w:rPr>
              <w:t xml:space="preserve"> </w:t>
            </w:r>
            <w:r>
              <w:rPr>
                <w:color w:val="12161F"/>
                <w:sz w:val="19"/>
              </w:rPr>
              <w:t>after</w:t>
            </w:r>
            <w:r>
              <w:rPr>
                <w:color w:val="12161F"/>
                <w:spacing w:val="2"/>
                <w:sz w:val="19"/>
              </w:rPr>
              <w:t xml:space="preserve"> </w:t>
            </w:r>
            <w:r>
              <w:rPr>
                <w:color w:val="12161F"/>
                <w:sz w:val="19"/>
              </w:rPr>
              <w:t>I</w:t>
            </w:r>
            <w:r>
              <w:rPr>
                <w:color w:val="12161F"/>
                <w:spacing w:val="3"/>
                <w:sz w:val="19"/>
              </w:rPr>
              <w:t xml:space="preserve"> </w:t>
            </w:r>
            <w:r>
              <w:rPr>
                <w:color w:val="12161F"/>
                <w:sz w:val="19"/>
              </w:rPr>
              <w:t>had</w:t>
            </w:r>
            <w:r>
              <w:rPr>
                <w:color w:val="12161F"/>
                <w:spacing w:val="4"/>
                <w:sz w:val="19"/>
              </w:rPr>
              <w:t xml:space="preserve"> </w:t>
            </w:r>
            <w:r>
              <w:rPr>
                <w:color w:val="12161F"/>
                <w:sz w:val="19"/>
              </w:rPr>
              <w:t>a</w:t>
            </w:r>
            <w:r>
              <w:rPr>
                <w:color w:val="12161F"/>
                <w:spacing w:val="2"/>
                <w:sz w:val="19"/>
              </w:rPr>
              <w:t xml:space="preserve"> </w:t>
            </w:r>
            <w:r>
              <w:rPr>
                <w:color w:val="12161F"/>
                <w:spacing w:val="-2"/>
                <w:sz w:val="19"/>
              </w:rPr>
              <w:t>fall.</w:t>
            </w:r>
          </w:p>
        </w:tc>
        <w:tc>
          <w:tcPr>
            <w:tcW w:w="3060" w:type="dxa"/>
            <w:tcBorders>
              <w:top w:val="single" w:sz="6" w:space="0" w:color="12161F"/>
              <w:left w:val="nil"/>
              <w:bottom w:val="single" w:sz="6" w:space="0" w:color="12161F"/>
              <w:right w:val="nil"/>
            </w:tcBorders>
          </w:tcPr>
          <w:p w14:paraId="283748F1" w14:textId="77777777" w:rsidR="00F76F63" w:rsidRDefault="004545D8">
            <w:pPr>
              <w:pStyle w:val="TableParagraph"/>
              <w:spacing w:before="123"/>
              <w:ind w:left="237"/>
              <w:rPr>
                <w:sz w:val="19"/>
              </w:rPr>
            </w:pPr>
            <w:r>
              <w:rPr>
                <w:color w:val="12161F"/>
                <w:spacing w:val="-2"/>
                <w:sz w:val="19"/>
              </w:rPr>
              <w:t>DK/NA</w:t>
            </w:r>
          </w:p>
        </w:tc>
      </w:tr>
      <w:tr w:rsidR="00F76F63" w14:paraId="283748F6" w14:textId="77777777">
        <w:trPr>
          <w:trHeight w:val="472"/>
        </w:trPr>
        <w:tc>
          <w:tcPr>
            <w:tcW w:w="2988" w:type="dxa"/>
            <w:tcBorders>
              <w:top w:val="single" w:sz="6" w:space="0" w:color="12161F"/>
              <w:left w:val="nil"/>
              <w:bottom w:val="single" w:sz="6" w:space="0" w:color="12161F"/>
              <w:right w:val="nil"/>
            </w:tcBorders>
          </w:tcPr>
          <w:p w14:paraId="283748F3" w14:textId="77777777" w:rsidR="00F76F63" w:rsidRDefault="004545D8">
            <w:pPr>
              <w:pStyle w:val="TableParagraph"/>
              <w:spacing w:before="123"/>
              <w:ind w:left="259"/>
              <w:rPr>
                <w:sz w:val="19"/>
              </w:rPr>
            </w:pPr>
            <w:r>
              <w:rPr>
                <w:color w:val="12161F"/>
                <w:spacing w:val="-5"/>
                <w:w w:val="105"/>
                <w:sz w:val="19"/>
              </w:rPr>
              <w:t>H30</w:t>
            </w:r>
          </w:p>
        </w:tc>
        <w:tc>
          <w:tcPr>
            <w:tcW w:w="8926" w:type="dxa"/>
            <w:tcBorders>
              <w:top w:val="single" w:sz="6" w:space="0" w:color="12161F"/>
              <w:left w:val="nil"/>
              <w:bottom w:val="single" w:sz="6" w:space="0" w:color="12161F"/>
              <w:right w:val="nil"/>
            </w:tcBorders>
          </w:tcPr>
          <w:p w14:paraId="283748F4" w14:textId="77777777" w:rsidR="00F76F63" w:rsidRDefault="004545D8">
            <w:pPr>
              <w:pStyle w:val="TableParagraph"/>
              <w:spacing w:before="123"/>
              <w:ind w:left="232"/>
              <w:rPr>
                <w:sz w:val="19"/>
              </w:rPr>
            </w:pPr>
            <w:r>
              <w:rPr>
                <w:color w:val="12161F"/>
                <w:w w:val="105"/>
                <w:sz w:val="19"/>
              </w:rPr>
              <w:t>Can't</w:t>
            </w:r>
            <w:r>
              <w:rPr>
                <w:color w:val="12161F"/>
                <w:spacing w:val="-5"/>
                <w:w w:val="105"/>
                <w:sz w:val="19"/>
              </w:rPr>
              <w:t xml:space="preserve"> </w:t>
            </w:r>
            <w:r>
              <w:rPr>
                <w:color w:val="12161F"/>
                <w:spacing w:val="-2"/>
                <w:w w:val="105"/>
                <w:sz w:val="19"/>
              </w:rPr>
              <w:t>remember</w:t>
            </w:r>
          </w:p>
        </w:tc>
        <w:tc>
          <w:tcPr>
            <w:tcW w:w="3060" w:type="dxa"/>
            <w:tcBorders>
              <w:top w:val="single" w:sz="6" w:space="0" w:color="12161F"/>
              <w:left w:val="nil"/>
              <w:bottom w:val="single" w:sz="6" w:space="0" w:color="12161F"/>
              <w:right w:val="nil"/>
            </w:tcBorders>
          </w:tcPr>
          <w:p w14:paraId="283748F5" w14:textId="77777777" w:rsidR="00F76F63" w:rsidRDefault="004545D8">
            <w:pPr>
              <w:pStyle w:val="TableParagraph"/>
              <w:spacing w:before="123"/>
              <w:ind w:left="237"/>
              <w:rPr>
                <w:sz w:val="19"/>
              </w:rPr>
            </w:pPr>
            <w:r>
              <w:rPr>
                <w:color w:val="12161F"/>
                <w:spacing w:val="-2"/>
                <w:sz w:val="19"/>
              </w:rPr>
              <w:t>DK/NA</w:t>
            </w:r>
          </w:p>
        </w:tc>
      </w:tr>
      <w:tr w:rsidR="00F76F63" w14:paraId="283748FA" w14:textId="77777777">
        <w:trPr>
          <w:trHeight w:val="474"/>
        </w:trPr>
        <w:tc>
          <w:tcPr>
            <w:tcW w:w="2988" w:type="dxa"/>
            <w:tcBorders>
              <w:top w:val="single" w:sz="6" w:space="0" w:color="12161F"/>
              <w:left w:val="nil"/>
              <w:bottom w:val="single" w:sz="6" w:space="0" w:color="12161F"/>
              <w:right w:val="nil"/>
            </w:tcBorders>
          </w:tcPr>
          <w:p w14:paraId="283748F7" w14:textId="77777777" w:rsidR="00F76F63" w:rsidRDefault="004545D8">
            <w:pPr>
              <w:pStyle w:val="TableParagraph"/>
              <w:spacing w:before="126"/>
              <w:ind w:left="259"/>
              <w:rPr>
                <w:sz w:val="19"/>
              </w:rPr>
            </w:pPr>
            <w:r>
              <w:rPr>
                <w:color w:val="12161F"/>
                <w:spacing w:val="-5"/>
                <w:w w:val="105"/>
                <w:sz w:val="19"/>
              </w:rPr>
              <w:t>L10</w:t>
            </w:r>
          </w:p>
        </w:tc>
        <w:tc>
          <w:tcPr>
            <w:tcW w:w="8926" w:type="dxa"/>
            <w:tcBorders>
              <w:top w:val="single" w:sz="6" w:space="0" w:color="12161F"/>
              <w:left w:val="nil"/>
              <w:bottom w:val="single" w:sz="6" w:space="0" w:color="12161F"/>
              <w:right w:val="nil"/>
            </w:tcBorders>
          </w:tcPr>
          <w:p w14:paraId="283748F8" w14:textId="77777777" w:rsidR="00F76F63" w:rsidRDefault="004545D8">
            <w:pPr>
              <w:pStyle w:val="TableParagraph"/>
              <w:spacing w:before="126"/>
              <w:ind w:left="232"/>
              <w:rPr>
                <w:sz w:val="19"/>
              </w:rPr>
            </w:pPr>
            <w:r>
              <w:rPr>
                <w:color w:val="12161F"/>
                <w:sz w:val="19"/>
              </w:rPr>
              <w:t>I</w:t>
            </w:r>
            <w:r>
              <w:rPr>
                <w:color w:val="12161F"/>
                <w:spacing w:val="2"/>
                <w:sz w:val="19"/>
              </w:rPr>
              <w:t xml:space="preserve"> </w:t>
            </w:r>
            <w:r>
              <w:rPr>
                <w:color w:val="12161F"/>
                <w:sz w:val="19"/>
              </w:rPr>
              <w:t>lost</w:t>
            </w:r>
            <w:r>
              <w:rPr>
                <w:color w:val="12161F"/>
                <w:spacing w:val="3"/>
                <w:sz w:val="19"/>
              </w:rPr>
              <w:t xml:space="preserve"> </w:t>
            </w:r>
            <w:r>
              <w:rPr>
                <w:color w:val="12161F"/>
                <w:sz w:val="19"/>
              </w:rPr>
              <w:t>my</w:t>
            </w:r>
            <w:r>
              <w:rPr>
                <w:color w:val="12161F"/>
                <w:spacing w:val="1"/>
                <w:sz w:val="19"/>
              </w:rPr>
              <w:t xml:space="preserve"> </w:t>
            </w:r>
            <w:r>
              <w:rPr>
                <w:color w:val="12161F"/>
                <w:sz w:val="19"/>
              </w:rPr>
              <w:t>foster</w:t>
            </w:r>
            <w:r>
              <w:rPr>
                <w:color w:val="12161F"/>
                <w:spacing w:val="2"/>
                <w:sz w:val="19"/>
              </w:rPr>
              <w:t xml:space="preserve"> </w:t>
            </w:r>
            <w:r>
              <w:rPr>
                <w:color w:val="12161F"/>
                <w:spacing w:val="-4"/>
                <w:sz w:val="19"/>
              </w:rPr>
              <w:t>mum.</w:t>
            </w:r>
          </w:p>
        </w:tc>
        <w:tc>
          <w:tcPr>
            <w:tcW w:w="3060" w:type="dxa"/>
            <w:tcBorders>
              <w:top w:val="single" w:sz="6" w:space="0" w:color="12161F"/>
              <w:left w:val="nil"/>
              <w:bottom w:val="single" w:sz="6" w:space="0" w:color="12161F"/>
              <w:right w:val="nil"/>
            </w:tcBorders>
          </w:tcPr>
          <w:p w14:paraId="283748F9" w14:textId="77777777" w:rsidR="00F76F63" w:rsidRDefault="004545D8">
            <w:pPr>
              <w:pStyle w:val="TableParagraph"/>
              <w:spacing w:before="126"/>
              <w:ind w:left="237"/>
              <w:rPr>
                <w:sz w:val="19"/>
              </w:rPr>
            </w:pPr>
            <w:r>
              <w:rPr>
                <w:color w:val="12161F"/>
                <w:spacing w:val="-2"/>
                <w:sz w:val="19"/>
              </w:rPr>
              <w:t>DK/NA</w:t>
            </w:r>
          </w:p>
        </w:tc>
      </w:tr>
      <w:tr w:rsidR="00F76F63" w14:paraId="283748FE" w14:textId="77777777">
        <w:trPr>
          <w:trHeight w:val="474"/>
        </w:trPr>
        <w:tc>
          <w:tcPr>
            <w:tcW w:w="2988" w:type="dxa"/>
            <w:tcBorders>
              <w:top w:val="single" w:sz="6" w:space="0" w:color="12161F"/>
              <w:left w:val="nil"/>
              <w:bottom w:val="single" w:sz="6" w:space="0" w:color="12161F"/>
              <w:right w:val="nil"/>
            </w:tcBorders>
          </w:tcPr>
          <w:p w14:paraId="283748FB" w14:textId="77777777" w:rsidR="00F76F63" w:rsidRDefault="004545D8">
            <w:pPr>
              <w:pStyle w:val="TableParagraph"/>
              <w:spacing w:before="123"/>
              <w:ind w:left="259"/>
              <w:rPr>
                <w:sz w:val="19"/>
              </w:rPr>
            </w:pPr>
            <w:r>
              <w:rPr>
                <w:color w:val="12161F"/>
                <w:spacing w:val="-5"/>
                <w:sz w:val="19"/>
              </w:rPr>
              <w:t>D10</w:t>
            </w:r>
          </w:p>
        </w:tc>
        <w:tc>
          <w:tcPr>
            <w:tcW w:w="8926" w:type="dxa"/>
            <w:tcBorders>
              <w:top w:val="single" w:sz="6" w:space="0" w:color="12161F"/>
              <w:left w:val="nil"/>
              <w:bottom w:val="single" w:sz="6" w:space="0" w:color="12161F"/>
              <w:right w:val="nil"/>
            </w:tcBorders>
          </w:tcPr>
          <w:p w14:paraId="283748FC" w14:textId="77777777" w:rsidR="00F76F63" w:rsidRDefault="004545D8">
            <w:pPr>
              <w:pStyle w:val="TableParagraph"/>
              <w:spacing w:before="123"/>
              <w:ind w:left="232"/>
              <w:rPr>
                <w:sz w:val="19"/>
              </w:rPr>
            </w:pPr>
            <w:r>
              <w:rPr>
                <w:color w:val="12161F"/>
                <w:w w:val="105"/>
                <w:sz w:val="19"/>
              </w:rPr>
              <w:t>I</w:t>
            </w:r>
            <w:r>
              <w:rPr>
                <w:color w:val="12161F"/>
                <w:spacing w:val="-5"/>
                <w:w w:val="105"/>
                <w:sz w:val="19"/>
              </w:rPr>
              <w:t xml:space="preserve"> </w:t>
            </w:r>
            <w:r>
              <w:rPr>
                <w:color w:val="12161F"/>
                <w:w w:val="105"/>
                <w:sz w:val="19"/>
              </w:rPr>
              <w:t>can't</w:t>
            </w:r>
            <w:r>
              <w:rPr>
                <w:color w:val="12161F"/>
                <w:spacing w:val="-5"/>
                <w:w w:val="105"/>
                <w:sz w:val="19"/>
              </w:rPr>
              <w:t xml:space="preserve"> </w:t>
            </w:r>
            <w:r>
              <w:rPr>
                <w:color w:val="12161F"/>
                <w:spacing w:val="-2"/>
                <w:w w:val="105"/>
                <w:sz w:val="19"/>
              </w:rPr>
              <w:t>remember</w:t>
            </w:r>
          </w:p>
        </w:tc>
        <w:tc>
          <w:tcPr>
            <w:tcW w:w="3060" w:type="dxa"/>
            <w:tcBorders>
              <w:top w:val="single" w:sz="6" w:space="0" w:color="12161F"/>
              <w:left w:val="nil"/>
              <w:bottom w:val="single" w:sz="6" w:space="0" w:color="12161F"/>
              <w:right w:val="nil"/>
            </w:tcBorders>
          </w:tcPr>
          <w:p w14:paraId="283748FD" w14:textId="77777777" w:rsidR="00F76F63" w:rsidRDefault="004545D8">
            <w:pPr>
              <w:pStyle w:val="TableParagraph"/>
              <w:spacing w:before="123"/>
              <w:ind w:left="237"/>
              <w:rPr>
                <w:sz w:val="19"/>
              </w:rPr>
            </w:pPr>
            <w:r>
              <w:rPr>
                <w:color w:val="12161F"/>
                <w:spacing w:val="-2"/>
                <w:sz w:val="19"/>
              </w:rPr>
              <w:t>DK/NA</w:t>
            </w:r>
          </w:p>
        </w:tc>
      </w:tr>
      <w:tr w:rsidR="00F76F63" w14:paraId="28374902" w14:textId="77777777">
        <w:trPr>
          <w:trHeight w:val="476"/>
        </w:trPr>
        <w:tc>
          <w:tcPr>
            <w:tcW w:w="2988" w:type="dxa"/>
            <w:tcBorders>
              <w:top w:val="single" w:sz="6" w:space="0" w:color="12161F"/>
              <w:left w:val="nil"/>
              <w:bottom w:val="single" w:sz="6" w:space="0" w:color="12161F"/>
              <w:right w:val="nil"/>
            </w:tcBorders>
          </w:tcPr>
          <w:p w14:paraId="283748FF" w14:textId="77777777" w:rsidR="00F76F63" w:rsidRDefault="004545D8">
            <w:pPr>
              <w:pStyle w:val="TableParagraph"/>
              <w:spacing w:before="128"/>
              <w:ind w:left="259"/>
              <w:rPr>
                <w:sz w:val="19"/>
              </w:rPr>
            </w:pPr>
            <w:r>
              <w:rPr>
                <w:color w:val="12161F"/>
                <w:spacing w:val="-5"/>
                <w:sz w:val="19"/>
              </w:rPr>
              <w:t>D10</w:t>
            </w:r>
          </w:p>
        </w:tc>
        <w:tc>
          <w:tcPr>
            <w:tcW w:w="8926" w:type="dxa"/>
            <w:tcBorders>
              <w:top w:val="single" w:sz="6" w:space="0" w:color="12161F"/>
              <w:left w:val="nil"/>
              <w:bottom w:val="single" w:sz="6" w:space="0" w:color="12161F"/>
              <w:right w:val="nil"/>
            </w:tcBorders>
          </w:tcPr>
          <w:p w14:paraId="28374900" w14:textId="77777777" w:rsidR="00F76F63" w:rsidRDefault="004545D8">
            <w:pPr>
              <w:pStyle w:val="TableParagraph"/>
              <w:spacing w:before="128"/>
              <w:ind w:left="232"/>
              <w:rPr>
                <w:sz w:val="19"/>
              </w:rPr>
            </w:pPr>
            <w:r>
              <w:rPr>
                <w:color w:val="12161F"/>
                <w:sz w:val="19"/>
              </w:rPr>
              <w:t>At</w:t>
            </w:r>
            <w:r>
              <w:rPr>
                <w:color w:val="12161F"/>
                <w:spacing w:val="2"/>
                <w:sz w:val="19"/>
              </w:rPr>
              <w:t xml:space="preserve"> </w:t>
            </w:r>
            <w:r>
              <w:rPr>
                <w:color w:val="12161F"/>
                <w:sz w:val="19"/>
              </w:rPr>
              <w:t>first</w:t>
            </w:r>
            <w:r>
              <w:rPr>
                <w:color w:val="12161F"/>
                <w:spacing w:val="3"/>
                <w:sz w:val="19"/>
              </w:rPr>
              <w:t xml:space="preserve"> </w:t>
            </w:r>
            <w:r>
              <w:rPr>
                <w:color w:val="12161F"/>
                <w:sz w:val="19"/>
              </w:rPr>
              <w:t>Yes.</w:t>
            </w:r>
            <w:r>
              <w:rPr>
                <w:color w:val="12161F"/>
                <w:spacing w:val="2"/>
                <w:sz w:val="19"/>
              </w:rPr>
              <w:t xml:space="preserve"> </w:t>
            </w:r>
            <w:r>
              <w:rPr>
                <w:color w:val="12161F"/>
                <w:sz w:val="19"/>
              </w:rPr>
              <w:t>But</w:t>
            </w:r>
            <w:r>
              <w:rPr>
                <w:color w:val="12161F"/>
                <w:spacing w:val="-1"/>
                <w:sz w:val="19"/>
              </w:rPr>
              <w:t xml:space="preserve"> </w:t>
            </w:r>
            <w:r>
              <w:rPr>
                <w:color w:val="12161F"/>
                <w:sz w:val="19"/>
              </w:rPr>
              <w:t>now</w:t>
            </w:r>
            <w:r>
              <w:rPr>
                <w:color w:val="12161F"/>
                <w:spacing w:val="4"/>
                <w:sz w:val="19"/>
              </w:rPr>
              <w:t xml:space="preserve"> </w:t>
            </w:r>
            <w:r>
              <w:rPr>
                <w:color w:val="12161F"/>
                <w:sz w:val="19"/>
              </w:rPr>
              <w:t>they</w:t>
            </w:r>
            <w:r>
              <w:rPr>
                <w:color w:val="12161F"/>
                <w:spacing w:val="3"/>
                <w:sz w:val="19"/>
              </w:rPr>
              <w:t xml:space="preserve"> </w:t>
            </w:r>
            <w:r>
              <w:rPr>
                <w:color w:val="12161F"/>
                <w:sz w:val="19"/>
              </w:rPr>
              <w:t>don't</w:t>
            </w:r>
            <w:r>
              <w:rPr>
                <w:color w:val="12161F"/>
                <w:spacing w:val="-1"/>
                <w:sz w:val="19"/>
              </w:rPr>
              <w:t xml:space="preserve"> </w:t>
            </w:r>
            <w:r>
              <w:rPr>
                <w:color w:val="12161F"/>
                <w:sz w:val="19"/>
              </w:rPr>
              <w:t>give</w:t>
            </w:r>
            <w:r>
              <w:rPr>
                <w:color w:val="12161F"/>
                <w:spacing w:val="1"/>
                <w:sz w:val="19"/>
              </w:rPr>
              <w:t xml:space="preserve"> </w:t>
            </w:r>
            <w:r>
              <w:rPr>
                <w:color w:val="12161F"/>
                <w:sz w:val="19"/>
              </w:rPr>
              <w:t>me</w:t>
            </w:r>
            <w:r>
              <w:rPr>
                <w:color w:val="12161F"/>
                <w:spacing w:val="1"/>
                <w:sz w:val="19"/>
              </w:rPr>
              <w:t xml:space="preserve"> </w:t>
            </w:r>
            <w:r>
              <w:rPr>
                <w:color w:val="12161F"/>
                <w:sz w:val="19"/>
              </w:rPr>
              <w:t>what</w:t>
            </w:r>
            <w:r>
              <w:rPr>
                <w:color w:val="12161F"/>
                <w:spacing w:val="2"/>
                <w:sz w:val="19"/>
              </w:rPr>
              <w:t xml:space="preserve"> </w:t>
            </w:r>
            <w:r>
              <w:rPr>
                <w:color w:val="12161F"/>
                <w:sz w:val="19"/>
              </w:rPr>
              <w:t>I</w:t>
            </w:r>
            <w:r>
              <w:rPr>
                <w:color w:val="12161F"/>
                <w:spacing w:val="2"/>
                <w:sz w:val="19"/>
              </w:rPr>
              <w:t xml:space="preserve"> </w:t>
            </w:r>
            <w:r>
              <w:rPr>
                <w:color w:val="12161F"/>
                <w:spacing w:val="-2"/>
                <w:sz w:val="19"/>
              </w:rPr>
              <w:t>want.</w:t>
            </w:r>
          </w:p>
        </w:tc>
        <w:tc>
          <w:tcPr>
            <w:tcW w:w="3060" w:type="dxa"/>
            <w:tcBorders>
              <w:top w:val="single" w:sz="6" w:space="0" w:color="12161F"/>
              <w:left w:val="nil"/>
              <w:bottom w:val="single" w:sz="6" w:space="0" w:color="12161F"/>
              <w:right w:val="nil"/>
            </w:tcBorders>
          </w:tcPr>
          <w:p w14:paraId="28374901" w14:textId="77777777" w:rsidR="00F76F63" w:rsidRDefault="004545D8">
            <w:pPr>
              <w:pStyle w:val="TableParagraph"/>
              <w:spacing w:before="128"/>
              <w:ind w:left="237"/>
              <w:rPr>
                <w:sz w:val="19"/>
              </w:rPr>
            </w:pPr>
            <w:r>
              <w:rPr>
                <w:color w:val="12161F"/>
                <w:sz w:val="19"/>
              </w:rPr>
              <w:t>4</w:t>
            </w:r>
            <w:r>
              <w:rPr>
                <w:color w:val="12161F"/>
                <w:spacing w:val="-9"/>
                <w:sz w:val="19"/>
              </w:rPr>
              <w:t xml:space="preserve"> </w:t>
            </w:r>
            <w:r>
              <w:rPr>
                <w:color w:val="12161F"/>
                <w:spacing w:val="-2"/>
                <w:sz w:val="19"/>
              </w:rPr>
              <w:t>Agree</w:t>
            </w:r>
          </w:p>
        </w:tc>
      </w:tr>
      <w:tr w:rsidR="00F76F63" w14:paraId="28374906" w14:textId="77777777">
        <w:trPr>
          <w:trHeight w:val="474"/>
        </w:trPr>
        <w:tc>
          <w:tcPr>
            <w:tcW w:w="2988" w:type="dxa"/>
            <w:tcBorders>
              <w:top w:val="single" w:sz="6" w:space="0" w:color="12161F"/>
              <w:left w:val="nil"/>
              <w:bottom w:val="single" w:sz="6" w:space="0" w:color="12161F"/>
              <w:right w:val="nil"/>
            </w:tcBorders>
          </w:tcPr>
          <w:p w14:paraId="28374903" w14:textId="77777777" w:rsidR="00F76F63" w:rsidRDefault="004545D8">
            <w:pPr>
              <w:pStyle w:val="TableParagraph"/>
              <w:spacing w:before="123"/>
              <w:ind w:left="259"/>
              <w:rPr>
                <w:sz w:val="19"/>
              </w:rPr>
            </w:pPr>
            <w:r>
              <w:rPr>
                <w:color w:val="12161F"/>
                <w:spacing w:val="-5"/>
                <w:w w:val="105"/>
                <w:sz w:val="19"/>
              </w:rPr>
              <w:t>H30</w:t>
            </w:r>
          </w:p>
        </w:tc>
        <w:tc>
          <w:tcPr>
            <w:tcW w:w="8926" w:type="dxa"/>
            <w:tcBorders>
              <w:top w:val="single" w:sz="6" w:space="0" w:color="12161F"/>
              <w:left w:val="nil"/>
              <w:bottom w:val="single" w:sz="6" w:space="0" w:color="12161F"/>
              <w:right w:val="nil"/>
            </w:tcBorders>
          </w:tcPr>
          <w:p w14:paraId="28374904" w14:textId="77777777" w:rsidR="00F76F63" w:rsidRDefault="004545D8">
            <w:pPr>
              <w:pStyle w:val="TableParagraph"/>
              <w:spacing w:before="123"/>
              <w:ind w:left="232"/>
              <w:rPr>
                <w:sz w:val="19"/>
              </w:rPr>
            </w:pPr>
            <w:r>
              <w:rPr>
                <w:color w:val="12161F"/>
                <w:w w:val="105"/>
                <w:sz w:val="19"/>
              </w:rPr>
              <w:t>I</w:t>
            </w:r>
            <w:r>
              <w:rPr>
                <w:color w:val="12161F"/>
                <w:spacing w:val="-11"/>
                <w:w w:val="105"/>
                <w:sz w:val="19"/>
              </w:rPr>
              <w:t xml:space="preserve"> </w:t>
            </w:r>
            <w:r>
              <w:rPr>
                <w:color w:val="12161F"/>
                <w:w w:val="105"/>
                <w:sz w:val="19"/>
              </w:rPr>
              <w:t>can't</w:t>
            </w:r>
            <w:r>
              <w:rPr>
                <w:color w:val="12161F"/>
                <w:spacing w:val="-11"/>
                <w:w w:val="105"/>
                <w:sz w:val="19"/>
              </w:rPr>
              <w:t xml:space="preserve"> </w:t>
            </w:r>
            <w:r>
              <w:rPr>
                <w:color w:val="12161F"/>
                <w:w w:val="105"/>
                <w:sz w:val="19"/>
              </w:rPr>
              <w:t>recall</w:t>
            </w:r>
            <w:r>
              <w:rPr>
                <w:color w:val="12161F"/>
                <w:spacing w:val="-10"/>
                <w:w w:val="105"/>
                <w:sz w:val="19"/>
              </w:rPr>
              <w:t xml:space="preserve"> </w:t>
            </w:r>
            <w:r>
              <w:rPr>
                <w:color w:val="12161F"/>
                <w:w w:val="105"/>
                <w:sz w:val="19"/>
              </w:rPr>
              <w:t>ever</w:t>
            </w:r>
            <w:r>
              <w:rPr>
                <w:color w:val="12161F"/>
                <w:spacing w:val="-11"/>
                <w:w w:val="105"/>
                <w:sz w:val="19"/>
              </w:rPr>
              <w:t xml:space="preserve"> </w:t>
            </w:r>
            <w:r>
              <w:rPr>
                <w:color w:val="12161F"/>
                <w:w w:val="105"/>
                <w:sz w:val="19"/>
              </w:rPr>
              <w:t>discussing</w:t>
            </w:r>
            <w:r>
              <w:rPr>
                <w:color w:val="12161F"/>
                <w:spacing w:val="-11"/>
                <w:w w:val="105"/>
                <w:sz w:val="19"/>
              </w:rPr>
              <w:t xml:space="preserve"> </w:t>
            </w:r>
            <w:r>
              <w:rPr>
                <w:color w:val="12161F"/>
                <w:w w:val="105"/>
                <w:sz w:val="19"/>
              </w:rPr>
              <w:t>my</w:t>
            </w:r>
            <w:r>
              <w:rPr>
                <w:color w:val="12161F"/>
                <w:spacing w:val="-6"/>
                <w:w w:val="105"/>
                <w:sz w:val="19"/>
              </w:rPr>
              <w:t xml:space="preserve"> </w:t>
            </w:r>
            <w:r>
              <w:rPr>
                <w:color w:val="12161F"/>
                <w:w w:val="105"/>
                <w:sz w:val="19"/>
              </w:rPr>
              <w:t>budget</w:t>
            </w:r>
            <w:r>
              <w:rPr>
                <w:color w:val="12161F"/>
                <w:spacing w:val="-12"/>
                <w:w w:val="105"/>
                <w:sz w:val="19"/>
              </w:rPr>
              <w:t xml:space="preserve"> </w:t>
            </w:r>
            <w:r>
              <w:rPr>
                <w:color w:val="12161F"/>
                <w:w w:val="105"/>
                <w:sz w:val="19"/>
              </w:rPr>
              <w:t>with</w:t>
            </w:r>
            <w:r>
              <w:rPr>
                <w:color w:val="12161F"/>
                <w:spacing w:val="-9"/>
                <w:w w:val="105"/>
                <w:sz w:val="19"/>
              </w:rPr>
              <w:t xml:space="preserve"> </w:t>
            </w:r>
            <w:r>
              <w:rPr>
                <w:color w:val="12161F"/>
                <w:w w:val="105"/>
                <w:sz w:val="19"/>
              </w:rPr>
              <w:t>the</w:t>
            </w:r>
            <w:r>
              <w:rPr>
                <w:color w:val="12161F"/>
                <w:spacing w:val="-9"/>
                <w:w w:val="105"/>
                <w:sz w:val="19"/>
              </w:rPr>
              <w:t xml:space="preserve"> </w:t>
            </w:r>
            <w:r>
              <w:rPr>
                <w:color w:val="12161F"/>
                <w:spacing w:val="-5"/>
                <w:w w:val="105"/>
                <w:sz w:val="19"/>
              </w:rPr>
              <w:t>PT.</w:t>
            </w:r>
          </w:p>
        </w:tc>
        <w:tc>
          <w:tcPr>
            <w:tcW w:w="3060" w:type="dxa"/>
            <w:tcBorders>
              <w:top w:val="single" w:sz="6" w:space="0" w:color="12161F"/>
              <w:left w:val="nil"/>
              <w:bottom w:val="single" w:sz="6" w:space="0" w:color="12161F"/>
              <w:right w:val="nil"/>
            </w:tcBorders>
          </w:tcPr>
          <w:p w14:paraId="28374905" w14:textId="77777777" w:rsidR="00F76F63" w:rsidRDefault="004545D8">
            <w:pPr>
              <w:pStyle w:val="TableParagraph"/>
              <w:spacing w:before="123"/>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90A" w14:textId="77777777">
        <w:trPr>
          <w:trHeight w:val="474"/>
        </w:trPr>
        <w:tc>
          <w:tcPr>
            <w:tcW w:w="2988" w:type="dxa"/>
            <w:tcBorders>
              <w:top w:val="single" w:sz="6" w:space="0" w:color="12161F"/>
              <w:left w:val="nil"/>
              <w:bottom w:val="single" w:sz="6" w:space="0" w:color="12161F"/>
              <w:right w:val="nil"/>
            </w:tcBorders>
          </w:tcPr>
          <w:p w14:paraId="28374907" w14:textId="77777777" w:rsidR="00F76F63" w:rsidRDefault="004545D8">
            <w:pPr>
              <w:pStyle w:val="TableParagraph"/>
              <w:spacing w:before="123"/>
              <w:ind w:left="259"/>
              <w:rPr>
                <w:sz w:val="19"/>
              </w:rPr>
            </w:pPr>
            <w:r>
              <w:rPr>
                <w:color w:val="12161F"/>
                <w:spacing w:val="-5"/>
                <w:w w:val="105"/>
                <w:sz w:val="19"/>
              </w:rPr>
              <w:t>H10</w:t>
            </w:r>
          </w:p>
        </w:tc>
        <w:tc>
          <w:tcPr>
            <w:tcW w:w="8926" w:type="dxa"/>
            <w:tcBorders>
              <w:top w:val="single" w:sz="6" w:space="0" w:color="12161F"/>
              <w:left w:val="nil"/>
              <w:bottom w:val="single" w:sz="6" w:space="0" w:color="12161F"/>
              <w:right w:val="nil"/>
            </w:tcBorders>
          </w:tcPr>
          <w:p w14:paraId="28374908" w14:textId="77777777" w:rsidR="00F76F63" w:rsidRDefault="004545D8">
            <w:pPr>
              <w:pStyle w:val="TableParagraph"/>
              <w:spacing w:before="123"/>
              <w:ind w:left="232"/>
              <w:rPr>
                <w:sz w:val="19"/>
              </w:rPr>
            </w:pPr>
            <w:r>
              <w:rPr>
                <w:color w:val="12161F"/>
                <w:sz w:val="19"/>
              </w:rPr>
              <w:t>They</w:t>
            </w:r>
            <w:r>
              <w:rPr>
                <w:color w:val="12161F"/>
                <w:spacing w:val="3"/>
                <w:sz w:val="19"/>
              </w:rPr>
              <w:t xml:space="preserve"> </w:t>
            </w:r>
            <w:r>
              <w:rPr>
                <w:color w:val="12161F"/>
                <w:sz w:val="19"/>
              </w:rPr>
              <w:t>withheld</w:t>
            </w:r>
            <w:r>
              <w:rPr>
                <w:color w:val="12161F"/>
                <w:spacing w:val="10"/>
                <w:sz w:val="19"/>
              </w:rPr>
              <w:t xml:space="preserve"> </w:t>
            </w:r>
            <w:r>
              <w:rPr>
                <w:color w:val="12161F"/>
                <w:sz w:val="19"/>
              </w:rPr>
              <w:t>money</w:t>
            </w:r>
            <w:r>
              <w:rPr>
                <w:color w:val="12161F"/>
                <w:spacing w:val="6"/>
                <w:sz w:val="19"/>
              </w:rPr>
              <w:t xml:space="preserve"> </w:t>
            </w:r>
            <w:r>
              <w:rPr>
                <w:color w:val="12161F"/>
                <w:sz w:val="19"/>
              </w:rPr>
              <w:t>for</w:t>
            </w:r>
            <w:r>
              <w:rPr>
                <w:color w:val="12161F"/>
                <w:spacing w:val="9"/>
                <w:sz w:val="19"/>
              </w:rPr>
              <w:t xml:space="preserve"> </w:t>
            </w:r>
            <w:r>
              <w:rPr>
                <w:color w:val="12161F"/>
                <w:sz w:val="19"/>
              </w:rPr>
              <w:t>no</w:t>
            </w:r>
            <w:r>
              <w:rPr>
                <w:color w:val="12161F"/>
                <w:spacing w:val="6"/>
                <w:sz w:val="19"/>
              </w:rPr>
              <w:t xml:space="preserve"> </w:t>
            </w:r>
            <w:r>
              <w:rPr>
                <w:color w:val="12161F"/>
                <w:sz w:val="19"/>
              </w:rPr>
              <w:t>reason.</w:t>
            </w:r>
            <w:r>
              <w:rPr>
                <w:color w:val="12161F"/>
                <w:spacing w:val="4"/>
                <w:sz w:val="19"/>
              </w:rPr>
              <w:t xml:space="preserve"> </w:t>
            </w:r>
            <w:r>
              <w:rPr>
                <w:color w:val="12161F"/>
                <w:sz w:val="19"/>
              </w:rPr>
              <w:t>And</w:t>
            </w:r>
            <w:r>
              <w:rPr>
                <w:color w:val="12161F"/>
                <w:spacing w:val="6"/>
                <w:sz w:val="19"/>
              </w:rPr>
              <w:t xml:space="preserve"> </w:t>
            </w:r>
            <w:r>
              <w:rPr>
                <w:color w:val="12161F"/>
                <w:sz w:val="19"/>
              </w:rPr>
              <w:t>very</w:t>
            </w:r>
            <w:r>
              <w:rPr>
                <w:color w:val="12161F"/>
                <w:spacing w:val="10"/>
                <w:sz w:val="19"/>
              </w:rPr>
              <w:t xml:space="preserve"> </w:t>
            </w:r>
            <w:r>
              <w:rPr>
                <w:color w:val="12161F"/>
                <w:sz w:val="19"/>
              </w:rPr>
              <w:t>strict</w:t>
            </w:r>
            <w:r>
              <w:rPr>
                <w:color w:val="12161F"/>
                <w:spacing w:val="6"/>
                <w:sz w:val="19"/>
              </w:rPr>
              <w:t xml:space="preserve"> </w:t>
            </w:r>
            <w:r>
              <w:rPr>
                <w:color w:val="12161F"/>
                <w:sz w:val="19"/>
              </w:rPr>
              <w:t>with</w:t>
            </w:r>
            <w:r>
              <w:rPr>
                <w:color w:val="12161F"/>
                <w:spacing w:val="10"/>
                <w:sz w:val="19"/>
              </w:rPr>
              <w:t xml:space="preserve"> </w:t>
            </w:r>
            <w:r>
              <w:rPr>
                <w:color w:val="12161F"/>
                <w:sz w:val="19"/>
              </w:rPr>
              <w:t>my</w:t>
            </w:r>
            <w:r>
              <w:rPr>
                <w:color w:val="12161F"/>
                <w:spacing w:val="3"/>
                <w:sz w:val="19"/>
              </w:rPr>
              <w:t xml:space="preserve"> </w:t>
            </w:r>
            <w:r>
              <w:rPr>
                <w:color w:val="12161F"/>
                <w:spacing w:val="-2"/>
                <w:sz w:val="19"/>
              </w:rPr>
              <w:t>money.</w:t>
            </w:r>
          </w:p>
        </w:tc>
        <w:tc>
          <w:tcPr>
            <w:tcW w:w="3060" w:type="dxa"/>
            <w:tcBorders>
              <w:top w:val="single" w:sz="6" w:space="0" w:color="12161F"/>
              <w:left w:val="nil"/>
              <w:bottom w:val="single" w:sz="6" w:space="0" w:color="12161F"/>
              <w:right w:val="nil"/>
            </w:tcBorders>
          </w:tcPr>
          <w:p w14:paraId="28374909" w14:textId="77777777" w:rsidR="00F76F63" w:rsidRDefault="004545D8">
            <w:pPr>
              <w:pStyle w:val="TableParagraph"/>
              <w:spacing w:before="123"/>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90E" w14:textId="77777777">
        <w:trPr>
          <w:trHeight w:val="587"/>
        </w:trPr>
        <w:tc>
          <w:tcPr>
            <w:tcW w:w="2988" w:type="dxa"/>
            <w:tcBorders>
              <w:top w:val="single" w:sz="6" w:space="0" w:color="12161F"/>
              <w:left w:val="nil"/>
              <w:bottom w:val="single" w:sz="12" w:space="0" w:color="12161F"/>
              <w:right w:val="nil"/>
            </w:tcBorders>
          </w:tcPr>
          <w:p w14:paraId="2837490B" w14:textId="77777777" w:rsidR="00F76F63" w:rsidRDefault="004545D8">
            <w:pPr>
              <w:pStyle w:val="TableParagraph"/>
              <w:spacing w:before="123"/>
              <w:ind w:left="259"/>
              <w:rPr>
                <w:sz w:val="19"/>
              </w:rPr>
            </w:pPr>
            <w:r>
              <w:rPr>
                <w:color w:val="12161F"/>
                <w:spacing w:val="-5"/>
                <w:w w:val="105"/>
                <w:sz w:val="19"/>
              </w:rPr>
              <w:t>H10</w:t>
            </w:r>
          </w:p>
        </w:tc>
        <w:tc>
          <w:tcPr>
            <w:tcW w:w="8926" w:type="dxa"/>
            <w:tcBorders>
              <w:top w:val="single" w:sz="6" w:space="0" w:color="12161F"/>
              <w:left w:val="nil"/>
              <w:bottom w:val="single" w:sz="12" w:space="0" w:color="12161F"/>
              <w:right w:val="nil"/>
            </w:tcBorders>
          </w:tcPr>
          <w:p w14:paraId="2837490C" w14:textId="77777777" w:rsidR="00F76F63" w:rsidRDefault="004545D8">
            <w:pPr>
              <w:pStyle w:val="TableParagraph"/>
              <w:spacing w:before="103" w:line="230" w:lineRule="atLeast"/>
              <w:ind w:left="232"/>
              <w:rPr>
                <w:sz w:val="19"/>
              </w:rPr>
            </w:pPr>
            <w:r>
              <w:rPr>
                <w:color w:val="12161F"/>
                <w:w w:val="105"/>
                <w:sz w:val="19"/>
              </w:rPr>
              <w:t>Not</w:t>
            </w:r>
            <w:r>
              <w:rPr>
                <w:color w:val="12161F"/>
                <w:spacing w:val="-9"/>
                <w:w w:val="105"/>
                <w:sz w:val="19"/>
              </w:rPr>
              <w:t xml:space="preserve"> </w:t>
            </w:r>
            <w:r>
              <w:rPr>
                <w:color w:val="12161F"/>
                <w:w w:val="105"/>
                <w:sz w:val="19"/>
              </w:rPr>
              <w:t>at</w:t>
            </w:r>
            <w:r>
              <w:rPr>
                <w:color w:val="12161F"/>
                <w:spacing w:val="-7"/>
                <w:w w:val="105"/>
                <w:sz w:val="19"/>
              </w:rPr>
              <w:t xml:space="preserve"> </w:t>
            </w:r>
            <w:r>
              <w:rPr>
                <w:color w:val="12161F"/>
                <w:w w:val="105"/>
                <w:sz w:val="19"/>
              </w:rPr>
              <w:t>all.</w:t>
            </w:r>
            <w:r>
              <w:rPr>
                <w:color w:val="12161F"/>
                <w:spacing w:val="-7"/>
                <w:w w:val="105"/>
                <w:sz w:val="19"/>
              </w:rPr>
              <w:t xml:space="preserve"> </w:t>
            </w:r>
            <w:r>
              <w:rPr>
                <w:color w:val="12161F"/>
                <w:w w:val="105"/>
                <w:sz w:val="19"/>
              </w:rPr>
              <w:t>I</w:t>
            </w:r>
            <w:r>
              <w:rPr>
                <w:color w:val="12161F"/>
                <w:spacing w:val="-10"/>
                <w:w w:val="105"/>
                <w:sz w:val="19"/>
              </w:rPr>
              <w:t xml:space="preserve"> </w:t>
            </w:r>
            <w:r>
              <w:rPr>
                <w:color w:val="12161F"/>
                <w:w w:val="105"/>
                <w:sz w:val="19"/>
              </w:rPr>
              <w:t>was</w:t>
            </w:r>
            <w:r>
              <w:rPr>
                <w:color w:val="12161F"/>
                <w:spacing w:val="-6"/>
                <w:w w:val="105"/>
                <w:sz w:val="19"/>
              </w:rPr>
              <w:t xml:space="preserve"> </w:t>
            </w:r>
            <w:r>
              <w:rPr>
                <w:color w:val="12161F"/>
                <w:w w:val="105"/>
                <w:sz w:val="19"/>
              </w:rPr>
              <w:t>in</w:t>
            </w:r>
            <w:r>
              <w:rPr>
                <w:color w:val="12161F"/>
                <w:spacing w:val="-7"/>
                <w:w w:val="105"/>
                <w:sz w:val="19"/>
              </w:rPr>
              <w:t xml:space="preserve"> </w:t>
            </w:r>
            <w:r>
              <w:rPr>
                <w:color w:val="12161F"/>
                <w:w w:val="105"/>
                <w:sz w:val="19"/>
              </w:rPr>
              <w:t>hospital</w:t>
            </w:r>
            <w:r>
              <w:rPr>
                <w:color w:val="12161F"/>
                <w:spacing w:val="-10"/>
                <w:w w:val="105"/>
                <w:sz w:val="19"/>
              </w:rPr>
              <w:t xml:space="preserve"> </w:t>
            </w:r>
            <w:r>
              <w:rPr>
                <w:color w:val="12161F"/>
                <w:w w:val="105"/>
                <w:sz w:val="19"/>
              </w:rPr>
              <w:t>and</w:t>
            </w:r>
            <w:r>
              <w:rPr>
                <w:color w:val="12161F"/>
                <w:spacing w:val="-9"/>
                <w:w w:val="105"/>
                <w:sz w:val="19"/>
              </w:rPr>
              <w:t xml:space="preserve"> </w:t>
            </w:r>
            <w:r>
              <w:rPr>
                <w:color w:val="12161F"/>
                <w:w w:val="105"/>
                <w:sz w:val="19"/>
              </w:rPr>
              <w:t>was</w:t>
            </w:r>
            <w:r>
              <w:rPr>
                <w:color w:val="12161F"/>
                <w:spacing w:val="-6"/>
                <w:w w:val="105"/>
                <w:sz w:val="19"/>
              </w:rPr>
              <w:t xml:space="preserve"> </w:t>
            </w:r>
            <w:r>
              <w:rPr>
                <w:color w:val="12161F"/>
                <w:w w:val="105"/>
                <w:sz w:val="19"/>
              </w:rPr>
              <w:t>not</w:t>
            </w:r>
            <w:r>
              <w:rPr>
                <w:color w:val="12161F"/>
                <w:spacing w:val="-7"/>
                <w:w w:val="105"/>
                <w:sz w:val="19"/>
              </w:rPr>
              <w:t xml:space="preserve"> </w:t>
            </w:r>
            <w:r>
              <w:rPr>
                <w:color w:val="12161F"/>
                <w:w w:val="105"/>
                <w:sz w:val="19"/>
              </w:rPr>
              <w:t>informed</w:t>
            </w:r>
            <w:r>
              <w:rPr>
                <w:color w:val="12161F"/>
                <w:spacing w:val="-6"/>
                <w:w w:val="105"/>
                <w:sz w:val="19"/>
              </w:rPr>
              <w:t xml:space="preserve"> </w:t>
            </w:r>
            <w:r>
              <w:rPr>
                <w:color w:val="12161F"/>
                <w:w w:val="105"/>
                <w:sz w:val="19"/>
              </w:rPr>
              <w:t>at</w:t>
            </w:r>
            <w:r>
              <w:rPr>
                <w:color w:val="12161F"/>
                <w:spacing w:val="-12"/>
                <w:w w:val="105"/>
                <w:sz w:val="19"/>
              </w:rPr>
              <w:t xml:space="preserve"> </w:t>
            </w:r>
            <w:r>
              <w:rPr>
                <w:color w:val="12161F"/>
                <w:w w:val="105"/>
                <w:sz w:val="19"/>
              </w:rPr>
              <w:t>all.</w:t>
            </w:r>
            <w:r>
              <w:rPr>
                <w:color w:val="12161F"/>
                <w:spacing w:val="-6"/>
                <w:w w:val="105"/>
                <w:sz w:val="19"/>
              </w:rPr>
              <w:t xml:space="preserve"> </w:t>
            </w:r>
            <w:r>
              <w:rPr>
                <w:color w:val="12161F"/>
                <w:w w:val="105"/>
                <w:sz w:val="19"/>
              </w:rPr>
              <w:t>A</w:t>
            </w:r>
            <w:r>
              <w:rPr>
                <w:color w:val="12161F"/>
                <w:spacing w:val="-7"/>
                <w:w w:val="105"/>
                <w:sz w:val="19"/>
              </w:rPr>
              <w:t xml:space="preserve"> </w:t>
            </w:r>
            <w:r>
              <w:rPr>
                <w:color w:val="12161F"/>
                <w:w w:val="105"/>
                <w:sz w:val="19"/>
              </w:rPr>
              <w:t>guardian</w:t>
            </w:r>
            <w:r>
              <w:rPr>
                <w:color w:val="12161F"/>
                <w:spacing w:val="-9"/>
                <w:w w:val="105"/>
                <w:sz w:val="19"/>
              </w:rPr>
              <w:t xml:space="preserve"> </w:t>
            </w:r>
            <w:r>
              <w:rPr>
                <w:color w:val="12161F"/>
                <w:w w:val="105"/>
                <w:sz w:val="19"/>
              </w:rPr>
              <w:t>was</w:t>
            </w:r>
            <w:r>
              <w:rPr>
                <w:color w:val="12161F"/>
                <w:spacing w:val="-6"/>
                <w:w w:val="105"/>
                <w:sz w:val="19"/>
              </w:rPr>
              <w:t xml:space="preserve"> </w:t>
            </w:r>
            <w:r>
              <w:rPr>
                <w:color w:val="12161F"/>
                <w:w w:val="105"/>
                <w:sz w:val="19"/>
              </w:rPr>
              <w:t>appointed</w:t>
            </w:r>
            <w:r>
              <w:rPr>
                <w:color w:val="12161F"/>
                <w:spacing w:val="-6"/>
                <w:w w:val="105"/>
                <w:sz w:val="19"/>
              </w:rPr>
              <w:t xml:space="preserve"> </w:t>
            </w:r>
            <w:r>
              <w:rPr>
                <w:color w:val="12161F"/>
                <w:w w:val="105"/>
                <w:sz w:val="19"/>
              </w:rPr>
              <w:t>and</w:t>
            </w:r>
            <w:r>
              <w:rPr>
                <w:color w:val="12161F"/>
                <w:spacing w:val="-7"/>
                <w:w w:val="105"/>
                <w:sz w:val="19"/>
              </w:rPr>
              <w:t xml:space="preserve"> </w:t>
            </w:r>
            <w:r>
              <w:rPr>
                <w:color w:val="12161F"/>
                <w:w w:val="105"/>
                <w:sz w:val="19"/>
              </w:rPr>
              <w:t>looked</w:t>
            </w:r>
            <w:r>
              <w:rPr>
                <w:color w:val="12161F"/>
                <w:spacing w:val="-7"/>
                <w:w w:val="105"/>
                <w:sz w:val="19"/>
              </w:rPr>
              <w:t xml:space="preserve"> </w:t>
            </w:r>
            <w:r>
              <w:rPr>
                <w:color w:val="12161F"/>
                <w:w w:val="105"/>
                <w:sz w:val="19"/>
              </w:rPr>
              <w:t>after</w:t>
            </w:r>
            <w:r>
              <w:rPr>
                <w:color w:val="12161F"/>
                <w:spacing w:val="-8"/>
                <w:w w:val="105"/>
                <w:sz w:val="19"/>
              </w:rPr>
              <w:t xml:space="preserve"> </w:t>
            </w:r>
            <w:r>
              <w:rPr>
                <w:color w:val="12161F"/>
                <w:w w:val="105"/>
                <w:sz w:val="19"/>
              </w:rPr>
              <w:t>all</w:t>
            </w:r>
            <w:r>
              <w:rPr>
                <w:color w:val="12161F"/>
                <w:spacing w:val="-8"/>
                <w:w w:val="105"/>
                <w:sz w:val="19"/>
              </w:rPr>
              <w:t xml:space="preserve"> </w:t>
            </w:r>
            <w:r>
              <w:rPr>
                <w:color w:val="12161F"/>
                <w:w w:val="105"/>
                <w:sz w:val="19"/>
              </w:rPr>
              <w:t>the paperwork and I still have not seen the paperwork.</w:t>
            </w:r>
          </w:p>
        </w:tc>
        <w:tc>
          <w:tcPr>
            <w:tcW w:w="3060" w:type="dxa"/>
            <w:tcBorders>
              <w:top w:val="single" w:sz="6" w:space="0" w:color="12161F"/>
              <w:left w:val="nil"/>
              <w:bottom w:val="single" w:sz="12" w:space="0" w:color="12161F"/>
              <w:right w:val="nil"/>
            </w:tcBorders>
          </w:tcPr>
          <w:p w14:paraId="2837490D" w14:textId="77777777" w:rsidR="00F76F63" w:rsidRDefault="004545D8">
            <w:pPr>
              <w:pStyle w:val="TableParagraph"/>
              <w:spacing w:before="123"/>
              <w:ind w:left="237"/>
              <w:rPr>
                <w:sz w:val="19"/>
              </w:rPr>
            </w:pPr>
            <w:r>
              <w:rPr>
                <w:color w:val="12161F"/>
                <w:sz w:val="19"/>
              </w:rPr>
              <w:t>2</w:t>
            </w:r>
            <w:r>
              <w:rPr>
                <w:color w:val="12161F"/>
                <w:spacing w:val="-7"/>
                <w:sz w:val="19"/>
              </w:rPr>
              <w:t xml:space="preserve"> </w:t>
            </w:r>
            <w:r>
              <w:rPr>
                <w:color w:val="12161F"/>
                <w:spacing w:val="-2"/>
                <w:sz w:val="19"/>
              </w:rPr>
              <w:t>Disagree</w:t>
            </w:r>
          </w:p>
        </w:tc>
      </w:tr>
    </w:tbl>
    <w:p w14:paraId="2837490F" w14:textId="77777777" w:rsidR="00F76F63" w:rsidRDefault="00F76F63">
      <w:pPr>
        <w:pStyle w:val="BodyText"/>
        <w:spacing w:before="8" w:after="1"/>
        <w:rPr>
          <w:b/>
          <w:sz w:val="13"/>
        </w:rPr>
      </w:pPr>
    </w:p>
    <w:tbl>
      <w:tblPr>
        <w:tblW w:w="0" w:type="auto"/>
        <w:tblInd w:w="660" w:type="dxa"/>
        <w:tblLayout w:type="fixed"/>
        <w:tblCellMar>
          <w:left w:w="0" w:type="dxa"/>
          <w:right w:w="0" w:type="dxa"/>
        </w:tblCellMar>
        <w:tblLook w:val="01E0" w:firstRow="1" w:lastRow="1" w:firstColumn="1" w:lastColumn="1" w:noHBand="0" w:noVBand="0"/>
      </w:tblPr>
      <w:tblGrid>
        <w:gridCol w:w="1904"/>
        <w:gridCol w:w="9795"/>
        <w:gridCol w:w="3279"/>
      </w:tblGrid>
      <w:tr w:rsidR="00F76F63" w14:paraId="28374913" w14:textId="77777777">
        <w:trPr>
          <w:trHeight w:val="312"/>
        </w:trPr>
        <w:tc>
          <w:tcPr>
            <w:tcW w:w="1904" w:type="dxa"/>
            <w:tcBorders>
              <w:bottom w:val="single" w:sz="6" w:space="0" w:color="12161F"/>
            </w:tcBorders>
          </w:tcPr>
          <w:p w14:paraId="28374910" w14:textId="77777777" w:rsidR="00F76F63" w:rsidRDefault="004545D8">
            <w:pPr>
              <w:pStyle w:val="TableParagraph"/>
              <w:spacing w:line="193" w:lineRule="exact"/>
              <w:ind w:left="266"/>
              <w:rPr>
                <w:sz w:val="19"/>
              </w:rPr>
            </w:pPr>
            <w:r>
              <w:rPr>
                <w:color w:val="12161F"/>
                <w:spacing w:val="-5"/>
                <w:w w:val="105"/>
                <w:sz w:val="19"/>
              </w:rPr>
              <w:t>L30</w:t>
            </w:r>
          </w:p>
        </w:tc>
        <w:tc>
          <w:tcPr>
            <w:tcW w:w="9795" w:type="dxa"/>
            <w:tcBorders>
              <w:bottom w:val="single" w:sz="6" w:space="0" w:color="12161F"/>
            </w:tcBorders>
          </w:tcPr>
          <w:p w14:paraId="28374911" w14:textId="77777777" w:rsidR="00F76F63" w:rsidRDefault="004545D8">
            <w:pPr>
              <w:pStyle w:val="TableParagraph"/>
              <w:spacing w:line="193" w:lineRule="exact"/>
              <w:ind w:left="1323"/>
              <w:rPr>
                <w:sz w:val="19"/>
              </w:rPr>
            </w:pPr>
            <w:r>
              <w:rPr>
                <w:color w:val="12161F"/>
                <w:w w:val="105"/>
                <w:sz w:val="19"/>
              </w:rPr>
              <w:t>I</w:t>
            </w:r>
            <w:r>
              <w:rPr>
                <w:color w:val="12161F"/>
                <w:spacing w:val="-12"/>
                <w:w w:val="105"/>
                <w:sz w:val="19"/>
              </w:rPr>
              <w:t xml:space="preserve"> </w:t>
            </w:r>
            <w:r>
              <w:rPr>
                <w:color w:val="12161F"/>
                <w:w w:val="105"/>
                <w:sz w:val="19"/>
              </w:rPr>
              <w:t>was</w:t>
            </w:r>
            <w:r>
              <w:rPr>
                <w:color w:val="12161F"/>
                <w:spacing w:val="-11"/>
                <w:w w:val="105"/>
                <w:sz w:val="19"/>
              </w:rPr>
              <w:t xml:space="preserve"> </w:t>
            </w:r>
            <w:r>
              <w:rPr>
                <w:color w:val="12161F"/>
                <w:w w:val="105"/>
                <w:sz w:val="19"/>
              </w:rPr>
              <w:t>oblivious</w:t>
            </w:r>
            <w:r>
              <w:rPr>
                <w:color w:val="12161F"/>
                <w:spacing w:val="-11"/>
                <w:w w:val="105"/>
                <w:sz w:val="19"/>
              </w:rPr>
              <w:t xml:space="preserve"> </w:t>
            </w:r>
            <w:r>
              <w:rPr>
                <w:color w:val="12161F"/>
                <w:w w:val="105"/>
                <w:sz w:val="19"/>
              </w:rPr>
              <w:t>to</w:t>
            </w:r>
            <w:r>
              <w:rPr>
                <w:color w:val="12161F"/>
                <w:spacing w:val="-11"/>
                <w:w w:val="105"/>
                <w:sz w:val="19"/>
              </w:rPr>
              <w:t xml:space="preserve"> </w:t>
            </w:r>
            <w:r>
              <w:rPr>
                <w:color w:val="12161F"/>
                <w:w w:val="105"/>
                <w:sz w:val="19"/>
              </w:rPr>
              <w:t>what</w:t>
            </w:r>
            <w:r>
              <w:rPr>
                <w:color w:val="12161F"/>
                <w:spacing w:val="-11"/>
                <w:w w:val="105"/>
                <w:sz w:val="19"/>
              </w:rPr>
              <w:t xml:space="preserve"> </w:t>
            </w:r>
            <w:r>
              <w:rPr>
                <w:color w:val="12161F"/>
                <w:w w:val="105"/>
                <w:sz w:val="19"/>
              </w:rPr>
              <w:t>was</w:t>
            </w:r>
            <w:r>
              <w:rPr>
                <w:color w:val="12161F"/>
                <w:spacing w:val="-12"/>
                <w:w w:val="105"/>
                <w:sz w:val="19"/>
              </w:rPr>
              <w:t xml:space="preserve"> </w:t>
            </w:r>
            <w:r>
              <w:rPr>
                <w:color w:val="12161F"/>
                <w:w w:val="105"/>
                <w:sz w:val="19"/>
              </w:rPr>
              <w:t>happening</w:t>
            </w:r>
            <w:r>
              <w:rPr>
                <w:color w:val="12161F"/>
                <w:spacing w:val="-11"/>
                <w:w w:val="105"/>
                <w:sz w:val="19"/>
              </w:rPr>
              <w:t xml:space="preserve"> </w:t>
            </w:r>
            <w:r>
              <w:rPr>
                <w:color w:val="12161F"/>
                <w:w w:val="105"/>
                <w:sz w:val="19"/>
              </w:rPr>
              <w:t>at</w:t>
            </w:r>
            <w:r>
              <w:rPr>
                <w:color w:val="12161F"/>
                <w:spacing w:val="-10"/>
                <w:w w:val="105"/>
                <w:sz w:val="19"/>
              </w:rPr>
              <w:t xml:space="preserve"> </w:t>
            </w:r>
            <w:r>
              <w:rPr>
                <w:color w:val="12161F"/>
                <w:w w:val="105"/>
                <w:sz w:val="19"/>
              </w:rPr>
              <w:t>that</w:t>
            </w:r>
            <w:r>
              <w:rPr>
                <w:color w:val="12161F"/>
                <w:spacing w:val="-10"/>
                <w:w w:val="105"/>
                <w:sz w:val="19"/>
              </w:rPr>
              <w:t xml:space="preserve"> </w:t>
            </w:r>
            <w:r>
              <w:rPr>
                <w:color w:val="12161F"/>
                <w:spacing w:val="-2"/>
                <w:w w:val="105"/>
                <w:sz w:val="19"/>
              </w:rPr>
              <w:t>time.</w:t>
            </w:r>
          </w:p>
        </w:tc>
        <w:tc>
          <w:tcPr>
            <w:tcW w:w="3279" w:type="dxa"/>
            <w:tcBorders>
              <w:bottom w:val="single" w:sz="6" w:space="0" w:color="12161F"/>
            </w:tcBorders>
          </w:tcPr>
          <w:p w14:paraId="28374912" w14:textId="77777777" w:rsidR="00F76F63" w:rsidRDefault="004545D8">
            <w:pPr>
              <w:pStyle w:val="TableParagraph"/>
              <w:spacing w:line="193" w:lineRule="exact"/>
              <w:ind w:left="459"/>
              <w:rPr>
                <w:sz w:val="19"/>
              </w:rPr>
            </w:pPr>
            <w:r>
              <w:rPr>
                <w:color w:val="12161F"/>
                <w:sz w:val="19"/>
              </w:rPr>
              <w:t>2</w:t>
            </w:r>
            <w:r>
              <w:rPr>
                <w:color w:val="12161F"/>
                <w:spacing w:val="-7"/>
                <w:sz w:val="19"/>
              </w:rPr>
              <w:t xml:space="preserve"> </w:t>
            </w:r>
            <w:r>
              <w:rPr>
                <w:color w:val="12161F"/>
                <w:spacing w:val="-2"/>
                <w:sz w:val="19"/>
              </w:rPr>
              <w:t>Disagree</w:t>
            </w:r>
          </w:p>
        </w:tc>
      </w:tr>
      <w:tr w:rsidR="00F76F63" w14:paraId="28374917" w14:textId="77777777">
        <w:trPr>
          <w:trHeight w:val="589"/>
        </w:trPr>
        <w:tc>
          <w:tcPr>
            <w:tcW w:w="1904" w:type="dxa"/>
            <w:tcBorders>
              <w:top w:val="single" w:sz="6" w:space="0" w:color="12161F"/>
              <w:bottom w:val="single" w:sz="6" w:space="0" w:color="12161F"/>
            </w:tcBorders>
          </w:tcPr>
          <w:p w14:paraId="28374914" w14:textId="77777777" w:rsidR="00F76F63" w:rsidRDefault="004545D8">
            <w:pPr>
              <w:pStyle w:val="TableParagraph"/>
              <w:spacing w:before="126"/>
              <w:ind w:left="266"/>
              <w:rPr>
                <w:sz w:val="19"/>
              </w:rPr>
            </w:pPr>
            <w:r>
              <w:rPr>
                <w:color w:val="12161F"/>
                <w:spacing w:val="-5"/>
                <w:sz w:val="19"/>
              </w:rPr>
              <w:t>D30</w:t>
            </w:r>
          </w:p>
        </w:tc>
        <w:tc>
          <w:tcPr>
            <w:tcW w:w="9795" w:type="dxa"/>
            <w:tcBorders>
              <w:top w:val="single" w:sz="6" w:space="0" w:color="12161F"/>
              <w:bottom w:val="single" w:sz="6" w:space="0" w:color="12161F"/>
            </w:tcBorders>
          </w:tcPr>
          <w:p w14:paraId="28374915" w14:textId="77777777" w:rsidR="00F76F63" w:rsidRDefault="004545D8">
            <w:pPr>
              <w:pStyle w:val="TableParagraph"/>
              <w:spacing w:before="106" w:line="230" w:lineRule="atLeast"/>
              <w:ind w:left="1323" w:right="456"/>
              <w:rPr>
                <w:sz w:val="19"/>
              </w:rPr>
            </w:pPr>
            <w:r>
              <w:rPr>
                <w:color w:val="12161F"/>
                <w:sz w:val="19"/>
              </w:rPr>
              <w:t>I</w:t>
            </w:r>
            <w:r>
              <w:rPr>
                <w:color w:val="12161F"/>
                <w:spacing w:val="-4"/>
                <w:sz w:val="19"/>
              </w:rPr>
              <w:t xml:space="preserve"> </w:t>
            </w:r>
            <w:r>
              <w:rPr>
                <w:color w:val="12161F"/>
                <w:sz w:val="19"/>
              </w:rPr>
              <w:t>came</w:t>
            </w:r>
            <w:r>
              <w:rPr>
                <w:color w:val="12161F"/>
                <w:spacing w:val="-5"/>
                <w:sz w:val="19"/>
              </w:rPr>
              <w:t xml:space="preserve"> </w:t>
            </w:r>
            <w:r>
              <w:rPr>
                <w:color w:val="12161F"/>
                <w:sz w:val="19"/>
              </w:rPr>
              <w:t>under</w:t>
            </w:r>
            <w:r>
              <w:rPr>
                <w:color w:val="12161F"/>
                <w:spacing w:val="-4"/>
                <w:sz w:val="19"/>
              </w:rPr>
              <w:t xml:space="preserve"> </w:t>
            </w:r>
            <w:r>
              <w:rPr>
                <w:color w:val="12161F"/>
                <w:sz w:val="19"/>
              </w:rPr>
              <w:t>the</w:t>
            </w:r>
            <w:r>
              <w:rPr>
                <w:color w:val="12161F"/>
                <w:spacing w:val="-5"/>
                <w:sz w:val="19"/>
              </w:rPr>
              <w:t xml:space="preserve"> </w:t>
            </w:r>
            <w:r>
              <w:rPr>
                <w:color w:val="12161F"/>
                <w:sz w:val="19"/>
              </w:rPr>
              <w:t>guardianship</w:t>
            </w:r>
            <w:r>
              <w:rPr>
                <w:color w:val="12161F"/>
                <w:spacing w:val="-3"/>
                <w:sz w:val="19"/>
              </w:rPr>
              <w:t xml:space="preserve"> </w:t>
            </w:r>
            <w:r>
              <w:rPr>
                <w:color w:val="12161F"/>
                <w:sz w:val="19"/>
              </w:rPr>
              <w:t>laws</w:t>
            </w:r>
            <w:r>
              <w:rPr>
                <w:color w:val="12161F"/>
                <w:spacing w:val="-5"/>
                <w:sz w:val="19"/>
              </w:rPr>
              <w:t xml:space="preserve"> </w:t>
            </w:r>
            <w:r>
              <w:rPr>
                <w:color w:val="12161F"/>
                <w:sz w:val="19"/>
              </w:rPr>
              <w:t>and</w:t>
            </w:r>
            <w:r>
              <w:rPr>
                <w:color w:val="12161F"/>
                <w:spacing w:val="-8"/>
                <w:sz w:val="19"/>
              </w:rPr>
              <w:t xml:space="preserve"> </w:t>
            </w:r>
            <w:r>
              <w:rPr>
                <w:color w:val="12161F"/>
                <w:sz w:val="19"/>
              </w:rPr>
              <w:t>had</w:t>
            </w:r>
            <w:r>
              <w:rPr>
                <w:color w:val="12161F"/>
                <w:spacing w:val="-6"/>
                <w:sz w:val="19"/>
              </w:rPr>
              <w:t xml:space="preserve"> </w:t>
            </w:r>
            <w:r>
              <w:rPr>
                <w:color w:val="12161F"/>
                <w:sz w:val="19"/>
              </w:rPr>
              <w:t>no</w:t>
            </w:r>
            <w:r>
              <w:rPr>
                <w:color w:val="12161F"/>
                <w:spacing w:val="-4"/>
                <w:sz w:val="19"/>
              </w:rPr>
              <w:t xml:space="preserve"> </w:t>
            </w:r>
            <w:r>
              <w:rPr>
                <w:color w:val="12161F"/>
                <w:sz w:val="19"/>
              </w:rPr>
              <w:t>say</w:t>
            </w:r>
            <w:r>
              <w:rPr>
                <w:color w:val="12161F"/>
                <w:spacing w:val="-4"/>
                <w:sz w:val="19"/>
              </w:rPr>
              <w:t xml:space="preserve"> </w:t>
            </w:r>
            <w:r>
              <w:rPr>
                <w:color w:val="12161F"/>
                <w:sz w:val="19"/>
              </w:rPr>
              <w:t>in</w:t>
            </w:r>
            <w:r>
              <w:rPr>
                <w:color w:val="12161F"/>
                <w:spacing w:val="-4"/>
                <w:sz w:val="19"/>
              </w:rPr>
              <w:t xml:space="preserve"> </w:t>
            </w:r>
            <w:r>
              <w:rPr>
                <w:color w:val="12161F"/>
                <w:sz w:val="19"/>
              </w:rPr>
              <w:t>anything-</w:t>
            </w:r>
            <w:r>
              <w:rPr>
                <w:color w:val="12161F"/>
                <w:spacing w:val="-8"/>
                <w:sz w:val="19"/>
              </w:rPr>
              <w:t xml:space="preserve"> </w:t>
            </w:r>
            <w:r>
              <w:rPr>
                <w:color w:val="12161F"/>
                <w:sz w:val="19"/>
              </w:rPr>
              <w:t>the</w:t>
            </w:r>
            <w:r>
              <w:rPr>
                <w:color w:val="12161F"/>
                <w:spacing w:val="-5"/>
                <w:sz w:val="19"/>
              </w:rPr>
              <w:t xml:space="preserve"> </w:t>
            </w:r>
            <w:r>
              <w:rPr>
                <w:color w:val="12161F"/>
                <w:sz w:val="19"/>
              </w:rPr>
              <w:t>PT</w:t>
            </w:r>
            <w:r>
              <w:rPr>
                <w:color w:val="12161F"/>
                <w:spacing w:val="-3"/>
                <w:sz w:val="19"/>
              </w:rPr>
              <w:t xml:space="preserve"> </w:t>
            </w:r>
            <w:r>
              <w:rPr>
                <w:color w:val="12161F"/>
                <w:sz w:val="19"/>
              </w:rPr>
              <w:t>just</w:t>
            </w:r>
            <w:r>
              <w:rPr>
                <w:color w:val="12161F"/>
                <w:spacing w:val="-3"/>
                <w:sz w:val="19"/>
              </w:rPr>
              <w:t xml:space="preserve"> </w:t>
            </w:r>
            <w:r>
              <w:rPr>
                <w:color w:val="12161F"/>
                <w:sz w:val="19"/>
              </w:rPr>
              <w:t>took</w:t>
            </w:r>
            <w:r>
              <w:rPr>
                <w:color w:val="12161F"/>
                <w:spacing w:val="-7"/>
                <w:sz w:val="19"/>
              </w:rPr>
              <w:t xml:space="preserve"> </w:t>
            </w:r>
            <w:r>
              <w:rPr>
                <w:color w:val="12161F"/>
                <w:sz w:val="19"/>
              </w:rPr>
              <w:t>over</w:t>
            </w:r>
            <w:r>
              <w:rPr>
                <w:color w:val="12161F"/>
                <w:spacing w:val="-4"/>
                <w:sz w:val="19"/>
              </w:rPr>
              <w:t xml:space="preserve"> </w:t>
            </w:r>
            <w:r>
              <w:rPr>
                <w:color w:val="12161F"/>
                <w:sz w:val="19"/>
              </w:rPr>
              <w:t>and</w:t>
            </w:r>
            <w:r>
              <w:rPr>
                <w:color w:val="12161F"/>
                <w:spacing w:val="-3"/>
                <w:sz w:val="19"/>
              </w:rPr>
              <w:t xml:space="preserve"> </w:t>
            </w:r>
            <w:r>
              <w:rPr>
                <w:color w:val="12161F"/>
                <w:sz w:val="19"/>
              </w:rPr>
              <w:t>did</w:t>
            </w:r>
            <w:r>
              <w:rPr>
                <w:color w:val="12161F"/>
                <w:spacing w:val="-8"/>
                <w:sz w:val="19"/>
              </w:rPr>
              <w:t xml:space="preserve"> </w:t>
            </w:r>
            <w:r>
              <w:rPr>
                <w:color w:val="12161F"/>
                <w:sz w:val="19"/>
              </w:rPr>
              <w:t>not</w:t>
            </w:r>
            <w:r>
              <w:rPr>
                <w:color w:val="12161F"/>
                <w:spacing w:val="-6"/>
                <w:sz w:val="19"/>
              </w:rPr>
              <w:t xml:space="preserve"> </w:t>
            </w:r>
            <w:r>
              <w:rPr>
                <w:color w:val="12161F"/>
                <w:sz w:val="19"/>
              </w:rPr>
              <w:t>discuss anything with me.</w:t>
            </w:r>
          </w:p>
        </w:tc>
        <w:tc>
          <w:tcPr>
            <w:tcW w:w="3279" w:type="dxa"/>
            <w:tcBorders>
              <w:top w:val="single" w:sz="6" w:space="0" w:color="12161F"/>
              <w:bottom w:val="single" w:sz="6" w:space="0" w:color="12161F"/>
            </w:tcBorders>
          </w:tcPr>
          <w:p w14:paraId="28374916" w14:textId="77777777" w:rsidR="00F76F63" w:rsidRDefault="004545D8">
            <w:pPr>
              <w:pStyle w:val="TableParagraph"/>
              <w:spacing w:before="126"/>
              <w:ind w:left="459"/>
              <w:rPr>
                <w:sz w:val="19"/>
              </w:rPr>
            </w:pPr>
            <w:r>
              <w:rPr>
                <w:color w:val="12161F"/>
                <w:sz w:val="19"/>
              </w:rPr>
              <w:t>2</w:t>
            </w:r>
            <w:r>
              <w:rPr>
                <w:color w:val="12161F"/>
                <w:spacing w:val="-7"/>
                <w:sz w:val="19"/>
              </w:rPr>
              <w:t xml:space="preserve"> </w:t>
            </w:r>
            <w:r>
              <w:rPr>
                <w:color w:val="12161F"/>
                <w:spacing w:val="-2"/>
                <w:sz w:val="19"/>
              </w:rPr>
              <w:t>Disagree</w:t>
            </w:r>
          </w:p>
        </w:tc>
      </w:tr>
      <w:tr w:rsidR="00F76F63" w14:paraId="2837491B" w14:textId="77777777">
        <w:trPr>
          <w:trHeight w:val="472"/>
        </w:trPr>
        <w:tc>
          <w:tcPr>
            <w:tcW w:w="1904" w:type="dxa"/>
            <w:tcBorders>
              <w:top w:val="single" w:sz="6" w:space="0" w:color="12161F"/>
              <w:bottom w:val="single" w:sz="6" w:space="0" w:color="12161F"/>
            </w:tcBorders>
          </w:tcPr>
          <w:p w14:paraId="28374918" w14:textId="77777777" w:rsidR="00F76F63" w:rsidRDefault="004545D8">
            <w:pPr>
              <w:pStyle w:val="TableParagraph"/>
              <w:spacing w:before="123"/>
              <w:ind w:left="266"/>
              <w:rPr>
                <w:sz w:val="19"/>
              </w:rPr>
            </w:pPr>
            <w:r>
              <w:rPr>
                <w:color w:val="12161F"/>
                <w:spacing w:val="-5"/>
                <w:w w:val="105"/>
                <w:sz w:val="19"/>
              </w:rPr>
              <w:t>L10</w:t>
            </w:r>
          </w:p>
        </w:tc>
        <w:tc>
          <w:tcPr>
            <w:tcW w:w="9795" w:type="dxa"/>
            <w:tcBorders>
              <w:top w:val="single" w:sz="6" w:space="0" w:color="12161F"/>
              <w:bottom w:val="single" w:sz="6" w:space="0" w:color="12161F"/>
            </w:tcBorders>
          </w:tcPr>
          <w:p w14:paraId="28374919" w14:textId="77777777" w:rsidR="00F76F63" w:rsidRDefault="004545D8">
            <w:pPr>
              <w:pStyle w:val="TableParagraph"/>
              <w:spacing w:before="123"/>
              <w:ind w:left="1323"/>
              <w:rPr>
                <w:sz w:val="19"/>
              </w:rPr>
            </w:pPr>
            <w:r>
              <w:rPr>
                <w:color w:val="12161F"/>
                <w:w w:val="105"/>
                <w:sz w:val="19"/>
              </w:rPr>
              <w:t>Bang</w:t>
            </w:r>
            <w:r>
              <w:rPr>
                <w:color w:val="12161F"/>
                <w:spacing w:val="-9"/>
                <w:w w:val="105"/>
                <w:sz w:val="19"/>
              </w:rPr>
              <w:t xml:space="preserve"> </w:t>
            </w:r>
            <w:r>
              <w:rPr>
                <w:color w:val="12161F"/>
                <w:w w:val="105"/>
                <w:sz w:val="19"/>
              </w:rPr>
              <w:t>I</w:t>
            </w:r>
            <w:r>
              <w:rPr>
                <w:color w:val="12161F"/>
                <w:spacing w:val="-6"/>
                <w:w w:val="105"/>
                <w:sz w:val="19"/>
              </w:rPr>
              <w:t xml:space="preserve"> </w:t>
            </w:r>
            <w:r>
              <w:rPr>
                <w:color w:val="12161F"/>
                <w:w w:val="105"/>
                <w:sz w:val="19"/>
              </w:rPr>
              <w:t>was</w:t>
            </w:r>
            <w:r>
              <w:rPr>
                <w:color w:val="12161F"/>
                <w:spacing w:val="-7"/>
                <w:w w:val="105"/>
                <w:sz w:val="19"/>
              </w:rPr>
              <w:t xml:space="preserve"> </w:t>
            </w:r>
            <w:r>
              <w:rPr>
                <w:color w:val="12161F"/>
                <w:w w:val="105"/>
                <w:sz w:val="19"/>
              </w:rPr>
              <w:t>suddenly</w:t>
            </w:r>
            <w:r>
              <w:rPr>
                <w:color w:val="12161F"/>
                <w:spacing w:val="-4"/>
                <w:w w:val="105"/>
                <w:sz w:val="19"/>
              </w:rPr>
              <w:t xml:space="preserve"> </w:t>
            </w:r>
            <w:r>
              <w:rPr>
                <w:color w:val="12161F"/>
                <w:w w:val="105"/>
                <w:sz w:val="19"/>
              </w:rPr>
              <w:t>in</w:t>
            </w:r>
            <w:r>
              <w:rPr>
                <w:color w:val="12161F"/>
                <w:spacing w:val="-5"/>
                <w:w w:val="105"/>
                <w:sz w:val="19"/>
              </w:rPr>
              <w:t xml:space="preserve"> </w:t>
            </w:r>
            <w:r>
              <w:rPr>
                <w:color w:val="12161F"/>
                <w:w w:val="105"/>
                <w:sz w:val="19"/>
              </w:rPr>
              <w:t>the</w:t>
            </w:r>
            <w:r>
              <w:rPr>
                <w:color w:val="12161F"/>
                <w:spacing w:val="-7"/>
                <w:w w:val="105"/>
                <w:sz w:val="19"/>
              </w:rPr>
              <w:t xml:space="preserve"> </w:t>
            </w:r>
            <w:r>
              <w:rPr>
                <w:color w:val="12161F"/>
                <w:w w:val="105"/>
                <w:sz w:val="19"/>
              </w:rPr>
              <w:t>public</w:t>
            </w:r>
            <w:r>
              <w:rPr>
                <w:color w:val="12161F"/>
                <w:spacing w:val="-7"/>
                <w:w w:val="105"/>
                <w:sz w:val="19"/>
              </w:rPr>
              <w:t xml:space="preserve"> </w:t>
            </w:r>
            <w:r>
              <w:rPr>
                <w:color w:val="12161F"/>
                <w:spacing w:val="-2"/>
                <w:w w:val="105"/>
                <w:sz w:val="19"/>
              </w:rPr>
              <w:t>trustee!</w:t>
            </w:r>
          </w:p>
        </w:tc>
        <w:tc>
          <w:tcPr>
            <w:tcW w:w="3279" w:type="dxa"/>
            <w:tcBorders>
              <w:top w:val="single" w:sz="6" w:space="0" w:color="12161F"/>
              <w:bottom w:val="single" w:sz="6" w:space="0" w:color="12161F"/>
            </w:tcBorders>
          </w:tcPr>
          <w:p w14:paraId="2837491A" w14:textId="77777777" w:rsidR="00F76F63" w:rsidRDefault="004545D8">
            <w:pPr>
              <w:pStyle w:val="TableParagraph"/>
              <w:spacing w:before="123"/>
              <w:ind w:left="459"/>
              <w:rPr>
                <w:sz w:val="19"/>
              </w:rPr>
            </w:pPr>
            <w:r>
              <w:rPr>
                <w:color w:val="12161F"/>
                <w:sz w:val="19"/>
              </w:rPr>
              <w:t>2</w:t>
            </w:r>
            <w:r>
              <w:rPr>
                <w:color w:val="12161F"/>
                <w:spacing w:val="-7"/>
                <w:sz w:val="19"/>
              </w:rPr>
              <w:t xml:space="preserve"> </w:t>
            </w:r>
            <w:r>
              <w:rPr>
                <w:color w:val="12161F"/>
                <w:spacing w:val="-2"/>
                <w:sz w:val="19"/>
              </w:rPr>
              <w:t>Disagree</w:t>
            </w:r>
          </w:p>
        </w:tc>
      </w:tr>
      <w:tr w:rsidR="00F76F63" w14:paraId="2837491F" w14:textId="77777777">
        <w:trPr>
          <w:trHeight w:val="474"/>
        </w:trPr>
        <w:tc>
          <w:tcPr>
            <w:tcW w:w="1904" w:type="dxa"/>
            <w:tcBorders>
              <w:top w:val="single" w:sz="6" w:space="0" w:color="12161F"/>
              <w:bottom w:val="single" w:sz="6" w:space="0" w:color="12161F"/>
            </w:tcBorders>
          </w:tcPr>
          <w:p w14:paraId="2837491C" w14:textId="77777777" w:rsidR="00F76F63" w:rsidRDefault="004545D8">
            <w:pPr>
              <w:pStyle w:val="TableParagraph"/>
              <w:spacing w:before="126"/>
              <w:ind w:left="266"/>
              <w:rPr>
                <w:sz w:val="19"/>
              </w:rPr>
            </w:pPr>
            <w:r>
              <w:rPr>
                <w:color w:val="12161F"/>
                <w:spacing w:val="-5"/>
                <w:sz w:val="19"/>
              </w:rPr>
              <w:t>D30</w:t>
            </w:r>
          </w:p>
        </w:tc>
        <w:tc>
          <w:tcPr>
            <w:tcW w:w="9795" w:type="dxa"/>
            <w:tcBorders>
              <w:top w:val="single" w:sz="6" w:space="0" w:color="12161F"/>
              <w:bottom w:val="single" w:sz="6" w:space="0" w:color="12161F"/>
            </w:tcBorders>
          </w:tcPr>
          <w:p w14:paraId="2837491D" w14:textId="77777777" w:rsidR="00F76F63" w:rsidRDefault="004545D8">
            <w:pPr>
              <w:pStyle w:val="TableParagraph"/>
              <w:spacing w:before="126"/>
              <w:ind w:left="1323"/>
              <w:rPr>
                <w:sz w:val="19"/>
              </w:rPr>
            </w:pPr>
            <w:r>
              <w:rPr>
                <w:color w:val="12161F"/>
                <w:sz w:val="19"/>
              </w:rPr>
              <w:t>They</w:t>
            </w:r>
            <w:r>
              <w:rPr>
                <w:color w:val="12161F"/>
                <w:spacing w:val="4"/>
                <w:sz w:val="19"/>
              </w:rPr>
              <w:t xml:space="preserve"> </w:t>
            </w:r>
            <w:r>
              <w:rPr>
                <w:color w:val="12161F"/>
                <w:sz w:val="19"/>
              </w:rPr>
              <w:t>did</w:t>
            </w:r>
            <w:r>
              <w:rPr>
                <w:color w:val="12161F"/>
                <w:spacing w:val="9"/>
                <w:sz w:val="19"/>
              </w:rPr>
              <w:t xml:space="preserve"> </w:t>
            </w:r>
            <w:r>
              <w:rPr>
                <w:color w:val="12161F"/>
                <w:sz w:val="19"/>
              </w:rPr>
              <w:t>not</w:t>
            </w:r>
            <w:r>
              <w:rPr>
                <w:color w:val="12161F"/>
                <w:spacing w:val="5"/>
                <w:sz w:val="19"/>
              </w:rPr>
              <w:t xml:space="preserve"> </w:t>
            </w:r>
            <w:r>
              <w:rPr>
                <w:color w:val="12161F"/>
                <w:sz w:val="19"/>
              </w:rPr>
              <w:t>take</w:t>
            </w:r>
            <w:r>
              <w:rPr>
                <w:color w:val="12161F"/>
                <w:spacing w:val="6"/>
                <w:sz w:val="19"/>
              </w:rPr>
              <w:t xml:space="preserve"> </w:t>
            </w:r>
            <w:r>
              <w:rPr>
                <w:color w:val="12161F"/>
                <w:sz w:val="19"/>
              </w:rPr>
              <w:t>into</w:t>
            </w:r>
            <w:r>
              <w:rPr>
                <w:color w:val="12161F"/>
                <w:spacing w:val="5"/>
                <w:sz w:val="19"/>
              </w:rPr>
              <w:t xml:space="preserve"> </w:t>
            </w:r>
            <w:r>
              <w:rPr>
                <w:color w:val="12161F"/>
                <w:sz w:val="19"/>
              </w:rPr>
              <w:t>consideration</w:t>
            </w:r>
            <w:r>
              <w:rPr>
                <w:color w:val="12161F"/>
                <w:spacing w:val="9"/>
                <w:sz w:val="19"/>
              </w:rPr>
              <w:t xml:space="preserve"> </w:t>
            </w:r>
            <w:r>
              <w:rPr>
                <w:color w:val="12161F"/>
                <w:sz w:val="19"/>
              </w:rPr>
              <w:t>what</w:t>
            </w:r>
            <w:r>
              <w:rPr>
                <w:color w:val="12161F"/>
                <w:spacing w:val="8"/>
                <w:sz w:val="19"/>
              </w:rPr>
              <w:t xml:space="preserve"> </w:t>
            </w:r>
            <w:r>
              <w:rPr>
                <w:color w:val="12161F"/>
                <w:sz w:val="19"/>
              </w:rPr>
              <w:t>I want</w:t>
            </w:r>
            <w:r>
              <w:rPr>
                <w:color w:val="12161F"/>
                <w:spacing w:val="8"/>
                <w:sz w:val="19"/>
              </w:rPr>
              <w:t xml:space="preserve"> </w:t>
            </w:r>
            <w:r>
              <w:rPr>
                <w:color w:val="12161F"/>
                <w:sz w:val="19"/>
              </w:rPr>
              <w:t>or</w:t>
            </w:r>
            <w:r>
              <w:rPr>
                <w:color w:val="12161F"/>
                <w:spacing w:val="7"/>
                <w:sz w:val="19"/>
              </w:rPr>
              <w:t xml:space="preserve"> </w:t>
            </w:r>
            <w:r>
              <w:rPr>
                <w:color w:val="12161F"/>
                <w:spacing w:val="-4"/>
                <w:sz w:val="19"/>
              </w:rPr>
              <w:t>need.</w:t>
            </w:r>
          </w:p>
        </w:tc>
        <w:tc>
          <w:tcPr>
            <w:tcW w:w="3279" w:type="dxa"/>
            <w:tcBorders>
              <w:top w:val="single" w:sz="6" w:space="0" w:color="12161F"/>
              <w:bottom w:val="single" w:sz="6" w:space="0" w:color="12161F"/>
            </w:tcBorders>
          </w:tcPr>
          <w:p w14:paraId="2837491E" w14:textId="77777777" w:rsidR="00F76F63" w:rsidRDefault="004545D8">
            <w:pPr>
              <w:pStyle w:val="TableParagraph"/>
              <w:spacing w:before="126"/>
              <w:ind w:left="459"/>
              <w:rPr>
                <w:sz w:val="19"/>
              </w:rPr>
            </w:pPr>
            <w:r>
              <w:rPr>
                <w:color w:val="12161F"/>
                <w:sz w:val="19"/>
              </w:rPr>
              <w:t>2</w:t>
            </w:r>
            <w:r>
              <w:rPr>
                <w:color w:val="12161F"/>
                <w:spacing w:val="-7"/>
                <w:sz w:val="19"/>
              </w:rPr>
              <w:t xml:space="preserve"> </w:t>
            </w:r>
            <w:r>
              <w:rPr>
                <w:color w:val="12161F"/>
                <w:spacing w:val="-2"/>
                <w:sz w:val="19"/>
              </w:rPr>
              <w:t>Disagree</w:t>
            </w:r>
          </w:p>
        </w:tc>
      </w:tr>
      <w:tr w:rsidR="00F76F63" w14:paraId="28374923" w14:textId="77777777">
        <w:trPr>
          <w:trHeight w:val="474"/>
        </w:trPr>
        <w:tc>
          <w:tcPr>
            <w:tcW w:w="1904" w:type="dxa"/>
            <w:tcBorders>
              <w:top w:val="single" w:sz="6" w:space="0" w:color="12161F"/>
              <w:bottom w:val="single" w:sz="6" w:space="0" w:color="12161F"/>
            </w:tcBorders>
          </w:tcPr>
          <w:p w14:paraId="28374920" w14:textId="77777777" w:rsidR="00F76F63" w:rsidRDefault="004545D8">
            <w:pPr>
              <w:pStyle w:val="TableParagraph"/>
              <w:spacing w:before="123"/>
              <w:ind w:left="266"/>
              <w:rPr>
                <w:sz w:val="19"/>
              </w:rPr>
            </w:pPr>
            <w:r>
              <w:rPr>
                <w:color w:val="12161F"/>
                <w:spacing w:val="-5"/>
                <w:w w:val="105"/>
                <w:sz w:val="19"/>
              </w:rPr>
              <w:t>H10</w:t>
            </w:r>
          </w:p>
        </w:tc>
        <w:tc>
          <w:tcPr>
            <w:tcW w:w="9795" w:type="dxa"/>
            <w:tcBorders>
              <w:top w:val="single" w:sz="6" w:space="0" w:color="12161F"/>
              <w:bottom w:val="single" w:sz="6" w:space="0" w:color="12161F"/>
            </w:tcBorders>
          </w:tcPr>
          <w:p w14:paraId="28374921" w14:textId="77777777" w:rsidR="00F76F63" w:rsidRDefault="004545D8">
            <w:pPr>
              <w:pStyle w:val="TableParagraph"/>
              <w:spacing w:before="123"/>
              <w:ind w:left="1323"/>
              <w:rPr>
                <w:sz w:val="19"/>
              </w:rPr>
            </w:pPr>
            <w:r>
              <w:rPr>
                <w:color w:val="12161F"/>
                <w:sz w:val="19"/>
              </w:rPr>
              <w:t>They</w:t>
            </w:r>
            <w:r>
              <w:rPr>
                <w:color w:val="12161F"/>
                <w:spacing w:val="2"/>
                <w:sz w:val="19"/>
              </w:rPr>
              <w:t xml:space="preserve"> </w:t>
            </w:r>
            <w:r>
              <w:rPr>
                <w:color w:val="12161F"/>
                <w:sz w:val="19"/>
              </w:rPr>
              <w:t>never</w:t>
            </w:r>
            <w:r>
              <w:rPr>
                <w:color w:val="12161F"/>
                <w:spacing w:val="7"/>
                <w:sz w:val="19"/>
              </w:rPr>
              <w:t xml:space="preserve"> </w:t>
            </w:r>
            <w:r>
              <w:rPr>
                <w:color w:val="12161F"/>
                <w:sz w:val="19"/>
              </w:rPr>
              <w:t>talked</w:t>
            </w:r>
            <w:r>
              <w:rPr>
                <w:color w:val="12161F"/>
                <w:spacing w:val="6"/>
                <w:sz w:val="19"/>
              </w:rPr>
              <w:t xml:space="preserve"> </w:t>
            </w:r>
            <w:r>
              <w:rPr>
                <w:color w:val="12161F"/>
                <w:sz w:val="19"/>
              </w:rPr>
              <w:t>to</w:t>
            </w:r>
            <w:r>
              <w:rPr>
                <w:color w:val="12161F"/>
                <w:spacing w:val="8"/>
                <w:sz w:val="19"/>
              </w:rPr>
              <w:t xml:space="preserve"> </w:t>
            </w:r>
            <w:r>
              <w:rPr>
                <w:color w:val="12161F"/>
                <w:sz w:val="19"/>
              </w:rPr>
              <w:t>me</w:t>
            </w:r>
            <w:r>
              <w:rPr>
                <w:color w:val="12161F"/>
                <w:spacing w:val="4"/>
                <w:sz w:val="19"/>
              </w:rPr>
              <w:t xml:space="preserve"> </w:t>
            </w:r>
            <w:r>
              <w:rPr>
                <w:color w:val="12161F"/>
                <w:sz w:val="19"/>
              </w:rPr>
              <w:t>about</w:t>
            </w:r>
            <w:r>
              <w:rPr>
                <w:color w:val="12161F"/>
                <w:spacing w:val="2"/>
                <w:sz w:val="19"/>
              </w:rPr>
              <w:t xml:space="preserve"> </w:t>
            </w:r>
            <w:r>
              <w:rPr>
                <w:color w:val="12161F"/>
                <w:sz w:val="19"/>
              </w:rPr>
              <w:t>it</w:t>
            </w:r>
            <w:r>
              <w:rPr>
                <w:color w:val="12161F"/>
                <w:spacing w:val="7"/>
                <w:sz w:val="19"/>
              </w:rPr>
              <w:t xml:space="preserve"> </w:t>
            </w:r>
            <w:r>
              <w:rPr>
                <w:color w:val="12161F"/>
                <w:sz w:val="19"/>
              </w:rPr>
              <w:t>-</w:t>
            </w:r>
            <w:r>
              <w:rPr>
                <w:color w:val="12161F"/>
                <w:spacing w:val="-1"/>
                <w:sz w:val="19"/>
              </w:rPr>
              <w:t xml:space="preserve"> </w:t>
            </w:r>
            <w:r>
              <w:rPr>
                <w:color w:val="12161F"/>
                <w:sz w:val="19"/>
              </w:rPr>
              <w:t>it</w:t>
            </w:r>
            <w:r>
              <w:rPr>
                <w:color w:val="12161F"/>
                <w:spacing w:val="8"/>
                <w:sz w:val="19"/>
              </w:rPr>
              <w:t xml:space="preserve"> </w:t>
            </w:r>
            <w:r>
              <w:rPr>
                <w:color w:val="12161F"/>
                <w:sz w:val="19"/>
              </w:rPr>
              <w:t>gets</w:t>
            </w:r>
            <w:r>
              <w:rPr>
                <w:color w:val="12161F"/>
                <w:spacing w:val="6"/>
                <w:sz w:val="19"/>
              </w:rPr>
              <w:t xml:space="preserve"> </w:t>
            </w:r>
            <w:r>
              <w:rPr>
                <w:color w:val="12161F"/>
                <w:sz w:val="19"/>
              </w:rPr>
              <w:t>done</w:t>
            </w:r>
            <w:r>
              <w:rPr>
                <w:color w:val="12161F"/>
                <w:spacing w:val="-1"/>
                <w:sz w:val="19"/>
              </w:rPr>
              <w:t xml:space="preserve"> </w:t>
            </w:r>
            <w:r>
              <w:rPr>
                <w:color w:val="12161F"/>
                <w:sz w:val="19"/>
              </w:rPr>
              <w:t>without</w:t>
            </w:r>
            <w:r>
              <w:rPr>
                <w:color w:val="12161F"/>
                <w:spacing w:val="7"/>
                <w:sz w:val="19"/>
              </w:rPr>
              <w:t xml:space="preserve"> </w:t>
            </w:r>
            <w:r>
              <w:rPr>
                <w:color w:val="12161F"/>
                <w:sz w:val="19"/>
              </w:rPr>
              <w:t>me</w:t>
            </w:r>
            <w:r>
              <w:rPr>
                <w:color w:val="12161F"/>
                <w:spacing w:val="3"/>
                <w:sz w:val="19"/>
              </w:rPr>
              <w:t xml:space="preserve"> </w:t>
            </w:r>
            <w:r>
              <w:rPr>
                <w:color w:val="12161F"/>
                <w:spacing w:val="-2"/>
                <w:sz w:val="19"/>
              </w:rPr>
              <w:t>knowing.</w:t>
            </w:r>
          </w:p>
        </w:tc>
        <w:tc>
          <w:tcPr>
            <w:tcW w:w="3279" w:type="dxa"/>
            <w:tcBorders>
              <w:top w:val="single" w:sz="6" w:space="0" w:color="12161F"/>
              <w:bottom w:val="single" w:sz="6" w:space="0" w:color="12161F"/>
            </w:tcBorders>
          </w:tcPr>
          <w:p w14:paraId="28374922" w14:textId="77777777" w:rsidR="00F76F63" w:rsidRDefault="004545D8">
            <w:pPr>
              <w:pStyle w:val="TableParagraph"/>
              <w:spacing w:before="123"/>
              <w:ind w:left="459"/>
              <w:rPr>
                <w:sz w:val="19"/>
              </w:rPr>
            </w:pPr>
            <w:r>
              <w:rPr>
                <w:color w:val="12161F"/>
                <w:sz w:val="19"/>
              </w:rPr>
              <w:t>2</w:t>
            </w:r>
            <w:r>
              <w:rPr>
                <w:color w:val="12161F"/>
                <w:spacing w:val="-7"/>
                <w:sz w:val="19"/>
              </w:rPr>
              <w:t xml:space="preserve"> </w:t>
            </w:r>
            <w:r>
              <w:rPr>
                <w:color w:val="12161F"/>
                <w:spacing w:val="-2"/>
                <w:sz w:val="19"/>
              </w:rPr>
              <w:t>Disagree</w:t>
            </w:r>
          </w:p>
        </w:tc>
      </w:tr>
      <w:tr w:rsidR="00F76F63" w14:paraId="28374927" w14:textId="77777777">
        <w:trPr>
          <w:trHeight w:val="474"/>
        </w:trPr>
        <w:tc>
          <w:tcPr>
            <w:tcW w:w="1904" w:type="dxa"/>
            <w:tcBorders>
              <w:top w:val="single" w:sz="6" w:space="0" w:color="12161F"/>
              <w:bottom w:val="single" w:sz="6" w:space="0" w:color="12161F"/>
            </w:tcBorders>
          </w:tcPr>
          <w:p w14:paraId="28374924" w14:textId="77777777" w:rsidR="00F76F63" w:rsidRDefault="004545D8">
            <w:pPr>
              <w:pStyle w:val="TableParagraph"/>
              <w:spacing w:before="123"/>
              <w:ind w:left="266"/>
              <w:rPr>
                <w:sz w:val="19"/>
              </w:rPr>
            </w:pPr>
            <w:r>
              <w:rPr>
                <w:color w:val="12161F"/>
                <w:spacing w:val="-5"/>
                <w:w w:val="105"/>
                <w:sz w:val="19"/>
              </w:rPr>
              <w:t>H30</w:t>
            </w:r>
          </w:p>
        </w:tc>
        <w:tc>
          <w:tcPr>
            <w:tcW w:w="9795" w:type="dxa"/>
            <w:tcBorders>
              <w:top w:val="single" w:sz="6" w:space="0" w:color="12161F"/>
              <w:bottom w:val="single" w:sz="6" w:space="0" w:color="12161F"/>
            </w:tcBorders>
          </w:tcPr>
          <w:p w14:paraId="28374925" w14:textId="77777777" w:rsidR="00F76F63" w:rsidRDefault="004545D8">
            <w:pPr>
              <w:pStyle w:val="TableParagraph"/>
              <w:spacing w:before="123"/>
              <w:ind w:left="1323"/>
              <w:rPr>
                <w:sz w:val="19"/>
              </w:rPr>
            </w:pPr>
            <w:r>
              <w:rPr>
                <w:color w:val="12161F"/>
                <w:spacing w:val="-5"/>
                <w:w w:val="105"/>
                <w:sz w:val="19"/>
              </w:rPr>
              <w:t>No</w:t>
            </w:r>
          </w:p>
        </w:tc>
        <w:tc>
          <w:tcPr>
            <w:tcW w:w="3279" w:type="dxa"/>
            <w:tcBorders>
              <w:top w:val="single" w:sz="6" w:space="0" w:color="12161F"/>
              <w:bottom w:val="single" w:sz="6" w:space="0" w:color="12161F"/>
            </w:tcBorders>
          </w:tcPr>
          <w:p w14:paraId="28374926" w14:textId="77777777" w:rsidR="00F76F63" w:rsidRDefault="004545D8">
            <w:pPr>
              <w:pStyle w:val="TableParagraph"/>
              <w:spacing w:before="123"/>
              <w:ind w:left="459"/>
              <w:rPr>
                <w:sz w:val="19"/>
              </w:rPr>
            </w:pPr>
            <w:r>
              <w:rPr>
                <w:color w:val="12161F"/>
                <w:sz w:val="19"/>
              </w:rPr>
              <w:t>2</w:t>
            </w:r>
            <w:r>
              <w:rPr>
                <w:color w:val="12161F"/>
                <w:spacing w:val="-7"/>
                <w:sz w:val="19"/>
              </w:rPr>
              <w:t xml:space="preserve"> </w:t>
            </w:r>
            <w:r>
              <w:rPr>
                <w:color w:val="12161F"/>
                <w:spacing w:val="-2"/>
                <w:sz w:val="19"/>
              </w:rPr>
              <w:t>Disagree</w:t>
            </w:r>
          </w:p>
        </w:tc>
      </w:tr>
    </w:tbl>
    <w:p w14:paraId="28374928" w14:textId="77777777" w:rsidR="00F76F63" w:rsidRDefault="00F76F63">
      <w:pPr>
        <w:pStyle w:val="TableParagraph"/>
        <w:rPr>
          <w:sz w:val="19"/>
        </w:rPr>
        <w:sectPr w:rsidR="00F76F63">
          <w:pgSz w:w="16860" w:h="11900" w:orient="landscape"/>
          <w:pgMar w:top="960" w:right="283" w:bottom="1280" w:left="283" w:header="0" w:footer="1074" w:gutter="0"/>
          <w:cols w:space="720"/>
        </w:sectPr>
      </w:pPr>
    </w:p>
    <w:p w14:paraId="28374929" w14:textId="77777777" w:rsidR="00F76F63" w:rsidRDefault="004545D8">
      <w:pPr>
        <w:spacing w:before="39"/>
        <w:ind w:left="595"/>
        <w:rPr>
          <w:b/>
        </w:rPr>
      </w:pPr>
      <w:bookmarkStart w:id="61" w:name="s12._PT’s_staﬀ_give_me_information_in_a_"/>
      <w:bookmarkEnd w:id="61"/>
      <w:r>
        <w:rPr>
          <w:b/>
        </w:rPr>
        <w:lastRenderedPageBreak/>
        <w:t>s12.</w:t>
      </w:r>
      <w:r>
        <w:rPr>
          <w:b/>
          <w:spacing w:val="-6"/>
        </w:rPr>
        <w:t xml:space="preserve"> </w:t>
      </w:r>
      <w:r>
        <w:rPr>
          <w:b/>
        </w:rPr>
        <w:t>PT’s</w:t>
      </w:r>
      <w:r>
        <w:rPr>
          <w:b/>
          <w:spacing w:val="-3"/>
        </w:rPr>
        <w:t xml:space="preserve"> </w:t>
      </w:r>
      <w:r>
        <w:rPr>
          <w:b/>
        </w:rPr>
        <w:t>staﬀ</w:t>
      </w:r>
      <w:r>
        <w:rPr>
          <w:b/>
          <w:spacing w:val="-3"/>
        </w:rPr>
        <w:t xml:space="preserve"> </w:t>
      </w:r>
      <w:r>
        <w:rPr>
          <w:b/>
        </w:rPr>
        <w:t>give</w:t>
      </w:r>
      <w:r>
        <w:rPr>
          <w:b/>
          <w:spacing w:val="-4"/>
        </w:rPr>
        <w:t xml:space="preserve"> </w:t>
      </w:r>
      <w:r>
        <w:rPr>
          <w:b/>
        </w:rPr>
        <w:t>me</w:t>
      </w:r>
      <w:r>
        <w:rPr>
          <w:b/>
          <w:spacing w:val="-5"/>
        </w:rPr>
        <w:t xml:space="preserve"> </w:t>
      </w:r>
      <w:r>
        <w:rPr>
          <w:b/>
        </w:rPr>
        <w:t>information</w:t>
      </w:r>
      <w:r>
        <w:rPr>
          <w:b/>
          <w:spacing w:val="-5"/>
        </w:rPr>
        <w:t xml:space="preserve"> </w:t>
      </w:r>
      <w:r>
        <w:rPr>
          <w:b/>
        </w:rPr>
        <w:t>in</w:t>
      </w:r>
      <w:r>
        <w:rPr>
          <w:b/>
          <w:spacing w:val="-3"/>
        </w:rPr>
        <w:t xml:space="preserve"> </w:t>
      </w:r>
      <w:r>
        <w:rPr>
          <w:b/>
        </w:rPr>
        <w:t>a</w:t>
      </w:r>
      <w:r>
        <w:rPr>
          <w:b/>
          <w:spacing w:val="-3"/>
        </w:rPr>
        <w:t xml:space="preserve"> </w:t>
      </w:r>
      <w:r>
        <w:rPr>
          <w:b/>
        </w:rPr>
        <w:t>way</w:t>
      </w:r>
      <w:r>
        <w:rPr>
          <w:b/>
          <w:spacing w:val="-3"/>
        </w:rPr>
        <w:t xml:space="preserve"> </w:t>
      </w:r>
      <w:r>
        <w:rPr>
          <w:b/>
        </w:rPr>
        <w:t>I</w:t>
      </w:r>
      <w:r>
        <w:rPr>
          <w:b/>
          <w:spacing w:val="-1"/>
        </w:rPr>
        <w:t xml:space="preserve"> </w:t>
      </w:r>
      <w:r>
        <w:rPr>
          <w:b/>
        </w:rPr>
        <w:t>can</w:t>
      </w:r>
      <w:r>
        <w:rPr>
          <w:b/>
          <w:spacing w:val="-3"/>
        </w:rPr>
        <w:t xml:space="preserve"> </w:t>
      </w:r>
      <w:r>
        <w:rPr>
          <w:b/>
        </w:rPr>
        <w:t>understand</w:t>
      </w:r>
      <w:r>
        <w:rPr>
          <w:b/>
          <w:spacing w:val="-3"/>
        </w:rPr>
        <w:t xml:space="preserve"> </w:t>
      </w:r>
      <w:r>
        <w:rPr>
          <w:b/>
          <w:spacing w:val="-5"/>
        </w:rPr>
        <w:t>(7)</w:t>
      </w:r>
    </w:p>
    <w:p w14:paraId="2837492A" w14:textId="77777777" w:rsidR="00F76F63" w:rsidRDefault="00F76F63">
      <w:pPr>
        <w:pStyle w:val="BodyText"/>
        <w:spacing w:before="155"/>
        <w:rPr>
          <w:b/>
          <w:sz w:val="20"/>
        </w:rPr>
      </w:pPr>
    </w:p>
    <w:tbl>
      <w:tblPr>
        <w:tblW w:w="0" w:type="auto"/>
        <w:tblInd w:w="142" w:type="dxa"/>
        <w:tblLayout w:type="fixed"/>
        <w:tblCellMar>
          <w:left w:w="0" w:type="dxa"/>
          <w:right w:w="0" w:type="dxa"/>
        </w:tblCellMar>
        <w:tblLook w:val="01E0" w:firstRow="1" w:lastRow="1" w:firstColumn="1" w:lastColumn="1" w:noHBand="0" w:noVBand="0"/>
      </w:tblPr>
      <w:tblGrid>
        <w:gridCol w:w="2082"/>
        <w:gridCol w:w="9533"/>
        <w:gridCol w:w="3718"/>
      </w:tblGrid>
      <w:tr w:rsidR="00F76F63" w14:paraId="2837492E" w14:textId="77777777">
        <w:trPr>
          <w:trHeight w:val="225"/>
        </w:trPr>
        <w:tc>
          <w:tcPr>
            <w:tcW w:w="2082" w:type="dxa"/>
            <w:tcBorders>
              <w:bottom w:val="single" w:sz="4" w:space="0" w:color="000000"/>
            </w:tcBorders>
          </w:tcPr>
          <w:p w14:paraId="2837492B" w14:textId="77777777" w:rsidR="00F76F63" w:rsidRDefault="004545D8">
            <w:pPr>
              <w:pStyle w:val="TableParagraph"/>
              <w:spacing w:line="205" w:lineRule="exact"/>
              <w:ind w:left="115"/>
              <w:rPr>
                <w:b/>
              </w:rPr>
            </w:pPr>
            <w:r>
              <w:rPr>
                <w:b/>
                <w:spacing w:val="-2"/>
              </w:rPr>
              <w:t>BranchCode</w:t>
            </w:r>
          </w:p>
        </w:tc>
        <w:tc>
          <w:tcPr>
            <w:tcW w:w="9533" w:type="dxa"/>
            <w:tcBorders>
              <w:bottom w:val="single" w:sz="4" w:space="0" w:color="000000"/>
            </w:tcBorders>
          </w:tcPr>
          <w:p w14:paraId="2837492C" w14:textId="77777777" w:rsidR="00F76F63" w:rsidRDefault="004545D8">
            <w:pPr>
              <w:pStyle w:val="TableParagraph"/>
              <w:spacing w:line="205" w:lineRule="exact"/>
              <w:ind w:left="318"/>
              <w:rPr>
                <w:b/>
              </w:rPr>
            </w:pPr>
            <w:r>
              <w:rPr>
                <w:b/>
                <w:spacing w:val="-2"/>
              </w:rPr>
              <w:t>Comments</w:t>
            </w:r>
          </w:p>
        </w:tc>
        <w:tc>
          <w:tcPr>
            <w:tcW w:w="3718" w:type="dxa"/>
            <w:tcBorders>
              <w:bottom w:val="single" w:sz="4" w:space="0" w:color="000000"/>
            </w:tcBorders>
          </w:tcPr>
          <w:p w14:paraId="2837492D" w14:textId="77777777" w:rsidR="00F76F63" w:rsidRDefault="004545D8">
            <w:pPr>
              <w:pStyle w:val="TableParagraph"/>
              <w:spacing w:line="205" w:lineRule="exact"/>
              <w:ind w:left="135"/>
              <w:rPr>
                <w:b/>
              </w:rPr>
            </w:pPr>
            <w:r>
              <w:rPr>
                <w:b/>
                <w:spacing w:val="-2"/>
              </w:rPr>
              <w:t>Rating</w:t>
            </w:r>
          </w:p>
        </w:tc>
      </w:tr>
      <w:tr w:rsidR="00F76F63" w14:paraId="28374932" w14:textId="77777777">
        <w:trPr>
          <w:trHeight w:val="354"/>
        </w:trPr>
        <w:tc>
          <w:tcPr>
            <w:tcW w:w="2082" w:type="dxa"/>
            <w:tcBorders>
              <w:top w:val="single" w:sz="4" w:space="0" w:color="000000"/>
              <w:bottom w:val="single" w:sz="4" w:space="0" w:color="000000"/>
            </w:tcBorders>
          </w:tcPr>
          <w:p w14:paraId="2837492F" w14:textId="77777777" w:rsidR="00F76F63" w:rsidRDefault="004545D8">
            <w:pPr>
              <w:pStyle w:val="TableParagraph"/>
              <w:spacing w:before="123" w:line="211" w:lineRule="exact"/>
              <w:ind w:right="316"/>
              <w:jc w:val="right"/>
              <w:rPr>
                <w:sz w:val="19"/>
              </w:rPr>
            </w:pPr>
            <w:r>
              <w:rPr>
                <w:color w:val="12161F"/>
                <w:spacing w:val="-5"/>
                <w:w w:val="105"/>
                <w:sz w:val="19"/>
              </w:rPr>
              <w:t>H10</w:t>
            </w:r>
          </w:p>
        </w:tc>
        <w:tc>
          <w:tcPr>
            <w:tcW w:w="9533" w:type="dxa"/>
            <w:tcBorders>
              <w:top w:val="single" w:sz="4" w:space="0" w:color="000000"/>
              <w:bottom w:val="single" w:sz="4" w:space="0" w:color="000000"/>
            </w:tcBorders>
          </w:tcPr>
          <w:p w14:paraId="28374930" w14:textId="77777777" w:rsidR="00F76F63" w:rsidRDefault="004545D8">
            <w:pPr>
              <w:pStyle w:val="TableParagraph"/>
              <w:spacing w:before="123" w:line="211" w:lineRule="exact"/>
              <w:ind w:left="1642"/>
              <w:rPr>
                <w:sz w:val="19"/>
              </w:rPr>
            </w:pPr>
            <w:r>
              <w:rPr>
                <w:color w:val="12161F"/>
                <w:w w:val="105"/>
                <w:sz w:val="19"/>
              </w:rPr>
              <w:t>I</w:t>
            </w:r>
            <w:r>
              <w:rPr>
                <w:color w:val="12161F"/>
                <w:spacing w:val="-4"/>
                <w:w w:val="105"/>
                <w:sz w:val="19"/>
              </w:rPr>
              <w:t xml:space="preserve"> </w:t>
            </w:r>
            <w:r>
              <w:rPr>
                <w:color w:val="12161F"/>
                <w:w w:val="105"/>
                <w:sz w:val="19"/>
              </w:rPr>
              <w:t>don't</w:t>
            </w:r>
            <w:r>
              <w:rPr>
                <w:color w:val="12161F"/>
                <w:spacing w:val="-2"/>
                <w:w w:val="105"/>
                <w:sz w:val="19"/>
              </w:rPr>
              <w:t xml:space="preserve"> </w:t>
            </w:r>
            <w:r>
              <w:rPr>
                <w:color w:val="12161F"/>
                <w:w w:val="105"/>
                <w:sz w:val="19"/>
              </w:rPr>
              <w:t>agree</w:t>
            </w:r>
            <w:r>
              <w:rPr>
                <w:color w:val="12161F"/>
                <w:spacing w:val="-3"/>
                <w:w w:val="105"/>
                <w:sz w:val="19"/>
              </w:rPr>
              <w:t xml:space="preserve"> </w:t>
            </w:r>
            <w:r>
              <w:rPr>
                <w:color w:val="12161F"/>
                <w:w w:val="105"/>
                <w:sz w:val="19"/>
              </w:rPr>
              <w:t>-</w:t>
            </w:r>
            <w:r>
              <w:rPr>
                <w:color w:val="12161F"/>
                <w:spacing w:val="-5"/>
                <w:w w:val="105"/>
                <w:sz w:val="19"/>
              </w:rPr>
              <w:t xml:space="preserve"> </w:t>
            </w:r>
            <w:r>
              <w:rPr>
                <w:color w:val="12161F"/>
                <w:w w:val="105"/>
                <w:sz w:val="19"/>
              </w:rPr>
              <w:t>they</w:t>
            </w:r>
            <w:r>
              <w:rPr>
                <w:color w:val="12161F"/>
                <w:spacing w:val="-2"/>
                <w:w w:val="105"/>
                <w:sz w:val="19"/>
              </w:rPr>
              <w:t xml:space="preserve"> </w:t>
            </w:r>
            <w:r>
              <w:rPr>
                <w:color w:val="12161F"/>
                <w:w w:val="105"/>
                <w:sz w:val="19"/>
              </w:rPr>
              <w:t>try</w:t>
            </w:r>
            <w:r>
              <w:rPr>
                <w:color w:val="12161F"/>
                <w:spacing w:val="-2"/>
                <w:w w:val="105"/>
                <w:sz w:val="19"/>
              </w:rPr>
              <w:t xml:space="preserve"> </w:t>
            </w:r>
            <w:r>
              <w:rPr>
                <w:color w:val="12161F"/>
                <w:w w:val="105"/>
                <w:sz w:val="19"/>
              </w:rPr>
              <w:t>to</w:t>
            </w:r>
            <w:r>
              <w:rPr>
                <w:color w:val="12161F"/>
                <w:spacing w:val="-6"/>
                <w:w w:val="105"/>
                <w:sz w:val="19"/>
              </w:rPr>
              <w:t xml:space="preserve"> </w:t>
            </w:r>
            <w:r>
              <w:rPr>
                <w:color w:val="12161F"/>
                <w:w w:val="105"/>
                <w:sz w:val="19"/>
              </w:rPr>
              <w:t>explain</w:t>
            </w:r>
            <w:r>
              <w:rPr>
                <w:color w:val="12161F"/>
                <w:spacing w:val="-2"/>
                <w:w w:val="105"/>
                <w:sz w:val="19"/>
              </w:rPr>
              <w:t xml:space="preserve"> </w:t>
            </w:r>
            <w:r>
              <w:rPr>
                <w:color w:val="12161F"/>
                <w:w w:val="105"/>
                <w:sz w:val="19"/>
              </w:rPr>
              <w:t>-</w:t>
            </w:r>
            <w:r>
              <w:rPr>
                <w:color w:val="12161F"/>
                <w:spacing w:val="-4"/>
                <w:w w:val="105"/>
                <w:sz w:val="19"/>
              </w:rPr>
              <w:t xml:space="preserve"> </w:t>
            </w:r>
            <w:r>
              <w:rPr>
                <w:color w:val="12161F"/>
                <w:w w:val="105"/>
                <w:sz w:val="19"/>
              </w:rPr>
              <w:t>I</w:t>
            </w:r>
            <w:r>
              <w:rPr>
                <w:color w:val="12161F"/>
                <w:spacing w:val="-3"/>
                <w:w w:val="105"/>
                <w:sz w:val="19"/>
              </w:rPr>
              <w:t xml:space="preserve"> </w:t>
            </w:r>
            <w:r>
              <w:rPr>
                <w:color w:val="12161F"/>
                <w:w w:val="105"/>
                <w:sz w:val="19"/>
              </w:rPr>
              <w:t>don't</w:t>
            </w:r>
            <w:r>
              <w:rPr>
                <w:color w:val="12161F"/>
                <w:spacing w:val="-3"/>
                <w:w w:val="105"/>
                <w:sz w:val="19"/>
              </w:rPr>
              <w:t xml:space="preserve"> </w:t>
            </w:r>
            <w:r>
              <w:rPr>
                <w:color w:val="12161F"/>
                <w:w w:val="105"/>
                <w:sz w:val="19"/>
              </w:rPr>
              <w:t>get</w:t>
            </w:r>
            <w:r>
              <w:rPr>
                <w:color w:val="12161F"/>
                <w:spacing w:val="-2"/>
                <w:w w:val="105"/>
                <w:sz w:val="19"/>
              </w:rPr>
              <w:t xml:space="preserve"> </w:t>
            </w:r>
            <w:r>
              <w:rPr>
                <w:color w:val="12161F"/>
                <w:spacing w:val="-5"/>
                <w:w w:val="105"/>
                <w:sz w:val="19"/>
              </w:rPr>
              <w:t>it.</w:t>
            </w:r>
          </w:p>
        </w:tc>
        <w:tc>
          <w:tcPr>
            <w:tcW w:w="3718" w:type="dxa"/>
            <w:tcBorders>
              <w:top w:val="single" w:sz="4" w:space="0" w:color="000000"/>
              <w:bottom w:val="single" w:sz="4" w:space="0" w:color="000000"/>
            </w:tcBorders>
          </w:tcPr>
          <w:p w14:paraId="28374931" w14:textId="77777777" w:rsidR="00F76F63" w:rsidRDefault="004545D8">
            <w:pPr>
              <w:pStyle w:val="TableParagraph"/>
              <w:spacing w:before="123" w:line="211" w:lineRule="exact"/>
              <w:ind w:right="1405"/>
              <w:jc w:val="right"/>
              <w:rPr>
                <w:sz w:val="19"/>
              </w:rPr>
            </w:pPr>
            <w:r>
              <w:rPr>
                <w:color w:val="12161F"/>
                <w:w w:val="105"/>
                <w:sz w:val="19"/>
              </w:rPr>
              <w:t>2</w:t>
            </w:r>
            <w:r>
              <w:rPr>
                <w:color w:val="12161F"/>
                <w:spacing w:val="-2"/>
                <w:w w:val="105"/>
                <w:sz w:val="19"/>
              </w:rPr>
              <w:t xml:space="preserve"> Disagree</w:t>
            </w:r>
          </w:p>
        </w:tc>
      </w:tr>
      <w:tr w:rsidR="00F76F63" w14:paraId="28374936" w14:textId="77777777">
        <w:trPr>
          <w:trHeight w:val="354"/>
        </w:trPr>
        <w:tc>
          <w:tcPr>
            <w:tcW w:w="2082" w:type="dxa"/>
            <w:tcBorders>
              <w:top w:val="single" w:sz="4" w:space="0" w:color="000000"/>
              <w:bottom w:val="single" w:sz="4" w:space="0" w:color="000000"/>
            </w:tcBorders>
          </w:tcPr>
          <w:p w14:paraId="28374933" w14:textId="77777777" w:rsidR="00F76F63" w:rsidRDefault="004545D8">
            <w:pPr>
              <w:pStyle w:val="TableParagraph"/>
              <w:spacing w:before="123" w:line="211" w:lineRule="exact"/>
              <w:ind w:right="316"/>
              <w:jc w:val="right"/>
              <w:rPr>
                <w:sz w:val="19"/>
              </w:rPr>
            </w:pPr>
            <w:r>
              <w:rPr>
                <w:color w:val="12161F"/>
                <w:spacing w:val="-5"/>
                <w:w w:val="105"/>
                <w:sz w:val="19"/>
              </w:rPr>
              <w:t>H10</w:t>
            </w:r>
          </w:p>
        </w:tc>
        <w:tc>
          <w:tcPr>
            <w:tcW w:w="9533" w:type="dxa"/>
            <w:tcBorders>
              <w:top w:val="single" w:sz="4" w:space="0" w:color="000000"/>
              <w:bottom w:val="single" w:sz="4" w:space="0" w:color="000000"/>
            </w:tcBorders>
          </w:tcPr>
          <w:p w14:paraId="28374934" w14:textId="77777777" w:rsidR="00F76F63" w:rsidRDefault="004545D8">
            <w:pPr>
              <w:pStyle w:val="TableParagraph"/>
              <w:spacing w:before="123" w:line="211" w:lineRule="exact"/>
              <w:ind w:left="1642"/>
              <w:rPr>
                <w:sz w:val="19"/>
              </w:rPr>
            </w:pPr>
            <w:r>
              <w:rPr>
                <w:color w:val="12161F"/>
                <w:w w:val="105"/>
                <w:sz w:val="19"/>
              </w:rPr>
              <w:t>I'm</w:t>
            </w:r>
            <w:r>
              <w:rPr>
                <w:color w:val="12161F"/>
                <w:spacing w:val="-5"/>
                <w:w w:val="105"/>
                <w:sz w:val="19"/>
              </w:rPr>
              <w:t xml:space="preserve"> </w:t>
            </w:r>
            <w:r>
              <w:rPr>
                <w:color w:val="12161F"/>
                <w:w w:val="105"/>
                <w:sz w:val="19"/>
              </w:rPr>
              <w:t>not</w:t>
            </w:r>
            <w:r>
              <w:rPr>
                <w:color w:val="12161F"/>
                <w:spacing w:val="-3"/>
                <w:w w:val="105"/>
                <w:sz w:val="19"/>
              </w:rPr>
              <w:t xml:space="preserve"> </w:t>
            </w:r>
            <w:r>
              <w:rPr>
                <w:color w:val="12161F"/>
                <w:w w:val="105"/>
                <w:sz w:val="19"/>
              </w:rPr>
              <w:t>good</w:t>
            </w:r>
            <w:r>
              <w:rPr>
                <w:color w:val="12161F"/>
                <w:spacing w:val="-3"/>
                <w:w w:val="105"/>
                <w:sz w:val="19"/>
              </w:rPr>
              <w:t xml:space="preserve"> </w:t>
            </w:r>
            <w:r>
              <w:rPr>
                <w:color w:val="12161F"/>
                <w:w w:val="105"/>
                <w:sz w:val="19"/>
              </w:rPr>
              <w:t>at</w:t>
            </w:r>
            <w:r>
              <w:rPr>
                <w:color w:val="12161F"/>
                <w:spacing w:val="-4"/>
                <w:w w:val="105"/>
                <w:sz w:val="19"/>
              </w:rPr>
              <w:t xml:space="preserve"> </w:t>
            </w:r>
            <w:r>
              <w:rPr>
                <w:color w:val="12161F"/>
                <w:w w:val="105"/>
                <w:sz w:val="19"/>
              </w:rPr>
              <w:t>under</w:t>
            </w:r>
            <w:r>
              <w:rPr>
                <w:color w:val="12161F"/>
                <w:spacing w:val="-4"/>
                <w:w w:val="105"/>
                <w:sz w:val="19"/>
              </w:rPr>
              <w:t xml:space="preserve"> </w:t>
            </w:r>
            <w:r>
              <w:rPr>
                <w:color w:val="12161F"/>
                <w:w w:val="105"/>
                <w:sz w:val="19"/>
              </w:rPr>
              <w:t>money</w:t>
            </w:r>
            <w:r>
              <w:rPr>
                <w:color w:val="12161F"/>
                <w:spacing w:val="-5"/>
                <w:w w:val="105"/>
                <w:sz w:val="19"/>
              </w:rPr>
              <w:t xml:space="preserve"> </w:t>
            </w:r>
            <w:r>
              <w:rPr>
                <w:color w:val="12161F"/>
                <w:spacing w:val="-2"/>
                <w:w w:val="105"/>
                <w:sz w:val="19"/>
              </w:rPr>
              <w:t>matters</w:t>
            </w:r>
          </w:p>
        </w:tc>
        <w:tc>
          <w:tcPr>
            <w:tcW w:w="3718" w:type="dxa"/>
            <w:tcBorders>
              <w:top w:val="single" w:sz="4" w:space="0" w:color="000000"/>
              <w:bottom w:val="single" w:sz="4" w:space="0" w:color="000000"/>
            </w:tcBorders>
          </w:tcPr>
          <w:p w14:paraId="28374935" w14:textId="77777777" w:rsidR="00F76F63" w:rsidRDefault="004545D8">
            <w:pPr>
              <w:pStyle w:val="TableParagraph"/>
              <w:spacing w:before="123" w:line="211" w:lineRule="exact"/>
              <w:ind w:left="134" w:right="173"/>
              <w:jc w:val="center"/>
              <w:rPr>
                <w:sz w:val="19"/>
              </w:rPr>
            </w:pPr>
            <w:r>
              <w:rPr>
                <w:color w:val="12161F"/>
                <w:w w:val="105"/>
                <w:sz w:val="19"/>
              </w:rPr>
              <w:t>3</w:t>
            </w:r>
            <w:r>
              <w:rPr>
                <w:color w:val="12161F"/>
                <w:spacing w:val="-2"/>
                <w:w w:val="105"/>
                <w:sz w:val="19"/>
              </w:rPr>
              <w:t xml:space="preserve"> Neutral</w:t>
            </w:r>
          </w:p>
        </w:tc>
      </w:tr>
      <w:tr w:rsidR="00F76F63" w14:paraId="2837493A" w14:textId="77777777">
        <w:trPr>
          <w:trHeight w:val="354"/>
        </w:trPr>
        <w:tc>
          <w:tcPr>
            <w:tcW w:w="2082" w:type="dxa"/>
            <w:tcBorders>
              <w:top w:val="single" w:sz="4" w:space="0" w:color="000000"/>
              <w:bottom w:val="single" w:sz="4" w:space="0" w:color="000000"/>
            </w:tcBorders>
          </w:tcPr>
          <w:p w14:paraId="28374937" w14:textId="77777777" w:rsidR="00F76F63" w:rsidRDefault="004545D8">
            <w:pPr>
              <w:pStyle w:val="TableParagraph"/>
              <w:spacing w:before="123" w:line="211" w:lineRule="exact"/>
              <w:ind w:right="316"/>
              <w:jc w:val="right"/>
              <w:rPr>
                <w:sz w:val="19"/>
              </w:rPr>
            </w:pPr>
            <w:r>
              <w:rPr>
                <w:color w:val="12161F"/>
                <w:spacing w:val="-5"/>
                <w:w w:val="105"/>
                <w:sz w:val="19"/>
              </w:rPr>
              <w:t>H30</w:t>
            </w:r>
          </w:p>
        </w:tc>
        <w:tc>
          <w:tcPr>
            <w:tcW w:w="9533" w:type="dxa"/>
            <w:tcBorders>
              <w:top w:val="single" w:sz="4" w:space="0" w:color="000000"/>
              <w:bottom w:val="single" w:sz="4" w:space="0" w:color="000000"/>
            </w:tcBorders>
          </w:tcPr>
          <w:p w14:paraId="28374938" w14:textId="77777777" w:rsidR="00F76F63" w:rsidRDefault="004545D8">
            <w:pPr>
              <w:pStyle w:val="TableParagraph"/>
              <w:spacing w:before="123" w:line="211" w:lineRule="exact"/>
              <w:ind w:left="1642"/>
              <w:rPr>
                <w:sz w:val="19"/>
              </w:rPr>
            </w:pPr>
            <w:r>
              <w:rPr>
                <w:color w:val="12161F"/>
                <w:spacing w:val="-5"/>
                <w:w w:val="105"/>
                <w:sz w:val="19"/>
              </w:rPr>
              <w:t>No!</w:t>
            </w:r>
          </w:p>
        </w:tc>
        <w:tc>
          <w:tcPr>
            <w:tcW w:w="3718" w:type="dxa"/>
            <w:tcBorders>
              <w:top w:val="single" w:sz="4" w:space="0" w:color="000000"/>
              <w:bottom w:val="single" w:sz="4" w:space="0" w:color="000000"/>
            </w:tcBorders>
          </w:tcPr>
          <w:p w14:paraId="28374939" w14:textId="77777777" w:rsidR="00F76F63" w:rsidRDefault="004545D8">
            <w:pPr>
              <w:pStyle w:val="TableParagraph"/>
              <w:spacing w:before="123" w:line="211" w:lineRule="exact"/>
              <w:ind w:right="1405"/>
              <w:jc w:val="right"/>
              <w:rPr>
                <w:sz w:val="19"/>
              </w:rPr>
            </w:pPr>
            <w:r>
              <w:rPr>
                <w:color w:val="12161F"/>
                <w:w w:val="105"/>
                <w:sz w:val="19"/>
              </w:rPr>
              <w:t>2</w:t>
            </w:r>
            <w:r>
              <w:rPr>
                <w:color w:val="12161F"/>
                <w:spacing w:val="-2"/>
                <w:w w:val="105"/>
                <w:sz w:val="19"/>
              </w:rPr>
              <w:t xml:space="preserve"> Disagree</w:t>
            </w:r>
          </w:p>
        </w:tc>
      </w:tr>
      <w:tr w:rsidR="00F76F63" w14:paraId="28374941" w14:textId="77777777">
        <w:trPr>
          <w:trHeight w:val="630"/>
        </w:trPr>
        <w:tc>
          <w:tcPr>
            <w:tcW w:w="2082" w:type="dxa"/>
            <w:tcBorders>
              <w:top w:val="single" w:sz="4" w:space="0" w:color="000000"/>
              <w:bottom w:val="single" w:sz="4" w:space="0" w:color="000000"/>
            </w:tcBorders>
          </w:tcPr>
          <w:p w14:paraId="2837493B" w14:textId="77777777" w:rsidR="00F76F63" w:rsidRDefault="00F76F63">
            <w:pPr>
              <w:pStyle w:val="TableParagraph"/>
              <w:spacing w:before="167"/>
              <w:rPr>
                <w:b/>
                <w:sz w:val="19"/>
              </w:rPr>
            </w:pPr>
          </w:p>
          <w:p w14:paraId="2837493C" w14:textId="77777777" w:rsidR="00F76F63" w:rsidRDefault="004545D8">
            <w:pPr>
              <w:pStyle w:val="TableParagraph"/>
              <w:spacing w:line="211" w:lineRule="exact"/>
              <w:ind w:right="316"/>
              <w:jc w:val="right"/>
              <w:rPr>
                <w:sz w:val="19"/>
              </w:rPr>
            </w:pPr>
            <w:r>
              <w:rPr>
                <w:color w:val="12161F"/>
                <w:spacing w:val="-5"/>
                <w:w w:val="105"/>
                <w:sz w:val="19"/>
              </w:rPr>
              <w:t>H20</w:t>
            </w:r>
          </w:p>
        </w:tc>
        <w:tc>
          <w:tcPr>
            <w:tcW w:w="9533" w:type="dxa"/>
            <w:tcBorders>
              <w:top w:val="single" w:sz="4" w:space="0" w:color="000000"/>
              <w:bottom w:val="single" w:sz="4" w:space="0" w:color="000000"/>
            </w:tcBorders>
          </w:tcPr>
          <w:p w14:paraId="2837493D" w14:textId="77777777" w:rsidR="00F76F63" w:rsidRDefault="00F76F63">
            <w:pPr>
              <w:pStyle w:val="TableParagraph"/>
              <w:spacing w:before="167"/>
              <w:rPr>
                <w:b/>
                <w:sz w:val="19"/>
              </w:rPr>
            </w:pPr>
          </w:p>
          <w:p w14:paraId="2837493E" w14:textId="77777777" w:rsidR="00F76F63" w:rsidRDefault="004545D8">
            <w:pPr>
              <w:pStyle w:val="TableParagraph"/>
              <w:spacing w:line="211" w:lineRule="exact"/>
              <w:ind w:left="1642"/>
              <w:rPr>
                <w:sz w:val="19"/>
              </w:rPr>
            </w:pPr>
            <w:r>
              <w:rPr>
                <w:color w:val="12161F"/>
                <w:w w:val="105"/>
                <w:sz w:val="19"/>
              </w:rPr>
              <w:t>Not</w:t>
            </w:r>
            <w:r>
              <w:rPr>
                <w:color w:val="12161F"/>
                <w:spacing w:val="-5"/>
                <w:w w:val="105"/>
                <w:sz w:val="19"/>
              </w:rPr>
              <w:t xml:space="preserve"> </w:t>
            </w:r>
            <w:r>
              <w:rPr>
                <w:color w:val="12161F"/>
                <w:w w:val="105"/>
                <w:sz w:val="19"/>
              </w:rPr>
              <w:t>really-</w:t>
            </w:r>
            <w:r>
              <w:rPr>
                <w:color w:val="12161F"/>
                <w:spacing w:val="-6"/>
                <w:w w:val="105"/>
                <w:sz w:val="19"/>
              </w:rPr>
              <w:t xml:space="preserve"> </w:t>
            </w:r>
            <w:r>
              <w:rPr>
                <w:color w:val="12161F"/>
                <w:w w:val="105"/>
                <w:sz w:val="19"/>
              </w:rPr>
              <w:t>I</w:t>
            </w:r>
            <w:r>
              <w:rPr>
                <w:color w:val="12161F"/>
                <w:spacing w:val="-5"/>
                <w:w w:val="105"/>
                <w:sz w:val="19"/>
              </w:rPr>
              <w:t xml:space="preserve"> </w:t>
            </w:r>
            <w:r>
              <w:rPr>
                <w:color w:val="12161F"/>
                <w:w w:val="105"/>
                <w:sz w:val="19"/>
              </w:rPr>
              <w:t>haven't</w:t>
            </w:r>
            <w:r>
              <w:rPr>
                <w:color w:val="12161F"/>
                <w:spacing w:val="-4"/>
                <w:w w:val="105"/>
                <w:sz w:val="19"/>
              </w:rPr>
              <w:t xml:space="preserve"> </w:t>
            </w:r>
            <w:r>
              <w:rPr>
                <w:color w:val="12161F"/>
                <w:w w:val="105"/>
                <w:sz w:val="19"/>
              </w:rPr>
              <w:t>really</w:t>
            </w:r>
            <w:r>
              <w:rPr>
                <w:color w:val="12161F"/>
                <w:spacing w:val="-6"/>
                <w:w w:val="105"/>
                <w:sz w:val="19"/>
              </w:rPr>
              <w:t xml:space="preserve"> </w:t>
            </w:r>
            <w:r>
              <w:rPr>
                <w:color w:val="12161F"/>
                <w:w w:val="105"/>
                <w:sz w:val="19"/>
              </w:rPr>
              <w:t>been</w:t>
            </w:r>
            <w:r>
              <w:rPr>
                <w:color w:val="12161F"/>
                <w:spacing w:val="-4"/>
                <w:w w:val="105"/>
                <w:sz w:val="19"/>
              </w:rPr>
              <w:t xml:space="preserve"> </w:t>
            </w:r>
            <w:r>
              <w:rPr>
                <w:color w:val="12161F"/>
                <w:w w:val="105"/>
                <w:sz w:val="19"/>
              </w:rPr>
              <w:t>in</w:t>
            </w:r>
            <w:r>
              <w:rPr>
                <w:color w:val="12161F"/>
                <w:spacing w:val="-4"/>
                <w:w w:val="105"/>
                <w:sz w:val="19"/>
              </w:rPr>
              <w:t xml:space="preserve"> </w:t>
            </w:r>
            <w:r>
              <w:rPr>
                <w:color w:val="12161F"/>
                <w:w w:val="105"/>
                <w:sz w:val="19"/>
              </w:rPr>
              <w:t>direct</w:t>
            </w:r>
            <w:r>
              <w:rPr>
                <w:color w:val="12161F"/>
                <w:spacing w:val="-4"/>
                <w:w w:val="105"/>
                <w:sz w:val="19"/>
              </w:rPr>
              <w:t xml:space="preserve"> </w:t>
            </w:r>
            <w:r>
              <w:rPr>
                <w:color w:val="12161F"/>
                <w:w w:val="105"/>
                <w:sz w:val="19"/>
              </w:rPr>
              <w:t>contact</w:t>
            </w:r>
            <w:r>
              <w:rPr>
                <w:color w:val="12161F"/>
                <w:spacing w:val="-7"/>
                <w:w w:val="105"/>
                <w:sz w:val="19"/>
              </w:rPr>
              <w:t xml:space="preserve"> </w:t>
            </w:r>
            <w:r>
              <w:rPr>
                <w:color w:val="12161F"/>
                <w:w w:val="105"/>
                <w:sz w:val="19"/>
              </w:rPr>
              <w:t>with</w:t>
            </w:r>
            <w:r>
              <w:rPr>
                <w:color w:val="12161F"/>
                <w:spacing w:val="-6"/>
                <w:w w:val="105"/>
                <w:sz w:val="19"/>
              </w:rPr>
              <w:t xml:space="preserve"> </w:t>
            </w:r>
            <w:r>
              <w:rPr>
                <w:color w:val="12161F"/>
                <w:w w:val="105"/>
                <w:sz w:val="19"/>
              </w:rPr>
              <w:t>them.</w:t>
            </w:r>
            <w:r>
              <w:rPr>
                <w:color w:val="12161F"/>
                <w:spacing w:val="-7"/>
                <w:w w:val="105"/>
                <w:sz w:val="19"/>
              </w:rPr>
              <w:t xml:space="preserve"> </w:t>
            </w:r>
            <w:r>
              <w:rPr>
                <w:color w:val="12161F"/>
                <w:w w:val="105"/>
                <w:sz w:val="19"/>
              </w:rPr>
              <w:t>My</w:t>
            </w:r>
            <w:r>
              <w:rPr>
                <w:color w:val="12161F"/>
                <w:spacing w:val="-4"/>
                <w:w w:val="105"/>
                <w:sz w:val="19"/>
              </w:rPr>
              <w:t xml:space="preserve"> </w:t>
            </w:r>
            <w:r>
              <w:rPr>
                <w:color w:val="12161F"/>
                <w:w w:val="105"/>
                <w:sz w:val="19"/>
              </w:rPr>
              <w:t>case</w:t>
            </w:r>
            <w:r>
              <w:rPr>
                <w:color w:val="12161F"/>
                <w:spacing w:val="-5"/>
                <w:w w:val="105"/>
                <w:sz w:val="19"/>
              </w:rPr>
              <w:t xml:space="preserve"> </w:t>
            </w:r>
            <w:r>
              <w:rPr>
                <w:color w:val="12161F"/>
                <w:w w:val="105"/>
                <w:sz w:val="19"/>
              </w:rPr>
              <w:t>manager</w:t>
            </w:r>
            <w:r>
              <w:rPr>
                <w:color w:val="12161F"/>
                <w:spacing w:val="-6"/>
                <w:w w:val="105"/>
                <w:sz w:val="19"/>
              </w:rPr>
              <w:t xml:space="preserve"> </w:t>
            </w:r>
            <w:r>
              <w:rPr>
                <w:color w:val="12161F"/>
                <w:w w:val="105"/>
                <w:sz w:val="19"/>
              </w:rPr>
              <w:t>does</w:t>
            </w:r>
            <w:r>
              <w:rPr>
                <w:color w:val="12161F"/>
                <w:spacing w:val="-3"/>
                <w:w w:val="105"/>
                <w:sz w:val="19"/>
              </w:rPr>
              <w:t xml:space="preserve"> </w:t>
            </w:r>
            <w:r>
              <w:rPr>
                <w:color w:val="12161F"/>
                <w:w w:val="105"/>
                <w:sz w:val="19"/>
              </w:rPr>
              <w:t>this</w:t>
            </w:r>
            <w:r>
              <w:rPr>
                <w:color w:val="12161F"/>
                <w:spacing w:val="-3"/>
                <w:w w:val="105"/>
                <w:sz w:val="19"/>
              </w:rPr>
              <w:t xml:space="preserve"> </w:t>
            </w:r>
            <w:r>
              <w:rPr>
                <w:color w:val="12161F"/>
                <w:w w:val="105"/>
                <w:sz w:val="19"/>
              </w:rPr>
              <w:t>for</w:t>
            </w:r>
            <w:r>
              <w:rPr>
                <w:color w:val="12161F"/>
                <w:spacing w:val="-5"/>
                <w:w w:val="105"/>
                <w:sz w:val="19"/>
              </w:rPr>
              <w:t xml:space="preserve"> me.</w:t>
            </w:r>
          </w:p>
        </w:tc>
        <w:tc>
          <w:tcPr>
            <w:tcW w:w="3718" w:type="dxa"/>
            <w:tcBorders>
              <w:top w:val="single" w:sz="4" w:space="0" w:color="000000"/>
              <w:bottom w:val="single" w:sz="4" w:space="0" w:color="000000"/>
            </w:tcBorders>
          </w:tcPr>
          <w:p w14:paraId="2837493F" w14:textId="77777777" w:rsidR="00F76F63" w:rsidRDefault="00F76F63">
            <w:pPr>
              <w:pStyle w:val="TableParagraph"/>
              <w:spacing w:before="167"/>
              <w:rPr>
                <w:b/>
                <w:sz w:val="19"/>
              </w:rPr>
            </w:pPr>
          </w:p>
          <w:p w14:paraId="28374940" w14:textId="77777777" w:rsidR="00F76F63" w:rsidRDefault="004545D8">
            <w:pPr>
              <w:pStyle w:val="TableParagraph"/>
              <w:spacing w:line="211" w:lineRule="exact"/>
              <w:ind w:right="1405"/>
              <w:jc w:val="right"/>
              <w:rPr>
                <w:sz w:val="19"/>
              </w:rPr>
            </w:pPr>
            <w:r>
              <w:rPr>
                <w:color w:val="12161F"/>
                <w:w w:val="105"/>
                <w:sz w:val="19"/>
              </w:rPr>
              <w:t>2</w:t>
            </w:r>
            <w:r>
              <w:rPr>
                <w:color w:val="12161F"/>
                <w:spacing w:val="-2"/>
                <w:w w:val="105"/>
                <w:sz w:val="19"/>
              </w:rPr>
              <w:t xml:space="preserve"> Disagree</w:t>
            </w:r>
          </w:p>
        </w:tc>
      </w:tr>
      <w:tr w:rsidR="00F76F63" w14:paraId="28374945" w14:textId="77777777">
        <w:trPr>
          <w:trHeight w:val="354"/>
        </w:trPr>
        <w:tc>
          <w:tcPr>
            <w:tcW w:w="2082" w:type="dxa"/>
            <w:tcBorders>
              <w:top w:val="single" w:sz="4" w:space="0" w:color="000000"/>
              <w:bottom w:val="single" w:sz="4" w:space="0" w:color="000000"/>
            </w:tcBorders>
          </w:tcPr>
          <w:p w14:paraId="28374942" w14:textId="77777777" w:rsidR="00F76F63" w:rsidRDefault="004545D8">
            <w:pPr>
              <w:pStyle w:val="TableParagraph"/>
              <w:spacing w:before="123" w:line="211" w:lineRule="exact"/>
              <w:ind w:right="316"/>
              <w:jc w:val="right"/>
              <w:rPr>
                <w:sz w:val="19"/>
              </w:rPr>
            </w:pPr>
            <w:r>
              <w:rPr>
                <w:color w:val="12161F"/>
                <w:spacing w:val="-5"/>
                <w:w w:val="105"/>
                <w:sz w:val="19"/>
              </w:rPr>
              <w:t>H30</w:t>
            </w:r>
          </w:p>
        </w:tc>
        <w:tc>
          <w:tcPr>
            <w:tcW w:w="9533" w:type="dxa"/>
            <w:tcBorders>
              <w:top w:val="single" w:sz="4" w:space="0" w:color="000000"/>
              <w:bottom w:val="single" w:sz="4" w:space="0" w:color="000000"/>
            </w:tcBorders>
          </w:tcPr>
          <w:p w14:paraId="28374943" w14:textId="77777777" w:rsidR="00F76F63" w:rsidRDefault="004545D8">
            <w:pPr>
              <w:pStyle w:val="TableParagraph"/>
              <w:spacing w:before="123" w:line="211" w:lineRule="exact"/>
              <w:ind w:left="1642"/>
              <w:rPr>
                <w:sz w:val="19"/>
              </w:rPr>
            </w:pPr>
            <w:r>
              <w:rPr>
                <w:color w:val="12161F"/>
                <w:w w:val="105"/>
                <w:sz w:val="19"/>
              </w:rPr>
              <w:t>The</w:t>
            </w:r>
            <w:r>
              <w:rPr>
                <w:color w:val="12161F"/>
                <w:spacing w:val="-4"/>
                <w:w w:val="105"/>
                <w:sz w:val="19"/>
              </w:rPr>
              <w:t xml:space="preserve"> </w:t>
            </w:r>
            <w:r>
              <w:rPr>
                <w:color w:val="12161F"/>
                <w:w w:val="105"/>
                <w:sz w:val="19"/>
              </w:rPr>
              <w:t>2nd</w:t>
            </w:r>
            <w:r>
              <w:rPr>
                <w:color w:val="12161F"/>
                <w:spacing w:val="-4"/>
                <w:w w:val="105"/>
                <w:sz w:val="19"/>
              </w:rPr>
              <w:t xml:space="preserve"> </w:t>
            </w:r>
            <w:r>
              <w:rPr>
                <w:color w:val="12161F"/>
                <w:w w:val="105"/>
                <w:sz w:val="19"/>
              </w:rPr>
              <w:t>person</w:t>
            </w:r>
            <w:r>
              <w:rPr>
                <w:color w:val="12161F"/>
                <w:spacing w:val="-3"/>
                <w:w w:val="105"/>
                <w:sz w:val="19"/>
              </w:rPr>
              <w:t xml:space="preserve"> </w:t>
            </w:r>
            <w:r>
              <w:rPr>
                <w:color w:val="12161F"/>
                <w:w w:val="105"/>
                <w:sz w:val="19"/>
              </w:rPr>
              <w:t>has</w:t>
            </w:r>
            <w:r>
              <w:rPr>
                <w:color w:val="12161F"/>
                <w:spacing w:val="-2"/>
                <w:w w:val="105"/>
                <w:sz w:val="19"/>
              </w:rPr>
              <w:t xml:space="preserve"> </w:t>
            </w:r>
            <w:r>
              <w:rPr>
                <w:color w:val="12161F"/>
                <w:w w:val="105"/>
                <w:sz w:val="19"/>
              </w:rPr>
              <w:t>not</w:t>
            </w:r>
            <w:r>
              <w:rPr>
                <w:color w:val="12161F"/>
                <w:spacing w:val="-2"/>
                <w:w w:val="105"/>
                <w:sz w:val="19"/>
              </w:rPr>
              <w:t xml:space="preserve"> </w:t>
            </w:r>
            <w:r>
              <w:rPr>
                <w:color w:val="12161F"/>
                <w:w w:val="105"/>
                <w:sz w:val="19"/>
              </w:rPr>
              <w:t>been</w:t>
            </w:r>
            <w:r>
              <w:rPr>
                <w:color w:val="12161F"/>
                <w:spacing w:val="-5"/>
                <w:w w:val="105"/>
                <w:sz w:val="19"/>
              </w:rPr>
              <w:t xml:space="preserve"> </w:t>
            </w:r>
            <w:r>
              <w:rPr>
                <w:color w:val="12161F"/>
                <w:w w:val="105"/>
                <w:sz w:val="19"/>
              </w:rPr>
              <w:t>that</w:t>
            </w:r>
            <w:r>
              <w:rPr>
                <w:color w:val="12161F"/>
                <w:spacing w:val="-2"/>
                <w:w w:val="105"/>
                <w:sz w:val="19"/>
              </w:rPr>
              <w:t xml:space="preserve"> helpful</w:t>
            </w:r>
          </w:p>
        </w:tc>
        <w:tc>
          <w:tcPr>
            <w:tcW w:w="3718" w:type="dxa"/>
            <w:tcBorders>
              <w:top w:val="single" w:sz="4" w:space="0" w:color="000000"/>
              <w:bottom w:val="single" w:sz="4" w:space="0" w:color="000000"/>
            </w:tcBorders>
          </w:tcPr>
          <w:p w14:paraId="28374944" w14:textId="77777777" w:rsidR="00F76F63" w:rsidRDefault="004545D8">
            <w:pPr>
              <w:pStyle w:val="TableParagraph"/>
              <w:spacing w:before="123" w:line="211" w:lineRule="exact"/>
              <w:ind w:right="1405"/>
              <w:jc w:val="right"/>
              <w:rPr>
                <w:sz w:val="19"/>
              </w:rPr>
            </w:pPr>
            <w:r>
              <w:rPr>
                <w:color w:val="12161F"/>
                <w:w w:val="105"/>
                <w:sz w:val="19"/>
              </w:rPr>
              <w:t>2</w:t>
            </w:r>
            <w:r>
              <w:rPr>
                <w:color w:val="12161F"/>
                <w:spacing w:val="-2"/>
                <w:w w:val="105"/>
                <w:sz w:val="19"/>
              </w:rPr>
              <w:t xml:space="preserve"> Disagree</w:t>
            </w:r>
          </w:p>
        </w:tc>
      </w:tr>
      <w:tr w:rsidR="00F76F63" w14:paraId="28374949" w14:textId="77777777">
        <w:trPr>
          <w:trHeight w:val="354"/>
        </w:trPr>
        <w:tc>
          <w:tcPr>
            <w:tcW w:w="2082" w:type="dxa"/>
            <w:tcBorders>
              <w:top w:val="single" w:sz="4" w:space="0" w:color="000000"/>
              <w:bottom w:val="single" w:sz="4" w:space="0" w:color="000000"/>
            </w:tcBorders>
          </w:tcPr>
          <w:p w14:paraId="28374946" w14:textId="77777777" w:rsidR="00F76F63" w:rsidRDefault="004545D8">
            <w:pPr>
              <w:pStyle w:val="TableParagraph"/>
              <w:spacing w:before="123" w:line="211" w:lineRule="exact"/>
              <w:ind w:right="317"/>
              <w:jc w:val="right"/>
              <w:rPr>
                <w:sz w:val="19"/>
              </w:rPr>
            </w:pPr>
            <w:r>
              <w:rPr>
                <w:color w:val="12161F"/>
                <w:spacing w:val="-5"/>
                <w:w w:val="105"/>
                <w:sz w:val="19"/>
              </w:rPr>
              <w:t>D10</w:t>
            </w:r>
          </w:p>
        </w:tc>
        <w:tc>
          <w:tcPr>
            <w:tcW w:w="9533" w:type="dxa"/>
            <w:tcBorders>
              <w:top w:val="single" w:sz="4" w:space="0" w:color="000000"/>
              <w:bottom w:val="single" w:sz="4" w:space="0" w:color="000000"/>
            </w:tcBorders>
          </w:tcPr>
          <w:p w14:paraId="28374947" w14:textId="77777777" w:rsidR="00F76F63" w:rsidRDefault="004545D8">
            <w:pPr>
              <w:pStyle w:val="TableParagraph"/>
              <w:spacing w:before="123" w:line="211" w:lineRule="exact"/>
              <w:ind w:left="1642"/>
              <w:rPr>
                <w:sz w:val="19"/>
              </w:rPr>
            </w:pPr>
            <w:r>
              <w:rPr>
                <w:color w:val="12161F"/>
                <w:w w:val="105"/>
                <w:sz w:val="19"/>
              </w:rPr>
              <w:t>they</w:t>
            </w:r>
            <w:r>
              <w:rPr>
                <w:color w:val="12161F"/>
                <w:spacing w:val="-3"/>
                <w:w w:val="105"/>
                <w:sz w:val="19"/>
              </w:rPr>
              <w:t xml:space="preserve"> </w:t>
            </w:r>
            <w:r>
              <w:rPr>
                <w:color w:val="12161F"/>
                <w:spacing w:val="-5"/>
                <w:w w:val="105"/>
                <w:sz w:val="19"/>
              </w:rPr>
              <w:t>do</w:t>
            </w:r>
          </w:p>
        </w:tc>
        <w:tc>
          <w:tcPr>
            <w:tcW w:w="3718" w:type="dxa"/>
            <w:tcBorders>
              <w:top w:val="single" w:sz="4" w:space="0" w:color="000000"/>
              <w:bottom w:val="single" w:sz="4" w:space="0" w:color="000000"/>
            </w:tcBorders>
          </w:tcPr>
          <w:p w14:paraId="28374948" w14:textId="77777777" w:rsidR="00F76F63" w:rsidRDefault="004545D8">
            <w:pPr>
              <w:pStyle w:val="TableParagraph"/>
              <w:spacing w:before="123" w:line="211" w:lineRule="exact"/>
              <w:ind w:right="173"/>
              <w:jc w:val="center"/>
              <w:rPr>
                <w:sz w:val="19"/>
              </w:rPr>
            </w:pPr>
            <w:r>
              <w:rPr>
                <w:color w:val="12161F"/>
                <w:w w:val="105"/>
                <w:sz w:val="19"/>
              </w:rPr>
              <w:t>4</w:t>
            </w:r>
            <w:r>
              <w:rPr>
                <w:color w:val="12161F"/>
                <w:spacing w:val="-2"/>
                <w:w w:val="105"/>
                <w:sz w:val="19"/>
              </w:rPr>
              <w:t xml:space="preserve"> Agree</w:t>
            </w:r>
          </w:p>
        </w:tc>
      </w:tr>
      <w:tr w:rsidR="00F76F63" w14:paraId="2837494F" w14:textId="77777777">
        <w:trPr>
          <w:trHeight w:val="628"/>
        </w:trPr>
        <w:tc>
          <w:tcPr>
            <w:tcW w:w="2082" w:type="dxa"/>
            <w:tcBorders>
              <w:top w:val="single" w:sz="4" w:space="0" w:color="000000"/>
              <w:bottom w:val="single" w:sz="4" w:space="0" w:color="000000"/>
            </w:tcBorders>
          </w:tcPr>
          <w:p w14:paraId="2837494A" w14:textId="77777777" w:rsidR="00F76F63" w:rsidRDefault="00F76F63">
            <w:pPr>
              <w:pStyle w:val="TableParagraph"/>
              <w:spacing w:before="165"/>
              <w:rPr>
                <w:b/>
                <w:sz w:val="19"/>
              </w:rPr>
            </w:pPr>
          </w:p>
          <w:p w14:paraId="2837494B" w14:textId="77777777" w:rsidR="00F76F63" w:rsidRDefault="004545D8">
            <w:pPr>
              <w:pStyle w:val="TableParagraph"/>
              <w:spacing w:line="211" w:lineRule="exact"/>
              <w:ind w:right="316"/>
              <w:jc w:val="right"/>
              <w:rPr>
                <w:sz w:val="19"/>
              </w:rPr>
            </w:pPr>
            <w:r>
              <w:rPr>
                <w:color w:val="12161F"/>
                <w:spacing w:val="-5"/>
                <w:w w:val="105"/>
                <w:sz w:val="19"/>
              </w:rPr>
              <w:t>H30</w:t>
            </w:r>
          </w:p>
        </w:tc>
        <w:tc>
          <w:tcPr>
            <w:tcW w:w="9533" w:type="dxa"/>
            <w:tcBorders>
              <w:top w:val="single" w:sz="4" w:space="0" w:color="000000"/>
              <w:bottom w:val="single" w:sz="4" w:space="0" w:color="000000"/>
            </w:tcBorders>
          </w:tcPr>
          <w:p w14:paraId="2837494C" w14:textId="77777777" w:rsidR="00F76F63" w:rsidRDefault="004545D8">
            <w:pPr>
              <w:pStyle w:val="TableParagraph"/>
              <w:spacing w:before="144" w:line="230" w:lineRule="atLeast"/>
              <w:ind w:left="1642" w:right="50"/>
              <w:rPr>
                <w:sz w:val="19"/>
              </w:rPr>
            </w:pPr>
            <w:r>
              <w:rPr>
                <w:color w:val="12161F"/>
                <w:w w:val="105"/>
                <w:sz w:val="19"/>
              </w:rPr>
              <w:t>They</w:t>
            </w:r>
            <w:r>
              <w:rPr>
                <w:color w:val="12161F"/>
                <w:spacing w:val="-1"/>
                <w:w w:val="105"/>
                <w:sz w:val="19"/>
              </w:rPr>
              <w:t xml:space="preserve"> </w:t>
            </w:r>
            <w:r>
              <w:rPr>
                <w:color w:val="12161F"/>
                <w:w w:val="105"/>
                <w:sz w:val="19"/>
              </w:rPr>
              <w:t>don't</w:t>
            </w:r>
            <w:r>
              <w:rPr>
                <w:color w:val="12161F"/>
                <w:spacing w:val="-1"/>
                <w:w w:val="105"/>
                <w:sz w:val="19"/>
              </w:rPr>
              <w:t xml:space="preserve"> </w:t>
            </w:r>
            <w:r>
              <w:rPr>
                <w:color w:val="12161F"/>
                <w:w w:val="105"/>
                <w:sz w:val="19"/>
              </w:rPr>
              <w:t>interact</w:t>
            </w:r>
            <w:r>
              <w:rPr>
                <w:color w:val="12161F"/>
                <w:spacing w:val="-4"/>
                <w:w w:val="105"/>
                <w:sz w:val="19"/>
              </w:rPr>
              <w:t xml:space="preserve"> </w:t>
            </w:r>
            <w:r>
              <w:rPr>
                <w:color w:val="12161F"/>
                <w:w w:val="105"/>
                <w:sz w:val="19"/>
              </w:rPr>
              <w:t>or</w:t>
            </w:r>
            <w:r>
              <w:rPr>
                <w:color w:val="12161F"/>
                <w:spacing w:val="-2"/>
                <w:w w:val="105"/>
                <w:sz w:val="19"/>
              </w:rPr>
              <w:t xml:space="preserve"> </w:t>
            </w:r>
            <w:r>
              <w:rPr>
                <w:color w:val="12161F"/>
                <w:w w:val="105"/>
                <w:sz w:val="19"/>
              </w:rPr>
              <w:t>contact</w:t>
            </w:r>
            <w:r>
              <w:rPr>
                <w:color w:val="12161F"/>
                <w:spacing w:val="-4"/>
                <w:w w:val="105"/>
                <w:sz w:val="19"/>
              </w:rPr>
              <w:t xml:space="preserve"> </w:t>
            </w:r>
            <w:r>
              <w:rPr>
                <w:color w:val="12161F"/>
                <w:w w:val="105"/>
                <w:sz w:val="19"/>
              </w:rPr>
              <w:t>me</w:t>
            </w:r>
            <w:r>
              <w:rPr>
                <w:color w:val="12161F"/>
                <w:spacing w:val="-2"/>
                <w:w w:val="105"/>
                <w:sz w:val="19"/>
              </w:rPr>
              <w:t xml:space="preserve"> </w:t>
            </w:r>
            <w:r>
              <w:rPr>
                <w:color w:val="12161F"/>
                <w:w w:val="105"/>
                <w:sz w:val="19"/>
              </w:rPr>
              <w:t>its only</w:t>
            </w:r>
            <w:r>
              <w:rPr>
                <w:color w:val="12161F"/>
                <w:spacing w:val="-3"/>
                <w:w w:val="105"/>
                <w:sz w:val="19"/>
              </w:rPr>
              <w:t xml:space="preserve"> </w:t>
            </w:r>
            <w:r>
              <w:rPr>
                <w:color w:val="12161F"/>
                <w:w w:val="105"/>
                <w:sz w:val="19"/>
              </w:rPr>
              <w:t>if</w:t>
            </w:r>
            <w:r>
              <w:rPr>
                <w:color w:val="12161F"/>
                <w:spacing w:val="-3"/>
                <w:w w:val="105"/>
                <w:sz w:val="19"/>
              </w:rPr>
              <w:t xml:space="preserve"> </w:t>
            </w:r>
            <w:r>
              <w:rPr>
                <w:color w:val="12161F"/>
                <w:w w:val="105"/>
                <w:sz w:val="19"/>
              </w:rPr>
              <w:t>I</w:t>
            </w:r>
            <w:r>
              <w:rPr>
                <w:color w:val="12161F"/>
                <w:spacing w:val="-2"/>
                <w:w w:val="105"/>
                <w:sz w:val="19"/>
              </w:rPr>
              <w:t xml:space="preserve"> </w:t>
            </w:r>
            <w:r>
              <w:rPr>
                <w:color w:val="12161F"/>
                <w:w w:val="105"/>
                <w:sz w:val="19"/>
              </w:rPr>
              <w:t>contact</w:t>
            </w:r>
            <w:r>
              <w:rPr>
                <w:color w:val="12161F"/>
                <w:spacing w:val="-4"/>
                <w:w w:val="105"/>
                <w:sz w:val="19"/>
              </w:rPr>
              <w:t xml:space="preserve"> </w:t>
            </w:r>
            <w:r>
              <w:rPr>
                <w:color w:val="12161F"/>
                <w:w w:val="105"/>
                <w:sz w:val="19"/>
              </w:rPr>
              <w:t>them.</w:t>
            </w:r>
            <w:r>
              <w:rPr>
                <w:color w:val="12161F"/>
                <w:spacing w:val="39"/>
                <w:w w:val="105"/>
                <w:sz w:val="19"/>
              </w:rPr>
              <w:t xml:space="preserve"> </w:t>
            </w:r>
            <w:r>
              <w:rPr>
                <w:color w:val="12161F"/>
                <w:w w:val="105"/>
                <w:sz w:val="19"/>
              </w:rPr>
              <w:t>They</w:t>
            </w:r>
            <w:r>
              <w:rPr>
                <w:color w:val="12161F"/>
                <w:spacing w:val="-1"/>
                <w:w w:val="105"/>
                <w:sz w:val="19"/>
              </w:rPr>
              <w:t xml:space="preserve"> </w:t>
            </w:r>
            <w:r>
              <w:rPr>
                <w:color w:val="12161F"/>
                <w:w w:val="105"/>
                <w:sz w:val="19"/>
              </w:rPr>
              <w:t>don't</w:t>
            </w:r>
            <w:r>
              <w:rPr>
                <w:color w:val="12161F"/>
                <w:spacing w:val="-1"/>
                <w:w w:val="105"/>
                <w:sz w:val="19"/>
              </w:rPr>
              <w:t xml:space="preserve"> </w:t>
            </w:r>
            <w:r>
              <w:rPr>
                <w:color w:val="12161F"/>
                <w:w w:val="105"/>
                <w:sz w:val="19"/>
              </w:rPr>
              <w:t>tell</w:t>
            </w:r>
            <w:r>
              <w:rPr>
                <w:color w:val="12161F"/>
                <w:spacing w:val="-2"/>
                <w:w w:val="105"/>
                <w:sz w:val="19"/>
              </w:rPr>
              <w:t xml:space="preserve"> </w:t>
            </w:r>
            <w:r>
              <w:rPr>
                <w:color w:val="12161F"/>
                <w:w w:val="105"/>
                <w:sz w:val="19"/>
              </w:rPr>
              <w:t>me</w:t>
            </w:r>
            <w:r>
              <w:rPr>
                <w:color w:val="12161F"/>
                <w:spacing w:val="-2"/>
                <w:w w:val="105"/>
                <w:sz w:val="19"/>
              </w:rPr>
              <w:t xml:space="preserve"> </w:t>
            </w:r>
            <w:r>
              <w:rPr>
                <w:color w:val="12161F"/>
                <w:w w:val="105"/>
                <w:sz w:val="19"/>
              </w:rPr>
              <w:t>how</w:t>
            </w:r>
            <w:r>
              <w:rPr>
                <w:color w:val="12161F"/>
                <w:spacing w:val="-2"/>
                <w:w w:val="105"/>
                <w:sz w:val="19"/>
              </w:rPr>
              <w:t xml:space="preserve"> </w:t>
            </w:r>
            <w:r>
              <w:rPr>
                <w:color w:val="12161F"/>
                <w:w w:val="105"/>
                <w:sz w:val="19"/>
              </w:rPr>
              <w:t>much</w:t>
            </w:r>
            <w:r>
              <w:rPr>
                <w:color w:val="12161F"/>
                <w:spacing w:val="-3"/>
                <w:w w:val="105"/>
                <w:sz w:val="19"/>
              </w:rPr>
              <w:t xml:space="preserve"> </w:t>
            </w:r>
            <w:r>
              <w:rPr>
                <w:color w:val="12161F"/>
                <w:w w:val="105"/>
                <w:sz w:val="19"/>
              </w:rPr>
              <w:t>I</w:t>
            </w:r>
            <w:r>
              <w:rPr>
                <w:color w:val="12161F"/>
                <w:spacing w:val="-2"/>
                <w:w w:val="105"/>
                <w:sz w:val="19"/>
              </w:rPr>
              <w:t xml:space="preserve"> </w:t>
            </w:r>
            <w:r>
              <w:rPr>
                <w:color w:val="12161F"/>
                <w:w w:val="105"/>
                <w:sz w:val="19"/>
              </w:rPr>
              <w:t>have in the bank etc or how much I've spent</w:t>
            </w:r>
          </w:p>
        </w:tc>
        <w:tc>
          <w:tcPr>
            <w:tcW w:w="3718" w:type="dxa"/>
            <w:tcBorders>
              <w:top w:val="single" w:sz="4" w:space="0" w:color="000000"/>
              <w:bottom w:val="single" w:sz="4" w:space="0" w:color="000000"/>
            </w:tcBorders>
          </w:tcPr>
          <w:p w14:paraId="2837494D" w14:textId="77777777" w:rsidR="00F76F63" w:rsidRDefault="00F76F63">
            <w:pPr>
              <w:pStyle w:val="TableParagraph"/>
              <w:spacing w:before="165"/>
              <w:rPr>
                <w:b/>
                <w:sz w:val="19"/>
              </w:rPr>
            </w:pPr>
          </w:p>
          <w:p w14:paraId="2837494E" w14:textId="77777777" w:rsidR="00F76F63" w:rsidRDefault="004545D8">
            <w:pPr>
              <w:pStyle w:val="TableParagraph"/>
              <w:spacing w:line="211" w:lineRule="exact"/>
              <w:ind w:right="1405"/>
              <w:jc w:val="right"/>
              <w:rPr>
                <w:sz w:val="19"/>
              </w:rPr>
            </w:pPr>
            <w:r>
              <w:rPr>
                <w:color w:val="12161F"/>
                <w:w w:val="105"/>
                <w:sz w:val="19"/>
              </w:rPr>
              <w:t>2</w:t>
            </w:r>
            <w:r>
              <w:rPr>
                <w:color w:val="12161F"/>
                <w:spacing w:val="-2"/>
                <w:w w:val="105"/>
                <w:sz w:val="19"/>
              </w:rPr>
              <w:t xml:space="preserve"> Disagree</w:t>
            </w:r>
          </w:p>
        </w:tc>
      </w:tr>
    </w:tbl>
    <w:p w14:paraId="28374950" w14:textId="77777777" w:rsidR="00F76F63" w:rsidRDefault="00F76F63">
      <w:pPr>
        <w:pStyle w:val="TableParagraph"/>
        <w:spacing w:line="211" w:lineRule="exact"/>
        <w:jc w:val="right"/>
        <w:rPr>
          <w:sz w:val="19"/>
        </w:rPr>
        <w:sectPr w:rsidR="00F76F63">
          <w:pgSz w:w="16860" w:h="11900" w:orient="landscape"/>
          <w:pgMar w:top="440" w:right="283" w:bottom="1280" w:left="283" w:header="0" w:footer="1085" w:gutter="0"/>
          <w:cols w:space="720"/>
        </w:sectPr>
      </w:pPr>
    </w:p>
    <w:p w14:paraId="28374951" w14:textId="77777777" w:rsidR="00F76F63" w:rsidRDefault="004545D8">
      <w:pPr>
        <w:spacing w:before="39"/>
        <w:ind w:left="595"/>
        <w:rPr>
          <w:b/>
        </w:rPr>
      </w:pPr>
      <w:bookmarkStart w:id="62" w:name="s13._When_I_call_PT,_the_first_person_I_"/>
      <w:bookmarkEnd w:id="62"/>
      <w:r>
        <w:rPr>
          <w:b/>
        </w:rPr>
        <w:lastRenderedPageBreak/>
        <w:t>s13.</w:t>
      </w:r>
      <w:r>
        <w:rPr>
          <w:b/>
          <w:spacing w:val="-1"/>
        </w:rPr>
        <w:t xml:space="preserve"> </w:t>
      </w:r>
      <w:r>
        <w:rPr>
          <w:b/>
        </w:rPr>
        <w:t>When</w:t>
      </w:r>
      <w:r>
        <w:rPr>
          <w:b/>
          <w:spacing w:val="-5"/>
        </w:rPr>
        <w:t xml:space="preserve"> </w:t>
      </w:r>
      <w:r>
        <w:rPr>
          <w:b/>
        </w:rPr>
        <w:t>I call</w:t>
      </w:r>
      <w:r>
        <w:rPr>
          <w:b/>
          <w:spacing w:val="-3"/>
        </w:rPr>
        <w:t xml:space="preserve"> </w:t>
      </w:r>
      <w:r>
        <w:rPr>
          <w:b/>
        </w:rPr>
        <w:t>PT,</w:t>
      </w:r>
      <w:r>
        <w:rPr>
          <w:b/>
          <w:spacing w:val="-1"/>
        </w:rPr>
        <w:t xml:space="preserve"> </w:t>
      </w:r>
      <w:r>
        <w:rPr>
          <w:b/>
        </w:rPr>
        <w:t>the</w:t>
      </w:r>
      <w:r>
        <w:rPr>
          <w:b/>
          <w:spacing w:val="-2"/>
        </w:rPr>
        <w:t xml:space="preserve"> </w:t>
      </w:r>
      <w:r>
        <w:rPr>
          <w:b/>
        </w:rPr>
        <w:t>first</w:t>
      </w:r>
      <w:r>
        <w:rPr>
          <w:b/>
          <w:spacing w:val="-2"/>
        </w:rPr>
        <w:t xml:space="preserve"> </w:t>
      </w:r>
      <w:r>
        <w:rPr>
          <w:b/>
        </w:rPr>
        <w:t>person</w:t>
      </w:r>
      <w:r>
        <w:rPr>
          <w:b/>
          <w:spacing w:val="-5"/>
        </w:rPr>
        <w:t xml:space="preserve"> </w:t>
      </w:r>
      <w:r>
        <w:rPr>
          <w:b/>
        </w:rPr>
        <w:t>I talk</w:t>
      </w:r>
      <w:r>
        <w:rPr>
          <w:b/>
          <w:spacing w:val="-5"/>
        </w:rPr>
        <w:t xml:space="preserve"> </w:t>
      </w:r>
      <w:r>
        <w:rPr>
          <w:b/>
        </w:rPr>
        <w:t>to</w:t>
      </w:r>
      <w:r>
        <w:rPr>
          <w:b/>
          <w:spacing w:val="-5"/>
        </w:rPr>
        <w:t xml:space="preserve"> </w:t>
      </w:r>
      <w:r>
        <w:rPr>
          <w:b/>
        </w:rPr>
        <w:t>can</w:t>
      </w:r>
      <w:r>
        <w:rPr>
          <w:b/>
          <w:spacing w:val="-2"/>
        </w:rPr>
        <w:t xml:space="preserve"> </w:t>
      </w:r>
      <w:r>
        <w:rPr>
          <w:b/>
        </w:rPr>
        <w:t>help</w:t>
      </w:r>
      <w:r>
        <w:rPr>
          <w:b/>
          <w:spacing w:val="-3"/>
        </w:rPr>
        <w:t xml:space="preserve"> </w:t>
      </w:r>
      <w:r>
        <w:rPr>
          <w:b/>
        </w:rPr>
        <w:t>me</w:t>
      </w:r>
      <w:r>
        <w:rPr>
          <w:b/>
          <w:spacing w:val="-2"/>
        </w:rPr>
        <w:t xml:space="preserve"> </w:t>
      </w:r>
      <w:r>
        <w:rPr>
          <w:b/>
          <w:spacing w:val="-4"/>
        </w:rPr>
        <w:t>(11)</w:t>
      </w:r>
    </w:p>
    <w:p w14:paraId="28374952" w14:textId="77777777" w:rsidR="00F76F63" w:rsidRDefault="00F76F63">
      <w:pPr>
        <w:pStyle w:val="BodyText"/>
        <w:spacing w:before="47"/>
        <w:rPr>
          <w:b/>
          <w:sz w:val="20"/>
        </w:rPr>
      </w:pPr>
    </w:p>
    <w:tbl>
      <w:tblPr>
        <w:tblW w:w="0" w:type="auto"/>
        <w:tblInd w:w="667" w:type="dxa"/>
        <w:tblLayout w:type="fixed"/>
        <w:tblCellMar>
          <w:left w:w="0" w:type="dxa"/>
          <w:right w:w="0" w:type="dxa"/>
        </w:tblCellMar>
        <w:tblLook w:val="01E0" w:firstRow="1" w:lastRow="1" w:firstColumn="1" w:lastColumn="1" w:noHBand="0" w:noVBand="0"/>
      </w:tblPr>
      <w:tblGrid>
        <w:gridCol w:w="2988"/>
        <w:gridCol w:w="8928"/>
        <w:gridCol w:w="3058"/>
      </w:tblGrid>
      <w:tr w:rsidR="00F76F63" w14:paraId="28374956" w14:textId="77777777">
        <w:trPr>
          <w:trHeight w:val="474"/>
        </w:trPr>
        <w:tc>
          <w:tcPr>
            <w:tcW w:w="2988" w:type="dxa"/>
            <w:tcBorders>
              <w:top w:val="single" w:sz="6" w:space="0" w:color="E1E1E1"/>
              <w:bottom w:val="single" w:sz="6" w:space="0" w:color="E1E1E1"/>
              <w:right w:val="single" w:sz="6" w:space="0" w:color="12161F"/>
            </w:tcBorders>
          </w:tcPr>
          <w:p w14:paraId="28374953" w14:textId="77777777" w:rsidR="00F76F63" w:rsidRDefault="004545D8">
            <w:pPr>
              <w:pStyle w:val="TableParagraph"/>
              <w:spacing w:before="123"/>
              <w:ind w:left="259"/>
              <w:rPr>
                <w:b/>
                <w:sz w:val="19"/>
              </w:rPr>
            </w:pPr>
            <w:r>
              <w:rPr>
                <w:b/>
                <w:noProof/>
                <w:sz w:val="19"/>
              </w:rPr>
              <mc:AlternateContent>
                <mc:Choice Requires="wpg">
                  <w:drawing>
                    <wp:anchor distT="0" distB="0" distL="0" distR="0" simplePos="0" relativeHeight="480306176" behindDoc="1" locked="0" layoutInCell="1" allowOverlap="1" wp14:anchorId="283756AA" wp14:editId="13DBE5B9">
                      <wp:simplePos x="0" y="0"/>
                      <wp:positionH relativeFrom="column">
                        <wp:posOffset>1774696</wp:posOffset>
                      </wp:positionH>
                      <wp:positionV relativeFrom="paragraph">
                        <wp:posOffset>118628</wp:posOffset>
                      </wp:positionV>
                      <wp:extent cx="63500" cy="70485"/>
                      <wp:effectExtent l="0" t="0" r="0" b="0"/>
                      <wp:wrapNone/>
                      <wp:docPr id="300" name="Group 300" descr="P3287C1T4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01" name="Graphic 301"/>
                              <wps:cNvSpPr/>
                              <wps:spPr>
                                <a:xfrm>
                                  <a:off x="0" y="0"/>
                                  <a:ext cx="63500" cy="70485"/>
                                </a:xfrm>
                                <a:custGeom>
                                  <a:avLst/>
                                  <a:gdLst/>
                                  <a:ahLst/>
                                  <a:cxnLst/>
                                  <a:rect l="l" t="t" r="r" b="b"/>
                                  <a:pathLst>
                                    <a:path w="63500" h="70485">
                                      <a:moveTo>
                                        <a:pt x="59689" y="0"/>
                                      </a:moveTo>
                                      <a:lnTo>
                                        <a:pt x="3555" y="0"/>
                                      </a:lnTo>
                                      <a:lnTo>
                                        <a:pt x="2666" y="381"/>
                                      </a:lnTo>
                                      <a:lnTo>
                                        <a:pt x="253" y="2286"/>
                                      </a:lnTo>
                                      <a:lnTo>
                                        <a:pt x="0" y="4699"/>
                                      </a:lnTo>
                                      <a:lnTo>
                                        <a:pt x="23875" y="35052"/>
                                      </a:lnTo>
                                      <a:lnTo>
                                        <a:pt x="23875" y="57912"/>
                                      </a:lnTo>
                                      <a:lnTo>
                                        <a:pt x="23748" y="59055"/>
                                      </a:lnTo>
                                      <a:lnTo>
                                        <a:pt x="24129" y="60325"/>
                                      </a:lnTo>
                                      <a:lnTo>
                                        <a:pt x="34289" y="70485"/>
                                      </a:lnTo>
                                      <a:lnTo>
                                        <a:pt x="36829" y="70485"/>
                                      </a:lnTo>
                                      <a:lnTo>
                                        <a:pt x="39242" y="68199"/>
                                      </a:lnTo>
                                      <a:lnTo>
                                        <a:pt x="39623" y="66929"/>
                                      </a:lnTo>
                                      <a:lnTo>
                                        <a:pt x="39369" y="65786"/>
                                      </a:lnTo>
                                      <a:lnTo>
                                        <a:pt x="39496" y="35052"/>
                                      </a:lnTo>
                                      <a:lnTo>
                                        <a:pt x="63245" y="4699"/>
                                      </a:lnTo>
                                      <a:lnTo>
                                        <a:pt x="62991" y="2286"/>
                                      </a:lnTo>
                                      <a:lnTo>
                                        <a:pt x="60578" y="381"/>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7EC11FE5" id="Group 300" o:spid="_x0000_s1026" alt="P3287C1T42#y1" style="position:absolute;margin-left:139.75pt;margin-top:9.35pt;width:5pt;height:5.55pt;z-index:-23010304;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">
                      <v:shape id="Graphic 301"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" path="m59689,l3555,,2666,381,253,2286,,4699,23875,35052r,22860l23748,59055r381,1270l34289,70485r2540,l39242,68199r381,-1270l39369,65786r127,-30734l63245,4699,62991,2286,60578,381,59689,xe" fillcolor="#12161f" stroked="f">
                        <v:fill opacity="39321f"/>
                        <v:path arrowok="t"/>
                      </v:shape>
                    </v:group>
                  </w:pict>
                </mc:Fallback>
              </mc:AlternateContent>
            </w:r>
            <w:r>
              <w:rPr>
                <w:b/>
                <w:color w:val="12161F"/>
                <w:spacing w:val="-2"/>
                <w:w w:val="110"/>
                <w:sz w:val="19"/>
              </w:rPr>
              <w:t>BranchCode</w:t>
            </w:r>
          </w:p>
        </w:tc>
        <w:tc>
          <w:tcPr>
            <w:tcW w:w="8928" w:type="dxa"/>
            <w:tcBorders>
              <w:top w:val="single" w:sz="6" w:space="0" w:color="E1E1E1"/>
              <w:left w:val="single" w:sz="6" w:space="0" w:color="12161F"/>
              <w:bottom w:val="single" w:sz="6" w:space="0" w:color="E1E1E1"/>
              <w:right w:val="single" w:sz="6" w:space="0" w:color="12161F"/>
            </w:tcBorders>
          </w:tcPr>
          <w:p w14:paraId="28374954" w14:textId="77777777" w:rsidR="00F76F63" w:rsidRDefault="004545D8">
            <w:pPr>
              <w:pStyle w:val="TableParagraph"/>
              <w:spacing w:before="123"/>
              <w:ind w:left="222"/>
              <w:rPr>
                <w:b/>
                <w:sz w:val="19"/>
              </w:rPr>
            </w:pPr>
            <w:r>
              <w:rPr>
                <w:b/>
                <w:noProof/>
                <w:sz w:val="19"/>
              </w:rPr>
              <mc:AlternateContent>
                <mc:Choice Requires="wpg">
                  <w:drawing>
                    <wp:anchor distT="0" distB="0" distL="0" distR="0" simplePos="0" relativeHeight="480306688" behindDoc="1" locked="0" layoutInCell="1" allowOverlap="1" wp14:anchorId="283756AC" wp14:editId="760893DD">
                      <wp:simplePos x="0" y="0"/>
                      <wp:positionH relativeFrom="column">
                        <wp:posOffset>5552949</wp:posOffset>
                      </wp:positionH>
                      <wp:positionV relativeFrom="paragraph">
                        <wp:posOffset>118628</wp:posOffset>
                      </wp:positionV>
                      <wp:extent cx="63500" cy="70485"/>
                      <wp:effectExtent l="0" t="0" r="0" b="0"/>
                      <wp:wrapNone/>
                      <wp:docPr id="302" name="Group 302" descr="P3288C2T4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03" name="Graphic 303"/>
                              <wps:cNvSpPr/>
                              <wps:spPr>
                                <a:xfrm>
                                  <a:off x="0" y="0"/>
                                  <a:ext cx="63500" cy="70485"/>
                                </a:xfrm>
                                <a:custGeom>
                                  <a:avLst/>
                                  <a:gdLst/>
                                  <a:ahLst/>
                                  <a:cxnLst/>
                                  <a:rect l="l" t="t" r="r" b="b"/>
                                  <a:pathLst>
                                    <a:path w="63500" h="70485">
                                      <a:moveTo>
                                        <a:pt x="59690" y="0"/>
                                      </a:moveTo>
                                      <a:lnTo>
                                        <a:pt x="3556" y="0"/>
                                      </a:lnTo>
                                      <a:lnTo>
                                        <a:pt x="2667" y="381"/>
                                      </a:lnTo>
                                      <a:lnTo>
                                        <a:pt x="254" y="2286"/>
                                      </a:lnTo>
                                      <a:lnTo>
                                        <a:pt x="0" y="4699"/>
                                      </a:lnTo>
                                      <a:lnTo>
                                        <a:pt x="23876" y="35052"/>
                                      </a:lnTo>
                                      <a:lnTo>
                                        <a:pt x="23876" y="57912"/>
                                      </a:lnTo>
                                      <a:lnTo>
                                        <a:pt x="23749" y="59055"/>
                                      </a:lnTo>
                                      <a:lnTo>
                                        <a:pt x="24130" y="60325"/>
                                      </a:lnTo>
                                      <a:lnTo>
                                        <a:pt x="34290" y="70485"/>
                                      </a:lnTo>
                                      <a:lnTo>
                                        <a:pt x="36830" y="70485"/>
                                      </a:lnTo>
                                      <a:lnTo>
                                        <a:pt x="39243" y="68199"/>
                                      </a:lnTo>
                                      <a:lnTo>
                                        <a:pt x="39624" y="66929"/>
                                      </a:lnTo>
                                      <a:lnTo>
                                        <a:pt x="39370" y="65786"/>
                                      </a:lnTo>
                                      <a:lnTo>
                                        <a:pt x="39497" y="35052"/>
                                      </a:lnTo>
                                      <a:lnTo>
                                        <a:pt x="63246" y="4699"/>
                                      </a:lnTo>
                                      <a:lnTo>
                                        <a:pt x="62992" y="2286"/>
                                      </a:lnTo>
                                      <a:lnTo>
                                        <a:pt x="60579" y="381"/>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7D554452" id="Group 302" o:spid="_x0000_s1026" alt="P3288C2T42#y1" style="position:absolute;margin-left:437.25pt;margin-top:9.35pt;width:5pt;height:5.55pt;z-index:-23009792;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">
                      <v:shape id="Graphic 303"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" path="m59690,l3556,,2667,381,254,2286,,4699,23876,35052r,22860l23749,59055r381,1270l34290,70485r2540,l39243,68199r381,-1270l39370,65786r127,-30734l63246,4699,62992,2286,60579,381,59690,xe" fillcolor="#12161f" stroked="f">
                        <v:fill opacity="39321f"/>
                        <v:path arrowok="t"/>
                      </v:shape>
                    </v:group>
                  </w:pict>
                </mc:Fallback>
              </mc:AlternateContent>
            </w:r>
            <w:r>
              <w:rPr>
                <w:b/>
                <w:color w:val="12161F"/>
                <w:spacing w:val="-2"/>
                <w:w w:val="105"/>
                <w:sz w:val="19"/>
              </w:rPr>
              <w:t>Comments</w:t>
            </w:r>
          </w:p>
        </w:tc>
        <w:tc>
          <w:tcPr>
            <w:tcW w:w="3058" w:type="dxa"/>
            <w:tcBorders>
              <w:top w:val="single" w:sz="6" w:space="0" w:color="E1E1E1"/>
              <w:left w:val="single" w:sz="6" w:space="0" w:color="12161F"/>
              <w:bottom w:val="single" w:sz="6" w:space="0" w:color="E1E1E1"/>
            </w:tcBorders>
          </w:tcPr>
          <w:p w14:paraId="28374955" w14:textId="77777777" w:rsidR="00F76F63" w:rsidRDefault="004545D8">
            <w:pPr>
              <w:pStyle w:val="TableParagraph"/>
              <w:spacing w:before="123"/>
              <w:ind w:left="227"/>
              <w:rPr>
                <w:b/>
                <w:sz w:val="19"/>
              </w:rPr>
            </w:pPr>
            <w:r>
              <w:rPr>
                <w:b/>
                <w:noProof/>
                <w:sz w:val="19"/>
              </w:rPr>
              <mc:AlternateContent>
                <mc:Choice Requires="wpg">
                  <w:drawing>
                    <wp:anchor distT="0" distB="0" distL="0" distR="0" simplePos="0" relativeHeight="480307200" behindDoc="1" locked="0" layoutInCell="1" allowOverlap="1" wp14:anchorId="283756AE" wp14:editId="421D8530">
                      <wp:simplePos x="0" y="0"/>
                      <wp:positionH relativeFrom="column">
                        <wp:posOffset>49655</wp:posOffset>
                      </wp:positionH>
                      <wp:positionV relativeFrom="paragraph">
                        <wp:posOffset>114818</wp:posOffset>
                      </wp:positionV>
                      <wp:extent cx="60960" cy="62230"/>
                      <wp:effectExtent l="0" t="0" r="0" b="0"/>
                      <wp:wrapNone/>
                      <wp:docPr id="304" name="Group 304" descr="P3289C3T4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2230"/>
                                <a:chOff x="0" y="0"/>
                                <a:chExt cx="60960" cy="62230"/>
                              </a:xfrm>
                            </wpg:grpSpPr>
                            <wps:wsp>
                              <wps:cNvPr id="305" name="Graphic 305"/>
                              <wps:cNvSpPr/>
                              <wps:spPr>
                                <a:xfrm>
                                  <a:off x="0" y="0"/>
                                  <a:ext cx="60960" cy="62230"/>
                                </a:xfrm>
                                <a:custGeom>
                                  <a:avLst/>
                                  <a:gdLst/>
                                  <a:ahLst/>
                                  <a:cxnLst/>
                                  <a:rect l="l" t="t" r="r" b="b"/>
                                  <a:pathLst>
                                    <a:path w="60960" h="62230">
                                      <a:moveTo>
                                        <a:pt x="34315" y="0"/>
                                      </a:moveTo>
                                      <a:lnTo>
                                        <a:pt x="26644" y="0"/>
                                      </a:lnTo>
                                      <a:lnTo>
                                        <a:pt x="26644" y="46736"/>
                                      </a:lnTo>
                                      <a:lnTo>
                                        <a:pt x="5524" y="25400"/>
                                      </a:lnTo>
                                      <a:lnTo>
                                        <a:pt x="0" y="30861"/>
                                      </a:lnTo>
                                      <a:lnTo>
                                        <a:pt x="30543" y="61722"/>
                                      </a:lnTo>
                                      <a:lnTo>
                                        <a:pt x="60959" y="30861"/>
                                      </a:lnTo>
                                      <a:lnTo>
                                        <a:pt x="55562" y="25400"/>
                                      </a:lnTo>
                                      <a:lnTo>
                                        <a:pt x="34315" y="4673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71F9903B" id="Group 304" o:spid="_x0000_s1026" alt="P3289C3T42#y1" style="position:absolute;margin-left:3.9pt;margin-top:9.05pt;width:4.8pt;height:4.9pt;z-index:-23009280;mso-wrap-distance-left:0;mso-wrap-distance-right:0" coordsize="6096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">
                      <v:shape id="Graphic 305" o:spid="_x0000_s1027" style="position:absolute;width:60960;height:62230;visibility:visible;mso-wrap-style:square;v-text-anchor:top" coordsize="6096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" path="m34315,l26644,r,46736l5524,25400,,30861,30543,61722,60959,30861,55562,25400,34315,46736,34315,xe" fillcolor="#12161f" stroked="f">
                        <v:fill opacity="39321f"/>
                        <v:path arrowok="t"/>
                      </v:shape>
                    </v:group>
                  </w:pict>
                </mc:Fallback>
              </mc:AlternateContent>
            </w:r>
            <w:r>
              <w:rPr>
                <w:b/>
                <w:color w:val="12161F"/>
                <w:spacing w:val="-2"/>
                <w:w w:val="110"/>
                <w:sz w:val="19"/>
              </w:rPr>
              <w:t>Rating</w:t>
            </w:r>
          </w:p>
        </w:tc>
      </w:tr>
      <w:tr w:rsidR="00F76F63" w14:paraId="2837495A" w14:textId="77777777">
        <w:trPr>
          <w:trHeight w:val="474"/>
        </w:trPr>
        <w:tc>
          <w:tcPr>
            <w:tcW w:w="2988" w:type="dxa"/>
            <w:tcBorders>
              <w:top w:val="single" w:sz="6" w:space="0" w:color="E1E1E1"/>
              <w:bottom w:val="single" w:sz="6" w:space="0" w:color="12161F"/>
            </w:tcBorders>
          </w:tcPr>
          <w:p w14:paraId="28374957" w14:textId="77777777" w:rsidR="00F76F63" w:rsidRDefault="004545D8">
            <w:pPr>
              <w:pStyle w:val="TableParagraph"/>
              <w:spacing w:before="123"/>
              <w:ind w:left="259"/>
              <w:rPr>
                <w:sz w:val="19"/>
              </w:rPr>
            </w:pPr>
            <w:r>
              <w:rPr>
                <w:color w:val="12161F"/>
                <w:spacing w:val="-5"/>
                <w:w w:val="105"/>
                <w:sz w:val="19"/>
              </w:rPr>
              <w:t>H30</w:t>
            </w:r>
          </w:p>
        </w:tc>
        <w:tc>
          <w:tcPr>
            <w:tcW w:w="8928" w:type="dxa"/>
            <w:tcBorders>
              <w:top w:val="single" w:sz="6" w:space="0" w:color="E1E1E1"/>
              <w:bottom w:val="single" w:sz="6" w:space="0" w:color="12161F"/>
            </w:tcBorders>
          </w:tcPr>
          <w:p w14:paraId="28374958" w14:textId="77777777" w:rsidR="00F76F63" w:rsidRDefault="004545D8">
            <w:pPr>
              <w:pStyle w:val="TableParagraph"/>
              <w:spacing w:before="123"/>
              <w:ind w:left="232"/>
              <w:rPr>
                <w:sz w:val="19"/>
              </w:rPr>
            </w:pPr>
            <w:r>
              <w:rPr>
                <w:color w:val="12161F"/>
                <w:sz w:val="19"/>
              </w:rPr>
              <w:t>I</w:t>
            </w:r>
            <w:r>
              <w:rPr>
                <w:color w:val="12161F"/>
                <w:spacing w:val="8"/>
                <w:sz w:val="19"/>
              </w:rPr>
              <w:t xml:space="preserve"> </w:t>
            </w:r>
            <w:r>
              <w:rPr>
                <w:color w:val="12161F"/>
                <w:sz w:val="19"/>
              </w:rPr>
              <w:t>don't</w:t>
            </w:r>
            <w:r>
              <w:rPr>
                <w:color w:val="12161F"/>
                <w:spacing w:val="12"/>
                <w:sz w:val="19"/>
              </w:rPr>
              <w:t xml:space="preserve"> </w:t>
            </w:r>
            <w:r>
              <w:rPr>
                <w:color w:val="12161F"/>
                <w:sz w:val="19"/>
              </w:rPr>
              <w:t>call</w:t>
            </w:r>
            <w:r>
              <w:rPr>
                <w:color w:val="12161F"/>
                <w:spacing w:val="6"/>
                <w:sz w:val="19"/>
              </w:rPr>
              <w:t xml:space="preserve"> </w:t>
            </w:r>
            <w:r>
              <w:rPr>
                <w:color w:val="12161F"/>
                <w:spacing w:val="-2"/>
                <w:sz w:val="19"/>
              </w:rPr>
              <w:t>them.</w:t>
            </w:r>
          </w:p>
        </w:tc>
        <w:tc>
          <w:tcPr>
            <w:tcW w:w="3058" w:type="dxa"/>
            <w:tcBorders>
              <w:top w:val="single" w:sz="6" w:space="0" w:color="E1E1E1"/>
              <w:bottom w:val="single" w:sz="6" w:space="0" w:color="12161F"/>
            </w:tcBorders>
          </w:tcPr>
          <w:p w14:paraId="28374959" w14:textId="77777777" w:rsidR="00F76F63" w:rsidRDefault="004545D8">
            <w:pPr>
              <w:pStyle w:val="TableParagraph"/>
              <w:spacing w:before="123"/>
              <w:ind w:left="234"/>
              <w:rPr>
                <w:sz w:val="19"/>
              </w:rPr>
            </w:pPr>
            <w:r>
              <w:rPr>
                <w:color w:val="12161F"/>
                <w:spacing w:val="-2"/>
                <w:sz w:val="19"/>
              </w:rPr>
              <w:t>DK/NA</w:t>
            </w:r>
          </w:p>
        </w:tc>
      </w:tr>
      <w:tr w:rsidR="00F76F63" w14:paraId="2837495E" w14:textId="77777777">
        <w:trPr>
          <w:trHeight w:val="474"/>
        </w:trPr>
        <w:tc>
          <w:tcPr>
            <w:tcW w:w="2988" w:type="dxa"/>
            <w:tcBorders>
              <w:top w:val="single" w:sz="6" w:space="0" w:color="12161F"/>
              <w:bottom w:val="single" w:sz="6" w:space="0" w:color="12161F"/>
            </w:tcBorders>
          </w:tcPr>
          <w:p w14:paraId="2837495B" w14:textId="77777777" w:rsidR="00F76F63" w:rsidRDefault="004545D8">
            <w:pPr>
              <w:pStyle w:val="TableParagraph"/>
              <w:spacing w:before="123"/>
              <w:ind w:left="259"/>
              <w:rPr>
                <w:sz w:val="19"/>
              </w:rPr>
            </w:pPr>
            <w:r>
              <w:rPr>
                <w:color w:val="12161F"/>
                <w:spacing w:val="-5"/>
                <w:w w:val="105"/>
                <w:sz w:val="19"/>
              </w:rPr>
              <w:t>H30</w:t>
            </w:r>
          </w:p>
        </w:tc>
        <w:tc>
          <w:tcPr>
            <w:tcW w:w="8928" w:type="dxa"/>
            <w:tcBorders>
              <w:top w:val="single" w:sz="6" w:space="0" w:color="12161F"/>
              <w:bottom w:val="single" w:sz="6" w:space="0" w:color="12161F"/>
            </w:tcBorders>
          </w:tcPr>
          <w:p w14:paraId="2837495C" w14:textId="77777777" w:rsidR="00F76F63" w:rsidRDefault="004545D8">
            <w:pPr>
              <w:pStyle w:val="TableParagraph"/>
              <w:spacing w:before="123"/>
              <w:ind w:left="232"/>
              <w:rPr>
                <w:sz w:val="19"/>
              </w:rPr>
            </w:pPr>
            <w:r>
              <w:rPr>
                <w:color w:val="12161F"/>
                <w:sz w:val="19"/>
              </w:rPr>
              <w:t>normally</w:t>
            </w:r>
            <w:r>
              <w:rPr>
                <w:color w:val="12161F"/>
                <w:spacing w:val="9"/>
                <w:sz w:val="19"/>
              </w:rPr>
              <w:t xml:space="preserve"> </w:t>
            </w:r>
            <w:r>
              <w:rPr>
                <w:color w:val="12161F"/>
                <w:sz w:val="19"/>
              </w:rPr>
              <w:t>with</w:t>
            </w:r>
            <w:r>
              <w:rPr>
                <w:color w:val="12161F"/>
                <w:spacing w:val="9"/>
                <w:sz w:val="19"/>
              </w:rPr>
              <w:t xml:space="preserve"> </w:t>
            </w:r>
            <w:r>
              <w:rPr>
                <w:color w:val="12161F"/>
                <w:sz w:val="19"/>
              </w:rPr>
              <w:t>support</w:t>
            </w:r>
            <w:r>
              <w:rPr>
                <w:color w:val="12161F"/>
                <w:spacing w:val="11"/>
                <w:sz w:val="19"/>
              </w:rPr>
              <w:t xml:space="preserve"> </w:t>
            </w:r>
            <w:r>
              <w:rPr>
                <w:color w:val="12161F"/>
                <w:sz w:val="19"/>
              </w:rPr>
              <w:t>from</w:t>
            </w:r>
            <w:r>
              <w:rPr>
                <w:color w:val="12161F"/>
                <w:spacing w:val="10"/>
                <w:sz w:val="19"/>
              </w:rPr>
              <w:t xml:space="preserve"> </w:t>
            </w:r>
            <w:r>
              <w:rPr>
                <w:color w:val="12161F"/>
                <w:sz w:val="19"/>
              </w:rPr>
              <w:t>my</w:t>
            </w:r>
            <w:r>
              <w:rPr>
                <w:color w:val="12161F"/>
                <w:spacing w:val="12"/>
                <w:sz w:val="19"/>
              </w:rPr>
              <w:t xml:space="preserve"> </w:t>
            </w:r>
            <w:r>
              <w:rPr>
                <w:color w:val="12161F"/>
                <w:sz w:val="19"/>
              </w:rPr>
              <w:t>support</w:t>
            </w:r>
            <w:r>
              <w:rPr>
                <w:color w:val="12161F"/>
                <w:spacing w:val="8"/>
                <w:sz w:val="19"/>
              </w:rPr>
              <w:t xml:space="preserve"> </w:t>
            </w:r>
            <w:r>
              <w:rPr>
                <w:color w:val="12161F"/>
                <w:sz w:val="19"/>
              </w:rPr>
              <w:t>staﬀ</w:t>
            </w:r>
            <w:r>
              <w:rPr>
                <w:color w:val="12161F"/>
                <w:spacing w:val="10"/>
                <w:sz w:val="19"/>
              </w:rPr>
              <w:t xml:space="preserve"> </w:t>
            </w:r>
            <w:r>
              <w:rPr>
                <w:color w:val="12161F"/>
                <w:sz w:val="19"/>
              </w:rPr>
              <w:t>at</w:t>
            </w:r>
            <w:r>
              <w:rPr>
                <w:color w:val="12161F"/>
                <w:spacing w:val="8"/>
                <w:sz w:val="19"/>
              </w:rPr>
              <w:t xml:space="preserve"> </w:t>
            </w:r>
            <w:r>
              <w:rPr>
                <w:color w:val="12161F"/>
                <w:sz w:val="19"/>
              </w:rPr>
              <w:t>the</w:t>
            </w:r>
            <w:r>
              <w:rPr>
                <w:color w:val="12161F"/>
                <w:spacing w:val="10"/>
                <w:sz w:val="19"/>
              </w:rPr>
              <w:t xml:space="preserve"> </w:t>
            </w:r>
            <w:r>
              <w:rPr>
                <w:color w:val="12161F"/>
                <w:spacing w:val="-2"/>
                <w:sz w:val="19"/>
              </w:rPr>
              <w:t>facility</w:t>
            </w:r>
          </w:p>
        </w:tc>
        <w:tc>
          <w:tcPr>
            <w:tcW w:w="3058" w:type="dxa"/>
            <w:tcBorders>
              <w:top w:val="single" w:sz="6" w:space="0" w:color="12161F"/>
              <w:bottom w:val="single" w:sz="6" w:space="0" w:color="12161F"/>
            </w:tcBorders>
          </w:tcPr>
          <w:p w14:paraId="2837495D" w14:textId="77777777" w:rsidR="00F76F63" w:rsidRDefault="004545D8">
            <w:pPr>
              <w:pStyle w:val="TableParagraph"/>
              <w:spacing w:before="123"/>
              <w:ind w:left="235"/>
              <w:rPr>
                <w:sz w:val="19"/>
              </w:rPr>
            </w:pPr>
            <w:r>
              <w:rPr>
                <w:color w:val="12161F"/>
                <w:spacing w:val="-2"/>
                <w:sz w:val="19"/>
              </w:rPr>
              <w:t>DK/NA</w:t>
            </w:r>
          </w:p>
        </w:tc>
      </w:tr>
      <w:tr w:rsidR="00F76F63" w14:paraId="28374962" w14:textId="77777777">
        <w:trPr>
          <w:trHeight w:val="472"/>
        </w:trPr>
        <w:tc>
          <w:tcPr>
            <w:tcW w:w="2988" w:type="dxa"/>
            <w:tcBorders>
              <w:top w:val="single" w:sz="6" w:space="0" w:color="12161F"/>
              <w:bottom w:val="single" w:sz="6" w:space="0" w:color="12161F"/>
            </w:tcBorders>
          </w:tcPr>
          <w:p w14:paraId="2837495F" w14:textId="77777777" w:rsidR="00F76F63" w:rsidRDefault="004545D8">
            <w:pPr>
              <w:pStyle w:val="TableParagraph"/>
              <w:spacing w:before="126"/>
              <w:ind w:left="259"/>
              <w:rPr>
                <w:sz w:val="19"/>
              </w:rPr>
            </w:pPr>
            <w:r>
              <w:rPr>
                <w:color w:val="12161F"/>
                <w:spacing w:val="-5"/>
                <w:w w:val="105"/>
                <w:sz w:val="19"/>
              </w:rPr>
              <w:t>L30</w:t>
            </w:r>
          </w:p>
        </w:tc>
        <w:tc>
          <w:tcPr>
            <w:tcW w:w="8928" w:type="dxa"/>
            <w:tcBorders>
              <w:top w:val="single" w:sz="6" w:space="0" w:color="12161F"/>
              <w:bottom w:val="single" w:sz="6" w:space="0" w:color="12161F"/>
            </w:tcBorders>
          </w:tcPr>
          <w:p w14:paraId="28374960" w14:textId="77777777" w:rsidR="00F76F63" w:rsidRDefault="004545D8">
            <w:pPr>
              <w:pStyle w:val="TableParagraph"/>
              <w:spacing w:before="126"/>
              <w:ind w:left="232"/>
              <w:rPr>
                <w:sz w:val="19"/>
              </w:rPr>
            </w:pPr>
            <w:r>
              <w:rPr>
                <w:color w:val="12161F"/>
                <w:w w:val="105"/>
                <w:sz w:val="19"/>
              </w:rPr>
              <w:t>I</w:t>
            </w:r>
            <w:r>
              <w:rPr>
                <w:color w:val="12161F"/>
                <w:spacing w:val="-10"/>
                <w:w w:val="105"/>
                <w:sz w:val="19"/>
              </w:rPr>
              <w:t xml:space="preserve"> </w:t>
            </w:r>
            <w:r>
              <w:rPr>
                <w:color w:val="12161F"/>
                <w:w w:val="105"/>
                <w:sz w:val="19"/>
              </w:rPr>
              <w:t>don't</w:t>
            </w:r>
            <w:r>
              <w:rPr>
                <w:color w:val="12161F"/>
                <w:spacing w:val="-6"/>
                <w:w w:val="105"/>
                <w:sz w:val="19"/>
              </w:rPr>
              <w:t xml:space="preserve"> </w:t>
            </w:r>
            <w:r>
              <w:rPr>
                <w:color w:val="12161F"/>
                <w:w w:val="105"/>
                <w:sz w:val="19"/>
              </w:rPr>
              <w:t>talk</w:t>
            </w:r>
            <w:r>
              <w:rPr>
                <w:color w:val="12161F"/>
                <w:spacing w:val="-6"/>
                <w:w w:val="105"/>
                <w:sz w:val="19"/>
              </w:rPr>
              <w:t xml:space="preserve"> </w:t>
            </w:r>
            <w:r>
              <w:rPr>
                <w:color w:val="12161F"/>
                <w:w w:val="105"/>
                <w:sz w:val="19"/>
              </w:rPr>
              <w:t>to</w:t>
            </w:r>
            <w:r>
              <w:rPr>
                <w:color w:val="12161F"/>
                <w:spacing w:val="-6"/>
                <w:w w:val="105"/>
                <w:sz w:val="19"/>
              </w:rPr>
              <w:t xml:space="preserve"> </w:t>
            </w:r>
            <w:r>
              <w:rPr>
                <w:color w:val="12161F"/>
                <w:spacing w:val="-4"/>
                <w:w w:val="105"/>
                <w:sz w:val="19"/>
              </w:rPr>
              <w:t>them</w:t>
            </w:r>
          </w:p>
        </w:tc>
        <w:tc>
          <w:tcPr>
            <w:tcW w:w="3058" w:type="dxa"/>
            <w:tcBorders>
              <w:top w:val="single" w:sz="6" w:space="0" w:color="12161F"/>
              <w:bottom w:val="single" w:sz="6" w:space="0" w:color="12161F"/>
            </w:tcBorders>
          </w:tcPr>
          <w:p w14:paraId="28374961" w14:textId="77777777" w:rsidR="00F76F63" w:rsidRDefault="004545D8">
            <w:pPr>
              <w:pStyle w:val="TableParagraph"/>
              <w:spacing w:before="126"/>
              <w:ind w:left="235"/>
              <w:rPr>
                <w:sz w:val="19"/>
              </w:rPr>
            </w:pPr>
            <w:r>
              <w:rPr>
                <w:color w:val="12161F"/>
                <w:spacing w:val="-2"/>
                <w:sz w:val="19"/>
              </w:rPr>
              <w:t>DK/NA</w:t>
            </w:r>
          </w:p>
        </w:tc>
      </w:tr>
      <w:tr w:rsidR="00F76F63" w14:paraId="28374966" w14:textId="77777777">
        <w:trPr>
          <w:trHeight w:val="476"/>
        </w:trPr>
        <w:tc>
          <w:tcPr>
            <w:tcW w:w="2988" w:type="dxa"/>
            <w:tcBorders>
              <w:top w:val="single" w:sz="6" w:space="0" w:color="12161F"/>
              <w:bottom w:val="single" w:sz="6" w:space="0" w:color="12161F"/>
            </w:tcBorders>
          </w:tcPr>
          <w:p w14:paraId="28374963" w14:textId="77777777" w:rsidR="00F76F63" w:rsidRDefault="004545D8">
            <w:pPr>
              <w:pStyle w:val="TableParagraph"/>
              <w:spacing w:before="128"/>
              <w:ind w:left="259"/>
              <w:rPr>
                <w:sz w:val="19"/>
              </w:rPr>
            </w:pPr>
            <w:r>
              <w:rPr>
                <w:color w:val="12161F"/>
                <w:spacing w:val="-5"/>
                <w:w w:val="105"/>
                <w:sz w:val="19"/>
              </w:rPr>
              <w:t>L30</w:t>
            </w:r>
          </w:p>
        </w:tc>
        <w:tc>
          <w:tcPr>
            <w:tcW w:w="8928" w:type="dxa"/>
            <w:tcBorders>
              <w:top w:val="single" w:sz="6" w:space="0" w:color="12161F"/>
              <w:bottom w:val="single" w:sz="6" w:space="0" w:color="12161F"/>
            </w:tcBorders>
          </w:tcPr>
          <w:p w14:paraId="28374964" w14:textId="77777777" w:rsidR="00F76F63" w:rsidRDefault="004545D8">
            <w:pPr>
              <w:pStyle w:val="TableParagraph"/>
              <w:spacing w:before="128"/>
              <w:ind w:left="232"/>
              <w:rPr>
                <w:sz w:val="19"/>
              </w:rPr>
            </w:pPr>
            <w:r>
              <w:rPr>
                <w:color w:val="12161F"/>
                <w:spacing w:val="-2"/>
                <w:w w:val="105"/>
                <w:sz w:val="19"/>
              </w:rPr>
              <w:t>sometimes</w:t>
            </w:r>
          </w:p>
        </w:tc>
        <w:tc>
          <w:tcPr>
            <w:tcW w:w="3058" w:type="dxa"/>
            <w:tcBorders>
              <w:top w:val="single" w:sz="6" w:space="0" w:color="12161F"/>
              <w:bottom w:val="single" w:sz="6" w:space="0" w:color="12161F"/>
            </w:tcBorders>
          </w:tcPr>
          <w:p w14:paraId="28374965" w14:textId="77777777" w:rsidR="00F76F63" w:rsidRDefault="004545D8">
            <w:pPr>
              <w:pStyle w:val="TableParagraph"/>
              <w:spacing w:before="128"/>
              <w:ind w:left="235"/>
              <w:rPr>
                <w:sz w:val="19"/>
              </w:rPr>
            </w:pPr>
            <w:r>
              <w:rPr>
                <w:color w:val="12161F"/>
                <w:sz w:val="19"/>
              </w:rPr>
              <w:t>3</w:t>
            </w:r>
            <w:r>
              <w:rPr>
                <w:color w:val="12161F"/>
                <w:spacing w:val="-7"/>
                <w:sz w:val="19"/>
              </w:rPr>
              <w:t xml:space="preserve"> </w:t>
            </w:r>
            <w:r>
              <w:rPr>
                <w:color w:val="12161F"/>
                <w:spacing w:val="-2"/>
                <w:sz w:val="19"/>
              </w:rPr>
              <w:t>Neutral</w:t>
            </w:r>
          </w:p>
        </w:tc>
      </w:tr>
      <w:tr w:rsidR="00F76F63" w14:paraId="2837496A" w14:textId="77777777">
        <w:trPr>
          <w:trHeight w:val="477"/>
        </w:trPr>
        <w:tc>
          <w:tcPr>
            <w:tcW w:w="2988" w:type="dxa"/>
            <w:tcBorders>
              <w:top w:val="single" w:sz="6" w:space="0" w:color="12161F"/>
              <w:bottom w:val="single" w:sz="6" w:space="0" w:color="12161F"/>
            </w:tcBorders>
          </w:tcPr>
          <w:p w14:paraId="28374967" w14:textId="77777777" w:rsidR="00F76F63" w:rsidRDefault="004545D8">
            <w:pPr>
              <w:pStyle w:val="TableParagraph"/>
              <w:spacing w:before="126"/>
              <w:ind w:left="259"/>
              <w:rPr>
                <w:sz w:val="19"/>
              </w:rPr>
            </w:pPr>
            <w:r>
              <w:rPr>
                <w:color w:val="12161F"/>
                <w:spacing w:val="-5"/>
                <w:w w:val="105"/>
                <w:sz w:val="19"/>
              </w:rPr>
              <w:t>H30</w:t>
            </w:r>
          </w:p>
        </w:tc>
        <w:tc>
          <w:tcPr>
            <w:tcW w:w="8928" w:type="dxa"/>
            <w:tcBorders>
              <w:top w:val="single" w:sz="6" w:space="0" w:color="12161F"/>
              <w:bottom w:val="single" w:sz="6" w:space="0" w:color="12161F"/>
            </w:tcBorders>
          </w:tcPr>
          <w:p w14:paraId="28374968" w14:textId="77777777" w:rsidR="00F76F63" w:rsidRDefault="004545D8">
            <w:pPr>
              <w:pStyle w:val="TableParagraph"/>
              <w:spacing w:before="126"/>
              <w:ind w:left="232"/>
              <w:rPr>
                <w:sz w:val="19"/>
              </w:rPr>
            </w:pPr>
            <w:r>
              <w:rPr>
                <w:color w:val="12161F"/>
                <w:sz w:val="19"/>
              </w:rPr>
              <w:t>The receptionist</w:t>
            </w:r>
            <w:r>
              <w:rPr>
                <w:color w:val="12161F"/>
                <w:spacing w:val="3"/>
                <w:sz w:val="19"/>
              </w:rPr>
              <w:t xml:space="preserve"> </w:t>
            </w:r>
            <w:r>
              <w:rPr>
                <w:color w:val="12161F"/>
                <w:sz w:val="19"/>
              </w:rPr>
              <w:t>refers</w:t>
            </w:r>
            <w:r>
              <w:rPr>
                <w:color w:val="12161F"/>
                <w:spacing w:val="3"/>
                <w:sz w:val="19"/>
              </w:rPr>
              <w:t xml:space="preserve"> </w:t>
            </w:r>
            <w:r>
              <w:rPr>
                <w:color w:val="12161F"/>
                <w:sz w:val="19"/>
              </w:rPr>
              <w:t>me to</w:t>
            </w:r>
            <w:r>
              <w:rPr>
                <w:color w:val="12161F"/>
                <w:spacing w:val="4"/>
                <w:sz w:val="19"/>
              </w:rPr>
              <w:t xml:space="preserve"> </w:t>
            </w:r>
            <w:r>
              <w:rPr>
                <w:color w:val="12161F"/>
                <w:sz w:val="19"/>
              </w:rPr>
              <w:t xml:space="preserve">the </w:t>
            </w:r>
            <w:r>
              <w:rPr>
                <w:color w:val="12161F"/>
                <w:spacing w:val="-2"/>
                <w:sz w:val="19"/>
              </w:rPr>
              <w:t>person</w:t>
            </w:r>
          </w:p>
        </w:tc>
        <w:tc>
          <w:tcPr>
            <w:tcW w:w="3058" w:type="dxa"/>
            <w:tcBorders>
              <w:top w:val="single" w:sz="6" w:space="0" w:color="12161F"/>
              <w:bottom w:val="single" w:sz="6" w:space="0" w:color="12161F"/>
            </w:tcBorders>
          </w:tcPr>
          <w:p w14:paraId="28374969" w14:textId="77777777" w:rsidR="00F76F63" w:rsidRDefault="004545D8">
            <w:pPr>
              <w:pStyle w:val="TableParagraph"/>
              <w:spacing w:before="126"/>
              <w:ind w:left="235"/>
              <w:rPr>
                <w:sz w:val="19"/>
              </w:rPr>
            </w:pPr>
            <w:r>
              <w:rPr>
                <w:color w:val="12161F"/>
                <w:sz w:val="19"/>
              </w:rPr>
              <w:t>2</w:t>
            </w:r>
            <w:r>
              <w:rPr>
                <w:color w:val="12161F"/>
                <w:spacing w:val="-7"/>
                <w:sz w:val="19"/>
              </w:rPr>
              <w:t xml:space="preserve"> </w:t>
            </w:r>
            <w:r>
              <w:rPr>
                <w:color w:val="12161F"/>
                <w:spacing w:val="-2"/>
                <w:sz w:val="19"/>
              </w:rPr>
              <w:t>Disagree</w:t>
            </w:r>
          </w:p>
        </w:tc>
      </w:tr>
      <w:tr w:rsidR="00F76F63" w14:paraId="2837496E" w14:textId="77777777">
        <w:trPr>
          <w:trHeight w:val="472"/>
        </w:trPr>
        <w:tc>
          <w:tcPr>
            <w:tcW w:w="2988" w:type="dxa"/>
            <w:tcBorders>
              <w:top w:val="single" w:sz="6" w:space="0" w:color="12161F"/>
              <w:bottom w:val="single" w:sz="6" w:space="0" w:color="12161F"/>
            </w:tcBorders>
          </w:tcPr>
          <w:p w14:paraId="2837496B" w14:textId="77777777" w:rsidR="00F76F63" w:rsidRDefault="004545D8">
            <w:pPr>
              <w:pStyle w:val="TableParagraph"/>
              <w:spacing w:before="123"/>
              <w:ind w:left="259"/>
              <w:rPr>
                <w:sz w:val="19"/>
              </w:rPr>
            </w:pPr>
            <w:r>
              <w:rPr>
                <w:color w:val="12161F"/>
                <w:spacing w:val="-5"/>
                <w:sz w:val="19"/>
              </w:rPr>
              <w:t>D10</w:t>
            </w:r>
          </w:p>
        </w:tc>
        <w:tc>
          <w:tcPr>
            <w:tcW w:w="8928" w:type="dxa"/>
            <w:tcBorders>
              <w:top w:val="single" w:sz="6" w:space="0" w:color="12161F"/>
              <w:bottom w:val="single" w:sz="6" w:space="0" w:color="12161F"/>
            </w:tcBorders>
          </w:tcPr>
          <w:p w14:paraId="2837496C" w14:textId="77777777" w:rsidR="00F76F63" w:rsidRDefault="004545D8">
            <w:pPr>
              <w:pStyle w:val="TableParagraph"/>
              <w:spacing w:before="123"/>
              <w:ind w:left="232"/>
              <w:rPr>
                <w:sz w:val="19"/>
              </w:rPr>
            </w:pPr>
            <w:r>
              <w:rPr>
                <w:color w:val="12161F"/>
                <w:w w:val="105"/>
                <w:sz w:val="19"/>
              </w:rPr>
              <w:t>Sometimes</w:t>
            </w:r>
            <w:r>
              <w:rPr>
                <w:color w:val="12161F"/>
                <w:spacing w:val="-12"/>
                <w:w w:val="105"/>
                <w:sz w:val="19"/>
              </w:rPr>
              <w:t xml:space="preserve"> </w:t>
            </w:r>
            <w:r>
              <w:rPr>
                <w:color w:val="12161F"/>
                <w:w w:val="105"/>
                <w:sz w:val="19"/>
              </w:rPr>
              <w:t>they</w:t>
            </w:r>
            <w:r>
              <w:rPr>
                <w:color w:val="12161F"/>
                <w:spacing w:val="-10"/>
                <w:w w:val="105"/>
                <w:sz w:val="19"/>
              </w:rPr>
              <w:t xml:space="preserve"> </w:t>
            </w:r>
            <w:r>
              <w:rPr>
                <w:color w:val="12161F"/>
                <w:w w:val="105"/>
                <w:sz w:val="19"/>
              </w:rPr>
              <w:t>can</w:t>
            </w:r>
            <w:r>
              <w:rPr>
                <w:color w:val="12161F"/>
                <w:spacing w:val="-10"/>
                <w:w w:val="105"/>
                <w:sz w:val="19"/>
              </w:rPr>
              <w:t xml:space="preserve"> </w:t>
            </w:r>
            <w:r>
              <w:rPr>
                <w:color w:val="12161F"/>
                <w:w w:val="105"/>
                <w:sz w:val="19"/>
              </w:rPr>
              <w:t>help</w:t>
            </w:r>
            <w:r>
              <w:rPr>
                <w:color w:val="12161F"/>
                <w:spacing w:val="-10"/>
                <w:w w:val="105"/>
                <w:sz w:val="19"/>
              </w:rPr>
              <w:t xml:space="preserve"> </w:t>
            </w:r>
            <w:r>
              <w:rPr>
                <w:color w:val="12161F"/>
                <w:w w:val="105"/>
                <w:sz w:val="19"/>
              </w:rPr>
              <w:t>and</w:t>
            </w:r>
            <w:r>
              <w:rPr>
                <w:color w:val="12161F"/>
                <w:spacing w:val="-12"/>
                <w:w w:val="105"/>
                <w:sz w:val="19"/>
              </w:rPr>
              <w:t xml:space="preserve"> </w:t>
            </w:r>
            <w:r>
              <w:rPr>
                <w:color w:val="12161F"/>
                <w:w w:val="105"/>
                <w:sz w:val="19"/>
              </w:rPr>
              <w:t>sometimes</w:t>
            </w:r>
            <w:r>
              <w:rPr>
                <w:color w:val="12161F"/>
                <w:spacing w:val="-8"/>
                <w:w w:val="105"/>
                <w:sz w:val="19"/>
              </w:rPr>
              <w:t xml:space="preserve"> </w:t>
            </w:r>
            <w:r>
              <w:rPr>
                <w:color w:val="12161F"/>
                <w:spacing w:val="-4"/>
                <w:w w:val="105"/>
                <w:sz w:val="19"/>
              </w:rPr>
              <w:t>not.</w:t>
            </w:r>
          </w:p>
        </w:tc>
        <w:tc>
          <w:tcPr>
            <w:tcW w:w="3058" w:type="dxa"/>
            <w:tcBorders>
              <w:top w:val="single" w:sz="6" w:space="0" w:color="12161F"/>
              <w:bottom w:val="single" w:sz="6" w:space="0" w:color="12161F"/>
            </w:tcBorders>
          </w:tcPr>
          <w:p w14:paraId="2837496D" w14:textId="77777777" w:rsidR="00F76F63" w:rsidRDefault="004545D8">
            <w:pPr>
              <w:pStyle w:val="TableParagraph"/>
              <w:spacing w:before="123"/>
              <w:ind w:left="235"/>
              <w:rPr>
                <w:sz w:val="19"/>
              </w:rPr>
            </w:pPr>
            <w:r>
              <w:rPr>
                <w:color w:val="12161F"/>
                <w:sz w:val="19"/>
              </w:rPr>
              <w:t>2</w:t>
            </w:r>
            <w:r>
              <w:rPr>
                <w:color w:val="12161F"/>
                <w:spacing w:val="-7"/>
                <w:sz w:val="19"/>
              </w:rPr>
              <w:t xml:space="preserve"> </w:t>
            </w:r>
            <w:r>
              <w:rPr>
                <w:color w:val="12161F"/>
                <w:spacing w:val="-2"/>
                <w:sz w:val="19"/>
              </w:rPr>
              <w:t>Disagree</w:t>
            </w:r>
          </w:p>
        </w:tc>
      </w:tr>
      <w:tr w:rsidR="00F76F63" w14:paraId="28374973" w14:textId="77777777">
        <w:trPr>
          <w:trHeight w:val="907"/>
        </w:trPr>
        <w:tc>
          <w:tcPr>
            <w:tcW w:w="2988" w:type="dxa"/>
            <w:tcBorders>
              <w:top w:val="single" w:sz="6" w:space="0" w:color="12161F"/>
            </w:tcBorders>
          </w:tcPr>
          <w:p w14:paraId="2837496F" w14:textId="77777777" w:rsidR="00F76F63" w:rsidRDefault="004545D8">
            <w:pPr>
              <w:pStyle w:val="TableParagraph"/>
              <w:spacing w:before="126"/>
              <w:ind w:left="259"/>
              <w:rPr>
                <w:sz w:val="19"/>
              </w:rPr>
            </w:pPr>
            <w:r>
              <w:rPr>
                <w:color w:val="12161F"/>
                <w:spacing w:val="-5"/>
                <w:w w:val="105"/>
                <w:sz w:val="19"/>
              </w:rPr>
              <w:t>H10</w:t>
            </w:r>
          </w:p>
        </w:tc>
        <w:tc>
          <w:tcPr>
            <w:tcW w:w="8928" w:type="dxa"/>
            <w:tcBorders>
              <w:top w:val="single" w:sz="6" w:space="0" w:color="12161F"/>
            </w:tcBorders>
          </w:tcPr>
          <w:p w14:paraId="28374970" w14:textId="77777777" w:rsidR="00F76F63" w:rsidRDefault="004545D8">
            <w:pPr>
              <w:pStyle w:val="TableParagraph"/>
              <w:spacing w:before="126"/>
              <w:ind w:left="232"/>
              <w:rPr>
                <w:sz w:val="19"/>
              </w:rPr>
            </w:pPr>
            <w:r>
              <w:rPr>
                <w:color w:val="12161F"/>
                <w:sz w:val="19"/>
              </w:rPr>
              <w:t>The</w:t>
            </w:r>
            <w:r>
              <w:rPr>
                <w:color w:val="12161F"/>
                <w:spacing w:val="-5"/>
                <w:sz w:val="19"/>
              </w:rPr>
              <w:t xml:space="preserve"> </w:t>
            </w:r>
            <w:r>
              <w:rPr>
                <w:color w:val="12161F"/>
                <w:sz w:val="19"/>
              </w:rPr>
              <w:t>person</w:t>
            </w:r>
            <w:r>
              <w:rPr>
                <w:color w:val="12161F"/>
                <w:spacing w:val="-3"/>
                <w:sz w:val="19"/>
              </w:rPr>
              <w:t xml:space="preserve"> </w:t>
            </w:r>
            <w:r>
              <w:rPr>
                <w:color w:val="12161F"/>
                <w:sz w:val="19"/>
              </w:rPr>
              <w:t>I</w:t>
            </w:r>
            <w:r>
              <w:rPr>
                <w:color w:val="12161F"/>
                <w:spacing w:val="-4"/>
                <w:sz w:val="19"/>
              </w:rPr>
              <w:t xml:space="preserve"> </w:t>
            </w:r>
            <w:r>
              <w:rPr>
                <w:color w:val="12161F"/>
                <w:sz w:val="19"/>
              </w:rPr>
              <w:t>want</w:t>
            </w:r>
            <w:r>
              <w:rPr>
                <w:color w:val="12161F"/>
                <w:spacing w:val="-6"/>
                <w:sz w:val="19"/>
              </w:rPr>
              <w:t xml:space="preserve"> </w:t>
            </w:r>
            <w:r>
              <w:rPr>
                <w:color w:val="12161F"/>
                <w:sz w:val="19"/>
              </w:rPr>
              <w:t>to</w:t>
            </w:r>
            <w:r>
              <w:rPr>
                <w:color w:val="12161F"/>
                <w:spacing w:val="-6"/>
                <w:sz w:val="19"/>
              </w:rPr>
              <w:t xml:space="preserve"> </w:t>
            </w:r>
            <w:r>
              <w:rPr>
                <w:color w:val="12161F"/>
                <w:sz w:val="19"/>
              </w:rPr>
              <w:t>talk</w:t>
            </w:r>
            <w:r>
              <w:rPr>
                <w:color w:val="12161F"/>
                <w:spacing w:val="-5"/>
                <w:sz w:val="19"/>
              </w:rPr>
              <w:t xml:space="preserve"> </w:t>
            </w:r>
            <w:r>
              <w:rPr>
                <w:color w:val="12161F"/>
                <w:sz w:val="19"/>
              </w:rPr>
              <w:t>is</w:t>
            </w:r>
            <w:r>
              <w:rPr>
                <w:color w:val="12161F"/>
                <w:spacing w:val="-2"/>
                <w:sz w:val="19"/>
              </w:rPr>
              <w:t xml:space="preserve"> </w:t>
            </w:r>
            <w:r>
              <w:rPr>
                <w:color w:val="12161F"/>
                <w:sz w:val="19"/>
              </w:rPr>
              <w:t>not</w:t>
            </w:r>
            <w:r>
              <w:rPr>
                <w:color w:val="12161F"/>
                <w:spacing w:val="-8"/>
                <w:sz w:val="19"/>
              </w:rPr>
              <w:t xml:space="preserve"> </w:t>
            </w:r>
            <w:r>
              <w:rPr>
                <w:color w:val="12161F"/>
                <w:sz w:val="19"/>
              </w:rPr>
              <w:t>available</w:t>
            </w:r>
            <w:r>
              <w:rPr>
                <w:color w:val="12161F"/>
                <w:spacing w:val="-5"/>
                <w:sz w:val="19"/>
              </w:rPr>
              <w:t xml:space="preserve"> </w:t>
            </w:r>
            <w:r>
              <w:rPr>
                <w:color w:val="12161F"/>
                <w:sz w:val="19"/>
              </w:rPr>
              <w:t>quite</w:t>
            </w:r>
            <w:r>
              <w:rPr>
                <w:color w:val="12161F"/>
                <w:spacing w:val="-5"/>
                <w:sz w:val="19"/>
              </w:rPr>
              <w:t xml:space="preserve"> </w:t>
            </w:r>
            <w:r>
              <w:rPr>
                <w:color w:val="12161F"/>
                <w:sz w:val="19"/>
              </w:rPr>
              <w:t>often</w:t>
            </w:r>
            <w:r>
              <w:rPr>
                <w:color w:val="12161F"/>
                <w:spacing w:val="-4"/>
                <w:sz w:val="19"/>
              </w:rPr>
              <w:t xml:space="preserve"> </w:t>
            </w:r>
            <w:r>
              <w:rPr>
                <w:color w:val="12161F"/>
                <w:sz w:val="19"/>
              </w:rPr>
              <w:t>and</w:t>
            </w:r>
            <w:r>
              <w:rPr>
                <w:color w:val="12161F"/>
                <w:spacing w:val="-6"/>
                <w:sz w:val="19"/>
              </w:rPr>
              <w:t xml:space="preserve"> </w:t>
            </w:r>
            <w:r>
              <w:rPr>
                <w:color w:val="12161F"/>
                <w:sz w:val="19"/>
              </w:rPr>
              <w:t>the</w:t>
            </w:r>
            <w:r>
              <w:rPr>
                <w:color w:val="12161F"/>
                <w:spacing w:val="-5"/>
                <w:sz w:val="19"/>
              </w:rPr>
              <w:t xml:space="preserve"> </w:t>
            </w:r>
            <w:r>
              <w:rPr>
                <w:color w:val="12161F"/>
                <w:sz w:val="19"/>
              </w:rPr>
              <w:t>first</w:t>
            </w:r>
            <w:r>
              <w:rPr>
                <w:color w:val="12161F"/>
                <w:spacing w:val="-1"/>
                <w:sz w:val="19"/>
              </w:rPr>
              <w:t xml:space="preserve"> </w:t>
            </w:r>
            <w:r>
              <w:rPr>
                <w:color w:val="12161F"/>
                <w:sz w:val="19"/>
              </w:rPr>
              <w:t>person</w:t>
            </w:r>
            <w:r>
              <w:rPr>
                <w:color w:val="12161F"/>
                <w:spacing w:val="-3"/>
                <w:sz w:val="19"/>
              </w:rPr>
              <w:t xml:space="preserve"> </w:t>
            </w:r>
            <w:r>
              <w:rPr>
                <w:color w:val="12161F"/>
                <w:sz w:val="19"/>
              </w:rPr>
              <w:t>has</w:t>
            </w:r>
            <w:r>
              <w:rPr>
                <w:color w:val="12161F"/>
                <w:spacing w:val="-7"/>
                <w:sz w:val="19"/>
              </w:rPr>
              <w:t xml:space="preserve"> </w:t>
            </w:r>
            <w:r>
              <w:rPr>
                <w:color w:val="12161F"/>
                <w:sz w:val="19"/>
              </w:rPr>
              <w:t>to</w:t>
            </w:r>
            <w:r>
              <w:rPr>
                <w:color w:val="12161F"/>
                <w:spacing w:val="-1"/>
                <w:sz w:val="19"/>
              </w:rPr>
              <w:t xml:space="preserve"> </w:t>
            </w:r>
            <w:r>
              <w:rPr>
                <w:color w:val="12161F"/>
                <w:sz w:val="19"/>
              </w:rPr>
              <w:t>send</w:t>
            </w:r>
            <w:r>
              <w:rPr>
                <w:color w:val="12161F"/>
                <w:spacing w:val="-1"/>
                <w:sz w:val="19"/>
              </w:rPr>
              <w:t xml:space="preserve"> </w:t>
            </w:r>
            <w:r>
              <w:rPr>
                <w:color w:val="12161F"/>
                <w:sz w:val="19"/>
              </w:rPr>
              <w:t>a</w:t>
            </w:r>
            <w:r>
              <w:rPr>
                <w:color w:val="12161F"/>
                <w:spacing w:val="-4"/>
                <w:sz w:val="19"/>
              </w:rPr>
              <w:t xml:space="preserve"> </w:t>
            </w:r>
            <w:r>
              <w:rPr>
                <w:color w:val="12161F"/>
                <w:sz w:val="19"/>
              </w:rPr>
              <w:t>message</w:t>
            </w:r>
            <w:r>
              <w:rPr>
                <w:color w:val="12161F"/>
                <w:spacing w:val="-5"/>
                <w:sz w:val="19"/>
              </w:rPr>
              <w:t xml:space="preserve"> </w:t>
            </w:r>
            <w:r>
              <w:rPr>
                <w:color w:val="12161F"/>
                <w:sz w:val="19"/>
              </w:rPr>
              <w:t>to</w:t>
            </w:r>
            <w:r>
              <w:rPr>
                <w:color w:val="12161F"/>
                <w:spacing w:val="-4"/>
                <w:sz w:val="19"/>
              </w:rPr>
              <w:t xml:space="preserve"> </w:t>
            </w:r>
            <w:r>
              <w:rPr>
                <w:color w:val="12161F"/>
                <w:sz w:val="19"/>
              </w:rPr>
              <w:t>who</w:t>
            </w:r>
            <w:r>
              <w:rPr>
                <w:color w:val="12161F"/>
                <w:spacing w:val="-4"/>
                <w:sz w:val="19"/>
              </w:rPr>
              <w:t xml:space="preserve"> </w:t>
            </w:r>
            <w:r>
              <w:rPr>
                <w:color w:val="12161F"/>
                <w:sz w:val="19"/>
              </w:rPr>
              <w:t>I</w:t>
            </w:r>
            <w:r>
              <w:rPr>
                <w:color w:val="12161F"/>
                <w:spacing w:val="-4"/>
                <w:sz w:val="19"/>
              </w:rPr>
              <w:t xml:space="preserve"> </w:t>
            </w:r>
            <w:r>
              <w:rPr>
                <w:color w:val="12161F"/>
                <w:sz w:val="19"/>
              </w:rPr>
              <w:t>want</w:t>
            </w:r>
            <w:r>
              <w:rPr>
                <w:color w:val="12161F"/>
                <w:spacing w:val="-6"/>
                <w:sz w:val="19"/>
              </w:rPr>
              <w:t xml:space="preserve"> </w:t>
            </w:r>
            <w:r>
              <w:rPr>
                <w:color w:val="12161F"/>
                <w:sz w:val="19"/>
              </w:rPr>
              <w:t xml:space="preserve">to help me. I have to speak to my account manager, </w:t>
            </w:r>
            <w:r>
              <w:rPr>
                <w:color w:val="12161F"/>
                <w:sz w:val="19"/>
                <w:highlight w:val="black"/>
              </w:rPr>
              <w:t>Cameron.</w:t>
            </w:r>
            <w:r>
              <w:rPr>
                <w:color w:val="12161F"/>
                <w:sz w:val="19"/>
              </w:rPr>
              <w:t xml:space="preserve"> He is a new one. He is the third one I have had in</w:t>
            </w:r>
          </w:p>
          <w:p w14:paraId="28374971" w14:textId="77777777" w:rsidR="00F76F63" w:rsidRDefault="004545D8">
            <w:pPr>
              <w:pStyle w:val="TableParagraph"/>
              <w:tabs>
                <w:tab w:val="left" w:pos="8927"/>
              </w:tabs>
              <w:spacing w:line="231" w:lineRule="exact"/>
              <w:rPr>
                <w:sz w:val="19"/>
              </w:rPr>
            </w:pPr>
            <w:r>
              <w:rPr>
                <w:color w:val="12161F"/>
                <w:spacing w:val="58"/>
                <w:sz w:val="19"/>
                <w:u w:val="single" w:color="12161F"/>
              </w:rPr>
              <w:t xml:space="preserve">  </w:t>
            </w:r>
            <w:r>
              <w:rPr>
                <w:color w:val="12161F"/>
                <w:sz w:val="19"/>
                <w:u w:val="single" w:color="12161F"/>
              </w:rPr>
              <w:t>the</w:t>
            </w:r>
            <w:r>
              <w:rPr>
                <w:color w:val="12161F"/>
                <w:spacing w:val="4"/>
                <w:sz w:val="19"/>
                <w:u w:val="single" w:color="12161F"/>
              </w:rPr>
              <w:t xml:space="preserve"> </w:t>
            </w:r>
            <w:r>
              <w:rPr>
                <w:color w:val="12161F"/>
                <w:sz w:val="19"/>
                <w:u w:val="single" w:color="12161F"/>
              </w:rPr>
              <w:t>last 12</w:t>
            </w:r>
            <w:r>
              <w:rPr>
                <w:color w:val="12161F"/>
                <w:spacing w:val="-2"/>
                <w:sz w:val="19"/>
                <w:u w:val="single" w:color="12161F"/>
              </w:rPr>
              <w:t xml:space="preserve"> </w:t>
            </w:r>
            <w:r>
              <w:rPr>
                <w:color w:val="12161F"/>
                <w:sz w:val="19"/>
                <w:u w:val="single" w:color="12161F"/>
              </w:rPr>
              <w:t>to 18</w:t>
            </w:r>
            <w:r>
              <w:rPr>
                <w:color w:val="12161F"/>
                <w:spacing w:val="-4"/>
                <w:sz w:val="19"/>
                <w:u w:val="single" w:color="12161F"/>
              </w:rPr>
              <w:t xml:space="preserve"> </w:t>
            </w:r>
            <w:r>
              <w:rPr>
                <w:color w:val="12161F"/>
                <w:spacing w:val="-2"/>
                <w:sz w:val="19"/>
                <w:u w:val="single" w:color="12161F"/>
              </w:rPr>
              <w:t>months.</w:t>
            </w:r>
            <w:r>
              <w:rPr>
                <w:color w:val="12161F"/>
                <w:sz w:val="19"/>
                <w:u w:val="single" w:color="12161F"/>
              </w:rPr>
              <w:tab/>
            </w:r>
          </w:p>
        </w:tc>
        <w:tc>
          <w:tcPr>
            <w:tcW w:w="3058" w:type="dxa"/>
            <w:tcBorders>
              <w:top w:val="single" w:sz="6" w:space="0" w:color="12161F"/>
            </w:tcBorders>
          </w:tcPr>
          <w:p w14:paraId="28374972" w14:textId="77777777" w:rsidR="00F76F63" w:rsidRDefault="004545D8">
            <w:pPr>
              <w:pStyle w:val="TableParagraph"/>
              <w:spacing w:before="126"/>
              <w:ind w:left="235"/>
              <w:rPr>
                <w:sz w:val="19"/>
              </w:rPr>
            </w:pPr>
            <w:r>
              <w:rPr>
                <w:color w:val="12161F"/>
                <w:sz w:val="19"/>
              </w:rPr>
              <w:t>2</w:t>
            </w:r>
            <w:r>
              <w:rPr>
                <w:color w:val="12161F"/>
                <w:spacing w:val="-7"/>
                <w:sz w:val="19"/>
              </w:rPr>
              <w:t xml:space="preserve"> </w:t>
            </w:r>
            <w:r>
              <w:rPr>
                <w:color w:val="12161F"/>
                <w:spacing w:val="-2"/>
                <w:sz w:val="19"/>
              </w:rPr>
              <w:t>Disagree</w:t>
            </w:r>
          </w:p>
        </w:tc>
      </w:tr>
      <w:tr w:rsidR="00F76F63" w14:paraId="28374977" w14:textId="77777777">
        <w:trPr>
          <w:trHeight w:val="402"/>
        </w:trPr>
        <w:tc>
          <w:tcPr>
            <w:tcW w:w="2988" w:type="dxa"/>
            <w:tcBorders>
              <w:bottom w:val="single" w:sz="6" w:space="0" w:color="12161F"/>
            </w:tcBorders>
          </w:tcPr>
          <w:p w14:paraId="28374974" w14:textId="77777777" w:rsidR="00F76F63" w:rsidRDefault="004545D8">
            <w:pPr>
              <w:pStyle w:val="TableParagraph"/>
              <w:spacing w:before="51"/>
              <w:ind w:left="259"/>
              <w:rPr>
                <w:sz w:val="19"/>
              </w:rPr>
            </w:pPr>
            <w:r>
              <w:rPr>
                <w:color w:val="12161F"/>
                <w:spacing w:val="-5"/>
                <w:sz w:val="19"/>
              </w:rPr>
              <w:t>D10</w:t>
            </w:r>
          </w:p>
        </w:tc>
        <w:tc>
          <w:tcPr>
            <w:tcW w:w="8928" w:type="dxa"/>
            <w:tcBorders>
              <w:bottom w:val="single" w:sz="6" w:space="0" w:color="12161F"/>
            </w:tcBorders>
          </w:tcPr>
          <w:p w14:paraId="28374975" w14:textId="77777777" w:rsidR="00F76F63" w:rsidRDefault="004545D8">
            <w:pPr>
              <w:pStyle w:val="TableParagraph"/>
              <w:spacing w:before="51"/>
              <w:ind w:left="232"/>
              <w:rPr>
                <w:sz w:val="19"/>
              </w:rPr>
            </w:pPr>
            <w:r>
              <w:rPr>
                <w:color w:val="12161F"/>
                <w:w w:val="105"/>
                <w:sz w:val="19"/>
              </w:rPr>
              <w:t>They</w:t>
            </w:r>
            <w:r>
              <w:rPr>
                <w:color w:val="12161F"/>
                <w:spacing w:val="-10"/>
                <w:w w:val="105"/>
                <w:sz w:val="19"/>
              </w:rPr>
              <w:t xml:space="preserve"> </w:t>
            </w:r>
            <w:r>
              <w:rPr>
                <w:color w:val="12161F"/>
                <w:w w:val="105"/>
                <w:sz w:val="19"/>
              </w:rPr>
              <w:t>say</w:t>
            </w:r>
            <w:r>
              <w:rPr>
                <w:color w:val="12161F"/>
                <w:spacing w:val="-6"/>
                <w:w w:val="105"/>
                <w:sz w:val="19"/>
              </w:rPr>
              <w:t xml:space="preserve"> </w:t>
            </w:r>
            <w:r>
              <w:rPr>
                <w:color w:val="12161F"/>
                <w:w w:val="105"/>
                <w:sz w:val="19"/>
              </w:rPr>
              <w:t>no</w:t>
            </w:r>
            <w:r>
              <w:rPr>
                <w:color w:val="12161F"/>
                <w:spacing w:val="-12"/>
                <w:w w:val="105"/>
                <w:sz w:val="19"/>
              </w:rPr>
              <w:t xml:space="preserve"> </w:t>
            </w:r>
            <w:r>
              <w:rPr>
                <w:color w:val="12161F"/>
                <w:w w:val="105"/>
                <w:sz w:val="19"/>
              </w:rPr>
              <w:t>to</w:t>
            </w:r>
            <w:r>
              <w:rPr>
                <w:color w:val="12161F"/>
                <w:spacing w:val="-7"/>
                <w:w w:val="105"/>
                <w:sz w:val="19"/>
              </w:rPr>
              <w:t xml:space="preserve"> </w:t>
            </w:r>
            <w:r>
              <w:rPr>
                <w:color w:val="12161F"/>
                <w:w w:val="105"/>
                <w:sz w:val="19"/>
              </w:rPr>
              <w:t>me</w:t>
            </w:r>
            <w:r>
              <w:rPr>
                <w:color w:val="12161F"/>
                <w:spacing w:val="-8"/>
                <w:w w:val="105"/>
                <w:sz w:val="19"/>
              </w:rPr>
              <w:t xml:space="preserve"> </w:t>
            </w:r>
            <w:r>
              <w:rPr>
                <w:color w:val="12161F"/>
                <w:w w:val="105"/>
                <w:sz w:val="19"/>
              </w:rPr>
              <w:t>all</w:t>
            </w:r>
            <w:r>
              <w:rPr>
                <w:color w:val="12161F"/>
                <w:spacing w:val="-7"/>
                <w:w w:val="105"/>
                <w:sz w:val="19"/>
              </w:rPr>
              <w:t xml:space="preserve"> </w:t>
            </w:r>
            <w:r>
              <w:rPr>
                <w:color w:val="12161F"/>
                <w:w w:val="105"/>
                <w:sz w:val="19"/>
              </w:rPr>
              <w:t>the</w:t>
            </w:r>
            <w:r>
              <w:rPr>
                <w:color w:val="12161F"/>
                <w:spacing w:val="-8"/>
                <w:w w:val="105"/>
                <w:sz w:val="19"/>
              </w:rPr>
              <w:t xml:space="preserve"> </w:t>
            </w:r>
            <w:r>
              <w:rPr>
                <w:color w:val="12161F"/>
                <w:spacing w:val="-4"/>
                <w:w w:val="105"/>
                <w:sz w:val="19"/>
              </w:rPr>
              <w:t>time.</w:t>
            </w:r>
          </w:p>
        </w:tc>
        <w:tc>
          <w:tcPr>
            <w:tcW w:w="3058" w:type="dxa"/>
            <w:tcBorders>
              <w:bottom w:val="single" w:sz="6" w:space="0" w:color="12161F"/>
            </w:tcBorders>
          </w:tcPr>
          <w:p w14:paraId="28374976" w14:textId="77777777" w:rsidR="00F76F63" w:rsidRDefault="004545D8">
            <w:pPr>
              <w:pStyle w:val="TableParagraph"/>
              <w:spacing w:before="51"/>
              <w:ind w:left="235"/>
              <w:rPr>
                <w:sz w:val="19"/>
              </w:rPr>
            </w:pPr>
            <w:r>
              <w:rPr>
                <w:color w:val="12161F"/>
                <w:sz w:val="19"/>
              </w:rPr>
              <w:t>2</w:t>
            </w:r>
            <w:r>
              <w:rPr>
                <w:color w:val="12161F"/>
                <w:spacing w:val="-7"/>
                <w:sz w:val="19"/>
              </w:rPr>
              <w:t xml:space="preserve"> </w:t>
            </w:r>
            <w:r>
              <w:rPr>
                <w:color w:val="12161F"/>
                <w:spacing w:val="-2"/>
                <w:sz w:val="19"/>
              </w:rPr>
              <w:t>Disagree</w:t>
            </w:r>
          </w:p>
        </w:tc>
      </w:tr>
      <w:tr w:rsidR="00F76F63" w14:paraId="2837497B" w14:textId="77777777">
        <w:trPr>
          <w:trHeight w:val="474"/>
        </w:trPr>
        <w:tc>
          <w:tcPr>
            <w:tcW w:w="2988" w:type="dxa"/>
            <w:tcBorders>
              <w:top w:val="single" w:sz="6" w:space="0" w:color="12161F"/>
              <w:bottom w:val="single" w:sz="6" w:space="0" w:color="12161F"/>
            </w:tcBorders>
          </w:tcPr>
          <w:p w14:paraId="28374978" w14:textId="77777777" w:rsidR="00F76F63" w:rsidRDefault="004545D8">
            <w:pPr>
              <w:pStyle w:val="TableParagraph"/>
              <w:spacing w:before="123"/>
              <w:ind w:left="259"/>
              <w:rPr>
                <w:sz w:val="19"/>
              </w:rPr>
            </w:pPr>
            <w:r>
              <w:rPr>
                <w:color w:val="12161F"/>
                <w:spacing w:val="-5"/>
                <w:w w:val="105"/>
                <w:sz w:val="19"/>
              </w:rPr>
              <w:t>H10</w:t>
            </w:r>
          </w:p>
        </w:tc>
        <w:tc>
          <w:tcPr>
            <w:tcW w:w="8928" w:type="dxa"/>
            <w:tcBorders>
              <w:top w:val="single" w:sz="6" w:space="0" w:color="12161F"/>
              <w:bottom w:val="single" w:sz="6" w:space="0" w:color="12161F"/>
            </w:tcBorders>
          </w:tcPr>
          <w:p w14:paraId="28374979" w14:textId="77777777" w:rsidR="00F76F63" w:rsidRDefault="004545D8">
            <w:pPr>
              <w:pStyle w:val="TableParagraph"/>
              <w:spacing w:before="123"/>
              <w:ind w:left="232"/>
              <w:rPr>
                <w:sz w:val="19"/>
              </w:rPr>
            </w:pPr>
            <w:r>
              <w:rPr>
                <w:color w:val="12161F"/>
                <w:sz w:val="19"/>
              </w:rPr>
              <w:t>I</w:t>
            </w:r>
            <w:r>
              <w:rPr>
                <w:color w:val="12161F"/>
                <w:spacing w:val="5"/>
                <w:sz w:val="19"/>
              </w:rPr>
              <w:t xml:space="preserve"> </w:t>
            </w:r>
            <w:r>
              <w:rPr>
                <w:color w:val="12161F"/>
                <w:sz w:val="19"/>
              </w:rPr>
              <w:t>have to</w:t>
            </w:r>
            <w:r>
              <w:rPr>
                <w:color w:val="12161F"/>
                <w:spacing w:val="5"/>
                <w:sz w:val="19"/>
              </w:rPr>
              <w:t xml:space="preserve"> </w:t>
            </w:r>
            <w:r>
              <w:rPr>
                <w:color w:val="12161F"/>
                <w:sz w:val="19"/>
              </w:rPr>
              <w:t>explain</w:t>
            </w:r>
            <w:r>
              <w:rPr>
                <w:color w:val="12161F"/>
                <w:spacing w:val="9"/>
                <w:sz w:val="19"/>
              </w:rPr>
              <w:t xml:space="preserve"> </w:t>
            </w:r>
            <w:r>
              <w:rPr>
                <w:color w:val="12161F"/>
                <w:sz w:val="19"/>
              </w:rPr>
              <w:t>to</w:t>
            </w:r>
            <w:r>
              <w:rPr>
                <w:color w:val="12161F"/>
                <w:spacing w:val="6"/>
                <w:sz w:val="19"/>
              </w:rPr>
              <w:t xml:space="preserve"> </w:t>
            </w:r>
            <w:r>
              <w:rPr>
                <w:color w:val="12161F"/>
                <w:sz w:val="19"/>
              </w:rPr>
              <w:t>more</w:t>
            </w:r>
            <w:r>
              <w:rPr>
                <w:color w:val="12161F"/>
                <w:spacing w:val="4"/>
                <w:sz w:val="19"/>
              </w:rPr>
              <w:t xml:space="preserve"> </w:t>
            </w:r>
            <w:r>
              <w:rPr>
                <w:color w:val="12161F"/>
                <w:sz w:val="19"/>
              </w:rPr>
              <w:t>than one</w:t>
            </w:r>
            <w:r>
              <w:rPr>
                <w:color w:val="12161F"/>
                <w:spacing w:val="4"/>
                <w:sz w:val="19"/>
              </w:rPr>
              <w:t xml:space="preserve"> </w:t>
            </w:r>
            <w:r>
              <w:rPr>
                <w:color w:val="12161F"/>
                <w:sz w:val="19"/>
              </w:rPr>
              <w:t>staﬀ</w:t>
            </w:r>
            <w:r>
              <w:rPr>
                <w:color w:val="12161F"/>
                <w:spacing w:val="4"/>
                <w:sz w:val="19"/>
              </w:rPr>
              <w:t xml:space="preserve"> </w:t>
            </w:r>
            <w:r>
              <w:rPr>
                <w:color w:val="12161F"/>
                <w:spacing w:val="-2"/>
                <w:sz w:val="19"/>
              </w:rPr>
              <w:t>member.</w:t>
            </w:r>
          </w:p>
        </w:tc>
        <w:tc>
          <w:tcPr>
            <w:tcW w:w="3058" w:type="dxa"/>
            <w:tcBorders>
              <w:top w:val="single" w:sz="6" w:space="0" w:color="12161F"/>
              <w:bottom w:val="single" w:sz="6" w:space="0" w:color="12161F"/>
            </w:tcBorders>
          </w:tcPr>
          <w:p w14:paraId="2837497A" w14:textId="77777777" w:rsidR="00F76F63" w:rsidRDefault="004545D8">
            <w:pPr>
              <w:pStyle w:val="TableParagraph"/>
              <w:spacing w:before="123"/>
              <w:ind w:left="235"/>
              <w:rPr>
                <w:sz w:val="19"/>
              </w:rPr>
            </w:pPr>
            <w:r>
              <w:rPr>
                <w:color w:val="12161F"/>
                <w:sz w:val="19"/>
              </w:rPr>
              <w:t>2</w:t>
            </w:r>
            <w:r>
              <w:rPr>
                <w:color w:val="12161F"/>
                <w:spacing w:val="-7"/>
                <w:sz w:val="19"/>
              </w:rPr>
              <w:t xml:space="preserve"> </w:t>
            </w:r>
            <w:r>
              <w:rPr>
                <w:color w:val="12161F"/>
                <w:spacing w:val="-2"/>
                <w:sz w:val="19"/>
              </w:rPr>
              <w:t>Disagree</w:t>
            </w:r>
          </w:p>
        </w:tc>
      </w:tr>
      <w:tr w:rsidR="00F76F63" w14:paraId="2837497F" w14:textId="77777777">
        <w:trPr>
          <w:trHeight w:val="474"/>
        </w:trPr>
        <w:tc>
          <w:tcPr>
            <w:tcW w:w="2988" w:type="dxa"/>
            <w:tcBorders>
              <w:top w:val="single" w:sz="6" w:space="0" w:color="12161F"/>
              <w:bottom w:val="single" w:sz="6" w:space="0" w:color="12161F"/>
            </w:tcBorders>
          </w:tcPr>
          <w:p w14:paraId="2837497C" w14:textId="77777777" w:rsidR="00F76F63" w:rsidRDefault="004545D8">
            <w:pPr>
              <w:pStyle w:val="TableParagraph"/>
              <w:spacing w:before="123"/>
              <w:ind w:left="259"/>
              <w:rPr>
                <w:sz w:val="19"/>
              </w:rPr>
            </w:pPr>
            <w:r>
              <w:rPr>
                <w:color w:val="12161F"/>
                <w:spacing w:val="-5"/>
                <w:w w:val="105"/>
                <w:sz w:val="19"/>
              </w:rPr>
              <w:t>L10</w:t>
            </w:r>
          </w:p>
        </w:tc>
        <w:tc>
          <w:tcPr>
            <w:tcW w:w="8928" w:type="dxa"/>
            <w:tcBorders>
              <w:top w:val="single" w:sz="6" w:space="0" w:color="12161F"/>
              <w:bottom w:val="single" w:sz="6" w:space="0" w:color="12161F"/>
            </w:tcBorders>
          </w:tcPr>
          <w:p w14:paraId="2837497D" w14:textId="77777777" w:rsidR="00F76F63" w:rsidRDefault="004545D8">
            <w:pPr>
              <w:pStyle w:val="TableParagraph"/>
              <w:spacing w:before="123"/>
              <w:ind w:left="232"/>
              <w:rPr>
                <w:sz w:val="19"/>
              </w:rPr>
            </w:pPr>
            <w:r>
              <w:rPr>
                <w:color w:val="12161F"/>
                <w:sz w:val="19"/>
              </w:rPr>
              <w:t>I</w:t>
            </w:r>
            <w:r>
              <w:rPr>
                <w:color w:val="12161F"/>
                <w:spacing w:val="-1"/>
                <w:sz w:val="19"/>
              </w:rPr>
              <w:t xml:space="preserve"> </w:t>
            </w:r>
            <w:r>
              <w:rPr>
                <w:color w:val="12161F"/>
                <w:sz w:val="19"/>
              </w:rPr>
              <w:t>have</w:t>
            </w:r>
            <w:r>
              <w:rPr>
                <w:color w:val="12161F"/>
                <w:spacing w:val="1"/>
                <w:sz w:val="19"/>
              </w:rPr>
              <w:t xml:space="preserve"> </w:t>
            </w:r>
            <w:r>
              <w:rPr>
                <w:color w:val="12161F"/>
                <w:sz w:val="19"/>
              </w:rPr>
              <w:t>a</w:t>
            </w:r>
            <w:r>
              <w:rPr>
                <w:color w:val="12161F"/>
                <w:spacing w:val="1"/>
                <w:sz w:val="19"/>
              </w:rPr>
              <w:t xml:space="preserve"> </w:t>
            </w:r>
            <w:r>
              <w:rPr>
                <w:color w:val="12161F"/>
                <w:sz w:val="19"/>
              </w:rPr>
              <w:t>CAM who</w:t>
            </w:r>
            <w:r>
              <w:rPr>
                <w:color w:val="12161F"/>
                <w:spacing w:val="2"/>
                <w:sz w:val="19"/>
              </w:rPr>
              <w:t xml:space="preserve"> </w:t>
            </w:r>
            <w:r>
              <w:rPr>
                <w:color w:val="12161F"/>
                <w:sz w:val="19"/>
              </w:rPr>
              <w:t>is</w:t>
            </w:r>
            <w:r>
              <w:rPr>
                <w:color w:val="12161F"/>
                <w:spacing w:val="-1"/>
                <w:sz w:val="19"/>
              </w:rPr>
              <w:t xml:space="preserve"> </w:t>
            </w:r>
            <w:r>
              <w:rPr>
                <w:color w:val="12161F"/>
                <w:sz w:val="19"/>
              </w:rPr>
              <w:t>not</w:t>
            </w:r>
            <w:r>
              <w:rPr>
                <w:color w:val="12161F"/>
                <w:spacing w:val="3"/>
                <w:sz w:val="19"/>
              </w:rPr>
              <w:t xml:space="preserve"> </w:t>
            </w:r>
            <w:r>
              <w:rPr>
                <w:color w:val="12161F"/>
                <w:sz w:val="19"/>
              </w:rPr>
              <w:t>always</w:t>
            </w:r>
            <w:r>
              <w:rPr>
                <w:color w:val="12161F"/>
                <w:spacing w:val="-1"/>
                <w:sz w:val="19"/>
              </w:rPr>
              <w:t xml:space="preserve"> </w:t>
            </w:r>
            <w:r>
              <w:rPr>
                <w:color w:val="12161F"/>
                <w:spacing w:val="-2"/>
                <w:sz w:val="19"/>
              </w:rPr>
              <w:t>avaliable</w:t>
            </w:r>
          </w:p>
        </w:tc>
        <w:tc>
          <w:tcPr>
            <w:tcW w:w="3058" w:type="dxa"/>
            <w:tcBorders>
              <w:top w:val="single" w:sz="6" w:space="0" w:color="12161F"/>
              <w:bottom w:val="single" w:sz="6" w:space="0" w:color="12161F"/>
            </w:tcBorders>
          </w:tcPr>
          <w:p w14:paraId="2837497E" w14:textId="77777777" w:rsidR="00F76F63" w:rsidRDefault="004545D8">
            <w:pPr>
              <w:pStyle w:val="TableParagraph"/>
              <w:spacing w:before="123"/>
              <w:ind w:left="235"/>
              <w:rPr>
                <w:sz w:val="19"/>
              </w:rPr>
            </w:pPr>
            <w:r>
              <w:rPr>
                <w:color w:val="12161F"/>
                <w:sz w:val="19"/>
              </w:rPr>
              <w:t>2</w:t>
            </w:r>
            <w:r>
              <w:rPr>
                <w:color w:val="12161F"/>
                <w:spacing w:val="-7"/>
                <w:sz w:val="19"/>
              </w:rPr>
              <w:t xml:space="preserve"> </w:t>
            </w:r>
            <w:r>
              <w:rPr>
                <w:color w:val="12161F"/>
                <w:spacing w:val="-2"/>
                <w:sz w:val="19"/>
              </w:rPr>
              <w:t>Disagree</w:t>
            </w:r>
          </w:p>
        </w:tc>
      </w:tr>
      <w:tr w:rsidR="00F76F63" w14:paraId="28374983" w14:textId="77777777">
        <w:trPr>
          <w:trHeight w:val="474"/>
        </w:trPr>
        <w:tc>
          <w:tcPr>
            <w:tcW w:w="2988" w:type="dxa"/>
            <w:tcBorders>
              <w:top w:val="single" w:sz="6" w:space="0" w:color="12161F"/>
              <w:bottom w:val="single" w:sz="6" w:space="0" w:color="12161F"/>
            </w:tcBorders>
          </w:tcPr>
          <w:p w14:paraId="28374980" w14:textId="77777777" w:rsidR="00F76F63" w:rsidRDefault="004545D8">
            <w:pPr>
              <w:pStyle w:val="TableParagraph"/>
              <w:spacing w:before="126"/>
              <w:ind w:left="259"/>
              <w:rPr>
                <w:sz w:val="19"/>
              </w:rPr>
            </w:pPr>
            <w:r>
              <w:rPr>
                <w:color w:val="12161F"/>
                <w:spacing w:val="-5"/>
                <w:sz w:val="19"/>
              </w:rPr>
              <w:t>D10</w:t>
            </w:r>
          </w:p>
        </w:tc>
        <w:tc>
          <w:tcPr>
            <w:tcW w:w="8928" w:type="dxa"/>
            <w:tcBorders>
              <w:top w:val="single" w:sz="6" w:space="0" w:color="12161F"/>
              <w:bottom w:val="single" w:sz="6" w:space="0" w:color="12161F"/>
            </w:tcBorders>
          </w:tcPr>
          <w:p w14:paraId="28374981" w14:textId="77777777" w:rsidR="00F76F63" w:rsidRDefault="004545D8">
            <w:pPr>
              <w:pStyle w:val="TableParagraph"/>
              <w:spacing w:before="126"/>
              <w:ind w:left="232"/>
              <w:rPr>
                <w:sz w:val="19"/>
              </w:rPr>
            </w:pPr>
            <w:r>
              <w:rPr>
                <w:color w:val="12161F"/>
                <w:spacing w:val="-2"/>
                <w:w w:val="105"/>
                <w:sz w:val="19"/>
              </w:rPr>
              <w:t>they</w:t>
            </w:r>
            <w:r>
              <w:rPr>
                <w:color w:val="12161F"/>
                <w:spacing w:val="-4"/>
                <w:w w:val="105"/>
                <w:sz w:val="19"/>
              </w:rPr>
              <w:t xml:space="preserve"> </w:t>
            </w:r>
            <w:r>
              <w:rPr>
                <w:color w:val="12161F"/>
                <w:spacing w:val="-2"/>
                <w:w w:val="105"/>
                <w:sz w:val="19"/>
              </w:rPr>
              <w:t>put</w:t>
            </w:r>
            <w:r>
              <w:rPr>
                <w:color w:val="12161F"/>
                <w:spacing w:val="-4"/>
                <w:w w:val="105"/>
                <w:sz w:val="19"/>
              </w:rPr>
              <w:t xml:space="preserve"> </w:t>
            </w:r>
            <w:r>
              <w:rPr>
                <w:color w:val="12161F"/>
                <w:spacing w:val="-2"/>
                <w:w w:val="105"/>
                <w:sz w:val="19"/>
              </w:rPr>
              <w:t>on</w:t>
            </w:r>
            <w:r>
              <w:rPr>
                <w:color w:val="12161F"/>
                <w:spacing w:val="-3"/>
                <w:w w:val="105"/>
                <w:sz w:val="19"/>
              </w:rPr>
              <w:t xml:space="preserve"> </w:t>
            </w:r>
            <w:r>
              <w:rPr>
                <w:color w:val="12161F"/>
                <w:spacing w:val="-2"/>
                <w:w w:val="105"/>
                <w:sz w:val="19"/>
              </w:rPr>
              <w:t>to</w:t>
            </w:r>
            <w:r>
              <w:rPr>
                <w:color w:val="12161F"/>
                <w:spacing w:val="-9"/>
                <w:w w:val="105"/>
                <w:sz w:val="19"/>
              </w:rPr>
              <w:t xml:space="preserve"> </w:t>
            </w:r>
            <w:r>
              <w:rPr>
                <w:color w:val="12161F"/>
                <w:spacing w:val="-2"/>
                <w:w w:val="105"/>
                <w:sz w:val="19"/>
              </w:rPr>
              <w:t>some</w:t>
            </w:r>
            <w:r>
              <w:rPr>
                <w:color w:val="12161F"/>
                <w:spacing w:val="-7"/>
                <w:w w:val="105"/>
                <w:sz w:val="19"/>
              </w:rPr>
              <w:t xml:space="preserve"> </w:t>
            </w:r>
            <w:r>
              <w:rPr>
                <w:color w:val="12161F"/>
                <w:spacing w:val="-2"/>
                <w:w w:val="105"/>
                <w:sz w:val="19"/>
              </w:rPr>
              <w:t>one</w:t>
            </w:r>
            <w:r>
              <w:rPr>
                <w:color w:val="12161F"/>
                <w:spacing w:val="-5"/>
                <w:w w:val="105"/>
                <w:sz w:val="19"/>
              </w:rPr>
              <w:t xml:space="preserve"> </w:t>
            </w:r>
            <w:r>
              <w:rPr>
                <w:color w:val="12161F"/>
                <w:spacing w:val="-4"/>
                <w:w w:val="105"/>
                <w:sz w:val="19"/>
              </w:rPr>
              <w:t>else</w:t>
            </w:r>
          </w:p>
        </w:tc>
        <w:tc>
          <w:tcPr>
            <w:tcW w:w="3058" w:type="dxa"/>
            <w:tcBorders>
              <w:top w:val="single" w:sz="6" w:space="0" w:color="12161F"/>
              <w:bottom w:val="single" w:sz="6" w:space="0" w:color="12161F"/>
            </w:tcBorders>
          </w:tcPr>
          <w:p w14:paraId="28374982" w14:textId="77777777" w:rsidR="00F76F63" w:rsidRDefault="004545D8">
            <w:pPr>
              <w:pStyle w:val="TableParagraph"/>
              <w:spacing w:before="126"/>
              <w:ind w:left="235"/>
              <w:rPr>
                <w:sz w:val="19"/>
              </w:rPr>
            </w:pPr>
            <w:r>
              <w:rPr>
                <w:color w:val="12161F"/>
                <w:sz w:val="19"/>
              </w:rPr>
              <w:t>2</w:t>
            </w:r>
            <w:r>
              <w:rPr>
                <w:color w:val="12161F"/>
                <w:spacing w:val="-7"/>
                <w:sz w:val="19"/>
              </w:rPr>
              <w:t xml:space="preserve"> </w:t>
            </w:r>
            <w:r>
              <w:rPr>
                <w:color w:val="12161F"/>
                <w:spacing w:val="-2"/>
                <w:sz w:val="19"/>
              </w:rPr>
              <w:t>Disagree</w:t>
            </w:r>
          </w:p>
        </w:tc>
      </w:tr>
    </w:tbl>
    <w:p w14:paraId="28374984" w14:textId="77777777" w:rsidR="00F76F63" w:rsidRDefault="00F76F63">
      <w:pPr>
        <w:pStyle w:val="TableParagraph"/>
        <w:rPr>
          <w:sz w:val="19"/>
        </w:rPr>
        <w:sectPr w:rsidR="00F76F63">
          <w:pgSz w:w="16860" w:h="11900" w:orient="landscape"/>
          <w:pgMar w:top="440" w:right="283" w:bottom="1280" w:left="283" w:header="0" w:footer="1085" w:gutter="0"/>
          <w:cols w:space="720"/>
        </w:sectPr>
      </w:pPr>
    </w:p>
    <w:p w14:paraId="28374985" w14:textId="77777777" w:rsidR="00F76F63" w:rsidRDefault="004545D8">
      <w:pPr>
        <w:spacing w:before="41"/>
        <w:ind w:left="595"/>
        <w:rPr>
          <w:b/>
        </w:rPr>
      </w:pPr>
      <w:bookmarkStart w:id="63" w:name="s14._If_I_ask_about_my_finances,_the_PT_"/>
      <w:bookmarkEnd w:id="63"/>
      <w:r>
        <w:rPr>
          <w:b/>
        </w:rPr>
        <w:lastRenderedPageBreak/>
        <w:t>s14.</w:t>
      </w:r>
      <w:r>
        <w:rPr>
          <w:b/>
          <w:spacing w:val="-6"/>
        </w:rPr>
        <w:t xml:space="preserve"> </w:t>
      </w:r>
      <w:r>
        <w:rPr>
          <w:b/>
        </w:rPr>
        <w:t>If</w:t>
      </w:r>
      <w:r>
        <w:rPr>
          <w:b/>
          <w:spacing w:val="-4"/>
        </w:rPr>
        <w:t xml:space="preserve"> </w:t>
      </w:r>
      <w:r>
        <w:rPr>
          <w:b/>
        </w:rPr>
        <w:t>I</w:t>
      </w:r>
      <w:r>
        <w:rPr>
          <w:b/>
          <w:spacing w:val="-2"/>
        </w:rPr>
        <w:t xml:space="preserve"> </w:t>
      </w:r>
      <w:r>
        <w:rPr>
          <w:b/>
        </w:rPr>
        <w:t>ask</w:t>
      </w:r>
      <w:r>
        <w:rPr>
          <w:b/>
          <w:spacing w:val="-3"/>
        </w:rPr>
        <w:t xml:space="preserve"> </w:t>
      </w:r>
      <w:r>
        <w:rPr>
          <w:b/>
        </w:rPr>
        <w:t>about</w:t>
      </w:r>
      <w:r>
        <w:rPr>
          <w:b/>
          <w:spacing w:val="-2"/>
        </w:rPr>
        <w:t xml:space="preserve"> </w:t>
      </w:r>
      <w:r>
        <w:rPr>
          <w:b/>
        </w:rPr>
        <w:t>my</w:t>
      </w:r>
      <w:r>
        <w:rPr>
          <w:b/>
          <w:spacing w:val="-2"/>
        </w:rPr>
        <w:t xml:space="preserve"> </w:t>
      </w:r>
      <w:r>
        <w:rPr>
          <w:b/>
        </w:rPr>
        <w:t>finances,</w:t>
      </w:r>
      <w:r>
        <w:rPr>
          <w:b/>
          <w:spacing w:val="-4"/>
        </w:rPr>
        <w:t xml:space="preserve"> </w:t>
      </w:r>
      <w:r>
        <w:rPr>
          <w:b/>
        </w:rPr>
        <w:t>the</w:t>
      </w:r>
      <w:r>
        <w:rPr>
          <w:b/>
          <w:spacing w:val="-4"/>
        </w:rPr>
        <w:t xml:space="preserve"> </w:t>
      </w:r>
      <w:r>
        <w:rPr>
          <w:b/>
        </w:rPr>
        <w:t>PT</w:t>
      </w:r>
      <w:r>
        <w:rPr>
          <w:b/>
          <w:spacing w:val="-1"/>
        </w:rPr>
        <w:t xml:space="preserve"> </w:t>
      </w:r>
      <w:r>
        <w:rPr>
          <w:b/>
        </w:rPr>
        <w:t>gives</w:t>
      </w:r>
      <w:r>
        <w:rPr>
          <w:b/>
          <w:spacing w:val="-2"/>
        </w:rPr>
        <w:t xml:space="preserve"> </w:t>
      </w:r>
      <w:r>
        <w:rPr>
          <w:b/>
        </w:rPr>
        <w:t>me</w:t>
      </w:r>
      <w:r>
        <w:rPr>
          <w:b/>
          <w:spacing w:val="-5"/>
        </w:rPr>
        <w:t xml:space="preserve"> </w:t>
      </w:r>
      <w:r>
        <w:rPr>
          <w:b/>
        </w:rPr>
        <w:t>accurate</w:t>
      </w:r>
      <w:r>
        <w:rPr>
          <w:b/>
          <w:spacing w:val="-4"/>
        </w:rPr>
        <w:t xml:space="preserve"> </w:t>
      </w:r>
      <w:r>
        <w:rPr>
          <w:b/>
        </w:rPr>
        <w:t>info</w:t>
      </w:r>
      <w:r>
        <w:rPr>
          <w:b/>
          <w:spacing w:val="-3"/>
        </w:rPr>
        <w:t xml:space="preserve"> </w:t>
      </w:r>
      <w:r>
        <w:rPr>
          <w:b/>
          <w:spacing w:val="-5"/>
        </w:rPr>
        <w:t>(4)</w:t>
      </w:r>
    </w:p>
    <w:p w14:paraId="28374986" w14:textId="77777777" w:rsidR="00F76F63" w:rsidRDefault="00F76F63">
      <w:pPr>
        <w:pStyle w:val="BodyText"/>
        <w:spacing w:before="44"/>
        <w:rPr>
          <w:b/>
          <w:sz w:val="20"/>
        </w:rPr>
      </w:pPr>
    </w:p>
    <w:tbl>
      <w:tblPr>
        <w:tblW w:w="0" w:type="auto"/>
        <w:tblInd w:w="667"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3038"/>
        <w:gridCol w:w="8889"/>
        <w:gridCol w:w="3045"/>
      </w:tblGrid>
      <w:tr w:rsidR="00F76F63" w14:paraId="2837498A" w14:textId="77777777">
        <w:trPr>
          <w:trHeight w:val="477"/>
        </w:trPr>
        <w:tc>
          <w:tcPr>
            <w:tcW w:w="3038" w:type="dxa"/>
            <w:tcBorders>
              <w:left w:val="nil"/>
              <w:right w:val="single" w:sz="6" w:space="0" w:color="12161F"/>
            </w:tcBorders>
          </w:tcPr>
          <w:p w14:paraId="28374987" w14:textId="77777777" w:rsidR="00F76F63" w:rsidRDefault="004545D8">
            <w:pPr>
              <w:pStyle w:val="TableParagraph"/>
              <w:spacing w:before="128"/>
              <w:ind w:left="259"/>
              <w:rPr>
                <w:b/>
                <w:sz w:val="19"/>
              </w:rPr>
            </w:pPr>
            <w:r>
              <w:rPr>
                <w:b/>
                <w:noProof/>
                <w:sz w:val="19"/>
              </w:rPr>
              <mc:AlternateContent>
                <mc:Choice Requires="wpg">
                  <w:drawing>
                    <wp:anchor distT="0" distB="0" distL="0" distR="0" simplePos="0" relativeHeight="480307712" behindDoc="1" locked="0" layoutInCell="1" allowOverlap="1" wp14:anchorId="283756B0" wp14:editId="018B5EAE">
                      <wp:simplePos x="0" y="0"/>
                      <wp:positionH relativeFrom="column">
                        <wp:posOffset>1805813</wp:posOffset>
                      </wp:positionH>
                      <wp:positionV relativeFrom="paragraph">
                        <wp:posOffset>119894</wp:posOffset>
                      </wp:positionV>
                      <wp:extent cx="63500" cy="70485"/>
                      <wp:effectExtent l="0" t="0" r="0" b="0"/>
                      <wp:wrapNone/>
                      <wp:docPr id="307" name="Group 307" descr="P3339C1T4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08" name="Graphic 308"/>
                              <wps:cNvSpPr/>
                              <wps:spPr>
                                <a:xfrm>
                                  <a:off x="0" y="0"/>
                                  <a:ext cx="63500" cy="70485"/>
                                </a:xfrm>
                                <a:custGeom>
                                  <a:avLst/>
                                  <a:gdLst/>
                                  <a:ahLst/>
                                  <a:cxnLst/>
                                  <a:rect l="l" t="t" r="r" b="b"/>
                                  <a:pathLst>
                                    <a:path w="63500" h="70485">
                                      <a:moveTo>
                                        <a:pt x="59689" y="0"/>
                                      </a:moveTo>
                                      <a:lnTo>
                                        <a:pt x="3555" y="0"/>
                                      </a:lnTo>
                                      <a:lnTo>
                                        <a:pt x="2666" y="381"/>
                                      </a:lnTo>
                                      <a:lnTo>
                                        <a:pt x="253" y="2286"/>
                                      </a:lnTo>
                                      <a:lnTo>
                                        <a:pt x="0" y="4699"/>
                                      </a:lnTo>
                                      <a:lnTo>
                                        <a:pt x="23875" y="35052"/>
                                      </a:lnTo>
                                      <a:lnTo>
                                        <a:pt x="23875" y="57912"/>
                                      </a:lnTo>
                                      <a:lnTo>
                                        <a:pt x="23748" y="59055"/>
                                      </a:lnTo>
                                      <a:lnTo>
                                        <a:pt x="24129" y="60325"/>
                                      </a:lnTo>
                                      <a:lnTo>
                                        <a:pt x="34289" y="70485"/>
                                      </a:lnTo>
                                      <a:lnTo>
                                        <a:pt x="36829" y="70485"/>
                                      </a:lnTo>
                                      <a:lnTo>
                                        <a:pt x="39242" y="68199"/>
                                      </a:lnTo>
                                      <a:lnTo>
                                        <a:pt x="39623" y="66929"/>
                                      </a:lnTo>
                                      <a:lnTo>
                                        <a:pt x="39369" y="65786"/>
                                      </a:lnTo>
                                      <a:lnTo>
                                        <a:pt x="39496" y="35052"/>
                                      </a:lnTo>
                                      <a:lnTo>
                                        <a:pt x="63245" y="4699"/>
                                      </a:lnTo>
                                      <a:lnTo>
                                        <a:pt x="62991" y="2286"/>
                                      </a:lnTo>
                                      <a:lnTo>
                                        <a:pt x="60578" y="381"/>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34B0E988" id="Group 307" o:spid="_x0000_s1026" alt="P3339C1T43#y1" style="position:absolute;margin-left:142.2pt;margin-top:9.45pt;width:5pt;height:5.55pt;z-index:-23008768;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">
                      <v:shape id="Graphic 308"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" path="m59689,l3555,,2666,381,253,2286,,4699,23875,35052r,22860l23748,59055r381,1270l34289,70485r2540,l39242,68199r381,-1270l39369,65786r127,-30734l63245,4699,62991,2286,60578,381,59689,xe" fillcolor="#12161f" stroked="f">
                        <v:fill opacity="39321f"/>
                        <v:path arrowok="t"/>
                      </v:shape>
                    </v:group>
                  </w:pict>
                </mc:Fallback>
              </mc:AlternateContent>
            </w:r>
            <w:r>
              <w:rPr>
                <w:b/>
                <w:color w:val="12161F"/>
                <w:spacing w:val="-2"/>
                <w:w w:val="110"/>
                <w:sz w:val="19"/>
              </w:rPr>
              <w:t>BranchCode</w:t>
            </w:r>
          </w:p>
        </w:tc>
        <w:tc>
          <w:tcPr>
            <w:tcW w:w="8889" w:type="dxa"/>
            <w:tcBorders>
              <w:left w:val="single" w:sz="6" w:space="0" w:color="12161F"/>
              <w:right w:val="single" w:sz="6" w:space="0" w:color="12161F"/>
            </w:tcBorders>
          </w:tcPr>
          <w:p w14:paraId="28374988" w14:textId="77777777" w:rsidR="00F76F63" w:rsidRDefault="004545D8">
            <w:pPr>
              <w:pStyle w:val="TableParagraph"/>
              <w:spacing w:before="128"/>
              <w:ind w:left="232"/>
              <w:rPr>
                <w:b/>
                <w:sz w:val="19"/>
              </w:rPr>
            </w:pPr>
            <w:r>
              <w:rPr>
                <w:b/>
                <w:noProof/>
                <w:sz w:val="19"/>
              </w:rPr>
              <mc:AlternateContent>
                <mc:Choice Requires="wpg">
                  <w:drawing>
                    <wp:anchor distT="0" distB="0" distL="0" distR="0" simplePos="0" relativeHeight="480308224" behindDoc="1" locked="0" layoutInCell="1" allowOverlap="1" wp14:anchorId="283756B2" wp14:editId="5ABBDD53">
                      <wp:simplePos x="0" y="0"/>
                      <wp:positionH relativeFrom="column">
                        <wp:posOffset>5529837</wp:posOffset>
                      </wp:positionH>
                      <wp:positionV relativeFrom="paragraph">
                        <wp:posOffset>119894</wp:posOffset>
                      </wp:positionV>
                      <wp:extent cx="63500" cy="70485"/>
                      <wp:effectExtent l="0" t="0" r="0" b="0"/>
                      <wp:wrapNone/>
                      <wp:docPr id="309" name="Group 309" descr="P3340C2T4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10" name="Graphic 310"/>
                              <wps:cNvSpPr/>
                              <wps:spPr>
                                <a:xfrm>
                                  <a:off x="0" y="0"/>
                                  <a:ext cx="63500" cy="70485"/>
                                </a:xfrm>
                                <a:custGeom>
                                  <a:avLst/>
                                  <a:gdLst/>
                                  <a:ahLst/>
                                  <a:cxnLst/>
                                  <a:rect l="l" t="t" r="r" b="b"/>
                                  <a:pathLst>
                                    <a:path w="63500" h="70485">
                                      <a:moveTo>
                                        <a:pt x="59690" y="0"/>
                                      </a:moveTo>
                                      <a:lnTo>
                                        <a:pt x="3556" y="0"/>
                                      </a:lnTo>
                                      <a:lnTo>
                                        <a:pt x="2667" y="381"/>
                                      </a:lnTo>
                                      <a:lnTo>
                                        <a:pt x="254" y="2286"/>
                                      </a:lnTo>
                                      <a:lnTo>
                                        <a:pt x="0" y="4699"/>
                                      </a:lnTo>
                                      <a:lnTo>
                                        <a:pt x="23876" y="35052"/>
                                      </a:lnTo>
                                      <a:lnTo>
                                        <a:pt x="23876" y="57912"/>
                                      </a:lnTo>
                                      <a:lnTo>
                                        <a:pt x="23749" y="59055"/>
                                      </a:lnTo>
                                      <a:lnTo>
                                        <a:pt x="24130" y="60325"/>
                                      </a:lnTo>
                                      <a:lnTo>
                                        <a:pt x="34290" y="70485"/>
                                      </a:lnTo>
                                      <a:lnTo>
                                        <a:pt x="36830" y="70485"/>
                                      </a:lnTo>
                                      <a:lnTo>
                                        <a:pt x="39243" y="68199"/>
                                      </a:lnTo>
                                      <a:lnTo>
                                        <a:pt x="39624" y="66929"/>
                                      </a:lnTo>
                                      <a:lnTo>
                                        <a:pt x="39370" y="65786"/>
                                      </a:lnTo>
                                      <a:lnTo>
                                        <a:pt x="39497" y="35052"/>
                                      </a:lnTo>
                                      <a:lnTo>
                                        <a:pt x="63246" y="4699"/>
                                      </a:lnTo>
                                      <a:lnTo>
                                        <a:pt x="62992" y="2286"/>
                                      </a:lnTo>
                                      <a:lnTo>
                                        <a:pt x="60579" y="381"/>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3F7F64F3" id="Group 309" o:spid="_x0000_s1026" alt="P3340C2T43#y1" style="position:absolute;margin-left:435.4pt;margin-top:9.45pt;width:5pt;height:5.55pt;z-index:-23008256;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">
                      <v:shape id="Graphic 310"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" path="m59690,l3556,,2667,381,254,2286,,4699,23876,35052r,22860l23749,59055r381,1270l34290,70485r2540,l39243,68199r381,-1270l39370,65786r127,-30734l63246,4699,62992,2286,60579,381,59690,xe" fillcolor="#12161f" stroked="f">
                        <v:fill opacity="39321f"/>
                        <v:path arrowok="t"/>
                      </v:shape>
                    </v:group>
                  </w:pict>
                </mc:Fallback>
              </mc:AlternateContent>
            </w:r>
            <w:r>
              <w:rPr>
                <w:b/>
                <w:color w:val="12161F"/>
                <w:spacing w:val="-2"/>
                <w:w w:val="105"/>
                <w:sz w:val="19"/>
              </w:rPr>
              <w:t>Comments</w:t>
            </w:r>
          </w:p>
        </w:tc>
        <w:tc>
          <w:tcPr>
            <w:tcW w:w="3045" w:type="dxa"/>
            <w:tcBorders>
              <w:left w:val="single" w:sz="6" w:space="0" w:color="12161F"/>
              <w:right w:val="nil"/>
            </w:tcBorders>
          </w:tcPr>
          <w:p w14:paraId="28374989" w14:textId="77777777" w:rsidR="00F76F63" w:rsidRDefault="004545D8">
            <w:pPr>
              <w:pStyle w:val="TableParagraph"/>
              <w:spacing w:before="128"/>
              <w:ind w:left="231"/>
              <w:rPr>
                <w:b/>
                <w:sz w:val="19"/>
              </w:rPr>
            </w:pPr>
            <w:r>
              <w:rPr>
                <w:b/>
                <w:noProof/>
                <w:sz w:val="19"/>
              </w:rPr>
              <mc:AlternateContent>
                <mc:Choice Requires="wpg">
                  <w:drawing>
                    <wp:anchor distT="0" distB="0" distL="0" distR="0" simplePos="0" relativeHeight="480308736" behindDoc="1" locked="0" layoutInCell="1" allowOverlap="1" wp14:anchorId="283756B4" wp14:editId="7426A81F">
                      <wp:simplePos x="0" y="0"/>
                      <wp:positionH relativeFrom="column">
                        <wp:posOffset>48767</wp:posOffset>
                      </wp:positionH>
                      <wp:positionV relativeFrom="paragraph">
                        <wp:posOffset>116086</wp:posOffset>
                      </wp:positionV>
                      <wp:extent cx="60960" cy="62230"/>
                      <wp:effectExtent l="0" t="0" r="0" b="0"/>
                      <wp:wrapNone/>
                      <wp:docPr id="311" name="Group 311" descr="P3341C3T4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2230"/>
                                <a:chOff x="0" y="0"/>
                                <a:chExt cx="60960" cy="62230"/>
                              </a:xfrm>
                            </wpg:grpSpPr>
                            <wps:wsp>
                              <wps:cNvPr id="312" name="Graphic 312"/>
                              <wps:cNvSpPr/>
                              <wps:spPr>
                                <a:xfrm>
                                  <a:off x="0" y="0"/>
                                  <a:ext cx="60960" cy="62230"/>
                                </a:xfrm>
                                <a:custGeom>
                                  <a:avLst/>
                                  <a:gdLst/>
                                  <a:ahLst/>
                                  <a:cxnLst/>
                                  <a:rect l="l" t="t" r="r" b="b"/>
                                  <a:pathLst>
                                    <a:path w="60960" h="62230">
                                      <a:moveTo>
                                        <a:pt x="34315" y="0"/>
                                      </a:moveTo>
                                      <a:lnTo>
                                        <a:pt x="26644" y="0"/>
                                      </a:lnTo>
                                      <a:lnTo>
                                        <a:pt x="26644" y="46736"/>
                                      </a:lnTo>
                                      <a:lnTo>
                                        <a:pt x="5537" y="25400"/>
                                      </a:lnTo>
                                      <a:lnTo>
                                        <a:pt x="0" y="30861"/>
                                      </a:lnTo>
                                      <a:lnTo>
                                        <a:pt x="30543" y="61722"/>
                                      </a:lnTo>
                                      <a:lnTo>
                                        <a:pt x="60959" y="30861"/>
                                      </a:lnTo>
                                      <a:lnTo>
                                        <a:pt x="55562" y="25400"/>
                                      </a:lnTo>
                                      <a:lnTo>
                                        <a:pt x="34315" y="4673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0BAB28A3" id="Group 311" o:spid="_x0000_s1026" alt="P3341C3T43#y1" style="position:absolute;margin-left:3.85pt;margin-top:9.15pt;width:4.8pt;height:4.9pt;z-index:-23007744;mso-wrap-distance-left:0;mso-wrap-distance-right:0" coordsize="6096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">
                      <v:shape id="Graphic 312" o:spid="_x0000_s1027" style="position:absolute;width:60960;height:62230;visibility:visible;mso-wrap-style:square;v-text-anchor:top" coordsize="6096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" path="m34315,l26644,r,46736l5537,25400,,30861,30543,61722,60959,30861,55562,25400,34315,46736,34315,xe" fillcolor="#12161f" stroked="f">
                        <v:fill opacity="39321f"/>
                        <v:path arrowok="t"/>
                      </v:shape>
                    </v:group>
                  </w:pict>
                </mc:Fallback>
              </mc:AlternateContent>
            </w:r>
            <w:r>
              <w:rPr>
                <w:b/>
                <w:color w:val="12161F"/>
                <w:spacing w:val="-2"/>
                <w:w w:val="110"/>
                <w:sz w:val="19"/>
              </w:rPr>
              <w:t>Rating</w:t>
            </w:r>
          </w:p>
        </w:tc>
      </w:tr>
      <w:tr w:rsidR="00F76F63" w14:paraId="2837498E" w14:textId="77777777">
        <w:trPr>
          <w:trHeight w:val="474"/>
        </w:trPr>
        <w:tc>
          <w:tcPr>
            <w:tcW w:w="3038" w:type="dxa"/>
            <w:tcBorders>
              <w:left w:val="nil"/>
              <w:bottom w:val="single" w:sz="6" w:space="0" w:color="12161F"/>
              <w:right w:val="nil"/>
            </w:tcBorders>
          </w:tcPr>
          <w:p w14:paraId="2837498B" w14:textId="77777777" w:rsidR="00F76F63" w:rsidRDefault="004545D8">
            <w:pPr>
              <w:pStyle w:val="TableParagraph"/>
              <w:spacing w:before="126"/>
              <w:ind w:left="259"/>
              <w:rPr>
                <w:sz w:val="19"/>
              </w:rPr>
            </w:pPr>
            <w:r>
              <w:rPr>
                <w:color w:val="12161F"/>
                <w:spacing w:val="-5"/>
                <w:w w:val="105"/>
                <w:sz w:val="19"/>
              </w:rPr>
              <w:t>H30</w:t>
            </w:r>
          </w:p>
        </w:tc>
        <w:tc>
          <w:tcPr>
            <w:tcW w:w="8889" w:type="dxa"/>
            <w:tcBorders>
              <w:left w:val="nil"/>
              <w:bottom w:val="single" w:sz="6" w:space="0" w:color="12161F"/>
              <w:right w:val="nil"/>
            </w:tcBorders>
          </w:tcPr>
          <w:p w14:paraId="2837498C" w14:textId="77777777" w:rsidR="00F76F63" w:rsidRDefault="004545D8">
            <w:pPr>
              <w:pStyle w:val="TableParagraph"/>
              <w:spacing w:before="126"/>
              <w:ind w:left="242"/>
              <w:rPr>
                <w:sz w:val="19"/>
              </w:rPr>
            </w:pPr>
            <w:r>
              <w:rPr>
                <w:color w:val="12161F"/>
                <w:sz w:val="19"/>
              </w:rPr>
              <w:t>Not</w:t>
            </w:r>
            <w:r>
              <w:rPr>
                <w:color w:val="12161F"/>
                <w:spacing w:val="4"/>
                <w:sz w:val="19"/>
              </w:rPr>
              <w:t xml:space="preserve"> </w:t>
            </w:r>
            <w:r>
              <w:rPr>
                <w:color w:val="12161F"/>
                <w:sz w:val="19"/>
              </w:rPr>
              <w:t>sure.</w:t>
            </w:r>
            <w:r>
              <w:rPr>
                <w:color w:val="12161F"/>
                <w:spacing w:val="10"/>
                <w:sz w:val="19"/>
              </w:rPr>
              <w:t xml:space="preserve"> </w:t>
            </w:r>
            <w:r>
              <w:rPr>
                <w:color w:val="12161F"/>
                <w:sz w:val="19"/>
              </w:rPr>
              <w:t>"I</w:t>
            </w:r>
            <w:r>
              <w:rPr>
                <w:color w:val="12161F"/>
                <w:spacing w:val="1"/>
                <w:sz w:val="19"/>
              </w:rPr>
              <w:t xml:space="preserve"> </w:t>
            </w:r>
            <w:r>
              <w:rPr>
                <w:color w:val="12161F"/>
                <w:sz w:val="19"/>
              </w:rPr>
              <w:t>would</w:t>
            </w:r>
            <w:r>
              <w:rPr>
                <w:color w:val="12161F"/>
                <w:spacing w:val="4"/>
                <w:sz w:val="19"/>
              </w:rPr>
              <w:t xml:space="preserve"> </w:t>
            </w:r>
            <w:r>
              <w:rPr>
                <w:color w:val="12161F"/>
                <w:sz w:val="19"/>
              </w:rPr>
              <w:t>hope</w:t>
            </w:r>
            <w:r>
              <w:rPr>
                <w:color w:val="12161F"/>
                <w:spacing w:val="2"/>
                <w:sz w:val="19"/>
              </w:rPr>
              <w:t xml:space="preserve"> </w:t>
            </w:r>
            <w:r>
              <w:rPr>
                <w:color w:val="12161F"/>
                <w:spacing w:val="-4"/>
                <w:sz w:val="19"/>
              </w:rPr>
              <w:t>so".</w:t>
            </w:r>
          </w:p>
        </w:tc>
        <w:tc>
          <w:tcPr>
            <w:tcW w:w="3045" w:type="dxa"/>
            <w:tcBorders>
              <w:left w:val="nil"/>
              <w:bottom w:val="single" w:sz="6" w:space="0" w:color="12161F"/>
              <w:right w:val="nil"/>
            </w:tcBorders>
          </w:tcPr>
          <w:p w14:paraId="2837498D" w14:textId="77777777" w:rsidR="00F76F63" w:rsidRDefault="004545D8">
            <w:pPr>
              <w:pStyle w:val="TableParagraph"/>
              <w:spacing w:before="126"/>
              <w:ind w:left="241"/>
              <w:rPr>
                <w:sz w:val="19"/>
              </w:rPr>
            </w:pPr>
            <w:r>
              <w:rPr>
                <w:color w:val="12161F"/>
                <w:spacing w:val="-2"/>
                <w:sz w:val="19"/>
              </w:rPr>
              <w:t>DK/NA</w:t>
            </w:r>
          </w:p>
        </w:tc>
      </w:tr>
      <w:tr w:rsidR="00F76F63" w14:paraId="28374992" w14:textId="77777777">
        <w:trPr>
          <w:trHeight w:val="587"/>
        </w:trPr>
        <w:tc>
          <w:tcPr>
            <w:tcW w:w="3038" w:type="dxa"/>
            <w:tcBorders>
              <w:top w:val="single" w:sz="6" w:space="0" w:color="12161F"/>
              <w:left w:val="nil"/>
              <w:bottom w:val="single" w:sz="6" w:space="0" w:color="12161F"/>
              <w:right w:val="nil"/>
            </w:tcBorders>
          </w:tcPr>
          <w:p w14:paraId="2837498F" w14:textId="77777777" w:rsidR="00F76F63" w:rsidRDefault="004545D8">
            <w:pPr>
              <w:pStyle w:val="TableParagraph"/>
              <w:spacing w:before="123"/>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4990" w14:textId="77777777" w:rsidR="00F76F63" w:rsidRDefault="004545D8">
            <w:pPr>
              <w:pStyle w:val="TableParagraph"/>
              <w:spacing w:before="103" w:line="230" w:lineRule="atLeast"/>
              <w:ind w:left="242" w:right="112"/>
              <w:rPr>
                <w:sz w:val="19"/>
              </w:rPr>
            </w:pPr>
            <w:r>
              <w:rPr>
                <w:color w:val="12161F"/>
                <w:w w:val="105"/>
                <w:sz w:val="19"/>
              </w:rPr>
              <w:t>Midway</w:t>
            </w:r>
            <w:r>
              <w:rPr>
                <w:color w:val="12161F"/>
                <w:spacing w:val="-6"/>
                <w:w w:val="105"/>
                <w:sz w:val="19"/>
              </w:rPr>
              <w:t xml:space="preserve"> </w:t>
            </w:r>
            <w:r>
              <w:rPr>
                <w:color w:val="12161F"/>
                <w:w w:val="105"/>
                <w:sz w:val="19"/>
              </w:rPr>
              <w:t>through</w:t>
            </w:r>
            <w:r>
              <w:rPr>
                <w:color w:val="12161F"/>
                <w:spacing w:val="-4"/>
                <w:w w:val="105"/>
                <w:sz w:val="19"/>
              </w:rPr>
              <w:t xml:space="preserve"> </w:t>
            </w:r>
            <w:r>
              <w:rPr>
                <w:color w:val="12161F"/>
                <w:w w:val="105"/>
                <w:sz w:val="19"/>
              </w:rPr>
              <w:t>the</w:t>
            </w:r>
            <w:r>
              <w:rPr>
                <w:color w:val="12161F"/>
                <w:spacing w:val="-8"/>
                <w:w w:val="105"/>
                <w:sz w:val="19"/>
              </w:rPr>
              <w:t xml:space="preserve"> </w:t>
            </w:r>
            <w:r>
              <w:rPr>
                <w:color w:val="12161F"/>
                <w:w w:val="105"/>
                <w:sz w:val="19"/>
              </w:rPr>
              <w:t>year</w:t>
            </w:r>
            <w:r>
              <w:rPr>
                <w:color w:val="12161F"/>
                <w:spacing w:val="-7"/>
                <w:w w:val="105"/>
                <w:sz w:val="19"/>
              </w:rPr>
              <w:t xml:space="preserve"> </w:t>
            </w:r>
            <w:r>
              <w:rPr>
                <w:color w:val="12161F"/>
                <w:w w:val="105"/>
                <w:sz w:val="19"/>
              </w:rPr>
              <w:t>there</w:t>
            </w:r>
            <w:r>
              <w:rPr>
                <w:color w:val="12161F"/>
                <w:spacing w:val="-8"/>
                <w:w w:val="105"/>
                <w:sz w:val="19"/>
              </w:rPr>
              <w:t xml:space="preserve"> </w:t>
            </w:r>
            <w:r>
              <w:rPr>
                <w:color w:val="12161F"/>
                <w:w w:val="105"/>
                <w:sz w:val="19"/>
              </w:rPr>
              <w:t>was</w:t>
            </w:r>
            <w:r>
              <w:rPr>
                <w:color w:val="12161F"/>
                <w:spacing w:val="-4"/>
                <w:w w:val="105"/>
                <w:sz w:val="19"/>
              </w:rPr>
              <w:t xml:space="preserve"> </w:t>
            </w:r>
            <w:r>
              <w:rPr>
                <w:color w:val="12161F"/>
                <w:w w:val="105"/>
                <w:sz w:val="19"/>
              </w:rPr>
              <w:t>a</w:t>
            </w:r>
            <w:r>
              <w:rPr>
                <w:color w:val="12161F"/>
                <w:spacing w:val="-7"/>
                <w:w w:val="105"/>
                <w:sz w:val="19"/>
              </w:rPr>
              <w:t xml:space="preserve"> </w:t>
            </w:r>
            <w:r>
              <w:rPr>
                <w:color w:val="12161F"/>
                <w:w w:val="105"/>
                <w:sz w:val="19"/>
              </w:rPr>
              <w:t>change</w:t>
            </w:r>
            <w:r>
              <w:rPr>
                <w:color w:val="12161F"/>
                <w:spacing w:val="-8"/>
                <w:w w:val="105"/>
                <w:sz w:val="19"/>
              </w:rPr>
              <w:t xml:space="preserve"> </w:t>
            </w:r>
            <w:r>
              <w:rPr>
                <w:color w:val="12161F"/>
                <w:w w:val="105"/>
                <w:sz w:val="19"/>
              </w:rPr>
              <w:t>of</w:t>
            </w:r>
            <w:r>
              <w:rPr>
                <w:color w:val="12161F"/>
                <w:spacing w:val="-8"/>
                <w:w w:val="105"/>
                <w:sz w:val="19"/>
              </w:rPr>
              <w:t xml:space="preserve"> </w:t>
            </w:r>
            <w:r>
              <w:rPr>
                <w:color w:val="12161F"/>
                <w:w w:val="105"/>
                <w:sz w:val="19"/>
              </w:rPr>
              <w:t>staff</w:t>
            </w:r>
            <w:r>
              <w:rPr>
                <w:color w:val="12161F"/>
                <w:spacing w:val="-8"/>
                <w:w w:val="105"/>
                <w:sz w:val="19"/>
              </w:rPr>
              <w:t xml:space="preserve"> </w:t>
            </w:r>
            <w:r>
              <w:rPr>
                <w:color w:val="12161F"/>
                <w:w w:val="105"/>
                <w:sz w:val="19"/>
              </w:rPr>
              <w:t>and</w:t>
            </w:r>
            <w:r>
              <w:rPr>
                <w:color w:val="12161F"/>
                <w:spacing w:val="-6"/>
                <w:w w:val="105"/>
                <w:sz w:val="19"/>
              </w:rPr>
              <w:t xml:space="preserve"> </w:t>
            </w:r>
            <w:r>
              <w:rPr>
                <w:color w:val="12161F"/>
                <w:w w:val="105"/>
                <w:sz w:val="19"/>
              </w:rPr>
              <w:t>the</w:t>
            </w:r>
            <w:r>
              <w:rPr>
                <w:color w:val="12161F"/>
                <w:spacing w:val="-8"/>
                <w:w w:val="105"/>
                <w:sz w:val="19"/>
              </w:rPr>
              <w:t xml:space="preserve"> </w:t>
            </w:r>
            <w:r>
              <w:rPr>
                <w:color w:val="12161F"/>
                <w:w w:val="105"/>
                <w:sz w:val="19"/>
              </w:rPr>
              <w:t>2nd</w:t>
            </w:r>
            <w:r>
              <w:rPr>
                <w:color w:val="12161F"/>
                <w:spacing w:val="-4"/>
                <w:w w:val="105"/>
                <w:sz w:val="19"/>
              </w:rPr>
              <w:t xml:space="preserve"> </w:t>
            </w:r>
            <w:r>
              <w:rPr>
                <w:color w:val="12161F"/>
                <w:w w:val="105"/>
                <w:sz w:val="19"/>
              </w:rPr>
              <w:t>person</w:t>
            </w:r>
            <w:r>
              <w:rPr>
                <w:color w:val="12161F"/>
                <w:spacing w:val="-7"/>
                <w:w w:val="105"/>
                <w:sz w:val="19"/>
              </w:rPr>
              <w:t xml:space="preserve"> </w:t>
            </w:r>
            <w:r>
              <w:rPr>
                <w:color w:val="12161F"/>
                <w:w w:val="105"/>
                <w:sz w:val="19"/>
              </w:rPr>
              <w:t>wasn't</w:t>
            </w:r>
            <w:r>
              <w:rPr>
                <w:color w:val="12161F"/>
                <w:spacing w:val="-7"/>
                <w:w w:val="105"/>
                <w:sz w:val="19"/>
              </w:rPr>
              <w:t xml:space="preserve"> </w:t>
            </w:r>
            <w:r>
              <w:rPr>
                <w:color w:val="12161F"/>
                <w:w w:val="105"/>
                <w:sz w:val="19"/>
              </w:rPr>
              <w:t>as</w:t>
            </w:r>
            <w:r>
              <w:rPr>
                <w:color w:val="12161F"/>
                <w:spacing w:val="-6"/>
                <w:w w:val="105"/>
                <w:sz w:val="19"/>
              </w:rPr>
              <w:t xml:space="preserve"> </w:t>
            </w:r>
            <w:r>
              <w:rPr>
                <w:color w:val="12161F"/>
                <w:w w:val="105"/>
                <w:sz w:val="19"/>
              </w:rPr>
              <w:t>helpful</w:t>
            </w:r>
            <w:r>
              <w:rPr>
                <w:color w:val="12161F"/>
                <w:spacing w:val="-8"/>
                <w:w w:val="105"/>
                <w:sz w:val="19"/>
              </w:rPr>
              <w:t xml:space="preserve"> </w:t>
            </w:r>
            <w:r>
              <w:rPr>
                <w:color w:val="12161F"/>
                <w:w w:val="105"/>
                <w:sz w:val="19"/>
              </w:rPr>
              <w:t>but</w:t>
            </w:r>
            <w:r>
              <w:rPr>
                <w:color w:val="12161F"/>
                <w:spacing w:val="-7"/>
                <w:w w:val="105"/>
                <w:sz w:val="19"/>
              </w:rPr>
              <w:t xml:space="preserve"> </w:t>
            </w:r>
            <w:r>
              <w:rPr>
                <w:color w:val="12161F"/>
                <w:w w:val="105"/>
                <w:sz w:val="19"/>
              </w:rPr>
              <w:t>I understand he is leaving</w:t>
            </w:r>
          </w:p>
        </w:tc>
        <w:tc>
          <w:tcPr>
            <w:tcW w:w="3045" w:type="dxa"/>
            <w:tcBorders>
              <w:top w:val="single" w:sz="6" w:space="0" w:color="12161F"/>
              <w:left w:val="nil"/>
              <w:bottom w:val="single" w:sz="6" w:space="0" w:color="12161F"/>
              <w:right w:val="nil"/>
            </w:tcBorders>
          </w:tcPr>
          <w:p w14:paraId="28374991" w14:textId="77777777" w:rsidR="00F76F63" w:rsidRDefault="004545D8">
            <w:pPr>
              <w:pStyle w:val="TableParagraph"/>
              <w:spacing w:before="123"/>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996" w14:textId="77777777">
        <w:trPr>
          <w:trHeight w:val="474"/>
        </w:trPr>
        <w:tc>
          <w:tcPr>
            <w:tcW w:w="3038" w:type="dxa"/>
            <w:tcBorders>
              <w:top w:val="single" w:sz="6" w:space="0" w:color="12161F"/>
              <w:left w:val="nil"/>
              <w:bottom w:val="single" w:sz="6" w:space="0" w:color="12161F"/>
              <w:right w:val="nil"/>
            </w:tcBorders>
          </w:tcPr>
          <w:p w14:paraId="28374993" w14:textId="77777777" w:rsidR="00F76F63" w:rsidRDefault="004545D8">
            <w:pPr>
              <w:pStyle w:val="TableParagraph"/>
              <w:spacing w:before="123"/>
              <w:ind w:left="259"/>
              <w:rPr>
                <w:sz w:val="19"/>
              </w:rPr>
            </w:pPr>
            <w:r>
              <w:rPr>
                <w:color w:val="12161F"/>
                <w:spacing w:val="-5"/>
                <w:w w:val="105"/>
                <w:sz w:val="19"/>
              </w:rPr>
              <w:t>H10</w:t>
            </w:r>
          </w:p>
        </w:tc>
        <w:tc>
          <w:tcPr>
            <w:tcW w:w="8889" w:type="dxa"/>
            <w:tcBorders>
              <w:top w:val="single" w:sz="6" w:space="0" w:color="12161F"/>
              <w:left w:val="nil"/>
              <w:bottom w:val="single" w:sz="6" w:space="0" w:color="12161F"/>
              <w:right w:val="nil"/>
            </w:tcBorders>
          </w:tcPr>
          <w:p w14:paraId="28374994" w14:textId="77777777" w:rsidR="00F76F63" w:rsidRDefault="004545D8">
            <w:pPr>
              <w:pStyle w:val="TableParagraph"/>
              <w:spacing w:before="123"/>
              <w:ind w:left="242"/>
              <w:rPr>
                <w:sz w:val="19"/>
              </w:rPr>
            </w:pPr>
            <w:r>
              <w:rPr>
                <w:color w:val="12161F"/>
                <w:sz w:val="19"/>
              </w:rPr>
              <w:t>I</w:t>
            </w:r>
            <w:r>
              <w:rPr>
                <w:color w:val="12161F"/>
                <w:spacing w:val="1"/>
                <w:sz w:val="19"/>
              </w:rPr>
              <w:t xml:space="preserve"> </w:t>
            </w:r>
            <w:r>
              <w:rPr>
                <w:color w:val="12161F"/>
                <w:sz w:val="19"/>
              </w:rPr>
              <w:t>have asked</w:t>
            </w:r>
            <w:r>
              <w:rPr>
                <w:color w:val="12161F"/>
                <w:spacing w:val="9"/>
                <w:sz w:val="19"/>
              </w:rPr>
              <w:t xml:space="preserve"> </w:t>
            </w:r>
            <w:r>
              <w:rPr>
                <w:color w:val="12161F"/>
                <w:sz w:val="19"/>
              </w:rPr>
              <w:t>for</w:t>
            </w:r>
            <w:r>
              <w:rPr>
                <w:color w:val="12161F"/>
                <w:spacing w:val="1"/>
                <w:sz w:val="19"/>
              </w:rPr>
              <w:t xml:space="preserve"> </w:t>
            </w:r>
            <w:r>
              <w:rPr>
                <w:color w:val="12161F"/>
                <w:sz w:val="19"/>
              </w:rPr>
              <w:t>a</w:t>
            </w:r>
            <w:r>
              <w:rPr>
                <w:color w:val="12161F"/>
                <w:spacing w:val="3"/>
                <w:sz w:val="19"/>
              </w:rPr>
              <w:t xml:space="preserve"> </w:t>
            </w:r>
            <w:r>
              <w:rPr>
                <w:color w:val="12161F"/>
                <w:sz w:val="19"/>
              </w:rPr>
              <w:t>statement</w:t>
            </w:r>
            <w:r>
              <w:rPr>
                <w:color w:val="12161F"/>
                <w:spacing w:val="5"/>
                <w:sz w:val="19"/>
              </w:rPr>
              <w:t xml:space="preserve"> </w:t>
            </w:r>
            <w:r>
              <w:rPr>
                <w:color w:val="12161F"/>
                <w:sz w:val="19"/>
              </w:rPr>
              <w:t>from</w:t>
            </w:r>
            <w:r>
              <w:rPr>
                <w:color w:val="12161F"/>
                <w:spacing w:val="8"/>
                <w:sz w:val="19"/>
              </w:rPr>
              <w:t xml:space="preserve"> </w:t>
            </w:r>
            <w:r>
              <w:rPr>
                <w:color w:val="12161F"/>
                <w:sz w:val="19"/>
              </w:rPr>
              <w:t>them</w:t>
            </w:r>
            <w:r>
              <w:rPr>
                <w:color w:val="12161F"/>
                <w:spacing w:val="1"/>
                <w:sz w:val="19"/>
              </w:rPr>
              <w:t xml:space="preserve"> </w:t>
            </w:r>
            <w:r>
              <w:rPr>
                <w:color w:val="12161F"/>
                <w:sz w:val="19"/>
              </w:rPr>
              <w:t>and</w:t>
            </w:r>
            <w:r>
              <w:rPr>
                <w:color w:val="12161F"/>
                <w:spacing w:val="9"/>
                <w:sz w:val="19"/>
              </w:rPr>
              <w:t xml:space="preserve"> </w:t>
            </w:r>
            <w:r>
              <w:rPr>
                <w:color w:val="12161F"/>
                <w:sz w:val="19"/>
              </w:rPr>
              <w:t>I</w:t>
            </w:r>
            <w:r>
              <w:rPr>
                <w:color w:val="12161F"/>
                <w:spacing w:val="1"/>
                <w:sz w:val="19"/>
              </w:rPr>
              <w:t xml:space="preserve"> </w:t>
            </w:r>
            <w:r>
              <w:rPr>
                <w:color w:val="12161F"/>
                <w:sz w:val="19"/>
              </w:rPr>
              <w:t>haven't</w:t>
            </w:r>
            <w:r>
              <w:rPr>
                <w:color w:val="12161F"/>
                <w:spacing w:val="10"/>
                <w:sz w:val="19"/>
              </w:rPr>
              <w:t xml:space="preserve"> </w:t>
            </w:r>
            <w:r>
              <w:rPr>
                <w:color w:val="12161F"/>
                <w:sz w:val="19"/>
              </w:rPr>
              <w:t>got</w:t>
            </w:r>
            <w:r>
              <w:rPr>
                <w:color w:val="12161F"/>
                <w:spacing w:val="2"/>
                <w:sz w:val="19"/>
              </w:rPr>
              <w:t xml:space="preserve"> </w:t>
            </w:r>
            <w:r>
              <w:rPr>
                <w:color w:val="12161F"/>
                <w:sz w:val="19"/>
              </w:rPr>
              <w:t>it</w:t>
            </w:r>
            <w:r>
              <w:rPr>
                <w:color w:val="12161F"/>
                <w:spacing w:val="8"/>
                <w:sz w:val="19"/>
              </w:rPr>
              <w:t xml:space="preserve"> </w:t>
            </w:r>
            <w:r>
              <w:rPr>
                <w:color w:val="12161F"/>
                <w:spacing w:val="-4"/>
                <w:sz w:val="19"/>
              </w:rPr>
              <w:t>yet.</w:t>
            </w:r>
          </w:p>
        </w:tc>
        <w:tc>
          <w:tcPr>
            <w:tcW w:w="3045" w:type="dxa"/>
            <w:tcBorders>
              <w:top w:val="single" w:sz="6" w:space="0" w:color="12161F"/>
              <w:left w:val="nil"/>
              <w:bottom w:val="single" w:sz="6" w:space="0" w:color="12161F"/>
              <w:right w:val="nil"/>
            </w:tcBorders>
          </w:tcPr>
          <w:p w14:paraId="28374995" w14:textId="77777777" w:rsidR="00F76F63" w:rsidRDefault="004545D8">
            <w:pPr>
              <w:pStyle w:val="TableParagraph"/>
              <w:spacing w:before="123"/>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99A" w14:textId="77777777">
        <w:trPr>
          <w:trHeight w:val="474"/>
        </w:trPr>
        <w:tc>
          <w:tcPr>
            <w:tcW w:w="3038" w:type="dxa"/>
            <w:tcBorders>
              <w:top w:val="single" w:sz="6" w:space="0" w:color="12161F"/>
              <w:left w:val="nil"/>
              <w:bottom w:val="single" w:sz="6" w:space="0" w:color="12161F"/>
              <w:right w:val="nil"/>
            </w:tcBorders>
          </w:tcPr>
          <w:p w14:paraId="28374997" w14:textId="77777777" w:rsidR="00F76F63" w:rsidRDefault="004545D8">
            <w:pPr>
              <w:pStyle w:val="TableParagraph"/>
              <w:spacing w:before="123"/>
              <w:ind w:left="259"/>
              <w:rPr>
                <w:sz w:val="19"/>
              </w:rPr>
            </w:pPr>
            <w:r>
              <w:rPr>
                <w:color w:val="12161F"/>
                <w:spacing w:val="-5"/>
                <w:w w:val="105"/>
                <w:sz w:val="19"/>
              </w:rPr>
              <w:t>H10</w:t>
            </w:r>
          </w:p>
        </w:tc>
        <w:tc>
          <w:tcPr>
            <w:tcW w:w="8889" w:type="dxa"/>
            <w:tcBorders>
              <w:top w:val="single" w:sz="6" w:space="0" w:color="12161F"/>
              <w:left w:val="nil"/>
              <w:bottom w:val="single" w:sz="6" w:space="0" w:color="12161F"/>
              <w:right w:val="nil"/>
            </w:tcBorders>
          </w:tcPr>
          <w:p w14:paraId="28374998" w14:textId="77777777" w:rsidR="00F76F63" w:rsidRDefault="004545D8">
            <w:pPr>
              <w:pStyle w:val="TableParagraph"/>
              <w:spacing w:before="123"/>
              <w:ind w:left="242"/>
              <w:rPr>
                <w:sz w:val="19"/>
              </w:rPr>
            </w:pPr>
            <w:r>
              <w:rPr>
                <w:color w:val="12161F"/>
                <w:w w:val="105"/>
                <w:sz w:val="19"/>
              </w:rPr>
              <w:t>They</w:t>
            </w:r>
            <w:r>
              <w:rPr>
                <w:color w:val="12161F"/>
                <w:spacing w:val="-12"/>
                <w:w w:val="105"/>
                <w:sz w:val="19"/>
              </w:rPr>
              <w:t xml:space="preserve"> </w:t>
            </w:r>
            <w:r>
              <w:rPr>
                <w:color w:val="12161F"/>
                <w:w w:val="105"/>
                <w:sz w:val="19"/>
              </w:rPr>
              <w:t>do</w:t>
            </w:r>
            <w:r>
              <w:rPr>
                <w:color w:val="12161F"/>
                <w:spacing w:val="-11"/>
                <w:w w:val="105"/>
                <w:sz w:val="19"/>
              </w:rPr>
              <w:t xml:space="preserve"> </w:t>
            </w:r>
            <w:r>
              <w:rPr>
                <w:color w:val="12161F"/>
                <w:w w:val="105"/>
                <w:sz w:val="19"/>
              </w:rPr>
              <w:t>not</w:t>
            </w:r>
            <w:r>
              <w:rPr>
                <w:color w:val="12161F"/>
                <w:spacing w:val="-11"/>
                <w:w w:val="105"/>
                <w:sz w:val="19"/>
              </w:rPr>
              <w:t xml:space="preserve"> </w:t>
            </w:r>
            <w:r>
              <w:rPr>
                <w:color w:val="12161F"/>
                <w:w w:val="105"/>
                <w:sz w:val="19"/>
              </w:rPr>
              <w:t>ring</w:t>
            </w:r>
            <w:r>
              <w:rPr>
                <w:color w:val="12161F"/>
                <w:spacing w:val="-12"/>
                <w:w w:val="105"/>
                <w:sz w:val="19"/>
              </w:rPr>
              <w:t xml:space="preserve"> </w:t>
            </w:r>
            <w:r>
              <w:rPr>
                <w:color w:val="12161F"/>
                <w:w w:val="105"/>
                <w:sz w:val="19"/>
              </w:rPr>
              <w:t>me</w:t>
            </w:r>
            <w:r>
              <w:rPr>
                <w:color w:val="12161F"/>
                <w:spacing w:val="-11"/>
                <w:w w:val="105"/>
                <w:sz w:val="19"/>
              </w:rPr>
              <w:t xml:space="preserve"> </w:t>
            </w:r>
            <w:r>
              <w:rPr>
                <w:color w:val="12161F"/>
                <w:w w:val="105"/>
                <w:sz w:val="19"/>
              </w:rPr>
              <w:t>or</w:t>
            </w:r>
            <w:r>
              <w:rPr>
                <w:color w:val="12161F"/>
                <w:spacing w:val="-11"/>
                <w:w w:val="105"/>
                <w:sz w:val="19"/>
              </w:rPr>
              <w:t xml:space="preserve"> </w:t>
            </w:r>
            <w:r>
              <w:rPr>
                <w:color w:val="12161F"/>
                <w:w w:val="105"/>
                <w:sz w:val="19"/>
              </w:rPr>
              <w:t>contact</w:t>
            </w:r>
            <w:r>
              <w:rPr>
                <w:color w:val="12161F"/>
                <w:spacing w:val="-11"/>
                <w:w w:val="105"/>
                <w:sz w:val="19"/>
              </w:rPr>
              <w:t xml:space="preserve"> </w:t>
            </w:r>
            <w:r>
              <w:rPr>
                <w:color w:val="12161F"/>
                <w:w w:val="105"/>
                <w:sz w:val="19"/>
              </w:rPr>
              <w:t>me</w:t>
            </w:r>
            <w:r>
              <w:rPr>
                <w:color w:val="12161F"/>
                <w:spacing w:val="-12"/>
                <w:w w:val="105"/>
                <w:sz w:val="19"/>
              </w:rPr>
              <w:t xml:space="preserve"> </w:t>
            </w:r>
            <w:r>
              <w:rPr>
                <w:color w:val="12161F"/>
                <w:w w:val="105"/>
                <w:sz w:val="19"/>
              </w:rPr>
              <w:t>as</w:t>
            </w:r>
            <w:r>
              <w:rPr>
                <w:color w:val="12161F"/>
                <w:spacing w:val="-11"/>
                <w:w w:val="105"/>
                <w:sz w:val="19"/>
              </w:rPr>
              <w:t xml:space="preserve"> </w:t>
            </w:r>
            <w:r>
              <w:rPr>
                <w:color w:val="12161F"/>
                <w:w w:val="105"/>
                <w:sz w:val="19"/>
              </w:rPr>
              <w:t>often</w:t>
            </w:r>
            <w:r>
              <w:rPr>
                <w:color w:val="12161F"/>
                <w:spacing w:val="-11"/>
                <w:w w:val="105"/>
                <w:sz w:val="19"/>
              </w:rPr>
              <w:t xml:space="preserve"> </w:t>
            </w:r>
            <w:r>
              <w:rPr>
                <w:color w:val="12161F"/>
                <w:w w:val="105"/>
                <w:sz w:val="19"/>
              </w:rPr>
              <w:t>as</w:t>
            </w:r>
            <w:r>
              <w:rPr>
                <w:color w:val="12161F"/>
                <w:spacing w:val="-12"/>
                <w:w w:val="105"/>
                <w:sz w:val="19"/>
              </w:rPr>
              <w:t xml:space="preserve"> </w:t>
            </w:r>
            <w:r>
              <w:rPr>
                <w:color w:val="12161F"/>
                <w:w w:val="105"/>
                <w:sz w:val="19"/>
              </w:rPr>
              <w:t>I</w:t>
            </w:r>
            <w:r>
              <w:rPr>
                <w:color w:val="12161F"/>
                <w:spacing w:val="-12"/>
                <w:w w:val="105"/>
                <w:sz w:val="19"/>
              </w:rPr>
              <w:t xml:space="preserve"> </w:t>
            </w:r>
            <w:r>
              <w:rPr>
                <w:color w:val="12161F"/>
                <w:w w:val="105"/>
                <w:sz w:val="19"/>
              </w:rPr>
              <w:t>would</w:t>
            </w:r>
            <w:r>
              <w:rPr>
                <w:color w:val="12161F"/>
                <w:spacing w:val="-11"/>
                <w:w w:val="105"/>
                <w:sz w:val="19"/>
              </w:rPr>
              <w:t xml:space="preserve"> </w:t>
            </w:r>
            <w:r>
              <w:rPr>
                <w:color w:val="12161F"/>
                <w:w w:val="105"/>
                <w:sz w:val="19"/>
              </w:rPr>
              <w:t>like.</w:t>
            </w:r>
            <w:r>
              <w:rPr>
                <w:color w:val="12161F"/>
                <w:spacing w:val="-11"/>
                <w:w w:val="105"/>
                <w:sz w:val="19"/>
              </w:rPr>
              <w:t xml:space="preserve"> </w:t>
            </w:r>
            <w:r>
              <w:rPr>
                <w:color w:val="12161F"/>
                <w:w w:val="105"/>
                <w:sz w:val="19"/>
              </w:rPr>
              <w:t>It</w:t>
            </w:r>
            <w:r>
              <w:rPr>
                <w:color w:val="12161F"/>
                <w:spacing w:val="-11"/>
                <w:w w:val="105"/>
                <w:sz w:val="19"/>
              </w:rPr>
              <w:t xml:space="preserve"> </w:t>
            </w:r>
            <w:r>
              <w:rPr>
                <w:color w:val="12161F"/>
                <w:w w:val="105"/>
                <w:sz w:val="19"/>
              </w:rPr>
              <w:t>is</w:t>
            </w:r>
            <w:r>
              <w:rPr>
                <w:color w:val="12161F"/>
                <w:spacing w:val="-10"/>
                <w:w w:val="105"/>
                <w:sz w:val="19"/>
              </w:rPr>
              <w:t xml:space="preserve"> </w:t>
            </w:r>
            <w:r>
              <w:rPr>
                <w:color w:val="12161F"/>
                <w:w w:val="105"/>
                <w:sz w:val="19"/>
              </w:rPr>
              <w:t>rare</w:t>
            </w:r>
            <w:r>
              <w:rPr>
                <w:color w:val="12161F"/>
                <w:spacing w:val="-10"/>
                <w:w w:val="105"/>
                <w:sz w:val="19"/>
              </w:rPr>
              <w:t xml:space="preserve"> </w:t>
            </w:r>
            <w:r>
              <w:rPr>
                <w:color w:val="12161F"/>
                <w:w w:val="105"/>
                <w:sz w:val="19"/>
              </w:rPr>
              <w:t>I</w:t>
            </w:r>
            <w:r>
              <w:rPr>
                <w:color w:val="12161F"/>
                <w:spacing w:val="-11"/>
                <w:w w:val="105"/>
                <w:sz w:val="19"/>
              </w:rPr>
              <w:t xml:space="preserve"> </w:t>
            </w:r>
            <w:r>
              <w:rPr>
                <w:color w:val="12161F"/>
                <w:w w:val="105"/>
                <w:sz w:val="19"/>
              </w:rPr>
              <w:t>am</w:t>
            </w:r>
            <w:r>
              <w:rPr>
                <w:color w:val="12161F"/>
                <w:spacing w:val="-11"/>
                <w:w w:val="105"/>
                <w:sz w:val="19"/>
              </w:rPr>
              <w:t xml:space="preserve"> </w:t>
            </w:r>
            <w:r>
              <w:rPr>
                <w:color w:val="12161F"/>
                <w:spacing w:val="-2"/>
                <w:w w:val="105"/>
                <w:sz w:val="19"/>
              </w:rPr>
              <w:t>rung.</w:t>
            </w:r>
          </w:p>
        </w:tc>
        <w:tc>
          <w:tcPr>
            <w:tcW w:w="3045" w:type="dxa"/>
            <w:tcBorders>
              <w:top w:val="single" w:sz="6" w:space="0" w:color="12161F"/>
              <w:left w:val="nil"/>
              <w:bottom w:val="single" w:sz="6" w:space="0" w:color="12161F"/>
              <w:right w:val="nil"/>
            </w:tcBorders>
          </w:tcPr>
          <w:p w14:paraId="28374999" w14:textId="77777777" w:rsidR="00F76F63" w:rsidRDefault="004545D8">
            <w:pPr>
              <w:pStyle w:val="TableParagraph"/>
              <w:spacing w:before="123"/>
              <w:ind w:left="240"/>
              <w:rPr>
                <w:sz w:val="19"/>
              </w:rPr>
            </w:pPr>
            <w:r>
              <w:rPr>
                <w:color w:val="12161F"/>
                <w:sz w:val="19"/>
              </w:rPr>
              <w:t>2</w:t>
            </w:r>
            <w:r>
              <w:rPr>
                <w:color w:val="12161F"/>
                <w:spacing w:val="-7"/>
                <w:sz w:val="19"/>
              </w:rPr>
              <w:t xml:space="preserve"> </w:t>
            </w:r>
            <w:r>
              <w:rPr>
                <w:color w:val="12161F"/>
                <w:spacing w:val="-2"/>
                <w:sz w:val="19"/>
              </w:rPr>
              <w:t>Disagree</w:t>
            </w:r>
          </w:p>
        </w:tc>
      </w:tr>
    </w:tbl>
    <w:p w14:paraId="2837499B" w14:textId="77777777" w:rsidR="00F76F63" w:rsidRDefault="00F76F63">
      <w:pPr>
        <w:pStyle w:val="TableParagraph"/>
        <w:rPr>
          <w:sz w:val="19"/>
        </w:rPr>
        <w:sectPr w:rsidR="00F76F63">
          <w:pgSz w:w="16860" w:h="11900" w:orient="landscape"/>
          <w:pgMar w:top="460" w:right="283" w:bottom="1280" w:left="283" w:header="0" w:footer="1085" w:gutter="0"/>
          <w:cols w:space="720"/>
        </w:sectPr>
      </w:pPr>
    </w:p>
    <w:p w14:paraId="2837499C" w14:textId="77777777" w:rsidR="00F76F63" w:rsidRDefault="004545D8">
      <w:pPr>
        <w:spacing w:before="39"/>
        <w:ind w:left="595"/>
        <w:rPr>
          <w:b/>
        </w:rPr>
      </w:pPr>
      <w:bookmarkStart w:id="64" w:name="s15._I_am_satisfied_with_the_way_the_PT_"/>
      <w:bookmarkEnd w:id="64"/>
      <w:r>
        <w:rPr>
          <w:b/>
        </w:rPr>
        <w:lastRenderedPageBreak/>
        <w:t>s15.</w:t>
      </w:r>
      <w:r>
        <w:rPr>
          <w:b/>
          <w:spacing w:val="-3"/>
        </w:rPr>
        <w:t xml:space="preserve"> </w:t>
      </w:r>
      <w:r>
        <w:rPr>
          <w:b/>
        </w:rPr>
        <w:t>I</w:t>
      </w:r>
      <w:r>
        <w:rPr>
          <w:b/>
          <w:spacing w:val="-1"/>
        </w:rPr>
        <w:t xml:space="preserve"> </w:t>
      </w:r>
      <w:r>
        <w:rPr>
          <w:b/>
        </w:rPr>
        <w:t>am</w:t>
      </w:r>
      <w:r>
        <w:rPr>
          <w:b/>
          <w:spacing w:val="-4"/>
        </w:rPr>
        <w:t xml:space="preserve"> </w:t>
      </w:r>
      <w:r>
        <w:rPr>
          <w:b/>
        </w:rPr>
        <w:t>satisfied</w:t>
      </w:r>
      <w:r>
        <w:rPr>
          <w:b/>
          <w:spacing w:val="-5"/>
        </w:rPr>
        <w:t xml:space="preserve"> </w:t>
      </w:r>
      <w:r>
        <w:rPr>
          <w:b/>
        </w:rPr>
        <w:t>with</w:t>
      </w:r>
      <w:r>
        <w:rPr>
          <w:b/>
          <w:spacing w:val="-3"/>
        </w:rPr>
        <w:t xml:space="preserve"> </w:t>
      </w:r>
      <w:r>
        <w:rPr>
          <w:b/>
        </w:rPr>
        <w:t>the</w:t>
      </w:r>
      <w:r>
        <w:rPr>
          <w:b/>
          <w:spacing w:val="-5"/>
        </w:rPr>
        <w:t xml:space="preserve"> </w:t>
      </w:r>
      <w:r>
        <w:rPr>
          <w:b/>
        </w:rPr>
        <w:t>way</w:t>
      </w:r>
      <w:r>
        <w:rPr>
          <w:b/>
          <w:spacing w:val="-3"/>
        </w:rPr>
        <w:t xml:space="preserve"> </w:t>
      </w:r>
      <w:r>
        <w:rPr>
          <w:b/>
        </w:rPr>
        <w:t>the</w:t>
      </w:r>
      <w:r>
        <w:rPr>
          <w:b/>
          <w:spacing w:val="-3"/>
        </w:rPr>
        <w:t xml:space="preserve"> </w:t>
      </w:r>
      <w:r>
        <w:rPr>
          <w:b/>
        </w:rPr>
        <w:t>PT</w:t>
      </w:r>
      <w:r>
        <w:rPr>
          <w:b/>
          <w:spacing w:val="-1"/>
        </w:rPr>
        <w:t xml:space="preserve"> </w:t>
      </w:r>
      <w:r>
        <w:rPr>
          <w:b/>
        </w:rPr>
        <w:t>communicates</w:t>
      </w:r>
      <w:r>
        <w:rPr>
          <w:b/>
          <w:spacing w:val="-4"/>
        </w:rPr>
        <w:t xml:space="preserve"> </w:t>
      </w:r>
      <w:r>
        <w:rPr>
          <w:b/>
        </w:rPr>
        <w:t>with</w:t>
      </w:r>
      <w:r>
        <w:rPr>
          <w:b/>
          <w:spacing w:val="-3"/>
        </w:rPr>
        <w:t xml:space="preserve"> </w:t>
      </w:r>
      <w:r>
        <w:rPr>
          <w:b/>
        </w:rPr>
        <w:t>me</w:t>
      </w:r>
      <w:r>
        <w:rPr>
          <w:b/>
          <w:spacing w:val="-4"/>
        </w:rPr>
        <w:t xml:space="preserve"> (15)</w:t>
      </w:r>
    </w:p>
    <w:p w14:paraId="2837499D" w14:textId="77777777" w:rsidR="00F76F63" w:rsidRDefault="00F76F63">
      <w:pPr>
        <w:pStyle w:val="BodyText"/>
        <w:spacing w:before="47"/>
        <w:rPr>
          <w:b/>
          <w:sz w:val="20"/>
        </w:rPr>
      </w:pPr>
    </w:p>
    <w:tbl>
      <w:tblPr>
        <w:tblW w:w="0" w:type="auto"/>
        <w:tblInd w:w="667"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2988"/>
        <w:gridCol w:w="8926"/>
        <w:gridCol w:w="3060"/>
      </w:tblGrid>
      <w:tr w:rsidR="00F76F63" w14:paraId="283749A1" w14:textId="77777777">
        <w:trPr>
          <w:trHeight w:val="477"/>
        </w:trPr>
        <w:tc>
          <w:tcPr>
            <w:tcW w:w="2988" w:type="dxa"/>
            <w:tcBorders>
              <w:left w:val="nil"/>
              <w:right w:val="single" w:sz="6" w:space="0" w:color="12161F"/>
            </w:tcBorders>
          </w:tcPr>
          <w:p w14:paraId="2837499E" w14:textId="77777777" w:rsidR="00F76F63" w:rsidRDefault="004545D8">
            <w:pPr>
              <w:pStyle w:val="TableParagraph"/>
              <w:spacing w:before="138"/>
              <w:ind w:left="259"/>
              <w:rPr>
                <w:b/>
                <w:sz w:val="19"/>
              </w:rPr>
            </w:pPr>
            <w:r>
              <w:rPr>
                <w:b/>
                <w:noProof/>
                <w:sz w:val="19"/>
              </w:rPr>
              <mc:AlternateContent>
                <mc:Choice Requires="wpg">
                  <w:drawing>
                    <wp:anchor distT="0" distB="0" distL="0" distR="0" simplePos="0" relativeHeight="480309248" behindDoc="1" locked="0" layoutInCell="1" allowOverlap="1" wp14:anchorId="283756B6" wp14:editId="0A0C92F1">
                      <wp:simplePos x="0" y="0"/>
                      <wp:positionH relativeFrom="column">
                        <wp:posOffset>1774696</wp:posOffset>
                      </wp:positionH>
                      <wp:positionV relativeFrom="paragraph">
                        <wp:posOffset>127262</wp:posOffset>
                      </wp:positionV>
                      <wp:extent cx="63500" cy="70485"/>
                      <wp:effectExtent l="0" t="0" r="0" b="0"/>
                      <wp:wrapNone/>
                      <wp:docPr id="313" name="Group 313" descr="P3362C1T4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14" name="Graphic 314"/>
                              <wps:cNvSpPr/>
                              <wps:spPr>
                                <a:xfrm>
                                  <a:off x="0" y="0"/>
                                  <a:ext cx="63500" cy="70485"/>
                                </a:xfrm>
                                <a:custGeom>
                                  <a:avLst/>
                                  <a:gdLst/>
                                  <a:ahLst/>
                                  <a:cxnLst/>
                                  <a:rect l="l" t="t" r="r" b="b"/>
                                  <a:pathLst>
                                    <a:path w="63500" h="70485">
                                      <a:moveTo>
                                        <a:pt x="59689" y="0"/>
                                      </a:moveTo>
                                      <a:lnTo>
                                        <a:pt x="3555" y="0"/>
                                      </a:lnTo>
                                      <a:lnTo>
                                        <a:pt x="2666" y="381"/>
                                      </a:lnTo>
                                      <a:lnTo>
                                        <a:pt x="253" y="2286"/>
                                      </a:lnTo>
                                      <a:lnTo>
                                        <a:pt x="0" y="4699"/>
                                      </a:lnTo>
                                      <a:lnTo>
                                        <a:pt x="23875" y="35052"/>
                                      </a:lnTo>
                                      <a:lnTo>
                                        <a:pt x="23875" y="57912"/>
                                      </a:lnTo>
                                      <a:lnTo>
                                        <a:pt x="23748" y="59055"/>
                                      </a:lnTo>
                                      <a:lnTo>
                                        <a:pt x="24129" y="60325"/>
                                      </a:lnTo>
                                      <a:lnTo>
                                        <a:pt x="34289" y="70485"/>
                                      </a:lnTo>
                                      <a:lnTo>
                                        <a:pt x="36829" y="70485"/>
                                      </a:lnTo>
                                      <a:lnTo>
                                        <a:pt x="39242" y="68199"/>
                                      </a:lnTo>
                                      <a:lnTo>
                                        <a:pt x="39623" y="66929"/>
                                      </a:lnTo>
                                      <a:lnTo>
                                        <a:pt x="39369" y="65786"/>
                                      </a:lnTo>
                                      <a:lnTo>
                                        <a:pt x="39496" y="35052"/>
                                      </a:lnTo>
                                      <a:lnTo>
                                        <a:pt x="63245" y="4699"/>
                                      </a:lnTo>
                                      <a:lnTo>
                                        <a:pt x="62991" y="2286"/>
                                      </a:lnTo>
                                      <a:lnTo>
                                        <a:pt x="60578" y="381"/>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20B98198" id="Group 313" o:spid="_x0000_s1026" alt="P3362C1T44#y1" style="position:absolute;margin-left:139.75pt;margin-top:10pt;width:5pt;height:5.55pt;z-index:-23007232;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">
                      <v:shape id="Graphic 314"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" path="m59689,l3555,,2666,381,253,2286,,4699,23875,35052r,22860l23748,59055r381,1270l34289,70485r2540,l39242,68199r381,-1270l39369,65786r127,-30734l63245,4699,62991,2286,60578,381,59689,xe" fillcolor="#12161f" stroked="f">
                        <v:fill opacity="39321f"/>
                        <v:path arrowok="t"/>
                      </v:shape>
                    </v:group>
                  </w:pict>
                </mc:Fallback>
              </mc:AlternateContent>
            </w:r>
            <w:r>
              <w:rPr>
                <w:b/>
                <w:color w:val="12161F"/>
                <w:spacing w:val="-2"/>
                <w:w w:val="110"/>
                <w:sz w:val="19"/>
              </w:rPr>
              <w:t>BranchCode</w:t>
            </w:r>
          </w:p>
        </w:tc>
        <w:tc>
          <w:tcPr>
            <w:tcW w:w="8926" w:type="dxa"/>
            <w:tcBorders>
              <w:left w:val="single" w:sz="6" w:space="0" w:color="12161F"/>
              <w:right w:val="single" w:sz="6" w:space="0" w:color="12161F"/>
            </w:tcBorders>
          </w:tcPr>
          <w:p w14:paraId="2837499F" w14:textId="77777777" w:rsidR="00F76F63" w:rsidRDefault="004545D8">
            <w:pPr>
              <w:pStyle w:val="TableParagraph"/>
              <w:spacing w:before="138"/>
              <w:ind w:left="222"/>
              <w:rPr>
                <w:b/>
                <w:sz w:val="19"/>
              </w:rPr>
            </w:pPr>
            <w:r>
              <w:rPr>
                <w:b/>
                <w:noProof/>
                <w:sz w:val="19"/>
              </w:rPr>
              <mc:AlternateContent>
                <mc:Choice Requires="wpg">
                  <w:drawing>
                    <wp:anchor distT="0" distB="0" distL="0" distR="0" simplePos="0" relativeHeight="480309760" behindDoc="1" locked="0" layoutInCell="1" allowOverlap="1" wp14:anchorId="283756B8" wp14:editId="1F6DEDC3">
                      <wp:simplePos x="0" y="0"/>
                      <wp:positionH relativeFrom="column">
                        <wp:posOffset>5552949</wp:posOffset>
                      </wp:positionH>
                      <wp:positionV relativeFrom="paragraph">
                        <wp:posOffset>127262</wp:posOffset>
                      </wp:positionV>
                      <wp:extent cx="63500" cy="70485"/>
                      <wp:effectExtent l="0" t="0" r="0" b="0"/>
                      <wp:wrapNone/>
                      <wp:docPr id="315" name="Group 315" descr="P3363C2T4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16" name="Graphic 316"/>
                              <wps:cNvSpPr/>
                              <wps:spPr>
                                <a:xfrm>
                                  <a:off x="0" y="0"/>
                                  <a:ext cx="63500" cy="70485"/>
                                </a:xfrm>
                                <a:custGeom>
                                  <a:avLst/>
                                  <a:gdLst/>
                                  <a:ahLst/>
                                  <a:cxnLst/>
                                  <a:rect l="l" t="t" r="r" b="b"/>
                                  <a:pathLst>
                                    <a:path w="63500" h="70485">
                                      <a:moveTo>
                                        <a:pt x="59690" y="0"/>
                                      </a:moveTo>
                                      <a:lnTo>
                                        <a:pt x="3556" y="0"/>
                                      </a:lnTo>
                                      <a:lnTo>
                                        <a:pt x="2667" y="381"/>
                                      </a:lnTo>
                                      <a:lnTo>
                                        <a:pt x="254" y="2286"/>
                                      </a:lnTo>
                                      <a:lnTo>
                                        <a:pt x="0" y="4699"/>
                                      </a:lnTo>
                                      <a:lnTo>
                                        <a:pt x="23876" y="35052"/>
                                      </a:lnTo>
                                      <a:lnTo>
                                        <a:pt x="23876" y="57912"/>
                                      </a:lnTo>
                                      <a:lnTo>
                                        <a:pt x="23749" y="59055"/>
                                      </a:lnTo>
                                      <a:lnTo>
                                        <a:pt x="24130" y="60325"/>
                                      </a:lnTo>
                                      <a:lnTo>
                                        <a:pt x="34290" y="70485"/>
                                      </a:lnTo>
                                      <a:lnTo>
                                        <a:pt x="36830" y="70485"/>
                                      </a:lnTo>
                                      <a:lnTo>
                                        <a:pt x="39243" y="68199"/>
                                      </a:lnTo>
                                      <a:lnTo>
                                        <a:pt x="39624" y="66929"/>
                                      </a:lnTo>
                                      <a:lnTo>
                                        <a:pt x="39370" y="65786"/>
                                      </a:lnTo>
                                      <a:lnTo>
                                        <a:pt x="39497" y="35052"/>
                                      </a:lnTo>
                                      <a:lnTo>
                                        <a:pt x="63246" y="4699"/>
                                      </a:lnTo>
                                      <a:lnTo>
                                        <a:pt x="62992" y="2286"/>
                                      </a:lnTo>
                                      <a:lnTo>
                                        <a:pt x="60579" y="381"/>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17982857" id="Group 315" o:spid="_x0000_s1026" alt="P3363C2T44#y1" style="position:absolute;margin-left:437.25pt;margin-top:10pt;width:5pt;height:5.55pt;z-index:-23006720;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">
                      <v:shape id="Graphic 316"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" path="m59690,l3556,,2667,381,254,2286,,4699,23876,35052r,22860l23749,59055r381,1270l34290,70485r2540,l39243,68199r381,-1270l39370,65786r127,-30734l63246,4699,62992,2286,60579,381,59690,xe" fillcolor="#12161f" stroked="f">
                        <v:fill opacity="39321f"/>
                        <v:path arrowok="t"/>
                      </v:shape>
                    </v:group>
                  </w:pict>
                </mc:Fallback>
              </mc:AlternateContent>
            </w:r>
            <w:r>
              <w:rPr>
                <w:b/>
                <w:color w:val="12161F"/>
                <w:spacing w:val="-2"/>
                <w:w w:val="105"/>
                <w:sz w:val="19"/>
              </w:rPr>
              <w:t>Comments</w:t>
            </w:r>
          </w:p>
        </w:tc>
        <w:tc>
          <w:tcPr>
            <w:tcW w:w="3060" w:type="dxa"/>
            <w:tcBorders>
              <w:left w:val="single" w:sz="6" w:space="0" w:color="12161F"/>
              <w:right w:val="nil"/>
            </w:tcBorders>
          </w:tcPr>
          <w:p w14:paraId="283749A0" w14:textId="77777777" w:rsidR="00F76F63" w:rsidRDefault="004545D8">
            <w:pPr>
              <w:pStyle w:val="TableParagraph"/>
              <w:spacing w:before="138"/>
              <w:ind w:left="229"/>
              <w:rPr>
                <w:b/>
                <w:sz w:val="19"/>
              </w:rPr>
            </w:pPr>
            <w:r>
              <w:rPr>
                <w:b/>
                <w:noProof/>
                <w:sz w:val="19"/>
              </w:rPr>
              <mc:AlternateContent>
                <mc:Choice Requires="wpg">
                  <w:drawing>
                    <wp:anchor distT="0" distB="0" distL="0" distR="0" simplePos="0" relativeHeight="480310272" behindDoc="1" locked="0" layoutInCell="1" allowOverlap="1" wp14:anchorId="283756BA" wp14:editId="57470CE2">
                      <wp:simplePos x="0" y="0"/>
                      <wp:positionH relativeFrom="column">
                        <wp:posOffset>49655</wp:posOffset>
                      </wp:positionH>
                      <wp:positionV relativeFrom="paragraph">
                        <wp:posOffset>123452</wp:posOffset>
                      </wp:positionV>
                      <wp:extent cx="60960" cy="62230"/>
                      <wp:effectExtent l="0" t="0" r="0" b="0"/>
                      <wp:wrapNone/>
                      <wp:docPr id="317" name="Group 317" descr="P3364C3T4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2230"/>
                                <a:chOff x="0" y="0"/>
                                <a:chExt cx="60960" cy="62230"/>
                              </a:xfrm>
                            </wpg:grpSpPr>
                            <wps:wsp>
                              <wps:cNvPr id="318" name="Graphic 318"/>
                              <wps:cNvSpPr/>
                              <wps:spPr>
                                <a:xfrm>
                                  <a:off x="0" y="0"/>
                                  <a:ext cx="60960" cy="62230"/>
                                </a:xfrm>
                                <a:custGeom>
                                  <a:avLst/>
                                  <a:gdLst/>
                                  <a:ahLst/>
                                  <a:cxnLst/>
                                  <a:rect l="l" t="t" r="r" b="b"/>
                                  <a:pathLst>
                                    <a:path w="60960" h="62230">
                                      <a:moveTo>
                                        <a:pt x="34315" y="0"/>
                                      </a:moveTo>
                                      <a:lnTo>
                                        <a:pt x="26644" y="0"/>
                                      </a:lnTo>
                                      <a:lnTo>
                                        <a:pt x="26644" y="46736"/>
                                      </a:lnTo>
                                      <a:lnTo>
                                        <a:pt x="5524" y="25400"/>
                                      </a:lnTo>
                                      <a:lnTo>
                                        <a:pt x="0" y="30861"/>
                                      </a:lnTo>
                                      <a:lnTo>
                                        <a:pt x="30543" y="61722"/>
                                      </a:lnTo>
                                      <a:lnTo>
                                        <a:pt x="60959" y="30861"/>
                                      </a:lnTo>
                                      <a:lnTo>
                                        <a:pt x="55562" y="25400"/>
                                      </a:lnTo>
                                      <a:lnTo>
                                        <a:pt x="34315" y="4673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0EC3D49A" id="Group 317" o:spid="_x0000_s1026" alt="P3364C3T44#y1" style="position:absolute;margin-left:3.9pt;margin-top:9.7pt;width:4.8pt;height:4.9pt;z-index:-23006208;mso-wrap-distance-left:0;mso-wrap-distance-right:0" coordsize="6096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">
                      <v:shape id="Graphic 318" o:spid="_x0000_s1027" style="position:absolute;width:60960;height:62230;visibility:visible;mso-wrap-style:square;v-text-anchor:top" coordsize="6096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" path="m34315,l26644,r,46736l5524,25400,,30861,30543,61722,60959,30861,55562,25400,34315,46736,34315,xe" fillcolor="#12161f" stroked="f">
                        <v:fill opacity="39321f"/>
                        <v:path arrowok="t"/>
                      </v:shape>
                    </v:group>
                  </w:pict>
                </mc:Fallback>
              </mc:AlternateContent>
            </w:r>
            <w:r>
              <w:rPr>
                <w:b/>
                <w:color w:val="12161F"/>
                <w:spacing w:val="-2"/>
                <w:w w:val="110"/>
                <w:sz w:val="19"/>
              </w:rPr>
              <w:t>Rating</w:t>
            </w:r>
          </w:p>
        </w:tc>
      </w:tr>
      <w:tr w:rsidR="00F76F63" w14:paraId="283749A5" w14:textId="77777777">
        <w:trPr>
          <w:trHeight w:val="474"/>
        </w:trPr>
        <w:tc>
          <w:tcPr>
            <w:tcW w:w="2988" w:type="dxa"/>
            <w:tcBorders>
              <w:left w:val="nil"/>
              <w:bottom w:val="single" w:sz="6" w:space="0" w:color="12161F"/>
              <w:right w:val="nil"/>
            </w:tcBorders>
          </w:tcPr>
          <w:p w14:paraId="283749A2" w14:textId="77777777" w:rsidR="00F76F63" w:rsidRDefault="004545D8">
            <w:pPr>
              <w:pStyle w:val="TableParagraph"/>
              <w:spacing w:before="135"/>
              <w:ind w:left="259"/>
              <w:rPr>
                <w:sz w:val="19"/>
              </w:rPr>
            </w:pPr>
            <w:r>
              <w:rPr>
                <w:color w:val="12161F"/>
                <w:spacing w:val="-5"/>
                <w:w w:val="105"/>
                <w:sz w:val="19"/>
              </w:rPr>
              <w:t>H30</w:t>
            </w:r>
          </w:p>
        </w:tc>
        <w:tc>
          <w:tcPr>
            <w:tcW w:w="8926" w:type="dxa"/>
            <w:tcBorders>
              <w:left w:val="nil"/>
              <w:bottom w:val="single" w:sz="6" w:space="0" w:color="12161F"/>
              <w:right w:val="nil"/>
            </w:tcBorders>
          </w:tcPr>
          <w:p w14:paraId="283749A3" w14:textId="77777777" w:rsidR="00F76F63" w:rsidRDefault="004545D8">
            <w:pPr>
              <w:pStyle w:val="TableParagraph"/>
              <w:spacing w:before="135"/>
              <w:ind w:left="232"/>
              <w:rPr>
                <w:sz w:val="19"/>
              </w:rPr>
            </w:pPr>
            <w:r>
              <w:rPr>
                <w:color w:val="12161F"/>
                <w:spacing w:val="-2"/>
                <w:w w:val="105"/>
                <w:sz w:val="19"/>
              </w:rPr>
              <w:t>I</w:t>
            </w:r>
            <w:r>
              <w:rPr>
                <w:color w:val="12161F"/>
                <w:spacing w:val="-10"/>
                <w:w w:val="105"/>
                <w:sz w:val="19"/>
              </w:rPr>
              <w:t xml:space="preserve"> </w:t>
            </w:r>
            <w:r>
              <w:rPr>
                <w:color w:val="12161F"/>
                <w:spacing w:val="-2"/>
                <w:w w:val="105"/>
                <w:sz w:val="19"/>
              </w:rPr>
              <w:t>hardly</w:t>
            </w:r>
            <w:r>
              <w:rPr>
                <w:color w:val="12161F"/>
                <w:spacing w:val="-9"/>
                <w:w w:val="105"/>
                <w:sz w:val="19"/>
              </w:rPr>
              <w:t xml:space="preserve"> </w:t>
            </w:r>
            <w:r>
              <w:rPr>
                <w:color w:val="12161F"/>
                <w:spacing w:val="-2"/>
                <w:w w:val="105"/>
                <w:sz w:val="19"/>
              </w:rPr>
              <w:t>ever</w:t>
            </w:r>
            <w:r>
              <w:rPr>
                <w:color w:val="12161F"/>
                <w:spacing w:val="-9"/>
                <w:w w:val="105"/>
                <w:sz w:val="19"/>
              </w:rPr>
              <w:t xml:space="preserve"> </w:t>
            </w:r>
            <w:r>
              <w:rPr>
                <w:color w:val="12161F"/>
                <w:spacing w:val="-2"/>
                <w:w w:val="105"/>
                <w:sz w:val="19"/>
              </w:rPr>
              <w:t>hear</w:t>
            </w:r>
            <w:r>
              <w:rPr>
                <w:color w:val="12161F"/>
                <w:spacing w:val="-7"/>
                <w:w w:val="105"/>
                <w:sz w:val="19"/>
              </w:rPr>
              <w:t xml:space="preserve"> </w:t>
            </w:r>
            <w:r>
              <w:rPr>
                <w:color w:val="12161F"/>
                <w:spacing w:val="-2"/>
                <w:w w:val="105"/>
                <w:sz w:val="19"/>
              </w:rPr>
              <w:t>from</w:t>
            </w:r>
            <w:r>
              <w:rPr>
                <w:color w:val="12161F"/>
                <w:spacing w:val="-9"/>
                <w:w w:val="105"/>
                <w:sz w:val="19"/>
              </w:rPr>
              <w:t xml:space="preserve"> </w:t>
            </w:r>
            <w:r>
              <w:rPr>
                <w:color w:val="12161F"/>
                <w:spacing w:val="-4"/>
                <w:w w:val="105"/>
                <w:sz w:val="19"/>
              </w:rPr>
              <w:t>them</w:t>
            </w:r>
          </w:p>
        </w:tc>
        <w:tc>
          <w:tcPr>
            <w:tcW w:w="3060" w:type="dxa"/>
            <w:tcBorders>
              <w:left w:val="nil"/>
              <w:bottom w:val="single" w:sz="6" w:space="0" w:color="12161F"/>
              <w:right w:val="nil"/>
            </w:tcBorders>
          </w:tcPr>
          <w:p w14:paraId="283749A4" w14:textId="77777777" w:rsidR="00F76F63" w:rsidRDefault="004545D8">
            <w:pPr>
              <w:pStyle w:val="TableParagraph"/>
              <w:spacing w:before="135"/>
              <w:ind w:left="237"/>
              <w:rPr>
                <w:sz w:val="19"/>
              </w:rPr>
            </w:pPr>
            <w:r>
              <w:rPr>
                <w:color w:val="12161F"/>
                <w:spacing w:val="-2"/>
                <w:sz w:val="19"/>
              </w:rPr>
              <w:t>DK/NA</w:t>
            </w:r>
          </w:p>
        </w:tc>
      </w:tr>
      <w:tr w:rsidR="00F76F63" w14:paraId="283749A9" w14:textId="77777777">
        <w:trPr>
          <w:trHeight w:val="474"/>
        </w:trPr>
        <w:tc>
          <w:tcPr>
            <w:tcW w:w="2988" w:type="dxa"/>
            <w:tcBorders>
              <w:top w:val="single" w:sz="6" w:space="0" w:color="12161F"/>
              <w:left w:val="nil"/>
              <w:bottom w:val="single" w:sz="6" w:space="0" w:color="12161F"/>
              <w:right w:val="nil"/>
            </w:tcBorders>
          </w:tcPr>
          <w:p w14:paraId="283749A6" w14:textId="77777777" w:rsidR="00F76F63" w:rsidRDefault="004545D8">
            <w:pPr>
              <w:pStyle w:val="TableParagraph"/>
              <w:spacing w:before="135"/>
              <w:ind w:left="259"/>
              <w:rPr>
                <w:sz w:val="19"/>
              </w:rPr>
            </w:pPr>
            <w:r>
              <w:rPr>
                <w:color w:val="12161F"/>
                <w:spacing w:val="-5"/>
                <w:w w:val="105"/>
                <w:sz w:val="19"/>
              </w:rPr>
              <w:t>L30</w:t>
            </w:r>
          </w:p>
        </w:tc>
        <w:tc>
          <w:tcPr>
            <w:tcW w:w="8926" w:type="dxa"/>
            <w:tcBorders>
              <w:top w:val="single" w:sz="6" w:space="0" w:color="12161F"/>
              <w:left w:val="nil"/>
              <w:bottom w:val="single" w:sz="6" w:space="0" w:color="12161F"/>
              <w:right w:val="nil"/>
            </w:tcBorders>
          </w:tcPr>
          <w:p w14:paraId="283749A7" w14:textId="77777777" w:rsidR="00F76F63" w:rsidRDefault="004545D8">
            <w:pPr>
              <w:pStyle w:val="TableParagraph"/>
              <w:spacing w:before="135"/>
              <w:ind w:left="232"/>
              <w:rPr>
                <w:sz w:val="19"/>
              </w:rPr>
            </w:pPr>
            <w:r>
              <w:rPr>
                <w:color w:val="12161F"/>
                <w:sz w:val="19"/>
              </w:rPr>
              <w:t>They</w:t>
            </w:r>
            <w:r>
              <w:rPr>
                <w:color w:val="12161F"/>
                <w:spacing w:val="17"/>
                <w:sz w:val="19"/>
              </w:rPr>
              <w:t xml:space="preserve"> </w:t>
            </w:r>
            <w:r>
              <w:rPr>
                <w:color w:val="12161F"/>
                <w:sz w:val="19"/>
              </w:rPr>
              <w:t>don't</w:t>
            </w:r>
            <w:r>
              <w:rPr>
                <w:color w:val="12161F"/>
                <w:spacing w:val="15"/>
                <w:sz w:val="19"/>
              </w:rPr>
              <w:t xml:space="preserve"> </w:t>
            </w:r>
            <w:r>
              <w:rPr>
                <w:color w:val="12161F"/>
                <w:sz w:val="19"/>
              </w:rPr>
              <w:t>communicate</w:t>
            </w:r>
            <w:r>
              <w:rPr>
                <w:color w:val="12161F"/>
                <w:spacing w:val="11"/>
                <w:sz w:val="19"/>
              </w:rPr>
              <w:t xml:space="preserve"> </w:t>
            </w:r>
            <w:r>
              <w:rPr>
                <w:color w:val="12161F"/>
                <w:sz w:val="19"/>
              </w:rPr>
              <w:t>with</w:t>
            </w:r>
            <w:r>
              <w:rPr>
                <w:color w:val="12161F"/>
                <w:spacing w:val="18"/>
                <w:sz w:val="19"/>
              </w:rPr>
              <w:t xml:space="preserve"> </w:t>
            </w:r>
            <w:r>
              <w:rPr>
                <w:color w:val="12161F"/>
                <w:spacing w:val="-5"/>
                <w:sz w:val="19"/>
              </w:rPr>
              <w:t>me.</w:t>
            </w:r>
          </w:p>
        </w:tc>
        <w:tc>
          <w:tcPr>
            <w:tcW w:w="3060" w:type="dxa"/>
            <w:tcBorders>
              <w:top w:val="single" w:sz="6" w:space="0" w:color="12161F"/>
              <w:left w:val="nil"/>
              <w:bottom w:val="single" w:sz="6" w:space="0" w:color="12161F"/>
              <w:right w:val="nil"/>
            </w:tcBorders>
          </w:tcPr>
          <w:p w14:paraId="283749A8" w14:textId="77777777" w:rsidR="00F76F63" w:rsidRDefault="004545D8">
            <w:pPr>
              <w:pStyle w:val="TableParagraph"/>
              <w:spacing w:before="135"/>
              <w:ind w:left="237"/>
              <w:rPr>
                <w:sz w:val="19"/>
              </w:rPr>
            </w:pPr>
            <w:r>
              <w:rPr>
                <w:color w:val="12161F"/>
                <w:spacing w:val="-2"/>
                <w:sz w:val="19"/>
              </w:rPr>
              <w:t>DK/NA</w:t>
            </w:r>
          </w:p>
        </w:tc>
      </w:tr>
      <w:tr w:rsidR="00F76F63" w14:paraId="283749AD" w14:textId="77777777">
        <w:trPr>
          <w:trHeight w:val="472"/>
        </w:trPr>
        <w:tc>
          <w:tcPr>
            <w:tcW w:w="2988" w:type="dxa"/>
            <w:tcBorders>
              <w:top w:val="single" w:sz="6" w:space="0" w:color="12161F"/>
              <w:left w:val="nil"/>
              <w:bottom w:val="single" w:sz="6" w:space="0" w:color="12161F"/>
              <w:right w:val="nil"/>
            </w:tcBorders>
          </w:tcPr>
          <w:p w14:paraId="283749AA" w14:textId="77777777" w:rsidR="00F76F63" w:rsidRDefault="004545D8">
            <w:pPr>
              <w:pStyle w:val="TableParagraph"/>
              <w:spacing w:before="135"/>
              <w:ind w:left="259"/>
              <w:rPr>
                <w:sz w:val="19"/>
              </w:rPr>
            </w:pPr>
            <w:r>
              <w:rPr>
                <w:color w:val="12161F"/>
                <w:spacing w:val="-5"/>
                <w:w w:val="105"/>
                <w:sz w:val="19"/>
              </w:rPr>
              <w:t>L10</w:t>
            </w:r>
          </w:p>
        </w:tc>
        <w:tc>
          <w:tcPr>
            <w:tcW w:w="8926" w:type="dxa"/>
            <w:tcBorders>
              <w:top w:val="single" w:sz="6" w:space="0" w:color="12161F"/>
              <w:left w:val="nil"/>
              <w:bottom w:val="single" w:sz="6" w:space="0" w:color="12161F"/>
              <w:right w:val="nil"/>
            </w:tcBorders>
          </w:tcPr>
          <w:p w14:paraId="283749AB" w14:textId="77777777" w:rsidR="00F76F63" w:rsidRDefault="004545D8">
            <w:pPr>
              <w:pStyle w:val="TableParagraph"/>
              <w:spacing w:before="135"/>
              <w:ind w:left="232"/>
              <w:rPr>
                <w:sz w:val="19"/>
              </w:rPr>
            </w:pPr>
            <w:r>
              <w:rPr>
                <w:color w:val="12161F"/>
                <w:sz w:val="19"/>
              </w:rPr>
              <w:t>we</w:t>
            </w:r>
            <w:r>
              <w:rPr>
                <w:color w:val="12161F"/>
                <w:spacing w:val="2"/>
                <w:sz w:val="19"/>
              </w:rPr>
              <w:t xml:space="preserve"> </w:t>
            </w:r>
            <w:r>
              <w:rPr>
                <w:color w:val="12161F"/>
                <w:sz w:val="19"/>
              </w:rPr>
              <w:t>met</w:t>
            </w:r>
            <w:r>
              <w:rPr>
                <w:color w:val="12161F"/>
                <w:spacing w:val="7"/>
                <w:sz w:val="19"/>
              </w:rPr>
              <w:t xml:space="preserve"> </w:t>
            </w:r>
            <w:r>
              <w:rPr>
                <w:color w:val="12161F"/>
                <w:sz w:val="19"/>
              </w:rPr>
              <w:t>every</w:t>
            </w:r>
            <w:r>
              <w:rPr>
                <w:color w:val="12161F"/>
                <w:spacing w:val="8"/>
                <w:sz w:val="19"/>
              </w:rPr>
              <w:t xml:space="preserve"> </w:t>
            </w:r>
            <w:r>
              <w:rPr>
                <w:color w:val="12161F"/>
                <w:sz w:val="19"/>
              </w:rPr>
              <w:t>month</w:t>
            </w:r>
            <w:r>
              <w:rPr>
                <w:color w:val="12161F"/>
                <w:spacing w:val="8"/>
                <w:sz w:val="19"/>
              </w:rPr>
              <w:t xml:space="preserve"> </w:t>
            </w:r>
            <w:r>
              <w:rPr>
                <w:color w:val="12161F"/>
                <w:sz w:val="19"/>
              </w:rPr>
              <w:t>or so</w:t>
            </w:r>
            <w:r>
              <w:rPr>
                <w:color w:val="12161F"/>
                <w:spacing w:val="4"/>
                <w:sz w:val="19"/>
              </w:rPr>
              <w:t xml:space="preserve"> </w:t>
            </w:r>
            <w:r>
              <w:rPr>
                <w:color w:val="12161F"/>
                <w:sz w:val="19"/>
              </w:rPr>
              <w:t>and</w:t>
            </w:r>
            <w:r>
              <w:rPr>
                <w:color w:val="12161F"/>
                <w:spacing w:val="5"/>
                <w:sz w:val="19"/>
              </w:rPr>
              <w:t xml:space="preserve"> </w:t>
            </w:r>
            <w:r>
              <w:rPr>
                <w:color w:val="12161F"/>
                <w:sz w:val="19"/>
              </w:rPr>
              <w:t>it</w:t>
            </w:r>
            <w:r>
              <w:rPr>
                <w:color w:val="12161F"/>
                <w:spacing w:val="2"/>
                <w:sz w:val="19"/>
              </w:rPr>
              <w:t xml:space="preserve"> </w:t>
            </w:r>
            <w:r>
              <w:rPr>
                <w:color w:val="12161F"/>
                <w:sz w:val="19"/>
              </w:rPr>
              <w:t>works</w:t>
            </w:r>
            <w:r>
              <w:rPr>
                <w:color w:val="12161F"/>
                <w:spacing w:val="8"/>
                <w:sz w:val="19"/>
              </w:rPr>
              <w:t xml:space="preserve"> </w:t>
            </w:r>
            <w:r>
              <w:rPr>
                <w:color w:val="12161F"/>
                <w:spacing w:val="-4"/>
                <w:sz w:val="19"/>
              </w:rPr>
              <w:t>well</w:t>
            </w:r>
          </w:p>
        </w:tc>
        <w:tc>
          <w:tcPr>
            <w:tcW w:w="3060" w:type="dxa"/>
            <w:tcBorders>
              <w:top w:val="single" w:sz="6" w:space="0" w:color="12161F"/>
              <w:left w:val="nil"/>
              <w:bottom w:val="single" w:sz="6" w:space="0" w:color="12161F"/>
              <w:right w:val="nil"/>
            </w:tcBorders>
          </w:tcPr>
          <w:p w14:paraId="283749AC" w14:textId="77777777" w:rsidR="00F76F63" w:rsidRDefault="004545D8">
            <w:pPr>
              <w:pStyle w:val="TableParagraph"/>
              <w:spacing w:before="135"/>
              <w:ind w:left="237"/>
              <w:rPr>
                <w:sz w:val="19"/>
              </w:rPr>
            </w:pPr>
            <w:r>
              <w:rPr>
                <w:color w:val="12161F"/>
                <w:sz w:val="19"/>
              </w:rPr>
              <w:t>4</w:t>
            </w:r>
            <w:r>
              <w:rPr>
                <w:color w:val="12161F"/>
                <w:spacing w:val="-9"/>
                <w:sz w:val="19"/>
              </w:rPr>
              <w:t xml:space="preserve"> </w:t>
            </w:r>
            <w:r>
              <w:rPr>
                <w:color w:val="12161F"/>
                <w:spacing w:val="-2"/>
                <w:sz w:val="19"/>
              </w:rPr>
              <w:t>Agree</w:t>
            </w:r>
          </w:p>
        </w:tc>
      </w:tr>
      <w:tr w:rsidR="00F76F63" w14:paraId="283749B1" w14:textId="77777777">
        <w:trPr>
          <w:trHeight w:val="474"/>
        </w:trPr>
        <w:tc>
          <w:tcPr>
            <w:tcW w:w="2988" w:type="dxa"/>
            <w:tcBorders>
              <w:top w:val="single" w:sz="6" w:space="0" w:color="12161F"/>
              <w:left w:val="nil"/>
              <w:bottom w:val="single" w:sz="6" w:space="0" w:color="12161F"/>
              <w:right w:val="nil"/>
            </w:tcBorders>
          </w:tcPr>
          <w:p w14:paraId="283749AE" w14:textId="77777777" w:rsidR="00F76F63" w:rsidRDefault="004545D8">
            <w:pPr>
              <w:pStyle w:val="TableParagraph"/>
              <w:spacing w:before="135"/>
              <w:ind w:left="259"/>
              <w:rPr>
                <w:sz w:val="19"/>
              </w:rPr>
            </w:pPr>
            <w:r>
              <w:rPr>
                <w:color w:val="12161F"/>
                <w:spacing w:val="-5"/>
                <w:w w:val="105"/>
                <w:sz w:val="19"/>
              </w:rPr>
              <w:t>L10</w:t>
            </w:r>
          </w:p>
        </w:tc>
        <w:tc>
          <w:tcPr>
            <w:tcW w:w="8926" w:type="dxa"/>
            <w:tcBorders>
              <w:top w:val="single" w:sz="6" w:space="0" w:color="12161F"/>
              <w:left w:val="nil"/>
              <w:bottom w:val="single" w:sz="6" w:space="0" w:color="12161F"/>
              <w:right w:val="nil"/>
            </w:tcBorders>
          </w:tcPr>
          <w:p w14:paraId="283749AF" w14:textId="77777777" w:rsidR="00F76F63" w:rsidRDefault="004545D8">
            <w:pPr>
              <w:pStyle w:val="TableParagraph"/>
              <w:spacing w:before="135"/>
              <w:ind w:left="232"/>
              <w:rPr>
                <w:sz w:val="19"/>
              </w:rPr>
            </w:pPr>
            <w:r>
              <w:rPr>
                <w:color w:val="12161F"/>
                <w:sz w:val="19"/>
              </w:rPr>
              <w:t>They've</w:t>
            </w:r>
            <w:r>
              <w:rPr>
                <w:color w:val="12161F"/>
                <w:spacing w:val="3"/>
                <w:sz w:val="19"/>
              </w:rPr>
              <w:t xml:space="preserve"> </w:t>
            </w:r>
            <w:r>
              <w:rPr>
                <w:color w:val="12161F"/>
                <w:sz w:val="19"/>
              </w:rPr>
              <w:t>been</w:t>
            </w:r>
            <w:r>
              <w:rPr>
                <w:color w:val="12161F"/>
                <w:spacing w:val="12"/>
                <w:sz w:val="19"/>
              </w:rPr>
              <w:t xml:space="preserve"> </w:t>
            </w:r>
            <w:r>
              <w:rPr>
                <w:color w:val="12161F"/>
                <w:sz w:val="19"/>
              </w:rPr>
              <w:t>a</w:t>
            </w:r>
            <w:r>
              <w:rPr>
                <w:color w:val="12161F"/>
                <w:spacing w:val="8"/>
                <w:sz w:val="19"/>
              </w:rPr>
              <w:t xml:space="preserve"> </w:t>
            </w:r>
            <w:r>
              <w:rPr>
                <w:color w:val="12161F"/>
                <w:sz w:val="19"/>
              </w:rPr>
              <w:t>great</w:t>
            </w:r>
            <w:r>
              <w:rPr>
                <w:color w:val="12161F"/>
                <w:spacing w:val="8"/>
                <w:sz w:val="19"/>
              </w:rPr>
              <w:t xml:space="preserve"> </w:t>
            </w:r>
            <w:r>
              <w:rPr>
                <w:color w:val="12161F"/>
                <w:spacing w:val="-4"/>
                <w:sz w:val="19"/>
              </w:rPr>
              <w:t>help</w:t>
            </w:r>
          </w:p>
        </w:tc>
        <w:tc>
          <w:tcPr>
            <w:tcW w:w="3060" w:type="dxa"/>
            <w:tcBorders>
              <w:top w:val="single" w:sz="6" w:space="0" w:color="12161F"/>
              <w:left w:val="nil"/>
              <w:bottom w:val="single" w:sz="6" w:space="0" w:color="12161F"/>
              <w:right w:val="nil"/>
            </w:tcBorders>
          </w:tcPr>
          <w:p w14:paraId="283749B0" w14:textId="77777777" w:rsidR="00F76F63" w:rsidRDefault="004545D8">
            <w:pPr>
              <w:pStyle w:val="TableParagraph"/>
              <w:spacing w:before="135"/>
              <w:ind w:left="237"/>
              <w:rPr>
                <w:sz w:val="19"/>
              </w:rPr>
            </w:pPr>
            <w:r>
              <w:rPr>
                <w:color w:val="12161F"/>
                <w:sz w:val="19"/>
              </w:rPr>
              <w:t>4</w:t>
            </w:r>
            <w:r>
              <w:rPr>
                <w:color w:val="12161F"/>
                <w:spacing w:val="-9"/>
                <w:sz w:val="19"/>
              </w:rPr>
              <w:t xml:space="preserve"> </w:t>
            </w:r>
            <w:r>
              <w:rPr>
                <w:color w:val="12161F"/>
                <w:spacing w:val="-2"/>
                <w:sz w:val="19"/>
              </w:rPr>
              <w:t>Agree</w:t>
            </w:r>
          </w:p>
        </w:tc>
      </w:tr>
      <w:tr w:rsidR="00F76F63" w14:paraId="283749B5" w14:textId="77777777">
        <w:trPr>
          <w:trHeight w:val="474"/>
        </w:trPr>
        <w:tc>
          <w:tcPr>
            <w:tcW w:w="2988" w:type="dxa"/>
            <w:tcBorders>
              <w:top w:val="single" w:sz="6" w:space="0" w:color="12161F"/>
              <w:left w:val="nil"/>
              <w:bottom w:val="single" w:sz="6" w:space="0" w:color="12161F"/>
              <w:right w:val="nil"/>
            </w:tcBorders>
          </w:tcPr>
          <w:p w14:paraId="283749B2" w14:textId="77777777" w:rsidR="00F76F63" w:rsidRDefault="004545D8">
            <w:pPr>
              <w:pStyle w:val="TableParagraph"/>
              <w:spacing w:before="135"/>
              <w:ind w:left="259"/>
              <w:rPr>
                <w:sz w:val="19"/>
              </w:rPr>
            </w:pPr>
            <w:r>
              <w:rPr>
                <w:color w:val="12161F"/>
                <w:spacing w:val="-5"/>
                <w:w w:val="105"/>
                <w:sz w:val="19"/>
              </w:rPr>
              <w:t>H30</w:t>
            </w:r>
          </w:p>
        </w:tc>
        <w:tc>
          <w:tcPr>
            <w:tcW w:w="8926" w:type="dxa"/>
            <w:tcBorders>
              <w:top w:val="single" w:sz="6" w:space="0" w:color="12161F"/>
              <w:left w:val="nil"/>
              <w:bottom w:val="single" w:sz="6" w:space="0" w:color="12161F"/>
              <w:right w:val="nil"/>
            </w:tcBorders>
          </w:tcPr>
          <w:p w14:paraId="283749B3" w14:textId="77777777" w:rsidR="00F76F63" w:rsidRDefault="004545D8">
            <w:pPr>
              <w:pStyle w:val="TableParagraph"/>
              <w:spacing w:before="135"/>
              <w:ind w:left="232"/>
              <w:rPr>
                <w:sz w:val="19"/>
              </w:rPr>
            </w:pPr>
            <w:r>
              <w:rPr>
                <w:color w:val="12161F"/>
                <w:sz w:val="19"/>
              </w:rPr>
              <w:t>I</w:t>
            </w:r>
            <w:r>
              <w:rPr>
                <w:color w:val="12161F"/>
                <w:spacing w:val="1"/>
                <w:sz w:val="19"/>
              </w:rPr>
              <w:t xml:space="preserve"> </w:t>
            </w:r>
            <w:r>
              <w:rPr>
                <w:color w:val="12161F"/>
                <w:sz w:val="19"/>
              </w:rPr>
              <w:t>hope</w:t>
            </w:r>
            <w:r>
              <w:rPr>
                <w:color w:val="12161F"/>
                <w:spacing w:val="4"/>
                <w:sz w:val="19"/>
              </w:rPr>
              <w:t xml:space="preserve"> </w:t>
            </w:r>
            <w:r>
              <w:rPr>
                <w:color w:val="12161F"/>
                <w:sz w:val="19"/>
              </w:rPr>
              <w:t>so.</w:t>
            </w:r>
            <w:r>
              <w:rPr>
                <w:color w:val="12161F"/>
                <w:spacing w:val="1"/>
                <w:sz w:val="19"/>
              </w:rPr>
              <w:t xml:space="preserve"> </w:t>
            </w:r>
            <w:r>
              <w:rPr>
                <w:color w:val="12161F"/>
                <w:sz w:val="19"/>
              </w:rPr>
              <w:t>I</w:t>
            </w:r>
            <w:r>
              <w:rPr>
                <w:color w:val="12161F"/>
                <w:spacing w:val="6"/>
                <w:sz w:val="19"/>
              </w:rPr>
              <w:t xml:space="preserve"> </w:t>
            </w:r>
            <w:r>
              <w:rPr>
                <w:color w:val="12161F"/>
                <w:sz w:val="19"/>
              </w:rPr>
              <w:t>have</w:t>
            </w:r>
            <w:r>
              <w:rPr>
                <w:color w:val="12161F"/>
                <w:spacing w:val="4"/>
                <w:sz w:val="19"/>
              </w:rPr>
              <w:t xml:space="preserve"> </w:t>
            </w:r>
            <w:r>
              <w:rPr>
                <w:color w:val="12161F"/>
                <w:sz w:val="19"/>
              </w:rPr>
              <w:t>only</w:t>
            </w:r>
            <w:r>
              <w:rPr>
                <w:color w:val="12161F"/>
                <w:spacing w:val="7"/>
                <w:sz w:val="19"/>
              </w:rPr>
              <w:t xml:space="preserve"> </w:t>
            </w:r>
            <w:r>
              <w:rPr>
                <w:color w:val="12161F"/>
                <w:sz w:val="19"/>
              </w:rPr>
              <w:t>heard</w:t>
            </w:r>
            <w:r>
              <w:rPr>
                <w:color w:val="12161F"/>
                <w:spacing w:val="6"/>
                <w:sz w:val="19"/>
              </w:rPr>
              <w:t xml:space="preserve"> </w:t>
            </w:r>
            <w:r>
              <w:rPr>
                <w:color w:val="12161F"/>
                <w:sz w:val="19"/>
              </w:rPr>
              <w:t>from</w:t>
            </w:r>
            <w:r>
              <w:rPr>
                <w:color w:val="12161F"/>
                <w:spacing w:val="4"/>
                <w:sz w:val="19"/>
              </w:rPr>
              <w:t xml:space="preserve"> </w:t>
            </w:r>
            <w:r>
              <w:rPr>
                <w:color w:val="12161F"/>
                <w:sz w:val="19"/>
              </w:rPr>
              <w:t>them</w:t>
            </w:r>
            <w:r>
              <w:rPr>
                <w:color w:val="12161F"/>
                <w:spacing w:val="5"/>
                <w:sz w:val="19"/>
              </w:rPr>
              <w:t xml:space="preserve"> </w:t>
            </w:r>
            <w:r>
              <w:rPr>
                <w:color w:val="12161F"/>
                <w:spacing w:val="-2"/>
                <w:sz w:val="19"/>
              </w:rPr>
              <w:t>twice.</w:t>
            </w:r>
          </w:p>
        </w:tc>
        <w:tc>
          <w:tcPr>
            <w:tcW w:w="3060" w:type="dxa"/>
            <w:tcBorders>
              <w:top w:val="single" w:sz="6" w:space="0" w:color="12161F"/>
              <w:left w:val="nil"/>
              <w:bottom w:val="single" w:sz="6" w:space="0" w:color="12161F"/>
              <w:right w:val="nil"/>
            </w:tcBorders>
          </w:tcPr>
          <w:p w14:paraId="283749B4" w14:textId="77777777" w:rsidR="00F76F63" w:rsidRDefault="004545D8">
            <w:pPr>
              <w:pStyle w:val="TableParagraph"/>
              <w:spacing w:before="135"/>
              <w:ind w:left="237"/>
              <w:rPr>
                <w:sz w:val="19"/>
              </w:rPr>
            </w:pPr>
            <w:r>
              <w:rPr>
                <w:color w:val="12161F"/>
                <w:sz w:val="19"/>
              </w:rPr>
              <w:t>3</w:t>
            </w:r>
            <w:r>
              <w:rPr>
                <w:color w:val="12161F"/>
                <w:spacing w:val="-7"/>
                <w:sz w:val="19"/>
              </w:rPr>
              <w:t xml:space="preserve"> </w:t>
            </w:r>
            <w:r>
              <w:rPr>
                <w:color w:val="12161F"/>
                <w:spacing w:val="-2"/>
                <w:sz w:val="19"/>
              </w:rPr>
              <w:t>Neutral</w:t>
            </w:r>
          </w:p>
        </w:tc>
      </w:tr>
      <w:tr w:rsidR="00F76F63" w14:paraId="283749B9" w14:textId="77777777">
        <w:trPr>
          <w:trHeight w:val="477"/>
        </w:trPr>
        <w:tc>
          <w:tcPr>
            <w:tcW w:w="2988" w:type="dxa"/>
            <w:tcBorders>
              <w:top w:val="single" w:sz="6" w:space="0" w:color="12161F"/>
              <w:left w:val="nil"/>
              <w:bottom w:val="single" w:sz="6" w:space="0" w:color="12161F"/>
              <w:right w:val="nil"/>
            </w:tcBorders>
          </w:tcPr>
          <w:p w14:paraId="283749B6" w14:textId="77777777" w:rsidR="00F76F63" w:rsidRDefault="004545D8">
            <w:pPr>
              <w:pStyle w:val="TableParagraph"/>
              <w:spacing w:before="138"/>
              <w:ind w:left="259"/>
              <w:rPr>
                <w:sz w:val="19"/>
              </w:rPr>
            </w:pPr>
            <w:r>
              <w:rPr>
                <w:color w:val="12161F"/>
                <w:spacing w:val="-5"/>
                <w:w w:val="105"/>
                <w:sz w:val="19"/>
              </w:rPr>
              <w:t>H20</w:t>
            </w:r>
          </w:p>
        </w:tc>
        <w:tc>
          <w:tcPr>
            <w:tcW w:w="8926" w:type="dxa"/>
            <w:tcBorders>
              <w:top w:val="single" w:sz="6" w:space="0" w:color="12161F"/>
              <w:left w:val="nil"/>
              <w:bottom w:val="single" w:sz="6" w:space="0" w:color="12161F"/>
              <w:right w:val="nil"/>
            </w:tcBorders>
          </w:tcPr>
          <w:p w14:paraId="283749B7" w14:textId="77777777" w:rsidR="00F76F63" w:rsidRDefault="004545D8">
            <w:pPr>
              <w:pStyle w:val="TableParagraph"/>
              <w:spacing w:before="138"/>
              <w:ind w:left="232"/>
              <w:rPr>
                <w:sz w:val="19"/>
              </w:rPr>
            </w:pPr>
            <w:r>
              <w:rPr>
                <w:color w:val="12161F"/>
                <w:w w:val="105"/>
                <w:sz w:val="19"/>
              </w:rPr>
              <w:t>I</w:t>
            </w:r>
            <w:r>
              <w:rPr>
                <w:color w:val="12161F"/>
                <w:spacing w:val="-12"/>
                <w:w w:val="105"/>
                <w:sz w:val="19"/>
              </w:rPr>
              <w:t xml:space="preserve"> </w:t>
            </w:r>
            <w:r>
              <w:rPr>
                <w:color w:val="12161F"/>
                <w:w w:val="105"/>
                <w:sz w:val="19"/>
              </w:rPr>
              <w:t>still</w:t>
            </w:r>
            <w:r>
              <w:rPr>
                <w:color w:val="12161F"/>
                <w:spacing w:val="-11"/>
                <w:w w:val="105"/>
                <w:sz w:val="19"/>
              </w:rPr>
              <w:t xml:space="preserve"> </w:t>
            </w:r>
            <w:r>
              <w:rPr>
                <w:color w:val="12161F"/>
                <w:w w:val="105"/>
                <w:sz w:val="19"/>
              </w:rPr>
              <w:t>do</w:t>
            </w:r>
            <w:r>
              <w:rPr>
                <w:color w:val="12161F"/>
                <w:spacing w:val="-9"/>
                <w:w w:val="105"/>
                <w:sz w:val="19"/>
              </w:rPr>
              <w:t xml:space="preserve"> </w:t>
            </w:r>
            <w:r>
              <w:rPr>
                <w:color w:val="12161F"/>
                <w:w w:val="105"/>
                <w:sz w:val="19"/>
              </w:rPr>
              <w:t>not</w:t>
            </w:r>
            <w:r>
              <w:rPr>
                <w:color w:val="12161F"/>
                <w:spacing w:val="-10"/>
                <w:w w:val="105"/>
                <w:sz w:val="19"/>
              </w:rPr>
              <w:t xml:space="preserve"> </w:t>
            </w:r>
            <w:r>
              <w:rPr>
                <w:color w:val="12161F"/>
                <w:w w:val="105"/>
                <w:sz w:val="19"/>
              </w:rPr>
              <w:t>know</w:t>
            </w:r>
            <w:r>
              <w:rPr>
                <w:color w:val="12161F"/>
                <w:spacing w:val="-8"/>
                <w:w w:val="105"/>
                <w:sz w:val="19"/>
              </w:rPr>
              <w:t xml:space="preserve"> </w:t>
            </w:r>
            <w:r>
              <w:rPr>
                <w:color w:val="12161F"/>
                <w:w w:val="105"/>
                <w:sz w:val="19"/>
              </w:rPr>
              <w:t>how</w:t>
            </w:r>
            <w:r>
              <w:rPr>
                <w:color w:val="12161F"/>
                <w:spacing w:val="-7"/>
                <w:w w:val="105"/>
                <w:sz w:val="19"/>
              </w:rPr>
              <w:t xml:space="preserve"> </w:t>
            </w:r>
            <w:r>
              <w:rPr>
                <w:color w:val="12161F"/>
                <w:w w:val="105"/>
                <w:sz w:val="19"/>
              </w:rPr>
              <w:t>much</w:t>
            </w:r>
            <w:r>
              <w:rPr>
                <w:color w:val="12161F"/>
                <w:spacing w:val="-12"/>
                <w:w w:val="105"/>
                <w:sz w:val="19"/>
              </w:rPr>
              <w:t xml:space="preserve"> </w:t>
            </w:r>
            <w:r>
              <w:rPr>
                <w:color w:val="12161F"/>
                <w:w w:val="105"/>
                <w:sz w:val="19"/>
              </w:rPr>
              <w:t>money</w:t>
            </w:r>
            <w:r>
              <w:rPr>
                <w:color w:val="12161F"/>
                <w:spacing w:val="-9"/>
                <w:w w:val="105"/>
                <w:sz w:val="19"/>
              </w:rPr>
              <w:t xml:space="preserve"> </w:t>
            </w:r>
            <w:r>
              <w:rPr>
                <w:color w:val="12161F"/>
                <w:w w:val="105"/>
                <w:sz w:val="19"/>
              </w:rPr>
              <w:t>I</w:t>
            </w:r>
            <w:r>
              <w:rPr>
                <w:color w:val="12161F"/>
                <w:spacing w:val="-11"/>
                <w:w w:val="105"/>
                <w:sz w:val="19"/>
              </w:rPr>
              <w:t xml:space="preserve"> </w:t>
            </w:r>
            <w:r>
              <w:rPr>
                <w:color w:val="12161F"/>
                <w:w w:val="105"/>
                <w:sz w:val="19"/>
              </w:rPr>
              <w:t>have</w:t>
            </w:r>
            <w:r>
              <w:rPr>
                <w:color w:val="12161F"/>
                <w:spacing w:val="-11"/>
                <w:w w:val="105"/>
                <w:sz w:val="19"/>
              </w:rPr>
              <w:t xml:space="preserve"> </w:t>
            </w:r>
            <w:r>
              <w:rPr>
                <w:color w:val="12161F"/>
                <w:w w:val="105"/>
                <w:sz w:val="19"/>
              </w:rPr>
              <w:t>and</w:t>
            </w:r>
            <w:r>
              <w:rPr>
                <w:color w:val="12161F"/>
                <w:spacing w:val="-8"/>
                <w:w w:val="105"/>
                <w:sz w:val="19"/>
              </w:rPr>
              <w:t xml:space="preserve"> </w:t>
            </w:r>
            <w:r>
              <w:rPr>
                <w:color w:val="12161F"/>
                <w:w w:val="105"/>
                <w:sz w:val="19"/>
              </w:rPr>
              <w:t>how</w:t>
            </w:r>
            <w:r>
              <w:rPr>
                <w:color w:val="12161F"/>
                <w:spacing w:val="-6"/>
                <w:w w:val="105"/>
                <w:sz w:val="19"/>
              </w:rPr>
              <w:t xml:space="preserve"> </w:t>
            </w:r>
            <w:r>
              <w:rPr>
                <w:color w:val="12161F"/>
                <w:w w:val="105"/>
                <w:sz w:val="19"/>
              </w:rPr>
              <w:t>it</w:t>
            </w:r>
            <w:r>
              <w:rPr>
                <w:color w:val="12161F"/>
                <w:spacing w:val="-12"/>
                <w:w w:val="105"/>
                <w:sz w:val="19"/>
              </w:rPr>
              <w:t xml:space="preserve"> </w:t>
            </w:r>
            <w:r>
              <w:rPr>
                <w:color w:val="12161F"/>
                <w:w w:val="105"/>
                <w:sz w:val="19"/>
              </w:rPr>
              <w:t>is</w:t>
            </w:r>
            <w:r>
              <w:rPr>
                <w:color w:val="12161F"/>
                <w:spacing w:val="-9"/>
                <w:w w:val="105"/>
                <w:sz w:val="19"/>
              </w:rPr>
              <w:t xml:space="preserve"> </w:t>
            </w:r>
            <w:r>
              <w:rPr>
                <w:color w:val="12161F"/>
                <w:w w:val="105"/>
                <w:sz w:val="19"/>
              </w:rPr>
              <w:t>being</w:t>
            </w:r>
            <w:r>
              <w:rPr>
                <w:color w:val="12161F"/>
                <w:spacing w:val="-11"/>
                <w:w w:val="105"/>
                <w:sz w:val="19"/>
              </w:rPr>
              <w:t xml:space="preserve"> </w:t>
            </w:r>
            <w:r>
              <w:rPr>
                <w:color w:val="12161F"/>
                <w:spacing w:val="-2"/>
                <w:w w:val="105"/>
                <w:sz w:val="19"/>
              </w:rPr>
              <w:t>spent.</w:t>
            </w:r>
          </w:p>
        </w:tc>
        <w:tc>
          <w:tcPr>
            <w:tcW w:w="3060" w:type="dxa"/>
            <w:tcBorders>
              <w:top w:val="single" w:sz="6" w:space="0" w:color="12161F"/>
              <w:left w:val="nil"/>
              <w:bottom w:val="single" w:sz="6" w:space="0" w:color="12161F"/>
              <w:right w:val="nil"/>
            </w:tcBorders>
          </w:tcPr>
          <w:p w14:paraId="283749B8" w14:textId="77777777" w:rsidR="00F76F63" w:rsidRDefault="004545D8">
            <w:pPr>
              <w:pStyle w:val="TableParagraph"/>
              <w:spacing w:before="138"/>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9BD" w14:textId="77777777">
        <w:trPr>
          <w:trHeight w:val="474"/>
        </w:trPr>
        <w:tc>
          <w:tcPr>
            <w:tcW w:w="2988" w:type="dxa"/>
            <w:tcBorders>
              <w:top w:val="single" w:sz="6" w:space="0" w:color="12161F"/>
              <w:left w:val="nil"/>
              <w:bottom w:val="single" w:sz="6" w:space="0" w:color="12161F"/>
              <w:right w:val="nil"/>
            </w:tcBorders>
          </w:tcPr>
          <w:p w14:paraId="283749BA" w14:textId="77777777" w:rsidR="00F76F63" w:rsidRDefault="004545D8">
            <w:pPr>
              <w:pStyle w:val="TableParagraph"/>
              <w:spacing w:before="135"/>
              <w:ind w:left="259"/>
              <w:rPr>
                <w:sz w:val="19"/>
              </w:rPr>
            </w:pPr>
            <w:r>
              <w:rPr>
                <w:color w:val="12161F"/>
                <w:spacing w:val="-5"/>
                <w:w w:val="105"/>
                <w:sz w:val="19"/>
              </w:rPr>
              <w:t>H10</w:t>
            </w:r>
          </w:p>
        </w:tc>
        <w:tc>
          <w:tcPr>
            <w:tcW w:w="8926" w:type="dxa"/>
            <w:tcBorders>
              <w:top w:val="single" w:sz="6" w:space="0" w:color="12161F"/>
              <w:left w:val="nil"/>
              <w:bottom w:val="single" w:sz="6" w:space="0" w:color="12161F"/>
              <w:right w:val="nil"/>
            </w:tcBorders>
          </w:tcPr>
          <w:p w14:paraId="283749BB" w14:textId="77777777" w:rsidR="00F76F63" w:rsidRDefault="004545D8">
            <w:pPr>
              <w:pStyle w:val="TableParagraph"/>
              <w:spacing w:before="135"/>
              <w:ind w:left="232"/>
              <w:rPr>
                <w:sz w:val="19"/>
              </w:rPr>
            </w:pPr>
            <w:r>
              <w:rPr>
                <w:color w:val="12161F"/>
                <w:sz w:val="19"/>
              </w:rPr>
              <w:t>Because</w:t>
            </w:r>
            <w:r>
              <w:rPr>
                <w:color w:val="12161F"/>
                <w:spacing w:val="5"/>
                <w:sz w:val="19"/>
              </w:rPr>
              <w:t xml:space="preserve"> </w:t>
            </w:r>
            <w:r>
              <w:rPr>
                <w:color w:val="12161F"/>
                <w:sz w:val="19"/>
              </w:rPr>
              <w:t>sometimes</w:t>
            </w:r>
            <w:r>
              <w:rPr>
                <w:color w:val="12161F"/>
                <w:spacing w:val="15"/>
                <w:sz w:val="19"/>
              </w:rPr>
              <w:t xml:space="preserve"> </w:t>
            </w:r>
            <w:r>
              <w:rPr>
                <w:color w:val="12161F"/>
                <w:sz w:val="19"/>
              </w:rPr>
              <w:t>they</w:t>
            </w:r>
            <w:r>
              <w:rPr>
                <w:color w:val="12161F"/>
                <w:spacing w:val="13"/>
                <w:sz w:val="19"/>
              </w:rPr>
              <w:t xml:space="preserve"> </w:t>
            </w:r>
            <w:r>
              <w:rPr>
                <w:color w:val="12161F"/>
                <w:sz w:val="19"/>
              </w:rPr>
              <w:t>are</w:t>
            </w:r>
            <w:r>
              <w:rPr>
                <w:color w:val="12161F"/>
                <w:spacing w:val="5"/>
                <w:sz w:val="19"/>
              </w:rPr>
              <w:t xml:space="preserve"> </w:t>
            </w:r>
            <w:r>
              <w:rPr>
                <w:color w:val="12161F"/>
                <w:sz w:val="19"/>
              </w:rPr>
              <w:t>rude</w:t>
            </w:r>
            <w:r>
              <w:rPr>
                <w:color w:val="12161F"/>
                <w:spacing w:val="8"/>
                <w:sz w:val="19"/>
              </w:rPr>
              <w:t xml:space="preserve"> </w:t>
            </w:r>
            <w:r>
              <w:rPr>
                <w:color w:val="12161F"/>
                <w:sz w:val="19"/>
              </w:rPr>
              <w:t>to</w:t>
            </w:r>
            <w:r>
              <w:rPr>
                <w:color w:val="12161F"/>
                <w:spacing w:val="10"/>
                <w:sz w:val="19"/>
              </w:rPr>
              <w:t xml:space="preserve"> </w:t>
            </w:r>
            <w:r>
              <w:rPr>
                <w:color w:val="12161F"/>
                <w:spacing w:val="-5"/>
                <w:sz w:val="19"/>
              </w:rPr>
              <w:t>me</w:t>
            </w:r>
          </w:p>
        </w:tc>
        <w:tc>
          <w:tcPr>
            <w:tcW w:w="3060" w:type="dxa"/>
            <w:tcBorders>
              <w:top w:val="single" w:sz="6" w:space="0" w:color="12161F"/>
              <w:left w:val="nil"/>
              <w:bottom w:val="single" w:sz="6" w:space="0" w:color="12161F"/>
              <w:right w:val="nil"/>
            </w:tcBorders>
          </w:tcPr>
          <w:p w14:paraId="283749BC" w14:textId="77777777" w:rsidR="00F76F63" w:rsidRDefault="004545D8">
            <w:pPr>
              <w:pStyle w:val="TableParagraph"/>
              <w:spacing w:before="135"/>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9C1" w14:textId="77777777">
        <w:trPr>
          <w:trHeight w:val="474"/>
        </w:trPr>
        <w:tc>
          <w:tcPr>
            <w:tcW w:w="2988" w:type="dxa"/>
            <w:tcBorders>
              <w:top w:val="single" w:sz="6" w:space="0" w:color="12161F"/>
              <w:left w:val="nil"/>
              <w:bottom w:val="single" w:sz="6" w:space="0" w:color="12161F"/>
              <w:right w:val="nil"/>
            </w:tcBorders>
          </w:tcPr>
          <w:p w14:paraId="283749BE" w14:textId="77777777" w:rsidR="00F76F63" w:rsidRDefault="004545D8">
            <w:pPr>
              <w:pStyle w:val="TableParagraph"/>
              <w:spacing w:before="135"/>
              <w:ind w:left="259"/>
              <w:rPr>
                <w:sz w:val="19"/>
              </w:rPr>
            </w:pPr>
            <w:r>
              <w:rPr>
                <w:color w:val="12161F"/>
                <w:spacing w:val="-5"/>
                <w:w w:val="105"/>
                <w:sz w:val="19"/>
              </w:rPr>
              <w:t>H30</w:t>
            </w:r>
          </w:p>
        </w:tc>
        <w:tc>
          <w:tcPr>
            <w:tcW w:w="8926" w:type="dxa"/>
            <w:tcBorders>
              <w:top w:val="single" w:sz="6" w:space="0" w:color="12161F"/>
              <w:left w:val="nil"/>
              <w:bottom w:val="single" w:sz="6" w:space="0" w:color="12161F"/>
              <w:right w:val="nil"/>
            </w:tcBorders>
          </w:tcPr>
          <w:p w14:paraId="283749BF" w14:textId="77777777" w:rsidR="00F76F63" w:rsidRDefault="004545D8">
            <w:pPr>
              <w:pStyle w:val="TableParagraph"/>
              <w:spacing w:before="135"/>
              <w:ind w:left="232"/>
              <w:rPr>
                <w:sz w:val="19"/>
              </w:rPr>
            </w:pPr>
            <w:r>
              <w:rPr>
                <w:color w:val="12161F"/>
                <w:sz w:val="19"/>
              </w:rPr>
              <w:t>Not</w:t>
            </w:r>
            <w:r>
              <w:rPr>
                <w:color w:val="12161F"/>
                <w:spacing w:val="-5"/>
                <w:sz w:val="19"/>
              </w:rPr>
              <w:t xml:space="preserve"> </w:t>
            </w:r>
            <w:r>
              <w:rPr>
                <w:color w:val="12161F"/>
                <w:spacing w:val="-2"/>
                <w:sz w:val="19"/>
              </w:rPr>
              <w:t>anymore</w:t>
            </w:r>
          </w:p>
        </w:tc>
        <w:tc>
          <w:tcPr>
            <w:tcW w:w="3060" w:type="dxa"/>
            <w:tcBorders>
              <w:top w:val="single" w:sz="6" w:space="0" w:color="12161F"/>
              <w:left w:val="nil"/>
              <w:bottom w:val="single" w:sz="6" w:space="0" w:color="12161F"/>
              <w:right w:val="nil"/>
            </w:tcBorders>
          </w:tcPr>
          <w:p w14:paraId="283749C0" w14:textId="77777777" w:rsidR="00F76F63" w:rsidRDefault="004545D8">
            <w:pPr>
              <w:pStyle w:val="TableParagraph"/>
              <w:spacing w:before="135"/>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9C5" w14:textId="77777777">
        <w:trPr>
          <w:trHeight w:val="472"/>
        </w:trPr>
        <w:tc>
          <w:tcPr>
            <w:tcW w:w="2988" w:type="dxa"/>
            <w:tcBorders>
              <w:top w:val="single" w:sz="6" w:space="0" w:color="12161F"/>
              <w:left w:val="nil"/>
              <w:bottom w:val="single" w:sz="6" w:space="0" w:color="12161F"/>
              <w:right w:val="nil"/>
            </w:tcBorders>
          </w:tcPr>
          <w:p w14:paraId="283749C2" w14:textId="77777777" w:rsidR="00F76F63" w:rsidRDefault="004545D8">
            <w:pPr>
              <w:pStyle w:val="TableParagraph"/>
              <w:spacing w:before="135"/>
              <w:ind w:left="259"/>
              <w:rPr>
                <w:sz w:val="19"/>
              </w:rPr>
            </w:pPr>
            <w:r>
              <w:rPr>
                <w:color w:val="12161F"/>
                <w:spacing w:val="-5"/>
                <w:w w:val="105"/>
                <w:sz w:val="19"/>
              </w:rPr>
              <w:t>L10</w:t>
            </w:r>
          </w:p>
        </w:tc>
        <w:tc>
          <w:tcPr>
            <w:tcW w:w="8926" w:type="dxa"/>
            <w:tcBorders>
              <w:top w:val="single" w:sz="6" w:space="0" w:color="12161F"/>
              <w:left w:val="nil"/>
              <w:bottom w:val="single" w:sz="6" w:space="0" w:color="12161F"/>
              <w:right w:val="nil"/>
            </w:tcBorders>
          </w:tcPr>
          <w:p w14:paraId="283749C3" w14:textId="77777777" w:rsidR="00F76F63" w:rsidRDefault="004545D8">
            <w:pPr>
              <w:pStyle w:val="TableParagraph"/>
              <w:spacing w:before="135"/>
              <w:ind w:left="232"/>
              <w:rPr>
                <w:sz w:val="19"/>
              </w:rPr>
            </w:pPr>
            <w:r>
              <w:rPr>
                <w:color w:val="12161F"/>
                <w:sz w:val="19"/>
              </w:rPr>
              <w:t>They</w:t>
            </w:r>
            <w:r>
              <w:rPr>
                <w:color w:val="12161F"/>
                <w:spacing w:val="17"/>
                <w:sz w:val="19"/>
              </w:rPr>
              <w:t xml:space="preserve"> </w:t>
            </w:r>
            <w:r>
              <w:rPr>
                <w:color w:val="12161F"/>
                <w:sz w:val="19"/>
              </w:rPr>
              <w:t>don't</w:t>
            </w:r>
            <w:r>
              <w:rPr>
                <w:color w:val="12161F"/>
                <w:spacing w:val="15"/>
                <w:sz w:val="19"/>
              </w:rPr>
              <w:t xml:space="preserve"> </w:t>
            </w:r>
            <w:r>
              <w:rPr>
                <w:color w:val="12161F"/>
                <w:sz w:val="19"/>
              </w:rPr>
              <w:t>communicate</w:t>
            </w:r>
            <w:r>
              <w:rPr>
                <w:color w:val="12161F"/>
                <w:spacing w:val="11"/>
                <w:sz w:val="19"/>
              </w:rPr>
              <w:t xml:space="preserve"> </w:t>
            </w:r>
            <w:r>
              <w:rPr>
                <w:color w:val="12161F"/>
                <w:sz w:val="19"/>
              </w:rPr>
              <w:t>with</w:t>
            </w:r>
            <w:r>
              <w:rPr>
                <w:color w:val="12161F"/>
                <w:spacing w:val="18"/>
                <w:sz w:val="19"/>
              </w:rPr>
              <w:t xml:space="preserve"> </w:t>
            </w:r>
            <w:r>
              <w:rPr>
                <w:color w:val="12161F"/>
                <w:spacing w:val="-5"/>
                <w:sz w:val="19"/>
              </w:rPr>
              <w:t>me.</w:t>
            </w:r>
          </w:p>
        </w:tc>
        <w:tc>
          <w:tcPr>
            <w:tcW w:w="3060" w:type="dxa"/>
            <w:tcBorders>
              <w:top w:val="single" w:sz="6" w:space="0" w:color="12161F"/>
              <w:left w:val="nil"/>
              <w:bottom w:val="single" w:sz="6" w:space="0" w:color="12161F"/>
              <w:right w:val="nil"/>
            </w:tcBorders>
          </w:tcPr>
          <w:p w14:paraId="283749C4" w14:textId="77777777" w:rsidR="00F76F63" w:rsidRDefault="004545D8">
            <w:pPr>
              <w:pStyle w:val="TableParagraph"/>
              <w:spacing w:before="135"/>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9C9" w14:textId="77777777">
        <w:trPr>
          <w:trHeight w:val="599"/>
        </w:trPr>
        <w:tc>
          <w:tcPr>
            <w:tcW w:w="2988" w:type="dxa"/>
            <w:tcBorders>
              <w:top w:val="single" w:sz="6" w:space="0" w:color="12161F"/>
              <w:left w:val="nil"/>
              <w:bottom w:val="single" w:sz="6" w:space="0" w:color="12161F"/>
              <w:right w:val="nil"/>
            </w:tcBorders>
          </w:tcPr>
          <w:p w14:paraId="283749C6" w14:textId="77777777" w:rsidR="00F76F63" w:rsidRDefault="004545D8">
            <w:pPr>
              <w:pStyle w:val="TableParagraph"/>
              <w:spacing w:before="138"/>
              <w:ind w:left="259"/>
              <w:rPr>
                <w:sz w:val="19"/>
              </w:rPr>
            </w:pPr>
            <w:r>
              <w:rPr>
                <w:color w:val="12161F"/>
                <w:spacing w:val="-5"/>
                <w:w w:val="105"/>
                <w:sz w:val="19"/>
              </w:rPr>
              <w:t>H10</w:t>
            </w:r>
          </w:p>
        </w:tc>
        <w:tc>
          <w:tcPr>
            <w:tcW w:w="8926" w:type="dxa"/>
            <w:tcBorders>
              <w:top w:val="single" w:sz="6" w:space="0" w:color="12161F"/>
              <w:left w:val="nil"/>
              <w:bottom w:val="single" w:sz="6" w:space="0" w:color="12161F"/>
              <w:right w:val="nil"/>
            </w:tcBorders>
          </w:tcPr>
          <w:p w14:paraId="283749C7" w14:textId="77777777" w:rsidR="00F76F63" w:rsidRDefault="004545D8">
            <w:pPr>
              <w:pStyle w:val="TableParagraph"/>
              <w:spacing w:before="115" w:line="230" w:lineRule="exact"/>
              <w:ind w:left="231" w:right="26" w:firstLine="1"/>
              <w:rPr>
                <w:sz w:val="19"/>
              </w:rPr>
            </w:pPr>
            <w:r>
              <w:rPr>
                <w:color w:val="12161F"/>
                <w:w w:val="105"/>
                <w:sz w:val="19"/>
              </w:rPr>
              <w:t>I</w:t>
            </w:r>
            <w:r>
              <w:rPr>
                <w:color w:val="12161F"/>
                <w:spacing w:val="-4"/>
                <w:w w:val="105"/>
                <w:sz w:val="19"/>
              </w:rPr>
              <w:t xml:space="preserve"> </w:t>
            </w:r>
            <w:r>
              <w:rPr>
                <w:color w:val="12161F"/>
                <w:w w:val="105"/>
                <w:sz w:val="19"/>
              </w:rPr>
              <w:t>do</w:t>
            </w:r>
            <w:r>
              <w:rPr>
                <w:color w:val="12161F"/>
                <w:spacing w:val="-4"/>
                <w:w w:val="105"/>
                <w:sz w:val="19"/>
              </w:rPr>
              <w:t xml:space="preserve"> </w:t>
            </w:r>
            <w:r>
              <w:rPr>
                <w:color w:val="12161F"/>
                <w:w w:val="105"/>
                <w:sz w:val="19"/>
              </w:rPr>
              <w:t>not</w:t>
            </w:r>
            <w:r>
              <w:rPr>
                <w:color w:val="12161F"/>
                <w:spacing w:val="-6"/>
                <w:w w:val="105"/>
                <w:sz w:val="19"/>
              </w:rPr>
              <w:t xml:space="preserve"> </w:t>
            </w:r>
            <w:r>
              <w:rPr>
                <w:color w:val="12161F"/>
                <w:w w:val="105"/>
                <w:sz w:val="19"/>
              </w:rPr>
              <w:t>hear</w:t>
            </w:r>
            <w:r>
              <w:rPr>
                <w:color w:val="12161F"/>
                <w:spacing w:val="-4"/>
                <w:w w:val="105"/>
                <w:sz w:val="19"/>
              </w:rPr>
              <w:t xml:space="preserve"> </w:t>
            </w:r>
            <w:r>
              <w:rPr>
                <w:color w:val="12161F"/>
                <w:w w:val="105"/>
                <w:sz w:val="19"/>
              </w:rPr>
              <w:t>from</w:t>
            </w:r>
            <w:r>
              <w:rPr>
                <w:color w:val="12161F"/>
                <w:spacing w:val="-5"/>
                <w:w w:val="105"/>
                <w:sz w:val="19"/>
              </w:rPr>
              <w:t xml:space="preserve"> </w:t>
            </w:r>
            <w:r>
              <w:rPr>
                <w:color w:val="12161F"/>
                <w:w w:val="105"/>
                <w:sz w:val="19"/>
              </w:rPr>
              <w:t>them.</w:t>
            </w:r>
            <w:r>
              <w:rPr>
                <w:color w:val="12161F"/>
                <w:spacing w:val="-4"/>
                <w:w w:val="105"/>
                <w:sz w:val="19"/>
              </w:rPr>
              <w:t xml:space="preserve"> </w:t>
            </w:r>
            <w:r>
              <w:rPr>
                <w:color w:val="12161F"/>
                <w:w w:val="105"/>
                <w:sz w:val="19"/>
              </w:rPr>
              <w:t>I</w:t>
            </w:r>
            <w:r>
              <w:rPr>
                <w:color w:val="12161F"/>
                <w:spacing w:val="-2"/>
                <w:w w:val="105"/>
                <w:sz w:val="19"/>
              </w:rPr>
              <w:t xml:space="preserve"> </w:t>
            </w:r>
            <w:r>
              <w:rPr>
                <w:color w:val="12161F"/>
                <w:w w:val="105"/>
                <w:sz w:val="19"/>
              </w:rPr>
              <w:t>have</w:t>
            </w:r>
            <w:r>
              <w:rPr>
                <w:color w:val="12161F"/>
                <w:spacing w:val="-5"/>
                <w:w w:val="105"/>
                <w:sz w:val="19"/>
              </w:rPr>
              <w:t xml:space="preserve"> </w:t>
            </w:r>
            <w:r>
              <w:rPr>
                <w:color w:val="12161F"/>
                <w:w w:val="105"/>
                <w:sz w:val="19"/>
              </w:rPr>
              <w:t>to</w:t>
            </w:r>
            <w:r>
              <w:rPr>
                <w:color w:val="12161F"/>
                <w:spacing w:val="-1"/>
                <w:w w:val="105"/>
                <w:sz w:val="19"/>
              </w:rPr>
              <w:t xml:space="preserve"> </w:t>
            </w:r>
            <w:r>
              <w:rPr>
                <w:color w:val="12161F"/>
                <w:w w:val="105"/>
                <w:sz w:val="19"/>
              </w:rPr>
              <w:t>ring.</w:t>
            </w:r>
            <w:r>
              <w:rPr>
                <w:color w:val="12161F"/>
                <w:spacing w:val="-4"/>
                <w:w w:val="105"/>
                <w:sz w:val="19"/>
              </w:rPr>
              <w:t xml:space="preserve"> </w:t>
            </w:r>
            <w:r>
              <w:rPr>
                <w:color w:val="12161F"/>
                <w:w w:val="105"/>
                <w:sz w:val="19"/>
              </w:rPr>
              <w:t>I</w:t>
            </w:r>
            <w:r>
              <w:rPr>
                <w:color w:val="12161F"/>
                <w:spacing w:val="-9"/>
                <w:w w:val="105"/>
                <w:sz w:val="19"/>
              </w:rPr>
              <w:t xml:space="preserve"> </w:t>
            </w:r>
            <w:r>
              <w:rPr>
                <w:color w:val="12161F"/>
                <w:w w:val="105"/>
                <w:sz w:val="19"/>
              </w:rPr>
              <w:t>would</w:t>
            </w:r>
            <w:r>
              <w:rPr>
                <w:color w:val="12161F"/>
                <w:spacing w:val="-5"/>
                <w:w w:val="105"/>
                <w:sz w:val="19"/>
              </w:rPr>
              <w:t xml:space="preserve"> </w:t>
            </w:r>
            <w:r>
              <w:rPr>
                <w:color w:val="12161F"/>
                <w:w w:val="105"/>
                <w:sz w:val="19"/>
              </w:rPr>
              <w:t>like</w:t>
            </w:r>
            <w:r>
              <w:rPr>
                <w:color w:val="12161F"/>
                <w:spacing w:val="-5"/>
                <w:w w:val="105"/>
                <w:sz w:val="19"/>
              </w:rPr>
              <w:t xml:space="preserve"> </w:t>
            </w:r>
            <w:r>
              <w:rPr>
                <w:color w:val="12161F"/>
                <w:w w:val="105"/>
                <w:sz w:val="19"/>
              </w:rPr>
              <w:t>to</w:t>
            </w:r>
            <w:r>
              <w:rPr>
                <w:color w:val="12161F"/>
                <w:spacing w:val="-6"/>
                <w:w w:val="105"/>
                <w:sz w:val="19"/>
              </w:rPr>
              <w:t xml:space="preserve"> </w:t>
            </w:r>
            <w:r>
              <w:rPr>
                <w:color w:val="12161F"/>
                <w:w w:val="105"/>
                <w:sz w:val="19"/>
              </w:rPr>
              <w:t>be</w:t>
            </w:r>
            <w:r>
              <w:rPr>
                <w:color w:val="12161F"/>
                <w:spacing w:val="-5"/>
                <w:w w:val="105"/>
                <w:sz w:val="19"/>
              </w:rPr>
              <w:t xml:space="preserve"> </w:t>
            </w:r>
            <w:r>
              <w:rPr>
                <w:color w:val="12161F"/>
                <w:w w:val="105"/>
                <w:sz w:val="19"/>
              </w:rPr>
              <w:t>kept</w:t>
            </w:r>
            <w:r>
              <w:rPr>
                <w:color w:val="12161F"/>
                <w:spacing w:val="-4"/>
                <w:w w:val="105"/>
                <w:sz w:val="19"/>
              </w:rPr>
              <w:t xml:space="preserve"> </w:t>
            </w:r>
            <w:r>
              <w:rPr>
                <w:color w:val="12161F"/>
                <w:w w:val="105"/>
                <w:sz w:val="19"/>
              </w:rPr>
              <w:t>in</w:t>
            </w:r>
            <w:r>
              <w:rPr>
                <w:color w:val="12161F"/>
                <w:spacing w:val="-3"/>
                <w:w w:val="105"/>
                <w:sz w:val="19"/>
              </w:rPr>
              <w:t xml:space="preserve"> </w:t>
            </w:r>
            <w:r>
              <w:rPr>
                <w:color w:val="12161F"/>
                <w:w w:val="105"/>
                <w:sz w:val="19"/>
              </w:rPr>
              <w:t>the</w:t>
            </w:r>
            <w:r>
              <w:rPr>
                <w:color w:val="12161F"/>
                <w:spacing w:val="-5"/>
                <w:w w:val="105"/>
                <w:sz w:val="19"/>
              </w:rPr>
              <w:t xml:space="preserve"> </w:t>
            </w:r>
            <w:r>
              <w:rPr>
                <w:color w:val="12161F"/>
                <w:w w:val="105"/>
                <w:sz w:val="19"/>
              </w:rPr>
              <w:t>loop</w:t>
            </w:r>
            <w:r>
              <w:rPr>
                <w:color w:val="12161F"/>
                <w:spacing w:val="-3"/>
                <w:w w:val="105"/>
                <w:sz w:val="19"/>
              </w:rPr>
              <w:t xml:space="preserve"> </w:t>
            </w:r>
            <w:r>
              <w:rPr>
                <w:color w:val="12161F"/>
                <w:w w:val="105"/>
                <w:sz w:val="19"/>
              </w:rPr>
              <w:t>once</w:t>
            </w:r>
            <w:r>
              <w:rPr>
                <w:color w:val="12161F"/>
                <w:spacing w:val="-5"/>
                <w:w w:val="105"/>
                <w:sz w:val="19"/>
              </w:rPr>
              <w:t xml:space="preserve"> </w:t>
            </w:r>
            <w:r>
              <w:rPr>
                <w:color w:val="12161F"/>
                <w:w w:val="105"/>
                <w:sz w:val="19"/>
              </w:rPr>
              <w:t>a</w:t>
            </w:r>
            <w:r>
              <w:rPr>
                <w:color w:val="12161F"/>
                <w:spacing w:val="-6"/>
                <w:w w:val="105"/>
                <w:sz w:val="19"/>
              </w:rPr>
              <w:t xml:space="preserve"> </w:t>
            </w:r>
            <w:r>
              <w:rPr>
                <w:color w:val="12161F"/>
                <w:w w:val="105"/>
                <w:sz w:val="19"/>
              </w:rPr>
              <w:t>week</w:t>
            </w:r>
            <w:r>
              <w:rPr>
                <w:color w:val="12161F"/>
                <w:spacing w:val="-3"/>
                <w:w w:val="105"/>
                <w:sz w:val="19"/>
              </w:rPr>
              <w:t xml:space="preserve"> </w:t>
            </w:r>
            <w:r>
              <w:rPr>
                <w:color w:val="12161F"/>
                <w:w w:val="105"/>
                <w:sz w:val="19"/>
              </w:rPr>
              <w:t>or</w:t>
            </w:r>
            <w:r>
              <w:rPr>
                <w:color w:val="12161F"/>
                <w:spacing w:val="-9"/>
                <w:w w:val="105"/>
                <w:sz w:val="19"/>
              </w:rPr>
              <w:t xml:space="preserve"> </w:t>
            </w:r>
            <w:r>
              <w:rPr>
                <w:color w:val="12161F"/>
                <w:w w:val="105"/>
                <w:sz w:val="19"/>
              </w:rPr>
              <w:t>once</w:t>
            </w:r>
            <w:r>
              <w:rPr>
                <w:color w:val="12161F"/>
                <w:spacing w:val="-5"/>
                <w:w w:val="105"/>
                <w:sz w:val="19"/>
              </w:rPr>
              <w:t xml:space="preserve"> </w:t>
            </w:r>
            <w:r>
              <w:rPr>
                <w:color w:val="12161F"/>
                <w:w w:val="105"/>
                <w:sz w:val="19"/>
              </w:rPr>
              <w:t>a</w:t>
            </w:r>
            <w:r>
              <w:rPr>
                <w:color w:val="12161F"/>
                <w:spacing w:val="-3"/>
                <w:w w:val="105"/>
                <w:sz w:val="19"/>
              </w:rPr>
              <w:t xml:space="preserve"> </w:t>
            </w:r>
            <w:r>
              <w:rPr>
                <w:color w:val="12161F"/>
                <w:w w:val="105"/>
                <w:sz w:val="19"/>
              </w:rPr>
              <w:t>fortnight. All I am told is I have money put away. Apparently 4 or 5 thousand.</w:t>
            </w:r>
          </w:p>
        </w:tc>
        <w:tc>
          <w:tcPr>
            <w:tcW w:w="3060" w:type="dxa"/>
            <w:tcBorders>
              <w:top w:val="single" w:sz="6" w:space="0" w:color="12161F"/>
              <w:left w:val="nil"/>
              <w:bottom w:val="single" w:sz="6" w:space="0" w:color="12161F"/>
              <w:right w:val="nil"/>
            </w:tcBorders>
          </w:tcPr>
          <w:p w14:paraId="283749C8" w14:textId="77777777" w:rsidR="00F76F63" w:rsidRDefault="004545D8">
            <w:pPr>
              <w:pStyle w:val="TableParagraph"/>
              <w:spacing w:before="138"/>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9CD" w14:textId="77777777">
        <w:trPr>
          <w:trHeight w:val="474"/>
        </w:trPr>
        <w:tc>
          <w:tcPr>
            <w:tcW w:w="2988" w:type="dxa"/>
            <w:tcBorders>
              <w:top w:val="single" w:sz="6" w:space="0" w:color="12161F"/>
              <w:left w:val="nil"/>
              <w:bottom w:val="single" w:sz="6" w:space="0" w:color="12161F"/>
              <w:right w:val="nil"/>
            </w:tcBorders>
          </w:tcPr>
          <w:p w14:paraId="283749CA" w14:textId="77777777" w:rsidR="00F76F63" w:rsidRDefault="004545D8">
            <w:pPr>
              <w:pStyle w:val="TableParagraph"/>
              <w:spacing w:before="135"/>
              <w:ind w:left="259"/>
              <w:rPr>
                <w:sz w:val="19"/>
              </w:rPr>
            </w:pPr>
            <w:r>
              <w:rPr>
                <w:color w:val="12161F"/>
                <w:spacing w:val="-5"/>
                <w:sz w:val="19"/>
              </w:rPr>
              <w:t>D10</w:t>
            </w:r>
          </w:p>
        </w:tc>
        <w:tc>
          <w:tcPr>
            <w:tcW w:w="8926" w:type="dxa"/>
            <w:tcBorders>
              <w:top w:val="single" w:sz="6" w:space="0" w:color="12161F"/>
              <w:left w:val="nil"/>
              <w:bottom w:val="single" w:sz="6" w:space="0" w:color="12161F"/>
              <w:right w:val="nil"/>
            </w:tcBorders>
          </w:tcPr>
          <w:p w14:paraId="283749CB" w14:textId="77777777" w:rsidR="00F76F63" w:rsidRDefault="004545D8">
            <w:pPr>
              <w:pStyle w:val="TableParagraph"/>
              <w:spacing w:before="135"/>
              <w:ind w:left="232"/>
              <w:rPr>
                <w:sz w:val="19"/>
              </w:rPr>
            </w:pPr>
            <w:r>
              <w:rPr>
                <w:color w:val="12161F"/>
                <w:w w:val="105"/>
                <w:sz w:val="19"/>
              </w:rPr>
              <w:t>They</w:t>
            </w:r>
            <w:r>
              <w:rPr>
                <w:color w:val="12161F"/>
                <w:spacing w:val="-12"/>
                <w:w w:val="105"/>
                <w:sz w:val="19"/>
              </w:rPr>
              <w:t xml:space="preserve"> </w:t>
            </w:r>
            <w:r>
              <w:rPr>
                <w:color w:val="12161F"/>
                <w:w w:val="105"/>
                <w:sz w:val="19"/>
              </w:rPr>
              <w:t>don't</w:t>
            </w:r>
            <w:r>
              <w:rPr>
                <w:color w:val="12161F"/>
                <w:spacing w:val="-10"/>
                <w:w w:val="105"/>
                <w:sz w:val="19"/>
              </w:rPr>
              <w:t xml:space="preserve"> </w:t>
            </w:r>
            <w:r>
              <w:rPr>
                <w:color w:val="12161F"/>
                <w:w w:val="105"/>
                <w:sz w:val="19"/>
              </w:rPr>
              <w:t>give</w:t>
            </w:r>
            <w:r>
              <w:rPr>
                <w:color w:val="12161F"/>
                <w:spacing w:val="-11"/>
                <w:w w:val="105"/>
                <w:sz w:val="19"/>
              </w:rPr>
              <w:t xml:space="preserve"> </w:t>
            </w:r>
            <w:r>
              <w:rPr>
                <w:color w:val="12161F"/>
                <w:w w:val="105"/>
                <w:sz w:val="19"/>
              </w:rPr>
              <w:t>me</w:t>
            </w:r>
            <w:r>
              <w:rPr>
                <w:color w:val="12161F"/>
                <w:spacing w:val="-11"/>
                <w:w w:val="105"/>
                <w:sz w:val="19"/>
              </w:rPr>
              <w:t xml:space="preserve"> </w:t>
            </w:r>
            <w:r>
              <w:rPr>
                <w:color w:val="12161F"/>
                <w:w w:val="105"/>
                <w:sz w:val="19"/>
              </w:rPr>
              <w:t>what</w:t>
            </w:r>
            <w:r>
              <w:rPr>
                <w:color w:val="12161F"/>
                <w:spacing w:val="-11"/>
                <w:w w:val="105"/>
                <w:sz w:val="19"/>
              </w:rPr>
              <w:t xml:space="preserve"> </w:t>
            </w:r>
            <w:r>
              <w:rPr>
                <w:color w:val="12161F"/>
                <w:w w:val="105"/>
                <w:sz w:val="19"/>
              </w:rPr>
              <w:t>I</w:t>
            </w:r>
            <w:r>
              <w:rPr>
                <w:color w:val="12161F"/>
                <w:spacing w:val="-12"/>
                <w:w w:val="105"/>
                <w:sz w:val="19"/>
              </w:rPr>
              <w:t xml:space="preserve"> </w:t>
            </w:r>
            <w:r>
              <w:rPr>
                <w:color w:val="12161F"/>
                <w:w w:val="105"/>
                <w:sz w:val="19"/>
              </w:rPr>
              <w:t>want,</w:t>
            </w:r>
            <w:r>
              <w:rPr>
                <w:color w:val="12161F"/>
                <w:spacing w:val="-7"/>
                <w:w w:val="105"/>
                <w:sz w:val="19"/>
              </w:rPr>
              <w:t xml:space="preserve"> </w:t>
            </w:r>
            <w:r>
              <w:rPr>
                <w:color w:val="12161F"/>
                <w:w w:val="105"/>
                <w:sz w:val="19"/>
              </w:rPr>
              <w:t>when</w:t>
            </w:r>
            <w:r>
              <w:rPr>
                <w:color w:val="12161F"/>
                <w:spacing w:val="-7"/>
                <w:w w:val="105"/>
                <w:sz w:val="19"/>
              </w:rPr>
              <w:t xml:space="preserve"> </w:t>
            </w:r>
            <w:r>
              <w:rPr>
                <w:color w:val="12161F"/>
                <w:w w:val="105"/>
                <w:sz w:val="19"/>
              </w:rPr>
              <w:t>I</w:t>
            </w:r>
            <w:r>
              <w:rPr>
                <w:color w:val="12161F"/>
                <w:spacing w:val="-11"/>
                <w:w w:val="105"/>
                <w:sz w:val="19"/>
              </w:rPr>
              <w:t xml:space="preserve"> </w:t>
            </w:r>
            <w:r>
              <w:rPr>
                <w:color w:val="12161F"/>
                <w:w w:val="105"/>
                <w:sz w:val="19"/>
              </w:rPr>
              <w:t>ask</w:t>
            </w:r>
            <w:r>
              <w:rPr>
                <w:color w:val="12161F"/>
                <w:spacing w:val="-10"/>
                <w:w w:val="105"/>
                <w:sz w:val="19"/>
              </w:rPr>
              <w:t xml:space="preserve"> </w:t>
            </w:r>
            <w:r>
              <w:rPr>
                <w:color w:val="12161F"/>
                <w:w w:val="105"/>
                <w:sz w:val="19"/>
              </w:rPr>
              <w:t>for</w:t>
            </w:r>
            <w:r>
              <w:rPr>
                <w:color w:val="12161F"/>
                <w:spacing w:val="-10"/>
                <w:w w:val="105"/>
                <w:sz w:val="19"/>
              </w:rPr>
              <w:t xml:space="preserve"> </w:t>
            </w:r>
            <w:r>
              <w:rPr>
                <w:color w:val="12161F"/>
                <w:w w:val="105"/>
                <w:sz w:val="19"/>
              </w:rPr>
              <w:t>it</w:t>
            </w:r>
            <w:r>
              <w:rPr>
                <w:color w:val="12161F"/>
                <w:spacing w:val="-11"/>
                <w:w w:val="105"/>
                <w:sz w:val="19"/>
              </w:rPr>
              <w:t xml:space="preserve"> </w:t>
            </w:r>
            <w:r>
              <w:rPr>
                <w:color w:val="12161F"/>
                <w:w w:val="105"/>
                <w:sz w:val="19"/>
              </w:rPr>
              <w:t>and</w:t>
            </w:r>
            <w:r>
              <w:rPr>
                <w:color w:val="12161F"/>
                <w:spacing w:val="-9"/>
                <w:w w:val="105"/>
                <w:sz w:val="19"/>
              </w:rPr>
              <w:t xml:space="preserve"> </w:t>
            </w:r>
            <w:r>
              <w:rPr>
                <w:color w:val="12161F"/>
                <w:w w:val="105"/>
                <w:sz w:val="19"/>
              </w:rPr>
              <w:t>they</w:t>
            </w:r>
            <w:r>
              <w:rPr>
                <w:color w:val="12161F"/>
                <w:spacing w:val="-10"/>
                <w:w w:val="105"/>
                <w:sz w:val="19"/>
              </w:rPr>
              <w:t xml:space="preserve"> </w:t>
            </w:r>
            <w:r>
              <w:rPr>
                <w:color w:val="12161F"/>
                <w:w w:val="105"/>
                <w:sz w:val="19"/>
              </w:rPr>
              <w:t>don't</w:t>
            </w:r>
            <w:r>
              <w:rPr>
                <w:color w:val="12161F"/>
                <w:spacing w:val="-7"/>
                <w:w w:val="105"/>
                <w:sz w:val="19"/>
              </w:rPr>
              <w:t xml:space="preserve"> </w:t>
            </w:r>
            <w:r>
              <w:rPr>
                <w:color w:val="12161F"/>
                <w:w w:val="105"/>
                <w:sz w:val="19"/>
              </w:rPr>
              <w:t>give</w:t>
            </w:r>
            <w:r>
              <w:rPr>
                <w:color w:val="12161F"/>
                <w:spacing w:val="-12"/>
                <w:w w:val="105"/>
                <w:sz w:val="19"/>
              </w:rPr>
              <w:t xml:space="preserve"> </w:t>
            </w:r>
            <w:r>
              <w:rPr>
                <w:color w:val="12161F"/>
                <w:w w:val="105"/>
                <w:sz w:val="19"/>
              </w:rPr>
              <w:t>any</w:t>
            </w:r>
            <w:r>
              <w:rPr>
                <w:color w:val="12161F"/>
                <w:spacing w:val="-9"/>
                <w:w w:val="105"/>
                <w:sz w:val="19"/>
              </w:rPr>
              <w:t xml:space="preserve"> </w:t>
            </w:r>
            <w:r>
              <w:rPr>
                <w:color w:val="12161F"/>
                <w:w w:val="105"/>
                <w:sz w:val="19"/>
              </w:rPr>
              <w:t>cash</w:t>
            </w:r>
            <w:r>
              <w:rPr>
                <w:color w:val="12161F"/>
                <w:spacing w:val="-10"/>
                <w:w w:val="105"/>
                <w:sz w:val="19"/>
              </w:rPr>
              <w:t xml:space="preserve"> </w:t>
            </w:r>
            <w:r>
              <w:rPr>
                <w:color w:val="12161F"/>
                <w:spacing w:val="-2"/>
                <w:w w:val="105"/>
                <w:sz w:val="19"/>
              </w:rPr>
              <w:t>money.</w:t>
            </w:r>
          </w:p>
        </w:tc>
        <w:tc>
          <w:tcPr>
            <w:tcW w:w="3060" w:type="dxa"/>
            <w:tcBorders>
              <w:top w:val="single" w:sz="6" w:space="0" w:color="12161F"/>
              <w:left w:val="nil"/>
              <w:bottom w:val="single" w:sz="6" w:space="0" w:color="12161F"/>
              <w:right w:val="nil"/>
            </w:tcBorders>
          </w:tcPr>
          <w:p w14:paraId="283749CC" w14:textId="77777777" w:rsidR="00F76F63" w:rsidRDefault="004545D8">
            <w:pPr>
              <w:pStyle w:val="TableParagraph"/>
              <w:spacing w:before="135"/>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9D1" w14:textId="77777777">
        <w:trPr>
          <w:trHeight w:val="477"/>
        </w:trPr>
        <w:tc>
          <w:tcPr>
            <w:tcW w:w="2988" w:type="dxa"/>
            <w:tcBorders>
              <w:top w:val="single" w:sz="6" w:space="0" w:color="12161F"/>
              <w:left w:val="nil"/>
              <w:bottom w:val="single" w:sz="6" w:space="0" w:color="12161F"/>
              <w:right w:val="nil"/>
            </w:tcBorders>
          </w:tcPr>
          <w:p w14:paraId="283749CE" w14:textId="77777777" w:rsidR="00F76F63" w:rsidRDefault="004545D8">
            <w:pPr>
              <w:pStyle w:val="TableParagraph"/>
              <w:spacing w:before="138"/>
              <w:ind w:left="259"/>
              <w:rPr>
                <w:sz w:val="19"/>
              </w:rPr>
            </w:pPr>
            <w:r>
              <w:rPr>
                <w:color w:val="12161F"/>
                <w:spacing w:val="-5"/>
                <w:w w:val="105"/>
                <w:sz w:val="19"/>
              </w:rPr>
              <w:t>H10</w:t>
            </w:r>
          </w:p>
        </w:tc>
        <w:tc>
          <w:tcPr>
            <w:tcW w:w="8926" w:type="dxa"/>
            <w:tcBorders>
              <w:top w:val="single" w:sz="6" w:space="0" w:color="12161F"/>
              <w:left w:val="nil"/>
              <w:bottom w:val="single" w:sz="6" w:space="0" w:color="12161F"/>
              <w:right w:val="nil"/>
            </w:tcBorders>
          </w:tcPr>
          <w:p w14:paraId="283749CF" w14:textId="77777777" w:rsidR="00F76F63" w:rsidRDefault="004545D8">
            <w:pPr>
              <w:pStyle w:val="TableParagraph"/>
              <w:spacing w:before="138"/>
              <w:ind w:left="232"/>
              <w:rPr>
                <w:sz w:val="19"/>
              </w:rPr>
            </w:pPr>
            <w:r>
              <w:rPr>
                <w:color w:val="12161F"/>
                <w:w w:val="105"/>
                <w:sz w:val="19"/>
              </w:rPr>
              <w:t>I</w:t>
            </w:r>
            <w:r>
              <w:rPr>
                <w:color w:val="12161F"/>
                <w:spacing w:val="-12"/>
                <w:w w:val="105"/>
                <w:sz w:val="19"/>
              </w:rPr>
              <w:t xml:space="preserve"> </w:t>
            </w:r>
            <w:r>
              <w:rPr>
                <w:color w:val="12161F"/>
                <w:w w:val="105"/>
                <w:sz w:val="19"/>
              </w:rPr>
              <w:t>don't</w:t>
            </w:r>
            <w:r>
              <w:rPr>
                <w:color w:val="12161F"/>
                <w:spacing w:val="-11"/>
                <w:w w:val="105"/>
                <w:sz w:val="19"/>
              </w:rPr>
              <w:t xml:space="preserve"> </w:t>
            </w:r>
            <w:r>
              <w:rPr>
                <w:color w:val="12161F"/>
                <w:w w:val="105"/>
                <w:sz w:val="19"/>
              </w:rPr>
              <w:t>want</w:t>
            </w:r>
            <w:r>
              <w:rPr>
                <w:color w:val="12161F"/>
                <w:spacing w:val="-10"/>
                <w:w w:val="105"/>
                <w:sz w:val="19"/>
              </w:rPr>
              <w:t xml:space="preserve"> </w:t>
            </w:r>
            <w:r>
              <w:rPr>
                <w:color w:val="12161F"/>
                <w:w w:val="105"/>
                <w:sz w:val="19"/>
              </w:rPr>
              <w:t>to</w:t>
            </w:r>
            <w:r>
              <w:rPr>
                <w:color w:val="12161F"/>
                <w:spacing w:val="-5"/>
                <w:w w:val="105"/>
                <w:sz w:val="19"/>
              </w:rPr>
              <w:t xml:space="preserve"> </w:t>
            </w:r>
            <w:r>
              <w:rPr>
                <w:color w:val="12161F"/>
                <w:w w:val="105"/>
                <w:sz w:val="19"/>
              </w:rPr>
              <w:t>annoy</w:t>
            </w:r>
            <w:r>
              <w:rPr>
                <w:color w:val="12161F"/>
                <w:spacing w:val="-10"/>
                <w:w w:val="105"/>
                <w:sz w:val="19"/>
              </w:rPr>
              <w:t xml:space="preserve"> </w:t>
            </w:r>
            <w:r>
              <w:rPr>
                <w:color w:val="12161F"/>
                <w:w w:val="105"/>
                <w:sz w:val="19"/>
              </w:rPr>
              <w:t>them</w:t>
            </w:r>
            <w:r>
              <w:rPr>
                <w:color w:val="12161F"/>
                <w:spacing w:val="-11"/>
                <w:w w:val="105"/>
                <w:sz w:val="19"/>
              </w:rPr>
              <w:t xml:space="preserve"> </w:t>
            </w:r>
            <w:r>
              <w:rPr>
                <w:color w:val="12161F"/>
                <w:w w:val="105"/>
                <w:sz w:val="19"/>
              </w:rPr>
              <w:t>and</w:t>
            </w:r>
            <w:r>
              <w:rPr>
                <w:color w:val="12161F"/>
                <w:spacing w:val="-8"/>
                <w:w w:val="105"/>
                <w:sz w:val="19"/>
              </w:rPr>
              <w:t xml:space="preserve"> </w:t>
            </w:r>
            <w:r>
              <w:rPr>
                <w:color w:val="12161F"/>
                <w:w w:val="105"/>
                <w:sz w:val="19"/>
              </w:rPr>
              <w:t>they</w:t>
            </w:r>
            <w:r>
              <w:rPr>
                <w:color w:val="12161F"/>
                <w:spacing w:val="-8"/>
                <w:w w:val="105"/>
                <w:sz w:val="19"/>
              </w:rPr>
              <w:t xml:space="preserve"> </w:t>
            </w:r>
            <w:r>
              <w:rPr>
                <w:color w:val="12161F"/>
                <w:w w:val="105"/>
                <w:sz w:val="19"/>
              </w:rPr>
              <w:t>don't</w:t>
            </w:r>
            <w:r>
              <w:rPr>
                <w:color w:val="12161F"/>
                <w:spacing w:val="-8"/>
                <w:w w:val="105"/>
                <w:sz w:val="19"/>
              </w:rPr>
              <w:t xml:space="preserve"> </w:t>
            </w:r>
            <w:r>
              <w:rPr>
                <w:color w:val="12161F"/>
                <w:w w:val="105"/>
                <w:sz w:val="19"/>
              </w:rPr>
              <w:t>call</w:t>
            </w:r>
            <w:r>
              <w:rPr>
                <w:color w:val="12161F"/>
                <w:spacing w:val="-10"/>
                <w:w w:val="105"/>
                <w:sz w:val="19"/>
              </w:rPr>
              <w:t xml:space="preserve"> </w:t>
            </w:r>
            <w:r>
              <w:rPr>
                <w:color w:val="12161F"/>
                <w:w w:val="105"/>
                <w:sz w:val="19"/>
              </w:rPr>
              <w:t>me</w:t>
            </w:r>
            <w:r>
              <w:rPr>
                <w:color w:val="12161F"/>
                <w:spacing w:val="-11"/>
                <w:w w:val="105"/>
                <w:sz w:val="19"/>
              </w:rPr>
              <w:t xml:space="preserve"> </w:t>
            </w:r>
            <w:r>
              <w:rPr>
                <w:color w:val="12161F"/>
                <w:w w:val="105"/>
                <w:sz w:val="19"/>
              </w:rPr>
              <w:t>-</w:t>
            </w:r>
            <w:r>
              <w:rPr>
                <w:color w:val="12161F"/>
                <w:spacing w:val="-12"/>
                <w:w w:val="105"/>
                <w:sz w:val="19"/>
              </w:rPr>
              <w:t xml:space="preserve"> </w:t>
            </w:r>
            <w:r>
              <w:rPr>
                <w:color w:val="12161F"/>
                <w:w w:val="105"/>
                <w:sz w:val="19"/>
              </w:rPr>
              <w:t>only</w:t>
            </w:r>
            <w:r>
              <w:rPr>
                <w:color w:val="12161F"/>
                <w:spacing w:val="-8"/>
                <w:w w:val="105"/>
                <w:sz w:val="19"/>
              </w:rPr>
              <w:t xml:space="preserve"> </w:t>
            </w:r>
            <w:r>
              <w:rPr>
                <w:color w:val="12161F"/>
                <w:w w:val="105"/>
                <w:sz w:val="19"/>
              </w:rPr>
              <w:t>ring</w:t>
            </w:r>
            <w:r>
              <w:rPr>
                <w:color w:val="12161F"/>
                <w:spacing w:val="-11"/>
                <w:w w:val="105"/>
                <w:sz w:val="19"/>
              </w:rPr>
              <w:t xml:space="preserve"> </w:t>
            </w:r>
            <w:r>
              <w:rPr>
                <w:color w:val="12161F"/>
                <w:spacing w:val="-2"/>
                <w:w w:val="105"/>
                <w:sz w:val="19"/>
              </w:rPr>
              <w:t>sometimes.</w:t>
            </w:r>
          </w:p>
        </w:tc>
        <w:tc>
          <w:tcPr>
            <w:tcW w:w="3060" w:type="dxa"/>
            <w:tcBorders>
              <w:top w:val="single" w:sz="6" w:space="0" w:color="12161F"/>
              <w:left w:val="nil"/>
              <w:bottom w:val="single" w:sz="6" w:space="0" w:color="12161F"/>
              <w:right w:val="nil"/>
            </w:tcBorders>
          </w:tcPr>
          <w:p w14:paraId="283749D0" w14:textId="77777777" w:rsidR="00F76F63" w:rsidRDefault="004545D8">
            <w:pPr>
              <w:pStyle w:val="TableParagraph"/>
              <w:spacing w:before="138"/>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9D5" w14:textId="77777777">
        <w:trPr>
          <w:trHeight w:val="347"/>
        </w:trPr>
        <w:tc>
          <w:tcPr>
            <w:tcW w:w="2988" w:type="dxa"/>
            <w:tcBorders>
              <w:top w:val="single" w:sz="6" w:space="0" w:color="12161F"/>
              <w:left w:val="nil"/>
              <w:bottom w:val="single" w:sz="6" w:space="0" w:color="12161F"/>
              <w:right w:val="nil"/>
            </w:tcBorders>
          </w:tcPr>
          <w:p w14:paraId="283749D2" w14:textId="77777777" w:rsidR="00F76F63" w:rsidRDefault="004545D8">
            <w:pPr>
              <w:pStyle w:val="TableParagraph"/>
              <w:spacing w:before="13"/>
              <w:ind w:left="259"/>
              <w:rPr>
                <w:sz w:val="19"/>
              </w:rPr>
            </w:pPr>
            <w:r>
              <w:rPr>
                <w:color w:val="12161F"/>
                <w:spacing w:val="-5"/>
                <w:w w:val="105"/>
                <w:sz w:val="19"/>
              </w:rPr>
              <w:t>H30</w:t>
            </w:r>
          </w:p>
        </w:tc>
        <w:tc>
          <w:tcPr>
            <w:tcW w:w="8926" w:type="dxa"/>
            <w:tcBorders>
              <w:top w:val="single" w:sz="6" w:space="0" w:color="12161F"/>
              <w:left w:val="nil"/>
              <w:bottom w:val="single" w:sz="6" w:space="0" w:color="12161F"/>
              <w:right w:val="nil"/>
            </w:tcBorders>
          </w:tcPr>
          <w:p w14:paraId="283749D3" w14:textId="77777777" w:rsidR="00F76F63" w:rsidRDefault="004545D8">
            <w:pPr>
              <w:pStyle w:val="TableParagraph"/>
              <w:spacing w:before="13"/>
              <w:ind w:left="232"/>
              <w:rPr>
                <w:sz w:val="19"/>
              </w:rPr>
            </w:pPr>
            <w:r>
              <w:rPr>
                <w:color w:val="12161F"/>
                <w:sz w:val="19"/>
              </w:rPr>
              <w:t>They</w:t>
            </w:r>
            <w:r>
              <w:rPr>
                <w:color w:val="12161F"/>
                <w:spacing w:val="12"/>
                <w:sz w:val="19"/>
              </w:rPr>
              <w:t xml:space="preserve"> </w:t>
            </w:r>
            <w:r>
              <w:rPr>
                <w:color w:val="12161F"/>
                <w:sz w:val="19"/>
              </w:rPr>
              <w:t>don't</w:t>
            </w:r>
            <w:r>
              <w:rPr>
                <w:color w:val="12161F"/>
                <w:spacing w:val="17"/>
                <w:sz w:val="19"/>
              </w:rPr>
              <w:t xml:space="preserve"> </w:t>
            </w:r>
            <w:r>
              <w:rPr>
                <w:color w:val="12161F"/>
                <w:sz w:val="19"/>
              </w:rPr>
              <w:t>communicate</w:t>
            </w:r>
            <w:r>
              <w:rPr>
                <w:color w:val="12161F"/>
                <w:spacing w:val="12"/>
                <w:sz w:val="19"/>
              </w:rPr>
              <w:t xml:space="preserve"> </w:t>
            </w:r>
            <w:r>
              <w:rPr>
                <w:color w:val="12161F"/>
                <w:sz w:val="19"/>
              </w:rPr>
              <w:t>with</w:t>
            </w:r>
            <w:r>
              <w:rPr>
                <w:color w:val="12161F"/>
                <w:spacing w:val="12"/>
                <w:sz w:val="19"/>
              </w:rPr>
              <w:t xml:space="preserve"> </w:t>
            </w:r>
            <w:r>
              <w:rPr>
                <w:color w:val="12161F"/>
                <w:sz w:val="19"/>
              </w:rPr>
              <w:t>me</w:t>
            </w:r>
            <w:r>
              <w:rPr>
                <w:color w:val="12161F"/>
                <w:spacing w:val="12"/>
                <w:sz w:val="19"/>
              </w:rPr>
              <w:t xml:space="preserve"> </w:t>
            </w:r>
            <w:r>
              <w:rPr>
                <w:color w:val="12161F"/>
                <w:spacing w:val="-4"/>
                <w:sz w:val="19"/>
              </w:rPr>
              <w:t>well.</w:t>
            </w:r>
          </w:p>
        </w:tc>
        <w:tc>
          <w:tcPr>
            <w:tcW w:w="3060" w:type="dxa"/>
            <w:tcBorders>
              <w:top w:val="single" w:sz="6" w:space="0" w:color="12161F"/>
              <w:left w:val="nil"/>
              <w:bottom w:val="single" w:sz="6" w:space="0" w:color="12161F"/>
              <w:right w:val="nil"/>
            </w:tcBorders>
          </w:tcPr>
          <w:p w14:paraId="283749D4" w14:textId="77777777" w:rsidR="00F76F63" w:rsidRDefault="004545D8">
            <w:pPr>
              <w:pStyle w:val="TableParagraph"/>
              <w:spacing w:before="13"/>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9D9" w14:textId="77777777">
        <w:trPr>
          <w:trHeight w:val="476"/>
        </w:trPr>
        <w:tc>
          <w:tcPr>
            <w:tcW w:w="2988" w:type="dxa"/>
            <w:tcBorders>
              <w:top w:val="single" w:sz="6" w:space="0" w:color="12161F"/>
              <w:left w:val="nil"/>
              <w:bottom w:val="single" w:sz="6" w:space="0" w:color="12161F"/>
              <w:right w:val="nil"/>
            </w:tcBorders>
          </w:tcPr>
          <w:p w14:paraId="283749D6" w14:textId="77777777" w:rsidR="00F76F63" w:rsidRDefault="004545D8">
            <w:pPr>
              <w:pStyle w:val="TableParagraph"/>
              <w:spacing w:before="140"/>
              <w:ind w:left="259"/>
              <w:rPr>
                <w:sz w:val="19"/>
              </w:rPr>
            </w:pPr>
            <w:r>
              <w:rPr>
                <w:color w:val="12161F"/>
                <w:spacing w:val="-5"/>
                <w:w w:val="105"/>
                <w:sz w:val="19"/>
              </w:rPr>
              <w:t>H30</w:t>
            </w:r>
          </w:p>
        </w:tc>
        <w:tc>
          <w:tcPr>
            <w:tcW w:w="8926" w:type="dxa"/>
            <w:tcBorders>
              <w:top w:val="single" w:sz="6" w:space="0" w:color="12161F"/>
              <w:left w:val="nil"/>
              <w:bottom w:val="single" w:sz="6" w:space="0" w:color="12161F"/>
              <w:right w:val="nil"/>
            </w:tcBorders>
          </w:tcPr>
          <w:p w14:paraId="283749D7" w14:textId="77777777" w:rsidR="00F76F63" w:rsidRDefault="004545D8">
            <w:pPr>
              <w:pStyle w:val="TableParagraph"/>
              <w:spacing w:before="140"/>
              <w:ind w:left="232"/>
              <w:rPr>
                <w:sz w:val="19"/>
              </w:rPr>
            </w:pPr>
            <w:r>
              <w:rPr>
                <w:color w:val="12161F"/>
                <w:sz w:val="19"/>
              </w:rPr>
              <w:t>I</w:t>
            </w:r>
            <w:r>
              <w:rPr>
                <w:color w:val="12161F"/>
                <w:spacing w:val="-1"/>
                <w:sz w:val="19"/>
              </w:rPr>
              <w:t xml:space="preserve"> </w:t>
            </w:r>
            <w:r>
              <w:rPr>
                <w:color w:val="12161F"/>
                <w:sz w:val="19"/>
              </w:rPr>
              <w:t>do</w:t>
            </w:r>
            <w:r>
              <w:rPr>
                <w:color w:val="12161F"/>
                <w:spacing w:val="3"/>
                <w:sz w:val="19"/>
              </w:rPr>
              <w:t xml:space="preserve"> </w:t>
            </w:r>
            <w:r>
              <w:rPr>
                <w:color w:val="12161F"/>
                <w:sz w:val="19"/>
              </w:rPr>
              <w:t>not</w:t>
            </w:r>
            <w:r>
              <w:rPr>
                <w:color w:val="12161F"/>
                <w:spacing w:val="1"/>
                <w:sz w:val="19"/>
              </w:rPr>
              <w:t xml:space="preserve"> </w:t>
            </w:r>
            <w:r>
              <w:rPr>
                <w:color w:val="12161F"/>
                <w:sz w:val="19"/>
              </w:rPr>
              <w:t>hear</w:t>
            </w:r>
            <w:r>
              <w:rPr>
                <w:color w:val="12161F"/>
                <w:spacing w:val="3"/>
                <w:sz w:val="19"/>
              </w:rPr>
              <w:t xml:space="preserve"> </w:t>
            </w:r>
            <w:r>
              <w:rPr>
                <w:color w:val="12161F"/>
                <w:sz w:val="19"/>
              </w:rPr>
              <w:t>from</w:t>
            </w:r>
            <w:r>
              <w:rPr>
                <w:color w:val="12161F"/>
                <w:spacing w:val="3"/>
                <w:sz w:val="19"/>
              </w:rPr>
              <w:t xml:space="preserve"> </w:t>
            </w:r>
            <w:r>
              <w:rPr>
                <w:color w:val="12161F"/>
                <w:sz w:val="19"/>
              </w:rPr>
              <w:t>them</w:t>
            </w:r>
            <w:r>
              <w:rPr>
                <w:color w:val="12161F"/>
                <w:spacing w:val="2"/>
                <w:sz w:val="19"/>
              </w:rPr>
              <w:t xml:space="preserve"> </w:t>
            </w:r>
            <w:r>
              <w:rPr>
                <w:color w:val="12161F"/>
                <w:sz w:val="19"/>
              </w:rPr>
              <w:t>at all. Not</w:t>
            </w:r>
            <w:r>
              <w:rPr>
                <w:color w:val="12161F"/>
                <w:spacing w:val="3"/>
                <w:sz w:val="19"/>
              </w:rPr>
              <w:t xml:space="preserve"> </w:t>
            </w:r>
            <w:r>
              <w:rPr>
                <w:color w:val="12161F"/>
                <w:spacing w:val="-2"/>
                <w:sz w:val="19"/>
              </w:rPr>
              <w:t>satisfied.</w:t>
            </w:r>
          </w:p>
        </w:tc>
        <w:tc>
          <w:tcPr>
            <w:tcW w:w="3060" w:type="dxa"/>
            <w:tcBorders>
              <w:top w:val="single" w:sz="6" w:space="0" w:color="12161F"/>
              <w:left w:val="nil"/>
              <w:bottom w:val="single" w:sz="6" w:space="0" w:color="12161F"/>
              <w:right w:val="nil"/>
            </w:tcBorders>
          </w:tcPr>
          <w:p w14:paraId="283749D8" w14:textId="77777777" w:rsidR="00F76F63" w:rsidRDefault="004545D8">
            <w:pPr>
              <w:pStyle w:val="TableParagraph"/>
              <w:spacing w:before="140"/>
              <w:ind w:left="237"/>
              <w:rPr>
                <w:sz w:val="19"/>
              </w:rPr>
            </w:pPr>
            <w:r>
              <w:rPr>
                <w:color w:val="12161F"/>
                <w:w w:val="105"/>
                <w:sz w:val="19"/>
              </w:rPr>
              <w:t>1</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Disagree</w:t>
            </w:r>
          </w:p>
        </w:tc>
      </w:tr>
      <w:tr w:rsidR="00F76F63" w14:paraId="283749DD" w14:textId="77777777">
        <w:trPr>
          <w:trHeight w:val="477"/>
        </w:trPr>
        <w:tc>
          <w:tcPr>
            <w:tcW w:w="2988" w:type="dxa"/>
            <w:tcBorders>
              <w:top w:val="single" w:sz="6" w:space="0" w:color="12161F"/>
              <w:left w:val="nil"/>
              <w:bottom w:val="single" w:sz="6" w:space="0" w:color="12161F"/>
              <w:right w:val="nil"/>
            </w:tcBorders>
          </w:tcPr>
          <w:p w14:paraId="283749DA" w14:textId="77777777" w:rsidR="00F76F63" w:rsidRDefault="004545D8">
            <w:pPr>
              <w:pStyle w:val="TableParagraph"/>
              <w:spacing w:before="138"/>
              <w:ind w:left="259"/>
              <w:rPr>
                <w:sz w:val="19"/>
              </w:rPr>
            </w:pPr>
            <w:r>
              <w:rPr>
                <w:color w:val="12161F"/>
                <w:spacing w:val="-5"/>
                <w:sz w:val="19"/>
              </w:rPr>
              <w:t>D10</w:t>
            </w:r>
          </w:p>
        </w:tc>
        <w:tc>
          <w:tcPr>
            <w:tcW w:w="8926" w:type="dxa"/>
            <w:tcBorders>
              <w:top w:val="single" w:sz="6" w:space="0" w:color="12161F"/>
              <w:left w:val="nil"/>
              <w:bottom w:val="single" w:sz="6" w:space="0" w:color="12161F"/>
              <w:right w:val="nil"/>
            </w:tcBorders>
          </w:tcPr>
          <w:p w14:paraId="283749DB" w14:textId="77777777" w:rsidR="00F76F63" w:rsidRDefault="004545D8">
            <w:pPr>
              <w:pStyle w:val="TableParagraph"/>
              <w:spacing w:before="138"/>
              <w:ind w:left="232"/>
              <w:rPr>
                <w:sz w:val="19"/>
              </w:rPr>
            </w:pPr>
            <w:r>
              <w:rPr>
                <w:color w:val="12161F"/>
                <w:spacing w:val="-2"/>
                <w:w w:val="105"/>
                <w:sz w:val="19"/>
              </w:rPr>
              <w:t>I</w:t>
            </w:r>
            <w:r>
              <w:rPr>
                <w:color w:val="12161F"/>
                <w:spacing w:val="-5"/>
                <w:w w:val="105"/>
                <w:sz w:val="19"/>
              </w:rPr>
              <w:t xml:space="preserve"> </w:t>
            </w:r>
            <w:r>
              <w:rPr>
                <w:color w:val="12161F"/>
                <w:spacing w:val="-2"/>
                <w:w w:val="105"/>
                <w:sz w:val="19"/>
              </w:rPr>
              <w:t>was</w:t>
            </w:r>
            <w:r>
              <w:rPr>
                <w:color w:val="12161F"/>
                <w:spacing w:val="-5"/>
                <w:w w:val="105"/>
                <w:sz w:val="19"/>
              </w:rPr>
              <w:t xml:space="preserve"> </w:t>
            </w:r>
            <w:r>
              <w:rPr>
                <w:color w:val="12161F"/>
                <w:spacing w:val="-2"/>
                <w:w w:val="105"/>
                <w:sz w:val="19"/>
              </w:rPr>
              <w:t>stoped</w:t>
            </w:r>
            <w:r>
              <w:rPr>
                <w:color w:val="12161F"/>
                <w:spacing w:val="-4"/>
                <w:w w:val="105"/>
                <w:sz w:val="19"/>
              </w:rPr>
              <w:t xml:space="preserve"> </w:t>
            </w:r>
            <w:r>
              <w:rPr>
                <w:color w:val="12161F"/>
                <w:spacing w:val="-2"/>
                <w:w w:val="105"/>
                <w:sz w:val="19"/>
              </w:rPr>
              <w:t>from</w:t>
            </w:r>
            <w:r>
              <w:rPr>
                <w:color w:val="12161F"/>
                <w:spacing w:val="-5"/>
                <w:w w:val="105"/>
                <w:sz w:val="19"/>
              </w:rPr>
              <w:t xml:space="preserve"> </w:t>
            </w:r>
            <w:r>
              <w:rPr>
                <w:color w:val="12161F"/>
                <w:spacing w:val="-2"/>
                <w:w w:val="105"/>
                <w:sz w:val="19"/>
              </w:rPr>
              <w:t>talking</w:t>
            </w:r>
            <w:r>
              <w:rPr>
                <w:color w:val="12161F"/>
                <w:spacing w:val="-1"/>
                <w:w w:val="105"/>
                <w:sz w:val="19"/>
              </w:rPr>
              <w:t xml:space="preserve"> </w:t>
            </w:r>
            <w:r>
              <w:rPr>
                <w:color w:val="12161F"/>
                <w:spacing w:val="-2"/>
                <w:w w:val="105"/>
                <w:sz w:val="19"/>
              </w:rPr>
              <w:t>to</w:t>
            </w:r>
            <w:r>
              <w:rPr>
                <w:color w:val="12161F"/>
                <w:spacing w:val="-7"/>
                <w:w w:val="105"/>
                <w:sz w:val="19"/>
              </w:rPr>
              <w:t xml:space="preserve"> </w:t>
            </w:r>
            <w:r>
              <w:rPr>
                <w:color w:val="12161F"/>
                <w:spacing w:val="-2"/>
                <w:w w:val="105"/>
                <w:sz w:val="19"/>
              </w:rPr>
              <w:t>my</w:t>
            </w:r>
            <w:r>
              <w:rPr>
                <w:color w:val="12161F"/>
                <w:spacing w:val="-3"/>
                <w:w w:val="105"/>
                <w:sz w:val="19"/>
              </w:rPr>
              <w:t xml:space="preserve"> </w:t>
            </w:r>
            <w:r>
              <w:rPr>
                <w:color w:val="12161F"/>
                <w:spacing w:val="-4"/>
                <w:w w:val="105"/>
                <w:sz w:val="19"/>
              </w:rPr>
              <w:t>CAM.</w:t>
            </w:r>
          </w:p>
        </w:tc>
        <w:tc>
          <w:tcPr>
            <w:tcW w:w="3060" w:type="dxa"/>
            <w:tcBorders>
              <w:top w:val="single" w:sz="6" w:space="0" w:color="12161F"/>
              <w:left w:val="nil"/>
              <w:bottom w:val="single" w:sz="6" w:space="0" w:color="12161F"/>
              <w:right w:val="nil"/>
            </w:tcBorders>
          </w:tcPr>
          <w:p w14:paraId="283749DC" w14:textId="77777777" w:rsidR="00F76F63" w:rsidRDefault="004545D8">
            <w:pPr>
              <w:pStyle w:val="TableParagraph"/>
              <w:spacing w:before="138"/>
              <w:ind w:left="237"/>
              <w:rPr>
                <w:sz w:val="19"/>
              </w:rPr>
            </w:pPr>
            <w:r>
              <w:rPr>
                <w:color w:val="12161F"/>
                <w:w w:val="105"/>
                <w:sz w:val="19"/>
              </w:rPr>
              <w:t>1</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Disagree</w:t>
            </w:r>
          </w:p>
        </w:tc>
      </w:tr>
    </w:tbl>
    <w:p w14:paraId="283749DE" w14:textId="77777777" w:rsidR="00F76F63" w:rsidRDefault="00F76F63">
      <w:pPr>
        <w:pStyle w:val="TableParagraph"/>
        <w:rPr>
          <w:sz w:val="19"/>
        </w:rPr>
        <w:sectPr w:rsidR="00F76F63">
          <w:pgSz w:w="16860" w:h="11900" w:orient="landscape"/>
          <w:pgMar w:top="380" w:right="283" w:bottom="1280" w:left="283" w:header="0" w:footer="1085" w:gutter="0"/>
          <w:cols w:space="720"/>
        </w:sectPr>
      </w:pPr>
    </w:p>
    <w:p w14:paraId="283749DF" w14:textId="77777777" w:rsidR="00F76F63" w:rsidRDefault="004545D8">
      <w:pPr>
        <w:spacing w:before="39"/>
        <w:ind w:left="595"/>
        <w:rPr>
          <w:b/>
        </w:rPr>
      </w:pPr>
      <w:bookmarkStart w:id="65" w:name="s16._My_CAM_takes_time_to_listen_to_my_n"/>
      <w:bookmarkEnd w:id="65"/>
      <w:r>
        <w:rPr>
          <w:b/>
        </w:rPr>
        <w:lastRenderedPageBreak/>
        <w:t>s16.</w:t>
      </w:r>
      <w:r>
        <w:rPr>
          <w:b/>
          <w:spacing w:val="-2"/>
        </w:rPr>
        <w:t xml:space="preserve"> </w:t>
      </w:r>
      <w:r>
        <w:rPr>
          <w:b/>
        </w:rPr>
        <w:t>My</w:t>
      </w:r>
      <w:r>
        <w:rPr>
          <w:b/>
          <w:spacing w:val="-2"/>
        </w:rPr>
        <w:t xml:space="preserve"> </w:t>
      </w:r>
      <w:r>
        <w:rPr>
          <w:b/>
        </w:rPr>
        <w:t>CAM</w:t>
      </w:r>
      <w:r>
        <w:rPr>
          <w:b/>
          <w:spacing w:val="-4"/>
        </w:rPr>
        <w:t xml:space="preserve"> </w:t>
      </w:r>
      <w:r>
        <w:rPr>
          <w:b/>
        </w:rPr>
        <w:t>takes</w:t>
      </w:r>
      <w:r>
        <w:rPr>
          <w:b/>
          <w:spacing w:val="-4"/>
        </w:rPr>
        <w:t xml:space="preserve"> </w:t>
      </w:r>
      <w:r>
        <w:rPr>
          <w:b/>
        </w:rPr>
        <w:t>time</w:t>
      </w:r>
      <w:r>
        <w:rPr>
          <w:b/>
          <w:spacing w:val="-4"/>
        </w:rPr>
        <w:t xml:space="preserve"> </w:t>
      </w:r>
      <w:r>
        <w:rPr>
          <w:b/>
        </w:rPr>
        <w:t>to</w:t>
      </w:r>
      <w:r>
        <w:rPr>
          <w:b/>
          <w:spacing w:val="-4"/>
        </w:rPr>
        <w:t xml:space="preserve"> </w:t>
      </w:r>
      <w:r>
        <w:rPr>
          <w:b/>
        </w:rPr>
        <w:t>listen</w:t>
      </w:r>
      <w:r>
        <w:rPr>
          <w:b/>
          <w:spacing w:val="-3"/>
        </w:rPr>
        <w:t xml:space="preserve"> </w:t>
      </w:r>
      <w:r>
        <w:rPr>
          <w:b/>
        </w:rPr>
        <w:t>to</w:t>
      </w:r>
      <w:r>
        <w:rPr>
          <w:b/>
          <w:spacing w:val="-4"/>
        </w:rPr>
        <w:t xml:space="preserve"> </w:t>
      </w:r>
      <w:r>
        <w:rPr>
          <w:b/>
        </w:rPr>
        <w:t>my</w:t>
      </w:r>
      <w:r>
        <w:rPr>
          <w:b/>
          <w:spacing w:val="-2"/>
        </w:rPr>
        <w:t xml:space="preserve"> </w:t>
      </w:r>
      <w:r>
        <w:rPr>
          <w:b/>
        </w:rPr>
        <w:t>needs</w:t>
      </w:r>
      <w:r>
        <w:rPr>
          <w:b/>
          <w:spacing w:val="-4"/>
        </w:rPr>
        <w:t xml:space="preserve"> </w:t>
      </w:r>
      <w:r>
        <w:rPr>
          <w:b/>
        </w:rPr>
        <w:t>when</w:t>
      </w:r>
      <w:r>
        <w:rPr>
          <w:b/>
          <w:spacing w:val="-4"/>
        </w:rPr>
        <w:t xml:space="preserve"> </w:t>
      </w:r>
      <w:r>
        <w:rPr>
          <w:b/>
        </w:rPr>
        <w:t>making</w:t>
      </w:r>
      <w:r>
        <w:rPr>
          <w:b/>
          <w:spacing w:val="-2"/>
        </w:rPr>
        <w:t xml:space="preserve"> </w:t>
      </w:r>
      <w:r>
        <w:rPr>
          <w:b/>
        </w:rPr>
        <w:t>plans</w:t>
      </w:r>
      <w:r>
        <w:rPr>
          <w:b/>
          <w:spacing w:val="-1"/>
        </w:rPr>
        <w:t xml:space="preserve"> </w:t>
      </w:r>
      <w:r>
        <w:rPr>
          <w:b/>
          <w:spacing w:val="-4"/>
        </w:rPr>
        <w:t>(12)</w:t>
      </w:r>
    </w:p>
    <w:p w14:paraId="283749E0" w14:textId="77777777" w:rsidR="00F76F63" w:rsidRDefault="00F76F63">
      <w:pPr>
        <w:pStyle w:val="BodyText"/>
        <w:spacing w:before="66"/>
        <w:rPr>
          <w:b/>
          <w:sz w:val="20"/>
        </w:rPr>
      </w:pPr>
    </w:p>
    <w:tbl>
      <w:tblPr>
        <w:tblW w:w="0" w:type="auto"/>
        <w:tblInd w:w="586" w:type="dxa"/>
        <w:tblLayout w:type="fixed"/>
        <w:tblCellMar>
          <w:left w:w="0" w:type="dxa"/>
          <w:right w:w="0" w:type="dxa"/>
        </w:tblCellMar>
        <w:tblLook w:val="01E0" w:firstRow="1" w:lastRow="1" w:firstColumn="1" w:lastColumn="1" w:noHBand="0" w:noVBand="0"/>
      </w:tblPr>
      <w:tblGrid>
        <w:gridCol w:w="2360"/>
        <w:gridCol w:w="9799"/>
        <w:gridCol w:w="2735"/>
      </w:tblGrid>
      <w:tr w:rsidR="00F76F63" w14:paraId="283749E4" w14:textId="77777777">
        <w:trPr>
          <w:trHeight w:val="345"/>
        </w:trPr>
        <w:tc>
          <w:tcPr>
            <w:tcW w:w="2360" w:type="dxa"/>
            <w:tcBorders>
              <w:top w:val="single" w:sz="4" w:space="0" w:color="000000"/>
              <w:bottom w:val="single" w:sz="4" w:space="0" w:color="000000"/>
            </w:tcBorders>
          </w:tcPr>
          <w:p w14:paraId="283749E1" w14:textId="77777777" w:rsidR="00F76F63" w:rsidRDefault="004545D8">
            <w:pPr>
              <w:pStyle w:val="TableParagraph"/>
              <w:spacing w:before="52" w:line="273" w:lineRule="exact"/>
              <w:ind w:left="633"/>
              <w:rPr>
                <w:b/>
                <w:sz w:val="24"/>
              </w:rPr>
            </w:pPr>
            <w:r>
              <w:rPr>
                <w:b/>
                <w:spacing w:val="-2"/>
                <w:sz w:val="24"/>
              </w:rPr>
              <w:t>BranchCode</w:t>
            </w:r>
          </w:p>
        </w:tc>
        <w:tc>
          <w:tcPr>
            <w:tcW w:w="9799" w:type="dxa"/>
            <w:tcBorders>
              <w:top w:val="single" w:sz="4" w:space="0" w:color="000000"/>
              <w:bottom w:val="single" w:sz="4" w:space="0" w:color="000000"/>
            </w:tcBorders>
          </w:tcPr>
          <w:p w14:paraId="283749E2" w14:textId="77777777" w:rsidR="00F76F63" w:rsidRDefault="004545D8">
            <w:pPr>
              <w:pStyle w:val="TableParagraph"/>
              <w:spacing w:before="52" w:line="273" w:lineRule="exact"/>
              <w:ind w:left="520"/>
              <w:rPr>
                <w:b/>
                <w:sz w:val="24"/>
              </w:rPr>
            </w:pPr>
            <w:r>
              <w:rPr>
                <w:b/>
                <w:spacing w:val="-2"/>
                <w:sz w:val="24"/>
              </w:rPr>
              <w:t>Comments</w:t>
            </w:r>
          </w:p>
        </w:tc>
        <w:tc>
          <w:tcPr>
            <w:tcW w:w="2735" w:type="dxa"/>
            <w:tcBorders>
              <w:top w:val="single" w:sz="4" w:space="0" w:color="000000"/>
              <w:bottom w:val="single" w:sz="4" w:space="0" w:color="000000"/>
            </w:tcBorders>
          </w:tcPr>
          <w:p w14:paraId="283749E3" w14:textId="77777777" w:rsidR="00F76F63" w:rsidRDefault="004545D8">
            <w:pPr>
              <w:pStyle w:val="TableParagraph"/>
              <w:spacing w:before="52" w:line="273" w:lineRule="exact"/>
              <w:ind w:right="106"/>
              <w:jc w:val="right"/>
              <w:rPr>
                <w:b/>
                <w:sz w:val="24"/>
              </w:rPr>
            </w:pPr>
            <w:r>
              <w:rPr>
                <w:b/>
                <w:spacing w:val="-2"/>
                <w:sz w:val="24"/>
              </w:rPr>
              <w:t>Rating</w:t>
            </w:r>
          </w:p>
        </w:tc>
      </w:tr>
      <w:tr w:rsidR="00F76F63" w14:paraId="283749E8" w14:textId="77777777">
        <w:trPr>
          <w:trHeight w:val="345"/>
        </w:trPr>
        <w:tc>
          <w:tcPr>
            <w:tcW w:w="2360" w:type="dxa"/>
            <w:tcBorders>
              <w:top w:val="single" w:sz="4" w:space="0" w:color="000000"/>
              <w:bottom w:val="single" w:sz="4" w:space="0" w:color="000000"/>
            </w:tcBorders>
          </w:tcPr>
          <w:p w14:paraId="283749E5" w14:textId="77777777" w:rsidR="00F76F63" w:rsidRDefault="004545D8">
            <w:pPr>
              <w:pStyle w:val="TableParagraph"/>
              <w:spacing w:before="76" w:line="249" w:lineRule="exact"/>
              <w:ind w:left="633"/>
            </w:pPr>
            <w:r>
              <w:rPr>
                <w:spacing w:val="-5"/>
              </w:rPr>
              <w:t>H30</w:t>
            </w:r>
          </w:p>
        </w:tc>
        <w:tc>
          <w:tcPr>
            <w:tcW w:w="9799" w:type="dxa"/>
            <w:tcBorders>
              <w:top w:val="single" w:sz="4" w:space="0" w:color="000000"/>
              <w:bottom w:val="single" w:sz="4" w:space="0" w:color="000000"/>
            </w:tcBorders>
          </w:tcPr>
          <w:p w14:paraId="283749E6" w14:textId="77777777" w:rsidR="00F76F63" w:rsidRDefault="004545D8">
            <w:pPr>
              <w:pStyle w:val="TableParagraph"/>
              <w:spacing w:before="76" w:line="249" w:lineRule="exact"/>
              <w:ind w:left="520"/>
            </w:pPr>
            <w:r>
              <w:t>My</w:t>
            </w:r>
            <w:r>
              <w:rPr>
                <w:spacing w:val="-3"/>
              </w:rPr>
              <w:t xml:space="preserve"> </w:t>
            </w:r>
            <w:r>
              <w:t>memory</w:t>
            </w:r>
            <w:r>
              <w:rPr>
                <w:spacing w:val="-1"/>
              </w:rPr>
              <w:t xml:space="preserve"> </w:t>
            </w:r>
            <w:r>
              <w:t>is</w:t>
            </w:r>
            <w:r>
              <w:rPr>
                <w:spacing w:val="-2"/>
              </w:rPr>
              <w:t xml:space="preserve"> </w:t>
            </w:r>
            <w:r>
              <w:t>a</w:t>
            </w:r>
            <w:r>
              <w:rPr>
                <w:spacing w:val="-3"/>
              </w:rPr>
              <w:t xml:space="preserve"> </w:t>
            </w:r>
            <w:r>
              <w:rPr>
                <w:spacing w:val="-2"/>
              </w:rPr>
              <w:t>problem.</w:t>
            </w:r>
          </w:p>
        </w:tc>
        <w:tc>
          <w:tcPr>
            <w:tcW w:w="2735" w:type="dxa"/>
            <w:tcBorders>
              <w:top w:val="single" w:sz="4" w:space="0" w:color="000000"/>
              <w:bottom w:val="single" w:sz="4" w:space="0" w:color="000000"/>
            </w:tcBorders>
          </w:tcPr>
          <w:p w14:paraId="283749E7" w14:textId="77777777" w:rsidR="00F76F63" w:rsidRDefault="004545D8">
            <w:pPr>
              <w:pStyle w:val="TableParagraph"/>
              <w:spacing w:before="76" w:line="249" w:lineRule="exact"/>
              <w:ind w:right="107"/>
              <w:jc w:val="right"/>
            </w:pPr>
            <w:r>
              <w:rPr>
                <w:spacing w:val="-2"/>
              </w:rPr>
              <w:t>DK/NA</w:t>
            </w:r>
          </w:p>
        </w:tc>
      </w:tr>
      <w:tr w:rsidR="00F76F63" w14:paraId="283749EC" w14:textId="77777777">
        <w:trPr>
          <w:trHeight w:val="347"/>
        </w:trPr>
        <w:tc>
          <w:tcPr>
            <w:tcW w:w="2360" w:type="dxa"/>
            <w:tcBorders>
              <w:top w:val="single" w:sz="4" w:space="0" w:color="000000"/>
              <w:bottom w:val="single" w:sz="4" w:space="0" w:color="000000"/>
            </w:tcBorders>
          </w:tcPr>
          <w:p w14:paraId="283749E9" w14:textId="77777777" w:rsidR="00F76F63" w:rsidRDefault="004545D8">
            <w:pPr>
              <w:pStyle w:val="TableParagraph"/>
              <w:spacing w:before="78" w:line="249" w:lineRule="exact"/>
              <w:ind w:left="633"/>
            </w:pPr>
            <w:r>
              <w:rPr>
                <w:spacing w:val="-5"/>
              </w:rPr>
              <w:t>H10</w:t>
            </w:r>
          </w:p>
        </w:tc>
        <w:tc>
          <w:tcPr>
            <w:tcW w:w="9799" w:type="dxa"/>
            <w:tcBorders>
              <w:top w:val="single" w:sz="4" w:space="0" w:color="000000"/>
              <w:bottom w:val="single" w:sz="4" w:space="0" w:color="000000"/>
            </w:tcBorders>
          </w:tcPr>
          <w:p w14:paraId="283749EA" w14:textId="77777777" w:rsidR="00F76F63" w:rsidRDefault="004545D8">
            <w:pPr>
              <w:pStyle w:val="TableParagraph"/>
              <w:spacing w:before="78" w:line="249" w:lineRule="exact"/>
              <w:ind w:left="520"/>
            </w:pPr>
            <w:r>
              <w:t>No,</w:t>
            </w:r>
            <w:r>
              <w:rPr>
                <w:spacing w:val="-2"/>
              </w:rPr>
              <w:t xml:space="preserve"> </w:t>
            </w:r>
            <w:r>
              <w:t>he</w:t>
            </w:r>
            <w:r>
              <w:rPr>
                <w:spacing w:val="-1"/>
              </w:rPr>
              <w:t xml:space="preserve"> </w:t>
            </w:r>
            <w:r>
              <w:t>dosen't</w:t>
            </w:r>
            <w:r>
              <w:rPr>
                <w:spacing w:val="-3"/>
              </w:rPr>
              <w:t xml:space="preserve"> </w:t>
            </w:r>
            <w:r>
              <w:t>listen</w:t>
            </w:r>
            <w:r>
              <w:rPr>
                <w:spacing w:val="-5"/>
              </w:rPr>
              <w:t xml:space="preserve"> </w:t>
            </w:r>
            <w:r>
              <w:t>to</w:t>
            </w:r>
            <w:r>
              <w:rPr>
                <w:spacing w:val="-2"/>
              </w:rPr>
              <w:t xml:space="preserve"> </w:t>
            </w:r>
            <w:r>
              <w:rPr>
                <w:spacing w:val="-5"/>
              </w:rPr>
              <w:t>me.</w:t>
            </w:r>
          </w:p>
        </w:tc>
        <w:tc>
          <w:tcPr>
            <w:tcW w:w="2735" w:type="dxa"/>
            <w:tcBorders>
              <w:top w:val="single" w:sz="4" w:space="0" w:color="000000"/>
              <w:bottom w:val="single" w:sz="4" w:space="0" w:color="000000"/>
            </w:tcBorders>
          </w:tcPr>
          <w:p w14:paraId="283749EB" w14:textId="77777777" w:rsidR="00F76F63" w:rsidRDefault="004545D8">
            <w:pPr>
              <w:pStyle w:val="TableParagraph"/>
              <w:spacing w:before="78" w:line="249" w:lineRule="exact"/>
              <w:ind w:right="106"/>
              <w:jc w:val="right"/>
            </w:pPr>
            <w:r>
              <w:t>2</w:t>
            </w:r>
            <w:r>
              <w:rPr>
                <w:spacing w:val="1"/>
              </w:rPr>
              <w:t xml:space="preserve"> </w:t>
            </w:r>
            <w:r>
              <w:rPr>
                <w:spacing w:val="-2"/>
              </w:rPr>
              <w:t>Disagree</w:t>
            </w:r>
          </w:p>
        </w:tc>
      </w:tr>
      <w:tr w:rsidR="00F76F63" w14:paraId="283749F0" w14:textId="77777777">
        <w:trPr>
          <w:trHeight w:val="345"/>
        </w:trPr>
        <w:tc>
          <w:tcPr>
            <w:tcW w:w="2360" w:type="dxa"/>
            <w:tcBorders>
              <w:top w:val="single" w:sz="4" w:space="0" w:color="000000"/>
              <w:bottom w:val="single" w:sz="4" w:space="0" w:color="000000"/>
            </w:tcBorders>
          </w:tcPr>
          <w:p w14:paraId="283749ED" w14:textId="77777777" w:rsidR="00F76F63" w:rsidRDefault="004545D8">
            <w:pPr>
              <w:pStyle w:val="TableParagraph"/>
              <w:spacing w:before="76" w:line="249" w:lineRule="exact"/>
              <w:ind w:left="633"/>
            </w:pPr>
            <w:r>
              <w:rPr>
                <w:spacing w:val="-5"/>
              </w:rPr>
              <w:t>L10</w:t>
            </w:r>
          </w:p>
        </w:tc>
        <w:tc>
          <w:tcPr>
            <w:tcW w:w="9799" w:type="dxa"/>
            <w:tcBorders>
              <w:top w:val="single" w:sz="4" w:space="0" w:color="000000"/>
              <w:bottom w:val="single" w:sz="4" w:space="0" w:color="000000"/>
            </w:tcBorders>
          </w:tcPr>
          <w:p w14:paraId="283749EE" w14:textId="77777777" w:rsidR="00F76F63" w:rsidRDefault="004545D8">
            <w:pPr>
              <w:pStyle w:val="TableParagraph"/>
              <w:spacing w:before="76" w:line="249" w:lineRule="exact"/>
              <w:ind w:left="520"/>
            </w:pPr>
            <w:r>
              <w:t>I</w:t>
            </w:r>
            <w:r>
              <w:rPr>
                <w:spacing w:val="-2"/>
              </w:rPr>
              <w:t xml:space="preserve"> </w:t>
            </w:r>
            <w:r>
              <w:t>want</w:t>
            </w:r>
            <w:r>
              <w:rPr>
                <w:spacing w:val="-3"/>
              </w:rPr>
              <w:t xml:space="preserve"> </w:t>
            </w:r>
            <w:r>
              <w:t>more</w:t>
            </w:r>
            <w:r>
              <w:rPr>
                <w:spacing w:val="-3"/>
              </w:rPr>
              <w:t xml:space="preserve"> </w:t>
            </w:r>
            <w:r>
              <w:rPr>
                <w:spacing w:val="-2"/>
              </w:rPr>
              <w:t>money.</w:t>
            </w:r>
          </w:p>
        </w:tc>
        <w:tc>
          <w:tcPr>
            <w:tcW w:w="2735" w:type="dxa"/>
            <w:tcBorders>
              <w:top w:val="single" w:sz="4" w:space="0" w:color="000000"/>
              <w:bottom w:val="single" w:sz="4" w:space="0" w:color="000000"/>
            </w:tcBorders>
          </w:tcPr>
          <w:p w14:paraId="283749EF" w14:textId="77777777" w:rsidR="00F76F63" w:rsidRDefault="004545D8">
            <w:pPr>
              <w:pStyle w:val="TableParagraph"/>
              <w:spacing w:before="76" w:line="249" w:lineRule="exact"/>
              <w:ind w:right="106"/>
              <w:jc w:val="right"/>
            </w:pPr>
            <w:r>
              <w:t>2</w:t>
            </w:r>
            <w:r>
              <w:rPr>
                <w:spacing w:val="1"/>
              </w:rPr>
              <w:t xml:space="preserve"> </w:t>
            </w:r>
            <w:r>
              <w:rPr>
                <w:spacing w:val="-2"/>
              </w:rPr>
              <w:t>Disagree</w:t>
            </w:r>
          </w:p>
        </w:tc>
      </w:tr>
      <w:tr w:rsidR="00F76F63" w14:paraId="283749F4" w14:textId="77777777">
        <w:trPr>
          <w:trHeight w:val="345"/>
        </w:trPr>
        <w:tc>
          <w:tcPr>
            <w:tcW w:w="2360" w:type="dxa"/>
            <w:tcBorders>
              <w:top w:val="single" w:sz="4" w:space="0" w:color="000000"/>
              <w:bottom w:val="single" w:sz="4" w:space="0" w:color="000000"/>
            </w:tcBorders>
          </w:tcPr>
          <w:p w14:paraId="283749F1" w14:textId="77777777" w:rsidR="00F76F63" w:rsidRDefault="004545D8">
            <w:pPr>
              <w:pStyle w:val="TableParagraph"/>
              <w:spacing w:before="76" w:line="249" w:lineRule="exact"/>
              <w:ind w:left="633"/>
            </w:pPr>
            <w:r>
              <w:rPr>
                <w:spacing w:val="-5"/>
              </w:rPr>
              <w:t>L10</w:t>
            </w:r>
          </w:p>
        </w:tc>
        <w:tc>
          <w:tcPr>
            <w:tcW w:w="9799" w:type="dxa"/>
            <w:tcBorders>
              <w:top w:val="single" w:sz="4" w:space="0" w:color="000000"/>
              <w:bottom w:val="single" w:sz="4" w:space="0" w:color="000000"/>
            </w:tcBorders>
          </w:tcPr>
          <w:p w14:paraId="283749F2" w14:textId="77777777" w:rsidR="00F76F63" w:rsidRDefault="004545D8">
            <w:pPr>
              <w:pStyle w:val="TableParagraph"/>
              <w:spacing w:before="76" w:line="249" w:lineRule="exact"/>
              <w:ind w:left="520"/>
            </w:pPr>
            <w:r>
              <w:t>I</w:t>
            </w:r>
            <w:r>
              <w:rPr>
                <w:spacing w:val="-4"/>
              </w:rPr>
              <w:t xml:space="preserve"> </w:t>
            </w:r>
            <w:r>
              <w:t>don't</w:t>
            </w:r>
            <w:r>
              <w:rPr>
                <w:spacing w:val="-1"/>
              </w:rPr>
              <w:t xml:space="preserve"> </w:t>
            </w:r>
            <w:r>
              <w:t>get</w:t>
            </w:r>
            <w:r>
              <w:rPr>
                <w:spacing w:val="-4"/>
              </w:rPr>
              <w:t xml:space="preserve"> </w:t>
            </w:r>
            <w:r>
              <w:t>to</w:t>
            </w:r>
            <w:r>
              <w:rPr>
                <w:spacing w:val="-1"/>
              </w:rPr>
              <w:t xml:space="preserve"> </w:t>
            </w:r>
            <w:r>
              <w:t>talk</w:t>
            </w:r>
            <w:r>
              <w:rPr>
                <w:spacing w:val="-1"/>
              </w:rPr>
              <w:t xml:space="preserve"> </w:t>
            </w:r>
            <w:r>
              <w:t xml:space="preserve">to </w:t>
            </w:r>
            <w:r>
              <w:rPr>
                <w:spacing w:val="-4"/>
              </w:rPr>
              <w:t>them.</w:t>
            </w:r>
          </w:p>
        </w:tc>
        <w:tc>
          <w:tcPr>
            <w:tcW w:w="2735" w:type="dxa"/>
            <w:tcBorders>
              <w:top w:val="single" w:sz="4" w:space="0" w:color="000000"/>
              <w:bottom w:val="single" w:sz="4" w:space="0" w:color="000000"/>
            </w:tcBorders>
          </w:tcPr>
          <w:p w14:paraId="283749F3" w14:textId="77777777" w:rsidR="00F76F63" w:rsidRDefault="004545D8">
            <w:pPr>
              <w:pStyle w:val="TableParagraph"/>
              <w:spacing w:before="76" w:line="249" w:lineRule="exact"/>
              <w:ind w:right="106"/>
              <w:jc w:val="right"/>
            </w:pPr>
            <w:r>
              <w:t>2</w:t>
            </w:r>
            <w:r>
              <w:rPr>
                <w:spacing w:val="1"/>
              </w:rPr>
              <w:t xml:space="preserve"> </w:t>
            </w:r>
            <w:r>
              <w:rPr>
                <w:spacing w:val="-2"/>
              </w:rPr>
              <w:t>Disagree</w:t>
            </w:r>
          </w:p>
        </w:tc>
      </w:tr>
      <w:tr w:rsidR="00F76F63" w14:paraId="283749F8" w14:textId="77777777">
        <w:trPr>
          <w:trHeight w:val="347"/>
        </w:trPr>
        <w:tc>
          <w:tcPr>
            <w:tcW w:w="2360" w:type="dxa"/>
            <w:tcBorders>
              <w:top w:val="single" w:sz="4" w:space="0" w:color="000000"/>
              <w:bottom w:val="single" w:sz="4" w:space="0" w:color="000000"/>
            </w:tcBorders>
          </w:tcPr>
          <w:p w14:paraId="283749F5" w14:textId="77777777" w:rsidR="00F76F63" w:rsidRDefault="004545D8">
            <w:pPr>
              <w:pStyle w:val="TableParagraph"/>
              <w:spacing w:before="78" w:line="249" w:lineRule="exact"/>
              <w:ind w:left="633"/>
            </w:pPr>
            <w:r>
              <w:rPr>
                <w:spacing w:val="-5"/>
              </w:rPr>
              <w:t>H10</w:t>
            </w:r>
          </w:p>
        </w:tc>
        <w:tc>
          <w:tcPr>
            <w:tcW w:w="9799" w:type="dxa"/>
            <w:tcBorders>
              <w:top w:val="single" w:sz="4" w:space="0" w:color="000000"/>
              <w:bottom w:val="single" w:sz="4" w:space="0" w:color="000000"/>
            </w:tcBorders>
          </w:tcPr>
          <w:p w14:paraId="283749F6" w14:textId="77777777" w:rsidR="00F76F63" w:rsidRDefault="004545D8">
            <w:pPr>
              <w:pStyle w:val="TableParagraph"/>
              <w:spacing w:before="78" w:line="249" w:lineRule="exact"/>
              <w:ind w:left="520"/>
            </w:pPr>
            <w:r>
              <w:t>It</w:t>
            </w:r>
            <w:r>
              <w:rPr>
                <w:spacing w:val="-2"/>
              </w:rPr>
              <w:t xml:space="preserve"> </w:t>
            </w:r>
            <w:r>
              <w:t>seem</w:t>
            </w:r>
            <w:r>
              <w:rPr>
                <w:spacing w:val="-3"/>
              </w:rPr>
              <w:t xml:space="preserve"> </w:t>
            </w:r>
            <w:r>
              <w:t>to</w:t>
            </w:r>
            <w:r>
              <w:rPr>
                <w:spacing w:val="-3"/>
              </w:rPr>
              <w:t xml:space="preserve"> </w:t>
            </w:r>
            <w:r>
              <w:t>me,</w:t>
            </w:r>
            <w:r>
              <w:rPr>
                <w:spacing w:val="-2"/>
              </w:rPr>
              <w:t xml:space="preserve"> </w:t>
            </w:r>
            <w:r>
              <w:t>He</w:t>
            </w:r>
            <w:r>
              <w:rPr>
                <w:spacing w:val="-4"/>
              </w:rPr>
              <w:t xml:space="preserve"> </w:t>
            </w:r>
            <w:r>
              <w:t>dosen't</w:t>
            </w:r>
            <w:r>
              <w:rPr>
                <w:spacing w:val="-1"/>
              </w:rPr>
              <w:t xml:space="preserve"> </w:t>
            </w:r>
            <w:r>
              <w:t>really</w:t>
            </w:r>
            <w:r>
              <w:rPr>
                <w:spacing w:val="-2"/>
              </w:rPr>
              <w:t xml:space="preserve"> </w:t>
            </w:r>
            <w:r>
              <w:t>care.</w:t>
            </w:r>
            <w:r>
              <w:rPr>
                <w:spacing w:val="-2"/>
              </w:rPr>
              <w:t xml:space="preserve"> </w:t>
            </w:r>
            <w:r>
              <w:t>He</w:t>
            </w:r>
            <w:r>
              <w:rPr>
                <w:spacing w:val="-4"/>
              </w:rPr>
              <w:t xml:space="preserve"> </w:t>
            </w:r>
            <w:r>
              <w:t>rushes</w:t>
            </w:r>
            <w:r>
              <w:rPr>
                <w:spacing w:val="-4"/>
              </w:rPr>
              <w:t xml:space="preserve"> </w:t>
            </w:r>
            <w:r>
              <w:t>me</w:t>
            </w:r>
            <w:r>
              <w:rPr>
                <w:spacing w:val="-4"/>
              </w:rPr>
              <w:t xml:space="preserve"> </w:t>
            </w:r>
            <w:r>
              <w:t>off</w:t>
            </w:r>
            <w:r>
              <w:rPr>
                <w:spacing w:val="-2"/>
              </w:rPr>
              <w:t xml:space="preserve"> </w:t>
            </w:r>
            <w:r>
              <w:t>the</w:t>
            </w:r>
            <w:r>
              <w:rPr>
                <w:spacing w:val="-1"/>
              </w:rPr>
              <w:t xml:space="preserve"> </w:t>
            </w:r>
            <w:r>
              <w:rPr>
                <w:spacing w:val="-2"/>
              </w:rPr>
              <w:t>phone.</w:t>
            </w:r>
          </w:p>
        </w:tc>
        <w:tc>
          <w:tcPr>
            <w:tcW w:w="2735" w:type="dxa"/>
            <w:tcBorders>
              <w:top w:val="single" w:sz="4" w:space="0" w:color="000000"/>
              <w:bottom w:val="single" w:sz="4" w:space="0" w:color="000000"/>
            </w:tcBorders>
          </w:tcPr>
          <w:p w14:paraId="283749F7" w14:textId="77777777" w:rsidR="00F76F63" w:rsidRDefault="004545D8">
            <w:pPr>
              <w:pStyle w:val="TableParagraph"/>
              <w:spacing w:before="78" w:line="249" w:lineRule="exact"/>
              <w:ind w:right="106"/>
              <w:jc w:val="right"/>
            </w:pPr>
            <w:r>
              <w:t>2</w:t>
            </w:r>
            <w:r>
              <w:rPr>
                <w:spacing w:val="1"/>
              </w:rPr>
              <w:t xml:space="preserve"> </w:t>
            </w:r>
            <w:r>
              <w:rPr>
                <w:spacing w:val="-2"/>
              </w:rPr>
              <w:t>Disagree</w:t>
            </w:r>
          </w:p>
        </w:tc>
      </w:tr>
      <w:tr w:rsidR="00F76F63" w14:paraId="283749FC" w14:textId="77777777">
        <w:trPr>
          <w:trHeight w:val="345"/>
        </w:trPr>
        <w:tc>
          <w:tcPr>
            <w:tcW w:w="2360" w:type="dxa"/>
            <w:tcBorders>
              <w:top w:val="single" w:sz="4" w:space="0" w:color="000000"/>
              <w:bottom w:val="single" w:sz="4" w:space="0" w:color="000000"/>
            </w:tcBorders>
          </w:tcPr>
          <w:p w14:paraId="283749F9" w14:textId="77777777" w:rsidR="00F76F63" w:rsidRDefault="004545D8">
            <w:pPr>
              <w:pStyle w:val="TableParagraph"/>
              <w:spacing w:before="76" w:line="249" w:lineRule="exact"/>
              <w:ind w:left="633"/>
            </w:pPr>
            <w:r>
              <w:rPr>
                <w:spacing w:val="-5"/>
              </w:rPr>
              <w:t>H10</w:t>
            </w:r>
          </w:p>
        </w:tc>
        <w:tc>
          <w:tcPr>
            <w:tcW w:w="9799" w:type="dxa"/>
            <w:tcBorders>
              <w:top w:val="single" w:sz="4" w:space="0" w:color="000000"/>
              <w:bottom w:val="single" w:sz="4" w:space="0" w:color="000000"/>
            </w:tcBorders>
          </w:tcPr>
          <w:p w14:paraId="283749FA" w14:textId="77777777" w:rsidR="00F76F63" w:rsidRDefault="004545D8">
            <w:pPr>
              <w:pStyle w:val="TableParagraph"/>
              <w:spacing w:before="76" w:line="249" w:lineRule="exact"/>
              <w:ind w:left="520"/>
            </w:pPr>
            <w:r>
              <w:t>I</w:t>
            </w:r>
            <w:r>
              <w:rPr>
                <w:spacing w:val="-5"/>
              </w:rPr>
              <w:t xml:space="preserve"> </w:t>
            </w:r>
            <w:r>
              <w:t>would</w:t>
            </w:r>
            <w:r>
              <w:rPr>
                <w:spacing w:val="-3"/>
              </w:rPr>
              <w:t xml:space="preserve"> </w:t>
            </w:r>
            <w:r>
              <w:t>like</w:t>
            </w:r>
            <w:r>
              <w:rPr>
                <w:spacing w:val="-2"/>
              </w:rPr>
              <w:t xml:space="preserve"> </w:t>
            </w:r>
            <w:r>
              <w:t>to</w:t>
            </w:r>
            <w:r>
              <w:rPr>
                <w:spacing w:val="-1"/>
              </w:rPr>
              <w:t xml:space="preserve"> </w:t>
            </w:r>
            <w:r>
              <w:t>have</w:t>
            </w:r>
            <w:r>
              <w:rPr>
                <w:spacing w:val="-4"/>
              </w:rPr>
              <w:t xml:space="preserve"> </w:t>
            </w:r>
            <w:r>
              <w:t>more</w:t>
            </w:r>
            <w:r>
              <w:rPr>
                <w:spacing w:val="-5"/>
              </w:rPr>
              <w:t xml:space="preserve"> </w:t>
            </w:r>
            <w:r>
              <w:t>communication</w:t>
            </w:r>
            <w:r>
              <w:rPr>
                <w:spacing w:val="-3"/>
              </w:rPr>
              <w:t xml:space="preserve"> </w:t>
            </w:r>
            <w:r>
              <w:t>as</w:t>
            </w:r>
            <w:r>
              <w:rPr>
                <w:spacing w:val="-4"/>
              </w:rPr>
              <w:t xml:space="preserve"> </w:t>
            </w:r>
            <w:r>
              <w:t>it</w:t>
            </w:r>
            <w:r>
              <w:rPr>
                <w:spacing w:val="-2"/>
              </w:rPr>
              <w:t xml:space="preserve"> </w:t>
            </w:r>
            <w:r>
              <w:t>is</w:t>
            </w:r>
            <w:r>
              <w:rPr>
                <w:spacing w:val="-4"/>
              </w:rPr>
              <w:t xml:space="preserve"> </w:t>
            </w:r>
            <w:r>
              <w:t>very</w:t>
            </w:r>
            <w:r>
              <w:rPr>
                <w:spacing w:val="-3"/>
              </w:rPr>
              <w:t xml:space="preserve"> </w:t>
            </w:r>
            <w:r>
              <w:t>weak</w:t>
            </w:r>
            <w:r>
              <w:rPr>
                <w:spacing w:val="-5"/>
              </w:rPr>
              <w:t xml:space="preserve"> </w:t>
            </w:r>
            <w:r>
              <w:t>at</w:t>
            </w:r>
            <w:r>
              <w:rPr>
                <w:spacing w:val="-1"/>
              </w:rPr>
              <w:t xml:space="preserve"> </w:t>
            </w:r>
            <w:r>
              <w:t>the</w:t>
            </w:r>
            <w:r>
              <w:rPr>
                <w:spacing w:val="-4"/>
              </w:rPr>
              <w:t xml:space="preserve"> </w:t>
            </w:r>
            <w:r>
              <w:rPr>
                <w:spacing w:val="-2"/>
              </w:rPr>
              <w:t>moment.</w:t>
            </w:r>
          </w:p>
        </w:tc>
        <w:tc>
          <w:tcPr>
            <w:tcW w:w="2735" w:type="dxa"/>
            <w:tcBorders>
              <w:top w:val="single" w:sz="4" w:space="0" w:color="000000"/>
              <w:bottom w:val="single" w:sz="4" w:space="0" w:color="000000"/>
            </w:tcBorders>
          </w:tcPr>
          <w:p w14:paraId="283749FB" w14:textId="77777777" w:rsidR="00F76F63" w:rsidRDefault="004545D8">
            <w:pPr>
              <w:pStyle w:val="TableParagraph"/>
              <w:spacing w:before="76" w:line="249" w:lineRule="exact"/>
              <w:ind w:right="106"/>
              <w:jc w:val="right"/>
            </w:pPr>
            <w:r>
              <w:t>2</w:t>
            </w:r>
            <w:r>
              <w:rPr>
                <w:spacing w:val="1"/>
              </w:rPr>
              <w:t xml:space="preserve"> </w:t>
            </w:r>
            <w:r>
              <w:rPr>
                <w:spacing w:val="-2"/>
              </w:rPr>
              <w:t>Disagree</w:t>
            </w:r>
          </w:p>
        </w:tc>
      </w:tr>
      <w:tr w:rsidR="00F76F63" w14:paraId="28374A00" w14:textId="77777777">
        <w:trPr>
          <w:trHeight w:val="345"/>
        </w:trPr>
        <w:tc>
          <w:tcPr>
            <w:tcW w:w="2360" w:type="dxa"/>
            <w:tcBorders>
              <w:top w:val="single" w:sz="4" w:space="0" w:color="000000"/>
              <w:bottom w:val="single" w:sz="4" w:space="0" w:color="000000"/>
            </w:tcBorders>
          </w:tcPr>
          <w:p w14:paraId="283749FD" w14:textId="77777777" w:rsidR="00F76F63" w:rsidRDefault="004545D8">
            <w:pPr>
              <w:pStyle w:val="TableParagraph"/>
              <w:spacing w:before="76" w:line="249" w:lineRule="exact"/>
              <w:ind w:left="633"/>
            </w:pPr>
            <w:r>
              <w:rPr>
                <w:spacing w:val="-5"/>
              </w:rPr>
              <w:t>H10</w:t>
            </w:r>
          </w:p>
        </w:tc>
        <w:tc>
          <w:tcPr>
            <w:tcW w:w="9799" w:type="dxa"/>
            <w:tcBorders>
              <w:top w:val="single" w:sz="4" w:space="0" w:color="000000"/>
              <w:bottom w:val="single" w:sz="4" w:space="0" w:color="000000"/>
            </w:tcBorders>
          </w:tcPr>
          <w:p w14:paraId="283749FE" w14:textId="77777777" w:rsidR="00F76F63" w:rsidRDefault="004545D8">
            <w:pPr>
              <w:pStyle w:val="TableParagraph"/>
              <w:spacing w:before="76" w:line="249" w:lineRule="exact"/>
              <w:ind w:left="520"/>
            </w:pPr>
            <w:r>
              <w:t xml:space="preserve">hope </w:t>
            </w:r>
            <w:r>
              <w:rPr>
                <w:spacing w:val="-5"/>
              </w:rPr>
              <w:t>so</w:t>
            </w:r>
          </w:p>
        </w:tc>
        <w:tc>
          <w:tcPr>
            <w:tcW w:w="2735" w:type="dxa"/>
            <w:tcBorders>
              <w:top w:val="single" w:sz="4" w:space="0" w:color="000000"/>
              <w:bottom w:val="single" w:sz="4" w:space="0" w:color="000000"/>
            </w:tcBorders>
          </w:tcPr>
          <w:p w14:paraId="283749FF" w14:textId="77777777" w:rsidR="00F76F63" w:rsidRDefault="004545D8">
            <w:pPr>
              <w:pStyle w:val="TableParagraph"/>
              <w:spacing w:before="76" w:line="249" w:lineRule="exact"/>
              <w:ind w:right="106"/>
              <w:jc w:val="right"/>
            </w:pPr>
            <w:r>
              <w:t>4</w:t>
            </w:r>
            <w:r>
              <w:rPr>
                <w:spacing w:val="1"/>
              </w:rPr>
              <w:t xml:space="preserve"> </w:t>
            </w:r>
            <w:r>
              <w:rPr>
                <w:spacing w:val="-2"/>
              </w:rPr>
              <w:t>Agree</w:t>
            </w:r>
          </w:p>
        </w:tc>
      </w:tr>
      <w:tr w:rsidR="00F76F63" w14:paraId="28374A04" w14:textId="77777777">
        <w:trPr>
          <w:trHeight w:val="347"/>
        </w:trPr>
        <w:tc>
          <w:tcPr>
            <w:tcW w:w="2360" w:type="dxa"/>
            <w:tcBorders>
              <w:top w:val="single" w:sz="4" w:space="0" w:color="000000"/>
              <w:bottom w:val="single" w:sz="4" w:space="0" w:color="000000"/>
            </w:tcBorders>
          </w:tcPr>
          <w:p w14:paraId="28374A01" w14:textId="77777777" w:rsidR="00F76F63" w:rsidRDefault="004545D8">
            <w:pPr>
              <w:pStyle w:val="TableParagraph"/>
              <w:spacing w:before="78" w:line="249" w:lineRule="exact"/>
              <w:ind w:left="633"/>
            </w:pPr>
            <w:r>
              <w:rPr>
                <w:spacing w:val="-5"/>
              </w:rPr>
              <w:t>H30</w:t>
            </w:r>
          </w:p>
        </w:tc>
        <w:tc>
          <w:tcPr>
            <w:tcW w:w="9799" w:type="dxa"/>
            <w:tcBorders>
              <w:top w:val="single" w:sz="4" w:space="0" w:color="000000"/>
              <w:bottom w:val="single" w:sz="4" w:space="0" w:color="000000"/>
            </w:tcBorders>
          </w:tcPr>
          <w:p w14:paraId="28374A02" w14:textId="77777777" w:rsidR="00F76F63" w:rsidRDefault="004545D8">
            <w:pPr>
              <w:pStyle w:val="TableParagraph"/>
              <w:spacing w:before="78" w:line="249" w:lineRule="exact"/>
              <w:ind w:left="520"/>
            </w:pPr>
            <w:r>
              <w:t>I</w:t>
            </w:r>
            <w:r>
              <w:rPr>
                <w:spacing w:val="-3"/>
              </w:rPr>
              <w:t xml:space="preserve"> </w:t>
            </w:r>
            <w:r>
              <w:t>do</w:t>
            </w:r>
            <w:r>
              <w:rPr>
                <w:spacing w:val="-1"/>
              </w:rPr>
              <w:t xml:space="preserve"> </w:t>
            </w:r>
            <w:r>
              <w:t>not</w:t>
            </w:r>
            <w:r>
              <w:rPr>
                <w:spacing w:val="-1"/>
              </w:rPr>
              <w:t xml:space="preserve"> </w:t>
            </w:r>
            <w:r>
              <w:t>feel</w:t>
            </w:r>
            <w:r>
              <w:rPr>
                <w:spacing w:val="-2"/>
              </w:rPr>
              <w:t xml:space="preserve"> </w:t>
            </w:r>
            <w:r>
              <w:t>listen</w:t>
            </w:r>
            <w:r>
              <w:rPr>
                <w:spacing w:val="-3"/>
              </w:rPr>
              <w:t xml:space="preserve"> </w:t>
            </w:r>
            <w:r>
              <w:rPr>
                <w:spacing w:val="-5"/>
              </w:rPr>
              <w:t>to.</w:t>
            </w:r>
          </w:p>
        </w:tc>
        <w:tc>
          <w:tcPr>
            <w:tcW w:w="2735" w:type="dxa"/>
            <w:tcBorders>
              <w:top w:val="single" w:sz="4" w:space="0" w:color="000000"/>
              <w:bottom w:val="single" w:sz="4" w:space="0" w:color="000000"/>
            </w:tcBorders>
          </w:tcPr>
          <w:p w14:paraId="28374A03" w14:textId="77777777" w:rsidR="00F76F63" w:rsidRDefault="004545D8">
            <w:pPr>
              <w:pStyle w:val="TableParagraph"/>
              <w:spacing w:before="78" w:line="249" w:lineRule="exact"/>
              <w:ind w:right="105"/>
              <w:jc w:val="right"/>
            </w:pPr>
            <w:r>
              <w:t>1</w:t>
            </w:r>
            <w:r>
              <w:rPr>
                <w:spacing w:val="-3"/>
              </w:rPr>
              <w:t xml:space="preserve"> </w:t>
            </w:r>
            <w:r>
              <w:t>Strongly</w:t>
            </w:r>
            <w:r>
              <w:rPr>
                <w:spacing w:val="-3"/>
              </w:rPr>
              <w:t xml:space="preserve"> </w:t>
            </w:r>
            <w:r>
              <w:rPr>
                <w:spacing w:val="-2"/>
              </w:rPr>
              <w:t>Disagree</w:t>
            </w:r>
          </w:p>
        </w:tc>
      </w:tr>
      <w:tr w:rsidR="00F76F63" w14:paraId="28374A08" w14:textId="77777777">
        <w:trPr>
          <w:trHeight w:val="345"/>
        </w:trPr>
        <w:tc>
          <w:tcPr>
            <w:tcW w:w="2360" w:type="dxa"/>
            <w:tcBorders>
              <w:top w:val="single" w:sz="4" w:space="0" w:color="000000"/>
              <w:bottom w:val="single" w:sz="4" w:space="0" w:color="000000"/>
            </w:tcBorders>
          </w:tcPr>
          <w:p w14:paraId="28374A05" w14:textId="77777777" w:rsidR="00F76F63" w:rsidRDefault="004545D8">
            <w:pPr>
              <w:pStyle w:val="TableParagraph"/>
              <w:spacing w:before="76" w:line="249" w:lineRule="exact"/>
              <w:ind w:left="633"/>
            </w:pPr>
            <w:r>
              <w:rPr>
                <w:spacing w:val="-5"/>
              </w:rPr>
              <w:t>H10</w:t>
            </w:r>
          </w:p>
        </w:tc>
        <w:tc>
          <w:tcPr>
            <w:tcW w:w="9799" w:type="dxa"/>
            <w:tcBorders>
              <w:top w:val="single" w:sz="4" w:space="0" w:color="000000"/>
              <w:bottom w:val="single" w:sz="4" w:space="0" w:color="000000"/>
            </w:tcBorders>
          </w:tcPr>
          <w:p w14:paraId="28374A06" w14:textId="77777777" w:rsidR="00F76F63" w:rsidRDefault="004545D8">
            <w:pPr>
              <w:pStyle w:val="TableParagraph"/>
              <w:spacing w:before="76" w:line="249" w:lineRule="exact"/>
              <w:ind w:left="520"/>
            </w:pPr>
            <w:r>
              <w:t>I'm</w:t>
            </w:r>
            <w:r>
              <w:rPr>
                <w:spacing w:val="-1"/>
              </w:rPr>
              <w:t xml:space="preserve"> </w:t>
            </w:r>
            <w:r>
              <w:t>not</w:t>
            </w:r>
            <w:r>
              <w:rPr>
                <w:spacing w:val="-4"/>
              </w:rPr>
              <w:t xml:space="preserve"> </w:t>
            </w:r>
            <w:r>
              <w:t>getting</w:t>
            </w:r>
            <w:r>
              <w:rPr>
                <w:spacing w:val="-3"/>
              </w:rPr>
              <w:t xml:space="preserve"> </w:t>
            </w:r>
            <w:r>
              <w:t>everything</w:t>
            </w:r>
            <w:r>
              <w:rPr>
                <w:spacing w:val="-2"/>
              </w:rPr>
              <w:t xml:space="preserve"> </w:t>
            </w:r>
            <w:r>
              <w:t>I</w:t>
            </w:r>
            <w:r>
              <w:rPr>
                <w:spacing w:val="-2"/>
              </w:rPr>
              <w:t xml:space="preserve"> </w:t>
            </w:r>
            <w:r>
              <w:t>want</w:t>
            </w:r>
            <w:r>
              <w:rPr>
                <w:spacing w:val="-4"/>
              </w:rPr>
              <w:t xml:space="preserve"> </w:t>
            </w:r>
            <w:r>
              <w:t>or</w:t>
            </w:r>
            <w:r>
              <w:rPr>
                <w:spacing w:val="-1"/>
              </w:rPr>
              <w:t xml:space="preserve"> </w:t>
            </w:r>
            <w:r>
              <w:t>how</w:t>
            </w:r>
            <w:r>
              <w:rPr>
                <w:spacing w:val="-4"/>
              </w:rPr>
              <w:t xml:space="preserve"> </w:t>
            </w:r>
            <w:r>
              <w:t>much</w:t>
            </w:r>
            <w:r>
              <w:rPr>
                <w:spacing w:val="-3"/>
              </w:rPr>
              <w:t xml:space="preserve"> </w:t>
            </w:r>
            <w:r>
              <w:t>I</w:t>
            </w:r>
            <w:r>
              <w:rPr>
                <w:spacing w:val="-4"/>
              </w:rPr>
              <w:t xml:space="preserve"> </w:t>
            </w:r>
            <w:r>
              <w:t>have</w:t>
            </w:r>
            <w:r>
              <w:rPr>
                <w:spacing w:val="-4"/>
              </w:rPr>
              <w:t xml:space="preserve"> </w:t>
            </w:r>
            <w:r>
              <w:t>in</w:t>
            </w:r>
            <w:r>
              <w:rPr>
                <w:spacing w:val="-3"/>
              </w:rPr>
              <w:t xml:space="preserve"> </w:t>
            </w:r>
            <w:r>
              <w:t>my</w:t>
            </w:r>
            <w:r>
              <w:rPr>
                <w:spacing w:val="-2"/>
              </w:rPr>
              <w:t xml:space="preserve"> account.</w:t>
            </w:r>
          </w:p>
        </w:tc>
        <w:tc>
          <w:tcPr>
            <w:tcW w:w="2735" w:type="dxa"/>
            <w:tcBorders>
              <w:top w:val="single" w:sz="4" w:space="0" w:color="000000"/>
              <w:bottom w:val="single" w:sz="4" w:space="0" w:color="000000"/>
            </w:tcBorders>
          </w:tcPr>
          <w:p w14:paraId="28374A07" w14:textId="77777777" w:rsidR="00F76F63" w:rsidRDefault="004545D8">
            <w:pPr>
              <w:pStyle w:val="TableParagraph"/>
              <w:spacing w:before="76" w:line="249" w:lineRule="exact"/>
              <w:ind w:right="106"/>
              <w:jc w:val="right"/>
            </w:pPr>
            <w:r>
              <w:t>2</w:t>
            </w:r>
            <w:r>
              <w:rPr>
                <w:spacing w:val="1"/>
              </w:rPr>
              <w:t xml:space="preserve"> </w:t>
            </w:r>
            <w:r>
              <w:rPr>
                <w:spacing w:val="-2"/>
              </w:rPr>
              <w:t>Disagree</w:t>
            </w:r>
          </w:p>
        </w:tc>
      </w:tr>
      <w:tr w:rsidR="00F76F63" w14:paraId="28374A0E" w14:textId="77777777">
        <w:trPr>
          <w:trHeight w:val="618"/>
        </w:trPr>
        <w:tc>
          <w:tcPr>
            <w:tcW w:w="2360" w:type="dxa"/>
            <w:tcBorders>
              <w:top w:val="single" w:sz="4" w:space="0" w:color="000000"/>
              <w:bottom w:val="single" w:sz="4" w:space="0" w:color="000000"/>
            </w:tcBorders>
          </w:tcPr>
          <w:p w14:paraId="28374A09" w14:textId="77777777" w:rsidR="00F76F63" w:rsidRDefault="00F76F63">
            <w:pPr>
              <w:pStyle w:val="TableParagraph"/>
              <w:spacing w:before="80"/>
              <w:rPr>
                <w:b/>
              </w:rPr>
            </w:pPr>
          </w:p>
          <w:p w14:paraId="28374A0A" w14:textId="77777777" w:rsidR="00F76F63" w:rsidRDefault="004545D8">
            <w:pPr>
              <w:pStyle w:val="TableParagraph"/>
              <w:spacing w:before="1" w:line="249" w:lineRule="exact"/>
              <w:ind w:left="633"/>
            </w:pPr>
            <w:r>
              <w:rPr>
                <w:spacing w:val="-5"/>
              </w:rPr>
              <w:t>H30</w:t>
            </w:r>
          </w:p>
        </w:tc>
        <w:tc>
          <w:tcPr>
            <w:tcW w:w="9799" w:type="dxa"/>
            <w:tcBorders>
              <w:top w:val="single" w:sz="4" w:space="0" w:color="000000"/>
              <w:bottom w:val="single" w:sz="4" w:space="0" w:color="000000"/>
            </w:tcBorders>
          </w:tcPr>
          <w:p w14:paraId="28374A0B" w14:textId="77777777" w:rsidR="00F76F63" w:rsidRDefault="004545D8">
            <w:pPr>
              <w:pStyle w:val="TableParagraph"/>
              <w:spacing w:before="59" w:line="270" w:lineRule="atLeast"/>
              <w:ind w:left="520" w:right="484"/>
            </w:pPr>
            <w:r>
              <w:t>The</w:t>
            </w:r>
            <w:r>
              <w:rPr>
                <w:spacing w:val="-1"/>
              </w:rPr>
              <w:t xml:space="preserve"> </w:t>
            </w:r>
            <w:r>
              <w:t>guardianship</w:t>
            </w:r>
            <w:r>
              <w:rPr>
                <w:spacing w:val="-3"/>
              </w:rPr>
              <w:t xml:space="preserve"> </w:t>
            </w:r>
            <w:r>
              <w:t>is</w:t>
            </w:r>
            <w:r>
              <w:rPr>
                <w:spacing w:val="-2"/>
              </w:rPr>
              <w:t xml:space="preserve"> </w:t>
            </w:r>
            <w:r>
              <w:t>bad</w:t>
            </w:r>
            <w:r>
              <w:rPr>
                <w:spacing w:val="-3"/>
              </w:rPr>
              <w:t xml:space="preserve"> </w:t>
            </w:r>
            <w:r>
              <w:t>for</w:t>
            </w:r>
            <w:r>
              <w:rPr>
                <w:spacing w:val="-4"/>
              </w:rPr>
              <w:t xml:space="preserve"> </w:t>
            </w:r>
            <w:r>
              <w:t>me</w:t>
            </w:r>
            <w:r>
              <w:rPr>
                <w:spacing w:val="-4"/>
              </w:rPr>
              <w:t xml:space="preserve"> </w:t>
            </w:r>
            <w:r>
              <w:t>something</w:t>
            </w:r>
            <w:r>
              <w:rPr>
                <w:spacing w:val="-3"/>
              </w:rPr>
              <w:t xml:space="preserve"> </w:t>
            </w:r>
            <w:r>
              <w:t>needs</w:t>
            </w:r>
            <w:r>
              <w:rPr>
                <w:spacing w:val="-4"/>
              </w:rPr>
              <w:t xml:space="preserve"> </w:t>
            </w:r>
            <w:r>
              <w:t>to</w:t>
            </w:r>
            <w:r>
              <w:rPr>
                <w:spacing w:val="-1"/>
              </w:rPr>
              <w:t xml:space="preserve"> </w:t>
            </w:r>
            <w:r>
              <w:t>be</w:t>
            </w:r>
            <w:r>
              <w:rPr>
                <w:spacing w:val="-4"/>
              </w:rPr>
              <w:t xml:space="preserve"> </w:t>
            </w:r>
            <w:r>
              <w:t>done</w:t>
            </w:r>
            <w:r>
              <w:rPr>
                <w:spacing w:val="-1"/>
              </w:rPr>
              <w:t xml:space="preserve"> </w:t>
            </w:r>
            <w:r>
              <w:t>about</w:t>
            </w:r>
            <w:r>
              <w:rPr>
                <w:spacing w:val="-1"/>
              </w:rPr>
              <w:t xml:space="preserve"> </w:t>
            </w:r>
            <w:r>
              <w:t>it.</w:t>
            </w:r>
            <w:r>
              <w:rPr>
                <w:spacing w:val="-2"/>
              </w:rPr>
              <w:t xml:space="preserve"> </w:t>
            </w:r>
            <w:r>
              <w:t>To</w:t>
            </w:r>
            <w:r>
              <w:rPr>
                <w:spacing w:val="-1"/>
              </w:rPr>
              <w:t xml:space="preserve"> </w:t>
            </w:r>
            <w:r>
              <w:t>get</w:t>
            </w:r>
            <w:r>
              <w:rPr>
                <w:spacing w:val="-4"/>
              </w:rPr>
              <w:t xml:space="preserve"> </w:t>
            </w:r>
            <w:r>
              <w:t>no</w:t>
            </w:r>
            <w:r>
              <w:rPr>
                <w:spacing w:val="-3"/>
              </w:rPr>
              <w:t xml:space="preserve"> </w:t>
            </w:r>
            <w:r>
              <w:t>money</w:t>
            </w:r>
            <w:r>
              <w:rPr>
                <w:spacing w:val="-3"/>
              </w:rPr>
              <w:t xml:space="preserve"> </w:t>
            </w:r>
            <w:r>
              <w:t>when</w:t>
            </w:r>
            <w:r>
              <w:rPr>
                <w:spacing w:val="-3"/>
              </w:rPr>
              <w:t xml:space="preserve"> </w:t>
            </w:r>
            <w:r>
              <w:t>I know that I have money is a disgrace.</w:t>
            </w:r>
          </w:p>
        </w:tc>
        <w:tc>
          <w:tcPr>
            <w:tcW w:w="2735" w:type="dxa"/>
            <w:tcBorders>
              <w:top w:val="single" w:sz="4" w:space="0" w:color="000000"/>
              <w:bottom w:val="single" w:sz="4" w:space="0" w:color="000000"/>
            </w:tcBorders>
          </w:tcPr>
          <w:p w14:paraId="28374A0C" w14:textId="77777777" w:rsidR="00F76F63" w:rsidRDefault="00F76F63">
            <w:pPr>
              <w:pStyle w:val="TableParagraph"/>
              <w:spacing w:before="80"/>
              <w:rPr>
                <w:b/>
              </w:rPr>
            </w:pPr>
          </w:p>
          <w:p w14:paraId="28374A0D" w14:textId="77777777" w:rsidR="00F76F63" w:rsidRDefault="004545D8">
            <w:pPr>
              <w:pStyle w:val="TableParagraph"/>
              <w:spacing w:before="1" w:line="249" w:lineRule="exact"/>
              <w:ind w:right="106"/>
              <w:jc w:val="right"/>
            </w:pPr>
            <w:r>
              <w:t>4</w:t>
            </w:r>
            <w:r>
              <w:rPr>
                <w:spacing w:val="1"/>
              </w:rPr>
              <w:t xml:space="preserve"> </w:t>
            </w:r>
            <w:r>
              <w:rPr>
                <w:spacing w:val="-2"/>
              </w:rPr>
              <w:t>Agree</w:t>
            </w:r>
          </w:p>
        </w:tc>
      </w:tr>
      <w:tr w:rsidR="00F76F63" w14:paraId="28374A12" w14:textId="77777777">
        <w:trPr>
          <w:trHeight w:val="345"/>
        </w:trPr>
        <w:tc>
          <w:tcPr>
            <w:tcW w:w="2360" w:type="dxa"/>
            <w:tcBorders>
              <w:top w:val="single" w:sz="4" w:space="0" w:color="000000"/>
              <w:bottom w:val="single" w:sz="4" w:space="0" w:color="000000"/>
            </w:tcBorders>
          </w:tcPr>
          <w:p w14:paraId="28374A0F" w14:textId="77777777" w:rsidR="00F76F63" w:rsidRDefault="004545D8">
            <w:pPr>
              <w:pStyle w:val="TableParagraph"/>
              <w:spacing w:before="76" w:line="249" w:lineRule="exact"/>
              <w:ind w:left="633"/>
            </w:pPr>
            <w:r>
              <w:rPr>
                <w:spacing w:val="-5"/>
              </w:rPr>
              <w:t>H30</w:t>
            </w:r>
          </w:p>
        </w:tc>
        <w:tc>
          <w:tcPr>
            <w:tcW w:w="9799" w:type="dxa"/>
            <w:tcBorders>
              <w:top w:val="single" w:sz="4" w:space="0" w:color="000000"/>
              <w:bottom w:val="single" w:sz="4" w:space="0" w:color="000000"/>
            </w:tcBorders>
          </w:tcPr>
          <w:p w14:paraId="28374A10" w14:textId="77777777" w:rsidR="00F76F63" w:rsidRDefault="004545D8">
            <w:pPr>
              <w:pStyle w:val="TableParagraph"/>
              <w:spacing w:before="76" w:line="249" w:lineRule="exact"/>
              <w:ind w:left="520"/>
            </w:pPr>
            <w:r>
              <w:t>they</w:t>
            </w:r>
            <w:r>
              <w:rPr>
                <w:spacing w:val="-3"/>
              </w:rPr>
              <w:t xml:space="preserve"> </w:t>
            </w:r>
            <w:r>
              <w:t>have</w:t>
            </w:r>
            <w:r>
              <w:rPr>
                <w:spacing w:val="-1"/>
              </w:rPr>
              <w:t xml:space="preserve"> </w:t>
            </w:r>
            <w:r>
              <w:rPr>
                <w:spacing w:val="-2"/>
              </w:rPr>
              <w:t>improved</w:t>
            </w:r>
          </w:p>
        </w:tc>
        <w:tc>
          <w:tcPr>
            <w:tcW w:w="2735" w:type="dxa"/>
            <w:tcBorders>
              <w:top w:val="single" w:sz="4" w:space="0" w:color="000000"/>
              <w:bottom w:val="single" w:sz="4" w:space="0" w:color="000000"/>
            </w:tcBorders>
          </w:tcPr>
          <w:p w14:paraId="28374A11" w14:textId="77777777" w:rsidR="00F76F63" w:rsidRDefault="004545D8">
            <w:pPr>
              <w:pStyle w:val="TableParagraph"/>
              <w:spacing w:before="76" w:line="249" w:lineRule="exact"/>
              <w:ind w:right="106"/>
              <w:jc w:val="right"/>
            </w:pPr>
            <w:r>
              <w:t>4</w:t>
            </w:r>
            <w:r>
              <w:rPr>
                <w:spacing w:val="1"/>
              </w:rPr>
              <w:t xml:space="preserve"> </w:t>
            </w:r>
            <w:r>
              <w:rPr>
                <w:spacing w:val="-2"/>
              </w:rPr>
              <w:t>Agree</w:t>
            </w:r>
          </w:p>
        </w:tc>
      </w:tr>
      <w:tr w:rsidR="00F76F63" w14:paraId="28374A16" w14:textId="77777777">
        <w:trPr>
          <w:trHeight w:val="347"/>
        </w:trPr>
        <w:tc>
          <w:tcPr>
            <w:tcW w:w="2360" w:type="dxa"/>
            <w:tcBorders>
              <w:top w:val="single" w:sz="4" w:space="0" w:color="000000"/>
              <w:bottom w:val="single" w:sz="4" w:space="0" w:color="000000"/>
            </w:tcBorders>
          </w:tcPr>
          <w:p w14:paraId="28374A13" w14:textId="77777777" w:rsidR="00F76F63" w:rsidRDefault="004545D8">
            <w:pPr>
              <w:pStyle w:val="TableParagraph"/>
              <w:spacing w:before="76" w:line="252" w:lineRule="exact"/>
              <w:ind w:left="633"/>
            </w:pPr>
            <w:r>
              <w:rPr>
                <w:spacing w:val="-5"/>
              </w:rPr>
              <w:t>L30</w:t>
            </w:r>
          </w:p>
        </w:tc>
        <w:tc>
          <w:tcPr>
            <w:tcW w:w="9799" w:type="dxa"/>
            <w:tcBorders>
              <w:top w:val="single" w:sz="4" w:space="0" w:color="000000"/>
              <w:bottom w:val="single" w:sz="4" w:space="0" w:color="000000"/>
            </w:tcBorders>
          </w:tcPr>
          <w:p w14:paraId="28374A14" w14:textId="77777777" w:rsidR="00F76F63" w:rsidRDefault="004545D8">
            <w:pPr>
              <w:pStyle w:val="TableParagraph"/>
              <w:spacing w:before="76" w:line="252" w:lineRule="exact"/>
              <w:ind w:left="520"/>
            </w:pPr>
            <w:r>
              <w:t>yes</w:t>
            </w:r>
            <w:r>
              <w:rPr>
                <w:spacing w:val="-4"/>
              </w:rPr>
              <w:t xml:space="preserve"> </w:t>
            </w:r>
            <w:r>
              <w:t>she</w:t>
            </w:r>
            <w:r>
              <w:rPr>
                <w:spacing w:val="-1"/>
              </w:rPr>
              <w:t xml:space="preserve"> </w:t>
            </w:r>
            <w:r>
              <w:rPr>
                <w:spacing w:val="-4"/>
              </w:rPr>
              <w:t>does</w:t>
            </w:r>
          </w:p>
        </w:tc>
        <w:tc>
          <w:tcPr>
            <w:tcW w:w="2735" w:type="dxa"/>
            <w:tcBorders>
              <w:top w:val="single" w:sz="4" w:space="0" w:color="000000"/>
              <w:bottom w:val="single" w:sz="4" w:space="0" w:color="000000"/>
            </w:tcBorders>
          </w:tcPr>
          <w:p w14:paraId="28374A15" w14:textId="77777777" w:rsidR="00F76F63" w:rsidRDefault="004545D8">
            <w:pPr>
              <w:pStyle w:val="TableParagraph"/>
              <w:spacing w:before="76" w:line="252" w:lineRule="exact"/>
              <w:ind w:right="106"/>
              <w:jc w:val="right"/>
            </w:pPr>
            <w:r>
              <w:t>4</w:t>
            </w:r>
            <w:r>
              <w:rPr>
                <w:spacing w:val="1"/>
              </w:rPr>
              <w:t xml:space="preserve"> </w:t>
            </w:r>
            <w:r>
              <w:rPr>
                <w:spacing w:val="-2"/>
              </w:rPr>
              <w:t>Agree</w:t>
            </w:r>
          </w:p>
        </w:tc>
      </w:tr>
    </w:tbl>
    <w:p w14:paraId="28374A17" w14:textId="77777777" w:rsidR="00F76F63" w:rsidRDefault="00F76F63">
      <w:pPr>
        <w:pStyle w:val="TableParagraph"/>
        <w:spacing w:line="252" w:lineRule="exact"/>
        <w:jc w:val="right"/>
        <w:sectPr w:rsidR="00F76F63">
          <w:pgSz w:w="16860" w:h="11900" w:orient="landscape"/>
          <w:pgMar w:top="440" w:right="283" w:bottom="1280" w:left="283" w:header="0" w:footer="1085" w:gutter="0"/>
          <w:cols w:space="720"/>
        </w:sectPr>
      </w:pPr>
    </w:p>
    <w:p w14:paraId="28374A18" w14:textId="77777777" w:rsidR="00F76F63" w:rsidRDefault="004545D8">
      <w:pPr>
        <w:spacing w:before="39"/>
        <w:ind w:left="595"/>
        <w:rPr>
          <w:b/>
        </w:rPr>
      </w:pPr>
      <w:bookmarkStart w:id="66" w:name="s17._I_believe_my_CAM_knows_what_they're"/>
      <w:bookmarkEnd w:id="66"/>
      <w:r>
        <w:rPr>
          <w:b/>
        </w:rPr>
        <w:lastRenderedPageBreak/>
        <w:t>s17.</w:t>
      </w:r>
      <w:r>
        <w:rPr>
          <w:b/>
          <w:spacing w:val="-4"/>
        </w:rPr>
        <w:t xml:space="preserve"> </w:t>
      </w:r>
      <w:r>
        <w:rPr>
          <w:b/>
        </w:rPr>
        <w:t>I</w:t>
      </w:r>
      <w:r>
        <w:rPr>
          <w:b/>
          <w:spacing w:val="-1"/>
        </w:rPr>
        <w:t xml:space="preserve"> </w:t>
      </w:r>
      <w:r>
        <w:rPr>
          <w:b/>
        </w:rPr>
        <w:t>believe</w:t>
      </w:r>
      <w:r>
        <w:rPr>
          <w:b/>
          <w:spacing w:val="-6"/>
        </w:rPr>
        <w:t xml:space="preserve"> </w:t>
      </w:r>
      <w:r>
        <w:rPr>
          <w:b/>
        </w:rPr>
        <w:t>my</w:t>
      </w:r>
      <w:r>
        <w:rPr>
          <w:b/>
          <w:spacing w:val="-3"/>
        </w:rPr>
        <w:t xml:space="preserve"> </w:t>
      </w:r>
      <w:r>
        <w:rPr>
          <w:b/>
        </w:rPr>
        <w:t>CAM</w:t>
      </w:r>
      <w:r>
        <w:rPr>
          <w:b/>
          <w:spacing w:val="-4"/>
        </w:rPr>
        <w:t xml:space="preserve"> </w:t>
      </w:r>
      <w:r>
        <w:rPr>
          <w:b/>
        </w:rPr>
        <w:t>knows</w:t>
      </w:r>
      <w:r>
        <w:rPr>
          <w:b/>
          <w:spacing w:val="-4"/>
        </w:rPr>
        <w:t xml:space="preserve"> </w:t>
      </w:r>
      <w:r>
        <w:rPr>
          <w:b/>
        </w:rPr>
        <w:t>what</w:t>
      </w:r>
      <w:r>
        <w:rPr>
          <w:b/>
          <w:spacing w:val="-3"/>
        </w:rPr>
        <w:t xml:space="preserve"> </w:t>
      </w:r>
      <w:r>
        <w:rPr>
          <w:b/>
        </w:rPr>
        <w:t>they're</w:t>
      </w:r>
      <w:r>
        <w:rPr>
          <w:b/>
          <w:spacing w:val="-3"/>
        </w:rPr>
        <w:t xml:space="preserve"> </w:t>
      </w:r>
      <w:r>
        <w:rPr>
          <w:b/>
        </w:rPr>
        <w:t>doing</w:t>
      </w:r>
      <w:r>
        <w:rPr>
          <w:b/>
          <w:spacing w:val="-3"/>
        </w:rPr>
        <w:t xml:space="preserve"> </w:t>
      </w:r>
      <w:r>
        <w:rPr>
          <w:b/>
          <w:spacing w:val="-5"/>
        </w:rPr>
        <w:t>(6)</w:t>
      </w:r>
    </w:p>
    <w:p w14:paraId="28374A19" w14:textId="77777777" w:rsidR="00F76F63" w:rsidRDefault="00F76F63">
      <w:pPr>
        <w:pStyle w:val="BodyText"/>
        <w:spacing w:before="47"/>
        <w:rPr>
          <w:b/>
          <w:sz w:val="20"/>
        </w:rPr>
      </w:pPr>
    </w:p>
    <w:tbl>
      <w:tblPr>
        <w:tblW w:w="0" w:type="auto"/>
        <w:tblInd w:w="667"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3038"/>
        <w:gridCol w:w="8889"/>
        <w:gridCol w:w="3045"/>
      </w:tblGrid>
      <w:tr w:rsidR="00F76F63" w14:paraId="28374A1D" w14:textId="77777777">
        <w:trPr>
          <w:trHeight w:val="477"/>
        </w:trPr>
        <w:tc>
          <w:tcPr>
            <w:tcW w:w="3038" w:type="dxa"/>
            <w:tcBorders>
              <w:left w:val="nil"/>
              <w:right w:val="single" w:sz="6" w:space="0" w:color="12161F"/>
            </w:tcBorders>
          </w:tcPr>
          <w:p w14:paraId="28374A1A" w14:textId="77777777" w:rsidR="00F76F63" w:rsidRDefault="004545D8">
            <w:pPr>
              <w:pStyle w:val="TableParagraph"/>
              <w:spacing w:before="126"/>
              <w:ind w:left="259"/>
              <w:rPr>
                <w:b/>
                <w:sz w:val="19"/>
              </w:rPr>
            </w:pPr>
            <w:r>
              <w:rPr>
                <w:b/>
                <w:noProof/>
                <w:sz w:val="19"/>
              </w:rPr>
              <mc:AlternateContent>
                <mc:Choice Requires="wpg">
                  <w:drawing>
                    <wp:anchor distT="0" distB="0" distL="0" distR="0" simplePos="0" relativeHeight="480310784" behindDoc="1" locked="0" layoutInCell="1" allowOverlap="1" wp14:anchorId="283756BC" wp14:editId="5BC61909">
                      <wp:simplePos x="0" y="0"/>
                      <wp:positionH relativeFrom="column">
                        <wp:posOffset>1805813</wp:posOffset>
                      </wp:positionH>
                      <wp:positionV relativeFrom="paragraph">
                        <wp:posOffset>119642</wp:posOffset>
                      </wp:positionV>
                      <wp:extent cx="63500" cy="70485"/>
                      <wp:effectExtent l="0" t="0" r="0" b="0"/>
                      <wp:wrapNone/>
                      <wp:docPr id="321" name="Group 321" descr="P3486C1T4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22" name="Graphic 322"/>
                              <wps:cNvSpPr/>
                              <wps:spPr>
                                <a:xfrm>
                                  <a:off x="0" y="0"/>
                                  <a:ext cx="63500" cy="70485"/>
                                </a:xfrm>
                                <a:custGeom>
                                  <a:avLst/>
                                  <a:gdLst/>
                                  <a:ahLst/>
                                  <a:cxnLst/>
                                  <a:rect l="l" t="t" r="r" b="b"/>
                                  <a:pathLst>
                                    <a:path w="63500" h="70485">
                                      <a:moveTo>
                                        <a:pt x="59689" y="0"/>
                                      </a:moveTo>
                                      <a:lnTo>
                                        <a:pt x="3555" y="0"/>
                                      </a:lnTo>
                                      <a:lnTo>
                                        <a:pt x="2666" y="381"/>
                                      </a:lnTo>
                                      <a:lnTo>
                                        <a:pt x="253" y="2286"/>
                                      </a:lnTo>
                                      <a:lnTo>
                                        <a:pt x="0" y="4699"/>
                                      </a:lnTo>
                                      <a:lnTo>
                                        <a:pt x="23875" y="35052"/>
                                      </a:lnTo>
                                      <a:lnTo>
                                        <a:pt x="23875" y="57912"/>
                                      </a:lnTo>
                                      <a:lnTo>
                                        <a:pt x="23748" y="59055"/>
                                      </a:lnTo>
                                      <a:lnTo>
                                        <a:pt x="24129" y="60325"/>
                                      </a:lnTo>
                                      <a:lnTo>
                                        <a:pt x="34289" y="70485"/>
                                      </a:lnTo>
                                      <a:lnTo>
                                        <a:pt x="36829" y="70485"/>
                                      </a:lnTo>
                                      <a:lnTo>
                                        <a:pt x="39242" y="68199"/>
                                      </a:lnTo>
                                      <a:lnTo>
                                        <a:pt x="39623" y="66929"/>
                                      </a:lnTo>
                                      <a:lnTo>
                                        <a:pt x="39369" y="65786"/>
                                      </a:lnTo>
                                      <a:lnTo>
                                        <a:pt x="39496" y="35052"/>
                                      </a:lnTo>
                                      <a:lnTo>
                                        <a:pt x="63245" y="4699"/>
                                      </a:lnTo>
                                      <a:lnTo>
                                        <a:pt x="62991" y="2286"/>
                                      </a:lnTo>
                                      <a:lnTo>
                                        <a:pt x="60578" y="381"/>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35C183B1" id="Group 321" o:spid="_x0000_s1026" alt="P3486C1T46#y1" style="position:absolute;margin-left:142.2pt;margin-top:9.4pt;width:5pt;height:5.55pt;z-index:-23005696;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">
                      <v:shape id="Graphic 322"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" path="m59689,l3555,,2666,381,253,2286,,4699,23875,35052r,22860l23748,59055r381,1270l34289,70485r2540,l39242,68199r381,-1270l39369,65786r127,-30734l63245,4699,62991,2286,60578,381,59689,xe" fillcolor="#12161f" stroked="f">
                        <v:fill opacity="39321f"/>
                        <v:path arrowok="t"/>
                      </v:shape>
                    </v:group>
                  </w:pict>
                </mc:Fallback>
              </mc:AlternateContent>
            </w:r>
            <w:r>
              <w:rPr>
                <w:b/>
                <w:color w:val="12161F"/>
                <w:spacing w:val="-2"/>
                <w:w w:val="110"/>
                <w:sz w:val="19"/>
              </w:rPr>
              <w:t>BranchCode</w:t>
            </w:r>
          </w:p>
        </w:tc>
        <w:tc>
          <w:tcPr>
            <w:tcW w:w="8889" w:type="dxa"/>
            <w:tcBorders>
              <w:left w:val="single" w:sz="6" w:space="0" w:color="12161F"/>
              <w:right w:val="single" w:sz="6" w:space="0" w:color="12161F"/>
            </w:tcBorders>
          </w:tcPr>
          <w:p w14:paraId="28374A1B" w14:textId="77777777" w:rsidR="00F76F63" w:rsidRDefault="004545D8">
            <w:pPr>
              <w:pStyle w:val="TableParagraph"/>
              <w:spacing w:before="126"/>
              <w:ind w:left="232"/>
              <w:rPr>
                <w:b/>
                <w:sz w:val="19"/>
              </w:rPr>
            </w:pPr>
            <w:r>
              <w:rPr>
                <w:b/>
                <w:noProof/>
                <w:sz w:val="19"/>
              </w:rPr>
              <mc:AlternateContent>
                <mc:Choice Requires="wpg">
                  <w:drawing>
                    <wp:anchor distT="0" distB="0" distL="0" distR="0" simplePos="0" relativeHeight="480311296" behindDoc="1" locked="0" layoutInCell="1" allowOverlap="1" wp14:anchorId="283756BE" wp14:editId="59BB4D6D">
                      <wp:simplePos x="0" y="0"/>
                      <wp:positionH relativeFrom="column">
                        <wp:posOffset>5529837</wp:posOffset>
                      </wp:positionH>
                      <wp:positionV relativeFrom="paragraph">
                        <wp:posOffset>119642</wp:posOffset>
                      </wp:positionV>
                      <wp:extent cx="63500" cy="70485"/>
                      <wp:effectExtent l="0" t="0" r="0" b="0"/>
                      <wp:wrapNone/>
                      <wp:docPr id="323" name="Group 323" descr="P3487C2T4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24" name="Graphic 324"/>
                              <wps:cNvSpPr/>
                              <wps:spPr>
                                <a:xfrm>
                                  <a:off x="0" y="0"/>
                                  <a:ext cx="63500" cy="70485"/>
                                </a:xfrm>
                                <a:custGeom>
                                  <a:avLst/>
                                  <a:gdLst/>
                                  <a:ahLst/>
                                  <a:cxnLst/>
                                  <a:rect l="l" t="t" r="r" b="b"/>
                                  <a:pathLst>
                                    <a:path w="63500" h="70485">
                                      <a:moveTo>
                                        <a:pt x="59690" y="0"/>
                                      </a:moveTo>
                                      <a:lnTo>
                                        <a:pt x="3556" y="0"/>
                                      </a:lnTo>
                                      <a:lnTo>
                                        <a:pt x="2667" y="381"/>
                                      </a:lnTo>
                                      <a:lnTo>
                                        <a:pt x="254" y="2286"/>
                                      </a:lnTo>
                                      <a:lnTo>
                                        <a:pt x="0" y="4699"/>
                                      </a:lnTo>
                                      <a:lnTo>
                                        <a:pt x="23876" y="35052"/>
                                      </a:lnTo>
                                      <a:lnTo>
                                        <a:pt x="23876" y="57912"/>
                                      </a:lnTo>
                                      <a:lnTo>
                                        <a:pt x="23749" y="59055"/>
                                      </a:lnTo>
                                      <a:lnTo>
                                        <a:pt x="24130" y="60325"/>
                                      </a:lnTo>
                                      <a:lnTo>
                                        <a:pt x="34290" y="70485"/>
                                      </a:lnTo>
                                      <a:lnTo>
                                        <a:pt x="36830" y="70485"/>
                                      </a:lnTo>
                                      <a:lnTo>
                                        <a:pt x="39243" y="68199"/>
                                      </a:lnTo>
                                      <a:lnTo>
                                        <a:pt x="39624" y="66929"/>
                                      </a:lnTo>
                                      <a:lnTo>
                                        <a:pt x="39370" y="65786"/>
                                      </a:lnTo>
                                      <a:lnTo>
                                        <a:pt x="39497" y="35052"/>
                                      </a:lnTo>
                                      <a:lnTo>
                                        <a:pt x="63246" y="4699"/>
                                      </a:lnTo>
                                      <a:lnTo>
                                        <a:pt x="62992" y="2286"/>
                                      </a:lnTo>
                                      <a:lnTo>
                                        <a:pt x="60579" y="381"/>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7BDA0217" id="Group 323" o:spid="_x0000_s1026" alt="P3487C2T46#y1" style="position:absolute;margin-left:435.4pt;margin-top:9.4pt;width:5pt;height:5.55pt;z-index:-23005184;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">
                      <v:shape id="Graphic 324"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" path="m59690,l3556,,2667,381,254,2286,,4699,23876,35052r,22860l23749,59055r381,1270l34290,70485r2540,l39243,68199r381,-1270l39370,65786r127,-30734l63246,4699,62992,2286,60579,381,59690,xe" fillcolor="#12161f" stroked="f">
                        <v:fill opacity="39321f"/>
                        <v:path arrowok="t"/>
                      </v:shape>
                    </v:group>
                  </w:pict>
                </mc:Fallback>
              </mc:AlternateContent>
            </w:r>
            <w:r>
              <w:rPr>
                <w:b/>
                <w:color w:val="12161F"/>
                <w:spacing w:val="-2"/>
                <w:w w:val="105"/>
                <w:sz w:val="19"/>
              </w:rPr>
              <w:t>Comments</w:t>
            </w:r>
          </w:p>
        </w:tc>
        <w:tc>
          <w:tcPr>
            <w:tcW w:w="3045" w:type="dxa"/>
            <w:tcBorders>
              <w:left w:val="single" w:sz="6" w:space="0" w:color="12161F"/>
              <w:right w:val="nil"/>
            </w:tcBorders>
          </w:tcPr>
          <w:p w14:paraId="28374A1C" w14:textId="77777777" w:rsidR="00F76F63" w:rsidRDefault="004545D8">
            <w:pPr>
              <w:pStyle w:val="TableParagraph"/>
              <w:spacing w:before="126"/>
              <w:ind w:left="231"/>
              <w:rPr>
                <w:b/>
                <w:sz w:val="19"/>
              </w:rPr>
            </w:pPr>
            <w:r>
              <w:rPr>
                <w:b/>
                <w:noProof/>
                <w:sz w:val="19"/>
              </w:rPr>
              <mc:AlternateContent>
                <mc:Choice Requires="wpg">
                  <w:drawing>
                    <wp:anchor distT="0" distB="0" distL="0" distR="0" simplePos="0" relativeHeight="480311808" behindDoc="1" locked="0" layoutInCell="1" allowOverlap="1" wp14:anchorId="283756C0" wp14:editId="019642AA">
                      <wp:simplePos x="0" y="0"/>
                      <wp:positionH relativeFrom="column">
                        <wp:posOffset>48767</wp:posOffset>
                      </wp:positionH>
                      <wp:positionV relativeFrom="paragraph">
                        <wp:posOffset>115834</wp:posOffset>
                      </wp:positionV>
                      <wp:extent cx="60960" cy="62230"/>
                      <wp:effectExtent l="0" t="0" r="0" b="0"/>
                      <wp:wrapNone/>
                      <wp:docPr id="325" name="Group 325" descr="P3488C3T4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2230"/>
                                <a:chOff x="0" y="0"/>
                                <a:chExt cx="60960" cy="62230"/>
                              </a:xfrm>
                            </wpg:grpSpPr>
                            <wps:wsp>
                              <wps:cNvPr id="326" name="Graphic 326"/>
                              <wps:cNvSpPr/>
                              <wps:spPr>
                                <a:xfrm>
                                  <a:off x="0" y="0"/>
                                  <a:ext cx="60960" cy="62230"/>
                                </a:xfrm>
                                <a:custGeom>
                                  <a:avLst/>
                                  <a:gdLst/>
                                  <a:ahLst/>
                                  <a:cxnLst/>
                                  <a:rect l="l" t="t" r="r" b="b"/>
                                  <a:pathLst>
                                    <a:path w="60960" h="62230">
                                      <a:moveTo>
                                        <a:pt x="34315" y="0"/>
                                      </a:moveTo>
                                      <a:lnTo>
                                        <a:pt x="26644" y="0"/>
                                      </a:lnTo>
                                      <a:lnTo>
                                        <a:pt x="26644" y="46736"/>
                                      </a:lnTo>
                                      <a:lnTo>
                                        <a:pt x="5537" y="25400"/>
                                      </a:lnTo>
                                      <a:lnTo>
                                        <a:pt x="0" y="30861"/>
                                      </a:lnTo>
                                      <a:lnTo>
                                        <a:pt x="30543" y="61722"/>
                                      </a:lnTo>
                                      <a:lnTo>
                                        <a:pt x="60959" y="30861"/>
                                      </a:lnTo>
                                      <a:lnTo>
                                        <a:pt x="55562" y="25400"/>
                                      </a:lnTo>
                                      <a:lnTo>
                                        <a:pt x="34315" y="4673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7085D5EA" id="Group 325" o:spid="_x0000_s1026" alt="P3488C3T46#y1" style="position:absolute;margin-left:3.85pt;margin-top:9.1pt;width:4.8pt;height:4.9pt;z-index:-23004672;mso-wrap-distance-left:0;mso-wrap-distance-right:0" coordsize="6096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">
                      <v:shape id="Graphic 326" o:spid="_x0000_s1027" style="position:absolute;width:60960;height:62230;visibility:visible;mso-wrap-style:square;v-text-anchor:top" coordsize="6096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" path="m34315,l26644,r,46736l5537,25400,,30861,30543,61722,60959,30861,55562,25400,34315,46736,34315,xe" fillcolor="#12161f" stroked="f">
                        <v:fill opacity="39321f"/>
                        <v:path arrowok="t"/>
                      </v:shape>
                    </v:group>
                  </w:pict>
                </mc:Fallback>
              </mc:AlternateContent>
            </w:r>
            <w:r>
              <w:rPr>
                <w:b/>
                <w:color w:val="12161F"/>
                <w:spacing w:val="-2"/>
                <w:w w:val="110"/>
                <w:sz w:val="19"/>
              </w:rPr>
              <w:t>Rating</w:t>
            </w:r>
          </w:p>
        </w:tc>
      </w:tr>
      <w:tr w:rsidR="00F76F63" w14:paraId="28374A21" w14:textId="77777777">
        <w:trPr>
          <w:trHeight w:val="474"/>
        </w:trPr>
        <w:tc>
          <w:tcPr>
            <w:tcW w:w="3038" w:type="dxa"/>
            <w:tcBorders>
              <w:left w:val="nil"/>
              <w:bottom w:val="single" w:sz="6" w:space="0" w:color="12161F"/>
              <w:right w:val="nil"/>
            </w:tcBorders>
          </w:tcPr>
          <w:p w14:paraId="28374A1E" w14:textId="77777777" w:rsidR="00F76F63" w:rsidRDefault="004545D8">
            <w:pPr>
              <w:pStyle w:val="TableParagraph"/>
              <w:spacing w:before="123"/>
              <w:ind w:left="259"/>
              <w:rPr>
                <w:sz w:val="19"/>
              </w:rPr>
            </w:pPr>
            <w:r>
              <w:rPr>
                <w:color w:val="12161F"/>
                <w:spacing w:val="-5"/>
                <w:w w:val="105"/>
                <w:sz w:val="19"/>
              </w:rPr>
              <w:t>H30</w:t>
            </w:r>
          </w:p>
        </w:tc>
        <w:tc>
          <w:tcPr>
            <w:tcW w:w="8889" w:type="dxa"/>
            <w:tcBorders>
              <w:left w:val="nil"/>
              <w:bottom w:val="single" w:sz="6" w:space="0" w:color="12161F"/>
              <w:right w:val="nil"/>
            </w:tcBorders>
          </w:tcPr>
          <w:p w14:paraId="28374A1F" w14:textId="77777777" w:rsidR="00F76F63" w:rsidRDefault="004545D8">
            <w:pPr>
              <w:pStyle w:val="TableParagraph"/>
              <w:spacing w:before="123"/>
              <w:ind w:left="242"/>
              <w:rPr>
                <w:sz w:val="19"/>
              </w:rPr>
            </w:pPr>
            <w:r>
              <w:rPr>
                <w:color w:val="12161F"/>
                <w:sz w:val="19"/>
              </w:rPr>
              <w:t>They</w:t>
            </w:r>
            <w:r>
              <w:rPr>
                <w:color w:val="12161F"/>
                <w:spacing w:val="6"/>
                <w:sz w:val="19"/>
              </w:rPr>
              <w:t xml:space="preserve"> </w:t>
            </w:r>
            <w:r>
              <w:rPr>
                <w:color w:val="12161F"/>
                <w:sz w:val="19"/>
              </w:rPr>
              <w:t>are</w:t>
            </w:r>
            <w:r>
              <w:rPr>
                <w:color w:val="12161F"/>
                <w:spacing w:val="4"/>
                <w:sz w:val="19"/>
              </w:rPr>
              <w:t xml:space="preserve"> </w:t>
            </w:r>
            <w:r>
              <w:rPr>
                <w:color w:val="12161F"/>
                <w:sz w:val="19"/>
              </w:rPr>
              <w:t>supposed</w:t>
            </w:r>
            <w:r>
              <w:rPr>
                <w:color w:val="12161F"/>
                <w:spacing w:val="10"/>
                <w:sz w:val="19"/>
              </w:rPr>
              <w:t xml:space="preserve"> </w:t>
            </w:r>
            <w:r>
              <w:rPr>
                <w:color w:val="12161F"/>
                <w:sz w:val="19"/>
              </w:rPr>
              <w:t>to</w:t>
            </w:r>
            <w:r>
              <w:rPr>
                <w:color w:val="12161F"/>
                <w:spacing w:val="5"/>
                <w:sz w:val="19"/>
              </w:rPr>
              <w:t xml:space="preserve"> </w:t>
            </w:r>
            <w:r>
              <w:rPr>
                <w:color w:val="12161F"/>
                <w:sz w:val="19"/>
              </w:rPr>
              <w:t>know</w:t>
            </w:r>
            <w:r>
              <w:rPr>
                <w:color w:val="12161F"/>
                <w:spacing w:val="8"/>
                <w:sz w:val="19"/>
              </w:rPr>
              <w:t xml:space="preserve"> </w:t>
            </w:r>
            <w:r>
              <w:rPr>
                <w:color w:val="12161F"/>
                <w:sz w:val="19"/>
              </w:rPr>
              <w:t>what</w:t>
            </w:r>
            <w:r>
              <w:rPr>
                <w:color w:val="12161F"/>
                <w:spacing w:val="10"/>
                <w:sz w:val="19"/>
              </w:rPr>
              <w:t xml:space="preserve"> </w:t>
            </w:r>
            <w:r>
              <w:rPr>
                <w:color w:val="12161F"/>
                <w:sz w:val="19"/>
              </w:rPr>
              <w:t>they</w:t>
            </w:r>
            <w:r>
              <w:rPr>
                <w:color w:val="12161F"/>
                <w:spacing w:val="9"/>
                <w:sz w:val="19"/>
              </w:rPr>
              <w:t xml:space="preserve"> </w:t>
            </w:r>
            <w:r>
              <w:rPr>
                <w:color w:val="12161F"/>
                <w:sz w:val="19"/>
              </w:rPr>
              <w:t>are</w:t>
            </w:r>
            <w:r>
              <w:rPr>
                <w:color w:val="12161F"/>
                <w:spacing w:val="4"/>
                <w:sz w:val="19"/>
              </w:rPr>
              <w:t xml:space="preserve"> </w:t>
            </w:r>
            <w:r>
              <w:rPr>
                <w:color w:val="12161F"/>
                <w:sz w:val="19"/>
              </w:rPr>
              <w:t>doing</w:t>
            </w:r>
            <w:r>
              <w:rPr>
                <w:color w:val="12161F"/>
                <w:spacing w:val="4"/>
                <w:sz w:val="19"/>
              </w:rPr>
              <w:t xml:space="preserve"> </w:t>
            </w:r>
            <w:r>
              <w:rPr>
                <w:color w:val="12161F"/>
                <w:sz w:val="19"/>
              </w:rPr>
              <w:t>but</w:t>
            </w:r>
            <w:r>
              <w:rPr>
                <w:color w:val="12161F"/>
                <w:spacing w:val="6"/>
                <w:sz w:val="19"/>
              </w:rPr>
              <w:t xml:space="preserve"> </w:t>
            </w:r>
            <w:r>
              <w:rPr>
                <w:color w:val="12161F"/>
                <w:sz w:val="19"/>
              </w:rPr>
              <w:t>I</w:t>
            </w:r>
            <w:r>
              <w:rPr>
                <w:color w:val="12161F"/>
                <w:spacing w:val="5"/>
                <w:sz w:val="19"/>
              </w:rPr>
              <w:t xml:space="preserve"> </w:t>
            </w:r>
            <w:r>
              <w:rPr>
                <w:color w:val="12161F"/>
                <w:sz w:val="19"/>
              </w:rPr>
              <w:t>have</w:t>
            </w:r>
            <w:r>
              <w:rPr>
                <w:color w:val="12161F"/>
                <w:spacing w:val="4"/>
                <w:sz w:val="19"/>
              </w:rPr>
              <w:t xml:space="preserve"> </w:t>
            </w:r>
            <w:r>
              <w:rPr>
                <w:color w:val="12161F"/>
                <w:sz w:val="19"/>
              </w:rPr>
              <w:t>no</w:t>
            </w:r>
            <w:r>
              <w:rPr>
                <w:color w:val="12161F"/>
                <w:spacing w:val="10"/>
                <w:sz w:val="19"/>
              </w:rPr>
              <w:t xml:space="preserve"> </w:t>
            </w:r>
            <w:r>
              <w:rPr>
                <w:color w:val="12161F"/>
                <w:sz w:val="19"/>
              </w:rPr>
              <w:t>way</w:t>
            </w:r>
            <w:r>
              <w:rPr>
                <w:color w:val="12161F"/>
                <w:spacing w:val="9"/>
                <w:sz w:val="19"/>
              </w:rPr>
              <w:t xml:space="preserve"> </w:t>
            </w:r>
            <w:r>
              <w:rPr>
                <w:color w:val="12161F"/>
                <w:sz w:val="19"/>
              </w:rPr>
              <w:t>of</w:t>
            </w:r>
            <w:r>
              <w:rPr>
                <w:color w:val="12161F"/>
                <w:spacing w:val="4"/>
                <w:sz w:val="19"/>
              </w:rPr>
              <w:t xml:space="preserve"> </w:t>
            </w:r>
            <w:r>
              <w:rPr>
                <w:color w:val="12161F"/>
                <w:sz w:val="19"/>
              </w:rPr>
              <w:t>knowing</w:t>
            </w:r>
            <w:r>
              <w:rPr>
                <w:color w:val="12161F"/>
                <w:spacing w:val="11"/>
                <w:sz w:val="19"/>
              </w:rPr>
              <w:t xml:space="preserve"> </w:t>
            </w:r>
            <w:r>
              <w:rPr>
                <w:color w:val="12161F"/>
                <w:sz w:val="19"/>
              </w:rPr>
              <w:t>if</w:t>
            </w:r>
            <w:r>
              <w:rPr>
                <w:color w:val="12161F"/>
                <w:spacing w:val="4"/>
                <w:sz w:val="19"/>
              </w:rPr>
              <w:t xml:space="preserve"> </w:t>
            </w:r>
            <w:r>
              <w:rPr>
                <w:color w:val="12161F"/>
                <w:sz w:val="19"/>
              </w:rPr>
              <w:t>they</w:t>
            </w:r>
            <w:r>
              <w:rPr>
                <w:color w:val="12161F"/>
                <w:spacing w:val="7"/>
                <w:sz w:val="19"/>
              </w:rPr>
              <w:t xml:space="preserve"> </w:t>
            </w:r>
            <w:r>
              <w:rPr>
                <w:color w:val="12161F"/>
                <w:spacing w:val="-5"/>
                <w:sz w:val="19"/>
              </w:rPr>
              <w:t>do</w:t>
            </w:r>
          </w:p>
        </w:tc>
        <w:tc>
          <w:tcPr>
            <w:tcW w:w="3045" w:type="dxa"/>
            <w:tcBorders>
              <w:left w:val="nil"/>
              <w:bottom w:val="single" w:sz="6" w:space="0" w:color="12161F"/>
              <w:right w:val="nil"/>
            </w:tcBorders>
          </w:tcPr>
          <w:p w14:paraId="28374A20" w14:textId="77777777" w:rsidR="00F76F63" w:rsidRDefault="004545D8">
            <w:pPr>
              <w:pStyle w:val="TableParagraph"/>
              <w:spacing w:before="123"/>
              <w:ind w:left="240"/>
              <w:rPr>
                <w:sz w:val="19"/>
              </w:rPr>
            </w:pPr>
            <w:r>
              <w:rPr>
                <w:color w:val="12161F"/>
                <w:spacing w:val="-2"/>
                <w:sz w:val="19"/>
              </w:rPr>
              <w:t>DK/NA</w:t>
            </w:r>
          </w:p>
        </w:tc>
      </w:tr>
      <w:tr w:rsidR="00F76F63" w14:paraId="28374A25" w14:textId="77777777">
        <w:trPr>
          <w:trHeight w:val="474"/>
        </w:trPr>
        <w:tc>
          <w:tcPr>
            <w:tcW w:w="3038" w:type="dxa"/>
            <w:tcBorders>
              <w:top w:val="single" w:sz="6" w:space="0" w:color="12161F"/>
              <w:left w:val="nil"/>
              <w:bottom w:val="single" w:sz="6" w:space="0" w:color="12161F"/>
              <w:right w:val="nil"/>
            </w:tcBorders>
          </w:tcPr>
          <w:p w14:paraId="28374A22" w14:textId="77777777" w:rsidR="00F76F63" w:rsidRDefault="004545D8">
            <w:pPr>
              <w:pStyle w:val="TableParagraph"/>
              <w:spacing w:before="123"/>
              <w:ind w:left="259"/>
              <w:rPr>
                <w:sz w:val="19"/>
              </w:rPr>
            </w:pPr>
            <w:r>
              <w:rPr>
                <w:color w:val="12161F"/>
                <w:spacing w:val="-5"/>
                <w:w w:val="105"/>
                <w:sz w:val="19"/>
              </w:rPr>
              <w:t>H10</w:t>
            </w:r>
          </w:p>
        </w:tc>
        <w:tc>
          <w:tcPr>
            <w:tcW w:w="8889" w:type="dxa"/>
            <w:tcBorders>
              <w:top w:val="single" w:sz="6" w:space="0" w:color="12161F"/>
              <w:left w:val="nil"/>
              <w:bottom w:val="single" w:sz="6" w:space="0" w:color="12161F"/>
              <w:right w:val="nil"/>
            </w:tcBorders>
          </w:tcPr>
          <w:p w14:paraId="28374A23" w14:textId="77777777" w:rsidR="00F76F63" w:rsidRDefault="004545D8">
            <w:pPr>
              <w:pStyle w:val="TableParagraph"/>
              <w:spacing w:before="123"/>
              <w:ind w:left="242"/>
              <w:rPr>
                <w:sz w:val="19"/>
              </w:rPr>
            </w:pPr>
            <w:r>
              <w:rPr>
                <w:color w:val="12161F"/>
                <w:sz w:val="19"/>
              </w:rPr>
              <w:t>hope</w:t>
            </w:r>
            <w:r>
              <w:rPr>
                <w:color w:val="12161F"/>
                <w:spacing w:val="9"/>
                <w:sz w:val="19"/>
              </w:rPr>
              <w:t xml:space="preserve"> </w:t>
            </w:r>
            <w:r>
              <w:rPr>
                <w:color w:val="12161F"/>
                <w:spacing w:val="-5"/>
                <w:sz w:val="19"/>
              </w:rPr>
              <w:t>so</w:t>
            </w:r>
          </w:p>
        </w:tc>
        <w:tc>
          <w:tcPr>
            <w:tcW w:w="3045" w:type="dxa"/>
            <w:tcBorders>
              <w:top w:val="single" w:sz="6" w:space="0" w:color="12161F"/>
              <w:left w:val="nil"/>
              <w:bottom w:val="single" w:sz="6" w:space="0" w:color="12161F"/>
              <w:right w:val="nil"/>
            </w:tcBorders>
          </w:tcPr>
          <w:p w14:paraId="28374A24" w14:textId="77777777" w:rsidR="00F76F63" w:rsidRDefault="004545D8">
            <w:pPr>
              <w:pStyle w:val="TableParagraph"/>
              <w:spacing w:before="123"/>
              <w:ind w:left="241"/>
              <w:rPr>
                <w:sz w:val="19"/>
              </w:rPr>
            </w:pPr>
            <w:r>
              <w:rPr>
                <w:color w:val="12161F"/>
                <w:sz w:val="19"/>
              </w:rPr>
              <w:t>4</w:t>
            </w:r>
            <w:r>
              <w:rPr>
                <w:color w:val="12161F"/>
                <w:spacing w:val="-9"/>
                <w:sz w:val="19"/>
              </w:rPr>
              <w:t xml:space="preserve"> </w:t>
            </w:r>
            <w:r>
              <w:rPr>
                <w:color w:val="12161F"/>
                <w:spacing w:val="-2"/>
                <w:sz w:val="19"/>
              </w:rPr>
              <w:t>Agree</w:t>
            </w:r>
          </w:p>
        </w:tc>
      </w:tr>
      <w:tr w:rsidR="00F76F63" w14:paraId="28374A29" w14:textId="77777777">
        <w:trPr>
          <w:trHeight w:val="472"/>
        </w:trPr>
        <w:tc>
          <w:tcPr>
            <w:tcW w:w="3038" w:type="dxa"/>
            <w:tcBorders>
              <w:top w:val="single" w:sz="6" w:space="0" w:color="12161F"/>
              <w:left w:val="nil"/>
              <w:bottom w:val="single" w:sz="6" w:space="0" w:color="12161F"/>
              <w:right w:val="nil"/>
            </w:tcBorders>
          </w:tcPr>
          <w:p w14:paraId="28374A26" w14:textId="77777777" w:rsidR="00F76F63" w:rsidRDefault="004545D8">
            <w:pPr>
              <w:pStyle w:val="TableParagraph"/>
              <w:spacing w:before="123"/>
              <w:ind w:left="259"/>
              <w:rPr>
                <w:sz w:val="19"/>
              </w:rPr>
            </w:pPr>
            <w:r>
              <w:rPr>
                <w:color w:val="12161F"/>
                <w:spacing w:val="-5"/>
                <w:w w:val="105"/>
                <w:sz w:val="19"/>
              </w:rPr>
              <w:t>H10</w:t>
            </w:r>
          </w:p>
        </w:tc>
        <w:tc>
          <w:tcPr>
            <w:tcW w:w="8889" w:type="dxa"/>
            <w:tcBorders>
              <w:top w:val="single" w:sz="6" w:space="0" w:color="12161F"/>
              <w:left w:val="nil"/>
              <w:bottom w:val="single" w:sz="6" w:space="0" w:color="12161F"/>
              <w:right w:val="nil"/>
            </w:tcBorders>
          </w:tcPr>
          <w:p w14:paraId="28374A27" w14:textId="77777777" w:rsidR="00F76F63" w:rsidRDefault="004545D8">
            <w:pPr>
              <w:pStyle w:val="TableParagraph"/>
              <w:spacing w:before="123"/>
              <w:ind w:left="242"/>
              <w:rPr>
                <w:sz w:val="19"/>
              </w:rPr>
            </w:pPr>
            <w:r>
              <w:rPr>
                <w:color w:val="12161F"/>
                <w:sz w:val="19"/>
              </w:rPr>
              <w:t>It's</w:t>
            </w:r>
            <w:r>
              <w:rPr>
                <w:color w:val="12161F"/>
                <w:spacing w:val="3"/>
                <w:sz w:val="19"/>
              </w:rPr>
              <w:t xml:space="preserve"> </w:t>
            </w:r>
            <w:r>
              <w:rPr>
                <w:color w:val="12161F"/>
                <w:sz w:val="19"/>
              </w:rPr>
              <w:t>hard</w:t>
            </w:r>
            <w:r>
              <w:rPr>
                <w:color w:val="12161F"/>
                <w:spacing w:val="3"/>
                <w:sz w:val="19"/>
              </w:rPr>
              <w:t xml:space="preserve"> </w:t>
            </w:r>
            <w:r>
              <w:rPr>
                <w:color w:val="12161F"/>
                <w:sz w:val="19"/>
              </w:rPr>
              <w:t>to</w:t>
            </w:r>
            <w:r>
              <w:rPr>
                <w:color w:val="12161F"/>
                <w:spacing w:val="2"/>
                <w:sz w:val="19"/>
              </w:rPr>
              <w:t xml:space="preserve"> </w:t>
            </w:r>
            <w:r>
              <w:rPr>
                <w:color w:val="12161F"/>
                <w:sz w:val="19"/>
              </w:rPr>
              <w:t>tell</w:t>
            </w:r>
            <w:r>
              <w:rPr>
                <w:color w:val="12161F"/>
                <w:spacing w:val="3"/>
                <w:sz w:val="19"/>
              </w:rPr>
              <w:t xml:space="preserve"> </w:t>
            </w:r>
            <w:r>
              <w:rPr>
                <w:color w:val="12161F"/>
                <w:sz w:val="19"/>
              </w:rPr>
              <w:t xml:space="preserve">if they </w:t>
            </w:r>
            <w:r>
              <w:rPr>
                <w:color w:val="12161F"/>
                <w:spacing w:val="-5"/>
                <w:sz w:val="19"/>
              </w:rPr>
              <w:t>do.</w:t>
            </w:r>
          </w:p>
        </w:tc>
        <w:tc>
          <w:tcPr>
            <w:tcW w:w="3045" w:type="dxa"/>
            <w:tcBorders>
              <w:top w:val="single" w:sz="6" w:space="0" w:color="12161F"/>
              <w:left w:val="nil"/>
              <w:bottom w:val="single" w:sz="6" w:space="0" w:color="12161F"/>
              <w:right w:val="nil"/>
            </w:tcBorders>
          </w:tcPr>
          <w:p w14:paraId="28374A28" w14:textId="77777777" w:rsidR="00F76F63" w:rsidRDefault="004545D8">
            <w:pPr>
              <w:pStyle w:val="TableParagraph"/>
              <w:spacing w:before="123"/>
              <w:ind w:left="240"/>
              <w:rPr>
                <w:sz w:val="19"/>
              </w:rPr>
            </w:pPr>
            <w:r>
              <w:rPr>
                <w:color w:val="12161F"/>
                <w:sz w:val="19"/>
              </w:rPr>
              <w:t>3</w:t>
            </w:r>
            <w:r>
              <w:rPr>
                <w:color w:val="12161F"/>
                <w:spacing w:val="-7"/>
                <w:sz w:val="19"/>
              </w:rPr>
              <w:t xml:space="preserve"> </w:t>
            </w:r>
            <w:r>
              <w:rPr>
                <w:color w:val="12161F"/>
                <w:spacing w:val="-2"/>
                <w:sz w:val="19"/>
              </w:rPr>
              <w:t>Neutral</w:t>
            </w:r>
          </w:p>
        </w:tc>
      </w:tr>
      <w:tr w:rsidR="00F76F63" w14:paraId="28374A2D" w14:textId="77777777">
        <w:trPr>
          <w:trHeight w:val="474"/>
        </w:trPr>
        <w:tc>
          <w:tcPr>
            <w:tcW w:w="3038" w:type="dxa"/>
            <w:tcBorders>
              <w:top w:val="single" w:sz="6" w:space="0" w:color="12161F"/>
              <w:left w:val="nil"/>
              <w:bottom w:val="single" w:sz="6" w:space="0" w:color="12161F"/>
              <w:right w:val="nil"/>
            </w:tcBorders>
          </w:tcPr>
          <w:p w14:paraId="28374A2A" w14:textId="77777777" w:rsidR="00F76F63" w:rsidRDefault="004545D8">
            <w:pPr>
              <w:pStyle w:val="TableParagraph"/>
              <w:spacing w:before="123"/>
              <w:ind w:left="259"/>
              <w:rPr>
                <w:sz w:val="19"/>
              </w:rPr>
            </w:pPr>
            <w:r>
              <w:rPr>
                <w:color w:val="12161F"/>
                <w:spacing w:val="-5"/>
                <w:w w:val="105"/>
                <w:sz w:val="19"/>
              </w:rPr>
              <w:t>H10</w:t>
            </w:r>
          </w:p>
        </w:tc>
        <w:tc>
          <w:tcPr>
            <w:tcW w:w="8889" w:type="dxa"/>
            <w:tcBorders>
              <w:top w:val="single" w:sz="6" w:space="0" w:color="12161F"/>
              <w:left w:val="nil"/>
              <w:bottom w:val="single" w:sz="6" w:space="0" w:color="12161F"/>
              <w:right w:val="nil"/>
            </w:tcBorders>
          </w:tcPr>
          <w:p w14:paraId="28374A2B" w14:textId="77777777" w:rsidR="00F76F63" w:rsidRDefault="004545D8">
            <w:pPr>
              <w:pStyle w:val="TableParagraph"/>
              <w:spacing w:before="123"/>
              <w:ind w:left="242"/>
              <w:rPr>
                <w:sz w:val="19"/>
              </w:rPr>
            </w:pPr>
            <w:r>
              <w:rPr>
                <w:color w:val="12161F"/>
                <w:w w:val="105"/>
                <w:sz w:val="19"/>
              </w:rPr>
              <w:t>Because</w:t>
            </w:r>
            <w:r>
              <w:rPr>
                <w:color w:val="12161F"/>
                <w:spacing w:val="-12"/>
                <w:w w:val="105"/>
                <w:sz w:val="19"/>
              </w:rPr>
              <w:t xml:space="preserve"> </w:t>
            </w:r>
            <w:r>
              <w:rPr>
                <w:color w:val="12161F"/>
                <w:w w:val="105"/>
                <w:sz w:val="19"/>
              </w:rPr>
              <w:t>he</w:t>
            </w:r>
            <w:r>
              <w:rPr>
                <w:color w:val="12161F"/>
                <w:spacing w:val="-11"/>
                <w:w w:val="105"/>
                <w:sz w:val="19"/>
              </w:rPr>
              <w:t xml:space="preserve"> </w:t>
            </w:r>
            <w:r>
              <w:rPr>
                <w:color w:val="12161F"/>
                <w:w w:val="105"/>
                <w:sz w:val="19"/>
              </w:rPr>
              <w:t>asked</w:t>
            </w:r>
            <w:r>
              <w:rPr>
                <w:color w:val="12161F"/>
                <w:spacing w:val="-11"/>
                <w:w w:val="105"/>
                <w:sz w:val="19"/>
              </w:rPr>
              <w:t xml:space="preserve"> </w:t>
            </w:r>
            <w:r>
              <w:rPr>
                <w:color w:val="12161F"/>
                <w:w w:val="105"/>
                <w:sz w:val="19"/>
              </w:rPr>
              <w:t>me</w:t>
            </w:r>
            <w:r>
              <w:rPr>
                <w:color w:val="12161F"/>
                <w:spacing w:val="-12"/>
                <w:w w:val="105"/>
                <w:sz w:val="19"/>
              </w:rPr>
              <w:t xml:space="preserve"> </w:t>
            </w:r>
            <w:r>
              <w:rPr>
                <w:color w:val="12161F"/>
                <w:w w:val="105"/>
                <w:sz w:val="19"/>
              </w:rPr>
              <w:t>the</w:t>
            </w:r>
            <w:r>
              <w:rPr>
                <w:color w:val="12161F"/>
                <w:spacing w:val="-11"/>
                <w:w w:val="105"/>
                <w:sz w:val="19"/>
              </w:rPr>
              <w:t xml:space="preserve"> </w:t>
            </w:r>
            <w:r>
              <w:rPr>
                <w:color w:val="12161F"/>
                <w:w w:val="105"/>
                <w:sz w:val="19"/>
              </w:rPr>
              <w:t>same</w:t>
            </w:r>
            <w:r>
              <w:rPr>
                <w:color w:val="12161F"/>
                <w:spacing w:val="-11"/>
                <w:w w:val="105"/>
                <w:sz w:val="19"/>
              </w:rPr>
              <w:t xml:space="preserve"> </w:t>
            </w:r>
            <w:r>
              <w:rPr>
                <w:color w:val="12161F"/>
                <w:w w:val="105"/>
                <w:sz w:val="19"/>
              </w:rPr>
              <w:t>questions</w:t>
            </w:r>
            <w:r>
              <w:rPr>
                <w:color w:val="12161F"/>
                <w:spacing w:val="-11"/>
                <w:w w:val="105"/>
                <w:sz w:val="19"/>
              </w:rPr>
              <w:t xml:space="preserve"> </w:t>
            </w:r>
            <w:r>
              <w:rPr>
                <w:color w:val="12161F"/>
                <w:w w:val="105"/>
                <w:sz w:val="19"/>
              </w:rPr>
              <w:t>and</w:t>
            </w:r>
            <w:r>
              <w:rPr>
                <w:color w:val="12161F"/>
                <w:spacing w:val="-12"/>
                <w:w w:val="105"/>
                <w:sz w:val="19"/>
              </w:rPr>
              <w:t xml:space="preserve"> </w:t>
            </w:r>
            <w:r>
              <w:rPr>
                <w:color w:val="12161F"/>
                <w:w w:val="105"/>
                <w:sz w:val="19"/>
              </w:rPr>
              <w:t>he</w:t>
            </w:r>
            <w:r>
              <w:rPr>
                <w:color w:val="12161F"/>
                <w:spacing w:val="-11"/>
                <w:w w:val="105"/>
                <w:sz w:val="19"/>
              </w:rPr>
              <w:t xml:space="preserve"> </w:t>
            </w:r>
            <w:r>
              <w:rPr>
                <w:color w:val="12161F"/>
                <w:w w:val="105"/>
                <w:sz w:val="19"/>
              </w:rPr>
              <w:t>knows</w:t>
            </w:r>
            <w:r>
              <w:rPr>
                <w:color w:val="12161F"/>
                <w:spacing w:val="-9"/>
                <w:w w:val="105"/>
                <w:sz w:val="19"/>
              </w:rPr>
              <w:t xml:space="preserve"> </w:t>
            </w:r>
            <w:r>
              <w:rPr>
                <w:color w:val="12161F"/>
                <w:w w:val="105"/>
                <w:sz w:val="19"/>
              </w:rPr>
              <w:t>my</w:t>
            </w:r>
            <w:r>
              <w:rPr>
                <w:color w:val="12161F"/>
                <w:spacing w:val="-12"/>
                <w:w w:val="105"/>
                <w:sz w:val="19"/>
              </w:rPr>
              <w:t xml:space="preserve"> </w:t>
            </w:r>
            <w:r>
              <w:rPr>
                <w:color w:val="12161F"/>
                <w:spacing w:val="-2"/>
                <w:w w:val="105"/>
                <w:sz w:val="19"/>
              </w:rPr>
              <w:t>answers.</w:t>
            </w:r>
          </w:p>
        </w:tc>
        <w:tc>
          <w:tcPr>
            <w:tcW w:w="3045" w:type="dxa"/>
            <w:tcBorders>
              <w:top w:val="single" w:sz="6" w:space="0" w:color="12161F"/>
              <w:left w:val="nil"/>
              <w:bottom w:val="single" w:sz="6" w:space="0" w:color="12161F"/>
              <w:right w:val="nil"/>
            </w:tcBorders>
          </w:tcPr>
          <w:p w14:paraId="28374A2C" w14:textId="77777777" w:rsidR="00F76F63" w:rsidRDefault="004545D8">
            <w:pPr>
              <w:pStyle w:val="TableParagraph"/>
              <w:spacing w:before="123"/>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A31" w14:textId="77777777">
        <w:trPr>
          <w:trHeight w:val="474"/>
        </w:trPr>
        <w:tc>
          <w:tcPr>
            <w:tcW w:w="3038" w:type="dxa"/>
            <w:tcBorders>
              <w:top w:val="single" w:sz="6" w:space="0" w:color="12161F"/>
              <w:left w:val="nil"/>
              <w:bottom w:val="single" w:sz="6" w:space="0" w:color="12161F"/>
              <w:right w:val="nil"/>
            </w:tcBorders>
          </w:tcPr>
          <w:p w14:paraId="28374A2E" w14:textId="77777777" w:rsidR="00F76F63" w:rsidRDefault="004545D8">
            <w:pPr>
              <w:pStyle w:val="TableParagraph"/>
              <w:spacing w:before="126"/>
              <w:ind w:left="259"/>
              <w:rPr>
                <w:sz w:val="19"/>
              </w:rPr>
            </w:pPr>
            <w:r>
              <w:rPr>
                <w:color w:val="12161F"/>
                <w:spacing w:val="-5"/>
                <w:w w:val="105"/>
                <w:sz w:val="19"/>
              </w:rPr>
              <w:t>L10</w:t>
            </w:r>
          </w:p>
        </w:tc>
        <w:tc>
          <w:tcPr>
            <w:tcW w:w="8889" w:type="dxa"/>
            <w:tcBorders>
              <w:top w:val="single" w:sz="6" w:space="0" w:color="12161F"/>
              <w:left w:val="nil"/>
              <w:bottom w:val="single" w:sz="6" w:space="0" w:color="12161F"/>
              <w:right w:val="nil"/>
            </w:tcBorders>
          </w:tcPr>
          <w:p w14:paraId="28374A2F" w14:textId="77777777" w:rsidR="00F76F63" w:rsidRDefault="004545D8">
            <w:pPr>
              <w:pStyle w:val="TableParagraph"/>
              <w:spacing w:before="126"/>
              <w:ind w:left="242"/>
              <w:rPr>
                <w:sz w:val="19"/>
              </w:rPr>
            </w:pPr>
            <w:r>
              <w:rPr>
                <w:color w:val="12161F"/>
                <w:w w:val="105"/>
                <w:sz w:val="19"/>
              </w:rPr>
              <w:t>I</w:t>
            </w:r>
            <w:r>
              <w:rPr>
                <w:color w:val="12161F"/>
                <w:spacing w:val="-12"/>
                <w:w w:val="105"/>
                <w:sz w:val="19"/>
              </w:rPr>
              <w:t xml:space="preserve"> </w:t>
            </w:r>
            <w:r>
              <w:rPr>
                <w:color w:val="12161F"/>
                <w:w w:val="105"/>
                <w:sz w:val="19"/>
              </w:rPr>
              <w:t>don't</w:t>
            </w:r>
            <w:r>
              <w:rPr>
                <w:color w:val="12161F"/>
                <w:spacing w:val="-8"/>
                <w:w w:val="105"/>
                <w:sz w:val="19"/>
              </w:rPr>
              <w:t xml:space="preserve"> </w:t>
            </w:r>
            <w:r>
              <w:rPr>
                <w:color w:val="12161F"/>
                <w:w w:val="105"/>
                <w:sz w:val="19"/>
              </w:rPr>
              <w:t>know</w:t>
            </w:r>
            <w:r>
              <w:rPr>
                <w:color w:val="12161F"/>
                <w:spacing w:val="-10"/>
                <w:w w:val="105"/>
                <w:sz w:val="19"/>
              </w:rPr>
              <w:t xml:space="preserve"> </w:t>
            </w:r>
            <w:r>
              <w:rPr>
                <w:color w:val="12161F"/>
                <w:w w:val="105"/>
                <w:sz w:val="19"/>
              </w:rPr>
              <w:t>who</w:t>
            </w:r>
            <w:r>
              <w:rPr>
                <w:color w:val="12161F"/>
                <w:spacing w:val="-11"/>
                <w:w w:val="105"/>
                <w:sz w:val="19"/>
              </w:rPr>
              <w:t xml:space="preserve"> </w:t>
            </w:r>
            <w:r>
              <w:rPr>
                <w:color w:val="12161F"/>
                <w:w w:val="105"/>
                <w:sz w:val="19"/>
              </w:rPr>
              <w:t>they</w:t>
            </w:r>
            <w:r>
              <w:rPr>
                <w:color w:val="12161F"/>
                <w:spacing w:val="-9"/>
                <w:w w:val="105"/>
                <w:sz w:val="19"/>
              </w:rPr>
              <w:t xml:space="preserve"> </w:t>
            </w:r>
            <w:r>
              <w:rPr>
                <w:color w:val="12161F"/>
                <w:spacing w:val="-4"/>
                <w:w w:val="105"/>
                <w:sz w:val="19"/>
              </w:rPr>
              <w:t>are.</w:t>
            </w:r>
          </w:p>
        </w:tc>
        <w:tc>
          <w:tcPr>
            <w:tcW w:w="3045" w:type="dxa"/>
            <w:tcBorders>
              <w:top w:val="single" w:sz="6" w:space="0" w:color="12161F"/>
              <w:left w:val="nil"/>
              <w:bottom w:val="single" w:sz="6" w:space="0" w:color="12161F"/>
              <w:right w:val="nil"/>
            </w:tcBorders>
          </w:tcPr>
          <w:p w14:paraId="28374A30" w14:textId="77777777" w:rsidR="00F76F63" w:rsidRDefault="004545D8">
            <w:pPr>
              <w:pStyle w:val="TableParagraph"/>
              <w:spacing w:before="126"/>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A35" w14:textId="77777777">
        <w:trPr>
          <w:trHeight w:val="589"/>
        </w:trPr>
        <w:tc>
          <w:tcPr>
            <w:tcW w:w="3038" w:type="dxa"/>
            <w:tcBorders>
              <w:top w:val="single" w:sz="6" w:space="0" w:color="12161F"/>
              <w:left w:val="nil"/>
              <w:bottom w:val="single" w:sz="6" w:space="0" w:color="12161F"/>
              <w:right w:val="nil"/>
            </w:tcBorders>
          </w:tcPr>
          <w:p w14:paraId="28374A32" w14:textId="77777777" w:rsidR="00F76F63" w:rsidRDefault="004545D8">
            <w:pPr>
              <w:pStyle w:val="TableParagraph"/>
              <w:spacing w:before="126"/>
              <w:ind w:left="259"/>
              <w:rPr>
                <w:sz w:val="19"/>
              </w:rPr>
            </w:pPr>
            <w:r>
              <w:rPr>
                <w:color w:val="12161F"/>
                <w:spacing w:val="-5"/>
                <w:w w:val="105"/>
                <w:sz w:val="19"/>
              </w:rPr>
              <w:t>H10</w:t>
            </w:r>
          </w:p>
        </w:tc>
        <w:tc>
          <w:tcPr>
            <w:tcW w:w="8889" w:type="dxa"/>
            <w:tcBorders>
              <w:top w:val="single" w:sz="6" w:space="0" w:color="12161F"/>
              <w:left w:val="nil"/>
              <w:bottom w:val="single" w:sz="6" w:space="0" w:color="12161F"/>
              <w:right w:val="nil"/>
            </w:tcBorders>
          </w:tcPr>
          <w:p w14:paraId="28374A33" w14:textId="77777777" w:rsidR="00F76F63" w:rsidRDefault="004545D8">
            <w:pPr>
              <w:pStyle w:val="TableParagraph"/>
              <w:spacing w:before="106" w:line="230" w:lineRule="atLeast"/>
              <w:ind w:left="241" w:firstLine="1"/>
              <w:rPr>
                <w:sz w:val="19"/>
              </w:rPr>
            </w:pPr>
            <w:r>
              <w:rPr>
                <w:color w:val="12161F"/>
                <w:w w:val="105"/>
                <w:sz w:val="19"/>
              </w:rPr>
              <w:t>Since</w:t>
            </w:r>
            <w:r>
              <w:rPr>
                <w:color w:val="12161F"/>
                <w:spacing w:val="-6"/>
                <w:w w:val="105"/>
                <w:sz w:val="19"/>
              </w:rPr>
              <w:t xml:space="preserve"> </w:t>
            </w:r>
            <w:r>
              <w:rPr>
                <w:color w:val="12161F"/>
                <w:w w:val="105"/>
                <w:sz w:val="19"/>
                <w:highlight w:val="black"/>
              </w:rPr>
              <w:t>Cameron</w:t>
            </w:r>
            <w:r>
              <w:rPr>
                <w:color w:val="12161F"/>
                <w:spacing w:val="-2"/>
                <w:w w:val="105"/>
                <w:sz w:val="19"/>
              </w:rPr>
              <w:t xml:space="preserve"> </w:t>
            </w:r>
            <w:r>
              <w:rPr>
                <w:color w:val="12161F"/>
                <w:w w:val="105"/>
                <w:sz w:val="19"/>
              </w:rPr>
              <w:t>has</w:t>
            </w:r>
            <w:r>
              <w:rPr>
                <w:color w:val="12161F"/>
                <w:spacing w:val="-6"/>
                <w:w w:val="105"/>
                <w:sz w:val="19"/>
              </w:rPr>
              <w:t xml:space="preserve"> </w:t>
            </w:r>
            <w:r>
              <w:rPr>
                <w:color w:val="12161F"/>
                <w:w w:val="105"/>
                <w:sz w:val="19"/>
              </w:rPr>
              <w:t>been</w:t>
            </w:r>
            <w:r>
              <w:rPr>
                <w:color w:val="12161F"/>
                <w:spacing w:val="-4"/>
                <w:w w:val="105"/>
                <w:sz w:val="19"/>
              </w:rPr>
              <w:t xml:space="preserve"> </w:t>
            </w:r>
            <w:r>
              <w:rPr>
                <w:color w:val="12161F"/>
                <w:w w:val="105"/>
                <w:sz w:val="19"/>
              </w:rPr>
              <w:t>appointed</w:t>
            </w:r>
            <w:r>
              <w:rPr>
                <w:color w:val="12161F"/>
                <w:spacing w:val="-4"/>
                <w:w w:val="105"/>
                <w:sz w:val="19"/>
              </w:rPr>
              <w:t xml:space="preserve"> </w:t>
            </w:r>
            <w:r>
              <w:rPr>
                <w:color w:val="12161F"/>
                <w:w w:val="105"/>
                <w:sz w:val="19"/>
              </w:rPr>
              <w:t>to</w:t>
            </w:r>
            <w:r>
              <w:rPr>
                <w:color w:val="12161F"/>
                <w:spacing w:val="-4"/>
                <w:w w:val="105"/>
                <w:sz w:val="19"/>
              </w:rPr>
              <w:t xml:space="preserve"> </w:t>
            </w:r>
            <w:r>
              <w:rPr>
                <w:color w:val="12161F"/>
                <w:w w:val="105"/>
                <w:sz w:val="19"/>
              </w:rPr>
              <w:t>me</w:t>
            </w:r>
            <w:r>
              <w:rPr>
                <w:color w:val="12161F"/>
                <w:spacing w:val="-8"/>
                <w:w w:val="105"/>
                <w:sz w:val="19"/>
              </w:rPr>
              <w:t xml:space="preserve"> </w:t>
            </w:r>
            <w:r>
              <w:rPr>
                <w:color w:val="12161F"/>
                <w:w w:val="105"/>
                <w:sz w:val="19"/>
              </w:rPr>
              <w:t>I</w:t>
            </w:r>
            <w:r>
              <w:rPr>
                <w:color w:val="12161F"/>
                <w:spacing w:val="-5"/>
                <w:w w:val="105"/>
                <w:sz w:val="19"/>
              </w:rPr>
              <w:t xml:space="preserve"> </w:t>
            </w:r>
            <w:r>
              <w:rPr>
                <w:color w:val="12161F"/>
                <w:w w:val="105"/>
                <w:sz w:val="19"/>
              </w:rPr>
              <w:t>have</w:t>
            </w:r>
            <w:r>
              <w:rPr>
                <w:color w:val="12161F"/>
                <w:spacing w:val="-8"/>
                <w:w w:val="105"/>
                <w:sz w:val="19"/>
              </w:rPr>
              <w:t xml:space="preserve"> </w:t>
            </w:r>
            <w:r>
              <w:rPr>
                <w:color w:val="12161F"/>
                <w:w w:val="105"/>
                <w:sz w:val="19"/>
              </w:rPr>
              <w:t>not</w:t>
            </w:r>
            <w:r>
              <w:rPr>
                <w:color w:val="12161F"/>
                <w:spacing w:val="-7"/>
                <w:w w:val="105"/>
                <w:sz w:val="19"/>
              </w:rPr>
              <w:t xml:space="preserve"> </w:t>
            </w:r>
            <w:r>
              <w:rPr>
                <w:color w:val="12161F"/>
                <w:w w:val="105"/>
                <w:sz w:val="19"/>
              </w:rPr>
              <w:t>heard</w:t>
            </w:r>
            <w:r>
              <w:rPr>
                <w:color w:val="12161F"/>
                <w:spacing w:val="-4"/>
                <w:w w:val="105"/>
                <w:sz w:val="19"/>
              </w:rPr>
              <w:t xml:space="preserve"> </w:t>
            </w:r>
            <w:r>
              <w:rPr>
                <w:color w:val="12161F"/>
                <w:w w:val="105"/>
                <w:sz w:val="19"/>
              </w:rPr>
              <w:t>from</w:t>
            </w:r>
            <w:r>
              <w:rPr>
                <w:color w:val="12161F"/>
                <w:spacing w:val="-6"/>
                <w:w w:val="105"/>
                <w:sz w:val="19"/>
              </w:rPr>
              <w:t xml:space="preserve"> </w:t>
            </w:r>
            <w:r>
              <w:rPr>
                <w:color w:val="12161F"/>
                <w:w w:val="105"/>
                <w:sz w:val="19"/>
              </w:rPr>
              <w:t>him</w:t>
            </w:r>
            <w:r>
              <w:rPr>
                <w:color w:val="12161F"/>
                <w:spacing w:val="-8"/>
                <w:w w:val="105"/>
                <w:sz w:val="19"/>
              </w:rPr>
              <w:t xml:space="preserve"> </w:t>
            </w:r>
            <w:r>
              <w:rPr>
                <w:color w:val="12161F"/>
                <w:w w:val="105"/>
                <w:sz w:val="19"/>
              </w:rPr>
              <w:t>or</w:t>
            </w:r>
            <w:r>
              <w:rPr>
                <w:color w:val="12161F"/>
                <w:spacing w:val="-5"/>
                <w:w w:val="105"/>
                <w:sz w:val="19"/>
              </w:rPr>
              <w:t xml:space="preserve"> </w:t>
            </w:r>
            <w:r>
              <w:rPr>
                <w:color w:val="12161F"/>
                <w:w w:val="105"/>
                <w:sz w:val="19"/>
              </w:rPr>
              <w:t>spoken</w:t>
            </w:r>
            <w:r>
              <w:rPr>
                <w:color w:val="12161F"/>
                <w:spacing w:val="-4"/>
                <w:w w:val="105"/>
                <w:sz w:val="19"/>
              </w:rPr>
              <w:t xml:space="preserve"> </w:t>
            </w:r>
            <w:r>
              <w:rPr>
                <w:color w:val="12161F"/>
                <w:w w:val="105"/>
                <w:sz w:val="19"/>
              </w:rPr>
              <w:t>to</w:t>
            </w:r>
            <w:r>
              <w:rPr>
                <w:color w:val="12161F"/>
                <w:spacing w:val="-9"/>
                <w:w w:val="105"/>
                <w:sz w:val="19"/>
              </w:rPr>
              <w:t xml:space="preserve"> </w:t>
            </w:r>
            <w:r>
              <w:rPr>
                <w:color w:val="12161F"/>
                <w:w w:val="105"/>
                <w:sz w:val="19"/>
              </w:rPr>
              <w:t>him.</w:t>
            </w:r>
            <w:r>
              <w:rPr>
                <w:color w:val="12161F"/>
                <w:spacing w:val="-5"/>
                <w:w w:val="105"/>
                <w:sz w:val="19"/>
              </w:rPr>
              <w:t xml:space="preserve"> </w:t>
            </w:r>
            <w:r>
              <w:rPr>
                <w:color w:val="12161F"/>
                <w:w w:val="105"/>
                <w:sz w:val="19"/>
              </w:rPr>
              <w:t>He</w:t>
            </w:r>
            <w:r>
              <w:rPr>
                <w:color w:val="12161F"/>
                <w:spacing w:val="-6"/>
                <w:w w:val="105"/>
                <w:sz w:val="19"/>
              </w:rPr>
              <w:t xml:space="preserve"> </w:t>
            </w:r>
            <w:r>
              <w:rPr>
                <w:color w:val="12161F"/>
                <w:w w:val="105"/>
                <w:sz w:val="19"/>
              </w:rPr>
              <w:t>was</w:t>
            </w:r>
            <w:r>
              <w:rPr>
                <w:color w:val="12161F"/>
                <w:spacing w:val="-6"/>
                <w:w w:val="105"/>
                <w:sz w:val="19"/>
              </w:rPr>
              <w:t xml:space="preserve"> </w:t>
            </w:r>
            <w:r>
              <w:rPr>
                <w:color w:val="12161F"/>
                <w:w w:val="105"/>
                <w:sz w:val="19"/>
              </w:rPr>
              <w:t>appointed about 3 months ago.</w:t>
            </w:r>
          </w:p>
        </w:tc>
        <w:tc>
          <w:tcPr>
            <w:tcW w:w="3045" w:type="dxa"/>
            <w:tcBorders>
              <w:top w:val="single" w:sz="6" w:space="0" w:color="12161F"/>
              <w:left w:val="nil"/>
              <w:bottom w:val="single" w:sz="6" w:space="0" w:color="12161F"/>
              <w:right w:val="nil"/>
            </w:tcBorders>
          </w:tcPr>
          <w:p w14:paraId="28374A34" w14:textId="77777777" w:rsidR="00F76F63" w:rsidRDefault="004545D8">
            <w:pPr>
              <w:pStyle w:val="TableParagraph"/>
              <w:spacing w:before="126"/>
              <w:ind w:left="240"/>
              <w:rPr>
                <w:sz w:val="19"/>
              </w:rPr>
            </w:pPr>
            <w:r>
              <w:rPr>
                <w:color w:val="12161F"/>
                <w:sz w:val="19"/>
              </w:rPr>
              <w:t>2</w:t>
            </w:r>
            <w:r>
              <w:rPr>
                <w:color w:val="12161F"/>
                <w:spacing w:val="-7"/>
                <w:sz w:val="19"/>
              </w:rPr>
              <w:t xml:space="preserve"> </w:t>
            </w:r>
            <w:r>
              <w:rPr>
                <w:color w:val="12161F"/>
                <w:spacing w:val="-2"/>
                <w:sz w:val="19"/>
              </w:rPr>
              <w:t>Disagree</w:t>
            </w:r>
          </w:p>
        </w:tc>
      </w:tr>
    </w:tbl>
    <w:p w14:paraId="28374A36" w14:textId="77777777" w:rsidR="00F76F63" w:rsidRDefault="00F76F63">
      <w:pPr>
        <w:pStyle w:val="TableParagraph"/>
        <w:rPr>
          <w:sz w:val="19"/>
        </w:rPr>
        <w:sectPr w:rsidR="00F76F63">
          <w:pgSz w:w="16860" w:h="11900" w:orient="landscape"/>
          <w:pgMar w:top="440" w:right="283" w:bottom="1280" w:left="283" w:header="0" w:footer="1085" w:gutter="0"/>
          <w:cols w:space="720"/>
        </w:sectPr>
      </w:pPr>
    </w:p>
    <w:p w14:paraId="28374A37" w14:textId="77777777" w:rsidR="00F76F63" w:rsidRDefault="004545D8">
      <w:pPr>
        <w:spacing w:before="39"/>
        <w:ind w:left="595"/>
        <w:rPr>
          <w:b/>
        </w:rPr>
      </w:pPr>
      <w:bookmarkStart w:id="67" w:name="s18._My_client_account_manager_treats_me"/>
      <w:bookmarkEnd w:id="67"/>
      <w:r>
        <w:rPr>
          <w:b/>
        </w:rPr>
        <w:lastRenderedPageBreak/>
        <w:t>s18.</w:t>
      </w:r>
      <w:r>
        <w:rPr>
          <w:b/>
          <w:spacing w:val="-3"/>
        </w:rPr>
        <w:t xml:space="preserve"> </w:t>
      </w:r>
      <w:r>
        <w:rPr>
          <w:b/>
        </w:rPr>
        <w:t>My</w:t>
      </w:r>
      <w:r>
        <w:rPr>
          <w:b/>
          <w:spacing w:val="-4"/>
        </w:rPr>
        <w:t xml:space="preserve"> </w:t>
      </w:r>
      <w:r>
        <w:rPr>
          <w:b/>
        </w:rPr>
        <w:t>client</w:t>
      </w:r>
      <w:r>
        <w:rPr>
          <w:b/>
          <w:spacing w:val="-4"/>
        </w:rPr>
        <w:t xml:space="preserve"> </w:t>
      </w:r>
      <w:r>
        <w:rPr>
          <w:b/>
        </w:rPr>
        <w:t>account</w:t>
      </w:r>
      <w:r>
        <w:rPr>
          <w:b/>
          <w:spacing w:val="-3"/>
        </w:rPr>
        <w:t xml:space="preserve"> </w:t>
      </w:r>
      <w:r>
        <w:rPr>
          <w:b/>
        </w:rPr>
        <w:t>manager</w:t>
      </w:r>
      <w:r>
        <w:rPr>
          <w:b/>
          <w:spacing w:val="-2"/>
        </w:rPr>
        <w:t xml:space="preserve"> </w:t>
      </w:r>
      <w:r>
        <w:rPr>
          <w:b/>
        </w:rPr>
        <w:t>treats</w:t>
      </w:r>
      <w:r>
        <w:rPr>
          <w:b/>
          <w:spacing w:val="-6"/>
        </w:rPr>
        <w:t xml:space="preserve"> </w:t>
      </w:r>
      <w:r>
        <w:rPr>
          <w:b/>
        </w:rPr>
        <w:t>me</w:t>
      </w:r>
      <w:r>
        <w:rPr>
          <w:b/>
          <w:spacing w:val="-6"/>
        </w:rPr>
        <w:t xml:space="preserve"> </w:t>
      </w:r>
      <w:r>
        <w:rPr>
          <w:b/>
        </w:rPr>
        <w:t>with</w:t>
      </w:r>
      <w:r>
        <w:rPr>
          <w:b/>
          <w:spacing w:val="-4"/>
        </w:rPr>
        <w:t xml:space="preserve"> </w:t>
      </w:r>
      <w:r>
        <w:rPr>
          <w:b/>
        </w:rPr>
        <w:t>respect</w:t>
      </w:r>
      <w:r>
        <w:rPr>
          <w:b/>
          <w:spacing w:val="-3"/>
        </w:rPr>
        <w:t xml:space="preserve"> </w:t>
      </w:r>
      <w:r>
        <w:rPr>
          <w:b/>
          <w:spacing w:val="-5"/>
        </w:rPr>
        <w:t>(7)</w:t>
      </w:r>
    </w:p>
    <w:p w14:paraId="28374A38" w14:textId="77777777" w:rsidR="00F76F63" w:rsidRDefault="00F76F63">
      <w:pPr>
        <w:pStyle w:val="BodyText"/>
        <w:spacing w:before="21"/>
        <w:rPr>
          <w:b/>
          <w:sz w:val="20"/>
        </w:rPr>
      </w:pPr>
    </w:p>
    <w:tbl>
      <w:tblPr>
        <w:tblW w:w="0" w:type="auto"/>
        <w:tblInd w:w="449" w:type="dxa"/>
        <w:tblLayout w:type="fixed"/>
        <w:tblCellMar>
          <w:left w:w="0" w:type="dxa"/>
          <w:right w:w="0" w:type="dxa"/>
        </w:tblCellMar>
        <w:tblLook w:val="01E0" w:firstRow="1" w:lastRow="1" w:firstColumn="1" w:lastColumn="1" w:noHBand="0" w:noVBand="0"/>
      </w:tblPr>
      <w:tblGrid>
        <w:gridCol w:w="1596"/>
        <w:gridCol w:w="9079"/>
        <w:gridCol w:w="4366"/>
      </w:tblGrid>
      <w:tr w:rsidR="00F76F63" w14:paraId="28374A3C" w14:textId="77777777">
        <w:trPr>
          <w:trHeight w:val="347"/>
        </w:trPr>
        <w:tc>
          <w:tcPr>
            <w:tcW w:w="1596" w:type="dxa"/>
            <w:tcBorders>
              <w:top w:val="single" w:sz="4" w:space="0" w:color="000000"/>
              <w:bottom w:val="single" w:sz="4" w:space="0" w:color="000000"/>
            </w:tcBorders>
          </w:tcPr>
          <w:p w14:paraId="28374A39" w14:textId="77777777" w:rsidR="00F76F63" w:rsidRDefault="004545D8">
            <w:pPr>
              <w:pStyle w:val="TableParagraph"/>
              <w:spacing w:before="54" w:line="273" w:lineRule="exact"/>
              <w:ind w:left="115"/>
              <w:rPr>
                <w:b/>
                <w:sz w:val="24"/>
              </w:rPr>
            </w:pPr>
            <w:r>
              <w:rPr>
                <w:b/>
                <w:spacing w:val="-2"/>
                <w:sz w:val="24"/>
              </w:rPr>
              <w:t>BranchCode</w:t>
            </w:r>
          </w:p>
        </w:tc>
        <w:tc>
          <w:tcPr>
            <w:tcW w:w="9079" w:type="dxa"/>
            <w:tcBorders>
              <w:top w:val="single" w:sz="4" w:space="0" w:color="000000"/>
              <w:bottom w:val="single" w:sz="4" w:space="0" w:color="000000"/>
            </w:tcBorders>
          </w:tcPr>
          <w:p w14:paraId="28374A3A" w14:textId="77777777" w:rsidR="00F76F63" w:rsidRDefault="004545D8">
            <w:pPr>
              <w:pStyle w:val="TableParagraph"/>
              <w:spacing w:before="54" w:line="273" w:lineRule="exact"/>
              <w:ind w:left="276"/>
              <w:rPr>
                <w:b/>
                <w:sz w:val="24"/>
              </w:rPr>
            </w:pPr>
            <w:r>
              <w:rPr>
                <w:b/>
                <w:spacing w:val="-2"/>
                <w:sz w:val="24"/>
              </w:rPr>
              <w:t>Comments</w:t>
            </w:r>
          </w:p>
        </w:tc>
        <w:tc>
          <w:tcPr>
            <w:tcW w:w="4366" w:type="dxa"/>
            <w:tcBorders>
              <w:top w:val="single" w:sz="4" w:space="0" w:color="000000"/>
              <w:bottom w:val="single" w:sz="4" w:space="0" w:color="000000"/>
            </w:tcBorders>
          </w:tcPr>
          <w:p w14:paraId="28374A3B" w14:textId="77777777" w:rsidR="00F76F63" w:rsidRDefault="004545D8">
            <w:pPr>
              <w:pStyle w:val="TableParagraph"/>
              <w:spacing w:before="54" w:line="273" w:lineRule="exact"/>
              <w:ind w:left="840"/>
              <w:rPr>
                <w:b/>
                <w:sz w:val="24"/>
              </w:rPr>
            </w:pPr>
            <w:r>
              <w:rPr>
                <w:b/>
                <w:spacing w:val="-2"/>
                <w:sz w:val="24"/>
              </w:rPr>
              <w:t>Rating</w:t>
            </w:r>
          </w:p>
        </w:tc>
      </w:tr>
      <w:tr w:rsidR="00F76F63" w14:paraId="28374A40" w14:textId="77777777">
        <w:trPr>
          <w:trHeight w:val="361"/>
        </w:trPr>
        <w:tc>
          <w:tcPr>
            <w:tcW w:w="1596" w:type="dxa"/>
            <w:tcBorders>
              <w:top w:val="single" w:sz="4" w:space="0" w:color="000000"/>
              <w:bottom w:val="single" w:sz="8" w:space="0" w:color="12161F"/>
            </w:tcBorders>
          </w:tcPr>
          <w:p w14:paraId="28374A3D" w14:textId="77777777" w:rsidR="00F76F63" w:rsidRDefault="004545D8">
            <w:pPr>
              <w:pStyle w:val="TableParagraph"/>
              <w:spacing w:before="66"/>
              <w:ind w:left="304"/>
              <w:rPr>
                <w:sz w:val="19"/>
              </w:rPr>
            </w:pPr>
            <w:r>
              <w:rPr>
                <w:color w:val="12161F"/>
                <w:spacing w:val="-5"/>
                <w:sz w:val="19"/>
              </w:rPr>
              <w:t>L10</w:t>
            </w:r>
          </w:p>
        </w:tc>
        <w:tc>
          <w:tcPr>
            <w:tcW w:w="9079" w:type="dxa"/>
            <w:tcBorders>
              <w:top w:val="single" w:sz="4" w:space="0" w:color="000000"/>
              <w:bottom w:val="single" w:sz="8" w:space="0" w:color="12161F"/>
            </w:tcBorders>
          </w:tcPr>
          <w:p w14:paraId="28374A3E" w14:textId="77777777" w:rsidR="00F76F63" w:rsidRDefault="004545D8">
            <w:pPr>
              <w:pStyle w:val="TableParagraph"/>
              <w:spacing w:before="66"/>
              <w:ind w:left="465"/>
              <w:rPr>
                <w:sz w:val="19"/>
              </w:rPr>
            </w:pPr>
            <w:r>
              <w:rPr>
                <w:color w:val="12161F"/>
                <w:spacing w:val="-5"/>
                <w:sz w:val="19"/>
              </w:rPr>
              <w:t>No</w:t>
            </w:r>
          </w:p>
        </w:tc>
        <w:tc>
          <w:tcPr>
            <w:tcW w:w="4366" w:type="dxa"/>
            <w:tcBorders>
              <w:top w:val="single" w:sz="4" w:space="0" w:color="000000"/>
              <w:bottom w:val="single" w:sz="8" w:space="0" w:color="12161F"/>
            </w:tcBorders>
          </w:tcPr>
          <w:p w14:paraId="28374A3F" w14:textId="77777777" w:rsidR="00F76F63" w:rsidRDefault="004545D8">
            <w:pPr>
              <w:pStyle w:val="TableParagraph"/>
              <w:spacing w:before="66"/>
              <w:ind w:left="1027"/>
              <w:rPr>
                <w:sz w:val="19"/>
              </w:rPr>
            </w:pPr>
            <w:r>
              <w:rPr>
                <w:color w:val="12161F"/>
                <w:spacing w:val="-2"/>
                <w:sz w:val="19"/>
              </w:rPr>
              <w:t>DK/NA</w:t>
            </w:r>
          </w:p>
        </w:tc>
      </w:tr>
      <w:tr w:rsidR="00F76F63" w14:paraId="28374A44" w14:textId="77777777">
        <w:trPr>
          <w:trHeight w:val="361"/>
        </w:trPr>
        <w:tc>
          <w:tcPr>
            <w:tcW w:w="1596" w:type="dxa"/>
            <w:tcBorders>
              <w:top w:val="single" w:sz="8" w:space="0" w:color="12161F"/>
              <w:bottom w:val="single" w:sz="8" w:space="0" w:color="12161F"/>
            </w:tcBorders>
          </w:tcPr>
          <w:p w14:paraId="28374A41" w14:textId="77777777" w:rsidR="00F76F63" w:rsidRDefault="004545D8">
            <w:pPr>
              <w:pStyle w:val="TableParagraph"/>
              <w:spacing w:before="66"/>
              <w:ind w:left="304"/>
              <w:rPr>
                <w:sz w:val="19"/>
              </w:rPr>
            </w:pPr>
            <w:r>
              <w:rPr>
                <w:color w:val="12161F"/>
                <w:spacing w:val="-5"/>
                <w:sz w:val="19"/>
              </w:rPr>
              <w:t>H30</w:t>
            </w:r>
          </w:p>
        </w:tc>
        <w:tc>
          <w:tcPr>
            <w:tcW w:w="9079" w:type="dxa"/>
            <w:tcBorders>
              <w:top w:val="single" w:sz="8" w:space="0" w:color="12161F"/>
              <w:bottom w:val="single" w:sz="8" w:space="0" w:color="12161F"/>
            </w:tcBorders>
          </w:tcPr>
          <w:p w14:paraId="28374A42" w14:textId="77777777" w:rsidR="00F76F63" w:rsidRDefault="004545D8">
            <w:pPr>
              <w:pStyle w:val="TableParagraph"/>
              <w:spacing w:before="66"/>
              <w:ind w:left="475"/>
              <w:rPr>
                <w:sz w:val="19"/>
              </w:rPr>
            </w:pPr>
            <w:r>
              <w:rPr>
                <w:color w:val="12161F"/>
                <w:w w:val="105"/>
                <w:sz w:val="19"/>
              </w:rPr>
              <w:t>I</w:t>
            </w:r>
            <w:r>
              <w:rPr>
                <w:color w:val="12161F"/>
                <w:spacing w:val="-4"/>
                <w:w w:val="105"/>
                <w:sz w:val="19"/>
              </w:rPr>
              <w:t xml:space="preserve"> </w:t>
            </w:r>
            <w:r>
              <w:rPr>
                <w:color w:val="12161F"/>
                <w:w w:val="105"/>
                <w:sz w:val="19"/>
              </w:rPr>
              <w:t>have</w:t>
            </w:r>
            <w:r>
              <w:rPr>
                <w:color w:val="12161F"/>
                <w:spacing w:val="-4"/>
                <w:w w:val="105"/>
                <w:sz w:val="19"/>
              </w:rPr>
              <w:t xml:space="preserve"> </w:t>
            </w:r>
            <w:r>
              <w:rPr>
                <w:color w:val="12161F"/>
                <w:w w:val="105"/>
                <w:sz w:val="19"/>
              </w:rPr>
              <w:t>only</w:t>
            </w:r>
            <w:r>
              <w:rPr>
                <w:color w:val="12161F"/>
                <w:spacing w:val="-4"/>
                <w:w w:val="105"/>
                <w:sz w:val="19"/>
              </w:rPr>
              <w:t xml:space="preserve"> </w:t>
            </w:r>
            <w:r>
              <w:rPr>
                <w:color w:val="12161F"/>
                <w:w w:val="105"/>
                <w:sz w:val="19"/>
              </w:rPr>
              <w:t>spoken</w:t>
            </w:r>
            <w:r>
              <w:rPr>
                <w:color w:val="12161F"/>
                <w:spacing w:val="-5"/>
                <w:w w:val="105"/>
                <w:sz w:val="19"/>
              </w:rPr>
              <w:t xml:space="preserve"> </w:t>
            </w:r>
            <w:r>
              <w:rPr>
                <w:color w:val="12161F"/>
                <w:w w:val="105"/>
                <w:sz w:val="19"/>
              </w:rPr>
              <w:t>once</w:t>
            </w:r>
            <w:r>
              <w:rPr>
                <w:color w:val="12161F"/>
                <w:spacing w:val="-3"/>
                <w:w w:val="105"/>
                <w:sz w:val="19"/>
              </w:rPr>
              <w:t xml:space="preserve"> </w:t>
            </w:r>
            <w:r>
              <w:rPr>
                <w:color w:val="12161F"/>
                <w:w w:val="105"/>
                <w:sz w:val="19"/>
              </w:rPr>
              <w:t>with</w:t>
            </w:r>
            <w:r>
              <w:rPr>
                <w:color w:val="12161F"/>
                <w:spacing w:val="-5"/>
                <w:w w:val="105"/>
                <w:sz w:val="19"/>
              </w:rPr>
              <w:t xml:space="preserve"> </w:t>
            </w:r>
            <w:r>
              <w:rPr>
                <w:color w:val="12161F"/>
                <w:w w:val="105"/>
                <w:sz w:val="19"/>
              </w:rPr>
              <w:t>this</w:t>
            </w:r>
            <w:r>
              <w:rPr>
                <w:color w:val="12161F"/>
                <w:spacing w:val="-5"/>
                <w:w w:val="105"/>
                <w:sz w:val="19"/>
              </w:rPr>
              <w:t xml:space="preserve"> </w:t>
            </w:r>
            <w:r>
              <w:rPr>
                <w:color w:val="12161F"/>
                <w:spacing w:val="-2"/>
                <w:w w:val="105"/>
                <w:sz w:val="19"/>
              </w:rPr>
              <w:t>person.</w:t>
            </w:r>
          </w:p>
        </w:tc>
        <w:tc>
          <w:tcPr>
            <w:tcW w:w="4366" w:type="dxa"/>
            <w:tcBorders>
              <w:top w:val="single" w:sz="8" w:space="0" w:color="12161F"/>
              <w:bottom w:val="single" w:sz="8" w:space="0" w:color="12161F"/>
            </w:tcBorders>
          </w:tcPr>
          <w:p w14:paraId="28374A43" w14:textId="77777777" w:rsidR="00F76F63" w:rsidRDefault="004545D8">
            <w:pPr>
              <w:pStyle w:val="TableParagraph"/>
              <w:spacing w:before="66"/>
              <w:ind w:left="1027"/>
              <w:rPr>
                <w:sz w:val="19"/>
              </w:rPr>
            </w:pPr>
            <w:r>
              <w:rPr>
                <w:color w:val="12161F"/>
                <w:spacing w:val="-2"/>
                <w:sz w:val="19"/>
              </w:rPr>
              <w:t>DK/NA</w:t>
            </w:r>
          </w:p>
        </w:tc>
      </w:tr>
      <w:tr w:rsidR="00F76F63" w14:paraId="28374A48" w14:textId="77777777">
        <w:trPr>
          <w:trHeight w:val="361"/>
        </w:trPr>
        <w:tc>
          <w:tcPr>
            <w:tcW w:w="1596" w:type="dxa"/>
            <w:tcBorders>
              <w:top w:val="single" w:sz="8" w:space="0" w:color="12161F"/>
              <w:bottom w:val="single" w:sz="8" w:space="0" w:color="12161F"/>
            </w:tcBorders>
          </w:tcPr>
          <w:p w14:paraId="28374A45" w14:textId="77777777" w:rsidR="00F76F63" w:rsidRDefault="004545D8">
            <w:pPr>
              <w:pStyle w:val="TableParagraph"/>
              <w:spacing w:before="66"/>
              <w:ind w:left="304"/>
              <w:rPr>
                <w:sz w:val="19"/>
              </w:rPr>
            </w:pPr>
            <w:r>
              <w:rPr>
                <w:color w:val="12161F"/>
                <w:spacing w:val="-5"/>
                <w:sz w:val="19"/>
              </w:rPr>
              <w:t>H20</w:t>
            </w:r>
          </w:p>
        </w:tc>
        <w:tc>
          <w:tcPr>
            <w:tcW w:w="9079" w:type="dxa"/>
            <w:tcBorders>
              <w:top w:val="single" w:sz="8" w:space="0" w:color="12161F"/>
              <w:bottom w:val="single" w:sz="8" w:space="0" w:color="12161F"/>
            </w:tcBorders>
          </w:tcPr>
          <w:p w14:paraId="28374A46" w14:textId="77777777" w:rsidR="00F76F63" w:rsidRDefault="004545D8">
            <w:pPr>
              <w:pStyle w:val="TableParagraph"/>
              <w:spacing w:before="66"/>
              <w:ind w:left="475"/>
              <w:rPr>
                <w:sz w:val="19"/>
              </w:rPr>
            </w:pPr>
            <w:r>
              <w:rPr>
                <w:color w:val="12161F"/>
                <w:w w:val="105"/>
                <w:sz w:val="19"/>
              </w:rPr>
              <w:t>Agree</w:t>
            </w:r>
            <w:r>
              <w:rPr>
                <w:color w:val="12161F"/>
                <w:spacing w:val="-5"/>
                <w:w w:val="105"/>
                <w:sz w:val="19"/>
              </w:rPr>
              <w:t xml:space="preserve"> </w:t>
            </w:r>
            <w:r>
              <w:rPr>
                <w:color w:val="12161F"/>
                <w:w w:val="105"/>
                <w:sz w:val="19"/>
              </w:rPr>
              <w:t>but</w:t>
            </w:r>
            <w:r>
              <w:rPr>
                <w:color w:val="12161F"/>
                <w:spacing w:val="-3"/>
                <w:w w:val="105"/>
                <w:sz w:val="19"/>
              </w:rPr>
              <w:t xml:space="preserve"> </w:t>
            </w:r>
            <w:r>
              <w:rPr>
                <w:color w:val="12161F"/>
                <w:w w:val="105"/>
                <w:sz w:val="19"/>
              </w:rPr>
              <w:t>I</w:t>
            </w:r>
            <w:r>
              <w:rPr>
                <w:color w:val="12161F"/>
                <w:spacing w:val="-4"/>
                <w:w w:val="105"/>
                <w:sz w:val="19"/>
              </w:rPr>
              <w:t xml:space="preserve"> </w:t>
            </w:r>
            <w:r>
              <w:rPr>
                <w:color w:val="12161F"/>
                <w:w w:val="105"/>
                <w:sz w:val="19"/>
              </w:rPr>
              <w:t>still</w:t>
            </w:r>
            <w:r>
              <w:rPr>
                <w:color w:val="12161F"/>
                <w:spacing w:val="-6"/>
                <w:w w:val="105"/>
                <w:sz w:val="19"/>
              </w:rPr>
              <w:t xml:space="preserve"> </w:t>
            </w:r>
            <w:r>
              <w:rPr>
                <w:color w:val="12161F"/>
                <w:w w:val="105"/>
                <w:sz w:val="19"/>
              </w:rPr>
              <w:t>do</w:t>
            </w:r>
            <w:r>
              <w:rPr>
                <w:color w:val="12161F"/>
                <w:spacing w:val="-3"/>
                <w:w w:val="105"/>
                <w:sz w:val="19"/>
              </w:rPr>
              <w:t xml:space="preserve"> </w:t>
            </w:r>
            <w:r>
              <w:rPr>
                <w:color w:val="12161F"/>
                <w:w w:val="105"/>
                <w:sz w:val="19"/>
              </w:rPr>
              <w:t>not</w:t>
            </w:r>
            <w:r>
              <w:rPr>
                <w:color w:val="12161F"/>
                <w:spacing w:val="-3"/>
                <w:w w:val="105"/>
                <w:sz w:val="19"/>
              </w:rPr>
              <w:t xml:space="preserve"> </w:t>
            </w:r>
            <w:r>
              <w:rPr>
                <w:color w:val="12161F"/>
                <w:w w:val="105"/>
                <w:sz w:val="19"/>
              </w:rPr>
              <w:t>know</w:t>
            </w:r>
            <w:r>
              <w:rPr>
                <w:color w:val="12161F"/>
                <w:spacing w:val="-7"/>
                <w:w w:val="105"/>
                <w:sz w:val="19"/>
              </w:rPr>
              <w:t xml:space="preserve"> </w:t>
            </w:r>
            <w:r>
              <w:rPr>
                <w:color w:val="12161F"/>
                <w:w w:val="105"/>
                <w:sz w:val="19"/>
              </w:rPr>
              <w:t>much</w:t>
            </w:r>
            <w:r>
              <w:rPr>
                <w:color w:val="12161F"/>
                <w:spacing w:val="-3"/>
                <w:w w:val="105"/>
                <w:sz w:val="19"/>
              </w:rPr>
              <w:t xml:space="preserve"> </w:t>
            </w:r>
            <w:r>
              <w:rPr>
                <w:color w:val="12161F"/>
                <w:w w:val="105"/>
                <w:sz w:val="19"/>
              </w:rPr>
              <w:t>about</w:t>
            </w:r>
            <w:r>
              <w:rPr>
                <w:color w:val="12161F"/>
                <w:spacing w:val="-3"/>
                <w:w w:val="105"/>
                <w:sz w:val="19"/>
              </w:rPr>
              <w:t xml:space="preserve"> </w:t>
            </w:r>
            <w:r>
              <w:rPr>
                <w:color w:val="12161F"/>
                <w:w w:val="105"/>
                <w:sz w:val="19"/>
              </w:rPr>
              <w:t>my</w:t>
            </w:r>
            <w:r>
              <w:rPr>
                <w:color w:val="12161F"/>
                <w:spacing w:val="-4"/>
                <w:w w:val="105"/>
                <w:sz w:val="19"/>
              </w:rPr>
              <w:t xml:space="preserve"> </w:t>
            </w:r>
            <w:r>
              <w:rPr>
                <w:color w:val="12161F"/>
                <w:w w:val="105"/>
                <w:sz w:val="19"/>
              </w:rPr>
              <w:t>finances</w:t>
            </w:r>
            <w:r>
              <w:rPr>
                <w:color w:val="12161F"/>
                <w:spacing w:val="-2"/>
                <w:w w:val="105"/>
                <w:sz w:val="19"/>
              </w:rPr>
              <w:t xml:space="preserve"> </w:t>
            </w:r>
            <w:r>
              <w:rPr>
                <w:color w:val="12161F"/>
                <w:w w:val="105"/>
                <w:sz w:val="19"/>
              </w:rPr>
              <w:t>and</w:t>
            </w:r>
            <w:r>
              <w:rPr>
                <w:color w:val="12161F"/>
                <w:spacing w:val="-3"/>
                <w:w w:val="105"/>
                <w:sz w:val="19"/>
              </w:rPr>
              <w:t xml:space="preserve"> </w:t>
            </w:r>
            <w:r>
              <w:rPr>
                <w:color w:val="12161F"/>
                <w:w w:val="105"/>
                <w:sz w:val="19"/>
              </w:rPr>
              <w:t>I</w:t>
            </w:r>
            <w:r>
              <w:rPr>
                <w:color w:val="12161F"/>
                <w:spacing w:val="-6"/>
                <w:w w:val="105"/>
                <w:sz w:val="19"/>
              </w:rPr>
              <w:t xml:space="preserve"> </w:t>
            </w:r>
            <w:r>
              <w:rPr>
                <w:color w:val="12161F"/>
                <w:w w:val="105"/>
                <w:sz w:val="19"/>
              </w:rPr>
              <w:t>would</w:t>
            </w:r>
            <w:r>
              <w:rPr>
                <w:color w:val="12161F"/>
                <w:spacing w:val="-3"/>
                <w:w w:val="105"/>
                <w:sz w:val="19"/>
              </w:rPr>
              <w:t xml:space="preserve"> </w:t>
            </w:r>
            <w:r>
              <w:rPr>
                <w:color w:val="12161F"/>
                <w:w w:val="105"/>
                <w:sz w:val="19"/>
              </w:rPr>
              <w:t>like</w:t>
            </w:r>
            <w:r>
              <w:rPr>
                <w:color w:val="12161F"/>
                <w:spacing w:val="-4"/>
                <w:w w:val="105"/>
                <w:sz w:val="19"/>
              </w:rPr>
              <w:t xml:space="preserve"> </w:t>
            </w:r>
            <w:r>
              <w:rPr>
                <w:color w:val="12161F"/>
                <w:w w:val="105"/>
                <w:sz w:val="19"/>
              </w:rPr>
              <w:t>to</w:t>
            </w:r>
            <w:r>
              <w:rPr>
                <w:color w:val="12161F"/>
                <w:spacing w:val="-6"/>
                <w:w w:val="105"/>
                <w:sz w:val="19"/>
              </w:rPr>
              <w:t xml:space="preserve"> </w:t>
            </w:r>
            <w:r>
              <w:rPr>
                <w:color w:val="12161F"/>
                <w:spacing w:val="-4"/>
                <w:w w:val="105"/>
                <w:sz w:val="19"/>
              </w:rPr>
              <w:t>know.</w:t>
            </w:r>
          </w:p>
        </w:tc>
        <w:tc>
          <w:tcPr>
            <w:tcW w:w="4366" w:type="dxa"/>
            <w:tcBorders>
              <w:top w:val="single" w:sz="8" w:space="0" w:color="12161F"/>
              <w:bottom w:val="single" w:sz="8" w:space="0" w:color="12161F"/>
            </w:tcBorders>
          </w:tcPr>
          <w:p w14:paraId="28374A47" w14:textId="77777777" w:rsidR="00F76F63" w:rsidRDefault="004545D8">
            <w:pPr>
              <w:pStyle w:val="TableParagraph"/>
              <w:spacing w:before="66"/>
              <w:ind w:left="1029"/>
              <w:rPr>
                <w:sz w:val="19"/>
              </w:rPr>
            </w:pPr>
            <w:r>
              <w:rPr>
                <w:color w:val="12161F"/>
                <w:sz w:val="19"/>
              </w:rPr>
              <w:t>4</w:t>
            </w:r>
            <w:r>
              <w:rPr>
                <w:color w:val="12161F"/>
                <w:spacing w:val="-1"/>
                <w:sz w:val="19"/>
              </w:rPr>
              <w:t xml:space="preserve"> </w:t>
            </w:r>
            <w:r>
              <w:rPr>
                <w:color w:val="12161F"/>
                <w:spacing w:val="-2"/>
                <w:sz w:val="19"/>
              </w:rPr>
              <w:t>Agree</w:t>
            </w:r>
          </w:p>
        </w:tc>
      </w:tr>
      <w:tr w:rsidR="00F76F63" w14:paraId="28374A4C" w14:textId="77777777">
        <w:trPr>
          <w:trHeight w:val="361"/>
        </w:trPr>
        <w:tc>
          <w:tcPr>
            <w:tcW w:w="1596" w:type="dxa"/>
            <w:tcBorders>
              <w:top w:val="single" w:sz="8" w:space="0" w:color="12161F"/>
              <w:bottom w:val="single" w:sz="8" w:space="0" w:color="12161F"/>
            </w:tcBorders>
          </w:tcPr>
          <w:p w14:paraId="28374A49" w14:textId="77777777" w:rsidR="00F76F63" w:rsidRDefault="004545D8">
            <w:pPr>
              <w:pStyle w:val="TableParagraph"/>
              <w:spacing w:before="66"/>
              <w:ind w:left="304"/>
              <w:rPr>
                <w:sz w:val="19"/>
              </w:rPr>
            </w:pPr>
            <w:r>
              <w:rPr>
                <w:color w:val="12161F"/>
                <w:spacing w:val="-5"/>
                <w:sz w:val="19"/>
              </w:rPr>
              <w:t>H10</w:t>
            </w:r>
          </w:p>
        </w:tc>
        <w:tc>
          <w:tcPr>
            <w:tcW w:w="9079" w:type="dxa"/>
            <w:tcBorders>
              <w:top w:val="single" w:sz="8" w:space="0" w:color="12161F"/>
              <w:bottom w:val="single" w:sz="8" w:space="0" w:color="12161F"/>
            </w:tcBorders>
          </w:tcPr>
          <w:p w14:paraId="28374A4A" w14:textId="77777777" w:rsidR="00F76F63" w:rsidRDefault="004545D8">
            <w:pPr>
              <w:pStyle w:val="TableParagraph"/>
              <w:spacing w:before="66"/>
              <w:ind w:left="475"/>
              <w:rPr>
                <w:sz w:val="19"/>
              </w:rPr>
            </w:pPr>
            <w:r>
              <w:rPr>
                <w:color w:val="12161F"/>
                <w:w w:val="105"/>
                <w:sz w:val="19"/>
              </w:rPr>
              <w:t>Sometimes</w:t>
            </w:r>
            <w:r>
              <w:rPr>
                <w:color w:val="12161F"/>
                <w:spacing w:val="-3"/>
                <w:w w:val="105"/>
                <w:sz w:val="19"/>
              </w:rPr>
              <w:t xml:space="preserve"> </w:t>
            </w:r>
            <w:r>
              <w:rPr>
                <w:color w:val="12161F"/>
                <w:w w:val="105"/>
                <w:sz w:val="19"/>
              </w:rPr>
              <w:t>they</w:t>
            </w:r>
            <w:r>
              <w:rPr>
                <w:color w:val="12161F"/>
                <w:spacing w:val="-3"/>
                <w:w w:val="105"/>
                <w:sz w:val="19"/>
              </w:rPr>
              <w:t xml:space="preserve"> </w:t>
            </w:r>
            <w:r>
              <w:rPr>
                <w:color w:val="12161F"/>
                <w:w w:val="105"/>
                <w:sz w:val="19"/>
              </w:rPr>
              <w:t>do</w:t>
            </w:r>
            <w:r>
              <w:rPr>
                <w:color w:val="12161F"/>
                <w:spacing w:val="-3"/>
                <w:w w:val="105"/>
                <w:sz w:val="19"/>
              </w:rPr>
              <w:t xml:space="preserve"> </w:t>
            </w:r>
            <w:r>
              <w:rPr>
                <w:color w:val="12161F"/>
                <w:w w:val="105"/>
                <w:sz w:val="19"/>
              </w:rPr>
              <w:t>-</w:t>
            </w:r>
            <w:r>
              <w:rPr>
                <w:color w:val="12161F"/>
                <w:spacing w:val="-4"/>
                <w:w w:val="105"/>
                <w:sz w:val="19"/>
              </w:rPr>
              <w:t xml:space="preserve"> </w:t>
            </w:r>
            <w:r>
              <w:rPr>
                <w:color w:val="12161F"/>
                <w:w w:val="105"/>
                <w:sz w:val="19"/>
              </w:rPr>
              <w:t>at</w:t>
            </w:r>
            <w:r>
              <w:rPr>
                <w:color w:val="12161F"/>
                <w:spacing w:val="-3"/>
                <w:w w:val="105"/>
                <w:sz w:val="19"/>
              </w:rPr>
              <w:t xml:space="preserve"> </w:t>
            </w:r>
            <w:r>
              <w:rPr>
                <w:color w:val="12161F"/>
                <w:w w:val="105"/>
                <w:sz w:val="19"/>
              </w:rPr>
              <w:t>times</w:t>
            </w:r>
            <w:r>
              <w:rPr>
                <w:color w:val="12161F"/>
                <w:spacing w:val="-5"/>
                <w:w w:val="105"/>
                <w:sz w:val="19"/>
              </w:rPr>
              <w:t xml:space="preserve"> </w:t>
            </w:r>
            <w:r>
              <w:rPr>
                <w:color w:val="12161F"/>
                <w:w w:val="105"/>
                <w:sz w:val="19"/>
              </w:rPr>
              <w:t>I</w:t>
            </w:r>
            <w:r>
              <w:rPr>
                <w:color w:val="12161F"/>
                <w:spacing w:val="-4"/>
                <w:w w:val="105"/>
                <w:sz w:val="19"/>
              </w:rPr>
              <w:t xml:space="preserve"> </w:t>
            </w:r>
            <w:r>
              <w:rPr>
                <w:color w:val="12161F"/>
                <w:w w:val="105"/>
                <w:sz w:val="19"/>
              </w:rPr>
              <w:t>was</w:t>
            </w:r>
            <w:r>
              <w:rPr>
                <w:color w:val="12161F"/>
                <w:spacing w:val="-2"/>
                <w:w w:val="105"/>
                <w:sz w:val="19"/>
              </w:rPr>
              <w:t xml:space="preserve"> </w:t>
            </w:r>
            <w:r>
              <w:rPr>
                <w:color w:val="12161F"/>
                <w:w w:val="105"/>
                <w:sz w:val="19"/>
              </w:rPr>
              <w:t>not</w:t>
            </w:r>
            <w:r>
              <w:rPr>
                <w:color w:val="12161F"/>
                <w:spacing w:val="-6"/>
                <w:w w:val="105"/>
                <w:sz w:val="19"/>
              </w:rPr>
              <w:t xml:space="preserve"> </w:t>
            </w:r>
            <w:r>
              <w:rPr>
                <w:color w:val="12161F"/>
                <w:w w:val="105"/>
                <w:sz w:val="19"/>
              </w:rPr>
              <w:t>very</w:t>
            </w:r>
            <w:r>
              <w:rPr>
                <w:color w:val="12161F"/>
                <w:spacing w:val="-5"/>
                <w:w w:val="105"/>
                <w:sz w:val="19"/>
              </w:rPr>
              <w:t xml:space="preserve"> </w:t>
            </w:r>
            <w:r>
              <w:rPr>
                <w:color w:val="12161F"/>
                <w:spacing w:val="-2"/>
                <w:w w:val="105"/>
                <w:sz w:val="19"/>
              </w:rPr>
              <w:t>happy.</w:t>
            </w:r>
          </w:p>
        </w:tc>
        <w:tc>
          <w:tcPr>
            <w:tcW w:w="4366" w:type="dxa"/>
            <w:tcBorders>
              <w:top w:val="single" w:sz="8" w:space="0" w:color="12161F"/>
              <w:bottom w:val="single" w:sz="8" w:space="0" w:color="12161F"/>
            </w:tcBorders>
          </w:tcPr>
          <w:p w14:paraId="28374A4B" w14:textId="77777777" w:rsidR="00F76F63" w:rsidRDefault="004545D8">
            <w:pPr>
              <w:pStyle w:val="TableParagraph"/>
              <w:spacing w:before="66"/>
              <w:ind w:left="1039"/>
              <w:rPr>
                <w:sz w:val="19"/>
              </w:rPr>
            </w:pPr>
            <w:r>
              <w:rPr>
                <w:color w:val="12161F"/>
                <w:w w:val="105"/>
                <w:sz w:val="19"/>
              </w:rPr>
              <w:t>3</w:t>
            </w:r>
            <w:r>
              <w:rPr>
                <w:color w:val="12161F"/>
                <w:spacing w:val="-2"/>
                <w:w w:val="105"/>
                <w:sz w:val="19"/>
              </w:rPr>
              <w:t xml:space="preserve"> Neutral</w:t>
            </w:r>
          </w:p>
        </w:tc>
      </w:tr>
      <w:tr w:rsidR="00F76F63" w14:paraId="28374A50" w14:textId="77777777">
        <w:trPr>
          <w:trHeight w:val="529"/>
        </w:trPr>
        <w:tc>
          <w:tcPr>
            <w:tcW w:w="1596" w:type="dxa"/>
            <w:tcBorders>
              <w:top w:val="single" w:sz="8" w:space="0" w:color="12161F"/>
              <w:bottom w:val="single" w:sz="8" w:space="0" w:color="12161F"/>
            </w:tcBorders>
          </w:tcPr>
          <w:p w14:paraId="28374A4D" w14:textId="77777777" w:rsidR="00F76F63" w:rsidRDefault="004545D8">
            <w:pPr>
              <w:pStyle w:val="TableParagraph"/>
              <w:spacing w:before="150"/>
              <w:ind w:left="304"/>
              <w:rPr>
                <w:sz w:val="19"/>
              </w:rPr>
            </w:pPr>
            <w:r>
              <w:rPr>
                <w:color w:val="12161F"/>
                <w:spacing w:val="-5"/>
                <w:sz w:val="19"/>
              </w:rPr>
              <w:t>H10</w:t>
            </w:r>
          </w:p>
        </w:tc>
        <w:tc>
          <w:tcPr>
            <w:tcW w:w="9079" w:type="dxa"/>
            <w:tcBorders>
              <w:top w:val="single" w:sz="8" w:space="0" w:color="12161F"/>
              <w:bottom w:val="single" w:sz="8" w:space="0" w:color="12161F"/>
            </w:tcBorders>
          </w:tcPr>
          <w:p w14:paraId="28374A4E" w14:textId="77777777" w:rsidR="00F76F63" w:rsidRDefault="004545D8">
            <w:pPr>
              <w:pStyle w:val="TableParagraph"/>
              <w:spacing w:before="150"/>
              <w:ind w:left="475"/>
              <w:rPr>
                <w:sz w:val="19"/>
              </w:rPr>
            </w:pPr>
            <w:r>
              <w:rPr>
                <w:color w:val="12161F"/>
                <w:w w:val="105"/>
                <w:sz w:val="19"/>
              </w:rPr>
              <w:t>I</w:t>
            </w:r>
            <w:r>
              <w:rPr>
                <w:color w:val="12161F"/>
                <w:spacing w:val="-4"/>
                <w:w w:val="105"/>
                <w:sz w:val="19"/>
              </w:rPr>
              <w:t xml:space="preserve"> </w:t>
            </w:r>
            <w:r>
              <w:rPr>
                <w:color w:val="12161F"/>
                <w:w w:val="105"/>
                <w:sz w:val="19"/>
              </w:rPr>
              <w:t>do</w:t>
            </w:r>
            <w:r>
              <w:rPr>
                <w:color w:val="12161F"/>
                <w:spacing w:val="-3"/>
                <w:w w:val="105"/>
                <w:sz w:val="19"/>
              </w:rPr>
              <w:t xml:space="preserve"> </w:t>
            </w:r>
            <w:r>
              <w:rPr>
                <w:color w:val="12161F"/>
                <w:w w:val="105"/>
                <w:sz w:val="19"/>
              </w:rPr>
              <w:t>not</w:t>
            </w:r>
            <w:r>
              <w:rPr>
                <w:color w:val="12161F"/>
                <w:spacing w:val="-3"/>
                <w:w w:val="105"/>
                <w:sz w:val="19"/>
              </w:rPr>
              <w:t xml:space="preserve"> </w:t>
            </w:r>
            <w:r>
              <w:rPr>
                <w:color w:val="12161F"/>
                <w:w w:val="105"/>
                <w:sz w:val="19"/>
              </w:rPr>
              <w:t>get</w:t>
            </w:r>
            <w:r>
              <w:rPr>
                <w:color w:val="12161F"/>
                <w:spacing w:val="-3"/>
                <w:w w:val="105"/>
                <w:sz w:val="19"/>
              </w:rPr>
              <w:t xml:space="preserve"> </w:t>
            </w:r>
            <w:r>
              <w:rPr>
                <w:color w:val="12161F"/>
                <w:w w:val="105"/>
                <w:sz w:val="19"/>
              </w:rPr>
              <w:t>phone</w:t>
            </w:r>
            <w:r>
              <w:rPr>
                <w:color w:val="12161F"/>
                <w:spacing w:val="-4"/>
                <w:w w:val="105"/>
                <w:sz w:val="19"/>
              </w:rPr>
              <w:t xml:space="preserve"> </w:t>
            </w:r>
            <w:r>
              <w:rPr>
                <w:color w:val="12161F"/>
                <w:w w:val="105"/>
                <w:sz w:val="19"/>
              </w:rPr>
              <w:t>calls</w:t>
            </w:r>
            <w:r>
              <w:rPr>
                <w:color w:val="12161F"/>
                <w:spacing w:val="-4"/>
                <w:w w:val="105"/>
                <w:sz w:val="19"/>
              </w:rPr>
              <w:t xml:space="preserve"> </w:t>
            </w:r>
            <w:r>
              <w:rPr>
                <w:color w:val="12161F"/>
                <w:w w:val="105"/>
                <w:sz w:val="19"/>
              </w:rPr>
              <w:t>and</w:t>
            </w:r>
            <w:r>
              <w:rPr>
                <w:color w:val="12161F"/>
                <w:spacing w:val="-5"/>
                <w:w w:val="105"/>
                <w:sz w:val="19"/>
              </w:rPr>
              <w:t xml:space="preserve"> </w:t>
            </w:r>
            <w:r>
              <w:rPr>
                <w:color w:val="12161F"/>
                <w:w w:val="105"/>
                <w:sz w:val="19"/>
              </w:rPr>
              <w:t>this</w:t>
            </w:r>
            <w:r>
              <w:rPr>
                <w:color w:val="12161F"/>
                <w:spacing w:val="-2"/>
                <w:w w:val="105"/>
                <w:sz w:val="19"/>
              </w:rPr>
              <w:t xml:space="preserve"> </w:t>
            </w:r>
            <w:r>
              <w:rPr>
                <w:color w:val="12161F"/>
                <w:w w:val="105"/>
                <w:sz w:val="19"/>
              </w:rPr>
              <w:t>is</w:t>
            </w:r>
            <w:r>
              <w:rPr>
                <w:color w:val="12161F"/>
                <w:spacing w:val="-4"/>
                <w:w w:val="105"/>
                <w:sz w:val="19"/>
              </w:rPr>
              <w:t xml:space="preserve"> </w:t>
            </w:r>
            <w:r>
              <w:rPr>
                <w:color w:val="12161F"/>
                <w:w w:val="105"/>
                <w:sz w:val="19"/>
              </w:rPr>
              <w:t>frustrating.</w:t>
            </w:r>
            <w:r>
              <w:rPr>
                <w:color w:val="12161F"/>
                <w:spacing w:val="-4"/>
                <w:w w:val="105"/>
                <w:sz w:val="19"/>
              </w:rPr>
              <w:t xml:space="preserve"> </w:t>
            </w:r>
            <w:r>
              <w:rPr>
                <w:color w:val="12161F"/>
                <w:w w:val="105"/>
                <w:sz w:val="19"/>
              </w:rPr>
              <w:t>If</w:t>
            </w:r>
            <w:r>
              <w:rPr>
                <w:color w:val="12161F"/>
                <w:spacing w:val="-5"/>
                <w:w w:val="105"/>
                <w:sz w:val="19"/>
              </w:rPr>
              <w:t xml:space="preserve"> </w:t>
            </w:r>
            <w:r>
              <w:rPr>
                <w:color w:val="12161F"/>
                <w:w w:val="105"/>
                <w:sz w:val="19"/>
              </w:rPr>
              <w:t>I</w:t>
            </w:r>
            <w:r>
              <w:rPr>
                <w:color w:val="12161F"/>
                <w:spacing w:val="-6"/>
                <w:w w:val="105"/>
                <w:sz w:val="19"/>
              </w:rPr>
              <w:t xml:space="preserve"> </w:t>
            </w:r>
            <w:r>
              <w:rPr>
                <w:color w:val="12161F"/>
                <w:w w:val="105"/>
                <w:sz w:val="19"/>
              </w:rPr>
              <w:t>need</w:t>
            </w:r>
            <w:r>
              <w:rPr>
                <w:color w:val="12161F"/>
                <w:spacing w:val="-2"/>
                <w:w w:val="105"/>
                <w:sz w:val="19"/>
              </w:rPr>
              <w:t xml:space="preserve"> </w:t>
            </w:r>
            <w:r>
              <w:rPr>
                <w:color w:val="12161F"/>
                <w:w w:val="105"/>
                <w:sz w:val="19"/>
              </w:rPr>
              <w:t>to</w:t>
            </w:r>
            <w:r>
              <w:rPr>
                <w:color w:val="12161F"/>
                <w:spacing w:val="-3"/>
                <w:w w:val="105"/>
                <w:sz w:val="19"/>
              </w:rPr>
              <w:t xml:space="preserve"> </w:t>
            </w:r>
            <w:r>
              <w:rPr>
                <w:color w:val="12161F"/>
                <w:w w:val="105"/>
                <w:sz w:val="19"/>
              </w:rPr>
              <w:t>know</w:t>
            </w:r>
            <w:r>
              <w:rPr>
                <w:color w:val="12161F"/>
                <w:spacing w:val="-4"/>
                <w:w w:val="105"/>
                <w:sz w:val="19"/>
              </w:rPr>
              <w:t xml:space="preserve"> </w:t>
            </w:r>
            <w:r>
              <w:rPr>
                <w:color w:val="12161F"/>
                <w:w w:val="105"/>
                <w:sz w:val="19"/>
              </w:rPr>
              <w:t>something</w:t>
            </w:r>
            <w:r>
              <w:rPr>
                <w:color w:val="12161F"/>
                <w:spacing w:val="-4"/>
                <w:w w:val="105"/>
                <w:sz w:val="19"/>
              </w:rPr>
              <w:t xml:space="preserve"> </w:t>
            </w:r>
            <w:r>
              <w:rPr>
                <w:color w:val="12161F"/>
                <w:w w:val="105"/>
                <w:sz w:val="19"/>
              </w:rPr>
              <w:t>I</w:t>
            </w:r>
            <w:r>
              <w:rPr>
                <w:color w:val="12161F"/>
                <w:spacing w:val="-5"/>
                <w:w w:val="105"/>
                <w:sz w:val="19"/>
              </w:rPr>
              <w:t xml:space="preserve"> </w:t>
            </w:r>
            <w:r>
              <w:rPr>
                <w:color w:val="12161F"/>
                <w:w w:val="105"/>
                <w:sz w:val="19"/>
              </w:rPr>
              <w:t>always</w:t>
            </w:r>
            <w:r>
              <w:rPr>
                <w:color w:val="12161F"/>
                <w:spacing w:val="-5"/>
                <w:w w:val="105"/>
                <w:sz w:val="19"/>
              </w:rPr>
              <w:t xml:space="preserve"> </w:t>
            </w:r>
            <w:r>
              <w:rPr>
                <w:color w:val="12161F"/>
                <w:w w:val="105"/>
                <w:sz w:val="19"/>
              </w:rPr>
              <w:t>have</w:t>
            </w:r>
            <w:r>
              <w:rPr>
                <w:color w:val="12161F"/>
                <w:spacing w:val="-7"/>
                <w:w w:val="105"/>
                <w:sz w:val="19"/>
              </w:rPr>
              <w:t xml:space="preserve"> </w:t>
            </w:r>
            <w:r>
              <w:rPr>
                <w:color w:val="12161F"/>
                <w:w w:val="105"/>
                <w:sz w:val="19"/>
              </w:rPr>
              <w:t>to</w:t>
            </w:r>
            <w:r>
              <w:rPr>
                <w:color w:val="12161F"/>
                <w:spacing w:val="-2"/>
                <w:w w:val="105"/>
                <w:sz w:val="19"/>
              </w:rPr>
              <w:t xml:space="preserve"> ring.</w:t>
            </w:r>
          </w:p>
        </w:tc>
        <w:tc>
          <w:tcPr>
            <w:tcW w:w="4366" w:type="dxa"/>
            <w:tcBorders>
              <w:top w:val="single" w:sz="8" w:space="0" w:color="12161F"/>
              <w:bottom w:val="single" w:sz="8" w:space="0" w:color="12161F"/>
            </w:tcBorders>
          </w:tcPr>
          <w:p w14:paraId="28374A4F" w14:textId="77777777" w:rsidR="00F76F63" w:rsidRDefault="004545D8">
            <w:pPr>
              <w:pStyle w:val="TableParagraph"/>
              <w:spacing w:before="150"/>
              <w:ind w:left="1039"/>
              <w:rPr>
                <w:sz w:val="19"/>
              </w:rPr>
            </w:pPr>
            <w:r>
              <w:rPr>
                <w:color w:val="12161F"/>
                <w:w w:val="105"/>
                <w:sz w:val="19"/>
              </w:rPr>
              <w:t>2</w:t>
            </w:r>
            <w:r>
              <w:rPr>
                <w:color w:val="12161F"/>
                <w:spacing w:val="-2"/>
                <w:w w:val="105"/>
                <w:sz w:val="19"/>
              </w:rPr>
              <w:t xml:space="preserve"> Disagree</w:t>
            </w:r>
          </w:p>
        </w:tc>
      </w:tr>
      <w:tr w:rsidR="00F76F63" w14:paraId="28374A54" w14:textId="77777777">
        <w:trPr>
          <w:trHeight w:val="361"/>
        </w:trPr>
        <w:tc>
          <w:tcPr>
            <w:tcW w:w="1596" w:type="dxa"/>
            <w:tcBorders>
              <w:top w:val="single" w:sz="8" w:space="0" w:color="12161F"/>
              <w:bottom w:val="single" w:sz="8" w:space="0" w:color="12161F"/>
            </w:tcBorders>
          </w:tcPr>
          <w:p w14:paraId="28374A51" w14:textId="77777777" w:rsidR="00F76F63" w:rsidRDefault="004545D8">
            <w:pPr>
              <w:pStyle w:val="TableParagraph"/>
              <w:spacing w:before="66"/>
              <w:ind w:left="304"/>
              <w:rPr>
                <w:sz w:val="19"/>
              </w:rPr>
            </w:pPr>
            <w:r>
              <w:rPr>
                <w:color w:val="12161F"/>
                <w:spacing w:val="-5"/>
                <w:sz w:val="19"/>
              </w:rPr>
              <w:t>H30</w:t>
            </w:r>
          </w:p>
        </w:tc>
        <w:tc>
          <w:tcPr>
            <w:tcW w:w="9079" w:type="dxa"/>
            <w:tcBorders>
              <w:top w:val="single" w:sz="8" w:space="0" w:color="12161F"/>
              <w:bottom w:val="single" w:sz="8" w:space="0" w:color="12161F"/>
            </w:tcBorders>
          </w:tcPr>
          <w:p w14:paraId="28374A52" w14:textId="77777777" w:rsidR="00F76F63" w:rsidRDefault="004545D8">
            <w:pPr>
              <w:pStyle w:val="TableParagraph"/>
              <w:spacing w:before="66"/>
              <w:ind w:left="475"/>
              <w:rPr>
                <w:sz w:val="19"/>
              </w:rPr>
            </w:pPr>
            <w:r>
              <w:rPr>
                <w:color w:val="12161F"/>
                <w:w w:val="105"/>
                <w:sz w:val="19"/>
              </w:rPr>
              <w:t>They</w:t>
            </w:r>
            <w:r>
              <w:rPr>
                <w:color w:val="12161F"/>
                <w:spacing w:val="-4"/>
                <w:w w:val="105"/>
                <w:sz w:val="19"/>
              </w:rPr>
              <w:t xml:space="preserve"> </w:t>
            </w:r>
            <w:r>
              <w:rPr>
                <w:color w:val="12161F"/>
                <w:w w:val="105"/>
                <w:sz w:val="19"/>
              </w:rPr>
              <w:t>don't</w:t>
            </w:r>
            <w:r>
              <w:rPr>
                <w:color w:val="12161F"/>
                <w:spacing w:val="-3"/>
                <w:w w:val="105"/>
                <w:sz w:val="19"/>
              </w:rPr>
              <w:t xml:space="preserve"> </w:t>
            </w:r>
            <w:r>
              <w:rPr>
                <w:color w:val="12161F"/>
                <w:w w:val="105"/>
                <w:sz w:val="19"/>
              </w:rPr>
              <w:t>talk</w:t>
            </w:r>
            <w:r>
              <w:rPr>
                <w:color w:val="12161F"/>
                <w:spacing w:val="-3"/>
                <w:w w:val="105"/>
                <w:sz w:val="19"/>
              </w:rPr>
              <w:t xml:space="preserve"> </w:t>
            </w:r>
            <w:r>
              <w:rPr>
                <w:color w:val="12161F"/>
                <w:w w:val="105"/>
                <w:sz w:val="19"/>
              </w:rPr>
              <w:t>to</w:t>
            </w:r>
            <w:r>
              <w:rPr>
                <w:color w:val="12161F"/>
                <w:spacing w:val="-3"/>
                <w:w w:val="105"/>
                <w:sz w:val="19"/>
              </w:rPr>
              <w:t xml:space="preserve"> </w:t>
            </w:r>
            <w:r>
              <w:rPr>
                <w:color w:val="12161F"/>
                <w:spacing w:val="-5"/>
                <w:w w:val="105"/>
                <w:sz w:val="19"/>
              </w:rPr>
              <w:t>me.</w:t>
            </w:r>
          </w:p>
        </w:tc>
        <w:tc>
          <w:tcPr>
            <w:tcW w:w="4366" w:type="dxa"/>
            <w:tcBorders>
              <w:top w:val="single" w:sz="8" w:space="0" w:color="12161F"/>
              <w:bottom w:val="single" w:sz="8" w:space="0" w:color="12161F"/>
            </w:tcBorders>
          </w:tcPr>
          <w:p w14:paraId="28374A53" w14:textId="77777777" w:rsidR="00F76F63" w:rsidRDefault="004545D8">
            <w:pPr>
              <w:pStyle w:val="TableParagraph"/>
              <w:spacing w:before="66"/>
              <w:ind w:left="1039"/>
              <w:rPr>
                <w:sz w:val="19"/>
              </w:rPr>
            </w:pPr>
            <w:r>
              <w:rPr>
                <w:color w:val="12161F"/>
                <w:w w:val="105"/>
                <w:sz w:val="19"/>
              </w:rPr>
              <w:t>2</w:t>
            </w:r>
            <w:r>
              <w:rPr>
                <w:color w:val="12161F"/>
                <w:spacing w:val="-2"/>
                <w:w w:val="105"/>
                <w:sz w:val="19"/>
              </w:rPr>
              <w:t xml:space="preserve"> Disagree</w:t>
            </w:r>
          </w:p>
        </w:tc>
      </w:tr>
      <w:tr w:rsidR="00F76F63" w14:paraId="28374A58" w14:textId="77777777">
        <w:trPr>
          <w:trHeight w:val="364"/>
        </w:trPr>
        <w:tc>
          <w:tcPr>
            <w:tcW w:w="1596" w:type="dxa"/>
            <w:tcBorders>
              <w:top w:val="single" w:sz="8" w:space="0" w:color="12161F"/>
              <w:bottom w:val="single" w:sz="8" w:space="0" w:color="12161F"/>
            </w:tcBorders>
          </w:tcPr>
          <w:p w14:paraId="28374A55" w14:textId="77777777" w:rsidR="00F76F63" w:rsidRDefault="004545D8">
            <w:pPr>
              <w:pStyle w:val="TableParagraph"/>
              <w:spacing w:before="66"/>
              <w:ind w:left="304"/>
              <w:rPr>
                <w:sz w:val="19"/>
              </w:rPr>
            </w:pPr>
            <w:r>
              <w:rPr>
                <w:color w:val="12161F"/>
                <w:spacing w:val="-5"/>
                <w:sz w:val="19"/>
              </w:rPr>
              <w:t>H10</w:t>
            </w:r>
          </w:p>
        </w:tc>
        <w:tc>
          <w:tcPr>
            <w:tcW w:w="9079" w:type="dxa"/>
            <w:tcBorders>
              <w:top w:val="single" w:sz="8" w:space="0" w:color="12161F"/>
              <w:bottom w:val="single" w:sz="8" w:space="0" w:color="12161F"/>
            </w:tcBorders>
          </w:tcPr>
          <w:p w14:paraId="28374A56" w14:textId="77777777" w:rsidR="00F76F63" w:rsidRDefault="004545D8">
            <w:pPr>
              <w:pStyle w:val="TableParagraph"/>
              <w:spacing w:before="66"/>
              <w:ind w:left="475"/>
              <w:rPr>
                <w:sz w:val="19"/>
              </w:rPr>
            </w:pPr>
            <w:r>
              <w:rPr>
                <w:color w:val="12161F"/>
                <w:w w:val="105"/>
                <w:sz w:val="19"/>
              </w:rPr>
              <w:t>He's</w:t>
            </w:r>
            <w:r>
              <w:rPr>
                <w:color w:val="12161F"/>
                <w:spacing w:val="-3"/>
                <w:w w:val="105"/>
                <w:sz w:val="19"/>
              </w:rPr>
              <w:t xml:space="preserve"> </w:t>
            </w:r>
            <w:r>
              <w:rPr>
                <w:color w:val="12161F"/>
                <w:w w:val="105"/>
                <w:sz w:val="19"/>
              </w:rPr>
              <w:t>rude</w:t>
            </w:r>
            <w:r>
              <w:rPr>
                <w:color w:val="12161F"/>
                <w:spacing w:val="-5"/>
                <w:w w:val="105"/>
                <w:sz w:val="19"/>
              </w:rPr>
              <w:t xml:space="preserve"> </w:t>
            </w:r>
            <w:r>
              <w:rPr>
                <w:color w:val="12161F"/>
                <w:w w:val="105"/>
                <w:sz w:val="19"/>
              </w:rPr>
              <w:t>to</w:t>
            </w:r>
            <w:r>
              <w:rPr>
                <w:color w:val="12161F"/>
                <w:spacing w:val="-4"/>
                <w:w w:val="105"/>
                <w:sz w:val="19"/>
              </w:rPr>
              <w:t xml:space="preserve"> </w:t>
            </w:r>
            <w:r>
              <w:rPr>
                <w:color w:val="12161F"/>
                <w:w w:val="105"/>
                <w:sz w:val="19"/>
              </w:rPr>
              <w:t>me</w:t>
            </w:r>
            <w:r>
              <w:rPr>
                <w:color w:val="12161F"/>
                <w:spacing w:val="-4"/>
                <w:w w:val="105"/>
                <w:sz w:val="19"/>
              </w:rPr>
              <w:t xml:space="preserve"> </w:t>
            </w:r>
            <w:r>
              <w:rPr>
                <w:color w:val="12161F"/>
                <w:w w:val="105"/>
                <w:sz w:val="19"/>
              </w:rPr>
              <w:t>and</w:t>
            </w:r>
            <w:r>
              <w:rPr>
                <w:color w:val="12161F"/>
                <w:spacing w:val="-4"/>
                <w:w w:val="105"/>
                <w:sz w:val="19"/>
              </w:rPr>
              <w:t xml:space="preserve"> </w:t>
            </w:r>
            <w:r>
              <w:rPr>
                <w:color w:val="12161F"/>
                <w:w w:val="105"/>
                <w:sz w:val="19"/>
              </w:rPr>
              <w:t>my</w:t>
            </w:r>
            <w:r>
              <w:rPr>
                <w:color w:val="12161F"/>
                <w:spacing w:val="-6"/>
                <w:w w:val="105"/>
                <w:sz w:val="19"/>
              </w:rPr>
              <w:t xml:space="preserve"> </w:t>
            </w:r>
            <w:r>
              <w:rPr>
                <w:color w:val="12161F"/>
                <w:w w:val="105"/>
                <w:sz w:val="19"/>
              </w:rPr>
              <w:t>support</w:t>
            </w:r>
            <w:r>
              <w:rPr>
                <w:color w:val="12161F"/>
                <w:spacing w:val="-3"/>
                <w:w w:val="105"/>
                <w:sz w:val="19"/>
              </w:rPr>
              <w:t xml:space="preserve"> </w:t>
            </w:r>
            <w:r>
              <w:rPr>
                <w:color w:val="12161F"/>
                <w:w w:val="105"/>
                <w:sz w:val="19"/>
              </w:rPr>
              <w:t>workers</w:t>
            </w:r>
            <w:r>
              <w:rPr>
                <w:color w:val="12161F"/>
                <w:spacing w:val="-3"/>
                <w:w w:val="105"/>
                <w:sz w:val="19"/>
              </w:rPr>
              <w:t xml:space="preserve"> </w:t>
            </w:r>
            <w:r>
              <w:rPr>
                <w:color w:val="12161F"/>
                <w:spacing w:val="-4"/>
                <w:w w:val="105"/>
                <w:sz w:val="19"/>
              </w:rPr>
              <w:t>too.</w:t>
            </w:r>
          </w:p>
        </w:tc>
        <w:tc>
          <w:tcPr>
            <w:tcW w:w="4366" w:type="dxa"/>
            <w:tcBorders>
              <w:top w:val="single" w:sz="8" w:space="0" w:color="12161F"/>
              <w:bottom w:val="single" w:sz="8" w:space="0" w:color="12161F"/>
            </w:tcBorders>
          </w:tcPr>
          <w:p w14:paraId="28374A57" w14:textId="77777777" w:rsidR="00F76F63" w:rsidRDefault="004545D8">
            <w:pPr>
              <w:pStyle w:val="TableParagraph"/>
              <w:spacing w:before="66"/>
              <w:ind w:left="1039"/>
              <w:rPr>
                <w:sz w:val="19"/>
              </w:rPr>
            </w:pPr>
            <w:r>
              <w:rPr>
                <w:color w:val="12161F"/>
                <w:w w:val="105"/>
                <w:sz w:val="19"/>
              </w:rPr>
              <w:t>1</w:t>
            </w:r>
            <w:r>
              <w:rPr>
                <w:color w:val="12161F"/>
                <w:spacing w:val="-4"/>
                <w:w w:val="105"/>
                <w:sz w:val="19"/>
              </w:rPr>
              <w:t xml:space="preserve"> </w:t>
            </w:r>
            <w:r>
              <w:rPr>
                <w:color w:val="12161F"/>
                <w:w w:val="105"/>
                <w:sz w:val="19"/>
              </w:rPr>
              <w:t>Strongly</w:t>
            </w:r>
            <w:r>
              <w:rPr>
                <w:color w:val="12161F"/>
                <w:spacing w:val="-2"/>
                <w:w w:val="105"/>
                <w:sz w:val="19"/>
              </w:rPr>
              <w:t xml:space="preserve"> Disagree</w:t>
            </w:r>
          </w:p>
        </w:tc>
      </w:tr>
    </w:tbl>
    <w:p w14:paraId="28374A59" w14:textId="77777777" w:rsidR="00F76F63" w:rsidRDefault="00F76F63">
      <w:pPr>
        <w:pStyle w:val="TableParagraph"/>
        <w:rPr>
          <w:sz w:val="19"/>
        </w:rPr>
        <w:sectPr w:rsidR="00F76F63">
          <w:pgSz w:w="16860" w:h="11900" w:orient="landscape"/>
          <w:pgMar w:top="440" w:right="283" w:bottom="1280" w:left="283" w:header="0" w:footer="1085" w:gutter="0"/>
          <w:cols w:space="720"/>
        </w:sectPr>
      </w:pPr>
    </w:p>
    <w:p w14:paraId="28374A5A" w14:textId="77777777" w:rsidR="00F76F63" w:rsidRDefault="004545D8">
      <w:pPr>
        <w:spacing w:before="39"/>
        <w:ind w:left="595"/>
        <w:rPr>
          <w:b/>
        </w:rPr>
      </w:pPr>
      <w:bookmarkStart w:id="68" w:name="s19._My_CAM_is_open_and_honest_in_their_"/>
      <w:bookmarkEnd w:id="68"/>
      <w:r>
        <w:rPr>
          <w:b/>
        </w:rPr>
        <w:lastRenderedPageBreak/>
        <w:t>s19.</w:t>
      </w:r>
      <w:r>
        <w:rPr>
          <w:b/>
          <w:spacing w:val="-2"/>
        </w:rPr>
        <w:t xml:space="preserve"> </w:t>
      </w:r>
      <w:r>
        <w:rPr>
          <w:b/>
        </w:rPr>
        <w:t>My</w:t>
      </w:r>
      <w:r>
        <w:rPr>
          <w:b/>
          <w:spacing w:val="-1"/>
        </w:rPr>
        <w:t xml:space="preserve"> </w:t>
      </w:r>
      <w:r>
        <w:rPr>
          <w:b/>
        </w:rPr>
        <w:t>CAM</w:t>
      </w:r>
      <w:r>
        <w:rPr>
          <w:b/>
          <w:spacing w:val="-6"/>
        </w:rPr>
        <w:t xml:space="preserve"> </w:t>
      </w:r>
      <w:r>
        <w:rPr>
          <w:b/>
        </w:rPr>
        <w:t>is</w:t>
      </w:r>
      <w:r>
        <w:rPr>
          <w:b/>
          <w:spacing w:val="-1"/>
        </w:rPr>
        <w:t xml:space="preserve"> </w:t>
      </w:r>
      <w:r>
        <w:rPr>
          <w:b/>
        </w:rPr>
        <w:t>open</w:t>
      </w:r>
      <w:r>
        <w:rPr>
          <w:b/>
          <w:spacing w:val="-3"/>
        </w:rPr>
        <w:t xml:space="preserve"> </w:t>
      </w:r>
      <w:r>
        <w:rPr>
          <w:b/>
        </w:rPr>
        <w:t>and</w:t>
      </w:r>
      <w:r>
        <w:rPr>
          <w:b/>
          <w:spacing w:val="-4"/>
        </w:rPr>
        <w:t xml:space="preserve"> </w:t>
      </w:r>
      <w:r>
        <w:rPr>
          <w:b/>
        </w:rPr>
        <w:t>honest</w:t>
      </w:r>
      <w:r>
        <w:rPr>
          <w:b/>
          <w:spacing w:val="-2"/>
        </w:rPr>
        <w:t xml:space="preserve"> </w:t>
      </w:r>
      <w:r>
        <w:rPr>
          <w:b/>
        </w:rPr>
        <w:t>in</w:t>
      </w:r>
      <w:r>
        <w:rPr>
          <w:b/>
          <w:spacing w:val="-3"/>
        </w:rPr>
        <w:t xml:space="preserve"> </w:t>
      </w:r>
      <w:r>
        <w:rPr>
          <w:b/>
        </w:rPr>
        <w:t>their</w:t>
      </w:r>
      <w:r>
        <w:rPr>
          <w:b/>
          <w:spacing w:val="-5"/>
        </w:rPr>
        <w:t xml:space="preserve"> </w:t>
      </w:r>
      <w:r>
        <w:rPr>
          <w:b/>
        </w:rPr>
        <w:t>dealings</w:t>
      </w:r>
      <w:r>
        <w:rPr>
          <w:b/>
          <w:spacing w:val="-4"/>
        </w:rPr>
        <w:t xml:space="preserve"> </w:t>
      </w:r>
      <w:r>
        <w:rPr>
          <w:b/>
        </w:rPr>
        <w:t>with</w:t>
      </w:r>
      <w:r>
        <w:rPr>
          <w:b/>
          <w:spacing w:val="-3"/>
        </w:rPr>
        <w:t xml:space="preserve"> </w:t>
      </w:r>
      <w:r>
        <w:rPr>
          <w:b/>
        </w:rPr>
        <w:t>me</w:t>
      </w:r>
      <w:r>
        <w:rPr>
          <w:b/>
          <w:spacing w:val="-3"/>
        </w:rPr>
        <w:t xml:space="preserve"> </w:t>
      </w:r>
      <w:r>
        <w:rPr>
          <w:b/>
          <w:spacing w:val="-5"/>
        </w:rPr>
        <w:t>(8)</w:t>
      </w:r>
    </w:p>
    <w:p w14:paraId="28374A5B" w14:textId="77777777" w:rsidR="00F76F63" w:rsidRDefault="00F76F63">
      <w:pPr>
        <w:pStyle w:val="BodyText"/>
        <w:spacing w:before="102"/>
        <w:rPr>
          <w:b/>
          <w:sz w:val="20"/>
        </w:rPr>
      </w:pPr>
    </w:p>
    <w:tbl>
      <w:tblPr>
        <w:tblW w:w="0" w:type="auto"/>
        <w:tblInd w:w="547" w:type="dxa"/>
        <w:tblLayout w:type="fixed"/>
        <w:tblCellMar>
          <w:left w:w="0" w:type="dxa"/>
          <w:right w:w="0" w:type="dxa"/>
        </w:tblCellMar>
        <w:tblLook w:val="01E0" w:firstRow="1" w:lastRow="1" w:firstColumn="1" w:lastColumn="1" w:noHBand="0" w:noVBand="0"/>
      </w:tblPr>
      <w:tblGrid>
        <w:gridCol w:w="1768"/>
        <w:gridCol w:w="8957"/>
        <w:gridCol w:w="4367"/>
      </w:tblGrid>
      <w:tr w:rsidR="00F76F63" w14:paraId="28374A5F" w14:textId="77777777">
        <w:trPr>
          <w:trHeight w:val="268"/>
        </w:trPr>
        <w:tc>
          <w:tcPr>
            <w:tcW w:w="1768" w:type="dxa"/>
            <w:tcBorders>
              <w:bottom w:val="single" w:sz="8" w:space="0" w:color="12161F"/>
            </w:tcBorders>
          </w:tcPr>
          <w:p w14:paraId="28374A5C" w14:textId="77777777" w:rsidR="00F76F63" w:rsidRDefault="004545D8">
            <w:pPr>
              <w:pStyle w:val="TableParagraph"/>
              <w:spacing w:line="225" w:lineRule="exact"/>
              <w:ind w:left="335"/>
              <w:rPr>
                <w:b/>
              </w:rPr>
            </w:pPr>
            <w:r>
              <w:rPr>
                <w:b/>
                <w:color w:val="12161F"/>
                <w:spacing w:val="-2"/>
              </w:rPr>
              <w:t>BranchCode</w:t>
            </w:r>
          </w:p>
        </w:tc>
        <w:tc>
          <w:tcPr>
            <w:tcW w:w="8957" w:type="dxa"/>
            <w:tcBorders>
              <w:bottom w:val="single" w:sz="8" w:space="0" w:color="12161F"/>
            </w:tcBorders>
          </w:tcPr>
          <w:p w14:paraId="28374A5D" w14:textId="77777777" w:rsidR="00F76F63" w:rsidRDefault="004545D8">
            <w:pPr>
              <w:pStyle w:val="TableParagraph"/>
              <w:spacing w:line="225" w:lineRule="exact"/>
              <w:ind w:left="353"/>
              <w:rPr>
                <w:b/>
              </w:rPr>
            </w:pPr>
            <w:r>
              <w:rPr>
                <w:b/>
                <w:color w:val="12161F"/>
                <w:spacing w:val="-2"/>
              </w:rPr>
              <w:t>Comments</w:t>
            </w:r>
          </w:p>
        </w:tc>
        <w:tc>
          <w:tcPr>
            <w:tcW w:w="4367" w:type="dxa"/>
            <w:tcBorders>
              <w:bottom w:val="single" w:sz="8" w:space="0" w:color="12161F"/>
            </w:tcBorders>
          </w:tcPr>
          <w:p w14:paraId="28374A5E" w14:textId="77777777" w:rsidR="00F76F63" w:rsidRDefault="004545D8">
            <w:pPr>
              <w:pStyle w:val="TableParagraph"/>
              <w:spacing w:line="225" w:lineRule="exact"/>
              <w:ind w:left="1054"/>
              <w:rPr>
                <w:b/>
              </w:rPr>
            </w:pPr>
            <w:r>
              <w:rPr>
                <w:b/>
                <w:color w:val="12161F"/>
                <w:spacing w:val="-2"/>
              </w:rPr>
              <w:t>Rating</w:t>
            </w:r>
          </w:p>
        </w:tc>
      </w:tr>
      <w:tr w:rsidR="00F76F63" w14:paraId="28374A63" w14:textId="77777777">
        <w:trPr>
          <w:trHeight w:val="356"/>
        </w:trPr>
        <w:tc>
          <w:tcPr>
            <w:tcW w:w="1768" w:type="dxa"/>
            <w:tcBorders>
              <w:top w:val="single" w:sz="8" w:space="0" w:color="12161F"/>
              <w:bottom w:val="single" w:sz="8" w:space="0" w:color="12161F"/>
            </w:tcBorders>
          </w:tcPr>
          <w:p w14:paraId="28374A60" w14:textId="77777777" w:rsidR="00F76F63" w:rsidRDefault="004545D8">
            <w:pPr>
              <w:pStyle w:val="TableParagraph"/>
              <w:spacing w:before="63"/>
              <w:ind w:left="304"/>
              <w:rPr>
                <w:sz w:val="19"/>
              </w:rPr>
            </w:pPr>
            <w:r>
              <w:rPr>
                <w:color w:val="12161F"/>
                <w:spacing w:val="-5"/>
                <w:sz w:val="19"/>
              </w:rPr>
              <w:t>L30</w:t>
            </w:r>
          </w:p>
        </w:tc>
        <w:tc>
          <w:tcPr>
            <w:tcW w:w="8957" w:type="dxa"/>
            <w:tcBorders>
              <w:top w:val="single" w:sz="8" w:space="0" w:color="12161F"/>
              <w:bottom w:val="single" w:sz="8" w:space="0" w:color="12161F"/>
            </w:tcBorders>
          </w:tcPr>
          <w:p w14:paraId="28374A61" w14:textId="77777777" w:rsidR="00F76F63" w:rsidRDefault="004545D8">
            <w:pPr>
              <w:pStyle w:val="TableParagraph"/>
              <w:spacing w:before="63"/>
              <w:ind w:left="331"/>
              <w:rPr>
                <w:sz w:val="19"/>
              </w:rPr>
            </w:pPr>
            <w:r>
              <w:rPr>
                <w:color w:val="12161F"/>
                <w:w w:val="105"/>
                <w:sz w:val="19"/>
              </w:rPr>
              <w:t>I</w:t>
            </w:r>
            <w:r>
              <w:rPr>
                <w:color w:val="12161F"/>
                <w:spacing w:val="-4"/>
                <w:w w:val="105"/>
                <w:sz w:val="19"/>
              </w:rPr>
              <w:t xml:space="preserve"> </w:t>
            </w:r>
            <w:r>
              <w:rPr>
                <w:color w:val="12161F"/>
                <w:w w:val="105"/>
                <w:sz w:val="19"/>
              </w:rPr>
              <w:t>don't</w:t>
            </w:r>
            <w:r>
              <w:rPr>
                <w:color w:val="12161F"/>
                <w:spacing w:val="-4"/>
                <w:w w:val="105"/>
                <w:sz w:val="19"/>
              </w:rPr>
              <w:t xml:space="preserve"> </w:t>
            </w:r>
            <w:r>
              <w:rPr>
                <w:color w:val="12161F"/>
                <w:w w:val="105"/>
                <w:sz w:val="19"/>
              </w:rPr>
              <w:t>know</w:t>
            </w:r>
            <w:r>
              <w:rPr>
                <w:color w:val="12161F"/>
                <w:spacing w:val="-2"/>
                <w:w w:val="105"/>
                <w:sz w:val="19"/>
              </w:rPr>
              <w:t xml:space="preserve"> </w:t>
            </w:r>
            <w:r>
              <w:rPr>
                <w:color w:val="12161F"/>
                <w:w w:val="105"/>
                <w:sz w:val="19"/>
              </w:rPr>
              <w:t>who</w:t>
            </w:r>
            <w:r>
              <w:rPr>
                <w:color w:val="12161F"/>
                <w:spacing w:val="-3"/>
                <w:w w:val="105"/>
                <w:sz w:val="19"/>
              </w:rPr>
              <w:t xml:space="preserve"> </w:t>
            </w:r>
            <w:r>
              <w:rPr>
                <w:color w:val="12161F"/>
                <w:w w:val="105"/>
                <w:sz w:val="19"/>
              </w:rPr>
              <w:t>they</w:t>
            </w:r>
            <w:r>
              <w:rPr>
                <w:color w:val="12161F"/>
                <w:spacing w:val="-3"/>
                <w:w w:val="105"/>
                <w:sz w:val="19"/>
              </w:rPr>
              <w:t xml:space="preserve"> </w:t>
            </w:r>
            <w:r>
              <w:rPr>
                <w:color w:val="12161F"/>
                <w:spacing w:val="-4"/>
                <w:w w:val="105"/>
                <w:sz w:val="19"/>
              </w:rPr>
              <w:t>are.</w:t>
            </w:r>
          </w:p>
        </w:tc>
        <w:tc>
          <w:tcPr>
            <w:tcW w:w="4367" w:type="dxa"/>
            <w:tcBorders>
              <w:top w:val="single" w:sz="8" w:space="0" w:color="12161F"/>
              <w:bottom w:val="single" w:sz="8" w:space="0" w:color="12161F"/>
            </w:tcBorders>
          </w:tcPr>
          <w:p w14:paraId="28374A62" w14:textId="77777777" w:rsidR="00F76F63" w:rsidRDefault="004545D8">
            <w:pPr>
              <w:pStyle w:val="TableParagraph"/>
              <w:spacing w:before="63"/>
              <w:ind w:left="1020"/>
              <w:rPr>
                <w:sz w:val="19"/>
              </w:rPr>
            </w:pPr>
            <w:r>
              <w:rPr>
                <w:color w:val="12161F"/>
                <w:spacing w:val="-2"/>
                <w:sz w:val="19"/>
              </w:rPr>
              <w:t>DK/NA</w:t>
            </w:r>
          </w:p>
        </w:tc>
      </w:tr>
      <w:tr w:rsidR="00F76F63" w14:paraId="28374A67" w14:textId="77777777">
        <w:trPr>
          <w:trHeight w:val="356"/>
        </w:trPr>
        <w:tc>
          <w:tcPr>
            <w:tcW w:w="1768" w:type="dxa"/>
            <w:tcBorders>
              <w:top w:val="single" w:sz="8" w:space="0" w:color="12161F"/>
              <w:bottom w:val="single" w:sz="8" w:space="0" w:color="12161F"/>
            </w:tcBorders>
          </w:tcPr>
          <w:p w14:paraId="28374A64" w14:textId="77777777" w:rsidR="00F76F63" w:rsidRDefault="004545D8">
            <w:pPr>
              <w:pStyle w:val="TableParagraph"/>
              <w:spacing w:before="63"/>
              <w:ind w:left="304"/>
              <w:rPr>
                <w:sz w:val="19"/>
              </w:rPr>
            </w:pPr>
            <w:r>
              <w:rPr>
                <w:color w:val="12161F"/>
                <w:spacing w:val="-5"/>
                <w:sz w:val="19"/>
              </w:rPr>
              <w:t>H30</w:t>
            </w:r>
          </w:p>
        </w:tc>
        <w:tc>
          <w:tcPr>
            <w:tcW w:w="8957" w:type="dxa"/>
            <w:tcBorders>
              <w:top w:val="single" w:sz="8" w:space="0" w:color="12161F"/>
              <w:bottom w:val="single" w:sz="8" w:space="0" w:color="12161F"/>
            </w:tcBorders>
          </w:tcPr>
          <w:p w14:paraId="28374A65" w14:textId="77777777" w:rsidR="00F76F63" w:rsidRDefault="004545D8">
            <w:pPr>
              <w:pStyle w:val="TableParagraph"/>
              <w:spacing w:before="63"/>
              <w:ind w:left="331"/>
              <w:rPr>
                <w:sz w:val="19"/>
              </w:rPr>
            </w:pPr>
            <w:r>
              <w:rPr>
                <w:color w:val="12161F"/>
                <w:w w:val="105"/>
                <w:sz w:val="19"/>
              </w:rPr>
              <w:t>I</w:t>
            </w:r>
            <w:r>
              <w:rPr>
                <w:color w:val="12161F"/>
                <w:spacing w:val="-3"/>
                <w:w w:val="105"/>
                <w:sz w:val="19"/>
              </w:rPr>
              <w:t xml:space="preserve"> </w:t>
            </w:r>
            <w:r>
              <w:rPr>
                <w:color w:val="12161F"/>
                <w:w w:val="105"/>
                <w:sz w:val="19"/>
              </w:rPr>
              <w:t>live</w:t>
            </w:r>
            <w:r>
              <w:rPr>
                <w:color w:val="12161F"/>
                <w:spacing w:val="-2"/>
                <w:w w:val="105"/>
                <w:sz w:val="19"/>
              </w:rPr>
              <w:t xml:space="preserve"> </w:t>
            </w:r>
            <w:r>
              <w:rPr>
                <w:color w:val="12161F"/>
                <w:w w:val="105"/>
                <w:sz w:val="19"/>
              </w:rPr>
              <w:t>in</w:t>
            </w:r>
            <w:r>
              <w:rPr>
                <w:color w:val="12161F"/>
                <w:spacing w:val="-2"/>
                <w:w w:val="105"/>
                <w:sz w:val="19"/>
              </w:rPr>
              <w:t xml:space="preserve"> </w:t>
            </w:r>
            <w:r>
              <w:rPr>
                <w:color w:val="12161F"/>
                <w:w w:val="105"/>
                <w:sz w:val="19"/>
              </w:rPr>
              <w:t>a</w:t>
            </w:r>
            <w:r>
              <w:rPr>
                <w:color w:val="12161F"/>
                <w:spacing w:val="-3"/>
                <w:w w:val="105"/>
                <w:sz w:val="19"/>
              </w:rPr>
              <w:t xml:space="preserve"> </w:t>
            </w:r>
            <w:r>
              <w:rPr>
                <w:color w:val="12161F"/>
                <w:w w:val="105"/>
                <w:sz w:val="19"/>
              </w:rPr>
              <w:t>nursing</w:t>
            </w:r>
            <w:r>
              <w:rPr>
                <w:color w:val="12161F"/>
                <w:spacing w:val="-2"/>
                <w:w w:val="105"/>
                <w:sz w:val="19"/>
              </w:rPr>
              <w:t xml:space="preserve"> home.</w:t>
            </w:r>
          </w:p>
        </w:tc>
        <w:tc>
          <w:tcPr>
            <w:tcW w:w="4367" w:type="dxa"/>
            <w:tcBorders>
              <w:top w:val="single" w:sz="8" w:space="0" w:color="12161F"/>
              <w:bottom w:val="single" w:sz="8" w:space="0" w:color="12161F"/>
            </w:tcBorders>
          </w:tcPr>
          <w:p w14:paraId="28374A66" w14:textId="77777777" w:rsidR="00F76F63" w:rsidRDefault="004545D8">
            <w:pPr>
              <w:pStyle w:val="TableParagraph"/>
              <w:spacing w:before="63"/>
              <w:ind w:left="1020"/>
              <w:rPr>
                <w:sz w:val="19"/>
              </w:rPr>
            </w:pPr>
            <w:r>
              <w:rPr>
                <w:color w:val="12161F"/>
                <w:spacing w:val="-2"/>
                <w:sz w:val="19"/>
              </w:rPr>
              <w:t>DK/NA</w:t>
            </w:r>
          </w:p>
        </w:tc>
      </w:tr>
      <w:tr w:rsidR="00F76F63" w14:paraId="28374A6B" w14:textId="77777777">
        <w:trPr>
          <w:trHeight w:val="354"/>
        </w:trPr>
        <w:tc>
          <w:tcPr>
            <w:tcW w:w="1768" w:type="dxa"/>
            <w:tcBorders>
              <w:top w:val="single" w:sz="8" w:space="0" w:color="12161F"/>
              <w:bottom w:val="single" w:sz="8" w:space="0" w:color="12161F"/>
            </w:tcBorders>
          </w:tcPr>
          <w:p w14:paraId="28374A68" w14:textId="77777777" w:rsidR="00F76F63" w:rsidRDefault="004545D8">
            <w:pPr>
              <w:pStyle w:val="TableParagraph"/>
              <w:spacing w:before="63"/>
              <w:ind w:left="304"/>
              <w:rPr>
                <w:sz w:val="19"/>
              </w:rPr>
            </w:pPr>
            <w:r>
              <w:rPr>
                <w:color w:val="12161F"/>
                <w:spacing w:val="-5"/>
                <w:sz w:val="19"/>
              </w:rPr>
              <w:t>L10</w:t>
            </w:r>
          </w:p>
        </w:tc>
        <w:tc>
          <w:tcPr>
            <w:tcW w:w="8957" w:type="dxa"/>
            <w:tcBorders>
              <w:top w:val="single" w:sz="8" w:space="0" w:color="12161F"/>
              <w:bottom w:val="single" w:sz="8" w:space="0" w:color="12161F"/>
            </w:tcBorders>
          </w:tcPr>
          <w:p w14:paraId="28374A69" w14:textId="77777777" w:rsidR="00F76F63" w:rsidRDefault="004545D8">
            <w:pPr>
              <w:pStyle w:val="TableParagraph"/>
              <w:spacing w:before="63"/>
              <w:ind w:left="331"/>
              <w:rPr>
                <w:sz w:val="19"/>
              </w:rPr>
            </w:pPr>
            <w:r>
              <w:rPr>
                <w:color w:val="12161F"/>
                <w:w w:val="105"/>
                <w:sz w:val="19"/>
              </w:rPr>
              <w:t>I</w:t>
            </w:r>
            <w:r>
              <w:rPr>
                <w:color w:val="12161F"/>
                <w:spacing w:val="-3"/>
                <w:w w:val="105"/>
                <w:sz w:val="19"/>
              </w:rPr>
              <w:t xml:space="preserve"> </w:t>
            </w:r>
            <w:r>
              <w:rPr>
                <w:color w:val="12161F"/>
                <w:w w:val="105"/>
                <w:sz w:val="19"/>
              </w:rPr>
              <w:t>don't</w:t>
            </w:r>
            <w:r>
              <w:rPr>
                <w:color w:val="12161F"/>
                <w:spacing w:val="-2"/>
                <w:w w:val="105"/>
                <w:sz w:val="19"/>
              </w:rPr>
              <w:t xml:space="preserve"> </w:t>
            </w:r>
            <w:r>
              <w:rPr>
                <w:color w:val="12161F"/>
                <w:w w:val="105"/>
                <w:sz w:val="19"/>
              </w:rPr>
              <w:t>think</w:t>
            </w:r>
            <w:r>
              <w:rPr>
                <w:color w:val="12161F"/>
                <w:spacing w:val="-2"/>
                <w:w w:val="105"/>
                <w:sz w:val="19"/>
              </w:rPr>
              <w:t xml:space="preserve"> </w:t>
            </w:r>
            <w:r>
              <w:rPr>
                <w:color w:val="12161F"/>
                <w:w w:val="105"/>
                <w:sz w:val="19"/>
              </w:rPr>
              <w:t>I</w:t>
            </w:r>
            <w:r>
              <w:rPr>
                <w:color w:val="12161F"/>
                <w:spacing w:val="-4"/>
                <w:w w:val="105"/>
                <w:sz w:val="19"/>
              </w:rPr>
              <w:t xml:space="preserve"> </w:t>
            </w:r>
            <w:r>
              <w:rPr>
                <w:color w:val="12161F"/>
                <w:w w:val="105"/>
                <w:sz w:val="19"/>
              </w:rPr>
              <w:t>have</w:t>
            </w:r>
            <w:r>
              <w:rPr>
                <w:color w:val="12161F"/>
                <w:spacing w:val="-3"/>
                <w:w w:val="105"/>
                <w:sz w:val="19"/>
              </w:rPr>
              <w:t xml:space="preserve"> </w:t>
            </w:r>
            <w:r>
              <w:rPr>
                <w:color w:val="12161F"/>
                <w:spacing w:val="-4"/>
                <w:w w:val="105"/>
                <w:sz w:val="19"/>
              </w:rPr>
              <w:t>one.</w:t>
            </w:r>
          </w:p>
        </w:tc>
        <w:tc>
          <w:tcPr>
            <w:tcW w:w="4367" w:type="dxa"/>
            <w:tcBorders>
              <w:top w:val="single" w:sz="8" w:space="0" w:color="12161F"/>
              <w:bottom w:val="single" w:sz="8" w:space="0" w:color="12161F"/>
            </w:tcBorders>
          </w:tcPr>
          <w:p w14:paraId="28374A6A" w14:textId="77777777" w:rsidR="00F76F63" w:rsidRDefault="004545D8">
            <w:pPr>
              <w:pStyle w:val="TableParagraph"/>
              <w:spacing w:before="63"/>
              <w:ind w:left="1020"/>
              <w:rPr>
                <w:sz w:val="19"/>
              </w:rPr>
            </w:pPr>
            <w:r>
              <w:rPr>
                <w:color w:val="12161F"/>
                <w:spacing w:val="-2"/>
                <w:sz w:val="19"/>
              </w:rPr>
              <w:t>DK/NA</w:t>
            </w:r>
          </w:p>
        </w:tc>
      </w:tr>
      <w:tr w:rsidR="00F76F63" w14:paraId="28374A6F" w14:textId="77777777">
        <w:trPr>
          <w:trHeight w:val="356"/>
        </w:trPr>
        <w:tc>
          <w:tcPr>
            <w:tcW w:w="1768" w:type="dxa"/>
            <w:tcBorders>
              <w:top w:val="single" w:sz="8" w:space="0" w:color="12161F"/>
              <w:bottom w:val="single" w:sz="8" w:space="0" w:color="12161F"/>
            </w:tcBorders>
          </w:tcPr>
          <w:p w14:paraId="28374A6C" w14:textId="77777777" w:rsidR="00F76F63" w:rsidRDefault="004545D8">
            <w:pPr>
              <w:pStyle w:val="TableParagraph"/>
              <w:spacing w:before="63"/>
              <w:ind w:left="304"/>
              <w:rPr>
                <w:sz w:val="19"/>
              </w:rPr>
            </w:pPr>
            <w:r>
              <w:rPr>
                <w:color w:val="12161F"/>
                <w:spacing w:val="-5"/>
                <w:sz w:val="19"/>
              </w:rPr>
              <w:t>L10</w:t>
            </w:r>
          </w:p>
        </w:tc>
        <w:tc>
          <w:tcPr>
            <w:tcW w:w="8957" w:type="dxa"/>
            <w:tcBorders>
              <w:top w:val="single" w:sz="8" w:space="0" w:color="12161F"/>
              <w:bottom w:val="single" w:sz="8" w:space="0" w:color="12161F"/>
            </w:tcBorders>
          </w:tcPr>
          <w:p w14:paraId="28374A6D" w14:textId="77777777" w:rsidR="00F76F63" w:rsidRDefault="004545D8">
            <w:pPr>
              <w:pStyle w:val="TableParagraph"/>
              <w:spacing w:before="63"/>
              <w:ind w:left="329"/>
              <w:rPr>
                <w:sz w:val="19"/>
              </w:rPr>
            </w:pPr>
            <w:r>
              <w:rPr>
                <w:color w:val="12161F"/>
                <w:spacing w:val="-2"/>
                <w:w w:val="105"/>
                <w:sz w:val="19"/>
              </w:rPr>
              <w:t>My</w:t>
            </w:r>
            <w:r>
              <w:rPr>
                <w:color w:val="12161F"/>
                <w:spacing w:val="-8"/>
                <w:w w:val="105"/>
                <w:sz w:val="19"/>
              </w:rPr>
              <w:t xml:space="preserve"> </w:t>
            </w:r>
            <w:r>
              <w:rPr>
                <w:color w:val="12161F"/>
                <w:spacing w:val="-2"/>
                <w:w w:val="105"/>
                <w:sz w:val="19"/>
              </w:rPr>
              <w:t>account</w:t>
            </w:r>
            <w:r>
              <w:rPr>
                <w:color w:val="12161F"/>
                <w:spacing w:val="-7"/>
                <w:w w:val="105"/>
                <w:sz w:val="19"/>
              </w:rPr>
              <w:t xml:space="preserve"> </w:t>
            </w:r>
            <w:r>
              <w:rPr>
                <w:color w:val="12161F"/>
                <w:spacing w:val="-2"/>
                <w:w w:val="105"/>
                <w:sz w:val="19"/>
              </w:rPr>
              <w:t>manager</w:t>
            </w:r>
            <w:r>
              <w:rPr>
                <w:color w:val="12161F"/>
                <w:spacing w:val="-5"/>
                <w:w w:val="105"/>
                <w:sz w:val="19"/>
              </w:rPr>
              <w:t xml:space="preserve"> </w:t>
            </w:r>
            <w:r>
              <w:rPr>
                <w:color w:val="12161F"/>
                <w:spacing w:val="-2"/>
                <w:w w:val="105"/>
                <w:sz w:val="19"/>
              </w:rPr>
              <w:t>is</w:t>
            </w:r>
            <w:r>
              <w:rPr>
                <w:color w:val="12161F"/>
                <w:spacing w:val="-6"/>
                <w:w w:val="105"/>
                <w:sz w:val="19"/>
              </w:rPr>
              <w:t xml:space="preserve"> </w:t>
            </w:r>
            <w:r>
              <w:rPr>
                <w:color w:val="12161F"/>
                <w:spacing w:val="-2"/>
                <w:w w:val="105"/>
                <w:sz w:val="19"/>
              </w:rPr>
              <w:t>much</w:t>
            </w:r>
            <w:r>
              <w:rPr>
                <w:color w:val="12161F"/>
                <w:spacing w:val="-4"/>
                <w:w w:val="105"/>
                <w:sz w:val="19"/>
              </w:rPr>
              <w:t xml:space="preserve"> </w:t>
            </w:r>
            <w:r>
              <w:rPr>
                <w:color w:val="12161F"/>
                <w:spacing w:val="-2"/>
                <w:w w:val="105"/>
                <w:sz w:val="19"/>
              </w:rPr>
              <w:t>better</w:t>
            </w:r>
            <w:r>
              <w:rPr>
                <w:color w:val="12161F"/>
                <w:spacing w:val="-7"/>
                <w:w w:val="105"/>
                <w:sz w:val="19"/>
              </w:rPr>
              <w:t xml:space="preserve"> </w:t>
            </w:r>
            <w:r>
              <w:rPr>
                <w:color w:val="12161F"/>
                <w:spacing w:val="-2"/>
                <w:w w:val="105"/>
                <w:sz w:val="19"/>
              </w:rPr>
              <w:t>than</w:t>
            </w:r>
            <w:r>
              <w:rPr>
                <w:color w:val="12161F"/>
                <w:spacing w:val="-7"/>
                <w:w w:val="105"/>
                <w:sz w:val="19"/>
              </w:rPr>
              <w:t xml:space="preserve"> </w:t>
            </w:r>
            <w:r>
              <w:rPr>
                <w:color w:val="12161F"/>
                <w:spacing w:val="-2"/>
                <w:w w:val="105"/>
                <w:sz w:val="19"/>
              </w:rPr>
              <w:t>the</w:t>
            </w:r>
            <w:r>
              <w:rPr>
                <w:color w:val="12161F"/>
                <w:spacing w:val="-8"/>
                <w:w w:val="105"/>
                <w:sz w:val="19"/>
              </w:rPr>
              <w:t xml:space="preserve"> </w:t>
            </w:r>
            <w:r>
              <w:rPr>
                <w:color w:val="12161F"/>
                <w:spacing w:val="-2"/>
                <w:w w:val="105"/>
                <w:sz w:val="19"/>
              </w:rPr>
              <w:t>last</w:t>
            </w:r>
            <w:r>
              <w:rPr>
                <w:color w:val="12161F"/>
                <w:spacing w:val="-7"/>
                <w:w w:val="105"/>
                <w:sz w:val="19"/>
              </w:rPr>
              <w:t xml:space="preserve"> </w:t>
            </w:r>
            <w:r>
              <w:rPr>
                <w:color w:val="12161F"/>
                <w:spacing w:val="-5"/>
                <w:w w:val="105"/>
                <w:sz w:val="19"/>
              </w:rPr>
              <w:t>one</w:t>
            </w:r>
          </w:p>
        </w:tc>
        <w:tc>
          <w:tcPr>
            <w:tcW w:w="4367" w:type="dxa"/>
            <w:tcBorders>
              <w:top w:val="single" w:sz="8" w:space="0" w:color="12161F"/>
              <w:bottom w:val="single" w:sz="8" w:space="0" w:color="12161F"/>
            </w:tcBorders>
          </w:tcPr>
          <w:p w14:paraId="28374A6E" w14:textId="77777777" w:rsidR="00F76F63" w:rsidRDefault="004545D8">
            <w:pPr>
              <w:pStyle w:val="TableParagraph"/>
              <w:spacing w:before="63"/>
              <w:ind w:left="1032"/>
              <w:rPr>
                <w:sz w:val="19"/>
              </w:rPr>
            </w:pPr>
            <w:r>
              <w:rPr>
                <w:color w:val="12161F"/>
                <w:w w:val="105"/>
                <w:sz w:val="19"/>
              </w:rPr>
              <w:t>5</w:t>
            </w:r>
            <w:r>
              <w:rPr>
                <w:color w:val="12161F"/>
                <w:spacing w:val="-4"/>
                <w:w w:val="105"/>
                <w:sz w:val="19"/>
              </w:rPr>
              <w:t xml:space="preserve"> </w:t>
            </w:r>
            <w:r>
              <w:rPr>
                <w:color w:val="12161F"/>
                <w:w w:val="105"/>
                <w:sz w:val="19"/>
              </w:rPr>
              <w:t>Strongly</w:t>
            </w:r>
            <w:r>
              <w:rPr>
                <w:color w:val="12161F"/>
                <w:spacing w:val="-2"/>
                <w:w w:val="105"/>
                <w:sz w:val="19"/>
              </w:rPr>
              <w:t xml:space="preserve"> Agree</w:t>
            </w:r>
          </w:p>
        </w:tc>
      </w:tr>
      <w:tr w:rsidR="00F76F63" w14:paraId="28374A73" w14:textId="77777777">
        <w:trPr>
          <w:trHeight w:val="356"/>
        </w:trPr>
        <w:tc>
          <w:tcPr>
            <w:tcW w:w="1768" w:type="dxa"/>
            <w:tcBorders>
              <w:top w:val="single" w:sz="8" w:space="0" w:color="12161F"/>
              <w:bottom w:val="single" w:sz="8" w:space="0" w:color="12161F"/>
            </w:tcBorders>
          </w:tcPr>
          <w:p w14:paraId="28374A70" w14:textId="77777777" w:rsidR="00F76F63" w:rsidRDefault="004545D8">
            <w:pPr>
              <w:pStyle w:val="TableParagraph"/>
              <w:spacing w:before="63"/>
              <w:ind w:left="304"/>
              <w:rPr>
                <w:sz w:val="19"/>
              </w:rPr>
            </w:pPr>
            <w:r>
              <w:rPr>
                <w:color w:val="12161F"/>
                <w:spacing w:val="-5"/>
                <w:sz w:val="19"/>
              </w:rPr>
              <w:t>H30</w:t>
            </w:r>
          </w:p>
        </w:tc>
        <w:tc>
          <w:tcPr>
            <w:tcW w:w="8957" w:type="dxa"/>
            <w:tcBorders>
              <w:top w:val="single" w:sz="8" w:space="0" w:color="12161F"/>
              <w:bottom w:val="single" w:sz="8" w:space="0" w:color="12161F"/>
            </w:tcBorders>
          </w:tcPr>
          <w:p w14:paraId="28374A71" w14:textId="77777777" w:rsidR="00F76F63" w:rsidRDefault="004545D8">
            <w:pPr>
              <w:pStyle w:val="TableParagraph"/>
              <w:spacing w:before="63"/>
              <w:ind w:left="331"/>
              <w:rPr>
                <w:sz w:val="19"/>
              </w:rPr>
            </w:pPr>
            <w:r>
              <w:rPr>
                <w:color w:val="12161F"/>
                <w:w w:val="105"/>
                <w:sz w:val="19"/>
              </w:rPr>
              <w:t>Not</w:t>
            </w:r>
            <w:r>
              <w:rPr>
                <w:color w:val="12161F"/>
                <w:spacing w:val="-4"/>
                <w:w w:val="105"/>
                <w:sz w:val="19"/>
              </w:rPr>
              <w:t xml:space="preserve"> </w:t>
            </w:r>
            <w:r>
              <w:rPr>
                <w:color w:val="12161F"/>
                <w:w w:val="105"/>
                <w:sz w:val="19"/>
              </w:rPr>
              <w:t>sure</w:t>
            </w:r>
            <w:r>
              <w:rPr>
                <w:color w:val="12161F"/>
                <w:spacing w:val="-4"/>
                <w:w w:val="105"/>
                <w:sz w:val="19"/>
              </w:rPr>
              <w:t xml:space="preserve"> </w:t>
            </w:r>
            <w:r>
              <w:rPr>
                <w:color w:val="12161F"/>
                <w:w w:val="105"/>
                <w:sz w:val="19"/>
              </w:rPr>
              <w:t>because</w:t>
            </w:r>
            <w:r>
              <w:rPr>
                <w:color w:val="12161F"/>
                <w:spacing w:val="-5"/>
                <w:w w:val="105"/>
                <w:sz w:val="19"/>
              </w:rPr>
              <w:t xml:space="preserve"> </w:t>
            </w:r>
            <w:r>
              <w:rPr>
                <w:color w:val="12161F"/>
                <w:w w:val="105"/>
                <w:sz w:val="19"/>
              </w:rPr>
              <w:t>I</w:t>
            </w:r>
            <w:r>
              <w:rPr>
                <w:color w:val="12161F"/>
                <w:spacing w:val="-6"/>
                <w:w w:val="105"/>
                <w:sz w:val="19"/>
              </w:rPr>
              <w:t xml:space="preserve"> </w:t>
            </w:r>
            <w:r>
              <w:rPr>
                <w:color w:val="12161F"/>
                <w:w w:val="105"/>
                <w:sz w:val="19"/>
              </w:rPr>
              <w:t>do</w:t>
            </w:r>
            <w:r>
              <w:rPr>
                <w:color w:val="12161F"/>
                <w:spacing w:val="-6"/>
                <w:w w:val="105"/>
                <w:sz w:val="19"/>
              </w:rPr>
              <w:t xml:space="preserve"> </w:t>
            </w:r>
            <w:r>
              <w:rPr>
                <w:color w:val="12161F"/>
                <w:w w:val="105"/>
                <w:sz w:val="19"/>
              </w:rPr>
              <w:t>not</w:t>
            </w:r>
            <w:r>
              <w:rPr>
                <w:color w:val="12161F"/>
                <w:spacing w:val="-4"/>
                <w:w w:val="105"/>
                <w:sz w:val="19"/>
              </w:rPr>
              <w:t xml:space="preserve"> </w:t>
            </w:r>
            <w:r>
              <w:rPr>
                <w:color w:val="12161F"/>
                <w:w w:val="105"/>
                <w:sz w:val="19"/>
              </w:rPr>
              <w:t>recall</w:t>
            </w:r>
            <w:r>
              <w:rPr>
                <w:color w:val="12161F"/>
                <w:spacing w:val="-4"/>
                <w:w w:val="105"/>
                <w:sz w:val="19"/>
              </w:rPr>
              <w:t xml:space="preserve"> </w:t>
            </w:r>
            <w:r>
              <w:rPr>
                <w:color w:val="12161F"/>
                <w:w w:val="105"/>
                <w:sz w:val="19"/>
              </w:rPr>
              <w:t>her</w:t>
            </w:r>
            <w:r>
              <w:rPr>
                <w:color w:val="12161F"/>
                <w:spacing w:val="-4"/>
                <w:w w:val="105"/>
                <w:sz w:val="19"/>
              </w:rPr>
              <w:t xml:space="preserve"> </w:t>
            </w:r>
            <w:r>
              <w:rPr>
                <w:color w:val="12161F"/>
                <w:w w:val="105"/>
                <w:sz w:val="19"/>
              </w:rPr>
              <w:t>discussing</w:t>
            </w:r>
            <w:r>
              <w:rPr>
                <w:color w:val="12161F"/>
                <w:spacing w:val="-5"/>
                <w:w w:val="105"/>
                <w:sz w:val="19"/>
              </w:rPr>
              <w:t xml:space="preserve"> </w:t>
            </w:r>
            <w:r>
              <w:rPr>
                <w:color w:val="12161F"/>
                <w:w w:val="105"/>
                <w:sz w:val="19"/>
              </w:rPr>
              <w:t>the</w:t>
            </w:r>
            <w:r>
              <w:rPr>
                <w:color w:val="12161F"/>
                <w:spacing w:val="-4"/>
                <w:w w:val="105"/>
                <w:sz w:val="19"/>
              </w:rPr>
              <w:t xml:space="preserve"> </w:t>
            </w:r>
            <w:r>
              <w:rPr>
                <w:color w:val="12161F"/>
                <w:w w:val="105"/>
                <w:sz w:val="19"/>
              </w:rPr>
              <w:t>reduction</w:t>
            </w:r>
            <w:r>
              <w:rPr>
                <w:color w:val="12161F"/>
                <w:spacing w:val="-4"/>
                <w:w w:val="105"/>
                <w:sz w:val="19"/>
              </w:rPr>
              <w:t xml:space="preserve"> </w:t>
            </w:r>
            <w:r>
              <w:rPr>
                <w:color w:val="12161F"/>
                <w:w w:val="105"/>
                <w:sz w:val="19"/>
              </w:rPr>
              <w:t>of</w:t>
            </w:r>
            <w:r>
              <w:rPr>
                <w:color w:val="12161F"/>
                <w:spacing w:val="-5"/>
                <w:w w:val="105"/>
                <w:sz w:val="19"/>
              </w:rPr>
              <w:t xml:space="preserve"> </w:t>
            </w:r>
            <w:r>
              <w:rPr>
                <w:color w:val="12161F"/>
                <w:w w:val="105"/>
                <w:sz w:val="19"/>
              </w:rPr>
              <w:t>my</w:t>
            </w:r>
            <w:r>
              <w:rPr>
                <w:color w:val="12161F"/>
                <w:spacing w:val="-3"/>
                <w:w w:val="105"/>
                <w:sz w:val="19"/>
              </w:rPr>
              <w:t xml:space="preserve"> </w:t>
            </w:r>
            <w:r>
              <w:rPr>
                <w:color w:val="12161F"/>
                <w:w w:val="105"/>
                <w:sz w:val="19"/>
              </w:rPr>
              <w:t>money</w:t>
            </w:r>
            <w:r>
              <w:rPr>
                <w:color w:val="12161F"/>
                <w:spacing w:val="-4"/>
                <w:w w:val="105"/>
                <w:sz w:val="19"/>
              </w:rPr>
              <w:t xml:space="preserve"> </w:t>
            </w:r>
            <w:r>
              <w:rPr>
                <w:color w:val="12161F"/>
                <w:w w:val="105"/>
                <w:sz w:val="19"/>
              </w:rPr>
              <w:t>from</w:t>
            </w:r>
            <w:r>
              <w:rPr>
                <w:color w:val="12161F"/>
                <w:spacing w:val="-4"/>
                <w:w w:val="105"/>
                <w:sz w:val="19"/>
              </w:rPr>
              <w:t xml:space="preserve"> </w:t>
            </w:r>
            <w:r>
              <w:rPr>
                <w:color w:val="12161F"/>
                <w:w w:val="105"/>
                <w:sz w:val="19"/>
              </w:rPr>
              <w:t>$200</w:t>
            </w:r>
            <w:r>
              <w:rPr>
                <w:color w:val="12161F"/>
                <w:spacing w:val="-5"/>
                <w:w w:val="105"/>
                <w:sz w:val="19"/>
              </w:rPr>
              <w:t xml:space="preserve"> </w:t>
            </w:r>
            <w:r>
              <w:rPr>
                <w:color w:val="12161F"/>
                <w:w w:val="105"/>
                <w:sz w:val="19"/>
              </w:rPr>
              <w:t>to</w:t>
            </w:r>
            <w:r>
              <w:rPr>
                <w:color w:val="12161F"/>
                <w:spacing w:val="-6"/>
                <w:w w:val="105"/>
                <w:sz w:val="19"/>
              </w:rPr>
              <w:t xml:space="preserve"> </w:t>
            </w:r>
            <w:r>
              <w:rPr>
                <w:color w:val="12161F"/>
                <w:spacing w:val="-2"/>
                <w:w w:val="105"/>
                <w:sz w:val="19"/>
              </w:rPr>
              <w:t>$150.</w:t>
            </w:r>
          </w:p>
        </w:tc>
        <w:tc>
          <w:tcPr>
            <w:tcW w:w="4367" w:type="dxa"/>
            <w:tcBorders>
              <w:top w:val="single" w:sz="8" w:space="0" w:color="12161F"/>
              <w:bottom w:val="single" w:sz="8" w:space="0" w:color="12161F"/>
            </w:tcBorders>
          </w:tcPr>
          <w:p w14:paraId="28374A72" w14:textId="77777777" w:rsidR="00F76F63" w:rsidRDefault="004545D8">
            <w:pPr>
              <w:pStyle w:val="TableParagraph"/>
              <w:spacing w:before="63"/>
              <w:ind w:left="1032"/>
              <w:rPr>
                <w:sz w:val="19"/>
              </w:rPr>
            </w:pPr>
            <w:r>
              <w:rPr>
                <w:color w:val="12161F"/>
                <w:w w:val="105"/>
                <w:sz w:val="19"/>
              </w:rPr>
              <w:t>3</w:t>
            </w:r>
            <w:r>
              <w:rPr>
                <w:color w:val="12161F"/>
                <w:spacing w:val="-2"/>
                <w:w w:val="105"/>
                <w:sz w:val="19"/>
              </w:rPr>
              <w:t xml:space="preserve"> Neutral</w:t>
            </w:r>
          </w:p>
        </w:tc>
      </w:tr>
      <w:tr w:rsidR="00F76F63" w14:paraId="28374A77" w14:textId="77777777">
        <w:trPr>
          <w:trHeight w:val="354"/>
        </w:trPr>
        <w:tc>
          <w:tcPr>
            <w:tcW w:w="1768" w:type="dxa"/>
            <w:tcBorders>
              <w:top w:val="single" w:sz="8" w:space="0" w:color="12161F"/>
              <w:bottom w:val="single" w:sz="8" w:space="0" w:color="12161F"/>
            </w:tcBorders>
          </w:tcPr>
          <w:p w14:paraId="28374A74" w14:textId="77777777" w:rsidR="00F76F63" w:rsidRDefault="004545D8">
            <w:pPr>
              <w:pStyle w:val="TableParagraph"/>
              <w:spacing w:before="63"/>
              <w:ind w:left="304"/>
              <w:rPr>
                <w:sz w:val="19"/>
              </w:rPr>
            </w:pPr>
            <w:r>
              <w:rPr>
                <w:color w:val="12161F"/>
                <w:spacing w:val="-5"/>
                <w:sz w:val="19"/>
              </w:rPr>
              <w:t>H30</w:t>
            </w:r>
          </w:p>
        </w:tc>
        <w:tc>
          <w:tcPr>
            <w:tcW w:w="8957" w:type="dxa"/>
            <w:tcBorders>
              <w:top w:val="single" w:sz="8" w:space="0" w:color="12161F"/>
              <w:bottom w:val="single" w:sz="8" w:space="0" w:color="12161F"/>
            </w:tcBorders>
          </w:tcPr>
          <w:p w14:paraId="28374A75" w14:textId="77777777" w:rsidR="00F76F63" w:rsidRDefault="004545D8">
            <w:pPr>
              <w:pStyle w:val="TableParagraph"/>
              <w:spacing w:before="63"/>
              <w:ind w:left="331"/>
              <w:rPr>
                <w:sz w:val="19"/>
              </w:rPr>
            </w:pPr>
            <w:r>
              <w:rPr>
                <w:color w:val="12161F"/>
                <w:w w:val="105"/>
                <w:sz w:val="19"/>
              </w:rPr>
              <w:t>I</w:t>
            </w:r>
            <w:r>
              <w:rPr>
                <w:color w:val="12161F"/>
                <w:spacing w:val="-5"/>
                <w:w w:val="105"/>
                <w:sz w:val="19"/>
              </w:rPr>
              <w:t xml:space="preserve"> </w:t>
            </w:r>
            <w:r>
              <w:rPr>
                <w:color w:val="12161F"/>
                <w:w w:val="105"/>
                <w:sz w:val="19"/>
              </w:rPr>
              <w:t>have</w:t>
            </w:r>
            <w:r>
              <w:rPr>
                <w:color w:val="12161F"/>
                <w:spacing w:val="-4"/>
                <w:w w:val="105"/>
                <w:sz w:val="19"/>
              </w:rPr>
              <w:t xml:space="preserve"> </w:t>
            </w:r>
            <w:r>
              <w:rPr>
                <w:color w:val="12161F"/>
                <w:w w:val="105"/>
                <w:sz w:val="19"/>
              </w:rPr>
              <w:t>only</w:t>
            </w:r>
            <w:r>
              <w:rPr>
                <w:color w:val="12161F"/>
                <w:spacing w:val="-3"/>
                <w:w w:val="105"/>
                <w:sz w:val="19"/>
              </w:rPr>
              <w:t xml:space="preserve"> </w:t>
            </w:r>
            <w:r>
              <w:rPr>
                <w:color w:val="12161F"/>
                <w:w w:val="105"/>
                <w:sz w:val="19"/>
              </w:rPr>
              <w:t>met</w:t>
            </w:r>
            <w:r>
              <w:rPr>
                <w:color w:val="12161F"/>
                <w:spacing w:val="-4"/>
                <w:w w:val="105"/>
                <w:sz w:val="19"/>
              </w:rPr>
              <w:t xml:space="preserve"> </w:t>
            </w:r>
            <w:r>
              <w:rPr>
                <w:color w:val="12161F"/>
                <w:w w:val="105"/>
                <w:sz w:val="19"/>
              </w:rPr>
              <w:t>my</w:t>
            </w:r>
            <w:r>
              <w:rPr>
                <w:color w:val="12161F"/>
                <w:spacing w:val="-3"/>
                <w:w w:val="105"/>
                <w:sz w:val="19"/>
              </w:rPr>
              <w:t xml:space="preserve"> </w:t>
            </w:r>
            <w:r>
              <w:rPr>
                <w:color w:val="12161F"/>
                <w:w w:val="105"/>
                <w:sz w:val="19"/>
              </w:rPr>
              <w:t>guardian</w:t>
            </w:r>
            <w:r>
              <w:rPr>
                <w:color w:val="12161F"/>
                <w:spacing w:val="-5"/>
                <w:w w:val="105"/>
                <w:sz w:val="19"/>
              </w:rPr>
              <w:t xml:space="preserve"> </w:t>
            </w:r>
            <w:r>
              <w:rPr>
                <w:color w:val="12161F"/>
                <w:spacing w:val="-4"/>
                <w:w w:val="105"/>
                <w:sz w:val="19"/>
              </w:rPr>
              <w:t>once.</w:t>
            </w:r>
          </w:p>
        </w:tc>
        <w:tc>
          <w:tcPr>
            <w:tcW w:w="4367" w:type="dxa"/>
            <w:tcBorders>
              <w:top w:val="single" w:sz="8" w:space="0" w:color="12161F"/>
              <w:bottom w:val="single" w:sz="8" w:space="0" w:color="12161F"/>
            </w:tcBorders>
          </w:tcPr>
          <w:p w14:paraId="28374A76" w14:textId="77777777" w:rsidR="00F76F63" w:rsidRDefault="004545D8">
            <w:pPr>
              <w:pStyle w:val="TableParagraph"/>
              <w:spacing w:before="63"/>
              <w:ind w:left="1032"/>
              <w:rPr>
                <w:sz w:val="19"/>
              </w:rPr>
            </w:pPr>
            <w:r>
              <w:rPr>
                <w:color w:val="12161F"/>
                <w:w w:val="105"/>
                <w:sz w:val="19"/>
              </w:rPr>
              <w:t>3</w:t>
            </w:r>
            <w:r>
              <w:rPr>
                <w:color w:val="12161F"/>
                <w:spacing w:val="-2"/>
                <w:w w:val="105"/>
                <w:sz w:val="19"/>
              </w:rPr>
              <w:t xml:space="preserve"> Neutral</w:t>
            </w:r>
          </w:p>
        </w:tc>
      </w:tr>
      <w:tr w:rsidR="00F76F63" w14:paraId="28374A7B" w14:textId="77777777">
        <w:trPr>
          <w:trHeight w:val="356"/>
        </w:trPr>
        <w:tc>
          <w:tcPr>
            <w:tcW w:w="1768" w:type="dxa"/>
            <w:tcBorders>
              <w:top w:val="single" w:sz="8" w:space="0" w:color="12161F"/>
              <w:bottom w:val="single" w:sz="8" w:space="0" w:color="12161F"/>
            </w:tcBorders>
          </w:tcPr>
          <w:p w14:paraId="28374A78" w14:textId="77777777" w:rsidR="00F76F63" w:rsidRDefault="004545D8">
            <w:pPr>
              <w:pStyle w:val="TableParagraph"/>
              <w:spacing w:before="63"/>
              <w:ind w:left="304"/>
              <w:rPr>
                <w:sz w:val="19"/>
              </w:rPr>
            </w:pPr>
            <w:r>
              <w:rPr>
                <w:color w:val="12161F"/>
                <w:spacing w:val="-5"/>
                <w:sz w:val="19"/>
              </w:rPr>
              <w:t>H10</w:t>
            </w:r>
          </w:p>
        </w:tc>
        <w:tc>
          <w:tcPr>
            <w:tcW w:w="8957" w:type="dxa"/>
            <w:tcBorders>
              <w:top w:val="single" w:sz="8" w:space="0" w:color="12161F"/>
              <w:bottom w:val="single" w:sz="8" w:space="0" w:color="12161F"/>
            </w:tcBorders>
          </w:tcPr>
          <w:p w14:paraId="28374A79" w14:textId="77777777" w:rsidR="00F76F63" w:rsidRDefault="004545D8">
            <w:pPr>
              <w:pStyle w:val="TableParagraph"/>
              <w:spacing w:before="63"/>
              <w:ind w:left="331"/>
              <w:rPr>
                <w:sz w:val="19"/>
              </w:rPr>
            </w:pPr>
            <w:r>
              <w:rPr>
                <w:color w:val="12161F"/>
                <w:w w:val="105"/>
                <w:sz w:val="19"/>
              </w:rPr>
              <w:t>Because</w:t>
            </w:r>
            <w:r>
              <w:rPr>
                <w:color w:val="12161F"/>
                <w:spacing w:val="-4"/>
                <w:w w:val="105"/>
                <w:sz w:val="19"/>
              </w:rPr>
              <w:t xml:space="preserve"> </w:t>
            </w:r>
            <w:r>
              <w:rPr>
                <w:color w:val="12161F"/>
                <w:w w:val="105"/>
                <w:sz w:val="19"/>
              </w:rPr>
              <w:t>he</w:t>
            </w:r>
            <w:r>
              <w:rPr>
                <w:color w:val="12161F"/>
                <w:spacing w:val="-3"/>
                <w:w w:val="105"/>
                <w:sz w:val="19"/>
              </w:rPr>
              <w:t xml:space="preserve"> </w:t>
            </w:r>
            <w:r>
              <w:rPr>
                <w:color w:val="12161F"/>
                <w:w w:val="105"/>
                <w:sz w:val="19"/>
              </w:rPr>
              <w:t>lies</w:t>
            </w:r>
            <w:r>
              <w:rPr>
                <w:color w:val="12161F"/>
                <w:spacing w:val="-2"/>
                <w:w w:val="105"/>
                <w:sz w:val="19"/>
              </w:rPr>
              <w:t xml:space="preserve"> </w:t>
            </w:r>
            <w:r>
              <w:rPr>
                <w:color w:val="12161F"/>
                <w:w w:val="105"/>
                <w:sz w:val="19"/>
              </w:rPr>
              <w:t>to</w:t>
            </w:r>
            <w:r>
              <w:rPr>
                <w:color w:val="12161F"/>
                <w:spacing w:val="-3"/>
                <w:w w:val="105"/>
                <w:sz w:val="19"/>
              </w:rPr>
              <w:t xml:space="preserve"> </w:t>
            </w:r>
            <w:r>
              <w:rPr>
                <w:color w:val="12161F"/>
                <w:w w:val="105"/>
                <w:sz w:val="19"/>
              </w:rPr>
              <w:t>me</w:t>
            </w:r>
            <w:r>
              <w:rPr>
                <w:color w:val="12161F"/>
                <w:spacing w:val="-3"/>
                <w:w w:val="105"/>
                <w:sz w:val="19"/>
              </w:rPr>
              <w:t xml:space="preserve"> </w:t>
            </w:r>
            <w:r>
              <w:rPr>
                <w:color w:val="12161F"/>
                <w:w w:val="105"/>
                <w:sz w:val="19"/>
              </w:rPr>
              <w:t>all</w:t>
            </w:r>
            <w:r>
              <w:rPr>
                <w:color w:val="12161F"/>
                <w:spacing w:val="-3"/>
                <w:w w:val="105"/>
                <w:sz w:val="19"/>
              </w:rPr>
              <w:t xml:space="preserve"> </w:t>
            </w:r>
            <w:r>
              <w:rPr>
                <w:color w:val="12161F"/>
                <w:w w:val="105"/>
                <w:sz w:val="19"/>
              </w:rPr>
              <w:t>the</w:t>
            </w:r>
            <w:r>
              <w:rPr>
                <w:color w:val="12161F"/>
                <w:spacing w:val="-4"/>
                <w:w w:val="105"/>
                <w:sz w:val="19"/>
              </w:rPr>
              <w:t xml:space="preserve"> </w:t>
            </w:r>
            <w:r>
              <w:rPr>
                <w:color w:val="12161F"/>
                <w:spacing w:val="-2"/>
                <w:w w:val="105"/>
                <w:sz w:val="19"/>
              </w:rPr>
              <w:t>time.</w:t>
            </w:r>
          </w:p>
        </w:tc>
        <w:tc>
          <w:tcPr>
            <w:tcW w:w="4367" w:type="dxa"/>
            <w:tcBorders>
              <w:top w:val="single" w:sz="8" w:space="0" w:color="12161F"/>
              <w:bottom w:val="single" w:sz="8" w:space="0" w:color="12161F"/>
            </w:tcBorders>
          </w:tcPr>
          <w:p w14:paraId="28374A7A" w14:textId="77777777" w:rsidR="00F76F63" w:rsidRDefault="004545D8">
            <w:pPr>
              <w:pStyle w:val="TableParagraph"/>
              <w:spacing w:before="63"/>
              <w:ind w:left="1032"/>
              <w:rPr>
                <w:sz w:val="19"/>
              </w:rPr>
            </w:pPr>
            <w:r>
              <w:rPr>
                <w:color w:val="12161F"/>
                <w:w w:val="105"/>
                <w:sz w:val="19"/>
              </w:rPr>
              <w:t>2</w:t>
            </w:r>
            <w:r>
              <w:rPr>
                <w:color w:val="12161F"/>
                <w:spacing w:val="-2"/>
                <w:w w:val="105"/>
                <w:sz w:val="19"/>
              </w:rPr>
              <w:t xml:space="preserve"> Disagree</w:t>
            </w:r>
          </w:p>
        </w:tc>
      </w:tr>
      <w:tr w:rsidR="00F76F63" w14:paraId="28374A7F" w14:textId="77777777">
        <w:trPr>
          <w:trHeight w:val="356"/>
        </w:trPr>
        <w:tc>
          <w:tcPr>
            <w:tcW w:w="1768" w:type="dxa"/>
            <w:tcBorders>
              <w:top w:val="single" w:sz="8" w:space="0" w:color="12161F"/>
              <w:bottom w:val="single" w:sz="8" w:space="0" w:color="12161F"/>
            </w:tcBorders>
          </w:tcPr>
          <w:p w14:paraId="28374A7C" w14:textId="77777777" w:rsidR="00F76F63" w:rsidRDefault="004545D8">
            <w:pPr>
              <w:pStyle w:val="TableParagraph"/>
              <w:spacing w:before="63"/>
              <w:ind w:left="304"/>
              <w:rPr>
                <w:sz w:val="19"/>
              </w:rPr>
            </w:pPr>
            <w:r>
              <w:rPr>
                <w:color w:val="12161F"/>
                <w:spacing w:val="-5"/>
                <w:sz w:val="19"/>
              </w:rPr>
              <w:t>H10</w:t>
            </w:r>
          </w:p>
        </w:tc>
        <w:tc>
          <w:tcPr>
            <w:tcW w:w="8957" w:type="dxa"/>
            <w:tcBorders>
              <w:top w:val="single" w:sz="8" w:space="0" w:color="12161F"/>
              <w:bottom w:val="single" w:sz="8" w:space="0" w:color="12161F"/>
            </w:tcBorders>
          </w:tcPr>
          <w:p w14:paraId="28374A7D" w14:textId="77777777" w:rsidR="00F76F63" w:rsidRDefault="004545D8">
            <w:pPr>
              <w:pStyle w:val="TableParagraph"/>
              <w:spacing w:before="63"/>
              <w:ind w:left="331"/>
              <w:rPr>
                <w:sz w:val="19"/>
              </w:rPr>
            </w:pPr>
            <w:r>
              <w:rPr>
                <w:color w:val="12161F"/>
                <w:w w:val="105"/>
                <w:sz w:val="19"/>
              </w:rPr>
              <w:t>I</w:t>
            </w:r>
            <w:r>
              <w:rPr>
                <w:color w:val="12161F"/>
                <w:spacing w:val="-4"/>
                <w:w w:val="105"/>
                <w:sz w:val="19"/>
              </w:rPr>
              <w:t xml:space="preserve"> </w:t>
            </w:r>
            <w:r>
              <w:rPr>
                <w:color w:val="12161F"/>
                <w:w w:val="105"/>
                <w:sz w:val="19"/>
              </w:rPr>
              <w:t>do</w:t>
            </w:r>
            <w:r>
              <w:rPr>
                <w:color w:val="12161F"/>
                <w:spacing w:val="-3"/>
                <w:w w:val="105"/>
                <w:sz w:val="19"/>
              </w:rPr>
              <w:t xml:space="preserve"> </w:t>
            </w:r>
            <w:r>
              <w:rPr>
                <w:color w:val="12161F"/>
                <w:w w:val="105"/>
                <w:sz w:val="19"/>
              </w:rPr>
              <w:t>not</w:t>
            </w:r>
            <w:r>
              <w:rPr>
                <w:color w:val="12161F"/>
                <w:spacing w:val="-3"/>
                <w:w w:val="105"/>
                <w:sz w:val="19"/>
              </w:rPr>
              <w:t xml:space="preserve"> </w:t>
            </w:r>
            <w:r>
              <w:rPr>
                <w:color w:val="12161F"/>
                <w:w w:val="105"/>
                <w:sz w:val="19"/>
              </w:rPr>
              <w:t>get</w:t>
            </w:r>
            <w:r>
              <w:rPr>
                <w:color w:val="12161F"/>
                <w:spacing w:val="-3"/>
                <w:w w:val="105"/>
                <w:sz w:val="19"/>
              </w:rPr>
              <w:t xml:space="preserve"> </w:t>
            </w:r>
            <w:r>
              <w:rPr>
                <w:color w:val="12161F"/>
                <w:w w:val="105"/>
                <w:sz w:val="19"/>
              </w:rPr>
              <w:t>any</w:t>
            </w:r>
            <w:r>
              <w:rPr>
                <w:color w:val="12161F"/>
                <w:spacing w:val="-3"/>
                <w:w w:val="105"/>
                <w:sz w:val="19"/>
              </w:rPr>
              <w:t xml:space="preserve"> </w:t>
            </w:r>
            <w:r>
              <w:rPr>
                <w:color w:val="12161F"/>
                <w:w w:val="105"/>
                <w:sz w:val="19"/>
              </w:rPr>
              <w:t>information.</w:t>
            </w:r>
            <w:r>
              <w:rPr>
                <w:color w:val="12161F"/>
                <w:spacing w:val="-6"/>
                <w:w w:val="105"/>
                <w:sz w:val="19"/>
              </w:rPr>
              <w:t xml:space="preserve"> </w:t>
            </w:r>
            <w:r>
              <w:rPr>
                <w:color w:val="12161F"/>
                <w:w w:val="105"/>
                <w:sz w:val="19"/>
              </w:rPr>
              <w:t>I</w:t>
            </w:r>
            <w:r>
              <w:rPr>
                <w:color w:val="12161F"/>
                <w:spacing w:val="-6"/>
                <w:w w:val="105"/>
                <w:sz w:val="19"/>
              </w:rPr>
              <w:t xml:space="preserve"> </w:t>
            </w:r>
            <w:r>
              <w:rPr>
                <w:color w:val="12161F"/>
                <w:w w:val="105"/>
                <w:sz w:val="19"/>
              </w:rPr>
              <w:t>have</w:t>
            </w:r>
            <w:r>
              <w:rPr>
                <w:color w:val="12161F"/>
                <w:spacing w:val="-4"/>
                <w:w w:val="105"/>
                <w:sz w:val="19"/>
              </w:rPr>
              <w:t xml:space="preserve"> </w:t>
            </w:r>
            <w:r>
              <w:rPr>
                <w:color w:val="12161F"/>
                <w:w w:val="105"/>
                <w:sz w:val="19"/>
              </w:rPr>
              <w:t>been</w:t>
            </w:r>
            <w:r>
              <w:rPr>
                <w:color w:val="12161F"/>
                <w:spacing w:val="-3"/>
                <w:w w:val="105"/>
                <w:sz w:val="19"/>
              </w:rPr>
              <w:t xml:space="preserve"> </w:t>
            </w:r>
            <w:r>
              <w:rPr>
                <w:color w:val="12161F"/>
                <w:w w:val="105"/>
                <w:sz w:val="19"/>
              </w:rPr>
              <w:t>in</w:t>
            </w:r>
            <w:r>
              <w:rPr>
                <w:color w:val="12161F"/>
                <w:spacing w:val="-3"/>
                <w:w w:val="105"/>
                <w:sz w:val="19"/>
              </w:rPr>
              <w:t xml:space="preserve"> </w:t>
            </w:r>
            <w:r>
              <w:rPr>
                <w:color w:val="12161F"/>
                <w:w w:val="105"/>
                <w:sz w:val="19"/>
              </w:rPr>
              <w:t>hospital</w:t>
            </w:r>
            <w:r>
              <w:rPr>
                <w:color w:val="12161F"/>
                <w:spacing w:val="-6"/>
                <w:w w:val="105"/>
                <w:sz w:val="19"/>
              </w:rPr>
              <w:t xml:space="preserve"> </w:t>
            </w:r>
            <w:r>
              <w:rPr>
                <w:color w:val="12161F"/>
                <w:w w:val="105"/>
                <w:sz w:val="19"/>
              </w:rPr>
              <w:t>for</w:t>
            </w:r>
            <w:r>
              <w:rPr>
                <w:color w:val="12161F"/>
                <w:spacing w:val="-4"/>
                <w:w w:val="105"/>
                <w:sz w:val="19"/>
              </w:rPr>
              <w:t xml:space="preserve"> </w:t>
            </w:r>
            <w:r>
              <w:rPr>
                <w:color w:val="12161F"/>
                <w:w w:val="105"/>
                <w:sz w:val="19"/>
              </w:rPr>
              <w:t>a</w:t>
            </w:r>
            <w:r>
              <w:rPr>
                <w:color w:val="12161F"/>
                <w:spacing w:val="-3"/>
                <w:w w:val="105"/>
                <w:sz w:val="19"/>
              </w:rPr>
              <w:t xml:space="preserve"> </w:t>
            </w:r>
            <w:r>
              <w:rPr>
                <w:color w:val="12161F"/>
                <w:w w:val="105"/>
                <w:sz w:val="19"/>
              </w:rPr>
              <w:t>couple</w:t>
            </w:r>
            <w:r>
              <w:rPr>
                <w:color w:val="12161F"/>
                <w:spacing w:val="-3"/>
                <w:w w:val="105"/>
                <w:sz w:val="19"/>
              </w:rPr>
              <w:t xml:space="preserve"> </w:t>
            </w:r>
            <w:r>
              <w:rPr>
                <w:color w:val="12161F"/>
                <w:w w:val="105"/>
                <w:sz w:val="19"/>
              </w:rPr>
              <w:t>of</w:t>
            </w:r>
            <w:r>
              <w:rPr>
                <w:color w:val="12161F"/>
                <w:spacing w:val="-5"/>
                <w:w w:val="105"/>
                <w:sz w:val="19"/>
              </w:rPr>
              <w:t xml:space="preserve"> </w:t>
            </w:r>
            <w:r>
              <w:rPr>
                <w:color w:val="12161F"/>
                <w:spacing w:val="-2"/>
                <w:w w:val="105"/>
                <w:sz w:val="19"/>
              </w:rPr>
              <w:t>months.</w:t>
            </w:r>
          </w:p>
        </w:tc>
        <w:tc>
          <w:tcPr>
            <w:tcW w:w="4367" w:type="dxa"/>
            <w:tcBorders>
              <w:top w:val="single" w:sz="8" w:space="0" w:color="12161F"/>
              <w:bottom w:val="single" w:sz="8" w:space="0" w:color="12161F"/>
            </w:tcBorders>
          </w:tcPr>
          <w:p w14:paraId="28374A7E" w14:textId="77777777" w:rsidR="00F76F63" w:rsidRDefault="004545D8">
            <w:pPr>
              <w:pStyle w:val="TableParagraph"/>
              <w:spacing w:before="63"/>
              <w:ind w:left="1032"/>
              <w:rPr>
                <w:sz w:val="19"/>
              </w:rPr>
            </w:pPr>
            <w:r>
              <w:rPr>
                <w:color w:val="12161F"/>
                <w:w w:val="105"/>
                <w:sz w:val="19"/>
              </w:rPr>
              <w:t>2</w:t>
            </w:r>
            <w:r>
              <w:rPr>
                <w:color w:val="12161F"/>
                <w:spacing w:val="-2"/>
                <w:w w:val="105"/>
                <w:sz w:val="19"/>
              </w:rPr>
              <w:t xml:space="preserve"> Disagree</w:t>
            </w:r>
          </w:p>
        </w:tc>
      </w:tr>
    </w:tbl>
    <w:p w14:paraId="28374A80" w14:textId="77777777" w:rsidR="00F76F63" w:rsidRDefault="00F76F63">
      <w:pPr>
        <w:pStyle w:val="TableParagraph"/>
        <w:rPr>
          <w:sz w:val="19"/>
        </w:rPr>
        <w:sectPr w:rsidR="00F76F63">
          <w:pgSz w:w="16860" w:h="11900" w:orient="landscape"/>
          <w:pgMar w:top="440" w:right="283" w:bottom="1280" w:left="283" w:header="0" w:footer="1085" w:gutter="0"/>
          <w:cols w:space="720"/>
        </w:sectPr>
      </w:pPr>
    </w:p>
    <w:p w14:paraId="28374A81" w14:textId="77777777" w:rsidR="00F76F63" w:rsidRDefault="004545D8">
      <w:pPr>
        <w:spacing w:before="40"/>
        <w:ind w:left="595"/>
        <w:rPr>
          <w:b/>
        </w:rPr>
      </w:pPr>
      <w:bookmarkStart w:id="69" w:name="s20._Overall,_I_am_satisfied_with_my_cli"/>
      <w:bookmarkEnd w:id="69"/>
      <w:r>
        <w:rPr>
          <w:b/>
        </w:rPr>
        <w:lastRenderedPageBreak/>
        <w:t>s20.</w:t>
      </w:r>
      <w:r>
        <w:rPr>
          <w:b/>
          <w:spacing w:val="-3"/>
        </w:rPr>
        <w:t xml:space="preserve"> </w:t>
      </w:r>
      <w:r>
        <w:rPr>
          <w:b/>
        </w:rPr>
        <w:t>Overall,</w:t>
      </w:r>
      <w:r>
        <w:rPr>
          <w:b/>
          <w:spacing w:val="-6"/>
        </w:rPr>
        <w:t xml:space="preserve"> </w:t>
      </w:r>
      <w:r>
        <w:rPr>
          <w:b/>
        </w:rPr>
        <w:t>I</w:t>
      </w:r>
      <w:r>
        <w:rPr>
          <w:b/>
          <w:spacing w:val="-2"/>
        </w:rPr>
        <w:t xml:space="preserve"> </w:t>
      </w:r>
      <w:r>
        <w:rPr>
          <w:b/>
        </w:rPr>
        <w:t>am</w:t>
      </w:r>
      <w:r>
        <w:rPr>
          <w:b/>
          <w:spacing w:val="-4"/>
        </w:rPr>
        <w:t xml:space="preserve"> </w:t>
      </w:r>
      <w:r>
        <w:rPr>
          <w:b/>
        </w:rPr>
        <w:t>satisfied</w:t>
      </w:r>
      <w:r>
        <w:rPr>
          <w:b/>
          <w:spacing w:val="-7"/>
        </w:rPr>
        <w:t xml:space="preserve"> </w:t>
      </w:r>
      <w:r>
        <w:rPr>
          <w:b/>
        </w:rPr>
        <w:t>with</w:t>
      </w:r>
      <w:r>
        <w:rPr>
          <w:b/>
          <w:spacing w:val="-6"/>
        </w:rPr>
        <w:t xml:space="preserve"> </w:t>
      </w:r>
      <w:r>
        <w:rPr>
          <w:b/>
        </w:rPr>
        <w:t>my</w:t>
      </w:r>
      <w:r>
        <w:rPr>
          <w:b/>
          <w:spacing w:val="-5"/>
        </w:rPr>
        <w:t xml:space="preserve"> </w:t>
      </w:r>
      <w:r>
        <w:rPr>
          <w:b/>
        </w:rPr>
        <w:t>client</w:t>
      </w:r>
      <w:r>
        <w:rPr>
          <w:b/>
          <w:spacing w:val="-5"/>
        </w:rPr>
        <w:t xml:space="preserve"> </w:t>
      </w:r>
      <w:r>
        <w:rPr>
          <w:b/>
        </w:rPr>
        <w:t>account</w:t>
      </w:r>
      <w:r>
        <w:rPr>
          <w:b/>
          <w:spacing w:val="-4"/>
        </w:rPr>
        <w:t xml:space="preserve"> </w:t>
      </w:r>
      <w:r>
        <w:rPr>
          <w:b/>
        </w:rPr>
        <w:t>manager</w:t>
      </w:r>
      <w:r>
        <w:rPr>
          <w:b/>
          <w:spacing w:val="-2"/>
        </w:rPr>
        <w:t xml:space="preserve"> </w:t>
      </w:r>
      <w:r>
        <w:rPr>
          <w:b/>
          <w:spacing w:val="-4"/>
        </w:rPr>
        <w:t>(10)</w:t>
      </w:r>
    </w:p>
    <w:p w14:paraId="28374A82" w14:textId="77777777" w:rsidR="00F76F63" w:rsidRDefault="00F76F63">
      <w:pPr>
        <w:pStyle w:val="BodyText"/>
        <w:spacing w:before="148"/>
        <w:rPr>
          <w:b/>
          <w:sz w:val="20"/>
        </w:rPr>
      </w:pPr>
    </w:p>
    <w:tbl>
      <w:tblPr>
        <w:tblW w:w="0" w:type="auto"/>
        <w:tblInd w:w="149" w:type="dxa"/>
        <w:tblLayout w:type="fixed"/>
        <w:tblCellMar>
          <w:left w:w="0" w:type="dxa"/>
          <w:right w:w="0" w:type="dxa"/>
        </w:tblCellMar>
        <w:tblLook w:val="01E0" w:firstRow="1" w:lastRow="1" w:firstColumn="1" w:lastColumn="1" w:noHBand="0" w:noVBand="0"/>
      </w:tblPr>
      <w:tblGrid>
        <w:gridCol w:w="1872"/>
        <w:gridCol w:w="9204"/>
        <w:gridCol w:w="4248"/>
      </w:tblGrid>
      <w:tr w:rsidR="00F76F63" w14:paraId="28374A86" w14:textId="77777777">
        <w:trPr>
          <w:trHeight w:val="275"/>
        </w:trPr>
        <w:tc>
          <w:tcPr>
            <w:tcW w:w="1872" w:type="dxa"/>
            <w:tcBorders>
              <w:bottom w:val="single" w:sz="8" w:space="0" w:color="12161F"/>
            </w:tcBorders>
          </w:tcPr>
          <w:p w14:paraId="28374A83" w14:textId="77777777" w:rsidR="00F76F63" w:rsidRDefault="004545D8">
            <w:pPr>
              <w:pStyle w:val="TableParagraph"/>
              <w:spacing w:line="225" w:lineRule="exact"/>
              <w:ind w:left="590"/>
              <w:rPr>
                <w:b/>
              </w:rPr>
            </w:pPr>
            <w:r>
              <w:rPr>
                <w:b/>
                <w:color w:val="12161F"/>
                <w:spacing w:val="-2"/>
              </w:rPr>
              <w:t>BranchCode</w:t>
            </w:r>
          </w:p>
        </w:tc>
        <w:tc>
          <w:tcPr>
            <w:tcW w:w="9204" w:type="dxa"/>
            <w:tcBorders>
              <w:bottom w:val="single" w:sz="8" w:space="0" w:color="12161F"/>
            </w:tcBorders>
          </w:tcPr>
          <w:p w14:paraId="28374A84" w14:textId="77777777" w:rsidR="00F76F63" w:rsidRDefault="004545D8">
            <w:pPr>
              <w:pStyle w:val="TableParagraph"/>
              <w:spacing w:line="225" w:lineRule="exact"/>
              <w:ind w:left="604"/>
              <w:rPr>
                <w:b/>
              </w:rPr>
            </w:pPr>
            <w:r>
              <w:rPr>
                <w:b/>
                <w:color w:val="12161F"/>
                <w:spacing w:val="-2"/>
              </w:rPr>
              <w:t>Comments</w:t>
            </w:r>
          </w:p>
        </w:tc>
        <w:tc>
          <w:tcPr>
            <w:tcW w:w="4248" w:type="dxa"/>
            <w:tcBorders>
              <w:bottom w:val="single" w:sz="8" w:space="0" w:color="12161F"/>
            </w:tcBorders>
          </w:tcPr>
          <w:p w14:paraId="28374A85" w14:textId="77777777" w:rsidR="00F76F63" w:rsidRDefault="004545D8">
            <w:pPr>
              <w:pStyle w:val="TableParagraph"/>
              <w:spacing w:line="225" w:lineRule="exact"/>
              <w:ind w:left="1154"/>
              <w:rPr>
                <w:b/>
              </w:rPr>
            </w:pPr>
            <w:r>
              <w:rPr>
                <w:b/>
                <w:color w:val="12161F"/>
                <w:spacing w:val="-2"/>
              </w:rPr>
              <w:t>Rating</w:t>
            </w:r>
          </w:p>
        </w:tc>
      </w:tr>
      <w:tr w:rsidR="00F76F63" w14:paraId="28374A8A" w14:textId="77777777">
        <w:trPr>
          <w:trHeight w:val="366"/>
        </w:trPr>
        <w:tc>
          <w:tcPr>
            <w:tcW w:w="1872" w:type="dxa"/>
            <w:tcBorders>
              <w:top w:val="single" w:sz="8" w:space="0" w:color="12161F"/>
              <w:bottom w:val="single" w:sz="8" w:space="0" w:color="12161F"/>
            </w:tcBorders>
          </w:tcPr>
          <w:p w14:paraId="28374A87" w14:textId="77777777" w:rsidR="00F76F63" w:rsidRDefault="004545D8">
            <w:pPr>
              <w:pStyle w:val="TableParagraph"/>
              <w:spacing w:before="68"/>
              <w:ind w:left="559"/>
              <w:rPr>
                <w:sz w:val="19"/>
              </w:rPr>
            </w:pPr>
            <w:r>
              <w:rPr>
                <w:color w:val="12161F"/>
                <w:spacing w:val="-5"/>
                <w:sz w:val="19"/>
              </w:rPr>
              <w:t>H30</w:t>
            </w:r>
          </w:p>
        </w:tc>
        <w:tc>
          <w:tcPr>
            <w:tcW w:w="9204" w:type="dxa"/>
            <w:tcBorders>
              <w:top w:val="single" w:sz="8" w:space="0" w:color="12161F"/>
              <w:bottom w:val="single" w:sz="8" w:space="0" w:color="12161F"/>
            </w:tcBorders>
          </w:tcPr>
          <w:p w14:paraId="28374A88" w14:textId="77777777" w:rsidR="00F76F63" w:rsidRDefault="004545D8">
            <w:pPr>
              <w:pStyle w:val="TableParagraph"/>
              <w:spacing w:before="68"/>
              <w:ind w:left="583"/>
              <w:rPr>
                <w:sz w:val="19"/>
              </w:rPr>
            </w:pPr>
            <w:r>
              <w:rPr>
                <w:color w:val="12161F"/>
                <w:w w:val="105"/>
                <w:sz w:val="19"/>
              </w:rPr>
              <w:t>I</w:t>
            </w:r>
            <w:r>
              <w:rPr>
                <w:color w:val="12161F"/>
                <w:spacing w:val="-5"/>
                <w:w w:val="105"/>
                <w:sz w:val="19"/>
              </w:rPr>
              <w:t xml:space="preserve"> </w:t>
            </w:r>
            <w:r>
              <w:rPr>
                <w:color w:val="12161F"/>
                <w:w w:val="105"/>
                <w:sz w:val="19"/>
              </w:rPr>
              <w:t>don't</w:t>
            </w:r>
            <w:r>
              <w:rPr>
                <w:color w:val="12161F"/>
                <w:spacing w:val="-3"/>
                <w:w w:val="105"/>
                <w:sz w:val="19"/>
              </w:rPr>
              <w:t xml:space="preserve"> </w:t>
            </w:r>
            <w:r>
              <w:rPr>
                <w:color w:val="12161F"/>
                <w:w w:val="105"/>
                <w:sz w:val="19"/>
              </w:rPr>
              <w:t>really</w:t>
            </w:r>
            <w:r>
              <w:rPr>
                <w:color w:val="12161F"/>
                <w:spacing w:val="-6"/>
                <w:w w:val="105"/>
                <w:sz w:val="19"/>
              </w:rPr>
              <w:t xml:space="preserve"> </w:t>
            </w:r>
            <w:r>
              <w:rPr>
                <w:color w:val="12161F"/>
                <w:w w:val="105"/>
                <w:sz w:val="19"/>
              </w:rPr>
              <w:t>know</w:t>
            </w:r>
            <w:r>
              <w:rPr>
                <w:color w:val="12161F"/>
                <w:spacing w:val="-4"/>
                <w:w w:val="105"/>
                <w:sz w:val="19"/>
              </w:rPr>
              <w:t xml:space="preserve"> </w:t>
            </w:r>
            <w:r>
              <w:rPr>
                <w:color w:val="12161F"/>
                <w:w w:val="105"/>
                <w:sz w:val="19"/>
              </w:rPr>
              <w:t>who</w:t>
            </w:r>
            <w:r>
              <w:rPr>
                <w:color w:val="12161F"/>
                <w:spacing w:val="-4"/>
                <w:w w:val="105"/>
                <w:sz w:val="19"/>
              </w:rPr>
              <w:t xml:space="preserve"> </w:t>
            </w:r>
            <w:r>
              <w:rPr>
                <w:color w:val="12161F"/>
                <w:w w:val="105"/>
                <w:sz w:val="19"/>
              </w:rPr>
              <w:t>my</w:t>
            </w:r>
            <w:r>
              <w:rPr>
                <w:color w:val="12161F"/>
                <w:spacing w:val="-5"/>
                <w:w w:val="105"/>
                <w:sz w:val="19"/>
              </w:rPr>
              <w:t xml:space="preserve"> </w:t>
            </w:r>
            <w:r>
              <w:rPr>
                <w:color w:val="12161F"/>
                <w:w w:val="105"/>
                <w:sz w:val="19"/>
              </w:rPr>
              <w:t>account</w:t>
            </w:r>
            <w:r>
              <w:rPr>
                <w:color w:val="12161F"/>
                <w:spacing w:val="-3"/>
                <w:w w:val="105"/>
                <w:sz w:val="19"/>
              </w:rPr>
              <w:t xml:space="preserve"> </w:t>
            </w:r>
            <w:r>
              <w:rPr>
                <w:color w:val="12161F"/>
                <w:w w:val="105"/>
                <w:sz w:val="19"/>
              </w:rPr>
              <w:t>manager</w:t>
            </w:r>
            <w:r>
              <w:rPr>
                <w:color w:val="12161F"/>
                <w:spacing w:val="-5"/>
                <w:w w:val="105"/>
                <w:sz w:val="19"/>
              </w:rPr>
              <w:t xml:space="preserve"> </w:t>
            </w:r>
            <w:r>
              <w:rPr>
                <w:color w:val="12161F"/>
                <w:w w:val="105"/>
                <w:sz w:val="19"/>
              </w:rPr>
              <w:t>is.</w:t>
            </w:r>
            <w:r>
              <w:rPr>
                <w:color w:val="12161F"/>
                <w:spacing w:val="-4"/>
                <w:w w:val="105"/>
                <w:sz w:val="19"/>
              </w:rPr>
              <w:t xml:space="preserve"> </w:t>
            </w:r>
            <w:r>
              <w:rPr>
                <w:color w:val="12161F"/>
                <w:w w:val="105"/>
                <w:sz w:val="19"/>
              </w:rPr>
              <w:t>Also,</w:t>
            </w:r>
            <w:r>
              <w:rPr>
                <w:color w:val="12161F"/>
                <w:spacing w:val="-4"/>
                <w:w w:val="105"/>
                <w:sz w:val="19"/>
              </w:rPr>
              <w:t xml:space="preserve"> </w:t>
            </w:r>
            <w:r>
              <w:rPr>
                <w:color w:val="12161F"/>
                <w:w w:val="105"/>
                <w:sz w:val="19"/>
              </w:rPr>
              <w:t>the</w:t>
            </w:r>
            <w:r>
              <w:rPr>
                <w:color w:val="12161F"/>
                <w:spacing w:val="-7"/>
                <w:w w:val="105"/>
                <w:sz w:val="19"/>
              </w:rPr>
              <w:t xml:space="preserve"> </w:t>
            </w:r>
            <w:r>
              <w:rPr>
                <w:color w:val="12161F"/>
                <w:w w:val="105"/>
                <w:sz w:val="19"/>
              </w:rPr>
              <w:t>people</w:t>
            </w:r>
            <w:r>
              <w:rPr>
                <w:color w:val="12161F"/>
                <w:spacing w:val="-4"/>
                <w:w w:val="105"/>
                <w:sz w:val="19"/>
              </w:rPr>
              <w:t xml:space="preserve"> </w:t>
            </w:r>
            <w:r>
              <w:rPr>
                <w:color w:val="12161F"/>
                <w:w w:val="105"/>
                <w:sz w:val="19"/>
              </w:rPr>
              <w:t>I</w:t>
            </w:r>
            <w:r>
              <w:rPr>
                <w:color w:val="12161F"/>
                <w:spacing w:val="-5"/>
                <w:w w:val="105"/>
                <w:sz w:val="19"/>
              </w:rPr>
              <w:t xml:space="preserve"> </w:t>
            </w:r>
            <w:r>
              <w:rPr>
                <w:color w:val="12161F"/>
                <w:w w:val="105"/>
                <w:sz w:val="19"/>
              </w:rPr>
              <w:t>speak</w:t>
            </w:r>
            <w:r>
              <w:rPr>
                <w:color w:val="12161F"/>
                <w:spacing w:val="-5"/>
                <w:w w:val="105"/>
                <w:sz w:val="19"/>
              </w:rPr>
              <w:t xml:space="preserve"> </w:t>
            </w:r>
            <w:r>
              <w:rPr>
                <w:color w:val="12161F"/>
                <w:w w:val="105"/>
                <w:sz w:val="19"/>
              </w:rPr>
              <w:t>with</w:t>
            </w:r>
            <w:r>
              <w:rPr>
                <w:color w:val="12161F"/>
                <w:spacing w:val="-4"/>
                <w:w w:val="105"/>
                <w:sz w:val="19"/>
              </w:rPr>
              <w:t xml:space="preserve"> </w:t>
            </w:r>
            <w:r>
              <w:rPr>
                <w:color w:val="12161F"/>
                <w:w w:val="105"/>
                <w:sz w:val="19"/>
              </w:rPr>
              <w:t>keep</w:t>
            </w:r>
            <w:r>
              <w:rPr>
                <w:color w:val="12161F"/>
                <w:spacing w:val="-3"/>
                <w:w w:val="105"/>
                <w:sz w:val="19"/>
              </w:rPr>
              <w:t xml:space="preserve"> </w:t>
            </w:r>
            <w:r>
              <w:rPr>
                <w:color w:val="12161F"/>
                <w:spacing w:val="-2"/>
                <w:w w:val="105"/>
                <w:sz w:val="19"/>
              </w:rPr>
              <w:t>changing.</w:t>
            </w:r>
          </w:p>
        </w:tc>
        <w:tc>
          <w:tcPr>
            <w:tcW w:w="4248" w:type="dxa"/>
            <w:tcBorders>
              <w:top w:val="single" w:sz="8" w:space="0" w:color="12161F"/>
              <w:bottom w:val="single" w:sz="8" w:space="0" w:color="12161F"/>
            </w:tcBorders>
          </w:tcPr>
          <w:p w14:paraId="28374A89" w14:textId="77777777" w:rsidR="00F76F63" w:rsidRDefault="004545D8">
            <w:pPr>
              <w:pStyle w:val="TableParagraph"/>
              <w:spacing w:before="68"/>
              <w:ind w:left="1120"/>
              <w:rPr>
                <w:sz w:val="19"/>
              </w:rPr>
            </w:pPr>
            <w:r>
              <w:rPr>
                <w:color w:val="12161F"/>
                <w:spacing w:val="-2"/>
                <w:sz w:val="19"/>
              </w:rPr>
              <w:t>DK/NA</w:t>
            </w:r>
          </w:p>
        </w:tc>
      </w:tr>
      <w:tr w:rsidR="00F76F63" w14:paraId="28374A8E" w14:textId="77777777">
        <w:trPr>
          <w:trHeight w:val="368"/>
        </w:trPr>
        <w:tc>
          <w:tcPr>
            <w:tcW w:w="1872" w:type="dxa"/>
            <w:tcBorders>
              <w:top w:val="single" w:sz="8" w:space="0" w:color="12161F"/>
              <w:bottom w:val="single" w:sz="8" w:space="0" w:color="12161F"/>
            </w:tcBorders>
          </w:tcPr>
          <w:p w14:paraId="28374A8B" w14:textId="77777777" w:rsidR="00F76F63" w:rsidRDefault="004545D8">
            <w:pPr>
              <w:pStyle w:val="TableParagraph"/>
              <w:spacing w:before="70"/>
              <w:ind w:left="559"/>
              <w:rPr>
                <w:sz w:val="19"/>
              </w:rPr>
            </w:pPr>
            <w:r>
              <w:rPr>
                <w:color w:val="12161F"/>
                <w:spacing w:val="-5"/>
                <w:sz w:val="19"/>
              </w:rPr>
              <w:t>H10</w:t>
            </w:r>
          </w:p>
        </w:tc>
        <w:tc>
          <w:tcPr>
            <w:tcW w:w="9204" w:type="dxa"/>
            <w:tcBorders>
              <w:top w:val="single" w:sz="8" w:space="0" w:color="12161F"/>
              <w:bottom w:val="single" w:sz="8" w:space="0" w:color="12161F"/>
            </w:tcBorders>
          </w:tcPr>
          <w:p w14:paraId="28374A8C" w14:textId="77777777" w:rsidR="00F76F63" w:rsidRDefault="004545D8">
            <w:pPr>
              <w:pStyle w:val="TableParagraph"/>
              <w:spacing w:before="70"/>
              <w:ind w:left="583"/>
              <w:rPr>
                <w:sz w:val="19"/>
              </w:rPr>
            </w:pPr>
            <w:r>
              <w:rPr>
                <w:color w:val="12161F"/>
                <w:w w:val="105"/>
                <w:sz w:val="19"/>
              </w:rPr>
              <w:t>I</w:t>
            </w:r>
            <w:r>
              <w:rPr>
                <w:color w:val="12161F"/>
                <w:spacing w:val="-4"/>
                <w:w w:val="105"/>
                <w:sz w:val="19"/>
              </w:rPr>
              <w:t xml:space="preserve"> </w:t>
            </w:r>
            <w:r>
              <w:rPr>
                <w:color w:val="12161F"/>
                <w:w w:val="105"/>
                <w:sz w:val="19"/>
              </w:rPr>
              <w:t>don't</w:t>
            </w:r>
            <w:r>
              <w:rPr>
                <w:color w:val="12161F"/>
                <w:spacing w:val="-3"/>
                <w:w w:val="105"/>
                <w:sz w:val="19"/>
              </w:rPr>
              <w:t xml:space="preserve"> </w:t>
            </w:r>
            <w:r>
              <w:rPr>
                <w:color w:val="12161F"/>
                <w:w w:val="105"/>
                <w:sz w:val="19"/>
              </w:rPr>
              <w:t>think</w:t>
            </w:r>
            <w:r>
              <w:rPr>
                <w:color w:val="12161F"/>
                <w:spacing w:val="-3"/>
                <w:w w:val="105"/>
                <w:sz w:val="19"/>
              </w:rPr>
              <w:t xml:space="preserve"> </w:t>
            </w:r>
            <w:r>
              <w:rPr>
                <w:color w:val="12161F"/>
                <w:w w:val="105"/>
                <w:sz w:val="19"/>
              </w:rPr>
              <w:t>I</w:t>
            </w:r>
            <w:r>
              <w:rPr>
                <w:color w:val="12161F"/>
                <w:spacing w:val="-6"/>
                <w:w w:val="105"/>
                <w:sz w:val="19"/>
              </w:rPr>
              <w:t xml:space="preserve"> </w:t>
            </w:r>
            <w:r>
              <w:rPr>
                <w:color w:val="12161F"/>
                <w:w w:val="105"/>
                <w:sz w:val="19"/>
              </w:rPr>
              <w:t>have</w:t>
            </w:r>
            <w:r>
              <w:rPr>
                <w:color w:val="12161F"/>
                <w:spacing w:val="-4"/>
                <w:w w:val="105"/>
                <w:sz w:val="19"/>
              </w:rPr>
              <w:t xml:space="preserve"> </w:t>
            </w:r>
            <w:r>
              <w:rPr>
                <w:color w:val="12161F"/>
                <w:w w:val="105"/>
                <w:sz w:val="19"/>
              </w:rPr>
              <w:t>a</w:t>
            </w:r>
            <w:r>
              <w:rPr>
                <w:color w:val="12161F"/>
                <w:spacing w:val="-3"/>
                <w:w w:val="105"/>
                <w:sz w:val="19"/>
              </w:rPr>
              <w:t xml:space="preserve"> </w:t>
            </w:r>
            <w:r>
              <w:rPr>
                <w:color w:val="12161F"/>
                <w:w w:val="105"/>
                <w:sz w:val="19"/>
              </w:rPr>
              <w:t>specific</w:t>
            </w:r>
            <w:r>
              <w:rPr>
                <w:color w:val="12161F"/>
                <w:spacing w:val="-4"/>
                <w:w w:val="105"/>
                <w:sz w:val="19"/>
              </w:rPr>
              <w:t xml:space="preserve"> </w:t>
            </w:r>
            <w:r>
              <w:rPr>
                <w:color w:val="12161F"/>
                <w:w w:val="105"/>
                <w:sz w:val="19"/>
              </w:rPr>
              <w:t>account</w:t>
            </w:r>
            <w:r>
              <w:rPr>
                <w:color w:val="12161F"/>
                <w:spacing w:val="-3"/>
                <w:w w:val="105"/>
                <w:sz w:val="19"/>
              </w:rPr>
              <w:t xml:space="preserve"> </w:t>
            </w:r>
            <w:r>
              <w:rPr>
                <w:color w:val="12161F"/>
                <w:spacing w:val="-2"/>
                <w:w w:val="105"/>
                <w:sz w:val="19"/>
              </w:rPr>
              <w:t>manager.</w:t>
            </w:r>
          </w:p>
        </w:tc>
        <w:tc>
          <w:tcPr>
            <w:tcW w:w="4248" w:type="dxa"/>
            <w:tcBorders>
              <w:top w:val="single" w:sz="8" w:space="0" w:color="12161F"/>
              <w:bottom w:val="single" w:sz="8" w:space="0" w:color="12161F"/>
            </w:tcBorders>
          </w:tcPr>
          <w:p w14:paraId="28374A8D" w14:textId="77777777" w:rsidR="00F76F63" w:rsidRDefault="004545D8">
            <w:pPr>
              <w:pStyle w:val="TableParagraph"/>
              <w:spacing w:before="70"/>
              <w:ind w:left="1120"/>
              <w:rPr>
                <w:sz w:val="19"/>
              </w:rPr>
            </w:pPr>
            <w:r>
              <w:rPr>
                <w:color w:val="12161F"/>
                <w:spacing w:val="-2"/>
                <w:sz w:val="19"/>
              </w:rPr>
              <w:t>DK/NA</w:t>
            </w:r>
          </w:p>
        </w:tc>
      </w:tr>
      <w:tr w:rsidR="00F76F63" w14:paraId="28374A92" w14:textId="77777777">
        <w:trPr>
          <w:trHeight w:val="368"/>
        </w:trPr>
        <w:tc>
          <w:tcPr>
            <w:tcW w:w="1872" w:type="dxa"/>
            <w:tcBorders>
              <w:top w:val="single" w:sz="8" w:space="0" w:color="12161F"/>
              <w:bottom w:val="single" w:sz="8" w:space="0" w:color="12161F"/>
            </w:tcBorders>
          </w:tcPr>
          <w:p w14:paraId="28374A8F" w14:textId="77777777" w:rsidR="00F76F63" w:rsidRDefault="004545D8">
            <w:pPr>
              <w:pStyle w:val="TableParagraph"/>
              <w:spacing w:before="68"/>
              <w:ind w:left="559"/>
              <w:rPr>
                <w:sz w:val="19"/>
              </w:rPr>
            </w:pPr>
            <w:r>
              <w:rPr>
                <w:color w:val="12161F"/>
                <w:spacing w:val="-5"/>
                <w:sz w:val="19"/>
              </w:rPr>
              <w:t>L30</w:t>
            </w:r>
          </w:p>
        </w:tc>
        <w:tc>
          <w:tcPr>
            <w:tcW w:w="9204" w:type="dxa"/>
            <w:tcBorders>
              <w:top w:val="single" w:sz="8" w:space="0" w:color="12161F"/>
              <w:bottom w:val="single" w:sz="8" w:space="0" w:color="12161F"/>
            </w:tcBorders>
          </w:tcPr>
          <w:p w14:paraId="28374A90" w14:textId="77777777" w:rsidR="00F76F63" w:rsidRDefault="004545D8">
            <w:pPr>
              <w:pStyle w:val="TableParagraph"/>
              <w:spacing w:before="68"/>
              <w:ind w:left="583"/>
              <w:rPr>
                <w:sz w:val="19"/>
              </w:rPr>
            </w:pPr>
            <w:r>
              <w:rPr>
                <w:color w:val="12161F"/>
                <w:w w:val="105"/>
                <w:sz w:val="19"/>
              </w:rPr>
              <w:t>I</w:t>
            </w:r>
            <w:r>
              <w:rPr>
                <w:color w:val="12161F"/>
                <w:spacing w:val="-5"/>
                <w:w w:val="105"/>
                <w:sz w:val="19"/>
              </w:rPr>
              <w:t xml:space="preserve"> </w:t>
            </w:r>
            <w:r>
              <w:rPr>
                <w:color w:val="12161F"/>
                <w:w w:val="105"/>
                <w:sz w:val="19"/>
              </w:rPr>
              <w:t>get</w:t>
            </w:r>
            <w:r>
              <w:rPr>
                <w:color w:val="12161F"/>
                <w:spacing w:val="-3"/>
                <w:w w:val="105"/>
                <w:sz w:val="19"/>
              </w:rPr>
              <w:t xml:space="preserve"> </w:t>
            </w:r>
            <w:r>
              <w:rPr>
                <w:color w:val="12161F"/>
                <w:w w:val="105"/>
                <w:sz w:val="19"/>
              </w:rPr>
              <w:t>confused</w:t>
            </w:r>
            <w:r>
              <w:rPr>
                <w:color w:val="12161F"/>
                <w:spacing w:val="-3"/>
                <w:w w:val="105"/>
                <w:sz w:val="19"/>
              </w:rPr>
              <w:t xml:space="preserve"> </w:t>
            </w:r>
            <w:r>
              <w:rPr>
                <w:color w:val="12161F"/>
                <w:w w:val="105"/>
                <w:sz w:val="19"/>
              </w:rPr>
              <w:t>about</w:t>
            </w:r>
            <w:r>
              <w:rPr>
                <w:color w:val="12161F"/>
                <w:spacing w:val="-6"/>
                <w:w w:val="105"/>
                <w:sz w:val="19"/>
              </w:rPr>
              <w:t xml:space="preserve"> </w:t>
            </w:r>
            <w:r>
              <w:rPr>
                <w:color w:val="12161F"/>
                <w:w w:val="105"/>
                <w:sz w:val="19"/>
              </w:rPr>
              <w:t>when</w:t>
            </w:r>
            <w:r>
              <w:rPr>
                <w:color w:val="12161F"/>
                <w:spacing w:val="-4"/>
                <w:w w:val="105"/>
                <w:sz w:val="19"/>
              </w:rPr>
              <w:t xml:space="preserve"> </w:t>
            </w:r>
            <w:r>
              <w:rPr>
                <w:color w:val="12161F"/>
                <w:w w:val="105"/>
                <w:sz w:val="19"/>
              </w:rPr>
              <w:t>I</w:t>
            </w:r>
            <w:r>
              <w:rPr>
                <w:color w:val="12161F"/>
                <w:spacing w:val="-4"/>
                <w:w w:val="105"/>
                <w:sz w:val="19"/>
              </w:rPr>
              <w:t xml:space="preserve"> </w:t>
            </w:r>
            <w:r>
              <w:rPr>
                <w:color w:val="12161F"/>
                <w:w w:val="105"/>
                <w:sz w:val="19"/>
              </w:rPr>
              <w:t>get</w:t>
            </w:r>
            <w:r>
              <w:rPr>
                <w:color w:val="12161F"/>
                <w:spacing w:val="-3"/>
                <w:w w:val="105"/>
                <w:sz w:val="19"/>
              </w:rPr>
              <w:t xml:space="preserve"> </w:t>
            </w:r>
            <w:r>
              <w:rPr>
                <w:color w:val="12161F"/>
                <w:w w:val="105"/>
                <w:sz w:val="19"/>
              </w:rPr>
              <w:t>my</w:t>
            </w:r>
            <w:r>
              <w:rPr>
                <w:color w:val="12161F"/>
                <w:spacing w:val="-4"/>
                <w:w w:val="105"/>
                <w:sz w:val="19"/>
              </w:rPr>
              <w:t xml:space="preserve"> </w:t>
            </w:r>
            <w:r>
              <w:rPr>
                <w:color w:val="12161F"/>
                <w:w w:val="105"/>
                <w:sz w:val="19"/>
              </w:rPr>
              <w:t>spending</w:t>
            </w:r>
            <w:r>
              <w:rPr>
                <w:color w:val="12161F"/>
                <w:spacing w:val="-4"/>
                <w:w w:val="105"/>
                <w:sz w:val="19"/>
              </w:rPr>
              <w:t xml:space="preserve"> </w:t>
            </w:r>
            <w:r>
              <w:rPr>
                <w:color w:val="12161F"/>
                <w:spacing w:val="-2"/>
                <w:w w:val="105"/>
                <w:sz w:val="19"/>
              </w:rPr>
              <w:t>money.</w:t>
            </w:r>
          </w:p>
        </w:tc>
        <w:tc>
          <w:tcPr>
            <w:tcW w:w="4248" w:type="dxa"/>
            <w:tcBorders>
              <w:top w:val="single" w:sz="8" w:space="0" w:color="12161F"/>
              <w:bottom w:val="single" w:sz="8" w:space="0" w:color="12161F"/>
            </w:tcBorders>
          </w:tcPr>
          <w:p w14:paraId="28374A91" w14:textId="77777777" w:rsidR="00F76F63" w:rsidRDefault="004545D8">
            <w:pPr>
              <w:pStyle w:val="TableParagraph"/>
              <w:spacing w:before="68"/>
              <w:ind w:left="1132"/>
              <w:rPr>
                <w:sz w:val="19"/>
              </w:rPr>
            </w:pPr>
            <w:r>
              <w:rPr>
                <w:color w:val="12161F"/>
                <w:w w:val="105"/>
                <w:sz w:val="19"/>
              </w:rPr>
              <w:t>3</w:t>
            </w:r>
            <w:r>
              <w:rPr>
                <w:color w:val="12161F"/>
                <w:spacing w:val="-2"/>
                <w:w w:val="105"/>
                <w:sz w:val="19"/>
              </w:rPr>
              <w:t xml:space="preserve"> Neutral</w:t>
            </w:r>
          </w:p>
        </w:tc>
      </w:tr>
      <w:tr w:rsidR="00F76F63" w14:paraId="28374A96" w14:textId="77777777">
        <w:trPr>
          <w:trHeight w:val="366"/>
        </w:trPr>
        <w:tc>
          <w:tcPr>
            <w:tcW w:w="1872" w:type="dxa"/>
            <w:tcBorders>
              <w:top w:val="single" w:sz="8" w:space="0" w:color="12161F"/>
              <w:bottom w:val="single" w:sz="8" w:space="0" w:color="12161F"/>
            </w:tcBorders>
          </w:tcPr>
          <w:p w14:paraId="28374A93" w14:textId="77777777" w:rsidR="00F76F63" w:rsidRDefault="004545D8">
            <w:pPr>
              <w:pStyle w:val="TableParagraph"/>
              <w:spacing w:before="68"/>
              <w:ind w:left="559"/>
              <w:rPr>
                <w:sz w:val="19"/>
              </w:rPr>
            </w:pPr>
            <w:r>
              <w:rPr>
                <w:color w:val="12161F"/>
                <w:spacing w:val="-5"/>
                <w:sz w:val="19"/>
              </w:rPr>
              <w:t>H30</w:t>
            </w:r>
          </w:p>
        </w:tc>
        <w:tc>
          <w:tcPr>
            <w:tcW w:w="9204" w:type="dxa"/>
            <w:tcBorders>
              <w:top w:val="single" w:sz="8" w:space="0" w:color="12161F"/>
              <w:bottom w:val="single" w:sz="8" w:space="0" w:color="12161F"/>
            </w:tcBorders>
          </w:tcPr>
          <w:p w14:paraId="28374A94" w14:textId="77777777" w:rsidR="00F76F63" w:rsidRDefault="004545D8">
            <w:pPr>
              <w:pStyle w:val="TableParagraph"/>
              <w:spacing w:before="68"/>
              <w:ind w:left="583"/>
              <w:rPr>
                <w:sz w:val="19"/>
              </w:rPr>
            </w:pPr>
            <w:r>
              <w:rPr>
                <w:color w:val="12161F"/>
                <w:w w:val="105"/>
                <w:sz w:val="19"/>
              </w:rPr>
              <w:t>He</w:t>
            </w:r>
            <w:r>
              <w:rPr>
                <w:color w:val="12161F"/>
                <w:spacing w:val="-4"/>
                <w:w w:val="105"/>
                <w:sz w:val="19"/>
              </w:rPr>
              <w:t xml:space="preserve"> </w:t>
            </w:r>
            <w:r>
              <w:rPr>
                <w:color w:val="12161F"/>
                <w:w w:val="105"/>
                <w:sz w:val="19"/>
              </w:rPr>
              <w:t>has</w:t>
            </w:r>
            <w:r>
              <w:rPr>
                <w:color w:val="12161F"/>
                <w:spacing w:val="-2"/>
                <w:w w:val="105"/>
                <w:sz w:val="19"/>
              </w:rPr>
              <w:t xml:space="preserve"> </w:t>
            </w:r>
            <w:r>
              <w:rPr>
                <w:color w:val="12161F"/>
                <w:w w:val="105"/>
                <w:sz w:val="19"/>
              </w:rPr>
              <w:t>too</w:t>
            </w:r>
            <w:r>
              <w:rPr>
                <w:color w:val="12161F"/>
                <w:spacing w:val="-2"/>
                <w:w w:val="105"/>
                <w:sz w:val="19"/>
              </w:rPr>
              <w:t xml:space="preserve"> </w:t>
            </w:r>
            <w:r>
              <w:rPr>
                <w:color w:val="12161F"/>
                <w:w w:val="105"/>
                <w:sz w:val="19"/>
              </w:rPr>
              <w:t>many</w:t>
            </w:r>
            <w:r>
              <w:rPr>
                <w:color w:val="12161F"/>
                <w:spacing w:val="-3"/>
                <w:w w:val="105"/>
                <w:sz w:val="19"/>
              </w:rPr>
              <w:t xml:space="preserve"> </w:t>
            </w:r>
            <w:r>
              <w:rPr>
                <w:color w:val="12161F"/>
                <w:w w:val="105"/>
                <w:sz w:val="19"/>
              </w:rPr>
              <w:t>clients.</w:t>
            </w:r>
            <w:r>
              <w:rPr>
                <w:color w:val="12161F"/>
                <w:spacing w:val="-3"/>
                <w:w w:val="105"/>
                <w:sz w:val="19"/>
              </w:rPr>
              <w:t xml:space="preserve"> </w:t>
            </w:r>
            <w:r>
              <w:rPr>
                <w:color w:val="12161F"/>
                <w:w w:val="105"/>
                <w:sz w:val="19"/>
              </w:rPr>
              <w:t>I</w:t>
            </w:r>
            <w:r>
              <w:rPr>
                <w:color w:val="12161F"/>
                <w:spacing w:val="-6"/>
                <w:w w:val="105"/>
                <w:sz w:val="19"/>
              </w:rPr>
              <w:t xml:space="preserve"> </w:t>
            </w:r>
            <w:r>
              <w:rPr>
                <w:color w:val="12161F"/>
                <w:w w:val="105"/>
                <w:sz w:val="19"/>
              </w:rPr>
              <w:t>do</w:t>
            </w:r>
            <w:r>
              <w:rPr>
                <w:color w:val="12161F"/>
                <w:spacing w:val="-4"/>
                <w:w w:val="105"/>
                <w:sz w:val="19"/>
              </w:rPr>
              <w:t xml:space="preserve"> </w:t>
            </w:r>
            <w:r>
              <w:rPr>
                <w:color w:val="12161F"/>
                <w:w w:val="105"/>
                <w:sz w:val="19"/>
              </w:rPr>
              <w:t>not</w:t>
            </w:r>
            <w:r>
              <w:rPr>
                <w:color w:val="12161F"/>
                <w:spacing w:val="-2"/>
                <w:w w:val="105"/>
                <w:sz w:val="19"/>
              </w:rPr>
              <w:t xml:space="preserve"> </w:t>
            </w:r>
            <w:r>
              <w:rPr>
                <w:color w:val="12161F"/>
                <w:w w:val="105"/>
                <w:sz w:val="19"/>
              </w:rPr>
              <w:t>get</w:t>
            </w:r>
            <w:r>
              <w:rPr>
                <w:color w:val="12161F"/>
                <w:spacing w:val="-3"/>
                <w:w w:val="105"/>
                <w:sz w:val="19"/>
              </w:rPr>
              <w:t xml:space="preserve"> </w:t>
            </w:r>
            <w:r>
              <w:rPr>
                <w:color w:val="12161F"/>
                <w:w w:val="105"/>
                <w:sz w:val="19"/>
              </w:rPr>
              <w:t>the</w:t>
            </w:r>
            <w:r>
              <w:rPr>
                <w:color w:val="12161F"/>
                <w:spacing w:val="-4"/>
                <w:w w:val="105"/>
                <w:sz w:val="19"/>
              </w:rPr>
              <w:t xml:space="preserve"> </w:t>
            </w:r>
            <w:r>
              <w:rPr>
                <w:color w:val="12161F"/>
                <w:w w:val="105"/>
                <w:sz w:val="19"/>
              </w:rPr>
              <w:t>answers</w:t>
            </w:r>
            <w:r>
              <w:rPr>
                <w:color w:val="12161F"/>
                <w:spacing w:val="-1"/>
                <w:w w:val="105"/>
                <w:sz w:val="19"/>
              </w:rPr>
              <w:t xml:space="preserve"> </w:t>
            </w:r>
            <w:r>
              <w:rPr>
                <w:color w:val="12161F"/>
                <w:w w:val="105"/>
                <w:sz w:val="19"/>
              </w:rPr>
              <w:t>I</w:t>
            </w:r>
            <w:r>
              <w:rPr>
                <w:color w:val="12161F"/>
                <w:spacing w:val="-5"/>
                <w:w w:val="105"/>
                <w:sz w:val="19"/>
              </w:rPr>
              <w:t xml:space="preserve"> </w:t>
            </w:r>
            <w:r>
              <w:rPr>
                <w:color w:val="12161F"/>
                <w:spacing w:val="-2"/>
                <w:w w:val="105"/>
                <w:sz w:val="19"/>
              </w:rPr>
              <w:t>want.</w:t>
            </w:r>
          </w:p>
        </w:tc>
        <w:tc>
          <w:tcPr>
            <w:tcW w:w="4248" w:type="dxa"/>
            <w:tcBorders>
              <w:top w:val="single" w:sz="8" w:space="0" w:color="12161F"/>
              <w:bottom w:val="single" w:sz="8" w:space="0" w:color="12161F"/>
            </w:tcBorders>
          </w:tcPr>
          <w:p w14:paraId="28374A95" w14:textId="77777777" w:rsidR="00F76F63" w:rsidRDefault="004545D8">
            <w:pPr>
              <w:pStyle w:val="TableParagraph"/>
              <w:spacing w:before="68"/>
              <w:ind w:left="1132"/>
              <w:rPr>
                <w:sz w:val="19"/>
              </w:rPr>
            </w:pPr>
            <w:r>
              <w:rPr>
                <w:color w:val="12161F"/>
                <w:w w:val="105"/>
                <w:sz w:val="19"/>
              </w:rPr>
              <w:t>2</w:t>
            </w:r>
            <w:r>
              <w:rPr>
                <w:color w:val="12161F"/>
                <w:spacing w:val="-2"/>
                <w:w w:val="105"/>
                <w:sz w:val="19"/>
              </w:rPr>
              <w:t xml:space="preserve"> Disagree</w:t>
            </w:r>
          </w:p>
        </w:tc>
      </w:tr>
      <w:tr w:rsidR="00F76F63" w14:paraId="28374A9A" w14:textId="77777777">
        <w:trPr>
          <w:trHeight w:val="368"/>
        </w:trPr>
        <w:tc>
          <w:tcPr>
            <w:tcW w:w="1872" w:type="dxa"/>
            <w:tcBorders>
              <w:top w:val="single" w:sz="8" w:space="0" w:color="12161F"/>
              <w:bottom w:val="single" w:sz="8" w:space="0" w:color="12161F"/>
            </w:tcBorders>
          </w:tcPr>
          <w:p w14:paraId="28374A97" w14:textId="77777777" w:rsidR="00F76F63" w:rsidRDefault="004545D8">
            <w:pPr>
              <w:pStyle w:val="TableParagraph"/>
              <w:spacing w:before="70"/>
              <w:ind w:left="559"/>
              <w:rPr>
                <w:sz w:val="19"/>
              </w:rPr>
            </w:pPr>
            <w:r>
              <w:rPr>
                <w:color w:val="12161F"/>
                <w:spacing w:val="-5"/>
                <w:sz w:val="19"/>
              </w:rPr>
              <w:t>H10</w:t>
            </w:r>
          </w:p>
        </w:tc>
        <w:tc>
          <w:tcPr>
            <w:tcW w:w="9204" w:type="dxa"/>
            <w:tcBorders>
              <w:top w:val="single" w:sz="8" w:space="0" w:color="12161F"/>
              <w:bottom w:val="single" w:sz="8" w:space="0" w:color="12161F"/>
            </w:tcBorders>
          </w:tcPr>
          <w:p w14:paraId="28374A98" w14:textId="77777777" w:rsidR="00F76F63" w:rsidRDefault="004545D8">
            <w:pPr>
              <w:pStyle w:val="TableParagraph"/>
              <w:spacing w:before="70"/>
              <w:ind w:left="583"/>
              <w:rPr>
                <w:sz w:val="19"/>
              </w:rPr>
            </w:pPr>
            <w:r>
              <w:rPr>
                <w:color w:val="12161F"/>
                <w:w w:val="105"/>
                <w:sz w:val="19"/>
              </w:rPr>
              <w:t>I</w:t>
            </w:r>
            <w:r>
              <w:rPr>
                <w:color w:val="12161F"/>
                <w:spacing w:val="-3"/>
                <w:w w:val="105"/>
                <w:sz w:val="19"/>
              </w:rPr>
              <w:t xml:space="preserve"> </w:t>
            </w:r>
            <w:r>
              <w:rPr>
                <w:color w:val="12161F"/>
                <w:w w:val="105"/>
                <w:sz w:val="19"/>
              </w:rPr>
              <w:t>don't</w:t>
            </w:r>
            <w:r>
              <w:rPr>
                <w:color w:val="12161F"/>
                <w:spacing w:val="-2"/>
                <w:w w:val="105"/>
                <w:sz w:val="19"/>
              </w:rPr>
              <w:t xml:space="preserve"> </w:t>
            </w:r>
            <w:r>
              <w:rPr>
                <w:color w:val="12161F"/>
                <w:w w:val="105"/>
                <w:sz w:val="19"/>
              </w:rPr>
              <w:t>trust</w:t>
            </w:r>
            <w:r>
              <w:rPr>
                <w:color w:val="12161F"/>
                <w:spacing w:val="-5"/>
                <w:w w:val="105"/>
                <w:sz w:val="19"/>
              </w:rPr>
              <w:t xml:space="preserve"> </w:t>
            </w:r>
            <w:r>
              <w:rPr>
                <w:color w:val="12161F"/>
                <w:spacing w:val="-4"/>
                <w:w w:val="105"/>
                <w:sz w:val="19"/>
              </w:rPr>
              <w:t>him.</w:t>
            </w:r>
          </w:p>
        </w:tc>
        <w:tc>
          <w:tcPr>
            <w:tcW w:w="4248" w:type="dxa"/>
            <w:tcBorders>
              <w:top w:val="single" w:sz="8" w:space="0" w:color="12161F"/>
              <w:bottom w:val="single" w:sz="8" w:space="0" w:color="12161F"/>
            </w:tcBorders>
          </w:tcPr>
          <w:p w14:paraId="28374A99" w14:textId="77777777" w:rsidR="00F76F63" w:rsidRDefault="004545D8">
            <w:pPr>
              <w:pStyle w:val="TableParagraph"/>
              <w:spacing w:before="70"/>
              <w:ind w:left="1132"/>
              <w:rPr>
                <w:sz w:val="19"/>
              </w:rPr>
            </w:pPr>
            <w:r>
              <w:rPr>
                <w:color w:val="12161F"/>
                <w:w w:val="105"/>
                <w:sz w:val="19"/>
              </w:rPr>
              <w:t>2</w:t>
            </w:r>
            <w:r>
              <w:rPr>
                <w:color w:val="12161F"/>
                <w:spacing w:val="-2"/>
                <w:w w:val="105"/>
                <w:sz w:val="19"/>
              </w:rPr>
              <w:t xml:space="preserve"> Disagree</w:t>
            </w:r>
          </w:p>
        </w:tc>
      </w:tr>
      <w:tr w:rsidR="00F76F63" w14:paraId="28374A9E" w14:textId="77777777">
        <w:trPr>
          <w:trHeight w:val="368"/>
        </w:trPr>
        <w:tc>
          <w:tcPr>
            <w:tcW w:w="1872" w:type="dxa"/>
            <w:tcBorders>
              <w:top w:val="single" w:sz="8" w:space="0" w:color="12161F"/>
              <w:bottom w:val="single" w:sz="8" w:space="0" w:color="12161F"/>
            </w:tcBorders>
          </w:tcPr>
          <w:p w14:paraId="28374A9B" w14:textId="77777777" w:rsidR="00F76F63" w:rsidRDefault="004545D8">
            <w:pPr>
              <w:pStyle w:val="TableParagraph"/>
              <w:spacing w:before="68"/>
              <w:ind w:left="559"/>
              <w:rPr>
                <w:sz w:val="19"/>
              </w:rPr>
            </w:pPr>
            <w:r>
              <w:rPr>
                <w:color w:val="12161F"/>
                <w:spacing w:val="-5"/>
                <w:sz w:val="19"/>
              </w:rPr>
              <w:t>H30</w:t>
            </w:r>
          </w:p>
        </w:tc>
        <w:tc>
          <w:tcPr>
            <w:tcW w:w="9204" w:type="dxa"/>
            <w:tcBorders>
              <w:top w:val="single" w:sz="8" w:space="0" w:color="12161F"/>
              <w:bottom w:val="single" w:sz="8" w:space="0" w:color="12161F"/>
            </w:tcBorders>
          </w:tcPr>
          <w:p w14:paraId="28374A9C" w14:textId="77777777" w:rsidR="00F76F63" w:rsidRDefault="004545D8">
            <w:pPr>
              <w:pStyle w:val="TableParagraph"/>
              <w:spacing w:before="68"/>
              <w:ind w:left="573"/>
              <w:rPr>
                <w:sz w:val="19"/>
              </w:rPr>
            </w:pPr>
            <w:r>
              <w:rPr>
                <w:color w:val="12161F"/>
                <w:sz w:val="19"/>
              </w:rPr>
              <w:t>Not</w:t>
            </w:r>
            <w:r>
              <w:rPr>
                <w:color w:val="12161F"/>
                <w:spacing w:val="-4"/>
                <w:sz w:val="19"/>
              </w:rPr>
              <w:t xml:space="preserve"> </w:t>
            </w:r>
            <w:r>
              <w:rPr>
                <w:color w:val="12161F"/>
                <w:sz w:val="19"/>
              </w:rPr>
              <w:t>with</w:t>
            </w:r>
            <w:r>
              <w:rPr>
                <w:color w:val="12161F"/>
                <w:spacing w:val="-4"/>
                <w:sz w:val="19"/>
              </w:rPr>
              <w:t xml:space="preserve"> </w:t>
            </w:r>
            <w:r>
              <w:rPr>
                <w:color w:val="12161F"/>
                <w:sz w:val="19"/>
              </w:rPr>
              <w:t>the</w:t>
            </w:r>
            <w:r>
              <w:rPr>
                <w:color w:val="12161F"/>
                <w:spacing w:val="-5"/>
                <w:sz w:val="19"/>
              </w:rPr>
              <w:t xml:space="preserve"> </w:t>
            </w:r>
            <w:r>
              <w:rPr>
                <w:color w:val="12161F"/>
                <w:sz w:val="19"/>
              </w:rPr>
              <w:t>current</w:t>
            </w:r>
            <w:r>
              <w:rPr>
                <w:color w:val="12161F"/>
                <w:spacing w:val="-4"/>
                <w:sz w:val="19"/>
              </w:rPr>
              <w:t xml:space="preserve"> </w:t>
            </w:r>
            <w:r>
              <w:rPr>
                <w:color w:val="12161F"/>
                <w:spacing w:val="-5"/>
                <w:sz w:val="19"/>
              </w:rPr>
              <w:t>one</w:t>
            </w:r>
          </w:p>
        </w:tc>
        <w:tc>
          <w:tcPr>
            <w:tcW w:w="4248" w:type="dxa"/>
            <w:tcBorders>
              <w:top w:val="single" w:sz="8" w:space="0" w:color="12161F"/>
              <w:bottom w:val="single" w:sz="8" w:space="0" w:color="12161F"/>
            </w:tcBorders>
          </w:tcPr>
          <w:p w14:paraId="28374A9D" w14:textId="77777777" w:rsidR="00F76F63" w:rsidRDefault="004545D8">
            <w:pPr>
              <w:pStyle w:val="TableParagraph"/>
              <w:spacing w:before="68"/>
              <w:ind w:left="1132"/>
              <w:rPr>
                <w:sz w:val="19"/>
              </w:rPr>
            </w:pPr>
            <w:r>
              <w:rPr>
                <w:color w:val="12161F"/>
                <w:w w:val="105"/>
                <w:sz w:val="19"/>
              </w:rPr>
              <w:t>2</w:t>
            </w:r>
            <w:r>
              <w:rPr>
                <w:color w:val="12161F"/>
                <w:spacing w:val="-2"/>
                <w:w w:val="105"/>
                <w:sz w:val="19"/>
              </w:rPr>
              <w:t xml:space="preserve"> Disagree</w:t>
            </w:r>
          </w:p>
        </w:tc>
      </w:tr>
      <w:tr w:rsidR="00F76F63" w14:paraId="28374AA2" w14:textId="77777777">
        <w:trPr>
          <w:trHeight w:val="366"/>
        </w:trPr>
        <w:tc>
          <w:tcPr>
            <w:tcW w:w="1872" w:type="dxa"/>
            <w:tcBorders>
              <w:top w:val="single" w:sz="8" w:space="0" w:color="12161F"/>
              <w:bottom w:val="single" w:sz="8" w:space="0" w:color="12161F"/>
            </w:tcBorders>
          </w:tcPr>
          <w:p w14:paraId="28374A9F" w14:textId="77777777" w:rsidR="00F76F63" w:rsidRDefault="004545D8">
            <w:pPr>
              <w:pStyle w:val="TableParagraph"/>
              <w:spacing w:before="68"/>
              <w:ind w:left="559"/>
              <w:rPr>
                <w:sz w:val="19"/>
              </w:rPr>
            </w:pPr>
            <w:r>
              <w:rPr>
                <w:color w:val="12161F"/>
                <w:spacing w:val="-5"/>
                <w:sz w:val="19"/>
              </w:rPr>
              <w:t>L10</w:t>
            </w:r>
          </w:p>
        </w:tc>
        <w:tc>
          <w:tcPr>
            <w:tcW w:w="9204" w:type="dxa"/>
            <w:tcBorders>
              <w:top w:val="single" w:sz="8" w:space="0" w:color="12161F"/>
              <w:bottom w:val="single" w:sz="8" w:space="0" w:color="12161F"/>
            </w:tcBorders>
          </w:tcPr>
          <w:p w14:paraId="28374AA0" w14:textId="77777777" w:rsidR="00F76F63" w:rsidRDefault="004545D8">
            <w:pPr>
              <w:pStyle w:val="TableParagraph"/>
              <w:spacing w:before="68"/>
              <w:ind w:left="583"/>
              <w:rPr>
                <w:sz w:val="19"/>
              </w:rPr>
            </w:pPr>
            <w:r>
              <w:rPr>
                <w:color w:val="12161F"/>
                <w:w w:val="105"/>
                <w:sz w:val="19"/>
              </w:rPr>
              <w:t>I</w:t>
            </w:r>
            <w:r>
              <w:rPr>
                <w:color w:val="12161F"/>
                <w:spacing w:val="-4"/>
                <w:w w:val="105"/>
                <w:sz w:val="19"/>
              </w:rPr>
              <w:t xml:space="preserve"> </w:t>
            </w:r>
            <w:r>
              <w:rPr>
                <w:color w:val="12161F"/>
                <w:w w:val="105"/>
                <w:sz w:val="19"/>
              </w:rPr>
              <w:t>don't</w:t>
            </w:r>
            <w:r>
              <w:rPr>
                <w:color w:val="12161F"/>
                <w:spacing w:val="-4"/>
                <w:w w:val="105"/>
                <w:sz w:val="19"/>
              </w:rPr>
              <w:t xml:space="preserve"> </w:t>
            </w:r>
            <w:r>
              <w:rPr>
                <w:color w:val="12161F"/>
                <w:w w:val="105"/>
                <w:sz w:val="19"/>
              </w:rPr>
              <w:t>know</w:t>
            </w:r>
            <w:r>
              <w:rPr>
                <w:color w:val="12161F"/>
                <w:spacing w:val="-2"/>
                <w:w w:val="105"/>
                <w:sz w:val="19"/>
              </w:rPr>
              <w:t xml:space="preserve"> </w:t>
            </w:r>
            <w:r>
              <w:rPr>
                <w:color w:val="12161F"/>
                <w:w w:val="105"/>
                <w:sz w:val="19"/>
              </w:rPr>
              <w:t>who</w:t>
            </w:r>
            <w:r>
              <w:rPr>
                <w:color w:val="12161F"/>
                <w:spacing w:val="-3"/>
                <w:w w:val="105"/>
                <w:sz w:val="19"/>
              </w:rPr>
              <w:t xml:space="preserve"> </w:t>
            </w:r>
            <w:r>
              <w:rPr>
                <w:color w:val="12161F"/>
                <w:w w:val="105"/>
                <w:sz w:val="19"/>
              </w:rPr>
              <w:t>they</w:t>
            </w:r>
            <w:r>
              <w:rPr>
                <w:color w:val="12161F"/>
                <w:spacing w:val="-3"/>
                <w:w w:val="105"/>
                <w:sz w:val="19"/>
              </w:rPr>
              <w:t xml:space="preserve"> </w:t>
            </w:r>
            <w:r>
              <w:rPr>
                <w:color w:val="12161F"/>
                <w:spacing w:val="-4"/>
                <w:w w:val="105"/>
                <w:sz w:val="19"/>
              </w:rPr>
              <w:t>are.</w:t>
            </w:r>
          </w:p>
        </w:tc>
        <w:tc>
          <w:tcPr>
            <w:tcW w:w="4248" w:type="dxa"/>
            <w:tcBorders>
              <w:top w:val="single" w:sz="8" w:space="0" w:color="12161F"/>
              <w:bottom w:val="single" w:sz="8" w:space="0" w:color="12161F"/>
            </w:tcBorders>
          </w:tcPr>
          <w:p w14:paraId="28374AA1" w14:textId="77777777" w:rsidR="00F76F63" w:rsidRDefault="004545D8">
            <w:pPr>
              <w:pStyle w:val="TableParagraph"/>
              <w:spacing w:before="68"/>
              <w:ind w:left="1132"/>
              <w:rPr>
                <w:sz w:val="19"/>
              </w:rPr>
            </w:pPr>
            <w:r>
              <w:rPr>
                <w:color w:val="12161F"/>
                <w:w w:val="105"/>
                <w:sz w:val="19"/>
              </w:rPr>
              <w:t>2</w:t>
            </w:r>
            <w:r>
              <w:rPr>
                <w:color w:val="12161F"/>
                <w:spacing w:val="-2"/>
                <w:w w:val="105"/>
                <w:sz w:val="19"/>
              </w:rPr>
              <w:t xml:space="preserve"> Disagree</w:t>
            </w:r>
          </w:p>
        </w:tc>
      </w:tr>
      <w:tr w:rsidR="00F76F63" w14:paraId="28374AA6" w14:textId="77777777">
        <w:trPr>
          <w:trHeight w:val="368"/>
        </w:trPr>
        <w:tc>
          <w:tcPr>
            <w:tcW w:w="1872" w:type="dxa"/>
            <w:tcBorders>
              <w:top w:val="single" w:sz="8" w:space="0" w:color="12161F"/>
              <w:bottom w:val="single" w:sz="8" w:space="0" w:color="12161F"/>
            </w:tcBorders>
          </w:tcPr>
          <w:p w14:paraId="28374AA3" w14:textId="77777777" w:rsidR="00F76F63" w:rsidRDefault="004545D8">
            <w:pPr>
              <w:pStyle w:val="TableParagraph"/>
              <w:spacing w:before="70"/>
              <w:ind w:left="559"/>
              <w:rPr>
                <w:sz w:val="19"/>
              </w:rPr>
            </w:pPr>
            <w:r>
              <w:rPr>
                <w:color w:val="12161F"/>
                <w:spacing w:val="-5"/>
                <w:sz w:val="19"/>
              </w:rPr>
              <w:t>H10</w:t>
            </w:r>
          </w:p>
        </w:tc>
        <w:tc>
          <w:tcPr>
            <w:tcW w:w="9204" w:type="dxa"/>
            <w:tcBorders>
              <w:top w:val="single" w:sz="8" w:space="0" w:color="12161F"/>
              <w:bottom w:val="single" w:sz="8" w:space="0" w:color="12161F"/>
            </w:tcBorders>
          </w:tcPr>
          <w:p w14:paraId="28374AA4" w14:textId="77777777" w:rsidR="00F76F63" w:rsidRDefault="004545D8">
            <w:pPr>
              <w:pStyle w:val="TableParagraph"/>
              <w:spacing w:before="70"/>
              <w:ind w:left="583"/>
              <w:rPr>
                <w:sz w:val="19"/>
              </w:rPr>
            </w:pPr>
            <w:r>
              <w:rPr>
                <w:color w:val="12161F"/>
                <w:w w:val="105"/>
                <w:sz w:val="19"/>
              </w:rPr>
              <w:t>I</w:t>
            </w:r>
            <w:r>
              <w:rPr>
                <w:color w:val="12161F"/>
                <w:spacing w:val="-4"/>
                <w:w w:val="105"/>
                <w:sz w:val="19"/>
              </w:rPr>
              <w:t xml:space="preserve"> </w:t>
            </w:r>
            <w:r>
              <w:rPr>
                <w:color w:val="12161F"/>
                <w:w w:val="105"/>
                <w:sz w:val="19"/>
              </w:rPr>
              <w:t>would</w:t>
            </w:r>
            <w:r>
              <w:rPr>
                <w:color w:val="12161F"/>
                <w:spacing w:val="-2"/>
                <w:w w:val="105"/>
                <w:sz w:val="19"/>
              </w:rPr>
              <w:t xml:space="preserve"> </w:t>
            </w:r>
            <w:r>
              <w:rPr>
                <w:color w:val="12161F"/>
                <w:w w:val="105"/>
                <w:sz w:val="19"/>
              </w:rPr>
              <w:t>like</w:t>
            </w:r>
            <w:r>
              <w:rPr>
                <w:color w:val="12161F"/>
                <w:spacing w:val="-4"/>
                <w:w w:val="105"/>
                <w:sz w:val="19"/>
              </w:rPr>
              <w:t xml:space="preserve"> </w:t>
            </w:r>
            <w:r>
              <w:rPr>
                <w:color w:val="12161F"/>
                <w:w w:val="105"/>
                <w:sz w:val="19"/>
              </w:rPr>
              <w:t>to</w:t>
            </w:r>
            <w:r>
              <w:rPr>
                <w:color w:val="12161F"/>
                <w:spacing w:val="-5"/>
                <w:w w:val="105"/>
                <w:sz w:val="19"/>
              </w:rPr>
              <w:t xml:space="preserve"> </w:t>
            </w:r>
            <w:r>
              <w:rPr>
                <w:color w:val="12161F"/>
                <w:w w:val="105"/>
                <w:sz w:val="19"/>
              </w:rPr>
              <w:t>be</w:t>
            </w:r>
            <w:r>
              <w:rPr>
                <w:color w:val="12161F"/>
                <w:spacing w:val="-3"/>
                <w:w w:val="105"/>
                <w:sz w:val="19"/>
              </w:rPr>
              <w:t xml:space="preserve"> </w:t>
            </w:r>
            <w:r>
              <w:rPr>
                <w:color w:val="12161F"/>
                <w:w w:val="105"/>
                <w:sz w:val="19"/>
              </w:rPr>
              <w:t>contacted</w:t>
            </w:r>
            <w:r>
              <w:rPr>
                <w:color w:val="12161F"/>
                <w:spacing w:val="-4"/>
                <w:w w:val="105"/>
                <w:sz w:val="19"/>
              </w:rPr>
              <w:t xml:space="preserve"> </w:t>
            </w:r>
            <w:r>
              <w:rPr>
                <w:color w:val="12161F"/>
                <w:w w:val="105"/>
                <w:sz w:val="19"/>
              </w:rPr>
              <w:t>to</w:t>
            </w:r>
            <w:r>
              <w:rPr>
                <w:color w:val="12161F"/>
                <w:spacing w:val="-3"/>
                <w:w w:val="105"/>
                <w:sz w:val="19"/>
              </w:rPr>
              <w:t xml:space="preserve"> </w:t>
            </w:r>
            <w:r>
              <w:rPr>
                <w:color w:val="12161F"/>
                <w:w w:val="105"/>
                <w:sz w:val="19"/>
              </w:rPr>
              <w:t>see</w:t>
            </w:r>
            <w:r>
              <w:rPr>
                <w:color w:val="12161F"/>
                <w:spacing w:val="-3"/>
                <w:w w:val="105"/>
                <w:sz w:val="19"/>
              </w:rPr>
              <w:t xml:space="preserve"> </w:t>
            </w:r>
            <w:r>
              <w:rPr>
                <w:color w:val="12161F"/>
                <w:w w:val="105"/>
                <w:sz w:val="19"/>
              </w:rPr>
              <w:t>how</w:t>
            </w:r>
            <w:r>
              <w:rPr>
                <w:color w:val="12161F"/>
                <w:spacing w:val="-3"/>
                <w:w w:val="105"/>
                <w:sz w:val="19"/>
              </w:rPr>
              <w:t xml:space="preserve"> </w:t>
            </w:r>
            <w:r>
              <w:rPr>
                <w:color w:val="12161F"/>
                <w:w w:val="105"/>
                <w:sz w:val="19"/>
              </w:rPr>
              <w:t>I</w:t>
            </w:r>
            <w:r>
              <w:rPr>
                <w:color w:val="12161F"/>
                <w:spacing w:val="-4"/>
                <w:w w:val="105"/>
                <w:sz w:val="19"/>
              </w:rPr>
              <w:t xml:space="preserve"> </w:t>
            </w:r>
            <w:r>
              <w:rPr>
                <w:color w:val="12161F"/>
                <w:w w:val="105"/>
                <w:sz w:val="19"/>
              </w:rPr>
              <w:t>am</w:t>
            </w:r>
            <w:r>
              <w:rPr>
                <w:color w:val="12161F"/>
                <w:spacing w:val="-3"/>
                <w:w w:val="105"/>
                <w:sz w:val="19"/>
              </w:rPr>
              <w:t xml:space="preserve"> </w:t>
            </w:r>
            <w:r>
              <w:rPr>
                <w:color w:val="12161F"/>
                <w:spacing w:val="-2"/>
                <w:w w:val="105"/>
                <w:sz w:val="19"/>
              </w:rPr>
              <w:t>going.</w:t>
            </w:r>
          </w:p>
        </w:tc>
        <w:tc>
          <w:tcPr>
            <w:tcW w:w="4248" w:type="dxa"/>
            <w:tcBorders>
              <w:top w:val="single" w:sz="8" w:space="0" w:color="12161F"/>
              <w:bottom w:val="single" w:sz="8" w:space="0" w:color="12161F"/>
            </w:tcBorders>
          </w:tcPr>
          <w:p w14:paraId="28374AA5" w14:textId="77777777" w:rsidR="00F76F63" w:rsidRDefault="004545D8">
            <w:pPr>
              <w:pStyle w:val="TableParagraph"/>
              <w:spacing w:before="70"/>
              <w:ind w:left="1132"/>
              <w:rPr>
                <w:sz w:val="19"/>
              </w:rPr>
            </w:pPr>
            <w:r>
              <w:rPr>
                <w:color w:val="12161F"/>
                <w:w w:val="105"/>
                <w:sz w:val="19"/>
              </w:rPr>
              <w:t>2</w:t>
            </w:r>
            <w:r>
              <w:rPr>
                <w:color w:val="12161F"/>
                <w:spacing w:val="-2"/>
                <w:w w:val="105"/>
                <w:sz w:val="19"/>
              </w:rPr>
              <w:t xml:space="preserve"> Disagree</w:t>
            </w:r>
          </w:p>
        </w:tc>
      </w:tr>
      <w:tr w:rsidR="00F76F63" w14:paraId="28374AAA" w14:textId="77777777">
        <w:trPr>
          <w:trHeight w:val="368"/>
        </w:trPr>
        <w:tc>
          <w:tcPr>
            <w:tcW w:w="1872" w:type="dxa"/>
            <w:tcBorders>
              <w:top w:val="single" w:sz="8" w:space="0" w:color="12161F"/>
              <w:bottom w:val="single" w:sz="8" w:space="0" w:color="12161F"/>
            </w:tcBorders>
          </w:tcPr>
          <w:p w14:paraId="28374AA7" w14:textId="77777777" w:rsidR="00F76F63" w:rsidRDefault="004545D8">
            <w:pPr>
              <w:pStyle w:val="TableParagraph"/>
              <w:spacing w:before="68"/>
              <w:ind w:left="559"/>
              <w:rPr>
                <w:sz w:val="19"/>
              </w:rPr>
            </w:pPr>
            <w:r>
              <w:rPr>
                <w:color w:val="12161F"/>
                <w:spacing w:val="-5"/>
                <w:sz w:val="19"/>
              </w:rPr>
              <w:t>H10</w:t>
            </w:r>
          </w:p>
        </w:tc>
        <w:tc>
          <w:tcPr>
            <w:tcW w:w="9204" w:type="dxa"/>
            <w:tcBorders>
              <w:top w:val="single" w:sz="8" w:space="0" w:color="12161F"/>
              <w:bottom w:val="single" w:sz="8" w:space="0" w:color="12161F"/>
            </w:tcBorders>
          </w:tcPr>
          <w:p w14:paraId="28374AA8" w14:textId="77777777" w:rsidR="00F76F63" w:rsidRDefault="004545D8">
            <w:pPr>
              <w:pStyle w:val="TableParagraph"/>
              <w:spacing w:before="68"/>
              <w:ind w:left="583"/>
              <w:rPr>
                <w:sz w:val="19"/>
              </w:rPr>
            </w:pPr>
            <w:r>
              <w:rPr>
                <w:color w:val="12161F"/>
                <w:w w:val="105"/>
                <w:sz w:val="19"/>
              </w:rPr>
              <w:t>They</w:t>
            </w:r>
            <w:r>
              <w:rPr>
                <w:color w:val="12161F"/>
                <w:spacing w:val="-5"/>
                <w:w w:val="105"/>
                <w:sz w:val="19"/>
              </w:rPr>
              <w:t xml:space="preserve"> </w:t>
            </w:r>
            <w:r>
              <w:rPr>
                <w:color w:val="12161F"/>
                <w:w w:val="105"/>
                <w:sz w:val="19"/>
              </w:rPr>
              <w:t>won't</w:t>
            </w:r>
            <w:r>
              <w:rPr>
                <w:color w:val="12161F"/>
                <w:spacing w:val="-3"/>
                <w:w w:val="105"/>
                <w:sz w:val="19"/>
              </w:rPr>
              <w:t xml:space="preserve"> </w:t>
            </w:r>
            <w:r>
              <w:rPr>
                <w:color w:val="12161F"/>
                <w:w w:val="105"/>
                <w:sz w:val="19"/>
              </w:rPr>
              <w:t>let</w:t>
            </w:r>
            <w:r>
              <w:rPr>
                <w:color w:val="12161F"/>
                <w:spacing w:val="-3"/>
                <w:w w:val="105"/>
                <w:sz w:val="19"/>
              </w:rPr>
              <w:t xml:space="preserve"> </w:t>
            </w:r>
            <w:r>
              <w:rPr>
                <w:color w:val="12161F"/>
                <w:w w:val="105"/>
                <w:sz w:val="19"/>
              </w:rPr>
              <w:t>me</w:t>
            </w:r>
            <w:r>
              <w:rPr>
                <w:color w:val="12161F"/>
                <w:spacing w:val="-4"/>
                <w:w w:val="105"/>
                <w:sz w:val="19"/>
              </w:rPr>
              <w:t xml:space="preserve"> </w:t>
            </w:r>
            <w:r>
              <w:rPr>
                <w:color w:val="12161F"/>
                <w:w w:val="105"/>
                <w:sz w:val="19"/>
              </w:rPr>
              <w:t>manage</w:t>
            </w:r>
            <w:r>
              <w:rPr>
                <w:color w:val="12161F"/>
                <w:spacing w:val="-4"/>
                <w:w w:val="105"/>
                <w:sz w:val="19"/>
              </w:rPr>
              <w:t xml:space="preserve"> </w:t>
            </w:r>
            <w:r>
              <w:rPr>
                <w:color w:val="12161F"/>
                <w:w w:val="105"/>
                <w:sz w:val="19"/>
              </w:rPr>
              <w:t>my</w:t>
            </w:r>
            <w:r>
              <w:rPr>
                <w:color w:val="12161F"/>
                <w:spacing w:val="-4"/>
                <w:w w:val="105"/>
                <w:sz w:val="19"/>
              </w:rPr>
              <w:t xml:space="preserve"> </w:t>
            </w:r>
            <w:r>
              <w:rPr>
                <w:color w:val="12161F"/>
                <w:w w:val="105"/>
                <w:sz w:val="19"/>
              </w:rPr>
              <w:t>own</w:t>
            </w:r>
            <w:r>
              <w:rPr>
                <w:color w:val="12161F"/>
                <w:spacing w:val="-5"/>
                <w:w w:val="105"/>
                <w:sz w:val="19"/>
              </w:rPr>
              <w:t xml:space="preserve"> </w:t>
            </w:r>
            <w:r>
              <w:rPr>
                <w:color w:val="12161F"/>
                <w:spacing w:val="-2"/>
                <w:w w:val="105"/>
                <w:sz w:val="19"/>
              </w:rPr>
              <w:t>money.</w:t>
            </w:r>
          </w:p>
        </w:tc>
        <w:tc>
          <w:tcPr>
            <w:tcW w:w="4248" w:type="dxa"/>
            <w:tcBorders>
              <w:top w:val="single" w:sz="8" w:space="0" w:color="12161F"/>
              <w:bottom w:val="single" w:sz="8" w:space="0" w:color="12161F"/>
            </w:tcBorders>
          </w:tcPr>
          <w:p w14:paraId="28374AA9" w14:textId="77777777" w:rsidR="00F76F63" w:rsidRDefault="004545D8">
            <w:pPr>
              <w:pStyle w:val="TableParagraph"/>
              <w:spacing w:before="68"/>
              <w:ind w:left="1132"/>
              <w:rPr>
                <w:sz w:val="19"/>
              </w:rPr>
            </w:pPr>
            <w:r>
              <w:rPr>
                <w:color w:val="12161F"/>
                <w:w w:val="105"/>
                <w:sz w:val="19"/>
              </w:rPr>
              <w:t>2</w:t>
            </w:r>
            <w:r>
              <w:rPr>
                <w:color w:val="12161F"/>
                <w:spacing w:val="-2"/>
                <w:w w:val="105"/>
                <w:sz w:val="19"/>
              </w:rPr>
              <w:t xml:space="preserve"> Disagree</w:t>
            </w:r>
          </w:p>
        </w:tc>
      </w:tr>
      <w:tr w:rsidR="00F76F63" w14:paraId="28374AAE" w14:textId="77777777">
        <w:trPr>
          <w:trHeight w:val="368"/>
        </w:trPr>
        <w:tc>
          <w:tcPr>
            <w:tcW w:w="1872" w:type="dxa"/>
            <w:tcBorders>
              <w:top w:val="single" w:sz="8" w:space="0" w:color="12161F"/>
            </w:tcBorders>
          </w:tcPr>
          <w:p w14:paraId="28374AAB" w14:textId="77777777" w:rsidR="00F76F63" w:rsidRDefault="004545D8">
            <w:pPr>
              <w:pStyle w:val="TableParagraph"/>
              <w:spacing w:before="68"/>
              <w:ind w:left="559"/>
              <w:rPr>
                <w:sz w:val="19"/>
              </w:rPr>
            </w:pPr>
            <w:r>
              <w:rPr>
                <w:color w:val="12161F"/>
                <w:spacing w:val="-5"/>
                <w:sz w:val="19"/>
              </w:rPr>
              <w:t>D10</w:t>
            </w:r>
          </w:p>
        </w:tc>
        <w:tc>
          <w:tcPr>
            <w:tcW w:w="9204" w:type="dxa"/>
            <w:tcBorders>
              <w:top w:val="single" w:sz="8" w:space="0" w:color="12161F"/>
              <w:bottom w:val="single" w:sz="8" w:space="0" w:color="12161F"/>
            </w:tcBorders>
          </w:tcPr>
          <w:p w14:paraId="28374AAC" w14:textId="77777777" w:rsidR="00F76F63" w:rsidRDefault="004545D8">
            <w:pPr>
              <w:pStyle w:val="TableParagraph"/>
              <w:spacing w:before="68"/>
              <w:ind w:left="573"/>
              <w:rPr>
                <w:sz w:val="19"/>
              </w:rPr>
            </w:pPr>
            <w:r>
              <w:rPr>
                <w:color w:val="12161F"/>
                <w:sz w:val="19"/>
              </w:rPr>
              <w:t>Conflict</w:t>
            </w:r>
            <w:r>
              <w:rPr>
                <w:color w:val="12161F"/>
                <w:spacing w:val="-5"/>
                <w:sz w:val="19"/>
              </w:rPr>
              <w:t xml:space="preserve"> </w:t>
            </w:r>
            <w:r>
              <w:rPr>
                <w:color w:val="12161F"/>
                <w:sz w:val="19"/>
              </w:rPr>
              <w:t>of</w:t>
            </w:r>
            <w:r>
              <w:rPr>
                <w:color w:val="12161F"/>
                <w:spacing w:val="-6"/>
                <w:sz w:val="19"/>
              </w:rPr>
              <w:t xml:space="preserve"> </w:t>
            </w:r>
            <w:r>
              <w:rPr>
                <w:color w:val="12161F"/>
                <w:sz w:val="19"/>
              </w:rPr>
              <w:t>opinions</w:t>
            </w:r>
            <w:r>
              <w:rPr>
                <w:color w:val="12161F"/>
                <w:spacing w:val="-6"/>
                <w:sz w:val="19"/>
              </w:rPr>
              <w:t xml:space="preserve"> </w:t>
            </w:r>
            <w:r>
              <w:rPr>
                <w:color w:val="12161F"/>
                <w:sz w:val="19"/>
              </w:rPr>
              <w:t>about</w:t>
            </w:r>
            <w:r>
              <w:rPr>
                <w:color w:val="12161F"/>
                <w:spacing w:val="-5"/>
                <w:sz w:val="19"/>
              </w:rPr>
              <w:t xml:space="preserve"> </w:t>
            </w:r>
            <w:r>
              <w:rPr>
                <w:color w:val="12161F"/>
                <w:sz w:val="19"/>
              </w:rPr>
              <w:t>my</w:t>
            </w:r>
            <w:r>
              <w:rPr>
                <w:color w:val="12161F"/>
                <w:spacing w:val="-5"/>
                <w:sz w:val="19"/>
              </w:rPr>
              <w:t xml:space="preserve"> </w:t>
            </w:r>
            <w:r>
              <w:rPr>
                <w:color w:val="12161F"/>
                <w:sz w:val="19"/>
              </w:rPr>
              <w:t>life</w:t>
            </w:r>
            <w:r>
              <w:rPr>
                <w:color w:val="12161F"/>
                <w:spacing w:val="-7"/>
                <w:sz w:val="19"/>
              </w:rPr>
              <w:t xml:space="preserve"> </w:t>
            </w:r>
            <w:r>
              <w:rPr>
                <w:color w:val="12161F"/>
                <w:spacing w:val="-2"/>
                <w:sz w:val="19"/>
              </w:rPr>
              <w:t>choices.</w:t>
            </w:r>
          </w:p>
        </w:tc>
        <w:tc>
          <w:tcPr>
            <w:tcW w:w="4248" w:type="dxa"/>
            <w:tcBorders>
              <w:top w:val="single" w:sz="8" w:space="0" w:color="12161F"/>
              <w:bottom w:val="single" w:sz="8" w:space="0" w:color="12161F"/>
            </w:tcBorders>
          </w:tcPr>
          <w:p w14:paraId="28374AAD" w14:textId="77777777" w:rsidR="00F76F63" w:rsidRDefault="004545D8">
            <w:pPr>
              <w:pStyle w:val="TableParagraph"/>
              <w:spacing w:before="68"/>
              <w:ind w:left="1123"/>
              <w:rPr>
                <w:sz w:val="19"/>
              </w:rPr>
            </w:pPr>
            <w:r>
              <w:rPr>
                <w:color w:val="12161F"/>
                <w:sz w:val="19"/>
              </w:rPr>
              <w:t>1</w:t>
            </w:r>
            <w:r>
              <w:rPr>
                <w:color w:val="12161F"/>
                <w:spacing w:val="-4"/>
                <w:sz w:val="19"/>
              </w:rPr>
              <w:t xml:space="preserve"> </w:t>
            </w:r>
            <w:r>
              <w:rPr>
                <w:color w:val="12161F"/>
                <w:sz w:val="19"/>
              </w:rPr>
              <w:t>Strongly</w:t>
            </w:r>
            <w:r>
              <w:rPr>
                <w:color w:val="12161F"/>
                <w:spacing w:val="-4"/>
                <w:sz w:val="19"/>
              </w:rPr>
              <w:t xml:space="preserve"> </w:t>
            </w:r>
            <w:r>
              <w:rPr>
                <w:color w:val="12161F"/>
                <w:spacing w:val="-2"/>
                <w:sz w:val="19"/>
              </w:rPr>
              <w:t>Disagre</w:t>
            </w:r>
          </w:p>
        </w:tc>
      </w:tr>
    </w:tbl>
    <w:p w14:paraId="28374AAF" w14:textId="77777777" w:rsidR="00F76F63" w:rsidRDefault="00F76F63">
      <w:pPr>
        <w:pStyle w:val="TableParagraph"/>
        <w:rPr>
          <w:sz w:val="19"/>
        </w:rPr>
        <w:sectPr w:rsidR="00F76F63">
          <w:pgSz w:w="16860" w:h="11900" w:orient="landscape"/>
          <w:pgMar w:top="420" w:right="283" w:bottom="1280" w:left="283" w:header="0" w:footer="1085" w:gutter="0"/>
          <w:cols w:space="720"/>
        </w:sectPr>
      </w:pPr>
    </w:p>
    <w:p w14:paraId="28374AB0" w14:textId="77777777" w:rsidR="00F76F63" w:rsidRDefault="004545D8">
      <w:pPr>
        <w:spacing w:before="39"/>
        <w:ind w:left="595"/>
        <w:rPr>
          <w:b/>
        </w:rPr>
      </w:pPr>
      <w:bookmarkStart w:id="70" w:name="s22._If_unhappy_with_decisions_made_by_P"/>
      <w:bookmarkEnd w:id="70"/>
      <w:r>
        <w:rPr>
          <w:b/>
        </w:rPr>
        <w:lastRenderedPageBreak/>
        <w:t>s22.</w:t>
      </w:r>
      <w:r>
        <w:rPr>
          <w:b/>
          <w:spacing w:val="-4"/>
        </w:rPr>
        <w:t xml:space="preserve"> </w:t>
      </w:r>
      <w:r>
        <w:rPr>
          <w:b/>
        </w:rPr>
        <w:t>If</w:t>
      </w:r>
      <w:r>
        <w:rPr>
          <w:b/>
          <w:spacing w:val="-2"/>
        </w:rPr>
        <w:t xml:space="preserve"> </w:t>
      </w:r>
      <w:r>
        <w:rPr>
          <w:b/>
        </w:rPr>
        <w:t>unhappy</w:t>
      </w:r>
      <w:r>
        <w:rPr>
          <w:b/>
          <w:spacing w:val="-1"/>
        </w:rPr>
        <w:t xml:space="preserve"> </w:t>
      </w:r>
      <w:r>
        <w:rPr>
          <w:b/>
        </w:rPr>
        <w:t>with</w:t>
      </w:r>
      <w:r>
        <w:rPr>
          <w:b/>
          <w:spacing w:val="-3"/>
        </w:rPr>
        <w:t xml:space="preserve"> </w:t>
      </w:r>
      <w:r>
        <w:rPr>
          <w:b/>
        </w:rPr>
        <w:t>decisions</w:t>
      </w:r>
      <w:r>
        <w:rPr>
          <w:b/>
          <w:spacing w:val="-1"/>
        </w:rPr>
        <w:t xml:space="preserve"> </w:t>
      </w:r>
      <w:r>
        <w:rPr>
          <w:b/>
        </w:rPr>
        <w:t>made</w:t>
      </w:r>
      <w:r>
        <w:rPr>
          <w:b/>
          <w:spacing w:val="-4"/>
        </w:rPr>
        <w:t xml:space="preserve"> </w:t>
      </w:r>
      <w:r>
        <w:rPr>
          <w:b/>
        </w:rPr>
        <w:t>by</w:t>
      </w:r>
      <w:r>
        <w:rPr>
          <w:b/>
          <w:spacing w:val="-1"/>
        </w:rPr>
        <w:t xml:space="preserve"> </w:t>
      </w:r>
      <w:r>
        <w:rPr>
          <w:b/>
        </w:rPr>
        <w:t>PT,</w:t>
      </w:r>
      <w:r>
        <w:rPr>
          <w:b/>
          <w:spacing w:val="-4"/>
        </w:rPr>
        <w:t xml:space="preserve"> </w:t>
      </w:r>
      <w:r>
        <w:rPr>
          <w:b/>
        </w:rPr>
        <w:t>I</w:t>
      </w:r>
      <w:r>
        <w:rPr>
          <w:b/>
          <w:spacing w:val="-3"/>
        </w:rPr>
        <w:t xml:space="preserve"> </w:t>
      </w:r>
      <w:r>
        <w:rPr>
          <w:b/>
        </w:rPr>
        <w:t>can</w:t>
      </w:r>
      <w:r>
        <w:rPr>
          <w:b/>
          <w:spacing w:val="-3"/>
        </w:rPr>
        <w:t xml:space="preserve"> </w:t>
      </w:r>
      <w:r>
        <w:rPr>
          <w:b/>
        </w:rPr>
        <w:t>talk</w:t>
      </w:r>
      <w:r>
        <w:rPr>
          <w:b/>
          <w:spacing w:val="-5"/>
        </w:rPr>
        <w:t xml:space="preserve"> </w:t>
      </w:r>
      <w:r>
        <w:rPr>
          <w:b/>
        </w:rPr>
        <w:t>to</w:t>
      </w:r>
      <w:r>
        <w:rPr>
          <w:b/>
          <w:spacing w:val="-3"/>
        </w:rPr>
        <w:t xml:space="preserve"> </w:t>
      </w:r>
      <w:r>
        <w:rPr>
          <w:b/>
        </w:rPr>
        <w:t>them</w:t>
      </w:r>
      <w:r>
        <w:rPr>
          <w:b/>
          <w:spacing w:val="-2"/>
        </w:rPr>
        <w:t xml:space="preserve"> </w:t>
      </w:r>
      <w:r>
        <w:rPr>
          <w:b/>
          <w:spacing w:val="-4"/>
        </w:rPr>
        <w:t>(11)</w:t>
      </w:r>
    </w:p>
    <w:p w14:paraId="28374AB1" w14:textId="77777777" w:rsidR="00F76F63" w:rsidRDefault="00F76F63">
      <w:pPr>
        <w:pStyle w:val="BodyText"/>
        <w:spacing w:before="47"/>
        <w:rPr>
          <w:b/>
          <w:sz w:val="20"/>
        </w:rPr>
      </w:pPr>
    </w:p>
    <w:tbl>
      <w:tblPr>
        <w:tblW w:w="0" w:type="auto"/>
        <w:tblInd w:w="667"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2988"/>
        <w:gridCol w:w="8926"/>
        <w:gridCol w:w="3060"/>
      </w:tblGrid>
      <w:tr w:rsidR="00F76F63" w14:paraId="28374AB5" w14:textId="77777777">
        <w:trPr>
          <w:trHeight w:val="474"/>
        </w:trPr>
        <w:tc>
          <w:tcPr>
            <w:tcW w:w="2988" w:type="dxa"/>
            <w:tcBorders>
              <w:left w:val="nil"/>
              <w:right w:val="single" w:sz="6" w:space="0" w:color="12161F"/>
            </w:tcBorders>
          </w:tcPr>
          <w:p w14:paraId="28374AB2" w14:textId="77777777" w:rsidR="00F76F63" w:rsidRDefault="004545D8">
            <w:pPr>
              <w:pStyle w:val="TableParagraph"/>
              <w:spacing w:before="135"/>
              <w:ind w:left="259"/>
              <w:rPr>
                <w:b/>
                <w:sz w:val="19"/>
              </w:rPr>
            </w:pPr>
            <w:r>
              <w:rPr>
                <w:b/>
                <w:noProof/>
                <w:sz w:val="19"/>
              </w:rPr>
              <mc:AlternateContent>
                <mc:Choice Requires="wpg">
                  <w:drawing>
                    <wp:anchor distT="0" distB="0" distL="0" distR="0" simplePos="0" relativeHeight="480312320" behindDoc="1" locked="0" layoutInCell="1" allowOverlap="1" wp14:anchorId="283756C2" wp14:editId="7C883518">
                      <wp:simplePos x="0" y="0"/>
                      <wp:positionH relativeFrom="column">
                        <wp:posOffset>1774696</wp:posOffset>
                      </wp:positionH>
                      <wp:positionV relativeFrom="paragraph">
                        <wp:posOffset>125610</wp:posOffset>
                      </wp:positionV>
                      <wp:extent cx="63500" cy="70485"/>
                      <wp:effectExtent l="0" t="0" r="0" b="0"/>
                      <wp:wrapNone/>
                      <wp:docPr id="331" name="Group 331" descr="P3638C1T5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32" name="Graphic 332"/>
                              <wps:cNvSpPr/>
                              <wps:spPr>
                                <a:xfrm>
                                  <a:off x="0" y="0"/>
                                  <a:ext cx="63500" cy="70485"/>
                                </a:xfrm>
                                <a:custGeom>
                                  <a:avLst/>
                                  <a:gdLst/>
                                  <a:ahLst/>
                                  <a:cxnLst/>
                                  <a:rect l="l" t="t" r="r" b="b"/>
                                  <a:pathLst>
                                    <a:path w="63500" h="70485">
                                      <a:moveTo>
                                        <a:pt x="59689" y="0"/>
                                      </a:moveTo>
                                      <a:lnTo>
                                        <a:pt x="3555" y="0"/>
                                      </a:lnTo>
                                      <a:lnTo>
                                        <a:pt x="2666" y="381"/>
                                      </a:lnTo>
                                      <a:lnTo>
                                        <a:pt x="253" y="2286"/>
                                      </a:lnTo>
                                      <a:lnTo>
                                        <a:pt x="0" y="4699"/>
                                      </a:lnTo>
                                      <a:lnTo>
                                        <a:pt x="23875" y="35052"/>
                                      </a:lnTo>
                                      <a:lnTo>
                                        <a:pt x="23875" y="57912"/>
                                      </a:lnTo>
                                      <a:lnTo>
                                        <a:pt x="23748" y="59055"/>
                                      </a:lnTo>
                                      <a:lnTo>
                                        <a:pt x="24129" y="60325"/>
                                      </a:lnTo>
                                      <a:lnTo>
                                        <a:pt x="34289" y="70485"/>
                                      </a:lnTo>
                                      <a:lnTo>
                                        <a:pt x="36829" y="70485"/>
                                      </a:lnTo>
                                      <a:lnTo>
                                        <a:pt x="39242" y="68199"/>
                                      </a:lnTo>
                                      <a:lnTo>
                                        <a:pt x="39623" y="66929"/>
                                      </a:lnTo>
                                      <a:lnTo>
                                        <a:pt x="39369" y="65786"/>
                                      </a:lnTo>
                                      <a:lnTo>
                                        <a:pt x="39496" y="35052"/>
                                      </a:lnTo>
                                      <a:lnTo>
                                        <a:pt x="63245" y="4699"/>
                                      </a:lnTo>
                                      <a:lnTo>
                                        <a:pt x="62991" y="2286"/>
                                      </a:lnTo>
                                      <a:lnTo>
                                        <a:pt x="60578" y="381"/>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2E06B4D7" id="Group 331" o:spid="_x0000_s1026" alt="P3638C1T50#y1" style="position:absolute;margin-left:139.75pt;margin-top:9.9pt;width:5pt;height:5.55pt;z-index:-23004160;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">
                      <v:shape id="Graphic 332"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" path="m59689,l3555,,2666,381,253,2286,,4699,23875,35052r,22860l23748,59055r381,1270l34289,70485r2540,l39242,68199r381,-1270l39369,65786r127,-30734l63245,4699,62991,2286,60578,381,59689,xe" fillcolor="#12161f" stroked="f">
                        <v:fill opacity="39321f"/>
                        <v:path arrowok="t"/>
                      </v:shape>
                    </v:group>
                  </w:pict>
                </mc:Fallback>
              </mc:AlternateContent>
            </w:r>
            <w:r>
              <w:rPr>
                <w:b/>
                <w:color w:val="12161F"/>
                <w:spacing w:val="-2"/>
                <w:w w:val="110"/>
                <w:sz w:val="19"/>
              </w:rPr>
              <w:t>BranchCode</w:t>
            </w:r>
          </w:p>
        </w:tc>
        <w:tc>
          <w:tcPr>
            <w:tcW w:w="8926" w:type="dxa"/>
            <w:tcBorders>
              <w:left w:val="single" w:sz="6" w:space="0" w:color="12161F"/>
              <w:right w:val="single" w:sz="6" w:space="0" w:color="12161F"/>
            </w:tcBorders>
          </w:tcPr>
          <w:p w14:paraId="28374AB3" w14:textId="77777777" w:rsidR="00F76F63" w:rsidRDefault="004545D8">
            <w:pPr>
              <w:pStyle w:val="TableParagraph"/>
              <w:spacing w:before="135"/>
              <w:ind w:left="222"/>
              <w:rPr>
                <w:b/>
                <w:sz w:val="19"/>
              </w:rPr>
            </w:pPr>
            <w:r>
              <w:rPr>
                <w:b/>
                <w:noProof/>
                <w:sz w:val="19"/>
              </w:rPr>
              <mc:AlternateContent>
                <mc:Choice Requires="wpg">
                  <w:drawing>
                    <wp:anchor distT="0" distB="0" distL="0" distR="0" simplePos="0" relativeHeight="480312832" behindDoc="1" locked="0" layoutInCell="1" allowOverlap="1" wp14:anchorId="283756C4" wp14:editId="1069C28C">
                      <wp:simplePos x="0" y="0"/>
                      <wp:positionH relativeFrom="column">
                        <wp:posOffset>5552949</wp:posOffset>
                      </wp:positionH>
                      <wp:positionV relativeFrom="paragraph">
                        <wp:posOffset>125610</wp:posOffset>
                      </wp:positionV>
                      <wp:extent cx="63500" cy="70485"/>
                      <wp:effectExtent l="0" t="0" r="0" b="0"/>
                      <wp:wrapNone/>
                      <wp:docPr id="333" name="Group 333" descr="P3639C2T5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34" name="Graphic 334"/>
                              <wps:cNvSpPr/>
                              <wps:spPr>
                                <a:xfrm>
                                  <a:off x="0" y="0"/>
                                  <a:ext cx="63500" cy="70485"/>
                                </a:xfrm>
                                <a:custGeom>
                                  <a:avLst/>
                                  <a:gdLst/>
                                  <a:ahLst/>
                                  <a:cxnLst/>
                                  <a:rect l="l" t="t" r="r" b="b"/>
                                  <a:pathLst>
                                    <a:path w="63500" h="70485">
                                      <a:moveTo>
                                        <a:pt x="59690" y="0"/>
                                      </a:moveTo>
                                      <a:lnTo>
                                        <a:pt x="3556" y="0"/>
                                      </a:lnTo>
                                      <a:lnTo>
                                        <a:pt x="2667" y="381"/>
                                      </a:lnTo>
                                      <a:lnTo>
                                        <a:pt x="254" y="2286"/>
                                      </a:lnTo>
                                      <a:lnTo>
                                        <a:pt x="0" y="4699"/>
                                      </a:lnTo>
                                      <a:lnTo>
                                        <a:pt x="23876" y="35052"/>
                                      </a:lnTo>
                                      <a:lnTo>
                                        <a:pt x="23876" y="57912"/>
                                      </a:lnTo>
                                      <a:lnTo>
                                        <a:pt x="23749" y="59055"/>
                                      </a:lnTo>
                                      <a:lnTo>
                                        <a:pt x="24130" y="60325"/>
                                      </a:lnTo>
                                      <a:lnTo>
                                        <a:pt x="34290" y="70485"/>
                                      </a:lnTo>
                                      <a:lnTo>
                                        <a:pt x="36830" y="70485"/>
                                      </a:lnTo>
                                      <a:lnTo>
                                        <a:pt x="39243" y="68199"/>
                                      </a:lnTo>
                                      <a:lnTo>
                                        <a:pt x="39624" y="66929"/>
                                      </a:lnTo>
                                      <a:lnTo>
                                        <a:pt x="39370" y="65786"/>
                                      </a:lnTo>
                                      <a:lnTo>
                                        <a:pt x="39497" y="35052"/>
                                      </a:lnTo>
                                      <a:lnTo>
                                        <a:pt x="63246" y="4699"/>
                                      </a:lnTo>
                                      <a:lnTo>
                                        <a:pt x="62992" y="2286"/>
                                      </a:lnTo>
                                      <a:lnTo>
                                        <a:pt x="60579" y="381"/>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669C9EA9" id="Group 333" o:spid="_x0000_s1026" alt="P3639C2T50#y1" style="position:absolute;margin-left:437.25pt;margin-top:9.9pt;width:5pt;height:5.55pt;z-index:-23003648;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">
                      <v:shape id="Graphic 334"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" path="m59690,l3556,,2667,381,254,2286,,4699,23876,35052r,22860l23749,59055r381,1270l34290,70485r2540,l39243,68199r381,-1270l39370,65786r127,-30734l63246,4699,62992,2286,60579,381,59690,xe" fillcolor="#12161f" stroked="f">
                        <v:fill opacity="39321f"/>
                        <v:path arrowok="t"/>
                      </v:shape>
                    </v:group>
                  </w:pict>
                </mc:Fallback>
              </mc:AlternateContent>
            </w:r>
            <w:r>
              <w:rPr>
                <w:b/>
                <w:color w:val="12161F"/>
                <w:spacing w:val="-2"/>
                <w:w w:val="105"/>
                <w:sz w:val="19"/>
              </w:rPr>
              <w:t>Comments</w:t>
            </w:r>
          </w:p>
        </w:tc>
        <w:tc>
          <w:tcPr>
            <w:tcW w:w="3060" w:type="dxa"/>
            <w:tcBorders>
              <w:left w:val="single" w:sz="6" w:space="0" w:color="12161F"/>
              <w:right w:val="nil"/>
            </w:tcBorders>
          </w:tcPr>
          <w:p w14:paraId="28374AB4" w14:textId="77777777" w:rsidR="00F76F63" w:rsidRDefault="004545D8">
            <w:pPr>
              <w:pStyle w:val="TableParagraph"/>
              <w:spacing w:before="135"/>
              <w:ind w:left="229"/>
              <w:rPr>
                <w:b/>
                <w:sz w:val="19"/>
              </w:rPr>
            </w:pPr>
            <w:r>
              <w:rPr>
                <w:b/>
                <w:noProof/>
                <w:sz w:val="19"/>
              </w:rPr>
              <mc:AlternateContent>
                <mc:Choice Requires="wpg">
                  <w:drawing>
                    <wp:anchor distT="0" distB="0" distL="0" distR="0" simplePos="0" relativeHeight="480313344" behindDoc="1" locked="0" layoutInCell="1" allowOverlap="1" wp14:anchorId="283756C6" wp14:editId="4459385F">
                      <wp:simplePos x="0" y="0"/>
                      <wp:positionH relativeFrom="column">
                        <wp:posOffset>49655</wp:posOffset>
                      </wp:positionH>
                      <wp:positionV relativeFrom="paragraph">
                        <wp:posOffset>121803</wp:posOffset>
                      </wp:positionV>
                      <wp:extent cx="60960" cy="62230"/>
                      <wp:effectExtent l="0" t="0" r="0" b="0"/>
                      <wp:wrapNone/>
                      <wp:docPr id="335" name="Group 335" descr="P3640C3T5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2230"/>
                                <a:chOff x="0" y="0"/>
                                <a:chExt cx="60960" cy="62230"/>
                              </a:xfrm>
                            </wpg:grpSpPr>
                            <wps:wsp>
                              <wps:cNvPr id="336" name="Graphic 336"/>
                              <wps:cNvSpPr/>
                              <wps:spPr>
                                <a:xfrm>
                                  <a:off x="0" y="0"/>
                                  <a:ext cx="60960" cy="62230"/>
                                </a:xfrm>
                                <a:custGeom>
                                  <a:avLst/>
                                  <a:gdLst/>
                                  <a:ahLst/>
                                  <a:cxnLst/>
                                  <a:rect l="l" t="t" r="r" b="b"/>
                                  <a:pathLst>
                                    <a:path w="60960" h="62230">
                                      <a:moveTo>
                                        <a:pt x="34315" y="0"/>
                                      </a:moveTo>
                                      <a:lnTo>
                                        <a:pt x="26644" y="0"/>
                                      </a:lnTo>
                                      <a:lnTo>
                                        <a:pt x="26644" y="46736"/>
                                      </a:lnTo>
                                      <a:lnTo>
                                        <a:pt x="5524" y="25400"/>
                                      </a:lnTo>
                                      <a:lnTo>
                                        <a:pt x="0" y="30861"/>
                                      </a:lnTo>
                                      <a:lnTo>
                                        <a:pt x="30543" y="61722"/>
                                      </a:lnTo>
                                      <a:lnTo>
                                        <a:pt x="60959" y="30861"/>
                                      </a:lnTo>
                                      <a:lnTo>
                                        <a:pt x="55562" y="25400"/>
                                      </a:lnTo>
                                      <a:lnTo>
                                        <a:pt x="34315" y="4673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0CB36549" id="Group 335" o:spid="_x0000_s1026" alt="P3640C3T50#y1" style="position:absolute;margin-left:3.9pt;margin-top:9.6pt;width:4.8pt;height:4.9pt;z-index:-23003136;mso-wrap-distance-left:0;mso-wrap-distance-right:0" coordsize="6096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">
                      <v:shape id="Graphic 336" o:spid="_x0000_s1027" style="position:absolute;width:60960;height:62230;visibility:visible;mso-wrap-style:square;v-text-anchor:top" coordsize="6096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" path="m34315,l26644,r,46736l5524,25400,,30861,30543,61722,60959,30861,55562,25400,34315,46736,34315,xe" fillcolor="#12161f" stroked="f">
                        <v:fill opacity="39321f"/>
                        <v:path arrowok="t"/>
                      </v:shape>
                    </v:group>
                  </w:pict>
                </mc:Fallback>
              </mc:AlternateContent>
            </w:r>
            <w:r>
              <w:rPr>
                <w:b/>
                <w:color w:val="12161F"/>
                <w:spacing w:val="-2"/>
                <w:w w:val="110"/>
                <w:sz w:val="19"/>
              </w:rPr>
              <w:t>Rating</w:t>
            </w:r>
          </w:p>
        </w:tc>
      </w:tr>
      <w:tr w:rsidR="00F76F63" w14:paraId="28374AB9" w14:textId="77777777">
        <w:trPr>
          <w:trHeight w:val="474"/>
        </w:trPr>
        <w:tc>
          <w:tcPr>
            <w:tcW w:w="2988" w:type="dxa"/>
            <w:tcBorders>
              <w:left w:val="nil"/>
              <w:bottom w:val="single" w:sz="6" w:space="0" w:color="12161F"/>
              <w:right w:val="nil"/>
            </w:tcBorders>
          </w:tcPr>
          <w:p w14:paraId="28374AB6" w14:textId="77777777" w:rsidR="00F76F63" w:rsidRDefault="004545D8">
            <w:pPr>
              <w:pStyle w:val="TableParagraph"/>
              <w:spacing w:before="135"/>
              <w:ind w:left="259"/>
              <w:rPr>
                <w:sz w:val="19"/>
              </w:rPr>
            </w:pPr>
            <w:r>
              <w:rPr>
                <w:color w:val="12161F"/>
                <w:spacing w:val="-5"/>
                <w:w w:val="105"/>
                <w:sz w:val="19"/>
              </w:rPr>
              <w:t>H30</w:t>
            </w:r>
          </w:p>
        </w:tc>
        <w:tc>
          <w:tcPr>
            <w:tcW w:w="8926" w:type="dxa"/>
            <w:tcBorders>
              <w:left w:val="nil"/>
              <w:bottom w:val="single" w:sz="6" w:space="0" w:color="12161F"/>
              <w:right w:val="nil"/>
            </w:tcBorders>
          </w:tcPr>
          <w:p w14:paraId="28374AB7" w14:textId="77777777" w:rsidR="00F76F63" w:rsidRDefault="004545D8">
            <w:pPr>
              <w:pStyle w:val="TableParagraph"/>
              <w:spacing w:before="135"/>
              <w:ind w:left="232"/>
              <w:rPr>
                <w:sz w:val="19"/>
              </w:rPr>
            </w:pPr>
            <w:r>
              <w:rPr>
                <w:color w:val="12161F"/>
                <w:w w:val="105"/>
                <w:sz w:val="19"/>
              </w:rPr>
              <w:t>I'm</w:t>
            </w:r>
            <w:r>
              <w:rPr>
                <w:color w:val="12161F"/>
                <w:spacing w:val="-12"/>
                <w:w w:val="105"/>
                <w:sz w:val="19"/>
              </w:rPr>
              <w:t xml:space="preserve"> </w:t>
            </w:r>
            <w:r>
              <w:rPr>
                <w:color w:val="12161F"/>
                <w:w w:val="105"/>
                <w:sz w:val="19"/>
              </w:rPr>
              <w:t>not</w:t>
            </w:r>
            <w:r>
              <w:rPr>
                <w:color w:val="12161F"/>
                <w:spacing w:val="-11"/>
                <w:w w:val="105"/>
                <w:sz w:val="19"/>
              </w:rPr>
              <w:t xml:space="preserve"> </w:t>
            </w:r>
            <w:r>
              <w:rPr>
                <w:color w:val="12161F"/>
                <w:w w:val="105"/>
                <w:sz w:val="19"/>
              </w:rPr>
              <w:t>unhappy</w:t>
            </w:r>
            <w:r>
              <w:rPr>
                <w:color w:val="12161F"/>
                <w:spacing w:val="-10"/>
                <w:w w:val="105"/>
                <w:sz w:val="19"/>
              </w:rPr>
              <w:t xml:space="preserve"> </w:t>
            </w:r>
            <w:r>
              <w:rPr>
                <w:color w:val="12161F"/>
                <w:w w:val="105"/>
                <w:sz w:val="19"/>
              </w:rPr>
              <w:t>with</w:t>
            </w:r>
            <w:r>
              <w:rPr>
                <w:color w:val="12161F"/>
                <w:spacing w:val="-8"/>
                <w:w w:val="105"/>
                <w:sz w:val="19"/>
              </w:rPr>
              <w:t xml:space="preserve"> </w:t>
            </w:r>
            <w:r>
              <w:rPr>
                <w:color w:val="12161F"/>
                <w:spacing w:val="-4"/>
                <w:w w:val="105"/>
                <w:sz w:val="19"/>
              </w:rPr>
              <w:t>them</w:t>
            </w:r>
          </w:p>
        </w:tc>
        <w:tc>
          <w:tcPr>
            <w:tcW w:w="3060" w:type="dxa"/>
            <w:tcBorders>
              <w:left w:val="nil"/>
              <w:bottom w:val="single" w:sz="6" w:space="0" w:color="12161F"/>
              <w:right w:val="nil"/>
            </w:tcBorders>
          </w:tcPr>
          <w:p w14:paraId="28374AB8" w14:textId="77777777" w:rsidR="00F76F63" w:rsidRDefault="004545D8">
            <w:pPr>
              <w:pStyle w:val="TableParagraph"/>
              <w:spacing w:before="135"/>
              <w:ind w:left="237"/>
              <w:rPr>
                <w:sz w:val="19"/>
              </w:rPr>
            </w:pPr>
            <w:r>
              <w:rPr>
                <w:color w:val="12161F"/>
                <w:sz w:val="19"/>
              </w:rPr>
              <w:t>4</w:t>
            </w:r>
            <w:r>
              <w:rPr>
                <w:color w:val="12161F"/>
                <w:spacing w:val="-9"/>
                <w:sz w:val="19"/>
              </w:rPr>
              <w:t xml:space="preserve"> </w:t>
            </w:r>
            <w:r>
              <w:rPr>
                <w:color w:val="12161F"/>
                <w:spacing w:val="-2"/>
                <w:sz w:val="19"/>
              </w:rPr>
              <w:t>Agree</w:t>
            </w:r>
          </w:p>
        </w:tc>
      </w:tr>
      <w:tr w:rsidR="00F76F63" w14:paraId="28374ABD" w14:textId="77777777">
        <w:trPr>
          <w:trHeight w:val="597"/>
        </w:trPr>
        <w:tc>
          <w:tcPr>
            <w:tcW w:w="2988" w:type="dxa"/>
            <w:tcBorders>
              <w:top w:val="single" w:sz="6" w:space="0" w:color="12161F"/>
              <w:left w:val="nil"/>
              <w:bottom w:val="single" w:sz="6" w:space="0" w:color="12161F"/>
              <w:right w:val="nil"/>
            </w:tcBorders>
          </w:tcPr>
          <w:p w14:paraId="28374ABA" w14:textId="77777777" w:rsidR="00F76F63" w:rsidRDefault="004545D8">
            <w:pPr>
              <w:pStyle w:val="TableParagraph"/>
              <w:spacing w:before="135"/>
              <w:ind w:left="259"/>
              <w:rPr>
                <w:sz w:val="19"/>
              </w:rPr>
            </w:pPr>
            <w:r>
              <w:rPr>
                <w:color w:val="12161F"/>
                <w:spacing w:val="-5"/>
                <w:w w:val="105"/>
                <w:sz w:val="19"/>
              </w:rPr>
              <w:t>H30</w:t>
            </w:r>
          </w:p>
        </w:tc>
        <w:tc>
          <w:tcPr>
            <w:tcW w:w="8926" w:type="dxa"/>
            <w:tcBorders>
              <w:top w:val="single" w:sz="6" w:space="0" w:color="12161F"/>
              <w:left w:val="nil"/>
              <w:bottom w:val="single" w:sz="6" w:space="0" w:color="12161F"/>
              <w:right w:val="nil"/>
            </w:tcBorders>
          </w:tcPr>
          <w:p w14:paraId="28374ABB" w14:textId="77777777" w:rsidR="00F76F63" w:rsidRDefault="004545D8">
            <w:pPr>
              <w:pStyle w:val="TableParagraph"/>
              <w:spacing w:before="113" w:line="230" w:lineRule="atLeast"/>
              <w:ind w:left="232"/>
              <w:rPr>
                <w:sz w:val="19"/>
              </w:rPr>
            </w:pPr>
            <w:r>
              <w:rPr>
                <w:sz w:val="19"/>
              </w:rPr>
              <w:t>like</w:t>
            </w:r>
            <w:r>
              <w:rPr>
                <w:spacing w:val="-5"/>
                <w:sz w:val="19"/>
              </w:rPr>
              <w:t xml:space="preserve"> </w:t>
            </w:r>
            <w:r>
              <w:rPr>
                <w:sz w:val="19"/>
              </w:rPr>
              <w:t>yesterday</w:t>
            </w:r>
            <w:r>
              <w:rPr>
                <w:spacing w:val="-4"/>
                <w:sz w:val="19"/>
              </w:rPr>
              <w:t xml:space="preserve"> </w:t>
            </w:r>
            <w:r>
              <w:rPr>
                <w:sz w:val="19"/>
              </w:rPr>
              <w:t>they</w:t>
            </w:r>
            <w:r>
              <w:rPr>
                <w:spacing w:val="-4"/>
                <w:sz w:val="19"/>
              </w:rPr>
              <w:t xml:space="preserve"> </w:t>
            </w:r>
            <w:r>
              <w:rPr>
                <w:sz w:val="19"/>
              </w:rPr>
              <w:t>sorted</w:t>
            </w:r>
            <w:r>
              <w:rPr>
                <w:spacing w:val="-4"/>
                <w:sz w:val="19"/>
              </w:rPr>
              <w:t xml:space="preserve"> </w:t>
            </w:r>
            <w:r>
              <w:rPr>
                <w:sz w:val="19"/>
              </w:rPr>
              <w:t>me</w:t>
            </w:r>
            <w:r>
              <w:rPr>
                <w:spacing w:val="-5"/>
                <w:sz w:val="19"/>
              </w:rPr>
              <w:t xml:space="preserve"> </w:t>
            </w:r>
            <w:r>
              <w:rPr>
                <w:sz w:val="19"/>
              </w:rPr>
              <w:t>out</w:t>
            </w:r>
            <w:r>
              <w:rPr>
                <w:spacing w:val="-3"/>
                <w:sz w:val="19"/>
              </w:rPr>
              <w:t xml:space="preserve"> </w:t>
            </w:r>
            <w:r>
              <w:rPr>
                <w:sz w:val="19"/>
              </w:rPr>
              <w:t>when</w:t>
            </w:r>
            <w:r>
              <w:rPr>
                <w:spacing w:val="-3"/>
                <w:sz w:val="19"/>
              </w:rPr>
              <w:t xml:space="preserve"> </w:t>
            </w:r>
            <w:r>
              <w:rPr>
                <w:sz w:val="19"/>
              </w:rPr>
              <w:t>Centrelink</w:t>
            </w:r>
            <w:r>
              <w:rPr>
                <w:spacing w:val="-5"/>
                <w:sz w:val="19"/>
              </w:rPr>
              <w:t xml:space="preserve"> </w:t>
            </w:r>
            <w:r>
              <w:rPr>
                <w:sz w:val="19"/>
              </w:rPr>
              <w:t>had</w:t>
            </w:r>
            <w:r>
              <w:rPr>
                <w:spacing w:val="-1"/>
                <w:sz w:val="19"/>
              </w:rPr>
              <w:t xml:space="preserve"> </w:t>
            </w:r>
            <w:r>
              <w:rPr>
                <w:sz w:val="19"/>
              </w:rPr>
              <w:t>forgotten</w:t>
            </w:r>
            <w:r>
              <w:rPr>
                <w:spacing w:val="-4"/>
                <w:sz w:val="19"/>
              </w:rPr>
              <w:t xml:space="preserve"> </w:t>
            </w:r>
            <w:r>
              <w:rPr>
                <w:sz w:val="19"/>
              </w:rPr>
              <w:t>to</w:t>
            </w:r>
            <w:r>
              <w:rPr>
                <w:spacing w:val="-4"/>
                <w:sz w:val="19"/>
              </w:rPr>
              <w:t xml:space="preserve"> </w:t>
            </w:r>
            <w:r>
              <w:rPr>
                <w:sz w:val="19"/>
              </w:rPr>
              <w:t>pay</w:t>
            </w:r>
            <w:r>
              <w:rPr>
                <w:spacing w:val="-4"/>
                <w:sz w:val="19"/>
              </w:rPr>
              <w:t xml:space="preserve"> </w:t>
            </w:r>
            <w:r>
              <w:rPr>
                <w:sz w:val="19"/>
              </w:rPr>
              <w:t>me</w:t>
            </w:r>
            <w:r>
              <w:rPr>
                <w:spacing w:val="-8"/>
                <w:sz w:val="19"/>
              </w:rPr>
              <w:t xml:space="preserve"> </w:t>
            </w:r>
            <w:r>
              <w:rPr>
                <w:sz w:val="19"/>
              </w:rPr>
              <w:t>and</w:t>
            </w:r>
            <w:r>
              <w:rPr>
                <w:spacing w:val="-3"/>
                <w:sz w:val="19"/>
              </w:rPr>
              <w:t xml:space="preserve"> </w:t>
            </w:r>
            <w:r>
              <w:rPr>
                <w:sz w:val="19"/>
              </w:rPr>
              <w:t>I</w:t>
            </w:r>
            <w:r>
              <w:rPr>
                <w:spacing w:val="-7"/>
                <w:sz w:val="19"/>
              </w:rPr>
              <w:t xml:space="preserve"> </w:t>
            </w:r>
            <w:r>
              <w:rPr>
                <w:sz w:val="19"/>
              </w:rPr>
              <w:t>had</w:t>
            </w:r>
            <w:r>
              <w:rPr>
                <w:spacing w:val="-6"/>
                <w:sz w:val="19"/>
              </w:rPr>
              <w:t xml:space="preserve"> </w:t>
            </w:r>
            <w:r>
              <w:rPr>
                <w:sz w:val="19"/>
              </w:rPr>
              <w:t>no</w:t>
            </w:r>
            <w:r>
              <w:rPr>
                <w:spacing w:val="-4"/>
                <w:sz w:val="19"/>
              </w:rPr>
              <w:t xml:space="preserve"> </w:t>
            </w:r>
            <w:r>
              <w:rPr>
                <w:sz w:val="19"/>
              </w:rPr>
              <w:t>money</w:t>
            </w:r>
            <w:r>
              <w:rPr>
                <w:spacing w:val="-4"/>
                <w:sz w:val="19"/>
              </w:rPr>
              <w:t xml:space="preserve"> </w:t>
            </w:r>
            <w:r>
              <w:rPr>
                <w:sz w:val="19"/>
              </w:rPr>
              <w:t>over</w:t>
            </w:r>
            <w:r>
              <w:rPr>
                <w:spacing w:val="-4"/>
                <w:sz w:val="19"/>
              </w:rPr>
              <w:t xml:space="preserve"> </w:t>
            </w:r>
            <w:r>
              <w:rPr>
                <w:sz w:val="19"/>
              </w:rPr>
              <w:t>the</w:t>
            </w:r>
            <w:r>
              <w:rPr>
                <w:spacing w:val="-5"/>
                <w:sz w:val="19"/>
              </w:rPr>
              <w:t xml:space="preserve"> </w:t>
            </w:r>
            <w:r>
              <w:rPr>
                <w:sz w:val="19"/>
              </w:rPr>
              <w:t>week, but I had to put my foot down!</w:t>
            </w:r>
          </w:p>
        </w:tc>
        <w:tc>
          <w:tcPr>
            <w:tcW w:w="3060" w:type="dxa"/>
            <w:tcBorders>
              <w:top w:val="single" w:sz="6" w:space="0" w:color="12161F"/>
              <w:left w:val="nil"/>
              <w:bottom w:val="single" w:sz="6" w:space="0" w:color="12161F"/>
              <w:right w:val="nil"/>
            </w:tcBorders>
          </w:tcPr>
          <w:p w14:paraId="28374ABC" w14:textId="77777777" w:rsidR="00F76F63" w:rsidRDefault="004545D8">
            <w:pPr>
              <w:pStyle w:val="TableParagraph"/>
              <w:spacing w:before="135"/>
              <w:ind w:left="236"/>
              <w:rPr>
                <w:sz w:val="19"/>
              </w:rPr>
            </w:pPr>
            <w:r>
              <w:rPr>
                <w:color w:val="12161F"/>
                <w:sz w:val="19"/>
              </w:rPr>
              <w:t>4</w:t>
            </w:r>
            <w:r>
              <w:rPr>
                <w:color w:val="12161F"/>
                <w:spacing w:val="-9"/>
                <w:sz w:val="19"/>
              </w:rPr>
              <w:t xml:space="preserve"> </w:t>
            </w:r>
            <w:r>
              <w:rPr>
                <w:color w:val="12161F"/>
                <w:spacing w:val="-2"/>
                <w:sz w:val="19"/>
              </w:rPr>
              <w:t>Agree</w:t>
            </w:r>
          </w:p>
        </w:tc>
      </w:tr>
      <w:tr w:rsidR="00F76F63" w14:paraId="28374AC1" w14:textId="77777777">
        <w:trPr>
          <w:trHeight w:val="601"/>
        </w:trPr>
        <w:tc>
          <w:tcPr>
            <w:tcW w:w="2988" w:type="dxa"/>
            <w:tcBorders>
              <w:top w:val="single" w:sz="6" w:space="0" w:color="12161F"/>
              <w:left w:val="nil"/>
              <w:bottom w:val="single" w:sz="6" w:space="0" w:color="12161F"/>
              <w:right w:val="nil"/>
            </w:tcBorders>
          </w:tcPr>
          <w:p w14:paraId="28374ABE" w14:textId="77777777" w:rsidR="00F76F63" w:rsidRDefault="004545D8">
            <w:pPr>
              <w:pStyle w:val="TableParagraph"/>
              <w:spacing w:before="140"/>
              <w:ind w:left="259"/>
              <w:rPr>
                <w:sz w:val="19"/>
              </w:rPr>
            </w:pPr>
            <w:r>
              <w:rPr>
                <w:color w:val="12161F"/>
                <w:spacing w:val="-5"/>
                <w:w w:val="105"/>
                <w:sz w:val="19"/>
              </w:rPr>
              <w:t>H10</w:t>
            </w:r>
          </w:p>
        </w:tc>
        <w:tc>
          <w:tcPr>
            <w:tcW w:w="8926" w:type="dxa"/>
            <w:tcBorders>
              <w:top w:val="single" w:sz="6" w:space="0" w:color="12161F"/>
              <w:left w:val="nil"/>
              <w:bottom w:val="single" w:sz="6" w:space="0" w:color="12161F"/>
              <w:right w:val="nil"/>
            </w:tcBorders>
          </w:tcPr>
          <w:p w14:paraId="28374ABF" w14:textId="77777777" w:rsidR="00F76F63" w:rsidRDefault="004545D8">
            <w:pPr>
              <w:pStyle w:val="TableParagraph"/>
              <w:spacing w:before="118" w:line="230" w:lineRule="atLeast"/>
              <w:ind w:left="231"/>
              <w:rPr>
                <w:sz w:val="19"/>
              </w:rPr>
            </w:pPr>
            <w:r>
              <w:rPr>
                <w:sz w:val="19"/>
              </w:rPr>
              <w:t>I</w:t>
            </w:r>
            <w:r>
              <w:rPr>
                <w:spacing w:val="-4"/>
                <w:sz w:val="19"/>
              </w:rPr>
              <w:t xml:space="preserve"> </w:t>
            </w:r>
            <w:r>
              <w:rPr>
                <w:sz w:val="19"/>
              </w:rPr>
              <w:t>did</w:t>
            </w:r>
            <w:r>
              <w:rPr>
                <w:spacing w:val="-4"/>
                <w:sz w:val="19"/>
              </w:rPr>
              <w:t xml:space="preserve"> </w:t>
            </w:r>
            <w:r>
              <w:rPr>
                <w:sz w:val="19"/>
              </w:rPr>
              <w:t>not</w:t>
            </w:r>
            <w:r>
              <w:rPr>
                <w:spacing w:val="-1"/>
                <w:sz w:val="19"/>
              </w:rPr>
              <w:t xml:space="preserve"> </w:t>
            </w:r>
            <w:r>
              <w:rPr>
                <w:sz w:val="19"/>
              </w:rPr>
              <w:t>feel</w:t>
            </w:r>
            <w:r>
              <w:rPr>
                <w:spacing w:val="-5"/>
                <w:sz w:val="19"/>
              </w:rPr>
              <w:t xml:space="preserve"> </w:t>
            </w:r>
            <w:r>
              <w:rPr>
                <w:sz w:val="19"/>
              </w:rPr>
              <w:t>I</w:t>
            </w:r>
            <w:r>
              <w:rPr>
                <w:spacing w:val="-4"/>
                <w:sz w:val="19"/>
              </w:rPr>
              <w:t xml:space="preserve"> </w:t>
            </w:r>
            <w:r>
              <w:rPr>
                <w:sz w:val="19"/>
              </w:rPr>
              <w:t>was</w:t>
            </w:r>
            <w:r>
              <w:rPr>
                <w:spacing w:val="-4"/>
                <w:sz w:val="19"/>
              </w:rPr>
              <w:t xml:space="preserve"> </w:t>
            </w:r>
            <w:r>
              <w:rPr>
                <w:sz w:val="19"/>
              </w:rPr>
              <w:t>able</w:t>
            </w:r>
            <w:r>
              <w:rPr>
                <w:spacing w:val="-8"/>
                <w:sz w:val="19"/>
              </w:rPr>
              <w:t xml:space="preserve"> </w:t>
            </w:r>
            <w:r>
              <w:rPr>
                <w:sz w:val="19"/>
              </w:rPr>
              <w:t>to</w:t>
            </w:r>
            <w:r>
              <w:rPr>
                <w:spacing w:val="-6"/>
                <w:sz w:val="19"/>
              </w:rPr>
              <w:t xml:space="preserve"> </w:t>
            </w:r>
            <w:r>
              <w:rPr>
                <w:sz w:val="19"/>
              </w:rPr>
              <w:t>talk</w:t>
            </w:r>
            <w:r>
              <w:rPr>
                <w:spacing w:val="-5"/>
                <w:sz w:val="19"/>
              </w:rPr>
              <w:t xml:space="preserve"> </w:t>
            </w:r>
            <w:r>
              <w:rPr>
                <w:sz w:val="19"/>
              </w:rPr>
              <w:t>freely</w:t>
            </w:r>
            <w:r>
              <w:rPr>
                <w:spacing w:val="-4"/>
                <w:sz w:val="19"/>
              </w:rPr>
              <w:t xml:space="preserve"> </w:t>
            </w:r>
            <w:r>
              <w:rPr>
                <w:sz w:val="19"/>
              </w:rPr>
              <w:t>to</w:t>
            </w:r>
            <w:r>
              <w:rPr>
                <w:spacing w:val="-4"/>
                <w:sz w:val="19"/>
              </w:rPr>
              <w:t xml:space="preserve"> </w:t>
            </w:r>
            <w:r>
              <w:rPr>
                <w:sz w:val="19"/>
              </w:rPr>
              <w:t>them</w:t>
            </w:r>
            <w:r>
              <w:rPr>
                <w:spacing w:val="-5"/>
                <w:sz w:val="19"/>
              </w:rPr>
              <w:t xml:space="preserve"> </w:t>
            </w:r>
            <w:r>
              <w:rPr>
                <w:sz w:val="19"/>
              </w:rPr>
              <w:t>at</w:t>
            </w:r>
            <w:r>
              <w:rPr>
                <w:spacing w:val="-3"/>
                <w:sz w:val="19"/>
              </w:rPr>
              <w:t xml:space="preserve"> </w:t>
            </w:r>
            <w:r>
              <w:rPr>
                <w:sz w:val="19"/>
              </w:rPr>
              <w:t>all.</w:t>
            </w:r>
            <w:r>
              <w:rPr>
                <w:spacing w:val="-5"/>
                <w:sz w:val="19"/>
              </w:rPr>
              <w:t xml:space="preserve"> </w:t>
            </w:r>
            <w:r>
              <w:rPr>
                <w:sz w:val="19"/>
              </w:rPr>
              <w:t>I</w:t>
            </w:r>
            <w:r>
              <w:rPr>
                <w:spacing w:val="-4"/>
                <w:sz w:val="19"/>
              </w:rPr>
              <w:t xml:space="preserve"> </w:t>
            </w:r>
            <w:r>
              <w:rPr>
                <w:sz w:val="19"/>
              </w:rPr>
              <w:t>never</w:t>
            </w:r>
            <w:r>
              <w:rPr>
                <w:spacing w:val="-4"/>
                <w:sz w:val="19"/>
              </w:rPr>
              <w:t xml:space="preserve"> </w:t>
            </w:r>
            <w:r>
              <w:rPr>
                <w:sz w:val="19"/>
              </w:rPr>
              <w:t>received</w:t>
            </w:r>
            <w:r>
              <w:rPr>
                <w:spacing w:val="-3"/>
                <w:sz w:val="19"/>
              </w:rPr>
              <w:t xml:space="preserve"> </w:t>
            </w:r>
            <w:r>
              <w:rPr>
                <w:sz w:val="19"/>
              </w:rPr>
              <w:t>any</w:t>
            </w:r>
            <w:r>
              <w:rPr>
                <w:spacing w:val="-4"/>
                <w:sz w:val="19"/>
              </w:rPr>
              <w:t xml:space="preserve"> </w:t>
            </w:r>
            <w:r>
              <w:rPr>
                <w:sz w:val="19"/>
              </w:rPr>
              <w:t>education</w:t>
            </w:r>
            <w:r>
              <w:rPr>
                <w:spacing w:val="-3"/>
                <w:sz w:val="19"/>
              </w:rPr>
              <w:t xml:space="preserve"> </w:t>
            </w:r>
            <w:r>
              <w:rPr>
                <w:sz w:val="19"/>
              </w:rPr>
              <w:t>regarding</w:t>
            </w:r>
            <w:r>
              <w:rPr>
                <w:spacing w:val="-10"/>
                <w:sz w:val="19"/>
              </w:rPr>
              <w:t xml:space="preserve"> </w:t>
            </w:r>
            <w:r>
              <w:rPr>
                <w:sz w:val="19"/>
              </w:rPr>
              <w:t>the</w:t>
            </w:r>
            <w:r>
              <w:rPr>
                <w:spacing w:val="-6"/>
                <w:sz w:val="19"/>
              </w:rPr>
              <w:t xml:space="preserve"> </w:t>
            </w:r>
            <w:r>
              <w:rPr>
                <w:sz w:val="19"/>
              </w:rPr>
              <w:t>PT</w:t>
            </w:r>
            <w:r>
              <w:rPr>
                <w:spacing w:val="-3"/>
                <w:sz w:val="19"/>
              </w:rPr>
              <w:t xml:space="preserve"> </w:t>
            </w:r>
            <w:r>
              <w:rPr>
                <w:sz w:val="19"/>
              </w:rPr>
              <w:t>and</w:t>
            </w:r>
            <w:r>
              <w:rPr>
                <w:spacing w:val="-6"/>
                <w:sz w:val="19"/>
              </w:rPr>
              <w:t xml:space="preserve"> </w:t>
            </w:r>
            <w:r>
              <w:rPr>
                <w:sz w:val="19"/>
              </w:rPr>
              <w:t>did</w:t>
            </w:r>
            <w:r>
              <w:rPr>
                <w:spacing w:val="-6"/>
                <w:sz w:val="19"/>
              </w:rPr>
              <w:t xml:space="preserve"> </w:t>
            </w:r>
            <w:r>
              <w:rPr>
                <w:sz w:val="19"/>
              </w:rPr>
              <w:t>not know my rights. I know them a little better now I have a new case manager.</w:t>
            </w:r>
          </w:p>
        </w:tc>
        <w:tc>
          <w:tcPr>
            <w:tcW w:w="3060" w:type="dxa"/>
            <w:tcBorders>
              <w:top w:val="single" w:sz="6" w:space="0" w:color="12161F"/>
              <w:left w:val="nil"/>
              <w:bottom w:val="single" w:sz="6" w:space="0" w:color="12161F"/>
              <w:right w:val="nil"/>
            </w:tcBorders>
          </w:tcPr>
          <w:p w14:paraId="28374AC0" w14:textId="77777777" w:rsidR="00F76F63" w:rsidRDefault="004545D8">
            <w:pPr>
              <w:pStyle w:val="TableParagraph"/>
              <w:spacing w:before="140"/>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AC5" w14:textId="77777777">
        <w:trPr>
          <w:trHeight w:val="474"/>
        </w:trPr>
        <w:tc>
          <w:tcPr>
            <w:tcW w:w="2988" w:type="dxa"/>
            <w:tcBorders>
              <w:top w:val="single" w:sz="6" w:space="0" w:color="12161F"/>
              <w:left w:val="nil"/>
              <w:bottom w:val="single" w:sz="6" w:space="0" w:color="12161F"/>
              <w:right w:val="nil"/>
            </w:tcBorders>
          </w:tcPr>
          <w:p w14:paraId="28374AC2" w14:textId="77777777" w:rsidR="00F76F63" w:rsidRDefault="004545D8">
            <w:pPr>
              <w:pStyle w:val="TableParagraph"/>
              <w:spacing w:before="138"/>
              <w:ind w:left="259"/>
              <w:rPr>
                <w:sz w:val="19"/>
              </w:rPr>
            </w:pPr>
            <w:r>
              <w:rPr>
                <w:color w:val="12161F"/>
                <w:spacing w:val="-5"/>
                <w:w w:val="105"/>
                <w:sz w:val="19"/>
              </w:rPr>
              <w:t>H30</w:t>
            </w:r>
          </w:p>
        </w:tc>
        <w:tc>
          <w:tcPr>
            <w:tcW w:w="8926" w:type="dxa"/>
            <w:tcBorders>
              <w:top w:val="single" w:sz="6" w:space="0" w:color="12161F"/>
              <w:left w:val="nil"/>
              <w:bottom w:val="single" w:sz="6" w:space="0" w:color="12161F"/>
              <w:right w:val="nil"/>
            </w:tcBorders>
          </w:tcPr>
          <w:p w14:paraId="28374AC3" w14:textId="77777777" w:rsidR="00F76F63" w:rsidRDefault="004545D8">
            <w:pPr>
              <w:pStyle w:val="TableParagraph"/>
              <w:spacing w:before="138"/>
              <w:ind w:left="232"/>
              <w:rPr>
                <w:sz w:val="19"/>
              </w:rPr>
            </w:pPr>
            <w:r>
              <w:rPr>
                <w:color w:val="12161F"/>
                <w:sz w:val="19"/>
              </w:rPr>
              <w:t>I</w:t>
            </w:r>
            <w:r>
              <w:rPr>
                <w:color w:val="12161F"/>
                <w:spacing w:val="6"/>
                <w:sz w:val="19"/>
              </w:rPr>
              <w:t xml:space="preserve"> </w:t>
            </w:r>
            <w:r>
              <w:rPr>
                <w:color w:val="12161F"/>
                <w:sz w:val="19"/>
              </w:rPr>
              <w:t>do</w:t>
            </w:r>
            <w:r>
              <w:rPr>
                <w:color w:val="12161F"/>
                <w:spacing w:val="5"/>
                <w:sz w:val="19"/>
              </w:rPr>
              <w:t xml:space="preserve"> </w:t>
            </w:r>
            <w:r>
              <w:rPr>
                <w:color w:val="12161F"/>
                <w:sz w:val="19"/>
              </w:rPr>
              <w:t>not</w:t>
            </w:r>
            <w:r>
              <w:rPr>
                <w:color w:val="12161F"/>
                <w:spacing w:val="4"/>
                <w:sz w:val="19"/>
              </w:rPr>
              <w:t xml:space="preserve"> </w:t>
            </w:r>
            <w:r>
              <w:rPr>
                <w:color w:val="12161F"/>
                <w:sz w:val="19"/>
              </w:rPr>
              <w:t>have</w:t>
            </w:r>
            <w:r>
              <w:rPr>
                <w:color w:val="12161F"/>
                <w:spacing w:val="5"/>
                <w:sz w:val="19"/>
              </w:rPr>
              <w:t xml:space="preserve"> </w:t>
            </w:r>
            <w:r>
              <w:rPr>
                <w:color w:val="12161F"/>
                <w:sz w:val="19"/>
              </w:rPr>
              <w:t>a</w:t>
            </w:r>
            <w:r>
              <w:rPr>
                <w:color w:val="12161F"/>
                <w:spacing w:val="5"/>
                <w:sz w:val="19"/>
              </w:rPr>
              <w:t xml:space="preserve"> </w:t>
            </w:r>
            <w:r>
              <w:rPr>
                <w:color w:val="12161F"/>
                <w:sz w:val="19"/>
              </w:rPr>
              <w:t>mobile</w:t>
            </w:r>
            <w:r>
              <w:rPr>
                <w:color w:val="12161F"/>
                <w:spacing w:val="2"/>
                <w:sz w:val="19"/>
              </w:rPr>
              <w:t xml:space="preserve"> </w:t>
            </w:r>
            <w:r>
              <w:rPr>
                <w:color w:val="12161F"/>
                <w:sz w:val="19"/>
              </w:rPr>
              <w:t>so</w:t>
            </w:r>
            <w:r>
              <w:rPr>
                <w:color w:val="12161F"/>
                <w:spacing w:val="5"/>
                <w:sz w:val="19"/>
              </w:rPr>
              <w:t xml:space="preserve"> </w:t>
            </w:r>
            <w:r>
              <w:rPr>
                <w:color w:val="12161F"/>
                <w:sz w:val="19"/>
              </w:rPr>
              <w:t>they</w:t>
            </w:r>
            <w:r>
              <w:rPr>
                <w:color w:val="12161F"/>
                <w:spacing w:val="1"/>
                <w:sz w:val="19"/>
              </w:rPr>
              <w:t xml:space="preserve"> </w:t>
            </w:r>
            <w:r>
              <w:rPr>
                <w:color w:val="12161F"/>
                <w:sz w:val="19"/>
              </w:rPr>
              <w:t>would</w:t>
            </w:r>
            <w:r>
              <w:rPr>
                <w:color w:val="12161F"/>
                <w:spacing w:val="6"/>
                <w:sz w:val="19"/>
              </w:rPr>
              <w:t xml:space="preserve"> </w:t>
            </w:r>
            <w:r>
              <w:rPr>
                <w:color w:val="12161F"/>
                <w:sz w:val="19"/>
              </w:rPr>
              <w:t>need</w:t>
            </w:r>
            <w:r>
              <w:rPr>
                <w:color w:val="12161F"/>
                <w:spacing w:val="12"/>
                <w:sz w:val="19"/>
              </w:rPr>
              <w:t xml:space="preserve"> </w:t>
            </w:r>
            <w:r>
              <w:rPr>
                <w:color w:val="12161F"/>
                <w:sz w:val="19"/>
              </w:rPr>
              <w:t>to</w:t>
            </w:r>
            <w:r>
              <w:rPr>
                <w:color w:val="12161F"/>
                <w:spacing w:val="8"/>
                <w:sz w:val="19"/>
              </w:rPr>
              <w:t xml:space="preserve"> </w:t>
            </w:r>
            <w:r>
              <w:rPr>
                <w:color w:val="12161F"/>
                <w:sz w:val="19"/>
              </w:rPr>
              <w:t>ring</w:t>
            </w:r>
            <w:r>
              <w:rPr>
                <w:color w:val="12161F"/>
                <w:spacing w:val="4"/>
                <w:sz w:val="19"/>
              </w:rPr>
              <w:t xml:space="preserve"> </w:t>
            </w:r>
            <w:r>
              <w:rPr>
                <w:color w:val="12161F"/>
                <w:sz w:val="19"/>
              </w:rPr>
              <w:t>the</w:t>
            </w:r>
            <w:r>
              <w:rPr>
                <w:color w:val="12161F"/>
                <w:spacing w:val="3"/>
                <w:sz w:val="19"/>
              </w:rPr>
              <w:t xml:space="preserve"> </w:t>
            </w:r>
            <w:r>
              <w:rPr>
                <w:color w:val="12161F"/>
                <w:spacing w:val="-2"/>
                <w:sz w:val="19"/>
              </w:rPr>
              <w:t>oﬀice.</w:t>
            </w:r>
          </w:p>
        </w:tc>
        <w:tc>
          <w:tcPr>
            <w:tcW w:w="3060" w:type="dxa"/>
            <w:tcBorders>
              <w:top w:val="single" w:sz="6" w:space="0" w:color="12161F"/>
              <w:left w:val="nil"/>
              <w:bottom w:val="single" w:sz="6" w:space="0" w:color="12161F"/>
              <w:right w:val="nil"/>
            </w:tcBorders>
          </w:tcPr>
          <w:p w14:paraId="28374AC4" w14:textId="77777777" w:rsidR="00F76F63" w:rsidRDefault="004545D8">
            <w:pPr>
              <w:pStyle w:val="TableParagraph"/>
              <w:spacing w:before="138"/>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AC9" w14:textId="77777777">
        <w:trPr>
          <w:trHeight w:val="474"/>
        </w:trPr>
        <w:tc>
          <w:tcPr>
            <w:tcW w:w="2988" w:type="dxa"/>
            <w:tcBorders>
              <w:top w:val="single" w:sz="6" w:space="0" w:color="12161F"/>
              <w:left w:val="nil"/>
              <w:bottom w:val="single" w:sz="6" w:space="0" w:color="12161F"/>
              <w:right w:val="nil"/>
            </w:tcBorders>
          </w:tcPr>
          <w:p w14:paraId="28374AC6" w14:textId="77777777" w:rsidR="00F76F63" w:rsidRDefault="004545D8">
            <w:pPr>
              <w:pStyle w:val="TableParagraph"/>
              <w:spacing w:before="135"/>
              <w:ind w:left="259"/>
              <w:rPr>
                <w:sz w:val="19"/>
              </w:rPr>
            </w:pPr>
            <w:r>
              <w:rPr>
                <w:color w:val="12161F"/>
                <w:spacing w:val="-5"/>
                <w:w w:val="105"/>
                <w:sz w:val="19"/>
              </w:rPr>
              <w:t>H10</w:t>
            </w:r>
          </w:p>
        </w:tc>
        <w:tc>
          <w:tcPr>
            <w:tcW w:w="8926" w:type="dxa"/>
            <w:tcBorders>
              <w:top w:val="single" w:sz="6" w:space="0" w:color="12161F"/>
              <w:left w:val="nil"/>
              <w:bottom w:val="single" w:sz="6" w:space="0" w:color="12161F"/>
              <w:right w:val="nil"/>
            </w:tcBorders>
          </w:tcPr>
          <w:p w14:paraId="28374AC7" w14:textId="77777777" w:rsidR="00F76F63" w:rsidRDefault="004545D8">
            <w:pPr>
              <w:pStyle w:val="TableParagraph"/>
              <w:spacing w:before="135"/>
              <w:ind w:left="232"/>
              <w:rPr>
                <w:sz w:val="19"/>
              </w:rPr>
            </w:pPr>
            <w:r>
              <w:rPr>
                <w:color w:val="12161F"/>
                <w:w w:val="105"/>
                <w:sz w:val="19"/>
              </w:rPr>
              <w:t>They</w:t>
            </w:r>
            <w:r>
              <w:rPr>
                <w:color w:val="12161F"/>
                <w:spacing w:val="-12"/>
                <w:w w:val="105"/>
                <w:sz w:val="19"/>
              </w:rPr>
              <w:t xml:space="preserve"> </w:t>
            </w:r>
            <w:r>
              <w:rPr>
                <w:color w:val="12161F"/>
                <w:w w:val="105"/>
                <w:sz w:val="19"/>
              </w:rPr>
              <w:t>don't</w:t>
            </w:r>
            <w:r>
              <w:rPr>
                <w:color w:val="12161F"/>
                <w:spacing w:val="-11"/>
                <w:w w:val="105"/>
                <w:sz w:val="19"/>
              </w:rPr>
              <w:t xml:space="preserve"> </w:t>
            </w:r>
            <w:r>
              <w:rPr>
                <w:color w:val="12161F"/>
                <w:w w:val="105"/>
                <w:sz w:val="19"/>
              </w:rPr>
              <w:t>listen</w:t>
            </w:r>
            <w:r>
              <w:rPr>
                <w:color w:val="12161F"/>
                <w:spacing w:val="-10"/>
                <w:w w:val="105"/>
                <w:sz w:val="19"/>
              </w:rPr>
              <w:t xml:space="preserve"> </w:t>
            </w:r>
            <w:r>
              <w:rPr>
                <w:color w:val="12161F"/>
                <w:w w:val="105"/>
                <w:sz w:val="19"/>
              </w:rPr>
              <w:t>to</w:t>
            </w:r>
            <w:r>
              <w:rPr>
                <w:color w:val="12161F"/>
                <w:spacing w:val="-12"/>
                <w:w w:val="105"/>
                <w:sz w:val="19"/>
              </w:rPr>
              <w:t xml:space="preserve"> </w:t>
            </w:r>
            <w:r>
              <w:rPr>
                <w:color w:val="12161F"/>
                <w:spacing w:val="-5"/>
                <w:w w:val="105"/>
                <w:sz w:val="19"/>
              </w:rPr>
              <w:t>me</w:t>
            </w:r>
          </w:p>
        </w:tc>
        <w:tc>
          <w:tcPr>
            <w:tcW w:w="3060" w:type="dxa"/>
            <w:tcBorders>
              <w:top w:val="single" w:sz="6" w:space="0" w:color="12161F"/>
              <w:left w:val="nil"/>
              <w:bottom w:val="single" w:sz="6" w:space="0" w:color="12161F"/>
              <w:right w:val="nil"/>
            </w:tcBorders>
          </w:tcPr>
          <w:p w14:paraId="28374AC8" w14:textId="77777777" w:rsidR="00F76F63" w:rsidRDefault="004545D8">
            <w:pPr>
              <w:pStyle w:val="TableParagraph"/>
              <w:spacing w:before="135"/>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ACD" w14:textId="77777777">
        <w:trPr>
          <w:trHeight w:val="474"/>
        </w:trPr>
        <w:tc>
          <w:tcPr>
            <w:tcW w:w="2988" w:type="dxa"/>
            <w:tcBorders>
              <w:top w:val="single" w:sz="6" w:space="0" w:color="12161F"/>
              <w:left w:val="nil"/>
              <w:bottom w:val="single" w:sz="6" w:space="0" w:color="12161F"/>
              <w:right w:val="nil"/>
            </w:tcBorders>
          </w:tcPr>
          <w:p w14:paraId="28374ACA" w14:textId="77777777" w:rsidR="00F76F63" w:rsidRDefault="004545D8">
            <w:pPr>
              <w:pStyle w:val="TableParagraph"/>
              <w:spacing w:before="135"/>
              <w:ind w:left="259"/>
              <w:rPr>
                <w:sz w:val="19"/>
              </w:rPr>
            </w:pPr>
            <w:r>
              <w:rPr>
                <w:color w:val="12161F"/>
                <w:spacing w:val="-5"/>
                <w:w w:val="105"/>
                <w:sz w:val="19"/>
              </w:rPr>
              <w:t>L10</w:t>
            </w:r>
          </w:p>
        </w:tc>
        <w:tc>
          <w:tcPr>
            <w:tcW w:w="8926" w:type="dxa"/>
            <w:tcBorders>
              <w:top w:val="single" w:sz="6" w:space="0" w:color="12161F"/>
              <w:left w:val="nil"/>
              <w:bottom w:val="single" w:sz="6" w:space="0" w:color="12161F"/>
              <w:right w:val="nil"/>
            </w:tcBorders>
          </w:tcPr>
          <w:p w14:paraId="28374ACB" w14:textId="77777777" w:rsidR="00F76F63" w:rsidRDefault="004545D8">
            <w:pPr>
              <w:pStyle w:val="TableParagraph"/>
              <w:spacing w:before="135"/>
              <w:ind w:left="232"/>
              <w:rPr>
                <w:sz w:val="19"/>
              </w:rPr>
            </w:pPr>
            <w:r>
              <w:rPr>
                <w:color w:val="12161F"/>
                <w:sz w:val="19"/>
              </w:rPr>
              <w:t>They</w:t>
            </w:r>
            <w:r>
              <w:rPr>
                <w:color w:val="12161F"/>
                <w:spacing w:val="17"/>
                <w:sz w:val="19"/>
              </w:rPr>
              <w:t xml:space="preserve"> </w:t>
            </w:r>
            <w:r>
              <w:rPr>
                <w:color w:val="12161F"/>
                <w:sz w:val="19"/>
              </w:rPr>
              <w:t>don't</w:t>
            </w:r>
            <w:r>
              <w:rPr>
                <w:color w:val="12161F"/>
                <w:spacing w:val="15"/>
                <w:sz w:val="19"/>
              </w:rPr>
              <w:t xml:space="preserve"> </w:t>
            </w:r>
            <w:r>
              <w:rPr>
                <w:color w:val="12161F"/>
                <w:sz w:val="19"/>
              </w:rPr>
              <w:t>communicate</w:t>
            </w:r>
            <w:r>
              <w:rPr>
                <w:color w:val="12161F"/>
                <w:spacing w:val="11"/>
                <w:sz w:val="19"/>
              </w:rPr>
              <w:t xml:space="preserve"> </w:t>
            </w:r>
            <w:r>
              <w:rPr>
                <w:color w:val="12161F"/>
                <w:sz w:val="19"/>
              </w:rPr>
              <w:t>with</w:t>
            </w:r>
            <w:r>
              <w:rPr>
                <w:color w:val="12161F"/>
                <w:spacing w:val="18"/>
                <w:sz w:val="19"/>
              </w:rPr>
              <w:t xml:space="preserve"> </w:t>
            </w:r>
            <w:r>
              <w:rPr>
                <w:color w:val="12161F"/>
                <w:spacing w:val="-5"/>
                <w:sz w:val="19"/>
              </w:rPr>
              <w:t>me.</w:t>
            </w:r>
          </w:p>
        </w:tc>
        <w:tc>
          <w:tcPr>
            <w:tcW w:w="3060" w:type="dxa"/>
            <w:tcBorders>
              <w:top w:val="single" w:sz="6" w:space="0" w:color="12161F"/>
              <w:left w:val="nil"/>
              <w:bottom w:val="single" w:sz="6" w:space="0" w:color="12161F"/>
              <w:right w:val="nil"/>
            </w:tcBorders>
          </w:tcPr>
          <w:p w14:paraId="28374ACC" w14:textId="77777777" w:rsidR="00F76F63" w:rsidRDefault="004545D8">
            <w:pPr>
              <w:pStyle w:val="TableParagraph"/>
              <w:spacing w:before="135"/>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AD1" w14:textId="77777777">
        <w:trPr>
          <w:trHeight w:val="472"/>
        </w:trPr>
        <w:tc>
          <w:tcPr>
            <w:tcW w:w="2988" w:type="dxa"/>
            <w:tcBorders>
              <w:top w:val="single" w:sz="6" w:space="0" w:color="12161F"/>
              <w:left w:val="nil"/>
              <w:bottom w:val="single" w:sz="6" w:space="0" w:color="12161F"/>
              <w:right w:val="nil"/>
            </w:tcBorders>
          </w:tcPr>
          <w:p w14:paraId="28374ACE" w14:textId="77777777" w:rsidR="00F76F63" w:rsidRDefault="004545D8">
            <w:pPr>
              <w:pStyle w:val="TableParagraph"/>
              <w:spacing w:before="135"/>
              <w:ind w:left="259"/>
              <w:rPr>
                <w:sz w:val="19"/>
              </w:rPr>
            </w:pPr>
            <w:r>
              <w:rPr>
                <w:color w:val="12161F"/>
                <w:spacing w:val="-5"/>
                <w:w w:val="105"/>
                <w:sz w:val="19"/>
              </w:rPr>
              <w:t>H10</w:t>
            </w:r>
          </w:p>
        </w:tc>
        <w:tc>
          <w:tcPr>
            <w:tcW w:w="8926" w:type="dxa"/>
            <w:tcBorders>
              <w:top w:val="single" w:sz="6" w:space="0" w:color="12161F"/>
              <w:left w:val="nil"/>
              <w:bottom w:val="single" w:sz="6" w:space="0" w:color="12161F"/>
              <w:right w:val="nil"/>
            </w:tcBorders>
          </w:tcPr>
          <w:p w14:paraId="28374ACF" w14:textId="77777777" w:rsidR="00F76F63" w:rsidRDefault="004545D8">
            <w:pPr>
              <w:pStyle w:val="TableParagraph"/>
              <w:spacing w:before="135"/>
              <w:ind w:left="232"/>
              <w:rPr>
                <w:sz w:val="19"/>
              </w:rPr>
            </w:pPr>
            <w:r>
              <w:rPr>
                <w:color w:val="12161F"/>
                <w:sz w:val="19"/>
              </w:rPr>
              <w:t>No</w:t>
            </w:r>
            <w:r>
              <w:rPr>
                <w:color w:val="12161F"/>
                <w:spacing w:val="5"/>
                <w:sz w:val="19"/>
              </w:rPr>
              <w:t xml:space="preserve"> </w:t>
            </w:r>
            <w:r>
              <w:rPr>
                <w:color w:val="12161F"/>
                <w:sz w:val="19"/>
              </w:rPr>
              <w:t>they</w:t>
            </w:r>
            <w:r>
              <w:rPr>
                <w:color w:val="12161F"/>
                <w:spacing w:val="9"/>
                <w:sz w:val="19"/>
              </w:rPr>
              <w:t xml:space="preserve"> </w:t>
            </w:r>
            <w:r>
              <w:rPr>
                <w:color w:val="12161F"/>
                <w:sz w:val="19"/>
              </w:rPr>
              <w:t>don't</w:t>
            </w:r>
            <w:r>
              <w:rPr>
                <w:color w:val="12161F"/>
                <w:spacing w:val="8"/>
                <w:sz w:val="19"/>
              </w:rPr>
              <w:t xml:space="preserve"> </w:t>
            </w:r>
            <w:r>
              <w:rPr>
                <w:color w:val="12161F"/>
                <w:sz w:val="19"/>
              </w:rPr>
              <w:t>give</w:t>
            </w:r>
            <w:r>
              <w:rPr>
                <w:color w:val="12161F"/>
                <w:spacing w:val="4"/>
                <w:sz w:val="19"/>
              </w:rPr>
              <w:t xml:space="preserve"> </w:t>
            </w:r>
            <w:r>
              <w:rPr>
                <w:color w:val="12161F"/>
                <w:sz w:val="19"/>
              </w:rPr>
              <w:t>me</w:t>
            </w:r>
            <w:r>
              <w:rPr>
                <w:color w:val="12161F"/>
                <w:spacing w:val="3"/>
                <w:sz w:val="19"/>
              </w:rPr>
              <w:t xml:space="preserve"> </w:t>
            </w:r>
            <w:r>
              <w:rPr>
                <w:color w:val="12161F"/>
                <w:sz w:val="19"/>
              </w:rPr>
              <w:t>answers</w:t>
            </w:r>
            <w:r>
              <w:rPr>
                <w:color w:val="12161F"/>
                <w:spacing w:val="10"/>
                <w:sz w:val="19"/>
              </w:rPr>
              <w:t xml:space="preserve"> </w:t>
            </w:r>
            <w:r>
              <w:rPr>
                <w:color w:val="12161F"/>
                <w:sz w:val="19"/>
              </w:rPr>
              <w:t>to</w:t>
            </w:r>
            <w:r>
              <w:rPr>
                <w:color w:val="12161F"/>
                <w:spacing w:val="9"/>
                <w:sz w:val="19"/>
              </w:rPr>
              <w:t xml:space="preserve"> </w:t>
            </w:r>
            <w:r>
              <w:rPr>
                <w:color w:val="12161F"/>
                <w:sz w:val="19"/>
              </w:rPr>
              <w:t>my</w:t>
            </w:r>
            <w:r>
              <w:rPr>
                <w:color w:val="12161F"/>
                <w:spacing w:val="6"/>
                <w:sz w:val="19"/>
              </w:rPr>
              <w:t xml:space="preserve"> </w:t>
            </w:r>
            <w:r>
              <w:rPr>
                <w:color w:val="12161F"/>
                <w:spacing w:val="-2"/>
                <w:sz w:val="19"/>
              </w:rPr>
              <w:t>questions</w:t>
            </w:r>
          </w:p>
        </w:tc>
        <w:tc>
          <w:tcPr>
            <w:tcW w:w="3060" w:type="dxa"/>
            <w:tcBorders>
              <w:top w:val="single" w:sz="6" w:space="0" w:color="12161F"/>
              <w:left w:val="nil"/>
              <w:bottom w:val="single" w:sz="6" w:space="0" w:color="12161F"/>
              <w:right w:val="nil"/>
            </w:tcBorders>
          </w:tcPr>
          <w:p w14:paraId="28374AD0" w14:textId="77777777" w:rsidR="00F76F63" w:rsidRDefault="004545D8">
            <w:pPr>
              <w:pStyle w:val="TableParagraph"/>
              <w:spacing w:before="135"/>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AD5" w14:textId="77777777">
        <w:trPr>
          <w:trHeight w:val="477"/>
        </w:trPr>
        <w:tc>
          <w:tcPr>
            <w:tcW w:w="2988" w:type="dxa"/>
            <w:tcBorders>
              <w:top w:val="single" w:sz="6" w:space="0" w:color="12161F"/>
              <w:left w:val="nil"/>
              <w:bottom w:val="single" w:sz="6" w:space="0" w:color="12161F"/>
              <w:right w:val="nil"/>
            </w:tcBorders>
          </w:tcPr>
          <w:p w14:paraId="28374AD2" w14:textId="77777777" w:rsidR="00F76F63" w:rsidRDefault="004545D8">
            <w:pPr>
              <w:pStyle w:val="TableParagraph"/>
              <w:spacing w:before="138"/>
              <w:ind w:left="259"/>
              <w:rPr>
                <w:sz w:val="19"/>
              </w:rPr>
            </w:pPr>
            <w:r>
              <w:rPr>
                <w:color w:val="12161F"/>
                <w:spacing w:val="-5"/>
                <w:w w:val="105"/>
                <w:sz w:val="19"/>
              </w:rPr>
              <w:t>H10</w:t>
            </w:r>
          </w:p>
        </w:tc>
        <w:tc>
          <w:tcPr>
            <w:tcW w:w="8926" w:type="dxa"/>
            <w:tcBorders>
              <w:top w:val="single" w:sz="6" w:space="0" w:color="12161F"/>
              <w:left w:val="nil"/>
              <w:bottom w:val="single" w:sz="6" w:space="0" w:color="12161F"/>
              <w:right w:val="nil"/>
            </w:tcBorders>
          </w:tcPr>
          <w:p w14:paraId="28374AD3" w14:textId="77777777" w:rsidR="00F76F63" w:rsidRDefault="004545D8">
            <w:pPr>
              <w:pStyle w:val="TableParagraph"/>
              <w:spacing w:before="138"/>
              <w:ind w:left="232"/>
              <w:rPr>
                <w:sz w:val="19"/>
              </w:rPr>
            </w:pPr>
            <w:r>
              <w:rPr>
                <w:color w:val="12161F"/>
                <w:w w:val="105"/>
                <w:sz w:val="19"/>
              </w:rPr>
              <w:t>Haven't</w:t>
            </w:r>
            <w:r>
              <w:rPr>
                <w:color w:val="12161F"/>
                <w:spacing w:val="-12"/>
                <w:w w:val="105"/>
                <w:sz w:val="19"/>
              </w:rPr>
              <w:t xml:space="preserve"> </w:t>
            </w:r>
            <w:r>
              <w:rPr>
                <w:color w:val="12161F"/>
                <w:w w:val="105"/>
                <w:sz w:val="19"/>
              </w:rPr>
              <w:t>been</w:t>
            </w:r>
            <w:r>
              <w:rPr>
                <w:color w:val="12161F"/>
                <w:spacing w:val="-11"/>
                <w:w w:val="105"/>
                <w:sz w:val="19"/>
              </w:rPr>
              <w:t xml:space="preserve"> </w:t>
            </w:r>
            <w:r>
              <w:rPr>
                <w:color w:val="12161F"/>
                <w:w w:val="105"/>
                <w:sz w:val="19"/>
              </w:rPr>
              <w:t>given</w:t>
            </w:r>
            <w:r>
              <w:rPr>
                <w:color w:val="12161F"/>
                <w:spacing w:val="-8"/>
                <w:w w:val="105"/>
                <w:sz w:val="19"/>
              </w:rPr>
              <w:t xml:space="preserve"> </w:t>
            </w:r>
            <w:r>
              <w:rPr>
                <w:color w:val="12161F"/>
                <w:w w:val="105"/>
                <w:sz w:val="19"/>
              </w:rPr>
              <w:t>a</w:t>
            </w:r>
            <w:r>
              <w:rPr>
                <w:color w:val="12161F"/>
                <w:spacing w:val="-11"/>
                <w:w w:val="105"/>
                <w:sz w:val="19"/>
              </w:rPr>
              <w:t xml:space="preserve"> </w:t>
            </w:r>
            <w:r>
              <w:rPr>
                <w:color w:val="12161F"/>
                <w:w w:val="105"/>
                <w:sz w:val="19"/>
              </w:rPr>
              <w:t>name</w:t>
            </w:r>
            <w:r>
              <w:rPr>
                <w:color w:val="12161F"/>
                <w:spacing w:val="-12"/>
                <w:w w:val="105"/>
                <w:sz w:val="19"/>
              </w:rPr>
              <w:t xml:space="preserve"> </w:t>
            </w:r>
            <w:r>
              <w:rPr>
                <w:color w:val="12161F"/>
                <w:w w:val="105"/>
                <w:sz w:val="19"/>
              </w:rPr>
              <w:t>to</w:t>
            </w:r>
            <w:r>
              <w:rPr>
                <w:color w:val="12161F"/>
                <w:spacing w:val="-11"/>
                <w:w w:val="105"/>
                <w:sz w:val="19"/>
              </w:rPr>
              <w:t xml:space="preserve"> </w:t>
            </w:r>
            <w:r>
              <w:rPr>
                <w:color w:val="12161F"/>
                <w:w w:val="105"/>
                <w:sz w:val="19"/>
              </w:rPr>
              <w:t>talk</w:t>
            </w:r>
            <w:r>
              <w:rPr>
                <w:color w:val="12161F"/>
                <w:spacing w:val="-8"/>
                <w:w w:val="105"/>
                <w:sz w:val="19"/>
              </w:rPr>
              <w:t xml:space="preserve"> </w:t>
            </w:r>
            <w:r>
              <w:rPr>
                <w:color w:val="12161F"/>
                <w:w w:val="105"/>
                <w:sz w:val="19"/>
              </w:rPr>
              <w:t>to</w:t>
            </w:r>
            <w:r>
              <w:rPr>
                <w:color w:val="12161F"/>
                <w:spacing w:val="-11"/>
                <w:w w:val="105"/>
                <w:sz w:val="19"/>
              </w:rPr>
              <w:t xml:space="preserve"> </w:t>
            </w:r>
            <w:r>
              <w:rPr>
                <w:color w:val="12161F"/>
                <w:spacing w:val="-2"/>
                <w:w w:val="105"/>
                <w:sz w:val="19"/>
              </w:rPr>
              <w:t>someone</w:t>
            </w:r>
          </w:p>
        </w:tc>
        <w:tc>
          <w:tcPr>
            <w:tcW w:w="3060" w:type="dxa"/>
            <w:tcBorders>
              <w:top w:val="single" w:sz="6" w:space="0" w:color="12161F"/>
              <w:left w:val="nil"/>
              <w:bottom w:val="single" w:sz="6" w:space="0" w:color="12161F"/>
              <w:right w:val="nil"/>
            </w:tcBorders>
          </w:tcPr>
          <w:p w14:paraId="28374AD4" w14:textId="77777777" w:rsidR="00F76F63" w:rsidRDefault="004545D8">
            <w:pPr>
              <w:pStyle w:val="TableParagraph"/>
              <w:spacing w:before="138"/>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AD9" w14:textId="77777777">
        <w:trPr>
          <w:trHeight w:val="477"/>
        </w:trPr>
        <w:tc>
          <w:tcPr>
            <w:tcW w:w="2988" w:type="dxa"/>
            <w:tcBorders>
              <w:top w:val="single" w:sz="6" w:space="0" w:color="12161F"/>
              <w:left w:val="nil"/>
              <w:bottom w:val="single" w:sz="6" w:space="0" w:color="12161F"/>
              <w:right w:val="nil"/>
            </w:tcBorders>
          </w:tcPr>
          <w:p w14:paraId="28374AD6" w14:textId="77777777" w:rsidR="00F76F63" w:rsidRDefault="004545D8">
            <w:pPr>
              <w:pStyle w:val="TableParagraph"/>
              <w:spacing w:before="138"/>
              <w:ind w:left="259"/>
              <w:rPr>
                <w:sz w:val="19"/>
              </w:rPr>
            </w:pPr>
            <w:r>
              <w:rPr>
                <w:color w:val="12161F"/>
                <w:spacing w:val="-5"/>
                <w:w w:val="105"/>
                <w:sz w:val="19"/>
              </w:rPr>
              <w:t>H10</w:t>
            </w:r>
          </w:p>
        </w:tc>
        <w:tc>
          <w:tcPr>
            <w:tcW w:w="8926" w:type="dxa"/>
            <w:tcBorders>
              <w:top w:val="single" w:sz="6" w:space="0" w:color="12161F"/>
              <w:left w:val="nil"/>
              <w:bottom w:val="single" w:sz="6" w:space="0" w:color="12161F"/>
              <w:right w:val="nil"/>
            </w:tcBorders>
          </w:tcPr>
          <w:p w14:paraId="28374AD7" w14:textId="77777777" w:rsidR="00F76F63" w:rsidRDefault="004545D8">
            <w:pPr>
              <w:pStyle w:val="TableParagraph"/>
              <w:spacing w:before="138"/>
              <w:ind w:left="232"/>
              <w:rPr>
                <w:sz w:val="19"/>
              </w:rPr>
            </w:pPr>
            <w:r>
              <w:rPr>
                <w:color w:val="12161F"/>
                <w:sz w:val="19"/>
              </w:rPr>
              <w:t>I</w:t>
            </w:r>
            <w:r>
              <w:rPr>
                <w:color w:val="12161F"/>
                <w:spacing w:val="7"/>
                <w:sz w:val="19"/>
              </w:rPr>
              <w:t xml:space="preserve"> </w:t>
            </w:r>
            <w:r>
              <w:rPr>
                <w:color w:val="12161F"/>
                <w:sz w:val="19"/>
              </w:rPr>
              <w:t>do</w:t>
            </w:r>
            <w:r>
              <w:rPr>
                <w:color w:val="12161F"/>
                <w:spacing w:val="5"/>
                <w:sz w:val="19"/>
              </w:rPr>
              <w:t xml:space="preserve"> </w:t>
            </w:r>
            <w:r>
              <w:rPr>
                <w:color w:val="12161F"/>
                <w:sz w:val="19"/>
              </w:rPr>
              <w:t>not</w:t>
            </w:r>
            <w:r>
              <w:rPr>
                <w:color w:val="12161F"/>
                <w:spacing w:val="3"/>
                <w:sz w:val="19"/>
              </w:rPr>
              <w:t xml:space="preserve"> </w:t>
            </w:r>
            <w:r>
              <w:rPr>
                <w:color w:val="12161F"/>
                <w:sz w:val="19"/>
              </w:rPr>
              <w:t>want</w:t>
            </w:r>
            <w:r>
              <w:rPr>
                <w:color w:val="12161F"/>
                <w:spacing w:val="7"/>
                <w:sz w:val="19"/>
              </w:rPr>
              <w:t xml:space="preserve"> </w:t>
            </w:r>
            <w:r>
              <w:rPr>
                <w:color w:val="12161F"/>
                <w:sz w:val="19"/>
              </w:rPr>
              <w:t>to</w:t>
            </w:r>
            <w:r>
              <w:rPr>
                <w:color w:val="12161F"/>
                <w:spacing w:val="5"/>
                <w:sz w:val="19"/>
              </w:rPr>
              <w:t xml:space="preserve"> </w:t>
            </w:r>
            <w:r>
              <w:rPr>
                <w:color w:val="12161F"/>
                <w:sz w:val="19"/>
              </w:rPr>
              <w:t>deal</w:t>
            </w:r>
            <w:r>
              <w:rPr>
                <w:color w:val="12161F"/>
                <w:spacing w:val="8"/>
                <w:sz w:val="19"/>
              </w:rPr>
              <w:t xml:space="preserve"> </w:t>
            </w:r>
            <w:r>
              <w:rPr>
                <w:color w:val="12161F"/>
                <w:sz w:val="19"/>
              </w:rPr>
              <w:t>with</w:t>
            </w:r>
            <w:r>
              <w:rPr>
                <w:color w:val="12161F"/>
                <w:spacing w:val="9"/>
                <w:sz w:val="19"/>
              </w:rPr>
              <w:t xml:space="preserve"> </w:t>
            </w:r>
            <w:r>
              <w:rPr>
                <w:color w:val="12161F"/>
                <w:sz w:val="19"/>
              </w:rPr>
              <w:t>the</w:t>
            </w:r>
            <w:r>
              <w:rPr>
                <w:color w:val="12161F"/>
                <w:spacing w:val="1"/>
                <w:sz w:val="19"/>
              </w:rPr>
              <w:t xml:space="preserve"> </w:t>
            </w:r>
            <w:r>
              <w:rPr>
                <w:color w:val="12161F"/>
                <w:sz w:val="19"/>
              </w:rPr>
              <w:t>Public</w:t>
            </w:r>
            <w:r>
              <w:rPr>
                <w:color w:val="12161F"/>
                <w:spacing w:val="4"/>
                <w:sz w:val="19"/>
              </w:rPr>
              <w:t xml:space="preserve"> </w:t>
            </w:r>
            <w:r>
              <w:rPr>
                <w:color w:val="12161F"/>
                <w:sz w:val="19"/>
              </w:rPr>
              <w:t>Trustees</w:t>
            </w:r>
            <w:r>
              <w:rPr>
                <w:color w:val="12161F"/>
                <w:spacing w:val="10"/>
                <w:sz w:val="19"/>
              </w:rPr>
              <w:t xml:space="preserve"> </w:t>
            </w:r>
            <w:r>
              <w:rPr>
                <w:color w:val="12161F"/>
                <w:sz w:val="19"/>
              </w:rPr>
              <w:t>any</w:t>
            </w:r>
            <w:r>
              <w:rPr>
                <w:color w:val="12161F"/>
                <w:spacing w:val="9"/>
                <w:sz w:val="19"/>
              </w:rPr>
              <w:t xml:space="preserve"> </w:t>
            </w:r>
            <w:r>
              <w:rPr>
                <w:color w:val="12161F"/>
                <w:spacing w:val="-4"/>
                <w:sz w:val="19"/>
              </w:rPr>
              <w:t>more.</w:t>
            </w:r>
          </w:p>
        </w:tc>
        <w:tc>
          <w:tcPr>
            <w:tcW w:w="3060" w:type="dxa"/>
            <w:tcBorders>
              <w:top w:val="single" w:sz="6" w:space="0" w:color="12161F"/>
              <w:left w:val="nil"/>
              <w:bottom w:val="single" w:sz="6" w:space="0" w:color="12161F"/>
              <w:right w:val="nil"/>
            </w:tcBorders>
          </w:tcPr>
          <w:p w14:paraId="28374AD8" w14:textId="77777777" w:rsidR="00F76F63" w:rsidRDefault="004545D8">
            <w:pPr>
              <w:pStyle w:val="TableParagraph"/>
              <w:spacing w:before="138"/>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ADD" w14:textId="77777777">
        <w:trPr>
          <w:trHeight w:val="472"/>
        </w:trPr>
        <w:tc>
          <w:tcPr>
            <w:tcW w:w="2988" w:type="dxa"/>
            <w:tcBorders>
              <w:top w:val="single" w:sz="6" w:space="0" w:color="12161F"/>
              <w:left w:val="nil"/>
              <w:bottom w:val="single" w:sz="6" w:space="0" w:color="12161F"/>
              <w:right w:val="nil"/>
            </w:tcBorders>
          </w:tcPr>
          <w:p w14:paraId="28374ADA" w14:textId="77777777" w:rsidR="00F76F63" w:rsidRDefault="004545D8">
            <w:pPr>
              <w:pStyle w:val="TableParagraph"/>
              <w:spacing w:before="135"/>
              <w:ind w:left="259"/>
              <w:rPr>
                <w:sz w:val="19"/>
              </w:rPr>
            </w:pPr>
            <w:r>
              <w:rPr>
                <w:color w:val="12161F"/>
                <w:spacing w:val="-5"/>
                <w:w w:val="105"/>
                <w:sz w:val="19"/>
              </w:rPr>
              <w:t>H10</w:t>
            </w:r>
          </w:p>
        </w:tc>
        <w:tc>
          <w:tcPr>
            <w:tcW w:w="8926" w:type="dxa"/>
            <w:tcBorders>
              <w:top w:val="single" w:sz="6" w:space="0" w:color="12161F"/>
              <w:left w:val="nil"/>
              <w:bottom w:val="single" w:sz="6" w:space="0" w:color="12161F"/>
              <w:right w:val="nil"/>
            </w:tcBorders>
          </w:tcPr>
          <w:p w14:paraId="28374ADB" w14:textId="77777777" w:rsidR="00F76F63" w:rsidRDefault="004545D8">
            <w:pPr>
              <w:pStyle w:val="TableParagraph"/>
              <w:spacing w:before="135"/>
              <w:ind w:left="232"/>
              <w:rPr>
                <w:sz w:val="19"/>
              </w:rPr>
            </w:pPr>
            <w:r>
              <w:rPr>
                <w:color w:val="12161F"/>
                <w:w w:val="105"/>
                <w:sz w:val="19"/>
              </w:rPr>
              <w:t>I</w:t>
            </w:r>
            <w:r>
              <w:rPr>
                <w:color w:val="12161F"/>
                <w:spacing w:val="-11"/>
                <w:w w:val="105"/>
                <w:sz w:val="19"/>
              </w:rPr>
              <w:t xml:space="preserve"> </w:t>
            </w:r>
            <w:r>
              <w:rPr>
                <w:color w:val="12161F"/>
                <w:w w:val="105"/>
                <w:sz w:val="19"/>
              </w:rPr>
              <w:t>don't</w:t>
            </w:r>
            <w:r>
              <w:rPr>
                <w:color w:val="12161F"/>
                <w:spacing w:val="-10"/>
                <w:w w:val="105"/>
                <w:sz w:val="19"/>
              </w:rPr>
              <w:t xml:space="preserve"> </w:t>
            </w:r>
            <w:r>
              <w:rPr>
                <w:color w:val="12161F"/>
                <w:w w:val="105"/>
                <w:sz w:val="19"/>
              </w:rPr>
              <w:t>get</w:t>
            </w:r>
            <w:r>
              <w:rPr>
                <w:color w:val="12161F"/>
                <w:spacing w:val="-9"/>
                <w:w w:val="105"/>
                <w:sz w:val="19"/>
              </w:rPr>
              <w:t xml:space="preserve"> </w:t>
            </w:r>
            <w:r>
              <w:rPr>
                <w:color w:val="12161F"/>
                <w:w w:val="105"/>
                <w:sz w:val="19"/>
              </w:rPr>
              <w:t>told</w:t>
            </w:r>
            <w:r>
              <w:rPr>
                <w:color w:val="12161F"/>
                <w:spacing w:val="-12"/>
                <w:w w:val="105"/>
                <w:sz w:val="19"/>
              </w:rPr>
              <w:t xml:space="preserve"> </w:t>
            </w:r>
            <w:r>
              <w:rPr>
                <w:color w:val="12161F"/>
                <w:w w:val="105"/>
                <w:sz w:val="19"/>
              </w:rPr>
              <w:t>what</w:t>
            </w:r>
            <w:r>
              <w:rPr>
                <w:color w:val="12161F"/>
                <w:spacing w:val="-7"/>
                <w:w w:val="105"/>
                <w:sz w:val="19"/>
              </w:rPr>
              <w:t xml:space="preserve"> </w:t>
            </w:r>
            <w:r>
              <w:rPr>
                <w:color w:val="12161F"/>
                <w:w w:val="105"/>
                <w:sz w:val="19"/>
              </w:rPr>
              <w:t>is</w:t>
            </w:r>
            <w:r>
              <w:rPr>
                <w:color w:val="12161F"/>
                <w:spacing w:val="-10"/>
                <w:w w:val="105"/>
                <w:sz w:val="19"/>
              </w:rPr>
              <w:t xml:space="preserve"> </w:t>
            </w:r>
            <w:r>
              <w:rPr>
                <w:color w:val="12161F"/>
                <w:spacing w:val="-2"/>
                <w:w w:val="105"/>
                <w:sz w:val="19"/>
              </w:rPr>
              <w:t>happening.</w:t>
            </w:r>
          </w:p>
        </w:tc>
        <w:tc>
          <w:tcPr>
            <w:tcW w:w="3060" w:type="dxa"/>
            <w:tcBorders>
              <w:top w:val="single" w:sz="6" w:space="0" w:color="12161F"/>
              <w:left w:val="nil"/>
              <w:bottom w:val="single" w:sz="6" w:space="0" w:color="12161F"/>
              <w:right w:val="nil"/>
            </w:tcBorders>
          </w:tcPr>
          <w:p w14:paraId="28374ADC" w14:textId="77777777" w:rsidR="00F76F63" w:rsidRDefault="004545D8">
            <w:pPr>
              <w:pStyle w:val="TableParagraph"/>
              <w:spacing w:before="135"/>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AE1" w14:textId="77777777">
        <w:trPr>
          <w:trHeight w:val="474"/>
        </w:trPr>
        <w:tc>
          <w:tcPr>
            <w:tcW w:w="2988" w:type="dxa"/>
            <w:tcBorders>
              <w:top w:val="single" w:sz="6" w:space="0" w:color="12161F"/>
              <w:left w:val="nil"/>
              <w:bottom w:val="single" w:sz="6" w:space="0" w:color="12161F"/>
              <w:right w:val="nil"/>
            </w:tcBorders>
          </w:tcPr>
          <w:p w14:paraId="28374ADE" w14:textId="77777777" w:rsidR="00F76F63" w:rsidRDefault="004545D8">
            <w:pPr>
              <w:pStyle w:val="TableParagraph"/>
              <w:spacing w:before="138"/>
              <w:ind w:left="259"/>
              <w:rPr>
                <w:sz w:val="19"/>
              </w:rPr>
            </w:pPr>
            <w:r>
              <w:rPr>
                <w:color w:val="12161F"/>
                <w:spacing w:val="-5"/>
                <w:w w:val="105"/>
                <w:sz w:val="19"/>
              </w:rPr>
              <w:t>H30</w:t>
            </w:r>
          </w:p>
        </w:tc>
        <w:tc>
          <w:tcPr>
            <w:tcW w:w="8926" w:type="dxa"/>
            <w:tcBorders>
              <w:top w:val="single" w:sz="6" w:space="0" w:color="12161F"/>
              <w:left w:val="nil"/>
              <w:bottom w:val="single" w:sz="6" w:space="0" w:color="12161F"/>
              <w:right w:val="nil"/>
            </w:tcBorders>
          </w:tcPr>
          <w:p w14:paraId="28374ADF" w14:textId="77777777" w:rsidR="00F76F63" w:rsidRDefault="004545D8">
            <w:pPr>
              <w:pStyle w:val="TableParagraph"/>
              <w:spacing w:before="138"/>
              <w:ind w:left="232"/>
              <w:rPr>
                <w:sz w:val="19"/>
              </w:rPr>
            </w:pPr>
            <w:r>
              <w:rPr>
                <w:color w:val="12161F"/>
                <w:w w:val="105"/>
                <w:sz w:val="19"/>
              </w:rPr>
              <w:t>I</w:t>
            </w:r>
            <w:r>
              <w:rPr>
                <w:color w:val="12161F"/>
                <w:spacing w:val="-12"/>
                <w:w w:val="105"/>
                <w:sz w:val="19"/>
              </w:rPr>
              <w:t xml:space="preserve"> </w:t>
            </w:r>
            <w:r>
              <w:rPr>
                <w:color w:val="12161F"/>
                <w:w w:val="105"/>
                <w:sz w:val="19"/>
              </w:rPr>
              <w:t>have</w:t>
            </w:r>
            <w:r>
              <w:rPr>
                <w:color w:val="12161F"/>
                <w:spacing w:val="-11"/>
                <w:w w:val="105"/>
                <w:sz w:val="19"/>
              </w:rPr>
              <w:t xml:space="preserve"> </w:t>
            </w:r>
            <w:r>
              <w:rPr>
                <w:color w:val="12161F"/>
                <w:w w:val="105"/>
                <w:sz w:val="19"/>
              </w:rPr>
              <w:t>tried</w:t>
            </w:r>
            <w:r>
              <w:rPr>
                <w:color w:val="12161F"/>
                <w:spacing w:val="-11"/>
                <w:w w:val="105"/>
                <w:sz w:val="19"/>
              </w:rPr>
              <w:t xml:space="preserve"> </w:t>
            </w:r>
            <w:r>
              <w:rPr>
                <w:color w:val="12161F"/>
                <w:w w:val="105"/>
                <w:sz w:val="19"/>
              </w:rPr>
              <w:t>to</w:t>
            </w:r>
            <w:r>
              <w:rPr>
                <w:color w:val="12161F"/>
                <w:spacing w:val="-11"/>
                <w:w w:val="105"/>
                <w:sz w:val="19"/>
              </w:rPr>
              <w:t xml:space="preserve"> </w:t>
            </w:r>
            <w:r>
              <w:rPr>
                <w:color w:val="12161F"/>
                <w:w w:val="105"/>
                <w:sz w:val="19"/>
              </w:rPr>
              <w:t>call</w:t>
            </w:r>
            <w:r>
              <w:rPr>
                <w:color w:val="12161F"/>
                <w:spacing w:val="-12"/>
                <w:w w:val="105"/>
                <w:sz w:val="19"/>
              </w:rPr>
              <w:t xml:space="preserve"> </w:t>
            </w:r>
            <w:r>
              <w:rPr>
                <w:color w:val="12161F"/>
                <w:w w:val="105"/>
                <w:sz w:val="19"/>
              </w:rPr>
              <w:t>them</w:t>
            </w:r>
            <w:r>
              <w:rPr>
                <w:color w:val="12161F"/>
                <w:spacing w:val="-11"/>
                <w:w w:val="105"/>
                <w:sz w:val="19"/>
              </w:rPr>
              <w:t xml:space="preserve"> </w:t>
            </w:r>
            <w:r>
              <w:rPr>
                <w:color w:val="12161F"/>
                <w:w w:val="105"/>
                <w:sz w:val="19"/>
              </w:rPr>
              <w:t>and</w:t>
            </w:r>
            <w:r>
              <w:rPr>
                <w:color w:val="12161F"/>
                <w:spacing w:val="-7"/>
                <w:w w:val="105"/>
                <w:sz w:val="19"/>
              </w:rPr>
              <w:t xml:space="preserve"> </w:t>
            </w:r>
            <w:r>
              <w:rPr>
                <w:color w:val="12161F"/>
                <w:w w:val="105"/>
                <w:sz w:val="19"/>
              </w:rPr>
              <w:t>they</w:t>
            </w:r>
            <w:r>
              <w:rPr>
                <w:color w:val="12161F"/>
                <w:spacing w:val="-9"/>
                <w:w w:val="105"/>
                <w:sz w:val="19"/>
              </w:rPr>
              <w:t xml:space="preserve"> </w:t>
            </w:r>
            <w:r>
              <w:rPr>
                <w:color w:val="12161F"/>
                <w:w w:val="105"/>
                <w:sz w:val="19"/>
              </w:rPr>
              <w:t>have</w:t>
            </w:r>
            <w:r>
              <w:rPr>
                <w:color w:val="12161F"/>
                <w:spacing w:val="-11"/>
                <w:w w:val="105"/>
                <w:sz w:val="19"/>
              </w:rPr>
              <w:t xml:space="preserve"> </w:t>
            </w:r>
            <w:r>
              <w:rPr>
                <w:color w:val="12161F"/>
                <w:w w:val="105"/>
                <w:sz w:val="19"/>
              </w:rPr>
              <w:t>not</w:t>
            </w:r>
            <w:r>
              <w:rPr>
                <w:color w:val="12161F"/>
                <w:spacing w:val="-11"/>
                <w:w w:val="105"/>
                <w:sz w:val="19"/>
              </w:rPr>
              <w:t xml:space="preserve"> </w:t>
            </w:r>
            <w:r>
              <w:rPr>
                <w:color w:val="12161F"/>
                <w:w w:val="105"/>
                <w:sz w:val="19"/>
              </w:rPr>
              <w:t>rung</w:t>
            </w:r>
            <w:r>
              <w:rPr>
                <w:color w:val="12161F"/>
                <w:spacing w:val="-10"/>
                <w:w w:val="105"/>
                <w:sz w:val="19"/>
              </w:rPr>
              <w:t xml:space="preserve"> </w:t>
            </w:r>
            <w:r>
              <w:rPr>
                <w:color w:val="12161F"/>
                <w:w w:val="105"/>
                <w:sz w:val="19"/>
              </w:rPr>
              <w:t>me</w:t>
            </w:r>
            <w:r>
              <w:rPr>
                <w:color w:val="12161F"/>
                <w:spacing w:val="-11"/>
                <w:w w:val="105"/>
                <w:sz w:val="19"/>
              </w:rPr>
              <w:t xml:space="preserve"> </w:t>
            </w:r>
            <w:r>
              <w:rPr>
                <w:color w:val="12161F"/>
                <w:w w:val="105"/>
                <w:sz w:val="19"/>
              </w:rPr>
              <w:t>back.</w:t>
            </w:r>
            <w:r>
              <w:rPr>
                <w:color w:val="12161F"/>
                <w:spacing w:val="-11"/>
                <w:w w:val="105"/>
                <w:sz w:val="19"/>
              </w:rPr>
              <w:t xml:space="preserve"> </w:t>
            </w:r>
            <w:r>
              <w:rPr>
                <w:color w:val="12161F"/>
                <w:w w:val="105"/>
                <w:sz w:val="19"/>
              </w:rPr>
              <w:t>or</w:t>
            </w:r>
            <w:r>
              <w:rPr>
                <w:color w:val="12161F"/>
                <w:spacing w:val="-11"/>
                <w:w w:val="105"/>
                <w:sz w:val="19"/>
              </w:rPr>
              <w:t xml:space="preserve"> </w:t>
            </w:r>
            <w:r>
              <w:rPr>
                <w:color w:val="12161F"/>
                <w:spacing w:val="-2"/>
                <w:w w:val="105"/>
                <w:sz w:val="19"/>
              </w:rPr>
              <w:t>responded.</w:t>
            </w:r>
          </w:p>
        </w:tc>
        <w:tc>
          <w:tcPr>
            <w:tcW w:w="3060" w:type="dxa"/>
            <w:tcBorders>
              <w:top w:val="single" w:sz="6" w:space="0" w:color="12161F"/>
              <w:left w:val="nil"/>
              <w:bottom w:val="single" w:sz="6" w:space="0" w:color="12161F"/>
              <w:right w:val="nil"/>
            </w:tcBorders>
          </w:tcPr>
          <w:p w14:paraId="28374AE0" w14:textId="77777777" w:rsidR="00F76F63" w:rsidRDefault="004545D8">
            <w:pPr>
              <w:pStyle w:val="TableParagraph"/>
              <w:spacing w:before="138"/>
              <w:ind w:left="237"/>
              <w:rPr>
                <w:sz w:val="19"/>
              </w:rPr>
            </w:pPr>
            <w:r>
              <w:rPr>
                <w:color w:val="12161F"/>
                <w:w w:val="105"/>
                <w:sz w:val="19"/>
              </w:rPr>
              <w:t>1</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Disagree</w:t>
            </w:r>
          </w:p>
        </w:tc>
      </w:tr>
    </w:tbl>
    <w:p w14:paraId="28374AE2" w14:textId="77777777" w:rsidR="00F76F63" w:rsidRDefault="00F76F63">
      <w:pPr>
        <w:pStyle w:val="TableParagraph"/>
        <w:rPr>
          <w:sz w:val="19"/>
        </w:rPr>
        <w:sectPr w:rsidR="00F76F63">
          <w:pgSz w:w="16860" w:h="11900" w:orient="landscape"/>
          <w:pgMar w:top="1220" w:right="283" w:bottom="1280" w:left="283" w:header="0" w:footer="1085" w:gutter="0"/>
          <w:cols w:space="720"/>
        </w:sectPr>
      </w:pPr>
    </w:p>
    <w:p w14:paraId="28374AE3" w14:textId="77777777" w:rsidR="00F76F63" w:rsidRDefault="004545D8">
      <w:pPr>
        <w:spacing w:before="39"/>
        <w:ind w:left="595"/>
        <w:rPr>
          <w:b/>
        </w:rPr>
      </w:pPr>
      <w:bookmarkStart w:id="71" w:name="s23._Overall,_I_feel_Public_Trustee_staﬀ"/>
      <w:bookmarkEnd w:id="71"/>
      <w:r>
        <w:rPr>
          <w:b/>
        </w:rPr>
        <w:lastRenderedPageBreak/>
        <w:t>s23.</w:t>
      </w:r>
      <w:r>
        <w:rPr>
          <w:b/>
          <w:spacing w:val="-3"/>
        </w:rPr>
        <w:t xml:space="preserve"> </w:t>
      </w:r>
      <w:r>
        <w:rPr>
          <w:b/>
        </w:rPr>
        <w:t>Overall,</w:t>
      </w:r>
      <w:r>
        <w:rPr>
          <w:b/>
          <w:spacing w:val="-6"/>
        </w:rPr>
        <w:t xml:space="preserve"> </w:t>
      </w:r>
      <w:r>
        <w:rPr>
          <w:b/>
        </w:rPr>
        <w:t>I</w:t>
      </w:r>
      <w:r>
        <w:rPr>
          <w:b/>
          <w:spacing w:val="-2"/>
        </w:rPr>
        <w:t xml:space="preserve"> </w:t>
      </w:r>
      <w:r>
        <w:rPr>
          <w:b/>
        </w:rPr>
        <w:t>feel</w:t>
      </w:r>
      <w:r>
        <w:rPr>
          <w:b/>
          <w:spacing w:val="-3"/>
        </w:rPr>
        <w:t xml:space="preserve"> </w:t>
      </w:r>
      <w:r>
        <w:rPr>
          <w:b/>
        </w:rPr>
        <w:t>Public</w:t>
      </w:r>
      <w:r>
        <w:rPr>
          <w:b/>
          <w:spacing w:val="-4"/>
        </w:rPr>
        <w:t xml:space="preserve"> </w:t>
      </w:r>
      <w:r>
        <w:rPr>
          <w:b/>
        </w:rPr>
        <w:t>Trustee</w:t>
      </w:r>
      <w:r>
        <w:rPr>
          <w:b/>
          <w:spacing w:val="-5"/>
        </w:rPr>
        <w:t xml:space="preserve"> </w:t>
      </w:r>
      <w:r>
        <w:rPr>
          <w:b/>
        </w:rPr>
        <w:t>staﬀ</w:t>
      </w:r>
      <w:r>
        <w:rPr>
          <w:b/>
          <w:spacing w:val="-4"/>
        </w:rPr>
        <w:t xml:space="preserve"> </w:t>
      </w:r>
      <w:r>
        <w:rPr>
          <w:b/>
        </w:rPr>
        <w:t>understand</w:t>
      </w:r>
      <w:r>
        <w:rPr>
          <w:b/>
          <w:spacing w:val="-4"/>
        </w:rPr>
        <w:t xml:space="preserve"> </w:t>
      </w:r>
      <w:r>
        <w:rPr>
          <w:b/>
        </w:rPr>
        <w:t>my</w:t>
      </w:r>
      <w:r>
        <w:rPr>
          <w:b/>
          <w:spacing w:val="-3"/>
        </w:rPr>
        <w:t xml:space="preserve"> </w:t>
      </w:r>
      <w:r>
        <w:rPr>
          <w:b/>
        </w:rPr>
        <w:t>needs</w:t>
      </w:r>
      <w:r>
        <w:rPr>
          <w:b/>
          <w:spacing w:val="-2"/>
        </w:rPr>
        <w:t xml:space="preserve"> </w:t>
      </w:r>
      <w:r>
        <w:rPr>
          <w:b/>
          <w:spacing w:val="-4"/>
        </w:rPr>
        <w:t>(13)</w:t>
      </w:r>
    </w:p>
    <w:p w14:paraId="28374AE4" w14:textId="77777777" w:rsidR="00F76F63" w:rsidRDefault="00F76F63">
      <w:pPr>
        <w:pStyle w:val="BodyText"/>
        <w:spacing w:before="7"/>
        <w:rPr>
          <w:b/>
          <w:sz w:val="6"/>
        </w:rPr>
      </w:pPr>
    </w:p>
    <w:tbl>
      <w:tblPr>
        <w:tblW w:w="0" w:type="auto"/>
        <w:tblInd w:w="142" w:type="dxa"/>
        <w:tblLayout w:type="fixed"/>
        <w:tblCellMar>
          <w:left w:w="0" w:type="dxa"/>
          <w:right w:w="0" w:type="dxa"/>
        </w:tblCellMar>
        <w:tblLook w:val="01E0" w:firstRow="1" w:lastRow="1" w:firstColumn="1" w:lastColumn="1" w:noHBand="0" w:noVBand="0"/>
      </w:tblPr>
      <w:tblGrid>
        <w:gridCol w:w="1669"/>
        <w:gridCol w:w="9374"/>
        <w:gridCol w:w="4013"/>
      </w:tblGrid>
      <w:tr w:rsidR="00F76F63" w14:paraId="28374AE8" w14:textId="77777777">
        <w:trPr>
          <w:trHeight w:val="270"/>
        </w:trPr>
        <w:tc>
          <w:tcPr>
            <w:tcW w:w="1669" w:type="dxa"/>
            <w:tcBorders>
              <w:bottom w:val="single" w:sz="8" w:space="0" w:color="12161F"/>
            </w:tcBorders>
          </w:tcPr>
          <w:p w14:paraId="28374AE5" w14:textId="77777777" w:rsidR="00F76F63" w:rsidRDefault="004545D8">
            <w:pPr>
              <w:pStyle w:val="TableParagraph"/>
              <w:spacing w:line="225" w:lineRule="exact"/>
              <w:ind w:left="335"/>
              <w:rPr>
                <w:b/>
              </w:rPr>
            </w:pPr>
            <w:r>
              <w:rPr>
                <w:b/>
                <w:color w:val="12161F"/>
                <w:spacing w:val="-2"/>
              </w:rPr>
              <w:t>BranchCode</w:t>
            </w:r>
          </w:p>
        </w:tc>
        <w:tc>
          <w:tcPr>
            <w:tcW w:w="9374" w:type="dxa"/>
            <w:tcBorders>
              <w:bottom w:val="single" w:sz="8" w:space="0" w:color="12161F"/>
            </w:tcBorders>
          </w:tcPr>
          <w:p w14:paraId="28374AE6" w14:textId="77777777" w:rsidR="00F76F63" w:rsidRDefault="004545D8">
            <w:pPr>
              <w:pStyle w:val="TableParagraph"/>
              <w:spacing w:line="225" w:lineRule="exact"/>
              <w:ind w:left="449"/>
              <w:rPr>
                <w:b/>
              </w:rPr>
            </w:pPr>
            <w:r>
              <w:rPr>
                <w:b/>
                <w:color w:val="12161F"/>
                <w:spacing w:val="-2"/>
              </w:rPr>
              <w:t>Comments</w:t>
            </w:r>
          </w:p>
        </w:tc>
        <w:tc>
          <w:tcPr>
            <w:tcW w:w="4013" w:type="dxa"/>
            <w:tcBorders>
              <w:bottom w:val="single" w:sz="8" w:space="0" w:color="12161F"/>
            </w:tcBorders>
          </w:tcPr>
          <w:p w14:paraId="28374AE7" w14:textId="77777777" w:rsidR="00F76F63" w:rsidRDefault="004545D8">
            <w:pPr>
              <w:pStyle w:val="TableParagraph"/>
              <w:spacing w:line="225" w:lineRule="exact"/>
              <w:ind w:left="706"/>
              <w:rPr>
                <w:b/>
              </w:rPr>
            </w:pPr>
            <w:r>
              <w:rPr>
                <w:b/>
                <w:color w:val="12161F"/>
                <w:spacing w:val="-2"/>
              </w:rPr>
              <w:t>Rating</w:t>
            </w:r>
          </w:p>
        </w:tc>
      </w:tr>
      <w:tr w:rsidR="00F76F63" w14:paraId="28374AEC" w14:textId="77777777">
        <w:trPr>
          <w:trHeight w:val="361"/>
        </w:trPr>
        <w:tc>
          <w:tcPr>
            <w:tcW w:w="1669" w:type="dxa"/>
            <w:tcBorders>
              <w:top w:val="single" w:sz="8" w:space="0" w:color="12161F"/>
              <w:bottom w:val="single" w:sz="8" w:space="0" w:color="12161F"/>
            </w:tcBorders>
          </w:tcPr>
          <w:p w14:paraId="28374AE9" w14:textId="77777777" w:rsidR="00F76F63" w:rsidRDefault="004545D8">
            <w:pPr>
              <w:pStyle w:val="TableParagraph"/>
              <w:spacing w:before="66"/>
              <w:ind w:left="309"/>
              <w:rPr>
                <w:sz w:val="19"/>
              </w:rPr>
            </w:pPr>
            <w:r>
              <w:rPr>
                <w:color w:val="12161F"/>
                <w:spacing w:val="-5"/>
                <w:w w:val="105"/>
                <w:sz w:val="19"/>
              </w:rPr>
              <w:t>H30</w:t>
            </w:r>
          </w:p>
        </w:tc>
        <w:tc>
          <w:tcPr>
            <w:tcW w:w="9374" w:type="dxa"/>
            <w:tcBorders>
              <w:top w:val="single" w:sz="8" w:space="0" w:color="12161F"/>
              <w:bottom w:val="single" w:sz="8" w:space="0" w:color="12161F"/>
            </w:tcBorders>
          </w:tcPr>
          <w:p w14:paraId="28374AEA" w14:textId="77777777" w:rsidR="00F76F63" w:rsidRDefault="004545D8">
            <w:pPr>
              <w:pStyle w:val="TableParagraph"/>
              <w:spacing w:before="66"/>
              <w:ind w:left="229"/>
              <w:rPr>
                <w:sz w:val="19"/>
              </w:rPr>
            </w:pPr>
            <w:r>
              <w:rPr>
                <w:color w:val="12161F"/>
                <w:w w:val="105"/>
                <w:sz w:val="19"/>
              </w:rPr>
              <w:t>Yes</w:t>
            </w:r>
            <w:r>
              <w:rPr>
                <w:color w:val="12161F"/>
                <w:spacing w:val="-3"/>
                <w:w w:val="105"/>
                <w:sz w:val="19"/>
              </w:rPr>
              <w:t xml:space="preserve"> </w:t>
            </w:r>
            <w:r>
              <w:rPr>
                <w:color w:val="12161F"/>
                <w:w w:val="105"/>
                <w:sz w:val="19"/>
              </w:rPr>
              <w:t>and</w:t>
            </w:r>
            <w:r>
              <w:rPr>
                <w:color w:val="12161F"/>
                <w:spacing w:val="-4"/>
                <w:w w:val="105"/>
                <w:sz w:val="19"/>
              </w:rPr>
              <w:t xml:space="preserve"> </w:t>
            </w:r>
            <w:r>
              <w:rPr>
                <w:color w:val="12161F"/>
                <w:w w:val="105"/>
                <w:sz w:val="19"/>
              </w:rPr>
              <w:t>no.</w:t>
            </w:r>
            <w:r>
              <w:rPr>
                <w:color w:val="12161F"/>
                <w:spacing w:val="-6"/>
                <w:w w:val="105"/>
                <w:sz w:val="19"/>
              </w:rPr>
              <w:t xml:space="preserve"> </w:t>
            </w:r>
            <w:r>
              <w:rPr>
                <w:color w:val="12161F"/>
                <w:w w:val="105"/>
                <w:sz w:val="19"/>
              </w:rPr>
              <w:t>$150</w:t>
            </w:r>
            <w:r>
              <w:rPr>
                <w:color w:val="12161F"/>
                <w:spacing w:val="-5"/>
                <w:w w:val="105"/>
                <w:sz w:val="19"/>
              </w:rPr>
              <w:t xml:space="preserve"> </w:t>
            </w:r>
            <w:r>
              <w:rPr>
                <w:color w:val="12161F"/>
                <w:w w:val="105"/>
                <w:sz w:val="19"/>
              </w:rPr>
              <w:t>is</w:t>
            </w:r>
            <w:r>
              <w:rPr>
                <w:color w:val="12161F"/>
                <w:spacing w:val="-2"/>
                <w:w w:val="105"/>
                <w:sz w:val="19"/>
              </w:rPr>
              <w:t xml:space="preserve"> </w:t>
            </w:r>
            <w:r>
              <w:rPr>
                <w:color w:val="12161F"/>
                <w:w w:val="105"/>
                <w:sz w:val="19"/>
              </w:rPr>
              <w:t>really</w:t>
            </w:r>
            <w:r>
              <w:rPr>
                <w:color w:val="12161F"/>
                <w:spacing w:val="-6"/>
                <w:w w:val="105"/>
                <w:sz w:val="19"/>
              </w:rPr>
              <w:t xml:space="preserve"> </w:t>
            </w:r>
            <w:r>
              <w:rPr>
                <w:color w:val="12161F"/>
                <w:w w:val="105"/>
                <w:sz w:val="19"/>
              </w:rPr>
              <w:t>not</w:t>
            </w:r>
            <w:r>
              <w:rPr>
                <w:color w:val="12161F"/>
                <w:spacing w:val="-6"/>
                <w:w w:val="105"/>
                <w:sz w:val="19"/>
              </w:rPr>
              <w:t xml:space="preserve"> </w:t>
            </w:r>
            <w:r>
              <w:rPr>
                <w:color w:val="12161F"/>
                <w:w w:val="105"/>
                <w:sz w:val="19"/>
              </w:rPr>
              <w:t>enough</w:t>
            </w:r>
            <w:r>
              <w:rPr>
                <w:color w:val="12161F"/>
                <w:spacing w:val="-3"/>
                <w:w w:val="105"/>
                <w:sz w:val="19"/>
              </w:rPr>
              <w:t xml:space="preserve"> </w:t>
            </w:r>
            <w:r>
              <w:rPr>
                <w:color w:val="12161F"/>
                <w:w w:val="105"/>
                <w:sz w:val="19"/>
              </w:rPr>
              <w:t>for</w:t>
            </w:r>
            <w:r>
              <w:rPr>
                <w:color w:val="12161F"/>
                <w:spacing w:val="-5"/>
                <w:w w:val="105"/>
                <w:sz w:val="19"/>
              </w:rPr>
              <w:t xml:space="preserve"> </w:t>
            </w:r>
            <w:r>
              <w:rPr>
                <w:color w:val="12161F"/>
                <w:w w:val="105"/>
                <w:sz w:val="19"/>
              </w:rPr>
              <w:t>food,</w:t>
            </w:r>
            <w:r>
              <w:rPr>
                <w:color w:val="12161F"/>
                <w:spacing w:val="-4"/>
                <w:w w:val="105"/>
                <w:sz w:val="19"/>
              </w:rPr>
              <w:t xml:space="preserve"> </w:t>
            </w:r>
            <w:r>
              <w:rPr>
                <w:color w:val="12161F"/>
                <w:w w:val="105"/>
                <w:sz w:val="19"/>
              </w:rPr>
              <w:t>taxis,</w:t>
            </w:r>
            <w:r>
              <w:rPr>
                <w:color w:val="12161F"/>
                <w:spacing w:val="-3"/>
                <w:w w:val="105"/>
                <w:sz w:val="19"/>
              </w:rPr>
              <w:t xml:space="preserve"> </w:t>
            </w:r>
            <w:r>
              <w:rPr>
                <w:color w:val="12161F"/>
                <w:w w:val="105"/>
                <w:sz w:val="19"/>
              </w:rPr>
              <w:t>hair</w:t>
            </w:r>
            <w:r>
              <w:rPr>
                <w:color w:val="12161F"/>
                <w:spacing w:val="-5"/>
                <w:w w:val="105"/>
                <w:sz w:val="19"/>
              </w:rPr>
              <w:t xml:space="preserve"> </w:t>
            </w:r>
            <w:r>
              <w:rPr>
                <w:color w:val="12161F"/>
                <w:w w:val="105"/>
                <w:sz w:val="19"/>
              </w:rPr>
              <w:t>cuts,</w:t>
            </w:r>
            <w:r>
              <w:rPr>
                <w:color w:val="12161F"/>
                <w:spacing w:val="-3"/>
                <w:w w:val="105"/>
                <w:sz w:val="19"/>
              </w:rPr>
              <w:t xml:space="preserve"> </w:t>
            </w:r>
            <w:r>
              <w:rPr>
                <w:color w:val="12161F"/>
                <w:spacing w:val="-4"/>
                <w:w w:val="105"/>
                <w:sz w:val="19"/>
              </w:rPr>
              <w:t>etc.</w:t>
            </w:r>
          </w:p>
        </w:tc>
        <w:tc>
          <w:tcPr>
            <w:tcW w:w="4013" w:type="dxa"/>
            <w:tcBorders>
              <w:top w:val="single" w:sz="8" w:space="0" w:color="12161F"/>
              <w:bottom w:val="single" w:sz="8" w:space="0" w:color="12161F"/>
            </w:tcBorders>
          </w:tcPr>
          <w:p w14:paraId="28374AEB" w14:textId="77777777" w:rsidR="00F76F63" w:rsidRDefault="004545D8">
            <w:pPr>
              <w:pStyle w:val="TableParagraph"/>
              <w:spacing w:before="66"/>
              <w:ind w:left="685"/>
              <w:rPr>
                <w:sz w:val="19"/>
              </w:rPr>
            </w:pPr>
            <w:r>
              <w:rPr>
                <w:color w:val="12161F"/>
                <w:w w:val="105"/>
                <w:sz w:val="19"/>
              </w:rPr>
              <w:t>3</w:t>
            </w:r>
            <w:r>
              <w:rPr>
                <w:color w:val="12161F"/>
                <w:spacing w:val="-2"/>
                <w:w w:val="105"/>
                <w:sz w:val="19"/>
              </w:rPr>
              <w:t xml:space="preserve"> Neutral</w:t>
            </w:r>
          </w:p>
        </w:tc>
      </w:tr>
      <w:tr w:rsidR="00F76F63" w14:paraId="28374AF0" w14:textId="77777777">
        <w:trPr>
          <w:trHeight w:val="359"/>
        </w:trPr>
        <w:tc>
          <w:tcPr>
            <w:tcW w:w="1669" w:type="dxa"/>
            <w:tcBorders>
              <w:top w:val="single" w:sz="8" w:space="0" w:color="12161F"/>
              <w:bottom w:val="single" w:sz="8" w:space="0" w:color="12161F"/>
            </w:tcBorders>
          </w:tcPr>
          <w:p w14:paraId="28374AED" w14:textId="77777777" w:rsidR="00F76F63" w:rsidRDefault="004545D8">
            <w:pPr>
              <w:pStyle w:val="TableParagraph"/>
              <w:spacing w:before="63"/>
              <w:ind w:left="300"/>
              <w:rPr>
                <w:sz w:val="19"/>
              </w:rPr>
            </w:pPr>
            <w:r>
              <w:rPr>
                <w:color w:val="12161F"/>
                <w:spacing w:val="-5"/>
                <w:sz w:val="19"/>
              </w:rPr>
              <w:t>L30</w:t>
            </w:r>
          </w:p>
        </w:tc>
        <w:tc>
          <w:tcPr>
            <w:tcW w:w="9374" w:type="dxa"/>
            <w:tcBorders>
              <w:top w:val="single" w:sz="8" w:space="0" w:color="12161F"/>
              <w:bottom w:val="single" w:sz="8" w:space="0" w:color="12161F"/>
            </w:tcBorders>
          </w:tcPr>
          <w:p w14:paraId="28374AEE" w14:textId="77777777" w:rsidR="00F76F63" w:rsidRDefault="004545D8">
            <w:pPr>
              <w:pStyle w:val="TableParagraph"/>
              <w:spacing w:before="63"/>
              <w:ind w:left="229"/>
              <w:rPr>
                <w:sz w:val="19"/>
              </w:rPr>
            </w:pPr>
            <w:r>
              <w:rPr>
                <w:color w:val="12161F"/>
                <w:sz w:val="19"/>
              </w:rPr>
              <w:t>I</w:t>
            </w:r>
            <w:r>
              <w:rPr>
                <w:color w:val="12161F"/>
                <w:spacing w:val="-5"/>
                <w:sz w:val="19"/>
              </w:rPr>
              <w:t xml:space="preserve"> </w:t>
            </w:r>
            <w:r>
              <w:rPr>
                <w:color w:val="12161F"/>
                <w:sz w:val="19"/>
              </w:rPr>
              <w:t>haven't</w:t>
            </w:r>
            <w:r>
              <w:rPr>
                <w:color w:val="12161F"/>
                <w:spacing w:val="-4"/>
                <w:sz w:val="19"/>
              </w:rPr>
              <w:t xml:space="preserve"> </w:t>
            </w:r>
            <w:r>
              <w:rPr>
                <w:color w:val="12161F"/>
                <w:sz w:val="19"/>
              </w:rPr>
              <w:t>had</w:t>
            </w:r>
            <w:r>
              <w:rPr>
                <w:color w:val="12161F"/>
                <w:spacing w:val="-4"/>
                <w:sz w:val="19"/>
              </w:rPr>
              <w:t xml:space="preserve"> </w:t>
            </w:r>
            <w:r>
              <w:rPr>
                <w:color w:val="12161F"/>
                <w:sz w:val="19"/>
              </w:rPr>
              <w:t>much</w:t>
            </w:r>
            <w:r>
              <w:rPr>
                <w:color w:val="12161F"/>
                <w:spacing w:val="-6"/>
                <w:sz w:val="19"/>
              </w:rPr>
              <w:t xml:space="preserve"> </w:t>
            </w:r>
            <w:r>
              <w:rPr>
                <w:color w:val="12161F"/>
                <w:sz w:val="19"/>
              </w:rPr>
              <w:t>dealing</w:t>
            </w:r>
            <w:r>
              <w:rPr>
                <w:color w:val="12161F"/>
                <w:spacing w:val="-6"/>
                <w:sz w:val="19"/>
              </w:rPr>
              <w:t xml:space="preserve"> </w:t>
            </w:r>
            <w:r>
              <w:rPr>
                <w:color w:val="12161F"/>
                <w:sz w:val="19"/>
              </w:rPr>
              <w:t>with</w:t>
            </w:r>
            <w:r>
              <w:rPr>
                <w:color w:val="12161F"/>
                <w:spacing w:val="-4"/>
                <w:sz w:val="19"/>
              </w:rPr>
              <w:t xml:space="preserve"> them.</w:t>
            </w:r>
          </w:p>
        </w:tc>
        <w:tc>
          <w:tcPr>
            <w:tcW w:w="4013" w:type="dxa"/>
            <w:tcBorders>
              <w:top w:val="single" w:sz="8" w:space="0" w:color="12161F"/>
              <w:bottom w:val="single" w:sz="8" w:space="0" w:color="12161F"/>
            </w:tcBorders>
          </w:tcPr>
          <w:p w14:paraId="28374AEF" w14:textId="77777777" w:rsidR="00F76F63" w:rsidRDefault="004545D8">
            <w:pPr>
              <w:pStyle w:val="TableParagraph"/>
              <w:spacing w:before="63"/>
              <w:ind w:left="676"/>
              <w:rPr>
                <w:sz w:val="19"/>
              </w:rPr>
            </w:pPr>
            <w:r>
              <w:rPr>
                <w:color w:val="12161F"/>
                <w:sz w:val="19"/>
              </w:rPr>
              <w:t>2</w:t>
            </w:r>
            <w:r>
              <w:rPr>
                <w:color w:val="12161F"/>
                <w:spacing w:val="-1"/>
                <w:sz w:val="19"/>
              </w:rPr>
              <w:t xml:space="preserve"> </w:t>
            </w:r>
            <w:r>
              <w:rPr>
                <w:color w:val="12161F"/>
                <w:spacing w:val="-2"/>
                <w:sz w:val="19"/>
              </w:rPr>
              <w:t>Disagree</w:t>
            </w:r>
          </w:p>
        </w:tc>
      </w:tr>
      <w:tr w:rsidR="00F76F63" w14:paraId="28374AF4" w14:textId="77777777">
        <w:trPr>
          <w:trHeight w:val="359"/>
        </w:trPr>
        <w:tc>
          <w:tcPr>
            <w:tcW w:w="1669" w:type="dxa"/>
            <w:tcBorders>
              <w:top w:val="single" w:sz="8" w:space="0" w:color="12161F"/>
              <w:bottom w:val="single" w:sz="8" w:space="0" w:color="12161F"/>
            </w:tcBorders>
          </w:tcPr>
          <w:p w14:paraId="28374AF1" w14:textId="77777777" w:rsidR="00F76F63" w:rsidRDefault="004545D8">
            <w:pPr>
              <w:pStyle w:val="TableParagraph"/>
              <w:spacing w:before="66"/>
              <w:ind w:left="304"/>
              <w:rPr>
                <w:sz w:val="19"/>
              </w:rPr>
            </w:pPr>
            <w:r>
              <w:rPr>
                <w:color w:val="12161F"/>
                <w:spacing w:val="-5"/>
                <w:sz w:val="19"/>
              </w:rPr>
              <w:t>H10</w:t>
            </w:r>
          </w:p>
        </w:tc>
        <w:tc>
          <w:tcPr>
            <w:tcW w:w="9374" w:type="dxa"/>
            <w:tcBorders>
              <w:top w:val="single" w:sz="8" w:space="0" w:color="12161F"/>
              <w:bottom w:val="single" w:sz="8" w:space="0" w:color="12161F"/>
            </w:tcBorders>
          </w:tcPr>
          <w:p w14:paraId="28374AF2" w14:textId="77777777" w:rsidR="00F76F63" w:rsidRDefault="004545D8">
            <w:pPr>
              <w:pStyle w:val="TableParagraph"/>
              <w:spacing w:before="66"/>
              <w:ind w:left="229"/>
              <w:rPr>
                <w:sz w:val="19"/>
              </w:rPr>
            </w:pPr>
            <w:r>
              <w:rPr>
                <w:color w:val="12161F"/>
                <w:w w:val="105"/>
                <w:sz w:val="19"/>
              </w:rPr>
              <w:t>They</w:t>
            </w:r>
            <w:r>
              <w:rPr>
                <w:color w:val="12161F"/>
                <w:spacing w:val="-5"/>
                <w:w w:val="105"/>
                <w:sz w:val="19"/>
              </w:rPr>
              <w:t xml:space="preserve"> </w:t>
            </w:r>
            <w:r>
              <w:rPr>
                <w:color w:val="12161F"/>
                <w:w w:val="105"/>
                <w:sz w:val="19"/>
              </w:rPr>
              <w:t>don't</w:t>
            </w:r>
            <w:r>
              <w:rPr>
                <w:color w:val="12161F"/>
                <w:spacing w:val="-4"/>
                <w:w w:val="105"/>
                <w:sz w:val="19"/>
              </w:rPr>
              <w:t xml:space="preserve"> </w:t>
            </w:r>
            <w:r>
              <w:rPr>
                <w:color w:val="12161F"/>
                <w:w w:val="105"/>
                <w:sz w:val="19"/>
              </w:rPr>
              <w:t>understand</w:t>
            </w:r>
            <w:r>
              <w:rPr>
                <w:color w:val="12161F"/>
                <w:spacing w:val="-4"/>
                <w:w w:val="105"/>
                <w:sz w:val="19"/>
              </w:rPr>
              <w:t xml:space="preserve"> </w:t>
            </w:r>
            <w:r>
              <w:rPr>
                <w:color w:val="12161F"/>
                <w:w w:val="105"/>
                <w:sz w:val="19"/>
              </w:rPr>
              <w:t>my</w:t>
            </w:r>
            <w:r>
              <w:rPr>
                <w:color w:val="12161F"/>
                <w:spacing w:val="-4"/>
                <w:w w:val="105"/>
                <w:sz w:val="19"/>
              </w:rPr>
              <w:t xml:space="preserve"> </w:t>
            </w:r>
            <w:r>
              <w:rPr>
                <w:color w:val="12161F"/>
                <w:w w:val="105"/>
                <w:sz w:val="19"/>
              </w:rPr>
              <w:t>needs</w:t>
            </w:r>
            <w:r>
              <w:rPr>
                <w:color w:val="12161F"/>
                <w:spacing w:val="-3"/>
                <w:w w:val="105"/>
                <w:sz w:val="19"/>
              </w:rPr>
              <w:t xml:space="preserve"> </w:t>
            </w:r>
            <w:r>
              <w:rPr>
                <w:color w:val="12161F"/>
                <w:w w:val="105"/>
                <w:sz w:val="19"/>
              </w:rPr>
              <w:t>and</w:t>
            </w:r>
            <w:r>
              <w:rPr>
                <w:color w:val="12161F"/>
                <w:spacing w:val="-5"/>
                <w:w w:val="105"/>
                <w:sz w:val="19"/>
              </w:rPr>
              <w:t xml:space="preserve"> </w:t>
            </w:r>
            <w:r>
              <w:rPr>
                <w:color w:val="12161F"/>
                <w:w w:val="105"/>
                <w:sz w:val="19"/>
              </w:rPr>
              <w:t>what</w:t>
            </w:r>
            <w:r>
              <w:rPr>
                <w:color w:val="12161F"/>
                <w:spacing w:val="-4"/>
                <w:w w:val="105"/>
                <w:sz w:val="19"/>
              </w:rPr>
              <w:t xml:space="preserve"> </w:t>
            </w:r>
            <w:r>
              <w:rPr>
                <w:color w:val="12161F"/>
                <w:w w:val="105"/>
                <w:sz w:val="19"/>
              </w:rPr>
              <w:t>i</w:t>
            </w:r>
            <w:r>
              <w:rPr>
                <w:color w:val="12161F"/>
                <w:spacing w:val="-7"/>
                <w:w w:val="105"/>
                <w:sz w:val="19"/>
              </w:rPr>
              <w:t xml:space="preserve"> </w:t>
            </w:r>
            <w:r>
              <w:rPr>
                <w:color w:val="12161F"/>
                <w:spacing w:val="-4"/>
                <w:w w:val="105"/>
                <w:sz w:val="19"/>
              </w:rPr>
              <w:t>want</w:t>
            </w:r>
          </w:p>
        </w:tc>
        <w:tc>
          <w:tcPr>
            <w:tcW w:w="4013" w:type="dxa"/>
            <w:tcBorders>
              <w:top w:val="single" w:sz="8" w:space="0" w:color="12161F"/>
              <w:bottom w:val="single" w:sz="8" w:space="0" w:color="12161F"/>
            </w:tcBorders>
          </w:tcPr>
          <w:p w14:paraId="28374AF3" w14:textId="77777777" w:rsidR="00F76F63" w:rsidRDefault="004545D8">
            <w:pPr>
              <w:pStyle w:val="TableParagraph"/>
              <w:spacing w:before="66"/>
              <w:ind w:left="685"/>
              <w:rPr>
                <w:sz w:val="19"/>
              </w:rPr>
            </w:pPr>
            <w:r>
              <w:rPr>
                <w:color w:val="12161F"/>
                <w:w w:val="105"/>
                <w:sz w:val="19"/>
              </w:rPr>
              <w:t>2</w:t>
            </w:r>
            <w:r>
              <w:rPr>
                <w:color w:val="12161F"/>
                <w:spacing w:val="-2"/>
                <w:w w:val="105"/>
                <w:sz w:val="19"/>
              </w:rPr>
              <w:t xml:space="preserve"> Disagree</w:t>
            </w:r>
          </w:p>
        </w:tc>
      </w:tr>
      <w:tr w:rsidR="00F76F63" w14:paraId="28374AF8" w14:textId="77777777">
        <w:trPr>
          <w:trHeight w:val="361"/>
        </w:trPr>
        <w:tc>
          <w:tcPr>
            <w:tcW w:w="1669" w:type="dxa"/>
            <w:tcBorders>
              <w:top w:val="single" w:sz="8" w:space="0" w:color="12161F"/>
              <w:bottom w:val="single" w:sz="8" w:space="0" w:color="12161F"/>
            </w:tcBorders>
          </w:tcPr>
          <w:p w14:paraId="28374AF5" w14:textId="77777777" w:rsidR="00F76F63" w:rsidRDefault="004545D8">
            <w:pPr>
              <w:pStyle w:val="TableParagraph"/>
              <w:spacing w:before="66"/>
              <w:ind w:left="304"/>
              <w:rPr>
                <w:sz w:val="19"/>
              </w:rPr>
            </w:pPr>
            <w:r>
              <w:rPr>
                <w:color w:val="12161F"/>
                <w:spacing w:val="-5"/>
                <w:sz w:val="19"/>
              </w:rPr>
              <w:t>H10</w:t>
            </w:r>
          </w:p>
        </w:tc>
        <w:tc>
          <w:tcPr>
            <w:tcW w:w="9374" w:type="dxa"/>
            <w:tcBorders>
              <w:top w:val="single" w:sz="8" w:space="0" w:color="12161F"/>
              <w:bottom w:val="single" w:sz="8" w:space="0" w:color="12161F"/>
            </w:tcBorders>
          </w:tcPr>
          <w:p w14:paraId="28374AF6" w14:textId="77777777" w:rsidR="00F76F63" w:rsidRDefault="004545D8">
            <w:pPr>
              <w:pStyle w:val="TableParagraph"/>
              <w:spacing w:before="66"/>
              <w:ind w:left="229"/>
              <w:rPr>
                <w:sz w:val="19"/>
              </w:rPr>
            </w:pPr>
            <w:r>
              <w:rPr>
                <w:color w:val="12161F"/>
                <w:w w:val="105"/>
                <w:sz w:val="19"/>
              </w:rPr>
              <w:t>My</w:t>
            </w:r>
            <w:r>
              <w:rPr>
                <w:color w:val="12161F"/>
                <w:spacing w:val="-3"/>
                <w:w w:val="105"/>
                <w:sz w:val="19"/>
              </w:rPr>
              <w:t xml:space="preserve"> </w:t>
            </w:r>
            <w:r>
              <w:rPr>
                <w:color w:val="12161F"/>
                <w:w w:val="105"/>
                <w:sz w:val="19"/>
              </w:rPr>
              <w:t>needs</w:t>
            </w:r>
            <w:r>
              <w:rPr>
                <w:color w:val="12161F"/>
                <w:spacing w:val="-2"/>
                <w:w w:val="105"/>
                <w:sz w:val="19"/>
              </w:rPr>
              <w:t xml:space="preserve"> </w:t>
            </w:r>
            <w:r>
              <w:rPr>
                <w:color w:val="12161F"/>
                <w:w w:val="105"/>
                <w:sz w:val="19"/>
              </w:rPr>
              <w:t>are</w:t>
            </w:r>
            <w:r>
              <w:rPr>
                <w:color w:val="12161F"/>
                <w:spacing w:val="-6"/>
                <w:w w:val="105"/>
                <w:sz w:val="19"/>
              </w:rPr>
              <w:t xml:space="preserve"> </w:t>
            </w:r>
            <w:r>
              <w:rPr>
                <w:color w:val="12161F"/>
                <w:w w:val="105"/>
                <w:sz w:val="19"/>
              </w:rPr>
              <w:t>not</w:t>
            </w:r>
            <w:r>
              <w:rPr>
                <w:color w:val="12161F"/>
                <w:spacing w:val="-2"/>
                <w:w w:val="105"/>
                <w:sz w:val="19"/>
              </w:rPr>
              <w:t xml:space="preserve"> </w:t>
            </w:r>
            <w:r>
              <w:rPr>
                <w:color w:val="12161F"/>
                <w:w w:val="105"/>
                <w:sz w:val="19"/>
              </w:rPr>
              <w:t>clear</w:t>
            </w:r>
            <w:r>
              <w:rPr>
                <w:color w:val="12161F"/>
                <w:spacing w:val="-4"/>
                <w:w w:val="105"/>
                <w:sz w:val="19"/>
              </w:rPr>
              <w:t xml:space="preserve"> </w:t>
            </w:r>
            <w:r>
              <w:rPr>
                <w:color w:val="12161F"/>
                <w:w w:val="105"/>
                <w:sz w:val="19"/>
              </w:rPr>
              <w:t>to</w:t>
            </w:r>
            <w:r>
              <w:rPr>
                <w:color w:val="12161F"/>
                <w:spacing w:val="-5"/>
                <w:w w:val="105"/>
                <w:sz w:val="19"/>
              </w:rPr>
              <w:t xml:space="preserve"> </w:t>
            </w:r>
            <w:r>
              <w:rPr>
                <w:color w:val="12161F"/>
                <w:spacing w:val="-2"/>
                <w:w w:val="105"/>
                <w:sz w:val="19"/>
              </w:rPr>
              <w:t>them,</w:t>
            </w:r>
          </w:p>
        </w:tc>
        <w:tc>
          <w:tcPr>
            <w:tcW w:w="4013" w:type="dxa"/>
            <w:tcBorders>
              <w:top w:val="single" w:sz="8" w:space="0" w:color="12161F"/>
              <w:bottom w:val="single" w:sz="8" w:space="0" w:color="12161F"/>
            </w:tcBorders>
          </w:tcPr>
          <w:p w14:paraId="28374AF7" w14:textId="77777777" w:rsidR="00F76F63" w:rsidRDefault="004545D8">
            <w:pPr>
              <w:pStyle w:val="TableParagraph"/>
              <w:spacing w:before="66"/>
              <w:ind w:left="685"/>
              <w:rPr>
                <w:sz w:val="19"/>
              </w:rPr>
            </w:pPr>
            <w:r>
              <w:rPr>
                <w:color w:val="12161F"/>
                <w:w w:val="105"/>
                <w:sz w:val="19"/>
              </w:rPr>
              <w:t>2</w:t>
            </w:r>
            <w:r>
              <w:rPr>
                <w:color w:val="12161F"/>
                <w:spacing w:val="-2"/>
                <w:w w:val="105"/>
                <w:sz w:val="19"/>
              </w:rPr>
              <w:t xml:space="preserve"> Disagree</w:t>
            </w:r>
          </w:p>
        </w:tc>
      </w:tr>
      <w:tr w:rsidR="00F76F63" w14:paraId="28374AFC" w14:textId="77777777">
        <w:trPr>
          <w:trHeight w:val="359"/>
        </w:trPr>
        <w:tc>
          <w:tcPr>
            <w:tcW w:w="1669" w:type="dxa"/>
            <w:tcBorders>
              <w:top w:val="single" w:sz="8" w:space="0" w:color="12161F"/>
              <w:bottom w:val="single" w:sz="8" w:space="0" w:color="12161F"/>
            </w:tcBorders>
          </w:tcPr>
          <w:p w14:paraId="28374AF9" w14:textId="77777777" w:rsidR="00F76F63" w:rsidRDefault="004545D8">
            <w:pPr>
              <w:pStyle w:val="TableParagraph"/>
              <w:spacing w:before="63"/>
              <w:ind w:left="304"/>
              <w:rPr>
                <w:sz w:val="19"/>
              </w:rPr>
            </w:pPr>
            <w:r>
              <w:rPr>
                <w:color w:val="12161F"/>
                <w:spacing w:val="-5"/>
                <w:sz w:val="19"/>
              </w:rPr>
              <w:t>L10</w:t>
            </w:r>
          </w:p>
        </w:tc>
        <w:tc>
          <w:tcPr>
            <w:tcW w:w="9374" w:type="dxa"/>
            <w:tcBorders>
              <w:top w:val="single" w:sz="8" w:space="0" w:color="12161F"/>
              <w:bottom w:val="single" w:sz="8" w:space="0" w:color="12161F"/>
            </w:tcBorders>
          </w:tcPr>
          <w:p w14:paraId="28374AFA" w14:textId="77777777" w:rsidR="00F76F63" w:rsidRDefault="004545D8">
            <w:pPr>
              <w:pStyle w:val="TableParagraph"/>
              <w:spacing w:before="63"/>
              <w:ind w:left="229"/>
              <w:rPr>
                <w:sz w:val="19"/>
              </w:rPr>
            </w:pPr>
            <w:r>
              <w:rPr>
                <w:color w:val="12161F"/>
                <w:w w:val="105"/>
                <w:sz w:val="19"/>
              </w:rPr>
              <w:t>again</w:t>
            </w:r>
            <w:r>
              <w:rPr>
                <w:color w:val="12161F"/>
                <w:spacing w:val="-5"/>
                <w:w w:val="105"/>
                <w:sz w:val="19"/>
              </w:rPr>
              <w:t xml:space="preserve"> no</w:t>
            </w:r>
          </w:p>
        </w:tc>
        <w:tc>
          <w:tcPr>
            <w:tcW w:w="4013" w:type="dxa"/>
            <w:tcBorders>
              <w:top w:val="single" w:sz="8" w:space="0" w:color="12161F"/>
              <w:bottom w:val="single" w:sz="8" w:space="0" w:color="12161F"/>
            </w:tcBorders>
          </w:tcPr>
          <w:p w14:paraId="28374AFB" w14:textId="77777777" w:rsidR="00F76F63" w:rsidRDefault="004545D8">
            <w:pPr>
              <w:pStyle w:val="TableParagraph"/>
              <w:spacing w:before="63"/>
              <w:ind w:left="685"/>
              <w:rPr>
                <w:sz w:val="19"/>
              </w:rPr>
            </w:pPr>
            <w:r>
              <w:rPr>
                <w:color w:val="12161F"/>
                <w:w w:val="105"/>
                <w:sz w:val="19"/>
              </w:rPr>
              <w:t>2</w:t>
            </w:r>
            <w:r>
              <w:rPr>
                <w:color w:val="12161F"/>
                <w:spacing w:val="-2"/>
                <w:w w:val="105"/>
                <w:sz w:val="19"/>
              </w:rPr>
              <w:t xml:space="preserve"> Disagree</w:t>
            </w:r>
          </w:p>
        </w:tc>
      </w:tr>
      <w:tr w:rsidR="00F76F63" w14:paraId="28374B00" w14:textId="77777777">
        <w:trPr>
          <w:trHeight w:val="359"/>
        </w:trPr>
        <w:tc>
          <w:tcPr>
            <w:tcW w:w="1669" w:type="dxa"/>
            <w:tcBorders>
              <w:top w:val="single" w:sz="8" w:space="0" w:color="12161F"/>
              <w:bottom w:val="single" w:sz="8" w:space="0" w:color="12161F"/>
            </w:tcBorders>
          </w:tcPr>
          <w:p w14:paraId="28374AFD" w14:textId="77777777" w:rsidR="00F76F63" w:rsidRDefault="004545D8">
            <w:pPr>
              <w:pStyle w:val="TableParagraph"/>
              <w:spacing w:before="66"/>
              <w:ind w:left="304"/>
              <w:rPr>
                <w:sz w:val="19"/>
              </w:rPr>
            </w:pPr>
            <w:r>
              <w:rPr>
                <w:color w:val="12161F"/>
                <w:spacing w:val="-5"/>
                <w:sz w:val="19"/>
              </w:rPr>
              <w:t>H10</w:t>
            </w:r>
          </w:p>
        </w:tc>
        <w:tc>
          <w:tcPr>
            <w:tcW w:w="9374" w:type="dxa"/>
            <w:tcBorders>
              <w:top w:val="single" w:sz="8" w:space="0" w:color="12161F"/>
              <w:bottom w:val="single" w:sz="8" w:space="0" w:color="12161F"/>
            </w:tcBorders>
          </w:tcPr>
          <w:p w14:paraId="28374AFE" w14:textId="77777777" w:rsidR="00F76F63" w:rsidRDefault="004545D8">
            <w:pPr>
              <w:pStyle w:val="TableParagraph"/>
              <w:spacing w:before="66"/>
              <w:ind w:left="229"/>
              <w:rPr>
                <w:sz w:val="19"/>
              </w:rPr>
            </w:pPr>
            <w:r>
              <w:rPr>
                <w:color w:val="12161F"/>
                <w:w w:val="105"/>
                <w:sz w:val="19"/>
              </w:rPr>
              <w:t>I</w:t>
            </w:r>
            <w:r>
              <w:rPr>
                <w:color w:val="12161F"/>
                <w:spacing w:val="-5"/>
                <w:w w:val="105"/>
                <w:sz w:val="19"/>
              </w:rPr>
              <w:t xml:space="preserve"> </w:t>
            </w:r>
            <w:r>
              <w:rPr>
                <w:color w:val="12161F"/>
                <w:w w:val="105"/>
                <w:sz w:val="19"/>
              </w:rPr>
              <w:t>prefer</w:t>
            </w:r>
            <w:r>
              <w:rPr>
                <w:color w:val="12161F"/>
                <w:spacing w:val="-4"/>
                <w:w w:val="105"/>
                <w:sz w:val="19"/>
              </w:rPr>
              <w:t xml:space="preserve"> </w:t>
            </w:r>
            <w:r>
              <w:rPr>
                <w:color w:val="12161F"/>
                <w:w w:val="105"/>
                <w:sz w:val="19"/>
              </w:rPr>
              <w:t>to</w:t>
            </w:r>
            <w:r>
              <w:rPr>
                <w:color w:val="12161F"/>
                <w:spacing w:val="-4"/>
                <w:w w:val="105"/>
                <w:sz w:val="19"/>
              </w:rPr>
              <w:t xml:space="preserve"> </w:t>
            </w:r>
            <w:r>
              <w:rPr>
                <w:color w:val="12161F"/>
                <w:w w:val="105"/>
                <w:sz w:val="19"/>
              </w:rPr>
              <w:t>handle</w:t>
            </w:r>
            <w:r>
              <w:rPr>
                <w:color w:val="12161F"/>
                <w:spacing w:val="-4"/>
                <w:w w:val="105"/>
                <w:sz w:val="19"/>
              </w:rPr>
              <w:t xml:space="preserve"> </w:t>
            </w:r>
            <w:r>
              <w:rPr>
                <w:color w:val="12161F"/>
                <w:w w:val="105"/>
                <w:sz w:val="19"/>
              </w:rPr>
              <w:t>things</w:t>
            </w:r>
            <w:r>
              <w:rPr>
                <w:color w:val="12161F"/>
                <w:spacing w:val="-3"/>
                <w:w w:val="105"/>
                <w:sz w:val="19"/>
              </w:rPr>
              <w:t xml:space="preserve"> </w:t>
            </w:r>
            <w:r>
              <w:rPr>
                <w:color w:val="12161F"/>
                <w:spacing w:val="-2"/>
                <w:w w:val="105"/>
                <w:sz w:val="19"/>
              </w:rPr>
              <w:t>myself</w:t>
            </w:r>
          </w:p>
        </w:tc>
        <w:tc>
          <w:tcPr>
            <w:tcW w:w="4013" w:type="dxa"/>
            <w:tcBorders>
              <w:top w:val="single" w:sz="8" w:space="0" w:color="12161F"/>
              <w:bottom w:val="single" w:sz="8" w:space="0" w:color="12161F"/>
            </w:tcBorders>
          </w:tcPr>
          <w:p w14:paraId="28374AFF" w14:textId="77777777" w:rsidR="00F76F63" w:rsidRDefault="004545D8">
            <w:pPr>
              <w:pStyle w:val="TableParagraph"/>
              <w:spacing w:before="66"/>
              <w:ind w:left="685"/>
              <w:rPr>
                <w:sz w:val="19"/>
              </w:rPr>
            </w:pPr>
            <w:r>
              <w:rPr>
                <w:color w:val="12161F"/>
                <w:w w:val="105"/>
                <w:sz w:val="19"/>
              </w:rPr>
              <w:t>2</w:t>
            </w:r>
            <w:r>
              <w:rPr>
                <w:color w:val="12161F"/>
                <w:spacing w:val="-2"/>
                <w:w w:val="105"/>
                <w:sz w:val="19"/>
              </w:rPr>
              <w:t xml:space="preserve"> Disagree</w:t>
            </w:r>
          </w:p>
        </w:tc>
      </w:tr>
      <w:tr w:rsidR="00F76F63" w14:paraId="28374B04" w14:textId="77777777">
        <w:trPr>
          <w:trHeight w:val="361"/>
        </w:trPr>
        <w:tc>
          <w:tcPr>
            <w:tcW w:w="1669" w:type="dxa"/>
            <w:tcBorders>
              <w:top w:val="single" w:sz="8" w:space="0" w:color="12161F"/>
              <w:bottom w:val="single" w:sz="8" w:space="0" w:color="12161F"/>
            </w:tcBorders>
          </w:tcPr>
          <w:p w14:paraId="28374B01" w14:textId="77777777" w:rsidR="00F76F63" w:rsidRDefault="004545D8">
            <w:pPr>
              <w:pStyle w:val="TableParagraph"/>
              <w:spacing w:before="66"/>
              <w:ind w:left="304"/>
              <w:rPr>
                <w:sz w:val="19"/>
              </w:rPr>
            </w:pPr>
            <w:r>
              <w:rPr>
                <w:color w:val="12161F"/>
                <w:spacing w:val="-5"/>
                <w:sz w:val="19"/>
              </w:rPr>
              <w:t>D30</w:t>
            </w:r>
          </w:p>
        </w:tc>
        <w:tc>
          <w:tcPr>
            <w:tcW w:w="9374" w:type="dxa"/>
            <w:tcBorders>
              <w:top w:val="single" w:sz="8" w:space="0" w:color="12161F"/>
              <w:bottom w:val="single" w:sz="8" w:space="0" w:color="12161F"/>
            </w:tcBorders>
          </w:tcPr>
          <w:p w14:paraId="28374B02" w14:textId="77777777" w:rsidR="00F76F63" w:rsidRDefault="004545D8">
            <w:pPr>
              <w:pStyle w:val="TableParagraph"/>
              <w:spacing w:before="66"/>
              <w:ind w:left="229"/>
              <w:rPr>
                <w:sz w:val="19"/>
              </w:rPr>
            </w:pPr>
            <w:r>
              <w:rPr>
                <w:color w:val="12161F"/>
                <w:w w:val="105"/>
                <w:sz w:val="19"/>
              </w:rPr>
              <w:t>I</w:t>
            </w:r>
            <w:r>
              <w:rPr>
                <w:color w:val="12161F"/>
                <w:spacing w:val="-4"/>
                <w:w w:val="105"/>
                <w:sz w:val="19"/>
              </w:rPr>
              <w:t xml:space="preserve"> </w:t>
            </w:r>
            <w:r>
              <w:rPr>
                <w:color w:val="12161F"/>
                <w:w w:val="105"/>
                <w:sz w:val="19"/>
              </w:rPr>
              <w:t>want</w:t>
            </w:r>
            <w:r>
              <w:rPr>
                <w:color w:val="12161F"/>
                <w:spacing w:val="-3"/>
                <w:w w:val="105"/>
                <w:sz w:val="19"/>
              </w:rPr>
              <w:t xml:space="preserve"> </w:t>
            </w:r>
            <w:r>
              <w:rPr>
                <w:color w:val="12161F"/>
                <w:w w:val="105"/>
                <w:sz w:val="19"/>
              </w:rPr>
              <w:t>more</w:t>
            </w:r>
            <w:r>
              <w:rPr>
                <w:color w:val="12161F"/>
                <w:spacing w:val="-4"/>
                <w:w w:val="105"/>
                <w:sz w:val="19"/>
              </w:rPr>
              <w:t xml:space="preserve"> </w:t>
            </w:r>
            <w:r>
              <w:rPr>
                <w:color w:val="12161F"/>
                <w:w w:val="105"/>
                <w:sz w:val="19"/>
              </w:rPr>
              <w:t>money</w:t>
            </w:r>
            <w:r>
              <w:rPr>
                <w:color w:val="12161F"/>
                <w:spacing w:val="-3"/>
                <w:w w:val="105"/>
                <w:sz w:val="19"/>
              </w:rPr>
              <w:t xml:space="preserve"> </w:t>
            </w:r>
            <w:r>
              <w:rPr>
                <w:color w:val="12161F"/>
                <w:w w:val="105"/>
                <w:sz w:val="19"/>
              </w:rPr>
              <w:t>instead</w:t>
            </w:r>
            <w:r>
              <w:rPr>
                <w:color w:val="12161F"/>
                <w:spacing w:val="-3"/>
                <w:w w:val="105"/>
                <w:sz w:val="19"/>
              </w:rPr>
              <w:t xml:space="preserve"> </w:t>
            </w:r>
            <w:r>
              <w:rPr>
                <w:color w:val="12161F"/>
                <w:w w:val="105"/>
                <w:sz w:val="19"/>
              </w:rPr>
              <w:t>of</w:t>
            </w:r>
            <w:r>
              <w:rPr>
                <w:color w:val="12161F"/>
                <w:spacing w:val="-7"/>
                <w:w w:val="105"/>
                <w:sz w:val="19"/>
              </w:rPr>
              <w:t xml:space="preserve"> </w:t>
            </w:r>
            <w:r>
              <w:rPr>
                <w:color w:val="12161F"/>
                <w:w w:val="105"/>
                <w:sz w:val="19"/>
              </w:rPr>
              <w:t>100</w:t>
            </w:r>
            <w:r>
              <w:rPr>
                <w:color w:val="12161F"/>
                <w:spacing w:val="-4"/>
                <w:w w:val="105"/>
                <w:sz w:val="19"/>
              </w:rPr>
              <w:t xml:space="preserve"> </w:t>
            </w:r>
            <w:r>
              <w:rPr>
                <w:color w:val="12161F"/>
                <w:w w:val="105"/>
                <w:sz w:val="19"/>
              </w:rPr>
              <w:t>on</w:t>
            </w:r>
            <w:r>
              <w:rPr>
                <w:color w:val="12161F"/>
                <w:spacing w:val="-3"/>
                <w:w w:val="105"/>
                <w:sz w:val="19"/>
              </w:rPr>
              <w:t xml:space="preserve"> </w:t>
            </w:r>
            <w:r>
              <w:rPr>
                <w:color w:val="12161F"/>
                <w:w w:val="105"/>
                <w:sz w:val="19"/>
              </w:rPr>
              <w:t>one</w:t>
            </w:r>
            <w:r>
              <w:rPr>
                <w:color w:val="12161F"/>
                <w:spacing w:val="-4"/>
                <w:w w:val="105"/>
                <w:sz w:val="19"/>
              </w:rPr>
              <w:t xml:space="preserve"> </w:t>
            </w:r>
            <w:r>
              <w:rPr>
                <w:color w:val="12161F"/>
                <w:w w:val="105"/>
                <w:sz w:val="19"/>
              </w:rPr>
              <w:t>day</w:t>
            </w:r>
            <w:r>
              <w:rPr>
                <w:color w:val="12161F"/>
                <w:spacing w:val="-3"/>
                <w:w w:val="105"/>
                <w:sz w:val="19"/>
              </w:rPr>
              <w:t xml:space="preserve"> </w:t>
            </w:r>
            <w:r>
              <w:rPr>
                <w:color w:val="12161F"/>
                <w:w w:val="105"/>
                <w:sz w:val="19"/>
              </w:rPr>
              <w:t>and</w:t>
            </w:r>
            <w:r>
              <w:rPr>
                <w:color w:val="12161F"/>
                <w:spacing w:val="-3"/>
                <w:w w:val="105"/>
                <w:sz w:val="19"/>
              </w:rPr>
              <w:t xml:space="preserve"> </w:t>
            </w:r>
            <w:r>
              <w:rPr>
                <w:color w:val="12161F"/>
                <w:w w:val="105"/>
                <w:sz w:val="19"/>
              </w:rPr>
              <w:t>100</w:t>
            </w:r>
            <w:r>
              <w:rPr>
                <w:color w:val="12161F"/>
                <w:spacing w:val="-4"/>
                <w:w w:val="105"/>
                <w:sz w:val="19"/>
              </w:rPr>
              <w:t xml:space="preserve"> </w:t>
            </w:r>
            <w:r>
              <w:rPr>
                <w:color w:val="12161F"/>
                <w:w w:val="105"/>
                <w:sz w:val="19"/>
              </w:rPr>
              <w:t>on</w:t>
            </w:r>
            <w:r>
              <w:rPr>
                <w:color w:val="12161F"/>
                <w:spacing w:val="-3"/>
                <w:w w:val="105"/>
                <w:sz w:val="19"/>
              </w:rPr>
              <w:t xml:space="preserve"> </w:t>
            </w:r>
            <w:r>
              <w:rPr>
                <w:color w:val="12161F"/>
                <w:spacing w:val="-2"/>
                <w:w w:val="105"/>
                <w:sz w:val="19"/>
              </w:rPr>
              <w:t>another.</w:t>
            </w:r>
          </w:p>
        </w:tc>
        <w:tc>
          <w:tcPr>
            <w:tcW w:w="4013" w:type="dxa"/>
            <w:tcBorders>
              <w:top w:val="single" w:sz="8" w:space="0" w:color="12161F"/>
              <w:bottom w:val="single" w:sz="8" w:space="0" w:color="12161F"/>
            </w:tcBorders>
          </w:tcPr>
          <w:p w14:paraId="28374B03" w14:textId="77777777" w:rsidR="00F76F63" w:rsidRDefault="004545D8">
            <w:pPr>
              <w:pStyle w:val="TableParagraph"/>
              <w:spacing w:before="66"/>
              <w:ind w:left="685"/>
              <w:rPr>
                <w:sz w:val="19"/>
              </w:rPr>
            </w:pPr>
            <w:r>
              <w:rPr>
                <w:color w:val="12161F"/>
                <w:w w:val="105"/>
                <w:sz w:val="19"/>
              </w:rPr>
              <w:t>2</w:t>
            </w:r>
            <w:r>
              <w:rPr>
                <w:color w:val="12161F"/>
                <w:spacing w:val="-2"/>
                <w:w w:val="105"/>
                <w:sz w:val="19"/>
              </w:rPr>
              <w:t xml:space="preserve"> Disagree</w:t>
            </w:r>
          </w:p>
        </w:tc>
      </w:tr>
      <w:tr w:rsidR="00F76F63" w14:paraId="28374B08" w14:textId="77777777">
        <w:trPr>
          <w:trHeight w:val="524"/>
        </w:trPr>
        <w:tc>
          <w:tcPr>
            <w:tcW w:w="1669" w:type="dxa"/>
            <w:tcBorders>
              <w:top w:val="single" w:sz="8" w:space="0" w:color="12161F"/>
              <w:bottom w:val="single" w:sz="8" w:space="0" w:color="12161F"/>
            </w:tcBorders>
          </w:tcPr>
          <w:p w14:paraId="28374B05" w14:textId="77777777" w:rsidR="00F76F63" w:rsidRDefault="004545D8">
            <w:pPr>
              <w:pStyle w:val="TableParagraph"/>
              <w:spacing w:before="147"/>
              <w:ind w:left="304"/>
              <w:rPr>
                <w:sz w:val="19"/>
              </w:rPr>
            </w:pPr>
            <w:r>
              <w:rPr>
                <w:color w:val="12161F"/>
                <w:spacing w:val="-5"/>
                <w:sz w:val="19"/>
              </w:rPr>
              <w:t>H10</w:t>
            </w:r>
          </w:p>
        </w:tc>
        <w:tc>
          <w:tcPr>
            <w:tcW w:w="9374" w:type="dxa"/>
            <w:tcBorders>
              <w:top w:val="single" w:sz="8" w:space="0" w:color="12161F"/>
              <w:bottom w:val="single" w:sz="8" w:space="0" w:color="12161F"/>
            </w:tcBorders>
          </w:tcPr>
          <w:p w14:paraId="28374B06" w14:textId="77777777" w:rsidR="00F76F63" w:rsidRDefault="004545D8">
            <w:pPr>
              <w:pStyle w:val="TableParagraph"/>
              <w:spacing w:before="147"/>
              <w:ind w:left="229"/>
              <w:rPr>
                <w:sz w:val="19"/>
              </w:rPr>
            </w:pPr>
            <w:r>
              <w:rPr>
                <w:color w:val="12161F"/>
                <w:w w:val="105"/>
                <w:sz w:val="19"/>
              </w:rPr>
              <w:t>They</w:t>
            </w:r>
            <w:r>
              <w:rPr>
                <w:color w:val="12161F"/>
                <w:spacing w:val="-4"/>
                <w:w w:val="105"/>
                <w:sz w:val="19"/>
              </w:rPr>
              <w:t xml:space="preserve"> </w:t>
            </w:r>
            <w:r>
              <w:rPr>
                <w:color w:val="12161F"/>
                <w:w w:val="105"/>
                <w:sz w:val="19"/>
              </w:rPr>
              <w:t>do</w:t>
            </w:r>
            <w:r>
              <w:rPr>
                <w:color w:val="12161F"/>
                <w:spacing w:val="-3"/>
                <w:w w:val="105"/>
                <w:sz w:val="19"/>
              </w:rPr>
              <w:t xml:space="preserve"> </w:t>
            </w:r>
            <w:r>
              <w:rPr>
                <w:color w:val="12161F"/>
                <w:w w:val="105"/>
                <w:sz w:val="19"/>
              </w:rPr>
              <w:t>not</w:t>
            </w:r>
            <w:r>
              <w:rPr>
                <w:color w:val="12161F"/>
                <w:spacing w:val="-5"/>
                <w:w w:val="105"/>
                <w:sz w:val="19"/>
              </w:rPr>
              <w:t xml:space="preserve"> </w:t>
            </w:r>
            <w:r>
              <w:rPr>
                <w:color w:val="12161F"/>
                <w:w w:val="105"/>
                <w:sz w:val="19"/>
              </w:rPr>
              <w:t>know</w:t>
            </w:r>
            <w:r>
              <w:rPr>
                <w:color w:val="12161F"/>
                <w:spacing w:val="-4"/>
                <w:w w:val="105"/>
                <w:sz w:val="19"/>
              </w:rPr>
              <w:t xml:space="preserve"> </w:t>
            </w:r>
            <w:r>
              <w:rPr>
                <w:color w:val="12161F"/>
                <w:w w:val="105"/>
                <w:sz w:val="19"/>
              </w:rPr>
              <w:t>what</w:t>
            </w:r>
            <w:r>
              <w:rPr>
                <w:color w:val="12161F"/>
                <w:spacing w:val="-3"/>
                <w:w w:val="105"/>
                <w:sz w:val="19"/>
              </w:rPr>
              <w:t xml:space="preserve"> </w:t>
            </w:r>
            <w:r>
              <w:rPr>
                <w:color w:val="12161F"/>
                <w:w w:val="105"/>
                <w:sz w:val="19"/>
              </w:rPr>
              <w:t>my</w:t>
            </w:r>
            <w:r>
              <w:rPr>
                <w:color w:val="12161F"/>
                <w:spacing w:val="-3"/>
                <w:w w:val="105"/>
                <w:sz w:val="19"/>
              </w:rPr>
              <w:t xml:space="preserve"> </w:t>
            </w:r>
            <w:r>
              <w:rPr>
                <w:color w:val="12161F"/>
                <w:w w:val="105"/>
                <w:sz w:val="19"/>
              </w:rPr>
              <w:t>needs</w:t>
            </w:r>
            <w:r>
              <w:rPr>
                <w:color w:val="12161F"/>
                <w:spacing w:val="-2"/>
                <w:w w:val="105"/>
                <w:sz w:val="19"/>
              </w:rPr>
              <w:t xml:space="preserve"> </w:t>
            </w:r>
            <w:r>
              <w:rPr>
                <w:color w:val="12161F"/>
                <w:w w:val="105"/>
                <w:sz w:val="19"/>
              </w:rPr>
              <w:t>are.</w:t>
            </w:r>
            <w:r>
              <w:rPr>
                <w:color w:val="12161F"/>
                <w:spacing w:val="-4"/>
                <w:w w:val="105"/>
                <w:sz w:val="19"/>
              </w:rPr>
              <w:t xml:space="preserve"> </w:t>
            </w:r>
            <w:r>
              <w:rPr>
                <w:color w:val="12161F"/>
                <w:w w:val="105"/>
                <w:sz w:val="19"/>
              </w:rPr>
              <w:t>I</w:t>
            </w:r>
            <w:r>
              <w:rPr>
                <w:color w:val="12161F"/>
                <w:spacing w:val="-4"/>
                <w:w w:val="105"/>
                <w:sz w:val="19"/>
              </w:rPr>
              <w:t xml:space="preserve"> </w:t>
            </w:r>
            <w:r>
              <w:rPr>
                <w:color w:val="12161F"/>
                <w:w w:val="105"/>
                <w:sz w:val="19"/>
              </w:rPr>
              <w:t>have</w:t>
            </w:r>
            <w:r>
              <w:rPr>
                <w:color w:val="12161F"/>
                <w:spacing w:val="-4"/>
                <w:w w:val="105"/>
                <w:sz w:val="19"/>
              </w:rPr>
              <w:t xml:space="preserve"> </w:t>
            </w:r>
            <w:r>
              <w:rPr>
                <w:color w:val="12161F"/>
                <w:w w:val="105"/>
                <w:sz w:val="19"/>
              </w:rPr>
              <w:t>not</w:t>
            </w:r>
            <w:r>
              <w:rPr>
                <w:color w:val="12161F"/>
                <w:spacing w:val="-3"/>
                <w:w w:val="105"/>
                <w:sz w:val="19"/>
              </w:rPr>
              <w:t xml:space="preserve"> </w:t>
            </w:r>
            <w:r>
              <w:rPr>
                <w:color w:val="12161F"/>
                <w:w w:val="105"/>
                <w:sz w:val="19"/>
              </w:rPr>
              <w:t>spoken</w:t>
            </w:r>
            <w:r>
              <w:rPr>
                <w:color w:val="12161F"/>
                <w:spacing w:val="-3"/>
                <w:w w:val="105"/>
                <w:sz w:val="19"/>
              </w:rPr>
              <w:t xml:space="preserve"> </w:t>
            </w:r>
            <w:r>
              <w:rPr>
                <w:color w:val="12161F"/>
                <w:w w:val="105"/>
                <w:sz w:val="19"/>
              </w:rPr>
              <w:t>to</w:t>
            </w:r>
            <w:r>
              <w:rPr>
                <w:color w:val="12161F"/>
                <w:spacing w:val="-6"/>
                <w:w w:val="105"/>
                <w:sz w:val="19"/>
              </w:rPr>
              <w:t xml:space="preserve"> </w:t>
            </w:r>
            <w:r>
              <w:rPr>
                <w:color w:val="12161F"/>
                <w:w w:val="105"/>
                <w:sz w:val="19"/>
              </w:rPr>
              <w:t>my</w:t>
            </w:r>
            <w:r>
              <w:rPr>
                <w:color w:val="12161F"/>
                <w:spacing w:val="-3"/>
                <w:w w:val="105"/>
                <w:sz w:val="19"/>
              </w:rPr>
              <w:t xml:space="preserve"> </w:t>
            </w:r>
            <w:r>
              <w:rPr>
                <w:color w:val="12161F"/>
                <w:w w:val="105"/>
                <w:sz w:val="19"/>
              </w:rPr>
              <w:t>new</w:t>
            </w:r>
            <w:r>
              <w:rPr>
                <w:color w:val="12161F"/>
                <w:spacing w:val="-2"/>
                <w:w w:val="105"/>
                <w:sz w:val="19"/>
              </w:rPr>
              <w:t xml:space="preserve"> </w:t>
            </w:r>
            <w:r>
              <w:rPr>
                <w:color w:val="12161F"/>
                <w:w w:val="105"/>
                <w:sz w:val="19"/>
              </w:rPr>
              <w:t>CAM.</w:t>
            </w:r>
            <w:r>
              <w:rPr>
                <w:color w:val="12161F"/>
                <w:spacing w:val="-4"/>
                <w:w w:val="105"/>
                <w:sz w:val="19"/>
              </w:rPr>
              <w:t xml:space="preserve"> </w:t>
            </w:r>
            <w:r>
              <w:rPr>
                <w:color w:val="12161F"/>
                <w:w w:val="105"/>
                <w:sz w:val="19"/>
              </w:rPr>
              <w:t>I</w:t>
            </w:r>
            <w:r>
              <w:rPr>
                <w:color w:val="12161F"/>
                <w:spacing w:val="-4"/>
                <w:w w:val="105"/>
                <w:sz w:val="19"/>
              </w:rPr>
              <w:t xml:space="preserve"> </w:t>
            </w:r>
            <w:r>
              <w:rPr>
                <w:color w:val="12161F"/>
                <w:w w:val="105"/>
                <w:sz w:val="19"/>
              </w:rPr>
              <w:t>do</w:t>
            </w:r>
            <w:r>
              <w:rPr>
                <w:color w:val="12161F"/>
                <w:spacing w:val="-3"/>
                <w:w w:val="105"/>
                <w:sz w:val="19"/>
              </w:rPr>
              <w:t xml:space="preserve"> </w:t>
            </w:r>
            <w:r>
              <w:rPr>
                <w:color w:val="12161F"/>
                <w:w w:val="105"/>
                <w:sz w:val="19"/>
              </w:rPr>
              <w:t>not</w:t>
            </w:r>
            <w:r>
              <w:rPr>
                <w:color w:val="12161F"/>
                <w:spacing w:val="-6"/>
                <w:w w:val="105"/>
                <w:sz w:val="19"/>
              </w:rPr>
              <w:t xml:space="preserve"> </w:t>
            </w:r>
            <w:r>
              <w:rPr>
                <w:color w:val="12161F"/>
                <w:w w:val="105"/>
                <w:sz w:val="19"/>
              </w:rPr>
              <w:t>know</w:t>
            </w:r>
            <w:r>
              <w:rPr>
                <w:color w:val="12161F"/>
                <w:spacing w:val="-4"/>
                <w:w w:val="105"/>
                <w:sz w:val="19"/>
              </w:rPr>
              <w:t xml:space="preserve"> </w:t>
            </w:r>
            <w:r>
              <w:rPr>
                <w:color w:val="12161F"/>
                <w:w w:val="105"/>
                <w:sz w:val="19"/>
              </w:rPr>
              <w:t>his</w:t>
            </w:r>
            <w:r>
              <w:rPr>
                <w:color w:val="12161F"/>
                <w:spacing w:val="-2"/>
                <w:w w:val="105"/>
                <w:sz w:val="19"/>
              </w:rPr>
              <w:t xml:space="preserve"> </w:t>
            </w:r>
            <w:r>
              <w:rPr>
                <w:color w:val="12161F"/>
                <w:w w:val="105"/>
                <w:sz w:val="19"/>
              </w:rPr>
              <w:t>last</w:t>
            </w:r>
            <w:r>
              <w:rPr>
                <w:color w:val="12161F"/>
                <w:spacing w:val="-6"/>
                <w:w w:val="105"/>
                <w:sz w:val="19"/>
              </w:rPr>
              <w:t xml:space="preserve"> </w:t>
            </w:r>
            <w:r>
              <w:rPr>
                <w:color w:val="12161F"/>
                <w:w w:val="105"/>
                <w:sz w:val="19"/>
              </w:rPr>
              <w:t>name,</w:t>
            </w:r>
            <w:r>
              <w:rPr>
                <w:color w:val="12161F"/>
                <w:spacing w:val="-4"/>
                <w:w w:val="105"/>
                <w:sz w:val="19"/>
              </w:rPr>
              <w:t xml:space="preserve"> </w:t>
            </w:r>
            <w:r>
              <w:rPr>
                <w:color w:val="12161F"/>
                <w:spacing w:val="-10"/>
                <w:w w:val="105"/>
                <w:sz w:val="19"/>
              </w:rPr>
              <w:t>…</w:t>
            </w:r>
          </w:p>
        </w:tc>
        <w:tc>
          <w:tcPr>
            <w:tcW w:w="4013" w:type="dxa"/>
            <w:tcBorders>
              <w:top w:val="single" w:sz="8" w:space="0" w:color="12161F"/>
              <w:bottom w:val="single" w:sz="8" w:space="0" w:color="12161F"/>
            </w:tcBorders>
          </w:tcPr>
          <w:p w14:paraId="28374B07" w14:textId="77777777" w:rsidR="00F76F63" w:rsidRDefault="004545D8">
            <w:pPr>
              <w:pStyle w:val="TableParagraph"/>
              <w:spacing w:before="147"/>
              <w:ind w:left="685"/>
              <w:rPr>
                <w:sz w:val="19"/>
              </w:rPr>
            </w:pPr>
            <w:r>
              <w:rPr>
                <w:color w:val="12161F"/>
                <w:w w:val="105"/>
                <w:sz w:val="19"/>
              </w:rPr>
              <w:t>2</w:t>
            </w:r>
            <w:r>
              <w:rPr>
                <w:color w:val="12161F"/>
                <w:spacing w:val="-2"/>
                <w:w w:val="105"/>
                <w:sz w:val="19"/>
              </w:rPr>
              <w:t xml:space="preserve"> Disagree</w:t>
            </w:r>
          </w:p>
        </w:tc>
      </w:tr>
      <w:tr w:rsidR="00F76F63" w14:paraId="28374B0C" w14:textId="77777777">
        <w:trPr>
          <w:trHeight w:val="359"/>
        </w:trPr>
        <w:tc>
          <w:tcPr>
            <w:tcW w:w="1669" w:type="dxa"/>
            <w:tcBorders>
              <w:top w:val="single" w:sz="8" w:space="0" w:color="12161F"/>
              <w:bottom w:val="single" w:sz="8" w:space="0" w:color="12161F"/>
            </w:tcBorders>
          </w:tcPr>
          <w:p w14:paraId="28374B09" w14:textId="77777777" w:rsidR="00F76F63" w:rsidRDefault="004545D8">
            <w:pPr>
              <w:pStyle w:val="TableParagraph"/>
              <w:spacing w:before="66"/>
              <w:ind w:left="304"/>
              <w:rPr>
                <w:sz w:val="19"/>
              </w:rPr>
            </w:pPr>
            <w:r>
              <w:rPr>
                <w:color w:val="12161F"/>
                <w:spacing w:val="-5"/>
                <w:sz w:val="19"/>
              </w:rPr>
              <w:t>H10</w:t>
            </w:r>
          </w:p>
        </w:tc>
        <w:tc>
          <w:tcPr>
            <w:tcW w:w="9374" w:type="dxa"/>
            <w:tcBorders>
              <w:top w:val="single" w:sz="8" w:space="0" w:color="12161F"/>
              <w:bottom w:val="single" w:sz="8" w:space="0" w:color="12161F"/>
            </w:tcBorders>
          </w:tcPr>
          <w:p w14:paraId="28374B0A" w14:textId="77777777" w:rsidR="00F76F63" w:rsidRDefault="004545D8">
            <w:pPr>
              <w:pStyle w:val="TableParagraph"/>
              <w:spacing w:before="66"/>
              <w:ind w:left="229"/>
              <w:rPr>
                <w:sz w:val="19"/>
              </w:rPr>
            </w:pPr>
            <w:r>
              <w:rPr>
                <w:color w:val="12161F"/>
                <w:w w:val="105"/>
                <w:sz w:val="19"/>
              </w:rPr>
              <w:t>It</w:t>
            </w:r>
            <w:r>
              <w:rPr>
                <w:color w:val="12161F"/>
                <w:spacing w:val="-3"/>
                <w:w w:val="105"/>
                <w:sz w:val="19"/>
              </w:rPr>
              <w:t xml:space="preserve"> </w:t>
            </w:r>
            <w:r>
              <w:rPr>
                <w:color w:val="12161F"/>
                <w:w w:val="105"/>
                <w:sz w:val="19"/>
              </w:rPr>
              <w:t>depends</w:t>
            </w:r>
            <w:r>
              <w:rPr>
                <w:color w:val="12161F"/>
                <w:spacing w:val="-1"/>
                <w:w w:val="105"/>
                <w:sz w:val="19"/>
              </w:rPr>
              <w:t xml:space="preserve"> </w:t>
            </w:r>
            <w:r>
              <w:rPr>
                <w:color w:val="12161F"/>
                <w:w w:val="105"/>
                <w:sz w:val="19"/>
              </w:rPr>
              <w:t>who</w:t>
            </w:r>
            <w:r>
              <w:rPr>
                <w:color w:val="12161F"/>
                <w:spacing w:val="-3"/>
                <w:w w:val="105"/>
                <w:sz w:val="19"/>
              </w:rPr>
              <w:t xml:space="preserve"> </w:t>
            </w:r>
            <w:r>
              <w:rPr>
                <w:color w:val="12161F"/>
                <w:w w:val="105"/>
                <w:sz w:val="19"/>
              </w:rPr>
              <w:t>I</w:t>
            </w:r>
            <w:r>
              <w:rPr>
                <w:color w:val="12161F"/>
                <w:spacing w:val="-5"/>
                <w:w w:val="105"/>
                <w:sz w:val="19"/>
              </w:rPr>
              <w:t xml:space="preserve"> </w:t>
            </w:r>
            <w:r>
              <w:rPr>
                <w:color w:val="12161F"/>
                <w:w w:val="105"/>
                <w:sz w:val="19"/>
              </w:rPr>
              <w:t>talk</w:t>
            </w:r>
            <w:r>
              <w:rPr>
                <w:color w:val="12161F"/>
                <w:spacing w:val="-3"/>
                <w:w w:val="105"/>
                <w:sz w:val="19"/>
              </w:rPr>
              <w:t xml:space="preserve"> </w:t>
            </w:r>
            <w:r>
              <w:rPr>
                <w:color w:val="12161F"/>
                <w:spacing w:val="-5"/>
                <w:w w:val="105"/>
                <w:sz w:val="19"/>
              </w:rPr>
              <w:t>to.</w:t>
            </w:r>
          </w:p>
        </w:tc>
        <w:tc>
          <w:tcPr>
            <w:tcW w:w="4013" w:type="dxa"/>
            <w:tcBorders>
              <w:top w:val="single" w:sz="8" w:space="0" w:color="12161F"/>
              <w:bottom w:val="single" w:sz="8" w:space="0" w:color="12161F"/>
            </w:tcBorders>
          </w:tcPr>
          <w:p w14:paraId="28374B0B" w14:textId="77777777" w:rsidR="00F76F63" w:rsidRDefault="004545D8">
            <w:pPr>
              <w:pStyle w:val="TableParagraph"/>
              <w:spacing w:before="66"/>
              <w:ind w:left="685"/>
              <w:rPr>
                <w:sz w:val="19"/>
              </w:rPr>
            </w:pPr>
            <w:r>
              <w:rPr>
                <w:color w:val="12161F"/>
                <w:w w:val="105"/>
                <w:sz w:val="19"/>
              </w:rPr>
              <w:t>2</w:t>
            </w:r>
            <w:r>
              <w:rPr>
                <w:color w:val="12161F"/>
                <w:spacing w:val="-2"/>
                <w:w w:val="105"/>
                <w:sz w:val="19"/>
              </w:rPr>
              <w:t xml:space="preserve"> Disagree</w:t>
            </w:r>
          </w:p>
        </w:tc>
      </w:tr>
      <w:tr w:rsidR="00F76F63" w14:paraId="28374B10" w14:textId="77777777">
        <w:trPr>
          <w:trHeight w:val="361"/>
        </w:trPr>
        <w:tc>
          <w:tcPr>
            <w:tcW w:w="1669" w:type="dxa"/>
            <w:tcBorders>
              <w:top w:val="single" w:sz="8" w:space="0" w:color="12161F"/>
              <w:bottom w:val="single" w:sz="8" w:space="0" w:color="12161F"/>
            </w:tcBorders>
          </w:tcPr>
          <w:p w14:paraId="28374B0D" w14:textId="77777777" w:rsidR="00F76F63" w:rsidRDefault="004545D8">
            <w:pPr>
              <w:pStyle w:val="TableParagraph"/>
              <w:spacing w:before="66"/>
              <w:ind w:left="304"/>
              <w:rPr>
                <w:sz w:val="19"/>
              </w:rPr>
            </w:pPr>
            <w:r>
              <w:rPr>
                <w:color w:val="12161F"/>
                <w:spacing w:val="-5"/>
                <w:sz w:val="19"/>
              </w:rPr>
              <w:t>L30</w:t>
            </w:r>
          </w:p>
        </w:tc>
        <w:tc>
          <w:tcPr>
            <w:tcW w:w="9374" w:type="dxa"/>
            <w:tcBorders>
              <w:top w:val="single" w:sz="8" w:space="0" w:color="12161F"/>
              <w:bottom w:val="single" w:sz="8" w:space="0" w:color="12161F"/>
            </w:tcBorders>
          </w:tcPr>
          <w:p w14:paraId="28374B0E" w14:textId="77777777" w:rsidR="00F76F63" w:rsidRDefault="004545D8">
            <w:pPr>
              <w:pStyle w:val="TableParagraph"/>
              <w:spacing w:before="66"/>
              <w:ind w:left="229"/>
              <w:rPr>
                <w:sz w:val="19"/>
              </w:rPr>
            </w:pPr>
            <w:r>
              <w:rPr>
                <w:color w:val="12161F"/>
                <w:w w:val="105"/>
                <w:sz w:val="19"/>
              </w:rPr>
              <w:t>I</w:t>
            </w:r>
            <w:r>
              <w:rPr>
                <w:color w:val="12161F"/>
                <w:spacing w:val="-4"/>
                <w:w w:val="105"/>
                <w:sz w:val="19"/>
              </w:rPr>
              <w:t xml:space="preserve"> </w:t>
            </w:r>
            <w:r>
              <w:rPr>
                <w:color w:val="12161F"/>
                <w:w w:val="105"/>
                <w:sz w:val="19"/>
              </w:rPr>
              <w:t>don't</w:t>
            </w:r>
            <w:r>
              <w:rPr>
                <w:color w:val="12161F"/>
                <w:spacing w:val="-4"/>
                <w:w w:val="105"/>
                <w:sz w:val="19"/>
              </w:rPr>
              <w:t xml:space="preserve"> </w:t>
            </w:r>
            <w:r>
              <w:rPr>
                <w:color w:val="12161F"/>
                <w:w w:val="105"/>
                <w:sz w:val="19"/>
              </w:rPr>
              <w:t>hear</w:t>
            </w:r>
            <w:r>
              <w:rPr>
                <w:color w:val="12161F"/>
                <w:spacing w:val="-4"/>
                <w:w w:val="105"/>
                <w:sz w:val="19"/>
              </w:rPr>
              <w:t xml:space="preserve"> </w:t>
            </w:r>
            <w:r>
              <w:rPr>
                <w:color w:val="12161F"/>
                <w:w w:val="105"/>
                <w:sz w:val="19"/>
              </w:rPr>
              <w:t>from</w:t>
            </w:r>
            <w:r>
              <w:rPr>
                <w:color w:val="12161F"/>
                <w:spacing w:val="-3"/>
                <w:w w:val="105"/>
                <w:sz w:val="19"/>
              </w:rPr>
              <w:t xml:space="preserve"> </w:t>
            </w:r>
            <w:r>
              <w:rPr>
                <w:color w:val="12161F"/>
                <w:w w:val="105"/>
                <w:sz w:val="19"/>
              </w:rPr>
              <w:t>them</w:t>
            </w:r>
            <w:r>
              <w:rPr>
                <w:color w:val="12161F"/>
                <w:spacing w:val="-3"/>
                <w:w w:val="105"/>
                <w:sz w:val="19"/>
              </w:rPr>
              <w:t xml:space="preserve"> </w:t>
            </w:r>
            <w:r>
              <w:rPr>
                <w:color w:val="12161F"/>
                <w:w w:val="105"/>
                <w:sz w:val="19"/>
              </w:rPr>
              <w:t>at</w:t>
            </w:r>
            <w:r>
              <w:rPr>
                <w:color w:val="12161F"/>
                <w:spacing w:val="-2"/>
                <w:w w:val="105"/>
                <w:sz w:val="19"/>
              </w:rPr>
              <w:t xml:space="preserve"> </w:t>
            </w:r>
            <w:r>
              <w:rPr>
                <w:color w:val="12161F"/>
                <w:spacing w:val="-5"/>
                <w:w w:val="105"/>
                <w:sz w:val="19"/>
              </w:rPr>
              <w:t>all</w:t>
            </w:r>
          </w:p>
        </w:tc>
        <w:tc>
          <w:tcPr>
            <w:tcW w:w="4013" w:type="dxa"/>
            <w:tcBorders>
              <w:top w:val="single" w:sz="8" w:space="0" w:color="12161F"/>
              <w:bottom w:val="single" w:sz="8" w:space="0" w:color="12161F"/>
            </w:tcBorders>
          </w:tcPr>
          <w:p w14:paraId="28374B0F" w14:textId="77777777" w:rsidR="00F76F63" w:rsidRDefault="004545D8">
            <w:pPr>
              <w:pStyle w:val="TableParagraph"/>
              <w:spacing w:before="66"/>
              <w:ind w:left="685"/>
              <w:rPr>
                <w:sz w:val="19"/>
              </w:rPr>
            </w:pPr>
            <w:r>
              <w:rPr>
                <w:color w:val="12161F"/>
                <w:w w:val="105"/>
                <w:sz w:val="19"/>
              </w:rPr>
              <w:t>2</w:t>
            </w:r>
            <w:r>
              <w:rPr>
                <w:color w:val="12161F"/>
                <w:spacing w:val="-2"/>
                <w:w w:val="105"/>
                <w:sz w:val="19"/>
              </w:rPr>
              <w:t xml:space="preserve"> Disagree</w:t>
            </w:r>
          </w:p>
        </w:tc>
      </w:tr>
      <w:tr w:rsidR="00F76F63" w14:paraId="28374B14" w14:textId="77777777">
        <w:trPr>
          <w:trHeight w:val="359"/>
        </w:trPr>
        <w:tc>
          <w:tcPr>
            <w:tcW w:w="1669" w:type="dxa"/>
            <w:tcBorders>
              <w:top w:val="single" w:sz="8" w:space="0" w:color="12161F"/>
              <w:bottom w:val="single" w:sz="8" w:space="0" w:color="12161F"/>
            </w:tcBorders>
          </w:tcPr>
          <w:p w14:paraId="28374B11" w14:textId="77777777" w:rsidR="00F76F63" w:rsidRDefault="004545D8">
            <w:pPr>
              <w:pStyle w:val="TableParagraph"/>
              <w:spacing w:before="63"/>
              <w:ind w:left="304"/>
              <w:rPr>
                <w:sz w:val="19"/>
              </w:rPr>
            </w:pPr>
            <w:r>
              <w:rPr>
                <w:color w:val="12161F"/>
                <w:spacing w:val="-5"/>
                <w:sz w:val="19"/>
              </w:rPr>
              <w:t>L30</w:t>
            </w:r>
          </w:p>
        </w:tc>
        <w:tc>
          <w:tcPr>
            <w:tcW w:w="9374" w:type="dxa"/>
            <w:tcBorders>
              <w:top w:val="single" w:sz="8" w:space="0" w:color="12161F"/>
              <w:bottom w:val="single" w:sz="8" w:space="0" w:color="12161F"/>
            </w:tcBorders>
          </w:tcPr>
          <w:p w14:paraId="28374B12" w14:textId="77777777" w:rsidR="00F76F63" w:rsidRDefault="004545D8">
            <w:pPr>
              <w:pStyle w:val="TableParagraph"/>
              <w:spacing w:before="63"/>
              <w:ind w:left="229"/>
              <w:rPr>
                <w:sz w:val="19"/>
              </w:rPr>
            </w:pPr>
            <w:r>
              <w:rPr>
                <w:color w:val="12161F"/>
                <w:w w:val="105"/>
                <w:sz w:val="19"/>
              </w:rPr>
              <w:t>not</w:t>
            </w:r>
            <w:r>
              <w:rPr>
                <w:color w:val="12161F"/>
                <w:spacing w:val="-4"/>
                <w:w w:val="105"/>
                <w:sz w:val="19"/>
              </w:rPr>
              <w:t xml:space="preserve"> </w:t>
            </w:r>
            <w:r>
              <w:rPr>
                <w:color w:val="12161F"/>
                <w:w w:val="105"/>
                <w:sz w:val="19"/>
              </w:rPr>
              <w:t>really</w:t>
            </w:r>
            <w:r>
              <w:rPr>
                <w:color w:val="12161F"/>
                <w:spacing w:val="-3"/>
                <w:w w:val="105"/>
                <w:sz w:val="19"/>
              </w:rPr>
              <w:t xml:space="preserve"> </w:t>
            </w:r>
            <w:r>
              <w:rPr>
                <w:color w:val="12161F"/>
                <w:w w:val="105"/>
                <w:sz w:val="19"/>
              </w:rPr>
              <w:t>-</w:t>
            </w:r>
            <w:r>
              <w:rPr>
                <w:color w:val="12161F"/>
                <w:spacing w:val="-4"/>
                <w:w w:val="105"/>
                <w:sz w:val="19"/>
              </w:rPr>
              <w:t xml:space="preserve"> </w:t>
            </w:r>
            <w:r>
              <w:rPr>
                <w:color w:val="12161F"/>
                <w:w w:val="105"/>
                <w:sz w:val="19"/>
              </w:rPr>
              <w:t>they</w:t>
            </w:r>
            <w:r>
              <w:rPr>
                <w:color w:val="12161F"/>
                <w:spacing w:val="-3"/>
                <w:w w:val="105"/>
                <w:sz w:val="19"/>
              </w:rPr>
              <w:t xml:space="preserve"> </w:t>
            </w:r>
            <w:r>
              <w:rPr>
                <w:color w:val="12161F"/>
                <w:w w:val="105"/>
                <w:sz w:val="19"/>
              </w:rPr>
              <w:t>don't</w:t>
            </w:r>
            <w:r>
              <w:rPr>
                <w:color w:val="12161F"/>
                <w:spacing w:val="-3"/>
                <w:w w:val="105"/>
                <w:sz w:val="19"/>
              </w:rPr>
              <w:t xml:space="preserve"> </w:t>
            </w:r>
            <w:r>
              <w:rPr>
                <w:color w:val="12161F"/>
                <w:w w:val="105"/>
                <w:sz w:val="19"/>
              </w:rPr>
              <w:t>know</w:t>
            </w:r>
            <w:r>
              <w:rPr>
                <w:color w:val="12161F"/>
                <w:spacing w:val="-3"/>
                <w:w w:val="105"/>
                <w:sz w:val="19"/>
              </w:rPr>
              <w:t xml:space="preserve"> </w:t>
            </w:r>
            <w:r>
              <w:rPr>
                <w:color w:val="12161F"/>
                <w:w w:val="105"/>
                <w:sz w:val="19"/>
              </w:rPr>
              <w:t>me</w:t>
            </w:r>
            <w:r>
              <w:rPr>
                <w:color w:val="12161F"/>
                <w:spacing w:val="-3"/>
                <w:w w:val="105"/>
                <w:sz w:val="19"/>
              </w:rPr>
              <w:t xml:space="preserve"> </w:t>
            </w:r>
            <w:r>
              <w:rPr>
                <w:color w:val="12161F"/>
                <w:w w:val="105"/>
                <w:sz w:val="19"/>
              </w:rPr>
              <w:t>-</w:t>
            </w:r>
            <w:r>
              <w:rPr>
                <w:color w:val="12161F"/>
                <w:spacing w:val="-5"/>
                <w:w w:val="105"/>
                <w:sz w:val="19"/>
              </w:rPr>
              <w:t xml:space="preserve"> </w:t>
            </w:r>
            <w:r>
              <w:rPr>
                <w:color w:val="12161F"/>
                <w:w w:val="105"/>
                <w:sz w:val="19"/>
              </w:rPr>
              <w:t>they</w:t>
            </w:r>
            <w:r>
              <w:rPr>
                <w:color w:val="12161F"/>
                <w:spacing w:val="-3"/>
                <w:w w:val="105"/>
                <w:sz w:val="19"/>
              </w:rPr>
              <w:t xml:space="preserve"> </w:t>
            </w:r>
            <w:r>
              <w:rPr>
                <w:color w:val="12161F"/>
                <w:w w:val="105"/>
                <w:sz w:val="19"/>
              </w:rPr>
              <w:t>never</w:t>
            </w:r>
            <w:r>
              <w:rPr>
                <w:color w:val="12161F"/>
                <w:spacing w:val="-4"/>
                <w:w w:val="105"/>
                <w:sz w:val="19"/>
              </w:rPr>
              <w:t xml:space="preserve"> </w:t>
            </w:r>
            <w:r>
              <w:rPr>
                <w:color w:val="12161F"/>
                <w:w w:val="105"/>
                <w:sz w:val="19"/>
              </w:rPr>
              <w:t>visit</w:t>
            </w:r>
            <w:r>
              <w:rPr>
                <w:color w:val="12161F"/>
                <w:spacing w:val="-3"/>
                <w:w w:val="105"/>
                <w:sz w:val="19"/>
              </w:rPr>
              <w:t xml:space="preserve"> </w:t>
            </w:r>
            <w:r>
              <w:rPr>
                <w:color w:val="12161F"/>
                <w:spacing w:val="-5"/>
                <w:w w:val="105"/>
                <w:sz w:val="19"/>
              </w:rPr>
              <w:t>me</w:t>
            </w:r>
          </w:p>
        </w:tc>
        <w:tc>
          <w:tcPr>
            <w:tcW w:w="4013" w:type="dxa"/>
            <w:tcBorders>
              <w:top w:val="single" w:sz="8" w:space="0" w:color="12161F"/>
              <w:bottom w:val="single" w:sz="8" w:space="0" w:color="12161F"/>
            </w:tcBorders>
          </w:tcPr>
          <w:p w14:paraId="28374B13" w14:textId="77777777" w:rsidR="00F76F63" w:rsidRDefault="004545D8">
            <w:pPr>
              <w:pStyle w:val="TableParagraph"/>
              <w:spacing w:before="63"/>
              <w:ind w:left="685"/>
              <w:rPr>
                <w:sz w:val="19"/>
              </w:rPr>
            </w:pPr>
            <w:r>
              <w:rPr>
                <w:color w:val="12161F"/>
                <w:w w:val="105"/>
                <w:sz w:val="19"/>
              </w:rPr>
              <w:t>2</w:t>
            </w:r>
            <w:r>
              <w:rPr>
                <w:color w:val="12161F"/>
                <w:spacing w:val="-2"/>
                <w:w w:val="105"/>
                <w:sz w:val="19"/>
              </w:rPr>
              <w:t xml:space="preserve"> Disagree</w:t>
            </w:r>
          </w:p>
        </w:tc>
      </w:tr>
      <w:tr w:rsidR="00F76F63" w14:paraId="28374B18" w14:textId="77777777">
        <w:trPr>
          <w:trHeight w:val="359"/>
        </w:trPr>
        <w:tc>
          <w:tcPr>
            <w:tcW w:w="1669" w:type="dxa"/>
            <w:tcBorders>
              <w:top w:val="single" w:sz="8" w:space="0" w:color="12161F"/>
              <w:bottom w:val="single" w:sz="8" w:space="0" w:color="12161F"/>
            </w:tcBorders>
          </w:tcPr>
          <w:p w14:paraId="28374B15" w14:textId="77777777" w:rsidR="00F76F63" w:rsidRDefault="004545D8">
            <w:pPr>
              <w:pStyle w:val="TableParagraph"/>
              <w:spacing w:before="66"/>
              <w:ind w:left="304"/>
              <w:rPr>
                <w:sz w:val="19"/>
              </w:rPr>
            </w:pPr>
            <w:r>
              <w:rPr>
                <w:color w:val="12161F"/>
                <w:spacing w:val="-5"/>
                <w:sz w:val="19"/>
              </w:rPr>
              <w:t>H10</w:t>
            </w:r>
          </w:p>
        </w:tc>
        <w:tc>
          <w:tcPr>
            <w:tcW w:w="9374" w:type="dxa"/>
            <w:tcBorders>
              <w:top w:val="single" w:sz="8" w:space="0" w:color="12161F"/>
              <w:bottom w:val="single" w:sz="8" w:space="0" w:color="12161F"/>
            </w:tcBorders>
          </w:tcPr>
          <w:p w14:paraId="28374B16" w14:textId="77777777" w:rsidR="00F76F63" w:rsidRDefault="004545D8">
            <w:pPr>
              <w:pStyle w:val="TableParagraph"/>
              <w:spacing w:before="66"/>
              <w:ind w:left="229"/>
              <w:rPr>
                <w:sz w:val="19"/>
              </w:rPr>
            </w:pPr>
            <w:r>
              <w:rPr>
                <w:color w:val="12161F"/>
                <w:w w:val="105"/>
                <w:sz w:val="19"/>
              </w:rPr>
              <w:t>They</w:t>
            </w:r>
            <w:r>
              <w:rPr>
                <w:color w:val="12161F"/>
                <w:spacing w:val="-4"/>
                <w:w w:val="105"/>
                <w:sz w:val="19"/>
              </w:rPr>
              <w:t xml:space="preserve"> </w:t>
            </w:r>
            <w:r>
              <w:rPr>
                <w:color w:val="12161F"/>
                <w:w w:val="105"/>
                <w:sz w:val="19"/>
              </w:rPr>
              <w:t>do</w:t>
            </w:r>
            <w:r>
              <w:rPr>
                <w:color w:val="12161F"/>
                <w:spacing w:val="-4"/>
                <w:w w:val="105"/>
                <w:sz w:val="19"/>
              </w:rPr>
              <w:t xml:space="preserve"> </w:t>
            </w:r>
            <w:r>
              <w:rPr>
                <w:color w:val="12161F"/>
                <w:w w:val="105"/>
                <w:sz w:val="19"/>
              </w:rPr>
              <w:t>not</w:t>
            </w:r>
            <w:r>
              <w:rPr>
                <w:color w:val="12161F"/>
                <w:spacing w:val="-6"/>
                <w:w w:val="105"/>
                <w:sz w:val="19"/>
              </w:rPr>
              <w:t xml:space="preserve"> </w:t>
            </w:r>
            <w:r>
              <w:rPr>
                <w:color w:val="12161F"/>
                <w:w w:val="105"/>
                <w:sz w:val="19"/>
              </w:rPr>
              <w:t>understand</w:t>
            </w:r>
            <w:r>
              <w:rPr>
                <w:color w:val="12161F"/>
                <w:spacing w:val="-4"/>
                <w:w w:val="105"/>
                <w:sz w:val="19"/>
              </w:rPr>
              <w:t xml:space="preserve"> </w:t>
            </w:r>
            <w:r>
              <w:rPr>
                <w:color w:val="12161F"/>
                <w:w w:val="105"/>
                <w:sz w:val="19"/>
              </w:rPr>
              <w:t>my</w:t>
            </w:r>
            <w:r>
              <w:rPr>
                <w:color w:val="12161F"/>
                <w:spacing w:val="-6"/>
                <w:w w:val="105"/>
                <w:sz w:val="19"/>
              </w:rPr>
              <w:t xml:space="preserve"> </w:t>
            </w:r>
            <w:r>
              <w:rPr>
                <w:color w:val="12161F"/>
                <w:w w:val="105"/>
                <w:sz w:val="19"/>
              </w:rPr>
              <w:t>needs.</w:t>
            </w:r>
            <w:r>
              <w:rPr>
                <w:color w:val="12161F"/>
                <w:spacing w:val="-4"/>
                <w:w w:val="105"/>
                <w:sz w:val="19"/>
              </w:rPr>
              <w:t xml:space="preserve"> </w:t>
            </w:r>
            <w:r>
              <w:rPr>
                <w:color w:val="12161F"/>
                <w:w w:val="105"/>
                <w:sz w:val="19"/>
              </w:rPr>
              <w:t>I</w:t>
            </w:r>
            <w:r>
              <w:rPr>
                <w:color w:val="12161F"/>
                <w:spacing w:val="-5"/>
                <w:w w:val="105"/>
                <w:sz w:val="19"/>
              </w:rPr>
              <w:t xml:space="preserve"> </w:t>
            </w:r>
            <w:r>
              <w:rPr>
                <w:color w:val="12161F"/>
                <w:w w:val="105"/>
                <w:sz w:val="19"/>
              </w:rPr>
              <w:t>am</w:t>
            </w:r>
            <w:r>
              <w:rPr>
                <w:color w:val="12161F"/>
                <w:spacing w:val="-4"/>
                <w:w w:val="105"/>
                <w:sz w:val="19"/>
              </w:rPr>
              <w:t xml:space="preserve"> </w:t>
            </w:r>
            <w:r>
              <w:rPr>
                <w:color w:val="12161F"/>
                <w:w w:val="105"/>
                <w:sz w:val="19"/>
              </w:rPr>
              <w:t>short</w:t>
            </w:r>
            <w:r>
              <w:rPr>
                <w:color w:val="12161F"/>
                <w:spacing w:val="-4"/>
                <w:w w:val="105"/>
                <w:sz w:val="19"/>
              </w:rPr>
              <w:t xml:space="preserve"> </w:t>
            </w:r>
            <w:r>
              <w:rPr>
                <w:color w:val="12161F"/>
                <w:w w:val="105"/>
                <w:sz w:val="19"/>
              </w:rPr>
              <w:t>of</w:t>
            </w:r>
            <w:r>
              <w:rPr>
                <w:color w:val="12161F"/>
                <w:spacing w:val="-6"/>
                <w:w w:val="105"/>
                <w:sz w:val="19"/>
              </w:rPr>
              <w:t xml:space="preserve"> </w:t>
            </w:r>
            <w:r>
              <w:rPr>
                <w:color w:val="12161F"/>
                <w:w w:val="105"/>
                <w:sz w:val="19"/>
              </w:rPr>
              <w:t>money</w:t>
            </w:r>
            <w:r>
              <w:rPr>
                <w:color w:val="12161F"/>
                <w:spacing w:val="-5"/>
                <w:w w:val="105"/>
                <w:sz w:val="19"/>
              </w:rPr>
              <w:t xml:space="preserve"> </w:t>
            </w:r>
            <w:r>
              <w:rPr>
                <w:color w:val="12161F"/>
                <w:w w:val="105"/>
                <w:sz w:val="19"/>
              </w:rPr>
              <w:t>and</w:t>
            </w:r>
            <w:r>
              <w:rPr>
                <w:color w:val="12161F"/>
                <w:spacing w:val="-4"/>
                <w:w w:val="105"/>
                <w:sz w:val="19"/>
              </w:rPr>
              <w:t xml:space="preserve"> </w:t>
            </w:r>
            <w:r>
              <w:rPr>
                <w:color w:val="12161F"/>
                <w:w w:val="105"/>
                <w:sz w:val="19"/>
              </w:rPr>
              <w:t>need</w:t>
            </w:r>
            <w:r>
              <w:rPr>
                <w:color w:val="12161F"/>
                <w:spacing w:val="-3"/>
                <w:w w:val="105"/>
                <w:sz w:val="19"/>
              </w:rPr>
              <w:t xml:space="preserve"> </w:t>
            </w:r>
            <w:r>
              <w:rPr>
                <w:color w:val="12161F"/>
                <w:w w:val="105"/>
                <w:sz w:val="19"/>
              </w:rPr>
              <w:t>more</w:t>
            </w:r>
            <w:r>
              <w:rPr>
                <w:color w:val="12161F"/>
                <w:spacing w:val="-5"/>
                <w:w w:val="105"/>
                <w:sz w:val="19"/>
              </w:rPr>
              <w:t xml:space="preserve"> </w:t>
            </w:r>
            <w:r>
              <w:rPr>
                <w:color w:val="12161F"/>
                <w:w w:val="105"/>
                <w:sz w:val="19"/>
              </w:rPr>
              <w:t>for</w:t>
            </w:r>
            <w:r>
              <w:rPr>
                <w:color w:val="12161F"/>
                <w:spacing w:val="-5"/>
                <w:w w:val="105"/>
                <w:sz w:val="19"/>
              </w:rPr>
              <w:t xml:space="preserve"> </w:t>
            </w:r>
            <w:r>
              <w:rPr>
                <w:color w:val="12161F"/>
                <w:w w:val="105"/>
                <w:sz w:val="19"/>
              </w:rPr>
              <w:t>food</w:t>
            </w:r>
            <w:r>
              <w:rPr>
                <w:color w:val="12161F"/>
                <w:spacing w:val="-3"/>
                <w:w w:val="105"/>
                <w:sz w:val="19"/>
              </w:rPr>
              <w:t xml:space="preserve"> </w:t>
            </w:r>
            <w:r>
              <w:rPr>
                <w:color w:val="12161F"/>
                <w:w w:val="105"/>
                <w:sz w:val="19"/>
              </w:rPr>
              <w:t>and</w:t>
            </w:r>
            <w:r>
              <w:rPr>
                <w:color w:val="12161F"/>
                <w:spacing w:val="-4"/>
                <w:w w:val="105"/>
                <w:sz w:val="19"/>
              </w:rPr>
              <w:t xml:space="preserve"> </w:t>
            </w:r>
            <w:r>
              <w:rPr>
                <w:color w:val="12161F"/>
                <w:w w:val="105"/>
                <w:sz w:val="19"/>
              </w:rPr>
              <w:t>other</w:t>
            </w:r>
            <w:r>
              <w:rPr>
                <w:color w:val="12161F"/>
                <w:spacing w:val="-5"/>
                <w:w w:val="105"/>
                <w:sz w:val="19"/>
              </w:rPr>
              <w:t xml:space="preserve"> </w:t>
            </w:r>
            <w:r>
              <w:rPr>
                <w:color w:val="12161F"/>
                <w:spacing w:val="-2"/>
                <w:w w:val="105"/>
                <w:sz w:val="19"/>
              </w:rPr>
              <w:t>things.</w:t>
            </w:r>
          </w:p>
        </w:tc>
        <w:tc>
          <w:tcPr>
            <w:tcW w:w="4013" w:type="dxa"/>
            <w:tcBorders>
              <w:top w:val="single" w:sz="8" w:space="0" w:color="12161F"/>
              <w:bottom w:val="single" w:sz="8" w:space="0" w:color="12161F"/>
            </w:tcBorders>
          </w:tcPr>
          <w:p w14:paraId="28374B17" w14:textId="77777777" w:rsidR="00F76F63" w:rsidRDefault="004545D8">
            <w:pPr>
              <w:pStyle w:val="TableParagraph"/>
              <w:spacing w:before="66"/>
              <w:ind w:left="685"/>
              <w:rPr>
                <w:sz w:val="19"/>
              </w:rPr>
            </w:pPr>
            <w:r>
              <w:rPr>
                <w:color w:val="12161F"/>
                <w:w w:val="105"/>
                <w:sz w:val="19"/>
              </w:rPr>
              <w:t>1</w:t>
            </w:r>
            <w:r>
              <w:rPr>
                <w:color w:val="12161F"/>
                <w:spacing w:val="-4"/>
                <w:w w:val="105"/>
                <w:sz w:val="19"/>
              </w:rPr>
              <w:t xml:space="preserve"> </w:t>
            </w:r>
            <w:r>
              <w:rPr>
                <w:color w:val="12161F"/>
                <w:w w:val="105"/>
                <w:sz w:val="19"/>
              </w:rPr>
              <w:t>Strongly</w:t>
            </w:r>
            <w:r>
              <w:rPr>
                <w:color w:val="12161F"/>
                <w:spacing w:val="-2"/>
                <w:w w:val="105"/>
                <w:sz w:val="19"/>
              </w:rPr>
              <w:t xml:space="preserve"> Disagree</w:t>
            </w:r>
          </w:p>
        </w:tc>
      </w:tr>
      <w:tr w:rsidR="00F76F63" w14:paraId="28374B1C" w14:textId="77777777">
        <w:trPr>
          <w:trHeight w:val="361"/>
        </w:trPr>
        <w:tc>
          <w:tcPr>
            <w:tcW w:w="1669" w:type="dxa"/>
            <w:tcBorders>
              <w:top w:val="single" w:sz="8" w:space="0" w:color="12161F"/>
              <w:bottom w:val="single" w:sz="8" w:space="0" w:color="12161F"/>
            </w:tcBorders>
          </w:tcPr>
          <w:p w14:paraId="28374B19" w14:textId="77777777" w:rsidR="00F76F63" w:rsidRDefault="004545D8">
            <w:pPr>
              <w:pStyle w:val="TableParagraph"/>
              <w:spacing w:before="66"/>
              <w:ind w:left="304"/>
              <w:rPr>
                <w:sz w:val="19"/>
              </w:rPr>
            </w:pPr>
            <w:r>
              <w:rPr>
                <w:color w:val="12161F"/>
                <w:spacing w:val="-5"/>
                <w:sz w:val="19"/>
              </w:rPr>
              <w:t>H30</w:t>
            </w:r>
          </w:p>
        </w:tc>
        <w:tc>
          <w:tcPr>
            <w:tcW w:w="9374" w:type="dxa"/>
            <w:tcBorders>
              <w:top w:val="single" w:sz="8" w:space="0" w:color="12161F"/>
              <w:bottom w:val="single" w:sz="8" w:space="0" w:color="12161F"/>
            </w:tcBorders>
          </w:tcPr>
          <w:p w14:paraId="28374B1A" w14:textId="77777777" w:rsidR="00F76F63" w:rsidRDefault="004545D8">
            <w:pPr>
              <w:pStyle w:val="TableParagraph"/>
              <w:spacing w:before="66"/>
              <w:ind w:left="229"/>
              <w:rPr>
                <w:sz w:val="19"/>
              </w:rPr>
            </w:pPr>
            <w:r>
              <w:rPr>
                <w:color w:val="12161F"/>
                <w:w w:val="105"/>
                <w:sz w:val="19"/>
              </w:rPr>
              <w:t>They</w:t>
            </w:r>
            <w:r>
              <w:rPr>
                <w:color w:val="12161F"/>
                <w:spacing w:val="-4"/>
                <w:w w:val="105"/>
                <w:sz w:val="19"/>
              </w:rPr>
              <w:t xml:space="preserve"> </w:t>
            </w:r>
            <w:r>
              <w:rPr>
                <w:color w:val="12161F"/>
                <w:w w:val="105"/>
                <w:sz w:val="19"/>
              </w:rPr>
              <w:t>don't</w:t>
            </w:r>
            <w:r>
              <w:rPr>
                <w:color w:val="12161F"/>
                <w:spacing w:val="-4"/>
                <w:w w:val="105"/>
                <w:sz w:val="19"/>
              </w:rPr>
              <w:t xml:space="preserve"> </w:t>
            </w:r>
            <w:r>
              <w:rPr>
                <w:color w:val="12161F"/>
                <w:w w:val="105"/>
                <w:sz w:val="19"/>
              </w:rPr>
              <w:t>care</w:t>
            </w:r>
            <w:r>
              <w:rPr>
                <w:color w:val="12161F"/>
                <w:spacing w:val="-5"/>
                <w:w w:val="105"/>
                <w:sz w:val="19"/>
              </w:rPr>
              <w:t xml:space="preserve"> </w:t>
            </w:r>
            <w:r>
              <w:rPr>
                <w:color w:val="12161F"/>
                <w:w w:val="105"/>
                <w:sz w:val="19"/>
              </w:rPr>
              <w:t>about</w:t>
            </w:r>
            <w:r>
              <w:rPr>
                <w:color w:val="12161F"/>
                <w:spacing w:val="-4"/>
                <w:w w:val="105"/>
                <w:sz w:val="19"/>
              </w:rPr>
              <w:t xml:space="preserve"> </w:t>
            </w:r>
            <w:r>
              <w:rPr>
                <w:color w:val="12161F"/>
                <w:spacing w:val="-5"/>
                <w:w w:val="105"/>
                <w:sz w:val="19"/>
              </w:rPr>
              <w:t>me!</w:t>
            </w:r>
          </w:p>
        </w:tc>
        <w:tc>
          <w:tcPr>
            <w:tcW w:w="4013" w:type="dxa"/>
            <w:tcBorders>
              <w:top w:val="single" w:sz="8" w:space="0" w:color="12161F"/>
              <w:bottom w:val="single" w:sz="8" w:space="0" w:color="12161F"/>
            </w:tcBorders>
          </w:tcPr>
          <w:p w14:paraId="28374B1B" w14:textId="77777777" w:rsidR="00F76F63" w:rsidRDefault="004545D8">
            <w:pPr>
              <w:pStyle w:val="TableParagraph"/>
              <w:spacing w:before="66"/>
              <w:ind w:left="685"/>
              <w:rPr>
                <w:sz w:val="19"/>
              </w:rPr>
            </w:pPr>
            <w:r>
              <w:rPr>
                <w:color w:val="12161F"/>
                <w:w w:val="105"/>
                <w:sz w:val="19"/>
              </w:rPr>
              <w:t>1</w:t>
            </w:r>
            <w:r>
              <w:rPr>
                <w:color w:val="12161F"/>
                <w:spacing w:val="-4"/>
                <w:w w:val="105"/>
                <w:sz w:val="19"/>
              </w:rPr>
              <w:t xml:space="preserve"> </w:t>
            </w:r>
            <w:r>
              <w:rPr>
                <w:color w:val="12161F"/>
                <w:w w:val="105"/>
                <w:sz w:val="19"/>
              </w:rPr>
              <w:t>Strongly</w:t>
            </w:r>
            <w:r>
              <w:rPr>
                <w:color w:val="12161F"/>
                <w:spacing w:val="-2"/>
                <w:w w:val="105"/>
                <w:sz w:val="19"/>
              </w:rPr>
              <w:t xml:space="preserve"> Disagree</w:t>
            </w:r>
          </w:p>
        </w:tc>
      </w:tr>
    </w:tbl>
    <w:p w14:paraId="28374B1D" w14:textId="77777777" w:rsidR="00F76F63" w:rsidRDefault="00F76F63">
      <w:pPr>
        <w:pStyle w:val="TableParagraph"/>
        <w:rPr>
          <w:sz w:val="19"/>
        </w:rPr>
        <w:sectPr w:rsidR="00F76F63">
          <w:pgSz w:w="16860" w:h="11900" w:orient="landscape"/>
          <w:pgMar w:top="440" w:right="283" w:bottom="1280" w:left="283" w:header="0" w:footer="1085" w:gutter="0"/>
          <w:cols w:space="720"/>
        </w:sectPr>
      </w:pPr>
    </w:p>
    <w:p w14:paraId="28374B1E" w14:textId="77777777" w:rsidR="00F76F63" w:rsidRDefault="004545D8">
      <w:pPr>
        <w:spacing w:before="39"/>
        <w:ind w:left="595"/>
        <w:rPr>
          <w:b/>
        </w:rPr>
      </w:pPr>
      <w:bookmarkStart w:id="72" w:name="s24._The_Public_Trustee_oﬀice_is_easy_to"/>
      <w:bookmarkEnd w:id="72"/>
      <w:r>
        <w:rPr>
          <w:b/>
        </w:rPr>
        <w:lastRenderedPageBreak/>
        <w:t>s24.</w:t>
      </w:r>
      <w:r>
        <w:rPr>
          <w:b/>
          <w:spacing w:val="-4"/>
        </w:rPr>
        <w:t xml:space="preserve"> </w:t>
      </w:r>
      <w:r>
        <w:rPr>
          <w:b/>
        </w:rPr>
        <w:t>The</w:t>
      </w:r>
      <w:r>
        <w:rPr>
          <w:b/>
          <w:spacing w:val="-3"/>
        </w:rPr>
        <w:t xml:space="preserve"> </w:t>
      </w:r>
      <w:r>
        <w:rPr>
          <w:b/>
        </w:rPr>
        <w:t>Public</w:t>
      </w:r>
      <w:r>
        <w:rPr>
          <w:b/>
          <w:spacing w:val="-3"/>
        </w:rPr>
        <w:t xml:space="preserve"> </w:t>
      </w:r>
      <w:r>
        <w:rPr>
          <w:b/>
        </w:rPr>
        <w:t>Trustee</w:t>
      </w:r>
      <w:r>
        <w:rPr>
          <w:b/>
          <w:spacing w:val="-3"/>
        </w:rPr>
        <w:t xml:space="preserve"> </w:t>
      </w:r>
      <w:r>
        <w:rPr>
          <w:b/>
        </w:rPr>
        <w:t>oﬀice</w:t>
      </w:r>
      <w:r>
        <w:rPr>
          <w:b/>
          <w:spacing w:val="-3"/>
        </w:rPr>
        <w:t xml:space="preserve"> </w:t>
      </w:r>
      <w:r>
        <w:rPr>
          <w:b/>
        </w:rPr>
        <w:t>is</w:t>
      </w:r>
      <w:r>
        <w:rPr>
          <w:b/>
          <w:spacing w:val="-1"/>
        </w:rPr>
        <w:t xml:space="preserve"> </w:t>
      </w:r>
      <w:r>
        <w:rPr>
          <w:b/>
        </w:rPr>
        <w:t>easy</w:t>
      </w:r>
      <w:r>
        <w:rPr>
          <w:b/>
          <w:spacing w:val="-1"/>
        </w:rPr>
        <w:t xml:space="preserve"> </w:t>
      </w:r>
      <w:r>
        <w:rPr>
          <w:b/>
        </w:rPr>
        <w:t>to</w:t>
      </w:r>
      <w:r>
        <w:rPr>
          <w:b/>
          <w:spacing w:val="-5"/>
        </w:rPr>
        <w:t xml:space="preserve"> </w:t>
      </w:r>
      <w:r>
        <w:rPr>
          <w:b/>
        </w:rPr>
        <w:t>get</w:t>
      </w:r>
      <w:r>
        <w:rPr>
          <w:b/>
          <w:spacing w:val="-2"/>
        </w:rPr>
        <w:t xml:space="preserve"> </w:t>
      </w:r>
      <w:r>
        <w:rPr>
          <w:b/>
        </w:rPr>
        <w:t>to</w:t>
      </w:r>
      <w:r>
        <w:rPr>
          <w:b/>
          <w:spacing w:val="-5"/>
        </w:rPr>
        <w:t xml:space="preserve"> </w:t>
      </w:r>
      <w:r>
        <w:rPr>
          <w:b/>
          <w:spacing w:val="-4"/>
        </w:rPr>
        <w:t>(15)</w:t>
      </w:r>
    </w:p>
    <w:p w14:paraId="28374B1F" w14:textId="77777777" w:rsidR="00F76F63" w:rsidRDefault="00F76F63">
      <w:pPr>
        <w:pStyle w:val="BodyText"/>
        <w:spacing w:before="40"/>
        <w:rPr>
          <w:b/>
          <w:sz w:val="20"/>
        </w:rPr>
      </w:pPr>
    </w:p>
    <w:tbl>
      <w:tblPr>
        <w:tblW w:w="0" w:type="auto"/>
        <w:tblInd w:w="667"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2988"/>
        <w:gridCol w:w="8926"/>
        <w:gridCol w:w="3060"/>
      </w:tblGrid>
      <w:tr w:rsidR="00F76F63" w14:paraId="28374B23" w14:textId="77777777">
        <w:trPr>
          <w:trHeight w:val="474"/>
        </w:trPr>
        <w:tc>
          <w:tcPr>
            <w:tcW w:w="2988" w:type="dxa"/>
            <w:tcBorders>
              <w:left w:val="nil"/>
              <w:right w:val="single" w:sz="6" w:space="0" w:color="12161F"/>
            </w:tcBorders>
          </w:tcPr>
          <w:p w14:paraId="28374B20" w14:textId="77777777" w:rsidR="00F76F63" w:rsidRDefault="004545D8">
            <w:pPr>
              <w:pStyle w:val="TableParagraph"/>
              <w:spacing w:before="123"/>
              <w:ind w:left="259"/>
              <w:rPr>
                <w:b/>
                <w:sz w:val="19"/>
              </w:rPr>
            </w:pPr>
            <w:r>
              <w:rPr>
                <w:b/>
                <w:noProof/>
                <w:sz w:val="19"/>
              </w:rPr>
              <mc:AlternateContent>
                <mc:Choice Requires="wpg">
                  <w:drawing>
                    <wp:anchor distT="0" distB="0" distL="0" distR="0" simplePos="0" relativeHeight="480313856" behindDoc="1" locked="0" layoutInCell="1" allowOverlap="1" wp14:anchorId="283756C8" wp14:editId="2DD4613D">
                      <wp:simplePos x="0" y="0"/>
                      <wp:positionH relativeFrom="column">
                        <wp:posOffset>1774696</wp:posOffset>
                      </wp:positionH>
                      <wp:positionV relativeFrom="paragraph">
                        <wp:posOffset>117993</wp:posOffset>
                      </wp:positionV>
                      <wp:extent cx="63500" cy="70485"/>
                      <wp:effectExtent l="0" t="0" r="0" b="0"/>
                      <wp:wrapNone/>
                      <wp:docPr id="338" name="Group 338" descr="P3748C1T5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39" name="Graphic 339"/>
                              <wps:cNvSpPr/>
                              <wps:spPr>
                                <a:xfrm>
                                  <a:off x="0" y="0"/>
                                  <a:ext cx="63500" cy="70485"/>
                                </a:xfrm>
                                <a:custGeom>
                                  <a:avLst/>
                                  <a:gdLst/>
                                  <a:ahLst/>
                                  <a:cxnLst/>
                                  <a:rect l="l" t="t" r="r" b="b"/>
                                  <a:pathLst>
                                    <a:path w="63500" h="70485">
                                      <a:moveTo>
                                        <a:pt x="59689" y="0"/>
                                      </a:moveTo>
                                      <a:lnTo>
                                        <a:pt x="3555" y="0"/>
                                      </a:lnTo>
                                      <a:lnTo>
                                        <a:pt x="2666" y="254"/>
                                      </a:lnTo>
                                      <a:lnTo>
                                        <a:pt x="253" y="2159"/>
                                      </a:lnTo>
                                      <a:lnTo>
                                        <a:pt x="0" y="4572"/>
                                      </a:lnTo>
                                      <a:lnTo>
                                        <a:pt x="23875" y="35052"/>
                                      </a:lnTo>
                                      <a:lnTo>
                                        <a:pt x="23875" y="57912"/>
                                      </a:lnTo>
                                      <a:lnTo>
                                        <a:pt x="23748" y="59055"/>
                                      </a:lnTo>
                                      <a:lnTo>
                                        <a:pt x="24129" y="60198"/>
                                      </a:lnTo>
                                      <a:lnTo>
                                        <a:pt x="34289" y="70485"/>
                                      </a:lnTo>
                                      <a:lnTo>
                                        <a:pt x="36829" y="70485"/>
                                      </a:lnTo>
                                      <a:lnTo>
                                        <a:pt x="39242" y="68072"/>
                                      </a:lnTo>
                                      <a:lnTo>
                                        <a:pt x="39623" y="66802"/>
                                      </a:lnTo>
                                      <a:lnTo>
                                        <a:pt x="39369" y="65659"/>
                                      </a:lnTo>
                                      <a:lnTo>
                                        <a:pt x="39496" y="35052"/>
                                      </a:lnTo>
                                      <a:lnTo>
                                        <a:pt x="63245" y="4572"/>
                                      </a:lnTo>
                                      <a:lnTo>
                                        <a:pt x="62991" y="2159"/>
                                      </a:lnTo>
                                      <a:lnTo>
                                        <a:pt x="60578" y="254"/>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33A60FED" id="Group 338" o:spid="_x0000_s1026" alt="P3748C1T52#y1" style="position:absolute;margin-left:139.75pt;margin-top:9.3pt;width:5pt;height:5.55pt;z-index:-23002624;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">
                      <v:shape id="Graphic 339"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" path="m59689,l3555,,2666,254,253,2159,,4572,23875,35052r,22860l23748,59055r381,1143l34289,70485r2540,l39242,68072r381,-1270l39369,65659r127,-30607l63245,4572,62991,2159,60578,254,59689,xe" fillcolor="#12161f" stroked="f">
                        <v:fill opacity="39321f"/>
                        <v:path arrowok="t"/>
                      </v:shape>
                    </v:group>
                  </w:pict>
                </mc:Fallback>
              </mc:AlternateContent>
            </w:r>
            <w:r>
              <w:rPr>
                <w:b/>
                <w:color w:val="12161F"/>
                <w:spacing w:val="-2"/>
                <w:w w:val="110"/>
                <w:sz w:val="19"/>
              </w:rPr>
              <w:t>BranchCode</w:t>
            </w:r>
          </w:p>
        </w:tc>
        <w:tc>
          <w:tcPr>
            <w:tcW w:w="8926" w:type="dxa"/>
            <w:tcBorders>
              <w:left w:val="single" w:sz="6" w:space="0" w:color="12161F"/>
              <w:right w:val="single" w:sz="6" w:space="0" w:color="12161F"/>
            </w:tcBorders>
          </w:tcPr>
          <w:p w14:paraId="28374B21" w14:textId="77777777" w:rsidR="00F76F63" w:rsidRDefault="004545D8">
            <w:pPr>
              <w:pStyle w:val="TableParagraph"/>
              <w:spacing w:before="123"/>
              <w:ind w:left="222"/>
              <w:rPr>
                <w:b/>
                <w:sz w:val="19"/>
              </w:rPr>
            </w:pPr>
            <w:r>
              <w:rPr>
                <w:b/>
                <w:noProof/>
                <w:sz w:val="19"/>
              </w:rPr>
              <mc:AlternateContent>
                <mc:Choice Requires="wpg">
                  <w:drawing>
                    <wp:anchor distT="0" distB="0" distL="0" distR="0" simplePos="0" relativeHeight="480314368" behindDoc="1" locked="0" layoutInCell="1" allowOverlap="1" wp14:anchorId="283756CA" wp14:editId="47A33B00">
                      <wp:simplePos x="0" y="0"/>
                      <wp:positionH relativeFrom="column">
                        <wp:posOffset>5552949</wp:posOffset>
                      </wp:positionH>
                      <wp:positionV relativeFrom="paragraph">
                        <wp:posOffset>117993</wp:posOffset>
                      </wp:positionV>
                      <wp:extent cx="63500" cy="70485"/>
                      <wp:effectExtent l="0" t="0" r="0" b="0"/>
                      <wp:wrapNone/>
                      <wp:docPr id="340" name="Group 340" descr="P3749C2T5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41" name="Graphic 341"/>
                              <wps:cNvSpPr/>
                              <wps:spPr>
                                <a:xfrm>
                                  <a:off x="0" y="0"/>
                                  <a:ext cx="63500" cy="70485"/>
                                </a:xfrm>
                                <a:custGeom>
                                  <a:avLst/>
                                  <a:gdLst/>
                                  <a:ahLst/>
                                  <a:cxnLst/>
                                  <a:rect l="l" t="t" r="r" b="b"/>
                                  <a:pathLst>
                                    <a:path w="63500" h="70485">
                                      <a:moveTo>
                                        <a:pt x="59690" y="0"/>
                                      </a:moveTo>
                                      <a:lnTo>
                                        <a:pt x="3556" y="0"/>
                                      </a:lnTo>
                                      <a:lnTo>
                                        <a:pt x="2667" y="254"/>
                                      </a:lnTo>
                                      <a:lnTo>
                                        <a:pt x="254" y="2159"/>
                                      </a:lnTo>
                                      <a:lnTo>
                                        <a:pt x="0" y="4572"/>
                                      </a:lnTo>
                                      <a:lnTo>
                                        <a:pt x="23876" y="35052"/>
                                      </a:lnTo>
                                      <a:lnTo>
                                        <a:pt x="23876" y="57912"/>
                                      </a:lnTo>
                                      <a:lnTo>
                                        <a:pt x="23749" y="59055"/>
                                      </a:lnTo>
                                      <a:lnTo>
                                        <a:pt x="24130" y="60198"/>
                                      </a:lnTo>
                                      <a:lnTo>
                                        <a:pt x="34290" y="70485"/>
                                      </a:lnTo>
                                      <a:lnTo>
                                        <a:pt x="36830" y="70485"/>
                                      </a:lnTo>
                                      <a:lnTo>
                                        <a:pt x="39243" y="68072"/>
                                      </a:lnTo>
                                      <a:lnTo>
                                        <a:pt x="39624" y="66802"/>
                                      </a:lnTo>
                                      <a:lnTo>
                                        <a:pt x="39370" y="65659"/>
                                      </a:lnTo>
                                      <a:lnTo>
                                        <a:pt x="39497" y="35052"/>
                                      </a:lnTo>
                                      <a:lnTo>
                                        <a:pt x="63246" y="4572"/>
                                      </a:lnTo>
                                      <a:lnTo>
                                        <a:pt x="62992" y="2159"/>
                                      </a:lnTo>
                                      <a:lnTo>
                                        <a:pt x="60579" y="254"/>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6D6ECF8C" id="Group 340" o:spid="_x0000_s1026" alt="P3749C2T52#y1" style="position:absolute;margin-left:437.25pt;margin-top:9.3pt;width:5pt;height:5.55pt;z-index:-23002112;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">
                      <v:shape id="Graphic 341"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" path="m59690,l3556,,2667,254,254,2159,,4572,23876,35052r,22860l23749,59055r381,1143l34290,70485r2540,l39243,68072r381,-1270l39370,65659r127,-30607l63246,4572,62992,2159,60579,254,59690,xe" fillcolor="#12161f" stroked="f">
                        <v:fill opacity="39321f"/>
                        <v:path arrowok="t"/>
                      </v:shape>
                    </v:group>
                  </w:pict>
                </mc:Fallback>
              </mc:AlternateContent>
            </w:r>
            <w:r>
              <w:rPr>
                <w:b/>
                <w:color w:val="12161F"/>
                <w:spacing w:val="-2"/>
                <w:w w:val="105"/>
                <w:sz w:val="19"/>
              </w:rPr>
              <w:t>Comments</w:t>
            </w:r>
          </w:p>
        </w:tc>
        <w:tc>
          <w:tcPr>
            <w:tcW w:w="3060" w:type="dxa"/>
            <w:tcBorders>
              <w:left w:val="single" w:sz="6" w:space="0" w:color="12161F"/>
              <w:right w:val="nil"/>
            </w:tcBorders>
          </w:tcPr>
          <w:p w14:paraId="28374B22" w14:textId="77777777" w:rsidR="00F76F63" w:rsidRDefault="004545D8">
            <w:pPr>
              <w:pStyle w:val="TableParagraph"/>
              <w:spacing w:before="123"/>
              <w:ind w:left="229"/>
              <w:rPr>
                <w:b/>
                <w:sz w:val="19"/>
              </w:rPr>
            </w:pPr>
            <w:r>
              <w:rPr>
                <w:b/>
                <w:noProof/>
                <w:sz w:val="19"/>
              </w:rPr>
              <mc:AlternateContent>
                <mc:Choice Requires="wpg">
                  <w:drawing>
                    <wp:anchor distT="0" distB="0" distL="0" distR="0" simplePos="0" relativeHeight="480314880" behindDoc="1" locked="0" layoutInCell="1" allowOverlap="1" wp14:anchorId="283756CC" wp14:editId="5C1B40AC">
                      <wp:simplePos x="0" y="0"/>
                      <wp:positionH relativeFrom="column">
                        <wp:posOffset>49655</wp:posOffset>
                      </wp:positionH>
                      <wp:positionV relativeFrom="paragraph">
                        <wp:posOffset>114182</wp:posOffset>
                      </wp:positionV>
                      <wp:extent cx="60960" cy="60960"/>
                      <wp:effectExtent l="0" t="0" r="0" b="0"/>
                      <wp:wrapNone/>
                      <wp:docPr id="342" name="Group 342" descr="P3750C3T5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0960"/>
                                <a:chOff x="0" y="0"/>
                                <a:chExt cx="60960" cy="60960"/>
                              </a:xfrm>
                            </wpg:grpSpPr>
                            <wps:wsp>
                              <wps:cNvPr id="343" name="Graphic 343"/>
                              <wps:cNvSpPr/>
                              <wps:spPr>
                                <a:xfrm>
                                  <a:off x="0" y="0"/>
                                  <a:ext cx="60960" cy="60960"/>
                                </a:xfrm>
                                <a:custGeom>
                                  <a:avLst/>
                                  <a:gdLst/>
                                  <a:ahLst/>
                                  <a:cxnLst/>
                                  <a:rect l="l" t="t" r="r" b="b"/>
                                  <a:pathLst>
                                    <a:path w="60960" h="60960">
                                      <a:moveTo>
                                        <a:pt x="34315" y="0"/>
                                      </a:moveTo>
                                      <a:lnTo>
                                        <a:pt x="26644" y="0"/>
                                      </a:lnTo>
                                      <a:lnTo>
                                        <a:pt x="26644" y="46253"/>
                                      </a:lnTo>
                                      <a:lnTo>
                                        <a:pt x="5524" y="25006"/>
                                      </a:lnTo>
                                      <a:lnTo>
                                        <a:pt x="0" y="30543"/>
                                      </a:lnTo>
                                      <a:lnTo>
                                        <a:pt x="30543" y="60960"/>
                                      </a:lnTo>
                                      <a:lnTo>
                                        <a:pt x="60959" y="30543"/>
                                      </a:lnTo>
                                      <a:lnTo>
                                        <a:pt x="55562" y="25006"/>
                                      </a:lnTo>
                                      <a:lnTo>
                                        <a:pt x="34315" y="46253"/>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0D9224C3" id="Group 342" o:spid="_x0000_s1026" alt="P3750C3T52#y1" style="position:absolute;margin-left:3.9pt;margin-top:9pt;width:4.8pt;height:4.8pt;z-index:-23001600;mso-wrap-distance-left:0;mso-wrap-distance-right:0" coordsize="6096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">
                      <v:shape id="Graphic 343" o:spid="_x0000_s1027" style="position:absolute;width:60960;height:6096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" path="m34315,l26644,r,46253l5524,25006,,30543,30543,60960,60959,30543,55562,25006,34315,46253,34315,xe" fillcolor="#12161f" stroked="f">
                        <v:fill opacity="39321f"/>
                        <v:path arrowok="t"/>
                      </v:shape>
                    </v:group>
                  </w:pict>
                </mc:Fallback>
              </mc:AlternateContent>
            </w:r>
            <w:r>
              <w:rPr>
                <w:b/>
                <w:color w:val="12161F"/>
                <w:spacing w:val="-2"/>
                <w:w w:val="110"/>
                <w:sz w:val="19"/>
              </w:rPr>
              <w:t>Rating</w:t>
            </w:r>
          </w:p>
        </w:tc>
      </w:tr>
      <w:tr w:rsidR="00F76F63" w14:paraId="28374B27" w14:textId="77777777">
        <w:trPr>
          <w:trHeight w:val="477"/>
        </w:trPr>
        <w:tc>
          <w:tcPr>
            <w:tcW w:w="2988" w:type="dxa"/>
            <w:tcBorders>
              <w:left w:val="nil"/>
              <w:bottom w:val="single" w:sz="6" w:space="0" w:color="12161F"/>
              <w:right w:val="nil"/>
            </w:tcBorders>
          </w:tcPr>
          <w:p w14:paraId="28374B24" w14:textId="77777777" w:rsidR="00F76F63" w:rsidRDefault="004545D8">
            <w:pPr>
              <w:pStyle w:val="TableParagraph"/>
              <w:spacing w:before="126"/>
              <w:ind w:left="259"/>
              <w:rPr>
                <w:sz w:val="19"/>
              </w:rPr>
            </w:pPr>
            <w:r>
              <w:rPr>
                <w:color w:val="12161F"/>
                <w:spacing w:val="-5"/>
                <w:w w:val="105"/>
                <w:sz w:val="19"/>
              </w:rPr>
              <w:t>H10</w:t>
            </w:r>
          </w:p>
        </w:tc>
        <w:tc>
          <w:tcPr>
            <w:tcW w:w="8926" w:type="dxa"/>
            <w:tcBorders>
              <w:left w:val="nil"/>
              <w:bottom w:val="single" w:sz="6" w:space="0" w:color="12161F"/>
              <w:right w:val="nil"/>
            </w:tcBorders>
          </w:tcPr>
          <w:p w14:paraId="28374B25" w14:textId="77777777" w:rsidR="00F76F63" w:rsidRDefault="004545D8">
            <w:pPr>
              <w:pStyle w:val="TableParagraph"/>
              <w:spacing w:before="126"/>
              <w:ind w:left="232"/>
              <w:rPr>
                <w:sz w:val="19"/>
              </w:rPr>
            </w:pPr>
            <w:r>
              <w:rPr>
                <w:color w:val="12161F"/>
                <w:sz w:val="19"/>
              </w:rPr>
              <w:t>Talk</w:t>
            </w:r>
            <w:r>
              <w:rPr>
                <w:color w:val="12161F"/>
                <w:spacing w:val="5"/>
                <w:sz w:val="19"/>
              </w:rPr>
              <w:t xml:space="preserve"> </w:t>
            </w:r>
            <w:r>
              <w:rPr>
                <w:color w:val="12161F"/>
                <w:sz w:val="19"/>
              </w:rPr>
              <w:t>on</w:t>
            </w:r>
            <w:r>
              <w:rPr>
                <w:color w:val="12161F"/>
                <w:spacing w:val="8"/>
                <w:sz w:val="19"/>
              </w:rPr>
              <w:t xml:space="preserve"> </w:t>
            </w:r>
            <w:r>
              <w:rPr>
                <w:color w:val="12161F"/>
                <w:sz w:val="19"/>
              </w:rPr>
              <w:t>the</w:t>
            </w:r>
            <w:r>
              <w:rPr>
                <w:color w:val="12161F"/>
                <w:spacing w:val="7"/>
                <w:sz w:val="19"/>
              </w:rPr>
              <w:t xml:space="preserve"> </w:t>
            </w:r>
            <w:r>
              <w:rPr>
                <w:color w:val="12161F"/>
                <w:sz w:val="19"/>
              </w:rPr>
              <w:t>phone</w:t>
            </w:r>
            <w:r>
              <w:rPr>
                <w:color w:val="12161F"/>
                <w:spacing w:val="7"/>
                <w:sz w:val="19"/>
              </w:rPr>
              <w:t xml:space="preserve"> </w:t>
            </w:r>
            <w:r>
              <w:rPr>
                <w:color w:val="12161F"/>
                <w:spacing w:val="-4"/>
                <w:sz w:val="19"/>
              </w:rPr>
              <w:t>only</w:t>
            </w:r>
          </w:p>
        </w:tc>
        <w:tc>
          <w:tcPr>
            <w:tcW w:w="3060" w:type="dxa"/>
            <w:tcBorders>
              <w:left w:val="nil"/>
              <w:bottom w:val="single" w:sz="6" w:space="0" w:color="12161F"/>
              <w:right w:val="nil"/>
            </w:tcBorders>
          </w:tcPr>
          <w:p w14:paraId="28374B26" w14:textId="77777777" w:rsidR="00F76F63" w:rsidRDefault="004545D8">
            <w:pPr>
              <w:pStyle w:val="TableParagraph"/>
              <w:spacing w:before="126"/>
              <w:ind w:left="237"/>
              <w:rPr>
                <w:sz w:val="19"/>
              </w:rPr>
            </w:pPr>
            <w:r>
              <w:rPr>
                <w:color w:val="12161F"/>
                <w:spacing w:val="-2"/>
                <w:sz w:val="19"/>
              </w:rPr>
              <w:t>DK/NA</w:t>
            </w:r>
          </w:p>
        </w:tc>
      </w:tr>
      <w:tr w:rsidR="00F76F63" w14:paraId="28374B2B" w14:textId="77777777">
        <w:trPr>
          <w:trHeight w:val="474"/>
        </w:trPr>
        <w:tc>
          <w:tcPr>
            <w:tcW w:w="2988" w:type="dxa"/>
            <w:tcBorders>
              <w:top w:val="single" w:sz="6" w:space="0" w:color="12161F"/>
              <w:left w:val="nil"/>
              <w:bottom w:val="single" w:sz="6" w:space="0" w:color="12161F"/>
              <w:right w:val="nil"/>
            </w:tcBorders>
          </w:tcPr>
          <w:p w14:paraId="28374B28" w14:textId="77777777" w:rsidR="00F76F63" w:rsidRDefault="004545D8">
            <w:pPr>
              <w:pStyle w:val="TableParagraph"/>
              <w:spacing w:before="123"/>
              <w:ind w:left="259"/>
              <w:rPr>
                <w:sz w:val="19"/>
              </w:rPr>
            </w:pPr>
            <w:r>
              <w:rPr>
                <w:color w:val="12161F"/>
                <w:spacing w:val="-5"/>
                <w:w w:val="105"/>
                <w:sz w:val="19"/>
              </w:rPr>
              <w:t>H30</w:t>
            </w:r>
          </w:p>
        </w:tc>
        <w:tc>
          <w:tcPr>
            <w:tcW w:w="8926" w:type="dxa"/>
            <w:tcBorders>
              <w:top w:val="single" w:sz="6" w:space="0" w:color="12161F"/>
              <w:left w:val="nil"/>
              <w:bottom w:val="single" w:sz="6" w:space="0" w:color="12161F"/>
              <w:right w:val="nil"/>
            </w:tcBorders>
          </w:tcPr>
          <w:p w14:paraId="28374B29" w14:textId="77777777" w:rsidR="00F76F63" w:rsidRDefault="004545D8">
            <w:pPr>
              <w:pStyle w:val="TableParagraph"/>
              <w:spacing w:before="123"/>
              <w:ind w:left="232"/>
              <w:rPr>
                <w:sz w:val="19"/>
              </w:rPr>
            </w:pPr>
            <w:r>
              <w:rPr>
                <w:color w:val="12161F"/>
                <w:sz w:val="19"/>
              </w:rPr>
              <w:t>phone</w:t>
            </w:r>
            <w:r>
              <w:rPr>
                <w:color w:val="12161F"/>
                <w:spacing w:val="16"/>
                <w:sz w:val="19"/>
              </w:rPr>
              <w:t xml:space="preserve"> </w:t>
            </w:r>
            <w:r>
              <w:rPr>
                <w:color w:val="12161F"/>
                <w:spacing w:val="-4"/>
                <w:sz w:val="19"/>
              </w:rPr>
              <w:t>only</w:t>
            </w:r>
          </w:p>
        </w:tc>
        <w:tc>
          <w:tcPr>
            <w:tcW w:w="3060" w:type="dxa"/>
            <w:tcBorders>
              <w:top w:val="single" w:sz="6" w:space="0" w:color="12161F"/>
              <w:left w:val="nil"/>
              <w:bottom w:val="single" w:sz="6" w:space="0" w:color="12161F"/>
              <w:right w:val="nil"/>
            </w:tcBorders>
          </w:tcPr>
          <w:p w14:paraId="28374B2A" w14:textId="77777777" w:rsidR="00F76F63" w:rsidRDefault="004545D8">
            <w:pPr>
              <w:pStyle w:val="TableParagraph"/>
              <w:spacing w:before="123"/>
              <w:ind w:left="237"/>
              <w:rPr>
                <w:sz w:val="19"/>
              </w:rPr>
            </w:pPr>
            <w:r>
              <w:rPr>
                <w:color w:val="12161F"/>
                <w:spacing w:val="-2"/>
                <w:sz w:val="19"/>
              </w:rPr>
              <w:t>DK/NA</w:t>
            </w:r>
          </w:p>
        </w:tc>
      </w:tr>
      <w:tr w:rsidR="00F76F63" w14:paraId="28374B2F" w14:textId="77777777">
        <w:trPr>
          <w:trHeight w:val="472"/>
        </w:trPr>
        <w:tc>
          <w:tcPr>
            <w:tcW w:w="2988" w:type="dxa"/>
            <w:tcBorders>
              <w:top w:val="single" w:sz="6" w:space="0" w:color="12161F"/>
              <w:left w:val="nil"/>
              <w:bottom w:val="single" w:sz="6" w:space="0" w:color="12161F"/>
              <w:right w:val="nil"/>
            </w:tcBorders>
          </w:tcPr>
          <w:p w14:paraId="28374B2C" w14:textId="77777777" w:rsidR="00F76F63" w:rsidRDefault="004545D8">
            <w:pPr>
              <w:pStyle w:val="TableParagraph"/>
              <w:spacing w:before="123"/>
              <w:ind w:left="259"/>
              <w:rPr>
                <w:sz w:val="19"/>
              </w:rPr>
            </w:pPr>
            <w:r>
              <w:rPr>
                <w:color w:val="12161F"/>
                <w:spacing w:val="-5"/>
                <w:w w:val="105"/>
                <w:sz w:val="19"/>
              </w:rPr>
              <w:t>L30</w:t>
            </w:r>
          </w:p>
        </w:tc>
        <w:tc>
          <w:tcPr>
            <w:tcW w:w="8926" w:type="dxa"/>
            <w:tcBorders>
              <w:top w:val="single" w:sz="6" w:space="0" w:color="12161F"/>
              <w:left w:val="nil"/>
              <w:bottom w:val="single" w:sz="6" w:space="0" w:color="12161F"/>
              <w:right w:val="nil"/>
            </w:tcBorders>
          </w:tcPr>
          <w:p w14:paraId="28374B2D" w14:textId="77777777" w:rsidR="00F76F63" w:rsidRDefault="004545D8">
            <w:pPr>
              <w:pStyle w:val="TableParagraph"/>
              <w:spacing w:before="123"/>
              <w:ind w:left="232"/>
              <w:rPr>
                <w:sz w:val="19"/>
              </w:rPr>
            </w:pPr>
            <w:r>
              <w:rPr>
                <w:color w:val="12161F"/>
                <w:sz w:val="19"/>
              </w:rPr>
              <w:t>Unaware of</w:t>
            </w:r>
            <w:r>
              <w:rPr>
                <w:color w:val="12161F"/>
                <w:spacing w:val="4"/>
                <w:sz w:val="19"/>
              </w:rPr>
              <w:t xml:space="preserve"> </w:t>
            </w:r>
            <w:r>
              <w:rPr>
                <w:color w:val="12161F"/>
                <w:sz w:val="19"/>
              </w:rPr>
              <w:t>oﬀice</w:t>
            </w:r>
            <w:r>
              <w:rPr>
                <w:color w:val="12161F"/>
                <w:spacing w:val="1"/>
                <w:sz w:val="19"/>
              </w:rPr>
              <w:t xml:space="preserve"> </w:t>
            </w:r>
            <w:r>
              <w:rPr>
                <w:color w:val="12161F"/>
                <w:spacing w:val="-2"/>
                <w:sz w:val="19"/>
              </w:rPr>
              <w:t>location</w:t>
            </w:r>
          </w:p>
        </w:tc>
        <w:tc>
          <w:tcPr>
            <w:tcW w:w="3060" w:type="dxa"/>
            <w:tcBorders>
              <w:top w:val="single" w:sz="6" w:space="0" w:color="12161F"/>
              <w:left w:val="nil"/>
              <w:bottom w:val="single" w:sz="6" w:space="0" w:color="12161F"/>
              <w:right w:val="nil"/>
            </w:tcBorders>
          </w:tcPr>
          <w:p w14:paraId="28374B2E" w14:textId="77777777" w:rsidR="00F76F63" w:rsidRDefault="004545D8">
            <w:pPr>
              <w:pStyle w:val="TableParagraph"/>
              <w:spacing w:before="123"/>
              <w:ind w:left="237"/>
              <w:rPr>
                <w:sz w:val="19"/>
              </w:rPr>
            </w:pPr>
            <w:r>
              <w:rPr>
                <w:color w:val="12161F"/>
                <w:spacing w:val="-2"/>
                <w:sz w:val="19"/>
              </w:rPr>
              <w:t>DK/NA</w:t>
            </w:r>
          </w:p>
        </w:tc>
      </w:tr>
      <w:tr w:rsidR="00F76F63" w14:paraId="28374B33" w14:textId="77777777">
        <w:trPr>
          <w:trHeight w:val="474"/>
        </w:trPr>
        <w:tc>
          <w:tcPr>
            <w:tcW w:w="2988" w:type="dxa"/>
            <w:tcBorders>
              <w:top w:val="single" w:sz="6" w:space="0" w:color="12161F"/>
              <w:left w:val="nil"/>
              <w:bottom w:val="single" w:sz="6" w:space="0" w:color="12161F"/>
              <w:right w:val="nil"/>
            </w:tcBorders>
          </w:tcPr>
          <w:p w14:paraId="28374B30" w14:textId="77777777" w:rsidR="00F76F63" w:rsidRDefault="004545D8">
            <w:pPr>
              <w:pStyle w:val="TableParagraph"/>
              <w:spacing w:before="123"/>
              <w:ind w:left="259"/>
              <w:rPr>
                <w:sz w:val="19"/>
              </w:rPr>
            </w:pPr>
            <w:r>
              <w:rPr>
                <w:color w:val="12161F"/>
                <w:spacing w:val="-5"/>
                <w:w w:val="105"/>
                <w:sz w:val="19"/>
              </w:rPr>
              <w:t>L20</w:t>
            </w:r>
          </w:p>
        </w:tc>
        <w:tc>
          <w:tcPr>
            <w:tcW w:w="8926" w:type="dxa"/>
            <w:tcBorders>
              <w:top w:val="single" w:sz="6" w:space="0" w:color="12161F"/>
              <w:left w:val="nil"/>
              <w:bottom w:val="single" w:sz="6" w:space="0" w:color="12161F"/>
              <w:right w:val="nil"/>
            </w:tcBorders>
          </w:tcPr>
          <w:p w14:paraId="28374B31" w14:textId="77777777" w:rsidR="00F76F63" w:rsidRDefault="004545D8">
            <w:pPr>
              <w:pStyle w:val="TableParagraph"/>
              <w:spacing w:before="123"/>
              <w:ind w:left="232"/>
              <w:rPr>
                <w:sz w:val="19"/>
              </w:rPr>
            </w:pPr>
            <w:r>
              <w:rPr>
                <w:color w:val="12161F"/>
                <w:spacing w:val="-2"/>
                <w:w w:val="105"/>
                <w:sz w:val="19"/>
              </w:rPr>
              <w:t>sometimes</w:t>
            </w:r>
          </w:p>
        </w:tc>
        <w:tc>
          <w:tcPr>
            <w:tcW w:w="3060" w:type="dxa"/>
            <w:tcBorders>
              <w:top w:val="single" w:sz="6" w:space="0" w:color="12161F"/>
              <w:left w:val="nil"/>
              <w:bottom w:val="single" w:sz="6" w:space="0" w:color="12161F"/>
              <w:right w:val="nil"/>
            </w:tcBorders>
          </w:tcPr>
          <w:p w14:paraId="28374B32" w14:textId="77777777" w:rsidR="00F76F63" w:rsidRDefault="004545D8">
            <w:pPr>
              <w:pStyle w:val="TableParagraph"/>
              <w:spacing w:before="123"/>
              <w:ind w:left="237"/>
              <w:rPr>
                <w:sz w:val="19"/>
              </w:rPr>
            </w:pPr>
            <w:r>
              <w:rPr>
                <w:color w:val="12161F"/>
                <w:sz w:val="19"/>
              </w:rPr>
              <w:t>4</w:t>
            </w:r>
            <w:r>
              <w:rPr>
                <w:color w:val="12161F"/>
                <w:spacing w:val="-9"/>
                <w:sz w:val="19"/>
              </w:rPr>
              <w:t xml:space="preserve"> </w:t>
            </w:r>
            <w:r>
              <w:rPr>
                <w:color w:val="12161F"/>
                <w:spacing w:val="-2"/>
                <w:sz w:val="19"/>
              </w:rPr>
              <w:t>Agree</w:t>
            </w:r>
          </w:p>
        </w:tc>
      </w:tr>
      <w:tr w:rsidR="00F76F63" w14:paraId="28374B37" w14:textId="77777777">
        <w:trPr>
          <w:trHeight w:val="474"/>
        </w:trPr>
        <w:tc>
          <w:tcPr>
            <w:tcW w:w="2988" w:type="dxa"/>
            <w:tcBorders>
              <w:top w:val="single" w:sz="6" w:space="0" w:color="12161F"/>
              <w:left w:val="nil"/>
              <w:bottom w:val="single" w:sz="12" w:space="0" w:color="12161F"/>
              <w:right w:val="nil"/>
            </w:tcBorders>
          </w:tcPr>
          <w:p w14:paraId="28374B34" w14:textId="77777777" w:rsidR="00F76F63" w:rsidRDefault="004545D8">
            <w:pPr>
              <w:pStyle w:val="TableParagraph"/>
              <w:spacing w:before="123"/>
              <w:ind w:left="259"/>
              <w:rPr>
                <w:sz w:val="19"/>
              </w:rPr>
            </w:pPr>
            <w:r>
              <w:rPr>
                <w:color w:val="12161F"/>
                <w:spacing w:val="-5"/>
                <w:w w:val="105"/>
                <w:sz w:val="19"/>
              </w:rPr>
              <w:t>H20</w:t>
            </w:r>
          </w:p>
        </w:tc>
        <w:tc>
          <w:tcPr>
            <w:tcW w:w="8926" w:type="dxa"/>
            <w:tcBorders>
              <w:top w:val="single" w:sz="6" w:space="0" w:color="12161F"/>
              <w:left w:val="nil"/>
              <w:bottom w:val="single" w:sz="12" w:space="0" w:color="12161F"/>
              <w:right w:val="nil"/>
            </w:tcBorders>
          </w:tcPr>
          <w:p w14:paraId="28374B35" w14:textId="77777777" w:rsidR="00F76F63" w:rsidRDefault="004545D8">
            <w:pPr>
              <w:pStyle w:val="TableParagraph"/>
              <w:spacing w:before="123"/>
              <w:ind w:left="232"/>
              <w:rPr>
                <w:sz w:val="19"/>
              </w:rPr>
            </w:pPr>
            <w:r>
              <w:rPr>
                <w:color w:val="12161F"/>
                <w:sz w:val="19"/>
              </w:rPr>
              <w:t>i</w:t>
            </w:r>
            <w:r>
              <w:rPr>
                <w:color w:val="12161F"/>
                <w:spacing w:val="3"/>
                <w:sz w:val="19"/>
              </w:rPr>
              <w:t xml:space="preserve"> </w:t>
            </w:r>
            <w:r>
              <w:rPr>
                <w:color w:val="12161F"/>
                <w:sz w:val="19"/>
              </w:rPr>
              <w:t>can</w:t>
            </w:r>
            <w:r>
              <w:rPr>
                <w:color w:val="12161F"/>
                <w:spacing w:val="5"/>
                <w:sz w:val="19"/>
              </w:rPr>
              <w:t xml:space="preserve"> </w:t>
            </w:r>
            <w:r>
              <w:rPr>
                <w:color w:val="12161F"/>
                <w:sz w:val="19"/>
              </w:rPr>
              <w:t>catch</w:t>
            </w:r>
            <w:r>
              <w:rPr>
                <w:color w:val="12161F"/>
                <w:spacing w:val="7"/>
                <w:sz w:val="19"/>
              </w:rPr>
              <w:t xml:space="preserve"> </w:t>
            </w:r>
            <w:r>
              <w:rPr>
                <w:color w:val="12161F"/>
                <w:sz w:val="19"/>
              </w:rPr>
              <w:t>a</w:t>
            </w:r>
            <w:r>
              <w:rPr>
                <w:color w:val="12161F"/>
                <w:spacing w:val="4"/>
                <w:sz w:val="19"/>
              </w:rPr>
              <w:t xml:space="preserve"> </w:t>
            </w:r>
            <w:r>
              <w:rPr>
                <w:color w:val="12161F"/>
                <w:sz w:val="19"/>
              </w:rPr>
              <w:t>bus</w:t>
            </w:r>
            <w:r>
              <w:rPr>
                <w:color w:val="12161F"/>
                <w:spacing w:val="7"/>
                <w:sz w:val="19"/>
              </w:rPr>
              <w:t xml:space="preserve"> </w:t>
            </w:r>
            <w:r>
              <w:rPr>
                <w:color w:val="12161F"/>
                <w:sz w:val="19"/>
              </w:rPr>
              <w:t>to</w:t>
            </w:r>
            <w:r>
              <w:rPr>
                <w:color w:val="12161F"/>
                <w:spacing w:val="5"/>
                <w:sz w:val="19"/>
              </w:rPr>
              <w:t xml:space="preserve"> </w:t>
            </w:r>
            <w:r>
              <w:rPr>
                <w:color w:val="12161F"/>
                <w:spacing w:val="-4"/>
                <w:sz w:val="19"/>
              </w:rPr>
              <w:t>town</w:t>
            </w:r>
          </w:p>
        </w:tc>
        <w:tc>
          <w:tcPr>
            <w:tcW w:w="3060" w:type="dxa"/>
            <w:tcBorders>
              <w:top w:val="single" w:sz="6" w:space="0" w:color="12161F"/>
              <w:left w:val="nil"/>
              <w:bottom w:val="single" w:sz="12" w:space="0" w:color="12161F"/>
              <w:right w:val="nil"/>
            </w:tcBorders>
          </w:tcPr>
          <w:p w14:paraId="28374B36" w14:textId="77777777" w:rsidR="00F76F63" w:rsidRDefault="004545D8">
            <w:pPr>
              <w:pStyle w:val="TableParagraph"/>
              <w:spacing w:before="123"/>
              <w:ind w:left="237"/>
              <w:rPr>
                <w:sz w:val="19"/>
              </w:rPr>
            </w:pPr>
            <w:r>
              <w:rPr>
                <w:color w:val="12161F"/>
                <w:sz w:val="19"/>
              </w:rPr>
              <w:t>4</w:t>
            </w:r>
            <w:r>
              <w:rPr>
                <w:color w:val="12161F"/>
                <w:spacing w:val="-9"/>
                <w:sz w:val="19"/>
              </w:rPr>
              <w:t xml:space="preserve"> </w:t>
            </w:r>
            <w:r>
              <w:rPr>
                <w:color w:val="12161F"/>
                <w:spacing w:val="-2"/>
                <w:sz w:val="19"/>
              </w:rPr>
              <w:t>Agree</w:t>
            </w:r>
          </w:p>
        </w:tc>
      </w:tr>
    </w:tbl>
    <w:p w14:paraId="28374B38" w14:textId="77777777" w:rsidR="00F76F63" w:rsidRDefault="00F76F63">
      <w:pPr>
        <w:pStyle w:val="BodyText"/>
        <w:spacing w:before="5"/>
        <w:rPr>
          <w:b/>
          <w:sz w:val="13"/>
        </w:rPr>
      </w:pPr>
    </w:p>
    <w:tbl>
      <w:tblPr>
        <w:tblW w:w="0" w:type="auto"/>
        <w:tblInd w:w="674" w:type="dxa"/>
        <w:tblLayout w:type="fixed"/>
        <w:tblCellMar>
          <w:left w:w="0" w:type="dxa"/>
          <w:right w:w="0" w:type="dxa"/>
        </w:tblCellMar>
        <w:tblLook w:val="01E0" w:firstRow="1" w:lastRow="1" w:firstColumn="1" w:lastColumn="1" w:noHBand="0" w:noVBand="0"/>
      </w:tblPr>
      <w:tblGrid>
        <w:gridCol w:w="1890"/>
        <w:gridCol w:w="9632"/>
        <w:gridCol w:w="3444"/>
      </w:tblGrid>
      <w:tr w:rsidR="00F76F63" w14:paraId="28374B3C" w14:textId="77777777">
        <w:trPr>
          <w:trHeight w:val="312"/>
        </w:trPr>
        <w:tc>
          <w:tcPr>
            <w:tcW w:w="1890" w:type="dxa"/>
            <w:tcBorders>
              <w:bottom w:val="single" w:sz="6" w:space="0" w:color="12161F"/>
            </w:tcBorders>
          </w:tcPr>
          <w:p w14:paraId="28374B39" w14:textId="77777777" w:rsidR="00F76F63" w:rsidRDefault="004545D8">
            <w:pPr>
              <w:pStyle w:val="TableParagraph"/>
              <w:spacing w:line="193" w:lineRule="exact"/>
              <w:ind w:left="252"/>
              <w:rPr>
                <w:sz w:val="19"/>
              </w:rPr>
            </w:pPr>
            <w:r>
              <w:rPr>
                <w:color w:val="12161F"/>
                <w:spacing w:val="-5"/>
                <w:w w:val="105"/>
                <w:sz w:val="19"/>
              </w:rPr>
              <w:t>H10</w:t>
            </w:r>
          </w:p>
        </w:tc>
        <w:tc>
          <w:tcPr>
            <w:tcW w:w="9632" w:type="dxa"/>
            <w:tcBorders>
              <w:bottom w:val="single" w:sz="6" w:space="0" w:color="12161F"/>
            </w:tcBorders>
          </w:tcPr>
          <w:p w14:paraId="28374B3A" w14:textId="77777777" w:rsidR="00F76F63" w:rsidRDefault="004545D8">
            <w:pPr>
              <w:pStyle w:val="TableParagraph"/>
              <w:spacing w:line="193" w:lineRule="exact"/>
              <w:ind w:left="1323"/>
              <w:rPr>
                <w:sz w:val="19"/>
              </w:rPr>
            </w:pPr>
            <w:r>
              <w:rPr>
                <w:color w:val="12161F"/>
                <w:sz w:val="19"/>
              </w:rPr>
              <w:t>Know</w:t>
            </w:r>
            <w:r>
              <w:rPr>
                <w:color w:val="12161F"/>
                <w:spacing w:val="3"/>
                <w:sz w:val="19"/>
              </w:rPr>
              <w:t xml:space="preserve"> </w:t>
            </w:r>
            <w:r>
              <w:rPr>
                <w:color w:val="12161F"/>
                <w:sz w:val="19"/>
              </w:rPr>
              <w:t>where</w:t>
            </w:r>
            <w:r>
              <w:rPr>
                <w:color w:val="12161F"/>
                <w:spacing w:val="4"/>
                <w:sz w:val="19"/>
              </w:rPr>
              <w:t xml:space="preserve"> </w:t>
            </w:r>
            <w:r>
              <w:rPr>
                <w:color w:val="12161F"/>
                <w:sz w:val="19"/>
              </w:rPr>
              <w:t>it</w:t>
            </w:r>
            <w:r>
              <w:rPr>
                <w:color w:val="12161F"/>
                <w:spacing w:val="8"/>
                <w:sz w:val="19"/>
              </w:rPr>
              <w:t xml:space="preserve"> </w:t>
            </w:r>
            <w:r>
              <w:rPr>
                <w:color w:val="12161F"/>
                <w:spacing w:val="-5"/>
                <w:sz w:val="19"/>
              </w:rPr>
              <w:t>is.</w:t>
            </w:r>
          </w:p>
        </w:tc>
        <w:tc>
          <w:tcPr>
            <w:tcW w:w="3444" w:type="dxa"/>
            <w:tcBorders>
              <w:bottom w:val="single" w:sz="6" w:space="0" w:color="12161F"/>
            </w:tcBorders>
          </w:tcPr>
          <w:p w14:paraId="28374B3B" w14:textId="77777777" w:rsidR="00F76F63" w:rsidRDefault="004545D8">
            <w:pPr>
              <w:pStyle w:val="TableParagraph"/>
              <w:spacing w:line="193" w:lineRule="exact"/>
              <w:ind w:left="622"/>
              <w:rPr>
                <w:sz w:val="19"/>
              </w:rPr>
            </w:pPr>
            <w:r>
              <w:rPr>
                <w:color w:val="12161F"/>
                <w:sz w:val="19"/>
              </w:rPr>
              <w:t>4</w:t>
            </w:r>
            <w:r>
              <w:rPr>
                <w:color w:val="12161F"/>
                <w:spacing w:val="-9"/>
                <w:sz w:val="19"/>
              </w:rPr>
              <w:t xml:space="preserve"> </w:t>
            </w:r>
            <w:r>
              <w:rPr>
                <w:color w:val="12161F"/>
                <w:spacing w:val="-2"/>
                <w:sz w:val="19"/>
              </w:rPr>
              <w:t>Agree</w:t>
            </w:r>
          </w:p>
        </w:tc>
      </w:tr>
      <w:tr w:rsidR="00F76F63" w14:paraId="28374B40" w14:textId="77777777">
        <w:trPr>
          <w:trHeight w:val="465"/>
        </w:trPr>
        <w:tc>
          <w:tcPr>
            <w:tcW w:w="1890" w:type="dxa"/>
            <w:tcBorders>
              <w:top w:val="single" w:sz="6" w:space="0" w:color="12161F"/>
              <w:bottom w:val="single" w:sz="6" w:space="0" w:color="12161F"/>
            </w:tcBorders>
          </w:tcPr>
          <w:p w14:paraId="28374B3D" w14:textId="77777777" w:rsidR="00F76F63" w:rsidRDefault="004545D8">
            <w:pPr>
              <w:pStyle w:val="TableParagraph"/>
              <w:spacing w:before="114"/>
              <w:ind w:left="252"/>
              <w:rPr>
                <w:sz w:val="19"/>
              </w:rPr>
            </w:pPr>
            <w:r>
              <w:rPr>
                <w:color w:val="12161F"/>
                <w:spacing w:val="-5"/>
                <w:w w:val="105"/>
                <w:sz w:val="19"/>
              </w:rPr>
              <w:t>H30</w:t>
            </w:r>
          </w:p>
        </w:tc>
        <w:tc>
          <w:tcPr>
            <w:tcW w:w="9632" w:type="dxa"/>
            <w:tcBorders>
              <w:top w:val="single" w:sz="6" w:space="0" w:color="12161F"/>
              <w:bottom w:val="single" w:sz="6" w:space="0" w:color="12161F"/>
            </w:tcBorders>
          </w:tcPr>
          <w:p w14:paraId="28374B3E" w14:textId="77777777" w:rsidR="00F76F63" w:rsidRDefault="004545D8">
            <w:pPr>
              <w:pStyle w:val="TableParagraph"/>
              <w:spacing w:before="114"/>
              <w:ind w:left="1323"/>
              <w:rPr>
                <w:sz w:val="19"/>
              </w:rPr>
            </w:pPr>
            <w:r>
              <w:rPr>
                <w:color w:val="12161F"/>
                <w:spacing w:val="-2"/>
                <w:w w:val="105"/>
                <w:sz w:val="19"/>
              </w:rPr>
              <w:t>I</w:t>
            </w:r>
            <w:r>
              <w:rPr>
                <w:color w:val="12161F"/>
                <w:spacing w:val="-10"/>
                <w:w w:val="105"/>
                <w:sz w:val="19"/>
              </w:rPr>
              <w:t xml:space="preserve"> </w:t>
            </w:r>
            <w:r>
              <w:rPr>
                <w:color w:val="12161F"/>
                <w:spacing w:val="-2"/>
                <w:w w:val="105"/>
                <w:sz w:val="19"/>
              </w:rPr>
              <w:t>need</w:t>
            </w:r>
            <w:r>
              <w:rPr>
                <w:color w:val="12161F"/>
                <w:spacing w:val="-9"/>
                <w:w w:val="105"/>
                <w:sz w:val="19"/>
              </w:rPr>
              <w:t xml:space="preserve"> </w:t>
            </w:r>
            <w:r>
              <w:rPr>
                <w:color w:val="12161F"/>
                <w:spacing w:val="-2"/>
                <w:w w:val="105"/>
                <w:sz w:val="19"/>
              </w:rPr>
              <w:t>to</w:t>
            </w:r>
            <w:r>
              <w:rPr>
                <w:color w:val="12161F"/>
                <w:spacing w:val="-8"/>
                <w:w w:val="105"/>
                <w:sz w:val="19"/>
              </w:rPr>
              <w:t xml:space="preserve"> </w:t>
            </w:r>
            <w:r>
              <w:rPr>
                <w:color w:val="12161F"/>
                <w:spacing w:val="-2"/>
                <w:w w:val="105"/>
                <w:sz w:val="19"/>
              </w:rPr>
              <w:t>communicate</w:t>
            </w:r>
            <w:r>
              <w:rPr>
                <w:color w:val="12161F"/>
                <w:spacing w:val="-8"/>
                <w:w w:val="105"/>
                <w:sz w:val="19"/>
              </w:rPr>
              <w:t xml:space="preserve"> </w:t>
            </w:r>
            <w:r>
              <w:rPr>
                <w:color w:val="12161F"/>
                <w:spacing w:val="-2"/>
                <w:w w:val="105"/>
                <w:sz w:val="19"/>
              </w:rPr>
              <w:t>with</w:t>
            </w:r>
            <w:r>
              <w:rPr>
                <w:color w:val="12161F"/>
                <w:spacing w:val="-8"/>
                <w:w w:val="105"/>
                <w:sz w:val="19"/>
              </w:rPr>
              <w:t xml:space="preserve"> </w:t>
            </w:r>
            <w:r>
              <w:rPr>
                <w:color w:val="12161F"/>
                <w:spacing w:val="-2"/>
                <w:w w:val="105"/>
                <w:sz w:val="19"/>
                <w:highlight w:val="black"/>
              </w:rPr>
              <w:t>Greg</w:t>
            </w:r>
            <w:r>
              <w:rPr>
                <w:color w:val="12161F"/>
                <w:spacing w:val="-9"/>
                <w:w w:val="105"/>
                <w:sz w:val="19"/>
                <w:highlight w:val="black"/>
              </w:rPr>
              <w:t xml:space="preserve"> </w:t>
            </w:r>
            <w:r>
              <w:rPr>
                <w:color w:val="12161F"/>
                <w:spacing w:val="-2"/>
                <w:w w:val="105"/>
                <w:sz w:val="19"/>
                <w:highlight w:val="black"/>
              </w:rPr>
              <w:t>McLeod</w:t>
            </w:r>
            <w:r>
              <w:rPr>
                <w:color w:val="12161F"/>
                <w:spacing w:val="-7"/>
                <w:w w:val="105"/>
                <w:sz w:val="19"/>
              </w:rPr>
              <w:t xml:space="preserve"> </w:t>
            </w:r>
            <w:r>
              <w:rPr>
                <w:color w:val="12161F"/>
                <w:spacing w:val="-2"/>
                <w:w w:val="105"/>
                <w:sz w:val="19"/>
              </w:rPr>
              <w:t>by</w:t>
            </w:r>
            <w:r>
              <w:rPr>
                <w:color w:val="12161F"/>
                <w:spacing w:val="-9"/>
                <w:w w:val="105"/>
                <w:sz w:val="19"/>
              </w:rPr>
              <w:t xml:space="preserve"> </w:t>
            </w:r>
            <w:r>
              <w:rPr>
                <w:color w:val="12161F"/>
                <w:spacing w:val="-2"/>
                <w:w w:val="105"/>
                <w:sz w:val="19"/>
              </w:rPr>
              <w:t>phone</w:t>
            </w:r>
          </w:p>
        </w:tc>
        <w:tc>
          <w:tcPr>
            <w:tcW w:w="3444" w:type="dxa"/>
            <w:tcBorders>
              <w:top w:val="single" w:sz="6" w:space="0" w:color="12161F"/>
              <w:bottom w:val="single" w:sz="6" w:space="0" w:color="12161F"/>
            </w:tcBorders>
          </w:tcPr>
          <w:p w14:paraId="28374B3F" w14:textId="77777777" w:rsidR="00F76F63" w:rsidRDefault="004545D8">
            <w:pPr>
              <w:pStyle w:val="TableParagraph"/>
              <w:spacing w:before="114"/>
              <w:ind w:left="622"/>
              <w:rPr>
                <w:sz w:val="19"/>
              </w:rPr>
            </w:pPr>
            <w:r>
              <w:rPr>
                <w:color w:val="12161F"/>
                <w:sz w:val="19"/>
              </w:rPr>
              <w:t>4</w:t>
            </w:r>
            <w:r>
              <w:rPr>
                <w:color w:val="12161F"/>
                <w:spacing w:val="-9"/>
                <w:sz w:val="19"/>
              </w:rPr>
              <w:t xml:space="preserve"> </w:t>
            </w:r>
            <w:r>
              <w:rPr>
                <w:color w:val="12161F"/>
                <w:spacing w:val="-2"/>
                <w:sz w:val="19"/>
              </w:rPr>
              <w:t>Agree</w:t>
            </w:r>
          </w:p>
        </w:tc>
      </w:tr>
      <w:tr w:rsidR="00F76F63" w14:paraId="28374B44" w14:textId="77777777">
        <w:trPr>
          <w:trHeight w:val="474"/>
        </w:trPr>
        <w:tc>
          <w:tcPr>
            <w:tcW w:w="1890" w:type="dxa"/>
            <w:tcBorders>
              <w:top w:val="single" w:sz="6" w:space="0" w:color="12161F"/>
              <w:bottom w:val="single" w:sz="6" w:space="0" w:color="12161F"/>
            </w:tcBorders>
          </w:tcPr>
          <w:p w14:paraId="28374B41" w14:textId="77777777" w:rsidR="00F76F63" w:rsidRDefault="004545D8">
            <w:pPr>
              <w:pStyle w:val="TableParagraph"/>
              <w:spacing w:before="123"/>
              <w:ind w:left="252"/>
              <w:rPr>
                <w:sz w:val="19"/>
              </w:rPr>
            </w:pPr>
            <w:r>
              <w:rPr>
                <w:color w:val="12161F"/>
                <w:spacing w:val="-5"/>
                <w:w w:val="105"/>
                <w:sz w:val="19"/>
              </w:rPr>
              <w:t>L30</w:t>
            </w:r>
          </w:p>
        </w:tc>
        <w:tc>
          <w:tcPr>
            <w:tcW w:w="9632" w:type="dxa"/>
            <w:tcBorders>
              <w:top w:val="single" w:sz="6" w:space="0" w:color="12161F"/>
              <w:bottom w:val="single" w:sz="6" w:space="0" w:color="12161F"/>
            </w:tcBorders>
          </w:tcPr>
          <w:p w14:paraId="28374B42" w14:textId="77777777" w:rsidR="00F76F63" w:rsidRDefault="004545D8">
            <w:pPr>
              <w:pStyle w:val="TableParagraph"/>
              <w:spacing w:before="123"/>
              <w:ind w:left="1323"/>
              <w:rPr>
                <w:sz w:val="19"/>
              </w:rPr>
            </w:pPr>
            <w:r>
              <w:rPr>
                <w:color w:val="12161F"/>
                <w:sz w:val="19"/>
              </w:rPr>
              <w:t>I went</w:t>
            </w:r>
            <w:r>
              <w:rPr>
                <w:color w:val="12161F"/>
                <w:spacing w:val="2"/>
                <w:sz w:val="19"/>
              </w:rPr>
              <w:t xml:space="preserve"> </w:t>
            </w:r>
            <w:r>
              <w:rPr>
                <w:color w:val="12161F"/>
                <w:sz w:val="19"/>
              </w:rPr>
              <w:t>there</w:t>
            </w:r>
            <w:r>
              <w:rPr>
                <w:color w:val="12161F"/>
                <w:spacing w:val="4"/>
                <w:sz w:val="19"/>
              </w:rPr>
              <w:t xml:space="preserve"> </w:t>
            </w:r>
            <w:r>
              <w:rPr>
                <w:color w:val="12161F"/>
                <w:sz w:val="19"/>
              </w:rPr>
              <w:t>last</w:t>
            </w:r>
            <w:r>
              <w:rPr>
                <w:color w:val="12161F"/>
                <w:spacing w:val="2"/>
                <w:sz w:val="19"/>
              </w:rPr>
              <w:t xml:space="preserve"> </w:t>
            </w:r>
            <w:r>
              <w:rPr>
                <w:color w:val="12161F"/>
                <w:spacing w:val="-4"/>
                <w:sz w:val="19"/>
              </w:rPr>
              <w:t>week</w:t>
            </w:r>
          </w:p>
        </w:tc>
        <w:tc>
          <w:tcPr>
            <w:tcW w:w="3444" w:type="dxa"/>
            <w:tcBorders>
              <w:top w:val="single" w:sz="6" w:space="0" w:color="12161F"/>
              <w:bottom w:val="single" w:sz="6" w:space="0" w:color="12161F"/>
            </w:tcBorders>
          </w:tcPr>
          <w:p w14:paraId="28374B43" w14:textId="77777777" w:rsidR="00F76F63" w:rsidRDefault="004545D8">
            <w:pPr>
              <w:pStyle w:val="TableParagraph"/>
              <w:spacing w:before="123"/>
              <w:ind w:left="621"/>
              <w:rPr>
                <w:sz w:val="19"/>
              </w:rPr>
            </w:pPr>
            <w:r>
              <w:rPr>
                <w:color w:val="12161F"/>
                <w:sz w:val="19"/>
              </w:rPr>
              <w:t>4</w:t>
            </w:r>
            <w:r>
              <w:rPr>
                <w:color w:val="12161F"/>
                <w:spacing w:val="-9"/>
                <w:sz w:val="19"/>
              </w:rPr>
              <w:t xml:space="preserve"> </w:t>
            </w:r>
            <w:r>
              <w:rPr>
                <w:color w:val="12161F"/>
                <w:spacing w:val="-2"/>
                <w:sz w:val="19"/>
              </w:rPr>
              <w:t>Agree</w:t>
            </w:r>
          </w:p>
        </w:tc>
      </w:tr>
      <w:tr w:rsidR="00F76F63" w14:paraId="28374B48" w14:textId="77777777">
        <w:trPr>
          <w:trHeight w:val="472"/>
        </w:trPr>
        <w:tc>
          <w:tcPr>
            <w:tcW w:w="1890" w:type="dxa"/>
            <w:tcBorders>
              <w:top w:val="single" w:sz="6" w:space="0" w:color="12161F"/>
              <w:bottom w:val="single" w:sz="6" w:space="0" w:color="12161F"/>
            </w:tcBorders>
          </w:tcPr>
          <w:p w14:paraId="28374B45" w14:textId="77777777" w:rsidR="00F76F63" w:rsidRDefault="004545D8">
            <w:pPr>
              <w:pStyle w:val="TableParagraph"/>
              <w:spacing w:before="123"/>
              <w:ind w:left="252"/>
              <w:rPr>
                <w:sz w:val="19"/>
              </w:rPr>
            </w:pPr>
            <w:r>
              <w:rPr>
                <w:color w:val="12161F"/>
                <w:spacing w:val="-5"/>
                <w:w w:val="105"/>
                <w:sz w:val="19"/>
              </w:rPr>
              <w:t>H30</w:t>
            </w:r>
          </w:p>
        </w:tc>
        <w:tc>
          <w:tcPr>
            <w:tcW w:w="9632" w:type="dxa"/>
            <w:tcBorders>
              <w:top w:val="single" w:sz="6" w:space="0" w:color="12161F"/>
              <w:bottom w:val="single" w:sz="6" w:space="0" w:color="12161F"/>
            </w:tcBorders>
          </w:tcPr>
          <w:p w14:paraId="28374B46" w14:textId="77777777" w:rsidR="00F76F63" w:rsidRDefault="004545D8">
            <w:pPr>
              <w:pStyle w:val="TableParagraph"/>
              <w:spacing w:before="123"/>
              <w:ind w:left="1323"/>
              <w:rPr>
                <w:sz w:val="19"/>
              </w:rPr>
            </w:pPr>
            <w:r>
              <w:rPr>
                <w:color w:val="12161F"/>
                <w:spacing w:val="-2"/>
                <w:w w:val="105"/>
                <w:sz w:val="19"/>
              </w:rPr>
              <w:t>Never</w:t>
            </w:r>
            <w:r>
              <w:rPr>
                <w:color w:val="12161F"/>
                <w:spacing w:val="-11"/>
                <w:w w:val="105"/>
                <w:sz w:val="19"/>
              </w:rPr>
              <w:t xml:space="preserve"> </w:t>
            </w:r>
            <w:r>
              <w:rPr>
                <w:color w:val="12161F"/>
                <w:spacing w:val="-2"/>
                <w:w w:val="105"/>
                <w:sz w:val="19"/>
              </w:rPr>
              <w:t>been</w:t>
            </w:r>
            <w:r>
              <w:rPr>
                <w:color w:val="12161F"/>
                <w:spacing w:val="-6"/>
                <w:w w:val="105"/>
                <w:sz w:val="19"/>
              </w:rPr>
              <w:t xml:space="preserve"> </w:t>
            </w:r>
            <w:r>
              <w:rPr>
                <w:color w:val="12161F"/>
                <w:spacing w:val="-2"/>
                <w:w w:val="105"/>
                <w:sz w:val="19"/>
              </w:rPr>
              <w:t>as</w:t>
            </w:r>
            <w:r>
              <w:rPr>
                <w:color w:val="12161F"/>
                <w:spacing w:val="-4"/>
                <w:w w:val="105"/>
                <w:sz w:val="19"/>
              </w:rPr>
              <w:t xml:space="preserve"> </w:t>
            </w:r>
            <w:r>
              <w:rPr>
                <w:color w:val="12161F"/>
                <w:spacing w:val="-2"/>
                <w:w w:val="105"/>
                <w:sz w:val="19"/>
              </w:rPr>
              <w:t>far</w:t>
            </w:r>
            <w:r>
              <w:rPr>
                <w:color w:val="12161F"/>
                <w:spacing w:val="-5"/>
                <w:w w:val="105"/>
                <w:sz w:val="19"/>
              </w:rPr>
              <w:t xml:space="preserve"> </w:t>
            </w:r>
            <w:r>
              <w:rPr>
                <w:color w:val="12161F"/>
                <w:spacing w:val="-2"/>
                <w:w w:val="105"/>
                <w:sz w:val="19"/>
              </w:rPr>
              <w:t>as</w:t>
            </w:r>
            <w:r>
              <w:rPr>
                <w:color w:val="12161F"/>
                <w:spacing w:val="-6"/>
                <w:w w:val="105"/>
                <w:sz w:val="19"/>
              </w:rPr>
              <w:t xml:space="preserve"> </w:t>
            </w:r>
            <w:r>
              <w:rPr>
                <w:color w:val="12161F"/>
                <w:spacing w:val="-2"/>
                <w:w w:val="105"/>
                <w:sz w:val="19"/>
              </w:rPr>
              <w:t>I</w:t>
            </w:r>
            <w:r>
              <w:rPr>
                <w:color w:val="12161F"/>
                <w:spacing w:val="-7"/>
                <w:w w:val="105"/>
                <w:sz w:val="19"/>
              </w:rPr>
              <w:t xml:space="preserve"> </w:t>
            </w:r>
            <w:r>
              <w:rPr>
                <w:color w:val="12161F"/>
                <w:spacing w:val="-2"/>
                <w:w w:val="105"/>
                <w:sz w:val="19"/>
              </w:rPr>
              <w:t>can</w:t>
            </w:r>
            <w:r>
              <w:rPr>
                <w:color w:val="12161F"/>
                <w:spacing w:val="-4"/>
                <w:w w:val="105"/>
                <w:sz w:val="19"/>
              </w:rPr>
              <w:t xml:space="preserve"> </w:t>
            </w:r>
            <w:r>
              <w:rPr>
                <w:color w:val="12161F"/>
                <w:spacing w:val="-2"/>
                <w:w w:val="105"/>
                <w:sz w:val="19"/>
              </w:rPr>
              <w:t>remember</w:t>
            </w:r>
          </w:p>
        </w:tc>
        <w:tc>
          <w:tcPr>
            <w:tcW w:w="3444" w:type="dxa"/>
            <w:tcBorders>
              <w:top w:val="single" w:sz="6" w:space="0" w:color="12161F"/>
              <w:bottom w:val="single" w:sz="6" w:space="0" w:color="12161F"/>
            </w:tcBorders>
          </w:tcPr>
          <w:p w14:paraId="28374B47" w14:textId="77777777" w:rsidR="00F76F63" w:rsidRDefault="004545D8">
            <w:pPr>
              <w:pStyle w:val="TableParagraph"/>
              <w:spacing w:before="123"/>
              <w:ind w:left="622"/>
              <w:rPr>
                <w:sz w:val="19"/>
              </w:rPr>
            </w:pPr>
            <w:r>
              <w:rPr>
                <w:color w:val="12161F"/>
                <w:sz w:val="19"/>
              </w:rPr>
              <w:t>2</w:t>
            </w:r>
            <w:r>
              <w:rPr>
                <w:color w:val="12161F"/>
                <w:spacing w:val="-7"/>
                <w:sz w:val="19"/>
              </w:rPr>
              <w:t xml:space="preserve"> </w:t>
            </w:r>
            <w:r>
              <w:rPr>
                <w:color w:val="12161F"/>
                <w:spacing w:val="-2"/>
                <w:sz w:val="19"/>
              </w:rPr>
              <w:t>Disagree</w:t>
            </w:r>
          </w:p>
        </w:tc>
      </w:tr>
      <w:tr w:rsidR="00F76F63" w14:paraId="28374B4C" w14:textId="77777777">
        <w:trPr>
          <w:trHeight w:val="474"/>
        </w:trPr>
        <w:tc>
          <w:tcPr>
            <w:tcW w:w="1890" w:type="dxa"/>
            <w:tcBorders>
              <w:top w:val="single" w:sz="6" w:space="0" w:color="12161F"/>
              <w:bottom w:val="single" w:sz="6" w:space="0" w:color="12161F"/>
            </w:tcBorders>
          </w:tcPr>
          <w:p w14:paraId="28374B49" w14:textId="77777777" w:rsidR="00F76F63" w:rsidRDefault="004545D8">
            <w:pPr>
              <w:pStyle w:val="TableParagraph"/>
              <w:spacing w:before="123"/>
              <w:ind w:left="252"/>
              <w:rPr>
                <w:sz w:val="19"/>
              </w:rPr>
            </w:pPr>
            <w:r>
              <w:rPr>
                <w:color w:val="12161F"/>
                <w:spacing w:val="-5"/>
                <w:w w:val="105"/>
                <w:sz w:val="19"/>
              </w:rPr>
              <w:t>L10</w:t>
            </w:r>
          </w:p>
        </w:tc>
        <w:tc>
          <w:tcPr>
            <w:tcW w:w="9632" w:type="dxa"/>
            <w:tcBorders>
              <w:top w:val="single" w:sz="6" w:space="0" w:color="12161F"/>
              <w:bottom w:val="single" w:sz="6" w:space="0" w:color="12161F"/>
            </w:tcBorders>
          </w:tcPr>
          <w:p w14:paraId="28374B4A" w14:textId="77777777" w:rsidR="00F76F63" w:rsidRDefault="004545D8">
            <w:pPr>
              <w:pStyle w:val="TableParagraph"/>
              <w:spacing w:before="123"/>
              <w:ind w:left="1323"/>
              <w:rPr>
                <w:sz w:val="19"/>
              </w:rPr>
            </w:pPr>
            <w:r>
              <w:rPr>
                <w:color w:val="12161F"/>
                <w:sz w:val="19"/>
              </w:rPr>
              <w:t>Too</w:t>
            </w:r>
            <w:r>
              <w:rPr>
                <w:color w:val="12161F"/>
                <w:spacing w:val="1"/>
                <w:sz w:val="19"/>
              </w:rPr>
              <w:t xml:space="preserve"> </w:t>
            </w:r>
            <w:r>
              <w:rPr>
                <w:color w:val="12161F"/>
                <w:sz w:val="19"/>
              </w:rPr>
              <w:t>far</w:t>
            </w:r>
            <w:r>
              <w:rPr>
                <w:color w:val="12161F"/>
                <w:spacing w:val="2"/>
                <w:sz w:val="19"/>
              </w:rPr>
              <w:t xml:space="preserve"> </w:t>
            </w:r>
            <w:r>
              <w:rPr>
                <w:color w:val="12161F"/>
                <w:sz w:val="19"/>
              </w:rPr>
              <w:t>away</w:t>
            </w:r>
            <w:r>
              <w:rPr>
                <w:color w:val="12161F"/>
                <w:spacing w:val="1"/>
                <w:sz w:val="19"/>
              </w:rPr>
              <w:t xml:space="preserve"> </w:t>
            </w:r>
            <w:r>
              <w:rPr>
                <w:color w:val="12161F"/>
                <w:sz w:val="19"/>
              </w:rPr>
              <w:t>from</w:t>
            </w:r>
            <w:r>
              <w:rPr>
                <w:color w:val="12161F"/>
                <w:spacing w:val="1"/>
                <w:sz w:val="19"/>
              </w:rPr>
              <w:t xml:space="preserve"> </w:t>
            </w:r>
            <w:r>
              <w:rPr>
                <w:color w:val="12161F"/>
                <w:spacing w:val="-5"/>
                <w:sz w:val="19"/>
              </w:rPr>
              <w:t>me.</w:t>
            </w:r>
          </w:p>
        </w:tc>
        <w:tc>
          <w:tcPr>
            <w:tcW w:w="3444" w:type="dxa"/>
            <w:tcBorders>
              <w:top w:val="single" w:sz="6" w:space="0" w:color="12161F"/>
              <w:bottom w:val="single" w:sz="6" w:space="0" w:color="12161F"/>
            </w:tcBorders>
          </w:tcPr>
          <w:p w14:paraId="28374B4B" w14:textId="77777777" w:rsidR="00F76F63" w:rsidRDefault="004545D8">
            <w:pPr>
              <w:pStyle w:val="TableParagraph"/>
              <w:spacing w:before="123"/>
              <w:ind w:left="622"/>
              <w:rPr>
                <w:sz w:val="19"/>
              </w:rPr>
            </w:pPr>
            <w:r>
              <w:rPr>
                <w:color w:val="12161F"/>
                <w:sz w:val="19"/>
              </w:rPr>
              <w:t>2</w:t>
            </w:r>
            <w:r>
              <w:rPr>
                <w:color w:val="12161F"/>
                <w:spacing w:val="-7"/>
                <w:sz w:val="19"/>
              </w:rPr>
              <w:t xml:space="preserve"> </w:t>
            </w:r>
            <w:r>
              <w:rPr>
                <w:color w:val="12161F"/>
                <w:spacing w:val="-2"/>
                <w:sz w:val="19"/>
              </w:rPr>
              <w:t>Disagree</w:t>
            </w:r>
          </w:p>
        </w:tc>
      </w:tr>
      <w:tr w:rsidR="00F76F63" w14:paraId="28374B50" w14:textId="77777777">
        <w:trPr>
          <w:trHeight w:val="474"/>
        </w:trPr>
        <w:tc>
          <w:tcPr>
            <w:tcW w:w="1890" w:type="dxa"/>
            <w:tcBorders>
              <w:top w:val="single" w:sz="6" w:space="0" w:color="12161F"/>
              <w:bottom w:val="single" w:sz="6" w:space="0" w:color="12161F"/>
            </w:tcBorders>
          </w:tcPr>
          <w:p w14:paraId="28374B4D" w14:textId="77777777" w:rsidR="00F76F63" w:rsidRDefault="004545D8">
            <w:pPr>
              <w:pStyle w:val="TableParagraph"/>
              <w:spacing w:before="123"/>
              <w:ind w:left="252"/>
              <w:rPr>
                <w:sz w:val="19"/>
              </w:rPr>
            </w:pPr>
            <w:r>
              <w:rPr>
                <w:color w:val="12161F"/>
                <w:spacing w:val="-5"/>
                <w:w w:val="105"/>
                <w:sz w:val="19"/>
              </w:rPr>
              <w:t>H30</w:t>
            </w:r>
          </w:p>
        </w:tc>
        <w:tc>
          <w:tcPr>
            <w:tcW w:w="9632" w:type="dxa"/>
            <w:tcBorders>
              <w:top w:val="single" w:sz="6" w:space="0" w:color="12161F"/>
              <w:bottom w:val="single" w:sz="6" w:space="0" w:color="12161F"/>
            </w:tcBorders>
          </w:tcPr>
          <w:p w14:paraId="28374B4E" w14:textId="77777777" w:rsidR="00F76F63" w:rsidRDefault="004545D8">
            <w:pPr>
              <w:pStyle w:val="TableParagraph"/>
              <w:spacing w:before="123"/>
              <w:ind w:left="1323"/>
              <w:rPr>
                <w:sz w:val="19"/>
              </w:rPr>
            </w:pPr>
            <w:r>
              <w:rPr>
                <w:color w:val="12161F"/>
                <w:sz w:val="19"/>
              </w:rPr>
              <w:t>There</w:t>
            </w:r>
            <w:r>
              <w:rPr>
                <w:color w:val="12161F"/>
                <w:spacing w:val="16"/>
                <w:sz w:val="19"/>
              </w:rPr>
              <w:t xml:space="preserve"> </w:t>
            </w:r>
            <w:r>
              <w:rPr>
                <w:color w:val="12161F"/>
                <w:sz w:val="19"/>
              </w:rPr>
              <w:t>wasn't</w:t>
            </w:r>
            <w:r>
              <w:rPr>
                <w:color w:val="12161F"/>
                <w:spacing w:val="15"/>
                <w:sz w:val="19"/>
              </w:rPr>
              <w:t xml:space="preserve"> </w:t>
            </w:r>
            <w:r>
              <w:rPr>
                <w:color w:val="12161F"/>
                <w:sz w:val="19"/>
              </w:rPr>
              <w:t>wheelchair</w:t>
            </w:r>
            <w:r>
              <w:rPr>
                <w:color w:val="12161F"/>
                <w:spacing w:val="18"/>
                <w:sz w:val="19"/>
              </w:rPr>
              <w:t xml:space="preserve"> </w:t>
            </w:r>
            <w:r>
              <w:rPr>
                <w:color w:val="12161F"/>
                <w:spacing w:val="-2"/>
                <w:sz w:val="19"/>
              </w:rPr>
              <w:t>access</w:t>
            </w:r>
          </w:p>
        </w:tc>
        <w:tc>
          <w:tcPr>
            <w:tcW w:w="3444" w:type="dxa"/>
            <w:tcBorders>
              <w:top w:val="single" w:sz="6" w:space="0" w:color="12161F"/>
              <w:bottom w:val="single" w:sz="6" w:space="0" w:color="12161F"/>
            </w:tcBorders>
          </w:tcPr>
          <w:p w14:paraId="28374B4F" w14:textId="77777777" w:rsidR="00F76F63" w:rsidRDefault="004545D8">
            <w:pPr>
              <w:pStyle w:val="TableParagraph"/>
              <w:spacing w:before="123"/>
              <w:ind w:left="622"/>
              <w:rPr>
                <w:sz w:val="19"/>
              </w:rPr>
            </w:pPr>
            <w:r>
              <w:rPr>
                <w:color w:val="12161F"/>
                <w:sz w:val="19"/>
              </w:rPr>
              <w:t>2</w:t>
            </w:r>
            <w:r>
              <w:rPr>
                <w:color w:val="12161F"/>
                <w:spacing w:val="-7"/>
                <w:sz w:val="19"/>
              </w:rPr>
              <w:t xml:space="preserve"> </w:t>
            </w:r>
            <w:r>
              <w:rPr>
                <w:color w:val="12161F"/>
                <w:spacing w:val="-2"/>
                <w:sz w:val="19"/>
              </w:rPr>
              <w:t>Disagree</w:t>
            </w:r>
          </w:p>
        </w:tc>
      </w:tr>
      <w:tr w:rsidR="00F76F63" w14:paraId="28374B54" w14:textId="77777777">
        <w:trPr>
          <w:trHeight w:val="477"/>
        </w:trPr>
        <w:tc>
          <w:tcPr>
            <w:tcW w:w="1890" w:type="dxa"/>
            <w:tcBorders>
              <w:top w:val="single" w:sz="6" w:space="0" w:color="12161F"/>
              <w:bottom w:val="single" w:sz="6" w:space="0" w:color="12161F"/>
            </w:tcBorders>
          </w:tcPr>
          <w:p w14:paraId="28374B51" w14:textId="77777777" w:rsidR="00F76F63" w:rsidRDefault="004545D8">
            <w:pPr>
              <w:pStyle w:val="TableParagraph"/>
              <w:spacing w:before="126"/>
              <w:ind w:left="252"/>
              <w:rPr>
                <w:sz w:val="19"/>
              </w:rPr>
            </w:pPr>
            <w:r>
              <w:rPr>
                <w:color w:val="12161F"/>
                <w:spacing w:val="-5"/>
                <w:w w:val="105"/>
                <w:sz w:val="19"/>
              </w:rPr>
              <w:t>H10</w:t>
            </w:r>
          </w:p>
        </w:tc>
        <w:tc>
          <w:tcPr>
            <w:tcW w:w="9632" w:type="dxa"/>
            <w:tcBorders>
              <w:top w:val="single" w:sz="6" w:space="0" w:color="12161F"/>
              <w:bottom w:val="single" w:sz="6" w:space="0" w:color="12161F"/>
            </w:tcBorders>
          </w:tcPr>
          <w:p w14:paraId="28374B52" w14:textId="77777777" w:rsidR="00F76F63" w:rsidRDefault="004545D8">
            <w:pPr>
              <w:pStyle w:val="TableParagraph"/>
              <w:spacing w:before="126"/>
              <w:ind w:left="1323"/>
              <w:rPr>
                <w:sz w:val="19"/>
              </w:rPr>
            </w:pPr>
            <w:r>
              <w:rPr>
                <w:color w:val="12161F"/>
                <w:w w:val="105"/>
                <w:sz w:val="19"/>
              </w:rPr>
              <w:t>I</w:t>
            </w:r>
            <w:r>
              <w:rPr>
                <w:color w:val="12161F"/>
                <w:spacing w:val="-9"/>
                <w:w w:val="105"/>
                <w:sz w:val="19"/>
              </w:rPr>
              <w:t xml:space="preserve"> </w:t>
            </w:r>
            <w:r>
              <w:rPr>
                <w:color w:val="12161F"/>
                <w:w w:val="105"/>
                <w:sz w:val="19"/>
              </w:rPr>
              <w:t>live</w:t>
            </w:r>
            <w:r>
              <w:rPr>
                <w:color w:val="12161F"/>
                <w:spacing w:val="-7"/>
                <w:w w:val="105"/>
                <w:sz w:val="19"/>
              </w:rPr>
              <w:t xml:space="preserve"> </w:t>
            </w:r>
            <w:r>
              <w:rPr>
                <w:color w:val="12161F"/>
                <w:w w:val="105"/>
                <w:sz w:val="19"/>
              </w:rPr>
              <w:t>in</w:t>
            </w:r>
            <w:r>
              <w:rPr>
                <w:color w:val="12161F"/>
                <w:spacing w:val="-6"/>
                <w:w w:val="105"/>
                <w:sz w:val="19"/>
              </w:rPr>
              <w:t xml:space="preserve"> </w:t>
            </w:r>
            <w:r>
              <w:rPr>
                <w:color w:val="12161F"/>
                <w:spacing w:val="-2"/>
                <w:w w:val="105"/>
                <w:sz w:val="19"/>
              </w:rPr>
              <w:t>Dover.</w:t>
            </w:r>
          </w:p>
        </w:tc>
        <w:tc>
          <w:tcPr>
            <w:tcW w:w="3444" w:type="dxa"/>
            <w:tcBorders>
              <w:top w:val="single" w:sz="6" w:space="0" w:color="12161F"/>
              <w:bottom w:val="single" w:sz="6" w:space="0" w:color="12161F"/>
            </w:tcBorders>
          </w:tcPr>
          <w:p w14:paraId="28374B53" w14:textId="77777777" w:rsidR="00F76F63" w:rsidRDefault="004545D8">
            <w:pPr>
              <w:pStyle w:val="TableParagraph"/>
              <w:spacing w:before="126"/>
              <w:ind w:left="622"/>
              <w:rPr>
                <w:sz w:val="19"/>
              </w:rPr>
            </w:pPr>
            <w:r>
              <w:rPr>
                <w:color w:val="12161F"/>
                <w:sz w:val="19"/>
              </w:rPr>
              <w:t>2</w:t>
            </w:r>
            <w:r>
              <w:rPr>
                <w:color w:val="12161F"/>
                <w:spacing w:val="-7"/>
                <w:sz w:val="19"/>
              </w:rPr>
              <w:t xml:space="preserve"> </w:t>
            </w:r>
            <w:r>
              <w:rPr>
                <w:color w:val="12161F"/>
                <w:spacing w:val="-2"/>
                <w:sz w:val="19"/>
              </w:rPr>
              <w:t>Disagree</w:t>
            </w:r>
          </w:p>
        </w:tc>
      </w:tr>
      <w:tr w:rsidR="00F76F63" w14:paraId="28374B58" w14:textId="77777777">
        <w:trPr>
          <w:trHeight w:val="474"/>
        </w:trPr>
        <w:tc>
          <w:tcPr>
            <w:tcW w:w="1890" w:type="dxa"/>
            <w:tcBorders>
              <w:top w:val="single" w:sz="6" w:space="0" w:color="12161F"/>
              <w:bottom w:val="single" w:sz="6" w:space="0" w:color="12161F"/>
            </w:tcBorders>
          </w:tcPr>
          <w:p w14:paraId="28374B55" w14:textId="77777777" w:rsidR="00F76F63" w:rsidRDefault="004545D8">
            <w:pPr>
              <w:pStyle w:val="TableParagraph"/>
              <w:spacing w:before="123"/>
              <w:ind w:left="252"/>
              <w:rPr>
                <w:sz w:val="19"/>
              </w:rPr>
            </w:pPr>
            <w:r>
              <w:rPr>
                <w:color w:val="12161F"/>
                <w:spacing w:val="-5"/>
                <w:sz w:val="19"/>
              </w:rPr>
              <w:t>D10</w:t>
            </w:r>
          </w:p>
        </w:tc>
        <w:tc>
          <w:tcPr>
            <w:tcW w:w="9632" w:type="dxa"/>
            <w:tcBorders>
              <w:top w:val="single" w:sz="6" w:space="0" w:color="12161F"/>
              <w:bottom w:val="single" w:sz="6" w:space="0" w:color="12161F"/>
            </w:tcBorders>
          </w:tcPr>
          <w:p w14:paraId="28374B56" w14:textId="77777777" w:rsidR="00F76F63" w:rsidRDefault="004545D8">
            <w:pPr>
              <w:pStyle w:val="TableParagraph"/>
              <w:spacing w:before="123"/>
              <w:ind w:left="1323"/>
              <w:rPr>
                <w:sz w:val="19"/>
              </w:rPr>
            </w:pPr>
            <w:r>
              <w:rPr>
                <w:color w:val="12161F"/>
                <w:w w:val="105"/>
                <w:sz w:val="19"/>
              </w:rPr>
              <w:t>No</w:t>
            </w:r>
            <w:r>
              <w:rPr>
                <w:color w:val="12161F"/>
                <w:spacing w:val="-10"/>
                <w:w w:val="105"/>
                <w:sz w:val="19"/>
              </w:rPr>
              <w:t xml:space="preserve"> </w:t>
            </w:r>
            <w:r>
              <w:rPr>
                <w:color w:val="12161F"/>
                <w:w w:val="105"/>
                <w:sz w:val="19"/>
              </w:rPr>
              <w:t>because</w:t>
            </w:r>
            <w:r>
              <w:rPr>
                <w:color w:val="12161F"/>
                <w:spacing w:val="-12"/>
                <w:w w:val="105"/>
                <w:sz w:val="19"/>
              </w:rPr>
              <w:t xml:space="preserve"> </w:t>
            </w:r>
            <w:r>
              <w:rPr>
                <w:color w:val="12161F"/>
                <w:w w:val="105"/>
                <w:sz w:val="19"/>
              </w:rPr>
              <w:t>I</w:t>
            </w:r>
            <w:r>
              <w:rPr>
                <w:color w:val="12161F"/>
                <w:spacing w:val="-10"/>
                <w:w w:val="105"/>
                <w:sz w:val="19"/>
              </w:rPr>
              <w:t xml:space="preserve"> </w:t>
            </w:r>
            <w:r>
              <w:rPr>
                <w:color w:val="12161F"/>
                <w:w w:val="105"/>
                <w:sz w:val="19"/>
              </w:rPr>
              <w:t>don't</w:t>
            </w:r>
            <w:r>
              <w:rPr>
                <w:color w:val="12161F"/>
                <w:spacing w:val="-8"/>
                <w:w w:val="105"/>
                <w:sz w:val="19"/>
              </w:rPr>
              <w:t xml:space="preserve"> </w:t>
            </w:r>
            <w:r>
              <w:rPr>
                <w:color w:val="12161F"/>
                <w:w w:val="105"/>
                <w:sz w:val="19"/>
              </w:rPr>
              <w:t>have</w:t>
            </w:r>
            <w:r>
              <w:rPr>
                <w:color w:val="12161F"/>
                <w:spacing w:val="-11"/>
                <w:w w:val="105"/>
                <w:sz w:val="19"/>
              </w:rPr>
              <w:t xml:space="preserve"> </w:t>
            </w:r>
            <w:r>
              <w:rPr>
                <w:color w:val="12161F"/>
                <w:spacing w:val="-2"/>
                <w:w w:val="105"/>
                <w:sz w:val="19"/>
              </w:rPr>
              <w:t>transport.</w:t>
            </w:r>
          </w:p>
        </w:tc>
        <w:tc>
          <w:tcPr>
            <w:tcW w:w="3444" w:type="dxa"/>
            <w:tcBorders>
              <w:top w:val="single" w:sz="6" w:space="0" w:color="12161F"/>
              <w:bottom w:val="single" w:sz="6" w:space="0" w:color="12161F"/>
            </w:tcBorders>
          </w:tcPr>
          <w:p w14:paraId="28374B57" w14:textId="77777777" w:rsidR="00F76F63" w:rsidRDefault="004545D8">
            <w:pPr>
              <w:pStyle w:val="TableParagraph"/>
              <w:spacing w:before="123"/>
              <w:ind w:left="622"/>
              <w:rPr>
                <w:sz w:val="19"/>
              </w:rPr>
            </w:pPr>
            <w:r>
              <w:rPr>
                <w:color w:val="12161F"/>
                <w:sz w:val="19"/>
              </w:rPr>
              <w:t>2</w:t>
            </w:r>
            <w:r>
              <w:rPr>
                <w:color w:val="12161F"/>
                <w:spacing w:val="-7"/>
                <w:sz w:val="19"/>
              </w:rPr>
              <w:t xml:space="preserve"> </w:t>
            </w:r>
            <w:r>
              <w:rPr>
                <w:color w:val="12161F"/>
                <w:spacing w:val="-2"/>
                <w:sz w:val="19"/>
              </w:rPr>
              <w:t>Disagree</w:t>
            </w:r>
          </w:p>
        </w:tc>
      </w:tr>
      <w:tr w:rsidR="00F76F63" w14:paraId="28374B5C" w14:textId="77777777">
        <w:trPr>
          <w:trHeight w:val="472"/>
        </w:trPr>
        <w:tc>
          <w:tcPr>
            <w:tcW w:w="1890" w:type="dxa"/>
            <w:tcBorders>
              <w:top w:val="single" w:sz="6" w:space="0" w:color="12161F"/>
              <w:bottom w:val="single" w:sz="6" w:space="0" w:color="12161F"/>
            </w:tcBorders>
          </w:tcPr>
          <w:p w14:paraId="28374B59" w14:textId="77777777" w:rsidR="00F76F63" w:rsidRDefault="004545D8">
            <w:pPr>
              <w:pStyle w:val="TableParagraph"/>
              <w:spacing w:before="123"/>
              <w:ind w:left="252"/>
              <w:rPr>
                <w:sz w:val="19"/>
              </w:rPr>
            </w:pPr>
            <w:r>
              <w:rPr>
                <w:color w:val="12161F"/>
                <w:spacing w:val="-5"/>
                <w:w w:val="105"/>
                <w:sz w:val="19"/>
              </w:rPr>
              <w:t>H10</w:t>
            </w:r>
          </w:p>
        </w:tc>
        <w:tc>
          <w:tcPr>
            <w:tcW w:w="9632" w:type="dxa"/>
            <w:tcBorders>
              <w:top w:val="single" w:sz="6" w:space="0" w:color="12161F"/>
              <w:bottom w:val="single" w:sz="6" w:space="0" w:color="12161F"/>
            </w:tcBorders>
          </w:tcPr>
          <w:p w14:paraId="28374B5A" w14:textId="77777777" w:rsidR="00F76F63" w:rsidRDefault="004545D8">
            <w:pPr>
              <w:pStyle w:val="TableParagraph"/>
              <w:spacing w:before="123"/>
              <w:ind w:left="1323"/>
              <w:rPr>
                <w:sz w:val="19"/>
              </w:rPr>
            </w:pPr>
            <w:r>
              <w:rPr>
                <w:color w:val="12161F"/>
                <w:w w:val="105"/>
                <w:sz w:val="19"/>
              </w:rPr>
              <w:t>There</w:t>
            </w:r>
            <w:r>
              <w:rPr>
                <w:color w:val="12161F"/>
                <w:spacing w:val="-11"/>
                <w:w w:val="105"/>
                <w:sz w:val="19"/>
              </w:rPr>
              <w:t xml:space="preserve"> </w:t>
            </w:r>
            <w:r>
              <w:rPr>
                <w:color w:val="12161F"/>
                <w:w w:val="105"/>
                <w:sz w:val="19"/>
              </w:rPr>
              <w:t>is</w:t>
            </w:r>
            <w:r>
              <w:rPr>
                <w:color w:val="12161F"/>
                <w:spacing w:val="-8"/>
                <w:w w:val="105"/>
                <w:sz w:val="19"/>
              </w:rPr>
              <w:t xml:space="preserve"> </w:t>
            </w:r>
            <w:r>
              <w:rPr>
                <w:color w:val="12161F"/>
                <w:w w:val="105"/>
                <w:sz w:val="19"/>
              </w:rPr>
              <w:t>no</w:t>
            </w:r>
            <w:r>
              <w:rPr>
                <w:color w:val="12161F"/>
                <w:spacing w:val="-12"/>
                <w:w w:val="105"/>
                <w:sz w:val="19"/>
              </w:rPr>
              <w:t xml:space="preserve"> </w:t>
            </w:r>
            <w:r>
              <w:rPr>
                <w:color w:val="12161F"/>
                <w:spacing w:val="-2"/>
                <w:w w:val="105"/>
                <w:sz w:val="19"/>
              </w:rPr>
              <w:t>parking.</w:t>
            </w:r>
          </w:p>
        </w:tc>
        <w:tc>
          <w:tcPr>
            <w:tcW w:w="3444" w:type="dxa"/>
            <w:tcBorders>
              <w:top w:val="single" w:sz="6" w:space="0" w:color="12161F"/>
              <w:bottom w:val="single" w:sz="6" w:space="0" w:color="12161F"/>
            </w:tcBorders>
          </w:tcPr>
          <w:p w14:paraId="28374B5B" w14:textId="77777777" w:rsidR="00F76F63" w:rsidRDefault="004545D8">
            <w:pPr>
              <w:pStyle w:val="TableParagraph"/>
              <w:spacing w:before="123"/>
              <w:ind w:left="622"/>
              <w:rPr>
                <w:sz w:val="19"/>
              </w:rPr>
            </w:pPr>
            <w:r>
              <w:rPr>
                <w:color w:val="12161F"/>
                <w:sz w:val="19"/>
              </w:rPr>
              <w:t>2</w:t>
            </w:r>
            <w:r>
              <w:rPr>
                <w:color w:val="12161F"/>
                <w:spacing w:val="-7"/>
                <w:sz w:val="19"/>
              </w:rPr>
              <w:t xml:space="preserve"> </w:t>
            </w:r>
            <w:r>
              <w:rPr>
                <w:color w:val="12161F"/>
                <w:spacing w:val="-2"/>
                <w:sz w:val="19"/>
              </w:rPr>
              <w:t>Disagree</w:t>
            </w:r>
          </w:p>
        </w:tc>
      </w:tr>
      <w:tr w:rsidR="00F76F63" w14:paraId="28374B60" w14:textId="77777777">
        <w:trPr>
          <w:trHeight w:val="474"/>
        </w:trPr>
        <w:tc>
          <w:tcPr>
            <w:tcW w:w="1890" w:type="dxa"/>
            <w:tcBorders>
              <w:top w:val="single" w:sz="6" w:space="0" w:color="12161F"/>
              <w:bottom w:val="single" w:sz="6" w:space="0" w:color="12161F"/>
            </w:tcBorders>
          </w:tcPr>
          <w:p w14:paraId="28374B5D" w14:textId="77777777" w:rsidR="00F76F63" w:rsidRDefault="004545D8">
            <w:pPr>
              <w:pStyle w:val="TableParagraph"/>
              <w:spacing w:before="123"/>
              <w:ind w:left="252"/>
              <w:rPr>
                <w:sz w:val="19"/>
              </w:rPr>
            </w:pPr>
            <w:r>
              <w:rPr>
                <w:color w:val="12161F"/>
                <w:spacing w:val="-5"/>
                <w:w w:val="105"/>
                <w:sz w:val="19"/>
              </w:rPr>
              <w:t>H10</w:t>
            </w:r>
          </w:p>
        </w:tc>
        <w:tc>
          <w:tcPr>
            <w:tcW w:w="9632" w:type="dxa"/>
            <w:tcBorders>
              <w:top w:val="single" w:sz="6" w:space="0" w:color="12161F"/>
              <w:bottom w:val="single" w:sz="6" w:space="0" w:color="12161F"/>
            </w:tcBorders>
          </w:tcPr>
          <w:p w14:paraId="28374B5E" w14:textId="77777777" w:rsidR="00F76F63" w:rsidRDefault="004545D8">
            <w:pPr>
              <w:pStyle w:val="TableParagraph"/>
              <w:spacing w:before="123"/>
              <w:ind w:left="1323"/>
              <w:rPr>
                <w:sz w:val="19"/>
              </w:rPr>
            </w:pPr>
            <w:r>
              <w:rPr>
                <w:color w:val="12161F"/>
                <w:spacing w:val="-2"/>
                <w:w w:val="105"/>
                <w:sz w:val="19"/>
              </w:rPr>
              <w:t>Not</w:t>
            </w:r>
            <w:r>
              <w:rPr>
                <w:color w:val="12161F"/>
                <w:spacing w:val="-6"/>
                <w:w w:val="105"/>
                <w:sz w:val="19"/>
              </w:rPr>
              <w:t xml:space="preserve"> </w:t>
            </w:r>
            <w:r>
              <w:rPr>
                <w:color w:val="12161F"/>
                <w:spacing w:val="-2"/>
                <w:w w:val="105"/>
                <w:sz w:val="19"/>
              </w:rPr>
              <w:t>easy</w:t>
            </w:r>
            <w:r>
              <w:rPr>
                <w:color w:val="12161F"/>
                <w:spacing w:val="-3"/>
                <w:w w:val="105"/>
                <w:sz w:val="19"/>
              </w:rPr>
              <w:t xml:space="preserve"> </w:t>
            </w:r>
            <w:r>
              <w:rPr>
                <w:color w:val="12161F"/>
                <w:spacing w:val="-2"/>
                <w:w w:val="105"/>
                <w:sz w:val="19"/>
              </w:rPr>
              <w:t>for</w:t>
            </w:r>
            <w:r>
              <w:rPr>
                <w:color w:val="12161F"/>
                <w:spacing w:val="-4"/>
                <w:w w:val="105"/>
                <w:sz w:val="19"/>
              </w:rPr>
              <w:t xml:space="preserve"> </w:t>
            </w:r>
            <w:r>
              <w:rPr>
                <w:color w:val="12161F"/>
                <w:spacing w:val="-2"/>
                <w:w w:val="105"/>
                <w:sz w:val="19"/>
              </w:rPr>
              <w:t>me.</w:t>
            </w:r>
            <w:r>
              <w:rPr>
                <w:color w:val="12161F"/>
                <w:spacing w:val="-4"/>
                <w:w w:val="105"/>
                <w:sz w:val="19"/>
              </w:rPr>
              <w:t xml:space="preserve"> </w:t>
            </w:r>
            <w:r>
              <w:rPr>
                <w:color w:val="12161F"/>
                <w:spacing w:val="-2"/>
                <w:w w:val="105"/>
                <w:sz w:val="19"/>
              </w:rPr>
              <w:t>I</w:t>
            </w:r>
            <w:r>
              <w:rPr>
                <w:color w:val="12161F"/>
                <w:spacing w:val="-6"/>
                <w:w w:val="105"/>
                <w:sz w:val="19"/>
              </w:rPr>
              <w:t xml:space="preserve"> </w:t>
            </w:r>
            <w:r>
              <w:rPr>
                <w:color w:val="12161F"/>
                <w:spacing w:val="-2"/>
                <w:w w:val="105"/>
                <w:sz w:val="19"/>
              </w:rPr>
              <w:t>do</w:t>
            </w:r>
            <w:r>
              <w:rPr>
                <w:color w:val="12161F"/>
                <w:spacing w:val="-6"/>
                <w:w w:val="105"/>
                <w:sz w:val="19"/>
              </w:rPr>
              <w:t xml:space="preserve"> </w:t>
            </w:r>
            <w:r>
              <w:rPr>
                <w:color w:val="12161F"/>
                <w:spacing w:val="-2"/>
                <w:w w:val="105"/>
                <w:sz w:val="19"/>
              </w:rPr>
              <w:t>not</w:t>
            </w:r>
            <w:r>
              <w:rPr>
                <w:color w:val="12161F"/>
                <w:spacing w:val="-6"/>
                <w:w w:val="105"/>
                <w:sz w:val="19"/>
              </w:rPr>
              <w:t xml:space="preserve"> </w:t>
            </w:r>
            <w:r>
              <w:rPr>
                <w:color w:val="12161F"/>
                <w:spacing w:val="-2"/>
                <w:w w:val="105"/>
                <w:sz w:val="19"/>
              </w:rPr>
              <w:t>catch</w:t>
            </w:r>
            <w:r>
              <w:rPr>
                <w:color w:val="12161F"/>
                <w:spacing w:val="-4"/>
                <w:w w:val="105"/>
                <w:sz w:val="19"/>
              </w:rPr>
              <w:t xml:space="preserve"> </w:t>
            </w:r>
            <w:r>
              <w:rPr>
                <w:color w:val="12161F"/>
                <w:spacing w:val="-2"/>
                <w:w w:val="105"/>
                <w:sz w:val="19"/>
              </w:rPr>
              <w:t>buses</w:t>
            </w:r>
            <w:r>
              <w:rPr>
                <w:color w:val="12161F"/>
                <w:spacing w:val="-5"/>
                <w:w w:val="105"/>
                <w:sz w:val="19"/>
              </w:rPr>
              <w:t xml:space="preserve"> </w:t>
            </w:r>
            <w:r>
              <w:rPr>
                <w:color w:val="12161F"/>
                <w:spacing w:val="-2"/>
                <w:w w:val="105"/>
                <w:sz w:val="19"/>
              </w:rPr>
              <w:t>as</w:t>
            </w:r>
            <w:r>
              <w:rPr>
                <w:color w:val="12161F"/>
                <w:spacing w:val="-3"/>
                <w:w w:val="105"/>
                <w:sz w:val="19"/>
              </w:rPr>
              <w:t xml:space="preserve"> </w:t>
            </w:r>
            <w:r>
              <w:rPr>
                <w:color w:val="12161F"/>
                <w:spacing w:val="-2"/>
                <w:w w:val="105"/>
                <w:sz w:val="19"/>
              </w:rPr>
              <w:t>I</w:t>
            </w:r>
            <w:r>
              <w:rPr>
                <w:color w:val="12161F"/>
                <w:spacing w:val="-6"/>
                <w:w w:val="105"/>
                <w:sz w:val="19"/>
              </w:rPr>
              <w:t xml:space="preserve"> </w:t>
            </w:r>
            <w:r>
              <w:rPr>
                <w:color w:val="12161F"/>
                <w:spacing w:val="-2"/>
                <w:w w:val="105"/>
                <w:sz w:val="19"/>
              </w:rPr>
              <w:t>had</w:t>
            </w:r>
            <w:r>
              <w:rPr>
                <w:color w:val="12161F"/>
                <w:spacing w:val="-5"/>
                <w:w w:val="105"/>
                <w:sz w:val="19"/>
              </w:rPr>
              <w:t xml:space="preserve"> </w:t>
            </w:r>
            <w:r>
              <w:rPr>
                <w:color w:val="12161F"/>
                <w:spacing w:val="-2"/>
                <w:w w:val="105"/>
                <w:sz w:val="19"/>
              </w:rPr>
              <w:t>a</w:t>
            </w:r>
            <w:r>
              <w:rPr>
                <w:color w:val="12161F"/>
                <w:spacing w:val="-3"/>
                <w:w w:val="105"/>
                <w:sz w:val="19"/>
              </w:rPr>
              <w:t xml:space="preserve"> </w:t>
            </w:r>
            <w:r>
              <w:rPr>
                <w:color w:val="12161F"/>
                <w:spacing w:val="-2"/>
                <w:w w:val="105"/>
                <w:sz w:val="19"/>
              </w:rPr>
              <w:t>bad experience</w:t>
            </w:r>
            <w:r>
              <w:rPr>
                <w:color w:val="12161F"/>
                <w:spacing w:val="-4"/>
                <w:w w:val="105"/>
                <w:sz w:val="19"/>
              </w:rPr>
              <w:t xml:space="preserve"> </w:t>
            </w:r>
            <w:r>
              <w:rPr>
                <w:color w:val="12161F"/>
                <w:spacing w:val="-2"/>
                <w:w w:val="105"/>
                <w:sz w:val="19"/>
              </w:rPr>
              <w:t>on</w:t>
            </w:r>
            <w:r>
              <w:rPr>
                <w:color w:val="12161F"/>
                <w:spacing w:val="-5"/>
                <w:w w:val="105"/>
                <w:sz w:val="19"/>
              </w:rPr>
              <w:t xml:space="preserve"> </w:t>
            </w:r>
            <w:r>
              <w:rPr>
                <w:color w:val="12161F"/>
                <w:spacing w:val="-2"/>
                <w:w w:val="105"/>
                <w:sz w:val="19"/>
              </w:rPr>
              <w:t>the</w:t>
            </w:r>
            <w:r>
              <w:rPr>
                <w:color w:val="12161F"/>
                <w:spacing w:val="-7"/>
                <w:w w:val="105"/>
                <w:sz w:val="19"/>
              </w:rPr>
              <w:t xml:space="preserve"> </w:t>
            </w:r>
            <w:r>
              <w:rPr>
                <w:color w:val="12161F"/>
                <w:spacing w:val="-2"/>
                <w:w w:val="105"/>
                <w:sz w:val="19"/>
              </w:rPr>
              <w:t>buses.</w:t>
            </w:r>
            <w:r>
              <w:rPr>
                <w:color w:val="12161F"/>
                <w:spacing w:val="-6"/>
                <w:w w:val="105"/>
                <w:sz w:val="19"/>
              </w:rPr>
              <w:t xml:space="preserve"> </w:t>
            </w:r>
            <w:r>
              <w:rPr>
                <w:color w:val="12161F"/>
                <w:spacing w:val="-2"/>
                <w:w w:val="105"/>
                <w:sz w:val="19"/>
              </w:rPr>
              <w:t>I</w:t>
            </w:r>
            <w:r>
              <w:rPr>
                <w:color w:val="12161F"/>
                <w:spacing w:val="-6"/>
                <w:w w:val="105"/>
                <w:sz w:val="19"/>
              </w:rPr>
              <w:t xml:space="preserve"> </w:t>
            </w:r>
            <w:r>
              <w:rPr>
                <w:color w:val="12161F"/>
                <w:spacing w:val="-2"/>
                <w:w w:val="105"/>
                <w:sz w:val="19"/>
              </w:rPr>
              <w:t>have</w:t>
            </w:r>
            <w:r>
              <w:rPr>
                <w:color w:val="12161F"/>
                <w:spacing w:val="-7"/>
                <w:w w:val="105"/>
                <w:sz w:val="19"/>
              </w:rPr>
              <w:t xml:space="preserve"> </w:t>
            </w:r>
            <w:r>
              <w:rPr>
                <w:color w:val="12161F"/>
                <w:spacing w:val="-2"/>
                <w:w w:val="105"/>
                <w:sz w:val="19"/>
              </w:rPr>
              <w:t>no</w:t>
            </w:r>
            <w:r>
              <w:rPr>
                <w:color w:val="12161F"/>
                <w:spacing w:val="-6"/>
                <w:w w:val="105"/>
                <w:sz w:val="19"/>
              </w:rPr>
              <w:t xml:space="preserve"> </w:t>
            </w:r>
            <w:r>
              <w:rPr>
                <w:color w:val="12161F"/>
                <w:spacing w:val="-2"/>
                <w:w w:val="105"/>
                <w:sz w:val="19"/>
              </w:rPr>
              <w:t>transport.</w:t>
            </w:r>
          </w:p>
        </w:tc>
        <w:tc>
          <w:tcPr>
            <w:tcW w:w="3444" w:type="dxa"/>
            <w:tcBorders>
              <w:top w:val="single" w:sz="6" w:space="0" w:color="12161F"/>
              <w:bottom w:val="single" w:sz="6" w:space="0" w:color="12161F"/>
            </w:tcBorders>
          </w:tcPr>
          <w:p w14:paraId="28374B5F" w14:textId="77777777" w:rsidR="00F76F63" w:rsidRDefault="004545D8">
            <w:pPr>
              <w:pStyle w:val="TableParagraph"/>
              <w:spacing w:before="123"/>
              <w:ind w:left="622"/>
              <w:rPr>
                <w:sz w:val="19"/>
              </w:rPr>
            </w:pPr>
            <w:r>
              <w:rPr>
                <w:color w:val="12161F"/>
                <w:sz w:val="19"/>
              </w:rPr>
              <w:t>2</w:t>
            </w:r>
            <w:r>
              <w:rPr>
                <w:color w:val="12161F"/>
                <w:spacing w:val="-7"/>
                <w:sz w:val="19"/>
              </w:rPr>
              <w:t xml:space="preserve"> </w:t>
            </w:r>
            <w:r>
              <w:rPr>
                <w:color w:val="12161F"/>
                <w:spacing w:val="-2"/>
                <w:sz w:val="19"/>
              </w:rPr>
              <w:t>Disagree</w:t>
            </w:r>
          </w:p>
        </w:tc>
      </w:tr>
    </w:tbl>
    <w:p w14:paraId="28374B61" w14:textId="77777777" w:rsidR="00F76F63" w:rsidRDefault="00F76F63">
      <w:pPr>
        <w:pStyle w:val="TableParagraph"/>
        <w:rPr>
          <w:sz w:val="19"/>
        </w:rPr>
        <w:sectPr w:rsidR="00F76F63">
          <w:pgSz w:w="16860" w:h="11900" w:orient="landscape"/>
          <w:pgMar w:top="440" w:right="283" w:bottom="1280" w:left="283" w:header="0" w:footer="1085" w:gutter="0"/>
          <w:cols w:space="720"/>
        </w:sectPr>
      </w:pPr>
    </w:p>
    <w:p w14:paraId="28374B62" w14:textId="77777777" w:rsidR="00F76F63" w:rsidRDefault="004545D8">
      <w:pPr>
        <w:spacing w:before="40"/>
        <w:ind w:left="595"/>
        <w:rPr>
          <w:b/>
        </w:rPr>
      </w:pPr>
      <w:bookmarkStart w:id="73" w:name="s25._The_Public_Trustee’s_opening_hours_"/>
      <w:bookmarkEnd w:id="73"/>
      <w:r>
        <w:rPr>
          <w:b/>
        </w:rPr>
        <w:lastRenderedPageBreak/>
        <w:t>s25.</w:t>
      </w:r>
      <w:r>
        <w:rPr>
          <w:b/>
          <w:spacing w:val="-5"/>
        </w:rPr>
        <w:t xml:space="preserve"> </w:t>
      </w:r>
      <w:r>
        <w:rPr>
          <w:b/>
        </w:rPr>
        <w:t>The</w:t>
      </w:r>
      <w:r>
        <w:rPr>
          <w:b/>
          <w:spacing w:val="-4"/>
        </w:rPr>
        <w:t xml:space="preserve"> </w:t>
      </w:r>
      <w:r>
        <w:rPr>
          <w:b/>
        </w:rPr>
        <w:t>Public</w:t>
      </w:r>
      <w:r>
        <w:rPr>
          <w:b/>
          <w:spacing w:val="-4"/>
        </w:rPr>
        <w:t xml:space="preserve"> </w:t>
      </w:r>
      <w:r>
        <w:rPr>
          <w:b/>
        </w:rPr>
        <w:t>Trustee’s</w:t>
      </w:r>
      <w:r>
        <w:rPr>
          <w:b/>
          <w:spacing w:val="-3"/>
        </w:rPr>
        <w:t xml:space="preserve"> </w:t>
      </w:r>
      <w:r>
        <w:rPr>
          <w:b/>
        </w:rPr>
        <w:t>opening</w:t>
      </w:r>
      <w:r>
        <w:rPr>
          <w:b/>
          <w:spacing w:val="-2"/>
        </w:rPr>
        <w:t xml:space="preserve"> </w:t>
      </w:r>
      <w:r>
        <w:rPr>
          <w:b/>
        </w:rPr>
        <w:t>hours</w:t>
      </w:r>
      <w:r>
        <w:rPr>
          <w:b/>
          <w:spacing w:val="-3"/>
        </w:rPr>
        <w:t xml:space="preserve"> </w:t>
      </w:r>
      <w:r>
        <w:rPr>
          <w:b/>
        </w:rPr>
        <w:t>suit</w:t>
      </w:r>
      <w:r>
        <w:rPr>
          <w:b/>
          <w:spacing w:val="-5"/>
        </w:rPr>
        <w:t xml:space="preserve"> </w:t>
      </w:r>
      <w:r>
        <w:rPr>
          <w:b/>
        </w:rPr>
        <w:t>me</w:t>
      </w:r>
      <w:r>
        <w:rPr>
          <w:b/>
          <w:spacing w:val="-4"/>
        </w:rPr>
        <w:t xml:space="preserve"> </w:t>
      </w:r>
      <w:r>
        <w:rPr>
          <w:b/>
          <w:spacing w:val="-5"/>
        </w:rPr>
        <w:t>(9)</w:t>
      </w:r>
    </w:p>
    <w:p w14:paraId="28374B63" w14:textId="77777777" w:rsidR="00F76F63" w:rsidRDefault="00F76F63">
      <w:pPr>
        <w:pStyle w:val="BodyText"/>
        <w:spacing w:before="47"/>
        <w:rPr>
          <w:b/>
          <w:sz w:val="20"/>
        </w:rPr>
      </w:pPr>
    </w:p>
    <w:tbl>
      <w:tblPr>
        <w:tblW w:w="0" w:type="auto"/>
        <w:tblInd w:w="682"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3024"/>
        <w:gridCol w:w="8887"/>
        <w:gridCol w:w="3045"/>
      </w:tblGrid>
      <w:tr w:rsidR="00F76F63" w14:paraId="28374B67" w14:textId="77777777">
        <w:trPr>
          <w:trHeight w:val="477"/>
        </w:trPr>
        <w:tc>
          <w:tcPr>
            <w:tcW w:w="3024" w:type="dxa"/>
            <w:tcBorders>
              <w:left w:val="nil"/>
              <w:right w:val="single" w:sz="6" w:space="0" w:color="12161F"/>
            </w:tcBorders>
          </w:tcPr>
          <w:p w14:paraId="28374B64" w14:textId="77777777" w:rsidR="00F76F63" w:rsidRDefault="004545D8">
            <w:pPr>
              <w:pStyle w:val="TableParagraph"/>
              <w:spacing w:before="138"/>
              <w:ind w:left="244"/>
              <w:rPr>
                <w:b/>
                <w:sz w:val="19"/>
              </w:rPr>
            </w:pPr>
            <w:r>
              <w:rPr>
                <w:b/>
                <w:noProof/>
                <w:sz w:val="19"/>
              </w:rPr>
              <mc:AlternateContent>
                <mc:Choice Requires="wpg">
                  <w:drawing>
                    <wp:anchor distT="0" distB="0" distL="0" distR="0" simplePos="0" relativeHeight="480315392" behindDoc="1" locked="0" layoutInCell="1" allowOverlap="1" wp14:anchorId="283756CE" wp14:editId="1C8CDFE0">
                      <wp:simplePos x="0" y="0"/>
                      <wp:positionH relativeFrom="column">
                        <wp:posOffset>1796669</wp:posOffset>
                      </wp:positionH>
                      <wp:positionV relativeFrom="paragraph">
                        <wp:posOffset>126753</wp:posOffset>
                      </wp:positionV>
                      <wp:extent cx="63500" cy="70485"/>
                      <wp:effectExtent l="0" t="0" r="0" b="0"/>
                      <wp:wrapNone/>
                      <wp:docPr id="345" name="Group 345" descr="P3816C1T5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46" name="Graphic 346"/>
                              <wps:cNvSpPr/>
                              <wps:spPr>
                                <a:xfrm>
                                  <a:off x="0" y="0"/>
                                  <a:ext cx="63500" cy="70485"/>
                                </a:xfrm>
                                <a:custGeom>
                                  <a:avLst/>
                                  <a:gdLst/>
                                  <a:ahLst/>
                                  <a:cxnLst/>
                                  <a:rect l="l" t="t" r="r" b="b"/>
                                  <a:pathLst>
                                    <a:path w="63500" h="70485">
                                      <a:moveTo>
                                        <a:pt x="59689" y="0"/>
                                      </a:moveTo>
                                      <a:lnTo>
                                        <a:pt x="3555" y="0"/>
                                      </a:lnTo>
                                      <a:lnTo>
                                        <a:pt x="2666" y="381"/>
                                      </a:lnTo>
                                      <a:lnTo>
                                        <a:pt x="253" y="2286"/>
                                      </a:lnTo>
                                      <a:lnTo>
                                        <a:pt x="0" y="4699"/>
                                      </a:lnTo>
                                      <a:lnTo>
                                        <a:pt x="23875" y="35052"/>
                                      </a:lnTo>
                                      <a:lnTo>
                                        <a:pt x="23875" y="57912"/>
                                      </a:lnTo>
                                      <a:lnTo>
                                        <a:pt x="23748" y="59055"/>
                                      </a:lnTo>
                                      <a:lnTo>
                                        <a:pt x="24129" y="60325"/>
                                      </a:lnTo>
                                      <a:lnTo>
                                        <a:pt x="34289" y="70485"/>
                                      </a:lnTo>
                                      <a:lnTo>
                                        <a:pt x="36829" y="70485"/>
                                      </a:lnTo>
                                      <a:lnTo>
                                        <a:pt x="39242" y="68199"/>
                                      </a:lnTo>
                                      <a:lnTo>
                                        <a:pt x="39623" y="66929"/>
                                      </a:lnTo>
                                      <a:lnTo>
                                        <a:pt x="39369" y="65786"/>
                                      </a:lnTo>
                                      <a:lnTo>
                                        <a:pt x="39496" y="35052"/>
                                      </a:lnTo>
                                      <a:lnTo>
                                        <a:pt x="63245" y="4699"/>
                                      </a:lnTo>
                                      <a:lnTo>
                                        <a:pt x="62991" y="2286"/>
                                      </a:lnTo>
                                      <a:lnTo>
                                        <a:pt x="60578" y="381"/>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33760004" id="Group 345" o:spid="_x0000_s1026" alt="P3816C1T54#y1" style="position:absolute;margin-left:141.45pt;margin-top:10pt;width:5pt;height:5.55pt;z-index:-23001088;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">
                      <v:shape id="Graphic 346"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" path="m59689,l3555,,2666,381,253,2286,,4699,23875,35052r,22860l23748,59055r381,1270l34289,70485r2540,l39242,68199r381,-1270l39369,65786r127,-30734l63245,4699,62991,2286,60578,381,59689,xe" fillcolor="#12161f" stroked="f">
                        <v:fill opacity="39321f"/>
                        <v:path arrowok="t"/>
                      </v:shape>
                    </v:group>
                  </w:pict>
                </mc:Fallback>
              </mc:AlternateContent>
            </w:r>
            <w:r>
              <w:rPr>
                <w:b/>
                <w:color w:val="12161F"/>
                <w:spacing w:val="-2"/>
                <w:w w:val="110"/>
                <w:sz w:val="19"/>
              </w:rPr>
              <w:t>BranchCode</w:t>
            </w:r>
          </w:p>
        </w:tc>
        <w:tc>
          <w:tcPr>
            <w:tcW w:w="8887" w:type="dxa"/>
            <w:tcBorders>
              <w:left w:val="single" w:sz="6" w:space="0" w:color="12161F"/>
              <w:right w:val="single" w:sz="6" w:space="0" w:color="12161F"/>
            </w:tcBorders>
          </w:tcPr>
          <w:p w14:paraId="28374B65" w14:textId="77777777" w:rsidR="00F76F63" w:rsidRDefault="004545D8">
            <w:pPr>
              <w:pStyle w:val="TableParagraph"/>
              <w:spacing w:before="138"/>
              <w:ind w:left="234"/>
              <w:rPr>
                <w:b/>
                <w:sz w:val="19"/>
              </w:rPr>
            </w:pPr>
            <w:r>
              <w:rPr>
                <w:b/>
                <w:noProof/>
                <w:sz w:val="19"/>
              </w:rPr>
              <mc:AlternateContent>
                <mc:Choice Requires="wpg">
                  <w:drawing>
                    <wp:anchor distT="0" distB="0" distL="0" distR="0" simplePos="0" relativeHeight="480315904" behindDoc="1" locked="0" layoutInCell="1" allowOverlap="1" wp14:anchorId="283756D0" wp14:editId="63756299">
                      <wp:simplePos x="0" y="0"/>
                      <wp:positionH relativeFrom="column">
                        <wp:posOffset>5529200</wp:posOffset>
                      </wp:positionH>
                      <wp:positionV relativeFrom="paragraph">
                        <wp:posOffset>126753</wp:posOffset>
                      </wp:positionV>
                      <wp:extent cx="63500" cy="70485"/>
                      <wp:effectExtent l="0" t="0" r="0" b="0"/>
                      <wp:wrapNone/>
                      <wp:docPr id="347" name="Group 347" descr="P3817C2T5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48" name="Graphic 348"/>
                              <wps:cNvSpPr/>
                              <wps:spPr>
                                <a:xfrm>
                                  <a:off x="0" y="0"/>
                                  <a:ext cx="63500" cy="70485"/>
                                </a:xfrm>
                                <a:custGeom>
                                  <a:avLst/>
                                  <a:gdLst/>
                                  <a:ahLst/>
                                  <a:cxnLst/>
                                  <a:rect l="l" t="t" r="r" b="b"/>
                                  <a:pathLst>
                                    <a:path w="63500" h="70485">
                                      <a:moveTo>
                                        <a:pt x="59690" y="0"/>
                                      </a:moveTo>
                                      <a:lnTo>
                                        <a:pt x="3556" y="0"/>
                                      </a:lnTo>
                                      <a:lnTo>
                                        <a:pt x="2667" y="381"/>
                                      </a:lnTo>
                                      <a:lnTo>
                                        <a:pt x="254" y="2286"/>
                                      </a:lnTo>
                                      <a:lnTo>
                                        <a:pt x="0" y="4699"/>
                                      </a:lnTo>
                                      <a:lnTo>
                                        <a:pt x="23876" y="35052"/>
                                      </a:lnTo>
                                      <a:lnTo>
                                        <a:pt x="23876" y="57912"/>
                                      </a:lnTo>
                                      <a:lnTo>
                                        <a:pt x="23749" y="59055"/>
                                      </a:lnTo>
                                      <a:lnTo>
                                        <a:pt x="24130" y="60325"/>
                                      </a:lnTo>
                                      <a:lnTo>
                                        <a:pt x="34290" y="70485"/>
                                      </a:lnTo>
                                      <a:lnTo>
                                        <a:pt x="36830" y="70485"/>
                                      </a:lnTo>
                                      <a:lnTo>
                                        <a:pt x="39243" y="68199"/>
                                      </a:lnTo>
                                      <a:lnTo>
                                        <a:pt x="39624" y="66929"/>
                                      </a:lnTo>
                                      <a:lnTo>
                                        <a:pt x="39370" y="65786"/>
                                      </a:lnTo>
                                      <a:lnTo>
                                        <a:pt x="39497" y="35052"/>
                                      </a:lnTo>
                                      <a:lnTo>
                                        <a:pt x="63246" y="4699"/>
                                      </a:lnTo>
                                      <a:lnTo>
                                        <a:pt x="62992" y="2286"/>
                                      </a:lnTo>
                                      <a:lnTo>
                                        <a:pt x="60579" y="381"/>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3E70EAB0" id="Group 347" o:spid="_x0000_s1026" alt="P3817C2T54#y1" style="position:absolute;margin-left:435.35pt;margin-top:10pt;width:5pt;height:5.55pt;z-index:-23000576;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">
                      <v:shape id="Graphic 348"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" path="m59690,l3556,,2667,381,254,2286,,4699,23876,35052r,22860l23749,59055r381,1270l34290,70485r2540,l39243,68199r381,-1270l39370,65786r127,-30734l63246,4699,62992,2286,60579,381,59690,xe" fillcolor="#12161f" stroked="f">
                        <v:fill opacity="39321f"/>
                        <v:path arrowok="t"/>
                      </v:shape>
                    </v:group>
                  </w:pict>
                </mc:Fallback>
              </mc:AlternateContent>
            </w:r>
            <w:r>
              <w:rPr>
                <w:b/>
                <w:color w:val="12161F"/>
                <w:spacing w:val="-2"/>
                <w:w w:val="105"/>
                <w:sz w:val="19"/>
              </w:rPr>
              <w:t>Comments</w:t>
            </w:r>
          </w:p>
        </w:tc>
        <w:tc>
          <w:tcPr>
            <w:tcW w:w="3045" w:type="dxa"/>
            <w:tcBorders>
              <w:left w:val="single" w:sz="6" w:space="0" w:color="12161F"/>
              <w:right w:val="nil"/>
            </w:tcBorders>
          </w:tcPr>
          <w:p w14:paraId="28374B66" w14:textId="77777777" w:rsidR="00F76F63" w:rsidRDefault="004545D8">
            <w:pPr>
              <w:pStyle w:val="TableParagraph"/>
              <w:spacing w:before="138"/>
              <w:ind w:left="232"/>
              <w:rPr>
                <w:b/>
                <w:sz w:val="19"/>
              </w:rPr>
            </w:pPr>
            <w:r>
              <w:rPr>
                <w:b/>
                <w:noProof/>
                <w:sz w:val="19"/>
              </w:rPr>
              <mc:AlternateContent>
                <mc:Choice Requires="wpg">
                  <w:drawing>
                    <wp:anchor distT="0" distB="0" distL="0" distR="0" simplePos="0" relativeHeight="480316416" behindDoc="1" locked="0" layoutInCell="1" allowOverlap="1" wp14:anchorId="283756D2" wp14:editId="295479B3">
                      <wp:simplePos x="0" y="0"/>
                      <wp:positionH relativeFrom="column">
                        <wp:posOffset>49021</wp:posOffset>
                      </wp:positionH>
                      <wp:positionV relativeFrom="paragraph">
                        <wp:posOffset>122943</wp:posOffset>
                      </wp:positionV>
                      <wp:extent cx="60960" cy="62230"/>
                      <wp:effectExtent l="0" t="0" r="0" b="0"/>
                      <wp:wrapNone/>
                      <wp:docPr id="349" name="Group 349" descr="P3818C3T5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2230"/>
                                <a:chOff x="0" y="0"/>
                                <a:chExt cx="60960" cy="62230"/>
                              </a:xfrm>
                            </wpg:grpSpPr>
                            <wps:wsp>
                              <wps:cNvPr id="350" name="Graphic 350"/>
                              <wps:cNvSpPr/>
                              <wps:spPr>
                                <a:xfrm>
                                  <a:off x="0" y="0"/>
                                  <a:ext cx="60960" cy="62230"/>
                                </a:xfrm>
                                <a:custGeom>
                                  <a:avLst/>
                                  <a:gdLst/>
                                  <a:ahLst/>
                                  <a:cxnLst/>
                                  <a:rect l="l" t="t" r="r" b="b"/>
                                  <a:pathLst>
                                    <a:path w="60960" h="62230">
                                      <a:moveTo>
                                        <a:pt x="34315" y="0"/>
                                      </a:moveTo>
                                      <a:lnTo>
                                        <a:pt x="26644" y="0"/>
                                      </a:lnTo>
                                      <a:lnTo>
                                        <a:pt x="26644" y="46736"/>
                                      </a:lnTo>
                                      <a:lnTo>
                                        <a:pt x="5537" y="25400"/>
                                      </a:lnTo>
                                      <a:lnTo>
                                        <a:pt x="0" y="30861"/>
                                      </a:lnTo>
                                      <a:lnTo>
                                        <a:pt x="30543" y="61722"/>
                                      </a:lnTo>
                                      <a:lnTo>
                                        <a:pt x="60959" y="30861"/>
                                      </a:lnTo>
                                      <a:lnTo>
                                        <a:pt x="55562" y="25400"/>
                                      </a:lnTo>
                                      <a:lnTo>
                                        <a:pt x="34315" y="4673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1D8D9874" id="Group 349" o:spid="_x0000_s1026" alt="P3818C3T54#y1" style="position:absolute;margin-left:3.85pt;margin-top:9.7pt;width:4.8pt;height:4.9pt;z-index:-23000064;mso-wrap-distance-left:0;mso-wrap-distance-right:0" coordsize="6096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">
                      <v:shape id="Graphic 350" o:spid="_x0000_s1027" style="position:absolute;width:60960;height:62230;visibility:visible;mso-wrap-style:square;v-text-anchor:top" coordsize="6096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" path="m34315,l26644,r,46736l5537,25400,,30861,30543,61722,60959,30861,55562,25400,34315,46736,34315,xe" fillcolor="#12161f" stroked="f">
                        <v:fill opacity="39321f"/>
                        <v:path arrowok="t"/>
                      </v:shape>
                    </v:group>
                  </w:pict>
                </mc:Fallback>
              </mc:AlternateContent>
            </w:r>
            <w:r>
              <w:rPr>
                <w:b/>
                <w:color w:val="12161F"/>
                <w:spacing w:val="-2"/>
                <w:w w:val="110"/>
                <w:sz w:val="19"/>
              </w:rPr>
              <w:t>Rating</w:t>
            </w:r>
          </w:p>
        </w:tc>
      </w:tr>
      <w:tr w:rsidR="00F76F63" w14:paraId="28374B6B" w14:textId="77777777">
        <w:trPr>
          <w:trHeight w:val="472"/>
        </w:trPr>
        <w:tc>
          <w:tcPr>
            <w:tcW w:w="3024" w:type="dxa"/>
            <w:tcBorders>
              <w:left w:val="nil"/>
              <w:bottom w:val="single" w:sz="6" w:space="0" w:color="12161F"/>
              <w:right w:val="nil"/>
            </w:tcBorders>
          </w:tcPr>
          <w:p w14:paraId="28374B68" w14:textId="77777777" w:rsidR="00F76F63" w:rsidRDefault="004545D8">
            <w:pPr>
              <w:pStyle w:val="TableParagraph"/>
              <w:spacing w:before="135"/>
              <w:ind w:left="244"/>
              <w:rPr>
                <w:sz w:val="19"/>
              </w:rPr>
            </w:pPr>
            <w:r>
              <w:rPr>
                <w:color w:val="12161F"/>
                <w:spacing w:val="-5"/>
                <w:w w:val="105"/>
                <w:sz w:val="19"/>
              </w:rPr>
              <w:t>L30</w:t>
            </w:r>
          </w:p>
        </w:tc>
        <w:tc>
          <w:tcPr>
            <w:tcW w:w="8887" w:type="dxa"/>
            <w:tcBorders>
              <w:left w:val="nil"/>
              <w:bottom w:val="single" w:sz="6" w:space="0" w:color="12161F"/>
              <w:right w:val="nil"/>
            </w:tcBorders>
          </w:tcPr>
          <w:p w14:paraId="28374B69" w14:textId="77777777" w:rsidR="00F76F63" w:rsidRDefault="004545D8">
            <w:pPr>
              <w:pStyle w:val="TableParagraph"/>
              <w:spacing w:before="135"/>
              <w:ind w:left="242"/>
              <w:rPr>
                <w:sz w:val="19"/>
              </w:rPr>
            </w:pPr>
            <w:r>
              <w:rPr>
                <w:color w:val="12161F"/>
                <w:sz w:val="19"/>
              </w:rPr>
              <w:t>I</w:t>
            </w:r>
            <w:r>
              <w:rPr>
                <w:color w:val="12161F"/>
                <w:spacing w:val="1"/>
                <w:sz w:val="19"/>
              </w:rPr>
              <w:t xml:space="preserve"> </w:t>
            </w:r>
            <w:r>
              <w:rPr>
                <w:color w:val="12161F"/>
                <w:sz w:val="19"/>
              </w:rPr>
              <w:t>have</w:t>
            </w:r>
            <w:r>
              <w:rPr>
                <w:color w:val="12161F"/>
                <w:spacing w:val="1"/>
                <w:sz w:val="19"/>
              </w:rPr>
              <w:t xml:space="preserve"> </w:t>
            </w:r>
            <w:r>
              <w:rPr>
                <w:color w:val="12161F"/>
                <w:sz w:val="19"/>
              </w:rPr>
              <w:t>never</w:t>
            </w:r>
            <w:r>
              <w:rPr>
                <w:color w:val="12161F"/>
                <w:spacing w:val="6"/>
                <w:sz w:val="19"/>
              </w:rPr>
              <w:t xml:space="preserve"> </w:t>
            </w:r>
            <w:r>
              <w:rPr>
                <w:color w:val="12161F"/>
                <w:spacing w:val="-4"/>
                <w:sz w:val="19"/>
              </w:rPr>
              <w:t>been.</w:t>
            </w:r>
          </w:p>
        </w:tc>
        <w:tc>
          <w:tcPr>
            <w:tcW w:w="3045" w:type="dxa"/>
            <w:tcBorders>
              <w:left w:val="nil"/>
              <w:bottom w:val="single" w:sz="6" w:space="0" w:color="12161F"/>
              <w:right w:val="nil"/>
            </w:tcBorders>
          </w:tcPr>
          <w:p w14:paraId="28374B6A" w14:textId="77777777" w:rsidR="00F76F63" w:rsidRDefault="004545D8">
            <w:pPr>
              <w:pStyle w:val="TableParagraph"/>
              <w:spacing w:before="135"/>
              <w:ind w:left="240"/>
              <w:rPr>
                <w:sz w:val="19"/>
              </w:rPr>
            </w:pPr>
            <w:r>
              <w:rPr>
                <w:color w:val="12161F"/>
                <w:spacing w:val="-2"/>
                <w:sz w:val="19"/>
              </w:rPr>
              <w:t>DK/NA</w:t>
            </w:r>
          </w:p>
        </w:tc>
      </w:tr>
      <w:tr w:rsidR="00F76F63" w14:paraId="28374B6F" w14:textId="77777777">
        <w:trPr>
          <w:trHeight w:val="474"/>
        </w:trPr>
        <w:tc>
          <w:tcPr>
            <w:tcW w:w="3024" w:type="dxa"/>
            <w:tcBorders>
              <w:top w:val="single" w:sz="6" w:space="0" w:color="12161F"/>
              <w:left w:val="nil"/>
              <w:bottom w:val="single" w:sz="6" w:space="0" w:color="12161F"/>
              <w:right w:val="nil"/>
            </w:tcBorders>
          </w:tcPr>
          <w:p w14:paraId="28374B6C" w14:textId="77777777" w:rsidR="00F76F63" w:rsidRDefault="004545D8">
            <w:pPr>
              <w:pStyle w:val="TableParagraph"/>
              <w:spacing w:before="138"/>
              <w:ind w:left="244"/>
              <w:rPr>
                <w:sz w:val="19"/>
              </w:rPr>
            </w:pPr>
            <w:r>
              <w:rPr>
                <w:color w:val="12161F"/>
                <w:spacing w:val="-5"/>
                <w:w w:val="105"/>
                <w:sz w:val="19"/>
              </w:rPr>
              <w:t>H10</w:t>
            </w:r>
          </w:p>
        </w:tc>
        <w:tc>
          <w:tcPr>
            <w:tcW w:w="8887" w:type="dxa"/>
            <w:tcBorders>
              <w:top w:val="single" w:sz="6" w:space="0" w:color="12161F"/>
              <w:left w:val="nil"/>
              <w:bottom w:val="single" w:sz="6" w:space="0" w:color="12161F"/>
              <w:right w:val="nil"/>
            </w:tcBorders>
          </w:tcPr>
          <w:p w14:paraId="28374B6D" w14:textId="77777777" w:rsidR="00F76F63" w:rsidRDefault="004545D8">
            <w:pPr>
              <w:pStyle w:val="TableParagraph"/>
              <w:spacing w:before="138"/>
              <w:ind w:left="242"/>
              <w:rPr>
                <w:sz w:val="19"/>
              </w:rPr>
            </w:pPr>
            <w:r>
              <w:rPr>
                <w:color w:val="12161F"/>
                <w:w w:val="105"/>
                <w:sz w:val="19"/>
              </w:rPr>
              <w:t>Talk</w:t>
            </w:r>
            <w:r>
              <w:rPr>
                <w:color w:val="12161F"/>
                <w:spacing w:val="-12"/>
                <w:w w:val="105"/>
                <w:sz w:val="19"/>
              </w:rPr>
              <w:t xml:space="preserve"> </w:t>
            </w:r>
            <w:r>
              <w:rPr>
                <w:color w:val="12161F"/>
                <w:w w:val="105"/>
                <w:sz w:val="19"/>
              </w:rPr>
              <w:t>on</w:t>
            </w:r>
            <w:r>
              <w:rPr>
                <w:color w:val="12161F"/>
                <w:spacing w:val="-9"/>
                <w:w w:val="105"/>
                <w:sz w:val="19"/>
              </w:rPr>
              <w:t xml:space="preserve"> </w:t>
            </w:r>
            <w:r>
              <w:rPr>
                <w:color w:val="12161F"/>
                <w:w w:val="105"/>
                <w:sz w:val="19"/>
              </w:rPr>
              <w:t>the</w:t>
            </w:r>
            <w:r>
              <w:rPr>
                <w:color w:val="12161F"/>
                <w:spacing w:val="-11"/>
                <w:w w:val="105"/>
                <w:sz w:val="19"/>
              </w:rPr>
              <w:t xml:space="preserve"> </w:t>
            </w:r>
            <w:r>
              <w:rPr>
                <w:color w:val="12161F"/>
                <w:spacing w:val="-2"/>
                <w:w w:val="105"/>
                <w:sz w:val="19"/>
              </w:rPr>
              <w:t>phone</w:t>
            </w:r>
          </w:p>
        </w:tc>
        <w:tc>
          <w:tcPr>
            <w:tcW w:w="3045" w:type="dxa"/>
            <w:tcBorders>
              <w:top w:val="single" w:sz="6" w:space="0" w:color="12161F"/>
              <w:left w:val="nil"/>
              <w:bottom w:val="single" w:sz="6" w:space="0" w:color="12161F"/>
              <w:right w:val="nil"/>
            </w:tcBorders>
          </w:tcPr>
          <w:p w14:paraId="28374B6E" w14:textId="77777777" w:rsidR="00F76F63" w:rsidRDefault="004545D8">
            <w:pPr>
              <w:pStyle w:val="TableParagraph"/>
              <w:spacing w:before="138"/>
              <w:ind w:left="240"/>
              <w:rPr>
                <w:sz w:val="19"/>
              </w:rPr>
            </w:pPr>
            <w:r>
              <w:rPr>
                <w:color w:val="12161F"/>
                <w:spacing w:val="-2"/>
                <w:sz w:val="19"/>
              </w:rPr>
              <w:t>DK/NA</w:t>
            </w:r>
          </w:p>
        </w:tc>
      </w:tr>
      <w:tr w:rsidR="00F76F63" w14:paraId="28374B73" w14:textId="77777777">
        <w:trPr>
          <w:trHeight w:val="474"/>
        </w:trPr>
        <w:tc>
          <w:tcPr>
            <w:tcW w:w="3024" w:type="dxa"/>
            <w:tcBorders>
              <w:top w:val="single" w:sz="6" w:space="0" w:color="12161F"/>
              <w:left w:val="nil"/>
              <w:bottom w:val="single" w:sz="6" w:space="0" w:color="12161F"/>
              <w:right w:val="nil"/>
            </w:tcBorders>
          </w:tcPr>
          <w:p w14:paraId="28374B70" w14:textId="77777777" w:rsidR="00F76F63" w:rsidRDefault="004545D8">
            <w:pPr>
              <w:pStyle w:val="TableParagraph"/>
              <w:spacing w:before="135"/>
              <w:ind w:left="244"/>
              <w:rPr>
                <w:sz w:val="19"/>
              </w:rPr>
            </w:pPr>
            <w:r>
              <w:rPr>
                <w:color w:val="12161F"/>
                <w:spacing w:val="-5"/>
                <w:w w:val="105"/>
                <w:sz w:val="19"/>
              </w:rPr>
              <w:t>H30</w:t>
            </w:r>
          </w:p>
        </w:tc>
        <w:tc>
          <w:tcPr>
            <w:tcW w:w="8887" w:type="dxa"/>
            <w:tcBorders>
              <w:top w:val="single" w:sz="6" w:space="0" w:color="12161F"/>
              <w:left w:val="nil"/>
              <w:bottom w:val="single" w:sz="6" w:space="0" w:color="12161F"/>
              <w:right w:val="nil"/>
            </w:tcBorders>
          </w:tcPr>
          <w:p w14:paraId="28374B71" w14:textId="77777777" w:rsidR="00F76F63" w:rsidRDefault="004545D8">
            <w:pPr>
              <w:pStyle w:val="TableParagraph"/>
              <w:spacing w:before="135"/>
              <w:ind w:left="242"/>
              <w:rPr>
                <w:sz w:val="19"/>
              </w:rPr>
            </w:pPr>
            <w:r>
              <w:rPr>
                <w:color w:val="12161F"/>
                <w:w w:val="105"/>
                <w:sz w:val="19"/>
              </w:rPr>
              <w:t>no</w:t>
            </w:r>
            <w:r>
              <w:rPr>
                <w:color w:val="12161F"/>
                <w:spacing w:val="-9"/>
                <w:w w:val="105"/>
                <w:sz w:val="19"/>
              </w:rPr>
              <w:t xml:space="preserve"> </w:t>
            </w:r>
            <w:r>
              <w:rPr>
                <w:color w:val="12161F"/>
                <w:w w:val="105"/>
                <w:sz w:val="19"/>
              </w:rPr>
              <w:t>info</w:t>
            </w:r>
            <w:r>
              <w:rPr>
                <w:color w:val="12161F"/>
                <w:spacing w:val="-9"/>
                <w:w w:val="105"/>
                <w:sz w:val="19"/>
              </w:rPr>
              <w:t xml:space="preserve"> </w:t>
            </w:r>
            <w:r>
              <w:rPr>
                <w:color w:val="12161F"/>
                <w:w w:val="105"/>
                <w:sz w:val="19"/>
              </w:rPr>
              <w:t>on</w:t>
            </w:r>
            <w:r>
              <w:rPr>
                <w:color w:val="12161F"/>
                <w:spacing w:val="-10"/>
                <w:w w:val="105"/>
                <w:sz w:val="19"/>
              </w:rPr>
              <w:t xml:space="preserve"> </w:t>
            </w:r>
            <w:r>
              <w:rPr>
                <w:color w:val="12161F"/>
                <w:spacing w:val="-4"/>
                <w:w w:val="105"/>
                <w:sz w:val="19"/>
              </w:rPr>
              <w:t>that</w:t>
            </w:r>
          </w:p>
        </w:tc>
        <w:tc>
          <w:tcPr>
            <w:tcW w:w="3045" w:type="dxa"/>
            <w:tcBorders>
              <w:top w:val="single" w:sz="6" w:space="0" w:color="12161F"/>
              <w:left w:val="nil"/>
              <w:bottom w:val="single" w:sz="6" w:space="0" w:color="12161F"/>
              <w:right w:val="nil"/>
            </w:tcBorders>
          </w:tcPr>
          <w:p w14:paraId="28374B72" w14:textId="77777777" w:rsidR="00F76F63" w:rsidRDefault="004545D8">
            <w:pPr>
              <w:pStyle w:val="TableParagraph"/>
              <w:spacing w:before="135"/>
              <w:ind w:left="240"/>
              <w:rPr>
                <w:sz w:val="19"/>
              </w:rPr>
            </w:pPr>
            <w:r>
              <w:rPr>
                <w:color w:val="12161F"/>
                <w:spacing w:val="-2"/>
                <w:sz w:val="19"/>
              </w:rPr>
              <w:t>DK/NA</w:t>
            </w:r>
          </w:p>
        </w:tc>
      </w:tr>
      <w:tr w:rsidR="00F76F63" w14:paraId="28374B77" w14:textId="77777777">
        <w:trPr>
          <w:trHeight w:val="474"/>
        </w:trPr>
        <w:tc>
          <w:tcPr>
            <w:tcW w:w="3024" w:type="dxa"/>
            <w:tcBorders>
              <w:top w:val="single" w:sz="6" w:space="0" w:color="12161F"/>
              <w:left w:val="nil"/>
              <w:bottom w:val="single" w:sz="6" w:space="0" w:color="12161F"/>
              <w:right w:val="nil"/>
            </w:tcBorders>
          </w:tcPr>
          <w:p w14:paraId="28374B74" w14:textId="77777777" w:rsidR="00F76F63" w:rsidRDefault="004545D8">
            <w:pPr>
              <w:pStyle w:val="TableParagraph"/>
              <w:spacing w:before="135"/>
              <w:ind w:left="244"/>
              <w:rPr>
                <w:sz w:val="19"/>
              </w:rPr>
            </w:pPr>
            <w:r>
              <w:rPr>
                <w:color w:val="12161F"/>
                <w:spacing w:val="-5"/>
                <w:w w:val="105"/>
                <w:sz w:val="19"/>
              </w:rPr>
              <w:t>H30</w:t>
            </w:r>
          </w:p>
        </w:tc>
        <w:tc>
          <w:tcPr>
            <w:tcW w:w="8887" w:type="dxa"/>
            <w:tcBorders>
              <w:top w:val="single" w:sz="6" w:space="0" w:color="12161F"/>
              <w:left w:val="nil"/>
              <w:bottom w:val="single" w:sz="6" w:space="0" w:color="12161F"/>
              <w:right w:val="nil"/>
            </w:tcBorders>
          </w:tcPr>
          <w:p w14:paraId="28374B75" w14:textId="77777777" w:rsidR="00F76F63" w:rsidRDefault="004545D8">
            <w:pPr>
              <w:pStyle w:val="TableParagraph"/>
              <w:spacing w:before="135"/>
              <w:ind w:left="242"/>
              <w:rPr>
                <w:sz w:val="19"/>
              </w:rPr>
            </w:pPr>
            <w:r>
              <w:rPr>
                <w:color w:val="12161F"/>
                <w:spacing w:val="-2"/>
                <w:w w:val="105"/>
                <w:sz w:val="19"/>
              </w:rPr>
              <w:t>I</w:t>
            </w:r>
            <w:r>
              <w:rPr>
                <w:color w:val="12161F"/>
                <w:spacing w:val="-6"/>
                <w:w w:val="105"/>
                <w:sz w:val="19"/>
              </w:rPr>
              <w:t xml:space="preserve"> </w:t>
            </w:r>
            <w:r>
              <w:rPr>
                <w:color w:val="12161F"/>
                <w:spacing w:val="-2"/>
                <w:w w:val="105"/>
                <w:sz w:val="19"/>
              </w:rPr>
              <w:t>don't</w:t>
            </w:r>
            <w:r>
              <w:rPr>
                <w:color w:val="12161F"/>
                <w:spacing w:val="-4"/>
                <w:w w:val="105"/>
                <w:sz w:val="19"/>
              </w:rPr>
              <w:t xml:space="preserve"> </w:t>
            </w:r>
            <w:r>
              <w:rPr>
                <w:color w:val="12161F"/>
                <w:spacing w:val="-2"/>
                <w:w w:val="105"/>
                <w:sz w:val="19"/>
              </w:rPr>
              <w:t>know</w:t>
            </w:r>
            <w:r>
              <w:rPr>
                <w:color w:val="12161F"/>
                <w:spacing w:val="-5"/>
                <w:w w:val="105"/>
                <w:sz w:val="19"/>
              </w:rPr>
              <w:t xml:space="preserve"> </w:t>
            </w:r>
            <w:r>
              <w:rPr>
                <w:color w:val="12161F"/>
                <w:spacing w:val="-2"/>
                <w:w w:val="105"/>
                <w:sz w:val="19"/>
              </w:rPr>
              <w:t>what</w:t>
            </w:r>
            <w:r>
              <w:rPr>
                <w:color w:val="12161F"/>
                <w:spacing w:val="-4"/>
                <w:w w:val="105"/>
                <w:sz w:val="19"/>
              </w:rPr>
              <w:t xml:space="preserve"> </w:t>
            </w:r>
            <w:r>
              <w:rPr>
                <w:color w:val="12161F"/>
                <w:spacing w:val="-2"/>
                <w:w w:val="105"/>
                <w:sz w:val="19"/>
              </w:rPr>
              <w:t xml:space="preserve">they </w:t>
            </w:r>
            <w:r>
              <w:rPr>
                <w:color w:val="12161F"/>
                <w:spacing w:val="-5"/>
                <w:w w:val="105"/>
                <w:sz w:val="19"/>
              </w:rPr>
              <w:t>are</w:t>
            </w:r>
          </w:p>
        </w:tc>
        <w:tc>
          <w:tcPr>
            <w:tcW w:w="3045" w:type="dxa"/>
            <w:tcBorders>
              <w:top w:val="single" w:sz="6" w:space="0" w:color="12161F"/>
              <w:left w:val="nil"/>
              <w:bottom w:val="single" w:sz="6" w:space="0" w:color="12161F"/>
              <w:right w:val="nil"/>
            </w:tcBorders>
          </w:tcPr>
          <w:p w14:paraId="28374B76" w14:textId="77777777" w:rsidR="00F76F63" w:rsidRDefault="004545D8">
            <w:pPr>
              <w:pStyle w:val="TableParagraph"/>
              <w:spacing w:before="135"/>
              <w:ind w:left="240"/>
              <w:rPr>
                <w:sz w:val="19"/>
              </w:rPr>
            </w:pPr>
            <w:r>
              <w:rPr>
                <w:color w:val="12161F"/>
                <w:spacing w:val="-2"/>
                <w:sz w:val="19"/>
              </w:rPr>
              <w:t>DK/NA</w:t>
            </w:r>
          </w:p>
        </w:tc>
      </w:tr>
      <w:tr w:rsidR="00F76F63" w14:paraId="28374B7B" w14:textId="77777777">
        <w:trPr>
          <w:trHeight w:val="599"/>
        </w:trPr>
        <w:tc>
          <w:tcPr>
            <w:tcW w:w="3024" w:type="dxa"/>
            <w:tcBorders>
              <w:top w:val="single" w:sz="6" w:space="0" w:color="12161F"/>
              <w:left w:val="nil"/>
              <w:bottom w:val="single" w:sz="6" w:space="0" w:color="12161F"/>
              <w:right w:val="nil"/>
            </w:tcBorders>
          </w:tcPr>
          <w:p w14:paraId="28374B78" w14:textId="77777777" w:rsidR="00F76F63" w:rsidRDefault="004545D8">
            <w:pPr>
              <w:pStyle w:val="TableParagraph"/>
              <w:spacing w:before="135"/>
              <w:ind w:left="244"/>
              <w:rPr>
                <w:sz w:val="19"/>
              </w:rPr>
            </w:pPr>
            <w:r>
              <w:rPr>
                <w:color w:val="12161F"/>
                <w:spacing w:val="-5"/>
                <w:w w:val="105"/>
                <w:sz w:val="19"/>
              </w:rPr>
              <w:t>H30</w:t>
            </w:r>
          </w:p>
        </w:tc>
        <w:tc>
          <w:tcPr>
            <w:tcW w:w="8887" w:type="dxa"/>
            <w:tcBorders>
              <w:top w:val="single" w:sz="6" w:space="0" w:color="12161F"/>
              <w:left w:val="nil"/>
              <w:bottom w:val="single" w:sz="6" w:space="0" w:color="12161F"/>
              <w:right w:val="nil"/>
            </w:tcBorders>
          </w:tcPr>
          <w:p w14:paraId="28374B79" w14:textId="77777777" w:rsidR="00F76F63" w:rsidRDefault="004545D8">
            <w:pPr>
              <w:pStyle w:val="TableParagraph"/>
              <w:spacing w:before="115" w:line="230" w:lineRule="atLeast"/>
              <w:ind w:left="242"/>
              <w:rPr>
                <w:sz w:val="19"/>
              </w:rPr>
            </w:pPr>
            <w:r>
              <w:rPr>
                <w:color w:val="12161F"/>
                <w:sz w:val="19"/>
              </w:rPr>
              <w:t>They</w:t>
            </w:r>
            <w:r>
              <w:rPr>
                <w:color w:val="12161F"/>
                <w:spacing w:val="-4"/>
                <w:sz w:val="19"/>
              </w:rPr>
              <w:t xml:space="preserve"> </w:t>
            </w:r>
            <w:r>
              <w:rPr>
                <w:color w:val="12161F"/>
                <w:sz w:val="19"/>
              </w:rPr>
              <w:t>could</w:t>
            </w:r>
            <w:r>
              <w:rPr>
                <w:color w:val="12161F"/>
                <w:spacing w:val="-3"/>
                <w:sz w:val="19"/>
              </w:rPr>
              <w:t xml:space="preserve"> </w:t>
            </w:r>
            <w:r>
              <w:rPr>
                <w:color w:val="12161F"/>
                <w:sz w:val="19"/>
              </w:rPr>
              <w:t>open</w:t>
            </w:r>
            <w:r>
              <w:rPr>
                <w:color w:val="12161F"/>
                <w:spacing w:val="-3"/>
                <w:sz w:val="19"/>
              </w:rPr>
              <w:t xml:space="preserve"> </w:t>
            </w:r>
            <w:r>
              <w:rPr>
                <w:color w:val="12161F"/>
                <w:sz w:val="19"/>
              </w:rPr>
              <w:t>an</w:t>
            </w:r>
            <w:r>
              <w:rPr>
                <w:color w:val="12161F"/>
                <w:spacing w:val="-6"/>
                <w:sz w:val="19"/>
              </w:rPr>
              <w:t xml:space="preserve"> </w:t>
            </w:r>
            <w:r>
              <w:rPr>
                <w:color w:val="12161F"/>
                <w:sz w:val="19"/>
              </w:rPr>
              <w:t>hour</w:t>
            </w:r>
            <w:r>
              <w:rPr>
                <w:color w:val="12161F"/>
                <w:spacing w:val="-4"/>
                <w:sz w:val="19"/>
              </w:rPr>
              <w:t xml:space="preserve"> </w:t>
            </w:r>
            <w:r>
              <w:rPr>
                <w:color w:val="12161F"/>
                <w:sz w:val="19"/>
              </w:rPr>
              <w:t>earlier</w:t>
            </w:r>
            <w:r>
              <w:rPr>
                <w:color w:val="12161F"/>
                <w:spacing w:val="-6"/>
                <w:sz w:val="19"/>
              </w:rPr>
              <w:t xml:space="preserve"> </w:t>
            </w:r>
            <w:r>
              <w:rPr>
                <w:color w:val="12161F"/>
                <w:sz w:val="19"/>
              </w:rPr>
              <w:t>or</w:t>
            </w:r>
            <w:r>
              <w:rPr>
                <w:color w:val="12161F"/>
                <w:spacing w:val="-4"/>
                <w:sz w:val="19"/>
              </w:rPr>
              <w:t xml:space="preserve"> </w:t>
            </w:r>
            <w:r>
              <w:rPr>
                <w:color w:val="12161F"/>
                <w:sz w:val="19"/>
              </w:rPr>
              <w:t>close</w:t>
            </w:r>
            <w:r>
              <w:rPr>
                <w:color w:val="12161F"/>
                <w:spacing w:val="-5"/>
                <w:sz w:val="19"/>
              </w:rPr>
              <w:t xml:space="preserve"> </w:t>
            </w:r>
            <w:r>
              <w:rPr>
                <w:color w:val="12161F"/>
                <w:sz w:val="19"/>
              </w:rPr>
              <w:t>an</w:t>
            </w:r>
            <w:r>
              <w:rPr>
                <w:color w:val="12161F"/>
                <w:spacing w:val="-6"/>
                <w:sz w:val="19"/>
              </w:rPr>
              <w:t xml:space="preserve"> </w:t>
            </w:r>
            <w:r>
              <w:rPr>
                <w:color w:val="12161F"/>
                <w:sz w:val="19"/>
              </w:rPr>
              <w:t>hour</w:t>
            </w:r>
            <w:r>
              <w:rPr>
                <w:color w:val="12161F"/>
                <w:spacing w:val="-4"/>
                <w:sz w:val="19"/>
              </w:rPr>
              <w:t xml:space="preserve"> </w:t>
            </w:r>
            <w:r>
              <w:rPr>
                <w:color w:val="12161F"/>
                <w:sz w:val="19"/>
              </w:rPr>
              <w:t>later.</w:t>
            </w:r>
            <w:r>
              <w:rPr>
                <w:color w:val="12161F"/>
                <w:spacing w:val="-5"/>
                <w:sz w:val="19"/>
              </w:rPr>
              <w:t xml:space="preserve"> </w:t>
            </w:r>
            <w:r>
              <w:rPr>
                <w:color w:val="12161F"/>
                <w:sz w:val="19"/>
              </w:rPr>
              <w:t>I</w:t>
            </w:r>
            <w:r>
              <w:rPr>
                <w:color w:val="12161F"/>
                <w:spacing w:val="-7"/>
                <w:sz w:val="19"/>
              </w:rPr>
              <w:t xml:space="preserve"> </w:t>
            </w:r>
            <w:r>
              <w:rPr>
                <w:color w:val="12161F"/>
                <w:sz w:val="19"/>
              </w:rPr>
              <w:t>would</w:t>
            </w:r>
            <w:r>
              <w:rPr>
                <w:color w:val="12161F"/>
                <w:spacing w:val="-6"/>
                <w:sz w:val="19"/>
              </w:rPr>
              <w:t xml:space="preserve"> </w:t>
            </w:r>
            <w:r>
              <w:rPr>
                <w:color w:val="12161F"/>
                <w:sz w:val="19"/>
              </w:rPr>
              <w:t>like</w:t>
            </w:r>
            <w:r>
              <w:rPr>
                <w:color w:val="12161F"/>
                <w:spacing w:val="-8"/>
                <w:sz w:val="19"/>
              </w:rPr>
              <w:t xml:space="preserve"> </w:t>
            </w:r>
            <w:r>
              <w:rPr>
                <w:color w:val="12161F"/>
                <w:sz w:val="19"/>
              </w:rPr>
              <w:t>to</w:t>
            </w:r>
            <w:r>
              <w:rPr>
                <w:color w:val="12161F"/>
                <w:spacing w:val="-4"/>
                <w:sz w:val="19"/>
              </w:rPr>
              <w:t xml:space="preserve"> </w:t>
            </w:r>
            <w:r>
              <w:rPr>
                <w:color w:val="12161F"/>
                <w:sz w:val="19"/>
              </w:rPr>
              <w:t>see</w:t>
            </w:r>
            <w:r>
              <w:rPr>
                <w:color w:val="12161F"/>
                <w:spacing w:val="-5"/>
                <w:sz w:val="19"/>
              </w:rPr>
              <w:t xml:space="preserve"> </w:t>
            </w:r>
            <w:r>
              <w:rPr>
                <w:color w:val="12161F"/>
                <w:sz w:val="19"/>
              </w:rPr>
              <w:t>more</w:t>
            </w:r>
            <w:r>
              <w:rPr>
                <w:color w:val="12161F"/>
                <w:spacing w:val="-5"/>
                <w:sz w:val="19"/>
              </w:rPr>
              <w:t xml:space="preserve"> </w:t>
            </w:r>
            <w:r>
              <w:rPr>
                <w:color w:val="12161F"/>
                <w:sz w:val="19"/>
              </w:rPr>
              <w:t>extended</w:t>
            </w:r>
            <w:r>
              <w:rPr>
                <w:color w:val="12161F"/>
                <w:spacing w:val="-3"/>
                <w:sz w:val="19"/>
              </w:rPr>
              <w:t xml:space="preserve"> </w:t>
            </w:r>
            <w:r>
              <w:rPr>
                <w:color w:val="12161F"/>
                <w:sz w:val="19"/>
              </w:rPr>
              <w:t>hours.</w:t>
            </w:r>
            <w:r>
              <w:rPr>
                <w:color w:val="12161F"/>
                <w:spacing w:val="-5"/>
                <w:sz w:val="19"/>
              </w:rPr>
              <w:t xml:space="preserve"> </w:t>
            </w:r>
            <w:r>
              <w:rPr>
                <w:color w:val="12161F"/>
                <w:sz w:val="19"/>
              </w:rPr>
              <w:t>They</w:t>
            </w:r>
            <w:r>
              <w:rPr>
                <w:color w:val="12161F"/>
                <w:spacing w:val="-4"/>
                <w:sz w:val="19"/>
              </w:rPr>
              <w:t xml:space="preserve"> </w:t>
            </w:r>
            <w:r>
              <w:rPr>
                <w:color w:val="12161F"/>
                <w:sz w:val="19"/>
              </w:rPr>
              <w:t>close</w:t>
            </w:r>
            <w:r>
              <w:rPr>
                <w:color w:val="12161F"/>
                <w:spacing w:val="-5"/>
                <w:sz w:val="19"/>
              </w:rPr>
              <w:t xml:space="preserve"> </w:t>
            </w:r>
            <w:r>
              <w:rPr>
                <w:color w:val="12161F"/>
                <w:sz w:val="19"/>
              </w:rPr>
              <w:t xml:space="preserve">too </w:t>
            </w:r>
            <w:r>
              <w:rPr>
                <w:color w:val="12161F"/>
                <w:spacing w:val="-2"/>
                <w:sz w:val="19"/>
              </w:rPr>
              <w:t>early.</w:t>
            </w:r>
          </w:p>
        </w:tc>
        <w:tc>
          <w:tcPr>
            <w:tcW w:w="3045" w:type="dxa"/>
            <w:tcBorders>
              <w:top w:val="single" w:sz="6" w:space="0" w:color="12161F"/>
              <w:left w:val="nil"/>
              <w:bottom w:val="single" w:sz="6" w:space="0" w:color="12161F"/>
              <w:right w:val="nil"/>
            </w:tcBorders>
          </w:tcPr>
          <w:p w14:paraId="28374B7A" w14:textId="77777777" w:rsidR="00F76F63" w:rsidRDefault="004545D8">
            <w:pPr>
              <w:pStyle w:val="TableParagraph"/>
              <w:spacing w:before="135"/>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B7F" w14:textId="77777777">
        <w:trPr>
          <w:trHeight w:val="477"/>
        </w:trPr>
        <w:tc>
          <w:tcPr>
            <w:tcW w:w="3024" w:type="dxa"/>
            <w:tcBorders>
              <w:top w:val="single" w:sz="6" w:space="0" w:color="12161F"/>
              <w:left w:val="nil"/>
              <w:bottom w:val="single" w:sz="6" w:space="0" w:color="12161F"/>
              <w:right w:val="nil"/>
            </w:tcBorders>
          </w:tcPr>
          <w:p w14:paraId="28374B7C" w14:textId="77777777" w:rsidR="00F76F63" w:rsidRDefault="004545D8">
            <w:pPr>
              <w:pStyle w:val="TableParagraph"/>
              <w:spacing w:before="138"/>
              <w:ind w:left="244"/>
              <w:rPr>
                <w:sz w:val="19"/>
              </w:rPr>
            </w:pPr>
            <w:r>
              <w:rPr>
                <w:color w:val="12161F"/>
                <w:spacing w:val="-5"/>
                <w:w w:val="105"/>
                <w:sz w:val="19"/>
              </w:rPr>
              <w:t>H10</w:t>
            </w:r>
          </w:p>
        </w:tc>
        <w:tc>
          <w:tcPr>
            <w:tcW w:w="8887" w:type="dxa"/>
            <w:tcBorders>
              <w:top w:val="single" w:sz="6" w:space="0" w:color="12161F"/>
              <w:left w:val="nil"/>
              <w:bottom w:val="single" w:sz="6" w:space="0" w:color="12161F"/>
              <w:right w:val="nil"/>
            </w:tcBorders>
          </w:tcPr>
          <w:p w14:paraId="28374B7D" w14:textId="77777777" w:rsidR="00F76F63" w:rsidRDefault="004545D8">
            <w:pPr>
              <w:pStyle w:val="TableParagraph"/>
              <w:spacing w:before="138"/>
              <w:ind w:left="242"/>
              <w:rPr>
                <w:sz w:val="19"/>
              </w:rPr>
            </w:pPr>
            <w:r>
              <w:rPr>
                <w:color w:val="12161F"/>
                <w:sz w:val="19"/>
              </w:rPr>
              <w:t>Want</w:t>
            </w:r>
            <w:r>
              <w:rPr>
                <w:color w:val="12161F"/>
                <w:spacing w:val="-2"/>
                <w:sz w:val="19"/>
              </w:rPr>
              <w:t xml:space="preserve"> </w:t>
            </w:r>
            <w:r>
              <w:rPr>
                <w:color w:val="12161F"/>
                <w:sz w:val="19"/>
              </w:rPr>
              <w:t>it</w:t>
            </w:r>
            <w:r>
              <w:rPr>
                <w:color w:val="12161F"/>
                <w:spacing w:val="2"/>
                <w:sz w:val="19"/>
              </w:rPr>
              <w:t xml:space="preserve"> </w:t>
            </w:r>
            <w:r>
              <w:rPr>
                <w:color w:val="12161F"/>
                <w:sz w:val="19"/>
              </w:rPr>
              <w:t>open</w:t>
            </w:r>
            <w:r>
              <w:rPr>
                <w:color w:val="12161F"/>
                <w:spacing w:val="-2"/>
                <w:sz w:val="19"/>
              </w:rPr>
              <w:t xml:space="preserve"> </w:t>
            </w:r>
            <w:r>
              <w:rPr>
                <w:color w:val="12161F"/>
                <w:sz w:val="19"/>
              </w:rPr>
              <w:t>from 7am-</w:t>
            </w:r>
            <w:r>
              <w:rPr>
                <w:color w:val="12161F"/>
                <w:spacing w:val="-5"/>
                <w:sz w:val="19"/>
              </w:rPr>
              <w:t>5pm</w:t>
            </w:r>
          </w:p>
        </w:tc>
        <w:tc>
          <w:tcPr>
            <w:tcW w:w="3045" w:type="dxa"/>
            <w:tcBorders>
              <w:top w:val="single" w:sz="6" w:space="0" w:color="12161F"/>
              <w:left w:val="nil"/>
              <w:bottom w:val="single" w:sz="6" w:space="0" w:color="12161F"/>
              <w:right w:val="nil"/>
            </w:tcBorders>
          </w:tcPr>
          <w:p w14:paraId="28374B7E" w14:textId="77777777" w:rsidR="00F76F63" w:rsidRDefault="004545D8">
            <w:pPr>
              <w:pStyle w:val="TableParagraph"/>
              <w:spacing w:before="138"/>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B83" w14:textId="77777777">
        <w:trPr>
          <w:trHeight w:val="472"/>
        </w:trPr>
        <w:tc>
          <w:tcPr>
            <w:tcW w:w="3024" w:type="dxa"/>
            <w:tcBorders>
              <w:top w:val="single" w:sz="6" w:space="0" w:color="12161F"/>
              <w:left w:val="nil"/>
              <w:bottom w:val="single" w:sz="6" w:space="0" w:color="12161F"/>
              <w:right w:val="nil"/>
            </w:tcBorders>
          </w:tcPr>
          <w:p w14:paraId="28374B80" w14:textId="77777777" w:rsidR="00F76F63" w:rsidRDefault="004545D8">
            <w:pPr>
              <w:pStyle w:val="TableParagraph"/>
              <w:spacing w:before="135"/>
              <w:ind w:left="244"/>
              <w:rPr>
                <w:sz w:val="19"/>
              </w:rPr>
            </w:pPr>
            <w:r>
              <w:rPr>
                <w:color w:val="12161F"/>
                <w:spacing w:val="-5"/>
                <w:w w:val="105"/>
                <w:sz w:val="19"/>
              </w:rPr>
              <w:t>H10</w:t>
            </w:r>
          </w:p>
        </w:tc>
        <w:tc>
          <w:tcPr>
            <w:tcW w:w="8887" w:type="dxa"/>
            <w:tcBorders>
              <w:top w:val="single" w:sz="6" w:space="0" w:color="12161F"/>
              <w:left w:val="nil"/>
              <w:bottom w:val="single" w:sz="6" w:space="0" w:color="12161F"/>
              <w:right w:val="nil"/>
            </w:tcBorders>
          </w:tcPr>
          <w:p w14:paraId="28374B81" w14:textId="77777777" w:rsidR="00F76F63" w:rsidRDefault="004545D8">
            <w:pPr>
              <w:pStyle w:val="TableParagraph"/>
              <w:spacing w:before="135"/>
              <w:ind w:left="242"/>
              <w:rPr>
                <w:sz w:val="19"/>
              </w:rPr>
            </w:pPr>
            <w:r>
              <w:rPr>
                <w:color w:val="12161F"/>
                <w:w w:val="105"/>
                <w:sz w:val="19"/>
              </w:rPr>
              <w:t>There</w:t>
            </w:r>
            <w:r>
              <w:rPr>
                <w:color w:val="12161F"/>
                <w:spacing w:val="-12"/>
                <w:w w:val="105"/>
                <w:sz w:val="19"/>
              </w:rPr>
              <w:t xml:space="preserve"> </w:t>
            </w:r>
            <w:r>
              <w:rPr>
                <w:color w:val="12161F"/>
                <w:w w:val="105"/>
                <w:sz w:val="19"/>
              </w:rPr>
              <w:t>is</w:t>
            </w:r>
            <w:r>
              <w:rPr>
                <w:color w:val="12161F"/>
                <w:spacing w:val="-10"/>
                <w:w w:val="105"/>
                <w:sz w:val="19"/>
              </w:rPr>
              <w:t xml:space="preserve"> </w:t>
            </w:r>
            <w:r>
              <w:rPr>
                <w:color w:val="12161F"/>
                <w:w w:val="105"/>
                <w:sz w:val="19"/>
              </w:rPr>
              <w:t>a</w:t>
            </w:r>
            <w:r>
              <w:rPr>
                <w:color w:val="12161F"/>
                <w:spacing w:val="-8"/>
                <w:w w:val="105"/>
                <w:sz w:val="19"/>
              </w:rPr>
              <w:t xml:space="preserve"> </w:t>
            </w:r>
            <w:r>
              <w:rPr>
                <w:color w:val="12161F"/>
                <w:w w:val="105"/>
                <w:sz w:val="19"/>
              </w:rPr>
              <w:t>cut</w:t>
            </w:r>
            <w:r>
              <w:rPr>
                <w:color w:val="12161F"/>
                <w:spacing w:val="-11"/>
                <w:w w:val="105"/>
                <w:sz w:val="19"/>
              </w:rPr>
              <w:t xml:space="preserve"> </w:t>
            </w:r>
            <w:r>
              <w:rPr>
                <w:color w:val="12161F"/>
                <w:w w:val="105"/>
                <w:sz w:val="19"/>
              </w:rPr>
              <w:t>oﬀ</w:t>
            </w:r>
            <w:r>
              <w:rPr>
                <w:color w:val="12161F"/>
                <w:spacing w:val="-11"/>
                <w:w w:val="105"/>
                <w:sz w:val="19"/>
              </w:rPr>
              <w:t xml:space="preserve"> </w:t>
            </w:r>
            <w:r>
              <w:rPr>
                <w:color w:val="12161F"/>
                <w:w w:val="105"/>
                <w:sz w:val="19"/>
              </w:rPr>
              <w:t>closing</w:t>
            </w:r>
            <w:r>
              <w:rPr>
                <w:color w:val="12161F"/>
                <w:spacing w:val="-11"/>
                <w:w w:val="105"/>
                <w:sz w:val="19"/>
              </w:rPr>
              <w:t xml:space="preserve"> </w:t>
            </w:r>
            <w:r>
              <w:rPr>
                <w:color w:val="12161F"/>
                <w:w w:val="105"/>
                <w:sz w:val="19"/>
              </w:rPr>
              <w:t>time</w:t>
            </w:r>
            <w:r>
              <w:rPr>
                <w:color w:val="12161F"/>
                <w:spacing w:val="-11"/>
                <w:w w:val="105"/>
                <w:sz w:val="19"/>
              </w:rPr>
              <w:t xml:space="preserve"> </w:t>
            </w:r>
            <w:r>
              <w:rPr>
                <w:color w:val="12161F"/>
                <w:w w:val="105"/>
                <w:sz w:val="19"/>
              </w:rPr>
              <w:t>for</w:t>
            </w:r>
            <w:r>
              <w:rPr>
                <w:color w:val="12161F"/>
                <w:spacing w:val="-11"/>
                <w:w w:val="105"/>
                <w:sz w:val="19"/>
              </w:rPr>
              <w:t xml:space="preserve"> </w:t>
            </w:r>
            <w:r>
              <w:rPr>
                <w:color w:val="12161F"/>
                <w:spacing w:val="-2"/>
                <w:w w:val="105"/>
                <w:sz w:val="19"/>
              </w:rPr>
              <w:t>money.</w:t>
            </w:r>
          </w:p>
        </w:tc>
        <w:tc>
          <w:tcPr>
            <w:tcW w:w="3045" w:type="dxa"/>
            <w:tcBorders>
              <w:top w:val="single" w:sz="6" w:space="0" w:color="12161F"/>
              <w:left w:val="nil"/>
              <w:bottom w:val="single" w:sz="6" w:space="0" w:color="12161F"/>
              <w:right w:val="nil"/>
            </w:tcBorders>
          </w:tcPr>
          <w:p w14:paraId="28374B82" w14:textId="77777777" w:rsidR="00F76F63" w:rsidRDefault="004545D8">
            <w:pPr>
              <w:pStyle w:val="TableParagraph"/>
              <w:spacing w:before="135"/>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B87" w14:textId="77777777">
        <w:trPr>
          <w:trHeight w:val="474"/>
        </w:trPr>
        <w:tc>
          <w:tcPr>
            <w:tcW w:w="3024" w:type="dxa"/>
            <w:tcBorders>
              <w:top w:val="single" w:sz="6" w:space="0" w:color="12161F"/>
              <w:left w:val="nil"/>
              <w:bottom w:val="single" w:sz="6" w:space="0" w:color="12161F"/>
              <w:right w:val="nil"/>
            </w:tcBorders>
          </w:tcPr>
          <w:p w14:paraId="28374B84" w14:textId="77777777" w:rsidR="00F76F63" w:rsidRDefault="004545D8">
            <w:pPr>
              <w:pStyle w:val="TableParagraph"/>
              <w:spacing w:before="135"/>
              <w:ind w:left="244"/>
              <w:rPr>
                <w:sz w:val="19"/>
              </w:rPr>
            </w:pPr>
            <w:r>
              <w:rPr>
                <w:color w:val="12161F"/>
                <w:spacing w:val="-5"/>
                <w:w w:val="105"/>
                <w:sz w:val="19"/>
              </w:rPr>
              <w:t>H30</w:t>
            </w:r>
          </w:p>
        </w:tc>
        <w:tc>
          <w:tcPr>
            <w:tcW w:w="8887" w:type="dxa"/>
            <w:tcBorders>
              <w:top w:val="single" w:sz="6" w:space="0" w:color="12161F"/>
              <w:left w:val="nil"/>
              <w:bottom w:val="single" w:sz="6" w:space="0" w:color="12161F"/>
              <w:right w:val="nil"/>
            </w:tcBorders>
          </w:tcPr>
          <w:p w14:paraId="28374B85" w14:textId="77777777" w:rsidR="00F76F63" w:rsidRDefault="004545D8">
            <w:pPr>
              <w:pStyle w:val="TableParagraph"/>
              <w:spacing w:before="135"/>
              <w:ind w:left="242"/>
              <w:rPr>
                <w:sz w:val="19"/>
              </w:rPr>
            </w:pPr>
            <w:r>
              <w:rPr>
                <w:color w:val="12161F"/>
                <w:w w:val="105"/>
                <w:sz w:val="19"/>
              </w:rPr>
              <w:t>24</w:t>
            </w:r>
            <w:r>
              <w:rPr>
                <w:color w:val="12161F"/>
                <w:spacing w:val="-12"/>
                <w:w w:val="105"/>
                <w:sz w:val="19"/>
              </w:rPr>
              <w:t xml:space="preserve"> </w:t>
            </w:r>
            <w:r>
              <w:rPr>
                <w:color w:val="12161F"/>
                <w:w w:val="105"/>
                <w:sz w:val="19"/>
              </w:rPr>
              <w:t>hours</w:t>
            </w:r>
            <w:r>
              <w:rPr>
                <w:color w:val="12161F"/>
                <w:spacing w:val="-10"/>
                <w:w w:val="105"/>
                <w:sz w:val="19"/>
              </w:rPr>
              <w:t xml:space="preserve"> </w:t>
            </w:r>
            <w:r>
              <w:rPr>
                <w:color w:val="12161F"/>
                <w:w w:val="105"/>
                <w:sz w:val="19"/>
              </w:rPr>
              <w:t>a</w:t>
            </w:r>
            <w:r>
              <w:rPr>
                <w:color w:val="12161F"/>
                <w:spacing w:val="-11"/>
                <w:w w:val="105"/>
                <w:sz w:val="19"/>
              </w:rPr>
              <w:t xml:space="preserve"> </w:t>
            </w:r>
            <w:r>
              <w:rPr>
                <w:color w:val="12161F"/>
                <w:w w:val="105"/>
                <w:sz w:val="19"/>
              </w:rPr>
              <w:t>day</w:t>
            </w:r>
            <w:r>
              <w:rPr>
                <w:color w:val="12161F"/>
                <w:spacing w:val="-8"/>
                <w:w w:val="105"/>
                <w:sz w:val="19"/>
              </w:rPr>
              <w:t xml:space="preserve"> </w:t>
            </w:r>
            <w:r>
              <w:rPr>
                <w:color w:val="12161F"/>
                <w:w w:val="105"/>
                <w:sz w:val="19"/>
              </w:rPr>
              <w:t>365</w:t>
            </w:r>
            <w:r>
              <w:rPr>
                <w:color w:val="12161F"/>
                <w:spacing w:val="-11"/>
                <w:w w:val="105"/>
                <w:sz w:val="19"/>
              </w:rPr>
              <w:t xml:space="preserve"> </w:t>
            </w:r>
            <w:r>
              <w:rPr>
                <w:color w:val="12161F"/>
                <w:w w:val="105"/>
                <w:sz w:val="19"/>
              </w:rPr>
              <w:t>days</w:t>
            </w:r>
            <w:r>
              <w:rPr>
                <w:color w:val="12161F"/>
                <w:spacing w:val="-9"/>
                <w:w w:val="105"/>
                <w:sz w:val="19"/>
              </w:rPr>
              <w:t xml:space="preserve"> </w:t>
            </w:r>
            <w:r>
              <w:rPr>
                <w:color w:val="12161F"/>
                <w:w w:val="105"/>
                <w:sz w:val="19"/>
              </w:rPr>
              <w:t>a</w:t>
            </w:r>
            <w:r>
              <w:rPr>
                <w:color w:val="12161F"/>
                <w:spacing w:val="-8"/>
                <w:w w:val="105"/>
                <w:sz w:val="19"/>
              </w:rPr>
              <w:t xml:space="preserve"> </w:t>
            </w:r>
            <w:r>
              <w:rPr>
                <w:color w:val="12161F"/>
                <w:spacing w:val="-4"/>
                <w:w w:val="105"/>
                <w:sz w:val="19"/>
              </w:rPr>
              <w:t>year</w:t>
            </w:r>
          </w:p>
        </w:tc>
        <w:tc>
          <w:tcPr>
            <w:tcW w:w="3045" w:type="dxa"/>
            <w:tcBorders>
              <w:top w:val="single" w:sz="6" w:space="0" w:color="12161F"/>
              <w:left w:val="nil"/>
              <w:bottom w:val="single" w:sz="6" w:space="0" w:color="12161F"/>
              <w:right w:val="nil"/>
            </w:tcBorders>
          </w:tcPr>
          <w:p w14:paraId="28374B86" w14:textId="77777777" w:rsidR="00F76F63" w:rsidRDefault="004545D8">
            <w:pPr>
              <w:pStyle w:val="TableParagraph"/>
              <w:spacing w:before="135"/>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B8B" w14:textId="77777777">
        <w:trPr>
          <w:trHeight w:val="349"/>
        </w:trPr>
        <w:tc>
          <w:tcPr>
            <w:tcW w:w="3024" w:type="dxa"/>
            <w:tcBorders>
              <w:top w:val="single" w:sz="6" w:space="0" w:color="12161F"/>
              <w:left w:val="nil"/>
              <w:bottom w:val="nil"/>
              <w:right w:val="nil"/>
            </w:tcBorders>
          </w:tcPr>
          <w:p w14:paraId="28374B88" w14:textId="77777777" w:rsidR="00F76F63" w:rsidRDefault="004545D8">
            <w:pPr>
              <w:pStyle w:val="TableParagraph"/>
              <w:spacing w:before="121" w:line="208" w:lineRule="exact"/>
              <w:ind w:left="244"/>
              <w:rPr>
                <w:sz w:val="19"/>
              </w:rPr>
            </w:pPr>
            <w:r>
              <w:rPr>
                <w:color w:val="12161F"/>
                <w:spacing w:val="-5"/>
                <w:w w:val="105"/>
                <w:sz w:val="19"/>
              </w:rPr>
              <w:t>L10</w:t>
            </w:r>
          </w:p>
        </w:tc>
        <w:tc>
          <w:tcPr>
            <w:tcW w:w="8887" w:type="dxa"/>
            <w:tcBorders>
              <w:top w:val="single" w:sz="6" w:space="0" w:color="12161F"/>
              <w:left w:val="nil"/>
              <w:bottom w:val="nil"/>
              <w:right w:val="nil"/>
            </w:tcBorders>
          </w:tcPr>
          <w:p w14:paraId="28374B89" w14:textId="77777777" w:rsidR="00F76F63" w:rsidRDefault="004545D8">
            <w:pPr>
              <w:pStyle w:val="TableParagraph"/>
              <w:spacing w:before="121" w:line="208" w:lineRule="exact"/>
              <w:ind w:left="242"/>
              <w:rPr>
                <w:sz w:val="19"/>
              </w:rPr>
            </w:pPr>
            <w:r>
              <w:rPr>
                <w:color w:val="12161F"/>
                <w:spacing w:val="-2"/>
                <w:sz w:val="19"/>
              </w:rPr>
              <w:t>Cannot</w:t>
            </w:r>
            <w:r>
              <w:rPr>
                <w:color w:val="12161F"/>
                <w:spacing w:val="-10"/>
                <w:sz w:val="19"/>
              </w:rPr>
              <w:t xml:space="preserve"> </w:t>
            </w:r>
            <w:r>
              <w:rPr>
                <w:color w:val="12161F"/>
                <w:spacing w:val="-2"/>
                <w:sz w:val="19"/>
              </w:rPr>
              <w:t>talk</w:t>
            </w:r>
            <w:r>
              <w:rPr>
                <w:color w:val="12161F"/>
                <w:spacing w:val="-7"/>
                <w:sz w:val="19"/>
              </w:rPr>
              <w:t xml:space="preserve"> </w:t>
            </w:r>
            <w:r>
              <w:rPr>
                <w:color w:val="12161F"/>
                <w:spacing w:val="-2"/>
                <w:sz w:val="19"/>
              </w:rPr>
              <w:t>to</w:t>
            </w:r>
            <w:r>
              <w:rPr>
                <w:color w:val="12161F"/>
                <w:spacing w:val="-7"/>
                <w:sz w:val="19"/>
              </w:rPr>
              <w:t xml:space="preserve"> </w:t>
            </w:r>
            <w:r>
              <w:rPr>
                <w:color w:val="12161F"/>
                <w:spacing w:val="-2"/>
                <w:sz w:val="19"/>
              </w:rPr>
              <w:t>them</w:t>
            </w:r>
            <w:r>
              <w:rPr>
                <w:color w:val="12161F"/>
                <w:spacing w:val="-7"/>
                <w:sz w:val="19"/>
              </w:rPr>
              <w:t xml:space="preserve"> </w:t>
            </w:r>
            <w:r>
              <w:rPr>
                <w:color w:val="12161F"/>
                <w:spacing w:val="-2"/>
                <w:sz w:val="19"/>
              </w:rPr>
              <w:t>if</w:t>
            </w:r>
            <w:r>
              <w:rPr>
                <w:color w:val="12161F"/>
                <w:spacing w:val="-7"/>
                <w:sz w:val="19"/>
              </w:rPr>
              <w:t xml:space="preserve"> </w:t>
            </w:r>
            <w:r>
              <w:rPr>
                <w:color w:val="12161F"/>
                <w:spacing w:val="-2"/>
                <w:sz w:val="19"/>
              </w:rPr>
              <w:t>I</w:t>
            </w:r>
            <w:r>
              <w:rPr>
                <w:color w:val="12161F"/>
                <w:spacing w:val="-8"/>
                <w:sz w:val="19"/>
              </w:rPr>
              <w:t xml:space="preserve"> </w:t>
            </w:r>
            <w:r>
              <w:rPr>
                <w:color w:val="12161F"/>
                <w:spacing w:val="-2"/>
                <w:sz w:val="19"/>
              </w:rPr>
              <w:t>am</w:t>
            </w:r>
            <w:r>
              <w:rPr>
                <w:color w:val="12161F"/>
                <w:spacing w:val="-7"/>
                <w:sz w:val="19"/>
              </w:rPr>
              <w:t xml:space="preserve"> </w:t>
            </w:r>
            <w:r>
              <w:rPr>
                <w:color w:val="12161F"/>
                <w:spacing w:val="-2"/>
                <w:sz w:val="19"/>
              </w:rPr>
              <w:t>not</w:t>
            </w:r>
            <w:r>
              <w:rPr>
                <w:color w:val="12161F"/>
                <w:spacing w:val="-5"/>
                <w:sz w:val="19"/>
              </w:rPr>
              <w:t xml:space="preserve"> </w:t>
            </w:r>
            <w:r>
              <w:rPr>
                <w:color w:val="12161F"/>
                <w:spacing w:val="-2"/>
                <w:sz w:val="19"/>
              </w:rPr>
              <w:t>paid.</w:t>
            </w:r>
            <w:r>
              <w:rPr>
                <w:color w:val="12161F"/>
                <w:spacing w:val="-9"/>
                <w:sz w:val="19"/>
              </w:rPr>
              <w:t xml:space="preserve"> </w:t>
            </w:r>
            <w:r>
              <w:rPr>
                <w:color w:val="12161F"/>
                <w:spacing w:val="-2"/>
                <w:sz w:val="19"/>
              </w:rPr>
              <w:t>If</w:t>
            </w:r>
            <w:r>
              <w:rPr>
                <w:color w:val="12161F"/>
                <w:spacing w:val="-7"/>
                <w:sz w:val="19"/>
              </w:rPr>
              <w:t xml:space="preserve"> </w:t>
            </w:r>
            <w:r>
              <w:rPr>
                <w:color w:val="12161F"/>
                <w:spacing w:val="-2"/>
                <w:sz w:val="19"/>
              </w:rPr>
              <w:t>it is</w:t>
            </w:r>
            <w:r>
              <w:rPr>
                <w:color w:val="12161F"/>
                <w:spacing w:val="-3"/>
                <w:sz w:val="19"/>
              </w:rPr>
              <w:t xml:space="preserve"> </w:t>
            </w:r>
            <w:r>
              <w:rPr>
                <w:color w:val="12161F"/>
                <w:spacing w:val="-2"/>
                <w:sz w:val="19"/>
              </w:rPr>
              <w:t>a</w:t>
            </w:r>
            <w:r>
              <w:rPr>
                <w:color w:val="12161F"/>
                <w:spacing w:val="-9"/>
                <w:sz w:val="19"/>
              </w:rPr>
              <w:t xml:space="preserve"> </w:t>
            </w:r>
            <w:r>
              <w:rPr>
                <w:color w:val="12161F"/>
                <w:spacing w:val="-2"/>
                <w:sz w:val="19"/>
              </w:rPr>
              <w:t>Friday</w:t>
            </w:r>
            <w:r>
              <w:rPr>
                <w:color w:val="12161F"/>
                <w:spacing w:val="-3"/>
                <w:sz w:val="19"/>
              </w:rPr>
              <w:t xml:space="preserve"> </w:t>
            </w:r>
            <w:r>
              <w:rPr>
                <w:color w:val="12161F"/>
                <w:spacing w:val="-2"/>
                <w:sz w:val="19"/>
              </w:rPr>
              <w:t>I</w:t>
            </w:r>
            <w:r>
              <w:rPr>
                <w:color w:val="12161F"/>
                <w:spacing w:val="-9"/>
                <w:sz w:val="19"/>
              </w:rPr>
              <w:t xml:space="preserve"> </w:t>
            </w:r>
            <w:r>
              <w:rPr>
                <w:color w:val="12161F"/>
                <w:spacing w:val="-2"/>
                <w:sz w:val="19"/>
              </w:rPr>
              <w:t>cannot</w:t>
            </w:r>
            <w:r>
              <w:rPr>
                <w:color w:val="12161F"/>
                <w:spacing w:val="-7"/>
                <w:sz w:val="19"/>
              </w:rPr>
              <w:t xml:space="preserve"> </w:t>
            </w:r>
            <w:r>
              <w:rPr>
                <w:color w:val="12161F"/>
                <w:spacing w:val="-2"/>
                <w:sz w:val="19"/>
              </w:rPr>
              <w:t>talk</w:t>
            </w:r>
            <w:r>
              <w:rPr>
                <w:color w:val="12161F"/>
                <w:spacing w:val="-7"/>
                <w:sz w:val="19"/>
              </w:rPr>
              <w:t xml:space="preserve"> </w:t>
            </w:r>
            <w:r>
              <w:rPr>
                <w:color w:val="12161F"/>
                <w:spacing w:val="-2"/>
                <w:sz w:val="19"/>
              </w:rPr>
              <w:t>to</w:t>
            </w:r>
            <w:r>
              <w:rPr>
                <w:color w:val="12161F"/>
                <w:spacing w:val="-5"/>
                <w:sz w:val="19"/>
              </w:rPr>
              <w:t xml:space="preserve"> </w:t>
            </w:r>
            <w:r>
              <w:rPr>
                <w:color w:val="12161F"/>
                <w:spacing w:val="-2"/>
                <w:sz w:val="19"/>
              </w:rPr>
              <w:t>them</w:t>
            </w:r>
            <w:r>
              <w:rPr>
                <w:color w:val="12161F"/>
                <w:spacing w:val="-7"/>
                <w:sz w:val="19"/>
              </w:rPr>
              <w:t xml:space="preserve"> </w:t>
            </w:r>
            <w:r>
              <w:rPr>
                <w:color w:val="12161F"/>
                <w:spacing w:val="-2"/>
                <w:sz w:val="19"/>
              </w:rPr>
              <w:t>till</w:t>
            </w:r>
            <w:r>
              <w:rPr>
                <w:color w:val="12161F"/>
                <w:spacing w:val="-6"/>
                <w:sz w:val="19"/>
              </w:rPr>
              <w:t xml:space="preserve"> </w:t>
            </w:r>
            <w:r>
              <w:rPr>
                <w:color w:val="12161F"/>
                <w:spacing w:val="-2"/>
                <w:sz w:val="19"/>
              </w:rPr>
              <w:t>Monday.</w:t>
            </w:r>
            <w:r>
              <w:rPr>
                <w:color w:val="12161F"/>
                <w:spacing w:val="-7"/>
                <w:sz w:val="19"/>
              </w:rPr>
              <w:t xml:space="preserve"> </w:t>
            </w:r>
            <w:r>
              <w:rPr>
                <w:color w:val="12161F"/>
                <w:spacing w:val="-2"/>
                <w:sz w:val="19"/>
              </w:rPr>
              <w:t>Need to</w:t>
            </w:r>
            <w:r>
              <w:rPr>
                <w:color w:val="12161F"/>
                <w:spacing w:val="-5"/>
                <w:sz w:val="19"/>
              </w:rPr>
              <w:t xml:space="preserve"> </w:t>
            </w:r>
            <w:r>
              <w:rPr>
                <w:color w:val="12161F"/>
                <w:spacing w:val="-2"/>
                <w:sz w:val="19"/>
              </w:rPr>
              <w:t>extend their</w:t>
            </w:r>
            <w:r>
              <w:rPr>
                <w:color w:val="12161F"/>
                <w:spacing w:val="-8"/>
                <w:sz w:val="19"/>
              </w:rPr>
              <w:t xml:space="preserve"> </w:t>
            </w:r>
            <w:r>
              <w:rPr>
                <w:color w:val="12161F"/>
                <w:spacing w:val="-2"/>
                <w:sz w:val="19"/>
              </w:rPr>
              <w:t>hours</w:t>
            </w:r>
          </w:p>
        </w:tc>
        <w:tc>
          <w:tcPr>
            <w:tcW w:w="3045" w:type="dxa"/>
            <w:tcBorders>
              <w:top w:val="single" w:sz="6" w:space="0" w:color="12161F"/>
              <w:left w:val="nil"/>
              <w:bottom w:val="nil"/>
              <w:right w:val="nil"/>
            </w:tcBorders>
          </w:tcPr>
          <w:p w14:paraId="28374B8A" w14:textId="77777777" w:rsidR="00F76F63" w:rsidRDefault="004545D8">
            <w:pPr>
              <w:pStyle w:val="TableParagraph"/>
              <w:spacing w:before="121" w:line="208" w:lineRule="exact"/>
              <w:ind w:left="240"/>
              <w:rPr>
                <w:sz w:val="19"/>
              </w:rPr>
            </w:pPr>
            <w:r>
              <w:rPr>
                <w:color w:val="12161F"/>
                <w:spacing w:val="-2"/>
                <w:sz w:val="19"/>
              </w:rPr>
              <w:t>1</w:t>
            </w:r>
            <w:r>
              <w:rPr>
                <w:color w:val="12161F"/>
                <w:spacing w:val="-7"/>
                <w:sz w:val="19"/>
              </w:rPr>
              <w:t xml:space="preserve"> </w:t>
            </w:r>
            <w:r>
              <w:rPr>
                <w:color w:val="12161F"/>
                <w:spacing w:val="-2"/>
                <w:sz w:val="19"/>
              </w:rPr>
              <w:t>Strongly</w:t>
            </w:r>
            <w:r>
              <w:rPr>
                <w:color w:val="12161F"/>
                <w:spacing w:val="-4"/>
                <w:sz w:val="19"/>
              </w:rPr>
              <w:t xml:space="preserve"> </w:t>
            </w:r>
            <w:r>
              <w:rPr>
                <w:color w:val="12161F"/>
                <w:spacing w:val="-2"/>
                <w:sz w:val="19"/>
              </w:rPr>
              <w:t>Disagree</w:t>
            </w:r>
          </w:p>
        </w:tc>
      </w:tr>
    </w:tbl>
    <w:p w14:paraId="28374B8C" w14:textId="77777777" w:rsidR="00F76F63" w:rsidRDefault="00F76F63">
      <w:pPr>
        <w:pStyle w:val="TableParagraph"/>
        <w:spacing w:line="208" w:lineRule="exact"/>
        <w:rPr>
          <w:sz w:val="19"/>
        </w:rPr>
        <w:sectPr w:rsidR="00F76F63">
          <w:pgSz w:w="16860" w:h="11900" w:orient="landscape"/>
          <w:pgMar w:top="420" w:right="283" w:bottom="1280" w:left="283" w:header="0" w:footer="1085" w:gutter="0"/>
          <w:cols w:space="720"/>
        </w:sectPr>
      </w:pPr>
    </w:p>
    <w:p w14:paraId="28374B8D" w14:textId="77777777" w:rsidR="00F76F63" w:rsidRDefault="004545D8">
      <w:pPr>
        <w:spacing w:before="39"/>
        <w:ind w:left="595"/>
        <w:rPr>
          <w:b/>
        </w:rPr>
      </w:pPr>
      <w:bookmarkStart w:id="74" w:name="s26._Overall,_I_find_the_Public_Trustee_"/>
      <w:bookmarkEnd w:id="74"/>
      <w:r>
        <w:rPr>
          <w:b/>
        </w:rPr>
        <w:lastRenderedPageBreak/>
        <w:t>s26.</w:t>
      </w:r>
      <w:r>
        <w:rPr>
          <w:b/>
          <w:spacing w:val="-5"/>
        </w:rPr>
        <w:t xml:space="preserve"> </w:t>
      </w:r>
      <w:r>
        <w:rPr>
          <w:b/>
        </w:rPr>
        <w:t>Overall,</w:t>
      </w:r>
      <w:r>
        <w:rPr>
          <w:b/>
          <w:spacing w:val="-5"/>
        </w:rPr>
        <w:t xml:space="preserve"> </w:t>
      </w:r>
      <w:r>
        <w:rPr>
          <w:b/>
        </w:rPr>
        <w:t>I</w:t>
      </w:r>
      <w:r>
        <w:rPr>
          <w:b/>
          <w:spacing w:val="-2"/>
        </w:rPr>
        <w:t xml:space="preserve"> </w:t>
      </w:r>
      <w:r>
        <w:rPr>
          <w:b/>
        </w:rPr>
        <w:t>find</w:t>
      </w:r>
      <w:r>
        <w:rPr>
          <w:b/>
          <w:spacing w:val="-4"/>
        </w:rPr>
        <w:t xml:space="preserve"> </w:t>
      </w:r>
      <w:r>
        <w:rPr>
          <w:b/>
        </w:rPr>
        <w:t>the</w:t>
      </w:r>
      <w:r>
        <w:rPr>
          <w:b/>
          <w:spacing w:val="-4"/>
        </w:rPr>
        <w:t xml:space="preserve"> </w:t>
      </w:r>
      <w:r>
        <w:rPr>
          <w:b/>
        </w:rPr>
        <w:t>Public</w:t>
      </w:r>
      <w:r>
        <w:rPr>
          <w:b/>
          <w:spacing w:val="-2"/>
        </w:rPr>
        <w:t xml:space="preserve"> </w:t>
      </w:r>
      <w:r>
        <w:rPr>
          <w:b/>
        </w:rPr>
        <w:t>Trustee</w:t>
      </w:r>
      <w:r>
        <w:rPr>
          <w:b/>
          <w:spacing w:val="-6"/>
        </w:rPr>
        <w:t xml:space="preserve"> </w:t>
      </w:r>
      <w:r>
        <w:rPr>
          <w:b/>
        </w:rPr>
        <w:t>to</w:t>
      </w:r>
      <w:r>
        <w:rPr>
          <w:b/>
          <w:spacing w:val="-4"/>
        </w:rPr>
        <w:t xml:space="preserve"> </w:t>
      </w:r>
      <w:r>
        <w:rPr>
          <w:b/>
        </w:rPr>
        <w:t>be</w:t>
      </w:r>
      <w:r>
        <w:rPr>
          <w:b/>
          <w:spacing w:val="-5"/>
        </w:rPr>
        <w:t xml:space="preserve"> </w:t>
      </w:r>
      <w:r>
        <w:rPr>
          <w:b/>
        </w:rPr>
        <w:t>accessible</w:t>
      </w:r>
      <w:r>
        <w:rPr>
          <w:b/>
          <w:spacing w:val="-5"/>
        </w:rPr>
        <w:t xml:space="preserve"> </w:t>
      </w:r>
      <w:r>
        <w:rPr>
          <w:b/>
          <w:spacing w:val="-4"/>
        </w:rPr>
        <w:t>(12)</w:t>
      </w:r>
    </w:p>
    <w:p w14:paraId="28374B8E" w14:textId="77777777" w:rsidR="00F76F63" w:rsidRDefault="00F76F63">
      <w:pPr>
        <w:pStyle w:val="BodyText"/>
        <w:spacing w:before="47"/>
        <w:rPr>
          <w:b/>
          <w:sz w:val="20"/>
        </w:rPr>
      </w:pPr>
    </w:p>
    <w:tbl>
      <w:tblPr>
        <w:tblW w:w="0" w:type="auto"/>
        <w:tblInd w:w="667"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2988"/>
        <w:gridCol w:w="8926"/>
        <w:gridCol w:w="3060"/>
      </w:tblGrid>
      <w:tr w:rsidR="00F76F63" w14:paraId="28374B92" w14:textId="77777777">
        <w:trPr>
          <w:trHeight w:val="474"/>
        </w:trPr>
        <w:tc>
          <w:tcPr>
            <w:tcW w:w="2988" w:type="dxa"/>
            <w:tcBorders>
              <w:left w:val="nil"/>
              <w:right w:val="single" w:sz="6" w:space="0" w:color="12161F"/>
            </w:tcBorders>
          </w:tcPr>
          <w:p w14:paraId="28374B8F" w14:textId="77777777" w:rsidR="00F76F63" w:rsidRDefault="004545D8">
            <w:pPr>
              <w:pStyle w:val="TableParagraph"/>
              <w:spacing w:before="123"/>
              <w:ind w:left="259"/>
              <w:rPr>
                <w:b/>
                <w:sz w:val="19"/>
              </w:rPr>
            </w:pPr>
            <w:r>
              <w:rPr>
                <w:b/>
                <w:noProof/>
                <w:sz w:val="19"/>
              </w:rPr>
              <mc:AlternateContent>
                <mc:Choice Requires="wpg">
                  <w:drawing>
                    <wp:anchor distT="0" distB="0" distL="0" distR="0" simplePos="0" relativeHeight="480316928" behindDoc="1" locked="0" layoutInCell="1" allowOverlap="1" wp14:anchorId="283756D4" wp14:editId="28CD9402">
                      <wp:simplePos x="0" y="0"/>
                      <wp:positionH relativeFrom="column">
                        <wp:posOffset>1774696</wp:posOffset>
                      </wp:positionH>
                      <wp:positionV relativeFrom="paragraph">
                        <wp:posOffset>117993</wp:posOffset>
                      </wp:positionV>
                      <wp:extent cx="63500" cy="70485"/>
                      <wp:effectExtent l="0" t="0" r="0" b="0"/>
                      <wp:wrapNone/>
                      <wp:docPr id="352" name="Group 352" descr="P3859C1T5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53" name="Graphic 353"/>
                              <wps:cNvSpPr/>
                              <wps:spPr>
                                <a:xfrm>
                                  <a:off x="0" y="0"/>
                                  <a:ext cx="63500" cy="70485"/>
                                </a:xfrm>
                                <a:custGeom>
                                  <a:avLst/>
                                  <a:gdLst/>
                                  <a:ahLst/>
                                  <a:cxnLst/>
                                  <a:rect l="l" t="t" r="r" b="b"/>
                                  <a:pathLst>
                                    <a:path w="63500" h="70485">
                                      <a:moveTo>
                                        <a:pt x="59689" y="0"/>
                                      </a:moveTo>
                                      <a:lnTo>
                                        <a:pt x="3555" y="0"/>
                                      </a:lnTo>
                                      <a:lnTo>
                                        <a:pt x="2666" y="254"/>
                                      </a:lnTo>
                                      <a:lnTo>
                                        <a:pt x="253" y="2159"/>
                                      </a:lnTo>
                                      <a:lnTo>
                                        <a:pt x="0" y="4572"/>
                                      </a:lnTo>
                                      <a:lnTo>
                                        <a:pt x="23875" y="35052"/>
                                      </a:lnTo>
                                      <a:lnTo>
                                        <a:pt x="23875" y="57785"/>
                                      </a:lnTo>
                                      <a:lnTo>
                                        <a:pt x="23748" y="58927"/>
                                      </a:lnTo>
                                      <a:lnTo>
                                        <a:pt x="24129" y="60198"/>
                                      </a:lnTo>
                                      <a:lnTo>
                                        <a:pt x="34289" y="70358"/>
                                      </a:lnTo>
                                      <a:lnTo>
                                        <a:pt x="36829" y="70358"/>
                                      </a:lnTo>
                                      <a:lnTo>
                                        <a:pt x="39242" y="68072"/>
                                      </a:lnTo>
                                      <a:lnTo>
                                        <a:pt x="39623" y="66802"/>
                                      </a:lnTo>
                                      <a:lnTo>
                                        <a:pt x="39369" y="65659"/>
                                      </a:lnTo>
                                      <a:lnTo>
                                        <a:pt x="39496" y="35052"/>
                                      </a:lnTo>
                                      <a:lnTo>
                                        <a:pt x="63245" y="4572"/>
                                      </a:lnTo>
                                      <a:lnTo>
                                        <a:pt x="62991" y="2159"/>
                                      </a:lnTo>
                                      <a:lnTo>
                                        <a:pt x="60578" y="254"/>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011DE5C5" id="Group 352" o:spid="_x0000_s1026" alt="P3859C1T55#y1" style="position:absolute;margin-left:139.75pt;margin-top:9.3pt;width:5pt;height:5.55pt;z-index:-22999552;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">
                      <v:shape id="Graphic 353"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" path="m59689,l3555,,2666,254,253,2159,,4572,23875,35052r,22733l23748,58927r381,1271l34289,70358r2540,l39242,68072r381,-1270l39369,65659r127,-30607l63245,4572,62991,2159,60578,254,59689,xe" fillcolor="#12161f" stroked="f">
                        <v:fill opacity="39321f"/>
                        <v:path arrowok="t"/>
                      </v:shape>
                    </v:group>
                  </w:pict>
                </mc:Fallback>
              </mc:AlternateContent>
            </w:r>
            <w:r>
              <w:rPr>
                <w:b/>
                <w:color w:val="12161F"/>
                <w:spacing w:val="-2"/>
                <w:w w:val="110"/>
                <w:sz w:val="19"/>
              </w:rPr>
              <w:t>BranchCode</w:t>
            </w:r>
          </w:p>
        </w:tc>
        <w:tc>
          <w:tcPr>
            <w:tcW w:w="8926" w:type="dxa"/>
            <w:tcBorders>
              <w:left w:val="single" w:sz="6" w:space="0" w:color="12161F"/>
              <w:right w:val="single" w:sz="6" w:space="0" w:color="12161F"/>
            </w:tcBorders>
          </w:tcPr>
          <w:p w14:paraId="28374B90" w14:textId="77777777" w:rsidR="00F76F63" w:rsidRDefault="004545D8">
            <w:pPr>
              <w:pStyle w:val="TableParagraph"/>
              <w:spacing w:before="123"/>
              <w:ind w:left="222"/>
              <w:rPr>
                <w:b/>
                <w:sz w:val="19"/>
              </w:rPr>
            </w:pPr>
            <w:r>
              <w:rPr>
                <w:b/>
                <w:noProof/>
                <w:sz w:val="19"/>
              </w:rPr>
              <mc:AlternateContent>
                <mc:Choice Requires="wpg">
                  <w:drawing>
                    <wp:anchor distT="0" distB="0" distL="0" distR="0" simplePos="0" relativeHeight="480317440" behindDoc="1" locked="0" layoutInCell="1" allowOverlap="1" wp14:anchorId="283756D6" wp14:editId="71B3CB3E">
                      <wp:simplePos x="0" y="0"/>
                      <wp:positionH relativeFrom="column">
                        <wp:posOffset>5552949</wp:posOffset>
                      </wp:positionH>
                      <wp:positionV relativeFrom="paragraph">
                        <wp:posOffset>117993</wp:posOffset>
                      </wp:positionV>
                      <wp:extent cx="63500" cy="70485"/>
                      <wp:effectExtent l="0" t="0" r="0" b="0"/>
                      <wp:wrapNone/>
                      <wp:docPr id="354" name="Group 354" descr="P3860C2T5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55" name="Graphic 355"/>
                              <wps:cNvSpPr/>
                              <wps:spPr>
                                <a:xfrm>
                                  <a:off x="0" y="0"/>
                                  <a:ext cx="63500" cy="70485"/>
                                </a:xfrm>
                                <a:custGeom>
                                  <a:avLst/>
                                  <a:gdLst/>
                                  <a:ahLst/>
                                  <a:cxnLst/>
                                  <a:rect l="l" t="t" r="r" b="b"/>
                                  <a:pathLst>
                                    <a:path w="63500" h="70485">
                                      <a:moveTo>
                                        <a:pt x="59690" y="0"/>
                                      </a:moveTo>
                                      <a:lnTo>
                                        <a:pt x="3556" y="0"/>
                                      </a:lnTo>
                                      <a:lnTo>
                                        <a:pt x="2667" y="254"/>
                                      </a:lnTo>
                                      <a:lnTo>
                                        <a:pt x="254" y="2159"/>
                                      </a:lnTo>
                                      <a:lnTo>
                                        <a:pt x="0" y="4572"/>
                                      </a:lnTo>
                                      <a:lnTo>
                                        <a:pt x="23876" y="35052"/>
                                      </a:lnTo>
                                      <a:lnTo>
                                        <a:pt x="23876" y="57785"/>
                                      </a:lnTo>
                                      <a:lnTo>
                                        <a:pt x="23749" y="58927"/>
                                      </a:lnTo>
                                      <a:lnTo>
                                        <a:pt x="24130" y="60198"/>
                                      </a:lnTo>
                                      <a:lnTo>
                                        <a:pt x="34290" y="70358"/>
                                      </a:lnTo>
                                      <a:lnTo>
                                        <a:pt x="36830" y="70358"/>
                                      </a:lnTo>
                                      <a:lnTo>
                                        <a:pt x="39243" y="68072"/>
                                      </a:lnTo>
                                      <a:lnTo>
                                        <a:pt x="39624" y="66802"/>
                                      </a:lnTo>
                                      <a:lnTo>
                                        <a:pt x="39370" y="65659"/>
                                      </a:lnTo>
                                      <a:lnTo>
                                        <a:pt x="39497" y="35052"/>
                                      </a:lnTo>
                                      <a:lnTo>
                                        <a:pt x="63246" y="4572"/>
                                      </a:lnTo>
                                      <a:lnTo>
                                        <a:pt x="62992" y="2159"/>
                                      </a:lnTo>
                                      <a:lnTo>
                                        <a:pt x="60579" y="254"/>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0B5B1A13" id="Group 354" o:spid="_x0000_s1026" alt="P3860C2T55#y1" style="position:absolute;margin-left:437.25pt;margin-top:9.3pt;width:5pt;height:5.55pt;z-index:-22999040;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">
                      <v:shape id="Graphic 355"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" path="m59690,l3556,,2667,254,254,2159,,4572,23876,35052r,22733l23749,58927r381,1271l34290,70358r2540,l39243,68072r381,-1270l39370,65659r127,-30607l63246,4572,62992,2159,60579,254,59690,xe" fillcolor="#12161f" stroked="f">
                        <v:fill opacity="39321f"/>
                        <v:path arrowok="t"/>
                      </v:shape>
                    </v:group>
                  </w:pict>
                </mc:Fallback>
              </mc:AlternateContent>
            </w:r>
            <w:r>
              <w:rPr>
                <w:b/>
                <w:color w:val="12161F"/>
                <w:spacing w:val="-2"/>
                <w:w w:val="105"/>
                <w:sz w:val="19"/>
              </w:rPr>
              <w:t>Comments</w:t>
            </w:r>
          </w:p>
        </w:tc>
        <w:tc>
          <w:tcPr>
            <w:tcW w:w="3060" w:type="dxa"/>
            <w:tcBorders>
              <w:left w:val="single" w:sz="6" w:space="0" w:color="12161F"/>
              <w:right w:val="nil"/>
            </w:tcBorders>
          </w:tcPr>
          <w:p w14:paraId="28374B91" w14:textId="77777777" w:rsidR="00F76F63" w:rsidRDefault="004545D8">
            <w:pPr>
              <w:pStyle w:val="TableParagraph"/>
              <w:spacing w:before="123"/>
              <w:ind w:left="229"/>
              <w:rPr>
                <w:b/>
                <w:sz w:val="19"/>
              </w:rPr>
            </w:pPr>
            <w:r>
              <w:rPr>
                <w:b/>
                <w:noProof/>
                <w:sz w:val="19"/>
              </w:rPr>
              <mc:AlternateContent>
                <mc:Choice Requires="wpg">
                  <w:drawing>
                    <wp:anchor distT="0" distB="0" distL="0" distR="0" simplePos="0" relativeHeight="480317952" behindDoc="1" locked="0" layoutInCell="1" allowOverlap="1" wp14:anchorId="283756D8" wp14:editId="19890469">
                      <wp:simplePos x="0" y="0"/>
                      <wp:positionH relativeFrom="column">
                        <wp:posOffset>49655</wp:posOffset>
                      </wp:positionH>
                      <wp:positionV relativeFrom="paragraph">
                        <wp:posOffset>114182</wp:posOffset>
                      </wp:positionV>
                      <wp:extent cx="60960" cy="60960"/>
                      <wp:effectExtent l="0" t="0" r="0" b="0"/>
                      <wp:wrapNone/>
                      <wp:docPr id="356" name="Group 356" descr="P3861C3T5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0960"/>
                                <a:chOff x="0" y="0"/>
                                <a:chExt cx="60960" cy="60960"/>
                              </a:xfrm>
                            </wpg:grpSpPr>
                            <wps:wsp>
                              <wps:cNvPr id="357" name="Graphic 357"/>
                              <wps:cNvSpPr/>
                              <wps:spPr>
                                <a:xfrm>
                                  <a:off x="0" y="0"/>
                                  <a:ext cx="60960" cy="60960"/>
                                </a:xfrm>
                                <a:custGeom>
                                  <a:avLst/>
                                  <a:gdLst/>
                                  <a:ahLst/>
                                  <a:cxnLst/>
                                  <a:rect l="l" t="t" r="r" b="b"/>
                                  <a:pathLst>
                                    <a:path w="60960" h="60960">
                                      <a:moveTo>
                                        <a:pt x="34315" y="0"/>
                                      </a:moveTo>
                                      <a:lnTo>
                                        <a:pt x="26644" y="0"/>
                                      </a:lnTo>
                                      <a:lnTo>
                                        <a:pt x="26644" y="46253"/>
                                      </a:lnTo>
                                      <a:lnTo>
                                        <a:pt x="5524" y="25006"/>
                                      </a:lnTo>
                                      <a:lnTo>
                                        <a:pt x="0" y="30543"/>
                                      </a:lnTo>
                                      <a:lnTo>
                                        <a:pt x="30543" y="60960"/>
                                      </a:lnTo>
                                      <a:lnTo>
                                        <a:pt x="60959" y="30543"/>
                                      </a:lnTo>
                                      <a:lnTo>
                                        <a:pt x="55562" y="25006"/>
                                      </a:lnTo>
                                      <a:lnTo>
                                        <a:pt x="34315" y="46253"/>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1EBC7ED8" id="Group 356" o:spid="_x0000_s1026" alt="P3861C3T55#y1" style="position:absolute;margin-left:3.9pt;margin-top:9pt;width:4.8pt;height:4.8pt;z-index:-22998528;mso-wrap-distance-left:0;mso-wrap-distance-right:0" coordsize="6096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">
                      <v:shape id="Graphic 357" o:spid="_x0000_s1027" style="position:absolute;width:60960;height:6096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" path="m34315,l26644,r,46253l5524,25006,,30543,30543,60960,60959,30543,55562,25006,34315,46253,34315,xe" fillcolor="#12161f" stroked="f">
                        <v:fill opacity="39321f"/>
                        <v:path arrowok="t"/>
                      </v:shape>
                    </v:group>
                  </w:pict>
                </mc:Fallback>
              </mc:AlternateContent>
            </w:r>
            <w:r>
              <w:rPr>
                <w:b/>
                <w:color w:val="12161F"/>
                <w:spacing w:val="-2"/>
                <w:w w:val="110"/>
                <w:sz w:val="19"/>
              </w:rPr>
              <w:t>Rating</w:t>
            </w:r>
          </w:p>
        </w:tc>
      </w:tr>
      <w:tr w:rsidR="00F76F63" w14:paraId="28374B96" w14:textId="77777777">
        <w:trPr>
          <w:trHeight w:val="474"/>
        </w:trPr>
        <w:tc>
          <w:tcPr>
            <w:tcW w:w="2988" w:type="dxa"/>
            <w:tcBorders>
              <w:left w:val="nil"/>
              <w:bottom w:val="single" w:sz="6" w:space="0" w:color="12161F"/>
              <w:right w:val="nil"/>
            </w:tcBorders>
          </w:tcPr>
          <w:p w14:paraId="28374B93" w14:textId="77777777" w:rsidR="00F76F63" w:rsidRDefault="004545D8">
            <w:pPr>
              <w:pStyle w:val="TableParagraph"/>
              <w:spacing w:before="123"/>
              <w:ind w:left="259"/>
              <w:rPr>
                <w:sz w:val="19"/>
              </w:rPr>
            </w:pPr>
            <w:r>
              <w:rPr>
                <w:color w:val="12161F"/>
                <w:spacing w:val="-5"/>
                <w:w w:val="105"/>
                <w:sz w:val="19"/>
              </w:rPr>
              <w:t>H10</w:t>
            </w:r>
          </w:p>
        </w:tc>
        <w:tc>
          <w:tcPr>
            <w:tcW w:w="8926" w:type="dxa"/>
            <w:tcBorders>
              <w:left w:val="nil"/>
              <w:bottom w:val="single" w:sz="6" w:space="0" w:color="12161F"/>
              <w:right w:val="nil"/>
            </w:tcBorders>
          </w:tcPr>
          <w:p w14:paraId="28374B94" w14:textId="77777777" w:rsidR="00F76F63" w:rsidRDefault="004545D8">
            <w:pPr>
              <w:pStyle w:val="TableParagraph"/>
              <w:spacing w:before="123"/>
              <w:ind w:left="232"/>
              <w:rPr>
                <w:sz w:val="19"/>
              </w:rPr>
            </w:pPr>
            <w:r>
              <w:rPr>
                <w:color w:val="12161F"/>
                <w:w w:val="105"/>
                <w:sz w:val="19"/>
              </w:rPr>
              <w:t>Talk</w:t>
            </w:r>
            <w:r>
              <w:rPr>
                <w:color w:val="12161F"/>
                <w:spacing w:val="-12"/>
                <w:w w:val="105"/>
                <w:sz w:val="19"/>
              </w:rPr>
              <w:t xml:space="preserve"> </w:t>
            </w:r>
            <w:r>
              <w:rPr>
                <w:color w:val="12161F"/>
                <w:w w:val="105"/>
                <w:sz w:val="19"/>
              </w:rPr>
              <w:t>on</w:t>
            </w:r>
            <w:r>
              <w:rPr>
                <w:color w:val="12161F"/>
                <w:spacing w:val="-9"/>
                <w:w w:val="105"/>
                <w:sz w:val="19"/>
              </w:rPr>
              <w:t xml:space="preserve"> </w:t>
            </w:r>
            <w:r>
              <w:rPr>
                <w:color w:val="12161F"/>
                <w:w w:val="105"/>
                <w:sz w:val="19"/>
              </w:rPr>
              <w:t>the</w:t>
            </w:r>
            <w:r>
              <w:rPr>
                <w:color w:val="12161F"/>
                <w:spacing w:val="-11"/>
                <w:w w:val="105"/>
                <w:sz w:val="19"/>
              </w:rPr>
              <w:t xml:space="preserve"> </w:t>
            </w:r>
            <w:r>
              <w:rPr>
                <w:color w:val="12161F"/>
                <w:spacing w:val="-2"/>
                <w:w w:val="105"/>
                <w:sz w:val="19"/>
              </w:rPr>
              <w:t>phone</w:t>
            </w:r>
          </w:p>
        </w:tc>
        <w:tc>
          <w:tcPr>
            <w:tcW w:w="3060" w:type="dxa"/>
            <w:tcBorders>
              <w:left w:val="nil"/>
              <w:bottom w:val="single" w:sz="6" w:space="0" w:color="12161F"/>
              <w:right w:val="nil"/>
            </w:tcBorders>
          </w:tcPr>
          <w:p w14:paraId="28374B95" w14:textId="77777777" w:rsidR="00F76F63" w:rsidRDefault="004545D8">
            <w:pPr>
              <w:pStyle w:val="TableParagraph"/>
              <w:spacing w:before="123"/>
              <w:ind w:left="237"/>
              <w:rPr>
                <w:sz w:val="19"/>
              </w:rPr>
            </w:pPr>
            <w:r>
              <w:rPr>
                <w:color w:val="12161F"/>
                <w:spacing w:val="-2"/>
                <w:sz w:val="19"/>
              </w:rPr>
              <w:t>DK/NA</w:t>
            </w:r>
          </w:p>
        </w:tc>
      </w:tr>
      <w:tr w:rsidR="00F76F63" w14:paraId="28374B9A" w14:textId="77777777">
        <w:trPr>
          <w:trHeight w:val="474"/>
        </w:trPr>
        <w:tc>
          <w:tcPr>
            <w:tcW w:w="2988" w:type="dxa"/>
            <w:tcBorders>
              <w:top w:val="single" w:sz="6" w:space="0" w:color="12161F"/>
              <w:left w:val="nil"/>
              <w:bottom w:val="single" w:sz="6" w:space="0" w:color="12161F"/>
              <w:right w:val="nil"/>
            </w:tcBorders>
          </w:tcPr>
          <w:p w14:paraId="28374B97" w14:textId="77777777" w:rsidR="00F76F63" w:rsidRDefault="004545D8">
            <w:pPr>
              <w:pStyle w:val="TableParagraph"/>
              <w:spacing w:before="123"/>
              <w:ind w:left="259"/>
              <w:rPr>
                <w:sz w:val="19"/>
              </w:rPr>
            </w:pPr>
            <w:r>
              <w:rPr>
                <w:color w:val="12161F"/>
                <w:spacing w:val="-5"/>
                <w:sz w:val="19"/>
              </w:rPr>
              <w:t>D10</w:t>
            </w:r>
          </w:p>
        </w:tc>
        <w:tc>
          <w:tcPr>
            <w:tcW w:w="8926" w:type="dxa"/>
            <w:tcBorders>
              <w:top w:val="single" w:sz="6" w:space="0" w:color="12161F"/>
              <w:left w:val="nil"/>
              <w:bottom w:val="single" w:sz="6" w:space="0" w:color="12161F"/>
              <w:right w:val="nil"/>
            </w:tcBorders>
          </w:tcPr>
          <w:p w14:paraId="28374B98" w14:textId="77777777" w:rsidR="00F76F63" w:rsidRDefault="004545D8">
            <w:pPr>
              <w:pStyle w:val="TableParagraph"/>
              <w:spacing w:before="123"/>
              <w:ind w:left="232"/>
              <w:rPr>
                <w:sz w:val="19"/>
              </w:rPr>
            </w:pPr>
            <w:r>
              <w:rPr>
                <w:color w:val="12161F"/>
                <w:w w:val="105"/>
                <w:sz w:val="19"/>
              </w:rPr>
              <w:t>I</w:t>
            </w:r>
            <w:r>
              <w:rPr>
                <w:color w:val="12161F"/>
                <w:spacing w:val="-12"/>
                <w:w w:val="105"/>
                <w:sz w:val="19"/>
              </w:rPr>
              <w:t xml:space="preserve"> </w:t>
            </w:r>
            <w:r>
              <w:rPr>
                <w:color w:val="12161F"/>
                <w:w w:val="105"/>
                <w:sz w:val="19"/>
              </w:rPr>
              <w:t>don't</w:t>
            </w:r>
            <w:r>
              <w:rPr>
                <w:color w:val="12161F"/>
                <w:spacing w:val="-9"/>
                <w:w w:val="105"/>
                <w:sz w:val="19"/>
              </w:rPr>
              <w:t xml:space="preserve"> </w:t>
            </w:r>
            <w:r>
              <w:rPr>
                <w:color w:val="12161F"/>
                <w:w w:val="105"/>
                <w:sz w:val="19"/>
              </w:rPr>
              <w:t>go</w:t>
            </w:r>
            <w:r>
              <w:rPr>
                <w:color w:val="12161F"/>
                <w:spacing w:val="-11"/>
                <w:w w:val="105"/>
                <w:sz w:val="19"/>
              </w:rPr>
              <w:t xml:space="preserve"> </w:t>
            </w:r>
            <w:r>
              <w:rPr>
                <w:color w:val="12161F"/>
                <w:w w:val="105"/>
                <w:sz w:val="19"/>
              </w:rPr>
              <w:t>into</w:t>
            </w:r>
            <w:r>
              <w:rPr>
                <w:color w:val="12161F"/>
                <w:spacing w:val="-8"/>
                <w:w w:val="105"/>
                <w:sz w:val="19"/>
              </w:rPr>
              <w:t xml:space="preserve"> </w:t>
            </w:r>
            <w:r>
              <w:rPr>
                <w:color w:val="12161F"/>
                <w:w w:val="105"/>
                <w:sz w:val="19"/>
              </w:rPr>
              <w:t>their</w:t>
            </w:r>
            <w:r>
              <w:rPr>
                <w:color w:val="12161F"/>
                <w:spacing w:val="-10"/>
                <w:w w:val="105"/>
                <w:sz w:val="19"/>
              </w:rPr>
              <w:t xml:space="preserve"> </w:t>
            </w:r>
            <w:r>
              <w:rPr>
                <w:color w:val="12161F"/>
                <w:spacing w:val="-2"/>
                <w:w w:val="105"/>
                <w:sz w:val="19"/>
              </w:rPr>
              <w:t>oﬀices</w:t>
            </w:r>
          </w:p>
        </w:tc>
        <w:tc>
          <w:tcPr>
            <w:tcW w:w="3060" w:type="dxa"/>
            <w:tcBorders>
              <w:top w:val="single" w:sz="6" w:space="0" w:color="12161F"/>
              <w:left w:val="nil"/>
              <w:bottom w:val="single" w:sz="6" w:space="0" w:color="12161F"/>
              <w:right w:val="nil"/>
            </w:tcBorders>
          </w:tcPr>
          <w:p w14:paraId="28374B99" w14:textId="77777777" w:rsidR="00F76F63" w:rsidRDefault="004545D8">
            <w:pPr>
              <w:pStyle w:val="TableParagraph"/>
              <w:spacing w:before="123"/>
              <w:ind w:left="237"/>
              <w:rPr>
                <w:sz w:val="19"/>
              </w:rPr>
            </w:pPr>
            <w:r>
              <w:rPr>
                <w:color w:val="12161F"/>
                <w:spacing w:val="-2"/>
                <w:sz w:val="19"/>
              </w:rPr>
              <w:t>DK/NA</w:t>
            </w:r>
          </w:p>
        </w:tc>
      </w:tr>
      <w:tr w:rsidR="00F76F63" w14:paraId="28374B9E" w14:textId="77777777">
        <w:trPr>
          <w:trHeight w:val="472"/>
        </w:trPr>
        <w:tc>
          <w:tcPr>
            <w:tcW w:w="2988" w:type="dxa"/>
            <w:tcBorders>
              <w:top w:val="single" w:sz="6" w:space="0" w:color="12161F"/>
              <w:left w:val="nil"/>
              <w:bottom w:val="single" w:sz="6" w:space="0" w:color="12161F"/>
              <w:right w:val="nil"/>
            </w:tcBorders>
          </w:tcPr>
          <w:p w14:paraId="28374B9B" w14:textId="77777777" w:rsidR="00F76F63" w:rsidRDefault="004545D8">
            <w:pPr>
              <w:pStyle w:val="TableParagraph"/>
              <w:spacing w:before="123"/>
              <w:ind w:left="259"/>
              <w:rPr>
                <w:sz w:val="19"/>
              </w:rPr>
            </w:pPr>
            <w:r>
              <w:rPr>
                <w:color w:val="12161F"/>
                <w:spacing w:val="-5"/>
                <w:w w:val="105"/>
                <w:sz w:val="19"/>
              </w:rPr>
              <w:t>H30</w:t>
            </w:r>
          </w:p>
        </w:tc>
        <w:tc>
          <w:tcPr>
            <w:tcW w:w="8926" w:type="dxa"/>
            <w:tcBorders>
              <w:top w:val="single" w:sz="6" w:space="0" w:color="12161F"/>
              <w:left w:val="nil"/>
              <w:bottom w:val="single" w:sz="6" w:space="0" w:color="12161F"/>
              <w:right w:val="nil"/>
            </w:tcBorders>
          </w:tcPr>
          <w:p w14:paraId="28374B9C" w14:textId="77777777" w:rsidR="00F76F63" w:rsidRDefault="004545D8">
            <w:pPr>
              <w:pStyle w:val="TableParagraph"/>
              <w:spacing w:before="123"/>
              <w:ind w:left="232"/>
              <w:rPr>
                <w:sz w:val="19"/>
              </w:rPr>
            </w:pPr>
            <w:r>
              <w:rPr>
                <w:color w:val="12161F"/>
                <w:spacing w:val="-2"/>
                <w:w w:val="105"/>
                <w:sz w:val="19"/>
              </w:rPr>
              <w:t>staﬀ</w:t>
            </w:r>
            <w:r>
              <w:rPr>
                <w:color w:val="12161F"/>
                <w:spacing w:val="-7"/>
                <w:w w:val="105"/>
                <w:sz w:val="19"/>
              </w:rPr>
              <w:t xml:space="preserve"> </w:t>
            </w:r>
            <w:r>
              <w:rPr>
                <w:color w:val="12161F"/>
                <w:spacing w:val="-2"/>
                <w:w w:val="105"/>
                <w:sz w:val="19"/>
              </w:rPr>
              <w:t>would</w:t>
            </w:r>
            <w:r>
              <w:rPr>
                <w:color w:val="12161F"/>
                <w:spacing w:val="-3"/>
                <w:w w:val="105"/>
                <w:sz w:val="19"/>
              </w:rPr>
              <w:t xml:space="preserve"> </w:t>
            </w:r>
            <w:r>
              <w:rPr>
                <w:color w:val="12161F"/>
                <w:spacing w:val="-2"/>
                <w:w w:val="105"/>
                <w:sz w:val="19"/>
              </w:rPr>
              <w:t>access PT on</w:t>
            </w:r>
            <w:r>
              <w:rPr>
                <w:color w:val="12161F"/>
                <w:spacing w:val="-5"/>
                <w:w w:val="105"/>
                <w:sz w:val="19"/>
              </w:rPr>
              <w:t xml:space="preserve"> </w:t>
            </w:r>
            <w:r>
              <w:rPr>
                <w:color w:val="12161F"/>
                <w:spacing w:val="-2"/>
                <w:w w:val="105"/>
                <w:sz w:val="19"/>
              </w:rPr>
              <w:t>behalf</w:t>
            </w:r>
            <w:r>
              <w:rPr>
                <w:color w:val="12161F"/>
                <w:spacing w:val="-4"/>
                <w:w w:val="105"/>
                <w:sz w:val="19"/>
              </w:rPr>
              <w:t xml:space="preserve"> </w:t>
            </w:r>
            <w:r>
              <w:rPr>
                <w:color w:val="12161F"/>
                <w:spacing w:val="-2"/>
                <w:w w:val="105"/>
                <w:sz w:val="19"/>
              </w:rPr>
              <w:t>of</w:t>
            </w:r>
            <w:r>
              <w:rPr>
                <w:color w:val="12161F"/>
                <w:spacing w:val="-5"/>
                <w:w w:val="105"/>
                <w:sz w:val="19"/>
              </w:rPr>
              <w:t xml:space="preserve"> me</w:t>
            </w:r>
          </w:p>
        </w:tc>
        <w:tc>
          <w:tcPr>
            <w:tcW w:w="3060" w:type="dxa"/>
            <w:tcBorders>
              <w:top w:val="single" w:sz="6" w:space="0" w:color="12161F"/>
              <w:left w:val="nil"/>
              <w:bottom w:val="single" w:sz="6" w:space="0" w:color="12161F"/>
              <w:right w:val="nil"/>
            </w:tcBorders>
          </w:tcPr>
          <w:p w14:paraId="28374B9D" w14:textId="77777777" w:rsidR="00F76F63" w:rsidRDefault="004545D8">
            <w:pPr>
              <w:pStyle w:val="TableParagraph"/>
              <w:spacing w:before="123"/>
              <w:ind w:left="237"/>
              <w:rPr>
                <w:sz w:val="19"/>
              </w:rPr>
            </w:pPr>
            <w:r>
              <w:rPr>
                <w:color w:val="12161F"/>
                <w:spacing w:val="-2"/>
                <w:sz w:val="19"/>
              </w:rPr>
              <w:t>DK/NA</w:t>
            </w:r>
          </w:p>
        </w:tc>
      </w:tr>
      <w:tr w:rsidR="00F76F63" w14:paraId="28374BA2" w14:textId="77777777">
        <w:trPr>
          <w:trHeight w:val="474"/>
        </w:trPr>
        <w:tc>
          <w:tcPr>
            <w:tcW w:w="2988" w:type="dxa"/>
            <w:tcBorders>
              <w:top w:val="single" w:sz="6" w:space="0" w:color="12161F"/>
              <w:left w:val="nil"/>
              <w:bottom w:val="single" w:sz="6" w:space="0" w:color="12161F"/>
              <w:right w:val="nil"/>
            </w:tcBorders>
          </w:tcPr>
          <w:p w14:paraId="28374B9F" w14:textId="77777777" w:rsidR="00F76F63" w:rsidRDefault="004545D8">
            <w:pPr>
              <w:pStyle w:val="TableParagraph"/>
              <w:spacing w:before="126"/>
              <w:ind w:left="259"/>
              <w:rPr>
                <w:sz w:val="19"/>
              </w:rPr>
            </w:pPr>
            <w:r>
              <w:rPr>
                <w:color w:val="12161F"/>
                <w:spacing w:val="-5"/>
                <w:sz w:val="19"/>
              </w:rPr>
              <w:t>D10</w:t>
            </w:r>
          </w:p>
        </w:tc>
        <w:tc>
          <w:tcPr>
            <w:tcW w:w="8926" w:type="dxa"/>
            <w:tcBorders>
              <w:top w:val="single" w:sz="6" w:space="0" w:color="12161F"/>
              <w:left w:val="nil"/>
              <w:bottom w:val="single" w:sz="6" w:space="0" w:color="12161F"/>
              <w:right w:val="nil"/>
            </w:tcBorders>
          </w:tcPr>
          <w:p w14:paraId="28374BA0" w14:textId="77777777" w:rsidR="00F76F63" w:rsidRDefault="004545D8">
            <w:pPr>
              <w:pStyle w:val="TableParagraph"/>
              <w:spacing w:before="126"/>
              <w:ind w:left="232"/>
              <w:rPr>
                <w:sz w:val="19"/>
              </w:rPr>
            </w:pPr>
            <w:r>
              <w:rPr>
                <w:color w:val="12161F"/>
                <w:spacing w:val="-2"/>
                <w:w w:val="105"/>
                <w:sz w:val="19"/>
              </w:rPr>
              <w:t>sometimes</w:t>
            </w:r>
          </w:p>
        </w:tc>
        <w:tc>
          <w:tcPr>
            <w:tcW w:w="3060" w:type="dxa"/>
            <w:tcBorders>
              <w:top w:val="single" w:sz="6" w:space="0" w:color="12161F"/>
              <w:left w:val="nil"/>
              <w:bottom w:val="single" w:sz="6" w:space="0" w:color="12161F"/>
              <w:right w:val="nil"/>
            </w:tcBorders>
          </w:tcPr>
          <w:p w14:paraId="28374BA1" w14:textId="77777777" w:rsidR="00F76F63" w:rsidRDefault="004545D8">
            <w:pPr>
              <w:pStyle w:val="TableParagraph"/>
              <w:spacing w:before="126"/>
              <w:ind w:left="237"/>
              <w:rPr>
                <w:sz w:val="19"/>
              </w:rPr>
            </w:pPr>
            <w:r>
              <w:rPr>
                <w:color w:val="12161F"/>
                <w:sz w:val="19"/>
              </w:rPr>
              <w:t>3</w:t>
            </w:r>
            <w:r>
              <w:rPr>
                <w:color w:val="12161F"/>
                <w:spacing w:val="-7"/>
                <w:sz w:val="19"/>
              </w:rPr>
              <w:t xml:space="preserve"> </w:t>
            </w:r>
            <w:r>
              <w:rPr>
                <w:color w:val="12161F"/>
                <w:spacing w:val="-2"/>
                <w:sz w:val="19"/>
              </w:rPr>
              <w:t>Neutral</w:t>
            </w:r>
          </w:p>
        </w:tc>
      </w:tr>
      <w:tr w:rsidR="00F76F63" w14:paraId="28374BA6" w14:textId="77777777">
        <w:trPr>
          <w:trHeight w:val="477"/>
        </w:trPr>
        <w:tc>
          <w:tcPr>
            <w:tcW w:w="2988" w:type="dxa"/>
            <w:tcBorders>
              <w:top w:val="single" w:sz="6" w:space="0" w:color="12161F"/>
              <w:left w:val="nil"/>
              <w:bottom w:val="single" w:sz="6" w:space="0" w:color="12161F"/>
              <w:right w:val="nil"/>
            </w:tcBorders>
          </w:tcPr>
          <w:p w14:paraId="28374BA3" w14:textId="77777777" w:rsidR="00F76F63" w:rsidRDefault="004545D8">
            <w:pPr>
              <w:pStyle w:val="TableParagraph"/>
              <w:spacing w:before="126"/>
              <w:ind w:left="259"/>
              <w:rPr>
                <w:sz w:val="19"/>
              </w:rPr>
            </w:pPr>
            <w:r>
              <w:rPr>
                <w:color w:val="12161F"/>
                <w:spacing w:val="-5"/>
                <w:w w:val="105"/>
                <w:sz w:val="19"/>
              </w:rPr>
              <w:t>H30</w:t>
            </w:r>
          </w:p>
        </w:tc>
        <w:tc>
          <w:tcPr>
            <w:tcW w:w="8926" w:type="dxa"/>
            <w:tcBorders>
              <w:top w:val="single" w:sz="6" w:space="0" w:color="12161F"/>
              <w:left w:val="nil"/>
              <w:bottom w:val="single" w:sz="6" w:space="0" w:color="12161F"/>
              <w:right w:val="nil"/>
            </w:tcBorders>
          </w:tcPr>
          <w:p w14:paraId="28374BA4" w14:textId="77777777" w:rsidR="00F76F63" w:rsidRDefault="004545D8">
            <w:pPr>
              <w:pStyle w:val="TableParagraph"/>
              <w:spacing w:before="126"/>
              <w:ind w:left="232"/>
              <w:rPr>
                <w:sz w:val="19"/>
              </w:rPr>
            </w:pPr>
            <w:r>
              <w:rPr>
                <w:color w:val="12161F"/>
                <w:w w:val="105"/>
                <w:sz w:val="19"/>
              </w:rPr>
              <w:t>I</w:t>
            </w:r>
            <w:r>
              <w:rPr>
                <w:color w:val="12161F"/>
                <w:spacing w:val="-12"/>
                <w:w w:val="105"/>
                <w:sz w:val="19"/>
              </w:rPr>
              <w:t xml:space="preserve"> </w:t>
            </w:r>
            <w:r>
              <w:rPr>
                <w:color w:val="12161F"/>
                <w:w w:val="105"/>
                <w:sz w:val="19"/>
              </w:rPr>
              <w:t>live</w:t>
            </w:r>
            <w:r>
              <w:rPr>
                <w:color w:val="12161F"/>
                <w:spacing w:val="-11"/>
                <w:w w:val="105"/>
                <w:sz w:val="19"/>
              </w:rPr>
              <w:t xml:space="preserve"> </w:t>
            </w:r>
            <w:r>
              <w:rPr>
                <w:color w:val="12161F"/>
                <w:w w:val="105"/>
                <w:sz w:val="19"/>
              </w:rPr>
              <w:t>in</w:t>
            </w:r>
            <w:r>
              <w:rPr>
                <w:color w:val="12161F"/>
                <w:spacing w:val="-11"/>
                <w:w w:val="105"/>
                <w:sz w:val="19"/>
              </w:rPr>
              <w:t xml:space="preserve"> </w:t>
            </w:r>
            <w:r>
              <w:rPr>
                <w:color w:val="12161F"/>
                <w:w w:val="105"/>
                <w:sz w:val="19"/>
              </w:rPr>
              <w:t>Huonville</w:t>
            </w:r>
            <w:r>
              <w:rPr>
                <w:color w:val="12161F"/>
                <w:spacing w:val="-12"/>
                <w:w w:val="105"/>
                <w:sz w:val="19"/>
              </w:rPr>
              <w:t xml:space="preserve"> </w:t>
            </w:r>
            <w:r>
              <w:rPr>
                <w:color w:val="12161F"/>
                <w:w w:val="105"/>
                <w:sz w:val="19"/>
              </w:rPr>
              <w:t>and</w:t>
            </w:r>
            <w:r>
              <w:rPr>
                <w:color w:val="12161F"/>
                <w:spacing w:val="-11"/>
                <w:w w:val="105"/>
                <w:sz w:val="19"/>
              </w:rPr>
              <w:t xml:space="preserve"> </w:t>
            </w:r>
            <w:r>
              <w:rPr>
                <w:color w:val="12161F"/>
                <w:w w:val="105"/>
                <w:sz w:val="19"/>
              </w:rPr>
              <w:t>the</w:t>
            </w:r>
            <w:r>
              <w:rPr>
                <w:color w:val="12161F"/>
                <w:spacing w:val="-11"/>
                <w:w w:val="105"/>
                <w:sz w:val="19"/>
              </w:rPr>
              <w:t xml:space="preserve"> </w:t>
            </w:r>
            <w:r>
              <w:rPr>
                <w:color w:val="12161F"/>
                <w:w w:val="105"/>
                <w:sz w:val="19"/>
              </w:rPr>
              <w:t>oﬀice</w:t>
            </w:r>
            <w:r>
              <w:rPr>
                <w:color w:val="12161F"/>
                <w:spacing w:val="-11"/>
                <w:w w:val="105"/>
                <w:sz w:val="19"/>
              </w:rPr>
              <w:t xml:space="preserve"> </w:t>
            </w:r>
            <w:r>
              <w:rPr>
                <w:color w:val="12161F"/>
                <w:w w:val="105"/>
                <w:sz w:val="19"/>
              </w:rPr>
              <w:t>is</w:t>
            </w:r>
            <w:r>
              <w:rPr>
                <w:color w:val="12161F"/>
                <w:spacing w:val="-12"/>
                <w:w w:val="105"/>
                <w:sz w:val="19"/>
              </w:rPr>
              <w:t xml:space="preserve"> </w:t>
            </w:r>
            <w:r>
              <w:rPr>
                <w:color w:val="12161F"/>
                <w:w w:val="105"/>
                <w:sz w:val="19"/>
              </w:rPr>
              <w:t>in</w:t>
            </w:r>
            <w:r>
              <w:rPr>
                <w:color w:val="12161F"/>
                <w:spacing w:val="-9"/>
                <w:w w:val="105"/>
                <w:sz w:val="19"/>
              </w:rPr>
              <w:t xml:space="preserve"> </w:t>
            </w:r>
            <w:r>
              <w:rPr>
                <w:color w:val="12161F"/>
                <w:w w:val="105"/>
                <w:sz w:val="19"/>
              </w:rPr>
              <w:t>town</w:t>
            </w:r>
            <w:r>
              <w:rPr>
                <w:color w:val="12161F"/>
                <w:spacing w:val="-11"/>
                <w:w w:val="105"/>
                <w:sz w:val="19"/>
              </w:rPr>
              <w:t xml:space="preserve"> </w:t>
            </w:r>
            <w:r>
              <w:rPr>
                <w:color w:val="12161F"/>
                <w:w w:val="105"/>
                <w:sz w:val="19"/>
              </w:rPr>
              <w:t>so</w:t>
            </w:r>
            <w:r>
              <w:rPr>
                <w:color w:val="12161F"/>
                <w:spacing w:val="-10"/>
                <w:w w:val="105"/>
                <w:sz w:val="19"/>
              </w:rPr>
              <w:t xml:space="preserve"> </w:t>
            </w:r>
            <w:r>
              <w:rPr>
                <w:color w:val="12161F"/>
                <w:w w:val="105"/>
                <w:sz w:val="19"/>
              </w:rPr>
              <w:t>I</w:t>
            </w:r>
            <w:r>
              <w:rPr>
                <w:color w:val="12161F"/>
                <w:spacing w:val="-11"/>
                <w:w w:val="105"/>
                <w:sz w:val="19"/>
              </w:rPr>
              <w:t xml:space="preserve"> </w:t>
            </w:r>
            <w:r>
              <w:rPr>
                <w:color w:val="12161F"/>
                <w:w w:val="105"/>
                <w:sz w:val="19"/>
              </w:rPr>
              <w:t>can</w:t>
            </w:r>
            <w:r>
              <w:rPr>
                <w:color w:val="12161F"/>
                <w:spacing w:val="-10"/>
                <w:w w:val="105"/>
                <w:sz w:val="19"/>
              </w:rPr>
              <w:t xml:space="preserve"> </w:t>
            </w:r>
            <w:r>
              <w:rPr>
                <w:color w:val="12161F"/>
                <w:w w:val="105"/>
                <w:sz w:val="19"/>
              </w:rPr>
              <w:t>only</w:t>
            </w:r>
            <w:r>
              <w:rPr>
                <w:color w:val="12161F"/>
                <w:spacing w:val="-10"/>
                <w:w w:val="105"/>
                <w:sz w:val="19"/>
              </w:rPr>
              <w:t xml:space="preserve"> </w:t>
            </w:r>
            <w:r>
              <w:rPr>
                <w:color w:val="12161F"/>
                <w:w w:val="105"/>
                <w:sz w:val="19"/>
              </w:rPr>
              <w:t>get</w:t>
            </w:r>
            <w:r>
              <w:rPr>
                <w:color w:val="12161F"/>
                <w:spacing w:val="-8"/>
                <w:w w:val="105"/>
                <w:sz w:val="19"/>
              </w:rPr>
              <w:t xml:space="preserve"> </w:t>
            </w:r>
            <w:r>
              <w:rPr>
                <w:color w:val="12161F"/>
                <w:w w:val="105"/>
                <w:sz w:val="19"/>
              </w:rPr>
              <w:t>to</w:t>
            </w:r>
            <w:r>
              <w:rPr>
                <w:color w:val="12161F"/>
                <w:spacing w:val="-11"/>
                <w:w w:val="105"/>
                <w:sz w:val="19"/>
              </w:rPr>
              <w:t xml:space="preserve"> </w:t>
            </w:r>
            <w:r>
              <w:rPr>
                <w:color w:val="12161F"/>
                <w:w w:val="105"/>
                <w:sz w:val="19"/>
              </w:rPr>
              <w:t>it</w:t>
            </w:r>
            <w:r>
              <w:rPr>
                <w:color w:val="12161F"/>
                <w:spacing w:val="-11"/>
                <w:w w:val="105"/>
                <w:sz w:val="19"/>
              </w:rPr>
              <w:t xml:space="preserve"> </w:t>
            </w:r>
            <w:r>
              <w:rPr>
                <w:color w:val="12161F"/>
                <w:w w:val="105"/>
                <w:sz w:val="19"/>
              </w:rPr>
              <w:t>if</w:t>
            </w:r>
            <w:r>
              <w:rPr>
                <w:color w:val="12161F"/>
                <w:spacing w:val="-11"/>
                <w:w w:val="105"/>
                <w:sz w:val="19"/>
              </w:rPr>
              <w:t xml:space="preserve"> </w:t>
            </w:r>
            <w:r>
              <w:rPr>
                <w:color w:val="12161F"/>
                <w:w w:val="105"/>
                <w:sz w:val="19"/>
              </w:rPr>
              <w:t>my</w:t>
            </w:r>
            <w:r>
              <w:rPr>
                <w:color w:val="12161F"/>
                <w:spacing w:val="-10"/>
                <w:w w:val="105"/>
                <w:sz w:val="19"/>
              </w:rPr>
              <w:t xml:space="preserve"> </w:t>
            </w:r>
            <w:r>
              <w:rPr>
                <w:color w:val="12161F"/>
                <w:w w:val="105"/>
                <w:sz w:val="19"/>
              </w:rPr>
              <w:t>support</w:t>
            </w:r>
            <w:r>
              <w:rPr>
                <w:color w:val="12161F"/>
                <w:spacing w:val="-11"/>
                <w:w w:val="105"/>
                <w:sz w:val="19"/>
              </w:rPr>
              <w:t xml:space="preserve"> </w:t>
            </w:r>
            <w:r>
              <w:rPr>
                <w:color w:val="12161F"/>
                <w:w w:val="105"/>
                <w:sz w:val="19"/>
              </w:rPr>
              <w:t>worker</w:t>
            </w:r>
            <w:r>
              <w:rPr>
                <w:color w:val="12161F"/>
                <w:spacing w:val="-11"/>
                <w:w w:val="105"/>
                <w:sz w:val="19"/>
              </w:rPr>
              <w:t xml:space="preserve"> </w:t>
            </w:r>
            <w:r>
              <w:rPr>
                <w:color w:val="12161F"/>
                <w:w w:val="105"/>
                <w:sz w:val="19"/>
              </w:rPr>
              <w:t>takes</w:t>
            </w:r>
            <w:r>
              <w:rPr>
                <w:color w:val="12161F"/>
                <w:spacing w:val="-9"/>
                <w:w w:val="105"/>
                <w:sz w:val="19"/>
              </w:rPr>
              <w:t xml:space="preserve"> </w:t>
            </w:r>
            <w:r>
              <w:rPr>
                <w:color w:val="12161F"/>
                <w:spacing w:val="-5"/>
                <w:w w:val="105"/>
                <w:sz w:val="19"/>
              </w:rPr>
              <w:t>me</w:t>
            </w:r>
          </w:p>
        </w:tc>
        <w:tc>
          <w:tcPr>
            <w:tcW w:w="3060" w:type="dxa"/>
            <w:tcBorders>
              <w:top w:val="single" w:sz="6" w:space="0" w:color="12161F"/>
              <w:left w:val="nil"/>
              <w:bottom w:val="single" w:sz="6" w:space="0" w:color="12161F"/>
              <w:right w:val="nil"/>
            </w:tcBorders>
          </w:tcPr>
          <w:p w14:paraId="28374BA5" w14:textId="77777777" w:rsidR="00F76F63" w:rsidRDefault="004545D8">
            <w:pPr>
              <w:pStyle w:val="TableParagraph"/>
              <w:spacing w:before="126"/>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BAA" w14:textId="77777777">
        <w:trPr>
          <w:trHeight w:val="474"/>
        </w:trPr>
        <w:tc>
          <w:tcPr>
            <w:tcW w:w="2988" w:type="dxa"/>
            <w:tcBorders>
              <w:top w:val="single" w:sz="6" w:space="0" w:color="12161F"/>
              <w:left w:val="nil"/>
              <w:bottom w:val="single" w:sz="6" w:space="0" w:color="12161F"/>
              <w:right w:val="nil"/>
            </w:tcBorders>
          </w:tcPr>
          <w:p w14:paraId="28374BA7" w14:textId="77777777" w:rsidR="00F76F63" w:rsidRDefault="004545D8">
            <w:pPr>
              <w:pStyle w:val="TableParagraph"/>
              <w:spacing w:before="123"/>
              <w:ind w:left="259"/>
              <w:rPr>
                <w:sz w:val="19"/>
              </w:rPr>
            </w:pPr>
            <w:r>
              <w:rPr>
                <w:color w:val="12161F"/>
                <w:spacing w:val="-5"/>
                <w:w w:val="105"/>
                <w:sz w:val="19"/>
              </w:rPr>
              <w:t>H30</w:t>
            </w:r>
          </w:p>
        </w:tc>
        <w:tc>
          <w:tcPr>
            <w:tcW w:w="8926" w:type="dxa"/>
            <w:tcBorders>
              <w:top w:val="single" w:sz="6" w:space="0" w:color="12161F"/>
              <w:left w:val="nil"/>
              <w:bottom w:val="single" w:sz="6" w:space="0" w:color="12161F"/>
              <w:right w:val="nil"/>
            </w:tcBorders>
          </w:tcPr>
          <w:p w14:paraId="28374BA8" w14:textId="77777777" w:rsidR="00F76F63" w:rsidRDefault="004545D8">
            <w:pPr>
              <w:pStyle w:val="TableParagraph"/>
              <w:spacing w:before="123"/>
              <w:ind w:left="232"/>
              <w:rPr>
                <w:sz w:val="19"/>
              </w:rPr>
            </w:pPr>
            <w:r>
              <w:rPr>
                <w:color w:val="12161F"/>
                <w:sz w:val="19"/>
              </w:rPr>
              <w:t>I</w:t>
            </w:r>
            <w:r>
              <w:rPr>
                <w:color w:val="12161F"/>
                <w:spacing w:val="7"/>
                <w:sz w:val="19"/>
              </w:rPr>
              <w:t xml:space="preserve"> </w:t>
            </w:r>
            <w:r>
              <w:rPr>
                <w:color w:val="12161F"/>
                <w:sz w:val="19"/>
              </w:rPr>
              <w:t>have</w:t>
            </w:r>
            <w:r>
              <w:rPr>
                <w:color w:val="12161F"/>
                <w:spacing w:val="3"/>
                <w:sz w:val="19"/>
              </w:rPr>
              <w:t xml:space="preserve"> </w:t>
            </w:r>
            <w:r>
              <w:rPr>
                <w:color w:val="12161F"/>
                <w:sz w:val="19"/>
              </w:rPr>
              <w:t>not</w:t>
            </w:r>
            <w:r>
              <w:rPr>
                <w:color w:val="12161F"/>
                <w:spacing w:val="5"/>
                <w:sz w:val="19"/>
              </w:rPr>
              <w:t xml:space="preserve"> </w:t>
            </w:r>
            <w:r>
              <w:rPr>
                <w:color w:val="12161F"/>
                <w:sz w:val="19"/>
              </w:rPr>
              <w:t>been</w:t>
            </w:r>
            <w:r>
              <w:rPr>
                <w:color w:val="12161F"/>
                <w:spacing w:val="8"/>
                <w:sz w:val="19"/>
              </w:rPr>
              <w:t xml:space="preserve"> </w:t>
            </w:r>
            <w:r>
              <w:rPr>
                <w:color w:val="12161F"/>
                <w:sz w:val="19"/>
              </w:rPr>
              <w:t>able</w:t>
            </w:r>
            <w:r>
              <w:rPr>
                <w:color w:val="12161F"/>
                <w:spacing w:val="4"/>
                <w:sz w:val="19"/>
              </w:rPr>
              <w:t xml:space="preserve"> </w:t>
            </w:r>
            <w:r>
              <w:rPr>
                <w:color w:val="12161F"/>
                <w:sz w:val="19"/>
              </w:rPr>
              <w:t>to</w:t>
            </w:r>
            <w:r>
              <w:rPr>
                <w:color w:val="12161F"/>
                <w:spacing w:val="5"/>
                <w:sz w:val="19"/>
              </w:rPr>
              <w:t xml:space="preserve"> </w:t>
            </w:r>
            <w:r>
              <w:rPr>
                <w:color w:val="12161F"/>
                <w:sz w:val="19"/>
              </w:rPr>
              <w:t>access</w:t>
            </w:r>
            <w:r>
              <w:rPr>
                <w:color w:val="12161F"/>
                <w:spacing w:val="-1"/>
                <w:sz w:val="19"/>
              </w:rPr>
              <w:t xml:space="preserve"> </w:t>
            </w:r>
            <w:r>
              <w:rPr>
                <w:color w:val="12161F"/>
                <w:spacing w:val="-2"/>
                <w:sz w:val="19"/>
              </w:rPr>
              <w:t>them.</w:t>
            </w:r>
          </w:p>
        </w:tc>
        <w:tc>
          <w:tcPr>
            <w:tcW w:w="3060" w:type="dxa"/>
            <w:tcBorders>
              <w:top w:val="single" w:sz="6" w:space="0" w:color="12161F"/>
              <w:left w:val="nil"/>
              <w:bottom w:val="single" w:sz="6" w:space="0" w:color="12161F"/>
              <w:right w:val="nil"/>
            </w:tcBorders>
          </w:tcPr>
          <w:p w14:paraId="28374BA9" w14:textId="77777777" w:rsidR="00F76F63" w:rsidRDefault="004545D8">
            <w:pPr>
              <w:pStyle w:val="TableParagraph"/>
              <w:spacing w:before="123"/>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BAE" w14:textId="77777777">
        <w:trPr>
          <w:trHeight w:val="474"/>
        </w:trPr>
        <w:tc>
          <w:tcPr>
            <w:tcW w:w="2988" w:type="dxa"/>
            <w:tcBorders>
              <w:top w:val="single" w:sz="6" w:space="0" w:color="12161F"/>
              <w:left w:val="nil"/>
              <w:bottom w:val="single" w:sz="6" w:space="0" w:color="12161F"/>
              <w:right w:val="nil"/>
            </w:tcBorders>
          </w:tcPr>
          <w:p w14:paraId="28374BAB" w14:textId="77777777" w:rsidR="00F76F63" w:rsidRDefault="004545D8">
            <w:pPr>
              <w:pStyle w:val="TableParagraph"/>
              <w:spacing w:before="123"/>
              <w:ind w:left="259"/>
              <w:rPr>
                <w:sz w:val="19"/>
              </w:rPr>
            </w:pPr>
            <w:r>
              <w:rPr>
                <w:color w:val="12161F"/>
                <w:spacing w:val="-5"/>
                <w:w w:val="105"/>
                <w:sz w:val="19"/>
              </w:rPr>
              <w:t>H10</w:t>
            </w:r>
          </w:p>
        </w:tc>
        <w:tc>
          <w:tcPr>
            <w:tcW w:w="8926" w:type="dxa"/>
            <w:tcBorders>
              <w:top w:val="single" w:sz="6" w:space="0" w:color="12161F"/>
              <w:left w:val="nil"/>
              <w:bottom w:val="single" w:sz="6" w:space="0" w:color="12161F"/>
              <w:right w:val="nil"/>
            </w:tcBorders>
          </w:tcPr>
          <w:p w14:paraId="28374BAC" w14:textId="77777777" w:rsidR="00F76F63" w:rsidRDefault="004545D8">
            <w:pPr>
              <w:pStyle w:val="TableParagraph"/>
              <w:spacing w:before="123"/>
              <w:ind w:left="232"/>
              <w:rPr>
                <w:sz w:val="19"/>
              </w:rPr>
            </w:pPr>
            <w:r>
              <w:rPr>
                <w:color w:val="12161F"/>
                <w:spacing w:val="-2"/>
                <w:w w:val="105"/>
                <w:sz w:val="19"/>
              </w:rPr>
              <w:t>It</w:t>
            </w:r>
            <w:r>
              <w:rPr>
                <w:color w:val="12161F"/>
                <w:spacing w:val="-6"/>
                <w:w w:val="105"/>
                <w:sz w:val="19"/>
              </w:rPr>
              <w:t xml:space="preserve"> </w:t>
            </w:r>
            <w:r>
              <w:rPr>
                <w:color w:val="12161F"/>
                <w:spacing w:val="-2"/>
                <w:w w:val="105"/>
                <w:sz w:val="19"/>
              </w:rPr>
              <w:t>is</w:t>
            </w:r>
            <w:r>
              <w:rPr>
                <w:color w:val="12161F"/>
                <w:spacing w:val="1"/>
                <w:w w:val="105"/>
                <w:sz w:val="19"/>
              </w:rPr>
              <w:t xml:space="preserve"> </w:t>
            </w:r>
            <w:r>
              <w:rPr>
                <w:color w:val="12161F"/>
                <w:spacing w:val="-2"/>
                <w:w w:val="105"/>
                <w:sz w:val="19"/>
              </w:rPr>
              <w:t>hard</w:t>
            </w:r>
            <w:r>
              <w:rPr>
                <w:color w:val="12161F"/>
                <w:spacing w:val="-3"/>
                <w:w w:val="105"/>
                <w:sz w:val="19"/>
              </w:rPr>
              <w:t xml:space="preserve"> </w:t>
            </w:r>
            <w:r>
              <w:rPr>
                <w:color w:val="12161F"/>
                <w:spacing w:val="-2"/>
                <w:w w:val="105"/>
                <w:sz w:val="19"/>
              </w:rPr>
              <w:t>because</w:t>
            </w:r>
            <w:r>
              <w:rPr>
                <w:color w:val="12161F"/>
                <w:spacing w:val="-4"/>
                <w:w w:val="105"/>
                <w:sz w:val="19"/>
              </w:rPr>
              <w:t xml:space="preserve"> </w:t>
            </w:r>
            <w:r>
              <w:rPr>
                <w:color w:val="12161F"/>
                <w:spacing w:val="-2"/>
                <w:w w:val="105"/>
                <w:sz w:val="19"/>
              </w:rPr>
              <w:t>of</w:t>
            </w:r>
            <w:r>
              <w:rPr>
                <w:color w:val="12161F"/>
                <w:spacing w:val="-5"/>
                <w:w w:val="105"/>
                <w:sz w:val="19"/>
              </w:rPr>
              <w:t xml:space="preserve"> </w:t>
            </w:r>
            <w:r>
              <w:rPr>
                <w:color w:val="12161F"/>
                <w:spacing w:val="-2"/>
                <w:w w:val="105"/>
                <w:sz w:val="19"/>
              </w:rPr>
              <w:t>the</w:t>
            </w:r>
            <w:r>
              <w:rPr>
                <w:color w:val="12161F"/>
                <w:spacing w:val="-7"/>
                <w:w w:val="105"/>
                <w:sz w:val="19"/>
              </w:rPr>
              <w:t xml:space="preserve"> </w:t>
            </w:r>
            <w:r>
              <w:rPr>
                <w:color w:val="12161F"/>
                <w:spacing w:val="-2"/>
                <w:w w:val="105"/>
                <w:sz w:val="19"/>
              </w:rPr>
              <w:t>phone</w:t>
            </w:r>
            <w:r>
              <w:rPr>
                <w:color w:val="12161F"/>
                <w:spacing w:val="-5"/>
                <w:w w:val="105"/>
                <w:sz w:val="19"/>
              </w:rPr>
              <w:t xml:space="preserve"> </w:t>
            </w:r>
            <w:r>
              <w:rPr>
                <w:color w:val="12161F"/>
                <w:spacing w:val="-2"/>
                <w:w w:val="105"/>
                <w:sz w:val="19"/>
              </w:rPr>
              <w:t>bill</w:t>
            </w:r>
            <w:r>
              <w:rPr>
                <w:color w:val="12161F"/>
                <w:spacing w:val="-3"/>
                <w:w w:val="105"/>
                <w:sz w:val="19"/>
              </w:rPr>
              <w:t xml:space="preserve"> </w:t>
            </w:r>
            <w:r>
              <w:rPr>
                <w:color w:val="12161F"/>
                <w:spacing w:val="-2"/>
                <w:w w:val="105"/>
                <w:sz w:val="19"/>
              </w:rPr>
              <w:t>issue.</w:t>
            </w:r>
            <w:r>
              <w:rPr>
                <w:color w:val="12161F"/>
                <w:spacing w:val="-4"/>
                <w:w w:val="105"/>
                <w:sz w:val="19"/>
              </w:rPr>
              <w:t xml:space="preserve"> </w:t>
            </w:r>
            <w:r>
              <w:rPr>
                <w:color w:val="12161F"/>
                <w:spacing w:val="-2"/>
                <w:w w:val="105"/>
                <w:sz w:val="19"/>
              </w:rPr>
              <w:t>At</w:t>
            </w:r>
            <w:r>
              <w:rPr>
                <w:color w:val="12161F"/>
                <w:spacing w:val="-3"/>
                <w:w w:val="105"/>
                <w:sz w:val="19"/>
              </w:rPr>
              <w:t xml:space="preserve"> </w:t>
            </w:r>
            <w:r>
              <w:rPr>
                <w:color w:val="12161F"/>
                <w:spacing w:val="-2"/>
                <w:w w:val="105"/>
                <w:sz w:val="19"/>
              </w:rPr>
              <w:t>the</w:t>
            </w:r>
            <w:r>
              <w:rPr>
                <w:color w:val="12161F"/>
                <w:spacing w:val="-5"/>
                <w:w w:val="105"/>
                <w:sz w:val="19"/>
              </w:rPr>
              <w:t xml:space="preserve"> </w:t>
            </w:r>
            <w:r>
              <w:rPr>
                <w:color w:val="12161F"/>
                <w:spacing w:val="-2"/>
                <w:w w:val="105"/>
                <w:sz w:val="19"/>
              </w:rPr>
              <w:t>moment</w:t>
            </w:r>
            <w:r>
              <w:rPr>
                <w:color w:val="12161F"/>
                <w:spacing w:val="-3"/>
                <w:w w:val="105"/>
                <w:sz w:val="19"/>
              </w:rPr>
              <w:t xml:space="preserve"> </w:t>
            </w:r>
            <w:r>
              <w:rPr>
                <w:color w:val="12161F"/>
                <w:spacing w:val="-2"/>
                <w:w w:val="105"/>
                <w:sz w:val="19"/>
              </w:rPr>
              <w:t>I</w:t>
            </w:r>
            <w:r>
              <w:rPr>
                <w:color w:val="12161F"/>
                <w:spacing w:val="-4"/>
                <w:w w:val="105"/>
                <w:sz w:val="19"/>
              </w:rPr>
              <w:t xml:space="preserve"> </w:t>
            </w:r>
            <w:r>
              <w:rPr>
                <w:color w:val="12161F"/>
                <w:spacing w:val="-2"/>
                <w:w w:val="105"/>
                <w:sz w:val="19"/>
              </w:rPr>
              <w:t>cannot</w:t>
            </w:r>
            <w:r>
              <w:rPr>
                <w:color w:val="12161F"/>
                <w:spacing w:val="-3"/>
                <w:w w:val="105"/>
                <w:sz w:val="19"/>
              </w:rPr>
              <w:t xml:space="preserve"> </w:t>
            </w:r>
            <w:r>
              <w:rPr>
                <w:color w:val="12161F"/>
                <w:spacing w:val="-2"/>
                <w:w w:val="105"/>
                <w:sz w:val="19"/>
              </w:rPr>
              <w:t>call</w:t>
            </w:r>
            <w:r>
              <w:rPr>
                <w:color w:val="12161F"/>
                <w:spacing w:val="-4"/>
                <w:w w:val="105"/>
                <w:sz w:val="19"/>
              </w:rPr>
              <w:t xml:space="preserve"> them.</w:t>
            </w:r>
          </w:p>
        </w:tc>
        <w:tc>
          <w:tcPr>
            <w:tcW w:w="3060" w:type="dxa"/>
            <w:tcBorders>
              <w:top w:val="single" w:sz="6" w:space="0" w:color="12161F"/>
              <w:left w:val="nil"/>
              <w:bottom w:val="single" w:sz="6" w:space="0" w:color="12161F"/>
              <w:right w:val="nil"/>
            </w:tcBorders>
          </w:tcPr>
          <w:p w14:paraId="28374BAD" w14:textId="77777777" w:rsidR="00F76F63" w:rsidRDefault="004545D8">
            <w:pPr>
              <w:pStyle w:val="TableParagraph"/>
              <w:spacing w:before="123"/>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BB2" w14:textId="77777777">
        <w:trPr>
          <w:trHeight w:val="474"/>
        </w:trPr>
        <w:tc>
          <w:tcPr>
            <w:tcW w:w="2988" w:type="dxa"/>
            <w:tcBorders>
              <w:top w:val="single" w:sz="6" w:space="0" w:color="12161F"/>
              <w:left w:val="nil"/>
              <w:bottom w:val="single" w:sz="6" w:space="0" w:color="12161F"/>
              <w:right w:val="nil"/>
            </w:tcBorders>
          </w:tcPr>
          <w:p w14:paraId="28374BAF" w14:textId="77777777" w:rsidR="00F76F63" w:rsidRDefault="004545D8">
            <w:pPr>
              <w:pStyle w:val="TableParagraph"/>
              <w:spacing w:before="123"/>
              <w:ind w:left="259"/>
              <w:rPr>
                <w:sz w:val="19"/>
              </w:rPr>
            </w:pPr>
            <w:r>
              <w:rPr>
                <w:color w:val="12161F"/>
                <w:spacing w:val="-5"/>
                <w:sz w:val="19"/>
              </w:rPr>
              <w:t>D30</w:t>
            </w:r>
          </w:p>
        </w:tc>
        <w:tc>
          <w:tcPr>
            <w:tcW w:w="8926" w:type="dxa"/>
            <w:tcBorders>
              <w:top w:val="single" w:sz="6" w:space="0" w:color="12161F"/>
              <w:left w:val="nil"/>
              <w:bottom w:val="single" w:sz="6" w:space="0" w:color="12161F"/>
              <w:right w:val="nil"/>
            </w:tcBorders>
          </w:tcPr>
          <w:p w14:paraId="28374BB0" w14:textId="77777777" w:rsidR="00F76F63" w:rsidRDefault="004545D8">
            <w:pPr>
              <w:pStyle w:val="TableParagraph"/>
              <w:spacing w:before="123"/>
              <w:ind w:left="232"/>
              <w:rPr>
                <w:sz w:val="19"/>
              </w:rPr>
            </w:pPr>
            <w:r>
              <w:rPr>
                <w:color w:val="12161F"/>
                <w:w w:val="105"/>
                <w:sz w:val="19"/>
              </w:rPr>
              <w:t>If</w:t>
            </w:r>
            <w:r>
              <w:rPr>
                <w:color w:val="12161F"/>
                <w:spacing w:val="-12"/>
                <w:w w:val="105"/>
                <w:sz w:val="19"/>
              </w:rPr>
              <w:t xml:space="preserve"> </w:t>
            </w:r>
            <w:r>
              <w:rPr>
                <w:color w:val="12161F"/>
                <w:w w:val="105"/>
                <w:sz w:val="19"/>
              </w:rPr>
              <w:t>I</w:t>
            </w:r>
            <w:r>
              <w:rPr>
                <w:color w:val="12161F"/>
                <w:spacing w:val="-10"/>
                <w:w w:val="105"/>
                <w:sz w:val="19"/>
              </w:rPr>
              <w:t xml:space="preserve"> </w:t>
            </w:r>
            <w:r>
              <w:rPr>
                <w:color w:val="12161F"/>
                <w:w w:val="105"/>
                <w:sz w:val="19"/>
              </w:rPr>
              <w:t>call</w:t>
            </w:r>
            <w:r>
              <w:rPr>
                <w:color w:val="12161F"/>
                <w:spacing w:val="-11"/>
                <w:w w:val="105"/>
                <w:sz w:val="19"/>
              </w:rPr>
              <w:t xml:space="preserve"> </w:t>
            </w:r>
            <w:r>
              <w:rPr>
                <w:color w:val="12161F"/>
                <w:w w:val="105"/>
                <w:sz w:val="19"/>
              </w:rPr>
              <w:t>them</w:t>
            </w:r>
            <w:r>
              <w:rPr>
                <w:color w:val="12161F"/>
                <w:spacing w:val="-11"/>
                <w:w w:val="105"/>
                <w:sz w:val="19"/>
              </w:rPr>
              <w:t xml:space="preserve"> </w:t>
            </w:r>
            <w:r>
              <w:rPr>
                <w:color w:val="12161F"/>
                <w:w w:val="105"/>
                <w:sz w:val="19"/>
              </w:rPr>
              <w:t>I</w:t>
            </w:r>
            <w:r>
              <w:rPr>
                <w:color w:val="12161F"/>
                <w:spacing w:val="-8"/>
                <w:w w:val="105"/>
                <w:sz w:val="19"/>
              </w:rPr>
              <w:t xml:space="preserve"> </w:t>
            </w:r>
            <w:r>
              <w:rPr>
                <w:color w:val="12161F"/>
                <w:w w:val="105"/>
                <w:sz w:val="19"/>
              </w:rPr>
              <w:t>get</w:t>
            </w:r>
            <w:r>
              <w:rPr>
                <w:color w:val="12161F"/>
                <w:spacing w:val="-9"/>
                <w:w w:val="105"/>
                <w:sz w:val="19"/>
              </w:rPr>
              <w:t xml:space="preserve"> </w:t>
            </w:r>
            <w:r>
              <w:rPr>
                <w:color w:val="12161F"/>
                <w:w w:val="105"/>
                <w:sz w:val="19"/>
              </w:rPr>
              <w:t>an</w:t>
            </w:r>
            <w:r>
              <w:rPr>
                <w:color w:val="12161F"/>
                <w:spacing w:val="-7"/>
                <w:w w:val="105"/>
                <w:sz w:val="19"/>
              </w:rPr>
              <w:t xml:space="preserve"> </w:t>
            </w:r>
            <w:r>
              <w:rPr>
                <w:color w:val="12161F"/>
                <w:w w:val="105"/>
                <w:sz w:val="19"/>
              </w:rPr>
              <w:t>answering</w:t>
            </w:r>
            <w:r>
              <w:rPr>
                <w:color w:val="12161F"/>
                <w:spacing w:val="-10"/>
                <w:w w:val="105"/>
                <w:sz w:val="19"/>
              </w:rPr>
              <w:t xml:space="preserve"> </w:t>
            </w:r>
            <w:r>
              <w:rPr>
                <w:color w:val="12161F"/>
                <w:w w:val="105"/>
                <w:sz w:val="19"/>
              </w:rPr>
              <w:t>machine</w:t>
            </w:r>
            <w:r>
              <w:rPr>
                <w:color w:val="12161F"/>
                <w:spacing w:val="-12"/>
                <w:w w:val="105"/>
                <w:sz w:val="19"/>
              </w:rPr>
              <w:t xml:space="preserve"> </w:t>
            </w:r>
            <w:r>
              <w:rPr>
                <w:color w:val="12161F"/>
                <w:w w:val="105"/>
                <w:sz w:val="19"/>
              </w:rPr>
              <w:t>now</w:t>
            </w:r>
            <w:r>
              <w:rPr>
                <w:color w:val="12161F"/>
                <w:spacing w:val="-8"/>
                <w:w w:val="105"/>
                <w:sz w:val="19"/>
              </w:rPr>
              <w:t xml:space="preserve"> </w:t>
            </w:r>
            <w:r>
              <w:rPr>
                <w:color w:val="12161F"/>
                <w:w w:val="105"/>
                <w:sz w:val="19"/>
              </w:rPr>
              <w:t>and</w:t>
            </w:r>
            <w:r>
              <w:rPr>
                <w:color w:val="12161F"/>
                <w:spacing w:val="-7"/>
                <w:w w:val="105"/>
                <w:sz w:val="19"/>
              </w:rPr>
              <w:t xml:space="preserve"> </w:t>
            </w:r>
            <w:r>
              <w:rPr>
                <w:color w:val="12161F"/>
                <w:spacing w:val="-2"/>
                <w:w w:val="105"/>
                <w:sz w:val="19"/>
              </w:rPr>
              <w:t>again.</w:t>
            </w:r>
          </w:p>
        </w:tc>
        <w:tc>
          <w:tcPr>
            <w:tcW w:w="3060" w:type="dxa"/>
            <w:tcBorders>
              <w:top w:val="single" w:sz="6" w:space="0" w:color="12161F"/>
              <w:left w:val="nil"/>
              <w:bottom w:val="single" w:sz="6" w:space="0" w:color="12161F"/>
              <w:right w:val="nil"/>
            </w:tcBorders>
          </w:tcPr>
          <w:p w14:paraId="28374BB1" w14:textId="77777777" w:rsidR="00F76F63" w:rsidRDefault="004545D8">
            <w:pPr>
              <w:pStyle w:val="TableParagraph"/>
              <w:spacing w:before="123"/>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BB6" w14:textId="77777777">
        <w:trPr>
          <w:trHeight w:val="474"/>
        </w:trPr>
        <w:tc>
          <w:tcPr>
            <w:tcW w:w="2988" w:type="dxa"/>
            <w:tcBorders>
              <w:top w:val="single" w:sz="6" w:space="0" w:color="12161F"/>
              <w:left w:val="nil"/>
              <w:bottom w:val="single" w:sz="6" w:space="0" w:color="12161F"/>
              <w:right w:val="nil"/>
            </w:tcBorders>
          </w:tcPr>
          <w:p w14:paraId="28374BB3" w14:textId="77777777" w:rsidR="00F76F63" w:rsidRDefault="004545D8">
            <w:pPr>
              <w:pStyle w:val="TableParagraph"/>
              <w:spacing w:before="123"/>
              <w:ind w:left="259"/>
              <w:rPr>
                <w:sz w:val="19"/>
              </w:rPr>
            </w:pPr>
            <w:r>
              <w:rPr>
                <w:color w:val="12161F"/>
                <w:spacing w:val="-5"/>
                <w:w w:val="105"/>
                <w:sz w:val="19"/>
              </w:rPr>
              <w:t>H10</w:t>
            </w:r>
          </w:p>
        </w:tc>
        <w:tc>
          <w:tcPr>
            <w:tcW w:w="8926" w:type="dxa"/>
            <w:tcBorders>
              <w:top w:val="single" w:sz="6" w:space="0" w:color="12161F"/>
              <w:left w:val="nil"/>
              <w:bottom w:val="single" w:sz="6" w:space="0" w:color="12161F"/>
              <w:right w:val="nil"/>
            </w:tcBorders>
          </w:tcPr>
          <w:p w14:paraId="28374BB4" w14:textId="77777777" w:rsidR="00F76F63" w:rsidRDefault="004545D8">
            <w:pPr>
              <w:pStyle w:val="TableParagraph"/>
              <w:spacing w:before="123"/>
              <w:ind w:left="232"/>
              <w:rPr>
                <w:sz w:val="19"/>
              </w:rPr>
            </w:pPr>
            <w:r>
              <w:rPr>
                <w:color w:val="12161F"/>
                <w:w w:val="105"/>
                <w:sz w:val="19"/>
              </w:rPr>
              <w:t>I</w:t>
            </w:r>
            <w:r>
              <w:rPr>
                <w:color w:val="12161F"/>
                <w:spacing w:val="-12"/>
                <w:w w:val="105"/>
                <w:sz w:val="19"/>
              </w:rPr>
              <w:t xml:space="preserve"> </w:t>
            </w:r>
            <w:r>
              <w:rPr>
                <w:color w:val="12161F"/>
                <w:w w:val="105"/>
                <w:sz w:val="19"/>
              </w:rPr>
              <w:t>do</w:t>
            </w:r>
            <w:r>
              <w:rPr>
                <w:color w:val="12161F"/>
                <w:spacing w:val="-11"/>
                <w:w w:val="105"/>
                <w:sz w:val="19"/>
              </w:rPr>
              <w:t xml:space="preserve"> </w:t>
            </w:r>
            <w:r>
              <w:rPr>
                <w:color w:val="12161F"/>
                <w:w w:val="105"/>
                <w:sz w:val="19"/>
              </w:rPr>
              <w:t>not</w:t>
            </w:r>
            <w:r>
              <w:rPr>
                <w:color w:val="12161F"/>
                <w:spacing w:val="-11"/>
                <w:w w:val="105"/>
                <w:sz w:val="19"/>
              </w:rPr>
              <w:t xml:space="preserve"> </w:t>
            </w:r>
            <w:r>
              <w:rPr>
                <w:color w:val="12161F"/>
                <w:w w:val="105"/>
                <w:sz w:val="19"/>
              </w:rPr>
              <w:t>think</w:t>
            </w:r>
            <w:r>
              <w:rPr>
                <w:color w:val="12161F"/>
                <w:spacing w:val="-8"/>
                <w:w w:val="105"/>
                <w:sz w:val="19"/>
              </w:rPr>
              <w:t xml:space="preserve"> </w:t>
            </w:r>
            <w:r>
              <w:rPr>
                <w:color w:val="12161F"/>
                <w:w w:val="105"/>
                <w:sz w:val="19"/>
              </w:rPr>
              <w:t>they</w:t>
            </w:r>
            <w:r>
              <w:rPr>
                <w:color w:val="12161F"/>
                <w:spacing w:val="-7"/>
                <w:w w:val="105"/>
                <w:sz w:val="19"/>
              </w:rPr>
              <w:t xml:space="preserve"> </w:t>
            </w:r>
            <w:r>
              <w:rPr>
                <w:color w:val="12161F"/>
                <w:w w:val="105"/>
                <w:sz w:val="19"/>
              </w:rPr>
              <w:t>are</w:t>
            </w:r>
            <w:r>
              <w:rPr>
                <w:color w:val="12161F"/>
                <w:spacing w:val="-12"/>
                <w:w w:val="105"/>
                <w:sz w:val="19"/>
              </w:rPr>
              <w:t xml:space="preserve"> </w:t>
            </w:r>
            <w:r>
              <w:rPr>
                <w:color w:val="12161F"/>
                <w:w w:val="105"/>
                <w:sz w:val="19"/>
              </w:rPr>
              <w:t>as</w:t>
            </w:r>
            <w:r>
              <w:rPr>
                <w:color w:val="12161F"/>
                <w:spacing w:val="-11"/>
                <w:w w:val="105"/>
                <w:sz w:val="19"/>
              </w:rPr>
              <w:t xml:space="preserve"> </w:t>
            </w:r>
            <w:r>
              <w:rPr>
                <w:color w:val="12161F"/>
                <w:w w:val="105"/>
                <w:sz w:val="19"/>
              </w:rPr>
              <w:t>accessible</w:t>
            </w:r>
            <w:r>
              <w:rPr>
                <w:color w:val="12161F"/>
                <w:spacing w:val="-11"/>
                <w:w w:val="105"/>
                <w:sz w:val="19"/>
              </w:rPr>
              <w:t xml:space="preserve"> </w:t>
            </w:r>
            <w:r>
              <w:rPr>
                <w:color w:val="12161F"/>
                <w:w w:val="105"/>
                <w:sz w:val="19"/>
              </w:rPr>
              <w:t>as</w:t>
            </w:r>
            <w:r>
              <w:rPr>
                <w:color w:val="12161F"/>
                <w:spacing w:val="-10"/>
                <w:w w:val="105"/>
                <w:sz w:val="19"/>
              </w:rPr>
              <w:t xml:space="preserve"> </w:t>
            </w:r>
            <w:r>
              <w:rPr>
                <w:color w:val="12161F"/>
                <w:w w:val="105"/>
                <w:sz w:val="19"/>
              </w:rPr>
              <w:t>I</w:t>
            </w:r>
            <w:r>
              <w:rPr>
                <w:color w:val="12161F"/>
                <w:spacing w:val="-11"/>
                <w:w w:val="105"/>
                <w:sz w:val="19"/>
              </w:rPr>
              <w:t xml:space="preserve"> </w:t>
            </w:r>
            <w:r>
              <w:rPr>
                <w:color w:val="12161F"/>
                <w:w w:val="105"/>
                <w:sz w:val="19"/>
              </w:rPr>
              <w:t>would</w:t>
            </w:r>
            <w:r>
              <w:rPr>
                <w:color w:val="12161F"/>
                <w:spacing w:val="-7"/>
                <w:w w:val="105"/>
                <w:sz w:val="19"/>
              </w:rPr>
              <w:t xml:space="preserve"> </w:t>
            </w:r>
            <w:r>
              <w:rPr>
                <w:color w:val="12161F"/>
                <w:w w:val="105"/>
                <w:sz w:val="19"/>
              </w:rPr>
              <w:t>like</w:t>
            </w:r>
            <w:r>
              <w:rPr>
                <w:color w:val="12161F"/>
                <w:spacing w:val="-11"/>
                <w:w w:val="105"/>
                <w:sz w:val="19"/>
              </w:rPr>
              <w:t xml:space="preserve"> </w:t>
            </w:r>
            <w:r>
              <w:rPr>
                <w:color w:val="12161F"/>
                <w:w w:val="105"/>
                <w:sz w:val="19"/>
              </w:rPr>
              <w:t>them</w:t>
            </w:r>
            <w:r>
              <w:rPr>
                <w:color w:val="12161F"/>
                <w:spacing w:val="-11"/>
                <w:w w:val="105"/>
                <w:sz w:val="19"/>
              </w:rPr>
              <w:t xml:space="preserve"> </w:t>
            </w:r>
            <w:r>
              <w:rPr>
                <w:color w:val="12161F"/>
                <w:w w:val="105"/>
                <w:sz w:val="19"/>
              </w:rPr>
              <w:t>to</w:t>
            </w:r>
            <w:r>
              <w:rPr>
                <w:color w:val="12161F"/>
                <w:spacing w:val="-11"/>
                <w:w w:val="105"/>
                <w:sz w:val="19"/>
              </w:rPr>
              <w:t xml:space="preserve"> </w:t>
            </w:r>
            <w:r>
              <w:rPr>
                <w:color w:val="12161F"/>
                <w:spacing w:val="-5"/>
                <w:w w:val="105"/>
                <w:sz w:val="19"/>
              </w:rPr>
              <w:t>be.</w:t>
            </w:r>
          </w:p>
        </w:tc>
        <w:tc>
          <w:tcPr>
            <w:tcW w:w="3060" w:type="dxa"/>
            <w:tcBorders>
              <w:top w:val="single" w:sz="6" w:space="0" w:color="12161F"/>
              <w:left w:val="nil"/>
              <w:bottom w:val="single" w:sz="6" w:space="0" w:color="12161F"/>
              <w:right w:val="nil"/>
            </w:tcBorders>
          </w:tcPr>
          <w:p w14:paraId="28374BB5" w14:textId="77777777" w:rsidR="00F76F63" w:rsidRDefault="004545D8">
            <w:pPr>
              <w:pStyle w:val="TableParagraph"/>
              <w:spacing w:before="123"/>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BBA" w14:textId="77777777">
        <w:trPr>
          <w:trHeight w:val="472"/>
        </w:trPr>
        <w:tc>
          <w:tcPr>
            <w:tcW w:w="2988" w:type="dxa"/>
            <w:tcBorders>
              <w:top w:val="single" w:sz="6" w:space="0" w:color="12161F"/>
              <w:left w:val="nil"/>
              <w:bottom w:val="single" w:sz="6" w:space="0" w:color="12161F"/>
              <w:right w:val="nil"/>
            </w:tcBorders>
          </w:tcPr>
          <w:p w14:paraId="28374BB7" w14:textId="77777777" w:rsidR="00F76F63" w:rsidRDefault="004545D8">
            <w:pPr>
              <w:pStyle w:val="TableParagraph"/>
              <w:spacing w:before="123"/>
              <w:ind w:left="259"/>
              <w:rPr>
                <w:sz w:val="19"/>
              </w:rPr>
            </w:pPr>
            <w:r>
              <w:rPr>
                <w:color w:val="12161F"/>
                <w:spacing w:val="-5"/>
                <w:w w:val="105"/>
                <w:sz w:val="19"/>
              </w:rPr>
              <w:t>H10</w:t>
            </w:r>
          </w:p>
        </w:tc>
        <w:tc>
          <w:tcPr>
            <w:tcW w:w="8926" w:type="dxa"/>
            <w:tcBorders>
              <w:top w:val="single" w:sz="6" w:space="0" w:color="12161F"/>
              <w:left w:val="nil"/>
              <w:bottom w:val="single" w:sz="6" w:space="0" w:color="12161F"/>
              <w:right w:val="nil"/>
            </w:tcBorders>
          </w:tcPr>
          <w:p w14:paraId="28374BB8" w14:textId="77777777" w:rsidR="00F76F63" w:rsidRDefault="004545D8">
            <w:pPr>
              <w:pStyle w:val="TableParagraph"/>
              <w:spacing w:before="123"/>
              <w:ind w:left="232"/>
              <w:rPr>
                <w:sz w:val="19"/>
              </w:rPr>
            </w:pPr>
            <w:r>
              <w:rPr>
                <w:color w:val="12161F"/>
                <w:sz w:val="19"/>
              </w:rPr>
              <w:t>Not easy for</w:t>
            </w:r>
            <w:r>
              <w:rPr>
                <w:color w:val="12161F"/>
                <w:spacing w:val="-1"/>
                <w:sz w:val="19"/>
              </w:rPr>
              <w:t xml:space="preserve"> </w:t>
            </w:r>
            <w:r>
              <w:rPr>
                <w:color w:val="12161F"/>
                <w:sz w:val="19"/>
              </w:rPr>
              <w:t>me</w:t>
            </w:r>
            <w:r>
              <w:rPr>
                <w:color w:val="12161F"/>
                <w:spacing w:val="-2"/>
                <w:sz w:val="19"/>
              </w:rPr>
              <w:t xml:space="preserve"> </w:t>
            </w:r>
            <w:r>
              <w:rPr>
                <w:color w:val="12161F"/>
                <w:sz w:val="19"/>
              </w:rPr>
              <w:t>to</w:t>
            </w:r>
            <w:r>
              <w:rPr>
                <w:color w:val="12161F"/>
                <w:spacing w:val="-2"/>
                <w:sz w:val="19"/>
              </w:rPr>
              <w:t xml:space="preserve"> </w:t>
            </w:r>
            <w:r>
              <w:rPr>
                <w:color w:val="12161F"/>
                <w:sz w:val="19"/>
              </w:rPr>
              <w:t xml:space="preserve">get </w:t>
            </w:r>
            <w:r>
              <w:rPr>
                <w:color w:val="12161F"/>
                <w:spacing w:val="-5"/>
                <w:sz w:val="19"/>
              </w:rPr>
              <w:t>to.</w:t>
            </w:r>
          </w:p>
        </w:tc>
        <w:tc>
          <w:tcPr>
            <w:tcW w:w="3060" w:type="dxa"/>
            <w:tcBorders>
              <w:top w:val="single" w:sz="6" w:space="0" w:color="12161F"/>
              <w:left w:val="nil"/>
              <w:bottom w:val="single" w:sz="6" w:space="0" w:color="12161F"/>
              <w:right w:val="nil"/>
            </w:tcBorders>
          </w:tcPr>
          <w:p w14:paraId="28374BB9" w14:textId="77777777" w:rsidR="00F76F63" w:rsidRDefault="004545D8">
            <w:pPr>
              <w:pStyle w:val="TableParagraph"/>
              <w:spacing w:before="123"/>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BBE" w14:textId="77777777">
        <w:trPr>
          <w:trHeight w:val="477"/>
        </w:trPr>
        <w:tc>
          <w:tcPr>
            <w:tcW w:w="2988" w:type="dxa"/>
            <w:tcBorders>
              <w:top w:val="single" w:sz="6" w:space="0" w:color="12161F"/>
              <w:left w:val="nil"/>
              <w:bottom w:val="single" w:sz="6" w:space="0" w:color="12161F"/>
              <w:right w:val="nil"/>
            </w:tcBorders>
          </w:tcPr>
          <w:p w14:paraId="28374BBB" w14:textId="77777777" w:rsidR="00F76F63" w:rsidRDefault="004545D8">
            <w:pPr>
              <w:pStyle w:val="TableParagraph"/>
              <w:spacing w:before="128"/>
              <w:ind w:left="259"/>
              <w:rPr>
                <w:sz w:val="19"/>
              </w:rPr>
            </w:pPr>
            <w:r>
              <w:rPr>
                <w:color w:val="12161F"/>
                <w:spacing w:val="-5"/>
                <w:w w:val="105"/>
                <w:sz w:val="19"/>
              </w:rPr>
              <w:t>H10</w:t>
            </w:r>
          </w:p>
        </w:tc>
        <w:tc>
          <w:tcPr>
            <w:tcW w:w="8926" w:type="dxa"/>
            <w:tcBorders>
              <w:top w:val="single" w:sz="6" w:space="0" w:color="12161F"/>
              <w:left w:val="nil"/>
              <w:bottom w:val="single" w:sz="6" w:space="0" w:color="12161F"/>
              <w:right w:val="nil"/>
            </w:tcBorders>
          </w:tcPr>
          <w:p w14:paraId="28374BBC" w14:textId="77777777" w:rsidR="00F76F63" w:rsidRDefault="004545D8">
            <w:pPr>
              <w:pStyle w:val="TableParagraph"/>
              <w:spacing w:before="128"/>
              <w:ind w:left="232"/>
              <w:rPr>
                <w:sz w:val="19"/>
              </w:rPr>
            </w:pPr>
            <w:r>
              <w:rPr>
                <w:color w:val="12161F"/>
                <w:sz w:val="19"/>
              </w:rPr>
              <w:t>Not</w:t>
            </w:r>
            <w:r>
              <w:rPr>
                <w:color w:val="12161F"/>
                <w:spacing w:val="8"/>
                <w:sz w:val="19"/>
              </w:rPr>
              <w:t xml:space="preserve"> </w:t>
            </w:r>
            <w:r>
              <w:rPr>
                <w:color w:val="12161F"/>
                <w:sz w:val="19"/>
              </w:rPr>
              <w:t>accessible</w:t>
            </w:r>
            <w:r>
              <w:rPr>
                <w:color w:val="12161F"/>
                <w:spacing w:val="5"/>
                <w:sz w:val="19"/>
              </w:rPr>
              <w:t xml:space="preserve"> </w:t>
            </w:r>
            <w:r>
              <w:rPr>
                <w:color w:val="12161F"/>
                <w:sz w:val="19"/>
              </w:rPr>
              <w:t>as</w:t>
            </w:r>
            <w:r>
              <w:rPr>
                <w:color w:val="12161F"/>
                <w:spacing w:val="6"/>
                <w:sz w:val="19"/>
              </w:rPr>
              <w:t xml:space="preserve"> </w:t>
            </w:r>
            <w:r>
              <w:rPr>
                <w:color w:val="12161F"/>
                <w:sz w:val="19"/>
              </w:rPr>
              <w:t>they</w:t>
            </w:r>
            <w:r>
              <w:rPr>
                <w:color w:val="12161F"/>
                <w:spacing w:val="5"/>
                <w:sz w:val="19"/>
              </w:rPr>
              <w:t xml:space="preserve"> </w:t>
            </w:r>
            <w:r>
              <w:rPr>
                <w:color w:val="12161F"/>
                <w:sz w:val="19"/>
              </w:rPr>
              <w:t>do</w:t>
            </w:r>
            <w:r>
              <w:rPr>
                <w:color w:val="12161F"/>
                <w:spacing w:val="5"/>
                <w:sz w:val="19"/>
              </w:rPr>
              <w:t xml:space="preserve"> </w:t>
            </w:r>
            <w:r>
              <w:rPr>
                <w:color w:val="12161F"/>
                <w:sz w:val="19"/>
              </w:rPr>
              <w:t>not</w:t>
            </w:r>
            <w:r>
              <w:rPr>
                <w:color w:val="12161F"/>
                <w:spacing w:val="-3"/>
                <w:sz w:val="19"/>
              </w:rPr>
              <w:t xml:space="preserve"> </w:t>
            </w:r>
            <w:r>
              <w:rPr>
                <w:color w:val="12161F"/>
                <w:sz w:val="19"/>
              </w:rPr>
              <w:t>want</w:t>
            </w:r>
            <w:r>
              <w:rPr>
                <w:color w:val="12161F"/>
                <w:spacing w:val="2"/>
                <w:sz w:val="19"/>
              </w:rPr>
              <w:t xml:space="preserve"> </w:t>
            </w:r>
            <w:r>
              <w:rPr>
                <w:color w:val="12161F"/>
                <w:sz w:val="19"/>
              </w:rPr>
              <w:t>to</w:t>
            </w:r>
            <w:r>
              <w:rPr>
                <w:color w:val="12161F"/>
                <w:spacing w:val="4"/>
                <w:sz w:val="19"/>
              </w:rPr>
              <w:t xml:space="preserve"> </w:t>
            </w:r>
            <w:r>
              <w:rPr>
                <w:color w:val="12161F"/>
                <w:sz w:val="19"/>
              </w:rPr>
              <w:t>listen</w:t>
            </w:r>
            <w:r>
              <w:rPr>
                <w:color w:val="12161F"/>
                <w:spacing w:val="8"/>
                <w:sz w:val="19"/>
              </w:rPr>
              <w:t xml:space="preserve"> </w:t>
            </w:r>
            <w:r>
              <w:rPr>
                <w:color w:val="12161F"/>
                <w:sz w:val="19"/>
              </w:rPr>
              <w:t>to</w:t>
            </w:r>
            <w:r>
              <w:rPr>
                <w:color w:val="12161F"/>
                <w:spacing w:val="5"/>
                <w:sz w:val="19"/>
              </w:rPr>
              <w:t xml:space="preserve"> </w:t>
            </w:r>
            <w:r>
              <w:rPr>
                <w:color w:val="12161F"/>
                <w:sz w:val="19"/>
              </w:rPr>
              <w:t>my</w:t>
            </w:r>
            <w:r>
              <w:rPr>
                <w:color w:val="12161F"/>
                <w:spacing w:val="8"/>
                <w:sz w:val="19"/>
              </w:rPr>
              <w:t xml:space="preserve"> </w:t>
            </w:r>
            <w:r>
              <w:rPr>
                <w:color w:val="12161F"/>
                <w:spacing w:val="-2"/>
                <w:sz w:val="19"/>
              </w:rPr>
              <w:t>needs.</w:t>
            </w:r>
          </w:p>
        </w:tc>
        <w:tc>
          <w:tcPr>
            <w:tcW w:w="3060" w:type="dxa"/>
            <w:tcBorders>
              <w:top w:val="single" w:sz="6" w:space="0" w:color="12161F"/>
              <w:left w:val="nil"/>
              <w:bottom w:val="single" w:sz="6" w:space="0" w:color="12161F"/>
              <w:right w:val="nil"/>
            </w:tcBorders>
          </w:tcPr>
          <w:p w14:paraId="28374BBD" w14:textId="77777777" w:rsidR="00F76F63" w:rsidRDefault="004545D8">
            <w:pPr>
              <w:pStyle w:val="TableParagraph"/>
              <w:spacing w:before="128"/>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4BC2" w14:textId="77777777">
        <w:trPr>
          <w:trHeight w:val="477"/>
        </w:trPr>
        <w:tc>
          <w:tcPr>
            <w:tcW w:w="2988" w:type="dxa"/>
            <w:tcBorders>
              <w:top w:val="single" w:sz="6" w:space="0" w:color="12161F"/>
              <w:left w:val="nil"/>
              <w:bottom w:val="single" w:sz="6" w:space="0" w:color="12161F"/>
              <w:right w:val="nil"/>
            </w:tcBorders>
          </w:tcPr>
          <w:p w14:paraId="28374BBF" w14:textId="77777777" w:rsidR="00F76F63" w:rsidRDefault="004545D8">
            <w:pPr>
              <w:pStyle w:val="TableParagraph"/>
              <w:spacing w:before="126"/>
              <w:ind w:left="259"/>
              <w:rPr>
                <w:sz w:val="19"/>
              </w:rPr>
            </w:pPr>
            <w:r>
              <w:rPr>
                <w:color w:val="12161F"/>
                <w:spacing w:val="-5"/>
                <w:w w:val="105"/>
                <w:sz w:val="19"/>
              </w:rPr>
              <w:t>H30</w:t>
            </w:r>
          </w:p>
        </w:tc>
        <w:tc>
          <w:tcPr>
            <w:tcW w:w="8926" w:type="dxa"/>
            <w:tcBorders>
              <w:top w:val="single" w:sz="6" w:space="0" w:color="12161F"/>
              <w:left w:val="nil"/>
              <w:bottom w:val="single" w:sz="6" w:space="0" w:color="12161F"/>
              <w:right w:val="nil"/>
            </w:tcBorders>
          </w:tcPr>
          <w:p w14:paraId="28374BC0" w14:textId="77777777" w:rsidR="00F76F63" w:rsidRDefault="004545D8">
            <w:pPr>
              <w:pStyle w:val="TableParagraph"/>
              <w:spacing w:before="128"/>
              <w:ind w:left="232"/>
              <w:rPr>
                <w:sz w:val="19"/>
              </w:rPr>
            </w:pPr>
            <w:r>
              <w:rPr>
                <w:color w:val="12161F"/>
                <w:w w:val="105"/>
                <w:sz w:val="19"/>
              </w:rPr>
              <w:t>I</w:t>
            </w:r>
            <w:r>
              <w:rPr>
                <w:color w:val="12161F"/>
                <w:spacing w:val="-4"/>
                <w:w w:val="105"/>
                <w:sz w:val="19"/>
              </w:rPr>
              <w:t xml:space="preserve"> </w:t>
            </w:r>
            <w:r>
              <w:rPr>
                <w:color w:val="12161F"/>
                <w:w w:val="105"/>
                <w:sz w:val="19"/>
              </w:rPr>
              <w:t>can't</w:t>
            </w:r>
            <w:r>
              <w:rPr>
                <w:color w:val="12161F"/>
                <w:spacing w:val="-3"/>
                <w:w w:val="105"/>
                <w:sz w:val="19"/>
              </w:rPr>
              <w:t xml:space="preserve"> </w:t>
            </w:r>
            <w:r>
              <w:rPr>
                <w:color w:val="12161F"/>
                <w:w w:val="105"/>
                <w:sz w:val="19"/>
              </w:rPr>
              <w:t>leave</w:t>
            </w:r>
            <w:r>
              <w:rPr>
                <w:color w:val="12161F"/>
                <w:spacing w:val="-4"/>
                <w:w w:val="105"/>
                <w:sz w:val="19"/>
              </w:rPr>
              <w:t xml:space="preserve"> </w:t>
            </w:r>
            <w:r>
              <w:rPr>
                <w:color w:val="12161F"/>
                <w:w w:val="105"/>
                <w:sz w:val="19"/>
              </w:rPr>
              <w:t>the</w:t>
            </w:r>
            <w:r>
              <w:rPr>
                <w:color w:val="12161F"/>
                <w:spacing w:val="-4"/>
                <w:w w:val="105"/>
                <w:sz w:val="19"/>
              </w:rPr>
              <w:t xml:space="preserve"> </w:t>
            </w:r>
            <w:r>
              <w:rPr>
                <w:color w:val="12161F"/>
                <w:w w:val="105"/>
                <w:sz w:val="19"/>
              </w:rPr>
              <w:t>nursing</w:t>
            </w:r>
            <w:r>
              <w:rPr>
                <w:color w:val="12161F"/>
                <w:spacing w:val="-4"/>
                <w:w w:val="105"/>
                <w:sz w:val="19"/>
              </w:rPr>
              <w:t xml:space="preserve"> </w:t>
            </w:r>
            <w:r>
              <w:rPr>
                <w:color w:val="12161F"/>
                <w:w w:val="105"/>
                <w:sz w:val="19"/>
              </w:rPr>
              <w:t>home</w:t>
            </w:r>
            <w:r>
              <w:rPr>
                <w:color w:val="12161F"/>
                <w:spacing w:val="-6"/>
                <w:w w:val="105"/>
                <w:sz w:val="19"/>
              </w:rPr>
              <w:t xml:space="preserve"> </w:t>
            </w:r>
            <w:r>
              <w:rPr>
                <w:color w:val="12161F"/>
                <w:w w:val="105"/>
                <w:sz w:val="19"/>
              </w:rPr>
              <w:t>and</w:t>
            </w:r>
            <w:r>
              <w:rPr>
                <w:color w:val="12161F"/>
                <w:spacing w:val="-3"/>
                <w:w w:val="105"/>
                <w:sz w:val="19"/>
              </w:rPr>
              <w:t xml:space="preserve"> </w:t>
            </w:r>
            <w:r>
              <w:rPr>
                <w:color w:val="12161F"/>
                <w:w w:val="105"/>
                <w:sz w:val="19"/>
              </w:rPr>
              <w:t>feel</w:t>
            </w:r>
            <w:r>
              <w:rPr>
                <w:color w:val="12161F"/>
                <w:spacing w:val="-4"/>
                <w:w w:val="105"/>
                <w:sz w:val="19"/>
              </w:rPr>
              <w:t xml:space="preserve"> </w:t>
            </w:r>
            <w:r>
              <w:rPr>
                <w:color w:val="12161F"/>
                <w:w w:val="105"/>
                <w:sz w:val="19"/>
              </w:rPr>
              <w:t>like</w:t>
            </w:r>
            <w:r>
              <w:rPr>
                <w:color w:val="12161F"/>
                <w:spacing w:val="-5"/>
                <w:w w:val="105"/>
                <w:sz w:val="19"/>
              </w:rPr>
              <w:t xml:space="preserve"> </w:t>
            </w:r>
            <w:r>
              <w:rPr>
                <w:color w:val="12161F"/>
                <w:w w:val="105"/>
                <w:sz w:val="19"/>
              </w:rPr>
              <w:t>I'm</w:t>
            </w:r>
            <w:r>
              <w:rPr>
                <w:color w:val="12161F"/>
                <w:spacing w:val="-4"/>
                <w:w w:val="105"/>
                <w:sz w:val="19"/>
              </w:rPr>
              <w:t xml:space="preserve"> </w:t>
            </w:r>
            <w:r>
              <w:rPr>
                <w:color w:val="12161F"/>
                <w:w w:val="105"/>
                <w:sz w:val="19"/>
              </w:rPr>
              <w:t>in</w:t>
            </w:r>
            <w:r>
              <w:rPr>
                <w:color w:val="12161F"/>
                <w:spacing w:val="-3"/>
                <w:w w:val="105"/>
                <w:sz w:val="19"/>
              </w:rPr>
              <w:t xml:space="preserve"> </w:t>
            </w:r>
            <w:r>
              <w:rPr>
                <w:color w:val="12161F"/>
                <w:spacing w:val="-2"/>
                <w:w w:val="105"/>
                <w:sz w:val="19"/>
              </w:rPr>
              <w:t>prison.</w:t>
            </w:r>
          </w:p>
        </w:tc>
        <w:tc>
          <w:tcPr>
            <w:tcW w:w="3060" w:type="dxa"/>
            <w:tcBorders>
              <w:top w:val="single" w:sz="6" w:space="0" w:color="12161F"/>
              <w:left w:val="nil"/>
              <w:bottom w:val="single" w:sz="6" w:space="0" w:color="12161F"/>
              <w:right w:val="nil"/>
            </w:tcBorders>
          </w:tcPr>
          <w:p w14:paraId="28374BC1" w14:textId="77777777" w:rsidR="00F76F63" w:rsidRDefault="004545D8">
            <w:pPr>
              <w:pStyle w:val="TableParagraph"/>
              <w:spacing w:before="126"/>
              <w:ind w:left="236"/>
              <w:rPr>
                <w:sz w:val="19"/>
              </w:rPr>
            </w:pPr>
            <w:r>
              <w:rPr>
                <w:color w:val="12161F"/>
                <w:sz w:val="19"/>
              </w:rPr>
              <w:t>2</w:t>
            </w:r>
            <w:r>
              <w:rPr>
                <w:color w:val="12161F"/>
                <w:spacing w:val="-7"/>
                <w:sz w:val="19"/>
              </w:rPr>
              <w:t xml:space="preserve"> </w:t>
            </w:r>
            <w:r>
              <w:rPr>
                <w:color w:val="12161F"/>
                <w:spacing w:val="-2"/>
                <w:sz w:val="19"/>
              </w:rPr>
              <w:t>Disagree</w:t>
            </w:r>
          </w:p>
        </w:tc>
      </w:tr>
    </w:tbl>
    <w:p w14:paraId="28374BC3" w14:textId="77777777" w:rsidR="00F76F63" w:rsidRDefault="00F76F63">
      <w:pPr>
        <w:pStyle w:val="TableParagraph"/>
        <w:rPr>
          <w:sz w:val="19"/>
        </w:rPr>
        <w:sectPr w:rsidR="00F76F63">
          <w:pgSz w:w="16860" w:h="11900" w:orient="landscape"/>
          <w:pgMar w:top="380" w:right="283" w:bottom="1280" w:left="283" w:header="0" w:footer="1085" w:gutter="0"/>
          <w:cols w:space="720"/>
        </w:sectPr>
      </w:pPr>
    </w:p>
    <w:p w14:paraId="28374BC4" w14:textId="77777777" w:rsidR="00F76F63" w:rsidRDefault="004545D8">
      <w:pPr>
        <w:spacing w:before="41"/>
        <w:ind w:left="595"/>
        <w:rPr>
          <w:b/>
        </w:rPr>
      </w:pPr>
      <w:bookmarkStart w:id="75" w:name="s27._When_first_became_client_of_PT_they"/>
      <w:bookmarkEnd w:id="75"/>
      <w:r>
        <w:rPr>
          <w:b/>
        </w:rPr>
        <w:lastRenderedPageBreak/>
        <w:t>s27.</w:t>
      </w:r>
      <w:r>
        <w:rPr>
          <w:b/>
          <w:spacing w:val="-3"/>
        </w:rPr>
        <w:t xml:space="preserve"> </w:t>
      </w:r>
      <w:r>
        <w:rPr>
          <w:b/>
        </w:rPr>
        <w:t>When</w:t>
      </w:r>
      <w:r>
        <w:rPr>
          <w:b/>
          <w:spacing w:val="-4"/>
        </w:rPr>
        <w:t xml:space="preserve"> </w:t>
      </w:r>
      <w:r>
        <w:rPr>
          <w:b/>
        </w:rPr>
        <w:t>first</w:t>
      </w:r>
      <w:r>
        <w:rPr>
          <w:b/>
          <w:spacing w:val="-5"/>
        </w:rPr>
        <w:t xml:space="preserve"> </w:t>
      </w:r>
      <w:r>
        <w:rPr>
          <w:b/>
        </w:rPr>
        <w:t>became</w:t>
      </w:r>
      <w:r>
        <w:rPr>
          <w:b/>
          <w:spacing w:val="-6"/>
        </w:rPr>
        <w:t xml:space="preserve"> </w:t>
      </w:r>
      <w:r>
        <w:rPr>
          <w:b/>
        </w:rPr>
        <w:t>client</w:t>
      </w:r>
      <w:r>
        <w:rPr>
          <w:b/>
          <w:spacing w:val="-3"/>
        </w:rPr>
        <w:t xml:space="preserve"> </w:t>
      </w:r>
      <w:r>
        <w:rPr>
          <w:b/>
        </w:rPr>
        <w:t>of</w:t>
      </w:r>
      <w:r>
        <w:rPr>
          <w:b/>
          <w:spacing w:val="-3"/>
        </w:rPr>
        <w:t xml:space="preserve"> </w:t>
      </w:r>
      <w:r>
        <w:rPr>
          <w:b/>
        </w:rPr>
        <w:t>PT</w:t>
      </w:r>
      <w:r>
        <w:rPr>
          <w:b/>
          <w:spacing w:val="-3"/>
        </w:rPr>
        <w:t xml:space="preserve"> </w:t>
      </w:r>
      <w:r>
        <w:rPr>
          <w:b/>
        </w:rPr>
        <w:t>they</w:t>
      </w:r>
      <w:r>
        <w:rPr>
          <w:b/>
          <w:spacing w:val="-2"/>
        </w:rPr>
        <w:t xml:space="preserve"> </w:t>
      </w:r>
      <w:r>
        <w:rPr>
          <w:b/>
        </w:rPr>
        <w:t>explained</w:t>
      </w:r>
      <w:r>
        <w:rPr>
          <w:b/>
          <w:spacing w:val="-6"/>
        </w:rPr>
        <w:t xml:space="preserve"> </w:t>
      </w:r>
      <w:r>
        <w:rPr>
          <w:b/>
        </w:rPr>
        <w:t>what</w:t>
      </w:r>
      <w:r>
        <w:rPr>
          <w:b/>
          <w:spacing w:val="-3"/>
        </w:rPr>
        <w:t xml:space="preserve"> </w:t>
      </w:r>
      <w:r>
        <w:rPr>
          <w:b/>
        </w:rPr>
        <w:t>next</w:t>
      </w:r>
      <w:r>
        <w:rPr>
          <w:b/>
          <w:spacing w:val="-3"/>
        </w:rPr>
        <w:t xml:space="preserve"> </w:t>
      </w:r>
      <w:r>
        <w:rPr>
          <w:b/>
          <w:spacing w:val="-5"/>
        </w:rPr>
        <w:t>(4)</w:t>
      </w:r>
    </w:p>
    <w:p w14:paraId="28374BC5" w14:textId="77777777" w:rsidR="00F76F63" w:rsidRDefault="00F76F63">
      <w:pPr>
        <w:pStyle w:val="BodyText"/>
        <w:spacing w:before="147" w:after="1"/>
        <w:rPr>
          <w:b/>
          <w:sz w:val="20"/>
        </w:rPr>
      </w:pPr>
    </w:p>
    <w:tbl>
      <w:tblPr>
        <w:tblW w:w="0" w:type="auto"/>
        <w:tblInd w:w="509" w:type="dxa"/>
        <w:tblLayout w:type="fixed"/>
        <w:tblCellMar>
          <w:left w:w="0" w:type="dxa"/>
          <w:right w:w="0" w:type="dxa"/>
        </w:tblCellMar>
        <w:tblLook w:val="01E0" w:firstRow="1" w:lastRow="1" w:firstColumn="1" w:lastColumn="1" w:noHBand="0" w:noVBand="0"/>
      </w:tblPr>
      <w:tblGrid>
        <w:gridCol w:w="1663"/>
        <w:gridCol w:w="9096"/>
        <w:gridCol w:w="4209"/>
      </w:tblGrid>
      <w:tr w:rsidR="00F76F63" w14:paraId="28374BC9" w14:textId="77777777">
        <w:trPr>
          <w:trHeight w:val="275"/>
        </w:trPr>
        <w:tc>
          <w:tcPr>
            <w:tcW w:w="1663" w:type="dxa"/>
            <w:tcBorders>
              <w:bottom w:val="single" w:sz="8" w:space="0" w:color="12161F"/>
            </w:tcBorders>
          </w:tcPr>
          <w:p w14:paraId="28374BC6" w14:textId="77777777" w:rsidR="00F76F63" w:rsidRDefault="004545D8">
            <w:pPr>
              <w:pStyle w:val="TableParagraph"/>
              <w:spacing w:line="225" w:lineRule="exact"/>
              <w:ind w:left="336"/>
              <w:rPr>
                <w:b/>
              </w:rPr>
            </w:pPr>
            <w:r>
              <w:rPr>
                <w:b/>
                <w:color w:val="12161F"/>
                <w:spacing w:val="-2"/>
              </w:rPr>
              <w:t>BranchCode</w:t>
            </w:r>
          </w:p>
        </w:tc>
        <w:tc>
          <w:tcPr>
            <w:tcW w:w="9096" w:type="dxa"/>
            <w:tcBorders>
              <w:bottom w:val="single" w:sz="8" w:space="0" w:color="12161F"/>
            </w:tcBorders>
          </w:tcPr>
          <w:p w14:paraId="28374BC7" w14:textId="77777777" w:rsidR="00F76F63" w:rsidRDefault="004545D8">
            <w:pPr>
              <w:pStyle w:val="TableParagraph"/>
              <w:spacing w:line="225" w:lineRule="exact"/>
              <w:ind w:left="444"/>
              <w:rPr>
                <w:b/>
              </w:rPr>
            </w:pPr>
            <w:r>
              <w:rPr>
                <w:b/>
                <w:color w:val="12161F"/>
                <w:spacing w:val="-2"/>
              </w:rPr>
              <w:t>Comments</w:t>
            </w:r>
          </w:p>
        </w:tc>
        <w:tc>
          <w:tcPr>
            <w:tcW w:w="4209" w:type="dxa"/>
            <w:tcBorders>
              <w:bottom w:val="single" w:sz="8" w:space="0" w:color="12161F"/>
            </w:tcBorders>
          </w:tcPr>
          <w:p w14:paraId="28374BC8" w14:textId="77777777" w:rsidR="00F76F63" w:rsidRDefault="004545D8">
            <w:pPr>
              <w:pStyle w:val="TableParagraph"/>
              <w:spacing w:line="225" w:lineRule="exact"/>
              <w:ind w:left="926"/>
              <w:rPr>
                <w:b/>
              </w:rPr>
            </w:pPr>
            <w:r>
              <w:rPr>
                <w:b/>
                <w:color w:val="12161F"/>
                <w:spacing w:val="-2"/>
              </w:rPr>
              <w:t>Rating</w:t>
            </w:r>
          </w:p>
        </w:tc>
      </w:tr>
      <w:tr w:rsidR="00F76F63" w14:paraId="28374BCD" w14:textId="77777777">
        <w:trPr>
          <w:trHeight w:val="371"/>
        </w:trPr>
        <w:tc>
          <w:tcPr>
            <w:tcW w:w="1663" w:type="dxa"/>
            <w:tcBorders>
              <w:top w:val="single" w:sz="8" w:space="0" w:color="12161F"/>
              <w:bottom w:val="single" w:sz="8" w:space="0" w:color="12161F"/>
            </w:tcBorders>
          </w:tcPr>
          <w:p w14:paraId="28374BCA" w14:textId="77777777" w:rsidR="00F76F63" w:rsidRDefault="004545D8">
            <w:pPr>
              <w:pStyle w:val="TableParagraph"/>
              <w:spacing w:before="70"/>
              <w:ind w:left="304"/>
              <w:rPr>
                <w:sz w:val="19"/>
              </w:rPr>
            </w:pPr>
            <w:r>
              <w:rPr>
                <w:color w:val="12161F"/>
                <w:spacing w:val="-5"/>
                <w:sz w:val="19"/>
              </w:rPr>
              <w:t>H10</w:t>
            </w:r>
          </w:p>
        </w:tc>
        <w:tc>
          <w:tcPr>
            <w:tcW w:w="9096" w:type="dxa"/>
            <w:tcBorders>
              <w:top w:val="single" w:sz="8" w:space="0" w:color="12161F"/>
              <w:bottom w:val="single" w:sz="8" w:space="0" w:color="12161F"/>
            </w:tcBorders>
          </w:tcPr>
          <w:p w14:paraId="28374BCB" w14:textId="77777777" w:rsidR="00F76F63" w:rsidRDefault="004545D8">
            <w:pPr>
              <w:pStyle w:val="TableParagraph"/>
              <w:spacing w:before="70"/>
              <w:ind w:left="223"/>
              <w:rPr>
                <w:sz w:val="19"/>
              </w:rPr>
            </w:pPr>
            <w:r>
              <w:rPr>
                <w:color w:val="12161F"/>
                <w:spacing w:val="-2"/>
                <w:w w:val="105"/>
                <w:sz w:val="19"/>
              </w:rPr>
              <w:t>Nothing</w:t>
            </w:r>
            <w:r>
              <w:rPr>
                <w:color w:val="12161F"/>
                <w:spacing w:val="-9"/>
                <w:w w:val="105"/>
                <w:sz w:val="19"/>
              </w:rPr>
              <w:t xml:space="preserve"> </w:t>
            </w:r>
            <w:r>
              <w:rPr>
                <w:color w:val="12161F"/>
                <w:spacing w:val="-2"/>
                <w:w w:val="105"/>
                <w:sz w:val="19"/>
              </w:rPr>
              <w:t>was</w:t>
            </w:r>
            <w:r>
              <w:rPr>
                <w:color w:val="12161F"/>
                <w:spacing w:val="-7"/>
                <w:w w:val="105"/>
                <w:sz w:val="19"/>
              </w:rPr>
              <w:t xml:space="preserve"> </w:t>
            </w:r>
            <w:r>
              <w:rPr>
                <w:color w:val="12161F"/>
                <w:spacing w:val="-2"/>
                <w:w w:val="105"/>
                <w:sz w:val="19"/>
              </w:rPr>
              <w:t>explained</w:t>
            </w:r>
            <w:r>
              <w:rPr>
                <w:color w:val="12161F"/>
                <w:spacing w:val="-7"/>
                <w:w w:val="105"/>
                <w:sz w:val="19"/>
              </w:rPr>
              <w:t xml:space="preserve"> </w:t>
            </w:r>
            <w:r>
              <w:rPr>
                <w:color w:val="12161F"/>
                <w:spacing w:val="-2"/>
                <w:w w:val="105"/>
                <w:sz w:val="19"/>
              </w:rPr>
              <w:t>to</w:t>
            </w:r>
            <w:r>
              <w:rPr>
                <w:color w:val="12161F"/>
                <w:spacing w:val="-6"/>
                <w:w w:val="105"/>
                <w:sz w:val="19"/>
              </w:rPr>
              <w:t xml:space="preserve"> </w:t>
            </w:r>
            <w:r>
              <w:rPr>
                <w:color w:val="12161F"/>
                <w:spacing w:val="-2"/>
                <w:w w:val="105"/>
                <w:sz w:val="19"/>
              </w:rPr>
              <w:t>me-</w:t>
            </w:r>
            <w:r>
              <w:rPr>
                <w:color w:val="12161F"/>
                <w:spacing w:val="-6"/>
                <w:w w:val="105"/>
                <w:sz w:val="19"/>
              </w:rPr>
              <w:t xml:space="preserve"> </w:t>
            </w:r>
            <w:r>
              <w:rPr>
                <w:color w:val="12161F"/>
                <w:spacing w:val="-2"/>
                <w:w w:val="105"/>
                <w:sz w:val="19"/>
              </w:rPr>
              <w:t>no</w:t>
            </w:r>
            <w:r>
              <w:rPr>
                <w:color w:val="12161F"/>
                <w:spacing w:val="-8"/>
                <w:w w:val="105"/>
                <w:sz w:val="19"/>
              </w:rPr>
              <w:t xml:space="preserve"> </w:t>
            </w:r>
            <w:r>
              <w:rPr>
                <w:color w:val="12161F"/>
                <w:spacing w:val="-2"/>
                <w:w w:val="105"/>
                <w:sz w:val="19"/>
              </w:rPr>
              <w:t>paperwork,</w:t>
            </w:r>
            <w:r>
              <w:rPr>
                <w:color w:val="12161F"/>
                <w:spacing w:val="-7"/>
                <w:w w:val="105"/>
                <w:sz w:val="19"/>
              </w:rPr>
              <w:t xml:space="preserve"> </w:t>
            </w:r>
            <w:r>
              <w:rPr>
                <w:color w:val="12161F"/>
                <w:spacing w:val="-2"/>
                <w:w w:val="105"/>
                <w:sz w:val="19"/>
              </w:rPr>
              <w:t>no</w:t>
            </w:r>
            <w:r>
              <w:rPr>
                <w:color w:val="12161F"/>
                <w:spacing w:val="-8"/>
                <w:w w:val="105"/>
                <w:sz w:val="19"/>
              </w:rPr>
              <w:t xml:space="preserve"> </w:t>
            </w:r>
            <w:r>
              <w:rPr>
                <w:color w:val="12161F"/>
                <w:spacing w:val="-2"/>
                <w:w w:val="105"/>
                <w:sz w:val="19"/>
              </w:rPr>
              <w:t>nothing.</w:t>
            </w:r>
          </w:p>
        </w:tc>
        <w:tc>
          <w:tcPr>
            <w:tcW w:w="4209" w:type="dxa"/>
            <w:tcBorders>
              <w:top w:val="single" w:sz="8" w:space="0" w:color="12161F"/>
              <w:bottom w:val="single" w:sz="8" w:space="0" w:color="12161F"/>
            </w:tcBorders>
          </w:tcPr>
          <w:p w14:paraId="28374BCC" w14:textId="77777777" w:rsidR="00F76F63" w:rsidRDefault="004545D8">
            <w:pPr>
              <w:pStyle w:val="TableParagraph"/>
              <w:spacing w:before="70"/>
              <w:ind w:left="905"/>
              <w:rPr>
                <w:sz w:val="19"/>
              </w:rPr>
            </w:pPr>
            <w:r>
              <w:rPr>
                <w:color w:val="12161F"/>
                <w:w w:val="105"/>
                <w:sz w:val="19"/>
              </w:rPr>
              <w:t>2</w:t>
            </w:r>
            <w:r>
              <w:rPr>
                <w:color w:val="12161F"/>
                <w:spacing w:val="-2"/>
                <w:w w:val="105"/>
                <w:sz w:val="19"/>
              </w:rPr>
              <w:t xml:space="preserve"> Disagree</w:t>
            </w:r>
          </w:p>
        </w:tc>
      </w:tr>
      <w:tr w:rsidR="00F76F63" w14:paraId="28374BD1" w14:textId="77777777">
        <w:trPr>
          <w:trHeight w:val="539"/>
        </w:trPr>
        <w:tc>
          <w:tcPr>
            <w:tcW w:w="1663" w:type="dxa"/>
            <w:tcBorders>
              <w:top w:val="single" w:sz="8" w:space="0" w:color="12161F"/>
              <w:bottom w:val="single" w:sz="8" w:space="0" w:color="12161F"/>
            </w:tcBorders>
          </w:tcPr>
          <w:p w14:paraId="28374BCE" w14:textId="77777777" w:rsidR="00F76F63" w:rsidRDefault="004545D8">
            <w:pPr>
              <w:pStyle w:val="TableParagraph"/>
              <w:spacing w:before="154"/>
              <w:ind w:left="304"/>
              <w:rPr>
                <w:sz w:val="19"/>
              </w:rPr>
            </w:pPr>
            <w:r>
              <w:rPr>
                <w:color w:val="12161F"/>
                <w:spacing w:val="-5"/>
                <w:sz w:val="19"/>
              </w:rPr>
              <w:t>D30</w:t>
            </w:r>
          </w:p>
        </w:tc>
        <w:tc>
          <w:tcPr>
            <w:tcW w:w="9096" w:type="dxa"/>
            <w:tcBorders>
              <w:top w:val="single" w:sz="8" w:space="0" w:color="12161F"/>
              <w:bottom w:val="single" w:sz="8" w:space="0" w:color="12161F"/>
            </w:tcBorders>
          </w:tcPr>
          <w:p w14:paraId="28374BCF" w14:textId="77777777" w:rsidR="00F76F63" w:rsidRDefault="004545D8">
            <w:pPr>
              <w:pStyle w:val="TableParagraph"/>
              <w:spacing w:before="154"/>
              <w:ind w:left="223"/>
              <w:rPr>
                <w:sz w:val="19"/>
              </w:rPr>
            </w:pPr>
            <w:r>
              <w:rPr>
                <w:color w:val="12161F"/>
                <w:spacing w:val="-2"/>
                <w:w w:val="105"/>
                <w:sz w:val="19"/>
              </w:rPr>
              <w:t>came</w:t>
            </w:r>
            <w:r>
              <w:rPr>
                <w:color w:val="12161F"/>
                <w:spacing w:val="-8"/>
                <w:w w:val="105"/>
                <w:sz w:val="19"/>
              </w:rPr>
              <w:t xml:space="preserve"> </w:t>
            </w:r>
            <w:r>
              <w:rPr>
                <w:color w:val="12161F"/>
                <w:spacing w:val="-2"/>
                <w:w w:val="105"/>
                <w:sz w:val="19"/>
              </w:rPr>
              <w:t>under</w:t>
            </w:r>
            <w:r>
              <w:rPr>
                <w:color w:val="12161F"/>
                <w:spacing w:val="-6"/>
                <w:w w:val="105"/>
                <w:sz w:val="19"/>
              </w:rPr>
              <w:t xml:space="preserve"> </w:t>
            </w:r>
            <w:r>
              <w:rPr>
                <w:color w:val="12161F"/>
                <w:spacing w:val="-2"/>
                <w:w w:val="105"/>
                <w:sz w:val="19"/>
              </w:rPr>
              <w:t>the</w:t>
            </w:r>
            <w:r>
              <w:rPr>
                <w:color w:val="12161F"/>
                <w:spacing w:val="-7"/>
                <w:w w:val="105"/>
                <w:sz w:val="19"/>
              </w:rPr>
              <w:t xml:space="preserve"> </w:t>
            </w:r>
            <w:r>
              <w:rPr>
                <w:color w:val="12161F"/>
                <w:spacing w:val="-2"/>
                <w:w w:val="105"/>
                <w:sz w:val="19"/>
              </w:rPr>
              <w:t>guardianship</w:t>
            </w:r>
            <w:r>
              <w:rPr>
                <w:color w:val="12161F"/>
                <w:spacing w:val="-6"/>
                <w:w w:val="105"/>
                <w:sz w:val="19"/>
              </w:rPr>
              <w:t xml:space="preserve"> </w:t>
            </w:r>
            <w:r>
              <w:rPr>
                <w:color w:val="12161F"/>
                <w:spacing w:val="-2"/>
                <w:w w:val="105"/>
                <w:sz w:val="19"/>
              </w:rPr>
              <w:t>laws</w:t>
            </w:r>
            <w:r>
              <w:rPr>
                <w:color w:val="12161F"/>
                <w:spacing w:val="-5"/>
                <w:w w:val="105"/>
                <w:sz w:val="19"/>
              </w:rPr>
              <w:t xml:space="preserve"> </w:t>
            </w:r>
            <w:r>
              <w:rPr>
                <w:color w:val="12161F"/>
                <w:spacing w:val="-2"/>
                <w:w w:val="105"/>
                <w:sz w:val="19"/>
              </w:rPr>
              <w:t>and</w:t>
            </w:r>
            <w:r>
              <w:rPr>
                <w:color w:val="12161F"/>
                <w:spacing w:val="-6"/>
                <w:w w:val="105"/>
                <w:sz w:val="19"/>
              </w:rPr>
              <w:t xml:space="preserve"> </w:t>
            </w:r>
            <w:r>
              <w:rPr>
                <w:color w:val="12161F"/>
                <w:spacing w:val="-2"/>
                <w:w w:val="105"/>
                <w:sz w:val="19"/>
              </w:rPr>
              <w:t>had</w:t>
            </w:r>
            <w:r>
              <w:rPr>
                <w:color w:val="12161F"/>
                <w:spacing w:val="-7"/>
                <w:w w:val="105"/>
                <w:sz w:val="19"/>
              </w:rPr>
              <w:t xml:space="preserve"> </w:t>
            </w:r>
            <w:r>
              <w:rPr>
                <w:color w:val="12161F"/>
                <w:spacing w:val="-2"/>
                <w:w w:val="105"/>
                <w:sz w:val="19"/>
              </w:rPr>
              <w:t>no</w:t>
            </w:r>
            <w:r>
              <w:rPr>
                <w:color w:val="12161F"/>
                <w:spacing w:val="-6"/>
                <w:w w:val="105"/>
                <w:sz w:val="19"/>
              </w:rPr>
              <w:t xml:space="preserve"> </w:t>
            </w:r>
            <w:r>
              <w:rPr>
                <w:color w:val="12161F"/>
                <w:spacing w:val="-2"/>
                <w:w w:val="105"/>
                <w:sz w:val="19"/>
              </w:rPr>
              <w:t>say</w:t>
            </w:r>
            <w:r>
              <w:rPr>
                <w:color w:val="12161F"/>
                <w:spacing w:val="-8"/>
                <w:w w:val="105"/>
                <w:sz w:val="19"/>
              </w:rPr>
              <w:t xml:space="preserve"> </w:t>
            </w:r>
            <w:r>
              <w:rPr>
                <w:color w:val="12161F"/>
                <w:spacing w:val="-2"/>
                <w:w w:val="105"/>
                <w:sz w:val="19"/>
              </w:rPr>
              <w:t>in</w:t>
            </w:r>
            <w:r>
              <w:rPr>
                <w:color w:val="12161F"/>
                <w:spacing w:val="-6"/>
                <w:w w:val="105"/>
                <w:sz w:val="19"/>
              </w:rPr>
              <w:t xml:space="preserve"> </w:t>
            </w:r>
            <w:r>
              <w:rPr>
                <w:color w:val="12161F"/>
                <w:spacing w:val="-2"/>
                <w:w w:val="105"/>
                <w:sz w:val="19"/>
              </w:rPr>
              <w:t>anything-</w:t>
            </w:r>
            <w:r>
              <w:rPr>
                <w:color w:val="12161F"/>
                <w:spacing w:val="-8"/>
                <w:w w:val="105"/>
                <w:sz w:val="19"/>
              </w:rPr>
              <w:t xml:space="preserve"> </w:t>
            </w:r>
            <w:r>
              <w:rPr>
                <w:color w:val="12161F"/>
                <w:spacing w:val="-2"/>
                <w:w w:val="105"/>
                <w:sz w:val="19"/>
              </w:rPr>
              <w:t>the</w:t>
            </w:r>
            <w:r>
              <w:rPr>
                <w:color w:val="12161F"/>
                <w:spacing w:val="-7"/>
                <w:w w:val="105"/>
                <w:sz w:val="19"/>
              </w:rPr>
              <w:t xml:space="preserve"> </w:t>
            </w:r>
            <w:r>
              <w:rPr>
                <w:color w:val="12161F"/>
                <w:spacing w:val="-2"/>
                <w:w w:val="105"/>
                <w:sz w:val="19"/>
              </w:rPr>
              <w:t>PT</w:t>
            </w:r>
            <w:r>
              <w:rPr>
                <w:color w:val="12161F"/>
                <w:spacing w:val="-5"/>
                <w:w w:val="105"/>
                <w:sz w:val="19"/>
              </w:rPr>
              <w:t xml:space="preserve"> </w:t>
            </w:r>
            <w:r>
              <w:rPr>
                <w:color w:val="12161F"/>
                <w:spacing w:val="-2"/>
                <w:w w:val="105"/>
                <w:sz w:val="19"/>
              </w:rPr>
              <w:t>just</w:t>
            </w:r>
            <w:r>
              <w:rPr>
                <w:color w:val="12161F"/>
                <w:spacing w:val="-7"/>
                <w:w w:val="105"/>
                <w:sz w:val="19"/>
              </w:rPr>
              <w:t xml:space="preserve"> </w:t>
            </w:r>
            <w:r>
              <w:rPr>
                <w:color w:val="12161F"/>
                <w:spacing w:val="-2"/>
                <w:w w:val="105"/>
                <w:sz w:val="19"/>
              </w:rPr>
              <w:t>took</w:t>
            </w:r>
            <w:r>
              <w:rPr>
                <w:color w:val="12161F"/>
                <w:spacing w:val="-6"/>
                <w:w w:val="105"/>
                <w:sz w:val="19"/>
              </w:rPr>
              <w:t xml:space="preserve"> </w:t>
            </w:r>
            <w:r>
              <w:rPr>
                <w:color w:val="12161F"/>
                <w:spacing w:val="-2"/>
                <w:w w:val="105"/>
                <w:sz w:val="19"/>
              </w:rPr>
              <w:t>over</w:t>
            </w:r>
            <w:r>
              <w:rPr>
                <w:color w:val="12161F"/>
                <w:spacing w:val="-6"/>
                <w:w w:val="105"/>
                <w:sz w:val="19"/>
              </w:rPr>
              <w:t xml:space="preserve"> </w:t>
            </w:r>
            <w:r>
              <w:rPr>
                <w:color w:val="12161F"/>
                <w:spacing w:val="-2"/>
                <w:w w:val="105"/>
                <w:sz w:val="19"/>
              </w:rPr>
              <w:t>and</w:t>
            </w:r>
            <w:r>
              <w:rPr>
                <w:color w:val="12161F"/>
                <w:spacing w:val="-6"/>
                <w:w w:val="105"/>
                <w:sz w:val="19"/>
              </w:rPr>
              <w:t xml:space="preserve"> </w:t>
            </w:r>
            <w:r>
              <w:rPr>
                <w:color w:val="12161F"/>
                <w:spacing w:val="-2"/>
                <w:w w:val="105"/>
                <w:sz w:val="19"/>
              </w:rPr>
              <w:t>did</w:t>
            </w:r>
            <w:r>
              <w:rPr>
                <w:color w:val="12161F"/>
                <w:spacing w:val="-6"/>
                <w:w w:val="105"/>
                <w:sz w:val="19"/>
              </w:rPr>
              <w:t xml:space="preserve"> </w:t>
            </w:r>
            <w:r>
              <w:rPr>
                <w:color w:val="12161F"/>
                <w:spacing w:val="-2"/>
                <w:w w:val="105"/>
                <w:sz w:val="19"/>
              </w:rPr>
              <w:t>not</w:t>
            </w:r>
            <w:r>
              <w:rPr>
                <w:color w:val="12161F"/>
                <w:spacing w:val="-6"/>
                <w:w w:val="105"/>
                <w:sz w:val="19"/>
              </w:rPr>
              <w:t xml:space="preserve"> </w:t>
            </w:r>
            <w:r>
              <w:rPr>
                <w:color w:val="12161F"/>
                <w:spacing w:val="-4"/>
                <w:w w:val="105"/>
                <w:sz w:val="19"/>
              </w:rPr>
              <w:t>dis…</w:t>
            </w:r>
          </w:p>
        </w:tc>
        <w:tc>
          <w:tcPr>
            <w:tcW w:w="4209" w:type="dxa"/>
            <w:tcBorders>
              <w:top w:val="single" w:sz="8" w:space="0" w:color="12161F"/>
              <w:bottom w:val="single" w:sz="8" w:space="0" w:color="12161F"/>
            </w:tcBorders>
          </w:tcPr>
          <w:p w14:paraId="28374BD0" w14:textId="77777777" w:rsidR="00F76F63" w:rsidRDefault="004545D8">
            <w:pPr>
              <w:pStyle w:val="TableParagraph"/>
              <w:spacing w:before="154"/>
              <w:ind w:left="905"/>
              <w:rPr>
                <w:sz w:val="19"/>
              </w:rPr>
            </w:pPr>
            <w:r>
              <w:rPr>
                <w:color w:val="12161F"/>
                <w:w w:val="105"/>
                <w:sz w:val="19"/>
              </w:rPr>
              <w:t>2</w:t>
            </w:r>
            <w:r>
              <w:rPr>
                <w:color w:val="12161F"/>
                <w:spacing w:val="-2"/>
                <w:w w:val="105"/>
                <w:sz w:val="19"/>
              </w:rPr>
              <w:t xml:space="preserve"> Disagree</w:t>
            </w:r>
          </w:p>
        </w:tc>
      </w:tr>
      <w:tr w:rsidR="00F76F63" w14:paraId="28374BD5" w14:textId="77777777">
        <w:trPr>
          <w:trHeight w:val="368"/>
        </w:trPr>
        <w:tc>
          <w:tcPr>
            <w:tcW w:w="1663" w:type="dxa"/>
            <w:tcBorders>
              <w:top w:val="single" w:sz="8" w:space="0" w:color="12161F"/>
              <w:bottom w:val="single" w:sz="8" w:space="0" w:color="12161F"/>
            </w:tcBorders>
          </w:tcPr>
          <w:p w14:paraId="28374BD2" w14:textId="77777777" w:rsidR="00F76F63" w:rsidRDefault="004545D8">
            <w:pPr>
              <w:pStyle w:val="TableParagraph"/>
              <w:spacing w:before="68"/>
              <w:ind w:left="304"/>
              <w:rPr>
                <w:sz w:val="19"/>
              </w:rPr>
            </w:pPr>
            <w:r>
              <w:rPr>
                <w:color w:val="12161F"/>
                <w:spacing w:val="-5"/>
                <w:sz w:val="19"/>
              </w:rPr>
              <w:t>H10</w:t>
            </w:r>
          </w:p>
        </w:tc>
        <w:tc>
          <w:tcPr>
            <w:tcW w:w="9096" w:type="dxa"/>
            <w:tcBorders>
              <w:top w:val="single" w:sz="8" w:space="0" w:color="12161F"/>
              <w:bottom w:val="single" w:sz="8" w:space="0" w:color="12161F"/>
            </w:tcBorders>
          </w:tcPr>
          <w:p w14:paraId="28374BD3" w14:textId="77777777" w:rsidR="00F76F63" w:rsidRDefault="004545D8">
            <w:pPr>
              <w:pStyle w:val="TableParagraph"/>
              <w:spacing w:before="68"/>
              <w:ind w:left="223"/>
              <w:rPr>
                <w:sz w:val="19"/>
              </w:rPr>
            </w:pPr>
            <w:r>
              <w:rPr>
                <w:color w:val="12161F"/>
                <w:spacing w:val="-2"/>
                <w:w w:val="105"/>
                <w:sz w:val="19"/>
              </w:rPr>
              <w:t>I</w:t>
            </w:r>
            <w:r>
              <w:rPr>
                <w:color w:val="12161F"/>
                <w:spacing w:val="-6"/>
                <w:w w:val="105"/>
                <w:sz w:val="19"/>
              </w:rPr>
              <w:t xml:space="preserve"> </w:t>
            </w:r>
            <w:r>
              <w:rPr>
                <w:color w:val="12161F"/>
                <w:spacing w:val="-2"/>
                <w:w w:val="105"/>
                <w:sz w:val="19"/>
              </w:rPr>
              <w:t>thought</w:t>
            </w:r>
            <w:r>
              <w:rPr>
                <w:color w:val="12161F"/>
                <w:spacing w:val="-6"/>
                <w:w w:val="105"/>
                <w:sz w:val="19"/>
              </w:rPr>
              <w:t xml:space="preserve"> </w:t>
            </w:r>
            <w:r>
              <w:rPr>
                <w:color w:val="12161F"/>
                <w:spacing w:val="-2"/>
                <w:w w:val="105"/>
                <w:sz w:val="19"/>
              </w:rPr>
              <w:t>i</w:t>
            </w:r>
            <w:r>
              <w:rPr>
                <w:color w:val="12161F"/>
                <w:spacing w:val="-6"/>
                <w:w w:val="105"/>
                <w:sz w:val="19"/>
              </w:rPr>
              <w:t xml:space="preserve"> </w:t>
            </w:r>
            <w:r>
              <w:rPr>
                <w:color w:val="12161F"/>
                <w:spacing w:val="-2"/>
                <w:w w:val="105"/>
                <w:sz w:val="19"/>
              </w:rPr>
              <w:t>was</w:t>
            </w:r>
            <w:r>
              <w:rPr>
                <w:color w:val="12161F"/>
                <w:spacing w:val="-5"/>
                <w:w w:val="105"/>
                <w:sz w:val="19"/>
              </w:rPr>
              <w:t xml:space="preserve"> </w:t>
            </w:r>
            <w:r>
              <w:rPr>
                <w:color w:val="12161F"/>
                <w:spacing w:val="-2"/>
                <w:w w:val="105"/>
                <w:sz w:val="19"/>
              </w:rPr>
              <w:t>going</w:t>
            </w:r>
            <w:r>
              <w:rPr>
                <w:color w:val="12161F"/>
                <w:spacing w:val="-6"/>
                <w:w w:val="105"/>
                <w:sz w:val="19"/>
              </w:rPr>
              <w:t xml:space="preserve"> </w:t>
            </w:r>
            <w:r>
              <w:rPr>
                <w:color w:val="12161F"/>
                <w:spacing w:val="-2"/>
                <w:w w:val="105"/>
                <w:sz w:val="19"/>
              </w:rPr>
              <w:t>to</w:t>
            </w:r>
            <w:r>
              <w:rPr>
                <w:color w:val="12161F"/>
                <w:spacing w:val="-6"/>
                <w:w w:val="105"/>
                <w:sz w:val="19"/>
              </w:rPr>
              <w:t xml:space="preserve"> </w:t>
            </w:r>
            <w:r>
              <w:rPr>
                <w:color w:val="12161F"/>
                <w:spacing w:val="-2"/>
                <w:w w:val="105"/>
                <w:sz w:val="19"/>
              </w:rPr>
              <w:t>have</w:t>
            </w:r>
            <w:r>
              <w:rPr>
                <w:color w:val="12161F"/>
                <w:spacing w:val="-6"/>
                <w:w w:val="105"/>
                <w:sz w:val="19"/>
              </w:rPr>
              <w:t xml:space="preserve"> </w:t>
            </w:r>
            <w:r>
              <w:rPr>
                <w:color w:val="12161F"/>
                <w:spacing w:val="-2"/>
                <w:w w:val="105"/>
                <w:sz w:val="19"/>
              </w:rPr>
              <w:t>more</w:t>
            </w:r>
            <w:r>
              <w:rPr>
                <w:color w:val="12161F"/>
                <w:spacing w:val="-5"/>
                <w:w w:val="105"/>
                <w:sz w:val="19"/>
              </w:rPr>
              <w:t xml:space="preserve"> </w:t>
            </w:r>
            <w:r>
              <w:rPr>
                <w:color w:val="12161F"/>
                <w:spacing w:val="-2"/>
                <w:w w:val="105"/>
                <w:sz w:val="19"/>
              </w:rPr>
              <w:t>money</w:t>
            </w:r>
            <w:r>
              <w:rPr>
                <w:color w:val="12161F"/>
                <w:spacing w:val="-5"/>
                <w:w w:val="105"/>
                <w:sz w:val="19"/>
              </w:rPr>
              <w:t xml:space="preserve"> </w:t>
            </w:r>
            <w:r>
              <w:rPr>
                <w:color w:val="12161F"/>
                <w:spacing w:val="-2"/>
                <w:w w:val="105"/>
                <w:sz w:val="19"/>
              </w:rPr>
              <w:t>than</w:t>
            </w:r>
            <w:r>
              <w:rPr>
                <w:color w:val="12161F"/>
                <w:spacing w:val="-5"/>
                <w:w w:val="105"/>
                <w:sz w:val="19"/>
              </w:rPr>
              <w:t xml:space="preserve"> </w:t>
            </w:r>
            <w:r>
              <w:rPr>
                <w:color w:val="12161F"/>
                <w:spacing w:val="-2"/>
                <w:w w:val="105"/>
                <w:sz w:val="19"/>
              </w:rPr>
              <w:t>what</w:t>
            </w:r>
            <w:r>
              <w:rPr>
                <w:color w:val="12161F"/>
                <w:spacing w:val="-6"/>
                <w:w w:val="105"/>
                <w:sz w:val="19"/>
              </w:rPr>
              <w:t xml:space="preserve"> </w:t>
            </w:r>
            <w:r>
              <w:rPr>
                <w:color w:val="12161F"/>
                <w:spacing w:val="-2"/>
                <w:w w:val="105"/>
                <w:sz w:val="19"/>
              </w:rPr>
              <w:t>i</w:t>
            </w:r>
            <w:r>
              <w:rPr>
                <w:color w:val="12161F"/>
                <w:spacing w:val="-6"/>
                <w:w w:val="105"/>
                <w:sz w:val="19"/>
              </w:rPr>
              <w:t xml:space="preserve"> </w:t>
            </w:r>
            <w:r>
              <w:rPr>
                <w:color w:val="12161F"/>
                <w:spacing w:val="-5"/>
                <w:w w:val="105"/>
                <w:sz w:val="19"/>
              </w:rPr>
              <w:t>get</w:t>
            </w:r>
          </w:p>
        </w:tc>
        <w:tc>
          <w:tcPr>
            <w:tcW w:w="4209" w:type="dxa"/>
            <w:tcBorders>
              <w:top w:val="single" w:sz="8" w:space="0" w:color="12161F"/>
              <w:bottom w:val="single" w:sz="8" w:space="0" w:color="12161F"/>
            </w:tcBorders>
          </w:tcPr>
          <w:p w14:paraId="28374BD4" w14:textId="77777777" w:rsidR="00F76F63" w:rsidRDefault="004545D8">
            <w:pPr>
              <w:pStyle w:val="TableParagraph"/>
              <w:spacing w:before="68"/>
              <w:ind w:left="905"/>
              <w:rPr>
                <w:sz w:val="19"/>
              </w:rPr>
            </w:pPr>
            <w:r>
              <w:rPr>
                <w:color w:val="12161F"/>
                <w:w w:val="105"/>
                <w:sz w:val="19"/>
              </w:rPr>
              <w:t>2</w:t>
            </w:r>
            <w:r>
              <w:rPr>
                <w:color w:val="12161F"/>
                <w:spacing w:val="-2"/>
                <w:w w:val="105"/>
                <w:sz w:val="19"/>
              </w:rPr>
              <w:t xml:space="preserve"> Disagree</w:t>
            </w:r>
          </w:p>
        </w:tc>
      </w:tr>
      <w:tr w:rsidR="00F76F63" w14:paraId="28374BD9" w14:textId="77777777">
        <w:trPr>
          <w:trHeight w:val="371"/>
        </w:trPr>
        <w:tc>
          <w:tcPr>
            <w:tcW w:w="1663" w:type="dxa"/>
            <w:tcBorders>
              <w:top w:val="single" w:sz="8" w:space="0" w:color="12161F"/>
              <w:bottom w:val="single" w:sz="8" w:space="0" w:color="12161F"/>
            </w:tcBorders>
          </w:tcPr>
          <w:p w14:paraId="28374BD6" w14:textId="77777777" w:rsidR="00F76F63" w:rsidRDefault="004545D8">
            <w:pPr>
              <w:pStyle w:val="TableParagraph"/>
              <w:spacing w:before="70"/>
              <w:ind w:left="304"/>
              <w:rPr>
                <w:sz w:val="19"/>
              </w:rPr>
            </w:pPr>
            <w:r>
              <w:rPr>
                <w:color w:val="12161F"/>
                <w:spacing w:val="-5"/>
                <w:sz w:val="19"/>
              </w:rPr>
              <w:t>H30</w:t>
            </w:r>
          </w:p>
        </w:tc>
        <w:tc>
          <w:tcPr>
            <w:tcW w:w="9096" w:type="dxa"/>
            <w:tcBorders>
              <w:top w:val="single" w:sz="8" w:space="0" w:color="12161F"/>
              <w:bottom w:val="single" w:sz="8" w:space="0" w:color="12161F"/>
            </w:tcBorders>
          </w:tcPr>
          <w:p w14:paraId="28374BD7" w14:textId="77777777" w:rsidR="00F76F63" w:rsidRDefault="004545D8">
            <w:pPr>
              <w:pStyle w:val="TableParagraph"/>
              <w:spacing w:before="70"/>
              <w:ind w:left="223"/>
              <w:rPr>
                <w:sz w:val="19"/>
              </w:rPr>
            </w:pPr>
            <w:r>
              <w:rPr>
                <w:color w:val="12161F"/>
                <w:spacing w:val="-5"/>
                <w:sz w:val="19"/>
              </w:rPr>
              <w:t>No.</w:t>
            </w:r>
          </w:p>
        </w:tc>
        <w:tc>
          <w:tcPr>
            <w:tcW w:w="4209" w:type="dxa"/>
            <w:tcBorders>
              <w:top w:val="single" w:sz="8" w:space="0" w:color="12161F"/>
              <w:bottom w:val="single" w:sz="8" w:space="0" w:color="12161F"/>
            </w:tcBorders>
          </w:tcPr>
          <w:p w14:paraId="28374BD8" w14:textId="77777777" w:rsidR="00F76F63" w:rsidRDefault="004545D8">
            <w:pPr>
              <w:pStyle w:val="TableParagraph"/>
              <w:spacing w:before="70"/>
              <w:ind w:left="905"/>
              <w:rPr>
                <w:sz w:val="19"/>
              </w:rPr>
            </w:pPr>
            <w:r>
              <w:rPr>
                <w:color w:val="12161F"/>
                <w:w w:val="105"/>
                <w:sz w:val="19"/>
              </w:rPr>
              <w:t>2</w:t>
            </w:r>
            <w:r>
              <w:rPr>
                <w:color w:val="12161F"/>
                <w:spacing w:val="-2"/>
                <w:w w:val="105"/>
                <w:sz w:val="19"/>
              </w:rPr>
              <w:t xml:space="preserve"> Disagree</w:t>
            </w:r>
          </w:p>
        </w:tc>
      </w:tr>
    </w:tbl>
    <w:p w14:paraId="28374BDA" w14:textId="77777777" w:rsidR="00F76F63" w:rsidRDefault="00F76F63">
      <w:pPr>
        <w:pStyle w:val="BodyText"/>
        <w:rPr>
          <w:b/>
          <w:sz w:val="22"/>
        </w:rPr>
      </w:pPr>
    </w:p>
    <w:p w14:paraId="28374BDB" w14:textId="77777777" w:rsidR="00F76F63" w:rsidRDefault="00F76F63">
      <w:pPr>
        <w:pStyle w:val="BodyText"/>
        <w:spacing w:before="54"/>
        <w:rPr>
          <w:b/>
          <w:sz w:val="22"/>
        </w:rPr>
      </w:pPr>
    </w:p>
    <w:p w14:paraId="28374BDC" w14:textId="77777777" w:rsidR="00F76F63" w:rsidRDefault="004545D8">
      <w:pPr>
        <w:ind w:left="595"/>
        <w:rPr>
          <w:b/>
        </w:rPr>
      </w:pPr>
      <w:bookmarkStart w:id="76" w:name="s28._PT_did_their_best_to_find_out_about"/>
      <w:bookmarkEnd w:id="76"/>
      <w:r>
        <w:rPr>
          <w:b/>
        </w:rPr>
        <w:t>s28.</w:t>
      </w:r>
      <w:r>
        <w:rPr>
          <w:b/>
          <w:spacing w:val="-5"/>
        </w:rPr>
        <w:t xml:space="preserve"> </w:t>
      </w:r>
      <w:r>
        <w:rPr>
          <w:b/>
        </w:rPr>
        <w:t>PT</w:t>
      </w:r>
      <w:r>
        <w:rPr>
          <w:b/>
          <w:spacing w:val="-2"/>
        </w:rPr>
        <w:t xml:space="preserve"> </w:t>
      </w:r>
      <w:r>
        <w:rPr>
          <w:b/>
        </w:rPr>
        <w:t>did</w:t>
      </w:r>
      <w:r>
        <w:rPr>
          <w:b/>
          <w:spacing w:val="-4"/>
        </w:rPr>
        <w:t xml:space="preserve"> </w:t>
      </w:r>
      <w:r>
        <w:rPr>
          <w:b/>
        </w:rPr>
        <w:t>their</w:t>
      </w:r>
      <w:r>
        <w:rPr>
          <w:b/>
          <w:spacing w:val="-2"/>
        </w:rPr>
        <w:t xml:space="preserve"> </w:t>
      </w:r>
      <w:r>
        <w:rPr>
          <w:b/>
        </w:rPr>
        <w:t>best</w:t>
      </w:r>
      <w:r>
        <w:rPr>
          <w:b/>
          <w:spacing w:val="-5"/>
        </w:rPr>
        <w:t xml:space="preserve"> </w:t>
      </w:r>
      <w:r>
        <w:rPr>
          <w:b/>
        </w:rPr>
        <w:t>to</w:t>
      </w:r>
      <w:r>
        <w:rPr>
          <w:b/>
          <w:spacing w:val="-4"/>
        </w:rPr>
        <w:t xml:space="preserve"> </w:t>
      </w:r>
      <w:r>
        <w:rPr>
          <w:b/>
        </w:rPr>
        <w:t>find</w:t>
      </w:r>
      <w:r>
        <w:rPr>
          <w:b/>
          <w:spacing w:val="-5"/>
        </w:rPr>
        <w:t xml:space="preserve"> </w:t>
      </w:r>
      <w:r>
        <w:rPr>
          <w:b/>
        </w:rPr>
        <w:t>out</w:t>
      </w:r>
      <w:r>
        <w:rPr>
          <w:b/>
          <w:spacing w:val="-3"/>
        </w:rPr>
        <w:t xml:space="preserve"> </w:t>
      </w:r>
      <w:r>
        <w:rPr>
          <w:b/>
        </w:rPr>
        <w:t>about</w:t>
      </w:r>
      <w:r>
        <w:rPr>
          <w:b/>
          <w:spacing w:val="-3"/>
        </w:rPr>
        <w:t xml:space="preserve"> </w:t>
      </w:r>
      <w:r>
        <w:rPr>
          <w:b/>
        </w:rPr>
        <w:t>my</w:t>
      </w:r>
      <w:r>
        <w:rPr>
          <w:b/>
          <w:spacing w:val="-2"/>
        </w:rPr>
        <w:t xml:space="preserve"> </w:t>
      </w:r>
      <w:r>
        <w:rPr>
          <w:b/>
        </w:rPr>
        <w:t>financial</w:t>
      </w:r>
      <w:r>
        <w:rPr>
          <w:b/>
          <w:spacing w:val="-4"/>
        </w:rPr>
        <w:t xml:space="preserve"> </w:t>
      </w:r>
      <w:r>
        <w:rPr>
          <w:b/>
        </w:rPr>
        <w:t>situation</w:t>
      </w:r>
      <w:r>
        <w:rPr>
          <w:b/>
          <w:spacing w:val="-4"/>
        </w:rPr>
        <w:t xml:space="preserve"> </w:t>
      </w:r>
      <w:r>
        <w:rPr>
          <w:b/>
          <w:spacing w:val="-5"/>
        </w:rPr>
        <w:t>(3)</w:t>
      </w:r>
    </w:p>
    <w:p w14:paraId="28374BDD" w14:textId="77777777" w:rsidR="00F76F63" w:rsidRDefault="00F76F63">
      <w:pPr>
        <w:pStyle w:val="BodyText"/>
        <w:spacing w:before="44" w:after="1"/>
        <w:rPr>
          <w:b/>
          <w:sz w:val="20"/>
        </w:rPr>
      </w:pPr>
    </w:p>
    <w:tbl>
      <w:tblPr>
        <w:tblW w:w="0" w:type="auto"/>
        <w:tblInd w:w="667"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3698"/>
        <w:gridCol w:w="8397"/>
        <w:gridCol w:w="2875"/>
      </w:tblGrid>
      <w:tr w:rsidR="00F76F63" w14:paraId="28374BE1" w14:textId="77777777">
        <w:trPr>
          <w:trHeight w:val="477"/>
        </w:trPr>
        <w:tc>
          <w:tcPr>
            <w:tcW w:w="3698" w:type="dxa"/>
            <w:tcBorders>
              <w:left w:val="nil"/>
              <w:right w:val="single" w:sz="6" w:space="0" w:color="12161F"/>
            </w:tcBorders>
          </w:tcPr>
          <w:p w14:paraId="28374BDE" w14:textId="77777777" w:rsidR="00F76F63" w:rsidRDefault="004545D8">
            <w:pPr>
              <w:pStyle w:val="TableParagraph"/>
              <w:spacing w:before="138"/>
              <w:ind w:left="259"/>
              <w:rPr>
                <w:b/>
                <w:sz w:val="19"/>
              </w:rPr>
            </w:pPr>
            <w:r>
              <w:rPr>
                <w:b/>
                <w:noProof/>
                <w:sz w:val="19"/>
              </w:rPr>
              <mc:AlternateContent>
                <mc:Choice Requires="wpg">
                  <w:drawing>
                    <wp:anchor distT="0" distB="0" distL="0" distR="0" simplePos="0" relativeHeight="480318464" behindDoc="1" locked="0" layoutInCell="1" allowOverlap="1" wp14:anchorId="283756DA" wp14:editId="387ADF6D">
                      <wp:simplePos x="0" y="0"/>
                      <wp:positionH relativeFrom="column">
                        <wp:posOffset>2226180</wp:posOffset>
                      </wp:positionH>
                      <wp:positionV relativeFrom="paragraph">
                        <wp:posOffset>126507</wp:posOffset>
                      </wp:positionV>
                      <wp:extent cx="63500" cy="70485"/>
                      <wp:effectExtent l="0" t="0" r="0" b="0"/>
                      <wp:wrapNone/>
                      <wp:docPr id="358" name="Group 358" descr="P3938C1T5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59" name="Graphic 359"/>
                              <wps:cNvSpPr/>
                              <wps:spPr>
                                <a:xfrm>
                                  <a:off x="0" y="0"/>
                                  <a:ext cx="63500" cy="70485"/>
                                </a:xfrm>
                                <a:custGeom>
                                  <a:avLst/>
                                  <a:gdLst/>
                                  <a:ahLst/>
                                  <a:cxnLst/>
                                  <a:rect l="l" t="t" r="r" b="b"/>
                                  <a:pathLst>
                                    <a:path w="63500" h="70485">
                                      <a:moveTo>
                                        <a:pt x="59689" y="0"/>
                                      </a:moveTo>
                                      <a:lnTo>
                                        <a:pt x="3555" y="0"/>
                                      </a:lnTo>
                                      <a:lnTo>
                                        <a:pt x="2666" y="381"/>
                                      </a:lnTo>
                                      <a:lnTo>
                                        <a:pt x="253" y="2159"/>
                                      </a:lnTo>
                                      <a:lnTo>
                                        <a:pt x="0" y="4699"/>
                                      </a:lnTo>
                                      <a:lnTo>
                                        <a:pt x="23875" y="35052"/>
                                      </a:lnTo>
                                      <a:lnTo>
                                        <a:pt x="23875" y="57912"/>
                                      </a:lnTo>
                                      <a:lnTo>
                                        <a:pt x="23748" y="59055"/>
                                      </a:lnTo>
                                      <a:lnTo>
                                        <a:pt x="24129" y="60198"/>
                                      </a:lnTo>
                                      <a:lnTo>
                                        <a:pt x="34289" y="70485"/>
                                      </a:lnTo>
                                      <a:lnTo>
                                        <a:pt x="36829" y="70485"/>
                                      </a:lnTo>
                                      <a:lnTo>
                                        <a:pt x="39242" y="68072"/>
                                      </a:lnTo>
                                      <a:lnTo>
                                        <a:pt x="39623" y="66929"/>
                                      </a:lnTo>
                                      <a:lnTo>
                                        <a:pt x="39369" y="65659"/>
                                      </a:lnTo>
                                      <a:lnTo>
                                        <a:pt x="39496" y="35052"/>
                                      </a:lnTo>
                                      <a:lnTo>
                                        <a:pt x="63245" y="4699"/>
                                      </a:lnTo>
                                      <a:lnTo>
                                        <a:pt x="62991" y="2159"/>
                                      </a:lnTo>
                                      <a:lnTo>
                                        <a:pt x="60578" y="381"/>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4A488932" id="Group 358" o:spid="_x0000_s1026" alt="P3938C1T57#y1" style="position:absolute;margin-left:175.3pt;margin-top:9.95pt;width:5pt;height:5.55pt;z-index:-22998016;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">
                      <v:shape id="Graphic 359"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" path="m59689,l3555,,2666,381,253,2159,,4699,23875,35052r,22860l23748,59055r381,1143l34289,70485r2540,l39242,68072r381,-1143l39369,65659r127,-30607l63245,4699,62991,2159,60578,381,59689,xe" fillcolor="#12161f" stroked="f">
                        <v:fill opacity="39321f"/>
                        <v:path arrowok="t"/>
                      </v:shape>
                    </v:group>
                  </w:pict>
                </mc:Fallback>
              </mc:AlternateContent>
            </w:r>
            <w:r>
              <w:rPr>
                <w:b/>
                <w:color w:val="12161F"/>
                <w:spacing w:val="-2"/>
                <w:w w:val="110"/>
                <w:sz w:val="19"/>
              </w:rPr>
              <w:t>BranchCode</w:t>
            </w:r>
          </w:p>
        </w:tc>
        <w:tc>
          <w:tcPr>
            <w:tcW w:w="8397" w:type="dxa"/>
            <w:tcBorders>
              <w:left w:val="single" w:sz="6" w:space="0" w:color="12161F"/>
              <w:right w:val="single" w:sz="6" w:space="0" w:color="12161F"/>
            </w:tcBorders>
          </w:tcPr>
          <w:p w14:paraId="28374BDF" w14:textId="77777777" w:rsidR="00F76F63" w:rsidRDefault="004545D8">
            <w:pPr>
              <w:pStyle w:val="TableParagraph"/>
              <w:spacing w:before="138"/>
              <w:ind w:left="228"/>
              <w:rPr>
                <w:b/>
                <w:sz w:val="19"/>
              </w:rPr>
            </w:pPr>
            <w:r>
              <w:rPr>
                <w:b/>
                <w:noProof/>
                <w:sz w:val="19"/>
              </w:rPr>
              <mc:AlternateContent>
                <mc:Choice Requires="wpg">
                  <w:drawing>
                    <wp:anchor distT="0" distB="0" distL="0" distR="0" simplePos="0" relativeHeight="480318976" behindDoc="1" locked="0" layoutInCell="1" allowOverlap="1" wp14:anchorId="283756DC" wp14:editId="5CDA23AD">
                      <wp:simplePos x="0" y="0"/>
                      <wp:positionH relativeFrom="column">
                        <wp:posOffset>5218687</wp:posOffset>
                      </wp:positionH>
                      <wp:positionV relativeFrom="paragraph">
                        <wp:posOffset>126507</wp:posOffset>
                      </wp:positionV>
                      <wp:extent cx="63500" cy="70485"/>
                      <wp:effectExtent l="0" t="0" r="0" b="0"/>
                      <wp:wrapNone/>
                      <wp:docPr id="360" name="Group 360" descr="P3939C2T5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61" name="Graphic 361"/>
                              <wps:cNvSpPr/>
                              <wps:spPr>
                                <a:xfrm>
                                  <a:off x="0" y="0"/>
                                  <a:ext cx="63500" cy="70485"/>
                                </a:xfrm>
                                <a:custGeom>
                                  <a:avLst/>
                                  <a:gdLst/>
                                  <a:ahLst/>
                                  <a:cxnLst/>
                                  <a:rect l="l" t="t" r="r" b="b"/>
                                  <a:pathLst>
                                    <a:path w="63500" h="70485">
                                      <a:moveTo>
                                        <a:pt x="59690" y="0"/>
                                      </a:moveTo>
                                      <a:lnTo>
                                        <a:pt x="3556" y="0"/>
                                      </a:lnTo>
                                      <a:lnTo>
                                        <a:pt x="2667" y="381"/>
                                      </a:lnTo>
                                      <a:lnTo>
                                        <a:pt x="254" y="2159"/>
                                      </a:lnTo>
                                      <a:lnTo>
                                        <a:pt x="0" y="4699"/>
                                      </a:lnTo>
                                      <a:lnTo>
                                        <a:pt x="23876" y="35052"/>
                                      </a:lnTo>
                                      <a:lnTo>
                                        <a:pt x="23876" y="57912"/>
                                      </a:lnTo>
                                      <a:lnTo>
                                        <a:pt x="23749" y="59055"/>
                                      </a:lnTo>
                                      <a:lnTo>
                                        <a:pt x="24130" y="60198"/>
                                      </a:lnTo>
                                      <a:lnTo>
                                        <a:pt x="34290" y="70485"/>
                                      </a:lnTo>
                                      <a:lnTo>
                                        <a:pt x="36830" y="70485"/>
                                      </a:lnTo>
                                      <a:lnTo>
                                        <a:pt x="39243" y="68072"/>
                                      </a:lnTo>
                                      <a:lnTo>
                                        <a:pt x="39624" y="66929"/>
                                      </a:lnTo>
                                      <a:lnTo>
                                        <a:pt x="39370" y="65659"/>
                                      </a:lnTo>
                                      <a:lnTo>
                                        <a:pt x="39497" y="35052"/>
                                      </a:lnTo>
                                      <a:lnTo>
                                        <a:pt x="63246" y="4699"/>
                                      </a:lnTo>
                                      <a:lnTo>
                                        <a:pt x="62992" y="2159"/>
                                      </a:lnTo>
                                      <a:lnTo>
                                        <a:pt x="60579" y="381"/>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2DFFE85A" id="Group 360" o:spid="_x0000_s1026" alt="P3939C2T57#y1" style="position:absolute;margin-left:410.9pt;margin-top:9.95pt;width:5pt;height:5.55pt;z-index:-22997504;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">
                      <v:shape id="Graphic 361"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" path="m59690,l3556,,2667,381,254,2159,,4699,23876,35052r,22860l23749,59055r381,1143l34290,70485r2540,l39243,68072r381,-1143l39370,65659r127,-30607l63246,4699,62992,2159,60579,381,59690,xe" fillcolor="#12161f" stroked="f">
                        <v:fill opacity="39321f"/>
                        <v:path arrowok="t"/>
                      </v:shape>
                    </v:group>
                  </w:pict>
                </mc:Fallback>
              </mc:AlternateContent>
            </w:r>
            <w:r>
              <w:rPr>
                <w:b/>
                <w:color w:val="12161F"/>
                <w:spacing w:val="-2"/>
                <w:w w:val="105"/>
                <w:sz w:val="19"/>
              </w:rPr>
              <w:t>Comments</w:t>
            </w:r>
          </w:p>
        </w:tc>
        <w:tc>
          <w:tcPr>
            <w:tcW w:w="2875" w:type="dxa"/>
            <w:tcBorders>
              <w:left w:val="single" w:sz="6" w:space="0" w:color="12161F"/>
              <w:right w:val="nil"/>
            </w:tcBorders>
          </w:tcPr>
          <w:p w14:paraId="28374BE0" w14:textId="77777777" w:rsidR="00F76F63" w:rsidRDefault="004545D8">
            <w:pPr>
              <w:pStyle w:val="TableParagraph"/>
              <w:spacing w:before="138"/>
              <w:ind w:left="231"/>
              <w:rPr>
                <w:b/>
                <w:sz w:val="19"/>
              </w:rPr>
            </w:pPr>
            <w:r>
              <w:rPr>
                <w:b/>
                <w:noProof/>
                <w:sz w:val="19"/>
              </w:rPr>
              <mc:AlternateContent>
                <mc:Choice Requires="wpg">
                  <w:drawing>
                    <wp:anchor distT="0" distB="0" distL="0" distR="0" simplePos="0" relativeHeight="480319488" behindDoc="1" locked="0" layoutInCell="1" allowOverlap="1" wp14:anchorId="283756DE" wp14:editId="37977DD6">
                      <wp:simplePos x="0" y="0"/>
                      <wp:positionH relativeFrom="column">
                        <wp:posOffset>50038</wp:posOffset>
                      </wp:positionH>
                      <wp:positionV relativeFrom="paragraph">
                        <wp:posOffset>122698</wp:posOffset>
                      </wp:positionV>
                      <wp:extent cx="60960" cy="62230"/>
                      <wp:effectExtent l="0" t="0" r="0" b="0"/>
                      <wp:wrapNone/>
                      <wp:docPr id="362" name="Group 362" descr="P3940C3T5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2230"/>
                                <a:chOff x="0" y="0"/>
                                <a:chExt cx="60960" cy="62230"/>
                              </a:xfrm>
                            </wpg:grpSpPr>
                            <wps:wsp>
                              <wps:cNvPr id="363" name="Graphic 363"/>
                              <wps:cNvSpPr/>
                              <wps:spPr>
                                <a:xfrm>
                                  <a:off x="0" y="0"/>
                                  <a:ext cx="60960" cy="62230"/>
                                </a:xfrm>
                                <a:custGeom>
                                  <a:avLst/>
                                  <a:gdLst/>
                                  <a:ahLst/>
                                  <a:cxnLst/>
                                  <a:rect l="l" t="t" r="r" b="b"/>
                                  <a:pathLst>
                                    <a:path w="60960" h="62230">
                                      <a:moveTo>
                                        <a:pt x="34315" y="0"/>
                                      </a:moveTo>
                                      <a:lnTo>
                                        <a:pt x="26644" y="0"/>
                                      </a:lnTo>
                                      <a:lnTo>
                                        <a:pt x="26644" y="46736"/>
                                      </a:lnTo>
                                      <a:lnTo>
                                        <a:pt x="5537" y="25273"/>
                                      </a:lnTo>
                                      <a:lnTo>
                                        <a:pt x="0" y="30861"/>
                                      </a:lnTo>
                                      <a:lnTo>
                                        <a:pt x="30543" y="61722"/>
                                      </a:lnTo>
                                      <a:lnTo>
                                        <a:pt x="60959" y="30861"/>
                                      </a:lnTo>
                                      <a:lnTo>
                                        <a:pt x="55562" y="25273"/>
                                      </a:lnTo>
                                      <a:lnTo>
                                        <a:pt x="34315" y="4673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5646D42A" id="Group 362" o:spid="_x0000_s1026" alt="P3940C3T57#y1" style="position:absolute;margin-left:3.95pt;margin-top:9.65pt;width:4.8pt;height:4.9pt;z-index:-22996992;mso-wrap-distance-left:0;mso-wrap-distance-right:0" coordsize="6096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">
                      <v:shape id="Graphic 363" o:spid="_x0000_s1027" style="position:absolute;width:60960;height:62230;visibility:visible;mso-wrap-style:square;v-text-anchor:top" coordsize="6096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" path="m34315,l26644,r,46736l5537,25273,,30861,30543,61722,60959,30861,55562,25273,34315,46736,34315,xe" fillcolor="#12161f" stroked="f">
                        <v:fill opacity="39321f"/>
                        <v:path arrowok="t"/>
                      </v:shape>
                    </v:group>
                  </w:pict>
                </mc:Fallback>
              </mc:AlternateContent>
            </w:r>
            <w:r>
              <w:rPr>
                <w:b/>
                <w:color w:val="12161F"/>
                <w:spacing w:val="-2"/>
                <w:w w:val="110"/>
                <w:sz w:val="19"/>
              </w:rPr>
              <w:t>Rating</w:t>
            </w:r>
          </w:p>
        </w:tc>
      </w:tr>
      <w:tr w:rsidR="00F76F63" w14:paraId="28374BE5" w14:textId="77777777">
        <w:trPr>
          <w:trHeight w:val="472"/>
        </w:trPr>
        <w:tc>
          <w:tcPr>
            <w:tcW w:w="3698" w:type="dxa"/>
            <w:tcBorders>
              <w:left w:val="nil"/>
              <w:bottom w:val="single" w:sz="6" w:space="0" w:color="12161F"/>
              <w:right w:val="nil"/>
            </w:tcBorders>
          </w:tcPr>
          <w:p w14:paraId="28374BE2" w14:textId="77777777" w:rsidR="00F76F63" w:rsidRDefault="004545D8">
            <w:pPr>
              <w:pStyle w:val="TableParagraph"/>
              <w:spacing w:before="135"/>
              <w:ind w:left="259"/>
              <w:rPr>
                <w:sz w:val="19"/>
              </w:rPr>
            </w:pPr>
            <w:r>
              <w:rPr>
                <w:color w:val="12161F"/>
                <w:spacing w:val="-5"/>
                <w:sz w:val="19"/>
              </w:rPr>
              <w:t>D30</w:t>
            </w:r>
          </w:p>
        </w:tc>
        <w:tc>
          <w:tcPr>
            <w:tcW w:w="8397" w:type="dxa"/>
            <w:tcBorders>
              <w:left w:val="nil"/>
              <w:bottom w:val="single" w:sz="6" w:space="0" w:color="12161F"/>
              <w:right w:val="nil"/>
            </w:tcBorders>
          </w:tcPr>
          <w:p w14:paraId="28374BE3" w14:textId="77777777" w:rsidR="00F76F63" w:rsidRDefault="004545D8">
            <w:pPr>
              <w:pStyle w:val="TableParagraph"/>
              <w:spacing w:before="135"/>
              <w:ind w:left="233"/>
              <w:rPr>
                <w:sz w:val="19"/>
              </w:rPr>
            </w:pPr>
            <w:r>
              <w:rPr>
                <w:color w:val="12161F"/>
                <w:sz w:val="19"/>
              </w:rPr>
              <w:t>Guardian</w:t>
            </w:r>
            <w:r>
              <w:rPr>
                <w:color w:val="12161F"/>
                <w:spacing w:val="11"/>
                <w:sz w:val="19"/>
              </w:rPr>
              <w:t xml:space="preserve"> </w:t>
            </w:r>
            <w:r>
              <w:rPr>
                <w:color w:val="12161F"/>
                <w:sz w:val="19"/>
              </w:rPr>
              <w:t>took</w:t>
            </w:r>
            <w:r>
              <w:rPr>
                <w:color w:val="12161F"/>
                <w:spacing w:val="12"/>
                <w:sz w:val="19"/>
              </w:rPr>
              <w:t xml:space="preserve"> </w:t>
            </w:r>
            <w:r>
              <w:rPr>
                <w:color w:val="12161F"/>
                <w:sz w:val="19"/>
              </w:rPr>
              <w:t>care</w:t>
            </w:r>
            <w:r>
              <w:rPr>
                <w:color w:val="12161F"/>
                <w:spacing w:val="3"/>
                <w:sz w:val="19"/>
              </w:rPr>
              <w:t xml:space="preserve"> </w:t>
            </w:r>
            <w:r>
              <w:rPr>
                <w:color w:val="12161F"/>
                <w:sz w:val="19"/>
              </w:rPr>
              <w:t>of</w:t>
            </w:r>
            <w:r>
              <w:rPr>
                <w:color w:val="12161F"/>
                <w:spacing w:val="7"/>
                <w:sz w:val="19"/>
              </w:rPr>
              <w:t xml:space="preserve"> </w:t>
            </w:r>
            <w:r>
              <w:rPr>
                <w:color w:val="12161F"/>
                <w:spacing w:val="-5"/>
                <w:sz w:val="19"/>
              </w:rPr>
              <w:t>it.</w:t>
            </w:r>
          </w:p>
        </w:tc>
        <w:tc>
          <w:tcPr>
            <w:tcW w:w="2875" w:type="dxa"/>
            <w:tcBorders>
              <w:left w:val="nil"/>
              <w:bottom w:val="single" w:sz="6" w:space="0" w:color="12161F"/>
              <w:right w:val="nil"/>
            </w:tcBorders>
          </w:tcPr>
          <w:p w14:paraId="28374BE4" w14:textId="77777777" w:rsidR="00F76F63" w:rsidRDefault="004545D8">
            <w:pPr>
              <w:pStyle w:val="TableParagraph"/>
              <w:spacing w:before="135"/>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BE9" w14:textId="77777777">
        <w:trPr>
          <w:trHeight w:val="474"/>
        </w:trPr>
        <w:tc>
          <w:tcPr>
            <w:tcW w:w="3698" w:type="dxa"/>
            <w:tcBorders>
              <w:top w:val="single" w:sz="6" w:space="0" w:color="12161F"/>
              <w:left w:val="nil"/>
              <w:bottom w:val="single" w:sz="6" w:space="0" w:color="12161F"/>
              <w:right w:val="nil"/>
            </w:tcBorders>
          </w:tcPr>
          <w:p w14:paraId="28374BE6" w14:textId="77777777" w:rsidR="00F76F63" w:rsidRDefault="004545D8">
            <w:pPr>
              <w:pStyle w:val="TableParagraph"/>
              <w:spacing w:before="135"/>
              <w:ind w:left="259"/>
              <w:rPr>
                <w:sz w:val="19"/>
              </w:rPr>
            </w:pPr>
            <w:r>
              <w:rPr>
                <w:color w:val="12161F"/>
                <w:spacing w:val="-5"/>
                <w:w w:val="105"/>
                <w:sz w:val="19"/>
              </w:rPr>
              <w:t>H10</w:t>
            </w:r>
          </w:p>
        </w:tc>
        <w:tc>
          <w:tcPr>
            <w:tcW w:w="8397" w:type="dxa"/>
            <w:tcBorders>
              <w:top w:val="single" w:sz="6" w:space="0" w:color="12161F"/>
              <w:left w:val="nil"/>
              <w:bottom w:val="single" w:sz="6" w:space="0" w:color="12161F"/>
              <w:right w:val="nil"/>
            </w:tcBorders>
          </w:tcPr>
          <w:p w14:paraId="28374BE7" w14:textId="77777777" w:rsidR="00F76F63" w:rsidRDefault="004545D8">
            <w:pPr>
              <w:pStyle w:val="TableParagraph"/>
              <w:spacing w:before="135"/>
              <w:ind w:left="233"/>
              <w:rPr>
                <w:sz w:val="19"/>
              </w:rPr>
            </w:pPr>
            <w:r>
              <w:rPr>
                <w:color w:val="12161F"/>
                <w:w w:val="105"/>
                <w:sz w:val="19"/>
              </w:rPr>
              <w:t>They</w:t>
            </w:r>
            <w:r>
              <w:rPr>
                <w:color w:val="12161F"/>
                <w:spacing w:val="-10"/>
                <w:w w:val="105"/>
                <w:sz w:val="19"/>
              </w:rPr>
              <w:t xml:space="preserve"> </w:t>
            </w:r>
            <w:r>
              <w:rPr>
                <w:color w:val="12161F"/>
                <w:w w:val="105"/>
                <w:sz w:val="19"/>
              </w:rPr>
              <w:t>didn't</w:t>
            </w:r>
            <w:r>
              <w:rPr>
                <w:color w:val="12161F"/>
                <w:spacing w:val="-9"/>
                <w:w w:val="105"/>
                <w:sz w:val="19"/>
              </w:rPr>
              <w:t xml:space="preserve"> </w:t>
            </w:r>
            <w:r>
              <w:rPr>
                <w:color w:val="12161F"/>
                <w:w w:val="105"/>
                <w:sz w:val="19"/>
              </w:rPr>
              <w:t>really</w:t>
            </w:r>
            <w:r>
              <w:rPr>
                <w:color w:val="12161F"/>
                <w:spacing w:val="-10"/>
                <w:w w:val="105"/>
                <w:sz w:val="19"/>
              </w:rPr>
              <w:t xml:space="preserve"> </w:t>
            </w:r>
            <w:r>
              <w:rPr>
                <w:color w:val="12161F"/>
                <w:w w:val="105"/>
                <w:sz w:val="19"/>
              </w:rPr>
              <w:t>tell</w:t>
            </w:r>
            <w:r>
              <w:rPr>
                <w:color w:val="12161F"/>
                <w:spacing w:val="-9"/>
                <w:w w:val="105"/>
                <w:sz w:val="19"/>
              </w:rPr>
              <w:t xml:space="preserve"> </w:t>
            </w:r>
            <w:r>
              <w:rPr>
                <w:color w:val="12161F"/>
                <w:w w:val="105"/>
                <w:sz w:val="19"/>
              </w:rPr>
              <w:t>me</w:t>
            </w:r>
            <w:r>
              <w:rPr>
                <w:color w:val="12161F"/>
                <w:spacing w:val="-9"/>
                <w:w w:val="105"/>
                <w:sz w:val="19"/>
              </w:rPr>
              <w:t xml:space="preserve"> </w:t>
            </w:r>
            <w:r>
              <w:rPr>
                <w:color w:val="12161F"/>
                <w:spacing w:val="-2"/>
                <w:w w:val="105"/>
                <w:sz w:val="19"/>
              </w:rPr>
              <w:t>anything</w:t>
            </w:r>
          </w:p>
        </w:tc>
        <w:tc>
          <w:tcPr>
            <w:tcW w:w="2875" w:type="dxa"/>
            <w:tcBorders>
              <w:top w:val="single" w:sz="6" w:space="0" w:color="12161F"/>
              <w:left w:val="nil"/>
              <w:bottom w:val="single" w:sz="6" w:space="0" w:color="12161F"/>
              <w:right w:val="nil"/>
            </w:tcBorders>
          </w:tcPr>
          <w:p w14:paraId="28374BE8" w14:textId="77777777" w:rsidR="00F76F63" w:rsidRDefault="004545D8">
            <w:pPr>
              <w:pStyle w:val="TableParagraph"/>
              <w:spacing w:before="135"/>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BED" w14:textId="77777777">
        <w:trPr>
          <w:trHeight w:val="477"/>
        </w:trPr>
        <w:tc>
          <w:tcPr>
            <w:tcW w:w="3698" w:type="dxa"/>
            <w:tcBorders>
              <w:top w:val="single" w:sz="6" w:space="0" w:color="12161F"/>
              <w:left w:val="nil"/>
              <w:bottom w:val="single" w:sz="6" w:space="0" w:color="12161F"/>
              <w:right w:val="nil"/>
            </w:tcBorders>
          </w:tcPr>
          <w:p w14:paraId="28374BEA" w14:textId="77777777" w:rsidR="00F76F63" w:rsidRDefault="004545D8">
            <w:pPr>
              <w:pStyle w:val="TableParagraph"/>
              <w:spacing w:before="138"/>
              <w:ind w:left="259"/>
              <w:rPr>
                <w:sz w:val="19"/>
              </w:rPr>
            </w:pPr>
            <w:r>
              <w:rPr>
                <w:color w:val="12161F"/>
                <w:spacing w:val="-5"/>
                <w:w w:val="105"/>
                <w:sz w:val="19"/>
              </w:rPr>
              <w:t>H30</w:t>
            </w:r>
          </w:p>
        </w:tc>
        <w:tc>
          <w:tcPr>
            <w:tcW w:w="8397" w:type="dxa"/>
            <w:tcBorders>
              <w:top w:val="single" w:sz="6" w:space="0" w:color="12161F"/>
              <w:left w:val="nil"/>
              <w:bottom w:val="single" w:sz="6" w:space="0" w:color="12161F"/>
              <w:right w:val="nil"/>
            </w:tcBorders>
          </w:tcPr>
          <w:p w14:paraId="28374BEB" w14:textId="77777777" w:rsidR="00F76F63" w:rsidRDefault="004545D8">
            <w:pPr>
              <w:pStyle w:val="TableParagraph"/>
              <w:spacing w:before="138"/>
              <w:ind w:left="233"/>
              <w:rPr>
                <w:sz w:val="19"/>
              </w:rPr>
            </w:pPr>
            <w:r>
              <w:rPr>
                <w:color w:val="12161F"/>
                <w:w w:val="105"/>
                <w:sz w:val="19"/>
              </w:rPr>
              <w:t>They</w:t>
            </w:r>
            <w:r>
              <w:rPr>
                <w:color w:val="12161F"/>
                <w:spacing w:val="-9"/>
                <w:w w:val="105"/>
                <w:sz w:val="19"/>
              </w:rPr>
              <w:t xml:space="preserve"> </w:t>
            </w:r>
            <w:r>
              <w:rPr>
                <w:color w:val="12161F"/>
                <w:w w:val="105"/>
                <w:sz w:val="19"/>
              </w:rPr>
              <w:t>took</w:t>
            </w:r>
            <w:r>
              <w:rPr>
                <w:color w:val="12161F"/>
                <w:spacing w:val="-9"/>
                <w:w w:val="105"/>
                <w:sz w:val="19"/>
              </w:rPr>
              <w:t xml:space="preserve"> </w:t>
            </w:r>
            <w:r>
              <w:rPr>
                <w:color w:val="12161F"/>
                <w:w w:val="105"/>
                <w:sz w:val="19"/>
              </w:rPr>
              <w:t>all</w:t>
            </w:r>
            <w:r>
              <w:rPr>
                <w:color w:val="12161F"/>
                <w:spacing w:val="-11"/>
                <w:w w:val="105"/>
                <w:sz w:val="19"/>
              </w:rPr>
              <w:t xml:space="preserve"> </w:t>
            </w:r>
            <w:r>
              <w:rPr>
                <w:color w:val="12161F"/>
                <w:w w:val="105"/>
                <w:sz w:val="19"/>
              </w:rPr>
              <w:t>our</w:t>
            </w:r>
            <w:r>
              <w:rPr>
                <w:color w:val="12161F"/>
                <w:spacing w:val="-10"/>
                <w:w w:val="105"/>
                <w:sz w:val="19"/>
              </w:rPr>
              <w:t xml:space="preserve"> </w:t>
            </w:r>
            <w:r>
              <w:rPr>
                <w:color w:val="12161F"/>
                <w:w w:val="105"/>
                <w:sz w:val="19"/>
              </w:rPr>
              <w:t>money</w:t>
            </w:r>
            <w:r>
              <w:rPr>
                <w:color w:val="12161F"/>
                <w:spacing w:val="-8"/>
                <w:w w:val="105"/>
                <w:sz w:val="19"/>
              </w:rPr>
              <w:t xml:space="preserve"> </w:t>
            </w:r>
            <w:r>
              <w:rPr>
                <w:color w:val="12161F"/>
                <w:spacing w:val="-2"/>
                <w:w w:val="105"/>
                <w:sz w:val="19"/>
              </w:rPr>
              <w:t>away.</w:t>
            </w:r>
          </w:p>
        </w:tc>
        <w:tc>
          <w:tcPr>
            <w:tcW w:w="2875" w:type="dxa"/>
            <w:tcBorders>
              <w:top w:val="single" w:sz="6" w:space="0" w:color="12161F"/>
              <w:left w:val="nil"/>
              <w:bottom w:val="single" w:sz="6" w:space="0" w:color="12161F"/>
              <w:right w:val="nil"/>
            </w:tcBorders>
          </w:tcPr>
          <w:p w14:paraId="28374BEC" w14:textId="77777777" w:rsidR="00F76F63" w:rsidRDefault="004545D8">
            <w:pPr>
              <w:pStyle w:val="TableParagraph"/>
              <w:spacing w:before="138"/>
              <w:ind w:left="240"/>
              <w:rPr>
                <w:sz w:val="19"/>
              </w:rPr>
            </w:pPr>
            <w:r>
              <w:rPr>
                <w:color w:val="12161F"/>
                <w:sz w:val="19"/>
              </w:rPr>
              <w:t>2</w:t>
            </w:r>
            <w:r>
              <w:rPr>
                <w:color w:val="12161F"/>
                <w:spacing w:val="-7"/>
                <w:sz w:val="19"/>
              </w:rPr>
              <w:t xml:space="preserve"> </w:t>
            </w:r>
            <w:r>
              <w:rPr>
                <w:color w:val="12161F"/>
                <w:spacing w:val="-2"/>
                <w:sz w:val="19"/>
              </w:rPr>
              <w:t>Disagree</w:t>
            </w:r>
          </w:p>
        </w:tc>
      </w:tr>
    </w:tbl>
    <w:p w14:paraId="28374BEE" w14:textId="77777777" w:rsidR="00F76F63" w:rsidRDefault="00F76F63">
      <w:pPr>
        <w:pStyle w:val="BodyText"/>
        <w:rPr>
          <w:b/>
          <w:sz w:val="22"/>
        </w:rPr>
      </w:pPr>
    </w:p>
    <w:p w14:paraId="28374BEF" w14:textId="77777777" w:rsidR="00F76F63" w:rsidRDefault="00F76F63">
      <w:pPr>
        <w:pStyle w:val="BodyText"/>
        <w:spacing w:before="79"/>
        <w:rPr>
          <w:b/>
          <w:sz w:val="22"/>
        </w:rPr>
      </w:pPr>
    </w:p>
    <w:p w14:paraId="28374BF0" w14:textId="77777777" w:rsidR="00F76F63" w:rsidRDefault="004545D8">
      <w:pPr>
        <w:ind w:left="595"/>
        <w:rPr>
          <w:b/>
        </w:rPr>
      </w:pPr>
      <w:bookmarkStart w:id="77" w:name="s29._I_feel_comfortable_talking_with_my_"/>
      <w:bookmarkEnd w:id="77"/>
      <w:r>
        <w:rPr>
          <w:b/>
        </w:rPr>
        <w:t>s29.</w:t>
      </w:r>
      <w:r>
        <w:rPr>
          <w:b/>
          <w:spacing w:val="-5"/>
        </w:rPr>
        <w:t xml:space="preserve"> </w:t>
      </w:r>
      <w:r>
        <w:rPr>
          <w:b/>
        </w:rPr>
        <w:t>I</w:t>
      </w:r>
      <w:r>
        <w:rPr>
          <w:b/>
          <w:spacing w:val="-2"/>
        </w:rPr>
        <w:t xml:space="preserve"> </w:t>
      </w:r>
      <w:r>
        <w:rPr>
          <w:b/>
        </w:rPr>
        <w:t>feel</w:t>
      </w:r>
      <w:r>
        <w:rPr>
          <w:b/>
          <w:spacing w:val="-4"/>
        </w:rPr>
        <w:t xml:space="preserve"> </w:t>
      </w:r>
      <w:r>
        <w:rPr>
          <w:b/>
        </w:rPr>
        <w:t>comfortable</w:t>
      </w:r>
      <w:r>
        <w:rPr>
          <w:b/>
          <w:spacing w:val="-5"/>
        </w:rPr>
        <w:t xml:space="preserve"> </w:t>
      </w:r>
      <w:r>
        <w:rPr>
          <w:b/>
        </w:rPr>
        <w:t>talking</w:t>
      </w:r>
      <w:r>
        <w:rPr>
          <w:b/>
          <w:spacing w:val="-4"/>
        </w:rPr>
        <w:t xml:space="preserve"> </w:t>
      </w:r>
      <w:r>
        <w:rPr>
          <w:b/>
        </w:rPr>
        <w:t>with</w:t>
      </w:r>
      <w:r>
        <w:rPr>
          <w:b/>
          <w:spacing w:val="-6"/>
        </w:rPr>
        <w:t xml:space="preserve"> </w:t>
      </w:r>
      <w:r>
        <w:rPr>
          <w:b/>
        </w:rPr>
        <w:t>my</w:t>
      </w:r>
      <w:r>
        <w:rPr>
          <w:b/>
          <w:spacing w:val="-3"/>
        </w:rPr>
        <w:t xml:space="preserve"> </w:t>
      </w:r>
      <w:r>
        <w:rPr>
          <w:b/>
        </w:rPr>
        <w:t>Client</w:t>
      </w:r>
      <w:r>
        <w:rPr>
          <w:b/>
          <w:spacing w:val="-5"/>
        </w:rPr>
        <w:t xml:space="preserve"> </w:t>
      </w:r>
      <w:r>
        <w:rPr>
          <w:b/>
        </w:rPr>
        <w:t>Account</w:t>
      </w:r>
      <w:r>
        <w:rPr>
          <w:b/>
          <w:spacing w:val="-5"/>
        </w:rPr>
        <w:t xml:space="preserve"> </w:t>
      </w:r>
      <w:r>
        <w:rPr>
          <w:b/>
        </w:rPr>
        <w:t>Manager</w:t>
      </w:r>
      <w:r>
        <w:rPr>
          <w:b/>
          <w:spacing w:val="-2"/>
        </w:rPr>
        <w:t xml:space="preserve"> </w:t>
      </w:r>
      <w:r>
        <w:rPr>
          <w:b/>
          <w:spacing w:val="-5"/>
        </w:rPr>
        <w:t>(2)</w:t>
      </w:r>
    </w:p>
    <w:p w14:paraId="28374BF1" w14:textId="77777777" w:rsidR="00F76F63" w:rsidRDefault="00F76F63">
      <w:pPr>
        <w:pStyle w:val="BodyText"/>
        <w:spacing w:before="145"/>
        <w:rPr>
          <w:b/>
          <w:sz w:val="20"/>
        </w:rPr>
      </w:pPr>
    </w:p>
    <w:tbl>
      <w:tblPr>
        <w:tblW w:w="0" w:type="auto"/>
        <w:tblInd w:w="302" w:type="dxa"/>
        <w:tblLayout w:type="fixed"/>
        <w:tblCellMar>
          <w:left w:w="0" w:type="dxa"/>
          <w:right w:w="0" w:type="dxa"/>
        </w:tblCellMar>
        <w:tblLook w:val="01E0" w:firstRow="1" w:lastRow="1" w:firstColumn="1" w:lastColumn="1" w:noHBand="0" w:noVBand="0"/>
      </w:tblPr>
      <w:tblGrid>
        <w:gridCol w:w="1793"/>
        <w:gridCol w:w="8388"/>
        <w:gridCol w:w="5303"/>
      </w:tblGrid>
      <w:tr w:rsidR="00F76F63" w14:paraId="28374BF5" w14:textId="77777777">
        <w:trPr>
          <w:trHeight w:val="273"/>
        </w:trPr>
        <w:tc>
          <w:tcPr>
            <w:tcW w:w="1793" w:type="dxa"/>
            <w:tcBorders>
              <w:bottom w:val="single" w:sz="8" w:space="0" w:color="12161F"/>
            </w:tcBorders>
          </w:tcPr>
          <w:p w14:paraId="28374BF2" w14:textId="77777777" w:rsidR="00F76F63" w:rsidRDefault="004545D8">
            <w:pPr>
              <w:pStyle w:val="TableParagraph"/>
              <w:spacing w:line="225" w:lineRule="exact"/>
              <w:ind w:left="336"/>
              <w:rPr>
                <w:b/>
              </w:rPr>
            </w:pPr>
            <w:r>
              <w:rPr>
                <w:b/>
                <w:color w:val="12161F"/>
                <w:spacing w:val="-2"/>
              </w:rPr>
              <w:t>BranchCode</w:t>
            </w:r>
          </w:p>
        </w:tc>
        <w:tc>
          <w:tcPr>
            <w:tcW w:w="8388" w:type="dxa"/>
            <w:tcBorders>
              <w:bottom w:val="single" w:sz="8" w:space="0" w:color="12161F"/>
            </w:tcBorders>
          </w:tcPr>
          <w:p w14:paraId="28374BF3" w14:textId="77777777" w:rsidR="00F76F63" w:rsidRDefault="004545D8">
            <w:pPr>
              <w:pStyle w:val="TableParagraph"/>
              <w:spacing w:line="225" w:lineRule="exact"/>
              <w:ind w:left="374"/>
              <w:rPr>
                <w:b/>
              </w:rPr>
            </w:pPr>
            <w:r>
              <w:rPr>
                <w:b/>
                <w:color w:val="12161F"/>
                <w:spacing w:val="-2"/>
              </w:rPr>
              <w:t>Comments</w:t>
            </w:r>
          </w:p>
        </w:tc>
        <w:tc>
          <w:tcPr>
            <w:tcW w:w="5303" w:type="dxa"/>
            <w:tcBorders>
              <w:bottom w:val="single" w:sz="8" w:space="0" w:color="12161F"/>
            </w:tcBorders>
          </w:tcPr>
          <w:p w14:paraId="28374BF4" w14:textId="77777777" w:rsidR="00F76F63" w:rsidRDefault="004545D8">
            <w:pPr>
              <w:pStyle w:val="TableParagraph"/>
              <w:spacing w:line="225" w:lineRule="exact"/>
              <w:ind w:right="928"/>
              <w:jc w:val="center"/>
              <w:rPr>
                <w:b/>
              </w:rPr>
            </w:pPr>
            <w:r>
              <w:rPr>
                <w:b/>
                <w:color w:val="12161F"/>
                <w:spacing w:val="-2"/>
              </w:rPr>
              <w:t>Rating</w:t>
            </w:r>
          </w:p>
        </w:tc>
      </w:tr>
      <w:tr w:rsidR="00F76F63" w14:paraId="28374BF9" w14:textId="77777777">
        <w:trPr>
          <w:trHeight w:val="361"/>
        </w:trPr>
        <w:tc>
          <w:tcPr>
            <w:tcW w:w="1793" w:type="dxa"/>
            <w:tcBorders>
              <w:top w:val="single" w:sz="8" w:space="0" w:color="12161F"/>
              <w:bottom w:val="single" w:sz="8" w:space="0" w:color="12161F"/>
            </w:tcBorders>
          </w:tcPr>
          <w:p w14:paraId="28374BF6" w14:textId="77777777" w:rsidR="00F76F63" w:rsidRDefault="004545D8">
            <w:pPr>
              <w:pStyle w:val="TableParagraph"/>
              <w:spacing w:before="66"/>
              <w:ind w:left="115"/>
              <w:rPr>
                <w:sz w:val="19"/>
              </w:rPr>
            </w:pPr>
            <w:r>
              <w:rPr>
                <w:color w:val="12161F"/>
                <w:spacing w:val="-5"/>
                <w:sz w:val="19"/>
              </w:rPr>
              <w:t>H10</w:t>
            </w:r>
          </w:p>
        </w:tc>
        <w:tc>
          <w:tcPr>
            <w:tcW w:w="8388" w:type="dxa"/>
            <w:tcBorders>
              <w:top w:val="single" w:sz="8" w:space="0" w:color="12161F"/>
              <w:bottom w:val="single" w:sz="8" w:space="0" w:color="12161F"/>
            </w:tcBorders>
          </w:tcPr>
          <w:p w14:paraId="28374BF7" w14:textId="77777777" w:rsidR="00F76F63" w:rsidRDefault="004545D8">
            <w:pPr>
              <w:pStyle w:val="TableParagraph"/>
              <w:spacing w:before="66"/>
              <w:ind w:left="352"/>
              <w:rPr>
                <w:sz w:val="19"/>
              </w:rPr>
            </w:pPr>
            <w:r>
              <w:rPr>
                <w:color w:val="12161F"/>
                <w:w w:val="105"/>
                <w:sz w:val="19"/>
              </w:rPr>
              <w:t>I</w:t>
            </w:r>
            <w:r>
              <w:rPr>
                <w:color w:val="12161F"/>
                <w:spacing w:val="-5"/>
                <w:w w:val="105"/>
                <w:sz w:val="19"/>
              </w:rPr>
              <w:t xml:space="preserve"> </w:t>
            </w:r>
            <w:r>
              <w:rPr>
                <w:color w:val="12161F"/>
                <w:w w:val="105"/>
                <w:sz w:val="19"/>
              </w:rPr>
              <w:t>forget</w:t>
            </w:r>
            <w:r>
              <w:rPr>
                <w:color w:val="12161F"/>
                <w:spacing w:val="-5"/>
                <w:w w:val="105"/>
                <w:sz w:val="19"/>
              </w:rPr>
              <w:t xml:space="preserve"> </w:t>
            </w:r>
            <w:r>
              <w:rPr>
                <w:color w:val="12161F"/>
                <w:w w:val="105"/>
                <w:sz w:val="19"/>
              </w:rPr>
              <w:t>things.</w:t>
            </w:r>
            <w:r>
              <w:rPr>
                <w:color w:val="12161F"/>
                <w:spacing w:val="-4"/>
                <w:w w:val="105"/>
                <w:sz w:val="19"/>
              </w:rPr>
              <w:t xml:space="preserve"> </w:t>
            </w:r>
            <w:r>
              <w:rPr>
                <w:color w:val="12161F"/>
                <w:w w:val="105"/>
                <w:sz w:val="19"/>
              </w:rPr>
              <w:t>My</w:t>
            </w:r>
            <w:r>
              <w:rPr>
                <w:color w:val="12161F"/>
                <w:spacing w:val="-5"/>
                <w:w w:val="105"/>
                <w:sz w:val="19"/>
              </w:rPr>
              <w:t xml:space="preserve"> </w:t>
            </w:r>
            <w:r>
              <w:rPr>
                <w:color w:val="12161F"/>
                <w:w w:val="105"/>
                <w:sz w:val="19"/>
              </w:rPr>
              <w:t>instant</w:t>
            </w:r>
            <w:r>
              <w:rPr>
                <w:color w:val="12161F"/>
                <w:spacing w:val="-4"/>
                <w:w w:val="105"/>
                <w:sz w:val="19"/>
              </w:rPr>
              <w:t xml:space="preserve"> </w:t>
            </w:r>
            <w:r>
              <w:rPr>
                <w:color w:val="12161F"/>
                <w:w w:val="105"/>
                <w:sz w:val="19"/>
              </w:rPr>
              <w:t>recall</w:t>
            </w:r>
            <w:r>
              <w:rPr>
                <w:color w:val="12161F"/>
                <w:spacing w:val="-5"/>
                <w:w w:val="105"/>
                <w:sz w:val="19"/>
              </w:rPr>
              <w:t xml:space="preserve"> </w:t>
            </w:r>
            <w:r>
              <w:rPr>
                <w:color w:val="12161F"/>
                <w:w w:val="105"/>
                <w:sz w:val="19"/>
              </w:rPr>
              <w:t>is</w:t>
            </w:r>
            <w:r>
              <w:rPr>
                <w:color w:val="12161F"/>
                <w:spacing w:val="-3"/>
                <w:w w:val="105"/>
                <w:sz w:val="19"/>
              </w:rPr>
              <w:t xml:space="preserve"> </w:t>
            </w:r>
            <w:r>
              <w:rPr>
                <w:color w:val="12161F"/>
                <w:w w:val="105"/>
                <w:sz w:val="19"/>
              </w:rPr>
              <w:t>not</w:t>
            </w:r>
            <w:r>
              <w:rPr>
                <w:color w:val="12161F"/>
                <w:spacing w:val="-4"/>
                <w:w w:val="105"/>
                <w:sz w:val="19"/>
              </w:rPr>
              <w:t xml:space="preserve"> </w:t>
            </w:r>
            <w:r>
              <w:rPr>
                <w:color w:val="12161F"/>
                <w:w w:val="105"/>
                <w:sz w:val="19"/>
              </w:rPr>
              <w:t>always</w:t>
            </w:r>
            <w:r>
              <w:rPr>
                <w:color w:val="12161F"/>
                <w:spacing w:val="-3"/>
                <w:w w:val="105"/>
                <w:sz w:val="19"/>
              </w:rPr>
              <w:t xml:space="preserve"> </w:t>
            </w:r>
            <w:r>
              <w:rPr>
                <w:color w:val="12161F"/>
                <w:w w:val="105"/>
                <w:sz w:val="19"/>
              </w:rPr>
              <w:t>great.</w:t>
            </w:r>
            <w:r>
              <w:rPr>
                <w:color w:val="12161F"/>
                <w:spacing w:val="-5"/>
                <w:w w:val="105"/>
                <w:sz w:val="19"/>
              </w:rPr>
              <w:t xml:space="preserve"> </w:t>
            </w:r>
            <w:r>
              <w:rPr>
                <w:color w:val="12161F"/>
                <w:w w:val="105"/>
                <w:sz w:val="19"/>
              </w:rPr>
              <w:t>I</w:t>
            </w:r>
            <w:r>
              <w:rPr>
                <w:color w:val="12161F"/>
                <w:spacing w:val="-7"/>
                <w:w w:val="105"/>
                <w:sz w:val="19"/>
              </w:rPr>
              <w:t xml:space="preserve"> </w:t>
            </w:r>
            <w:r>
              <w:rPr>
                <w:color w:val="12161F"/>
                <w:w w:val="105"/>
                <w:sz w:val="19"/>
              </w:rPr>
              <w:t>have</w:t>
            </w:r>
            <w:r>
              <w:rPr>
                <w:color w:val="12161F"/>
                <w:spacing w:val="-5"/>
                <w:w w:val="105"/>
                <w:sz w:val="19"/>
              </w:rPr>
              <w:t xml:space="preserve"> </w:t>
            </w:r>
            <w:r>
              <w:rPr>
                <w:color w:val="12161F"/>
                <w:w w:val="105"/>
                <w:sz w:val="19"/>
              </w:rPr>
              <w:t>ladies</w:t>
            </w:r>
            <w:r>
              <w:rPr>
                <w:color w:val="12161F"/>
                <w:spacing w:val="-3"/>
                <w:w w:val="105"/>
                <w:sz w:val="19"/>
              </w:rPr>
              <w:t xml:space="preserve"> </w:t>
            </w:r>
            <w:r>
              <w:rPr>
                <w:color w:val="12161F"/>
                <w:w w:val="105"/>
                <w:sz w:val="19"/>
              </w:rPr>
              <w:t>that</w:t>
            </w:r>
            <w:r>
              <w:rPr>
                <w:color w:val="12161F"/>
                <w:spacing w:val="-4"/>
                <w:w w:val="105"/>
                <w:sz w:val="19"/>
              </w:rPr>
              <w:t xml:space="preserve"> </w:t>
            </w:r>
            <w:r>
              <w:rPr>
                <w:color w:val="12161F"/>
                <w:w w:val="105"/>
                <w:sz w:val="19"/>
              </w:rPr>
              <w:t>help</w:t>
            </w:r>
            <w:r>
              <w:rPr>
                <w:color w:val="12161F"/>
                <w:spacing w:val="-4"/>
                <w:w w:val="105"/>
                <w:sz w:val="19"/>
              </w:rPr>
              <w:t xml:space="preserve"> </w:t>
            </w:r>
            <w:r>
              <w:rPr>
                <w:color w:val="12161F"/>
                <w:spacing w:val="-5"/>
                <w:w w:val="105"/>
                <w:sz w:val="19"/>
              </w:rPr>
              <w:t>me.</w:t>
            </w:r>
          </w:p>
        </w:tc>
        <w:tc>
          <w:tcPr>
            <w:tcW w:w="5303" w:type="dxa"/>
            <w:tcBorders>
              <w:top w:val="single" w:sz="8" w:space="0" w:color="12161F"/>
              <w:bottom w:val="single" w:sz="8" w:space="0" w:color="12161F"/>
            </w:tcBorders>
          </w:tcPr>
          <w:p w14:paraId="28374BF8" w14:textId="77777777" w:rsidR="00F76F63" w:rsidRDefault="004545D8">
            <w:pPr>
              <w:pStyle w:val="TableParagraph"/>
              <w:spacing w:before="66"/>
              <w:ind w:left="1672"/>
              <w:rPr>
                <w:sz w:val="19"/>
              </w:rPr>
            </w:pPr>
            <w:r>
              <w:rPr>
                <w:color w:val="12161F"/>
                <w:w w:val="105"/>
                <w:sz w:val="19"/>
              </w:rPr>
              <w:t>2</w:t>
            </w:r>
            <w:r>
              <w:rPr>
                <w:color w:val="12161F"/>
                <w:spacing w:val="-2"/>
                <w:w w:val="105"/>
                <w:sz w:val="19"/>
              </w:rPr>
              <w:t xml:space="preserve"> Disagree</w:t>
            </w:r>
          </w:p>
        </w:tc>
      </w:tr>
      <w:tr w:rsidR="00F76F63" w14:paraId="28374BFD" w14:textId="77777777">
        <w:trPr>
          <w:trHeight w:val="363"/>
        </w:trPr>
        <w:tc>
          <w:tcPr>
            <w:tcW w:w="1793" w:type="dxa"/>
            <w:tcBorders>
              <w:top w:val="single" w:sz="8" w:space="0" w:color="12161F"/>
              <w:bottom w:val="single" w:sz="8" w:space="0" w:color="12161F"/>
            </w:tcBorders>
          </w:tcPr>
          <w:p w14:paraId="28374BFA" w14:textId="77777777" w:rsidR="00F76F63" w:rsidRDefault="004545D8">
            <w:pPr>
              <w:pStyle w:val="TableParagraph"/>
              <w:spacing w:before="68"/>
              <w:ind w:left="115"/>
              <w:rPr>
                <w:sz w:val="19"/>
              </w:rPr>
            </w:pPr>
            <w:r>
              <w:rPr>
                <w:color w:val="12161F"/>
                <w:spacing w:val="-5"/>
                <w:sz w:val="19"/>
              </w:rPr>
              <w:t>H30</w:t>
            </w:r>
          </w:p>
        </w:tc>
        <w:tc>
          <w:tcPr>
            <w:tcW w:w="8388" w:type="dxa"/>
            <w:tcBorders>
              <w:top w:val="single" w:sz="8" w:space="0" w:color="12161F"/>
              <w:bottom w:val="single" w:sz="8" w:space="0" w:color="12161F"/>
            </w:tcBorders>
          </w:tcPr>
          <w:p w14:paraId="28374BFB" w14:textId="77777777" w:rsidR="00F76F63" w:rsidRDefault="004545D8">
            <w:pPr>
              <w:pStyle w:val="TableParagraph"/>
              <w:spacing w:before="68"/>
              <w:ind w:left="352"/>
              <w:rPr>
                <w:sz w:val="19"/>
              </w:rPr>
            </w:pPr>
            <w:r>
              <w:rPr>
                <w:color w:val="12161F"/>
                <w:w w:val="105"/>
                <w:sz w:val="19"/>
              </w:rPr>
              <w:t>They</w:t>
            </w:r>
            <w:r>
              <w:rPr>
                <w:color w:val="12161F"/>
                <w:spacing w:val="-4"/>
                <w:w w:val="105"/>
                <w:sz w:val="19"/>
              </w:rPr>
              <w:t xml:space="preserve"> </w:t>
            </w:r>
            <w:r>
              <w:rPr>
                <w:color w:val="12161F"/>
                <w:w w:val="105"/>
                <w:sz w:val="19"/>
              </w:rPr>
              <w:t>don't</w:t>
            </w:r>
            <w:r>
              <w:rPr>
                <w:color w:val="12161F"/>
                <w:spacing w:val="-3"/>
                <w:w w:val="105"/>
                <w:sz w:val="19"/>
              </w:rPr>
              <w:t xml:space="preserve"> </w:t>
            </w:r>
            <w:r>
              <w:rPr>
                <w:color w:val="12161F"/>
                <w:w w:val="105"/>
                <w:sz w:val="19"/>
              </w:rPr>
              <w:t>talk</w:t>
            </w:r>
            <w:r>
              <w:rPr>
                <w:color w:val="12161F"/>
                <w:spacing w:val="-4"/>
                <w:w w:val="105"/>
                <w:sz w:val="19"/>
              </w:rPr>
              <w:t xml:space="preserve"> </w:t>
            </w:r>
            <w:r>
              <w:rPr>
                <w:color w:val="12161F"/>
                <w:w w:val="105"/>
                <w:sz w:val="19"/>
              </w:rPr>
              <w:t>with</w:t>
            </w:r>
            <w:r>
              <w:rPr>
                <w:color w:val="12161F"/>
                <w:spacing w:val="-3"/>
                <w:w w:val="105"/>
                <w:sz w:val="19"/>
              </w:rPr>
              <w:t xml:space="preserve"> </w:t>
            </w:r>
            <w:r>
              <w:rPr>
                <w:color w:val="12161F"/>
                <w:w w:val="105"/>
                <w:sz w:val="19"/>
              </w:rPr>
              <w:t>me</w:t>
            </w:r>
            <w:r>
              <w:rPr>
                <w:color w:val="12161F"/>
                <w:spacing w:val="-4"/>
                <w:w w:val="105"/>
                <w:sz w:val="19"/>
              </w:rPr>
              <w:t xml:space="preserve"> </w:t>
            </w:r>
            <w:r>
              <w:rPr>
                <w:color w:val="12161F"/>
                <w:w w:val="105"/>
                <w:sz w:val="19"/>
              </w:rPr>
              <w:t>or</w:t>
            </w:r>
            <w:r>
              <w:rPr>
                <w:color w:val="12161F"/>
                <w:spacing w:val="-5"/>
                <w:w w:val="105"/>
                <w:sz w:val="19"/>
              </w:rPr>
              <w:t xml:space="preserve"> us.</w:t>
            </w:r>
          </w:p>
        </w:tc>
        <w:tc>
          <w:tcPr>
            <w:tcW w:w="5303" w:type="dxa"/>
            <w:tcBorders>
              <w:top w:val="single" w:sz="8" w:space="0" w:color="12161F"/>
              <w:bottom w:val="single" w:sz="8" w:space="0" w:color="12161F"/>
            </w:tcBorders>
          </w:tcPr>
          <w:p w14:paraId="28374BFC" w14:textId="77777777" w:rsidR="00F76F63" w:rsidRDefault="004545D8">
            <w:pPr>
              <w:pStyle w:val="TableParagraph"/>
              <w:spacing w:before="68"/>
              <w:ind w:left="1672"/>
              <w:rPr>
                <w:sz w:val="19"/>
              </w:rPr>
            </w:pPr>
            <w:r>
              <w:rPr>
                <w:color w:val="12161F"/>
                <w:w w:val="105"/>
                <w:sz w:val="19"/>
              </w:rPr>
              <w:t>2</w:t>
            </w:r>
            <w:r>
              <w:rPr>
                <w:color w:val="12161F"/>
                <w:spacing w:val="-2"/>
                <w:w w:val="105"/>
                <w:sz w:val="19"/>
              </w:rPr>
              <w:t xml:space="preserve"> Disagree</w:t>
            </w:r>
          </w:p>
        </w:tc>
      </w:tr>
    </w:tbl>
    <w:p w14:paraId="28374BFE" w14:textId="77777777" w:rsidR="00F76F63" w:rsidRDefault="00F76F63">
      <w:pPr>
        <w:pStyle w:val="TableParagraph"/>
        <w:rPr>
          <w:sz w:val="19"/>
        </w:rPr>
        <w:sectPr w:rsidR="00F76F63">
          <w:pgSz w:w="16860" w:h="11900" w:orient="landscape"/>
          <w:pgMar w:top="460" w:right="283" w:bottom="1280" w:left="283" w:header="0" w:footer="1085" w:gutter="0"/>
          <w:cols w:space="720"/>
        </w:sectPr>
      </w:pPr>
    </w:p>
    <w:p w14:paraId="28374BFF" w14:textId="77777777" w:rsidR="00F76F63" w:rsidRDefault="004545D8">
      <w:pPr>
        <w:spacing w:before="39"/>
        <w:ind w:left="595"/>
        <w:rPr>
          <w:b/>
        </w:rPr>
      </w:pPr>
      <w:bookmarkStart w:id="78" w:name="s30._The_PT_reached_out_to_me_when_I_fir"/>
      <w:bookmarkEnd w:id="78"/>
      <w:r>
        <w:rPr>
          <w:b/>
        </w:rPr>
        <w:lastRenderedPageBreak/>
        <w:t>s30.</w:t>
      </w:r>
      <w:r>
        <w:rPr>
          <w:b/>
          <w:spacing w:val="-3"/>
        </w:rPr>
        <w:t xml:space="preserve"> </w:t>
      </w:r>
      <w:r>
        <w:rPr>
          <w:b/>
        </w:rPr>
        <w:t>The</w:t>
      </w:r>
      <w:r>
        <w:rPr>
          <w:b/>
          <w:spacing w:val="-3"/>
        </w:rPr>
        <w:t xml:space="preserve"> </w:t>
      </w:r>
      <w:r>
        <w:rPr>
          <w:b/>
        </w:rPr>
        <w:t>PT</w:t>
      </w:r>
      <w:r>
        <w:rPr>
          <w:b/>
          <w:spacing w:val="-1"/>
        </w:rPr>
        <w:t xml:space="preserve"> </w:t>
      </w:r>
      <w:r>
        <w:rPr>
          <w:b/>
        </w:rPr>
        <w:t>reached</w:t>
      </w:r>
      <w:r>
        <w:rPr>
          <w:b/>
          <w:spacing w:val="-3"/>
        </w:rPr>
        <w:t xml:space="preserve"> </w:t>
      </w:r>
      <w:r>
        <w:rPr>
          <w:b/>
        </w:rPr>
        <w:t>out</w:t>
      </w:r>
      <w:r>
        <w:rPr>
          <w:b/>
          <w:spacing w:val="-2"/>
        </w:rPr>
        <w:t xml:space="preserve"> </w:t>
      </w:r>
      <w:r>
        <w:rPr>
          <w:b/>
        </w:rPr>
        <w:t>to</w:t>
      </w:r>
      <w:r>
        <w:rPr>
          <w:b/>
          <w:spacing w:val="-3"/>
        </w:rPr>
        <w:t xml:space="preserve"> </w:t>
      </w:r>
      <w:r>
        <w:rPr>
          <w:b/>
        </w:rPr>
        <w:t>me</w:t>
      </w:r>
      <w:r>
        <w:rPr>
          <w:b/>
          <w:spacing w:val="-5"/>
        </w:rPr>
        <w:t xml:space="preserve"> </w:t>
      </w:r>
      <w:r>
        <w:rPr>
          <w:b/>
        </w:rPr>
        <w:t>when</w:t>
      </w:r>
      <w:r>
        <w:rPr>
          <w:b/>
          <w:spacing w:val="-3"/>
        </w:rPr>
        <w:t xml:space="preserve"> </w:t>
      </w:r>
      <w:r>
        <w:rPr>
          <w:b/>
        </w:rPr>
        <w:t>I</w:t>
      </w:r>
      <w:r>
        <w:rPr>
          <w:b/>
          <w:spacing w:val="-1"/>
        </w:rPr>
        <w:t xml:space="preserve"> </w:t>
      </w:r>
      <w:r>
        <w:rPr>
          <w:b/>
        </w:rPr>
        <w:t>first</w:t>
      </w:r>
      <w:r>
        <w:rPr>
          <w:b/>
          <w:spacing w:val="-2"/>
        </w:rPr>
        <w:t xml:space="preserve"> </w:t>
      </w:r>
      <w:r>
        <w:rPr>
          <w:b/>
        </w:rPr>
        <w:t>became</w:t>
      </w:r>
      <w:r>
        <w:rPr>
          <w:b/>
          <w:spacing w:val="-3"/>
        </w:rPr>
        <w:t xml:space="preserve"> </w:t>
      </w:r>
      <w:r>
        <w:rPr>
          <w:b/>
        </w:rPr>
        <w:t>a</w:t>
      </w:r>
      <w:r>
        <w:rPr>
          <w:b/>
          <w:spacing w:val="-8"/>
        </w:rPr>
        <w:t xml:space="preserve"> </w:t>
      </w:r>
      <w:r>
        <w:rPr>
          <w:b/>
        </w:rPr>
        <w:t>client</w:t>
      </w:r>
      <w:r>
        <w:rPr>
          <w:b/>
          <w:spacing w:val="-1"/>
        </w:rPr>
        <w:t xml:space="preserve"> </w:t>
      </w:r>
      <w:r>
        <w:rPr>
          <w:b/>
          <w:spacing w:val="-5"/>
        </w:rPr>
        <w:t>(4)</w:t>
      </w:r>
    </w:p>
    <w:p w14:paraId="28374C00" w14:textId="77777777" w:rsidR="00F76F63" w:rsidRDefault="00F76F63">
      <w:pPr>
        <w:pStyle w:val="BodyText"/>
        <w:spacing w:before="189"/>
        <w:rPr>
          <w:b/>
          <w:sz w:val="20"/>
        </w:rPr>
      </w:pPr>
    </w:p>
    <w:tbl>
      <w:tblPr>
        <w:tblW w:w="0" w:type="auto"/>
        <w:tblInd w:w="598" w:type="dxa"/>
        <w:tblLayout w:type="fixed"/>
        <w:tblCellMar>
          <w:left w:w="0" w:type="dxa"/>
          <w:right w:w="0" w:type="dxa"/>
        </w:tblCellMar>
        <w:tblLook w:val="01E0" w:firstRow="1" w:lastRow="1" w:firstColumn="1" w:lastColumn="1" w:noHBand="0" w:noVBand="0"/>
      </w:tblPr>
      <w:tblGrid>
        <w:gridCol w:w="1713"/>
        <w:gridCol w:w="8971"/>
        <w:gridCol w:w="3432"/>
      </w:tblGrid>
      <w:tr w:rsidR="00F76F63" w14:paraId="28374C04" w14:textId="77777777">
        <w:trPr>
          <w:trHeight w:val="268"/>
        </w:trPr>
        <w:tc>
          <w:tcPr>
            <w:tcW w:w="1713" w:type="dxa"/>
            <w:tcBorders>
              <w:bottom w:val="single" w:sz="8" w:space="0" w:color="12161F"/>
            </w:tcBorders>
          </w:tcPr>
          <w:p w14:paraId="28374C01" w14:textId="77777777" w:rsidR="00F76F63" w:rsidRDefault="004545D8">
            <w:pPr>
              <w:pStyle w:val="TableParagraph"/>
              <w:spacing w:line="225" w:lineRule="exact"/>
              <w:ind w:left="338"/>
              <w:rPr>
                <w:b/>
              </w:rPr>
            </w:pPr>
            <w:r>
              <w:rPr>
                <w:b/>
                <w:color w:val="12161F"/>
                <w:spacing w:val="-2"/>
              </w:rPr>
              <w:t>BranchCode</w:t>
            </w:r>
          </w:p>
        </w:tc>
        <w:tc>
          <w:tcPr>
            <w:tcW w:w="8971" w:type="dxa"/>
            <w:tcBorders>
              <w:bottom w:val="single" w:sz="8" w:space="0" w:color="12161F"/>
            </w:tcBorders>
          </w:tcPr>
          <w:p w14:paraId="28374C02" w14:textId="77777777" w:rsidR="00F76F63" w:rsidRDefault="004545D8">
            <w:pPr>
              <w:pStyle w:val="TableParagraph"/>
              <w:spacing w:line="225" w:lineRule="exact"/>
              <w:ind w:left="293"/>
              <w:rPr>
                <w:b/>
              </w:rPr>
            </w:pPr>
            <w:r>
              <w:rPr>
                <w:b/>
                <w:color w:val="12161F"/>
                <w:spacing w:val="-2"/>
              </w:rPr>
              <w:t>Comments</w:t>
            </w:r>
          </w:p>
        </w:tc>
        <w:tc>
          <w:tcPr>
            <w:tcW w:w="3432" w:type="dxa"/>
            <w:tcBorders>
              <w:bottom w:val="single" w:sz="8" w:space="0" w:color="12161F"/>
            </w:tcBorders>
          </w:tcPr>
          <w:p w14:paraId="28374C03" w14:textId="77777777" w:rsidR="00F76F63" w:rsidRDefault="004545D8">
            <w:pPr>
              <w:pStyle w:val="TableParagraph"/>
              <w:spacing w:line="225" w:lineRule="exact"/>
              <w:ind w:left="355"/>
              <w:rPr>
                <w:b/>
              </w:rPr>
            </w:pPr>
            <w:r>
              <w:rPr>
                <w:b/>
                <w:color w:val="12161F"/>
                <w:spacing w:val="-2"/>
              </w:rPr>
              <w:t>Rating</w:t>
            </w:r>
          </w:p>
        </w:tc>
      </w:tr>
      <w:tr w:rsidR="00F76F63" w14:paraId="28374C08" w14:textId="77777777">
        <w:trPr>
          <w:trHeight w:val="354"/>
        </w:trPr>
        <w:tc>
          <w:tcPr>
            <w:tcW w:w="1713" w:type="dxa"/>
            <w:tcBorders>
              <w:top w:val="single" w:sz="8" w:space="0" w:color="12161F"/>
              <w:bottom w:val="single" w:sz="8" w:space="0" w:color="12161F"/>
            </w:tcBorders>
          </w:tcPr>
          <w:p w14:paraId="28374C05" w14:textId="77777777" w:rsidR="00F76F63" w:rsidRDefault="004545D8">
            <w:pPr>
              <w:pStyle w:val="TableParagraph"/>
              <w:spacing w:before="63"/>
              <w:ind w:left="307"/>
              <w:rPr>
                <w:sz w:val="19"/>
              </w:rPr>
            </w:pPr>
            <w:r>
              <w:rPr>
                <w:color w:val="12161F"/>
                <w:spacing w:val="-5"/>
                <w:sz w:val="19"/>
              </w:rPr>
              <w:t>H30</w:t>
            </w:r>
          </w:p>
        </w:tc>
        <w:tc>
          <w:tcPr>
            <w:tcW w:w="8971" w:type="dxa"/>
            <w:tcBorders>
              <w:top w:val="single" w:sz="8" w:space="0" w:color="12161F"/>
              <w:bottom w:val="single" w:sz="8" w:space="0" w:color="12161F"/>
            </w:tcBorders>
          </w:tcPr>
          <w:p w14:paraId="28374C06" w14:textId="77777777" w:rsidR="00F76F63" w:rsidRDefault="004545D8">
            <w:pPr>
              <w:pStyle w:val="TableParagraph"/>
              <w:spacing w:before="63"/>
              <w:ind w:left="271"/>
              <w:rPr>
                <w:sz w:val="19"/>
              </w:rPr>
            </w:pPr>
            <w:r>
              <w:rPr>
                <w:color w:val="12161F"/>
                <w:w w:val="105"/>
                <w:sz w:val="19"/>
              </w:rPr>
              <w:t>I</w:t>
            </w:r>
            <w:r>
              <w:rPr>
                <w:color w:val="12161F"/>
                <w:spacing w:val="-3"/>
                <w:w w:val="105"/>
                <w:sz w:val="19"/>
              </w:rPr>
              <w:t xml:space="preserve"> </w:t>
            </w:r>
            <w:r>
              <w:rPr>
                <w:color w:val="12161F"/>
                <w:w w:val="105"/>
                <w:sz w:val="19"/>
              </w:rPr>
              <w:t>can't</w:t>
            </w:r>
            <w:r>
              <w:rPr>
                <w:color w:val="12161F"/>
                <w:spacing w:val="-2"/>
                <w:w w:val="105"/>
                <w:sz w:val="19"/>
              </w:rPr>
              <w:t xml:space="preserve"> remember.</w:t>
            </w:r>
          </w:p>
        </w:tc>
        <w:tc>
          <w:tcPr>
            <w:tcW w:w="3432" w:type="dxa"/>
            <w:tcBorders>
              <w:top w:val="single" w:sz="8" w:space="0" w:color="12161F"/>
              <w:bottom w:val="single" w:sz="8" w:space="0" w:color="12161F"/>
            </w:tcBorders>
          </w:tcPr>
          <w:p w14:paraId="28374C07" w14:textId="77777777" w:rsidR="00F76F63" w:rsidRDefault="004545D8">
            <w:pPr>
              <w:pStyle w:val="TableParagraph"/>
              <w:spacing w:before="63"/>
              <w:ind w:left="322"/>
              <w:rPr>
                <w:sz w:val="19"/>
              </w:rPr>
            </w:pPr>
            <w:r>
              <w:rPr>
                <w:color w:val="12161F"/>
                <w:spacing w:val="-2"/>
                <w:sz w:val="19"/>
              </w:rPr>
              <w:t>DK/NA</w:t>
            </w:r>
          </w:p>
        </w:tc>
      </w:tr>
      <w:tr w:rsidR="00F76F63" w14:paraId="28374C0C" w14:textId="77777777">
        <w:trPr>
          <w:trHeight w:val="356"/>
        </w:trPr>
        <w:tc>
          <w:tcPr>
            <w:tcW w:w="1713" w:type="dxa"/>
            <w:tcBorders>
              <w:top w:val="single" w:sz="8" w:space="0" w:color="12161F"/>
              <w:bottom w:val="single" w:sz="8" w:space="0" w:color="12161F"/>
            </w:tcBorders>
          </w:tcPr>
          <w:p w14:paraId="28374C09" w14:textId="77777777" w:rsidR="00F76F63" w:rsidRDefault="004545D8">
            <w:pPr>
              <w:pStyle w:val="TableParagraph"/>
              <w:spacing w:before="63"/>
              <w:ind w:left="307"/>
              <w:rPr>
                <w:sz w:val="19"/>
              </w:rPr>
            </w:pPr>
            <w:r>
              <w:rPr>
                <w:color w:val="12161F"/>
                <w:spacing w:val="-5"/>
                <w:sz w:val="19"/>
              </w:rPr>
              <w:t>H30</w:t>
            </w:r>
          </w:p>
        </w:tc>
        <w:tc>
          <w:tcPr>
            <w:tcW w:w="8971" w:type="dxa"/>
            <w:tcBorders>
              <w:top w:val="single" w:sz="8" w:space="0" w:color="12161F"/>
              <w:bottom w:val="single" w:sz="8" w:space="0" w:color="12161F"/>
            </w:tcBorders>
          </w:tcPr>
          <w:p w14:paraId="28374C0A" w14:textId="77777777" w:rsidR="00F76F63" w:rsidRDefault="004545D8">
            <w:pPr>
              <w:pStyle w:val="TableParagraph"/>
              <w:spacing w:before="63"/>
              <w:ind w:left="271"/>
              <w:rPr>
                <w:sz w:val="19"/>
              </w:rPr>
            </w:pPr>
            <w:r>
              <w:rPr>
                <w:color w:val="12161F"/>
                <w:w w:val="105"/>
                <w:sz w:val="19"/>
              </w:rPr>
              <w:t>Can't</w:t>
            </w:r>
            <w:r>
              <w:rPr>
                <w:color w:val="12161F"/>
                <w:spacing w:val="-5"/>
                <w:w w:val="105"/>
                <w:sz w:val="19"/>
              </w:rPr>
              <w:t xml:space="preserve"> </w:t>
            </w:r>
            <w:r>
              <w:rPr>
                <w:color w:val="12161F"/>
                <w:w w:val="105"/>
                <w:sz w:val="19"/>
              </w:rPr>
              <w:t>remember-</w:t>
            </w:r>
            <w:r>
              <w:rPr>
                <w:color w:val="12161F"/>
                <w:spacing w:val="-5"/>
                <w:w w:val="105"/>
                <w:sz w:val="19"/>
              </w:rPr>
              <w:t xml:space="preserve"> </w:t>
            </w:r>
            <w:r>
              <w:rPr>
                <w:color w:val="12161F"/>
                <w:w w:val="105"/>
                <w:sz w:val="19"/>
              </w:rPr>
              <w:t>I</w:t>
            </w:r>
            <w:r>
              <w:rPr>
                <w:color w:val="12161F"/>
                <w:spacing w:val="-5"/>
                <w:w w:val="105"/>
                <w:sz w:val="19"/>
              </w:rPr>
              <w:t xml:space="preserve"> </w:t>
            </w:r>
            <w:r>
              <w:rPr>
                <w:color w:val="12161F"/>
                <w:w w:val="105"/>
                <w:sz w:val="19"/>
              </w:rPr>
              <w:t>am</w:t>
            </w:r>
            <w:r>
              <w:rPr>
                <w:color w:val="12161F"/>
                <w:spacing w:val="-5"/>
                <w:w w:val="105"/>
                <w:sz w:val="19"/>
              </w:rPr>
              <w:t xml:space="preserve"> </w:t>
            </w:r>
            <w:r>
              <w:rPr>
                <w:color w:val="12161F"/>
                <w:w w:val="105"/>
                <w:sz w:val="19"/>
              </w:rPr>
              <w:t>recovering</w:t>
            </w:r>
            <w:r>
              <w:rPr>
                <w:color w:val="12161F"/>
                <w:spacing w:val="-5"/>
                <w:w w:val="105"/>
                <w:sz w:val="19"/>
              </w:rPr>
              <w:t xml:space="preserve"> </w:t>
            </w:r>
            <w:r>
              <w:rPr>
                <w:color w:val="12161F"/>
                <w:w w:val="105"/>
                <w:sz w:val="19"/>
              </w:rPr>
              <w:t>from</w:t>
            </w:r>
            <w:r>
              <w:rPr>
                <w:color w:val="12161F"/>
                <w:spacing w:val="-5"/>
                <w:w w:val="105"/>
                <w:sz w:val="19"/>
              </w:rPr>
              <w:t xml:space="preserve"> </w:t>
            </w:r>
            <w:r>
              <w:rPr>
                <w:color w:val="12161F"/>
                <w:w w:val="105"/>
                <w:sz w:val="19"/>
              </w:rPr>
              <w:t>a</w:t>
            </w:r>
            <w:r>
              <w:rPr>
                <w:color w:val="12161F"/>
                <w:spacing w:val="-4"/>
                <w:w w:val="105"/>
                <w:sz w:val="19"/>
              </w:rPr>
              <w:t xml:space="preserve"> </w:t>
            </w:r>
            <w:r>
              <w:rPr>
                <w:color w:val="12161F"/>
                <w:w w:val="105"/>
                <w:sz w:val="19"/>
              </w:rPr>
              <w:t>brain</w:t>
            </w:r>
            <w:r>
              <w:rPr>
                <w:color w:val="12161F"/>
                <w:spacing w:val="-6"/>
                <w:w w:val="105"/>
                <w:sz w:val="19"/>
              </w:rPr>
              <w:t xml:space="preserve"> </w:t>
            </w:r>
            <w:r>
              <w:rPr>
                <w:color w:val="12161F"/>
                <w:spacing w:val="-2"/>
                <w:w w:val="105"/>
                <w:sz w:val="19"/>
              </w:rPr>
              <w:t>tumor.</w:t>
            </w:r>
          </w:p>
        </w:tc>
        <w:tc>
          <w:tcPr>
            <w:tcW w:w="3432" w:type="dxa"/>
            <w:tcBorders>
              <w:top w:val="single" w:sz="8" w:space="0" w:color="12161F"/>
              <w:bottom w:val="single" w:sz="8" w:space="0" w:color="12161F"/>
            </w:tcBorders>
          </w:tcPr>
          <w:p w14:paraId="28374C0B" w14:textId="77777777" w:rsidR="00F76F63" w:rsidRDefault="004545D8">
            <w:pPr>
              <w:pStyle w:val="TableParagraph"/>
              <w:spacing w:before="63"/>
              <w:ind w:left="322"/>
              <w:rPr>
                <w:sz w:val="19"/>
              </w:rPr>
            </w:pPr>
            <w:r>
              <w:rPr>
                <w:color w:val="12161F"/>
                <w:spacing w:val="-2"/>
                <w:sz w:val="19"/>
              </w:rPr>
              <w:t>DK/NA</w:t>
            </w:r>
          </w:p>
        </w:tc>
      </w:tr>
      <w:tr w:rsidR="00F76F63" w14:paraId="28374C10" w14:textId="77777777">
        <w:trPr>
          <w:trHeight w:val="354"/>
        </w:trPr>
        <w:tc>
          <w:tcPr>
            <w:tcW w:w="1713" w:type="dxa"/>
            <w:tcBorders>
              <w:top w:val="single" w:sz="8" w:space="0" w:color="12161F"/>
              <w:bottom w:val="single" w:sz="8" w:space="0" w:color="12161F"/>
            </w:tcBorders>
          </w:tcPr>
          <w:p w14:paraId="28374C0D" w14:textId="77777777" w:rsidR="00F76F63" w:rsidRDefault="004545D8">
            <w:pPr>
              <w:pStyle w:val="TableParagraph"/>
              <w:spacing w:before="61"/>
              <w:ind w:left="307"/>
              <w:rPr>
                <w:sz w:val="19"/>
              </w:rPr>
            </w:pPr>
            <w:r>
              <w:rPr>
                <w:color w:val="12161F"/>
                <w:spacing w:val="-5"/>
                <w:sz w:val="19"/>
              </w:rPr>
              <w:t>H10</w:t>
            </w:r>
          </w:p>
        </w:tc>
        <w:tc>
          <w:tcPr>
            <w:tcW w:w="8971" w:type="dxa"/>
            <w:tcBorders>
              <w:top w:val="single" w:sz="8" w:space="0" w:color="12161F"/>
              <w:bottom w:val="single" w:sz="8" w:space="0" w:color="12161F"/>
            </w:tcBorders>
          </w:tcPr>
          <w:p w14:paraId="28374C0E" w14:textId="77777777" w:rsidR="00F76F63" w:rsidRDefault="004545D8">
            <w:pPr>
              <w:pStyle w:val="TableParagraph"/>
              <w:spacing w:before="61"/>
              <w:ind w:left="271"/>
              <w:rPr>
                <w:sz w:val="19"/>
              </w:rPr>
            </w:pPr>
            <w:r>
              <w:rPr>
                <w:color w:val="12161F"/>
                <w:w w:val="105"/>
                <w:sz w:val="19"/>
              </w:rPr>
              <w:t>It</w:t>
            </w:r>
            <w:r>
              <w:rPr>
                <w:color w:val="12161F"/>
                <w:spacing w:val="-3"/>
                <w:w w:val="105"/>
                <w:sz w:val="19"/>
              </w:rPr>
              <w:t xml:space="preserve"> </w:t>
            </w:r>
            <w:r>
              <w:rPr>
                <w:color w:val="12161F"/>
                <w:w w:val="105"/>
                <w:sz w:val="19"/>
              </w:rPr>
              <w:t>was</w:t>
            </w:r>
            <w:r>
              <w:rPr>
                <w:color w:val="12161F"/>
                <w:spacing w:val="-2"/>
                <w:w w:val="105"/>
                <w:sz w:val="19"/>
              </w:rPr>
              <w:t xml:space="preserve"> </w:t>
            </w:r>
            <w:r>
              <w:rPr>
                <w:color w:val="12161F"/>
                <w:w w:val="105"/>
                <w:sz w:val="19"/>
              </w:rPr>
              <w:t>all</w:t>
            </w:r>
            <w:r>
              <w:rPr>
                <w:color w:val="12161F"/>
                <w:spacing w:val="-6"/>
                <w:w w:val="105"/>
                <w:sz w:val="19"/>
              </w:rPr>
              <w:t xml:space="preserve"> </w:t>
            </w:r>
            <w:r>
              <w:rPr>
                <w:color w:val="12161F"/>
                <w:w w:val="105"/>
                <w:sz w:val="19"/>
              </w:rPr>
              <w:t>dealt</w:t>
            </w:r>
            <w:r>
              <w:rPr>
                <w:color w:val="12161F"/>
                <w:spacing w:val="-3"/>
                <w:w w:val="105"/>
                <w:sz w:val="19"/>
              </w:rPr>
              <w:t xml:space="preserve"> </w:t>
            </w:r>
            <w:r>
              <w:rPr>
                <w:color w:val="12161F"/>
                <w:w w:val="105"/>
                <w:sz w:val="19"/>
              </w:rPr>
              <w:t>with</w:t>
            </w:r>
            <w:r>
              <w:rPr>
                <w:color w:val="12161F"/>
                <w:spacing w:val="-3"/>
                <w:w w:val="105"/>
                <w:sz w:val="19"/>
              </w:rPr>
              <w:t xml:space="preserve"> </w:t>
            </w:r>
            <w:r>
              <w:rPr>
                <w:color w:val="12161F"/>
                <w:w w:val="105"/>
                <w:sz w:val="19"/>
              </w:rPr>
              <w:t>by</w:t>
            </w:r>
            <w:r>
              <w:rPr>
                <w:color w:val="12161F"/>
                <w:spacing w:val="-3"/>
                <w:w w:val="105"/>
                <w:sz w:val="19"/>
              </w:rPr>
              <w:t xml:space="preserve"> </w:t>
            </w:r>
            <w:r>
              <w:rPr>
                <w:color w:val="12161F"/>
                <w:w w:val="105"/>
                <w:sz w:val="19"/>
              </w:rPr>
              <w:t>my</w:t>
            </w:r>
            <w:r>
              <w:rPr>
                <w:color w:val="12161F"/>
                <w:spacing w:val="-3"/>
                <w:w w:val="105"/>
                <w:sz w:val="19"/>
              </w:rPr>
              <w:t xml:space="preserve"> </w:t>
            </w:r>
            <w:r>
              <w:rPr>
                <w:color w:val="12161F"/>
                <w:w w:val="105"/>
                <w:sz w:val="19"/>
              </w:rPr>
              <w:t>guardian</w:t>
            </w:r>
            <w:r>
              <w:rPr>
                <w:color w:val="12161F"/>
                <w:spacing w:val="-3"/>
                <w:w w:val="105"/>
                <w:sz w:val="19"/>
              </w:rPr>
              <w:t xml:space="preserve"> </w:t>
            </w:r>
            <w:r>
              <w:rPr>
                <w:color w:val="12161F"/>
                <w:w w:val="105"/>
                <w:sz w:val="19"/>
              </w:rPr>
              <w:t>I</w:t>
            </w:r>
            <w:r>
              <w:rPr>
                <w:color w:val="12161F"/>
                <w:spacing w:val="-6"/>
                <w:w w:val="105"/>
                <w:sz w:val="19"/>
              </w:rPr>
              <w:t xml:space="preserve"> </w:t>
            </w:r>
            <w:r>
              <w:rPr>
                <w:color w:val="12161F"/>
                <w:spacing w:val="-2"/>
                <w:w w:val="105"/>
                <w:sz w:val="19"/>
              </w:rPr>
              <w:t>think.</w:t>
            </w:r>
          </w:p>
        </w:tc>
        <w:tc>
          <w:tcPr>
            <w:tcW w:w="3432" w:type="dxa"/>
            <w:tcBorders>
              <w:top w:val="single" w:sz="8" w:space="0" w:color="12161F"/>
              <w:bottom w:val="single" w:sz="8" w:space="0" w:color="12161F"/>
            </w:tcBorders>
          </w:tcPr>
          <w:p w14:paraId="28374C0F" w14:textId="77777777" w:rsidR="00F76F63" w:rsidRDefault="004545D8">
            <w:pPr>
              <w:pStyle w:val="TableParagraph"/>
              <w:spacing w:before="61"/>
              <w:ind w:left="334"/>
              <w:rPr>
                <w:sz w:val="19"/>
              </w:rPr>
            </w:pPr>
            <w:r>
              <w:rPr>
                <w:color w:val="12161F"/>
                <w:w w:val="105"/>
                <w:sz w:val="19"/>
              </w:rPr>
              <w:t>2</w:t>
            </w:r>
            <w:r>
              <w:rPr>
                <w:color w:val="12161F"/>
                <w:spacing w:val="-2"/>
                <w:w w:val="105"/>
                <w:sz w:val="19"/>
              </w:rPr>
              <w:t xml:space="preserve"> Disagree</w:t>
            </w:r>
          </w:p>
        </w:tc>
      </w:tr>
      <w:tr w:rsidR="00F76F63" w14:paraId="28374C14" w14:textId="77777777">
        <w:trPr>
          <w:trHeight w:val="520"/>
        </w:trPr>
        <w:tc>
          <w:tcPr>
            <w:tcW w:w="1713" w:type="dxa"/>
            <w:tcBorders>
              <w:top w:val="single" w:sz="8" w:space="0" w:color="12161F"/>
              <w:bottom w:val="single" w:sz="8" w:space="0" w:color="12161F"/>
            </w:tcBorders>
          </w:tcPr>
          <w:p w14:paraId="28374C11" w14:textId="77777777" w:rsidR="00F76F63" w:rsidRDefault="004545D8">
            <w:pPr>
              <w:pStyle w:val="TableParagraph"/>
              <w:spacing w:before="145"/>
              <w:ind w:left="312"/>
              <w:rPr>
                <w:sz w:val="19"/>
              </w:rPr>
            </w:pPr>
            <w:r>
              <w:rPr>
                <w:color w:val="12161F"/>
                <w:spacing w:val="-5"/>
                <w:w w:val="105"/>
                <w:sz w:val="19"/>
              </w:rPr>
              <w:t>L10</w:t>
            </w:r>
          </w:p>
        </w:tc>
        <w:tc>
          <w:tcPr>
            <w:tcW w:w="8971" w:type="dxa"/>
            <w:tcBorders>
              <w:top w:val="single" w:sz="8" w:space="0" w:color="12161F"/>
              <w:bottom w:val="single" w:sz="8" w:space="0" w:color="12161F"/>
            </w:tcBorders>
          </w:tcPr>
          <w:p w14:paraId="28374C12" w14:textId="77777777" w:rsidR="00F76F63" w:rsidRDefault="004545D8">
            <w:pPr>
              <w:pStyle w:val="TableParagraph"/>
              <w:spacing w:before="145"/>
              <w:ind w:left="271"/>
              <w:rPr>
                <w:sz w:val="19"/>
              </w:rPr>
            </w:pPr>
            <w:r>
              <w:rPr>
                <w:color w:val="12161F"/>
                <w:w w:val="105"/>
                <w:sz w:val="19"/>
              </w:rPr>
              <w:t>Often</w:t>
            </w:r>
            <w:r>
              <w:rPr>
                <w:color w:val="12161F"/>
                <w:spacing w:val="-4"/>
                <w:w w:val="105"/>
                <w:sz w:val="19"/>
              </w:rPr>
              <w:t xml:space="preserve"> </w:t>
            </w:r>
            <w:r>
              <w:rPr>
                <w:color w:val="12161F"/>
                <w:w w:val="105"/>
                <w:sz w:val="19"/>
              </w:rPr>
              <w:t>they</w:t>
            </w:r>
            <w:r>
              <w:rPr>
                <w:color w:val="12161F"/>
                <w:spacing w:val="-4"/>
                <w:w w:val="105"/>
                <w:sz w:val="19"/>
              </w:rPr>
              <w:t xml:space="preserve"> </w:t>
            </w:r>
            <w:r>
              <w:rPr>
                <w:color w:val="12161F"/>
                <w:w w:val="105"/>
                <w:sz w:val="19"/>
              </w:rPr>
              <w:t>did</w:t>
            </w:r>
            <w:r>
              <w:rPr>
                <w:color w:val="12161F"/>
                <w:spacing w:val="-5"/>
                <w:w w:val="105"/>
                <w:sz w:val="19"/>
              </w:rPr>
              <w:t xml:space="preserve"> </w:t>
            </w:r>
            <w:r>
              <w:rPr>
                <w:color w:val="12161F"/>
                <w:w w:val="105"/>
                <w:sz w:val="19"/>
              </w:rPr>
              <w:t>not</w:t>
            </w:r>
            <w:r>
              <w:rPr>
                <w:color w:val="12161F"/>
                <w:spacing w:val="-7"/>
                <w:w w:val="105"/>
                <w:sz w:val="19"/>
              </w:rPr>
              <w:t xml:space="preserve"> </w:t>
            </w:r>
            <w:r>
              <w:rPr>
                <w:color w:val="12161F"/>
                <w:w w:val="105"/>
                <w:sz w:val="19"/>
              </w:rPr>
              <w:t>tell</w:t>
            </w:r>
            <w:r>
              <w:rPr>
                <w:color w:val="12161F"/>
                <w:spacing w:val="-4"/>
                <w:w w:val="105"/>
                <w:sz w:val="19"/>
              </w:rPr>
              <w:t xml:space="preserve"> </w:t>
            </w:r>
            <w:r>
              <w:rPr>
                <w:color w:val="12161F"/>
                <w:w w:val="105"/>
                <w:sz w:val="19"/>
              </w:rPr>
              <w:t>me</w:t>
            </w:r>
            <w:r>
              <w:rPr>
                <w:color w:val="12161F"/>
                <w:spacing w:val="-5"/>
                <w:w w:val="105"/>
                <w:sz w:val="19"/>
              </w:rPr>
              <w:t xml:space="preserve"> </w:t>
            </w:r>
            <w:r>
              <w:rPr>
                <w:color w:val="12161F"/>
                <w:w w:val="105"/>
                <w:sz w:val="19"/>
              </w:rPr>
              <w:t>what</w:t>
            </w:r>
            <w:r>
              <w:rPr>
                <w:color w:val="12161F"/>
                <w:spacing w:val="-3"/>
                <w:w w:val="105"/>
                <w:sz w:val="19"/>
              </w:rPr>
              <w:t xml:space="preserve"> </w:t>
            </w:r>
            <w:r>
              <w:rPr>
                <w:color w:val="12161F"/>
                <w:w w:val="105"/>
                <w:sz w:val="19"/>
              </w:rPr>
              <w:t>was</w:t>
            </w:r>
            <w:r>
              <w:rPr>
                <w:color w:val="12161F"/>
                <w:spacing w:val="-3"/>
                <w:w w:val="105"/>
                <w:sz w:val="19"/>
              </w:rPr>
              <w:t xml:space="preserve"> </w:t>
            </w:r>
            <w:r>
              <w:rPr>
                <w:color w:val="12161F"/>
                <w:w w:val="105"/>
                <w:sz w:val="19"/>
              </w:rPr>
              <w:t>going</w:t>
            </w:r>
            <w:r>
              <w:rPr>
                <w:color w:val="12161F"/>
                <w:spacing w:val="-6"/>
                <w:w w:val="105"/>
                <w:sz w:val="19"/>
              </w:rPr>
              <w:t xml:space="preserve"> </w:t>
            </w:r>
            <w:r>
              <w:rPr>
                <w:color w:val="12161F"/>
                <w:w w:val="105"/>
                <w:sz w:val="19"/>
              </w:rPr>
              <w:t>on.</w:t>
            </w:r>
            <w:r>
              <w:rPr>
                <w:color w:val="12161F"/>
                <w:spacing w:val="-5"/>
                <w:w w:val="105"/>
                <w:sz w:val="19"/>
              </w:rPr>
              <w:t xml:space="preserve"> </w:t>
            </w:r>
            <w:r>
              <w:rPr>
                <w:color w:val="12161F"/>
                <w:w w:val="105"/>
                <w:sz w:val="19"/>
              </w:rPr>
              <w:t>Once</w:t>
            </w:r>
            <w:r>
              <w:rPr>
                <w:color w:val="12161F"/>
                <w:spacing w:val="-5"/>
                <w:w w:val="105"/>
                <w:sz w:val="19"/>
              </w:rPr>
              <w:t xml:space="preserve"> </w:t>
            </w:r>
            <w:r>
              <w:rPr>
                <w:color w:val="12161F"/>
                <w:w w:val="105"/>
                <w:sz w:val="19"/>
              </w:rPr>
              <w:t>they</w:t>
            </w:r>
            <w:r>
              <w:rPr>
                <w:color w:val="12161F"/>
                <w:spacing w:val="-3"/>
                <w:w w:val="105"/>
                <w:sz w:val="19"/>
              </w:rPr>
              <w:t xml:space="preserve"> </w:t>
            </w:r>
            <w:r>
              <w:rPr>
                <w:color w:val="12161F"/>
                <w:w w:val="105"/>
                <w:sz w:val="19"/>
              </w:rPr>
              <w:t>halved</w:t>
            </w:r>
            <w:r>
              <w:rPr>
                <w:color w:val="12161F"/>
                <w:spacing w:val="-4"/>
                <w:w w:val="105"/>
                <w:sz w:val="19"/>
              </w:rPr>
              <w:t xml:space="preserve"> </w:t>
            </w:r>
            <w:r>
              <w:rPr>
                <w:color w:val="12161F"/>
                <w:w w:val="105"/>
                <w:sz w:val="19"/>
              </w:rPr>
              <w:t>the</w:t>
            </w:r>
            <w:r>
              <w:rPr>
                <w:color w:val="12161F"/>
                <w:spacing w:val="-4"/>
                <w:w w:val="105"/>
                <w:sz w:val="19"/>
              </w:rPr>
              <w:t xml:space="preserve"> </w:t>
            </w:r>
            <w:r>
              <w:rPr>
                <w:color w:val="12161F"/>
                <w:w w:val="105"/>
                <w:sz w:val="19"/>
              </w:rPr>
              <w:t>amount</w:t>
            </w:r>
            <w:r>
              <w:rPr>
                <w:color w:val="12161F"/>
                <w:spacing w:val="-4"/>
                <w:w w:val="105"/>
                <w:sz w:val="19"/>
              </w:rPr>
              <w:t xml:space="preserve"> </w:t>
            </w:r>
            <w:r>
              <w:rPr>
                <w:color w:val="12161F"/>
                <w:w w:val="105"/>
                <w:sz w:val="19"/>
              </w:rPr>
              <w:t>I</w:t>
            </w:r>
            <w:r>
              <w:rPr>
                <w:color w:val="12161F"/>
                <w:spacing w:val="-5"/>
                <w:w w:val="105"/>
                <w:sz w:val="19"/>
              </w:rPr>
              <w:t xml:space="preserve"> </w:t>
            </w:r>
            <w:r>
              <w:rPr>
                <w:color w:val="12161F"/>
                <w:w w:val="105"/>
                <w:sz w:val="19"/>
              </w:rPr>
              <w:t>received</w:t>
            </w:r>
            <w:r>
              <w:rPr>
                <w:color w:val="12161F"/>
                <w:spacing w:val="-3"/>
                <w:w w:val="105"/>
                <w:sz w:val="19"/>
              </w:rPr>
              <w:t xml:space="preserve"> </w:t>
            </w:r>
            <w:r>
              <w:rPr>
                <w:color w:val="12161F"/>
                <w:w w:val="105"/>
                <w:sz w:val="19"/>
              </w:rPr>
              <w:t>but</w:t>
            </w:r>
            <w:r>
              <w:rPr>
                <w:color w:val="12161F"/>
                <w:spacing w:val="-4"/>
                <w:w w:val="105"/>
                <w:sz w:val="19"/>
              </w:rPr>
              <w:t xml:space="preserve"> </w:t>
            </w:r>
            <w:r>
              <w:rPr>
                <w:color w:val="12161F"/>
                <w:w w:val="105"/>
                <w:sz w:val="19"/>
              </w:rPr>
              <w:t>did</w:t>
            </w:r>
            <w:r>
              <w:rPr>
                <w:color w:val="12161F"/>
                <w:spacing w:val="-5"/>
                <w:w w:val="105"/>
                <w:sz w:val="19"/>
              </w:rPr>
              <w:t xml:space="preserve"> </w:t>
            </w:r>
            <w:r>
              <w:rPr>
                <w:color w:val="12161F"/>
                <w:w w:val="105"/>
                <w:sz w:val="19"/>
              </w:rPr>
              <w:t>not</w:t>
            </w:r>
            <w:r>
              <w:rPr>
                <w:color w:val="12161F"/>
                <w:spacing w:val="-4"/>
                <w:w w:val="105"/>
                <w:sz w:val="19"/>
              </w:rPr>
              <w:t xml:space="preserve"> </w:t>
            </w:r>
            <w:r>
              <w:rPr>
                <w:color w:val="12161F"/>
                <w:spacing w:val="-2"/>
                <w:w w:val="105"/>
                <w:sz w:val="19"/>
              </w:rPr>
              <w:t>tell…</w:t>
            </w:r>
          </w:p>
        </w:tc>
        <w:tc>
          <w:tcPr>
            <w:tcW w:w="3432" w:type="dxa"/>
            <w:tcBorders>
              <w:top w:val="single" w:sz="8" w:space="0" w:color="12161F"/>
              <w:bottom w:val="single" w:sz="8" w:space="0" w:color="12161F"/>
            </w:tcBorders>
          </w:tcPr>
          <w:p w14:paraId="28374C13" w14:textId="77777777" w:rsidR="00F76F63" w:rsidRDefault="004545D8">
            <w:pPr>
              <w:pStyle w:val="TableParagraph"/>
              <w:spacing w:before="145"/>
              <w:ind w:left="334"/>
              <w:rPr>
                <w:sz w:val="19"/>
              </w:rPr>
            </w:pPr>
            <w:r>
              <w:rPr>
                <w:color w:val="12161F"/>
                <w:w w:val="105"/>
                <w:sz w:val="19"/>
              </w:rPr>
              <w:t>2</w:t>
            </w:r>
            <w:r>
              <w:rPr>
                <w:color w:val="12161F"/>
                <w:spacing w:val="-2"/>
                <w:w w:val="105"/>
                <w:sz w:val="19"/>
              </w:rPr>
              <w:t xml:space="preserve"> Disagree</w:t>
            </w:r>
          </w:p>
        </w:tc>
      </w:tr>
    </w:tbl>
    <w:p w14:paraId="28374C15" w14:textId="77777777" w:rsidR="00F76F63" w:rsidRDefault="00F76F63">
      <w:pPr>
        <w:pStyle w:val="TableParagraph"/>
        <w:rPr>
          <w:sz w:val="19"/>
        </w:rPr>
        <w:sectPr w:rsidR="00F76F63">
          <w:pgSz w:w="16860" w:h="11900" w:orient="landscape"/>
          <w:pgMar w:top="1220" w:right="283" w:bottom="1280" w:left="283" w:header="0" w:footer="1085" w:gutter="0"/>
          <w:cols w:space="720"/>
        </w:sectPr>
      </w:pPr>
    </w:p>
    <w:p w14:paraId="28374C16" w14:textId="77777777" w:rsidR="00F76F63" w:rsidRDefault="004545D8">
      <w:pPr>
        <w:spacing w:before="29"/>
        <w:ind w:left="595"/>
        <w:rPr>
          <w:b/>
        </w:rPr>
      </w:pPr>
      <w:bookmarkStart w:id="79" w:name="s31._Overall,_I'm_satisfied_with_the_way"/>
      <w:bookmarkEnd w:id="79"/>
      <w:r>
        <w:rPr>
          <w:b/>
        </w:rPr>
        <w:lastRenderedPageBreak/>
        <w:t>s31.</w:t>
      </w:r>
      <w:r>
        <w:rPr>
          <w:b/>
          <w:spacing w:val="-4"/>
        </w:rPr>
        <w:t xml:space="preserve"> </w:t>
      </w:r>
      <w:r>
        <w:rPr>
          <w:b/>
        </w:rPr>
        <w:t>Overall,</w:t>
      </w:r>
      <w:r>
        <w:rPr>
          <w:b/>
          <w:spacing w:val="-5"/>
        </w:rPr>
        <w:t xml:space="preserve"> </w:t>
      </w:r>
      <w:r>
        <w:rPr>
          <w:b/>
        </w:rPr>
        <w:t>I'm</w:t>
      </w:r>
      <w:r>
        <w:rPr>
          <w:b/>
          <w:spacing w:val="-4"/>
        </w:rPr>
        <w:t xml:space="preserve"> </w:t>
      </w:r>
      <w:r>
        <w:rPr>
          <w:b/>
        </w:rPr>
        <w:t>satisfied</w:t>
      </w:r>
      <w:r>
        <w:rPr>
          <w:b/>
          <w:spacing w:val="-6"/>
        </w:rPr>
        <w:t xml:space="preserve"> </w:t>
      </w:r>
      <w:r>
        <w:rPr>
          <w:b/>
        </w:rPr>
        <w:t>with</w:t>
      </w:r>
      <w:r>
        <w:rPr>
          <w:b/>
          <w:spacing w:val="-5"/>
        </w:rPr>
        <w:t xml:space="preserve"> </w:t>
      </w:r>
      <w:r>
        <w:rPr>
          <w:b/>
        </w:rPr>
        <w:t>the</w:t>
      </w:r>
      <w:r>
        <w:rPr>
          <w:b/>
          <w:spacing w:val="-4"/>
        </w:rPr>
        <w:t xml:space="preserve"> </w:t>
      </w:r>
      <w:r>
        <w:rPr>
          <w:b/>
        </w:rPr>
        <w:t>way</w:t>
      </w:r>
      <w:r>
        <w:rPr>
          <w:b/>
          <w:spacing w:val="-1"/>
        </w:rPr>
        <w:t xml:space="preserve"> </w:t>
      </w:r>
      <w:r>
        <w:rPr>
          <w:b/>
        </w:rPr>
        <w:t>the</w:t>
      </w:r>
      <w:r>
        <w:rPr>
          <w:b/>
          <w:spacing w:val="-4"/>
        </w:rPr>
        <w:t xml:space="preserve"> </w:t>
      </w:r>
      <w:r>
        <w:rPr>
          <w:b/>
        </w:rPr>
        <w:t>Public</w:t>
      </w:r>
      <w:r>
        <w:rPr>
          <w:b/>
          <w:spacing w:val="-3"/>
        </w:rPr>
        <w:t xml:space="preserve"> </w:t>
      </w:r>
      <w:r>
        <w:rPr>
          <w:b/>
        </w:rPr>
        <w:t>Trustee</w:t>
      </w:r>
      <w:r>
        <w:rPr>
          <w:b/>
          <w:spacing w:val="-4"/>
        </w:rPr>
        <w:t xml:space="preserve"> </w:t>
      </w:r>
      <w:r>
        <w:rPr>
          <w:b/>
        </w:rPr>
        <w:t>t</w:t>
      </w:r>
      <w:r>
        <w:rPr>
          <w:b/>
          <w:spacing w:val="-2"/>
        </w:rPr>
        <w:t xml:space="preserve"> </w:t>
      </w:r>
      <w:r>
        <w:rPr>
          <w:b/>
          <w:spacing w:val="-5"/>
        </w:rPr>
        <w:t>(4)</w:t>
      </w:r>
    </w:p>
    <w:p w14:paraId="28374C17" w14:textId="77777777" w:rsidR="00F76F63" w:rsidRDefault="00F76F63">
      <w:pPr>
        <w:pStyle w:val="BodyText"/>
        <w:spacing w:before="47"/>
        <w:rPr>
          <w:b/>
          <w:sz w:val="20"/>
        </w:rPr>
      </w:pPr>
    </w:p>
    <w:tbl>
      <w:tblPr>
        <w:tblW w:w="0" w:type="auto"/>
        <w:tblInd w:w="667"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3038"/>
        <w:gridCol w:w="8889"/>
        <w:gridCol w:w="3045"/>
      </w:tblGrid>
      <w:tr w:rsidR="00F76F63" w14:paraId="28374C1B" w14:textId="77777777">
        <w:trPr>
          <w:trHeight w:val="474"/>
        </w:trPr>
        <w:tc>
          <w:tcPr>
            <w:tcW w:w="3038" w:type="dxa"/>
            <w:tcBorders>
              <w:left w:val="nil"/>
              <w:right w:val="single" w:sz="6" w:space="0" w:color="12161F"/>
            </w:tcBorders>
          </w:tcPr>
          <w:p w14:paraId="28374C18" w14:textId="77777777" w:rsidR="00F76F63" w:rsidRDefault="004545D8">
            <w:pPr>
              <w:pStyle w:val="TableParagraph"/>
              <w:spacing w:before="135"/>
              <w:ind w:left="259"/>
              <w:rPr>
                <w:b/>
                <w:sz w:val="19"/>
              </w:rPr>
            </w:pPr>
            <w:r>
              <w:rPr>
                <w:b/>
                <w:noProof/>
                <w:sz w:val="19"/>
              </w:rPr>
              <mc:AlternateContent>
                <mc:Choice Requires="wpg">
                  <w:drawing>
                    <wp:anchor distT="0" distB="0" distL="0" distR="0" simplePos="0" relativeHeight="480320000" behindDoc="1" locked="0" layoutInCell="1" allowOverlap="1" wp14:anchorId="283756E0" wp14:editId="49C35A5A">
                      <wp:simplePos x="0" y="0"/>
                      <wp:positionH relativeFrom="column">
                        <wp:posOffset>1805813</wp:posOffset>
                      </wp:positionH>
                      <wp:positionV relativeFrom="paragraph">
                        <wp:posOffset>125834</wp:posOffset>
                      </wp:positionV>
                      <wp:extent cx="63500" cy="70485"/>
                      <wp:effectExtent l="0" t="0" r="0" b="0"/>
                      <wp:wrapNone/>
                      <wp:docPr id="366" name="Group 366" descr="P3996C1T6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67" name="Graphic 367"/>
                              <wps:cNvSpPr/>
                              <wps:spPr>
                                <a:xfrm>
                                  <a:off x="0" y="0"/>
                                  <a:ext cx="63500" cy="70485"/>
                                </a:xfrm>
                                <a:custGeom>
                                  <a:avLst/>
                                  <a:gdLst/>
                                  <a:ahLst/>
                                  <a:cxnLst/>
                                  <a:rect l="l" t="t" r="r" b="b"/>
                                  <a:pathLst>
                                    <a:path w="63500" h="70485">
                                      <a:moveTo>
                                        <a:pt x="59689" y="0"/>
                                      </a:moveTo>
                                      <a:lnTo>
                                        <a:pt x="3555" y="0"/>
                                      </a:lnTo>
                                      <a:lnTo>
                                        <a:pt x="2666" y="254"/>
                                      </a:lnTo>
                                      <a:lnTo>
                                        <a:pt x="253" y="2159"/>
                                      </a:lnTo>
                                      <a:lnTo>
                                        <a:pt x="0" y="4572"/>
                                      </a:lnTo>
                                      <a:lnTo>
                                        <a:pt x="23875" y="35052"/>
                                      </a:lnTo>
                                      <a:lnTo>
                                        <a:pt x="23875" y="57785"/>
                                      </a:lnTo>
                                      <a:lnTo>
                                        <a:pt x="23748" y="58927"/>
                                      </a:lnTo>
                                      <a:lnTo>
                                        <a:pt x="24129" y="60198"/>
                                      </a:lnTo>
                                      <a:lnTo>
                                        <a:pt x="34289" y="70358"/>
                                      </a:lnTo>
                                      <a:lnTo>
                                        <a:pt x="36829" y="70358"/>
                                      </a:lnTo>
                                      <a:lnTo>
                                        <a:pt x="39242" y="68072"/>
                                      </a:lnTo>
                                      <a:lnTo>
                                        <a:pt x="39623" y="66802"/>
                                      </a:lnTo>
                                      <a:lnTo>
                                        <a:pt x="39369" y="65659"/>
                                      </a:lnTo>
                                      <a:lnTo>
                                        <a:pt x="39496" y="35052"/>
                                      </a:lnTo>
                                      <a:lnTo>
                                        <a:pt x="63245" y="4572"/>
                                      </a:lnTo>
                                      <a:lnTo>
                                        <a:pt x="62991" y="2159"/>
                                      </a:lnTo>
                                      <a:lnTo>
                                        <a:pt x="60578" y="254"/>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2235EA6B" id="Group 366" o:spid="_x0000_s1026" alt="P3996C1T60#y1" style="position:absolute;margin-left:142.2pt;margin-top:9.9pt;width:5pt;height:5.55pt;z-index:-22996480;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">
                      <v:shape id="Graphic 367"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" path="m59689,l3555,,2666,254,253,2159,,4572,23875,35052r,22733l23748,58927r381,1271l34289,70358r2540,l39242,68072r381,-1270l39369,65659r127,-30607l63245,4572,62991,2159,60578,254,59689,xe" fillcolor="#12161f" stroked="f">
                        <v:fill opacity="39321f"/>
                        <v:path arrowok="t"/>
                      </v:shape>
                    </v:group>
                  </w:pict>
                </mc:Fallback>
              </mc:AlternateContent>
            </w:r>
            <w:r>
              <w:rPr>
                <w:b/>
                <w:color w:val="12161F"/>
                <w:spacing w:val="-2"/>
                <w:w w:val="110"/>
                <w:sz w:val="19"/>
              </w:rPr>
              <w:t>BranchCode</w:t>
            </w:r>
          </w:p>
        </w:tc>
        <w:tc>
          <w:tcPr>
            <w:tcW w:w="8889" w:type="dxa"/>
            <w:tcBorders>
              <w:left w:val="single" w:sz="6" w:space="0" w:color="12161F"/>
              <w:right w:val="single" w:sz="6" w:space="0" w:color="12161F"/>
            </w:tcBorders>
          </w:tcPr>
          <w:p w14:paraId="28374C19" w14:textId="77777777" w:rsidR="00F76F63" w:rsidRDefault="004545D8">
            <w:pPr>
              <w:pStyle w:val="TableParagraph"/>
              <w:spacing w:before="135"/>
              <w:ind w:left="232"/>
              <w:rPr>
                <w:b/>
                <w:sz w:val="19"/>
              </w:rPr>
            </w:pPr>
            <w:r>
              <w:rPr>
                <w:b/>
                <w:noProof/>
                <w:sz w:val="19"/>
              </w:rPr>
              <mc:AlternateContent>
                <mc:Choice Requires="wpg">
                  <w:drawing>
                    <wp:anchor distT="0" distB="0" distL="0" distR="0" simplePos="0" relativeHeight="480320512" behindDoc="1" locked="0" layoutInCell="1" allowOverlap="1" wp14:anchorId="283756E2" wp14:editId="666DFFD7">
                      <wp:simplePos x="0" y="0"/>
                      <wp:positionH relativeFrom="column">
                        <wp:posOffset>5529837</wp:posOffset>
                      </wp:positionH>
                      <wp:positionV relativeFrom="paragraph">
                        <wp:posOffset>125834</wp:posOffset>
                      </wp:positionV>
                      <wp:extent cx="63500" cy="70485"/>
                      <wp:effectExtent l="0" t="0" r="0" b="0"/>
                      <wp:wrapNone/>
                      <wp:docPr id="368" name="Group 368" descr="P3997C2T6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69" name="Graphic 369"/>
                              <wps:cNvSpPr/>
                              <wps:spPr>
                                <a:xfrm>
                                  <a:off x="0" y="0"/>
                                  <a:ext cx="63500" cy="70485"/>
                                </a:xfrm>
                                <a:custGeom>
                                  <a:avLst/>
                                  <a:gdLst/>
                                  <a:ahLst/>
                                  <a:cxnLst/>
                                  <a:rect l="l" t="t" r="r" b="b"/>
                                  <a:pathLst>
                                    <a:path w="63500" h="70485">
                                      <a:moveTo>
                                        <a:pt x="59690" y="0"/>
                                      </a:moveTo>
                                      <a:lnTo>
                                        <a:pt x="3556" y="0"/>
                                      </a:lnTo>
                                      <a:lnTo>
                                        <a:pt x="2667" y="254"/>
                                      </a:lnTo>
                                      <a:lnTo>
                                        <a:pt x="254" y="2159"/>
                                      </a:lnTo>
                                      <a:lnTo>
                                        <a:pt x="0" y="4572"/>
                                      </a:lnTo>
                                      <a:lnTo>
                                        <a:pt x="23876" y="35052"/>
                                      </a:lnTo>
                                      <a:lnTo>
                                        <a:pt x="23876" y="57785"/>
                                      </a:lnTo>
                                      <a:lnTo>
                                        <a:pt x="23749" y="58927"/>
                                      </a:lnTo>
                                      <a:lnTo>
                                        <a:pt x="24130" y="60198"/>
                                      </a:lnTo>
                                      <a:lnTo>
                                        <a:pt x="34290" y="70358"/>
                                      </a:lnTo>
                                      <a:lnTo>
                                        <a:pt x="36830" y="70358"/>
                                      </a:lnTo>
                                      <a:lnTo>
                                        <a:pt x="39243" y="68072"/>
                                      </a:lnTo>
                                      <a:lnTo>
                                        <a:pt x="39624" y="66802"/>
                                      </a:lnTo>
                                      <a:lnTo>
                                        <a:pt x="39370" y="65659"/>
                                      </a:lnTo>
                                      <a:lnTo>
                                        <a:pt x="39497" y="35052"/>
                                      </a:lnTo>
                                      <a:lnTo>
                                        <a:pt x="63246" y="4572"/>
                                      </a:lnTo>
                                      <a:lnTo>
                                        <a:pt x="62992" y="2159"/>
                                      </a:lnTo>
                                      <a:lnTo>
                                        <a:pt x="60579" y="254"/>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662522A2" id="Group 368" o:spid="_x0000_s1026" alt="P3997C2T60#y1" style="position:absolute;margin-left:435.4pt;margin-top:9.9pt;width:5pt;height:5.55pt;z-index:-22995968;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">
                      <v:shape id="Graphic 369"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" path="m59690,l3556,,2667,254,254,2159,,4572,23876,35052r,22733l23749,58927r381,1271l34290,70358r2540,l39243,68072r381,-1270l39370,65659r127,-30607l63246,4572,62992,2159,60579,254,59690,xe" fillcolor="#12161f" stroked="f">
                        <v:fill opacity="39321f"/>
                        <v:path arrowok="t"/>
                      </v:shape>
                    </v:group>
                  </w:pict>
                </mc:Fallback>
              </mc:AlternateContent>
            </w:r>
            <w:r>
              <w:rPr>
                <w:b/>
                <w:color w:val="12161F"/>
                <w:spacing w:val="-2"/>
                <w:w w:val="105"/>
                <w:sz w:val="19"/>
              </w:rPr>
              <w:t>Comments</w:t>
            </w:r>
          </w:p>
        </w:tc>
        <w:tc>
          <w:tcPr>
            <w:tcW w:w="3045" w:type="dxa"/>
            <w:tcBorders>
              <w:left w:val="single" w:sz="6" w:space="0" w:color="12161F"/>
              <w:right w:val="nil"/>
            </w:tcBorders>
          </w:tcPr>
          <w:p w14:paraId="28374C1A" w14:textId="77777777" w:rsidR="00F76F63" w:rsidRDefault="004545D8">
            <w:pPr>
              <w:pStyle w:val="TableParagraph"/>
              <w:spacing w:before="135"/>
              <w:ind w:left="231"/>
              <w:rPr>
                <w:b/>
                <w:sz w:val="19"/>
              </w:rPr>
            </w:pPr>
            <w:r>
              <w:rPr>
                <w:b/>
                <w:noProof/>
                <w:sz w:val="19"/>
              </w:rPr>
              <mc:AlternateContent>
                <mc:Choice Requires="wpg">
                  <w:drawing>
                    <wp:anchor distT="0" distB="0" distL="0" distR="0" simplePos="0" relativeHeight="480321024" behindDoc="1" locked="0" layoutInCell="1" allowOverlap="1" wp14:anchorId="283756E4" wp14:editId="24FCD072">
                      <wp:simplePos x="0" y="0"/>
                      <wp:positionH relativeFrom="column">
                        <wp:posOffset>48767</wp:posOffset>
                      </wp:positionH>
                      <wp:positionV relativeFrom="paragraph">
                        <wp:posOffset>122025</wp:posOffset>
                      </wp:positionV>
                      <wp:extent cx="60960" cy="60960"/>
                      <wp:effectExtent l="0" t="0" r="0" b="0"/>
                      <wp:wrapNone/>
                      <wp:docPr id="370" name="Group 370" descr="P3998C3T6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0960"/>
                                <a:chOff x="0" y="0"/>
                                <a:chExt cx="60960" cy="60960"/>
                              </a:xfrm>
                            </wpg:grpSpPr>
                            <wps:wsp>
                              <wps:cNvPr id="371" name="Graphic 371"/>
                              <wps:cNvSpPr/>
                              <wps:spPr>
                                <a:xfrm>
                                  <a:off x="0" y="0"/>
                                  <a:ext cx="60960" cy="60960"/>
                                </a:xfrm>
                                <a:custGeom>
                                  <a:avLst/>
                                  <a:gdLst/>
                                  <a:ahLst/>
                                  <a:cxnLst/>
                                  <a:rect l="l" t="t" r="r" b="b"/>
                                  <a:pathLst>
                                    <a:path w="60960" h="60960">
                                      <a:moveTo>
                                        <a:pt x="34315" y="0"/>
                                      </a:moveTo>
                                      <a:lnTo>
                                        <a:pt x="26644" y="0"/>
                                      </a:lnTo>
                                      <a:lnTo>
                                        <a:pt x="26644" y="46253"/>
                                      </a:lnTo>
                                      <a:lnTo>
                                        <a:pt x="5537" y="25019"/>
                                      </a:lnTo>
                                      <a:lnTo>
                                        <a:pt x="0" y="30543"/>
                                      </a:lnTo>
                                      <a:lnTo>
                                        <a:pt x="30543" y="60960"/>
                                      </a:lnTo>
                                      <a:lnTo>
                                        <a:pt x="60959" y="30543"/>
                                      </a:lnTo>
                                      <a:lnTo>
                                        <a:pt x="55562" y="25019"/>
                                      </a:lnTo>
                                      <a:lnTo>
                                        <a:pt x="34315" y="46253"/>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3799AEE9" id="Group 370" o:spid="_x0000_s1026" alt="P3998C3T60#y1" style="position:absolute;margin-left:3.85pt;margin-top:9.6pt;width:4.8pt;height:4.8pt;z-index:-22995456;mso-wrap-distance-left:0;mso-wrap-distance-right:0" coordsize="6096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">
                      <v:shape id="Graphic 371" o:spid="_x0000_s1027" style="position:absolute;width:60960;height:6096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" path="m34315,l26644,r,46253l5537,25019,,30543,30543,60960,60959,30543,55562,25019,34315,46253,34315,xe" fillcolor="#12161f" stroked="f">
                        <v:fill opacity="39321f"/>
                        <v:path arrowok="t"/>
                      </v:shape>
                    </v:group>
                  </w:pict>
                </mc:Fallback>
              </mc:AlternateContent>
            </w:r>
            <w:r>
              <w:rPr>
                <w:b/>
                <w:color w:val="12161F"/>
                <w:spacing w:val="-2"/>
                <w:w w:val="110"/>
                <w:sz w:val="19"/>
              </w:rPr>
              <w:t>Rating</w:t>
            </w:r>
          </w:p>
        </w:tc>
      </w:tr>
      <w:tr w:rsidR="00F76F63" w14:paraId="28374C1F" w14:textId="77777777">
        <w:trPr>
          <w:trHeight w:val="474"/>
        </w:trPr>
        <w:tc>
          <w:tcPr>
            <w:tcW w:w="3038" w:type="dxa"/>
            <w:tcBorders>
              <w:left w:val="nil"/>
              <w:bottom w:val="single" w:sz="6" w:space="0" w:color="12161F"/>
              <w:right w:val="nil"/>
            </w:tcBorders>
          </w:tcPr>
          <w:p w14:paraId="28374C1C" w14:textId="77777777" w:rsidR="00F76F63" w:rsidRDefault="004545D8">
            <w:pPr>
              <w:pStyle w:val="TableParagraph"/>
              <w:spacing w:before="135"/>
              <w:ind w:left="259"/>
              <w:rPr>
                <w:sz w:val="19"/>
              </w:rPr>
            </w:pPr>
            <w:r>
              <w:rPr>
                <w:color w:val="12161F"/>
                <w:spacing w:val="-5"/>
                <w:w w:val="105"/>
                <w:sz w:val="19"/>
              </w:rPr>
              <w:t>H30</w:t>
            </w:r>
          </w:p>
        </w:tc>
        <w:tc>
          <w:tcPr>
            <w:tcW w:w="8889" w:type="dxa"/>
            <w:tcBorders>
              <w:left w:val="nil"/>
              <w:bottom w:val="single" w:sz="6" w:space="0" w:color="12161F"/>
              <w:right w:val="nil"/>
            </w:tcBorders>
          </w:tcPr>
          <w:p w14:paraId="28374C1D" w14:textId="77777777" w:rsidR="00F76F63" w:rsidRDefault="004545D8">
            <w:pPr>
              <w:pStyle w:val="TableParagraph"/>
              <w:spacing w:before="135"/>
              <w:ind w:left="242"/>
              <w:rPr>
                <w:sz w:val="19"/>
              </w:rPr>
            </w:pPr>
            <w:r>
              <w:rPr>
                <w:color w:val="12161F"/>
                <w:spacing w:val="-2"/>
                <w:w w:val="105"/>
                <w:sz w:val="19"/>
              </w:rPr>
              <w:t>My</w:t>
            </w:r>
            <w:r>
              <w:rPr>
                <w:color w:val="12161F"/>
                <w:spacing w:val="-10"/>
                <w:w w:val="105"/>
                <w:sz w:val="19"/>
              </w:rPr>
              <w:t xml:space="preserve"> </w:t>
            </w:r>
            <w:r>
              <w:rPr>
                <w:color w:val="12161F"/>
                <w:spacing w:val="-2"/>
                <w:w w:val="105"/>
                <w:sz w:val="19"/>
              </w:rPr>
              <w:t>memory</w:t>
            </w:r>
            <w:r>
              <w:rPr>
                <w:color w:val="12161F"/>
                <w:spacing w:val="-9"/>
                <w:w w:val="105"/>
                <w:sz w:val="19"/>
              </w:rPr>
              <w:t xml:space="preserve"> </w:t>
            </w:r>
            <w:r>
              <w:rPr>
                <w:color w:val="12161F"/>
                <w:spacing w:val="-2"/>
                <w:w w:val="105"/>
                <w:sz w:val="19"/>
              </w:rPr>
              <w:t>is</w:t>
            </w:r>
            <w:r>
              <w:rPr>
                <w:color w:val="12161F"/>
                <w:spacing w:val="-8"/>
                <w:w w:val="105"/>
                <w:sz w:val="19"/>
              </w:rPr>
              <w:t xml:space="preserve"> </w:t>
            </w:r>
            <w:r>
              <w:rPr>
                <w:color w:val="12161F"/>
                <w:spacing w:val="-2"/>
                <w:w w:val="105"/>
                <w:sz w:val="19"/>
              </w:rPr>
              <w:t>failing</w:t>
            </w:r>
            <w:r>
              <w:rPr>
                <w:color w:val="12161F"/>
                <w:spacing w:val="-9"/>
                <w:w w:val="105"/>
                <w:sz w:val="19"/>
              </w:rPr>
              <w:t xml:space="preserve"> </w:t>
            </w:r>
            <w:r>
              <w:rPr>
                <w:color w:val="12161F"/>
                <w:spacing w:val="-5"/>
                <w:w w:val="105"/>
                <w:sz w:val="19"/>
              </w:rPr>
              <w:t>me.</w:t>
            </w:r>
          </w:p>
        </w:tc>
        <w:tc>
          <w:tcPr>
            <w:tcW w:w="3045" w:type="dxa"/>
            <w:tcBorders>
              <w:left w:val="nil"/>
              <w:bottom w:val="single" w:sz="6" w:space="0" w:color="12161F"/>
              <w:right w:val="nil"/>
            </w:tcBorders>
          </w:tcPr>
          <w:p w14:paraId="28374C1E" w14:textId="77777777" w:rsidR="00F76F63" w:rsidRDefault="004545D8">
            <w:pPr>
              <w:pStyle w:val="TableParagraph"/>
              <w:spacing w:before="135"/>
              <w:ind w:left="240"/>
              <w:rPr>
                <w:sz w:val="19"/>
              </w:rPr>
            </w:pPr>
            <w:r>
              <w:rPr>
                <w:color w:val="12161F"/>
                <w:spacing w:val="-2"/>
                <w:sz w:val="19"/>
              </w:rPr>
              <w:t>DK/NA</w:t>
            </w:r>
          </w:p>
        </w:tc>
      </w:tr>
      <w:tr w:rsidR="00F76F63" w14:paraId="28374C23" w14:textId="77777777">
        <w:trPr>
          <w:trHeight w:val="474"/>
        </w:trPr>
        <w:tc>
          <w:tcPr>
            <w:tcW w:w="3038" w:type="dxa"/>
            <w:tcBorders>
              <w:top w:val="single" w:sz="6" w:space="0" w:color="12161F"/>
              <w:left w:val="nil"/>
              <w:bottom w:val="single" w:sz="6" w:space="0" w:color="12161F"/>
              <w:right w:val="nil"/>
            </w:tcBorders>
          </w:tcPr>
          <w:p w14:paraId="28374C20" w14:textId="77777777" w:rsidR="00F76F63" w:rsidRDefault="004545D8">
            <w:pPr>
              <w:pStyle w:val="TableParagraph"/>
              <w:spacing w:before="135"/>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4C21" w14:textId="77777777" w:rsidR="00F76F63" w:rsidRDefault="004545D8">
            <w:pPr>
              <w:pStyle w:val="TableParagraph"/>
              <w:spacing w:before="135"/>
              <w:ind w:left="242"/>
              <w:rPr>
                <w:sz w:val="19"/>
              </w:rPr>
            </w:pPr>
            <w:r>
              <w:rPr>
                <w:color w:val="12161F"/>
                <w:sz w:val="19"/>
              </w:rPr>
              <w:t>I</w:t>
            </w:r>
            <w:r>
              <w:rPr>
                <w:color w:val="12161F"/>
                <w:spacing w:val="4"/>
                <w:sz w:val="19"/>
              </w:rPr>
              <w:t xml:space="preserve"> </w:t>
            </w:r>
            <w:r>
              <w:rPr>
                <w:color w:val="12161F"/>
                <w:sz w:val="19"/>
              </w:rPr>
              <w:t>have</w:t>
            </w:r>
            <w:r>
              <w:rPr>
                <w:color w:val="12161F"/>
                <w:spacing w:val="3"/>
                <w:sz w:val="19"/>
              </w:rPr>
              <w:t xml:space="preserve"> </w:t>
            </w:r>
            <w:r>
              <w:rPr>
                <w:color w:val="12161F"/>
                <w:sz w:val="19"/>
              </w:rPr>
              <w:t>only</w:t>
            </w:r>
            <w:r>
              <w:rPr>
                <w:color w:val="12161F"/>
                <w:spacing w:val="2"/>
                <w:sz w:val="19"/>
              </w:rPr>
              <w:t xml:space="preserve"> </w:t>
            </w:r>
            <w:r>
              <w:rPr>
                <w:color w:val="12161F"/>
                <w:sz w:val="19"/>
              </w:rPr>
              <w:t>been</w:t>
            </w:r>
            <w:r>
              <w:rPr>
                <w:color w:val="12161F"/>
                <w:spacing w:val="6"/>
                <w:sz w:val="19"/>
              </w:rPr>
              <w:t xml:space="preserve"> </w:t>
            </w:r>
            <w:r>
              <w:rPr>
                <w:color w:val="12161F"/>
                <w:sz w:val="19"/>
              </w:rPr>
              <w:t>with</w:t>
            </w:r>
            <w:r>
              <w:rPr>
                <w:color w:val="12161F"/>
                <w:spacing w:val="5"/>
                <w:sz w:val="19"/>
              </w:rPr>
              <w:t xml:space="preserve"> </w:t>
            </w:r>
            <w:r>
              <w:rPr>
                <w:color w:val="12161F"/>
                <w:sz w:val="19"/>
              </w:rPr>
              <w:t>the</w:t>
            </w:r>
            <w:r>
              <w:rPr>
                <w:color w:val="12161F"/>
                <w:spacing w:val="3"/>
                <w:sz w:val="19"/>
              </w:rPr>
              <w:t xml:space="preserve"> </w:t>
            </w:r>
            <w:r>
              <w:rPr>
                <w:color w:val="12161F"/>
                <w:sz w:val="19"/>
              </w:rPr>
              <w:t>PT</w:t>
            </w:r>
            <w:r>
              <w:rPr>
                <w:color w:val="12161F"/>
                <w:spacing w:val="10"/>
                <w:sz w:val="19"/>
              </w:rPr>
              <w:t xml:space="preserve"> </w:t>
            </w:r>
            <w:r>
              <w:rPr>
                <w:color w:val="12161F"/>
                <w:sz w:val="19"/>
              </w:rPr>
              <w:t>for</w:t>
            </w:r>
            <w:r>
              <w:rPr>
                <w:color w:val="12161F"/>
                <w:spacing w:val="5"/>
                <w:sz w:val="19"/>
              </w:rPr>
              <w:t xml:space="preserve"> </w:t>
            </w:r>
            <w:r>
              <w:rPr>
                <w:color w:val="12161F"/>
                <w:sz w:val="19"/>
              </w:rPr>
              <w:t>around</w:t>
            </w:r>
            <w:r>
              <w:rPr>
                <w:color w:val="12161F"/>
                <w:spacing w:val="5"/>
                <w:sz w:val="19"/>
              </w:rPr>
              <w:t xml:space="preserve"> </w:t>
            </w:r>
            <w:r>
              <w:rPr>
                <w:color w:val="12161F"/>
                <w:sz w:val="19"/>
              </w:rPr>
              <w:t>6</w:t>
            </w:r>
            <w:r>
              <w:rPr>
                <w:color w:val="12161F"/>
                <w:spacing w:val="5"/>
                <w:sz w:val="19"/>
              </w:rPr>
              <w:t xml:space="preserve"> </w:t>
            </w:r>
            <w:r>
              <w:rPr>
                <w:color w:val="12161F"/>
                <w:spacing w:val="-2"/>
                <w:sz w:val="19"/>
              </w:rPr>
              <w:t>months.</w:t>
            </w:r>
          </w:p>
        </w:tc>
        <w:tc>
          <w:tcPr>
            <w:tcW w:w="3045" w:type="dxa"/>
            <w:tcBorders>
              <w:top w:val="single" w:sz="6" w:space="0" w:color="12161F"/>
              <w:left w:val="nil"/>
              <w:bottom w:val="single" w:sz="6" w:space="0" w:color="12161F"/>
              <w:right w:val="nil"/>
            </w:tcBorders>
          </w:tcPr>
          <w:p w14:paraId="28374C22" w14:textId="77777777" w:rsidR="00F76F63" w:rsidRDefault="004545D8">
            <w:pPr>
              <w:pStyle w:val="TableParagraph"/>
              <w:spacing w:before="135"/>
              <w:ind w:left="241"/>
              <w:rPr>
                <w:sz w:val="19"/>
              </w:rPr>
            </w:pPr>
            <w:r>
              <w:rPr>
                <w:color w:val="12161F"/>
                <w:sz w:val="19"/>
              </w:rPr>
              <w:t>4</w:t>
            </w:r>
            <w:r>
              <w:rPr>
                <w:color w:val="12161F"/>
                <w:spacing w:val="-9"/>
                <w:sz w:val="19"/>
              </w:rPr>
              <w:t xml:space="preserve"> </w:t>
            </w:r>
            <w:r>
              <w:rPr>
                <w:color w:val="12161F"/>
                <w:spacing w:val="-2"/>
                <w:sz w:val="19"/>
              </w:rPr>
              <w:t>Agree</w:t>
            </w:r>
          </w:p>
        </w:tc>
      </w:tr>
      <w:tr w:rsidR="00F76F63" w14:paraId="28374C27" w14:textId="77777777">
        <w:trPr>
          <w:trHeight w:val="474"/>
        </w:trPr>
        <w:tc>
          <w:tcPr>
            <w:tcW w:w="3038" w:type="dxa"/>
            <w:tcBorders>
              <w:top w:val="single" w:sz="6" w:space="0" w:color="12161F"/>
              <w:left w:val="nil"/>
              <w:bottom w:val="single" w:sz="6" w:space="0" w:color="12161F"/>
              <w:right w:val="nil"/>
            </w:tcBorders>
          </w:tcPr>
          <w:p w14:paraId="28374C24" w14:textId="77777777" w:rsidR="00F76F63" w:rsidRDefault="004545D8">
            <w:pPr>
              <w:pStyle w:val="TableParagraph"/>
              <w:spacing w:before="135"/>
              <w:ind w:left="259"/>
              <w:rPr>
                <w:sz w:val="19"/>
              </w:rPr>
            </w:pPr>
            <w:r>
              <w:rPr>
                <w:color w:val="12161F"/>
                <w:spacing w:val="-5"/>
                <w:sz w:val="19"/>
              </w:rPr>
              <w:t>D30</w:t>
            </w:r>
          </w:p>
        </w:tc>
        <w:tc>
          <w:tcPr>
            <w:tcW w:w="8889" w:type="dxa"/>
            <w:tcBorders>
              <w:top w:val="single" w:sz="6" w:space="0" w:color="12161F"/>
              <w:left w:val="nil"/>
              <w:bottom w:val="single" w:sz="6" w:space="0" w:color="12161F"/>
              <w:right w:val="nil"/>
            </w:tcBorders>
          </w:tcPr>
          <w:p w14:paraId="28374C25" w14:textId="77777777" w:rsidR="00F76F63" w:rsidRDefault="004545D8">
            <w:pPr>
              <w:pStyle w:val="TableParagraph"/>
              <w:spacing w:before="135"/>
              <w:ind w:left="242"/>
              <w:rPr>
                <w:sz w:val="19"/>
              </w:rPr>
            </w:pPr>
            <w:r>
              <w:rPr>
                <w:color w:val="12161F"/>
                <w:sz w:val="19"/>
              </w:rPr>
              <w:t>I</w:t>
            </w:r>
            <w:r>
              <w:rPr>
                <w:color w:val="12161F"/>
                <w:spacing w:val="9"/>
                <w:sz w:val="19"/>
              </w:rPr>
              <w:t xml:space="preserve"> </w:t>
            </w:r>
            <w:r>
              <w:rPr>
                <w:color w:val="12161F"/>
                <w:sz w:val="19"/>
              </w:rPr>
              <w:t>came</w:t>
            </w:r>
            <w:r>
              <w:rPr>
                <w:color w:val="12161F"/>
                <w:spacing w:val="9"/>
                <w:sz w:val="19"/>
              </w:rPr>
              <w:t xml:space="preserve"> </w:t>
            </w:r>
            <w:r>
              <w:rPr>
                <w:color w:val="12161F"/>
                <w:sz w:val="19"/>
              </w:rPr>
              <w:t>under</w:t>
            </w:r>
            <w:r>
              <w:rPr>
                <w:color w:val="12161F"/>
                <w:spacing w:val="9"/>
                <w:sz w:val="19"/>
              </w:rPr>
              <w:t xml:space="preserve"> </w:t>
            </w:r>
            <w:r>
              <w:rPr>
                <w:color w:val="12161F"/>
                <w:sz w:val="19"/>
              </w:rPr>
              <w:t>the</w:t>
            </w:r>
            <w:r>
              <w:rPr>
                <w:color w:val="12161F"/>
                <w:spacing w:val="9"/>
                <w:sz w:val="19"/>
              </w:rPr>
              <w:t xml:space="preserve"> </w:t>
            </w:r>
            <w:r>
              <w:rPr>
                <w:color w:val="12161F"/>
                <w:sz w:val="19"/>
              </w:rPr>
              <w:t>guardianship</w:t>
            </w:r>
            <w:r>
              <w:rPr>
                <w:color w:val="12161F"/>
                <w:spacing w:val="9"/>
                <w:sz w:val="19"/>
              </w:rPr>
              <w:t xml:space="preserve"> </w:t>
            </w:r>
            <w:r>
              <w:rPr>
                <w:color w:val="12161F"/>
                <w:sz w:val="19"/>
              </w:rPr>
              <w:t>laws</w:t>
            </w:r>
            <w:r>
              <w:rPr>
                <w:color w:val="12161F"/>
                <w:spacing w:val="8"/>
                <w:sz w:val="19"/>
              </w:rPr>
              <w:t xml:space="preserve"> </w:t>
            </w:r>
            <w:r>
              <w:rPr>
                <w:color w:val="12161F"/>
                <w:sz w:val="19"/>
              </w:rPr>
              <w:t>and</w:t>
            </w:r>
            <w:r>
              <w:rPr>
                <w:color w:val="12161F"/>
                <w:spacing w:val="11"/>
                <w:sz w:val="19"/>
              </w:rPr>
              <w:t xml:space="preserve"> </w:t>
            </w:r>
            <w:r>
              <w:rPr>
                <w:color w:val="12161F"/>
                <w:sz w:val="19"/>
              </w:rPr>
              <w:t>had</w:t>
            </w:r>
            <w:r>
              <w:rPr>
                <w:color w:val="12161F"/>
                <w:spacing w:val="9"/>
                <w:sz w:val="19"/>
              </w:rPr>
              <w:t xml:space="preserve"> </w:t>
            </w:r>
            <w:r>
              <w:rPr>
                <w:color w:val="12161F"/>
                <w:sz w:val="19"/>
              </w:rPr>
              <w:t>no</w:t>
            </w:r>
            <w:r>
              <w:rPr>
                <w:color w:val="12161F"/>
                <w:spacing w:val="11"/>
                <w:sz w:val="19"/>
              </w:rPr>
              <w:t xml:space="preserve"> </w:t>
            </w:r>
            <w:r>
              <w:rPr>
                <w:color w:val="12161F"/>
                <w:sz w:val="19"/>
              </w:rPr>
              <w:t>say</w:t>
            </w:r>
            <w:r>
              <w:rPr>
                <w:color w:val="12161F"/>
                <w:spacing w:val="11"/>
                <w:sz w:val="19"/>
              </w:rPr>
              <w:t xml:space="preserve"> </w:t>
            </w:r>
            <w:r>
              <w:rPr>
                <w:color w:val="12161F"/>
                <w:sz w:val="19"/>
              </w:rPr>
              <w:t>in</w:t>
            </w:r>
            <w:r>
              <w:rPr>
                <w:color w:val="12161F"/>
                <w:spacing w:val="11"/>
                <w:sz w:val="19"/>
              </w:rPr>
              <w:t xml:space="preserve"> </w:t>
            </w:r>
            <w:r>
              <w:rPr>
                <w:color w:val="12161F"/>
                <w:sz w:val="19"/>
              </w:rPr>
              <w:t>anything-</w:t>
            </w:r>
            <w:r>
              <w:rPr>
                <w:color w:val="12161F"/>
                <w:spacing w:val="10"/>
                <w:sz w:val="19"/>
              </w:rPr>
              <w:t xml:space="preserve"> </w:t>
            </w:r>
            <w:r>
              <w:rPr>
                <w:color w:val="12161F"/>
                <w:sz w:val="19"/>
              </w:rPr>
              <w:t>the</w:t>
            </w:r>
            <w:r>
              <w:rPr>
                <w:color w:val="12161F"/>
                <w:spacing w:val="7"/>
                <w:sz w:val="19"/>
              </w:rPr>
              <w:t xml:space="preserve"> </w:t>
            </w:r>
            <w:r>
              <w:rPr>
                <w:color w:val="12161F"/>
                <w:sz w:val="19"/>
              </w:rPr>
              <w:t>PT</w:t>
            </w:r>
            <w:r>
              <w:rPr>
                <w:color w:val="12161F"/>
                <w:spacing w:val="13"/>
                <w:sz w:val="19"/>
              </w:rPr>
              <w:t xml:space="preserve"> </w:t>
            </w:r>
            <w:r>
              <w:rPr>
                <w:color w:val="12161F"/>
                <w:sz w:val="19"/>
              </w:rPr>
              <w:t>just</w:t>
            </w:r>
            <w:r>
              <w:rPr>
                <w:color w:val="12161F"/>
                <w:spacing w:val="9"/>
                <w:sz w:val="19"/>
              </w:rPr>
              <w:t xml:space="preserve"> </w:t>
            </w:r>
            <w:r>
              <w:rPr>
                <w:color w:val="12161F"/>
                <w:sz w:val="19"/>
              </w:rPr>
              <w:t>took</w:t>
            </w:r>
            <w:r>
              <w:rPr>
                <w:color w:val="12161F"/>
                <w:spacing w:val="8"/>
                <w:sz w:val="19"/>
              </w:rPr>
              <w:t xml:space="preserve"> </w:t>
            </w:r>
            <w:r>
              <w:rPr>
                <w:color w:val="12161F"/>
                <w:sz w:val="19"/>
              </w:rPr>
              <w:t>over</w:t>
            </w:r>
            <w:r>
              <w:rPr>
                <w:color w:val="12161F"/>
                <w:spacing w:val="11"/>
                <w:sz w:val="19"/>
              </w:rPr>
              <w:t xml:space="preserve"> </w:t>
            </w:r>
            <w:r>
              <w:rPr>
                <w:color w:val="12161F"/>
                <w:sz w:val="19"/>
              </w:rPr>
              <w:t>and</w:t>
            </w:r>
            <w:r>
              <w:rPr>
                <w:color w:val="12161F"/>
                <w:spacing w:val="7"/>
                <w:sz w:val="19"/>
              </w:rPr>
              <w:t xml:space="preserve"> </w:t>
            </w:r>
            <w:r>
              <w:rPr>
                <w:color w:val="12161F"/>
                <w:sz w:val="19"/>
              </w:rPr>
              <w:t>did</w:t>
            </w:r>
            <w:r>
              <w:rPr>
                <w:color w:val="12161F"/>
                <w:spacing w:val="11"/>
                <w:sz w:val="19"/>
              </w:rPr>
              <w:t xml:space="preserve"> </w:t>
            </w:r>
            <w:r>
              <w:rPr>
                <w:color w:val="12161F"/>
                <w:sz w:val="19"/>
              </w:rPr>
              <w:t>not</w:t>
            </w:r>
            <w:r>
              <w:rPr>
                <w:color w:val="12161F"/>
                <w:spacing w:val="11"/>
                <w:sz w:val="19"/>
              </w:rPr>
              <w:t xml:space="preserve"> </w:t>
            </w:r>
            <w:r>
              <w:rPr>
                <w:color w:val="12161F"/>
                <w:spacing w:val="-4"/>
                <w:sz w:val="19"/>
              </w:rPr>
              <w:t>dis…</w:t>
            </w:r>
          </w:p>
        </w:tc>
        <w:tc>
          <w:tcPr>
            <w:tcW w:w="3045" w:type="dxa"/>
            <w:tcBorders>
              <w:top w:val="single" w:sz="6" w:space="0" w:color="12161F"/>
              <w:left w:val="nil"/>
              <w:bottom w:val="single" w:sz="6" w:space="0" w:color="12161F"/>
              <w:right w:val="nil"/>
            </w:tcBorders>
          </w:tcPr>
          <w:p w14:paraId="28374C26" w14:textId="77777777" w:rsidR="00F76F63" w:rsidRDefault="004545D8">
            <w:pPr>
              <w:pStyle w:val="TableParagraph"/>
              <w:spacing w:before="135"/>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4C2B" w14:textId="77777777">
        <w:trPr>
          <w:trHeight w:val="474"/>
        </w:trPr>
        <w:tc>
          <w:tcPr>
            <w:tcW w:w="3038" w:type="dxa"/>
            <w:tcBorders>
              <w:top w:val="single" w:sz="6" w:space="0" w:color="12161F"/>
              <w:left w:val="nil"/>
              <w:bottom w:val="single" w:sz="6" w:space="0" w:color="12161F"/>
              <w:right w:val="nil"/>
            </w:tcBorders>
          </w:tcPr>
          <w:p w14:paraId="28374C28" w14:textId="77777777" w:rsidR="00F76F63" w:rsidRDefault="004545D8">
            <w:pPr>
              <w:pStyle w:val="TableParagraph"/>
              <w:spacing w:before="135"/>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4C29" w14:textId="77777777" w:rsidR="00F76F63" w:rsidRDefault="004545D8">
            <w:pPr>
              <w:pStyle w:val="TableParagraph"/>
              <w:spacing w:before="135"/>
              <w:ind w:left="242"/>
              <w:rPr>
                <w:sz w:val="19"/>
              </w:rPr>
            </w:pPr>
            <w:r>
              <w:rPr>
                <w:color w:val="12161F"/>
                <w:sz w:val="19"/>
              </w:rPr>
              <w:t>They</w:t>
            </w:r>
            <w:r>
              <w:rPr>
                <w:color w:val="12161F"/>
                <w:spacing w:val="7"/>
                <w:sz w:val="19"/>
              </w:rPr>
              <w:t xml:space="preserve"> </w:t>
            </w:r>
            <w:r>
              <w:rPr>
                <w:color w:val="12161F"/>
                <w:sz w:val="19"/>
              </w:rPr>
              <w:t>put</w:t>
            </w:r>
            <w:r>
              <w:rPr>
                <w:color w:val="12161F"/>
                <w:spacing w:val="3"/>
                <w:sz w:val="19"/>
              </w:rPr>
              <w:t xml:space="preserve"> </w:t>
            </w:r>
            <w:r>
              <w:rPr>
                <w:color w:val="12161F"/>
                <w:sz w:val="19"/>
              </w:rPr>
              <w:t>us</w:t>
            </w:r>
            <w:r>
              <w:rPr>
                <w:color w:val="12161F"/>
                <w:spacing w:val="7"/>
                <w:sz w:val="19"/>
              </w:rPr>
              <w:t xml:space="preserve"> </w:t>
            </w:r>
            <w:r>
              <w:rPr>
                <w:color w:val="12161F"/>
                <w:sz w:val="19"/>
              </w:rPr>
              <w:t>in</w:t>
            </w:r>
            <w:r>
              <w:rPr>
                <w:color w:val="12161F"/>
                <w:spacing w:val="10"/>
                <w:sz w:val="19"/>
              </w:rPr>
              <w:t xml:space="preserve"> </w:t>
            </w:r>
            <w:r>
              <w:rPr>
                <w:color w:val="12161F"/>
                <w:sz w:val="19"/>
              </w:rPr>
              <w:t>a</w:t>
            </w:r>
            <w:r>
              <w:rPr>
                <w:color w:val="12161F"/>
                <w:spacing w:val="3"/>
                <w:sz w:val="19"/>
              </w:rPr>
              <w:t xml:space="preserve"> </w:t>
            </w:r>
            <w:r>
              <w:rPr>
                <w:color w:val="12161F"/>
                <w:sz w:val="19"/>
              </w:rPr>
              <w:t>nursing</w:t>
            </w:r>
            <w:r>
              <w:rPr>
                <w:color w:val="12161F"/>
                <w:spacing w:val="5"/>
                <w:sz w:val="19"/>
              </w:rPr>
              <w:t xml:space="preserve"> </w:t>
            </w:r>
            <w:r>
              <w:rPr>
                <w:color w:val="12161F"/>
                <w:sz w:val="19"/>
              </w:rPr>
              <w:t>home</w:t>
            </w:r>
            <w:r>
              <w:rPr>
                <w:color w:val="12161F"/>
                <w:spacing w:val="5"/>
                <w:sz w:val="19"/>
              </w:rPr>
              <w:t xml:space="preserve"> </w:t>
            </w:r>
            <w:r>
              <w:rPr>
                <w:color w:val="12161F"/>
                <w:sz w:val="19"/>
              </w:rPr>
              <w:t>and</w:t>
            </w:r>
            <w:r>
              <w:rPr>
                <w:color w:val="12161F"/>
                <w:spacing w:val="7"/>
                <w:sz w:val="19"/>
              </w:rPr>
              <w:t xml:space="preserve"> </w:t>
            </w:r>
            <w:r>
              <w:rPr>
                <w:color w:val="12161F"/>
                <w:sz w:val="19"/>
              </w:rPr>
              <w:t>that</w:t>
            </w:r>
            <w:r>
              <w:rPr>
                <w:color w:val="12161F"/>
                <w:spacing w:val="3"/>
                <w:sz w:val="19"/>
              </w:rPr>
              <w:t xml:space="preserve"> </w:t>
            </w:r>
            <w:r>
              <w:rPr>
                <w:color w:val="12161F"/>
                <w:sz w:val="19"/>
              </w:rPr>
              <w:t>was</w:t>
            </w:r>
            <w:r>
              <w:rPr>
                <w:color w:val="12161F"/>
                <w:spacing w:val="10"/>
                <w:sz w:val="19"/>
              </w:rPr>
              <w:t xml:space="preserve"> </w:t>
            </w:r>
            <w:r>
              <w:rPr>
                <w:color w:val="12161F"/>
                <w:sz w:val="19"/>
              </w:rPr>
              <w:t>that.</w:t>
            </w:r>
            <w:r>
              <w:rPr>
                <w:color w:val="12161F"/>
                <w:spacing w:val="9"/>
                <w:sz w:val="19"/>
              </w:rPr>
              <w:t xml:space="preserve"> </w:t>
            </w:r>
            <w:r>
              <w:rPr>
                <w:color w:val="12161F"/>
                <w:sz w:val="19"/>
              </w:rPr>
              <w:t>Apparently</w:t>
            </w:r>
            <w:r>
              <w:rPr>
                <w:color w:val="12161F"/>
                <w:spacing w:val="3"/>
                <w:sz w:val="19"/>
              </w:rPr>
              <w:t xml:space="preserve"> </w:t>
            </w:r>
            <w:r>
              <w:rPr>
                <w:color w:val="12161F"/>
                <w:sz w:val="19"/>
              </w:rPr>
              <w:t>it's</w:t>
            </w:r>
            <w:r>
              <w:rPr>
                <w:color w:val="12161F"/>
                <w:spacing w:val="10"/>
                <w:sz w:val="19"/>
              </w:rPr>
              <w:t xml:space="preserve"> </w:t>
            </w:r>
            <w:r>
              <w:rPr>
                <w:color w:val="12161F"/>
                <w:sz w:val="19"/>
              </w:rPr>
              <w:t>for</w:t>
            </w:r>
            <w:r>
              <w:rPr>
                <w:color w:val="12161F"/>
                <w:spacing w:val="6"/>
                <w:sz w:val="19"/>
              </w:rPr>
              <w:t xml:space="preserve"> </w:t>
            </w:r>
            <w:r>
              <w:rPr>
                <w:color w:val="12161F"/>
                <w:sz w:val="19"/>
              </w:rPr>
              <w:t>our</w:t>
            </w:r>
            <w:r>
              <w:rPr>
                <w:color w:val="12161F"/>
                <w:spacing w:val="8"/>
                <w:sz w:val="19"/>
              </w:rPr>
              <w:t xml:space="preserve"> </w:t>
            </w:r>
            <w:r>
              <w:rPr>
                <w:color w:val="12161F"/>
                <w:sz w:val="19"/>
              </w:rPr>
              <w:t>own</w:t>
            </w:r>
            <w:r>
              <w:rPr>
                <w:color w:val="12161F"/>
                <w:spacing w:val="10"/>
                <w:sz w:val="19"/>
              </w:rPr>
              <w:t xml:space="preserve"> </w:t>
            </w:r>
            <w:r>
              <w:rPr>
                <w:color w:val="12161F"/>
                <w:spacing w:val="-2"/>
                <w:sz w:val="19"/>
              </w:rPr>
              <w:t>good.</w:t>
            </w:r>
          </w:p>
        </w:tc>
        <w:tc>
          <w:tcPr>
            <w:tcW w:w="3045" w:type="dxa"/>
            <w:tcBorders>
              <w:top w:val="single" w:sz="6" w:space="0" w:color="12161F"/>
              <w:left w:val="nil"/>
              <w:bottom w:val="single" w:sz="6" w:space="0" w:color="12161F"/>
              <w:right w:val="nil"/>
            </w:tcBorders>
          </w:tcPr>
          <w:p w14:paraId="28374C2A" w14:textId="77777777" w:rsidR="00F76F63" w:rsidRDefault="004545D8">
            <w:pPr>
              <w:pStyle w:val="TableParagraph"/>
              <w:spacing w:before="135"/>
              <w:ind w:left="240"/>
              <w:rPr>
                <w:sz w:val="19"/>
              </w:rPr>
            </w:pPr>
            <w:r>
              <w:rPr>
                <w:color w:val="12161F"/>
                <w:sz w:val="19"/>
              </w:rPr>
              <w:t>2</w:t>
            </w:r>
            <w:r>
              <w:rPr>
                <w:color w:val="12161F"/>
                <w:spacing w:val="-7"/>
                <w:sz w:val="19"/>
              </w:rPr>
              <w:t xml:space="preserve"> </w:t>
            </w:r>
            <w:r>
              <w:rPr>
                <w:color w:val="12161F"/>
                <w:spacing w:val="-2"/>
                <w:sz w:val="19"/>
              </w:rPr>
              <w:t>Disagree</w:t>
            </w:r>
          </w:p>
        </w:tc>
      </w:tr>
    </w:tbl>
    <w:p w14:paraId="28374C2C" w14:textId="77777777" w:rsidR="00F76F63" w:rsidRDefault="00F76F63">
      <w:pPr>
        <w:pStyle w:val="TableParagraph"/>
        <w:rPr>
          <w:sz w:val="19"/>
        </w:rPr>
        <w:sectPr w:rsidR="00F76F63">
          <w:pgSz w:w="16860" w:h="11900" w:orient="landscape"/>
          <w:pgMar w:top="760" w:right="283" w:bottom="1280" w:left="283" w:header="0" w:footer="1085" w:gutter="0"/>
          <w:cols w:space="720"/>
        </w:sectPr>
      </w:pPr>
    </w:p>
    <w:p w14:paraId="28374C2D" w14:textId="77777777" w:rsidR="00F76F63" w:rsidRDefault="004545D8">
      <w:pPr>
        <w:spacing w:before="39"/>
        <w:ind w:left="595"/>
        <w:rPr>
          <w:b/>
        </w:rPr>
      </w:pPr>
      <w:bookmarkStart w:id="80" w:name="s32._Overall,_I_am_satisfied_with_the_Pu"/>
      <w:bookmarkEnd w:id="80"/>
      <w:r>
        <w:rPr>
          <w:b/>
        </w:rPr>
        <w:lastRenderedPageBreak/>
        <w:t>s32.</w:t>
      </w:r>
      <w:r>
        <w:rPr>
          <w:b/>
          <w:spacing w:val="-5"/>
        </w:rPr>
        <w:t xml:space="preserve"> </w:t>
      </w:r>
      <w:r>
        <w:rPr>
          <w:b/>
        </w:rPr>
        <w:t>Overall,</w:t>
      </w:r>
      <w:r>
        <w:rPr>
          <w:b/>
          <w:spacing w:val="-5"/>
        </w:rPr>
        <w:t xml:space="preserve"> </w:t>
      </w:r>
      <w:r>
        <w:rPr>
          <w:b/>
        </w:rPr>
        <w:t>I</w:t>
      </w:r>
      <w:r>
        <w:rPr>
          <w:b/>
          <w:spacing w:val="-2"/>
        </w:rPr>
        <w:t xml:space="preserve"> </w:t>
      </w:r>
      <w:r>
        <w:rPr>
          <w:b/>
        </w:rPr>
        <w:t>am</w:t>
      </w:r>
      <w:r>
        <w:rPr>
          <w:b/>
          <w:spacing w:val="-3"/>
        </w:rPr>
        <w:t xml:space="preserve"> </w:t>
      </w:r>
      <w:r>
        <w:rPr>
          <w:b/>
        </w:rPr>
        <w:t>satisfied</w:t>
      </w:r>
      <w:r>
        <w:rPr>
          <w:b/>
          <w:spacing w:val="-6"/>
        </w:rPr>
        <w:t xml:space="preserve"> </w:t>
      </w:r>
      <w:r>
        <w:rPr>
          <w:b/>
        </w:rPr>
        <w:t>with</w:t>
      </w:r>
      <w:r>
        <w:rPr>
          <w:b/>
          <w:spacing w:val="-6"/>
        </w:rPr>
        <w:t xml:space="preserve"> </w:t>
      </w:r>
      <w:r>
        <w:rPr>
          <w:b/>
        </w:rPr>
        <w:t>the</w:t>
      </w:r>
      <w:r>
        <w:rPr>
          <w:b/>
          <w:spacing w:val="-4"/>
        </w:rPr>
        <w:t xml:space="preserve"> </w:t>
      </w:r>
      <w:r>
        <w:rPr>
          <w:b/>
        </w:rPr>
        <w:t>Public</w:t>
      </w:r>
      <w:r>
        <w:rPr>
          <w:b/>
          <w:spacing w:val="-4"/>
        </w:rPr>
        <w:t xml:space="preserve"> </w:t>
      </w:r>
      <w:r>
        <w:rPr>
          <w:b/>
        </w:rPr>
        <w:t>Trustee</w:t>
      </w:r>
      <w:r>
        <w:rPr>
          <w:b/>
          <w:spacing w:val="-4"/>
        </w:rPr>
        <w:t xml:space="preserve"> (16)</w:t>
      </w:r>
    </w:p>
    <w:p w14:paraId="28374C2E" w14:textId="77777777" w:rsidR="00F76F63" w:rsidRDefault="00F76F63">
      <w:pPr>
        <w:pStyle w:val="BodyText"/>
        <w:spacing w:before="47"/>
        <w:rPr>
          <w:b/>
          <w:sz w:val="20"/>
        </w:rPr>
      </w:pPr>
    </w:p>
    <w:tbl>
      <w:tblPr>
        <w:tblW w:w="0" w:type="auto"/>
        <w:tblInd w:w="660"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2995"/>
        <w:gridCol w:w="8925"/>
        <w:gridCol w:w="3059"/>
      </w:tblGrid>
      <w:tr w:rsidR="00F76F63" w14:paraId="28374C32" w14:textId="77777777">
        <w:trPr>
          <w:trHeight w:val="477"/>
        </w:trPr>
        <w:tc>
          <w:tcPr>
            <w:tcW w:w="2995" w:type="dxa"/>
            <w:tcBorders>
              <w:left w:val="nil"/>
              <w:right w:val="single" w:sz="6" w:space="0" w:color="12161F"/>
            </w:tcBorders>
          </w:tcPr>
          <w:p w14:paraId="28374C2F" w14:textId="77777777" w:rsidR="00F76F63" w:rsidRDefault="004545D8">
            <w:pPr>
              <w:pStyle w:val="TableParagraph"/>
              <w:spacing w:before="126"/>
              <w:ind w:left="266"/>
              <w:rPr>
                <w:b/>
                <w:sz w:val="19"/>
              </w:rPr>
            </w:pPr>
            <w:r>
              <w:rPr>
                <w:b/>
                <w:noProof/>
                <w:sz w:val="19"/>
              </w:rPr>
              <mc:AlternateContent>
                <mc:Choice Requires="wpg">
                  <w:drawing>
                    <wp:anchor distT="0" distB="0" distL="0" distR="0" simplePos="0" relativeHeight="480321536" behindDoc="1" locked="0" layoutInCell="1" allowOverlap="1" wp14:anchorId="283756E6" wp14:editId="11D56A20">
                      <wp:simplePos x="0" y="0"/>
                      <wp:positionH relativeFrom="column">
                        <wp:posOffset>1779903</wp:posOffset>
                      </wp:positionH>
                      <wp:positionV relativeFrom="paragraph">
                        <wp:posOffset>119642</wp:posOffset>
                      </wp:positionV>
                      <wp:extent cx="63500" cy="70485"/>
                      <wp:effectExtent l="0" t="0" r="0" b="0"/>
                      <wp:wrapNone/>
                      <wp:docPr id="372" name="Group 372" descr="P4019C1T6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73" name="Graphic 373"/>
                              <wps:cNvSpPr/>
                              <wps:spPr>
                                <a:xfrm>
                                  <a:off x="0" y="0"/>
                                  <a:ext cx="63500" cy="70485"/>
                                </a:xfrm>
                                <a:custGeom>
                                  <a:avLst/>
                                  <a:gdLst/>
                                  <a:ahLst/>
                                  <a:cxnLst/>
                                  <a:rect l="l" t="t" r="r" b="b"/>
                                  <a:pathLst>
                                    <a:path w="63500" h="70485">
                                      <a:moveTo>
                                        <a:pt x="59689" y="0"/>
                                      </a:moveTo>
                                      <a:lnTo>
                                        <a:pt x="3555" y="0"/>
                                      </a:lnTo>
                                      <a:lnTo>
                                        <a:pt x="2666" y="381"/>
                                      </a:lnTo>
                                      <a:lnTo>
                                        <a:pt x="253" y="2286"/>
                                      </a:lnTo>
                                      <a:lnTo>
                                        <a:pt x="0" y="4699"/>
                                      </a:lnTo>
                                      <a:lnTo>
                                        <a:pt x="23875" y="35052"/>
                                      </a:lnTo>
                                      <a:lnTo>
                                        <a:pt x="23875" y="57912"/>
                                      </a:lnTo>
                                      <a:lnTo>
                                        <a:pt x="23748" y="59055"/>
                                      </a:lnTo>
                                      <a:lnTo>
                                        <a:pt x="24129" y="60325"/>
                                      </a:lnTo>
                                      <a:lnTo>
                                        <a:pt x="34289" y="70485"/>
                                      </a:lnTo>
                                      <a:lnTo>
                                        <a:pt x="36829" y="70485"/>
                                      </a:lnTo>
                                      <a:lnTo>
                                        <a:pt x="39242" y="68199"/>
                                      </a:lnTo>
                                      <a:lnTo>
                                        <a:pt x="39623" y="66929"/>
                                      </a:lnTo>
                                      <a:lnTo>
                                        <a:pt x="39369" y="65786"/>
                                      </a:lnTo>
                                      <a:lnTo>
                                        <a:pt x="39496" y="35052"/>
                                      </a:lnTo>
                                      <a:lnTo>
                                        <a:pt x="63245" y="4699"/>
                                      </a:lnTo>
                                      <a:lnTo>
                                        <a:pt x="62991" y="2286"/>
                                      </a:lnTo>
                                      <a:lnTo>
                                        <a:pt x="60578" y="381"/>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0EB130C4" id="Group 372" o:spid="_x0000_s1026" alt="P4019C1T61#y1" style="position:absolute;margin-left:140.15pt;margin-top:9.4pt;width:5pt;height:5.55pt;z-index:-22994944;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">
                      <v:shape id="Graphic 373"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" path="m59689,l3555,,2666,381,253,2286,,4699,23875,35052r,22860l23748,59055r381,1270l34289,70485r2540,l39242,68199r381,-1270l39369,65786r127,-30734l63245,4699,62991,2286,60578,381,59689,xe" fillcolor="#12161f" stroked="f">
                        <v:fill opacity="39321f"/>
                        <v:path arrowok="t"/>
                      </v:shape>
                    </v:group>
                  </w:pict>
                </mc:Fallback>
              </mc:AlternateContent>
            </w:r>
            <w:r>
              <w:rPr>
                <w:b/>
                <w:color w:val="12161F"/>
                <w:spacing w:val="-2"/>
                <w:w w:val="110"/>
                <w:sz w:val="19"/>
              </w:rPr>
              <w:t>BranchCode</w:t>
            </w:r>
          </w:p>
        </w:tc>
        <w:tc>
          <w:tcPr>
            <w:tcW w:w="8925" w:type="dxa"/>
            <w:tcBorders>
              <w:left w:val="single" w:sz="6" w:space="0" w:color="12161F"/>
              <w:right w:val="single" w:sz="6" w:space="0" w:color="12161F"/>
            </w:tcBorders>
          </w:tcPr>
          <w:p w14:paraId="28374C30" w14:textId="77777777" w:rsidR="00F76F63" w:rsidRDefault="004545D8">
            <w:pPr>
              <w:pStyle w:val="TableParagraph"/>
              <w:spacing w:before="126"/>
              <w:ind w:left="223"/>
              <w:rPr>
                <w:b/>
                <w:sz w:val="19"/>
              </w:rPr>
            </w:pPr>
            <w:r>
              <w:rPr>
                <w:b/>
                <w:noProof/>
                <w:sz w:val="19"/>
              </w:rPr>
              <mc:AlternateContent>
                <mc:Choice Requires="wpg">
                  <w:drawing>
                    <wp:anchor distT="0" distB="0" distL="0" distR="0" simplePos="0" relativeHeight="480322048" behindDoc="1" locked="0" layoutInCell="1" allowOverlap="1" wp14:anchorId="283756E8" wp14:editId="435516C1">
                      <wp:simplePos x="0" y="0"/>
                      <wp:positionH relativeFrom="column">
                        <wp:posOffset>5552949</wp:posOffset>
                      </wp:positionH>
                      <wp:positionV relativeFrom="paragraph">
                        <wp:posOffset>119642</wp:posOffset>
                      </wp:positionV>
                      <wp:extent cx="63500" cy="70485"/>
                      <wp:effectExtent l="0" t="0" r="0" b="0"/>
                      <wp:wrapNone/>
                      <wp:docPr id="374" name="Group 374" descr="P4020C2T6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75" name="Graphic 375"/>
                              <wps:cNvSpPr/>
                              <wps:spPr>
                                <a:xfrm>
                                  <a:off x="0" y="0"/>
                                  <a:ext cx="63500" cy="70485"/>
                                </a:xfrm>
                                <a:custGeom>
                                  <a:avLst/>
                                  <a:gdLst/>
                                  <a:ahLst/>
                                  <a:cxnLst/>
                                  <a:rect l="l" t="t" r="r" b="b"/>
                                  <a:pathLst>
                                    <a:path w="63500" h="70485">
                                      <a:moveTo>
                                        <a:pt x="59690" y="0"/>
                                      </a:moveTo>
                                      <a:lnTo>
                                        <a:pt x="3556" y="0"/>
                                      </a:lnTo>
                                      <a:lnTo>
                                        <a:pt x="2667" y="381"/>
                                      </a:lnTo>
                                      <a:lnTo>
                                        <a:pt x="254" y="2286"/>
                                      </a:lnTo>
                                      <a:lnTo>
                                        <a:pt x="0" y="4699"/>
                                      </a:lnTo>
                                      <a:lnTo>
                                        <a:pt x="23876" y="35052"/>
                                      </a:lnTo>
                                      <a:lnTo>
                                        <a:pt x="23876" y="57912"/>
                                      </a:lnTo>
                                      <a:lnTo>
                                        <a:pt x="23749" y="59055"/>
                                      </a:lnTo>
                                      <a:lnTo>
                                        <a:pt x="24130" y="60325"/>
                                      </a:lnTo>
                                      <a:lnTo>
                                        <a:pt x="34290" y="70485"/>
                                      </a:lnTo>
                                      <a:lnTo>
                                        <a:pt x="36830" y="70485"/>
                                      </a:lnTo>
                                      <a:lnTo>
                                        <a:pt x="39243" y="68199"/>
                                      </a:lnTo>
                                      <a:lnTo>
                                        <a:pt x="39624" y="66929"/>
                                      </a:lnTo>
                                      <a:lnTo>
                                        <a:pt x="39370" y="65786"/>
                                      </a:lnTo>
                                      <a:lnTo>
                                        <a:pt x="39497" y="35052"/>
                                      </a:lnTo>
                                      <a:lnTo>
                                        <a:pt x="63246" y="4699"/>
                                      </a:lnTo>
                                      <a:lnTo>
                                        <a:pt x="62992" y="2286"/>
                                      </a:lnTo>
                                      <a:lnTo>
                                        <a:pt x="60579" y="381"/>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32BD2715" id="Group 374" o:spid="_x0000_s1026" alt="P4020C2T61#y1" style="position:absolute;margin-left:437.25pt;margin-top:9.4pt;width:5pt;height:5.55pt;z-index:-22994432;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">
                      <v:shape id="Graphic 375"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" path="m59690,l3556,,2667,381,254,2286,,4699,23876,35052r,22860l23749,59055r381,1270l34290,70485r2540,l39243,68199r381,-1270l39370,65786r127,-30734l63246,4699,62992,2286,60579,381,59690,xe" fillcolor="#12161f" stroked="f">
                        <v:fill opacity="39321f"/>
                        <v:path arrowok="t"/>
                      </v:shape>
                    </v:group>
                  </w:pict>
                </mc:Fallback>
              </mc:AlternateContent>
            </w:r>
            <w:r>
              <w:rPr>
                <w:b/>
                <w:color w:val="12161F"/>
                <w:spacing w:val="-2"/>
                <w:w w:val="105"/>
                <w:sz w:val="19"/>
              </w:rPr>
              <w:t>Comments</w:t>
            </w:r>
          </w:p>
        </w:tc>
        <w:tc>
          <w:tcPr>
            <w:tcW w:w="3059" w:type="dxa"/>
            <w:tcBorders>
              <w:left w:val="single" w:sz="6" w:space="0" w:color="12161F"/>
              <w:right w:val="nil"/>
            </w:tcBorders>
          </w:tcPr>
          <w:p w14:paraId="28374C31" w14:textId="77777777" w:rsidR="00F76F63" w:rsidRDefault="004545D8">
            <w:pPr>
              <w:pStyle w:val="TableParagraph"/>
              <w:spacing w:before="126"/>
              <w:ind w:left="230"/>
              <w:rPr>
                <w:b/>
                <w:sz w:val="19"/>
              </w:rPr>
            </w:pPr>
            <w:r>
              <w:rPr>
                <w:b/>
                <w:noProof/>
                <w:sz w:val="19"/>
              </w:rPr>
              <mc:AlternateContent>
                <mc:Choice Requires="wpg">
                  <w:drawing>
                    <wp:anchor distT="0" distB="0" distL="0" distR="0" simplePos="0" relativeHeight="480322560" behindDoc="1" locked="0" layoutInCell="1" allowOverlap="1" wp14:anchorId="283756EA" wp14:editId="3256CEBE">
                      <wp:simplePos x="0" y="0"/>
                      <wp:positionH relativeFrom="column">
                        <wp:posOffset>49655</wp:posOffset>
                      </wp:positionH>
                      <wp:positionV relativeFrom="paragraph">
                        <wp:posOffset>115834</wp:posOffset>
                      </wp:positionV>
                      <wp:extent cx="60960" cy="62230"/>
                      <wp:effectExtent l="0" t="0" r="0" b="0"/>
                      <wp:wrapNone/>
                      <wp:docPr id="376" name="Group 376" descr="P4021C3T6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2230"/>
                                <a:chOff x="0" y="0"/>
                                <a:chExt cx="60960" cy="62230"/>
                              </a:xfrm>
                            </wpg:grpSpPr>
                            <wps:wsp>
                              <wps:cNvPr id="377" name="Graphic 377"/>
                              <wps:cNvSpPr/>
                              <wps:spPr>
                                <a:xfrm>
                                  <a:off x="0" y="0"/>
                                  <a:ext cx="60960" cy="62230"/>
                                </a:xfrm>
                                <a:custGeom>
                                  <a:avLst/>
                                  <a:gdLst/>
                                  <a:ahLst/>
                                  <a:cxnLst/>
                                  <a:rect l="l" t="t" r="r" b="b"/>
                                  <a:pathLst>
                                    <a:path w="60960" h="62230">
                                      <a:moveTo>
                                        <a:pt x="34315" y="0"/>
                                      </a:moveTo>
                                      <a:lnTo>
                                        <a:pt x="26644" y="0"/>
                                      </a:lnTo>
                                      <a:lnTo>
                                        <a:pt x="26644" y="46736"/>
                                      </a:lnTo>
                                      <a:lnTo>
                                        <a:pt x="5524" y="25400"/>
                                      </a:lnTo>
                                      <a:lnTo>
                                        <a:pt x="0" y="30861"/>
                                      </a:lnTo>
                                      <a:lnTo>
                                        <a:pt x="30543" y="61722"/>
                                      </a:lnTo>
                                      <a:lnTo>
                                        <a:pt x="60959" y="30861"/>
                                      </a:lnTo>
                                      <a:lnTo>
                                        <a:pt x="55562" y="25400"/>
                                      </a:lnTo>
                                      <a:lnTo>
                                        <a:pt x="34315" y="4673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26958C8F" id="Group 376" o:spid="_x0000_s1026" alt="P4021C3T61#y1" style="position:absolute;margin-left:3.9pt;margin-top:9.1pt;width:4.8pt;height:4.9pt;z-index:-22993920;mso-wrap-distance-left:0;mso-wrap-distance-right:0" coordsize="6096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">
                      <v:shape id="Graphic 377" o:spid="_x0000_s1027" style="position:absolute;width:60960;height:62230;visibility:visible;mso-wrap-style:square;v-text-anchor:top" coordsize="6096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" path="m34315,l26644,r,46736l5524,25400,,30861,30543,61722,60959,30861,55562,25400,34315,46736,34315,xe" fillcolor="#12161f" stroked="f">
                        <v:fill opacity="39321f"/>
                        <v:path arrowok="t"/>
                      </v:shape>
                    </v:group>
                  </w:pict>
                </mc:Fallback>
              </mc:AlternateContent>
            </w:r>
            <w:r>
              <w:rPr>
                <w:b/>
                <w:color w:val="12161F"/>
                <w:spacing w:val="-2"/>
                <w:w w:val="110"/>
                <w:sz w:val="19"/>
              </w:rPr>
              <w:t>Rating</w:t>
            </w:r>
          </w:p>
        </w:tc>
      </w:tr>
      <w:tr w:rsidR="00F76F63" w14:paraId="28374C36" w14:textId="77777777">
        <w:trPr>
          <w:trHeight w:val="474"/>
        </w:trPr>
        <w:tc>
          <w:tcPr>
            <w:tcW w:w="2995" w:type="dxa"/>
            <w:tcBorders>
              <w:left w:val="nil"/>
              <w:bottom w:val="single" w:sz="6" w:space="0" w:color="12161F"/>
              <w:right w:val="nil"/>
            </w:tcBorders>
          </w:tcPr>
          <w:p w14:paraId="28374C33" w14:textId="77777777" w:rsidR="00F76F63" w:rsidRDefault="004545D8">
            <w:pPr>
              <w:pStyle w:val="TableParagraph"/>
              <w:spacing w:before="123"/>
              <w:ind w:left="266"/>
              <w:rPr>
                <w:sz w:val="19"/>
              </w:rPr>
            </w:pPr>
            <w:r>
              <w:rPr>
                <w:color w:val="12161F"/>
                <w:spacing w:val="-5"/>
                <w:w w:val="105"/>
                <w:sz w:val="19"/>
              </w:rPr>
              <w:t>L30</w:t>
            </w:r>
          </w:p>
        </w:tc>
        <w:tc>
          <w:tcPr>
            <w:tcW w:w="8925" w:type="dxa"/>
            <w:tcBorders>
              <w:left w:val="nil"/>
              <w:bottom w:val="single" w:sz="6" w:space="0" w:color="12161F"/>
              <w:right w:val="nil"/>
            </w:tcBorders>
          </w:tcPr>
          <w:p w14:paraId="28374C34" w14:textId="77777777" w:rsidR="00F76F63" w:rsidRDefault="004545D8">
            <w:pPr>
              <w:pStyle w:val="TableParagraph"/>
              <w:spacing w:before="123"/>
              <w:ind w:left="232"/>
              <w:rPr>
                <w:sz w:val="19"/>
              </w:rPr>
            </w:pPr>
            <w:r>
              <w:rPr>
                <w:color w:val="12161F"/>
                <w:sz w:val="19"/>
              </w:rPr>
              <w:t>I</w:t>
            </w:r>
            <w:r>
              <w:rPr>
                <w:color w:val="12161F"/>
                <w:spacing w:val="2"/>
                <w:sz w:val="19"/>
              </w:rPr>
              <w:t xml:space="preserve"> </w:t>
            </w:r>
            <w:r>
              <w:rPr>
                <w:color w:val="12161F"/>
                <w:sz w:val="19"/>
              </w:rPr>
              <w:t>have</w:t>
            </w:r>
            <w:r>
              <w:rPr>
                <w:color w:val="12161F"/>
                <w:spacing w:val="2"/>
                <w:sz w:val="19"/>
              </w:rPr>
              <w:t xml:space="preserve"> </w:t>
            </w:r>
            <w:r>
              <w:rPr>
                <w:color w:val="12161F"/>
                <w:sz w:val="19"/>
              </w:rPr>
              <w:t>hardly</w:t>
            </w:r>
            <w:r>
              <w:rPr>
                <w:color w:val="12161F"/>
                <w:spacing w:val="8"/>
                <w:sz w:val="19"/>
              </w:rPr>
              <w:t xml:space="preserve"> </w:t>
            </w:r>
            <w:r>
              <w:rPr>
                <w:color w:val="12161F"/>
                <w:sz w:val="19"/>
              </w:rPr>
              <w:t>seen</w:t>
            </w:r>
            <w:r>
              <w:rPr>
                <w:color w:val="12161F"/>
                <w:spacing w:val="12"/>
                <w:sz w:val="19"/>
              </w:rPr>
              <w:t xml:space="preserve"> </w:t>
            </w:r>
            <w:r>
              <w:rPr>
                <w:color w:val="12161F"/>
                <w:sz w:val="19"/>
              </w:rPr>
              <w:t>them</w:t>
            </w:r>
            <w:r>
              <w:rPr>
                <w:color w:val="12161F"/>
                <w:spacing w:val="3"/>
                <w:sz w:val="19"/>
              </w:rPr>
              <w:t xml:space="preserve"> </w:t>
            </w:r>
            <w:r>
              <w:rPr>
                <w:color w:val="12161F"/>
                <w:sz w:val="19"/>
              </w:rPr>
              <w:t>but</w:t>
            </w:r>
            <w:r>
              <w:rPr>
                <w:color w:val="12161F"/>
                <w:spacing w:val="7"/>
                <w:sz w:val="19"/>
              </w:rPr>
              <w:t xml:space="preserve"> </w:t>
            </w:r>
            <w:r>
              <w:rPr>
                <w:color w:val="12161F"/>
                <w:sz w:val="19"/>
              </w:rPr>
              <w:t>have</w:t>
            </w:r>
            <w:r>
              <w:rPr>
                <w:color w:val="12161F"/>
                <w:spacing w:val="5"/>
                <w:sz w:val="19"/>
              </w:rPr>
              <w:t xml:space="preserve"> </w:t>
            </w:r>
            <w:r>
              <w:rPr>
                <w:color w:val="12161F"/>
                <w:sz w:val="19"/>
              </w:rPr>
              <w:t>had</w:t>
            </w:r>
            <w:r>
              <w:rPr>
                <w:color w:val="12161F"/>
                <w:spacing w:val="5"/>
                <w:sz w:val="19"/>
              </w:rPr>
              <w:t xml:space="preserve"> </w:t>
            </w:r>
            <w:r>
              <w:rPr>
                <w:color w:val="12161F"/>
                <w:sz w:val="19"/>
              </w:rPr>
              <w:t>letters</w:t>
            </w:r>
            <w:r>
              <w:rPr>
                <w:color w:val="12161F"/>
                <w:spacing w:val="8"/>
                <w:sz w:val="19"/>
              </w:rPr>
              <w:t xml:space="preserve"> </w:t>
            </w:r>
            <w:r>
              <w:rPr>
                <w:color w:val="12161F"/>
                <w:sz w:val="19"/>
              </w:rPr>
              <w:t>from</w:t>
            </w:r>
            <w:r>
              <w:rPr>
                <w:color w:val="12161F"/>
                <w:spacing w:val="2"/>
                <w:sz w:val="19"/>
              </w:rPr>
              <w:t xml:space="preserve"> </w:t>
            </w:r>
            <w:r>
              <w:rPr>
                <w:color w:val="12161F"/>
                <w:spacing w:val="-4"/>
                <w:sz w:val="19"/>
              </w:rPr>
              <w:t>them.</w:t>
            </w:r>
          </w:p>
        </w:tc>
        <w:tc>
          <w:tcPr>
            <w:tcW w:w="3059" w:type="dxa"/>
            <w:tcBorders>
              <w:left w:val="nil"/>
              <w:bottom w:val="single" w:sz="6" w:space="0" w:color="12161F"/>
              <w:right w:val="nil"/>
            </w:tcBorders>
          </w:tcPr>
          <w:p w14:paraId="28374C35" w14:textId="77777777" w:rsidR="00F76F63" w:rsidRDefault="004545D8">
            <w:pPr>
              <w:pStyle w:val="TableParagraph"/>
              <w:spacing w:before="123"/>
              <w:ind w:left="238"/>
              <w:rPr>
                <w:sz w:val="19"/>
              </w:rPr>
            </w:pPr>
            <w:r>
              <w:rPr>
                <w:color w:val="12161F"/>
                <w:spacing w:val="-2"/>
                <w:sz w:val="19"/>
              </w:rPr>
              <w:t>DK/NA</w:t>
            </w:r>
          </w:p>
        </w:tc>
      </w:tr>
      <w:tr w:rsidR="00F76F63" w14:paraId="28374C3A" w14:textId="77777777">
        <w:trPr>
          <w:trHeight w:val="474"/>
        </w:trPr>
        <w:tc>
          <w:tcPr>
            <w:tcW w:w="2995" w:type="dxa"/>
            <w:tcBorders>
              <w:top w:val="single" w:sz="6" w:space="0" w:color="12161F"/>
              <w:left w:val="nil"/>
              <w:bottom w:val="single" w:sz="6" w:space="0" w:color="12161F"/>
              <w:right w:val="nil"/>
            </w:tcBorders>
          </w:tcPr>
          <w:p w14:paraId="28374C37" w14:textId="77777777" w:rsidR="00F76F63" w:rsidRDefault="004545D8">
            <w:pPr>
              <w:pStyle w:val="TableParagraph"/>
              <w:spacing w:before="123"/>
              <w:ind w:left="266"/>
              <w:rPr>
                <w:sz w:val="19"/>
              </w:rPr>
            </w:pPr>
            <w:r>
              <w:rPr>
                <w:color w:val="12161F"/>
                <w:spacing w:val="-5"/>
                <w:w w:val="105"/>
                <w:sz w:val="19"/>
              </w:rPr>
              <w:t>H30</w:t>
            </w:r>
          </w:p>
        </w:tc>
        <w:tc>
          <w:tcPr>
            <w:tcW w:w="8925" w:type="dxa"/>
            <w:tcBorders>
              <w:top w:val="single" w:sz="6" w:space="0" w:color="12161F"/>
              <w:left w:val="nil"/>
              <w:bottom w:val="single" w:sz="6" w:space="0" w:color="12161F"/>
              <w:right w:val="nil"/>
            </w:tcBorders>
          </w:tcPr>
          <w:p w14:paraId="28374C38" w14:textId="77777777" w:rsidR="00F76F63" w:rsidRDefault="004545D8">
            <w:pPr>
              <w:pStyle w:val="TableParagraph"/>
              <w:spacing w:before="123"/>
              <w:ind w:left="233"/>
              <w:rPr>
                <w:sz w:val="19"/>
              </w:rPr>
            </w:pPr>
            <w:r>
              <w:rPr>
                <w:sz w:val="19"/>
              </w:rPr>
              <w:t>I</w:t>
            </w:r>
            <w:r>
              <w:rPr>
                <w:spacing w:val="-10"/>
                <w:sz w:val="19"/>
              </w:rPr>
              <w:t xml:space="preserve"> </w:t>
            </w:r>
            <w:r>
              <w:rPr>
                <w:sz w:val="19"/>
              </w:rPr>
              <w:t>can't</w:t>
            </w:r>
            <w:r>
              <w:rPr>
                <w:spacing w:val="-5"/>
                <w:sz w:val="19"/>
              </w:rPr>
              <w:t xml:space="preserve"> </w:t>
            </w:r>
            <w:r>
              <w:rPr>
                <w:sz w:val="19"/>
              </w:rPr>
              <w:t>remember</w:t>
            </w:r>
            <w:r>
              <w:rPr>
                <w:spacing w:val="-6"/>
                <w:sz w:val="19"/>
              </w:rPr>
              <w:t xml:space="preserve"> </w:t>
            </w:r>
            <w:r>
              <w:rPr>
                <w:sz w:val="19"/>
              </w:rPr>
              <w:t>a</w:t>
            </w:r>
            <w:r>
              <w:rPr>
                <w:spacing w:val="-9"/>
                <w:sz w:val="19"/>
              </w:rPr>
              <w:t xml:space="preserve"> </w:t>
            </w:r>
            <w:r>
              <w:rPr>
                <w:sz w:val="19"/>
              </w:rPr>
              <w:t>bloody</w:t>
            </w:r>
            <w:r>
              <w:rPr>
                <w:spacing w:val="-11"/>
                <w:sz w:val="19"/>
              </w:rPr>
              <w:t xml:space="preserve"> </w:t>
            </w:r>
            <w:r>
              <w:rPr>
                <w:sz w:val="19"/>
              </w:rPr>
              <w:t>thing!</w:t>
            </w:r>
            <w:r>
              <w:rPr>
                <w:spacing w:val="-8"/>
                <w:sz w:val="19"/>
              </w:rPr>
              <w:t xml:space="preserve"> </w:t>
            </w:r>
            <w:r>
              <w:rPr>
                <w:sz w:val="19"/>
              </w:rPr>
              <w:t>But</w:t>
            </w:r>
            <w:r>
              <w:rPr>
                <w:spacing w:val="-6"/>
                <w:sz w:val="19"/>
              </w:rPr>
              <w:t xml:space="preserve"> </w:t>
            </w:r>
            <w:r>
              <w:rPr>
                <w:sz w:val="19"/>
              </w:rPr>
              <w:t>I</w:t>
            </w:r>
            <w:r>
              <w:rPr>
                <w:spacing w:val="-10"/>
                <w:sz w:val="19"/>
              </w:rPr>
              <w:t xml:space="preserve"> </w:t>
            </w:r>
            <w:r>
              <w:rPr>
                <w:sz w:val="19"/>
              </w:rPr>
              <w:t>will</w:t>
            </w:r>
            <w:r>
              <w:rPr>
                <w:spacing w:val="-9"/>
                <w:sz w:val="19"/>
              </w:rPr>
              <w:t xml:space="preserve"> </w:t>
            </w:r>
            <w:r>
              <w:rPr>
                <w:sz w:val="19"/>
              </w:rPr>
              <w:t>say</w:t>
            </w:r>
            <w:r>
              <w:rPr>
                <w:spacing w:val="-7"/>
                <w:sz w:val="19"/>
              </w:rPr>
              <w:t xml:space="preserve"> </w:t>
            </w:r>
            <w:r>
              <w:rPr>
                <w:sz w:val="19"/>
              </w:rPr>
              <w:t>this</w:t>
            </w:r>
            <w:r>
              <w:rPr>
                <w:spacing w:val="-11"/>
                <w:sz w:val="19"/>
              </w:rPr>
              <w:t xml:space="preserve"> </w:t>
            </w:r>
            <w:r>
              <w:rPr>
                <w:sz w:val="19"/>
              </w:rPr>
              <w:t>that</w:t>
            </w:r>
            <w:r>
              <w:rPr>
                <w:spacing w:val="-5"/>
                <w:sz w:val="19"/>
              </w:rPr>
              <w:t xml:space="preserve"> </w:t>
            </w:r>
            <w:r>
              <w:rPr>
                <w:sz w:val="19"/>
              </w:rPr>
              <w:t>I</w:t>
            </w:r>
            <w:r>
              <w:rPr>
                <w:spacing w:val="-11"/>
                <w:sz w:val="19"/>
              </w:rPr>
              <w:t xml:space="preserve"> </w:t>
            </w:r>
            <w:r>
              <w:rPr>
                <w:sz w:val="19"/>
              </w:rPr>
              <w:t>think</w:t>
            </w:r>
            <w:r>
              <w:rPr>
                <w:spacing w:val="-9"/>
                <w:sz w:val="19"/>
              </w:rPr>
              <w:t xml:space="preserve"> </w:t>
            </w:r>
            <w:r>
              <w:rPr>
                <w:sz w:val="19"/>
              </w:rPr>
              <w:t>the</w:t>
            </w:r>
            <w:r>
              <w:rPr>
                <w:spacing w:val="-10"/>
                <w:sz w:val="19"/>
              </w:rPr>
              <w:t xml:space="preserve"> </w:t>
            </w:r>
            <w:r>
              <w:rPr>
                <w:sz w:val="19"/>
              </w:rPr>
              <w:t>public</w:t>
            </w:r>
            <w:r>
              <w:rPr>
                <w:spacing w:val="-9"/>
                <w:sz w:val="19"/>
              </w:rPr>
              <w:t xml:space="preserve"> </w:t>
            </w:r>
            <w:r>
              <w:rPr>
                <w:sz w:val="19"/>
              </w:rPr>
              <w:t>Trustee</w:t>
            </w:r>
            <w:r>
              <w:rPr>
                <w:spacing w:val="-10"/>
                <w:sz w:val="19"/>
              </w:rPr>
              <w:t xml:space="preserve"> </w:t>
            </w:r>
            <w:r>
              <w:rPr>
                <w:sz w:val="19"/>
              </w:rPr>
              <w:t>is</w:t>
            </w:r>
            <w:r>
              <w:rPr>
                <w:spacing w:val="-9"/>
                <w:sz w:val="19"/>
              </w:rPr>
              <w:t xml:space="preserve"> </w:t>
            </w:r>
            <w:r>
              <w:rPr>
                <w:sz w:val="19"/>
              </w:rPr>
              <w:t>a</w:t>
            </w:r>
            <w:r>
              <w:rPr>
                <w:spacing w:val="-7"/>
                <w:sz w:val="19"/>
              </w:rPr>
              <w:t xml:space="preserve"> </w:t>
            </w:r>
            <w:r>
              <w:rPr>
                <w:sz w:val="19"/>
              </w:rPr>
              <w:t>good</w:t>
            </w:r>
            <w:r>
              <w:rPr>
                <w:spacing w:val="-8"/>
                <w:sz w:val="19"/>
              </w:rPr>
              <w:t xml:space="preserve"> </w:t>
            </w:r>
            <w:r>
              <w:rPr>
                <w:sz w:val="19"/>
              </w:rPr>
              <w:t>and</w:t>
            </w:r>
            <w:r>
              <w:rPr>
                <w:spacing w:val="-8"/>
                <w:sz w:val="19"/>
              </w:rPr>
              <w:t xml:space="preserve"> </w:t>
            </w:r>
            <w:r>
              <w:rPr>
                <w:sz w:val="19"/>
              </w:rPr>
              <w:t>fair</w:t>
            </w:r>
            <w:r>
              <w:rPr>
                <w:spacing w:val="-8"/>
                <w:sz w:val="19"/>
              </w:rPr>
              <w:t xml:space="preserve"> </w:t>
            </w:r>
            <w:r>
              <w:rPr>
                <w:spacing w:val="-2"/>
                <w:sz w:val="19"/>
              </w:rPr>
              <w:t>organisation.</w:t>
            </w:r>
          </w:p>
        </w:tc>
        <w:tc>
          <w:tcPr>
            <w:tcW w:w="3059" w:type="dxa"/>
            <w:tcBorders>
              <w:top w:val="single" w:sz="6" w:space="0" w:color="12161F"/>
              <w:left w:val="nil"/>
              <w:bottom w:val="single" w:sz="6" w:space="0" w:color="12161F"/>
              <w:right w:val="nil"/>
            </w:tcBorders>
          </w:tcPr>
          <w:p w14:paraId="28374C39" w14:textId="77777777" w:rsidR="00F76F63" w:rsidRDefault="004545D8">
            <w:pPr>
              <w:pStyle w:val="TableParagraph"/>
              <w:spacing w:before="123"/>
              <w:ind w:left="239"/>
              <w:rPr>
                <w:sz w:val="19"/>
              </w:rPr>
            </w:pPr>
            <w:r>
              <w:rPr>
                <w:color w:val="12161F"/>
                <w:spacing w:val="-2"/>
                <w:sz w:val="19"/>
              </w:rPr>
              <w:t>DK/NA</w:t>
            </w:r>
          </w:p>
        </w:tc>
      </w:tr>
      <w:tr w:rsidR="00F76F63" w14:paraId="28374C3E" w14:textId="77777777">
        <w:trPr>
          <w:trHeight w:val="472"/>
        </w:trPr>
        <w:tc>
          <w:tcPr>
            <w:tcW w:w="2995" w:type="dxa"/>
            <w:tcBorders>
              <w:top w:val="single" w:sz="6" w:space="0" w:color="12161F"/>
              <w:left w:val="nil"/>
              <w:bottom w:val="single" w:sz="6" w:space="0" w:color="12161F"/>
              <w:right w:val="nil"/>
            </w:tcBorders>
          </w:tcPr>
          <w:p w14:paraId="28374C3B" w14:textId="77777777" w:rsidR="00F76F63" w:rsidRDefault="004545D8">
            <w:pPr>
              <w:pStyle w:val="TableParagraph"/>
              <w:spacing w:before="123"/>
              <w:ind w:left="266"/>
              <w:rPr>
                <w:sz w:val="19"/>
              </w:rPr>
            </w:pPr>
            <w:r>
              <w:rPr>
                <w:color w:val="12161F"/>
                <w:spacing w:val="-5"/>
                <w:w w:val="105"/>
                <w:sz w:val="19"/>
              </w:rPr>
              <w:t>H30</w:t>
            </w:r>
          </w:p>
        </w:tc>
        <w:tc>
          <w:tcPr>
            <w:tcW w:w="8925" w:type="dxa"/>
            <w:tcBorders>
              <w:top w:val="single" w:sz="6" w:space="0" w:color="12161F"/>
              <w:left w:val="nil"/>
              <w:bottom w:val="single" w:sz="6" w:space="0" w:color="12161F"/>
              <w:right w:val="nil"/>
            </w:tcBorders>
          </w:tcPr>
          <w:p w14:paraId="28374C3C" w14:textId="77777777" w:rsidR="00F76F63" w:rsidRDefault="004545D8">
            <w:pPr>
              <w:pStyle w:val="TableParagraph"/>
              <w:spacing w:before="123"/>
              <w:ind w:left="232"/>
              <w:rPr>
                <w:sz w:val="19"/>
              </w:rPr>
            </w:pPr>
            <w:r>
              <w:rPr>
                <w:color w:val="12161F"/>
                <w:sz w:val="19"/>
              </w:rPr>
              <w:t>not</w:t>
            </w:r>
            <w:r>
              <w:rPr>
                <w:color w:val="12161F"/>
                <w:spacing w:val="6"/>
                <w:sz w:val="19"/>
              </w:rPr>
              <w:t xml:space="preserve"> </w:t>
            </w:r>
            <w:r>
              <w:rPr>
                <w:color w:val="12161F"/>
                <w:sz w:val="19"/>
              </w:rPr>
              <w:t>with</w:t>
            </w:r>
            <w:r>
              <w:rPr>
                <w:color w:val="12161F"/>
                <w:spacing w:val="15"/>
                <w:sz w:val="19"/>
              </w:rPr>
              <w:t xml:space="preserve"> </w:t>
            </w:r>
            <w:r>
              <w:rPr>
                <w:color w:val="12161F"/>
                <w:sz w:val="19"/>
              </w:rPr>
              <w:t>my</w:t>
            </w:r>
            <w:r>
              <w:rPr>
                <w:color w:val="12161F"/>
                <w:spacing w:val="11"/>
                <w:sz w:val="19"/>
              </w:rPr>
              <w:t xml:space="preserve"> </w:t>
            </w:r>
            <w:r>
              <w:rPr>
                <w:color w:val="12161F"/>
                <w:sz w:val="19"/>
              </w:rPr>
              <w:t>account</w:t>
            </w:r>
            <w:r>
              <w:rPr>
                <w:color w:val="12161F"/>
                <w:spacing w:val="10"/>
                <w:sz w:val="19"/>
              </w:rPr>
              <w:t xml:space="preserve"> </w:t>
            </w:r>
            <w:r>
              <w:rPr>
                <w:color w:val="12161F"/>
                <w:sz w:val="19"/>
              </w:rPr>
              <w:t>manager</w:t>
            </w:r>
            <w:r>
              <w:rPr>
                <w:color w:val="12161F"/>
                <w:spacing w:val="5"/>
                <w:sz w:val="19"/>
              </w:rPr>
              <w:t xml:space="preserve"> </w:t>
            </w:r>
            <w:r>
              <w:rPr>
                <w:color w:val="12161F"/>
                <w:spacing w:val="-2"/>
                <w:sz w:val="19"/>
              </w:rPr>
              <w:t>though</w:t>
            </w:r>
          </w:p>
        </w:tc>
        <w:tc>
          <w:tcPr>
            <w:tcW w:w="3059" w:type="dxa"/>
            <w:tcBorders>
              <w:top w:val="single" w:sz="6" w:space="0" w:color="12161F"/>
              <w:left w:val="nil"/>
              <w:bottom w:val="single" w:sz="6" w:space="0" w:color="12161F"/>
              <w:right w:val="nil"/>
            </w:tcBorders>
          </w:tcPr>
          <w:p w14:paraId="28374C3D" w14:textId="77777777" w:rsidR="00F76F63" w:rsidRDefault="004545D8">
            <w:pPr>
              <w:pStyle w:val="TableParagraph"/>
              <w:spacing w:before="123"/>
              <w:ind w:left="238"/>
              <w:rPr>
                <w:sz w:val="19"/>
              </w:rPr>
            </w:pPr>
            <w:r>
              <w:rPr>
                <w:color w:val="12161F"/>
                <w:sz w:val="19"/>
              </w:rPr>
              <w:t>4</w:t>
            </w:r>
            <w:r>
              <w:rPr>
                <w:color w:val="12161F"/>
                <w:spacing w:val="-9"/>
                <w:sz w:val="19"/>
              </w:rPr>
              <w:t xml:space="preserve"> </w:t>
            </w:r>
            <w:r>
              <w:rPr>
                <w:color w:val="12161F"/>
                <w:spacing w:val="-2"/>
                <w:sz w:val="19"/>
              </w:rPr>
              <w:t>Agree</w:t>
            </w:r>
          </w:p>
        </w:tc>
      </w:tr>
      <w:tr w:rsidR="00F76F63" w14:paraId="28374C42" w14:textId="77777777">
        <w:trPr>
          <w:trHeight w:val="474"/>
        </w:trPr>
        <w:tc>
          <w:tcPr>
            <w:tcW w:w="2995" w:type="dxa"/>
            <w:tcBorders>
              <w:top w:val="single" w:sz="6" w:space="0" w:color="12161F"/>
              <w:left w:val="nil"/>
              <w:bottom w:val="single" w:sz="6" w:space="0" w:color="12161F"/>
              <w:right w:val="nil"/>
            </w:tcBorders>
          </w:tcPr>
          <w:p w14:paraId="28374C3F" w14:textId="77777777" w:rsidR="00F76F63" w:rsidRDefault="004545D8">
            <w:pPr>
              <w:pStyle w:val="TableParagraph"/>
              <w:spacing w:before="123"/>
              <w:ind w:left="266"/>
              <w:rPr>
                <w:sz w:val="19"/>
              </w:rPr>
            </w:pPr>
            <w:r>
              <w:rPr>
                <w:color w:val="12161F"/>
                <w:spacing w:val="-5"/>
                <w:w w:val="105"/>
                <w:sz w:val="19"/>
              </w:rPr>
              <w:t>H30</w:t>
            </w:r>
          </w:p>
        </w:tc>
        <w:tc>
          <w:tcPr>
            <w:tcW w:w="8925" w:type="dxa"/>
            <w:tcBorders>
              <w:top w:val="single" w:sz="6" w:space="0" w:color="12161F"/>
              <w:left w:val="nil"/>
              <w:bottom w:val="single" w:sz="6" w:space="0" w:color="12161F"/>
              <w:right w:val="nil"/>
            </w:tcBorders>
          </w:tcPr>
          <w:p w14:paraId="28374C40" w14:textId="77777777" w:rsidR="00F76F63" w:rsidRDefault="004545D8">
            <w:pPr>
              <w:pStyle w:val="TableParagraph"/>
              <w:spacing w:before="123"/>
              <w:ind w:left="232"/>
              <w:rPr>
                <w:sz w:val="19"/>
              </w:rPr>
            </w:pPr>
            <w:r>
              <w:rPr>
                <w:color w:val="12161F"/>
                <w:w w:val="105"/>
                <w:sz w:val="19"/>
              </w:rPr>
              <w:t>They</w:t>
            </w:r>
            <w:r>
              <w:rPr>
                <w:color w:val="12161F"/>
                <w:spacing w:val="-10"/>
                <w:w w:val="105"/>
                <w:sz w:val="19"/>
              </w:rPr>
              <w:t xml:space="preserve"> </w:t>
            </w:r>
            <w:r>
              <w:rPr>
                <w:color w:val="12161F"/>
                <w:w w:val="105"/>
                <w:sz w:val="19"/>
              </w:rPr>
              <w:t>have</w:t>
            </w:r>
            <w:r>
              <w:rPr>
                <w:color w:val="12161F"/>
                <w:spacing w:val="-9"/>
                <w:w w:val="105"/>
                <w:sz w:val="19"/>
              </w:rPr>
              <w:t xml:space="preserve"> </w:t>
            </w:r>
            <w:r>
              <w:rPr>
                <w:color w:val="12161F"/>
                <w:spacing w:val="-2"/>
                <w:w w:val="105"/>
                <w:sz w:val="19"/>
              </w:rPr>
              <w:t>improved</w:t>
            </w:r>
          </w:p>
        </w:tc>
        <w:tc>
          <w:tcPr>
            <w:tcW w:w="3059" w:type="dxa"/>
            <w:tcBorders>
              <w:top w:val="single" w:sz="6" w:space="0" w:color="12161F"/>
              <w:left w:val="nil"/>
              <w:bottom w:val="single" w:sz="6" w:space="0" w:color="12161F"/>
              <w:right w:val="nil"/>
            </w:tcBorders>
          </w:tcPr>
          <w:p w14:paraId="28374C41" w14:textId="77777777" w:rsidR="00F76F63" w:rsidRDefault="004545D8">
            <w:pPr>
              <w:pStyle w:val="TableParagraph"/>
              <w:spacing w:before="123"/>
              <w:ind w:left="238"/>
              <w:rPr>
                <w:sz w:val="19"/>
              </w:rPr>
            </w:pPr>
            <w:r>
              <w:rPr>
                <w:color w:val="12161F"/>
                <w:sz w:val="19"/>
              </w:rPr>
              <w:t>4</w:t>
            </w:r>
            <w:r>
              <w:rPr>
                <w:color w:val="12161F"/>
                <w:spacing w:val="-9"/>
                <w:sz w:val="19"/>
              </w:rPr>
              <w:t xml:space="preserve"> </w:t>
            </w:r>
            <w:r>
              <w:rPr>
                <w:color w:val="12161F"/>
                <w:spacing w:val="-2"/>
                <w:sz w:val="19"/>
              </w:rPr>
              <w:t>Agree</w:t>
            </w:r>
          </w:p>
        </w:tc>
      </w:tr>
      <w:tr w:rsidR="00F76F63" w14:paraId="28374C46" w14:textId="77777777">
        <w:trPr>
          <w:trHeight w:val="474"/>
        </w:trPr>
        <w:tc>
          <w:tcPr>
            <w:tcW w:w="2995" w:type="dxa"/>
            <w:tcBorders>
              <w:top w:val="single" w:sz="6" w:space="0" w:color="12161F"/>
              <w:left w:val="nil"/>
              <w:bottom w:val="single" w:sz="6" w:space="0" w:color="12161F"/>
              <w:right w:val="nil"/>
            </w:tcBorders>
          </w:tcPr>
          <w:p w14:paraId="28374C43" w14:textId="77777777" w:rsidR="00F76F63" w:rsidRDefault="004545D8">
            <w:pPr>
              <w:pStyle w:val="TableParagraph"/>
              <w:spacing w:before="123"/>
              <w:ind w:left="266"/>
              <w:rPr>
                <w:sz w:val="19"/>
              </w:rPr>
            </w:pPr>
            <w:r>
              <w:rPr>
                <w:color w:val="12161F"/>
                <w:spacing w:val="-5"/>
                <w:w w:val="105"/>
                <w:sz w:val="19"/>
              </w:rPr>
              <w:t>H10</w:t>
            </w:r>
          </w:p>
        </w:tc>
        <w:tc>
          <w:tcPr>
            <w:tcW w:w="8925" w:type="dxa"/>
            <w:tcBorders>
              <w:top w:val="single" w:sz="6" w:space="0" w:color="12161F"/>
              <w:left w:val="nil"/>
              <w:bottom w:val="single" w:sz="6" w:space="0" w:color="12161F"/>
              <w:right w:val="nil"/>
            </w:tcBorders>
          </w:tcPr>
          <w:p w14:paraId="28374C44" w14:textId="77777777" w:rsidR="00F76F63" w:rsidRDefault="004545D8">
            <w:pPr>
              <w:pStyle w:val="TableParagraph"/>
              <w:spacing w:before="123"/>
              <w:ind w:left="232"/>
              <w:rPr>
                <w:sz w:val="19"/>
              </w:rPr>
            </w:pPr>
            <w:r>
              <w:rPr>
                <w:color w:val="12161F"/>
                <w:w w:val="105"/>
                <w:sz w:val="19"/>
              </w:rPr>
              <w:t>They</w:t>
            </w:r>
            <w:r>
              <w:rPr>
                <w:color w:val="12161F"/>
                <w:spacing w:val="-9"/>
                <w:w w:val="105"/>
                <w:sz w:val="19"/>
              </w:rPr>
              <w:t xml:space="preserve"> </w:t>
            </w:r>
            <w:r>
              <w:rPr>
                <w:color w:val="12161F"/>
                <w:w w:val="105"/>
                <w:sz w:val="19"/>
              </w:rPr>
              <w:t>don't</w:t>
            </w:r>
            <w:r>
              <w:rPr>
                <w:color w:val="12161F"/>
                <w:spacing w:val="-6"/>
                <w:w w:val="105"/>
                <w:sz w:val="19"/>
              </w:rPr>
              <w:t xml:space="preserve"> </w:t>
            </w:r>
            <w:r>
              <w:rPr>
                <w:color w:val="12161F"/>
                <w:w w:val="105"/>
                <w:sz w:val="19"/>
              </w:rPr>
              <w:t>give</w:t>
            </w:r>
            <w:r>
              <w:rPr>
                <w:color w:val="12161F"/>
                <w:spacing w:val="-9"/>
                <w:w w:val="105"/>
                <w:sz w:val="19"/>
              </w:rPr>
              <w:t xml:space="preserve"> </w:t>
            </w:r>
            <w:r>
              <w:rPr>
                <w:color w:val="12161F"/>
                <w:w w:val="105"/>
                <w:sz w:val="19"/>
              </w:rPr>
              <w:t>me</w:t>
            </w:r>
            <w:r>
              <w:rPr>
                <w:color w:val="12161F"/>
                <w:spacing w:val="-10"/>
                <w:w w:val="105"/>
                <w:sz w:val="19"/>
              </w:rPr>
              <w:t xml:space="preserve"> </w:t>
            </w:r>
            <w:r>
              <w:rPr>
                <w:color w:val="12161F"/>
                <w:w w:val="105"/>
                <w:sz w:val="19"/>
              </w:rPr>
              <w:t>what</w:t>
            </w:r>
            <w:r>
              <w:rPr>
                <w:color w:val="12161F"/>
                <w:spacing w:val="-4"/>
                <w:w w:val="105"/>
                <w:sz w:val="19"/>
              </w:rPr>
              <w:t xml:space="preserve"> </w:t>
            </w:r>
            <w:r>
              <w:rPr>
                <w:color w:val="12161F"/>
                <w:w w:val="105"/>
                <w:sz w:val="19"/>
              </w:rPr>
              <w:t>I</w:t>
            </w:r>
            <w:r>
              <w:rPr>
                <w:color w:val="12161F"/>
                <w:spacing w:val="-12"/>
                <w:w w:val="105"/>
                <w:sz w:val="19"/>
              </w:rPr>
              <w:t xml:space="preserve"> </w:t>
            </w:r>
            <w:r>
              <w:rPr>
                <w:color w:val="12161F"/>
                <w:w w:val="105"/>
                <w:sz w:val="19"/>
              </w:rPr>
              <w:t>ask</w:t>
            </w:r>
            <w:r>
              <w:rPr>
                <w:color w:val="12161F"/>
                <w:spacing w:val="-11"/>
                <w:w w:val="105"/>
                <w:sz w:val="19"/>
              </w:rPr>
              <w:t xml:space="preserve"> </w:t>
            </w:r>
            <w:r>
              <w:rPr>
                <w:color w:val="12161F"/>
                <w:spacing w:val="-5"/>
                <w:w w:val="105"/>
                <w:sz w:val="19"/>
              </w:rPr>
              <w:t>for</w:t>
            </w:r>
          </w:p>
        </w:tc>
        <w:tc>
          <w:tcPr>
            <w:tcW w:w="3059" w:type="dxa"/>
            <w:tcBorders>
              <w:top w:val="single" w:sz="6" w:space="0" w:color="12161F"/>
              <w:left w:val="nil"/>
              <w:bottom w:val="single" w:sz="6" w:space="0" w:color="12161F"/>
              <w:right w:val="nil"/>
            </w:tcBorders>
          </w:tcPr>
          <w:p w14:paraId="28374C45" w14:textId="77777777" w:rsidR="00F76F63" w:rsidRDefault="004545D8">
            <w:pPr>
              <w:pStyle w:val="TableParagraph"/>
              <w:spacing w:before="123"/>
              <w:ind w:left="238"/>
              <w:rPr>
                <w:sz w:val="19"/>
              </w:rPr>
            </w:pPr>
            <w:r>
              <w:rPr>
                <w:color w:val="12161F"/>
                <w:sz w:val="19"/>
              </w:rPr>
              <w:t>2</w:t>
            </w:r>
            <w:r>
              <w:rPr>
                <w:color w:val="12161F"/>
                <w:spacing w:val="-7"/>
                <w:sz w:val="19"/>
              </w:rPr>
              <w:t xml:space="preserve"> </w:t>
            </w:r>
            <w:r>
              <w:rPr>
                <w:color w:val="12161F"/>
                <w:spacing w:val="-2"/>
                <w:sz w:val="19"/>
              </w:rPr>
              <w:t>Disagree</w:t>
            </w:r>
          </w:p>
        </w:tc>
      </w:tr>
      <w:tr w:rsidR="00F76F63" w14:paraId="28374C4A" w14:textId="77777777">
        <w:trPr>
          <w:trHeight w:val="477"/>
        </w:trPr>
        <w:tc>
          <w:tcPr>
            <w:tcW w:w="2995" w:type="dxa"/>
            <w:tcBorders>
              <w:top w:val="single" w:sz="6" w:space="0" w:color="12161F"/>
              <w:left w:val="nil"/>
              <w:bottom w:val="single" w:sz="6" w:space="0" w:color="12161F"/>
              <w:right w:val="nil"/>
            </w:tcBorders>
          </w:tcPr>
          <w:p w14:paraId="28374C47" w14:textId="77777777" w:rsidR="00F76F63" w:rsidRDefault="004545D8">
            <w:pPr>
              <w:pStyle w:val="TableParagraph"/>
              <w:spacing w:before="126"/>
              <w:ind w:left="266"/>
              <w:rPr>
                <w:sz w:val="19"/>
              </w:rPr>
            </w:pPr>
            <w:r>
              <w:rPr>
                <w:color w:val="12161F"/>
                <w:spacing w:val="-5"/>
                <w:w w:val="105"/>
                <w:sz w:val="19"/>
              </w:rPr>
              <w:t>L10</w:t>
            </w:r>
          </w:p>
        </w:tc>
        <w:tc>
          <w:tcPr>
            <w:tcW w:w="8925" w:type="dxa"/>
            <w:tcBorders>
              <w:top w:val="single" w:sz="6" w:space="0" w:color="12161F"/>
              <w:left w:val="nil"/>
              <w:bottom w:val="single" w:sz="6" w:space="0" w:color="12161F"/>
              <w:right w:val="nil"/>
            </w:tcBorders>
          </w:tcPr>
          <w:p w14:paraId="28374C48" w14:textId="77777777" w:rsidR="00F76F63" w:rsidRDefault="004545D8">
            <w:pPr>
              <w:pStyle w:val="TableParagraph"/>
              <w:spacing w:before="126"/>
              <w:ind w:left="232"/>
              <w:rPr>
                <w:sz w:val="19"/>
              </w:rPr>
            </w:pPr>
            <w:r>
              <w:rPr>
                <w:color w:val="12161F"/>
                <w:w w:val="105"/>
                <w:sz w:val="19"/>
              </w:rPr>
              <w:t>I</w:t>
            </w:r>
            <w:r>
              <w:rPr>
                <w:color w:val="12161F"/>
                <w:spacing w:val="-12"/>
                <w:w w:val="105"/>
                <w:sz w:val="19"/>
              </w:rPr>
              <w:t xml:space="preserve"> </w:t>
            </w:r>
            <w:r>
              <w:rPr>
                <w:color w:val="12161F"/>
                <w:w w:val="105"/>
                <w:sz w:val="19"/>
              </w:rPr>
              <w:t>don't</w:t>
            </w:r>
            <w:r>
              <w:rPr>
                <w:color w:val="12161F"/>
                <w:spacing w:val="-11"/>
                <w:w w:val="105"/>
                <w:sz w:val="19"/>
              </w:rPr>
              <w:t xml:space="preserve"> </w:t>
            </w:r>
            <w:r>
              <w:rPr>
                <w:color w:val="12161F"/>
                <w:w w:val="105"/>
                <w:sz w:val="19"/>
              </w:rPr>
              <w:t>have</w:t>
            </w:r>
            <w:r>
              <w:rPr>
                <w:color w:val="12161F"/>
                <w:spacing w:val="-11"/>
                <w:w w:val="105"/>
                <w:sz w:val="19"/>
              </w:rPr>
              <w:t xml:space="preserve"> </w:t>
            </w:r>
            <w:r>
              <w:rPr>
                <w:color w:val="12161F"/>
                <w:w w:val="105"/>
                <w:sz w:val="19"/>
              </w:rPr>
              <w:t>my</w:t>
            </w:r>
            <w:r>
              <w:rPr>
                <w:color w:val="12161F"/>
                <w:spacing w:val="-8"/>
                <w:w w:val="105"/>
                <w:sz w:val="19"/>
              </w:rPr>
              <w:t xml:space="preserve"> </w:t>
            </w:r>
            <w:r>
              <w:rPr>
                <w:color w:val="12161F"/>
                <w:w w:val="105"/>
                <w:sz w:val="19"/>
              </w:rPr>
              <w:t>own</w:t>
            </w:r>
            <w:r>
              <w:rPr>
                <w:color w:val="12161F"/>
                <w:spacing w:val="-10"/>
                <w:w w:val="105"/>
                <w:sz w:val="19"/>
              </w:rPr>
              <w:t xml:space="preserve"> </w:t>
            </w:r>
            <w:r>
              <w:rPr>
                <w:color w:val="12161F"/>
                <w:w w:val="105"/>
                <w:sz w:val="19"/>
              </w:rPr>
              <w:t>money</w:t>
            </w:r>
            <w:r>
              <w:rPr>
                <w:color w:val="12161F"/>
                <w:spacing w:val="-10"/>
                <w:w w:val="105"/>
                <w:sz w:val="19"/>
              </w:rPr>
              <w:t xml:space="preserve"> </w:t>
            </w:r>
            <w:r>
              <w:rPr>
                <w:color w:val="12161F"/>
                <w:spacing w:val="-2"/>
                <w:w w:val="105"/>
                <w:sz w:val="19"/>
              </w:rPr>
              <w:t>anymore.</w:t>
            </w:r>
          </w:p>
        </w:tc>
        <w:tc>
          <w:tcPr>
            <w:tcW w:w="3059" w:type="dxa"/>
            <w:tcBorders>
              <w:top w:val="single" w:sz="6" w:space="0" w:color="12161F"/>
              <w:left w:val="nil"/>
              <w:bottom w:val="single" w:sz="6" w:space="0" w:color="12161F"/>
              <w:right w:val="nil"/>
            </w:tcBorders>
          </w:tcPr>
          <w:p w14:paraId="28374C49" w14:textId="77777777" w:rsidR="00F76F63" w:rsidRDefault="004545D8">
            <w:pPr>
              <w:pStyle w:val="TableParagraph"/>
              <w:spacing w:before="126"/>
              <w:ind w:left="238"/>
              <w:rPr>
                <w:sz w:val="19"/>
              </w:rPr>
            </w:pPr>
            <w:r>
              <w:rPr>
                <w:color w:val="12161F"/>
                <w:sz w:val="19"/>
              </w:rPr>
              <w:t>2</w:t>
            </w:r>
            <w:r>
              <w:rPr>
                <w:color w:val="12161F"/>
                <w:spacing w:val="-7"/>
                <w:sz w:val="19"/>
              </w:rPr>
              <w:t xml:space="preserve"> </w:t>
            </w:r>
            <w:r>
              <w:rPr>
                <w:color w:val="12161F"/>
                <w:spacing w:val="-2"/>
                <w:sz w:val="19"/>
              </w:rPr>
              <w:t>Disagree</w:t>
            </w:r>
          </w:p>
        </w:tc>
      </w:tr>
      <w:tr w:rsidR="00F76F63" w14:paraId="28374C4E" w14:textId="77777777">
        <w:trPr>
          <w:trHeight w:val="474"/>
        </w:trPr>
        <w:tc>
          <w:tcPr>
            <w:tcW w:w="2995" w:type="dxa"/>
            <w:tcBorders>
              <w:top w:val="single" w:sz="6" w:space="0" w:color="12161F"/>
              <w:left w:val="nil"/>
              <w:bottom w:val="single" w:sz="6" w:space="0" w:color="12161F"/>
              <w:right w:val="nil"/>
            </w:tcBorders>
          </w:tcPr>
          <w:p w14:paraId="28374C4B" w14:textId="77777777" w:rsidR="00F76F63" w:rsidRDefault="004545D8">
            <w:pPr>
              <w:pStyle w:val="TableParagraph"/>
              <w:spacing w:before="123"/>
              <w:ind w:left="266"/>
              <w:rPr>
                <w:sz w:val="19"/>
              </w:rPr>
            </w:pPr>
            <w:r>
              <w:rPr>
                <w:color w:val="12161F"/>
                <w:spacing w:val="-5"/>
                <w:w w:val="105"/>
                <w:sz w:val="19"/>
              </w:rPr>
              <w:t>H10</w:t>
            </w:r>
          </w:p>
        </w:tc>
        <w:tc>
          <w:tcPr>
            <w:tcW w:w="8925" w:type="dxa"/>
            <w:tcBorders>
              <w:top w:val="single" w:sz="6" w:space="0" w:color="12161F"/>
              <w:left w:val="nil"/>
              <w:bottom w:val="single" w:sz="6" w:space="0" w:color="12161F"/>
              <w:right w:val="nil"/>
            </w:tcBorders>
          </w:tcPr>
          <w:p w14:paraId="28374C4C" w14:textId="77777777" w:rsidR="00F76F63" w:rsidRDefault="004545D8">
            <w:pPr>
              <w:pStyle w:val="TableParagraph"/>
              <w:spacing w:before="123"/>
              <w:ind w:left="232"/>
              <w:rPr>
                <w:sz w:val="19"/>
              </w:rPr>
            </w:pPr>
            <w:r>
              <w:rPr>
                <w:color w:val="12161F"/>
                <w:sz w:val="19"/>
              </w:rPr>
              <w:t>I</w:t>
            </w:r>
            <w:r>
              <w:rPr>
                <w:color w:val="12161F"/>
                <w:spacing w:val="1"/>
                <w:sz w:val="19"/>
              </w:rPr>
              <w:t xml:space="preserve"> </w:t>
            </w:r>
            <w:r>
              <w:rPr>
                <w:color w:val="12161F"/>
                <w:sz w:val="19"/>
              </w:rPr>
              <w:t>want</w:t>
            </w:r>
            <w:r>
              <w:rPr>
                <w:color w:val="12161F"/>
                <w:spacing w:val="2"/>
                <w:sz w:val="19"/>
              </w:rPr>
              <w:t xml:space="preserve"> </w:t>
            </w:r>
            <w:r>
              <w:rPr>
                <w:color w:val="12161F"/>
                <w:sz w:val="19"/>
              </w:rPr>
              <w:t>out</w:t>
            </w:r>
            <w:r>
              <w:rPr>
                <w:color w:val="12161F"/>
                <w:spacing w:val="1"/>
                <w:sz w:val="19"/>
              </w:rPr>
              <w:t xml:space="preserve"> </w:t>
            </w:r>
            <w:r>
              <w:rPr>
                <w:color w:val="12161F"/>
                <w:sz w:val="19"/>
              </w:rPr>
              <w:t>of</w:t>
            </w:r>
            <w:r>
              <w:rPr>
                <w:color w:val="12161F"/>
                <w:spacing w:val="1"/>
                <w:sz w:val="19"/>
              </w:rPr>
              <w:t xml:space="preserve"> </w:t>
            </w:r>
            <w:r>
              <w:rPr>
                <w:color w:val="12161F"/>
                <w:sz w:val="19"/>
              </w:rPr>
              <w:t xml:space="preserve">the </w:t>
            </w:r>
            <w:r>
              <w:rPr>
                <w:color w:val="12161F"/>
                <w:spacing w:val="-5"/>
                <w:sz w:val="19"/>
              </w:rPr>
              <w:t>PT.</w:t>
            </w:r>
          </w:p>
        </w:tc>
        <w:tc>
          <w:tcPr>
            <w:tcW w:w="3059" w:type="dxa"/>
            <w:tcBorders>
              <w:top w:val="single" w:sz="6" w:space="0" w:color="12161F"/>
              <w:left w:val="nil"/>
              <w:bottom w:val="single" w:sz="6" w:space="0" w:color="12161F"/>
              <w:right w:val="nil"/>
            </w:tcBorders>
          </w:tcPr>
          <w:p w14:paraId="28374C4D" w14:textId="77777777" w:rsidR="00F76F63" w:rsidRDefault="004545D8">
            <w:pPr>
              <w:pStyle w:val="TableParagraph"/>
              <w:spacing w:before="123"/>
              <w:ind w:left="238"/>
              <w:rPr>
                <w:sz w:val="19"/>
              </w:rPr>
            </w:pPr>
            <w:r>
              <w:rPr>
                <w:color w:val="12161F"/>
                <w:sz w:val="19"/>
              </w:rPr>
              <w:t>2</w:t>
            </w:r>
            <w:r>
              <w:rPr>
                <w:color w:val="12161F"/>
                <w:spacing w:val="-7"/>
                <w:sz w:val="19"/>
              </w:rPr>
              <w:t xml:space="preserve"> </w:t>
            </w:r>
            <w:r>
              <w:rPr>
                <w:color w:val="12161F"/>
                <w:spacing w:val="-2"/>
                <w:sz w:val="19"/>
              </w:rPr>
              <w:t>Disagree</w:t>
            </w:r>
          </w:p>
        </w:tc>
      </w:tr>
      <w:tr w:rsidR="00F76F63" w14:paraId="28374C52" w14:textId="77777777">
        <w:trPr>
          <w:trHeight w:val="472"/>
        </w:trPr>
        <w:tc>
          <w:tcPr>
            <w:tcW w:w="2995" w:type="dxa"/>
            <w:tcBorders>
              <w:top w:val="single" w:sz="6" w:space="0" w:color="12161F"/>
              <w:left w:val="nil"/>
              <w:bottom w:val="single" w:sz="6" w:space="0" w:color="12161F"/>
              <w:right w:val="nil"/>
            </w:tcBorders>
          </w:tcPr>
          <w:p w14:paraId="28374C4F" w14:textId="77777777" w:rsidR="00F76F63" w:rsidRDefault="004545D8">
            <w:pPr>
              <w:pStyle w:val="TableParagraph"/>
              <w:spacing w:before="123"/>
              <w:ind w:left="266"/>
              <w:rPr>
                <w:sz w:val="19"/>
              </w:rPr>
            </w:pPr>
            <w:r>
              <w:rPr>
                <w:color w:val="12161F"/>
                <w:spacing w:val="-5"/>
                <w:sz w:val="19"/>
              </w:rPr>
              <w:t>D30</w:t>
            </w:r>
          </w:p>
        </w:tc>
        <w:tc>
          <w:tcPr>
            <w:tcW w:w="8925" w:type="dxa"/>
            <w:tcBorders>
              <w:top w:val="single" w:sz="6" w:space="0" w:color="12161F"/>
              <w:left w:val="nil"/>
              <w:bottom w:val="single" w:sz="6" w:space="0" w:color="12161F"/>
              <w:right w:val="nil"/>
            </w:tcBorders>
          </w:tcPr>
          <w:p w14:paraId="28374C50" w14:textId="77777777" w:rsidR="00F76F63" w:rsidRDefault="004545D8">
            <w:pPr>
              <w:pStyle w:val="TableParagraph"/>
              <w:spacing w:before="123"/>
              <w:ind w:left="232"/>
              <w:rPr>
                <w:sz w:val="19"/>
              </w:rPr>
            </w:pPr>
            <w:r>
              <w:rPr>
                <w:color w:val="12161F"/>
                <w:w w:val="105"/>
                <w:sz w:val="19"/>
              </w:rPr>
              <w:t>Tuesday</w:t>
            </w:r>
            <w:r>
              <w:rPr>
                <w:color w:val="12161F"/>
                <w:spacing w:val="-12"/>
                <w:w w:val="105"/>
                <w:sz w:val="19"/>
              </w:rPr>
              <w:t xml:space="preserve"> </w:t>
            </w:r>
            <w:r>
              <w:rPr>
                <w:color w:val="12161F"/>
                <w:w w:val="105"/>
                <w:sz w:val="19"/>
              </w:rPr>
              <w:t>and</w:t>
            </w:r>
            <w:r>
              <w:rPr>
                <w:color w:val="12161F"/>
                <w:spacing w:val="-11"/>
                <w:w w:val="105"/>
                <w:sz w:val="19"/>
              </w:rPr>
              <w:t xml:space="preserve"> </w:t>
            </w:r>
            <w:r>
              <w:rPr>
                <w:color w:val="12161F"/>
                <w:w w:val="105"/>
                <w:sz w:val="19"/>
              </w:rPr>
              <w:t>Friday</w:t>
            </w:r>
            <w:r>
              <w:rPr>
                <w:color w:val="12161F"/>
                <w:spacing w:val="-11"/>
                <w:w w:val="105"/>
                <w:sz w:val="19"/>
              </w:rPr>
              <w:t xml:space="preserve"> </w:t>
            </w:r>
            <w:r>
              <w:rPr>
                <w:color w:val="12161F"/>
                <w:w w:val="105"/>
                <w:sz w:val="19"/>
              </w:rPr>
              <w:t>I</w:t>
            </w:r>
            <w:r>
              <w:rPr>
                <w:color w:val="12161F"/>
                <w:spacing w:val="-12"/>
                <w:w w:val="105"/>
                <w:sz w:val="19"/>
              </w:rPr>
              <w:t xml:space="preserve"> </w:t>
            </w:r>
            <w:r>
              <w:rPr>
                <w:color w:val="12161F"/>
                <w:w w:val="105"/>
                <w:sz w:val="19"/>
              </w:rPr>
              <w:t>get</w:t>
            </w:r>
            <w:r>
              <w:rPr>
                <w:color w:val="12161F"/>
                <w:spacing w:val="-11"/>
                <w:w w:val="105"/>
                <w:sz w:val="19"/>
              </w:rPr>
              <w:t xml:space="preserve"> </w:t>
            </w:r>
            <w:r>
              <w:rPr>
                <w:color w:val="12161F"/>
                <w:w w:val="105"/>
                <w:sz w:val="19"/>
              </w:rPr>
              <w:t>paid.</w:t>
            </w:r>
            <w:r>
              <w:rPr>
                <w:color w:val="12161F"/>
                <w:spacing w:val="-12"/>
                <w:w w:val="105"/>
                <w:sz w:val="19"/>
              </w:rPr>
              <w:t xml:space="preserve"> </w:t>
            </w:r>
            <w:r>
              <w:rPr>
                <w:color w:val="12161F"/>
                <w:w w:val="105"/>
                <w:sz w:val="19"/>
              </w:rPr>
              <w:t>I</w:t>
            </w:r>
            <w:r>
              <w:rPr>
                <w:color w:val="12161F"/>
                <w:spacing w:val="-11"/>
                <w:w w:val="105"/>
                <w:sz w:val="19"/>
              </w:rPr>
              <w:t xml:space="preserve"> </w:t>
            </w:r>
            <w:r>
              <w:rPr>
                <w:color w:val="12161F"/>
                <w:w w:val="105"/>
                <w:sz w:val="19"/>
              </w:rPr>
              <w:t>need</w:t>
            </w:r>
            <w:r>
              <w:rPr>
                <w:color w:val="12161F"/>
                <w:spacing w:val="-11"/>
                <w:w w:val="105"/>
                <w:sz w:val="19"/>
              </w:rPr>
              <w:t xml:space="preserve"> </w:t>
            </w:r>
            <w:r>
              <w:rPr>
                <w:color w:val="12161F"/>
                <w:w w:val="105"/>
                <w:sz w:val="19"/>
              </w:rPr>
              <w:t>more</w:t>
            </w:r>
            <w:r>
              <w:rPr>
                <w:color w:val="12161F"/>
                <w:spacing w:val="-11"/>
                <w:w w:val="105"/>
                <w:sz w:val="19"/>
              </w:rPr>
              <w:t xml:space="preserve"> </w:t>
            </w:r>
            <w:r>
              <w:rPr>
                <w:color w:val="12161F"/>
                <w:spacing w:val="-2"/>
                <w:w w:val="105"/>
                <w:sz w:val="19"/>
              </w:rPr>
              <w:t>money.</w:t>
            </w:r>
          </w:p>
        </w:tc>
        <w:tc>
          <w:tcPr>
            <w:tcW w:w="3059" w:type="dxa"/>
            <w:tcBorders>
              <w:top w:val="single" w:sz="6" w:space="0" w:color="12161F"/>
              <w:left w:val="nil"/>
              <w:bottom w:val="single" w:sz="6" w:space="0" w:color="12161F"/>
              <w:right w:val="nil"/>
            </w:tcBorders>
          </w:tcPr>
          <w:p w14:paraId="28374C51" w14:textId="77777777" w:rsidR="00F76F63" w:rsidRDefault="004545D8">
            <w:pPr>
              <w:pStyle w:val="TableParagraph"/>
              <w:spacing w:before="123"/>
              <w:ind w:left="238"/>
              <w:rPr>
                <w:sz w:val="19"/>
              </w:rPr>
            </w:pPr>
            <w:r>
              <w:rPr>
                <w:color w:val="12161F"/>
                <w:sz w:val="19"/>
              </w:rPr>
              <w:t>2</w:t>
            </w:r>
            <w:r>
              <w:rPr>
                <w:color w:val="12161F"/>
                <w:spacing w:val="-7"/>
                <w:sz w:val="19"/>
              </w:rPr>
              <w:t xml:space="preserve"> </w:t>
            </w:r>
            <w:r>
              <w:rPr>
                <w:color w:val="12161F"/>
                <w:spacing w:val="-2"/>
                <w:sz w:val="19"/>
              </w:rPr>
              <w:t>Disagree</w:t>
            </w:r>
          </w:p>
        </w:tc>
      </w:tr>
      <w:tr w:rsidR="00F76F63" w14:paraId="28374C56" w14:textId="77777777">
        <w:trPr>
          <w:trHeight w:val="587"/>
        </w:trPr>
        <w:tc>
          <w:tcPr>
            <w:tcW w:w="2995" w:type="dxa"/>
            <w:tcBorders>
              <w:top w:val="single" w:sz="6" w:space="0" w:color="12161F"/>
              <w:left w:val="nil"/>
              <w:bottom w:val="single" w:sz="6" w:space="0" w:color="12161F"/>
              <w:right w:val="nil"/>
            </w:tcBorders>
          </w:tcPr>
          <w:p w14:paraId="28374C53" w14:textId="77777777" w:rsidR="00F76F63" w:rsidRDefault="004545D8">
            <w:pPr>
              <w:pStyle w:val="TableParagraph"/>
              <w:spacing w:before="123"/>
              <w:ind w:left="266"/>
              <w:rPr>
                <w:sz w:val="19"/>
              </w:rPr>
            </w:pPr>
            <w:r>
              <w:rPr>
                <w:color w:val="12161F"/>
                <w:spacing w:val="-5"/>
                <w:w w:val="105"/>
                <w:sz w:val="19"/>
              </w:rPr>
              <w:t>H10</w:t>
            </w:r>
          </w:p>
        </w:tc>
        <w:tc>
          <w:tcPr>
            <w:tcW w:w="8925" w:type="dxa"/>
            <w:tcBorders>
              <w:top w:val="single" w:sz="6" w:space="0" w:color="12161F"/>
              <w:left w:val="nil"/>
              <w:bottom w:val="single" w:sz="6" w:space="0" w:color="12161F"/>
              <w:right w:val="nil"/>
            </w:tcBorders>
          </w:tcPr>
          <w:p w14:paraId="28374C54" w14:textId="77777777" w:rsidR="00F76F63" w:rsidRDefault="004545D8">
            <w:pPr>
              <w:pStyle w:val="TableParagraph"/>
              <w:spacing w:before="103" w:line="230" w:lineRule="atLeast"/>
              <w:ind w:left="231" w:firstLine="1"/>
              <w:rPr>
                <w:sz w:val="19"/>
              </w:rPr>
            </w:pPr>
            <w:r>
              <w:rPr>
                <w:color w:val="12161F"/>
                <w:w w:val="105"/>
                <w:sz w:val="19"/>
              </w:rPr>
              <w:t>They</w:t>
            </w:r>
            <w:r>
              <w:rPr>
                <w:color w:val="12161F"/>
                <w:spacing w:val="-3"/>
                <w:w w:val="105"/>
                <w:sz w:val="19"/>
              </w:rPr>
              <w:t xml:space="preserve"> </w:t>
            </w:r>
            <w:r>
              <w:rPr>
                <w:color w:val="12161F"/>
                <w:w w:val="105"/>
                <w:sz w:val="19"/>
              </w:rPr>
              <w:t>can</w:t>
            </w:r>
            <w:r>
              <w:rPr>
                <w:color w:val="12161F"/>
                <w:spacing w:val="-8"/>
                <w:w w:val="105"/>
                <w:sz w:val="19"/>
              </w:rPr>
              <w:t xml:space="preserve"> </w:t>
            </w:r>
            <w:r>
              <w:rPr>
                <w:color w:val="12161F"/>
                <w:w w:val="105"/>
                <w:sz w:val="19"/>
              </w:rPr>
              <w:t>be</w:t>
            </w:r>
            <w:r>
              <w:rPr>
                <w:color w:val="12161F"/>
                <w:spacing w:val="-7"/>
                <w:w w:val="105"/>
                <w:sz w:val="19"/>
              </w:rPr>
              <w:t xml:space="preserve"> </w:t>
            </w:r>
            <w:r>
              <w:rPr>
                <w:color w:val="12161F"/>
                <w:w w:val="105"/>
                <w:sz w:val="19"/>
              </w:rPr>
              <w:t>a</w:t>
            </w:r>
            <w:r>
              <w:rPr>
                <w:color w:val="12161F"/>
                <w:spacing w:val="-6"/>
                <w:w w:val="105"/>
                <w:sz w:val="19"/>
              </w:rPr>
              <w:t xml:space="preserve"> </w:t>
            </w:r>
            <w:r>
              <w:rPr>
                <w:color w:val="12161F"/>
                <w:w w:val="105"/>
                <w:sz w:val="19"/>
              </w:rPr>
              <w:t>bit</w:t>
            </w:r>
            <w:r>
              <w:rPr>
                <w:color w:val="12161F"/>
                <w:spacing w:val="-6"/>
                <w:w w:val="105"/>
                <w:sz w:val="19"/>
              </w:rPr>
              <w:t xml:space="preserve"> </w:t>
            </w:r>
            <w:r>
              <w:rPr>
                <w:color w:val="12161F"/>
                <w:w w:val="105"/>
                <w:sz w:val="19"/>
              </w:rPr>
              <w:t>hard</w:t>
            </w:r>
            <w:r>
              <w:rPr>
                <w:color w:val="12161F"/>
                <w:spacing w:val="-5"/>
                <w:w w:val="105"/>
                <w:sz w:val="19"/>
              </w:rPr>
              <w:t xml:space="preserve"> </w:t>
            </w:r>
            <w:r>
              <w:rPr>
                <w:color w:val="12161F"/>
                <w:w w:val="105"/>
                <w:sz w:val="19"/>
              </w:rPr>
              <w:t>to</w:t>
            </w:r>
            <w:r>
              <w:rPr>
                <w:color w:val="12161F"/>
                <w:spacing w:val="-6"/>
                <w:w w:val="105"/>
                <w:sz w:val="19"/>
              </w:rPr>
              <w:t xml:space="preserve"> </w:t>
            </w:r>
            <w:r>
              <w:rPr>
                <w:color w:val="12161F"/>
                <w:w w:val="105"/>
                <w:sz w:val="19"/>
              </w:rPr>
              <w:t>communicate</w:t>
            </w:r>
            <w:r>
              <w:rPr>
                <w:color w:val="12161F"/>
                <w:spacing w:val="-7"/>
                <w:w w:val="105"/>
                <w:sz w:val="19"/>
              </w:rPr>
              <w:t xml:space="preserve"> </w:t>
            </w:r>
            <w:r>
              <w:rPr>
                <w:color w:val="12161F"/>
                <w:w w:val="105"/>
                <w:sz w:val="19"/>
              </w:rPr>
              <w:t>with.</w:t>
            </w:r>
            <w:r>
              <w:rPr>
                <w:color w:val="12161F"/>
                <w:spacing w:val="-9"/>
                <w:w w:val="105"/>
                <w:sz w:val="19"/>
              </w:rPr>
              <w:t xml:space="preserve"> </w:t>
            </w:r>
            <w:r>
              <w:rPr>
                <w:color w:val="12161F"/>
                <w:w w:val="105"/>
                <w:sz w:val="19"/>
              </w:rPr>
              <w:t>Even</w:t>
            </w:r>
            <w:r>
              <w:rPr>
                <w:color w:val="12161F"/>
                <w:spacing w:val="-8"/>
                <w:w w:val="105"/>
                <w:sz w:val="19"/>
              </w:rPr>
              <w:t xml:space="preserve"> </w:t>
            </w:r>
            <w:r>
              <w:rPr>
                <w:color w:val="12161F"/>
                <w:w w:val="105"/>
                <w:sz w:val="19"/>
              </w:rPr>
              <w:t>with</w:t>
            </w:r>
            <w:r>
              <w:rPr>
                <w:color w:val="12161F"/>
                <w:spacing w:val="-3"/>
                <w:w w:val="105"/>
                <w:sz w:val="19"/>
              </w:rPr>
              <w:t xml:space="preserve"> </w:t>
            </w:r>
            <w:r>
              <w:rPr>
                <w:color w:val="12161F"/>
                <w:w w:val="105"/>
                <w:sz w:val="19"/>
              </w:rPr>
              <w:t>my</w:t>
            </w:r>
            <w:r>
              <w:rPr>
                <w:color w:val="12161F"/>
                <w:spacing w:val="-6"/>
                <w:w w:val="105"/>
                <w:sz w:val="19"/>
              </w:rPr>
              <w:t xml:space="preserve"> </w:t>
            </w:r>
            <w:r>
              <w:rPr>
                <w:color w:val="12161F"/>
                <w:w w:val="105"/>
                <w:sz w:val="19"/>
              </w:rPr>
              <w:t>last</w:t>
            </w:r>
            <w:r>
              <w:rPr>
                <w:color w:val="12161F"/>
                <w:spacing w:val="-4"/>
                <w:w w:val="105"/>
                <w:sz w:val="19"/>
              </w:rPr>
              <w:t xml:space="preserve"> </w:t>
            </w:r>
            <w:r>
              <w:rPr>
                <w:color w:val="12161F"/>
                <w:w w:val="105"/>
                <w:sz w:val="19"/>
              </w:rPr>
              <w:t>CAM</w:t>
            </w:r>
            <w:r>
              <w:rPr>
                <w:color w:val="12161F"/>
                <w:spacing w:val="-6"/>
                <w:w w:val="105"/>
                <w:sz w:val="19"/>
              </w:rPr>
              <w:t xml:space="preserve"> </w:t>
            </w:r>
            <w:r>
              <w:rPr>
                <w:color w:val="12161F"/>
                <w:w w:val="105"/>
                <w:sz w:val="19"/>
              </w:rPr>
              <w:t>she</w:t>
            </w:r>
            <w:r>
              <w:rPr>
                <w:color w:val="12161F"/>
                <w:spacing w:val="-7"/>
                <w:w w:val="105"/>
                <w:sz w:val="19"/>
              </w:rPr>
              <w:t xml:space="preserve"> </w:t>
            </w:r>
            <w:r>
              <w:rPr>
                <w:color w:val="12161F"/>
                <w:w w:val="105"/>
                <w:sz w:val="19"/>
              </w:rPr>
              <w:t>was</w:t>
            </w:r>
            <w:r>
              <w:rPr>
                <w:color w:val="12161F"/>
                <w:spacing w:val="-3"/>
                <w:w w:val="105"/>
                <w:sz w:val="19"/>
              </w:rPr>
              <w:t xml:space="preserve"> </w:t>
            </w:r>
            <w:r>
              <w:rPr>
                <w:color w:val="12161F"/>
                <w:w w:val="105"/>
                <w:sz w:val="19"/>
              </w:rPr>
              <w:t>not</w:t>
            </w:r>
            <w:r>
              <w:rPr>
                <w:color w:val="12161F"/>
                <w:spacing w:val="-4"/>
                <w:w w:val="105"/>
                <w:sz w:val="19"/>
              </w:rPr>
              <w:t xml:space="preserve"> </w:t>
            </w:r>
            <w:r>
              <w:rPr>
                <w:color w:val="12161F"/>
                <w:w w:val="105"/>
                <w:sz w:val="19"/>
              </w:rPr>
              <w:t>available</w:t>
            </w:r>
            <w:r>
              <w:rPr>
                <w:color w:val="12161F"/>
                <w:spacing w:val="-10"/>
                <w:w w:val="105"/>
                <w:sz w:val="19"/>
              </w:rPr>
              <w:t xml:space="preserve"> </w:t>
            </w:r>
            <w:r>
              <w:rPr>
                <w:color w:val="12161F"/>
                <w:w w:val="105"/>
                <w:sz w:val="19"/>
              </w:rPr>
              <w:t>as</w:t>
            </w:r>
            <w:r>
              <w:rPr>
                <w:color w:val="12161F"/>
                <w:spacing w:val="-3"/>
                <w:w w:val="105"/>
                <w:sz w:val="19"/>
              </w:rPr>
              <w:t xml:space="preserve"> </w:t>
            </w:r>
            <w:r>
              <w:rPr>
                <w:color w:val="12161F"/>
                <w:w w:val="105"/>
                <w:sz w:val="19"/>
              </w:rPr>
              <w:t>regularly</w:t>
            </w:r>
            <w:r>
              <w:rPr>
                <w:color w:val="12161F"/>
                <w:spacing w:val="-5"/>
                <w:w w:val="105"/>
                <w:sz w:val="19"/>
              </w:rPr>
              <w:t xml:space="preserve"> </w:t>
            </w:r>
            <w:r>
              <w:rPr>
                <w:color w:val="12161F"/>
                <w:w w:val="105"/>
                <w:sz w:val="19"/>
              </w:rPr>
              <w:t>as what I would have liked.</w:t>
            </w:r>
          </w:p>
        </w:tc>
        <w:tc>
          <w:tcPr>
            <w:tcW w:w="3059" w:type="dxa"/>
            <w:tcBorders>
              <w:top w:val="single" w:sz="6" w:space="0" w:color="12161F"/>
              <w:left w:val="nil"/>
              <w:bottom w:val="single" w:sz="6" w:space="0" w:color="12161F"/>
              <w:right w:val="nil"/>
            </w:tcBorders>
          </w:tcPr>
          <w:p w14:paraId="28374C55" w14:textId="77777777" w:rsidR="00F76F63" w:rsidRDefault="004545D8">
            <w:pPr>
              <w:pStyle w:val="TableParagraph"/>
              <w:spacing w:before="123"/>
              <w:ind w:left="238"/>
              <w:rPr>
                <w:sz w:val="19"/>
              </w:rPr>
            </w:pPr>
            <w:r>
              <w:rPr>
                <w:color w:val="12161F"/>
                <w:sz w:val="19"/>
              </w:rPr>
              <w:t>2</w:t>
            </w:r>
            <w:r>
              <w:rPr>
                <w:color w:val="12161F"/>
                <w:spacing w:val="-7"/>
                <w:sz w:val="19"/>
              </w:rPr>
              <w:t xml:space="preserve"> </w:t>
            </w:r>
            <w:r>
              <w:rPr>
                <w:color w:val="12161F"/>
                <w:spacing w:val="-2"/>
                <w:sz w:val="19"/>
              </w:rPr>
              <w:t>Disagree</w:t>
            </w:r>
          </w:p>
        </w:tc>
      </w:tr>
      <w:tr w:rsidR="00F76F63" w14:paraId="28374C5A" w14:textId="77777777">
        <w:trPr>
          <w:trHeight w:val="474"/>
        </w:trPr>
        <w:tc>
          <w:tcPr>
            <w:tcW w:w="2995" w:type="dxa"/>
            <w:tcBorders>
              <w:top w:val="single" w:sz="6" w:space="0" w:color="12161F"/>
              <w:left w:val="nil"/>
              <w:bottom w:val="single" w:sz="6" w:space="0" w:color="12161F"/>
              <w:right w:val="nil"/>
            </w:tcBorders>
          </w:tcPr>
          <w:p w14:paraId="28374C57" w14:textId="77777777" w:rsidR="00F76F63" w:rsidRDefault="004545D8">
            <w:pPr>
              <w:pStyle w:val="TableParagraph"/>
              <w:spacing w:before="123"/>
              <w:ind w:left="266"/>
              <w:rPr>
                <w:sz w:val="19"/>
              </w:rPr>
            </w:pPr>
            <w:r>
              <w:rPr>
                <w:color w:val="12161F"/>
                <w:spacing w:val="-5"/>
                <w:sz w:val="19"/>
              </w:rPr>
              <w:t>D10</w:t>
            </w:r>
          </w:p>
        </w:tc>
        <w:tc>
          <w:tcPr>
            <w:tcW w:w="8925" w:type="dxa"/>
            <w:tcBorders>
              <w:top w:val="single" w:sz="6" w:space="0" w:color="12161F"/>
              <w:left w:val="nil"/>
              <w:bottom w:val="single" w:sz="6" w:space="0" w:color="12161F"/>
              <w:right w:val="nil"/>
            </w:tcBorders>
          </w:tcPr>
          <w:p w14:paraId="28374C58" w14:textId="77777777" w:rsidR="00F76F63" w:rsidRDefault="004545D8">
            <w:pPr>
              <w:pStyle w:val="TableParagraph"/>
              <w:spacing w:before="123"/>
              <w:ind w:left="232"/>
              <w:rPr>
                <w:sz w:val="19"/>
              </w:rPr>
            </w:pPr>
            <w:r>
              <w:rPr>
                <w:color w:val="12161F"/>
                <w:w w:val="105"/>
                <w:sz w:val="19"/>
              </w:rPr>
              <w:t>In</w:t>
            </w:r>
            <w:r>
              <w:rPr>
                <w:color w:val="12161F"/>
                <w:spacing w:val="-11"/>
                <w:w w:val="105"/>
                <w:sz w:val="19"/>
              </w:rPr>
              <w:t xml:space="preserve"> </w:t>
            </w:r>
            <w:r>
              <w:rPr>
                <w:color w:val="12161F"/>
                <w:w w:val="105"/>
                <w:sz w:val="19"/>
              </w:rPr>
              <w:t>general</w:t>
            </w:r>
            <w:r>
              <w:rPr>
                <w:color w:val="12161F"/>
                <w:spacing w:val="-12"/>
                <w:w w:val="105"/>
                <w:sz w:val="19"/>
              </w:rPr>
              <w:t xml:space="preserve"> </w:t>
            </w:r>
            <w:r>
              <w:rPr>
                <w:color w:val="12161F"/>
                <w:w w:val="105"/>
                <w:sz w:val="19"/>
              </w:rPr>
              <w:t>about</w:t>
            </w:r>
            <w:r>
              <w:rPr>
                <w:color w:val="12161F"/>
                <w:spacing w:val="-8"/>
                <w:w w:val="105"/>
                <w:sz w:val="19"/>
              </w:rPr>
              <w:t xml:space="preserve"> </w:t>
            </w:r>
            <w:r>
              <w:rPr>
                <w:color w:val="12161F"/>
                <w:w w:val="105"/>
                <w:sz w:val="19"/>
              </w:rPr>
              <w:t>my</w:t>
            </w:r>
            <w:r>
              <w:rPr>
                <w:color w:val="12161F"/>
                <w:spacing w:val="-11"/>
                <w:w w:val="105"/>
                <w:sz w:val="19"/>
              </w:rPr>
              <w:t xml:space="preserve"> </w:t>
            </w:r>
            <w:r>
              <w:rPr>
                <w:color w:val="12161F"/>
                <w:spacing w:val="-5"/>
                <w:w w:val="105"/>
                <w:sz w:val="19"/>
              </w:rPr>
              <w:t>CAM</w:t>
            </w:r>
          </w:p>
        </w:tc>
        <w:tc>
          <w:tcPr>
            <w:tcW w:w="3059" w:type="dxa"/>
            <w:tcBorders>
              <w:top w:val="single" w:sz="6" w:space="0" w:color="12161F"/>
              <w:left w:val="nil"/>
              <w:bottom w:val="single" w:sz="6" w:space="0" w:color="12161F"/>
              <w:right w:val="nil"/>
            </w:tcBorders>
          </w:tcPr>
          <w:p w14:paraId="28374C59" w14:textId="77777777" w:rsidR="00F76F63" w:rsidRDefault="004545D8">
            <w:pPr>
              <w:pStyle w:val="TableParagraph"/>
              <w:spacing w:before="123"/>
              <w:ind w:left="238"/>
              <w:rPr>
                <w:sz w:val="19"/>
              </w:rPr>
            </w:pPr>
            <w:r>
              <w:rPr>
                <w:color w:val="12161F"/>
                <w:sz w:val="19"/>
              </w:rPr>
              <w:t>2</w:t>
            </w:r>
            <w:r>
              <w:rPr>
                <w:color w:val="12161F"/>
                <w:spacing w:val="-7"/>
                <w:sz w:val="19"/>
              </w:rPr>
              <w:t xml:space="preserve"> </w:t>
            </w:r>
            <w:r>
              <w:rPr>
                <w:color w:val="12161F"/>
                <w:spacing w:val="-2"/>
                <w:sz w:val="19"/>
              </w:rPr>
              <w:t>Disagree</w:t>
            </w:r>
          </w:p>
        </w:tc>
      </w:tr>
      <w:tr w:rsidR="00F76F63" w14:paraId="28374C5E" w14:textId="77777777">
        <w:trPr>
          <w:trHeight w:val="510"/>
        </w:trPr>
        <w:tc>
          <w:tcPr>
            <w:tcW w:w="2995" w:type="dxa"/>
            <w:tcBorders>
              <w:top w:val="single" w:sz="6" w:space="0" w:color="12161F"/>
              <w:left w:val="nil"/>
              <w:bottom w:val="single" w:sz="6" w:space="0" w:color="12161F"/>
              <w:right w:val="nil"/>
            </w:tcBorders>
          </w:tcPr>
          <w:p w14:paraId="28374C5B" w14:textId="77777777" w:rsidR="00F76F63" w:rsidRDefault="004545D8">
            <w:pPr>
              <w:pStyle w:val="TableParagraph"/>
              <w:spacing w:before="162"/>
              <w:ind w:left="266"/>
              <w:rPr>
                <w:sz w:val="19"/>
              </w:rPr>
            </w:pPr>
            <w:r>
              <w:rPr>
                <w:color w:val="12161F"/>
                <w:spacing w:val="-5"/>
                <w:w w:val="105"/>
                <w:sz w:val="19"/>
              </w:rPr>
              <w:t>L10</w:t>
            </w:r>
          </w:p>
        </w:tc>
        <w:tc>
          <w:tcPr>
            <w:tcW w:w="8925" w:type="dxa"/>
            <w:tcBorders>
              <w:top w:val="single" w:sz="6" w:space="0" w:color="12161F"/>
              <w:left w:val="nil"/>
              <w:bottom w:val="single" w:sz="6" w:space="0" w:color="12161F"/>
              <w:right w:val="nil"/>
            </w:tcBorders>
          </w:tcPr>
          <w:p w14:paraId="28374C5C" w14:textId="77777777" w:rsidR="00F76F63" w:rsidRDefault="004545D8">
            <w:pPr>
              <w:pStyle w:val="TableParagraph"/>
              <w:spacing w:before="162"/>
              <w:ind w:left="232"/>
              <w:rPr>
                <w:sz w:val="19"/>
              </w:rPr>
            </w:pPr>
            <w:r>
              <w:rPr>
                <w:color w:val="12161F"/>
                <w:sz w:val="19"/>
              </w:rPr>
              <w:t>I</w:t>
            </w:r>
            <w:r>
              <w:rPr>
                <w:color w:val="12161F"/>
                <w:spacing w:val="6"/>
                <w:sz w:val="19"/>
              </w:rPr>
              <w:t xml:space="preserve"> </w:t>
            </w:r>
            <w:r>
              <w:rPr>
                <w:color w:val="12161F"/>
                <w:sz w:val="19"/>
              </w:rPr>
              <w:t>would</w:t>
            </w:r>
            <w:r>
              <w:rPr>
                <w:color w:val="12161F"/>
                <w:spacing w:val="9"/>
                <w:sz w:val="19"/>
              </w:rPr>
              <w:t xml:space="preserve"> </w:t>
            </w:r>
            <w:r>
              <w:rPr>
                <w:color w:val="12161F"/>
                <w:sz w:val="19"/>
              </w:rPr>
              <w:t>like</w:t>
            </w:r>
            <w:r>
              <w:rPr>
                <w:color w:val="12161F"/>
                <w:spacing w:val="3"/>
                <w:sz w:val="19"/>
              </w:rPr>
              <w:t xml:space="preserve"> </w:t>
            </w:r>
            <w:r>
              <w:rPr>
                <w:color w:val="12161F"/>
                <w:sz w:val="19"/>
              </w:rPr>
              <w:t>to</w:t>
            </w:r>
            <w:r>
              <w:rPr>
                <w:color w:val="12161F"/>
                <w:spacing w:val="4"/>
                <w:sz w:val="19"/>
              </w:rPr>
              <w:t xml:space="preserve"> </w:t>
            </w:r>
            <w:r>
              <w:rPr>
                <w:color w:val="12161F"/>
                <w:sz w:val="19"/>
              </w:rPr>
              <w:t>have</w:t>
            </w:r>
            <w:r>
              <w:rPr>
                <w:color w:val="12161F"/>
                <w:spacing w:val="3"/>
                <w:sz w:val="19"/>
              </w:rPr>
              <w:t xml:space="preserve"> </w:t>
            </w:r>
            <w:r>
              <w:rPr>
                <w:color w:val="12161F"/>
                <w:sz w:val="19"/>
              </w:rPr>
              <w:t>access</w:t>
            </w:r>
            <w:r>
              <w:rPr>
                <w:color w:val="12161F"/>
                <w:spacing w:val="6"/>
                <w:sz w:val="19"/>
              </w:rPr>
              <w:t xml:space="preserve"> </w:t>
            </w:r>
            <w:r>
              <w:rPr>
                <w:color w:val="12161F"/>
                <w:sz w:val="19"/>
              </w:rPr>
              <w:t>to</w:t>
            </w:r>
            <w:r>
              <w:rPr>
                <w:color w:val="12161F"/>
                <w:spacing w:val="2"/>
                <w:sz w:val="19"/>
              </w:rPr>
              <w:t xml:space="preserve"> </w:t>
            </w:r>
            <w:r>
              <w:rPr>
                <w:color w:val="12161F"/>
                <w:sz w:val="19"/>
              </w:rPr>
              <w:t>more</w:t>
            </w:r>
            <w:r>
              <w:rPr>
                <w:color w:val="12161F"/>
                <w:spacing w:val="3"/>
                <w:sz w:val="19"/>
              </w:rPr>
              <w:t xml:space="preserve"> </w:t>
            </w:r>
            <w:r>
              <w:rPr>
                <w:color w:val="12161F"/>
                <w:spacing w:val="-2"/>
                <w:sz w:val="19"/>
              </w:rPr>
              <w:t>money.</w:t>
            </w:r>
          </w:p>
        </w:tc>
        <w:tc>
          <w:tcPr>
            <w:tcW w:w="3059" w:type="dxa"/>
            <w:tcBorders>
              <w:top w:val="single" w:sz="6" w:space="0" w:color="12161F"/>
              <w:left w:val="nil"/>
              <w:bottom w:val="single" w:sz="6" w:space="0" w:color="12161F"/>
              <w:right w:val="nil"/>
            </w:tcBorders>
          </w:tcPr>
          <w:p w14:paraId="28374C5D" w14:textId="77777777" w:rsidR="00F76F63" w:rsidRDefault="004545D8">
            <w:pPr>
              <w:pStyle w:val="TableParagraph"/>
              <w:spacing w:before="162"/>
              <w:ind w:left="238"/>
              <w:rPr>
                <w:sz w:val="19"/>
              </w:rPr>
            </w:pPr>
            <w:r>
              <w:rPr>
                <w:color w:val="12161F"/>
                <w:sz w:val="19"/>
              </w:rPr>
              <w:t>2</w:t>
            </w:r>
            <w:r>
              <w:rPr>
                <w:color w:val="12161F"/>
                <w:spacing w:val="-7"/>
                <w:sz w:val="19"/>
              </w:rPr>
              <w:t xml:space="preserve"> </w:t>
            </w:r>
            <w:r>
              <w:rPr>
                <w:color w:val="12161F"/>
                <w:spacing w:val="-2"/>
                <w:sz w:val="19"/>
              </w:rPr>
              <w:t>Disagree</w:t>
            </w:r>
          </w:p>
        </w:tc>
      </w:tr>
      <w:tr w:rsidR="00F76F63" w14:paraId="28374C62" w14:textId="77777777">
        <w:trPr>
          <w:trHeight w:val="474"/>
        </w:trPr>
        <w:tc>
          <w:tcPr>
            <w:tcW w:w="2995" w:type="dxa"/>
            <w:tcBorders>
              <w:top w:val="single" w:sz="6" w:space="0" w:color="12161F"/>
              <w:left w:val="nil"/>
              <w:bottom w:val="single" w:sz="6" w:space="0" w:color="12161F"/>
              <w:right w:val="nil"/>
            </w:tcBorders>
          </w:tcPr>
          <w:p w14:paraId="28374C5F" w14:textId="77777777" w:rsidR="00F76F63" w:rsidRDefault="004545D8">
            <w:pPr>
              <w:pStyle w:val="TableParagraph"/>
              <w:spacing w:before="126"/>
              <w:ind w:left="266"/>
              <w:rPr>
                <w:sz w:val="19"/>
              </w:rPr>
            </w:pPr>
            <w:r>
              <w:rPr>
                <w:color w:val="12161F"/>
                <w:spacing w:val="-5"/>
                <w:w w:val="105"/>
                <w:sz w:val="19"/>
              </w:rPr>
              <w:t>L30</w:t>
            </w:r>
          </w:p>
        </w:tc>
        <w:tc>
          <w:tcPr>
            <w:tcW w:w="8925" w:type="dxa"/>
            <w:tcBorders>
              <w:top w:val="single" w:sz="6" w:space="0" w:color="12161F"/>
              <w:left w:val="nil"/>
              <w:bottom w:val="single" w:sz="6" w:space="0" w:color="12161F"/>
              <w:right w:val="nil"/>
            </w:tcBorders>
          </w:tcPr>
          <w:p w14:paraId="28374C60" w14:textId="77777777" w:rsidR="00F76F63" w:rsidRDefault="004545D8">
            <w:pPr>
              <w:pStyle w:val="TableParagraph"/>
              <w:spacing w:before="126"/>
              <w:ind w:left="232"/>
              <w:rPr>
                <w:sz w:val="19"/>
              </w:rPr>
            </w:pPr>
            <w:r>
              <w:rPr>
                <w:color w:val="12161F"/>
                <w:w w:val="105"/>
                <w:sz w:val="19"/>
              </w:rPr>
              <w:t>I</w:t>
            </w:r>
            <w:r>
              <w:rPr>
                <w:color w:val="12161F"/>
                <w:spacing w:val="-11"/>
                <w:w w:val="105"/>
                <w:sz w:val="19"/>
              </w:rPr>
              <w:t xml:space="preserve"> </w:t>
            </w:r>
            <w:r>
              <w:rPr>
                <w:color w:val="12161F"/>
                <w:w w:val="105"/>
                <w:sz w:val="19"/>
              </w:rPr>
              <w:t>used</w:t>
            </w:r>
            <w:r>
              <w:rPr>
                <w:color w:val="12161F"/>
                <w:spacing w:val="-6"/>
                <w:w w:val="105"/>
                <w:sz w:val="19"/>
              </w:rPr>
              <w:t xml:space="preserve"> </w:t>
            </w:r>
            <w:r>
              <w:rPr>
                <w:color w:val="12161F"/>
                <w:w w:val="105"/>
                <w:sz w:val="19"/>
              </w:rPr>
              <w:t>to</w:t>
            </w:r>
            <w:r>
              <w:rPr>
                <w:color w:val="12161F"/>
                <w:spacing w:val="-9"/>
                <w:w w:val="105"/>
                <w:sz w:val="19"/>
              </w:rPr>
              <w:t xml:space="preserve"> </w:t>
            </w:r>
            <w:r>
              <w:rPr>
                <w:color w:val="12161F"/>
                <w:w w:val="105"/>
                <w:sz w:val="19"/>
              </w:rPr>
              <w:t>like</w:t>
            </w:r>
            <w:r>
              <w:rPr>
                <w:color w:val="12161F"/>
                <w:spacing w:val="-8"/>
                <w:w w:val="105"/>
                <w:sz w:val="19"/>
              </w:rPr>
              <w:t xml:space="preserve"> </w:t>
            </w:r>
            <w:r>
              <w:rPr>
                <w:color w:val="12161F"/>
                <w:w w:val="105"/>
                <w:sz w:val="19"/>
              </w:rPr>
              <w:t>them</w:t>
            </w:r>
            <w:r>
              <w:rPr>
                <w:color w:val="12161F"/>
                <w:spacing w:val="-10"/>
                <w:w w:val="105"/>
                <w:sz w:val="19"/>
              </w:rPr>
              <w:t xml:space="preserve"> </w:t>
            </w:r>
            <w:r>
              <w:rPr>
                <w:color w:val="12161F"/>
                <w:w w:val="105"/>
                <w:sz w:val="19"/>
              </w:rPr>
              <w:t>although</w:t>
            </w:r>
            <w:r>
              <w:rPr>
                <w:color w:val="12161F"/>
                <w:spacing w:val="-7"/>
                <w:w w:val="105"/>
                <w:sz w:val="19"/>
              </w:rPr>
              <w:t xml:space="preserve"> </w:t>
            </w:r>
            <w:r>
              <w:rPr>
                <w:color w:val="12161F"/>
                <w:w w:val="105"/>
                <w:sz w:val="19"/>
              </w:rPr>
              <w:t>I</w:t>
            </w:r>
            <w:r>
              <w:rPr>
                <w:color w:val="12161F"/>
                <w:spacing w:val="-12"/>
                <w:w w:val="105"/>
                <w:sz w:val="19"/>
              </w:rPr>
              <w:t xml:space="preserve"> </w:t>
            </w:r>
            <w:r>
              <w:rPr>
                <w:color w:val="12161F"/>
                <w:w w:val="105"/>
                <w:sz w:val="19"/>
              </w:rPr>
              <w:t>don't</w:t>
            </w:r>
            <w:r>
              <w:rPr>
                <w:color w:val="12161F"/>
                <w:spacing w:val="-7"/>
                <w:w w:val="105"/>
                <w:sz w:val="19"/>
              </w:rPr>
              <w:t xml:space="preserve"> </w:t>
            </w:r>
            <w:r>
              <w:rPr>
                <w:color w:val="12161F"/>
                <w:w w:val="105"/>
                <w:sz w:val="19"/>
              </w:rPr>
              <w:t>any</w:t>
            </w:r>
            <w:r>
              <w:rPr>
                <w:color w:val="12161F"/>
                <w:spacing w:val="-7"/>
                <w:w w:val="105"/>
                <w:sz w:val="19"/>
              </w:rPr>
              <w:t xml:space="preserve"> </w:t>
            </w:r>
            <w:r>
              <w:rPr>
                <w:color w:val="12161F"/>
                <w:spacing w:val="-4"/>
                <w:w w:val="105"/>
                <w:sz w:val="19"/>
              </w:rPr>
              <w:t>more</w:t>
            </w:r>
          </w:p>
        </w:tc>
        <w:tc>
          <w:tcPr>
            <w:tcW w:w="3059" w:type="dxa"/>
            <w:tcBorders>
              <w:top w:val="single" w:sz="6" w:space="0" w:color="12161F"/>
              <w:left w:val="nil"/>
              <w:bottom w:val="single" w:sz="6" w:space="0" w:color="12161F"/>
              <w:right w:val="nil"/>
            </w:tcBorders>
          </w:tcPr>
          <w:p w14:paraId="28374C61" w14:textId="77777777" w:rsidR="00F76F63" w:rsidRDefault="004545D8">
            <w:pPr>
              <w:pStyle w:val="TableParagraph"/>
              <w:spacing w:before="126"/>
              <w:ind w:left="238"/>
              <w:rPr>
                <w:sz w:val="19"/>
              </w:rPr>
            </w:pPr>
            <w:r>
              <w:rPr>
                <w:color w:val="12161F"/>
                <w:sz w:val="19"/>
              </w:rPr>
              <w:t>2</w:t>
            </w:r>
            <w:r>
              <w:rPr>
                <w:color w:val="12161F"/>
                <w:spacing w:val="-7"/>
                <w:sz w:val="19"/>
              </w:rPr>
              <w:t xml:space="preserve"> </w:t>
            </w:r>
            <w:r>
              <w:rPr>
                <w:color w:val="12161F"/>
                <w:spacing w:val="-2"/>
                <w:sz w:val="19"/>
              </w:rPr>
              <w:t>Disagree</w:t>
            </w:r>
          </w:p>
        </w:tc>
      </w:tr>
      <w:tr w:rsidR="00F76F63" w14:paraId="28374C66" w14:textId="77777777">
        <w:trPr>
          <w:trHeight w:val="589"/>
        </w:trPr>
        <w:tc>
          <w:tcPr>
            <w:tcW w:w="2995" w:type="dxa"/>
            <w:tcBorders>
              <w:top w:val="single" w:sz="6" w:space="0" w:color="12161F"/>
              <w:left w:val="nil"/>
              <w:bottom w:val="single" w:sz="6" w:space="0" w:color="12161F"/>
              <w:right w:val="nil"/>
            </w:tcBorders>
          </w:tcPr>
          <w:p w14:paraId="28374C63" w14:textId="77777777" w:rsidR="00F76F63" w:rsidRDefault="004545D8">
            <w:pPr>
              <w:pStyle w:val="TableParagraph"/>
              <w:spacing w:before="126"/>
              <w:ind w:left="266"/>
              <w:rPr>
                <w:sz w:val="19"/>
              </w:rPr>
            </w:pPr>
            <w:r>
              <w:rPr>
                <w:color w:val="12161F"/>
                <w:spacing w:val="-5"/>
                <w:w w:val="105"/>
                <w:sz w:val="19"/>
              </w:rPr>
              <w:t>H30</w:t>
            </w:r>
          </w:p>
        </w:tc>
        <w:tc>
          <w:tcPr>
            <w:tcW w:w="8925" w:type="dxa"/>
            <w:tcBorders>
              <w:top w:val="single" w:sz="6" w:space="0" w:color="12161F"/>
              <w:left w:val="nil"/>
              <w:bottom w:val="single" w:sz="6" w:space="0" w:color="12161F"/>
              <w:right w:val="nil"/>
            </w:tcBorders>
          </w:tcPr>
          <w:p w14:paraId="28374C64" w14:textId="77777777" w:rsidR="00F76F63" w:rsidRDefault="004545D8">
            <w:pPr>
              <w:pStyle w:val="TableParagraph"/>
              <w:spacing w:before="106" w:line="230" w:lineRule="atLeast"/>
              <w:ind w:left="232" w:right="77"/>
              <w:rPr>
                <w:sz w:val="19"/>
              </w:rPr>
            </w:pPr>
            <w:r>
              <w:rPr>
                <w:color w:val="12161F"/>
                <w:sz w:val="19"/>
              </w:rPr>
              <w:t>Have</w:t>
            </w:r>
            <w:r>
              <w:rPr>
                <w:color w:val="12161F"/>
                <w:spacing w:val="-5"/>
                <w:sz w:val="19"/>
              </w:rPr>
              <w:t xml:space="preserve"> </w:t>
            </w:r>
            <w:r>
              <w:rPr>
                <w:color w:val="12161F"/>
                <w:sz w:val="19"/>
              </w:rPr>
              <w:t>not</w:t>
            </w:r>
            <w:r>
              <w:rPr>
                <w:color w:val="12161F"/>
                <w:spacing w:val="-1"/>
                <w:sz w:val="19"/>
              </w:rPr>
              <w:t xml:space="preserve"> </w:t>
            </w:r>
            <w:r>
              <w:rPr>
                <w:color w:val="12161F"/>
                <w:sz w:val="19"/>
              </w:rPr>
              <w:t>heard</w:t>
            </w:r>
            <w:r>
              <w:rPr>
                <w:color w:val="12161F"/>
                <w:spacing w:val="-1"/>
                <w:sz w:val="19"/>
              </w:rPr>
              <w:t xml:space="preserve"> </w:t>
            </w:r>
            <w:r>
              <w:rPr>
                <w:color w:val="12161F"/>
                <w:sz w:val="19"/>
              </w:rPr>
              <w:t>from</w:t>
            </w:r>
            <w:r>
              <w:rPr>
                <w:color w:val="12161F"/>
                <w:spacing w:val="-7"/>
                <w:sz w:val="19"/>
              </w:rPr>
              <w:t xml:space="preserve"> </w:t>
            </w:r>
            <w:r>
              <w:rPr>
                <w:color w:val="12161F"/>
                <w:sz w:val="19"/>
              </w:rPr>
              <w:t>them.</w:t>
            </w:r>
            <w:r>
              <w:rPr>
                <w:color w:val="12161F"/>
                <w:spacing w:val="-4"/>
                <w:sz w:val="19"/>
              </w:rPr>
              <w:t xml:space="preserve"> </w:t>
            </w:r>
            <w:r>
              <w:rPr>
                <w:color w:val="12161F"/>
                <w:sz w:val="19"/>
              </w:rPr>
              <w:t>My</w:t>
            </w:r>
            <w:r>
              <w:rPr>
                <w:color w:val="12161F"/>
                <w:spacing w:val="-7"/>
                <w:sz w:val="19"/>
              </w:rPr>
              <w:t xml:space="preserve"> </w:t>
            </w:r>
            <w:r>
              <w:rPr>
                <w:color w:val="12161F"/>
                <w:sz w:val="19"/>
              </w:rPr>
              <w:t>house</w:t>
            </w:r>
            <w:r>
              <w:rPr>
                <w:color w:val="12161F"/>
                <w:spacing w:val="-5"/>
                <w:sz w:val="19"/>
              </w:rPr>
              <w:t xml:space="preserve"> </w:t>
            </w:r>
            <w:r>
              <w:rPr>
                <w:color w:val="12161F"/>
                <w:sz w:val="19"/>
              </w:rPr>
              <w:t>has</w:t>
            </w:r>
            <w:r>
              <w:rPr>
                <w:color w:val="12161F"/>
                <w:spacing w:val="-7"/>
                <w:sz w:val="19"/>
              </w:rPr>
              <w:t xml:space="preserve"> </w:t>
            </w:r>
            <w:r>
              <w:rPr>
                <w:color w:val="12161F"/>
                <w:sz w:val="19"/>
              </w:rPr>
              <w:t>been</w:t>
            </w:r>
            <w:r>
              <w:rPr>
                <w:color w:val="12161F"/>
                <w:spacing w:val="-1"/>
                <w:sz w:val="19"/>
              </w:rPr>
              <w:t xml:space="preserve"> </w:t>
            </w:r>
            <w:r>
              <w:rPr>
                <w:color w:val="12161F"/>
                <w:sz w:val="19"/>
              </w:rPr>
              <w:t>sold.</w:t>
            </w:r>
            <w:r>
              <w:rPr>
                <w:color w:val="12161F"/>
                <w:spacing w:val="-2"/>
                <w:sz w:val="19"/>
              </w:rPr>
              <w:t xml:space="preserve"> </w:t>
            </w:r>
            <w:r>
              <w:rPr>
                <w:color w:val="12161F"/>
                <w:sz w:val="19"/>
              </w:rPr>
              <w:t>I</w:t>
            </w:r>
            <w:r>
              <w:rPr>
                <w:color w:val="12161F"/>
                <w:spacing w:val="-7"/>
                <w:sz w:val="19"/>
              </w:rPr>
              <w:t xml:space="preserve"> </w:t>
            </w:r>
            <w:r>
              <w:rPr>
                <w:color w:val="12161F"/>
                <w:sz w:val="19"/>
              </w:rPr>
              <w:t>told</w:t>
            </w:r>
            <w:r>
              <w:rPr>
                <w:color w:val="12161F"/>
                <w:spacing w:val="-6"/>
                <w:sz w:val="19"/>
              </w:rPr>
              <w:t xml:space="preserve"> </w:t>
            </w:r>
            <w:r>
              <w:rPr>
                <w:color w:val="12161F"/>
                <w:sz w:val="19"/>
              </w:rPr>
              <w:t>them</w:t>
            </w:r>
            <w:r>
              <w:rPr>
                <w:color w:val="12161F"/>
                <w:spacing w:val="-5"/>
                <w:sz w:val="19"/>
              </w:rPr>
              <w:t xml:space="preserve"> </w:t>
            </w:r>
            <w:r>
              <w:rPr>
                <w:color w:val="12161F"/>
                <w:sz w:val="19"/>
              </w:rPr>
              <w:t>I</w:t>
            </w:r>
            <w:r>
              <w:rPr>
                <w:color w:val="12161F"/>
                <w:spacing w:val="-2"/>
                <w:sz w:val="19"/>
              </w:rPr>
              <w:t xml:space="preserve"> </w:t>
            </w:r>
            <w:r>
              <w:rPr>
                <w:color w:val="12161F"/>
                <w:sz w:val="19"/>
              </w:rPr>
              <w:t>wanted</w:t>
            </w:r>
            <w:r>
              <w:rPr>
                <w:color w:val="12161F"/>
                <w:spacing w:val="-4"/>
                <w:sz w:val="19"/>
              </w:rPr>
              <w:t xml:space="preserve"> </w:t>
            </w:r>
            <w:r>
              <w:rPr>
                <w:color w:val="12161F"/>
                <w:sz w:val="19"/>
              </w:rPr>
              <w:t>a</w:t>
            </w:r>
            <w:r>
              <w:rPr>
                <w:color w:val="12161F"/>
                <w:spacing w:val="-4"/>
                <w:sz w:val="19"/>
              </w:rPr>
              <w:t xml:space="preserve"> </w:t>
            </w:r>
            <w:r>
              <w:rPr>
                <w:color w:val="12161F"/>
                <w:sz w:val="19"/>
              </w:rPr>
              <w:t>painting</w:t>
            </w:r>
            <w:r>
              <w:rPr>
                <w:color w:val="12161F"/>
                <w:spacing w:val="-5"/>
                <w:sz w:val="19"/>
              </w:rPr>
              <w:t xml:space="preserve"> </w:t>
            </w:r>
            <w:r>
              <w:rPr>
                <w:color w:val="12161F"/>
                <w:sz w:val="19"/>
              </w:rPr>
              <w:t>in</w:t>
            </w:r>
            <w:r>
              <w:rPr>
                <w:color w:val="12161F"/>
                <w:spacing w:val="-1"/>
                <w:sz w:val="19"/>
              </w:rPr>
              <w:t xml:space="preserve"> </w:t>
            </w:r>
            <w:r>
              <w:rPr>
                <w:color w:val="12161F"/>
                <w:sz w:val="19"/>
              </w:rPr>
              <w:t>my</w:t>
            </w:r>
            <w:r>
              <w:rPr>
                <w:color w:val="12161F"/>
                <w:spacing w:val="-6"/>
                <w:sz w:val="19"/>
              </w:rPr>
              <w:t xml:space="preserve"> </w:t>
            </w:r>
            <w:r>
              <w:rPr>
                <w:color w:val="12161F"/>
                <w:sz w:val="19"/>
              </w:rPr>
              <w:t>house</w:t>
            </w:r>
            <w:r>
              <w:rPr>
                <w:color w:val="12161F"/>
                <w:spacing w:val="-5"/>
                <w:sz w:val="19"/>
              </w:rPr>
              <w:t xml:space="preserve"> </w:t>
            </w:r>
            <w:r>
              <w:rPr>
                <w:color w:val="12161F"/>
                <w:sz w:val="19"/>
              </w:rPr>
              <w:t>and</w:t>
            </w:r>
            <w:r>
              <w:rPr>
                <w:color w:val="12161F"/>
                <w:spacing w:val="-6"/>
                <w:sz w:val="19"/>
              </w:rPr>
              <w:t xml:space="preserve"> </w:t>
            </w:r>
            <w:r>
              <w:rPr>
                <w:color w:val="12161F"/>
                <w:sz w:val="19"/>
              </w:rPr>
              <w:t>the trustees said they sold it.</w:t>
            </w:r>
          </w:p>
        </w:tc>
        <w:tc>
          <w:tcPr>
            <w:tcW w:w="3059" w:type="dxa"/>
            <w:tcBorders>
              <w:top w:val="single" w:sz="6" w:space="0" w:color="12161F"/>
              <w:left w:val="nil"/>
              <w:bottom w:val="single" w:sz="6" w:space="0" w:color="12161F"/>
              <w:right w:val="nil"/>
            </w:tcBorders>
          </w:tcPr>
          <w:p w14:paraId="28374C65" w14:textId="77777777" w:rsidR="00F76F63" w:rsidRDefault="004545D8">
            <w:pPr>
              <w:pStyle w:val="TableParagraph"/>
              <w:spacing w:before="126"/>
              <w:ind w:left="238"/>
              <w:rPr>
                <w:sz w:val="19"/>
              </w:rPr>
            </w:pPr>
            <w:r>
              <w:rPr>
                <w:color w:val="12161F"/>
                <w:w w:val="105"/>
                <w:sz w:val="19"/>
              </w:rPr>
              <w:t>1</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Disagree</w:t>
            </w:r>
          </w:p>
        </w:tc>
      </w:tr>
      <w:tr w:rsidR="00F76F63" w14:paraId="28374C6A" w14:textId="77777777">
        <w:trPr>
          <w:trHeight w:val="474"/>
        </w:trPr>
        <w:tc>
          <w:tcPr>
            <w:tcW w:w="2995" w:type="dxa"/>
            <w:tcBorders>
              <w:top w:val="single" w:sz="6" w:space="0" w:color="12161F"/>
              <w:left w:val="nil"/>
              <w:bottom w:val="single" w:sz="6" w:space="0" w:color="12161F"/>
              <w:right w:val="nil"/>
            </w:tcBorders>
          </w:tcPr>
          <w:p w14:paraId="28374C67" w14:textId="77777777" w:rsidR="00F76F63" w:rsidRDefault="004545D8">
            <w:pPr>
              <w:pStyle w:val="TableParagraph"/>
              <w:spacing w:before="123"/>
              <w:ind w:left="266"/>
              <w:rPr>
                <w:sz w:val="19"/>
              </w:rPr>
            </w:pPr>
            <w:r>
              <w:rPr>
                <w:color w:val="12161F"/>
                <w:spacing w:val="-5"/>
                <w:w w:val="105"/>
                <w:sz w:val="19"/>
              </w:rPr>
              <w:t>H10</w:t>
            </w:r>
          </w:p>
        </w:tc>
        <w:tc>
          <w:tcPr>
            <w:tcW w:w="8925" w:type="dxa"/>
            <w:tcBorders>
              <w:top w:val="single" w:sz="6" w:space="0" w:color="12161F"/>
              <w:left w:val="nil"/>
              <w:bottom w:val="single" w:sz="6" w:space="0" w:color="12161F"/>
              <w:right w:val="nil"/>
            </w:tcBorders>
          </w:tcPr>
          <w:p w14:paraId="28374C68" w14:textId="77777777" w:rsidR="00F76F63" w:rsidRDefault="004545D8">
            <w:pPr>
              <w:pStyle w:val="TableParagraph"/>
              <w:spacing w:before="123"/>
              <w:ind w:left="232"/>
              <w:rPr>
                <w:sz w:val="19"/>
              </w:rPr>
            </w:pPr>
            <w:r>
              <w:rPr>
                <w:color w:val="12161F"/>
                <w:w w:val="105"/>
                <w:sz w:val="19"/>
              </w:rPr>
              <w:t>If</w:t>
            </w:r>
            <w:r>
              <w:rPr>
                <w:color w:val="12161F"/>
                <w:spacing w:val="-12"/>
                <w:w w:val="105"/>
                <w:sz w:val="19"/>
              </w:rPr>
              <w:t xml:space="preserve"> </w:t>
            </w:r>
            <w:r>
              <w:rPr>
                <w:color w:val="12161F"/>
                <w:w w:val="105"/>
                <w:sz w:val="19"/>
              </w:rPr>
              <w:t>I</w:t>
            </w:r>
            <w:r>
              <w:rPr>
                <w:color w:val="12161F"/>
                <w:spacing w:val="-11"/>
                <w:w w:val="105"/>
                <w:sz w:val="19"/>
              </w:rPr>
              <w:t xml:space="preserve"> </w:t>
            </w:r>
            <w:r>
              <w:rPr>
                <w:color w:val="12161F"/>
                <w:w w:val="105"/>
                <w:sz w:val="19"/>
              </w:rPr>
              <w:t>had</w:t>
            </w:r>
            <w:r>
              <w:rPr>
                <w:color w:val="12161F"/>
                <w:spacing w:val="-11"/>
                <w:w w:val="105"/>
                <w:sz w:val="19"/>
              </w:rPr>
              <w:t xml:space="preserve"> </w:t>
            </w:r>
            <w:r>
              <w:rPr>
                <w:color w:val="12161F"/>
                <w:w w:val="105"/>
                <w:sz w:val="19"/>
              </w:rPr>
              <w:t>a</w:t>
            </w:r>
            <w:r>
              <w:rPr>
                <w:color w:val="12161F"/>
                <w:spacing w:val="-12"/>
                <w:w w:val="105"/>
                <w:sz w:val="19"/>
              </w:rPr>
              <w:t xml:space="preserve"> </w:t>
            </w:r>
            <w:r>
              <w:rPr>
                <w:color w:val="12161F"/>
                <w:w w:val="105"/>
                <w:sz w:val="19"/>
              </w:rPr>
              <w:t>choice</w:t>
            </w:r>
            <w:r>
              <w:rPr>
                <w:color w:val="12161F"/>
                <w:spacing w:val="-11"/>
                <w:w w:val="105"/>
                <w:sz w:val="19"/>
              </w:rPr>
              <w:t xml:space="preserve"> </w:t>
            </w:r>
            <w:r>
              <w:rPr>
                <w:color w:val="12161F"/>
                <w:w w:val="105"/>
                <w:sz w:val="19"/>
              </w:rPr>
              <w:t>I</w:t>
            </w:r>
            <w:r>
              <w:rPr>
                <w:color w:val="12161F"/>
                <w:spacing w:val="-11"/>
                <w:w w:val="105"/>
                <w:sz w:val="19"/>
              </w:rPr>
              <w:t xml:space="preserve"> </w:t>
            </w:r>
            <w:r>
              <w:rPr>
                <w:color w:val="12161F"/>
                <w:w w:val="105"/>
                <w:sz w:val="19"/>
              </w:rPr>
              <w:t>wouldn't</w:t>
            </w:r>
            <w:r>
              <w:rPr>
                <w:color w:val="12161F"/>
                <w:spacing w:val="-11"/>
                <w:w w:val="105"/>
                <w:sz w:val="19"/>
              </w:rPr>
              <w:t xml:space="preserve"> </w:t>
            </w:r>
            <w:r>
              <w:rPr>
                <w:color w:val="12161F"/>
                <w:w w:val="105"/>
                <w:sz w:val="19"/>
              </w:rPr>
              <w:t>be</w:t>
            </w:r>
            <w:r>
              <w:rPr>
                <w:color w:val="12161F"/>
                <w:spacing w:val="-14"/>
                <w:w w:val="105"/>
                <w:sz w:val="19"/>
              </w:rPr>
              <w:t xml:space="preserve"> </w:t>
            </w:r>
            <w:r>
              <w:rPr>
                <w:color w:val="12161F"/>
                <w:w w:val="105"/>
                <w:sz w:val="19"/>
              </w:rPr>
              <w:t>with</w:t>
            </w:r>
            <w:r>
              <w:rPr>
                <w:color w:val="12161F"/>
                <w:spacing w:val="-10"/>
                <w:w w:val="105"/>
                <w:sz w:val="19"/>
              </w:rPr>
              <w:t xml:space="preserve"> </w:t>
            </w:r>
            <w:r>
              <w:rPr>
                <w:color w:val="12161F"/>
                <w:w w:val="105"/>
                <w:sz w:val="19"/>
              </w:rPr>
              <w:t>the</w:t>
            </w:r>
            <w:r>
              <w:rPr>
                <w:color w:val="12161F"/>
                <w:spacing w:val="-11"/>
                <w:w w:val="105"/>
                <w:sz w:val="19"/>
              </w:rPr>
              <w:t xml:space="preserve"> </w:t>
            </w:r>
            <w:r>
              <w:rPr>
                <w:color w:val="12161F"/>
                <w:w w:val="105"/>
                <w:sz w:val="19"/>
              </w:rPr>
              <w:t>PT</w:t>
            </w:r>
            <w:r>
              <w:rPr>
                <w:color w:val="12161F"/>
                <w:spacing w:val="-9"/>
                <w:w w:val="105"/>
                <w:sz w:val="19"/>
              </w:rPr>
              <w:t xml:space="preserve"> </w:t>
            </w:r>
            <w:r>
              <w:rPr>
                <w:color w:val="12161F"/>
                <w:w w:val="105"/>
                <w:sz w:val="19"/>
              </w:rPr>
              <w:t>and</w:t>
            </w:r>
            <w:r>
              <w:rPr>
                <w:color w:val="12161F"/>
                <w:spacing w:val="-8"/>
                <w:w w:val="105"/>
                <w:sz w:val="19"/>
              </w:rPr>
              <w:t xml:space="preserve"> </w:t>
            </w:r>
            <w:r>
              <w:rPr>
                <w:color w:val="12161F"/>
                <w:w w:val="105"/>
                <w:sz w:val="19"/>
              </w:rPr>
              <w:t>they</w:t>
            </w:r>
            <w:r>
              <w:rPr>
                <w:color w:val="12161F"/>
                <w:spacing w:val="-7"/>
                <w:w w:val="105"/>
                <w:sz w:val="19"/>
              </w:rPr>
              <w:t xml:space="preserve"> </w:t>
            </w:r>
            <w:r>
              <w:rPr>
                <w:color w:val="12161F"/>
                <w:w w:val="105"/>
                <w:sz w:val="19"/>
              </w:rPr>
              <w:t>don't</w:t>
            </w:r>
            <w:r>
              <w:rPr>
                <w:color w:val="12161F"/>
                <w:spacing w:val="-8"/>
                <w:w w:val="105"/>
                <w:sz w:val="19"/>
              </w:rPr>
              <w:t xml:space="preserve"> </w:t>
            </w:r>
            <w:r>
              <w:rPr>
                <w:color w:val="12161F"/>
                <w:w w:val="105"/>
                <w:sz w:val="19"/>
              </w:rPr>
              <w:t>listen</w:t>
            </w:r>
            <w:r>
              <w:rPr>
                <w:color w:val="12161F"/>
                <w:spacing w:val="-8"/>
                <w:w w:val="105"/>
                <w:sz w:val="19"/>
              </w:rPr>
              <w:t xml:space="preserve"> </w:t>
            </w:r>
            <w:r>
              <w:rPr>
                <w:color w:val="12161F"/>
                <w:w w:val="105"/>
                <w:sz w:val="19"/>
              </w:rPr>
              <w:t>to</w:t>
            </w:r>
            <w:r>
              <w:rPr>
                <w:color w:val="12161F"/>
                <w:spacing w:val="-10"/>
                <w:w w:val="105"/>
                <w:sz w:val="19"/>
              </w:rPr>
              <w:t xml:space="preserve"> </w:t>
            </w:r>
            <w:r>
              <w:rPr>
                <w:color w:val="12161F"/>
                <w:spacing w:val="-5"/>
                <w:w w:val="105"/>
                <w:sz w:val="19"/>
              </w:rPr>
              <w:t>me.</w:t>
            </w:r>
          </w:p>
        </w:tc>
        <w:tc>
          <w:tcPr>
            <w:tcW w:w="3059" w:type="dxa"/>
            <w:tcBorders>
              <w:top w:val="single" w:sz="6" w:space="0" w:color="12161F"/>
              <w:left w:val="nil"/>
              <w:bottom w:val="single" w:sz="6" w:space="0" w:color="12161F"/>
              <w:right w:val="nil"/>
            </w:tcBorders>
          </w:tcPr>
          <w:p w14:paraId="28374C69" w14:textId="77777777" w:rsidR="00F76F63" w:rsidRDefault="004545D8">
            <w:pPr>
              <w:pStyle w:val="TableParagraph"/>
              <w:spacing w:before="123"/>
              <w:ind w:left="238"/>
              <w:rPr>
                <w:sz w:val="19"/>
              </w:rPr>
            </w:pPr>
            <w:r>
              <w:rPr>
                <w:color w:val="12161F"/>
                <w:w w:val="105"/>
                <w:sz w:val="19"/>
              </w:rPr>
              <w:t>1</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Disagree</w:t>
            </w:r>
          </w:p>
        </w:tc>
      </w:tr>
      <w:tr w:rsidR="00F76F63" w14:paraId="28374C6E" w14:textId="77777777">
        <w:trPr>
          <w:trHeight w:val="474"/>
        </w:trPr>
        <w:tc>
          <w:tcPr>
            <w:tcW w:w="2995" w:type="dxa"/>
            <w:tcBorders>
              <w:top w:val="single" w:sz="6" w:space="0" w:color="12161F"/>
              <w:left w:val="nil"/>
              <w:bottom w:val="single" w:sz="6" w:space="0" w:color="12161F"/>
              <w:right w:val="nil"/>
            </w:tcBorders>
          </w:tcPr>
          <w:p w14:paraId="28374C6B" w14:textId="77777777" w:rsidR="00F76F63" w:rsidRDefault="004545D8">
            <w:pPr>
              <w:pStyle w:val="TableParagraph"/>
              <w:spacing w:before="123"/>
              <w:ind w:left="266"/>
              <w:rPr>
                <w:sz w:val="19"/>
              </w:rPr>
            </w:pPr>
            <w:r>
              <w:rPr>
                <w:color w:val="12161F"/>
                <w:spacing w:val="-5"/>
                <w:w w:val="105"/>
                <w:sz w:val="19"/>
              </w:rPr>
              <w:t>L10</w:t>
            </w:r>
          </w:p>
        </w:tc>
        <w:tc>
          <w:tcPr>
            <w:tcW w:w="8925" w:type="dxa"/>
            <w:tcBorders>
              <w:top w:val="single" w:sz="6" w:space="0" w:color="12161F"/>
              <w:left w:val="nil"/>
              <w:bottom w:val="single" w:sz="6" w:space="0" w:color="12161F"/>
              <w:right w:val="nil"/>
            </w:tcBorders>
          </w:tcPr>
          <w:p w14:paraId="28374C6C" w14:textId="77777777" w:rsidR="00F76F63" w:rsidRDefault="004545D8">
            <w:pPr>
              <w:pStyle w:val="TableParagraph"/>
              <w:spacing w:before="123"/>
              <w:ind w:left="232"/>
              <w:rPr>
                <w:sz w:val="19"/>
              </w:rPr>
            </w:pPr>
            <w:r>
              <w:rPr>
                <w:color w:val="12161F"/>
                <w:sz w:val="19"/>
              </w:rPr>
              <w:t>I</w:t>
            </w:r>
            <w:r>
              <w:rPr>
                <w:color w:val="12161F"/>
                <w:spacing w:val="3"/>
                <w:sz w:val="19"/>
              </w:rPr>
              <w:t xml:space="preserve"> </w:t>
            </w:r>
            <w:r>
              <w:rPr>
                <w:color w:val="12161F"/>
                <w:sz w:val="19"/>
              </w:rPr>
              <w:t>want</w:t>
            </w:r>
            <w:r>
              <w:rPr>
                <w:color w:val="12161F"/>
                <w:spacing w:val="4"/>
                <w:sz w:val="19"/>
              </w:rPr>
              <w:t xml:space="preserve"> </w:t>
            </w:r>
            <w:r>
              <w:rPr>
                <w:color w:val="12161F"/>
                <w:sz w:val="19"/>
              </w:rPr>
              <w:t>them</w:t>
            </w:r>
            <w:r>
              <w:rPr>
                <w:color w:val="12161F"/>
                <w:spacing w:val="3"/>
                <w:sz w:val="19"/>
              </w:rPr>
              <w:t xml:space="preserve"> </w:t>
            </w:r>
            <w:r>
              <w:rPr>
                <w:color w:val="12161F"/>
                <w:sz w:val="19"/>
              </w:rPr>
              <w:t>to</w:t>
            </w:r>
            <w:r>
              <w:rPr>
                <w:color w:val="12161F"/>
                <w:spacing w:val="4"/>
                <w:sz w:val="19"/>
              </w:rPr>
              <w:t xml:space="preserve"> </w:t>
            </w:r>
            <w:r>
              <w:rPr>
                <w:color w:val="12161F"/>
                <w:sz w:val="19"/>
              </w:rPr>
              <w:t>pay</w:t>
            </w:r>
            <w:r>
              <w:rPr>
                <w:color w:val="12161F"/>
                <w:spacing w:val="5"/>
                <w:sz w:val="19"/>
              </w:rPr>
              <w:t xml:space="preserve"> </w:t>
            </w:r>
            <w:r>
              <w:rPr>
                <w:color w:val="12161F"/>
                <w:sz w:val="19"/>
              </w:rPr>
              <w:t>me</w:t>
            </w:r>
            <w:r>
              <w:rPr>
                <w:color w:val="12161F"/>
                <w:spacing w:val="3"/>
                <w:sz w:val="19"/>
              </w:rPr>
              <w:t xml:space="preserve"> </w:t>
            </w:r>
            <w:r>
              <w:rPr>
                <w:color w:val="12161F"/>
                <w:sz w:val="19"/>
              </w:rPr>
              <w:t>at</w:t>
            </w:r>
            <w:r>
              <w:rPr>
                <w:color w:val="12161F"/>
                <w:spacing w:val="4"/>
                <w:sz w:val="19"/>
              </w:rPr>
              <w:t xml:space="preserve"> </w:t>
            </w:r>
            <w:r>
              <w:rPr>
                <w:color w:val="12161F"/>
                <w:sz w:val="19"/>
              </w:rPr>
              <w:t>9am instead</w:t>
            </w:r>
            <w:r>
              <w:rPr>
                <w:color w:val="12161F"/>
                <w:spacing w:val="5"/>
                <w:sz w:val="19"/>
              </w:rPr>
              <w:t xml:space="preserve"> </w:t>
            </w:r>
            <w:r>
              <w:rPr>
                <w:color w:val="12161F"/>
                <w:sz w:val="19"/>
              </w:rPr>
              <w:t>of</w:t>
            </w:r>
            <w:r>
              <w:rPr>
                <w:color w:val="12161F"/>
                <w:spacing w:val="-1"/>
                <w:sz w:val="19"/>
              </w:rPr>
              <w:t xml:space="preserve"> </w:t>
            </w:r>
            <w:r>
              <w:rPr>
                <w:color w:val="12161F"/>
                <w:spacing w:val="-4"/>
                <w:sz w:val="19"/>
              </w:rPr>
              <w:t>5pm.</w:t>
            </w:r>
          </w:p>
        </w:tc>
        <w:tc>
          <w:tcPr>
            <w:tcW w:w="3059" w:type="dxa"/>
            <w:tcBorders>
              <w:top w:val="single" w:sz="6" w:space="0" w:color="12161F"/>
              <w:left w:val="nil"/>
              <w:bottom w:val="single" w:sz="6" w:space="0" w:color="12161F"/>
              <w:right w:val="nil"/>
            </w:tcBorders>
          </w:tcPr>
          <w:p w14:paraId="28374C6D" w14:textId="77777777" w:rsidR="00F76F63" w:rsidRDefault="004545D8">
            <w:pPr>
              <w:pStyle w:val="TableParagraph"/>
              <w:spacing w:before="123"/>
              <w:ind w:left="238"/>
              <w:rPr>
                <w:sz w:val="19"/>
              </w:rPr>
            </w:pPr>
            <w:r>
              <w:rPr>
                <w:color w:val="12161F"/>
                <w:w w:val="105"/>
                <w:sz w:val="19"/>
              </w:rPr>
              <w:t>1</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Disagree</w:t>
            </w:r>
          </w:p>
        </w:tc>
      </w:tr>
      <w:tr w:rsidR="00F76F63" w14:paraId="28374C72" w14:textId="77777777">
        <w:trPr>
          <w:trHeight w:val="474"/>
        </w:trPr>
        <w:tc>
          <w:tcPr>
            <w:tcW w:w="2995" w:type="dxa"/>
            <w:tcBorders>
              <w:top w:val="single" w:sz="6" w:space="0" w:color="12161F"/>
              <w:left w:val="nil"/>
              <w:bottom w:val="single" w:sz="6" w:space="0" w:color="12161F"/>
              <w:right w:val="nil"/>
            </w:tcBorders>
          </w:tcPr>
          <w:p w14:paraId="28374C6F" w14:textId="77777777" w:rsidR="00F76F63" w:rsidRDefault="004545D8">
            <w:pPr>
              <w:pStyle w:val="TableParagraph"/>
              <w:spacing w:before="123"/>
              <w:ind w:left="266"/>
              <w:rPr>
                <w:sz w:val="19"/>
              </w:rPr>
            </w:pPr>
            <w:r>
              <w:rPr>
                <w:color w:val="12161F"/>
                <w:spacing w:val="-5"/>
                <w:w w:val="105"/>
                <w:sz w:val="19"/>
              </w:rPr>
              <w:t>H10</w:t>
            </w:r>
          </w:p>
        </w:tc>
        <w:tc>
          <w:tcPr>
            <w:tcW w:w="8925" w:type="dxa"/>
            <w:tcBorders>
              <w:top w:val="single" w:sz="6" w:space="0" w:color="12161F"/>
              <w:left w:val="nil"/>
              <w:bottom w:val="single" w:sz="6" w:space="0" w:color="12161F"/>
              <w:right w:val="nil"/>
            </w:tcBorders>
          </w:tcPr>
          <w:p w14:paraId="28374C70" w14:textId="77777777" w:rsidR="00F76F63" w:rsidRDefault="004545D8">
            <w:pPr>
              <w:pStyle w:val="TableParagraph"/>
              <w:spacing w:before="123"/>
              <w:ind w:left="232"/>
              <w:rPr>
                <w:sz w:val="19"/>
              </w:rPr>
            </w:pPr>
            <w:r>
              <w:rPr>
                <w:color w:val="12161F"/>
                <w:w w:val="105"/>
                <w:sz w:val="19"/>
              </w:rPr>
              <w:t>I</w:t>
            </w:r>
            <w:r>
              <w:rPr>
                <w:color w:val="12161F"/>
                <w:spacing w:val="-13"/>
                <w:w w:val="105"/>
                <w:sz w:val="19"/>
              </w:rPr>
              <w:t xml:space="preserve"> </w:t>
            </w:r>
            <w:r>
              <w:rPr>
                <w:color w:val="12161F"/>
                <w:w w:val="105"/>
                <w:sz w:val="19"/>
              </w:rPr>
              <w:t>want</w:t>
            </w:r>
            <w:r>
              <w:rPr>
                <w:color w:val="12161F"/>
                <w:spacing w:val="-11"/>
                <w:w w:val="105"/>
                <w:sz w:val="19"/>
              </w:rPr>
              <w:t xml:space="preserve"> </w:t>
            </w:r>
            <w:r>
              <w:rPr>
                <w:color w:val="12161F"/>
                <w:w w:val="105"/>
                <w:sz w:val="19"/>
              </w:rPr>
              <w:t>my</w:t>
            </w:r>
            <w:r>
              <w:rPr>
                <w:color w:val="12161F"/>
                <w:spacing w:val="-11"/>
                <w:w w:val="105"/>
                <w:sz w:val="19"/>
              </w:rPr>
              <w:t xml:space="preserve"> </w:t>
            </w:r>
            <w:r>
              <w:rPr>
                <w:color w:val="12161F"/>
                <w:w w:val="105"/>
                <w:sz w:val="19"/>
              </w:rPr>
              <w:t>pension</w:t>
            </w:r>
            <w:r>
              <w:rPr>
                <w:color w:val="12161F"/>
                <w:spacing w:val="-11"/>
                <w:w w:val="105"/>
                <w:sz w:val="19"/>
              </w:rPr>
              <w:t xml:space="preserve"> </w:t>
            </w:r>
            <w:r>
              <w:rPr>
                <w:color w:val="12161F"/>
                <w:w w:val="105"/>
                <w:sz w:val="19"/>
              </w:rPr>
              <w:t>rolled</w:t>
            </w:r>
            <w:r>
              <w:rPr>
                <w:color w:val="12161F"/>
                <w:spacing w:val="-12"/>
                <w:w w:val="105"/>
                <w:sz w:val="19"/>
              </w:rPr>
              <w:t xml:space="preserve"> </w:t>
            </w:r>
            <w:r>
              <w:rPr>
                <w:color w:val="12161F"/>
                <w:w w:val="105"/>
                <w:sz w:val="19"/>
              </w:rPr>
              <w:t>out</w:t>
            </w:r>
            <w:r>
              <w:rPr>
                <w:color w:val="12161F"/>
                <w:spacing w:val="-11"/>
                <w:w w:val="105"/>
                <w:sz w:val="19"/>
              </w:rPr>
              <w:t xml:space="preserve"> </w:t>
            </w:r>
            <w:r>
              <w:rPr>
                <w:color w:val="12161F"/>
                <w:w w:val="105"/>
                <w:sz w:val="19"/>
              </w:rPr>
              <w:t>to</w:t>
            </w:r>
            <w:r>
              <w:rPr>
                <w:color w:val="12161F"/>
                <w:spacing w:val="-11"/>
                <w:w w:val="105"/>
                <w:sz w:val="19"/>
              </w:rPr>
              <w:t xml:space="preserve"> </w:t>
            </w:r>
            <w:r>
              <w:rPr>
                <w:color w:val="12161F"/>
                <w:spacing w:val="-5"/>
                <w:w w:val="105"/>
                <w:sz w:val="19"/>
              </w:rPr>
              <w:t>me.</w:t>
            </w:r>
          </w:p>
        </w:tc>
        <w:tc>
          <w:tcPr>
            <w:tcW w:w="3059" w:type="dxa"/>
            <w:tcBorders>
              <w:top w:val="single" w:sz="6" w:space="0" w:color="12161F"/>
              <w:left w:val="nil"/>
              <w:bottom w:val="single" w:sz="6" w:space="0" w:color="12161F"/>
              <w:right w:val="nil"/>
            </w:tcBorders>
          </w:tcPr>
          <w:p w14:paraId="28374C71" w14:textId="77777777" w:rsidR="00F76F63" w:rsidRDefault="004545D8">
            <w:pPr>
              <w:pStyle w:val="TableParagraph"/>
              <w:spacing w:before="123"/>
              <w:ind w:left="238"/>
              <w:rPr>
                <w:sz w:val="19"/>
              </w:rPr>
            </w:pPr>
            <w:r>
              <w:rPr>
                <w:color w:val="12161F"/>
                <w:w w:val="105"/>
                <w:sz w:val="19"/>
              </w:rPr>
              <w:t>1</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Disagree</w:t>
            </w:r>
          </w:p>
        </w:tc>
      </w:tr>
    </w:tbl>
    <w:p w14:paraId="28374C73" w14:textId="77777777" w:rsidR="00F76F63" w:rsidRDefault="00F76F63">
      <w:pPr>
        <w:pStyle w:val="TableParagraph"/>
        <w:rPr>
          <w:sz w:val="19"/>
        </w:rPr>
        <w:sectPr w:rsidR="00F76F63">
          <w:pgSz w:w="16860" w:h="11900" w:orient="landscape"/>
          <w:pgMar w:top="380" w:right="283" w:bottom="1280" w:left="283" w:header="0" w:footer="1085" w:gutter="0"/>
          <w:cols w:space="720"/>
        </w:sectPr>
      </w:pPr>
    </w:p>
    <w:p w14:paraId="28374C74" w14:textId="77777777" w:rsidR="00F76F63" w:rsidRDefault="004545D8">
      <w:pPr>
        <w:spacing w:before="40"/>
        <w:ind w:left="595"/>
        <w:rPr>
          <w:b/>
        </w:rPr>
      </w:pPr>
      <w:bookmarkStart w:id="81" w:name="s33._Things_improved_since_PT_has_become"/>
      <w:bookmarkEnd w:id="81"/>
      <w:r>
        <w:rPr>
          <w:b/>
        </w:rPr>
        <w:lastRenderedPageBreak/>
        <w:t>s33.</w:t>
      </w:r>
      <w:r>
        <w:rPr>
          <w:b/>
          <w:spacing w:val="-5"/>
        </w:rPr>
        <w:t xml:space="preserve"> </w:t>
      </w:r>
      <w:r>
        <w:rPr>
          <w:b/>
        </w:rPr>
        <w:t>Things</w:t>
      </w:r>
      <w:r>
        <w:rPr>
          <w:b/>
          <w:spacing w:val="-5"/>
        </w:rPr>
        <w:t xml:space="preserve"> </w:t>
      </w:r>
      <w:r>
        <w:rPr>
          <w:b/>
        </w:rPr>
        <w:t>improved</w:t>
      </w:r>
      <w:r>
        <w:rPr>
          <w:b/>
          <w:spacing w:val="-4"/>
        </w:rPr>
        <w:t xml:space="preserve"> </w:t>
      </w:r>
      <w:r>
        <w:rPr>
          <w:b/>
        </w:rPr>
        <w:t>since</w:t>
      </w:r>
      <w:r>
        <w:rPr>
          <w:b/>
          <w:spacing w:val="-7"/>
        </w:rPr>
        <w:t xml:space="preserve"> </w:t>
      </w:r>
      <w:r>
        <w:rPr>
          <w:b/>
        </w:rPr>
        <w:t>PT</w:t>
      </w:r>
      <w:r>
        <w:rPr>
          <w:b/>
          <w:spacing w:val="-2"/>
        </w:rPr>
        <w:t xml:space="preserve"> </w:t>
      </w:r>
      <w:r>
        <w:rPr>
          <w:b/>
        </w:rPr>
        <w:t>has</w:t>
      </w:r>
      <w:r>
        <w:rPr>
          <w:b/>
          <w:spacing w:val="-5"/>
        </w:rPr>
        <w:t xml:space="preserve"> </w:t>
      </w:r>
      <w:r>
        <w:rPr>
          <w:b/>
        </w:rPr>
        <w:t>become</w:t>
      </w:r>
      <w:r>
        <w:rPr>
          <w:b/>
          <w:spacing w:val="-7"/>
        </w:rPr>
        <w:t xml:space="preserve"> </w:t>
      </w:r>
      <w:r>
        <w:rPr>
          <w:b/>
        </w:rPr>
        <w:t>involved</w:t>
      </w:r>
      <w:r>
        <w:rPr>
          <w:b/>
          <w:spacing w:val="-4"/>
        </w:rPr>
        <w:t xml:space="preserve"> </w:t>
      </w:r>
      <w:r>
        <w:rPr>
          <w:b/>
        </w:rPr>
        <w:t>financially</w:t>
      </w:r>
      <w:r>
        <w:rPr>
          <w:b/>
          <w:spacing w:val="-2"/>
        </w:rPr>
        <w:t xml:space="preserve"> </w:t>
      </w:r>
      <w:r>
        <w:rPr>
          <w:b/>
          <w:spacing w:val="-4"/>
        </w:rPr>
        <w:t>(17)</w:t>
      </w:r>
    </w:p>
    <w:p w14:paraId="28374C75" w14:textId="77777777" w:rsidR="00F76F63" w:rsidRDefault="00F76F63">
      <w:pPr>
        <w:pStyle w:val="BodyText"/>
        <w:spacing w:before="143"/>
        <w:rPr>
          <w:b/>
          <w:sz w:val="20"/>
        </w:rPr>
      </w:pPr>
    </w:p>
    <w:tbl>
      <w:tblPr>
        <w:tblW w:w="0" w:type="auto"/>
        <w:tblInd w:w="547" w:type="dxa"/>
        <w:tblLayout w:type="fixed"/>
        <w:tblCellMar>
          <w:left w:w="0" w:type="dxa"/>
          <w:right w:w="0" w:type="dxa"/>
        </w:tblCellMar>
        <w:tblLook w:val="01E0" w:firstRow="1" w:lastRow="1" w:firstColumn="1" w:lastColumn="1" w:noHBand="0" w:noVBand="0"/>
      </w:tblPr>
      <w:tblGrid>
        <w:gridCol w:w="1640"/>
        <w:gridCol w:w="9456"/>
        <w:gridCol w:w="3471"/>
      </w:tblGrid>
      <w:tr w:rsidR="00F76F63" w14:paraId="28374C79" w14:textId="77777777">
        <w:trPr>
          <w:trHeight w:val="270"/>
        </w:trPr>
        <w:tc>
          <w:tcPr>
            <w:tcW w:w="1640" w:type="dxa"/>
            <w:tcBorders>
              <w:bottom w:val="single" w:sz="8" w:space="0" w:color="12161F"/>
            </w:tcBorders>
          </w:tcPr>
          <w:p w14:paraId="28374C76" w14:textId="77777777" w:rsidR="00F76F63" w:rsidRDefault="004545D8">
            <w:pPr>
              <w:pStyle w:val="TableParagraph"/>
              <w:spacing w:line="225" w:lineRule="exact"/>
              <w:ind w:left="336"/>
              <w:rPr>
                <w:b/>
              </w:rPr>
            </w:pPr>
            <w:r>
              <w:rPr>
                <w:b/>
                <w:color w:val="12161F"/>
                <w:spacing w:val="-2"/>
              </w:rPr>
              <w:t>BranchCode</w:t>
            </w:r>
          </w:p>
        </w:tc>
        <w:tc>
          <w:tcPr>
            <w:tcW w:w="9456" w:type="dxa"/>
            <w:tcBorders>
              <w:bottom w:val="single" w:sz="8" w:space="0" w:color="12161F"/>
            </w:tcBorders>
          </w:tcPr>
          <w:p w14:paraId="28374C77" w14:textId="77777777" w:rsidR="00F76F63" w:rsidRDefault="004545D8">
            <w:pPr>
              <w:pStyle w:val="TableParagraph"/>
              <w:spacing w:line="225" w:lineRule="exact"/>
              <w:ind w:left="421"/>
              <w:rPr>
                <w:b/>
              </w:rPr>
            </w:pPr>
            <w:r>
              <w:rPr>
                <w:b/>
                <w:color w:val="12161F"/>
                <w:spacing w:val="-2"/>
              </w:rPr>
              <w:t>Comments</w:t>
            </w:r>
          </w:p>
        </w:tc>
        <w:tc>
          <w:tcPr>
            <w:tcW w:w="3471" w:type="dxa"/>
            <w:tcBorders>
              <w:bottom w:val="single" w:sz="8" w:space="0" w:color="12161F"/>
            </w:tcBorders>
          </w:tcPr>
          <w:p w14:paraId="28374C78" w14:textId="77777777" w:rsidR="00F76F63" w:rsidRDefault="004545D8">
            <w:pPr>
              <w:pStyle w:val="TableParagraph"/>
              <w:spacing w:line="225" w:lineRule="exact"/>
              <w:ind w:left="284"/>
              <w:rPr>
                <w:b/>
              </w:rPr>
            </w:pPr>
            <w:r>
              <w:rPr>
                <w:b/>
                <w:color w:val="12161F"/>
                <w:spacing w:val="-2"/>
              </w:rPr>
              <w:t>Rating</w:t>
            </w:r>
          </w:p>
        </w:tc>
      </w:tr>
      <w:tr w:rsidR="00F76F63" w14:paraId="28374C7D" w14:textId="77777777">
        <w:trPr>
          <w:trHeight w:val="359"/>
        </w:trPr>
        <w:tc>
          <w:tcPr>
            <w:tcW w:w="1640" w:type="dxa"/>
            <w:tcBorders>
              <w:top w:val="single" w:sz="8" w:space="0" w:color="12161F"/>
              <w:bottom w:val="single" w:sz="8" w:space="0" w:color="12161F"/>
            </w:tcBorders>
          </w:tcPr>
          <w:p w14:paraId="28374C7A" w14:textId="77777777" w:rsidR="00F76F63" w:rsidRDefault="004545D8">
            <w:pPr>
              <w:pStyle w:val="TableParagraph"/>
              <w:spacing w:before="63"/>
              <w:ind w:left="304"/>
              <w:rPr>
                <w:sz w:val="19"/>
              </w:rPr>
            </w:pPr>
            <w:r>
              <w:rPr>
                <w:color w:val="12161F"/>
                <w:spacing w:val="-5"/>
                <w:sz w:val="19"/>
              </w:rPr>
              <w:t>H30</w:t>
            </w:r>
          </w:p>
        </w:tc>
        <w:tc>
          <w:tcPr>
            <w:tcW w:w="9456" w:type="dxa"/>
            <w:tcBorders>
              <w:top w:val="single" w:sz="8" w:space="0" w:color="12161F"/>
              <w:bottom w:val="single" w:sz="8" w:space="0" w:color="12161F"/>
            </w:tcBorders>
          </w:tcPr>
          <w:p w14:paraId="28374C7B" w14:textId="77777777" w:rsidR="00F76F63" w:rsidRDefault="004545D8">
            <w:pPr>
              <w:pStyle w:val="TableParagraph"/>
              <w:spacing w:before="63"/>
              <w:ind w:left="400"/>
              <w:rPr>
                <w:sz w:val="19"/>
              </w:rPr>
            </w:pPr>
            <w:r>
              <w:rPr>
                <w:color w:val="12161F"/>
                <w:w w:val="105"/>
                <w:sz w:val="19"/>
              </w:rPr>
              <w:t>I</w:t>
            </w:r>
            <w:r>
              <w:rPr>
                <w:color w:val="12161F"/>
                <w:spacing w:val="-5"/>
                <w:w w:val="105"/>
                <w:sz w:val="19"/>
              </w:rPr>
              <w:t xml:space="preserve"> </w:t>
            </w:r>
            <w:r>
              <w:rPr>
                <w:color w:val="12161F"/>
                <w:w w:val="105"/>
                <w:sz w:val="19"/>
              </w:rPr>
              <w:t>don't</w:t>
            </w:r>
            <w:r>
              <w:rPr>
                <w:color w:val="12161F"/>
                <w:spacing w:val="-4"/>
                <w:w w:val="105"/>
                <w:sz w:val="19"/>
              </w:rPr>
              <w:t xml:space="preserve"> </w:t>
            </w:r>
            <w:r>
              <w:rPr>
                <w:color w:val="12161F"/>
                <w:w w:val="105"/>
                <w:sz w:val="19"/>
              </w:rPr>
              <w:t>know</w:t>
            </w:r>
            <w:r>
              <w:rPr>
                <w:color w:val="12161F"/>
                <w:spacing w:val="-2"/>
                <w:w w:val="105"/>
                <w:sz w:val="19"/>
              </w:rPr>
              <w:t xml:space="preserve"> </w:t>
            </w:r>
            <w:r>
              <w:rPr>
                <w:color w:val="12161F"/>
                <w:w w:val="105"/>
                <w:sz w:val="19"/>
              </w:rPr>
              <w:t>details</w:t>
            </w:r>
            <w:r>
              <w:rPr>
                <w:color w:val="12161F"/>
                <w:spacing w:val="-6"/>
                <w:w w:val="105"/>
                <w:sz w:val="19"/>
              </w:rPr>
              <w:t xml:space="preserve"> </w:t>
            </w:r>
            <w:r>
              <w:rPr>
                <w:color w:val="12161F"/>
                <w:w w:val="105"/>
                <w:sz w:val="19"/>
              </w:rPr>
              <w:t>of</w:t>
            </w:r>
            <w:r>
              <w:rPr>
                <w:color w:val="12161F"/>
                <w:spacing w:val="-5"/>
                <w:w w:val="105"/>
                <w:sz w:val="19"/>
              </w:rPr>
              <w:t xml:space="preserve"> </w:t>
            </w:r>
            <w:r>
              <w:rPr>
                <w:color w:val="12161F"/>
                <w:w w:val="105"/>
                <w:sz w:val="19"/>
              </w:rPr>
              <w:t>what</w:t>
            </w:r>
            <w:r>
              <w:rPr>
                <w:color w:val="12161F"/>
                <w:spacing w:val="-6"/>
                <w:w w:val="105"/>
                <w:sz w:val="19"/>
              </w:rPr>
              <w:t xml:space="preserve"> </w:t>
            </w:r>
            <w:r>
              <w:rPr>
                <w:color w:val="12161F"/>
                <w:w w:val="105"/>
                <w:sz w:val="19"/>
              </w:rPr>
              <w:t>my</w:t>
            </w:r>
            <w:r>
              <w:rPr>
                <w:color w:val="12161F"/>
                <w:spacing w:val="-4"/>
                <w:w w:val="105"/>
                <w:sz w:val="19"/>
              </w:rPr>
              <w:t xml:space="preserve"> </w:t>
            </w:r>
            <w:r>
              <w:rPr>
                <w:color w:val="12161F"/>
                <w:w w:val="105"/>
                <w:sz w:val="19"/>
              </w:rPr>
              <w:t>finances</w:t>
            </w:r>
            <w:r>
              <w:rPr>
                <w:color w:val="12161F"/>
                <w:spacing w:val="-3"/>
                <w:w w:val="105"/>
                <w:sz w:val="19"/>
              </w:rPr>
              <w:t xml:space="preserve"> </w:t>
            </w:r>
            <w:r>
              <w:rPr>
                <w:color w:val="12161F"/>
                <w:spacing w:val="-5"/>
                <w:w w:val="105"/>
                <w:sz w:val="19"/>
              </w:rPr>
              <w:t>are</w:t>
            </w:r>
          </w:p>
        </w:tc>
        <w:tc>
          <w:tcPr>
            <w:tcW w:w="3471" w:type="dxa"/>
            <w:tcBorders>
              <w:top w:val="single" w:sz="8" w:space="0" w:color="12161F"/>
              <w:bottom w:val="single" w:sz="8" w:space="0" w:color="12161F"/>
            </w:tcBorders>
          </w:tcPr>
          <w:p w14:paraId="28374C7C" w14:textId="77777777" w:rsidR="00F76F63" w:rsidRDefault="004545D8">
            <w:pPr>
              <w:pStyle w:val="TableParagraph"/>
              <w:spacing w:before="63"/>
              <w:ind w:left="251"/>
              <w:rPr>
                <w:sz w:val="19"/>
              </w:rPr>
            </w:pPr>
            <w:r>
              <w:rPr>
                <w:color w:val="12161F"/>
                <w:spacing w:val="-2"/>
                <w:sz w:val="19"/>
              </w:rPr>
              <w:t>DK/NA</w:t>
            </w:r>
          </w:p>
        </w:tc>
      </w:tr>
      <w:tr w:rsidR="00F76F63" w14:paraId="28374C81" w14:textId="77777777">
        <w:trPr>
          <w:trHeight w:val="359"/>
        </w:trPr>
        <w:tc>
          <w:tcPr>
            <w:tcW w:w="1640" w:type="dxa"/>
            <w:tcBorders>
              <w:top w:val="single" w:sz="8" w:space="0" w:color="12161F"/>
              <w:bottom w:val="single" w:sz="8" w:space="0" w:color="12161F"/>
            </w:tcBorders>
          </w:tcPr>
          <w:p w14:paraId="28374C7E" w14:textId="77777777" w:rsidR="00F76F63" w:rsidRDefault="004545D8">
            <w:pPr>
              <w:pStyle w:val="TableParagraph"/>
              <w:spacing w:before="63"/>
              <w:ind w:left="304"/>
              <w:rPr>
                <w:sz w:val="19"/>
              </w:rPr>
            </w:pPr>
            <w:r>
              <w:rPr>
                <w:color w:val="12161F"/>
                <w:spacing w:val="-5"/>
                <w:sz w:val="19"/>
              </w:rPr>
              <w:t>H30</w:t>
            </w:r>
          </w:p>
        </w:tc>
        <w:tc>
          <w:tcPr>
            <w:tcW w:w="9456" w:type="dxa"/>
            <w:tcBorders>
              <w:top w:val="single" w:sz="8" w:space="0" w:color="12161F"/>
              <w:bottom w:val="single" w:sz="8" w:space="0" w:color="12161F"/>
            </w:tcBorders>
          </w:tcPr>
          <w:p w14:paraId="28374C7F" w14:textId="77777777" w:rsidR="00F76F63" w:rsidRDefault="004545D8">
            <w:pPr>
              <w:pStyle w:val="TableParagraph"/>
              <w:spacing w:before="63"/>
              <w:ind w:left="400"/>
              <w:rPr>
                <w:sz w:val="19"/>
              </w:rPr>
            </w:pPr>
            <w:r>
              <w:rPr>
                <w:color w:val="12161F"/>
                <w:w w:val="105"/>
                <w:sz w:val="19"/>
              </w:rPr>
              <w:t>The</w:t>
            </w:r>
            <w:r>
              <w:rPr>
                <w:color w:val="12161F"/>
                <w:spacing w:val="-4"/>
                <w:w w:val="105"/>
                <w:sz w:val="19"/>
              </w:rPr>
              <w:t xml:space="preserve"> </w:t>
            </w:r>
            <w:r>
              <w:rPr>
                <w:color w:val="12161F"/>
                <w:w w:val="105"/>
                <w:sz w:val="19"/>
              </w:rPr>
              <w:t>only</w:t>
            </w:r>
            <w:r>
              <w:rPr>
                <w:color w:val="12161F"/>
                <w:spacing w:val="-3"/>
                <w:w w:val="105"/>
                <w:sz w:val="19"/>
              </w:rPr>
              <w:t xml:space="preserve"> </w:t>
            </w:r>
            <w:r>
              <w:rPr>
                <w:color w:val="12161F"/>
                <w:w w:val="105"/>
                <w:sz w:val="19"/>
              </w:rPr>
              <w:t>thing</w:t>
            </w:r>
            <w:r>
              <w:rPr>
                <w:color w:val="12161F"/>
                <w:spacing w:val="-4"/>
                <w:w w:val="105"/>
                <w:sz w:val="19"/>
              </w:rPr>
              <w:t xml:space="preserve"> </w:t>
            </w:r>
            <w:r>
              <w:rPr>
                <w:color w:val="12161F"/>
                <w:w w:val="105"/>
                <w:sz w:val="19"/>
              </w:rPr>
              <w:t>that</w:t>
            </w:r>
            <w:r>
              <w:rPr>
                <w:color w:val="12161F"/>
                <w:spacing w:val="-2"/>
                <w:w w:val="105"/>
                <w:sz w:val="19"/>
              </w:rPr>
              <w:t xml:space="preserve"> </w:t>
            </w:r>
            <w:r>
              <w:rPr>
                <w:color w:val="12161F"/>
                <w:w w:val="105"/>
                <w:sz w:val="19"/>
              </w:rPr>
              <w:t>has</w:t>
            </w:r>
            <w:r>
              <w:rPr>
                <w:color w:val="12161F"/>
                <w:spacing w:val="-2"/>
                <w:w w:val="105"/>
                <w:sz w:val="19"/>
              </w:rPr>
              <w:t xml:space="preserve"> </w:t>
            </w:r>
            <w:r>
              <w:rPr>
                <w:color w:val="12161F"/>
                <w:w w:val="105"/>
                <w:sz w:val="19"/>
              </w:rPr>
              <w:t>improved</w:t>
            </w:r>
            <w:r>
              <w:rPr>
                <w:color w:val="12161F"/>
                <w:spacing w:val="-3"/>
                <w:w w:val="105"/>
                <w:sz w:val="19"/>
              </w:rPr>
              <w:t xml:space="preserve"> </w:t>
            </w:r>
            <w:r>
              <w:rPr>
                <w:color w:val="12161F"/>
                <w:w w:val="105"/>
                <w:sz w:val="19"/>
              </w:rPr>
              <w:t>is</w:t>
            </w:r>
            <w:r>
              <w:rPr>
                <w:color w:val="12161F"/>
                <w:spacing w:val="-2"/>
                <w:w w:val="105"/>
                <w:sz w:val="19"/>
              </w:rPr>
              <w:t xml:space="preserve"> </w:t>
            </w:r>
            <w:r>
              <w:rPr>
                <w:color w:val="12161F"/>
                <w:w w:val="105"/>
                <w:sz w:val="19"/>
              </w:rPr>
              <w:t>that</w:t>
            </w:r>
            <w:r>
              <w:rPr>
                <w:color w:val="12161F"/>
                <w:spacing w:val="-3"/>
                <w:w w:val="105"/>
                <w:sz w:val="19"/>
              </w:rPr>
              <w:t xml:space="preserve"> </w:t>
            </w:r>
            <w:r>
              <w:rPr>
                <w:color w:val="12161F"/>
                <w:w w:val="105"/>
                <w:sz w:val="19"/>
              </w:rPr>
              <w:t>I</w:t>
            </w:r>
            <w:r>
              <w:rPr>
                <w:color w:val="12161F"/>
                <w:spacing w:val="-5"/>
                <w:w w:val="105"/>
                <w:sz w:val="19"/>
              </w:rPr>
              <w:t xml:space="preserve"> </w:t>
            </w:r>
            <w:r>
              <w:rPr>
                <w:color w:val="12161F"/>
                <w:w w:val="105"/>
                <w:sz w:val="19"/>
              </w:rPr>
              <w:t>do</w:t>
            </w:r>
            <w:r>
              <w:rPr>
                <w:color w:val="12161F"/>
                <w:spacing w:val="-6"/>
                <w:w w:val="105"/>
                <w:sz w:val="19"/>
              </w:rPr>
              <w:t xml:space="preserve"> </w:t>
            </w:r>
            <w:r>
              <w:rPr>
                <w:color w:val="12161F"/>
                <w:w w:val="105"/>
                <w:sz w:val="19"/>
              </w:rPr>
              <w:t>not</w:t>
            </w:r>
            <w:r>
              <w:rPr>
                <w:color w:val="12161F"/>
                <w:spacing w:val="-5"/>
                <w:w w:val="105"/>
                <w:sz w:val="19"/>
              </w:rPr>
              <w:t xml:space="preserve"> </w:t>
            </w:r>
            <w:r>
              <w:rPr>
                <w:color w:val="12161F"/>
                <w:w w:val="105"/>
                <w:sz w:val="19"/>
              </w:rPr>
              <w:t>have</w:t>
            </w:r>
            <w:r>
              <w:rPr>
                <w:color w:val="12161F"/>
                <w:spacing w:val="-4"/>
                <w:w w:val="105"/>
                <w:sz w:val="19"/>
              </w:rPr>
              <w:t xml:space="preserve"> </w:t>
            </w:r>
            <w:r>
              <w:rPr>
                <w:color w:val="12161F"/>
                <w:w w:val="105"/>
                <w:sz w:val="19"/>
              </w:rPr>
              <w:t>to</w:t>
            </w:r>
            <w:r>
              <w:rPr>
                <w:color w:val="12161F"/>
                <w:spacing w:val="-5"/>
                <w:w w:val="105"/>
                <w:sz w:val="19"/>
              </w:rPr>
              <w:t xml:space="preserve"> </w:t>
            </w:r>
            <w:r>
              <w:rPr>
                <w:color w:val="12161F"/>
                <w:w w:val="105"/>
                <w:sz w:val="19"/>
              </w:rPr>
              <w:t>worry</w:t>
            </w:r>
            <w:r>
              <w:rPr>
                <w:color w:val="12161F"/>
                <w:spacing w:val="-3"/>
                <w:w w:val="105"/>
                <w:sz w:val="19"/>
              </w:rPr>
              <w:t xml:space="preserve"> </w:t>
            </w:r>
            <w:r>
              <w:rPr>
                <w:color w:val="12161F"/>
                <w:w w:val="105"/>
                <w:sz w:val="19"/>
              </w:rPr>
              <w:t>about</w:t>
            </w:r>
            <w:r>
              <w:rPr>
                <w:color w:val="12161F"/>
                <w:spacing w:val="-6"/>
                <w:w w:val="105"/>
                <w:sz w:val="19"/>
              </w:rPr>
              <w:t xml:space="preserve"> </w:t>
            </w:r>
            <w:r>
              <w:rPr>
                <w:color w:val="12161F"/>
                <w:w w:val="105"/>
                <w:sz w:val="19"/>
              </w:rPr>
              <w:t>paying</w:t>
            </w:r>
            <w:r>
              <w:rPr>
                <w:color w:val="12161F"/>
                <w:spacing w:val="-5"/>
                <w:w w:val="105"/>
                <w:sz w:val="19"/>
              </w:rPr>
              <w:t xml:space="preserve"> </w:t>
            </w:r>
            <w:r>
              <w:rPr>
                <w:color w:val="12161F"/>
                <w:w w:val="105"/>
                <w:sz w:val="19"/>
              </w:rPr>
              <w:t>my</w:t>
            </w:r>
            <w:r>
              <w:rPr>
                <w:color w:val="12161F"/>
                <w:spacing w:val="-3"/>
                <w:w w:val="105"/>
                <w:sz w:val="19"/>
              </w:rPr>
              <w:t xml:space="preserve"> </w:t>
            </w:r>
            <w:r>
              <w:rPr>
                <w:color w:val="12161F"/>
                <w:spacing w:val="-2"/>
                <w:w w:val="105"/>
                <w:sz w:val="19"/>
              </w:rPr>
              <w:t>bills.</w:t>
            </w:r>
          </w:p>
        </w:tc>
        <w:tc>
          <w:tcPr>
            <w:tcW w:w="3471" w:type="dxa"/>
            <w:tcBorders>
              <w:top w:val="single" w:sz="8" w:space="0" w:color="12161F"/>
              <w:bottom w:val="single" w:sz="8" w:space="0" w:color="12161F"/>
            </w:tcBorders>
          </w:tcPr>
          <w:p w14:paraId="28374C80" w14:textId="77777777" w:rsidR="00F76F63" w:rsidRDefault="004545D8">
            <w:pPr>
              <w:pStyle w:val="TableParagraph"/>
              <w:spacing w:before="63"/>
              <w:ind w:left="253"/>
              <w:rPr>
                <w:sz w:val="19"/>
              </w:rPr>
            </w:pPr>
            <w:r>
              <w:rPr>
                <w:color w:val="12161F"/>
                <w:sz w:val="19"/>
              </w:rPr>
              <w:t>4</w:t>
            </w:r>
            <w:r>
              <w:rPr>
                <w:color w:val="12161F"/>
                <w:spacing w:val="-1"/>
                <w:sz w:val="19"/>
              </w:rPr>
              <w:t xml:space="preserve"> </w:t>
            </w:r>
            <w:r>
              <w:rPr>
                <w:color w:val="12161F"/>
                <w:spacing w:val="-2"/>
                <w:sz w:val="19"/>
              </w:rPr>
              <w:t>Agree</w:t>
            </w:r>
          </w:p>
        </w:tc>
      </w:tr>
      <w:tr w:rsidR="00F76F63" w14:paraId="28374C85" w14:textId="77777777">
        <w:trPr>
          <w:trHeight w:val="359"/>
        </w:trPr>
        <w:tc>
          <w:tcPr>
            <w:tcW w:w="1640" w:type="dxa"/>
            <w:tcBorders>
              <w:top w:val="single" w:sz="8" w:space="0" w:color="12161F"/>
              <w:bottom w:val="single" w:sz="8" w:space="0" w:color="12161F"/>
            </w:tcBorders>
          </w:tcPr>
          <w:p w14:paraId="28374C82" w14:textId="77777777" w:rsidR="00F76F63" w:rsidRDefault="004545D8">
            <w:pPr>
              <w:pStyle w:val="TableParagraph"/>
              <w:spacing w:before="63"/>
              <w:ind w:left="304"/>
              <w:rPr>
                <w:sz w:val="19"/>
              </w:rPr>
            </w:pPr>
            <w:r>
              <w:rPr>
                <w:color w:val="12161F"/>
                <w:spacing w:val="-5"/>
                <w:sz w:val="19"/>
              </w:rPr>
              <w:t>H30</w:t>
            </w:r>
          </w:p>
        </w:tc>
        <w:tc>
          <w:tcPr>
            <w:tcW w:w="9456" w:type="dxa"/>
            <w:tcBorders>
              <w:top w:val="single" w:sz="8" w:space="0" w:color="12161F"/>
              <w:bottom w:val="single" w:sz="8" w:space="0" w:color="12161F"/>
            </w:tcBorders>
          </w:tcPr>
          <w:p w14:paraId="28374C83" w14:textId="77777777" w:rsidR="00F76F63" w:rsidRDefault="004545D8">
            <w:pPr>
              <w:pStyle w:val="TableParagraph"/>
              <w:spacing w:before="63"/>
              <w:ind w:left="400"/>
              <w:rPr>
                <w:sz w:val="19"/>
              </w:rPr>
            </w:pPr>
            <w:r>
              <w:rPr>
                <w:color w:val="12161F"/>
                <w:w w:val="105"/>
                <w:sz w:val="19"/>
              </w:rPr>
              <w:t>it</w:t>
            </w:r>
            <w:r>
              <w:rPr>
                <w:color w:val="12161F"/>
                <w:spacing w:val="-3"/>
                <w:w w:val="105"/>
                <w:sz w:val="19"/>
              </w:rPr>
              <w:t xml:space="preserve"> </w:t>
            </w:r>
            <w:r>
              <w:rPr>
                <w:color w:val="12161F"/>
                <w:w w:val="105"/>
                <w:sz w:val="19"/>
              </w:rPr>
              <w:t>had</w:t>
            </w:r>
            <w:r>
              <w:rPr>
                <w:color w:val="12161F"/>
                <w:spacing w:val="-4"/>
                <w:w w:val="105"/>
                <w:sz w:val="19"/>
              </w:rPr>
              <w:t xml:space="preserve"> </w:t>
            </w:r>
            <w:r>
              <w:rPr>
                <w:color w:val="12161F"/>
                <w:w w:val="105"/>
                <w:sz w:val="19"/>
              </w:rPr>
              <w:t>until</w:t>
            </w:r>
            <w:r>
              <w:rPr>
                <w:color w:val="12161F"/>
                <w:spacing w:val="-5"/>
                <w:w w:val="105"/>
                <w:sz w:val="19"/>
              </w:rPr>
              <w:t xml:space="preserve"> </w:t>
            </w:r>
            <w:r>
              <w:rPr>
                <w:color w:val="12161F"/>
                <w:w w:val="105"/>
                <w:sz w:val="19"/>
              </w:rPr>
              <w:t>the</w:t>
            </w:r>
            <w:r>
              <w:rPr>
                <w:color w:val="12161F"/>
                <w:spacing w:val="-3"/>
                <w:w w:val="105"/>
                <w:sz w:val="19"/>
              </w:rPr>
              <w:t xml:space="preserve"> </w:t>
            </w:r>
            <w:r>
              <w:rPr>
                <w:color w:val="12161F"/>
                <w:w w:val="105"/>
                <w:sz w:val="19"/>
              </w:rPr>
              <w:t>new</w:t>
            </w:r>
            <w:r>
              <w:rPr>
                <w:color w:val="12161F"/>
                <w:spacing w:val="-4"/>
                <w:w w:val="105"/>
                <w:sz w:val="19"/>
              </w:rPr>
              <w:t xml:space="preserve"> </w:t>
            </w:r>
            <w:r>
              <w:rPr>
                <w:color w:val="12161F"/>
                <w:w w:val="105"/>
                <w:sz w:val="19"/>
              </w:rPr>
              <w:t>client</w:t>
            </w:r>
            <w:r>
              <w:rPr>
                <w:color w:val="12161F"/>
                <w:spacing w:val="-2"/>
                <w:w w:val="105"/>
                <w:sz w:val="19"/>
              </w:rPr>
              <w:t xml:space="preserve"> manager</w:t>
            </w:r>
          </w:p>
        </w:tc>
        <w:tc>
          <w:tcPr>
            <w:tcW w:w="3471" w:type="dxa"/>
            <w:tcBorders>
              <w:top w:val="single" w:sz="8" w:space="0" w:color="12161F"/>
              <w:bottom w:val="single" w:sz="8" w:space="0" w:color="12161F"/>
            </w:tcBorders>
          </w:tcPr>
          <w:p w14:paraId="28374C84" w14:textId="77777777" w:rsidR="00F76F63" w:rsidRDefault="004545D8">
            <w:pPr>
              <w:pStyle w:val="TableParagraph"/>
              <w:spacing w:before="63"/>
              <w:ind w:left="253"/>
              <w:rPr>
                <w:sz w:val="19"/>
              </w:rPr>
            </w:pPr>
            <w:r>
              <w:rPr>
                <w:color w:val="12161F"/>
                <w:sz w:val="19"/>
              </w:rPr>
              <w:t>4</w:t>
            </w:r>
            <w:r>
              <w:rPr>
                <w:color w:val="12161F"/>
                <w:spacing w:val="-1"/>
                <w:sz w:val="19"/>
              </w:rPr>
              <w:t xml:space="preserve"> </w:t>
            </w:r>
            <w:r>
              <w:rPr>
                <w:color w:val="12161F"/>
                <w:spacing w:val="-2"/>
                <w:sz w:val="19"/>
              </w:rPr>
              <w:t>Agree</w:t>
            </w:r>
          </w:p>
        </w:tc>
      </w:tr>
      <w:tr w:rsidR="00F76F63" w14:paraId="28374C89" w14:textId="77777777">
        <w:trPr>
          <w:trHeight w:val="359"/>
        </w:trPr>
        <w:tc>
          <w:tcPr>
            <w:tcW w:w="1640" w:type="dxa"/>
            <w:tcBorders>
              <w:top w:val="single" w:sz="8" w:space="0" w:color="12161F"/>
              <w:bottom w:val="single" w:sz="8" w:space="0" w:color="12161F"/>
            </w:tcBorders>
          </w:tcPr>
          <w:p w14:paraId="28374C86" w14:textId="77777777" w:rsidR="00F76F63" w:rsidRDefault="004545D8">
            <w:pPr>
              <w:pStyle w:val="TableParagraph"/>
              <w:spacing w:before="63"/>
              <w:ind w:left="304"/>
              <w:rPr>
                <w:sz w:val="19"/>
              </w:rPr>
            </w:pPr>
            <w:r>
              <w:rPr>
                <w:color w:val="12161F"/>
                <w:spacing w:val="-5"/>
                <w:sz w:val="19"/>
              </w:rPr>
              <w:t>L30</w:t>
            </w:r>
          </w:p>
        </w:tc>
        <w:tc>
          <w:tcPr>
            <w:tcW w:w="9456" w:type="dxa"/>
            <w:tcBorders>
              <w:top w:val="single" w:sz="8" w:space="0" w:color="12161F"/>
              <w:bottom w:val="single" w:sz="8" w:space="0" w:color="12161F"/>
            </w:tcBorders>
          </w:tcPr>
          <w:p w14:paraId="28374C87" w14:textId="77777777" w:rsidR="00F76F63" w:rsidRDefault="004545D8">
            <w:pPr>
              <w:pStyle w:val="TableParagraph"/>
              <w:spacing w:before="63"/>
              <w:ind w:left="400"/>
              <w:rPr>
                <w:sz w:val="19"/>
              </w:rPr>
            </w:pPr>
            <w:r>
              <w:rPr>
                <w:color w:val="12161F"/>
                <w:w w:val="105"/>
                <w:sz w:val="19"/>
              </w:rPr>
              <w:t>I</w:t>
            </w:r>
            <w:r>
              <w:rPr>
                <w:color w:val="12161F"/>
                <w:spacing w:val="-4"/>
                <w:w w:val="105"/>
                <w:sz w:val="19"/>
              </w:rPr>
              <w:t xml:space="preserve"> </w:t>
            </w:r>
            <w:r>
              <w:rPr>
                <w:color w:val="12161F"/>
                <w:w w:val="105"/>
                <w:sz w:val="19"/>
              </w:rPr>
              <w:t>worry</w:t>
            </w:r>
            <w:r>
              <w:rPr>
                <w:color w:val="12161F"/>
                <w:spacing w:val="-5"/>
                <w:w w:val="105"/>
                <w:sz w:val="19"/>
              </w:rPr>
              <w:t xml:space="preserve"> </w:t>
            </w:r>
            <w:r>
              <w:rPr>
                <w:color w:val="12161F"/>
                <w:w w:val="105"/>
                <w:sz w:val="19"/>
              </w:rPr>
              <w:t>about</w:t>
            </w:r>
            <w:r>
              <w:rPr>
                <w:color w:val="12161F"/>
                <w:spacing w:val="-6"/>
                <w:w w:val="105"/>
                <w:sz w:val="19"/>
              </w:rPr>
              <w:t xml:space="preserve"> </w:t>
            </w:r>
            <w:r>
              <w:rPr>
                <w:color w:val="12161F"/>
                <w:w w:val="105"/>
                <w:sz w:val="19"/>
              </w:rPr>
              <w:t>when</w:t>
            </w:r>
            <w:r>
              <w:rPr>
                <w:color w:val="12161F"/>
                <w:spacing w:val="-3"/>
                <w:w w:val="105"/>
                <w:sz w:val="19"/>
              </w:rPr>
              <w:t xml:space="preserve"> </w:t>
            </w:r>
            <w:r>
              <w:rPr>
                <w:color w:val="12161F"/>
                <w:w w:val="105"/>
                <w:sz w:val="19"/>
              </w:rPr>
              <w:t>my</w:t>
            </w:r>
            <w:r>
              <w:rPr>
                <w:color w:val="12161F"/>
                <w:spacing w:val="-4"/>
                <w:w w:val="105"/>
                <w:sz w:val="19"/>
              </w:rPr>
              <w:t xml:space="preserve"> </w:t>
            </w:r>
            <w:r>
              <w:rPr>
                <w:color w:val="12161F"/>
                <w:w w:val="105"/>
                <w:sz w:val="19"/>
              </w:rPr>
              <w:t>spending</w:t>
            </w:r>
            <w:r>
              <w:rPr>
                <w:color w:val="12161F"/>
                <w:spacing w:val="-4"/>
                <w:w w:val="105"/>
                <w:sz w:val="19"/>
              </w:rPr>
              <w:t xml:space="preserve"> </w:t>
            </w:r>
            <w:r>
              <w:rPr>
                <w:color w:val="12161F"/>
                <w:w w:val="105"/>
                <w:sz w:val="19"/>
              </w:rPr>
              <w:t>money</w:t>
            </w:r>
            <w:r>
              <w:rPr>
                <w:color w:val="12161F"/>
                <w:spacing w:val="-3"/>
                <w:w w:val="105"/>
                <w:sz w:val="19"/>
              </w:rPr>
              <w:t xml:space="preserve"> </w:t>
            </w:r>
            <w:r>
              <w:rPr>
                <w:color w:val="12161F"/>
                <w:w w:val="105"/>
                <w:sz w:val="19"/>
              </w:rPr>
              <w:t>is</w:t>
            </w:r>
            <w:r>
              <w:rPr>
                <w:color w:val="12161F"/>
                <w:spacing w:val="-5"/>
                <w:w w:val="105"/>
                <w:sz w:val="19"/>
              </w:rPr>
              <w:t xml:space="preserve"> </w:t>
            </w:r>
            <w:r>
              <w:rPr>
                <w:color w:val="12161F"/>
                <w:w w:val="105"/>
                <w:sz w:val="19"/>
              </w:rPr>
              <w:t>arriving.</w:t>
            </w:r>
            <w:r>
              <w:rPr>
                <w:color w:val="12161F"/>
                <w:spacing w:val="-6"/>
                <w:w w:val="105"/>
                <w:sz w:val="19"/>
              </w:rPr>
              <w:t xml:space="preserve"> </w:t>
            </w:r>
            <w:r>
              <w:rPr>
                <w:color w:val="12161F"/>
                <w:w w:val="105"/>
                <w:sz w:val="19"/>
              </w:rPr>
              <w:t>I</w:t>
            </w:r>
            <w:r>
              <w:rPr>
                <w:color w:val="12161F"/>
                <w:spacing w:val="-3"/>
                <w:w w:val="105"/>
                <w:sz w:val="19"/>
              </w:rPr>
              <w:t xml:space="preserve"> </w:t>
            </w:r>
            <w:r>
              <w:rPr>
                <w:color w:val="12161F"/>
                <w:w w:val="105"/>
                <w:sz w:val="19"/>
              </w:rPr>
              <w:t>never</w:t>
            </w:r>
            <w:r>
              <w:rPr>
                <w:color w:val="12161F"/>
                <w:spacing w:val="-6"/>
                <w:w w:val="105"/>
                <w:sz w:val="19"/>
              </w:rPr>
              <w:t xml:space="preserve"> </w:t>
            </w:r>
            <w:r>
              <w:rPr>
                <w:color w:val="12161F"/>
                <w:w w:val="105"/>
                <w:sz w:val="19"/>
              </w:rPr>
              <w:t>know</w:t>
            </w:r>
            <w:r>
              <w:rPr>
                <w:color w:val="12161F"/>
                <w:spacing w:val="-4"/>
                <w:w w:val="105"/>
                <w:sz w:val="19"/>
              </w:rPr>
              <w:t xml:space="preserve"> </w:t>
            </w:r>
            <w:r>
              <w:rPr>
                <w:color w:val="12161F"/>
                <w:w w:val="105"/>
                <w:sz w:val="19"/>
              </w:rPr>
              <w:t>when</w:t>
            </w:r>
            <w:r>
              <w:rPr>
                <w:color w:val="12161F"/>
                <w:spacing w:val="-5"/>
                <w:w w:val="105"/>
                <w:sz w:val="19"/>
              </w:rPr>
              <w:t xml:space="preserve"> </w:t>
            </w:r>
            <w:r>
              <w:rPr>
                <w:color w:val="12161F"/>
                <w:w w:val="105"/>
                <w:sz w:val="19"/>
              </w:rPr>
              <w:t>I'm</w:t>
            </w:r>
            <w:r>
              <w:rPr>
                <w:color w:val="12161F"/>
                <w:spacing w:val="-3"/>
                <w:w w:val="105"/>
                <w:sz w:val="19"/>
              </w:rPr>
              <w:t xml:space="preserve"> </w:t>
            </w:r>
            <w:r>
              <w:rPr>
                <w:color w:val="12161F"/>
                <w:w w:val="105"/>
                <w:sz w:val="19"/>
              </w:rPr>
              <w:t>going</w:t>
            </w:r>
            <w:r>
              <w:rPr>
                <w:color w:val="12161F"/>
                <w:spacing w:val="-4"/>
                <w:w w:val="105"/>
                <w:sz w:val="19"/>
              </w:rPr>
              <w:t xml:space="preserve"> </w:t>
            </w:r>
            <w:r>
              <w:rPr>
                <w:color w:val="12161F"/>
                <w:w w:val="105"/>
                <w:sz w:val="19"/>
              </w:rPr>
              <w:t>to</w:t>
            </w:r>
            <w:r>
              <w:rPr>
                <w:color w:val="12161F"/>
                <w:spacing w:val="-6"/>
                <w:w w:val="105"/>
                <w:sz w:val="19"/>
              </w:rPr>
              <w:t xml:space="preserve"> </w:t>
            </w:r>
            <w:r>
              <w:rPr>
                <w:color w:val="12161F"/>
                <w:w w:val="105"/>
                <w:sz w:val="19"/>
              </w:rPr>
              <w:t>be</w:t>
            </w:r>
            <w:r>
              <w:rPr>
                <w:color w:val="12161F"/>
                <w:spacing w:val="-4"/>
                <w:w w:val="105"/>
                <w:sz w:val="19"/>
              </w:rPr>
              <w:t xml:space="preserve"> </w:t>
            </w:r>
            <w:r>
              <w:rPr>
                <w:color w:val="12161F"/>
                <w:spacing w:val="-2"/>
                <w:w w:val="105"/>
                <w:sz w:val="19"/>
              </w:rPr>
              <w:t>paid.</w:t>
            </w:r>
          </w:p>
        </w:tc>
        <w:tc>
          <w:tcPr>
            <w:tcW w:w="3471" w:type="dxa"/>
            <w:tcBorders>
              <w:top w:val="single" w:sz="8" w:space="0" w:color="12161F"/>
              <w:bottom w:val="single" w:sz="8" w:space="0" w:color="12161F"/>
            </w:tcBorders>
          </w:tcPr>
          <w:p w14:paraId="28374C88" w14:textId="77777777" w:rsidR="00F76F63" w:rsidRDefault="004545D8">
            <w:pPr>
              <w:pStyle w:val="TableParagraph"/>
              <w:spacing w:before="63"/>
              <w:ind w:left="263"/>
              <w:rPr>
                <w:sz w:val="19"/>
              </w:rPr>
            </w:pPr>
            <w:r>
              <w:rPr>
                <w:color w:val="12161F"/>
                <w:w w:val="105"/>
                <w:sz w:val="19"/>
              </w:rPr>
              <w:t>3</w:t>
            </w:r>
            <w:r>
              <w:rPr>
                <w:color w:val="12161F"/>
                <w:spacing w:val="-2"/>
                <w:w w:val="105"/>
                <w:sz w:val="19"/>
              </w:rPr>
              <w:t xml:space="preserve"> Neutral</w:t>
            </w:r>
          </w:p>
        </w:tc>
      </w:tr>
      <w:tr w:rsidR="00F76F63" w14:paraId="28374C8D" w14:textId="77777777">
        <w:trPr>
          <w:trHeight w:val="522"/>
        </w:trPr>
        <w:tc>
          <w:tcPr>
            <w:tcW w:w="1640" w:type="dxa"/>
            <w:tcBorders>
              <w:top w:val="single" w:sz="8" w:space="0" w:color="12161F"/>
              <w:bottom w:val="single" w:sz="8" w:space="0" w:color="12161F"/>
            </w:tcBorders>
          </w:tcPr>
          <w:p w14:paraId="28374C8A" w14:textId="77777777" w:rsidR="00F76F63" w:rsidRDefault="004545D8">
            <w:pPr>
              <w:pStyle w:val="TableParagraph"/>
              <w:spacing w:before="147"/>
              <w:ind w:left="304"/>
              <w:rPr>
                <w:sz w:val="19"/>
              </w:rPr>
            </w:pPr>
            <w:r>
              <w:rPr>
                <w:color w:val="12161F"/>
                <w:spacing w:val="-5"/>
                <w:sz w:val="19"/>
              </w:rPr>
              <w:t>L30</w:t>
            </w:r>
          </w:p>
        </w:tc>
        <w:tc>
          <w:tcPr>
            <w:tcW w:w="9456" w:type="dxa"/>
            <w:tcBorders>
              <w:top w:val="single" w:sz="8" w:space="0" w:color="12161F"/>
              <w:bottom w:val="single" w:sz="8" w:space="0" w:color="12161F"/>
            </w:tcBorders>
          </w:tcPr>
          <w:p w14:paraId="28374C8B" w14:textId="77777777" w:rsidR="00F76F63" w:rsidRDefault="004545D8">
            <w:pPr>
              <w:pStyle w:val="TableParagraph"/>
              <w:spacing w:before="30"/>
              <w:ind w:left="200" w:right="81" w:firstLine="189"/>
              <w:rPr>
                <w:sz w:val="19"/>
              </w:rPr>
            </w:pPr>
            <w:r>
              <w:rPr>
                <w:sz w:val="19"/>
              </w:rPr>
              <w:t>I</w:t>
            </w:r>
            <w:r>
              <w:rPr>
                <w:spacing w:val="-1"/>
                <w:sz w:val="19"/>
              </w:rPr>
              <w:t xml:space="preserve"> </w:t>
            </w:r>
            <w:r>
              <w:rPr>
                <w:sz w:val="19"/>
              </w:rPr>
              <w:t>didn't</w:t>
            </w:r>
            <w:r>
              <w:rPr>
                <w:spacing w:val="-2"/>
                <w:sz w:val="19"/>
              </w:rPr>
              <w:t xml:space="preserve"> </w:t>
            </w:r>
            <w:r>
              <w:rPr>
                <w:sz w:val="19"/>
              </w:rPr>
              <w:t>really</w:t>
            </w:r>
            <w:r>
              <w:rPr>
                <w:spacing w:val="-1"/>
                <w:sz w:val="19"/>
              </w:rPr>
              <w:t xml:space="preserve"> </w:t>
            </w:r>
            <w:r>
              <w:rPr>
                <w:sz w:val="19"/>
              </w:rPr>
              <w:t>think</w:t>
            </w:r>
            <w:r>
              <w:rPr>
                <w:spacing w:val="-3"/>
                <w:sz w:val="19"/>
              </w:rPr>
              <w:t xml:space="preserve"> </w:t>
            </w:r>
            <w:r>
              <w:rPr>
                <w:sz w:val="19"/>
              </w:rPr>
              <w:t>i</w:t>
            </w:r>
            <w:r>
              <w:rPr>
                <w:spacing w:val="-2"/>
                <w:sz w:val="19"/>
              </w:rPr>
              <w:t xml:space="preserve"> </w:t>
            </w:r>
            <w:r>
              <w:rPr>
                <w:sz w:val="19"/>
              </w:rPr>
              <w:t>was</w:t>
            </w:r>
            <w:r>
              <w:rPr>
                <w:spacing w:val="-1"/>
                <w:sz w:val="19"/>
              </w:rPr>
              <w:t xml:space="preserve"> </w:t>
            </w:r>
            <w:r>
              <w:rPr>
                <w:sz w:val="19"/>
              </w:rPr>
              <w:t>dealing</w:t>
            </w:r>
            <w:r>
              <w:rPr>
                <w:spacing w:val="-2"/>
                <w:sz w:val="19"/>
              </w:rPr>
              <w:t xml:space="preserve"> </w:t>
            </w:r>
            <w:r>
              <w:rPr>
                <w:sz w:val="19"/>
              </w:rPr>
              <w:t>with</w:t>
            </w:r>
            <w:r>
              <w:rPr>
                <w:spacing w:val="-2"/>
                <w:sz w:val="19"/>
              </w:rPr>
              <w:t xml:space="preserve"> </w:t>
            </w:r>
            <w:r>
              <w:rPr>
                <w:sz w:val="19"/>
              </w:rPr>
              <w:t>them.</w:t>
            </w:r>
            <w:r>
              <w:rPr>
                <w:spacing w:val="-1"/>
                <w:sz w:val="19"/>
              </w:rPr>
              <w:t xml:space="preserve"> </w:t>
            </w:r>
            <w:r>
              <w:rPr>
                <w:sz w:val="19"/>
              </w:rPr>
              <w:t>I</w:t>
            </w:r>
            <w:r>
              <w:rPr>
                <w:spacing w:val="-1"/>
                <w:sz w:val="19"/>
              </w:rPr>
              <w:t xml:space="preserve"> </w:t>
            </w:r>
            <w:r>
              <w:rPr>
                <w:sz w:val="19"/>
              </w:rPr>
              <w:t>have</w:t>
            </w:r>
            <w:r>
              <w:rPr>
                <w:spacing w:val="-2"/>
                <w:sz w:val="19"/>
              </w:rPr>
              <w:t xml:space="preserve"> </w:t>
            </w:r>
            <w:r>
              <w:rPr>
                <w:sz w:val="19"/>
              </w:rPr>
              <w:t>balance</w:t>
            </w:r>
            <w:r>
              <w:rPr>
                <w:spacing w:val="-2"/>
                <w:sz w:val="19"/>
              </w:rPr>
              <w:t xml:space="preserve"> </w:t>
            </w:r>
            <w:r>
              <w:rPr>
                <w:sz w:val="19"/>
              </w:rPr>
              <w:t>in my</w:t>
            </w:r>
            <w:r>
              <w:rPr>
                <w:spacing w:val="-1"/>
                <w:sz w:val="19"/>
              </w:rPr>
              <w:t xml:space="preserve"> </w:t>
            </w:r>
            <w:r>
              <w:rPr>
                <w:sz w:val="19"/>
              </w:rPr>
              <w:t>bank</w:t>
            </w:r>
            <w:r>
              <w:rPr>
                <w:spacing w:val="-1"/>
                <w:sz w:val="19"/>
              </w:rPr>
              <w:t xml:space="preserve"> </w:t>
            </w:r>
            <w:r>
              <w:rPr>
                <w:sz w:val="19"/>
              </w:rPr>
              <w:t>and it is</w:t>
            </w:r>
            <w:r>
              <w:rPr>
                <w:spacing w:val="-1"/>
                <w:sz w:val="19"/>
              </w:rPr>
              <w:t xml:space="preserve"> </w:t>
            </w:r>
            <w:r>
              <w:rPr>
                <w:sz w:val="19"/>
              </w:rPr>
              <w:t>stable</w:t>
            </w:r>
            <w:r>
              <w:rPr>
                <w:spacing w:val="-2"/>
                <w:sz w:val="19"/>
              </w:rPr>
              <w:t xml:space="preserve"> </w:t>
            </w:r>
            <w:r>
              <w:rPr>
                <w:sz w:val="19"/>
              </w:rPr>
              <w:t>and it's</w:t>
            </w:r>
            <w:r>
              <w:rPr>
                <w:spacing w:val="-3"/>
                <w:sz w:val="19"/>
              </w:rPr>
              <w:t xml:space="preserve"> </w:t>
            </w:r>
            <w:r>
              <w:rPr>
                <w:sz w:val="19"/>
              </w:rPr>
              <w:t>there</w:t>
            </w:r>
            <w:r>
              <w:rPr>
                <w:spacing w:val="-2"/>
                <w:sz w:val="19"/>
              </w:rPr>
              <w:t xml:space="preserve"> </w:t>
            </w:r>
            <w:r>
              <w:rPr>
                <w:sz w:val="19"/>
              </w:rPr>
              <w:t>when</w:t>
            </w:r>
            <w:r>
              <w:rPr>
                <w:spacing w:val="-2"/>
                <w:sz w:val="19"/>
              </w:rPr>
              <w:t xml:space="preserve"> </w:t>
            </w:r>
            <w:r>
              <w:rPr>
                <w:sz w:val="19"/>
              </w:rPr>
              <w:t>I</w:t>
            </w:r>
            <w:r>
              <w:rPr>
                <w:spacing w:val="-1"/>
                <w:sz w:val="19"/>
              </w:rPr>
              <w:t xml:space="preserve"> </w:t>
            </w:r>
            <w:r>
              <w:rPr>
                <w:sz w:val="19"/>
              </w:rPr>
              <w:t>need it. It's about 40,000.</w:t>
            </w:r>
          </w:p>
        </w:tc>
        <w:tc>
          <w:tcPr>
            <w:tcW w:w="3471" w:type="dxa"/>
            <w:tcBorders>
              <w:top w:val="single" w:sz="8" w:space="0" w:color="12161F"/>
              <w:bottom w:val="single" w:sz="8" w:space="0" w:color="12161F"/>
            </w:tcBorders>
          </w:tcPr>
          <w:p w14:paraId="28374C8C" w14:textId="77777777" w:rsidR="00F76F63" w:rsidRDefault="004545D8">
            <w:pPr>
              <w:pStyle w:val="TableParagraph"/>
              <w:spacing w:before="147"/>
              <w:ind w:left="263"/>
              <w:rPr>
                <w:sz w:val="19"/>
              </w:rPr>
            </w:pPr>
            <w:r>
              <w:rPr>
                <w:color w:val="12161F"/>
                <w:w w:val="105"/>
                <w:sz w:val="19"/>
              </w:rPr>
              <w:t>2</w:t>
            </w:r>
            <w:r>
              <w:rPr>
                <w:color w:val="12161F"/>
                <w:spacing w:val="-2"/>
                <w:w w:val="105"/>
                <w:sz w:val="19"/>
              </w:rPr>
              <w:t xml:space="preserve"> Disagree</w:t>
            </w:r>
          </w:p>
        </w:tc>
      </w:tr>
      <w:tr w:rsidR="00F76F63" w14:paraId="28374C91" w14:textId="77777777">
        <w:trPr>
          <w:trHeight w:val="359"/>
        </w:trPr>
        <w:tc>
          <w:tcPr>
            <w:tcW w:w="1640" w:type="dxa"/>
            <w:tcBorders>
              <w:top w:val="single" w:sz="8" w:space="0" w:color="12161F"/>
              <w:bottom w:val="single" w:sz="8" w:space="0" w:color="12161F"/>
            </w:tcBorders>
          </w:tcPr>
          <w:p w14:paraId="28374C8E" w14:textId="77777777" w:rsidR="00F76F63" w:rsidRDefault="004545D8">
            <w:pPr>
              <w:pStyle w:val="TableParagraph"/>
              <w:spacing w:before="66"/>
              <w:ind w:left="304"/>
              <w:rPr>
                <w:sz w:val="19"/>
              </w:rPr>
            </w:pPr>
            <w:r>
              <w:rPr>
                <w:color w:val="12161F"/>
                <w:spacing w:val="-5"/>
                <w:sz w:val="19"/>
              </w:rPr>
              <w:t>H30</w:t>
            </w:r>
          </w:p>
        </w:tc>
        <w:tc>
          <w:tcPr>
            <w:tcW w:w="9456" w:type="dxa"/>
            <w:tcBorders>
              <w:top w:val="single" w:sz="8" w:space="0" w:color="12161F"/>
              <w:bottom w:val="single" w:sz="8" w:space="0" w:color="12161F"/>
            </w:tcBorders>
          </w:tcPr>
          <w:p w14:paraId="28374C8F" w14:textId="77777777" w:rsidR="00F76F63" w:rsidRDefault="004545D8">
            <w:pPr>
              <w:pStyle w:val="TableParagraph"/>
              <w:spacing w:before="66"/>
              <w:ind w:left="400"/>
              <w:rPr>
                <w:sz w:val="19"/>
              </w:rPr>
            </w:pPr>
            <w:r>
              <w:rPr>
                <w:color w:val="12161F"/>
                <w:w w:val="105"/>
                <w:sz w:val="19"/>
              </w:rPr>
              <w:t>I</w:t>
            </w:r>
            <w:r>
              <w:rPr>
                <w:color w:val="12161F"/>
                <w:spacing w:val="-4"/>
                <w:w w:val="105"/>
                <w:sz w:val="19"/>
              </w:rPr>
              <w:t xml:space="preserve"> </w:t>
            </w:r>
            <w:r>
              <w:rPr>
                <w:color w:val="12161F"/>
                <w:w w:val="105"/>
                <w:sz w:val="19"/>
              </w:rPr>
              <w:t>have</w:t>
            </w:r>
            <w:r>
              <w:rPr>
                <w:color w:val="12161F"/>
                <w:spacing w:val="-4"/>
                <w:w w:val="105"/>
                <w:sz w:val="19"/>
              </w:rPr>
              <w:t xml:space="preserve"> </w:t>
            </w:r>
            <w:r>
              <w:rPr>
                <w:color w:val="12161F"/>
                <w:w w:val="105"/>
                <w:sz w:val="19"/>
              </w:rPr>
              <w:t>not</w:t>
            </w:r>
            <w:r>
              <w:rPr>
                <w:color w:val="12161F"/>
                <w:spacing w:val="-3"/>
                <w:w w:val="105"/>
                <w:sz w:val="19"/>
              </w:rPr>
              <w:t xml:space="preserve"> </w:t>
            </w:r>
            <w:r>
              <w:rPr>
                <w:color w:val="12161F"/>
                <w:w w:val="105"/>
                <w:sz w:val="19"/>
              </w:rPr>
              <w:t>heard</w:t>
            </w:r>
            <w:r>
              <w:rPr>
                <w:color w:val="12161F"/>
                <w:spacing w:val="-3"/>
                <w:w w:val="105"/>
                <w:sz w:val="19"/>
              </w:rPr>
              <w:t xml:space="preserve"> </w:t>
            </w:r>
            <w:r>
              <w:rPr>
                <w:color w:val="12161F"/>
                <w:w w:val="105"/>
                <w:sz w:val="19"/>
              </w:rPr>
              <w:t>from</w:t>
            </w:r>
            <w:r>
              <w:rPr>
                <w:color w:val="12161F"/>
                <w:spacing w:val="-4"/>
                <w:w w:val="105"/>
                <w:sz w:val="19"/>
              </w:rPr>
              <w:t xml:space="preserve"> </w:t>
            </w:r>
            <w:r>
              <w:rPr>
                <w:color w:val="12161F"/>
                <w:spacing w:val="-2"/>
                <w:w w:val="105"/>
                <w:sz w:val="19"/>
              </w:rPr>
              <w:t>them.</w:t>
            </w:r>
          </w:p>
        </w:tc>
        <w:tc>
          <w:tcPr>
            <w:tcW w:w="3471" w:type="dxa"/>
            <w:tcBorders>
              <w:top w:val="single" w:sz="8" w:space="0" w:color="12161F"/>
              <w:bottom w:val="single" w:sz="8" w:space="0" w:color="12161F"/>
            </w:tcBorders>
          </w:tcPr>
          <w:p w14:paraId="28374C90" w14:textId="77777777" w:rsidR="00F76F63" w:rsidRDefault="004545D8">
            <w:pPr>
              <w:pStyle w:val="TableParagraph"/>
              <w:spacing w:before="66"/>
              <w:ind w:left="263"/>
              <w:rPr>
                <w:sz w:val="19"/>
              </w:rPr>
            </w:pPr>
            <w:r>
              <w:rPr>
                <w:color w:val="12161F"/>
                <w:w w:val="105"/>
                <w:sz w:val="19"/>
              </w:rPr>
              <w:t>2</w:t>
            </w:r>
            <w:r>
              <w:rPr>
                <w:color w:val="12161F"/>
                <w:spacing w:val="-2"/>
                <w:w w:val="105"/>
                <w:sz w:val="19"/>
              </w:rPr>
              <w:t xml:space="preserve"> Disagree</w:t>
            </w:r>
          </w:p>
        </w:tc>
      </w:tr>
      <w:tr w:rsidR="00F76F63" w14:paraId="28374C95" w14:textId="77777777">
        <w:trPr>
          <w:trHeight w:val="359"/>
        </w:trPr>
        <w:tc>
          <w:tcPr>
            <w:tcW w:w="1640" w:type="dxa"/>
            <w:tcBorders>
              <w:top w:val="single" w:sz="8" w:space="0" w:color="12161F"/>
              <w:bottom w:val="single" w:sz="8" w:space="0" w:color="12161F"/>
            </w:tcBorders>
          </w:tcPr>
          <w:p w14:paraId="28374C92" w14:textId="77777777" w:rsidR="00F76F63" w:rsidRDefault="004545D8">
            <w:pPr>
              <w:pStyle w:val="TableParagraph"/>
              <w:spacing w:before="66"/>
              <w:ind w:left="304"/>
              <w:rPr>
                <w:sz w:val="19"/>
              </w:rPr>
            </w:pPr>
            <w:r>
              <w:rPr>
                <w:color w:val="12161F"/>
                <w:spacing w:val="-5"/>
                <w:sz w:val="19"/>
              </w:rPr>
              <w:t>H30</w:t>
            </w:r>
          </w:p>
        </w:tc>
        <w:tc>
          <w:tcPr>
            <w:tcW w:w="9456" w:type="dxa"/>
            <w:tcBorders>
              <w:top w:val="single" w:sz="8" w:space="0" w:color="12161F"/>
              <w:bottom w:val="single" w:sz="8" w:space="0" w:color="12161F"/>
            </w:tcBorders>
          </w:tcPr>
          <w:p w14:paraId="28374C93" w14:textId="77777777" w:rsidR="00F76F63" w:rsidRDefault="004545D8">
            <w:pPr>
              <w:pStyle w:val="TableParagraph"/>
              <w:spacing w:before="66"/>
              <w:ind w:left="400"/>
              <w:rPr>
                <w:sz w:val="19"/>
              </w:rPr>
            </w:pPr>
            <w:r>
              <w:rPr>
                <w:color w:val="12161F"/>
                <w:w w:val="105"/>
                <w:sz w:val="19"/>
              </w:rPr>
              <w:t>It</w:t>
            </w:r>
            <w:r>
              <w:rPr>
                <w:color w:val="12161F"/>
                <w:spacing w:val="-3"/>
                <w:w w:val="105"/>
                <w:sz w:val="19"/>
              </w:rPr>
              <w:t xml:space="preserve"> </w:t>
            </w:r>
            <w:r>
              <w:rPr>
                <w:color w:val="12161F"/>
                <w:w w:val="105"/>
                <w:sz w:val="19"/>
              </w:rPr>
              <w:t>just</w:t>
            </w:r>
            <w:r>
              <w:rPr>
                <w:color w:val="12161F"/>
                <w:spacing w:val="-3"/>
                <w:w w:val="105"/>
                <w:sz w:val="19"/>
              </w:rPr>
              <w:t xml:space="preserve"> </w:t>
            </w:r>
            <w:r>
              <w:rPr>
                <w:color w:val="12161F"/>
                <w:w w:val="105"/>
                <w:sz w:val="19"/>
              </w:rPr>
              <w:t>seems</w:t>
            </w:r>
            <w:r>
              <w:rPr>
                <w:color w:val="12161F"/>
                <w:spacing w:val="-2"/>
                <w:w w:val="105"/>
                <w:sz w:val="19"/>
              </w:rPr>
              <w:t xml:space="preserve"> </w:t>
            </w:r>
            <w:r>
              <w:rPr>
                <w:color w:val="12161F"/>
                <w:w w:val="105"/>
                <w:sz w:val="19"/>
              </w:rPr>
              <w:t>harder</w:t>
            </w:r>
            <w:r>
              <w:rPr>
                <w:color w:val="12161F"/>
                <w:spacing w:val="-4"/>
                <w:w w:val="105"/>
                <w:sz w:val="19"/>
              </w:rPr>
              <w:t xml:space="preserve"> </w:t>
            </w:r>
            <w:r>
              <w:rPr>
                <w:color w:val="12161F"/>
                <w:w w:val="105"/>
                <w:sz w:val="19"/>
              </w:rPr>
              <w:t>for</w:t>
            </w:r>
            <w:r>
              <w:rPr>
                <w:color w:val="12161F"/>
                <w:spacing w:val="-4"/>
                <w:w w:val="105"/>
                <w:sz w:val="19"/>
              </w:rPr>
              <w:t xml:space="preserve"> </w:t>
            </w:r>
            <w:r>
              <w:rPr>
                <w:color w:val="12161F"/>
                <w:w w:val="105"/>
                <w:sz w:val="19"/>
              </w:rPr>
              <w:t>me</w:t>
            </w:r>
            <w:r>
              <w:rPr>
                <w:color w:val="12161F"/>
                <w:spacing w:val="-4"/>
                <w:w w:val="105"/>
                <w:sz w:val="19"/>
              </w:rPr>
              <w:t xml:space="preserve"> </w:t>
            </w:r>
            <w:r>
              <w:rPr>
                <w:color w:val="12161F"/>
                <w:w w:val="105"/>
                <w:sz w:val="19"/>
              </w:rPr>
              <w:t>to</w:t>
            </w:r>
            <w:r>
              <w:rPr>
                <w:color w:val="12161F"/>
                <w:spacing w:val="-6"/>
                <w:w w:val="105"/>
                <w:sz w:val="19"/>
              </w:rPr>
              <w:t xml:space="preserve"> </w:t>
            </w:r>
            <w:r>
              <w:rPr>
                <w:color w:val="12161F"/>
                <w:w w:val="105"/>
                <w:sz w:val="19"/>
              </w:rPr>
              <w:t>get</w:t>
            </w:r>
            <w:r>
              <w:rPr>
                <w:color w:val="12161F"/>
                <w:spacing w:val="-3"/>
                <w:w w:val="105"/>
                <w:sz w:val="19"/>
              </w:rPr>
              <w:t xml:space="preserve"> </w:t>
            </w:r>
            <w:r>
              <w:rPr>
                <w:color w:val="12161F"/>
                <w:spacing w:val="-2"/>
                <w:w w:val="105"/>
                <w:sz w:val="19"/>
              </w:rPr>
              <w:t>things.</w:t>
            </w:r>
          </w:p>
        </w:tc>
        <w:tc>
          <w:tcPr>
            <w:tcW w:w="3471" w:type="dxa"/>
            <w:tcBorders>
              <w:top w:val="single" w:sz="8" w:space="0" w:color="12161F"/>
              <w:bottom w:val="single" w:sz="8" w:space="0" w:color="12161F"/>
            </w:tcBorders>
          </w:tcPr>
          <w:p w14:paraId="28374C94" w14:textId="77777777" w:rsidR="00F76F63" w:rsidRDefault="004545D8">
            <w:pPr>
              <w:pStyle w:val="TableParagraph"/>
              <w:spacing w:before="66"/>
              <w:ind w:left="263"/>
              <w:rPr>
                <w:sz w:val="19"/>
              </w:rPr>
            </w:pPr>
            <w:r>
              <w:rPr>
                <w:color w:val="12161F"/>
                <w:w w:val="105"/>
                <w:sz w:val="19"/>
              </w:rPr>
              <w:t>2</w:t>
            </w:r>
            <w:r>
              <w:rPr>
                <w:color w:val="12161F"/>
                <w:spacing w:val="-2"/>
                <w:w w:val="105"/>
                <w:sz w:val="19"/>
              </w:rPr>
              <w:t xml:space="preserve"> Disagree</w:t>
            </w:r>
          </w:p>
        </w:tc>
      </w:tr>
      <w:tr w:rsidR="00F76F63" w14:paraId="28374C99" w14:textId="77777777">
        <w:trPr>
          <w:trHeight w:val="359"/>
        </w:trPr>
        <w:tc>
          <w:tcPr>
            <w:tcW w:w="1640" w:type="dxa"/>
            <w:tcBorders>
              <w:top w:val="single" w:sz="8" w:space="0" w:color="12161F"/>
              <w:bottom w:val="single" w:sz="8" w:space="0" w:color="12161F"/>
            </w:tcBorders>
          </w:tcPr>
          <w:p w14:paraId="28374C96" w14:textId="77777777" w:rsidR="00F76F63" w:rsidRDefault="004545D8">
            <w:pPr>
              <w:pStyle w:val="TableParagraph"/>
              <w:spacing w:before="66"/>
              <w:ind w:left="304"/>
              <w:rPr>
                <w:sz w:val="19"/>
              </w:rPr>
            </w:pPr>
            <w:r>
              <w:rPr>
                <w:color w:val="12161F"/>
                <w:spacing w:val="-5"/>
                <w:sz w:val="19"/>
              </w:rPr>
              <w:t>H10</w:t>
            </w:r>
          </w:p>
        </w:tc>
        <w:tc>
          <w:tcPr>
            <w:tcW w:w="9456" w:type="dxa"/>
            <w:tcBorders>
              <w:top w:val="single" w:sz="8" w:space="0" w:color="12161F"/>
              <w:bottom w:val="single" w:sz="8" w:space="0" w:color="12161F"/>
            </w:tcBorders>
          </w:tcPr>
          <w:p w14:paraId="28374C97" w14:textId="77777777" w:rsidR="00F76F63" w:rsidRDefault="004545D8">
            <w:pPr>
              <w:pStyle w:val="TableParagraph"/>
              <w:spacing w:before="66"/>
              <w:ind w:left="400"/>
              <w:rPr>
                <w:sz w:val="19"/>
              </w:rPr>
            </w:pPr>
            <w:r>
              <w:rPr>
                <w:color w:val="12161F"/>
                <w:w w:val="105"/>
                <w:sz w:val="19"/>
              </w:rPr>
              <w:t>They</w:t>
            </w:r>
            <w:r>
              <w:rPr>
                <w:color w:val="12161F"/>
                <w:spacing w:val="-4"/>
                <w:w w:val="105"/>
                <w:sz w:val="19"/>
              </w:rPr>
              <w:t xml:space="preserve"> </w:t>
            </w:r>
            <w:r>
              <w:rPr>
                <w:color w:val="12161F"/>
                <w:w w:val="105"/>
                <w:sz w:val="19"/>
              </w:rPr>
              <w:t>don't</w:t>
            </w:r>
            <w:r>
              <w:rPr>
                <w:color w:val="12161F"/>
                <w:spacing w:val="-3"/>
                <w:w w:val="105"/>
                <w:sz w:val="19"/>
              </w:rPr>
              <w:t xml:space="preserve"> </w:t>
            </w:r>
            <w:r>
              <w:rPr>
                <w:color w:val="12161F"/>
                <w:w w:val="105"/>
                <w:sz w:val="19"/>
              </w:rPr>
              <w:t>give</w:t>
            </w:r>
            <w:r>
              <w:rPr>
                <w:color w:val="12161F"/>
                <w:spacing w:val="-4"/>
                <w:w w:val="105"/>
                <w:sz w:val="19"/>
              </w:rPr>
              <w:t xml:space="preserve"> </w:t>
            </w:r>
            <w:r>
              <w:rPr>
                <w:color w:val="12161F"/>
                <w:w w:val="105"/>
                <w:sz w:val="19"/>
              </w:rPr>
              <w:t>me</w:t>
            </w:r>
            <w:r>
              <w:rPr>
                <w:color w:val="12161F"/>
                <w:spacing w:val="-4"/>
                <w:w w:val="105"/>
                <w:sz w:val="19"/>
              </w:rPr>
              <w:t xml:space="preserve"> </w:t>
            </w:r>
            <w:r>
              <w:rPr>
                <w:color w:val="12161F"/>
                <w:w w:val="105"/>
                <w:sz w:val="19"/>
              </w:rPr>
              <w:t>enough</w:t>
            </w:r>
            <w:r>
              <w:rPr>
                <w:color w:val="12161F"/>
                <w:spacing w:val="-5"/>
                <w:w w:val="105"/>
                <w:sz w:val="19"/>
              </w:rPr>
              <w:t xml:space="preserve"> </w:t>
            </w:r>
            <w:r>
              <w:rPr>
                <w:color w:val="12161F"/>
                <w:spacing w:val="-4"/>
                <w:w w:val="105"/>
                <w:sz w:val="19"/>
              </w:rPr>
              <w:t>money</w:t>
            </w:r>
          </w:p>
        </w:tc>
        <w:tc>
          <w:tcPr>
            <w:tcW w:w="3471" w:type="dxa"/>
            <w:tcBorders>
              <w:top w:val="single" w:sz="8" w:space="0" w:color="12161F"/>
              <w:bottom w:val="single" w:sz="8" w:space="0" w:color="12161F"/>
            </w:tcBorders>
          </w:tcPr>
          <w:p w14:paraId="28374C98" w14:textId="77777777" w:rsidR="00F76F63" w:rsidRDefault="004545D8">
            <w:pPr>
              <w:pStyle w:val="TableParagraph"/>
              <w:spacing w:before="66"/>
              <w:ind w:left="263"/>
              <w:rPr>
                <w:sz w:val="19"/>
              </w:rPr>
            </w:pPr>
            <w:r>
              <w:rPr>
                <w:color w:val="12161F"/>
                <w:w w:val="105"/>
                <w:sz w:val="19"/>
              </w:rPr>
              <w:t>2</w:t>
            </w:r>
            <w:r>
              <w:rPr>
                <w:color w:val="12161F"/>
                <w:spacing w:val="-2"/>
                <w:w w:val="105"/>
                <w:sz w:val="19"/>
              </w:rPr>
              <w:t xml:space="preserve"> Disagree</w:t>
            </w:r>
          </w:p>
        </w:tc>
      </w:tr>
      <w:tr w:rsidR="00F76F63" w14:paraId="28374C9D" w14:textId="77777777">
        <w:trPr>
          <w:trHeight w:val="359"/>
        </w:trPr>
        <w:tc>
          <w:tcPr>
            <w:tcW w:w="1640" w:type="dxa"/>
            <w:tcBorders>
              <w:top w:val="single" w:sz="8" w:space="0" w:color="12161F"/>
              <w:bottom w:val="single" w:sz="8" w:space="0" w:color="12161F"/>
            </w:tcBorders>
          </w:tcPr>
          <w:p w14:paraId="28374C9A" w14:textId="77777777" w:rsidR="00F76F63" w:rsidRDefault="004545D8">
            <w:pPr>
              <w:pStyle w:val="TableParagraph"/>
              <w:spacing w:before="66"/>
              <w:ind w:left="304"/>
              <w:rPr>
                <w:sz w:val="19"/>
              </w:rPr>
            </w:pPr>
            <w:r>
              <w:rPr>
                <w:color w:val="12161F"/>
                <w:spacing w:val="-5"/>
                <w:sz w:val="19"/>
              </w:rPr>
              <w:t>L10</w:t>
            </w:r>
          </w:p>
        </w:tc>
        <w:tc>
          <w:tcPr>
            <w:tcW w:w="9456" w:type="dxa"/>
            <w:tcBorders>
              <w:top w:val="single" w:sz="8" w:space="0" w:color="12161F"/>
              <w:bottom w:val="single" w:sz="8" w:space="0" w:color="12161F"/>
            </w:tcBorders>
          </w:tcPr>
          <w:p w14:paraId="28374C9B" w14:textId="77777777" w:rsidR="00F76F63" w:rsidRDefault="004545D8">
            <w:pPr>
              <w:pStyle w:val="TableParagraph"/>
              <w:spacing w:before="66"/>
              <w:ind w:left="400"/>
              <w:rPr>
                <w:sz w:val="19"/>
              </w:rPr>
            </w:pPr>
            <w:r>
              <w:rPr>
                <w:color w:val="12161F"/>
                <w:w w:val="105"/>
                <w:sz w:val="19"/>
              </w:rPr>
              <w:t>I</w:t>
            </w:r>
            <w:r>
              <w:rPr>
                <w:color w:val="12161F"/>
                <w:spacing w:val="-4"/>
                <w:w w:val="105"/>
                <w:sz w:val="19"/>
              </w:rPr>
              <w:t xml:space="preserve"> </w:t>
            </w:r>
            <w:r>
              <w:rPr>
                <w:color w:val="12161F"/>
                <w:w w:val="105"/>
                <w:sz w:val="19"/>
              </w:rPr>
              <w:t>don't</w:t>
            </w:r>
            <w:r>
              <w:rPr>
                <w:color w:val="12161F"/>
                <w:spacing w:val="-5"/>
                <w:w w:val="105"/>
                <w:sz w:val="19"/>
              </w:rPr>
              <w:t xml:space="preserve"> </w:t>
            </w:r>
            <w:r>
              <w:rPr>
                <w:color w:val="12161F"/>
                <w:w w:val="105"/>
                <w:sz w:val="19"/>
              </w:rPr>
              <w:t>have</w:t>
            </w:r>
            <w:r>
              <w:rPr>
                <w:color w:val="12161F"/>
                <w:spacing w:val="-3"/>
                <w:w w:val="105"/>
                <w:sz w:val="19"/>
              </w:rPr>
              <w:t xml:space="preserve"> </w:t>
            </w:r>
            <w:r>
              <w:rPr>
                <w:color w:val="12161F"/>
                <w:w w:val="105"/>
                <w:sz w:val="19"/>
              </w:rPr>
              <w:t>any</w:t>
            </w:r>
            <w:r>
              <w:rPr>
                <w:color w:val="12161F"/>
                <w:spacing w:val="-2"/>
                <w:w w:val="105"/>
                <w:sz w:val="19"/>
              </w:rPr>
              <w:t xml:space="preserve"> </w:t>
            </w:r>
            <w:r>
              <w:rPr>
                <w:color w:val="12161F"/>
                <w:w w:val="105"/>
                <w:sz w:val="19"/>
              </w:rPr>
              <w:t>of</w:t>
            </w:r>
            <w:r>
              <w:rPr>
                <w:color w:val="12161F"/>
                <w:spacing w:val="-4"/>
                <w:w w:val="105"/>
                <w:sz w:val="19"/>
              </w:rPr>
              <w:t xml:space="preserve"> </w:t>
            </w:r>
            <w:r>
              <w:rPr>
                <w:color w:val="12161F"/>
                <w:w w:val="105"/>
                <w:sz w:val="19"/>
              </w:rPr>
              <w:t>my</w:t>
            </w:r>
            <w:r>
              <w:rPr>
                <w:color w:val="12161F"/>
                <w:spacing w:val="-4"/>
                <w:w w:val="105"/>
                <w:sz w:val="19"/>
              </w:rPr>
              <w:t xml:space="preserve"> </w:t>
            </w:r>
            <w:r>
              <w:rPr>
                <w:color w:val="12161F"/>
                <w:w w:val="105"/>
                <w:sz w:val="19"/>
              </w:rPr>
              <w:t>own</w:t>
            </w:r>
            <w:r>
              <w:rPr>
                <w:color w:val="12161F"/>
                <w:spacing w:val="-4"/>
                <w:w w:val="105"/>
                <w:sz w:val="19"/>
              </w:rPr>
              <w:t xml:space="preserve"> </w:t>
            </w:r>
            <w:r>
              <w:rPr>
                <w:color w:val="12161F"/>
                <w:w w:val="105"/>
                <w:sz w:val="19"/>
              </w:rPr>
              <w:t>money.</w:t>
            </w:r>
            <w:r>
              <w:rPr>
                <w:color w:val="12161F"/>
                <w:spacing w:val="-3"/>
                <w:w w:val="105"/>
                <w:sz w:val="19"/>
              </w:rPr>
              <w:t xml:space="preserve"> </w:t>
            </w:r>
            <w:r>
              <w:rPr>
                <w:color w:val="12161F"/>
                <w:w w:val="105"/>
                <w:sz w:val="19"/>
              </w:rPr>
              <w:t>I</w:t>
            </w:r>
            <w:r>
              <w:rPr>
                <w:color w:val="12161F"/>
                <w:spacing w:val="-3"/>
                <w:w w:val="105"/>
                <w:sz w:val="19"/>
              </w:rPr>
              <w:t xml:space="preserve"> </w:t>
            </w:r>
            <w:r>
              <w:rPr>
                <w:color w:val="12161F"/>
                <w:w w:val="105"/>
                <w:sz w:val="19"/>
              </w:rPr>
              <w:t>only</w:t>
            </w:r>
            <w:r>
              <w:rPr>
                <w:color w:val="12161F"/>
                <w:spacing w:val="-3"/>
                <w:w w:val="105"/>
                <w:sz w:val="19"/>
              </w:rPr>
              <w:t xml:space="preserve"> </w:t>
            </w:r>
            <w:r>
              <w:rPr>
                <w:color w:val="12161F"/>
                <w:w w:val="105"/>
                <w:sz w:val="19"/>
              </w:rPr>
              <w:t>get</w:t>
            </w:r>
            <w:r>
              <w:rPr>
                <w:color w:val="12161F"/>
                <w:spacing w:val="-2"/>
                <w:w w:val="105"/>
                <w:sz w:val="19"/>
              </w:rPr>
              <w:t xml:space="preserve"> </w:t>
            </w:r>
            <w:r>
              <w:rPr>
                <w:color w:val="12161F"/>
                <w:w w:val="105"/>
                <w:sz w:val="19"/>
              </w:rPr>
              <w:t>one</w:t>
            </w:r>
            <w:r>
              <w:rPr>
                <w:color w:val="12161F"/>
                <w:spacing w:val="-6"/>
                <w:w w:val="105"/>
                <w:sz w:val="19"/>
              </w:rPr>
              <w:t xml:space="preserve"> </w:t>
            </w:r>
            <w:r>
              <w:rPr>
                <w:color w:val="12161F"/>
                <w:w w:val="105"/>
                <w:sz w:val="19"/>
              </w:rPr>
              <w:t>hundred</w:t>
            </w:r>
            <w:r>
              <w:rPr>
                <w:color w:val="12161F"/>
                <w:spacing w:val="-4"/>
                <w:w w:val="105"/>
                <w:sz w:val="19"/>
              </w:rPr>
              <w:t xml:space="preserve"> </w:t>
            </w:r>
            <w:r>
              <w:rPr>
                <w:color w:val="12161F"/>
                <w:w w:val="105"/>
                <w:sz w:val="19"/>
              </w:rPr>
              <w:t>bucks</w:t>
            </w:r>
            <w:r>
              <w:rPr>
                <w:color w:val="12161F"/>
                <w:spacing w:val="-4"/>
                <w:w w:val="105"/>
                <w:sz w:val="19"/>
              </w:rPr>
              <w:t xml:space="preserve"> </w:t>
            </w:r>
            <w:r>
              <w:rPr>
                <w:color w:val="12161F"/>
                <w:w w:val="105"/>
                <w:sz w:val="19"/>
              </w:rPr>
              <w:t>a</w:t>
            </w:r>
            <w:r>
              <w:rPr>
                <w:color w:val="12161F"/>
                <w:spacing w:val="-2"/>
                <w:w w:val="105"/>
                <w:sz w:val="19"/>
              </w:rPr>
              <w:t xml:space="preserve"> week!</w:t>
            </w:r>
          </w:p>
        </w:tc>
        <w:tc>
          <w:tcPr>
            <w:tcW w:w="3471" w:type="dxa"/>
            <w:tcBorders>
              <w:top w:val="single" w:sz="8" w:space="0" w:color="12161F"/>
              <w:bottom w:val="single" w:sz="8" w:space="0" w:color="12161F"/>
            </w:tcBorders>
          </w:tcPr>
          <w:p w14:paraId="28374C9C" w14:textId="77777777" w:rsidR="00F76F63" w:rsidRDefault="004545D8">
            <w:pPr>
              <w:pStyle w:val="TableParagraph"/>
              <w:spacing w:before="66"/>
              <w:ind w:left="263"/>
              <w:rPr>
                <w:sz w:val="19"/>
              </w:rPr>
            </w:pPr>
            <w:r>
              <w:rPr>
                <w:color w:val="12161F"/>
                <w:w w:val="105"/>
                <w:sz w:val="19"/>
              </w:rPr>
              <w:t>2</w:t>
            </w:r>
            <w:r>
              <w:rPr>
                <w:color w:val="12161F"/>
                <w:spacing w:val="-2"/>
                <w:w w:val="105"/>
                <w:sz w:val="19"/>
              </w:rPr>
              <w:t xml:space="preserve"> Disagree</w:t>
            </w:r>
          </w:p>
        </w:tc>
      </w:tr>
      <w:tr w:rsidR="00F76F63" w14:paraId="28374CA1" w14:textId="77777777">
        <w:trPr>
          <w:trHeight w:val="359"/>
        </w:trPr>
        <w:tc>
          <w:tcPr>
            <w:tcW w:w="1640" w:type="dxa"/>
            <w:tcBorders>
              <w:top w:val="single" w:sz="8" w:space="0" w:color="12161F"/>
              <w:bottom w:val="single" w:sz="8" w:space="0" w:color="12161F"/>
            </w:tcBorders>
          </w:tcPr>
          <w:p w14:paraId="28374C9E" w14:textId="77777777" w:rsidR="00F76F63" w:rsidRDefault="004545D8">
            <w:pPr>
              <w:pStyle w:val="TableParagraph"/>
              <w:spacing w:before="63"/>
              <w:ind w:left="304"/>
              <w:rPr>
                <w:sz w:val="19"/>
              </w:rPr>
            </w:pPr>
            <w:r>
              <w:rPr>
                <w:color w:val="12161F"/>
                <w:spacing w:val="-5"/>
                <w:sz w:val="19"/>
              </w:rPr>
              <w:t>H10</w:t>
            </w:r>
          </w:p>
        </w:tc>
        <w:tc>
          <w:tcPr>
            <w:tcW w:w="9456" w:type="dxa"/>
            <w:tcBorders>
              <w:top w:val="single" w:sz="8" w:space="0" w:color="12161F"/>
              <w:bottom w:val="single" w:sz="8" w:space="0" w:color="12161F"/>
            </w:tcBorders>
          </w:tcPr>
          <w:p w14:paraId="28374C9F" w14:textId="77777777" w:rsidR="00F76F63" w:rsidRDefault="004545D8">
            <w:pPr>
              <w:pStyle w:val="TableParagraph"/>
              <w:spacing w:before="63"/>
              <w:ind w:left="400"/>
              <w:rPr>
                <w:sz w:val="19"/>
              </w:rPr>
            </w:pPr>
            <w:r>
              <w:rPr>
                <w:color w:val="12161F"/>
                <w:w w:val="105"/>
                <w:sz w:val="19"/>
              </w:rPr>
              <w:t>I</w:t>
            </w:r>
            <w:r>
              <w:rPr>
                <w:color w:val="12161F"/>
                <w:spacing w:val="-5"/>
                <w:w w:val="105"/>
                <w:sz w:val="19"/>
              </w:rPr>
              <w:t xml:space="preserve"> </w:t>
            </w:r>
            <w:r>
              <w:rPr>
                <w:color w:val="12161F"/>
                <w:w w:val="105"/>
                <w:sz w:val="19"/>
              </w:rPr>
              <w:t>can't</w:t>
            </w:r>
            <w:r>
              <w:rPr>
                <w:color w:val="12161F"/>
                <w:spacing w:val="-3"/>
                <w:w w:val="105"/>
                <w:sz w:val="19"/>
              </w:rPr>
              <w:t xml:space="preserve"> </w:t>
            </w:r>
            <w:r>
              <w:rPr>
                <w:color w:val="12161F"/>
                <w:w w:val="105"/>
                <w:sz w:val="19"/>
              </w:rPr>
              <w:t>do</w:t>
            </w:r>
            <w:r>
              <w:rPr>
                <w:color w:val="12161F"/>
                <w:spacing w:val="-6"/>
                <w:w w:val="105"/>
                <w:sz w:val="19"/>
              </w:rPr>
              <w:t xml:space="preserve"> </w:t>
            </w:r>
            <w:r>
              <w:rPr>
                <w:color w:val="12161F"/>
                <w:w w:val="105"/>
                <w:sz w:val="19"/>
              </w:rPr>
              <w:t>things</w:t>
            </w:r>
            <w:r>
              <w:rPr>
                <w:color w:val="12161F"/>
                <w:spacing w:val="-2"/>
                <w:w w:val="105"/>
                <w:sz w:val="19"/>
              </w:rPr>
              <w:t xml:space="preserve"> </w:t>
            </w:r>
            <w:r>
              <w:rPr>
                <w:color w:val="12161F"/>
                <w:w w:val="105"/>
                <w:sz w:val="19"/>
              </w:rPr>
              <w:t>because</w:t>
            </w:r>
            <w:r>
              <w:rPr>
                <w:color w:val="12161F"/>
                <w:spacing w:val="-4"/>
                <w:w w:val="105"/>
                <w:sz w:val="19"/>
              </w:rPr>
              <w:t xml:space="preserve"> </w:t>
            </w:r>
            <w:r>
              <w:rPr>
                <w:color w:val="12161F"/>
                <w:w w:val="105"/>
                <w:sz w:val="19"/>
              </w:rPr>
              <w:t>they</w:t>
            </w:r>
            <w:r>
              <w:rPr>
                <w:color w:val="12161F"/>
                <w:spacing w:val="-5"/>
                <w:w w:val="105"/>
                <w:sz w:val="19"/>
              </w:rPr>
              <w:t xml:space="preserve"> </w:t>
            </w:r>
            <w:r>
              <w:rPr>
                <w:color w:val="12161F"/>
                <w:w w:val="105"/>
                <w:sz w:val="19"/>
              </w:rPr>
              <w:t>won't</w:t>
            </w:r>
            <w:r>
              <w:rPr>
                <w:color w:val="12161F"/>
                <w:spacing w:val="-3"/>
                <w:w w:val="105"/>
                <w:sz w:val="19"/>
              </w:rPr>
              <w:t xml:space="preserve"> </w:t>
            </w:r>
            <w:r>
              <w:rPr>
                <w:color w:val="12161F"/>
                <w:w w:val="105"/>
                <w:sz w:val="19"/>
              </w:rPr>
              <w:t>give</w:t>
            </w:r>
            <w:r>
              <w:rPr>
                <w:color w:val="12161F"/>
                <w:spacing w:val="-4"/>
                <w:w w:val="105"/>
                <w:sz w:val="19"/>
              </w:rPr>
              <w:t xml:space="preserve"> </w:t>
            </w:r>
            <w:r>
              <w:rPr>
                <w:color w:val="12161F"/>
                <w:w w:val="105"/>
                <w:sz w:val="19"/>
              </w:rPr>
              <w:t>me</w:t>
            </w:r>
            <w:r>
              <w:rPr>
                <w:color w:val="12161F"/>
                <w:spacing w:val="-4"/>
                <w:w w:val="105"/>
                <w:sz w:val="19"/>
              </w:rPr>
              <w:t xml:space="preserve"> </w:t>
            </w:r>
            <w:r>
              <w:rPr>
                <w:color w:val="12161F"/>
                <w:w w:val="105"/>
                <w:sz w:val="19"/>
              </w:rPr>
              <w:t>any</w:t>
            </w:r>
            <w:r>
              <w:rPr>
                <w:color w:val="12161F"/>
                <w:spacing w:val="-3"/>
                <w:w w:val="105"/>
                <w:sz w:val="19"/>
              </w:rPr>
              <w:t xml:space="preserve"> </w:t>
            </w:r>
            <w:r>
              <w:rPr>
                <w:color w:val="12161F"/>
                <w:spacing w:val="-2"/>
                <w:w w:val="105"/>
                <w:sz w:val="19"/>
              </w:rPr>
              <w:t>money.</w:t>
            </w:r>
          </w:p>
        </w:tc>
        <w:tc>
          <w:tcPr>
            <w:tcW w:w="3471" w:type="dxa"/>
            <w:tcBorders>
              <w:top w:val="single" w:sz="8" w:space="0" w:color="12161F"/>
              <w:bottom w:val="single" w:sz="8" w:space="0" w:color="12161F"/>
            </w:tcBorders>
          </w:tcPr>
          <w:p w14:paraId="28374CA0" w14:textId="77777777" w:rsidR="00F76F63" w:rsidRDefault="004545D8">
            <w:pPr>
              <w:pStyle w:val="TableParagraph"/>
              <w:spacing w:before="63"/>
              <w:ind w:left="263"/>
              <w:rPr>
                <w:sz w:val="19"/>
              </w:rPr>
            </w:pPr>
            <w:r>
              <w:rPr>
                <w:color w:val="12161F"/>
                <w:w w:val="105"/>
                <w:sz w:val="19"/>
              </w:rPr>
              <w:t>2</w:t>
            </w:r>
            <w:r>
              <w:rPr>
                <w:color w:val="12161F"/>
                <w:spacing w:val="-2"/>
                <w:w w:val="105"/>
                <w:sz w:val="19"/>
              </w:rPr>
              <w:t xml:space="preserve"> Disagree</w:t>
            </w:r>
          </w:p>
        </w:tc>
      </w:tr>
      <w:tr w:rsidR="00F76F63" w14:paraId="28374CA5" w14:textId="77777777">
        <w:trPr>
          <w:trHeight w:val="359"/>
        </w:trPr>
        <w:tc>
          <w:tcPr>
            <w:tcW w:w="1640" w:type="dxa"/>
            <w:tcBorders>
              <w:top w:val="single" w:sz="8" w:space="0" w:color="12161F"/>
              <w:bottom w:val="single" w:sz="8" w:space="0" w:color="12161F"/>
            </w:tcBorders>
          </w:tcPr>
          <w:p w14:paraId="28374CA2" w14:textId="77777777" w:rsidR="00F76F63" w:rsidRDefault="004545D8">
            <w:pPr>
              <w:pStyle w:val="TableParagraph"/>
              <w:spacing w:before="63"/>
              <w:ind w:left="304"/>
              <w:rPr>
                <w:sz w:val="19"/>
              </w:rPr>
            </w:pPr>
            <w:r>
              <w:rPr>
                <w:color w:val="12161F"/>
                <w:spacing w:val="-5"/>
                <w:sz w:val="19"/>
              </w:rPr>
              <w:t>H10</w:t>
            </w:r>
          </w:p>
        </w:tc>
        <w:tc>
          <w:tcPr>
            <w:tcW w:w="9456" w:type="dxa"/>
            <w:tcBorders>
              <w:top w:val="single" w:sz="8" w:space="0" w:color="12161F"/>
              <w:bottom w:val="single" w:sz="8" w:space="0" w:color="12161F"/>
            </w:tcBorders>
          </w:tcPr>
          <w:p w14:paraId="28374CA3" w14:textId="77777777" w:rsidR="00F76F63" w:rsidRDefault="004545D8">
            <w:pPr>
              <w:pStyle w:val="TableParagraph"/>
              <w:spacing w:before="63"/>
              <w:ind w:left="400"/>
              <w:rPr>
                <w:sz w:val="19"/>
              </w:rPr>
            </w:pPr>
            <w:r>
              <w:rPr>
                <w:color w:val="12161F"/>
                <w:w w:val="105"/>
                <w:sz w:val="19"/>
              </w:rPr>
              <w:t>I</w:t>
            </w:r>
            <w:r>
              <w:rPr>
                <w:color w:val="12161F"/>
                <w:spacing w:val="-4"/>
                <w:w w:val="105"/>
                <w:sz w:val="19"/>
              </w:rPr>
              <w:t xml:space="preserve"> </w:t>
            </w:r>
            <w:r>
              <w:rPr>
                <w:color w:val="12161F"/>
                <w:w w:val="105"/>
                <w:sz w:val="19"/>
              </w:rPr>
              <w:t>prefer</w:t>
            </w:r>
            <w:r>
              <w:rPr>
                <w:color w:val="12161F"/>
                <w:spacing w:val="-4"/>
                <w:w w:val="105"/>
                <w:sz w:val="19"/>
              </w:rPr>
              <w:t xml:space="preserve"> </w:t>
            </w:r>
            <w:r>
              <w:rPr>
                <w:color w:val="12161F"/>
                <w:w w:val="105"/>
                <w:sz w:val="19"/>
              </w:rPr>
              <w:t>to</w:t>
            </w:r>
            <w:r>
              <w:rPr>
                <w:color w:val="12161F"/>
                <w:spacing w:val="-3"/>
                <w:w w:val="105"/>
                <w:sz w:val="19"/>
              </w:rPr>
              <w:t xml:space="preserve"> </w:t>
            </w:r>
            <w:r>
              <w:rPr>
                <w:color w:val="12161F"/>
                <w:w w:val="105"/>
                <w:sz w:val="19"/>
              </w:rPr>
              <w:t>handle</w:t>
            </w:r>
            <w:r>
              <w:rPr>
                <w:color w:val="12161F"/>
                <w:spacing w:val="-4"/>
                <w:w w:val="105"/>
                <w:sz w:val="19"/>
              </w:rPr>
              <w:t xml:space="preserve"> </w:t>
            </w:r>
            <w:r>
              <w:rPr>
                <w:color w:val="12161F"/>
                <w:w w:val="105"/>
                <w:sz w:val="19"/>
              </w:rPr>
              <w:t>my</w:t>
            </w:r>
            <w:r>
              <w:rPr>
                <w:color w:val="12161F"/>
                <w:spacing w:val="-3"/>
                <w:w w:val="105"/>
                <w:sz w:val="19"/>
              </w:rPr>
              <w:t xml:space="preserve"> </w:t>
            </w:r>
            <w:r>
              <w:rPr>
                <w:color w:val="12161F"/>
                <w:w w:val="105"/>
                <w:sz w:val="19"/>
              </w:rPr>
              <w:t>own</w:t>
            </w:r>
            <w:r>
              <w:rPr>
                <w:color w:val="12161F"/>
                <w:spacing w:val="-3"/>
                <w:w w:val="105"/>
                <w:sz w:val="19"/>
              </w:rPr>
              <w:t xml:space="preserve"> </w:t>
            </w:r>
            <w:r>
              <w:rPr>
                <w:color w:val="12161F"/>
                <w:spacing w:val="-2"/>
                <w:w w:val="105"/>
                <w:sz w:val="19"/>
              </w:rPr>
              <w:t>money</w:t>
            </w:r>
          </w:p>
        </w:tc>
        <w:tc>
          <w:tcPr>
            <w:tcW w:w="3471" w:type="dxa"/>
            <w:tcBorders>
              <w:top w:val="single" w:sz="8" w:space="0" w:color="12161F"/>
              <w:bottom w:val="single" w:sz="8" w:space="0" w:color="12161F"/>
            </w:tcBorders>
          </w:tcPr>
          <w:p w14:paraId="28374CA4" w14:textId="77777777" w:rsidR="00F76F63" w:rsidRDefault="004545D8">
            <w:pPr>
              <w:pStyle w:val="TableParagraph"/>
              <w:spacing w:before="63"/>
              <w:ind w:left="263"/>
              <w:rPr>
                <w:sz w:val="19"/>
              </w:rPr>
            </w:pPr>
            <w:r>
              <w:rPr>
                <w:color w:val="12161F"/>
                <w:w w:val="105"/>
                <w:sz w:val="19"/>
              </w:rPr>
              <w:t>2</w:t>
            </w:r>
            <w:r>
              <w:rPr>
                <w:color w:val="12161F"/>
                <w:spacing w:val="-2"/>
                <w:w w:val="105"/>
                <w:sz w:val="19"/>
              </w:rPr>
              <w:t xml:space="preserve"> Disagree</w:t>
            </w:r>
          </w:p>
        </w:tc>
      </w:tr>
      <w:tr w:rsidR="00F76F63" w14:paraId="28374CA9" w14:textId="77777777">
        <w:trPr>
          <w:trHeight w:val="359"/>
        </w:trPr>
        <w:tc>
          <w:tcPr>
            <w:tcW w:w="1640" w:type="dxa"/>
            <w:tcBorders>
              <w:top w:val="single" w:sz="8" w:space="0" w:color="12161F"/>
              <w:bottom w:val="single" w:sz="8" w:space="0" w:color="12161F"/>
            </w:tcBorders>
          </w:tcPr>
          <w:p w14:paraId="28374CA6" w14:textId="77777777" w:rsidR="00F76F63" w:rsidRDefault="004545D8">
            <w:pPr>
              <w:pStyle w:val="TableParagraph"/>
              <w:spacing w:before="63"/>
              <w:ind w:left="304"/>
              <w:rPr>
                <w:sz w:val="19"/>
              </w:rPr>
            </w:pPr>
            <w:r>
              <w:rPr>
                <w:color w:val="12161F"/>
                <w:spacing w:val="-5"/>
                <w:sz w:val="19"/>
              </w:rPr>
              <w:t>H10</w:t>
            </w:r>
          </w:p>
        </w:tc>
        <w:tc>
          <w:tcPr>
            <w:tcW w:w="9456" w:type="dxa"/>
            <w:tcBorders>
              <w:top w:val="single" w:sz="8" w:space="0" w:color="12161F"/>
              <w:bottom w:val="single" w:sz="8" w:space="0" w:color="12161F"/>
            </w:tcBorders>
          </w:tcPr>
          <w:p w14:paraId="28374CA7" w14:textId="77777777" w:rsidR="00F76F63" w:rsidRDefault="004545D8">
            <w:pPr>
              <w:pStyle w:val="TableParagraph"/>
              <w:spacing w:before="63"/>
              <w:ind w:left="400"/>
              <w:rPr>
                <w:sz w:val="19"/>
              </w:rPr>
            </w:pPr>
            <w:r>
              <w:rPr>
                <w:color w:val="12161F"/>
                <w:w w:val="105"/>
                <w:sz w:val="19"/>
              </w:rPr>
              <w:t>I</w:t>
            </w:r>
            <w:r>
              <w:rPr>
                <w:color w:val="12161F"/>
                <w:spacing w:val="-5"/>
                <w:w w:val="105"/>
                <w:sz w:val="19"/>
              </w:rPr>
              <w:t xml:space="preserve"> </w:t>
            </w:r>
            <w:r>
              <w:rPr>
                <w:color w:val="12161F"/>
                <w:w w:val="105"/>
                <w:sz w:val="19"/>
              </w:rPr>
              <w:t>was</w:t>
            </w:r>
            <w:r>
              <w:rPr>
                <w:color w:val="12161F"/>
                <w:spacing w:val="-2"/>
                <w:w w:val="105"/>
                <w:sz w:val="19"/>
              </w:rPr>
              <w:t xml:space="preserve"> </w:t>
            </w:r>
            <w:r>
              <w:rPr>
                <w:color w:val="12161F"/>
                <w:w w:val="105"/>
                <w:sz w:val="19"/>
              </w:rPr>
              <w:t>doing</w:t>
            </w:r>
            <w:r>
              <w:rPr>
                <w:color w:val="12161F"/>
                <w:spacing w:val="-4"/>
                <w:w w:val="105"/>
                <w:sz w:val="19"/>
              </w:rPr>
              <w:t xml:space="preserve"> </w:t>
            </w:r>
            <w:r>
              <w:rPr>
                <w:color w:val="12161F"/>
                <w:w w:val="105"/>
                <w:sz w:val="19"/>
              </w:rPr>
              <w:t>well</w:t>
            </w:r>
            <w:r>
              <w:rPr>
                <w:color w:val="12161F"/>
                <w:spacing w:val="-5"/>
                <w:w w:val="105"/>
                <w:sz w:val="19"/>
              </w:rPr>
              <w:t xml:space="preserve"> </w:t>
            </w:r>
            <w:r>
              <w:rPr>
                <w:color w:val="12161F"/>
                <w:w w:val="105"/>
                <w:sz w:val="19"/>
              </w:rPr>
              <w:t>before</w:t>
            </w:r>
            <w:r>
              <w:rPr>
                <w:color w:val="12161F"/>
                <w:spacing w:val="-4"/>
                <w:w w:val="105"/>
                <w:sz w:val="19"/>
              </w:rPr>
              <w:t xml:space="preserve"> </w:t>
            </w:r>
            <w:r>
              <w:rPr>
                <w:color w:val="12161F"/>
                <w:w w:val="105"/>
                <w:sz w:val="19"/>
              </w:rPr>
              <w:t>I</w:t>
            </w:r>
            <w:r>
              <w:rPr>
                <w:color w:val="12161F"/>
                <w:spacing w:val="-4"/>
                <w:w w:val="105"/>
                <w:sz w:val="19"/>
              </w:rPr>
              <w:t xml:space="preserve"> </w:t>
            </w:r>
            <w:r>
              <w:rPr>
                <w:color w:val="12161F"/>
                <w:w w:val="105"/>
                <w:sz w:val="19"/>
              </w:rPr>
              <w:t>got</w:t>
            </w:r>
            <w:r>
              <w:rPr>
                <w:color w:val="12161F"/>
                <w:spacing w:val="-3"/>
                <w:w w:val="105"/>
                <w:sz w:val="19"/>
              </w:rPr>
              <w:t xml:space="preserve"> </w:t>
            </w:r>
            <w:r>
              <w:rPr>
                <w:color w:val="12161F"/>
                <w:w w:val="105"/>
                <w:sz w:val="19"/>
              </w:rPr>
              <w:t>involved</w:t>
            </w:r>
            <w:r>
              <w:rPr>
                <w:color w:val="12161F"/>
                <w:spacing w:val="-6"/>
                <w:w w:val="105"/>
                <w:sz w:val="19"/>
              </w:rPr>
              <w:t xml:space="preserve"> </w:t>
            </w:r>
            <w:r>
              <w:rPr>
                <w:color w:val="12161F"/>
                <w:w w:val="105"/>
                <w:sz w:val="19"/>
              </w:rPr>
              <w:t>with</w:t>
            </w:r>
            <w:r>
              <w:rPr>
                <w:color w:val="12161F"/>
                <w:spacing w:val="-3"/>
                <w:w w:val="105"/>
                <w:sz w:val="19"/>
              </w:rPr>
              <w:t xml:space="preserve"> </w:t>
            </w:r>
            <w:r>
              <w:rPr>
                <w:color w:val="12161F"/>
                <w:spacing w:val="-4"/>
                <w:w w:val="105"/>
                <w:sz w:val="19"/>
              </w:rPr>
              <w:t>them.</w:t>
            </w:r>
          </w:p>
        </w:tc>
        <w:tc>
          <w:tcPr>
            <w:tcW w:w="3471" w:type="dxa"/>
            <w:tcBorders>
              <w:top w:val="single" w:sz="8" w:space="0" w:color="12161F"/>
              <w:bottom w:val="single" w:sz="8" w:space="0" w:color="12161F"/>
            </w:tcBorders>
          </w:tcPr>
          <w:p w14:paraId="28374CA8" w14:textId="77777777" w:rsidR="00F76F63" w:rsidRDefault="004545D8">
            <w:pPr>
              <w:pStyle w:val="TableParagraph"/>
              <w:spacing w:before="63"/>
              <w:ind w:left="263"/>
              <w:rPr>
                <w:sz w:val="19"/>
              </w:rPr>
            </w:pPr>
            <w:r>
              <w:rPr>
                <w:color w:val="12161F"/>
                <w:w w:val="105"/>
                <w:sz w:val="19"/>
              </w:rPr>
              <w:t>2</w:t>
            </w:r>
            <w:r>
              <w:rPr>
                <w:color w:val="12161F"/>
                <w:spacing w:val="-2"/>
                <w:w w:val="105"/>
                <w:sz w:val="19"/>
              </w:rPr>
              <w:t xml:space="preserve"> Disagree</w:t>
            </w:r>
          </w:p>
        </w:tc>
      </w:tr>
      <w:tr w:rsidR="00F76F63" w14:paraId="28374CAD" w14:textId="77777777">
        <w:trPr>
          <w:trHeight w:val="359"/>
        </w:trPr>
        <w:tc>
          <w:tcPr>
            <w:tcW w:w="1640" w:type="dxa"/>
            <w:tcBorders>
              <w:top w:val="single" w:sz="8" w:space="0" w:color="12161F"/>
              <w:bottom w:val="single" w:sz="8" w:space="0" w:color="12161F"/>
            </w:tcBorders>
          </w:tcPr>
          <w:p w14:paraId="28374CAA" w14:textId="77777777" w:rsidR="00F76F63" w:rsidRDefault="004545D8">
            <w:pPr>
              <w:pStyle w:val="TableParagraph"/>
              <w:spacing w:before="63"/>
              <w:ind w:left="300"/>
              <w:rPr>
                <w:sz w:val="19"/>
              </w:rPr>
            </w:pPr>
            <w:r>
              <w:rPr>
                <w:color w:val="12161F"/>
                <w:spacing w:val="-5"/>
                <w:sz w:val="19"/>
              </w:rPr>
              <w:t>D10</w:t>
            </w:r>
          </w:p>
        </w:tc>
        <w:tc>
          <w:tcPr>
            <w:tcW w:w="9456" w:type="dxa"/>
            <w:tcBorders>
              <w:top w:val="single" w:sz="8" w:space="0" w:color="12161F"/>
              <w:bottom w:val="single" w:sz="8" w:space="0" w:color="12161F"/>
            </w:tcBorders>
          </w:tcPr>
          <w:p w14:paraId="28374CAB" w14:textId="77777777" w:rsidR="00F76F63" w:rsidRDefault="004545D8">
            <w:pPr>
              <w:pStyle w:val="TableParagraph"/>
              <w:spacing w:before="63"/>
              <w:ind w:left="400"/>
              <w:rPr>
                <w:sz w:val="19"/>
              </w:rPr>
            </w:pPr>
            <w:r>
              <w:rPr>
                <w:color w:val="12161F"/>
                <w:w w:val="105"/>
                <w:sz w:val="19"/>
              </w:rPr>
              <w:t>I</w:t>
            </w:r>
            <w:r>
              <w:rPr>
                <w:color w:val="12161F"/>
                <w:spacing w:val="-5"/>
                <w:w w:val="105"/>
                <w:sz w:val="19"/>
              </w:rPr>
              <w:t xml:space="preserve"> </w:t>
            </w:r>
            <w:r>
              <w:rPr>
                <w:color w:val="12161F"/>
                <w:w w:val="105"/>
                <w:sz w:val="19"/>
              </w:rPr>
              <w:t>would</w:t>
            </w:r>
            <w:r>
              <w:rPr>
                <w:color w:val="12161F"/>
                <w:spacing w:val="-3"/>
                <w:w w:val="105"/>
                <w:sz w:val="19"/>
              </w:rPr>
              <w:t xml:space="preserve"> </w:t>
            </w:r>
            <w:r>
              <w:rPr>
                <w:color w:val="12161F"/>
                <w:w w:val="105"/>
                <w:sz w:val="19"/>
              </w:rPr>
              <w:t>still</w:t>
            </w:r>
            <w:r>
              <w:rPr>
                <w:color w:val="12161F"/>
                <w:spacing w:val="-4"/>
                <w:w w:val="105"/>
                <w:sz w:val="19"/>
              </w:rPr>
              <w:t xml:space="preserve"> </w:t>
            </w:r>
            <w:r>
              <w:rPr>
                <w:color w:val="12161F"/>
                <w:w w:val="105"/>
                <w:sz w:val="19"/>
              </w:rPr>
              <w:t>have</w:t>
            </w:r>
            <w:r>
              <w:rPr>
                <w:color w:val="12161F"/>
                <w:spacing w:val="-4"/>
                <w:w w:val="105"/>
                <w:sz w:val="19"/>
              </w:rPr>
              <w:t xml:space="preserve"> </w:t>
            </w:r>
            <w:r>
              <w:rPr>
                <w:color w:val="12161F"/>
                <w:w w:val="105"/>
                <w:sz w:val="19"/>
              </w:rPr>
              <w:t>my</w:t>
            </w:r>
            <w:r>
              <w:rPr>
                <w:color w:val="12161F"/>
                <w:spacing w:val="-3"/>
                <w:w w:val="105"/>
                <w:sz w:val="19"/>
              </w:rPr>
              <w:t xml:space="preserve"> </w:t>
            </w:r>
            <w:r>
              <w:rPr>
                <w:color w:val="12161F"/>
                <w:w w:val="105"/>
                <w:sz w:val="19"/>
              </w:rPr>
              <w:t>$40,000</w:t>
            </w:r>
            <w:r>
              <w:rPr>
                <w:color w:val="12161F"/>
                <w:spacing w:val="-5"/>
                <w:w w:val="105"/>
                <w:sz w:val="19"/>
              </w:rPr>
              <w:t xml:space="preserve"> </w:t>
            </w:r>
            <w:r>
              <w:rPr>
                <w:color w:val="12161F"/>
                <w:w w:val="105"/>
                <w:sz w:val="19"/>
              </w:rPr>
              <w:t>car</w:t>
            </w:r>
            <w:r>
              <w:rPr>
                <w:color w:val="12161F"/>
                <w:spacing w:val="-4"/>
                <w:w w:val="105"/>
                <w:sz w:val="19"/>
              </w:rPr>
              <w:t xml:space="preserve"> </w:t>
            </w:r>
            <w:r>
              <w:rPr>
                <w:color w:val="12161F"/>
                <w:w w:val="105"/>
                <w:sz w:val="19"/>
              </w:rPr>
              <w:t>if</w:t>
            </w:r>
            <w:r>
              <w:rPr>
                <w:color w:val="12161F"/>
                <w:spacing w:val="-5"/>
                <w:w w:val="105"/>
                <w:sz w:val="19"/>
              </w:rPr>
              <w:t xml:space="preserve"> </w:t>
            </w:r>
            <w:r>
              <w:rPr>
                <w:color w:val="12161F"/>
                <w:w w:val="105"/>
                <w:sz w:val="19"/>
              </w:rPr>
              <w:t>they</w:t>
            </w:r>
            <w:r>
              <w:rPr>
                <w:color w:val="12161F"/>
                <w:spacing w:val="-3"/>
                <w:w w:val="105"/>
                <w:sz w:val="19"/>
              </w:rPr>
              <w:t xml:space="preserve"> </w:t>
            </w:r>
            <w:r>
              <w:rPr>
                <w:color w:val="12161F"/>
                <w:w w:val="105"/>
                <w:sz w:val="19"/>
              </w:rPr>
              <w:t>had</w:t>
            </w:r>
            <w:r>
              <w:rPr>
                <w:color w:val="12161F"/>
                <w:spacing w:val="-3"/>
                <w:w w:val="105"/>
                <w:sz w:val="19"/>
              </w:rPr>
              <w:t xml:space="preserve"> </w:t>
            </w:r>
            <w:r>
              <w:rPr>
                <w:color w:val="12161F"/>
                <w:w w:val="105"/>
                <w:sz w:val="19"/>
              </w:rPr>
              <w:t>supported</w:t>
            </w:r>
            <w:r>
              <w:rPr>
                <w:color w:val="12161F"/>
                <w:spacing w:val="-3"/>
                <w:w w:val="105"/>
                <w:sz w:val="19"/>
              </w:rPr>
              <w:t xml:space="preserve"> </w:t>
            </w:r>
            <w:r>
              <w:rPr>
                <w:color w:val="12161F"/>
                <w:w w:val="105"/>
                <w:sz w:val="19"/>
              </w:rPr>
              <w:t>me</w:t>
            </w:r>
            <w:r>
              <w:rPr>
                <w:color w:val="12161F"/>
                <w:spacing w:val="-5"/>
                <w:w w:val="105"/>
                <w:sz w:val="19"/>
              </w:rPr>
              <w:t xml:space="preserve"> </w:t>
            </w:r>
            <w:r>
              <w:rPr>
                <w:color w:val="12161F"/>
                <w:w w:val="105"/>
                <w:sz w:val="19"/>
              </w:rPr>
              <w:t>to</w:t>
            </w:r>
            <w:r>
              <w:rPr>
                <w:color w:val="12161F"/>
                <w:spacing w:val="-3"/>
                <w:w w:val="105"/>
                <w:sz w:val="19"/>
              </w:rPr>
              <w:t xml:space="preserve"> </w:t>
            </w:r>
            <w:r>
              <w:rPr>
                <w:color w:val="12161F"/>
                <w:w w:val="105"/>
                <w:sz w:val="19"/>
              </w:rPr>
              <w:t>do</w:t>
            </w:r>
            <w:r>
              <w:rPr>
                <w:color w:val="12161F"/>
                <w:spacing w:val="-5"/>
                <w:w w:val="105"/>
                <w:sz w:val="19"/>
              </w:rPr>
              <w:t xml:space="preserve"> </w:t>
            </w:r>
            <w:r>
              <w:rPr>
                <w:color w:val="12161F"/>
                <w:w w:val="105"/>
                <w:sz w:val="19"/>
              </w:rPr>
              <w:t>some</w:t>
            </w:r>
            <w:r>
              <w:rPr>
                <w:color w:val="12161F"/>
                <w:spacing w:val="-4"/>
                <w:w w:val="105"/>
                <w:sz w:val="19"/>
              </w:rPr>
              <w:t xml:space="preserve"> </w:t>
            </w:r>
            <w:r>
              <w:rPr>
                <w:color w:val="12161F"/>
                <w:spacing w:val="-2"/>
                <w:w w:val="105"/>
                <w:sz w:val="19"/>
              </w:rPr>
              <w:t>repairs.</w:t>
            </w:r>
          </w:p>
        </w:tc>
        <w:tc>
          <w:tcPr>
            <w:tcW w:w="3471" w:type="dxa"/>
            <w:tcBorders>
              <w:top w:val="single" w:sz="8" w:space="0" w:color="12161F"/>
              <w:bottom w:val="single" w:sz="8" w:space="0" w:color="12161F"/>
            </w:tcBorders>
          </w:tcPr>
          <w:p w14:paraId="28374CAC" w14:textId="77777777" w:rsidR="00F76F63" w:rsidRDefault="004545D8">
            <w:pPr>
              <w:pStyle w:val="TableParagraph"/>
              <w:spacing w:before="63"/>
              <w:ind w:left="263"/>
              <w:rPr>
                <w:sz w:val="19"/>
              </w:rPr>
            </w:pPr>
            <w:r>
              <w:rPr>
                <w:color w:val="12161F"/>
                <w:w w:val="105"/>
                <w:sz w:val="19"/>
              </w:rPr>
              <w:t>2</w:t>
            </w:r>
            <w:r>
              <w:rPr>
                <w:color w:val="12161F"/>
                <w:spacing w:val="-2"/>
                <w:w w:val="105"/>
                <w:sz w:val="19"/>
              </w:rPr>
              <w:t xml:space="preserve"> Disagree</w:t>
            </w:r>
          </w:p>
        </w:tc>
      </w:tr>
      <w:tr w:rsidR="00F76F63" w14:paraId="28374CB1" w14:textId="77777777">
        <w:trPr>
          <w:trHeight w:val="359"/>
        </w:trPr>
        <w:tc>
          <w:tcPr>
            <w:tcW w:w="1640" w:type="dxa"/>
            <w:tcBorders>
              <w:top w:val="single" w:sz="8" w:space="0" w:color="12161F"/>
              <w:bottom w:val="single" w:sz="8" w:space="0" w:color="12161F"/>
            </w:tcBorders>
          </w:tcPr>
          <w:p w14:paraId="28374CAE" w14:textId="77777777" w:rsidR="00F76F63" w:rsidRDefault="004545D8">
            <w:pPr>
              <w:pStyle w:val="TableParagraph"/>
              <w:spacing w:before="63"/>
              <w:ind w:left="304"/>
              <w:rPr>
                <w:sz w:val="19"/>
              </w:rPr>
            </w:pPr>
            <w:r>
              <w:rPr>
                <w:color w:val="12161F"/>
                <w:spacing w:val="-5"/>
                <w:sz w:val="19"/>
              </w:rPr>
              <w:t>H10</w:t>
            </w:r>
          </w:p>
        </w:tc>
        <w:tc>
          <w:tcPr>
            <w:tcW w:w="9456" w:type="dxa"/>
            <w:tcBorders>
              <w:top w:val="single" w:sz="8" w:space="0" w:color="12161F"/>
              <w:bottom w:val="single" w:sz="8" w:space="0" w:color="12161F"/>
            </w:tcBorders>
          </w:tcPr>
          <w:p w14:paraId="28374CAF" w14:textId="77777777" w:rsidR="00F76F63" w:rsidRDefault="004545D8">
            <w:pPr>
              <w:pStyle w:val="TableParagraph"/>
              <w:spacing w:before="63"/>
              <w:ind w:left="400"/>
              <w:rPr>
                <w:sz w:val="19"/>
              </w:rPr>
            </w:pPr>
            <w:r>
              <w:rPr>
                <w:color w:val="12161F"/>
                <w:w w:val="105"/>
                <w:sz w:val="19"/>
              </w:rPr>
              <w:t>I</w:t>
            </w:r>
            <w:r>
              <w:rPr>
                <w:color w:val="12161F"/>
                <w:spacing w:val="-5"/>
                <w:w w:val="105"/>
                <w:sz w:val="19"/>
              </w:rPr>
              <w:t xml:space="preserve"> </w:t>
            </w:r>
            <w:r>
              <w:rPr>
                <w:color w:val="12161F"/>
                <w:w w:val="105"/>
                <w:sz w:val="19"/>
              </w:rPr>
              <w:t>have</w:t>
            </w:r>
            <w:r>
              <w:rPr>
                <w:color w:val="12161F"/>
                <w:spacing w:val="-4"/>
                <w:w w:val="105"/>
                <w:sz w:val="19"/>
              </w:rPr>
              <w:t xml:space="preserve"> </w:t>
            </w:r>
            <w:r>
              <w:rPr>
                <w:color w:val="12161F"/>
                <w:w w:val="105"/>
                <w:sz w:val="19"/>
              </w:rPr>
              <w:t>access</w:t>
            </w:r>
            <w:r>
              <w:rPr>
                <w:color w:val="12161F"/>
                <w:spacing w:val="-2"/>
                <w:w w:val="105"/>
                <w:sz w:val="19"/>
              </w:rPr>
              <w:t xml:space="preserve"> </w:t>
            </w:r>
            <w:r>
              <w:rPr>
                <w:color w:val="12161F"/>
                <w:w w:val="105"/>
                <w:sz w:val="19"/>
              </w:rPr>
              <w:t>to</w:t>
            </w:r>
            <w:r>
              <w:rPr>
                <w:color w:val="12161F"/>
                <w:spacing w:val="-4"/>
                <w:w w:val="105"/>
                <w:sz w:val="19"/>
              </w:rPr>
              <w:t xml:space="preserve"> </w:t>
            </w:r>
            <w:r>
              <w:rPr>
                <w:color w:val="12161F"/>
                <w:w w:val="105"/>
                <w:sz w:val="19"/>
              </w:rPr>
              <w:t>less</w:t>
            </w:r>
            <w:r>
              <w:rPr>
                <w:color w:val="12161F"/>
                <w:spacing w:val="-2"/>
                <w:w w:val="105"/>
                <w:sz w:val="19"/>
              </w:rPr>
              <w:t xml:space="preserve"> </w:t>
            </w:r>
            <w:r>
              <w:rPr>
                <w:color w:val="12161F"/>
                <w:w w:val="105"/>
                <w:sz w:val="19"/>
              </w:rPr>
              <w:t>money</w:t>
            </w:r>
            <w:r>
              <w:rPr>
                <w:color w:val="12161F"/>
                <w:spacing w:val="-5"/>
                <w:w w:val="105"/>
                <w:sz w:val="19"/>
              </w:rPr>
              <w:t xml:space="preserve"> </w:t>
            </w:r>
            <w:r>
              <w:rPr>
                <w:color w:val="12161F"/>
                <w:w w:val="105"/>
                <w:sz w:val="19"/>
              </w:rPr>
              <w:t>now</w:t>
            </w:r>
            <w:r>
              <w:rPr>
                <w:color w:val="12161F"/>
                <w:spacing w:val="-2"/>
                <w:w w:val="105"/>
                <w:sz w:val="19"/>
              </w:rPr>
              <w:t xml:space="preserve"> </w:t>
            </w:r>
            <w:r>
              <w:rPr>
                <w:color w:val="12161F"/>
                <w:w w:val="105"/>
                <w:sz w:val="19"/>
              </w:rPr>
              <w:t>than</w:t>
            </w:r>
            <w:r>
              <w:rPr>
                <w:color w:val="12161F"/>
                <w:spacing w:val="-6"/>
                <w:w w:val="105"/>
                <w:sz w:val="19"/>
              </w:rPr>
              <w:t xml:space="preserve"> </w:t>
            </w:r>
            <w:r>
              <w:rPr>
                <w:color w:val="12161F"/>
                <w:w w:val="105"/>
                <w:sz w:val="19"/>
              </w:rPr>
              <w:t>what</w:t>
            </w:r>
            <w:r>
              <w:rPr>
                <w:color w:val="12161F"/>
                <w:spacing w:val="-3"/>
                <w:w w:val="105"/>
                <w:sz w:val="19"/>
              </w:rPr>
              <w:t xml:space="preserve"> </w:t>
            </w:r>
            <w:r>
              <w:rPr>
                <w:color w:val="12161F"/>
                <w:w w:val="105"/>
                <w:sz w:val="19"/>
              </w:rPr>
              <w:t>I</w:t>
            </w:r>
            <w:r>
              <w:rPr>
                <w:color w:val="12161F"/>
                <w:spacing w:val="-4"/>
                <w:w w:val="105"/>
                <w:sz w:val="19"/>
              </w:rPr>
              <w:t xml:space="preserve"> </w:t>
            </w:r>
            <w:r>
              <w:rPr>
                <w:color w:val="12161F"/>
                <w:w w:val="105"/>
                <w:sz w:val="19"/>
              </w:rPr>
              <w:t>had</w:t>
            </w:r>
            <w:r>
              <w:rPr>
                <w:color w:val="12161F"/>
                <w:spacing w:val="-3"/>
                <w:w w:val="105"/>
                <w:sz w:val="19"/>
              </w:rPr>
              <w:t xml:space="preserve"> </w:t>
            </w:r>
            <w:r>
              <w:rPr>
                <w:color w:val="12161F"/>
                <w:spacing w:val="-2"/>
                <w:w w:val="105"/>
                <w:sz w:val="19"/>
              </w:rPr>
              <w:t>before.</w:t>
            </w:r>
          </w:p>
        </w:tc>
        <w:tc>
          <w:tcPr>
            <w:tcW w:w="3471" w:type="dxa"/>
            <w:tcBorders>
              <w:top w:val="single" w:sz="8" w:space="0" w:color="12161F"/>
              <w:bottom w:val="single" w:sz="8" w:space="0" w:color="12161F"/>
            </w:tcBorders>
          </w:tcPr>
          <w:p w14:paraId="28374CB0" w14:textId="77777777" w:rsidR="00F76F63" w:rsidRDefault="004545D8">
            <w:pPr>
              <w:pStyle w:val="TableParagraph"/>
              <w:spacing w:before="63"/>
              <w:ind w:left="263"/>
              <w:rPr>
                <w:sz w:val="19"/>
              </w:rPr>
            </w:pPr>
            <w:r>
              <w:rPr>
                <w:color w:val="12161F"/>
                <w:w w:val="105"/>
                <w:sz w:val="19"/>
              </w:rPr>
              <w:t>2</w:t>
            </w:r>
            <w:r>
              <w:rPr>
                <w:color w:val="12161F"/>
                <w:spacing w:val="-2"/>
                <w:w w:val="105"/>
                <w:sz w:val="19"/>
              </w:rPr>
              <w:t xml:space="preserve"> Disagree</w:t>
            </w:r>
          </w:p>
        </w:tc>
      </w:tr>
      <w:tr w:rsidR="00F76F63" w14:paraId="28374CB5" w14:textId="77777777">
        <w:trPr>
          <w:trHeight w:val="359"/>
        </w:trPr>
        <w:tc>
          <w:tcPr>
            <w:tcW w:w="1640" w:type="dxa"/>
            <w:tcBorders>
              <w:top w:val="single" w:sz="8" w:space="0" w:color="12161F"/>
              <w:bottom w:val="single" w:sz="8" w:space="0" w:color="12161F"/>
            </w:tcBorders>
          </w:tcPr>
          <w:p w14:paraId="28374CB2" w14:textId="77777777" w:rsidR="00F76F63" w:rsidRDefault="004545D8">
            <w:pPr>
              <w:pStyle w:val="TableParagraph"/>
              <w:spacing w:before="63"/>
              <w:ind w:left="304"/>
              <w:rPr>
                <w:sz w:val="19"/>
              </w:rPr>
            </w:pPr>
            <w:r>
              <w:rPr>
                <w:color w:val="12161F"/>
                <w:spacing w:val="-5"/>
                <w:sz w:val="19"/>
              </w:rPr>
              <w:t>L10</w:t>
            </w:r>
          </w:p>
        </w:tc>
        <w:tc>
          <w:tcPr>
            <w:tcW w:w="9456" w:type="dxa"/>
            <w:tcBorders>
              <w:top w:val="single" w:sz="8" w:space="0" w:color="12161F"/>
              <w:bottom w:val="single" w:sz="8" w:space="0" w:color="12161F"/>
            </w:tcBorders>
          </w:tcPr>
          <w:p w14:paraId="28374CB3" w14:textId="77777777" w:rsidR="00F76F63" w:rsidRDefault="004545D8">
            <w:pPr>
              <w:pStyle w:val="TableParagraph"/>
              <w:spacing w:before="63"/>
              <w:ind w:left="400"/>
              <w:rPr>
                <w:sz w:val="19"/>
              </w:rPr>
            </w:pPr>
            <w:r>
              <w:rPr>
                <w:color w:val="12161F"/>
                <w:w w:val="105"/>
                <w:sz w:val="19"/>
              </w:rPr>
              <w:t>I</w:t>
            </w:r>
            <w:r>
              <w:rPr>
                <w:color w:val="12161F"/>
                <w:spacing w:val="-4"/>
                <w:w w:val="105"/>
                <w:sz w:val="19"/>
              </w:rPr>
              <w:t xml:space="preserve"> </w:t>
            </w:r>
            <w:r>
              <w:rPr>
                <w:color w:val="12161F"/>
                <w:w w:val="105"/>
                <w:sz w:val="19"/>
              </w:rPr>
              <w:t>would</w:t>
            </w:r>
            <w:r>
              <w:rPr>
                <w:color w:val="12161F"/>
                <w:spacing w:val="-3"/>
                <w:w w:val="105"/>
                <w:sz w:val="19"/>
              </w:rPr>
              <w:t xml:space="preserve"> </w:t>
            </w:r>
            <w:r>
              <w:rPr>
                <w:color w:val="12161F"/>
                <w:w w:val="105"/>
                <w:sz w:val="19"/>
              </w:rPr>
              <w:t>like</w:t>
            </w:r>
            <w:r>
              <w:rPr>
                <w:color w:val="12161F"/>
                <w:spacing w:val="-4"/>
                <w:w w:val="105"/>
                <w:sz w:val="19"/>
              </w:rPr>
              <w:t xml:space="preserve"> </w:t>
            </w:r>
            <w:r>
              <w:rPr>
                <w:color w:val="12161F"/>
                <w:w w:val="105"/>
                <w:sz w:val="19"/>
              </w:rPr>
              <w:t>to</w:t>
            </w:r>
            <w:r>
              <w:rPr>
                <w:color w:val="12161F"/>
                <w:spacing w:val="-6"/>
                <w:w w:val="105"/>
                <w:sz w:val="19"/>
              </w:rPr>
              <w:t xml:space="preserve"> </w:t>
            </w:r>
            <w:r>
              <w:rPr>
                <w:color w:val="12161F"/>
                <w:w w:val="105"/>
                <w:sz w:val="19"/>
              </w:rPr>
              <w:t>be</w:t>
            </w:r>
            <w:r>
              <w:rPr>
                <w:color w:val="12161F"/>
                <w:spacing w:val="-3"/>
                <w:w w:val="105"/>
                <w:sz w:val="19"/>
              </w:rPr>
              <w:t xml:space="preserve"> </w:t>
            </w:r>
            <w:r>
              <w:rPr>
                <w:color w:val="12161F"/>
                <w:w w:val="105"/>
                <w:sz w:val="19"/>
              </w:rPr>
              <w:t>in</w:t>
            </w:r>
            <w:r>
              <w:rPr>
                <w:color w:val="12161F"/>
                <w:spacing w:val="-3"/>
                <w:w w:val="105"/>
                <w:sz w:val="19"/>
              </w:rPr>
              <w:t xml:space="preserve"> </w:t>
            </w:r>
            <w:r>
              <w:rPr>
                <w:color w:val="12161F"/>
                <w:w w:val="105"/>
                <w:sz w:val="19"/>
              </w:rPr>
              <w:t>control</w:t>
            </w:r>
            <w:r>
              <w:rPr>
                <w:color w:val="12161F"/>
                <w:spacing w:val="-4"/>
                <w:w w:val="105"/>
                <w:sz w:val="19"/>
              </w:rPr>
              <w:t xml:space="preserve"> </w:t>
            </w:r>
            <w:r>
              <w:rPr>
                <w:color w:val="12161F"/>
                <w:w w:val="105"/>
                <w:sz w:val="19"/>
              </w:rPr>
              <w:t>of</w:t>
            </w:r>
            <w:r>
              <w:rPr>
                <w:color w:val="12161F"/>
                <w:spacing w:val="-7"/>
                <w:w w:val="105"/>
                <w:sz w:val="19"/>
              </w:rPr>
              <w:t xml:space="preserve"> </w:t>
            </w:r>
            <w:r>
              <w:rPr>
                <w:color w:val="12161F"/>
                <w:w w:val="105"/>
                <w:sz w:val="19"/>
              </w:rPr>
              <w:t>my</w:t>
            </w:r>
            <w:r>
              <w:rPr>
                <w:color w:val="12161F"/>
                <w:spacing w:val="-2"/>
                <w:w w:val="105"/>
                <w:sz w:val="19"/>
              </w:rPr>
              <w:t xml:space="preserve"> </w:t>
            </w:r>
            <w:r>
              <w:rPr>
                <w:color w:val="12161F"/>
                <w:w w:val="105"/>
                <w:sz w:val="19"/>
              </w:rPr>
              <w:t>financial</w:t>
            </w:r>
            <w:r>
              <w:rPr>
                <w:color w:val="12161F"/>
                <w:spacing w:val="-4"/>
                <w:w w:val="105"/>
                <w:sz w:val="19"/>
              </w:rPr>
              <w:t xml:space="preserve"> </w:t>
            </w:r>
            <w:r>
              <w:rPr>
                <w:color w:val="12161F"/>
                <w:w w:val="105"/>
                <w:sz w:val="19"/>
              </w:rPr>
              <w:t>aﬀairs.</w:t>
            </w:r>
            <w:r>
              <w:rPr>
                <w:color w:val="12161F"/>
                <w:spacing w:val="-6"/>
                <w:w w:val="105"/>
                <w:sz w:val="19"/>
              </w:rPr>
              <w:t xml:space="preserve"> </w:t>
            </w:r>
            <w:r>
              <w:rPr>
                <w:color w:val="12161F"/>
                <w:w w:val="105"/>
                <w:sz w:val="19"/>
              </w:rPr>
              <w:t>I</w:t>
            </w:r>
            <w:r>
              <w:rPr>
                <w:color w:val="12161F"/>
                <w:spacing w:val="-4"/>
                <w:w w:val="105"/>
                <w:sz w:val="19"/>
              </w:rPr>
              <w:t xml:space="preserve"> </w:t>
            </w:r>
            <w:r>
              <w:rPr>
                <w:color w:val="12161F"/>
                <w:w w:val="105"/>
                <w:sz w:val="19"/>
              </w:rPr>
              <w:t>do</w:t>
            </w:r>
            <w:r>
              <w:rPr>
                <w:color w:val="12161F"/>
                <w:spacing w:val="-5"/>
                <w:w w:val="105"/>
                <w:sz w:val="19"/>
              </w:rPr>
              <w:t xml:space="preserve"> </w:t>
            </w:r>
            <w:r>
              <w:rPr>
                <w:color w:val="12161F"/>
                <w:w w:val="105"/>
                <w:sz w:val="19"/>
              </w:rPr>
              <w:t>not</w:t>
            </w:r>
            <w:r>
              <w:rPr>
                <w:color w:val="12161F"/>
                <w:spacing w:val="-6"/>
                <w:w w:val="105"/>
                <w:sz w:val="19"/>
              </w:rPr>
              <w:t xml:space="preserve"> </w:t>
            </w:r>
            <w:r>
              <w:rPr>
                <w:color w:val="12161F"/>
                <w:w w:val="105"/>
                <w:sz w:val="19"/>
              </w:rPr>
              <w:t>need</w:t>
            </w:r>
            <w:r>
              <w:rPr>
                <w:color w:val="12161F"/>
                <w:spacing w:val="-3"/>
                <w:w w:val="105"/>
                <w:sz w:val="19"/>
              </w:rPr>
              <w:t xml:space="preserve"> </w:t>
            </w:r>
            <w:r>
              <w:rPr>
                <w:color w:val="12161F"/>
                <w:w w:val="105"/>
                <w:sz w:val="19"/>
              </w:rPr>
              <w:t>the</w:t>
            </w:r>
            <w:r>
              <w:rPr>
                <w:color w:val="12161F"/>
                <w:spacing w:val="-4"/>
                <w:w w:val="105"/>
                <w:sz w:val="19"/>
              </w:rPr>
              <w:t xml:space="preserve"> </w:t>
            </w:r>
            <w:r>
              <w:rPr>
                <w:color w:val="12161F"/>
                <w:w w:val="105"/>
                <w:sz w:val="19"/>
              </w:rPr>
              <w:t>Public</w:t>
            </w:r>
            <w:r>
              <w:rPr>
                <w:color w:val="12161F"/>
                <w:spacing w:val="-3"/>
                <w:w w:val="105"/>
                <w:sz w:val="19"/>
              </w:rPr>
              <w:t xml:space="preserve"> </w:t>
            </w:r>
            <w:r>
              <w:rPr>
                <w:color w:val="12161F"/>
                <w:spacing w:val="-2"/>
                <w:w w:val="105"/>
                <w:sz w:val="19"/>
              </w:rPr>
              <w:t>Trustees.</w:t>
            </w:r>
          </w:p>
        </w:tc>
        <w:tc>
          <w:tcPr>
            <w:tcW w:w="3471" w:type="dxa"/>
            <w:tcBorders>
              <w:top w:val="single" w:sz="8" w:space="0" w:color="12161F"/>
              <w:bottom w:val="single" w:sz="8" w:space="0" w:color="12161F"/>
            </w:tcBorders>
          </w:tcPr>
          <w:p w14:paraId="28374CB4" w14:textId="77777777" w:rsidR="00F76F63" w:rsidRDefault="004545D8">
            <w:pPr>
              <w:pStyle w:val="TableParagraph"/>
              <w:spacing w:before="63"/>
              <w:ind w:left="263"/>
              <w:rPr>
                <w:sz w:val="19"/>
              </w:rPr>
            </w:pPr>
            <w:r>
              <w:rPr>
                <w:color w:val="12161F"/>
                <w:w w:val="105"/>
                <w:sz w:val="19"/>
              </w:rPr>
              <w:t>1</w:t>
            </w:r>
            <w:r>
              <w:rPr>
                <w:color w:val="12161F"/>
                <w:spacing w:val="-4"/>
                <w:w w:val="105"/>
                <w:sz w:val="19"/>
              </w:rPr>
              <w:t xml:space="preserve"> </w:t>
            </w:r>
            <w:r>
              <w:rPr>
                <w:color w:val="12161F"/>
                <w:w w:val="105"/>
                <w:sz w:val="19"/>
              </w:rPr>
              <w:t>Strongly</w:t>
            </w:r>
            <w:r>
              <w:rPr>
                <w:color w:val="12161F"/>
                <w:spacing w:val="-2"/>
                <w:w w:val="105"/>
                <w:sz w:val="19"/>
              </w:rPr>
              <w:t xml:space="preserve"> Disagree</w:t>
            </w:r>
          </w:p>
        </w:tc>
      </w:tr>
      <w:tr w:rsidR="00F76F63" w14:paraId="28374CB9" w14:textId="77777777">
        <w:trPr>
          <w:trHeight w:val="356"/>
        </w:trPr>
        <w:tc>
          <w:tcPr>
            <w:tcW w:w="1640" w:type="dxa"/>
            <w:tcBorders>
              <w:top w:val="single" w:sz="8" w:space="0" w:color="12161F"/>
              <w:bottom w:val="single" w:sz="8" w:space="0" w:color="12161F"/>
            </w:tcBorders>
          </w:tcPr>
          <w:p w14:paraId="28374CB6" w14:textId="77777777" w:rsidR="00F76F63" w:rsidRDefault="004545D8">
            <w:pPr>
              <w:pStyle w:val="TableParagraph"/>
              <w:spacing w:before="63"/>
              <w:ind w:left="304"/>
              <w:rPr>
                <w:sz w:val="19"/>
              </w:rPr>
            </w:pPr>
            <w:r>
              <w:rPr>
                <w:color w:val="12161F"/>
                <w:spacing w:val="-5"/>
                <w:sz w:val="19"/>
              </w:rPr>
              <w:t>H10</w:t>
            </w:r>
          </w:p>
        </w:tc>
        <w:tc>
          <w:tcPr>
            <w:tcW w:w="9456" w:type="dxa"/>
            <w:tcBorders>
              <w:top w:val="single" w:sz="8" w:space="0" w:color="12161F"/>
              <w:bottom w:val="single" w:sz="8" w:space="0" w:color="12161F"/>
            </w:tcBorders>
          </w:tcPr>
          <w:p w14:paraId="28374CB7" w14:textId="77777777" w:rsidR="00F76F63" w:rsidRDefault="004545D8">
            <w:pPr>
              <w:pStyle w:val="TableParagraph"/>
              <w:spacing w:before="63"/>
              <w:ind w:left="400"/>
              <w:rPr>
                <w:sz w:val="19"/>
              </w:rPr>
            </w:pPr>
            <w:r>
              <w:rPr>
                <w:color w:val="12161F"/>
                <w:w w:val="105"/>
                <w:sz w:val="19"/>
              </w:rPr>
              <w:t>Things</w:t>
            </w:r>
            <w:r>
              <w:rPr>
                <w:color w:val="12161F"/>
                <w:spacing w:val="-3"/>
                <w:w w:val="105"/>
                <w:sz w:val="19"/>
              </w:rPr>
              <w:t xml:space="preserve"> </w:t>
            </w:r>
            <w:r>
              <w:rPr>
                <w:color w:val="12161F"/>
                <w:w w:val="105"/>
                <w:sz w:val="19"/>
              </w:rPr>
              <w:t>have</w:t>
            </w:r>
            <w:r>
              <w:rPr>
                <w:color w:val="12161F"/>
                <w:spacing w:val="-4"/>
                <w:w w:val="105"/>
                <w:sz w:val="19"/>
              </w:rPr>
              <w:t xml:space="preserve"> </w:t>
            </w:r>
            <w:r>
              <w:rPr>
                <w:color w:val="12161F"/>
                <w:w w:val="105"/>
                <w:sz w:val="19"/>
              </w:rPr>
              <w:t>got</w:t>
            </w:r>
            <w:r>
              <w:rPr>
                <w:color w:val="12161F"/>
                <w:spacing w:val="-6"/>
                <w:w w:val="105"/>
                <w:sz w:val="19"/>
              </w:rPr>
              <w:t xml:space="preserve"> </w:t>
            </w:r>
            <w:r>
              <w:rPr>
                <w:color w:val="12161F"/>
                <w:w w:val="105"/>
                <w:sz w:val="19"/>
              </w:rPr>
              <w:t>worse</w:t>
            </w:r>
            <w:r>
              <w:rPr>
                <w:color w:val="12161F"/>
                <w:spacing w:val="-4"/>
                <w:w w:val="105"/>
                <w:sz w:val="19"/>
              </w:rPr>
              <w:t xml:space="preserve"> </w:t>
            </w:r>
            <w:r>
              <w:rPr>
                <w:color w:val="12161F"/>
                <w:w w:val="105"/>
                <w:sz w:val="19"/>
              </w:rPr>
              <w:t>for</w:t>
            </w:r>
            <w:r>
              <w:rPr>
                <w:color w:val="12161F"/>
                <w:spacing w:val="-4"/>
                <w:w w:val="105"/>
                <w:sz w:val="19"/>
              </w:rPr>
              <w:t xml:space="preserve"> </w:t>
            </w:r>
            <w:r>
              <w:rPr>
                <w:color w:val="12161F"/>
                <w:w w:val="105"/>
                <w:sz w:val="19"/>
              </w:rPr>
              <w:t>me</w:t>
            </w:r>
            <w:r>
              <w:rPr>
                <w:color w:val="12161F"/>
                <w:spacing w:val="-7"/>
                <w:w w:val="105"/>
                <w:sz w:val="19"/>
              </w:rPr>
              <w:t xml:space="preserve"> </w:t>
            </w:r>
            <w:r>
              <w:rPr>
                <w:color w:val="12161F"/>
                <w:w w:val="105"/>
                <w:sz w:val="19"/>
              </w:rPr>
              <w:t>as</w:t>
            </w:r>
            <w:r>
              <w:rPr>
                <w:color w:val="12161F"/>
                <w:spacing w:val="-2"/>
                <w:w w:val="105"/>
                <w:sz w:val="19"/>
              </w:rPr>
              <w:t xml:space="preserve"> </w:t>
            </w:r>
            <w:r>
              <w:rPr>
                <w:color w:val="12161F"/>
                <w:w w:val="105"/>
                <w:sz w:val="19"/>
              </w:rPr>
              <w:t>I</w:t>
            </w:r>
            <w:r>
              <w:rPr>
                <w:color w:val="12161F"/>
                <w:spacing w:val="-6"/>
                <w:w w:val="105"/>
                <w:sz w:val="19"/>
              </w:rPr>
              <w:t xml:space="preserve"> </w:t>
            </w:r>
            <w:r>
              <w:rPr>
                <w:color w:val="12161F"/>
                <w:w w:val="105"/>
                <w:sz w:val="19"/>
              </w:rPr>
              <w:t>want</w:t>
            </w:r>
            <w:r>
              <w:rPr>
                <w:color w:val="12161F"/>
                <w:spacing w:val="-6"/>
                <w:w w:val="105"/>
                <w:sz w:val="19"/>
              </w:rPr>
              <w:t xml:space="preserve"> </w:t>
            </w:r>
            <w:r>
              <w:rPr>
                <w:color w:val="12161F"/>
                <w:w w:val="105"/>
                <w:sz w:val="19"/>
              </w:rPr>
              <w:t>to</w:t>
            </w:r>
            <w:r>
              <w:rPr>
                <w:color w:val="12161F"/>
                <w:spacing w:val="-6"/>
                <w:w w:val="105"/>
                <w:sz w:val="19"/>
              </w:rPr>
              <w:t xml:space="preserve"> </w:t>
            </w:r>
            <w:r>
              <w:rPr>
                <w:color w:val="12161F"/>
                <w:w w:val="105"/>
                <w:sz w:val="19"/>
              </w:rPr>
              <w:t>be</w:t>
            </w:r>
            <w:r>
              <w:rPr>
                <w:color w:val="12161F"/>
                <w:spacing w:val="-4"/>
                <w:w w:val="105"/>
                <w:sz w:val="19"/>
              </w:rPr>
              <w:t xml:space="preserve"> </w:t>
            </w:r>
            <w:r>
              <w:rPr>
                <w:color w:val="12161F"/>
                <w:w w:val="105"/>
                <w:sz w:val="19"/>
              </w:rPr>
              <w:t>financially</w:t>
            </w:r>
            <w:r>
              <w:rPr>
                <w:color w:val="12161F"/>
                <w:spacing w:val="-3"/>
                <w:w w:val="105"/>
                <w:sz w:val="19"/>
              </w:rPr>
              <w:t xml:space="preserve"> </w:t>
            </w:r>
            <w:r>
              <w:rPr>
                <w:color w:val="12161F"/>
                <w:w w:val="105"/>
                <w:sz w:val="19"/>
              </w:rPr>
              <w:t>independent</w:t>
            </w:r>
            <w:r>
              <w:rPr>
                <w:color w:val="12161F"/>
                <w:spacing w:val="-3"/>
                <w:w w:val="105"/>
                <w:sz w:val="19"/>
              </w:rPr>
              <w:t xml:space="preserve"> </w:t>
            </w:r>
            <w:r>
              <w:rPr>
                <w:color w:val="12161F"/>
                <w:w w:val="105"/>
                <w:sz w:val="19"/>
              </w:rPr>
              <w:t>and</w:t>
            </w:r>
            <w:r>
              <w:rPr>
                <w:color w:val="12161F"/>
                <w:spacing w:val="-3"/>
                <w:w w:val="105"/>
                <w:sz w:val="19"/>
              </w:rPr>
              <w:t xml:space="preserve"> </w:t>
            </w:r>
            <w:r>
              <w:rPr>
                <w:color w:val="12161F"/>
                <w:w w:val="105"/>
                <w:sz w:val="19"/>
              </w:rPr>
              <w:t>am</w:t>
            </w:r>
            <w:r>
              <w:rPr>
                <w:color w:val="12161F"/>
                <w:spacing w:val="-7"/>
                <w:w w:val="105"/>
                <w:sz w:val="19"/>
              </w:rPr>
              <w:t xml:space="preserve"> </w:t>
            </w:r>
            <w:r>
              <w:rPr>
                <w:color w:val="12161F"/>
                <w:spacing w:val="-4"/>
                <w:w w:val="105"/>
                <w:sz w:val="19"/>
              </w:rPr>
              <w:t>not.</w:t>
            </w:r>
          </w:p>
        </w:tc>
        <w:tc>
          <w:tcPr>
            <w:tcW w:w="3471" w:type="dxa"/>
            <w:tcBorders>
              <w:top w:val="single" w:sz="8" w:space="0" w:color="12161F"/>
              <w:bottom w:val="single" w:sz="8" w:space="0" w:color="12161F"/>
            </w:tcBorders>
          </w:tcPr>
          <w:p w14:paraId="28374CB8" w14:textId="77777777" w:rsidR="00F76F63" w:rsidRDefault="004545D8">
            <w:pPr>
              <w:pStyle w:val="TableParagraph"/>
              <w:spacing w:before="63"/>
              <w:ind w:left="263"/>
              <w:rPr>
                <w:sz w:val="19"/>
              </w:rPr>
            </w:pPr>
            <w:r>
              <w:rPr>
                <w:color w:val="12161F"/>
                <w:w w:val="105"/>
                <w:sz w:val="19"/>
              </w:rPr>
              <w:t>1</w:t>
            </w:r>
            <w:r>
              <w:rPr>
                <w:color w:val="12161F"/>
                <w:spacing w:val="-4"/>
                <w:w w:val="105"/>
                <w:sz w:val="19"/>
              </w:rPr>
              <w:t xml:space="preserve"> </w:t>
            </w:r>
            <w:r>
              <w:rPr>
                <w:color w:val="12161F"/>
                <w:w w:val="105"/>
                <w:sz w:val="19"/>
              </w:rPr>
              <w:t>Strongly</w:t>
            </w:r>
            <w:r>
              <w:rPr>
                <w:color w:val="12161F"/>
                <w:spacing w:val="-2"/>
                <w:w w:val="105"/>
                <w:sz w:val="19"/>
              </w:rPr>
              <w:t xml:space="preserve"> Disagree</w:t>
            </w:r>
          </w:p>
        </w:tc>
      </w:tr>
      <w:tr w:rsidR="00F76F63" w14:paraId="28374CBD" w14:textId="77777777">
        <w:trPr>
          <w:trHeight w:val="361"/>
        </w:trPr>
        <w:tc>
          <w:tcPr>
            <w:tcW w:w="1640" w:type="dxa"/>
            <w:tcBorders>
              <w:top w:val="single" w:sz="8" w:space="0" w:color="12161F"/>
              <w:bottom w:val="single" w:sz="8" w:space="0" w:color="12161F"/>
            </w:tcBorders>
          </w:tcPr>
          <w:p w14:paraId="28374CBA" w14:textId="77777777" w:rsidR="00F76F63" w:rsidRDefault="004545D8">
            <w:pPr>
              <w:pStyle w:val="TableParagraph"/>
              <w:spacing w:before="66"/>
              <w:ind w:left="304"/>
              <w:rPr>
                <w:sz w:val="19"/>
              </w:rPr>
            </w:pPr>
            <w:r>
              <w:rPr>
                <w:color w:val="12161F"/>
                <w:spacing w:val="-5"/>
                <w:sz w:val="19"/>
              </w:rPr>
              <w:t>H30</w:t>
            </w:r>
          </w:p>
        </w:tc>
        <w:tc>
          <w:tcPr>
            <w:tcW w:w="9456" w:type="dxa"/>
            <w:tcBorders>
              <w:top w:val="single" w:sz="8" w:space="0" w:color="12161F"/>
              <w:bottom w:val="single" w:sz="8" w:space="0" w:color="12161F"/>
            </w:tcBorders>
          </w:tcPr>
          <w:p w14:paraId="28374CBB" w14:textId="77777777" w:rsidR="00F76F63" w:rsidRDefault="004545D8">
            <w:pPr>
              <w:pStyle w:val="TableParagraph"/>
              <w:spacing w:before="66"/>
              <w:ind w:left="397"/>
              <w:rPr>
                <w:sz w:val="19"/>
              </w:rPr>
            </w:pPr>
            <w:r>
              <w:rPr>
                <w:color w:val="12161F"/>
                <w:spacing w:val="-2"/>
                <w:w w:val="105"/>
                <w:sz w:val="19"/>
              </w:rPr>
              <w:t>No</w:t>
            </w:r>
            <w:r>
              <w:rPr>
                <w:color w:val="12161F"/>
                <w:spacing w:val="-8"/>
                <w:w w:val="105"/>
                <w:sz w:val="19"/>
              </w:rPr>
              <w:t xml:space="preserve"> </w:t>
            </w:r>
            <w:r>
              <w:rPr>
                <w:color w:val="12161F"/>
                <w:spacing w:val="-2"/>
                <w:w w:val="105"/>
                <w:sz w:val="19"/>
              </w:rPr>
              <w:t>definitely</w:t>
            </w:r>
            <w:r>
              <w:rPr>
                <w:color w:val="12161F"/>
                <w:spacing w:val="-7"/>
                <w:w w:val="105"/>
                <w:sz w:val="19"/>
              </w:rPr>
              <w:t xml:space="preserve"> </w:t>
            </w:r>
            <w:r>
              <w:rPr>
                <w:color w:val="12161F"/>
                <w:spacing w:val="-2"/>
                <w:w w:val="105"/>
                <w:sz w:val="19"/>
              </w:rPr>
              <w:t>not</w:t>
            </w:r>
            <w:r>
              <w:rPr>
                <w:color w:val="12161F"/>
                <w:spacing w:val="-8"/>
                <w:w w:val="105"/>
                <w:sz w:val="19"/>
              </w:rPr>
              <w:t xml:space="preserve"> </w:t>
            </w:r>
            <w:r>
              <w:rPr>
                <w:color w:val="12161F"/>
                <w:spacing w:val="-10"/>
                <w:w w:val="105"/>
                <w:sz w:val="19"/>
              </w:rPr>
              <w:t>!</w:t>
            </w:r>
          </w:p>
        </w:tc>
        <w:tc>
          <w:tcPr>
            <w:tcW w:w="3471" w:type="dxa"/>
            <w:tcBorders>
              <w:top w:val="single" w:sz="8" w:space="0" w:color="12161F"/>
              <w:bottom w:val="single" w:sz="8" w:space="0" w:color="12161F"/>
            </w:tcBorders>
          </w:tcPr>
          <w:p w14:paraId="28374CBC" w14:textId="77777777" w:rsidR="00F76F63" w:rsidRDefault="004545D8">
            <w:pPr>
              <w:pStyle w:val="TableParagraph"/>
              <w:spacing w:before="66"/>
              <w:ind w:left="263"/>
              <w:rPr>
                <w:sz w:val="19"/>
              </w:rPr>
            </w:pPr>
            <w:r>
              <w:rPr>
                <w:color w:val="12161F"/>
                <w:w w:val="105"/>
                <w:sz w:val="19"/>
              </w:rPr>
              <w:t>1</w:t>
            </w:r>
            <w:r>
              <w:rPr>
                <w:color w:val="12161F"/>
                <w:spacing w:val="-4"/>
                <w:w w:val="105"/>
                <w:sz w:val="19"/>
              </w:rPr>
              <w:t xml:space="preserve"> </w:t>
            </w:r>
            <w:r>
              <w:rPr>
                <w:color w:val="12161F"/>
                <w:w w:val="105"/>
                <w:sz w:val="19"/>
              </w:rPr>
              <w:t>Strongly</w:t>
            </w:r>
            <w:r>
              <w:rPr>
                <w:color w:val="12161F"/>
                <w:spacing w:val="-2"/>
                <w:w w:val="105"/>
                <w:sz w:val="19"/>
              </w:rPr>
              <w:t xml:space="preserve"> Disagree</w:t>
            </w:r>
          </w:p>
        </w:tc>
      </w:tr>
    </w:tbl>
    <w:p w14:paraId="28374CBE" w14:textId="77777777" w:rsidR="00F76F63" w:rsidRDefault="00F76F63">
      <w:pPr>
        <w:pStyle w:val="TableParagraph"/>
        <w:rPr>
          <w:sz w:val="19"/>
        </w:rPr>
        <w:sectPr w:rsidR="00F76F63">
          <w:pgSz w:w="16860" w:h="11900" w:orient="landscape"/>
          <w:pgMar w:top="1260" w:right="283" w:bottom="1280" w:left="283" w:header="0" w:footer="1085" w:gutter="0"/>
          <w:cols w:space="720"/>
        </w:sectPr>
      </w:pPr>
    </w:p>
    <w:p w14:paraId="28374CBF" w14:textId="77777777" w:rsidR="00F76F63" w:rsidRDefault="004545D8">
      <w:pPr>
        <w:spacing w:before="40"/>
        <w:ind w:left="595"/>
        <w:rPr>
          <w:b/>
        </w:rPr>
      </w:pPr>
      <w:bookmarkStart w:id="82" w:name="s35._I_feel_supported_by_the_PT_to_becom"/>
      <w:bookmarkEnd w:id="82"/>
      <w:r>
        <w:rPr>
          <w:b/>
        </w:rPr>
        <w:lastRenderedPageBreak/>
        <w:t>s35.</w:t>
      </w:r>
      <w:r>
        <w:rPr>
          <w:b/>
          <w:spacing w:val="-4"/>
        </w:rPr>
        <w:t xml:space="preserve"> </w:t>
      </w:r>
      <w:r>
        <w:rPr>
          <w:b/>
        </w:rPr>
        <w:t>I</w:t>
      </w:r>
      <w:r>
        <w:rPr>
          <w:b/>
          <w:spacing w:val="-2"/>
        </w:rPr>
        <w:t xml:space="preserve"> </w:t>
      </w:r>
      <w:r>
        <w:rPr>
          <w:b/>
        </w:rPr>
        <w:t>feel</w:t>
      </w:r>
      <w:r>
        <w:rPr>
          <w:b/>
          <w:spacing w:val="-4"/>
        </w:rPr>
        <w:t xml:space="preserve"> </w:t>
      </w:r>
      <w:r>
        <w:rPr>
          <w:b/>
        </w:rPr>
        <w:t>supported</w:t>
      </w:r>
      <w:r>
        <w:rPr>
          <w:b/>
          <w:spacing w:val="-4"/>
        </w:rPr>
        <w:t xml:space="preserve"> </w:t>
      </w:r>
      <w:r>
        <w:rPr>
          <w:b/>
        </w:rPr>
        <w:t>by</w:t>
      </w:r>
      <w:r>
        <w:rPr>
          <w:b/>
          <w:spacing w:val="-3"/>
        </w:rPr>
        <w:t xml:space="preserve"> </w:t>
      </w:r>
      <w:r>
        <w:rPr>
          <w:b/>
        </w:rPr>
        <w:t>the</w:t>
      </w:r>
      <w:r>
        <w:rPr>
          <w:b/>
          <w:spacing w:val="-4"/>
        </w:rPr>
        <w:t xml:space="preserve"> </w:t>
      </w:r>
      <w:r>
        <w:rPr>
          <w:b/>
        </w:rPr>
        <w:t>PT</w:t>
      </w:r>
      <w:r>
        <w:rPr>
          <w:b/>
          <w:spacing w:val="-2"/>
        </w:rPr>
        <w:t xml:space="preserve"> </w:t>
      </w:r>
      <w:r>
        <w:rPr>
          <w:b/>
        </w:rPr>
        <w:t>to</w:t>
      </w:r>
      <w:r>
        <w:rPr>
          <w:b/>
          <w:spacing w:val="-4"/>
        </w:rPr>
        <w:t xml:space="preserve"> </w:t>
      </w:r>
      <w:r>
        <w:rPr>
          <w:b/>
        </w:rPr>
        <w:t>become</w:t>
      </w:r>
      <w:r>
        <w:rPr>
          <w:b/>
          <w:spacing w:val="-4"/>
        </w:rPr>
        <w:t xml:space="preserve"> </w:t>
      </w:r>
      <w:r>
        <w:rPr>
          <w:b/>
        </w:rPr>
        <w:t>independent</w:t>
      </w:r>
      <w:r>
        <w:rPr>
          <w:b/>
          <w:spacing w:val="-2"/>
        </w:rPr>
        <w:t xml:space="preserve"> </w:t>
      </w:r>
      <w:r>
        <w:rPr>
          <w:b/>
          <w:spacing w:val="-4"/>
        </w:rPr>
        <w:t>(10)</w:t>
      </w:r>
    </w:p>
    <w:p w14:paraId="28374CC0" w14:textId="77777777" w:rsidR="00F76F63" w:rsidRDefault="00F76F63">
      <w:pPr>
        <w:pStyle w:val="BodyText"/>
        <w:rPr>
          <w:b/>
          <w:sz w:val="20"/>
        </w:rPr>
      </w:pPr>
    </w:p>
    <w:p w14:paraId="28374CC1" w14:textId="77777777" w:rsidR="00F76F63" w:rsidRDefault="00F76F63">
      <w:pPr>
        <w:pStyle w:val="BodyText"/>
        <w:spacing w:before="112"/>
        <w:rPr>
          <w:b/>
          <w:sz w:val="20"/>
        </w:rPr>
      </w:pPr>
    </w:p>
    <w:tbl>
      <w:tblPr>
        <w:tblW w:w="0" w:type="auto"/>
        <w:tblInd w:w="415" w:type="dxa"/>
        <w:tblLayout w:type="fixed"/>
        <w:tblCellMar>
          <w:left w:w="0" w:type="dxa"/>
          <w:right w:w="0" w:type="dxa"/>
        </w:tblCellMar>
        <w:tblLook w:val="01E0" w:firstRow="1" w:lastRow="1" w:firstColumn="1" w:lastColumn="1" w:noHBand="0" w:noVBand="0"/>
      </w:tblPr>
      <w:tblGrid>
        <w:gridCol w:w="1717"/>
        <w:gridCol w:w="8846"/>
        <w:gridCol w:w="3729"/>
      </w:tblGrid>
      <w:tr w:rsidR="00F76F63" w14:paraId="28374CC5" w14:textId="77777777">
        <w:trPr>
          <w:trHeight w:val="271"/>
        </w:trPr>
        <w:tc>
          <w:tcPr>
            <w:tcW w:w="1717" w:type="dxa"/>
            <w:tcBorders>
              <w:bottom w:val="single" w:sz="8" w:space="0" w:color="12161F"/>
            </w:tcBorders>
          </w:tcPr>
          <w:p w14:paraId="28374CC2" w14:textId="77777777" w:rsidR="00F76F63" w:rsidRDefault="004545D8">
            <w:pPr>
              <w:pStyle w:val="TableParagraph"/>
              <w:spacing w:line="225" w:lineRule="exact"/>
              <w:ind w:left="335"/>
              <w:rPr>
                <w:b/>
              </w:rPr>
            </w:pPr>
            <w:r>
              <w:rPr>
                <w:b/>
                <w:color w:val="12161F"/>
                <w:spacing w:val="-2"/>
              </w:rPr>
              <w:t>BranchCode</w:t>
            </w:r>
          </w:p>
        </w:tc>
        <w:tc>
          <w:tcPr>
            <w:tcW w:w="8846" w:type="dxa"/>
            <w:tcBorders>
              <w:bottom w:val="single" w:sz="8" w:space="0" w:color="12161F"/>
            </w:tcBorders>
          </w:tcPr>
          <w:p w14:paraId="28374CC3" w14:textId="77777777" w:rsidR="00F76F63" w:rsidRDefault="004545D8">
            <w:pPr>
              <w:pStyle w:val="TableParagraph"/>
              <w:spacing w:line="225" w:lineRule="exact"/>
              <w:ind w:left="308"/>
              <w:rPr>
                <w:b/>
              </w:rPr>
            </w:pPr>
            <w:r>
              <w:rPr>
                <w:b/>
                <w:color w:val="12161F"/>
                <w:spacing w:val="-2"/>
              </w:rPr>
              <w:t>Comments</w:t>
            </w:r>
          </w:p>
        </w:tc>
        <w:tc>
          <w:tcPr>
            <w:tcW w:w="3729" w:type="dxa"/>
            <w:tcBorders>
              <w:bottom w:val="single" w:sz="8" w:space="0" w:color="12161F"/>
            </w:tcBorders>
          </w:tcPr>
          <w:p w14:paraId="28374CC4" w14:textId="77777777" w:rsidR="00F76F63" w:rsidRDefault="004545D8">
            <w:pPr>
              <w:pStyle w:val="TableParagraph"/>
              <w:spacing w:line="225" w:lineRule="exact"/>
              <w:ind w:left="606"/>
              <w:rPr>
                <w:b/>
              </w:rPr>
            </w:pPr>
            <w:r>
              <w:rPr>
                <w:b/>
                <w:color w:val="12161F"/>
                <w:spacing w:val="-2"/>
              </w:rPr>
              <w:t>Rating</w:t>
            </w:r>
          </w:p>
        </w:tc>
      </w:tr>
      <w:tr w:rsidR="00F76F63" w14:paraId="28374CC9" w14:textId="77777777">
        <w:trPr>
          <w:trHeight w:val="356"/>
        </w:trPr>
        <w:tc>
          <w:tcPr>
            <w:tcW w:w="1717" w:type="dxa"/>
            <w:tcBorders>
              <w:top w:val="single" w:sz="8" w:space="0" w:color="12161F"/>
              <w:bottom w:val="single" w:sz="8" w:space="0" w:color="12161F"/>
            </w:tcBorders>
          </w:tcPr>
          <w:p w14:paraId="28374CC6" w14:textId="77777777" w:rsidR="00F76F63" w:rsidRDefault="004545D8">
            <w:pPr>
              <w:pStyle w:val="TableParagraph"/>
              <w:spacing w:before="63"/>
              <w:ind w:left="304"/>
              <w:rPr>
                <w:sz w:val="19"/>
              </w:rPr>
            </w:pPr>
            <w:r>
              <w:rPr>
                <w:color w:val="12161F"/>
                <w:spacing w:val="-5"/>
                <w:sz w:val="19"/>
              </w:rPr>
              <w:t>L10</w:t>
            </w:r>
          </w:p>
        </w:tc>
        <w:tc>
          <w:tcPr>
            <w:tcW w:w="8846" w:type="dxa"/>
            <w:tcBorders>
              <w:top w:val="single" w:sz="8" w:space="0" w:color="12161F"/>
              <w:bottom w:val="single" w:sz="8" w:space="0" w:color="12161F"/>
            </w:tcBorders>
          </w:tcPr>
          <w:p w14:paraId="28374CC7" w14:textId="77777777" w:rsidR="00F76F63" w:rsidRDefault="004545D8">
            <w:pPr>
              <w:pStyle w:val="TableParagraph"/>
              <w:spacing w:before="63"/>
              <w:ind w:left="286"/>
              <w:rPr>
                <w:sz w:val="19"/>
              </w:rPr>
            </w:pPr>
            <w:r>
              <w:rPr>
                <w:color w:val="12161F"/>
                <w:w w:val="105"/>
                <w:sz w:val="19"/>
              </w:rPr>
              <w:t>I</w:t>
            </w:r>
            <w:r>
              <w:rPr>
                <w:color w:val="12161F"/>
                <w:spacing w:val="-7"/>
                <w:w w:val="105"/>
                <w:sz w:val="19"/>
              </w:rPr>
              <w:t xml:space="preserve"> </w:t>
            </w:r>
            <w:r>
              <w:rPr>
                <w:color w:val="12161F"/>
                <w:w w:val="105"/>
                <w:sz w:val="19"/>
              </w:rPr>
              <w:t>cannot</w:t>
            </w:r>
            <w:r>
              <w:rPr>
                <w:color w:val="12161F"/>
                <w:spacing w:val="-7"/>
                <w:w w:val="105"/>
                <w:sz w:val="19"/>
              </w:rPr>
              <w:t xml:space="preserve"> </w:t>
            </w:r>
            <w:r>
              <w:rPr>
                <w:color w:val="12161F"/>
                <w:w w:val="105"/>
                <w:sz w:val="19"/>
              </w:rPr>
              <w:t>be</w:t>
            </w:r>
            <w:r>
              <w:rPr>
                <w:color w:val="12161F"/>
                <w:spacing w:val="-5"/>
                <w:w w:val="105"/>
                <w:sz w:val="19"/>
              </w:rPr>
              <w:t xml:space="preserve"> </w:t>
            </w:r>
            <w:r>
              <w:rPr>
                <w:color w:val="12161F"/>
                <w:w w:val="105"/>
                <w:sz w:val="19"/>
              </w:rPr>
              <w:t>independent</w:t>
            </w:r>
            <w:r>
              <w:rPr>
                <w:color w:val="12161F"/>
                <w:spacing w:val="-6"/>
                <w:w w:val="105"/>
                <w:sz w:val="19"/>
              </w:rPr>
              <w:t xml:space="preserve"> </w:t>
            </w:r>
            <w:r>
              <w:rPr>
                <w:color w:val="12161F"/>
                <w:w w:val="105"/>
                <w:sz w:val="19"/>
              </w:rPr>
              <w:t>without</w:t>
            </w:r>
            <w:r>
              <w:rPr>
                <w:color w:val="12161F"/>
                <w:spacing w:val="-4"/>
                <w:w w:val="105"/>
                <w:sz w:val="19"/>
              </w:rPr>
              <w:t xml:space="preserve"> </w:t>
            </w:r>
            <w:r>
              <w:rPr>
                <w:color w:val="12161F"/>
                <w:w w:val="105"/>
                <w:sz w:val="19"/>
              </w:rPr>
              <w:t>the</w:t>
            </w:r>
            <w:r>
              <w:rPr>
                <w:color w:val="12161F"/>
                <w:spacing w:val="-5"/>
                <w:w w:val="105"/>
                <w:sz w:val="19"/>
              </w:rPr>
              <w:t xml:space="preserve"> </w:t>
            </w:r>
            <w:r>
              <w:rPr>
                <w:color w:val="12161F"/>
                <w:w w:val="105"/>
                <w:sz w:val="19"/>
              </w:rPr>
              <w:t>Public</w:t>
            </w:r>
            <w:r>
              <w:rPr>
                <w:color w:val="12161F"/>
                <w:spacing w:val="-4"/>
                <w:w w:val="105"/>
                <w:sz w:val="19"/>
              </w:rPr>
              <w:t xml:space="preserve"> </w:t>
            </w:r>
            <w:r>
              <w:rPr>
                <w:color w:val="12161F"/>
                <w:spacing w:val="-2"/>
                <w:w w:val="105"/>
                <w:sz w:val="19"/>
              </w:rPr>
              <w:t>Trustees</w:t>
            </w:r>
          </w:p>
        </w:tc>
        <w:tc>
          <w:tcPr>
            <w:tcW w:w="3729" w:type="dxa"/>
            <w:tcBorders>
              <w:top w:val="single" w:sz="8" w:space="0" w:color="12161F"/>
              <w:bottom w:val="single" w:sz="8" w:space="0" w:color="12161F"/>
            </w:tcBorders>
          </w:tcPr>
          <w:p w14:paraId="28374CC8" w14:textId="77777777" w:rsidR="00F76F63" w:rsidRDefault="004545D8">
            <w:pPr>
              <w:pStyle w:val="TableParagraph"/>
              <w:spacing w:before="63"/>
              <w:ind w:left="585"/>
              <w:rPr>
                <w:sz w:val="19"/>
              </w:rPr>
            </w:pPr>
            <w:r>
              <w:rPr>
                <w:color w:val="12161F"/>
                <w:w w:val="105"/>
                <w:sz w:val="19"/>
              </w:rPr>
              <w:t>2</w:t>
            </w:r>
            <w:r>
              <w:rPr>
                <w:color w:val="12161F"/>
                <w:spacing w:val="-2"/>
                <w:w w:val="105"/>
                <w:sz w:val="19"/>
              </w:rPr>
              <w:t xml:space="preserve"> Disagree</w:t>
            </w:r>
          </w:p>
        </w:tc>
      </w:tr>
      <w:tr w:rsidR="00F76F63" w14:paraId="28374CCD" w14:textId="77777777">
        <w:trPr>
          <w:trHeight w:val="359"/>
        </w:trPr>
        <w:tc>
          <w:tcPr>
            <w:tcW w:w="1717" w:type="dxa"/>
            <w:tcBorders>
              <w:top w:val="single" w:sz="8" w:space="0" w:color="12161F"/>
              <w:bottom w:val="single" w:sz="8" w:space="0" w:color="12161F"/>
            </w:tcBorders>
          </w:tcPr>
          <w:p w14:paraId="28374CCA" w14:textId="77777777" w:rsidR="00F76F63" w:rsidRDefault="004545D8">
            <w:pPr>
              <w:pStyle w:val="TableParagraph"/>
              <w:spacing w:before="66"/>
              <w:ind w:left="304"/>
              <w:rPr>
                <w:sz w:val="19"/>
              </w:rPr>
            </w:pPr>
            <w:r>
              <w:rPr>
                <w:color w:val="12161F"/>
                <w:spacing w:val="-5"/>
                <w:sz w:val="19"/>
              </w:rPr>
              <w:t>H30</w:t>
            </w:r>
          </w:p>
        </w:tc>
        <w:tc>
          <w:tcPr>
            <w:tcW w:w="8846" w:type="dxa"/>
            <w:tcBorders>
              <w:top w:val="single" w:sz="8" w:space="0" w:color="12161F"/>
              <w:bottom w:val="single" w:sz="8" w:space="0" w:color="12161F"/>
            </w:tcBorders>
          </w:tcPr>
          <w:p w14:paraId="28374CCB" w14:textId="77777777" w:rsidR="00F76F63" w:rsidRDefault="004545D8">
            <w:pPr>
              <w:pStyle w:val="TableParagraph"/>
              <w:spacing w:before="66"/>
              <w:ind w:left="277"/>
              <w:rPr>
                <w:sz w:val="19"/>
              </w:rPr>
            </w:pPr>
            <w:r>
              <w:rPr>
                <w:color w:val="12161F"/>
                <w:sz w:val="19"/>
              </w:rPr>
              <w:t>I</w:t>
            </w:r>
            <w:r>
              <w:rPr>
                <w:color w:val="12161F"/>
                <w:spacing w:val="-4"/>
                <w:sz w:val="19"/>
              </w:rPr>
              <w:t xml:space="preserve"> </w:t>
            </w:r>
            <w:r>
              <w:rPr>
                <w:color w:val="12161F"/>
                <w:sz w:val="19"/>
              </w:rPr>
              <w:t>have</w:t>
            </w:r>
            <w:r>
              <w:rPr>
                <w:color w:val="12161F"/>
                <w:spacing w:val="-4"/>
                <w:sz w:val="19"/>
              </w:rPr>
              <w:t xml:space="preserve"> </w:t>
            </w:r>
            <w:r>
              <w:rPr>
                <w:color w:val="12161F"/>
                <w:sz w:val="19"/>
              </w:rPr>
              <w:t>never</w:t>
            </w:r>
            <w:r>
              <w:rPr>
                <w:color w:val="12161F"/>
                <w:spacing w:val="-2"/>
                <w:sz w:val="19"/>
              </w:rPr>
              <w:t xml:space="preserve"> </w:t>
            </w:r>
            <w:r>
              <w:rPr>
                <w:color w:val="12161F"/>
                <w:sz w:val="19"/>
              </w:rPr>
              <w:t>heard</w:t>
            </w:r>
            <w:r>
              <w:rPr>
                <w:color w:val="12161F"/>
                <w:spacing w:val="-3"/>
                <w:sz w:val="19"/>
              </w:rPr>
              <w:t xml:space="preserve"> </w:t>
            </w:r>
            <w:r>
              <w:rPr>
                <w:color w:val="12161F"/>
                <w:sz w:val="19"/>
              </w:rPr>
              <w:t>from</w:t>
            </w:r>
            <w:r>
              <w:rPr>
                <w:color w:val="12161F"/>
                <w:spacing w:val="-6"/>
                <w:sz w:val="19"/>
              </w:rPr>
              <w:t xml:space="preserve"> </w:t>
            </w:r>
            <w:r>
              <w:rPr>
                <w:color w:val="12161F"/>
                <w:sz w:val="19"/>
              </w:rPr>
              <w:t>the</w:t>
            </w:r>
            <w:r>
              <w:rPr>
                <w:color w:val="12161F"/>
                <w:spacing w:val="-4"/>
                <w:sz w:val="19"/>
              </w:rPr>
              <w:t xml:space="preserve"> </w:t>
            </w:r>
            <w:r>
              <w:rPr>
                <w:color w:val="12161F"/>
                <w:spacing w:val="-2"/>
                <w:sz w:val="19"/>
              </w:rPr>
              <w:t>Trustees.</w:t>
            </w:r>
          </w:p>
        </w:tc>
        <w:tc>
          <w:tcPr>
            <w:tcW w:w="3729" w:type="dxa"/>
            <w:tcBorders>
              <w:top w:val="single" w:sz="8" w:space="0" w:color="12161F"/>
              <w:bottom w:val="single" w:sz="8" w:space="0" w:color="12161F"/>
            </w:tcBorders>
          </w:tcPr>
          <w:p w14:paraId="28374CCC" w14:textId="77777777" w:rsidR="00F76F63" w:rsidRDefault="004545D8">
            <w:pPr>
              <w:pStyle w:val="TableParagraph"/>
              <w:spacing w:before="66"/>
              <w:ind w:left="585"/>
              <w:rPr>
                <w:sz w:val="19"/>
              </w:rPr>
            </w:pPr>
            <w:r>
              <w:rPr>
                <w:color w:val="12161F"/>
                <w:w w:val="105"/>
                <w:sz w:val="19"/>
              </w:rPr>
              <w:t>2</w:t>
            </w:r>
            <w:r>
              <w:rPr>
                <w:color w:val="12161F"/>
                <w:spacing w:val="-2"/>
                <w:w w:val="105"/>
                <w:sz w:val="19"/>
              </w:rPr>
              <w:t xml:space="preserve"> Disagree</w:t>
            </w:r>
          </w:p>
        </w:tc>
      </w:tr>
      <w:tr w:rsidR="00F76F63" w14:paraId="28374CD1" w14:textId="77777777">
        <w:trPr>
          <w:trHeight w:val="356"/>
        </w:trPr>
        <w:tc>
          <w:tcPr>
            <w:tcW w:w="1717" w:type="dxa"/>
            <w:tcBorders>
              <w:top w:val="single" w:sz="8" w:space="0" w:color="12161F"/>
              <w:bottom w:val="single" w:sz="8" w:space="0" w:color="12161F"/>
            </w:tcBorders>
          </w:tcPr>
          <w:p w14:paraId="28374CCE" w14:textId="77777777" w:rsidR="00F76F63" w:rsidRDefault="004545D8">
            <w:pPr>
              <w:pStyle w:val="TableParagraph"/>
              <w:spacing w:before="63"/>
              <w:ind w:left="304"/>
              <w:rPr>
                <w:sz w:val="19"/>
              </w:rPr>
            </w:pPr>
            <w:r>
              <w:rPr>
                <w:color w:val="12161F"/>
                <w:spacing w:val="-5"/>
                <w:sz w:val="19"/>
              </w:rPr>
              <w:t>H10</w:t>
            </w:r>
          </w:p>
        </w:tc>
        <w:tc>
          <w:tcPr>
            <w:tcW w:w="8846" w:type="dxa"/>
            <w:tcBorders>
              <w:top w:val="single" w:sz="8" w:space="0" w:color="12161F"/>
              <w:bottom w:val="single" w:sz="8" w:space="0" w:color="12161F"/>
            </w:tcBorders>
          </w:tcPr>
          <w:p w14:paraId="28374CCF" w14:textId="77777777" w:rsidR="00F76F63" w:rsidRDefault="004545D8">
            <w:pPr>
              <w:pStyle w:val="TableParagraph"/>
              <w:spacing w:before="63"/>
              <w:ind w:left="286"/>
              <w:rPr>
                <w:sz w:val="19"/>
              </w:rPr>
            </w:pPr>
            <w:r>
              <w:rPr>
                <w:color w:val="12161F"/>
                <w:w w:val="105"/>
                <w:sz w:val="19"/>
              </w:rPr>
              <w:t>I</w:t>
            </w:r>
            <w:r>
              <w:rPr>
                <w:color w:val="12161F"/>
                <w:spacing w:val="-5"/>
                <w:w w:val="105"/>
                <w:sz w:val="19"/>
              </w:rPr>
              <w:t xml:space="preserve"> </w:t>
            </w:r>
            <w:r>
              <w:rPr>
                <w:color w:val="12161F"/>
                <w:w w:val="105"/>
                <w:sz w:val="19"/>
              </w:rPr>
              <w:t>feel</w:t>
            </w:r>
            <w:r>
              <w:rPr>
                <w:color w:val="12161F"/>
                <w:spacing w:val="-5"/>
                <w:w w:val="105"/>
                <w:sz w:val="19"/>
              </w:rPr>
              <w:t xml:space="preserve"> </w:t>
            </w:r>
            <w:r>
              <w:rPr>
                <w:color w:val="12161F"/>
                <w:w w:val="105"/>
                <w:sz w:val="19"/>
              </w:rPr>
              <w:t>they</w:t>
            </w:r>
            <w:r>
              <w:rPr>
                <w:color w:val="12161F"/>
                <w:spacing w:val="-4"/>
                <w:w w:val="105"/>
                <w:sz w:val="19"/>
              </w:rPr>
              <w:t xml:space="preserve"> </w:t>
            </w:r>
            <w:r>
              <w:rPr>
                <w:color w:val="12161F"/>
                <w:w w:val="105"/>
                <w:sz w:val="19"/>
              </w:rPr>
              <w:t>don't</w:t>
            </w:r>
            <w:r>
              <w:rPr>
                <w:color w:val="12161F"/>
                <w:spacing w:val="-3"/>
                <w:w w:val="105"/>
                <w:sz w:val="19"/>
              </w:rPr>
              <w:t xml:space="preserve"> </w:t>
            </w:r>
            <w:r>
              <w:rPr>
                <w:color w:val="12161F"/>
                <w:w w:val="105"/>
                <w:sz w:val="19"/>
              </w:rPr>
              <w:t>understand</w:t>
            </w:r>
            <w:r>
              <w:rPr>
                <w:color w:val="12161F"/>
                <w:spacing w:val="-6"/>
                <w:w w:val="105"/>
                <w:sz w:val="19"/>
              </w:rPr>
              <w:t xml:space="preserve"> </w:t>
            </w:r>
            <w:r>
              <w:rPr>
                <w:color w:val="12161F"/>
                <w:spacing w:val="-5"/>
                <w:w w:val="105"/>
                <w:sz w:val="19"/>
              </w:rPr>
              <w:t>me</w:t>
            </w:r>
          </w:p>
        </w:tc>
        <w:tc>
          <w:tcPr>
            <w:tcW w:w="3729" w:type="dxa"/>
            <w:tcBorders>
              <w:top w:val="single" w:sz="8" w:space="0" w:color="12161F"/>
              <w:bottom w:val="single" w:sz="8" w:space="0" w:color="12161F"/>
            </w:tcBorders>
          </w:tcPr>
          <w:p w14:paraId="28374CD0" w14:textId="77777777" w:rsidR="00F76F63" w:rsidRDefault="004545D8">
            <w:pPr>
              <w:pStyle w:val="TableParagraph"/>
              <w:spacing w:before="63"/>
              <w:ind w:left="585"/>
              <w:rPr>
                <w:sz w:val="19"/>
              </w:rPr>
            </w:pPr>
            <w:r>
              <w:rPr>
                <w:color w:val="12161F"/>
                <w:w w:val="105"/>
                <w:sz w:val="19"/>
              </w:rPr>
              <w:t>2</w:t>
            </w:r>
            <w:r>
              <w:rPr>
                <w:color w:val="12161F"/>
                <w:spacing w:val="-2"/>
                <w:w w:val="105"/>
                <w:sz w:val="19"/>
              </w:rPr>
              <w:t xml:space="preserve"> Disagree</w:t>
            </w:r>
          </w:p>
        </w:tc>
      </w:tr>
      <w:tr w:rsidR="00F76F63" w14:paraId="28374CD5" w14:textId="77777777">
        <w:trPr>
          <w:trHeight w:val="359"/>
        </w:trPr>
        <w:tc>
          <w:tcPr>
            <w:tcW w:w="1717" w:type="dxa"/>
            <w:tcBorders>
              <w:top w:val="single" w:sz="8" w:space="0" w:color="12161F"/>
              <w:bottom w:val="single" w:sz="8" w:space="0" w:color="12161F"/>
            </w:tcBorders>
          </w:tcPr>
          <w:p w14:paraId="28374CD2" w14:textId="77777777" w:rsidR="00F76F63" w:rsidRDefault="004545D8">
            <w:pPr>
              <w:pStyle w:val="TableParagraph"/>
              <w:spacing w:before="66"/>
              <w:ind w:left="304"/>
              <w:rPr>
                <w:sz w:val="19"/>
              </w:rPr>
            </w:pPr>
            <w:r>
              <w:rPr>
                <w:color w:val="12161F"/>
                <w:spacing w:val="-5"/>
                <w:sz w:val="19"/>
              </w:rPr>
              <w:t>H10</w:t>
            </w:r>
          </w:p>
        </w:tc>
        <w:tc>
          <w:tcPr>
            <w:tcW w:w="8846" w:type="dxa"/>
            <w:tcBorders>
              <w:top w:val="single" w:sz="8" w:space="0" w:color="12161F"/>
              <w:bottom w:val="single" w:sz="8" w:space="0" w:color="12161F"/>
            </w:tcBorders>
          </w:tcPr>
          <w:p w14:paraId="28374CD3" w14:textId="77777777" w:rsidR="00F76F63" w:rsidRDefault="004545D8">
            <w:pPr>
              <w:pStyle w:val="TableParagraph"/>
              <w:spacing w:before="66"/>
              <w:ind w:left="286"/>
              <w:rPr>
                <w:sz w:val="19"/>
              </w:rPr>
            </w:pPr>
            <w:r>
              <w:rPr>
                <w:color w:val="12161F"/>
                <w:w w:val="105"/>
                <w:sz w:val="19"/>
              </w:rPr>
              <w:t>Not</w:t>
            </w:r>
            <w:r>
              <w:rPr>
                <w:color w:val="12161F"/>
                <w:spacing w:val="-3"/>
                <w:w w:val="105"/>
                <w:sz w:val="19"/>
              </w:rPr>
              <w:t xml:space="preserve"> </w:t>
            </w:r>
            <w:r>
              <w:rPr>
                <w:color w:val="12161F"/>
                <w:w w:val="105"/>
                <w:sz w:val="19"/>
              </w:rPr>
              <w:t>sure,</w:t>
            </w:r>
            <w:r>
              <w:rPr>
                <w:color w:val="12161F"/>
                <w:spacing w:val="-3"/>
                <w:w w:val="105"/>
                <w:sz w:val="19"/>
              </w:rPr>
              <w:t xml:space="preserve"> </w:t>
            </w:r>
            <w:r>
              <w:rPr>
                <w:color w:val="12161F"/>
                <w:w w:val="105"/>
                <w:sz w:val="19"/>
              </w:rPr>
              <w:t>I</w:t>
            </w:r>
            <w:r>
              <w:rPr>
                <w:color w:val="12161F"/>
                <w:spacing w:val="-5"/>
                <w:w w:val="105"/>
                <w:sz w:val="19"/>
              </w:rPr>
              <w:t xml:space="preserve"> </w:t>
            </w:r>
            <w:r>
              <w:rPr>
                <w:color w:val="12161F"/>
                <w:w w:val="105"/>
                <w:sz w:val="19"/>
              </w:rPr>
              <w:t>don't</w:t>
            </w:r>
            <w:r>
              <w:rPr>
                <w:color w:val="12161F"/>
                <w:spacing w:val="-3"/>
                <w:w w:val="105"/>
                <w:sz w:val="19"/>
              </w:rPr>
              <w:t xml:space="preserve"> </w:t>
            </w:r>
            <w:r>
              <w:rPr>
                <w:color w:val="12161F"/>
                <w:w w:val="105"/>
                <w:sz w:val="19"/>
              </w:rPr>
              <w:t>feel</w:t>
            </w:r>
            <w:r>
              <w:rPr>
                <w:color w:val="12161F"/>
                <w:spacing w:val="-3"/>
                <w:w w:val="105"/>
                <w:sz w:val="19"/>
              </w:rPr>
              <w:t xml:space="preserve"> </w:t>
            </w:r>
            <w:r>
              <w:rPr>
                <w:color w:val="12161F"/>
                <w:spacing w:val="-2"/>
                <w:w w:val="105"/>
                <w:sz w:val="19"/>
              </w:rPr>
              <w:t>heard.</w:t>
            </w:r>
          </w:p>
        </w:tc>
        <w:tc>
          <w:tcPr>
            <w:tcW w:w="3729" w:type="dxa"/>
            <w:tcBorders>
              <w:top w:val="single" w:sz="8" w:space="0" w:color="12161F"/>
              <w:bottom w:val="single" w:sz="8" w:space="0" w:color="12161F"/>
            </w:tcBorders>
          </w:tcPr>
          <w:p w14:paraId="28374CD4" w14:textId="77777777" w:rsidR="00F76F63" w:rsidRDefault="004545D8">
            <w:pPr>
              <w:pStyle w:val="TableParagraph"/>
              <w:spacing w:before="66"/>
              <w:ind w:left="585"/>
              <w:rPr>
                <w:sz w:val="19"/>
              </w:rPr>
            </w:pPr>
            <w:r>
              <w:rPr>
                <w:color w:val="12161F"/>
                <w:w w:val="105"/>
                <w:sz w:val="19"/>
              </w:rPr>
              <w:t>2</w:t>
            </w:r>
            <w:r>
              <w:rPr>
                <w:color w:val="12161F"/>
                <w:spacing w:val="-2"/>
                <w:w w:val="105"/>
                <w:sz w:val="19"/>
              </w:rPr>
              <w:t xml:space="preserve"> Disagree</w:t>
            </w:r>
          </w:p>
        </w:tc>
      </w:tr>
      <w:tr w:rsidR="00F76F63" w14:paraId="28374CD9" w14:textId="77777777">
        <w:trPr>
          <w:trHeight w:val="356"/>
        </w:trPr>
        <w:tc>
          <w:tcPr>
            <w:tcW w:w="1717" w:type="dxa"/>
            <w:tcBorders>
              <w:top w:val="single" w:sz="8" w:space="0" w:color="12161F"/>
              <w:bottom w:val="single" w:sz="8" w:space="0" w:color="12161F"/>
            </w:tcBorders>
          </w:tcPr>
          <w:p w14:paraId="28374CD6" w14:textId="77777777" w:rsidR="00F76F63" w:rsidRDefault="004545D8">
            <w:pPr>
              <w:pStyle w:val="TableParagraph"/>
              <w:spacing w:before="63"/>
              <w:ind w:left="304"/>
              <w:rPr>
                <w:sz w:val="19"/>
              </w:rPr>
            </w:pPr>
            <w:r>
              <w:rPr>
                <w:color w:val="12161F"/>
                <w:spacing w:val="-5"/>
                <w:sz w:val="19"/>
              </w:rPr>
              <w:t>L10</w:t>
            </w:r>
          </w:p>
        </w:tc>
        <w:tc>
          <w:tcPr>
            <w:tcW w:w="8846" w:type="dxa"/>
            <w:tcBorders>
              <w:top w:val="single" w:sz="8" w:space="0" w:color="12161F"/>
              <w:bottom w:val="single" w:sz="8" w:space="0" w:color="12161F"/>
            </w:tcBorders>
          </w:tcPr>
          <w:p w14:paraId="28374CD7" w14:textId="77777777" w:rsidR="00F76F63" w:rsidRDefault="004545D8">
            <w:pPr>
              <w:pStyle w:val="TableParagraph"/>
              <w:spacing w:before="63"/>
              <w:ind w:left="286"/>
              <w:rPr>
                <w:sz w:val="19"/>
              </w:rPr>
            </w:pPr>
            <w:r>
              <w:rPr>
                <w:color w:val="12161F"/>
                <w:w w:val="105"/>
                <w:sz w:val="19"/>
              </w:rPr>
              <w:t>I</w:t>
            </w:r>
            <w:r>
              <w:rPr>
                <w:color w:val="12161F"/>
                <w:spacing w:val="-5"/>
                <w:w w:val="105"/>
                <w:sz w:val="19"/>
              </w:rPr>
              <w:t xml:space="preserve"> </w:t>
            </w:r>
            <w:r>
              <w:rPr>
                <w:color w:val="12161F"/>
                <w:w w:val="105"/>
                <w:sz w:val="19"/>
              </w:rPr>
              <w:t>was</w:t>
            </w:r>
            <w:r>
              <w:rPr>
                <w:color w:val="12161F"/>
                <w:spacing w:val="-2"/>
                <w:w w:val="105"/>
                <w:sz w:val="19"/>
              </w:rPr>
              <w:t xml:space="preserve"> </w:t>
            </w:r>
            <w:r>
              <w:rPr>
                <w:color w:val="12161F"/>
                <w:w w:val="105"/>
                <w:sz w:val="19"/>
              </w:rPr>
              <w:t>doing</w:t>
            </w:r>
            <w:r>
              <w:rPr>
                <w:color w:val="12161F"/>
                <w:spacing w:val="-4"/>
                <w:w w:val="105"/>
                <w:sz w:val="19"/>
              </w:rPr>
              <w:t xml:space="preserve"> </w:t>
            </w:r>
            <w:r>
              <w:rPr>
                <w:color w:val="12161F"/>
                <w:w w:val="105"/>
                <w:sz w:val="19"/>
              </w:rPr>
              <w:t>alright</w:t>
            </w:r>
            <w:r>
              <w:rPr>
                <w:color w:val="12161F"/>
                <w:spacing w:val="-6"/>
                <w:w w:val="105"/>
                <w:sz w:val="19"/>
              </w:rPr>
              <w:t xml:space="preserve"> </w:t>
            </w:r>
            <w:r>
              <w:rPr>
                <w:color w:val="12161F"/>
                <w:w w:val="105"/>
                <w:sz w:val="19"/>
              </w:rPr>
              <w:t>before</w:t>
            </w:r>
            <w:r>
              <w:rPr>
                <w:color w:val="12161F"/>
                <w:spacing w:val="-4"/>
                <w:w w:val="105"/>
                <w:sz w:val="19"/>
              </w:rPr>
              <w:t xml:space="preserve"> </w:t>
            </w:r>
            <w:r>
              <w:rPr>
                <w:color w:val="12161F"/>
                <w:w w:val="105"/>
                <w:sz w:val="19"/>
              </w:rPr>
              <w:t>they</w:t>
            </w:r>
            <w:r>
              <w:rPr>
                <w:color w:val="12161F"/>
                <w:spacing w:val="-3"/>
                <w:w w:val="105"/>
                <w:sz w:val="19"/>
              </w:rPr>
              <w:t xml:space="preserve"> </w:t>
            </w:r>
            <w:r>
              <w:rPr>
                <w:color w:val="12161F"/>
                <w:w w:val="105"/>
                <w:sz w:val="19"/>
              </w:rPr>
              <w:t>came</w:t>
            </w:r>
            <w:r>
              <w:rPr>
                <w:color w:val="12161F"/>
                <w:spacing w:val="-4"/>
                <w:w w:val="105"/>
                <w:sz w:val="19"/>
              </w:rPr>
              <w:t xml:space="preserve"> </w:t>
            </w:r>
            <w:r>
              <w:rPr>
                <w:color w:val="12161F"/>
                <w:w w:val="105"/>
                <w:sz w:val="19"/>
              </w:rPr>
              <w:t>on</w:t>
            </w:r>
            <w:r>
              <w:rPr>
                <w:color w:val="12161F"/>
                <w:spacing w:val="-3"/>
                <w:w w:val="105"/>
                <w:sz w:val="19"/>
              </w:rPr>
              <w:t xml:space="preserve"> </w:t>
            </w:r>
            <w:r>
              <w:rPr>
                <w:color w:val="12161F"/>
                <w:w w:val="105"/>
                <w:sz w:val="19"/>
              </w:rPr>
              <w:t>the</w:t>
            </w:r>
            <w:r>
              <w:rPr>
                <w:color w:val="12161F"/>
                <w:spacing w:val="-7"/>
                <w:w w:val="105"/>
                <w:sz w:val="19"/>
              </w:rPr>
              <w:t xml:space="preserve"> </w:t>
            </w:r>
            <w:r>
              <w:rPr>
                <w:color w:val="12161F"/>
                <w:spacing w:val="-2"/>
                <w:w w:val="105"/>
                <w:sz w:val="19"/>
              </w:rPr>
              <w:t>scene.</w:t>
            </w:r>
          </w:p>
        </w:tc>
        <w:tc>
          <w:tcPr>
            <w:tcW w:w="3729" w:type="dxa"/>
            <w:tcBorders>
              <w:top w:val="single" w:sz="8" w:space="0" w:color="12161F"/>
              <w:bottom w:val="single" w:sz="8" w:space="0" w:color="12161F"/>
            </w:tcBorders>
          </w:tcPr>
          <w:p w14:paraId="28374CD8" w14:textId="77777777" w:rsidR="00F76F63" w:rsidRDefault="004545D8">
            <w:pPr>
              <w:pStyle w:val="TableParagraph"/>
              <w:spacing w:before="63"/>
              <w:ind w:left="585"/>
              <w:rPr>
                <w:sz w:val="19"/>
              </w:rPr>
            </w:pPr>
            <w:r>
              <w:rPr>
                <w:color w:val="12161F"/>
                <w:w w:val="105"/>
                <w:sz w:val="19"/>
              </w:rPr>
              <w:t>2</w:t>
            </w:r>
            <w:r>
              <w:rPr>
                <w:color w:val="12161F"/>
                <w:spacing w:val="-2"/>
                <w:w w:val="105"/>
                <w:sz w:val="19"/>
              </w:rPr>
              <w:t xml:space="preserve"> Disagree</w:t>
            </w:r>
          </w:p>
        </w:tc>
      </w:tr>
      <w:tr w:rsidR="00F76F63" w14:paraId="28374CDD" w14:textId="77777777">
        <w:trPr>
          <w:trHeight w:val="359"/>
        </w:trPr>
        <w:tc>
          <w:tcPr>
            <w:tcW w:w="1717" w:type="dxa"/>
            <w:tcBorders>
              <w:top w:val="single" w:sz="8" w:space="0" w:color="12161F"/>
              <w:bottom w:val="single" w:sz="8" w:space="0" w:color="12161F"/>
            </w:tcBorders>
          </w:tcPr>
          <w:p w14:paraId="28374CDA" w14:textId="77777777" w:rsidR="00F76F63" w:rsidRDefault="004545D8">
            <w:pPr>
              <w:pStyle w:val="TableParagraph"/>
              <w:spacing w:before="66"/>
              <w:ind w:left="304"/>
              <w:rPr>
                <w:sz w:val="19"/>
              </w:rPr>
            </w:pPr>
            <w:r>
              <w:rPr>
                <w:color w:val="12161F"/>
                <w:spacing w:val="-5"/>
                <w:sz w:val="19"/>
              </w:rPr>
              <w:t>H10</w:t>
            </w:r>
          </w:p>
        </w:tc>
        <w:tc>
          <w:tcPr>
            <w:tcW w:w="8846" w:type="dxa"/>
            <w:tcBorders>
              <w:top w:val="single" w:sz="8" w:space="0" w:color="12161F"/>
              <w:bottom w:val="single" w:sz="8" w:space="0" w:color="12161F"/>
            </w:tcBorders>
          </w:tcPr>
          <w:p w14:paraId="28374CDB" w14:textId="77777777" w:rsidR="00F76F63" w:rsidRDefault="004545D8">
            <w:pPr>
              <w:pStyle w:val="TableParagraph"/>
              <w:spacing w:before="66"/>
              <w:ind w:left="286"/>
              <w:rPr>
                <w:sz w:val="19"/>
              </w:rPr>
            </w:pPr>
            <w:r>
              <w:rPr>
                <w:color w:val="12161F"/>
                <w:w w:val="105"/>
                <w:sz w:val="19"/>
              </w:rPr>
              <w:t>They</w:t>
            </w:r>
            <w:r>
              <w:rPr>
                <w:color w:val="12161F"/>
                <w:spacing w:val="-3"/>
                <w:w w:val="105"/>
                <w:sz w:val="19"/>
              </w:rPr>
              <w:t xml:space="preserve"> </w:t>
            </w:r>
            <w:r>
              <w:rPr>
                <w:color w:val="12161F"/>
                <w:w w:val="105"/>
                <w:sz w:val="19"/>
              </w:rPr>
              <w:t>don't</w:t>
            </w:r>
            <w:r>
              <w:rPr>
                <w:color w:val="12161F"/>
                <w:spacing w:val="-3"/>
                <w:w w:val="105"/>
                <w:sz w:val="19"/>
              </w:rPr>
              <w:t xml:space="preserve"> </w:t>
            </w:r>
            <w:r>
              <w:rPr>
                <w:color w:val="12161F"/>
                <w:w w:val="105"/>
                <w:sz w:val="19"/>
              </w:rPr>
              <w:t>help</w:t>
            </w:r>
            <w:r>
              <w:rPr>
                <w:color w:val="12161F"/>
                <w:spacing w:val="-3"/>
                <w:w w:val="105"/>
                <w:sz w:val="19"/>
              </w:rPr>
              <w:t xml:space="preserve"> </w:t>
            </w:r>
            <w:r>
              <w:rPr>
                <w:color w:val="12161F"/>
                <w:w w:val="105"/>
                <w:sz w:val="19"/>
              </w:rPr>
              <w:t>me</w:t>
            </w:r>
            <w:r>
              <w:rPr>
                <w:color w:val="12161F"/>
                <w:spacing w:val="-4"/>
                <w:w w:val="105"/>
                <w:sz w:val="19"/>
              </w:rPr>
              <w:t xml:space="preserve"> </w:t>
            </w:r>
            <w:r>
              <w:rPr>
                <w:color w:val="12161F"/>
                <w:w w:val="105"/>
                <w:sz w:val="19"/>
              </w:rPr>
              <w:t>do</w:t>
            </w:r>
            <w:r>
              <w:rPr>
                <w:color w:val="12161F"/>
                <w:spacing w:val="-6"/>
                <w:w w:val="105"/>
                <w:sz w:val="19"/>
              </w:rPr>
              <w:t xml:space="preserve"> </w:t>
            </w:r>
            <w:r>
              <w:rPr>
                <w:color w:val="12161F"/>
                <w:w w:val="105"/>
                <w:sz w:val="19"/>
              </w:rPr>
              <w:t>that</w:t>
            </w:r>
            <w:r>
              <w:rPr>
                <w:color w:val="12161F"/>
                <w:spacing w:val="-3"/>
                <w:w w:val="105"/>
                <w:sz w:val="19"/>
              </w:rPr>
              <w:t xml:space="preserve"> </w:t>
            </w:r>
            <w:r>
              <w:rPr>
                <w:color w:val="12161F"/>
                <w:w w:val="105"/>
                <w:sz w:val="19"/>
              </w:rPr>
              <w:t>they</w:t>
            </w:r>
            <w:r>
              <w:rPr>
                <w:color w:val="12161F"/>
                <w:spacing w:val="-3"/>
                <w:w w:val="105"/>
                <w:sz w:val="19"/>
              </w:rPr>
              <w:t xml:space="preserve"> </w:t>
            </w:r>
            <w:r>
              <w:rPr>
                <w:color w:val="12161F"/>
                <w:w w:val="105"/>
                <w:sz w:val="19"/>
              </w:rPr>
              <w:t>don't</w:t>
            </w:r>
            <w:r>
              <w:rPr>
                <w:color w:val="12161F"/>
                <w:spacing w:val="-5"/>
                <w:w w:val="105"/>
                <w:sz w:val="19"/>
              </w:rPr>
              <w:t xml:space="preserve"> </w:t>
            </w:r>
            <w:r>
              <w:rPr>
                <w:color w:val="12161F"/>
                <w:w w:val="105"/>
                <w:sz w:val="19"/>
              </w:rPr>
              <w:t>do</w:t>
            </w:r>
            <w:r>
              <w:rPr>
                <w:color w:val="12161F"/>
                <w:spacing w:val="-3"/>
                <w:w w:val="105"/>
                <w:sz w:val="19"/>
              </w:rPr>
              <w:t xml:space="preserve"> </w:t>
            </w:r>
            <w:r>
              <w:rPr>
                <w:color w:val="12161F"/>
                <w:w w:val="105"/>
                <w:sz w:val="19"/>
              </w:rPr>
              <w:t>that</w:t>
            </w:r>
            <w:r>
              <w:rPr>
                <w:color w:val="12161F"/>
                <w:spacing w:val="-3"/>
                <w:w w:val="105"/>
                <w:sz w:val="19"/>
              </w:rPr>
              <w:t xml:space="preserve"> </w:t>
            </w:r>
            <w:r>
              <w:rPr>
                <w:color w:val="12161F"/>
                <w:w w:val="105"/>
                <w:sz w:val="19"/>
              </w:rPr>
              <w:t>for</w:t>
            </w:r>
            <w:r>
              <w:rPr>
                <w:color w:val="12161F"/>
                <w:spacing w:val="-4"/>
                <w:w w:val="105"/>
                <w:sz w:val="19"/>
              </w:rPr>
              <w:t xml:space="preserve"> </w:t>
            </w:r>
            <w:r>
              <w:rPr>
                <w:color w:val="12161F"/>
                <w:spacing w:val="-5"/>
                <w:w w:val="105"/>
                <w:sz w:val="19"/>
              </w:rPr>
              <w:t>me.</w:t>
            </w:r>
          </w:p>
        </w:tc>
        <w:tc>
          <w:tcPr>
            <w:tcW w:w="3729" w:type="dxa"/>
            <w:tcBorders>
              <w:top w:val="single" w:sz="8" w:space="0" w:color="12161F"/>
              <w:bottom w:val="single" w:sz="8" w:space="0" w:color="12161F"/>
            </w:tcBorders>
          </w:tcPr>
          <w:p w14:paraId="28374CDC" w14:textId="77777777" w:rsidR="00F76F63" w:rsidRDefault="004545D8">
            <w:pPr>
              <w:pStyle w:val="TableParagraph"/>
              <w:spacing w:before="66"/>
              <w:ind w:left="585"/>
              <w:rPr>
                <w:sz w:val="19"/>
              </w:rPr>
            </w:pPr>
            <w:r>
              <w:rPr>
                <w:color w:val="12161F"/>
                <w:w w:val="105"/>
                <w:sz w:val="19"/>
              </w:rPr>
              <w:t>2</w:t>
            </w:r>
            <w:r>
              <w:rPr>
                <w:color w:val="12161F"/>
                <w:spacing w:val="-2"/>
                <w:w w:val="105"/>
                <w:sz w:val="19"/>
              </w:rPr>
              <w:t xml:space="preserve"> Disagree</w:t>
            </w:r>
          </w:p>
        </w:tc>
      </w:tr>
      <w:tr w:rsidR="00F76F63" w14:paraId="28374CE1" w14:textId="77777777">
        <w:trPr>
          <w:trHeight w:val="522"/>
        </w:trPr>
        <w:tc>
          <w:tcPr>
            <w:tcW w:w="1717" w:type="dxa"/>
            <w:tcBorders>
              <w:top w:val="single" w:sz="8" w:space="0" w:color="12161F"/>
              <w:bottom w:val="single" w:sz="8" w:space="0" w:color="12161F"/>
            </w:tcBorders>
          </w:tcPr>
          <w:p w14:paraId="28374CDE" w14:textId="77777777" w:rsidR="00F76F63" w:rsidRDefault="004545D8">
            <w:pPr>
              <w:pStyle w:val="TableParagraph"/>
              <w:spacing w:before="147"/>
              <w:ind w:left="304"/>
              <w:rPr>
                <w:sz w:val="19"/>
              </w:rPr>
            </w:pPr>
            <w:r>
              <w:rPr>
                <w:color w:val="12161F"/>
                <w:spacing w:val="-5"/>
                <w:sz w:val="19"/>
              </w:rPr>
              <w:t>H10</w:t>
            </w:r>
          </w:p>
        </w:tc>
        <w:tc>
          <w:tcPr>
            <w:tcW w:w="8846" w:type="dxa"/>
            <w:tcBorders>
              <w:top w:val="single" w:sz="8" w:space="0" w:color="12161F"/>
              <w:bottom w:val="single" w:sz="8" w:space="0" w:color="12161F"/>
            </w:tcBorders>
          </w:tcPr>
          <w:p w14:paraId="28374CDF" w14:textId="77777777" w:rsidR="00F76F63" w:rsidRDefault="004545D8">
            <w:pPr>
              <w:pStyle w:val="TableParagraph"/>
              <w:spacing w:before="147"/>
              <w:ind w:left="277"/>
              <w:rPr>
                <w:sz w:val="19"/>
              </w:rPr>
            </w:pPr>
            <w:r>
              <w:rPr>
                <w:color w:val="12161F"/>
                <w:sz w:val="19"/>
              </w:rPr>
              <w:t>I</w:t>
            </w:r>
            <w:r>
              <w:rPr>
                <w:color w:val="12161F"/>
                <w:spacing w:val="-4"/>
                <w:sz w:val="19"/>
              </w:rPr>
              <w:t xml:space="preserve"> </w:t>
            </w:r>
            <w:r>
              <w:rPr>
                <w:color w:val="12161F"/>
                <w:sz w:val="19"/>
              </w:rPr>
              <w:t>would</w:t>
            </w:r>
            <w:r>
              <w:rPr>
                <w:color w:val="12161F"/>
                <w:spacing w:val="-5"/>
                <w:sz w:val="19"/>
              </w:rPr>
              <w:t xml:space="preserve"> </w:t>
            </w:r>
            <w:r>
              <w:rPr>
                <w:color w:val="12161F"/>
                <w:sz w:val="19"/>
              </w:rPr>
              <w:t>like</w:t>
            </w:r>
            <w:r>
              <w:rPr>
                <w:color w:val="12161F"/>
                <w:spacing w:val="-5"/>
                <w:sz w:val="19"/>
              </w:rPr>
              <w:t xml:space="preserve"> </w:t>
            </w:r>
            <w:r>
              <w:rPr>
                <w:color w:val="12161F"/>
                <w:sz w:val="19"/>
              </w:rPr>
              <w:t>things</w:t>
            </w:r>
            <w:r>
              <w:rPr>
                <w:color w:val="12161F"/>
                <w:spacing w:val="-4"/>
                <w:sz w:val="19"/>
              </w:rPr>
              <w:t xml:space="preserve"> </w:t>
            </w:r>
            <w:r>
              <w:rPr>
                <w:color w:val="12161F"/>
                <w:sz w:val="19"/>
              </w:rPr>
              <w:t>to</w:t>
            </w:r>
            <w:r>
              <w:rPr>
                <w:color w:val="12161F"/>
                <w:spacing w:val="-3"/>
                <w:sz w:val="19"/>
              </w:rPr>
              <w:t xml:space="preserve"> </w:t>
            </w:r>
            <w:r>
              <w:rPr>
                <w:color w:val="12161F"/>
                <w:sz w:val="19"/>
              </w:rPr>
              <w:t>be</w:t>
            </w:r>
            <w:r>
              <w:rPr>
                <w:color w:val="12161F"/>
                <w:spacing w:val="-5"/>
                <w:sz w:val="19"/>
              </w:rPr>
              <w:t xml:space="preserve"> </w:t>
            </w:r>
            <w:r>
              <w:rPr>
                <w:color w:val="12161F"/>
                <w:sz w:val="19"/>
              </w:rPr>
              <w:t>better</w:t>
            </w:r>
            <w:r>
              <w:rPr>
                <w:color w:val="12161F"/>
                <w:spacing w:val="-5"/>
                <w:sz w:val="19"/>
              </w:rPr>
              <w:t xml:space="preserve"> </w:t>
            </w:r>
            <w:r>
              <w:rPr>
                <w:color w:val="12161F"/>
                <w:sz w:val="19"/>
              </w:rPr>
              <w:t>and</w:t>
            </w:r>
            <w:r>
              <w:rPr>
                <w:color w:val="12161F"/>
                <w:spacing w:val="-3"/>
                <w:sz w:val="19"/>
              </w:rPr>
              <w:t xml:space="preserve"> </w:t>
            </w:r>
            <w:r>
              <w:rPr>
                <w:color w:val="12161F"/>
                <w:sz w:val="19"/>
              </w:rPr>
              <w:t>get</w:t>
            </w:r>
            <w:r>
              <w:rPr>
                <w:color w:val="12161F"/>
                <w:spacing w:val="-3"/>
                <w:sz w:val="19"/>
              </w:rPr>
              <w:t xml:space="preserve"> </w:t>
            </w:r>
            <w:r>
              <w:rPr>
                <w:color w:val="12161F"/>
                <w:sz w:val="19"/>
              </w:rPr>
              <w:t>back</w:t>
            </w:r>
            <w:r>
              <w:rPr>
                <w:color w:val="12161F"/>
                <w:spacing w:val="-4"/>
                <w:sz w:val="19"/>
              </w:rPr>
              <w:t xml:space="preserve"> </w:t>
            </w:r>
            <w:r>
              <w:rPr>
                <w:color w:val="12161F"/>
                <w:sz w:val="19"/>
              </w:rPr>
              <w:t>to</w:t>
            </w:r>
            <w:r>
              <w:rPr>
                <w:color w:val="12161F"/>
                <w:spacing w:val="-3"/>
                <w:sz w:val="19"/>
              </w:rPr>
              <w:t xml:space="preserve"> </w:t>
            </w:r>
            <w:r>
              <w:rPr>
                <w:color w:val="12161F"/>
                <w:sz w:val="19"/>
              </w:rPr>
              <w:t>the</w:t>
            </w:r>
            <w:r>
              <w:rPr>
                <w:color w:val="12161F"/>
                <w:spacing w:val="-5"/>
                <w:sz w:val="19"/>
              </w:rPr>
              <w:t xml:space="preserve"> </w:t>
            </w:r>
            <w:r>
              <w:rPr>
                <w:color w:val="12161F"/>
                <w:sz w:val="19"/>
              </w:rPr>
              <w:t>way</w:t>
            </w:r>
            <w:r>
              <w:rPr>
                <w:color w:val="12161F"/>
                <w:spacing w:val="-6"/>
                <w:sz w:val="19"/>
              </w:rPr>
              <w:t xml:space="preserve"> </w:t>
            </w:r>
            <w:r>
              <w:rPr>
                <w:color w:val="12161F"/>
                <w:sz w:val="19"/>
              </w:rPr>
              <w:t>things</w:t>
            </w:r>
            <w:r>
              <w:rPr>
                <w:color w:val="12161F"/>
                <w:spacing w:val="-5"/>
                <w:sz w:val="19"/>
              </w:rPr>
              <w:t xml:space="preserve"> </w:t>
            </w:r>
            <w:r>
              <w:rPr>
                <w:color w:val="12161F"/>
                <w:sz w:val="19"/>
              </w:rPr>
              <w:t>were</w:t>
            </w:r>
            <w:r>
              <w:rPr>
                <w:color w:val="12161F"/>
                <w:spacing w:val="-5"/>
                <w:sz w:val="19"/>
              </w:rPr>
              <w:t xml:space="preserve"> </w:t>
            </w:r>
            <w:r>
              <w:rPr>
                <w:color w:val="12161F"/>
                <w:sz w:val="19"/>
              </w:rPr>
              <w:t>before</w:t>
            </w:r>
            <w:r>
              <w:rPr>
                <w:color w:val="12161F"/>
                <w:spacing w:val="-5"/>
                <w:sz w:val="19"/>
              </w:rPr>
              <w:t xml:space="preserve"> </w:t>
            </w:r>
            <w:r>
              <w:rPr>
                <w:color w:val="12161F"/>
                <w:sz w:val="19"/>
              </w:rPr>
              <w:t>I</w:t>
            </w:r>
            <w:r>
              <w:rPr>
                <w:color w:val="12161F"/>
                <w:spacing w:val="-4"/>
                <w:sz w:val="19"/>
              </w:rPr>
              <w:t xml:space="preserve"> </w:t>
            </w:r>
            <w:r>
              <w:rPr>
                <w:color w:val="12161F"/>
                <w:sz w:val="19"/>
              </w:rPr>
              <w:t>became</w:t>
            </w:r>
            <w:r>
              <w:rPr>
                <w:color w:val="12161F"/>
                <w:spacing w:val="-5"/>
                <w:sz w:val="19"/>
              </w:rPr>
              <w:t xml:space="preserve"> </w:t>
            </w:r>
            <w:r>
              <w:rPr>
                <w:color w:val="12161F"/>
                <w:sz w:val="19"/>
              </w:rPr>
              <w:t>associated</w:t>
            </w:r>
            <w:r>
              <w:rPr>
                <w:color w:val="12161F"/>
                <w:spacing w:val="-3"/>
                <w:sz w:val="19"/>
              </w:rPr>
              <w:t xml:space="preserve"> </w:t>
            </w:r>
            <w:r>
              <w:rPr>
                <w:color w:val="12161F"/>
                <w:sz w:val="19"/>
              </w:rPr>
              <w:t>with</w:t>
            </w:r>
            <w:r>
              <w:rPr>
                <w:color w:val="12161F"/>
                <w:spacing w:val="-3"/>
                <w:sz w:val="19"/>
              </w:rPr>
              <w:t xml:space="preserve"> </w:t>
            </w:r>
            <w:r>
              <w:rPr>
                <w:color w:val="12161F"/>
                <w:spacing w:val="-5"/>
                <w:sz w:val="19"/>
              </w:rPr>
              <w:t>t…</w:t>
            </w:r>
          </w:p>
        </w:tc>
        <w:tc>
          <w:tcPr>
            <w:tcW w:w="3729" w:type="dxa"/>
            <w:tcBorders>
              <w:top w:val="single" w:sz="8" w:space="0" w:color="12161F"/>
              <w:bottom w:val="single" w:sz="8" w:space="0" w:color="12161F"/>
            </w:tcBorders>
          </w:tcPr>
          <w:p w14:paraId="28374CE0" w14:textId="77777777" w:rsidR="00F76F63" w:rsidRDefault="004545D8">
            <w:pPr>
              <w:pStyle w:val="TableParagraph"/>
              <w:spacing w:before="147"/>
              <w:ind w:left="585"/>
              <w:rPr>
                <w:sz w:val="19"/>
              </w:rPr>
            </w:pPr>
            <w:r>
              <w:rPr>
                <w:color w:val="12161F"/>
                <w:w w:val="105"/>
                <w:sz w:val="19"/>
              </w:rPr>
              <w:t>2</w:t>
            </w:r>
            <w:r>
              <w:rPr>
                <w:color w:val="12161F"/>
                <w:spacing w:val="-2"/>
                <w:w w:val="105"/>
                <w:sz w:val="19"/>
              </w:rPr>
              <w:t xml:space="preserve"> Disagree</w:t>
            </w:r>
          </w:p>
        </w:tc>
      </w:tr>
      <w:tr w:rsidR="00F76F63" w14:paraId="28374CE5" w14:textId="77777777">
        <w:trPr>
          <w:trHeight w:val="359"/>
        </w:trPr>
        <w:tc>
          <w:tcPr>
            <w:tcW w:w="1717" w:type="dxa"/>
            <w:tcBorders>
              <w:top w:val="single" w:sz="8" w:space="0" w:color="12161F"/>
              <w:bottom w:val="single" w:sz="8" w:space="0" w:color="12161F"/>
            </w:tcBorders>
          </w:tcPr>
          <w:p w14:paraId="28374CE2" w14:textId="77777777" w:rsidR="00F76F63" w:rsidRDefault="004545D8">
            <w:pPr>
              <w:pStyle w:val="TableParagraph"/>
              <w:spacing w:before="63"/>
              <w:ind w:left="304"/>
              <w:rPr>
                <w:sz w:val="19"/>
              </w:rPr>
            </w:pPr>
            <w:r>
              <w:rPr>
                <w:color w:val="12161F"/>
                <w:spacing w:val="-5"/>
                <w:sz w:val="19"/>
              </w:rPr>
              <w:t>H30</w:t>
            </w:r>
          </w:p>
        </w:tc>
        <w:tc>
          <w:tcPr>
            <w:tcW w:w="8846" w:type="dxa"/>
            <w:tcBorders>
              <w:top w:val="single" w:sz="8" w:space="0" w:color="12161F"/>
              <w:bottom w:val="single" w:sz="8" w:space="0" w:color="12161F"/>
            </w:tcBorders>
          </w:tcPr>
          <w:p w14:paraId="28374CE3" w14:textId="77777777" w:rsidR="00F76F63" w:rsidRDefault="004545D8">
            <w:pPr>
              <w:pStyle w:val="TableParagraph"/>
              <w:spacing w:before="63"/>
              <w:ind w:left="286"/>
              <w:rPr>
                <w:sz w:val="19"/>
              </w:rPr>
            </w:pPr>
            <w:r>
              <w:rPr>
                <w:color w:val="12161F"/>
                <w:w w:val="105"/>
                <w:sz w:val="19"/>
              </w:rPr>
              <w:t>I</w:t>
            </w:r>
            <w:r>
              <w:rPr>
                <w:color w:val="12161F"/>
                <w:spacing w:val="-4"/>
                <w:w w:val="105"/>
                <w:sz w:val="19"/>
              </w:rPr>
              <w:t xml:space="preserve"> </w:t>
            </w:r>
            <w:r>
              <w:rPr>
                <w:color w:val="12161F"/>
                <w:w w:val="105"/>
                <w:sz w:val="19"/>
              </w:rPr>
              <w:t>was</w:t>
            </w:r>
            <w:r>
              <w:rPr>
                <w:color w:val="12161F"/>
                <w:spacing w:val="-2"/>
                <w:w w:val="105"/>
                <w:sz w:val="19"/>
              </w:rPr>
              <w:t xml:space="preserve"> </w:t>
            </w:r>
            <w:r>
              <w:rPr>
                <w:color w:val="12161F"/>
                <w:w w:val="105"/>
                <w:sz w:val="19"/>
              </w:rPr>
              <w:t>before</w:t>
            </w:r>
            <w:r>
              <w:rPr>
                <w:color w:val="12161F"/>
                <w:spacing w:val="-4"/>
                <w:w w:val="105"/>
                <w:sz w:val="19"/>
              </w:rPr>
              <w:t xml:space="preserve"> </w:t>
            </w:r>
            <w:r>
              <w:rPr>
                <w:color w:val="12161F"/>
                <w:w w:val="105"/>
                <w:sz w:val="19"/>
              </w:rPr>
              <w:t>this</w:t>
            </w:r>
            <w:r>
              <w:rPr>
                <w:color w:val="12161F"/>
                <w:spacing w:val="-5"/>
                <w:w w:val="105"/>
                <w:sz w:val="19"/>
              </w:rPr>
              <w:t xml:space="preserve"> </w:t>
            </w:r>
            <w:r>
              <w:rPr>
                <w:color w:val="12161F"/>
                <w:w w:val="105"/>
                <w:sz w:val="19"/>
              </w:rPr>
              <w:t>happened</w:t>
            </w:r>
            <w:r>
              <w:rPr>
                <w:color w:val="12161F"/>
                <w:spacing w:val="-3"/>
                <w:w w:val="105"/>
                <w:sz w:val="19"/>
              </w:rPr>
              <w:t xml:space="preserve"> </w:t>
            </w:r>
            <w:r>
              <w:rPr>
                <w:color w:val="12161F"/>
                <w:w w:val="105"/>
                <w:sz w:val="19"/>
              </w:rPr>
              <w:t>to</w:t>
            </w:r>
            <w:r>
              <w:rPr>
                <w:color w:val="12161F"/>
                <w:spacing w:val="-5"/>
                <w:w w:val="105"/>
                <w:sz w:val="19"/>
              </w:rPr>
              <w:t xml:space="preserve"> </w:t>
            </w:r>
            <w:r>
              <w:rPr>
                <w:color w:val="12161F"/>
                <w:w w:val="105"/>
                <w:sz w:val="19"/>
              </w:rPr>
              <w:t>me</w:t>
            </w:r>
            <w:r>
              <w:rPr>
                <w:color w:val="12161F"/>
                <w:spacing w:val="-4"/>
                <w:w w:val="105"/>
                <w:sz w:val="19"/>
              </w:rPr>
              <w:t xml:space="preserve"> </w:t>
            </w:r>
            <w:r>
              <w:rPr>
                <w:color w:val="12161F"/>
                <w:w w:val="105"/>
                <w:sz w:val="19"/>
              </w:rPr>
              <w:t>and</w:t>
            </w:r>
            <w:r>
              <w:rPr>
                <w:color w:val="12161F"/>
                <w:spacing w:val="-3"/>
                <w:w w:val="105"/>
                <w:sz w:val="19"/>
              </w:rPr>
              <w:t xml:space="preserve"> </w:t>
            </w:r>
            <w:r>
              <w:rPr>
                <w:color w:val="12161F"/>
                <w:w w:val="105"/>
                <w:sz w:val="19"/>
              </w:rPr>
              <w:t>my</w:t>
            </w:r>
            <w:r>
              <w:rPr>
                <w:color w:val="12161F"/>
                <w:spacing w:val="-4"/>
                <w:w w:val="105"/>
                <w:sz w:val="19"/>
              </w:rPr>
              <w:t xml:space="preserve"> </w:t>
            </w:r>
            <w:r>
              <w:rPr>
                <w:color w:val="12161F"/>
                <w:spacing w:val="-2"/>
                <w:w w:val="105"/>
                <w:sz w:val="19"/>
              </w:rPr>
              <w:t>wife.</w:t>
            </w:r>
          </w:p>
        </w:tc>
        <w:tc>
          <w:tcPr>
            <w:tcW w:w="3729" w:type="dxa"/>
            <w:tcBorders>
              <w:top w:val="single" w:sz="8" w:space="0" w:color="12161F"/>
              <w:bottom w:val="single" w:sz="8" w:space="0" w:color="12161F"/>
            </w:tcBorders>
          </w:tcPr>
          <w:p w14:paraId="28374CE4" w14:textId="77777777" w:rsidR="00F76F63" w:rsidRDefault="004545D8">
            <w:pPr>
              <w:pStyle w:val="TableParagraph"/>
              <w:spacing w:before="63"/>
              <w:ind w:left="585"/>
              <w:rPr>
                <w:sz w:val="19"/>
              </w:rPr>
            </w:pPr>
            <w:r>
              <w:rPr>
                <w:color w:val="12161F"/>
                <w:w w:val="105"/>
                <w:sz w:val="19"/>
              </w:rPr>
              <w:t>2</w:t>
            </w:r>
            <w:r>
              <w:rPr>
                <w:color w:val="12161F"/>
                <w:spacing w:val="-2"/>
                <w:w w:val="105"/>
                <w:sz w:val="19"/>
              </w:rPr>
              <w:t xml:space="preserve"> Disagree</w:t>
            </w:r>
          </w:p>
        </w:tc>
      </w:tr>
      <w:tr w:rsidR="00F76F63" w14:paraId="28374CE9" w14:textId="77777777">
        <w:trPr>
          <w:trHeight w:val="356"/>
        </w:trPr>
        <w:tc>
          <w:tcPr>
            <w:tcW w:w="1717" w:type="dxa"/>
            <w:tcBorders>
              <w:top w:val="single" w:sz="8" w:space="0" w:color="12161F"/>
              <w:bottom w:val="single" w:sz="8" w:space="0" w:color="12161F"/>
            </w:tcBorders>
          </w:tcPr>
          <w:p w14:paraId="28374CE6" w14:textId="77777777" w:rsidR="00F76F63" w:rsidRDefault="004545D8">
            <w:pPr>
              <w:pStyle w:val="TableParagraph"/>
              <w:spacing w:before="63"/>
              <w:ind w:left="304"/>
              <w:rPr>
                <w:sz w:val="19"/>
              </w:rPr>
            </w:pPr>
            <w:r>
              <w:rPr>
                <w:color w:val="12161F"/>
                <w:spacing w:val="-5"/>
                <w:sz w:val="19"/>
              </w:rPr>
              <w:t>L10</w:t>
            </w:r>
          </w:p>
        </w:tc>
        <w:tc>
          <w:tcPr>
            <w:tcW w:w="8846" w:type="dxa"/>
            <w:tcBorders>
              <w:top w:val="single" w:sz="8" w:space="0" w:color="12161F"/>
              <w:bottom w:val="single" w:sz="8" w:space="0" w:color="12161F"/>
            </w:tcBorders>
          </w:tcPr>
          <w:p w14:paraId="28374CE7" w14:textId="77777777" w:rsidR="00F76F63" w:rsidRDefault="004545D8">
            <w:pPr>
              <w:pStyle w:val="TableParagraph"/>
              <w:spacing w:before="63"/>
              <w:ind w:left="286"/>
              <w:rPr>
                <w:sz w:val="19"/>
              </w:rPr>
            </w:pPr>
            <w:r>
              <w:rPr>
                <w:color w:val="12161F"/>
                <w:w w:val="105"/>
                <w:sz w:val="19"/>
              </w:rPr>
              <w:t>They</w:t>
            </w:r>
            <w:r>
              <w:rPr>
                <w:color w:val="12161F"/>
                <w:spacing w:val="-3"/>
                <w:w w:val="105"/>
                <w:sz w:val="19"/>
              </w:rPr>
              <w:t xml:space="preserve"> </w:t>
            </w:r>
            <w:r>
              <w:rPr>
                <w:color w:val="12161F"/>
                <w:w w:val="105"/>
                <w:sz w:val="19"/>
              </w:rPr>
              <w:t>do</w:t>
            </w:r>
            <w:r>
              <w:rPr>
                <w:color w:val="12161F"/>
                <w:spacing w:val="-3"/>
                <w:w w:val="105"/>
                <w:sz w:val="19"/>
              </w:rPr>
              <w:t xml:space="preserve"> </w:t>
            </w:r>
            <w:r>
              <w:rPr>
                <w:color w:val="12161F"/>
                <w:w w:val="105"/>
                <w:sz w:val="19"/>
              </w:rPr>
              <w:t>not</w:t>
            </w:r>
            <w:r>
              <w:rPr>
                <w:color w:val="12161F"/>
                <w:spacing w:val="-5"/>
                <w:w w:val="105"/>
                <w:sz w:val="19"/>
              </w:rPr>
              <w:t xml:space="preserve"> </w:t>
            </w:r>
            <w:r>
              <w:rPr>
                <w:color w:val="12161F"/>
                <w:w w:val="105"/>
                <w:sz w:val="19"/>
              </w:rPr>
              <w:t>give</w:t>
            </w:r>
            <w:r>
              <w:rPr>
                <w:color w:val="12161F"/>
                <w:spacing w:val="-4"/>
                <w:w w:val="105"/>
                <w:sz w:val="19"/>
              </w:rPr>
              <w:t xml:space="preserve"> </w:t>
            </w:r>
            <w:r>
              <w:rPr>
                <w:color w:val="12161F"/>
                <w:w w:val="105"/>
                <w:sz w:val="19"/>
              </w:rPr>
              <w:t>me</w:t>
            </w:r>
            <w:r>
              <w:rPr>
                <w:color w:val="12161F"/>
                <w:spacing w:val="-3"/>
                <w:w w:val="105"/>
                <w:sz w:val="19"/>
              </w:rPr>
              <w:t xml:space="preserve"> </w:t>
            </w:r>
            <w:r>
              <w:rPr>
                <w:color w:val="12161F"/>
                <w:w w:val="105"/>
                <w:sz w:val="19"/>
              </w:rPr>
              <w:t>the</w:t>
            </w:r>
            <w:r>
              <w:rPr>
                <w:color w:val="12161F"/>
                <w:spacing w:val="-4"/>
                <w:w w:val="105"/>
                <w:sz w:val="19"/>
              </w:rPr>
              <w:t xml:space="preserve"> </w:t>
            </w:r>
            <w:r>
              <w:rPr>
                <w:color w:val="12161F"/>
                <w:w w:val="105"/>
                <w:sz w:val="19"/>
              </w:rPr>
              <w:t>option</w:t>
            </w:r>
            <w:r>
              <w:rPr>
                <w:color w:val="12161F"/>
                <w:spacing w:val="-2"/>
                <w:w w:val="105"/>
                <w:sz w:val="19"/>
              </w:rPr>
              <w:t xml:space="preserve"> </w:t>
            </w:r>
            <w:r>
              <w:rPr>
                <w:color w:val="12161F"/>
                <w:w w:val="105"/>
                <w:sz w:val="19"/>
              </w:rPr>
              <w:t>to</w:t>
            </w:r>
            <w:r>
              <w:rPr>
                <w:color w:val="12161F"/>
                <w:spacing w:val="-3"/>
                <w:w w:val="105"/>
                <w:sz w:val="19"/>
              </w:rPr>
              <w:t xml:space="preserve"> </w:t>
            </w:r>
            <w:r>
              <w:rPr>
                <w:color w:val="12161F"/>
                <w:w w:val="105"/>
                <w:sz w:val="19"/>
              </w:rPr>
              <w:t>get</w:t>
            </w:r>
            <w:r>
              <w:rPr>
                <w:color w:val="12161F"/>
                <w:spacing w:val="-2"/>
                <w:w w:val="105"/>
                <w:sz w:val="19"/>
              </w:rPr>
              <w:t xml:space="preserve"> </w:t>
            </w:r>
            <w:r>
              <w:rPr>
                <w:color w:val="12161F"/>
                <w:w w:val="105"/>
                <w:sz w:val="19"/>
              </w:rPr>
              <w:t>oﬀ</w:t>
            </w:r>
            <w:r>
              <w:rPr>
                <w:color w:val="12161F"/>
                <w:spacing w:val="-5"/>
                <w:w w:val="105"/>
                <w:sz w:val="19"/>
              </w:rPr>
              <w:t xml:space="preserve"> </w:t>
            </w:r>
            <w:r>
              <w:rPr>
                <w:color w:val="12161F"/>
                <w:w w:val="105"/>
                <w:sz w:val="19"/>
              </w:rPr>
              <w:t>them.</w:t>
            </w:r>
            <w:r>
              <w:rPr>
                <w:color w:val="12161F"/>
                <w:spacing w:val="-3"/>
                <w:w w:val="105"/>
                <w:sz w:val="19"/>
              </w:rPr>
              <w:t xml:space="preserve"> </w:t>
            </w:r>
            <w:r>
              <w:rPr>
                <w:color w:val="12161F"/>
                <w:w w:val="105"/>
                <w:sz w:val="19"/>
              </w:rPr>
              <w:t>I</w:t>
            </w:r>
            <w:r>
              <w:rPr>
                <w:color w:val="12161F"/>
                <w:spacing w:val="-6"/>
                <w:w w:val="105"/>
                <w:sz w:val="19"/>
              </w:rPr>
              <w:t xml:space="preserve"> </w:t>
            </w:r>
            <w:r>
              <w:rPr>
                <w:color w:val="12161F"/>
                <w:w w:val="105"/>
                <w:sz w:val="19"/>
              </w:rPr>
              <w:t>need</w:t>
            </w:r>
            <w:r>
              <w:rPr>
                <w:color w:val="12161F"/>
                <w:spacing w:val="-2"/>
                <w:w w:val="105"/>
                <w:sz w:val="19"/>
              </w:rPr>
              <w:t xml:space="preserve"> </w:t>
            </w:r>
            <w:r>
              <w:rPr>
                <w:color w:val="12161F"/>
                <w:w w:val="105"/>
                <w:sz w:val="19"/>
              </w:rPr>
              <w:t>$40</w:t>
            </w:r>
            <w:r>
              <w:rPr>
                <w:color w:val="12161F"/>
                <w:spacing w:val="-4"/>
                <w:w w:val="105"/>
                <w:sz w:val="19"/>
              </w:rPr>
              <w:t xml:space="preserve"> </w:t>
            </w:r>
            <w:r>
              <w:rPr>
                <w:color w:val="12161F"/>
                <w:w w:val="105"/>
                <w:sz w:val="19"/>
              </w:rPr>
              <w:t>right</w:t>
            </w:r>
            <w:r>
              <w:rPr>
                <w:color w:val="12161F"/>
                <w:spacing w:val="-3"/>
                <w:w w:val="105"/>
                <w:sz w:val="19"/>
              </w:rPr>
              <w:t xml:space="preserve"> </w:t>
            </w:r>
            <w:r>
              <w:rPr>
                <w:color w:val="12161F"/>
                <w:w w:val="105"/>
                <w:sz w:val="19"/>
              </w:rPr>
              <w:t>now</w:t>
            </w:r>
            <w:r>
              <w:rPr>
                <w:color w:val="12161F"/>
                <w:spacing w:val="-1"/>
                <w:w w:val="105"/>
                <w:sz w:val="19"/>
              </w:rPr>
              <w:t xml:space="preserve"> </w:t>
            </w:r>
            <w:r>
              <w:rPr>
                <w:color w:val="12161F"/>
                <w:w w:val="105"/>
                <w:sz w:val="19"/>
              </w:rPr>
              <w:t>and</w:t>
            </w:r>
            <w:r>
              <w:rPr>
                <w:color w:val="12161F"/>
                <w:spacing w:val="-3"/>
                <w:w w:val="105"/>
                <w:sz w:val="19"/>
              </w:rPr>
              <w:t xml:space="preserve"> </w:t>
            </w:r>
            <w:r>
              <w:rPr>
                <w:color w:val="12161F"/>
                <w:w w:val="105"/>
                <w:sz w:val="19"/>
              </w:rPr>
              <w:t>I</w:t>
            </w:r>
            <w:r>
              <w:rPr>
                <w:color w:val="12161F"/>
                <w:spacing w:val="-3"/>
                <w:w w:val="105"/>
                <w:sz w:val="19"/>
              </w:rPr>
              <w:t xml:space="preserve"> </w:t>
            </w:r>
            <w:r>
              <w:rPr>
                <w:color w:val="12161F"/>
                <w:w w:val="105"/>
                <w:sz w:val="19"/>
              </w:rPr>
              <w:t>cannot</w:t>
            </w:r>
            <w:r>
              <w:rPr>
                <w:color w:val="12161F"/>
                <w:spacing w:val="-6"/>
                <w:w w:val="105"/>
                <w:sz w:val="19"/>
              </w:rPr>
              <w:t xml:space="preserve"> </w:t>
            </w:r>
            <w:r>
              <w:rPr>
                <w:color w:val="12161F"/>
                <w:w w:val="105"/>
                <w:sz w:val="19"/>
              </w:rPr>
              <w:t>get</w:t>
            </w:r>
            <w:r>
              <w:rPr>
                <w:color w:val="12161F"/>
                <w:spacing w:val="-2"/>
                <w:w w:val="105"/>
                <w:sz w:val="19"/>
              </w:rPr>
              <w:t xml:space="preserve"> </w:t>
            </w:r>
            <w:r>
              <w:rPr>
                <w:color w:val="12161F"/>
                <w:spacing w:val="-5"/>
                <w:w w:val="105"/>
                <w:sz w:val="19"/>
              </w:rPr>
              <w:t>it.</w:t>
            </w:r>
          </w:p>
        </w:tc>
        <w:tc>
          <w:tcPr>
            <w:tcW w:w="3729" w:type="dxa"/>
            <w:tcBorders>
              <w:top w:val="single" w:sz="8" w:space="0" w:color="12161F"/>
              <w:bottom w:val="single" w:sz="8" w:space="0" w:color="12161F"/>
            </w:tcBorders>
          </w:tcPr>
          <w:p w14:paraId="28374CE8" w14:textId="77777777" w:rsidR="00F76F63" w:rsidRDefault="004545D8">
            <w:pPr>
              <w:pStyle w:val="TableParagraph"/>
              <w:spacing w:before="63"/>
              <w:ind w:left="585"/>
              <w:rPr>
                <w:sz w:val="19"/>
              </w:rPr>
            </w:pPr>
            <w:r>
              <w:rPr>
                <w:color w:val="12161F"/>
                <w:w w:val="105"/>
                <w:sz w:val="19"/>
              </w:rPr>
              <w:t>1</w:t>
            </w:r>
            <w:r>
              <w:rPr>
                <w:color w:val="12161F"/>
                <w:spacing w:val="-4"/>
                <w:w w:val="105"/>
                <w:sz w:val="19"/>
              </w:rPr>
              <w:t xml:space="preserve"> </w:t>
            </w:r>
            <w:r>
              <w:rPr>
                <w:color w:val="12161F"/>
                <w:w w:val="105"/>
                <w:sz w:val="19"/>
              </w:rPr>
              <w:t>Strongly</w:t>
            </w:r>
            <w:r>
              <w:rPr>
                <w:color w:val="12161F"/>
                <w:spacing w:val="-2"/>
                <w:w w:val="105"/>
                <w:sz w:val="19"/>
              </w:rPr>
              <w:t xml:space="preserve"> Disagree</w:t>
            </w:r>
          </w:p>
        </w:tc>
      </w:tr>
      <w:tr w:rsidR="00F76F63" w14:paraId="28374CED" w14:textId="77777777">
        <w:trPr>
          <w:trHeight w:val="359"/>
        </w:trPr>
        <w:tc>
          <w:tcPr>
            <w:tcW w:w="1717" w:type="dxa"/>
            <w:tcBorders>
              <w:top w:val="single" w:sz="8" w:space="0" w:color="12161F"/>
              <w:bottom w:val="single" w:sz="8" w:space="0" w:color="12161F"/>
            </w:tcBorders>
          </w:tcPr>
          <w:p w14:paraId="28374CEA" w14:textId="77777777" w:rsidR="00F76F63" w:rsidRDefault="004545D8">
            <w:pPr>
              <w:pStyle w:val="TableParagraph"/>
              <w:spacing w:before="63"/>
              <w:ind w:left="304"/>
              <w:rPr>
                <w:sz w:val="19"/>
              </w:rPr>
            </w:pPr>
            <w:r>
              <w:rPr>
                <w:color w:val="12161F"/>
                <w:spacing w:val="-5"/>
                <w:sz w:val="19"/>
              </w:rPr>
              <w:t>H10</w:t>
            </w:r>
          </w:p>
        </w:tc>
        <w:tc>
          <w:tcPr>
            <w:tcW w:w="8846" w:type="dxa"/>
            <w:tcBorders>
              <w:top w:val="single" w:sz="8" w:space="0" w:color="12161F"/>
              <w:bottom w:val="single" w:sz="8" w:space="0" w:color="12161F"/>
            </w:tcBorders>
          </w:tcPr>
          <w:p w14:paraId="28374CEB" w14:textId="77777777" w:rsidR="00F76F63" w:rsidRDefault="004545D8">
            <w:pPr>
              <w:pStyle w:val="TableParagraph"/>
              <w:spacing w:before="63"/>
              <w:ind w:left="286"/>
              <w:rPr>
                <w:sz w:val="19"/>
              </w:rPr>
            </w:pPr>
            <w:r>
              <w:rPr>
                <w:color w:val="12161F"/>
                <w:w w:val="105"/>
                <w:sz w:val="19"/>
              </w:rPr>
              <w:t>There</w:t>
            </w:r>
            <w:r>
              <w:rPr>
                <w:color w:val="12161F"/>
                <w:spacing w:val="-5"/>
                <w:w w:val="105"/>
                <w:sz w:val="19"/>
              </w:rPr>
              <w:t xml:space="preserve"> </w:t>
            </w:r>
            <w:r>
              <w:rPr>
                <w:color w:val="12161F"/>
                <w:w w:val="105"/>
                <w:sz w:val="19"/>
              </w:rPr>
              <w:t>is</w:t>
            </w:r>
            <w:r>
              <w:rPr>
                <w:color w:val="12161F"/>
                <w:spacing w:val="-2"/>
                <w:w w:val="105"/>
                <w:sz w:val="19"/>
              </w:rPr>
              <w:t xml:space="preserve"> </w:t>
            </w:r>
            <w:r>
              <w:rPr>
                <w:color w:val="12161F"/>
                <w:w w:val="105"/>
                <w:sz w:val="19"/>
              </w:rPr>
              <w:t>no</w:t>
            </w:r>
            <w:r>
              <w:rPr>
                <w:color w:val="12161F"/>
                <w:spacing w:val="-3"/>
                <w:w w:val="105"/>
                <w:sz w:val="19"/>
              </w:rPr>
              <w:t xml:space="preserve"> </w:t>
            </w:r>
            <w:r>
              <w:rPr>
                <w:color w:val="12161F"/>
                <w:w w:val="105"/>
                <w:sz w:val="19"/>
              </w:rPr>
              <w:t>support</w:t>
            </w:r>
            <w:r>
              <w:rPr>
                <w:color w:val="12161F"/>
                <w:spacing w:val="-3"/>
                <w:w w:val="105"/>
                <w:sz w:val="19"/>
              </w:rPr>
              <w:t xml:space="preserve"> </w:t>
            </w:r>
            <w:r>
              <w:rPr>
                <w:color w:val="12161F"/>
                <w:w w:val="105"/>
                <w:sz w:val="19"/>
              </w:rPr>
              <w:t>for</w:t>
            </w:r>
            <w:r>
              <w:rPr>
                <w:color w:val="12161F"/>
                <w:spacing w:val="-4"/>
                <w:w w:val="105"/>
                <w:sz w:val="19"/>
              </w:rPr>
              <w:t xml:space="preserve"> </w:t>
            </w:r>
            <w:r>
              <w:rPr>
                <w:color w:val="12161F"/>
                <w:w w:val="105"/>
                <w:sz w:val="19"/>
              </w:rPr>
              <w:t>me</w:t>
            </w:r>
            <w:r>
              <w:rPr>
                <w:color w:val="12161F"/>
                <w:spacing w:val="-4"/>
                <w:w w:val="105"/>
                <w:sz w:val="19"/>
              </w:rPr>
              <w:t xml:space="preserve"> </w:t>
            </w:r>
            <w:r>
              <w:rPr>
                <w:color w:val="12161F"/>
                <w:w w:val="105"/>
                <w:sz w:val="19"/>
              </w:rPr>
              <w:t>to</w:t>
            </w:r>
            <w:r>
              <w:rPr>
                <w:color w:val="12161F"/>
                <w:spacing w:val="-6"/>
                <w:w w:val="105"/>
                <w:sz w:val="19"/>
              </w:rPr>
              <w:t xml:space="preserve"> </w:t>
            </w:r>
            <w:r>
              <w:rPr>
                <w:color w:val="12161F"/>
                <w:w w:val="105"/>
                <w:sz w:val="19"/>
              </w:rPr>
              <w:t>become</w:t>
            </w:r>
            <w:r>
              <w:rPr>
                <w:color w:val="12161F"/>
                <w:spacing w:val="-4"/>
                <w:w w:val="105"/>
                <w:sz w:val="19"/>
              </w:rPr>
              <w:t xml:space="preserve"> </w:t>
            </w:r>
            <w:r>
              <w:rPr>
                <w:color w:val="12161F"/>
                <w:w w:val="105"/>
                <w:sz w:val="19"/>
              </w:rPr>
              <w:t>in</w:t>
            </w:r>
            <w:r>
              <w:rPr>
                <w:color w:val="12161F"/>
                <w:spacing w:val="-3"/>
                <w:w w:val="105"/>
                <w:sz w:val="19"/>
              </w:rPr>
              <w:t xml:space="preserve"> </w:t>
            </w:r>
            <w:r>
              <w:rPr>
                <w:color w:val="12161F"/>
                <w:w w:val="105"/>
                <w:sz w:val="19"/>
              </w:rPr>
              <w:t>control</w:t>
            </w:r>
            <w:r>
              <w:rPr>
                <w:color w:val="12161F"/>
                <w:spacing w:val="-4"/>
                <w:w w:val="105"/>
                <w:sz w:val="19"/>
              </w:rPr>
              <w:t xml:space="preserve"> </w:t>
            </w:r>
            <w:r>
              <w:rPr>
                <w:color w:val="12161F"/>
                <w:w w:val="105"/>
                <w:sz w:val="19"/>
              </w:rPr>
              <w:t>of</w:t>
            </w:r>
            <w:r>
              <w:rPr>
                <w:color w:val="12161F"/>
                <w:spacing w:val="-5"/>
                <w:w w:val="105"/>
                <w:sz w:val="19"/>
              </w:rPr>
              <w:t xml:space="preserve"> </w:t>
            </w:r>
            <w:r>
              <w:rPr>
                <w:color w:val="12161F"/>
                <w:w w:val="105"/>
                <w:sz w:val="19"/>
              </w:rPr>
              <w:t>my</w:t>
            </w:r>
            <w:r>
              <w:rPr>
                <w:color w:val="12161F"/>
                <w:spacing w:val="-3"/>
                <w:w w:val="105"/>
                <w:sz w:val="19"/>
              </w:rPr>
              <w:t xml:space="preserve"> </w:t>
            </w:r>
            <w:r>
              <w:rPr>
                <w:color w:val="12161F"/>
                <w:w w:val="105"/>
                <w:sz w:val="19"/>
              </w:rPr>
              <w:t>own</w:t>
            </w:r>
            <w:r>
              <w:rPr>
                <w:color w:val="12161F"/>
                <w:spacing w:val="-5"/>
                <w:w w:val="105"/>
                <w:sz w:val="19"/>
              </w:rPr>
              <w:t xml:space="preserve"> </w:t>
            </w:r>
            <w:r>
              <w:rPr>
                <w:color w:val="12161F"/>
                <w:spacing w:val="-2"/>
                <w:w w:val="105"/>
                <w:sz w:val="19"/>
              </w:rPr>
              <w:t>money.</w:t>
            </w:r>
          </w:p>
        </w:tc>
        <w:tc>
          <w:tcPr>
            <w:tcW w:w="3729" w:type="dxa"/>
            <w:tcBorders>
              <w:top w:val="single" w:sz="8" w:space="0" w:color="12161F"/>
              <w:bottom w:val="single" w:sz="8" w:space="0" w:color="12161F"/>
            </w:tcBorders>
          </w:tcPr>
          <w:p w14:paraId="28374CEC" w14:textId="77777777" w:rsidR="00F76F63" w:rsidRDefault="004545D8">
            <w:pPr>
              <w:pStyle w:val="TableParagraph"/>
              <w:spacing w:before="63"/>
              <w:ind w:left="585"/>
              <w:rPr>
                <w:sz w:val="19"/>
              </w:rPr>
            </w:pPr>
            <w:r>
              <w:rPr>
                <w:color w:val="12161F"/>
                <w:w w:val="105"/>
                <w:sz w:val="19"/>
              </w:rPr>
              <w:t>1</w:t>
            </w:r>
            <w:r>
              <w:rPr>
                <w:color w:val="12161F"/>
                <w:spacing w:val="-4"/>
                <w:w w:val="105"/>
                <w:sz w:val="19"/>
              </w:rPr>
              <w:t xml:space="preserve"> </w:t>
            </w:r>
            <w:r>
              <w:rPr>
                <w:color w:val="12161F"/>
                <w:w w:val="105"/>
                <w:sz w:val="19"/>
              </w:rPr>
              <w:t>Strongly</w:t>
            </w:r>
            <w:r>
              <w:rPr>
                <w:color w:val="12161F"/>
                <w:spacing w:val="-2"/>
                <w:w w:val="105"/>
                <w:sz w:val="19"/>
              </w:rPr>
              <w:t xml:space="preserve"> Disagree</w:t>
            </w:r>
          </w:p>
        </w:tc>
      </w:tr>
    </w:tbl>
    <w:p w14:paraId="28374CEE" w14:textId="77777777" w:rsidR="00F76F63" w:rsidRDefault="00F76F63">
      <w:pPr>
        <w:pStyle w:val="TableParagraph"/>
        <w:rPr>
          <w:sz w:val="19"/>
        </w:rPr>
        <w:sectPr w:rsidR="00F76F63">
          <w:pgSz w:w="16860" w:h="11900" w:orient="landscape"/>
          <w:pgMar w:top="1260" w:right="283" w:bottom="1280" w:left="283" w:header="0" w:footer="1085" w:gutter="0"/>
          <w:cols w:space="720"/>
        </w:sectPr>
      </w:pPr>
    </w:p>
    <w:p w14:paraId="28374CEF" w14:textId="77777777" w:rsidR="00F76F63" w:rsidRDefault="004545D8">
      <w:pPr>
        <w:spacing w:before="29"/>
        <w:ind w:left="660"/>
        <w:rPr>
          <w:b/>
        </w:rPr>
      </w:pPr>
      <w:r>
        <w:rPr>
          <w:b/>
        </w:rPr>
        <w:lastRenderedPageBreak/>
        <w:t>4b.</w:t>
      </w:r>
      <w:r>
        <w:rPr>
          <w:b/>
          <w:spacing w:val="-3"/>
        </w:rPr>
        <w:t xml:space="preserve"> </w:t>
      </w:r>
      <w:r>
        <w:rPr>
          <w:b/>
        </w:rPr>
        <w:t>If</w:t>
      </w:r>
      <w:r>
        <w:rPr>
          <w:b/>
          <w:spacing w:val="-2"/>
        </w:rPr>
        <w:t xml:space="preserve"> </w:t>
      </w:r>
      <w:r>
        <w:rPr>
          <w:b/>
        </w:rPr>
        <w:t>have</w:t>
      </w:r>
      <w:r>
        <w:rPr>
          <w:b/>
          <w:spacing w:val="-2"/>
        </w:rPr>
        <w:t xml:space="preserve"> </w:t>
      </w:r>
      <w:r>
        <w:rPr>
          <w:b/>
        </w:rPr>
        <w:t>a</w:t>
      </w:r>
      <w:r>
        <w:rPr>
          <w:b/>
          <w:spacing w:val="-5"/>
        </w:rPr>
        <w:t xml:space="preserve"> </w:t>
      </w:r>
      <w:r>
        <w:rPr>
          <w:b/>
        </w:rPr>
        <w:t>concern</w:t>
      </w:r>
      <w:r>
        <w:rPr>
          <w:b/>
          <w:spacing w:val="-3"/>
        </w:rPr>
        <w:t xml:space="preserve"> </w:t>
      </w:r>
      <w:r>
        <w:rPr>
          <w:b/>
        </w:rPr>
        <w:t>about</w:t>
      </w:r>
      <w:r>
        <w:rPr>
          <w:b/>
          <w:spacing w:val="-1"/>
        </w:rPr>
        <w:t xml:space="preserve"> </w:t>
      </w:r>
      <w:r>
        <w:rPr>
          <w:b/>
        </w:rPr>
        <w:t>PT,</w:t>
      </w:r>
      <w:r>
        <w:rPr>
          <w:b/>
          <w:spacing w:val="-1"/>
        </w:rPr>
        <w:t xml:space="preserve"> </w:t>
      </w:r>
      <w:r>
        <w:rPr>
          <w:b/>
        </w:rPr>
        <w:t>do</w:t>
      </w:r>
      <w:r>
        <w:rPr>
          <w:b/>
          <w:spacing w:val="-2"/>
        </w:rPr>
        <w:t xml:space="preserve"> </w:t>
      </w:r>
      <w:r>
        <w:rPr>
          <w:b/>
        </w:rPr>
        <w:t>you</w:t>
      </w:r>
      <w:r>
        <w:rPr>
          <w:b/>
          <w:spacing w:val="-3"/>
        </w:rPr>
        <w:t xml:space="preserve"> </w:t>
      </w:r>
      <w:r>
        <w:rPr>
          <w:b/>
        </w:rPr>
        <w:t>know</w:t>
      </w:r>
      <w:r>
        <w:rPr>
          <w:b/>
          <w:spacing w:val="-3"/>
        </w:rPr>
        <w:t xml:space="preserve"> </w:t>
      </w:r>
      <w:r>
        <w:rPr>
          <w:b/>
        </w:rPr>
        <w:t>who</w:t>
      </w:r>
      <w:r>
        <w:rPr>
          <w:b/>
          <w:spacing w:val="-2"/>
        </w:rPr>
        <w:t xml:space="preserve"> </w:t>
      </w:r>
      <w:r>
        <w:rPr>
          <w:b/>
        </w:rPr>
        <w:t>to</w:t>
      </w:r>
      <w:r>
        <w:rPr>
          <w:b/>
          <w:spacing w:val="-5"/>
        </w:rPr>
        <w:t xml:space="preserve"> </w:t>
      </w:r>
      <w:r>
        <w:rPr>
          <w:b/>
        </w:rPr>
        <w:t xml:space="preserve">contact? </w:t>
      </w:r>
      <w:r>
        <w:rPr>
          <w:b/>
          <w:spacing w:val="-4"/>
        </w:rPr>
        <w:t>(44)</w:t>
      </w:r>
    </w:p>
    <w:p w14:paraId="28374CF0" w14:textId="77777777" w:rsidR="00F76F63" w:rsidRDefault="00F76F63">
      <w:pPr>
        <w:pStyle w:val="BodyText"/>
        <w:rPr>
          <w:b/>
          <w:sz w:val="20"/>
        </w:rPr>
      </w:pPr>
    </w:p>
    <w:p w14:paraId="28374CF1" w14:textId="77777777" w:rsidR="00F76F63" w:rsidRDefault="00F76F63">
      <w:pPr>
        <w:pStyle w:val="BodyText"/>
        <w:spacing w:before="131"/>
        <w:rPr>
          <w:b/>
          <w:sz w:val="20"/>
        </w:rPr>
      </w:pPr>
    </w:p>
    <w:tbl>
      <w:tblPr>
        <w:tblW w:w="0" w:type="auto"/>
        <w:tblInd w:w="142" w:type="dxa"/>
        <w:tblLayout w:type="fixed"/>
        <w:tblCellMar>
          <w:left w:w="0" w:type="dxa"/>
          <w:right w:w="0" w:type="dxa"/>
        </w:tblCellMar>
        <w:tblLook w:val="01E0" w:firstRow="1" w:lastRow="1" w:firstColumn="1" w:lastColumn="1" w:noHBand="0" w:noVBand="0"/>
      </w:tblPr>
      <w:tblGrid>
        <w:gridCol w:w="1675"/>
        <w:gridCol w:w="9820"/>
        <w:gridCol w:w="3664"/>
      </w:tblGrid>
      <w:tr w:rsidR="00F76F63" w14:paraId="28374CF5" w14:textId="77777777">
        <w:trPr>
          <w:trHeight w:val="270"/>
        </w:trPr>
        <w:tc>
          <w:tcPr>
            <w:tcW w:w="1675" w:type="dxa"/>
            <w:tcBorders>
              <w:bottom w:val="single" w:sz="8" w:space="0" w:color="12161F"/>
            </w:tcBorders>
          </w:tcPr>
          <w:p w14:paraId="28374CF2" w14:textId="77777777" w:rsidR="00F76F63" w:rsidRDefault="004545D8">
            <w:pPr>
              <w:pStyle w:val="TableParagraph"/>
              <w:spacing w:line="225" w:lineRule="exact"/>
              <w:ind w:left="335"/>
              <w:rPr>
                <w:b/>
              </w:rPr>
            </w:pPr>
            <w:r>
              <w:rPr>
                <w:b/>
                <w:color w:val="12161F"/>
                <w:spacing w:val="-2"/>
              </w:rPr>
              <w:t>BranchCode</w:t>
            </w:r>
          </w:p>
        </w:tc>
        <w:tc>
          <w:tcPr>
            <w:tcW w:w="9820" w:type="dxa"/>
            <w:tcBorders>
              <w:bottom w:val="single" w:sz="8" w:space="0" w:color="12161F"/>
            </w:tcBorders>
          </w:tcPr>
          <w:p w14:paraId="28374CF3" w14:textId="77777777" w:rsidR="00F76F63" w:rsidRDefault="004545D8">
            <w:pPr>
              <w:pStyle w:val="TableParagraph"/>
              <w:spacing w:line="225" w:lineRule="exact"/>
              <w:ind w:left="456"/>
              <w:rPr>
                <w:b/>
              </w:rPr>
            </w:pPr>
            <w:r>
              <w:rPr>
                <w:b/>
                <w:color w:val="12161F"/>
                <w:spacing w:val="-2"/>
              </w:rPr>
              <w:t>Comments</w:t>
            </w:r>
          </w:p>
        </w:tc>
        <w:tc>
          <w:tcPr>
            <w:tcW w:w="3664" w:type="dxa"/>
            <w:tcBorders>
              <w:bottom w:val="single" w:sz="8" w:space="0" w:color="12161F"/>
            </w:tcBorders>
          </w:tcPr>
          <w:p w14:paraId="28374CF4" w14:textId="77777777" w:rsidR="00F76F63" w:rsidRDefault="004545D8">
            <w:pPr>
              <w:pStyle w:val="TableParagraph"/>
              <w:spacing w:line="225" w:lineRule="exact"/>
              <w:ind w:left="332"/>
              <w:rPr>
                <w:b/>
              </w:rPr>
            </w:pPr>
            <w:r>
              <w:rPr>
                <w:b/>
                <w:color w:val="12161F"/>
                <w:spacing w:val="-2"/>
              </w:rPr>
              <w:t>Answer</w:t>
            </w:r>
          </w:p>
        </w:tc>
      </w:tr>
      <w:tr w:rsidR="00F76F63" w14:paraId="28374CF9" w14:textId="77777777">
        <w:trPr>
          <w:trHeight w:val="342"/>
        </w:trPr>
        <w:tc>
          <w:tcPr>
            <w:tcW w:w="1675" w:type="dxa"/>
            <w:tcBorders>
              <w:top w:val="single" w:sz="8" w:space="0" w:color="12161F"/>
              <w:bottom w:val="single" w:sz="4" w:space="0" w:color="000000"/>
            </w:tcBorders>
          </w:tcPr>
          <w:p w14:paraId="28374CF6" w14:textId="77777777" w:rsidR="00F76F63" w:rsidRDefault="004545D8">
            <w:pPr>
              <w:pStyle w:val="TableParagraph"/>
              <w:spacing w:before="73" w:line="249" w:lineRule="exact"/>
              <w:ind w:left="115"/>
            </w:pPr>
            <w:r>
              <w:rPr>
                <w:spacing w:val="-5"/>
              </w:rPr>
              <w:t>H30</w:t>
            </w:r>
          </w:p>
        </w:tc>
        <w:tc>
          <w:tcPr>
            <w:tcW w:w="9820" w:type="dxa"/>
            <w:tcBorders>
              <w:top w:val="single" w:sz="8" w:space="0" w:color="12161F"/>
              <w:bottom w:val="single" w:sz="4" w:space="0" w:color="000000"/>
            </w:tcBorders>
          </w:tcPr>
          <w:p w14:paraId="28374CF7" w14:textId="77777777" w:rsidR="00F76F63" w:rsidRDefault="004545D8">
            <w:pPr>
              <w:pStyle w:val="TableParagraph"/>
              <w:spacing w:before="73" w:line="249" w:lineRule="exact"/>
              <w:ind w:left="235"/>
            </w:pPr>
            <w:r>
              <w:t>You</w:t>
            </w:r>
            <w:r>
              <w:rPr>
                <w:spacing w:val="-3"/>
              </w:rPr>
              <w:t xml:space="preserve"> </w:t>
            </w:r>
            <w:r>
              <w:t>just</w:t>
            </w:r>
            <w:r>
              <w:rPr>
                <w:spacing w:val="-4"/>
              </w:rPr>
              <w:t xml:space="preserve"> </w:t>
            </w:r>
            <w:r>
              <w:t>call</w:t>
            </w:r>
            <w:r>
              <w:rPr>
                <w:spacing w:val="-5"/>
              </w:rPr>
              <w:t xml:space="preserve"> </w:t>
            </w:r>
            <w:r>
              <w:t>the</w:t>
            </w:r>
            <w:r>
              <w:rPr>
                <w:spacing w:val="-1"/>
              </w:rPr>
              <w:t xml:space="preserve"> </w:t>
            </w:r>
            <w:r>
              <w:t>public</w:t>
            </w:r>
            <w:r>
              <w:rPr>
                <w:spacing w:val="-1"/>
              </w:rPr>
              <w:t xml:space="preserve"> </w:t>
            </w:r>
            <w:r>
              <w:rPr>
                <w:spacing w:val="-2"/>
              </w:rPr>
              <w:t>trustee</w:t>
            </w:r>
          </w:p>
        </w:tc>
        <w:tc>
          <w:tcPr>
            <w:tcW w:w="3664" w:type="dxa"/>
            <w:tcBorders>
              <w:top w:val="single" w:sz="8" w:space="0" w:color="12161F"/>
              <w:bottom w:val="single" w:sz="4" w:space="0" w:color="000000"/>
            </w:tcBorders>
          </w:tcPr>
          <w:p w14:paraId="28374CF8" w14:textId="77777777" w:rsidR="00F76F63" w:rsidRDefault="004545D8">
            <w:pPr>
              <w:pStyle w:val="TableParagraph"/>
              <w:spacing w:before="73" w:line="249" w:lineRule="exact"/>
              <w:ind w:left="111"/>
            </w:pPr>
            <w:r>
              <w:rPr>
                <w:spacing w:val="-5"/>
              </w:rPr>
              <w:t>No</w:t>
            </w:r>
          </w:p>
        </w:tc>
      </w:tr>
      <w:tr w:rsidR="00F76F63" w14:paraId="28374CFD" w14:textId="77777777">
        <w:trPr>
          <w:trHeight w:val="340"/>
        </w:trPr>
        <w:tc>
          <w:tcPr>
            <w:tcW w:w="1675" w:type="dxa"/>
            <w:tcBorders>
              <w:top w:val="single" w:sz="4" w:space="0" w:color="000000"/>
              <w:bottom w:val="single" w:sz="4" w:space="0" w:color="000000"/>
            </w:tcBorders>
          </w:tcPr>
          <w:p w14:paraId="28374CFA" w14:textId="77777777" w:rsidR="00F76F63" w:rsidRDefault="004545D8">
            <w:pPr>
              <w:pStyle w:val="TableParagraph"/>
              <w:spacing w:before="71" w:line="249" w:lineRule="exact"/>
              <w:ind w:left="115"/>
            </w:pPr>
            <w:r>
              <w:rPr>
                <w:spacing w:val="-5"/>
              </w:rPr>
              <w:t>L10</w:t>
            </w:r>
          </w:p>
        </w:tc>
        <w:tc>
          <w:tcPr>
            <w:tcW w:w="9820" w:type="dxa"/>
            <w:tcBorders>
              <w:top w:val="single" w:sz="4" w:space="0" w:color="000000"/>
              <w:bottom w:val="single" w:sz="4" w:space="0" w:color="000000"/>
            </w:tcBorders>
          </w:tcPr>
          <w:p w14:paraId="28374CFB" w14:textId="77777777" w:rsidR="00F76F63" w:rsidRDefault="004545D8">
            <w:pPr>
              <w:pStyle w:val="TableParagraph"/>
              <w:spacing w:before="71" w:line="249" w:lineRule="exact"/>
              <w:ind w:left="235"/>
            </w:pPr>
            <w:r>
              <w:t>Who</w:t>
            </w:r>
            <w:r>
              <w:rPr>
                <w:spacing w:val="-3"/>
              </w:rPr>
              <w:t xml:space="preserve"> </w:t>
            </w:r>
            <w:r>
              <w:t>would</w:t>
            </w:r>
            <w:r>
              <w:rPr>
                <w:spacing w:val="-4"/>
              </w:rPr>
              <w:t xml:space="preserve"> </w:t>
            </w:r>
            <w:r>
              <w:t>you</w:t>
            </w:r>
            <w:r>
              <w:rPr>
                <w:spacing w:val="-5"/>
              </w:rPr>
              <w:t xml:space="preserve"> </w:t>
            </w:r>
            <w:r>
              <w:t>contacted</w:t>
            </w:r>
            <w:r>
              <w:rPr>
                <w:spacing w:val="-4"/>
              </w:rPr>
              <w:t xml:space="preserve"> </w:t>
            </w:r>
            <w:r>
              <w:t>?</w:t>
            </w:r>
            <w:r>
              <w:rPr>
                <w:spacing w:val="-1"/>
              </w:rPr>
              <w:t xml:space="preserve"> </w:t>
            </w:r>
            <w:r>
              <w:t>My</w:t>
            </w:r>
            <w:r>
              <w:rPr>
                <w:spacing w:val="-2"/>
              </w:rPr>
              <w:t xml:space="preserve"> Doctor?</w:t>
            </w:r>
          </w:p>
        </w:tc>
        <w:tc>
          <w:tcPr>
            <w:tcW w:w="3664" w:type="dxa"/>
            <w:tcBorders>
              <w:top w:val="single" w:sz="4" w:space="0" w:color="000000"/>
              <w:bottom w:val="single" w:sz="4" w:space="0" w:color="000000"/>
            </w:tcBorders>
          </w:tcPr>
          <w:p w14:paraId="28374CFC" w14:textId="77777777" w:rsidR="00F76F63" w:rsidRDefault="004545D8">
            <w:pPr>
              <w:pStyle w:val="TableParagraph"/>
              <w:spacing w:before="71" w:line="249" w:lineRule="exact"/>
              <w:ind w:left="111"/>
            </w:pPr>
            <w:r>
              <w:rPr>
                <w:spacing w:val="-5"/>
              </w:rPr>
              <w:t>No</w:t>
            </w:r>
          </w:p>
        </w:tc>
      </w:tr>
      <w:tr w:rsidR="00F76F63" w14:paraId="28374D01" w14:textId="77777777">
        <w:trPr>
          <w:trHeight w:val="342"/>
        </w:trPr>
        <w:tc>
          <w:tcPr>
            <w:tcW w:w="1675" w:type="dxa"/>
            <w:tcBorders>
              <w:top w:val="single" w:sz="4" w:space="0" w:color="000000"/>
              <w:bottom w:val="single" w:sz="4" w:space="0" w:color="000000"/>
            </w:tcBorders>
          </w:tcPr>
          <w:p w14:paraId="28374CFE" w14:textId="77777777" w:rsidR="00F76F63" w:rsidRDefault="004545D8">
            <w:pPr>
              <w:pStyle w:val="TableParagraph"/>
              <w:spacing w:before="73" w:line="249" w:lineRule="exact"/>
              <w:ind w:left="115"/>
            </w:pPr>
            <w:r>
              <w:rPr>
                <w:spacing w:val="-5"/>
              </w:rPr>
              <w:t>H30</w:t>
            </w:r>
          </w:p>
        </w:tc>
        <w:tc>
          <w:tcPr>
            <w:tcW w:w="9820" w:type="dxa"/>
            <w:tcBorders>
              <w:top w:val="single" w:sz="4" w:space="0" w:color="000000"/>
              <w:bottom w:val="single" w:sz="4" w:space="0" w:color="000000"/>
            </w:tcBorders>
          </w:tcPr>
          <w:p w14:paraId="28374CFF" w14:textId="77777777" w:rsidR="00F76F63" w:rsidRDefault="004545D8">
            <w:pPr>
              <w:pStyle w:val="TableParagraph"/>
              <w:spacing w:before="73" w:line="249" w:lineRule="exact"/>
              <w:ind w:left="235"/>
            </w:pPr>
            <w:r>
              <w:t>Was</w:t>
            </w:r>
            <w:r>
              <w:rPr>
                <w:spacing w:val="-4"/>
              </w:rPr>
              <w:t xml:space="preserve"> </w:t>
            </w:r>
            <w:r>
              <w:t>never</w:t>
            </w:r>
            <w:r>
              <w:rPr>
                <w:spacing w:val="-3"/>
              </w:rPr>
              <w:t xml:space="preserve"> </w:t>
            </w:r>
            <w:r>
              <w:rPr>
                <w:spacing w:val="-4"/>
              </w:rPr>
              <w:t>told</w:t>
            </w:r>
          </w:p>
        </w:tc>
        <w:tc>
          <w:tcPr>
            <w:tcW w:w="3664" w:type="dxa"/>
            <w:tcBorders>
              <w:top w:val="single" w:sz="4" w:space="0" w:color="000000"/>
              <w:bottom w:val="single" w:sz="4" w:space="0" w:color="000000"/>
            </w:tcBorders>
          </w:tcPr>
          <w:p w14:paraId="28374D00" w14:textId="77777777" w:rsidR="00F76F63" w:rsidRDefault="004545D8">
            <w:pPr>
              <w:pStyle w:val="TableParagraph"/>
              <w:spacing w:before="73" w:line="249" w:lineRule="exact"/>
              <w:ind w:left="111"/>
            </w:pPr>
            <w:r>
              <w:rPr>
                <w:spacing w:val="-5"/>
              </w:rPr>
              <w:t>No</w:t>
            </w:r>
          </w:p>
        </w:tc>
      </w:tr>
      <w:tr w:rsidR="00F76F63" w14:paraId="28374D05" w14:textId="77777777">
        <w:trPr>
          <w:trHeight w:val="342"/>
        </w:trPr>
        <w:tc>
          <w:tcPr>
            <w:tcW w:w="1675" w:type="dxa"/>
            <w:tcBorders>
              <w:top w:val="single" w:sz="4" w:space="0" w:color="000000"/>
              <w:bottom w:val="single" w:sz="4" w:space="0" w:color="000000"/>
            </w:tcBorders>
          </w:tcPr>
          <w:p w14:paraId="28374D02" w14:textId="77777777" w:rsidR="00F76F63" w:rsidRDefault="004545D8">
            <w:pPr>
              <w:pStyle w:val="TableParagraph"/>
              <w:spacing w:before="73" w:line="249" w:lineRule="exact"/>
              <w:ind w:left="115"/>
            </w:pPr>
            <w:r>
              <w:rPr>
                <w:spacing w:val="-5"/>
              </w:rPr>
              <w:t>L30</w:t>
            </w:r>
          </w:p>
        </w:tc>
        <w:tc>
          <w:tcPr>
            <w:tcW w:w="9820" w:type="dxa"/>
            <w:tcBorders>
              <w:top w:val="single" w:sz="4" w:space="0" w:color="000000"/>
              <w:bottom w:val="single" w:sz="4" w:space="0" w:color="000000"/>
            </w:tcBorders>
          </w:tcPr>
          <w:p w14:paraId="28374D03" w14:textId="77777777" w:rsidR="00F76F63" w:rsidRDefault="004545D8">
            <w:pPr>
              <w:pStyle w:val="TableParagraph"/>
              <w:spacing w:before="73" w:line="249" w:lineRule="exact"/>
              <w:ind w:left="235"/>
            </w:pPr>
            <w:r>
              <w:t>unsure</w:t>
            </w:r>
            <w:r>
              <w:rPr>
                <w:spacing w:val="-1"/>
              </w:rPr>
              <w:t xml:space="preserve"> </w:t>
            </w:r>
            <w:r>
              <w:t>who</w:t>
            </w:r>
            <w:r>
              <w:rPr>
                <w:spacing w:val="-3"/>
              </w:rPr>
              <w:t xml:space="preserve"> </w:t>
            </w:r>
            <w:r>
              <w:t>I</w:t>
            </w:r>
            <w:r>
              <w:rPr>
                <w:spacing w:val="-2"/>
              </w:rPr>
              <w:t xml:space="preserve"> </w:t>
            </w:r>
            <w:r>
              <w:t>should</w:t>
            </w:r>
            <w:r>
              <w:rPr>
                <w:spacing w:val="-4"/>
              </w:rPr>
              <w:t xml:space="preserve"> </w:t>
            </w:r>
            <w:r>
              <w:rPr>
                <w:spacing w:val="-2"/>
              </w:rPr>
              <w:t>contact</w:t>
            </w:r>
          </w:p>
        </w:tc>
        <w:tc>
          <w:tcPr>
            <w:tcW w:w="3664" w:type="dxa"/>
            <w:tcBorders>
              <w:top w:val="single" w:sz="4" w:space="0" w:color="000000"/>
              <w:bottom w:val="single" w:sz="4" w:space="0" w:color="000000"/>
            </w:tcBorders>
          </w:tcPr>
          <w:p w14:paraId="28374D04" w14:textId="77777777" w:rsidR="00F76F63" w:rsidRDefault="004545D8">
            <w:pPr>
              <w:pStyle w:val="TableParagraph"/>
              <w:spacing w:before="73" w:line="249" w:lineRule="exact"/>
              <w:ind w:left="111"/>
            </w:pPr>
            <w:r>
              <w:rPr>
                <w:spacing w:val="-5"/>
              </w:rPr>
              <w:t>No</w:t>
            </w:r>
          </w:p>
        </w:tc>
      </w:tr>
      <w:tr w:rsidR="00F76F63" w14:paraId="28374D09" w14:textId="77777777">
        <w:trPr>
          <w:trHeight w:val="340"/>
        </w:trPr>
        <w:tc>
          <w:tcPr>
            <w:tcW w:w="1675" w:type="dxa"/>
            <w:tcBorders>
              <w:top w:val="single" w:sz="4" w:space="0" w:color="000000"/>
              <w:bottom w:val="single" w:sz="4" w:space="0" w:color="000000"/>
            </w:tcBorders>
          </w:tcPr>
          <w:p w14:paraId="28374D06" w14:textId="77777777" w:rsidR="00F76F63" w:rsidRDefault="004545D8">
            <w:pPr>
              <w:pStyle w:val="TableParagraph"/>
              <w:spacing w:before="71" w:line="249" w:lineRule="exact"/>
              <w:ind w:left="115"/>
            </w:pPr>
            <w:r>
              <w:rPr>
                <w:spacing w:val="-5"/>
              </w:rPr>
              <w:t>H10</w:t>
            </w:r>
          </w:p>
        </w:tc>
        <w:tc>
          <w:tcPr>
            <w:tcW w:w="9820" w:type="dxa"/>
            <w:tcBorders>
              <w:top w:val="single" w:sz="4" w:space="0" w:color="000000"/>
              <w:bottom w:val="single" w:sz="4" w:space="0" w:color="000000"/>
            </w:tcBorders>
          </w:tcPr>
          <w:p w14:paraId="28374D07" w14:textId="77777777" w:rsidR="00F76F63" w:rsidRDefault="004545D8">
            <w:pPr>
              <w:pStyle w:val="TableParagraph"/>
              <w:spacing w:before="71" w:line="249" w:lineRule="exact"/>
              <w:ind w:left="235"/>
            </w:pPr>
            <w:r>
              <w:t>They</w:t>
            </w:r>
            <w:r>
              <w:rPr>
                <w:spacing w:val="-2"/>
              </w:rPr>
              <w:t xml:space="preserve"> </w:t>
            </w:r>
            <w:r>
              <w:t>haven't</w:t>
            </w:r>
            <w:r>
              <w:rPr>
                <w:spacing w:val="-4"/>
              </w:rPr>
              <w:t xml:space="preserve"> </w:t>
            </w:r>
            <w:r>
              <w:t>told</w:t>
            </w:r>
            <w:r>
              <w:rPr>
                <w:spacing w:val="-4"/>
              </w:rPr>
              <w:t xml:space="preserve"> </w:t>
            </w:r>
            <w:r>
              <w:rPr>
                <w:spacing w:val="-5"/>
              </w:rPr>
              <w:t>you</w:t>
            </w:r>
          </w:p>
        </w:tc>
        <w:tc>
          <w:tcPr>
            <w:tcW w:w="3664" w:type="dxa"/>
            <w:tcBorders>
              <w:top w:val="single" w:sz="4" w:space="0" w:color="000000"/>
              <w:bottom w:val="single" w:sz="4" w:space="0" w:color="000000"/>
            </w:tcBorders>
          </w:tcPr>
          <w:p w14:paraId="28374D08" w14:textId="77777777" w:rsidR="00F76F63" w:rsidRDefault="004545D8">
            <w:pPr>
              <w:pStyle w:val="TableParagraph"/>
              <w:spacing w:before="71" w:line="249" w:lineRule="exact"/>
              <w:ind w:left="111"/>
            </w:pPr>
            <w:r>
              <w:rPr>
                <w:spacing w:val="-5"/>
              </w:rPr>
              <w:t>No</w:t>
            </w:r>
          </w:p>
        </w:tc>
      </w:tr>
      <w:tr w:rsidR="00F76F63" w14:paraId="28374D11" w14:textId="77777777">
        <w:trPr>
          <w:trHeight w:val="909"/>
        </w:trPr>
        <w:tc>
          <w:tcPr>
            <w:tcW w:w="1675" w:type="dxa"/>
            <w:tcBorders>
              <w:top w:val="single" w:sz="4" w:space="0" w:color="000000"/>
              <w:bottom w:val="single" w:sz="4" w:space="0" w:color="000000"/>
            </w:tcBorders>
          </w:tcPr>
          <w:p w14:paraId="28374D0A" w14:textId="77777777" w:rsidR="00F76F63" w:rsidRDefault="00F76F63">
            <w:pPr>
              <w:pStyle w:val="TableParagraph"/>
              <w:rPr>
                <w:b/>
              </w:rPr>
            </w:pPr>
          </w:p>
          <w:p w14:paraId="28374D0B" w14:textId="77777777" w:rsidR="00F76F63" w:rsidRDefault="00F76F63">
            <w:pPr>
              <w:pStyle w:val="TableParagraph"/>
              <w:spacing w:before="102"/>
              <w:rPr>
                <w:b/>
              </w:rPr>
            </w:pPr>
          </w:p>
          <w:p w14:paraId="28374D0C" w14:textId="77777777" w:rsidR="00F76F63" w:rsidRDefault="004545D8">
            <w:pPr>
              <w:pStyle w:val="TableParagraph"/>
              <w:spacing w:before="1" w:line="249" w:lineRule="exact"/>
              <w:ind w:left="115"/>
            </w:pPr>
            <w:r>
              <w:rPr>
                <w:spacing w:val="-5"/>
              </w:rPr>
              <w:t>H30</w:t>
            </w:r>
          </w:p>
        </w:tc>
        <w:tc>
          <w:tcPr>
            <w:tcW w:w="9820" w:type="dxa"/>
            <w:tcBorders>
              <w:top w:val="single" w:sz="4" w:space="0" w:color="000000"/>
              <w:bottom w:val="single" w:sz="4" w:space="0" w:color="000000"/>
            </w:tcBorders>
          </w:tcPr>
          <w:p w14:paraId="28374D0D" w14:textId="77777777" w:rsidR="00F76F63" w:rsidRDefault="004545D8">
            <w:pPr>
              <w:pStyle w:val="TableParagraph"/>
              <w:spacing w:before="79" w:line="270" w:lineRule="atLeast"/>
              <w:ind w:left="235" w:right="39"/>
            </w:pPr>
            <w:r>
              <w:t>They</w:t>
            </w:r>
            <w:r>
              <w:rPr>
                <w:spacing w:val="-1"/>
              </w:rPr>
              <w:t xml:space="preserve"> </w:t>
            </w:r>
            <w:r>
              <w:t>have</w:t>
            </w:r>
            <w:r>
              <w:rPr>
                <w:spacing w:val="-3"/>
              </w:rPr>
              <w:t xml:space="preserve"> </w:t>
            </w:r>
            <w:r>
              <w:t>not</w:t>
            </w:r>
            <w:r>
              <w:rPr>
                <w:spacing w:val="-3"/>
              </w:rPr>
              <w:t xml:space="preserve"> </w:t>
            </w:r>
            <w:r>
              <w:t>contacted</w:t>
            </w:r>
            <w:r>
              <w:rPr>
                <w:spacing w:val="-3"/>
              </w:rPr>
              <w:t xml:space="preserve"> </w:t>
            </w:r>
            <w:r>
              <w:t>me</w:t>
            </w:r>
            <w:r>
              <w:rPr>
                <w:spacing w:val="-1"/>
              </w:rPr>
              <w:t xml:space="preserve"> </w:t>
            </w:r>
            <w:r>
              <w:t>in</w:t>
            </w:r>
            <w:r>
              <w:rPr>
                <w:spacing w:val="-3"/>
              </w:rPr>
              <w:t xml:space="preserve"> </w:t>
            </w:r>
            <w:r>
              <w:t>quite</w:t>
            </w:r>
            <w:r>
              <w:rPr>
                <w:spacing w:val="-1"/>
              </w:rPr>
              <w:t xml:space="preserve"> </w:t>
            </w:r>
            <w:r>
              <w:t>a</w:t>
            </w:r>
            <w:r>
              <w:rPr>
                <w:spacing w:val="-3"/>
              </w:rPr>
              <w:t xml:space="preserve"> </w:t>
            </w:r>
            <w:r>
              <w:t>while.</w:t>
            </w:r>
            <w:r>
              <w:rPr>
                <w:spacing w:val="-4"/>
              </w:rPr>
              <w:t xml:space="preserve"> </w:t>
            </w:r>
            <w:r>
              <w:t>Two</w:t>
            </w:r>
            <w:r>
              <w:rPr>
                <w:spacing w:val="-1"/>
              </w:rPr>
              <w:t xml:space="preserve"> </w:t>
            </w:r>
            <w:r>
              <w:t>girls</w:t>
            </w:r>
            <w:r>
              <w:rPr>
                <w:spacing w:val="-3"/>
              </w:rPr>
              <w:t xml:space="preserve"> </w:t>
            </w:r>
            <w:r>
              <w:t>came</w:t>
            </w:r>
            <w:r>
              <w:rPr>
                <w:spacing w:val="-1"/>
              </w:rPr>
              <w:t xml:space="preserve"> </w:t>
            </w:r>
            <w:r>
              <w:t>to</w:t>
            </w:r>
            <w:r>
              <w:rPr>
                <w:spacing w:val="-3"/>
              </w:rPr>
              <w:t xml:space="preserve"> </w:t>
            </w:r>
            <w:r>
              <w:t>visit</w:t>
            </w:r>
            <w:r>
              <w:rPr>
                <w:spacing w:val="-3"/>
              </w:rPr>
              <w:t xml:space="preserve"> </w:t>
            </w:r>
            <w:r>
              <w:t>me</w:t>
            </w:r>
            <w:r>
              <w:rPr>
                <w:spacing w:val="-1"/>
              </w:rPr>
              <w:t xml:space="preserve"> </w:t>
            </w:r>
            <w:r>
              <w:t>a</w:t>
            </w:r>
            <w:r>
              <w:rPr>
                <w:spacing w:val="-2"/>
              </w:rPr>
              <w:t xml:space="preserve"> </w:t>
            </w:r>
            <w:r>
              <w:t>few</w:t>
            </w:r>
            <w:r>
              <w:rPr>
                <w:spacing w:val="-3"/>
              </w:rPr>
              <w:t xml:space="preserve"> </w:t>
            </w:r>
            <w:r>
              <w:t>months</w:t>
            </w:r>
            <w:r>
              <w:rPr>
                <w:spacing w:val="-2"/>
              </w:rPr>
              <w:t xml:space="preserve"> </w:t>
            </w:r>
            <w:r>
              <w:t>ago</w:t>
            </w:r>
            <w:r>
              <w:rPr>
                <w:spacing w:val="-1"/>
              </w:rPr>
              <w:t xml:space="preserve"> </w:t>
            </w:r>
            <w:r>
              <w:t>and</w:t>
            </w:r>
            <w:r>
              <w:rPr>
                <w:spacing w:val="-3"/>
              </w:rPr>
              <w:t xml:space="preserve"> </w:t>
            </w:r>
            <w:r>
              <w:t>said</w:t>
            </w:r>
            <w:r>
              <w:rPr>
                <w:spacing w:val="-3"/>
              </w:rPr>
              <w:t xml:space="preserve"> </w:t>
            </w:r>
            <w:r>
              <w:t>I</w:t>
            </w:r>
            <w:r>
              <w:rPr>
                <w:spacing w:val="-2"/>
              </w:rPr>
              <w:t xml:space="preserve"> </w:t>
            </w:r>
            <w:r>
              <w:t>could go to another nursing home if I wasn't happy where I am now. I think they were from the Trustees. I did not know their names.</w:t>
            </w:r>
          </w:p>
        </w:tc>
        <w:tc>
          <w:tcPr>
            <w:tcW w:w="3664" w:type="dxa"/>
            <w:tcBorders>
              <w:top w:val="single" w:sz="4" w:space="0" w:color="000000"/>
              <w:bottom w:val="single" w:sz="4" w:space="0" w:color="000000"/>
            </w:tcBorders>
          </w:tcPr>
          <w:p w14:paraId="28374D0E" w14:textId="77777777" w:rsidR="00F76F63" w:rsidRDefault="00F76F63">
            <w:pPr>
              <w:pStyle w:val="TableParagraph"/>
              <w:rPr>
                <w:b/>
              </w:rPr>
            </w:pPr>
          </w:p>
          <w:p w14:paraId="28374D0F" w14:textId="77777777" w:rsidR="00F76F63" w:rsidRDefault="00F76F63">
            <w:pPr>
              <w:pStyle w:val="TableParagraph"/>
              <w:spacing w:before="102"/>
              <w:rPr>
                <w:b/>
              </w:rPr>
            </w:pPr>
          </w:p>
          <w:p w14:paraId="28374D10" w14:textId="77777777" w:rsidR="00F76F63" w:rsidRDefault="004545D8">
            <w:pPr>
              <w:pStyle w:val="TableParagraph"/>
              <w:spacing w:before="1" w:line="249" w:lineRule="exact"/>
              <w:ind w:left="111"/>
            </w:pPr>
            <w:r>
              <w:rPr>
                <w:spacing w:val="-5"/>
              </w:rPr>
              <w:t>No</w:t>
            </w:r>
          </w:p>
        </w:tc>
      </w:tr>
      <w:tr w:rsidR="00F76F63" w14:paraId="28374D18" w14:textId="77777777">
        <w:trPr>
          <w:trHeight w:val="609"/>
        </w:trPr>
        <w:tc>
          <w:tcPr>
            <w:tcW w:w="1675" w:type="dxa"/>
            <w:tcBorders>
              <w:top w:val="single" w:sz="4" w:space="0" w:color="000000"/>
              <w:bottom w:val="single" w:sz="4" w:space="0" w:color="000000"/>
            </w:tcBorders>
          </w:tcPr>
          <w:p w14:paraId="28374D12" w14:textId="77777777" w:rsidR="00F76F63" w:rsidRDefault="00F76F63">
            <w:pPr>
              <w:pStyle w:val="TableParagraph"/>
              <w:spacing w:before="71"/>
              <w:rPr>
                <w:b/>
              </w:rPr>
            </w:pPr>
          </w:p>
          <w:p w14:paraId="28374D13" w14:textId="77777777" w:rsidR="00F76F63" w:rsidRDefault="004545D8">
            <w:pPr>
              <w:pStyle w:val="TableParagraph"/>
              <w:spacing w:line="249" w:lineRule="exact"/>
              <w:ind w:left="115"/>
            </w:pPr>
            <w:r>
              <w:rPr>
                <w:spacing w:val="-5"/>
              </w:rPr>
              <w:t>H30</w:t>
            </w:r>
          </w:p>
        </w:tc>
        <w:tc>
          <w:tcPr>
            <w:tcW w:w="9820" w:type="dxa"/>
            <w:tcBorders>
              <w:top w:val="single" w:sz="4" w:space="0" w:color="000000"/>
              <w:bottom w:val="single" w:sz="4" w:space="0" w:color="000000"/>
            </w:tcBorders>
          </w:tcPr>
          <w:p w14:paraId="28374D14" w14:textId="77777777" w:rsidR="00F76F63" w:rsidRDefault="00F76F63">
            <w:pPr>
              <w:pStyle w:val="TableParagraph"/>
              <w:spacing w:before="71"/>
              <w:rPr>
                <w:b/>
              </w:rPr>
            </w:pPr>
          </w:p>
          <w:p w14:paraId="28374D15" w14:textId="77777777" w:rsidR="00F76F63" w:rsidRDefault="004545D8">
            <w:pPr>
              <w:pStyle w:val="TableParagraph"/>
              <w:spacing w:line="249" w:lineRule="exact"/>
              <w:ind w:left="235"/>
            </w:pPr>
            <w:r>
              <w:t>The</w:t>
            </w:r>
            <w:r>
              <w:rPr>
                <w:spacing w:val="-4"/>
              </w:rPr>
              <w:t xml:space="preserve"> </w:t>
            </w:r>
            <w:r>
              <w:t>practice</w:t>
            </w:r>
            <w:r>
              <w:rPr>
                <w:spacing w:val="-2"/>
              </w:rPr>
              <w:t xml:space="preserve"> </w:t>
            </w:r>
            <w:r>
              <w:t>leader</w:t>
            </w:r>
            <w:r>
              <w:rPr>
                <w:spacing w:val="-3"/>
              </w:rPr>
              <w:t xml:space="preserve"> </w:t>
            </w:r>
            <w:r>
              <w:t>at</w:t>
            </w:r>
            <w:r>
              <w:rPr>
                <w:spacing w:val="-1"/>
              </w:rPr>
              <w:t xml:space="preserve"> </w:t>
            </w:r>
            <w:r>
              <w:t>the</w:t>
            </w:r>
            <w:r>
              <w:rPr>
                <w:spacing w:val="-7"/>
              </w:rPr>
              <w:t xml:space="preserve"> </w:t>
            </w:r>
            <w:r>
              <w:t>house</w:t>
            </w:r>
            <w:r>
              <w:rPr>
                <w:spacing w:val="-4"/>
              </w:rPr>
              <w:t xml:space="preserve"> </w:t>
            </w:r>
            <w:r>
              <w:t>would</w:t>
            </w:r>
            <w:r>
              <w:rPr>
                <w:spacing w:val="-4"/>
              </w:rPr>
              <w:t xml:space="preserve"> </w:t>
            </w:r>
            <w:r>
              <w:t>do</w:t>
            </w:r>
            <w:r>
              <w:rPr>
                <w:spacing w:val="-2"/>
              </w:rPr>
              <w:t xml:space="preserve"> </w:t>
            </w:r>
            <w:r>
              <w:t>any</w:t>
            </w:r>
            <w:r>
              <w:rPr>
                <w:spacing w:val="-3"/>
              </w:rPr>
              <w:t xml:space="preserve"> </w:t>
            </w:r>
            <w:r>
              <w:t>communication</w:t>
            </w:r>
            <w:r>
              <w:rPr>
                <w:spacing w:val="-4"/>
              </w:rPr>
              <w:t xml:space="preserve"> </w:t>
            </w:r>
            <w:r>
              <w:t>with</w:t>
            </w:r>
            <w:r>
              <w:rPr>
                <w:spacing w:val="-3"/>
              </w:rPr>
              <w:t xml:space="preserve"> </w:t>
            </w:r>
            <w:r>
              <w:t>the</w:t>
            </w:r>
            <w:r>
              <w:rPr>
                <w:spacing w:val="-5"/>
              </w:rPr>
              <w:t xml:space="preserve"> </w:t>
            </w:r>
            <w:r>
              <w:t>PT</w:t>
            </w:r>
            <w:r>
              <w:rPr>
                <w:spacing w:val="-2"/>
              </w:rPr>
              <w:t xml:space="preserve"> </w:t>
            </w:r>
            <w:r>
              <w:t>on</w:t>
            </w:r>
            <w:r>
              <w:rPr>
                <w:spacing w:val="-5"/>
              </w:rPr>
              <w:t xml:space="preserve"> </w:t>
            </w:r>
            <w:r>
              <w:t>behalf</w:t>
            </w:r>
            <w:r>
              <w:rPr>
                <w:spacing w:val="-3"/>
              </w:rPr>
              <w:t xml:space="preserve"> </w:t>
            </w:r>
            <w:r>
              <w:t>of</w:t>
            </w:r>
            <w:r>
              <w:rPr>
                <w:spacing w:val="-4"/>
              </w:rPr>
              <w:t xml:space="preserve"> </w:t>
            </w:r>
            <w:r>
              <w:rPr>
                <w:spacing w:val="-5"/>
              </w:rPr>
              <w:t>me</w:t>
            </w:r>
          </w:p>
        </w:tc>
        <w:tc>
          <w:tcPr>
            <w:tcW w:w="3664" w:type="dxa"/>
            <w:tcBorders>
              <w:top w:val="single" w:sz="4" w:space="0" w:color="000000"/>
              <w:bottom w:val="single" w:sz="4" w:space="0" w:color="000000"/>
            </w:tcBorders>
          </w:tcPr>
          <w:p w14:paraId="28374D16" w14:textId="77777777" w:rsidR="00F76F63" w:rsidRDefault="00F76F63">
            <w:pPr>
              <w:pStyle w:val="TableParagraph"/>
              <w:spacing w:before="71"/>
              <w:rPr>
                <w:b/>
              </w:rPr>
            </w:pPr>
          </w:p>
          <w:p w14:paraId="28374D17" w14:textId="77777777" w:rsidR="00F76F63" w:rsidRDefault="004545D8">
            <w:pPr>
              <w:pStyle w:val="TableParagraph"/>
              <w:spacing w:line="249" w:lineRule="exact"/>
              <w:ind w:left="111"/>
            </w:pPr>
            <w:r>
              <w:rPr>
                <w:spacing w:val="-5"/>
              </w:rPr>
              <w:t>No</w:t>
            </w:r>
          </w:p>
        </w:tc>
      </w:tr>
      <w:tr w:rsidR="00F76F63" w14:paraId="28374D1C" w14:textId="77777777">
        <w:trPr>
          <w:trHeight w:val="342"/>
        </w:trPr>
        <w:tc>
          <w:tcPr>
            <w:tcW w:w="1675" w:type="dxa"/>
            <w:tcBorders>
              <w:top w:val="single" w:sz="4" w:space="0" w:color="000000"/>
              <w:bottom w:val="single" w:sz="4" w:space="0" w:color="000000"/>
            </w:tcBorders>
          </w:tcPr>
          <w:p w14:paraId="28374D19" w14:textId="77777777" w:rsidR="00F76F63" w:rsidRDefault="004545D8">
            <w:pPr>
              <w:pStyle w:val="TableParagraph"/>
              <w:spacing w:before="73" w:line="249" w:lineRule="exact"/>
              <w:ind w:left="115"/>
            </w:pPr>
            <w:r>
              <w:rPr>
                <w:spacing w:val="-5"/>
              </w:rPr>
              <w:t>H30</w:t>
            </w:r>
          </w:p>
        </w:tc>
        <w:tc>
          <w:tcPr>
            <w:tcW w:w="9820" w:type="dxa"/>
            <w:tcBorders>
              <w:top w:val="single" w:sz="4" w:space="0" w:color="000000"/>
              <w:bottom w:val="single" w:sz="4" w:space="0" w:color="000000"/>
            </w:tcBorders>
          </w:tcPr>
          <w:p w14:paraId="28374D1A" w14:textId="77777777" w:rsidR="00F76F63" w:rsidRDefault="004545D8">
            <w:pPr>
              <w:pStyle w:val="TableParagraph"/>
              <w:spacing w:before="73" w:line="249" w:lineRule="exact"/>
              <w:ind w:left="235"/>
            </w:pPr>
            <w:r>
              <w:t>Really</w:t>
            </w:r>
            <w:r>
              <w:rPr>
                <w:spacing w:val="-5"/>
              </w:rPr>
              <w:t xml:space="preserve"> </w:t>
            </w:r>
            <w:r>
              <w:t>don't</w:t>
            </w:r>
            <w:r>
              <w:rPr>
                <w:spacing w:val="-3"/>
              </w:rPr>
              <w:t xml:space="preserve"> </w:t>
            </w:r>
            <w:r>
              <w:rPr>
                <w:spacing w:val="-4"/>
              </w:rPr>
              <w:t>know</w:t>
            </w:r>
          </w:p>
        </w:tc>
        <w:tc>
          <w:tcPr>
            <w:tcW w:w="3664" w:type="dxa"/>
            <w:tcBorders>
              <w:top w:val="single" w:sz="4" w:space="0" w:color="000000"/>
              <w:bottom w:val="single" w:sz="4" w:space="0" w:color="000000"/>
            </w:tcBorders>
          </w:tcPr>
          <w:p w14:paraId="28374D1B" w14:textId="77777777" w:rsidR="00F76F63" w:rsidRDefault="004545D8">
            <w:pPr>
              <w:pStyle w:val="TableParagraph"/>
              <w:spacing w:before="73" w:line="249" w:lineRule="exact"/>
              <w:ind w:left="111"/>
            </w:pPr>
            <w:r>
              <w:rPr>
                <w:spacing w:val="-5"/>
              </w:rPr>
              <w:t>No</w:t>
            </w:r>
          </w:p>
        </w:tc>
      </w:tr>
      <w:tr w:rsidR="00F76F63" w14:paraId="28374D20" w14:textId="77777777">
        <w:trPr>
          <w:trHeight w:val="342"/>
        </w:trPr>
        <w:tc>
          <w:tcPr>
            <w:tcW w:w="1675" w:type="dxa"/>
            <w:tcBorders>
              <w:top w:val="single" w:sz="4" w:space="0" w:color="000000"/>
              <w:bottom w:val="single" w:sz="4" w:space="0" w:color="000000"/>
            </w:tcBorders>
          </w:tcPr>
          <w:p w14:paraId="28374D1D" w14:textId="77777777" w:rsidR="00F76F63" w:rsidRDefault="004545D8">
            <w:pPr>
              <w:pStyle w:val="TableParagraph"/>
              <w:spacing w:before="73" w:line="249" w:lineRule="exact"/>
              <w:ind w:left="115"/>
            </w:pPr>
            <w:r>
              <w:rPr>
                <w:spacing w:val="-5"/>
              </w:rPr>
              <w:t>H30</w:t>
            </w:r>
          </w:p>
        </w:tc>
        <w:tc>
          <w:tcPr>
            <w:tcW w:w="9820" w:type="dxa"/>
            <w:tcBorders>
              <w:top w:val="single" w:sz="4" w:space="0" w:color="000000"/>
              <w:bottom w:val="single" w:sz="4" w:space="0" w:color="000000"/>
            </w:tcBorders>
          </w:tcPr>
          <w:p w14:paraId="28374D1E" w14:textId="77777777" w:rsidR="00F76F63" w:rsidRDefault="004545D8">
            <w:pPr>
              <w:pStyle w:val="TableParagraph"/>
              <w:spacing w:before="73" w:line="249" w:lineRule="exact"/>
              <w:ind w:left="235"/>
            </w:pPr>
            <w:r>
              <w:t>Public</w:t>
            </w:r>
            <w:r>
              <w:rPr>
                <w:spacing w:val="-3"/>
              </w:rPr>
              <w:t xml:space="preserve"> </w:t>
            </w:r>
            <w:r>
              <w:t>Trustees</w:t>
            </w:r>
            <w:r>
              <w:rPr>
                <w:spacing w:val="-4"/>
              </w:rPr>
              <w:t xml:space="preserve"> </w:t>
            </w:r>
            <w:r>
              <w:t>do</w:t>
            </w:r>
            <w:r>
              <w:rPr>
                <w:spacing w:val="-1"/>
              </w:rPr>
              <w:t xml:space="preserve"> </w:t>
            </w:r>
            <w:r>
              <w:t>not</w:t>
            </w:r>
            <w:r>
              <w:rPr>
                <w:spacing w:val="-4"/>
              </w:rPr>
              <w:t xml:space="preserve"> </w:t>
            </w:r>
            <w:r>
              <w:t>contact</w:t>
            </w:r>
            <w:r>
              <w:rPr>
                <w:spacing w:val="-4"/>
              </w:rPr>
              <w:t xml:space="preserve"> </w:t>
            </w:r>
            <w:r>
              <w:t>me.</w:t>
            </w:r>
            <w:r>
              <w:rPr>
                <w:spacing w:val="-5"/>
              </w:rPr>
              <w:t xml:space="preserve"> </w:t>
            </w:r>
            <w:r>
              <w:t>They</w:t>
            </w:r>
            <w:r>
              <w:rPr>
                <w:spacing w:val="-3"/>
              </w:rPr>
              <w:t xml:space="preserve"> </w:t>
            </w:r>
            <w:r>
              <w:t>just</w:t>
            </w:r>
            <w:r>
              <w:rPr>
                <w:spacing w:val="-1"/>
              </w:rPr>
              <w:t xml:space="preserve"> </w:t>
            </w:r>
            <w:r>
              <w:t>take</w:t>
            </w:r>
            <w:r>
              <w:rPr>
                <w:spacing w:val="-4"/>
              </w:rPr>
              <w:t xml:space="preserve"> </w:t>
            </w:r>
            <w:r>
              <w:t>my</w:t>
            </w:r>
            <w:r>
              <w:rPr>
                <w:spacing w:val="-3"/>
              </w:rPr>
              <w:t xml:space="preserve"> </w:t>
            </w:r>
            <w:r>
              <w:rPr>
                <w:spacing w:val="-2"/>
              </w:rPr>
              <w:t>money</w:t>
            </w:r>
          </w:p>
        </w:tc>
        <w:tc>
          <w:tcPr>
            <w:tcW w:w="3664" w:type="dxa"/>
            <w:tcBorders>
              <w:top w:val="single" w:sz="4" w:space="0" w:color="000000"/>
              <w:bottom w:val="single" w:sz="4" w:space="0" w:color="000000"/>
            </w:tcBorders>
          </w:tcPr>
          <w:p w14:paraId="28374D1F" w14:textId="77777777" w:rsidR="00F76F63" w:rsidRDefault="004545D8">
            <w:pPr>
              <w:pStyle w:val="TableParagraph"/>
              <w:spacing w:before="73" w:line="249" w:lineRule="exact"/>
              <w:ind w:left="111"/>
            </w:pPr>
            <w:r>
              <w:rPr>
                <w:spacing w:val="-5"/>
              </w:rPr>
              <w:t>No</w:t>
            </w:r>
          </w:p>
        </w:tc>
      </w:tr>
      <w:tr w:rsidR="00F76F63" w14:paraId="28374D24" w14:textId="77777777">
        <w:trPr>
          <w:trHeight w:val="340"/>
        </w:trPr>
        <w:tc>
          <w:tcPr>
            <w:tcW w:w="1675" w:type="dxa"/>
            <w:tcBorders>
              <w:top w:val="single" w:sz="4" w:space="0" w:color="000000"/>
              <w:bottom w:val="single" w:sz="4" w:space="0" w:color="000000"/>
            </w:tcBorders>
          </w:tcPr>
          <w:p w14:paraId="28374D21" w14:textId="77777777" w:rsidR="00F76F63" w:rsidRDefault="004545D8">
            <w:pPr>
              <w:pStyle w:val="TableParagraph"/>
              <w:spacing w:before="71" w:line="249" w:lineRule="exact"/>
              <w:ind w:left="115"/>
            </w:pPr>
            <w:r>
              <w:rPr>
                <w:spacing w:val="-5"/>
              </w:rPr>
              <w:t>L10</w:t>
            </w:r>
          </w:p>
        </w:tc>
        <w:tc>
          <w:tcPr>
            <w:tcW w:w="9820" w:type="dxa"/>
            <w:tcBorders>
              <w:top w:val="single" w:sz="4" w:space="0" w:color="000000"/>
              <w:bottom w:val="single" w:sz="4" w:space="0" w:color="000000"/>
            </w:tcBorders>
          </w:tcPr>
          <w:p w14:paraId="28374D22" w14:textId="77777777" w:rsidR="00F76F63" w:rsidRDefault="004545D8">
            <w:pPr>
              <w:pStyle w:val="TableParagraph"/>
              <w:spacing w:before="71" w:line="249" w:lineRule="exact"/>
              <w:ind w:left="235"/>
            </w:pPr>
            <w:r>
              <w:t>Not</w:t>
            </w:r>
            <w:r>
              <w:rPr>
                <w:spacing w:val="1"/>
              </w:rPr>
              <w:t xml:space="preserve"> </w:t>
            </w:r>
            <w:r>
              <w:rPr>
                <w:spacing w:val="-4"/>
              </w:rPr>
              <w:t>sure</w:t>
            </w:r>
          </w:p>
        </w:tc>
        <w:tc>
          <w:tcPr>
            <w:tcW w:w="3664" w:type="dxa"/>
            <w:tcBorders>
              <w:top w:val="single" w:sz="4" w:space="0" w:color="000000"/>
              <w:bottom w:val="single" w:sz="4" w:space="0" w:color="000000"/>
            </w:tcBorders>
          </w:tcPr>
          <w:p w14:paraId="28374D23" w14:textId="77777777" w:rsidR="00F76F63" w:rsidRDefault="004545D8">
            <w:pPr>
              <w:pStyle w:val="TableParagraph"/>
              <w:spacing w:before="71" w:line="249" w:lineRule="exact"/>
              <w:ind w:left="111"/>
            </w:pPr>
            <w:r>
              <w:rPr>
                <w:spacing w:val="-5"/>
              </w:rPr>
              <w:t>No</w:t>
            </w:r>
          </w:p>
        </w:tc>
      </w:tr>
      <w:tr w:rsidR="00F76F63" w14:paraId="28374D28" w14:textId="77777777">
        <w:trPr>
          <w:trHeight w:val="342"/>
        </w:trPr>
        <w:tc>
          <w:tcPr>
            <w:tcW w:w="1675" w:type="dxa"/>
            <w:tcBorders>
              <w:top w:val="single" w:sz="4" w:space="0" w:color="000000"/>
              <w:bottom w:val="single" w:sz="4" w:space="0" w:color="000000"/>
            </w:tcBorders>
          </w:tcPr>
          <w:p w14:paraId="28374D25" w14:textId="77777777" w:rsidR="00F76F63" w:rsidRDefault="004545D8">
            <w:pPr>
              <w:pStyle w:val="TableParagraph"/>
              <w:spacing w:before="73" w:line="249" w:lineRule="exact"/>
              <w:ind w:left="115"/>
            </w:pPr>
            <w:r>
              <w:rPr>
                <w:spacing w:val="-5"/>
              </w:rPr>
              <w:t>H10</w:t>
            </w:r>
          </w:p>
        </w:tc>
        <w:tc>
          <w:tcPr>
            <w:tcW w:w="9820" w:type="dxa"/>
            <w:tcBorders>
              <w:top w:val="single" w:sz="4" w:space="0" w:color="000000"/>
              <w:bottom w:val="single" w:sz="4" w:space="0" w:color="000000"/>
            </w:tcBorders>
          </w:tcPr>
          <w:p w14:paraId="28374D26" w14:textId="77777777" w:rsidR="00F76F63" w:rsidRDefault="004545D8">
            <w:pPr>
              <w:pStyle w:val="TableParagraph"/>
              <w:spacing w:before="73" w:line="249" w:lineRule="exact"/>
              <w:ind w:left="235"/>
            </w:pPr>
            <w:r>
              <w:t>No</w:t>
            </w:r>
            <w:r>
              <w:rPr>
                <w:spacing w:val="-3"/>
              </w:rPr>
              <w:t xml:space="preserve"> </w:t>
            </w:r>
            <w:r>
              <w:t>one</w:t>
            </w:r>
            <w:r>
              <w:rPr>
                <w:spacing w:val="-1"/>
              </w:rPr>
              <w:t xml:space="preserve"> </w:t>
            </w:r>
            <w:r>
              <w:t>has</w:t>
            </w:r>
            <w:r>
              <w:rPr>
                <w:spacing w:val="-3"/>
              </w:rPr>
              <w:t xml:space="preserve"> </w:t>
            </w:r>
            <w:r>
              <w:t>told</w:t>
            </w:r>
            <w:r>
              <w:rPr>
                <w:spacing w:val="-4"/>
              </w:rPr>
              <w:t xml:space="preserve"> </w:t>
            </w:r>
            <w:r>
              <w:rPr>
                <w:spacing w:val="-5"/>
              </w:rPr>
              <w:t>me.</w:t>
            </w:r>
          </w:p>
        </w:tc>
        <w:tc>
          <w:tcPr>
            <w:tcW w:w="3664" w:type="dxa"/>
            <w:tcBorders>
              <w:top w:val="single" w:sz="4" w:space="0" w:color="000000"/>
              <w:bottom w:val="single" w:sz="4" w:space="0" w:color="000000"/>
            </w:tcBorders>
          </w:tcPr>
          <w:p w14:paraId="28374D27" w14:textId="77777777" w:rsidR="00F76F63" w:rsidRDefault="004545D8">
            <w:pPr>
              <w:pStyle w:val="TableParagraph"/>
              <w:spacing w:before="73" w:line="249" w:lineRule="exact"/>
              <w:ind w:left="111"/>
            </w:pPr>
            <w:r>
              <w:rPr>
                <w:spacing w:val="-5"/>
              </w:rPr>
              <w:t>No</w:t>
            </w:r>
          </w:p>
        </w:tc>
      </w:tr>
      <w:tr w:rsidR="00F76F63" w14:paraId="28374D2C" w14:textId="77777777">
        <w:trPr>
          <w:trHeight w:val="342"/>
        </w:trPr>
        <w:tc>
          <w:tcPr>
            <w:tcW w:w="1675" w:type="dxa"/>
            <w:tcBorders>
              <w:top w:val="single" w:sz="4" w:space="0" w:color="000000"/>
              <w:bottom w:val="single" w:sz="4" w:space="0" w:color="000000"/>
            </w:tcBorders>
          </w:tcPr>
          <w:p w14:paraId="28374D29" w14:textId="77777777" w:rsidR="00F76F63" w:rsidRDefault="004545D8">
            <w:pPr>
              <w:pStyle w:val="TableParagraph"/>
              <w:spacing w:before="73" w:line="249" w:lineRule="exact"/>
              <w:ind w:left="115"/>
            </w:pPr>
            <w:r>
              <w:rPr>
                <w:spacing w:val="-5"/>
              </w:rPr>
              <w:t>H10</w:t>
            </w:r>
          </w:p>
        </w:tc>
        <w:tc>
          <w:tcPr>
            <w:tcW w:w="9820" w:type="dxa"/>
            <w:tcBorders>
              <w:top w:val="single" w:sz="4" w:space="0" w:color="000000"/>
              <w:bottom w:val="single" w:sz="4" w:space="0" w:color="000000"/>
            </w:tcBorders>
          </w:tcPr>
          <w:p w14:paraId="28374D2A" w14:textId="77777777" w:rsidR="00F76F63" w:rsidRDefault="004545D8">
            <w:pPr>
              <w:pStyle w:val="TableParagraph"/>
              <w:spacing w:before="73" w:line="249" w:lineRule="exact"/>
              <w:ind w:left="235"/>
            </w:pPr>
            <w:r>
              <w:t>No</w:t>
            </w:r>
            <w:r>
              <w:rPr>
                <w:spacing w:val="-3"/>
              </w:rPr>
              <w:t xml:space="preserve"> </w:t>
            </w:r>
            <w:r>
              <w:t>one</w:t>
            </w:r>
            <w:r>
              <w:rPr>
                <w:spacing w:val="-1"/>
              </w:rPr>
              <w:t xml:space="preserve"> </w:t>
            </w:r>
            <w:r>
              <w:t>has</w:t>
            </w:r>
            <w:r>
              <w:rPr>
                <w:spacing w:val="-3"/>
              </w:rPr>
              <w:t xml:space="preserve"> </w:t>
            </w:r>
            <w:r>
              <w:t>told</w:t>
            </w:r>
            <w:r>
              <w:rPr>
                <w:spacing w:val="-4"/>
              </w:rPr>
              <w:t xml:space="preserve"> </w:t>
            </w:r>
            <w:r>
              <w:rPr>
                <w:spacing w:val="-5"/>
              </w:rPr>
              <w:t>me</w:t>
            </w:r>
          </w:p>
        </w:tc>
        <w:tc>
          <w:tcPr>
            <w:tcW w:w="3664" w:type="dxa"/>
            <w:tcBorders>
              <w:top w:val="single" w:sz="4" w:space="0" w:color="000000"/>
              <w:bottom w:val="single" w:sz="4" w:space="0" w:color="000000"/>
            </w:tcBorders>
          </w:tcPr>
          <w:p w14:paraId="28374D2B" w14:textId="77777777" w:rsidR="00F76F63" w:rsidRDefault="004545D8">
            <w:pPr>
              <w:pStyle w:val="TableParagraph"/>
              <w:spacing w:before="73" w:line="249" w:lineRule="exact"/>
              <w:ind w:left="111"/>
            </w:pPr>
            <w:r>
              <w:rPr>
                <w:spacing w:val="-5"/>
              </w:rPr>
              <w:t>No</w:t>
            </w:r>
          </w:p>
        </w:tc>
      </w:tr>
      <w:tr w:rsidR="00F76F63" w14:paraId="28374D30" w14:textId="77777777">
        <w:trPr>
          <w:trHeight w:val="340"/>
        </w:trPr>
        <w:tc>
          <w:tcPr>
            <w:tcW w:w="1675" w:type="dxa"/>
            <w:tcBorders>
              <w:top w:val="single" w:sz="4" w:space="0" w:color="000000"/>
              <w:bottom w:val="single" w:sz="4" w:space="0" w:color="000000"/>
            </w:tcBorders>
          </w:tcPr>
          <w:p w14:paraId="28374D2D" w14:textId="77777777" w:rsidR="00F76F63" w:rsidRDefault="004545D8">
            <w:pPr>
              <w:pStyle w:val="TableParagraph"/>
              <w:spacing w:before="71" w:line="249" w:lineRule="exact"/>
              <w:ind w:left="115"/>
            </w:pPr>
            <w:r>
              <w:rPr>
                <w:spacing w:val="-5"/>
              </w:rPr>
              <w:t>H30</w:t>
            </w:r>
          </w:p>
        </w:tc>
        <w:tc>
          <w:tcPr>
            <w:tcW w:w="9820" w:type="dxa"/>
            <w:tcBorders>
              <w:top w:val="single" w:sz="4" w:space="0" w:color="000000"/>
              <w:bottom w:val="single" w:sz="4" w:space="0" w:color="000000"/>
            </w:tcBorders>
          </w:tcPr>
          <w:p w14:paraId="28374D2E" w14:textId="77777777" w:rsidR="00F76F63" w:rsidRDefault="004545D8">
            <w:pPr>
              <w:pStyle w:val="TableParagraph"/>
              <w:spacing w:before="71" w:line="249" w:lineRule="exact"/>
              <w:ind w:left="235"/>
            </w:pPr>
            <w:r>
              <w:t>No</w:t>
            </w:r>
            <w:r>
              <w:rPr>
                <w:spacing w:val="-1"/>
              </w:rPr>
              <w:t xml:space="preserve"> </w:t>
            </w:r>
            <w:r>
              <w:t>one</w:t>
            </w:r>
            <w:r>
              <w:rPr>
                <w:spacing w:val="-1"/>
              </w:rPr>
              <w:t xml:space="preserve"> </w:t>
            </w:r>
            <w:r>
              <w:t>has</w:t>
            </w:r>
            <w:r>
              <w:rPr>
                <w:spacing w:val="-2"/>
              </w:rPr>
              <w:t xml:space="preserve"> </w:t>
            </w:r>
            <w:r>
              <w:t>given</w:t>
            </w:r>
            <w:r>
              <w:rPr>
                <w:spacing w:val="-4"/>
              </w:rPr>
              <w:t xml:space="preserve"> </w:t>
            </w:r>
            <w:r>
              <w:t>me</w:t>
            </w:r>
            <w:r>
              <w:rPr>
                <w:spacing w:val="-4"/>
              </w:rPr>
              <w:t xml:space="preserve"> </w:t>
            </w:r>
            <w:r>
              <w:t xml:space="preserve">that </w:t>
            </w:r>
            <w:r>
              <w:rPr>
                <w:spacing w:val="-2"/>
              </w:rPr>
              <w:t>information.</w:t>
            </w:r>
          </w:p>
        </w:tc>
        <w:tc>
          <w:tcPr>
            <w:tcW w:w="3664" w:type="dxa"/>
            <w:tcBorders>
              <w:top w:val="single" w:sz="4" w:space="0" w:color="000000"/>
              <w:bottom w:val="single" w:sz="4" w:space="0" w:color="000000"/>
            </w:tcBorders>
          </w:tcPr>
          <w:p w14:paraId="28374D2F" w14:textId="77777777" w:rsidR="00F76F63" w:rsidRDefault="004545D8">
            <w:pPr>
              <w:pStyle w:val="TableParagraph"/>
              <w:spacing w:before="71" w:line="249" w:lineRule="exact"/>
              <w:ind w:left="111"/>
            </w:pPr>
            <w:r>
              <w:rPr>
                <w:spacing w:val="-5"/>
              </w:rPr>
              <w:t>No</w:t>
            </w:r>
          </w:p>
        </w:tc>
      </w:tr>
      <w:tr w:rsidR="00F76F63" w14:paraId="28374D34" w14:textId="77777777">
        <w:trPr>
          <w:trHeight w:val="342"/>
        </w:trPr>
        <w:tc>
          <w:tcPr>
            <w:tcW w:w="1675" w:type="dxa"/>
            <w:tcBorders>
              <w:top w:val="single" w:sz="4" w:space="0" w:color="000000"/>
              <w:bottom w:val="single" w:sz="4" w:space="0" w:color="000000"/>
            </w:tcBorders>
          </w:tcPr>
          <w:p w14:paraId="28374D31" w14:textId="77777777" w:rsidR="00F76F63" w:rsidRDefault="004545D8">
            <w:pPr>
              <w:pStyle w:val="TableParagraph"/>
              <w:spacing w:before="73" w:line="249" w:lineRule="exact"/>
              <w:ind w:left="115"/>
            </w:pPr>
            <w:r>
              <w:rPr>
                <w:spacing w:val="-5"/>
              </w:rPr>
              <w:t>H10</w:t>
            </w:r>
          </w:p>
        </w:tc>
        <w:tc>
          <w:tcPr>
            <w:tcW w:w="9820" w:type="dxa"/>
            <w:tcBorders>
              <w:top w:val="single" w:sz="4" w:space="0" w:color="000000"/>
              <w:bottom w:val="single" w:sz="4" w:space="0" w:color="000000"/>
            </w:tcBorders>
          </w:tcPr>
          <w:p w14:paraId="28374D32" w14:textId="77777777" w:rsidR="00F76F63" w:rsidRDefault="004545D8">
            <w:pPr>
              <w:pStyle w:val="TableParagraph"/>
              <w:spacing w:before="73" w:line="249" w:lineRule="exact"/>
              <w:ind w:left="235"/>
            </w:pPr>
            <w:r>
              <w:t>Never</w:t>
            </w:r>
            <w:r>
              <w:rPr>
                <w:spacing w:val="-5"/>
              </w:rPr>
              <w:t xml:space="preserve"> </w:t>
            </w:r>
            <w:r>
              <w:t>looked</w:t>
            </w:r>
            <w:r>
              <w:rPr>
                <w:spacing w:val="-4"/>
              </w:rPr>
              <w:t xml:space="preserve"> </w:t>
            </w:r>
            <w:r>
              <w:t xml:space="preserve">it </w:t>
            </w:r>
            <w:r>
              <w:rPr>
                <w:spacing w:val="-5"/>
              </w:rPr>
              <w:t>up</w:t>
            </w:r>
          </w:p>
        </w:tc>
        <w:tc>
          <w:tcPr>
            <w:tcW w:w="3664" w:type="dxa"/>
            <w:tcBorders>
              <w:top w:val="single" w:sz="4" w:space="0" w:color="000000"/>
              <w:bottom w:val="single" w:sz="4" w:space="0" w:color="000000"/>
            </w:tcBorders>
          </w:tcPr>
          <w:p w14:paraId="28374D33" w14:textId="77777777" w:rsidR="00F76F63" w:rsidRDefault="004545D8">
            <w:pPr>
              <w:pStyle w:val="TableParagraph"/>
              <w:spacing w:before="73" w:line="249" w:lineRule="exact"/>
              <w:ind w:left="111"/>
            </w:pPr>
            <w:r>
              <w:rPr>
                <w:spacing w:val="-5"/>
              </w:rPr>
              <w:t>No</w:t>
            </w:r>
          </w:p>
        </w:tc>
      </w:tr>
      <w:tr w:rsidR="00F76F63" w14:paraId="28374D38" w14:textId="77777777">
        <w:trPr>
          <w:trHeight w:val="342"/>
        </w:trPr>
        <w:tc>
          <w:tcPr>
            <w:tcW w:w="1675" w:type="dxa"/>
            <w:tcBorders>
              <w:top w:val="single" w:sz="4" w:space="0" w:color="000000"/>
              <w:bottom w:val="single" w:sz="4" w:space="0" w:color="000000"/>
            </w:tcBorders>
          </w:tcPr>
          <w:p w14:paraId="28374D35" w14:textId="77777777" w:rsidR="00F76F63" w:rsidRDefault="004545D8">
            <w:pPr>
              <w:pStyle w:val="TableParagraph"/>
              <w:spacing w:before="73" w:line="249" w:lineRule="exact"/>
              <w:ind w:left="115"/>
            </w:pPr>
            <w:r>
              <w:rPr>
                <w:spacing w:val="-5"/>
              </w:rPr>
              <w:t>D20</w:t>
            </w:r>
          </w:p>
        </w:tc>
        <w:tc>
          <w:tcPr>
            <w:tcW w:w="9820" w:type="dxa"/>
            <w:tcBorders>
              <w:top w:val="single" w:sz="4" w:space="0" w:color="000000"/>
              <w:bottom w:val="single" w:sz="4" w:space="0" w:color="000000"/>
            </w:tcBorders>
          </w:tcPr>
          <w:p w14:paraId="28374D36" w14:textId="77777777" w:rsidR="00F76F63" w:rsidRDefault="004545D8">
            <w:pPr>
              <w:pStyle w:val="TableParagraph"/>
              <w:spacing w:before="73" w:line="249" w:lineRule="exact"/>
              <w:ind w:left="235"/>
            </w:pPr>
            <w:r>
              <w:t>Just</w:t>
            </w:r>
            <w:r>
              <w:rPr>
                <w:spacing w:val="-1"/>
              </w:rPr>
              <w:t xml:space="preserve"> </w:t>
            </w:r>
            <w:r>
              <w:rPr>
                <w:spacing w:val="-2"/>
              </w:rPr>
              <w:t>forgot</w:t>
            </w:r>
          </w:p>
        </w:tc>
        <w:tc>
          <w:tcPr>
            <w:tcW w:w="3664" w:type="dxa"/>
            <w:tcBorders>
              <w:top w:val="single" w:sz="4" w:space="0" w:color="000000"/>
              <w:bottom w:val="single" w:sz="4" w:space="0" w:color="000000"/>
            </w:tcBorders>
          </w:tcPr>
          <w:p w14:paraId="28374D37" w14:textId="77777777" w:rsidR="00F76F63" w:rsidRDefault="004545D8">
            <w:pPr>
              <w:pStyle w:val="TableParagraph"/>
              <w:spacing w:before="73" w:line="249" w:lineRule="exact"/>
              <w:ind w:left="111"/>
            </w:pPr>
            <w:r>
              <w:rPr>
                <w:spacing w:val="-5"/>
              </w:rPr>
              <w:t>No</w:t>
            </w:r>
          </w:p>
        </w:tc>
      </w:tr>
      <w:tr w:rsidR="00F76F63" w14:paraId="28374D3C" w14:textId="77777777">
        <w:trPr>
          <w:trHeight w:val="340"/>
        </w:trPr>
        <w:tc>
          <w:tcPr>
            <w:tcW w:w="1675" w:type="dxa"/>
            <w:tcBorders>
              <w:top w:val="single" w:sz="4" w:space="0" w:color="000000"/>
              <w:bottom w:val="single" w:sz="4" w:space="0" w:color="000000"/>
            </w:tcBorders>
          </w:tcPr>
          <w:p w14:paraId="28374D39" w14:textId="77777777" w:rsidR="00F76F63" w:rsidRDefault="004545D8">
            <w:pPr>
              <w:pStyle w:val="TableParagraph"/>
              <w:spacing w:before="71" w:line="249" w:lineRule="exact"/>
              <w:ind w:left="115"/>
            </w:pPr>
            <w:r>
              <w:rPr>
                <w:spacing w:val="-5"/>
              </w:rPr>
              <w:t>H30</w:t>
            </w:r>
          </w:p>
        </w:tc>
        <w:tc>
          <w:tcPr>
            <w:tcW w:w="9820" w:type="dxa"/>
            <w:tcBorders>
              <w:top w:val="single" w:sz="4" w:space="0" w:color="000000"/>
              <w:bottom w:val="single" w:sz="4" w:space="0" w:color="000000"/>
            </w:tcBorders>
          </w:tcPr>
          <w:p w14:paraId="28374D3A" w14:textId="77777777" w:rsidR="00F76F63" w:rsidRDefault="004545D8">
            <w:pPr>
              <w:pStyle w:val="TableParagraph"/>
              <w:spacing w:before="71" w:line="249" w:lineRule="exact"/>
              <w:ind w:left="235"/>
            </w:pPr>
            <w:r>
              <w:t>Just</w:t>
            </w:r>
            <w:r>
              <w:rPr>
                <w:spacing w:val="-4"/>
              </w:rPr>
              <w:t xml:space="preserve"> </w:t>
            </w:r>
            <w:r>
              <w:t>don't</w:t>
            </w:r>
            <w:r>
              <w:rPr>
                <w:spacing w:val="-2"/>
              </w:rPr>
              <w:t xml:space="preserve"> </w:t>
            </w:r>
            <w:r>
              <w:t>know</w:t>
            </w:r>
            <w:r>
              <w:rPr>
                <w:spacing w:val="-4"/>
              </w:rPr>
              <w:t xml:space="preserve"> </w:t>
            </w:r>
            <w:r>
              <w:t>who</w:t>
            </w:r>
            <w:r>
              <w:rPr>
                <w:spacing w:val="-2"/>
              </w:rPr>
              <w:t xml:space="preserve"> </w:t>
            </w:r>
            <w:r>
              <w:t>to</w:t>
            </w:r>
            <w:r>
              <w:rPr>
                <w:spacing w:val="-1"/>
              </w:rPr>
              <w:t xml:space="preserve"> </w:t>
            </w:r>
            <w:r>
              <w:rPr>
                <w:spacing w:val="-4"/>
              </w:rPr>
              <w:t>call</w:t>
            </w:r>
          </w:p>
        </w:tc>
        <w:tc>
          <w:tcPr>
            <w:tcW w:w="3664" w:type="dxa"/>
            <w:tcBorders>
              <w:top w:val="single" w:sz="4" w:space="0" w:color="000000"/>
              <w:bottom w:val="single" w:sz="4" w:space="0" w:color="000000"/>
            </w:tcBorders>
          </w:tcPr>
          <w:p w14:paraId="28374D3B" w14:textId="77777777" w:rsidR="00F76F63" w:rsidRDefault="004545D8">
            <w:pPr>
              <w:pStyle w:val="TableParagraph"/>
              <w:spacing w:before="71" w:line="249" w:lineRule="exact"/>
              <w:ind w:left="111"/>
            </w:pPr>
            <w:r>
              <w:rPr>
                <w:spacing w:val="-5"/>
              </w:rPr>
              <w:t>No</w:t>
            </w:r>
          </w:p>
        </w:tc>
      </w:tr>
      <w:tr w:rsidR="00F76F63" w14:paraId="28374D40" w14:textId="77777777">
        <w:trPr>
          <w:trHeight w:val="342"/>
        </w:trPr>
        <w:tc>
          <w:tcPr>
            <w:tcW w:w="1675" w:type="dxa"/>
            <w:tcBorders>
              <w:top w:val="single" w:sz="4" w:space="0" w:color="000000"/>
              <w:bottom w:val="single" w:sz="4" w:space="0" w:color="000000"/>
            </w:tcBorders>
          </w:tcPr>
          <w:p w14:paraId="28374D3D" w14:textId="77777777" w:rsidR="00F76F63" w:rsidRDefault="004545D8">
            <w:pPr>
              <w:pStyle w:val="TableParagraph"/>
              <w:spacing w:before="73" w:line="249" w:lineRule="exact"/>
              <w:ind w:left="115"/>
            </w:pPr>
            <w:r>
              <w:rPr>
                <w:spacing w:val="-5"/>
              </w:rPr>
              <w:t>H10</w:t>
            </w:r>
          </w:p>
        </w:tc>
        <w:tc>
          <w:tcPr>
            <w:tcW w:w="9820" w:type="dxa"/>
            <w:tcBorders>
              <w:top w:val="single" w:sz="4" w:space="0" w:color="000000"/>
              <w:bottom w:val="single" w:sz="4" w:space="0" w:color="000000"/>
            </w:tcBorders>
          </w:tcPr>
          <w:p w14:paraId="28374D3E" w14:textId="77777777" w:rsidR="00F76F63" w:rsidRDefault="004545D8">
            <w:pPr>
              <w:pStyle w:val="TableParagraph"/>
              <w:spacing w:before="73" w:line="249" w:lineRule="exact"/>
              <w:ind w:left="235"/>
            </w:pPr>
            <w:r>
              <w:t>Just</w:t>
            </w:r>
            <w:r>
              <w:rPr>
                <w:spacing w:val="-4"/>
              </w:rPr>
              <w:t xml:space="preserve"> </w:t>
            </w:r>
            <w:r>
              <w:t>don't</w:t>
            </w:r>
            <w:r>
              <w:rPr>
                <w:spacing w:val="-2"/>
              </w:rPr>
              <w:t xml:space="preserve"> </w:t>
            </w:r>
            <w:r>
              <w:t>know</w:t>
            </w:r>
            <w:r>
              <w:rPr>
                <w:spacing w:val="-4"/>
              </w:rPr>
              <w:t xml:space="preserve"> </w:t>
            </w:r>
            <w:r>
              <w:t>who</w:t>
            </w:r>
            <w:r>
              <w:rPr>
                <w:spacing w:val="-2"/>
              </w:rPr>
              <w:t xml:space="preserve"> </w:t>
            </w:r>
            <w:r>
              <w:t>to</w:t>
            </w:r>
            <w:r>
              <w:rPr>
                <w:spacing w:val="-1"/>
              </w:rPr>
              <w:t xml:space="preserve"> </w:t>
            </w:r>
            <w:r>
              <w:rPr>
                <w:spacing w:val="-4"/>
              </w:rPr>
              <w:t>call</w:t>
            </w:r>
          </w:p>
        </w:tc>
        <w:tc>
          <w:tcPr>
            <w:tcW w:w="3664" w:type="dxa"/>
            <w:tcBorders>
              <w:top w:val="single" w:sz="4" w:space="0" w:color="000000"/>
              <w:bottom w:val="single" w:sz="4" w:space="0" w:color="000000"/>
            </w:tcBorders>
          </w:tcPr>
          <w:p w14:paraId="28374D3F" w14:textId="77777777" w:rsidR="00F76F63" w:rsidRDefault="004545D8">
            <w:pPr>
              <w:pStyle w:val="TableParagraph"/>
              <w:spacing w:before="73" w:line="249" w:lineRule="exact"/>
              <w:ind w:left="111"/>
            </w:pPr>
            <w:r>
              <w:rPr>
                <w:spacing w:val="-5"/>
              </w:rPr>
              <w:t>No</w:t>
            </w:r>
          </w:p>
        </w:tc>
      </w:tr>
      <w:tr w:rsidR="00F76F63" w14:paraId="28374D44" w14:textId="77777777">
        <w:trPr>
          <w:trHeight w:val="342"/>
        </w:trPr>
        <w:tc>
          <w:tcPr>
            <w:tcW w:w="1675" w:type="dxa"/>
            <w:tcBorders>
              <w:top w:val="single" w:sz="4" w:space="0" w:color="000000"/>
              <w:bottom w:val="single" w:sz="4" w:space="0" w:color="000000"/>
            </w:tcBorders>
          </w:tcPr>
          <w:p w14:paraId="28374D41" w14:textId="77777777" w:rsidR="00F76F63" w:rsidRDefault="004545D8">
            <w:pPr>
              <w:pStyle w:val="TableParagraph"/>
              <w:spacing w:before="73" w:line="249" w:lineRule="exact"/>
              <w:ind w:left="115"/>
            </w:pPr>
            <w:r>
              <w:rPr>
                <w:spacing w:val="-5"/>
              </w:rPr>
              <w:t>H30</w:t>
            </w:r>
          </w:p>
        </w:tc>
        <w:tc>
          <w:tcPr>
            <w:tcW w:w="9820" w:type="dxa"/>
            <w:tcBorders>
              <w:top w:val="single" w:sz="4" w:space="0" w:color="000000"/>
              <w:bottom w:val="single" w:sz="4" w:space="0" w:color="000000"/>
            </w:tcBorders>
          </w:tcPr>
          <w:p w14:paraId="28374D42" w14:textId="77777777" w:rsidR="00F76F63" w:rsidRDefault="004545D8">
            <w:pPr>
              <w:pStyle w:val="TableParagraph"/>
              <w:spacing w:before="73" w:line="249" w:lineRule="exact"/>
              <w:ind w:left="235"/>
            </w:pPr>
            <w:r>
              <w:t>I'm</w:t>
            </w:r>
            <w:r>
              <w:rPr>
                <w:spacing w:val="-1"/>
              </w:rPr>
              <w:t xml:space="preserve"> </w:t>
            </w:r>
            <w:r>
              <w:t>not</w:t>
            </w:r>
            <w:r>
              <w:rPr>
                <w:spacing w:val="-4"/>
              </w:rPr>
              <w:t xml:space="preserve"> </w:t>
            </w:r>
            <w:r>
              <w:t>sure</w:t>
            </w:r>
            <w:r>
              <w:rPr>
                <w:spacing w:val="-3"/>
              </w:rPr>
              <w:t xml:space="preserve"> </w:t>
            </w:r>
            <w:r>
              <w:t>who</w:t>
            </w:r>
            <w:r>
              <w:rPr>
                <w:spacing w:val="-3"/>
              </w:rPr>
              <w:t xml:space="preserve"> </w:t>
            </w:r>
            <w:r>
              <w:t xml:space="preserve">they </w:t>
            </w:r>
            <w:r>
              <w:rPr>
                <w:spacing w:val="-4"/>
              </w:rPr>
              <w:t>are.</w:t>
            </w:r>
          </w:p>
        </w:tc>
        <w:tc>
          <w:tcPr>
            <w:tcW w:w="3664" w:type="dxa"/>
            <w:tcBorders>
              <w:top w:val="single" w:sz="4" w:space="0" w:color="000000"/>
              <w:bottom w:val="single" w:sz="4" w:space="0" w:color="000000"/>
            </w:tcBorders>
          </w:tcPr>
          <w:p w14:paraId="28374D43" w14:textId="77777777" w:rsidR="00F76F63" w:rsidRDefault="004545D8">
            <w:pPr>
              <w:pStyle w:val="TableParagraph"/>
              <w:spacing w:before="73" w:line="249" w:lineRule="exact"/>
              <w:ind w:left="111"/>
            </w:pPr>
            <w:r>
              <w:rPr>
                <w:spacing w:val="-5"/>
              </w:rPr>
              <w:t>No</w:t>
            </w:r>
          </w:p>
        </w:tc>
      </w:tr>
      <w:tr w:rsidR="00F76F63" w14:paraId="28374D48" w14:textId="77777777">
        <w:trPr>
          <w:trHeight w:val="340"/>
        </w:trPr>
        <w:tc>
          <w:tcPr>
            <w:tcW w:w="1675" w:type="dxa"/>
            <w:tcBorders>
              <w:top w:val="single" w:sz="4" w:space="0" w:color="000000"/>
              <w:bottom w:val="single" w:sz="4" w:space="0" w:color="000000"/>
            </w:tcBorders>
          </w:tcPr>
          <w:p w14:paraId="28374D45" w14:textId="77777777" w:rsidR="00F76F63" w:rsidRDefault="004545D8">
            <w:pPr>
              <w:pStyle w:val="TableParagraph"/>
              <w:spacing w:before="71" w:line="249" w:lineRule="exact"/>
              <w:ind w:left="115"/>
            </w:pPr>
            <w:r>
              <w:rPr>
                <w:spacing w:val="-5"/>
              </w:rPr>
              <w:t>D10</w:t>
            </w:r>
          </w:p>
        </w:tc>
        <w:tc>
          <w:tcPr>
            <w:tcW w:w="9820" w:type="dxa"/>
            <w:tcBorders>
              <w:top w:val="single" w:sz="4" w:space="0" w:color="000000"/>
              <w:bottom w:val="single" w:sz="4" w:space="0" w:color="000000"/>
            </w:tcBorders>
          </w:tcPr>
          <w:p w14:paraId="28374D46" w14:textId="77777777" w:rsidR="00F76F63" w:rsidRDefault="004545D8">
            <w:pPr>
              <w:pStyle w:val="TableParagraph"/>
              <w:spacing w:before="71" w:line="249" w:lineRule="exact"/>
              <w:ind w:left="235"/>
            </w:pPr>
            <w:r>
              <w:t>If</w:t>
            </w:r>
            <w:r>
              <w:rPr>
                <w:spacing w:val="-5"/>
              </w:rPr>
              <w:t xml:space="preserve"> </w:t>
            </w:r>
            <w:r>
              <w:t>I</w:t>
            </w:r>
            <w:r>
              <w:rPr>
                <w:spacing w:val="-2"/>
              </w:rPr>
              <w:t xml:space="preserve"> </w:t>
            </w:r>
            <w:r>
              <w:t>have</w:t>
            </w:r>
            <w:r>
              <w:rPr>
                <w:spacing w:val="-3"/>
              </w:rPr>
              <w:t xml:space="preserve"> </w:t>
            </w:r>
            <w:r>
              <w:t>a</w:t>
            </w:r>
            <w:r>
              <w:rPr>
                <w:spacing w:val="-3"/>
              </w:rPr>
              <w:t xml:space="preserve"> </w:t>
            </w:r>
            <w:r>
              <w:t>problem</w:t>
            </w:r>
            <w:r>
              <w:rPr>
                <w:spacing w:val="-3"/>
              </w:rPr>
              <w:t xml:space="preserve"> </w:t>
            </w:r>
            <w:r>
              <w:t>I</w:t>
            </w:r>
            <w:r>
              <w:rPr>
                <w:spacing w:val="-2"/>
              </w:rPr>
              <w:t xml:space="preserve"> </w:t>
            </w:r>
            <w:r>
              <w:t>just</w:t>
            </w:r>
            <w:r>
              <w:rPr>
                <w:spacing w:val="-3"/>
              </w:rPr>
              <w:t xml:space="preserve"> </w:t>
            </w:r>
            <w:r>
              <w:t>call</w:t>
            </w:r>
            <w:r>
              <w:rPr>
                <w:spacing w:val="-3"/>
              </w:rPr>
              <w:t xml:space="preserve"> </w:t>
            </w:r>
            <w:r>
              <w:t>the</w:t>
            </w:r>
            <w:r>
              <w:rPr>
                <w:spacing w:val="-1"/>
              </w:rPr>
              <w:t xml:space="preserve"> </w:t>
            </w:r>
            <w:r>
              <w:t>public</w:t>
            </w:r>
            <w:r>
              <w:rPr>
                <w:spacing w:val="-2"/>
              </w:rPr>
              <w:t xml:space="preserve"> </w:t>
            </w:r>
            <w:r>
              <w:t>trustee</w:t>
            </w:r>
            <w:r>
              <w:rPr>
                <w:spacing w:val="-4"/>
              </w:rPr>
              <w:t xml:space="preserve"> </w:t>
            </w:r>
            <w:r>
              <w:t>and</w:t>
            </w:r>
            <w:r>
              <w:rPr>
                <w:spacing w:val="-3"/>
              </w:rPr>
              <w:t xml:space="preserve"> </w:t>
            </w:r>
            <w:r>
              <w:t>talk</w:t>
            </w:r>
            <w:r>
              <w:rPr>
                <w:spacing w:val="-4"/>
              </w:rPr>
              <w:t xml:space="preserve"> </w:t>
            </w:r>
            <w:r>
              <w:t>to</w:t>
            </w:r>
            <w:r>
              <w:rPr>
                <w:spacing w:val="-2"/>
              </w:rPr>
              <w:t xml:space="preserve"> someone</w:t>
            </w:r>
          </w:p>
        </w:tc>
        <w:tc>
          <w:tcPr>
            <w:tcW w:w="3664" w:type="dxa"/>
            <w:tcBorders>
              <w:top w:val="single" w:sz="4" w:space="0" w:color="000000"/>
              <w:bottom w:val="single" w:sz="4" w:space="0" w:color="000000"/>
            </w:tcBorders>
          </w:tcPr>
          <w:p w14:paraId="28374D47" w14:textId="77777777" w:rsidR="00F76F63" w:rsidRDefault="004545D8">
            <w:pPr>
              <w:pStyle w:val="TableParagraph"/>
              <w:spacing w:before="71" w:line="249" w:lineRule="exact"/>
              <w:ind w:left="111"/>
            </w:pPr>
            <w:r>
              <w:rPr>
                <w:spacing w:val="-5"/>
              </w:rPr>
              <w:t>No</w:t>
            </w:r>
          </w:p>
        </w:tc>
      </w:tr>
      <w:tr w:rsidR="00F76F63" w14:paraId="28374D4C" w14:textId="77777777">
        <w:trPr>
          <w:trHeight w:val="342"/>
        </w:trPr>
        <w:tc>
          <w:tcPr>
            <w:tcW w:w="1675" w:type="dxa"/>
            <w:tcBorders>
              <w:top w:val="single" w:sz="4" w:space="0" w:color="000000"/>
              <w:bottom w:val="single" w:sz="4" w:space="0" w:color="000000"/>
            </w:tcBorders>
          </w:tcPr>
          <w:p w14:paraId="28374D49" w14:textId="77777777" w:rsidR="00F76F63" w:rsidRDefault="004545D8">
            <w:pPr>
              <w:pStyle w:val="TableParagraph"/>
              <w:spacing w:before="73" w:line="249" w:lineRule="exact"/>
              <w:ind w:left="115"/>
            </w:pPr>
            <w:r>
              <w:rPr>
                <w:spacing w:val="-5"/>
              </w:rPr>
              <w:t>H30</w:t>
            </w:r>
          </w:p>
        </w:tc>
        <w:tc>
          <w:tcPr>
            <w:tcW w:w="9820" w:type="dxa"/>
            <w:tcBorders>
              <w:top w:val="single" w:sz="4" w:space="0" w:color="000000"/>
              <w:bottom w:val="single" w:sz="4" w:space="0" w:color="000000"/>
            </w:tcBorders>
          </w:tcPr>
          <w:p w14:paraId="28374D4A" w14:textId="77777777" w:rsidR="00F76F63" w:rsidRDefault="004545D8">
            <w:pPr>
              <w:pStyle w:val="TableParagraph"/>
              <w:spacing w:before="73" w:line="249" w:lineRule="exact"/>
              <w:ind w:left="235"/>
            </w:pPr>
            <w:r>
              <w:t>I</w:t>
            </w:r>
            <w:r>
              <w:rPr>
                <w:spacing w:val="-2"/>
              </w:rPr>
              <w:t xml:space="preserve"> </w:t>
            </w:r>
            <w:r>
              <w:t>used</w:t>
            </w:r>
            <w:r>
              <w:rPr>
                <w:spacing w:val="-3"/>
              </w:rPr>
              <w:t xml:space="preserve"> </w:t>
            </w:r>
            <w:r>
              <w:t>to but</w:t>
            </w:r>
            <w:r>
              <w:rPr>
                <w:spacing w:val="-1"/>
              </w:rPr>
              <w:t xml:space="preserve"> </w:t>
            </w:r>
            <w:r>
              <w:t>it</w:t>
            </w:r>
            <w:r>
              <w:rPr>
                <w:spacing w:val="-3"/>
              </w:rPr>
              <w:t xml:space="preserve"> </w:t>
            </w:r>
            <w:r>
              <w:t>is</w:t>
            </w:r>
            <w:r>
              <w:rPr>
                <w:spacing w:val="-2"/>
              </w:rPr>
              <w:t xml:space="preserve"> </w:t>
            </w:r>
            <w:r>
              <w:t>tricky</w:t>
            </w:r>
            <w:r>
              <w:rPr>
                <w:spacing w:val="-2"/>
              </w:rPr>
              <w:t xml:space="preserve"> </w:t>
            </w:r>
            <w:r>
              <w:rPr>
                <w:spacing w:val="-5"/>
              </w:rPr>
              <w:t>now</w:t>
            </w:r>
          </w:p>
        </w:tc>
        <w:tc>
          <w:tcPr>
            <w:tcW w:w="3664" w:type="dxa"/>
            <w:tcBorders>
              <w:top w:val="single" w:sz="4" w:space="0" w:color="000000"/>
              <w:bottom w:val="single" w:sz="4" w:space="0" w:color="000000"/>
            </w:tcBorders>
          </w:tcPr>
          <w:p w14:paraId="28374D4B" w14:textId="77777777" w:rsidR="00F76F63" w:rsidRDefault="004545D8">
            <w:pPr>
              <w:pStyle w:val="TableParagraph"/>
              <w:spacing w:before="73" w:line="249" w:lineRule="exact"/>
              <w:ind w:left="111"/>
            </w:pPr>
            <w:r>
              <w:rPr>
                <w:spacing w:val="-5"/>
              </w:rPr>
              <w:t>No</w:t>
            </w:r>
          </w:p>
        </w:tc>
      </w:tr>
      <w:tr w:rsidR="00F76F63" w14:paraId="28374D50" w14:textId="77777777">
        <w:trPr>
          <w:trHeight w:val="342"/>
        </w:trPr>
        <w:tc>
          <w:tcPr>
            <w:tcW w:w="1675" w:type="dxa"/>
            <w:tcBorders>
              <w:top w:val="single" w:sz="4" w:space="0" w:color="000000"/>
              <w:bottom w:val="single" w:sz="4" w:space="0" w:color="000000"/>
            </w:tcBorders>
          </w:tcPr>
          <w:p w14:paraId="28374D4D" w14:textId="77777777" w:rsidR="00F76F63" w:rsidRDefault="004545D8">
            <w:pPr>
              <w:pStyle w:val="TableParagraph"/>
              <w:spacing w:before="73" w:line="249" w:lineRule="exact"/>
              <w:ind w:left="115"/>
            </w:pPr>
            <w:r>
              <w:rPr>
                <w:spacing w:val="-5"/>
              </w:rPr>
              <w:t>H30</w:t>
            </w:r>
          </w:p>
        </w:tc>
        <w:tc>
          <w:tcPr>
            <w:tcW w:w="9820" w:type="dxa"/>
            <w:tcBorders>
              <w:top w:val="single" w:sz="4" w:space="0" w:color="000000"/>
              <w:bottom w:val="single" w:sz="4" w:space="0" w:color="000000"/>
            </w:tcBorders>
          </w:tcPr>
          <w:p w14:paraId="28374D4E" w14:textId="77777777" w:rsidR="00F76F63" w:rsidRDefault="004545D8">
            <w:pPr>
              <w:pStyle w:val="TableParagraph"/>
              <w:spacing w:before="73" w:line="249" w:lineRule="exact"/>
              <w:ind w:left="235"/>
            </w:pPr>
            <w:r>
              <w:t>I</w:t>
            </w:r>
            <w:r>
              <w:rPr>
                <w:spacing w:val="-5"/>
              </w:rPr>
              <w:t xml:space="preserve"> </w:t>
            </w:r>
            <w:r>
              <w:t>only</w:t>
            </w:r>
            <w:r>
              <w:rPr>
                <w:spacing w:val="-2"/>
              </w:rPr>
              <w:t xml:space="preserve"> </w:t>
            </w:r>
            <w:r>
              <w:t>have</w:t>
            </w:r>
            <w:r>
              <w:rPr>
                <w:spacing w:val="-4"/>
              </w:rPr>
              <w:t xml:space="preserve"> </w:t>
            </w:r>
            <w:r>
              <w:t>my</w:t>
            </w:r>
            <w:r>
              <w:rPr>
                <w:spacing w:val="-2"/>
              </w:rPr>
              <w:t xml:space="preserve"> </w:t>
            </w:r>
            <w:r>
              <w:t>solicitors</w:t>
            </w:r>
            <w:r>
              <w:rPr>
                <w:spacing w:val="-2"/>
              </w:rPr>
              <w:t xml:space="preserve"> </w:t>
            </w:r>
            <w:r>
              <w:t>number</w:t>
            </w:r>
            <w:r>
              <w:rPr>
                <w:spacing w:val="-3"/>
              </w:rPr>
              <w:t xml:space="preserve"> </w:t>
            </w:r>
            <w:r>
              <w:t>and</w:t>
            </w:r>
            <w:r>
              <w:rPr>
                <w:spacing w:val="-3"/>
              </w:rPr>
              <w:t xml:space="preserve"> </w:t>
            </w:r>
            <w:r>
              <w:t>I</w:t>
            </w:r>
            <w:r>
              <w:rPr>
                <w:spacing w:val="-5"/>
              </w:rPr>
              <w:t xml:space="preserve"> </w:t>
            </w:r>
            <w:r>
              <w:t>don't</w:t>
            </w:r>
            <w:r>
              <w:rPr>
                <w:spacing w:val="-2"/>
              </w:rPr>
              <w:t xml:space="preserve"> </w:t>
            </w:r>
            <w:r>
              <w:t>have</w:t>
            </w:r>
            <w:r>
              <w:rPr>
                <w:spacing w:val="-2"/>
              </w:rPr>
              <w:t xml:space="preserve"> </w:t>
            </w:r>
            <w:r>
              <w:t>any</w:t>
            </w:r>
            <w:r>
              <w:rPr>
                <w:spacing w:val="-3"/>
              </w:rPr>
              <w:t xml:space="preserve"> </w:t>
            </w:r>
            <w:r>
              <w:t>other</w:t>
            </w:r>
            <w:r>
              <w:rPr>
                <w:spacing w:val="-2"/>
              </w:rPr>
              <w:t xml:space="preserve"> numbers.</w:t>
            </w:r>
          </w:p>
        </w:tc>
        <w:tc>
          <w:tcPr>
            <w:tcW w:w="3664" w:type="dxa"/>
            <w:tcBorders>
              <w:top w:val="single" w:sz="4" w:space="0" w:color="000000"/>
              <w:bottom w:val="single" w:sz="4" w:space="0" w:color="000000"/>
            </w:tcBorders>
          </w:tcPr>
          <w:p w14:paraId="28374D4F" w14:textId="77777777" w:rsidR="00F76F63" w:rsidRDefault="004545D8">
            <w:pPr>
              <w:pStyle w:val="TableParagraph"/>
              <w:spacing w:before="73" w:line="249" w:lineRule="exact"/>
              <w:ind w:left="111"/>
            </w:pPr>
            <w:r>
              <w:rPr>
                <w:spacing w:val="-5"/>
              </w:rPr>
              <w:t>No</w:t>
            </w:r>
          </w:p>
        </w:tc>
      </w:tr>
    </w:tbl>
    <w:p w14:paraId="28374D51" w14:textId="77777777" w:rsidR="00F76F63" w:rsidRDefault="00F76F63">
      <w:pPr>
        <w:pStyle w:val="TableParagraph"/>
        <w:spacing w:line="249" w:lineRule="exact"/>
        <w:sectPr w:rsidR="00F76F63">
          <w:pgSz w:w="16860" w:h="11900" w:orient="landscape"/>
          <w:pgMar w:top="820" w:right="283" w:bottom="1546" w:left="283" w:header="0" w:footer="1085" w:gutter="0"/>
          <w:cols w:space="720"/>
        </w:sectPr>
      </w:pPr>
    </w:p>
    <w:tbl>
      <w:tblPr>
        <w:tblW w:w="0" w:type="auto"/>
        <w:tblInd w:w="142" w:type="dxa"/>
        <w:tblLayout w:type="fixed"/>
        <w:tblCellMar>
          <w:left w:w="0" w:type="dxa"/>
          <w:right w:w="0" w:type="dxa"/>
        </w:tblCellMar>
        <w:tblLook w:val="01E0" w:firstRow="1" w:lastRow="1" w:firstColumn="1" w:lastColumn="1" w:noHBand="0" w:noVBand="0"/>
      </w:tblPr>
      <w:tblGrid>
        <w:gridCol w:w="1194"/>
        <w:gridCol w:w="8313"/>
        <w:gridCol w:w="5653"/>
      </w:tblGrid>
      <w:tr w:rsidR="00F76F63" w14:paraId="28374D55" w14:textId="77777777">
        <w:trPr>
          <w:trHeight w:val="225"/>
        </w:trPr>
        <w:tc>
          <w:tcPr>
            <w:tcW w:w="1194" w:type="dxa"/>
            <w:tcBorders>
              <w:bottom w:val="single" w:sz="4" w:space="0" w:color="000000"/>
            </w:tcBorders>
          </w:tcPr>
          <w:p w14:paraId="28374D52" w14:textId="77777777" w:rsidR="00F76F63" w:rsidRDefault="004545D8">
            <w:pPr>
              <w:pStyle w:val="TableParagraph"/>
              <w:spacing w:line="205" w:lineRule="exact"/>
              <w:ind w:left="115"/>
            </w:pPr>
            <w:r>
              <w:rPr>
                <w:spacing w:val="-5"/>
              </w:rPr>
              <w:lastRenderedPageBreak/>
              <w:t>L10</w:t>
            </w:r>
          </w:p>
        </w:tc>
        <w:tc>
          <w:tcPr>
            <w:tcW w:w="8313" w:type="dxa"/>
            <w:tcBorders>
              <w:bottom w:val="single" w:sz="4" w:space="0" w:color="000000"/>
            </w:tcBorders>
          </w:tcPr>
          <w:p w14:paraId="28374D53" w14:textId="77777777" w:rsidR="00F76F63" w:rsidRDefault="004545D8">
            <w:pPr>
              <w:pStyle w:val="TableParagraph"/>
              <w:spacing w:line="205" w:lineRule="exact"/>
              <w:ind w:left="716"/>
            </w:pPr>
            <w:r>
              <w:t>I</w:t>
            </w:r>
            <w:r>
              <w:rPr>
                <w:spacing w:val="-3"/>
              </w:rPr>
              <w:t xml:space="preserve"> </w:t>
            </w:r>
            <w:r>
              <w:t>just</w:t>
            </w:r>
            <w:r>
              <w:rPr>
                <w:spacing w:val="-2"/>
              </w:rPr>
              <w:t xml:space="preserve"> </w:t>
            </w:r>
            <w:r>
              <w:t>ring</w:t>
            </w:r>
            <w:r>
              <w:rPr>
                <w:spacing w:val="-4"/>
              </w:rPr>
              <w:t xml:space="preserve"> </w:t>
            </w:r>
            <w:r>
              <w:t>them</w:t>
            </w:r>
            <w:r>
              <w:rPr>
                <w:spacing w:val="-2"/>
              </w:rPr>
              <w:t xml:space="preserve"> </w:t>
            </w:r>
            <w:r>
              <w:t>and</w:t>
            </w:r>
            <w:r>
              <w:rPr>
                <w:spacing w:val="-4"/>
              </w:rPr>
              <w:t xml:space="preserve"> </w:t>
            </w:r>
            <w:r>
              <w:t>someone</w:t>
            </w:r>
            <w:r>
              <w:rPr>
                <w:spacing w:val="-2"/>
              </w:rPr>
              <w:t xml:space="preserve"> </w:t>
            </w:r>
            <w:r>
              <w:t>deals</w:t>
            </w:r>
            <w:r>
              <w:rPr>
                <w:spacing w:val="-5"/>
              </w:rPr>
              <w:t xml:space="preserve"> </w:t>
            </w:r>
            <w:r>
              <w:t>with</w:t>
            </w:r>
            <w:r>
              <w:rPr>
                <w:spacing w:val="-5"/>
              </w:rPr>
              <w:t xml:space="preserve"> me</w:t>
            </w:r>
          </w:p>
        </w:tc>
        <w:tc>
          <w:tcPr>
            <w:tcW w:w="5653" w:type="dxa"/>
            <w:tcBorders>
              <w:bottom w:val="single" w:sz="4" w:space="0" w:color="000000"/>
            </w:tcBorders>
          </w:tcPr>
          <w:p w14:paraId="28374D54" w14:textId="77777777" w:rsidR="00F76F63" w:rsidRDefault="004545D8">
            <w:pPr>
              <w:pStyle w:val="TableParagraph"/>
              <w:spacing w:line="205" w:lineRule="exact"/>
              <w:ind w:left="2099"/>
            </w:pPr>
            <w:r>
              <w:rPr>
                <w:spacing w:val="-5"/>
              </w:rPr>
              <w:t>No</w:t>
            </w:r>
          </w:p>
        </w:tc>
      </w:tr>
      <w:tr w:rsidR="00F76F63" w14:paraId="28374D59" w14:textId="77777777">
        <w:trPr>
          <w:trHeight w:val="340"/>
        </w:trPr>
        <w:tc>
          <w:tcPr>
            <w:tcW w:w="1194" w:type="dxa"/>
            <w:tcBorders>
              <w:top w:val="single" w:sz="4" w:space="0" w:color="000000"/>
              <w:bottom w:val="single" w:sz="4" w:space="0" w:color="000000"/>
            </w:tcBorders>
          </w:tcPr>
          <w:p w14:paraId="28374D56" w14:textId="77777777" w:rsidR="00F76F63" w:rsidRDefault="004545D8">
            <w:pPr>
              <w:pStyle w:val="TableParagraph"/>
              <w:spacing w:before="71" w:line="249" w:lineRule="exact"/>
              <w:ind w:left="115"/>
            </w:pPr>
            <w:r>
              <w:rPr>
                <w:spacing w:val="-5"/>
              </w:rPr>
              <w:t>H30</w:t>
            </w:r>
          </w:p>
        </w:tc>
        <w:tc>
          <w:tcPr>
            <w:tcW w:w="8313" w:type="dxa"/>
            <w:tcBorders>
              <w:top w:val="single" w:sz="4" w:space="0" w:color="000000"/>
              <w:bottom w:val="single" w:sz="4" w:space="0" w:color="000000"/>
            </w:tcBorders>
          </w:tcPr>
          <w:p w14:paraId="28374D57" w14:textId="77777777" w:rsidR="00F76F63" w:rsidRDefault="004545D8">
            <w:pPr>
              <w:pStyle w:val="TableParagraph"/>
              <w:spacing w:before="71" w:line="249" w:lineRule="exact"/>
              <w:ind w:left="716"/>
            </w:pPr>
            <w:r>
              <w:t>I</w:t>
            </w:r>
            <w:r>
              <w:rPr>
                <w:spacing w:val="-5"/>
              </w:rPr>
              <w:t xml:space="preserve"> </w:t>
            </w:r>
            <w:r>
              <w:t>just</w:t>
            </w:r>
            <w:r>
              <w:rPr>
                <w:spacing w:val="-1"/>
              </w:rPr>
              <w:t xml:space="preserve"> </w:t>
            </w:r>
            <w:r>
              <w:t>don't</w:t>
            </w:r>
            <w:r>
              <w:rPr>
                <w:spacing w:val="-4"/>
              </w:rPr>
              <w:t xml:space="preserve"> </w:t>
            </w:r>
            <w:r>
              <w:t>know</w:t>
            </w:r>
            <w:r>
              <w:rPr>
                <w:spacing w:val="-1"/>
              </w:rPr>
              <w:t xml:space="preserve"> </w:t>
            </w:r>
            <w:r>
              <w:t>to</w:t>
            </w:r>
            <w:r>
              <w:rPr>
                <w:spacing w:val="-1"/>
              </w:rPr>
              <w:t xml:space="preserve"> </w:t>
            </w:r>
            <w:r>
              <w:t>ask</w:t>
            </w:r>
            <w:r>
              <w:rPr>
                <w:spacing w:val="-1"/>
              </w:rPr>
              <w:t xml:space="preserve"> </w:t>
            </w:r>
            <w:r>
              <w:rPr>
                <w:spacing w:val="-5"/>
              </w:rPr>
              <w:t>for</w:t>
            </w:r>
          </w:p>
        </w:tc>
        <w:tc>
          <w:tcPr>
            <w:tcW w:w="5653" w:type="dxa"/>
            <w:tcBorders>
              <w:top w:val="single" w:sz="4" w:space="0" w:color="000000"/>
              <w:bottom w:val="single" w:sz="4" w:space="0" w:color="000000"/>
            </w:tcBorders>
          </w:tcPr>
          <w:p w14:paraId="28374D58" w14:textId="77777777" w:rsidR="00F76F63" w:rsidRDefault="004545D8">
            <w:pPr>
              <w:pStyle w:val="TableParagraph"/>
              <w:spacing w:before="71" w:line="249" w:lineRule="exact"/>
              <w:ind w:left="2099"/>
            </w:pPr>
            <w:r>
              <w:rPr>
                <w:spacing w:val="-5"/>
              </w:rPr>
              <w:t>No</w:t>
            </w:r>
          </w:p>
        </w:tc>
      </w:tr>
      <w:tr w:rsidR="00F76F63" w14:paraId="28374D5D" w14:textId="77777777">
        <w:trPr>
          <w:trHeight w:val="342"/>
        </w:trPr>
        <w:tc>
          <w:tcPr>
            <w:tcW w:w="1194" w:type="dxa"/>
            <w:tcBorders>
              <w:top w:val="single" w:sz="4" w:space="0" w:color="000000"/>
              <w:bottom w:val="single" w:sz="4" w:space="0" w:color="000000"/>
            </w:tcBorders>
          </w:tcPr>
          <w:p w14:paraId="28374D5A" w14:textId="77777777" w:rsidR="00F76F63" w:rsidRDefault="004545D8">
            <w:pPr>
              <w:pStyle w:val="TableParagraph"/>
              <w:spacing w:before="73" w:line="249" w:lineRule="exact"/>
              <w:ind w:left="115"/>
            </w:pPr>
            <w:r>
              <w:rPr>
                <w:spacing w:val="-5"/>
              </w:rPr>
              <w:t>D10</w:t>
            </w:r>
          </w:p>
        </w:tc>
        <w:tc>
          <w:tcPr>
            <w:tcW w:w="8313" w:type="dxa"/>
            <w:tcBorders>
              <w:top w:val="single" w:sz="4" w:space="0" w:color="000000"/>
              <w:bottom w:val="single" w:sz="4" w:space="0" w:color="000000"/>
            </w:tcBorders>
          </w:tcPr>
          <w:p w14:paraId="28374D5B" w14:textId="77777777" w:rsidR="00F76F63" w:rsidRDefault="004545D8">
            <w:pPr>
              <w:pStyle w:val="TableParagraph"/>
              <w:spacing w:before="73" w:line="249" w:lineRule="exact"/>
              <w:ind w:left="716"/>
            </w:pPr>
            <w:r>
              <w:t>I</w:t>
            </w:r>
            <w:r>
              <w:rPr>
                <w:spacing w:val="-5"/>
              </w:rPr>
              <w:t xml:space="preserve"> </w:t>
            </w:r>
            <w:r>
              <w:t>have</w:t>
            </w:r>
            <w:r>
              <w:rPr>
                <w:spacing w:val="-1"/>
              </w:rPr>
              <w:t xml:space="preserve"> </w:t>
            </w:r>
            <w:r>
              <w:t>not</w:t>
            </w:r>
            <w:r>
              <w:rPr>
                <w:spacing w:val="-2"/>
              </w:rPr>
              <w:t xml:space="preserve"> </w:t>
            </w:r>
            <w:r>
              <w:t>had</w:t>
            </w:r>
            <w:r>
              <w:rPr>
                <w:spacing w:val="-5"/>
              </w:rPr>
              <w:t xml:space="preserve"> </w:t>
            </w:r>
            <w:r>
              <w:t>any</w:t>
            </w:r>
            <w:r>
              <w:rPr>
                <w:spacing w:val="-2"/>
              </w:rPr>
              <w:t xml:space="preserve"> </w:t>
            </w:r>
            <w:r>
              <w:t>problems</w:t>
            </w:r>
            <w:r>
              <w:rPr>
                <w:spacing w:val="-2"/>
              </w:rPr>
              <w:t xml:space="preserve"> </w:t>
            </w:r>
            <w:r>
              <w:t>so</w:t>
            </w:r>
            <w:r>
              <w:rPr>
                <w:spacing w:val="-3"/>
              </w:rPr>
              <w:t xml:space="preserve"> </w:t>
            </w:r>
            <w:r>
              <w:rPr>
                <w:spacing w:val="-4"/>
              </w:rPr>
              <w:t>far.</w:t>
            </w:r>
          </w:p>
        </w:tc>
        <w:tc>
          <w:tcPr>
            <w:tcW w:w="5653" w:type="dxa"/>
            <w:tcBorders>
              <w:top w:val="single" w:sz="4" w:space="0" w:color="000000"/>
              <w:bottom w:val="single" w:sz="4" w:space="0" w:color="000000"/>
            </w:tcBorders>
          </w:tcPr>
          <w:p w14:paraId="28374D5C" w14:textId="77777777" w:rsidR="00F76F63" w:rsidRDefault="004545D8">
            <w:pPr>
              <w:pStyle w:val="TableParagraph"/>
              <w:spacing w:before="73" w:line="249" w:lineRule="exact"/>
              <w:ind w:left="2099"/>
            </w:pPr>
            <w:r>
              <w:rPr>
                <w:spacing w:val="-5"/>
              </w:rPr>
              <w:t>No</w:t>
            </w:r>
          </w:p>
        </w:tc>
      </w:tr>
      <w:tr w:rsidR="00F76F63" w14:paraId="28374D61" w14:textId="77777777">
        <w:trPr>
          <w:trHeight w:val="342"/>
        </w:trPr>
        <w:tc>
          <w:tcPr>
            <w:tcW w:w="1194" w:type="dxa"/>
            <w:tcBorders>
              <w:top w:val="single" w:sz="4" w:space="0" w:color="000000"/>
              <w:bottom w:val="single" w:sz="4" w:space="0" w:color="000000"/>
            </w:tcBorders>
          </w:tcPr>
          <w:p w14:paraId="28374D5E" w14:textId="77777777" w:rsidR="00F76F63" w:rsidRDefault="004545D8">
            <w:pPr>
              <w:pStyle w:val="TableParagraph"/>
              <w:spacing w:before="73" w:line="249" w:lineRule="exact"/>
              <w:ind w:left="115"/>
            </w:pPr>
            <w:r>
              <w:rPr>
                <w:spacing w:val="-5"/>
              </w:rPr>
              <w:t>H30</w:t>
            </w:r>
          </w:p>
        </w:tc>
        <w:tc>
          <w:tcPr>
            <w:tcW w:w="8313" w:type="dxa"/>
            <w:tcBorders>
              <w:top w:val="single" w:sz="4" w:space="0" w:color="000000"/>
              <w:bottom w:val="single" w:sz="4" w:space="0" w:color="000000"/>
            </w:tcBorders>
          </w:tcPr>
          <w:p w14:paraId="28374D5F" w14:textId="77777777" w:rsidR="00F76F63" w:rsidRDefault="004545D8">
            <w:pPr>
              <w:pStyle w:val="TableParagraph"/>
              <w:spacing w:before="73" w:line="249" w:lineRule="exact"/>
              <w:ind w:left="716"/>
            </w:pPr>
            <w:r>
              <w:t>I</w:t>
            </w:r>
            <w:r>
              <w:rPr>
                <w:spacing w:val="-3"/>
              </w:rPr>
              <w:t xml:space="preserve"> </w:t>
            </w:r>
            <w:r>
              <w:t>have</w:t>
            </w:r>
            <w:r>
              <w:rPr>
                <w:spacing w:val="-2"/>
              </w:rPr>
              <w:t xml:space="preserve"> </w:t>
            </w:r>
            <w:r>
              <w:t>not</w:t>
            </w:r>
            <w:r>
              <w:rPr>
                <w:spacing w:val="-1"/>
              </w:rPr>
              <w:t xml:space="preserve"> </w:t>
            </w:r>
            <w:r>
              <w:t>been</w:t>
            </w:r>
            <w:r>
              <w:rPr>
                <w:spacing w:val="-4"/>
              </w:rPr>
              <w:t xml:space="preserve"> </w:t>
            </w:r>
            <w:r>
              <w:t>told.</w:t>
            </w:r>
            <w:r>
              <w:rPr>
                <w:spacing w:val="-2"/>
              </w:rPr>
              <w:t xml:space="preserve"> </w:t>
            </w:r>
            <w:r>
              <w:t>Or</w:t>
            </w:r>
            <w:r>
              <w:rPr>
                <w:spacing w:val="-5"/>
              </w:rPr>
              <w:t xml:space="preserve"> </w:t>
            </w:r>
            <w:r>
              <w:t>I</w:t>
            </w:r>
            <w:r>
              <w:rPr>
                <w:spacing w:val="-2"/>
              </w:rPr>
              <w:t xml:space="preserve"> </w:t>
            </w:r>
            <w:r>
              <w:t>have</w:t>
            </w:r>
            <w:r>
              <w:rPr>
                <w:spacing w:val="-2"/>
              </w:rPr>
              <w:t xml:space="preserve"> </w:t>
            </w:r>
            <w:r>
              <w:t>forgotten</w:t>
            </w:r>
            <w:r>
              <w:rPr>
                <w:spacing w:val="-3"/>
              </w:rPr>
              <w:t xml:space="preserve"> </w:t>
            </w:r>
            <w:r>
              <w:rPr>
                <w:spacing w:val="-2"/>
              </w:rPr>
              <w:t>maybe.</w:t>
            </w:r>
          </w:p>
        </w:tc>
        <w:tc>
          <w:tcPr>
            <w:tcW w:w="5653" w:type="dxa"/>
            <w:tcBorders>
              <w:top w:val="single" w:sz="4" w:space="0" w:color="000000"/>
              <w:bottom w:val="single" w:sz="4" w:space="0" w:color="000000"/>
            </w:tcBorders>
          </w:tcPr>
          <w:p w14:paraId="28374D60" w14:textId="77777777" w:rsidR="00F76F63" w:rsidRDefault="004545D8">
            <w:pPr>
              <w:pStyle w:val="TableParagraph"/>
              <w:spacing w:before="73" w:line="249" w:lineRule="exact"/>
              <w:ind w:left="2099"/>
            </w:pPr>
            <w:r>
              <w:rPr>
                <w:spacing w:val="-5"/>
              </w:rPr>
              <w:t>No</w:t>
            </w:r>
          </w:p>
        </w:tc>
      </w:tr>
      <w:tr w:rsidR="00F76F63" w14:paraId="28374D65" w14:textId="77777777">
        <w:trPr>
          <w:trHeight w:val="340"/>
        </w:trPr>
        <w:tc>
          <w:tcPr>
            <w:tcW w:w="1194" w:type="dxa"/>
            <w:tcBorders>
              <w:top w:val="single" w:sz="4" w:space="0" w:color="000000"/>
              <w:bottom w:val="single" w:sz="4" w:space="0" w:color="000000"/>
            </w:tcBorders>
          </w:tcPr>
          <w:p w14:paraId="28374D62" w14:textId="77777777" w:rsidR="00F76F63" w:rsidRDefault="004545D8">
            <w:pPr>
              <w:pStyle w:val="TableParagraph"/>
              <w:spacing w:before="71" w:line="249" w:lineRule="exact"/>
              <w:ind w:left="115"/>
            </w:pPr>
            <w:r>
              <w:rPr>
                <w:spacing w:val="-5"/>
              </w:rPr>
              <w:t>L10</w:t>
            </w:r>
          </w:p>
        </w:tc>
        <w:tc>
          <w:tcPr>
            <w:tcW w:w="8313" w:type="dxa"/>
            <w:tcBorders>
              <w:top w:val="single" w:sz="4" w:space="0" w:color="000000"/>
              <w:bottom w:val="single" w:sz="4" w:space="0" w:color="000000"/>
            </w:tcBorders>
          </w:tcPr>
          <w:p w14:paraId="28374D63" w14:textId="77777777" w:rsidR="00F76F63" w:rsidRDefault="004545D8">
            <w:pPr>
              <w:pStyle w:val="TableParagraph"/>
              <w:spacing w:before="71" w:line="249" w:lineRule="exact"/>
              <w:ind w:left="716"/>
            </w:pPr>
            <w:r>
              <w:t>I</w:t>
            </w:r>
            <w:r>
              <w:rPr>
                <w:spacing w:val="-2"/>
              </w:rPr>
              <w:t xml:space="preserve"> </w:t>
            </w:r>
            <w:r>
              <w:t>have</w:t>
            </w:r>
            <w:r>
              <w:rPr>
                <w:spacing w:val="-1"/>
              </w:rPr>
              <w:t xml:space="preserve"> </w:t>
            </w:r>
            <w:r>
              <w:t>not</w:t>
            </w:r>
            <w:r>
              <w:rPr>
                <w:spacing w:val="-1"/>
              </w:rPr>
              <w:t xml:space="preserve"> </w:t>
            </w:r>
            <w:r>
              <w:t>been</w:t>
            </w:r>
            <w:r>
              <w:rPr>
                <w:spacing w:val="-3"/>
              </w:rPr>
              <w:t xml:space="preserve"> </w:t>
            </w:r>
            <w:r>
              <w:t>told</w:t>
            </w:r>
            <w:r>
              <w:rPr>
                <w:spacing w:val="-5"/>
              </w:rPr>
              <w:t xml:space="preserve"> </w:t>
            </w:r>
            <w:r>
              <w:t>who</w:t>
            </w:r>
            <w:r>
              <w:rPr>
                <w:spacing w:val="-3"/>
              </w:rPr>
              <w:t xml:space="preserve"> </w:t>
            </w:r>
            <w:r>
              <w:t xml:space="preserve">to </w:t>
            </w:r>
            <w:r>
              <w:rPr>
                <w:spacing w:val="-2"/>
              </w:rPr>
              <w:t>contact.</w:t>
            </w:r>
          </w:p>
        </w:tc>
        <w:tc>
          <w:tcPr>
            <w:tcW w:w="5653" w:type="dxa"/>
            <w:tcBorders>
              <w:top w:val="single" w:sz="4" w:space="0" w:color="000000"/>
              <w:bottom w:val="single" w:sz="4" w:space="0" w:color="000000"/>
            </w:tcBorders>
          </w:tcPr>
          <w:p w14:paraId="28374D64" w14:textId="77777777" w:rsidR="00F76F63" w:rsidRDefault="004545D8">
            <w:pPr>
              <w:pStyle w:val="TableParagraph"/>
              <w:spacing w:before="71" w:line="249" w:lineRule="exact"/>
              <w:ind w:left="2099"/>
            </w:pPr>
            <w:r>
              <w:rPr>
                <w:spacing w:val="-5"/>
              </w:rPr>
              <w:t>No</w:t>
            </w:r>
          </w:p>
        </w:tc>
      </w:tr>
      <w:tr w:rsidR="00F76F63" w14:paraId="28374D69" w14:textId="77777777">
        <w:trPr>
          <w:trHeight w:val="342"/>
        </w:trPr>
        <w:tc>
          <w:tcPr>
            <w:tcW w:w="1194" w:type="dxa"/>
            <w:tcBorders>
              <w:top w:val="single" w:sz="4" w:space="0" w:color="000000"/>
              <w:bottom w:val="single" w:sz="4" w:space="0" w:color="000000"/>
            </w:tcBorders>
          </w:tcPr>
          <w:p w14:paraId="28374D66" w14:textId="77777777" w:rsidR="00F76F63" w:rsidRDefault="004545D8">
            <w:pPr>
              <w:pStyle w:val="TableParagraph"/>
              <w:spacing w:before="73" w:line="249" w:lineRule="exact"/>
              <w:ind w:left="115"/>
            </w:pPr>
            <w:r>
              <w:rPr>
                <w:spacing w:val="-5"/>
              </w:rPr>
              <w:t>H10</w:t>
            </w:r>
          </w:p>
        </w:tc>
        <w:tc>
          <w:tcPr>
            <w:tcW w:w="8313" w:type="dxa"/>
            <w:tcBorders>
              <w:top w:val="single" w:sz="4" w:space="0" w:color="000000"/>
              <w:bottom w:val="single" w:sz="4" w:space="0" w:color="000000"/>
            </w:tcBorders>
          </w:tcPr>
          <w:p w14:paraId="28374D67" w14:textId="77777777" w:rsidR="00F76F63" w:rsidRDefault="004545D8">
            <w:pPr>
              <w:pStyle w:val="TableParagraph"/>
              <w:spacing w:before="73" w:line="249" w:lineRule="exact"/>
              <w:ind w:left="716"/>
            </w:pPr>
            <w:r>
              <w:t>I</w:t>
            </w:r>
            <w:r>
              <w:rPr>
                <w:spacing w:val="-2"/>
              </w:rPr>
              <w:t xml:space="preserve"> </w:t>
            </w:r>
            <w:r>
              <w:t>have</w:t>
            </w:r>
            <w:r>
              <w:rPr>
                <w:spacing w:val="-1"/>
              </w:rPr>
              <w:t xml:space="preserve"> </w:t>
            </w:r>
            <w:r>
              <w:t>not</w:t>
            </w:r>
            <w:r>
              <w:rPr>
                <w:spacing w:val="-1"/>
              </w:rPr>
              <w:t xml:space="preserve"> </w:t>
            </w:r>
            <w:r>
              <w:t>been</w:t>
            </w:r>
            <w:r>
              <w:rPr>
                <w:spacing w:val="-3"/>
              </w:rPr>
              <w:t xml:space="preserve"> </w:t>
            </w:r>
            <w:r>
              <w:t>told</w:t>
            </w:r>
            <w:r>
              <w:rPr>
                <w:spacing w:val="-5"/>
              </w:rPr>
              <w:t xml:space="preserve"> </w:t>
            </w:r>
            <w:r>
              <w:t>who</w:t>
            </w:r>
            <w:r>
              <w:rPr>
                <w:spacing w:val="-3"/>
              </w:rPr>
              <w:t xml:space="preserve"> </w:t>
            </w:r>
            <w:r>
              <w:t xml:space="preserve">to </w:t>
            </w:r>
            <w:r>
              <w:rPr>
                <w:spacing w:val="-4"/>
              </w:rPr>
              <w:t>call</w:t>
            </w:r>
          </w:p>
        </w:tc>
        <w:tc>
          <w:tcPr>
            <w:tcW w:w="5653" w:type="dxa"/>
            <w:tcBorders>
              <w:top w:val="single" w:sz="4" w:space="0" w:color="000000"/>
              <w:bottom w:val="single" w:sz="4" w:space="0" w:color="000000"/>
            </w:tcBorders>
          </w:tcPr>
          <w:p w14:paraId="28374D68" w14:textId="77777777" w:rsidR="00F76F63" w:rsidRDefault="004545D8">
            <w:pPr>
              <w:pStyle w:val="TableParagraph"/>
              <w:spacing w:before="73" w:line="249" w:lineRule="exact"/>
              <w:ind w:left="2099"/>
            </w:pPr>
            <w:r>
              <w:rPr>
                <w:spacing w:val="-5"/>
              </w:rPr>
              <w:t>No</w:t>
            </w:r>
          </w:p>
        </w:tc>
      </w:tr>
      <w:tr w:rsidR="00F76F63" w14:paraId="28374D6D" w14:textId="77777777">
        <w:trPr>
          <w:trHeight w:val="342"/>
        </w:trPr>
        <w:tc>
          <w:tcPr>
            <w:tcW w:w="1194" w:type="dxa"/>
            <w:tcBorders>
              <w:top w:val="single" w:sz="4" w:space="0" w:color="000000"/>
              <w:bottom w:val="single" w:sz="4" w:space="0" w:color="000000"/>
            </w:tcBorders>
          </w:tcPr>
          <w:p w14:paraId="28374D6A" w14:textId="77777777" w:rsidR="00F76F63" w:rsidRDefault="004545D8">
            <w:pPr>
              <w:pStyle w:val="TableParagraph"/>
              <w:spacing w:before="73" w:line="249" w:lineRule="exact"/>
              <w:ind w:left="115"/>
            </w:pPr>
            <w:r>
              <w:rPr>
                <w:spacing w:val="-5"/>
              </w:rPr>
              <w:t>H10</w:t>
            </w:r>
          </w:p>
        </w:tc>
        <w:tc>
          <w:tcPr>
            <w:tcW w:w="8313" w:type="dxa"/>
            <w:tcBorders>
              <w:top w:val="single" w:sz="4" w:space="0" w:color="000000"/>
              <w:bottom w:val="single" w:sz="4" w:space="0" w:color="000000"/>
            </w:tcBorders>
          </w:tcPr>
          <w:p w14:paraId="28374D6B" w14:textId="77777777" w:rsidR="00F76F63" w:rsidRDefault="004545D8">
            <w:pPr>
              <w:pStyle w:val="TableParagraph"/>
              <w:spacing w:before="73" w:line="249" w:lineRule="exact"/>
              <w:ind w:left="716"/>
            </w:pPr>
            <w:r>
              <w:t>I</w:t>
            </w:r>
            <w:r>
              <w:rPr>
                <w:spacing w:val="-4"/>
              </w:rPr>
              <w:t xml:space="preserve"> </w:t>
            </w:r>
            <w:r>
              <w:t>have</w:t>
            </w:r>
            <w:r>
              <w:rPr>
                <w:spacing w:val="-2"/>
              </w:rPr>
              <w:t xml:space="preserve"> </w:t>
            </w:r>
            <w:r>
              <w:t>not</w:t>
            </w:r>
            <w:r>
              <w:rPr>
                <w:spacing w:val="-1"/>
              </w:rPr>
              <w:t xml:space="preserve"> </w:t>
            </w:r>
            <w:r>
              <w:t>been</w:t>
            </w:r>
            <w:r>
              <w:rPr>
                <w:spacing w:val="-2"/>
              </w:rPr>
              <w:t xml:space="preserve"> </w:t>
            </w:r>
            <w:r>
              <w:rPr>
                <w:spacing w:val="-4"/>
              </w:rPr>
              <w:t>told</w:t>
            </w:r>
          </w:p>
        </w:tc>
        <w:tc>
          <w:tcPr>
            <w:tcW w:w="5653" w:type="dxa"/>
            <w:tcBorders>
              <w:top w:val="single" w:sz="4" w:space="0" w:color="000000"/>
              <w:bottom w:val="single" w:sz="4" w:space="0" w:color="000000"/>
            </w:tcBorders>
          </w:tcPr>
          <w:p w14:paraId="28374D6C" w14:textId="77777777" w:rsidR="00F76F63" w:rsidRDefault="004545D8">
            <w:pPr>
              <w:pStyle w:val="TableParagraph"/>
              <w:spacing w:before="73" w:line="249" w:lineRule="exact"/>
              <w:ind w:left="2099"/>
            </w:pPr>
            <w:r>
              <w:rPr>
                <w:spacing w:val="-5"/>
              </w:rPr>
              <w:t>No</w:t>
            </w:r>
          </w:p>
        </w:tc>
      </w:tr>
      <w:tr w:rsidR="00F76F63" w14:paraId="28374D71" w14:textId="77777777">
        <w:trPr>
          <w:trHeight w:val="340"/>
        </w:trPr>
        <w:tc>
          <w:tcPr>
            <w:tcW w:w="1194" w:type="dxa"/>
            <w:tcBorders>
              <w:top w:val="single" w:sz="4" w:space="0" w:color="000000"/>
              <w:bottom w:val="single" w:sz="4" w:space="0" w:color="000000"/>
            </w:tcBorders>
          </w:tcPr>
          <w:p w14:paraId="28374D6E" w14:textId="77777777" w:rsidR="00F76F63" w:rsidRDefault="004545D8">
            <w:pPr>
              <w:pStyle w:val="TableParagraph"/>
              <w:spacing w:before="71" w:line="249" w:lineRule="exact"/>
              <w:ind w:left="115"/>
            </w:pPr>
            <w:r>
              <w:rPr>
                <w:spacing w:val="-5"/>
              </w:rPr>
              <w:t>D10</w:t>
            </w:r>
          </w:p>
        </w:tc>
        <w:tc>
          <w:tcPr>
            <w:tcW w:w="8313" w:type="dxa"/>
            <w:tcBorders>
              <w:top w:val="single" w:sz="4" w:space="0" w:color="000000"/>
              <w:bottom w:val="single" w:sz="4" w:space="0" w:color="000000"/>
            </w:tcBorders>
          </w:tcPr>
          <w:p w14:paraId="28374D6F" w14:textId="77777777" w:rsidR="00F76F63" w:rsidRDefault="004545D8">
            <w:pPr>
              <w:pStyle w:val="TableParagraph"/>
              <w:spacing w:before="71" w:line="249" w:lineRule="exact"/>
              <w:ind w:left="716"/>
            </w:pPr>
            <w:r>
              <w:t>i</w:t>
            </w:r>
            <w:r>
              <w:rPr>
                <w:spacing w:val="-4"/>
              </w:rPr>
              <w:t xml:space="preserve"> </w:t>
            </w:r>
            <w:r>
              <w:t>have</w:t>
            </w:r>
            <w:r>
              <w:rPr>
                <w:spacing w:val="-2"/>
              </w:rPr>
              <w:t xml:space="preserve"> </w:t>
            </w:r>
            <w:r>
              <w:t>not</w:t>
            </w:r>
            <w:r>
              <w:rPr>
                <w:spacing w:val="-1"/>
              </w:rPr>
              <w:t xml:space="preserve"> </w:t>
            </w:r>
            <w:r>
              <w:t>been</w:t>
            </w:r>
            <w:r>
              <w:rPr>
                <w:spacing w:val="-2"/>
              </w:rPr>
              <w:t xml:space="preserve"> </w:t>
            </w:r>
            <w:r>
              <w:rPr>
                <w:spacing w:val="-4"/>
              </w:rPr>
              <w:t>told</w:t>
            </w:r>
          </w:p>
        </w:tc>
        <w:tc>
          <w:tcPr>
            <w:tcW w:w="5653" w:type="dxa"/>
            <w:tcBorders>
              <w:top w:val="single" w:sz="4" w:space="0" w:color="000000"/>
              <w:bottom w:val="single" w:sz="4" w:space="0" w:color="000000"/>
            </w:tcBorders>
          </w:tcPr>
          <w:p w14:paraId="28374D70" w14:textId="77777777" w:rsidR="00F76F63" w:rsidRDefault="004545D8">
            <w:pPr>
              <w:pStyle w:val="TableParagraph"/>
              <w:spacing w:before="71" w:line="249" w:lineRule="exact"/>
              <w:ind w:left="2099"/>
            </w:pPr>
            <w:r>
              <w:rPr>
                <w:spacing w:val="-5"/>
              </w:rPr>
              <w:t>No</w:t>
            </w:r>
          </w:p>
        </w:tc>
      </w:tr>
      <w:tr w:rsidR="00F76F63" w14:paraId="28374D75" w14:textId="77777777">
        <w:trPr>
          <w:trHeight w:val="342"/>
        </w:trPr>
        <w:tc>
          <w:tcPr>
            <w:tcW w:w="1194" w:type="dxa"/>
            <w:tcBorders>
              <w:top w:val="single" w:sz="4" w:space="0" w:color="000000"/>
              <w:bottom w:val="single" w:sz="4" w:space="0" w:color="000000"/>
            </w:tcBorders>
          </w:tcPr>
          <w:p w14:paraId="28374D72" w14:textId="77777777" w:rsidR="00F76F63" w:rsidRDefault="004545D8">
            <w:pPr>
              <w:pStyle w:val="TableParagraph"/>
              <w:spacing w:before="73" w:line="249" w:lineRule="exact"/>
              <w:ind w:left="115"/>
            </w:pPr>
            <w:r>
              <w:rPr>
                <w:spacing w:val="-5"/>
              </w:rPr>
              <w:t>L10</w:t>
            </w:r>
          </w:p>
        </w:tc>
        <w:tc>
          <w:tcPr>
            <w:tcW w:w="8313" w:type="dxa"/>
            <w:tcBorders>
              <w:top w:val="single" w:sz="4" w:space="0" w:color="000000"/>
              <w:bottom w:val="single" w:sz="4" w:space="0" w:color="000000"/>
            </w:tcBorders>
          </w:tcPr>
          <w:p w14:paraId="28374D73" w14:textId="77777777" w:rsidR="00F76F63" w:rsidRDefault="004545D8">
            <w:pPr>
              <w:pStyle w:val="TableParagraph"/>
              <w:spacing w:before="73" w:line="249" w:lineRule="exact"/>
              <w:ind w:left="716"/>
            </w:pPr>
            <w:r>
              <w:t>I</w:t>
            </w:r>
            <w:r>
              <w:rPr>
                <w:spacing w:val="-3"/>
              </w:rPr>
              <w:t xml:space="preserve"> </w:t>
            </w:r>
            <w:r>
              <w:t>have</w:t>
            </w:r>
            <w:r>
              <w:rPr>
                <w:spacing w:val="-1"/>
              </w:rPr>
              <w:t xml:space="preserve"> </w:t>
            </w:r>
            <w:r>
              <w:t>never</w:t>
            </w:r>
            <w:r>
              <w:rPr>
                <w:spacing w:val="-3"/>
              </w:rPr>
              <w:t xml:space="preserve"> </w:t>
            </w:r>
            <w:r>
              <w:t>had</w:t>
            </w:r>
            <w:r>
              <w:rPr>
                <w:spacing w:val="-3"/>
              </w:rPr>
              <w:t xml:space="preserve"> </w:t>
            </w:r>
            <w:r>
              <w:t>any</w:t>
            </w:r>
            <w:r>
              <w:rPr>
                <w:spacing w:val="-4"/>
              </w:rPr>
              <w:t xml:space="preserve"> </w:t>
            </w:r>
            <w:r>
              <w:t>trouble</w:t>
            </w:r>
            <w:r>
              <w:rPr>
                <w:spacing w:val="-1"/>
              </w:rPr>
              <w:t xml:space="preserve"> </w:t>
            </w:r>
            <w:r>
              <w:t>with</w:t>
            </w:r>
            <w:r>
              <w:rPr>
                <w:spacing w:val="-5"/>
              </w:rPr>
              <w:t xml:space="preserve"> </w:t>
            </w:r>
            <w:r>
              <w:rPr>
                <w:spacing w:val="-4"/>
              </w:rPr>
              <w:t>them.</w:t>
            </w:r>
          </w:p>
        </w:tc>
        <w:tc>
          <w:tcPr>
            <w:tcW w:w="5653" w:type="dxa"/>
            <w:tcBorders>
              <w:top w:val="single" w:sz="4" w:space="0" w:color="000000"/>
              <w:bottom w:val="single" w:sz="4" w:space="0" w:color="000000"/>
            </w:tcBorders>
          </w:tcPr>
          <w:p w14:paraId="28374D74" w14:textId="77777777" w:rsidR="00F76F63" w:rsidRDefault="004545D8">
            <w:pPr>
              <w:pStyle w:val="TableParagraph"/>
              <w:spacing w:before="73" w:line="249" w:lineRule="exact"/>
              <w:ind w:left="2099"/>
            </w:pPr>
            <w:r>
              <w:rPr>
                <w:spacing w:val="-5"/>
              </w:rPr>
              <w:t>No</w:t>
            </w:r>
          </w:p>
        </w:tc>
      </w:tr>
      <w:tr w:rsidR="00F76F63" w14:paraId="28374D79" w14:textId="77777777">
        <w:trPr>
          <w:trHeight w:val="342"/>
        </w:trPr>
        <w:tc>
          <w:tcPr>
            <w:tcW w:w="1194" w:type="dxa"/>
            <w:tcBorders>
              <w:top w:val="single" w:sz="4" w:space="0" w:color="000000"/>
              <w:bottom w:val="single" w:sz="4" w:space="0" w:color="000000"/>
            </w:tcBorders>
          </w:tcPr>
          <w:p w14:paraId="28374D76" w14:textId="77777777" w:rsidR="00F76F63" w:rsidRDefault="004545D8">
            <w:pPr>
              <w:pStyle w:val="TableParagraph"/>
              <w:spacing w:before="73" w:line="249" w:lineRule="exact"/>
              <w:ind w:left="115"/>
            </w:pPr>
            <w:r>
              <w:rPr>
                <w:spacing w:val="-5"/>
              </w:rPr>
              <w:t>D30</w:t>
            </w:r>
          </w:p>
        </w:tc>
        <w:tc>
          <w:tcPr>
            <w:tcW w:w="8313" w:type="dxa"/>
            <w:tcBorders>
              <w:top w:val="single" w:sz="4" w:space="0" w:color="000000"/>
              <w:bottom w:val="single" w:sz="4" w:space="0" w:color="000000"/>
            </w:tcBorders>
          </w:tcPr>
          <w:p w14:paraId="28374D77" w14:textId="77777777" w:rsidR="00F76F63" w:rsidRDefault="004545D8">
            <w:pPr>
              <w:pStyle w:val="TableParagraph"/>
              <w:spacing w:before="73" w:line="249" w:lineRule="exact"/>
              <w:ind w:left="716"/>
            </w:pPr>
            <w:r>
              <w:t>I</w:t>
            </w:r>
            <w:r>
              <w:rPr>
                <w:spacing w:val="-3"/>
              </w:rPr>
              <w:t xml:space="preserve"> </w:t>
            </w:r>
            <w:r>
              <w:t>forget</w:t>
            </w:r>
            <w:r>
              <w:rPr>
                <w:spacing w:val="-4"/>
              </w:rPr>
              <w:t xml:space="preserve"> </w:t>
            </w:r>
            <w:r>
              <w:t>the</w:t>
            </w:r>
            <w:r>
              <w:rPr>
                <w:spacing w:val="-2"/>
              </w:rPr>
              <w:t xml:space="preserve"> </w:t>
            </w:r>
            <w:r>
              <w:t>person</w:t>
            </w:r>
            <w:r>
              <w:rPr>
                <w:spacing w:val="-3"/>
              </w:rPr>
              <w:t xml:space="preserve"> </w:t>
            </w:r>
            <w:r>
              <w:t>I</w:t>
            </w:r>
            <w:r>
              <w:rPr>
                <w:spacing w:val="-2"/>
              </w:rPr>
              <w:t xml:space="preserve"> </w:t>
            </w:r>
            <w:r>
              <w:t>have</w:t>
            </w:r>
            <w:r>
              <w:rPr>
                <w:spacing w:val="-2"/>
              </w:rPr>
              <w:t xml:space="preserve"> </w:t>
            </w:r>
            <w:r>
              <w:t>to</w:t>
            </w:r>
            <w:r>
              <w:rPr>
                <w:spacing w:val="-1"/>
              </w:rPr>
              <w:t xml:space="preserve"> </w:t>
            </w:r>
            <w:r>
              <w:t>ring</w:t>
            </w:r>
            <w:r>
              <w:rPr>
                <w:spacing w:val="-3"/>
              </w:rPr>
              <w:t xml:space="preserve"> </w:t>
            </w:r>
            <w:r>
              <w:t>up</w:t>
            </w:r>
            <w:r>
              <w:rPr>
                <w:spacing w:val="-4"/>
              </w:rPr>
              <w:t xml:space="preserve"> </w:t>
            </w:r>
            <w:r>
              <w:t>to</w:t>
            </w:r>
            <w:r>
              <w:rPr>
                <w:spacing w:val="-1"/>
              </w:rPr>
              <w:t xml:space="preserve"> </w:t>
            </w:r>
            <w:r>
              <w:t>talk</w:t>
            </w:r>
            <w:r>
              <w:rPr>
                <w:spacing w:val="-1"/>
              </w:rPr>
              <w:t xml:space="preserve"> </w:t>
            </w:r>
            <w:r>
              <w:rPr>
                <w:spacing w:val="-5"/>
              </w:rPr>
              <w:t>to.</w:t>
            </w:r>
          </w:p>
        </w:tc>
        <w:tc>
          <w:tcPr>
            <w:tcW w:w="5653" w:type="dxa"/>
            <w:tcBorders>
              <w:top w:val="single" w:sz="4" w:space="0" w:color="000000"/>
              <w:bottom w:val="single" w:sz="4" w:space="0" w:color="000000"/>
            </w:tcBorders>
          </w:tcPr>
          <w:p w14:paraId="28374D78" w14:textId="77777777" w:rsidR="00F76F63" w:rsidRDefault="004545D8">
            <w:pPr>
              <w:pStyle w:val="TableParagraph"/>
              <w:spacing w:before="73" w:line="249" w:lineRule="exact"/>
              <w:ind w:left="2099"/>
            </w:pPr>
            <w:r>
              <w:rPr>
                <w:spacing w:val="-5"/>
              </w:rPr>
              <w:t>No</w:t>
            </w:r>
          </w:p>
        </w:tc>
      </w:tr>
      <w:tr w:rsidR="00F76F63" w14:paraId="28374D7D" w14:textId="77777777">
        <w:trPr>
          <w:trHeight w:val="340"/>
        </w:trPr>
        <w:tc>
          <w:tcPr>
            <w:tcW w:w="1194" w:type="dxa"/>
            <w:tcBorders>
              <w:top w:val="single" w:sz="4" w:space="0" w:color="000000"/>
              <w:bottom w:val="single" w:sz="4" w:space="0" w:color="000000"/>
            </w:tcBorders>
          </w:tcPr>
          <w:p w14:paraId="28374D7A" w14:textId="77777777" w:rsidR="00F76F63" w:rsidRDefault="004545D8">
            <w:pPr>
              <w:pStyle w:val="TableParagraph"/>
              <w:spacing w:before="71" w:line="249" w:lineRule="exact"/>
              <w:ind w:left="115"/>
            </w:pPr>
            <w:r>
              <w:rPr>
                <w:spacing w:val="-5"/>
              </w:rPr>
              <w:t>L10</w:t>
            </w:r>
          </w:p>
        </w:tc>
        <w:tc>
          <w:tcPr>
            <w:tcW w:w="8313" w:type="dxa"/>
            <w:tcBorders>
              <w:top w:val="single" w:sz="4" w:space="0" w:color="000000"/>
              <w:bottom w:val="single" w:sz="4" w:space="0" w:color="000000"/>
            </w:tcBorders>
          </w:tcPr>
          <w:p w14:paraId="28374D7B" w14:textId="77777777" w:rsidR="00F76F63" w:rsidRDefault="004545D8">
            <w:pPr>
              <w:pStyle w:val="TableParagraph"/>
              <w:spacing w:before="71" w:line="249" w:lineRule="exact"/>
              <w:ind w:left="716"/>
            </w:pPr>
            <w:r>
              <w:t>I</w:t>
            </w:r>
            <w:r>
              <w:rPr>
                <w:spacing w:val="-4"/>
              </w:rPr>
              <w:t xml:space="preserve"> </w:t>
            </w:r>
            <w:r>
              <w:t>don't</w:t>
            </w:r>
            <w:r>
              <w:rPr>
                <w:spacing w:val="-1"/>
              </w:rPr>
              <w:t xml:space="preserve"> </w:t>
            </w:r>
            <w:r>
              <w:t>know</w:t>
            </w:r>
            <w:r>
              <w:rPr>
                <w:spacing w:val="-3"/>
              </w:rPr>
              <w:t xml:space="preserve"> </w:t>
            </w:r>
            <w:r>
              <w:rPr>
                <w:spacing w:val="-4"/>
              </w:rPr>
              <w:t>why.</w:t>
            </w:r>
          </w:p>
        </w:tc>
        <w:tc>
          <w:tcPr>
            <w:tcW w:w="5653" w:type="dxa"/>
            <w:tcBorders>
              <w:top w:val="single" w:sz="4" w:space="0" w:color="000000"/>
              <w:bottom w:val="single" w:sz="4" w:space="0" w:color="000000"/>
            </w:tcBorders>
          </w:tcPr>
          <w:p w14:paraId="28374D7C" w14:textId="77777777" w:rsidR="00F76F63" w:rsidRDefault="004545D8">
            <w:pPr>
              <w:pStyle w:val="TableParagraph"/>
              <w:spacing w:before="71" w:line="249" w:lineRule="exact"/>
              <w:ind w:left="2099"/>
            </w:pPr>
            <w:r>
              <w:rPr>
                <w:spacing w:val="-5"/>
              </w:rPr>
              <w:t>No</w:t>
            </w:r>
          </w:p>
        </w:tc>
      </w:tr>
      <w:tr w:rsidR="00F76F63" w14:paraId="28374D81" w14:textId="77777777">
        <w:trPr>
          <w:trHeight w:val="342"/>
        </w:trPr>
        <w:tc>
          <w:tcPr>
            <w:tcW w:w="1194" w:type="dxa"/>
            <w:tcBorders>
              <w:top w:val="single" w:sz="4" w:space="0" w:color="000000"/>
              <w:bottom w:val="single" w:sz="4" w:space="0" w:color="000000"/>
            </w:tcBorders>
          </w:tcPr>
          <w:p w14:paraId="28374D7E" w14:textId="77777777" w:rsidR="00F76F63" w:rsidRDefault="004545D8">
            <w:pPr>
              <w:pStyle w:val="TableParagraph"/>
              <w:spacing w:before="73" w:line="249" w:lineRule="exact"/>
              <w:ind w:left="115"/>
            </w:pPr>
            <w:r>
              <w:rPr>
                <w:spacing w:val="-5"/>
              </w:rPr>
              <w:t>D10</w:t>
            </w:r>
          </w:p>
        </w:tc>
        <w:tc>
          <w:tcPr>
            <w:tcW w:w="8313" w:type="dxa"/>
            <w:tcBorders>
              <w:top w:val="single" w:sz="4" w:space="0" w:color="000000"/>
              <w:bottom w:val="single" w:sz="4" w:space="0" w:color="000000"/>
            </w:tcBorders>
          </w:tcPr>
          <w:p w14:paraId="28374D7F" w14:textId="77777777" w:rsidR="00F76F63" w:rsidRDefault="004545D8">
            <w:pPr>
              <w:pStyle w:val="TableParagraph"/>
              <w:spacing w:before="73" w:line="249" w:lineRule="exact"/>
              <w:ind w:left="716"/>
            </w:pPr>
            <w:r>
              <w:t>I</w:t>
            </w:r>
            <w:r>
              <w:rPr>
                <w:spacing w:val="-4"/>
              </w:rPr>
              <w:t xml:space="preserve"> </w:t>
            </w:r>
            <w:r>
              <w:t>don't</w:t>
            </w:r>
            <w:r>
              <w:rPr>
                <w:spacing w:val="-2"/>
              </w:rPr>
              <w:t xml:space="preserve"> </w:t>
            </w:r>
            <w:r>
              <w:t>know</w:t>
            </w:r>
            <w:r>
              <w:rPr>
                <w:spacing w:val="-3"/>
              </w:rPr>
              <w:t xml:space="preserve"> </w:t>
            </w:r>
            <w:r>
              <w:t>who</w:t>
            </w:r>
            <w:r>
              <w:rPr>
                <w:spacing w:val="-3"/>
              </w:rPr>
              <w:t xml:space="preserve"> </w:t>
            </w:r>
            <w:r>
              <w:t>to</w:t>
            </w:r>
            <w:r>
              <w:rPr>
                <w:spacing w:val="-1"/>
              </w:rPr>
              <w:t xml:space="preserve"> </w:t>
            </w:r>
            <w:r>
              <w:t>talk</w:t>
            </w:r>
            <w:r>
              <w:rPr>
                <w:spacing w:val="-1"/>
              </w:rPr>
              <w:t xml:space="preserve"> </w:t>
            </w:r>
            <w:r>
              <w:rPr>
                <w:spacing w:val="-5"/>
              </w:rPr>
              <w:t>to</w:t>
            </w:r>
          </w:p>
        </w:tc>
        <w:tc>
          <w:tcPr>
            <w:tcW w:w="5653" w:type="dxa"/>
            <w:tcBorders>
              <w:top w:val="single" w:sz="4" w:space="0" w:color="000000"/>
              <w:bottom w:val="single" w:sz="4" w:space="0" w:color="000000"/>
            </w:tcBorders>
          </w:tcPr>
          <w:p w14:paraId="28374D80" w14:textId="77777777" w:rsidR="00F76F63" w:rsidRDefault="004545D8">
            <w:pPr>
              <w:pStyle w:val="TableParagraph"/>
              <w:spacing w:before="73" w:line="249" w:lineRule="exact"/>
              <w:ind w:left="2099"/>
            </w:pPr>
            <w:r>
              <w:rPr>
                <w:spacing w:val="-5"/>
              </w:rPr>
              <w:t>No</w:t>
            </w:r>
          </w:p>
        </w:tc>
      </w:tr>
      <w:tr w:rsidR="00F76F63" w14:paraId="28374D85" w14:textId="77777777">
        <w:trPr>
          <w:trHeight w:val="342"/>
        </w:trPr>
        <w:tc>
          <w:tcPr>
            <w:tcW w:w="1194" w:type="dxa"/>
            <w:tcBorders>
              <w:top w:val="single" w:sz="4" w:space="0" w:color="000000"/>
              <w:bottom w:val="single" w:sz="4" w:space="0" w:color="000000"/>
            </w:tcBorders>
          </w:tcPr>
          <w:p w14:paraId="28374D82" w14:textId="77777777" w:rsidR="00F76F63" w:rsidRDefault="004545D8">
            <w:pPr>
              <w:pStyle w:val="TableParagraph"/>
              <w:spacing w:before="73" w:line="249" w:lineRule="exact"/>
              <w:ind w:left="115"/>
            </w:pPr>
            <w:r>
              <w:rPr>
                <w:spacing w:val="-5"/>
              </w:rPr>
              <w:t>L30</w:t>
            </w:r>
          </w:p>
        </w:tc>
        <w:tc>
          <w:tcPr>
            <w:tcW w:w="8313" w:type="dxa"/>
            <w:tcBorders>
              <w:top w:val="single" w:sz="4" w:space="0" w:color="000000"/>
              <w:bottom w:val="single" w:sz="4" w:space="0" w:color="000000"/>
            </w:tcBorders>
          </w:tcPr>
          <w:p w14:paraId="28374D83" w14:textId="77777777" w:rsidR="00F76F63" w:rsidRDefault="004545D8">
            <w:pPr>
              <w:pStyle w:val="TableParagraph"/>
              <w:spacing w:before="73" w:line="249" w:lineRule="exact"/>
              <w:ind w:left="716"/>
            </w:pPr>
            <w:r>
              <w:t>I</w:t>
            </w:r>
            <w:r>
              <w:rPr>
                <w:spacing w:val="-2"/>
              </w:rPr>
              <w:t xml:space="preserve"> </w:t>
            </w:r>
            <w:r>
              <w:t>don't</w:t>
            </w:r>
            <w:r>
              <w:rPr>
                <w:spacing w:val="-1"/>
              </w:rPr>
              <w:t xml:space="preserve"> </w:t>
            </w:r>
            <w:r>
              <w:t>know</w:t>
            </w:r>
            <w:r>
              <w:rPr>
                <w:spacing w:val="-3"/>
              </w:rPr>
              <w:t xml:space="preserve"> </w:t>
            </w:r>
            <w:r>
              <w:t>who</w:t>
            </w:r>
            <w:r>
              <w:rPr>
                <w:spacing w:val="-3"/>
              </w:rPr>
              <w:t xml:space="preserve"> </w:t>
            </w:r>
            <w:r>
              <w:t xml:space="preserve">to </w:t>
            </w:r>
            <w:r>
              <w:rPr>
                <w:spacing w:val="-2"/>
              </w:rPr>
              <w:t>contact</w:t>
            </w:r>
          </w:p>
        </w:tc>
        <w:tc>
          <w:tcPr>
            <w:tcW w:w="5653" w:type="dxa"/>
            <w:tcBorders>
              <w:top w:val="single" w:sz="4" w:space="0" w:color="000000"/>
              <w:bottom w:val="single" w:sz="4" w:space="0" w:color="000000"/>
            </w:tcBorders>
          </w:tcPr>
          <w:p w14:paraId="28374D84" w14:textId="77777777" w:rsidR="00F76F63" w:rsidRDefault="004545D8">
            <w:pPr>
              <w:pStyle w:val="TableParagraph"/>
              <w:spacing w:before="73" w:line="249" w:lineRule="exact"/>
              <w:ind w:left="2099"/>
            </w:pPr>
            <w:r>
              <w:rPr>
                <w:spacing w:val="-5"/>
              </w:rPr>
              <w:t>No</w:t>
            </w:r>
          </w:p>
        </w:tc>
      </w:tr>
      <w:tr w:rsidR="00F76F63" w14:paraId="28374D89" w14:textId="77777777">
        <w:trPr>
          <w:trHeight w:val="340"/>
        </w:trPr>
        <w:tc>
          <w:tcPr>
            <w:tcW w:w="1194" w:type="dxa"/>
            <w:tcBorders>
              <w:top w:val="single" w:sz="4" w:space="0" w:color="000000"/>
              <w:bottom w:val="single" w:sz="4" w:space="0" w:color="000000"/>
            </w:tcBorders>
          </w:tcPr>
          <w:p w14:paraId="28374D86" w14:textId="77777777" w:rsidR="00F76F63" w:rsidRDefault="004545D8">
            <w:pPr>
              <w:pStyle w:val="TableParagraph"/>
              <w:spacing w:before="71" w:line="249" w:lineRule="exact"/>
              <w:ind w:left="115"/>
            </w:pPr>
            <w:r>
              <w:rPr>
                <w:spacing w:val="-5"/>
              </w:rPr>
              <w:t>H10</w:t>
            </w:r>
          </w:p>
        </w:tc>
        <w:tc>
          <w:tcPr>
            <w:tcW w:w="8313" w:type="dxa"/>
            <w:tcBorders>
              <w:top w:val="single" w:sz="4" w:space="0" w:color="000000"/>
              <w:bottom w:val="single" w:sz="4" w:space="0" w:color="000000"/>
            </w:tcBorders>
          </w:tcPr>
          <w:p w14:paraId="28374D87" w14:textId="77777777" w:rsidR="00F76F63" w:rsidRDefault="004545D8">
            <w:pPr>
              <w:pStyle w:val="TableParagraph"/>
              <w:spacing w:before="71" w:line="249" w:lineRule="exact"/>
              <w:ind w:left="716"/>
            </w:pPr>
            <w:r>
              <w:t>I</w:t>
            </w:r>
            <w:r>
              <w:rPr>
                <w:spacing w:val="-2"/>
              </w:rPr>
              <w:t xml:space="preserve"> </w:t>
            </w:r>
            <w:r>
              <w:t>don't</w:t>
            </w:r>
            <w:r>
              <w:rPr>
                <w:spacing w:val="-1"/>
              </w:rPr>
              <w:t xml:space="preserve"> </w:t>
            </w:r>
            <w:r>
              <w:t>know</w:t>
            </w:r>
            <w:r>
              <w:rPr>
                <w:spacing w:val="-3"/>
              </w:rPr>
              <w:t xml:space="preserve"> </w:t>
            </w:r>
            <w:r>
              <w:t>who</w:t>
            </w:r>
            <w:r>
              <w:rPr>
                <w:spacing w:val="-3"/>
              </w:rPr>
              <w:t xml:space="preserve"> </w:t>
            </w:r>
            <w:r>
              <w:t xml:space="preserve">to </w:t>
            </w:r>
            <w:r>
              <w:rPr>
                <w:spacing w:val="-4"/>
              </w:rPr>
              <w:t>call</w:t>
            </w:r>
          </w:p>
        </w:tc>
        <w:tc>
          <w:tcPr>
            <w:tcW w:w="5653" w:type="dxa"/>
            <w:tcBorders>
              <w:top w:val="single" w:sz="4" w:space="0" w:color="000000"/>
              <w:bottom w:val="single" w:sz="4" w:space="0" w:color="000000"/>
            </w:tcBorders>
          </w:tcPr>
          <w:p w14:paraId="28374D88" w14:textId="77777777" w:rsidR="00F76F63" w:rsidRDefault="004545D8">
            <w:pPr>
              <w:pStyle w:val="TableParagraph"/>
              <w:spacing w:before="71" w:line="249" w:lineRule="exact"/>
              <w:ind w:left="2099"/>
            </w:pPr>
            <w:r>
              <w:rPr>
                <w:spacing w:val="-5"/>
              </w:rPr>
              <w:t>No</w:t>
            </w:r>
          </w:p>
        </w:tc>
      </w:tr>
      <w:tr w:rsidR="00F76F63" w14:paraId="28374D8D" w14:textId="77777777">
        <w:trPr>
          <w:trHeight w:val="342"/>
        </w:trPr>
        <w:tc>
          <w:tcPr>
            <w:tcW w:w="1194" w:type="dxa"/>
            <w:tcBorders>
              <w:top w:val="single" w:sz="4" w:space="0" w:color="000000"/>
              <w:bottom w:val="single" w:sz="4" w:space="0" w:color="000000"/>
            </w:tcBorders>
          </w:tcPr>
          <w:p w14:paraId="28374D8A" w14:textId="77777777" w:rsidR="00F76F63" w:rsidRDefault="004545D8">
            <w:pPr>
              <w:pStyle w:val="TableParagraph"/>
              <w:spacing w:before="73" w:line="249" w:lineRule="exact"/>
              <w:ind w:left="115"/>
            </w:pPr>
            <w:r>
              <w:rPr>
                <w:spacing w:val="-5"/>
              </w:rPr>
              <w:t>H10</w:t>
            </w:r>
          </w:p>
        </w:tc>
        <w:tc>
          <w:tcPr>
            <w:tcW w:w="8313" w:type="dxa"/>
            <w:tcBorders>
              <w:top w:val="single" w:sz="4" w:space="0" w:color="000000"/>
              <w:bottom w:val="single" w:sz="4" w:space="0" w:color="000000"/>
            </w:tcBorders>
          </w:tcPr>
          <w:p w14:paraId="28374D8B" w14:textId="77777777" w:rsidR="00F76F63" w:rsidRDefault="004545D8">
            <w:pPr>
              <w:pStyle w:val="TableParagraph"/>
              <w:spacing w:before="73" w:line="249" w:lineRule="exact"/>
              <w:ind w:left="716"/>
            </w:pPr>
            <w:r>
              <w:t>I</w:t>
            </w:r>
            <w:r>
              <w:rPr>
                <w:spacing w:val="-3"/>
              </w:rPr>
              <w:t xml:space="preserve"> </w:t>
            </w:r>
            <w:r>
              <w:t>don't</w:t>
            </w:r>
            <w:r>
              <w:rPr>
                <w:spacing w:val="-2"/>
              </w:rPr>
              <w:t xml:space="preserve"> </w:t>
            </w:r>
            <w:r>
              <w:t>know</w:t>
            </w:r>
            <w:r>
              <w:rPr>
                <w:spacing w:val="-1"/>
              </w:rPr>
              <w:t xml:space="preserve"> </w:t>
            </w:r>
            <w:r>
              <w:t>now</w:t>
            </w:r>
            <w:r>
              <w:rPr>
                <w:spacing w:val="-5"/>
              </w:rPr>
              <w:t xml:space="preserve"> </w:t>
            </w:r>
            <w:r>
              <w:t>since</w:t>
            </w:r>
            <w:r>
              <w:rPr>
                <w:spacing w:val="-4"/>
              </w:rPr>
              <w:t xml:space="preserve"> </w:t>
            </w:r>
            <w:r>
              <w:t>David</w:t>
            </w:r>
            <w:r>
              <w:rPr>
                <w:spacing w:val="-4"/>
              </w:rPr>
              <w:t xml:space="preserve"> </w:t>
            </w:r>
            <w:r>
              <w:t>has</w:t>
            </w:r>
            <w:r>
              <w:rPr>
                <w:spacing w:val="-2"/>
              </w:rPr>
              <w:t xml:space="preserve"> </w:t>
            </w:r>
            <w:r>
              <w:rPr>
                <w:spacing w:val="-4"/>
              </w:rPr>
              <w:t>left</w:t>
            </w:r>
          </w:p>
        </w:tc>
        <w:tc>
          <w:tcPr>
            <w:tcW w:w="5653" w:type="dxa"/>
            <w:tcBorders>
              <w:top w:val="single" w:sz="4" w:space="0" w:color="000000"/>
              <w:bottom w:val="single" w:sz="4" w:space="0" w:color="000000"/>
            </w:tcBorders>
          </w:tcPr>
          <w:p w14:paraId="28374D8C" w14:textId="77777777" w:rsidR="00F76F63" w:rsidRDefault="004545D8">
            <w:pPr>
              <w:pStyle w:val="TableParagraph"/>
              <w:spacing w:before="73" w:line="249" w:lineRule="exact"/>
              <w:ind w:left="2099"/>
            </w:pPr>
            <w:r>
              <w:rPr>
                <w:spacing w:val="-5"/>
              </w:rPr>
              <w:t>No</w:t>
            </w:r>
          </w:p>
        </w:tc>
      </w:tr>
      <w:tr w:rsidR="00F76F63" w14:paraId="28374D91" w14:textId="77777777">
        <w:trPr>
          <w:trHeight w:val="342"/>
        </w:trPr>
        <w:tc>
          <w:tcPr>
            <w:tcW w:w="1194" w:type="dxa"/>
            <w:tcBorders>
              <w:top w:val="single" w:sz="4" w:space="0" w:color="000000"/>
              <w:bottom w:val="single" w:sz="4" w:space="0" w:color="000000"/>
            </w:tcBorders>
          </w:tcPr>
          <w:p w14:paraId="28374D8E" w14:textId="77777777" w:rsidR="00F76F63" w:rsidRDefault="004545D8">
            <w:pPr>
              <w:pStyle w:val="TableParagraph"/>
              <w:spacing w:before="73" w:line="249" w:lineRule="exact"/>
              <w:ind w:left="115"/>
            </w:pPr>
            <w:r>
              <w:rPr>
                <w:spacing w:val="-5"/>
              </w:rPr>
              <w:t>D20</w:t>
            </w:r>
          </w:p>
        </w:tc>
        <w:tc>
          <w:tcPr>
            <w:tcW w:w="8313" w:type="dxa"/>
            <w:tcBorders>
              <w:top w:val="single" w:sz="4" w:space="0" w:color="000000"/>
              <w:bottom w:val="single" w:sz="4" w:space="0" w:color="000000"/>
            </w:tcBorders>
          </w:tcPr>
          <w:p w14:paraId="28374D8F" w14:textId="77777777" w:rsidR="00F76F63" w:rsidRDefault="004545D8">
            <w:pPr>
              <w:pStyle w:val="TableParagraph"/>
              <w:spacing w:before="73" w:line="249" w:lineRule="exact"/>
              <w:ind w:left="716"/>
            </w:pPr>
            <w:r>
              <w:t>I</w:t>
            </w:r>
            <w:r>
              <w:rPr>
                <w:spacing w:val="-4"/>
              </w:rPr>
              <w:t xml:space="preserve"> </w:t>
            </w:r>
            <w:r>
              <w:t xml:space="preserve">do not </w:t>
            </w:r>
            <w:r>
              <w:rPr>
                <w:spacing w:val="-2"/>
              </w:rPr>
              <w:t>know.</w:t>
            </w:r>
          </w:p>
        </w:tc>
        <w:tc>
          <w:tcPr>
            <w:tcW w:w="5653" w:type="dxa"/>
            <w:tcBorders>
              <w:top w:val="single" w:sz="4" w:space="0" w:color="000000"/>
              <w:bottom w:val="single" w:sz="4" w:space="0" w:color="000000"/>
            </w:tcBorders>
          </w:tcPr>
          <w:p w14:paraId="28374D90" w14:textId="77777777" w:rsidR="00F76F63" w:rsidRDefault="004545D8">
            <w:pPr>
              <w:pStyle w:val="TableParagraph"/>
              <w:spacing w:before="73" w:line="249" w:lineRule="exact"/>
              <w:ind w:left="2099"/>
            </w:pPr>
            <w:r>
              <w:rPr>
                <w:spacing w:val="-5"/>
              </w:rPr>
              <w:t>No</w:t>
            </w:r>
          </w:p>
        </w:tc>
      </w:tr>
      <w:tr w:rsidR="00F76F63" w14:paraId="28374D95" w14:textId="77777777">
        <w:trPr>
          <w:trHeight w:val="340"/>
        </w:trPr>
        <w:tc>
          <w:tcPr>
            <w:tcW w:w="1194" w:type="dxa"/>
            <w:tcBorders>
              <w:top w:val="single" w:sz="4" w:space="0" w:color="000000"/>
              <w:bottom w:val="single" w:sz="4" w:space="0" w:color="000000"/>
            </w:tcBorders>
          </w:tcPr>
          <w:p w14:paraId="28374D92" w14:textId="77777777" w:rsidR="00F76F63" w:rsidRDefault="004545D8">
            <w:pPr>
              <w:pStyle w:val="TableParagraph"/>
              <w:spacing w:before="71" w:line="249" w:lineRule="exact"/>
              <w:ind w:left="115"/>
            </w:pPr>
            <w:r>
              <w:rPr>
                <w:spacing w:val="-5"/>
              </w:rPr>
              <w:t>D10</w:t>
            </w:r>
          </w:p>
        </w:tc>
        <w:tc>
          <w:tcPr>
            <w:tcW w:w="8313" w:type="dxa"/>
            <w:tcBorders>
              <w:top w:val="single" w:sz="4" w:space="0" w:color="000000"/>
              <w:bottom w:val="single" w:sz="4" w:space="0" w:color="000000"/>
            </w:tcBorders>
          </w:tcPr>
          <w:p w14:paraId="28374D93" w14:textId="77777777" w:rsidR="00F76F63" w:rsidRDefault="004545D8">
            <w:pPr>
              <w:pStyle w:val="TableParagraph"/>
              <w:spacing w:before="71" w:line="249" w:lineRule="exact"/>
              <w:ind w:left="716"/>
            </w:pPr>
            <w:r>
              <w:t>I</w:t>
            </w:r>
            <w:r>
              <w:rPr>
                <w:spacing w:val="-3"/>
              </w:rPr>
              <w:t xml:space="preserve"> </w:t>
            </w:r>
            <w:r>
              <w:t>could</w:t>
            </w:r>
            <w:r>
              <w:rPr>
                <w:spacing w:val="-4"/>
              </w:rPr>
              <w:t xml:space="preserve"> </w:t>
            </w:r>
            <w:r>
              <w:t>probably</w:t>
            </w:r>
            <w:r>
              <w:rPr>
                <w:spacing w:val="-2"/>
              </w:rPr>
              <w:t xml:space="preserve"> </w:t>
            </w:r>
            <w:r>
              <w:t>speak</w:t>
            </w:r>
            <w:r>
              <w:rPr>
                <w:spacing w:val="-4"/>
              </w:rPr>
              <w:t xml:space="preserve"> </w:t>
            </w:r>
            <w:r>
              <w:t>with</w:t>
            </w:r>
            <w:r>
              <w:rPr>
                <w:spacing w:val="-6"/>
              </w:rPr>
              <w:t xml:space="preserve"> </w:t>
            </w:r>
            <w:r>
              <w:t>my</w:t>
            </w:r>
            <w:r>
              <w:rPr>
                <w:spacing w:val="-2"/>
              </w:rPr>
              <w:t xml:space="preserve"> </w:t>
            </w:r>
            <w:r>
              <w:t>case</w:t>
            </w:r>
            <w:r>
              <w:rPr>
                <w:spacing w:val="-4"/>
              </w:rPr>
              <w:t xml:space="preserve"> </w:t>
            </w:r>
            <w:r>
              <w:rPr>
                <w:spacing w:val="-2"/>
              </w:rPr>
              <w:t>manager.</w:t>
            </w:r>
          </w:p>
        </w:tc>
        <w:tc>
          <w:tcPr>
            <w:tcW w:w="5653" w:type="dxa"/>
            <w:tcBorders>
              <w:top w:val="single" w:sz="4" w:space="0" w:color="000000"/>
              <w:bottom w:val="single" w:sz="4" w:space="0" w:color="000000"/>
            </w:tcBorders>
          </w:tcPr>
          <w:p w14:paraId="28374D94" w14:textId="77777777" w:rsidR="00F76F63" w:rsidRDefault="004545D8">
            <w:pPr>
              <w:pStyle w:val="TableParagraph"/>
              <w:spacing w:before="71" w:line="249" w:lineRule="exact"/>
              <w:ind w:left="2099"/>
            </w:pPr>
            <w:r>
              <w:rPr>
                <w:spacing w:val="-5"/>
              </w:rPr>
              <w:t>No</w:t>
            </w:r>
          </w:p>
        </w:tc>
      </w:tr>
      <w:tr w:rsidR="00F76F63" w14:paraId="28374D99" w14:textId="77777777">
        <w:trPr>
          <w:trHeight w:val="342"/>
        </w:trPr>
        <w:tc>
          <w:tcPr>
            <w:tcW w:w="1194" w:type="dxa"/>
            <w:tcBorders>
              <w:top w:val="single" w:sz="4" w:space="0" w:color="000000"/>
              <w:bottom w:val="single" w:sz="4" w:space="0" w:color="000000"/>
            </w:tcBorders>
          </w:tcPr>
          <w:p w14:paraId="28374D96" w14:textId="77777777" w:rsidR="00F76F63" w:rsidRDefault="004545D8">
            <w:pPr>
              <w:pStyle w:val="TableParagraph"/>
              <w:spacing w:before="73" w:line="249" w:lineRule="exact"/>
              <w:ind w:left="115"/>
            </w:pPr>
            <w:r>
              <w:rPr>
                <w:spacing w:val="-5"/>
              </w:rPr>
              <w:t>H10</w:t>
            </w:r>
          </w:p>
        </w:tc>
        <w:tc>
          <w:tcPr>
            <w:tcW w:w="8313" w:type="dxa"/>
            <w:tcBorders>
              <w:top w:val="single" w:sz="4" w:space="0" w:color="000000"/>
              <w:bottom w:val="single" w:sz="4" w:space="0" w:color="000000"/>
            </w:tcBorders>
          </w:tcPr>
          <w:p w14:paraId="28374D97" w14:textId="77777777" w:rsidR="00F76F63" w:rsidRDefault="004545D8">
            <w:pPr>
              <w:pStyle w:val="TableParagraph"/>
              <w:spacing w:before="73" w:line="249" w:lineRule="exact"/>
              <w:ind w:left="716"/>
            </w:pPr>
            <w:r>
              <w:t>I</w:t>
            </w:r>
            <w:r>
              <w:rPr>
                <w:spacing w:val="-2"/>
              </w:rPr>
              <w:t xml:space="preserve"> </w:t>
            </w:r>
            <w:r>
              <w:t>can</w:t>
            </w:r>
            <w:r>
              <w:rPr>
                <w:spacing w:val="-3"/>
              </w:rPr>
              <w:t xml:space="preserve"> </w:t>
            </w:r>
            <w:r>
              <w:t>contact</w:t>
            </w:r>
            <w:r>
              <w:rPr>
                <w:spacing w:val="-4"/>
              </w:rPr>
              <w:t xml:space="preserve"> </w:t>
            </w:r>
            <w:r>
              <w:t>my</w:t>
            </w:r>
            <w:r>
              <w:rPr>
                <w:spacing w:val="-1"/>
              </w:rPr>
              <w:t xml:space="preserve"> </w:t>
            </w:r>
            <w:r>
              <w:t>CAM</w:t>
            </w:r>
            <w:r>
              <w:rPr>
                <w:spacing w:val="-1"/>
              </w:rPr>
              <w:t xml:space="preserve"> </w:t>
            </w:r>
            <w:r>
              <w:t>I</w:t>
            </w:r>
            <w:r>
              <w:rPr>
                <w:spacing w:val="-1"/>
              </w:rPr>
              <w:t xml:space="preserve"> </w:t>
            </w:r>
            <w:r>
              <w:rPr>
                <w:spacing w:val="-2"/>
              </w:rPr>
              <w:t>suppose.</w:t>
            </w:r>
          </w:p>
        </w:tc>
        <w:tc>
          <w:tcPr>
            <w:tcW w:w="5653" w:type="dxa"/>
            <w:tcBorders>
              <w:top w:val="single" w:sz="4" w:space="0" w:color="000000"/>
              <w:bottom w:val="single" w:sz="4" w:space="0" w:color="000000"/>
            </w:tcBorders>
          </w:tcPr>
          <w:p w14:paraId="28374D98" w14:textId="77777777" w:rsidR="00F76F63" w:rsidRDefault="004545D8">
            <w:pPr>
              <w:pStyle w:val="TableParagraph"/>
              <w:spacing w:before="73" w:line="249" w:lineRule="exact"/>
              <w:ind w:left="2099"/>
            </w:pPr>
            <w:r>
              <w:rPr>
                <w:spacing w:val="-5"/>
              </w:rPr>
              <w:t>No</w:t>
            </w:r>
          </w:p>
        </w:tc>
      </w:tr>
      <w:tr w:rsidR="00F76F63" w14:paraId="28374D9D" w14:textId="77777777">
        <w:trPr>
          <w:trHeight w:val="342"/>
        </w:trPr>
        <w:tc>
          <w:tcPr>
            <w:tcW w:w="1194" w:type="dxa"/>
            <w:tcBorders>
              <w:top w:val="single" w:sz="4" w:space="0" w:color="000000"/>
              <w:bottom w:val="single" w:sz="4" w:space="0" w:color="000000"/>
            </w:tcBorders>
          </w:tcPr>
          <w:p w14:paraId="28374D9A" w14:textId="77777777" w:rsidR="00F76F63" w:rsidRDefault="004545D8">
            <w:pPr>
              <w:pStyle w:val="TableParagraph"/>
              <w:spacing w:before="73" w:line="249" w:lineRule="exact"/>
              <w:ind w:left="115"/>
            </w:pPr>
            <w:r>
              <w:rPr>
                <w:spacing w:val="-5"/>
              </w:rPr>
              <w:t>H10</w:t>
            </w:r>
          </w:p>
        </w:tc>
        <w:tc>
          <w:tcPr>
            <w:tcW w:w="8313" w:type="dxa"/>
            <w:tcBorders>
              <w:top w:val="single" w:sz="4" w:space="0" w:color="000000"/>
              <w:bottom w:val="single" w:sz="4" w:space="0" w:color="000000"/>
            </w:tcBorders>
          </w:tcPr>
          <w:p w14:paraId="28374D9B" w14:textId="77777777" w:rsidR="00F76F63" w:rsidRDefault="004545D8">
            <w:pPr>
              <w:pStyle w:val="TableParagraph"/>
              <w:spacing w:before="73" w:line="249" w:lineRule="exact"/>
              <w:ind w:left="716"/>
            </w:pPr>
            <w:r>
              <w:t>Haven't</w:t>
            </w:r>
            <w:r>
              <w:rPr>
                <w:spacing w:val="-1"/>
              </w:rPr>
              <w:t xml:space="preserve"> </w:t>
            </w:r>
            <w:r>
              <w:t>given</w:t>
            </w:r>
            <w:r>
              <w:rPr>
                <w:spacing w:val="-5"/>
              </w:rPr>
              <w:t xml:space="preserve"> </w:t>
            </w:r>
            <w:r>
              <w:t>me</w:t>
            </w:r>
            <w:r>
              <w:rPr>
                <w:spacing w:val="-3"/>
              </w:rPr>
              <w:t xml:space="preserve"> </w:t>
            </w:r>
            <w:r>
              <w:t>someone</w:t>
            </w:r>
            <w:r>
              <w:rPr>
                <w:spacing w:val="-4"/>
              </w:rPr>
              <w:t xml:space="preserve"> </w:t>
            </w:r>
            <w:r>
              <w:t>to</w:t>
            </w:r>
            <w:r>
              <w:rPr>
                <w:spacing w:val="-2"/>
              </w:rPr>
              <w:t xml:space="preserve"> contact</w:t>
            </w:r>
          </w:p>
        </w:tc>
        <w:tc>
          <w:tcPr>
            <w:tcW w:w="5653" w:type="dxa"/>
            <w:tcBorders>
              <w:top w:val="single" w:sz="4" w:space="0" w:color="000000"/>
              <w:bottom w:val="single" w:sz="4" w:space="0" w:color="000000"/>
            </w:tcBorders>
          </w:tcPr>
          <w:p w14:paraId="28374D9C" w14:textId="77777777" w:rsidR="00F76F63" w:rsidRDefault="004545D8">
            <w:pPr>
              <w:pStyle w:val="TableParagraph"/>
              <w:spacing w:before="73" w:line="249" w:lineRule="exact"/>
              <w:ind w:left="2099"/>
            </w:pPr>
            <w:r>
              <w:rPr>
                <w:spacing w:val="-5"/>
              </w:rPr>
              <w:t>No</w:t>
            </w:r>
          </w:p>
        </w:tc>
      </w:tr>
      <w:tr w:rsidR="00F76F63" w14:paraId="28374DA1" w14:textId="77777777">
        <w:trPr>
          <w:trHeight w:val="340"/>
        </w:trPr>
        <w:tc>
          <w:tcPr>
            <w:tcW w:w="1194" w:type="dxa"/>
            <w:tcBorders>
              <w:top w:val="single" w:sz="4" w:space="0" w:color="000000"/>
              <w:bottom w:val="single" w:sz="4" w:space="0" w:color="000000"/>
            </w:tcBorders>
          </w:tcPr>
          <w:p w14:paraId="28374D9E" w14:textId="77777777" w:rsidR="00F76F63" w:rsidRDefault="004545D8">
            <w:pPr>
              <w:pStyle w:val="TableParagraph"/>
              <w:spacing w:before="71" w:line="249" w:lineRule="exact"/>
              <w:ind w:left="115"/>
            </w:pPr>
            <w:r>
              <w:rPr>
                <w:spacing w:val="-5"/>
              </w:rPr>
              <w:t>D20</w:t>
            </w:r>
          </w:p>
        </w:tc>
        <w:tc>
          <w:tcPr>
            <w:tcW w:w="8313" w:type="dxa"/>
            <w:tcBorders>
              <w:top w:val="single" w:sz="4" w:space="0" w:color="000000"/>
              <w:bottom w:val="single" w:sz="4" w:space="0" w:color="000000"/>
            </w:tcBorders>
          </w:tcPr>
          <w:p w14:paraId="28374D9F" w14:textId="77777777" w:rsidR="00F76F63" w:rsidRDefault="004545D8">
            <w:pPr>
              <w:pStyle w:val="TableParagraph"/>
              <w:spacing w:before="71" w:line="249" w:lineRule="exact"/>
              <w:ind w:left="716"/>
            </w:pPr>
            <w:r>
              <w:t>Haven't</w:t>
            </w:r>
            <w:r>
              <w:rPr>
                <w:spacing w:val="-5"/>
              </w:rPr>
              <w:t xml:space="preserve"> </w:t>
            </w:r>
            <w:r>
              <w:t>been</w:t>
            </w:r>
            <w:r>
              <w:rPr>
                <w:spacing w:val="-3"/>
              </w:rPr>
              <w:t xml:space="preserve"> </w:t>
            </w:r>
            <w:r>
              <w:rPr>
                <w:spacing w:val="-4"/>
              </w:rPr>
              <w:t>told</w:t>
            </w:r>
          </w:p>
        </w:tc>
        <w:tc>
          <w:tcPr>
            <w:tcW w:w="5653" w:type="dxa"/>
            <w:tcBorders>
              <w:top w:val="single" w:sz="4" w:space="0" w:color="000000"/>
              <w:bottom w:val="single" w:sz="4" w:space="0" w:color="000000"/>
            </w:tcBorders>
          </w:tcPr>
          <w:p w14:paraId="28374DA0" w14:textId="77777777" w:rsidR="00F76F63" w:rsidRDefault="004545D8">
            <w:pPr>
              <w:pStyle w:val="TableParagraph"/>
              <w:spacing w:before="71" w:line="249" w:lineRule="exact"/>
              <w:ind w:left="2099"/>
            </w:pPr>
            <w:r>
              <w:rPr>
                <w:spacing w:val="-5"/>
              </w:rPr>
              <w:t>No</w:t>
            </w:r>
          </w:p>
        </w:tc>
      </w:tr>
      <w:tr w:rsidR="00F76F63" w14:paraId="28374DA5" w14:textId="77777777">
        <w:trPr>
          <w:trHeight w:val="342"/>
        </w:trPr>
        <w:tc>
          <w:tcPr>
            <w:tcW w:w="1194" w:type="dxa"/>
            <w:tcBorders>
              <w:top w:val="single" w:sz="4" w:space="0" w:color="000000"/>
              <w:bottom w:val="single" w:sz="4" w:space="0" w:color="000000"/>
            </w:tcBorders>
          </w:tcPr>
          <w:p w14:paraId="28374DA2" w14:textId="77777777" w:rsidR="00F76F63" w:rsidRDefault="004545D8">
            <w:pPr>
              <w:pStyle w:val="TableParagraph"/>
              <w:spacing w:before="73" w:line="249" w:lineRule="exact"/>
              <w:ind w:left="115"/>
            </w:pPr>
            <w:r>
              <w:rPr>
                <w:spacing w:val="-5"/>
              </w:rPr>
              <w:t>H10</w:t>
            </w:r>
          </w:p>
        </w:tc>
        <w:tc>
          <w:tcPr>
            <w:tcW w:w="8313" w:type="dxa"/>
            <w:tcBorders>
              <w:top w:val="single" w:sz="4" w:space="0" w:color="000000"/>
              <w:bottom w:val="single" w:sz="4" w:space="0" w:color="000000"/>
            </w:tcBorders>
          </w:tcPr>
          <w:p w14:paraId="28374DA3" w14:textId="77777777" w:rsidR="00F76F63" w:rsidRDefault="004545D8">
            <w:pPr>
              <w:pStyle w:val="TableParagraph"/>
              <w:spacing w:before="73" w:line="249" w:lineRule="exact"/>
              <w:ind w:left="716"/>
            </w:pPr>
            <w:r>
              <w:t>don't</w:t>
            </w:r>
            <w:r>
              <w:rPr>
                <w:spacing w:val="-3"/>
              </w:rPr>
              <w:t xml:space="preserve"> </w:t>
            </w:r>
            <w:r>
              <w:t>know</w:t>
            </w:r>
            <w:r>
              <w:rPr>
                <w:spacing w:val="-4"/>
              </w:rPr>
              <w:t xml:space="preserve"> </w:t>
            </w:r>
            <w:r>
              <w:t>who</w:t>
            </w:r>
            <w:r>
              <w:rPr>
                <w:spacing w:val="-2"/>
              </w:rPr>
              <w:t xml:space="preserve"> </w:t>
            </w:r>
            <w:r>
              <w:t>to</w:t>
            </w:r>
            <w:r>
              <w:rPr>
                <w:spacing w:val="-2"/>
              </w:rPr>
              <w:t xml:space="preserve"> </w:t>
            </w:r>
            <w:r>
              <w:rPr>
                <w:spacing w:val="-4"/>
              </w:rPr>
              <w:t>call</w:t>
            </w:r>
          </w:p>
        </w:tc>
        <w:tc>
          <w:tcPr>
            <w:tcW w:w="5653" w:type="dxa"/>
            <w:tcBorders>
              <w:top w:val="single" w:sz="4" w:space="0" w:color="000000"/>
              <w:bottom w:val="single" w:sz="4" w:space="0" w:color="000000"/>
            </w:tcBorders>
          </w:tcPr>
          <w:p w14:paraId="28374DA4" w14:textId="77777777" w:rsidR="00F76F63" w:rsidRDefault="004545D8">
            <w:pPr>
              <w:pStyle w:val="TableParagraph"/>
              <w:spacing w:before="73" w:line="249" w:lineRule="exact"/>
              <w:ind w:left="2099"/>
            </w:pPr>
            <w:r>
              <w:rPr>
                <w:spacing w:val="-5"/>
              </w:rPr>
              <w:t>No</w:t>
            </w:r>
          </w:p>
        </w:tc>
      </w:tr>
      <w:tr w:rsidR="00F76F63" w14:paraId="28374DA9" w14:textId="77777777">
        <w:trPr>
          <w:trHeight w:val="342"/>
        </w:trPr>
        <w:tc>
          <w:tcPr>
            <w:tcW w:w="1194" w:type="dxa"/>
            <w:tcBorders>
              <w:top w:val="single" w:sz="4" w:space="0" w:color="000000"/>
              <w:bottom w:val="single" w:sz="4" w:space="0" w:color="000000"/>
            </w:tcBorders>
          </w:tcPr>
          <w:p w14:paraId="28374DA6" w14:textId="77777777" w:rsidR="00F76F63" w:rsidRDefault="004545D8">
            <w:pPr>
              <w:pStyle w:val="TableParagraph"/>
              <w:spacing w:before="73" w:line="249" w:lineRule="exact"/>
              <w:ind w:left="115"/>
            </w:pPr>
            <w:r>
              <w:rPr>
                <w:spacing w:val="-5"/>
              </w:rPr>
              <w:t>L30</w:t>
            </w:r>
          </w:p>
        </w:tc>
        <w:tc>
          <w:tcPr>
            <w:tcW w:w="8313" w:type="dxa"/>
            <w:tcBorders>
              <w:top w:val="single" w:sz="4" w:space="0" w:color="000000"/>
              <w:bottom w:val="single" w:sz="4" w:space="0" w:color="000000"/>
            </w:tcBorders>
          </w:tcPr>
          <w:p w14:paraId="28374DA7" w14:textId="77777777" w:rsidR="00F76F63" w:rsidRDefault="004545D8">
            <w:pPr>
              <w:pStyle w:val="TableParagraph"/>
              <w:spacing w:before="73" w:line="249" w:lineRule="exact"/>
              <w:ind w:left="716"/>
            </w:pPr>
            <w:r>
              <w:t>Because</w:t>
            </w:r>
            <w:r>
              <w:rPr>
                <w:spacing w:val="-3"/>
              </w:rPr>
              <w:t xml:space="preserve"> </w:t>
            </w:r>
            <w:r>
              <w:t>nobody</w:t>
            </w:r>
            <w:r>
              <w:rPr>
                <w:spacing w:val="-3"/>
              </w:rPr>
              <w:t xml:space="preserve"> </w:t>
            </w:r>
            <w:r>
              <w:t>has</w:t>
            </w:r>
            <w:r>
              <w:rPr>
                <w:spacing w:val="-6"/>
              </w:rPr>
              <w:t xml:space="preserve"> </w:t>
            </w:r>
            <w:r>
              <w:t>contacted</w:t>
            </w:r>
            <w:r>
              <w:rPr>
                <w:spacing w:val="-6"/>
              </w:rPr>
              <w:t xml:space="preserve"> </w:t>
            </w:r>
            <w:r>
              <w:t>me</w:t>
            </w:r>
            <w:r>
              <w:rPr>
                <w:spacing w:val="-3"/>
              </w:rPr>
              <w:t xml:space="preserve"> </w:t>
            </w:r>
            <w:r>
              <w:t>from</w:t>
            </w:r>
            <w:r>
              <w:rPr>
                <w:spacing w:val="-4"/>
              </w:rPr>
              <w:t xml:space="preserve"> </w:t>
            </w:r>
            <w:r>
              <w:rPr>
                <w:spacing w:val="-5"/>
              </w:rPr>
              <w:t>PT</w:t>
            </w:r>
          </w:p>
        </w:tc>
        <w:tc>
          <w:tcPr>
            <w:tcW w:w="5653" w:type="dxa"/>
            <w:tcBorders>
              <w:top w:val="single" w:sz="4" w:space="0" w:color="000000"/>
              <w:bottom w:val="single" w:sz="4" w:space="0" w:color="000000"/>
            </w:tcBorders>
          </w:tcPr>
          <w:p w14:paraId="28374DA8" w14:textId="77777777" w:rsidR="00F76F63" w:rsidRDefault="004545D8">
            <w:pPr>
              <w:pStyle w:val="TableParagraph"/>
              <w:spacing w:before="73" w:line="249" w:lineRule="exact"/>
              <w:ind w:left="2099"/>
            </w:pPr>
            <w:r>
              <w:rPr>
                <w:spacing w:val="-5"/>
              </w:rPr>
              <w:t>No</w:t>
            </w:r>
          </w:p>
        </w:tc>
      </w:tr>
      <w:tr w:rsidR="00F76F63" w14:paraId="28374DAD" w14:textId="77777777">
        <w:trPr>
          <w:trHeight w:val="340"/>
        </w:trPr>
        <w:tc>
          <w:tcPr>
            <w:tcW w:w="1194" w:type="dxa"/>
            <w:tcBorders>
              <w:top w:val="single" w:sz="4" w:space="0" w:color="000000"/>
              <w:bottom w:val="single" w:sz="4" w:space="0" w:color="000000"/>
            </w:tcBorders>
          </w:tcPr>
          <w:p w14:paraId="28374DAA" w14:textId="77777777" w:rsidR="00F76F63" w:rsidRDefault="004545D8">
            <w:pPr>
              <w:pStyle w:val="TableParagraph"/>
              <w:spacing w:before="71" w:line="249" w:lineRule="exact"/>
              <w:ind w:left="115"/>
            </w:pPr>
            <w:r>
              <w:rPr>
                <w:spacing w:val="-5"/>
              </w:rPr>
              <w:t>H10</w:t>
            </w:r>
          </w:p>
        </w:tc>
        <w:tc>
          <w:tcPr>
            <w:tcW w:w="8313" w:type="dxa"/>
            <w:tcBorders>
              <w:top w:val="single" w:sz="4" w:space="0" w:color="000000"/>
              <w:bottom w:val="single" w:sz="4" w:space="0" w:color="000000"/>
            </w:tcBorders>
          </w:tcPr>
          <w:p w14:paraId="28374DAB" w14:textId="77777777" w:rsidR="00F76F63" w:rsidRDefault="004545D8">
            <w:pPr>
              <w:pStyle w:val="TableParagraph"/>
              <w:spacing w:before="71" w:line="249" w:lineRule="exact"/>
              <w:ind w:left="716"/>
            </w:pPr>
            <w:r>
              <w:t>Account</w:t>
            </w:r>
            <w:r>
              <w:rPr>
                <w:spacing w:val="-8"/>
              </w:rPr>
              <w:t xml:space="preserve"> </w:t>
            </w:r>
            <w:r>
              <w:t>manager</w:t>
            </w:r>
            <w:r>
              <w:rPr>
                <w:spacing w:val="-5"/>
              </w:rPr>
              <w:t xml:space="preserve"> </w:t>
            </w:r>
            <w:r>
              <w:t>doesn't</w:t>
            </w:r>
            <w:r>
              <w:rPr>
                <w:spacing w:val="-2"/>
              </w:rPr>
              <w:t xml:space="preserve"> </w:t>
            </w:r>
            <w:r>
              <w:t>give</w:t>
            </w:r>
            <w:r>
              <w:rPr>
                <w:spacing w:val="-2"/>
              </w:rPr>
              <w:t xml:space="preserve"> </w:t>
            </w:r>
            <w:r>
              <w:t>information</w:t>
            </w:r>
            <w:r>
              <w:rPr>
                <w:spacing w:val="-4"/>
              </w:rPr>
              <w:t xml:space="preserve"> </w:t>
            </w:r>
            <w:r>
              <w:t>on</w:t>
            </w:r>
            <w:r>
              <w:rPr>
                <w:spacing w:val="-6"/>
              </w:rPr>
              <w:t xml:space="preserve"> </w:t>
            </w:r>
            <w:r>
              <w:t>who</w:t>
            </w:r>
            <w:r>
              <w:rPr>
                <w:spacing w:val="-4"/>
              </w:rPr>
              <w:t xml:space="preserve"> </w:t>
            </w:r>
            <w:r>
              <w:t>to</w:t>
            </w:r>
            <w:r>
              <w:rPr>
                <w:spacing w:val="-4"/>
              </w:rPr>
              <w:t xml:space="preserve"> </w:t>
            </w:r>
            <w:r>
              <w:rPr>
                <w:spacing w:val="-2"/>
              </w:rPr>
              <w:t>contact</w:t>
            </w:r>
          </w:p>
        </w:tc>
        <w:tc>
          <w:tcPr>
            <w:tcW w:w="5653" w:type="dxa"/>
            <w:tcBorders>
              <w:top w:val="single" w:sz="4" w:space="0" w:color="000000"/>
              <w:bottom w:val="single" w:sz="4" w:space="0" w:color="000000"/>
            </w:tcBorders>
          </w:tcPr>
          <w:p w14:paraId="28374DAC" w14:textId="77777777" w:rsidR="00F76F63" w:rsidRDefault="004545D8">
            <w:pPr>
              <w:pStyle w:val="TableParagraph"/>
              <w:spacing w:before="71" w:line="249" w:lineRule="exact"/>
              <w:ind w:left="2099"/>
            </w:pPr>
            <w:r>
              <w:rPr>
                <w:spacing w:val="-5"/>
              </w:rPr>
              <w:t>No</w:t>
            </w:r>
          </w:p>
        </w:tc>
      </w:tr>
    </w:tbl>
    <w:p w14:paraId="28374DAE" w14:textId="77777777" w:rsidR="00F76F63" w:rsidRDefault="00F76F63">
      <w:pPr>
        <w:pStyle w:val="TableParagraph"/>
        <w:spacing w:line="249" w:lineRule="exact"/>
        <w:sectPr w:rsidR="00F76F63">
          <w:type w:val="continuous"/>
          <w:pgSz w:w="16860" w:h="11900" w:orient="landscape"/>
          <w:pgMar w:top="620" w:right="283" w:bottom="1280" w:left="283" w:header="0" w:footer="1085" w:gutter="0"/>
          <w:cols w:space="720"/>
        </w:sectPr>
      </w:pPr>
    </w:p>
    <w:p w14:paraId="28374DAF" w14:textId="77777777" w:rsidR="00F76F63" w:rsidRDefault="004545D8">
      <w:pPr>
        <w:spacing w:before="40"/>
        <w:ind w:left="595"/>
        <w:rPr>
          <w:b/>
        </w:rPr>
      </w:pPr>
      <w:bookmarkStart w:id="83" w:name="6a._Over_the_past_year,_has_the_service_"/>
      <w:bookmarkEnd w:id="83"/>
      <w:r>
        <w:rPr>
          <w:b/>
        </w:rPr>
        <w:lastRenderedPageBreak/>
        <w:t>6a.</w:t>
      </w:r>
      <w:r>
        <w:rPr>
          <w:b/>
          <w:spacing w:val="-3"/>
        </w:rPr>
        <w:t xml:space="preserve"> </w:t>
      </w:r>
      <w:r>
        <w:rPr>
          <w:b/>
        </w:rPr>
        <w:t>Over</w:t>
      </w:r>
      <w:r>
        <w:rPr>
          <w:b/>
          <w:spacing w:val="-2"/>
        </w:rPr>
        <w:t xml:space="preserve"> </w:t>
      </w:r>
      <w:r>
        <w:rPr>
          <w:b/>
        </w:rPr>
        <w:t>the</w:t>
      </w:r>
      <w:r>
        <w:rPr>
          <w:b/>
          <w:spacing w:val="-4"/>
        </w:rPr>
        <w:t xml:space="preserve"> </w:t>
      </w:r>
      <w:r>
        <w:rPr>
          <w:b/>
        </w:rPr>
        <w:t>past</w:t>
      </w:r>
      <w:r>
        <w:rPr>
          <w:b/>
          <w:spacing w:val="-3"/>
        </w:rPr>
        <w:t xml:space="preserve"> </w:t>
      </w:r>
      <w:r>
        <w:rPr>
          <w:b/>
        </w:rPr>
        <w:t>year,</w:t>
      </w:r>
      <w:r>
        <w:rPr>
          <w:b/>
          <w:spacing w:val="-2"/>
        </w:rPr>
        <w:t xml:space="preserve"> </w:t>
      </w:r>
      <w:r>
        <w:rPr>
          <w:b/>
        </w:rPr>
        <w:t>has</w:t>
      </w:r>
      <w:r>
        <w:rPr>
          <w:b/>
          <w:spacing w:val="-5"/>
        </w:rPr>
        <w:t xml:space="preserve"> </w:t>
      </w:r>
      <w:r>
        <w:rPr>
          <w:b/>
        </w:rPr>
        <w:t>the</w:t>
      </w:r>
      <w:r>
        <w:rPr>
          <w:b/>
          <w:spacing w:val="-4"/>
        </w:rPr>
        <w:t xml:space="preserve"> </w:t>
      </w:r>
      <w:r>
        <w:rPr>
          <w:b/>
        </w:rPr>
        <w:t>service</w:t>
      </w:r>
      <w:r>
        <w:rPr>
          <w:b/>
          <w:spacing w:val="-3"/>
        </w:rPr>
        <w:t xml:space="preserve"> </w:t>
      </w:r>
      <w:r>
        <w:rPr>
          <w:b/>
        </w:rPr>
        <w:t>improved</w:t>
      </w:r>
      <w:r>
        <w:rPr>
          <w:b/>
          <w:spacing w:val="-4"/>
        </w:rPr>
        <w:t xml:space="preserve"> </w:t>
      </w:r>
      <w:r>
        <w:rPr>
          <w:b/>
        </w:rPr>
        <w:t>or</w:t>
      </w:r>
      <w:r>
        <w:rPr>
          <w:b/>
          <w:spacing w:val="-3"/>
        </w:rPr>
        <w:t xml:space="preserve"> </w:t>
      </w:r>
      <w:r>
        <w:rPr>
          <w:b/>
        </w:rPr>
        <w:t>got</w:t>
      </w:r>
      <w:r>
        <w:rPr>
          <w:b/>
          <w:spacing w:val="-3"/>
        </w:rPr>
        <w:t xml:space="preserve"> </w:t>
      </w:r>
      <w:r>
        <w:rPr>
          <w:b/>
        </w:rPr>
        <w:t>worse?</w:t>
      </w:r>
      <w:r>
        <w:rPr>
          <w:b/>
          <w:spacing w:val="-3"/>
        </w:rPr>
        <w:t xml:space="preserve"> </w:t>
      </w:r>
      <w:r>
        <w:rPr>
          <w:b/>
          <w:spacing w:val="-4"/>
        </w:rPr>
        <w:t>(61)</w:t>
      </w:r>
    </w:p>
    <w:p w14:paraId="28374DB0" w14:textId="77777777" w:rsidR="00F76F63" w:rsidRDefault="00F76F63">
      <w:pPr>
        <w:pStyle w:val="BodyText"/>
        <w:spacing w:before="104" w:after="1"/>
        <w:rPr>
          <w:b/>
          <w:sz w:val="20"/>
        </w:rPr>
      </w:pPr>
    </w:p>
    <w:tbl>
      <w:tblPr>
        <w:tblW w:w="0" w:type="auto"/>
        <w:tblInd w:w="26" w:type="dxa"/>
        <w:tblLayout w:type="fixed"/>
        <w:tblCellMar>
          <w:left w:w="0" w:type="dxa"/>
          <w:right w:w="0" w:type="dxa"/>
        </w:tblCellMar>
        <w:tblLook w:val="01E0" w:firstRow="1" w:lastRow="1" w:firstColumn="1" w:lastColumn="1" w:noHBand="0" w:noVBand="0"/>
      </w:tblPr>
      <w:tblGrid>
        <w:gridCol w:w="1664"/>
        <w:gridCol w:w="1329"/>
        <w:gridCol w:w="9569"/>
        <w:gridCol w:w="2843"/>
      </w:tblGrid>
      <w:tr w:rsidR="00F76F63" w14:paraId="28374DB5" w14:textId="77777777">
        <w:trPr>
          <w:trHeight w:val="270"/>
        </w:trPr>
        <w:tc>
          <w:tcPr>
            <w:tcW w:w="1664" w:type="dxa"/>
            <w:tcBorders>
              <w:bottom w:val="single" w:sz="8" w:space="0" w:color="12161F"/>
            </w:tcBorders>
          </w:tcPr>
          <w:p w14:paraId="28374DB1" w14:textId="77777777" w:rsidR="00F76F63" w:rsidRDefault="004545D8">
            <w:pPr>
              <w:pStyle w:val="TableParagraph"/>
              <w:spacing w:line="225" w:lineRule="exact"/>
              <w:ind w:left="343"/>
              <w:rPr>
                <w:b/>
              </w:rPr>
            </w:pPr>
            <w:r>
              <w:rPr>
                <w:b/>
                <w:color w:val="12161F"/>
                <w:spacing w:val="-2"/>
              </w:rPr>
              <w:t>BranchCode</w:t>
            </w:r>
          </w:p>
        </w:tc>
        <w:tc>
          <w:tcPr>
            <w:tcW w:w="1329" w:type="dxa"/>
            <w:tcBorders>
              <w:bottom w:val="single" w:sz="8" w:space="0" w:color="12161F"/>
            </w:tcBorders>
          </w:tcPr>
          <w:p w14:paraId="28374DB2" w14:textId="77777777" w:rsidR="00F76F63" w:rsidRDefault="004545D8">
            <w:pPr>
              <w:pStyle w:val="TableParagraph"/>
              <w:spacing w:line="225" w:lineRule="exact"/>
              <w:ind w:left="248"/>
              <w:rPr>
                <w:b/>
              </w:rPr>
            </w:pPr>
            <w:r>
              <w:rPr>
                <w:b/>
                <w:color w:val="12161F"/>
                <w:spacing w:val="-2"/>
              </w:rPr>
              <w:t>Answer</w:t>
            </w:r>
          </w:p>
        </w:tc>
        <w:tc>
          <w:tcPr>
            <w:tcW w:w="9569" w:type="dxa"/>
            <w:tcBorders>
              <w:bottom w:val="single" w:sz="8" w:space="0" w:color="12161F"/>
            </w:tcBorders>
          </w:tcPr>
          <w:p w14:paraId="28374DB3" w14:textId="77777777" w:rsidR="00F76F63" w:rsidRDefault="004545D8">
            <w:pPr>
              <w:pStyle w:val="TableParagraph"/>
              <w:spacing w:line="225" w:lineRule="exact"/>
              <w:ind w:left="532"/>
              <w:rPr>
                <w:b/>
              </w:rPr>
            </w:pPr>
            <w:r>
              <w:rPr>
                <w:b/>
                <w:color w:val="12161F"/>
                <w:spacing w:val="-2"/>
              </w:rPr>
              <w:t>Comments</w:t>
            </w:r>
          </w:p>
        </w:tc>
        <w:tc>
          <w:tcPr>
            <w:tcW w:w="2843" w:type="dxa"/>
            <w:tcBorders>
              <w:bottom w:val="single" w:sz="8" w:space="0" w:color="12161F"/>
            </w:tcBorders>
          </w:tcPr>
          <w:p w14:paraId="28374DB4" w14:textId="77777777" w:rsidR="00F76F63" w:rsidRDefault="004545D8">
            <w:pPr>
              <w:pStyle w:val="TableParagraph"/>
              <w:spacing w:line="225" w:lineRule="exact"/>
              <w:ind w:left="424"/>
              <w:rPr>
                <w:b/>
              </w:rPr>
            </w:pPr>
            <w:r>
              <w:rPr>
                <w:b/>
                <w:color w:val="12161F"/>
              </w:rPr>
              <w:t>Why</w:t>
            </w:r>
            <w:r>
              <w:rPr>
                <w:b/>
                <w:color w:val="12161F"/>
                <w:spacing w:val="-1"/>
              </w:rPr>
              <w:t xml:space="preserve"> </w:t>
            </w:r>
            <w:r>
              <w:rPr>
                <w:b/>
                <w:color w:val="12161F"/>
                <w:spacing w:val="-2"/>
              </w:rPr>
              <w:t>improved</w:t>
            </w:r>
          </w:p>
        </w:tc>
      </w:tr>
      <w:tr w:rsidR="00F76F63" w14:paraId="28374DC0" w14:textId="77777777">
        <w:trPr>
          <w:trHeight w:val="1801"/>
        </w:trPr>
        <w:tc>
          <w:tcPr>
            <w:tcW w:w="1664" w:type="dxa"/>
            <w:tcBorders>
              <w:top w:val="single" w:sz="8" w:space="0" w:color="12161F"/>
              <w:bottom w:val="single" w:sz="8" w:space="0" w:color="12161F"/>
            </w:tcBorders>
          </w:tcPr>
          <w:p w14:paraId="28374DB6" w14:textId="77777777" w:rsidR="00F76F63" w:rsidRDefault="00F76F63">
            <w:pPr>
              <w:pStyle w:val="TableParagraph"/>
              <w:rPr>
                <w:b/>
                <w:sz w:val="19"/>
              </w:rPr>
            </w:pPr>
          </w:p>
          <w:p w14:paraId="28374DB7" w14:textId="77777777" w:rsidR="00F76F63" w:rsidRDefault="00F76F63">
            <w:pPr>
              <w:pStyle w:val="TableParagraph"/>
              <w:rPr>
                <w:b/>
                <w:sz w:val="19"/>
              </w:rPr>
            </w:pPr>
          </w:p>
          <w:p w14:paraId="28374DB8" w14:textId="77777777" w:rsidR="00F76F63" w:rsidRDefault="00F76F63">
            <w:pPr>
              <w:pStyle w:val="TableParagraph"/>
              <w:spacing w:before="90"/>
              <w:rPr>
                <w:b/>
                <w:sz w:val="19"/>
              </w:rPr>
            </w:pPr>
          </w:p>
          <w:p w14:paraId="28374DB9" w14:textId="77777777" w:rsidR="00F76F63" w:rsidRDefault="004545D8">
            <w:pPr>
              <w:pStyle w:val="TableParagraph"/>
              <w:ind w:left="312"/>
              <w:rPr>
                <w:sz w:val="19"/>
              </w:rPr>
            </w:pPr>
            <w:r>
              <w:rPr>
                <w:color w:val="12161F"/>
                <w:spacing w:val="-5"/>
                <w:sz w:val="19"/>
              </w:rPr>
              <w:t>H10</w:t>
            </w:r>
          </w:p>
        </w:tc>
        <w:tc>
          <w:tcPr>
            <w:tcW w:w="1329" w:type="dxa"/>
            <w:tcBorders>
              <w:top w:val="single" w:sz="8" w:space="0" w:color="12161F"/>
              <w:bottom w:val="single" w:sz="8" w:space="0" w:color="12161F"/>
            </w:tcBorders>
          </w:tcPr>
          <w:p w14:paraId="28374DBA" w14:textId="77777777" w:rsidR="00F76F63" w:rsidRDefault="00F76F63">
            <w:pPr>
              <w:pStyle w:val="TableParagraph"/>
              <w:rPr>
                <w:b/>
                <w:sz w:val="19"/>
              </w:rPr>
            </w:pPr>
          </w:p>
          <w:p w14:paraId="28374DBB" w14:textId="77777777" w:rsidR="00F76F63" w:rsidRDefault="00F76F63">
            <w:pPr>
              <w:pStyle w:val="TableParagraph"/>
              <w:rPr>
                <w:b/>
                <w:sz w:val="19"/>
              </w:rPr>
            </w:pPr>
          </w:p>
          <w:p w14:paraId="28374DBC" w14:textId="77777777" w:rsidR="00F76F63" w:rsidRDefault="00F76F63">
            <w:pPr>
              <w:pStyle w:val="TableParagraph"/>
              <w:spacing w:before="90"/>
              <w:rPr>
                <w:b/>
                <w:sz w:val="19"/>
              </w:rPr>
            </w:pPr>
          </w:p>
          <w:p w14:paraId="28374DBD" w14:textId="77777777" w:rsidR="00F76F63" w:rsidRDefault="004545D8">
            <w:pPr>
              <w:pStyle w:val="TableParagraph"/>
              <w:ind w:left="217"/>
              <w:rPr>
                <w:sz w:val="19"/>
              </w:rPr>
            </w:pPr>
            <w:r>
              <w:rPr>
                <w:color w:val="12161F"/>
                <w:sz w:val="19"/>
              </w:rPr>
              <w:t>Got</w:t>
            </w:r>
            <w:r>
              <w:rPr>
                <w:color w:val="12161F"/>
                <w:spacing w:val="-2"/>
                <w:sz w:val="19"/>
              </w:rPr>
              <w:t xml:space="preserve"> worse</w:t>
            </w:r>
          </w:p>
        </w:tc>
        <w:tc>
          <w:tcPr>
            <w:tcW w:w="9569" w:type="dxa"/>
            <w:tcBorders>
              <w:top w:val="single" w:sz="8" w:space="0" w:color="12161F"/>
              <w:bottom w:val="single" w:sz="8" w:space="0" w:color="12161F"/>
            </w:tcBorders>
          </w:tcPr>
          <w:p w14:paraId="28374DBE" w14:textId="77777777" w:rsidR="00F76F63" w:rsidRDefault="004545D8">
            <w:pPr>
              <w:pStyle w:val="TableParagraph"/>
              <w:spacing w:before="205"/>
              <w:ind w:left="312" w:right="33" w:firstLine="189"/>
              <w:rPr>
                <w:sz w:val="19"/>
              </w:rPr>
            </w:pPr>
            <w:r>
              <w:rPr>
                <w:color w:val="12161F"/>
                <w:sz w:val="19"/>
              </w:rPr>
              <w:t>You</w:t>
            </w:r>
            <w:r>
              <w:rPr>
                <w:color w:val="12161F"/>
                <w:spacing w:val="-3"/>
                <w:sz w:val="19"/>
              </w:rPr>
              <w:t xml:space="preserve"> </w:t>
            </w:r>
            <w:r>
              <w:rPr>
                <w:color w:val="12161F"/>
                <w:sz w:val="19"/>
              </w:rPr>
              <w:t>have</w:t>
            </w:r>
            <w:r>
              <w:rPr>
                <w:color w:val="12161F"/>
                <w:spacing w:val="-3"/>
                <w:sz w:val="19"/>
              </w:rPr>
              <w:t xml:space="preserve"> </w:t>
            </w:r>
            <w:r>
              <w:rPr>
                <w:color w:val="12161F"/>
                <w:sz w:val="19"/>
              </w:rPr>
              <w:t>multiple</w:t>
            </w:r>
            <w:r>
              <w:rPr>
                <w:color w:val="12161F"/>
                <w:spacing w:val="-3"/>
                <w:sz w:val="19"/>
              </w:rPr>
              <w:t xml:space="preserve"> </w:t>
            </w:r>
            <w:r>
              <w:rPr>
                <w:color w:val="12161F"/>
                <w:sz w:val="19"/>
              </w:rPr>
              <w:t>account</w:t>
            </w:r>
            <w:r>
              <w:rPr>
                <w:color w:val="12161F"/>
                <w:spacing w:val="-3"/>
                <w:sz w:val="19"/>
              </w:rPr>
              <w:t xml:space="preserve"> </w:t>
            </w:r>
            <w:r>
              <w:rPr>
                <w:color w:val="12161F"/>
                <w:sz w:val="19"/>
              </w:rPr>
              <w:t>managers,</w:t>
            </w:r>
            <w:r>
              <w:rPr>
                <w:color w:val="12161F"/>
                <w:spacing w:val="-2"/>
                <w:sz w:val="19"/>
              </w:rPr>
              <w:t xml:space="preserve"> </w:t>
            </w:r>
            <w:r>
              <w:rPr>
                <w:color w:val="12161F"/>
                <w:sz w:val="19"/>
              </w:rPr>
              <w:t>never</w:t>
            </w:r>
            <w:r>
              <w:rPr>
                <w:color w:val="12161F"/>
                <w:spacing w:val="-1"/>
                <w:sz w:val="19"/>
              </w:rPr>
              <w:t xml:space="preserve"> </w:t>
            </w:r>
            <w:r>
              <w:rPr>
                <w:color w:val="12161F"/>
                <w:sz w:val="19"/>
              </w:rPr>
              <w:t>the</w:t>
            </w:r>
            <w:r>
              <w:rPr>
                <w:color w:val="12161F"/>
                <w:spacing w:val="-3"/>
                <w:sz w:val="19"/>
              </w:rPr>
              <w:t xml:space="preserve"> </w:t>
            </w:r>
            <w:r>
              <w:rPr>
                <w:color w:val="12161F"/>
                <w:sz w:val="19"/>
              </w:rPr>
              <w:t>same.</w:t>
            </w:r>
            <w:r>
              <w:rPr>
                <w:color w:val="12161F"/>
                <w:spacing w:val="-2"/>
                <w:sz w:val="19"/>
              </w:rPr>
              <w:t xml:space="preserve"> </w:t>
            </w:r>
            <w:r>
              <w:rPr>
                <w:color w:val="12161F"/>
                <w:sz w:val="19"/>
              </w:rPr>
              <w:t>Cause</w:t>
            </w:r>
            <w:r>
              <w:rPr>
                <w:color w:val="12161F"/>
                <w:spacing w:val="-3"/>
                <w:sz w:val="19"/>
              </w:rPr>
              <w:t xml:space="preserve"> </w:t>
            </w:r>
            <w:r>
              <w:rPr>
                <w:color w:val="12161F"/>
                <w:sz w:val="19"/>
              </w:rPr>
              <w:t>of</w:t>
            </w:r>
            <w:r>
              <w:rPr>
                <w:color w:val="12161F"/>
                <w:spacing w:val="-5"/>
                <w:sz w:val="19"/>
              </w:rPr>
              <w:t xml:space="preserve"> </w:t>
            </w:r>
            <w:r>
              <w:rPr>
                <w:color w:val="12161F"/>
                <w:sz w:val="19"/>
              </w:rPr>
              <w:t>my</w:t>
            </w:r>
            <w:r>
              <w:rPr>
                <w:color w:val="12161F"/>
                <w:spacing w:val="-2"/>
                <w:sz w:val="19"/>
              </w:rPr>
              <w:t xml:space="preserve"> </w:t>
            </w:r>
            <w:r>
              <w:rPr>
                <w:color w:val="12161F"/>
                <w:sz w:val="19"/>
              </w:rPr>
              <w:t>mental</w:t>
            </w:r>
            <w:r>
              <w:rPr>
                <w:color w:val="12161F"/>
                <w:spacing w:val="-3"/>
                <w:sz w:val="19"/>
              </w:rPr>
              <w:t xml:space="preserve"> </w:t>
            </w:r>
            <w:r>
              <w:rPr>
                <w:color w:val="12161F"/>
                <w:sz w:val="19"/>
              </w:rPr>
              <w:t>health</w:t>
            </w:r>
            <w:r>
              <w:rPr>
                <w:color w:val="12161F"/>
                <w:spacing w:val="-3"/>
                <w:sz w:val="19"/>
              </w:rPr>
              <w:t xml:space="preserve"> </w:t>
            </w:r>
            <w:r>
              <w:rPr>
                <w:color w:val="12161F"/>
                <w:sz w:val="19"/>
              </w:rPr>
              <w:t>problems,</w:t>
            </w:r>
            <w:r>
              <w:rPr>
                <w:color w:val="12161F"/>
                <w:spacing w:val="-2"/>
                <w:sz w:val="19"/>
              </w:rPr>
              <w:t xml:space="preserve"> </w:t>
            </w:r>
            <w:r>
              <w:rPr>
                <w:color w:val="12161F"/>
                <w:sz w:val="19"/>
              </w:rPr>
              <w:t>changed</w:t>
            </w:r>
            <w:r>
              <w:rPr>
                <w:color w:val="12161F"/>
                <w:spacing w:val="-1"/>
                <w:sz w:val="19"/>
              </w:rPr>
              <w:t xml:space="preserve"> </w:t>
            </w:r>
            <w:r>
              <w:rPr>
                <w:color w:val="12161F"/>
                <w:sz w:val="19"/>
              </w:rPr>
              <w:t>appointment without you knowing which resulted in me being hospitalised, suppose to get $30 on Monday and $130 Thursday, I have a problem with spending all the money I get at once and also when I asked for extra money they doubled the amount by accident and took it</w:t>
            </w:r>
            <w:r>
              <w:rPr>
                <w:color w:val="12161F"/>
                <w:spacing w:val="-3"/>
                <w:sz w:val="19"/>
              </w:rPr>
              <w:t xml:space="preserve"> </w:t>
            </w:r>
            <w:r>
              <w:rPr>
                <w:color w:val="12161F"/>
                <w:sz w:val="19"/>
              </w:rPr>
              <w:t>out of my savings so</w:t>
            </w:r>
            <w:r>
              <w:rPr>
                <w:color w:val="12161F"/>
                <w:spacing w:val="-1"/>
                <w:sz w:val="19"/>
              </w:rPr>
              <w:t xml:space="preserve"> </w:t>
            </w:r>
            <w:r>
              <w:rPr>
                <w:color w:val="12161F"/>
                <w:sz w:val="19"/>
              </w:rPr>
              <w:t>then I could not have my saving so I</w:t>
            </w:r>
            <w:r>
              <w:rPr>
                <w:color w:val="12161F"/>
                <w:spacing w:val="-1"/>
                <w:sz w:val="19"/>
              </w:rPr>
              <w:t xml:space="preserve"> </w:t>
            </w:r>
            <w:r>
              <w:rPr>
                <w:color w:val="12161F"/>
                <w:sz w:val="19"/>
              </w:rPr>
              <w:t>had no birthday money, vet money, I have had to change account managers a lot because they are so rude and treat my support worker, they constantly add to my support workers and family terribly</w:t>
            </w:r>
          </w:p>
        </w:tc>
        <w:tc>
          <w:tcPr>
            <w:tcW w:w="2843" w:type="dxa"/>
            <w:tcBorders>
              <w:top w:val="single" w:sz="8" w:space="0" w:color="12161F"/>
              <w:bottom w:val="single" w:sz="8" w:space="0" w:color="12161F"/>
            </w:tcBorders>
          </w:tcPr>
          <w:p w14:paraId="28374DBF" w14:textId="77777777" w:rsidR="00F76F63" w:rsidRDefault="00F76F63">
            <w:pPr>
              <w:pStyle w:val="TableParagraph"/>
              <w:rPr>
                <w:rFonts w:ascii="Times New Roman"/>
                <w:sz w:val="18"/>
              </w:rPr>
            </w:pPr>
          </w:p>
        </w:tc>
      </w:tr>
      <w:tr w:rsidR="00F76F63" w14:paraId="28374DC5" w14:textId="77777777">
        <w:trPr>
          <w:trHeight w:val="359"/>
        </w:trPr>
        <w:tc>
          <w:tcPr>
            <w:tcW w:w="1664" w:type="dxa"/>
            <w:tcBorders>
              <w:top w:val="single" w:sz="8" w:space="0" w:color="12161F"/>
              <w:bottom w:val="single" w:sz="8" w:space="0" w:color="12161F"/>
            </w:tcBorders>
          </w:tcPr>
          <w:p w14:paraId="28374DC1" w14:textId="77777777" w:rsidR="00F76F63" w:rsidRDefault="004545D8">
            <w:pPr>
              <w:pStyle w:val="TableParagraph"/>
              <w:spacing w:before="66"/>
              <w:ind w:left="312"/>
              <w:rPr>
                <w:sz w:val="19"/>
              </w:rPr>
            </w:pPr>
            <w:r>
              <w:rPr>
                <w:color w:val="12161F"/>
                <w:spacing w:val="-5"/>
                <w:sz w:val="19"/>
              </w:rPr>
              <w:t>H10</w:t>
            </w:r>
          </w:p>
        </w:tc>
        <w:tc>
          <w:tcPr>
            <w:tcW w:w="1329" w:type="dxa"/>
            <w:tcBorders>
              <w:top w:val="single" w:sz="8" w:space="0" w:color="12161F"/>
              <w:bottom w:val="single" w:sz="8" w:space="0" w:color="12161F"/>
            </w:tcBorders>
          </w:tcPr>
          <w:p w14:paraId="28374DC2" w14:textId="77777777" w:rsidR="00F76F63" w:rsidRDefault="004545D8">
            <w:pPr>
              <w:pStyle w:val="TableParagraph"/>
              <w:spacing w:before="66"/>
              <w:ind w:left="217"/>
              <w:rPr>
                <w:sz w:val="19"/>
              </w:rPr>
            </w:pPr>
            <w:r>
              <w:rPr>
                <w:color w:val="12161F"/>
                <w:sz w:val="19"/>
              </w:rPr>
              <w:t>Got</w:t>
            </w:r>
            <w:r>
              <w:rPr>
                <w:color w:val="12161F"/>
                <w:spacing w:val="-2"/>
                <w:sz w:val="19"/>
              </w:rPr>
              <w:t xml:space="preserve"> worse</w:t>
            </w:r>
          </w:p>
        </w:tc>
        <w:tc>
          <w:tcPr>
            <w:tcW w:w="9569" w:type="dxa"/>
            <w:tcBorders>
              <w:top w:val="single" w:sz="8" w:space="0" w:color="12161F"/>
              <w:bottom w:val="single" w:sz="8" w:space="0" w:color="12161F"/>
            </w:tcBorders>
          </w:tcPr>
          <w:p w14:paraId="28374DC3" w14:textId="77777777" w:rsidR="00F76F63" w:rsidRDefault="004545D8">
            <w:pPr>
              <w:pStyle w:val="TableParagraph"/>
              <w:spacing w:before="66"/>
              <w:ind w:left="501"/>
              <w:rPr>
                <w:sz w:val="19"/>
              </w:rPr>
            </w:pPr>
            <w:r>
              <w:rPr>
                <w:color w:val="12161F"/>
                <w:sz w:val="19"/>
              </w:rPr>
              <w:t>Very</w:t>
            </w:r>
            <w:r>
              <w:rPr>
                <w:color w:val="12161F"/>
                <w:spacing w:val="-7"/>
                <w:sz w:val="19"/>
              </w:rPr>
              <w:t xml:space="preserve"> </w:t>
            </w:r>
            <w:r>
              <w:rPr>
                <w:color w:val="12161F"/>
                <w:sz w:val="19"/>
              </w:rPr>
              <w:t>limited</w:t>
            </w:r>
            <w:r>
              <w:rPr>
                <w:color w:val="12161F"/>
                <w:spacing w:val="-6"/>
                <w:sz w:val="19"/>
              </w:rPr>
              <w:t xml:space="preserve"> </w:t>
            </w:r>
            <w:r>
              <w:rPr>
                <w:color w:val="12161F"/>
                <w:sz w:val="19"/>
              </w:rPr>
              <w:t>communication.</w:t>
            </w:r>
            <w:r>
              <w:rPr>
                <w:color w:val="12161F"/>
                <w:spacing w:val="-6"/>
                <w:sz w:val="19"/>
              </w:rPr>
              <w:t xml:space="preserve"> </w:t>
            </w:r>
            <w:r>
              <w:rPr>
                <w:color w:val="12161F"/>
                <w:sz w:val="19"/>
              </w:rPr>
              <w:t>There</w:t>
            </w:r>
            <w:r>
              <w:rPr>
                <w:color w:val="12161F"/>
                <w:spacing w:val="-8"/>
                <w:sz w:val="19"/>
              </w:rPr>
              <w:t xml:space="preserve"> </w:t>
            </w:r>
            <w:r>
              <w:rPr>
                <w:color w:val="12161F"/>
                <w:sz w:val="19"/>
              </w:rPr>
              <w:t>is</w:t>
            </w:r>
            <w:r>
              <w:rPr>
                <w:color w:val="12161F"/>
                <w:spacing w:val="-6"/>
                <w:sz w:val="19"/>
              </w:rPr>
              <w:t xml:space="preserve"> </w:t>
            </w:r>
            <w:r>
              <w:rPr>
                <w:color w:val="12161F"/>
                <w:sz w:val="19"/>
              </w:rPr>
              <w:t>a</w:t>
            </w:r>
            <w:r>
              <w:rPr>
                <w:color w:val="12161F"/>
                <w:spacing w:val="-7"/>
                <w:sz w:val="19"/>
              </w:rPr>
              <w:t xml:space="preserve"> </w:t>
            </w:r>
            <w:r>
              <w:rPr>
                <w:color w:val="12161F"/>
                <w:sz w:val="19"/>
              </w:rPr>
              <w:t>communication</w:t>
            </w:r>
            <w:r>
              <w:rPr>
                <w:color w:val="12161F"/>
                <w:spacing w:val="-5"/>
                <w:sz w:val="19"/>
              </w:rPr>
              <w:t xml:space="preserve"> </w:t>
            </w:r>
            <w:r>
              <w:rPr>
                <w:color w:val="12161F"/>
                <w:sz w:val="19"/>
              </w:rPr>
              <w:t>breakdown.</w:t>
            </w:r>
            <w:r>
              <w:rPr>
                <w:color w:val="12161F"/>
                <w:spacing w:val="-8"/>
                <w:sz w:val="19"/>
              </w:rPr>
              <w:t xml:space="preserve"> </w:t>
            </w:r>
            <w:r>
              <w:rPr>
                <w:color w:val="12161F"/>
                <w:sz w:val="19"/>
              </w:rPr>
              <w:t>Not</w:t>
            </w:r>
            <w:r>
              <w:rPr>
                <w:color w:val="12161F"/>
                <w:spacing w:val="-8"/>
                <w:sz w:val="19"/>
              </w:rPr>
              <w:t xml:space="preserve"> </w:t>
            </w:r>
            <w:r>
              <w:rPr>
                <w:color w:val="12161F"/>
                <w:sz w:val="19"/>
              </w:rPr>
              <w:t>happy</w:t>
            </w:r>
            <w:r>
              <w:rPr>
                <w:color w:val="12161F"/>
                <w:spacing w:val="-6"/>
                <w:sz w:val="19"/>
              </w:rPr>
              <w:t xml:space="preserve"> </w:t>
            </w:r>
            <w:r>
              <w:rPr>
                <w:color w:val="12161F"/>
                <w:sz w:val="19"/>
              </w:rPr>
              <w:t>with</w:t>
            </w:r>
            <w:r>
              <w:rPr>
                <w:color w:val="12161F"/>
                <w:spacing w:val="-6"/>
                <w:sz w:val="19"/>
              </w:rPr>
              <w:t xml:space="preserve"> </w:t>
            </w:r>
            <w:r>
              <w:rPr>
                <w:color w:val="12161F"/>
                <w:spacing w:val="-5"/>
                <w:sz w:val="19"/>
              </w:rPr>
              <w:t>it.</w:t>
            </w:r>
          </w:p>
        </w:tc>
        <w:tc>
          <w:tcPr>
            <w:tcW w:w="2843" w:type="dxa"/>
            <w:tcBorders>
              <w:top w:val="single" w:sz="8" w:space="0" w:color="12161F"/>
              <w:bottom w:val="single" w:sz="8" w:space="0" w:color="12161F"/>
            </w:tcBorders>
          </w:tcPr>
          <w:p w14:paraId="28374DC4" w14:textId="77777777" w:rsidR="00F76F63" w:rsidRDefault="00F76F63">
            <w:pPr>
              <w:pStyle w:val="TableParagraph"/>
              <w:rPr>
                <w:rFonts w:ascii="Times New Roman"/>
                <w:sz w:val="18"/>
              </w:rPr>
            </w:pPr>
          </w:p>
        </w:tc>
      </w:tr>
      <w:tr w:rsidR="00F76F63" w14:paraId="28374DCA" w14:textId="77777777">
        <w:trPr>
          <w:trHeight w:val="524"/>
        </w:trPr>
        <w:tc>
          <w:tcPr>
            <w:tcW w:w="1664" w:type="dxa"/>
            <w:tcBorders>
              <w:top w:val="single" w:sz="8" w:space="0" w:color="12161F"/>
              <w:bottom w:val="single" w:sz="8" w:space="0" w:color="12161F"/>
            </w:tcBorders>
          </w:tcPr>
          <w:p w14:paraId="28374DC6" w14:textId="77777777" w:rsidR="00F76F63" w:rsidRDefault="004545D8">
            <w:pPr>
              <w:pStyle w:val="TableParagraph"/>
              <w:spacing w:before="147"/>
              <w:ind w:left="312"/>
              <w:rPr>
                <w:sz w:val="19"/>
              </w:rPr>
            </w:pPr>
            <w:r>
              <w:rPr>
                <w:color w:val="12161F"/>
                <w:spacing w:val="-5"/>
                <w:sz w:val="19"/>
              </w:rPr>
              <w:t>L10</w:t>
            </w:r>
          </w:p>
        </w:tc>
        <w:tc>
          <w:tcPr>
            <w:tcW w:w="1329" w:type="dxa"/>
            <w:tcBorders>
              <w:top w:val="single" w:sz="8" w:space="0" w:color="12161F"/>
              <w:bottom w:val="single" w:sz="8" w:space="0" w:color="12161F"/>
            </w:tcBorders>
          </w:tcPr>
          <w:p w14:paraId="28374DC7" w14:textId="77777777" w:rsidR="00F76F63" w:rsidRDefault="004545D8">
            <w:pPr>
              <w:pStyle w:val="TableParagraph"/>
              <w:spacing w:before="147"/>
              <w:ind w:left="217"/>
              <w:rPr>
                <w:sz w:val="19"/>
              </w:rPr>
            </w:pPr>
            <w:r>
              <w:rPr>
                <w:color w:val="12161F"/>
                <w:spacing w:val="-2"/>
                <w:sz w:val="19"/>
              </w:rPr>
              <w:t>Improved</w:t>
            </w:r>
          </w:p>
        </w:tc>
        <w:tc>
          <w:tcPr>
            <w:tcW w:w="9569" w:type="dxa"/>
            <w:tcBorders>
              <w:top w:val="single" w:sz="8" w:space="0" w:color="12161F"/>
              <w:bottom w:val="single" w:sz="8" w:space="0" w:color="12161F"/>
            </w:tcBorders>
          </w:tcPr>
          <w:p w14:paraId="28374DC8" w14:textId="77777777" w:rsidR="00F76F63" w:rsidRDefault="004545D8">
            <w:pPr>
              <w:pStyle w:val="TableParagraph"/>
              <w:spacing w:before="147"/>
              <w:ind w:left="501"/>
              <w:rPr>
                <w:sz w:val="19"/>
              </w:rPr>
            </w:pPr>
            <w:r>
              <w:rPr>
                <w:color w:val="12161F"/>
                <w:sz w:val="19"/>
              </w:rPr>
              <w:t>Too</w:t>
            </w:r>
            <w:r>
              <w:rPr>
                <w:color w:val="12161F"/>
                <w:spacing w:val="-4"/>
                <w:sz w:val="19"/>
              </w:rPr>
              <w:t xml:space="preserve"> </w:t>
            </w:r>
            <w:r>
              <w:rPr>
                <w:color w:val="12161F"/>
                <w:sz w:val="19"/>
              </w:rPr>
              <w:t>much</w:t>
            </w:r>
            <w:r>
              <w:rPr>
                <w:color w:val="12161F"/>
                <w:spacing w:val="-4"/>
                <w:sz w:val="19"/>
              </w:rPr>
              <w:t xml:space="preserve"> </w:t>
            </w:r>
            <w:r>
              <w:rPr>
                <w:color w:val="12161F"/>
                <w:sz w:val="19"/>
              </w:rPr>
              <w:t>was</w:t>
            </w:r>
            <w:r>
              <w:rPr>
                <w:color w:val="12161F"/>
                <w:spacing w:val="-4"/>
                <w:sz w:val="19"/>
              </w:rPr>
              <w:t xml:space="preserve"> </w:t>
            </w:r>
            <w:r>
              <w:rPr>
                <w:color w:val="12161F"/>
                <w:sz w:val="19"/>
              </w:rPr>
              <w:t>spent</w:t>
            </w:r>
            <w:r>
              <w:rPr>
                <w:color w:val="12161F"/>
                <w:spacing w:val="-3"/>
                <w:sz w:val="19"/>
              </w:rPr>
              <w:t xml:space="preserve"> </w:t>
            </w:r>
            <w:r>
              <w:rPr>
                <w:color w:val="12161F"/>
                <w:sz w:val="19"/>
              </w:rPr>
              <w:t>on</w:t>
            </w:r>
            <w:r>
              <w:rPr>
                <w:color w:val="12161F"/>
                <w:spacing w:val="-5"/>
                <w:sz w:val="19"/>
              </w:rPr>
              <w:t xml:space="preserve"> </w:t>
            </w:r>
            <w:r>
              <w:rPr>
                <w:color w:val="12161F"/>
                <w:sz w:val="19"/>
              </w:rPr>
              <w:t>things</w:t>
            </w:r>
            <w:r>
              <w:rPr>
                <w:color w:val="12161F"/>
                <w:spacing w:val="-4"/>
                <w:sz w:val="19"/>
              </w:rPr>
              <w:t xml:space="preserve"> </w:t>
            </w:r>
            <w:r>
              <w:rPr>
                <w:color w:val="12161F"/>
                <w:sz w:val="19"/>
              </w:rPr>
              <w:t>I</w:t>
            </w:r>
            <w:r>
              <w:rPr>
                <w:color w:val="12161F"/>
                <w:spacing w:val="-6"/>
                <w:sz w:val="19"/>
              </w:rPr>
              <w:t xml:space="preserve"> </w:t>
            </w:r>
            <w:r>
              <w:rPr>
                <w:color w:val="12161F"/>
                <w:sz w:val="19"/>
              </w:rPr>
              <w:t>didn't</w:t>
            </w:r>
            <w:r>
              <w:rPr>
                <w:color w:val="12161F"/>
                <w:spacing w:val="-5"/>
                <w:sz w:val="19"/>
              </w:rPr>
              <w:t xml:space="preserve"> </w:t>
            </w:r>
            <w:r>
              <w:rPr>
                <w:color w:val="12161F"/>
                <w:sz w:val="19"/>
              </w:rPr>
              <w:t>really</w:t>
            </w:r>
            <w:r>
              <w:rPr>
                <w:color w:val="12161F"/>
                <w:spacing w:val="-4"/>
                <w:sz w:val="19"/>
              </w:rPr>
              <w:t xml:space="preserve"> </w:t>
            </w:r>
            <w:r>
              <w:rPr>
                <w:color w:val="12161F"/>
                <w:sz w:val="19"/>
              </w:rPr>
              <w:t>need</w:t>
            </w:r>
            <w:r>
              <w:rPr>
                <w:color w:val="12161F"/>
                <w:spacing w:val="-3"/>
                <w:sz w:val="19"/>
              </w:rPr>
              <w:t xml:space="preserve"> </w:t>
            </w:r>
            <w:r>
              <w:rPr>
                <w:color w:val="12161F"/>
                <w:spacing w:val="-2"/>
                <w:sz w:val="19"/>
              </w:rPr>
              <w:t>before.</w:t>
            </w:r>
          </w:p>
        </w:tc>
        <w:tc>
          <w:tcPr>
            <w:tcW w:w="2843" w:type="dxa"/>
            <w:tcBorders>
              <w:top w:val="single" w:sz="8" w:space="0" w:color="12161F"/>
              <w:bottom w:val="single" w:sz="8" w:space="0" w:color="12161F"/>
            </w:tcBorders>
          </w:tcPr>
          <w:p w14:paraId="28374DC9" w14:textId="77777777" w:rsidR="00F76F63" w:rsidRDefault="004545D8">
            <w:pPr>
              <w:pStyle w:val="TableParagraph"/>
              <w:spacing w:before="32"/>
              <w:ind w:left="203" w:firstLine="189"/>
              <w:rPr>
                <w:sz w:val="19"/>
              </w:rPr>
            </w:pPr>
            <w:r>
              <w:rPr>
                <w:color w:val="12161F"/>
                <w:sz w:val="19"/>
              </w:rPr>
              <w:t>Advice</w:t>
            </w:r>
            <w:r>
              <w:rPr>
                <w:color w:val="12161F"/>
                <w:spacing w:val="-11"/>
                <w:sz w:val="19"/>
              </w:rPr>
              <w:t xml:space="preserve"> </w:t>
            </w:r>
            <w:r>
              <w:rPr>
                <w:color w:val="12161F"/>
                <w:sz w:val="19"/>
              </w:rPr>
              <w:t>about</w:t>
            </w:r>
            <w:r>
              <w:rPr>
                <w:color w:val="12161F"/>
                <w:spacing w:val="-11"/>
                <w:sz w:val="19"/>
              </w:rPr>
              <w:t xml:space="preserve"> </w:t>
            </w:r>
            <w:r>
              <w:rPr>
                <w:color w:val="12161F"/>
                <w:sz w:val="19"/>
              </w:rPr>
              <w:t>finances/ budgeting/ saving</w:t>
            </w:r>
          </w:p>
        </w:tc>
      </w:tr>
      <w:tr w:rsidR="00F76F63" w14:paraId="28374DD2" w14:textId="77777777">
        <w:trPr>
          <w:trHeight w:val="781"/>
        </w:trPr>
        <w:tc>
          <w:tcPr>
            <w:tcW w:w="1664" w:type="dxa"/>
            <w:tcBorders>
              <w:top w:val="single" w:sz="8" w:space="0" w:color="12161F"/>
              <w:bottom w:val="single" w:sz="8" w:space="0" w:color="12161F"/>
            </w:tcBorders>
          </w:tcPr>
          <w:p w14:paraId="28374DCB" w14:textId="77777777" w:rsidR="00F76F63" w:rsidRDefault="00F76F63">
            <w:pPr>
              <w:pStyle w:val="TableParagraph"/>
              <w:spacing w:before="45"/>
              <w:rPr>
                <w:b/>
                <w:sz w:val="19"/>
              </w:rPr>
            </w:pPr>
          </w:p>
          <w:p w14:paraId="28374DCC" w14:textId="77777777" w:rsidR="00F76F63" w:rsidRDefault="004545D8">
            <w:pPr>
              <w:pStyle w:val="TableParagraph"/>
              <w:ind w:left="312"/>
              <w:rPr>
                <w:sz w:val="19"/>
              </w:rPr>
            </w:pPr>
            <w:r>
              <w:rPr>
                <w:color w:val="12161F"/>
                <w:spacing w:val="-5"/>
                <w:sz w:val="19"/>
              </w:rPr>
              <w:t>H10</w:t>
            </w:r>
          </w:p>
        </w:tc>
        <w:tc>
          <w:tcPr>
            <w:tcW w:w="1329" w:type="dxa"/>
            <w:tcBorders>
              <w:top w:val="single" w:sz="8" w:space="0" w:color="12161F"/>
              <w:bottom w:val="single" w:sz="8" w:space="0" w:color="12161F"/>
            </w:tcBorders>
          </w:tcPr>
          <w:p w14:paraId="28374DCD" w14:textId="77777777" w:rsidR="00F76F63" w:rsidRDefault="00F76F63">
            <w:pPr>
              <w:pStyle w:val="TableParagraph"/>
              <w:spacing w:before="45"/>
              <w:rPr>
                <w:b/>
                <w:sz w:val="19"/>
              </w:rPr>
            </w:pPr>
          </w:p>
          <w:p w14:paraId="28374DCE" w14:textId="77777777" w:rsidR="00F76F63" w:rsidRDefault="004545D8">
            <w:pPr>
              <w:pStyle w:val="TableParagraph"/>
              <w:ind w:left="217"/>
              <w:rPr>
                <w:sz w:val="19"/>
              </w:rPr>
            </w:pPr>
            <w:r>
              <w:rPr>
                <w:color w:val="12161F"/>
                <w:spacing w:val="-2"/>
                <w:sz w:val="19"/>
              </w:rPr>
              <w:t>Improved</w:t>
            </w:r>
          </w:p>
        </w:tc>
        <w:tc>
          <w:tcPr>
            <w:tcW w:w="9569" w:type="dxa"/>
            <w:tcBorders>
              <w:top w:val="single" w:sz="8" w:space="0" w:color="12161F"/>
              <w:bottom w:val="single" w:sz="8" w:space="0" w:color="12161F"/>
            </w:tcBorders>
          </w:tcPr>
          <w:p w14:paraId="28374DCF" w14:textId="77777777" w:rsidR="00F76F63" w:rsidRDefault="00F76F63">
            <w:pPr>
              <w:pStyle w:val="TableParagraph"/>
              <w:spacing w:before="45"/>
              <w:rPr>
                <w:b/>
                <w:sz w:val="19"/>
              </w:rPr>
            </w:pPr>
          </w:p>
          <w:p w14:paraId="28374DD0" w14:textId="77777777" w:rsidR="00F76F63" w:rsidRDefault="004545D8">
            <w:pPr>
              <w:pStyle w:val="TableParagraph"/>
              <w:ind w:left="501"/>
              <w:rPr>
                <w:sz w:val="19"/>
              </w:rPr>
            </w:pPr>
            <w:r>
              <w:rPr>
                <w:color w:val="12161F"/>
                <w:sz w:val="19"/>
              </w:rPr>
              <w:t>They</w:t>
            </w:r>
            <w:r>
              <w:rPr>
                <w:color w:val="12161F"/>
                <w:spacing w:val="-6"/>
                <w:sz w:val="19"/>
              </w:rPr>
              <w:t xml:space="preserve"> </w:t>
            </w:r>
            <w:r>
              <w:rPr>
                <w:color w:val="12161F"/>
                <w:sz w:val="19"/>
              </w:rPr>
              <w:t>understand</w:t>
            </w:r>
            <w:r>
              <w:rPr>
                <w:color w:val="12161F"/>
                <w:spacing w:val="-4"/>
                <w:sz w:val="19"/>
              </w:rPr>
              <w:t xml:space="preserve"> </w:t>
            </w:r>
            <w:r>
              <w:rPr>
                <w:color w:val="12161F"/>
                <w:sz w:val="19"/>
              </w:rPr>
              <w:t>me</w:t>
            </w:r>
            <w:r>
              <w:rPr>
                <w:color w:val="12161F"/>
                <w:spacing w:val="-7"/>
                <w:sz w:val="19"/>
              </w:rPr>
              <w:t xml:space="preserve"> </w:t>
            </w:r>
            <w:r>
              <w:rPr>
                <w:color w:val="12161F"/>
                <w:spacing w:val="-2"/>
                <w:sz w:val="19"/>
              </w:rPr>
              <w:t>better.</w:t>
            </w:r>
          </w:p>
        </w:tc>
        <w:tc>
          <w:tcPr>
            <w:tcW w:w="2843" w:type="dxa"/>
            <w:tcBorders>
              <w:top w:val="single" w:sz="8" w:space="0" w:color="12161F"/>
              <w:bottom w:val="single" w:sz="8" w:space="0" w:color="12161F"/>
            </w:tcBorders>
          </w:tcPr>
          <w:p w14:paraId="28374DD1" w14:textId="77777777" w:rsidR="00F76F63" w:rsidRDefault="004545D8">
            <w:pPr>
              <w:pStyle w:val="TableParagraph"/>
              <w:spacing w:before="159"/>
              <w:ind w:left="203" w:firstLine="189"/>
              <w:rPr>
                <w:sz w:val="19"/>
              </w:rPr>
            </w:pPr>
            <w:r>
              <w:rPr>
                <w:color w:val="12161F"/>
                <w:sz w:val="19"/>
              </w:rPr>
              <w:t>Understanding</w:t>
            </w:r>
            <w:r>
              <w:rPr>
                <w:color w:val="12161F"/>
                <w:spacing w:val="-11"/>
                <w:sz w:val="19"/>
              </w:rPr>
              <w:t xml:space="preserve"> </w:t>
            </w:r>
            <w:r>
              <w:rPr>
                <w:color w:val="12161F"/>
                <w:sz w:val="19"/>
              </w:rPr>
              <w:t>needs/</w:t>
            </w:r>
            <w:r>
              <w:rPr>
                <w:color w:val="12161F"/>
                <w:spacing w:val="-11"/>
                <w:sz w:val="19"/>
              </w:rPr>
              <w:t xml:space="preserve"> </w:t>
            </w:r>
            <w:r>
              <w:rPr>
                <w:color w:val="12161F"/>
                <w:sz w:val="19"/>
              </w:rPr>
              <w:t>easier/ advice/ helping/ listening</w:t>
            </w:r>
          </w:p>
        </w:tc>
      </w:tr>
      <w:tr w:rsidR="00F76F63" w14:paraId="28374DDA" w14:textId="77777777">
        <w:trPr>
          <w:trHeight w:val="1035"/>
        </w:trPr>
        <w:tc>
          <w:tcPr>
            <w:tcW w:w="1664" w:type="dxa"/>
            <w:tcBorders>
              <w:top w:val="single" w:sz="8" w:space="0" w:color="12161F"/>
              <w:bottom w:val="single" w:sz="8" w:space="0" w:color="12161F"/>
            </w:tcBorders>
          </w:tcPr>
          <w:p w14:paraId="28374DD3" w14:textId="77777777" w:rsidR="00F76F63" w:rsidRDefault="00F76F63">
            <w:pPr>
              <w:pStyle w:val="TableParagraph"/>
              <w:spacing w:before="169"/>
              <w:rPr>
                <w:b/>
                <w:sz w:val="19"/>
              </w:rPr>
            </w:pPr>
          </w:p>
          <w:p w14:paraId="28374DD4" w14:textId="77777777" w:rsidR="00F76F63" w:rsidRDefault="004545D8">
            <w:pPr>
              <w:pStyle w:val="TableParagraph"/>
              <w:spacing w:before="1"/>
              <w:ind w:left="312"/>
              <w:rPr>
                <w:sz w:val="19"/>
              </w:rPr>
            </w:pPr>
            <w:r>
              <w:rPr>
                <w:color w:val="12161F"/>
                <w:spacing w:val="-5"/>
                <w:sz w:val="19"/>
              </w:rPr>
              <w:t>L10</w:t>
            </w:r>
          </w:p>
        </w:tc>
        <w:tc>
          <w:tcPr>
            <w:tcW w:w="1329" w:type="dxa"/>
            <w:tcBorders>
              <w:top w:val="single" w:sz="8" w:space="0" w:color="12161F"/>
              <w:bottom w:val="single" w:sz="8" w:space="0" w:color="12161F"/>
            </w:tcBorders>
          </w:tcPr>
          <w:p w14:paraId="28374DD5" w14:textId="77777777" w:rsidR="00F76F63" w:rsidRDefault="00F76F63">
            <w:pPr>
              <w:pStyle w:val="TableParagraph"/>
              <w:spacing w:before="169"/>
              <w:rPr>
                <w:b/>
                <w:sz w:val="19"/>
              </w:rPr>
            </w:pPr>
          </w:p>
          <w:p w14:paraId="28374DD6" w14:textId="77777777" w:rsidR="00F76F63" w:rsidRDefault="004545D8">
            <w:pPr>
              <w:pStyle w:val="TableParagraph"/>
              <w:spacing w:before="1"/>
              <w:ind w:left="217"/>
              <w:rPr>
                <w:sz w:val="19"/>
              </w:rPr>
            </w:pPr>
            <w:r>
              <w:rPr>
                <w:color w:val="12161F"/>
                <w:spacing w:val="-2"/>
                <w:sz w:val="19"/>
              </w:rPr>
              <w:t>Improved</w:t>
            </w:r>
          </w:p>
        </w:tc>
        <w:tc>
          <w:tcPr>
            <w:tcW w:w="9569" w:type="dxa"/>
            <w:tcBorders>
              <w:top w:val="single" w:sz="8" w:space="0" w:color="12161F"/>
              <w:bottom w:val="single" w:sz="8" w:space="0" w:color="12161F"/>
            </w:tcBorders>
          </w:tcPr>
          <w:p w14:paraId="28374DD7" w14:textId="77777777" w:rsidR="00F76F63" w:rsidRDefault="00F76F63">
            <w:pPr>
              <w:pStyle w:val="TableParagraph"/>
              <w:spacing w:before="169"/>
              <w:rPr>
                <w:b/>
                <w:sz w:val="19"/>
              </w:rPr>
            </w:pPr>
          </w:p>
          <w:p w14:paraId="28374DD8" w14:textId="77777777" w:rsidR="00F76F63" w:rsidRDefault="004545D8">
            <w:pPr>
              <w:pStyle w:val="TableParagraph"/>
              <w:spacing w:before="1"/>
              <w:ind w:left="501"/>
              <w:rPr>
                <w:sz w:val="19"/>
              </w:rPr>
            </w:pPr>
            <w:r>
              <w:rPr>
                <w:color w:val="12161F"/>
                <w:sz w:val="19"/>
              </w:rPr>
              <w:t>They</w:t>
            </w:r>
            <w:r>
              <w:rPr>
                <w:color w:val="12161F"/>
                <w:spacing w:val="-4"/>
                <w:sz w:val="19"/>
              </w:rPr>
              <w:t xml:space="preserve"> </w:t>
            </w:r>
            <w:r>
              <w:rPr>
                <w:color w:val="12161F"/>
                <w:sz w:val="19"/>
              </w:rPr>
              <w:t>listen</w:t>
            </w:r>
            <w:r>
              <w:rPr>
                <w:color w:val="12161F"/>
                <w:spacing w:val="-3"/>
                <w:sz w:val="19"/>
              </w:rPr>
              <w:t xml:space="preserve"> </w:t>
            </w:r>
            <w:r>
              <w:rPr>
                <w:color w:val="12161F"/>
                <w:sz w:val="19"/>
              </w:rPr>
              <w:t>to</w:t>
            </w:r>
            <w:r>
              <w:rPr>
                <w:color w:val="12161F"/>
                <w:spacing w:val="-2"/>
                <w:sz w:val="19"/>
              </w:rPr>
              <w:t xml:space="preserve"> </w:t>
            </w:r>
            <w:r>
              <w:rPr>
                <w:color w:val="12161F"/>
                <w:sz w:val="19"/>
              </w:rPr>
              <w:t>what</w:t>
            </w:r>
            <w:r>
              <w:rPr>
                <w:color w:val="12161F"/>
                <w:spacing w:val="-3"/>
                <w:sz w:val="19"/>
              </w:rPr>
              <w:t xml:space="preserve"> </w:t>
            </w:r>
            <w:r>
              <w:rPr>
                <w:color w:val="12161F"/>
                <w:sz w:val="19"/>
              </w:rPr>
              <w:t>I</w:t>
            </w:r>
            <w:r>
              <w:rPr>
                <w:color w:val="12161F"/>
                <w:spacing w:val="-5"/>
                <w:sz w:val="19"/>
              </w:rPr>
              <w:t xml:space="preserve"> </w:t>
            </w:r>
            <w:r>
              <w:rPr>
                <w:color w:val="12161F"/>
                <w:sz w:val="19"/>
              </w:rPr>
              <w:t>have</w:t>
            </w:r>
            <w:r>
              <w:rPr>
                <w:color w:val="12161F"/>
                <w:spacing w:val="-5"/>
                <w:sz w:val="19"/>
              </w:rPr>
              <w:t xml:space="preserve"> </w:t>
            </w:r>
            <w:r>
              <w:rPr>
                <w:color w:val="12161F"/>
                <w:sz w:val="19"/>
              </w:rPr>
              <w:t>to</w:t>
            </w:r>
            <w:r>
              <w:rPr>
                <w:color w:val="12161F"/>
                <w:spacing w:val="-3"/>
                <w:sz w:val="19"/>
              </w:rPr>
              <w:t xml:space="preserve"> </w:t>
            </w:r>
            <w:r>
              <w:rPr>
                <w:color w:val="12161F"/>
                <w:sz w:val="19"/>
              </w:rPr>
              <w:t>say</w:t>
            </w:r>
            <w:r>
              <w:rPr>
                <w:color w:val="12161F"/>
                <w:spacing w:val="-3"/>
                <w:sz w:val="19"/>
              </w:rPr>
              <w:t xml:space="preserve"> </w:t>
            </w:r>
            <w:r>
              <w:rPr>
                <w:color w:val="12161F"/>
                <w:sz w:val="19"/>
              </w:rPr>
              <w:t>and</w:t>
            </w:r>
            <w:r>
              <w:rPr>
                <w:color w:val="12161F"/>
                <w:spacing w:val="-3"/>
                <w:sz w:val="19"/>
              </w:rPr>
              <w:t xml:space="preserve"> </w:t>
            </w:r>
            <w:r>
              <w:rPr>
                <w:color w:val="12161F"/>
                <w:sz w:val="19"/>
              </w:rPr>
              <w:t>give</w:t>
            </w:r>
            <w:r>
              <w:rPr>
                <w:color w:val="12161F"/>
                <w:spacing w:val="-4"/>
                <w:sz w:val="19"/>
              </w:rPr>
              <w:t xml:space="preserve"> </w:t>
            </w:r>
            <w:r>
              <w:rPr>
                <w:color w:val="12161F"/>
                <w:sz w:val="19"/>
              </w:rPr>
              <w:t>me</w:t>
            </w:r>
            <w:r>
              <w:rPr>
                <w:color w:val="12161F"/>
                <w:spacing w:val="-5"/>
                <w:sz w:val="19"/>
              </w:rPr>
              <w:t xml:space="preserve"> </w:t>
            </w:r>
            <w:r>
              <w:rPr>
                <w:color w:val="12161F"/>
                <w:sz w:val="19"/>
              </w:rPr>
              <w:t>ideas</w:t>
            </w:r>
            <w:r>
              <w:rPr>
                <w:color w:val="12161F"/>
                <w:spacing w:val="-3"/>
                <w:sz w:val="19"/>
              </w:rPr>
              <w:t xml:space="preserve"> </w:t>
            </w:r>
            <w:r>
              <w:rPr>
                <w:color w:val="12161F"/>
                <w:sz w:val="19"/>
              </w:rPr>
              <w:t>on</w:t>
            </w:r>
            <w:r>
              <w:rPr>
                <w:color w:val="12161F"/>
                <w:spacing w:val="-3"/>
                <w:sz w:val="19"/>
              </w:rPr>
              <w:t xml:space="preserve"> </w:t>
            </w:r>
            <w:r>
              <w:rPr>
                <w:color w:val="12161F"/>
                <w:sz w:val="19"/>
              </w:rPr>
              <w:t>how</w:t>
            </w:r>
            <w:r>
              <w:rPr>
                <w:color w:val="12161F"/>
                <w:spacing w:val="-4"/>
                <w:sz w:val="19"/>
              </w:rPr>
              <w:t xml:space="preserve"> </w:t>
            </w:r>
            <w:r>
              <w:rPr>
                <w:color w:val="12161F"/>
                <w:sz w:val="19"/>
              </w:rPr>
              <w:t>to</w:t>
            </w:r>
            <w:r>
              <w:rPr>
                <w:color w:val="12161F"/>
                <w:spacing w:val="-6"/>
                <w:sz w:val="19"/>
              </w:rPr>
              <w:t xml:space="preserve"> </w:t>
            </w:r>
            <w:r>
              <w:rPr>
                <w:color w:val="12161F"/>
                <w:sz w:val="19"/>
              </w:rPr>
              <w:t>save</w:t>
            </w:r>
            <w:r>
              <w:rPr>
                <w:color w:val="12161F"/>
                <w:spacing w:val="-4"/>
                <w:sz w:val="19"/>
              </w:rPr>
              <w:t xml:space="preserve"> </w:t>
            </w:r>
            <w:r>
              <w:rPr>
                <w:color w:val="12161F"/>
                <w:spacing w:val="-2"/>
                <w:sz w:val="19"/>
              </w:rPr>
              <w:t>money</w:t>
            </w:r>
          </w:p>
        </w:tc>
        <w:tc>
          <w:tcPr>
            <w:tcW w:w="2843" w:type="dxa"/>
            <w:tcBorders>
              <w:top w:val="single" w:sz="8" w:space="0" w:color="12161F"/>
              <w:bottom w:val="single" w:sz="8" w:space="0" w:color="12161F"/>
            </w:tcBorders>
          </w:tcPr>
          <w:p w14:paraId="28374DD9" w14:textId="77777777" w:rsidR="00F76F63" w:rsidRDefault="004545D8">
            <w:pPr>
              <w:pStyle w:val="TableParagraph"/>
              <w:spacing w:before="54"/>
              <w:ind w:left="203" w:right="142" w:firstLine="189"/>
              <w:rPr>
                <w:sz w:val="19"/>
              </w:rPr>
            </w:pPr>
            <w:r>
              <w:rPr>
                <w:color w:val="12161F"/>
                <w:sz w:val="19"/>
              </w:rPr>
              <w:t>Understanding</w:t>
            </w:r>
            <w:r>
              <w:rPr>
                <w:color w:val="12161F"/>
                <w:spacing w:val="-11"/>
                <w:sz w:val="19"/>
              </w:rPr>
              <w:t xml:space="preserve"> </w:t>
            </w:r>
            <w:r>
              <w:rPr>
                <w:color w:val="12161F"/>
                <w:sz w:val="19"/>
              </w:rPr>
              <w:t>needs/</w:t>
            </w:r>
            <w:r>
              <w:rPr>
                <w:color w:val="12161F"/>
                <w:spacing w:val="-11"/>
                <w:sz w:val="19"/>
              </w:rPr>
              <w:t xml:space="preserve"> </w:t>
            </w:r>
            <w:r>
              <w:rPr>
                <w:color w:val="12161F"/>
                <w:sz w:val="19"/>
              </w:rPr>
              <w:t>easier/ advice/ helping/ listening, Advice about finances/ budgeting/ saving</w:t>
            </w:r>
          </w:p>
        </w:tc>
      </w:tr>
      <w:tr w:rsidR="00F76F63" w14:paraId="28374DE2" w14:textId="77777777">
        <w:trPr>
          <w:trHeight w:val="779"/>
        </w:trPr>
        <w:tc>
          <w:tcPr>
            <w:tcW w:w="1664" w:type="dxa"/>
            <w:tcBorders>
              <w:top w:val="single" w:sz="8" w:space="0" w:color="12161F"/>
              <w:bottom w:val="single" w:sz="8" w:space="0" w:color="12161F"/>
            </w:tcBorders>
          </w:tcPr>
          <w:p w14:paraId="28374DDB" w14:textId="77777777" w:rsidR="00F76F63" w:rsidRDefault="00F76F63">
            <w:pPr>
              <w:pStyle w:val="TableParagraph"/>
              <w:spacing w:before="42"/>
              <w:rPr>
                <w:b/>
                <w:sz w:val="19"/>
              </w:rPr>
            </w:pPr>
          </w:p>
          <w:p w14:paraId="28374DDC" w14:textId="77777777" w:rsidR="00F76F63" w:rsidRDefault="004545D8">
            <w:pPr>
              <w:pStyle w:val="TableParagraph"/>
              <w:ind w:left="312"/>
              <w:rPr>
                <w:sz w:val="19"/>
              </w:rPr>
            </w:pPr>
            <w:r>
              <w:rPr>
                <w:color w:val="12161F"/>
                <w:spacing w:val="-5"/>
                <w:sz w:val="19"/>
              </w:rPr>
              <w:t>H20</w:t>
            </w:r>
          </w:p>
        </w:tc>
        <w:tc>
          <w:tcPr>
            <w:tcW w:w="1329" w:type="dxa"/>
            <w:tcBorders>
              <w:top w:val="single" w:sz="8" w:space="0" w:color="12161F"/>
              <w:bottom w:val="single" w:sz="8" w:space="0" w:color="12161F"/>
            </w:tcBorders>
          </w:tcPr>
          <w:p w14:paraId="28374DDD" w14:textId="77777777" w:rsidR="00F76F63" w:rsidRDefault="00F76F63">
            <w:pPr>
              <w:pStyle w:val="TableParagraph"/>
              <w:spacing w:before="42"/>
              <w:rPr>
                <w:b/>
                <w:sz w:val="19"/>
              </w:rPr>
            </w:pPr>
          </w:p>
          <w:p w14:paraId="28374DDE" w14:textId="77777777" w:rsidR="00F76F63" w:rsidRDefault="004545D8">
            <w:pPr>
              <w:pStyle w:val="TableParagraph"/>
              <w:ind w:left="217"/>
              <w:rPr>
                <w:sz w:val="19"/>
              </w:rPr>
            </w:pPr>
            <w:r>
              <w:rPr>
                <w:color w:val="12161F"/>
                <w:spacing w:val="-2"/>
                <w:sz w:val="19"/>
              </w:rPr>
              <w:t>Improved</w:t>
            </w:r>
          </w:p>
        </w:tc>
        <w:tc>
          <w:tcPr>
            <w:tcW w:w="9569" w:type="dxa"/>
            <w:tcBorders>
              <w:top w:val="single" w:sz="8" w:space="0" w:color="12161F"/>
              <w:bottom w:val="single" w:sz="8" w:space="0" w:color="12161F"/>
            </w:tcBorders>
          </w:tcPr>
          <w:p w14:paraId="28374DDF" w14:textId="77777777" w:rsidR="00F76F63" w:rsidRDefault="00F76F63">
            <w:pPr>
              <w:pStyle w:val="TableParagraph"/>
              <w:spacing w:before="42"/>
              <w:rPr>
                <w:b/>
                <w:sz w:val="19"/>
              </w:rPr>
            </w:pPr>
          </w:p>
          <w:p w14:paraId="28374DE0" w14:textId="77777777" w:rsidR="00F76F63" w:rsidRDefault="004545D8">
            <w:pPr>
              <w:pStyle w:val="TableParagraph"/>
              <w:ind w:left="501"/>
              <w:rPr>
                <w:sz w:val="19"/>
              </w:rPr>
            </w:pPr>
            <w:r>
              <w:rPr>
                <w:color w:val="12161F"/>
                <w:sz w:val="19"/>
              </w:rPr>
              <w:t>They</w:t>
            </w:r>
            <w:r>
              <w:rPr>
                <w:color w:val="12161F"/>
                <w:spacing w:val="-5"/>
                <w:sz w:val="19"/>
              </w:rPr>
              <w:t xml:space="preserve"> </w:t>
            </w:r>
            <w:r>
              <w:rPr>
                <w:color w:val="12161F"/>
                <w:sz w:val="19"/>
              </w:rPr>
              <w:t>help</w:t>
            </w:r>
            <w:r>
              <w:rPr>
                <w:color w:val="12161F"/>
                <w:spacing w:val="-3"/>
                <w:sz w:val="19"/>
              </w:rPr>
              <w:t xml:space="preserve"> </w:t>
            </w:r>
            <w:r>
              <w:rPr>
                <w:color w:val="12161F"/>
                <w:sz w:val="19"/>
              </w:rPr>
              <w:t>me,</w:t>
            </w:r>
            <w:r>
              <w:rPr>
                <w:color w:val="12161F"/>
                <w:spacing w:val="-5"/>
                <w:sz w:val="19"/>
              </w:rPr>
              <w:t xml:space="preserve"> </w:t>
            </w:r>
            <w:r>
              <w:rPr>
                <w:color w:val="12161F"/>
                <w:sz w:val="19"/>
              </w:rPr>
              <w:t>and</w:t>
            </w:r>
            <w:r>
              <w:rPr>
                <w:color w:val="12161F"/>
                <w:spacing w:val="-3"/>
                <w:sz w:val="19"/>
              </w:rPr>
              <w:t xml:space="preserve"> </w:t>
            </w:r>
            <w:r>
              <w:rPr>
                <w:color w:val="12161F"/>
                <w:sz w:val="19"/>
              </w:rPr>
              <w:t>make</w:t>
            </w:r>
            <w:r>
              <w:rPr>
                <w:color w:val="12161F"/>
                <w:spacing w:val="-5"/>
                <w:sz w:val="19"/>
              </w:rPr>
              <w:t xml:space="preserve"> </w:t>
            </w:r>
            <w:r>
              <w:rPr>
                <w:color w:val="12161F"/>
                <w:sz w:val="19"/>
              </w:rPr>
              <w:t>things</w:t>
            </w:r>
            <w:r>
              <w:rPr>
                <w:color w:val="12161F"/>
                <w:spacing w:val="-7"/>
                <w:sz w:val="19"/>
              </w:rPr>
              <w:t xml:space="preserve"> </w:t>
            </w:r>
            <w:r>
              <w:rPr>
                <w:color w:val="12161F"/>
                <w:sz w:val="19"/>
              </w:rPr>
              <w:t>happen</w:t>
            </w:r>
            <w:r>
              <w:rPr>
                <w:color w:val="12161F"/>
                <w:spacing w:val="-3"/>
                <w:sz w:val="19"/>
              </w:rPr>
              <w:t xml:space="preserve"> </w:t>
            </w:r>
            <w:r>
              <w:rPr>
                <w:color w:val="12161F"/>
                <w:sz w:val="19"/>
              </w:rPr>
              <w:t>for</w:t>
            </w:r>
            <w:r>
              <w:rPr>
                <w:color w:val="12161F"/>
                <w:spacing w:val="-3"/>
                <w:sz w:val="19"/>
              </w:rPr>
              <w:t xml:space="preserve"> </w:t>
            </w:r>
            <w:r>
              <w:rPr>
                <w:color w:val="12161F"/>
                <w:spacing w:val="-4"/>
                <w:sz w:val="19"/>
              </w:rPr>
              <w:t>you.</w:t>
            </w:r>
          </w:p>
        </w:tc>
        <w:tc>
          <w:tcPr>
            <w:tcW w:w="2843" w:type="dxa"/>
            <w:tcBorders>
              <w:top w:val="single" w:sz="8" w:space="0" w:color="12161F"/>
              <w:bottom w:val="single" w:sz="8" w:space="0" w:color="12161F"/>
            </w:tcBorders>
          </w:tcPr>
          <w:p w14:paraId="28374DE1" w14:textId="77777777" w:rsidR="00F76F63" w:rsidRDefault="004545D8">
            <w:pPr>
              <w:pStyle w:val="TableParagraph"/>
              <w:spacing w:before="159"/>
              <w:ind w:left="203" w:firstLine="189"/>
              <w:rPr>
                <w:sz w:val="19"/>
              </w:rPr>
            </w:pPr>
            <w:r>
              <w:rPr>
                <w:color w:val="12161F"/>
                <w:sz w:val="19"/>
              </w:rPr>
              <w:t>Understanding</w:t>
            </w:r>
            <w:r>
              <w:rPr>
                <w:color w:val="12161F"/>
                <w:spacing w:val="-11"/>
                <w:sz w:val="19"/>
              </w:rPr>
              <w:t xml:space="preserve"> </w:t>
            </w:r>
            <w:r>
              <w:rPr>
                <w:color w:val="12161F"/>
                <w:sz w:val="19"/>
              </w:rPr>
              <w:t>needs/</w:t>
            </w:r>
            <w:r>
              <w:rPr>
                <w:color w:val="12161F"/>
                <w:spacing w:val="-11"/>
                <w:sz w:val="19"/>
              </w:rPr>
              <w:t xml:space="preserve"> </w:t>
            </w:r>
            <w:r>
              <w:rPr>
                <w:color w:val="12161F"/>
                <w:sz w:val="19"/>
              </w:rPr>
              <w:t>easier/ advice/ helping/ listening</w:t>
            </w:r>
          </w:p>
        </w:tc>
      </w:tr>
      <w:tr w:rsidR="00F76F63" w14:paraId="28374DE7" w14:textId="77777777">
        <w:trPr>
          <w:trHeight w:val="524"/>
        </w:trPr>
        <w:tc>
          <w:tcPr>
            <w:tcW w:w="1664" w:type="dxa"/>
            <w:tcBorders>
              <w:top w:val="single" w:sz="8" w:space="0" w:color="12161F"/>
              <w:bottom w:val="single" w:sz="8" w:space="0" w:color="12161F"/>
            </w:tcBorders>
          </w:tcPr>
          <w:p w14:paraId="28374DE3" w14:textId="77777777" w:rsidR="00F76F63" w:rsidRDefault="004545D8">
            <w:pPr>
              <w:pStyle w:val="TableParagraph"/>
              <w:spacing w:before="147"/>
              <w:ind w:left="312"/>
              <w:rPr>
                <w:sz w:val="19"/>
              </w:rPr>
            </w:pPr>
            <w:r>
              <w:rPr>
                <w:color w:val="12161F"/>
                <w:spacing w:val="-5"/>
                <w:sz w:val="19"/>
              </w:rPr>
              <w:t>D10</w:t>
            </w:r>
          </w:p>
        </w:tc>
        <w:tc>
          <w:tcPr>
            <w:tcW w:w="1329" w:type="dxa"/>
            <w:tcBorders>
              <w:top w:val="single" w:sz="8" w:space="0" w:color="12161F"/>
              <w:bottom w:val="single" w:sz="8" w:space="0" w:color="12161F"/>
            </w:tcBorders>
          </w:tcPr>
          <w:p w14:paraId="28374DE4" w14:textId="77777777" w:rsidR="00F76F63" w:rsidRDefault="004545D8">
            <w:pPr>
              <w:pStyle w:val="TableParagraph"/>
              <w:spacing w:before="147"/>
              <w:ind w:left="217"/>
              <w:rPr>
                <w:sz w:val="19"/>
              </w:rPr>
            </w:pPr>
            <w:r>
              <w:rPr>
                <w:color w:val="12161F"/>
                <w:spacing w:val="-2"/>
                <w:sz w:val="19"/>
              </w:rPr>
              <w:t>Improved</w:t>
            </w:r>
          </w:p>
        </w:tc>
        <w:tc>
          <w:tcPr>
            <w:tcW w:w="9569" w:type="dxa"/>
            <w:tcBorders>
              <w:top w:val="single" w:sz="8" w:space="0" w:color="12161F"/>
              <w:bottom w:val="single" w:sz="8" w:space="0" w:color="12161F"/>
            </w:tcBorders>
          </w:tcPr>
          <w:p w14:paraId="28374DE5" w14:textId="77777777" w:rsidR="00F76F63" w:rsidRDefault="004545D8">
            <w:pPr>
              <w:pStyle w:val="TableParagraph"/>
              <w:spacing w:before="147"/>
              <w:ind w:left="501"/>
              <w:rPr>
                <w:sz w:val="19"/>
              </w:rPr>
            </w:pPr>
            <w:r>
              <w:rPr>
                <w:color w:val="12161F"/>
                <w:sz w:val="19"/>
              </w:rPr>
              <w:t>They</w:t>
            </w:r>
            <w:r>
              <w:rPr>
                <w:color w:val="12161F"/>
                <w:spacing w:val="-4"/>
                <w:sz w:val="19"/>
              </w:rPr>
              <w:t xml:space="preserve"> </w:t>
            </w:r>
            <w:r>
              <w:rPr>
                <w:color w:val="12161F"/>
                <w:sz w:val="19"/>
              </w:rPr>
              <w:t>help</w:t>
            </w:r>
            <w:r>
              <w:rPr>
                <w:color w:val="12161F"/>
                <w:spacing w:val="-3"/>
                <w:sz w:val="19"/>
              </w:rPr>
              <w:t xml:space="preserve"> </w:t>
            </w:r>
            <w:r>
              <w:rPr>
                <w:color w:val="12161F"/>
                <w:sz w:val="19"/>
              </w:rPr>
              <w:t>me</w:t>
            </w:r>
            <w:r>
              <w:rPr>
                <w:color w:val="12161F"/>
                <w:spacing w:val="-4"/>
                <w:sz w:val="19"/>
              </w:rPr>
              <w:t xml:space="preserve"> </w:t>
            </w:r>
            <w:r>
              <w:rPr>
                <w:color w:val="12161F"/>
                <w:spacing w:val="-2"/>
                <w:sz w:val="19"/>
              </w:rPr>
              <w:t>better</w:t>
            </w:r>
          </w:p>
        </w:tc>
        <w:tc>
          <w:tcPr>
            <w:tcW w:w="2843" w:type="dxa"/>
            <w:tcBorders>
              <w:top w:val="single" w:sz="8" w:space="0" w:color="12161F"/>
              <w:bottom w:val="single" w:sz="8" w:space="0" w:color="12161F"/>
            </w:tcBorders>
          </w:tcPr>
          <w:p w14:paraId="28374DE6" w14:textId="77777777" w:rsidR="00F76F63" w:rsidRDefault="004545D8">
            <w:pPr>
              <w:pStyle w:val="TableParagraph"/>
              <w:spacing w:before="32"/>
              <w:ind w:left="203" w:firstLine="189"/>
              <w:rPr>
                <w:sz w:val="19"/>
              </w:rPr>
            </w:pPr>
            <w:r>
              <w:rPr>
                <w:color w:val="12161F"/>
                <w:sz w:val="19"/>
              </w:rPr>
              <w:t>Generally</w:t>
            </w:r>
            <w:r>
              <w:rPr>
                <w:color w:val="12161F"/>
                <w:spacing w:val="-11"/>
                <w:sz w:val="19"/>
              </w:rPr>
              <w:t xml:space="preserve"> </w:t>
            </w:r>
            <w:r>
              <w:rPr>
                <w:color w:val="12161F"/>
                <w:sz w:val="19"/>
              </w:rPr>
              <w:t>better/</w:t>
            </w:r>
            <w:r>
              <w:rPr>
                <w:color w:val="12161F"/>
                <w:spacing w:val="-11"/>
                <w:sz w:val="19"/>
              </w:rPr>
              <w:t xml:space="preserve"> </w:t>
            </w:r>
            <w:r>
              <w:rPr>
                <w:color w:val="12161F"/>
                <w:sz w:val="19"/>
              </w:rPr>
              <w:t xml:space="preserve">good/ </w:t>
            </w:r>
            <w:r>
              <w:rPr>
                <w:color w:val="12161F"/>
                <w:spacing w:val="-2"/>
                <w:sz w:val="19"/>
              </w:rPr>
              <w:t>improved</w:t>
            </w:r>
          </w:p>
        </w:tc>
      </w:tr>
      <w:tr w:rsidR="00F76F63" w14:paraId="28374DEC" w14:textId="77777777">
        <w:trPr>
          <w:trHeight w:val="524"/>
        </w:trPr>
        <w:tc>
          <w:tcPr>
            <w:tcW w:w="1664" w:type="dxa"/>
            <w:tcBorders>
              <w:top w:val="single" w:sz="8" w:space="0" w:color="12161F"/>
              <w:bottom w:val="single" w:sz="8" w:space="0" w:color="12161F"/>
            </w:tcBorders>
          </w:tcPr>
          <w:p w14:paraId="28374DE8" w14:textId="77777777" w:rsidR="00F76F63" w:rsidRDefault="004545D8">
            <w:pPr>
              <w:pStyle w:val="TableParagraph"/>
              <w:spacing w:before="147"/>
              <w:ind w:left="312"/>
              <w:rPr>
                <w:sz w:val="19"/>
              </w:rPr>
            </w:pPr>
            <w:r>
              <w:rPr>
                <w:color w:val="12161F"/>
                <w:spacing w:val="-5"/>
                <w:sz w:val="19"/>
              </w:rPr>
              <w:t>L10</w:t>
            </w:r>
          </w:p>
        </w:tc>
        <w:tc>
          <w:tcPr>
            <w:tcW w:w="1329" w:type="dxa"/>
            <w:tcBorders>
              <w:top w:val="single" w:sz="8" w:space="0" w:color="12161F"/>
              <w:bottom w:val="single" w:sz="8" w:space="0" w:color="12161F"/>
            </w:tcBorders>
          </w:tcPr>
          <w:p w14:paraId="28374DE9" w14:textId="77777777" w:rsidR="00F76F63" w:rsidRDefault="004545D8">
            <w:pPr>
              <w:pStyle w:val="TableParagraph"/>
              <w:spacing w:before="147"/>
              <w:ind w:left="217"/>
              <w:rPr>
                <w:sz w:val="19"/>
              </w:rPr>
            </w:pPr>
            <w:r>
              <w:rPr>
                <w:color w:val="12161F"/>
                <w:spacing w:val="-2"/>
                <w:sz w:val="19"/>
              </w:rPr>
              <w:t>Improved</w:t>
            </w:r>
          </w:p>
        </w:tc>
        <w:tc>
          <w:tcPr>
            <w:tcW w:w="9569" w:type="dxa"/>
            <w:tcBorders>
              <w:top w:val="single" w:sz="8" w:space="0" w:color="12161F"/>
              <w:bottom w:val="single" w:sz="8" w:space="0" w:color="12161F"/>
            </w:tcBorders>
          </w:tcPr>
          <w:p w14:paraId="28374DEA" w14:textId="77777777" w:rsidR="00F76F63" w:rsidRDefault="004545D8">
            <w:pPr>
              <w:pStyle w:val="TableParagraph"/>
              <w:spacing w:before="147"/>
              <w:ind w:left="501"/>
              <w:rPr>
                <w:sz w:val="19"/>
              </w:rPr>
            </w:pPr>
            <w:r>
              <w:rPr>
                <w:color w:val="12161F"/>
                <w:sz w:val="19"/>
              </w:rPr>
              <w:t>They</w:t>
            </w:r>
            <w:r>
              <w:rPr>
                <w:color w:val="12161F"/>
                <w:spacing w:val="-5"/>
                <w:sz w:val="19"/>
              </w:rPr>
              <w:t xml:space="preserve"> </w:t>
            </w:r>
            <w:r>
              <w:rPr>
                <w:color w:val="12161F"/>
                <w:sz w:val="19"/>
              </w:rPr>
              <w:t>have</w:t>
            </w:r>
            <w:r>
              <w:rPr>
                <w:color w:val="12161F"/>
                <w:spacing w:val="-6"/>
                <w:sz w:val="19"/>
              </w:rPr>
              <w:t xml:space="preserve"> </w:t>
            </w:r>
            <w:r>
              <w:rPr>
                <w:color w:val="12161F"/>
                <w:sz w:val="19"/>
              </w:rPr>
              <w:t>made</w:t>
            </w:r>
            <w:r>
              <w:rPr>
                <w:color w:val="12161F"/>
                <w:spacing w:val="-5"/>
                <w:sz w:val="19"/>
              </w:rPr>
              <w:t xml:space="preserve"> </w:t>
            </w:r>
            <w:r>
              <w:rPr>
                <w:color w:val="12161F"/>
                <w:sz w:val="19"/>
              </w:rPr>
              <w:t>my</w:t>
            </w:r>
            <w:r>
              <w:rPr>
                <w:color w:val="12161F"/>
                <w:spacing w:val="-5"/>
                <w:sz w:val="19"/>
              </w:rPr>
              <w:t xml:space="preserve"> </w:t>
            </w:r>
            <w:r>
              <w:rPr>
                <w:color w:val="12161F"/>
                <w:sz w:val="19"/>
              </w:rPr>
              <w:t>finances</w:t>
            </w:r>
            <w:r>
              <w:rPr>
                <w:color w:val="12161F"/>
                <w:spacing w:val="-4"/>
                <w:sz w:val="19"/>
              </w:rPr>
              <w:t xml:space="preserve"> </w:t>
            </w:r>
            <w:r>
              <w:rPr>
                <w:color w:val="12161F"/>
                <w:sz w:val="19"/>
              </w:rPr>
              <w:t>improve</w:t>
            </w:r>
            <w:r>
              <w:rPr>
                <w:color w:val="12161F"/>
                <w:spacing w:val="-6"/>
                <w:sz w:val="19"/>
              </w:rPr>
              <w:t xml:space="preserve"> </w:t>
            </w:r>
            <w:r>
              <w:rPr>
                <w:color w:val="12161F"/>
                <w:sz w:val="19"/>
              </w:rPr>
              <w:t>a</w:t>
            </w:r>
            <w:r>
              <w:rPr>
                <w:color w:val="12161F"/>
                <w:spacing w:val="-4"/>
                <w:sz w:val="19"/>
              </w:rPr>
              <w:t xml:space="preserve"> </w:t>
            </w:r>
            <w:r>
              <w:rPr>
                <w:color w:val="12161F"/>
                <w:spacing w:val="-5"/>
                <w:sz w:val="19"/>
              </w:rPr>
              <w:t>bit</w:t>
            </w:r>
          </w:p>
        </w:tc>
        <w:tc>
          <w:tcPr>
            <w:tcW w:w="2843" w:type="dxa"/>
            <w:tcBorders>
              <w:top w:val="single" w:sz="8" w:space="0" w:color="12161F"/>
              <w:bottom w:val="single" w:sz="8" w:space="0" w:color="12161F"/>
            </w:tcBorders>
          </w:tcPr>
          <w:p w14:paraId="28374DEB" w14:textId="77777777" w:rsidR="00F76F63" w:rsidRDefault="004545D8">
            <w:pPr>
              <w:pStyle w:val="TableParagraph"/>
              <w:spacing w:before="32"/>
              <w:ind w:left="203" w:firstLine="189"/>
              <w:rPr>
                <w:sz w:val="19"/>
              </w:rPr>
            </w:pPr>
            <w:r>
              <w:rPr>
                <w:color w:val="12161F"/>
                <w:sz w:val="19"/>
              </w:rPr>
              <w:t>Advice</w:t>
            </w:r>
            <w:r>
              <w:rPr>
                <w:color w:val="12161F"/>
                <w:spacing w:val="-11"/>
                <w:sz w:val="19"/>
              </w:rPr>
              <w:t xml:space="preserve"> </w:t>
            </w:r>
            <w:r>
              <w:rPr>
                <w:color w:val="12161F"/>
                <w:sz w:val="19"/>
              </w:rPr>
              <w:t>about</w:t>
            </w:r>
            <w:r>
              <w:rPr>
                <w:color w:val="12161F"/>
                <w:spacing w:val="-11"/>
                <w:sz w:val="19"/>
              </w:rPr>
              <w:t xml:space="preserve"> </w:t>
            </w:r>
            <w:r>
              <w:rPr>
                <w:color w:val="12161F"/>
                <w:sz w:val="19"/>
              </w:rPr>
              <w:t>finances/ budgeting/ saving</w:t>
            </w:r>
          </w:p>
        </w:tc>
      </w:tr>
      <w:tr w:rsidR="00F76F63" w14:paraId="28374DF4" w14:textId="77777777">
        <w:trPr>
          <w:trHeight w:val="1035"/>
        </w:trPr>
        <w:tc>
          <w:tcPr>
            <w:tcW w:w="1664" w:type="dxa"/>
            <w:tcBorders>
              <w:top w:val="single" w:sz="8" w:space="0" w:color="12161F"/>
              <w:bottom w:val="single" w:sz="8" w:space="0" w:color="12161F"/>
            </w:tcBorders>
          </w:tcPr>
          <w:p w14:paraId="28374DED" w14:textId="77777777" w:rsidR="00F76F63" w:rsidRDefault="00F76F63">
            <w:pPr>
              <w:pStyle w:val="TableParagraph"/>
              <w:spacing w:before="172"/>
              <w:rPr>
                <w:b/>
                <w:sz w:val="19"/>
              </w:rPr>
            </w:pPr>
          </w:p>
          <w:p w14:paraId="28374DEE" w14:textId="77777777" w:rsidR="00F76F63" w:rsidRDefault="004545D8">
            <w:pPr>
              <w:pStyle w:val="TableParagraph"/>
              <w:ind w:left="312"/>
              <w:rPr>
                <w:sz w:val="19"/>
              </w:rPr>
            </w:pPr>
            <w:r>
              <w:rPr>
                <w:color w:val="12161F"/>
                <w:spacing w:val="-5"/>
                <w:sz w:val="19"/>
              </w:rPr>
              <w:t>D10</w:t>
            </w:r>
          </w:p>
        </w:tc>
        <w:tc>
          <w:tcPr>
            <w:tcW w:w="1329" w:type="dxa"/>
            <w:tcBorders>
              <w:top w:val="single" w:sz="8" w:space="0" w:color="12161F"/>
              <w:bottom w:val="single" w:sz="8" w:space="0" w:color="12161F"/>
            </w:tcBorders>
          </w:tcPr>
          <w:p w14:paraId="28374DEF" w14:textId="77777777" w:rsidR="00F76F63" w:rsidRDefault="00F76F63">
            <w:pPr>
              <w:pStyle w:val="TableParagraph"/>
              <w:spacing w:before="172"/>
              <w:rPr>
                <w:b/>
                <w:sz w:val="19"/>
              </w:rPr>
            </w:pPr>
          </w:p>
          <w:p w14:paraId="28374DF0" w14:textId="77777777" w:rsidR="00F76F63" w:rsidRDefault="004545D8">
            <w:pPr>
              <w:pStyle w:val="TableParagraph"/>
              <w:ind w:left="217"/>
              <w:rPr>
                <w:sz w:val="19"/>
              </w:rPr>
            </w:pPr>
            <w:r>
              <w:rPr>
                <w:color w:val="12161F"/>
                <w:spacing w:val="-2"/>
                <w:sz w:val="19"/>
              </w:rPr>
              <w:t>Improved</w:t>
            </w:r>
          </w:p>
        </w:tc>
        <w:tc>
          <w:tcPr>
            <w:tcW w:w="9569" w:type="dxa"/>
            <w:tcBorders>
              <w:top w:val="single" w:sz="8" w:space="0" w:color="12161F"/>
              <w:bottom w:val="single" w:sz="8" w:space="0" w:color="12161F"/>
            </w:tcBorders>
          </w:tcPr>
          <w:p w14:paraId="28374DF1" w14:textId="77777777" w:rsidR="00F76F63" w:rsidRDefault="00F76F63">
            <w:pPr>
              <w:pStyle w:val="TableParagraph"/>
              <w:spacing w:before="172"/>
              <w:rPr>
                <w:b/>
                <w:sz w:val="19"/>
              </w:rPr>
            </w:pPr>
          </w:p>
          <w:p w14:paraId="28374DF2" w14:textId="77777777" w:rsidR="00F76F63" w:rsidRDefault="004545D8">
            <w:pPr>
              <w:pStyle w:val="TableParagraph"/>
              <w:ind w:left="501"/>
              <w:rPr>
                <w:sz w:val="19"/>
              </w:rPr>
            </w:pPr>
            <w:r>
              <w:rPr>
                <w:color w:val="12161F"/>
                <w:sz w:val="19"/>
              </w:rPr>
              <w:t>They</w:t>
            </w:r>
            <w:r>
              <w:rPr>
                <w:color w:val="12161F"/>
                <w:spacing w:val="-4"/>
                <w:sz w:val="19"/>
              </w:rPr>
              <w:t xml:space="preserve"> </w:t>
            </w:r>
            <w:r>
              <w:rPr>
                <w:color w:val="12161F"/>
                <w:sz w:val="19"/>
              </w:rPr>
              <w:t>have</w:t>
            </w:r>
            <w:r>
              <w:rPr>
                <w:color w:val="12161F"/>
                <w:spacing w:val="-5"/>
                <w:sz w:val="19"/>
              </w:rPr>
              <w:t xml:space="preserve"> </w:t>
            </w:r>
            <w:r>
              <w:rPr>
                <w:color w:val="12161F"/>
                <w:sz w:val="19"/>
              </w:rPr>
              <w:t>improved</w:t>
            </w:r>
            <w:r>
              <w:rPr>
                <w:color w:val="12161F"/>
                <w:spacing w:val="-3"/>
                <w:sz w:val="19"/>
              </w:rPr>
              <w:t xml:space="preserve"> </w:t>
            </w:r>
            <w:r>
              <w:rPr>
                <w:color w:val="12161F"/>
                <w:sz w:val="19"/>
              </w:rPr>
              <w:t>and</w:t>
            </w:r>
            <w:r>
              <w:rPr>
                <w:color w:val="12161F"/>
                <w:spacing w:val="-3"/>
                <w:sz w:val="19"/>
              </w:rPr>
              <w:t xml:space="preserve"> </w:t>
            </w:r>
            <w:r>
              <w:rPr>
                <w:color w:val="12161F"/>
                <w:sz w:val="19"/>
              </w:rPr>
              <w:t>I</w:t>
            </w:r>
            <w:r>
              <w:rPr>
                <w:color w:val="12161F"/>
                <w:spacing w:val="-6"/>
                <w:sz w:val="19"/>
              </w:rPr>
              <w:t xml:space="preserve"> </w:t>
            </w:r>
            <w:r>
              <w:rPr>
                <w:color w:val="12161F"/>
                <w:sz w:val="19"/>
              </w:rPr>
              <w:t>have</w:t>
            </w:r>
            <w:r>
              <w:rPr>
                <w:color w:val="12161F"/>
                <w:spacing w:val="-7"/>
                <w:sz w:val="19"/>
              </w:rPr>
              <w:t xml:space="preserve"> </w:t>
            </w:r>
            <w:r>
              <w:rPr>
                <w:color w:val="12161F"/>
                <w:sz w:val="19"/>
              </w:rPr>
              <w:t>more</w:t>
            </w:r>
            <w:r>
              <w:rPr>
                <w:color w:val="12161F"/>
                <w:spacing w:val="-5"/>
                <w:sz w:val="19"/>
              </w:rPr>
              <w:t xml:space="preserve"> </w:t>
            </w:r>
            <w:r>
              <w:rPr>
                <w:color w:val="12161F"/>
                <w:sz w:val="19"/>
              </w:rPr>
              <w:t>access</w:t>
            </w:r>
            <w:r>
              <w:rPr>
                <w:color w:val="12161F"/>
                <w:spacing w:val="-4"/>
                <w:sz w:val="19"/>
              </w:rPr>
              <w:t xml:space="preserve"> </w:t>
            </w:r>
            <w:r>
              <w:rPr>
                <w:color w:val="12161F"/>
                <w:sz w:val="19"/>
              </w:rPr>
              <w:t>to</w:t>
            </w:r>
            <w:r>
              <w:rPr>
                <w:color w:val="12161F"/>
                <w:spacing w:val="-3"/>
                <w:sz w:val="19"/>
              </w:rPr>
              <w:t xml:space="preserve"> </w:t>
            </w:r>
            <w:r>
              <w:rPr>
                <w:color w:val="12161F"/>
                <w:sz w:val="19"/>
              </w:rPr>
              <w:t>funds.</w:t>
            </w:r>
            <w:r>
              <w:rPr>
                <w:color w:val="12161F"/>
                <w:spacing w:val="35"/>
                <w:sz w:val="19"/>
              </w:rPr>
              <w:t xml:space="preserve"> </w:t>
            </w:r>
            <w:r>
              <w:rPr>
                <w:color w:val="12161F"/>
                <w:sz w:val="19"/>
              </w:rPr>
              <w:t>I</w:t>
            </w:r>
            <w:r>
              <w:rPr>
                <w:color w:val="12161F"/>
                <w:spacing w:val="-4"/>
                <w:sz w:val="19"/>
              </w:rPr>
              <w:t xml:space="preserve"> </w:t>
            </w:r>
            <w:r>
              <w:rPr>
                <w:color w:val="12161F"/>
                <w:sz w:val="19"/>
              </w:rPr>
              <w:t>can</w:t>
            </w:r>
            <w:r>
              <w:rPr>
                <w:color w:val="12161F"/>
                <w:spacing w:val="-3"/>
                <w:sz w:val="19"/>
              </w:rPr>
              <w:t xml:space="preserve"> </w:t>
            </w:r>
            <w:r>
              <w:rPr>
                <w:color w:val="12161F"/>
                <w:sz w:val="19"/>
              </w:rPr>
              <w:t>make</w:t>
            </w:r>
            <w:r>
              <w:rPr>
                <w:color w:val="12161F"/>
                <w:spacing w:val="-5"/>
                <w:sz w:val="19"/>
              </w:rPr>
              <w:t xml:space="preserve"> </w:t>
            </w:r>
            <w:r>
              <w:rPr>
                <w:color w:val="12161F"/>
                <w:sz w:val="19"/>
              </w:rPr>
              <w:t>more</w:t>
            </w:r>
            <w:r>
              <w:rPr>
                <w:color w:val="12161F"/>
                <w:spacing w:val="-4"/>
                <w:sz w:val="19"/>
              </w:rPr>
              <w:t xml:space="preserve"> </w:t>
            </w:r>
            <w:r>
              <w:rPr>
                <w:color w:val="12161F"/>
                <w:sz w:val="19"/>
              </w:rPr>
              <w:t>choices</w:t>
            </w:r>
            <w:r>
              <w:rPr>
                <w:color w:val="12161F"/>
                <w:spacing w:val="-4"/>
                <w:sz w:val="19"/>
              </w:rPr>
              <w:t xml:space="preserve"> </w:t>
            </w:r>
            <w:r>
              <w:rPr>
                <w:color w:val="12161F"/>
                <w:sz w:val="19"/>
              </w:rPr>
              <w:t>and</w:t>
            </w:r>
            <w:r>
              <w:rPr>
                <w:color w:val="12161F"/>
                <w:spacing w:val="-3"/>
                <w:sz w:val="19"/>
              </w:rPr>
              <w:t xml:space="preserve"> </w:t>
            </w:r>
            <w:r>
              <w:rPr>
                <w:color w:val="12161F"/>
                <w:sz w:val="19"/>
              </w:rPr>
              <w:t>have</w:t>
            </w:r>
            <w:r>
              <w:rPr>
                <w:color w:val="12161F"/>
                <w:spacing w:val="-5"/>
                <w:sz w:val="19"/>
              </w:rPr>
              <w:t xml:space="preserve"> </w:t>
            </w:r>
            <w:r>
              <w:rPr>
                <w:color w:val="12161F"/>
                <w:sz w:val="19"/>
              </w:rPr>
              <w:t>more</w:t>
            </w:r>
            <w:r>
              <w:rPr>
                <w:color w:val="12161F"/>
                <w:spacing w:val="-7"/>
                <w:sz w:val="19"/>
              </w:rPr>
              <w:t xml:space="preserve"> </w:t>
            </w:r>
            <w:r>
              <w:rPr>
                <w:color w:val="12161F"/>
                <w:spacing w:val="-2"/>
                <w:sz w:val="19"/>
              </w:rPr>
              <w:t>responsibilities.</w:t>
            </w:r>
          </w:p>
        </w:tc>
        <w:tc>
          <w:tcPr>
            <w:tcW w:w="2843" w:type="dxa"/>
            <w:tcBorders>
              <w:top w:val="single" w:sz="8" w:space="0" w:color="12161F"/>
              <w:bottom w:val="single" w:sz="8" w:space="0" w:color="12161F"/>
            </w:tcBorders>
          </w:tcPr>
          <w:p w14:paraId="28374DF3" w14:textId="77777777" w:rsidR="00F76F63" w:rsidRDefault="004545D8">
            <w:pPr>
              <w:pStyle w:val="TableParagraph"/>
              <w:spacing w:before="171"/>
              <w:ind w:left="203" w:right="142" w:firstLine="189"/>
              <w:rPr>
                <w:sz w:val="19"/>
              </w:rPr>
            </w:pPr>
            <w:r>
              <w:rPr>
                <w:color w:val="12161F"/>
                <w:sz w:val="19"/>
              </w:rPr>
              <w:t>Understanding</w:t>
            </w:r>
            <w:r>
              <w:rPr>
                <w:color w:val="12161F"/>
                <w:spacing w:val="-11"/>
                <w:sz w:val="19"/>
              </w:rPr>
              <w:t xml:space="preserve"> </w:t>
            </w:r>
            <w:r>
              <w:rPr>
                <w:color w:val="12161F"/>
                <w:sz w:val="19"/>
              </w:rPr>
              <w:t>needs/</w:t>
            </w:r>
            <w:r>
              <w:rPr>
                <w:color w:val="12161F"/>
                <w:spacing w:val="-11"/>
                <w:sz w:val="19"/>
              </w:rPr>
              <w:t xml:space="preserve"> </w:t>
            </w:r>
            <w:r>
              <w:rPr>
                <w:color w:val="12161F"/>
                <w:sz w:val="19"/>
              </w:rPr>
              <w:t>easier/ advice/ helping/ listening, Money - amount/ payments</w:t>
            </w:r>
          </w:p>
        </w:tc>
      </w:tr>
      <w:tr w:rsidR="00F76F63" w14:paraId="28374DF9" w14:textId="77777777">
        <w:trPr>
          <w:trHeight w:val="361"/>
        </w:trPr>
        <w:tc>
          <w:tcPr>
            <w:tcW w:w="1664" w:type="dxa"/>
            <w:tcBorders>
              <w:top w:val="single" w:sz="8" w:space="0" w:color="12161F"/>
              <w:bottom w:val="single" w:sz="8" w:space="0" w:color="12161F"/>
            </w:tcBorders>
          </w:tcPr>
          <w:p w14:paraId="28374DF5" w14:textId="77777777" w:rsidR="00F76F63" w:rsidRDefault="004545D8">
            <w:pPr>
              <w:pStyle w:val="TableParagraph"/>
              <w:spacing w:before="66"/>
              <w:ind w:left="312"/>
              <w:rPr>
                <w:sz w:val="19"/>
              </w:rPr>
            </w:pPr>
            <w:r>
              <w:rPr>
                <w:color w:val="12161F"/>
                <w:spacing w:val="-5"/>
                <w:sz w:val="19"/>
              </w:rPr>
              <w:t>L10</w:t>
            </w:r>
          </w:p>
        </w:tc>
        <w:tc>
          <w:tcPr>
            <w:tcW w:w="1329" w:type="dxa"/>
            <w:tcBorders>
              <w:top w:val="single" w:sz="8" w:space="0" w:color="12161F"/>
              <w:bottom w:val="single" w:sz="8" w:space="0" w:color="12161F"/>
            </w:tcBorders>
          </w:tcPr>
          <w:p w14:paraId="28374DF6" w14:textId="77777777" w:rsidR="00F76F63" w:rsidRDefault="004545D8">
            <w:pPr>
              <w:pStyle w:val="TableParagraph"/>
              <w:spacing w:before="66"/>
              <w:ind w:left="217"/>
              <w:rPr>
                <w:sz w:val="19"/>
              </w:rPr>
            </w:pPr>
            <w:r>
              <w:rPr>
                <w:color w:val="12161F"/>
                <w:spacing w:val="-2"/>
                <w:sz w:val="19"/>
              </w:rPr>
              <w:t>Improved</w:t>
            </w:r>
          </w:p>
        </w:tc>
        <w:tc>
          <w:tcPr>
            <w:tcW w:w="9569" w:type="dxa"/>
            <w:tcBorders>
              <w:top w:val="single" w:sz="8" w:space="0" w:color="12161F"/>
              <w:bottom w:val="single" w:sz="8" w:space="0" w:color="12161F"/>
            </w:tcBorders>
          </w:tcPr>
          <w:p w14:paraId="28374DF7" w14:textId="77777777" w:rsidR="00F76F63" w:rsidRDefault="004545D8">
            <w:pPr>
              <w:pStyle w:val="TableParagraph"/>
              <w:spacing w:before="66"/>
              <w:ind w:left="501"/>
              <w:rPr>
                <w:sz w:val="19"/>
              </w:rPr>
            </w:pPr>
            <w:r>
              <w:rPr>
                <w:color w:val="12161F"/>
                <w:sz w:val="19"/>
              </w:rPr>
              <w:t>They</w:t>
            </w:r>
            <w:r>
              <w:rPr>
                <w:color w:val="12161F"/>
                <w:spacing w:val="-5"/>
                <w:sz w:val="19"/>
              </w:rPr>
              <w:t xml:space="preserve"> </w:t>
            </w:r>
            <w:r>
              <w:rPr>
                <w:color w:val="12161F"/>
                <w:sz w:val="19"/>
              </w:rPr>
              <w:t>have</w:t>
            </w:r>
            <w:r>
              <w:rPr>
                <w:color w:val="12161F"/>
                <w:spacing w:val="-5"/>
                <w:sz w:val="19"/>
              </w:rPr>
              <w:t xml:space="preserve"> </w:t>
            </w:r>
            <w:r>
              <w:rPr>
                <w:color w:val="12161F"/>
                <w:sz w:val="19"/>
              </w:rPr>
              <w:t>given</w:t>
            </w:r>
            <w:r>
              <w:rPr>
                <w:color w:val="12161F"/>
                <w:spacing w:val="-3"/>
                <w:sz w:val="19"/>
              </w:rPr>
              <w:t xml:space="preserve"> </w:t>
            </w:r>
            <w:r>
              <w:rPr>
                <w:color w:val="12161F"/>
                <w:sz w:val="19"/>
              </w:rPr>
              <w:t>me</w:t>
            </w:r>
            <w:r>
              <w:rPr>
                <w:color w:val="12161F"/>
                <w:spacing w:val="-5"/>
                <w:sz w:val="19"/>
              </w:rPr>
              <w:t xml:space="preserve"> </w:t>
            </w:r>
            <w:r>
              <w:rPr>
                <w:color w:val="12161F"/>
                <w:sz w:val="19"/>
              </w:rPr>
              <w:t>more</w:t>
            </w:r>
            <w:r>
              <w:rPr>
                <w:color w:val="12161F"/>
                <w:spacing w:val="-5"/>
                <w:sz w:val="19"/>
              </w:rPr>
              <w:t xml:space="preserve"> </w:t>
            </w:r>
            <w:r>
              <w:rPr>
                <w:color w:val="12161F"/>
                <w:spacing w:val="-2"/>
                <w:sz w:val="19"/>
              </w:rPr>
              <w:t>money.</w:t>
            </w:r>
          </w:p>
        </w:tc>
        <w:tc>
          <w:tcPr>
            <w:tcW w:w="2843" w:type="dxa"/>
            <w:tcBorders>
              <w:top w:val="single" w:sz="8" w:space="0" w:color="12161F"/>
              <w:bottom w:val="single" w:sz="8" w:space="0" w:color="12161F"/>
            </w:tcBorders>
          </w:tcPr>
          <w:p w14:paraId="28374DF8" w14:textId="77777777" w:rsidR="00F76F63" w:rsidRDefault="004545D8">
            <w:pPr>
              <w:pStyle w:val="TableParagraph"/>
              <w:spacing w:before="66"/>
              <w:ind w:left="393"/>
              <w:rPr>
                <w:sz w:val="19"/>
              </w:rPr>
            </w:pPr>
            <w:r>
              <w:rPr>
                <w:color w:val="12161F"/>
                <w:sz w:val="19"/>
              </w:rPr>
              <w:t>Money</w:t>
            </w:r>
            <w:r>
              <w:rPr>
                <w:color w:val="12161F"/>
                <w:spacing w:val="-5"/>
                <w:sz w:val="19"/>
              </w:rPr>
              <w:t xml:space="preserve"> </w:t>
            </w:r>
            <w:r>
              <w:rPr>
                <w:color w:val="12161F"/>
                <w:sz w:val="19"/>
              </w:rPr>
              <w:t>-</w:t>
            </w:r>
            <w:r>
              <w:rPr>
                <w:color w:val="12161F"/>
                <w:spacing w:val="-5"/>
                <w:sz w:val="19"/>
              </w:rPr>
              <w:t xml:space="preserve"> </w:t>
            </w:r>
            <w:r>
              <w:rPr>
                <w:color w:val="12161F"/>
                <w:sz w:val="19"/>
              </w:rPr>
              <w:t>amount/</w:t>
            </w:r>
            <w:r>
              <w:rPr>
                <w:color w:val="12161F"/>
                <w:spacing w:val="-5"/>
                <w:sz w:val="19"/>
              </w:rPr>
              <w:t xml:space="preserve"> </w:t>
            </w:r>
            <w:r>
              <w:rPr>
                <w:color w:val="12161F"/>
                <w:spacing w:val="-2"/>
                <w:sz w:val="19"/>
              </w:rPr>
              <w:t>payments</w:t>
            </w:r>
          </w:p>
        </w:tc>
      </w:tr>
      <w:tr w:rsidR="00F76F63" w14:paraId="28374DFE" w14:textId="77777777">
        <w:trPr>
          <w:trHeight w:val="359"/>
        </w:trPr>
        <w:tc>
          <w:tcPr>
            <w:tcW w:w="1664" w:type="dxa"/>
            <w:tcBorders>
              <w:top w:val="single" w:sz="8" w:space="0" w:color="12161F"/>
              <w:bottom w:val="single" w:sz="8" w:space="0" w:color="12161F"/>
            </w:tcBorders>
          </w:tcPr>
          <w:p w14:paraId="28374DFA" w14:textId="77777777" w:rsidR="00F76F63" w:rsidRDefault="004545D8">
            <w:pPr>
              <w:pStyle w:val="TableParagraph"/>
              <w:spacing w:before="63"/>
              <w:ind w:left="312"/>
              <w:rPr>
                <w:sz w:val="19"/>
              </w:rPr>
            </w:pPr>
            <w:r>
              <w:rPr>
                <w:color w:val="12161F"/>
                <w:spacing w:val="-5"/>
                <w:sz w:val="19"/>
              </w:rPr>
              <w:t>H10</w:t>
            </w:r>
          </w:p>
        </w:tc>
        <w:tc>
          <w:tcPr>
            <w:tcW w:w="1329" w:type="dxa"/>
            <w:tcBorders>
              <w:top w:val="single" w:sz="8" w:space="0" w:color="12161F"/>
              <w:bottom w:val="single" w:sz="8" w:space="0" w:color="12161F"/>
            </w:tcBorders>
          </w:tcPr>
          <w:p w14:paraId="28374DFB" w14:textId="77777777" w:rsidR="00F76F63" w:rsidRDefault="004545D8">
            <w:pPr>
              <w:pStyle w:val="TableParagraph"/>
              <w:spacing w:before="63"/>
              <w:ind w:left="217"/>
              <w:rPr>
                <w:sz w:val="19"/>
              </w:rPr>
            </w:pPr>
            <w:r>
              <w:rPr>
                <w:color w:val="12161F"/>
                <w:sz w:val="19"/>
              </w:rPr>
              <w:t>Got</w:t>
            </w:r>
            <w:r>
              <w:rPr>
                <w:color w:val="12161F"/>
                <w:spacing w:val="-2"/>
                <w:sz w:val="19"/>
              </w:rPr>
              <w:t xml:space="preserve"> worse</w:t>
            </w:r>
          </w:p>
        </w:tc>
        <w:tc>
          <w:tcPr>
            <w:tcW w:w="9569" w:type="dxa"/>
            <w:tcBorders>
              <w:top w:val="single" w:sz="8" w:space="0" w:color="12161F"/>
              <w:bottom w:val="single" w:sz="8" w:space="0" w:color="12161F"/>
            </w:tcBorders>
          </w:tcPr>
          <w:p w14:paraId="28374DFC" w14:textId="77777777" w:rsidR="00F76F63" w:rsidRDefault="004545D8">
            <w:pPr>
              <w:pStyle w:val="TableParagraph"/>
              <w:spacing w:before="63"/>
              <w:ind w:left="501"/>
              <w:rPr>
                <w:sz w:val="19"/>
              </w:rPr>
            </w:pPr>
            <w:r>
              <w:rPr>
                <w:color w:val="12161F"/>
                <w:sz w:val="19"/>
              </w:rPr>
              <w:t>They</w:t>
            </w:r>
            <w:r>
              <w:rPr>
                <w:color w:val="12161F"/>
                <w:spacing w:val="-5"/>
                <w:sz w:val="19"/>
              </w:rPr>
              <w:t xml:space="preserve"> </w:t>
            </w:r>
            <w:r>
              <w:rPr>
                <w:color w:val="12161F"/>
                <w:sz w:val="19"/>
              </w:rPr>
              <w:t>don't</w:t>
            </w:r>
            <w:r>
              <w:rPr>
                <w:color w:val="12161F"/>
                <w:spacing w:val="-4"/>
                <w:sz w:val="19"/>
              </w:rPr>
              <w:t xml:space="preserve"> </w:t>
            </w:r>
            <w:r>
              <w:rPr>
                <w:color w:val="12161F"/>
                <w:sz w:val="19"/>
              </w:rPr>
              <w:t>give</w:t>
            </w:r>
            <w:r>
              <w:rPr>
                <w:color w:val="12161F"/>
                <w:spacing w:val="-5"/>
                <w:sz w:val="19"/>
              </w:rPr>
              <w:t xml:space="preserve"> </w:t>
            </w:r>
            <w:r>
              <w:rPr>
                <w:color w:val="12161F"/>
                <w:sz w:val="19"/>
              </w:rPr>
              <w:t>me</w:t>
            </w:r>
            <w:r>
              <w:rPr>
                <w:color w:val="12161F"/>
                <w:spacing w:val="-6"/>
                <w:sz w:val="19"/>
              </w:rPr>
              <w:t xml:space="preserve"> </w:t>
            </w:r>
            <w:r>
              <w:rPr>
                <w:color w:val="12161F"/>
                <w:sz w:val="19"/>
              </w:rPr>
              <w:t>enough</w:t>
            </w:r>
            <w:r>
              <w:rPr>
                <w:color w:val="12161F"/>
                <w:spacing w:val="-4"/>
                <w:sz w:val="19"/>
              </w:rPr>
              <w:t xml:space="preserve"> money</w:t>
            </w:r>
          </w:p>
        </w:tc>
        <w:tc>
          <w:tcPr>
            <w:tcW w:w="2843" w:type="dxa"/>
            <w:tcBorders>
              <w:top w:val="single" w:sz="8" w:space="0" w:color="12161F"/>
              <w:bottom w:val="single" w:sz="8" w:space="0" w:color="12161F"/>
            </w:tcBorders>
          </w:tcPr>
          <w:p w14:paraId="28374DFD" w14:textId="77777777" w:rsidR="00F76F63" w:rsidRDefault="00F76F63">
            <w:pPr>
              <w:pStyle w:val="TableParagraph"/>
              <w:rPr>
                <w:rFonts w:ascii="Times New Roman"/>
                <w:sz w:val="18"/>
              </w:rPr>
            </w:pPr>
          </w:p>
        </w:tc>
      </w:tr>
    </w:tbl>
    <w:p w14:paraId="28374DFF" w14:textId="77777777" w:rsidR="00F76F63" w:rsidRDefault="00F76F63">
      <w:pPr>
        <w:pStyle w:val="TableParagraph"/>
        <w:rPr>
          <w:rFonts w:ascii="Times New Roman"/>
          <w:sz w:val="18"/>
        </w:rPr>
        <w:sectPr w:rsidR="00F76F63">
          <w:pgSz w:w="16860" w:h="11900" w:orient="landscape"/>
          <w:pgMar w:top="480" w:right="283" w:bottom="1821" w:left="283" w:header="0" w:footer="1085" w:gutter="0"/>
          <w:cols w:space="720"/>
        </w:sectPr>
      </w:pPr>
    </w:p>
    <w:tbl>
      <w:tblPr>
        <w:tblW w:w="0" w:type="auto"/>
        <w:tblInd w:w="26" w:type="dxa"/>
        <w:tblLayout w:type="fixed"/>
        <w:tblCellMar>
          <w:left w:w="0" w:type="dxa"/>
          <w:right w:w="0" w:type="dxa"/>
        </w:tblCellMar>
        <w:tblLook w:val="01E0" w:firstRow="1" w:lastRow="1" w:firstColumn="1" w:lastColumn="1" w:noHBand="0" w:noVBand="0"/>
      </w:tblPr>
      <w:tblGrid>
        <w:gridCol w:w="1252"/>
        <w:gridCol w:w="1742"/>
        <w:gridCol w:w="9582"/>
        <w:gridCol w:w="2831"/>
      </w:tblGrid>
      <w:tr w:rsidR="00F76F63" w14:paraId="28374E05" w14:textId="77777777">
        <w:trPr>
          <w:trHeight w:val="698"/>
        </w:trPr>
        <w:tc>
          <w:tcPr>
            <w:tcW w:w="1252" w:type="dxa"/>
            <w:tcBorders>
              <w:bottom w:val="single" w:sz="8" w:space="0" w:color="12161F"/>
            </w:tcBorders>
          </w:tcPr>
          <w:p w14:paraId="28374E00" w14:textId="77777777" w:rsidR="00F76F63" w:rsidRDefault="004545D8">
            <w:pPr>
              <w:pStyle w:val="TableParagraph"/>
              <w:spacing w:before="194"/>
              <w:ind w:left="312"/>
              <w:rPr>
                <w:sz w:val="19"/>
              </w:rPr>
            </w:pPr>
            <w:r>
              <w:rPr>
                <w:color w:val="12161F"/>
                <w:spacing w:val="-5"/>
                <w:sz w:val="19"/>
              </w:rPr>
              <w:lastRenderedPageBreak/>
              <w:t>L30</w:t>
            </w:r>
          </w:p>
        </w:tc>
        <w:tc>
          <w:tcPr>
            <w:tcW w:w="1742" w:type="dxa"/>
            <w:tcBorders>
              <w:bottom w:val="single" w:sz="8" w:space="0" w:color="12161F"/>
            </w:tcBorders>
          </w:tcPr>
          <w:p w14:paraId="28374E01" w14:textId="77777777" w:rsidR="00F76F63" w:rsidRDefault="004545D8">
            <w:pPr>
              <w:pStyle w:val="TableParagraph"/>
              <w:spacing w:before="194"/>
              <w:ind w:right="362"/>
              <w:jc w:val="right"/>
              <w:rPr>
                <w:sz w:val="19"/>
              </w:rPr>
            </w:pPr>
            <w:r>
              <w:rPr>
                <w:color w:val="12161F"/>
                <w:spacing w:val="-2"/>
                <w:sz w:val="19"/>
              </w:rPr>
              <w:t>Improved</w:t>
            </w:r>
          </w:p>
        </w:tc>
        <w:tc>
          <w:tcPr>
            <w:tcW w:w="9582" w:type="dxa"/>
            <w:tcBorders>
              <w:bottom w:val="single" w:sz="8" w:space="0" w:color="12161F"/>
            </w:tcBorders>
          </w:tcPr>
          <w:p w14:paraId="28374E02" w14:textId="77777777" w:rsidR="00F76F63" w:rsidRDefault="004545D8">
            <w:pPr>
              <w:pStyle w:val="TableParagraph"/>
              <w:spacing w:line="193" w:lineRule="exact"/>
              <w:ind w:left="500"/>
              <w:rPr>
                <w:sz w:val="19"/>
              </w:rPr>
            </w:pPr>
            <w:r>
              <w:rPr>
                <w:color w:val="12161F"/>
                <w:sz w:val="19"/>
              </w:rPr>
              <w:t>They</w:t>
            </w:r>
            <w:r>
              <w:rPr>
                <w:color w:val="12161F"/>
                <w:spacing w:val="-4"/>
                <w:sz w:val="19"/>
              </w:rPr>
              <w:t xml:space="preserve"> </w:t>
            </w:r>
            <w:r>
              <w:rPr>
                <w:color w:val="12161F"/>
                <w:sz w:val="19"/>
              </w:rPr>
              <w:t>do</w:t>
            </w:r>
            <w:r>
              <w:rPr>
                <w:color w:val="12161F"/>
                <w:spacing w:val="-6"/>
                <w:sz w:val="19"/>
              </w:rPr>
              <w:t xml:space="preserve"> </w:t>
            </w:r>
            <w:r>
              <w:rPr>
                <w:color w:val="12161F"/>
                <w:sz w:val="19"/>
              </w:rPr>
              <w:t>things</w:t>
            </w:r>
            <w:r>
              <w:rPr>
                <w:color w:val="12161F"/>
                <w:spacing w:val="-4"/>
                <w:sz w:val="19"/>
              </w:rPr>
              <w:t xml:space="preserve"> </w:t>
            </w:r>
            <w:r>
              <w:rPr>
                <w:color w:val="12161F"/>
                <w:sz w:val="19"/>
              </w:rPr>
              <w:t>for</w:t>
            </w:r>
            <w:r>
              <w:rPr>
                <w:color w:val="12161F"/>
                <w:spacing w:val="-3"/>
                <w:sz w:val="19"/>
              </w:rPr>
              <w:t xml:space="preserve"> </w:t>
            </w:r>
            <w:r>
              <w:rPr>
                <w:color w:val="12161F"/>
                <w:sz w:val="19"/>
              </w:rPr>
              <w:t>me</w:t>
            </w:r>
            <w:r>
              <w:rPr>
                <w:color w:val="12161F"/>
                <w:spacing w:val="-4"/>
                <w:sz w:val="19"/>
              </w:rPr>
              <w:t xml:space="preserve"> </w:t>
            </w:r>
            <w:r>
              <w:rPr>
                <w:color w:val="12161F"/>
                <w:sz w:val="19"/>
              </w:rPr>
              <w:t>when</w:t>
            </w:r>
            <w:r>
              <w:rPr>
                <w:color w:val="12161F"/>
                <w:spacing w:val="-3"/>
                <w:sz w:val="19"/>
              </w:rPr>
              <w:t xml:space="preserve"> </w:t>
            </w:r>
            <w:r>
              <w:rPr>
                <w:color w:val="12161F"/>
                <w:sz w:val="19"/>
              </w:rPr>
              <w:t>I</w:t>
            </w:r>
            <w:r>
              <w:rPr>
                <w:color w:val="12161F"/>
                <w:spacing w:val="-6"/>
                <w:sz w:val="19"/>
              </w:rPr>
              <w:t xml:space="preserve"> </w:t>
            </w:r>
            <w:r>
              <w:rPr>
                <w:color w:val="12161F"/>
                <w:sz w:val="19"/>
              </w:rPr>
              <w:t>need</w:t>
            </w:r>
            <w:r>
              <w:rPr>
                <w:color w:val="12161F"/>
                <w:spacing w:val="-3"/>
                <w:sz w:val="19"/>
              </w:rPr>
              <w:t xml:space="preserve"> </w:t>
            </w:r>
            <w:r>
              <w:rPr>
                <w:color w:val="12161F"/>
                <w:sz w:val="19"/>
              </w:rPr>
              <w:t>stuff</w:t>
            </w:r>
            <w:r>
              <w:rPr>
                <w:color w:val="12161F"/>
                <w:spacing w:val="-4"/>
                <w:sz w:val="19"/>
              </w:rPr>
              <w:t xml:space="preserve"> </w:t>
            </w:r>
            <w:r>
              <w:rPr>
                <w:color w:val="12161F"/>
                <w:sz w:val="19"/>
              </w:rPr>
              <w:t>at</w:t>
            </w:r>
            <w:r>
              <w:rPr>
                <w:color w:val="12161F"/>
                <w:spacing w:val="-3"/>
                <w:sz w:val="19"/>
              </w:rPr>
              <w:t xml:space="preserve"> </w:t>
            </w:r>
            <w:r>
              <w:rPr>
                <w:color w:val="12161F"/>
                <w:sz w:val="19"/>
              </w:rPr>
              <w:t>home.</w:t>
            </w:r>
            <w:r>
              <w:rPr>
                <w:color w:val="12161F"/>
                <w:spacing w:val="-3"/>
                <w:sz w:val="19"/>
              </w:rPr>
              <w:t xml:space="preserve"> </w:t>
            </w:r>
            <w:r>
              <w:rPr>
                <w:color w:val="12161F"/>
                <w:sz w:val="19"/>
              </w:rPr>
              <w:t>They</w:t>
            </w:r>
            <w:r>
              <w:rPr>
                <w:color w:val="12161F"/>
                <w:spacing w:val="-4"/>
                <w:sz w:val="19"/>
              </w:rPr>
              <w:t xml:space="preserve"> </w:t>
            </w:r>
            <w:r>
              <w:rPr>
                <w:color w:val="12161F"/>
                <w:sz w:val="19"/>
              </w:rPr>
              <w:t>organised</w:t>
            </w:r>
            <w:r>
              <w:rPr>
                <w:color w:val="12161F"/>
                <w:spacing w:val="-3"/>
                <w:sz w:val="19"/>
              </w:rPr>
              <w:t xml:space="preserve"> </w:t>
            </w:r>
            <w:r>
              <w:rPr>
                <w:color w:val="12161F"/>
                <w:sz w:val="19"/>
              </w:rPr>
              <w:t>to</w:t>
            </w:r>
            <w:r>
              <w:rPr>
                <w:color w:val="12161F"/>
                <w:spacing w:val="-3"/>
                <w:sz w:val="19"/>
              </w:rPr>
              <w:t xml:space="preserve"> </w:t>
            </w:r>
            <w:r>
              <w:rPr>
                <w:color w:val="12161F"/>
                <w:sz w:val="19"/>
              </w:rPr>
              <w:t>put</w:t>
            </w:r>
            <w:r>
              <w:rPr>
                <w:color w:val="12161F"/>
                <w:spacing w:val="-3"/>
                <w:sz w:val="19"/>
              </w:rPr>
              <w:t xml:space="preserve"> </w:t>
            </w:r>
            <w:r>
              <w:rPr>
                <w:color w:val="12161F"/>
                <w:sz w:val="19"/>
              </w:rPr>
              <w:t>in</w:t>
            </w:r>
            <w:r>
              <w:rPr>
                <w:color w:val="12161F"/>
                <w:spacing w:val="-3"/>
                <w:sz w:val="19"/>
              </w:rPr>
              <w:t xml:space="preserve"> </w:t>
            </w:r>
            <w:r>
              <w:rPr>
                <w:color w:val="12161F"/>
                <w:sz w:val="19"/>
              </w:rPr>
              <w:t>a</w:t>
            </w:r>
            <w:r>
              <w:rPr>
                <w:color w:val="12161F"/>
                <w:spacing w:val="-4"/>
                <w:sz w:val="19"/>
              </w:rPr>
              <w:t xml:space="preserve"> </w:t>
            </w:r>
            <w:r>
              <w:rPr>
                <w:color w:val="12161F"/>
                <w:sz w:val="19"/>
              </w:rPr>
              <w:t>few</w:t>
            </w:r>
            <w:r>
              <w:rPr>
                <w:color w:val="12161F"/>
                <w:spacing w:val="-3"/>
                <w:sz w:val="19"/>
              </w:rPr>
              <w:t xml:space="preserve"> </w:t>
            </w:r>
            <w:r>
              <w:rPr>
                <w:color w:val="12161F"/>
                <w:sz w:val="19"/>
              </w:rPr>
              <w:t>ramps</w:t>
            </w:r>
            <w:r>
              <w:rPr>
                <w:color w:val="12161F"/>
                <w:spacing w:val="-5"/>
                <w:sz w:val="19"/>
              </w:rPr>
              <w:t xml:space="preserve"> </w:t>
            </w:r>
            <w:r>
              <w:rPr>
                <w:color w:val="12161F"/>
                <w:sz w:val="19"/>
              </w:rPr>
              <w:t>for</w:t>
            </w:r>
            <w:r>
              <w:rPr>
                <w:color w:val="12161F"/>
                <w:spacing w:val="-3"/>
                <w:sz w:val="19"/>
              </w:rPr>
              <w:t xml:space="preserve"> </w:t>
            </w:r>
            <w:r>
              <w:rPr>
                <w:color w:val="12161F"/>
                <w:sz w:val="19"/>
              </w:rPr>
              <w:t>me</w:t>
            </w:r>
            <w:r>
              <w:rPr>
                <w:color w:val="12161F"/>
                <w:spacing w:val="-7"/>
                <w:sz w:val="19"/>
              </w:rPr>
              <w:t xml:space="preserve"> </w:t>
            </w:r>
            <w:r>
              <w:rPr>
                <w:color w:val="12161F"/>
                <w:sz w:val="19"/>
              </w:rPr>
              <w:t>at</w:t>
            </w:r>
            <w:r>
              <w:rPr>
                <w:color w:val="12161F"/>
                <w:spacing w:val="-3"/>
                <w:sz w:val="19"/>
              </w:rPr>
              <w:t xml:space="preserve"> </w:t>
            </w:r>
            <w:r>
              <w:rPr>
                <w:color w:val="12161F"/>
                <w:sz w:val="19"/>
              </w:rPr>
              <w:t>my</w:t>
            </w:r>
            <w:r>
              <w:rPr>
                <w:color w:val="12161F"/>
                <w:spacing w:val="-3"/>
                <w:sz w:val="19"/>
              </w:rPr>
              <w:t xml:space="preserve"> </w:t>
            </w:r>
            <w:r>
              <w:rPr>
                <w:color w:val="12161F"/>
                <w:sz w:val="19"/>
              </w:rPr>
              <w:t>home</w:t>
            </w:r>
            <w:r>
              <w:rPr>
                <w:color w:val="12161F"/>
                <w:spacing w:val="-5"/>
                <w:sz w:val="19"/>
              </w:rPr>
              <w:t xml:space="preserve"> and</w:t>
            </w:r>
          </w:p>
          <w:p w14:paraId="28374E03" w14:textId="77777777" w:rsidR="00F76F63" w:rsidRDefault="004545D8">
            <w:pPr>
              <w:pStyle w:val="TableParagraph"/>
              <w:spacing w:before="1"/>
              <w:ind w:left="310"/>
              <w:rPr>
                <w:sz w:val="19"/>
              </w:rPr>
            </w:pPr>
            <w:r>
              <w:rPr>
                <w:color w:val="12161F"/>
                <w:sz w:val="19"/>
              </w:rPr>
              <w:t>painted.</w:t>
            </w:r>
            <w:r>
              <w:rPr>
                <w:color w:val="12161F"/>
                <w:spacing w:val="-5"/>
                <w:sz w:val="19"/>
              </w:rPr>
              <w:t xml:space="preserve"> </w:t>
            </w:r>
            <w:r>
              <w:rPr>
                <w:color w:val="12161F"/>
                <w:sz w:val="19"/>
              </w:rPr>
              <w:t>They</w:t>
            </w:r>
            <w:r>
              <w:rPr>
                <w:color w:val="12161F"/>
                <w:spacing w:val="-2"/>
                <w:sz w:val="19"/>
              </w:rPr>
              <w:t xml:space="preserve"> </w:t>
            </w:r>
            <w:r>
              <w:rPr>
                <w:color w:val="12161F"/>
                <w:sz w:val="19"/>
              </w:rPr>
              <w:t>put</w:t>
            </w:r>
            <w:r>
              <w:rPr>
                <w:color w:val="12161F"/>
                <w:spacing w:val="-1"/>
                <w:sz w:val="19"/>
              </w:rPr>
              <w:t xml:space="preserve"> </w:t>
            </w:r>
            <w:r>
              <w:rPr>
                <w:color w:val="12161F"/>
                <w:sz w:val="19"/>
              </w:rPr>
              <w:t>a</w:t>
            </w:r>
            <w:r>
              <w:rPr>
                <w:color w:val="12161F"/>
                <w:spacing w:val="-4"/>
                <w:sz w:val="19"/>
              </w:rPr>
              <w:t xml:space="preserve"> </w:t>
            </w:r>
            <w:r>
              <w:rPr>
                <w:color w:val="12161F"/>
                <w:sz w:val="19"/>
              </w:rPr>
              <w:t>new</w:t>
            </w:r>
            <w:r>
              <w:rPr>
                <w:color w:val="12161F"/>
                <w:spacing w:val="-1"/>
                <w:sz w:val="19"/>
              </w:rPr>
              <w:t xml:space="preserve"> </w:t>
            </w:r>
            <w:r>
              <w:rPr>
                <w:color w:val="12161F"/>
                <w:sz w:val="19"/>
              </w:rPr>
              <w:t>bathroom</w:t>
            </w:r>
            <w:r>
              <w:rPr>
                <w:color w:val="12161F"/>
                <w:spacing w:val="-2"/>
                <w:sz w:val="19"/>
              </w:rPr>
              <w:t xml:space="preserve"> </w:t>
            </w:r>
            <w:r>
              <w:rPr>
                <w:color w:val="12161F"/>
                <w:sz w:val="19"/>
              </w:rPr>
              <w:t>in</w:t>
            </w:r>
            <w:r>
              <w:rPr>
                <w:color w:val="12161F"/>
                <w:spacing w:val="-1"/>
                <w:sz w:val="19"/>
              </w:rPr>
              <w:t xml:space="preserve"> </w:t>
            </w:r>
            <w:r>
              <w:rPr>
                <w:color w:val="12161F"/>
                <w:sz w:val="19"/>
              </w:rPr>
              <w:t>for</w:t>
            </w:r>
            <w:r>
              <w:rPr>
                <w:color w:val="12161F"/>
                <w:spacing w:val="-1"/>
                <w:sz w:val="19"/>
              </w:rPr>
              <w:t xml:space="preserve"> </w:t>
            </w:r>
            <w:r>
              <w:rPr>
                <w:color w:val="12161F"/>
                <w:sz w:val="19"/>
              </w:rPr>
              <w:t>me</w:t>
            </w:r>
            <w:r>
              <w:rPr>
                <w:color w:val="12161F"/>
                <w:spacing w:val="-3"/>
                <w:sz w:val="19"/>
              </w:rPr>
              <w:t xml:space="preserve"> </w:t>
            </w:r>
            <w:r>
              <w:rPr>
                <w:color w:val="12161F"/>
                <w:sz w:val="19"/>
              </w:rPr>
              <w:t>and</w:t>
            </w:r>
            <w:r>
              <w:rPr>
                <w:color w:val="12161F"/>
                <w:spacing w:val="-1"/>
                <w:sz w:val="19"/>
              </w:rPr>
              <w:t xml:space="preserve"> </w:t>
            </w:r>
            <w:r>
              <w:rPr>
                <w:color w:val="12161F"/>
                <w:sz w:val="19"/>
              </w:rPr>
              <w:t>made</w:t>
            </w:r>
            <w:r>
              <w:rPr>
                <w:color w:val="12161F"/>
                <w:spacing w:val="-3"/>
                <w:sz w:val="19"/>
              </w:rPr>
              <w:t xml:space="preserve"> </w:t>
            </w:r>
            <w:r>
              <w:rPr>
                <w:color w:val="12161F"/>
                <w:sz w:val="19"/>
              </w:rPr>
              <w:t>organised</w:t>
            </w:r>
            <w:r>
              <w:rPr>
                <w:color w:val="12161F"/>
                <w:spacing w:val="-1"/>
                <w:sz w:val="19"/>
              </w:rPr>
              <w:t xml:space="preserve"> </w:t>
            </w:r>
            <w:r>
              <w:rPr>
                <w:color w:val="12161F"/>
                <w:sz w:val="19"/>
              </w:rPr>
              <w:t>some</w:t>
            </w:r>
            <w:r>
              <w:rPr>
                <w:color w:val="12161F"/>
                <w:spacing w:val="-3"/>
                <w:sz w:val="19"/>
              </w:rPr>
              <w:t xml:space="preserve"> </w:t>
            </w:r>
            <w:r>
              <w:rPr>
                <w:color w:val="12161F"/>
                <w:sz w:val="19"/>
              </w:rPr>
              <w:t>painting</w:t>
            </w:r>
            <w:r>
              <w:rPr>
                <w:color w:val="12161F"/>
                <w:spacing w:val="-3"/>
                <w:sz w:val="19"/>
              </w:rPr>
              <w:t xml:space="preserve"> </w:t>
            </w:r>
            <w:r>
              <w:rPr>
                <w:color w:val="12161F"/>
                <w:sz w:val="19"/>
              </w:rPr>
              <w:t>as</w:t>
            </w:r>
            <w:r>
              <w:rPr>
                <w:color w:val="12161F"/>
                <w:spacing w:val="-4"/>
                <w:sz w:val="19"/>
              </w:rPr>
              <w:t xml:space="preserve"> </w:t>
            </w:r>
            <w:r>
              <w:rPr>
                <w:color w:val="12161F"/>
                <w:sz w:val="19"/>
              </w:rPr>
              <w:t>well.</w:t>
            </w:r>
            <w:r>
              <w:rPr>
                <w:color w:val="12161F"/>
                <w:spacing w:val="-2"/>
                <w:sz w:val="19"/>
              </w:rPr>
              <w:t xml:space="preserve"> </w:t>
            </w:r>
            <w:r>
              <w:rPr>
                <w:color w:val="12161F"/>
                <w:sz w:val="19"/>
              </w:rPr>
              <w:t>Also,the</w:t>
            </w:r>
            <w:r>
              <w:rPr>
                <w:color w:val="12161F"/>
                <w:spacing w:val="-3"/>
                <w:sz w:val="19"/>
              </w:rPr>
              <w:t xml:space="preserve"> </w:t>
            </w:r>
            <w:r>
              <w:rPr>
                <w:color w:val="12161F"/>
                <w:sz w:val="19"/>
              </w:rPr>
              <w:t>toilet</w:t>
            </w:r>
            <w:r>
              <w:rPr>
                <w:color w:val="12161F"/>
                <w:spacing w:val="-1"/>
                <w:sz w:val="19"/>
              </w:rPr>
              <w:t xml:space="preserve"> </w:t>
            </w:r>
            <w:r>
              <w:rPr>
                <w:color w:val="12161F"/>
                <w:sz w:val="19"/>
              </w:rPr>
              <w:t>and</w:t>
            </w:r>
            <w:r>
              <w:rPr>
                <w:color w:val="12161F"/>
                <w:spacing w:val="-1"/>
                <w:sz w:val="19"/>
              </w:rPr>
              <w:t xml:space="preserve"> </w:t>
            </w:r>
            <w:r>
              <w:rPr>
                <w:color w:val="12161F"/>
                <w:sz w:val="19"/>
              </w:rPr>
              <w:t>bathroom was made all in one as my wheelchair would not fit. I need new carpet now.</w:t>
            </w:r>
          </w:p>
        </w:tc>
        <w:tc>
          <w:tcPr>
            <w:tcW w:w="2831" w:type="dxa"/>
            <w:tcBorders>
              <w:bottom w:val="single" w:sz="8" w:space="0" w:color="12161F"/>
            </w:tcBorders>
          </w:tcPr>
          <w:p w14:paraId="28374E04" w14:textId="77777777" w:rsidR="00F76F63" w:rsidRDefault="004545D8">
            <w:pPr>
              <w:pStyle w:val="TableParagraph"/>
              <w:spacing w:before="79"/>
              <w:ind w:left="189" w:firstLine="189"/>
              <w:rPr>
                <w:sz w:val="19"/>
              </w:rPr>
            </w:pPr>
            <w:r>
              <w:rPr>
                <w:color w:val="12161F"/>
                <w:sz w:val="19"/>
              </w:rPr>
              <w:t>Understanding</w:t>
            </w:r>
            <w:r>
              <w:rPr>
                <w:color w:val="12161F"/>
                <w:spacing w:val="-11"/>
                <w:sz w:val="19"/>
              </w:rPr>
              <w:t xml:space="preserve"> </w:t>
            </w:r>
            <w:r>
              <w:rPr>
                <w:color w:val="12161F"/>
                <w:sz w:val="19"/>
              </w:rPr>
              <w:t>needs/</w:t>
            </w:r>
            <w:r>
              <w:rPr>
                <w:color w:val="12161F"/>
                <w:spacing w:val="-11"/>
                <w:sz w:val="19"/>
              </w:rPr>
              <w:t xml:space="preserve"> </w:t>
            </w:r>
            <w:r>
              <w:rPr>
                <w:color w:val="12161F"/>
                <w:sz w:val="19"/>
              </w:rPr>
              <w:t>easier/ advice/ helping/ listening</w:t>
            </w:r>
          </w:p>
        </w:tc>
      </w:tr>
      <w:tr w:rsidR="00F76F63" w14:paraId="28374E0A" w14:textId="77777777">
        <w:trPr>
          <w:trHeight w:val="359"/>
        </w:trPr>
        <w:tc>
          <w:tcPr>
            <w:tcW w:w="1252" w:type="dxa"/>
            <w:tcBorders>
              <w:top w:val="single" w:sz="8" w:space="0" w:color="12161F"/>
              <w:bottom w:val="single" w:sz="8" w:space="0" w:color="12161F"/>
            </w:tcBorders>
          </w:tcPr>
          <w:p w14:paraId="28374E06" w14:textId="77777777" w:rsidR="00F76F63" w:rsidRDefault="004545D8">
            <w:pPr>
              <w:pStyle w:val="TableParagraph"/>
              <w:spacing w:before="65"/>
              <w:ind w:left="311"/>
              <w:rPr>
                <w:sz w:val="19"/>
              </w:rPr>
            </w:pPr>
            <w:r>
              <w:rPr>
                <w:color w:val="12161F"/>
                <w:spacing w:val="-5"/>
                <w:sz w:val="19"/>
              </w:rPr>
              <w:t>H10</w:t>
            </w:r>
          </w:p>
        </w:tc>
        <w:tc>
          <w:tcPr>
            <w:tcW w:w="1742" w:type="dxa"/>
            <w:tcBorders>
              <w:top w:val="single" w:sz="8" w:space="0" w:color="12161F"/>
              <w:bottom w:val="single" w:sz="8" w:space="0" w:color="12161F"/>
            </w:tcBorders>
          </w:tcPr>
          <w:p w14:paraId="28374E07" w14:textId="77777777" w:rsidR="00F76F63" w:rsidRDefault="004545D8">
            <w:pPr>
              <w:pStyle w:val="TableParagraph"/>
              <w:spacing w:before="65"/>
              <w:ind w:right="310"/>
              <w:jc w:val="right"/>
              <w:rPr>
                <w:sz w:val="19"/>
              </w:rPr>
            </w:pPr>
            <w:r>
              <w:rPr>
                <w:color w:val="12161F"/>
                <w:sz w:val="19"/>
              </w:rPr>
              <w:t>Got</w:t>
            </w:r>
            <w:r>
              <w:rPr>
                <w:color w:val="12161F"/>
                <w:spacing w:val="-2"/>
                <w:sz w:val="19"/>
              </w:rPr>
              <w:t xml:space="preserve"> worse</w:t>
            </w:r>
          </w:p>
        </w:tc>
        <w:tc>
          <w:tcPr>
            <w:tcW w:w="9582" w:type="dxa"/>
            <w:tcBorders>
              <w:top w:val="single" w:sz="8" w:space="0" w:color="12161F"/>
              <w:bottom w:val="single" w:sz="8" w:space="0" w:color="12161F"/>
            </w:tcBorders>
          </w:tcPr>
          <w:p w14:paraId="28374E08" w14:textId="77777777" w:rsidR="00F76F63" w:rsidRDefault="004545D8">
            <w:pPr>
              <w:pStyle w:val="TableParagraph"/>
              <w:spacing w:before="65"/>
              <w:ind w:left="500"/>
              <w:rPr>
                <w:sz w:val="19"/>
              </w:rPr>
            </w:pPr>
            <w:r>
              <w:rPr>
                <w:color w:val="12161F"/>
                <w:sz w:val="19"/>
              </w:rPr>
              <w:t>They</w:t>
            </w:r>
            <w:r>
              <w:rPr>
                <w:color w:val="12161F"/>
                <w:spacing w:val="-4"/>
                <w:sz w:val="19"/>
              </w:rPr>
              <w:t xml:space="preserve"> </w:t>
            </w:r>
            <w:r>
              <w:rPr>
                <w:color w:val="12161F"/>
                <w:sz w:val="19"/>
              </w:rPr>
              <w:t>do</w:t>
            </w:r>
            <w:r>
              <w:rPr>
                <w:color w:val="12161F"/>
                <w:spacing w:val="-5"/>
                <w:sz w:val="19"/>
              </w:rPr>
              <w:t xml:space="preserve"> </w:t>
            </w:r>
            <w:r>
              <w:rPr>
                <w:color w:val="12161F"/>
                <w:sz w:val="19"/>
              </w:rPr>
              <w:t>not</w:t>
            </w:r>
            <w:r>
              <w:rPr>
                <w:color w:val="12161F"/>
                <w:spacing w:val="-2"/>
                <w:sz w:val="19"/>
              </w:rPr>
              <w:t xml:space="preserve"> </w:t>
            </w:r>
            <w:r>
              <w:rPr>
                <w:color w:val="12161F"/>
                <w:sz w:val="19"/>
              </w:rPr>
              <w:t>give</w:t>
            </w:r>
            <w:r>
              <w:rPr>
                <w:color w:val="12161F"/>
                <w:spacing w:val="-4"/>
                <w:sz w:val="19"/>
              </w:rPr>
              <w:t xml:space="preserve"> </w:t>
            </w:r>
            <w:r>
              <w:rPr>
                <w:color w:val="12161F"/>
                <w:sz w:val="19"/>
              </w:rPr>
              <w:t>me</w:t>
            </w:r>
            <w:r>
              <w:rPr>
                <w:color w:val="12161F"/>
                <w:spacing w:val="-5"/>
                <w:sz w:val="19"/>
              </w:rPr>
              <w:t xml:space="preserve"> </w:t>
            </w:r>
            <w:r>
              <w:rPr>
                <w:color w:val="12161F"/>
                <w:sz w:val="19"/>
              </w:rPr>
              <w:t>enough</w:t>
            </w:r>
            <w:r>
              <w:rPr>
                <w:color w:val="12161F"/>
                <w:spacing w:val="-2"/>
                <w:sz w:val="19"/>
              </w:rPr>
              <w:t xml:space="preserve"> </w:t>
            </w:r>
            <w:r>
              <w:rPr>
                <w:color w:val="12161F"/>
                <w:sz w:val="19"/>
              </w:rPr>
              <w:t>of</w:t>
            </w:r>
            <w:r>
              <w:rPr>
                <w:color w:val="12161F"/>
                <w:spacing w:val="-6"/>
                <w:sz w:val="19"/>
              </w:rPr>
              <w:t xml:space="preserve"> </w:t>
            </w:r>
            <w:r>
              <w:rPr>
                <w:color w:val="12161F"/>
                <w:sz w:val="19"/>
              </w:rPr>
              <w:t>my</w:t>
            </w:r>
            <w:r>
              <w:rPr>
                <w:color w:val="12161F"/>
                <w:spacing w:val="-3"/>
                <w:sz w:val="19"/>
              </w:rPr>
              <w:t xml:space="preserve"> </w:t>
            </w:r>
            <w:r>
              <w:rPr>
                <w:color w:val="12161F"/>
                <w:sz w:val="19"/>
              </w:rPr>
              <w:t>own</w:t>
            </w:r>
            <w:r>
              <w:rPr>
                <w:color w:val="12161F"/>
                <w:spacing w:val="-3"/>
                <w:sz w:val="19"/>
              </w:rPr>
              <w:t xml:space="preserve"> </w:t>
            </w:r>
            <w:r>
              <w:rPr>
                <w:color w:val="12161F"/>
                <w:spacing w:val="-4"/>
                <w:sz w:val="19"/>
              </w:rPr>
              <w:t>money</w:t>
            </w:r>
          </w:p>
        </w:tc>
        <w:tc>
          <w:tcPr>
            <w:tcW w:w="2831" w:type="dxa"/>
            <w:tcBorders>
              <w:top w:val="single" w:sz="8" w:space="0" w:color="12161F"/>
              <w:bottom w:val="single" w:sz="8" w:space="0" w:color="12161F"/>
            </w:tcBorders>
          </w:tcPr>
          <w:p w14:paraId="28374E09" w14:textId="77777777" w:rsidR="00F76F63" w:rsidRDefault="00F76F63">
            <w:pPr>
              <w:pStyle w:val="TableParagraph"/>
              <w:rPr>
                <w:rFonts w:ascii="Times New Roman"/>
                <w:sz w:val="18"/>
              </w:rPr>
            </w:pPr>
          </w:p>
        </w:tc>
      </w:tr>
      <w:tr w:rsidR="00F76F63" w14:paraId="28374E12" w14:textId="77777777">
        <w:trPr>
          <w:trHeight w:val="781"/>
        </w:trPr>
        <w:tc>
          <w:tcPr>
            <w:tcW w:w="1252" w:type="dxa"/>
            <w:tcBorders>
              <w:top w:val="single" w:sz="8" w:space="0" w:color="12161F"/>
              <w:bottom w:val="single" w:sz="8" w:space="0" w:color="12161F"/>
            </w:tcBorders>
          </w:tcPr>
          <w:p w14:paraId="28374E0B" w14:textId="77777777" w:rsidR="00F76F63" w:rsidRDefault="00F76F63">
            <w:pPr>
              <w:pStyle w:val="TableParagraph"/>
              <w:spacing w:before="42"/>
              <w:rPr>
                <w:b/>
                <w:sz w:val="19"/>
              </w:rPr>
            </w:pPr>
          </w:p>
          <w:p w14:paraId="28374E0C" w14:textId="77777777" w:rsidR="00F76F63" w:rsidRDefault="004545D8">
            <w:pPr>
              <w:pStyle w:val="TableParagraph"/>
              <w:ind w:left="312"/>
              <w:rPr>
                <w:sz w:val="19"/>
              </w:rPr>
            </w:pPr>
            <w:r>
              <w:rPr>
                <w:color w:val="12161F"/>
                <w:spacing w:val="-5"/>
                <w:sz w:val="19"/>
              </w:rPr>
              <w:t>D20</w:t>
            </w:r>
          </w:p>
        </w:tc>
        <w:tc>
          <w:tcPr>
            <w:tcW w:w="1742" w:type="dxa"/>
            <w:tcBorders>
              <w:top w:val="single" w:sz="8" w:space="0" w:color="12161F"/>
              <w:bottom w:val="single" w:sz="8" w:space="0" w:color="12161F"/>
            </w:tcBorders>
          </w:tcPr>
          <w:p w14:paraId="28374E0D" w14:textId="77777777" w:rsidR="00F76F63" w:rsidRDefault="00F76F63">
            <w:pPr>
              <w:pStyle w:val="TableParagraph"/>
              <w:spacing w:before="42"/>
              <w:rPr>
                <w:b/>
                <w:sz w:val="19"/>
              </w:rPr>
            </w:pPr>
          </w:p>
          <w:p w14:paraId="28374E0E" w14:textId="77777777" w:rsidR="00F76F63" w:rsidRDefault="004545D8">
            <w:pPr>
              <w:pStyle w:val="TableParagraph"/>
              <w:ind w:right="362"/>
              <w:jc w:val="right"/>
              <w:rPr>
                <w:sz w:val="19"/>
              </w:rPr>
            </w:pPr>
            <w:r>
              <w:rPr>
                <w:color w:val="12161F"/>
                <w:spacing w:val="-2"/>
                <w:sz w:val="19"/>
              </w:rPr>
              <w:t>Improved</w:t>
            </w:r>
          </w:p>
        </w:tc>
        <w:tc>
          <w:tcPr>
            <w:tcW w:w="9582" w:type="dxa"/>
            <w:tcBorders>
              <w:top w:val="single" w:sz="8" w:space="0" w:color="12161F"/>
              <w:bottom w:val="single" w:sz="8" w:space="0" w:color="12161F"/>
            </w:tcBorders>
          </w:tcPr>
          <w:p w14:paraId="28374E0F" w14:textId="77777777" w:rsidR="00F76F63" w:rsidRDefault="00F76F63">
            <w:pPr>
              <w:pStyle w:val="TableParagraph"/>
              <w:spacing w:before="42"/>
              <w:rPr>
                <w:b/>
                <w:sz w:val="19"/>
              </w:rPr>
            </w:pPr>
          </w:p>
          <w:p w14:paraId="28374E10" w14:textId="77777777" w:rsidR="00F76F63" w:rsidRDefault="004545D8">
            <w:pPr>
              <w:pStyle w:val="TableParagraph"/>
              <w:ind w:left="500"/>
              <w:rPr>
                <w:sz w:val="19"/>
              </w:rPr>
            </w:pPr>
            <w:r>
              <w:rPr>
                <w:color w:val="12161F"/>
                <w:sz w:val="19"/>
              </w:rPr>
              <w:t>They</w:t>
            </w:r>
            <w:r>
              <w:rPr>
                <w:color w:val="12161F"/>
                <w:spacing w:val="-3"/>
                <w:sz w:val="19"/>
              </w:rPr>
              <w:t xml:space="preserve"> </w:t>
            </w:r>
            <w:r>
              <w:rPr>
                <w:color w:val="12161F"/>
                <w:sz w:val="19"/>
              </w:rPr>
              <w:t>are</w:t>
            </w:r>
            <w:r>
              <w:rPr>
                <w:color w:val="12161F"/>
                <w:spacing w:val="-3"/>
                <w:sz w:val="19"/>
              </w:rPr>
              <w:t xml:space="preserve"> </w:t>
            </w:r>
            <w:r>
              <w:rPr>
                <w:color w:val="12161F"/>
                <w:spacing w:val="-2"/>
                <w:sz w:val="19"/>
              </w:rPr>
              <w:t>helping</w:t>
            </w:r>
          </w:p>
        </w:tc>
        <w:tc>
          <w:tcPr>
            <w:tcW w:w="2831" w:type="dxa"/>
            <w:tcBorders>
              <w:top w:val="single" w:sz="8" w:space="0" w:color="12161F"/>
              <w:bottom w:val="single" w:sz="8" w:space="0" w:color="12161F"/>
            </w:tcBorders>
          </w:tcPr>
          <w:p w14:paraId="28374E11" w14:textId="77777777" w:rsidR="00F76F63" w:rsidRDefault="004545D8">
            <w:pPr>
              <w:pStyle w:val="TableParagraph"/>
              <w:spacing w:before="159"/>
              <w:ind w:left="189" w:firstLine="189"/>
              <w:rPr>
                <w:sz w:val="19"/>
              </w:rPr>
            </w:pPr>
            <w:r>
              <w:rPr>
                <w:color w:val="12161F"/>
                <w:sz w:val="19"/>
              </w:rPr>
              <w:t>Understanding</w:t>
            </w:r>
            <w:r>
              <w:rPr>
                <w:color w:val="12161F"/>
                <w:spacing w:val="-11"/>
                <w:sz w:val="19"/>
              </w:rPr>
              <w:t xml:space="preserve"> </w:t>
            </w:r>
            <w:r>
              <w:rPr>
                <w:color w:val="12161F"/>
                <w:sz w:val="19"/>
              </w:rPr>
              <w:t>needs/</w:t>
            </w:r>
            <w:r>
              <w:rPr>
                <w:color w:val="12161F"/>
                <w:spacing w:val="-11"/>
                <w:sz w:val="19"/>
              </w:rPr>
              <w:t xml:space="preserve"> </w:t>
            </w:r>
            <w:r>
              <w:rPr>
                <w:color w:val="12161F"/>
                <w:sz w:val="19"/>
              </w:rPr>
              <w:t>easier/ advice/ helping/ listening</w:t>
            </w:r>
          </w:p>
        </w:tc>
      </w:tr>
      <w:tr w:rsidR="00F76F63" w14:paraId="28374E17" w14:textId="77777777">
        <w:trPr>
          <w:trHeight w:val="359"/>
        </w:trPr>
        <w:tc>
          <w:tcPr>
            <w:tcW w:w="1252" w:type="dxa"/>
            <w:tcBorders>
              <w:top w:val="single" w:sz="8" w:space="0" w:color="12161F"/>
              <w:bottom w:val="single" w:sz="8" w:space="0" w:color="12161F"/>
            </w:tcBorders>
          </w:tcPr>
          <w:p w14:paraId="28374E13" w14:textId="77777777" w:rsidR="00F76F63" w:rsidRDefault="004545D8">
            <w:pPr>
              <w:pStyle w:val="TableParagraph"/>
              <w:spacing w:before="63"/>
              <w:ind w:left="312"/>
              <w:rPr>
                <w:sz w:val="19"/>
              </w:rPr>
            </w:pPr>
            <w:r>
              <w:rPr>
                <w:color w:val="12161F"/>
                <w:spacing w:val="-5"/>
                <w:sz w:val="19"/>
              </w:rPr>
              <w:t>H30</w:t>
            </w:r>
          </w:p>
        </w:tc>
        <w:tc>
          <w:tcPr>
            <w:tcW w:w="1742" w:type="dxa"/>
            <w:tcBorders>
              <w:top w:val="single" w:sz="8" w:space="0" w:color="12161F"/>
              <w:bottom w:val="single" w:sz="8" w:space="0" w:color="12161F"/>
            </w:tcBorders>
          </w:tcPr>
          <w:p w14:paraId="28374E14" w14:textId="77777777" w:rsidR="00F76F63" w:rsidRDefault="004545D8">
            <w:pPr>
              <w:pStyle w:val="TableParagraph"/>
              <w:spacing w:before="63"/>
              <w:ind w:right="310"/>
              <w:jc w:val="right"/>
              <w:rPr>
                <w:sz w:val="19"/>
              </w:rPr>
            </w:pPr>
            <w:r>
              <w:rPr>
                <w:color w:val="12161F"/>
                <w:sz w:val="19"/>
              </w:rPr>
              <w:t>Got</w:t>
            </w:r>
            <w:r>
              <w:rPr>
                <w:color w:val="12161F"/>
                <w:spacing w:val="-2"/>
                <w:sz w:val="19"/>
              </w:rPr>
              <w:t xml:space="preserve"> worse</w:t>
            </w:r>
          </w:p>
        </w:tc>
        <w:tc>
          <w:tcPr>
            <w:tcW w:w="9582" w:type="dxa"/>
            <w:tcBorders>
              <w:top w:val="single" w:sz="8" w:space="0" w:color="12161F"/>
              <w:bottom w:val="single" w:sz="8" w:space="0" w:color="12161F"/>
            </w:tcBorders>
          </w:tcPr>
          <w:p w14:paraId="28374E15" w14:textId="77777777" w:rsidR="00F76F63" w:rsidRDefault="004545D8">
            <w:pPr>
              <w:pStyle w:val="TableParagraph"/>
              <w:spacing w:before="63"/>
              <w:ind w:left="500"/>
              <w:rPr>
                <w:sz w:val="19"/>
              </w:rPr>
            </w:pPr>
            <w:r>
              <w:rPr>
                <w:color w:val="12161F"/>
                <w:sz w:val="19"/>
              </w:rPr>
              <w:t>The</w:t>
            </w:r>
            <w:r>
              <w:rPr>
                <w:color w:val="12161F"/>
                <w:spacing w:val="-6"/>
                <w:sz w:val="19"/>
              </w:rPr>
              <w:t xml:space="preserve"> </w:t>
            </w:r>
            <w:r>
              <w:rPr>
                <w:color w:val="12161F"/>
                <w:sz w:val="19"/>
              </w:rPr>
              <w:t>new</w:t>
            </w:r>
            <w:r>
              <w:rPr>
                <w:color w:val="12161F"/>
                <w:spacing w:val="-3"/>
                <w:sz w:val="19"/>
              </w:rPr>
              <w:t xml:space="preserve"> </w:t>
            </w:r>
            <w:r>
              <w:rPr>
                <w:color w:val="12161F"/>
                <w:sz w:val="19"/>
              </w:rPr>
              <w:t>client</w:t>
            </w:r>
            <w:r>
              <w:rPr>
                <w:color w:val="12161F"/>
                <w:spacing w:val="-3"/>
                <w:sz w:val="19"/>
              </w:rPr>
              <w:t xml:space="preserve"> </w:t>
            </w:r>
            <w:r>
              <w:rPr>
                <w:color w:val="12161F"/>
                <w:sz w:val="19"/>
              </w:rPr>
              <w:t>account</w:t>
            </w:r>
            <w:r>
              <w:rPr>
                <w:color w:val="12161F"/>
                <w:spacing w:val="-5"/>
                <w:sz w:val="19"/>
              </w:rPr>
              <w:t xml:space="preserve"> </w:t>
            </w:r>
            <w:r>
              <w:rPr>
                <w:color w:val="12161F"/>
                <w:sz w:val="19"/>
              </w:rPr>
              <w:t>manager</w:t>
            </w:r>
            <w:r>
              <w:rPr>
                <w:color w:val="12161F"/>
                <w:spacing w:val="-3"/>
                <w:sz w:val="19"/>
              </w:rPr>
              <w:t xml:space="preserve"> </w:t>
            </w:r>
            <w:r>
              <w:rPr>
                <w:color w:val="12161F"/>
                <w:sz w:val="19"/>
              </w:rPr>
              <w:t>is</w:t>
            </w:r>
            <w:r>
              <w:rPr>
                <w:color w:val="12161F"/>
                <w:spacing w:val="-5"/>
                <w:sz w:val="19"/>
              </w:rPr>
              <w:t xml:space="preserve"> </w:t>
            </w:r>
            <w:r>
              <w:rPr>
                <w:color w:val="12161F"/>
                <w:sz w:val="19"/>
              </w:rPr>
              <w:t>not</w:t>
            </w:r>
            <w:r>
              <w:rPr>
                <w:color w:val="12161F"/>
                <w:spacing w:val="-3"/>
                <w:sz w:val="19"/>
              </w:rPr>
              <w:t xml:space="preserve"> </w:t>
            </w:r>
            <w:r>
              <w:rPr>
                <w:color w:val="12161F"/>
                <w:sz w:val="19"/>
              </w:rPr>
              <w:t>as</w:t>
            </w:r>
            <w:r>
              <w:rPr>
                <w:color w:val="12161F"/>
                <w:spacing w:val="-4"/>
                <w:sz w:val="19"/>
              </w:rPr>
              <w:t xml:space="preserve"> </w:t>
            </w:r>
            <w:r>
              <w:rPr>
                <w:color w:val="12161F"/>
                <w:sz w:val="19"/>
              </w:rPr>
              <w:t>good</w:t>
            </w:r>
            <w:r>
              <w:rPr>
                <w:color w:val="12161F"/>
                <w:spacing w:val="-3"/>
                <w:sz w:val="19"/>
              </w:rPr>
              <w:t xml:space="preserve"> </w:t>
            </w:r>
            <w:r>
              <w:rPr>
                <w:color w:val="12161F"/>
                <w:sz w:val="19"/>
              </w:rPr>
              <w:t>as</w:t>
            </w:r>
            <w:r>
              <w:rPr>
                <w:color w:val="12161F"/>
                <w:spacing w:val="-4"/>
                <w:sz w:val="19"/>
              </w:rPr>
              <w:t xml:space="preserve"> </w:t>
            </w:r>
            <w:r>
              <w:rPr>
                <w:color w:val="12161F"/>
                <w:sz w:val="19"/>
              </w:rPr>
              <w:t>the</w:t>
            </w:r>
            <w:r>
              <w:rPr>
                <w:color w:val="12161F"/>
                <w:spacing w:val="-6"/>
                <w:sz w:val="19"/>
              </w:rPr>
              <w:t xml:space="preserve"> </w:t>
            </w:r>
            <w:r>
              <w:rPr>
                <w:color w:val="12161F"/>
                <w:spacing w:val="-4"/>
                <w:sz w:val="19"/>
              </w:rPr>
              <w:t>last</w:t>
            </w:r>
          </w:p>
        </w:tc>
        <w:tc>
          <w:tcPr>
            <w:tcW w:w="2831" w:type="dxa"/>
            <w:tcBorders>
              <w:top w:val="single" w:sz="8" w:space="0" w:color="12161F"/>
              <w:bottom w:val="single" w:sz="8" w:space="0" w:color="12161F"/>
            </w:tcBorders>
          </w:tcPr>
          <w:p w14:paraId="28374E16" w14:textId="77777777" w:rsidR="00F76F63" w:rsidRDefault="00F76F63">
            <w:pPr>
              <w:pStyle w:val="TableParagraph"/>
              <w:rPr>
                <w:rFonts w:ascii="Times New Roman"/>
                <w:sz w:val="18"/>
              </w:rPr>
            </w:pPr>
          </w:p>
        </w:tc>
      </w:tr>
      <w:tr w:rsidR="00F76F63" w14:paraId="28374E1C" w14:textId="77777777">
        <w:trPr>
          <w:trHeight w:val="524"/>
        </w:trPr>
        <w:tc>
          <w:tcPr>
            <w:tcW w:w="1252" w:type="dxa"/>
            <w:tcBorders>
              <w:top w:val="single" w:sz="8" w:space="0" w:color="12161F"/>
              <w:bottom w:val="single" w:sz="8" w:space="0" w:color="12161F"/>
            </w:tcBorders>
          </w:tcPr>
          <w:p w14:paraId="28374E18" w14:textId="77777777" w:rsidR="00F76F63" w:rsidRDefault="004545D8">
            <w:pPr>
              <w:pStyle w:val="TableParagraph"/>
              <w:spacing w:before="147"/>
              <w:ind w:left="312"/>
              <w:rPr>
                <w:sz w:val="19"/>
              </w:rPr>
            </w:pPr>
            <w:r>
              <w:rPr>
                <w:color w:val="12161F"/>
                <w:spacing w:val="-5"/>
                <w:sz w:val="19"/>
              </w:rPr>
              <w:t>H10</w:t>
            </w:r>
          </w:p>
        </w:tc>
        <w:tc>
          <w:tcPr>
            <w:tcW w:w="1742" w:type="dxa"/>
            <w:tcBorders>
              <w:top w:val="single" w:sz="8" w:space="0" w:color="12161F"/>
              <w:bottom w:val="single" w:sz="8" w:space="0" w:color="12161F"/>
            </w:tcBorders>
          </w:tcPr>
          <w:p w14:paraId="28374E19" w14:textId="77777777" w:rsidR="00F76F63" w:rsidRDefault="004545D8">
            <w:pPr>
              <w:pStyle w:val="TableParagraph"/>
              <w:spacing w:before="147"/>
              <w:ind w:right="362"/>
              <w:jc w:val="right"/>
              <w:rPr>
                <w:sz w:val="19"/>
              </w:rPr>
            </w:pPr>
            <w:r>
              <w:rPr>
                <w:color w:val="12161F"/>
                <w:spacing w:val="-2"/>
                <w:sz w:val="19"/>
              </w:rPr>
              <w:t>Improved</w:t>
            </w:r>
          </w:p>
        </w:tc>
        <w:tc>
          <w:tcPr>
            <w:tcW w:w="9582" w:type="dxa"/>
            <w:tcBorders>
              <w:top w:val="single" w:sz="8" w:space="0" w:color="12161F"/>
              <w:bottom w:val="single" w:sz="8" w:space="0" w:color="12161F"/>
            </w:tcBorders>
          </w:tcPr>
          <w:p w14:paraId="28374E1A" w14:textId="77777777" w:rsidR="00F76F63" w:rsidRDefault="004545D8">
            <w:pPr>
              <w:pStyle w:val="TableParagraph"/>
              <w:spacing w:before="147"/>
              <w:ind w:left="500"/>
              <w:rPr>
                <w:sz w:val="19"/>
              </w:rPr>
            </w:pPr>
            <w:r>
              <w:rPr>
                <w:color w:val="12161F"/>
                <w:sz w:val="19"/>
              </w:rPr>
              <w:t>The</w:t>
            </w:r>
            <w:r>
              <w:rPr>
                <w:color w:val="12161F"/>
                <w:spacing w:val="-5"/>
                <w:sz w:val="19"/>
              </w:rPr>
              <w:t xml:space="preserve"> </w:t>
            </w:r>
            <w:r>
              <w:rPr>
                <w:color w:val="12161F"/>
                <w:sz w:val="19"/>
              </w:rPr>
              <w:t>manager</w:t>
            </w:r>
            <w:r>
              <w:rPr>
                <w:color w:val="12161F"/>
                <w:spacing w:val="-3"/>
                <w:sz w:val="19"/>
              </w:rPr>
              <w:t xml:space="preserve"> </w:t>
            </w:r>
            <w:r>
              <w:rPr>
                <w:color w:val="12161F"/>
                <w:sz w:val="19"/>
              </w:rPr>
              <w:t>is</w:t>
            </w:r>
            <w:r>
              <w:rPr>
                <w:color w:val="12161F"/>
                <w:spacing w:val="-4"/>
                <w:sz w:val="19"/>
              </w:rPr>
              <w:t xml:space="preserve"> </w:t>
            </w:r>
            <w:r>
              <w:rPr>
                <w:color w:val="12161F"/>
                <w:sz w:val="19"/>
              </w:rPr>
              <w:t>very</w:t>
            </w:r>
            <w:r>
              <w:rPr>
                <w:color w:val="12161F"/>
                <w:spacing w:val="-4"/>
                <w:sz w:val="19"/>
              </w:rPr>
              <w:t xml:space="preserve"> </w:t>
            </w:r>
            <w:r>
              <w:rPr>
                <w:color w:val="12161F"/>
                <w:sz w:val="19"/>
              </w:rPr>
              <w:t>good</w:t>
            </w:r>
            <w:r>
              <w:rPr>
                <w:color w:val="12161F"/>
                <w:spacing w:val="-3"/>
                <w:sz w:val="19"/>
              </w:rPr>
              <w:t xml:space="preserve"> </w:t>
            </w:r>
            <w:r>
              <w:rPr>
                <w:color w:val="12161F"/>
                <w:sz w:val="19"/>
              </w:rPr>
              <w:t>and</w:t>
            </w:r>
            <w:r>
              <w:rPr>
                <w:color w:val="12161F"/>
                <w:spacing w:val="-5"/>
                <w:sz w:val="19"/>
              </w:rPr>
              <w:t xml:space="preserve"> </w:t>
            </w:r>
            <w:r>
              <w:rPr>
                <w:color w:val="12161F"/>
                <w:sz w:val="19"/>
              </w:rPr>
              <w:t>on</w:t>
            </w:r>
            <w:r>
              <w:rPr>
                <w:color w:val="12161F"/>
                <w:spacing w:val="-2"/>
                <w:sz w:val="19"/>
              </w:rPr>
              <w:t xml:space="preserve"> </w:t>
            </w:r>
            <w:r>
              <w:rPr>
                <w:color w:val="12161F"/>
                <w:sz w:val="19"/>
              </w:rPr>
              <w:t>top</w:t>
            </w:r>
            <w:r>
              <w:rPr>
                <w:color w:val="12161F"/>
                <w:spacing w:val="-3"/>
                <w:sz w:val="19"/>
              </w:rPr>
              <w:t xml:space="preserve"> </w:t>
            </w:r>
            <w:r>
              <w:rPr>
                <w:color w:val="12161F"/>
                <w:sz w:val="19"/>
              </w:rPr>
              <w:t>of</w:t>
            </w:r>
            <w:r>
              <w:rPr>
                <w:color w:val="12161F"/>
                <w:spacing w:val="-4"/>
                <w:sz w:val="19"/>
              </w:rPr>
              <w:t xml:space="preserve"> </w:t>
            </w:r>
            <w:r>
              <w:rPr>
                <w:color w:val="12161F"/>
                <w:sz w:val="19"/>
              </w:rPr>
              <w:t>stuff</w:t>
            </w:r>
            <w:r>
              <w:rPr>
                <w:color w:val="12161F"/>
                <w:spacing w:val="-4"/>
                <w:sz w:val="19"/>
              </w:rPr>
              <w:t xml:space="preserve"> </w:t>
            </w:r>
            <w:r>
              <w:rPr>
                <w:color w:val="12161F"/>
                <w:sz w:val="19"/>
              </w:rPr>
              <w:t>all</w:t>
            </w:r>
            <w:r>
              <w:rPr>
                <w:color w:val="12161F"/>
                <w:spacing w:val="-5"/>
                <w:sz w:val="19"/>
              </w:rPr>
              <w:t xml:space="preserve"> </w:t>
            </w:r>
            <w:r>
              <w:rPr>
                <w:color w:val="12161F"/>
                <w:sz w:val="19"/>
              </w:rPr>
              <w:t>the</w:t>
            </w:r>
            <w:r>
              <w:rPr>
                <w:color w:val="12161F"/>
                <w:spacing w:val="-5"/>
                <w:sz w:val="19"/>
              </w:rPr>
              <w:t xml:space="preserve"> </w:t>
            </w:r>
            <w:r>
              <w:rPr>
                <w:color w:val="12161F"/>
                <w:spacing w:val="-2"/>
                <w:sz w:val="19"/>
              </w:rPr>
              <w:t>time.</w:t>
            </w:r>
          </w:p>
        </w:tc>
        <w:tc>
          <w:tcPr>
            <w:tcW w:w="2831" w:type="dxa"/>
            <w:tcBorders>
              <w:top w:val="single" w:sz="8" w:space="0" w:color="12161F"/>
              <w:bottom w:val="single" w:sz="8" w:space="0" w:color="12161F"/>
            </w:tcBorders>
          </w:tcPr>
          <w:p w14:paraId="28374E1B" w14:textId="77777777" w:rsidR="00F76F63" w:rsidRDefault="004545D8">
            <w:pPr>
              <w:pStyle w:val="TableParagraph"/>
              <w:spacing w:before="32"/>
              <w:ind w:left="189" w:right="448" w:firstLine="189"/>
              <w:rPr>
                <w:sz w:val="19"/>
              </w:rPr>
            </w:pPr>
            <w:r>
              <w:rPr>
                <w:color w:val="12161F"/>
                <w:sz w:val="19"/>
              </w:rPr>
              <w:t>Contact/</w:t>
            </w:r>
            <w:r>
              <w:rPr>
                <w:color w:val="12161F"/>
                <w:spacing w:val="-11"/>
                <w:sz w:val="19"/>
              </w:rPr>
              <w:t xml:space="preserve"> </w:t>
            </w:r>
            <w:r>
              <w:rPr>
                <w:color w:val="12161F"/>
                <w:sz w:val="19"/>
              </w:rPr>
              <w:t xml:space="preserve">communication/ </w:t>
            </w:r>
            <w:r>
              <w:rPr>
                <w:color w:val="12161F"/>
                <w:spacing w:val="-4"/>
                <w:sz w:val="19"/>
              </w:rPr>
              <w:t>CAM</w:t>
            </w:r>
          </w:p>
        </w:tc>
      </w:tr>
      <w:tr w:rsidR="00F76F63" w14:paraId="28374E24" w14:textId="77777777">
        <w:trPr>
          <w:trHeight w:val="779"/>
        </w:trPr>
        <w:tc>
          <w:tcPr>
            <w:tcW w:w="1252" w:type="dxa"/>
            <w:tcBorders>
              <w:top w:val="single" w:sz="8" w:space="0" w:color="12161F"/>
              <w:bottom w:val="single" w:sz="8" w:space="0" w:color="12161F"/>
            </w:tcBorders>
          </w:tcPr>
          <w:p w14:paraId="28374E1D" w14:textId="77777777" w:rsidR="00F76F63" w:rsidRDefault="00F76F63">
            <w:pPr>
              <w:pStyle w:val="TableParagraph"/>
              <w:spacing w:before="42"/>
              <w:rPr>
                <w:b/>
                <w:sz w:val="19"/>
              </w:rPr>
            </w:pPr>
          </w:p>
          <w:p w14:paraId="28374E1E" w14:textId="77777777" w:rsidR="00F76F63" w:rsidRDefault="004545D8">
            <w:pPr>
              <w:pStyle w:val="TableParagraph"/>
              <w:ind w:left="312"/>
              <w:rPr>
                <w:sz w:val="19"/>
              </w:rPr>
            </w:pPr>
            <w:r>
              <w:rPr>
                <w:color w:val="12161F"/>
                <w:spacing w:val="-5"/>
                <w:sz w:val="19"/>
              </w:rPr>
              <w:t>L30</w:t>
            </w:r>
          </w:p>
        </w:tc>
        <w:tc>
          <w:tcPr>
            <w:tcW w:w="1742" w:type="dxa"/>
            <w:tcBorders>
              <w:top w:val="single" w:sz="8" w:space="0" w:color="12161F"/>
              <w:bottom w:val="single" w:sz="8" w:space="0" w:color="12161F"/>
            </w:tcBorders>
          </w:tcPr>
          <w:p w14:paraId="28374E1F" w14:textId="77777777" w:rsidR="00F76F63" w:rsidRDefault="00F76F63">
            <w:pPr>
              <w:pStyle w:val="TableParagraph"/>
              <w:spacing w:before="42"/>
              <w:rPr>
                <w:b/>
                <w:sz w:val="19"/>
              </w:rPr>
            </w:pPr>
          </w:p>
          <w:p w14:paraId="28374E20" w14:textId="77777777" w:rsidR="00F76F63" w:rsidRDefault="004545D8">
            <w:pPr>
              <w:pStyle w:val="TableParagraph"/>
              <w:ind w:right="362"/>
              <w:jc w:val="right"/>
              <w:rPr>
                <w:sz w:val="19"/>
              </w:rPr>
            </w:pPr>
            <w:r>
              <w:rPr>
                <w:color w:val="12161F"/>
                <w:spacing w:val="-2"/>
                <w:sz w:val="19"/>
              </w:rPr>
              <w:t>Improved</w:t>
            </w:r>
          </w:p>
        </w:tc>
        <w:tc>
          <w:tcPr>
            <w:tcW w:w="9582" w:type="dxa"/>
            <w:tcBorders>
              <w:top w:val="single" w:sz="8" w:space="0" w:color="12161F"/>
              <w:bottom w:val="single" w:sz="8" w:space="0" w:color="12161F"/>
            </w:tcBorders>
          </w:tcPr>
          <w:p w14:paraId="28374E21" w14:textId="77777777" w:rsidR="00F76F63" w:rsidRDefault="00F76F63">
            <w:pPr>
              <w:pStyle w:val="TableParagraph"/>
              <w:spacing w:before="42"/>
              <w:rPr>
                <w:b/>
                <w:sz w:val="19"/>
              </w:rPr>
            </w:pPr>
          </w:p>
          <w:p w14:paraId="28374E22" w14:textId="77777777" w:rsidR="00F76F63" w:rsidRDefault="004545D8">
            <w:pPr>
              <w:pStyle w:val="TableParagraph"/>
              <w:ind w:left="500"/>
              <w:rPr>
                <w:sz w:val="19"/>
              </w:rPr>
            </w:pPr>
            <w:r>
              <w:rPr>
                <w:color w:val="12161F"/>
                <w:sz w:val="19"/>
              </w:rPr>
              <w:t>Since</w:t>
            </w:r>
            <w:r>
              <w:rPr>
                <w:color w:val="12161F"/>
                <w:spacing w:val="-5"/>
                <w:sz w:val="19"/>
              </w:rPr>
              <w:t xml:space="preserve"> </w:t>
            </w:r>
            <w:r>
              <w:rPr>
                <w:color w:val="12161F"/>
                <w:sz w:val="19"/>
              </w:rPr>
              <w:t>Mum</w:t>
            </w:r>
            <w:r>
              <w:rPr>
                <w:color w:val="12161F"/>
                <w:spacing w:val="-4"/>
                <w:sz w:val="19"/>
              </w:rPr>
              <w:t xml:space="preserve"> </w:t>
            </w:r>
            <w:r>
              <w:rPr>
                <w:color w:val="12161F"/>
                <w:sz w:val="19"/>
              </w:rPr>
              <w:t>passed</w:t>
            </w:r>
            <w:r>
              <w:rPr>
                <w:color w:val="12161F"/>
                <w:spacing w:val="-2"/>
                <w:sz w:val="19"/>
              </w:rPr>
              <w:t xml:space="preserve"> </w:t>
            </w:r>
            <w:r>
              <w:rPr>
                <w:color w:val="12161F"/>
                <w:sz w:val="19"/>
              </w:rPr>
              <w:t>away</w:t>
            </w:r>
            <w:r>
              <w:rPr>
                <w:color w:val="12161F"/>
                <w:spacing w:val="-6"/>
                <w:sz w:val="19"/>
              </w:rPr>
              <w:t xml:space="preserve"> </w:t>
            </w:r>
            <w:r>
              <w:rPr>
                <w:color w:val="12161F"/>
                <w:sz w:val="19"/>
              </w:rPr>
              <w:t>the</w:t>
            </w:r>
            <w:r>
              <w:rPr>
                <w:color w:val="12161F"/>
                <w:spacing w:val="-4"/>
                <w:sz w:val="19"/>
              </w:rPr>
              <w:t xml:space="preserve"> </w:t>
            </w:r>
            <w:r>
              <w:rPr>
                <w:color w:val="12161F"/>
                <w:sz w:val="19"/>
              </w:rPr>
              <w:t>PT</w:t>
            </w:r>
            <w:r>
              <w:rPr>
                <w:color w:val="12161F"/>
                <w:spacing w:val="-4"/>
                <w:sz w:val="19"/>
              </w:rPr>
              <w:t xml:space="preserve"> </w:t>
            </w:r>
            <w:r>
              <w:rPr>
                <w:color w:val="12161F"/>
                <w:sz w:val="19"/>
              </w:rPr>
              <w:t>have</w:t>
            </w:r>
            <w:r>
              <w:rPr>
                <w:color w:val="12161F"/>
                <w:spacing w:val="-5"/>
                <w:sz w:val="19"/>
              </w:rPr>
              <w:t xml:space="preserve"> </w:t>
            </w:r>
            <w:r>
              <w:rPr>
                <w:color w:val="12161F"/>
                <w:sz w:val="19"/>
              </w:rPr>
              <w:t>helped</w:t>
            </w:r>
            <w:r>
              <w:rPr>
                <w:color w:val="12161F"/>
                <w:spacing w:val="-3"/>
                <w:sz w:val="19"/>
              </w:rPr>
              <w:t xml:space="preserve"> </w:t>
            </w:r>
            <w:r>
              <w:rPr>
                <w:color w:val="12161F"/>
                <w:spacing w:val="-5"/>
                <w:sz w:val="19"/>
              </w:rPr>
              <w:t>me.</w:t>
            </w:r>
          </w:p>
        </w:tc>
        <w:tc>
          <w:tcPr>
            <w:tcW w:w="2831" w:type="dxa"/>
            <w:tcBorders>
              <w:top w:val="single" w:sz="8" w:space="0" w:color="12161F"/>
              <w:bottom w:val="single" w:sz="8" w:space="0" w:color="12161F"/>
            </w:tcBorders>
          </w:tcPr>
          <w:p w14:paraId="28374E23" w14:textId="77777777" w:rsidR="00F76F63" w:rsidRDefault="004545D8">
            <w:pPr>
              <w:pStyle w:val="TableParagraph"/>
              <w:spacing w:before="159"/>
              <w:ind w:left="189" w:firstLine="189"/>
              <w:rPr>
                <w:sz w:val="19"/>
              </w:rPr>
            </w:pPr>
            <w:r>
              <w:rPr>
                <w:color w:val="12161F"/>
                <w:sz w:val="19"/>
              </w:rPr>
              <w:t>Understanding</w:t>
            </w:r>
            <w:r>
              <w:rPr>
                <w:color w:val="12161F"/>
                <w:spacing w:val="-11"/>
                <w:sz w:val="19"/>
              </w:rPr>
              <w:t xml:space="preserve"> </w:t>
            </w:r>
            <w:r>
              <w:rPr>
                <w:color w:val="12161F"/>
                <w:sz w:val="19"/>
              </w:rPr>
              <w:t>needs/</w:t>
            </w:r>
            <w:r>
              <w:rPr>
                <w:color w:val="12161F"/>
                <w:spacing w:val="-11"/>
                <w:sz w:val="19"/>
              </w:rPr>
              <w:t xml:space="preserve"> </w:t>
            </w:r>
            <w:r>
              <w:rPr>
                <w:color w:val="12161F"/>
                <w:sz w:val="19"/>
              </w:rPr>
              <w:t>easier/ advice/ helping/ listening</w:t>
            </w:r>
          </w:p>
        </w:tc>
      </w:tr>
      <w:tr w:rsidR="00F76F63" w14:paraId="28374E2E" w14:textId="77777777">
        <w:trPr>
          <w:trHeight w:val="1292"/>
        </w:trPr>
        <w:tc>
          <w:tcPr>
            <w:tcW w:w="1252" w:type="dxa"/>
            <w:tcBorders>
              <w:top w:val="single" w:sz="8" w:space="0" w:color="12161F"/>
              <w:bottom w:val="single" w:sz="8" w:space="0" w:color="12161F"/>
            </w:tcBorders>
          </w:tcPr>
          <w:p w14:paraId="28374E25" w14:textId="77777777" w:rsidR="00F76F63" w:rsidRDefault="00F76F63">
            <w:pPr>
              <w:pStyle w:val="TableParagraph"/>
              <w:rPr>
                <w:b/>
                <w:sz w:val="19"/>
              </w:rPr>
            </w:pPr>
          </w:p>
          <w:p w14:paraId="28374E26" w14:textId="77777777" w:rsidR="00F76F63" w:rsidRDefault="00F76F63">
            <w:pPr>
              <w:pStyle w:val="TableParagraph"/>
              <w:spacing w:before="67"/>
              <w:rPr>
                <w:b/>
                <w:sz w:val="19"/>
              </w:rPr>
            </w:pPr>
          </w:p>
          <w:p w14:paraId="28374E27" w14:textId="77777777" w:rsidR="00F76F63" w:rsidRDefault="004545D8">
            <w:pPr>
              <w:pStyle w:val="TableParagraph"/>
              <w:ind w:left="312"/>
              <w:rPr>
                <w:sz w:val="19"/>
              </w:rPr>
            </w:pPr>
            <w:r>
              <w:rPr>
                <w:color w:val="12161F"/>
                <w:spacing w:val="-5"/>
                <w:sz w:val="19"/>
              </w:rPr>
              <w:t>L10</w:t>
            </w:r>
          </w:p>
        </w:tc>
        <w:tc>
          <w:tcPr>
            <w:tcW w:w="1742" w:type="dxa"/>
            <w:tcBorders>
              <w:top w:val="single" w:sz="8" w:space="0" w:color="12161F"/>
              <w:bottom w:val="single" w:sz="8" w:space="0" w:color="12161F"/>
            </w:tcBorders>
          </w:tcPr>
          <w:p w14:paraId="28374E28" w14:textId="77777777" w:rsidR="00F76F63" w:rsidRDefault="00F76F63">
            <w:pPr>
              <w:pStyle w:val="TableParagraph"/>
              <w:rPr>
                <w:b/>
                <w:sz w:val="19"/>
              </w:rPr>
            </w:pPr>
          </w:p>
          <w:p w14:paraId="28374E29" w14:textId="77777777" w:rsidR="00F76F63" w:rsidRDefault="00F76F63">
            <w:pPr>
              <w:pStyle w:val="TableParagraph"/>
              <w:spacing w:before="67"/>
              <w:rPr>
                <w:b/>
                <w:sz w:val="19"/>
              </w:rPr>
            </w:pPr>
          </w:p>
          <w:p w14:paraId="28374E2A" w14:textId="77777777" w:rsidR="00F76F63" w:rsidRDefault="004545D8">
            <w:pPr>
              <w:pStyle w:val="TableParagraph"/>
              <w:ind w:right="362"/>
              <w:jc w:val="right"/>
              <w:rPr>
                <w:sz w:val="19"/>
              </w:rPr>
            </w:pPr>
            <w:r>
              <w:rPr>
                <w:color w:val="12161F"/>
                <w:spacing w:val="-2"/>
                <w:sz w:val="19"/>
              </w:rPr>
              <w:t>Improved</w:t>
            </w:r>
          </w:p>
        </w:tc>
        <w:tc>
          <w:tcPr>
            <w:tcW w:w="9582" w:type="dxa"/>
            <w:tcBorders>
              <w:top w:val="single" w:sz="8" w:space="0" w:color="12161F"/>
              <w:bottom w:val="single" w:sz="8" w:space="0" w:color="12161F"/>
            </w:tcBorders>
          </w:tcPr>
          <w:p w14:paraId="28374E2B" w14:textId="77777777" w:rsidR="00F76F63" w:rsidRDefault="00F76F63">
            <w:pPr>
              <w:pStyle w:val="TableParagraph"/>
              <w:spacing w:before="184"/>
              <w:rPr>
                <w:b/>
                <w:sz w:val="19"/>
              </w:rPr>
            </w:pPr>
          </w:p>
          <w:p w14:paraId="28374E2C" w14:textId="77777777" w:rsidR="00F76F63" w:rsidRDefault="004545D8">
            <w:pPr>
              <w:pStyle w:val="TableParagraph"/>
              <w:ind w:left="310" w:right="20" w:firstLine="189"/>
              <w:rPr>
                <w:sz w:val="19"/>
              </w:rPr>
            </w:pPr>
            <w:r>
              <w:rPr>
                <w:color w:val="12161F"/>
                <w:sz w:val="19"/>
              </w:rPr>
              <w:t>Regular</w:t>
            </w:r>
            <w:r>
              <w:rPr>
                <w:color w:val="12161F"/>
                <w:spacing w:val="-1"/>
                <w:sz w:val="19"/>
              </w:rPr>
              <w:t xml:space="preserve"> </w:t>
            </w:r>
            <w:r>
              <w:rPr>
                <w:color w:val="12161F"/>
                <w:sz w:val="19"/>
              </w:rPr>
              <w:t>communication,</w:t>
            </w:r>
            <w:r>
              <w:rPr>
                <w:color w:val="12161F"/>
                <w:spacing w:val="39"/>
                <w:sz w:val="19"/>
              </w:rPr>
              <w:t xml:space="preserve"> </w:t>
            </w:r>
            <w:r>
              <w:rPr>
                <w:color w:val="12161F"/>
                <w:sz w:val="19"/>
              </w:rPr>
              <w:t>understanding</w:t>
            </w:r>
            <w:r>
              <w:rPr>
                <w:color w:val="12161F"/>
                <w:spacing w:val="-3"/>
                <w:sz w:val="19"/>
              </w:rPr>
              <w:t xml:space="preserve"> </w:t>
            </w:r>
            <w:r>
              <w:rPr>
                <w:color w:val="12161F"/>
                <w:sz w:val="19"/>
              </w:rPr>
              <w:t>of</w:t>
            </w:r>
            <w:r>
              <w:rPr>
                <w:color w:val="12161F"/>
                <w:spacing w:val="-2"/>
                <w:sz w:val="19"/>
              </w:rPr>
              <w:t xml:space="preserve"> </w:t>
            </w:r>
            <w:r>
              <w:rPr>
                <w:color w:val="12161F"/>
                <w:sz w:val="19"/>
              </w:rPr>
              <w:t>the</w:t>
            </w:r>
            <w:r>
              <w:rPr>
                <w:color w:val="12161F"/>
                <w:spacing w:val="-3"/>
                <w:sz w:val="19"/>
              </w:rPr>
              <w:t xml:space="preserve"> </w:t>
            </w:r>
            <w:r>
              <w:rPr>
                <w:color w:val="12161F"/>
                <w:sz w:val="19"/>
              </w:rPr>
              <w:t>disability</w:t>
            </w:r>
            <w:r>
              <w:rPr>
                <w:color w:val="12161F"/>
                <w:spacing w:val="-2"/>
                <w:sz w:val="19"/>
              </w:rPr>
              <w:t xml:space="preserve"> </w:t>
            </w:r>
            <w:r>
              <w:rPr>
                <w:color w:val="12161F"/>
                <w:sz w:val="19"/>
              </w:rPr>
              <w:t>and</w:t>
            </w:r>
            <w:r>
              <w:rPr>
                <w:color w:val="12161F"/>
                <w:spacing w:val="-3"/>
                <w:sz w:val="19"/>
              </w:rPr>
              <w:t xml:space="preserve"> </w:t>
            </w:r>
            <w:r>
              <w:rPr>
                <w:color w:val="12161F"/>
                <w:sz w:val="19"/>
              </w:rPr>
              <w:t>needs</w:t>
            </w:r>
            <w:r>
              <w:rPr>
                <w:color w:val="12161F"/>
                <w:spacing w:val="-2"/>
                <w:sz w:val="19"/>
              </w:rPr>
              <w:t xml:space="preserve"> </w:t>
            </w:r>
            <w:r>
              <w:rPr>
                <w:color w:val="12161F"/>
                <w:sz w:val="19"/>
              </w:rPr>
              <w:t>of</w:t>
            </w:r>
            <w:r>
              <w:rPr>
                <w:color w:val="12161F"/>
                <w:spacing w:val="-2"/>
                <w:sz w:val="19"/>
              </w:rPr>
              <w:t xml:space="preserve"> </w:t>
            </w:r>
            <w:r>
              <w:rPr>
                <w:color w:val="12161F"/>
                <w:sz w:val="19"/>
              </w:rPr>
              <w:t>the</w:t>
            </w:r>
            <w:r>
              <w:rPr>
                <w:color w:val="12161F"/>
                <w:spacing w:val="-3"/>
                <w:sz w:val="19"/>
              </w:rPr>
              <w:t xml:space="preserve"> </w:t>
            </w:r>
            <w:r>
              <w:rPr>
                <w:color w:val="12161F"/>
                <w:sz w:val="19"/>
              </w:rPr>
              <w:t>individuals</w:t>
            </w:r>
            <w:r>
              <w:rPr>
                <w:color w:val="12161F"/>
                <w:spacing w:val="-2"/>
                <w:sz w:val="19"/>
              </w:rPr>
              <w:t xml:space="preserve"> </w:t>
            </w:r>
            <w:r>
              <w:rPr>
                <w:color w:val="12161F"/>
                <w:sz w:val="19"/>
              </w:rPr>
              <w:t>and</w:t>
            </w:r>
            <w:r>
              <w:rPr>
                <w:color w:val="12161F"/>
                <w:spacing w:val="-1"/>
                <w:sz w:val="19"/>
              </w:rPr>
              <w:t xml:space="preserve"> </w:t>
            </w:r>
            <w:r>
              <w:rPr>
                <w:color w:val="12161F"/>
                <w:sz w:val="19"/>
              </w:rPr>
              <w:t>open</w:t>
            </w:r>
            <w:r>
              <w:rPr>
                <w:color w:val="12161F"/>
                <w:spacing w:val="-1"/>
                <w:sz w:val="19"/>
              </w:rPr>
              <w:t xml:space="preserve"> </w:t>
            </w:r>
            <w:r>
              <w:rPr>
                <w:color w:val="12161F"/>
                <w:sz w:val="19"/>
              </w:rPr>
              <w:t>to</w:t>
            </w:r>
            <w:r>
              <w:rPr>
                <w:color w:val="12161F"/>
                <w:spacing w:val="-4"/>
                <w:sz w:val="19"/>
              </w:rPr>
              <w:t xml:space="preserve"> </w:t>
            </w:r>
            <w:r>
              <w:rPr>
                <w:color w:val="12161F"/>
                <w:sz w:val="19"/>
              </w:rPr>
              <w:t>planning</w:t>
            </w:r>
            <w:r>
              <w:rPr>
                <w:color w:val="12161F"/>
                <w:spacing w:val="-3"/>
                <w:sz w:val="19"/>
              </w:rPr>
              <w:t xml:space="preserve"> </w:t>
            </w:r>
            <w:r>
              <w:rPr>
                <w:color w:val="12161F"/>
                <w:sz w:val="19"/>
              </w:rPr>
              <w:t>and dealing with extra expenses eg. I had to buy new sheets a little while ago</w:t>
            </w:r>
          </w:p>
        </w:tc>
        <w:tc>
          <w:tcPr>
            <w:tcW w:w="2831" w:type="dxa"/>
            <w:tcBorders>
              <w:top w:val="single" w:sz="8" w:space="0" w:color="12161F"/>
              <w:bottom w:val="single" w:sz="8" w:space="0" w:color="12161F"/>
            </w:tcBorders>
          </w:tcPr>
          <w:p w14:paraId="28374E2D" w14:textId="77777777" w:rsidR="00F76F63" w:rsidRDefault="004545D8">
            <w:pPr>
              <w:pStyle w:val="TableParagraph"/>
              <w:spacing w:before="183"/>
              <w:ind w:left="189" w:firstLine="189"/>
              <w:rPr>
                <w:sz w:val="19"/>
              </w:rPr>
            </w:pPr>
            <w:r>
              <w:rPr>
                <w:color w:val="12161F"/>
                <w:sz w:val="19"/>
              </w:rPr>
              <w:t>Understanding</w:t>
            </w:r>
            <w:r>
              <w:rPr>
                <w:color w:val="12161F"/>
                <w:spacing w:val="-11"/>
                <w:sz w:val="19"/>
              </w:rPr>
              <w:t xml:space="preserve"> </w:t>
            </w:r>
            <w:r>
              <w:rPr>
                <w:color w:val="12161F"/>
                <w:sz w:val="19"/>
              </w:rPr>
              <w:t>needs/</w:t>
            </w:r>
            <w:r>
              <w:rPr>
                <w:color w:val="12161F"/>
                <w:spacing w:val="-11"/>
                <w:sz w:val="19"/>
              </w:rPr>
              <w:t xml:space="preserve"> </w:t>
            </w:r>
            <w:r>
              <w:rPr>
                <w:color w:val="12161F"/>
                <w:sz w:val="19"/>
              </w:rPr>
              <w:t>easier/ advice/ helping/ listening, Contact/</w:t>
            </w:r>
            <w:r>
              <w:rPr>
                <w:color w:val="12161F"/>
                <w:spacing w:val="-1"/>
                <w:sz w:val="19"/>
              </w:rPr>
              <w:t xml:space="preserve"> </w:t>
            </w:r>
            <w:r>
              <w:rPr>
                <w:color w:val="12161F"/>
                <w:sz w:val="19"/>
              </w:rPr>
              <w:t>communication/</w:t>
            </w:r>
            <w:r>
              <w:rPr>
                <w:color w:val="12161F"/>
                <w:spacing w:val="-1"/>
                <w:sz w:val="19"/>
              </w:rPr>
              <w:t xml:space="preserve"> </w:t>
            </w:r>
            <w:r>
              <w:rPr>
                <w:color w:val="12161F"/>
                <w:sz w:val="19"/>
              </w:rPr>
              <w:t>CAM, Money - amount/ payments</w:t>
            </w:r>
          </w:p>
        </w:tc>
      </w:tr>
      <w:tr w:rsidR="00F76F63" w14:paraId="28374E33" w14:textId="77777777">
        <w:trPr>
          <w:trHeight w:val="359"/>
        </w:trPr>
        <w:tc>
          <w:tcPr>
            <w:tcW w:w="1252" w:type="dxa"/>
            <w:tcBorders>
              <w:top w:val="single" w:sz="8" w:space="0" w:color="12161F"/>
              <w:bottom w:val="single" w:sz="8" w:space="0" w:color="12161F"/>
            </w:tcBorders>
          </w:tcPr>
          <w:p w14:paraId="28374E2F" w14:textId="77777777" w:rsidR="00F76F63" w:rsidRDefault="004545D8">
            <w:pPr>
              <w:pStyle w:val="TableParagraph"/>
              <w:spacing w:before="63"/>
              <w:ind w:left="312"/>
              <w:rPr>
                <w:sz w:val="19"/>
              </w:rPr>
            </w:pPr>
            <w:r>
              <w:rPr>
                <w:color w:val="12161F"/>
                <w:spacing w:val="-5"/>
                <w:sz w:val="19"/>
              </w:rPr>
              <w:t>L10</w:t>
            </w:r>
          </w:p>
        </w:tc>
        <w:tc>
          <w:tcPr>
            <w:tcW w:w="1742" w:type="dxa"/>
            <w:tcBorders>
              <w:top w:val="single" w:sz="8" w:space="0" w:color="12161F"/>
              <w:bottom w:val="single" w:sz="8" w:space="0" w:color="12161F"/>
            </w:tcBorders>
          </w:tcPr>
          <w:p w14:paraId="28374E30" w14:textId="77777777" w:rsidR="00F76F63" w:rsidRDefault="004545D8">
            <w:pPr>
              <w:pStyle w:val="TableParagraph"/>
              <w:spacing w:before="63"/>
              <w:ind w:right="362"/>
              <w:jc w:val="right"/>
              <w:rPr>
                <w:sz w:val="19"/>
              </w:rPr>
            </w:pPr>
            <w:r>
              <w:rPr>
                <w:color w:val="12161F"/>
                <w:spacing w:val="-2"/>
                <w:sz w:val="19"/>
              </w:rPr>
              <w:t>Improved</w:t>
            </w:r>
          </w:p>
        </w:tc>
        <w:tc>
          <w:tcPr>
            <w:tcW w:w="9582" w:type="dxa"/>
            <w:tcBorders>
              <w:top w:val="single" w:sz="8" w:space="0" w:color="12161F"/>
              <w:bottom w:val="single" w:sz="8" w:space="0" w:color="12161F"/>
            </w:tcBorders>
          </w:tcPr>
          <w:p w14:paraId="28374E31" w14:textId="77777777" w:rsidR="00F76F63" w:rsidRDefault="004545D8">
            <w:pPr>
              <w:pStyle w:val="TableParagraph"/>
              <w:spacing w:before="63"/>
              <w:ind w:left="500"/>
              <w:rPr>
                <w:sz w:val="19"/>
              </w:rPr>
            </w:pPr>
            <w:r>
              <w:rPr>
                <w:color w:val="12161F"/>
                <w:sz w:val="19"/>
              </w:rPr>
              <w:t>Over</w:t>
            </w:r>
            <w:r>
              <w:rPr>
                <w:color w:val="12161F"/>
                <w:spacing w:val="-3"/>
                <w:sz w:val="19"/>
              </w:rPr>
              <w:t xml:space="preserve"> </w:t>
            </w:r>
            <w:r>
              <w:rPr>
                <w:color w:val="12161F"/>
                <w:sz w:val="19"/>
              </w:rPr>
              <w:t>the</w:t>
            </w:r>
            <w:r>
              <w:rPr>
                <w:color w:val="12161F"/>
                <w:spacing w:val="-5"/>
                <w:sz w:val="19"/>
              </w:rPr>
              <w:t xml:space="preserve"> </w:t>
            </w:r>
            <w:r>
              <w:rPr>
                <w:color w:val="12161F"/>
                <w:sz w:val="19"/>
              </w:rPr>
              <w:t>last</w:t>
            </w:r>
            <w:r>
              <w:rPr>
                <w:color w:val="12161F"/>
                <w:spacing w:val="-2"/>
                <w:sz w:val="19"/>
              </w:rPr>
              <w:t xml:space="preserve"> </w:t>
            </w:r>
            <w:r>
              <w:rPr>
                <w:color w:val="12161F"/>
                <w:sz w:val="19"/>
              </w:rPr>
              <w:t>year</w:t>
            </w:r>
            <w:r>
              <w:rPr>
                <w:color w:val="12161F"/>
                <w:spacing w:val="-3"/>
                <w:sz w:val="19"/>
              </w:rPr>
              <w:t xml:space="preserve"> </w:t>
            </w:r>
            <w:r>
              <w:rPr>
                <w:color w:val="12161F"/>
                <w:sz w:val="19"/>
              </w:rPr>
              <w:t>I</w:t>
            </w:r>
            <w:r>
              <w:rPr>
                <w:color w:val="12161F"/>
                <w:spacing w:val="-6"/>
                <w:sz w:val="19"/>
              </w:rPr>
              <w:t xml:space="preserve"> </w:t>
            </w:r>
            <w:r>
              <w:rPr>
                <w:color w:val="12161F"/>
                <w:sz w:val="19"/>
              </w:rPr>
              <w:t>have</w:t>
            </w:r>
            <w:r>
              <w:rPr>
                <w:color w:val="12161F"/>
                <w:spacing w:val="-4"/>
                <w:sz w:val="19"/>
              </w:rPr>
              <w:t xml:space="preserve"> </w:t>
            </w:r>
            <w:r>
              <w:rPr>
                <w:color w:val="12161F"/>
                <w:sz w:val="19"/>
              </w:rPr>
              <w:t>finally</w:t>
            </w:r>
            <w:r>
              <w:rPr>
                <w:color w:val="12161F"/>
                <w:spacing w:val="-6"/>
                <w:sz w:val="19"/>
              </w:rPr>
              <w:t xml:space="preserve"> </w:t>
            </w:r>
            <w:r>
              <w:rPr>
                <w:color w:val="12161F"/>
                <w:sz w:val="19"/>
              </w:rPr>
              <w:t>learned</w:t>
            </w:r>
            <w:r>
              <w:rPr>
                <w:color w:val="12161F"/>
                <w:spacing w:val="-2"/>
                <w:sz w:val="19"/>
              </w:rPr>
              <w:t xml:space="preserve"> </w:t>
            </w:r>
            <w:r>
              <w:rPr>
                <w:color w:val="12161F"/>
                <w:sz w:val="19"/>
              </w:rPr>
              <w:t>how</w:t>
            </w:r>
            <w:r>
              <w:rPr>
                <w:color w:val="12161F"/>
                <w:spacing w:val="-5"/>
                <w:sz w:val="19"/>
              </w:rPr>
              <w:t xml:space="preserve"> </w:t>
            </w:r>
            <w:r>
              <w:rPr>
                <w:color w:val="12161F"/>
                <w:sz w:val="19"/>
              </w:rPr>
              <w:t>to</w:t>
            </w:r>
            <w:r>
              <w:rPr>
                <w:color w:val="12161F"/>
                <w:spacing w:val="-3"/>
                <w:sz w:val="19"/>
              </w:rPr>
              <w:t xml:space="preserve"> </w:t>
            </w:r>
            <w:r>
              <w:rPr>
                <w:color w:val="12161F"/>
                <w:sz w:val="19"/>
              </w:rPr>
              <w:t>ask</w:t>
            </w:r>
            <w:r>
              <w:rPr>
                <w:color w:val="12161F"/>
                <w:spacing w:val="-3"/>
                <w:sz w:val="19"/>
              </w:rPr>
              <w:t xml:space="preserve"> </w:t>
            </w:r>
            <w:r>
              <w:rPr>
                <w:color w:val="12161F"/>
                <w:sz w:val="19"/>
              </w:rPr>
              <w:t>for</w:t>
            </w:r>
            <w:r>
              <w:rPr>
                <w:color w:val="12161F"/>
                <w:spacing w:val="-3"/>
                <w:sz w:val="19"/>
              </w:rPr>
              <w:t xml:space="preserve"> </w:t>
            </w:r>
            <w:r>
              <w:rPr>
                <w:color w:val="12161F"/>
                <w:sz w:val="19"/>
              </w:rPr>
              <w:t>extra</w:t>
            </w:r>
            <w:r>
              <w:rPr>
                <w:color w:val="12161F"/>
                <w:spacing w:val="-5"/>
                <w:sz w:val="19"/>
              </w:rPr>
              <w:t xml:space="preserve"> </w:t>
            </w:r>
            <w:r>
              <w:rPr>
                <w:color w:val="12161F"/>
                <w:sz w:val="19"/>
              </w:rPr>
              <w:t>money</w:t>
            </w:r>
            <w:r>
              <w:rPr>
                <w:color w:val="12161F"/>
                <w:spacing w:val="-4"/>
                <w:sz w:val="19"/>
              </w:rPr>
              <w:t xml:space="preserve"> </w:t>
            </w:r>
            <w:r>
              <w:rPr>
                <w:color w:val="12161F"/>
                <w:sz w:val="19"/>
              </w:rPr>
              <w:t>if</w:t>
            </w:r>
            <w:r>
              <w:rPr>
                <w:color w:val="12161F"/>
                <w:spacing w:val="-4"/>
                <w:sz w:val="19"/>
              </w:rPr>
              <w:t xml:space="preserve"> </w:t>
            </w:r>
            <w:r>
              <w:rPr>
                <w:color w:val="12161F"/>
                <w:sz w:val="19"/>
              </w:rPr>
              <w:t>I</w:t>
            </w:r>
            <w:r>
              <w:rPr>
                <w:color w:val="12161F"/>
                <w:spacing w:val="-3"/>
                <w:sz w:val="19"/>
              </w:rPr>
              <w:t xml:space="preserve"> </w:t>
            </w:r>
            <w:r>
              <w:rPr>
                <w:color w:val="12161F"/>
                <w:sz w:val="19"/>
              </w:rPr>
              <w:t>need</w:t>
            </w:r>
            <w:r>
              <w:rPr>
                <w:color w:val="12161F"/>
                <w:spacing w:val="-3"/>
                <w:sz w:val="19"/>
              </w:rPr>
              <w:t xml:space="preserve"> </w:t>
            </w:r>
            <w:r>
              <w:rPr>
                <w:color w:val="12161F"/>
                <w:spacing w:val="-5"/>
                <w:sz w:val="19"/>
              </w:rPr>
              <w:t>it.</w:t>
            </w:r>
          </w:p>
        </w:tc>
        <w:tc>
          <w:tcPr>
            <w:tcW w:w="2831" w:type="dxa"/>
            <w:tcBorders>
              <w:top w:val="single" w:sz="8" w:space="0" w:color="12161F"/>
              <w:bottom w:val="single" w:sz="8" w:space="0" w:color="12161F"/>
            </w:tcBorders>
          </w:tcPr>
          <w:p w14:paraId="28374E32" w14:textId="77777777" w:rsidR="00F76F63" w:rsidRDefault="004545D8">
            <w:pPr>
              <w:pStyle w:val="TableParagraph"/>
              <w:spacing w:before="63"/>
              <w:ind w:left="379"/>
              <w:rPr>
                <w:sz w:val="19"/>
              </w:rPr>
            </w:pPr>
            <w:r>
              <w:rPr>
                <w:color w:val="12161F"/>
                <w:sz w:val="19"/>
              </w:rPr>
              <w:t>Money</w:t>
            </w:r>
            <w:r>
              <w:rPr>
                <w:color w:val="12161F"/>
                <w:spacing w:val="-5"/>
                <w:sz w:val="19"/>
              </w:rPr>
              <w:t xml:space="preserve"> </w:t>
            </w:r>
            <w:r>
              <w:rPr>
                <w:color w:val="12161F"/>
                <w:sz w:val="19"/>
              </w:rPr>
              <w:t>-</w:t>
            </w:r>
            <w:r>
              <w:rPr>
                <w:color w:val="12161F"/>
                <w:spacing w:val="-5"/>
                <w:sz w:val="19"/>
              </w:rPr>
              <w:t xml:space="preserve"> </w:t>
            </w:r>
            <w:r>
              <w:rPr>
                <w:color w:val="12161F"/>
                <w:sz w:val="19"/>
              </w:rPr>
              <w:t>amount/</w:t>
            </w:r>
            <w:r>
              <w:rPr>
                <w:color w:val="12161F"/>
                <w:spacing w:val="-5"/>
                <w:sz w:val="19"/>
              </w:rPr>
              <w:t xml:space="preserve"> </w:t>
            </w:r>
            <w:r>
              <w:rPr>
                <w:color w:val="12161F"/>
                <w:spacing w:val="-2"/>
                <w:sz w:val="19"/>
              </w:rPr>
              <w:t>payments</w:t>
            </w:r>
          </w:p>
        </w:tc>
      </w:tr>
      <w:tr w:rsidR="00F76F63" w14:paraId="28374E38" w14:textId="77777777">
        <w:trPr>
          <w:trHeight w:val="359"/>
        </w:trPr>
        <w:tc>
          <w:tcPr>
            <w:tcW w:w="1252" w:type="dxa"/>
            <w:tcBorders>
              <w:top w:val="single" w:sz="8" w:space="0" w:color="12161F"/>
              <w:bottom w:val="single" w:sz="8" w:space="0" w:color="12161F"/>
            </w:tcBorders>
          </w:tcPr>
          <w:p w14:paraId="28374E34" w14:textId="77777777" w:rsidR="00F76F63" w:rsidRDefault="004545D8">
            <w:pPr>
              <w:pStyle w:val="TableParagraph"/>
              <w:spacing w:before="66"/>
              <w:ind w:left="312"/>
              <w:rPr>
                <w:sz w:val="19"/>
              </w:rPr>
            </w:pPr>
            <w:r>
              <w:rPr>
                <w:color w:val="12161F"/>
                <w:spacing w:val="-5"/>
                <w:sz w:val="19"/>
              </w:rPr>
              <w:t>H10</w:t>
            </w:r>
          </w:p>
        </w:tc>
        <w:tc>
          <w:tcPr>
            <w:tcW w:w="1742" w:type="dxa"/>
            <w:tcBorders>
              <w:top w:val="single" w:sz="8" w:space="0" w:color="12161F"/>
              <w:bottom w:val="single" w:sz="8" w:space="0" w:color="12161F"/>
            </w:tcBorders>
          </w:tcPr>
          <w:p w14:paraId="28374E35" w14:textId="77777777" w:rsidR="00F76F63" w:rsidRDefault="004545D8">
            <w:pPr>
              <w:pStyle w:val="TableParagraph"/>
              <w:spacing w:before="66"/>
              <w:ind w:right="310"/>
              <w:jc w:val="right"/>
              <w:rPr>
                <w:sz w:val="19"/>
              </w:rPr>
            </w:pPr>
            <w:r>
              <w:rPr>
                <w:color w:val="12161F"/>
                <w:sz w:val="19"/>
              </w:rPr>
              <w:t>Got</w:t>
            </w:r>
            <w:r>
              <w:rPr>
                <w:color w:val="12161F"/>
                <w:spacing w:val="-2"/>
                <w:sz w:val="19"/>
              </w:rPr>
              <w:t xml:space="preserve"> worse</w:t>
            </w:r>
          </w:p>
        </w:tc>
        <w:tc>
          <w:tcPr>
            <w:tcW w:w="9582" w:type="dxa"/>
            <w:tcBorders>
              <w:top w:val="single" w:sz="8" w:space="0" w:color="12161F"/>
              <w:bottom w:val="single" w:sz="8" w:space="0" w:color="12161F"/>
            </w:tcBorders>
          </w:tcPr>
          <w:p w14:paraId="28374E36" w14:textId="77777777" w:rsidR="00F76F63" w:rsidRDefault="004545D8">
            <w:pPr>
              <w:pStyle w:val="TableParagraph"/>
              <w:spacing w:before="66"/>
              <w:ind w:left="500"/>
              <w:rPr>
                <w:sz w:val="19"/>
              </w:rPr>
            </w:pPr>
            <w:r>
              <w:rPr>
                <w:color w:val="12161F"/>
                <w:sz w:val="19"/>
              </w:rPr>
              <w:t>Not</w:t>
            </w:r>
            <w:r>
              <w:rPr>
                <w:color w:val="12161F"/>
                <w:spacing w:val="-4"/>
                <w:sz w:val="19"/>
              </w:rPr>
              <w:t xml:space="preserve"> </w:t>
            </w:r>
            <w:r>
              <w:rPr>
                <w:color w:val="12161F"/>
                <w:sz w:val="19"/>
              </w:rPr>
              <w:t>working</w:t>
            </w:r>
            <w:r>
              <w:rPr>
                <w:color w:val="12161F"/>
                <w:spacing w:val="-5"/>
                <w:sz w:val="19"/>
              </w:rPr>
              <w:t xml:space="preserve"> </w:t>
            </w:r>
            <w:r>
              <w:rPr>
                <w:color w:val="12161F"/>
                <w:sz w:val="19"/>
              </w:rPr>
              <w:t>out</w:t>
            </w:r>
            <w:r>
              <w:rPr>
                <w:color w:val="12161F"/>
                <w:spacing w:val="-4"/>
                <w:sz w:val="19"/>
              </w:rPr>
              <w:t xml:space="preserve"> </w:t>
            </w:r>
            <w:r>
              <w:rPr>
                <w:color w:val="12161F"/>
                <w:sz w:val="19"/>
              </w:rPr>
              <w:t>for</w:t>
            </w:r>
            <w:r>
              <w:rPr>
                <w:color w:val="12161F"/>
                <w:spacing w:val="-3"/>
                <w:sz w:val="19"/>
              </w:rPr>
              <w:t xml:space="preserve"> </w:t>
            </w:r>
            <w:r>
              <w:rPr>
                <w:color w:val="12161F"/>
                <w:spacing w:val="-5"/>
                <w:sz w:val="19"/>
              </w:rPr>
              <w:t>me.</w:t>
            </w:r>
          </w:p>
        </w:tc>
        <w:tc>
          <w:tcPr>
            <w:tcW w:w="2831" w:type="dxa"/>
            <w:tcBorders>
              <w:top w:val="single" w:sz="8" w:space="0" w:color="12161F"/>
              <w:bottom w:val="single" w:sz="8" w:space="0" w:color="12161F"/>
            </w:tcBorders>
          </w:tcPr>
          <w:p w14:paraId="28374E37" w14:textId="77777777" w:rsidR="00F76F63" w:rsidRDefault="00F76F63">
            <w:pPr>
              <w:pStyle w:val="TableParagraph"/>
              <w:rPr>
                <w:rFonts w:ascii="Times New Roman"/>
                <w:sz w:val="18"/>
              </w:rPr>
            </w:pPr>
          </w:p>
        </w:tc>
      </w:tr>
      <w:tr w:rsidR="00F76F63" w14:paraId="28374E3D" w14:textId="77777777">
        <w:trPr>
          <w:trHeight w:val="361"/>
        </w:trPr>
        <w:tc>
          <w:tcPr>
            <w:tcW w:w="1252" w:type="dxa"/>
            <w:tcBorders>
              <w:top w:val="single" w:sz="8" w:space="0" w:color="12161F"/>
              <w:bottom w:val="single" w:sz="8" w:space="0" w:color="12161F"/>
            </w:tcBorders>
          </w:tcPr>
          <w:p w14:paraId="28374E39" w14:textId="77777777" w:rsidR="00F76F63" w:rsidRDefault="004545D8">
            <w:pPr>
              <w:pStyle w:val="TableParagraph"/>
              <w:spacing w:before="66"/>
              <w:ind w:left="312"/>
              <w:rPr>
                <w:sz w:val="19"/>
              </w:rPr>
            </w:pPr>
            <w:r>
              <w:rPr>
                <w:color w:val="12161F"/>
                <w:spacing w:val="-5"/>
                <w:sz w:val="19"/>
              </w:rPr>
              <w:t>H10</w:t>
            </w:r>
          </w:p>
        </w:tc>
        <w:tc>
          <w:tcPr>
            <w:tcW w:w="1742" w:type="dxa"/>
            <w:tcBorders>
              <w:top w:val="single" w:sz="8" w:space="0" w:color="12161F"/>
              <w:bottom w:val="single" w:sz="8" w:space="0" w:color="12161F"/>
            </w:tcBorders>
          </w:tcPr>
          <w:p w14:paraId="28374E3A" w14:textId="77777777" w:rsidR="00F76F63" w:rsidRDefault="004545D8">
            <w:pPr>
              <w:pStyle w:val="TableParagraph"/>
              <w:spacing w:before="66"/>
              <w:ind w:right="362"/>
              <w:jc w:val="right"/>
              <w:rPr>
                <w:sz w:val="19"/>
              </w:rPr>
            </w:pPr>
            <w:r>
              <w:rPr>
                <w:color w:val="12161F"/>
                <w:spacing w:val="-2"/>
                <w:sz w:val="19"/>
              </w:rPr>
              <w:t>Improved</w:t>
            </w:r>
          </w:p>
        </w:tc>
        <w:tc>
          <w:tcPr>
            <w:tcW w:w="9582" w:type="dxa"/>
            <w:tcBorders>
              <w:top w:val="single" w:sz="8" w:space="0" w:color="12161F"/>
              <w:bottom w:val="single" w:sz="8" w:space="0" w:color="12161F"/>
            </w:tcBorders>
          </w:tcPr>
          <w:p w14:paraId="28374E3B" w14:textId="77777777" w:rsidR="00F76F63" w:rsidRDefault="004545D8">
            <w:pPr>
              <w:pStyle w:val="TableParagraph"/>
              <w:spacing w:before="66"/>
              <w:ind w:left="500"/>
              <w:rPr>
                <w:sz w:val="19"/>
              </w:rPr>
            </w:pPr>
            <w:r>
              <w:rPr>
                <w:color w:val="12161F"/>
                <w:sz w:val="19"/>
              </w:rPr>
              <w:t>Not</w:t>
            </w:r>
            <w:r>
              <w:rPr>
                <w:color w:val="12161F"/>
                <w:spacing w:val="-2"/>
                <w:sz w:val="19"/>
              </w:rPr>
              <w:t xml:space="preserve"> </w:t>
            </w:r>
            <w:r>
              <w:rPr>
                <w:color w:val="12161F"/>
                <w:spacing w:val="-4"/>
                <w:sz w:val="19"/>
              </w:rPr>
              <w:t>sure</w:t>
            </w:r>
          </w:p>
        </w:tc>
        <w:tc>
          <w:tcPr>
            <w:tcW w:w="2831" w:type="dxa"/>
            <w:tcBorders>
              <w:top w:val="single" w:sz="8" w:space="0" w:color="12161F"/>
              <w:bottom w:val="single" w:sz="8" w:space="0" w:color="12161F"/>
            </w:tcBorders>
          </w:tcPr>
          <w:p w14:paraId="28374E3C" w14:textId="77777777" w:rsidR="00F76F63" w:rsidRDefault="004545D8">
            <w:pPr>
              <w:pStyle w:val="TableParagraph"/>
              <w:spacing w:before="66"/>
              <w:ind w:left="379"/>
              <w:rPr>
                <w:sz w:val="19"/>
              </w:rPr>
            </w:pPr>
            <w:r>
              <w:rPr>
                <w:color w:val="12161F"/>
                <w:spacing w:val="-2"/>
                <w:sz w:val="19"/>
              </w:rPr>
              <w:t>Unsure</w:t>
            </w:r>
          </w:p>
        </w:tc>
      </w:tr>
      <w:tr w:rsidR="00F76F63" w14:paraId="28374E42" w14:textId="77777777">
        <w:trPr>
          <w:trHeight w:val="524"/>
        </w:trPr>
        <w:tc>
          <w:tcPr>
            <w:tcW w:w="1252" w:type="dxa"/>
            <w:tcBorders>
              <w:top w:val="single" w:sz="8" w:space="0" w:color="12161F"/>
              <w:bottom w:val="single" w:sz="8" w:space="0" w:color="12161F"/>
            </w:tcBorders>
          </w:tcPr>
          <w:p w14:paraId="28374E3E" w14:textId="77777777" w:rsidR="00F76F63" w:rsidRDefault="004545D8">
            <w:pPr>
              <w:pStyle w:val="TableParagraph"/>
              <w:spacing w:before="147"/>
              <w:ind w:left="312"/>
              <w:rPr>
                <w:sz w:val="19"/>
              </w:rPr>
            </w:pPr>
            <w:r>
              <w:rPr>
                <w:color w:val="12161F"/>
                <w:spacing w:val="-5"/>
                <w:sz w:val="19"/>
              </w:rPr>
              <w:t>D30</w:t>
            </w:r>
          </w:p>
        </w:tc>
        <w:tc>
          <w:tcPr>
            <w:tcW w:w="1742" w:type="dxa"/>
            <w:tcBorders>
              <w:top w:val="single" w:sz="8" w:space="0" w:color="12161F"/>
              <w:bottom w:val="single" w:sz="8" w:space="0" w:color="12161F"/>
            </w:tcBorders>
          </w:tcPr>
          <w:p w14:paraId="28374E3F" w14:textId="77777777" w:rsidR="00F76F63" w:rsidRDefault="004545D8">
            <w:pPr>
              <w:pStyle w:val="TableParagraph"/>
              <w:spacing w:before="147"/>
              <w:ind w:right="362"/>
              <w:jc w:val="right"/>
              <w:rPr>
                <w:sz w:val="19"/>
              </w:rPr>
            </w:pPr>
            <w:r>
              <w:rPr>
                <w:color w:val="12161F"/>
                <w:spacing w:val="-2"/>
                <w:sz w:val="19"/>
              </w:rPr>
              <w:t>Improved</w:t>
            </w:r>
          </w:p>
        </w:tc>
        <w:tc>
          <w:tcPr>
            <w:tcW w:w="9582" w:type="dxa"/>
            <w:tcBorders>
              <w:top w:val="single" w:sz="8" w:space="0" w:color="12161F"/>
              <w:bottom w:val="single" w:sz="8" w:space="0" w:color="12161F"/>
            </w:tcBorders>
          </w:tcPr>
          <w:p w14:paraId="28374E40" w14:textId="77777777" w:rsidR="00F76F63" w:rsidRDefault="004545D8">
            <w:pPr>
              <w:pStyle w:val="TableParagraph"/>
              <w:spacing w:before="147"/>
              <w:ind w:left="500"/>
              <w:rPr>
                <w:sz w:val="19"/>
              </w:rPr>
            </w:pPr>
            <w:r>
              <w:rPr>
                <w:color w:val="12161F"/>
                <w:sz w:val="19"/>
              </w:rPr>
              <w:t>No.</w:t>
            </w:r>
            <w:r>
              <w:rPr>
                <w:color w:val="12161F"/>
                <w:spacing w:val="-4"/>
                <w:sz w:val="19"/>
              </w:rPr>
              <w:t xml:space="preserve"> </w:t>
            </w:r>
            <w:r>
              <w:rPr>
                <w:color w:val="12161F"/>
                <w:sz w:val="19"/>
              </w:rPr>
              <w:t>They</w:t>
            </w:r>
            <w:r>
              <w:rPr>
                <w:color w:val="12161F"/>
                <w:spacing w:val="-4"/>
                <w:sz w:val="19"/>
              </w:rPr>
              <w:t xml:space="preserve"> </w:t>
            </w:r>
            <w:r>
              <w:rPr>
                <w:color w:val="12161F"/>
                <w:sz w:val="19"/>
              </w:rPr>
              <w:t>are</w:t>
            </w:r>
            <w:r>
              <w:rPr>
                <w:color w:val="12161F"/>
                <w:spacing w:val="-6"/>
                <w:sz w:val="19"/>
              </w:rPr>
              <w:t xml:space="preserve"> </w:t>
            </w:r>
            <w:r>
              <w:rPr>
                <w:color w:val="12161F"/>
                <w:sz w:val="19"/>
              </w:rPr>
              <w:t>doing</w:t>
            </w:r>
            <w:r>
              <w:rPr>
                <w:color w:val="12161F"/>
                <w:spacing w:val="-5"/>
                <w:sz w:val="19"/>
              </w:rPr>
              <w:t xml:space="preserve"> </w:t>
            </w:r>
            <w:r>
              <w:rPr>
                <w:color w:val="12161F"/>
                <w:sz w:val="19"/>
              </w:rPr>
              <w:t>a</w:t>
            </w:r>
            <w:r>
              <w:rPr>
                <w:color w:val="12161F"/>
                <w:spacing w:val="-3"/>
                <w:sz w:val="19"/>
              </w:rPr>
              <w:t xml:space="preserve"> </w:t>
            </w:r>
            <w:r>
              <w:rPr>
                <w:color w:val="12161F"/>
                <w:sz w:val="19"/>
              </w:rPr>
              <w:t>wonderful</w:t>
            </w:r>
            <w:r>
              <w:rPr>
                <w:color w:val="12161F"/>
                <w:spacing w:val="-7"/>
                <w:sz w:val="19"/>
              </w:rPr>
              <w:t xml:space="preserve"> </w:t>
            </w:r>
            <w:r>
              <w:rPr>
                <w:color w:val="12161F"/>
                <w:spacing w:val="-4"/>
                <w:sz w:val="19"/>
              </w:rPr>
              <w:t>job.</w:t>
            </w:r>
          </w:p>
        </w:tc>
        <w:tc>
          <w:tcPr>
            <w:tcW w:w="2831" w:type="dxa"/>
            <w:tcBorders>
              <w:top w:val="single" w:sz="8" w:space="0" w:color="12161F"/>
              <w:bottom w:val="single" w:sz="8" w:space="0" w:color="12161F"/>
            </w:tcBorders>
          </w:tcPr>
          <w:p w14:paraId="28374E41" w14:textId="77777777" w:rsidR="00F76F63" w:rsidRDefault="004545D8">
            <w:pPr>
              <w:pStyle w:val="TableParagraph"/>
              <w:spacing w:before="30"/>
              <w:ind w:left="189" w:firstLine="189"/>
              <w:rPr>
                <w:sz w:val="19"/>
              </w:rPr>
            </w:pPr>
            <w:r>
              <w:rPr>
                <w:color w:val="12161F"/>
                <w:sz w:val="19"/>
              </w:rPr>
              <w:t>Generally</w:t>
            </w:r>
            <w:r>
              <w:rPr>
                <w:color w:val="12161F"/>
                <w:spacing w:val="-11"/>
                <w:sz w:val="19"/>
              </w:rPr>
              <w:t xml:space="preserve"> </w:t>
            </w:r>
            <w:r>
              <w:rPr>
                <w:color w:val="12161F"/>
                <w:sz w:val="19"/>
              </w:rPr>
              <w:t>better/</w:t>
            </w:r>
            <w:r>
              <w:rPr>
                <w:color w:val="12161F"/>
                <w:spacing w:val="-11"/>
                <w:sz w:val="19"/>
              </w:rPr>
              <w:t xml:space="preserve"> </w:t>
            </w:r>
            <w:r>
              <w:rPr>
                <w:color w:val="12161F"/>
                <w:sz w:val="19"/>
              </w:rPr>
              <w:t xml:space="preserve">good/ </w:t>
            </w:r>
            <w:r>
              <w:rPr>
                <w:color w:val="12161F"/>
                <w:spacing w:val="-2"/>
                <w:sz w:val="19"/>
              </w:rPr>
              <w:t>improved</w:t>
            </w:r>
          </w:p>
        </w:tc>
      </w:tr>
      <w:tr w:rsidR="00F76F63" w14:paraId="28374E47" w14:textId="77777777">
        <w:trPr>
          <w:trHeight w:val="359"/>
        </w:trPr>
        <w:tc>
          <w:tcPr>
            <w:tcW w:w="1252" w:type="dxa"/>
            <w:tcBorders>
              <w:top w:val="single" w:sz="8" w:space="0" w:color="12161F"/>
              <w:bottom w:val="single" w:sz="8" w:space="0" w:color="12161F"/>
            </w:tcBorders>
          </w:tcPr>
          <w:p w14:paraId="28374E43" w14:textId="77777777" w:rsidR="00F76F63" w:rsidRDefault="004545D8">
            <w:pPr>
              <w:pStyle w:val="TableParagraph"/>
              <w:spacing w:before="63"/>
              <w:ind w:left="312"/>
              <w:rPr>
                <w:sz w:val="19"/>
              </w:rPr>
            </w:pPr>
            <w:r>
              <w:rPr>
                <w:color w:val="12161F"/>
                <w:spacing w:val="-5"/>
                <w:sz w:val="19"/>
              </w:rPr>
              <w:t>D20</w:t>
            </w:r>
          </w:p>
        </w:tc>
        <w:tc>
          <w:tcPr>
            <w:tcW w:w="1742" w:type="dxa"/>
            <w:tcBorders>
              <w:top w:val="single" w:sz="8" w:space="0" w:color="12161F"/>
              <w:bottom w:val="single" w:sz="8" w:space="0" w:color="12161F"/>
            </w:tcBorders>
          </w:tcPr>
          <w:p w14:paraId="28374E44" w14:textId="77777777" w:rsidR="00F76F63" w:rsidRDefault="004545D8">
            <w:pPr>
              <w:pStyle w:val="TableParagraph"/>
              <w:spacing w:before="63"/>
              <w:ind w:right="362"/>
              <w:jc w:val="right"/>
              <w:rPr>
                <w:sz w:val="19"/>
              </w:rPr>
            </w:pPr>
            <w:r>
              <w:rPr>
                <w:color w:val="12161F"/>
                <w:spacing w:val="-2"/>
                <w:sz w:val="19"/>
              </w:rPr>
              <w:t>Improved</w:t>
            </w:r>
          </w:p>
        </w:tc>
        <w:tc>
          <w:tcPr>
            <w:tcW w:w="9582" w:type="dxa"/>
            <w:tcBorders>
              <w:top w:val="single" w:sz="8" w:space="0" w:color="12161F"/>
              <w:bottom w:val="single" w:sz="8" w:space="0" w:color="12161F"/>
            </w:tcBorders>
          </w:tcPr>
          <w:p w14:paraId="28374E45" w14:textId="77777777" w:rsidR="00F76F63" w:rsidRDefault="004545D8">
            <w:pPr>
              <w:pStyle w:val="TableParagraph"/>
              <w:spacing w:before="63"/>
              <w:ind w:left="500"/>
              <w:rPr>
                <w:sz w:val="19"/>
              </w:rPr>
            </w:pPr>
            <w:r>
              <w:rPr>
                <w:color w:val="12161F"/>
                <w:spacing w:val="-5"/>
                <w:sz w:val="19"/>
              </w:rPr>
              <w:t>na</w:t>
            </w:r>
          </w:p>
        </w:tc>
        <w:tc>
          <w:tcPr>
            <w:tcW w:w="2831" w:type="dxa"/>
            <w:tcBorders>
              <w:top w:val="single" w:sz="8" w:space="0" w:color="12161F"/>
              <w:bottom w:val="single" w:sz="8" w:space="0" w:color="12161F"/>
            </w:tcBorders>
          </w:tcPr>
          <w:p w14:paraId="28374E46" w14:textId="77777777" w:rsidR="00F76F63" w:rsidRDefault="004545D8">
            <w:pPr>
              <w:pStyle w:val="TableParagraph"/>
              <w:spacing w:before="63"/>
              <w:ind w:left="379"/>
              <w:rPr>
                <w:sz w:val="19"/>
              </w:rPr>
            </w:pPr>
            <w:r>
              <w:rPr>
                <w:color w:val="12161F"/>
                <w:spacing w:val="-2"/>
                <w:sz w:val="19"/>
              </w:rPr>
              <w:t>Unsure</w:t>
            </w:r>
          </w:p>
        </w:tc>
      </w:tr>
      <w:tr w:rsidR="00F76F63" w14:paraId="28374E4C" w14:textId="77777777">
        <w:trPr>
          <w:trHeight w:val="359"/>
        </w:trPr>
        <w:tc>
          <w:tcPr>
            <w:tcW w:w="1252" w:type="dxa"/>
            <w:tcBorders>
              <w:top w:val="single" w:sz="8" w:space="0" w:color="12161F"/>
              <w:bottom w:val="single" w:sz="8" w:space="0" w:color="12161F"/>
            </w:tcBorders>
          </w:tcPr>
          <w:p w14:paraId="28374E48" w14:textId="77777777" w:rsidR="00F76F63" w:rsidRDefault="004545D8">
            <w:pPr>
              <w:pStyle w:val="TableParagraph"/>
              <w:spacing w:before="66"/>
              <w:ind w:left="312"/>
              <w:rPr>
                <w:sz w:val="19"/>
              </w:rPr>
            </w:pPr>
            <w:r>
              <w:rPr>
                <w:color w:val="12161F"/>
                <w:spacing w:val="-5"/>
                <w:sz w:val="19"/>
              </w:rPr>
              <w:t>L10</w:t>
            </w:r>
          </w:p>
        </w:tc>
        <w:tc>
          <w:tcPr>
            <w:tcW w:w="1742" w:type="dxa"/>
            <w:tcBorders>
              <w:top w:val="single" w:sz="8" w:space="0" w:color="12161F"/>
              <w:bottom w:val="single" w:sz="8" w:space="0" w:color="12161F"/>
            </w:tcBorders>
          </w:tcPr>
          <w:p w14:paraId="28374E49" w14:textId="77777777" w:rsidR="00F76F63" w:rsidRDefault="004545D8">
            <w:pPr>
              <w:pStyle w:val="TableParagraph"/>
              <w:spacing w:before="66"/>
              <w:ind w:right="362"/>
              <w:jc w:val="right"/>
              <w:rPr>
                <w:sz w:val="19"/>
              </w:rPr>
            </w:pPr>
            <w:r>
              <w:rPr>
                <w:color w:val="12161F"/>
                <w:spacing w:val="-2"/>
                <w:sz w:val="19"/>
              </w:rPr>
              <w:t>Improved</w:t>
            </w:r>
          </w:p>
        </w:tc>
        <w:tc>
          <w:tcPr>
            <w:tcW w:w="9582" w:type="dxa"/>
            <w:tcBorders>
              <w:top w:val="single" w:sz="8" w:space="0" w:color="12161F"/>
              <w:bottom w:val="single" w:sz="8" w:space="0" w:color="12161F"/>
            </w:tcBorders>
          </w:tcPr>
          <w:p w14:paraId="28374E4A" w14:textId="77777777" w:rsidR="00F76F63" w:rsidRDefault="004545D8">
            <w:pPr>
              <w:pStyle w:val="TableParagraph"/>
              <w:spacing w:before="66"/>
              <w:ind w:left="500"/>
              <w:rPr>
                <w:sz w:val="19"/>
              </w:rPr>
            </w:pPr>
            <w:r>
              <w:rPr>
                <w:color w:val="12161F"/>
                <w:sz w:val="19"/>
              </w:rPr>
              <w:t>My</w:t>
            </w:r>
            <w:r>
              <w:rPr>
                <w:color w:val="12161F"/>
                <w:spacing w:val="-4"/>
                <w:sz w:val="19"/>
              </w:rPr>
              <w:t xml:space="preserve"> </w:t>
            </w:r>
            <w:r>
              <w:rPr>
                <w:color w:val="12161F"/>
                <w:sz w:val="19"/>
              </w:rPr>
              <w:t>bills</w:t>
            </w:r>
            <w:r>
              <w:rPr>
                <w:color w:val="12161F"/>
                <w:spacing w:val="-3"/>
                <w:sz w:val="19"/>
              </w:rPr>
              <w:t xml:space="preserve"> </w:t>
            </w:r>
            <w:r>
              <w:rPr>
                <w:color w:val="12161F"/>
                <w:sz w:val="19"/>
              </w:rPr>
              <w:t>now</w:t>
            </w:r>
            <w:r>
              <w:rPr>
                <w:color w:val="12161F"/>
                <w:spacing w:val="-3"/>
                <w:sz w:val="19"/>
              </w:rPr>
              <w:t xml:space="preserve"> </w:t>
            </w:r>
            <w:r>
              <w:rPr>
                <w:color w:val="12161F"/>
                <w:sz w:val="19"/>
              </w:rPr>
              <w:t>get</w:t>
            </w:r>
            <w:r>
              <w:rPr>
                <w:color w:val="12161F"/>
                <w:spacing w:val="-2"/>
                <w:sz w:val="19"/>
              </w:rPr>
              <w:t xml:space="preserve"> </w:t>
            </w:r>
            <w:r>
              <w:rPr>
                <w:color w:val="12161F"/>
                <w:sz w:val="19"/>
              </w:rPr>
              <w:t>paid</w:t>
            </w:r>
            <w:r>
              <w:rPr>
                <w:color w:val="12161F"/>
                <w:spacing w:val="-5"/>
                <w:sz w:val="19"/>
              </w:rPr>
              <w:t xml:space="preserve"> </w:t>
            </w:r>
            <w:r>
              <w:rPr>
                <w:color w:val="12161F"/>
                <w:sz w:val="19"/>
              </w:rPr>
              <w:t>on</w:t>
            </w:r>
            <w:r>
              <w:rPr>
                <w:color w:val="12161F"/>
                <w:spacing w:val="-4"/>
                <w:sz w:val="19"/>
              </w:rPr>
              <w:t xml:space="preserve"> time.</w:t>
            </w:r>
          </w:p>
        </w:tc>
        <w:tc>
          <w:tcPr>
            <w:tcW w:w="2831" w:type="dxa"/>
            <w:tcBorders>
              <w:top w:val="single" w:sz="8" w:space="0" w:color="12161F"/>
              <w:bottom w:val="single" w:sz="8" w:space="0" w:color="12161F"/>
            </w:tcBorders>
          </w:tcPr>
          <w:p w14:paraId="28374E4B" w14:textId="77777777" w:rsidR="00F76F63" w:rsidRDefault="004545D8">
            <w:pPr>
              <w:pStyle w:val="TableParagraph"/>
              <w:spacing w:before="66"/>
              <w:ind w:left="379"/>
              <w:rPr>
                <w:sz w:val="19"/>
              </w:rPr>
            </w:pPr>
            <w:r>
              <w:rPr>
                <w:color w:val="12161F"/>
                <w:sz w:val="19"/>
              </w:rPr>
              <w:t>Money</w:t>
            </w:r>
            <w:r>
              <w:rPr>
                <w:color w:val="12161F"/>
                <w:spacing w:val="-5"/>
                <w:sz w:val="19"/>
              </w:rPr>
              <w:t xml:space="preserve"> </w:t>
            </w:r>
            <w:r>
              <w:rPr>
                <w:color w:val="12161F"/>
                <w:sz w:val="19"/>
              </w:rPr>
              <w:t>-</w:t>
            </w:r>
            <w:r>
              <w:rPr>
                <w:color w:val="12161F"/>
                <w:spacing w:val="-5"/>
                <w:sz w:val="19"/>
              </w:rPr>
              <w:t xml:space="preserve"> </w:t>
            </w:r>
            <w:r>
              <w:rPr>
                <w:color w:val="12161F"/>
                <w:sz w:val="19"/>
              </w:rPr>
              <w:t>amount/</w:t>
            </w:r>
            <w:r>
              <w:rPr>
                <w:color w:val="12161F"/>
                <w:spacing w:val="-5"/>
                <w:sz w:val="19"/>
              </w:rPr>
              <w:t xml:space="preserve"> </w:t>
            </w:r>
            <w:r>
              <w:rPr>
                <w:color w:val="12161F"/>
                <w:spacing w:val="-2"/>
                <w:sz w:val="19"/>
              </w:rPr>
              <w:t>payments</w:t>
            </w:r>
          </w:p>
        </w:tc>
      </w:tr>
      <w:tr w:rsidR="00F76F63" w14:paraId="28374E54" w14:textId="77777777">
        <w:trPr>
          <w:trHeight w:val="781"/>
        </w:trPr>
        <w:tc>
          <w:tcPr>
            <w:tcW w:w="1252" w:type="dxa"/>
            <w:tcBorders>
              <w:top w:val="single" w:sz="8" w:space="0" w:color="12161F"/>
              <w:bottom w:val="single" w:sz="8" w:space="0" w:color="12161F"/>
            </w:tcBorders>
          </w:tcPr>
          <w:p w14:paraId="28374E4D" w14:textId="77777777" w:rsidR="00F76F63" w:rsidRDefault="00F76F63">
            <w:pPr>
              <w:pStyle w:val="TableParagraph"/>
              <w:spacing w:before="45"/>
              <w:rPr>
                <w:b/>
                <w:sz w:val="19"/>
              </w:rPr>
            </w:pPr>
          </w:p>
          <w:p w14:paraId="28374E4E" w14:textId="77777777" w:rsidR="00F76F63" w:rsidRDefault="004545D8">
            <w:pPr>
              <w:pStyle w:val="TableParagraph"/>
              <w:ind w:left="312"/>
              <w:rPr>
                <w:sz w:val="19"/>
              </w:rPr>
            </w:pPr>
            <w:r>
              <w:rPr>
                <w:color w:val="12161F"/>
                <w:spacing w:val="-5"/>
                <w:sz w:val="19"/>
              </w:rPr>
              <w:t>H10</w:t>
            </w:r>
          </w:p>
        </w:tc>
        <w:tc>
          <w:tcPr>
            <w:tcW w:w="1742" w:type="dxa"/>
            <w:tcBorders>
              <w:top w:val="single" w:sz="8" w:space="0" w:color="12161F"/>
              <w:bottom w:val="single" w:sz="8" w:space="0" w:color="12161F"/>
            </w:tcBorders>
          </w:tcPr>
          <w:p w14:paraId="28374E4F" w14:textId="77777777" w:rsidR="00F76F63" w:rsidRDefault="00F76F63">
            <w:pPr>
              <w:pStyle w:val="TableParagraph"/>
              <w:spacing w:before="45"/>
              <w:rPr>
                <w:b/>
                <w:sz w:val="19"/>
              </w:rPr>
            </w:pPr>
          </w:p>
          <w:p w14:paraId="28374E50" w14:textId="77777777" w:rsidR="00F76F63" w:rsidRDefault="004545D8">
            <w:pPr>
              <w:pStyle w:val="TableParagraph"/>
              <w:ind w:right="362"/>
              <w:jc w:val="right"/>
              <w:rPr>
                <w:sz w:val="19"/>
              </w:rPr>
            </w:pPr>
            <w:r>
              <w:rPr>
                <w:color w:val="12161F"/>
                <w:spacing w:val="-2"/>
                <w:sz w:val="19"/>
              </w:rPr>
              <w:t>Improved</w:t>
            </w:r>
          </w:p>
        </w:tc>
        <w:tc>
          <w:tcPr>
            <w:tcW w:w="9582" w:type="dxa"/>
            <w:tcBorders>
              <w:top w:val="single" w:sz="8" w:space="0" w:color="12161F"/>
              <w:bottom w:val="single" w:sz="8" w:space="0" w:color="12161F"/>
            </w:tcBorders>
          </w:tcPr>
          <w:p w14:paraId="28374E51" w14:textId="77777777" w:rsidR="00F76F63" w:rsidRDefault="00F76F63">
            <w:pPr>
              <w:pStyle w:val="TableParagraph"/>
              <w:spacing w:before="45"/>
              <w:rPr>
                <w:b/>
                <w:sz w:val="19"/>
              </w:rPr>
            </w:pPr>
          </w:p>
          <w:p w14:paraId="28374E52" w14:textId="77777777" w:rsidR="00F76F63" w:rsidRDefault="004545D8">
            <w:pPr>
              <w:pStyle w:val="TableParagraph"/>
              <w:ind w:left="500"/>
              <w:rPr>
                <w:sz w:val="19"/>
              </w:rPr>
            </w:pPr>
            <w:r>
              <w:rPr>
                <w:color w:val="12161F"/>
                <w:sz w:val="19"/>
              </w:rPr>
              <w:t>More</w:t>
            </w:r>
            <w:r>
              <w:rPr>
                <w:color w:val="12161F"/>
                <w:spacing w:val="-6"/>
                <w:sz w:val="19"/>
              </w:rPr>
              <w:t xml:space="preserve"> </w:t>
            </w:r>
            <w:r>
              <w:rPr>
                <w:color w:val="12161F"/>
                <w:sz w:val="19"/>
              </w:rPr>
              <w:t>inclined</w:t>
            </w:r>
            <w:r>
              <w:rPr>
                <w:color w:val="12161F"/>
                <w:spacing w:val="-3"/>
                <w:sz w:val="19"/>
              </w:rPr>
              <w:t xml:space="preserve"> </w:t>
            </w:r>
            <w:r>
              <w:rPr>
                <w:color w:val="12161F"/>
                <w:sz w:val="19"/>
              </w:rPr>
              <w:t>to</w:t>
            </w:r>
            <w:r>
              <w:rPr>
                <w:color w:val="12161F"/>
                <w:spacing w:val="-4"/>
                <w:sz w:val="19"/>
              </w:rPr>
              <w:t xml:space="preserve"> </w:t>
            </w:r>
            <w:r>
              <w:rPr>
                <w:color w:val="12161F"/>
                <w:sz w:val="19"/>
              </w:rPr>
              <w:t>listen</w:t>
            </w:r>
            <w:r>
              <w:rPr>
                <w:color w:val="12161F"/>
                <w:spacing w:val="-3"/>
                <w:sz w:val="19"/>
              </w:rPr>
              <w:t xml:space="preserve"> </w:t>
            </w:r>
            <w:r>
              <w:rPr>
                <w:color w:val="12161F"/>
                <w:sz w:val="19"/>
              </w:rPr>
              <w:t>to</w:t>
            </w:r>
            <w:r>
              <w:rPr>
                <w:color w:val="12161F"/>
                <w:spacing w:val="-6"/>
                <w:sz w:val="19"/>
              </w:rPr>
              <w:t xml:space="preserve"> </w:t>
            </w:r>
            <w:r>
              <w:rPr>
                <w:color w:val="12161F"/>
                <w:spacing w:val="-5"/>
                <w:sz w:val="19"/>
              </w:rPr>
              <w:t>you</w:t>
            </w:r>
          </w:p>
        </w:tc>
        <w:tc>
          <w:tcPr>
            <w:tcW w:w="2831" w:type="dxa"/>
            <w:tcBorders>
              <w:top w:val="single" w:sz="8" w:space="0" w:color="12161F"/>
              <w:bottom w:val="single" w:sz="8" w:space="0" w:color="12161F"/>
            </w:tcBorders>
          </w:tcPr>
          <w:p w14:paraId="28374E53" w14:textId="77777777" w:rsidR="00F76F63" w:rsidRDefault="004545D8">
            <w:pPr>
              <w:pStyle w:val="TableParagraph"/>
              <w:spacing w:before="159"/>
              <w:ind w:left="189" w:firstLine="189"/>
              <w:rPr>
                <w:sz w:val="19"/>
              </w:rPr>
            </w:pPr>
            <w:r>
              <w:rPr>
                <w:color w:val="12161F"/>
                <w:sz w:val="19"/>
              </w:rPr>
              <w:t>Understanding</w:t>
            </w:r>
            <w:r>
              <w:rPr>
                <w:color w:val="12161F"/>
                <w:spacing w:val="-11"/>
                <w:sz w:val="19"/>
              </w:rPr>
              <w:t xml:space="preserve"> </w:t>
            </w:r>
            <w:r>
              <w:rPr>
                <w:color w:val="12161F"/>
                <w:sz w:val="19"/>
              </w:rPr>
              <w:t>needs/</w:t>
            </w:r>
            <w:r>
              <w:rPr>
                <w:color w:val="12161F"/>
                <w:spacing w:val="-11"/>
                <w:sz w:val="19"/>
              </w:rPr>
              <w:t xml:space="preserve"> </w:t>
            </w:r>
            <w:r>
              <w:rPr>
                <w:color w:val="12161F"/>
                <w:sz w:val="19"/>
              </w:rPr>
              <w:t>easier/ advice/ helping/ listening</w:t>
            </w:r>
          </w:p>
        </w:tc>
      </w:tr>
      <w:tr w:rsidR="00F76F63" w14:paraId="28374E59" w14:textId="77777777">
        <w:trPr>
          <w:trHeight w:val="524"/>
        </w:trPr>
        <w:tc>
          <w:tcPr>
            <w:tcW w:w="1252" w:type="dxa"/>
            <w:tcBorders>
              <w:top w:val="single" w:sz="8" w:space="0" w:color="12161F"/>
              <w:bottom w:val="single" w:sz="8" w:space="0" w:color="12161F"/>
            </w:tcBorders>
          </w:tcPr>
          <w:p w14:paraId="28374E55" w14:textId="77777777" w:rsidR="00F76F63" w:rsidRDefault="004545D8">
            <w:pPr>
              <w:pStyle w:val="TableParagraph"/>
              <w:spacing w:before="147"/>
              <w:ind w:left="312"/>
              <w:rPr>
                <w:sz w:val="19"/>
              </w:rPr>
            </w:pPr>
            <w:r>
              <w:rPr>
                <w:color w:val="12161F"/>
                <w:spacing w:val="-5"/>
                <w:sz w:val="19"/>
              </w:rPr>
              <w:t>D30</w:t>
            </w:r>
          </w:p>
        </w:tc>
        <w:tc>
          <w:tcPr>
            <w:tcW w:w="1742" w:type="dxa"/>
            <w:tcBorders>
              <w:top w:val="single" w:sz="8" w:space="0" w:color="12161F"/>
              <w:bottom w:val="single" w:sz="8" w:space="0" w:color="12161F"/>
            </w:tcBorders>
          </w:tcPr>
          <w:p w14:paraId="28374E56" w14:textId="77777777" w:rsidR="00F76F63" w:rsidRDefault="004545D8">
            <w:pPr>
              <w:pStyle w:val="TableParagraph"/>
              <w:spacing w:before="147"/>
              <w:ind w:right="362"/>
              <w:jc w:val="right"/>
              <w:rPr>
                <w:sz w:val="19"/>
              </w:rPr>
            </w:pPr>
            <w:r>
              <w:rPr>
                <w:color w:val="12161F"/>
                <w:spacing w:val="-2"/>
                <w:sz w:val="19"/>
              </w:rPr>
              <w:t>Improved</w:t>
            </w:r>
          </w:p>
        </w:tc>
        <w:tc>
          <w:tcPr>
            <w:tcW w:w="9582" w:type="dxa"/>
            <w:tcBorders>
              <w:top w:val="single" w:sz="8" w:space="0" w:color="12161F"/>
              <w:bottom w:val="single" w:sz="8" w:space="0" w:color="12161F"/>
            </w:tcBorders>
          </w:tcPr>
          <w:p w14:paraId="28374E57" w14:textId="77777777" w:rsidR="00F76F63" w:rsidRDefault="004545D8">
            <w:pPr>
              <w:pStyle w:val="TableParagraph"/>
              <w:spacing w:before="147"/>
              <w:ind w:left="500"/>
              <w:rPr>
                <w:sz w:val="19"/>
              </w:rPr>
            </w:pPr>
            <w:r>
              <w:rPr>
                <w:color w:val="12161F"/>
                <w:sz w:val="19"/>
              </w:rPr>
              <w:t>More</w:t>
            </w:r>
            <w:r>
              <w:rPr>
                <w:color w:val="12161F"/>
                <w:spacing w:val="33"/>
                <w:sz w:val="19"/>
              </w:rPr>
              <w:t xml:space="preserve"> </w:t>
            </w:r>
            <w:r>
              <w:rPr>
                <w:color w:val="12161F"/>
                <w:sz w:val="19"/>
              </w:rPr>
              <w:t>information</w:t>
            </w:r>
            <w:r>
              <w:rPr>
                <w:color w:val="12161F"/>
                <w:spacing w:val="-3"/>
                <w:sz w:val="19"/>
              </w:rPr>
              <w:t xml:space="preserve"> </w:t>
            </w:r>
            <w:r>
              <w:rPr>
                <w:color w:val="12161F"/>
                <w:sz w:val="19"/>
              </w:rPr>
              <w:t>coming</w:t>
            </w:r>
            <w:r>
              <w:rPr>
                <w:color w:val="12161F"/>
                <w:spacing w:val="-4"/>
                <w:sz w:val="19"/>
              </w:rPr>
              <w:t xml:space="preserve"> </w:t>
            </w:r>
            <w:r>
              <w:rPr>
                <w:color w:val="12161F"/>
                <w:sz w:val="19"/>
              </w:rPr>
              <w:t>from</w:t>
            </w:r>
            <w:r>
              <w:rPr>
                <w:color w:val="12161F"/>
                <w:spacing w:val="-7"/>
                <w:sz w:val="19"/>
              </w:rPr>
              <w:t xml:space="preserve"> </w:t>
            </w:r>
            <w:r>
              <w:rPr>
                <w:color w:val="12161F"/>
                <w:sz w:val="19"/>
              </w:rPr>
              <w:t>the</w:t>
            </w:r>
            <w:r>
              <w:rPr>
                <w:color w:val="12161F"/>
                <w:spacing w:val="-5"/>
                <w:sz w:val="19"/>
              </w:rPr>
              <w:t xml:space="preserve"> </w:t>
            </w:r>
            <w:r>
              <w:rPr>
                <w:color w:val="12161F"/>
                <w:sz w:val="19"/>
              </w:rPr>
              <w:t>PT</w:t>
            </w:r>
            <w:r>
              <w:rPr>
                <w:color w:val="12161F"/>
                <w:spacing w:val="-4"/>
                <w:sz w:val="19"/>
              </w:rPr>
              <w:t xml:space="preserve"> </w:t>
            </w:r>
            <w:r>
              <w:rPr>
                <w:color w:val="12161F"/>
                <w:sz w:val="19"/>
              </w:rPr>
              <w:t>back</w:t>
            </w:r>
            <w:r>
              <w:rPr>
                <w:color w:val="12161F"/>
                <w:spacing w:val="-4"/>
                <w:sz w:val="19"/>
              </w:rPr>
              <w:t xml:space="preserve"> </w:t>
            </w:r>
            <w:r>
              <w:rPr>
                <w:color w:val="12161F"/>
                <w:sz w:val="19"/>
              </w:rPr>
              <w:t>to</w:t>
            </w:r>
            <w:r>
              <w:rPr>
                <w:color w:val="12161F"/>
                <w:spacing w:val="-3"/>
                <w:sz w:val="19"/>
              </w:rPr>
              <w:t xml:space="preserve"> </w:t>
            </w:r>
            <w:r>
              <w:rPr>
                <w:color w:val="12161F"/>
                <w:spacing w:val="-5"/>
                <w:sz w:val="19"/>
              </w:rPr>
              <w:t>me.</w:t>
            </w:r>
          </w:p>
        </w:tc>
        <w:tc>
          <w:tcPr>
            <w:tcW w:w="2831" w:type="dxa"/>
            <w:tcBorders>
              <w:top w:val="single" w:sz="8" w:space="0" w:color="12161F"/>
              <w:bottom w:val="single" w:sz="8" w:space="0" w:color="12161F"/>
            </w:tcBorders>
          </w:tcPr>
          <w:p w14:paraId="28374E58" w14:textId="77777777" w:rsidR="00F76F63" w:rsidRDefault="004545D8">
            <w:pPr>
              <w:pStyle w:val="TableParagraph"/>
              <w:spacing w:before="30"/>
              <w:ind w:left="189" w:right="448" w:firstLine="189"/>
              <w:rPr>
                <w:sz w:val="19"/>
              </w:rPr>
            </w:pPr>
            <w:r>
              <w:rPr>
                <w:color w:val="12161F"/>
                <w:sz w:val="19"/>
              </w:rPr>
              <w:t>Contact/</w:t>
            </w:r>
            <w:r>
              <w:rPr>
                <w:color w:val="12161F"/>
                <w:spacing w:val="-11"/>
                <w:sz w:val="19"/>
              </w:rPr>
              <w:t xml:space="preserve"> </w:t>
            </w:r>
            <w:r>
              <w:rPr>
                <w:color w:val="12161F"/>
                <w:sz w:val="19"/>
              </w:rPr>
              <w:t xml:space="preserve">communication/ </w:t>
            </w:r>
            <w:r>
              <w:rPr>
                <w:color w:val="12161F"/>
                <w:spacing w:val="-4"/>
                <w:sz w:val="19"/>
              </w:rPr>
              <w:t>CAM</w:t>
            </w:r>
          </w:p>
        </w:tc>
      </w:tr>
      <w:tr w:rsidR="00F76F63" w14:paraId="28374E5E" w14:textId="77777777">
        <w:trPr>
          <w:trHeight w:val="524"/>
        </w:trPr>
        <w:tc>
          <w:tcPr>
            <w:tcW w:w="1252" w:type="dxa"/>
            <w:tcBorders>
              <w:top w:val="single" w:sz="8" w:space="0" w:color="12161F"/>
              <w:bottom w:val="single" w:sz="8" w:space="0" w:color="12161F"/>
            </w:tcBorders>
          </w:tcPr>
          <w:p w14:paraId="28374E5A" w14:textId="77777777" w:rsidR="00F76F63" w:rsidRDefault="004545D8">
            <w:pPr>
              <w:pStyle w:val="TableParagraph"/>
              <w:spacing w:before="147"/>
              <w:ind w:left="312"/>
              <w:rPr>
                <w:sz w:val="19"/>
              </w:rPr>
            </w:pPr>
            <w:r>
              <w:rPr>
                <w:color w:val="12161F"/>
                <w:spacing w:val="-5"/>
                <w:sz w:val="19"/>
              </w:rPr>
              <w:t>H30</w:t>
            </w:r>
          </w:p>
        </w:tc>
        <w:tc>
          <w:tcPr>
            <w:tcW w:w="1742" w:type="dxa"/>
            <w:tcBorders>
              <w:top w:val="single" w:sz="8" w:space="0" w:color="12161F"/>
              <w:bottom w:val="single" w:sz="8" w:space="0" w:color="12161F"/>
            </w:tcBorders>
          </w:tcPr>
          <w:p w14:paraId="28374E5B" w14:textId="77777777" w:rsidR="00F76F63" w:rsidRDefault="004545D8">
            <w:pPr>
              <w:pStyle w:val="TableParagraph"/>
              <w:spacing w:before="147"/>
              <w:ind w:right="362"/>
              <w:jc w:val="right"/>
              <w:rPr>
                <w:sz w:val="19"/>
              </w:rPr>
            </w:pPr>
            <w:r>
              <w:rPr>
                <w:color w:val="12161F"/>
                <w:spacing w:val="-2"/>
                <w:sz w:val="19"/>
              </w:rPr>
              <w:t>Improved</w:t>
            </w:r>
          </w:p>
        </w:tc>
        <w:tc>
          <w:tcPr>
            <w:tcW w:w="9582" w:type="dxa"/>
            <w:tcBorders>
              <w:top w:val="single" w:sz="8" w:space="0" w:color="12161F"/>
              <w:bottom w:val="single" w:sz="8" w:space="0" w:color="12161F"/>
            </w:tcBorders>
          </w:tcPr>
          <w:p w14:paraId="28374E5C" w14:textId="77777777" w:rsidR="00F76F63" w:rsidRDefault="004545D8">
            <w:pPr>
              <w:pStyle w:val="TableParagraph"/>
              <w:spacing w:before="147"/>
              <w:ind w:left="500"/>
              <w:rPr>
                <w:sz w:val="19"/>
              </w:rPr>
            </w:pPr>
            <w:r>
              <w:rPr>
                <w:color w:val="12161F"/>
                <w:sz w:val="19"/>
              </w:rPr>
              <w:t>lots</w:t>
            </w:r>
            <w:r>
              <w:rPr>
                <w:color w:val="12161F"/>
                <w:spacing w:val="-4"/>
                <w:sz w:val="19"/>
              </w:rPr>
              <w:t xml:space="preserve"> </w:t>
            </w:r>
            <w:r>
              <w:rPr>
                <w:color w:val="12161F"/>
                <w:sz w:val="19"/>
              </w:rPr>
              <w:t>(but</w:t>
            </w:r>
            <w:r>
              <w:rPr>
                <w:color w:val="12161F"/>
                <w:spacing w:val="-3"/>
                <w:sz w:val="19"/>
              </w:rPr>
              <w:t xml:space="preserve"> </w:t>
            </w:r>
            <w:r>
              <w:rPr>
                <w:color w:val="12161F"/>
                <w:sz w:val="19"/>
              </w:rPr>
              <w:t>no</w:t>
            </w:r>
            <w:r>
              <w:rPr>
                <w:color w:val="12161F"/>
                <w:spacing w:val="-2"/>
                <w:sz w:val="19"/>
              </w:rPr>
              <w:t xml:space="preserve"> </w:t>
            </w:r>
            <w:r>
              <w:rPr>
                <w:color w:val="12161F"/>
                <w:sz w:val="19"/>
              </w:rPr>
              <w:t>could</w:t>
            </w:r>
            <w:r>
              <w:rPr>
                <w:color w:val="12161F"/>
                <w:spacing w:val="-4"/>
                <w:sz w:val="19"/>
              </w:rPr>
              <w:t xml:space="preserve"> </w:t>
            </w:r>
            <w:r>
              <w:rPr>
                <w:color w:val="12161F"/>
                <w:sz w:val="19"/>
              </w:rPr>
              <w:t>not</w:t>
            </w:r>
            <w:r>
              <w:rPr>
                <w:color w:val="12161F"/>
                <w:spacing w:val="-5"/>
                <w:sz w:val="19"/>
              </w:rPr>
              <w:t xml:space="preserve"> </w:t>
            </w:r>
            <w:r>
              <w:rPr>
                <w:color w:val="12161F"/>
                <w:sz w:val="19"/>
              </w:rPr>
              <w:t>say</w:t>
            </w:r>
            <w:r>
              <w:rPr>
                <w:color w:val="12161F"/>
                <w:spacing w:val="-3"/>
                <w:sz w:val="19"/>
              </w:rPr>
              <w:t xml:space="preserve"> </w:t>
            </w:r>
            <w:r>
              <w:rPr>
                <w:color w:val="12161F"/>
                <w:sz w:val="19"/>
              </w:rPr>
              <w:t>in</w:t>
            </w:r>
            <w:r>
              <w:rPr>
                <w:color w:val="12161F"/>
                <w:spacing w:val="-5"/>
                <w:sz w:val="19"/>
              </w:rPr>
              <w:t xml:space="preserve"> </w:t>
            </w:r>
            <w:r>
              <w:rPr>
                <w:color w:val="12161F"/>
                <w:sz w:val="19"/>
              </w:rPr>
              <w:t>what</w:t>
            </w:r>
            <w:r>
              <w:rPr>
                <w:color w:val="12161F"/>
                <w:spacing w:val="-2"/>
                <w:sz w:val="19"/>
              </w:rPr>
              <w:t xml:space="preserve"> ways)</w:t>
            </w:r>
          </w:p>
        </w:tc>
        <w:tc>
          <w:tcPr>
            <w:tcW w:w="2831" w:type="dxa"/>
            <w:tcBorders>
              <w:top w:val="single" w:sz="8" w:space="0" w:color="12161F"/>
              <w:bottom w:val="single" w:sz="8" w:space="0" w:color="12161F"/>
            </w:tcBorders>
          </w:tcPr>
          <w:p w14:paraId="28374E5D" w14:textId="77777777" w:rsidR="00F76F63" w:rsidRDefault="004545D8">
            <w:pPr>
              <w:pStyle w:val="TableParagraph"/>
              <w:spacing w:before="32"/>
              <w:ind w:left="189" w:firstLine="189"/>
              <w:rPr>
                <w:sz w:val="19"/>
              </w:rPr>
            </w:pPr>
            <w:r>
              <w:rPr>
                <w:color w:val="12161F"/>
                <w:sz w:val="19"/>
              </w:rPr>
              <w:t>Generally</w:t>
            </w:r>
            <w:r>
              <w:rPr>
                <w:color w:val="12161F"/>
                <w:spacing w:val="-11"/>
                <w:sz w:val="19"/>
              </w:rPr>
              <w:t xml:space="preserve"> </w:t>
            </w:r>
            <w:r>
              <w:rPr>
                <w:color w:val="12161F"/>
                <w:sz w:val="19"/>
              </w:rPr>
              <w:t>better/</w:t>
            </w:r>
            <w:r>
              <w:rPr>
                <w:color w:val="12161F"/>
                <w:spacing w:val="-11"/>
                <w:sz w:val="19"/>
              </w:rPr>
              <w:t xml:space="preserve"> </w:t>
            </w:r>
            <w:r>
              <w:rPr>
                <w:color w:val="12161F"/>
                <w:sz w:val="19"/>
              </w:rPr>
              <w:t xml:space="preserve">good/ </w:t>
            </w:r>
            <w:r>
              <w:rPr>
                <w:color w:val="12161F"/>
                <w:spacing w:val="-2"/>
                <w:sz w:val="19"/>
              </w:rPr>
              <w:t>improved</w:t>
            </w:r>
          </w:p>
        </w:tc>
      </w:tr>
    </w:tbl>
    <w:p w14:paraId="28374E5F" w14:textId="77777777" w:rsidR="00F76F63" w:rsidRDefault="00F76F63">
      <w:pPr>
        <w:pStyle w:val="TableParagraph"/>
        <w:rPr>
          <w:sz w:val="19"/>
        </w:rPr>
        <w:sectPr w:rsidR="00F76F63">
          <w:type w:val="continuous"/>
          <w:pgSz w:w="16860" w:h="11900" w:orient="landscape"/>
          <w:pgMar w:top="580" w:right="283" w:bottom="1280" w:left="283" w:header="0" w:footer="1085" w:gutter="0"/>
          <w:cols w:space="720"/>
        </w:sectPr>
      </w:pPr>
    </w:p>
    <w:tbl>
      <w:tblPr>
        <w:tblW w:w="0" w:type="auto"/>
        <w:tblInd w:w="26" w:type="dxa"/>
        <w:tblLayout w:type="fixed"/>
        <w:tblCellMar>
          <w:left w:w="0" w:type="dxa"/>
          <w:right w:w="0" w:type="dxa"/>
        </w:tblCellMar>
        <w:tblLook w:val="01E0" w:firstRow="1" w:lastRow="1" w:firstColumn="1" w:lastColumn="1" w:noHBand="0" w:noVBand="0"/>
      </w:tblPr>
      <w:tblGrid>
        <w:gridCol w:w="1252"/>
        <w:gridCol w:w="1742"/>
        <w:gridCol w:w="9583"/>
        <w:gridCol w:w="3477"/>
      </w:tblGrid>
      <w:tr w:rsidR="00F76F63" w14:paraId="28374E65" w14:textId="77777777">
        <w:trPr>
          <w:trHeight w:val="581"/>
        </w:trPr>
        <w:tc>
          <w:tcPr>
            <w:tcW w:w="1252" w:type="dxa"/>
            <w:tcBorders>
              <w:bottom w:val="single" w:sz="8" w:space="0" w:color="12161F"/>
            </w:tcBorders>
          </w:tcPr>
          <w:p w14:paraId="28374E60" w14:textId="77777777" w:rsidR="00F76F63" w:rsidRDefault="004545D8">
            <w:pPr>
              <w:pStyle w:val="TableParagraph"/>
              <w:spacing w:before="76"/>
              <w:ind w:left="312"/>
              <w:rPr>
                <w:sz w:val="19"/>
              </w:rPr>
            </w:pPr>
            <w:r>
              <w:rPr>
                <w:color w:val="12161F"/>
                <w:spacing w:val="-5"/>
                <w:sz w:val="19"/>
              </w:rPr>
              <w:lastRenderedPageBreak/>
              <w:t>H10</w:t>
            </w:r>
          </w:p>
        </w:tc>
        <w:tc>
          <w:tcPr>
            <w:tcW w:w="1742" w:type="dxa"/>
            <w:tcBorders>
              <w:bottom w:val="single" w:sz="8" w:space="0" w:color="12161F"/>
            </w:tcBorders>
          </w:tcPr>
          <w:p w14:paraId="28374E61" w14:textId="77777777" w:rsidR="00F76F63" w:rsidRDefault="004545D8">
            <w:pPr>
              <w:pStyle w:val="TableParagraph"/>
              <w:spacing w:before="76"/>
              <w:ind w:right="362"/>
              <w:jc w:val="right"/>
              <w:rPr>
                <w:sz w:val="19"/>
              </w:rPr>
            </w:pPr>
            <w:r>
              <w:rPr>
                <w:color w:val="12161F"/>
                <w:spacing w:val="-2"/>
                <w:sz w:val="19"/>
              </w:rPr>
              <w:t>Improved</w:t>
            </w:r>
          </w:p>
        </w:tc>
        <w:tc>
          <w:tcPr>
            <w:tcW w:w="9583" w:type="dxa"/>
            <w:tcBorders>
              <w:bottom w:val="single" w:sz="8" w:space="0" w:color="12161F"/>
            </w:tcBorders>
          </w:tcPr>
          <w:p w14:paraId="28374E62" w14:textId="77777777" w:rsidR="00F76F63" w:rsidRDefault="004545D8">
            <w:pPr>
              <w:pStyle w:val="TableParagraph"/>
              <w:spacing w:before="76"/>
              <w:ind w:left="500"/>
              <w:rPr>
                <w:sz w:val="19"/>
              </w:rPr>
            </w:pPr>
            <w:r>
              <w:rPr>
                <w:color w:val="12161F"/>
                <w:sz w:val="19"/>
              </w:rPr>
              <w:t>Listening</w:t>
            </w:r>
            <w:r>
              <w:rPr>
                <w:color w:val="12161F"/>
                <w:spacing w:val="-5"/>
                <w:sz w:val="19"/>
              </w:rPr>
              <w:t xml:space="preserve"> </w:t>
            </w:r>
            <w:r>
              <w:rPr>
                <w:color w:val="12161F"/>
                <w:sz w:val="19"/>
              </w:rPr>
              <w:t>more</w:t>
            </w:r>
            <w:r>
              <w:rPr>
                <w:color w:val="12161F"/>
                <w:spacing w:val="-5"/>
                <w:sz w:val="19"/>
              </w:rPr>
              <w:t xml:space="preserve"> </w:t>
            </w:r>
            <w:r>
              <w:rPr>
                <w:color w:val="12161F"/>
                <w:sz w:val="19"/>
              </w:rPr>
              <w:t>to</w:t>
            </w:r>
            <w:r>
              <w:rPr>
                <w:color w:val="12161F"/>
                <w:spacing w:val="-2"/>
                <w:sz w:val="19"/>
              </w:rPr>
              <w:t xml:space="preserve"> </w:t>
            </w:r>
            <w:r>
              <w:rPr>
                <w:color w:val="12161F"/>
                <w:sz w:val="19"/>
              </w:rPr>
              <w:t>what</w:t>
            </w:r>
            <w:r>
              <w:rPr>
                <w:color w:val="12161F"/>
                <w:spacing w:val="-5"/>
                <w:sz w:val="19"/>
              </w:rPr>
              <w:t xml:space="preserve"> </w:t>
            </w:r>
            <w:r>
              <w:rPr>
                <w:color w:val="12161F"/>
                <w:sz w:val="19"/>
              </w:rPr>
              <w:t>I</w:t>
            </w:r>
            <w:r>
              <w:rPr>
                <w:color w:val="12161F"/>
                <w:spacing w:val="-4"/>
                <w:sz w:val="19"/>
              </w:rPr>
              <w:t xml:space="preserve"> </w:t>
            </w:r>
            <w:r>
              <w:rPr>
                <w:color w:val="12161F"/>
                <w:spacing w:val="-2"/>
                <w:sz w:val="19"/>
              </w:rPr>
              <w:t>want.</w:t>
            </w:r>
          </w:p>
        </w:tc>
        <w:tc>
          <w:tcPr>
            <w:tcW w:w="3477" w:type="dxa"/>
            <w:tcBorders>
              <w:bottom w:val="single" w:sz="8" w:space="0" w:color="12161F"/>
            </w:tcBorders>
          </w:tcPr>
          <w:p w14:paraId="28374E63" w14:textId="77777777" w:rsidR="00F76F63" w:rsidRDefault="004545D8">
            <w:pPr>
              <w:pStyle w:val="TableParagraph"/>
              <w:spacing w:line="192" w:lineRule="exact"/>
              <w:ind w:left="378"/>
              <w:rPr>
                <w:sz w:val="19"/>
              </w:rPr>
            </w:pPr>
            <w:r>
              <w:rPr>
                <w:color w:val="12161F"/>
                <w:sz w:val="19"/>
              </w:rPr>
              <w:t>Understanding</w:t>
            </w:r>
            <w:r>
              <w:rPr>
                <w:color w:val="12161F"/>
                <w:spacing w:val="-10"/>
                <w:sz w:val="19"/>
              </w:rPr>
              <w:t xml:space="preserve"> </w:t>
            </w:r>
            <w:r>
              <w:rPr>
                <w:color w:val="12161F"/>
                <w:sz w:val="19"/>
              </w:rPr>
              <w:t>needs/</w:t>
            </w:r>
            <w:r>
              <w:rPr>
                <w:color w:val="12161F"/>
                <w:spacing w:val="-7"/>
                <w:sz w:val="19"/>
              </w:rPr>
              <w:t xml:space="preserve"> </w:t>
            </w:r>
            <w:r>
              <w:rPr>
                <w:color w:val="12161F"/>
                <w:spacing w:val="-2"/>
                <w:sz w:val="19"/>
              </w:rPr>
              <w:t>easier/</w:t>
            </w:r>
          </w:p>
          <w:p w14:paraId="28374E64" w14:textId="77777777" w:rsidR="00F76F63" w:rsidRDefault="004545D8">
            <w:pPr>
              <w:pStyle w:val="TableParagraph"/>
              <w:spacing w:line="231" w:lineRule="exact"/>
              <w:ind w:left="188"/>
              <w:rPr>
                <w:sz w:val="19"/>
              </w:rPr>
            </w:pPr>
            <w:r>
              <w:rPr>
                <w:color w:val="12161F"/>
                <w:sz w:val="19"/>
              </w:rPr>
              <w:t>advice/</w:t>
            </w:r>
            <w:r>
              <w:rPr>
                <w:color w:val="12161F"/>
                <w:spacing w:val="-7"/>
                <w:sz w:val="19"/>
              </w:rPr>
              <w:t xml:space="preserve"> </w:t>
            </w:r>
            <w:r>
              <w:rPr>
                <w:color w:val="12161F"/>
                <w:sz w:val="19"/>
              </w:rPr>
              <w:t>helping/</w:t>
            </w:r>
            <w:r>
              <w:rPr>
                <w:color w:val="12161F"/>
                <w:spacing w:val="-7"/>
                <w:sz w:val="19"/>
              </w:rPr>
              <w:t xml:space="preserve"> </w:t>
            </w:r>
            <w:r>
              <w:rPr>
                <w:color w:val="12161F"/>
                <w:spacing w:val="-2"/>
                <w:sz w:val="19"/>
              </w:rPr>
              <w:t>listening</w:t>
            </w:r>
          </w:p>
        </w:tc>
      </w:tr>
      <w:tr w:rsidR="00F76F63" w14:paraId="28374E6A" w14:textId="77777777">
        <w:trPr>
          <w:trHeight w:val="524"/>
        </w:trPr>
        <w:tc>
          <w:tcPr>
            <w:tcW w:w="1252" w:type="dxa"/>
            <w:tcBorders>
              <w:top w:val="single" w:sz="8" w:space="0" w:color="12161F"/>
              <w:bottom w:val="single" w:sz="8" w:space="0" w:color="12161F"/>
            </w:tcBorders>
          </w:tcPr>
          <w:p w14:paraId="28374E66" w14:textId="77777777" w:rsidR="00F76F63" w:rsidRDefault="004545D8">
            <w:pPr>
              <w:pStyle w:val="TableParagraph"/>
              <w:spacing w:before="147"/>
              <w:ind w:left="312"/>
              <w:rPr>
                <w:sz w:val="19"/>
              </w:rPr>
            </w:pPr>
            <w:r>
              <w:rPr>
                <w:color w:val="12161F"/>
                <w:spacing w:val="-5"/>
                <w:sz w:val="19"/>
              </w:rPr>
              <w:t>H10</w:t>
            </w:r>
          </w:p>
        </w:tc>
        <w:tc>
          <w:tcPr>
            <w:tcW w:w="1742" w:type="dxa"/>
            <w:tcBorders>
              <w:top w:val="single" w:sz="8" w:space="0" w:color="12161F"/>
              <w:bottom w:val="single" w:sz="8" w:space="0" w:color="12161F"/>
            </w:tcBorders>
          </w:tcPr>
          <w:p w14:paraId="28374E67" w14:textId="77777777" w:rsidR="00F76F63" w:rsidRDefault="004545D8">
            <w:pPr>
              <w:pStyle w:val="TableParagraph"/>
              <w:spacing w:before="147"/>
              <w:ind w:right="362"/>
              <w:jc w:val="right"/>
              <w:rPr>
                <w:sz w:val="19"/>
              </w:rPr>
            </w:pPr>
            <w:r>
              <w:rPr>
                <w:color w:val="12161F"/>
                <w:spacing w:val="-2"/>
                <w:sz w:val="19"/>
              </w:rPr>
              <w:t>Improved</w:t>
            </w:r>
          </w:p>
        </w:tc>
        <w:tc>
          <w:tcPr>
            <w:tcW w:w="9583" w:type="dxa"/>
            <w:tcBorders>
              <w:top w:val="single" w:sz="8" w:space="0" w:color="12161F"/>
              <w:bottom w:val="single" w:sz="8" w:space="0" w:color="12161F"/>
            </w:tcBorders>
          </w:tcPr>
          <w:p w14:paraId="28374E68" w14:textId="77777777" w:rsidR="00F76F63" w:rsidRDefault="004545D8">
            <w:pPr>
              <w:pStyle w:val="TableParagraph"/>
              <w:spacing w:before="147"/>
              <w:ind w:left="500"/>
              <w:rPr>
                <w:sz w:val="19"/>
              </w:rPr>
            </w:pPr>
            <w:r>
              <w:rPr>
                <w:color w:val="12161F"/>
                <w:sz w:val="19"/>
              </w:rPr>
              <w:t>Life</w:t>
            </w:r>
            <w:r>
              <w:rPr>
                <w:color w:val="12161F"/>
                <w:spacing w:val="-5"/>
                <w:sz w:val="19"/>
              </w:rPr>
              <w:t xml:space="preserve"> </w:t>
            </w:r>
            <w:r>
              <w:rPr>
                <w:color w:val="12161F"/>
                <w:sz w:val="19"/>
              </w:rPr>
              <w:t>has</w:t>
            </w:r>
            <w:r>
              <w:rPr>
                <w:color w:val="12161F"/>
                <w:spacing w:val="-4"/>
                <w:sz w:val="19"/>
              </w:rPr>
              <w:t xml:space="preserve"> </w:t>
            </w:r>
            <w:r>
              <w:rPr>
                <w:color w:val="12161F"/>
                <w:sz w:val="19"/>
              </w:rPr>
              <w:t>got</w:t>
            </w:r>
            <w:r>
              <w:rPr>
                <w:color w:val="12161F"/>
                <w:spacing w:val="-3"/>
                <w:sz w:val="19"/>
              </w:rPr>
              <w:t xml:space="preserve"> </w:t>
            </w:r>
            <w:r>
              <w:rPr>
                <w:color w:val="12161F"/>
                <w:sz w:val="19"/>
              </w:rPr>
              <w:t>better</w:t>
            </w:r>
            <w:r>
              <w:rPr>
                <w:color w:val="12161F"/>
                <w:spacing w:val="-3"/>
                <w:sz w:val="19"/>
              </w:rPr>
              <w:t xml:space="preserve"> </w:t>
            </w:r>
            <w:r>
              <w:rPr>
                <w:color w:val="12161F"/>
                <w:sz w:val="19"/>
              </w:rPr>
              <w:t>in</w:t>
            </w:r>
            <w:r>
              <w:rPr>
                <w:color w:val="12161F"/>
                <w:spacing w:val="-3"/>
                <w:sz w:val="19"/>
              </w:rPr>
              <w:t xml:space="preserve"> </w:t>
            </w:r>
            <w:r>
              <w:rPr>
                <w:color w:val="12161F"/>
                <w:spacing w:val="-2"/>
                <w:sz w:val="19"/>
              </w:rPr>
              <w:t>general.</w:t>
            </w:r>
          </w:p>
        </w:tc>
        <w:tc>
          <w:tcPr>
            <w:tcW w:w="3477" w:type="dxa"/>
            <w:tcBorders>
              <w:top w:val="single" w:sz="8" w:space="0" w:color="12161F"/>
              <w:bottom w:val="single" w:sz="8" w:space="0" w:color="12161F"/>
            </w:tcBorders>
          </w:tcPr>
          <w:p w14:paraId="28374E69" w14:textId="77777777" w:rsidR="00F76F63" w:rsidRDefault="004545D8">
            <w:pPr>
              <w:pStyle w:val="TableParagraph"/>
              <w:spacing w:before="32"/>
              <w:ind w:left="188" w:right="1095" w:firstLine="189"/>
              <w:rPr>
                <w:sz w:val="19"/>
              </w:rPr>
            </w:pPr>
            <w:r>
              <w:rPr>
                <w:color w:val="12161F"/>
                <w:sz w:val="19"/>
              </w:rPr>
              <w:t>Generally</w:t>
            </w:r>
            <w:r>
              <w:rPr>
                <w:color w:val="12161F"/>
                <w:spacing w:val="-11"/>
                <w:sz w:val="19"/>
              </w:rPr>
              <w:t xml:space="preserve"> </w:t>
            </w:r>
            <w:r>
              <w:rPr>
                <w:color w:val="12161F"/>
                <w:sz w:val="19"/>
              </w:rPr>
              <w:t>better/</w:t>
            </w:r>
            <w:r>
              <w:rPr>
                <w:color w:val="12161F"/>
                <w:spacing w:val="-11"/>
                <w:sz w:val="19"/>
              </w:rPr>
              <w:t xml:space="preserve"> </w:t>
            </w:r>
            <w:r>
              <w:rPr>
                <w:color w:val="12161F"/>
                <w:sz w:val="19"/>
              </w:rPr>
              <w:t xml:space="preserve">good/ </w:t>
            </w:r>
            <w:r>
              <w:rPr>
                <w:color w:val="12161F"/>
                <w:spacing w:val="-2"/>
                <w:sz w:val="19"/>
              </w:rPr>
              <w:t>improved</w:t>
            </w:r>
          </w:p>
        </w:tc>
      </w:tr>
      <w:tr w:rsidR="00F76F63" w14:paraId="28374E6F" w14:textId="77777777">
        <w:trPr>
          <w:trHeight w:val="524"/>
        </w:trPr>
        <w:tc>
          <w:tcPr>
            <w:tcW w:w="1252" w:type="dxa"/>
            <w:tcBorders>
              <w:top w:val="single" w:sz="8" w:space="0" w:color="12161F"/>
              <w:bottom w:val="single" w:sz="8" w:space="0" w:color="12161F"/>
            </w:tcBorders>
          </w:tcPr>
          <w:p w14:paraId="28374E6B" w14:textId="77777777" w:rsidR="00F76F63" w:rsidRDefault="004545D8">
            <w:pPr>
              <w:pStyle w:val="TableParagraph"/>
              <w:spacing w:before="147"/>
              <w:ind w:left="312"/>
              <w:rPr>
                <w:sz w:val="19"/>
              </w:rPr>
            </w:pPr>
            <w:r>
              <w:rPr>
                <w:color w:val="12161F"/>
                <w:spacing w:val="-5"/>
                <w:sz w:val="19"/>
              </w:rPr>
              <w:t>D10</w:t>
            </w:r>
          </w:p>
        </w:tc>
        <w:tc>
          <w:tcPr>
            <w:tcW w:w="1742" w:type="dxa"/>
            <w:tcBorders>
              <w:top w:val="single" w:sz="8" w:space="0" w:color="12161F"/>
              <w:bottom w:val="single" w:sz="8" w:space="0" w:color="12161F"/>
            </w:tcBorders>
          </w:tcPr>
          <w:p w14:paraId="28374E6C" w14:textId="77777777" w:rsidR="00F76F63" w:rsidRDefault="004545D8">
            <w:pPr>
              <w:pStyle w:val="TableParagraph"/>
              <w:spacing w:before="147"/>
              <w:ind w:right="362"/>
              <w:jc w:val="right"/>
              <w:rPr>
                <w:sz w:val="19"/>
              </w:rPr>
            </w:pPr>
            <w:r>
              <w:rPr>
                <w:color w:val="12161F"/>
                <w:spacing w:val="-2"/>
                <w:sz w:val="19"/>
              </w:rPr>
              <w:t>Improved</w:t>
            </w:r>
          </w:p>
        </w:tc>
        <w:tc>
          <w:tcPr>
            <w:tcW w:w="9583" w:type="dxa"/>
            <w:tcBorders>
              <w:top w:val="single" w:sz="8" w:space="0" w:color="12161F"/>
              <w:bottom w:val="single" w:sz="8" w:space="0" w:color="12161F"/>
            </w:tcBorders>
          </w:tcPr>
          <w:p w14:paraId="28374E6D" w14:textId="77777777" w:rsidR="00F76F63" w:rsidRDefault="004545D8">
            <w:pPr>
              <w:pStyle w:val="TableParagraph"/>
              <w:spacing w:before="147"/>
              <w:ind w:left="500"/>
              <w:rPr>
                <w:sz w:val="19"/>
              </w:rPr>
            </w:pPr>
            <w:r>
              <w:rPr>
                <w:color w:val="12161F"/>
                <w:sz w:val="19"/>
              </w:rPr>
              <w:t>Just</w:t>
            </w:r>
            <w:r>
              <w:rPr>
                <w:color w:val="12161F"/>
                <w:spacing w:val="-2"/>
                <w:sz w:val="19"/>
              </w:rPr>
              <w:t xml:space="preserve"> </w:t>
            </w:r>
            <w:r>
              <w:rPr>
                <w:color w:val="12161F"/>
                <w:sz w:val="19"/>
              </w:rPr>
              <w:t>ringing</w:t>
            </w:r>
            <w:r>
              <w:rPr>
                <w:color w:val="12161F"/>
                <w:spacing w:val="-5"/>
                <w:sz w:val="19"/>
              </w:rPr>
              <w:t xml:space="preserve"> </w:t>
            </w:r>
            <w:r>
              <w:rPr>
                <w:color w:val="12161F"/>
                <w:sz w:val="19"/>
              </w:rPr>
              <w:t>them</w:t>
            </w:r>
            <w:r>
              <w:rPr>
                <w:color w:val="12161F"/>
                <w:spacing w:val="-3"/>
                <w:sz w:val="19"/>
              </w:rPr>
              <w:t xml:space="preserve"> </w:t>
            </w:r>
            <w:r>
              <w:rPr>
                <w:color w:val="12161F"/>
                <w:sz w:val="19"/>
              </w:rPr>
              <w:t>up</w:t>
            </w:r>
            <w:r>
              <w:rPr>
                <w:color w:val="12161F"/>
                <w:spacing w:val="-1"/>
                <w:sz w:val="19"/>
              </w:rPr>
              <w:t xml:space="preserve"> </w:t>
            </w:r>
            <w:r>
              <w:rPr>
                <w:color w:val="12161F"/>
                <w:sz w:val="19"/>
              </w:rPr>
              <w:t>is</w:t>
            </w:r>
            <w:r>
              <w:rPr>
                <w:color w:val="12161F"/>
                <w:spacing w:val="-5"/>
                <w:sz w:val="19"/>
              </w:rPr>
              <w:t xml:space="preserve"> </w:t>
            </w:r>
            <w:r>
              <w:rPr>
                <w:color w:val="12161F"/>
                <w:sz w:val="19"/>
              </w:rPr>
              <w:t>working</w:t>
            </w:r>
            <w:r>
              <w:rPr>
                <w:color w:val="12161F"/>
                <w:spacing w:val="-5"/>
                <w:sz w:val="19"/>
              </w:rPr>
              <w:t xml:space="preserve"> </w:t>
            </w:r>
            <w:r>
              <w:rPr>
                <w:color w:val="12161F"/>
                <w:sz w:val="19"/>
              </w:rPr>
              <w:t>good.</w:t>
            </w:r>
            <w:r>
              <w:rPr>
                <w:color w:val="12161F"/>
                <w:spacing w:val="38"/>
                <w:sz w:val="19"/>
              </w:rPr>
              <w:t xml:space="preserve"> </w:t>
            </w:r>
            <w:r>
              <w:rPr>
                <w:color w:val="12161F"/>
                <w:sz w:val="19"/>
              </w:rPr>
              <w:t>It</w:t>
            </w:r>
            <w:r>
              <w:rPr>
                <w:color w:val="12161F"/>
                <w:spacing w:val="-4"/>
                <w:sz w:val="19"/>
              </w:rPr>
              <w:t xml:space="preserve"> </w:t>
            </w:r>
            <w:r>
              <w:rPr>
                <w:color w:val="12161F"/>
                <w:sz w:val="19"/>
              </w:rPr>
              <w:t>used</w:t>
            </w:r>
            <w:r>
              <w:rPr>
                <w:color w:val="12161F"/>
                <w:spacing w:val="-3"/>
                <w:sz w:val="19"/>
              </w:rPr>
              <w:t xml:space="preserve"> </w:t>
            </w:r>
            <w:r>
              <w:rPr>
                <w:color w:val="12161F"/>
                <w:sz w:val="19"/>
              </w:rPr>
              <w:t>to</w:t>
            </w:r>
            <w:r>
              <w:rPr>
                <w:color w:val="12161F"/>
                <w:spacing w:val="-2"/>
                <w:sz w:val="19"/>
              </w:rPr>
              <w:t xml:space="preserve"> </w:t>
            </w:r>
            <w:r>
              <w:rPr>
                <w:color w:val="12161F"/>
                <w:sz w:val="19"/>
              </w:rPr>
              <w:t>be</w:t>
            </w:r>
            <w:r>
              <w:rPr>
                <w:color w:val="12161F"/>
                <w:spacing w:val="-3"/>
                <w:sz w:val="19"/>
              </w:rPr>
              <w:t xml:space="preserve"> </w:t>
            </w:r>
            <w:r>
              <w:rPr>
                <w:color w:val="12161F"/>
                <w:sz w:val="19"/>
              </w:rPr>
              <w:t>a</w:t>
            </w:r>
            <w:r>
              <w:rPr>
                <w:color w:val="12161F"/>
                <w:spacing w:val="-5"/>
                <w:sz w:val="19"/>
              </w:rPr>
              <w:t xml:space="preserve"> </w:t>
            </w:r>
            <w:r>
              <w:rPr>
                <w:color w:val="12161F"/>
                <w:sz w:val="19"/>
              </w:rPr>
              <w:t>bit</w:t>
            </w:r>
            <w:r>
              <w:rPr>
                <w:color w:val="12161F"/>
                <w:spacing w:val="-1"/>
                <w:sz w:val="19"/>
              </w:rPr>
              <w:t xml:space="preserve"> </w:t>
            </w:r>
            <w:r>
              <w:rPr>
                <w:color w:val="12161F"/>
                <w:spacing w:val="-2"/>
                <w:sz w:val="19"/>
              </w:rPr>
              <w:t>awkward</w:t>
            </w:r>
          </w:p>
        </w:tc>
        <w:tc>
          <w:tcPr>
            <w:tcW w:w="3477" w:type="dxa"/>
            <w:tcBorders>
              <w:top w:val="single" w:sz="8" w:space="0" w:color="12161F"/>
              <w:bottom w:val="single" w:sz="8" w:space="0" w:color="12161F"/>
            </w:tcBorders>
          </w:tcPr>
          <w:p w14:paraId="28374E6E" w14:textId="77777777" w:rsidR="00F76F63" w:rsidRDefault="004545D8">
            <w:pPr>
              <w:pStyle w:val="TableParagraph"/>
              <w:spacing w:before="32"/>
              <w:ind w:left="188" w:right="1095" w:firstLine="189"/>
              <w:rPr>
                <w:sz w:val="19"/>
              </w:rPr>
            </w:pPr>
            <w:r>
              <w:rPr>
                <w:color w:val="12161F"/>
                <w:sz w:val="19"/>
              </w:rPr>
              <w:t>Contact/</w:t>
            </w:r>
            <w:r>
              <w:rPr>
                <w:color w:val="12161F"/>
                <w:spacing w:val="-11"/>
                <w:sz w:val="19"/>
              </w:rPr>
              <w:t xml:space="preserve"> </w:t>
            </w:r>
            <w:r>
              <w:rPr>
                <w:color w:val="12161F"/>
                <w:sz w:val="19"/>
              </w:rPr>
              <w:t xml:space="preserve">communication/ </w:t>
            </w:r>
            <w:r>
              <w:rPr>
                <w:color w:val="12161F"/>
                <w:spacing w:val="-4"/>
                <w:sz w:val="19"/>
              </w:rPr>
              <w:t>CAM</w:t>
            </w:r>
          </w:p>
        </w:tc>
      </w:tr>
      <w:tr w:rsidR="00F76F63" w14:paraId="28374E74" w14:textId="77777777">
        <w:trPr>
          <w:trHeight w:val="524"/>
        </w:trPr>
        <w:tc>
          <w:tcPr>
            <w:tcW w:w="1252" w:type="dxa"/>
            <w:tcBorders>
              <w:top w:val="single" w:sz="8" w:space="0" w:color="12161F"/>
              <w:bottom w:val="single" w:sz="8" w:space="0" w:color="12161F"/>
            </w:tcBorders>
          </w:tcPr>
          <w:p w14:paraId="28374E70" w14:textId="77777777" w:rsidR="00F76F63" w:rsidRDefault="004545D8">
            <w:pPr>
              <w:pStyle w:val="TableParagraph"/>
              <w:spacing w:before="147"/>
              <w:ind w:left="312"/>
              <w:rPr>
                <w:sz w:val="19"/>
              </w:rPr>
            </w:pPr>
            <w:r>
              <w:rPr>
                <w:color w:val="12161F"/>
                <w:spacing w:val="-5"/>
                <w:sz w:val="19"/>
              </w:rPr>
              <w:t>L10</w:t>
            </w:r>
          </w:p>
        </w:tc>
        <w:tc>
          <w:tcPr>
            <w:tcW w:w="1742" w:type="dxa"/>
            <w:tcBorders>
              <w:top w:val="single" w:sz="8" w:space="0" w:color="12161F"/>
              <w:bottom w:val="single" w:sz="8" w:space="0" w:color="12161F"/>
            </w:tcBorders>
          </w:tcPr>
          <w:p w14:paraId="28374E71" w14:textId="77777777" w:rsidR="00F76F63" w:rsidRDefault="004545D8">
            <w:pPr>
              <w:pStyle w:val="TableParagraph"/>
              <w:spacing w:before="147"/>
              <w:ind w:right="362"/>
              <w:jc w:val="right"/>
              <w:rPr>
                <w:sz w:val="19"/>
              </w:rPr>
            </w:pPr>
            <w:r>
              <w:rPr>
                <w:color w:val="12161F"/>
                <w:spacing w:val="-2"/>
                <w:sz w:val="19"/>
              </w:rPr>
              <w:t>Improved</w:t>
            </w:r>
          </w:p>
        </w:tc>
        <w:tc>
          <w:tcPr>
            <w:tcW w:w="9583" w:type="dxa"/>
            <w:tcBorders>
              <w:top w:val="single" w:sz="8" w:space="0" w:color="12161F"/>
              <w:bottom w:val="single" w:sz="8" w:space="0" w:color="12161F"/>
            </w:tcBorders>
          </w:tcPr>
          <w:p w14:paraId="28374E72" w14:textId="77777777" w:rsidR="00F76F63" w:rsidRDefault="004545D8">
            <w:pPr>
              <w:pStyle w:val="TableParagraph"/>
              <w:spacing w:before="147"/>
              <w:ind w:left="500"/>
              <w:rPr>
                <w:sz w:val="19"/>
              </w:rPr>
            </w:pPr>
            <w:r>
              <w:rPr>
                <w:color w:val="12161F"/>
                <w:sz w:val="19"/>
              </w:rPr>
              <w:t>It</w:t>
            </w:r>
            <w:r>
              <w:rPr>
                <w:color w:val="12161F"/>
                <w:spacing w:val="-4"/>
                <w:sz w:val="19"/>
              </w:rPr>
              <w:t xml:space="preserve"> </w:t>
            </w:r>
            <w:r>
              <w:rPr>
                <w:color w:val="12161F"/>
                <w:sz w:val="19"/>
              </w:rPr>
              <w:t>has</w:t>
            </w:r>
            <w:r>
              <w:rPr>
                <w:color w:val="12161F"/>
                <w:spacing w:val="-3"/>
                <w:sz w:val="19"/>
              </w:rPr>
              <w:t xml:space="preserve"> </w:t>
            </w:r>
            <w:r>
              <w:rPr>
                <w:color w:val="12161F"/>
                <w:sz w:val="19"/>
              </w:rPr>
              <w:t>improved</w:t>
            </w:r>
            <w:r>
              <w:rPr>
                <w:color w:val="12161F"/>
                <w:spacing w:val="-5"/>
                <w:sz w:val="19"/>
              </w:rPr>
              <w:t xml:space="preserve"> </w:t>
            </w:r>
            <w:r>
              <w:rPr>
                <w:color w:val="12161F"/>
                <w:sz w:val="19"/>
              </w:rPr>
              <w:t>because</w:t>
            </w:r>
            <w:r>
              <w:rPr>
                <w:color w:val="12161F"/>
                <w:spacing w:val="-5"/>
                <w:sz w:val="19"/>
              </w:rPr>
              <w:t xml:space="preserve"> </w:t>
            </w:r>
            <w:r>
              <w:rPr>
                <w:color w:val="12161F"/>
                <w:sz w:val="19"/>
              </w:rPr>
              <w:t>I</w:t>
            </w:r>
            <w:r>
              <w:rPr>
                <w:color w:val="12161F"/>
                <w:spacing w:val="-4"/>
                <w:sz w:val="19"/>
              </w:rPr>
              <w:t xml:space="preserve"> </w:t>
            </w:r>
            <w:r>
              <w:rPr>
                <w:color w:val="12161F"/>
                <w:sz w:val="19"/>
              </w:rPr>
              <w:t>had</w:t>
            </w:r>
            <w:r>
              <w:rPr>
                <w:color w:val="12161F"/>
                <w:spacing w:val="-3"/>
                <w:sz w:val="19"/>
              </w:rPr>
              <w:t xml:space="preserve"> </w:t>
            </w:r>
            <w:r>
              <w:rPr>
                <w:color w:val="12161F"/>
                <w:sz w:val="19"/>
              </w:rPr>
              <w:t>a</w:t>
            </w:r>
            <w:r>
              <w:rPr>
                <w:color w:val="12161F"/>
                <w:spacing w:val="-6"/>
                <w:sz w:val="19"/>
              </w:rPr>
              <w:t xml:space="preserve"> </w:t>
            </w:r>
            <w:r>
              <w:rPr>
                <w:color w:val="12161F"/>
                <w:sz w:val="19"/>
              </w:rPr>
              <w:t>visit</w:t>
            </w:r>
            <w:r>
              <w:rPr>
                <w:color w:val="12161F"/>
                <w:spacing w:val="-3"/>
                <w:sz w:val="19"/>
              </w:rPr>
              <w:t xml:space="preserve"> </w:t>
            </w:r>
            <w:r>
              <w:rPr>
                <w:color w:val="12161F"/>
                <w:sz w:val="19"/>
              </w:rPr>
              <w:t>from</w:t>
            </w:r>
            <w:r>
              <w:rPr>
                <w:color w:val="12161F"/>
                <w:spacing w:val="-4"/>
                <w:sz w:val="19"/>
              </w:rPr>
              <w:t xml:space="preserve"> </w:t>
            </w:r>
            <w:r w:rsidRPr="003F5F3D">
              <w:rPr>
                <w:color w:val="12161F"/>
                <w:sz w:val="19"/>
                <w:highlight w:val="black"/>
              </w:rPr>
              <w:t>Karleen</w:t>
            </w:r>
            <w:r>
              <w:rPr>
                <w:color w:val="12161F"/>
                <w:spacing w:val="-3"/>
                <w:sz w:val="19"/>
              </w:rPr>
              <w:t xml:space="preserve"> </w:t>
            </w:r>
            <w:r>
              <w:rPr>
                <w:color w:val="12161F"/>
                <w:sz w:val="19"/>
              </w:rPr>
              <w:t>my</w:t>
            </w:r>
            <w:r>
              <w:rPr>
                <w:color w:val="12161F"/>
                <w:spacing w:val="-4"/>
                <w:sz w:val="19"/>
              </w:rPr>
              <w:t xml:space="preserve"> </w:t>
            </w:r>
            <w:r>
              <w:rPr>
                <w:color w:val="12161F"/>
                <w:sz w:val="19"/>
              </w:rPr>
              <w:t>CAM</w:t>
            </w:r>
            <w:r>
              <w:rPr>
                <w:color w:val="12161F"/>
                <w:spacing w:val="-6"/>
                <w:sz w:val="19"/>
              </w:rPr>
              <w:t xml:space="preserve"> </w:t>
            </w:r>
            <w:r>
              <w:rPr>
                <w:color w:val="12161F"/>
                <w:sz w:val="19"/>
              </w:rPr>
              <w:t>which</w:t>
            </w:r>
            <w:r>
              <w:rPr>
                <w:color w:val="12161F"/>
                <w:spacing w:val="-3"/>
                <w:sz w:val="19"/>
              </w:rPr>
              <w:t xml:space="preserve"> </w:t>
            </w:r>
            <w:r>
              <w:rPr>
                <w:color w:val="12161F"/>
                <w:sz w:val="19"/>
              </w:rPr>
              <w:t>I</w:t>
            </w:r>
            <w:r>
              <w:rPr>
                <w:color w:val="12161F"/>
                <w:spacing w:val="-4"/>
                <w:sz w:val="19"/>
              </w:rPr>
              <w:t xml:space="preserve"> </w:t>
            </w:r>
            <w:r>
              <w:rPr>
                <w:color w:val="12161F"/>
                <w:sz w:val="19"/>
              </w:rPr>
              <w:t>was</w:t>
            </w:r>
            <w:r>
              <w:rPr>
                <w:color w:val="12161F"/>
                <w:spacing w:val="-4"/>
                <w:sz w:val="19"/>
              </w:rPr>
              <w:t xml:space="preserve"> </w:t>
            </w:r>
            <w:r>
              <w:rPr>
                <w:color w:val="12161F"/>
                <w:sz w:val="19"/>
              </w:rPr>
              <w:t>very</w:t>
            </w:r>
            <w:r>
              <w:rPr>
                <w:color w:val="12161F"/>
                <w:spacing w:val="-5"/>
                <w:sz w:val="19"/>
              </w:rPr>
              <w:t xml:space="preserve"> </w:t>
            </w:r>
            <w:r>
              <w:rPr>
                <w:color w:val="12161F"/>
                <w:sz w:val="19"/>
              </w:rPr>
              <w:t>happy</w:t>
            </w:r>
            <w:r>
              <w:rPr>
                <w:color w:val="12161F"/>
                <w:spacing w:val="-4"/>
                <w:sz w:val="19"/>
              </w:rPr>
              <w:t xml:space="preserve"> </w:t>
            </w:r>
            <w:r>
              <w:rPr>
                <w:color w:val="12161F"/>
                <w:spacing w:val="-2"/>
                <w:sz w:val="19"/>
              </w:rPr>
              <w:t>with.</w:t>
            </w:r>
          </w:p>
        </w:tc>
        <w:tc>
          <w:tcPr>
            <w:tcW w:w="3477" w:type="dxa"/>
            <w:tcBorders>
              <w:top w:val="single" w:sz="8" w:space="0" w:color="12161F"/>
              <w:bottom w:val="single" w:sz="8" w:space="0" w:color="12161F"/>
            </w:tcBorders>
          </w:tcPr>
          <w:p w14:paraId="28374E73" w14:textId="77777777" w:rsidR="00F76F63" w:rsidRDefault="004545D8">
            <w:pPr>
              <w:pStyle w:val="TableParagraph"/>
              <w:spacing w:before="32"/>
              <w:ind w:left="188" w:right="1095" w:firstLine="189"/>
              <w:rPr>
                <w:sz w:val="19"/>
              </w:rPr>
            </w:pPr>
            <w:r>
              <w:rPr>
                <w:color w:val="12161F"/>
                <w:sz w:val="19"/>
              </w:rPr>
              <w:t>Contact/</w:t>
            </w:r>
            <w:r>
              <w:rPr>
                <w:color w:val="12161F"/>
                <w:spacing w:val="-11"/>
                <w:sz w:val="19"/>
              </w:rPr>
              <w:t xml:space="preserve"> </w:t>
            </w:r>
            <w:r>
              <w:rPr>
                <w:color w:val="12161F"/>
                <w:sz w:val="19"/>
              </w:rPr>
              <w:t xml:space="preserve">communication/ </w:t>
            </w:r>
            <w:r>
              <w:rPr>
                <w:color w:val="12161F"/>
                <w:spacing w:val="-4"/>
                <w:sz w:val="19"/>
              </w:rPr>
              <w:t>CAM</w:t>
            </w:r>
          </w:p>
        </w:tc>
      </w:tr>
      <w:tr w:rsidR="00F76F63" w14:paraId="28374E79" w14:textId="77777777">
        <w:trPr>
          <w:trHeight w:val="524"/>
        </w:trPr>
        <w:tc>
          <w:tcPr>
            <w:tcW w:w="1252" w:type="dxa"/>
            <w:tcBorders>
              <w:top w:val="single" w:sz="8" w:space="0" w:color="12161F"/>
              <w:bottom w:val="single" w:sz="8" w:space="0" w:color="12161F"/>
            </w:tcBorders>
          </w:tcPr>
          <w:p w14:paraId="28374E75" w14:textId="77777777" w:rsidR="00F76F63" w:rsidRDefault="004545D8">
            <w:pPr>
              <w:pStyle w:val="TableParagraph"/>
              <w:spacing w:before="147"/>
              <w:ind w:left="312"/>
              <w:rPr>
                <w:sz w:val="19"/>
              </w:rPr>
            </w:pPr>
            <w:r>
              <w:rPr>
                <w:color w:val="12161F"/>
                <w:spacing w:val="-5"/>
                <w:sz w:val="19"/>
              </w:rPr>
              <w:t>D30</w:t>
            </w:r>
          </w:p>
        </w:tc>
        <w:tc>
          <w:tcPr>
            <w:tcW w:w="1742" w:type="dxa"/>
            <w:tcBorders>
              <w:top w:val="single" w:sz="8" w:space="0" w:color="12161F"/>
              <w:bottom w:val="single" w:sz="8" w:space="0" w:color="12161F"/>
            </w:tcBorders>
          </w:tcPr>
          <w:p w14:paraId="28374E76" w14:textId="77777777" w:rsidR="00F76F63" w:rsidRDefault="004545D8">
            <w:pPr>
              <w:pStyle w:val="TableParagraph"/>
              <w:spacing w:before="147"/>
              <w:ind w:right="362"/>
              <w:jc w:val="right"/>
              <w:rPr>
                <w:sz w:val="19"/>
              </w:rPr>
            </w:pPr>
            <w:r>
              <w:rPr>
                <w:color w:val="12161F"/>
                <w:spacing w:val="-2"/>
                <w:sz w:val="19"/>
              </w:rPr>
              <w:t>Improved</w:t>
            </w:r>
          </w:p>
        </w:tc>
        <w:tc>
          <w:tcPr>
            <w:tcW w:w="9583" w:type="dxa"/>
            <w:tcBorders>
              <w:top w:val="single" w:sz="8" w:space="0" w:color="12161F"/>
              <w:bottom w:val="single" w:sz="8" w:space="0" w:color="12161F"/>
            </w:tcBorders>
          </w:tcPr>
          <w:p w14:paraId="28374E77" w14:textId="77777777" w:rsidR="00F76F63" w:rsidRDefault="004545D8">
            <w:pPr>
              <w:pStyle w:val="TableParagraph"/>
              <w:spacing w:before="147"/>
              <w:ind w:left="500"/>
              <w:rPr>
                <w:sz w:val="19"/>
              </w:rPr>
            </w:pPr>
            <w:r>
              <w:rPr>
                <w:color w:val="12161F"/>
                <w:sz w:val="19"/>
              </w:rPr>
              <w:t>It</w:t>
            </w:r>
            <w:r>
              <w:rPr>
                <w:color w:val="12161F"/>
                <w:spacing w:val="-1"/>
                <w:sz w:val="19"/>
              </w:rPr>
              <w:t xml:space="preserve"> </w:t>
            </w:r>
            <w:r>
              <w:rPr>
                <w:color w:val="12161F"/>
                <w:sz w:val="19"/>
              </w:rPr>
              <w:t>has</w:t>
            </w:r>
            <w:r>
              <w:rPr>
                <w:color w:val="12161F"/>
                <w:spacing w:val="-1"/>
                <w:sz w:val="19"/>
              </w:rPr>
              <w:t xml:space="preserve"> </w:t>
            </w:r>
            <w:r>
              <w:rPr>
                <w:color w:val="12161F"/>
                <w:spacing w:val="-2"/>
                <w:sz w:val="19"/>
              </w:rPr>
              <w:t>improved</w:t>
            </w:r>
          </w:p>
        </w:tc>
        <w:tc>
          <w:tcPr>
            <w:tcW w:w="3477" w:type="dxa"/>
            <w:tcBorders>
              <w:top w:val="single" w:sz="8" w:space="0" w:color="12161F"/>
              <w:bottom w:val="single" w:sz="8" w:space="0" w:color="12161F"/>
            </w:tcBorders>
          </w:tcPr>
          <w:p w14:paraId="28374E78" w14:textId="77777777" w:rsidR="00F76F63" w:rsidRDefault="004545D8">
            <w:pPr>
              <w:pStyle w:val="TableParagraph"/>
              <w:spacing w:before="32"/>
              <w:ind w:left="188" w:right="1095" w:firstLine="189"/>
              <w:rPr>
                <w:sz w:val="19"/>
              </w:rPr>
            </w:pPr>
            <w:r>
              <w:rPr>
                <w:color w:val="12161F"/>
                <w:sz w:val="19"/>
              </w:rPr>
              <w:t>Generally</w:t>
            </w:r>
            <w:r>
              <w:rPr>
                <w:color w:val="12161F"/>
                <w:spacing w:val="-11"/>
                <w:sz w:val="19"/>
              </w:rPr>
              <w:t xml:space="preserve"> </w:t>
            </w:r>
            <w:r>
              <w:rPr>
                <w:color w:val="12161F"/>
                <w:sz w:val="19"/>
              </w:rPr>
              <w:t>better/</w:t>
            </w:r>
            <w:r>
              <w:rPr>
                <w:color w:val="12161F"/>
                <w:spacing w:val="-11"/>
                <w:sz w:val="19"/>
              </w:rPr>
              <w:t xml:space="preserve"> </w:t>
            </w:r>
            <w:r>
              <w:rPr>
                <w:color w:val="12161F"/>
                <w:sz w:val="19"/>
              </w:rPr>
              <w:t xml:space="preserve">good/ </w:t>
            </w:r>
            <w:r>
              <w:rPr>
                <w:color w:val="12161F"/>
                <w:spacing w:val="-2"/>
                <w:sz w:val="19"/>
              </w:rPr>
              <w:t>improved</w:t>
            </w:r>
          </w:p>
        </w:tc>
      </w:tr>
      <w:tr w:rsidR="00F76F63" w14:paraId="28374E80" w14:textId="77777777">
        <w:trPr>
          <w:trHeight w:val="781"/>
        </w:trPr>
        <w:tc>
          <w:tcPr>
            <w:tcW w:w="1252" w:type="dxa"/>
            <w:tcBorders>
              <w:top w:val="single" w:sz="8" w:space="0" w:color="12161F"/>
              <w:bottom w:val="single" w:sz="8" w:space="0" w:color="12161F"/>
            </w:tcBorders>
          </w:tcPr>
          <w:p w14:paraId="28374E7A" w14:textId="77777777" w:rsidR="00F76F63" w:rsidRDefault="00F76F63">
            <w:pPr>
              <w:pStyle w:val="TableParagraph"/>
              <w:spacing w:before="42"/>
              <w:rPr>
                <w:b/>
                <w:sz w:val="19"/>
              </w:rPr>
            </w:pPr>
          </w:p>
          <w:p w14:paraId="28374E7B" w14:textId="77777777" w:rsidR="00F76F63" w:rsidRDefault="004545D8">
            <w:pPr>
              <w:pStyle w:val="TableParagraph"/>
              <w:ind w:left="312"/>
              <w:rPr>
                <w:sz w:val="19"/>
              </w:rPr>
            </w:pPr>
            <w:r>
              <w:rPr>
                <w:color w:val="12161F"/>
                <w:spacing w:val="-5"/>
                <w:sz w:val="19"/>
              </w:rPr>
              <w:t>H20</w:t>
            </w:r>
          </w:p>
        </w:tc>
        <w:tc>
          <w:tcPr>
            <w:tcW w:w="1742" w:type="dxa"/>
            <w:tcBorders>
              <w:top w:val="single" w:sz="8" w:space="0" w:color="12161F"/>
              <w:bottom w:val="single" w:sz="8" w:space="0" w:color="12161F"/>
            </w:tcBorders>
          </w:tcPr>
          <w:p w14:paraId="28374E7C" w14:textId="77777777" w:rsidR="00F76F63" w:rsidRDefault="00F76F63">
            <w:pPr>
              <w:pStyle w:val="TableParagraph"/>
              <w:spacing w:before="42"/>
              <w:rPr>
                <w:b/>
                <w:sz w:val="19"/>
              </w:rPr>
            </w:pPr>
          </w:p>
          <w:p w14:paraId="28374E7D" w14:textId="77777777" w:rsidR="00F76F63" w:rsidRDefault="004545D8">
            <w:pPr>
              <w:pStyle w:val="TableParagraph"/>
              <w:ind w:right="362"/>
              <w:jc w:val="right"/>
              <w:rPr>
                <w:sz w:val="19"/>
              </w:rPr>
            </w:pPr>
            <w:r>
              <w:rPr>
                <w:color w:val="12161F"/>
                <w:spacing w:val="-2"/>
                <w:sz w:val="19"/>
              </w:rPr>
              <w:t>Improved</w:t>
            </w:r>
          </w:p>
        </w:tc>
        <w:tc>
          <w:tcPr>
            <w:tcW w:w="9583" w:type="dxa"/>
            <w:tcBorders>
              <w:top w:val="single" w:sz="8" w:space="0" w:color="12161F"/>
              <w:bottom w:val="single" w:sz="8" w:space="0" w:color="12161F"/>
            </w:tcBorders>
          </w:tcPr>
          <w:p w14:paraId="28374E7E" w14:textId="77777777" w:rsidR="00F76F63" w:rsidRDefault="004545D8">
            <w:pPr>
              <w:pStyle w:val="TableParagraph"/>
              <w:spacing w:before="159"/>
              <w:ind w:left="311" w:firstLine="189"/>
              <w:rPr>
                <w:sz w:val="19"/>
              </w:rPr>
            </w:pPr>
            <w:r>
              <w:rPr>
                <w:color w:val="12161F"/>
                <w:sz w:val="19"/>
              </w:rPr>
              <w:t>It</w:t>
            </w:r>
            <w:r>
              <w:rPr>
                <w:color w:val="12161F"/>
                <w:spacing w:val="-1"/>
                <w:sz w:val="19"/>
              </w:rPr>
              <w:t xml:space="preserve"> </w:t>
            </w:r>
            <w:r>
              <w:rPr>
                <w:color w:val="12161F"/>
                <w:sz w:val="19"/>
              </w:rPr>
              <w:t>has</w:t>
            </w:r>
            <w:r>
              <w:rPr>
                <w:color w:val="12161F"/>
                <w:spacing w:val="-1"/>
                <w:sz w:val="19"/>
              </w:rPr>
              <w:t xml:space="preserve"> </w:t>
            </w:r>
            <w:r>
              <w:rPr>
                <w:color w:val="12161F"/>
                <w:sz w:val="19"/>
              </w:rPr>
              <w:t>gotten</w:t>
            </w:r>
            <w:r>
              <w:rPr>
                <w:color w:val="12161F"/>
                <w:spacing w:val="-1"/>
                <w:sz w:val="19"/>
              </w:rPr>
              <w:t xml:space="preserve"> </w:t>
            </w:r>
            <w:r>
              <w:rPr>
                <w:color w:val="12161F"/>
                <w:sz w:val="19"/>
              </w:rPr>
              <w:t>much</w:t>
            </w:r>
            <w:r>
              <w:rPr>
                <w:color w:val="12161F"/>
                <w:spacing w:val="-2"/>
                <w:sz w:val="19"/>
              </w:rPr>
              <w:t xml:space="preserve"> </w:t>
            </w:r>
            <w:r>
              <w:rPr>
                <w:color w:val="12161F"/>
                <w:sz w:val="19"/>
              </w:rPr>
              <w:t>better</w:t>
            </w:r>
            <w:r>
              <w:rPr>
                <w:color w:val="12161F"/>
                <w:spacing w:val="-3"/>
                <w:sz w:val="19"/>
              </w:rPr>
              <w:t xml:space="preserve"> </w:t>
            </w:r>
            <w:r>
              <w:rPr>
                <w:color w:val="12161F"/>
                <w:sz w:val="19"/>
              </w:rPr>
              <w:t>with</w:t>
            </w:r>
            <w:r>
              <w:rPr>
                <w:color w:val="12161F"/>
                <w:spacing w:val="-2"/>
                <w:sz w:val="19"/>
              </w:rPr>
              <w:t xml:space="preserve"> </w:t>
            </w:r>
            <w:r>
              <w:rPr>
                <w:color w:val="12161F"/>
                <w:sz w:val="19"/>
              </w:rPr>
              <w:t>the</w:t>
            </w:r>
            <w:r>
              <w:rPr>
                <w:color w:val="12161F"/>
                <w:spacing w:val="-2"/>
                <w:sz w:val="19"/>
              </w:rPr>
              <w:t xml:space="preserve"> </w:t>
            </w:r>
            <w:r>
              <w:rPr>
                <w:color w:val="12161F"/>
                <w:sz w:val="19"/>
              </w:rPr>
              <w:t>way</w:t>
            </w:r>
            <w:r>
              <w:rPr>
                <w:color w:val="12161F"/>
                <w:spacing w:val="-3"/>
                <w:sz w:val="19"/>
              </w:rPr>
              <w:t xml:space="preserve"> </w:t>
            </w:r>
            <w:r>
              <w:rPr>
                <w:color w:val="12161F"/>
                <w:sz w:val="19"/>
              </w:rPr>
              <w:t>the</w:t>
            </w:r>
            <w:r>
              <w:rPr>
                <w:color w:val="12161F"/>
                <w:spacing w:val="-2"/>
                <w:sz w:val="19"/>
              </w:rPr>
              <w:t xml:space="preserve"> </w:t>
            </w:r>
            <w:r>
              <w:rPr>
                <w:color w:val="12161F"/>
                <w:sz w:val="19"/>
              </w:rPr>
              <w:t>Trustees</w:t>
            </w:r>
            <w:r>
              <w:rPr>
                <w:color w:val="12161F"/>
                <w:spacing w:val="-1"/>
                <w:sz w:val="19"/>
              </w:rPr>
              <w:t xml:space="preserve"> </w:t>
            </w:r>
            <w:r>
              <w:rPr>
                <w:color w:val="12161F"/>
                <w:sz w:val="19"/>
              </w:rPr>
              <w:t>are</w:t>
            </w:r>
            <w:r>
              <w:rPr>
                <w:color w:val="12161F"/>
                <w:spacing w:val="-2"/>
                <w:sz w:val="19"/>
              </w:rPr>
              <w:t xml:space="preserve"> </w:t>
            </w:r>
            <w:r>
              <w:rPr>
                <w:color w:val="12161F"/>
                <w:sz w:val="19"/>
              </w:rPr>
              <w:t>handling</w:t>
            </w:r>
            <w:r>
              <w:rPr>
                <w:color w:val="12161F"/>
                <w:spacing w:val="-2"/>
                <w:sz w:val="19"/>
              </w:rPr>
              <w:t xml:space="preserve"> </w:t>
            </w:r>
            <w:r>
              <w:rPr>
                <w:color w:val="12161F"/>
                <w:sz w:val="19"/>
              </w:rPr>
              <w:t>my</w:t>
            </w:r>
            <w:r>
              <w:rPr>
                <w:color w:val="12161F"/>
                <w:spacing w:val="-1"/>
                <w:sz w:val="19"/>
              </w:rPr>
              <w:t xml:space="preserve"> </w:t>
            </w:r>
            <w:r>
              <w:rPr>
                <w:color w:val="12161F"/>
                <w:sz w:val="19"/>
              </w:rPr>
              <w:t>affairs.</w:t>
            </w:r>
            <w:r>
              <w:rPr>
                <w:color w:val="12161F"/>
                <w:spacing w:val="-1"/>
                <w:sz w:val="19"/>
              </w:rPr>
              <w:t xml:space="preserve"> </w:t>
            </w:r>
            <w:r>
              <w:rPr>
                <w:color w:val="12161F"/>
                <w:sz w:val="19"/>
              </w:rPr>
              <w:t>They</w:t>
            </w:r>
            <w:r>
              <w:rPr>
                <w:color w:val="12161F"/>
                <w:spacing w:val="-3"/>
                <w:sz w:val="19"/>
              </w:rPr>
              <w:t xml:space="preserve"> </w:t>
            </w:r>
            <w:r>
              <w:rPr>
                <w:color w:val="12161F"/>
                <w:sz w:val="19"/>
              </w:rPr>
              <w:t>have</w:t>
            </w:r>
            <w:r>
              <w:rPr>
                <w:color w:val="12161F"/>
                <w:spacing w:val="-2"/>
                <w:sz w:val="19"/>
              </w:rPr>
              <w:t xml:space="preserve"> </w:t>
            </w:r>
            <w:r>
              <w:rPr>
                <w:color w:val="12161F"/>
                <w:sz w:val="19"/>
              </w:rPr>
              <w:t>done</w:t>
            </w:r>
            <w:r>
              <w:rPr>
                <w:color w:val="12161F"/>
                <w:spacing w:val="-2"/>
                <w:sz w:val="19"/>
              </w:rPr>
              <w:t xml:space="preserve"> </w:t>
            </w:r>
            <w:r>
              <w:rPr>
                <w:color w:val="12161F"/>
                <w:sz w:val="19"/>
              </w:rPr>
              <w:t>a</w:t>
            </w:r>
            <w:r>
              <w:rPr>
                <w:color w:val="12161F"/>
                <w:spacing w:val="-1"/>
                <w:sz w:val="19"/>
              </w:rPr>
              <w:t xml:space="preserve"> </w:t>
            </w:r>
            <w:r>
              <w:rPr>
                <w:color w:val="12161F"/>
                <w:sz w:val="19"/>
              </w:rPr>
              <w:t>lot</w:t>
            </w:r>
            <w:r>
              <w:rPr>
                <w:color w:val="12161F"/>
                <w:spacing w:val="-1"/>
                <w:sz w:val="19"/>
              </w:rPr>
              <w:t xml:space="preserve"> </w:t>
            </w:r>
            <w:r>
              <w:rPr>
                <w:color w:val="12161F"/>
                <w:sz w:val="19"/>
              </w:rPr>
              <w:t>for</w:t>
            </w:r>
            <w:r>
              <w:rPr>
                <w:color w:val="12161F"/>
                <w:spacing w:val="-1"/>
                <w:sz w:val="19"/>
              </w:rPr>
              <w:t xml:space="preserve"> </w:t>
            </w:r>
            <w:r>
              <w:rPr>
                <w:color w:val="12161F"/>
                <w:sz w:val="19"/>
              </w:rPr>
              <w:t>me.</w:t>
            </w:r>
            <w:r>
              <w:rPr>
                <w:color w:val="12161F"/>
                <w:spacing w:val="-1"/>
                <w:sz w:val="19"/>
              </w:rPr>
              <w:t xml:space="preserve"> </w:t>
            </w:r>
            <w:r>
              <w:rPr>
                <w:color w:val="12161F"/>
                <w:sz w:val="19"/>
              </w:rPr>
              <w:t>I</w:t>
            </w:r>
            <w:r>
              <w:rPr>
                <w:color w:val="12161F"/>
                <w:spacing w:val="-1"/>
                <w:sz w:val="19"/>
              </w:rPr>
              <w:t xml:space="preserve"> </w:t>
            </w:r>
            <w:r>
              <w:rPr>
                <w:color w:val="12161F"/>
                <w:sz w:val="19"/>
              </w:rPr>
              <w:t>am</w:t>
            </w:r>
            <w:r>
              <w:rPr>
                <w:color w:val="12161F"/>
                <w:spacing w:val="-1"/>
                <w:sz w:val="19"/>
              </w:rPr>
              <w:t xml:space="preserve"> </w:t>
            </w:r>
            <w:r>
              <w:rPr>
                <w:color w:val="12161F"/>
                <w:sz w:val="19"/>
              </w:rPr>
              <w:t>very happy with them.</w:t>
            </w:r>
          </w:p>
        </w:tc>
        <w:tc>
          <w:tcPr>
            <w:tcW w:w="3477" w:type="dxa"/>
            <w:tcBorders>
              <w:top w:val="single" w:sz="8" w:space="0" w:color="12161F"/>
              <w:bottom w:val="single" w:sz="8" w:space="0" w:color="12161F"/>
            </w:tcBorders>
          </w:tcPr>
          <w:p w14:paraId="28374E7F" w14:textId="77777777" w:rsidR="00F76F63" w:rsidRDefault="004545D8">
            <w:pPr>
              <w:pStyle w:val="TableParagraph"/>
              <w:spacing w:before="159"/>
              <w:ind w:left="188" w:right="767" w:firstLine="189"/>
              <w:rPr>
                <w:sz w:val="19"/>
              </w:rPr>
            </w:pPr>
            <w:r>
              <w:rPr>
                <w:color w:val="12161F"/>
                <w:sz w:val="19"/>
              </w:rPr>
              <w:t>Understanding</w:t>
            </w:r>
            <w:r>
              <w:rPr>
                <w:color w:val="12161F"/>
                <w:spacing w:val="-11"/>
                <w:sz w:val="19"/>
              </w:rPr>
              <w:t xml:space="preserve"> </w:t>
            </w:r>
            <w:r>
              <w:rPr>
                <w:color w:val="12161F"/>
                <w:sz w:val="19"/>
              </w:rPr>
              <w:t>needs/</w:t>
            </w:r>
            <w:r>
              <w:rPr>
                <w:color w:val="12161F"/>
                <w:spacing w:val="-11"/>
                <w:sz w:val="19"/>
              </w:rPr>
              <w:t xml:space="preserve"> </w:t>
            </w:r>
            <w:r>
              <w:rPr>
                <w:color w:val="12161F"/>
                <w:sz w:val="19"/>
              </w:rPr>
              <w:t>easier/ advice/ helping/ listening</w:t>
            </w:r>
          </w:p>
        </w:tc>
      </w:tr>
      <w:tr w:rsidR="00F76F63" w14:paraId="28374E88" w14:textId="77777777">
        <w:trPr>
          <w:trHeight w:val="779"/>
        </w:trPr>
        <w:tc>
          <w:tcPr>
            <w:tcW w:w="1252" w:type="dxa"/>
            <w:tcBorders>
              <w:top w:val="single" w:sz="8" w:space="0" w:color="12161F"/>
              <w:bottom w:val="single" w:sz="8" w:space="0" w:color="12161F"/>
            </w:tcBorders>
          </w:tcPr>
          <w:p w14:paraId="28374E81" w14:textId="77777777" w:rsidR="00F76F63" w:rsidRDefault="00F76F63">
            <w:pPr>
              <w:pStyle w:val="TableParagraph"/>
              <w:spacing w:before="42"/>
              <w:rPr>
                <w:b/>
                <w:sz w:val="19"/>
              </w:rPr>
            </w:pPr>
          </w:p>
          <w:p w14:paraId="28374E82" w14:textId="77777777" w:rsidR="00F76F63" w:rsidRDefault="004545D8">
            <w:pPr>
              <w:pStyle w:val="TableParagraph"/>
              <w:ind w:left="312"/>
              <w:rPr>
                <w:sz w:val="19"/>
              </w:rPr>
            </w:pPr>
            <w:r>
              <w:rPr>
                <w:color w:val="12161F"/>
                <w:spacing w:val="-5"/>
                <w:sz w:val="19"/>
              </w:rPr>
              <w:t>D10</w:t>
            </w:r>
          </w:p>
        </w:tc>
        <w:tc>
          <w:tcPr>
            <w:tcW w:w="1742" w:type="dxa"/>
            <w:tcBorders>
              <w:top w:val="single" w:sz="8" w:space="0" w:color="12161F"/>
              <w:bottom w:val="single" w:sz="8" w:space="0" w:color="12161F"/>
            </w:tcBorders>
          </w:tcPr>
          <w:p w14:paraId="28374E83" w14:textId="77777777" w:rsidR="00F76F63" w:rsidRDefault="00F76F63">
            <w:pPr>
              <w:pStyle w:val="TableParagraph"/>
              <w:spacing w:before="42"/>
              <w:rPr>
                <w:b/>
                <w:sz w:val="19"/>
              </w:rPr>
            </w:pPr>
          </w:p>
          <w:p w14:paraId="28374E84" w14:textId="77777777" w:rsidR="00F76F63" w:rsidRDefault="004545D8">
            <w:pPr>
              <w:pStyle w:val="TableParagraph"/>
              <w:ind w:right="362"/>
              <w:jc w:val="right"/>
              <w:rPr>
                <w:sz w:val="19"/>
              </w:rPr>
            </w:pPr>
            <w:r>
              <w:rPr>
                <w:color w:val="12161F"/>
                <w:spacing w:val="-2"/>
                <w:sz w:val="19"/>
              </w:rPr>
              <w:t>Improved</w:t>
            </w:r>
          </w:p>
        </w:tc>
        <w:tc>
          <w:tcPr>
            <w:tcW w:w="9583" w:type="dxa"/>
            <w:tcBorders>
              <w:top w:val="single" w:sz="8" w:space="0" w:color="12161F"/>
              <w:bottom w:val="single" w:sz="8" w:space="0" w:color="12161F"/>
            </w:tcBorders>
          </w:tcPr>
          <w:p w14:paraId="28374E85" w14:textId="77777777" w:rsidR="00F76F63" w:rsidRDefault="00F76F63">
            <w:pPr>
              <w:pStyle w:val="TableParagraph"/>
              <w:spacing w:before="42"/>
              <w:rPr>
                <w:b/>
                <w:sz w:val="19"/>
              </w:rPr>
            </w:pPr>
          </w:p>
          <w:p w14:paraId="28374E86" w14:textId="77777777" w:rsidR="00F76F63" w:rsidRDefault="004545D8">
            <w:pPr>
              <w:pStyle w:val="TableParagraph"/>
              <w:ind w:left="500"/>
              <w:rPr>
                <w:sz w:val="19"/>
              </w:rPr>
            </w:pPr>
            <w:r>
              <w:rPr>
                <w:color w:val="12161F"/>
                <w:sz w:val="19"/>
              </w:rPr>
              <w:t>I'm</w:t>
            </w:r>
            <w:r>
              <w:rPr>
                <w:color w:val="12161F"/>
                <w:spacing w:val="-4"/>
                <w:sz w:val="19"/>
              </w:rPr>
              <w:t xml:space="preserve"> </w:t>
            </w:r>
            <w:r>
              <w:rPr>
                <w:color w:val="12161F"/>
                <w:sz w:val="19"/>
              </w:rPr>
              <w:t>getting</w:t>
            </w:r>
            <w:r>
              <w:rPr>
                <w:color w:val="12161F"/>
                <w:spacing w:val="-4"/>
                <w:sz w:val="19"/>
              </w:rPr>
              <w:t xml:space="preserve"> </w:t>
            </w:r>
            <w:r>
              <w:rPr>
                <w:color w:val="12161F"/>
                <w:sz w:val="19"/>
              </w:rPr>
              <w:t>what</w:t>
            </w:r>
            <w:r>
              <w:rPr>
                <w:color w:val="12161F"/>
                <w:spacing w:val="-2"/>
                <w:sz w:val="19"/>
              </w:rPr>
              <w:t xml:space="preserve"> </w:t>
            </w:r>
            <w:r>
              <w:rPr>
                <w:color w:val="12161F"/>
                <w:sz w:val="19"/>
              </w:rPr>
              <w:t>I</w:t>
            </w:r>
            <w:r>
              <w:rPr>
                <w:color w:val="12161F"/>
                <w:spacing w:val="-5"/>
                <w:sz w:val="19"/>
              </w:rPr>
              <w:t xml:space="preserve"> </w:t>
            </w:r>
            <w:r>
              <w:rPr>
                <w:color w:val="12161F"/>
                <w:spacing w:val="-4"/>
                <w:sz w:val="19"/>
              </w:rPr>
              <w:t>want</w:t>
            </w:r>
          </w:p>
        </w:tc>
        <w:tc>
          <w:tcPr>
            <w:tcW w:w="3477" w:type="dxa"/>
            <w:tcBorders>
              <w:top w:val="single" w:sz="8" w:space="0" w:color="12161F"/>
              <w:bottom w:val="single" w:sz="8" w:space="0" w:color="12161F"/>
            </w:tcBorders>
          </w:tcPr>
          <w:p w14:paraId="28374E87" w14:textId="77777777" w:rsidR="00F76F63" w:rsidRDefault="004545D8">
            <w:pPr>
              <w:pStyle w:val="TableParagraph"/>
              <w:spacing w:before="159"/>
              <w:ind w:left="188" w:right="767" w:firstLine="189"/>
              <w:rPr>
                <w:sz w:val="19"/>
              </w:rPr>
            </w:pPr>
            <w:r>
              <w:rPr>
                <w:color w:val="12161F"/>
                <w:sz w:val="19"/>
              </w:rPr>
              <w:t>Understanding</w:t>
            </w:r>
            <w:r>
              <w:rPr>
                <w:color w:val="12161F"/>
                <w:spacing w:val="-11"/>
                <w:sz w:val="19"/>
              </w:rPr>
              <w:t xml:space="preserve"> </w:t>
            </w:r>
            <w:r>
              <w:rPr>
                <w:color w:val="12161F"/>
                <w:sz w:val="19"/>
              </w:rPr>
              <w:t>needs/</w:t>
            </w:r>
            <w:r>
              <w:rPr>
                <w:color w:val="12161F"/>
                <w:spacing w:val="-11"/>
                <w:sz w:val="19"/>
              </w:rPr>
              <w:t xml:space="preserve"> </w:t>
            </w:r>
            <w:r>
              <w:rPr>
                <w:color w:val="12161F"/>
                <w:sz w:val="19"/>
              </w:rPr>
              <w:t>easier/ advice/ helping/ listening</w:t>
            </w:r>
          </w:p>
        </w:tc>
      </w:tr>
      <w:tr w:rsidR="00F76F63" w14:paraId="28374E8D" w14:textId="77777777">
        <w:trPr>
          <w:trHeight w:val="359"/>
        </w:trPr>
        <w:tc>
          <w:tcPr>
            <w:tcW w:w="1252" w:type="dxa"/>
            <w:tcBorders>
              <w:top w:val="single" w:sz="8" w:space="0" w:color="12161F"/>
              <w:bottom w:val="single" w:sz="8" w:space="0" w:color="12161F"/>
            </w:tcBorders>
          </w:tcPr>
          <w:p w14:paraId="28374E89" w14:textId="77777777" w:rsidR="00F76F63" w:rsidRDefault="004545D8">
            <w:pPr>
              <w:pStyle w:val="TableParagraph"/>
              <w:spacing w:before="66"/>
              <w:ind w:left="312"/>
              <w:rPr>
                <w:sz w:val="19"/>
              </w:rPr>
            </w:pPr>
            <w:r>
              <w:rPr>
                <w:color w:val="12161F"/>
                <w:spacing w:val="-5"/>
                <w:sz w:val="19"/>
              </w:rPr>
              <w:t>L30</w:t>
            </w:r>
          </w:p>
        </w:tc>
        <w:tc>
          <w:tcPr>
            <w:tcW w:w="1742" w:type="dxa"/>
            <w:tcBorders>
              <w:top w:val="single" w:sz="8" w:space="0" w:color="12161F"/>
              <w:bottom w:val="single" w:sz="8" w:space="0" w:color="12161F"/>
            </w:tcBorders>
          </w:tcPr>
          <w:p w14:paraId="28374E8A" w14:textId="77777777" w:rsidR="00F76F63" w:rsidRDefault="004545D8">
            <w:pPr>
              <w:pStyle w:val="TableParagraph"/>
              <w:spacing w:before="66"/>
              <w:ind w:right="362"/>
              <w:jc w:val="right"/>
              <w:rPr>
                <w:sz w:val="19"/>
              </w:rPr>
            </w:pPr>
            <w:r>
              <w:rPr>
                <w:color w:val="12161F"/>
                <w:spacing w:val="-2"/>
                <w:sz w:val="19"/>
              </w:rPr>
              <w:t>Improved</w:t>
            </w:r>
          </w:p>
        </w:tc>
        <w:tc>
          <w:tcPr>
            <w:tcW w:w="9583" w:type="dxa"/>
            <w:tcBorders>
              <w:top w:val="single" w:sz="8" w:space="0" w:color="12161F"/>
              <w:bottom w:val="single" w:sz="8" w:space="0" w:color="12161F"/>
            </w:tcBorders>
          </w:tcPr>
          <w:p w14:paraId="28374E8B" w14:textId="77777777" w:rsidR="00F76F63" w:rsidRDefault="004545D8">
            <w:pPr>
              <w:pStyle w:val="TableParagraph"/>
              <w:spacing w:before="66"/>
              <w:ind w:left="500"/>
              <w:rPr>
                <w:sz w:val="19"/>
              </w:rPr>
            </w:pPr>
            <w:r>
              <w:rPr>
                <w:color w:val="12161F"/>
                <w:sz w:val="19"/>
              </w:rPr>
              <w:t>I</w:t>
            </w:r>
            <w:r>
              <w:rPr>
                <w:color w:val="12161F"/>
                <w:spacing w:val="-5"/>
                <w:sz w:val="19"/>
              </w:rPr>
              <w:t xml:space="preserve"> </w:t>
            </w:r>
            <w:r>
              <w:rPr>
                <w:color w:val="12161F"/>
                <w:sz w:val="19"/>
              </w:rPr>
              <w:t>wouldn't</w:t>
            </w:r>
            <w:r>
              <w:rPr>
                <w:color w:val="12161F"/>
                <w:spacing w:val="-3"/>
                <w:sz w:val="19"/>
              </w:rPr>
              <w:t xml:space="preserve"> </w:t>
            </w:r>
            <w:r>
              <w:rPr>
                <w:color w:val="12161F"/>
                <w:sz w:val="19"/>
              </w:rPr>
              <w:t>have</w:t>
            </w:r>
            <w:r>
              <w:rPr>
                <w:color w:val="12161F"/>
                <w:spacing w:val="-6"/>
                <w:sz w:val="19"/>
              </w:rPr>
              <w:t xml:space="preserve"> </w:t>
            </w:r>
            <w:r>
              <w:rPr>
                <w:color w:val="12161F"/>
                <w:sz w:val="19"/>
              </w:rPr>
              <w:t>a</w:t>
            </w:r>
            <w:r>
              <w:rPr>
                <w:color w:val="12161F"/>
                <w:spacing w:val="-4"/>
                <w:sz w:val="19"/>
              </w:rPr>
              <w:t xml:space="preserve"> </w:t>
            </w:r>
            <w:r>
              <w:rPr>
                <w:color w:val="12161F"/>
                <w:sz w:val="19"/>
              </w:rPr>
              <w:t>clue.</w:t>
            </w:r>
            <w:r>
              <w:rPr>
                <w:color w:val="12161F"/>
                <w:spacing w:val="-4"/>
                <w:sz w:val="19"/>
              </w:rPr>
              <w:t xml:space="preserve"> </w:t>
            </w:r>
            <w:r>
              <w:rPr>
                <w:color w:val="12161F"/>
                <w:sz w:val="19"/>
              </w:rPr>
              <w:t>They</w:t>
            </w:r>
            <w:r>
              <w:rPr>
                <w:color w:val="12161F"/>
                <w:spacing w:val="-5"/>
                <w:sz w:val="19"/>
              </w:rPr>
              <w:t xml:space="preserve"> </w:t>
            </w:r>
            <w:r>
              <w:rPr>
                <w:color w:val="12161F"/>
                <w:sz w:val="19"/>
              </w:rPr>
              <w:t>have</w:t>
            </w:r>
            <w:r>
              <w:rPr>
                <w:color w:val="12161F"/>
                <w:spacing w:val="-5"/>
                <w:sz w:val="19"/>
              </w:rPr>
              <w:t xml:space="preserve"> </w:t>
            </w:r>
            <w:r>
              <w:rPr>
                <w:color w:val="12161F"/>
                <w:sz w:val="19"/>
              </w:rPr>
              <w:t>done</w:t>
            </w:r>
            <w:r>
              <w:rPr>
                <w:color w:val="12161F"/>
                <w:spacing w:val="-5"/>
                <w:sz w:val="19"/>
              </w:rPr>
              <w:t xml:space="preserve"> </w:t>
            </w:r>
            <w:r>
              <w:rPr>
                <w:color w:val="12161F"/>
                <w:sz w:val="19"/>
              </w:rPr>
              <w:t>everything</w:t>
            </w:r>
            <w:r>
              <w:rPr>
                <w:color w:val="12161F"/>
                <w:spacing w:val="-6"/>
                <w:sz w:val="19"/>
              </w:rPr>
              <w:t xml:space="preserve"> </w:t>
            </w:r>
            <w:r>
              <w:rPr>
                <w:color w:val="12161F"/>
                <w:sz w:val="19"/>
              </w:rPr>
              <w:t>ok</w:t>
            </w:r>
            <w:r>
              <w:rPr>
                <w:color w:val="12161F"/>
                <w:spacing w:val="-4"/>
                <w:sz w:val="19"/>
              </w:rPr>
              <w:t xml:space="preserve"> </w:t>
            </w:r>
            <w:r>
              <w:rPr>
                <w:color w:val="12161F"/>
                <w:sz w:val="19"/>
              </w:rPr>
              <w:t>by</w:t>
            </w:r>
            <w:r>
              <w:rPr>
                <w:color w:val="12161F"/>
                <w:spacing w:val="-4"/>
                <w:sz w:val="19"/>
              </w:rPr>
              <w:t xml:space="preserve"> </w:t>
            </w:r>
            <w:r>
              <w:rPr>
                <w:color w:val="12161F"/>
                <w:spacing w:val="-5"/>
                <w:sz w:val="19"/>
              </w:rPr>
              <w:t>me.</w:t>
            </w:r>
          </w:p>
        </w:tc>
        <w:tc>
          <w:tcPr>
            <w:tcW w:w="3477" w:type="dxa"/>
            <w:tcBorders>
              <w:top w:val="single" w:sz="8" w:space="0" w:color="12161F"/>
              <w:bottom w:val="single" w:sz="8" w:space="0" w:color="12161F"/>
            </w:tcBorders>
          </w:tcPr>
          <w:p w14:paraId="28374E8C" w14:textId="77777777" w:rsidR="00F76F63" w:rsidRDefault="004545D8">
            <w:pPr>
              <w:pStyle w:val="TableParagraph"/>
              <w:spacing w:before="66"/>
              <w:ind w:left="378"/>
              <w:rPr>
                <w:sz w:val="19"/>
              </w:rPr>
            </w:pPr>
            <w:r>
              <w:rPr>
                <w:color w:val="12161F"/>
                <w:spacing w:val="-2"/>
                <w:sz w:val="19"/>
              </w:rPr>
              <w:t>Unsure</w:t>
            </w:r>
          </w:p>
        </w:tc>
      </w:tr>
      <w:tr w:rsidR="00F76F63" w14:paraId="28374E92" w14:textId="77777777">
        <w:trPr>
          <w:trHeight w:val="361"/>
        </w:trPr>
        <w:tc>
          <w:tcPr>
            <w:tcW w:w="1252" w:type="dxa"/>
            <w:tcBorders>
              <w:top w:val="single" w:sz="8" w:space="0" w:color="12161F"/>
              <w:bottom w:val="single" w:sz="8" w:space="0" w:color="12161F"/>
            </w:tcBorders>
          </w:tcPr>
          <w:p w14:paraId="28374E8E" w14:textId="77777777" w:rsidR="00F76F63" w:rsidRDefault="004545D8">
            <w:pPr>
              <w:pStyle w:val="TableParagraph"/>
              <w:spacing w:before="66"/>
              <w:ind w:left="312"/>
              <w:rPr>
                <w:sz w:val="19"/>
              </w:rPr>
            </w:pPr>
            <w:r>
              <w:rPr>
                <w:color w:val="12161F"/>
                <w:spacing w:val="-5"/>
                <w:sz w:val="19"/>
              </w:rPr>
              <w:t>H10</w:t>
            </w:r>
          </w:p>
        </w:tc>
        <w:tc>
          <w:tcPr>
            <w:tcW w:w="1742" w:type="dxa"/>
            <w:tcBorders>
              <w:top w:val="single" w:sz="8" w:space="0" w:color="12161F"/>
              <w:bottom w:val="single" w:sz="8" w:space="0" w:color="12161F"/>
            </w:tcBorders>
          </w:tcPr>
          <w:p w14:paraId="28374E8F" w14:textId="77777777" w:rsidR="00F76F63" w:rsidRDefault="004545D8">
            <w:pPr>
              <w:pStyle w:val="TableParagraph"/>
              <w:spacing w:before="66"/>
              <w:ind w:right="310"/>
              <w:jc w:val="right"/>
              <w:rPr>
                <w:sz w:val="19"/>
              </w:rPr>
            </w:pPr>
            <w:r>
              <w:rPr>
                <w:color w:val="12161F"/>
                <w:sz w:val="19"/>
              </w:rPr>
              <w:t>Got</w:t>
            </w:r>
            <w:r>
              <w:rPr>
                <w:color w:val="12161F"/>
                <w:spacing w:val="-2"/>
                <w:sz w:val="19"/>
              </w:rPr>
              <w:t xml:space="preserve"> worse</w:t>
            </w:r>
          </w:p>
        </w:tc>
        <w:tc>
          <w:tcPr>
            <w:tcW w:w="9583" w:type="dxa"/>
            <w:tcBorders>
              <w:top w:val="single" w:sz="8" w:space="0" w:color="12161F"/>
              <w:bottom w:val="single" w:sz="8" w:space="0" w:color="12161F"/>
            </w:tcBorders>
          </w:tcPr>
          <w:p w14:paraId="28374E90" w14:textId="77777777" w:rsidR="00F76F63" w:rsidRDefault="004545D8">
            <w:pPr>
              <w:pStyle w:val="TableParagraph"/>
              <w:spacing w:before="66"/>
              <w:ind w:left="500"/>
              <w:rPr>
                <w:sz w:val="19"/>
              </w:rPr>
            </w:pPr>
            <w:r>
              <w:rPr>
                <w:color w:val="12161F"/>
                <w:sz w:val="19"/>
              </w:rPr>
              <w:t>I</w:t>
            </w:r>
            <w:r>
              <w:rPr>
                <w:color w:val="12161F"/>
                <w:spacing w:val="-4"/>
                <w:sz w:val="19"/>
              </w:rPr>
              <w:t xml:space="preserve"> </w:t>
            </w:r>
            <w:r>
              <w:rPr>
                <w:color w:val="12161F"/>
                <w:sz w:val="19"/>
              </w:rPr>
              <w:t>would</w:t>
            </w:r>
            <w:r>
              <w:rPr>
                <w:color w:val="12161F"/>
                <w:spacing w:val="-4"/>
                <w:sz w:val="19"/>
              </w:rPr>
              <w:t xml:space="preserve"> </w:t>
            </w:r>
            <w:r>
              <w:rPr>
                <w:color w:val="12161F"/>
                <w:sz w:val="19"/>
              </w:rPr>
              <w:t>like</w:t>
            </w:r>
            <w:r>
              <w:rPr>
                <w:color w:val="12161F"/>
                <w:spacing w:val="-4"/>
                <w:sz w:val="19"/>
              </w:rPr>
              <w:t xml:space="preserve"> </w:t>
            </w:r>
            <w:r>
              <w:rPr>
                <w:color w:val="12161F"/>
                <w:sz w:val="19"/>
              </w:rPr>
              <w:t>them</w:t>
            </w:r>
            <w:r>
              <w:rPr>
                <w:color w:val="12161F"/>
                <w:spacing w:val="-3"/>
                <w:sz w:val="19"/>
              </w:rPr>
              <w:t xml:space="preserve"> </w:t>
            </w:r>
            <w:r>
              <w:rPr>
                <w:color w:val="12161F"/>
                <w:sz w:val="19"/>
              </w:rPr>
              <w:t>to</w:t>
            </w:r>
            <w:r>
              <w:rPr>
                <w:color w:val="12161F"/>
                <w:spacing w:val="-2"/>
                <w:sz w:val="19"/>
              </w:rPr>
              <w:t xml:space="preserve"> </w:t>
            </w:r>
            <w:r>
              <w:rPr>
                <w:color w:val="12161F"/>
                <w:sz w:val="19"/>
              </w:rPr>
              <w:t>let</w:t>
            </w:r>
            <w:r>
              <w:rPr>
                <w:color w:val="12161F"/>
                <w:spacing w:val="-3"/>
                <w:sz w:val="19"/>
              </w:rPr>
              <w:t xml:space="preserve"> </w:t>
            </w:r>
            <w:r>
              <w:rPr>
                <w:color w:val="12161F"/>
                <w:sz w:val="19"/>
              </w:rPr>
              <w:t>me</w:t>
            </w:r>
            <w:r>
              <w:rPr>
                <w:color w:val="12161F"/>
                <w:spacing w:val="-4"/>
                <w:sz w:val="19"/>
              </w:rPr>
              <w:t xml:space="preserve"> </w:t>
            </w:r>
            <w:r>
              <w:rPr>
                <w:color w:val="12161F"/>
                <w:sz w:val="19"/>
              </w:rPr>
              <w:t>get</w:t>
            </w:r>
            <w:r>
              <w:rPr>
                <w:color w:val="12161F"/>
                <w:spacing w:val="-2"/>
                <w:sz w:val="19"/>
              </w:rPr>
              <w:t xml:space="preserve"> </w:t>
            </w:r>
            <w:r>
              <w:rPr>
                <w:color w:val="12161F"/>
                <w:sz w:val="19"/>
              </w:rPr>
              <w:t>more</w:t>
            </w:r>
            <w:r>
              <w:rPr>
                <w:color w:val="12161F"/>
                <w:spacing w:val="-4"/>
                <w:sz w:val="19"/>
              </w:rPr>
              <w:t xml:space="preserve"> </w:t>
            </w:r>
            <w:r>
              <w:rPr>
                <w:color w:val="12161F"/>
                <w:spacing w:val="-2"/>
                <w:sz w:val="19"/>
              </w:rPr>
              <w:t>money.</w:t>
            </w:r>
          </w:p>
        </w:tc>
        <w:tc>
          <w:tcPr>
            <w:tcW w:w="3477" w:type="dxa"/>
            <w:tcBorders>
              <w:top w:val="single" w:sz="8" w:space="0" w:color="12161F"/>
              <w:bottom w:val="single" w:sz="8" w:space="0" w:color="12161F"/>
            </w:tcBorders>
          </w:tcPr>
          <w:p w14:paraId="28374E91" w14:textId="77777777" w:rsidR="00F76F63" w:rsidRDefault="00F76F63">
            <w:pPr>
              <w:pStyle w:val="TableParagraph"/>
              <w:rPr>
                <w:rFonts w:ascii="Times New Roman"/>
                <w:sz w:val="18"/>
              </w:rPr>
            </w:pPr>
          </w:p>
        </w:tc>
      </w:tr>
      <w:tr w:rsidR="00F76F63" w14:paraId="28374E97" w14:textId="77777777">
        <w:trPr>
          <w:trHeight w:val="524"/>
        </w:trPr>
        <w:tc>
          <w:tcPr>
            <w:tcW w:w="1252" w:type="dxa"/>
            <w:tcBorders>
              <w:top w:val="single" w:sz="8" w:space="0" w:color="12161F"/>
              <w:bottom w:val="single" w:sz="8" w:space="0" w:color="12161F"/>
            </w:tcBorders>
          </w:tcPr>
          <w:p w14:paraId="28374E93" w14:textId="77777777" w:rsidR="00F76F63" w:rsidRDefault="004545D8">
            <w:pPr>
              <w:pStyle w:val="TableParagraph"/>
              <w:spacing w:before="147"/>
              <w:ind w:left="312"/>
              <w:rPr>
                <w:sz w:val="19"/>
              </w:rPr>
            </w:pPr>
            <w:r>
              <w:rPr>
                <w:color w:val="12161F"/>
                <w:spacing w:val="-5"/>
                <w:sz w:val="19"/>
              </w:rPr>
              <w:t>H10</w:t>
            </w:r>
          </w:p>
        </w:tc>
        <w:tc>
          <w:tcPr>
            <w:tcW w:w="1742" w:type="dxa"/>
            <w:tcBorders>
              <w:top w:val="single" w:sz="8" w:space="0" w:color="12161F"/>
              <w:bottom w:val="single" w:sz="8" w:space="0" w:color="12161F"/>
            </w:tcBorders>
          </w:tcPr>
          <w:p w14:paraId="28374E94" w14:textId="77777777" w:rsidR="00F76F63" w:rsidRDefault="004545D8">
            <w:pPr>
              <w:pStyle w:val="TableParagraph"/>
              <w:spacing w:before="147"/>
              <w:ind w:right="362"/>
              <w:jc w:val="right"/>
              <w:rPr>
                <w:sz w:val="19"/>
              </w:rPr>
            </w:pPr>
            <w:r>
              <w:rPr>
                <w:color w:val="12161F"/>
                <w:spacing w:val="-2"/>
                <w:sz w:val="19"/>
              </w:rPr>
              <w:t>Improved</w:t>
            </w:r>
          </w:p>
        </w:tc>
        <w:tc>
          <w:tcPr>
            <w:tcW w:w="9583" w:type="dxa"/>
            <w:tcBorders>
              <w:top w:val="single" w:sz="8" w:space="0" w:color="12161F"/>
              <w:bottom w:val="single" w:sz="8" w:space="0" w:color="12161F"/>
            </w:tcBorders>
          </w:tcPr>
          <w:p w14:paraId="28374E95" w14:textId="77777777" w:rsidR="00F76F63" w:rsidRDefault="004545D8">
            <w:pPr>
              <w:pStyle w:val="TableParagraph"/>
              <w:spacing w:before="147"/>
              <w:ind w:left="500"/>
              <w:rPr>
                <w:sz w:val="19"/>
              </w:rPr>
            </w:pPr>
            <w:r>
              <w:rPr>
                <w:color w:val="12161F"/>
                <w:sz w:val="19"/>
              </w:rPr>
              <w:t>I</w:t>
            </w:r>
            <w:r>
              <w:rPr>
                <w:color w:val="12161F"/>
                <w:spacing w:val="-4"/>
                <w:sz w:val="19"/>
              </w:rPr>
              <w:t xml:space="preserve"> </w:t>
            </w:r>
            <w:r>
              <w:rPr>
                <w:color w:val="12161F"/>
                <w:sz w:val="19"/>
              </w:rPr>
              <w:t>think</w:t>
            </w:r>
            <w:r>
              <w:rPr>
                <w:color w:val="12161F"/>
                <w:spacing w:val="-6"/>
                <w:sz w:val="19"/>
              </w:rPr>
              <w:t xml:space="preserve"> </w:t>
            </w:r>
            <w:r>
              <w:rPr>
                <w:color w:val="12161F"/>
                <w:sz w:val="19"/>
              </w:rPr>
              <w:t>over</w:t>
            </w:r>
            <w:r>
              <w:rPr>
                <w:color w:val="12161F"/>
                <w:spacing w:val="-3"/>
                <w:sz w:val="19"/>
              </w:rPr>
              <w:t xml:space="preserve"> </w:t>
            </w:r>
            <w:r>
              <w:rPr>
                <w:color w:val="12161F"/>
                <w:sz w:val="19"/>
              </w:rPr>
              <w:t>phone</w:t>
            </w:r>
            <w:r>
              <w:rPr>
                <w:color w:val="12161F"/>
                <w:spacing w:val="-5"/>
                <w:sz w:val="19"/>
              </w:rPr>
              <w:t xml:space="preserve"> </w:t>
            </w:r>
            <w:r>
              <w:rPr>
                <w:color w:val="12161F"/>
                <w:sz w:val="19"/>
              </w:rPr>
              <w:t>or</w:t>
            </w:r>
            <w:r>
              <w:rPr>
                <w:color w:val="12161F"/>
                <w:spacing w:val="-3"/>
                <w:sz w:val="19"/>
              </w:rPr>
              <w:t xml:space="preserve"> </w:t>
            </w:r>
            <w:r>
              <w:rPr>
                <w:color w:val="12161F"/>
                <w:sz w:val="19"/>
              </w:rPr>
              <w:t>email</w:t>
            </w:r>
            <w:r>
              <w:rPr>
                <w:color w:val="12161F"/>
                <w:spacing w:val="-4"/>
                <w:sz w:val="19"/>
              </w:rPr>
              <w:t xml:space="preserve"> </w:t>
            </w:r>
            <w:r>
              <w:rPr>
                <w:color w:val="12161F"/>
                <w:sz w:val="19"/>
              </w:rPr>
              <w:t>are</w:t>
            </w:r>
            <w:r>
              <w:rPr>
                <w:color w:val="12161F"/>
                <w:spacing w:val="-5"/>
                <w:sz w:val="19"/>
              </w:rPr>
              <w:t xml:space="preserve"> </w:t>
            </w:r>
            <w:r>
              <w:rPr>
                <w:color w:val="12161F"/>
                <w:sz w:val="19"/>
              </w:rPr>
              <w:t>easier</w:t>
            </w:r>
            <w:r>
              <w:rPr>
                <w:color w:val="12161F"/>
                <w:spacing w:val="-3"/>
                <w:sz w:val="19"/>
              </w:rPr>
              <w:t xml:space="preserve"> </w:t>
            </w:r>
            <w:r>
              <w:rPr>
                <w:color w:val="12161F"/>
                <w:sz w:val="19"/>
              </w:rPr>
              <w:t>to</w:t>
            </w:r>
            <w:r>
              <w:rPr>
                <w:color w:val="12161F"/>
                <w:spacing w:val="-3"/>
                <w:sz w:val="19"/>
              </w:rPr>
              <w:t xml:space="preserve"> </w:t>
            </w:r>
            <w:r>
              <w:rPr>
                <w:color w:val="12161F"/>
                <w:sz w:val="19"/>
              </w:rPr>
              <w:t>contact</w:t>
            </w:r>
            <w:r>
              <w:rPr>
                <w:color w:val="12161F"/>
                <w:spacing w:val="-5"/>
                <w:sz w:val="19"/>
              </w:rPr>
              <w:t xml:space="preserve"> </w:t>
            </w:r>
            <w:r>
              <w:rPr>
                <w:color w:val="12161F"/>
                <w:spacing w:val="-4"/>
                <w:sz w:val="19"/>
              </w:rPr>
              <w:t>them</w:t>
            </w:r>
          </w:p>
        </w:tc>
        <w:tc>
          <w:tcPr>
            <w:tcW w:w="3477" w:type="dxa"/>
            <w:tcBorders>
              <w:top w:val="single" w:sz="8" w:space="0" w:color="12161F"/>
              <w:bottom w:val="single" w:sz="8" w:space="0" w:color="12161F"/>
            </w:tcBorders>
          </w:tcPr>
          <w:p w14:paraId="28374E96" w14:textId="77777777" w:rsidR="00F76F63" w:rsidRDefault="004545D8">
            <w:pPr>
              <w:pStyle w:val="TableParagraph"/>
              <w:spacing w:before="30"/>
              <w:ind w:left="188" w:right="1095" w:firstLine="189"/>
              <w:rPr>
                <w:sz w:val="19"/>
              </w:rPr>
            </w:pPr>
            <w:r>
              <w:rPr>
                <w:color w:val="12161F"/>
                <w:sz w:val="19"/>
              </w:rPr>
              <w:t>Contact/</w:t>
            </w:r>
            <w:r>
              <w:rPr>
                <w:color w:val="12161F"/>
                <w:spacing w:val="-11"/>
                <w:sz w:val="19"/>
              </w:rPr>
              <w:t xml:space="preserve"> </w:t>
            </w:r>
            <w:r>
              <w:rPr>
                <w:color w:val="12161F"/>
                <w:sz w:val="19"/>
              </w:rPr>
              <w:t xml:space="preserve">communication/ </w:t>
            </w:r>
            <w:r>
              <w:rPr>
                <w:color w:val="12161F"/>
                <w:spacing w:val="-4"/>
                <w:sz w:val="19"/>
              </w:rPr>
              <w:t>CAM</w:t>
            </w:r>
          </w:p>
        </w:tc>
      </w:tr>
      <w:tr w:rsidR="00F76F63" w14:paraId="28374E9F" w14:textId="77777777">
        <w:trPr>
          <w:trHeight w:val="1036"/>
        </w:trPr>
        <w:tc>
          <w:tcPr>
            <w:tcW w:w="1252" w:type="dxa"/>
            <w:tcBorders>
              <w:top w:val="single" w:sz="8" w:space="0" w:color="12161F"/>
              <w:bottom w:val="single" w:sz="8" w:space="0" w:color="12161F"/>
            </w:tcBorders>
          </w:tcPr>
          <w:p w14:paraId="28374E98" w14:textId="77777777" w:rsidR="00F76F63" w:rsidRDefault="00F76F63">
            <w:pPr>
              <w:pStyle w:val="TableParagraph"/>
              <w:spacing w:before="169"/>
              <w:rPr>
                <w:b/>
                <w:sz w:val="19"/>
              </w:rPr>
            </w:pPr>
          </w:p>
          <w:p w14:paraId="28374E99" w14:textId="77777777" w:rsidR="00F76F63" w:rsidRDefault="004545D8">
            <w:pPr>
              <w:pStyle w:val="TableParagraph"/>
              <w:spacing w:before="1"/>
              <w:ind w:left="312"/>
              <w:rPr>
                <w:sz w:val="19"/>
              </w:rPr>
            </w:pPr>
            <w:r>
              <w:rPr>
                <w:color w:val="12161F"/>
                <w:spacing w:val="-5"/>
                <w:sz w:val="19"/>
              </w:rPr>
              <w:t>H30</w:t>
            </w:r>
          </w:p>
        </w:tc>
        <w:tc>
          <w:tcPr>
            <w:tcW w:w="1742" w:type="dxa"/>
            <w:tcBorders>
              <w:top w:val="single" w:sz="8" w:space="0" w:color="12161F"/>
              <w:bottom w:val="single" w:sz="8" w:space="0" w:color="12161F"/>
            </w:tcBorders>
          </w:tcPr>
          <w:p w14:paraId="28374E9A" w14:textId="77777777" w:rsidR="00F76F63" w:rsidRDefault="00F76F63">
            <w:pPr>
              <w:pStyle w:val="TableParagraph"/>
              <w:spacing w:before="169"/>
              <w:rPr>
                <w:b/>
                <w:sz w:val="19"/>
              </w:rPr>
            </w:pPr>
          </w:p>
          <w:p w14:paraId="28374E9B" w14:textId="77777777" w:rsidR="00F76F63" w:rsidRDefault="004545D8">
            <w:pPr>
              <w:pStyle w:val="TableParagraph"/>
              <w:spacing w:before="1"/>
              <w:ind w:right="362"/>
              <w:jc w:val="right"/>
              <w:rPr>
                <w:sz w:val="19"/>
              </w:rPr>
            </w:pPr>
            <w:r>
              <w:rPr>
                <w:color w:val="12161F"/>
                <w:spacing w:val="-2"/>
                <w:sz w:val="19"/>
              </w:rPr>
              <w:t>Improved</w:t>
            </w:r>
          </w:p>
        </w:tc>
        <w:tc>
          <w:tcPr>
            <w:tcW w:w="9583" w:type="dxa"/>
            <w:tcBorders>
              <w:top w:val="single" w:sz="8" w:space="0" w:color="12161F"/>
              <w:bottom w:val="single" w:sz="8" w:space="0" w:color="12161F"/>
            </w:tcBorders>
          </w:tcPr>
          <w:p w14:paraId="28374E9C" w14:textId="77777777" w:rsidR="00F76F63" w:rsidRDefault="00F76F63">
            <w:pPr>
              <w:pStyle w:val="TableParagraph"/>
              <w:spacing w:before="169"/>
              <w:rPr>
                <w:b/>
                <w:sz w:val="19"/>
              </w:rPr>
            </w:pPr>
          </w:p>
          <w:p w14:paraId="28374E9D" w14:textId="77777777" w:rsidR="00F76F63" w:rsidRDefault="004545D8">
            <w:pPr>
              <w:pStyle w:val="TableParagraph"/>
              <w:spacing w:before="1"/>
              <w:ind w:left="500"/>
              <w:rPr>
                <w:sz w:val="19"/>
              </w:rPr>
            </w:pPr>
            <w:r>
              <w:rPr>
                <w:color w:val="12161F"/>
                <w:sz w:val="19"/>
              </w:rPr>
              <w:t>I</w:t>
            </w:r>
            <w:r>
              <w:rPr>
                <w:color w:val="12161F"/>
                <w:spacing w:val="-4"/>
                <w:sz w:val="19"/>
              </w:rPr>
              <w:t xml:space="preserve"> </w:t>
            </w:r>
            <w:r>
              <w:rPr>
                <w:color w:val="12161F"/>
                <w:sz w:val="19"/>
              </w:rPr>
              <w:t>no</w:t>
            </w:r>
            <w:r>
              <w:rPr>
                <w:color w:val="12161F"/>
                <w:spacing w:val="-4"/>
                <w:sz w:val="19"/>
              </w:rPr>
              <w:t xml:space="preserve"> </w:t>
            </w:r>
            <w:r>
              <w:rPr>
                <w:color w:val="12161F"/>
                <w:sz w:val="19"/>
              </w:rPr>
              <w:t>longer</w:t>
            </w:r>
            <w:r>
              <w:rPr>
                <w:color w:val="12161F"/>
                <w:spacing w:val="-5"/>
                <w:sz w:val="19"/>
              </w:rPr>
              <w:t xml:space="preserve"> </w:t>
            </w:r>
            <w:r>
              <w:rPr>
                <w:color w:val="12161F"/>
                <w:sz w:val="19"/>
              </w:rPr>
              <w:t>have</w:t>
            </w:r>
            <w:r>
              <w:rPr>
                <w:color w:val="12161F"/>
                <w:spacing w:val="-5"/>
                <w:sz w:val="19"/>
              </w:rPr>
              <w:t xml:space="preserve"> </w:t>
            </w:r>
            <w:r>
              <w:rPr>
                <w:color w:val="12161F"/>
                <w:sz w:val="19"/>
              </w:rPr>
              <w:t>to</w:t>
            </w:r>
            <w:r>
              <w:rPr>
                <w:color w:val="12161F"/>
                <w:spacing w:val="-6"/>
                <w:sz w:val="19"/>
              </w:rPr>
              <w:t xml:space="preserve"> </w:t>
            </w:r>
            <w:r>
              <w:rPr>
                <w:color w:val="12161F"/>
                <w:sz w:val="19"/>
              </w:rPr>
              <w:t>worry</w:t>
            </w:r>
            <w:r>
              <w:rPr>
                <w:color w:val="12161F"/>
                <w:spacing w:val="-4"/>
                <w:sz w:val="19"/>
              </w:rPr>
              <w:t xml:space="preserve"> </w:t>
            </w:r>
            <w:r>
              <w:rPr>
                <w:color w:val="12161F"/>
                <w:sz w:val="19"/>
              </w:rPr>
              <w:t>about</w:t>
            </w:r>
            <w:r>
              <w:rPr>
                <w:color w:val="12161F"/>
                <w:spacing w:val="-5"/>
                <w:sz w:val="19"/>
              </w:rPr>
              <w:t xml:space="preserve"> </w:t>
            </w:r>
            <w:r>
              <w:rPr>
                <w:color w:val="12161F"/>
                <w:sz w:val="19"/>
              </w:rPr>
              <w:t>paying</w:t>
            </w:r>
            <w:r>
              <w:rPr>
                <w:color w:val="12161F"/>
                <w:spacing w:val="-5"/>
                <w:sz w:val="19"/>
              </w:rPr>
              <w:t xml:space="preserve"> </w:t>
            </w:r>
            <w:r>
              <w:rPr>
                <w:color w:val="12161F"/>
                <w:sz w:val="19"/>
              </w:rPr>
              <w:t>bills.</w:t>
            </w:r>
            <w:r>
              <w:rPr>
                <w:color w:val="12161F"/>
                <w:spacing w:val="-4"/>
                <w:sz w:val="19"/>
              </w:rPr>
              <w:t xml:space="preserve"> </w:t>
            </w:r>
            <w:r>
              <w:rPr>
                <w:color w:val="12161F"/>
                <w:sz w:val="19"/>
              </w:rPr>
              <w:t>Also,</w:t>
            </w:r>
            <w:r>
              <w:rPr>
                <w:color w:val="12161F"/>
                <w:spacing w:val="-5"/>
                <w:sz w:val="19"/>
              </w:rPr>
              <w:t xml:space="preserve"> </w:t>
            </w:r>
            <w:r>
              <w:rPr>
                <w:color w:val="12161F"/>
                <w:sz w:val="19"/>
              </w:rPr>
              <w:t>last</w:t>
            </w:r>
            <w:r>
              <w:rPr>
                <w:color w:val="12161F"/>
                <w:spacing w:val="-4"/>
                <w:sz w:val="19"/>
              </w:rPr>
              <w:t xml:space="preserve"> </w:t>
            </w:r>
            <w:r>
              <w:rPr>
                <w:color w:val="12161F"/>
                <w:sz w:val="19"/>
              </w:rPr>
              <w:t>week</w:t>
            </w:r>
            <w:r>
              <w:rPr>
                <w:color w:val="12161F"/>
                <w:spacing w:val="-3"/>
                <w:sz w:val="19"/>
              </w:rPr>
              <w:t xml:space="preserve"> </w:t>
            </w:r>
            <w:r>
              <w:rPr>
                <w:color w:val="12161F"/>
                <w:sz w:val="19"/>
              </w:rPr>
              <w:t>they</w:t>
            </w:r>
            <w:r>
              <w:rPr>
                <w:color w:val="12161F"/>
                <w:spacing w:val="-4"/>
                <w:sz w:val="19"/>
              </w:rPr>
              <w:t xml:space="preserve"> </w:t>
            </w:r>
            <w:r>
              <w:rPr>
                <w:color w:val="12161F"/>
                <w:sz w:val="19"/>
              </w:rPr>
              <w:t>helped</w:t>
            </w:r>
            <w:r>
              <w:rPr>
                <w:color w:val="12161F"/>
                <w:spacing w:val="-4"/>
                <w:sz w:val="19"/>
              </w:rPr>
              <w:t xml:space="preserve"> </w:t>
            </w:r>
            <w:r>
              <w:rPr>
                <w:color w:val="12161F"/>
                <w:sz w:val="19"/>
              </w:rPr>
              <w:t>me</w:t>
            </w:r>
            <w:r>
              <w:rPr>
                <w:color w:val="12161F"/>
                <w:spacing w:val="-4"/>
                <w:sz w:val="19"/>
              </w:rPr>
              <w:t xml:space="preserve"> </w:t>
            </w:r>
            <w:r>
              <w:rPr>
                <w:color w:val="12161F"/>
                <w:sz w:val="19"/>
              </w:rPr>
              <w:t>get</w:t>
            </w:r>
            <w:r>
              <w:rPr>
                <w:color w:val="12161F"/>
                <w:spacing w:val="-3"/>
                <w:sz w:val="19"/>
              </w:rPr>
              <w:t xml:space="preserve"> </w:t>
            </w:r>
            <w:r>
              <w:rPr>
                <w:color w:val="12161F"/>
                <w:sz w:val="19"/>
              </w:rPr>
              <w:t>a</w:t>
            </w:r>
            <w:r>
              <w:rPr>
                <w:color w:val="12161F"/>
                <w:spacing w:val="-4"/>
                <w:sz w:val="19"/>
              </w:rPr>
              <w:t xml:space="preserve"> </w:t>
            </w:r>
            <w:r>
              <w:rPr>
                <w:color w:val="12161F"/>
                <w:sz w:val="19"/>
              </w:rPr>
              <w:t>leak</w:t>
            </w:r>
            <w:r>
              <w:rPr>
                <w:color w:val="12161F"/>
                <w:spacing w:val="-4"/>
                <w:sz w:val="19"/>
              </w:rPr>
              <w:t xml:space="preserve"> </w:t>
            </w:r>
            <w:r>
              <w:rPr>
                <w:color w:val="12161F"/>
                <w:sz w:val="19"/>
              </w:rPr>
              <w:t>in</w:t>
            </w:r>
            <w:r>
              <w:rPr>
                <w:color w:val="12161F"/>
                <w:spacing w:val="-3"/>
                <w:sz w:val="19"/>
              </w:rPr>
              <w:t xml:space="preserve"> </w:t>
            </w:r>
            <w:r>
              <w:rPr>
                <w:color w:val="12161F"/>
                <w:sz w:val="19"/>
              </w:rPr>
              <w:t>my</w:t>
            </w:r>
            <w:r>
              <w:rPr>
                <w:color w:val="12161F"/>
                <w:spacing w:val="-4"/>
                <w:sz w:val="19"/>
              </w:rPr>
              <w:t xml:space="preserve"> </w:t>
            </w:r>
            <w:r>
              <w:rPr>
                <w:color w:val="12161F"/>
                <w:sz w:val="19"/>
              </w:rPr>
              <w:t>roof</w:t>
            </w:r>
            <w:r>
              <w:rPr>
                <w:color w:val="12161F"/>
                <w:spacing w:val="-4"/>
                <w:sz w:val="19"/>
              </w:rPr>
              <w:t xml:space="preserve"> </w:t>
            </w:r>
            <w:r>
              <w:rPr>
                <w:color w:val="12161F"/>
                <w:spacing w:val="-2"/>
                <w:sz w:val="19"/>
              </w:rPr>
              <w:t>fixed.</w:t>
            </w:r>
          </w:p>
        </w:tc>
        <w:tc>
          <w:tcPr>
            <w:tcW w:w="3477" w:type="dxa"/>
            <w:tcBorders>
              <w:top w:val="single" w:sz="8" w:space="0" w:color="12161F"/>
              <w:bottom w:val="single" w:sz="8" w:space="0" w:color="12161F"/>
            </w:tcBorders>
          </w:tcPr>
          <w:p w14:paraId="28374E9E" w14:textId="77777777" w:rsidR="00F76F63" w:rsidRDefault="004545D8">
            <w:pPr>
              <w:pStyle w:val="TableParagraph"/>
              <w:spacing w:before="171"/>
              <w:ind w:left="188" w:right="767" w:firstLine="189"/>
              <w:rPr>
                <w:sz w:val="19"/>
              </w:rPr>
            </w:pPr>
            <w:r>
              <w:rPr>
                <w:color w:val="12161F"/>
                <w:sz w:val="19"/>
              </w:rPr>
              <w:t>Understanding</w:t>
            </w:r>
            <w:r>
              <w:rPr>
                <w:color w:val="12161F"/>
                <w:spacing w:val="-11"/>
                <w:sz w:val="19"/>
              </w:rPr>
              <w:t xml:space="preserve"> </w:t>
            </w:r>
            <w:r>
              <w:rPr>
                <w:color w:val="12161F"/>
                <w:sz w:val="19"/>
              </w:rPr>
              <w:t>needs/</w:t>
            </w:r>
            <w:r>
              <w:rPr>
                <w:color w:val="12161F"/>
                <w:spacing w:val="-11"/>
                <w:sz w:val="19"/>
              </w:rPr>
              <w:t xml:space="preserve"> </w:t>
            </w:r>
            <w:r>
              <w:rPr>
                <w:color w:val="12161F"/>
                <w:sz w:val="19"/>
              </w:rPr>
              <w:t>easier/ advice/ helping/ listening, Money - amount/ payments</w:t>
            </w:r>
          </w:p>
        </w:tc>
      </w:tr>
      <w:tr w:rsidR="00F76F63" w14:paraId="28374EA4" w14:textId="77777777">
        <w:trPr>
          <w:trHeight w:val="359"/>
        </w:trPr>
        <w:tc>
          <w:tcPr>
            <w:tcW w:w="1252" w:type="dxa"/>
            <w:tcBorders>
              <w:top w:val="single" w:sz="8" w:space="0" w:color="12161F"/>
              <w:bottom w:val="single" w:sz="8" w:space="0" w:color="12161F"/>
            </w:tcBorders>
          </w:tcPr>
          <w:p w14:paraId="28374EA0" w14:textId="77777777" w:rsidR="00F76F63" w:rsidRDefault="004545D8">
            <w:pPr>
              <w:pStyle w:val="TableParagraph"/>
              <w:spacing w:before="63"/>
              <w:ind w:left="312"/>
              <w:rPr>
                <w:sz w:val="19"/>
              </w:rPr>
            </w:pPr>
            <w:r>
              <w:rPr>
                <w:color w:val="12161F"/>
                <w:spacing w:val="-5"/>
                <w:sz w:val="19"/>
              </w:rPr>
              <w:t>H30</w:t>
            </w:r>
          </w:p>
        </w:tc>
        <w:tc>
          <w:tcPr>
            <w:tcW w:w="1742" w:type="dxa"/>
            <w:tcBorders>
              <w:top w:val="single" w:sz="8" w:space="0" w:color="12161F"/>
              <w:bottom w:val="single" w:sz="8" w:space="0" w:color="12161F"/>
            </w:tcBorders>
          </w:tcPr>
          <w:p w14:paraId="28374EA1" w14:textId="77777777" w:rsidR="00F76F63" w:rsidRDefault="004545D8">
            <w:pPr>
              <w:pStyle w:val="TableParagraph"/>
              <w:spacing w:before="63"/>
              <w:ind w:right="310"/>
              <w:jc w:val="right"/>
              <w:rPr>
                <w:sz w:val="19"/>
              </w:rPr>
            </w:pPr>
            <w:r>
              <w:rPr>
                <w:color w:val="12161F"/>
                <w:sz w:val="19"/>
              </w:rPr>
              <w:t>Got</w:t>
            </w:r>
            <w:r>
              <w:rPr>
                <w:color w:val="12161F"/>
                <w:spacing w:val="-2"/>
                <w:sz w:val="19"/>
              </w:rPr>
              <w:t xml:space="preserve"> worse</w:t>
            </w:r>
          </w:p>
        </w:tc>
        <w:tc>
          <w:tcPr>
            <w:tcW w:w="9583" w:type="dxa"/>
            <w:tcBorders>
              <w:top w:val="single" w:sz="8" w:space="0" w:color="12161F"/>
              <w:bottom w:val="single" w:sz="8" w:space="0" w:color="12161F"/>
            </w:tcBorders>
          </w:tcPr>
          <w:p w14:paraId="28374EA2" w14:textId="77777777" w:rsidR="00F76F63" w:rsidRDefault="004545D8">
            <w:pPr>
              <w:pStyle w:val="TableParagraph"/>
              <w:spacing w:before="63"/>
              <w:ind w:left="500"/>
              <w:rPr>
                <w:sz w:val="19"/>
              </w:rPr>
            </w:pPr>
            <w:r>
              <w:rPr>
                <w:color w:val="12161F"/>
                <w:sz w:val="19"/>
              </w:rPr>
              <w:t>i</w:t>
            </w:r>
            <w:r>
              <w:rPr>
                <w:color w:val="12161F"/>
                <w:spacing w:val="-5"/>
                <w:sz w:val="19"/>
              </w:rPr>
              <w:t xml:space="preserve"> </w:t>
            </w:r>
            <w:r>
              <w:rPr>
                <w:color w:val="12161F"/>
                <w:sz w:val="19"/>
              </w:rPr>
              <w:t>never</w:t>
            </w:r>
            <w:r>
              <w:rPr>
                <w:color w:val="12161F"/>
                <w:spacing w:val="-2"/>
                <w:sz w:val="19"/>
              </w:rPr>
              <w:t xml:space="preserve"> </w:t>
            </w:r>
            <w:r>
              <w:rPr>
                <w:color w:val="12161F"/>
                <w:sz w:val="19"/>
              </w:rPr>
              <w:t>see</w:t>
            </w:r>
            <w:r>
              <w:rPr>
                <w:color w:val="12161F"/>
                <w:spacing w:val="-4"/>
                <w:sz w:val="19"/>
              </w:rPr>
              <w:t xml:space="preserve"> </w:t>
            </w:r>
            <w:r>
              <w:rPr>
                <w:color w:val="12161F"/>
                <w:spacing w:val="-2"/>
                <w:sz w:val="19"/>
              </w:rPr>
              <w:t>anyone</w:t>
            </w:r>
          </w:p>
        </w:tc>
        <w:tc>
          <w:tcPr>
            <w:tcW w:w="3477" w:type="dxa"/>
            <w:tcBorders>
              <w:top w:val="single" w:sz="8" w:space="0" w:color="12161F"/>
              <w:bottom w:val="single" w:sz="8" w:space="0" w:color="12161F"/>
            </w:tcBorders>
          </w:tcPr>
          <w:p w14:paraId="28374EA3" w14:textId="77777777" w:rsidR="00F76F63" w:rsidRDefault="00F76F63">
            <w:pPr>
              <w:pStyle w:val="TableParagraph"/>
              <w:rPr>
                <w:rFonts w:ascii="Times New Roman"/>
                <w:sz w:val="18"/>
              </w:rPr>
            </w:pPr>
          </w:p>
        </w:tc>
      </w:tr>
      <w:tr w:rsidR="00F76F63" w14:paraId="28374EA9" w14:textId="77777777">
        <w:trPr>
          <w:trHeight w:val="524"/>
        </w:trPr>
        <w:tc>
          <w:tcPr>
            <w:tcW w:w="1252" w:type="dxa"/>
            <w:tcBorders>
              <w:top w:val="single" w:sz="8" w:space="0" w:color="12161F"/>
              <w:bottom w:val="single" w:sz="8" w:space="0" w:color="12161F"/>
            </w:tcBorders>
          </w:tcPr>
          <w:p w14:paraId="28374EA5" w14:textId="77777777" w:rsidR="00F76F63" w:rsidRDefault="004545D8">
            <w:pPr>
              <w:pStyle w:val="TableParagraph"/>
              <w:spacing w:before="147"/>
              <w:ind w:left="312"/>
              <w:rPr>
                <w:sz w:val="19"/>
              </w:rPr>
            </w:pPr>
            <w:r>
              <w:rPr>
                <w:color w:val="12161F"/>
                <w:spacing w:val="-5"/>
                <w:sz w:val="19"/>
              </w:rPr>
              <w:t>H10</w:t>
            </w:r>
          </w:p>
        </w:tc>
        <w:tc>
          <w:tcPr>
            <w:tcW w:w="1742" w:type="dxa"/>
            <w:tcBorders>
              <w:top w:val="single" w:sz="8" w:space="0" w:color="12161F"/>
              <w:bottom w:val="single" w:sz="8" w:space="0" w:color="12161F"/>
            </w:tcBorders>
          </w:tcPr>
          <w:p w14:paraId="28374EA6" w14:textId="77777777" w:rsidR="00F76F63" w:rsidRDefault="004545D8">
            <w:pPr>
              <w:pStyle w:val="TableParagraph"/>
              <w:spacing w:before="147"/>
              <w:ind w:right="362"/>
              <w:jc w:val="right"/>
              <w:rPr>
                <w:sz w:val="19"/>
              </w:rPr>
            </w:pPr>
            <w:r>
              <w:rPr>
                <w:color w:val="12161F"/>
                <w:spacing w:val="-2"/>
                <w:sz w:val="19"/>
              </w:rPr>
              <w:t>Improved</w:t>
            </w:r>
          </w:p>
        </w:tc>
        <w:tc>
          <w:tcPr>
            <w:tcW w:w="9583" w:type="dxa"/>
            <w:tcBorders>
              <w:top w:val="single" w:sz="8" w:space="0" w:color="12161F"/>
              <w:bottom w:val="single" w:sz="8" w:space="0" w:color="12161F"/>
            </w:tcBorders>
          </w:tcPr>
          <w:p w14:paraId="28374EA7" w14:textId="77777777" w:rsidR="00F76F63" w:rsidRDefault="004545D8">
            <w:pPr>
              <w:pStyle w:val="TableParagraph"/>
              <w:spacing w:before="147"/>
              <w:ind w:left="500"/>
              <w:rPr>
                <w:sz w:val="19"/>
              </w:rPr>
            </w:pPr>
            <w:r>
              <w:rPr>
                <w:color w:val="12161F"/>
                <w:sz w:val="19"/>
              </w:rPr>
              <w:t>I</w:t>
            </w:r>
            <w:r>
              <w:rPr>
                <w:color w:val="12161F"/>
                <w:spacing w:val="-3"/>
                <w:sz w:val="19"/>
              </w:rPr>
              <w:t xml:space="preserve"> </w:t>
            </w:r>
            <w:r>
              <w:rPr>
                <w:color w:val="12161F"/>
                <w:sz w:val="19"/>
              </w:rPr>
              <w:t>know</w:t>
            </w:r>
            <w:r>
              <w:rPr>
                <w:color w:val="12161F"/>
                <w:spacing w:val="-4"/>
                <w:sz w:val="19"/>
              </w:rPr>
              <w:t xml:space="preserve"> </w:t>
            </w:r>
            <w:r>
              <w:rPr>
                <w:color w:val="12161F"/>
                <w:sz w:val="19"/>
              </w:rPr>
              <w:t>where</w:t>
            </w:r>
            <w:r>
              <w:rPr>
                <w:color w:val="12161F"/>
                <w:spacing w:val="-4"/>
                <w:sz w:val="19"/>
              </w:rPr>
              <w:t xml:space="preserve"> </w:t>
            </w:r>
            <w:r>
              <w:rPr>
                <w:color w:val="12161F"/>
                <w:sz w:val="19"/>
              </w:rPr>
              <w:t>I'm</w:t>
            </w:r>
            <w:r>
              <w:rPr>
                <w:color w:val="12161F"/>
                <w:spacing w:val="-3"/>
                <w:sz w:val="19"/>
              </w:rPr>
              <w:t xml:space="preserve"> </w:t>
            </w:r>
            <w:r>
              <w:rPr>
                <w:color w:val="12161F"/>
                <w:spacing w:val="-5"/>
                <w:sz w:val="19"/>
              </w:rPr>
              <w:t>at</w:t>
            </w:r>
          </w:p>
        </w:tc>
        <w:tc>
          <w:tcPr>
            <w:tcW w:w="3477" w:type="dxa"/>
            <w:tcBorders>
              <w:top w:val="single" w:sz="8" w:space="0" w:color="12161F"/>
              <w:bottom w:val="single" w:sz="8" w:space="0" w:color="12161F"/>
            </w:tcBorders>
          </w:tcPr>
          <w:p w14:paraId="28374EA8" w14:textId="77777777" w:rsidR="00F76F63" w:rsidRDefault="004545D8">
            <w:pPr>
              <w:pStyle w:val="TableParagraph"/>
              <w:spacing w:before="32"/>
              <w:ind w:left="188" w:right="1095" w:firstLine="189"/>
              <w:rPr>
                <w:sz w:val="19"/>
              </w:rPr>
            </w:pPr>
            <w:r>
              <w:rPr>
                <w:color w:val="12161F"/>
                <w:sz w:val="19"/>
              </w:rPr>
              <w:t>Generally</w:t>
            </w:r>
            <w:r>
              <w:rPr>
                <w:color w:val="12161F"/>
                <w:spacing w:val="-11"/>
                <w:sz w:val="19"/>
              </w:rPr>
              <w:t xml:space="preserve"> </w:t>
            </w:r>
            <w:r>
              <w:rPr>
                <w:color w:val="12161F"/>
                <w:sz w:val="19"/>
              </w:rPr>
              <w:t>better/</w:t>
            </w:r>
            <w:r>
              <w:rPr>
                <w:color w:val="12161F"/>
                <w:spacing w:val="-11"/>
                <w:sz w:val="19"/>
              </w:rPr>
              <w:t xml:space="preserve"> </w:t>
            </w:r>
            <w:r>
              <w:rPr>
                <w:color w:val="12161F"/>
                <w:sz w:val="19"/>
              </w:rPr>
              <w:t xml:space="preserve">good/ </w:t>
            </w:r>
            <w:r>
              <w:rPr>
                <w:color w:val="12161F"/>
                <w:spacing w:val="-2"/>
                <w:sz w:val="19"/>
              </w:rPr>
              <w:t>improved</w:t>
            </w:r>
          </w:p>
        </w:tc>
      </w:tr>
      <w:tr w:rsidR="00F76F63" w14:paraId="28374EAE" w14:textId="77777777">
        <w:trPr>
          <w:trHeight w:val="524"/>
        </w:trPr>
        <w:tc>
          <w:tcPr>
            <w:tcW w:w="1252" w:type="dxa"/>
            <w:tcBorders>
              <w:top w:val="single" w:sz="8" w:space="0" w:color="12161F"/>
              <w:bottom w:val="single" w:sz="8" w:space="0" w:color="12161F"/>
            </w:tcBorders>
          </w:tcPr>
          <w:p w14:paraId="28374EAA" w14:textId="77777777" w:rsidR="00F76F63" w:rsidRDefault="004545D8">
            <w:pPr>
              <w:pStyle w:val="TableParagraph"/>
              <w:spacing w:before="147"/>
              <w:ind w:left="312"/>
              <w:rPr>
                <w:sz w:val="19"/>
              </w:rPr>
            </w:pPr>
            <w:r>
              <w:rPr>
                <w:color w:val="12161F"/>
                <w:spacing w:val="-5"/>
                <w:sz w:val="19"/>
              </w:rPr>
              <w:t>D30</w:t>
            </w:r>
          </w:p>
        </w:tc>
        <w:tc>
          <w:tcPr>
            <w:tcW w:w="1742" w:type="dxa"/>
            <w:tcBorders>
              <w:top w:val="single" w:sz="8" w:space="0" w:color="12161F"/>
              <w:bottom w:val="single" w:sz="8" w:space="0" w:color="12161F"/>
            </w:tcBorders>
          </w:tcPr>
          <w:p w14:paraId="28374EAB" w14:textId="77777777" w:rsidR="00F76F63" w:rsidRDefault="004545D8">
            <w:pPr>
              <w:pStyle w:val="TableParagraph"/>
              <w:spacing w:before="147"/>
              <w:ind w:right="362"/>
              <w:jc w:val="right"/>
              <w:rPr>
                <w:sz w:val="19"/>
              </w:rPr>
            </w:pPr>
            <w:r>
              <w:rPr>
                <w:color w:val="12161F"/>
                <w:spacing w:val="-2"/>
                <w:sz w:val="19"/>
              </w:rPr>
              <w:t>Improved</w:t>
            </w:r>
          </w:p>
        </w:tc>
        <w:tc>
          <w:tcPr>
            <w:tcW w:w="9583" w:type="dxa"/>
            <w:tcBorders>
              <w:top w:val="single" w:sz="8" w:space="0" w:color="12161F"/>
              <w:bottom w:val="single" w:sz="8" w:space="0" w:color="12161F"/>
            </w:tcBorders>
          </w:tcPr>
          <w:p w14:paraId="28374EAC" w14:textId="77777777" w:rsidR="00F76F63" w:rsidRDefault="004545D8">
            <w:pPr>
              <w:pStyle w:val="TableParagraph"/>
              <w:spacing w:before="32"/>
              <w:ind w:left="311" w:right="22" w:firstLine="189"/>
              <w:rPr>
                <w:sz w:val="19"/>
              </w:rPr>
            </w:pPr>
            <w:r>
              <w:rPr>
                <w:color w:val="12161F"/>
                <w:sz w:val="19"/>
              </w:rPr>
              <w:t>I</w:t>
            </w:r>
            <w:r>
              <w:rPr>
                <w:color w:val="12161F"/>
                <w:spacing w:val="-2"/>
                <w:sz w:val="19"/>
              </w:rPr>
              <w:t xml:space="preserve"> </w:t>
            </w:r>
            <w:r>
              <w:rPr>
                <w:color w:val="12161F"/>
                <w:sz w:val="19"/>
              </w:rPr>
              <w:t>just</w:t>
            </w:r>
            <w:r>
              <w:rPr>
                <w:color w:val="12161F"/>
                <w:spacing w:val="-3"/>
                <w:sz w:val="19"/>
              </w:rPr>
              <w:t xml:space="preserve"> </w:t>
            </w:r>
            <w:r>
              <w:rPr>
                <w:color w:val="12161F"/>
                <w:sz w:val="19"/>
              </w:rPr>
              <w:t>have</w:t>
            </w:r>
            <w:r>
              <w:rPr>
                <w:color w:val="12161F"/>
                <w:spacing w:val="-3"/>
                <w:sz w:val="19"/>
              </w:rPr>
              <w:t xml:space="preserve"> </w:t>
            </w:r>
            <w:r>
              <w:rPr>
                <w:color w:val="12161F"/>
                <w:sz w:val="19"/>
              </w:rPr>
              <w:t>different</w:t>
            </w:r>
            <w:r>
              <w:rPr>
                <w:color w:val="12161F"/>
                <w:spacing w:val="-3"/>
                <w:sz w:val="19"/>
              </w:rPr>
              <w:t xml:space="preserve"> </w:t>
            </w:r>
            <w:r>
              <w:rPr>
                <w:color w:val="12161F"/>
                <w:sz w:val="19"/>
              </w:rPr>
              <w:t>people</w:t>
            </w:r>
            <w:r>
              <w:rPr>
                <w:color w:val="12161F"/>
                <w:spacing w:val="-3"/>
                <w:sz w:val="19"/>
              </w:rPr>
              <w:t xml:space="preserve"> </w:t>
            </w:r>
            <w:r>
              <w:rPr>
                <w:color w:val="12161F"/>
                <w:sz w:val="19"/>
              </w:rPr>
              <w:t>appearing</w:t>
            </w:r>
            <w:r>
              <w:rPr>
                <w:color w:val="12161F"/>
                <w:spacing w:val="-3"/>
                <w:sz w:val="19"/>
              </w:rPr>
              <w:t xml:space="preserve"> </w:t>
            </w:r>
            <w:r>
              <w:rPr>
                <w:color w:val="12161F"/>
                <w:sz w:val="19"/>
              </w:rPr>
              <w:t>and</w:t>
            </w:r>
            <w:r>
              <w:rPr>
                <w:color w:val="12161F"/>
                <w:spacing w:val="-3"/>
                <w:sz w:val="19"/>
              </w:rPr>
              <w:t xml:space="preserve"> </w:t>
            </w:r>
            <w:r>
              <w:rPr>
                <w:color w:val="12161F"/>
                <w:sz w:val="19"/>
              </w:rPr>
              <w:t>they</w:t>
            </w:r>
            <w:r>
              <w:rPr>
                <w:color w:val="12161F"/>
                <w:spacing w:val="-2"/>
                <w:sz w:val="19"/>
              </w:rPr>
              <w:t xml:space="preserve"> </w:t>
            </w:r>
            <w:r>
              <w:rPr>
                <w:color w:val="12161F"/>
                <w:sz w:val="19"/>
              </w:rPr>
              <w:t>are</w:t>
            </w:r>
            <w:r>
              <w:rPr>
                <w:color w:val="12161F"/>
                <w:spacing w:val="-3"/>
                <w:sz w:val="19"/>
              </w:rPr>
              <w:t xml:space="preserve"> </w:t>
            </w:r>
            <w:r>
              <w:rPr>
                <w:color w:val="12161F"/>
                <w:sz w:val="19"/>
              </w:rPr>
              <w:t>good.</w:t>
            </w:r>
            <w:r>
              <w:rPr>
                <w:color w:val="12161F"/>
                <w:spacing w:val="-2"/>
                <w:sz w:val="19"/>
              </w:rPr>
              <w:t xml:space="preserve"> </w:t>
            </w:r>
            <w:r>
              <w:rPr>
                <w:color w:val="12161F"/>
                <w:sz w:val="19"/>
              </w:rPr>
              <w:t>One</w:t>
            </w:r>
            <w:r>
              <w:rPr>
                <w:color w:val="12161F"/>
                <w:spacing w:val="-3"/>
                <w:sz w:val="19"/>
              </w:rPr>
              <w:t xml:space="preserve"> </w:t>
            </w:r>
            <w:r>
              <w:rPr>
                <w:color w:val="12161F"/>
                <w:sz w:val="19"/>
              </w:rPr>
              <w:t>Indian</w:t>
            </w:r>
            <w:r>
              <w:rPr>
                <w:color w:val="12161F"/>
                <w:spacing w:val="-1"/>
                <w:sz w:val="19"/>
              </w:rPr>
              <w:t xml:space="preserve"> </w:t>
            </w:r>
            <w:r>
              <w:rPr>
                <w:color w:val="12161F"/>
                <w:sz w:val="19"/>
              </w:rPr>
              <w:t>man</w:t>
            </w:r>
            <w:r>
              <w:rPr>
                <w:color w:val="12161F"/>
                <w:spacing w:val="-3"/>
                <w:sz w:val="19"/>
              </w:rPr>
              <w:t xml:space="preserve"> </w:t>
            </w:r>
            <w:r>
              <w:rPr>
                <w:color w:val="12161F"/>
                <w:sz w:val="19"/>
              </w:rPr>
              <w:t>I</w:t>
            </w:r>
            <w:r>
              <w:rPr>
                <w:color w:val="12161F"/>
                <w:spacing w:val="-2"/>
                <w:sz w:val="19"/>
              </w:rPr>
              <w:t xml:space="preserve"> </w:t>
            </w:r>
            <w:r>
              <w:rPr>
                <w:color w:val="12161F"/>
                <w:sz w:val="19"/>
              </w:rPr>
              <w:t>don't</w:t>
            </w:r>
            <w:r>
              <w:rPr>
                <w:color w:val="12161F"/>
                <w:spacing w:val="-1"/>
                <w:sz w:val="19"/>
              </w:rPr>
              <w:t xml:space="preserve"> </w:t>
            </w:r>
            <w:r>
              <w:rPr>
                <w:color w:val="12161F"/>
                <w:sz w:val="19"/>
              </w:rPr>
              <w:t>like,</w:t>
            </w:r>
            <w:r>
              <w:rPr>
                <w:color w:val="12161F"/>
                <w:spacing w:val="-2"/>
                <w:sz w:val="19"/>
              </w:rPr>
              <w:t xml:space="preserve"> </w:t>
            </w:r>
            <w:r>
              <w:rPr>
                <w:color w:val="12161F"/>
                <w:sz w:val="19"/>
              </w:rPr>
              <w:t>asked</w:t>
            </w:r>
            <w:r>
              <w:rPr>
                <w:color w:val="12161F"/>
                <w:spacing w:val="-1"/>
                <w:sz w:val="19"/>
              </w:rPr>
              <w:t xml:space="preserve"> </w:t>
            </w:r>
            <w:r>
              <w:rPr>
                <w:color w:val="12161F"/>
                <w:sz w:val="19"/>
              </w:rPr>
              <w:t>and</w:t>
            </w:r>
            <w:r>
              <w:rPr>
                <w:color w:val="12161F"/>
                <w:spacing w:val="-1"/>
                <w:sz w:val="19"/>
              </w:rPr>
              <w:t xml:space="preserve"> </w:t>
            </w:r>
            <w:r>
              <w:rPr>
                <w:color w:val="12161F"/>
                <w:sz w:val="19"/>
              </w:rPr>
              <w:t>didn't</w:t>
            </w:r>
            <w:r>
              <w:rPr>
                <w:color w:val="12161F"/>
                <w:spacing w:val="-1"/>
                <w:sz w:val="19"/>
              </w:rPr>
              <w:t xml:space="preserve"> </w:t>
            </w:r>
            <w:r>
              <w:rPr>
                <w:color w:val="12161F"/>
                <w:sz w:val="19"/>
              </w:rPr>
              <w:t>want</w:t>
            </w:r>
            <w:r>
              <w:rPr>
                <w:color w:val="12161F"/>
                <w:spacing w:val="-3"/>
                <w:sz w:val="19"/>
              </w:rPr>
              <w:t xml:space="preserve"> </w:t>
            </w:r>
            <w:r>
              <w:rPr>
                <w:color w:val="12161F"/>
                <w:sz w:val="19"/>
              </w:rPr>
              <w:t>to</w:t>
            </w:r>
            <w:r>
              <w:rPr>
                <w:color w:val="12161F"/>
                <w:spacing w:val="-1"/>
                <w:sz w:val="19"/>
              </w:rPr>
              <w:t xml:space="preserve"> </w:t>
            </w:r>
            <w:r>
              <w:rPr>
                <w:color w:val="12161F"/>
                <w:sz w:val="19"/>
              </w:rPr>
              <w:t>see him again.</w:t>
            </w:r>
          </w:p>
        </w:tc>
        <w:tc>
          <w:tcPr>
            <w:tcW w:w="3477" w:type="dxa"/>
            <w:tcBorders>
              <w:top w:val="single" w:sz="8" w:space="0" w:color="12161F"/>
              <w:bottom w:val="single" w:sz="8" w:space="0" w:color="12161F"/>
            </w:tcBorders>
          </w:tcPr>
          <w:p w14:paraId="28374EAD" w14:textId="77777777" w:rsidR="00F76F63" w:rsidRDefault="004545D8">
            <w:pPr>
              <w:pStyle w:val="TableParagraph"/>
              <w:spacing w:before="32"/>
              <w:ind w:left="188" w:right="1095" w:firstLine="189"/>
              <w:rPr>
                <w:sz w:val="19"/>
              </w:rPr>
            </w:pPr>
            <w:r>
              <w:rPr>
                <w:color w:val="12161F"/>
                <w:sz w:val="19"/>
              </w:rPr>
              <w:t>Contact/</w:t>
            </w:r>
            <w:r>
              <w:rPr>
                <w:color w:val="12161F"/>
                <w:spacing w:val="-11"/>
                <w:sz w:val="19"/>
              </w:rPr>
              <w:t xml:space="preserve"> </w:t>
            </w:r>
            <w:r>
              <w:rPr>
                <w:color w:val="12161F"/>
                <w:sz w:val="19"/>
              </w:rPr>
              <w:t xml:space="preserve">communication/ </w:t>
            </w:r>
            <w:r>
              <w:rPr>
                <w:color w:val="12161F"/>
                <w:spacing w:val="-4"/>
                <w:sz w:val="19"/>
              </w:rPr>
              <w:t>CAM</w:t>
            </w:r>
          </w:p>
        </w:tc>
      </w:tr>
      <w:tr w:rsidR="00F76F63" w14:paraId="28374EB3" w14:textId="77777777">
        <w:trPr>
          <w:trHeight w:val="361"/>
        </w:trPr>
        <w:tc>
          <w:tcPr>
            <w:tcW w:w="1252" w:type="dxa"/>
            <w:tcBorders>
              <w:top w:val="single" w:sz="8" w:space="0" w:color="12161F"/>
              <w:bottom w:val="single" w:sz="8" w:space="0" w:color="12161F"/>
            </w:tcBorders>
          </w:tcPr>
          <w:p w14:paraId="28374EAF" w14:textId="77777777" w:rsidR="00F76F63" w:rsidRDefault="004545D8">
            <w:pPr>
              <w:pStyle w:val="TableParagraph"/>
              <w:spacing w:before="66"/>
              <w:ind w:left="312"/>
              <w:rPr>
                <w:sz w:val="19"/>
              </w:rPr>
            </w:pPr>
            <w:r>
              <w:rPr>
                <w:color w:val="12161F"/>
                <w:spacing w:val="-5"/>
                <w:sz w:val="19"/>
              </w:rPr>
              <w:t>H30</w:t>
            </w:r>
          </w:p>
        </w:tc>
        <w:tc>
          <w:tcPr>
            <w:tcW w:w="1742" w:type="dxa"/>
            <w:tcBorders>
              <w:top w:val="single" w:sz="8" w:space="0" w:color="12161F"/>
              <w:bottom w:val="single" w:sz="8" w:space="0" w:color="12161F"/>
            </w:tcBorders>
          </w:tcPr>
          <w:p w14:paraId="28374EB0" w14:textId="77777777" w:rsidR="00F76F63" w:rsidRDefault="004545D8">
            <w:pPr>
              <w:pStyle w:val="TableParagraph"/>
              <w:spacing w:before="66"/>
              <w:ind w:right="310"/>
              <w:jc w:val="right"/>
              <w:rPr>
                <w:sz w:val="19"/>
              </w:rPr>
            </w:pPr>
            <w:r>
              <w:rPr>
                <w:color w:val="12161F"/>
                <w:sz w:val="19"/>
              </w:rPr>
              <w:t>Got</w:t>
            </w:r>
            <w:r>
              <w:rPr>
                <w:color w:val="12161F"/>
                <w:spacing w:val="-2"/>
                <w:sz w:val="19"/>
              </w:rPr>
              <w:t xml:space="preserve"> worse</w:t>
            </w:r>
          </w:p>
        </w:tc>
        <w:tc>
          <w:tcPr>
            <w:tcW w:w="9583" w:type="dxa"/>
            <w:tcBorders>
              <w:top w:val="single" w:sz="8" w:space="0" w:color="12161F"/>
              <w:bottom w:val="single" w:sz="8" w:space="0" w:color="12161F"/>
            </w:tcBorders>
          </w:tcPr>
          <w:p w14:paraId="28374EB1" w14:textId="77777777" w:rsidR="00F76F63" w:rsidRDefault="004545D8">
            <w:pPr>
              <w:pStyle w:val="TableParagraph"/>
              <w:spacing w:before="66"/>
              <w:ind w:left="500"/>
              <w:rPr>
                <w:sz w:val="19"/>
              </w:rPr>
            </w:pPr>
            <w:r>
              <w:rPr>
                <w:color w:val="12161F"/>
                <w:sz w:val="19"/>
              </w:rPr>
              <w:t>I</w:t>
            </w:r>
            <w:r>
              <w:rPr>
                <w:color w:val="12161F"/>
                <w:spacing w:val="-4"/>
                <w:sz w:val="19"/>
              </w:rPr>
              <w:t xml:space="preserve"> </w:t>
            </w:r>
            <w:r>
              <w:rPr>
                <w:color w:val="12161F"/>
                <w:sz w:val="19"/>
              </w:rPr>
              <w:t>have</w:t>
            </w:r>
            <w:r>
              <w:rPr>
                <w:color w:val="12161F"/>
                <w:spacing w:val="-3"/>
                <w:sz w:val="19"/>
              </w:rPr>
              <w:t xml:space="preserve"> </w:t>
            </w:r>
            <w:r>
              <w:rPr>
                <w:color w:val="12161F"/>
                <w:sz w:val="19"/>
              </w:rPr>
              <w:t>not</w:t>
            </w:r>
            <w:r>
              <w:rPr>
                <w:color w:val="12161F"/>
                <w:spacing w:val="-3"/>
                <w:sz w:val="19"/>
              </w:rPr>
              <w:t xml:space="preserve"> </w:t>
            </w:r>
            <w:r>
              <w:rPr>
                <w:color w:val="12161F"/>
                <w:sz w:val="19"/>
              </w:rPr>
              <w:t>heard</w:t>
            </w:r>
            <w:r>
              <w:rPr>
                <w:color w:val="12161F"/>
                <w:spacing w:val="-2"/>
                <w:sz w:val="19"/>
              </w:rPr>
              <w:t xml:space="preserve"> </w:t>
            </w:r>
            <w:r>
              <w:rPr>
                <w:color w:val="12161F"/>
                <w:sz w:val="19"/>
              </w:rPr>
              <w:t>from</w:t>
            </w:r>
            <w:r>
              <w:rPr>
                <w:color w:val="12161F"/>
                <w:spacing w:val="-5"/>
                <w:sz w:val="19"/>
              </w:rPr>
              <w:t xml:space="preserve"> </w:t>
            </w:r>
            <w:r>
              <w:rPr>
                <w:color w:val="12161F"/>
                <w:sz w:val="19"/>
              </w:rPr>
              <w:t>them</w:t>
            </w:r>
            <w:r>
              <w:rPr>
                <w:color w:val="12161F"/>
                <w:spacing w:val="-3"/>
                <w:sz w:val="19"/>
              </w:rPr>
              <w:t xml:space="preserve"> </w:t>
            </w:r>
            <w:r>
              <w:rPr>
                <w:color w:val="12161F"/>
                <w:sz w:val="19"/>
              </w:rPr>
              <w:t>for</w:t>
            </w:r>
            <w:r>
              <w:rPr>
                <w:color w:val="12161F"/>
                <w:spacing w:val="-5"/>
                <w:sz w:val="19"/>
              </w:rPr>
              <w:t xml:space="preserve"> </w:t>
            </w:r>
            <w:r>
              <w:rPr>
                <w:color w:val="12161F"/>
                <w:sz w:val="19"/>
              </w:rPr>
              <w:t>a</w:t>
            </w:r>
            <w:r>
              <w:rPr>
                <w:color w:val="12161F"/>
                <w:spacing w:val="-3"/>
                <w:sz w:val="19"/>
              </w:rPr>
              <w:t xml:space="preserve"> </w:t>
            </w:r>
            <w:r>
              <w:rPr>
                <w:color w:val="12161F"/>
                <w:sz w:val="19"/>
              </w:rPr>
              <w:t>long</w:t>
            </w:r>
            <w:r>
              <w:rPr>
                <w:color w:val="12161F"/>
                <w:spacing w:val="-4"/>
                <w:sz w:val="19"/>
              </w:rPr>
              <w:t xml:space="preserve"> </w:t>
            </w:r>
            <w:r>
              <w:rPr>
                <w:color w:val="12161F"/>
                <w:sz w:val="19"/>
              </w:rPr>
              <w:t>time</w:t>
            </w:r>
            <w:r>
              <w:rPr>
                <w:color w:val="12161F"/>
                <w:spacing w:val="-4"/>
                <w:sz w:val="19"/>
              </w:rPr>
              <w:t xml:space="preserve"> </w:t>
            </w:r>
            <w:r>
              <w:rPr>
                <w:color w:val="12161F"/>
                <w:sz w:val="19"/>
              </w:rPr>
              <w:t>and</w:t>
            </w:r>
            <w:r>
              <w:rPr>
                <w:color w:val="12161F"/>
                <w:spacing w:val="-2"/>
                <w:sz w:val="19"/>
              </w:rPr>
              <w:t xml:space="preserve"> </w:t>
            </w:r>
            <w:r>
              <w:rPr>
                <w:color w:val="12161F"/>
                <w:sz w:val="19"/>
              </w:rPr>
              <w:t>I</w:t>
            </w:r>
            <w:r>
              <w:rPr>
                <w:color w:val="12161F"/>
                <w:spacing w:val="-3"/>
                <w:sz w:val="19"/>
              </w:rPr>
              <w:t xml:space="preserve"> </w:t>
            </w:r>
            <w:r>
              <w:rPr>
                <w:color w:val="12161F"/>
                <w:sz w:val="19"/>
              </w:rPr>
              <w:t>am</w:t>
            </w:r>
            <w:r>
              <w:rPr>
                <w:color w:val="12161F"/>
                <w:spacing w:val="-6"/>
                <w:sz w:val="19"/>
              </w:rPr>
              <w:t xml:space="preserve"> </w:t>
            </w:r>
            <w:r>
              <w:rPr>
                <w:color w:val="12161F"/>
                <w:sz w:val="19"/>
              </w:rPr>
              <w:t>not</w:t>
            </w:r>
            <w:r>
              <w:rPr>
                <w:color w:val="12161F"/>
                <w:spacing w:val="-4"/>
                <w:sz w:val="19"/>
              </w:rPr>
              <w:t xml:space="preserve"> </w:t>
            </w:r>
            <w:r>
              <w:rPr>
                <w:color w:val="12161F"/>
                <w:sz w:val="19"/>
              </w:rPr>
              <w:t>told</w:t>
            </w:r>
            <w:r>
              <w:rPr>
                <w:color w:val="12161F"/>
                <w:spacing w:val="-2"/>
                <w:sz w:val="19"/>
              </w:rPr>
              <w:t xml:space="preserve"> </w:t>
            </w:r>
            <w:r>
              <w:rPr>
                <w:color w:val="12161F"/>
                <w:sz w:val="19"/>
              </w:rPr>
              <w:t>what</w:t>
            </w:r>
            <w:r>
              <w:rPr>
                <w:color w:val="12161F"/>
                <w:spacing w:val="-2"/>
                <w:sz w:val="19"/>
              </w:rPr>
              <w:t xml:space="preserve"> </w:t>
            </w:r>
            <w:r>
              <w:rPr>
                <w:color w:val="12161F"/>
                <w:sz w:val="19"/>
              </w:rPr>
              <w:t>is</w:t>
            </w:r>
            <w:r>
              <w:rPr>
                <w:color w:val="12161F"/>
                <w:spacing w:val="-3"/>
                <w:sz w:val="19"/>
              </w:rPr>
              <w:t xml:space="preserve"> </w:t>
            </w:r>
            <w:r>
              <w:rPr>
                <w:color w:val="12161F"/>
                <w:sz w:val="19"/>
              </w:rPr>
              <w:t>going</w:t>
            </w:r>
            <w:r>
              <w:rPr>
                <w:color w:val="12161F"/>
                <w:spacing w:val="-4"/>
                <w:sz w:val="19"/>
              </w:rPr>
              <w:t xml:space="preserve"> </w:t>
            </w:r>
            <w:r>
              <w:rPr>
                <w:color w:val="12161F"/>
                <w:sz w:val="19"/>
              </w:rPr>
              <w:t>on</w:t>
            </w:r>
            <w:r>
              <w:rPr>
                <w:color w:val="12161F"/>
                <w:spacing w:val="-2"/>
                <w:sz w:val="19"/>
              </w:rPr>
              <w:t xml:space="preserve"> </w:t>
            </w:r>
            <w:r>
              <w:rPr>
                <w:color w:val="12161F"/>
                <w:sz w:val="19"/>
              </w:rPr>
              <w:t>at</w:t>
            </w:r>
            <w:r>
              <w:rPr>
                <w:color w:val="12161F"/>
                <w:spacing w:val="-4"/>
                <w:sz w:val="19"/>
              </w:rPr>
              <w:t xml:space="preserve"> </w:t>
            </w:r>
            <w:r>
              <w:rPr>
                <w:color w:val="12161F"/>
                <w:sz w:val="19"/>
              </w:rPr>
              <w:t>all.</w:t>
            </w:r>
            <w:r>
              <w:rPr>
                <w:color w:val="12161F"/>
                <w:spacing w:val="-3"/>
                <w:sz w:val="19"/>
              </w:rPr>
              <w:t xml:space="preserve"> </w:t>
            </w:r>
            <w:r>
              <w:rPr>
                <w:color w:val="12161F"/>
                <w:sz w:val="19"/>
              </w:rPr>
              <w:t>I</w:t>
            </w:r>
            <w:r>
              <w:rPr>
                <w:color w:val="12161F"/>
                <w:spacing w:val="-3"/>
                <w:sz w:val="19"/>
              </w:rPr>
              <w:t xml:space="preserve"> </w:t>
            </w:r>
            <w:r>
              <w:rPr>
                <w:color w:val="12161F"/>
                <w:sz w:val="19"/>
              </w:rPr>
              <w:t>am</w:t>
            </w:r>
            <w:r>
              <w:rPr>
                <w:color w:val="12161F"/>
                <w:spacing w:val="-3"/>
                <w:sz w:val="19"/>
              </w:rPr>
              <w:t xml:space="preserve"> </w:t>
            </w:r>
            <w:r>
              <w:rPr>
                <w:color w:val="12161F"/>
                <w:sz w:val="19"/>
              </w:rPr>
              <w:t>just</w:t>
            </w:r>
            <w:r>
              <w:rPr>
                <w:color w:val="12161F"/>
                <w:spacing w:val="-2"/>
                <w:sz w:val="19"/>
              </w:rPr>
              <w:t xml:space="preserve"> </w:t>
            </w:r>
            <w:r>
              <w:rPr>
                <w:color w:val="12161F"/>
                <w:sz w:val="19"/>
              </w:rPr>
              <w:t>in</w:t>
            </w:r>
            <w:r>
              <w:rPr>
                <w:color w:val="12161F"/>
                <w:spacing w:val="-3"/>
                <w:sz w:val="19"/>
              </w:rPr>
              <w:t xml:space="preserve"> </w:t>
            </w:r>
            <w:r>
              <w:rPr>
                <w:color w:val="12161F"/>
                <w:spacing w:val="-2"/>
                <w:sz w:val="19"/>
              </w:rPr>
              <w:t>limbo.</w:t>
            </w:r>
          </w:p>
        </w:tc>
        <w:tc>
          <w:tcPr>
            <w:tcW w:w="3477" w:type="dxa"/>
            <w:tcBorders>
              <w:top w:val="single" w:sz="8" w:space="0" w:color="12161F"/>
              <w:bottom w:val="single" w:sz="8" w:space="0" w:color="12161F"/>
            </w:tcBorders>
          </w:tcPr>
          <w:p w14:paraId="28374EB2" w14:textId="77777777" w:rsidR="00F76F63" w:rsidRDefault="00F76F63">
            <w:pPr>
              <w:pStyle w:val="TableParagraph"/>
              <w:rPr>
                <w:rFonts w:ascii="Times New Roman"/>
                <w:sz w:val="18"/>
              </w:rPr>
            </w:pPr>
          </w:p>
        </w:tc>
      </w:tr>
      <w:tr w:rsidR="00F76F63" w14:paraId="28374EB8" w14:textId="77777777">
        <w:trPr>
          <w:trHeight w:val="524"/>
        </w:trPr>
        <w:tc>
          <w:tcPr>
            <w:tcW w:w="1252" w:type="dxa"/>
            <w:tcBorders>
              <w:top w:val="single" w:sz="8" w:space="0" w:color="12161F"/>
              <w:bottom w:val="single" w:sz="8" w:space="0" w:color="12161F"/>
            </w:tcBorders>
          </w:tcPr>
          <w:p w14:paraId="28374EB4" w14:textId="77777777" w:rsidR="00F76F63" w:rsidRDefault="004545D8">
            <w:pPr>
              <w:pStyle w:val="TableParagraph"/>
              <w:spacing w:before="147"/>
              <w:ind w:left="312"/>
              <w:rPr>
                <w:sz w:val="19"/>
              </w:rPr>
            </w:pPr>
            <w:r>
              <w:rPr>
                <w:color w:val="12161F"/>
                <w:spacing w:val="-5"/>
                <w:sz w:val="19"/>
              </w:rPr>
              <w:t>D10</w:t>
            </w:r>
          </w:p>
        </w:tc>
        <w:tc>
          <w:tcPr>
            <w:tcW w:w="1742" w:type="dxa"/>
            <w:tcBorders>
              <w:top w:val="single" w:sz="8" w:space="0" w:color="12161F"/>
              <w:bottom w:val="single" w:sz="8" w:space="0" w:color="12161F"/>
            </w:tcBorders>
          </w:tcPr>
          <w:p w14:paraId="28374EB5" w14:textId="77777777" w:rsidR="00F76F63" w:rsidRDefault="004545D8">
            <w:pPr>
              <w:pStyle w:val="TableParagraph"/>
              <w:spacing w:before="147"/>
              <w:ind w:right="362"/>
              <w:jc w:val="right"/>
              <w:rPr>
                <w:sz w:val="19"/>
              </w:rPr>
            </w:pPr>
            <w:r>
              <w:rPr>
                <w:color w:val="12161F"/>
                <w:spacing w:val="-2"/>
                <w:sz w:val="19"/>
              </w:rPr>
              <w:t>Improved</w:t>
            </w:r>
          </w:p>
        </w:tc>
        <w:tc>
          <w:tcPr>
            <w:tcW w:w="9583" w:type="dxa"/>
            <w:tcBorders>
              <w:top w:val="single" w:sz="8" w:space="0" w:color="12161F"/>
              <w:bottom w:val="single" w:sz="8" w:space="0" w:color="12161F"/>
            </w:tcBorders>
          </w:tcPr>
          <w:p w14:paraId="28374EB6" w14:textId="77777777" w:rsidR="00F76F63" w:rsidRDefault="004545D8">
            <w:pPr>
              <w:pStyle w:val="TableParagraph"/>
              <w:spacing w:before="147"/>
              <w:ind w:left="500"/>
              <w:rPr>
                <w:sz w:val="19"/>
              </w:rPr>
            </w:pPr>
            <w:r>
              <w:rPr>
                <w:color w:val="12161F"/>
                <w:sz w:val="19"/>
              </w:rPr>
              <w:t>I</w:t>
            </w:r>
            <w:r>
              <w:rPr>
                <w:color w:val="12161F"/>
                <w:spacing w:val="-5"/>
                <w:sz w:val="19"/>
              </w:rPr>
              <w:t xml:space="preserve"> </w:t>
            </w:r>
            <w:r>
              <w:rPr>
                <w:color w:val="12161F"/>
                <w:sz w:val="19"/>
              </w:rPr>
              <w:t>have</w:t>
            </w:r>
            <w:r>
              <w:rPr>
                <w:color w:val="12161F"/>
                <w:spacing w:val="-6"/>
                <w:sz w:val="19"/>
              </w:rPr>
              <w:t xml:space="preserve"> </w:t>
            </w:r>
            <w:r>
              <w:rPr>
                <w:color w:val="12161F"/>
                <w:sz w:val="19"/>
              </w:rPr>
              <w:t>got</w:t>
            </w:r>
            <w:r>
              <w:rPr>
                <w:color w:val="12161F"/>
                <w:spacing w:val="-5"/>
                <w:sz w:val="19"/>
              </w:rPr>
              <w:t xml:space="preserve"> </w:t>
            </w:r>
            <w:r>
              <w:rPr>
                <w:color w:val="12161F"/>
                <w:sz w:val="19"/>
              </w:rPr>
              <w:t>better</w:t>
            </w:r>
            <w:r>
              <w:rPr>
                <w:color w:val="12161F"/>
                <w:spacing w:val="-7"/>
                <w:sz w:val="19"/>
              </w:rPr>
              <w:t xml:space="preserve"> </w:t>
            </w:r>
            <w:r>
              <w:rPr>
                <w:color w:val="12161F"/>
                <w:sz w:val="19"/>
              </w:rPr>
              <w:t>with</w:t>
            </w:r>
            <w:r>
              <w:rPr>
                <w:color w:val="12161F"/>
                <w:spacing w:val="-4"/>
                <w:sz w:val="19"/>
              </w:rPr>
              <w:t xml:space="preserve"> </w:t>
            </w:r>
            <w:r>
              <w:rPr>
                <w:color w:val="12161F"/>
                <w:sz w:val="19"/>
              </w:rPr>
              <w:t>saving</w:t>
            </w:r>
            <w:r>
              <w:rPr>
                <w:color w:val="12161F"/>
                <w:spacing w:val="-5"/>
                <w:sz w:val="19"/>
              </w:rPr>
              <w:t xml:space="preserve"> </w:t>
            </w:r>
            <w:r>
              <w:rPr>
                <w:color w:val="12161F"/>
                <w:sz w:val="19"/>
              </w:rPr>
              <w:t>money,</w:t>
            </w:r>
            <w:r>
              <w:rPr>
                <w:color w:val="12161F"/>
                <w:spacing w:val="-5"/>
                <w:sz w:val="19"/>
              </w:rPr>
              <w:t xml:space="preserve"> </w:t>
            </w:r>
            <w:r>
              <w:rPr>
                <w:color w:val="12161F"/>
                <w:sz w:val="19"/>
              </w:rPr>
              <w:t>having</w:t>
            </w:r>
            <w:r>
              <w:rPr>
                <w:color w:val="12161F"/>
                <w:spacing w:val="-6"/>
                <w:sz w:val="19"/>
              </w:rPr>
              <w:t xml:space="preserve"> </w:t>
            </w:r>
            <w:r>
              <w:rPr>
                <w:color w:val="12161F"/>
                <w:sz w:val="19"/>
              </w:rPr>
              <w:t>a</w:t>
            </w:r>
            <w:r>
              <w:rPr>
                <w:color w:val="12161F"/>
                <w:spacing w:val="-4"/>
                <w:sz w:val="19"/>
              </w:rPr>
              <w:t xml:space="preserve"> </w:t>
            </w:r>
            <w:r>
              <w:rPr>
                <w:color w:val="12161F"/>
                <w:sz w:val="19"/>
              </w:rPr>
              <w:t>limited</w:t>
            </w:r>
            <w:r>
              <w:rPr>
                <w:color w:val="12161F"/>
                <w:spacing w:val="-4"/>
                <w:sz w:val="19"/>
              </w:rPr>
              <w:t xml:space="preserve"> </w:t>
            </w:r>
            <w:r>
              <w:rPr>
                <w:color w:val="12161F"/>
                <w:sz w:val="19"/>
              </w:rPr>
              <w:t>amount</w:t>
            </w:r>
            <w:r>
              <w:rPr>
                <w:color w:val="12161F"/>
                <w:spacing w:val="-6"/>
                <w:sz w:val="19"/>
              </w:rPr>
              <w:t xml:space="preserve"> </w:t>
            </w:r>
            <w:r>
              <w:rPr>
                <w:color w:val="12161F"/>
                <w:sz w:val="19"/>
              </w:rPr>
              <w:t>of</w:t>
            </w:r>
            <w:r>
              <w:rPr>
                <w:color w:val="12161F"/>
                <w:spacing w:val="-4"/>
                <w:sz w:val="19"/>
              </w:rPr>
              <w:t xml:space="preserve"> </w:t>
            </w:r>
            <w:r>
              <w:rPr>
                <w:color w:val="12161F"/>
                <w:sz w:val="19"/>
              </w:rPr>
              <w:t>spending</w:t>
            </w:r>
            <w:r>
              <w:rPr>
                <w:color w:val="12161F"/>
                <w:spacing w:val="-6"/>
                <w:sz w:val="19"/>
              </w:rPr>
              <w:t xml:space="preserve"> </w:t>
            </w:r>
            <w:r>
              <w:rPr>
                <w:color w:val="12161F"/>
                <w:sz w:val="19"/>
              </w:rPr>
              <w:t>money</w:t>
            </w:r>
            <w:r>
              <w:rPr>
                <w:color w:val="12161F"/>
                <w:spacing w:val="-5"/>
                <w:sz w:val="19"/>
              </w:rPr>
              <w:t xml:space="preserve"> </w:t>
            </w:r>
            <w:r>
              <w:rPr>
                <w:color w:val="12161F"/>
                <w:sz w:val="19"/>
              </w:rPr>
              <w:t>has</w:t>
            </w:r>
            <w:r>
              <w:rPr>
                <w:color w:val="12161F"/>
                <w:spacing w:val="-4"/>
                <w:sz w:val="19"/>
              </w:rPr>
              <w:t xml:space="preserve"> </w:t>
            </w:r>
            <w:r>
              <w:rPr>
                <w:color w:val="12161F"/>
                <w:sz w:val="19"/>
              </w:rPr>
              <w:t>taught</w:t>
            </w:r>
            <w:r>
              <w:rPr>
                <w:color w:val="12161F"/>
                <w:spacing w:val="-6"/>
                <w:sz w:val="19"/>
              </w:rPr>
              <w:t xml:space="preserve"> </w:t>
            </w:r>
            <w:r>
              <w:rPr>
                <w:color w:val="12161F"/>
                <w:sz w:val="19"/>
              </w:rPr>
              <w:t>me</w:t>
            </w:r>
            <w:r>
              <w:rPr>
                <w:color w:val="12161F"/>
                <w:spacing w:val="-6"/>
                <w:sz w:val="19"/>
              </w:rPr>
              <w:t xml:space="preserve"> </w:t>
            </w:r>
            <w:r>
              <w:rPr>
                <w:color w:val="12161F"/>
                <w:sz w:val="19"/>
              </w:rPr>
              <w:t>to</w:t>
            </w:r>
            <w:r>
              <w:rPr>
                <w:color w:val="12161F"/>
                <w:spacing w:val="-3"/>
                <w:sz w:val="19"/>
              </w:rPr>
              <w:t xml:space="preserve"> </w:t>
            </w:r>
            <w:r>
              <w:rPr>
                <w:color w:val="12161F"/>
                <w:spacing w:val="-2"/>
                <w:sz w:val="19"/>
              </w:rPr>
              <w:t>save.</w:t>
            </w:r>
          </w:p>
        </w:tc>
        <w:tc>
          <w:tcPr>
            <w:tcW w:w="3477" w:type="dxa"/>
            <w:tcBorders>
              <w:top w:val="single" w:sz="8" w:space="0" w:color="12161F"/>
              <w:bottom w:val="single" w:sz="8" w:space="0" w:color="12161F"/>
            </w:tcBorders>
          </w:tcPr>
          <w:p w14:paraId="28374EB7" w14:textId="77777777" w:rsidR="00F76F63" w:rsidRDefault="004545D8">
            <w:pPr>
              <w:pStyle w:val="TableParagraph"/>
              <w:spacing w:before="30"/>
              <w:ind w:left="188" w:right="1095" w:firstLine="189"/>
              <w:rPr>
                <w:sz w:val="19"/>
              </w:rPr>
            </w:pPr>
            <w:r>
              <w:rPr>
                <w:color w:val="12161F"/>
                <w:sz w:val="19"/>
              </w:rPr>
              <w:t>Advice</w:t>
            </w:r>
            <w:r>
              <w:rPr>
                <w:color w:val="12161F"/>
                <w:spacing w:val="-11"/>
                <w:sz w:val="19"/>
              </w:rPr>
              <w:t xml:space="preserve"> </w:t>
            </w:r>
            <w:r>
              <w:rPr>
                <w:color w:val="12161F"/>
                <w:sz w:val="19"/>
              </w:rPr>
              <w:t>about</w:t>
            </w:r>
            <w:r>
              <w:rPr>
                <w:color w:val="12161F"/>
                <w:spacing w:val="-11"/>
                <w:sz w:val="19"/>
              </w:rPr>
              <w:t xml:space="preserve"> </w:t>
            </w:r>
            <w:r>
              <w:rPr>
                <w:color w:val="12161F"/>
                <w:sz w:val="19"/>
              </w:rPr>
              <w:t>finances/ budgeting/ saving</w:t>
            </w:r>
          </w:p>
        </w:tc>
      </w:tr>
      <w:tr w:rsidR="00F76F63" w14:paraId="28374EBD" w14:textId="77777777">
        <w:trPr>
          <w:trHeight w:val="747"/>
        </w:trPr>
        <w:tc>
          <w:tcPr>
            <w:tcW w:w="1252" w:type="dxa"/>
            <w:tcBorders>
              <w:top w:val="single" w:sz="8" w:space="0" w:color="12161F"/>
            </w:tcBorders>
          </w:tcPr>
          <w:p w14:paraId="28374EB9" w14:textId="77777777" w:rsidR="00F76F63" w:rsidRDefault="004545D8">
            <w:pPr>
              <w:pStyle w:val="TableParagraph"/>
              <w:spacing w:before="147"/>
              <w:ind w:left="312"/>
              <w:rPr>
                <w:sz w:val="19"/>
              </w:rPr>
            </w:pPr>
            <w:r>
              <w:rPr>
                <w:noProof/>
                <w:sz w:val="19"/>
              </w:rPr>
              <mc:AlternateContent>
                <mc:Choice Requires="wpg">
                  <w:drawing>
                    <wp:anchor distT="0" distB="0" distL="0" distR="0" simplePos="0" relativeHeight="15784448" behindDoc="0" locked="0" layoutInCell="1" allowOverlap="1" wp14:anchorId="283756EC" wp14:editId="21164D99">
                      <wp:simplePos x="0" y="0"/>
                      <wp:positionH relativeFrom="column">
                        <wp:posOffset>148970</wp:posOffset>
                      </wp:positionH>
                      <wp:positionV relativeFrom="paragraph">
                        <wp:posOffset>468063</wp:posOffset>
                      </wp:positionV>
                      <wp:extent cx="10012680" cy="6350"/>
                      <wp:effectExtent l="0" t="0" r="0" b="0"/>
                      <wp:wrapNone/>
                      <wp:docPr id="379" name="Group 379" descr="P4669C65T68#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12680" cy="6350"/>
                                <a:chOff x="0" y="0"/>
                                <a:chExt cx="10012680" cy="6350"/>
                              </a:xfrm>
                            </wpg:grpSpPr>
                            <wps:wsp>
                              <wps:cNvPr id="380" name="Graphic 380"/>
                              <wps:cNvSpPr/>
                              <wps:spPr>
                                <a:xfrm>
                                  <a:off x="0" y="0"/>
                                  <a:ext cx="10012680" cy="6350"/>
                                </a:xfrm>
                                <a:custGeom>
                                  <a:avLst/>
                                  <a:gdLst/>
                                  <a:ahLst/>
                                  <a:cxnLst/>
                                  <a:rect l="l" t="t" r="r" b="b"/>
                                  <a:pathLst>
                                    <a:path w="10012680" h="6350">
                                      <a:moveTo>
                                        <a:pt x="10012680" y="0"/>
                                      </a:moveTo>
                                      <a:lnTo>
                                        <a:pt x="0" y="0"/>
                                      </a:lnTo>
                                      <a:lnTo>
                                        <a:pt x="0" y="6095"/>
                                      </a:lnTo>
                                      <a:lnTo>
                                        <a:pt x="10012680" y="6095"/>
                                      </a:lnTo>
                                      <a:lnTo>
                                        <a:pt x="10012680"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3DC2A03E" id="Group 379" o:spid="_x0000_s1026" alt="P4669C65T68#y2" style="position:absolute;margin-left:11.75pt;margin-top:36.85pt;width:788.4pt;height:.5pt;z-index:15784448;mso-wrap-distance-left:0;mso-wrap-distance-right:0" coordsize="10012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">
                      <v:shape id="Graphic 380" o:spid="_x0000_s1027" style="position:absolute;width:100126;height:63;visibility:visible;mso-wrap-style:square;v-text-anchor:top" coordsize="100126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" path="m10012680,l,,,6095r10012680,l10012680,xe" fillcolor="#d9d9d9" stroked="f">
                        <v:path arrowok="t"/>
                      </v:shape>
                    </v:group>
                  </w:pict>
                </mc:Fallback>
              </mc:AlternateContent>
            </w:r>
            <w:r>
              <w:rPr>
                <w:noProof/>
                <w:sz w:val="19"/>
              </w:rPr>
              <mc:AlternateContent>
                <mc:Choice Requires="wpg">
                  <w:drawing>
                    <wp:anchor distT="0" distB="0" distL="0" distR="0" simplePos="0" relativeHeight="480323584" behindDoc="1" locked="0" layoutInCell="1" allowOverlap="1" wp14:anchorId="283756EE" wp14:editId="474626B0">
                      <wp:simplePos x="0" y="0"/>
                      <wp:positionH relativeFrom="column">
                        <wp:posOffset>0</wp:posOffset>
                      </wp:positionH>
                      <wp:positionV relativeFrom="paragraph">
                        <wp:posOffset>333189</wp:posOffset>
                      </wp:positionV>
                      <wp:extent cx="9782810" cy="12700"/>
                      <wp:effectExtent l="0" t="0" r="0" b="0"/>
                      <wp:wrapNone/>
                      <wp:docPr id="381" name="Group 381" descr="P4669C65T6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82810" cy="12700"/>
                                <a:chOff x="0" y="0"/>
                                <a:chExt cx="9782810" cy="12700"/>
                              </a:xfrm>
                            </wpg:grpSpPr>
                            <wps:wsp>
                              <wps:cNvPr id="382" name="Graphic 382"/>
                              <wps:cNvSpPr/>
                              <wps:spPr>
                                <a:xfrm>
                                  <a:off x="0" y="0"/>
                                  <a:ext cx="9782810" cy="12700"/>
                                </a:xfrm>
                                <a:custGeom>
                                  <a:avLst/>
                                  <a:gdLst/>
                                  <a:ahLst/>
                                  <a:cxnLst/>
                                  <a:rect l="l" t="t" r="r" b="b"/>
                                  <a:pathLst>
                                    <a:path w="9782810" h="12700">
                                      <a:moveTo>
                                        <a:pt x="1008875" y="0"/>
                                      </a:moveTo>
                                      <a:lnTo>
                                        <a:pt x="1005840" y="0"/>
                                      </a:lnTo>
                                      <a:lnTo>
                                        <a:pt x="996696" y="0"/>
                                      </a:lnTo>
                                      <a:lnTo>
                                        <a:pt x="0" y="0"/>
                                      </a:lnTo>
                                      <a:lnTo>
                                        <a:pt x="0" y="12192"/>
                                      </a:lnTo>
                                      <a:lnTo>
                                        <a:pt x="996696" y="12192"/>
                                      </a:lnTo>
                                      <a:lnTo>
                                        <a:pt x="1005840" y="12192"/>
                                      </a:lnTo>
                                      <a:lnTo>
                                        <a:pt x="1008875" y="12192"/>
                                      </a:lnTo>
                                      <a:lnTo>
                                        <a:pt x="1008875" y="0"/>
                                      </a:lnTo>
                                      <a:close/>
                                    </a:path>
                                    <a:path w="9782810" h="12700">
                                      <a:moveTo>
                                        <a:pt x="9782556" y="0"/>
                                      </a:moveTo>
                                      <a:lnTo>
                                        <a:pt x="9782556" y="0"/>
                                      </a:lnTo>
                                      <a:lnTo>
                                        <a:pt x="1008888" y="0"/>
                                      </a:lnTo>
                                      <a:lnTo>
                                        <a:pt x="1008888" y="12192"/>
                                      </a:lnTo>
                                      <a:lnTo>
                                        <a:pt x="9782556" y="12192"/>
                                      </a:lnTo>
                                      <a:lnTo>
                                        <a:pt x="9782556" y="0"/>
                                      </a:lnTo>
                                      <a:close/>
                                    </a:path>
                                  </a:pathLst>
                                </a:custGeom>
                                <a:solidFill>
                                  <a:srgbClr val="12161F"/>
                                </a:solidFill>
                              </wps:spPr>
                              <wps:bodyPr wrap="square" lIns="0" tIns="0" rIns="0" bIns="0" rtlCol="0">
                                <a:prstTxWarp prst="textNoShape">
                                  <a:avLst/>
                                </a:prstTxWarp>
                                <a:noAutofit/>
                              </wps:bodyPr>
                            </wps:wsp>
                          </wpg:wgp>
                        </a:graphicData>
                      </a:graphic>
                    </wp:anchor>
                  </w:drawing>
                </mc:Choice>
                <mc:Fallback>
                  <w:pict>
                    <v:group w14:anchorId="15BC706D" id="Group 381" o:spid="_x0000_s1026" alt="P4669C65T68#y1" style="position:absolute;margin-left:0;margin-top:26.25pt;width:770.3pt;height:1pt;z-index:-22992896;mso-wrap-distance-left:0;mso-wrap-distance-right:0" coordsize="9782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">
                      <v:shape id="Graphic 382" o:spid="_x0000_s1027" style="position:absolute;width:97828;height:127;visibility:visible;mso-wrap-style:square;v-text-anchor:top" coordsize="978281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" path="m1008875,r-3035,l996696,,,,,12192r996696,l1005840,12192r3035,l1008875,xem9782556,r,l1008888,r,12192l9782556,12192r,-12192xe" fillcolor="#12161f" stroked="f">
                        <v:path arrowok="t"/>
                      </v:shape>
                    </v:group>
                  </w:pict>
                </mc:Fallback>
              </mc:AlternateContent>
            </w:r>
            <w:r>
              <w:rPr>
                <w:color w:val="12161F"/>
                <w:spacing w:val="-5"/>
                <w:sz w:val="19"/>
              </w:rPr>
              <w:t>H10</w:t>
            </w:r>
          </w:p>
        </w:tc>
        <w:tc>
          <w:tcPr>
            <w:tcW w:w="1742" w:type="dxa"/>
            <w:tcBorders>
              <w:top w:val="single" w:sz="8" w:space="0" w:color="12161F"/>
            </w:tcBorders>
          </w:tcPr>
          <w:p w14:paraId="28374EBA" w14:textId="77777777" w:rsidR="00F76F63" w:rsidRDefault="004545D8">
            <w:pPr>
              <w:pStyle w:val="TableParagraph"/>
              <w:spacing w:before="147"/>
              <w:ind w:right="362"/>
              <w:jc w:val="right"/>
              <w:rPr>
                <w:sz w:val="19"/>
              </w:rPr>
            </w:pPr>
            <w:r>
              <w:rPr>
                <w:color w:val="12161F"/>
                <w:spacing w:val="-2"/>
                <w:sz w:val="19"/>
              </w:rPr>
              <w:t>Improved</w:t>
            </w:r>
          </w:p>
        </w:tc>
        <w:tc>
          <w:tcPr>
            <w:tcW w:w="9583" w:type="dxa"/>
            <w:tcBorders>
              <w:top w:val="single" w:sz="8" w:space="0" w:color="12161F"/>
            </w:tcBorders>
          </w:tcPr>
          <w:p w14:paraId="28374EBB" w14:textId="77777777" w:rsidR="00F76F63" w:rsidRDefault="004545D8">
            <w:pPr>
              <w:pStyle w:val="TableParagraph"/>
              <w:spacing w:before="147"/>
              <w:ind w:left="500"/>
              <w:rPr>
                <w:sz w:val="19"/>
              </w:rPr>
            </w:pPr>
            <w:r>
              <w:rPr>
                <w:color w:val="12161F"/>
                <w:sz w:val="19"/>
              </w:rPr>
              <w:t>I</w:t>
            </w:r>
            <w:r>
              <w:rPr>
                <w:color w:val="12161F"/>
                <w:spacing w:val="-5"/>
                <w:sz w:val="19"/>
              </w:rPr>
              <w:t xml:space="preserve"> </w:t>
            </w:r>
            <w:r>
              <w:rPr>
                <w:color w:val="12161F"/>
                <w:sz w:val="19"/>
              </w:rPr>
              <w:t>have</w:t>
            </w:r>
            <w:r>
              <w:rPr>
                <w:color w:val="12161F"/>
                <w:spacing w:val="-6"/>
                <w:sz w:val="19"/>
              </w:rPr>
              <w:t xml:space="preserve"> </w:t>
            </w:r>
            <w:r>
              <w:rPr>
                <w:color w:val="12161F"/>
                <w:sz w:val="19"/>
              </w:rPr>
              <w:t>a</w:t>
            </w:r>
            <w:r>
              <w:rPr>
                <w:color w:val="12161F"/>
                <w:spacing w:val="-5"/>
                <w:sz w:val="19"/>
              </w:rPr>
              <w:t xml:space="preserve"> </w:t>
            </w:r>
            <w:r>
              <w:rPr>
                <w:color w:val="12161F"/>
                <w:sz w:val="19"/>
              </w:rPr>
              <w:t>new</w:t>
            </w:r>
            <w:r>
              <w:rPr>
                <w:color w:val="12161F"/>
                <w:spacing w:val="-4"/>
                <w:sz w:val="19"/>
              </w:rPr>
              <w:t xml:space="preserve"> </w:t>
            </w:r>
            <w:r>
              <w:rPr>
                <w:color w:val="12161F"/>
                <w:sz w:val="19"/>
              </w:rPr>
              <w:t>account</w:t>
            </w:r>
            <w:r>
              <w:rPr>
                <w:color w:val="12161F"/>
                <w:spacing w:val="-4"/>
                <w:sz w:val="19"/>
              </w:rPr>
              <w:t xml:space="preserve"> </w:t>
            </w:r>
            <w:r>
              <w:rPr>
                <w:color w:val="12161F"/>
                <w:sz w:val="19"/>
              </w:rPr>
              <w:t>manager</w:t>
            </w:r>
            <w:r>
              <w:rPr>
                <w:color w:val="12161F"/>
                <w:spacing w:val="-6"/>
                <w:sz w:val="19"/>
              </w:rPr>
              <w:t xml:space="preserve"> </w:t>
            </w:r>
            <w:r>
              <w:rPr>
                <w:color w:val="12161F"/>
                <w:sz w:val="19"/>
              </w:rPr>
              <w:t>and</w:t>
            </w:r>
            <w:r>
              <w:rPr>
                <w:color w:val="12161F"/>
                <w:spacing w:val="-4"/>
                <w:sz w:val="19"/>
              </w:rPr>
              <w:t xml:space="preserve"> </w:t>
            </w:r>
            <w:r>
              <w:rPr>
                <w:color w:val="12161F"/>
                <w:sz w:val="19"/>
              </w:rPr>
              <w:t>things</w:t>
            </w:r>
            <w:r>
              <w:rPr>
                <w:color w:val="12161F"/>
                <w:spacing w:val="-5"/>
                <w:sz w:val="19"/>
              </w:rPr>
              <w:t xml:space="preserve"> </w:t>
            </w:r>
            <w:r>
              <w:rPr>
                <w:color w:val="12161F"/>
                <w:sz w:val="19"/>
              </w:rPr>
              <w:t>have</w:t>
            </w:r>
            <w:r>
              <w:rPr>
                <w:color w:val="12161F"/>
                <w:spacing w:val="-6"/>
                <w:sz w:val="19"/>
              </w:rPr>
              <w:t xml:space="preserve"> </w:t>
            </w:r>
            <w:r>
              <w:rPr>
                <w:color w:val="12161F"/>
                <w:sz w:val="19"/>
              </w:rPr>
              <w:t>improved</w:t>
            </w:r>
            <w:r>
              <w:rPr>
                <w:color w:val="12161F"/>
                <w:spacing w:val="-4"/>
                <w:sz w:val="19"/>
              </w:rPr>
              <w:t xml:space="preserve"> </w:t>
            </w:r>
            <w:r>
              <w:rPr>
                <w:color w:val="12161F"/>
                <w:spacing w:val="-2"/>
                <w:sz w:val="19"/>
              </w:rPr>
              <w:t>substantially.</w:t>
            </w:r>
          </w:p>
        </w:tc>
        <w:tc>
          <w:tcPr>
            <w:tcW w:w="3477" w:type="dxa"/>
            <w:tcBorders>
              <w:top w:val="single" w:sz="8" w:space="0" w:color="12161F"/>
            </w:tcBorders>
          </w:tcPr>
          <w:p w14:paraId="28374EBC" w14:textId="77777777" w:rsidR="00F76F63" w:rsidRDefault="004545D8">
            <w:pPr>
              <w:pStyle w:val="TableParagraph"/>
              <w:spacing w:before="30"/>
              <w:ind w:left="188" w:right="1095" w:firstLine="189"/>
              <w:rPr>
                <w:sz w:val="19"/>
              </w:rPr>
            </w:pPr>
            <w:r>
              <w:rPr>
                <w:color w:val="12161F"/>
                <w:sz w:val="19"/>
              </w:rPr>
              <w:t>Contact/</w:t>
            </w:r>
            <w:r>
              <w:rPr>
                <w:color w:val="12161F"/>
                <w:spacing w:val="-11"/>
                <w:sz w:val="19"/>
              </w:rPr>
              <w:t xml:space="preserve"> </w:t>
            </w:r>
            <w:r>
              <w:rPr>
                <w:color w:val="12161F"/>
                <w:sz w:val="19"/>
              </w:rPr>
              <w:t xml:space="preserve">communication/ </w:t>
            </w:r>
            <w:r>
              <w:rPr>
                <w:color w:val="12161F"/>
                <w:spacing w:val="-4"/>
                <w:sz w:val="19"/>
              </w:rPr>
              <w:t>CAM</w:t>
            </w:r>
          </w:p>
        </w:tc>
      </w:tr>
    </w:tbl>
    <w:p w14:paraId="28374EBE" w14:textId="77777777" w:rsidR="00F76F63" w:rsidRDefault="00F76F63">
      <w:pPr>
        <w:pStyle w:val="TableParagraph"/>
        <w:rPr>
          <w:sz w:val="19"/>
        </w:rPr>
        <w:sectPr w:rsidR="00F76F63">
          <w:pgSz w:w="16860" w:h="11900" w:orient="landscape"/>
          <w:pgMar w:top="700" w:right="283" w:bottom="280" w:left="283" w:header="0" w:footer="0" w:gutter="0"/>
          <w:cols w:space="720"/>
        </w:sectPr>
      </w:pPr>
    </w:p>
    <w:tbl>
      <w:tblPr>
        <w:tblW w:w="0" w:type="auto"/>
        <w:tblInd w:w="26" w:type="dxa"/>
        <w:tblLayout w:type="fixed"/>
        <w:tblCellMar>
          <w:left w:w="0" w:type="dxa"/>
          <w:right w:w="0" w:type="dxa"/>
        </w:tblCellMar>
        <w:tblLook w:val="01E0" w:firstRow="1" w:lastRow="1" w:firstColumn="1" w:lastColumn="1" w:noHBand="0" w:noVBand="0"/>
      </w:tblPr>
      <w:tblGrid>
        <w:gridCol w:w="1252"/>
        <w:gridCol w:w="1837"/>
        <w:gridCol w:w="9218"/>
        <w:gridCol w:w="3102"/>
      </w:tblGrid>
      <w:tr w:rsidR="00F76F63" w14:paraId="28374EC4" w14:textId="77777777">
        <w:trPr>
          <w:trHeight w:val="456"/>
        </w:trPr>
        <w:tc>
          <w:tcPr>
            <w:tcW w:w="1252" w:type="dxa"/>
            <w:tcBorders>
              <w:bottom w:val="single" w:sz="8" w:space="0" w:color="12161F"/>
            </w:tcBorders>
          </w:tcPr>
          <w:p w14:paraId="28374EBF" w14:textId="77777777" w:rsidR="00F76F63" w:rsidRDefault="004545D8">
            <w:pPr>
              <w:pStyle w:val="TableParagraph"/>
              <w:spacing w:before="79"/>
              <w:ind w:left="312"/>
              <w:rPr>
                <w:sz w:val="19"/>
              </w:rPr>
            </w:pPr>
            <w:r>
              <w:rPr>
                <w:color w:val="12161F"/>
                <w:spacing w:val="-5"/>
                <w:sz w:val="19"/>
              </w:rPr>
              <w:lastRenderedPageBreak/>
              <w:t>D10</w:t>
            </w:r>
          </w:p>
        </w:tc>
        <w:tc>
          <w:tcPr>
            <w:tcW w:w="1837" w:type="dxa"/>
            <w:tcBorders>
              <w:bottom w:val="single" w:sz="8" w:space="0" w:color="12161F"/>
            </w:tcBorders>
          </w:tcPr>
          <w:p w14:paraId="28374EC0" w14:textId="77777777" w:rsidR="00F76F63" w:rsidRDefault="004545D8">
            <w:pPr>
              <w:pStyle w:val="TableParagraph"/>
              <w:spacing w:before="79"/>
              <w:ind w:right="457"/>
              <w:jc w:val="right"/>
              <w:rPr>
                <w:sz w:val="19"/>
              </w:rPr>
            </w:pPr>
            <w:r>
              <w:rPr>
                <w:color w:val="12161F"/>
                <w:spacing w:val="-2"/>
                <w:sz w:val="19"/>
              </w:rPr>
              <w:t>Improved</w:t>
            </w:r>
          </w:p>
        </w:tc>
        <w:tc>
          <w:tcPr>
            <w:tcW w:w="9218" w:type="dxa"/>
            <w:tcBorders>
              <w:bottom w:val="single" w:sz="8" w:space="0" w:color="12161F"/>
            </w:tcBorders>
          </w:tcPr>
          <w:p w14:paraId="28374EC1" w14:textId="77777777" w:rsidR="00F76F63" w:rsidRDefault="004545D8">
            <w:pPr>
              <w:pStyle w:val="TableParagraph"/>
              <w:spacing w:before="79"/>
              <w:ind w:left="405"/>
              <w:rPr>
                <w:sz w:val="19"/>
              </w:rPr>
            </w:pPr>
            <w:r>
              <w:rPr>
                <w:color w:val="12161F"/>
                <w:sz w:val="19"/>
              </w:rPr>
              <w:t>I</w:t>
            </w:r>
            <w:r>
              <w:rPr>
                <w:color w:val="12161F"/>
                <w:spacing w:val="-4"/>
                <w:sz w:val="19"/>
              </w:rPr>
              <w:t xml:space="preserve"> </w:t>
            </w:r>
            <w:r>
              <w:rPr>
                <w:color w:val="12161F"/>
                <w:sz w:val="19"/>
              </w:rPr>
              <w:t>feel</w:t>
            </w:r>
            <w:r>
              <w:rPr>
                <w:color w:val="12161F"/>
                <w:spacing w:val="-4"/>
                <w:sz w:val="19"/>
              </w:rPr>
              <w:t xml:space="preserve"> </w:t>
            </w:r>
            <w:r>
              <w:rPr>
                <w:color w:val="12161F"/>
                <w:sz w:val="19"/>
              </w:rPr>
              <w:t>like</w:t>
            </w:r>
            <w:r>
              <w:rPr>
                <w:color w:val="12161F"/>
                <w:spacing w:val="-4"/>
                <w:sz w:val="19"/>
              </w:rPr>
              <w:t xml:space="preserve"> </w:t>
            </w:r>
            <w:r>
              <w:rPr>
                <w:color w:val="12161F"/>
                <w:sz w:val="19"/>
              </w:rPr>
              <w:t>things</w:t>
            </w:r>
            <w:r>
              <w:rPr>
                <w:color w:val="12161F"/>
                <w:spacing w:val="-4"/>
                <w:sz w:val="19"/>
              </w:rPr>
              <w:t xml:space="preserve"> </w:t>
            </w:r>
            <w:r>
              <w:rPr>
                <w:color w:val="12161F"/>
                <w:sz w:val="19"/>
              </w:rPr>
              <w:t>are</w:t>
            </w:r>
            <w:r>
              <w:rPr>
                <w:color w:val="12161F"/>
                <w:spacing w:val="-4"/>
                <w:sz w:val="19"/>
              </w:rPr>
              <w:t xml:space="preserve"> </w:t>
            </w:r>
            <w:r>
              <w:rPr>
                <w:color w:val="12161F"/>
                <w:sz w:val="19"/>
              </w:rPr>
              <w:t>getting</w:t>
            </w:r>
            <w:r>
              <w:rPr>
                <w:color w:val="12161F"/>
                <w:spacing w:val="-4"/>
                <w:sz w:val="19"/>
              </w:rPr>
              <w:t xml:space="preserve"> </w:t>
            </w:r>
            <w:r>
              <w:rPr>
                <w:color w:val="12161F"/>
                <w:spacing w:val="-2"/>
                <w:sz w:val="19"/>
              </w:rPr>
              <w:t>better.</w:t>
            </w:r>
          </w:p>
        </w:tc>
        <w:tc>
          <w:tcPr>
            <w:tcW w:w="3102" w:type="dxa"/>
            <w:tcBorders>
              <w:bottom w:val="single" w:sz="8" w:space="0" w:color="12161F"/>
            </w:tcBorders>
          </w:tcPr>
          <w:p w14:paraId="28374EC2" w14:textId="77777777" w:rsidR="00F76F63" w:rsidRDefault="004545D8">
            <w:pPr>
              <w:pStyle w:val="TableParagraph"/>
              <w:spacing w:line="193" w:lineRule="exact"/>
              <w:ind w:left="648"/>
              <w:rPr>
                <w:sz w:val="19"/>
              </w:rPr>
            </w:pPr>
            <w:r>
              <w:rPr>
                <w:color w:val="12161F"/>
                <w:sz w:val="19"/>
              </w:rPr>
              <w:t>Generally</w:t>
            </w:r>
            <w:r>
              <w:rPr>
                <w:color w:val="12161F"/>
                <w:spacing w:val="-7"/>
                <w:sz w:val="19"/>
              </w:rPr>
              <w:t xml:space="preserve"> </w:t>
            </w:r>
            <w:r>
              <w:rPr>
                <w:color w:val="12161F"/>
                <w:sz w:val="19"/>
              </w:rPr>
              <w:t>better/</w:t>
            </w:r>
            <w:r>
              <w:rPr>
                <w:color w:val="12161F"/>
                <w:spacing w:val="-7"/>
                <w:sz w:val="19"/>
              </w:rPr>
              <w:t xml:space="preserve"> </w:t>
            </w:r>
            <w:r>
              <w:rPr>
                <w:color w:val="12161F"/>
                <w:spacing w:val="-4"/>
                <w:sz w:val="19"/>
              </w:rPr>
              <w:t>good/</w:t>
            </w:r>
          </w:p>
          <w:p w14:paraId="28374EC3" w14:textId="77777777" w:rsidR="00F76F63" w:rsidRDefault="004545D8">
            <w:pPr>
              <w:pStyle w:val="TableParagraph"/>
              <w:spacing w:before="1"/>
              <w:ind w:left="458"/>
              <w:rPr>
                <w:sz w:val="19"/>
              </w:rPr>
            </w:pPr>
            <w:r>
              <w:rPr>
                <w:color w:val="12161F"/>
                <w:spacing w:val="-2"/>
                <w:sz w:val="19"/>
              </w:rPr>
              <w:t>improved</w:t>
            </w:r>
          </w:p>
        </w:tc>
      </w:tr>
      <w:tr w:rsidR="00F76F63" w14:paraId="28374EC9" w14:textId="77777777">
        <w:trPr>
          <w:trHeight w:val="359"/>
        </w:trPr>
        <w:tc>
          <w:tcPr>
            <w:tcW w:w="1252" w:type="dxa"/>
            <w:tcBorders>
              <w:top w:val="single" w:sz="8" w:space="0" w:color="12161F"/>
              <w:bottom w:val="single" w:sz="8" w:space="0" w:color="12161F"/>
            </w:tcBorders>
          </w:tcPr>
          <w:p w14:paraId="28374EC5" w14:textId="77777777" w:rsidR="00F76F63" w:rsidRDefault="004545D8">
            <w:pPr>
              <w:pStyle w:val="TableParagraph"/>
              <w:spacing w:before="63"/>
              <w:ind w:left="312"/>
              <w:rPr>
                <w:sz w:val="19"/>
              </w:rPr>
            </w:pPr>
            <w:r>
              <w:rPr>
                <w:color w:val="12161F"/>
                <w:spacing w:val="-5"/>
                <w:sz w:val="19"/>
              </w:rPr>
              <w:t>L10</w:t>
            </w:r>
          </w:p>
        </w:tc>
        <w:tc>
          <w:tcPr>
            <w:tcW w:w="1837" w:type="dxa"/>
            <w:tcBorders>
              <w:top w:val="single" w:sz="8" w:space="0" w:color="12161F"/>
              <w:bottom w:val="single" w:sz="8" w:space="0" w:color="12161F"/>
            </w:tcBorders>
          </w:tcPr>
          <w:p w14:paraId="28374EC6" w14:textId="77777777" w:rsidR="00F76F63" w:rsidRDefault="004545D8">
            <w:pPr>
              <w:pStyle w:val="TableParagraph"/>
              <w:spacing w:before="63"/>
              <w:ind w:right="457"/>
              <w:jc w:val="right"/>
              <w:rPr>
                <w:sz w:val="19"/>
              </w:rPr>
            </w:pPr>
            <w:r>
              <w:rPr>
                <w:color w:val="12161F"/>
                <w:spacing w:val="-2"/>
                <w:sz w:val="19"/>
              </w:rPr>
              <w:t>Improved</w:t>
            </w:r>
          </w:p>
        </w:tc>
        <w:tc>
          <w:tcPr>
            <w:tcW w:w="9218" w:type="dxa"/>
            <w:tcBorders>
              <w:top w:val="single" w:sz="8" w:space="0" w:color="12161F"/>
              <w:bottom w:val="single" w:sz="8" w:space="0" w:color="12161F"/>
            </w:tcBorders>
          </w:tcPr>
          <w:p w14:paraId="28374EC7" w14:textId="77777777" w:rsidR="00F76F63" w:rsidRDefault="004545D8">
            <w:pPr>
              <w:pStyle w:val="TableParagraph"/>
              <w:spacing w:before="63"/>
              <w:ind w:left="405"/>
              <w:rPr>
                <w:sz w:val="19"/>
              </w:rPr>
            </w:pPr>
            <w:r>
              <w:rPr>
                <w:color w:val="12161F"/>
                <w:sz w:val="19"/>
              </w:rPr>
              <w:t>I</w:t>
            </w:r>
            <w:r>
              <w:rPr>
                <w:color w:val="12161F"/>
                <w:spacing w:val="-3"/>
                <w:sz w:val="19"/>
              </w:rPr>
              <w:t xml:space="preserve"> </w:t>
            </w:r>
            <w:r>
              <w:rPr>
                <w:color w:val="12161F"/>
                <w:sz w:val="19"/>
              </w:rPr>
              <w:t>don't</w:t>
            </w:r>
            <w:r>
              <w:rPr>
                <w:color w:val="12161F"/>
                <w:spacing w:val="-1"/>
                <w:sz w:val="19"/>
              </w:rPr>
              <w:t xml:space="preserve"> </w:t>
            </w:r>
            <w:r>
              <w:rPr>
                <w:color w:val="12161F"/>
                <w:spacing w:val="-2"/>
                <w:sz w:val="19"/>
              </w:rPr>
              <w:t>know.</w:t>
            </w:r>
          </w:p>
        </w:tc>
        <w:tc>
          <w:tcPr>
            <w:tcW w:w="3102" w:type="dxa"/>
            <w:tcBorders>
              <w:top w:val="single" w:sz="8" w:space="0" w:color="12161F"/>
              <w:bottom w:val="single" w:sz="8" w:space="0" w:color="12161F"/>
            </w:tcBorders>
          </w:tcPr>
          <w:p w14:paraId="28374EC8" w14:textId="77777777" w:rsidR="00F76F63" w:rsidRDefault="004545D8">
            <w:pPr>
              <w:pStyle w:val="TableParagraph"/>
              <w:spacing w:before="63"/>
              <w:ind w:left="648"/>
              <w:rPr>
                <w:sz w:val="19"/>
              </w:rPr>
            </w:pPr>
            <w:r>
              <w:rPr>
                <w:color w:val="12161F"/>
                <w:spacing w:val="-2"/>
                <w:sz w:val="19"/>
              </w:rPr>
              <w:t>Unsure</w:t>
            </w:r>
          </w:p>
        </w:tc>
      </w:tr>
      <w:tr w:rsidR="00F76F63" w14:paraId="28374ECE" w14:textId="77777777">
        <w:trPr>
          <w:trHeight w:val="359"/>
        </w:trPr>
        <w:tc>
          <w:tcPr>
            <w:tcW w:w="1252" w:type="dxa"/>
            <w:tcBorders>
              <w:top w:val="single" w:sz="8" w:space="0" w:color="12161F"/>
              <w:bottom w:val="single" w:sz="8" w:space="0" w:color="12161F"/>
            </w:tcBorders>
          </w:tcPr>
          <w:p w14:paraId="28374ECA" w14:textId="77777777" w:rsidR="00F76F63" w:rsidRDefault="004545D8">
            <w:pPr>
              <w:pStyle w:val="TableParagraph"/>
              <w:spacing w:before="66"/>
              <w:ind w:left="312"/>
              <w:rPr>
                <w:sz w:val="19"/>
              </w:rPr>
            </w:pPr>
            <w:r>
              <w:rPr>
                <w:color w:val="12161F"/>
                <w:spacing w:val="-5"/>
                <w:sz w:val="19"/>
              </w:rPr>
              <w:t>L30</w:t>
            </w:r>
          </w:p>
        </w:tc>
        <w:tc>
          <w:tcPr>
            <w:tcW w:w="1837" w:type="dxa"/>
            <w:tcBorders>
              <w:top w:val="single" w:sz="8" w:space="0" w:color="12161F"/>
              <w:bottom w:val="single" w:sz="8" w:space="0" w:color="12161F"/>
            </w:tcBorders>
          </w:tcPr>
          <w:p w14:paraId="28374ECB" w14:textId="77777777" w:rsidR="00F76F63" w:rsidRDefault="004545D8">
            <w:pPr>
              <w:pStyle w:val="TableParagraph"/>
              <w:spacing w:before="66"/>
              <w:ind w:right="405"/>
              <w:jc w:val="right"/>
              <w:rPr>
                <w:sz w:val="19"/>
              </w:rPr>
            </w:pPr>
            <w:r>
              <w:rPr>
                <w:color w:val="12161F"/>
                <w:sz w:val="19"/>
              </w:rPr>
              <w:t>Got</w:t>
            </w:r>
            <w:r>
              <w:rPr>
                <w:color w:val="12161F"/>
                <w:spacing w:val="-2"/>
                <w:sz w:val="19"/>
              </w:rPr>
              <w:t xml:space="preserve"> worse</w:t>
            </w:r>
          </w:p>
        </w:tc>
        <w:tc>
          <w:tcPr>
            <w:tcW w:w="9218" w:type="dxa"/>
            <w:tcBorders>
              <w:top w:val="single" w:sz="8" w:space="0" w:color="12161F"/>
              <w:bottom w:val="single" w:sz="8" w:space="0" w:color="12161F"/>
            </w:tcBorders>
          </w:tcPr>
          <w:p w14:paraId="28374ECC" w14:textId="77777777" w:rsidR="00F76F63" w:rsidRDefault="004545D8">
            <w:pPr>
              <w:pStyle w:val="TableParagraph"/>
              <w:spacing w:before="66"/>
              <w:ind w:left="405"/>
              <w:rPr>
                <w:sz w:val="19"/>
              </w:rPr>
            </w:pPr>
            <w:r>
              <w:rPr>
                <w:color w:val="12161F"/>
                <w:sz w:val="19"/>
              </w:rPr>
              <w:t>I</w:t>
            </w:r>
            <w:r>
              <w:rPr>
                <w:color w:val="12161F"/>
                <w:spacing w:val="-3"/>
                <w:sz w:val="19"/>
              </w:rPr>
              <w:t xml:space="preserve"> </w:t>
            </w:r>
            <w:r>
              <w:rPr>
                <w:color w:val="12161F"/>
                <w:sz w:val="19"/>
              </w:rPr>
              <w:t>don't</w:t>
            </w:r>
            <w:r>
              <w:rPr>
                <w:color w:val="12161F"/>
                <w:spacing w:val="-4"/>
                <w:sz w:val="19"/>
              </w:rPr>
              <w:t xml:space="preserve"> </w:t>
            </w:r>
            <w:r>
              <w:rPr>
                <w:color w:val="12161F"/>
                <w:sz w:val="19"/>
              </w:rPr>
              <w:t>hear</w:t>
            </w:r>
            <w:r>
              <w:rPr>
                <w:color w:val="12161F"/>
                <w:spacing w:val="-2"/>
                <w:sz w:val="19"/>
              </w:rPr>
              <w:t xml:space="preserve"> </w:t>
            </w:r>
            <w:r>
              <w:rPr>
                <w:color w:val="12161F"/>
                <w:sz w:val="19"/>
              </w:rPr>
              <w:t>from</w:t>
            </w:r>
            <w:r>
              <w:rPr>
                <w:color w:val="12161F"/>
                <w:spacing w:val="-5"/>
                <w:sz w:val="19"/>
              </w:rPr>
              <w:t xml:space="preserve"> </w:t>
            </w:r>
            <w:r>
              <w:rPr>
                <w:color w:val="12161F"/>
                <w:sz w:val="19"/>
              </w:rPr>
              <w:t>them</w:t>
            </w:r>
            <w:r>
              <w:rPr>
                <w:color w:val="12161F"/>
                <w:spacing w:val="-3"/>
                <w:sz w:val="19"/>
              </w:rPr>
              <w:t xml:space="preserve"> </w:t>
            </w:r>
            <w:r>
              <w:rPr>
                <w:color w:val="12161F"/>
                <w:sz w:val="19"/>
              </w:rPr>
              <w:t>at</w:t>
            </w:r>
            <w:r>
              <w:rPr>
                <w:color w:val="12161F"/>
                <w:spacing w:val="-2"/>
                <w:sz w:val="19"/>
              </w:rPr>
              <w:t xml:space="preserve"> </w:t>
            </w:r>
            <w:r>
              <w:rPr>
                <w:color w:val="12161F"/>
                <w:spacing w:val="-4"/>
                <w:sz w:val="19"/>
              </w:rPr>
              <w:t>all.</w:t>
            </w:r>
          </w:p>
        </w:tc>
        <w:tc>
          <w:tcPr>
            <w:tcW w:w="3102" w:type="dxa"/>
            <w:tcBorders>
              <w:top w:val="single" w:sz="8" w:space="0" w:color="12161F"/>
              <w:bottom w:val="single" w:sz="8" w:space="0" w:color="12161F"/>
            </w:tcBorders>
          </w:tcPr>
          <w:p w14:paraId="28374ECD" w14:textId="77777777" w:rsidR="00F76F63" w:rsidRDefault="00F76F63">
            <w:pPr>
              <w:pStyle w:val="TableParagraph"/>
              <w:rPr>
                <w:rFonts w:ascii="Times New Roman"/>
                <w:sz w:val="18"/>
              </w:rPr>
            </w:pPr>
          </w:p>
        </w:tc>
      </w:tr>
      <w:tr w:rsidR="00F76F63" w14:paraId="28374ED3" w14:textId="77777777">
        <w:trPr>
          <w:trHeight w:val="361"/>
        </w:trPr>
        <w:tc>
          <w:tcPr>
            <w:tcW w:w="1252" w:type="dxa"/>
            <w:tcBorders>
              <w:top w:val="single" w:sz="8" w:space="0" w:color="12161F"/>
              <w:bottom w:val="single" w:sz="8" w:space="0" w:color="12161F"/>
            </w:tcBorders>
          </w:tcPr>
          <w:p w14:paraId="28374ECF" w14:textId="77777777" w:rsidR="00F76F63" w:rsidRDefault="004545D8">
            <w:pPr>
              <w:pStyle w:val="TableParagraph"/>
              <w:spacing w:before="66"/>
              <w:ind w:left="312"/>
              <w:rPr>
                <w:sz w:val="19"/>
              </w:rPr>
            </w:pPr>
            <w:r>
              <w:rPr>
                <w:color w:val="12161F"/>
                <w:spacing w:val="-5"/>
                <w:sz w:val="19"/>
              </w:rPr>
              <w:t>H10</w:t>
            </w:r>
          </w:p>
        </w:tc>
        <w:tc>
          <w:tcPr>
            <w:tcW w:w="1837" w:type="dxa"/>
            <w:tcBorders>
              <w:top w:val="single" w:sz="8" w:space="0" w:color="12161F"/>
              <w:bottom w:val="single" w:sz="8" w:space="0" w:color="12161F"/>
            </w:tcBorders>
          </w:tcPr>
          <w:p w14:paraId="28374ED0" w14:textId="77777777" w:rsidR="00F76F63" w:rsidRDefault="004545D8">
            <w:pPr>
              <w:pStyle w:val="TableParagraph"/>
              <w:spacing w:before="66"/>
              <w:ind w:right="405"/>
              <w:jc w:val="right"/>
              <w:rPr>
                <w:sz w:val="19"/>
              </w:rPr>
            </w:pPr>
            <w:r>
              <w:rPr>
                <w:color w:val="12161F"/>
                <w:sz w:val="19"/>
              </w:rPr>
              <w:t>Got</w:t>
            </w:r>
            <w:r>
              <w:rPr>
                <w:color w:val="12161F"/>
                <w:spacing w:val="-2"/>
                <w:sz w:val="19"/>
              </w:rPr>
              <w:t xml:space="preserve"> worse</w:t>
            </w:r>
          </w:p>
        </w:tc>
        <w:tc>
          <w:tcPr>
            <w:tcW w:w="9218" w:type="dxa"/>
            <w:tcBorders>
              <w:top w:val="single" w:sz="8" w:space="0" w:color="12161F"/>
              <w:bottom w:val="single" w:sz="8" w:space="0" w:color="12161F"/>
            </w:tcBorders>
          </w:tcPr>
          <w:p w14:paraId="28374ED1" w14:textId="77777777" w:rsidR="00F76F63" w:rsidRDefault="004545D8">
            <w:pPr>
              <w:pStyle w:val="TableParagraph"/>
              <w:spacing w:before="66"/>
              <w:ind w:left="405"/>
              <w:rPr>
                <w:sz w:val="19"/>
              </w:rPr>
            </w:pPr>
            <w:r>
              <w:rPr>
                <w:color w:val="12161F"/>
                <w:sz w:val="19"/>
              </w:rPr>
              <w:t>I</w:t>
            </w:r>
            <w:r>
              <w:rPr>
                <w:color w:val="12161F"/>
                <w:spacing w:val="-4"/>
                <w:sz w:val="19"/>
              </w:rPr>
              <w:t xml:space="preserve"> </w:t>
            </w:r>
            <w:r>
              <w:rPr>
                <w:color w:val="12161F"/>
                <w:sz w:val="19"/>
              </w:rPr>
              <w:t>didn't</w:t>
            </w:r>
            <w:r>
              <w:rPr>
                <w:color w:val="12161F"/>
                <w:spacing w:val="-5"/>
                <w:sz w:val="19"/>
              </w:rPr>
              <w:t xml:space="preserve"> </w:t>
            </w:r>
            <w:r>
              <w:rPr>
                <w:color w:val="12161F"/>
                <w:sz w:val="19"/>
              </w:rPr>
              <w:t>want</w:t>
            </w:r>
            <w:r>
              <w:rPr>
                <w:color w:val="12161F"/>
                <w:spacing w:val="-2"/>
                <w:sz w:val="19"/>
              </w:rPr>
              <w:t xml:space="preserve"> </w:t>
            </w:r>
            <w:r>
              <w:rPr>
                <w:color w:val="12161F"/>
                <w:sz w:val="19"/>
              </w:rPr>
              <w:t>to</w:t>
            </w:r>
            <w:r>
              <w:rPr>
                <w:color w:val="12161F"/>
                <w:spacing w:val="-6"/>
                <w:sz w:val="19"/>
              </w:rPr>
              <w:t xml:space="preserve"> </w:t>
            </w:r>
            <w:r>
              <w:rPr>
                <w:color w:val="12161F"/>
                <w:sz w:val="19"/>
              </w:rPr>
              <w:t>go</w:t>
            </w:r>
            <w:r>
              <w:rPr>
                <w:color w:val="12161F"/>
                <w:spacing w:val="-3"/>
                <w:sz w:val="19"/>
              </w:rPr>
              <w:t xml:space="preserve"> </w:t>
            </w:r>
            <w:r>
              <w:rPr>
                <w:color w:val="12161F"/>
                <w:sz w:val="19"/>
              </w:rPr>
              <w:t>with</w:t>
            </w:r>
            <w:r>
              <w:rPr>
                <w:color w:val="12161F"/>
                <w:spacing w:val="-2"/>
                <w:sz w:val="19"/>
              </w:rPr>
              <w:t xml:space="preserve"> </w:t>
            </w:r>
            <w:r>
              <w:rPr>
                <w:color w:val="12161F"/>
                <w:sz w:val="19"/>
              </w:rPr>
              <w:t>them,</w:t>
            </w:r>
            <w:r>
              <w:rPr>
                <w:color w:val="12161F"/>
                <w:spacing w:val="-4"/>
                <w:sz w:val="19"/>
              </w:rPr>
              <w:t xml:space="preserve"> </w:t>
            </w:r>
            <w:r>
              <w:rPr>
                <w:color w:val="12161F"/>
                <w:sz w:val="19"/>
              </w:rPr>
              <w:t>had</w:t>
            </w:r>
            <w:r>
              <w:rPr>
                <w:color w:val="12161F"/>
                <w:spacing w:val="-3"/>
                <w:sz w:val="19"/>
              </w:rPr>
              <w:t xml:space="preserve"> </w:t>
            </w:r>
            <w:r>
              <w:rPr>
                <w:color w:val="12161F"/>
                <w:sz w:val="19"/>
              </w:rPr>
              <w:t>no</w:t>
            </w:r>
            <w:r>
              <w:rPr>
                <w:color w:val="12161F"/>
                <w:spacing w:val="-2"/>
                <w:sz w:val="19"/>
              </w:rPr>
              <w:t xml:space="preserve"> </w:t>
            </w:r>
            <w:r>
              <w:rPr>
                <w:color w:val="12161F"/>
                <w:sz w:val="19"/>
              </w:rPr>
              <w:t>say</w:t>
            </w:r>
            <w:r>
              <w:rPr>
                <w:color w:val="12161F"/>
                <w:spacing w:val="-4"/>
                <w:sz w:val="19"/>
              </w:rPr>
              <w:t xml:space="preserve"> </w:t>
            </w:r>
            <w:r>
              <w:rPr>
                <w:color w:val="12161F"/>
                <w:sz w:val="19"/>
              </w:rPr>
              <w:t>in</w:t>
            </w:r>
            <w:r>
              <w:rPr>
                <w:color w:val="12161F"/>
                <w:spacing w:val="-3"/>
                <w:sz w:val="19"/>
              </w:rPr>
              <w:t xml:space="preserve"> </w:t>
            </w:r>
            <w:r>
              <w:rPr>
                <w:color w:val="12161F"/>
                <w:spacing w:val="-5"/>
                <w:sz w:val="19"/>
              </w:rPr>
              <w:t>it</w:t>
            </w:r>
          </w:p>
        </w:tc>
        <w:tc>
          <w:tcPr>
            <w:tcW w:w="3102" w:type="dxa"/>
            <w:tcBorders>
              <w:top w:val="single" w:sz="8" w:space="0" w:color="12161F"/>
              <w:bottom w:val="single" w:sz="8" w:space="0" w:color="12161F"/>
            </w:tcBorders>
          </w:tcPr>
          <w:p w14:paraId="28374ED2" w14:textId="77777777" w:rsidR="00F76F63" w:rsidRDefault="00F76F63">
            <w:pPr>
              <w:pStyle w:val="TableParagraph"/>
              <w:rPr>
                <w:rFonts w:ascii="Times New Roman"/>
                <w:sz w:val="18"/>
              </w:rPr>
            </w:pPr>
          </w:p>
        </w:tc>
      </w:tr>
      <w:tr w:rsidR="00F76F63" w14:paraId="28374ED8" w14:textId="77777777">
        <w:trPr>
          <w:trHeight w:val="359"/>
        </w:trPr>
        <w:tc>
          <w:tcPr>
            <w:tcW w:w="1252" w:type="dxa"/>
            <w:tcBorders>
              <w:top w:val="single" w:sz="8" w:space="0" w:color="12161F"/>
              <w:bottom w:val="single" w:sz="8" w:space="0" w:color="12161F"/>
            </w:tcBorders>
          </w:tcPr>
          <w:p w14:paraId="28374ED4" w14:textId="77777777" w:rsidR="00F76F63" w:rsidRDefault="004545D8">
            <w:pPr>
              <w:pStyle w:val="TableParagraph"/>
              <w:spacing w:before="63"/>
              <w:ind w:left="312"/>
              <w:rPr>
                <w:sz w:val="19"/>
              </w:rPr>
            </w:pPr>
            <w:r>
              <w:rPr>
                <w:color w:val="12161F"/>
                <w:spacing w:val="-5"/>
                <w:sz w:val="19"/>
              </w:rPr>
              <w:t>H10</w:t>
            </w:r>
          </w:p>
        </w:tc>
        <w:tc>
          <w:tcPr>
            <w:tcW w:w="1837" w:type="dxa"/>
            <w:tcBorders>
              <w:top w:val="single" w:sz="8" w:space="0" w:color="12161F"/>
              <w:bottom w:val="single" w:sz="8" w:space="0" w:color="12161F"/>
            </w:tcBorders>
          </w:tcPr>
          <w:p w14:paraId="28374ED5" w14:textId="77777777" w:rsidR="00F76F63" w:rsidRDefault="004545D8">
            <w:pPr>
              <w:pStyle w:val="TableParagraph"/>
              <w:spacing w:before="63"/>
              <w:ind w:right="405"/>
              <w:jc w:val="right"/>
              <w:rPr>
                <w:sz w:val="19"/>
              </w:rPr>
            </w:pPr>
            <w:r>
              <w:rPr>
                <w:color w:val="12161F"/>
                <w:sz w:val="19"/>
              </w:rPr>
              <w:t>Got</w:t>
            </w:r>
            <w:r>
              <w:rPr>
                <w:color w:val="12161F"/>
                <w:spacing w:val="-2"/>
                <w:sz w:val="19"/>
              </w:rPr>
              <w:t xml:space="preserve"> worse</w:t>
            </w:r>
          </w:p>
        </w:tc>
        <w:tc>
          <w:tcPr>
            <w:tcW w:w="9218" w:type="dxa"/>
            <w:tcBorders>
              <w:top w:val="single" w:sz="8" w:space="0" w:color="12161F"/>
              <w:bottom w:val="single" w:sz="8" w:space="0" w:color="12161F"/>
            </w:tcBorders>
          </w:tcPr>
          <w:p w14:paraId="28374ED6" w14:textId="77777777" w:rsidR="00F76F63" w:rsidRDefault="004545D8">
            <w:pPr>
              <w:pStyle w:val="TableParagraph"/>
              <w:spacing w:before="63"/>
              <w:ind w:left="405"/>
              <w:rPr>
                <w:sz w:val="19"/>
              </w:rPr>
            </w:pPr>
            <w:r>
              <w:rPr>
                <w:color w:val="12161F"/>
                <w:sz w:val="19"/>
              </w:rPr>
              <w:t>I</w:t>
            </w:r>
            <w:r>
              <w:rPr>
                <w:color w:val="12161F"/>
                <w:spacing w:val="-4"/>
                <w:sz w:val="19"/>
              </w:rPr>
              <w:t xml:space="preserve"> </w:t>
            </w:r>
            <w:r>
              <w:rPr>
                <w:color w:val="12161F"/>
                <w:sz w:val="19"/>
              </w:rPr>
              <w:t>did</w:t>
            </w:r>
            <w:r>
              <w:rPr>
                <w:color w:val="12161F"/>
                <w:spacing w:val="-3"/>
                <w:sz w:val="19"/>
              </w:rPr>
              <w:t xml:space="preserve"> </w:t>
            </w:r>
            <w:r>
              <w:rPr>
                <w:color w:val="12161F"/>
                <w:sz w:val="19"/>
              </w:rPr>
              <w:t>not</w:t>
            </w:r>
            <w:r>
              <w:rPr>
                <w:color w:val="12161F"/>
                <w:spacing w:val="-3"/>
                <w:sz w:val="19"/>
              </w:rPr>
              <w:t xml:space="preserve"> </w:t>
            </w:r>
            <w:r>
              <w:rPr>
                <w:color w:val="12161F"/>
                <w:sz w:val="19"/>
              </w:rPr>
              <w:t>sign</w:t>
            </w:r>
            <w:r>
              <w:rPr>
                <w:color w:val="12161F"/>
                <w:spacing w:val="-5"/>
                <w:sz w:val="19"/>
              </w:rPr>
              <w:t xml:space="preserve"> </w:t>
            </w:r>
            <w:r>
              <w:rPr>
                <w:color w:val="12161F"/>
                <w:sz w:val="19"/>
              </w:rPr>
              <w:t>up</w:t>
            </w:r>
            <w:r>
              <w:rPr>
                <w:color w:val="12161F"/>
                <w:spacing w:val="-3"/>
                <w:sz w:val="19"/>
              </w:rPr>
              <w:t xml:space="preserve"> </w:t>
            </w:r>
            <w:r>
              <w:rPr>
                <w:color w:val="12161F"/>
                <w:sz w:val="19"/>
              </w:rPr>
              <w:t>for</w:t>
            </w:r>
            <w:r>
              <w:rPr>
                <w:color w:val="12161F"/>
                <w:spacing w:val="-2"/>
                <w:sz w:val="19"/>
              </w:rPr>
              <w:t xml:space="preserve"> </w:t>
            </w:r>
            <w:r>
              <w:rPr>
                <w:color w:val="12161F"/>
                <w:sz w:val="19"/>
              </w:rPr>
              <w:t>another</w:t>
            </w:r>
            <w:r>
              <w:rPr>
                <w:color w:val="12161F"/>
                <w:spacing w:val="-3"/>
                <w:sz w:val="19"/>
              </w:rPr>
              <w:t xml:space="preserve"> </w:t>
            </w:r>
            <w:r>
              <w:rPr>
                <w:color w:val="12161F"/>
                <w:sz w:val="19"/>
              </w:rPr>
              <w:t>3</w:t>
            </w:r>
            <w:r>
              <w:rPr>
                <w:color w:val="12161F"/>
                <w:spacing w:val="-7"/>
                <w:sz w:val="19"/>
              </w:rPr>
              <w:t xml:space="preserve"> </w:t>
            </w:r>
            <w:r>
              <w:rPr>
                <w:color w:val="12161F"/>
                <w:sz w:val="19"/>
              </w:rPr>
              <w:t>years.</w:t>
            </w:r>
            <w:r>
              <w:rPr>
                <w:color w:val="12161F"/>
                <w:spacing w:val="-4"/>
                <w:sz w:val="19"/>
              </w:rPr>
              <w:t xml:space="preserve"> </w:t>
            </w:r>
            <w:r>
              <w:rPr>
                <w:color w:val="12161F"/>
                <w:sz w:val="19"/>
              </w:rPr>
              <w:t>It</w:t>
            </w:r>
            <w:r>
              <w:rPr>
                <w:color w:val="12161F"/>
                <w:spacing w:val="-2"/>
                <w:sz w:val="19"/>
              </w:rPr>
              <w:t xml:space="preserve"> </w:t>
            </w:r>
            <w:r>
              <w:rPr>
                <w:color w:val="12161F"/>
                <w:sz w:val="19"/>
              </w:rPr>
              <w:t>has</w:t>
            </w:r>
            <w:r>
              <w:rPr>
                <w:color w:val="12161F"/>
                <w:spacing w:val="-6"/>
                <w:sz w:val="19"/>
              </w:rPr>
              <w:t xml:space="preserve"> </w:t>
            </w:r>
            <w:r>
              <w:rPr>
                <w:color w:val="12161F"/>
                <w:sz w:val="19"/>
              </w:rPr>
              <w:t>been</w:t>
            </w:r>
            <w:r>
              <w:rPr>
                <w:color w:val="12161F"/>
                <w:spacing w:val="-3"/>
                <w:sz w:val="19"/>
              </w:rPr>
              <w:t xml:space="preserve"> </w:t>
            </w:r>
            <w:r>
              <w:rPr>
                <w:color w:val="12161F"/>
                <w:sz w:val="19"/>
              </w:rPr>
              <w:t>done</w:t>
            </w:r>
            <w:r>
              <w:rPr>
                <w:color w:val="12161F"/>
                <w:spacing w:val="-5"/>
                <w:sz w:val="19"/>
              </w:rPr>
              <w:t xml:space="preserve"> </w:t>
            </w:r>
            <w:r>
              <w:rPr>
                <w:color w:val="12161F"/>
                <w:sz w:val="19"/>
              </w:rPr>
              <w:t>without</w:t>
            </w:r>
            <w:r>
              <w:rPr>
                <w:color w:val="12161F"/>
                <w:spacing w:val="-4"/>
                <w:sz w:val="19"/>
              </w:rPr>
              <w:t xml:space="preserve"> </w:t>
            </w:r>
            <w:r>
              <w:rPr>
                <w:color w:val="12161F"/>
                <w:sz w:val="19"/>
              </w:rPr>
              <w:t>my</w:t>
            </w:r>
            <w:r>
              <w:rPr>
                <w:color w:val="12161F"/>
                <w:spacing w:val="-4"/>
                <w:sz w:val="19"/>
              </w:rPr>
              <w:t xml:space="preserve"> </w:t>
            </w:r>
            <w:r>
              <w:rPr>
                <w:color w:val="12161F"/>
                <w:spacing w:val="-2"/>
                <w:sz w:val="19"/>
              </w:rPr>
              <w:t>consent.</w:t>
            </w:r>
          </w:p>
        </w:tc>
        <w:tc>
          <w:tcPr>
            <w:tcW w:w="3102" w:type="dxa"/>
            <w:tcBorders>
              <w:top w:val="single" w:sz="8" w:space="0" w:color="12161F"/>
              <w:bottom w:val="single" w:sz="8" w:space="0" w:color="12161F"/>
            </w:tcBorders>
          </w:tcPr>
          <w:p w14:paraId="28374ED7" w14:textId="77777777" w:rsidR="00F76F63" w:rsidRDefault="00F76F63">
            <w:pPr>
              <w:pStyle w:val="TableParagraph"/>
              <w:rPr>
                <w:rFonts w:ascii="Times New Roman"/>
                <w:sz w:val="18"/>
              </w:rPr>
            </w:pPr>
          </w:p>
        </w:tc>
      </w:tr>
      <w:tr w:rsidR="00F76F63" w14:paraId="28374EDD" w14:textId="77777777">
        <w:trPr>
          <w:trHeight w:val="524"/>
        </w:trPr>
        <w:tc>
          <w:tcPr>
            <w:tcW w:w="1252" w:type="dxa"/>
            <w:tcBorders>
              <w:top w:val="single" w:sz="8" w:space="0" w:color="12161F"/>
              <w:bottom w:val="single" w:sz="8" w:space="0" w:color="12161F"/>
            </w:tcBorders>
          </w:tcPr>
          <w:p w14:paraId="28374ED9" w14:textId="77777777" w:rsidR="00F76F63" w:rsidRDefault="004545D8">
            <w:pPr>
              <w:pStyle w:val="TableParagraph"/>
              <w:spacing w:before="147"/>
              <w:ind w:left="312"/>
              <w:rPr>
                <w:sz w:val="19"/>
              </w:rPr>
            </w:pPr>
            <w:r>
              <w:rPr>
                <w:color w:val="12161F"/>
                <w:spacing w:val="-5"/>
                <w:sz w:val="19"/>
              </w:rPr>
              <w:t>L10</w:t>
            </w:r>
          </w:p>
        </w:tc>
        <w:tc>
          <w:tcPr>
            <w:tcW w:w="1837" w:type="dxa"/>
            <w:tcBorders>
              <w:top w:val="single" w:sz="8" w:space="0" w:color="12161F"/>
              <w:bottom w:val="single" w:sz="8" w:space="0" w:color="12161F"/>
            </w:tcBorders>
          </w:tcPr>
          <w:p w14:paraId="28374EDA" w14:textId="77777777" w:rsidR="00F76F63" w:rsidRDefault="004545D8">
            <w:pPr>
              <w:pStyle w:val="TableParagraph"/>
              <w:spacing w:before="147"/>
              <w:ind w:right="457"/>
              <w:jc w:val="right"/>
              <w:rPr>
                <w:sz w:val="19"/>
              </w:rPr>
            </w:pPr>
            <w:r>
              <w:rPr>
                <w:color w:val="12161F"/>
                <w:spacing w:val="-2"/>
                <w:sz w:val="19"/>
              </w:rPr>
              <w:t>Improved</w:t>
            </w:r>
          </w:p>
        </w:tc>
        <w:tc>
          <w:tcPr>
            <w:tcW w:w="9218" w:type="dxa"/>
            <w:tcBorders>
              <w:top w:val="single" w:sz="8" w:space="0" w:color="12161F"/>
              <w:bottom w:val="single" w:sz="8" w:space="0" w:color="12161F"/>
            </w:tcBorders>
          </w:tcPr>
          <w:p w14:paraId="28374EDB" w14:textId="77777777" w:rsidR="00F76F63" w:rsidRDefault="004545D8">
            <w:pPr>
              <w:pStyle w:val="TableParagraph"/>
              <w:spacing w:before="147"/>
              <w:ind w:left="405"/>
              <w:rPr>
                <w:sz w:val="19"/>
              </w:rPr>
            </w:pPr>
            <w:r>
              <w:rPr>
                <w:color w:val="12161F"/>
                <w:sz w:val="19"/>
              </w:rPr>
              <w:t>I</w:t>
            </w:r>
            <w:r>
              <w:rPr>
                <w:color w:val="12161F"/>
                <w:spacing w:val="-4"/>
                <w:sz w:val="19"/>
              </w:rPr>
              <w:t xml:space="preserve"> </w:t>
            </w:r>
            <w:r>
              <w:rPr>
                <w:color w:val="12161F"/>
                <w:sz w:val="19"/>
              </w:rPr>
              <w:t>can't</w:t>
            </w:r>
            <w:r>
              <w:rPr>
                <w:color w:val="12161F"/>
                <w:spacing w:val="-2"/>
                <w:sz w:val="19"/>
              </w:rPr>
              <w:t xml:space="preserve"> </w:t>
            </w:r>
            <w:r>
              <w:rPr>
                <w:color w:val="12161F"/>
                <w:sz w:val="19"/>
              </w:rPr>
              <w:t>think</w:t>
            </w:r>
            <w:r>
              <w:rPr>
                <w:color w:val="12161F"/>
                <w:spacing w:val="-5"/>
                <w:sz w:val="19"/>
              </w:rPr>
              <w:t xml:space="preserve"> </w:t>
            </w:r>
            <w:r>
              <w:rPr>
                <w:color w:val="12161F"/>
                <w:sz w:val="19"/>
              </w:rPr>
              <w:t>of</w:t>
            </w:r>
            <w:r>
              <w:rPr>
                <w:color w:val="12161F"/>
                <w:spacing w:val="-4"/>
                <w:sz w:val="19"/>
              </w:rPr>
              <w:t xml:space="preserve"> </w:t>
            </w:r>
            <w:r>
              <w:rPr>
                <w:color w:val="12161F"/>
                <w:sz w:val="19"/>
              </w:rPr>
              <w:t>anything</w:t>
            </w:r>
            <w:r>
              <w:rPr>
                <w:color w:val="12161F"/>
                <w:spacing w:val="-4"/>
                <w:sz w:val="19"/>
              </w:rPr>
              <w:t xml:space="preserve"> </w:t>
            </w:r>
            <w:r>
              <w:rPr>
                <w:color w:val="12161F"/>
                <w:sz w:val="19"/>
              </w:rPr>
              <w:t>in</w:t>
            </w:r>
            <w:r>
              <w:rPr>
                <w:color w:val="12161F"/>
                <w:spacing w:val="-2"/>
                <w:sz w:val="19"/>
              </w:rPr>
              <w:t xml:space="preserve"> particular.</w:t>
            </w:r>
          </w:p>
        </w:tc>
        <w:tc>
          <w:tcPr>
            <w:tcW w:w="3102" w:type="dxa"/>
            <w:tcBorders>
              <w:top w:val="single" w:sz="8" w:space="0" w:color="12161F"/>
              <w:bottom w:val="single" w:sz="8" w:space="0" w:color="12161F"/>
            </w:tcBorders>
          </w:tcPr>
          <w:p w14:paraId="28374EDC" w14:textId="77777777" w:rsidR="00F76F63" w:rsidRDefault="004545D8">
            <w:pPr>
              <w:pStyle w:val="TableParagraph"/>
              <w:spacing w:before="32"/>
              <w:ind w:left="458" w:firstLine="189"/>
              <w:rPr>
                <w:sz w:val="19"/>
              </w:rPr>
            </w:pPr>
            <w:r>
              <w:rPr>
                <w:color w:val="12161F"/>
                <w:sz w:val="19"/>
              </w:rPr>
              <w:t>Generally</w:t>
            </w:r>
            <w:r>
              <w:rPr>
                <w:color w:val="12161F"/>
                <w:spacing w:val="-11"/>
                <w:sz w:val="19"/>
              </w:rPr>
              <w:t xml:space="preserve"> </w:t>
            </w:r>
            <w:r>
              <w:rPr>
                <w:color w:val="12161F"/>
                <w:sz w:val="19"/>
              </w:rPr>
              <w:t>better/</w:t>
            </w:r>
            <w:r>
              <w:rPr>
                <w:color w:val="12161F"/>
                <w:spacing w:val="-11"/>
                <w:sz w:val="19"/>
              </w:rPr>
              <w:t xml:space="preserve"> </w:t>
            </w:r>
            <w:r>
              <w:rPr>
                <w:color w:val="12161F"/>
                <w:sz w:val="19"/>
              </w:rPr>
              <w:t xml:space="preserve">good/ </w:t>
            </w:r>
            <w:r>
              <w:rPr>
                <w:color w:val="12161F"/>
                <w:spacing w:val="-2"/>
                <w:sz w:val="19"/>
              </w:rPr>
              <w:t>improved</w:t>
            </w:r>
          </w:p>
        </w:tc>
      </w:tr>
      <w:tr w:rsidR="00F76F63" w14:paraId="28374EE2" w14:textId="77777777">
        <w:trPr>
          <w:trHeight w:val="524"/>
        </w:trPr>
        <w:tc>
          <w:tcPr>
            <w:tcW w:w="1252" w:type="dxa"/>
            <w:tcBorders>
              <w:top w:val="single" w:sz="8" w:space="0" w:color="12161F"/>
              <w:bottom w:val="single" w:sz="8" w:space="0" w:color="12161F"/>
            </w:tcBorders>
          </w:tcPr>
          <w:p w14:paraId="28374EDE" w14:textId="77777777" w:rsidR="00F76F63" w:rsidRDefault="004545D8">
            <w:pPr>
              <w:pStyle w:val="TableParagraph"/>
              <w:spacing w:before="147"/>
              <w:ind w:left="312"/>
              <w:rPr>
                <w:sz w:val="19"/>
              </w:rPr>
            </w:pPr>
            <w:r>
              <w:rPr>
                <w:color w:val="12161F"/>
                <w:spacing w:val="-5"/>
                <w:sz w:val="19"/>
              </w:rPr>
              <w:t>H10</w:t>
            </w:r>
          </w:p>
        </w:tc>
        <w:tc>
          <w:tcPr>
            <w:tcW w:w="1837" w:type="dxa"/>
            <w:tcBorders>
              <w:top w:val="single" w:sz="8" w:space="0" w:color="12161F"/>
              <w:bottom w:val="single" w:sz="8" w:space="0" w:color="12161F"/>
            </w:tcBorders>
          </w:tcPr>
          <w:p w14:paraId="28374EDF" w14:textId="77777777" w:rsidR="00F76F63" w:rsidRDefault="004545D8">
            <w:pPr>
              <w:pStyle w:val="TableParagraph"/>
              <w:spacing w:before="147"/>
              <w:ind w:right="457"/>
              <w:jc w:val="right"/>
              <w:rPr>
                <w:sz w:val="19"/>
              </w:rPr>
            </w:pPr>
            <w:r>
              <w:rPr>
                <w:color w:val="12161F"/>
                <w:spacing w:val="-2"/>
                <w:sz w:val="19"/>
              </w:rPr>
              <w:t>Improved</w:t>
            </w:r>
          </w:p>
        </w:tc>
        <w:tc>
          <w:tcPr>
            <w:tcW w:w="9218" w:type="dxa"/>
            <w:tcBorders>
              <w:top w:val="single" w:sz="8" w:space="0" w:color="12161F"/>
              <w:bottom w:val="single" w:sz="8" w:space="0" w:color="12161F"/>
            </w:tcBorders>
          </w:tcPr>
          <w:p w14:paraId="28374EE0" w14:textId="77777777" w:rsidR="00F76F63" w:rsidRDefault="004545D8">
            <w:pPr>
              <w:pStyle w:val="TableParagraph"/>
              <w:spacing w:before="147"/>
              <w:ind w:left="405"/>
              <w:rPr>
                <w:sz w:val="19"/>
              </w:rPr>
            </w:pPr>
            <w:r>
              <w:rPr>
                <w:color w:val="12161F"/>
                <w:sz w:val="19"/>
              </w:rPr>
              <w:t>I</w:t>
            </w:r>
            <w:r>
              <w:rPr>
                <w:color w:val="12161F"/>
                <w:spacing w:val="-5"/>
                <w:sz w:val="19"/>
              </w:rPr>
              <w:t xml:space="preserve"> </w:t>
            </w:r>
            <w:r>
              <w:rPr>
                <w:color w:val="12161F"/>
                <w:sz w:val="19"/>
              </w:rPr>
              <w:t>can</w:t>
            </w:r>
            <w:r>
              <w:rPr>
                <w:color w:val="12161F"/>
                <w:spacing w:val="-4"/>
                <w:sz w:val="19"/>
              </w:rPr>
              <w:t xml:space="preserve"> </w:t>
            </w:r>
            <w:r>
              <w:rPr>
                <w:color w:val="12161F"/>
                <w:sz w:val="19"/>
              </w:rPr>
              <w:t>feel</w:t>
            </w:r>
            <w:r>
              <w:rPr>
                <w:color w:val="12161F"/>
                <w:spacing w:val="-5"/>
                <w:sz w:val="19"/>
              </w:rPr>
              <w:t xml:space="preserve"> </w:t>
            </w:r>
            <w:r>
              <w:rPr>
                <w:color w:val="12161F"/>
                <w:sz w:val="19"/>
              </w:rPr>
              <w:t>myself</w:t>
            </w:r>
            <w:r>
              <w:rPr>
                <w:color w:val="12161F"/>
                <w:spacing w:val="-5"/>
                <w:sz w:val="19"/>
              </w:rPr>
              <w:t xml:space="preserve"> </w:t>
            </w:r>
            <w:r>
              <w:rPr>
                <w:color w:val="12161F"/>
                <w:sz w:val="19"/>
              </w:rPr>
              <w:t>getting</w:t>
            </w:r>
            <w:r>
              <w:rPr>
                <w:color w:val="12161F"/>
                <w:spacing w:val="-5"/>
                <w:sz w:val="19"/>
              </w:rPr>
              <w:t xml:space="preserve"> </w:t>
            </w:r>
            <w:r>
              <w:rPr>
                <w:color w:val="12161F"/>
                <w:sz w:val="19"/>
              </w:rPr>
              <w:t>better</w:t>
            </w:r>
            <w:r>
              <w:rPr>
                <w:color w:val="12161F"/>
                <w:spacing w:val="-6"/>
                <w:sz w:val="19"/>
              </w:rPr>
              <w:t xml:space="preserve"> </w:t>
            </w:r>
            <w:r>
              <w:rPr>
                <w:color w:val="12161F"/>
                <w:sz w:val="19"/>
              </w:rPr>
              <w:t>and</w:t>
            </w:r>
            <w:r>
              <w:rPr>
                <w:color w:val="12161F"/>
                <w:spacing w:val="-4"/>
                <w:sz w:val="19"/>
              </w:rPr>
              <w:t xml:space="preserve"> </w:t>
            </w:r>
            <w:r>
              <w:rPr>
                <w:color w:val="12161F"/>
                <w:sz w:val="19"/>
              </w:rPr>
              <w:t>better</w:t>
            </w:r>
            <w:r>
              <w:rPr>
                <w:color w:val="12161F"/>
                <w:spacing w:val="-4"/>
                <w:sz w:val="19"/>
              </w:rPr>
              <w:t xml:space="preserve"> </w:t>
            </w:r>
            <w:r>
              <w:rPr>
                <w:color w:val="12161F"/>
                <w:sz w:val="19"/>
              </w:rPr>
              <w:t>at</w:t>
            </w:r>
            <w:r>
              <w:rPr>
                <w:color w:val="12161F"/>
                <w:spacing w:val="-3"/>
                <w:sz w:val="19"/>
              </w:rPr>
              <w:t xml:space="preserve"> </w:t>
            </w:r>
            <w:r>
              <w:rPr>
                <w:color w:val="12161F"/>
                <w:sz w:val="19"/>
              </w:rPr>
              <w:t>dealing</w:t>
            </w:r>
            <w:r>
              <w:rPr>
                <w:color w:val="12161F"/>
                <w:spacing w:val="-6"/>
                <w:sz w:val="19"/>
              </w:rPr>
              <w:t xml:space="preserve"> </w:t>
            </w:r>
            <w:r>
              <w:rPr>
                <w:color w:val="12161F"/>
                <w:sz w:val="19"/>
              </w:rPr>
              <w:t>with</w:t>
            </w:r>
            <w:r>
              <w:rPr>
                <w:color w:val="12161F"/>
                <w:spacing w:val="-3"/>
                <w:sz w:val="19"/>
              </w:rPr>
              <w:t xml:space="preserve"> </w:t>
            </w:r>
            <w:r>
              <w:rPr>
                <w:color w:val="12161F"/>
                <w:spacing w:val="-2"/>
                <w:sz w:val="19"/>
              </w:rPr>
              <w:t>things</w:t>
            </w:r>
          </w:p>
        </w:tc>
        <w:tc>
          <w:tcPr>
            <w:tcW w:w="3102" w:type="dxa"/>
            <w:tcBorders>
              <w:top w:val="single" w:sz="8" w:space="0" w:color="12161F"/>
              <w:bottom w:val="single" w:sz="8" w:space="0" w:color="12161F"/>
            </w:tcBorders>
          </w:tcPr>
          <w:p w14:paraId="28374EE1" w14:textId="77777777" w:rsidR="00F76F63" w:rsidRDefault="004545D8">
            <w:pPr>
              <w:pStyle w:val="TableParagraph"/>
              <w:spacing w:before="32"/>
              <w:ind w:left="458" w:firstLine="189"/>
              <w:rPr>
                <w:sz w:val="19"/>
              </w:rPr>
            </w:pPr>
            <w:r>
              <w:rPr>
                <w:color w:val="12161F"/>
                <w:sz w:val="19"/>
              </w:rPr>
              <w:t>Generally</w:t>
            </w:r>
            <w:r>
              <w:rPr>
                <w:color w:val="12161F"/>
                <w:spacing w:val="-11"/>
                <w:sz w:val="19"/>
              </w:rPr>
              <w:t xml:space="preserve"> </w:t>
            </w:r>
            <w:r>
              <w:rPr>
                <w:color w:val="12161F"/>
                <w:sz w:val="19"/>
              </w:rPr>
              <w:t>better/</w:t>
            </w:r>
            <w:r>
              <w:rPr>
                <w:color w:val="12161F"/>
                <w:spacing w:val="-11"/>
                <w:sz w:val="19"/>
              </w:rPr>
              <w:t xml:space="preserve"> </w:t>
            </w:r>
            <w:r>
              <w:rPr>
                <w:color w:val="12161F"/>
                <w:sz w:val="19"/>
              </w:rPr>
              <w:t xml:space="preserve">good/ </w:t>
            </w:r>
            <w:r>
              <w:rPr>
                <w:color w:val="12161F"/>
                <w:spacing w:val="-2"/>
                <w:sz w:val="19"/>
              </w:rPr>
              <w:t>improved</w:t>
            </w:r>
          </w:p>
        </w:tc>
      </w:tr>
      <w:tr w:rsidR="00F76F63" w14:paraId="28374EEA" w14:textId="77777777">
        <w:trPr>
          <w:trHeight w:val="781"/>
        </w:trPr>
        <w:tc>
          <w:tcPr>
            <w:tcW w:w="1252" w:type="dxa"/>
            <w:tcBorders>
              <w:top w:val="single" w:sz="8" w:space="0" w:color="12161F"/>
              <w:bottom w:val="single" w:sz="8" w:space="0" w:color="12161F"/>
            </w:tcBorders>
          </w:tcPr>
          <w:p w14:paraId="28374EE3" w14:textId="77777777" w:rsidR="00F76F63" w:rsidRDefault="00F76F63">
            <w:pPr>
              <w:pStyle w:val="TableParagraph"/>
              <w:spacing w:before="42"/>
              <w:rPr>
                <w:b/>
                <w:sz w:val="19"/>
              </w:rPr>
            </w:pPr>
          </w:p>
          <w:p w14:paraId="28374EE4" w14:textId="77777777" w:rsidR="00F76F63" w:rsidRDefault="004545D8">
            <w:pPr>
              <w:pStyle w:val="TableParagraph"/>
              <w:ind w:left="312"/>
              <w:rPr>
                <w:sz w:val="19"/>
              </w:rPr>
            </w:pPr>
            <w:r>
              <w:rPr>
                <w:color w:val="12161F"/>
                <w:spacing w:val="-5"/>
                <w:sz w:val="19"/>
              </w:rPr>
              <w:t>H10</w:t>
            </w:r>
          </w:p>
        </w:tc>
        <w:tc>
          <w:tcPr>
            <w:tcW w:w="1837" w:type="dxa"/>
            <w:tcBorders>
              <w:top w:val="single" w:sz="8" w:space="0" w:color="12161F"/>
              <w:bottom w:val="single" w:sz="8" w:space="0" w:color="12161F"/>
            </w:tcBorders>
          </w:tcPr>
          <w:p w14:paraId="28374EE5" w14:textId="77777777" w:rsidR="00F76F63" w:rsidRDefault="00F76F63">
            <w:pPr>
              <w:pStyle w:val="TableParagraph"/>
              <w:spacing w:before="42"/>
              <w:rPr>
                <w:b/>
                <w:sz w:val="19"/>
              </w:rPr>
            </w:pPr>
          </w:p>
          <w:p w14:paraId="28374EE6" w14:textId="77777777" w:rsidR="00F76F63" w:rsidRDefault="004545D8">
            <w:pPr>
              <w:pStyle w:val="TableParagraph"/>
              <w:ind w:right="457"/>
              <w:jc w:val="right"/>
              <w:rPr>
                <w:sz w:val="19"/>
              </w:rPr>
            </w:pPr>
            <w:r>
              <w:rPr>
                <w:color w:val="12161F"/>
                <w:spacing w:val="-2"/>
                <w:sz w:val="19"/>
              </w:rPr>
              <w:t>Improved</w:t>
            </w:r>
          </w:p>
        </w:tc>
        <w:tc>
          <w:tcPr>
            <w:tcW w:w="9218" w:type="dxa"/>
            <w:tcBorders>
              <w:top w:val="single" w:sz="8" w:space="0" w:color="12161F"/>
              <w:bottom w:val="single" w:sz="8" w:space="0" w:color="12161F"/>
            </w:tcBorders>
          </w:tcPr>
          <w:p w14:paraId="28374EE7" w14:textId="77777777" w:rsidR="00F76F63" w:rsidRDefault="00F76F63">
            <w:pPr>
              <w:pStyle w:val="TableParagraph"/>
              <w:spacing w:before="42"/>
              <w:rPr>
                <w:b/>
                <w:sz w:val="19"/>
              </w:rPr>
            </w:pPr>
          </w:p>
          <w:p w14:paraId="28374EE8" w14:textId="77777777" w:rsidR="00F76F63" w:rsidRDefault="004545D8">
            <w:pPr>
              <w:pStyle w:val="TableParagraph"/>
              <w:ind w:left="405"/>
              <w:rPr>
                <w:sz w:val="19"/>
              </w:rPr>
            </w:pPr>
            <w:r>
              <w:rPr>
                <w:color w:val="12161F"/>
                <w:sz w:val="19"/>
              </w:rPr>
              <w:t>I</w:t>
            </w:r>
            <w:r>
              <w:rPr>
                <w:color w:val="12161F"/>
                <w:spacing w:val="-4"/>
                <w:sz w:val="19"/>
              </w:rPr>
              <w:t xml:space="preserve"> </w:t>
            </w:r>
            <w:r>
              <w:rPr>
                <w:color w:val="12161F"/>
                <w:sz w:val="19"/>
              </w:rPr>
              <w:t>am</w:t>
            </w:r>
            <w:r>
              <w:rPr>
                <w:color w:val="12161F"/>
                <w:spacing w:val="-3"/>
                <w:sz w:val="19"/>
              </w:rPr>
              <w:t xml:space="preserve"> </w:t>
            </w:r>
            <w:r>
              <w:rPr>
                <w:color w:val="12161F"/>
                <w:sz w:val="19"/>
              </w:rPr>
              <w:t>able</w:t>
            </w:r>
            <w:r>
              <w:rPr>
                <w:color w:val="12161F"/>
                <w:spacing w:val="-4"/>
                <w:sz w:val="19"/>
              </w:rPr>
              <w:t xml:space="preserve"> </w:t>
            </w:r>
            <w:r>
              <w:rPr>
                <w:color w:val="12161F"/>
                <w:sz w:val="19"/>
              </w:rPr>
              <w:t>to</w:t>
            </w:r>
            <w:r>
              <w:rPr>
                <w:color w:val="12161F"/>
                <w:spacing w:val="-3"/>
                <w:sz w:val="19"/>
              </w:rPr>
              <w:t xml:space="preserve"> </w:t>
            </w:r>
            <w:r>
              <w:rPr>
                <w:color w:val="12161F"/>
                <w:sz w:val="19"/>
              </w:rPr>
              <w:t>save</w:t>
            </w:r>
            <w:r>
              <w:rPr>
                <w:color w:val="12161F"/>
                <w:spacing w:val="-4"/>
                <w:sz w:val="19"/>
              </w:rPr>
              <w:t xml:space="preserve"> </w:t>
            </w:r>
            <w:r>
              <w:rPr>
                <w:color w:val="12161F"/>
                <w:sz w:val="19"/>
              </w:rPr>
              <w:t>money</w:t>
            </w:r>
            <w:r>
              <w:rPr>
                <w:color w:val="12161F"/>
                <w:spacing w:val="-5"/>
                <w:sz w:val="19"/>
              </w:rPr>
              <w:t xml:space="preserve"> </w:t>
            </w:r>
            <w:r>
              <w:rPr>
                <w:color w:val="12161F"/>
                <w:sz w:val="19"/>
              </w:rPr>
              <w:t>now</w:t>
            </w:r>
            <w:r>
              <w:rPr>
                <w:color w:val="12161F"/>
                <w:spacing w:val="-4"/>
                <w:sz w:val="19"/>
              </w:rPr>
              <w:t xml:space="preserve"> </w:t>
            </w:r>
            <w:r>
              <w:rPr>
                <w:color w:val="12161F"/>
                <w:sz w:val="19"/>
              </w:rPr>
              <w:t>and</w:t>
            </w:r>
            <w:r>
              <w:rPr>
                <w:color w:val="12161F"/>
                <w:spacing w:val="-3"/>
                <w:sz w:val="19"/>
              </w:rPr>
              <w:t xml:space="preserve"> </w:t>
            </w:r>
            <w:r>
              <w:rPr>
                <w:color w:val="12161F"/>
                <w:sz w:val="19"/>
              </w:rPr>
              <w:t>my</w:t>
            </w:r>
            <w:r>
              <w:rPr>
                <w:color w:val="12161F"/>
                <w:spacing w:val="-3"/>
                <w:sz w:val="19"/>
              </w:rPr>
              <w:t xml:space="preserve"> </w:t>
            </w:r>
            <w:r>
              <w:rPr>
                <w:color w:val="12161F"/>
                <w:sz w:val="19"/>
              </w:rPr>
              <w:t>bills</w:t>
            </w:r>
            <w:r>
              <w:rPr>
                <w:color w:val="12161F"/>
                <w:spacing w:val="-3"/>
                <w:sz w:val="19"/>
              </w:rPr>
              <w:t xml:space="preserve"> </w:t>
            </w:r>
            <w:r>
              <w:rPr>
                <w:color w:val="12161F"/>
                <w:sz w:val="19"/>
              </w:rPr>
              <w:t>are</w:t>
            </w:r>
            <w:r>
              <w:rPr>
                <w:color w:val="12161F"/>
                <w:spacing w:val="-6"/>
                <w:sz w:val="19"/>
              </w:rPr>
              <w:t xml:space="preserve"> </w:t>
            </w:r>
            <w:r>
              <w:rPr>
                <w:color w:val="12161F"/>
                <w:sz w:val="19"/>
              </w:rPr>
              <w:t>paid</w:t>
            </w:r>
            <w:r>
              <w:rPr>
                <w:color w:val="12161F"/>
                <w:spacing w:val="-3"/>
                <w:sz w:val="19"/>
              </w:rPr>
              <w:t xml:space="preserve"> </w:t>
            </w:r>
            <w:r>
              <w:rPr>
                <w:color w:val="12161F"/>
                <w:sz w:val="19"/>
              </w:rPr>
              <w:t>on</w:t>
            </w:r>
            <w:r>
              <w:rPr>
                <w:color w:val="12161F"/>
                <w:spacing w:val="-2"/>
                <w:sz w:val="19"/>
              </w:rPr>
              <w:t xml:space="preserve"> </w:t>
            </w:r>
            <w:r>
              <w:rPr>
                <w:color w:val="12161F"/>
                <w:sz w:val="19"/>
              </w:rPr>
              <w:t>time</w:t>
            </w:r>
            <w:r>
              <w:rPr>
                <w:color w:val="12161F"/>
                <w:spacing w:val="-4"/>
                <w:sz w:val="19"/>
              </w:rPr>
              <w:t xml:space="preserve"> </w:t>
            </w:r>
            <w:r>
              <w:rPr>
                <w:color w:val="12161F"/>
                <w:sz w:val="19"/>
              </w:rPr>
              <w:t>and</w:t>
            </w:r>
            <w:r>
              <w:rPr>
                <w:color w:val="12161F"/>
                <w:spacing w:val="-3"/>
                <w:sz w:val="19"/>
              </w:rPr>
              <w:t xml:space="preserve"> </w:t>
            </w:r>
            <w:r>
              <w:rPr>
                <w:color w:val="12161F"/>
                <w:sz w:val="19"/>
              </w:rPr>
              <w:t>I</w:t>
            </w:r>
            <w:r>
              <w:rPr>
                <w:color w:val="12161F"/>
                <w:spacing w:val="-3"/>
                <w:sz w:val="19"/>
              </w:rPr>
              <w:t xml:space="preserve"> </w:t>
            </w:r>
            <w:r>
              <w:rPr>
                <w:color w:val="12161F"/>
                <w:sz w:val="19"/>
              </w:rPr>
              <w:t>have</w:t>
            </w:r>
            <w:r>
              <w:rPr>
                <w:color w:val="12161F"/>
                <w:spacing w:val="-4"/>
                <w:sz w:val="19"/>
              </w:rPr>
              <w:t xml:space="preserve"> </w:t>
            </w:r>
            <w:r>
              <w:rPr>
                <w:color w:val="12161F"/>
                <w:sz w:val="19"/>
              </w:rPr>
              <w:t>no</w:t>
            </w:r>
            <w:r>
              <w:rPr>
                <w:color w:val="12161F"/>
                <w:spacing w:val="-3"/>
                <w:sz w:val="19"/>
              </w:rPr>
              <w:t xml:space="preserve"> </w:t>
            </w:r>
            <w:r>
              <w:rPr>
                <w:color w:val="12161F"/>
                <w:sz w:val="19"/>
              </w:rPr>
              <w:t>debt</w:t>
            </w:r>
            <w:r>
              <w:rPr>
                <w:color w:val="12161F"/>
                <w:spacing w:val="-2"/>
                <w:sz w:val="19"/>
              </w:rPr>
              <w:t xml:space="preserve"> </w:t>
            </w:r>
            <w:r>
              <w:rPr>
                <w:color w:val="12161F"/>
                <w:sz w:val="19"/>
              </w:rPr>
              <w:t>in</w:t>
            </w:r>
            <w:r>
              <w:rPr>
                <w:color w:val="12161F"/>
                <w:spacing w:val="-2"/>
                <w:sz w:val="19"/>
              </w:rPr>
              <w:t xml:space="preserve"> Australia</w:t>
            </w:r>
          </w:p>
        </w:tc>
        <w:tc>
          <w:tcPr>
            <w:tcW w:w="3102" w:type="dxa"/>
            <w:tcBorders>
              <w:top w:val="single" w:sz="8" w:space="0" w:color="12161F"/>
              <w:bottom w:val="single" w:sz="8" w:space="0" w:color="12161F"/>
            </w:tcBorders>
          </w:tcPr>
          <w:p w14:paraId="28374EE9" w14:textId="77777777" w:rsidR="00F76F63" w:rsidRDefault="004545D8">
            <w:pPr>
              <w:pStyle w:val="TableParagraph"/>
              <w:spacing w:before="44"/>
              <w:ind w:left="458" w:right="122" w:firstLine="189"/>
              <w:rPr>
                <w:sz w:val="19"/>
              </w:rPr>
            </w:pPr>
            <w:r>
              <w:rPr>
                <w:color w:val="12161F"/>
                <w:sz w:val="19"/>
              </w:rPr>
              <w:t>Money</w:t>
            </w:r>
            <w:r>
              <w:rPr>
                <w:color w:val="12161F"/>
                <w:spacing w:val="-11"/>
                <w:sz w:val="19"/>
              </w:rPr>
              <w:t xml:space="preserve"> </w:t>
            </w:r>
            <w:r>
              <w:rPr>
                <w:color w:val="12161F"/>
                <w:sz w:val="19"/>
              </w:rPr>
              <w:t>-</w:t>
            </w:r>
            <w:r>
              <w:rPr>
                <w:color w:val="12161F"/>
                <w:spacing w:val="-11"/>
                <w:sz w:val="19"/>
              </w:rPr>
              <w:t xml:space="preserve"> </w:t>
            </w:r>
            <w:r>
              <w:rPr>
                <w:color w:val="12161F"/>
                <w:sz w:val="19"/>
              </w:rPr>
              <w:t>amount/</w:t>
            </w:r>
            <w:r>
              <w:rPr>
                <w:color w:val="12161F"/>
                <w:spacing w:val="-11"/>
                <w:sz w:val="19"/>
              </w:rPr>
              <w:t xml:space="preserve"> </w:t>
            </w:r>
            <w:r>
              <w:rPr>
                <w:color w:val="12161F"/>
                <w:sz w:val="19"/>
              </w:rPr>
              <w:t>payments, Advice about finances/ budgeting/ saving</w:t>
            </w:r>
          </w:p>
        </w:tc>
      </w:tr>
      <w:tr w:rsidR="00F76F63" w14:paraId="28374EEF" w14:textId="77777777">
        <w:trPr>
          <w:trHeight w:val="359"/>
        </w:trPr>
        <w:tc>
          <w:tcPr>
            <w:tcW w:w="1252" w:type="dxa"/>
            <w:tcBorders>
              <w:top w:val="single" w:sz="8" w:space="0" w:color="12161F"/>
              <w:bottom w:val="single" w:sz="8" w:space="0" w:color="12161F"/>
            </w:tcBorders>
          </w:tcPr>
          <w:p w14:paraId="28374EEB" w14:textId="77777777" w:rsidR="00F76F63" w:rsidRDefault="004545D8">
            <w:pPr>
              <w:pStyle w:val="TableParagraph"/>
              <w:spacing w:before="63"/>
              <w:ind w:left="312"/>
              <w:rPr>
                <w:sz w:val="19"/>
              </w:rPr>
            </w:pPr>
            <w:r>
              <w:rPr>
                <w:color w:val="12161F"/>
                <w:spacing w:val="-5"/>
                <w:sz w:val="19"/>
              </w:rPr>
              <w:t>H30</w:t>
            </w:r>
          </w:p>
        </w:tc>
        <w:tc>
          <w:tcPr>
            <w:tcW w:w="1837" w:type="dxa"/>
            <w:tcBorders>
              <w:top w:val="single" w:sz="8" w:space="0" w:color="12161F"/>
              <w:bottom w:val="single" w:sz="8" w:space="0" w:color="12161F"/>
            </w:tcBorders>
          </w:tcPr>
          <w:p w14:paraId="28374EEC" w14:textId="77777777" w:rsidR="00F76F63" w:rsidRDefault="004545D8">
            <w:pPr>
              <w:pStyle w:val="TableParagraph"/>
              <w:spacing w:before="63"/>
              <w:ind w:right="405"/>
              <w:jc w:val="right"/>
              <w:rPr>
                <w:sz w:val="19"/>
              </w:rPr>
            </w:pPr>
            <w:r>
              <w:rPr>
                <w:color w:val="12161F"/>
                <w:sz w:val="19"/>
              </w:rPr>
              <w:t>Got</w:t>
            </w:r>
            <w:r>
              <w:rPr>
                <w:color w:val="12161F"/>
                <w:spacing w:val="-2"/>
                <w:sz w:val="19"/>
              </w:rPr>
              <w:t xml:space="preserve"> worse</w:t>
            </w:r>
          </w:p>
        </w:tc>
        <w:tc>
          <w:tcPr>
            <w:tcW w:w="9218" w:type="dxa"/>
            <w:tcBorders>
              <w:top w:val="single" w:sz="8" w:space="0" w:color="12161F"/>
              <w:bottom w:val="single" w:sz="8" w:space="0" w:color="12161F"/>
            </w:tcBorders>
          </w:tcPr>
          <w:p w14:paraId="28374EED" w14:textId="77777777" w:rsidR="00F76F63" w:rsidRDefault="004545D8">
            <w:pPr>
              <w:pStyle w:val="TableParagraph"/>
              <w:spacing w:before="63"/>
              <w:ind w:left="405"/>
              <w:rPr>
                <w:sz w:val="19"/>
              </w:rPr>
            </w:pPr>
            <w:r>
              <w:rPr>
                <w:color w:val="12161F"/>
                <w:sz w:val="19"/>
              </w:rPr>
              <w:t>Had</w:t>
            </w:r>
            <w:r>
              <w:rPr>
                <w:color w:val="12161F"/>
                <w:spacing w:val="-3"/>
                <w:sz w:val="19"/>
              </w:rPr>
              <w:t xml:space="preserve"> </w:t>
            </w:r>
            <w:r>
              <w:rPr>
                <w:color w:val="12161F"/>
                <w:sz w:val="19"/>
              </w:rPr>
              <w:t>to</w:t>
            </w:r>
            <w:r>
              <w:rPr>
                <w:color w:val="12161F"/>
                <w:spacing w:val="-3"/>
                <w:sz w:val="19"/>
              </w:rPr>
              <w:t xml:space="preserve"> </w:t>
            </w:r>
            <w:r>
              <w:rPr>
                <w:color w:val="12161F"/>
                <w:sz w:val="19"/>
              </w:rPr>
              <w:t>deal</w:t>
            </w:r>
            <w:r>
              <w:rPr>
                <w:color w:val="12161F"/>
                <w:spacing w:val="-6"/>
                <w:sz w:val="19"/>
              </w:rPr>
              <w:t xml:space="preserve"> </w:t>
            </w:r>
            <w:r>
              <w:rPr>
                <w:color w:val="12161F"/>
                <w:sz w:val="19"/>
              </w:rPr>
              <w:t>with</w:t>
            </w:r>
            <w:r>
              <w:rPr>
                <w:color w:val="12161F"/>
                <w:spacing w:val="-3"/>
                <w:sz w:val="19"/>
              </w:rPr>
              <w:t xml:space="preserve"> </w:t>
            </w:r>
            <w:r>
              <w:rPr>
                <w:color w:val="12161F"/>
                <w:sz w:val="19"/>
              </w:rPr>
              <w:t>a</w:t>
            </w:r>
            <w:r>
              <w:rPr>
                <w:color w:val="12161F"/>
                <w:spacing w:val="-5"/>
                <w:sz w:val="19"/>
              </w:rPr>
              <w:t xml:space="preserve"> </w:t>
            </w:r>
            <w:r>
              <w:rPr>
                <w:color w:val="12161F"/>
                <w:sz w:val="19"/>
              </w:rPr>
              <w:t>rude</w:t>
            </w:r>
            <w:r>
              <w:rPr>
                <w:color w:val="12161F"/>
                <w:spacing w:val="-5"/>
                <w:sz w:val="19"/>
              </w:rPr>
              <w:t xml:space="preserve"> </w:t>
            </w:r>
            <w:r>
              <w:rPr>
                <w:color w:val="12161F"/>
                <w:sz w:val="19"/>
              </w:rPr>
              <w:t>client</w:t>
            </w:r>
            <w:r>
              <w:rPr>
                <w:color w:val="12161F"/>
                <w:spacing w:val="-2"/>
                <w:sz w:val="19"/>
              </w:rPr>
              <w:t xml:space="preserve"> </w:t>
            </w:r>
            <w:r>
              <w:rPr>
                <w:color w:val="12161F"/>
                <w:sz w:val="19"/>
              </w:rPr>
              <w:t>account</w:t>
            </w:r>
            <w:r>
              <w:rPr>
                <w:color w:val="12161F"/>
                <w:spacing w:val="-3"/>
                <w:sz w:val="19"/>
              </w:rPr>
              <w:t xml:space="preserve"> </w:t>
            </w:r>
            <w:r>
              <w:rPr>
                <w:color w:val="12161F"/>
                <w:spacing w:val="-2"/>
                <w:sz w:val="19"/>
              </w:rPr>
              <w:t>manager</w:t>
            </w:r>
          </w:p>
        </w:tc>
        <w:tc>
          <w:tcPr>
            <w:tcW w:w="3102" w:type="dxa"/>
            <w:tcBorders>
              <w:top w:val="single" w:sz="8" w:space="0" w:color="12161F"/>
              <w:bottom w:val="single" w:sz="8" w:space="0" w:color="12161F"/>
            </w:tcBorders>
          </w:tcPr>
          <w:p w14:paraId="28374EEE" w14:textId="77777777" w:rsidR="00F76F63" w:rsidRDefault="00F76F63">
            <w:pPr>
              <w:pStyle w:val="TableParagraph"/>
              <w:rPr>
                <w:rFonts w:ascii="Times New Roman"/>
                <w:sz w:val="18"/>
              </w:rPr>
            </w:pPr>
          </w:p>
        </w:tc>
      </w:tr>
      <w:tr w:rsidR="00F76F63" w14:paraId="28374EF4" w14:textId="77777777">
        <w:trPr>
          <w:trHeight w:val="359"/>
        </w:trPr>
        <w:tc>
          <w:tcPr>
            <w:tcW w:w="1252" w:type="dxa"/>
            <w:tcBorders>
              <w:top w:val="single" w:sz="8" w:space="0" w:color="12161F"/>
              <w:bottom w:val="single" w:sz="8" w:space="0" w:color="12161F"/>
            </w:tcBorders>
          </w:tcPr>
          <w:p w14:paraId="28374EF0" w14:textId="77777777" w:rsidR="00F76F63" w:rsidRDefault="004545D8">
            <w:pPr>
              <w:pStyle w:val="TableParagraph"/>
              <w:spacing w:before="66"/>
              <w:ind w:left="312"/>
              <w:rPr>
                <w:sz w:val="19"/>
              </w:rPr>
            </w:pPr>
            <w:r>
              <w:rPr>
                <w:color w:val="12161F"/>
                <w:spacing w:val="-5"/>
                <w:sz w:val="19"/>
              </w:rPr>
              <w:t>H10</w:t>
            </w:r>
          </w:p>
        </w:tc>
        <w:tc>
          <w:tcPr>
            <w:tcW w:w="1837" w:type="dxa"/>
            <w:tcBorders>
              <w:top w:val="single" w:sz="8" w:space="0" w:color="12161F"/>
              <w:bottom w:val="single" w:sz="8" w:space="0" w:color="12161F"/>
            </w:tcBorders>
          </w:tcPr>
          <w:p w14:paraId="28374EF1" w14:textId="77777777" w:rsidR="00F76F63" w:rsidRDefault="004545D8">
            <w:pPr>
              <w:pStyle w:val="TableParagraph"/>
              <w:spacing w:before="66"/>
              <w:ind w:right="457"/>
              <w:jc w:val="right"/>
              <w:rPr>
                <w:sz w:val="19"/>
              </w:rPr>
            </w:pPr>
            <w:r>
              <w:rPr>
                <w:color w:val="12161F"/>
                <w:spacing w:val="-2"/>
                <w:sz w:val="19"/>
              </w:rPr>
              <w:t>Improved</w:t>
            </w:r>
          </w:p>
        </w:tc>
        <w:tc>
          <w:tcPr>
            <w:tcW w:w="9218" w:type="dxa"/>
            <w:tcBorders>
              <w:top w:val="single" w:sz="8" w:space="0" w:color="12161F"/>
              <w:bottom w:val="single" w:sz="8" w:space="0" w:color="12161F"/>
            </w:tcBorders>
          </w:tcPr>
          <w:p w14:paraId="28374EF2" w14:textId="77777777" w:rsidR="00F76F63" w:rsidRDefault="004545D8">
            <w:pPr>
              <w:pStyle w:val="TableParagraph"/>
              <w:spacing w:before="66"/>
              <w:ind w:left="405"/>
              <w:rPr>
                <w:sz w:val="19"/>
              </w:rPr>
            </w:pPr>
            <w:r>
              <w:rPr>
                <w:color w:val="12161F"/>
                <w:sz w:val="19"/>
              </w:rPr>
              <w:t>Don't</w:t>
            </w:r>
            <w:r>
              <w:rPr>
                <w:color w:val="12161F"/>
                <w:spacing w:val="-5"/>
                <w:sz w:val="19"/>
              </w:rPr>
              <w:t xml:space="preserve"> </w:t>
            </w:r>
            <w:r>
              <w:rPr>
                <w:color w:val="12161F"/>
                <w:spacing w:val="-4"/>
                <w:sz w:val="19"/>
              </w:rPr>
              <w:t>know</w:t>
            </w:r>
          </w:p>
        </w:tc>
        <w:tc>
          <w:tcPr>
            <w:tcW w:w="3102" w:type="dxa"/>
            <w:tcBorders>
              <w:top w:val="single" w:sz="8" w:space="0" w:color="12161F"/>
              <w:bottom w:val="single" w:sz="8" w:space="0" w:color="12161F"/>
            </w:tcBorders>
          </w:tcPr>
          <w:p w14:paraId="28374EF3" w14:textId="77777777" w:rsidR="00F76F63" w:rsidRDefault="004545D8">
            <w:pPr>
              <w:pStyle w:val="TableParagraph"/>
              <w:spacing w:before="66"/>
              <w:ind w:left="648"/>
              <w:rPr>
                <w:sz w:val="19"/>
              </w:rPr>
            </w:pPr>
            <w:r>
              <w:rPr>
                <w:color w:val="12161F"/>
                <w:spacing w:val="-2"/>
                <w:sz w:val="19"/>
              </w:rPr>
              <w:t>Unsure</w:t>
            </w:r>
          </w:p>
        </w:tc>
      </w:tr>
      <w:tr w:rsidR="00F76F63" w14:paraId="28374EF9" w14:textId="77777777">
        <w:trPr>
          <w:trHeight w:val="361"/>
        </w:trPr>
        <w:tc>
          <w:tcPr>
            <w:tcW w:w="1252" w:type="dxa"/>
            <w:tcBorders>
              <w:top w:val="single" w:sz="8" w:space="0" w:color="12161F"/>
              <w:bottom w:val="single" w:sz="8" w:space="0" w:color="12161F"/>
            </w:tcBorders>
          </w:tcPr>
          <w:p w14:paraId="28374EF5" w14:textId="77777777" w:rsidR="00F76F63" w:rsidRDefault="004545D8">
            <w:pPr>
              <w:pStyle w:val="TableParagraph"/>
              <w:spacing w:before="66"/>
              <w:ind w:left="312"/>
              <w:rPr>
                <w:sz w:val="19"/>
              </w:rPr>
            </w:pPr>
            <w:r>
              <w:rPr>
                <w:color w:val="12161F"/>
                <w:spacing w:val="-5"/>
                <w:sz w:val="19"/>
              </w:rPr>
              <w:t>H10</w:t>
            </w:r>
          </w:p>
        </w:tc>
        <w:tc>
          <w:tcPr>
            <w:tcW w:w="1837" w:type="dxa"/>
            <w:tcBorders>
              <w:top w:val="single" w:sz="8" w:space="0" w:color="12161F"/>
              <w:bottom w:val="single" w:sz="8" w:space="0" w:color="12161F"/>
            </w:tcBorders>
          </w:tcPr>
          <w:p w14:paraId="28374EF6" w14:textId="77777777" w:rsidR="00F76F63" w:rsidRDefault="004545D8">
            <w:pPr>
              <w:pStyle w:val="TableParagraph"/>
              <w:spacing w:before="66"/>
              <w:ind w:right="457"/>
              <w:jc w:val="right"/>
              <w:rPr>
                <w:sz w:val="19"/>
              </w:rPr>
            </w:pPr>
            <w:r>
              <w:rPr>
                <w:color w:val="12161F"/>
                <w:spacing w:val="-2"/>
                <w:sz w:val="19"/>
              </w:rPr>
              <w:t>Improved</w:t>
            </w:r>
          </w:p>
        </w:tc>
        <w:tc>
          <w:tcPr>
            <w:tcW w:w="9218" w:type="dxa"/>
            <w:tcBorders>
              <w:top w:val="single" w:sz="8" w:space="0" w:color="12161F"/>
              <w:bottom w:val="single" w:sz="8" w:space="0" w:color="12161F"/>
            </w:tcBorders>
          </w:tcPr>
          <w:p w14:paraId="28374EF7" w14:textId="77777777" w:rsidR="00F76F63" w:rsidRDefault="004545D8">
            <w:pPr>
              <w:pStyle w:val="TableParagraph"/>
              <w:spacing w:before="66"/>
              <w:ind w:left="405"/>
              <w:rPr>
                <w:sz w:val="19"/>
              </w:rPr>
            </w:pPr>
            <w:r>
              <w:rPr>
                <w:color w:val="12161F"/>
                <w:sz w:val="19"/>
              </w:rPr>
              <w:t>can't</w:t>
            </w:r>
            <w:r>
              <w:rPr>
                <w:color w:val="12161F"/>
                <w:spacing w:val="-3"/>
                <w:sz w:val="19"/>
              </w:rPr>
              <w:t xml:space="preserve"> </w:t>
            </w:r>
            <w:r>
              <w:rPr>
                <w:color w:val="12161F"/>
                <w:sz w:val="19"/>
              </w:rPr>
              <w:t>really</w:t>
            </w:r>
            <w:r>
              <w:rPr>
                <w:color w:val="12161F"/>
                <w:spacing w:val="-4"/>
                <w:sz w:val="19"/>
              </w:rPr>
              <w:t xml:space="preserve"> </w:t>
            </w:r>
            <w:r>
              <w:rPr>
                <w:color w:val="12161F"/>
                <w:sz w:val="19"/>
              </w:rPr>
              <w:t>think</w:t>
            </w:r>
            <w:r>
              <w:rPr>
                <w:color w:val="12161F"/>
                <w:spacing w:val="-6"/>
                <w:sz w:val="19"/>
              </w:rPr>
              <w:t xml:space="preserve"> </w:t>
            </w:r>
            <w:r>
              <w:rPr>
                <w:color w:val="12161F"/>
                <w:sz w:val="19"/>
              </w:rPr>
              <w:t>right</w:t>
            </w:r>
            <w:r>
              <w:rPr>
                <w:color w:val="12161F"/>
                <w:spacing w:val="-4"/>
                <w:sz w:val="19"/>
              </w:rPr>
              <w:t xml:space="preserve"> </w:t>
            </w:r>
            <w:r>
              <w:rPr>
                <w:color w:val="12161F"/>
                <w:sz w:val="19"/>
              </w:rPr>
              <w:t>now</w:t>
            </w:r>
            <w:r>
              <w:rPr>
                <w:color w:val="12161F"/>
                <w:spacing w:val="-6"/>
                <w:sz w:val="19"/>
              </w:rPr>
              <w:t xml:space="preserve"> </w:t>
            </w:r>
            <w:r>
              <w:rPr>
                <w:color w:val="12161F"/>
                <w:sz w:val="19"/>
              </w:rPr>
              <w:t>but</w:t>
            </w:r>
            <w:r>
              <w:rPr>
                <w:color w:val="12161F"/>
                <w:spacing w:val="-4"/>
                <w:sz w:val="19"/>
              </w:rPr>
              <w:t xml:space="preserve"> </w:t>
            </w:r>
            <w:r>
              <w:rPr>
                <w:color w:val="12161F"/>
                <w:sz w:val="19"/>
              </w:rPr>
              <w:t>is</w:t>
            </w:r>
            <w:r>
              <w:rPr>
                <w:color w:val="12161F"/>
                <w:spacing w:val="-4"/>
                <w:sz w:val="19"/>
              </w:rPr>
              <w:t xml:space="preserve"> has.</w:t>
            </w:r>
          </w:p>
        </w:tc>
        <w:tc>
          <w:tcPr>
            <w:tcW w:w="3102" w:type="dxa"/>
            <w:tcBorders>
              <w:top w:val="single" w:sz="8" w:space="0" w:color="12161F"/>
              <w:bottom w:val="single" w:sz="8" w:space="0" w:color="12161F"/>
            </w:tcBorders>
          </w:tcPr>
          <w:p w14:paraId="28374EF8" w14:textId="77777777" w:rsidR="00F76F63" w:rsidRDefault="004545D8">
            <w:pPr>
              <w:pStyle w:val="TableParagraph"/>
              <w:spacing w:before="66"/>
              <w:ind w:left="648"/>
              <w:rPr>
                <w:sz w:val="19"/>
              </w:rPr>
            </w:pPr>
            <w:r>
              <w:rPr>
                <w:color w:val="12161F"/>
                <w:spacing w:val="-2"/>
                <w:sz w:val="19"/>
              </w:rPr>
              <w:t>Unsure</w:t>
            </w:r>
          </w:p>
        </w:tc>
      </w:tr>
      <w:tr w:rsidR="00F76F63" w14:paraId="28374EFE" w14:textId="77777777">
        <w:trPr>
          <w:trHeight w:val="359"/>
        </w:trPr>
        <w:tc>
          <w:tcPr>
            <w:tcW w:w="1252" w:type="dxa"/>
            <w:tcBorders>
              <w:top w:val="single" w:sz="8" w:space="0" w:color="12161F"/>
              <w:bottom w:val="single" w:sz="8" w:space="0" w:color="12161F"/>
            </w:tcBorders>
          </w:tcPr>
          <w:p w14:paraId="28374EFA" w14:textId="77777777" w:rsidR="00F76F63" w:rsidRDefault="004545D8">
            <w:pPr>
              <w:pStyle w:val="TableParagraph"/>
              <w:spacing w:before="63"/>
              <w:ind w:left="312"/>
              <w:rPr>
                <w:sz w:val="19"/>
              </w:rPr>
            </w:pPr>
            <w:r>
              <w:rPr>
                <w:color w:val="12161F"/>
                <w:spacing w:val="-5"/>
                <w:sz w:val="19"/>
              </w:rPr>
              <w:t>D30</w:t>
            </w:r>
          </w:p>
        </w:tc>
        <w:tc>
          <w:tcPr>
            <w:tcW w:w="1837" w:type="dxa"/>
            <w:tcBorders>
              <w:top w:val="single" w:sz="8" w:space="0" w:color="12161F"/>
              <w:bottom w:val="single" w:sz="8" w:space="0" w:color="12161F"/>
            </w:tcBorders>
          </w:tcPr>
          <w:p w14:paraId="28374EFB" w14:textId="77777777" w:rsidR="00F76F63" w:rsidRDefault="004545D8">
            <w:pPr>
              <w:pStyle w:val="TableParagraph"/>
              <w:spacing w:before="63"/>
              <w:ind w:right="457"/>
              <w:jc w:val="right"/>
              <w:rPr>
                <w:sz w:val="19"/>
              </w:rPr>
            </w:pPr>
            <w:r>
              <w:rPr>
                <w:color w:val="12161F"/>
                <w:spacing w:val="-2"/>
                <w:sz w:val="19"/>
              </w:rPr>
              <w:t>Improved</w:t>
            </w:r>
          </w:p>
        </w:tc>
        <w:tc>
          <w:tcPr>
            <w:tcW w:w="9218" w:type="dxa"/>
            <w:tcBorders>
              <w:top w:val="single" w:sz="8" w:space="0" w:color="12161F"/>
              <w:bottom w:val="single" w:sz="8" w:space="0" w:color="12161F"/>
            </w:tcBorders>
          </w:tcPr>
          <w:p w14:paraId="28374EFC" w14:textId="77777777" w:rsidR="00F76F63" w:rsidRDefault="004545D8">
            <w:pPr>
              <w:pStyle w:val="TableParagraph"/>
              <w:spacing w:before="63"/>
              <w:ind w:left="405"/>
              <w:rPr>
                <w:sz w:val="19"/>
              </w:rPr>
            </w:pPr>
            <w:r>
              <w:rPr>
                <w:color w:val="12161F"/>
                <w:sz w:val="19"/>
              </w:rPr>
              <w:t>Cannot</w:t>
            </w:r>
            <w:r>
              <w:rPr>
                <w:color w:val="12161F"/>
                <w:spacing w:val="-4"/>
                <w:sz w:val="19"/>
              </w:rPr>
              <w:t xml:space="preserve"> </w:t>
            </w:r>
            <w:r>
              <w:rPr>
                <w:color w:val="12161F"/>
                <w:sz w:val="19"/>
              </w:rPr>
              <w:t>be</w:t>
            </w:r>
            <w:r>
              <w:rPr>
                <w:color w:val="12161F"/>
                <w:spacing w:val="-4"/>
                <w:sz w:val="19"/>
              </w:rPr>
              <w:t xml:space="preserve"> </w:t>
            </w:r>
            <w:r>
              <w:rPr>
                <w:color w:val="12161F"/>
                <w:spacing w:val="-2"/>
                <w:sz w:val="19"/>
              </w:rPr>
              <w:t>specific</w:t>
            </w:r>
          </w:p>
        </w:tc>
        <w:tc>
          <w:tcPr>
            <w:tcW w:w="3102" w:type="dxa"/>
            <w:tcBorders>
              <w:top w:val="single" w:sz="8" w:space="0" w:color="12161F"/>
              <w:bottom w:val="single" w:sz="8" w:space="0" w:color="12161F"/>
            </w:tcBorders>
          </w:tcPr>
          <w:p w14:paraId="28374EFD" w14:textId="77777777" w:rsidR="00F76F63" w:rsidRDefault="004545D8">
            <w:pPr>
              <w:pStyle w:val="TableParagraph"/>
              <w:spacing w:before="63"/>
              <w:ind w:left="648"/>
              <w:rPr>
                <w:sz w:val="19"/>
              </w:rPr>
            </w:pPr>
            <w:r>
              <w:rPr>
                <w:color w:val="12161F"/>
                <w:spacing w:val="-2"/>
                <w:sz w:val="19"/>
              </w:rPr>
              <w:t>Unsure</w:t>
            </w:r>
          </w:p>
        </w:tc>
      </w:tr>
      <w:tr w:rsidR="00F76F63" w14:paraId="28374F03" w14:textId="77777777">
        <w:trPr>
          <w:trHeight w:val="524"/>
        </w:trPr>
        <w:tc>
          <w:tcPr>
            <w:tcW w:w="1252" w:type="dxa"/>
            <w:tcBorders>
              <w:top w:val="single" w:sz="8" w:space="0" w:color="12161F"/>
              <w:bottom w:val="single" w:sz="8" w:space="0" w:color="12161F"/>
            </w:tcBorders>
          </w:tcPr>
          <w:p w14:paraId="28374EFF" w14:textId="77777777" w:rsidR="00F76F63" w:rsidRDefault="004545D8">
            <w:pPr>
              <w:pStyle w:val="TableParagraph"/>
              <w:spacing w:before="147"/>
              <w:ind w:left="312"/>
              <w:rPr>
                <w:sz w:val="19"/>
              </w:rPr>
            </w:pPr>
            <w:r>
              <w:rPr>
                <w:color w:val="12161F"/>
                <w:spacing w:val="-5"/>
                <w:sz w:val="19"/>
              </w:rPr>
              <w:t>L10</w:t>
            </w:r>
          </w:p>
        </w:tc>
        <w:tc>
          <w:tcPr>
            <w:tcW w:w="1837" w:type="dxa"/>
            <w:tcBorders>
              <w:top w:val="single" w:sz="8" w:space="0" w:color="12161F"/>
              <w:bottom w:val="single" w:sz="8" w:space="0" w:color="12161F"/>
            </w:tcBorders>
          </w:tcPr>
          <w:p w14:paraId="28374F00" w14:textId="77777777" w:rsidR="00F76F63" w:rsidRDefault="004545D8">
            <w:pPr>
              <w:pStyle w:val="TableParagraph"/>
              <w:spacing w:before="147"/>
              <w:ind w:right="457"/>
              <w:jc w:val="right"/>
              <w:rPr>
                <w:sz w:val="19"/>
              </w:rPr>
            </w:pPr>
            <w:r>
              <w:rPr>
                <w:color w:val="12161F"/>
                <w:spacing w:val="-2"/>
                <w:sz w:val="19"/>
              </w:rPr>
              <w:t>Improved</w:t>
            </w:r>
          </w:p>
        </w:tc>
        <w:tc>
          <w:tcPr>
            <w:tcW w:w="9218" w:type="dxa"/>
            <w:tcBorders>
              <w:top w:val="single" w:sz="8" w:space="0" w:color="12161F"/>
              <w:bottom w:val="single" w:sz="8" w:space="0" w:color="12161F"/>
            </w:tcBorders>
          </w:tcPr>
          <w:p w14:paraId="28374F01" w14:textId="77777777" w:rsidR="00F76F63" w:rsidRDefault="004545D8">
            <w:pPr>
              <w:pStyle w:val="TableParagraph"/>
              <w:spacing w:before="147"/>
              <w:ind w:left="405"/>
              <w:rPr>
                <w:sz w:val="19"/>
              </w:rPr>
            </w:pPr>
            <w:r>
              <w:rPr>
                <w:color w:val="12161F"/>
                <w:sz w:val="19"/>
              </w:rPr>
              <w:t>Bit</w:t>
            </w:r>
            <w:r>
              <w:rPr>
                <w:color w:val="12161F"/>
                <w:spacing w:val="-4"/>
                <w:sz w:val="19"/>
              </w:rPr>
              <w:t xml:space="preserve"> </w:t>
            </w:r>
            <w:r>
              <w:rPr>
                <w:color w:val="12161F"/>
                <w:sz w:val="19"/>
              </w:rPr>
              <w:t>of</w:t>
            </w:r>
            <w:r>
              <w:rPr>
                <w:color w:val="12161F"/>
                <w:spacing w:val="-4"/>
                <w:sz w:val="19"/>
              </w:rPr>
              <w:t xml:space="preserve"> </w:t>
            </w:r>
            <w:r>
              <w:rPr>
                <w:color w:val="12161F"/>
                <w:sz w:val="19"/>
              </w:rPr>
              <w:t>everything</w:t>
            </w:r>
            <w:r>
              <w:rPr>
                <w:color w:val="12161F"/>
                <w:spacing w:val="-5"/>
                <w:sz w:val="19"/>
              </w:rPr>
              <w:t xml:space="preserve"> </w:t>
            </w:r>
            <w:r>
              <w:rPr>
                <w:color w:val="12161F"/>
                <w:sz w:val="19"/>
              </w:rPr>
              <w:t>has</w:t>
            </w:r>
            <w:r>
              <w:rPr>
                <w:color w:val="12161F"/>
                <w:spacing w:val="-4"/>
                <w:sz w:val="19"/>
              </w:rPr>
              <w:t xml:space="preserve"> </w:t>
            </w:r>
            <w:r>
              <w:rPr>
                <w:color w:val="12161F"/>
                <w:sz w:val="19"/>
              </w:rPr>
              <w:t>improved</w:t>
            </w:r>
            <w:r>
              <w:rPr>
                <w:color w:val="12161F"/>
                <w:spacing w:val="-5"/>
                <w:sz w:val="19"/>
              </w:rPr>
              <w:t xml:space="preserve"> </w:t>
            </w:r>
            <w:r>
              <w:rPr>
                <w:color w:val="12161F"/>
                <w:sz w:val="19"/>
              </w:rPr>
              <w:t>for</w:t>
            </w:r>
            <w:r>
              <w:rPr>
                <w:color w:val="12161F"/>
                <w:spacing w:val="-4"/>
                <w:sz w:val="19"/>
              </w:rPr>
              <w:t xml:space="preserve"> </w:t>
            </w:r>
            <w:r>
              <w:rPr>
                <w:color w:val="12161F"/>
                <w:sz w:val="19"/>
              </w:rPr>
              <w:t>me.</w:t>
            </w:r>
            <w:r>
              <w:rPr>
                <w:color w:val="12161F"/>
                <w:spacing w:val="-4"/>
                <w:sz w:val="19"/>
              </w:rPr>
              <w:t xml:space="preserve"> </w:t>
            </w:r>
            <w:r>
              <w:rPr>
                <w:color w:val="12161F"/>
                <w:sz w:val="19"/>
              </w:rPr>
              <w:t>Happy</w:t>
            </w:r>
            <w:r>
              <w:rPr>
                <w:color w:val="12161F"/>
                <w:spacing w:val="-4"/>
                <w:sz w:val="19"/>
              </w:rPr>
              <w:t xml:space="preserve"> </w:t>
            </w:r>
            <w:r>
              <w:rPr>
                <w:color w:val="12161F"/>
                <w:sz w:val="19"/>
              </w:rPr>
              <w:t>with</w:t>
            </w:r>
            <w:r>
              <w:rPr>
                <w:color w:val="12161F"/>
                <w:spacing w:val="-5"/>
                <w:sz w:val="19"/>
              </w:rPr>
              <w:t xml:space="preserve"> </w:t>
            </w:r>
            <w:r>
              <w:rPr>
                <w:color w:val="12161F"/>
                <w:sz w:val="19"/>
              </w:rPr>
              <w:t>the</w:t>
            </w:r>
            <w:r>
              <w:rPr>
                <w:color w:val="12161F"/>
                <w:spacing w:val="-5"/>
                <w:sz w:val="19"/>
              </w:rPr>
              <w:t xml:space="preserve"> </w:t>
            </w:r>
            <w:r>
              <w:rPr>
                <w:color w:val="12161F"/>
                <w:sz w:val="19"/>
              </w:rPr>
              <w:t>way</w:t>
            </w:r>
            <w:r>
              <w:rPr>
                <w:color w:val="12161F"/>
                <w:spacing w:val="-5"/>
                <w:sz w:val="19"/>
              </w:rPr>
              <w:t xml:space="preserve"> </w:t>
            </w:r>
            <w:r>
              <w:rPr>
                <w:color w:val="12161F"/>
                <w:sz w:val="19"/>
              </w:rPr>
              <w:t>its</w:t>
            </w:r>
            <w:r>
              <w:rPr>
                <w:color w:val="12161F"/>
                <w:spacing w:val="-6"/>
                <w:sz w:val="19"/>
              </w:rPr>
              <w:t xml:space="preserve"> </w:t>
            </w:r>
            <w:r>
              <w:rPr>
                <w:color w:val="12161F"/>
                <w:spacing w:val="-2"/>
                <w:sz w:val="19"/>
              </w:rPr>
              <w:t>going.</w:t>
            </w:r>
          </w:p>
        </w:tc>
        <w:tc>
          <w:tcPr>
            <w:tcW w:w="3102" w:type="dxa"/>
            <w:tcBorders>
              <w:top w:val="single" w:sz="8" w:space="0" w:color="12161F"/>
              <w:bottom w:val="single" w:sz="8" w:space="0" w:color="12161F"/>
            </w:tcBorders>
          </w:tcPr>
          <w:p w14:paraId="28374F02" w14:textId="77777777" w:rsidR="00F76F63" w:rsidRDefault="004545D8">
            <w:pPr>
              <w:pStyle w:val="TableParagraph"/>
              <w:spacing w:before="32"/>
              <w:ind w:left="458" w:firstLine="189"/>
              <w:rPr>
                <w:sz w:val="19"/>
              </w:rPr>
            </w:pPr>
            <w:r>
              <w:rPr>
                <w:color w:val="12161F"/>
                <w:sz w:val="19"/>
              </w:rPr>
              <w:t>Generally</w:t>
            </w:r>
            <w:r>
              <w:rPr>
                <w:color w:val="12161F"/>
                <w:spacing w:val="-11"/>
                <w:sz w:val="19"/>
              </w:rPr>
              <w:t xml:space="preserve"> </w:t>
            </w:r>
            <w:r>
              <w:rPr>
                <w:color w:val="12161F"/>
                <w:sz w:val="19"/>
              </w:rPr>
              <w:t>better/</w:t>
            </w:r>
            <w:r>
              <w:rPr>
                <w:color w:val="12161F"/>
                <w:spacing w:val="-11"/>
                <w:sz w:val="19"/>
              </w:rPr>
              <w:t xml:space="preserve"> </w:t>
            </w:r>
            <w:r>
              <w:rPr>
                <w:color w:val="12161F"/>
                <w:sz w:val="19"/>
              </w:rPr>
              <w:t xml:space="preserve">good/ </w:t>
            </w:r>
            <w:r>
              <w:rPr>
                <w:color w:val="12161F"/>
                <w:spacing w:val="-2"/>
                <w:sz w:val="19"/>
              </w:rPr>
              <w:t>improved</w:t>
            </w:r>
          </w:p>
        </w:tc>
      </w:tr>
      <w:tr w:rsidR="00F76F63" w14:paraId="28374F08" w14:textId="77777777">
        <w:trPr>
          <w:trHeight w:val="524"/>
        </w:trPr>
        <w:tc>
          <w:tcPr>
            <w:tcW w:w="1252" w:type="dxa"/>
            <w:tcBorders>
              <w:top w:val="single" w:sz="8" w:space="0" w:color="12161F"/>
              <w:bottom w:val="single" w:sz="8" w:space="0" w:color="12161F"/>
            </w:tcBorders>
          </w:tcPr>
          <w:p w14:paraId="28374F04" w14:textId="77777777" w:rsidR="00F76F63" w:rsidRDefault="004545D8">
            <w:pPr>
              <w:pStyle w:val="TableParagraph"/>
              <w:spacing w:before="147"/>
              <w:ind w:left="312"/>
              <w:rPr>
                <w:sz w:val="19"/>
              </w:rPr>
            </w:pPr>
            <w:r>
              <w:rPr>
                <w:color w:val="12161F"/>
                <w:spacing w:val="-5"/>
                <w:sz w:val="19"/>
              </w:rPr>
              <w:t>H10</w:t>
            </w:r>
          </w:p>
        </w:tc>
        <w:tc>
          <w:tcPr>
            <w:tcW w:w="1837" w:type="dxa"/>
            <w:tcBorders>
              <w:top w:val="single" w:sz="8" w:space="0" w:color="12161F"/>
              <w:bottom w:val="single" w:sz="8" w:space="0" w:color="12161F"/>
            </w:tcBorders>
          </w:tcPr>
          <w:p w14:paraId="28374F05" w14:textId="77777777" w:rsidR="00F76F63" w:rsidRDefault="004545D8">
            <w:pPr>
              <w:pStyle w:val="TableParagraph"/>
              <w:spacing w:before="147"/>
              <w:ind w:right="457"/>
              <w:jc w:val="right"/>
              <w:rPr>
                <w:sz w:val="19"/>
              </w:rPr>
            </w:pPr>
            <w:r>
              <w:rPr>
                <w:color w:val="12161F"/>
                <w:spacing w:val="-2"/>
                <w:sz w:val="19"/>
              </w:rPr>
              <w:t>Improved</w:t>
            </w:r>
          </w:p>
        </w:tc>
        <w:tc>
          <w:tcPr>
            <w:tcW w:w="9218" w:type="dxa"/>
            <w:tcBorders>
              <w:top w:val="single" w:sz="8" w:space="0" w:color="12161F"/>
              <w:bottom w:val="single" w:sz="8" w:space="0" w:color="12161F"/>
            </w:tcBorders>
          </w:tcPr>
          <w:p w14:paraId="28374F06" w14:textId="77777777" w:rsidR="00F76F63" w:rsidRDefault="004545D8">
            <w:pPr>
              <w:pStyle w:val="TableParagraph"/>
              <w:spacing w:before="147"/>
              <w:ind w:left="405"/>
              <w:rPr>
                <w:sz w:val="19"/>
              </w:rPr>
            </w:pPr>
            <w:r>
              <w:rPr>
                <w:color w:val="12161F"/>
                <w:sz w:val="19"/>
              </w:rPr>
              <w:t>Before</w:t>
            </w:r>
            <w:r>
              <w:rPr>
                <w:color w:val="12161F"/>
                <w:spacing w:val="-5"/>
                <w:sz w:val="19"/>
              </w:rPr>
              <w:t xml:space="preserve"> </w:t>
            </w:r>
            <w:r>
              <w:rPr>
                <w:color w:val="12161F"/>
                <w:sz w:val="19"/>
              </w:rPr>
              <w:t>I</w:t>
            </w:r>
            <w:r>
              <w:rPr>
                <w:color w:val="12161F"/>
                <w:spacing w:val="-3"/>
                <w:sz w:val="19"/>
              </w:rPr>
              <w:t xml:space="preserve"> </w:t>
            </w:r>
            <w:r>
              <w:rPr>
                <w:color w:val="12161F"/>
                <w:sz w:val="19"/>
              </w:rPr>
              <w:t>went</w:t>
            </w:r>
            <w:r>
              <w:rPr>
                <w:color w:val="12161F"/>
                <w:spacing w:val="36"/>
                <w:sz w:val="19"/>
              </w:rPr>
              <w:t xml:space="preserve"> </w:t>
            </w:r>
            <w:r>
              <w:rPr>
                <w:color w:val="12161F"/>
                <w:sz w:val="19"/>
              </w:rPr>
              <w:t>on</w:t>
            </w:r>
            <w:r>
              <w:rPr>
                <w:color w:val="12161F"/>
                <w:spacing w:val="-3"/>
                <w:sz w:val="19"/>
              </w:rPr>
              <w:t xml:space="preserve"> </w:t>
            </w:r>
            <w:r>
              <w:rPr>
                <w:color w:val="12161F"/>
                <w:sz w:val="19"/>
              </w:rPr>
              <w:t>the</w:t>
            </w:r>
            <w:r>
              <w:rPr>
                <w:color w:val="12161F"/>
                <w:spacing w:val="-4"/>
                <w:sz w:val="19"/>
              </w:rPr>
              <w:t xml:space="preserve"> </w:t>
            </w:r>
            <w:r>
              <w:rPr>
                <w:color w:val="12161F"/>
                <w:sz w:val="19"/>
              </w:rPr>
              <w:t>PT</w:t>
            </w:r>
            <w:r>
              <w:rPr>
                <w:color w:val="12161F"/>
                <w:spacing w:val="-3"/>
                <w:sz w:val="19"/>
              </w:rPr>
              <w:t xml:space="preserve"> </w:t>
            </w:r>
            <w:r>
              <w:rPr>
                <w:color w:val="12161F"/>
                <w:sz w:val="19"/>
              </w:rPr>
              <w:t>I</w:t>
            </w:r>
            <w:r>
              <w:rPr>
                <w:color w:val="12161F"/>
                <w:spacing w:val="-5"/>
                <w:sz w:val="19"/>
              </w:rPr>
              <w:t xml:space="preserve"> </w:t>
            </w:r>
            <w:r>
              <w:rPr>
                <w:color w:val="12161F"/>
                <w:sz w:val="19"/>
              </w:rPr>
              <w:t>had</w:t>
            </w:r>
            <w:r>
              <w:rPr>
                <w:color w:val="12161F"/>
                <w:spacing w:val="-3"/>
                <w:sz w:val="19"/>
              </w:rPr>
              <w:t xml:space="preserve"> </w:t>
            </w:r>
            <w:r>
              <w:rPr>
                <w:color w:val="12161F"/>
                <w:sz w:val="19"/>
              </w:rPr>
              <w:t>saved</w:t>
            </w:r>
            <w:r>
              <w:rPr>
                <w:color w:val="12161F"/>
                <w:spacing w:val="-2"/>
                <w:sz w:val="19"/>
              </w:rPr>
              <w:t xml:space="preserve"> </w:t>
            </w:r>
            <w:r>
              <w:rPr>
                <w:color w:val="12161F"/>
                <w:sz w:val="19"/>
              </w:rPr>
              <w:t>some</w:t>
            </w:r>
            <w:r>
              <w:rPr>
                <w:color w:val="12161F"/>
                <w:spacing w:val="-5"/>
                <w:sz w:val="19"/>
              </w:rPr>
              <w:t xml:space="preserve"> </w:t>
            </w:r>
            <w:r>
              <w:rPr>
                <w:color w:val="12161F"/>
                <w:sz w:val="19"/>
              </w:rPr>
              <w:t>money</w:t>
            </w:r>
            <w:r>
              <w:rPr>
                <w:color w:val="12161F"/>
                <w:spacing w:val="-3"/>
                <w:sz w:val="19"/>
              </w:rPr>
              <w:t xml:space="preserve"> </w:t>
            </w:r>
            <w:r>
              <w:rPr>
                <w:color w:val="12161F"/>
                <w:sz w:val="19"/>
              </w:rPr>
              <w:t>but</w:t>
            </w:r>
            <w:r>
              <w:rPr>
                <w:color w:val="12161F"/>
                <w:spacing w:val="-3"/>
                <w:sz w:val="19"/>
              </w:rPr>
              <w:t xml:space="preserve"> </w:t>
            </w:r>
            <w:r>
              <w:rPr>
                <w:color w:val="12161F"/>
                <w:sz w:val="19"/>
              </w:rPr>
              <w:t>now</w:t>
            </w:r>
            <w:r>
              <w:rPr>
                <w:color w:val="12161F"/>
                <w:spacing w:val="-2"/>
                <w:sz w:val="19"/>
              </w:rPr>
              <w:t xml:space="preserve"> </w:t>
            </w:r>
            <w:r>
              <w:rPr>
                <w:color w:val="12161F"/>
                <w:sz w:val="19"/>
              </w:rPr>
              <w:t>I</w:t>
            </w:r>
            <w:r>
              <w:rPr>
                <w:color w:val="12161F"/>
                <w:spacing w:val="-4"/>
                <w:sz w:val="19"/>
              </w:rPr>
              <w:t xml:space="preserve"> </w:t>
            </w:r>
            <w:r>
              <w:rPr>
                <w:color w:val="12161F"/>
                <w:sz w:val="19"/>
              </w:rPr>
              <w:t>am</w:t>
            </w:r>
            <w:r>
              <w:rPr>
                <w:color w:val="12161F"/>
                <w:spacing w:val="-3"/>
                <w:sz w:val="19"/>
              </w:rPr>
              <w:t xml:space="preserve"> </w:t>
            </w:r>
            <w:r>
              <w:rPr>
                <w:color w:val="12161F"/>
                <w:sz w:val="19"/>
              </w:rPr>
              <w:t>saving</w:t>
            </w:r>
            <w:r>
              <w:rPr>
                <w:color w:val="12161F"/>
                <w:spacing w:val="-5"/>
                <w:sz w:val="19"/>
              </w:rPr>
              <w:t xml:space="preserve"> </w:t>
            </w:r>
            <w:r>
              <w:rPr>
                <w:color w:val="12161F"/>
                <w:sz w:val="19"/>
              </w:rPr>
              <w:t>more</w:t>
            </w:r>
            <w:r>
              <w:rPr>
                <w:color w:val="12161F"/>
                <w:spacing w:val="-4"/>
                <w:sz w:val="19"/>
              </w:rPr>
              <w:t xml:space="preserve"> </w:t>
            </w:r>
            <w:r>
              <w:rPr>
                <w:color w:val="12161F"/>
                <w:sz w:val="19"/>
              </w:rPr>
              <w:t>than</w:t>
            </w:r>
            <w:r>
              <w:rPr>
                <w:color w:val="12161F"/>
                <w:spacing w:val="-3"/>
                <w:sz w:val="19"/>
              </w:rPr>
              <w:t xml:space="preserve"> </w:t>
            </w:r>
            <w:r>
              <w:rPr>
                <w:color w:val="12161F"/>
                <w:sz w:val="19"/>
              </w:rPr>
              <w:t>I</w:t>
            </w:r>
            <w:r>
              <w:rPr>
                <w:color w:val="12161F"/>
                <w:spacing w:val="-3"/>
                <w:sz w:val="19"/>
              </w:rPr>
              <w:t xml:space="preserve"> </w:t>
            </w:r>
            <w:r>
              <w:rPr>
                <w:color w:val="12161F"/>
                <w:sz w:val="19"/>
              </w:rPr>
              <w:t>thought</w:t>
            </w:r>
            <w:r>
              <w:rPr>
                <w:color w:val="12161F"/>
                <w:spacing w:val="-3"/>
                <w:sz w:val="19"/>
              </w:rPr>
              <w:t xml:space="preserve"> </w:t>
            </w:r>
            <w:r>
              <w:rPr>
                <w:color w:val="12161F"/>
                <w:sz w:val="19"/>
              </w:rPr>
              <w:t>I</w:t>
            </w:r>
            <w:r>
              <w:rPr>
                <w:color w:val="12161F"/>
                <w:spacing w:val="-5"/>
                <w:sz w:val="19"/>
              </w:rPr>
              <w:t xml:space="preserve"> </w:t>
            </w:r>
            <w:r>
              <w:rPr>
                <w:color w:val="12161F"/>
                <w:sz w:val="19"/>
              </w:rPr>
              <w:t>would</w:t>
            </w:r>
            <w:r>
              <w:rPr>
                <w:color w:val="12161F"/>
                <w:spacing w:val="-4"/>
                <w:sz w:val="19"/>
              </w:rPr>
              <w:t xml:space="preserve"> </w:t>
            </w:r>
            <w:r>
              <w:rPr>
                <w:color w:val="12161F"/>
                <w:sz w:val="19"/>
              </w:rPr>
              <w:t>or</w:t>
            </w:r>
            <w:r>
              <w:rPr>
                <w:color w:val="12161F"/>
                <w:spacing w:val="-3"/>
                <w:sz w:val="19"/>
              </w:rPr>
              <w:t xml:space="preserve"> </w:t>
            </w:r>
            <w:r>
              <w:rPr>
                <w:color w:val="12161F"/>
                <w:spacing w:val="-2"/>
                <w:sz w:val="19"/>
              </w:rPr>
              <w:t>could.</w:t>
            </w:r>
          </w:p>
        </w:tc>
        <w:tc>
          <w:tcPr>
            <w:tcW w:w="3102" w:type="dxa"/>
            <w:tcBorders>
              <w:top w:val="single" w:sz="8" w:space="0" w:color="12161F"/>
              <w:bottom w:val="single" w:sz="8" w:space="0" w:color="12161F"/>
            </w:tcBorders>
          </w:tcPr>
          <w:p w14:paraId="28374F07" w14:textId="77777777" w:rsidR="00F76F63" w:rsidRDefault="004545D8">
            <w:pPr>
              <w:pStyle w:val="TableParagraph"/>
              <w:spacing w:before="32"/>
              <w:ind w:left="458" w:firstLine="189"/>
              <w:rPr>
                <w:sz w:val="19"/>
              </w:rPr>
            </w:pPr>
            <w:r>
              <w:rPr>
                <w:color w:val="12161F"/>
                <w:sz w:val="19"/>
              </w:rPr>
              <w:t>Advice</w:t>
            </w:r>
            <w:r>
              <w:rPr>
                <w:color w:val="12161F"/>
                <w:spacing w:val="-11"/>
                <w:sz w:val="19"/>
              </w:rPr>
              <w:t xml:space="preserve"> </w:t>
            </w:r>
            <w:r>
              <w:rPr>
                <w:color w:val="12161F"/>
                <w:sz w:val="19"/>
              </w:rPr>
              <w:t>about</w:t>
            </w:r>
            <w:r>
              <w:rPr>
                <w:color w:val="12161F"/>
                <w:spacing w:val="-11"/>
                <w:sz w:val="19"/>
              </w:rPr>
              <w:t xml:space="preserve"> </w:t>
            </w:r>
            <w:r>
              <w:rPr>
                <w:color w:val="12161F"/>
                <w:sz w:val="19"/>
              </w:rPr>
              <w:t>finances/ budgeting/ saving</w:t>
            </w:r>
          </w:p>
        </w:tc>
      </w:tr>
      <w:tr w:rsidR="00F76F63" w14:paraId="28374F10" w14:textId="77777777">
        <w:trPr>
          <w:trHeight w:val="1036"/>
        </w:trPr>
        <w:tc>
          <w:tcPr>
            <w:tcW w:w="1252" w:type="dxa"/>
            <w:tcBorders>
              <w:top w:val="single" w:sz="8" w:space="0" w:color="12161F"/>
              <w:bottom w:val="single" w:sz="8" w:space="0" w:color="12161F"/>
            </w:tcBorders>
          </w:tcPr>
          <w:p w14:paraId="28374F09" w14:textId="77777777" w:rsidR="00F76F63" w:rsidRDefault="00F76F63">
            <w:pPr>
              <w:pStyle w:val="TableParagraph"/>
              <w:spacing w:before="172"/>
              <w:rPr>
                <w:b/>
                <w:sz w:val="19"/>
              </w:rPr>
            </w:pPr>
          </w:p>
          <w:p w14:paraId="28374F0A" w14:textId="77777777" w:rsidR="00F76F63" w:rsidRDefault="004545D8">
            <w:pPr>
              <w:pStyle w:val="TableParagraph"/>
              <w:ind w:left="312"/>
              <w:rPr>
                <w:sz w:val="19"/>
              </w:rPr>
            </w:pPr>
            <w:r>
              <w:rPr>
                <w:color w:val="12161F"/>
                <w:spacing w:val="-5"/>
                <w:sz w:val="19"/>
              </w:rPr>
              <w:t>L20</w:t>
            </w:r>
          </w:p>
        </w:tc>
        <w:tc>
          <w:tcPr>
            <w:tcW w:w="1837" w:type="dxa"/>
            <w:tcBorders>
              <w:top w:val="single" w:sz="8" w:space="0" w:color="12161F"/>
              <w:bottom w:val="single" w:sz="8" w:space="0" w:color="12161F"/>
            </w:tcBorders>
          </w:tcPr>
          <w:p w14:paraId="28374F0B" w14:textId="77777777" w:rsidR="00F76F63" w:rsidRDefault="00F76F63">
            <w:pPr>
              <w:pStyle w:val="TableParagraph"/>
              <w:spacing w:before="172"/>
              <w:rPr>
                <w:b/>
                <w:sz w:val="19"/>
              </w:rPr>
            </w:pPr>
          </w:p>
          <w:p w14:paraId="28374F0C" w14:textId="77777777" w:rsidR="00F76F63" w:rsidRDefault="004545D8">
            <w:pPr>
              <w:pStyle w:val="TableParagraph"/>
              <w:ind w:right="457"/>
              <w:jc w:val="right"/>
              <w:rPr>
                <w:sz w:val="19"/>
              </w:rPr>
            </w:pPr>
            <w:r>
              <w:rPr>
                <w:color w:val="12161F"/>
                <w:spacing w:val="-2"/>
                <w:sz w:val="19"/>
              </w:rPr>
              <w:t>Improved</w:t>
            </w:r>
          </w:p>
        </w:tc>
        <w:tc>
          <w:tcPr>
            <w:tcW w:w="9218" w:type="dxa"/>
            <w:tcBorders>
              <w:top w:val="single" w:sz="8" w:space="0" w:color="12161F"/>
              <w:bottom w:val="single" w:sz="8" w:space="0" w:color="12161F"/>
            </w:tcBorders>
          </w:tcPr>
          <w:p w14:paraId="28374F0D" w14:textId="77777777" w:rsidR="00F76F63" w:rsidRDefault="00F76F63">
            <w:pPr>
              <w:pStyle w:val="TableParagraph"/>
              <w:spacing w:before="172"/>
              <w:rPr>
                <w:b/>
                <w:sz w:val="19"/>
              </w:rPr>
            </w:pPr>
          </w:p>
          <w:p w14:paraId="28374F0E" w14:textId="77777777" w:rsidR="00F76F63" w:rsidRDefault="004545D8">
            <w:pPr>
              <w:pStyle w:val="TableParagraph"/>
              <w:ind w:left="405"/>
              <w:rPr>
                <w:sz w:val="19"/>
              </w:rPr>
            </w:pPr>
            <w:r>
              <w:rPr>
                <w:color w:val="12161F"/>
                <w:sz w:val="19"/>
              </w:rPr>
              <w:t>Been</w:t>
            </w:r>
            <w:r>
              <w:rPr>
                <w:color w:val="12161F"/>
                <w:spacing w:val="-5"/>
                <w:sz w:val="19"/>
              </w:rPr>
              <w:t xml:space="preserve"> </w:t>
            </w:r>
            <w:r>
              <w:rPr>
                <w:color w:val="12161F"/>
                <w:sz w:val="19"/>
              </w:rPr>
              <w:t>easier</w:t>
            </w:r>
            <w:r>
              <w:rPr>
                <w:color w:val="12161F"/>
                <w:spacing w:val="-3"/>
                <w:sz w:val="19"/>
              </w:rPr>
              <w:t xml:space="preserve"> </w:t>
            </w:r>
            <w:r>
              <w:rPr>
                <w:color w:val="12161F"/>
                <w:sz w:val="19"/>
              </w:rPr>
              <w:t>to</w:t>
            </w:r>
            <w:r>
              <w:rPr>
                <w:color w:val="12161F"/>
                <w:spacing w:val="-3"/>
                <w:sz w:val="19"/>
              </w:rPr>
              <w:t xml:space="preserve"> </w:t>
            </w:r>
            <w:r>
              <w:rPr>
                <w:color w:val="12161F"/>
                <w:sz w:val="19"/>
              </w:rPr>
              <w:t>talk</w:t>
            </w:r>
            <w:r>
              <w:rPr>
                <w:color w:val="12161F"/>
                <w:spacing w:val="-4"/>
                <w:sz w:val="19"/>
              </w:rPr>
              <w:t xml:space="preserve"> </w:t>
            </w:r>
            <w:r>
              <w:rPr>
                <w:color w:val="12161F"/>
                <w:sz w:val="19"/>
              </w:rPr>
              <w:t>to</w:t>
            </w:r>
            <w:r>
              <w:rPr>
                <w:color w:val="12161F"/>
                <w:spacing w:val="-6"/>
                <w:sz w:val="19"/>
              </w:rPr>
              <w:t xml:space="preserve"> </w:t>
            </w:r>
            <w:r>
              <w:rPr>
                <w:color w:val="12161F"/>
                <w:sz w:val="19"/>
              </w:rPr>
              <w:t>and</w:t>
            </w:r>
            <w:r>
              <w:rPr>
                <w:color w:val="12161F"/>
                <w:spacing w:val="-4"/>
                <w:sz w:val="19"/>
              </w:rPr>
              <w:t xml:space="preserve"> </w:t>
            </w:r>
            <w:r>
              <w:rPr>
                <w:color w:val="12161F"/>
                <w:sz w:val="19"/>
              </w:rPr>
              <w:t>always</w:t>
            </w:r>
            <w:r>
              <w:rPr>
                <w:color w:val="12161F"/>
                <w:spacing w:val="-4"/>
                <w:sz w:val="19"/>
              </w:rPr>
              <w:t xml:space="preserve"> </w:t>
            </w:r>
            <w:r>
              <w:rPr>
                <w:color w:val="12161F"/>
                <w:sz w:val="19"/>
              </w:rPr>
              <w:t>pay</w:t>
            </w:r>
            <w:r>
              <w:rPr>
                <w:color w:val="12161F"/>
                <w:spacing w:val="-4"/>
                <w:sz w:val="19"/>
              </w:rPr>
              <w:t xml:space="preserve"> </w:t>
            </w:r>
            <w:r>
              <w:rPr>
                <w:color w:val="12161F"/>
                <w:sz w:val="19"/>
              </w:rPr>
              <w:t>my</w:t>
            </w:r>
            <w:r>
              <w:rPr>
                <w:color w:val="12161F"/>
                <w:spacing w:val="-4"/>
                <w:sz w:val="19"/>
              </w:rPr>
              <w:t xml:space="preserve"> </w:t>
            </w:r>
            <w:r>
              <w:rPr>
                <w:color w:val="12161F"/>
                <w:sz w:val="19"/>
              </w:rPr>
              <w:t>bills</w:t>
            </w:r>
            <w:r>
              <w:rPr>
                <w:color w:val="12161F"/>
                <w:spacing w:val="-3"/>
                <w:sz w:val="19"/>
              </w:rPr>
              <w:t xml:space="preserve"> </w:t>
            </w:r>
            <w:r>
              <w:rPr>
                <w:color w:val="12161F"/>
                <w:spacing w:val="-2"/>
                <w:sz w:val="19"/>
              </w:rPr>
              <w:t>correctly</w:t>
            </w:r>
          </w:p>
        </w:tc>
        <w:tc>
          <w:tcPr>
            <w:tcW w:w="3102" w:type="dxa"/>
            <w:tcBorders>
              <w:top w:val="single" w:sz="8" w:space="0" w:color="12161F"/>
              <w:bottom w:val="single" w:sz="8" w:space="0" w:color="12161F"/>
            </w:tcBorders>
          </w:tcPr>
          <w:p w14:paraId="28374F0F" w14:textId="77777777" w:rsidR="00F76F63" w:rsidRDefault="004545D8">
            <w:pPr>
              <w:pStyle w:val="TableParagraph"/>
              <w:spacing w:before="171"/>
              <w:ind w:left="458" w:right="122" w:firstLine="189"/>
              <w:rPr>
                <w:sz w:val="19"/>
              </w:rPr>
            </w:pPr>
            <w:r>
              <w:rPr>
                <w:color w:val="12161F"/>
                <w:sz w:val="19"/>
              </w:rPr>
              <w:t>Understanding</w:t>
            </w:r>
            <w:r>
              <w:rPr>
                <w:color w:val="12161F"/>
                <w:spacing w:val="-11"/>
                <w:sz w:val="19"/>
              </w:rPr>
              <w:t xml:space="preserve"> </w:t>
            </w:r>
            <w:r>
              <w:rPr>
                <w:color w:val="12161F"/>
                <w:sz w:val="19"/>
              </w:rPr>
              <w:t>needs/</w:t>
            </w:r>
            <w:r>
              <w:rPr>
                <w:color w:val="12161F"/>
                <w:spacing w:val="-11"/>
                <w:sz w:val="19"/>
              </w:rPr>
              <w:t xml:space="preserve"> </w:t>
            </w:r>
            <w:r>
              <w:rPr>
                <w:color w:val="12161F"/>
                <w:sz w:val="19"/>
              </w:rPr>
              <w:t>easier/ advice/ helping/ listening, Money - amount/ payments</w:t>
            </w:r>
          </w:p>
        </w:tc>
      </w:tr>
      <w:tr w:rsidR="00F76F63" w14:paraId="28374F15" w14:textId="77777777">
        <w:trPr>
          <w:trHeight w:val="524"/>
        </w:trPr>
        <w:tc>
          <w:tcPr>
            <w:tcW w:w="1252" w:type="dxa"/>
            <w:tcBorders>
              <w:top w:val="single" w:sz="8" w:space="0" w:color="12161F"/>
              <w:bottom w:val="single" w:sz="8" w:space="0" w:color="12161F"/>
            </w:tcBorders>
          </w:tcPr>
          <w:p w14:paraId="28374F11" w14:textId="77777777" w:rsidR="00F76F63" w:rsidRDefault="004545D8">
            <w:pPr>
              <w:pStyle w:val="TableParagraph"/>
              <w:spacing w:before="147"/>
              <w:ind w:left="312"/>
              <w:rPr>
                <w:sz w:val="19"/>
              </w:rPr>
            </w:pPr>
            <w:r>
              <w:rPr>
                <w:color w:val="12161F"/>
                <w:spacing w:val="-5"/>
                <w:sz w:val="19"/>
              </w:rPr>
              <w:t>H10</w:t>
            </w:r>
          </w:p>
        </w:tc>
        <w:tc>
          <w:tcPr>
            <w:tcW w:w="1837" w:type="dxa"/>
            <w:tcBorders>
              <w:top w:val="single" w:sz="8" w:space="0" w:color="12161F"/>
              <w:bottom w:val="single" w:sz="8" w:space="0" w:color="12161F"/>
            </w:tcBorders>
          </w:tcPr>
          <w:p w14:paraId="28374F12" w14:textId="77777777" w:rsidR="00F76F63" w:rsidRDefault="004545D8">
            <w:pPr>
              <w:pStyle w:val="TableParagraph"/>
              <w:spacing w:before="147"/>
              <w:ind w:right="457"/>
              <w:jc w:val="right"/>
              <w:rPr>
                <w:sz w:val="19"/>
              </w:rPr>
            </w:pPr>
            <w:r>
              <w:rPr>
                <w:color w:val="12161F"/>
                <w:spacing w:val="-2"/>
                <w:sz w:val="19"/>
              </w:rPr>
              <w:t>Improved</w:t>
            </w:r>
          </w:p>
        </w:tc>
        <w:tc>
          <w:tcPr>
            <w:tcW w:w="9218" w:type="dxa"/>
            <w:tcBorders>
              <w:top w:val="single" w:sz="8" w:space="0" w:color="12161F"/>
              <w:bottom w:val="single" w:sz="8" w:space="0" w:color="12161F"/>
            </w:tcBorders>
          </w:tcPr>
          <w:p w14:paraId="28374F13" w14:textId="77777777" w:rsidR="00F76F63" w:rsidRDefault="004545D8">
            <w:pPr>
              <w:pStyle w:val="TableParagraph"/>
              <w:spacing w:before="147"/>
              <w:ind w:left="405"/>
              <w:rPr>
                <w:sz w:val="19"/>
              </w:rPr>
            </w:pPr>
            <w:r>
              <w:rPr>
                <w:color w:val="12161F"/>
                <w:sz w:val="19"/>
              </w:rPr>
              <w:t>Because</w:t>
            </w:r>
            <w:r>
              <w:rPr>
                <w:color w:val="12161F"/>
                <w:spacing w:val="-5"/>
                <w:sz w:val="19"/>
              </w:rPr>
              <w:t xml:space="preserve"> </w:t>
            </w:r>
            <w:r>
              <w:rPr>
                <w:color w:val="12161F"/>
                <w:sz w:val="19"/>
              </w:rPr>
              <w:t>I</w:t>
            </w:r>
            <w:r>
              <w:rPr>
                <w:color w:val="12161F"/>
                <w:spacing w:val="-3"/>
                <w:sz w:val="19"/>
              </w:rPr>
              <w:t xml:space="preserve"> </w:t>
            </w:r>
            <w:r>
              <w:rPr>
                <w:color w:val="12161F"/>
                <w:sz w:val="19"/>
              </w:rPr>
              <w:t>have</w:t>
            </w:r>
            <w:r>
              <w:rPr>
                <w:color w:val="12161F"/>
                <w:spacing w:val="-5"/>
                <w:sz w:val="19"/>
              </w:rPr>
              <w:t xml:space="preserve"> </w:t>
            </w:r>
            <w:r>
              <w:rPr>
                <w:color w:val="12161F"/>
                <w:sz w:val="19"/>
              </w:rPr>
              <w:t>a</w:t>
            </w:r>
            <w:r>
              <w:rPr>
                <w:color w:val="12161F"/>
                <w:spacing w:val="-3"/>
                <w:sz w:val="19"/>
              </w:rPr>
              <w:t xml:space="preserve"> </w:t>
            </w:r>
            <w:r>
              <w:rPr>
                <w:color w:val="12161F"/>
                <w:sz w:val="19"/>
              </w:rPr>
              <w:t>new</w:t>
            </w:r>
            <w:r>
              <w:rPr>
                <w:color w:val="12161F"/>
                <w:spacing w:val="-3"/>
                <w:sz w:val="19"/>
              </w:rPr>
              <w:t xml:space="preserve"> </w:t>
            </w:r>
            <w:r>
              <w:rPr>
                <w:color w:val="12161F"/>
                <w:sz w:val="19"/>
              </w:rPr>
              <w:t>manager</w:t>
            </w:r>
            <w:r>
              <w:rPr>
                <w:color w:val="12161F"/>
                <w:spacing w:val="-5"/>
                <w:sz w:val="19"/>
              </w:rPr>
              <w:t xml:space="preserve"> </w:t>
            </w:r>
            <w:r>
              <w:rPr>
                <w:color w:val="12161F"/>
                <w:sz w:val="19"/>
              </w:rPr>
              <w:t>who</w:t>
            </w:r>
            <w:r>
              <w:rPr>
                <w:color w:val="12161F"/>
                <w:spacing w:val="-3"/>
                <w:sz w:val="19"/>
              </w:rPr>
              <w:t xml:space="preserve"> </w:t>
            </w:r>
            <w:r>
              <w:rPr>
                <w:color w:val="12161F"/>
                <w:sz w:val="19"/>
              </w:rPr>
              <w:t>is</w:t>
            </w:r>
            <w:r>
              <w:rPr>
                <w:color w:val="12161F"/>
                <w:spacing w:val="-4"/>
                <w:sz w:val="19"/>
              </w:rPr>
              <w:t xml:space="preserve"> </w:t>
            </w:r>
            <w:r>
              <w:rPr>
                <w:color w:val="12161F"/>
                <w:sz w:val="19"/>
              </w:rPr>
              <w:t>more</w:t>
            </w:r>
            <w:r>
              <w:rPr>
                <w:color w:val="12161F"/>
                <w:spacing w:val="-4"/>
                <w:sz w:val="19"/>
              </w:rPr>
              <w:t xml:space="preserve"> </w:t>
            </w:r>
            <w:r>
              <w:rPr>
                <w:color w:val="12161F"/>
                <w:sz w:val="19"/>
              </w:rPr>
              <w:t>open</w:t>
            </w:r>
            <w:r>
              <w:rPr>
                <w:color w:val="12161F"/>
                <w:spacing w:val="-3"/>
                <w:sz w:val="19"/>
              </w:rPr>
              <w:t xml:space="preserve"> </w:t>
            </w:r>
            <w:r>
              <w:rPr>
                <w:color w:val="12161F"/>
                <w:sz w:val="19"/>
              </w:rPr>
              <w:t>in</w:t>
            </w:r>
            <w:r>
              <w:rPr>
                <w:color w:val="12161F"/>
                <w:spacing w:val="-4"/>
                <w:sz w:val="19"/>
              </w:rPr>
              <w:t xml:space="preserve"> </w:t>
            </w:r>
            <w:r>
              <w:rPr>
                <w:color w:val="12161F"/>
                <w:sz w:val="19"/>
              </w:rPr>
              <w:t>her</w:t>
            </w:r>
            <w:r>
              <w:rPr>
                <w:color w:val="12161F"/>
                <w:spacing w:val="-3"/>
                <w:sz w:val="19"/>
              </w:rPr>
              <w:t xml:space="preserve"> </w:t>
            </w:r>
            <w:r>
              <w:rPr>
                <w:color w:val="12161F"/>
                <w:spacing w:val="-2"/>
                <w:sz w:val="19"/>
              </w:rPr>
              <w:t>dealings.</w:t>
            </w:r>
          </w:p>
        </w:tc>
        <w:tc>
          <w:tcPr>
            <w:tcW w:w="3102" w:type="dxa"/>
            <w:tcBorders>
              <w:top w:val="single" w:sz="8" w:space="0" w:color="12161F"/>
              <w:bottom w:val="single" w:sz="8" w:space="0" w:color="12161F"/>
            </w:tcBorders>
          </w:tcPr>
          <w:p w14:paraId="28374F14" w14:textId="77777777" w:rsidR="00F76F63" w:rsidRDefault="004545D8">
            <w:pPr>
              <w:pStyle w:val="TableParagraph"/>
              <w:spacing w:before="32"/>
              <w:ind w:left="458" w:right="450" w:firstLine="189"/>
              <w:rPr>
                <w:sz w:val="19"/>
              </w:rPr>
            </w:pPr>
            <w:r>
              <w:rPr>
                <w:color w:val="12161F"/>
                <w:sz w:val="19"/>
              </w:rPr>
              <w:t>Contact/</w:t>
            </w:r>
            <w:r>
              <w:rPr>
                <w:color w:val="12161F"/>
                <w:spacing w:val="-11"/>
                <w:sz w:val="19"/>
              </w:rPr>
              <w:t xml:space="preserve"> </w:t>
            </w:r>
            <w:r>
              <w:rPr>
                <w:color w:val="12161F"/>
                <w:sz w:val="19"/>
              </w:rPr>
              <w:t xml:space="preserve">communication/ </w:t>
            </w:r>
            <w:r>
              <w:rPr>
                <w:color w:val="12161F"/>
                <w:spacing w:val="-4"/>
                <w:sz w:val="19"/>
              </w:rPr>
              <w:t>CAM</w:t>
            </w:r>
          </w:p>
        </w:tc>
      </w:tr>
      <w:tr w:rsidR="00F76F63" w14:paraId="28374F1A" w14:textId="77777777">
        <w:trPr>
          <w:trHeight w:val="361"/>
        </w:trPr>
        <w:tc>
          <w:tcPr>
            <w:tcW w:w="1252" w:type="dxa"/>
            <w:tcBorders>
              <w:top w:val="single" w:sz="8" w:space="0" w:color="12161F"/>
              <w:bottom w:val="single" w:sz="8" w:space="0" w:color="12161F"/>
            </w:tcBorders>
          </w:tcPr>
          <w:p w14:paraId="28374F16" w14:textId="77777777" w:rsidR="00F76F63" w:rsidRDefault="004545D8">
            <w:pPr>
              <w:pStyle w:val="TableParagraph"/>
              <w:spacing w:before="66"/>
              <w:ind w:left="312"/>
              <w:rPr>
                <w:sz w:val="19"/>
              </w:rPr>
            </w:pPr>
            <w:r>
              <w:rPr>
                <w:color w:val="12161F"/>
                <w:spacing w:val="-5"/>
                <w:sz w:val="19"/>
              </w:rPr>
              <w:t>H10</w:t>
            </w:r>
          </w:p>
        </w:tc>
        <w:tc>
          <w:tcPr>
            <w:tcW w:w="1837" w:type="dxa"/>
            <w:tcBorders>
              <w:top w:val="single" w:sz="8" w:space="0" w:color="12161F"/>
              <w:bottom w:val="single" w:sz="8" w:space="0" w:color="12161F"/>
            </w:tcBorders>
          </w:tcPr>
          <w:p w14:paraId="28374F17" w14:textId="77777777" w:rsidR="00F76F63" w:rsidRDefault="004545D8">
            <w:pPr>
              <w:pStyle w:val="TableParagraph"/>
              <w:spacing w:before="66"/>
              <w:ind w:right="405"/>
              <w:jc w:val="right"/>
              <w:rPr>
                <w:sz w:val="19"/>
              </w:rPr>
            </w:pPr>
            <w:r>
              <w:rPr>
                <w:color w:val="12161F"/>
                <w:sz w:val="19"/>
              </w:rPr>
              <w:t>Got</w:t>
            </w:r>
            <w:r>
              <w:rPr>
                <w:color w:val="12161F"/>
                <w:spacing w:val="-2"/>
                <w:sz w:val="19"/>
              </w:rPr>
              <w:t xml:space="preserve"> worse</w:t>
            </w:r>
          </w:p>
        </w:tc>
        <w:tc>
          <w:tcPr>
            <w:tcW w:w="9218" w:type="dxa"/>
            <w:tcBorders>
              <w:top w:val="single" w:sz="8" w:space="0" w:color="12161F"/>
              <w:bottom w:val="single" w:sz="8" w:space="0" w:color="12161F"/>
            </w:tcBorders>
          </w:tcPr>
          <w:p w14:paraId="28374F18" w14:textId="77777777" w:rsidR="00F76F63" w:rsidRDefault="004545D8">
            <w:pPr>
              <w:pStyle w:val="TableParagraph"/>
              <w:spacing w:before="66"/>
              <w:ind w:left="405"/>
              <w:rPr>
                <w:sz w:val="19"/>
              </w:rPr>
            </w:pPr>
            <w:r>
              <w:rPr>
                <w:color w:val="12161F"/>
                <w:sz w:val="19"/>
              </w:rPr>
              <w:t>Always</w:t>
            </w:r>
            <w:r>
              <w:rPr>
                <w:color w:val="12161F"/>
                <w:spacing w:val="-5"/>
                <w:sz w:val="19"/>
              </w:rPr>
              <w:t xml:space="preserve"> </w:t>
            </w:r>
            <w:r>
              <w:rPr>
                <w:color w:val="12161F"/>
                <w:sz w:val="19"/>
              </w:rPr>
              <w:t>refuse</w:t>
            </w:r>
            <w:r>
              <w:rPr>
                <w:color w:val="12161F"/>
                <w:spacing w:val="-6"/>
                <w:sz w:val="19"/>
              </w:rPr>
              <w:t xml:space="preserve"> </w:t>
            </w:r>
            <w:r>
              <w:rPr>
                <w:color w:val="12161F"/>
                <w:sz w:val="19"/>
              </w:rPr>
              <w:t>extra</w:t>
            </w:r>
            <w:r>
              <w:rPr>
                <w:color w:val="12161F"/>
                <w:spacing w:val="-5"/>
                <w:sz w:val="19"/>
              </w:rPr>
              <w:t xml:space="preserve"> </w:t>
            </w:r>
            <w:r>
              <w:rPr>
                <w:color w:val="12161F"/>
                <w:sz w:val="19"/>
              </w:rPr>
              <w:t>money</w:t>
            </w:r>
            <w:r>
              <w:rPr>
                <w:color w:val="12161F"/>
                <w:spacing w:val="-5"/>
                <w:sz w:val="19"/>
              </w:rPr>
              <w:t xml:space="preserve"> </w:t>
            </w:r>
            <w:r>
              <w:rPr>
                <w:color w:val="12161F"/>
                <w:sz w:val="19"/>
              </w:rPr>
              <w:t>when</w:t>
            </w:r>
            <w:r>
              <w:rPr>
                <w:color w:val="12161F"/>
                <w:spacing w:val="-4"/>
                <w:sz w:val="19"/>
              </w:rPr>
              <w:t xml:space="preserve"> </w:t>
            </w:r>
            <w:r>
              <w:rPr>
                <w:color w:val="12161F"/>
                <w:sz w:val="19"/>
              </w:rPr>
              <w:t>I</w:t>
            </w:r>
            <w:r>
              <w:rPr>
                <w:color w:val="12161F"/>
                <w:spacing w:val="-5"/>
                <w:sz w:val="19"/>
              </w:rPr>
              <w:t xml:space="preserve"> </w:t>
            </w:r>
            <w:r>
              <w:rPr>
                <w:color w:val="12161F"/>
                <w:sz w:val="19"/>
              </w:rPr>
              <w:t>request</w:t>
            </w:r>
            <w:r>
              <w:rPr>
                <w:color w:val="12161F"/>
                <w:spacing w:val="-4"/>
                <w:sz w:val="19"/>
              </w:rPr>
              <w:t xml:space="preserve"> </w:t>
            </w:r>
            <w:r>
              <w:rPr>
                <w:color w:val="12161F"/>
                <w:spacing w:val="-5"/>
                <w:sz w:val="19"/>
              </w:rPr>
              <w:t>it</w:t>
            </w:r>
          </w:p>
        </w:tc>
        <w:tc>
          <w:tcPr>
            <w:tcW w:w="3102" w:type="dxa"/>
            <w:tcBorders>
              <w:top w:val="single" w:sz="8" w:space="0" w:color="12161F"/>
              <w:bottom w:val="single" w:sz="8" w:space="0" w:color="12161F"/>
            </w:tcBorders>
          </w:tcPr>
          <w:p w14:paraId="28374F19" w14:textId="77777777" w:rsidR="00F76F63" w:rsidRDefault="00F76F63">
            <w:pPr>
              <w:pStyle w:val="TableParagraph"/>
              <w:rPr>
                <w:rFonts w:ascii="Times New Roman"/>
                <w:sz w:val="18"/>
              </w:rPr>
            </w:pPr>
          </w:p>
        </w:tc>
      </w:tr>
    </w:tbl>
    <w:p w14:paraId="28374F1B" w14:textId="77777777" w:rsidR="00F76F63" w:rsidRDefault="00F76F63">
      <w:pPr>
        <w:pStyle w:val="BodyText"/>
        <w:rPr>
          <w:b/>
          <w:sz w:val="20"/>
        </w:rPr>
      </w:pPr>
    </w:p>
    <w:p w14:paraId="28374F1C" w14:textId="77777777" w:rsidR="00F76F63" w:rsidRDefault="00F76F63">
      <w:pPr>
        <w:pStyle w:val="BodyText"/>
        <w:rPr>
          <w:b/>
          <w:sz w:val="20"/>
        </w:rPr>
      </w:pPr>
    </w:p>
    <w:p w14:paraId="28374F1D" w14:textId="77777777" w:rsidR="00F76F63" w:rsidRDefault="00F76F63">
      <w:pPr>
        <w:pStyle w:val="BodyText"/>
        <w:rPr>
          <w:b/>
          <w:sz w:val="20"/>
        </w:rPr>
      </w:pPr>
    </w:p>
    <w:p w14:paraId="28374F1E" w14:textId="77777777" w:rsidR="00F76F63" w:rsidRDefault="00F76F63">
      <w:pPr>
        <w:pStyle w:val="BodyText"/>
        <w:rPr>
          <w:b/>
          <w:sz w:val="20"/>
        </w:rPr>
      </w:pPr>
    </w:p>
    <w:p w14:paraId="28374F1F" w14:textId="77777777" w:rsidR="00F76F63" w:rsidRDefault="00F76F63">
      <w:pPr>
        <w:pStyle w:val="BodyText"/>
        <w:rPr>
          <w:b/>
          <w:sz w:val="20"/>
        </w:rPr>
      </w:pPr>
    </w:p>
    <w:p w14:paraId="28374F21" w14:textId="77777777" w:rsidR="00F76F63" w:rsidRDefault="00F76F63">
      <w:pPr>
        <w:pStyle w:val="BodyText"/>
        <w:rPr>
          <w:b/>
          <w:sz w:val="20"/>
        </w:rPr>
        <w:sectPr w:rsidR="00F76F63" w:rsidSect="006024C8">
          <w:pgSz w:w="16860" w:h="11900" w:orient="landscape"/>
          <w:pgMar w:top="560" w:right="283" w:bottom="851" w:left="283" w:header="0" w:footer="0" w:gutter="0"/>
          <w:cols w:space="720"/>
        </w:sectPr>
      </w:pPr>
    </w:p>
    <w:tbl>
      <w:tblPr>
        <w:tblW w:w="0" w:type="auto"/>
        <w:tblInd w:w="218" w:type="dxa"/>
        <w:tblLayout w:type="fixed"/>
        <w:tblCellMar>
          <w:left w:w="0" w:type="dxa"/>
          <w:right w:w="0" w:type="dxa"/>
        </w:tblCellMar>
        <w:tblLook w:val="01E0" w:firstRow="1" w:lastRow="1" w:firstColumn="1" w:lastColumn="1" w:noHBand="0" w:noVBand="0"/>
      </w:tblPr>
      <w:tblGrid>
        <w:gridCol w:w="1679"/>
        <w:gridCol w:w="1813"/>
        <w:gridCol w:w="6333"/>
        <w:gridCol w:w="6043"/>
      </w:tblGrid>
      <w:tr w:rsidR="00F76F63" w14:paraId="28374F26" w14:textId="77777777">
        <w:trPr>
          <w:trHeight w:val="194"/>
        </w:trPr>
        <w:tc>
          <w:tcPr>
            <w:tcW w:w="1679" w:type="dxa"/>
            <w:tcBorders>
              <w:bottom w:val="single" w:sz="4" w:space="0" w:color="000000"/>
            </w:tcBorders>
          </w:tcPr>
          <w:p w14:paraId="28374F22" w14:textId="77777777" w:rsidR="00F76F63" w:rsidRDefault="004545D8">
            <w:pPr>
              <w:pStyle w:val="TableParagraph"/>
              <w:spacing w:line="175" w:lineRule="exact"/>
              <w:ind w:right="620"/>
              <w:jc w:val="right"/>
              <w:rPr>
                <w:sz w:val="19"/>
              </w:rPr>
            </w:pPr>
            <w:r>
              <w:rPr>
                <w:color w:val="12161F"/>
                <w:spacing w:val="-5"/>
                <w:w w:val="105"/>
                <w:sz w:val="19"/>
              </w:rPr>
              <w:lastRenderedPageBreak/>
              <w:t>D10</w:t>
            </w:r>
          </w:p>
        </w:tc>
        <w:tc>
          <w:tcPr>
            <w:tcW w:w="1813" w:type="dxa"/>
            <w:tcBorders>
              <w:bottom w:val="single" w:sz="4" w:space="0" w:color="000000"/>
            </w:tcBorders>
          </w:tcPr>
          <w:p w14:paraId="28374F23" w14:textId="77777777" w:rsidR="00F76F63" w:rsidRDefault="004545D8">
            <w:pPr>
              <w:pStyle w:val="TableParagraph"/>
              <w:spacing w:line="175" w:lineRule="exact"/>
              <w:ind w:left="615"/>
              <w:rPr>
                <w:sz w:val="19"/>
              </w:rPr>
            </w:pPr>
            <w:r>
              <w:rPr>
                <w:color w:val="12161F"/>
                <w:spacing w:val="-2"/>
                <w:w w:val="105"/>
                <w:sz w:val="19"/>
              </w:rPr>
              <w:t>Improved</w:t>
            </w:r>
          </w:p>
        </w:tc>
        <w:tc>
          <w:tcPr>
            <w:tcW w:w="6333" w:type="dxa"/>
            <w:tcBorders>
              <w:bottom w:val="single" w:sz="4" w:space="0" w:color="000000"/>
            </w:tcBorders>
          </w:tcPr>
          <w:p w14:paraId="28374F24" w14:textId="77777777" w:rsidR="00F76F63" w:rsidRDefault="004545D8">
            <w:pPr>
              <w:pStyle w:val="TableParagraph"/>
              <w:spacing w:line="175" w:lineRule="exact"/>
              <w:ind w:left="376"/>
              <w:rPr>
                <w:sz w:val="19"/>
              </w:rPr>
            </w:pPr>
            <w:r>
              <w:rPr>
                <w:color w:val="12161F"/>
                <w:sz w:val="19"/>
              </w:rPr>
              <w:t>Just</w:t>
            </w:r>
            <w:r>
              <w:rPr>
                <w:color w:val="12161F"/>
                <w:spacing w:val="-11"/>
                <w:sz w:val="19"/>
              </w:rPr>
              <w:t xml:space="preserve"> </w:t>
            </w:r>
            <w:r>
              <w:rPr>
                <w:color w:val="12161F"/>
                <w:sz w:val="19"/>
              </w:rPr>
              <w:t>ringing</w:t>
            </w:r>
            <w:r>
              <w:rPr>
                <w:color w:val="12161F"/>
                <w:spacing w:val="-13"/>
                <w:sz w:val="19"/>
              </w:rPr>
              <w:t xml:space="preserve"> </w:t>
            </w:r>
            <w:r>
              <w:rPr>
                <w:color w:val="12161F"/>
                <w:sz w:val="19"/>
              </w:rPr>
              <w:t>them</w:t>
            </w:r>
            <w:r>
              <w:rPr>
                <w:color w:val="12161F"/>
                <w:spacing w:val="-11"/>
                <w:sz w:val="19"/>
              </w:rPr>
              <w:t xml:space="preserve"> </w:t>
            </w:r>
            <w:r>
              <w:rPr>
                <w:color w:val="12161F"/>
                <w:sz w:val="19"/>
              </w:rPr>
              <w:t>up</w:t>
            </w:r>
            <w:r>
              <w:rPr>
                <w:color w:val="12161F"/>
                <w:spacing w:val="-11"/>
                <w:sz w:val="19"/>
              </w:rPr>
              <w:t xml:space="preserve"> </w:t>
            </w:r>
            <w:r>
              <w:rPr>
                <w:color w:val="12161F"/>
                <w:sz w:val="19"/>
              </w:rPr>
              <w:t>is</w:t>
            </w:r>
            <w:r>
              <w:rPr>
                <w:color w:val="12161F"/>
                <w:spacing w:val="-10"/>
                <w:sz w:val="19"/>
              </w:rPr>
              <w:t xml:space="preserve"> </w:t>
            </w:r>
            <w:r>
              <w:rPr>
                <w:color w:val="12161F"/>
                <w:sz w:val="19"/>
              </w:rPr>
              <w:t>working</w:t>
            </w:r>
            <w:r>
              <w:rPr>
                <w:color w:val="12161F"/>
                <w:spacing w:val="-12"/>
                <w:sz w:val="19"/>
              </w:rPr>
              <w:t xml:space="preserve"> </w:t>
            </w:r>
            <w:r>
              <w:rPr>
                <w:color w:val="12161F"/>
                <w:sz w:val="19"/>
              </w:rPr>
              <w:t>good.</w:t>
            </w:r>
            <w:r>
              <w:rPr>
                <w:color w:val="12161F"/>
                <w:spacing w:val="4"/>
                <w:sz w:val="19"/>
              </w:rPr>
              <w:t xml:space="preserve"> </w:t>
            </w:r>
            <w:r>
              <w:rPr>
                <w:color w:val="12161F"/>
                <w:sz w:val="19"/>
              </w:rPr>
              <w:t>It</w:t>
            </w:r>
            <w:r>
              <w:rPr>
                <w:color w:val="12161F"/>
                <w:spacing w:val="-11"/>
                <w:sz w:val="19"/>
              </w:rPr>
              <w:t xml:space="preserve"> </w:t>
            </w:r>
            <w:r>
              <w:rPr>
                <w:color w:val="12161F"/>
                <w:sz w:val="19"/>
              </w:rPr>
              <w:t>used</w:t>
            </w:r>
            <w:r>
              <w:rPr>
                <w:color w:val="12161F"/>
                <w:spacing w:val="-11"/>
                <w:sz w:val="19"/>
              </w:rPr>
              <w:t xml:space="preserve"> </w:t>
            </w:r>
            <w:r>
              <w:rPr>
                <w:color w:val="12161F"/>
                <w:sz w:val="19"/>
              </w:rPr>
              <w:t>to</w:t>
            </w:r>
            <w:r>
              <w:rPr>
                <w:color w:val="12161F"/>
                <w:spacing w:val="-11"/>
                <w:sz w:val="19"/>
              </w:rPr>
              <w:t xml:space="preserve"> </w:t>
            </w:r>
            <w:r>
              <w:rPr>
                <w:color w:val="12161F"/>
                <w:sz w:val="19"/>
              </w:rPr>
              <w:t>be</w:t>
            </w:r>
            <w:r>
              <w:rPr>
                <w:color w:val="12161F"/>
                <w:spacing w:val="-11"/>
                <w:sz w:val="19"/>
              </w:rPr>
              <w:t xml:space="preserve"> </w:t>
            </w:r>
            <w:r>
              <w:rPr>
                <w:color w:val="12161F"/>
                <w:sz w:val="19"/>
              </w:rPr>
              <w:t>a</w:t>
            </w:r>
            <w:r>
              <w:rPr>
                <w:color w:val="12161F"/>
                <w:spacing w:val="-10"/>
                <w:sz w:val="19"/>
              </w:rPr>
              <w:t xml:space="preserve"> </w:t>
            </w:r>
            <w:r>
              <w:rPr>
                <w:color w:val="12161F"/>
                <w:sz w:val="19"/>
              </w:rPr>
              <w:t>bit</w:t>
            </w:r>
            <w:r>
              <w:rPr>
                <w:color w:val="12161F"/>
                <w:spacing w:val="-11"/>
                <w:sz w:val="19"/>
              </w:rPr>
              <w:t xml:space="preserve"> </w:t>
            </w:r>
            <w:r>
              <w:rPr>
                <w:color w:val="12161F"/>
                <w:spacing w:val="-2"/>
                <w:sz w:val="19"/>
              </w:rPr>
              <w:t>awkward</w:t>
            </w:r>
          </w:p>
        </w:tc>
        <w:tc>
          <w:tcPr>
            <w:tcW w:w="6043" w:type="dxa"/>
            <w:tcBorders>
              <w:bottom w:val="single" w:sz="4" w:space="0" w:color="000000"/>
            </w:tcBorders>
          </w:tcPr>
          <w:p w14:paraId="28374F25" w14:textId="77777777" w:rsidR="00F76F63" w:rsidRDefault="004545D8">
            <w:pPr>
              <w:pStyle w:val="TableParagraph"/>
              <w:spacing w:line="175" w:lineRule="exact"/>
              <w:ind w:left="281"/>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10"/>
                <w:sz w:val="19"/>
              </w:rPr>
              <w:t xml:space="preserve"> </w:t>
            </w:r>
            <w:r>
              <w:rPr>
                <w:color w:val="12161F"/>
                <w:spacing w:val="-5"/>
                <w:sz w:val="19"/>
              </w:rPr>
              <w:t>CAM</w:t>
            </w:r>
          </w:p>
        </w:tc>
      </w:tr>
      <w:tr w:rsidR="00F76F63" w14:paraId="28374F2B" w14:textId="77777777">
        <w:trPr>
          <w:trHeight w:val="369"/>
        </w:trPr>
        <w:tc>
          <w:tcPr>
            <w:tcW w:w="1679" w:type="dxa"/>
            <w:tcBorders>
              <w:top w:val="single" w:sz="4" w:space="0" w:color="000000"/>
              <w:bottom w:val="single" w:sz="4" w:space="0" w:color="000000"/>
            </w:tcBorders>
          </w:tcPr>
          <w:p w14:paraId="28374F27" w14:textId="77777777" w:rsidR="00F76F63" w:rsidRDefault="004545D8">
            <w:pPr>
              <w:pStyle w:val="TableParagraph"/>
              <w:spacing w:before="126" w:line="223" w:lineRule="exact"/>
              <w:ind w:right="620"/>
              <w:jc w:val="right"/>
              <w:rPr>
                <w:sz w:val="19"/>
              </w:rPr>
            </w:pPr>
            <w:r>
              <w:rPr>
                <w:color w:val="12161F"/>
                <w:spacing w:val="-5"/>
                <w:w w:val="105"/>
                <w:sz w:val="19"/>
              </w:rPr>
              <w:t>D10</w:t>
            </w:r>
          </w:p>
        </w:tc>
        <w:tc>
          <w:tcPr>
            <w:tcW w:w="1813" w:type="dxa"/>
            <w:tcBorders>
              <w:top w:val="single" w:sz="4" w:space="0" w:color="000000"/>
              <w:bottom w:val="single" w:sz="4" w:space="0" w:color="000000"/>
            </w:tcBorders>
          </w:tcPr>
          <w:p w14:paraId="28374F28" w14:textId="77777777" w:rsidR="00F76F63" w:rsidRDefault="004545D8">
            <w:pPr>
              <w:pStyle w:val="TableParagraph"/>
              <w:spacing w:before="126" w:line="223" w:lineRule="exact"/>
              <w:ind w:left="615"/>
              <w:rPr>
                <w:sz w:val="19"/>
              </w:rPr>
            </w:pPr>
            <w:r>
              <w:rPr>
                <w:color w:val="12161F"/>
                <w:spacing w:val="-2"/>
                <w:w w:val="105"/>
                <w:sz w:val="19"/>
              </w:rPr>
              <w:t>Improved</w:t>
            </w:r>
          </w:p>
        </w:tc>
        <w:tc>
          <w:tcPr>
            <w:tcW w:w="6333" w:type="dxa"/>
            <w:tcBorders>
              <w:top w:val="single" w:sz="4" w:space="0" w:color="000000"/>
              <w:bottom w:val="single" w:sz="4" w:space="0" w:color="000000"/>
            </w:tcBorders>
          </w:tcPr>
          <w:p w14:paraId="28374F29" w14:textId="77777777" w:rsidR="00F76F63" w:rsidRDefault="004545D8">
            <w:pPr>
              <w:pStyle w:val="TableParagraph"/>
              <w:spacing w:before="126" w:line="223" w:lineRule="exact"/>
              <w:ind w:left="376"/>
              <w:rPr>
                <w:sz w:val="19"/>
              </w:rPr>
            </w:pPr>
            <w:r>
              <w:rPr>
                <w:color w:val="12161F"/>
                <w:spacing w:val="-2"/>
                <w:sz w:val="19"/>
              </w:rPr>
              <w:t>I</w:t>
            </w:r>
            <w:r>
              <w:rPr>
                <w:color w:val="12161F"/>
                <w:spacing w:val="-9"/>
                <w:sz w:val="19"/>
              </w:rPr>
              <w:t xml:space="preserve"> </w:t>
            </w:r>
            <w:r>
              <w:rPr>
                <w:color w:val="12161F"/>
                <w:spacing w:val="-2"/>
                <w:sz w:val="19"/>
              </w:rPr>
              <w:t>feel</w:t>
            </w:r>
            <w:r>
              <w:rPr>
                <w:color w:val="12161F"/>
                <w:spacing w:val="-9"/>
                <w:sz w:val="19"/>
              </w:rPr>
              <w:t xml:space="preserve"> </w:t>
            </w:r>
            <w:r>
              <w:rPr>
                <w:color w:val="12161F"/>
                <w:spacing w:val="-2"/>
                <w:sz w:val="19"/>
              </w:rPr>
              <w:t>like</w:t>
            </w:r>
            <w:r>
              <w:rPr>
                <w:color w:val="12161F"/>
                <w:spacing w:val="-8"/>
                <w:sz w:val="19"/>
              </w:rPr>
              <w:t xml:space="preserve"> </w:t>
            </w:r>
            <w:r>
              <w:rPr>
                <w:color w:val="12161F"/>
                <w:spacing w:val="-2"/>
                <w:sz w:val="19"/>
              </w:rPr>
              <w:t>things</w:t>
            </w:r>
            <w:r>
              <w:rPr>
                <w:color w:val="12161F"/>
                <w:spacing w:val="-9"/>
                <w:sz w:val="19"/>
              </w:rPr>
              <w:t xml:space="preserve"> </w:t>
            </w:r>
            <w:r>
              <w:rPr>
                <w:color w:val="12161F"/>
                <w:spacing w:val="-2"/>
                <w:sz w:val="19"/>
              </w:rPr>
              <w:t>are</w:t>
            </w:r>
            <w:r>
              <w:rPr>
                <w:color w:val="12161F"/>
                <w:spacing w:val="-8"/>
                <w:sz w:val="19"/>
              </w:rPr>
              <w:t xml:space="preserve"> </w:t>
            </w:r>
            <w:r>
              <w:rPr>
                <w:color w:val="12161F"/>
                <w:spacing w:val="-2"/>
                <w:sz w:val="19"/>
              </w:rPr>
              <w:t>getting</w:t>
            </w:r>
            <w:r>
              <w:rPr>
                <w:color w:val="12161F"/>
                <w:spacing w:val="-10"/>
                <w:sz w:val="19"/>
              </w:rPr>
              <w:t xml:space="preserve"> </w:t>
            </w:r>
            <w:r>
              <w:rPr>
                <w:color w:val="12161F"/>
                <w:spacing w:val="-2"/>
                <w:sz w:val="19"/>
              </w:rPr>
              <w:t>better.</w:t>
            </w:r>
          </w:p>
        </w:tc>
        <w:tc>
          <w:tcPr>
            <w:tcW w:w="6043" w:type="dxa"/>
            <w:tcBorders>
              <w:top w:val="single" w:sz="4" w:space="0" w:color="000000"/>
              <w:bottom w:val="single" w:sz="4" w:space="0" w:color="000000"/>
            </w:tcBorders>
          </w:tcPr>
          <w:p w14:paraId="28374F2A" w14:textId="77777777" w:rsidR="00F76F63" w:rsidRDefault="004545D8">
            <w:pPr>
              <w:pStyle w:val="TableParagraph"/>
              <w:spacing w:before="126" w:line="223" w:lineRule="exact"/>
              <w:ind w:left="281"/>
              <w:rPr>
                <w:sz w:val="19"/>
              </w:rPr>
            </w:pPr>
            <w:r>
              <w:rPr>
                <w:color w:val="12161F"/>
                <w:spacing w:val="-4"/>
                <w:sz w:val="19"/>
              </w:rPr>
              <w:t>Generally</w:t>
            </w:r>
            <w:r>
              <w:rPr>
                <w:color w:val="12161F"/>
                <w:spacing w:val="4"/>
                <w:sz w:val="19"/>
              </w:rPr>
              <w:t xml:space="preserve"> </w:t>
            </w:r>
            <w:r>
              <w:rPr>
                <w:color w:val="12161F"/>
                <w:spacing w:val="-4"/>
                <w:sz w:val="19"/>
              </w:rPr>
              <w:t>better/</w:t>
            </w:r>
            <w:r>
              <w:rPr>
                <w:color w:val="12161F"/>
                <w:spacing w:val="2"/>
                <w:sz w:val="19"/>
              </w:rPr>
              <w:t xml:space="preserve"> </w:t>
            </w:r>
            <w:r>
              <w:rPr>
                <w:color w:val="12161F"/>
                <w:spacing w:val="-4"/>
                <w:sz w:val="19"/>
              </w:rPr>
              <w:t>good/</w:t>
            </w:r>
            <w:r>
              <w:rPr>
                <w:color w:val="12161F"/>
                <w:spacing w:val="5"/>
                <w:sz w:val="19"/>
              </w:rPr>
              <w:t xml:space="preserve"> </w:t>
            </w:r>
            <w:r>
              <w:rPr>
                <w:color w:val="12161F"/>
                <w:spacing w:val="-4"/>
                <w:sz w:val="19"/>
              </w:rPr>
              <w:t>improved</w:t>
            </w:r>
          </w:p>
        </w:tc>
      </w:tr>
      <w:tr w:rsidR="00F76F63" w14:paraId="28374F30" w14:textId="77777777">
        <w:trPr>
          <w:trHeight w:val="371"/>
        </w:trPr>
        <w:tc>
          <w:tcPr>
            <w:tcW w:w="1679" w:type="dxa"/>
            <w:tcBorders>
              <w:top w:val="single" w:sz="4" w:space="0" w:color="000000"/>
              <w:bottom w:val="single" w:sz="4" w:space="0" w:color="000000"/>
            </w:tcBorders>
          </w:tcPr>
          <w:p w14:paraId="28374F2C" w14:textId="77777777" w:rsidR="00F76F63" w:rsidRDefault="004545D8">
            <w:pPr>
              <w:pStyle w:val="TableParagraph"/>
              <w:spacing w:before="126" w:line="226" w:lineRule="exact"/>
              <w:ind w:right="613"/>
              <w:jc w:val="right"/>
              <w:rPr>
                <w:sz w:val="19"/>
              </w:rPr>
            </w:pPr>
            <w:r>
              <w:rPr>
                <w:color w:val="12161F"/>
                <w:spacing w:val="-5"/>
                <w:w w:val="105"/>
                <w:sz w:val="19"/>
              </w:rPr>
              <w:t>H10</w:t>
            </w:r>
          </w:p>
        </w:tc>
        <w:tc>
          <w:tcPr>
            <w:tcW w:w="1813" w:type="dxa"/>
            <w:tcBorders>
              <w:top w:val="single" w:sz="4" w:space="0" w:color="000000"/>
              <w:bottom w:val="single" w:sz="4" w:space="0" w:color="000000"/>
            </w:tcBorders>
          </w:tcPr>
          <w:p w14:paraId="28374F2D" w14:textId="77777777" w:rsidR="00F76F63" w:rsidRDefault="004545D8">
            <w:pPr>
              <w:pStyle w:val="TableParagraph"/>
              <w:spacing w:before="126" w:line="226" w:lineRule="exact"/>
              <w:ind w:left="615"/>
              <w:rPr>
                <w:sz w:val="19"/>
              </w:rPr>
            </w:pPr>
            <w:r>
              <w:rPr>
                <w:color w:val="12161F"/>
                <w:spacing w:val="-2"/>
                <w:w w:val="105"/>
                <w:sz w:val="19"/>
              </w:rPr>
              <w:t>Improved</w:t>
            </w:r>
          </w:p>
        </w:tc>
        <w:tc>
          <w:tcPr>
            <w:tcW w:w="6333" w:type="dxa"/>
            <w:tcBorders>
              <w:top w:val="single" w:sz="4" w:space="0" w:color="000000"/>
              <w:bottom w:val="single" w:sz="4" w:space="0" w:color="000000"/>
            </w:tcBorders>
          </w:tcPr>
          <w:p w14:paraId="28374F2E" w14:textId="77777777" w:rsidR="00F76F63" w:rsidRDefault="004545D8">
            <w:pPr>
              <w:pStyle w:val="TableParagraph"/>
              <w:spacing w:before="126" w:line="226" w:lineRule="exact"/>
              <w:ind w:left="376"/>
              <w:rPr>
                <w:sz w:val="19"/>
              </w:rPr>
            </w:pPr>
            <w:r>
              <w:rPr>
                <w:color w:val="12161F"/>
                <w:spacing w:val="-2"/>
                <w:sz w:val="19"/>
              </w:rPr>
              <w:t>Listening</w:t>
            </w:r>
            <w:r>
              <w:rPr>
                <w:color w:val="12161F"/>
                <w:spacing w:val="-6"/>
                <w:sz w:val="19"/>
              </w:rPr>
              <w:t xml:space="preserve"> </w:t>
            </w:r>
            <w:r>
              <w:rPr>
                <w:color w:val="12161F"/>
                <w:spacing w:val="-2"/>
                <w:sz w:val="19"/>
              </w:rPr>
              <w:t>more</w:t>
            </w:r>
            <w:r>
              <w:rPr>
                <w:color w:val="12161F"/>
                <w:spacing w:val="-7"/>
                <w:sz w:val="19"/>
              </w:rPr>
              <w:t xml:space="preserve"> </w:t>
            </w:r>
            <w:r>
              <w:rPr>
                <w:color w:val="12161F"/>
                <w:spacing w:val="-2"/>
                <w:sz w:val="19"/>
              </w:rPr>
              <w:t>to</w:t>
            </w:r>
            <w:r>
              <w:rPr>
                <w:color w:val="12161F"/>
                <w:spacing w:val="-6"/>
                <w:sz w:val="19"/>
              </w:rPr>
              <w:t xml:space="preserve"> </w:t>
            </w:r>
            <w:r>
              <w:rPr>
                <w:color w:val="12161F"/>
                <w:spacing w:val="-2"/>
                <w:sz w:val="19"/>
              </w:rPr>
              <w:t>what</w:t>
            </w:r>
            <w:r>
              <w:rPr>
                <w:color w:val="12161F"/>
                <w:spacing w:val="-7"/>
                <w:sz w:val="19"/>
              </w:rPr>
              <w:t xml:space="preserve"> </w:t>
            </w:r>
            <w:r>
              <w:rPr>
                <w:color w:val="12161F"/>
                <w:spacing w:val="-2"/>
                <w:sz w:val="19"/>
              </w:rPr>
              <w:t>I</w:t>
            </w:r>
            <w:r>
              <w:rPr>
                <w:color w:val="12161F"/>
                <w:spacing w:val="-6"/>
                <w:sz w:val="19"/>
              </w:rPr>
              <w:t xml:space="preserve"> </w:t>
            </w:r>
            <w:r>
              <w:rPr>
                <w:color w:val="12161F"/>
                <w:spacing w:val="-4"/>
                <w:sz w:val="19"/>
              </w:rPr>
              <w:t>want.</w:t>
            </w:r>
          </w:p>
        </w:tc>
        <w:tc>
          <w:tcPr>
            <w:tcW w:w="6043" w:type="dxa"/>
            <w:tcBorders>
              <w:top w:val="single" w:sz="4" w:space="0" w:color="000000"/>
              <w:bottom w:val="single" w:sz="4" w:space="0" w:color="000000"/>
            </w:tcBorders>
          </w:tcPr>
          <w:p w14:paraId="28374F2F" w14:textId="77777777" w:rsidR="00F76F63" w:rsidRDefault="004545D8">
            <w:pPr>
              <w:pStyle w:val="TableParagraph"/>
              <w:spacing w:before="126" w:line="226" w:lineRule="exact"/>
              <w:ind w:left="281"/>
              <w:rPr>
                <w:sz w:val="19"/>
              </w:rPr>
            </w:pPr>
            <w:r>
              <w:rPr>
                <w:color w:val="12161F"/>
                <w:spacing w:val="-4"/>
                <w:sz w:val="19"/>
              </w:rPr>
              <w:t>Understanding</w:t>
            </w:r>
            <w:r>
              <w:rPr>
                <w:color w:val="12161F"/>
                <w:spacing w:val="-6"/>
                <w:sz w:val="19"/>
              </w:rPr>
              <w:t xml:space="preserve"> </w:t>
            </w:r>
            <w:r>
              <w:rPr>
                <w:color w:val="12161F"/>
                <w:spacing w:val="-4"/>
                <w:sz w:val="19"/>
              </w:rPr>
              <w:t>needs/</w:t>
            </w:r>
            <w:r>
              <w:rPr>
                <w:color w:val="12161F"/>
                <w:spacing w:val="9"/>
                <w:sz w:val="19"/>
              </w:rPr>
              <w:t xml:space="preserve"> </w:t>
            </w:r>
            <w:r>
              <w:rPr>
                <w:color w:val="12161F"/>
                <w:spacing w:val="-4"/>
                <w:sz w:val="19"/>
              </w:rPr>
              <w:t>easier/</w:t>
            </w:r>
            <w:r>
              <w:rPr>
                <w:color w:val="12161F"/>
                <w:spacing w:val="6"/>
                <w:sz w:val="19"/>
              </w:rPr>
              <w:t xml:space="preserve"> </w:t>
            </w:r>
            <w:r>
              <w:rPr>
                <w:color w:val="12161F"/>
                <w:spacing w:val="-4"/>
                <w:sz w:val="19"/>
              </w:rPr>
              <w:t>advice/</w:t>
            </w:r>
            <w:r>
              <w:rPr>
                <w:color w:val="12161F"/>
                <w:spacing w:val="5"/>
                <w:sz w:val="19"/>
              </w:rPr>
              <w:t xml:space="preserve"> </w:t>
            </w:r>
            <w:r>
              <w:rPr>
                <w:color w:val="12161F"/>
                <w:spacing w:val="-4"/>
                <w:sz w:val="19"/>
              </w:rPr>
              <w:t>helping/</w:t>
            </w:r>
            <w:r>
              <w:rPr>
                <w:color w:val="12161F"/>
                <w:spacing w:val="5"/>
                <w:sz w:val="19"/>
              </w:rPr>
              <w:t xml:space="preserve"> </w:t>
            </w:r>
            <w:r>
              <w:rPr>
                <w:color w:val="12161F"/>
                <w:spacing w:val="-4"/>
                <w:sz w:val="19"/>
              </w:rPr>
              <w:t>listening</w:t>
            </w:r>
          </w:p>
        </w:tc>
      </w:tr>
      <w:tr w:rsidR="00F76F63" w14:paraId="28374F35" w14:textId="77777777">
        <w:trPr>
          <w:trHeight w:val="369"/>
        </w:trPr>
        <w:tc>
          <w:tcPr>
            <w:tcW w:w="1679" w:type="dxa"/>
            <w:tcBorders>
              <w:top w:val="single" w:sz="4" w:space="0" w:color="000000"/>
              <w:bottom w:val="single" w:sz="4" w:space="0" w:color="000000"/>
            </w:tcBorders>
          </w:tcPr>
          <w:p w14:paraId="28374F31" w14:textId="77777777" w:rsidR="00F76F63" w:rsidRDefault="004545D8">
            <w:pPr>
              <w:pStyle w:val="TableParagraph"/>
              <w:spacing w:before="123" w:line="226" w:lineRule="exact"/>
              <w:ind w:right="620"/>
              <w:jc w:val="right"/>
              <w:rPr>
                <w:sz w:val="19"/>
              </w:rPr>
            </w:pPr>
            <w:r>
              <w:rPr>
                <w:color w:val="12161F"/>
                <w:spacing w:val="-5"/>
                <w:w w:val="105"/>
                <w:sz w:val="19"/>
              </w:rPr>
              <w:t>D30</w:t>
            </w:r>
          </w:p>
        </w:tc>
        <w:tc>
          <w:tcPr>
            <w:tcW w:w="1813" w:type="dxa"/>
            <w:tcBorders>
              <w:top w:val="single" w:sz="4" w:space="0" w:color="000000"/>
              <w:bottom w:val="single" w:sz="4" w:space="0" w:color="000000"/>
            </w:tcBorders>
          </w:tcPr>
          <w:p w14:paraId="28374F32" w14:textId="77777777" w:rsidR="00F76F63" w:rsidRDefault="004545D8">
            <w:pPr>
              <w:pStyle w:val="TableParagraph"/>
              <w:spacing w:before="123" w:line="226" w:lineRule="exact"/>
              <w:ind w:left="615"/>
              <w:rPr>
                <w:sz w:val="19"/>
              </w:rPr>
            </w:pPr>
            <w:r>
              <w:rPr>
                <w:color w:val="12161F"/>
                <w:spacing w:val="-2"/>
                <w:w w:val="105"/>
                <w:sz w:val="19"/>
              </w:rPr>
              <w:t>Improved</w:t>
            </w:r>
          </w:p>
        </w:tc>
        <w:tc>
          <w:tcPr>
            <w:tcW w:w="6333" w:type="dxa"/>
            <w:tcBorders>
              <w:top w:val="single" w:sz="4" w:space="0" w:color="000000"/>
              <w:bottom w:val="single" w:sz="4" w:space="0" w:color="000000"/>
            </w:tcBorders>
          </w:tcPr>
          <w:p w14:paraId="28374F33" w14:textId="77777777" w:rsidR="00F76F63" w:rsidRDefault="004545D8">
            <w:pPr>
              <w:pStyle w:val="TableParagraph"/>
              <w:spacing w:before="123" w:line="226" w:lineRule="exact"/>
              <w:ind w:left="376"/>
              <w:rPr>
                <w:sz w:val="19"/>
              </w:rPr>
            </w:pPr>
            <w:r>
              <w:rPr>
                <w:color w:val="12161F"/>
                <w:spacing w:val="-2"/>
                <w:sz w:val="19"/>
              </w:rPr>
              <w:t>Cannot</w:t>
            </w:r>
            <w:r>
              <w:rPr>
                <w:color w:val="12161F"/>
                <w:spacing w:val="-4"/>
                <w:sz w:val="19"/>
              </w:rPr>
              <w:t xml:space="preserve"> </w:t>
            </w:r>
            <w:r>
              <w:rPr>
                <w:color w:val="12161F"/>
                <w:spacing w:val="-2"/>
                <w:sz w:val="19"/>
              </w:rPr>
              <w:t>be</w:t>
            </w:r>
            <w:r>
              <w:rPr>
                <w:color w:val="12161F"/>
                <w:spacing w:val="-3"/>
                <w:sz w:val="19"/>
              </w:rPr>
              <w:t xml:space="preserve"> </w:t>
            </w:r>
            <w:r>
              <w:rPr>
                <w:color w:val="12161F"/>
                <w:spacing w:val="-2"/>
                <w:sz w:val="19"/>
              </w:rPr>
              <w:t>specific</w:t>
            </w:r>
          </w:p>
        </w:tc>
        <w:tc>
          <w:tcPr>
            <w:tcW w:w="6043" w:type="dxa"/>
            <w:tcBorders>
              <w:top w:val="single" w:sz="4" w:space="0" w:color="000000"/>
              <w:bottom w:val="single" w:sz="4" w:space="0" w:color="000000"/>
            </w:tcBorders>
          </w:tcPr>
          <w:p w14:paraId="28374F34" w14:textId="77777777" w:rsidR="00F76F63" w:rsidRDefault="004545D8">
            <w:pPr>
              <w:pStyle w:val="TableParagraph"/>
              <w:spacing w:before="123" w:line="226" w:lineRule="exact"/>
              <w:ind w:left="281"/>
              <w:rPr>
                <w:sz w:val="19"/>
              </w:rPr>
            </w:pPr>
            <w:r>
              <w:rPr>
                <w:color w:val="12161F"/>
                <w:spacing w:val="-2"/>
                <w:w w:val="105"/>
                <w:sz w:val="19"/>
              </w:rPr>
              <w:t>Unsure</w:t>
            </w:r>
          </w:p>
        </w:tc>
      </w:tr>
      <w:tr w:rsidR="00F76F63" w14:paraId="28374F3A" w14:textId="77777777">
        <w:trPr>
          <w:trHeight w:val="369"/>
        </w:trPr>
        <w:tc>
          <w:tcPr>
            <w:tcW w:w="1679" w:type="dxa"/>
            <w:tcBorders>
              <w:top w:val="single" w:sz="4" w:space="0" w:color="000000"/>
              <w:bottom w:val="single" w:sz="4" w:space="0" w:color="000000"/>
            </w:tcBorders>
          </w:tcPr>
          <w:p w14:paraId="28374F36" w14:textId="77777777" w:rsidR="00F76F63" w:rsidRDefault="004545D8">
            <w:pPr>
              <w:pStyle w:val="TableParagraph"/>
              <w:spacing w:before="123" w:line="225" w:lineRule="exact"/>
              <w:ind w:right="613"/>
              <w:jc w:val="right"/>
              <w:rPr>
                <w:sz w:val="19"/>
              </w:rPr>
            </w:pPr>
            <w:r>
              <w:rPr>
                <w:color w:val="12161F"/>
                <w:spacing w:val="-5"/>
                <w:w w:val="105"/>
                <w:sz w:val="19"/>
              </w:rPr>
              <w:t>H10</w:t>
            </w:r>
          </w:p>
        </w:tc>
        <w:tc>
          <w:tcPr>
            <w:tcW w:w="1813" w:type="dxa"/>
            <w:tcBorders>
              <w:top w:val="single" w:sz="4" w:space="0" w:color="000000"/>
              <w:bottom w:val="single" w:sz="4" w:space="0" w:color="000000"/>
            </w:tcBorders>
          </w:tcPr>
          <w:p w14:paraId="28374F37" w14:textId="77777777" w:rsidR="00F76F63" w:rsidRDefault="004545D8">
            <w:pPr>
              <w:pStyle w:val="TableParagraph"/>
              <w:spacing w:before="123" w:line="225" w:lineRule="exact"/>
              <w:ind w:left="653"/>
              <w:rPr>
                <w:sz w:val="19"/>
              </w:rPr>
            </w:pPr>
            <w:r>
              <w:rPr>
                <w:color w:val="12161F"/>
                <w:sz w:val="19"/>
              </w:rPr>
              <w:t>Got</w:t>
            </w:r>
            <w:r>
              <w:rPr>
                <w:color w:val="12161F"/>
                <w:spacing w:val="-9"/>
                <w:sz w:val="19"/>
              </w:rPr>
              <w:t xml:space="preserve"> </w:t>
            </w:r>
            <w:r>
              <w:rPr>
                <w:color w:val="12161F"/>
                <w:spacing w:val="-2"/>
                <w:sz w:val="19"/>
              </w:rPr>
              <w:t>worse</w:t>
            </w:r>
          </w:p>
        </w:tc>
        <w:tc>
          <w:tcPr>
            <w:tcW w:w="6333" w:type="dxa"/>
            <w:tcBorders>
              <w:top w:val="single" w:sz="4" w:space="0" w:color="000000"/>
              <w:bottom w:val="single" w:sz="4" w:space="0" w:color="000000"/>
            </w:tcBorders>
          </w:tcPr>
          <w:p w14:paraId="28374F38" w14:textId="77777777" w:rsidR="00F76F63" w:rsidRDefault="004545D8">
            <w:pPr>
              <w:pStyle w:val="TableParagraph"/>
              <w:spacing w:before="123" w:line="225" w:lineRule="exact"/>
              <w:ind w:left="376"/>
              <w:rPr>
                <w:sz w:val="19"/>
              </w:rPr>
            </w:pPr>
            <w:r>
              <w:rPr>
                <w:color w:val="12161F"/>
                <w:spacing w:val="-2"/>
                <w:sz w:val="19"/>
              </w:rPr>
              <w:t>Always</w:t>
            </w:r>
            <w:r>
              <w:rPr>
                <w:color w:val="12161F"/>
                <w:spacing w:val="-8"/>
                <w:sz w:val="19"/>
              </w:rPr>
              <w:t xml:space="preserve"> </w:t>
            </w:r>
            <w:r>
              <w:rPr>
                <w:color w:val="12161F"/>
                <w:spacing w:val="-2"/>
                <w:sz w:val="19"/>
              </w:rPr>
              <w:t>refuse</w:t>
            </w:r>
            <w:r>
              <w:rPr>
                <w:color w:val="12161F"/>
                <w:spacing w:val="-8"/>
                <w:sz w:val="19"/>
              </w:rPr>
              <w:t xml:space="preserve"> </w:t>
            </w:r>
            <w:r>
              <w:rPr>
                <w:color w:val="12161F"/>
                <w:spacing w:val="-2"/>
                <w:sz w:val="19"/>
              </w:rPr>
              <w:t>extra</w:t>
            </w:r>
            <w:r>
              <w:rPr>
                <w:color w:val="12161F"/>
                <w:spacing w:val="-7"/>
                <w:sz w:val="19"/>
              </w:rPr>
              <w:t xml:space="preserve"> </w:t>
            </w:r>
            <w:r>
              <w:rPr>
                <w:color w:val="12161F"/>
                <w:spacing w:val="-2"/>
                <w:sz w:val="19"/>
              </w:rPr>
              <w:t>money</w:t>
            </w:r>
            <w:r>
              <w:rPr>
                <w:color w:val="12161F"/>
                <w:spacing w:val="-3"/>
                <w:sz w:val="19"/>
              </w:rPr>
              <w:t xml:space="preserve"> </w:t>
            </w:r>
            <w:r>
              <w:rPr>
                <w:color w:val="12161F"/>
                <w:spacing w:val="-2"/>
                <w:sz w:val="19"/>
              </w:rPr>
              <w:t>when</w:t>
            </w:r>
            <w:r>
              <w:rPr>
                <w:color w:val="12161F"/>
                <w:spacing w:val="-6"/>
                <w:sz w:val="19"/>
              </w:rPr>
              <w:t xml:space="preserve"> </w:t>
            </w:r>
            <w:r>
              <w:rPr>
                <w:color w:val="12161F"/>
                <w:spacing w:val="-2"/>
                <w:sz w:val="19"/>
              </w:rPr>
              <w:t>I</w:t>
            </w:r>
            <w:r>
              <w:rPr>
                <w:color w:val="12161F"/>
                <w:spacing w:val="-7"/>
                <w:sz w:val="19"/>
              </w:rPr>
              <w:t xml:space="preserve"> </w:t>
            </w:r>
            <w:r>
              <w:rPr>
                <w:color w:val="12161F"/>
                <w:spacing w:val="-2"/>
                <w:sz w:val="19"/>
              </w:rPr>
              <w:t>request</w:t>
            </w:r>
            <w:r>
              <w:rPr>
                <w:color w:val="12161F"/>
                <w:spacing w:val="-4"/>
                <w:sz w:val="19"/>
              </w:rPr>
              <w:t xml:space="preserve"> </w:t>
            </w:r>
            <w:r>
              <w:rPr>
                <w:color w:val="12161F"/>
                <w:spacing w:val="-5"/>
                <w:sz w:val="19"/>
              </w:rPr>
              <w:t>it</w:t>
            </w:r>
          </w:p>
        </w:tc>
        <w:tc>
          <w:tcPr>
            <w:tcW w:w="6043" w:type="dxa"/>
            <w:tcBorders>
              <w:top w:val="single" w:sz="4" w:space="0" w:color="000000"/>
              <w:bottom w:val="single" w:sz="4" w:space="0" w:color="000000"/>
            </w:tcBorders>
          </w:tcPr>
          <w:p w14:paraId="28374F39" w14:textId="77777777" w:rsidR="00F76F63" w:rsidRDefault="00F76F63">
            <w:pPr>
              <w:pStyle w:val="TableParagraph"/>
              <w:rPr>
                <w:rFonts w:ascii="Times New Roman"/>
                <w:sz w:val="18"/>
              </w:rPr>
            </w:pPr>
          </w:p>
        </w:tc>
      </w:tr>
      <w:tr w:rsidR="00F76F63" w14:paraId="28374F41" w14:textId="77777777">
        <w:trPr>
          <w:trHeight w:val="599"/>
        </w:trPr>
        <w:tc>
          <w:tcPr>
            <w:tcW w:w="1679" w:type="dxa"/>
            <w:tcBorders>
              <w:top w:val="single" w:sz="4" w:space="0" w:color="000000"/>
              <w:bottom w:val="single" w:sz="4" w:space="0" w:color="000000"/>
            </w:tcBorders>
          </w:tcPr>
          <w:p w14:paraId="28374F3B" w14:textId="77777777" w:rsidR="00F76F63" w:rsidRDefault="00F76F63">
            <w:pPr>
              <w:pStyle w:val="TableParagraph"/>
              <w:spacing w:before="124"/>
              <w:rPr>
                <w:b/>
                <w:sz w:val="19"/>
              </w:rPr>
            </w:pPr>
          </w:p>
          <w:p w14:paraId="28374F3C" w14:textId="77777777" w:rsidR="00F76F63" w:rsidRDefault="004545D8">
            <w:pPr>
              <w:pStyle w:val="TableParagraph"/>
              <w:spacing w:line="223" w:lineRule="exact"/>
              <w:ind w:right="613"/>
              <w:jc w:val="right"/>
              <w:rPr>
                <w:sz w:val="19"/>
              </w:rPr>
            </w:pPr>
            <w:r>
              <w:rPr>
                <w:color w:val="12161F"/>
                <w:spacing w:val="-5"/>
                <w:w w:val="105"/>
                <w:sz w:val="19"/>
              </w:rPr>
              <w:t>H10</w:t>
            </w:r>
          </w:p>
        </w:tc>
        <w:tc>
          <w:tcPr>
            <w:tcW w:w="1813" w:type="dxa"/>
            <w:tcBorders>
              <w:top w:val="single" w:sz="4" w:space="0" w:color="000000"/>
              <w:bottom w:val="single" w:sz="4" w:space="0" w:color="000000"/>
            </w:tcBorders>
          </w:tcPr>
          <w:p w14:paraId="28374F3D" w14:textId="77777777" w:rsidR="00F76F63" w:rsidRDefault="00F76F63">
            <w:pPr>
              <w:pStyle w:val="TableParagraph"/>
              <w:spacing w:before="124"/>
              <w:rPr>
                <w:b/>
                <w:sz w:val="19"/>
              </w:rPr>
            </w:pPr>
          </w:p>
          <w:p w14:paraId="28374F3E" w14:textId="77777777" w:rsidR="00F76F63" w:rsidRDefault="004545D8">
            <w:pPr>
              <w:pStyle w:val="TableParagraph"/>
              <w:spacing w:line="223" w:lineRule="exact"/>
              <w:ind w:left="615"/>
              <w:rPr>
                <w:sz w:val="19"/>
              </w:rPr>
            </w:pPr>
            <w:r>
              <w:rPr>
                <w:color w:val="12161F"/>
                <w:spacing w:val="-2"/>
                <w:w w:val="105"/>
                <w:sz w:val="19"/>
              </w:rPr>
              <w:t>Improved</w:t>
            </w:r>
          </w:p>
        </w:tc>
        <w:tc>
          <w:tcPr>
            <w:tcW w:w="6333" w:type="dxa"/>
            <w:tcBorders>
              <w:top w:val="single" w:sz="4" w:space="0" w:color="000000"/>
              <w:bottom w:val="single" w:sz="4" w:space="0" w:color="000000"/>
            </w:tcBorders>
          </w:tcPr>
          <w:p w14:paraId="28374F3F" w14:textId="77777777" w:rsidR="00F76F63" w:rsidRDefault="004545D8">
            <w:pPr>
              <w:pStyle w:val="TableParagraph"/>
              <w:spacing w:before="119" w:line="230" w:lineRule="exact"/>
              <w:ind w:left="376" w:right="140" w:hanging="1"/>
              <w:rPr>
                <w:sz w:val="19"/>
              </w:rPr>
            </w:pPr>
            <w:r>
              <w:rPr>
                <w:color w:val="12161F"/>
                <w:spacing w:val="-4"/>
                <w:w w:val="105"/>
                <w:sz w:val="19"/>
              </w:rPr>
              <w:t>I</w:t>
            </w:r>
            <w:r>
              <w:rPr>
                <w:color w:val="12161F"/>
                <w:spacing w:val="-12"/>
                <w:w w:val="105"/>
                <w:sz w:val="19"/>
              </w:rPr>
              <w:t xml:space="preserve"> </w:t>
            </w:r>
            <w:r>
              <w:rPr>
                <w:color w:val="12161F"/>
                <w:spacing w:val="-4"/>
                <w:w w:val="105"/>
                <w:sz w:val="19"/>
              </w:rPr>
              <w:t>am</w:t>
            </w:r>
            <w:r>
              <w:rPr>
                <w:color w:val="12161F"/>
                <w:spacing w:val="-14"/>
                <w:w w:val="105"/>
                <w:sz w:val="19"/>
              </w:rPr>
              <w:t xml:space="preserve"> </w:t>
            </w:r>
            <w:r>
              <w:rPr>
                <w:color w:val="12161F"/>
                <w:spacing w:val="-4"/>
                <w:w w:val="105"/>
                <w:sz w:val="19"/>
              </w:rPr>
              <w:t>able</w:t>
            </w:r>
            <w:r>
              <w:rPr>
                <w:color w:val="12161F"/>
                <w:spacing w:val="-16"/>
                <w:w w:val="105"/>
                <w:sz w:val="19"/>
              </w:rPr>
              <w:t xml:space="preserve"> </w:t>
            </w:r>
            <w:r>
              <w:rPr>
                <w:color w:val="12161F"/>
                <w:spacing w:val="-4"/>
                <w:w w:val="105"/>
                <w:sz w:val="19"/>
              </w:rPr>
              <w:t>to</w:t>
            </w:r>
            <w:r>
              <w:rPr>
                <w:color w:val="12161F"/>
                <w:spacing w:val="-15"/>
                <w:w w:val="105"/>
                <w:sz w:val="19"/>
              </w:rPr>
              <w:t xml:space="preserve"> </w:t>
            </w:r>
            <w:r>
              <w:rPr>
                <w:color w:val="12161F"/>
                <w:spacing w:val="-4"/>
                <w:w w:val="105"/>
                <w:sz w:val="19"/>
              </w:rPr>
              <w:t>save</w:t>
            </w:r>
            <w:r>
              <w:rPr>
                <w:color w:val="12161F"/>
                <w:spacing w:val="-14"/>
                <w:w w:val="105"/>
                <w:sz w:val="19"/>
              </w:rPr>
              <w:t xml:space="preserve"> </w:t>
            </w:r>
            <w:r>
              <w:rPr>
                <w:color w:val="12161F"/>
                <w:spacing w:val="-4"/>
                <w:w w:val="105"/>
                <w:sz w:val="19"/>
              </w:rPr>
              <w:t>money</w:t>
            </w:r>
            <w:r>
              <w:rPr>
                <w:color w:val="12161F"/>
                <w:spacing w:val="-14"/>
                <w:w w:val="105"/>
                <w:sz w:val="19"/>
              </w:rPr>
              <w:t xml:space="preserve"> </w:t>
            </w:r>
            <w:r>
              <w:rPr>
                <w:color w:val="12161F"/>
                <w:spacing w:val="-4"/>
                <w:w w:val="105"/>
                <w:sz w:val="19"/>
              </w:rPr>
              <w:t>now</w:t>
            </w:r>
            <w:r>
              <w:rPr>
                <w:color w:val="12161F"/>
                <w:spacing w:val="-10"/>
                <w:w w:val="105"/>
                <w:sz w:val="19"/>
              </w:rPr>
              <w:t xml:space="preserve"> </w:t>
            </w:r>
            <w:r>
              <w:rPr>
                <w:color w:val="12161F"/>
                <w:spacing w:val="-4"/>
                <w:w w:val="105"/>
                <w:sz w:val="19"/>
              </w:rPr>
              <w:t>and</w:t>
            </w:r>
            <w:r>
              <w:rPr>
                <w:color w:val="12161F"/>
                <w:spacing w:val="-9"/>
                <w:w w:val="105"/>
                <w:sz w:val="19"/>
              </w:rPr>
              <w:t xml:space="preserve"> </w:t>
            </w:r>
            <w:r>
              <w:rPr>
                <w:color w:val="12161F"/>
                <w:spacing w:val="-4"/>
                <w:w w:val="105"/>
                <w:sz w:val="19"/>
              </w:rPr>
              <w:t>my</w:t>
            </w:r>
            <w:r>
              <w:rPr>
                <w:color w:val="12161F"/>
                <w:spacing w:val="-14"/>
                <w:w w:val="105"/>
                <w:sz w:val="19"/>
              </w:rPr>
              <w:t xml:space="preserve"> </w:t>
            </w:r>
            <w:r>
              <w:rPr>
                <w:color w:val="12161F"/>
                <w:spacing w:val="-4"/>
                <w:w w:val="105"/>
                <w:sz w:val="19"/>
              </w:rPr>
              <w:t>bills</w:t>
            </w:r>
            <w:r>
              <w:rPr>
                <w:color w:val="12161F"/>
                <w:spacing w:val="-8"/>
                <w:w w:val="105"/>
                <w:sz w:val="19"/>
              </w:rPr>
              <w:t xml:space="preserve"> </w:t>
            </w:r>
            <w:r>
              <w:rPr>
                <w:color w:val="12161F"/>
                <w:spacing w:val="-4"/>
                <w:w w:val="105"/>
                <w:sz w:val="19"/>
              </w:rPr>
              <w:t>are</w:t>
            </w:r>
            <w:r>
              <w:rPr>
                <w:color w:val="12161F"/>
                <w:spacing w:val="-16"/>
                <w:w w:val="105"/>
                <w:sz w:val="19"/>
              </w:rPr>
              <w:t xml:space="preserve"> </w:t>
            </w:r>
            <w:r>
              <w:rPr>
                <w:color w:val="12161F"/>
                <w:spacing w:val="-4"/>
                <w:w w:val="105"/>
                <w:sz w:val="19"/>
              </w:rPr>
              <w:t>paid</w:t>
            </w:r>
            <w:r>
              <w:rPr>
                <w:color w:val="12161F"/>
                <w:spacing w:val="-9"/>
                <w:w w:val="105"/>
                <w:sz w:val="19"/>
              </w:rPr>
              <w:t xml:space="preserve"> </w:t>
            </w:r>
            <w:r>
              <w:rPr>
                <w:color w:val="12161F"/>
                <w:spacing w:val="-4"/>
                <w:w w:val="105"/>
                <w:sz w:val="19"/>
              </w:rPr>
              <w:t>on</w:t>
            </w:r>
            <w:r>
              <w:rPr>
                <w:color w:val="12161F"/>
                <w:spacing w:val="-9"/>
                <w:w w:val="105"/>
                <w:sz w:val="19"/>
              </w:rPr>
              <w:t xml:space="preserve"> </w:t>
            </w:r>
            <w:r>
              <w:rPr>
                <w:color w:val="12161F"/>
                <w:spacing w:val="-4"/>
                <w:w w:val="105"/>
                <w:sz w:val="19"/>
              </w:rPr>
              <w:t>time</w:t>
            </w:r>
            <w:r>
              <w:rPr>
                <w:color w:val="12161F"/>
                <w:spacing w:val="-14"/>
                <w:w w:val="105"/>
                <w:sz w:val="19"/>
              </w:rPr>
              <w:t xml:space="preserve"> </w:t>
            </w:r>
            <w:r>
              <w:rPr>
                <w:color w:val="12161F"/>
                <w:spacing w:val="-4"/>
                <w:w w:val="105"/>
                <w:sz w:val="19"/>
              </w:rPr>
              <w:t>and</w:t>
            </w:r>
            <w:r>
              <w:rPr>
                <w:color w:val="12161F"/>
                <w:spacing w:val="-15"/>
                <w:w w:val="105"/>
                <w:sz w:val="19"/>
              </w:rPr>
              <w:t xml:space="preserve"> </w:t>
            </w:r>
            <w:r>
              <w:rPr>
                <w:color w:val="12161F"/>
                <w:spacing w:val="-4"/>
                <w:w w:val="105"/>
                <w:sz w:val="19"/>
              </w:rPr>
              <w:t>I</w:t>
            </w:r>
            <w:r>
              <w:rPr>
                <w:color w:val="12161F"/>
                <w:spacing w:val="-10"/>
                <w:w w:val="105"/>
                <w:sz w:val="19"/>
              </w:rPr>
              <w:t xml:space="preserve"> </w:t>
            </w:r>
            <w:r>
              <w:rPr>
                <w:color w:val="12161F"/>
                <w:spacing w:val="-4"/>
                <w:w w:val="105"/>
                <w:sz w:val="19"/>
              </w:rPr>
              <w:t>have</w:t>
            </w:r>
            <w:r>
              <w:rPr>
                <w:color w:val="12161F"/>
                <w:spacing w:val="-14"/>
                <w:w w:val="105"/>
                <w:sz w:val="19"/>
              </w:rPr>
              <w:t xml:space="preserve"> </w:t>
            </w:r>
            <w:r>
              <w:rPr>
                <w:color w:val="12161F"/>
                <w:spacing w:val="-4"/>
                <w:w w:val="105"/>
                <w:sz w:val="19"/>
              </w:rPr>
              <w:t xml:space="preserve">no </w:t>
            </w:r>
            <w:r>
              <w:rPr>
                <w:color w:val="12161F"/>
                <w:w w:val="105"/>
                <w:sz w:val="19"/>
              </w:rPr>
              <w:t>debt in Australia</w:t>
            </w:r>
          </w:p>
        </w:tc>
        <w:tc>
          <w:tcPr>
            <w:tcW w:w="6043" w:type="dxa"/>
            <w:tcBorders>
              <w:top w:val="single" w:sz="4" w:space="0" w:color="000000"/>
              <w:bottom w:val="single" w:sz="4" w:space="0" w:color="000000"/>
            </w:tcBorders>
          </w:tcPr>
          <w:p w14:paraId="28374F40" w14:textId="77777777" w:rsidR="00F76F63" w:rsidRDefault="004545D8">
            <w:pPr>
              <w:pStyle w:val="TableParagraph"/>
              <w:spacing w:before="119" w:line="230" w:lineRule="exact"/>
              <w:ind w:left="281" w:right="573" w:hanging="1"/>
              <w:rPr>
                <w:sz w:val="19"/>
              </w:rPr>
            </w:pPr>
            <w:r>
              <w:rPr>
                <w:color w:val="12161F"/>
                <w:spacing w:val="-6"/>
                <w:w w:val="105"/>
                <w:sz w:val="19"/>
              </w:rPr>
              <w:t>Money</w:t>
            </w:r>
            <w:r>
              <w:rPr>
                <w:color w:val="12161F"/>
                <w:spacing w:val="-11"/>
                <w:w w:val="105"/>
                <w:sz w:val="19"/>
              </w:rPr>
              <w:t xml:space="preserve"> </w:t>
            </w:r>
            <w:r>
              <w:rPr>
                <w:color w:val="12161F"/>
                <w:spacing w:val="-6"/>
                <w:w w:val="105"/>
                <w:sz w:val="19"/>
              </w:rPr>
              <w:t>-</w:t>
            </w:r>
            <w:r>
              <w:rPr>
                <w:color w:val="12161F"/>
                <w:spacing w:val="-13"/>
                <w:w w:val="105"/>
                <w:sz w:val="19"/>
              </w:rPr>
              <w:t xml:space="preserve"> </w:t>
            </w:r>
            <w:r>
              <w:rPr>
                <w:color w:val="12161F"/>
                <w:spacing w:val="-6"/>
                <w:w w:val="105"/>
                <w:sz w:val="19"/>
              </w:rPr>
              <w:t>amount/</w:t>
            </w:r>
            <w:r>
              <w:rPr>
                <w:color w:val="12161F"/>
                <w:spacing w:val="-12"/>
                <w:w w:val="105"/>
                <w:sz w:val="19"/>
              </w:rPr>
              <w:t xml:space="preserve"> </w:t>
            </w:r>
            <w:r>
              <w:rPr>
                <w:color w:val="12161F"/>
                <w:spacing w:val="-6"/>
                <w:w w:val="105"/>
                <w:sz w:val="19"/>
              </w:rPr>
              <w:t>payments,</w:t>
            </w:r>
            <w:r>
              <w:rPr>
                <w:color w:val="12161F"/>
                <w:spacing w:val="-13"/>
                <w:w w:val="105"/>
                <w:sz w:val="19"/>
              </w:rPr>
              <w:t xml:space="preserve"> </w:t>
            </w:r>
            <w:r>
              <w:rPr>
                <w:color w:val="12161F"/>
                <w:spacing w:val="-6"/>
                <w:w w:val="105"/>
                <w:sz w:val="19"/>
              </w:rPr>
              <w:t>Advice</w:t>
            </w:r>
            <w:r>
              <w:rPr>
                <w:color w:val="12161F"/>
                <w:spacing w:val="-12"/>
                <w:w w:val="105"/>
                <w:sz w:val="19"/>
              </w:rPr>
              <w:t xml:space="preserve"> </w:t>
            </w:r>
            <w:r>
              <w:rPr>
                <w:color w:val="12161F"/>
                <w:spacing w:val="-6"/>
                <w:w w:val="105"/>
                <w:sz w:val="19"/>
              </w:rPr>
              <w:t>about</w:t>
            </w:r>
            <w:r>
              <w:rPr>
                <w:color w:val="12161F"/>
                <w:spacing w:val="-11"/>
                <w:w w:val="105"/>
                <w:sz w:val="19"/>
              </w:rPr>
              <w:t xml:space="preserve"> </w:t>
            </w:r>
            <w:r>
              <w:rPr>
                <w:color w:val="12161F"/>
                <w:spacing w:val="-6"/>
                <w:w w:val="105"/>
                <w:sz w:val="19"/>
              </w:rPr>
              <w:t>finances/</w:t>
            </w:r>
            <w:r>
              <w:rPr>
                <w:color w:val="12161F"/>
                <w:spacing w:val="-9"/>
                <w:w w:val="105"/>
                <w:sz w:val="19"/>
              </w:rPr>
              <w:t xml:space="preserve"> </w:t>
            </w:r>
            <w:r>
              <w:rPr>
                <w:color w:val="12161F"/>
                <w:spacing w:val="-6"/>
                <w:w w:val="105"/>
                <w:sz w:val="19"/>
              </w:rPr>
              <w:t>budgeting/</w:t>
            </w:r>
            <w:r>
              <w:rPr>
                <w:color w:val="12161F"/>
                <w:spacing w:val="-2"/>
                <w:w w:val="105"/>
                <w:sz w:val="19"/>
              </w:rPr>
              <w:t xml:space="preserve"> saving</w:t>
            </w:r>
          </w:p>
        </w:tc>
      </w:tr>
      <w:tr w:rsidR="00F76F63" w14:paraId="28374F46" w14:textId="77777777">
        <w:trPr>
          <w:trHeight w:val="371"/>
        </w:trPr>
        <w:tc>
          <w:tcPr>
            <w:tcW w:w="1679" w:type="dxa"/>
            <w:tcBorders>
              <w:top w:val="single" w:sz="4" w:space="0" w:color="000000"/>
              <w:bottom w:val="single" w:sz="4" w:space="0" w:color="000000"/>
            </w:tcBorders>
          </w:tcPr>
          <w:p w14:paraId="28374F42" w14:textId="77777777" w:rsidR="00F76F63" w:rsidRDefault="004545D8">
            <w:pPr>
              <w:pStyle w:val="TableParagraph"/>
              <w:spacing w:before="128" w:line="223" w:lineRule="exact"/>
              <w:ind w:right="613"/>
              <w:jc w:val="right"/>
              <w:rPr>
                <w:sz w:val="19"/>
              </w:rPr>
            </w:pPr>
            <w:r>
              <w:rPr>
                <w:color w:val="12161F"/>
                <w:spacing w:val="-5"/>
                <w:w w:val="105"/>
                <w:sz w:val="19"/>
              </w:rPr>
              <w:t>H10</w:t>
            </w:r>
          </w:p>
        </w:tc>
        <w:tc>
          <w:tcPr>
            <w:tcW w:w="1813" w:type="dxa"/>
            <w:tcBorders>
              <w:top w:val="single" w:sz="4" w:space="0" w:color="000000"/>
              <w:bottom w:val="single" w:sz="4" w:space="0" w:color="000000"/>
            </w:tcBorders>
          </w:tcPr>
          <w:p w14:paraId="28374F43" w14:textId="77777777" w:rsidR="00F76F63" w:rsidRDefault="004545D8">
            <w:pPr>
              <w:pStyle w:val="TableParagraph"/>
              <w:spacing w:before="128" w:line="223" w:lineRule="exact"/>
              <w:ind w:left="653"/>
              <w:rPr>
                <w:sz w:val="19"/>
              </w:rPr>
            </w:pPr>
            <w:r>
              <w:rPr>
                <w:color w:val="12161F"/>
                <w:sz w:val="19"/>
              </w:rPr>
              <w:t>Got</w:t>
            </w:r>
            <w:r>
              <w:rPr>
                <w:color w:val="12161F"/>
                <w:spacing w:val="-9"/>
                <w:sz w:val="19"/>
              </w:rPr>
              <w:t xml:space="preserve"> </w:t>
            </w:r>
            <w:r>
              <w:rPr>
                <w:color w:val="12161F"/>
                <w:spacing w:val="-2"/>
                <w:sz w:val="19"/>
              </w:rPr>
              <w:t>worse</w:t>
            </w:r>
          </w:p>
        </w:tc>
        <w:tc>
          <w:tcPr>
            <w:tcW w:w="6333" w:type="dxa"/>
            <w:tcBorders>
              <w:top w:val="single" w:sz="4" w:space="0" w:color="000000"/>
              <w:bottom w:val="single" w:sz="4" w:space="0" w:color="000000"/>
            </w:tcBorders>
          </w:tcPr>
          <w:p w14:paraId="28374F44" w14:textId="77777777" w:rsidR="00F76F63" w:rsidRDefault="004545D8">
            <w:pPr>
              <w:pStyle w:val="TableParagraph"/>
              <w:spacing w:before="128" w:line="223" w:lineRule="exact"/>
              <w:ind w:left="376"/>
              <w:rPr>
                <w:sz w:val="19"/>
              </w:rPr>
            </w:pPr>
            <w:r>
              <w:rPr>
                <w:color w:val="12161F"/>
                <w:spacing w:val="-2"/>
                <w:sz w:val="19"/>
              </w:rPr>
              <w:t>They</w:t>
            </w:r>
            <w:r>
              <w:rPr>
                <w:color w:val="12161F"/>
                <w:spacing w:val="-6"/>
                <w:sz w:val="19"/>
              </w:rPr>
              <w:t xml:space="preserve"> </w:t>
            </w:r>
            <w:r>
              <w:rPr>
                <w:color w:val="12161F"/>
                <w:spacing w:val="-2"/>
                <w:sz w:val="19"/>
              </w:rPr>
              <w:t>don't</w:t>
            </w:r>
            <w:r>
              <w:rPr>
                <w:color w:val="12161F"/>
                <w:spacing w:val="-5"/>
                <w:sz w:val="19"/>
              </w:rPr>
              <w:t xml:space="preserve"> </w:t>
            </w:r>
            <w:r>
              <w:rPr>
                <w:color w:val="12161F"/>
                <w:spacing w:val="-2"/>
                <w:sz w:val="19"/>
              </w:rPr>
              <w:t>give</w:t>
            </w:r>
            <w:r>
              <w:rPr>
                <w:color w:val="12161F"/>
                <w:spacing w:val="-8"/>
                <w:sz w:val="19"/>
              </w:rPr>
              <w:t xml:space="preserve"> </w:t>
            </w:r>
            <w:r>
              <w:rPr>
                <w:color w:val="12161F"/>
                <w:spacing w:val="-2"/>
                <w:sz w:val="19"/>
              </w:rPr>
              <w:t>me</w:t>
            </w:r>
            <w:r>
              <w:rPr>
                <w:color w:val="12161F"/>
                <w:spacing w:val="-7"/>
                <w:sz w:val="19"/>
              </w:rPr>
              <w:t xml:space="preserve"> </w:t>
            </w:r>
            <w:r>
              <w:rPr>
                <w:color w:val="12161F"/>
                <w:spacing w:val="-2"/>
                <w:sz w:val="19"/>
              </w:rPr>
              <w:t>enough</w:t>
            </w:r>
            <w:r>
              <w:rPr>
                <w:color w:val="12161F"/>
                <w:spacing w:val="-6"/>
                <w:sz w:val="19"/>
              </w:rPr>
              <w:t xml:space="preserve"> </w:t>
            </w:r>
            <w:r>
              <w:rPr>
                <w:color w:val="12161F"/>
                <w:spacing w:val="-2"/>
                <w:sz w:val="19"/>
              </w:rPr>
              <w:t>money</w:t>
            </w:r>
          </w:p>
        </w:tc>
        <w:tc>
          <w:tcPr>
            <w:tcW w:w="6043" w:type="dxa"/>
            <w:tcBorders>
              <w:top w:val="single" w:sz="4" w:space="0" w:color="000000"/>
              <w:bottom w:val="single" w:sz="4" w:space="0" w:color="000000"/>
            </w:tcBorders>
          </w:tcPr>
          <w:p w14:paraId="28374F45" w14:textId="77777777" w:rsidR="00F76F63" w:rsidRDefault="00F76F63">
            <w:pPr>
              <w:pStyle w:val="TableParagraph"/>
              <w:rPr>
                <w:rFonts w:ascii="Times New Roman"/>
                <w:sz w:val="18"/>
              </w:rPr>
            </w:pPr>
          </w:p>
        </w:tc>
      </w:tr>
      <w:tr w:rsidR="00F76F63" w14:paraId="28374F4B" w14:textId="77777777">
        <w:trPr>
          <w:trHeight w:val="369"/>
        </w:trPr>
        <w:tc>
          <w:tcPr>
            <w:tcW w:w="1679" w:type="dxa"/>
            <w:tcBorders>
              <w:top w:val="single" w:sz="4" w:space="0" w:color="000000"/>
              <w:bottom w:val="single" w:sz="4" w:space="0" w:color="000000"/>
            </w:tcBorders>
          </w:tcPr>
          <w:p w14:paraId="28374F47" w14:textId="77777777" w:rsidR="00F76F63" w:rsidRDefault="004545D8">
            <w:pPr>
              <w:pStyle w:val="TableParagraph"/>
              <w:spacing w:before="123" w:line="226" w:lineRule="exact"/>
              <w:ind w:right="613"/>
              <w:jc w:val="right"/>
              <w:rPr>
                <w:sz w:val="19"/>
              </w:rPr>
            </w:pPr>
            <w:r>
              <w:rPr>
                <w:color w:val="12161F"/>
                <w:spacing w:val="-5"/>
                <w:w w:val="105"/>
                <w:sz w:val="19"/>
              </w:rPr>
              <w:t>H10</w:t>
            </w:r>
          </w:p>
        </w:tc>
        <w:tc>
          <w:tcPr>
            <w:tcW w:w="1813" w:type="dxa"/>
            <w:tcBorders>
              <w:top w:val="single" w:sz="4" w:space="0" w:color="000000"/>
              <w:bottom w:val="single" w:sz="4" w:space="0" w:color="000000"/>
            </w:tcBorders>
          </w:tcPr>
          <w:p w14:paraId="28374F48" w14:textId="77777777" w:rsidR="00F76F63" w:rsidRDefault="004545D8">
            <w:pPr>
              <w:pStyle w:val="TableParagraph"/>
              <w:spacing w:before="123" w:line="226" w:lineRule="exact"/>
              <w:ind w:left="653"/>
              <w:rPr>
                <w:sz w:val="19"/>
              </w:rPr>
            </w:pPr>
            <w:r>
              <w:rPr>
                <w:color w:val="12161F"/>
                <w:sz w:val="19"/>
              </w:rPr>
              <w:t>Got</w:t>
            </w:r>
            <w:r>
              <w:rPr>
                <w:color w:val="12161F"/>
                <w:spacing w:val="-9"/>
                <w:sz w:val="19"/>
              </w:rPr>
              <w:t xml:space="preserve"> </w:t>
            </w:r>
            <w:r>
              <w:rPr>
                <w:color w:val="12161F"/>
                <w:spacing w:val="-2"/>
                <w:sz w:val="19"/>
              </w:rPr>
              <w:t>worse</w:t>
            </w:r>
          </w:p>
        </w:tc>
        <w:tc>
          <w:tcPr>
            <w:tcW w:w="6333" w:type="dxa"/>
            <w:tcBorders>
              <w:top w:val="single" w:sz="4" w:space="0" w:color="000000"/>
              <w:bottom w:val="single" w:sz="4" w:space="0" w:color="000000"/>
            </w:tcBorders>
          </w:tcPr>
          <w:p w14:paraId="28374F49" w14:textId="77777777" w:rsidR="00F76F63" w:rsidRDefault="004545D8">
            <w:pPr>
              <w:pStyle w:val="TableParagraph"/>
              <w:spacing w:before="123" w:line="226" w:lineRule="exact"/>
              <w:ind w:left="376"/>
              <w:rPr>
                <w:sz w:val="19"/>
              </w:rPr>
            </w:pPr>
            <w:r>
              <w:rPr>
                <w:color w:val="12161F"/>
                <w:sz w:val="19"/>
              </w:rPr>
              <w:t>They</w:t>
            </w:r>
            <w:r>
              <w:rPr>
                <w:color w:val="12161F"/>
                <w:spacing w:val="-11"/>
                <w:sz w:val="19"/>
              </w:rPr>
              <w:t xml:space="preserve"> </w:t>
            </w:r>
            <w:r>
              <w:rPr>
                <w:color w:val="12161F"/>
                <w:sz w:val="19"/>
              </w:rPr>
              <w:t>do</w:t>
            </w:r>
            <w:r>
              <w:rPr>
                <w:color w:val="12161F"/>
                <w:spacing w:val="-11"/>
                <w:sz w:val="19"/>
              </w:rPr>
              <w:t xml:space="preserve"> </w:t>
            </w:r>
            <w:r>
              <w:rPr>
                <w:color w:val="12161F"/>
                <w:sz w:val="19"/>
              </w:rPr>
              <w:t>not</w:t>
            </w:r>
            <w:r>
              <w:rPr>
                <w:color w:val="12161F"/>
                <w:spacing w:val="-11"/>
                <w:sz w:val="19"/>
              </w:rPr>
              <w:t xml:space="preserve"> </w:t>
            </w:r>
            <w:r>
              <w:rPr>
                <w:color w:val="12161F"/>
                <w:sz w:val="19"/>
              </w:rPr>
              <w:t>give</w:t>
            </w:r>
            <w:r>
              <w:rPr>
                <w:color w:val="12161F"/>
                <w:spacing w:val="-10"/>
                <w:sz w:val="19"/>
              </w:rPr>
              <w:t xml:space="preserve"> </w:t>
            </w:r>
            <w:r>
              <w:rPr>
                <w:color w:val="12161F"/>
                <w:sz w:val="19"/>
              </w:rPr>
              <w:t>me</w:t>
            </w:r>
            <w:r>
              <w:rPr>
                <w:color w:val="12161F"/>
                <w:spacing w:val="-11"/>
                <w:sz w:val="19"/>
              </w:rPr>
              <w:t xml:space="preserve"> </w:t>
            </w:r>
            <w:r>
              <w:rPr>
                <w:color w:val="12161F"/>
                <w:sz w:val="19"/>
              </w:rPr>
              <w:t>enough</w:t>
            </w:r>
            <w:r>
              <w:rPr>
                <w:color w:val="12161F"/>
                <w:spacing w:val="-11"/>
                <w:sz w:val="19"/>
              </w:rPr>
              <w:t xml:space="preserve"> </w:t>
            </w:r>
            <w:r>
              <w:rPr>
                <w:color w:val="12161F"/>
                <w:sz w:val="19"/>
              </w:rPr>
              <w:t>of</w:t>
            </w:r>
            <w:r>
              <w:rPr>
                <w:color w:val="12161F"/>
                <w:spacing w:val="-11"/>
                <w:sz w:val="19"/>
              </w:rPr>
              <w:t xml:space="preserve"> </w:t>
            </w:r>
            <w:r>
              <w:rPr>
                <w:color w:val="12161F"/>
                <w:sz w:val="19"/>
              </w:rPr>
              <w:t>my</w:t>
            </w:r>
            <w:r>
              <w:rPr>
                <w:color w:val="12161F"/>
                <w:spacing w:val="-9"/>
                <w:sz w:val="19"/>
              </w:rPr>
              <w:t xml:space="preserve"> </w:t>
            </w:r>
            <w:r>
              <w:rPr>
                <w:color w:val="12161F"/>
                <w:sz w:val="19"/>
              </w:rPr>
              <w:t>own</w:t>
            </w:r>
            <w:r>
              <w:rPr>
                <w:color w:val="12161F"/>
                <w:spacing w:val="-8"/>
                <w:sz w:val="19"/>
              </w:rPr>
              <w:t xml:space="preserve"> </w:t>
            </w:r>
            <w:r>
              <w:rPr>
                <w:color w:val="12161F"/>
                <w:spacing w:val="-4"/>
                <w:sz w:val="19"/>
              </w:rPr>
              <w:t>money</w:t>
            </w:r>
          </w:p>
        </w:tc>
        <w:tc>
          <w:tcPr>
            <w:tcW w:w="6043" w:type="dxa"/>
            <w:tcBorders>
              <w:top w:val="single" w:sz="4" w:space="0" w:color="000000"/>
              <w:bottom w:val="single" w:sz="4" w:space="0" w:color="000000"/>
            </w:tcBorders>
          </w:tcPr>
          <w:p w14:paraId="28374F4A" w14:textId="77777777" w:rsidR="00F76F63" w:rsidRDefault="00F76F63">
            <w:pPr>
              <w:pStyle w:val="TableParagraph"/>
              <w:rPr>
                <w:rFonts w:ascii="Times New Roman"/>
                <w:sz w:val="18"/>
              </w:rPr>
            </w:pPr>
          </w:p>
        </w:tc>
      </w:tr>
      <w:tr w:rsidR="00F76F63" w14:paraId="28374F50" w14:textId="77777777">
        <w:trPr>
          <w:trHeight w:val="369"/>
        </w:trPr>
        <w:tc>
          <w:tcPr>
            <w:tcW w:w="1679" w:type="dxa"/>
            <w:tcBorders>
              <w:top w:val="single" w:sz="4" w:space="0" w:color="000000"/>
              <w:bottom w:val="single" w:sz="4" w:space="0" w:color="000000"/>
            </w:tcBorders>
          </w:tcPr>
          <w:p w14:paraId="28374F4C" w14:textId="77777777" w:rsidR="00F76F63" w:rsidRDefault="004545D8">
            <w:pPr>
              <w:pStyle w:val="TableParagraph"/>
              <w:spacing w:before="123" w:line="225" w:lineRule="exact"/>
              <w:ind w:right="620"/>
              <w:jc w:val="right"/>
              <w:rPr>
                <w:sz w:val="19"/>
              </w:rPr>
            </w:pPr>
            <w:r>
              <w:rPr>
                <w:color w:val="12161F"/>
                <w:spacing w:val="-5"/>
                <w:w w:val="105"/>
                <w:sz w:val="19"/>
              </w:rPr>
              <w:t>D30</w:t>
            </w:r>
          </w:p>
        </w:tc>
        <w:tc>
          <w:tcPr>
            <w:tcW w:w="1813" w:type="dxa"/>
            <w:tcBorders>
              <w:top w:val="single" w:sz="4" w:space="0" w:color="000000"/>
              <w:bottom w:val="single" w:sz="4" w:space="0" w:color="000000"/>
            </w:tcBorders>
          </w:tcPr>
          <w:p w14:paraId="28374F4D" w14:textId="77777777" w:rsidR="00F76F63" w:rsidRDefault="004545D8">
            <w:pPr>
              <w:pStyle w:val="TableParagraph"/>
              <w:spacing w:before="123" w:line="225" w:lineRule="exact"/>
              <w:ind w:left="615"/>
              <w:rPr>
                <w:sz w:val="19"/>
              </w:rPr>
            </w:pPr>
            <w:r>
              <w:rPr>
                <w:color w:val="12161F"/>
                <w:spacing w:val="-2"/>
                <w:w w:val="105"/>
                <w:sz w:val="19"/>
              </w:rPr>
              <w:t>Improved</w:t>
            </w:r>
          </w:p>
        </w:tc>
        <w:tc>
          <w:tcPr>
            <w:tcW w:w="6333" w:type="dxa"/>
            <w:tcBorders>
              <w:top w:val="single" w:sz="4" w:space="0" w:color="000000"/>
              <w:bottom w:val="single" w:sz="4" w:space="0" w:color="000000"/>
            </w:tcBorders>
          </w:tcPr>
          <w:p w14:paraId="28374F4E" w14:textId="77777777" w:rsidR="00F76F63" w:rsidRDefault="004545D8">
            <w:pPr>
              <w:pStyle w:val="TableParagraph"/>
              <w:spacing w:before="123" w:line="225" w:lineRule="exact"/>
              <w:ind w:left="376"/>
              <w:rPr>
                <w:sz w:val="19"/>
              </w:rPr>
            </w:pPr>
            <w:r>
              <w:rPr>
                <w:color w:val="12161F"/>
                <w:sz w:val="19"/>
              </w:rPr>
              <w:t>It</w:t>
            </w:r>
            <w:r>
              <w:rPr>
                <w:color w:val="12161F"/>
                <w:spacing w:val="-8"/>
                <w:sz w:val="19"/>
              </w:rPr>
              <w:t xml:space="preserve"> </w:t>
            </w:r>
            <w:r>
              <w:rPr>
                <w:color w:val="12161F"/>
                <w:sz w:val="19"/>
              </w:rPr>
              <w:t>has</w:t>
            </w:r>
            <w:r>
              <w:rPr>
                <w:color w:val="12161F"/>
                <w:spacing w:val="-8"/>
                <w:sz w:val="19"/>
              </w:rPr>
              <w:t xml:space="preserve"> </w:t>
            </w:r>
            <w:r>
              <w:rPr>
                <w:color w:val="12161F"/>
                <w:spacing w:val="-2"/>
                <w:sz w:val="19"/>
              </w:rPr>
              <w:t>improved</w:t>
            </w:r>
          </w:p>
        </w:tc>
        <w:tc>
          <w:tcPr>
            <w:tcW w:w="6043" w:type="dxa"/>
            <w:tcBorders>
              <w:top w:val="single" w:sz="4" w:space="0" w:color="000000"/>
              <w:bottom w:val="single" w:sz="4" w:space="0" w:color="000000"/>
            </w:tcBorders>
          </w:tcPr>
          <w:p w14:paraId="28374F4F" w14:textId="77777777" w:rsidR="00F76F63" w:rsidRDefault="004545D8">
            <w:pPr>
              <w:pStyle w:val="TableParagraph"/>
              <w:spacing w:before="123" w:line="225" w:lineRule="exact"/>
              <w:ind w:left="281"/>
              <w:rPr>
                <w:sz w:val="19"/>
              </w:rPr>
            </w:pPr>
            <w:r>
              <w:rPr>
                <w:color w:val="12161F"/>
                <w:spacing w:val="-4"/>
                <w:sz w:val="19"/>
              </w:rPr>
              <w:t>Generally</w:t>
            </w:r>
            <w:r>
              <w:rPr>
                <w:color w:val="12161F"/>
                <w:spacing w:val="4"/>
                <w:sz w:val="19"/>
              </w:rPr>
              <w:t xml:space="preserve"> </w:t>
            </w:r>
            <w:r>
              <w:rPr>
                <w:color w:val="12161F"/>
                <w:spacing w:val="-4"/>
                <w:sz w:val="19"/>
              </w:rPr>
              <w:t>better/</w:t>
            </w:r>
            <w:r>
              <w:rPr>
                <w:color w:val="12161F"/>
                <w:spacing w:val="2"/>
                <w:sz w:val="19"/>
              </w:rPr>
              <w:t xml:space="preserve"> </w:t>
            </w:r>
            <w:r>
              <w:rPr>
                <w:color w:val="12161F"/>
                <w:spacing w:val="-4"/>
                <w:sz w:val="19"/>
              </w:rPr>
              <w:t>good/</w:t>
            </w:r>
            <w:r>
              <w:rPr>
                <w:color w:val="12161F"/>
                <w:spacing w:val="5"/>
                <w:sz w:val="19"/>
              </w:rPr>
              <w:t xml:space="preserve"> </w:t>
            </w:r>
            <w:r>
              <w:rPr>
                <w:color w:val="12161F"/>
                <w:spacing w:val="-4"/>
                <w:sz w:val="19"/>
              </w:rPr>
              <w:t>improved</w:t>
            </w:r>
          </w:p>
        </w:tc>
      </w:tr>
      <w:tr w:rsidR="00F76F63" w14:paraId="28374F55" w14:textId="77777777">
        <w:trPr>
          <w:trHeight w:val="371"/>
        </w:trPr>
        <w:tc>
          <w:tcPr>
            <w:tcW w:w="1679" w:type="dxa"/>
            <w:tcBorders>
              <w:top w:val="single" w:sz="4" w:space="0" w:color="000000"/>
              <w:bottom w:val="single" w:sz="4" w:space="0" w:color="000000"/>
            </w:tcBorders>
          </w:tcPr>
          <w:p w14:paraId="28374F51" w14:textId="77777777" w:rsidR="00F76F63" w:rsidRDefault="004545D8">
            <w:pPr>
              <w:pStyle w:val="TableParagraph"/>
              <w:spacing w:before="128" w:line="223" w:lineRule="exact"/>
              <w:ind w:right="613"/>
              <w:jc w:val="right"/>
              <w:rPr>
                <w:sz w:val="19"/>
              </w:rPr>
            </w:pPr>
            <w:r>
              <w:rPr>
                <w:color w:val="12161F"/>
                <w:spacing w:val="-5"/>
                <w:w w:val="105"/>
                <w:sz w:val="19"/>
              </w:rPr>
              <w:t>H30</w:t>
            </w:r>
          </w:p>
        </w:tc>
        <w:tc>
          <w:tcPr>
            <w:tcW w:w="1813" w:type="dxa"/>
            <w:tcBorders>
              <w:top w:val="single" w:sz="4" w:space="0" w:color="000000"/>
              <w:bottom w:val="single" w:sz="4" w:space="0" w:color="000000"/>
            </w:tcBorders>
          </w:tcPr>
          <w:p w14:paraId="28374F52" w14:textId="77777777" w:rsidR="00F76F63" w:rsidRDefault="004545D8">
            <w:pPr>
              <w:pStyle w:val="TableParagraph"/>
              <w:spacing w:before="128" w:line="223" w:lineRule="exact"/>
              <w:ind w:left="653"/>
              <w:rPr>
                <w:sz w:val="19"/>
              </w:rPr>
            </w:pPr>
            <w:r>
              <w:rPr>
                <w:color w:val="12161F"/>
                <w:sz w:val="19"/>
              </w:rPr>
              <w:t>Got</w:t>
            </w:r>
            <w:r>
              <w:rPr>
                <w:color w:val="12161F"/>
                <w:spacing w:val="-9"/>
                <w:sz w:val="19"/>
              </w:rPr>
              <w:t xml:space="preserve"> </w:t>
            </w:r>
            <w:r>
              <w:rPr>
                <w:color w:val="12161F"/>
                <w:spacing w:val="-2"/>
                <w:sz w:val="19"/>
              </w:rPr>
              <w:t>worse</w:t>
            </w:r>
          </w:p>
        </w:tc>
        <w:tc>
          <w:tcPr>
            <w:tcW w:w="6333" w:type="dxa"/>
            <w:tcBorders>
              <w:top w:val="single" w:sz="4" w:space="0" w:color="000000"/>
              <w:bottom w:val="single" w:sz="4" w:space="0" w:color="000000"/>
            </w:tcBorders>
          </w:tcPr>
          <w:p w14:paraId="28374F53" w14:textId="77777777" w:rsidR="00F76F63" w:rsidRDefault="004545D8">
            <w:pPr>
              <w:pStyle w:val="TableParagraph"/>
              <w:spacing w:before="128" w:line="223" w:lineRule="exact"/>
              <w:ind w:left="376"/>
              <w:rPr>
                <w:sz w:val="19"/>
              </w:rPr>
            </w:pPr>
            <w:r>
              <w:rPr>
                <w:color w:val="12161F"/>
                <w:spacing w:val="-2"/>
                <w:sz w:val="19"/>
              </w:rPr>
              <w:t>The</w:t>
            </w:r>
            <w:r>
              <w:rPr>
                <w:color w:val="12161F"/>
                <w:spacing w:val="-9"/>
                <w:sz w:val="19"/>
              </w:rPr>
              <w:t xml:space="preserve"> </w:t>
            </w:r>
            <w:r>
              <w:rPr>
                <w:color w:val="12161F"/>
                <w:spacing w:val="-2"/>
                <w:sz w:val="19"/>
              </w:rPr>
              <w:t>new</w:t>
            </w:r>
            <w:r>
              <w:rPr>
                <w:color w:val="12161F"/>
                <w:spacing w:val="-3"/>
                <w:sz w:val="19"/>
              </w:rPr>
              <w:t xml:space="preserve"> </w:t>
            </w:r>
            <w:r>
              <w:rPr>
                <w:color w:val="12161F"/>
                <w:spacing w:val="-2"/>
                <w:sz w:val="19"/>
              </w:rPr>
              <w:t>client</w:t>
            </w:r>
            <w:r>
              <w:rPr>
                <w:color w:val="12161F"/>
                <w:spacing w:val="-3"/>
                <w:sz w:val="19"/>
              </w:rPr>
              <w:t xml:space="preserve"> </w:t>
            </w:r>
            <w:r>
              <w:rPr>
                <w:color w:val="12161F"/>
                <w:spacing w:val="-2"/>
                <w:sz w:val="19"/>
              </w:rPr>
              <w:t>account</w:t>
            </w:r>
            <w:r>
              <w:rPr>
                <w:color w:val="12161F"/>
                <w:spacing w:val="-5"/>
                <w:sz w:val="19"/>
              </w:rPr>
              <w:t xml:space="preserve"> </w:t>
            </w:r>
            <w:r>
              <w:rPr>
                <w:color w:val="12161F"/>
                <w:spacing w:val="-2"/>
                <w:sz w:val="19"/>
              </w:rPr>
              <w:t>manager</w:t>
            </w:r>
            <w:r>
              <w:rPr>
                <w:color w:val="12161F"/>
                <w:spacing w:val="-3"/>
                <w:sz w:val="19"/>
              </w:rPr>
              <w:t xml:space="preserve"> </w:t>
            </w:r>
            <w:r>
              <w:rPr>
                <w:color w:val="12161F"/>
                <w:spacing w:val="-2"/>
                <w:sz w:val="19"/>
              </w:rPr>
              <w:t>is</w:t>
            </w:r>
            <w:r>
              <w:rPr>
                <w:color w:val="12161F"/>
                <w:spacing w:val="-7"/>
                <w:sz w:val="19"/>
              </w:rPr>
              <w:t xml:space="preserve"> </w:t>
            </w:r>
            <w:r>
              <w:rPr>
                <w:color w:val="12161F"/>
                <w:spacing w:val="-2"/>
                <w:sz w:val="19"/>
              </w:rPr>
              <w:t>not</w:t>
            </w:r>
            <w:r>
              <w:rPr>
                <w:color w:val="12161F"/>
                <w:spacing w:val="-6"/>
                <w:sz w:val="19"/>
              </w:rPr>
              <w:t xml:space="preserve"> </w:t>
            </w:r>
            <w:r>
              <w:rPr>
                <w:color w:val="12161F"/>
                <w:spacing w:val="-2"/>
                <w:sz w:val="19"/>
              </w:rPr>
              <w:t>as</w:t>
            </w:r>
            <w:r>
              <w:rPr>
                <w:color w:val="12161F"/>
                <w:spacing w:val="-7"/>
                <w:sz w:val="19"/>
              </w:rPr>
              <w:t xml:space="preserve"> </w:t>
            </w:r>
            <w:r>
              <w:rPr>
                <w:color w:val="12161F"/>
                <w:spacing w:val="-2"/>
                <w:sz w:val="19"/>
              </w:rPr>
              <w:t>good</w:t>
            </w:r>
            <w:r>
              <w:rPr>
                <w:color w:val="12161F"/>
                <w:spacing w:val="-3"/>
                <w:sz w:val="19"/>
              </w:rPr>
              <w:t xml:space="preserve"> </w:t>
            </w:r>
            <w:r>
              <w:rPr>
                <w:color w:val="12161F"/>
                <w:spacing w:val="-2"/>
                <w:sz w:val="19"/>
              </w:rPr>
              <w:t>as</w:t>
            </w:r>
            <w:r>
              <w:rPr>
                <w:color w:val="12161F"/>
                <w:spacing w:val="-7"/>
                <w:sz w:val="19"/>
              </w:rPr>
              <w:t xml:space="preserve"> </w:t>
            </w:r>
            <w:r>
              <w:rPr>
                <w:color w:val="12161F"/>
                <w:spacing w:val="-2"/>
                <w:sz w:val="19"/>
              </w:rPr>
              <w:t>the</w:t>
            </w:r>
            <w:r>
              <w:rPr>
                <w:color w:val="12161F"/>
                <w:spacing w:val="-9"/>
                <w:sz w:val="19"/>
              </w:rPr>
              <w:t xml:space="preserve"> </w:t>
            </w:r>
            <w:r>
              <w:rPr>
                <w:color w:val="12161F"/>
                <w:spacing w:val="-4"/>
                <w:sz w:val="19"/>
              </w:rPr>
              <w:t>last</w:t>
            </w:r>
          </w:p>
        </w:tc>
        <w:tc>
          <w:tcPr>
            <w:tcW w:w="6043" w:type="dxa"/>
            <w:tcBorders>
              <w:top w:val="single" w:sz="4" w:space="0" w:color="000000"/>
              <w:bottom w:val="single" w:sz="4" w:space="0" w:color="000000"/>
            </w:tcBorders>
          </w:tcPr>
          <w:p w14:paraId="28374F54" w14:textId="77777777" w:rsidR="00F76F63" w:rsidRDefault="00F76F63">
            <w:pPr>
              <w:pStyle w:val="TableParagraph"/>
              <w:rPr>
                <w:rFonts w:ascii="Times New Roman"/>
                <w:sz w:val="18"/>
              </w:rPr>
            </w:pPr>
          </w:p>
        </w:tc>
      </w:tr>
      <w:tr w:rsidR="00F76F63" w14:paraId="28374F5A" w14:textId="77777777">
        <w:trPr>
          <w:trHeight w:val="369"/>
        </w:trPr>
        <w:tc>
          <w:tcPr>
            <w:tcW w:w="1679" w:type="dxa"/>
            <w:tcBorders>
              <w:top w:val="single" w:sz="4" w:space="0" w:color="000000"/>
              <w:bottom w:val="single" w:sz="4" w:space="0" w:color="000000"/>
            </w:tcBorders>
          </w:tcPr>
          <w:p w14:paraId="28374F56" w14:textId="77777777" w:rsidR="00F76F63" w:rsidRDefault="004545D8">
            <w:pPr>
              <w:pStyle w:val="TableParagraph"/>
              <w:spacing w:before="123" w:line="226" w:lineRule="exact"/>
              <w:ind w:right="656"/>
              <w:jc w:val="right"/>
              <w:rPr>
                <w:sz w:val="19"/>
              </w:rPr>
            </w:pPr>
            <w:r>
              <w:rPr>
                <w:color w:val="12161F"/>
                <w:spacing w:val="-5"/>
                <w:w w:val="105"/>
                <w:sz w:val="19"/>
              </w:rPr>
              <w:t>L10</w:t>
            </w:r>
          </w:p>
        </w:tc>
        <w:tc>
          <w:tcPr>
            <w:tcW w:w="1813" w:type="dxa"/>
            <w:tcBorders>
              <w:top w:val="single" w:sz="4" w:space="0" w:color="000000"/>
              <w:bottom w:val="single" w:sz="4" w:space="0" w:color="000000"/>
            </w:tcBorders>
          </w:tcPr>
          <w:p w14:paraId="28374F57" w14:textId="77777777" w:rsidR="00F76F63" w:rsidRDefault="004545D8">
            <w:pPr>
              <w:pStyle w:val="TableParagraph"/>
              <w:spacing w:before="123" w:line="226" w:lineRule="exact"/>
              <w:ind w:left="615"/>
              <w:rPr>
                <w:sz w:val="19"/>
              </w:rPr>
            </w:pPr>
            <w:r>
              <w:rPr>
                <w:color w:val="12161F"/>
                <w:spacing w:val="-2"/>
                <w:w w:val="105"/>
                <w:sz w:val="19"/>
              </w:rPr>
              <w:t>Improved</w:t>
            </w:r>
          </w:p>
        </w:tc>
        <w:tc>
          <w:tcPr>
            <w:tcW w:w="6333" w:type="dxa"/>
            <w:tcBorders>
              <w:top w:val="single" w:sz="4" w:space="0" w:color="000000"/>
              <w:bottom w:val="single" w:sz="4" w:space="0" w:color="000000"/>
            </w:tcBorders>
          </w:tcPr>
          <w:p w14:paraId="28374F58" w14:textId="77777777" w:rsidR="00F76F63" w:rsidRDefault="004545D8">
            <w:pPr>
              <w:pStyle w:val="TableParagraph"/>
              <w:spacing w:before="123" w:line="226" w:lineRule="exact"/>
              <w:ind w:left="376"/>
              <w:rPr>
                <w:sz w:val="19"/>
              </w:rPr>
            </w:pPr>
            <w:r>
              <w:rPr>
                <w:color w:val="12161F"/>
                <w:spacing w:val="-2"/>
                <w:sz w:val="19"/>
              </w:rPr>
              <w:t>They</w:t>
            </w:r>
            <w:r>
              <w:rPr>
                <w:color w:val="12161F"/>
                <w:spacing w:val="-6"/>
                <w:sz w:val="19"/>
              </w:rPr>
              <w:t xml:space="preserve"> </w:t>
            </w:r>
            <w:r>
              <w:rPr>
                <w:color w:val="12161F"/>
                <w:spacing w:val="-2"/>
                <w:sz w:val="19"/>
              </w:rPr>
              <w:t>have</w:t>
            </w:r>
            <w:r>
              <w:rPr>
                <w:color w:val="12161F"/>
                <w:spacing w:val="-4"/>
                <w:sz w:val="19"/>
              </w:rPr>
              <w:t xml:space="preserve"> </w:t>
            </w:r>
            <w:r>
              <w:rPr>
                <w:color w:val="12161F"/>
                <w:spacing w:val="-2"/>
                <w:sz w:val="19"/>
              </w:rPr>
              <w:t>given</w:t>
            </w:r>
            <w:r>
              <w:rPr>
                <w:color w:val="12161F"/>
                <w:spacing w:val="-6"/>
                <w:sz w:val="19"/>
              </w:rPr>
              <w:t xml:space="preserve"> </w:t>
            </w:r>
            <w:r>
              <w:rPr>
                <w:color w:val="12161F"/>
                <w:spacing w:val="-2"/>
                <w:sz w:val="19"/>
              </w:rPr>
              <w:t>me</w:t>
            </w:r>
            <w:r>
              <w:rPr>
                <w:color w:val="12161F"/>
                <w:spacing w:val="-4"/>
                <w:sz w:val="19"/>
              </w:rPr>
              <w:t xml:space="preserve"> </w:t>
            </w:r>
            <w:r>
              <w:rPr>
                <w:color w:val="12161F"/>
                <w:spacing w:val="-2"/>
                <w:sz w:val="19"/>
              </w:rPr>
              <w:t>more</w:t>
            </w:r>
            <w:r>
              <w:rPr>
                <w:color w:val="12161F"/>
                <w:spacing w:val="-5"/>
                <w:sz w:val="19"/>
              </w:rPr>
              <w:t xml:space="preserve"> </w:t>
            </w:r>
            <w:r>
              <w:rPr>
                <w:color w:val="12161F"/>
                <w:spacing w:val="-2"/>
                <w:sz w:val="19"/>
              </w:rPr>
              <w:t>money.</w:t>
            </w:r>
          </w:p>
        </w:tc>
        <w:tc>
          <w:tcPr>
            <w:tcW w:w="6043" w:type="dxa"/>
            <w:tcBorders>
              <w:top w:val="single" w:sz="4" w:space="0" w:color="000000"/>
              <w:bottom w:val="single" w:sz="4" w:space="0" w:color="000000"/>
            </w:tcBorders>
          </w:tcPr>
          <w:p w14:paraId="28374F59" w14:textId="77777777" w:rsidR="00F76F63" w:rsidRDefault="004545D8">
            <w:pPr>
              <w:pStyle w:val="TableParagraph"/>
              <w:spacing w:before="123" w:line="226" w:lineRule="exact"/>
              <w:ind w:left="281"/>
              <w:rPr>
                <w:sz w:val="19"/>
              </w:rPr>
            </w:pPr>
            <w:r>
              <w:rPr>
                <w:color w:val="12161F"/>
                <w:spacing w:val="-2"/>
                <w:sz w:val="19"/>
              </w:rPr>
              <w:t>Money</w:t>
            </w:r>
            <w:r>
              <w:rPr>
                <w:color w:val="12161F"/>
                <w:spacing w:val="-4"/>
                <w:sz w:val="19"/>
              </w:rPr>
              <w:t xml:space="preserve"> </w:t>
            </w:r>
            <w:r>
              <w:rPr>
                <w:color w:val="12161F"/>
                <w:spacing w:val="-2"/>
                <w:sz w:val="19"/>
              </w:rPr>
              <w:t>-</w:t>
            </w:r>
            <w:r>
              <w:rPr>
                <w:color w:val="12161F"/>
                <w:spacing w:val="-5"/>
                <w:sz w:val="19"/>
              </w:rPr>
              <w:t xml:space="preserve"> </w:t>
            </w:r>
            <w:r>
              <w:rPr>
                <w:color w:val="12161F"/>
                <w:spacing w:val="-2"/>
                <w:sz w:val="19"/>
              </w:rPr>
              <w:t>amount/ payments</w:t>
            </w:r>
          </w:p>
        </w:tc>
      </w:tr>
      <w:tr w:rsidR="00F76F63" w14:paraId="28374F62" w14:textId="77777777">
        <w:trPr>
          <w:trHeight w:val="599"/>
        </w:trPr>
        <w:tc>
          <w:tcPr>
            <w:tcW w:w="1679" w:type="dxa"/>
            <w:tcBorders>
              <w:top w:val="single" w:sz="4" w:space="0" w:color="000000"/>
              <w:bottom w:val="single" w:sz="4" w:space="0" w:color="000000"/>
            </w:tcBorders>
          </w:tcPr>
          <w:p w14:paraId="28374F5B" w14:textId="77777777" w:rsidR="00F76F63" w:rsidRDefault="00F76F63">
            <w:pPr>
              <w:pStyle w:val="TableParagraph"/>
              <w:spacing w:before="124"/>
              <w:rPr>
                <w:b/>
                <w:sz w:val="19"/>
              </w:rPr>
            </w:pPr>
          </w:p>
          <w:p w14:paraId="28374F5C" w14:textId="77777777" w:rsidR="00F76F63" w:rsidRDefault="004545D8">
            <w:pPr>
              <w:pStyle w:val="TableParagraph"/>
              <w:spacing w:line="223" w:lineRule="exact"/>
              <w:ind w:right="620"/>
              <w:jc w:val="right"/>
              <w:rPr>
                <w:sz w:val="19"/>
              </w:rPr>
            </w:pPr>
            <w:r>
              <w:rPr>
                <w:color w:val="12161F"/>
                <w:spacing w:val="-5"/>
                <w:w w:val="105"/>
                <w:sz w:val="19"/>
              </w:rPr>
              <w:t>D30</w:t>
            </w:r>
          </w:p>
        </w:tc>
        <w:tc>
          <w:tcPr>
            <w:tcW w:w="1813" w:type="dxa"/>
            <w:tcBorders>
              <w:top w:val="single" w:sz="4" w:space="0" w:color="000000"/>
              <w:bottom w:val="single" w:sz="4" w:space="0" w:color="000000"/>
            </w:tcBorders>
          </w:tcPr>
          <w:p w14:paraId="28374F5D" w14:textId="77777777" w:rsidR="00F76F63" w:rsidRDefault="00F76F63">
            <w:pPr>
              <w:pStyle w:val="TableParagraph"/>
              <w:spacing w:before="124"/>
              <w:rPr>
                <w:b/>
                <w:sz w:val="19"/>
              </w:rPr>
            </w:pPr>
          </w:p>
          <w:p w14:paraId="28374F5E" w14:textId="77777777" w:rsidR="00F76F63" w:rsidRDefault="004545D8">
            <w:pPr>
              <w:pStyle w:val="TableParagraph"/>
              <w:spacing w:line="223" w:lineRule="exact"/>
              <w:ind w:left="615"/>
              <w:rPr>
                <w:sz w:val="19"/>
              </w:rPr>
            </w:pPr>
            <w:r>
              <w:rPr>
                <w:color w:val="12161F"/>
                <w:spacing w:val="-2"/>
                <w:w w:val="105"/>
                <w:sz w:val="19"/>
              </w:rPr>
              <w:t>Improved</w:t>
            </w:r>
          </w:p>
        </w:tc>
        <w:tc>
          <w:tcPr>
            <w:tcW w:w="6333" w:type="dxa"/>
            <w:tcBorders>
              <w:top w:val="single" w:sz="4" w:space="0" w:color="000000"/>
              <w:bottom w:val="single" w:sz="4" w:space="0" w:color="000000"/>
            </w:tcBorders>
          </w:tcPr>
          <w:p w14:paraId="28374F5F" w14:textId="77777777" w:rsidR="00F76F63" w:rsidRDefault="004545D8">
            <w:pPr>
              <w:pStyle w:val="TableParagraph"/>
              <w:spacing w:before="115" w:line="230" w:lineRule="exact"/>
              <w:ind w:left="376"/>
              <w:rPr>
                <w:sz w:val="19"/>
              </w:rPr>
            </w:pPr>
            <w:r>
              <w:rPr>
                <w:color w:val="12161F"/>
                <w:spacing w:val="-4"/>
                <w:w w:val="105"/>
                <w:sz w:val="19"/>
              </w:rPr>
              <w:t>I</w:t>
            </w:r>
            <w:r>
              <w:rPr>
                <w:color w:val="12161F"/>
                <w:spacing w:val="-13"/>
                <w:w w:val="105"/>
                <w:sz w:val="19"/>
              </w:rPr>
              <w:t xml:space="preserve"> </w:t>
            </w:r>
            <w:r>
              <w:rPr>
                <w:color w:val="12161F"/>
                <w:spacing w:val="-4"/>
                <w:w w:val="105"/>
                <w:sz w:val="19"/>
              </w:rPr>
              <w:t>just</w:t>
            </w:r>
            <w:r>
              <w:rPr>
                <w:color w:val="12161F"/>
                <w:spacing w:val="-15"/>
                <w:w w:val="105"/>
                <w:sz w:val="19"/>
              </w:rPr>
              <w:t xml:space="preserve"> </w:t>
            </w:r>
            <w:r>
              <w:rPr>
                <w:color w:val="12161F"/>
                <w:spacing w:val="-4"/>
                <w:w w:val="105"/>
                <w:sz w:val="19"/>
              </w:rPr>
              <w:t>have</w:t>
            </w:r>
            <w:r>
              <w:rPr>
                <w:color w:val="12161F"/>
                <w:spacing w:val="-16"/>
                <w:w w:val="105"/>
                <w:sz w:val="19"/>
              </w:rPr>
              <w:t xml:space="preserve"> </w:t>
            </w:r>
            <w:r>
              <w:rPr>
                <w:color w:val="12161F"/>
                <w:spacing w:val="-4"/>
                <w:w w:val="105"/>
                <w:sz w:val="19"/>
              </w:rPr>
              <w:t>different</w:t>
            </w:r>
            <w:r>
              <w:rPr>
                <w:color w:val="12161F"/>
                <w:spacing w:val="-13"/>
                <w:w w:val="105"/>
                <w:sz w:val="19"/>
              </w:rPr>
              <w:t xml:space="preserve"> </w:t>
            </w:r>
            <w:r>
              <w:rPr>
                <w:color w:val="12161F"/>
                <w:spacing w:val="-4"/>
                <w:w w:val="105"/>
                <w:sz w:val="19"/>
              </w:rPr>
              <w:t>people</w:t>
            </w:r>
            <w:r>
              <w:rPr>
                <w:color w:val="12161F"/>
                <w:spacing w:val="-14"/>
                <w:w w:val="105"/>
                <w:sz w:val="19"/>
              </w:rPr>
              <w:t xml:space="preserve"> </w:t>
            </w:r>
            <w:r>
              <w:rPr>
                <w:color w:val="12161F"/>
                <w:spacing w:val="-4"/>
                <w:w w:val="105"/>
                <w:sz w:val="19"/>
              </w:rPr>
              <w:t>appearing</w:t>
            </w:r>
            <w:r>
              <w:rPr>
                <w:color w:val="12161F"/>
                <w:spacing w:val="-13"/>
                <w:w w:val="105"/>
                <w:sz w:val="19"/>
              </w:rPr>
              <w:t xml:space="preserve"> </w:t>
            </w:r>
            <w:r>
              <w:rPr>
                <w:color w:val="12161F"/>
                <w:spacing w:val="-4"/>
                <w:w w:val="105"/>
                <w:sz w:val="19"/>
              </w:rPr>
              <w:t>and</w:t>
            </w:r>
            <w:r>
              <w:rPr>
                <w:color w:val="12161F"/>
                <w:spacing w:val="-15"/>
                <w:w w:val="105"/>
                <w:sz w:val="19"/>
              </w:rPr>
              <w:t xml:space="preserve"> </w:t>
            </w:r>
            <w:r>
              <w:rPr>
                <w:color w:val="12161F"/>
                <w:spacing w:val="-4"/>
                <w:w w:val="105"/>
                <w:sz w:val="19"/>
              </w:rPr>
              <w:t>they</w:t>
            </w:r>
            <w:r>
              <w:rPr>
                <w:color w:val="12161F"/>
                <w:spacing w:val="-14"/>
                <w:w w:val="105"/>
                <w:sz w:val="19"/>
              </w:rPr>
              <w:t xml:space="preserve"> </w:t>
            </w:r>
            <w:r>
              <w:rPr>
                <w:color w:val="12161F"/>
                <w:spacing w:val="-4"/>
                <w:w w:val="105"/>
                <w:sz w:val="19"/>
              </w:rPr>
              <w:t>are</w:t>
            </w:r>
            <w:r>
              <w:rPr>
                <w:color w:val="12161F"/>
                <w:spacing w:val="-14"/>
                <w:w w:val="105"/>
                <w:sz w:val="19"/>
              </w:rPr>
              <w:t xml:space="preserve"> </w:t>
            </w:r>
            <w:r>
              <w:rPr>
                <w:color w:val="12161F"/>
                <w:spacing w:val="-4"/>
                <w:w w:val="105"/>
                <w:sz w:val="19"/>
              </w:rPr>
              <w:t>good.</w:t>
            </w:r>
            <w:r>
              <w:rPr>
                <w:color w:val="12161F"/>
                <w:spacing w:val="-13"/>
                <w:w w:val="105"/>
                <w:sz w:val="19"/>
              </w:rPr>
              <w:t xml:space="preserve"> </w:t>
            </w:r>
            <w:r>
              <w:rPr>
                <w:color w:val="12161F"/>
                <w:spacing w:val="-4"/>
                <w:w w:val="105"/>
                <w:sz w:val="19"/>
              </w:rPr>
              <w:t>One</w:t>
            </w:r>
            <w:r>
              <w:rPr>
                <w:color w:val="12161F"/>
                <w:spacing w:val="-14"/>
                <w:w w:val="105"/>
                <w:sz w:val="19"/>
              </w:rPr>
              <w:t xml:space="preserve"> </w:t>
            </w:r>
            <w:r>
              <w:rPr>
                <w:color w:val="12161F"/>
                <w:spacing w:val="-4"/>
                <w:w w:val="105"/>
                <w:sz w:val="19"/>
              </w:rPr>
              <w:t>Indian</w:t>
            </w:r>
            <w:r>
              <w:rPr>
                <w:color w:val="12161F"/>
                <w:spacing w:val="-9"/>
                <w:w w:val="105"/>
                <w:sz w:val="19"/>
              </w:rPr>
              <w:t xml:space="preserve"> </w:t>
            </w:r>
            <w:r>
              <w:rPr>
                <w:color w:val="12161F"/>
                <w:spacing w:val="-4"/>
                <w:w w:val="105"/>
                <w:sz w:val="19"/>
              </w:rPr>
              <w:t>man</w:t>
            </w:r>
            <w:r>
              <w:rPr>
                <w:color w:val="12161F"/>
                <w:spacing w:val="-15"/>
                <w:w w:val="105"/>
                <w:sz w:val="19"/>
              </w:rPr>
              <w:t xml:space="preserve"> </w:t>
            </w:r>
            <w:r>
              <w:rPr>
                <w:color w:val="12161F"/>
                <w:spacing w:val="-4"/>
                <w:w w:val="105"/>
                <w:sz w:val="19"/>
              </w:rPr>
              <w:t xml:space="preserve">I </w:t>
            </w:r>
            <w:r>
              <w:rPr>
                <w:color w:val="12161F"/>
                <w:w w:val="105"/>
                <w:sz w:val="19"/>
              </w:rPr>
              <w:t>don't like, asked and didn't want to see him again.</w:t>
            </w:r>
          </w:p>
        </w:tc>
        <w:tc>
          <w:tcPr>
            <w:tcW w:w="6043" w:type="dxa"/>
            <w:tcBorders>
              <w:top w:val="single" w:sz="4" w:space="0" w:color="000000"/>
              <w:bottom w:val="single" w:sz="4" w:space="0" w:color="000000"/>
            </w:tcBorders>
          </w:tcPr>
          <w:p w14:paraId="28374F60" w14:textId="77777777" w:rsidR="00F76F63" w:rsidRDefault="00F76F63">
            <w:pPr>
              <w:pStyle w:val="TableParagraph"/>
              <w:spacing w:before="124"/>
              <w:rPr>
                <w:b/>
                <w:sz w:val="19"/>
              </w:rPr>
            </w:pPr>
          </w:p>
          <w:p w14:paraId="28374F61" w14:textId="77777777" w:rsidR="00F76F63" w:rsidRDefault="004545D8">
            <w:pPr>
              <w:pStyle w:val="TableParagraph"/>
              <w:spacing w:line="223" w:lineRule="exact"/>
              <w:ind w:left="281"/>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10"/>
                <w:sz w:val="19"/>
              </w:rPr>
              <w:t xml:space="preserve"> </w:t>
            </w:r>
            <w:r>
              <w:rPr>
                <w:color w:val="12161F"/>
                <w:spacing w:val="-5"/>
                <w:sz w:val="19"/>
              </w:rPr>
              <w:t>CAM</w:t>
            </w:r>
          </w:p>
        </w:tc>
      </w:tr>
      <w:tr w:rsidR="00F76F63" w14:paraId="28374F6F" w14:textId="77777777">
        <w:trPr>
          <w:trHeight w:val="1297"/>
        </w:trPr>
        <w:tc>
          <w:tcPr>
            <w:tcW w:w="1679" w:type="dxa"/>
            <w:tcBorders>
              <w:top w:val="single" w:sz="4" w:space="0" w:color="000000"/>
              <w:bottom w:val="single" w:sz="4" w:space="0" w:color="000000"/>
            </w:tcBorders>
          </w:tcPr>
          <w:p w14:paraId="28374F63" w14:textId="77777777" w:rsidR="00F76F63" w:rsidRDefault="00F76F63">
            <w:pPr>
              <w:pStyle w:val="TableParagraph"/>
              <w:rPr>
                <w:b/>
                <w:sz w:val="19"/>
              </w:rPr>
            </w:pPr>
          </w:p>
          <w:p w14:paraId="28374F64" w14:textId="77777777" w:rsidR="00F76F63" w:rsidRDefault="00F76F63">
            <w:pPr>
              <w:pStyle w:val="TableParagraph"/>
              <w:rPr>
                <w:b/>
                <w:sz w:val="19"/>
              </w:rPr>
            </w:pPr>
          </w:p>
          <w:p w14:paraId="28374F65" w14:textId="77777777" w:rsidR="00F76F63" w:rsidRDefault="00F76F63">
            <w:pPr>
              <w:pStyle w:val="TableParagraph"/>
              <w:rPr>
                <w:b/>
                <w:sz w:val="19"/>
              </w:rPr>
            </w:pPr>
          </w:p>
          <w:p w14:paraId="28374F66" w14:textId="77777777" w:rsidR="00F76F63" w:rsidRDefault="00F76F63">
            <w:pPr>
              <w:pStyle w:val="TableParagraph"/>
              <w:spacing w:before="127"/>
              <w:rPr>
                <w:b/>
                <w:sz w:val="19"/>
              </w:rPr>
            </w:pPr>
          </w:p>
          <w:p w14:paraId="28374F67" w14:textId="77777777" w:rsidR="00F76F63" w:rsidRDefault="004545D8">
            <w:pPr>
              <w:pStyle w:val="TableParagraph"/>
              <w:spacing w:line="223" w:lineRule="exact"/>
              <w:ind w:right="613"/>
              <w:jc w:val="right"/>
              <w:rPr>
                <w:sz w:val="19"/>
              </w:rPr>
            </w:pPr>
            <w:r>
              <w:rPr>
                <w:color w:val="12161F"/>
                <w:spacing w:val="-5"/>
                <w:w w:val="105"/>
                <w:sz w:val="19"/>
              </w:rPr>
              <w:t>H10</w:t>
            </w:r>
          </w:p>
        </w:tc>
        <w:tc>
          <w:tcPr>
            <w:tcW w:w="1813" w:type="dxa"/>
            <w:tcBorders>
              <w:top w:val="single" w:sz="4" w:space="0" w:color="000000"/>
              <w:bottom w:val="single" w:sz="4" w:space="0" w:color="000000"/>
            </w:tcBorders>
          </w:tcPr>
          <w:p w14:paraId="28374F68" w14:textId="77777777" w:rsidR="00F76F63" w:rsidRDefault="00F76F63">
            <w:pPr>
              <w:pStyle w:val="TableParagraph"/>
              <w:rPr>
                <w:b/>
                <w:sz w:val="19"/>
              </w:rPr>
            </w:pPr>
          </w:p>
          <w:p w14:paraId="28374F69" w14:textId="77777777" w:rsidR="00F76F63" w:rsidRDefault="00F76F63">
            <w:pPr>
              <w:pStyle w:val="TableParagraph"/>
              <w:rPr>
                <w:b/>
                <w:sz w:val="19"/>
              </w:rPr>
            </w:pPr>
          </w:p>
          <w:p w14:paraId="28374F6A" w14:textId="77777777" w:rsidR="00F76F63" w:rsidRDefault="00F76F63">
            <w:pPr>
              <w:pStyle w:val="TableParagraph"/>
              <w:rPr>
                <w:b/>
                <w:sz w:val="19"/>
              </w:rPr>
            </w:pPr>
          </w:p>
          <w:p w14:paraId="28374F6B" w14:textId="77777777" w:rsidR="00F76F63" w:rsidRDefault="00F76F63">
            <w:pPr>
              <w:pStyle w:val="TableParagraph"/>
              <w:spacing w:before="127"/>
              <w:rPr>
                <w:b/>
                <w:sz w:val="19"/>
              </w:rPr>
            </w:pPr>
          </w:p>
          <w:p w14:paraId="28374F6C" w14:textId="77777777" w:rsidR="00F76F63" w:rsidRDefault="004545D8">
            <w:pPr>
              <w:pStyle w:val="TableParagraph"/>
              <w:spacing w:line="223" w:lineRule="exact"/>
              <w:ind w:left="653"/>
              <w:rPr>
                <w:sz w:val="19"/>
              </w:rPr>
            </w:pPr>
            <w:r>
              <w:rPr>
                <w:color w:val="12161F"/>
                <w:sz w:val="19"/>
              </w:rPr>
              <w:t>Got</w:t>
            </w:r>
            <w:r>
              <w:rPr>
                <w:color w:val="12161F"/>
                <w:spacing w:val="-9"/>
                <w:sz w:val="19"/>
              </w:rPr>
              <w:t xml:space="preserve"> </w:t>
            </w:r>
            <w:r>
              <w:rPr>
                <w:color w:val="12161F"/>
                <w:spacing w:val="-2"/>
                <w:sz w:val="19"/>
              </w:rPr>
              <w:t>worse</w:t>
            </w:r>
          </w:p>
        </w:tc>
        <w:tc>
          <w:tcPr>
            <w:tcW w:w="12376" w:type="dxa"/>
            <w:gridSpan w:val="2"/>
            <w:tcBorders>
              <w:top w:val="single" w:sz="4" w:space="0" w:color="000000"/>
              <w:bottom w:val="single" w:sz="4" w:space="0" w:color="000000"/>
            </w:tcBorders>
          </w:tcPr>
          <w:p w14:paraId="28374F6D" w14:textId="77777777" w:rsidR="00F76F63" w:rsidRDefault="004545D8">
            <w:pPr>
              <w:pStyle w:val="TableParagraph"/>
              <w:spacing w:before="138"/>
              <w:ind w:left="375" w:right="987" w:firstLine="1"/>
              <w:jc w:val="both"/>
              <w:rPr>
                <w:sz w:val="19"/>
              </w:rPr>
            </w:pPr>
            <w:r>
              <w:rPr>
                <w:color w:val="12161F"/>
                <w:sz w:val="19"/>
              </w:rPr>
              <w:t>You</w:t>
            </w:r>
            <w:r>
              <w:rPr>
                <w:color w:val="12161F"/>
                <w:spacing w:val="-4"/>
                <w:sz w:val="19"/>
              </w:rPr>
              <w:t xml:space="preserve"> </w:t>
            </w:r>
            <w:r>
              <w:rPr>
                <w:color w:val="12161F"/>
                <w:sz w:val="19"/>
              </w:rPr>
              <w:t>have</w:t>
            </w:r>
            <w:r>
              <w:rPr>
                <w:color w:val="12161F"/>
                <w:spacing w:val="-5"/>
                <w:sz w:val="19"/>
              </w:rPr>
              <w:t xml:space="preserve"> </w:t>
            </w:r>
            <w:r>
              <w:rPr>
                <w:color w:val="12161F"/>
                <w:sz w:val="19"/>
              </w:rPr>
              <w:t>multiple</w:t>
            </w:r>
            <w:r>
              <w:rPr>
                <w:color w:val="12161F"/>
                <w:spacing w:val="-6"/>
                <w:sz w:val="19"/>
              </w:rPr>
              <w:t xml:space="preserve"> </w:t>
            </w:r>
            <w:r>
              <w:rPr>
                <w:color w:val="12161F"/>
                <w:sz w:val="19"/>
              </w:rPr>
              <w:t>account</w:t>
            </w:r>
            <w:r>
              <w:rPr>
                <w:color w:val="12161F"/>
                <w:spacing w:val="-4"/>
                <w:sz w:val="19"/>
              </w:rPr>
              <w:t xml:space="preserve"> </w:t>
            </w:r>
            <w:r>
              <w:rPr>
                <w:color w:val="12161F"/>
                <w:sz w:val="19"/>
              </w:rPr>
              <w:t>managers,</w:t>
            </w:r>
            <w:r>
              <w:rPr>
                <w:color w:val="12161F"/>
                <w:spacing w:val="-4"/>
                <w:sz w:val="19"/>
              </w:rPr>
              <w:t xml:space="preserve"> </w:t>
            </w:r>
            <w:r>
              <w:rPr>
                <w:color w:val="12161F"/>
                <w:sz w:val="19"/>
              </w:rPr>
              <w:t>never</w:t>
            </w:r>
            <w:r>
              <w:rPr>
                <w:color w:val="12161F"/>
                <w:spacing w:val="-2"/>
                <w:sz w:val="19"/>
              </w:rPr>
              <w:t xml:space="preserve"> </w:t>
            </w:r>
            <w:r>
              <w:rPr>
                <w:color w:val="12161F"/>
                <w:sz w:val="19"/>
              </w:rPr>
              <w:t>the</w:t>
            </w:r>
            <w:r>
              <w:rPr>
                <w:color w:val="12161F"/>
                <w:spacing w:val="-5"/>
                <w:sz w:val="19"/>
              </w:rPr>
              <w:t xml:space="preserve"> </w:t>
            </w:r>
            <w:r>
              <w:rPr>
                <w:color w:val="12161F"/>
                <w:sz w:val="19"/>
              </w:rPr>
              <w:t>same.</w:t>
            </w:r>
            <w:r>
              <w:rPr>
                <w:color w:val="12161F"/>
                <w:spacing w:val="-2"/>
                <w:sz w:val="19"/>
              </w:rPr>
              <w:t xml:space="preserve"> </w:t>
            </w:r>
            <w:r>
              <w:rPr>
                <w:color w:val="12161F"/>
                <w:sz w:val="19"/>
              </w:rPr>
              <w:t>Cause</w:t>
            </w:r>
            <w:r>
              <w:rPr>
                <w:color w:val="12161F"/>
                <w:spacing w:val="-6"/>
                <w:sz w:val="19"/>
              </w:rPr>
              <w:t xml:space="preserve"> </w:t>
            </w:r>
            <w:r>
              <w:rPr>
                <w:color w:val="12161F"/>
                <w:sz w:val="19"/>
              </w:rPr>
              <w:t>of</w:t>
            </w:r>
            <w:r>
              <w:rPr>
                <w:color w:val="12161F"/>
                <w:spacing w:val="-6"/>
                <w:sz w:val="19"/>
              </w:rPr>
              <w:t xml:space="preserve"> </w:t>
            </w:r>
            <w:r>
              <w:rPr>
                <w:color w:val="12161F"/>
                <w:sz w:val="19"/>
              </w:rPr>
              <w:t>my</w:t>
            </w:r>
            <w:r>
              <w:rPr>
                <w:color w:val="12161F"/>
                <w:spacing w:val="-1"/>
                <w:sz w:val="19"/>
              </w:rPr>
              <w:t xml:space="preserve"> </w:t>
            </w:r>
            <w:r>
              <w:rPr>
                <w:color w:val="12161F"/>
                <w:sz w:val="19"/>
              </w:rPr>
              <w:t>mental</w:t>
            </w:r>
            <w:r>
              <w:rPr>
                <w:color w:val="12161F"/>
                <w:spacing w:val="-8"/>
                <w:sz w:val="19"/>
              </w:rPr>
              <w:t xml:space="preserve"> </w:t>
            </w:r>
            <w:r>
              <w:rPr>
                <w:color w:val="12161F"/>
                <w:sz w:val="19"/>
              </w:rPr>
              <w:t>health</w:t>
            </w:r>
            <w:r>
              <w:rPr>
                <w:color w:val="12161F"/>
                <w:spacing w:val="-1"/>
                <w:sz w:val="19"/>
              </w:rPr>
              <w:t xml:space="preserve"> </w:t>
            </w:r>
            <w:r>
              <w:rPr>
                <w:color w:val="12161F"/>
                <w:sz w:val="19"/>
              </w:rPr>
              <w:t>problems,</w:t>
            </w:r>
            <w:r>
              <w:rPr>
                <w:color w:val="12161F"/>
                <w:spacing w:val="-4"/>
                <w:sz w:val="19"/>
              </w:rPr>
              <w:t xml:space="preserve"> </w:t>
            </w:r>
            <w:r>
              <w:rPr>
                <w:color w:val="12161F"/>
                <w:sz w:val="19"/>
              </w:rPr>
              <w:t>changed</w:t>
            </w:r>
            <w:r>
              <w:rPr>
                <w:color w:val="12161F"/>
                <w:spacing w:val="-1"/>
                <w:sz w:val="19"/>
              </w:rPr>
              <w:t xml:space="preserve"> </w:t>
            </w:r>
            <w:r>
              <w:rPr>
                <w:color w:val="12161F"/>
                <w:sz w:val="19"/>
              </w:rPr>
              <w:t>appointment</w:t>
            </w:r>
            <w:r>
              <w:rPr>
                <w:color w:val="12161F"/>
                <w:spacing w:val="-5"/>
                <w:sz w:val="19"/>
              </w:rPr>
              <w:t xml:space="preserve"> </w:t>
            </w:r>
            <w:r>
              <w:rPr>
                <w:color w:val="12161F"/>
                <w:sz w:val="19"/>
              </w:rPr>
              <w:t>without</w:t>
            </w:r>
            <w:r>
              <w:rPr>
                <w:color w:val="12161F"/>
                <w:spacing w:val="-4"/>
                <w:sz w:val="19"/>
              </w:rPr>
              <w:t xml:space="preserve"> </w:t>
            </w:r>
            <w:r>
              <w:rPr>
                <w:color w:val="12161F"/>
                <w:sz w:val="19"/>
              </w:rPr>
              <w:t>you</w:t>
            </w:r>
            <w:r>
              <w:rPr>
                <w:color w:val="12161F"/>
                <w:spacing w:val="-1"/>
                <w:sz w:val="19"/>
              </w:rPr>
              <w:t xml:space="preserve"> </w:t>
            </w:r>
            <w:r>
              <w:rPr>
                <w:color w:val="12161F"/>
                <w:sz w:val="19"/>
              </w:rPr>
              <w:t>knowing</w:t>
            </w:r>
            <w:r>
              <w:rPr>
                <w:color w:val="12161F"/>
                <w:spacing w:val="-8"/>
                <w:sz w:val="19"/>
              </w:rPr>
              <w:t xml:space="preserve"> </w:t>
            </w:r>
            <w:r>
              <w:rPr>
                <w:color w:val="12161F"/>
                <w:sz w:val="19"/>
              </w:rPr>
              <w:t>which resulted</w:t>
            </w:r>
            <w:r>
              <w:rPr>
                <w:color w:val="12161F"/>
                <w:spacing w:val="-7"/>
                <w:sz w:val="19"/>
              </w:rPr>
              <w:t xml:space="preserve"> </w:t>
            </w:r>
            <w:r>
              <w:rPr>
                <w:color w:val="12161F"/>
                <w:sz w:val="19"/>
              </w:rPr>
              <w:t>in</w:t>
            </w:r>
            <w:r>
              <w:rPr>
                <w:color w:val="12161F"/>
                <w:spacing w:val="-4"/>
                <w:sz w:val="19"/>
              </w:rPr>
              <w:t xml:space="preserve"> </w:t>
            </w:r>
            <w:r>
              <w:rPr>
                <w:color w:val="12161F"/>
                <w:sz w:val="19"/>
              </w:rPr>
              <w:t>me</w:t>
            </w:r>
            <w:r>
              <w:rPr>
                <w:color w:val="12161F"/>
                <w:spacing w:val="-9"/>
                <w:sz w:val="19"/>
              </w:rPr>
              <w:t xml:space="preserve"> </w:t>
            </w:r>
            <w:r>
              <w:rPr>
                <w:color w:val="12161F"/>
                <w:sz w:val="19"/>
              </w:rPr>
              <w:t>being</w:t>
            </w:r>
            <w:r>
              <w:rPr>
                <w:color w:val="12161F"/>
                <w:spacing w:val="-9"/>
                <w:sz w:val="19"/>
              </w:rPr>
              <w:t xml:space="preserve"> </w:t>
            </w:r>
            <w:r>
              <w:rPr>
                <w:color w:val="12161F"/>
                <w:sz w:val="19"/>
              </w:rPr>
              <w:t>hospitalised,</w:t>
            </w:r>
            <w:r>
              <w:rPr>
                <w:color w:val="12161F"/>
                <w:spacing w:val="-10"/>
                <w:sz w:val="19"/>
              </w:rPr>
              <w:t xml:space="preserve"> </w:t>
            </w:r>
            <w:r>
              <w:rPr>
                <w:color w:val="12161F"/>
                <w:sz w:val="19"/>
              </w:rPr>
              <w:t>suppose</w:t>
            </w:r>
            <w:r>
              <w:rPr>
                <w:color w:val="12161F"/>
                <w:spacing w:val="-9"/>
                <w:sz w:val="19"/>
              </w:rPr>
              <w:t xml:space="preserve"> </w:t>
            </w:r>
            <w:r>
              <w:rPr>
                <w:color w:val="12161F"/>
                <w:sz w:val="19"/>
              </w:rPr>
              <w:t>to</w:t>
            </w:r>
            <w:r>
              <w:rPr>
                <w:color w:val="12161F"/>
                <w:spacing w:val="-10"/>
                <w:sz w:val="19"/>
              </w:rPr>
              <w:t xml:space="preserve"> </w:t>
            </w:r>
            <w:r>
              <w:rPr>
                <w:color w:val="12161F"/>
                <w:sz w:val="19"/>
              </w:rPr>
              <w:t>get</w:t>
            </w:r>
            <w:r>
              <w:rPr>
                <w:color w:val="12161F"/>
                <w:spacing w:val="-4"/>
                <w:sz w:val="19"/>
              </w:rPr>
              <w:t xml:space="preserve"> </w:t>
            </w:r>
            <w:r>
              <w:rPr>
                <w:color w:val="12161F"/>
                <w:sz w:val="19"/>
              </w:rPr>
              <w:t>$30</w:t>
            </w:r>
            <w:r>
              <w:rPr>
                <w:color w:val="12161F"/>
                <w:spacing w:val="-8"/>
                <w:sz w:val="19"/>
              </w:rPr>
              <w:t xml:space="preserve"> </w:t>
            </w:r>
            <w:r>
              <w:rPr>
                <w:color w:val="12161F"/>
                <w:sz w:val="19"/>
              </w:rPr>
              <w:t>on</w:t>
            </w:r>
            <w:r>
              <w:rPr>
                <w:color w:val="12161F"/>
                <w:spacing w:val="-4"/>
                <w:sz w:val="19"/>
              </w:rPr>
              <w:t xml:space="preserve"> </w:t>
            </w:r>
            <w:r>
              <w:rPr>
                <w:color w:val="12161F"/>
                <w:sz w:val="19"/>
              </w:rPr>
              <w:t>Monday</w:t>
            </w:r>
            <w:r>
              <w:rPr>
                <w:color w:val="12161F"/>
                <w:spacing w:val="-4"/>
                <w:sz w:val="19"/>
              </w:rPr>
              <w:t xml:space="preserve"> </w:t>
            </w:r>
            <w:r>
              <w:rPr>
                <w:color w:val="12161F"/>
                <w:sz w:val="19"/>
              </w:rPr>
              <w:t>and</w:t>
            </w:r>
            <w:r>
              <w:rPr>
                <w:color w:val="12161F"/>
                <w:spacing w:val="-4"/>
                <w:sz w:val="19"/>
              </w:rPr>
              <w:t xml:space="preserve"> </w:t>
            </w:r>
            <w:r>
              <w:rPr>
                <w:color w:val="12161F"/>
                <w:sz w:val="19"/>
              </w:rPr>
              <w:t>$130</w:t>
            </w:r>
            <w:r>
              <w:rPr>
                <w:color w:val="12161F"/>
                <w:spacing w:val="-11"/>
                <w:sz w:val="19"/>
              </w:rPr>
              <w:t xml:space="preserve"> </w:t>
            </w:r>
            <w:r>
              <w:rPr>
                <w:color w:val="12161F"/>
                <w:sz w:val="19"/>
              </w:rPr>
              <w:t>Thursday,</w:t>
            </w:r>
            <w:r>
              <w:rPr>
                <w:color w:val="12161F"/>
                <w:spacing w:val="-10"/>
                <w:sz w:val="19"/>
              </w:rPr>
              <w:t xml:space="preserve"> </w:t>
            </w:r>
            <w:r>
              <w:rPr>
                <w:color w:val="12161F"/>
                <w:sz w:val="19"/>
              </w:rPr>
              <w:t>I</w:t>
            </w:r>
            <w:r>
              <w:rPr>
                <w:color w:val="12161F"/>
                <w:spacing w:val="-8"/>
                <w:sz w:val="19"/>
              </w:rPr>
              <w:t xml:space="preserve"> </w:t>
            </w:r>
            <w:r>
              <w:rPr>
                <w:color w:val="12161F"/>
                <w:sz w:val="19"/>
              </w:rPr>
              <w:t>have</w:t>
            </w:r>
            <w:r>
              <w:rPr>
                <w:color w:val="12161F"/>
                <w:spacing w:val="-9"/>
                <w:sz w:val="19"/>
              </w:rPr>
              <w:t xml:space="preserve"> </w:t>
            </w:r>
            <w:r>
              <w:rPr>
                <w:color w:val="12161F"/>
                <w:sz w:val="19"/>
              </w:rPr>
              <w:t>a</w:t>
            </w:r>
            <w:r>
              <w:rPr>
                <w:color w:val="12161F"/>
                <w:spacing w:val="-10"/>
                <w:sz w:val="19"/>
              </w:rPr>
              <w:t xml:space="preserve"> </w:t>
            </w:r>
            <w:r>
              <w:rPr>
                <w:color w:val="12161F"/>
                <w:sz w:val="19"/>
              </w:rPr>
              <w:t>problem</w:t>
            </w:r>
            <w:r>
              <w:rPr>
                <w:color w:val="12161F"/>
                <w:spacing w:val="-11"/>
                <w:sz w:val="19"/>
              </w:rPr>
              <w:t xml:space="preserve"> </w:t>
            </w:r>
            <w:r>
              <w:rPr>
                <w:color w:val="12161F"/>
                <w:sz w:val="19"/>
              </w:rPr>
              <w:t>with</w:t>
            </w:r>
            <w:r>
              <w:rPr>
                <w:color w:val="12161F"/>
                <w:spacing w:val="-6"/>
                <w:sz w:val="19"/>
              </w:rPr>
              <w:t xml:space="preserve"> </w:t>
            </w:r>
            <w:r>
              <w:rPr>
                <w:color w:val="12161F"/>
                <w:sz w:val="19"/>
              </w:rPr>
              <w:t>spending</w:t>
            </w:r>
            <w:r>
              <w:rPr>
                <w:color w:val="12161F"/>
                <w:spacing w:val="-9"/>
                <w:sz w:val="19"/>
              </w:rPr>
              <w:t xml:space="preserve"> </w:t>
            </w:r>
            <w:r>
              <w:rPr>
                <w:color w:val="12161F"/>
                <w:sz w:val="19"/>
              </w:rPr>
              <w:t>all</w:t>
            </w:r>
            <w:r>
              <w:rPr>
                <w:color w:val="12161F"/>
                <w:spacing w:val="-11"/>
                <w:sz w:val="19"/>
              </w:rPr>
              <w:t xml:space="preserve"> </w:t>
            </w:r>
            <w:r>
              <w:rPr>
                <w:color w:val="12161F"/>
                <w:sz w:val="19"/>
              </w:rPr>
              <w:t>the</w:t>
            </w:r>
            <w:r>
              <w:rPr>
                <w:color w:val="12161F"/>
                <w:spacing w:val="-9"/>
                <w:sz w:val="19"/>
              </w:rPr>
              <w:t xml:space="preserve"> </w:t>
            </w:r>
            <w:r>
              <w:rPr>
                <w:color w:val="12161F"/>
                <w:sz w:val="19"/>
              </w:rPr>
              <w:t>money</w:t>
            </w:r>
            <w:r>
              <w:rPr>
                <w:color w:val="12161F"/>
                <w:spacing w:val="-3"/>
                <w:sz w:val="19"/>
              </w:rPr>
              <w:t xml:space="preserve"> </w:t>
            </w:r>
            <w:r>
              <w:rPr>
                <w:color w:val="12161F"/>
                <w:sz w:val="19"/>
              </w:rPr>
              <w:t>I</w:t>
            </w:r>
            <w:r>
              <w:rPr>
                <w:color w:val="12161F"/>
                <w:spacing w:val="-8"/>
                <w:sz w:val="19"/>
              </w:rPr>
              <w:t xml:space="preserve"> </w:t>
            </w:r>
            <w:r>
              <w:rPr>
                <w:color w:val="12161F"/>
                <w:sz w:val="19"/>
              </w:rPr>
              <w:t>get</w:t>
            </w:r>
            <w:r>
              <w:rPr>
                <w:color w:val="12161F"/>
                <w:spacing w:val="-10"/>
                <w:sz w:val="19"/>
              </w:rPr>
              <w:t xml:space="preserve"> </w:t>
            </w:r>
            <w:r>
              <w:rPr>
                <w:color w:val="12161F"/>
                <w:sz w:val="19"/>
              </w:rPr>
              <w:t>at</w:t>
            </w:r>
            <w:r>
              <w:rPr>
                <w:color w:val="12161F"/>
                <w:spacing w:val="-8"/>
                <w:sz w:val="19"/>
              </w:rPr>
              <w:t xml:space="preserve"> </w:t>
            </w:r>
            <w:r>
              <w:rPr>
                <w:color w:val="12161F"/>
                <w:sz w:val="19"/>
              </w:rPr>
              <w:t xml:space="preserve">once </w:t>
            </w:r>
            <w:r>
              <w:rPr>
                <w:color w:val="12161F"/>
                <w:spacing w:val="-4"/>
                <w:w w:val="105"/>
                <w:sz w:val="19"/>
              </w:rPr>
              <w:t>and</w:t>
            </w:r>
            <w:r>
              <w:rPr>
                <w:color w:val="12161F"/>
                <w:spacing w:val="-14"/>
                <w:w w:val="105"/>
                <w:sz w:val="19"/>
              </w:rPr>
              <w:t xml:space="preserve"> </w:t>
            </w:r>
            <w:r>
              <w:rPr>
                <w:color w:val="12161F"/>
                <w:spacing w:val="-4"/>
                <w:w w:val="105"/>
                <w:sz w:val="19"/>
              </w:rPr>
              <w:t>also</w:t>
            </w:r>
            <w:r>
              <w:rPr>
                <w:color w:val="12161F"/>
                <w:spacing w:val="-14"/>
                <w:w w:val="105"/>
                <w:sz w:val="19"/>
              </w:rPr>
              <w:t xml:space="preserve"> </w:t>
            </w:r>
            <w:r>
              <w:rPr>
                <w:color w:val="12161F"/>
                <w:spacing w:val="-4"/>
                <w:w w:val="105"/>
                <w:sz w:val="19"/>
              </w:rPr>
              <w:t>when</w:t>
            </w:r>
            <w:r>
              <w:rPr>
                <w:color w:val="12161F"/>
                <w:spacing w:val="-11"/>
                <w:w w:val="105"/>
                <w:sz w:val="19"/>
              </w:rPr>
              <w:t xml:space="preserve"> </w:t>
            </w:r>
            <w:r>
              <w:rPr>
                <w:color w:val="12161F"/>
                <w:spacing w:val="-4"/>
                <w:w w:val="105"/>
                <w:sz w:val="19"/>
              </w:rPr>
              <w:t>I</w:t>
            </w:r>
            <w:r>
              <w:rPr>
                <w:color w:val="12161F"/>
                <w:spacing w:val="-12"/>
                <w:w w:val="105"/>
                <w:sz w:val="19"/>
              </w:rPr>
              <w:t xml:space="preserve"> </w:t>
            </w:r>
            <w:r>
              <w:rPr>
                <w:color w:val="12161F"/>
                <w:spacing w:val="-4"/>
                <w:w w:val="105"/>
                <w:sz w:val="19"/>
              </w:rPr>
              <w:t>asked</w:t>
            </w:r>
            <w:r>
              <w:rPr>
                <w:color w:val="12161F"/>
                <w:spacing w:val="-6"/>
                <w:w w:val="105"/>
                <w:sz w:val="19"/>
              </w:rPr>
              <w:t xml:space="preserve"> </w:t>
            </w:r>
            <w:r>
              <w:rPr>
                <w:color w:val="12161F"/>
                <w:spacing w:val="-4"/>
                <w:w w:val="105"/>
                <w:sz w:val="19"/>
              </w:rPr>
              <w:t>for</w:t>
            </w:r>
            <w:r>
              <w:rPr>
                <w:color w:val="12161F"/>
                <w:spacing w:val="-10"/>
                <w:w w:val="105"/>
                <w:sz w:val="19"/>
              </w:rPr>
              <w:t xml:space="preserve"> </w:t>
            </w:r>
            <w:r>
              <w:rPr>
                <w:color w:val="12161F"/>
                <w:spacing w:val="-4"/>
                <w:w w:val="105"/>
                <w:sz w:val="19"/>
              </w:rPr>
              <w:t>extra</w:t>
            </w:r>
            <w:r>
              <w:rPr>
                <w:color w:val="12161F"/>
                <w:spacing w:val="-14"/>
                <w:w w:val="105"/>
                <w:sz w:val="19"/>
              </w:rPr>
              <w:t xml:space="preserve"> </w:t>
            </w:r>
            <w:r>
              <w:rPr>
                <w:color w:val="12161F"/>
                <w:spacing w:val="-4"/>
                <w:w w:val="105"/>
                <w:sz w:val="19"/>
              </w:rPr>
              <w:t>money</w:t>
            </w:r>
            <w:r>
              <w:rPr>
                <w:color w:val="12161F"/>
                <w:spacing w:val="-11"/>
                <w:w w:val="105"/>
                <w:sz w:val="19"/>
              </w:rPr>
              <w:t xml:space="preserve"> </w:t>
            </w:r>
            <w:r>
              <w:rPr>
                <w:color w:val="12161F"/>
                <w:spacing w:val="-4"/>
                <w:w w:val="105"/>
                <w:sz w:val="19"/>
              </w:rPr>
              <w:t>they</w:t>
            </w:r>
            <w:r>
              <w:rPr>
                <w:color w:val="12161F"/>
                <w:spacing w:val="-9"/>
                <w:w w:val="105"/>
                <w:sz w:val="19"/>
              </w:rPr>
              <w:t xml:space="preserve"> </w:t>
            </w:r>
            <w:r>
              <w:rPr>
                <w:color w:val="12161F"/>
                <w:spacing w:val="-4"/>
                <w:w w:val="105"/>
                <w:sz w:val="19"/>
              </w:rPr>
              <w:t>doubled</w:t>
            </w:r>
            <w:r>
              <w:rPr>
                <w:color w:val="12161F"/>
                <w:spacing w:val="-9"/>
                <w:w w:val="105"/>
                <w:sz w:val="19"/>
              </w:rPr>
              <w:t xml:space="preserve"> </w:t>
            </w:r>
            <w:r>
              <w:rPr>
                <w:color w:val="12161F"/>
                <w:spacing w:val="-4"/>
                <w:w w:val="105"/>
                <w:sz w:val="19"/>
              </w:rPr>
              <w:t>the</w:t>
            </w:r>
            <w:r>
              <w:rPr>
                <w:color w:val="12161F"/>
                <w:spacing w:val="-13"/>
                <w:w w:val="105"/>
                <w:sz w:val="19"/>
              </w:rPr>
              <w:t xml:space="preserve"> </w:t>
            </w:r>
            <w:r>
              <w:rPr>
                <w:color w:val="12161F"/>
                <w:spacing w:val="-4"/>
                <w:w w:val="105"/>
                <w:sz w:val="19"/>
              </w:rPr>
              <w:t>amount</w:t>
            </w:r>
            <w:r>
              <w:rPr>
                <w:color w:val="12161F"/>
                <w:spacing w:val="-12"/>
                <w:w w:val="105"/>
                <w:sz w:val="19"/>
              </w:rPr>
              <w:t xml:space="preserve"> </w:t>
            </w:r>
            <w:r>
              <w:rPr>
                <w:color w:val="12161F"/>
                <w:spacing w:val="-4"/>
                <w:w w:val="105"/>
                <w:sz w:val="19"/>
              </w:rPr>
              <w:t>by</w:t>
            </w:r>
            <w:r>
              <w:rPr>
                <w:color w:val="12161F"/>
                <w:spacing w:val="-9"/>
                <w:w w:val="105"/>
                <w:sz w:val="19"/>
              </w:rPr>
              <w:t xml:space="preserve"> </w:t>
            </w:r>
            <w:r>
              <w:rPr>
                <w:color w:val="12161F"/>
                <w:spacing w:val="-4"/>
                <w:w w:val="105"/>
                <w:sz w:val="19"/>
              </w:rPr>
              <w:t>accident</w:t>
            </w:r>
            <w:r>
              <w:rPr>
                <w:color w:val="12161F"/>
                <w:spacing w:val="-14"/>
                <w:w w:val="105"/>
                <w:sz w:val="19"/>
              </w:rPr>
              <w:t xml:space="preserve"> </w:t>
            </w:r>
            <w:r>
              <w:rPr>
                <w:color w:val="12161F"/>
                <w:spacing w:val="-4"/>
                <w:w w:val="105"/>
                <w:sz w:val="19"/>
              </w:rPr>
              <w:t>and</w:t>
            </w:r>
            <w:r>
              <w:rPr>
                <w:color w:val="12161F"/>
                <w:spacing w:val="-11"/>
                <w:w w:val="105"/>
                <w:sz w:val="19"/>
              </w:rPr>
              <w:t xml:space="preserve"> </w:t>
            </w:r>
            <w:r>
              <w:rPr>
                <w:color w:val="12161F"/>
                <w:spacing w:val="-4"/>
                <w:w w:val="105"/>
                <w:sz w:val="19"/>
              </w:rPr>
              <w:t>took</w:t>
            </w:r>
            <w:r>
              <w:rPr>
                <w:color w:val="12161F"/>
                <w:spacing w:val="-12"/>
                <w:w w:val="105"/>
                <w:sz w:val="19"/>
              </w:rPr>
              <w:t xml:space="preserve"> </w:t>
            </w:r>
            <w:r>
              <w:rPr>
                <w:color w:val="12161F"/>
                <w:spacing w:val="-4"/>
                <w:w w:val="105"/>
                <w:sz w:val="19"/>
              </w:rPr>
              <w:t>it</w:t>
            </w:r>
            <w:r>
              <w:rPr>
                <w:color w:val="12161F"/>
                <w:spacing w:val="-9"/>
                <w:w w:val="105"/>
                <w:sz w:val="19"/>
              </w:rPr>
              <w:t xml:space="preserve"> </w:t>
            </w:r>
            <w:r>
              <w:rPr>
                <w:color w:val="12161F"/>
                <w:spacing w:val="-4"/>
                <w:w w:val="105"/>
                <w:sz w:val="19"/>
              </w:rPr>
              <w:t>out</w:t>
            </w:r>
            <w:r>
              <w:rPr>
                <w:color w:val="12161F"/>
                <w:spacing w:val="-12"/>
                <w:w w:val="105"/>
                <w:sz w:val="19"/>
              </w:rPr>
              <w:t xml:space="preserve"> </w:t>
            </w:r>
            <w:r>
              <w:rPr>
                <w:color w:val="12161F"/>
                <w:spacing w:val="-4"/>
                <w:w w:val="105"/>
                <w:sz w:val="19"/>
              </w:rPr>
              <w:t>of</w:t>
            </w:r>
            <w:r>
              <w:rPr>
                <w:color w:val="12161F"/>
                <w:spacing w:val="-13"/>
                <w:w w:val="105"/>
                <w:sz w:val="19"/>
              </w:rPr>
              <w:t xml:space="preserve"> </w:t>
            </w:r>
            <w:r>
              <w:rPr>
                <w:color w:val="12161F"/>
                <w:spacing w:val="-4"/>
                <w:w w:val="105"/>
                <w:sz w:val="19"/>
              </w:rPr>
              <w:t>my</w:t>
            </w:r>
            <w:r>
              <w:rPr>
                <w:color w:val="12161F"/>
                <w:spacing w:val="-9"/>
                <w:w w:val="105"/>
                <w:sz w:val="19"/>
              </w:rPr>
              <w:t xml:space="preserve"> </w:t>
            </w:r>
            <w:r>
              <w:rPr>
                <w:color w:val="12161F"/>
                <w:spacing w:val="-4"/>
                <w:w w:val="105"/>
                <w:sz w:val="19"/>
              </w:rPr>
              <w:t>savings</w:t>
            </w:r>
            <w:r>
              <w:rPr>
                <w:color w:val="12161F"/>
                <w:spacing w:val="-11"/>
                <w:w w:val="105"/>
                <w:sz w:val="19"/>
              </w:rPr>
              <w:t xml:space="preserve"> </w:t>
            </w:r>
            <w:r>
              <w:rPr>
                <w:color w:val="12161F"/>
                <w:spacing w:val="-4"/>
                <w:w w:val="105"/>
                <w:sz w:val="19"/>
              </w:rPr>
              <w:t>so</w:t>
            </w:r>
            <w:r>
              <w:rPr>
                <w:color w:val="12161F"/>
                <w:spacing w:val="-14"/>
                <w:w w:val="105"/>
                <w:sz w:val="19"/>
              </w:rPr>
              <w:t xml:space="preserve"> </w:t>
            </w:r>
            <w:r>
              <w:rPr>
                <w:color w:val="12161F"/>
                <w:spacing w:val="-4"/>
                <w:w w:val="105"/>
                <w:sz w:val="19"/>
              </w:rPr>
              <w:t>then</w:t>
            </w:r>
            <w:r>
              <w:rPr>
                <w:color w:val="12161F"/>
                <w:spacing w:val="-13"/>
                <w:w w:val="105"/>
                <w:sz w:val="19"/>
              </w:rPr>
              <w:t xml:space="preserve"> </w:t>
            </w:r>
            <w:r>
              <w:rPr>
                <w:color w:val="12161F"/>
                <w:spacing w:val="-4"/>
                <w:w w:val="105"/>
                <w:sz w:val="19"/>
              </w:rPr>
              <w:t>I</w:t>
            </w:r>
            <w:r>
              <w:rPr>
                <w:color w:val="12161F"/>
                <w:spacing w:val="-10"/>
                <w:w w:val="105"/>
                <w:sz w:val="19"/>
              </w:rPr>
              <w:t xml:space="preserve"> </w:t>
            </w:r>
            <w:r>
              <w:rPr>
                <w:color w:val="12161F"/>
                <w:spacing w:val="-4"/>
                <w:w w:val="105"/>
                <w:sz w:val="19"/>
              </w:rPr>
              <w:t>could</w:t>
            </w:r>
            <w:r>
              <w:rPr>
                <w:color w:val="12161F"/>
                <w:spacing w:val="-13"/>
                <w:w w:val="105"/>
                <w:sz w:val="19"/>
              </w:rPr>
              <w:t xml:space="preserve"> </w:t>
            </w:r>
            <w:r>
              <w:rPr>
                <w:color w:val="12161F"/>
                <w:spacing w:val="-4"/>
                <w:w w:val="105"/>
                <w:sz w:val="19"/>
              </w:rPr>
              <w:t>not</w:t>
            </w:r>
            <w:r>
              <w:rPr>
                <w:color w:val="12161F"/>
                <w:spacing w:val="-16"/>
                <w:w w:val="105"/>
                <w:sz w:val="19"/>
              </w:rPr>
              <w:t xml:space="preserve"> </w:t>
            </w:r>
            <w:r>
              <w:rPr>
                <w:color w:val="12161F"/>
                <w:spacing w:val="-4"/>
                <w:w w:val="105"/>
                <w:sz w:val="19"/>
              </w:rPr>
              <w:t>have</w:t>
            </w:r>
            <w:r>
              <w:rPr>
                <w:color w:val="12161F"/>
                <w:spacing w:val="-13"/>
                <w:w w:val="105"/>
                <w:sz w:val="19"/>
              </w:rPr>
              <w:t xml:space="preserve"> </w:t>
            </w:r>
            <w:r>
              <w:rPr>
                <w:color w:val="12161F"/>
                <w:spacing w:val="-4"/>
                <w:w w:val="105"/>
                <w:sz w:val="19"/>
              </w:rPr>
              <w:t>my</w:t>
            </w:r>
            <w:r>
              <w:rPr>
                <w:color w:val="12161F"/>
                <w:spacing w:val="-13"/>
                <w:w w:val="105"/>
                <w:sz w:val="19"/>
              </w:rPr>
              <w:t xml:space="preserve"> </w:t>
            </w:r>
            <w:r>
              <w:rPr>
                <w:color w:val="12161F"/>
                <w:spacing w:val="-4"/>
                <w:w w:val="105"/>
                <w:sz w:val="19"/>
              </w:rPr>
              <w:t>saving</w:t>
            </w:r>
            <w:r>
              <w:rPr>
                <w:color w:val="12161F"/>
                <w:spacing w:val="-12"/>
                <w:w w:val="105"/>
                <w:sz w:val="19"/>
              </w:rPr>
              <w:t xml:space="preserve"> </w:t>
            </w:r>
            <w:r>
              <w:rPr>
                <w:color w:val="12161F"/>
                <w:spacing w:val="-4"/>
                <w:w w:val="105"/>
                <w:sz w:val="19"/>
              </w:rPr>
              <w:t>so</w:t>
            </w:r>
            <w:r>
              <w:rPr>
                <w:color w:val="12161F"/>
                <w:spacing w:val="-11"/>
                <w:w w:val="105"/>
                <w:sz w:val="19"/>
              </w:rPr>
              <w:t xml:space="preserve"> </w:t>
            </w:r>
            <w:r>
              <w:rPr>
                <w:color w:val="12161F"/>
                <w:spacing w:val="-4"/>
                <w:w w:val="105"/>
                <w:sz w:val="19"/>
              </w:rPr>
              <w:t>I</w:t>
            </w:r>
          </w:p>
          <w:p w14:paraId="28374F6E" w14:textId="77777777" w:rsidR="00F76F63" w:rsidRDefault="004545D8">
            <w:pPr>
              <w:pStyle w:val="TableParagraph"/>
              <w:spacing w:before="7" w:line="218" w:lineRule="exact"/>
              <w:ind w:left="376" w:right="1099" w:hanging="2"/>
              <w:jc w:val="both"/>
              <w:rPr>
                <w:sz w:val="19"/>
              </w:rPr>
            </w:pPr>
            <w:r>
              <w:rPr>
                <w:color w:val="12161F"/>
                <w:sz w:val="19"/>
              </w:rPr>
              <w:t>had</w:t>
            </w:r>
            <w:r>
              <w:rPr>
                <w:color w:val="12161F"/>
                <w:spacing w:val="-5"/>
                <w:sz w:val="19"/>
              </w:rPr>
              <w:t xml:space="preserve"> </w:t>
            </w:r>
            <w:r>
              <w:rPr>
                <w:color w:val="12161F"/>
                <w:sz w:val="19"/>
              </w:rPr>
              <w:t>no</w:t>
            </w:r>
            <w:r>
              <w:rPr>
                <w:color w:val="12161F"/>
                <w:spacing w:val="-5"/>
                <w:sz w:val="19"/>
              </w:rPr>
              <w:t xml:space="preserve"> </w:t>
            </w:r>
            <w:r>
              <w:rPr>
                <w:color w:val="12161F"/>
                <w:sz w:val="19"/>
              </w:rPr>
              <w:t>birthday money,</w:t>
            </w:r>
            <w:r>
              <w:rPr>
                <w:color w:val="12161F"/>
                <w:spacing w:val="-3"/>
                <w:sz w:val="19"/>
              </w:rPr>
              <w:t xml:space="preserve"> </w:t>
            </w:r>
            <w:r>
              <w:rPr>
                <w:color w:val="12161F"/>
                <w:sz w:val="19"/>
              </w:rPr>
              <w:t>vet money,</w:t>
            </w:r>
            <w:r>
              <w:rPr>
                <w:color w:val="12161F"/>
                <w:spacing w:val="-3"/>
                <w:sz w:val="19"/>
              </w:rPr>
              <w:t xml:space="preserve"> </w:t>
            </w:r>
            <w:r>
              <w:rPr>
                <w:color w:val="12161F"/>
                <w:sz w:val="19"/>
              </w:rPr>
              <w:t>I</w:t>
            </w:r>
            <w:r>
              <w:rPr>
                <w:color w:val="12161F"/>
                <w:spacing w:val="-5"/>
                <w:sz w:val="19"/>
              </w:rPr>
              <w:t xml:space="preserve"> </w:t>
            </w:r>
            <w:r>
              <w:rPr>
                <w:color w:val="12161F"/>
                <w:sz w:val="19"/>
              </w:rPr>
              <w:t>have</w:t>
            </w:r>
            <w:r>
              <w:rPr>
                <w:color w:val="12161F"/>
                <w:spacing w:val="-4"/>
                <w:sz w:val="19"/>
              </w:rPr>
              <w:t xml:space="preserve"> </w:t>
            </w:r>
            <w:r>
              <w:rPr>
                <w:color w:val="12161F"/>
                <w:sz w:val="19"/>
              </w:rPr>
              <w:t>had</w:t>
            </w:r>
            <w:r>
              <w:rPr>
                <w:color w:val="12161F"/>
                <w:spacing w:val="-2"/>
                <w:sz w:val="19"/>
              </w:rPr>
              <w:t xml:space="preserve"> </w:t>
            </w:r>
            <w:r>
              <w:rPr>
                <w:color w:val="12161F"/>
                <w:sz w:val="19"/>
              </w:rPr>
              <w:t>to</w:t>
            </w:r>
            <w:r>
              <w:rPr>
                <w:color w:val="12161F"/>
                <w:spacing w:val="-3"/>
                <w:sz w:val="19"/>
              </w:rPr>
              <w:t xml:space="preserve"> </w:t>
            </w:r>
            <w:r>
              <w:rPr>
                <w:color w:val="12161F"/>
                <w:sz w:val="19"/>
              </w:rPr>
              <w:t>change</w:t>
            </w:r>
            <w:r>
              <w:rPr>
                <w:color w:val="12161F"/>
                <w:spacing w:val="-6"/>
                <w:sz w:val="19"/>
              </w:rPr>
              <w:t xml:space="preserve"> </w:t>
            </w:r>
            <w:r>
              <w:rPr>
                <w:color w:val="12161F"/>
                <w:sz w:val="19"/>
              </w:rPr>
              <w:t>account</w:t>
            </w:r>
            <w:r>
              <w:rPr>
                <w:color w:val="12161F"/>
                <w:spacing w:val="-3"/>
                <w:sz w:val="19"/>
              </w:rPr>
              <w:t xml:space="preserve"> </w:t>
            </w:r>
            <w:r>
              <w:rPr>
                <w:color w:val="12161F"/>
                <w:sz w:val="19"/>
              </w:rPr>
              <w:t>managers</w:t>
            </w:r>
            <w:r>
              <w:rPr>
                <w:color w:val="12161F"/>
                <w:spacing w:val="-2"/>
                <w:sz w:val="19"/>
              </w:rPr>
              <w:t xml:space="preserve"> </w:t>
            </w:r>
            <w:r>
              <w:rPr>
                <w:color w:val="12161F"/>
                <w:sz w:val="19"/>
              </w:rPr>
              <w:t>a</w:t>
            </w:r>
            <w:r>
              <w:rPr>
                <w:color w:val="12161F"/>
                <w:spacing w:val="-3"/>
                <w:sz w:val="19"/>
              </w:rPr>
              <w:t xml:space="preserve"> </w:t>
            </w:r>
            <w:r>
              <w:rPr>
                <w:color w:val="12161F"/>
                <w:sz w:val="19"/>
              </w:rPr>
              <w:t>lot</w:t>
            </w:r>
            <w:r>
              <w:rPr>
                <w:color w:val="12161F"/>
                <w:spacing w:val="-3"/>
                <w:sz w:val="19"/>
              </w:rPr>
              <w:t xml:space="preserve"> </w:t>
            </w:r>
            <w:r>
              <w:rPr>
                <w:color w:val="12161F"/>
                <w:sz w:val="19"/>
              </w:rPr>
              <w:t>because</w:t>
            </w:r>
            <w:r>
              <w:rPr>
                <w:color w:val="12161F"/>
                <w:spacing w:val="-4"/>
                <w:sz w:val="19"/>
              </w:rPr>
              <w:t xml:space="preserve"> </w:t>
            </w:r>
            <w:r>
              <w:rPr>
                <w:color w:val="12161F"/>
                <w:sz w:val="19"/>
              </w:rPr>
              <w:t>they</w:t>
            </w:r>
            <w:r>
              <w:rPr>
                <w:color w:val="12161F"/>
                <w:spacing w:val="-2"/>
                <w:sz w:val="19"/>
              </w:rPr>
              <w:t xml:space="preserve"> </w:t>
            </w:r>
            <w:r>
              <w:rPr>
                <w:color w:val="12161F"/>
                <w:sz w:val="19"/>
              </w:rPr>
              <w:t>are</w:t>
            </w:r>
            <w:r>
              <w:rPr>
                <w:color w:val="12161F"/>
                <w:spacing w:val="-4"/>
                <w:sz w:val="19"/>
              </w:rPr>
              <w:t xml:space="preserve"> </w:t>
            </w:r>
            <w:r>
              <w:rPr>
                <w:color w:val="12161F"/>
                <w:sz w:val="19"/>
              </w:rPr>
              <w:t>so</w:t>
            </w:r>
            <w:r>
              <w:rPr>
                <w:color w:val="12161F"/>
                <w:spacing w:val="-5"/>
                <w:sz w:val="19"/>
              </w:rPr>
              <w:t xml:space="preserve"> </w:t>
            </w:r>
            <w:r>
              <w:rPr>
                <w:color w:val="12161F"/>
                <w:sz w:val="19"/>
              </w:rPr>
              <w:t>rude</w:t>
            </w:r>
            <w:r>
              <w:rPr>
                <w:color w:val="12161F"/>
                <w:spacing w:val="-4"/>
                <w:sz w:val="19"/>
              </w:rPr>
              <w:t xml:space="preserve"> </w:t>
            </w:r>
            <w:r>
              <w:rPr>
                <w:color w:val="12161F"/>
                <w:sz w:val="19"/>
              </w:rPr>
              <w:t>and</w:t>
            </w:r>
            <w:r>
              <w:rPr>
                <w:color w:val="12161F"/>
                <w:spacing w:val="-2"/>
                <w:sz w:val="19"/>
              </w:rPr>
              <w:t xml:space="preserve"> </w:t>
            </w:r>
            <w:r>
              <w:rPr>
                <w:color w:val="12161F"/>
                <w:sz w:val="19"/>
              </w:rPr>
              <w:t>treat</w:t>
            </w:r>
            <w:r>
              <w:rPr>
                <w:color w:val="12161F"/>
                <w:spacing w:val="-3"/>
                <w:sz w:val="19"/>
              </w:rPr>
              <w:t xml:space="preserve"> </w:t>
            </w:r>
            <w:r>
              <w:rPr>
                <w:color w:val="12161F"/>
                <w:sz w:val="19"/>
              </w:rPr>
              <w:t>my</w:t>
            </w:r>
            <w:r>
              <w:rPr>
                <w:color w:val="12161F"/>
                <w:spacing w:val="-2"/>
                <w:sz w:val="19"/>
              </w:rPr>
              <w:t xml:space="preserve"> </w:t>
            </w:r>
            <w:r>
              <w:rPr>
                <w:color w:val="12161F"/>
                <w:sz w:val="19"/>
              </w:rPr>
              <w:t>support</w:t>
            </w:r>
            <w:r>
              <w:rPr>
                <w:color w:val="12161F"/>
                <w:spacing w:val="-3"/>
                <w:sz w:val="19"/>
              </w:rPr>
              <w:t xml:space="preserve"> </w:t>
            </w:r>
            <w:r>
              <w:rPr>
                <w:color w:val="12161F"/>
                <w:sz w:val="19"/>
              </w:rPr>
              <w:t>worker,</w:t>
            </w:r>
            <w:r>
              <w:rPr>
                <w:color w:val="12161F"/>
                <w:spacing w:val="-5"/>
                <w:sz w:val="19"/>
              </w:rPr>
              <w:t xml:space="preserve"> </w:t>
            </w:r>
            <w:r>
              <w:rPr>
                <w:color w:val="12161F"/>
                <w:sz w:val="19"/>
              </w:rPr>
              <w:t>they constantly add to my support</w:t>
            </w:r>
            <w:r>
              <w:rPr>
                <w:color w:val="12161F"/>
                <w:spacing w:val="-1"/>
                <w:sz w:val="19"/>
              </w:rPr>
              <w:t xml:space="preserve"> </w:t>
            </w:r>
            <w:r>
              <w:rPr>
                <w:color w:val="12161F"/>
                <w:sz w:val="19"/>
              </w:rPr>
              <w:t>workers and family terribly</w:t>
            </w:r>
          </w:p>
        </w:tc>
      </w:tr>
      <w:tr w:rsidR="00F76F63" w14:paraId="28374F74" w14:textId="77777777">
        <w:trPr>
          <w:trHeight w:val="369"/>
        </w:trPr>
        <w:tc>
          <w:tcPr>
            <w:tcW w:w="1679" w:type="dxa"/>
            <w:tcBorders>
              <w:top w:val="single" w:sz="4" w:space="0" w:color="000000"/>
              <w:bottom w:val="single" w:sz="4" w:space="0" w:color="000000"/>
            </w:tcBorders>
          </w:tcPr>
          <w:p w14:paraId="28374F70" w14:textId="77777777" w:rsidR="00F76F63" w:rsidRDefault="004545D8">
            <w:pPr>
              <w:pStyle w:val="TableParagraph"/>
              <w:spacing w:before="123" w:line="226" w:lineRule="exact"/>
              <w:ind w:right="613"/>
              <w:jc w:val="right"/>
              <w:rPr>
                <w:sz w:val="19"/>
              </w:rPr>
            </w:pPr>
            <w:r>
              <w:rPr>
                <w:color w:val="12161F"/>
                <w:spacing w:val="-5"/>
                <w:w w:val="105"/>
                <w:sz w:val="19"/>
              </w:rPr>
              <w:t>H10</w:t>
            </w:r>
          </w:p>
        </w:tc>
        <w:tc>
          <w:tcPr>
            <w:tcW w:w="1813" w:type="dxa"/>
            <w:tcBorders>
              <w:top w:val="single" w:sz="4" w:space="0" w:color="000000"/>
              <w:bottom w:val="single" w:sz="4" w:space="0" w:color="000000"/>
            </w:tcBorders>
          </w:tcPr>
          <w:p w14:paraId="28374F71" w14:textId="77777777" w:rsidR="00F76F63" w:rsidRDefault="004545D8">
            <w:pPr>
              <w:pStyle w:val="TableParagraph"/>
              <w:spacing w:before="123" w:line="226" w:lineRule="exact"/>
              <w:ind w:left="615"/>
              <w:rPr>
                <w:sz w:val="19"/>
              </w:rPr>
            </w:pPr>
            <w:r>
              <w:rPr>
                <w:color w:val="12161F"/>
                <w:spacing w:val="-2"/>
                <w:w w:val="105"/>
                <w:sz w:val="19"/>
              </w:rPr>
              <w:t>Improved</w:t>
            </w:r>
          </w:p>
        </w:tc>
        <w:tc>
          <w:tcPr>
            <w:tcW w:w="6333" w:type="dxa"/>
            <w:tcBorders>
              <w:top w:val="single" w:sz="4" w:space="0" w:color="000000"/>
              <w:bottom w:val="single" w:sz="4" w:space="0" w:color="000000"/>
            </w:tcBorders>
          </w:tcPr>
          <w:p w14:paraId="28374F72" w14:textId="77777777" w:rsidR="00F76F63" w:rsidRDefault="004545D8">
            <w:pPr>
              <w:pStyle w:val="TableParagraph"/>
              <w:spacing w:before="123" w:line="226" w:lineRule="exact"/>
              <w:ind w:left="376"/>
              <w:rPr>
                <w:sz w:val="19"/>
              </w:rPr>
            </w:pPr>
            <w:r>
              <w:rPr>
                <w:color w:val="12161F"/>
                <w:spacing w:val="-2"/>
                <w:sz w:val="19"/>
              </w:rPr>
              <w:t>The</w:t>
            </w:r>
            <w:r>
              <w:rPr>
                <w:color w:val="12161F"/>
                <w:spacing w:val="-8"/>
                <w:sz w:val="19"/>
              </w:rPr>
              <w:t xml:space="preserve"> </w:t>
            </w:r>
            <w:r>
              <w:rPr>
                <w:color w:val="12161F"/>
                <w:spacing w:val="-2"/>
                <w:sz w:val="19"/>
              </w:rPr>
              <w:t>manager</w:t>
            </w:r>
            <w:r>
              <w:rPr>
                <w:color w:val="12161F"/>
                <w:spacing w:val="-6"/>
                <w:sz w:val="19"/>
              </w:rPr>
              <w:t xml:space="preserve"> </w:t>
            </w:r>
            <w:r>
              <w:rPr>
                <w:color w:val="12161F"/>
                <w:spacing w:val="-2"/>
                <w:sz w:val="19"/>
              </w:rPr>
              <w:t>is</w:t>
            </w:r>
            <w:r>
              <w:rPr>
                <w:color w:val="12161F"/>
                <w:spacing w:val="-7"/>
                <w:sz w:val="19"/>
              </w:rPr>
              <w:t xml:space="preserve"> </w:t>
            </w:r>
            <w:r>
              <w:rPr>
                <w:color w:val="12161F"/>
                <w:spacing w:val="-2"/>
                <w:sz w:val="19"/>
              </w:rPr>
              <w:t>very</w:t>
            </w:r>
            <w:r>
              <w:rPr>
                <w:color w:val="12161F"/>
                <w:spacing w:val="-4"/>
                <w:sz w:val="19"/>
              </w:rPr>
              <w:t xml:space="preserve"> </w:t>
            </w:r>
            <w:r>
              <w:rPr>
                <w:color w:val="12161F"/>
                <w:spacing w:val="-2"/>
                <w:sz w:val="19"/>
              </w:rPr>
              <w:t>good and</w:t>
            </w:r>
            <w:r>
              <w:rPr>
                <w:color w:val="12161F"/>
                <w:spacing w:val="-8"/>
                <w:sz w:val="19"/>
              </w:rPr>
              <w:t xml:space="preserve"> </w:t>
            </w:r>
            <w:r>
              <w:rPr>
                <w:color w:val="12161F"/>
                <w:spacing w:val="-2"/>
                <w:sz w:val="19"/>
              </w:rPr>
              <w:t>on</w:t>
            </w:r>
            <w:r>
              <w:rPr>
                <w:color w:val="12161F"/>
                <w:spacing w:val="-3"/>
                <w:sz w:val="19"/>
              </w:rPr>
              <w:t xml:space="preserve"> </w:t>
            </w:r>
            <w:r>
              <w:rPr>
                <w:color w:val="12161F"/>
                <w:spacing w:val="-2"/>
                <w:sz w:val="19"/>
              </w:rPr>
              <w:t>top of</w:t>
            </w:r>
            <w:r>
              <w:rPr>
                <w:color w:val="12161F"/>
                <w:spacing w:val="-9"/>
                <w:sz w:val="19"/>
              </w:rPr>
              <w:t xml:space="preserve"> </w:t>
            </w:r>
            <w:r>
              <w:rPr>
                <w:color w:val="12161F"/>
                <w:spacing w:val="-2"/>
                <w:sz w:val="19"/>
              </w:rPr>
              <w:t>stuff</w:t>
            </w:r>
            <w:r>
              <w:rPr>
                <w:color w:val="12161F"/>
                <w:spacing w:val="-7"/>
                <w:sz w:val="19"/>
              </w:rPr>
              <w:t xml:space="preserve"> </w:t>
            </w:r>
            <w:r>
              <w:rPr>
                <w:color w:val="12161F"/>
                <w:spacing w:val="-2"/>
                <w:sz w:val="19"/>
              </w:rPr>
              <w:t>all</w:t>
            </w:r>
            <w:r>
              <w:rPr>
                <w:color w:val="12161F"/>
                <w:spacing w:val="-7"/>
                <w:sz w:val="19"/>
              </w:rPr>
              <w:t xml:space="preserve"> </w:t>
            </w:r>
            <w:r>
              <w:rPr>
                <w:color w:val="12161F"/>
                <w:spacing w:val="-2"/>
                <w:sz w:val="19"/>
              </w:rPr>
              <w:t>the</w:t>
            </w:r>
            <w:r>
              <w:rPr>
                <w:color w:val="12161F"/>
                <w:spacing w:val="-7"/>
                <w:sz w:val="19"/>
              </w:rPr>
              <w:t xml:space="preserve"> </w:t>
            </w:r>
            <w:r>
              <w:rPr>
                <w:color w:val="12161F"/>
                <w:spacing w:val="-4"/>
                <w:sz w:val="19"/>
              </w:rPr>
              <w:t>time.</w:t>
            </w:r>
          </w:p>
        </w:tc>
        <w:tc>
          <w:tcPr>
            <w:tcW w:w="6043" w:type="dxa"/>
            <w:tcBorders>
              <w:top w:val="single" w:sz="4" w:space="0" w:color="000000"/>
              <w:bottom w:val="single" w:sz="4" w:space="0" w:color="000000"/>
            </w:tcBorders>
          </w:tcPr>
          <w:p w14:paraId="28374F73" w14:textId="77777777" w:rsidR="00F76F63" w:rsidRDefault="004545D8">
            <w:pPr>
              <w:pStyle w:val="TableParagraph"/>
              <w:spacing w:before="123" w:line="226" w:lineRule="exact"/>
              <w:ind w:left="281"/>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10"/>
                <w:sz w:val="19"/>
              </w:rPr>
              <w:t xml:space="preserve"> </w:t>
            </w:r>
            <w:r>
              <w:rPr>
                <w:color w:val="12161F"/>
                <w:spacing w:val="-5"/>
                <w:sz w:val="19"/>
              </w:rPr>
              <w:t>CAM</w:t>
            </w:r>
          </w:p>
        </w:tc>
      </w:tr>
      <w:tr w:rsidR="00F76F63" w14:paraId="28374F79" w14:textId="77777777">
        <w:trPr>
          <w:trHeight w:val="369"/>
        </w:trPr>
        <w:tc>
          <w:tcPr>
            <w:tcW w:w="1679" w:type="dxa"/>
            <w:tcBorders>
              <w:top w:val="single" w:sz="4" w:space="0" w:color="000000"/>
              <w:bottom w:val="single" w:sz="4" w:space="0" w:color="000000"/>
            </w:tcBorders>
          </w:tcPr>
          <w:p w14:paraId="28374F75" w14:textId="77777777" w:rsidR="00F76F63" w:rsidRDefault="004545D8">
            <w:pPr>
              <w:pStyle w:val="TableParagraph"/>
              <w:spacing w:before="123" w:line="226" w:lineRule="exact"/>
              <w:ind w:right="656"/>
              <w:jc w:val="right"/>
              <w:rPr>
                <w:sz w:val="19"/>
              </w:rPr>
            </w:pPr>
            <w:r>
              <w:rPr>
                <w:color w:val="12161F"/>
                <w:spacing w:val="-5"/>
                <w:w w:val="105"/>
                <w:sz w:val="19"/>
              </w:rPr>
              <w:t>L10</w:t>
            </w:r>
          </w:p>
        </w:tc>
        <w:tc>
          <w:tcPr>
            <w:tcW w:w="1813" w:type="dxa"/>
            <w:tcBorders>
              <w:top w:val="single" w:sz="4" w:space="0" w:color="000000"/>
              <w:bottom w:val="single" w:sz="4" w:space="0" w:color="000000"/>
            </w:tcBorders>
          </w:tcPr>
          <w:p w14:paraId="28374F76" w14:textId="77777777" w:rsidR="00F76F63" w:rsidRDefault="004545D8">
            <w:pPr>
              <w:pStyle w:val="TableParagraph"/>
              <w:spacing w:before="123" w:line="226" w:lineRule="exact"/>
              <w:ind w:left="615"/>
              <w:rPr>
                <w:sz w:val="19"/>
              </w:rPr>
            </w:pPr>
            <w:r>
              <w:rPr>
                <w:color w:val="12161F"/>
                <w:spacing w:val="-2"/>
                <w:w w:val="105"/>
                <w:sz w:val="19"/>
              </w:rPr>
              <w:t>Improved</w:t>
            </w:r>
          </w:p>
        </w:tc>
        <w:tc>
          <w:tcPr>
            <w:tcW w:w="6333" w:type="dxa"/>
            <w:tcBorders>
              <w:top w:val="single" w:sz="4" w:space="0" w:color="000000"/>
              <w:bottom w:val="single" w:sz="4" w:space="0" w:color="000000"/>
            </w:tcBorders>
          </w:tcPr>
          <w:p w14:paraId="28374F77" w14:textId="77777777" w:rsidR="00F76F63" w:rsidRDefault="004545D8">
            <w:pPr>
              <w:pStyle w:val="TableParagraph"/>
              <w:spacing w:before="123" w:line="226" w:lineRule="exact"/>
              <w:ind w:left="376"/>
              <w:rPr>
                <w:sz w:val="19"/>
              </w:rPr>
            </w:pPr>
            <w:r>
              <w:rPr>
                <w:color w:val="12161F"/>
                <w:spacing w:val="-2"/>
                <w:sz w:val="19"/>
              </w:rPr>
              <w:t>Too</w:t>
            </w:r>
            <w:r>
              <w:rPr>
                <w:color w:val="12161F"/>
                <w:spacing w:val="-6"/>
                <w:sz w:val="19"/>
              </w:rPr>
              <w:t xml:space="preserve"> </w:t>
            </w:r>
            <w:r>
              <w:rPr>
                <w:color w:val="12161F"/>
                <w:spacing w:val="-2"/>
                <w:sz w:val="19"/>
              </w:rPr>
              <w:t>much</w:t>
            </w:r>
            <w:r>
              <w:rPr>
                <w:color w:val="12161F"/>
                <w:spacing w:val="-7"/>
                <w:sz w:val="19"/>
              </w:rPr>
              <w:t xml:space="preserve"> </w:t>
            </w:r>
            <w:r>
              <w:rPr>
                <w:color w:val="12161F"/>
                <w:spacing w:val="-2"/>
                <w:sz w:val="19"/>
              </w:rPr>
              <w:t>was</w:t>
            </w:r>
            <w:r>
              <w:rPr>
                <w:color w:val="12161F"/>
                <w:spacing w:val="-6"/>
                <w:sz w:val="19"/>
              </w:rPr>
              <w:t xml:space="preserve"> </w:t>
            </w:r>
            <w:r>
              <w:rPr>
                <w:color w:val="12161F"/>
                <w:spacing w:val="-2"/>
                <w:sz w:val="19"/>
              </w:rPr>
              <w:t>spent</w:t>
            </w:r>
            <w:r>
              <w:rPr>
                <w:color w:val="12161F"/>
                <w:spacing w:val="-6"/>
                <w:sz w:val="19"/>
              </w:rPr>
              <w:t xml:space="preserve"> </w:t>
            </w:r>
            <w:r>
              <w:rPr>
                <w:color w:val="12161F"/>
                <w:spacing w:val="-2"/>
                <w:sz w:val="19"/>
              </w:rPr>
              <w:t>on</w:t>
            </w:r>
            <w:r>
              <w:rPr>
                <w:color w:val="12161F"/>
                <w:spacing w:val="-5"/>
                <w:sz w:val="19"/>
              </w:rPr>
              <w:t xml:space="preserve"> </w:t>
            </w:r>
            <w:r>
              <w:rPr>
                <w:color w:val="12161F"/>
                <w:spacing w:val="-2"/>
                <w:sz w:val="19"/>
              </w:rPr>
              <w:t>things</w:t>
            </w:r>
            <w:r>
              <w:rPr>
                <w:color w:val="12161F"/>
                <w:spacing w:val="-6"/>
                <w:sz w:val="19"/>
              </w:rPr>
              <w:t xml:space="preserve"> </w:t>
            </w:r>
            <w:r>
              <w:rPr>
                <w:color w:val="12161F"/>
                <w:spacing w:val="-2"/>
                <w:sz w:val="19"/>
              </w:rPr>
              <w:t>I</w:t>
            </w:r>
            <w:r>
              <w:rPr>
                <w:color w:val="12161F"/>
                <w:spacing w:val="-9"/>
                <w:sz w:val="19"/>
              </w:rPr>
              <w:t xml:space="preserve"> </w:t>
            </w:r>
            <w:r>
              <w:rPr>
                <w:color w:val="12161F"/>
                <w:spacing w:val="-2"/>
                <w:sz w:val="19"/>
              </w:rPr>
              <w:t>didn't</w:t>
            </w:r>
            <w:r>
              <w:rPr>
                <w:color w:val="12161F"/>
                <w:spacing w:val="-7"/>
                <w:sz w:val="19"/>
              </w:rPr>
              <w:t xml:space="preserve"> </w:t>
            </w:r>
            <w:r>
              <w:rPr>
                <w:color w:val="12161F"/>
                <w:spacing w:val="-2"/>
                <w:sz w:val="19"/>
              </w:rPr>
              <w:t>really</w:t>
            </w:r>
            <w:r>
              <w:rPr>
                <w:color w:val="12161F"/>
                <w:spacing w:val="-9"/>
                <w:sz w:val="19"/>
              </w:rPr>
              <w:t xml:space="preserve"> </w:t>
            </w:r>
            <w:r>
              <w:rPr>
                <w:color w:val="12161F"/>
                <w:spacing w:val="-2"/>
                <w:sz w:val="19"/>
              </w:rPr>
              <w:t>need</w:t>
            </w:r>
            <w:r>
              <w:rPr>
                <w:color w:val="12161F"/>
                <w:spacing w:val="-4"/>
                <w:sz w:val="19"/>
              </w:rPr>
              <w:t xml:space="preserve"> </w:t>
            </w:r>
            <w:r>
              <w:rPr>
                <w:color w:val="12161F"/>
                <w:spacing w:val="-2"/>
                <w:sz w:val="19"/>
              </w:rPr>
              <w:t>before.</w:t>
            </w:r>
          </w:p>
        </w:tc>
        <w:tc>
          <w:tcPr>
            <w:tcW w:w="6043" w:type="dxa"/>
            <w:tcBorders>
              <w:top w:val="single" w:sz="4" w:space="0" w:color="000000"/>
              <w:bottom w:val="single" w:sz="4" w:space="0" w:color="000000"/>
            </w:tcBorders>
          </w:tcPr>
          <w:p w14:paraId="28374F78" w14:textId="77777777" w:rsidR="00F76F63" w:rsidRDefault="004545D8">
            <w:pPr>
              <w:pStyle w:val="TableParagraph"/>
              <w:spacing w:before="123" w:line="226" w:lineRule="exact"/>
              <w:ind w:left="281"/>
              <w:rPr>
                <w:sz w:val="19"/>
              </w:rPr>
            </w:pPr>
            <w:r>
              <w:rPr>
                <w:color w:val="12161F"/>
                <w:spacing w:val="-4"/>
                <w:sz w:val="19"/>
              </w:rPr>
              <w:t>Advice</w:t>
            </w:r>
            <w:r>
              <w:rPr>
                <w:color w:val="12161F"/>
                <w:sz w:val="19"/>
              </w:rPr>
              <w:t xml:space="preserve"> </w:t>
            </w:r>
            <w:r>
              <w:rPr>
                <w:color w:val="12161F"/>
                <w:spacing w:val="-4"/>
                <w:sz w:val="19"/>
              </w:rPr>
              <w:t>about</w:t>
            </w:r>
            <w:r>
              <w:rPr>
                <w:color w:val="12161F"/>
                <w:spacing w:val="6"/>
                <w:sz w:val="19"/>
              </w:rPr>
              <w:t xml:space="preserve"> </w:t>
            </w:r>
            <w:r>
              <w:rPr>
                <w:color w:val="12161F"/>
                <w:spacing w:val="-4"/>
                <w:sz w:val="19"/>
              </w:rPr>
              <w:t>finances/</w:t>
            </w:r>
            <w:r>
              <w:rPr>
                <w:color w:val="12161F"/>
                <w:spacing w:val="7"/>
                <w:sz w:val="19"/>
              </w:rPr>
              <w:t xml:space="preserve"> </w:t>
            </w:r>
            <w:r>
              <w:rPr>
                <w:color w:val="12161F"/>
                <w:spacing w:val="-4"/>
                <w:sz w:val="19"/>
              </w:rPr>
              <w:t>budgeting/</w:t>
            </w:r>
            <w:r>
              <w:rPr>
                <w:color w:val="12161F"/>
                <w:spacing w:val="5"/>
                <w:sz w:val="19"/>
              </w:rPr>
              <w:t xml:space="preserve"> </w:t>
            </w:r>
            <w:r>
              <w:rPr>
                <w:color w:val="12161F"/>
                <w:spacing w:val="-4"/>
                <w:sz w:val="19"/>
              </w:rPr>
              <w:t>saving</w:t>
            </w:r>
          </w:p>
        </w:tc>
      </w:tr>
      <w:tr w:rsidR="00F76F63" w14:paraId="28374F81" w14:textId="77777777">
        <w:trPr>
          <w:trHeight w:val="602"/>
        </w:trPr>
        <w:tc>
          <w:tcPr>
            <w:tcW w:w="1679" w:type="dxa"/>
            <w:tcBorders>
              <w:top w:val="single" w:sz="4" w:space="0" w:color="000000"/>
              <w:bottom w:val="single" w:sz="4" w:space="0" w:color="000000"/>
            </w:tcBorders>
          </w:tcPr>
          <w:p w14:paraId="28374F7A" w14:textId="77777777" w:rsidR="00F76F63" w:rsidRDefault="00F76F63">
            <w:pPr>
              <w:pStyle w:val="TableParagraph"/>
              <w:spacing w:before="124"/>
              <w:rPr>
                <w:b/>
                <w:sz w:val="19"/>
              </w:rPr>
            </w:pPr>
          </w:p>
          <w:p w14:paraId="28374F7B" w14:textId="77777777" w:rsidR="00F76F63" w:rsidRDefault="004545D8">
            <w:pPr>
              <w:pStyle w:val="TableParagraph"/>
              <w:spacing w:line="226" w:lineRule="exact"/>
              <w:ind w:right="656"/>
              <w:jc w:val="right"/>
              <w:rPr>
                <w:sz w:val="19"/>
              </w:rPr>
            </w:pPr>
            <w:r>
              <w:rPr>
                <w:color w:val="12161F"/>
                <w:spacing w:val="-5"/>
                <w:w w:val="105"/>
                <w:sz w:val="19"/>
              </w:rPr>
              <w:t>L10</w:t>
            </w:r>
          </w:p>
        </w:tc>
        <w:tc>
          <w:tcPr>
            <w:tcW w:w="1813" w:type="dxa"/>
            <w:tcBorders>
              <w:top w:val="single" w:sz="4" w:space="0" w:color="000000"/>
              <w:bottom w:val="single" w:sz="4" w:space="0" w:color="000000"/>
            </w:tcBorders>
          </w:tcPr>
          <w:p w14:paraId="28374F7C" w14:textId="77777777" w:rsidR="00F76F63" w:rsidRDefault="00F76F63">
            <w:pPr>
              <w:pStyle w:val="TableParagraph"/>
              <w:spacing w:before="124"/>
              <w:rPr>
                <w:b/>
                <w:sz w:val="19"/>
              </w:rPr>
            </w:pPr>
          </w:p>
          <w:p w14:paraId="28374F7D" w14:textId="77777777" w:rsidR="00F76F63" w:rsidRDefault="004545D8">
            <w:pPr>
              <w:pStyle w:val="TableParagraph"/>
              <w:spacing w:line="226" w:lineRule="exact"/>
              <w:ind w:left="615"/>
              <w:rPr>
                <w:sz w:val="19"/>
              </w:rPr>
            </w:pPr>
            <w:r>
              <w:rPr>
                <w:color w:val="12161F"/>
                <w:spacing w:val="-2"/>
                <w:w w:val="105"/>
                <w:sz w:val="19"/>
              </w:rPr>
              <w:t>Improved</w:t>
            </w:r>
          </w:p>
        </w:tc>
        <w:tc>
          <w:tcPr>
            <w:tcW w:w="6333" w:type="dxa"/>
            <w:tcBorders>
              <w:top w:val="single" w:sz="4" w:space="0" w:color="000000"/>
              <w:bottom w:val="single" w:sz="4" w:space="0" w:color="000000"/>
            </w:tcBorders>
          </w:tcPr>
          <w:p w14:paraId="28374F7E" w14:textId="77777777" w:rsidR="00F76F63" w:rsidRDefault="00F76F63">
            <w:pPr>
              <w:pStyle w:val="TableParagraph"/>
              <w:spacing w:before="124"/>
              <w:rPr>
                <w:b/>
                <w:sz w:val="19"/>
              </w:rPr>
            </w:pPr>
          </w:p>
          <w:p w14:paraId="28374F7F" w14:textId="77777777" w:rsidR="00F76F63" w:rsidRDefault="004545D8">
            <w:pPr>
              <w:pStyle w:val="TableParagraph"/>
              <w:spacing w:line="226" w:lineRule="exact"/>
              <w:ind w:left="376"/>
              <w:rPr>
                <w:sz w:val="19"/>
              </w:rPr>
            </w:pPr>
            <w:r>
              <w:rPr>
                <w:color w:val="12161F"/>
                <w:spacing w:val="-2"/>
                <w:sz w:val="19"/>
              </w:rPr>
              <w:t>They</w:t>
            </w:r>
            <w:r>
              <w:rPr>
                <w:color w:val="12161F"/>
                <w:spacing w:val="-7"/>
                <w:sz w:val="19"/>
              </w:rPr>
              <w:t xml:space="preserve"> </w:t>
            </w:r>
            <w:r>
              <w:rPr>
                <w:color w:val="12161F"/>
                <w:spacing w:val="-2"/>
                <w:sz w:val="19"/>
              </w:rPr>
              <w:t>listen to</w:t>
            </w:r>
            <w:r>
              <w:rPr>
                <w:color w:val="12161F"/>
                <w:spacing w:val="-6"/>
                <w:sz w:val="19"/>
              </w:rPr>
              <w:t xml:space="preserve"> </w:t>
            </w:r>
            <w:r>
              <w:rPr>
                <w:color w:val="12161F"/>
                <w:spacing w:val="-2"/>
                <w:sz w:val="19"/>
              </w:rPr>
              <w:t>what</w:t>
            </w:r>
            <w:r>
              <w:rPr>
                <w:color w:val="12161F"/>
                <w:spacing w:val="-5"/>
                <w:sz w:val="19"/>
              </w:rPr>
              <w:t xml:space="preserve"> </w:t>
            </w:r>
            <w:r>
              <w:rPr>
                <w:color w:val="12161F"/>
                <w:spacing w:val="-2"/>
                <w:sz w:val="19"/>
              </w:rPr>
              <w:t>I</w:t>
            </w:r>
            <w:r>
              <w:rPr>
                <w:color w:val="12161F"/>
                <w:spacing w:val="-4"/>
                <w:sz w:val="19"/>
              </w:rPr>
              <w:t xml:space="preserve"> </w:t>
            </w:r>
            <w:r>
              <w:rPr>
                <w:color w:val="12161F"/>
                <w:spacing w:val="-2"/>
                <w:sz w:val="19"/>
              </w:rPr>
              <w:t>have</w:t>
            </w:r>
            <w:r>
              <w:rPr>
                <w:color w:val="12161F"/>
                <w:spacing w:val="-5"/>
                <w:sz w:val="19"/>
              </w:rPr>
              <w:t xml:space="preserve"> </w:t>
            </w:r>
            <w:r>
              <w:rPr>
                <w:color w:val="12161F"/>
                <w:spacing w:val="-2"/>
                <w:sz w:val="19"/>
              </w:rPr>
              <w:t>to</w:t>
            </w:r>
            <w:r>
              <w:rPr>
                <w:color w:val="12161F"/>
                <w:spacing w:val="-6"/>
                <w:sz w:val="19"/>
              </w:rPr>
              <w:t xml:space="preserve"> </w:t>
            </w:r>
            <w:r>
              <w:rPr>
                <w:color w:val="12161F"/>
                <w:spacing w:val="-2"/>
                <w:sz w:val="19"/>
              </w:rPr>
              <w:t>say</w:t>
            </w:r>
            <w:r>
              <w:rPr>
                <w:color w:val="12161F"/>
                <w:spacing w:val="-9"/>
                <w:sz w:val="19"/>
              </w:rPr>
              <w:t xml:space="preserve"> </w:t>
            </w:r>
            <w:r>
              <w:rPr>
                <w:color w:val="12161F"/>
                <w:spacing w:val="-2"/>
                <w:sz w:val="19"/>
              </w:rPr>
              <w:t>and</w:t>
            </w:r>
            <w:r>
              <w:rPr>
                <w:color w:val="12161F"/>
                <w:spacing w:val="-7"/>
                <w:sz w:val="19"/>
              </w:rPr>
              <w:t xml:space="preserve"> </w:t>
            </w:r>
            <w:r>
              <w:rPr>
                <w:color w:val="12161F"/>
                <w:spacing w:val="-2"/>
                <w:sz w:val="19"/>
              </w:rPr>
              <w:t>give</w:t>
            </w:r>
            <w:r>
              <w:rPr>
                <w:color w:val="12161F"/>
                <w:spacing w:val="-4"/>
                <w:sz w:val="19"/>
              </w:rPr>
              <w:t xml:space="preserve"> </w:t>
            </w:r>
            <w:r>
              <w:rPr>
                <w:color w:val="12161F"/>
                <w:spacing w:val="-2"/>
                <w:sz w:val="19"/>
              </w:rPr>
              <w:t>me</w:t>
            </w:r>
            <w:r>
              <w:rPr>
                <w:color w:val="12161F"/>
                <w:spacing w:val="-5"/>
                <w:sz w:val="19"/>
              </w:rPr>
              <w:t xml:space="preserve"> </w:t>
            </w:r>
            <w:r>
              <w:rPr>
                <w:color w:val="12161F"/>
                <w:spacing w:val="-2"/>
                <w:sz w:val="19"/>
              </w:rPr>
              <w:t>ideas</w:t>
            </w:r>
            <w:r>
              <w:rPr>
                <w:color w:val="12161F"/>
                <w:spacing w:val="-4"/>
                <w:sz w:val="19"/>
              </w:rPr>
              <w:t xml:space="preserve"> </w:t>
            </w:r>
            <w:r>
              <w:rPr>
                <w:color w:val="12161F"/>
                <w:spacing w:val="-2"/>
                <w:sz w:val="19"/>
              </w:rPr>
              <w:t>on</w:t>
            </w:r>
            <w:r>
              <w:rPr>
                <w:color w:val="12161F"/>
                <w:spacing w:val="-9"/>
                <w:sz w:val="19"/>
              </w:rPr>
              <w:t xml:space="preserve"> </w:t>
            </w:r>
            <w:r>
              <w:rPr>
                <w:color w:val="12161F"/>
                <w:spacing w:val="-2"/>
                <w:sz w:val="19"/>
              </w:rPr>
              <w:t>how to</w:t>
            </w:r>
            <w:r>
              <w:rPr>
                <w:color w:val="12161F"/>
                <w:spacing w:val="-6"/>
                <w:sz w:val="19"/>
              </w:rPr>
              <w:t xml:space="preserve"> </w:t>
            </w:r>
            <w:r>
              <w:rPr>
                <w:color w:val="12161F"/>
                <w:spacing w:val="-2"/>
                <w:sz w:val="19"/>
              </w:rPr>
              <w:t>save</w:t>
            </w:r>
            <w:r>
              <w:rPr>
                <w:color w:val="12161F"/>
                <w:spacing w:val="-5"/>
                <w:sz w:val="19"/>
              </w:rPr>
              <w:t xml:space="preserve"> </w:t>
            </w:r>
            <w:r>
              <w:rPr>
                <w:color w:val="12161F"/>
                <w:spacing w:val="-4"/>
                <w:sz w:val="19"/>
              </w:rPr>
              <w:t>money</w:t>
            </w:r>
          </w:p>
        </w:tc>
        <w:tc>
          <w:tcPr>
            <w:tcW w:w="6043" w:type="dxa"/>
            <w:tcBorders>
              <w:top w:val="single" w:sz="4" w:space="0" w:color="000000"/>
              <w:bottom w:val="single" w:sz="4" w:space="0" w:color="000000"/>
            </w:tcBorders>
          </w:tcPr>
          <w:p w14:paraId="28374F80" w14:textId="77777777" w:rsidR="00F76F63" w:rsidRDefault="004545D8">
            <w:pPr>
              <w:pStyle w:val="TableParagraph"/>
              <w:spacing w:before="118" w:line="230" w:lineRule="atLeast"/>
              <w:ind w:left="281" w:right="573"/>
              <w:rPr>
                <w:sz w:val="19"/>
              </w:rPr>
            </w:pPr>
            <w:r>
              <w:rPr>
                <w:color w:val="12161F"/>
                <w:spacing w:val="-6"/>
                <w:w w:val="105"/>
                <w:sz w:val="19"/>
              </w:rPr>
              <w:t>Understanding</w:t>
            </w:r>
            <w:r>
              <w:rPr>
                <w:color w:val="12161F"/>
                <w:spacing w:val="-15"/>
                <w:w w:val="105"/>
                <w:sz w:val="19"/>
              </w:rPr>
              <w:t xml:space="preserve"> </w:t>
            </w:r>
            <w:r>
              <w:rPr>
                <w:color w:val="12161F"/>
                <w:spacing w:val="-6"/>
                <w:w w:val="105"/>
                <w:sz w:val="19"/>
              </w:rPr>
              <w:t>needs/</w:t>
            </w:r>
            <w:r>
              <w:rPr>
                <w:color w:val="12161F"/>
                <w:spacing w:val="-9"/>
                <w:w w:val="105"/>
                <w:sz w:val="19"/>
              </w:rPr>
              <w:t xml:space="preserve"> </w:t>
            </w:r>
            <w:r>
              <w:rPr>
                <w:color w:val="12161F"/>
                <w:spacing w:val="-6"/>
                <w:w w:val="105"/>
                <w:sz w:val="19"/>
              </w:rPr>
              <w:t>easier/</w:t>
            </w:r>
            <w:r>
              <w:rPr>
                <w:color w:val="12161F"/>
                <w:spacing w:val="-12"/>
                <w:w w:val="105"/>
                <w:sz w:val="19"/>
              </w:rPr>
              <w:t xml:space="preserve"> </w:t>
            </w:r>
            <w:r>
              <w:rPr>
                <w:color w:val="12161F"/>
                <w:spacing w:val="-6"/>
                <w:w w:val="105"/>
                <w:sz w:val="19"/>
              </w:rPr>
              <w:t>advice/</w:t>
            </w:r>
            <w:r>
              <w:rPr>
                <w:color w:val="12161F"/>
                <w:spacing w:val="-12"/>
                <w:w w:val="105"/>
                <w:sz w:val="19"/>
              </w:rPr>
              <w:t xml:space="preserve"> </w:t>
            </w:r>
            <w:r>
              <w:rPr>
                <w:color w:val="12161F"/>
                <w:spacing w:val="-6"/>
                <w:w w:val="105"/>
                <w:sz w:val="19"/>
              </w:rPr>
              <w:t>helping/</w:t>
            </w:r>
            <w:r>
              <w:rPr>
                <w:color w:val="12161F"/>
                <w:spacing w:val="-9"/>
                <w:w w:val="105"/>
                <w:sz w:val="19"/>
              </w:rPr>
              <w:t xml:space="preserve"> </w:t>
            </w:r>
            <w:r>
              <w:rPr>
                <w:color w:val="12161F"/>
                <w:spacing w:val="-6"/>
                <w:w w:val="105"/>
                <w:sz w:val="19"/>
              </w:rPr>
              <w:t>listening,</w:t>
            </w:r>
            <w:r>
              <w:rPr>
                <w:color w:val="12161F"/>
                <w:spacing w:val="-11"/>
                <w:w w:val="105"/>
                <w:sz w:val="19"/>
              </w:rPr>
              <w:t xml:space="preserve"> </w:t>
            </w:r>
            <w:r>
              <w:rPr>
                <w:color w:val="12161F"/>
                <w:spacing w:val="-6"/>
                <w:w w:val="105"/>
                <w:sz w:val="19"/>
              </w:rPr>
              <w:t>Advice</w:t>
            </w:r>
            <w:r>
              <w:rPr>
                <w:color w:val="12161F"/>
                <w:w w:val="105"/>
                <w:sz w:val="19"/>
              </w:rPr>
              <w:t xml:space="preserve"> about finances/ budgeting/ saving</w:t>
            </w:r>
          </w:p>
        </w:tc>
      </w:tr>
      <w:tr w:rsidR="00F76F63" w14:paraId="28374F8B" w14:textId="77777777">
        <w:trPr>
          <w:trHeight w:val="834"/>
        </w:trPr>
        <w:tc>
          <w:tcPr>
            <w:tcW w:w="1679" w:type="dxa"/>
            <w:tcBorders>
              <w:top w:val="single" w:sz="4" w:space="0" w:color="000000"/>
              <w:bottom w:val="single" w:sz="4" w:space="0" w:color="000000"/>
            </w:tcBorders>
          </w:tcPr>
          <w:p w14:paraId="28374F82" w14:textId="77777777" w:rsidR="00F76F63" w:rsidRDefault="00F76F63">
            <w:pPr>
              <w:pStyle w:val="TableParagraph"/>
              <w:rPr>
                <w:b/>
                <w:sz w:val="19"/>
              </w:rPr>
            </w:pPr>
          </w:p>
          <w:p w14:paraId="28374F83" w14:textId="77777777" w:rsidR="00F76F63" w:rsidRDefault="00F76F63">
            <w:pPr>
              <w:pStyle w:val="TableParagraph"/>
              <w:spacing w:before="125"/>
              <w:rPr>
                <w:b/>
                <w:sz w:val="19"/>
              </w:rPr>
            </w:pPr>
          </w:p>
          <w:p w14:paraId="28374F84" w14:textId="77777777" w:rsidR="00F76F63" w:rsidRDefault="004545D8">
            <w:pPr>
              <w:pStyle w:val="TableParagraph"/>
              <w:spacing w:line="226" w:lineRule="exact"/>
              <w:ind w:right="656"/>
              <w:jc w:val="right"/>
              <w:rPr>
                <w:sz w:val="19"/>
              </w:rPr>
            </w:pPr>
            <w:r>
              <w:rPr>
                <w:color w:val="12161F"/>
                <w:spacing w:val="-5"/>
                <w:w w:val="105"/>
                <w:sz w:val="19"/>
              </w:rPr>
              <w:t>L10</w:t>
            </w:r>
          </w:p>
        </w:tc>
        <w:tc>
          <w:tcPr>
            <w:tcW w:w="1813" w:type="dxa"/>
            <w:tcBorders>
              <w:top w:val="single" w:sz="4" w:space="0" w:color="000000"/>
              <w:bottom w:val="single" w:sz="4" w:space="0" w:color="000000"/>
            </w:tcBorders>
          </w:tcPr>
          <w:p w14:paraId="28374F85" w14:textId="77777777" w:rsidR="00F76F63" w:rsidRDefault="00F76F63">
            <w:pPr>
              <w:pStyle w:val="TableParagraph"/>
              <w:rPr>
                <w:b/>
                <w:sz w:val="19"/>
              </w:rPr>
            </w:pPr>
          </w:p>
          <w:p w14:paraId="28374F86" w14:textId="77777777" w:rsidR="00F76F63" w:rsidRDefault="00F76F63">
            <w:pPr>
              <w:pStyle w:val="TableParagraph"/>
              <w:spacing w:before="125"/>
              <w:rPr>
                <w:b/>
                <w:sz w:val="19"/>
              </w:rPr>
            </w:pPr>
          </w:p>
          <w:p w14:paraId="28374F87" w14:textId="77777777" w:rsidR="00F76F63" w:rsidRDefault="004545D8">
            <w:pPr>
              <w:pStyle w:val="TableParagraph"/>
              <w:spacing w:line="226" w:lineRule="exact"/>
              <w:ind w:left="615"/>
              <w:rPr>
                <w:sz w:val="19"/>
              </w:rPr>
            </w:pPr>
            <w:r>
              <w:rPr>
                <w:color w:val="12161F"/>
                <w:spacing w:val="-2"/>
                <w:w w:val="105"/>
                <w:sz w:val="19"/>
              </w:rPr>
              <w:t>Improved</w:t>
            </w:r>
          </w:p>
        </w:tc>
        <w:tc>
          <w:tcPr>
            <w:tcW w:w="6333" w:type="dxa"/>
            <w:tcBorders>
              <w:top w:val="single" w:sz="4" w:space="0" w:color="000000"/>
              <w:bottom w:val="single" w:sz="4" w:space="0" w:color="000000"/>
            </w:tcBorders>
          </w:tcPr>
          <w:p w14:paraId="28374F88" w14:textId="77777777" w:rsidR="00F76F63" w:rsidRDefault="004545D8">
            <w:pPr>
              <w:pStyle w:val="TableParagraph"/>
              <w:spacing w:before="119"/>
              <w:ind w:left="376" w:right="337"/>
              <w:jc w:val="both"/>
              <w:rPr>
                <w:sz w:val="19"/>
              </w:rPr>
            </w:pPr>
            <w:r>
              <w:rPr>
                <w:color w:val="12161F"/>
                <w:spacing w:val="-4"/>
                <w:w w:val="105"/>
                <w:sz w:val="19"/>
              </w:rPr>
              <w:t>Regular</w:t>
            </w:r>
            <w:r>
              <w:rPr>
                <w:color w:val="12161F"/>
                <w:spacing w:val="-8"/>
                <w:w w:val="105"/>
                <w:sz w:val="19"/>
              </w:rPr>
              <w:t xml:space="preserve"> </w:t>
            </w:r>
            <w:r>
              <w:rPr>
                <w:color w:val="12161F"/>
                <w:spacing w:val="-4"/>
                <w:w w:val="105"/>
                <w:sz w:val="19"/>
              </w:rPr>
              <w:t>communication,</w:t>
            </w:r>
            <w:r>
              <w:rPr>
                <w:color w:val="12161F"/>
                <w:spacing w:val="-7"/>
                <w:w w:val="105"/>
                <w:sz w:val="19"/>
              </w:rPr>
              <w:t xml:space="preserve"> </w:t>
            </w:r>
            <w:r>
              <w:rPr>
                <w:color w:val="12161F"/>
                <w:spacing w:val="-4"/>
                <w:w w:val="105"/>
                <w:sz w:val="19"/>
              </w:rPr>
              <w:t>understanding</w:t>
            </w:r>
            <w:r>
              <w:rPr>
                <w:color w:val="12161F"/>
                <w:spacing w:val="-7"/>
                <w:w w:val="105"/>
                <w:sz w:val="19"/>
              </w:rPr>
              <w:t xml:space="preserve"> </w:t>
            </w:r>
            <w:r>
              <w:rPr>
                <w:color w:val="12161F"/>
                <w:spacing w:val="-4"/>
                <w:w w:val="105"/>
                <w:sz w:val="19"/>
              </w:rPr>
              <w:t>of</w:t>
            </w:r>
            <w:r>
              <w:rPr>
                <w:color w:val="12161F"/>
                <w:spacing w:val="-8"/>
                <w:w w:val="105"/>
                <w:sz w:val="19"/>
              </w:rPr>
              <w:t xml:space="preserve"> </w:t>
            </w:r>
            <w:r>
              <w:rPr>
                <w:color w:val="12161F"/>
                <w:spacing w:val="-4"/>
                <w:w w:val="105"/>
                <w:sz w:val="19"/>
              </w:rPr>
              <w:t>the</w:t>
            </w:r>
            <w:r>
              <w:rPr>
                <w:color w:val="12161F"/>
                <w:spacing w:val="-7"/>
                <w:w w:val="105"/>
                <w:sz w:val="19"/>
              </w:rPr>
              <w:t xml:space="preserve"> </w:t>
            </w:r>
            <w:r>
              <w:rPr>
                <w:color w:val="12161F"/>
                <w:spacing w:val="-4"/>
                <w:w w:val="105"/>
                <w:sz w:val="19"/>
              </w:rPr>
              <w:t>disability</w:t>
            </w:r>
            <w:r>
              <w:rPr>
                <w:color w:val="12161F"/>
                <w:spacing w:val="-7"/>
                <w:w w:val="105"/>
                <w:sz w:val="19"/>
              </w:rPr>
              <w:t xml:space="preserve"> </w:t>
            </w:r>
            <w:r>
              <w:rPr>
                <w:color w:val="12161F"/>
                <w:spacing w:val="-4"/>
                <w:w w:val="105"/>
                <w:sz w:val="19"/>
              </w:rPr>
              <w:t>and</w:t>
            </w:r>
            <w:r>
              <w:rPr>
                <w:color w:val="12161F"/>
                <w:spacing w:val="-7"/>
                <w:w w:val="105"/>
                <w:sz w:val="19"/>
              </w:rPr>
              <w:t xml:space="preserve"> </w:t>
            </w:r>
            <w:r>
              <w:rPr>
                <w:color w:val="12161F"/>
                <w:spacing w:val="-4"/>
                <w:w w:val="105"/>
                <w:sz w:val="19"/>
              </w:rPr>
              <w:t>needs</w:t>
            </w:r>
            <w:r>
              <w:rPr>
                <w:color w:val="12161F"/>
                <w:spacing w:val="-8"/>
                <w:w w:val="105"/>
                <w:sz w:val="19"/>
              </w:rPr>
              <w:t xml:space="preserve"> </w:t>
            </w:r>
            <w:r>
              <w:rPr>
                <w:color w:val="12161F"/>
                <w:spacing w:val="-4"/>
                <w:w w:val="105"/>
                <w:sz w:val="19"/>
              </w:rPr>
              <w:t>of</w:t>
            </w:r>
            <w:r>
              <w:rPr>
                <w:color w:val="12161F"/>
                <w:spacing w:val="-7"/>
                <w:w w:val="105"/>
                <w:sz w:val="19"/>
              </w:rPr>
              <w:t xml:space="preserve"> </w:t>
            </w:r>
            <w:r>
              <w:rPr>
                <w:color w:val="12161F"/>
                <w:spacing w:val="-4"/>
                <w:w w:val="105"/>
                <w:sz w:val="19"/>
              </w:rPr>
              <w:t xml:space="preserve">the </w:t>
            </w:r>
            <w:r>
              <w:rPr>
                <w:color w:val="12161F"/>
                <w:sz w:val="19"/>
              </w:rPr>
              <w:t>individuals</w:t>
            </w:r>
            <w:r>
              <w:rPr>
                <w:color w:val="12161F"/>
                <w:spacing w:val="-11"/>
                <w:sz w:val="19"/>
              </w:rPr>
              <w:t xml:space="preserve"> </w:t>
            </w:r>
            <w:r>
              <w:rPr>
                <w:color w:val="12161F"/>
                <w:sz w:val="19"/>
              </w:rPr>
              <w:t>and</w:t>
            </w:r>
            <w:r>
              <w:rPr>
                <w:color w:val="12161F"/>
                <w:spacing w:val="-11"/>
                <w:sz w:val="19"/>
              </w:rPr>
              <w:t xml:space="preserve"> </w:t>
            </w:r>
            <w:r>
              <w:rPr>
                <w:color w:val="12161F"/>
                <w:sz w:val="19"/>
              </w:rPr>
              <w:t>open</w:t>
            </w:r>
            <w:r>
              <w:rPr>
                <w:color w:val="12161F"/>
                <w:spacing w:val="-11"/>
                <w:sz w:val="19"/>
              </w:rPr>
              <w:t xml:space="preserve"> </w:t>
            </w:r>
            <w:r>
              <w:rPr>
                <w:color w:val="12161F"/>
                <w:sz w:val="19"/>
              </w:rPr>
              <w:t>to</w:t>
            </w:r>
            <w:r>
              <w:rPr>
                <w:color w:val="12161F"/>
                <w:spacing w:val="-10"/>
                <w:sz w:val="19"/>
              </w:rPr>
              <w:t xml:space="preserve"> </w:t>
            </w:r>
            <w:r>
              <w:rPr>
                <w:color w:val="12161F"/>
                <w:sz w:val="19"/>
              </w:rPr>
              <w:t>planning</w:t>
            </w:r>
            <w:r>
              <w:rPr>
                <w:color w:val="12161F"/>
                <w:spacing w:val="-11"/>
                <w:sz w:val="19"/>
              </w:rPr>
              <w:t xml:space="preserve"> </w:t>
            </w:r>
            <w:r>
              <w:rPr>
                <w:color w:val="12161F"/>
                <w:sz w:val="19"/>
              </w:rPr>
              <w:t>and</w:t>
            </w:r>
            <w:r>
              <w:rPr>
                <w:color w:val="12161F"/>
                <w:spacing w:val="-11"/>
                <w:sz w:val="19"/>
              </w:rPr>
              <w:t xml:space="preserve"> </w:t>
            </w:r>
            <w:r>
              <w:rPr>
                <w:color w:val="12161F"/>
                <w:sz w:val="19"/>
              </w:rPr>
              <w:t>dealing</w:t>
            </w:r>
            <w:r>
              <w:rPr>
                <w:color w:val="12161F"/>
                <w:spacing w:val="-11"/>
                <w:sz w:val="19"/>
              </w:rPr>
              <w:t xml:space="preserve"> </w:t>
            </w:r>
            <w:r>
              <w:rPr>
                <w:color w:val="12161F"/>
                <w:sz w:val="19"/>
              </w:rPr>
              <w:t>with</w:t>
            </w:r>
            <w:r>
              <w:rPr>
                <w:color w:val="12161F"/>
                <w:spacing w:val="-10"/>
                <w:sz w:val="19"/>
              </w:rPr>
              <w:t xml:space="preserve"> </w:t>
            </w:r>
            <w:r>
              <w:rPr>
                <w:color w:val="12161F"/>
                <w:sz w:val="19"/>
              </w:rPr>
              <w:t>extra</w:t>
            </w:r>
            <w:r>
              <w:rPr>
                <w:color w:val="12161F"/>
                <w:spacing w:val="-11"/>
                <w:sz w:val="19"/>
              </w:rPr>
              <w:t xml:space="preserve"> </w:t>
            </w:r>
            <w:r>
              <w:rPr>
                <w:color w:val="12161F"/>
                <w:sz w:val="19"/>
              </w:rPr>
              <w:t>expenses</w:t>
            </w:r>
            <w:r>
              <w:rPr>
                <w:color w:val="12161F"/>
                <w:spacing w:val="-11"/>
                <w:sz w:val="19"/>
              </w:rPr>
              <w:t xml:space="preserve"> </w:t>
            </w:r>
            <w:r>
              <w:rPr>
                <w:color w:val="12161F"/>
                <w:sz w:val="19"/>
              </w:rPr>
              <w:t>eg.</w:t>
            </w:r>
            <w:r>
              <w:rPr>
                <w:color w:val="12161F"/>
                <w:spacing w:val="-11"/>
                <w:sz w:val="19"/>
              </w:rPr>
              <w:t xml:space="preserve"> </w:t>
            </w:r>
            <w:r>
              <w:rPr>
                <w:color w:val="12161F"/>
                <w:sz w:val="19"/>
              </w:rPr>
              <w:t>I</w:t>
            </w:r>
            <w:r>
              <w:rPr>
                <w:color w:val="12161F"/>
                <w:spacing w:val="-10"/>
                <w:sz w:val="19"/>
              </w:rPr>
              <w:t xml:space="preserve"> </w:t>
            </w:r>
            <w:r>
              <w:rPr>
                <w:color w:val="12161F"/>
                <w:sz w:val="19"/>
              </w:rPr>
              <w:t xml:space="preserve">had </w:t>
            </w:r>
            <w:r>
              <w:rPr>
                <w:color w:val="12161F"/>
                <w:w w:val="105"/>
                <w:sz w:val="19"/>
              </w:rPr>
              <w:t>to buy new sheets a little while ago</w:t>
            </w:r>
          </w:p>
        </w:tc>
        <w:tc>
          <w:tcPr>
            <w:tcW w:w="6043" w:type="dxa"/>
            <w:tcBorders>
              <w:top w:val="single" w:sz="4" w:space="0" w:color="000000"/>
              <w:bottom w:val="single" w:sz="4" w:space="0" w:color="000000"/>
            </w:tcBorders>
          </w:tcPr>
          <w:p w14:paraId="28374F89" w14:textId="77777777" w:rsidR="00F76F63" w:rsidRDefault="00F76F63">
            <w:pPr>
              <w:pStyle w:val="TableParagraph"/>
              <w:spacing w:before="119"/>
              <w:rPr>
                <w:b/>
                <w:sz w:val="19"/>
              </w:rPr>
            </w:pPr>
          </w:p>
          <w:p w14:paraId="28374F8A" w14:textId="77777777" w:rsidR="00F76F63" w:rsidRDefault="004545D8">
            <w:pPr>
              <w:pStyle w:val="TableParagraph"/>
              <w:ind w:left="281" w:right="573"/>
              <w:rPr>
                <w:sz w:val="19"/>
              </w:rPr>
            </w:pPr>
            <w:r>
              <w:rPr>
                <w:color w:val="12161F"/>
                <w:w w:val="105"/>
                <w:sz w:val="19"/>
              </w:rPr>
              <w:t>Understanding</w:t>
            </w:r>
            <w:r>
              <w:rPr>
                <w:color w:val="12161F"/>
                <w:spacing w:val="-10"/>
                <w:w w:val="105"/>
                <w:sz w:val="19"/>
              </w:rPr>
              <w:t xml:space="preserve"> </w:t>
            </w:r>
            <w:r>
              <w:rPr>
                <w:color w:val="12161F"/>
                <w:w w:val="105"/>
                <w:sz w:val="19"/>
              </w:rPr>
              <w:t>needs/</w:t>
            </w:r>
            <w:r>
              <w:rPr>
                <w:color w:val="12161F"/>
                <w:spacing w:val="-1"/>
                <w:w w:val="105"/>
                <w:sz w:val="19"/>
              </w:rPr>
              <w:t xml:space="preserve"> </w:t>
            </w:r>
            <w:r>
              <w:rPr>
                <w:color w:val="12161F"/>
                <w:w w:val="105"/>
                <w:sz w:val="19"/>
              </w:rPr>
              <w:t>easier/ advice/</w:t>
            </w:r>
            <w:r>
              <w:rPr>
                <w:color w:val="12161F"/>
                <w:spacing w:val="-1"/>
                <w:w w:val="105"/>
                <w:sz w:val="19"/>
              </w:rPr>
              <w:t xml:space="preserve"> </w:t>
            </w:r>
            <w:r>
              <w:rPr>
                <w:color w:val="12161F"/>
                <w:w w:val="105"/>
                <w:sz w:val="19"/>
              </w:rPr>
              <w:t>helping/</w:t>
            </w:r>
            <w:r>
              <w:rPr>
                <w:color w:val="12161F"/>
                <w:spacing w:val="-1"/>
                <w:w w:val="105"/>
                <w:sz w:val="19"/>
              </w:rPr>
              <w:t xml:space="preserve"> </w:t>
            </w:r>
            <w:r>
              <w:rPr>
                <w:color w:val="12161F"/>
                <w:w w:val="105"/>
                <w:sz w:val="19"/>
              </w:rPr>
              <w:t xml:space="preserve">listening, </w:t>
            </w:r>
            <w:r>
              <w:rPr>
                <w:color w:val="12161F"/>
                <w:spacing w:val="-6"/>
                <w:w w:val="105"/>
                <w:sz w:val="19"/>
              </w:rPr>
              <w:t>Contact/</w:t>
            </w:r>
            <w:r>
              <w:rPr>
                <w:color w:val="12161F"/>
                <w:spacing w:val="-12"/>
                <w:w w:val="105"/>
                <w:sz w:val="19"/>
              </w:rPr>
              <w:t xml:space="preserve"> </w:t>
            </w:r>
            <w:r>
              <w:rPr>
                <w:color w:val="12161F"/>
                <w:spacing w:val="-6"/>
                <w:w w:val="105"/>
                <w:sz w:val="19"/>
              </w:rPr>
              <w:t>communication/</w:t>
            </w:r>
            <w:r>
              <w:rPr>
                <w:color w:val="12161F"/>
                <w:spacing w:val="-12"/>
                <w:w w:val="105"/>
                <w:sz w:val="19"/>
              </w:rPr>
              <w:t xml:space="preserve"> </w:t>
            </w:r>
            <w:r>
              <w:rPr>
                <w:color w:val="12161F"/>
                <w:spacing w:val="-6"/>
                <w:w w:val="105"/>
                <w:sz w:val="19"/>
              </w:rPr>
              <w:t>CAM,</w:t>
            </w:r>
            <w:r>
              <w:rPr>
                <w:color w:val="12161F"/>
                <w:spacing w:val="-11"/>
                <w:w w:val="105"/>
                <w:sz w:val="19"/>
              </w:rPr>
              <w:t xml:space="preserve"> </w:t>
            </w:r>
            <w:r>
              <w:rPr>
                <w:color w:val="12161F"/>
                <w:spacing w:val="-6"/>
                <w:w w:val="105"/>
                <w:sz w:val="19"/>
              </w:rPr>
              <w:t>Money</w:t>
            </w:r>
            <w:r>
              <w:rPr>
                <w:color w:val="12161F"/>
                <w:spacing w:val="-11"/>
                <w:w w:val="105"/>
                <w:sz w:val="19"/>
              </w:rPr>
              <w:t xml:space="preserve"> </w:t>
            </w:r>
            <w:r>
              <w:rPr>
                <w:color w:val="12161F"/>
                <w:spacing w:val="-6"/>
                <w:w w:val="105"/>
                <w:sz w:val="19"/>
              </w:rPr>
              <w:t>-</w:t>
            </w:r>
            <w:r>
              <w:rPr>
                <w:color w:val="12161F"/>
                <w:spacing w:val="-15"/>
                <w:w w:val="105"/>
                <w:sz w:val="19"/>
              </w:rPr>
              <w:t xml:space="preserve"> </w:t>
            </w:r>
            <w:r>
              <w:rPr>
                <w:color w:val="12161F"/>
                <w:spacing w:val="-6"/>
                <w:w w:val="105"/>
                <w:sz w:val="19"/>
              </w:rPr>
              <w:t>amount/</w:t>
            </w:r>
            <w:r>
              <w:rPr>
                <w:color w:val="12161F"/>
                <w:spacing w:val="-12"/>
                <w:w w:val="105"/>
                <w:sz w:val="19"/>
              </w:rPr>
              <w:t xml:space="preserve"> </w:t>
            </w:r>
            <w:r>
              <w:rPr>
                <w:color w:val="12161F"/>
                <w:spacing w:val="-6"/>
                <w:w w:val="105"/>
                <w:sz w:val="19"/>
              </w:rPr>
              <w:t>payments</w:t>
            </w:r>
          </w:p>
        </w:tc>
      </w:tr>
      <w:tr w:rsidR="00F76F63" w14:paraId="28374F90" w14:textId="77777777">
        <w:trPr>
          <w:trHeight w:val="369"/>
        </w:trPr>
        <w:tc>
          <w:tcPr>
            <w:tcW w:w="1679" w:type="dxa"/>
            <w:tcBorders>
              <w:top w:val="single" w:sz="4" w:space="0" w:color="000000"/>
              <w:bottom w:val="single" w:sz="4" w:space="0" w:color="000000"/>
            </w:tcBorders>
          </w:tcPr>
          <w:p w14:paraId="28374F8C" w14:textId="77777777" w:rsidR="00F76F63" w:rsidRDefault="004545D8">
            <w:pPr>
              <w:pStyle w:val="TableParagraph"/>
              <w:spacing w:before="123" w:line="226" w:lineRule="exact"/>
              <w:ind w:right="613"/>
              <w:jc w:val="right"/>
              <w:rPr>
                <w:sz w:val="19"/>
              </w:rPr>
            </w:pPr>
            <w:r>
              <w:rPr>
                <w:color w:val="12161F"/>
                <w:spacing w:val="-5"/>
                <w:w w:val="105"/>
                <w:sz w:val="19"/>
              </w:rPr>
              <w:t>H10</w:t>
            </w:r>
          </w:p>
        </w:tc>
        <w:tc>
          <w:tcPr>
            <w:tcW w:w="1813" w:type="dxa"/>
            <w:tcBorders>
              <w:top w:val="single" w:sz="4" w:space="0" w:color="000000"/>
              <w:bottom w:val="single" w:sz="4" w:space="0" w:color="000000"/>
            </w:tcBorders>
          </w:tcPr>
          <w:p w14:paraId="28374F8D" w14:textId="77777777" w:rsidR="00F76F63" w:rsidRDefault="004545D8">
            <w:pPr>
              <w:pStyle w:val="TableParagraph"/>
              <w:spacing w:before="123" w:line="226" w:lineRule="exact"/>
              <w:ind w:left="653"/>
              <w:rPr>
                <w:sz w:val="19"/>
              </w:rPr>
            </w:pPr>
            <w:r>
              <w:rPr>
                <w:color w:val="12161F"/>
                <w:sz w:val="19"/>
              </w:rPr>
              <w:t>Got</w:t>
            </w:r>
            <w:r>
              <w:rPr>
                <w:color w:val="12161F"/>
                <w:spacing w:val="-9"/>
                <w:sz w:val="19"/>
              </w:rPr>
              <w:t xml:space="preserve"> </w:t>
            </w:r>
            <w:r>
              <w:rPr>
                <w:color w:val="12161F"/>
                <w:spacing w:val="-2"/>
                <w:sz w:val="19"/>
              </w:rPr>
              <w:t>worse</w:t>
            </w:r>
          </w:p>
        </w:tc>
        <w:tc>
          <w:tcPr>
            <w:tcW w:w="6333" w:type="dxa"/>
            <w:tcBorders>
              <w:top w:val="single" w:sz="4" w:space="0" w:color="000000"/>
              <w:bottom w:val="single" w:sz="4" w:space="0" w:color="000000"/>
            </w:tcBorders>
          </w:tcPr>
          <w:p w14:paraId="28374F8E" w14:textId="77777777" w:rsidR="00F76F63" w:rsidRDefault="004545D8">
            <w:pPr>
              <w:pStyle w:val="TableParagraph"/>
              <w:spacing w:before="123" w:line="226" w:lineRule="exact"/>
              <w:ind w:left="376"/>
              <w:rPr>
                <w:sz w:val="19"/>
              </w:rPr>
            </w:pPr>
            <w:r>
              <w:rPr>
                <w:color w:val="12161F"/>
                <w:spacing w:val="-2"/>
                <w:sz w:val="19"/>
              </w:rPr>
              <w:t>I</w:t>
            </w:r>
            <w:r>
              <w:rPr>
                <w:color w:val="12161F"/>
                <w:spacing w:val="-4"/>
                <w:sz w:val="19"/>
              </w:rPr>
              <w:t xml:space="preserve"> </w:t>
            </w:r>
            <w:r>
              <w:rPr>
                <w:color w:val="12161F"/>
                <w:spacing w:val="-2"/>
                <w:sz w:val="19"/>
              </w:rPr>
              <w:t>didn't</w:t>
            </w:r>
            <w:r>
              <w:rPr>
                <w:color w:val="12161F"/>
                <w:spacing w:val="-6"/>
                <w:sz w:val="19"/>
              </w:rPr>
              <w:t xml:space="preserve"> </w:t>
            </w:r>
            <w:r>
              <w:rPr>
                <w:color w:val="12161F"/>
                <w:spacing w:val="-2"/>
                <w:sz w:val="19"/>
              </w:rPr>
              <w:t>want</w:t>
            </w:r>
            <w:r>
              <w:rPr>
                <w:color w:val="12161F"/>
                <w:spacing w:val="-3"/>
                <w:sz w:val="19"/>
              </w:rPr>
              <w:t xml:space="preserve"> </w:t>
            </w:r>
            <w:r>
              <w:rPr>
                <w:color w:val="12161F"/>
                <w:spacing w:val="-2"/>
                <w:sz w:val="19"/>
              </w:rPr>
              <w:t>to</w:t>
            </w:r>
            <w:r>
              <w:rPr>
                <w:color w:val="12161F"/>
                <w:spacing w:val="-6"/>
                <w:sz w:val="19"/>
              </w:rPr>
              <w:t xml:space="preserve"> </w:t>
            </w:r>
            <w:r>
              <w:rPr>
                <w:color w:val="12161F"/>
                <w:spacing w:val="-2"/>
                <w:sz w:val="19"/>
              </w:rPr>
              <w:t>go</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them,</w:t>
            </w:r>
            <w:r>
              <w:rPr>
                <w:color w:val="12161F"/>
                <w:spacing w:val="-4"/>
                <w:sz w:val="19"/>
              </w:rPr>
              <w:t xml:space="preserve"> </w:t>
            </w:r>
            <w:r>
              <w:rPr>
                <w:color w:val="12161F"/>
                <w:spacing w:val="-2"/>
                <w:sz w:val="19"/>
              </w:rPr>
              <w:t>had</w:t>
            </w:r>
            <w:r>
              <w:rPr>
                <w:color w:val="12161F"/>
                <w:spacing w:val="-3"/>
                <w:sz w:val="19"/>
              </w:rPr>
              <w:t xml:space="preserve"> </w:t>
            </w:r>
            <w:r>
              <w:rPr>
                <w:color w:val="12161F"/>
                <w:spacing w:val="-2"/>
                <w:sz w:val="19"/>
              </w:rPr>
              <w:t>no</w:t>
            </w:r>
            <w:r>
              <w:rPr>
                <w:color w:val="12161F"/>
                <w:spacing w:val="-6"/>
                <w:sz w:val="19"/>
              </w:rPr>
              <w:t xml:space="preserve"> </w:t>
            </w:r>
            <w:r>
              <w:rPr>
                <w:color w:val="12161F"/>
                <w:spacing w:val="-2"/>
                <w:sz w:val="19"/>
              </w:rPr>
              <w:t>say</w:t>
            </w:r>
            <w:r>
              <w:rPr>
                <w:color w:val="12161F"/>
                <w:spacing w:val="-6"/>
                <w:sz w:val="19"/>
              </w:rPr>
              <w:t xml:space="preserve"> </w:t>
            </w:r>
            <w:r>
              <w:rPr>
                <w:color w:val="12161F"/>
                <w:spacing w:val="-2"/>
                <w:sz w:val="19"/>
              </w:rPr>
              <w:t>in</w:t>
            </w:r>
            <w:r>
              <w:rPr>
                <w:color w:val="12161F"/>
                <w:spacing w:val="-3"/>
                <w:sz w:val="19"/>
              </w:rPr>
              <w:t xml:space="preserve"> </w:t>
            </w:r>
            <w:r>
              <w:rPr>
                <w:color w:val="12161F"/>
                <w:spacing w:val="-5"/>
                <w:sz w:val="19"/>
              </w:rPr>
              <w:t>it</w:t>
            </w:r>
          </w:p>
        </w:tc>
        <w:tc>
          <w:tcPr>
            <w:tcW w:w="6043" w:type="dxa"/>
            <w:tcBorders>
              <w:top w:val="single" w:sz="4" w:space="0" w:color="000000"/>
              <w:bottom w:val="single" w:sz="4" w:space="0" w:color="000000"/>
            </w:tcBorders>
          </w:tcPr>
          <w:p w14:paraId="28374F8F" w14:textId="77777777" w:rsidR="00F76F63" w:rsidRDefault="00F76F63">
            <w:pPr>
              <w:pStyle w:val="TableParagraph"/>
              <w:rPr>
                <w:rFonts w:ascii="Times New Roman"/>
                <w:sz w:val="18"/>
              </w:rPr>
            </w:pPr>
          </w:p>
        </w:tc>
      </w:tr>
      <w:tr w:rsidR="00F76F63" w14:paraId="28374F99" w14:textId="77777777">
        <w:trPr>
          <w:trHeight w:val="599"/>
        </w:trPr>
        <w:tc>
          <w:tcPr>
            <w:tcW w:w="1679" w:type="dxa"/>
            <w:tcBorders>
              <w:top w:val="single" w:sz="4" w:space="0" w:color="000000"/>
              <w:bottom w:val="single" w:sz="4" w:space="0" w:color="000000"/>
            </w:tcBorders>
          </w:tcPr>
          <w:p w14:paraId="28374F91" w14:textId="77777777" w:rsidR="00F76F63" w:rsidRDefault="00F76F63">
            <w:pPr>
              <w:pStyle w:val="TableParagraph"/>
              <w:spacing w:before="124"/>
              <w:rPr>
                <w:b/>
                <w:sz w:val="19"/>
              </w:rPr>
            </w:pPr>
          </w:p>
          <w:p w14:paraId="28374F92" w14:textId="77777777" w:rsidR="00F76F63" w:rsidRDefault="004545D8">
            <w:pPr>
              <w:pStyle w:val="TableParagraph"/>
              <w:spacing w:line="223" w:lineRule="exact"/>
              <w:ind w:right="656"/>
              <w:jc w:val="right"/>
              <w:rPr>
                <w:sz w:val="19"/>
              </w:rPr>
            </w:pPr>
            <w:r>
              <w:rPr>
                <w:color w:val="12161F"/>
                <w:spacing w:val="-5"/>
                <w:w w:val="105"/>
                <w:sz w:val="19"/>
              </w:rPr>
              <w:t>L20</w:t>
            </w:r>
          </w:p>
        </w:tc>
        <w:tc>
          <w:tcPr>
            <w:tcW w:w="1813" w:type="dxa"/>
            <w:tcBorders>
              <w:top w:val="single" w:sz="4" w:space="0" w:color="000000"/>
              <w:bottom w:val="single" w:sz="4" w:space="0" w:color="000000"/>
            </w:tcBorders>
          </w:tcPr>
          <w:p w14:paraId="28374F93" w14:textId="77777777" w:rsidR="00F76F63" w:rsidRDefault="00F76F63">
            <w:pPr>
              <w:pStyle w:val="TableParagraph"/>
              <w:spacing w:before="124"/>
              <w:rPr>
                <w:b/>
                <w:sz w:val="19"/>
              </w:rPr>
            </w:pPr>
          </w:p>
          <w:p w14:paraId="28374F94" w14:textId="77777777" w:rsidR="00F76F63" w:rsidRDefault="004545D8">
            <w:pPr>
              <w:pStyle w:val="TableParagraph"/>
              <w:spacing w:line="223" w:lineRule="exact"/>
              <w:ind w:left="615"/>
              <w:rPr>
                <w:sz w:val="19"/>
              </w:rPr>
            </w:pPr>
            <w:r>
              <w:rPr>
                <w:color w:val="12161F"/>
                <w:spacing w:val="-2"/>
                <w:w w:val="105"/>
                <w:sz w:val="19"/>
              </w:rPr>
              <w:t>Improved</w:t>
            </w:r>
          </w:p>
        </w:tc>
        <w:tc>
          <w:tcPr>
            <w:tcW w:w="6333" w:type="dxa"/>
            <w:tcBorders>
              <w:top w:val="single" w:sz="4" w:space="0" w:color="000000"/>
              <w:bottom w:val="single" w:sz="4" w:space="0" w:color="000000"/>
            </w:tcBorders>
          </w:tcPr>
          <w:p w14:paraId="28374F95" w14:textId="77777777" w:rsidR="00F76F63" w:rsidRDefault="00F76F63">
            <w:pPr>
              <w:pStyle w:val="TableParagraph"/>
              <w:spacing w:before="124"/>
              <w:rPr>
                <w:b/>
                <w:sz w:val="19"/>
              </w:rPr>
            </w:pPr>
          </w:p>
          <w:p w14:paraId="28374F96" w14:textId="77777777" w:rsidR="00F76F63" w:rsidRDefault="004545D8">
            <w:pPr>
              <w:pStyle w:val="TableParagraph"/>
              <w:spacing w:line="223" w:lineRule="exact"/>
              <w:ind w:left="376"/>
              <w:rPr>
                <w:sz w:val="19"/>
              </w:rPr>
            </w:pPr>
            <w:r>
              <w:rPr>
                <w:color w:val="12161F"/>
                <w:spacing w:val="-2"/>
                <w:sz w:val="19"/>
              </w:rPr>
              <w:t>Been</w:t>
            </w:r>
            <w:r>
              <w:rPr>
                <w:color w:val="12161F"/>
                <w:spacing w:val="-8"/>
                <w:sz w:val="19"/>
              </w:rPr>
              <w:t xml:space="preserve"> </w:t>
            </w:r>
            <w:r>
              <w:rPr>
                <w:color w:val="12161F"/>
                <w:spacing w:val="-2"/>
                <w:sz w:val="19"/>
              </w:rPr>
              <w:t>easier</w:t>
            </w:r>
            <w:r>
              <w:rPr>
                <w:color w:val="12161F"/>
                <w:spacing w:val="-5"/>
                <w:sz w:val="19"/>
              </w:rPr>
              <w:t xml:space="preserve"> </w:t>
            </w:r>
            <w:r>
              <w:rPr>
                <w:color w:val="12161F"/>
                <w:spacing w:val="-2"/>
                <w:sz w:val="19"/>
              </w:rPr>
              <w:t>to</w:t>
            </w:r>
            <w:r>
              <w:rPr>
                <w:color w:val="12161F"/>
                <w:spacing w:val="-8"/>
                <w:sz w:val="19"/>
              </w:rPr>
              <w:t xml:space="preserve"> </w:t>
            </w:r>
            <w:r>
              <w:rPr>
                <w:color w:val="12161F"/>
                <w:spacing w:val="-2"/>
                <w:sz w:val="19"/>
              </w:rPr>
              <w:t>talk</w:t>
            </w:r>
            <w:r>
              <w:rPr>
                <w:color w:val="12161F"/>
                <w:spacing w:val="-8"/>
                <w:sz w:val="19"/>
              </w:rPr>
              <w:t xml:space="preserve"> </w:t>
            </w:r>
            <w:r>
              <w:rPr>
                <w:color w:val="12161F"/>
                <w:spacing w:val="-2"/>
                <w:sz w:val="19"/>
              </w:rPr>
              <w:t>to</w:t>
            </w:r>
            <w:r>
              <w:rPr>
                <w:color w:val="12161F"/>
                <w:spacing w:val="-8"/>
                <w:sz w:val="19"/>
              </w:rPr>
              <w:t xml:space="preserve"> </w:t>
            </w:r>
            <w:r>
              <w:rPr>
                <w:color w:val="12161F"/>
                <w:spacing w:val="-2"/>
                <w:sz w:val="19"/>
              </w:rPr>
              <w:t>and</w:t>
            </w:r>
            <w:r>
              <w:rPr>
                <w:color w:val="12161F"/>
                <w:spacing w:val="-5"/>
                <w:sz w:val="19"/>
              </w:rPr>
              <w:t xml:space="preserve"> </w:t>
            </w:r>
            <w:r>
              <w:rPr>
                <w:color w:val="12161F"/>
                <w:spacing w:val="-2"/>
                <w:sz w:val="19"/>
              </w:rPr>
              <w:t>always</w:t>
            </w:r>
            <w:r>
              <w:rPr>
                <w:color w:val="12161F"/>
                <w:spacing w:val="-3"/>
                <w:sz w:val="19"/>
              </w:rPr>
              <w:t xml:space="preserve"> </w:t>
            </w:r>
            <w:r>
              <w:rPr>
                <w:color w:val="12161F"/>
                <w:spacing w:val="-2"/>
                <w:sz w:val="19"/>
              </w:rPr>
              <w:t>pay</w:t>
            </w:r>
            <w:r>
              <w:rPr>
                <w:color w:val="12161F"/>
                <w:spacing w:val="-5"/>
                <w:sz w:val="19"/>
              </w:rPr>
              <w:t xml:space="preserve"> </w:t>
            </w:r>
            <w:r>
              <w:rPr>
                <w:color w:val="12161F"/>
                <w:spacing w:val="-2"/>
                <w:sz w:val="19"/>
              </w:rPr>
              <w:t>my</w:t>
            </w:r>
            <w:r>
              <w:rPr>
                <w:color w:val="12161F"/>
                <w:spacing w:val="-5"/>
                <w:sz w:val="19"/>
              </w:rPr>
              <w:t xml:space="preserve"> </w:t>
            </w:r>
            <w:r>
              <w:rPr>
                <w:color w:val="12161F"/>
                <w:spacing w:val="-2"/>
                <w:sz w:val="19"/>
              </w:rPr>
              <w:t>bills</w:t>
            </w:r>
            <w:r>
              <w:rPr>
                <w:color w:val="12161F"/>
                <w:spacing w:val="-3"/>
                <w:sz w:val="19"/>
              </w:rPr>
              <w:t xml:space="preserve"> </w:t>
            </w:r>
            <w:r>
              <w:rPr>
                <w:color w:val="12161F"/>
                <w:spacing w:val="-2"/>
                <w:sz w:val="19"/>
              </w:rPr>
              <w:t>correctly</w:t>
            </w:r>
          </w:p>
        </w:tc>
        <w:tc>
          <w:tcPr>
            <w:tcW w:w="6043" w:type="dxa"/>
            <w:tcBorders>
              <w:top w:val="single" w:sz="4" w:space="0" w:color="000000"/>
              <w:bottom w:val="single" w:sz="4" w:space="0" w:color="000000"/>
            </w:tcBorders>
          </w:tcPr>
          <w:p w14:paraId="28374F97" w14:textId="77777777" w:rsidR="00F76F63" w:rsidRDefault="004545D8">
            <w:pPr>
              <w:pStyle w:val="TableParagraph"/>
              <w:spacing w:before="138" w:line="225" w:lineRule="exact"/>
              <w:ind w:left="281"/>
              <w:rPr>
                <w:sz w:val="19"/>
              </w:rPr>
            </w:pPr>
            <w:r>
              <w:rPr>
                <w:color w:val="12161F"/>
                <w:spacing w:val="-4"/>
                <w:sz w:val="19"/>
              </w:rPr>
              <w:t>Understanding</w:t>
            </w:r>
            <w:r>
              <w:rPr>
                <w:color w:val="12161F"/>
                <w:spacing w:val="-6"/>
                <w:sz w:val="19"/>
              </w:rPr>
              <w:t xml:space="preserve"> </w:t>
            </w:r>
            <w:r>
              <w:rPr>
                <w:color w:val="12161F"/>
                <w:spacing w:val="-4"/>
                <w:sz w:val="19"/>
              </w:rPr>
              <w:t>needs/</w:t>
            </w:r>
            <w:r>
              <w:rPr>
                <w:color w:val="12161F"/>
                <w:spacing w:val="7"/>
                <w:sz w:val="19"/>
              </w:rPr>
              <w:t xml:space="preserve"> </w:t>
            </w:r>
            <w:r>
              <w:rPr>
                <w:color w:val="12161F"/>
                <w:spacing w:val="-4"/>
                <w:sz w:val="19"/>
              </w:rPr>
              <w:t>easier/</w:t>
            </w:r>
            <w:r>
              <w:rPr>
                <w:color w:val="12161F"/>
                <w:spacing w:val="6"/>
                <w:sz w:val="19"/>
              </w:rPr>
              <w:t xml:space="preserve"> </w:t>
            </w:r>
            <w:r>
              <w:rPr>
                <w:color w:val="12161F"/>
                <w:spacing w:val="-4"/>
                <w:sz w:val="19"/>
              </w:rPr>
              <w:t>advice/</w:t>
            </w:r>
            <w:r>
              <w:rPr>
                <w:color w:val="12161F"/>
                <w:spacing w:val="5"/>
                <w:sz w:val="19"/>
              </w:rPr>
              <w:t xml:space="preserve"> </w:t>
            </w:r>
            <w:r>
              <w:rPr>
                <w:color w:val="12161F"/>
                <w:spacing w:val="-4"/>
                <w:sz w:val="19"/>
              </w:rPr>
              <w:t>helping/</w:t>
            </w:r>
            <w:r>
              <w:rPr>
                <w:color w:val="12161F"/>
                <w:spacing w:val="5"/>
                <w:sz w:val="19"/>
              </w:rPr>
              <w:t xml:space="preserve"> </w:t>
            </w:r>
            <w:r>
              <w:rPr>
                <w:color w:val="12161F"/>
                <w:spacing w:val="-4"/>
                <w:sz w:val="19"/>
              </w:rPr>
              <w:t>listening,</w:t>
            </w:r>
            <w:r>
              <w:rPr>
                <w:color w:val="12161F"/>
                <w:spacing w:val="2"/>
                <w:sz w:val="19"/>
              </w:rPr>
              <w:t xml:space="preserve"> </w:t>
            </w:r>
            <w:r>
              <w:rPr>
                <w:color w:val="12161F"/>
                <w:spacing w:val="-4"/>
                <w:sz w:val="19"/>
              </w:rPr>
              <w:t>Money</w:t>
            </w:r>
          </w:p>
          <w:p w14:paraId="28374F98" w14:textId="77777777" w:rsidR="00F76F63" w:rsidRDefault="004545D8">
            <w:pPr>
              <w:pStyle w:val="TableParagraph"/>
              <w:spacing w:line="216" w:lineRule="exact"/>
              <w:ind w:left="281"/>
              <w:rPr>
                <w:sz w:val="19"/>
              </w:rPr>
            </w:pPr>
            <w:r>
              <w:rPr>
                <w:color w:val="12161F"/>
                <w:spacing w:val="-2"/>
                <w:sz w:val="19"/>
              </w:rPr>
              <w:t>-</w:t>
            </w:r>
            <w:r>
              <w:rPr>
                <w:color w:val="12161F"/>
                <w:spacing w:val="-5"/>
                <w:sz w:val="19"/>
              </w:rPr>
              <w:t xml:space="preserve"> </w:t>
            </w:r>
            <w:r>
              <w:rPr>
                <w:color w:val="12161F"/>
                <w:spacing w:val="-2"/>
                <w:sz w:val="19"/>
              </w:rPr>
              <w:t>amount/</w:t>
            </w:r>
            <w:r>
              <w:rPr>
                <w:color w:val="12161F"/>
                <w:spacing w:val="-4"/>
                <w:sz w:val="19"/>
              </w:rPr>
              <w:t xml:space="preserve"> </w:t>
            </w:r>
            <w:r>
              <w:rPr>
                <w:color w:val="12161F"/>
                <w:spacing w:val="-2"/>
                <w:sz w:val="19"/>
              </w:rPr>
              <w:t>payments</w:t>
            </w:r>
          </w:p>
        </w:tc>
      </w:tr>
      <w:tr w:rsidR="00F76F63" w14:paraId="28374F9E" w14:textId="77777777">
        <w:trPr>
          <w:trHeight w:val="534"/>
        </w:trPr>
        <w:tc>
          <w:tcPr>
            <w:tcW w:w="1679" w:type="dxa"/>
            <w:tcBorders>
              <w:top w:val="single" w:sz="4" w:space="0" w:color="000000"/>
              <w:bottom w:val="single" w:sz="4" w:space="0" w:color="D9D9D9"/>
            </w:tcBorders>
          </w:tcPr>
          <w:p w14:paraId="28374F9A" w14:textId="77777777" w:rsidR="00F76F63" w:rsidRDefault="004545D8">
            <w:pPr>
              <w:pStyle w:val="TableParagraph"/>
              <w:spacing w:before="138"/>
              <w:ind w:right="613"/>
              <w:jc w:val="right"/>
              <w:rPr>
                <w:sz w:val="19"/>
              </w:rPr>
            </w:pPr>
            <w:r>
              <w:rPr>
                <w:noProof/>
                <w:sz w:val="19"/>
              </w:rPr>
              <mc:AlternateContent>
                <mc:Choice Requires="wpg">
                  <w:drawing>
                    <wp:anchor distT="0" distB="0" distL="0" distR="0" simplePos="0" relativeHeight="480324608" behindDoc="1" locked="0" layoutInCell="1" allowOverlap="1" wp14:anchorId="283756F2" wp14:editId="69471BB5">
                      <wp:simplePos x="0" y="0"/>
                      <wp:positionH relativeFrom="column">
                        <wp:posOffset>243586</wp:posOffset>
                      </wp:positionH>
                      <wp:positionV relativeFrom="paragraph">
                        <wp:posOffset>234764</wp:posOffset>
                      </wp:positionV>
                      <wp:extent cx="9370695" cy="6350"/>
                      <wp:effectExtent l="0" t="0" r="0" b="0"/>
                      <wp:wrapNone/>
                      <wp:docPr id="385" name="Group 385" descr="P4893C76T7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70695" cy="6350"/>
                                <a:chOff x="0" y="0"/>
                                <a:chExt cx="9370695" cy="6350"/>
                              </a:xfrm>
                            </wpg:grpSpPr>
                            <wps:wsp>
                              <wps:cNvPr id="386" name="Graphic 386"/>
                              <wps:cNvSpPr/>
                              <wps:spPr>
                                <a:xfrm>
                                  <a:off x="0" y="0"/>
                                  <a:ext cx="9370695" cy="6350"/>
                                </a:xfrm>
                                <a:custGeom>
                                  <a:avLst/>
                                  <a:gdLst/>
                                  <a:ahLst/>
                                  <a:cxnLst/>
                                  <a:rect l="l" t="t" r="r" b="b"/>
                                  <a:pathLst>
                                    <a:path w="9370695" h="6350">
                                      <a:moveTo>
                                        <a:pt x="9370695" y="0"/>
                                      </a:moveTo>
                                      <a:lnTo>
                                        <a:pt x="0" y="0"/>
                                      </a:lnTo>
                                      <a:lnTo>
                                        <a:pt x="0" y="6083"/>
                                      </a:lnTo>
                                      <a:lnTo>
                                        <a:pt x="9370695" y="6083"/>
                                      </a:lnTo>
                                      <a:lnTo>
                                        <a:pt x="93706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6151FAB" id="Group 385" o:spid="_x0000_s1026" alt="P4893C76T70#y1" style="position:absolute;margin-left:19.2pt;margin-top:18.5pt;width:737.85pt;height:.5pt;z-index:-22991872;mso-wrap-distance-left:0;mso-wrap-distance-right:0" coordsize="937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">
                      <v:shape id="Graphic 386" o:spid="_x0000_s1027" style="position:absolute;width:93706;height:63;visibility:visible;mso-wrap-style:square;v-text-anchor:top" coordsize="93706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" path="m9370695,l,,,6083r9370695,l9370695,xe" fillcolor="black" stroked="f">
                        <v:path arrowok="t"/>
                      </v:shape>
                    </v:group>
                  </w:pict>
                </mc:Fallback>
              </mc:AlternateContent>
            </w:r>
            <w:r>
              <w:rPr>
                <w:color w:val="12161F"/>
                <w:spacing w:val="-5"/>
                <w:w w:val="105"/>
                <w:sz w:val="19"/>
              </w:rPr>
              <w:t>H10</w:t>
            </w:r>
          </w:p>
        </w:tc>
        <w:tc>
          <w:tcPr>
            <w:tcW w:w="1813" w:type="dxa"/>
            <w:tcBorders>
              <w:top w:val="single" w:sz="4" w:space="0" w:color="000000"/>
              <w:bottom w:val="single" w:sz="4" w:space="0" w:color="D9D9D9"/>
            </w:tcBorders>
          </w:tcPr>
          <w:p w14:paraId="28374F9B" w14:textId="77777777" w:rsidR="00F76F63" w:rsidRDefault="004545D8">
            <w:pPr>
              <w:pStyle w:val="TableParagraph"/>
              <w:spacing w:before="138"/>
              <w:ind w:left="615"/>
              <w:rPr>
                <w:sz w:val="19"/>
              </w:rPr>
            </w:pPr>
            <w:r>
              <w:rPr>
                <w:color w:val="12161F"/>
                <w:spacing w:val="-2"/>
                <w:w w:val="105"/>
                <w:sz w:val="19"/>
              </w:rPr>
              <w:t>Improved</w:t>
            </w:r>
          </w:p>
        </w:tc>
        <w:tc>
          <w:tcPr>
            <w:tcW w:w="6333" w:type="dxa"/>
            <w:tcBorders>
              <w:top w:val="single" w:sz="4" w:space="0" w:color="000000"/>
              <w:bottom w:val="single" w:sz="4" w:space="0" w:color="D9D9D9"/>
            </w:tcBorders>
          </w:tcPr>
          <w:p w14:paraId="28374F9C" w14:textId="77777777" w:rsidR="00F76F63" w:rsidRDefault="004545D8">
            <w:pPr>
              <w:pStyle w:val="TableParagraph"/>
              <w:spacing w:before="138"/>
              <w:ind w:left="376"/>
              <w:rPr>
                <w:sz w:val="19"/>
              </w:rPr>
            </w:pPr>
            <w:r>
              <w:rPr>
                <w:color w:val="12161F"/>
                <w:sz w:val="19"/>
              </w:rPr>
              <w:t>Not</w:t>
            </w:r>
            <w:r>
              <w:rPr>
                <w:color w:val="12161F"/>
                <w:spacing w:val="-10"/>
                <w:sz w:val="19"/>
              </w:rPr>
              <w:t xml:space="preserve"> </w:t>
            </w:r>
            <w:r>
              <w:rPr>
                <w:color w:val="12161F"/>
                <w:spacing w:val="-4"/>
                <w:sz w:val="19"/>
              </w:rPr>
              <w:t>sure</w:t>
            </w:r>
          </w:p>
        </w:tc>
        <w:tc>
          <w:tcPr>
            <w:tcW w:w="6043" w:type="dxa"/>
            <w:tcBorders>
              <w:top w:val="single" w:sz="4" w:space="0" w:color="000000"/>
              <w:bottom w:val="single" w:sz="4" w:space="0" w:color="D9D9D9"/>
            </w:tcBorders>
          </w:tcPr>
          <w:p w14:paraId="28374F9D" w14:textId="77777777" w:rsidR="00F76F63" w:rsidRDefault="004545D8">
            <w:pPr>
              <w:pStyle w:val="TableParagraph"/>
              <w:spacing w:before="138"/>
              <w:ind w:left="281"/>
              <w:rPr>
                <w:sz w:val="19"/>
              </w:rPr>
            </w:pPr>
            <w:r>
              <w:rPr>
                <w:color w:val="12161F"/>
                <w:spacing w:val="-2"/>
                <w:w w:val="105"/>
                <w:sz w:val="19"/>
              </w:rPr>
              <w:t>Unsure</w:t>
            </w:r>
          </w:p>
        </w:tc>
      </w:tr>
    </w:tbl>
    <w:p w14:paraId="28374F9F" w14:textId="77777777" w:rsidR="00F76F63" w:rsidRDefault="00F76F63">
      <w:pPr>
        <w:pStyle w:val="TableParagraph"/>
        <w:rPr>
          <w:sz w:val="19"/>
        </w:rPr>
        <w:sectPr w:rsidR="00F76F63">
          <w:footerReference w:type="default" r:id="rId105"/>
          <w:pgSz w:w="16860" w:h="11900" w:orient="landscape"/>
          <w:pgMar w:top="640" w:right="283" w:bottom="1270" w:left="283" w:header="0" w:footer="1002" w:gutter="0"/>
          <w:pgNumType w:start="71"/>
          <w:cols w:space="720"/>
        </w:sectPr>
      </w:pPr>
    </w:p>
    <w:tbl>
      <w:tblPr>
        <w:tblW w:w="0" w:type="auto"/>
        <w:tblInd w:w="588" w:type="dxa"/>
        <w:tblLayout w:type="fixed"/>
        <w:tblCellMar>
          <w:left w:w="0" w:type="dxa"/>
          <w:right w:w="0" w:type="dxa"/>
        </w:tblCellMar>
        <w:tblLook w:val="01E0" w:firstRow="1" w:lastRow="1" w:firstColumn="1" w:lastColumn="1" w:noHBand="0" w:noVBand="0"/>
      </w:tblPr>
      <w:tblGrid>
        <w:gridCol w:w="1308"/>
        <w:gridCol w:w="1814"/>
        <w:gridCol w:w="6359"/>
        <w:gridCol w:w="5292"/>
      </w:tblGrid>
      <w:tr w:rsidR="00F76F63" w14:paraId="28374FA4" w14:textId="77777777">
        <w:trPr>
          <w:trHeight w:val="194"/>
        </w:trPr>
        <w:tc>
          <w:tcPr>
            <w:tcW w:w="1308" w:type="dxa"/>
            <w:tcBorders>
              <w:bottom w:val="single" w:sz="4" w:space="0" w:color="000000"/>
            </w:tcBorders>
          </w:tcPr>
          <w:p w14:paraId="28374FA0" w14:textId="77777777" w:rsidR="00F76F63" w:rsidRDefault="004545D8">
            <w:pPr>
              <w:pStyle w:val="TableParagraph"/>
              <w:spacing w:line="175" w:lineRule="exact"/>
              <w:ind w:left="379"/>
              <w:rPr>
                <w:sz w:val="19"/>
              </w:rPr>
            </w:pPr>
            <w:r>
              <w:rPr>
                <w:color w:val="12161F"/>
                <w:spacing w:val="-5"/>
                <w:w w:val="105"/>
                <w:sz w:val="19"/>
              </w:rPr>
              <w:t>H30</w:t>
            </w:r>
          </w:p>
        </w:tc>
        <w:tc>
          <w:tcPr>
            <w:tcW w:w="1814" w:type="dxa"/>
            <w:tcBorders>
              <w:bottom w:val="single" w:sz="4" w:space="0" w:color="000000"/>
            </w:tcBorders>
          </w:tcPr>
          <w:p w14:paraId="28374FA1" w14:textId="77777777" w:rsidR="00F76F63" w:rsidRDefault="004545D8">
            <w:pPr>
              <w:pStyle w:val="TableParagraph"/>
              <w:spacing w:line="175" w:lineRule="exact"/>
              <w:ind w:left="652"/>
              <w:rPr>
                <w:sz w:val="19"/>
              </w:rPr>
            </w:pPr>
            <w:r>
              <w:rPr>
                <w:color w:val="12161F"/>
                <w:sz w:val="19"/>
              </w:rPr>
              <w:t>Got</w:t>
            </w:r>
            <w:r>
              <w:rPr>
                <w:color w:val="12161F"/>
                <w:spacing w:val="-9"/>
                <w:sz w:val="19"/>
              </w:rPr>
              <w:t xml:space="preserve"> </w:t>
            </w:r>
            <w:r>
              <w:rPr>
                <w:color w:val="12161F"/>
                <w:spacing w:val="-2"/>
                <w:sz w:val="19"/>
              </w:rPr>
              <w:t>worse</w:t>
            </w:r>
          </w:p>
        </w:tc>
        <w:tc>
          <w:tcPr>
            <w:tcW w:w="6359" w:type="dxa"/>
            <w:tcBorders>
              <w:bottom w:val="single" w:sz="4" w:space="0" w:color="000000"/>
            </w:tcBorders>
          </w:tcPr>
          <w:p w14:paraId="28374FA2" w14:textId="77777777" w:rsidR="00F76F63" w:rsidRDefault="004545D8">
            <w:pPr>
              <w:pStyle w:val="TableParagraph"/>
              <w:spacing w:line="175" w:lineRule="exact"/>
              <w:ind w:left="377"/>
              <w:rPr>
                <w:sz w:val="19"/>
              </w:rPr>
            </w:pPr>
            <w:r>
              <w:rPr>
                <w:color w:val="12161F"/>
                <w:spacing w:val="-2"/>
                <w:sz w:val="19"/>
              </w:rPr>
              <w:t>Had</w:t>
            </w:r>
            <w:r>
              <w:rPr>
                <w:color w:val="12161F"/>
                <w:spacing w:val="-3"/>
                <w:sz w:val="19"/>
              </w:rPr>
              <w:t xml:space="preserve"> </w:t>
            </w:r>
            <w:r>
              <w:rPr>
                <w:color w:val="12161F"/>
                <w:spacing w:val="-2"/>
                <w:sz w:val="19"/>
              </w:rPr>
              <w:t>to</w:t>
            </w:r>
            <w:r>
              <w:rPr>
                <w:color w:val="12161F"/>
                <w:spacing w:val="-7"/>
                <w:sz w:val="19"/>
              </w:rPr>
              <w:t xml:space="preserve"> </w:t>
            </w:r>
            <w:r>
              <w:rPr>
                <w:color w:val="12161F"/>
                <w:spacing w:val="-2"/>
                <w:sz w:val="19"/>
              </w:rPr>
              <w:t>deal</w:t>
            </w:r>
            <w:r>
              <w:rPr>
                <w:color w:val="12161F"/>
                <w:spacing w:val="-7"/>
                <w:sz w:val="19"/>
              </w:rPr>
              <w:t xml:space="preserve"> </w:t>
            </w:r>
            <w:r>
              <w:rPr>
                <w:color w:val="12161F"/>
                <w:spacing w:val="-2"/>
                <w:sz w:val="19"/>
              </w:rPr>
              <w:t>with</w:t>
            </w:r>
            <w:r>
              <w:rPr>
                <w:color w:val="12161F"/>
                <w:spacing w:val="-5"/>
                <w:sz w:val="19"/>
              </w:rPr>
              <w:t xml:space="preserve"> </w:t>
            </w:r>
            <w:r>
              <w:rPr>
                <w:color w:val="12161F"/>
                <w:spacing w:val="-2"/>
                <w:sz w:val="19"/>
              </w:rPr>
              <w:t>a</w:t>
            </w:r>
            <w:r>
              <w:rPr>
                <w:color w:val="12161F"/>
                <w:spacing w:val="-6"/>
                <w:sz w:val="19"/>
              </w:rPr>
              <w:t xml:space="preserve"> </w:t>
            </w:r>
            <w:r>
              <w:rPr>
                <w:color w:val="12161F"/>
                <w:spacing w:val="-2"/>
                <w:sz w:val="19"/>
              </w:rPr>
              <w:t>rude</w:t>
            </w:r>
            <w:r>
              <w:rPr>
                <w:color w:val="12161F"/>
                <w:spacing w:val="-7"/>
                <w:sz w:val="19"/>
              </w:rPr>
              <w:t xml:space="preserve"> </w:t>
            </w:r>
            <w:r>
              <w:rPr>
                <w:color w:val="12161F"/>
                <w:spacing w:val="-2"/>
                <w:sz w:val="19"/>
              </w:rPr>
              <w:t>client</w:t>
            </w:r>
            <w:r>
              <w:rPr>
                <w:color w:val="12161F"/>
                <w:spacing w:val="-6"/>
                <w:sz w:val="19"/>
              </w:rPr>
              <w:t xml:space="preserve"> </w:t>
            </w:r>
            <w:r>
              <w:rPr>
                <w:color w:val="12161F"/>
                <w:spacing w:val="-2"/>
                <w:sz w:val="19"/>
              </w:rPr>
              <w:t>account</w:t>
            </w:r>
            <w:r>
              <w:rPr>
                <w:color w:val="12161F"/>
                <w:spacing w:val="-4"/>
                <w:sz w:val="19"/>
              </w:rPr>
              <w:t xml:space="preserve"> </w:t>
            </w:r>
            <w:r>
              <w:rPr>
                <w:color w:val="12161F"/>
                <w:spacing w:val="-2"/>
                <w:sz w:val="19"/>
              </w:rPr>
              <w:t>manager</w:t>
            </w:r>
          </w:p>
        </w:tc>
        <w:tc>
          <w:tcPr>
            <w:tcW w:w="5292" w:type="dxa"/>
            <w:tcBorders>
              <w:bottom w:val="single" w:sz="4" w:space="0" w:color="000000"/>
            </w:tcBorders>
          </w:tcPr>
          <w:p w14:paraId="28374FA3" w14:textId="77777777" w:rsidR="00F76F63" w:rsidRDefault="00F76F63">
            <w:pPr>
              <w:pStyle w:val="TableParagraph"/>
              <w:rPr>
                <w:rFonts w:ascii="Times New Roman"/>
                <w:sz w:val="12"/>
              </w:rPr>
            </w:pPr>
          </w:p>
        </w:tc>
      </w:tr>
      <w:tr w:rsidR="00F76F63" w14:paraId="28374FAC" w14:textId="77777777">
        <w:trPr>
          <w:trHeight w:val="601"/>
        </w:trPr>
        <w:tc>
          <w:tcPr>
            <w:tcW w:w="1308" w:type="dxa"/>
            <w:tcBorders>
              <w:top w:val="single" w:sz="4" w:space="0" w:color="000000"/>
              <w:bottom w:val="single" w:sz="4" w:space="0" w:color="000000"/>
            </w:tcBorders>
          </w:tcPr>
          <w:p w14:paraId="28374FA5" w14:textId="77777777" w:rsidR="00F76F63" w:rsidRDefault="00F76F63">
            <w:pPr>
              <w:pStyle w:val="TableParagraph"/>
              <w:spacing w:before="126"/>
              <w:rPr>
                <w:b/>
                <w:sz w:val="19"/>
              </w:rPr>
            </w:pPr>
          </w:p>
          <w:p w14:paraId="28374FA6" w14:textId="77777777" w:rsidR="00F76F63" w:rsidRDefault="004545D8">
            <w:pPr>
              <w:pStyle w:val="TableParagraph"/>
              <w:spacing w:before="1" w:line="223" w:lineRule="exact"/>
              <w:ind w:left="379"/>
              <w:rPr>
                <w:sz w:val="19"/>
              </w:rPr>
            </w:pPr>
            <w:r>
              <w:rPr>
                <w:color w:val="12161F"/>
                <w:spacing w:val="-5"/>
                <w:w w:val="105"/>
                <w:sz w:val="19"/>
              </w:rPr>
              <w:t>L10</w:t>
            </w:r>
          </w:p>
        </w:tc>
        <w:tc>
          <w:tcPr>
            <w:tcW w:w="1814" w:type="dxa"/>
            <w:tcBorders>
              <w:top w:val="single" w:sz="4" w:space="0" w:color="000000"/>
              <w:bottom w:val="single" w:sz="4" w:space="0" w:color="000000"/>
            </w:tcBorders>
          </w:tcPr>
          <w:p w14:paraId="28374FA7" w14:textId="77777777" w:rsidR="00F76F63" w:rsidRDefault="00F76F63">
            <w:pPr>
              <w:pStyle w:val="TableParagraph"/>
              <w:spacing w:before="126"/>
              <w:rPr>
                <w:b/>
                <w:sz w:val="19"/>
              </w:rPr>
            </w:pPr>
          </w:p>
          <w:p w14:paraId="28374FA8" w14:textId="77777777" w:rsidR="00F76F63" w:rsidRDefault="004545D8">
            <w:pPr>
              <w:pStyle w:val="TableParagraph"/>
              <w:spacing w:before="1" w:line="223"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4FA9" w14:textId="77777777" w:rsidR="00F76F63" w:rsidRDefault="004545D8">
            <w:pPr>
              <w:pStyle w:val="TableParagraph"/>
              <w:spacing w:before="118" w:line="230" w:lineRule="atLeast"/>
              <w:ind w:left="377" w:right="172"/>
              <w:rPr>
                <w:sz w:val="19"/>
              </w:rPr>
            </w:pPr>
            <w:r>
              <w:rPr>
                <w:color w:val="12161F"/>
                <w:spacing w:val="-4"/>
                <w:w w:val="105"/>
                <w:sz w:val="19"/>
              </w:rPr>
              <w:t>Over</w:t>
            </w:r>
            <w:r>
              <w:rPr>
                <w:color w:val="12161F"/>
                <w:spacing w:val="-13"/>
                <w:w w:val="105"/>
                <w:sz w:val="19"/>
              </w:rPr>
              <w:t xml:space="preserve"> </w:t>
            </w:r>
            <w:r>
              <w:rPr>
                <w:color w:val="12161F"/>
                <w:spacing w:val="-4"/>
                <w:w w:val="105"/>
                <w:sz w:val="19"/>
              </w:rPr>
              <w:t>the</w:t>
            </w:r>
            <w:r>
              <w:rPr>
                <w:color w:val="12161F"/>
                <w:spacing w:val="-14"/>
                <w:w w:val="105"/>
                <w:sz w:val="19"/>
              </w:rPr>
              <w:t xml:space="preserve"> </w:t>
            </w:r>
            <w:r>
              <w:rPr>
                <w:color w:val="12161F"/>
                <w:spacing w:val="-4"/>
                <w:w w:val="105"/>
                <w:sz w:val="19"/>
              </w:rPr>
              <w:t>last</w:t>
            </w:r>
            <w:r>
              <w:rPr>
                <w:color w:val="12161F"/>
                <w:spacing w:val="-13"/>
                <w:w w:val="105"/>
                <w:sz w:val="19"/>
              </w:rPr>
              <w:t xml:space="preserve"> </w:t>
            </w:r>
            <w:r>
              <w:rPr>
                <w:color w:val="12161F"/>
                <w:spacing w:val="-4"/>
                <w:w w:val="105"/>
                <w:sz w:val="19"/>
              </w:rPr>
              <w:t>year</w:t>
            </w:r>
            <w:r>
              <w:rPr>
                <w:color w:val="12161F"/>
                <w:spacing w:val="-15"/>
                <w:w w:val="105"/>
                <w:sz w:val="19"/>
              </w:rPr>
              <w:t xml:space="preserve"> </w:t>
            </w:r>
            <w:r>
              <w:rPr>
                <w:color w:val="12161F"/>
                <w:spacing w:val="-4"/>
                <w:w w:val="105"/>
                <w:sz w:val="19"/>
              </w:rPr>
              <w:t>I</w:t>
            </w:r>
            <w:r>
              <w:rPr>
                <w:color w:val="12161F"/>
                <w:spacing w:val="-15"/>
                <w:w w:val="105"/>
                <w:sz w:val="19"/>
              </w:rPr>
              <w:t xml:space="preserve"> </w:t>
            </w:r>
            <w:r>
              <w:rPr>
                <w:color w:val="12161F"/>
                <w:spacing w:val="-4"/>
                <w:w w:val="105"/>
                <w:sz w:val="19"/>
              </w:rPr>
              <w:t>have</w:t>
            </w:r>
            <w:r>
              <w:rPr>
                <w:color w:val="12161F"/>
                <w:spacing w:val="-14"/>
                <w:w w:val="105"/>
                <w:sz w:val="19"/>
              </w:rPr>
              <w:t xml:space="preserve"> </w:t>
            </w:r>
            <w:r>
              <w:rPr>
                <w:color w:val="12161F"/>
                <w:spacing w:val="-4"/>
                <w:w w:val="105"/>
                <w:sz w:val="19"/>
              </w:rPr>
              <w:t>finally</w:t>
            </w:r>
            <w:r>
              <w:rPr>
                <w:color w:val="12161F"/>
                <w:spacing w:val="-15"/>
                <w:w w:val="105"/>
                <w:sz w:val="19"/>
              </w:rPr>
              <w:t xml:space="preserve"> </w:t>
            </w:r>
            <w:r>
              <w:rPr>
                <w:color w:val="12161F"/>
                <w:spacing w:val="-4"/>
                <w:w w:val="105"/>
                <w:sz w:val="19"/>
              </w:rPr>
              <w:t>learned</w:t>
            </w:r>
            <w:r>
              <w:rPr>
                <w:color w:val="12161F"/>
                <w:spacing w:val="-10"/>
                <w:w w:val="105"/>
                <w:sz w:val="19"/>
              </w:rPr>
              <w:t xml:space="preserve"> </w:t>
            </w:r>
            <w:r>
              <w:rPr>
                <w:color w:val="12161F"/>
                <w:spacing w:val="-4"/>
                <w:w w:val="105"/>
                <w:sz w:val="19"/>
              </w:rPr>
              <w:t>how</w:t>
            </w:r>
            <w:r>
              <w:rPr>
                <w:color w:val="12161F"/>
                <w:spacing w:val="-11"/>
                <w:w w:val="105"/>
                <w:sz w:val="19"/>
              </w:rPr>
              <w:t xml:space="preserve"> </w:t>
            </w:r>
            <w:r>
              <w:rPr>
                <w:color w:val="12161F"/>
                <w:spacing w:val="-4"/>
                <w:w w:val="105"/>
                <w:sz w:val="19"/>
              </w:rPr>
              <w:t>to</w:t>
            </w:r>
            <w:r>
              <w:rPr>
                <w:color w:val="12161F"/>
                <w:spacing w:val="-15"/>
                <w:w w:val="105"/>
                <w:sz w:val="19"/>
              </w:rPr>
              <w:t xml:space="preserve"> </w:t>
            </w:r>
            <w:r>
              <w:rPr>
                <w:color w:val="12161F"/>
                <w:spacing w:val="-4"/>
                <w:w w:val="105"/>
                <w:sz w:val="19"/>
              </w:rPr>
              <w:t>ask</w:t>
            </w:r>
            <w:r>
              <w:rPr>
                <w:color w:val="12161F"/>
                <w:spacing w:val="-13"/>
                <w:w w:val="105"/>
                <w:sz w:val="19"/>
              </w:rPr>
              <w:t xml:space="preserve"> </w:t>
            </w:r>
            <w:r>
              <w:rPr>
                <w:color w:val="12161F"/>
                <w:spacing w:val="-4"/>
                <w:w w:val="105"/>
                <w:sz w:val="19"/>
              </w:rPr>
              <w:t>for</w:t>
            </w:r>
            <w:r>
              <w:rPr>
                <w:color w:val="12161F"/>
                <w:spacing w:val="-13"/>
                <w:w w:val="105"/>
                <w:sz w:val="19"/>
              </w:rPr>
              <w:t xml:space="preserve"> </w:t>
            </w:r>
            <w:r>
              <w:rPr>
                <w:color w:val="12161F"/>
                <w:spacing w:val="-4"/>
                <w:w w:val="105"/>
                <w:sz w:val="19"/>
              </w:rPr>
              <w:t>extra</w:t>
            </w:r>
            <w:r>
              <w:rPr>
                <w:color w:val="12161F"/>
                <w:spacing w:val="-10"/>
                <w:w w:val="105"/>
                <w:sz w:val="19"/>
              </w:rPr>
              <w:t xml:space="preserve"> </w:t>
            </w:r>
            <w:r>
              <w:rPr>
                <w:color w:val="12161F"/>
                <w:spacing w:val="-4"/>
                <w:w w:val="105"/>
                <w:sz w:val="19"/>
              </w:rPr>
              <w:t>money</w:t>
            </w:r>
            <w:r>
              <w:rPr>
                <w:color w:val="12161F"/>
                <w:spacing w:val="-12"/>
                <w:w w:val="105"/>
                <w:sz w:val="19"/>
              </w:rPr>
              <w:t xml:space="preserve"> </w:t>
            </w:r>
            <w:r>
              <w:rPr>
                <w:color w:val="12161F"/>
                <w:spacing w:val="-4"/>
                <w:w w:val="105"/>
                <w:sz w:val="19"/>
              </w:rPr>
              <w:t>if</w:t>
            </w:r>
            <w:r>
              <w:rPr>
                <w:color w:val="12161F"/>
                <w:spacing w:val="-14"/>
                <w:w w:val="105"/>
                <w:sz w:val="19"/>
              </w:rPr>
              <w:t xml:space="preserve"> </w:t>
            </w:r>
            <w:r>
              <w:rPr>
                <w:color w:val="12161F"/>
                <w:spacing w:val="-4"/>
                <w:w w:val="105"/>
                <w:sz w:val="19"/>
              </w:rPr>
              <w:t>I</w:t>
            </w:r>
            <w:r>
              <w:rPr>
                <w:color w:val="12161F"/>
                <w:spacing w:val="-15"/>
                <w:w w:val="105"/>
                <w:sz w:val="19"/>
              </w:rPr>
              <w:t xml:space="preserve"> </w:t>
            </w:r>
            <w:r>
              <w:rPr>
                <w:color w:val="12161F"/>
                <w:spacing w:val="-4"/>
                <w:w w:val="105"/>
                <w:sz w:val="19"/>
              </w:rPr>
              <w:t>need it.</w:t>
            </w:r>
          </w:p>
        </w:tc>
        <w:tc>
          <w:tcPr>
            <w:tcW w:w="5292" w:type="dxa"/>
            <w:tcBorders>
              <w:top w:val="single" w:sz="4" w:space="0" w:color="000000"/>
              <w:bottom w:val="single" w:sz="4" w:space="0" w:color="000000"/>
            </w:tcBorders>
          </w:tcPr>
          <w:p w14:paraId="28374FAA" w14:textId="77777777" w:rsidR="00F76F63" w:rsidRDefault="00F76F63">
            <w:pPr>
              <w:pStyle w:val="TableParagraph"/>
              <w:spacing w:before="126"/>
              <w:rPr>
                <w:b/>
                <w:sz w:val="19"/>
              </w:rPr>
            </w:pPr>
          </w:p>
          <w:p w14:paraId="28374FAB" w14:textId="77777777" w:rsidR="00F76F63" w:rsidRDefault="004545D8">
            <w:pPr>
              <w:pStyle w:val="TableParagraph"/>
              <w:spacing w:before="1" w:line="223" w:lineRule="exact"/>
              <w:ind w:left="253"/>
              <w:rPr>
                <w:sz w:val="19"/>
              </w:rPr>
            </w:pPr>
            <w:r>
              <w:rPr>
                <w:color w:val="12161F"/>
                <w:spacing w:val="-2"/>
                <w:sz w:val="19"/>
              </w:rPr>
              <w:t>Money</w:t>
            </w:r>
            <w:r>
              <w:rPr>
                <w:color w:val="12161F"/>
                <w:spacing w:val="-4"/>
                <w:sz w:val="19"/>
              </w:rPr>
              <w:t xml:space="preserve"> </w:t>
            </w:r>
            <w:r>
              <w:rPr>
                <w:color w:val="12161F"/>
                <w:spacing w:val="-2"/>
                <w:sz w:val="19"/>
              </w:rPr>
              <w:t>-</w:t>
            </w:r>
            <w:r>
              <w:rPr>
                <w:color w:val="12161F"/>
                <w:spacing w:val="-5"/>
                <w:sz w:val="19"/>
              </w:rPr>
              <w:t xml:space="preserve"> </w:t>
            </w:r>
            <w:r>
              <w:rPr>
                <w:color w:val="12161F"/>
                <w:spacing w:val="-2"/>
                <w:sz w:val="19"/>
              </w:rPr>
              <w:t>amount/ payments</w:t>
            </w:r>
          </w:p>
        </w:tc>
      </w:tr>
      <w:tr w:rsidR="00F76F63" w14:paraId="28374FB1" w14:textId="77777777">
        <w:trPr>
          <w:trHeight w:val="369"/>
        </w:trPr>
        <w:tc>
          <w:tcPr>
            <w:tcW w:w="1308" w:type="dxa"/>
            <w:tcBorders>
              <w:top w:val="single" w:sz="4" w:space="0" w:color="000000"/>
              <w:bottom w:val="single" w:sz="4" w:space="0" w:color="000000"/>
            </w:tcBorders>
          </w:tcPr>
          <w:p w14:paraId="28374FAD" w14:textId="77777777" w:rsidR="00F76F63" w:rsidRDefault="004545D8">
            <w:pPr>
              <w:pStyle w:val="TableParagraph"/>
              <w:spacing w:before="126" w:line="223" w:lineRule="exact"/>
              <w:ind w:left="379"/>
              <w:rPr>
                <w:sz w:val="19"/>
              </w:rPr>
            </w:pPr>
            <w:r>
              <w:rPr>
                <w:color w:val="12161F"/>
                <w:spacing w:val="-5"/>
                <w:w w:val="105"/>
                <w:sz w:val="19"/>
              </w:rPr>
              <w:t>D30</w:t>
            </w:r>
          </w:p>
        </w:tc>
        <w:tc>
          <w:tcPr>
            <w:tcW w:w="1814" w:type="dxa"/>
            <w:tcBorders>
              <w:top w:val="single" w:sz="4" w:space="0" w:color="000000"/>
              <w:bottom w:val="single" w:sz="4" w:space="0" w:color="000000"/>
            </w:tcBorders>
          </w:tcPr>
          <w:p w14:paraId="28374FAE" w14:textId="77777777" w:rsidR="00F76F63" w:rsidRDefault="004545D8">
            <w:pPr>
              <w:pStyle w:val="TableParagraph"/>
              <w:spacing w:before="126" w:line="223"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4FAF" w14:textId="77777777" w:rsidR="00F76F63" w:rsidRDefault="004545D8">
            <w:pPr>
              <w:pStyle w:val="TableParagraph"/>
              <w:spacing w:before="126" w:line="223" w:lineRule="exact"/>
              <w:ind w:left="377"/>
              <w:rPr>
                <w:sz w:val="19"/>
              </w:rPr>
            </w:pPr>
            <w:r>
              <w:rPr>
                <w:color w:val="12161F"/>
                <w:spacing w:val="-2"/>
                <w:sz w:val="19"/>
              </w:rPr>
              <w:t>No.</w:t>
            </w:r>
            <w:r>
              <w:rPr>
                <w:color w:val="12161F"/>
                <w:spacing w:val="-5"/>
                <w:sz w:val="19"/>
              </w:rPr>
              <w:t xml:space="preserve"> </w:t>
            </w:r>
            <w:r>
              <w:rPr>
                <w:color w:val="12161F"/>
                <w:spacing w:val="-2"/>
                <w:sz w:val="19"/>
              </w:rPr>
              <w:t>They</w:t>
            </w:r>
            <w:r>
              <w:rPr>
                <w:color w:val="12161F"/>
                <w:spacing w:val="-4"/>
                <w:sz w:val="19"/>
              </w:rPr>
              <w:t xml:space="preserve"> </w:t>
            </w:r>
            <w:r>
              <w:rPr>
                <w:color w:val="12161F"/>
                <w:spacing w:val="-2"/>
                <w:sz w:val="19"/>
              </w:rPr>
              <w:t>are</w:t>
            </w:r>
            <w:r>
              <w:rPr>
                <w:color w:val="12161F"/>
                <w:spacing w:val="-6"/>
                <w:sz w:val="19"/>
              </w:rPr>
              <w:t xml:space="preserve"> </w:t>
            </w:r>
            <w:r>
              <w:rPr>
                <w:color w:val="12161F"/>
                <w:spacing w:val="-2"/>
                <w:sz w:val="19"/>
              </w:rPr>
              <w:t>doing</w:t>
            </w:r>
            <w:r>
              <w:rPr>
                <w:color w:val="12161F"/>
                <w:spacing w:val="-9"/>
                <w:sz w:val="19"/>
              </w:rPr>
              <w:t xml:space="preserve"> </w:t>
            </w:r>
            <w:r>
              <w:rPr>
                <w:color w:val="12161F"/>
                <w:spacing w:val="-2"/>
                <w:sz w:val="19"/>
              </w:rPr>
              <w:t>a</w:t>
            </w:r>
            <w:r>
              <w:rPr>
                <w:color w:val="12161F"/>
                <w:spacing w:val="-5"/>
                <w:sz w:val="19"/>
              </w:rPr>
              <w:t xml:space="preserve"> </w:t>
            </w:r>
            <w:r>
              <w:rPr>
                <w:color w:val="12161F"/>
                <w:spacing w:val="-2"/>
                <w:sz w:val="19"/>
              </w:rPr>
              <w:t>wonderful</w:t>
            </w:r>
            <w:r>
              <w:rPr>
                <w:color w:val="12161F"/>
                <w:spacing w:val="-11"/>
                <w:sz w:val="19"/>
              </w:rPr>
              <w:t xml:space="preserve"> </w:t>
            </w:r>
            <w:r>
              <w:rPr>
                <w:color w:val="12161F"/>
                <w:spacing w:val="-4"/>
                <w:sz w:val="19"/>
              </w:rPr>
              <w:t>job.</w:t>
            </w:r>
          </w:p>
        </w:tc>
        <w:tc>
          <w:tcPr>
            <w:tcW w:w="5292" w:type="dxa"/>
            <w:tcBorders>
              <w:top w:val="single" w:sz="4" w:space="0" w:color="000000"/>
              <w:bottom w:val="single" w:sz="4" w:space="0" w:color="000000"/>
            </w:tcBorders>
          </w:tcPr>
          <w:p w14:paraId="28374FB0" w14:textId="77777777" w:rsidR="00F76F63" w:rsidRDefault="004545D8">
            <w:pPr>
              <w:pStyle w:val="TableParagraph"/>
              <w:spacing w:before="126" w:line="223" w:lineRule="exact"/>
              <w:ind w:left="253"/>
              <w:rPr>
                <w:sz w:val="19"/>
              </w:rPr>
            </w:pPr>
            <w:r>
              <w:rPr>
                <w:color w:val="12161F"/>
                <w:spacing w:val="-4"/>
                <w:sz w:val="19"/>
              </w:rPr>
              <w:t>Generally</w:t>
            </w:r>
            <w:r>
              <w:rPr>
                <w:color w:val="12161F"/>
                <w:spacing w:val="4"/>
                <w:sz w:val="19"/>
              </w:rPr>
              <w:t xml:space="preserve"> </w:t>
            </w:r>
            <w:r>
              <w:rPr>
                <w:color w:val="12161F"/>
                <w:spacing w:val="-4"/>
                <w:sz w:val="19"/>
              </w:rPr>
              <w:t>better/</w:t>
            </w:r>
            <w:r>
              <w:rPr>
                <w:color w:val="12161F"/>
                <w:spacing w:val="2"/>
                <w:sz w:val="19"/>
              </w:rPr>
              <w:t xml:space="preserve"> </w:t>
            </w:r>
            <w:r>
              <w:rPr>
                <w:color w:val="12161F"/>
                <w:spacing w:val="-4"/>
                <w:sz w:val="19"/>
              </w:rPr>
              <w:t>good/</w:t>
            </w:r>
            <w:r>
              <w:rPr>
                <w:color w:val="12161F"/>
                <w:spacing w:val="5"/>
                <w:sz w:val="19"/>
              </w:rPr>
              <w:t xml:space="preserve"> </w:t>
            </w:r>
            <w:r>
              <w:rPr>
                <w:color w:val="12161F"/>
                <w:spacing w:val="-4"/>
                <w:sz w:val="19"/>
              </w:rPr>
              <w:t>improved</w:t>
            </w:r>
          </w:p>
        </w:tc>
      </w:tr>
      <w:tr w:rsidR="00F76F63" w14:paraId="28374FB6" w14:textId="77777777">
        <w:trPr>
          <w:trHeight w:val="371"/>
        </w:trPr>
        <w:tc>
          <w:tcPr>
            <w:tcW w:w="1308" w:type="dxa"/>
            <w:tcBorders>
              <w:top w:val="single" w:sz="4" w:space="0" w:color="000000"/>
              <w:bottom w:val="single" w:sz="4" w:space="0" w:color="000000"/>
            </w:tcBorders>
          </w:tcPr>
          <w:p w14:paraId="28374FB2" w14:textId="77777777" w:rsidR="00F76F63" w:rsidRDefault="004545D8">
            <w:pPr>
              <w:pStyle w:val="TableParagraph"/>
              <w:spacing w:before="126" w:line="226" w:lineRule="exact"/>
              <w:ind w:left="379"/>
              <w:rPr>
                <w:sz w:val="19"/>
              </w:rPr>
            </w:pPr>
            <w:r>
              <w:rPr>
                <w:color w:val="12161F"/>
                <w:spacing w:val="-5"/>
                <w:w w:val="105"/>
                <w:sz w:val="19"/>
              </w:rPr>
              <w:t>H10</w:t>
            </w:r>
          </w:p>
        </w:tc>
        <w:tc>
          <w:tcPr>
            <w:tcW w:w="1814" w:type="dxa"/>
            <w:tcBorders>
              <w:top w:val="single" w:sz="4" w:space="0" w:color="000000"/>
              <w:bottom w:val="single" w:sz="4" w:space="0" w:color="000000"/>
            </w:tcBorders>
          </w:tcPr>
          <w:p w14:paraId="28374FB3" w14:textId="77777777" w:rsidR="00F76F63" w:rsidRDefault="004545D8">
            <w:pPr>
              <w:pStyle w:val="TableParagraph"/>
              <w:spacing w:before="126" w:line="226"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4FB4" w14:textId="77777777" w:rsidR="00F76F63" w:rsidRDefault="004545D8">
            <w:pPr>
              <w:pStyle w:val="TableParagraph"/>
              <w:spacing w:before="126" w:line="226" w:lineRule="exact"/>
              <w:ind w:left="377"/>
              <w:rPr>
                <w:sz w:val="19"/>
              </w:rPr>
            </w:pPr>
            <w:r>
              <w:rPr>
                <w:color w:val="12161F"/>
                <w:spacing w:val="-2"/>
                <w:sz w:val="19"/>
              </w:rPr>
              <w:t>Life</w:t>
            </w:r>
            <w:r>
              <w:rPr>
                <w:color w:val="12161F"/>
                <w:spacing w:val="-10"/>
                <w:sz w:val="19"/>
              </w:rPr>
              <w:t xml:space="preserve"> </w:t>
            </w:r>
            <w:r>
              <w:rPr>
                <w:color w:val="12161F"/>
                <w:spacing w:val="-2"/>
                <w:sz w:val="19"/>
              </w:rPr>
              <w:t>has</w:t>
            </w:r>
            <w:r>
              <w:rPr>
                <w:color w:val="12161F"/>
                <w:spacing w:val="-6"/>
                <w:sz w:val="19"/>
              </w:rPr>
              <w:t xml:space="preserve"> </w:t>
            </w:r>
            <w:r>
              <w:rPr>
                <w:color w:val="12161F"/>
                <w:spacing w:val="-2"/>
                <w:sz w:val="19"/>
              </w:rPr>
              <w:t>got</w:t>
            </w:r>
            <w:r>
              <w:rPr>
                <w:color w:val="12161F"/>
                <w:spacing w:val="-7"/>
                <w:sz w:val="19"/>
              </w:rPr>
              <w:t xml:space="preserve"> </w:t>
            </w:r>
            <w:r>
              <w:rPr>
                <w:color w:val="12161F"/>
                <w:spacing w:val="-2"/>
                <w:sz w:val="19"/>
              </w:rPr>
              <w:t>better</w:t>
            </w:r>
            <w:r>
              <w:rPr>
                <w:color w:val="12161F"/>
                <w:spacing w:val="-5"/>
                <w:sz w:val="19"/>
              </w:rPr>
              <w:t xml:space="preserve"> </w:t>
            </w:r>
            <w:r>
              <w:rPr>
                <w:color w:val="12161F"/>
                <w:spacing w:val="-2"/>
                <w:sz w:val="19"/>
              </w:rPr>
              <w:t>in</w:t>
            </w:r>
            <w:r>
              <w:rPr>
                <w:color w:val="12161F"/>
                <w:spacing w:val="-8"/>
                <w:sz w:val="19"/>
              </w:rPr>
              <w:t xml:space="preserve"> </w:t>
            </w:r>
            <w:r>
              <w:rPr>
                <w:color w:val="12161F"/>
                <w:spacing w:val="-2"/>
                <w:sz w:val="19"/>
              </w:rPr>
              <w:t>general.</w:t>
            </w:r>
          </w:p>
        </w:tc>
        <w:tc>
          <w:tcPr>
            <w:tcW w:w="5292" w:type="dxa"/>
            <w:tcBorders>
              <w:top w:val="single" w:sz="4" w:space="0" w:color="000000"/>
              <w:bottom w:val="single" w:sz="4" w:space="0" w:color="000000"/>
            </w:tcBorders>
          </w:tcPr>
          <w:p w14:paraId="28374FB5" w14:textId="77777777" w:rsidR="00F76F63" w:rsidRDefault="004545D8">
            <w:pPr>
              <w:pStyle w:val="TableParagraph"/>
              <w:spacing w:before="126" w:line="226" w:lineRule="exact"/>
              <w:ind w:left="253"/>
              <w:rPr>
                <w:sz w:val="19"/>
              </w:rPr>
            </w:pPr>
            <w:r>
              <w:rPr>
                <w:color w:val="12161F"/>
                <w:spacing w:val="-4"/>
                <w:sz w:val="19"/>
              </w:rPr>
              <w:t>Generally</w:t>
            </w:r>
            <w:r>
              <w:rPr>
                <w:color w:val="12161F"/>
                <w:spacing w:val="4"/>
                <w:sz w:val="19"/>
              </w:rPr>
              <w:t xml:space="preserve"> </w:t>
            </w:r>
            <w:r>
              <w:rPr>
                <w:color w:val="12161F"/>
                <w:spacing w:val="-4"/>
                <w:sz w:val="19"/>
              </w:rPr>
              <w:t>better/</w:t>
            </w:r>
            <w:r>
              <w:rPr>
                <w:color w:val="12161F"/>
                <w:spacing w:val="2"/>
                <w:sz w:val="19"/>
              </w:rPr>
              <w:t xml:space="preserve"> </w:t>
            </w:r>
            <w:r>
              <w:rPr>
                <w:color w:val="12161F"/>
                <w:spacing w:val="-4"/>
                <w:sz w:val="19"/>
              </w:rPr>
              <w:t>good/</w:t>
            </w:r>
            <w:r>
              <w:rPr>
                <w:color w:val="12161F"/>
                <w:spacing w:val="5"/>
                <w:sz w:val="19"/>
              </w:rPr>
              <w:t xml:space="preserve"> </w:t>
            </w:r>
            <w:r>
              <w:rPr>
                <w:color w:val="12161F"/>
                <w:spacing w:val="-4"/>
                <w:sz w:val="19"/>
              </w:rPr>
              <w:t>improved</w:t>
            </w:r>
          </w:p>
        </w:tc>
      </w:tr>
      <w:tr w:rsidR="00F76F63" w14:paraId="28374FBB" w14:textId="77777777">
        <w:trPr>
          <w:trHeight w:val="369"/>
        </w:trPr>
        <w:tc>
          <w:tcPr>
            <w:tcW w:w="1308" w:type="dxa"/>
            <w:tcBorders>
              <w:top w:val="single" w:sz="4" w:space="0" w:color="000000"/>
              <w:bottom w:val="single" w:sz="4" w:space="0" w:color="000000"/>
            </w:tcBorders>
          </w:tcPr>
          <w:p w14:paraId="28374FB7" w14:textId="77777777" w:rsidR="00F76F63" w:rsidRDefault="004545D8">
            <w:pPr>
              <w:pStyle w:val="TableParagraph"/>
              <w:spacing w:before="123" w:line="226" w:lineRule="exact"/>
              <w:ind w:left="379"/>
              <w:rPr>
                <w:sz w:val="19"/>
              </w:rPr>
            </w:pPr>
            <w:r>
              <w:rPr>
                <w:color w:val="12161F"/>
                <w:spacing w:val="-5"/>
                <w:w w:val="105"/>
                <w:sz w:val="19"/>
              </w:rPr>
              <w:t>H10</w:t>
            </w:r>
          </w:p>
        </w:tc>
        <w:tc>
          <w:tcPr>
            <w:tcW w:w="1814" w:type="dxa"/>
            <w:tcBorders>
              <w:top w:val="single" w:sz="4" w:space="0" w:color="000000"/>
              <w:bottom w:val="single" w:sz="4" w:space="0" w:color="000000"/>
            </w:tcBorders>
          </w:tcPr>
          <w:p w14:paraId="28374FB8" w14:textId="77777777" w:rsidR="00F76F63" w:rsidRDefault="004545D8">
            <w:pPr>
              <w:pStyle w:val="TableParagraph"/>
              <w:spacing w:before="123" w:line="226"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4FB9" w14:textId="77777777" w:rsidR="00F76F63" w:rsidRDefault="004545D8">
            <w:pPr>
              <w:pStyle w:val="TableParagraph"/>
              <w:spacing w:before="123" w:line="226" w:lineRule="exact"/>
              <w:ind w:left="377"/>
              <w:rPr>
                <w:sz w:val="19"/>
              </w:rPr>
            </w:pPr>
            <w:r>
              <w:rPr>
                <w:color w:val="12161F"/>
                <w:spacing w:val="-2"/>
                <w:sz w:val="19"/>
              </w:rPr>
              <w:t>I</w:t>
            </w:r>
            <w:r>
              <w:rPr>
                <w:color w:val="12161F"/>
                <w:spacing w:val="-9"/>
                <w:sz w:val="19"/>
              </w:rPr>
              <w:t xml:space="preserve"> </w:t>
            </w:r>
            <w:r>
              <w:rPr>
                <w:color w:val="12161F"/>
                <w:spacing w:val="-2"/>
                <w:sz w:val="19"/>
              </w:rPr>
              <w:t>can</w:t>
            </w:r>
            <w:r>
              <w:rPr>
                <w:color w:val="12161F"/>
                <w:spacing w:val="-9"/>
                <w:sz w:val="19"/>
              </w:rPr>
              <w:t xml:space="preserve"> </w:t>
            </w:r>
            <w:r>
              <w:rPr>
                <w:color w:val="12161F"/>
                <w:spacing w:val="-2"/>
                <w:sz w:val="19"/>
              </w:rPr>
              <w:t>feel</w:t>
            </w:r>
            <w:r>
              <w:rPr>
                <w:color w:val="12161F"/>
                <w:spacing w:val="-9"/>
                <w:sz w:val="19"/>
              </w:rPr>
              <w:t xml:space="preserve"> </w:t>
            </w:r>
            <w:r>
              <w:rPr>
                <w:color w:val="12161F"/>
                <w:spacing w:val="-2"/>
                <w:sz w:val="19"/>
              </w:rPr>
              <w:t>myself</w:t>
            </w:r>
            <w:r>
              <w:rPr>
                <w:color w:val="12161F"/>
                <w:spacing w:val="-8"/>
                <w:sz w:val="19"/>
              </w:rPr>
              <w:t xml:space="preserve"> </w:t>
            </w:r>
            <w:r>
              <w:rPr>
                <w:color w:val="12161F"/>
                <w:spacing w:val="-2"/>
                <w:sz w:val="19"/>
              </w:rPr>
              <w:t>getting</w:t>
            </w:r>
            <w:r>
              <w:rPr>
                <w:color w:val="12161F"/>
                <w:spacing w:val="-9"/>
                <w:sz w:val="19"/>
              </w:rPr>
              <w:t xml:space="preserve"> </w:t>
            </w:r>
            <w:r>
              <w:rPr>
                <w:color w:val="12161F"/>
                <w:spacing w:val="-2"/>
                <w:sz w:val="19"/>
              </w:rPr>
              <w:t>better</w:t>
            </w:r>
            <w:r>
              <w:rPr>
                <w:color w:val="12161F"/>
                <w:spacing w:val="-8"/>
                <w:sz w:val="19"/>
              </w:rPr>
              <w:t xml:space="preserve"> </w:t>
            </w:r>
            <w:r>
              <w:rPr>
                <w:color w:val="12161F"/>
                <w:spacing w:val="-2"/>
                <w:sz w:val="19"/>
              </w:rPr>
              <w:t>and</w:t>
            </w:r>
            <w:r>
              <w:rPr>
                <w:color w:val="12161F"/>
                <w:spacing w:val="-7"/>
                <w:sz w:val="19"/>
              </w:rPr>
              <w:t xml:space="preserve"> </w:t>
            </w:r>
            <w:r>
              <w:rPr>
                <w:color w:val="12161F"/>
                <w:spacing w:val="-2"/>
                <w:sz w:val="19"/>
              </w:rPr>
              <w:t>better</w:t>
            </w:r>
            <w:r>
              <w:rPr>
                <w:color w:val="12161F"/>
                <w:spacing w:val="-8"/>
                <w:sz w:val="19"/>
              </w:rPr>
              <w:t xml:space="preserve"> </w:t>
            </w:r>
            <w:r>
              <w:rPr>
                <w:color w:val="12161F"/>
                <w:spacing w:val="-2"/>
                <w:sz w:val="19"/>
              </w:rPr>
              <w:t>at</w:t>
            </w:r>
            <w:r>
              <w:rPr>
                <w:color w:val="12161F"/>
                <w:spacing w:val="-9"/>
                <w:sz w:val="19"/>
              </w:rPr>
              <w:t xml:space="preserve"> </w:t>
            </w:r>
            <w:r>
              <w:rPr>
                <w:color w:val="12161F"/>
                <w:spacing w:val="-2"/>
                <w:sz w:val="19"/>
              </w:rPr>
              <w:t>dealing</w:t>
            </w:r>
            <w:r>
              <w:rPr>
                <w:color w:val="12161F"/>
                <w:spacing w:val="-9"/>
                <w:sz w:val="19"/>
              </w:rPr>
              <w:t xml:space="preserve"> </w:t>
            </w:r>
            <w:r>
              <w:rPr>
                <w:color w:val="12161F"/>
                <w:spacing w:val="-2"/>
                <w:sz w:val="19"/>
              </w:rPr>
              <w:t>with</w:t>
            </w:r>
            <w:r>
              <w:rPr>
                <w:color w:val="12161F"/>
                <w:spacing w:val="-7"/>
                <w:sz w:val="19"/>
              </w:rPr>
              <w:t xml:space="preserve"> </w:t>
            </w:r>
            <w:r>
              <w:rPr>
                <w:color w:val="12161F"/>
                <w:spacing w:val="-2"/>
                <w:sz w:val="19"/>
              </w:rPr>
              <w:t>things</w:t>
            </w:r>
          </w:p>
        </w:tc>
        <w:tc>
          <w:tcPr>
            <w:tcW w:w="5292" w:type="dxa"/>
            <w:tcBorders>
              <w:top w:val="single" w:sz="4" w:space="0" w:color="000000"/>
              <w:bottom w:val="single" w:sz="4" w:space="0" w:color="000000"/>
            </w:tcBorders>
          </w:tcPr>
          <w:p w14:paraId="28374FBA" w14:textId="77777777" w:rsidR="00F76F63" w:rsidRDefault="004545D8">
            <w:pPr>
              <w:pStyle w:val="TableParagraph"/>
              <w:spacing w:before="123" w:line="226" w:lineRule="exact"/>
              <w:ind w:left="253"/>
              <w:rPr>
                <w:sz w:val="19"/>
              </w:rPr>
            </w:pPr>
            <w:r>
              <w:rPr>
                <w:color w:val="12161F"/>
                <w:spacing w:val="-4"/>
                <w:sz w:val="19"/>
              </w:rPr>
              <w:t>Generally</w:t>
            </w:r>
            <w:r>
              <w:rPr>
                <w:color w:val="12161F"/>
                <w:spacing w:val="4"/>
                <w:sz w:val="19"/>
              </w:rPr>
              <w:t xml:space="preserve"> </w:t>
            </w:r>
            <w:r>
              <w:rPr>
                <w:color w:val="12161F"/>
                <w:spacing w:val="-4"/>
                <w:sz w:val="19"/>
              </w:rPr>
              <w:t>better/</w:t>
            </w:r>
            <w:r>
              <w:rPr>
                <w:color w:val="12161F"/>
                <w:spacing w:val="2"/>
                <w:sz w:val="19"/>
              </w:rPr>
              <w:t xml:space="preserve"> </w:t>
            </w:r>
            <w:r>
              <w:rPr>
                <w:color w:val="12161F"/>
                <w:spacing w:val="-4"/>
                <w:sz w:val="19"/>
              </w:rPr>
              <w:t>good/</w:t>
            </w:r>
            <w:r>
              <w:rPr>
                <w:color w:val="12161F"/>
                <w:spacing w:val="5"/>
                <w:sz w:val="19"/>
              </w:rPr>
              <w:t xml:space="preserve"> </w:t>
            </w:r>
            <w:r>
              <w:rPr>
                <w:color w:val="12161F"/>
                <w:spacing w:val="-4"/>
                <w:sz w:val="19"/>
              </w:rPr>
              <w:t>improved</w:t>
            </w:r>
          </w:p>
        </w:tc>
      </w:tr>
      <w:tr w:rsidR="00F76F63" w14:paraId="28374FC3" w14:textId="77777777">
        <w:trPr>
          <w:trHeight w:val="601"/>
        </w:trPr>
        <w:tc>
          <w:tcPr>
            <w:tcW w:w="1308" w:type="dxa"/>
            <w:tcBorders>
              <w:top w:val="single" w:sz="4" w:space="0" w:color="000000"/>
              <w:bottom w:val="single" w:sz="4" w:space="0" w:color="000000"/>
            </w:tcBorders>
          </w:tcPr>
          <w:p w14:paraId="28374FBC" w14:textId="77777777" w:rsidR="00F76F63" w:rsidRDefault="00F76F63">
            <w:pPr>
              <w:pStyle w:val="TableParagraph"/>
              <w:spacing w:before="124"/>
              <w:rPr>
                <w:b/>
                <w:sz w:val="19"/>
              </w:rPr>
            </w:pPr>
          </w:p>
          <w:p w14:paraId="28374FBD" w14:textId="77777777" w:rsidR="00F76F63" w:rsidRDefault="004545D8">
            <w:pPr>
              <w:pStyle w:val="TableParagraph"/>
              <w:spacing w:line="226" w:lineRule="exact"/>
              <w:ind w:left="379"/>
              <w:rPr>
                <w:sz w:val="19"/>
              </w:rPr>
            </w:pPr>
            <w:r>
              <w:rPr>
                <w:color w:val="12161F"/>
                <w:spacing w:val="-5"/>
                <w:w w:val="105"/>
                <w:sz w:val="19"/>
              </w:rPr>
              <w:t>D10</w:t>
            </w:r>
          </w:p>
        </w:tc>
        <w:tc>
          <w:tcPr>
            <w:tcW w:w="1814" w:type="dxa"/>
            <w:tcBorders>
              <w:top w:val="single" w:sz="4" w:space="0" w:color="000000"/>
              <w:bottom w:val="single" w:sz="4" w:space="0" w:color="000000"/>
            </w:tcBorders>
          </w:tcPr>
          <w:p w14:paraId="28374FBE" w14:textId="77777777" w:rsidR="00F76F63" w:rsidRDefault="00F76F63">
            <w:pPr>
              <w:pStyle w:val="TableParagraph"/>
              <w:spacing w:before="124"/>
              <w:rPr>
                <w:b/>
                <w:sz w:val="19"/>
              </w:rPr>
            </w:pPr>
          </w:p>
          <w:p w14:paraId="28374FBF" w14:textId="77777777" w:rsidR="00F76F63" w:rsidRDefault="004545D8">
            <w:pPr>
              <w:pStyle w:val="TableParagraph"/>
              <w:spacing w:line="226"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4FC0" w14:textId="77777777" w:rsidR="00F76F63" w:rsidRDefault="004545D8">
            <w:pPr>
              <w:pStyle w:val="TableParagraph"/>
              <w:spacing w:before="118" w:line="230" w:lineRule="atLeast"/>
              <w:ind w:left="377"/>
              <w:rPr>
                <w:sz w:val="19"/>
              </w:rPr>
            </w:pPr>
            <w:r>
              <w:rPr>
                <w:color w:val="12161F"/>
                <w:spacing w:val="-4"/>
                <w:w w:val="105"/>
                <w:sz w:val="19"/>
              </w:rPr>
              <w:t>I</w:t>
            </w:r>
            <w:r>
              <w:rPr>
                <w:color w:val="12161F"/>
                <w:spacing w:val="-14"/>
                <w:w w:val="105"/>
                <w:sz w:val="19"/>
              </w:rPr>
              <w:t xml:space="preserve"> </w:t>
            </w:r>
            <w:r>
              <w:rPr>
                <w:color w:val="12161F"/>
                <w:spacing w:val="-4"/>
                <w:w w:val="105"/>
                <w:sz w:val="19"/>
              </w:rPr>
              <w:t>have</w:t>
            </w:r>
            <w:r>
              <w:rPr>
                <w:color w:val="12161F"/>
                <w:spacing w:val="-15"/>
                <w:w w:val="105"/>
                <w:sz w:val="19"/>
              </w:rPr>
              <w:t xml:space="preserve"> </w:t>
            </w:r>
            <w:r>
              <w:rPr>
                <w:color w:val="12161F"/>
                <w:spacing w:val="-4"/>
                <w:w w:val="105"/>
                <w:sz w:val="19"/>
              </w:rPr>
              <w:t>got</w:t>
            </w:r>
            <w:r>
              <w:rPr>
                <w:color w:val="12161F"/>
                <w:spacing w:val="-16"/>
                <w:w w:val="105"/>
                <w:sz w:val="19"/>
              </w:rPr>
              <w:t xml:space="preserve"> </w:t>
            </w:r>
            <w:r>
              <w:rPr>
                <w:color w:val="12161F"/>
                <w:spacing w:val="-4"/>
                <w:w w:val="105"/>
                <w:sz w:val="19"/>
              </w:rPr>
              <w:t>better</w:t>
            </w:r>
            <w:r>
              <w:rPr>
                <w:color w:val="12161F"/>
                <w:spacing w:val="-16"/>
                <w:w w:val="105"/>
                <w:sz w:val="19"/>
              </w:rPr>
              <w:t xml:space="preserve"> </w:t>
            </w:r>
            <w:r>
              <w:rPr>
                <w:color w:val="12161F"/>
                <w:spacing w:val="-4"/>
                <w:w w:val="105"/>
                <w:sz w:val="19"/>
              </w:rPr>
              <w:t>with</w:t>
            </w:r>
            <w:r>
              <w:rPr>
                <w:color w:val="12161F"/>
                <w:spacing w:val="-11"/>
                <w:w w:val="105"/>
                <w:sz w:val="19"/>
              </w:rPr>
              <w:t xml:space="preserve"> </w:t>
            </w:r>
            <w:r>
              <w:rPr>
                <w:color w:val="12161F"/>
                <w:spacing w:val="-4"/>
                <w:w w:val="105"/>
                <w:sz w:val="19"/>
              </w:rPr>
              <w:t>saving</w:t>
            </w:r>
            <w:r>
              <w:rPr>
                <w:color w:val="12161F"/>
                <w:spacing w:val="-12"/>
                <w:w w:val="105"/>
                <w:sz w:val="19"/>
              </w:rPr>
              <w:t xml:space="preserve"> </w:t>
            </w:r>
            <w:r>
              <w:rPr>
                <w:color w:val="12161F"/>
                <w:spacing w:val="-4"/>
                <w:w w:val="105"/>
                <w:sz w:val="19"/>
              </w:rPr>
              <w:t>money,</w:t>
            </w:r>
            <w:r>
              <w:rPr>
                <w:color w:val="12161F"/>
                <w:spacing w:val="-16"/>
                <w:w w:val="105"/>
                <w:sz w:val="19"/>
              </w:rPr>
              <w:t xml:space="preserve"> </w:t>
            </w:r>
            <w:r>
              <w:rPr>
                <w:color w:val="12161F"/>
                <w:spacing w:val="-4"/>
                <w:w w:val="105"/>
                <w:sz w:val="19"/>
              </w:rPr>
              <w:t>having</w:t>
            </w:r>
            <w:r>
              <w:rPr>
                <w:color w:val="12161F"/>
                <w:spacing w:val="-17"/>
                <w:w w:val="105"/>
                <w:sz w:val="19"/>
              </w:rPr>
              <w:t xml:space="preserve"> </w:t>
            </w:r>
            <w:r>
              <w:rPr>
                <w:color w:val="12161F"/>
                <w:spacing w:val="-4"/>
                <w:w w:val="105"/>
                <w:sz w:val="19"/>
              </w:rPr>
              <w:t>a</w:t>
            </w:r>
            <w:r>
              <w:rPr>
                <w:color w:val="12161F"/>
                <w:spacing w:val="-11"/>
                <w:w w:val="105"/>
                <w:sz w:val="19"/>
              </w:rPr>
              <w:t xml:space="preserve"> </w:t>
            </w:r>
            <w:r>
              <w:rPr>
                <w:color w:val="12161F"/>
                <w:spacing w:val="-4"/>
                <w:w w:val="105"/>
                <w:sz w:val="19"/>
              </w:rPr>
              <w:t>limited</w:t>
            </w:r>
            <w:r>
              <w:rPr>
                <w:color w:val="12161F"/>
                <w:spacing w:val="-15"/>
                <w:w w:val="105"/>
                <w:sz w:val="19"/>
              </w:rPr>
              <w:t xml:space="preserve"> </w:t>
            </w:r>
            <w:r>
              <w:rPr>
                <w:color w:val="12161F"/>
                <w:spacing w:val="-4"/>
                <w:w w:val="105"/>
                <w:sz w:val="19"/>
              </w:rPr>
              <w:t>amount</w:t>
            </w:r>
            <w:r>
              <w:rPr>
                <w:color w:val="12161F"/>
                <w:spacing w:val="-11"/>
                <w:w w:val="105"/>
                <w:sz w:val="19"/>
              </w:rPr>
              <w:t xml:space="preserve"> </w:t>
            </w:r>
            <w:r>
              <w:rPr>
                <w:color w:val="12161F"/>
                <w:spacing w:val="-4"/>
                <w:w w:val="105"/>
                <w:sz w:val="19"/>
              </w:rPr>
              <w:t>of</w:t>
            </w:r>
            <w:r>
              <w:rPr>
                <w:color w:val="12161F"/>
                <w:spacing w:val="-15"/>
                <w:w w:val="105"/>
                <w:sz w:val="19"/>
              </w:rPr>
              <w:t xml:space="preserve"> </w:t>
            </w:r>
            <w:r>
              <w:rPr>
                <w:color w:val="12161F"/>
                <w:spacing w:val="-4"/>
                <w:w w:val="105"/>
                <w:sz w:val="19"/>
              </w:rPr>
              <w:t xml:space="preserve">spending </w:t>
            </w:r>
            <w:r>
              <w:rPr>
                <w:color w:val="12161F"/>
                <w:w w:val="105"/>
                <w:sz w:val="19"/>
              </w:rPr>
              <w:t>money has taught me to save.</w:t>
            </w:r>
          </w:p>
        </w:tc>
        <w:tc>
          <w:tcPr>
            <w:tcW w:w="5292" w:type="dxa"/>
            <w:tcBorders>
              <w:top w:val="single" w:sz="4" w:space="0" w:color="000000"/>
              <w:bottom w:val="single" w:sz="4" w:space="0" w:color="000000"/>
            </w:tcBorders>
          </w:tcPr>
          <w:p w14:paraId="28374FC1" w14:textId="77777777" w:rsidR="00F76F63" w:rsidRDefault="00F76F63">
            <w:pPr>
              <w:pStyle w:val="TableParagraph"/>
              <w:spacing w:before="124"/>
              <w:rPr>
                <w:b/>
                <w:sz w:val="19"/>
              </w:rPr>
            </w:pPr>
          </w:p>
          <w:p w14:paraId="28374FC2" w14:textId="77777777" w:rsidR="00F76F63" w:rsidRDefault="004545D8">
            <w:pPr>
              <w:pStyle w:val="TableParagraph"/>
              <w:spacing w:line="226" w:lineRule="exact"/>
              <w:ind w:left="253"/>
              <w:rPr>
                <w:sz w:val="19"/>
              </w:rPr>
            </w:pPr>
            <w:r>
              <w:rPr>
                <w:color w:val="12161F"/>
                <w:spacing w:val="-4"/>
                <w:sz w:val="19"/>
              </w:rPr>
              <w:t>Advice</w:t>
            </w:r>
            <w:r>
              <w:rPr>
                <w:color w:val="12161F"/>
                <w:sz w:val="19"/>
              </w:rPr>
              <w:t xml:space="preserve"> </w:t>
            </w:r>
            <w:r>
              <w:rPr>
                <w:color w:val="12161F"/>
                <w:spacing w:val="-4"/>
                <w:sz w:val="19"/>
              </w:rPr>
              <w:t>about</w:t>
            </w:r>
            <w:r>
              <w:rPr>
                <w:color w:val="12161F"/>
                <w:spacing w:val="6"/>
                <w:sz w:val="19"/>
              </w:rPr>
              <w:t xml:space="preserve"> </w:t>
            </w:r>
            <w:r>
              <w:rPr>
                <w:color w:val="12161F"/>
                <w:spacing w:val="-4"/>
                <w:sz w:val="19"/>
              </w:rPr>
              <w:t>finances/</w:t>
            </w:r>
            <w:r>
              <w:rPr>
                <w:color w:val="12161F"/>
                <w:spacing w:val="7"/>
                <w:sz w:val="19"/>
              </w:rPr>
              <w:t xml:space="preserve"> </w:t>
            </w:r>
            <w:r>
              <w:rPr>
                <w:color w:val="12161F"/>
                <w:spacing w:val="-4"/>
                <w:sz w:val="19"/>
              </w:rPr>
              <w:t>budgeting/</w:t>
            </w:r>
            <w:r>
              <w:rPr>
                <w:color w:val="12161F"/>
                <w:spacing w:val="5"/>
                <w:sz w:val="19"/>
              </w:rPr>
              <w:t xml:space="preserve"> </w:t>
            </w:r>
            <w:r>
              <w:rPr>
                <w:color w:val="12161F"/>
                <w:spacing w:val="-4"/>
                <w:sz w:val="19"/>
              </w:rPr>
              <w:t>saving</w:t>
            </w:r>
          </w:p>
        </w:tc>
      </w:tr>
      <w:tr w:rsidR="00F76F63" w14:paraId="28374FC8" w14:textId="77777777">
        <w:trPr>
          <w:trHeight w:val="366"/>
        </w:trPr>
        <w:tc>
          <w:tcPr>
            <w:tcW w:w="1308" w:type="dxa"/>
            <w:tcBorders>
              <w:top w:val="single" w:sz="4" w:space="0" w:color="000000"/>
              <w:bottom w:val="single" w:sz="4" w:space="0" w:color="000000"/>
            </w:tcBorders>
          </w:tcPr>
          <w:p w14:paraId="28374FC4" w14:textId="77777777" w:rsidR="00F76F63" w:rsidRDefault="004545D8">
            <w:pPr>
              <w:pStyle w:val="TableParagraph"/>
              <w:spacing w:before="126" w:line="221" w:lineRule="exact"/>
              <w:ind w:left="379"/>
              <w:rPr>
                <w:sz w:val="19"/>
              </w:rPr>
            </w:pPr>
            <w:r>
              <w:rPr>
                <w:color w:val="12161F"/>
                <w:spacing w:val="-5"/>
                <w:w w:val="105"/>
                <w:sz w:val="19"/>
              </w:rPr>
              <w:t>H10</w:t>
            </w:r>
          </w:p>
        </w:tc>
        <w:tc>
          <w:tcPr>
            <w:tcW w:w="1814" w:type="dxa"/>
            <w:tcBorders>
              <w:top w:val="single" w:sz="4" w:space="0" w:color="000000"/>
              <w:bottom w:val="single" w:sz="4" w:space="0" w:color="000000"/>
            </w:tcBorders>
          </w:tcPr>
          <w:p w14:paraId="28374FC5" w14:textId="77777777" w:rsidR="00F76F63" w:rsidRDefault="004545D8">
            <w:pPr>
              <w:pStyle w:val="TableParagraph"/>
              <w:spacing w:before="126" w:line="221"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4FC6" w14:textId="77777777" w:rsidR="00F76F63" w:rsidRDefault="004545D8">
            <w:pPr>
              <w:pStyle w:val="TableParagraph"/>
              <w:spacing w:before="126" w:line="221" w:lineRule="exact"/>
              <w:ind w:left="377"/>
              <w:rPr>
                <w:sz w:val="19"/>
              </w:rPr>
            </w:pPr>
            <w:r>
              <w:rPr>
                <w:color w:val="12161F"/>
                <w:spacing w:val="-2"/>
                <w:sz w:val="19"/>
              </w:rPr>
              <w:t>can't</w:t>
            </w:r>
            <w:r>
              <w:rPr>
                <w:color w:val="12161F"/>
                <w:spacing w:val="-9"/>
                <w:sz w:val="19"/>
              </w:rPr>
              <w:t xml:space="preserve"> </w:t>
            </w:r>
            <w:r>
              <w:rPr>
                <w:color w:val="12161F"/>
                <w:spacing w:val="-2"/>
                <w:sz w:val="19"/>
              </w:rPr>
              <w:t>really</w:t>
            </w:r>
            <w:r>
              <w:rPr>
                <w:color w:val="12161F"/>
                <w:spacing w:val="-6"/>
                <w:sz w:val="19"/>
              </w:rPr>
              <w:t xml:space="preserve"> </w:t>
            </w:r>
            <w:r>
              <w:rPr>
                <w:color w:val="12161F"/>
                <w:spacing w:val="-2"/>
                <w:sz w:val="19"/>
              </w:rPr>
              <w:t>think</w:t>
            </w:r>
            <w:r>
              <w:rPr>
                <w:color w:val="12161F"/>
                <w:spacing w:val="-9"/>
                <w:sz w:val="19"/>
              </w:rPr>
              <w:t xml:space="preserve"> </w:t>
            </w:r>
            <w:r>
              <w:rPr>
                <w:color w:val="12161F"/>
                <w:spacing w:val="-2"/>
                <w:sz w:val="19"/>
              </w:rPr>
              <w:t>right</w:t>
            </w:r>
            <w:r>
              <w:rPr>
                <w:color w:val="12161F"/>
                <w:spacing w:val="-9"/>
                <w:sz w:val="19"/>
              </w:rPr>
              <w:t xml:space="preserve"> </w:t>
            </w:r>
            <w:r>
              <w:rPr>
                <w:color w:val="12161F"/>
                <w:spacing w:val="-2"/>
                <w:sz w:val="19"/>
              </w:rPr>
              <w:t>now</w:t>
            </w:r>
            <w:r>
              <w:rPr>
                <w:color w:val="12161F"/>
                <w:spacing w:val="-6"/>
                <w:sz w:val="19"/>
              </w:rPr>
              <w:t xml:space="preserve"> </w:t>
            </w:r>
            <w:r>
              <w:rPr>
                <w:color w:val="12161F"/>
                <w:spacing w:val="-2"/>
                <w:sz w:val="19"/>
              </w:rPr>
              <w:t>but</w:t>
            </w:r>
            <w:r>
              <w:rPr>
                <w:color w:val="12161F"/>
                <w:spacing w:val="-9"/>
                <w:sz w:val="19"/>
              </w:rPr>
              <w:t xml:space="preserve"> </w:t>
            </w:r>
            <w:r>
              <w:rPr>
                <w:color w:val="12161F"/>
                <w:spacing w:val="-2"/>
                <w:sz w:val="19"/>
              </w:rPr>
              <w:t>is</w:t>
            </w:r>
            <w:r>
              <w:rPr>
                <w:color w:val="12161F"/>
                <w:spacing w:val="-5"/>
                <w:sz w:val="19"/>
              </w:rPr>
              <w:t xml:space="preserve"> </w:t>
            </w:r>
            <w:r>
              <w:rPr>
                <w:color w:val="12161F"/>
                <w:spacing w:val="-4"/>
                <w:sz w:val="19"/>
              </w:rPr>
              <w:t>has.</w:t>
            </w:r>
          </w:p>
        </w:tc>
        <w:tc>
          <w:tcPr>
            <w:tcW w:w="5292" w:type="dxa"/>
            <w:tcBorders>
              <w:top w:val="single" w:sz="4" w:space="0" w:color="000000"/>
              <w:bottom w:val="single" w:sz="4" w:space="0" w:color="000000"/>
            </w:tcBorders>
          </w:tcPr>
          <w:p w14:paraId="28374FC7" w14:textId="77777777" w:rsidR="00F76F63" w:rsidRDefault="004545D8">
            <w:pPr>
              <w:pStyle w:val="TableParagraph"/>
              <w:spacing w:before="126" w:line="221" w:lineRule="exact"/>
              <w:ind w:left="253"/>
              <w:rPr>
                <w:sz w:val="19"/>
              </w:rPr>
            </w:pPr>
            <w:r>
              <w:rPr>
                <w:color w:val="12161F"/>
                <w:spacing w:val="-2"/>
                <w:w w:val="105"/>
                <w:sz w:val="19"/>
              </w:rPr>
              <w:t>Unsure</w:t>
            </w:r>
          </w:p>
        </w:tc>
      </w:tr>
      <w:tr w:rsidR="00F76F63" w14:paraId="28374FCC" w14:textId="77777777">
        <w:trPr>
          <w:trHeight w:val="371"/>
        </w:trPr>
        <w:tc>
          <w:tcPr>
            <w:tcW w:w="1308" w:type="dxa"/>
            <w:tcBorders>
              <w:top w:val="single" w:sz="4" w:space="0" w:color="000000"/>
              <w:bottom w:val="single" w:sz="4" w:space="0" w:color="000000"/>
            </w:tcBorders>
          </w:tcPr>
          <w:p w14:paraId="28374FC9" w14:textId="77777777" w:rsidR="00F76F63" w:rsidRDefault="004545D8">
            <w:pPr>
              <w:pStyle w:val="TableParagraph"/>
              <w:spacing w:before="128" w:line="223" w:lineRule="exact"/>
              <w:ind w:left="379"/>
              <w:rPr>
                <w:sz w:val="19"/>
              </w:rPr>
            </w:pPr>
            <w:r>
              <w:rPr>
                <w:color w:val="12161F"/>
                <w:spacing w:val="-5"/>
                <w:w w:val="105"/>
                <w:sz w:val="19"/>
              </w:rPr>
              <w:t>H10</w:t>
            </w:r>
          </w:p>
        </w:tc>
        <w:tc>
          <w:tcPr>
            <w:tcW w:w="1814" w:type="dxa"/>
            <w:tcBorders>
              <w:top w:val="single" w:sz="4" w:space="0" w:color="000000"/>
              <w:bottom w:val="single" w:sz="4" w:space="0" w:color="000000"/>
            </w:tcBorders>
          </w:tcPr>
          <w:p w14:paraId="28374FCA" w14:textId="77777777" w:rsidR="00F76F63" w:rsidRDefault="004545D8">
            <w:pPr>
              <w:pStyle w:val="TableParagraph"/>
              <w:spacing w:before="128" w:line="223" w:lineRule="exact"/>
              <w:ind w:left="652"/>
              <w:rPr>
                <w:sz w:val="19"/>
              </w:rPr>
            </w:pPr>
            <w:r>
              <w:rPr>
                <w:color w:val="12161F"/>
                <w:sz w:val="19"/>
              </w:rPr>
              <w:t>Got</w:t>
            </w:r>
            <w:r>
              <w:rPr>
                <w:color w:val="12161F"/>
                <w:spacing w:val="-9"/>
                <w:sz w:val="19"/>
              </w:rPr>
              <w:t xml:space="preserve"> </w:t>
            </w:r>
            <w:r>
              <w:rPr>
                <w:color w:val="12161F"/>
                <w:spacing w:val="-2"/>
                <w:sz w:val="19"/>
              </w:rPr>
              <w:t>worse</w:t>
            </w:r>
          </w:p>
        </w:tc>
        <w:tc>
          <w:tcPr>
            <w:tcW w:w="11651" w:type="dxa"/>
            <w:gridSpan w:val="2"/>
            <w:tcBorders>
              <w:top w:val="single" w:sz="4" w:space="0" w:color="000000"/>
              <w:bottom w:val="single" w:sz="4" w:space="0" w:color="000000"/>
            </w:tcBorders>
          </w:tcPr>
          <w:p w14:paraId="28374FCB" w14:textId="77777777" w:rsidR="00F76F63" w:rsidRDefault="004545D8">
            <w:pPr>
              <w:pStyle w:val="TableParagraph"/>
              <w:spacing w:before="128" w:line="223" w:lineRule="exact"/>
              <w:ind w:left="377"/>
              <w:rPr>
                <w:sz w:val="19"/>
              </w:rPr>
            </w:pPr>
            <w:r>
              <w:rPr>
                <w:color w:val="12161F"/>
                <w:spacing w:val="-2"/>
                <w:sz w:val="19"/>
              </w:rPr>
              <w:t>Very</w:t>
            </w:r>
            <w:r>
              <w:rPr>
                <w:color w:val="12161F"/>
                <w:spacing w:val="-9"/>
                <w:sz w:val="19"/>
              </w:rPr>
              <w:t xml:space="preserve"> </w:t>
            </w:r>
            <w:r>
              <w:rPr>
                <w:color w:val="12161F"/>
                <w:spacing w:val="-2"/>
                <w:sz w:val="19"/>
              </w:rPr>
              <w:t>limited</w:t>
            </w:r>
            <w:r>
              <w:rPr>
                <w:color w:val="12161F"/>
                <w:spacing w:val="-9"/>
                <w:sz w:val="19"/>
              </w:rPr>
              <w:t xml:space="preserve"> </w:t>
            </w:r>
            <w:r>
              <w:rPr>
                <w:color w:val="12161F"/>
                <w:spacing w:val="-2"/>
                <w:sz w:val="19"/>
              </w:rPr>
              <w:t>communication.</w:t>
            </w:r>
            <w:r>
              <w:rPr>
                <w:color w:val="12161F"/>
                <w:spacing w:val="-9"/>
                <w:sz w:val="19"/>
              </w:rPr>
              <w:t xml:space="preserve"> </w:t>
            </w:r>
            <w:r>
              <w:rPr>
                <w:color w:val="12161F"/>
                <w:spacing w:val="-2"/>
                <w:sz w:val="19"/>
              </w:rPr>
              <w:t>There</w:t>
            </w:r>
            <w:r>
              <w:rPr>
                <w:color w:val="12161F"/>
                <w:spacing w:val="-8"/>
                <w:sz w:val="19"/>
              </w:rPr>
              <w:t xml:space="preserve"> </w:t>
            </w:r>
            <w:r>
              <w:rPr>
                <w:color w:val="12161F"/>
                <w:spacing w:val="-2"/>
                <w:sz w:val="19"/>
              </w:rPr>
              <w:t>is</w:t>
            </w:r>
            <w:r>
              <w:rPr>
                <w:color w:val="12161F"/>
                <w:spacing w:val="-9"/>
                <w:sz w:val="19"/>
              </w:rPr>
              <w:t xml:space="preserve"> </w:t>
            </w:r>
            <w:r>
              <w:rPr>
                <w:color w:val="12161F"/>
                <w:spacing w:val="-2"/>
                <w:sz w:val="19"/>
              </w:rPr>
              <w:t>a</w:t>
            </w:r>
            <w:r>
              <w:rPr>
                <w:color w:val="12161F"/>
                <w:spacing w:val="-8"/>
                <w:sz w:val="19"/>
              </w:rPr>
              <w:t xml:space="preserve"> </w:t>
            </w:r>
            <w:r>
              <w:rPr>
                <w:color w:val="12161F"/>
                <w:spacing w:val="-2"/>
                <w:sz w:val="19"/>
              </w:rPr>
              <w:t>communication</w:t>
            </w:r>
            <w:r>
              <w:rPr>
                <w:color w:val="12161F"/>
                <w:spacing w:val="-9"/>
                <w:sz w:val="19"/>
              </w:rPr>
              <w:t xml:space="preserve"> </w:t>
            </w:r>
            <w:r>
              <w:rPr>
                <w:color w:val="12161F"/>
                <w:spacing w:val="-2"/>
                <w:sz w:val="19"/>
              </w:rPr>
              <w:t>breakdown.</w:t>
            </w:r>
            <w:r>
              <w:rPr>
                <w:color w:val="12161F"/>
                <w:spacing w:val="-8"/>
                <w:sz w:val="19"/>
              </w:rPr>
              <w:t xml:space="preserve"> </w:t>
            </w:r>
            <w:r>
              <w:rPr>
                <w:color w:val="12161F"/>
                <w:spacing w:val="-2"/>
                <w:sz w:val="19"/>
              </w:rPr>
              <w:t>Not</w:t>
            </w:r>
            <w:r>
              <w:rPr>
                <w:color w:val="12161F"/>
                <w:spacing w:val="-8"/>
                <w:sz w:val="19"/>
              </w:rPr>
              <w:t xml:space="preserve"> </w:t>
            </w:r>
            <w:r>
              <w:rPr>
                <w:color w:val="12161F"/>
                <w:spacing w:val="-2"/>
                <w:sz w:val="19"/>
              </w:rPr>
              <w:t>happy</w:t>
            </w:r>
            <w:r>
              <w:rPr>
                <w:color w:val="12161F"/>
                <w:spacing w:val="-9"/>
                <w:sz w:val="19"/>
              </w:rPr>
              <w:t xml:space="preserve"> </w:t>
            </w:r>
            <w:r>
              <w:rPr>
                <w:color w:val="12161F"/>
                <w:spacing w:val="-2"/>
                <w:sz w:val="19"/>
              </w:rPr>
              <w:t>with</w:t>
            </w:r>
            <w:r>
              <w:rPr>
                <w:color w:val="12161F"/>
                <w:spacing w:val="-9"/>
                <w:sz w:val="19"/>
              </w:rPr>
              <w:t xml:space="preserve"> </w:t>
            </w:r>
            <w:r>
              <w:rPr>
                <w:color w:val="12161F"/>
                <w:spacing w:val="-5"/>
                <w:sz w:val="19"/>
              </w:rPr>
              <w:t>it.</w:t>
            </w:r>
          </w:p>
        </w:tc>
      </w:tr>
      <w:tr w:rsidR="00F76F63" w14:paraId="28374FD1" w14:textId="77777777">
        <w:trPr>
          <w:trHeight w:val="369"/>
        </w:trPr>
        <w:tc>
          <w:tcPr>
            <w:tcW w:w="1308" w:type="dxa"/>
            <w:tcBorders>
              <w:top w:val="single" w:sz="4" w:space="0" w:color="000000"/>
              <w:bottom w:val="single" w:sz="4" w:space="0" w:color="000000"/>
            </w:tcBorders>
          </w:tcPr>
          <w:p w14:paraId="28374FCD" w14:textId="77777777" w:rsidR="00F76F63" w:rsidRDefault="004545D8">
            <w:pPr>
              <w:pStyle w:val="TableParagraph"/>
              <w:spacing w:before="123" w:line="226" w:lineRule="exact"/>
              <w:ind w:left="379"/>
              <w:rPr>
                <w:sz w:val="19"/>
              </w:rPr>
            </w:pPr>
            <w:r>
              <w:rPr>
                <w:color w:val="12161F"/>
                <w:spacing w:val="-5"/>
                <w:w w:val="105"/>
                <w:sz w:val="19"/>
              </w:rPr>
              <w:t>L10</w:t>
            </w:r>
          </w:p>
        </w:tc>
        <w:tc>
          <w:tcPr>
            <w:tcW w:w="1814" w:type="dxa"/>
            <w:tcBorders>
              <w:top w:val="single" w:sz="4" w:space="0" w:color="000000"/>
              <w:bottom w:val="single" w:sz="4" w:space="0" w:color="000000"/>
            </w:tcBorders>
          </w:tcPr>
          <w:p w14:paraId="28374FCE" w14:textId="77777777" w:rsidR="00F76F63" w:rsidRDefault="004545D8">
            <w:pPr>
              <w:pStyle w:val="TableParagraph"/>
              <w:spacing w:before="123" w:line="226"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4FCF" w14:textId="77777777" w:rsidR="00F76F63" w:rsidRDefault="004545D8">
            <w:pPr>
              <w:pStyle w:val="TableParagraph"/>
              <w:spacing w:before="123" w:line="226" w:lineRule="exact"/>
              <w:ind w:left="377"/>
              <w:rPr>
                <w:sz w:val="19"/>
              </w:rPr>
            </w:pPr>
            <w:r>
              <w:rPr>
                <w:color w:val="12161F"/>
                <w:spacing w:val="-2"/>
                <w:sz w:val="19"/>
              </w:rPr>
              <w:t>I</w:t>
            </w:r>
            <w:r>
              <w:rPr>
                <w:color w:val="12161F"/>
                <w:spacing w:val="-8"/>
                <w:sz w:val="19"/>
              </w:rPr>
              <w:t xml:space="preserve"> </w:t>
            </w:r>
            <w:r>
              <w:rPr>
                <w:color w:val="12161F"/>
                <w:spacing w:val="-2"/>
                <w:sz w:val="19"/>
              </w:rPr>
              <w:t>can't</w:t>
            </w:r>
            <w:r>
              <w:rPr>
                <w:color w:val="12161F"/>
                <w:spacing w:val="-7"/>
                <w:sz w:val="19"/>
              </w:rPr>
              <w:t xml:space="preserve"> </w:t>
            </w:r>
            <w:r>
              <w:rPr>
                <w:color w:val="12161F"/>
                <w:spacing w:val="-2"/>
                <w:sz w:val="19"/>
              </w:rPr>
              <w:t>think</w:t>
            </w:r>
            <w:r>
              <w:rPr>
                <w:color w:val="12161F"/>
                <w:spacing w:val="-8"/>
                <w:sz w:val="19"/>
              </w:rPr>
              <w:t xml:space="preserve"> </w:t>
            </w:r>
            <w:r>
              <w:rPr>
                <w:color w:val="12161F"/>
                <w:spacing w:val="-2"/>
                <w:sz w:val="19"/>
              </w:rPr>
              <w:t>of</w:t>
            </w:r>
            <w:r>
              <w:rPr>
                <w:color w:val="12161F"/>
                <w:spacing w:val="-5"/>
                <w:sz w:val="19"/>
              </w:rPr>
              <w:t xml:space="preserve"> </w:t>
            </w:r>
            <w:r>
              <w:rPr>
                <w:color w:val="12161F"/>
                <w:spacing w:val="-2"/>
                <w:sz w:val="19"/>
              </w:rPr>
              <w:t>anything</w:t>
            </w:r>
            <w:r>
              <w:rPr>
                <w:color w:val="12161F"/>
                <w:spacing w:val="-6"/>
                <w:sz w:val="19"/>
              </w:rPr>
              <w:t xml:space="preserve"> </w:t>
            </w:r>
            <w:r>
              <w:rPr>
                <w:color w:val="12161F"/>
                <w:spacing w:val="-2"/>
                <w:sz w:val="19"/>
              </w:rPr>
              <w:t>in</w:t>
            </w:r>
            <w:r>
              <w:rPr>
                <w:color w:val="12161F"/>
                <w:spacing w:val="-6"/>
                <w:sz w:val="19"/>
              </w:rPr>
              <w:t xml:space="preserve"> </w:t>
            </w:r>
            <w:r>
              <w:rPr>
                <w:color w:val="12161F"/>
                <w:spacing w:val="-2"/>
                <w:sz w:val="19"/>
              </w:rPr>
              <w:t>particular.</w:t>
            </w:r>
          </w:p>
        </w:tc>
        <w:tc>
          <w:tcPr>
            <w:tcW w:w="5292" w:type="dxa"/>
            <w:tcBorders>
              <w:top w:val="single" w:sz="4" w:space="0" w:color="000000"/>
              <w:bottom w:val="single" w:sz="4" w:space="0" w:color="000000"/>
            </w:tcBorders>
          </w:tcPr>
          <w:p w14:paraId="28374FD0" w14:textId="77777777" w:rsidR="00F76F63" w:rsidRDefault="004545D8">
            <w:pPr>
              <w:pStyle w:val="TableParagraph"/>
              <w:spacing w:before="123" w:line="226" w:lineRule="exact"/>
              <w:ind w:left="253"/>
              <w:rPr>
                <w:sz w:val="19"/>
              </w:rPr>
            </w:pPr>
            <w:r>
              <w:rPr>
                <w:color w:val="12161F"/>
                <w:spacing w:val="-4"/>
                <w:sz w:val="19"/>
              </w:rPr>
              <w:t>Generally</w:t>
            </w:r>
            <w:r>
              <w:rPr>
                <w:color w:val="12161F"/>
                <w:spacing w:val="4"/>
                <w:sz w:val="19"/>
              </w:rPr>
              <w:t xml:space="preserve"> </w:t>
            </w:r>
            <w:r>
              <w:rPr>
                <w:color w:val="12161F"/>
                <w:spacing w:val="-4"/>
                <w:sz w:val="19"/>
              </w:rPr>
              <w:t>better/</w:t>
            </w:r>
            <w:r>
              <w:rPr>
                <w:color w:val="12161F"/>
                <w:spacing w:val="2"/>
                <w:sz w:val="19"/>
              </w:rPr>
              <w:t xml:space="preserve"> </w:t>
            </w:r>
            <w:r>
              <w:rPr>
                <w:color w:val="12161F"/>
                <w:spacing w:val="-4"/>
                <w:sz w:val="19"/>
              </w:rPr>
              <w:t>good/</w:t>
            </w:r>
            <w:r>
              <w:rPr>
                <w:color w:val="12161F"/>
                <w:spacing w:val="5"/>
                <w:sz w:val="19"/>
              </w:rPr>
              <w:t xml:space="preserve"> </w:t>
            </w:r>
            <w:r>
              <w:rPr>
                <w:color w:val="12161F"/>
                <w:spacing w:val="-4"/>
                <w:sz w:val="19"/>
              </w:rPr>
              <w:t>improved</w:t>
            </w:r>
          </w:p>
        </w:tc>
      </w:tr>
      <w:tr w:rsidR="00F76F63" w14:paraId="28374FD6" w14:textId="77777777">
        <w:trPr>
          <w:trHeight w:val="369"/>
        </w:trPr>
        <w:tc>
          <w:tcPr>
            <w:tcW w:w="1308" w:type="dxa"/>
            <w:tcBorders>
              <w:top w:val="single" w:sz="4" w:space="0" w:color="000000"/>
              <w:bottom w:val="single" w:sz="4" w:space="0" w:color="000000"/>
            </w:tcBorders>
          </w:tcPr>
          <w:p w14:paraId="28374FD2" w14:textId="77777777" w:rsidR="00F76F63" w:rsidRDefault="004545D8">
            <w:pPr>
              <w:pStyle w:val="TableParagraph"/>
              <w:spacing w:before="123" w:line="225" w:lineRule="exact"/>
              <w:ind w:left="379"/>
              <w:rPr>
                <w:sz w:val="19"/>
              </w:rPr>
            </w:pPr>
            <w:r>
              <w:rPr>
                <w:color w:val="12161F"/>
                <w:spacing w:val="-5"/>
                <w:w w:val="105"/>
                <w:sz w:val="19"/>
              </w:rPr>
              <w:t>D30</w:t>
            </w:r>
          </w:p>
        </w:tc>
        <w:tc>
          <w:tcPr>
            <w:tcW w:w="1814" w:type="dxa"/>
            <w:tcBorders>
              <w:top w:val="single" w:sz="4" w:space="0" w:color="000000"/>
              <w:bottom w:val="single" w:sz="4" w:space="0" w:color="000000"/>
            </w:tcBorders>
          </w:tcPr>
          <w:p w14:paraId="28374FD3" w14:textId="77777777" w:rsidR="00F76F63" w:rsidRDefault="004545D8">
            <w:pPr>
              <w:pStyle w:val="TableParagraph"/>
              <w:spacing w:before="123" w:line="225"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4FD4" w14:textId="77777777" w:rsidR="00F76F63" w:rsidRDefault="004545D8">
            <w:pPr>
              <w:pStyle w:val="TableParagraph"/>
              <w:spacing w:before="123" w:line="225" w:lineRule="exact"/>
              <w:ind w:left="377"/>
              <w:rPr>
                <w:sz w:val="19"/>
              </w:rPr>
            </w:pPr>
            <w:r>
              <w:rPr>
                <w:color w:val="12161F"/>
                <w:spacing w:val="-2"/>
                <w:sz w:val="19"/>
              </w:rPr>
              <w:t>More</w:t>
            </w:r>
            <w:r>
              <w:rPr>
                <w:color w:val="12161F"/>
                <w:spacing w:val="33"/>
                <w:sz w:val="19"/>
              </w:rPr>
              <w:t xml:space="preserve"> </w:t>
            </w:r>
            <w:r>
              <w:rPr>
                <w:color w:val="12161F"/>
                <w:spacing w:val="-2"/>
                <w:sz w:val="19"/>
              </w:rPr>
              <w:t>information</w:t>
            </w:r>
            <w:r>
              <w:rPr>
                <w:color w:val="12161F"/>
                <w:spacing w:val="-4"/>
                <w:sz w:val="19"/>
              </w:rPr>
              <w:t xml:space="preserve"> </w:t>
            </w:r>
            <w:r>
              <w:rPr>
                <w:color w:val="12161F"/>
                <w:spacing w:val="-2"/>
                <w:sz w:val="19"/>
              </w:rPr>
              <w:t>coming</w:t>
            </w:r>
            <w:r>
              <w:rPr>
                <w:color w:val="12161F"/>
                <w:spacing w:val="-6"/>
                <w:sz w:val="19"/>
              </w:rPr>
              <w:t xml:space="preserve"> </w:t>
            </w:r>
            <w:r>
              <w:rPr>
                <w:color w:val="12161F"/>
                <w:spacing w:val="-2"/>
                <w:sz w:val="19"/>
              </w:rPr>
              <w:t>from</w:t>
            </w:r>
            <w:r>
              <w:rPr>
                <w:color w:val="12161F"/>
                <w:spacing w:val="-9"/>
                <w:sz w:val="19"/>
              </w:rPr>
              <w:t xml:space="preserve"> </w:t>
            </w:r>
            <w:r>
              <w:rPr>
                <w:color w:val="12161F"/>
                <w:spacing w:val="-2"/>
                <w:sz w:val="19"/>
              </w:rPr>
              <w:t>the</w:t>
            </w:r>
            <w:r>
              <w:rPr>
                <w:color w:val="12161F"/>
                <w:spacing w:val="-7"/>
                <w:sz w:val="19"/>
              </w:rPr>
              <w:t xml:space="preserve"> </w:t>
            </w:r>
            <w:r>
              <w:rPr>
                <w:color w:val="12161F"/>
                <w:spacing w:val="-2"/>
                <w:sz w:val="19"/>
              </w:rPr>
              <w:t>PT</w:t>
            </w:r>
            <w:r>
              <w:rPr>
                <w:color w:val="12161F"/>
                <w:spacing w:val="-5"/>
                <w:sz w:val="19"/>
              </w:rPr>
              <w:t xml:space="preserve"> </w:t>
            </w:r>
            <w:r>
              <w:rPr>
                <w:color w:val="12161F"/>
                <w:spacing w:val="-2"/>
                <w:sz w:val="19"/>
              </w:rPr>
              <w:t>back</w:t>
            </w:r>
            <w:r>
              <w:rPr>
                <w:color w:val="12161F"/>
                <w:spacing w:val="-5"/>
                <w:sz w:val="19"/>
              </w:rPr>
              <w:t xml:space="preserve"> </w:t>
            </w:r>
            <w:r>
              <w:rPr>
                <w:color w:val="12161F"/>
                <w:spacing w:val="-2"/>
                <w:sz w:val="19"/>
              </w:rPr>
              <w:t>to</w:t>
            </w:r>
            <w:r>
              <w:rPr>
                <w:color w:val="12161F"/>
                <w:spacing w:val="-5"/>
                <w:sz w:val="19"/>
              </w:rPr>
              <w:t xml:space="preserve"> me.</w:t>
            </w:r>
          </w:p>
        </w:tc>
        <w:tc>
          <w:tcPr>
            <w:tcW w:w="5292" w:type="dxa"/>
            <w:tcBorders>
              <w:top w:val="single" w:sz="4" w:space="0" w:color="000000"/>
              <w:bottom w:val="single" w:sz="4" w:space="0" w:color="000000"/>
            </w:tcBorders>
          </w:tcPr>
          <w:p w14:paraId="28374FD5" w14:textId="77777777" w:rsidR="00F76F63" w:rsidRDefault="004545D8">
            <w:pPr>
              <w:pStyle w:val="TableParagraph"/>
              <w:spacing w:before="123" w:line="225" w:lineRule="exact"/>
              <w:ind w:left="253"/>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10"/>
                <w:sz w:val="19"/>
              </w:rPr>
              <w:t xml:space="preserve"> </w:t>
            </w:r>
            <w:r>
              <w:rPr>
                <w:color w:val="12161F"/>
                <w:spacing w:val="-5"/>
                <w:sz w:val="19"/>
              </w:rPr>
              <w:t>CAM</w:t>
            </w:r>
          </w:p>
        </w:tc>
      </w:tr>
      <w:tr w:rsidR="00F76F63" w14:paraId="28374FDB" w14:textId="77777777">
        <w:trPr>
          <w:trHeight w:val="369"/>
        </w:trPr>
        <w:tc>
          <w:tcPr>
            <w:tcW w:w="1308" w:type="dxa"/>
            <w:tcBorders>
              <w:top w:val="single" w:sz="4" w:space="0" w:color="000000"/>
              <w:bottom w:val="single" w:sz="4" w:space="0" w:color="000000"/>
            </w:tcBorders>
          </w:tcPr>
          <w:p w14:paraId="28374FD7" w14:textId="77777777" w:rsidR="00F76F63" w:rsidRDefault="004545D8">
            <w:pPr>
              <w:pStyle w:val="TableParagraph"/>
              <w:spacing w:before="123" w:line="226" w:lineRule="exact"/>
              <w:ind w:left="379"/>
              <w:rPr>
                <w:sz w:val="19"/>
              </w:rPr>
            </w:pPr>
            <w:r>
              <w:rPr>
                <w:color w:val="12161F"/>
                <w:spacing w:val="-5"/>
                <w:w w:val="105"/>
                <w:sz w:val="19"/>
              </w:rPr>
              <w:t>H20</w:t>
            </w:r>
          </w:p>
        </w:tc>
        <w:tc>
          <w:tcPr>
            <w:tcW w:w="1814" w:type="dxa"/>
            <w:tcBorders>
              <w:top w:val="single" w:sz="4" w:space="0" w:color="000000"/>
              <w:bottom w:val="single" w:sz="4" w:space="0" w:color="000000"/>
            </w:tcBorders>
          </w:tcPr>
          <w:p w14:paraId="28374FD8" w14:textId="77777777" w:rsidR="00F76F63" w:rsidRDefault="004545D8">
            <w:pPr>
              <w:pStyle w:val="TableParagraph"/>
              <w:spacing w:before="123" w:line="226"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4FD9" w14:textId="77777777" w:rsidR="00F76F63" w:rsidRDefault="004545D8">
            <w:pPr>
              <w:pStyle w:val="TableParagraph"/>
              <w:spacing w:before="123" w:line="226" w:lineRule="exact"/>
              <w:ind w:left="377"/>
              <w:rPr>
                <w:sz w:val="19"/>
              </w:rPr>
            </w:pPr>
            <w:r>
              <w:rPr>
                <w:color w:val="12161F"/>
                <w:spacing w:val="-2"/>
                <w:sz w:val="19"/>
              </w:rPr>
              <w:t>They</w:t>
            </w:r>
            <w:r>
              <w:rPr>
                <w:color w:val="12161F"/>
                <w:spacing w:val="-8"/>
                <w:sz w:val="19"/>
              </w:rPr>
              <w:t xml:space="preserve"> </w:t>
            </w:r>
            <w:r>
              <w:rPr>
                <w:color w:val="12161F"/>
                <w:spacing w:val="-2"/>
                <w:sz w:val="19"/>
              </w:rPr>
              <w:t>help</w:t>
            </w:r>
            <w:r>
              <w:rPr>
                <w:color w:val="12161F"/>
                <w:spacing w:val="-1"/>
                <w:sz w:val="19"/>
              </w:rPr>
              <w:t xml:space="preserve"> </w:t>
            </w:r>
            <w:r>
              <w:rPr>
                <w:color w:val="12161F"/>
                <w:spacing w:val="-2"/>
                <w:sz w:val="19"/>
              </w:rPr>
              <w:t>me,</w:t>
            </w:r>
            <w:r>
              <w:rPr>
                <w:color w:val="12161F"/>
                <w:spacing w:val="-8"/>
                <w:sz w:val="19"/>
              </w:rPr>
              <w:t xml:space="preserve"> </w:t>
            </w:r>
            <w:r>
              <w:rPr>
                <w:color w:val="12161F"/>
                <w:spacing w:val="-2"/>
                <w:sz w:val="19"/>
              </w:rPr>
              <w:t>and</w:t>
            </w:r>
            <w:r>
              <w:rPr>
                <w:color w:val="12161F"/>
                <w:spacing w:val="-1"/>
                <w:sz w:val="19"/>
              </w:rPr>
              <w:t xml:space="preserve"> </w:t>
            </w:r>
            <w:r>
              <w:rPr>
                <w:color w:val="12161F"/>
                <w:spacing w:val="-2"/>
                <w:sz w:val="19"/>
              </w:rPr>
              <w:t>make</w:t>
            </w:r>
            <w:r>
              <w:rPr>
                <w:color w:val="12161F"/>
                <w:spacing w:val="-7"/>
                <w:sz w:val="19"/>
              </w:rPr>
              <w:t xml:space="preserve"> </w:t>
            </w:r>
            <w:r>
              <w:rPr>
                <w:color w:val="12161F"/>
                <w:spacing w:val="-2"/>
                <w:sz w:val="19"/>
              </w:rPr>
              <w:t>things</w:t>
            </w:r>
            <w:r>
              <w:rPr>
                <w:color w:val="12161F"/>
                <w:spacing w:val="-7"/>
                <w:sz w:val="19"/>
              </w:rPr>
              <w:t xml:space="preserve"> </w:t>
            </w:r>
            <w:r>
              <w:rPr>
                <w:color w:val="12161F"/>
                <w:spacing w:val="-2"/>
                <w:sz w:val="19"/>
              </w:rPr>
              <w:t>happen</w:t>
            </w:r>
            <w:r>
              <w:rPr>
                <w:color w:val="12161F"/>
                <w:spacing w:val="-5"/>
                <w:sz w:val="19"/>
              </w:rPr>
              <w:t xml:space="preserve"> </w:t>
            </w:r>
            <w:r>
              <w:rPr>
                <w:color w:val="12161F"/>
                <w:spacing w:val="-2"/>
                <w:sz w:val="19"/>
              </w:rPr>
              <w:t>for</w:t>
            </w:r>
            <w:r>
              <w:rPr>
                <w:color w:val="12161F"/>
                <w:spacing w:val="-6"/>
                <w:sz w:val="19"/>
              </w:rPr>
              <w:t xml:space="preserve"> </w:t>
            </w:r>
            <w:r>
              <w:rPr>
                <w:color w:val="12161F"/>
                <w:spacing w:val="-4"/>
                <w:sz w:val="19"/>
              </w:rPr>
              <w:t>you.</w:t>
            </w:r>
          </w:p>
        </w:tc>
        <w:tc>
          <w:tcPr>
            <w:tcW w:w="5292" w:type="dxa"/>
            <w:tcBorders>
              <w:top w:val="single" w:sz="4" w:space="0" w:color="000000"/>
              <w:bottom w:val="single" w:sz="4" w:space="0" w:color="000000"/>
            </w:tcBorders>
          </w:tcPr>
          <w:p w14:paraId="28374FDA" w14:textId="77777777" w:rsidR="00F76F63" w:rsidRDefault="004545D8">
            <w:pPr>
              <w:pStyle w:val="TableParagraph"/>
              <w:spacing w:before="123" w:line="226" w:lineRule="exact"/>
              <w:ind w:left="253"/>
              <w:rPr>
                <w:sz w:val="19"/>
              </w:rPr>
            </w:pPr>
            <w:r>
              <w:rPr>
                <w:color w:val="12161F"/>
                <w:spacing w:val="-4"/>
                <w:sz w:val="19"/>
              </w:rPr>
              <w:t>Understanding</w:t>
            </w:r>
            <w:r>
              <w:rPr>
                <w:color w:val="12161F"/>
                <w:spacing w:val="-6"/>
                <w:sz w:val="19"/>
              </w:rPr>
              <w:t xml:space="preserve"> </w:t>
            </w:r>
            <w:r>
              <w:rPr>
                <w:color w:val="12161F"/>
                <w:spacing w:val="-4"/>
                <w:sz w:val="19"/>
              </w:rPr>
              <w:t>needs/</w:t>
            </w:r>
            <w:r>
              <w:rPr>
                <w:color w:val="12161F"/>
                <w:spacing w:val="9"/>
                <w:sz w:val="19"/>
              </w:rPr>
              <w:t xml:space="preserve"> </w:t>
            </w:r>
            <w:r>
              <w:rPr>
                <w:color w:val="12161F"/>
                <w:spacing w:val="-4"/>
                <w:sz w:val="19"/>
              </w:rPr>
              <w:t>easier/</w:t>
            </w:r>
            <w:r>
              <w:rPr>
                <w:color w:val="12161F"/>
                <w:spacing w:val="6"/>
                <w:sz w:val="19"/>
              </w:rPr>
              <w:t xml:space="preserve"> </w:t>
            </w:r>
            <w:r>
              <w:rPr>
                <w:color w:val="12161F"/>
                <w:spacing w:val="-4"/>
                <w:sz w:val="19"/>
              </w:rPr>
              <w:t>advice/</w:t>
            </w:r>
            <w:r>
              <w:rPr>
                <w:color w:val="12161F"/>
                <w:spacing w:val="5"/>
                <w:sz w:val="19"/>
              </w:rPr>
              <w:t xml:space="preserve"> </w:t>
            </w:r>
            <w:r>
              <w:rPr>
                <w:color w:val="12161F"/>
                <w:spacing w:val="-4"/>
                <w:sz w:val="19"/>
              </w:rPr>
              <w:t>helping/</w:t>
            </w:r>
            <w:r>
              <w:rPr>
                <w:color w:val="12161F"/>
                <w:spacing w:val="5"/>
                <w:sz w:val="19"/>
              </w:rPr>
              <w:t xml:space="preserve"> </w:t>
            </w:r>
            <w:r>
              <w:rPr>
                <w:color w:val="12161F"/>
                <w:spacing w:val="-4"/>
                <w:sz w:val="19"/>
              </w:rPr>
              <w:t>listening</w:t>
            </w:r>
          </w:p>
        </w:tc>
      </w:tr>
      <w:tr w:rsidR="00F76F63" w14:paraId="28374FE0" w14:textId="77777777">
        <w:trPr>
          <w:trHeight w:val="371"/>
        </w:trPr>
        <w:tc>
          <w:tcPr>
            <w:tcW w:w="1308" w:type="dxa"/>
            <w:tcBorders>
              <w:top w:val="single" w:sz="4" w:space="0" w:color="000000"/>
              <w:bottom w:val="single" w:sz="4" w:space="0" w:color="000000"/>
            </w:tcBorders>
          </w:tcPr>
          <w:p w14:paraId="28374FDC" w14:textId="77777777" w:rsidR="00F76F63" w:rsidRDefault="004545D8">
            <w:pPr>
              <w:pStyle w:val="TableParagraph"/>
              <w:spacing w:before="126" w:line="226" w:lineRule="exact"/>
              <w:ind w:left="379"/>
              <w:rPr>
                <w:sz w:val="19"/>
              </w:rPr>
            </w:pPr>
            <w:r>
              <w:rPr>
                <w:color w:val="12161F"/>
                <w:spacing w:val="-5"/>
                <w:w w:val="105"/>
                <w:sz w:val="19"/>
              </w:rPr>
              <w:t>L10</w:t>
            </w:r>
          </w:p>
        </w:tc>
        <w:tc>
          <w:tcPr>
            <w:tcW w:w="1814" w:type="dxa"/>
            <w:tcBorders>
              <w:top w:val="single" w:sz="4" w:space="0" w:color="000000"/>
              <w:bottom w:val="single" w:sz="4" w:space="0" w:color="000000"/>
            </w:tcBorders>
          </w:tcPr>
          <w:p w14:paraId="28374FDD" w14:textId="77777777" w:rsidR="00F76F63" w:rsidRDefault="004545D8">
            <w:pPr>
              <w:pStyle w:val="TableParagraph"/>
              <w:spacing w:before="126" w:line="226"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4FDE" w14:textId="77777777" w:rsidR="00F76F63" w:rsidRDefault="004545D8">
            <w:pPr>
              <w:pStyle w:val="TableParagraph"/>
              <w:spacing w:before="126" w:line="226" w:lineRule="exact"/>
              <w:ind w:left="377"/>
              <w:rPr>
                <w:sz w:val="19"/>
              </w:rPr>
            </w:pPr>
            <w:r>
              <w:rPr>
                <w:color w:val="12161F"/>
                <w:spacing w:val="-2"/>
                <w:sz w:val="19"/>
              </w:rPr>
              <w:t>My</w:t>
            </w:r>
            <w:r>
              <w:rPr>
                <w:color w:val="12161F"/>
                <w:spacing w:val="-4"/>
                <w:sz w:val="19"/>
              </w:rPr>
              <w:t xml:space="preserve"> </w:t>
            </w:r>
            <w:r>
              <w:rPr>
                <w:color w:val="12161F"/>
                <w:spacing w:val="-2"/>
                <w:sz w:val="19"/>
              </w:rPr>
              <w:t>bills</w:t>
            </w:r>
            <w:r>
              <w:rPr>
                <w:color w:val="12161F"/>
                <w:spacing w:val="-7"/>
                <w:sz w:val="19"/>
              </w:rPr>
              <w:t xml:space="preserve"> </w:t>
            </w:r>
            <w:r>
              <w:rPr>
                <w:color w:val="12161F"/>
                <w:spacing w:val="-2"/>
                <w:sz w:val="19"/>
              </w:rPr>
              <w:t>now</w:t>
            </w:r>
            <w:r>
              <w:rPr>
                <w:color w:val="12161F"/>
                <w:spacing w:val="-3"/>
                <w:sz w:val="19"/>
              </w:rPr>
              <w:t xml:space="preserve"> </w:t>
            </w:r>
            <w:r>
              <w:rPr>
                <w:color w:val="12161F"/>
                <w:spacing w:val="-2"/>
                <w:sz w:val="19"/>
              </w:rPr>
              <w:t>get</w:t>
            </w:r>
            <w:r>
              <w:rPr>
                <w:color w:val="12161F"/>
                <w:spacing w:val="-5"/>
                <w:sz w:val="19"/>
              </w:rPr>
              <w:t xml:space="preserve"> </w:t>
            </w:r>
            <w:r>
              <w:rPr>
                <w:color w:val="12161F"/>
                <w:spacing w:val="-2"/>
                <w:sz w:val="19"/>
              </w:rPr>
              <w:t>paid</w:t>
            </w:r>
            <w:r>
              <w:rPr>
                <w:color w:val="12161F"/>
                <w:spacing w:val="-6"/>
                <w:sz w:val="19"/>
              </w:rPr>
              <w:t xml:space="preserve"> </w:t>
            </w:r>
            <w:r>
              <w:rPr>
                <w:color w:val="12161F"/>
                <w:spacing w:val="-2"/>
                <w:sz w:val="19"/>
              </w:rPr>
              <w:t>on</w:t>
            </w:r>
            <w:r>
              <w:rPr>
                <w:color w:val="12161F"/>
                <w:spacing w:val="-8"/>
                <w:sz w:val="19"/>
              </w:rPr>
              <w:t xml:space="preserve"> </w:t>
            </w:r>
            <w:r>
              <w:rPr>
                <w:color w:val="12161F"/>
                <w:spacing w:val="-4"/>
                <w:sz w:val="19"/>
              </w:rPr>
              <w:t>time.</w:t>
            </w:r>
          </w:p>
        </w:tc>
        <w:tc>
          <w:tcPr>
            <w:tcW w:w="5292" w:type="dxa"/>
            <w:tcBorders>
              <w:top w:val="single" w:sz="4" w:space="0" w:color="000000"/>
              <w:bottom w:val="single" w:sz="4" w:space="0" w:color="000000"/>
            </w:tcBorders>
          </w:tcPr>
          <w:p w14:paraId="28374FDF" w14:textId="77777777" w:rsidR="00F76F63" w:rsidRDefault="004545D8">
            <w:pPr>
              <w:pStyle w:val="TableParagraph"/>
              <w:spacing w:before="126" w:line="226" w:lineRule="exact"/>
              <w:ind w:left="253"/>
              <w:rPr>
                <w:sz w:val="19"/>
              </w:rPr>
            </w:pPr>
            <w:r>
              <w:rPr>
                <w:color w:val="12161F"/>
                <w:spacing w:val="-2"/>
                <w:sz w:val="19"/>
              </w:rPr>
              <w:t>Money</w:t>
            </w:r>
            <w:r>
              <w:rPr>
                <w:color w:val="12161F"/>
                <w:spacing w:val="-4"/>
                <w:sz w:val="19"/>
              </w:rPr>
              <w:t xml:space="preserve"> </w:t>
            </w:r>
            <w:r>
              <w:rPr>
                <w:color w:val="12161F"/>
                <w:spacing w:val="-2"/>
                <w:sz w:val="19"/>
              </w:rPr>
              <w:t>-</w:t>
            </w:r>
            <w:r>
              <w:rPr>
                <w:color w:val="12161F"/>
                <w:spacing w:val="-5"/>
                <w:sz w:val="19"/>
              </w:rPr>
              <w:t xml:space="preserve"> </w:t>
            </w:r>
            <w:r>
              <w:rPr>
                <w:color w:val="12161F"/>
                <w:spacing w:val="-2"/>
                <w:sz w:val="19"/>
              </w:rPr>
              <w:t>amount/ payments</w:t>
            </w:r>
          </w:p>
        </w:tc>
      </w:tr>
      <w:tr w:rsidR="00F76F63" w14:paraId="28374FE5" w14:textId="77777777">
        <w:trPr>
          <w:trHeight w:val="369"/>
        </w:trPr>
        <w:tc>
          <w:tcPr>
            <w:tcW w:w="1308" w:type="dxa"/>
            <w:tcBorders>
              <w:top w:val="single" w:sz="4" w:space="0" w:color="000000"/>
              <w:bottom w:val="single" w:sz="4" w:space="0" w:color="000000"/>
            </w:tcBorders>
          </w:tcPr>
          <w:p w14:paraId="28374FE1" w14:textId="77777777" w:rsidR="00F76F63" w:rsidRDefault="004545D8">
            <w:pPr>
              <w:pStyle w:val="TableParagraph"/>
              <w:spacing w:before="123" w:line="226" w:lineRule="exact"/>
              <w:ind w:left="379"/>
              <w:rPr>
                <w:sz w:val="19"/>
              </w:rPr>
            </w:pPr>
            <w:r>
              <w:rPr>
                <w:color w:val="12161F"/>
                <w:spacing w:val="-5"/>
                <w:w w:val="105"/>
                <w:sz w:val="19"/>
              </w:rPr>
              <w:t>L10</w:t>
            </w:r>
          </w:p>
        </w:tc>
        <w:tc>
          <w:tcPr>
            <w:tcW w:w="1814" w:type="dxa"/>
            <w:tcBorders>
              <w:top w:val="single" w:sz="4" w:space="0" w:color="000000"/>
              <w:bottom w:val="single" w:sz="4" w:space="0" w:color="000000"/>
            </w:tcBorders>
          </w:tcPr>
          <w:p w14:paraId="28374FE2" w14:textId="77777777" w:rsidR="00F76F63" w:rsidRDefault="004545D8">
            <w:pPr>
              <w:pStyle w:val="TableParagraph"/>
              <w:spacing w:before="123" w:line="226"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4FE3" w14:textId="77777777" w:rsidR="00F76F63" w:rsidRDefault="004545D8">
            <w:pPr>
              <w:pStyle w:val="TableParagraph"/>
              <w:spacing w:before="123" w:line="226" w:lineRule="exact"/>
              <w:ind w:left="377"/>
              <w:rPr>
                <w:sz w:val="19"/>
              </w:rPr>
            </w:pPr>
            <w:r>
              <w:rPr>
                <w:color w:val="12161F"/>
                <w:sz w:val="19"/>
              </w:rPr>
              <w:t>I</w:t>
            </w:r>
            <w:r>
              <w:rPr>
                <w:color w:val="12161F"/>
                <w:spacing w:val="-11"/>
                <w:sz w:val="19"/>
              </w:rPr>
              <w:t xml:space="preserve"> </w:t>
            </w:r>
            <w:r>
              <w:rPr>
                <w:color w:val="12161F"/>
                <w:sz w:val="19"/>
              </w:rPr>
              <w:t>don't</w:t>
            </w:r>
            <w:r>
              <w:rPr>
                <w:color w:val="12161F"/>
                <w:spacing w:val="-10"/>
                <w:sz w:val="19"/>
              </w:rPr>
              <w:t xml:space="preserve"> </w:t>
            </w:r>
            <w:r>
              <w:rPr>
                <w:color w:val="12161F"/>
                <w:spacing w:val="-2"/>
                <w:sz w:val="19"/>
              </w:rPr>
              <w:t>know.</w:t>
            </w:r>
          </w:p>
        </w:tc>
        <w:tc>
          <w:tcPr>
            <w:tcW w:w="5292" w:type="dxa"/>
            <w:tcBorders>
              <w:top w:val="single" w:sz="4" w:space="0" w:color="000000"/>
              <w:bottom w:val="single" w:sz="4" w:space="0" w:color="000000"/>
            </w:tcBorders>
          </w:tcPr>
          <w:p w14:paraId="28374FE4" w14:textId="77777777" w:rsidR="00F76F63" w:rsidRDefault="004545D8">
            <w:pPr>
              <w:pStyle w:val="TableParagraph"/>
              <w:spacing w:before="123" w:line="226" w:lineRule="exact"/>
              <w:ind w:left="253"/>
              <w:rPr>
                <w:sz w:val="19"/>
              </w:rPr>
            </w:pPr>
            <w:r>
              <w:rPr>
                <w:color w:val="12161F"/>
                <w:spacing w:val="-2"/>
                <w:w w:val="105"/>
                <w:sz w:val="19"/>
              </w:rPr>
              <w:t>Unsure</w:t>
            </w:r>
          </w:p>
        </w:tc>
      </w:tr>
      <w:tr w:rsidR="00F76F63" w14:paraId="28374FEA" w14:textId="77777777">
        <w:trPr>
          <w:trHeight w:val="369"/>
        </w:trPr>
        <w:tc>
          <w:tcPr>
            <w:tcW w:w="1308" w:type="dxa"/>
            <w:tcBorders>
              <w:top w:val="single" w:sz="4" w:space="0" w:color="000000"/>
              <w:bottom w:val="single" w:sz="4" w:space="0" w:color="000000"/>
            </w:tcBorders>
          </w:tcPr>
          <w:p w14:paraId="28374FE6" w14:textId="77777777" w:rsidR="00F76F63" w:rsidRDefault="004545D8">
            <w:pPr>
              <w:pStyle w:val="TableParagraph"/>
              <w:spacing w:before="123" w:line="225" w:lineRule="exact"/>
              <w:ind w:left="379"/>
              <w:rPr>
                <w:sz w:val="19"/>
              </w:rPr>
            </w:pPr>
            <w:r>
              <w:rPr>
                <w:color w:val="12161F"/>
                <w:spacing w:val="-5"/>
                <w:w w:val="105"/>
                <w:sz w:val="19"/>
              </w:rPr>
              <w:t>H10</w:t>
            </w:r>
          </w:p>
        </w:tc>
        <w:tc>
          <w:tcPr>
            <w:tcW w:w="1814" w:type="dxa"/>
            <w:tcBorders>
              <w:top w:val="single" w:sz="4" w:space="0" w:color="000000"/>
              <w:bottom w:val="single" w:sz="4" w:space="0" w:color="000000"/>
            </w:tcBorders>
          </w:tcPr>
          <w:p w14:paraId="28374FE7" w14:textId="77777777" w:rsidR="00F76F63" w:rsidRDefault="004545D8">
            <w:pPr>
              <w:pStyle w:val="TableParagraph"/>
              <w:spacing w:before="123" w:line="225"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4FE8" w14:textId="77777777" w:rsidR="00F76F63" w:rsidRDefault="004545D8">
            <w:pPr>
              <w:pStyle w:val="TableParagraph"/>
              <w:spacing w:before="123" w:line="225" w:lineRule="exact"/>
              <w:ind w:left="377"/>
              <w:rPr>
                <w:sz w:val="19"/>
              </w:rPr>
            </w:pPr>
            <w:r>
              <w:rPr>
                <w:color w:val="12161F"/>
                <w:spacing w:val="-2"/>
                <w:sz w:val="19"/>
              </w:rPr>
              <w:t>Don't</w:t>
            </w:r>
            <w:r>
              <w:rPr>
                <w:color w:val="12161F"/>
                <w:spacing w:val="-7"/>
                <w:sz w:val="19"/>
              </w:rPr>
              <w:t xml:space="preserve"> </w:t>
            </w:r>
            <w:r>
              <w:rPr>
                <w:color w:val="12161F"/>
                <w:spacing w:val="-4"/>
                <w:sz w:val="19"/>
              </w:rPr>
              <w:t>know</w:t>
            </w:r>
          </w:p>
        </w:tc>
        <w:tc>
          <w:tcPr>
            <w:tcW w:w="5292" w:type="dxa"/>
            <w:tcBorders>
              <w:top w:val="single" w:sz="4" w:space="0" w:color="000000"/>
              <w:bottom w:val="single" w:sz="4" w:space="0" w:color="000000"/>
            </w:tcBorders>
          </w:tcPr>
          <w:p w14:paraId="28374FE9" w14:textId="77777777" w:rsidR="00F76F63" w:rsidRDefault="004545D8">
            <w:pPr>
              <w:pStyle w:val="TableParagraph"/>
              <w:spacing w:before="123" w:line="225" w:lineRule="exact"/>
              <w:ind w:left="253"/>
              <w:rPr>
                <w:sz w:val="19"/>
              </w:rPr>
            </w:pPr>
            <w:r>
              <w:rPr>
                <w:color w:val="12161F"/>
                <w:spacing w:val="-2"/>
                <w:w w:val="105"/>
                <w:sz w:val="19"/>
              </w:rPr>
              <w:t>Unsure</w:t>
            </w:r>
          </w:p>
        </w:tc>
      </w:tr>
      <w:tr w:rsidR="00F76F63" w14:paraId="28374FEF" w14:textId="77777777">
        <w:trPr>
          <w:trHeight w:val="369"/>
        </w:trPr>
        <w:tc>
          <w:tcPr>
            <w:tcW w:w="1308" w:type="dxa"/>
            <w:tcBorders>
              <w:top w:val="single" w:sz="4" w:space="0" w:color="000000"/>
              <w:bottom w:val="single" w:sz="4" w:space="0" w:color="000000"/>
            </w:tcBorders>
          </w:tcPr>
          <w:p w14:paraId="28374FEB" w14:textId="77777777" w:rsidR="00F76F63" w:rsidRDefault="004545D8">
            <w:pPr>
              <w:pStyle w:val="TableParagraph"/>
              <w:spacing w:before="126" w:line="223" w:lineRule="exact"/>
              <w:ind w:left="379"/>
              <w:rPr>
                <w:sz w:val="19"/>
              </w:rPr>
            </w:pPr>
            <w:r>
              <w:rPr>
                <w:color w:val="12161F"/>
                <w:spacing w:val="-5"/>
                <w:w w:val="105"/>
                <w:sz w:val="19"/>
              </w:rPr>
              <w:t>H10</w:t>
            </w:r>
          </w:p>
        </w:tc>
        <w:tc>
          <w:tcPr>
            <w:tcW w:w="1814" w:type="dxa"/>
            <w:tcBorders>
              <w:top w:val="single" w:sz="4" w:space="0" w:color="000000"/>
              <w:bottom w:val="single" w:sz="4" w:space="0" w:color="000000"/>
            </w:tcBorders>
          </w:tcPr>
          <w:p w14:paraId="28374FEC" w14:textId="77777777" w:rsidR="00F76F63" w:rsidRDefault="004545D8">
            <w:pPr>
              <w:pStyle w:val="TableParagraph"/>
              <w:spacing w:before="126" w:line="223"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4FED" w14:textId="77777777" w:rsidR="00F76F63" w:rsidRDefault="004545D8">
            <w:pPr>
              <w:pStyle w:val="TableParagraph"/>
              <w:spacing w:before="126" w:line="223" w:lineRule="exact"/>
              <w:ind w:left="377"/>
              <w:rPr>
                <w:sz w:val="19"/>
              </w:rPr>
            </w:pPr>
            <w:r>
              <w:rPr>
                <w:color w:val="12161F"/>
                <w:spacing w:val="-2"/>
                <w:sz w:val="19"/>
              </w:rPr>
              <w:t>More</w:t>
            </w:r>
            <w:r>
              <w:rPr>
                <w:color w:val="12161F"/>
                <w:spacing w:val="-9"/>
                <w:sz w:val="19"/>
              </w:rPr>
              <w:t xml:space="preserve"> </w:t>
            </w:r>
            <w:r>
              <w:rPr>
                <w:color w:val="12161F"/>
                <w:spacing w:val="-2"/>
                <w:sz w:val="19"/>
              </w:rPr>
              <w:t>inclined</w:t>
            </w:r>
            <w:r>
              <w:rPr>
                <w:color w:val="12161F"/>
                <w:spacing w:val="-9"/>
                <w:sz w:val="19"/>
              </w:rPr>
              <w:t xml:space="preserve"> </w:t>
            </w:r>
            <w:r>
              <w:rPr>
                <w:color w:val="12161F"/>
                <w:spacing w:val="-2"/>
                <w:sz w:val="19"/>
              </w:rPr>
              <w:t>to</w:t>
            </w:r>
            <w:r>
              <w:rPr>
                <w:color w:val="12161F"/>
                <w:spacing w:val="-8"/>
                <w:sz w:val="19"/>
              </w:rPr>
              <w:t xml:space="preserve"> </w:t>
            </w:r>
            <w:r>
              <w:rPr>
                <w:color w:val="12161F"/>
                <w:spacing w:val="-2"/>
                <w:sz w:val="19"/>
              </w:rPr>
              <w:t>listen</w:t>
            </w:r>
            <w:r>
              <w:rPr>
                <w:color w:val="12161F"/>
                <w:spacing w:val="-6"/>
                <w:sz w:val="19"/>
              </w:rPr>
              <w:t xml:space="preserve"> </w:t>
            </w:r>
            <w:r>
              <w:rPr>
                <w:color w:val="12161F"/>
                <w:spacing w:val="-2"/>
                <w:sz w:val="19"/>
              </w:rPr>
              <w:t>to</w:t>
            </w:r>
            <w:r>
              <w:rPr>
                <w:color w:val="12161F"/>
                <w:spacing w:val="-8"/>
                <w:sz w:val="19"/>
              </w:rPr>
              <w:t xml:space="preserve"> </w:t>
            </w:r>
            <w:r>
              <w:rPr>
                <w:color w:val="12161F"/>
                <w:spacing w:val="-5"/>
                <w:sz w:val="19"/>
              </w:rPr>
              <w:t>you</w:t>
            </w:r>
          </w:p>
        </w:tc>
        <w:tc>
          <w:tcPr>
            <w:tcW w:w="5292" w:type="dxa"/>
            <w:tcBorders>
              <w:top w:val="single" w:sz="4" w:space="0" w:color="000000"/>
              <w:bottom w:val="single" w:sz="4" w:space="0" w:color="000000"/>
            </w:tcBorders>
          </w:tcPr>
          <w:p w14:paraId="28374FEE" w14:textId="77777777" w:rsidR="00F76F63" w:rsidRDefault="004545D8">
            <w:pPr>
              <w:pStyle w:val="TableParagraph"/>
              <w:spacing w:before="126" w:line="223" w:lineRule="exact"/>
              <w:ind w:left="253"/>
              <w:rPr>
                <w:sz w:val="19"/>
              </w:rPr>
            </w:pPr>
            <w:r>
              <w:rPr>
                <w:color w:val="12161F"/>
                <w:spacing w:val="-4"/>
                <w:sz w:val="19"/>
              </w:rPr>
              <w:t>Understanding</w:t>
            </w:r>
            <w:r>
              <w:rPr>
                <w:color w:val="12161F"/>
                <w:spacing w:val="-6"/>
                <w:sz w:val="19"/>
              </w:rPr>
              <w:t xml:space="preserve"> </w:t>
            </w:r>
            <w:r>
              <w:rPr>
                <w:color w:val="12161F"/>
                <w:spacing w:val="-4"/>
                <w:sz w:val="19"/>
              </w:rPr>
              <w:t>needs/</w:t>
            </w:r>
            <w:r>
              <w:rPr>
                <w:color w:val="12161F"/>
                <w:spacing w:val="9"/>
                <w:sz w:val="19"/>
              </w:rPr>
              <w:t xml:space="preserve"> </w:t>
            </w:r>
            <w:r>
              <w:rPr>
                <w:color w:val="12161F"/>
                <w:spacing w:val="-4"/>
                <w:sz w:val="19"/>
              </w:rPr>
              <w:t>easier/</w:t>
            </w:r>
            <w:r>
              <w:rPr>
                <w:color w:val="12161F"/>
                <w:spacing w:val="6"/>
                <w:sz w:val="19"/>
              </w:rPr>
              <w:t xml:space="preserve"> </w:t>
            </w:r>
            <w:r>
              <w:rPr>
                <w:color w:val="12161F"/>
                <w:spacing w:val="-4"/>
                <w:sz w:val="19"/>
              </w:rPr>
              <w:t>advice/</w:t>
            </w:r>
            <w:r>
              <w:rPr>
                <w:color w:val="12161F"/>
                <w:spacing w:val="5"/>
                <w:sz w:val="19"/>
              </w:rPr>
              <w:t xml:space="preserve"> </w:t>
            </w:r>
            <w:r>
              <w:rPr>
                <w:color w:val="12161F"/>
                <w:spacing w:val="-4"/>
                <w:sz w:val="19"/>
              </w:rPr>
              <w:t>helping/</w:t>
            </w:r>
            <w:r>
              <w:rPr>
                <w:color w:val="12161F"/>
                <w:spacing w:val="5"/>
                <w:sz w:val="19"/>
              </w:rPr>
              <w:t xml:space="preserve"> </w:t>
            </w:r>
            <w:r>
              <w:rPr>
                <w:color w:val="12161F"/>
                <w:spacing w:val="-4"/>
                <w:sz w:val="19"/>
              </w:rPr>
              <w:t>listening</w:t>
            </w:r>
          </w:p>
        </w:tc>
      </w:tr>
      <w:tr w:rsidR="00F76F63" w14:paraId="28374FF4" w14:textId="77777777">
        <w:trPr>
          <w:trHeight w:val="369"/>
        </w:trPr>
        <w:tc>
          <w:tcPr>
            <w:tcW w:w="1308" w:type="dxa"/>
            <w:tcBorders>
              <w:top w:val="single" w:sz="4" w:space="0" w:color="000000"/>
              <w:bottom w:val="single" w:sz="4" w:space="0" w:color="000000"/>
            </w:tcBorders>
          </w:tcPr>
          <w:p w14:paraId="28374FF0" w14:textId="77777777" w:rsidR="00F76F63" w:rsidRDefault="004545D8">
            <w:pPr>
              <w:pStyle w:val="TableParagraph"/>
              <w:spacing w:before="123" w:line="226" w:lineRule="exact"/>
              <w:ind w:left="379"/>
              <w:rPr>
                <w:sz w:val="19"/>
              </w:rPr>
            </w:pPr>
            <w:r>
              <w:rPr>
                <w:color w:val="12161F"/>
                <w:spacing w:val="-5"/>
                <w:w w:val="105"/>
                <w:sz w:val="19"/>
              </w:rPr>
              <w:t>D10</w:t>
            </w:r>
          </w:p>
        </w:tc>
        <w:tc>
          <w:tcPr>
            <w:tcW w:w="1814" w:type="dxa"/>
            <w:tcBorders>
              <w:top w:val="single" w:sz="4" w:space="0" w:color="000000"/>
              <w:bottom w:val="single" w:sz="4" w:space="0" w:color="000000"/>
            </w:tcBorders>
          </w:tcPr>
          <w:p w14:paraId="28374FF1" w14:textId="77777777" w:rsidR="00F76F63" w:rsidRDefault="004545D8">
            <w:pPr>
              <w:pStyle w:val="TableParagraph"/>
              <w:spacing w:before="123" w:line="226"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4FF2" w14:textId="77777777" w:rsidR="00F76F63" w:rsidRDefault="004545D8">
            <w:pPr>
              <w:pStyle w:val="TableParagraph"/>
              <w:spacing w:before="123" w:line="226" w:lineRule="exact"/>
              <w:ind w:left="377"/>
              <w:rPr>
                <w:sz w:val="19"/>
              </w:rPr>
            </w:pPr>
            <w:r>
              <w:rPr>
                <w:color w:val="12161F"/>
                <w:spacing w:val="-2"/>
                <w:sz w:val="19"/>
              </w:rPr>
              <w:t>They</w:t>
            </w:r>
            <w:r>
              <w:rPr>
                <w:color w:val="12161F"/>
                <w:spacing w:val="-4"/>
                <w:sz w:val="19"/>
              </w:rPr>
              <w:t xml:space="preserve"> </w:t>
            </w:r>
            <w:r>
              <w:rPr>
                <w:color w:val="12161F"/>
                <w:spacing w:val="-2"/>
                <w:sz w:val="19"/>
              </w:rPr>
              <w:t>help</w:t>
            </w:r>
            <w:r>
              <w:rPr>
                <w:color w:val="12161F"/>
                <w:spacing w:val="-1"/>
                <w:sz w:val="19"/>
              </w:rPr>
              <w:t xml:space="preserve"> </w:t>
            </w:r>
            <w:r>
              <w:rPr>
                <w:color w:val="12161F"/>
                <w:spacing w:val="-2"/>
                <w:sz w:val="19"/>
              </w:rPr>
              <w:t>me</w:t>
            </w:r>
            <w:r>
              <w:rPr>
                <w:color w:val="12161F"/>
                <w:spacing w:val="-8"/>
                <w:sz w:val="19"/>
              </w:rPr>
              <w:t xml:space="preserve"> </w:t>
            </w:r>
            <w:r>
              <w:rPr>
                <w:color w:val="12161F"/>
                <w:spacing w:val="-2"/>
                <w:sz w:val="19"/>
              </w:rPr>
              <w:t>better</w:t>
            </w:r>
          </w:p>
        </w:tc>
        <w:tc>
          <w:tcPr>
            <w:tcW w:w="5292" w:type="dxa"/>
            <w:tcBorders>
              <w:top w:val="single" w:sz="4" w:space="0" w:color="000000"/>
              <w:bottom w:val="single" w:sz="4" w:space="0" w:color="000000"/>
            </w:tcBorders>
          </w:tcPr>
          <w:p w14:paraId="28374FF3" w14:textId="77777777" w:rsidR="00F76F63" w:rsidRDefault="004545D8">
            <w:pPr>
              <w:pStyle w:val="TableParagraph"/>
              <w:spacing w:before="123" w:line="226" w:lineRule="exact"/>
              <w:ind w:left="253"/>
              <w:rPr>
                <w:sz w:val="19"/>
              </w:rPr>
            </w:pPr>
            <w:r>
              <w:rPr>
                <w:color w:val="12161F"/>
                <w:spacing w:val="-4"/>
                <w:sz w:val="19"/>
              </w:rPr>
              <w:t>Generally</w:t>
            </w:r>
            <w:r>
              <w:rPr>
                <w:color w:val="12161F"/>
                <w:spacing w:val="4"/>
                <w:sz w:val="19"/>
              </w:rPr>
              <w:t xml:space="preserve"> </w:t>
            </w:r>
            <w:r>
              <w:rPr>
                <w:color w:val="12161F"/>
                <w:spacing w:val="-4"/>
                <w:sz w:val="19"/>
              </w:rPr>
              <w:t>better/</w:t>
            </w:r>
            <w:r>
              <w:rPr>
                <w:color w:val="12161F"/>
                <w:spacing w:val="2"/>
                <w:sz w:val="19"/>
              </w:rPr>
              <w:t xml:space="preserve"> </w:t>
            </w:r>
            <w:r>
              <w:rPr>
                <w:color w:val="12161F"/>
                <w:spacing w:val="-4"/>
                <w:sz w:val="19"/>
              </w:rPr>
              <w:t>good/</w:t>
            </w:r>
            <w:r>
              <w:rPr>
                <w:color w:val="12161F"/>
                <w:spacing w:val="5"/>
                <w:sz w:val="19"/>
              </w:rPr>
              <w:t xml:space="preserve"> </w:t>
            </w:r>
            <w:r>
              <w:rPr>
                <w:color w:val="12161F"/>
                <w:spacing w:val="-4"/>
                <w:sz w:val="19"/>
              </w:rPr>
              <w:t>improved</w:t>
            </w:r>
          </w:p>
        </w:tc>
      </w:tr>
      <w:tr w:rsidR="00F76F63" w14:paraId="28374FF9" w14:textId="77777777">
        <w:trPr>
          <w:trHeight w:val="369"/>
        </w:trPr>
        <w:tc>
          <w:tcPr>
            <w:tcW w:w="1308" w:type="dxa"/>
            <w:tcBorders>
              <w:top w:val="single" w:sz="4" w:space="0" w:color="000000"/>
              <w:bottom w:val="single" w:sz="4" w:space="0" w:color="000000"/>
            </w:tcBorders>
          </w:tcPr>
          <w:p w14:paraId="28374FF5" w14:textId="77777777" w:rsidR="00F76F63" w:rsidRDefault="004545D8">
            <w:pPr>
              <w:pStyle w:val="TableParagraph"/>
              <w:spacing w:before="123" w:line="225" w:lineRule="exact"/>
              <w:ind w:left="379"/>
              <w:rPr>
                <w:sz w:val="19"/>
              </w:rPr>
            </w:pPr>
            <w:r>
              <w:rPr>
                <w:color w:val="12161F"/>
                <w:spacing w:val="-5"/>
                <w:w w:val="105"/>
                <w:sz w:val="19"/>
              </w:rPr>
              <w:t>D20</w:t>
            </w:r>
          </w:p>
        </w:tc>
        <w:tc>
          <w:tcPr>
            <w:tcW w:w="1814" w:type="dxa"/>
            <w:tcBorders>
              <w:top w:val="single" w:sz="4" w:space="0" w:color="000000"/>
              <w:bottom w:val="single" w:sz="4" w:space="0" w:color="000000"/>
            </w:tcBorders>
          </w:tcPr>
          <w:p w14:paraId="28374FF6" w14:textId="77777777" w:rsidR="00F76F63" w:rsidRDefault="004545D8">
            <w:pPr>
              <w:pStyle w:val="TableParagraph"/>
              <w:spacing w:before="123" w:line="225"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4FF7" w14:textId="77777777" w:rsidR="00F76F63" w:rsidRDefault="004545D8">
            <w:pPr>
              <w:pStyle w:val="TableParagraph"/>
              <w:spacing w:before="123" w:line="225" w:lineRule="exact"/>
              <w:ind w:left="377"/>
              <w:rPr>
                <w:sz w:val="19"/>
              </w:rPr>
            </w:pPr>
            <w:r>
              <w:rPr>
                <w:color w:val="12161F"/>
                <w:sz w:val="19"/>
              </w:rPr>
              <w:t>They</w:t>
            </w:r>
            <w:r>
              <w:rPr>
                <w:color w:val="12161F"/>
                <w:spacing w:val="-11"/>
                <w:sz w:val="19"/>
              </w:rPr>
              <w:t xml:space="preserve"> </w:t>
            </w:r>
            <w:r>
              <w:rPr>
                <w:color w:val="12161F"/>
                <w:sz w:val="19"/>
              </w:rPr>
              <w:t>are</w:t>
            </w:r>
            <w:r>
              <w:rPr>
                <w:color w:val="12161F"/>
                <w:spacing w:val="-11"/>
                <w:sz w:val="19"/>
              </w:rPr>
              <w:t xml:space="preserve"> </w:t>
            </w:r>
            <w:r>
              <w:rPr>
                <w:color w:val="12161F"/>
                <w:spacing w:val="-2"/>
                <w:sz w:val="19"/>
              </w:rPr>
              <w:t>helping</w:t>
            </w:r>
          </w:p>
        </w:tc>
        <w:tc>
          <w:tcPr>
            <w:tcW w:w="5292" w:type="dxa"/>
            <w:tcBorders>
              <w:top w:val="single" w:sz="4" w:space="0" w:color="000000"/>
              <w:bottom w:val="single" w:sz="4" w:space="0" w:color="000000"/>
            </w:tcBorders>
          </w:tcPr>
          <w:p w14:paraId="28374FF8" w14:textId="77777777" w:rsidR="00F76F63" w:rsidRDefault="004545D8">
            <w:pPr>
              <w:pStyle w:val="TableParagraph"/>
              <w:spacing w:before="123" w:line="225" w:lineRule="exact"/>
              <w:ind w:left="253"/>
              <w:rPr>
                <w:sz w:val="19"/>
              </w:rPr>
            </w:pPr>
            <w:r>
              <w:rPr>
                <w:color w:val="12161F"/>
                <w:spacing w:val="-4"/>
                <w:sz w:val="19"/>
              </w:rPr>
              <w:t>Understanding</w:t>
            </w:r>
            <w:r>
              <w:rPr>
                <w:color w:val="12161F"/>
                <w:spacing w:val="-6"/>
                <w:sz w:val="19"/>
              </w:rPr>
              <w:t xml:space="preserve"> </w:t>
            </w:r>
            <w:r>
              <w:rPr>
                <w:color w:val="12161F"/>
                <w:spacing w:val="-4"/>
                <w:sz w:val="19"/>
              </w:rPr>
              <w:t>needs/</w:t>
            </w:r>
            <w:r>
              <w:rPr>
                <w:color w:val="12161F"/>
                <w:spacing w:val="9"/>
                <w:sz w:val="19"/>
              </w:rPr>
              <w:t xml:space="preserve"> </w:t>
            </w:r>
            <w:r>
              <w:rPr>
                <w:color w:val="12161F"/>
                <w:spacing w:val="-4"/>
                <w:sz w:val="19"/>
              </w:rPr>
              <w:t>easier/</w:t>
            </w:r>
            <w:r>
              <w:rPr>
                <w:color w:val="12161F"/>
                <w:spacing w:val="6"/>
                <w:sz w:val="19"/>
              </w:rPr>
              <w:t xml:space="preserve"> </w:t>
            </w:r>
            <w:r>
              <w:rPr>
                <w:color w:val="12161F"/>
                <w:spacing w:val="-4"/>
                <w:sz w:val="19"/>
              </w:rPr>
              <w:t>advice/</w:t>
            </w:r>
            <w:r>
              <w:rPr>
                <w:color w:val="12161F"/>
                <w:spacing w:val="5"/>
                <w:sz w:val="19"/>
              </w:rPr>
              <w:t xml:space="preserve"> </w:t>
            </w:r>
            <w:r>
              <w:rPr>
                <w:color w:val="12161F"/>
                <w:spacing w:val="-4"/>
                <w:sz w:val="19"/>
              </w:rPr>
              <w:t>helping/</w:t>
            </w:r>
            <w:r>
              <w:rPr>
                <w:color w:val="12161F"/>
                <w:spacing w:val="5"/>
                <w:sz w:val="19"/>
              </w:rPr>
              <w:t xml:space="preserve"> </w:t>
            </w:r>
            <w:r>
              <w:rPr>
                <w:color w:val="12161F"/>
                <w:spacing w:val="-4"/>
                <w:sz w:val="19"/>
              </w:rPr>
              <w:t>listening</w:t>
            </w:r>
          </w:p>
        </w:tc>
      </w:tr>
      <w:tr w:rsidR="00F76F63" w14:paraId="28374FFE" w14:textId="77777777">
        <w:trPr>
          <w:trHeight w:val="371"/>
        </w:trPr>
        <w:tc>
          <w:tcPr>
            <w:tcW w:w="1308" w:type="dxa"/>
            <w:tcBorders>
              <w:top w:val="single" w:sz="4" w:space="0" w:color="000000"/>
              <w:bottom w:val="single" w:sz="4" w:space="0" w:color="000000"/>
            </w:tcBorders>
          </w:tcPr>
          <w:p w14:paraId="28374FFA" w14:textId="77777777" w:rsidR="00F76F63" w:rsidRDefault="004545D8">
            <w:pPr>
              <w:pStyle w:val="TableParagraph"/>
              <w:spacing w:before="128" w:line="223" w:lineRule="exact"/>
              <w:ind w:left="379"/>
              <w:rPr>
                <w:sz w:val="19"/>
              </w:rPr>
            </w:pPr>
            <w:r>
              <w:rPr>
                <w:color w:val="12161F"/>
                <w:spacing w:val="-5"/>
                <w:w w:val="105"/>
                <w:sz w:val="19"/>
              </w:rPr>
              <w:t>H30</w:t>
            </w:r>
          </w:p>
        </w:tc>
        <w:tc>
          <w:tcPr>
            <w:tcW w:w="1814" w:type="dxa"/>
            <w:tcBorders>
              <w:top w:val="single" w:sz="4" w:space="0" w:color="000000"/>
              <w:bottom w:val="single" w:sz="4" w:space="0" w:color="000000"/>
            </w:tcBorders>
          </w:tcPr>
          <w:p w14:paraId="28374FFB" w14:textId="77777777" w:rsidR="00F76F63" w:rsidRDefault="004545D8">
            <w:pPr>
              <w:pStyle w:val="TableParagraph"/>
              <w:spacing w:before="128" w:line="223"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4FFC" w14:textId="77777777" w:rsidR="00F76F63" w:rsidRDefault="004545D8">
            <w:pPr>
              <w:pStyle w:val="TableParagraph"/>
              <w:spacing w:before="128" w:line="223" w:lineRule="exact"/>
              <w:ind w:left="377"/>
              <w:rPr>
                <w:sz w:val="19"/>
              </w:rPr>
            </w:pPr>
            <w:r>
              <w:rPr>
                <w:color w:val="12161F"/>
                <w:spacing w:val="-2"/>
                <w:sz w:val="19"/>
              </w:rPr>
              <w:t>lots</w:t>
            </w:r>
            <w:r>
              <w:rPr>
                <w:color w:val="12161F"/>
                <w:spacing w:val="-4"/>
                <w:sz w:val="19"/>
              </w:rPr>
              <w:t xml:space="preserve"> </w:t>
            </w:r>
            <w:r>
              <w:rPr>
                <w:color w:val="12161F"/>
                <w:spacing w:val="-2"/>
                <w:sz w:val="19"/>
              </w:rPr>
              <w:t>(but</w:t>
            </w:r>
            <w:r>
              <w:rPr>
                <w:color w:val="12161F"/>
                <w:spacing w:val="-9"/>
                <w:sz w:val="19"/>
              </w:rPr>
              <w:t xml:space="preserve"> </w:t>
            </w:r>
            <w:r>
              <w:rPr>
                <w:color w:val="12161F"/>
                <w:spacing w:val="-2"/>
                <w:sz w:val="19"/>
              </w:rPr>
              <w:t>no</w:t>
            </w:r>
            <w:r>
              <w:rPr>
                <w:color w:val="12161F"/>
                <w:spacing w:val="-8"/>
                <w:sz w:val="19"/>
              </w:rPr>
              <w:t xml:space="preserve"> </w:t>
            </w:r>
            <w:r>
              <w:rPr>
                <w:color w:val="12161F"/>
                <w:spacing w:val="-2"/>
                <w:sz w:val="19"/>
              </w:rPr>
              <w:t>could</w:t>
            </w:r>
            <w:r>
              <w:rPr>
                <w:color w:val="12161F"/>
                <w:spacing w:val="-6"/>
                <w:sz w:val="19"/>
              </w:rPr>
              <w:t xml:space="preserve"> </w:t>
            </w:r>
            <w:r>
              <w:rPr>
                <w:color w:val="12161F"/>
                <w:spacing w:val="-2"/>
                <w:sz w:val="19"/>
              </w:rPr>
              <w:t>not</w:t>
            </w:r>
            <w:r>
              <w:rPr>
                <w:color w:val="12161F"/>
                <w:spacing w:val="-8"/>
                <w:sz w:val="19"/>
              </w:rPr>
              <w:t xml:space="preserve"> </w:t>
            </w:r>
            <w:r>
              <w:rPr>
                <w:color w:val="12161F"/>
                <w:spacing w:val="-2"/>
                <w:sz w:val="19"/>
              </w:rPr>
              <w:t>say</w:t>
            </w:r>
            <w:r>
              <w:rPr>
                <w:color w:val="12161F"/>
                <w:spacing w:val="-4"/>
                <w:sz w:val="19"/>
              </w:rPr>
              <w:t xml:space="preserve"> </w:t>
            </w:r>
            <w:r>
              <w:rPr>
                <w:color w:val="12161F"/>
                <w:spacing w:val="-2"/>
                <w:sz w:val="19"/>
              </w:rPr>
              <w:t>in</w:t>
            </w:r>
            <w:r>
              <w:rPr>
                <w:color w:val="12161F"/>
                <w:spacing w:val="-6"/>
                <w:sz w:val="19"/>
              </w:rPr>
              <w:t xml:space="preserve"> </w:t>
            </w:r>
            <w:r>
              <w:rPr>
                <w:color w:val="12161F"/>
                <w:spacing w:val="-2"/>
                <w:sz w:val="19"/>
              </w:rPr>
              <w:t>what</w:t>
            </w:r>
            <w:r>
              <w:rPr>
                <w:color w:val="12161F"/>
                <w:spacing w:val="-3"/>
                <w:sz w:val="19"/>
              </w:rPr>
              <w:t xml:space="preserve"> </w:t>
            </w:r>
            <w:r>
              <w:rPr>
                <w:color w:val="12161F"/>
                <w:spacing w:val="-2"/>
                <w:sz w:val="19"/>
              </w:rPr>
              <w:t>ways)</w:t>
            </w:r>
          </w:p>
        </w:tc>
        <w:tc>
          <w:tcPr>
            <w:tcW w:w="5292" w:type="dxa"/>
            <w:tcBorders>
              <w:top w:val="single" w:sz="4" w:space="0" w:color="000000"/>
              <w:bottom w:val="single" w:sz="4" w:space="0" w:color="000000"/>
            </w:tcBorders>
          </w:tcPr>
          <w:p w14:paraId="28374FFD" w14:textId="77777777" w:rsidR="00F76F63" w:rsidRDefault="004545D8">
            <w:pPr>
              <w:pStyle w:val="TableParagraph"/>
              <w:spacing w:before="128" w:line="223" w:lineRule="exact"/>
              <w:ind w:left="253"/>
              <w:rPr>
                <w:sz w:val="19"/>
              </w:rPr>
            </w:pPr>
            <w:r>
              <w:rPr>
                <w:color w:val="12161F"/>
                <w:spacing w:val="-4"/>
                <w:sz w:val="19"/>
              </w:rPr>
              <w:t>Generally</w:t>
            </w:r>
            <w:r>
              <w:rPr>
                <w:color w:val="12161F"/>
                <w:spacing w:val="4"/>
                <w:sz w:val="19"/>
              </w:rPr>
              <w:t xml:space="preserve"> </w:t>
            </w:r>
            <w:r>
              <w:rPr>
                <w:color w:val="12161F"/>
                <w:spacing w:val="-4"/>
                <w:sz w:val="19"/>
              </w:rPr>
              <w:t>better/</w:t>
            </w:r>
            <w:r>
              <w:rPr>
                <w:color w:val="12161F"/>
                <w:spacing w:val="2"/>
                <w:sz w:val="19"/>
              </w:rPr>
              <w:t xml:space="preserve"> </w:t>
            </w:r>
            <w:r>
              <w:rPr>
                <w:color w:val="12161F"/>
                <w:spacing w:val="-4"/>
                <w:sz w:val="19"/>
              </w:rPr>
              <w:t>good/</w:t>
            </w:r>
            <w:r>
              <w:rPr>
                <w:color w:val="12161F"/>
                <w:spacing w:val="5"/>
                <w:sz w:val="19"/>
              </w:rPr>
              <w:t xml:space="preserve"> </w:t>
            </w:r>
            <w:r>
              <w:rPr>
                <w:color w:val="12161F"/>
                <w:spacing w:val="-4"/>
                <w:sz w:val="19"/>
              </w:rPr>
              <w:t>improved</w:t>
            </w:r>
          </w:p>
        </w:tc>
      </w:tr>
      <w:tr w:rsidR="00F76F63" w14:paraId="28375003" w14:textId="77777777">
        <w:trPr>
          <w:trHeight w:val="369"/>
        </w:trPr>
        <w:tc>
          <w:tcPr>
            <w:tcW w:w="1308" w:type="dxa"/>
            <w:tcBorders>
              <w:top w:val="single" w:sz="4" w:space="0" w:color="000000"/>
              <w:bottom w:val="single" w:sz="4" w:space="0" w:color="000000"/>
            </w:tcBorders>
          </w:tcPr>
          <w:p w14:paraId="28374FFF" w14:textId="77777777" w:rsidR="00F76F63" w:rsidRDefault="004545D8">
            <w:pPr>
              <w:pStyle w:val="TableParagraph"/>
              <w:spacing w:before="123" w:line="226" w:lineRule="exact"/>
              <w:ind w:left="379"/>
              <w:rPr>
                <w:sz w:val="19"/>
              </w:rPr>
            </w:pPr>
            <w:r>
              <w:rPr>
                <w:color w:val="12161F"/>
                <w:spacing w:val="-5"/>
                <w:w w:val="105"/>
                <w:sz w:val="19"/>
              </w:rPr>
              <w:t>L30</w:t>
            </w:r>
          </w:p>
        </w:tc>
        <w:tc>
          <w:tcPr>
            <w:tcW w:w="1814" w:type="dxa"/>
            <w:tcBorders>
              <w:top w:val="single" w:sz="4" w:space="0" w:color="000000"/>
              <w:bottom w:val="single" w:sz="4" w:space="0" w:color="000000"/>
            </w:tcBorders>
          </w:tcPr>
          <w:p w14:paraId="28375000" w14:textId="77777777" w:rsidR="00F76F63" w:rsidRDefault="004545D8">
            <w:pPr>
              <w:pStyle w:val="TableParagraph"/>
              <w:spacing w:before="123" w:line="226"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5001" w14:textId="77777777" w:rsidR="00F76F63" w:rsidRDefault="004545D8">
            <w:pPr>
              <w:pStyle w:val="TableParagraph"/>
              <w:spacing w:before="123" w:line="226" w:lineRule="exact"/>
              <w:ind w:left="377"/>
              <w:rPr>
                <w:sz w:val="19"/>
              </w:rPr>
            </w:pPr>
            <w:r>
              <w:rPr>
                <w:color w:val="12161F"/>
                <w:spacing w:val="-2"/>
                <w:sz w:val="19"/>
              </w:rPr>
              <w:t>I</w:t>
            </w:r>
            <w:r>
              <w:rPr>
                <w:color w:val="12161F"/>
                <w:spacing w:val="-8"/>
                <w:sz w:val="19"/>
              </w:rPr>
              <w:t xml:space="preserve"> </w:t>
            </w:r>
            <w:r>
              <w:rPr>
                <w:color w:val="12161F"/>
                <w:spacing w:val="-2"/>
                <w:sz w:val="19"/>
              </w:rPr>
              <w:t>wouldn't</w:t>
            </w:r>
            <w:r>
              <w:rPr>
                <w:color w:val="12161F"/>
                <w:spacing w:val="-7"/>
                <w:sz w:val="19"/>
              </w:rPr>
              <w:t xml:space="preserve"> </w:t>
            </w:r>
            <w:r>
              <w:rPr>
                <w:color w:val="12161F"/>
                <w:spacing w:val="-2"/>
                <w:sz w:val="19"/>
              </w:rPr>
              <w:t>have</w:t>
            </w:r>
            <w:r>
              <w:rPr>
                <w:color w:val="12161F"/>
                <w:spacing w:val="-8"/>
                <w:sz w:val="19"/>
              </w:rPr>
              <w:t xml:space="preserve"> </w:t>
            </w:r>
            <w:r>
              <w:rPr>
                <w:color w:val="12161F"/>
                <w:spacing w:val="-2"/>
                <w:sz w:val="19"/>
              </w:rPr>
              <w:t>a</w:t>
            </w:r>
            <w:r>
              <w:rPr>
                <w:color w:val="12161F"/>
                <w:spacing w:val="-4"/>
                <w:sz w:val="19"/>
              </w:rPr>
              <w:t xml:space="preserve"> </w:t>
            </w:r>
            <w:r>
              <w:rPr>
                <w:color w:val="12161F"/>
                <w:spacing w:val="-2"/>
                <w:sz w:val="19"/>
              </w:rPr>
              <w:t>clue.</w:t>
            </w:r>
            <w:r>
              <w:rPr>
                <w:color w:val="12161F"/>
                <w:spacing w:val="-8"/>
                <w:sz w:val="19"/>
              </w:rPr>
              <w:t xml:space="preserve"> </w:t>
            </w:r>
            <w:r>
              <w:rPr>
                <w:color w:val="12161F"/>
                <w:spacing w:val="-2"/>
                <w:sz w:val="19"/>
              </w:rPr>
              <w:t>They have</w:t>
            </w:r>
            <w:r>
              <w:rPr>
                <w:color w:val="12161F"/>
                <w:spacing w:val="-6"/>
                <w:sz w:val="19"/>
              </w:rPr>
              <w:t xml:space="preserve"> </w:t>
            </w:r>
            <w:r>
              <w:rPr>
                <w:color w:val="12161F"/>
                <w:spacing w:val="-2"/>
                <w:sz w:val="19"/>
              </w:rPr>
              <w:t>done</w:t>
            </w:r>
            <w:r>
              <w:rPr>
                <w:color w:val="12161F"/>
                <w:spacing w:val="-7"/>
                <w:sz w:val="19"/>
              </w:rPr>
              <w:t xml:space="preserve"> </w:t>
            </w:r>
            <w:r>
              <w:rPr>
                <w:color w:val="12161F"/>
                <w:spacing w:val="-2"/>
                <w:sz w:val="19"/>
              </w:rPr>
              <w:t>everything</w:t>
            </w:r>
            <w:r>
              <w:rPr>
                <w:color w:val="12161F"/>
                <w:spacing w:val="-5"/>
                <w:sz w:val="19"/>
              </w:rPr>
              <w:t xml:space="preserve"> </w:t>
            </w:r>
            <w:r>
              <w:rPr>
                <w:color w:val="12161F"/>
                <w:spacing w:val="-2"/>
                <w:sz w:val="19"/>
              </w:rPr>
              <w:t>ok</w:t>
            </w:r>
            <w:r>
              <w:rPr>
                <w:color w:val="12161F"/>
                <w:spacing w:val="-5"/>
                <w:sz w:val="19"/>
              </w:rPr>
              <w:t xml:space="preserve"> </w:t>
            </w:r>
            <w:r>
              <w:rPr>
                <w:color w:val="12161F"/>
                <w:spacing w:val="-2"/>
                <w:sz w:val="19"/>
              </w:rPr>
              <w:t>by</w:t>
            </w:r>
            <w:r>
              <w:rPr>
                <w:color w:val="12161F"/>
                <w:spacing w:val="-4"/>
                <w:sz w:val="19"/>
              </w:rPr>
              <w:t xml:space="preserve"> </w:t>
            </w:r>
            <w:r>
              <w:rPr>
                <w:color w:val="12161F"/>
                <w:spacing w:val="-5"/>
                <w:sz w:val="19"/>
              </w:rPr>
              <w:t>me.</w:t>
            </w:r>
          </w:p>
        </w:tc>
        <w:tc>
          <w:tcPr>
            <w:tcW w:w="5292" w:type="dxa"/>
            <w:tcBorders>
              <w:top w:val="single" w:sz="4" w:space="0" w:color="000000"/>
              <w:bottom w:val="single" w:sz="4" w:space="0" w:color="000000"/>
            </w:tcBorders>
          </w:tcPr>
          <w:p w14:paraId="28375002" w14:textId="77777777" w:rsidR="00F76F63" w:rsidRDefault="004545D8">
            <w:pPr>
              <w:pStyle w:val="TableParagraph"/>
              <w:spacing w:before="123" w:line="226" w:lineRule="exact"/>
              <w:ind w:left="253"/>
              <w:rPr>
                <w:sz w:val="19"/>
              </w:rPr>
            </w:pPr>
            <w:r>
              <w:rPr>
                <w:color w:val="12161F"/>
                <w:spacing w:val="-2"/>
                <w:w w:val="105"/>
                <w:sz w:val="19"/>
              </w:rPr>
              <w:t>Unsure</w:t>
            </w:r>
          </w:p>
        </w:tc>
      </w:tr>
      <w:tr w:rsidR="00F76F63" w14:paraId="28375008" w14:textId="77777777">
        <w:trPr>
          <w:trHeight w:val="369"/>
        </w:trPr>
        <w:tc>
          <w:tcPr>
            <w:tcW w:w="1308" w:type="dxa"/>
            <w:tcBorders>
              <w:top w:val="single" w:sz="4" w:space="0" w:color="000000"/>
              <w:bottom w:val="single" w:sz="4" w:space="0" w:color="000000"/>
            </w:tcBorders>
          </w:tcPr>
          <w:p w14:paraId="28375004" w14:textId="77777777" w:rsidR="00F76F63" w:rsidRDefault="004545D8">
            <w:pPr>
              <w:pStyle w:val="TableParagraph"/>
              <w:spacing w:before="123" w:line="226" w:lineRule="exact"/>
              <w:ind w:left="379"/>
              <w:rPr>
                <w:sz w:val="19"/>
              </w:rPr>
            </w:pPr>
            <w:r>
              <w:rPr>
                <w:color w:val="12161F"/>
                <w:spacing w:val="-5"/>
                <w:w w:val="105"/>
                <w:sz w:val="19"/>
              </w:rPr>
              <w:t>L10</w:t>
            </w:r>
          </w:p>
        </w:tc>
        <w:tc>
          <w:tcPr>
            <w:tcW w:w="1814" w:type="dxa"/>
            <w:tcBorders>
              <w:top w:val="single" w:sz="4" w:space="0" w:color="000000"/>
              <w:bottom w:val="single" w:sz="4" w:space="0" w:color="000000"/>
            </w:tcBorders>
          </w:tcPr>
          <w:p w14:paraId="28375005" w14:textId="77777777" w:rsidR="00F76F63" w:rsidRDefault="004545D8">
            <w:pPr>
              <w:pStyle w:val="TableParagraph"/>
              <w:spacing w:before="123" w:line="226"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5006" w14:textId="77777777" w:rsidR="00F76F63" w:rsidRDefault="004545D8">
            <w:pPr>
              <w:pStyle w:val="TableParagraph"/>
              <w:spacing w:before="123" w:line="226" w:lineRule="exact"/>
              <w:ind w:left="377"/>
              <w:rPr>
                <w:sz w:val="19"/>
              </w:rPr>
            </w:pPr>
            <w:r>
              <w:rPr>
                <w:color w:val="12161F"/>
                <w:spacing w:val="-2"/>
                <w:sz w:val="19"/>
              </w:rPr>
              <w:t>Bit</w:t>
            </w:r>
            <w:r>
              <w:rPr>
                <w:color w:val="12161F"/>
                <w:spacing w:val="-8"/>
                <w:sz w:val="19"/>
              </w:rPr>
              <w:t xml:space="preserve"> </w:t>
            </w:r>
            <w:r>
              <w:rPr>
                <w:color w:val="12161F"/>
                <w:spacing w:val="-2"/>
                <w:sz w:val="19"/>
              </w:rPr>
              <w:t>of</w:t>
            </w:r>
            <w:r>
              <w:rPr>
                <w:color w:val="12161F"/>
                <w:spacing w:val="-8"/>
                <w:sz w:val="19"/>
              </w:rPr>
              <w:t xml:space="preserve"> </w:t>
            </w:r>
            <w:r>
              <w:rPr>
                <w:color w:val="12161F"/>
                <w:spacing w:val="-2"/>
                <w:sz w:val="19"/>
              </w:rPr>
              <w:t>everything</w:t>
            </w:r>
            <w:r>
              <w:rPr>
                <w:color w:val="12161F"/>
                <w:spacing w:val="-9"/>
                <w:sz w:val="19"/>
              </w:rPr>
              <w:t xml:space="preserve"> </w:t>
            </w:r>
            <w:r>
              <w:rPr>
                <w:color w:val="12161F"/>
                <w:spacing w:val="-2"/>
                <w:sz w:val="19"/>
              </w:rPr>
              <w:t>has</w:t>
            </w:r>
            <w:r>
              <w:rPr>
                <w:color w:val="12161F"/>
                <w:spacing w:val="-6"/>
                <w:sz w:val="19"/>
              </w:rPr>
              <w:t xml:space="preserve"> </w:t>
            </w:r>
            <w:r>
              <w:rPr>
                <w:color w:val="12161F"/>
                <w:spacing w:val="-2"/>
                <w:sz w:val="19"/>
              </w:rPr>
              <w:t>improved</w:t>
            </w:r>
            <w:r>
              <w:rPr>
                <w:color w:val="12161F"/>
                <w:spacing w:val="-5"/>
                <w:sz w:val="19"/>
              </w:rPr>
              <w:t xml:space="preserve"> </w:t>
            </w:r>
            <w:r>
              <w:rPr>
                <w:color w:val="12161F"/>
                <w:spacing w:val="-2"/>
                <w:sz w:val="19"/>
              </w:rPr>
              <w:t>for</w:t>
            </w:r>
            <w:r>
              <w:rPr>
                <w:color w:val="12161F"/>
                <w:spacing w:val="-5"/>
                <w:sz w:val="19"/>
              </w:rPr>
              <w:t xml:space="preserve"> </w:t>
            </w:r>
            <w:r>
              <w:rPr>
                <w:color w:val="12161F"/>
                <w:spacing w:val="-2"/>
                <w:sz w:val="19"/>
              </w:rPr>
              <w:t>me.</w:t>
            </w:r>
            <w:r>
              <w:rPr>
                <w:color w:val="12161F"/>
                <w:spacing w:val="-6"/>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5"/>
                <w:sz w:val="19"/>
              </w:rPr>
              <w:t xml:space="preserve"> </w:t>
            </w:r>
            <w:r>
              <w:rPr>
                <w:color w:val="12161F"/>
                <w:spacing w:val="-2"/>
                <w:sz w:val="19"/>
              </w:rPr>
              <w:t>the</w:t>
            </w:r>
            <w:r>
              <w:rPr>
                <w:color w:val="12161F"/>
                <w:spacing w:val="-9"/>
                <w:sz w:val="19"/>
              </w:rPr>
              <w:t xml:space="preserve"> </w:t>
            </w:r>
            <w:r>
              <w:rPr>
                <w:color w:val="12161F"/>
                <w:spacing w:val="-2"/>
                <w:sz w:val="19"/>
              </w:rPr>
              <w:t>way</w:t>
            </w:r>
            <w:r>
              <w:rPr>
                <w:color w:val="12161F"/>
                <w:spacing w:val="-8"/>
                <w:sz w:val="19"/>
              </w:rPr>
              <w:t xml:space="preserve"> </w:t>
            </w:r>
            <w:r>
              <w:rPr>
                <w:color w:val="12161F"/>
                <w:spacing w:val="-2"/>
                <w:sz w:val="19"/>
              </w:rPr>
              <w:t>its</w:t>
            </w:r>
            <w:r>
              <w:rPr>
                <w:color w:val="12161F"/>
                <w:spacing w:val="-3"/>
                <w:sz w:val="19"/>
              </w:rPr>
              <w:t xml:space="preserve"> </w:t>
            </w:r>
            <w:r>
              <w:rPr>
                <w:color w:val="12161F"/>
                <w:spacing w:val="-2"/>
                <w:sz w:val="19"/>
              </w:rPr>
              <w:t>going.</w:t>
            </w:r>
          </w:p>
        </w:tc>
        <w:tc>
          <w:tcPr>
            <w:tcW w:w="5292" w:type="dxa"/>
            <w:tcBorders>
              <w:top w:val="single" w:sz="4" w:space="0" w:color="000000"/>
              <w:bottom w:val="single" w:sz="4" w:space="0" w:color="000000"/>
            </w:tcBorders>
          </w:tcPr>
          <w:p w14:paraId="28375007" w14:textId="77777777" w:rsidR="00F76F63" w:rsidRDefault="004545D8">
            <w:pPr>
              <w:pStyle w:val="TableParagraph"/>
              <w:spacing w:before="123" w:line="226" w:lineRule="exact"/>
              <w:ind w:left="253"/>
              <w:rPr>
                <w:sz w:val="19"/>
              </w:rPr>
            </w:pPr>
            <w:r>
              <w:rPr>
                <w:color w:val="12161F"/>
                <w:spacing w:val="-4"/>
                <w:sz w:val="19"/>
              </w:rPr>
              <w:t>Generally</w:t>
            </w:r>
            <w:r>
              <w:rPr>
                <w:color w:val="12161F"/>
                <w:spacing w:val="4"/>
                <w:sz w:val="19"/>
              </w:rPr>
              <w:t xml:space="preserve"> </w:t>
            </w:r>
            <w:r>
              <w:rPr>
                <w:color w:val="12161F"/>
                <w:spacing w:val="-4"/>
                <w:sz w:val="19"/>
              </w:rPr>
              <w:t>better/</w:t>
            </w:r>
            <w:r>
              <w:rPr>
                <w:color w:val="12161F"/>
                <w:spacing w:val="2"/>
                <w:sz w:val="19"/>
              </w:rPr>
              <w:t xml:space="preserve"> </w:t>
            </w:r>
            <w:r>
              <w:rPr>
                <w:color w:val="12161F"/>
                <w:spacing w:val="-4"/>
                <w:sz w:val="19"/>
              </w:rPr>
              <w:t>good/</w:t>
            </w:r>
            <w:r>
              <w:rPr>
                <w:color w:val="12161F"/>
                <w:spacing w:val="5"/>
                <w:sz w:val="19"/>
              </w:rPr>
              <w:t xml:space="preserve"> </w:t>
            </w:r>
            <w:r>
              <w:rPr>
                <w:color w:val="12161F"/>
                <w:spacing w:val="-4"/>
                <w:sz w:val="19"/>
              </w:rPr>
              <w:t>improved</w:t>
            </w:r>
          </w:p>
        </w:tc>
      </w:tr>
      <w:tr w:rsidR="00F76F63" w14:paraId="28375010" w14:textId="77777777">
        <w:trPr>
          <w:trHeight w:val="599"/>
        </w:trPr>
        <w:tc>
          <w:tcPr>
            <w:tcW w:w="1308" w:type="dxa"/>
            <w:tcBorders>
              <w:top w:val="single" w:sz="4" w:space="0" w:color="000000"/>
              <w:bottom w:val="single" w:sz="4" w:space="0" w:color="000000"/>
            </w:tcBorders>
          </w:tcPr>
          <w:p w14:paraId="28375009" w14:textId="77777777" w:rsidR="00F76F63" w:rsidRDefault="00F76F63">
            <w:pPr>
              <w:pStyle w:val="TableParagraph"/>
              <w:spacing w:before="124"/>
              <w:rPr>
                <w:b/>
                <w:sz w:val="19"/>
              </w:rPr>
            </w:pPr>
          </w:p>
          <w:p w14:paraId="2837500A" w14:textId="77777777" w:rsidR="00F76F63" w:rsidRDefault="004545D8">
            <w:pPr>
              <w:pStyle w:val="TableParagraph"/>
              <w:spacing w:line="223" w:lineRule="exact"/>
              <w:ind w:left="379"/>
              <w:rPr>
                <w:sz w:val="19"/>
              </w:rPr>
            </w:pPr>
            <w:r>
              <w:rPr>
                <w:color w:val="12161F"/>
                <w:spacing w:val="-5"/>
                <w:w w:val="105"/>
                <w:sz w:val="19"/>
              </w:rPr>
              <w:t>D10</w:t>
            </w:r>
          </w:p>
        </w:tc>
        <w:tc>
          <w:tcPr>
            <w:tcW w:w="1814" w:type="dxa"/>
            <w:tcBorders>
              <w:top w:val="single" w:sz="4" w:space="0" w:color="000000"/>
              <w:bottom w:val="single" w:sz="4" w:space="0" w:color="000000"/>
            </w:tcBorders>
          </w:tcPr>
          <w:p w14:paraId="2837500B" w14:textId="77777777" w:rsidR="00F76F63" w:rsidRDefault="00F76F63">
            <w:pPr>
              <w:pStyle w:val="TableParagraph"/>
              <w:spacing w:before="124"/>
              <w:rPr>
                <w:b/>
                <w:sz w:val="19"/>
              </w:rPr>
            </w:pPr>
          </w:p>
          <w:p w14:paraId="2837500C" w14:textId="77777777" w:rsidR="00F76F63" w:rsidRDefault="004545D8">
            <w:pPr>
              <w:pStyle w:val="TableParagraph"/>
              <w:spacing w:line="223"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500D" w14:textId="77777777" w:rsidR="00F76F63" w:rsidRDefault="004545D8">
            <w:pPr>
              <w:pStyle w:val="TableParagraph"/>
              <w:spacing w:before="116" w:line="230" w:lineRule="exact"/>
              <w:ind w:left="377" w:right="172"/>
              <w:rPr>
                <w:sz w:val="19"/>
              </w:rPr>
            </w:pPr>
            <w:r>
              <w:rPr>
                <w:color w:val="12161F"/>
                <w:spacing w:val="-4"/>
                <w:w w:val="105"/>
                <w:sz w:val="19"/>
              </w:rPr>
              <w:t>They</w:t>
            </w:r>
            <w:r>
              <w:rPr>
                <w:color w:val="12161F"/>
                <w:spacing w:val="-14"/>
                <w:w w:val="105"/>
                <w:sz w:val="19"/>
              </w:rPr>
              <w:t xml:space="preserve"> </w:t>
            </w:r>
            <w:r>
              <w:rPr>
                <w:color w:val="12161F"/>
                <w:spacing w:val="-4"/>
                <w:w w:val="105"/>
                <w:sz w:val="19"/>
              </w:rPr>
              <w:t>have</w:t>
            </w:r>
            <w:r>
              <w:rPr>
                <w:color w:val="12161F"/>
                <w:spacing w:val="-14"/>
                <w:w w:val="105"/>
                <w:sz w:val="19"/>
              </w:rPr>
              <w:t xml:space="preserve"> </w:t>
            </w:r>
            <w:r>
              <w:rPr>
                <w:color w:val="12161F"/>
                <w:spacing w:val="-4"/>
                <w:w w:val="105"/>
                <w:sz w:val="19"/>
              </w:rPr>
              <w:t>improved</w:t>
            </w:r>
            <w:r>
              <w:rPr>
                <w:color w:val="12161F"/>
                <w:spacing w:val="-14"/>
                <w:w w:val="105"/>
                <w:sz w:val="19"/>
              </w:rPr>
              <w:t xml:space="preserve"> </w:t>
            </w:r>
            <w:r>
              <w:rPr>
                <w:color w:val="12161F"/>
                <w:spacing w:val="-4"/>
                <w:w w:val="105"/>
                <w:sz w:val="19"/>
              </w:rPr>
              <w:t>and</w:t>
            </w:r>
            <w:r>
              <w:rPr>
                <w:color w:val="12161F"/>
                <w:spacing w:val="-15"/>
                <w:w w:val="105"/>
                <w:sz w:val="19"/>
              </w:rPr>
              <w:t xml:space="preserve"> </w:t>
            </w:r>
            <w:r>
              <w:rPr>
                <w:color w:val="12161F"/>
                <w:spacing w:val="-4"/>
                <w:w w:val="105"/>
                <w:sz w:val="19"/>
              </w:rPr>
              <w:t>I</w:t>
            </w:r>
            <w:r>
              <w:rPr>
                <w:color w:val="12161F"/>
                <w:spacing w:val="-15"/>
                <w:w w:val="105"/>
                <w:sz w:val="19"/>
              </w:rPr>
              <w:t xml:space="preserve"> </w:t>
            </w:r>
            <w:r>
              <w:rPr>
                <w:color w:val="12161F"/>
                <w:spacing w:val="-4"/>
                <w:w w:val="105"/>
                <w:sz w:val="19"/>
              </w:rPr>
              <w:t>have</w:t>
            </w:r>
            <w:r>
              <w:rPr>
                <w:color w:val="12161F"/>
                <w:spacing w:val="-14"/>
                <w:w w:val="105"/>
                <w:sz w:val="19"/>
              </w:rPr>
              <w:t xml:space="preserve"> </w:t>
            </w:r>
            <w:r>
              <w:rPr>
                <w:color w:val="12161F"/>
                <w:spacing w:val="-4"/>
                <w:w w:val="105"/>
                <w:sz w:val="19"/>
              </w:rPr>
              <w:t>more</w:t>
            </w:r>
            <w:r>
              <w:rPr>
                <w:color w:val="12161F"/>
                <w:spacing w:val="-17"/>
                <w:w w:val="105"/>
                <w:sz w:val="19"/>
              </w:rPr>
              <w:t xml:space="preserve"> </w:t>
            </w:r>
            <w:r>
              <w:rPr>
                <w:color w:val="12161F"/>
                <w:spacing w:val="-4"/>
                <w:w w:val="105"/>
                <w:sz w:val="19"/>
              </w:rPr>
              <w:t>access</w:t>
            </w:r>
            <w:r>
              <w:rPr>
                <w:color w:val="12161F"/>
                <w:spacing w:val="-12"/>
                <w:w w:val="105"/>
                <w:sz w:val="19"/>
              </w:rPr>
              <w:t xml:space="preserve"> </w:t>
            </w:r>
            <w:r>
              <w:rPr>
                <w:color w:val="12161F"/>
                <w:spacing w:val="-4"/>
                <w:w w:val="105"/>
                <w:sz w:val="19"/>
              </w:rPr>
              <w:t>to</w:t>
            </w:r>
            <w:r>
              <w:rPr>
                <w:color w:val="12161F"/>
                <w:spacing w:val="-12"/>
                <w:w w:val="105"/>
                <w:sz w:val="19"/>
              </w:rPr>
              <w:t xml:space="preserve"> </w:t>
            </w:r>
            <w:r>
              <w:rPr>
                <w:color w:val="12161F"/>
                <w:spacing w:val="-4"/>
                <w:w w:val="105"/>
                <w:sz w:val="19"/>
              </w:rPr>
              <w:t>funds.</w:t>
            </w:r>
            <w:r>
              <w:rPr>
                <w:color w:val="12161F"/>
                <w:spacing w:val="12"/>
                <w:w w:val="105"/>
                <w:sz w:val="19"/>
              </w:rPr>
              <w:t xml:space="preserve"> </w:t>
            </w:r>
            <w:r>
              <w:rPr>
                <w:color w:val="12161F"/>
                <w:spacing w:val="-4"/>
                <w:w w:val="105"/>
                <w:sz w:val="19"/>
              </w:rPr>
              <w:t>I</w:t>
            </w:r>
            <w:r>
              <w:rPr>
                <w:color w:val="12161F"/>
                <w:spacing w:val="-11"/>
                <w:w w:val="105"/>
                <w:sz w:val="19"/>
              </w:rPr>
              <w:t xml:space="preserve"> </w:t>
            </w:r>
            <w:r>
              <w:rPr>
                <w:color w:val="12161F"/>
                <w:spacing w:val="-4"/>
                <w:w w:val="105"/>
                <w:sz w:val="19"/>
              </w:rPr>
              <w:t>can</w:t>
            </w:r>
            <w:r>
              <w:rPr>
                <w:color w:val="12161F"/>
                <w:spacing w:val="-10"/>
                <w:w w:val="105"/>
                <w:sz w:val="19"/>
              </w:rPr>
              <w:t xml:space="preserve"> </w:t>
            </w:r>
            <w:r>
              <w:rPr>
                <w:color w:val="12161F"/>
                <w:spacing w:val="-4"/>
                <w:w w:val="105"/>
                <w:sz w:val="19"/>
              </w:rPr>
              <w:t>make</w:t>
            </w:r>
            <w:r>
              <w:rPr>
                <w:color w:val="12161F"/>
                <w:spacing w:val="-14"/>
                <w:w w:val="105"/>
                <w:sz w:val="19"/>
              </w:rPr>
              <w:t xml:space="preserve"> </w:t>
            </w:r>
            <w:r>
              <w:rPr>
                <w:color w:val="12161F"/>
                <w:spacing w:val="-4"/>
                <w:w w:val="105"/>
                <w:sz w:val="19"/>
              </w:rPr>
              <w:t xml:space="preserve">more </w:t>
            </w:r>
            <w:r>
              <w:rPr>
                <w:color w:val="12161F"/>
                <w:w w:val="105"/>
                <w:sz w:val="19"/>
              </w:rPr>
              <w:t>choices and have more responsibilities.</w:t>
            </w:r>
          </w:p>
        </w:tc>
        <w:tc>
          <w:tcPr>
            <w:tcW w:w="5292" w:type="dxa"/>
            <w:tcBorders>
              <w:top w:val="single" w:sz="4" w:space="0" w:color="000000"/>
              <w:bottom w:val="single" w:sz="4" w:space="0" w:color="000000"/>
            </w:tcBorders>
          </w:tcPr>
          <w:p w14:paraId="2837500E" w14:textId="77777777" w:rsidR="00F76F63" w:rsidRDefault="004545D8">
            <w:pPr>
              <w:pStyle w:val="TableParagraph"/>
              <w:spacing w:before="138" w:line="225" w:lineRule="exact"/>
              <w:ind w:left="253"/>
              <w:rPr>
                <w:sz w:val="19"/>
              </w:rPr>
            </w:pPr>
            <w:r>
              <w:rPr>
                <w:color w:val="12161F"/>
                <w:spacing w:val="-4"/>
                <w:sz w:val="19"/>
              </w:rPr>
              <w:t>Understanding</w:t>
            </w:r>
            <w:r>
              <w:rPr>
                <w:color w:val="12161F"/>
                <w:spacing w:val="-6"/>
                <w:sz w:val="19"/>
              </w:rPr>
              <w:t xml:space="preserve"> </w:t>
            </w:r>
            <w:r>
              <w:rPr>
                <w:color w:val="12161F"/>
                <w:spacing w:val="-4"/>
                <w:sz w:val="19"/>
              </w:rPr>
              <w:t>needs/</w:t>
            </w:r>
            <w:r>
              <w:rPr>
                <w:color w:val="12161F"/>
                <w:spacing w:val="7"/>
                <w:sz w:val="19"/>
              </w:rPr>
              <w:t xml:space="preserve"> </w:t>
            </w:r>
            <w:r>
              <w:rPr>
                <w:color w:val="12161F"/>
                <w:spacing w:val="-4"/>
                <w:sz w:val="19"/>
              </w:rPr>
              <w:t>easier/</w:t>
            </w:r>
            <w:r>
              <w:rPr>
                <w:color w:val="12161F"/>
                <w:spacing w:val="6"/>
                <w:sz w:val="19"/>
              </w:rPr>
              <w:t xml:space="preserve"> </w:t>
            </w:r>
            <w:r>
              <w:rPr>
                <w:color w:val="12161F"/>
                <w:spacing w:val="-4"/>
                <w:sz w:val="19"/>
              </w:rPr>
              <w:t>advice/</w:t>
            </w:r>
            <w:r>
              <w:rPr>
                <w:color w:val="12161F"/>
                <w:spacing w:val="5"/>
                <w:sz w:val="19"/>
              </w:rPr>
              <w:t xml:space="preserve"> </w:t>
            </w:r>
            <w:r>
              <w:rPr>
                <w:color w:val="12161F"/>
                <w:spacing w:val="-4"/>
                <w:sz w:val="19"/>
              </w:rPr>
              <w:t>helping/</w:t>
            </w:r>
            <w:r>
              <w:rPr>
                <w:color w:val="12161F"/>
                <w:spacing w:val="5"/>
                <w:sz w:val="19"/>
              </w:rPr>
              <w:t xml:space="preserve"> </w:t>
            </w:r>
            <w:r>
              <w:rPr>
                <w:color w:val="12161F"/>
                <w:spacing w:val="-4"/>
                <w:sz w:val="19"/>
              </w:rPr>
              <w:t>listening,</w:t>
            </w:r>
            <w:r>
              <w:rPr>
                <w:color w:val="12161F"/>
                <w:spacing w:val="2"/>
                <w:sz w:val="19"/>
              </w:rPr>
              <w:t xml:space="preserve"> </w:t>
            </w:r>
            <w:r>
              <w:rPr>
                <w:color w:val="12161F"/>
                <w:spacing w:val="-4"/>
                <w:sz w:val="19"/>
              </w:rPr>
              <w:t>Money</w:t>
            </w:r>
          </w:p>
          <w:p w14:paraId="2837500F" w14:textId="77777777" w:rsidR="00F76F63" w:rsidRDefault="004545D8">
            <w:pPr>
              <w:pStyle w:val="TableParagraph"/>
              <w:spacing w:line="216" w:lineRule="exact"/>
              <w:ind w:left="253"/>
              <w:rPr>
                <w:sz w:val="19"/>
              </w:rPr>
            </w:pPr>
            <w:r>
              <w:rPr>
                <w:color w:val="12161F"/>
                <w:spacing w:val="-2"/>
                <w:sz w:val="19"/>
              </w:rPr>
              <w:t>-</w:t>
            </w:r>
            <w:r>
              <w:rPr>
                <w:color w:val="12161F"/>
                <w:spacing w:val="-5"/>
                <w:sz w:val="19"/>
              </w:rPr>
              <w:t xml:space="preserve"> </w:t>
            </w:r>
            <w:r>
              <w:rPr>
                <w:color w:val="12161F"/>
                <w:spacing w:val="-2"/>
                <w:sz w:val="19"/>
              </w:rPr>
              <w:t>amount/</w:t>
            </w:r>
            <w:r>
              <w:rPr>
                <w:color w:val="12161F"/>
                <w:spacing w:val="-4"/>
                <w:sz w:val="19"/>
              </w:rPr>
              <w:t xml:space="preserve"> </w:t>
            </w:r>
            <w:r>
              <w:rPr>
                <w:color w:val="12161F"/>
                <w:spacing w:val="-2"/>
                <w:sz w:val="19"/>
              </w:rPr>
              <w:t>payments</w:t>
            </w:r>
          </w:p>
        </w:tc>
      </w:tr>
      <w:tr w:rsidR="00F76F63" w14:paraId="28375015" w14:textId="77777777">
        <w:trPr>
          <w:trHeight w:val="369"/>
        </w:trPr>
        <w:tc>
          <w:tcPr>
            <w:tcW w:w="1308" w:type="dxa"/>
            <w:tcBorders>
              <w:top w:val="single" w:sz="4" w:space="0" w:color="000000"/>
              <w:bottom w:val="single" w:sz="4" w:space="0" w:color="000000"/>
            </w:tcBorders>
          </w:tcPr>
          <w:p w14:paraId="28375011" w14:textId="77777777" w:rsidR="00F76F63" w:rsidRDefault="004545D8">
            <w:pPr>
              <w:pStyle w:val="TableParagraph"/>
              <w:spacing w:before="123" w:line="226" w:lineRule="exact"/>
              <w:ind w:left="379"/>
              <w:rPr>
                <w:sz w:val="19"/>
              </w:rPr>
            </w:pPr>
            <w:r>
              <w:rPr>
                <w:color w:val="12161F"/>
                <w:spacing w:val="-5"/>
                <w:w w:val="105"/>
                <w:sz w:val="19"/>
              </w:rPr>
              <w:t>H10</w:t>
            </w:r>
          </w:p>
        </w:tc>
        <w:tc>
          <w:tcPr>
            <w:tcW w:w="1814" w:type="dxa"/>
            <w:tcBorders>
              <w:top w:val="single" w:sz="4" w:space="0" w:color="000000"/>
              <w:bottom w:val="single" w:sz="4" w:space="0" w:color="000000"/>
            </w:tcBorders>
          </w:tcPr>
          <w:p w14:paraId="28375012" w14:textId="77777777" w:rsidR="00F76F63" w:rsidRDefault="004545D8">
            <w:pPr>
              <w:pStyle w:val="TableParagraph"/>
              <w:spacing w:before="123" w:line="226" w:lineRule="exact"/>
              <w:ind w:left="652"/>
              <w:rPr>
                <w:sz w:val="19"/>
              </w:rPr>
            </w:pPr>
            <w:r>
              <w:rPr>
                <w:color w:val="12161F"/>
                <w:sz w:val="19"/>
              </w:rPr>
              <w:t>Got</w:t>
            </w:r>
            <w:r>
              <w:rPr>
                <w:color w:val="12161F"/>
                <w:spacing w:val="-9"/>
                <w:sz w:val="19"/>
              </w:rPr>
              <w:t xml:space="preserve"> </w:t>
            </w:r>
            <w:r>
              <w:rPr>
                <w:color w:val="12161F"/>
                <w:spacing w:val="-2"/>
                <w:sz w:val="19"/>
              </w:rPr>
              <w:t>worse</w:t>
            </w:r>
          </w:p>
        </w:tc>
        <w:tc>
          <w:tcPr>
            <w:tcW w:w="6359" w:type="dxa"/>
            <w:tcBorders>
              <w:top w:val="single" w:sz="4" w:space="0" w:color="000000"/>
              <w:bottom w:val="single" w:sz="4" w:space="0" w:color="000000"/>
            </w:tcBorders>
          </w:tcPr>
          <w:p w14:paraId="28375013" w14:textId="77777777" w:rsidR="00F76F63" w:rsidRDefault="004545D8">
            <w:pPr>
              <w:pStyle w:val="TableParagraph"/>
              <w:spacing w:before="123" w:line="226" w:lineRule="exact"/>
              <w:ind w:left="377"/>
              <w:rPr>
                <w:sz w:val="19"/>
              </w:rPr>
            </w:pPr>
            <w:r>
              <w:rPr>
                <w:color w:val="12161F"/>
                <w:spacing w:val="-2"/>
                <w:sz w:val="19"/>
              </w:rPr>
              <w:t>I</w:t>
            </w:r>
            <w:r>
              <w:rPr>
                <w:color w:val="12161F"/>
                <w:spacing w:val="-5"/>
                <w:sz w:val="19"/>
              </w:rPr>
              <w:t xml:space="preserve"> </w:t>
            </w:r>
            <w:r>
              <w:rPr>
                <w:color w:val="12161F"/>
                <w:spacing w:val="-2"/>
                <w:sz w:val="19"/>
              </w:rPr>
              <w:t>would</w:t>
            </w:r>
            <w:r>
              <w:rPr>
                <w:color w:val="12161F"/>
                <w:spacing w:val="-6"/>
                <w:sz w:val="19"/>
              </w:rPr>
              <w:t xml:space="preserve"> </w:t>
            </w:r>
            <w:r>
              <w:rPr>
                <w:color w:val="12161F"/>
                <w:spacing w:val="-2"/>
                <w:sz w:val="19"/>
              </w:rPr>
              <w:t>like</w:t>
            </w:r>
            <w:r>
              <w:rPr>
                <w:color w:val="12161F"/>
                <w:spacing w:val="-5"/>
                <w:sz w:val="19"/>
              </w:rPr>
              <w:t xml:space="preserve"> </w:t>
            </w:r>
            <w:r>
              <w:rPr>
                <w:color w:val="12161F"/>
                <w:spacing w:val="-2"/>
                <w:sz w:val="19"/>
              </w:rPr>
              <w:t>them</w:t>
            </w:r>
            <w:r>
              <w:rPr>
                <w:color w:val="12161F"/>
                <w:spacing w:val="-6"/>
                <w:sz w:val="19"/>
              </w:rPr>
              <w:t xml:space="preserve"> </w:t>
            </w:r>
            <w:r>
              <w:rPr>
                <w:color w:val="12161F"/>
                <w:spacing w:val="-2"/>
                <w:sz w:val="19"/>
              </w:rPr>
              <w:t>to</w:t>
            </w:r>
            <w:r>
              <w:rPr>
                <w:color w:val="12161F"/>
                <w:spacing w:val="-4"/>
                <w:sz w:val="19"/>
              </w:rPr>
              <w:t xml:space="preserve"> </w:t>
            </w:r>
            <w:r>
              <w:rPr>
                <w:color w:val="12161F"/>
                <w:spacing w:val="-2"/>
                <w:sz w:val="19"/>
              </w:rPr>
              <w:t>let</w:t>
            </w:r>
            <w:r>
              <w:rPr>
                <w:color w:val="12161F"/>
                <w:spacing w:val="-3"/>
                <w:sz w:val="19"/>
              </w:rPr>
              <w:t xml:space="preserve"> </w:t>
            </w:r>
            <w:r>
              <w:rPr>
                <w:color w:val="12161F"/>
                <w:spacing w:val="-2"/>
                <w:sz w:val="19"/>
              </w:rPr>
              <w:t>me</w:t>
            </w:r>
            <w:r>
              <w:rPr>
                <w:color w:val="12161F"/>
                <w:spacing w:val="-5"/>
                <w:sz w:val="19"/>
              </w:rPr>
              <w:t xml:space="preserve"> </w:t>
            </w:r>
            <w:r>
              <w:rPr>
                <w:color w:val="12161F"/>
                <w:spacing w:val="-2"/>
                <w:sz w:val="19"/>
              </w:rPr>
              <w:t>get</w:t>
            </w:r>
            <w:r>
              <w:rPr>
                <w:color w:val="12161F"/>
                <w:spacing w:val="-9"/>
                <w:sz w:val="19"/>
              </w:rPr>
              <w:t xml:space="preserve"> </w:t>
            </w:r>
            <w:r>
              <w:rPr>
                <w:color w:val="12161F"/>
                <w:spacing w:val="-2"/>
                <w:sz w:val="19"/>
              </w:rPr>
              <w:t>more</w:t>
            </w:r>
            <w:r>
              <w:rPr>
                <w:color w:val="12161F"/>
                <w:spacing w:val="-5"/>
                <w:sz w:val="19"/>
              </w:rPr>
              <w:t xml:space="preserve"> </w:t>
            </w:r>
            <w:r>
              <w:rPr>
                <w:color w:val="12161F"/>
                <w:spacing w:val="-2"/>
                <w:sz w:val="19"/>
              </w:rPr>
              <w:t>money.</w:t>
            </w:r>
          </w:p>
        </w:tc>
        <w:tc>
          <w:tcPr>
            <w:tcW w:w="5292" w:type="dxa"/>
            <w:tcBorders>
              <w:top w:val="single" w:sz="4" w:space="0" w:color="000000"/>
              <w:bottom w:val="single" w:sz="4" w:space="0" w:color="000000"/>
            </w:tcBorders>
          </w:tcPr>
          <w:p w14:paraId="28375014" w14:textId="77777777" w:rsidR="00F76F63" w:rsidRDefault="00F76F63">
            <w:pPr>
              <w:pStyle w:val="TableParagraph"/>
              <w:rPr>
                <w:rFonts w:ascii="Times New Roman"/>
                <w:sz w:val="18"/>
              </w:rPr>
            </w:pPr>
          </w:p>
        </w:tc>
      </w:tr>
      <w:tr w:rsidR="00F76F63" w14:paraId="2837501A" w14:textId="77777777">
        <w:trPr>
          <w:trHeight w:val="371"/>
        </w:trPr>
        <w:tc>
          <w:tcPr>
            <w:tcW w:w="1308" w:type="dxa"/>
            <w:tcBorders>
              <w:top w:val="single" w:sz="4" w:space="0" w:color="000000"/>
              <w:bottom w:val="single" w:sz="4" w:space="0" w:color="000000"/>
            </w:tcBorders>
          </w:tcPr>
          <w:p w14:paraId="28375016" w14:textId="77777777" w:rsidR="00F76F63" w:rsidRDefault="004545D8">
            <w:pPr>
              <w:pStyle w:val="TableParagraph"/>
              <w:spacing w:before="126" w:line="226" w:lineRule="exact"/>
              <w:ind w:left="379"/>
              <w:rPr>
                <w:sz w:val="19"/>
              </w:rPr>
            </w:pPr>
            <w:r>
              <w:rPr>
                <w:color w:val="12161F"/>
                <w:spacing w:val="-5"/>
                <w:w w:val="105"/>
                <w:sz w:val="19"/>
              </w:rPr>
              <w:t>H10</w:t>
            </w:r>
          </w:p>
        </w:tc>
        <w:tc>
          <w:tcPr>
            <w:tcW w:w="1814" w:type="dxa"/>
            <w:tcBorders>
              <w:top w:val="single" w:sz="4" w:space="0" w:color="000000"/>
              <w:bottom w:val="single" w:sz="4" w:space="0" w:color="000000"/>
            </w:tcBorders>
          </w:tcPr>
          <w:p w14:paraId="28375017" w14:textId="77777777" w:rsidR="00F76F63" w:rsidRDefault="004545D8">
            <w:pPr>
              <w:pStyle w:val="TableParagraph"/>
              <w:spacing w:before="126" w:line="226" w:lineRule="exact"/>
              <w:ind w:left="652"/>
              <w:rPr>
                <w:sz w:val="19"/>
              </w:rPr>
            </w:pPr>
            <w:r>
              <w:rPr>
                <w:color w:val="12161F"/>
                <w:sz w:val="19"/>
              </w:rPr>
              <w:t>Got</w:t>
            </w:r>
            <w:r>
              <w:rPr>
                <w:color w:val="12161F"/>
                <w:spacing w:val="-9"/>
                <w:sz w:val="19"/>
              </w:rPr>
              <w:t xml:space="preserve"> </w:t>
            </w:r>
            <w:r>
              <w:rPr>
                <w:color w:val="12161F"/>
                <w:spacing w:val="-2"/>
                <w:sz w:val="19"/>
              </w:rPr>
              <w:t>worse</w:t>
            </w:r>
          </w:p>
        </w:tc>
        <w:tc>
          <w:tcPr>
            <w:tcW w:w="6359" w:type="dxa"/>
            <w:tcBorders>
              <w:top w:val="single" w:sz="4" w:space="0" w:color="000000"/>
              <w:bottom w:val="single" w:sz="4" w:space="0" w:color="000000"/>
            </w:tcBorders>
          </w:tcPr>
          <w:p w14:paraId="28375018" w14:textId="77777777" w:rsidR="00F76F63" w:rsidRDefault="004545D8">
            <w:pPr>
              <w:pStyle w:val="TableParagraph"/>
              <w:spacing w:before="126" w:line="226" w:lineRule="exact"/>
              <w:ind w:left="377"/>
              <w:rPr>
                <w:sz w:val="19"/>
              </w:rPr>
            </w:pPr>
            <w:r>
              <w:rPr>
                <w:color w:val="12161F"/>
                <w:spacing w:val="-2"/>
                <w:sz w:val="19"/>
              </w:rPr>
              <w:t>I</w:t>
            </w:r>
            <w:r>
              <w:rPr>
                <w:color w:val="12161F"/>
                <w:spacing w:val="-7"/>
                <w:sz w:val="19"/>
              </w:rPr>
              <w:t xml:space="preserve"> </w:t>
            </w:r>
            <w:r>
              <w:rPr>
                <w:color w:val="12161F"/>
                <w:spacing w:val="-2"/>
                <w:sz w:val="19"/>
              </w:rPr>
              <w:t>did</w:t>
            </w:r>
            <w:r>
              <w:rPr>
                <w:color w:val="12161F"/>
                <w:spacing w:val="-6"/>
                <w:sz w:val="19"/>
              </w:rPr>
              <w:t xml:space="preserve"> </w:t>
            </w:r>
            <w:r>
              <w:rPr>
                <w:color w:val="12161F"/>
                <w:spacing w:val="-2"/>
                <w:sz w:val="19"/>
              </w:rPr>
              <w:t>not sign</w:t>
            </w:r>
            <w:r>
              <w:rPr>
                <w:color w:val="12161F"/>
                <w:spacing w:val="-7"/>
                <w:sz w:val="19"/>
              </w:rPr>
              <w:t xml:space="preserve"> </w:t>
            </w:r>
            <w:r>
              <w:rPr>
                <w:color w:val="12161F"/>
                <w:spacing w:val="-2"/>
                <w:sz w:val="19"/>
              </w:rPr>
              <w:t>up</w:t>
            </w:r>
            <w:r>
              <w:rPr>
                <w:color w:val="12161F"/>
                <w:spacing w:val="-3"/>
                <w:sz w:val="19"/>
              </w:rPr>
              <w:t xml:space="preserve"> </w:t>
            </w:r>
            <w:r>
              <w:rPr>
                <w:color w:val="12161F"/>
                <w:spacing w:val="-2"/>
                <w:sz w:val="19"/>
              </w:rPr>
              <w:t>for</w:t>
            </w:r>
            <w:r>
              <w:rPr>
                <w:color w:val="12161F"/>
                <w:spacing w:val="-7"/>
                <w:sz w:val="19"/>
              </w:rPr>
              <w:t xml:space="preserve"> </w:t>
            </w:r>
            <w:r>
              <w:rPr>
                <w:color w:val="12161F"/>
                <w:spacing w:val="-2"/>
                <w:sz w:val="19"/>
              </w:rPr>
              <w:t>another</w:t>
            </w:r>
            <w:r>
              <w:rPr>
                <w:color w:val="12161F"/>
                <w:spacing w:val="-6"/>
                <w:sz w:val="19"/>
              </w:rPr>
              <w:t xml:space="preserve"> </w:t>
            </w:r>
            <w:r>
              <w:rPr>
                <w:color w:val="12161F"/>
                <w:spacing w:val="-2"/>
                <w:sz w:val="19"/>
              </w:rPr>
              <w:t>3</w:t>
            </w:r>
            <w:r>
              <w:rPr>
                <w:color w:val="12161F"/>
                <w:spacing w:val="-9"/>
                <w:sz w:val="19"/>
              </w:rPr>
              <w:t xml:space="preserve"> </w:t>
            </w:r>
            <w:r>
              <w:rPr>
                <w:color w:val="12161F"/>
                <w:spacing w:val="-2"/>
                <w:sz w:val="19"/>
              </w:rPr>
              <w:t>years.</w:t>
            </w:r>
            <w:r>
              <w:rPr>
                <w:color w:val="12161F"/>
                <w:spacing w:val="-3"/>
                <w:sz w:val="19"/>
              </w:rPr>
              <w:t xml:space="preserve"> </w:t>
            </w:r>
            <w:r>
              <w:rPr>
                <w:color w:val="12161F"/>
                <w:spacing w:val="-2"/>
                <w:sz w:val="19"/>
              </w:rPr>
              <w:t>It</w:t>
            </w:r>
            <w:r>
              <w:rPr>
                <w:color w:val="12161F"/>
                <w:spacing w:val="-7"/>
                <w:sz w:val="19"/>
              </w:rPr>
              <w:t xml:space="preserve"> </w:t>
            </w:r>
            <w:r>
              <w:rPr>
                <w:color w:val="12161F"/>
                <w:spacing w:val="-2"/>
                <w:sz w:val="19"/>
              </w:rPr>
              <w:t>has</w:t>
            </w:r>
            <w:r>
              <w:rPr>
                <w:color w:val="12161F"/>
                <w:spacing w:val="-7"/>
                <w:sz w:val="19"/>
              </w:rPr>
              <w:t xml:space="preserve"> </w:t>
            </w:r>
            <w:r>
              <w:rPr>
                <w:color w:val="12161F"/>
                <w:spacing w:val="-2"/>
                <w:sz w:val="19"/>
              </w:rPr>
              <w:t>been done</w:t>
            </w:r>
            <w:r>
              <w:rPr>
                <w:color w:val="12161F"/>
                <w:spacing w:val="-10"/>
                <w:sz w:val="19"/>
              </w:rPr>
              <w:t xml:space="preserve"> </w:t>
            </w:r>
            <w:r>
              <w:rPr>
                <w:color w:val="12161F"/>
                <w:spacing w:val="-2"/>
                <w:sz w:val="19"/>
              </w:rPr>
              <w:t>without</w:t>
            </w:r>
            <w:r>
              <w:rPr>
                <w:color w:val="12161F"/>
                <w:spacing w:val="-8"/>
                <w:sz w:val="19"/>
              </w:rPr>
              <w:t xml:space="preserve"> </w:t>
            </w:r>
            <w:r>
              <w:rPr>
                <w:color w:val="12161F"/>
                <w:spacing w:val="-2"/>
                <w:sz w:val="19"/>
              </w:rPr>
              <w:t>my</w:t>
            </w:r>
            <w:r>
              <w:rPr>
                <w:color w:val="12161F"/>
                <w:spacing w:val="-3"/>
                <w:sz w:val="19"/>
              </w:rPr>
              <w:t xml:space="preserve"> </w:t>
            </w:r>
            <w:r>
              <w:rPr>
                <w:color w:val="12161F"/>
                <w:spacing w:val="-2"/>
                <w:sz w:val="19"/>
              </w:rPr>
              <w:t>consent.</w:t>
            </w:r>
          </w:p>
        </w:tc>
        <w:tc>
          <w:tcPr>
            <w:tcW w:w="5292" w:type="dxa"/>
            <w:tcBorders>
              <w:top w:val="single" w:sz="4" w:space="0" w:color="000000"/>
              <w:bottom w:val="single" w:sz="4" w:space="0" w:color="000000"/>
            </w:tcBorders>
          </w:tcPr>
          <w:p w14:paraId="28375019" w14:textId="77777777" w:rsidR="00F76F63" w:rsidRDefault="00F76F63">
            <w:pPr>
              <w:pStyle w:val="TableParagraph"/>
              <w:rPr>
                <w:rFonts w:ascii="Times New Roman"/>
                <w:sz w:val="18"/>
              </w:rPr>
            </w:pPr>
          </w:p>
        </w:tc>
      </w:tr>
      <w:tr w:rsidR="00F76F63" w14:paraId="2837501F" w14:textId="77777777">
        <w:trPr>
          <w:trHeight w:val="369"/>
        </w:trPr>
        <w:tc>
          <w:tcPr>
            <w:tcW w:w="1308" w:type="dxa"/>
            <w:tcBorders>
              <w:top w:val="single" w:sz="4" w:space="0" w:color="000000"/>
              <w:bottom w:val="single" w:sz="4" w:space="0" w:color="000000"/>
            </w:tcBorders>
          </w:tcPr>
          <w:p w14:paraId="2837501B" w14:textId="77777777" w:rsidR="00F76F63" w:rsidRDefault="004545D8">
            <w:pPr>
              <w:pStyle w:val="TableParagraph"/>
              <w:spacing w:before="123" w:line="226" w:lineRule="exact"/>
              <w:ind w:left="379"/>
              <w:rPr>
                <w:sz w:val="19"/>
              </w:rPr>
            </w:pPr>
            <w:r>
              <w:rPr>
                <w:color w:val="12161F"/>
                <w:spacing w:val="-5"/>
                <w:w w:val="105"/>
                <w:sz w:val="19"/>
              </w:rPr>
              <w:t>D10</w:t>
            </w:r>
          </w:p>
        </w:tc>
        <w:tc>
          <w:tcPr>
            <w:tcW w:w="1814" w:type="dxa"/>
            <w:tcBorders>
              <w:top w:val="single" w:sz="4" w:space="0" w:color="000000"/>
              <w:bottom w:val="single" w:sz="4" w:space="0" w:color="000000"/>
            </w:tcBorders>
          </w:tcPr>
          <w:p w14:paraId="2837501C" w14:textId="77777777" w:rsidR="00F76F63" w:rsidRDefault="004545D8">
            <w:pPr>
              <w:pStyle w:val="TableParagraph"/>
              <w:spacing w:before="123" w:line="226" w:lineRule="exact"/>
              <w:ind w:left="614"/>
              <w:rPr>
                <w:sz w:val="19"/>
              </w:rPr>
            </w:pPr>
            <w:r>
              <w:rPr>
                <w:color w:val="12161F"/>
                <w:spacing w:val="-2"/>
                <w:w w:val="105"/>
                <w:sz w:val="19"/>
              </w:rPr>
              <w:t>Improved</w:t>
            </w:r>
          </w:p>
        </w:tc>
        <w:tc>
          <w:tcPr>
            <w:tcW w:w="6359" w:type="dxa"/>
            <w:tcBorders>
              <w:top w:val="single" w:sz="4" w:space="0" w:color="000000"/>
              <w:bottom w:val="single" w:sz="4" w:space="0" w:color="000000"/>
            </w:tcBorders>
          </w:tcPr>
          <w:p w14:paraId="2837501D" w14:textId="77777777" w:rsidR="00F76F63" w:rsidRDefault="004545D8">
            <w:pPr>
              <w:pStyle w:val="TableParagraph"/>
              <w:spacing w:before="123" w:line="226" w:lineRule="exact"/>
              <w:ind w:left="377"/>
              <w:rPr>
                <w:sz w:val="19"/>
              </w:rPr>
            </w:pPr>
            <w:r>
              <w:rPr>
                <w:color w:val="12161F"/>
                <w:spacing w:val="-2"/>
                <w:sz w:val="19"/>
              </w:rPr>
              <w:t>I'm</w:t>
            </w:r>
            <w:r>
              <w:rPr>
                <w:color w:val="12161F"/>
                <w:spacing w:val="-10"/>
                <w:sz w:val="19"/>
              </w:rPr>
              <w:t xml:space="preserve"> </w:t>
            </w:r>
            <w:r>
              <w:rPr>
                <w:color w:val="12161F"/>
                <w:spacing w:val="-2"/>
                <w:sz w:val="19"/>
              </w:rPr>
              <w:t>getting</w:t>
            </w:r>
            <w:r>
              <w:rPr>
                <w:color w:val="12161F"/>
                <w:spacing w:val="-3"/>
                <w:sz w:val="19"/>
              </w:rPr>
              <w:t xml:space="preserve"> </w:t>
            </w:r>
            <w:r>
              <w:rPr>
                <w:color w:val="12161F"/>
                <w:spacing w:val="-2"/>
                <w:sz w:val="19"/>
              </w:rPr>
              <w:t>what</w:t>
            </w:r>
            <w:r>
              <w:rPr>
                <w:color w:val="12161F"/>
                <w:spacing w:val="-7"/>
                <w:sz w:val="19"/>
              </w:rPr>
              <w:t xml:space="preserve"> </w:t>
            </w:r>
            <w:r>
              <w:rPr>
                <w:color w:val="12161F"/>
                <w:spacing w:val="-2"/>
                <w:sz w:val="19"/>
              </w:rPr>
              <w:t>I</w:t>
            </w:r>
            <w:r>
              <w:rPr>
                <w:color w:val="12161F"/>
                <w:spacing w:val="-8"/>
                <w:sz w:val="19"/>
              </w:rPr>
              <w:t xml:space="preserve"> </w:t>
            </w:r>
            <w:r>
              <w:rPr>
                <w:color w:val="12161F"/>
                <w:spacing w:val="-4"/>
                <w:sz w:val="19"/>
              </w:rPr>
              <w:t>want</w:t>
            </w:r>
          </w:p>
        </w:tc>
        <w:tc>
          <w:tcPr>
            <w:tcW w:w="5292" w:type="dxa"/>
            <w:tcBorders>
              <w:top w:val="single" w:sz="4" w:space="0" w:color="000000"/>
              <w:bottom w:val="single" w:sz="4" w:space="0" w:color="000000"/>
            </w:tcBorders>
          </w:tcPr>
          <w:p w14:paraId="2837501E" w14:textId="77777777" w:rsidR="00F76F63" w:rsidRDefault="004545D8">
            <w:pPr>
              <w:pStyle w:val="TableParagraph"/>
              <w:spacing w:before="123" w:line="226" w:lineRule="exact"/>
              <w:ind w:left="253"/>
              <w:rPr>
                <w:sz w:val="19"/>
              </w:rPr>
            </w:pPr>
            <w:r>
              <w:rPr>
                <w:color w:val="12161F"/>
                <w:spacing w:val="-4"/>
                <w:sz w:val="19"/>
              </w:rPr>
              <w:t>Understanding</w:t>
            </w:r>
            <w:r>
              <w:rPr>
                <w:color w:val="12161F"/>
                <w:spacing w:val="-6"/>
                <w:sz w:val="19"/>
              </w:rPr>
              <w:t xml:space="preserve"> </w:t>
            </w:r>
            <w:r>
              <w:rPr>
                <w:color w:val="12161F"/>
                <w:spacing w:val="-4"/>
                <w:sz w:val="19"/>
              </w:rPr>
              <w:t>needs/</w:t>
            </w:r>
            <w:r>
              <w:rPr>
                <w:color w:val="12161F"/>
                <w:spacing w:val="9"/>
                <w:sz w:val="19"/>
              </w:rPr>
              <w:t xml:space="preserve"> </w:t>
            </w:r>
            <w:r>
              <w:rPr>
                <w:color w:val="12161F"/>
                <w:spacing w:val="-4"/>
                <w:sz w:val="19"/>
              </w:rPr>
              <w:t>easier/</w:t>
            </w:r>
            <w:r>
              <w:rPr>
                <w:color w:val="12161F"/>
                <w:spacing w:val="6"/>
                <w:sz w:val="19"/>
              </w:rPr>
              <w:t xml:space="preserve"> </w:t>
            </w:r>
            <w:r>
              <w:rPr>
                <w:color w:val="12161F"/>
                <w:spacing w:val="-4"/>
                <w:sz w:val="19"/>
              </w:rPr>
              <w:t>advice/</w:t>
            </w:r>
            <w:r>
              <w:rPr>
                <w:color w:val="12161F"/>
                <w:spacing w:val="5"/>
                <w:sz w:val="19"/>
              </w:rPr>
              <w:t xml:space="preserve"> </w:t>
            </w:r>
            <w:r>
              <w:rPr>
                <w:color w:val="12161F"/>
                <w:spacing w:val="-4"/>
                <w:sz w:val="19"/>
              </w:rPr>
              <w:t>helping/</w:t>
            </w:r>
            <w:r>
              <w:rPr>
                <w:color w:val="12161F"/>
                <w:spacing w:val="5"/>
                <w:sz w:val="19"/>
              </w:rPr>
              <w:t xml:space="preserve"> </w:t>
            </w:r>
            <w:r>
              <w:rPr>
                <w:color w:val="12161F"/>
                <w:spacing w:val="-4"/>
                <w:sz w:val="19"/>
              </w:rPr>
              <w:t>listening</w:t>
            </w:r>
          </w:p>
        </w:tc>
      </w:tr>
    </w:tbl>
    <w:p w14:paraId="28375020" w14:textId="77777777" w:rsidR="00F76F63" w:rsidRDefault="00F76F63">
      <w:pPr>
        <w:pStyle w:val="TableParagraph"/>
        <w:spacing w:line="226" w:lineRule="exact"/>
        <w:rPr>
          <w:sz w:val="19"/>
        </w:rPr>
        <w:sectPr w:rsidR="00F76F63">
          <w:footerReference w:type="default" r:id="rId106"/>
          <w:type w:val="continuous"/>
          <w:pgSz w:w="16860" w:h="11900" w:orient="landscape"/>
          <w:pgMar w:top="640" w:right="283" w:bottom="1200" w:left="283" w:header="0" w:footer="1002" w:gutter="0"/>
          <w:cols w:space="720"/>
        </w:sectPr>
      </w:pPr>
    </w:p>
    <w:p w14:paraId="28375021" w14:textId="77777777" w:rsidR="00F76F63" w:rsidRDefault="00F76F63">
      <w:pPr>
        <w:pStyle w:val="BodyText"/>
        <w:spacing w:before="2"/>
        <w:rPr>
          <w:b/>
          <w:sz w:val="2"/>
        </w:rPr>
      </w:pPr>
    </w:p>
    <w:tbl>
      <w:tblPr>
        <w:tblW w:w="0" w:type="auto"/>
        <w:tblInd w:w="588" w:type="dxa"/>
        <w:tblLayout w:type="fixed"/>
        <w:tblCellMar>
          <w:left w:w="0" w:type="dxa"/>
          <w:right w:w="0" w:type="dxa"/>
        </w:tblCellMar>
        <w:tblLook w:val="01E0" w:firstRow="1" w:lastRow="1" w:firstColumn="1" w:lastColumn="1" w:noHBand="0" w:noVBand="0"/>
      </w:tblPr>
      <w:tblGrid>
        <w:gridCol w:w="1308"/>
        <w:gridCol w:w="1814"/>
        <w:gridCol w:w="6166"/>
        <w:gridCol w:w="5484"/>
      </w:tblGrid>
      <w:tr w:rsidR="00F76F63" w14:paraId="28375027" w14:textId="77777777">
        <w:trPr>
          <w:trHeight w:val="413"/>
        </w:trPr>
        <w:tc>
          <w:tcPr>
            <w:tcW w:w="1308" w:type="dxa"/>
            <w:tcBorders>
              <w:bottom w:val="single" w:sz="4" w:space="0" w:color="000000"/>
            </w:tcBorders>
          </w:tcPr>
          <w:p w14:paraId="28375022" w14:textId="77777777" w:rsidR="00F76F63" w:rsidRDefault="004545D8">
            <w:pPr>
              <w:pStyle w:val="TableParagraph"/>
              <w:spacing w:before="170" w:line="223" w:lineRule="exact"/>
              <w:ind w:left="379"/>
              <w:rPr>
                <w:sz w:val="19"/>
              </w:rPr>
            </w:pPr>
            <w:r>
              <w:rPr>
                <w:color w:val="12161F"/>
                <w:spacing w:val="-5"/>
                <w:w w:val="105"/>
                <w:sz w:val="19"/>
              </w:rPr>
              <w:t>H10</w:t>
            </w:r>
          </w:p>
        </w:tc>
        <w:tc>
          <w:tcPr>
            <w:tcW w:w="1814" w:type="dxa"/>
            <w:tcBorders>
              <w:bottom w:val="single" w:sz="4" w:space="0" w:color="000000"/>
            </w:tcBorders>
          </w:tcPr>
          <w:p w14:paraId="28375023" w14:textId="77777777" w:rsidR="00F76F63" w:rsidRDefault="004545D8">
            <w:pPr>
              <w:pStyle w:val="TableParagraph"/>
              <w:spacing w:before="170" w:line="223" w:lineRule="exact"/>
              <w:ind w:left="614"/>
              <w:rPr>
                <w:sz w:val="19"/>
              </w:rPr>
            </w:pPr>
            <w:r>
              <w:rPr>
                <w:color w:val="12161F"/>
                <w:spacing w:val="-2"/>
                <w:w w:val="105"/>
                <w:sz w:val="19"/>
              </w:rPr>
              <w:t>Improved</w:t>
            </w:r>
          </w:p>
        </w:tc>
        <w:tc>
          <w:tcPr>
            <w:tcW w:w="6166" w:type="dxa"/>
            <w:tcBorders>
              <w:bottom w:val="single" w:sz="4" w:space="0" w:color="000000"/>
            </w:tcBorders>
          </w:tcPr>
          <w:p w14:paraId="28375024" w14:textId="77777777" w:rsidR="00F76F63" w:rsidRDefault="004545D8">
            <w:pPr>
              <w:pStyle w:val="TableParagraph"/>
              <w:spacing w:line="182" w:lineRule="exact"/>
              <w:ind w:left="377"/>
              <w:rPr>
                <w:sz w:val="19"/>
              </w:rPr>
            </w:pPr>
            <w:r>
              <w:rPr>
                <w:color w:val="12161F"/>
                <w:sz w:val="19"/>
              </w:rPr>
              <w:t>Before</w:t>
            </w:r>
            <w:r>
              <w:rPr>
                <w:color w:val="12161F"/>
                <w:spacing w:val="-11"/>
                <w:sz w:val="19"/>
              </w:rPr>
              <w:t xml:space="preserve"> </w:t>
            </w:r>
            <w:r>
              <w:rPr>
                <w:color w:val="12161F"/>
                <w:sz w:val="19"/>
              </w:rPr>
              <w:t>I</w:t>
            </w:r>
            <w:r>
              <w:rPr>
                <w:color w:val="12161F"/>
                <w:spacing w:val="-11"/>
                <w:sz w:val="19"/>
              </w:rPr>
              <w:t xml:space="preserve"> </w:t>
            </w:r>
            <w:r>
              <w:rPr>
                <w:color w:val="12161F"/>
                <w:sz w:val="19"/>
              </w:rPr>
              <w:t>went</w:t>
            </w:r>
            <w:r>
              <w:rPr>
                <w:color w:val="12161F"/>
                <w:spacing w:val="20"/>
                <w:sz w:val="19"/>
              </w:rPr>
              <w:t xml:space="preserve"> </w:t>
            </w:r>
            <w:r>
              <w:rPr>
                <w:color w:val="12161F"/>
                <w:sz w:val="19"/>
              </w:rPr>
              <w:t>on</w:t>
            </w:r>
            <w:r>
              <w:rPr>
                <w:color w:val="12161F"/>
                <w:spacing w:val="-11"/>
                <w:sz w:val="19"/>
              </w:rPr>
              <w:t xml:space="preserve"> </w:t>
            </w:r>
            <w:r>
              <w:rPr>
                <w:color w:val="12161F"/>
                <w:sz w:val="19"/>
              </w:rPr>
              <w:t>the</w:t>
            </w:r>
            <w:r>
              <w:rPr>
                <w:color w:val="12161F"/>
                <w:spacing w:val="-11"/>
                <w:sz w:val="19"/>
              </w:rPr>
              <w:t xml:space="preserve"> </w:t>
            </w:r>
            <w:r>
              <w:rPr>
                <w:color w:val="12161F"/>
                <w:sz w:val="19"/>
              </w:rPr>
              <w:t>PT</w:t>
            </w:r>
            <w:r>
              <w:rPr>
                <w:color w:val="12161F"/>
                <w:spacing w:val="-9"/>
                <w:sz w:val="19"/>
              </w:rPr>
              <w:t xml:space="preserve"> </w:t>
            </w:r>
            <w:r>
              <w:rPr>
                <w:color w:val="12161F"/>
                <w:sz w:val="19"/>
              </w:rPr>
              <w:t>I</w:t>
            </w:r>
            <w:r>
              <w:rPr>
                <w:color w:val="12161F"/>
                <w:spacing w:val="-10"/>
                <w:sz w:val="19"/>
              </w:rPr>
              <w:t xml:space="preserve"> </w:t>
            </w:r>
            <w:r>
              <w:rPr>
                <w:color w:val="12161F"/>
                <w:sz w:val="19"/>
              </w:rPr>
              <w:t>had</w:t>
            </w:r>
            <w:r>
              <w:rPr>
                <w:color w:val="12161F"/>
                <w:spacing w:val="-10"/>
                <w:sz w:val="19"/>
              </w:rPr>
              <w:t xml:space="preserve"> </w:t>
            </w:r>
            <w:r>
              <w:rPr>
                <w:color w:val="12161F"/>
                <w:sz w:val="19"/>
              </w:rPr>
              <w:t>saved</w:t>
            </w:r>
            <w:r>
              <w:rPr>
                <w:color w:val="12161F"/>
                <w:spacing w:val="-9"/>
                <w:sz w:val="19"/>
              </w:rPr>
              <w:t xml:space="preserve"> </w:t>
            </w:r>
            <w:r>
              <w:rPr>
                <w:color w:val="12161F"/>
                <w:sz w:val="19"/>
              </w:rPr>
              <w:t>some</w:t>
            </w:r>
            <w:r>
              <w:rPr>
                <w:color w:val="12161F"/>
                <w:spacing w:val="-11"/>
                <w:sz w:val="19"/>
              </w:rPr>
              <w:t xml:space="preserve"> </w:t>
            </w:r>
            <w:r>
              <w:rPr>
                <w:color w:val="12161F"/>
                <w:sz w:val="19"/>
              </w:rPr>
              <w:t>money</w:t>
            </w:r>
            <w:r>
              <w:rPr>
                <w:color w:val="12161F"/>
                <w:spacing w:val="-10"/>
                <w:sz w:val="19"/>
              </w:rPr>
              <w:t xml:space="preserve"> </w:t>
            </w:r>
            <w:r>
              <w:rPr>
                <w:color w:val="12161F"/>
                <w:sz w:val="19"/>
              </w:rPr>
              <w:t>but</w:t>
            </w:r>
            <w:r>
              <w:rPr>
                <w:color w:val="12161F"/>
                <w:spacing w:val="-11"/>
                <w:sz w:val="19"/>
              </w:rPr>
              <w:t xml:space="preserve"> </w:t>
            </w:r>
            <w:r>
              <w:rPr>
                <w:color w:val="12161F"/>
                <w:sz w:val="19"/>
              </w:rPr>
              <w:t>now</w:t>
            </w:r>
            <w:r>
              <w:rPr>
                <w:color w:val="12161F"/>
                <w:spacing w:val="-9"/>
                <w:sz w:val="19"/>
              </w:rPr>
              <w:t xml:space="preserve"> </w:t>
            </w:r>
            <w:r>
              <w:rPr>
                <w:color w:val="12161F"/>
                <w:sz w:val="19"/>
              </w:rPr>
              <w:t>I</w:t>
            </w:r>
            <w:r>
              <w:rPr>
                <w:color w:val="12161F"/>
                <w:spacing w:val="-8"/>
                <w:sz w:val="19"/>
              </w:rPr>
              <w:t xml:space="preserve"> </w:t>
            </w:r>
            <w:r>
              <w:rPr>
                <w:color w:val="12161F"/>
                <w:sz w:val="19"/>
              </w:rPr>
              <w:t>am</w:t>
            </w:r>
            <w:r>
              <w:rPr>
                <w:color w:val="12161F"/>
                <w:spacing w:val="-11"/>
                <w:sz w:val="19"/>
              </w:rPr>
              <w:t xml:space="preserve"> </w:t>
            </w:r>
            <w:r>
              <w:rPr>
                <w:color w:val="12161F"/>
                <w:spacing w:val="-2"/>
                <w:sz w:val="19"/>
              </w:rPr>
              <w:t>saving</w:t>
            </w:r>
          </w:p>
          <w:p w14:paraId="28375025" w14:textId="77777777" w:rsidR="00F76F63" w:rsidRDefault="004545D8">
            <w:pPr>
              <w:pStyle w:val="TableParagraph"/>
              <w:spacing w:line="212" w:lineRule="exact"/>
              <w:ind w:left="377"/>
              <w:rPr>
                <w:sz w:val="19"/>
              </w:rPr>
            </w:pPr>
            <w:r>
              <w:rPr>
                <w:color w:val="12161F"/>
                <w:spacing w:val="-2"/>
                <w:sz w:val="19"/>
              </w:rPr>
              <w:t>more</w:t>
            </w:r>
            <w:r>
              <w:rPr>
                <w:color w:val="12161F"/>
                <w:spacing w:val="-9"/>
                <w:sz w:val="19"/>
              </w:rPr>
              <w:t xml:space="preserve"> </w:t>
            </w:r>
            <w:r>
              <w:rPr>
                <w:color w:val="12161F"/>
                <w:spacing w:val="-2"/>
                <w:sz w:val="19"/>
              </w:rPr>
              <w:t>than</w:t>
            </w:r>
            <w:r>
              <w:rPr>
                <w:color w:val="12161F"/>
                <w:spacing w:val="-6"/>
                <w:sz w:val="19"/>
              </w:rPr>
              <w:t xml:space="preserve"> </w:t>
            </w:r>
            <w:r>
              <w:rPr>
                <w:color w:val="12161F"/>
                <w:spacing w:val="-2"/>
                <w:sz w:val="19"/>
              </w:rPr>
              <w:t>I</w:t>
            </w:r>
            <w:r>
              <w:rPr>
                <w:color w:val="12161F"/>
                <w:spacing w:val="-3"/>
                <w:sz w:val="19"/>
              </w:rPr>
              <w:t xml:space="preserve"> </w:t>
            </w:r>
            <w:r>
              <w:rPr>
                <w:color w:val="12161F"/>
                <w:spacing w:val="-2"/>
                <w:sz w:val="19"/>
              </w:rPr>
              <w:t>thought</w:t>
            </w:r>
            <w:r>
              <w:rPr>
                <w:color w:val="12161F"/>
                <w:spacing w:val="-6"/>
                <w:sz w:val="19"/>
              </w:rPr>
              <w:t xml:space="preserve"> </w:t>
            </w:r>
            <w:r>
              <w:rPr>
                <w:color w:val="12161F"/>
                <w:spacing w:val="-2"/>
                <w:sz w:val="19"/>
              </w:rPr>
              <w:t>I</w:t>
            </w:r>
            <w:r>
              <w:rPr>
                <w:color w:val="12161F"/>
                <w:spacing w:val="-8"/>
                <w:sz w:val="19"/>
              </w:rPr>
              <w:t xml:space="preserve"> </w:t>
            </w:r>
            <w:r>
              <w:rPr>
                <w:color w:val="12161F"/>
                <w:spacing w:val="-2"/>
                <w:sz w:val="19"/>
              </w:rPr>
              <w:t>would or</w:t>
            </w:r>
            <w:r>
              <w:rPr>
                <w:color w:val="12161F"/>
                <w:spacing w:val="-12"/>
                <w:sz w:val="19"/>
              </w:rPr>
              <w:t xml:space="preserve"> </w:t>
            </w:r>
            <w:r>
              <w:rPr>
                <w:color w:val="12161F"/>
                <w:spacing w:val="-2"/>
                <w:sz w:val="19"/>
              </w:rPr>
              <w:t>could.</w:t>
            </w:r>
          </w:p>
        </w:tc>
        <w:tc>
          <w:tcPr>
            <w:tcW w:w="5484" w:type="dxa"/>
            <w:tcBorders>
              <w:bottom w:val="single" w:sz="4" w:space="0" w:color="000000"/>
            </w:tcBorders>
          </w:tcPr>
          <w:p w14:paraId="28375026" w14:textId="77777777" w:rsidR="00F76F63" w:rsidRDefault="004545D8">
            <w:pPr>
              <w:pStyle w:val="TableParagraph"/>
              <w:spacing w:before="170" w:line="223" w:lineRule="exact"/>
              <w:ind w:left="446"/>
              <w:rPr>
                <w:sz w:val="19"/>
              </w:rPr>
            </w:pPr>
            <w:r>
              <w:rPr>
                <w:color w:val="12161F"/>
                <w:spacing w:val="-4"/>
                <w:sz w:val="19"/>
              </w:rPr>
              <w:t>Advice</w:t>
            </w:r>
            <w:r>
              <w:rPr>
                <w:color w:val="12161F"/>
                <w:sz w:val="19"/>
              </w:rPr>
              <w:t xml:space="preserve"> </w:t>
            </w:r>
            <w:r>
              <w:rPr>
                <w:color w:val="12161F"/>
                <w:spacing w:val="-4"/>
                <w:sz w:val="19"/>
              </w:rPr>
              <w:t>about</w:t>
            </w:r>
            <w:r>
              <w:rPr>
                <w:color w:val="12161F"/>
                <w:spacing w:val="6"/>
                <w:sz w:val="19"/>
              </w:rPr>
              <w:t xml:space="preserve"> </w:t>
            </w:r>
            <w:r>
              <w:rPr>
                <w:color w:val="12161F"/>
                <w:spacing w:val="-4"/>
                <w:sz w:val="19"/>
              </w:rPr>
              <w:t>finances/</w:t>
            </w:r>
            <w:r>
              <w:rPr>
                <w:color w:val="12161F"/>
                <w:spacing w:val="7"/>
                <w:sz w:val="19"/>
              </w:rPr>
              <w:t xml:space="preserve"> </w:t>
            </w:r>
            <w:r>
              <w:rPr>
                <w:color w:val="12161F"/>
                <w:spacing w:val="-4"/>
                <w:sz w:val="19"/>
              </w:rPr>
              <w:t>budgeting/</w:t>
            </w:r>
            <w:r>
              <w:rPr>
                <w:color w:val="12161F"/>
                <w:spacing w:val="5"/>
                <w:sz w:val="19"/>
              </w:rPr>
              <w:t xml:space="preserve"> </w:t>
            </w:r>
            <w:r>
              <w:rPr>
                <w:color w:val="12161F"/>
                <w:spacing w:val="-4"/>
                <w:sz w:val="19"/>
              </w:rPr>
              <w:t>saving</w:t>
            </w:r>
          </w:p>
        </w:tc>
      </w:tr>
      <w:tr w:rsidR="00F76F63" w14:paraId="2837502C" w14:textId="77777777">
        <w:trPr>
          <w:trHeight w:val="369"/>
        </w:trPr>
        <w:tc>
          <w:tcPr>
            <w:tcW w:w="1308" w:type="dxa"/>
            <w:tcBorders>
              <w:top w:val="single" w:sz="4" w:space="0" w:color="000000"/>
              <w:bottom w:val="single" w:sz="4" w:space="0" w:color="000000"/>
            </w:tcBorders>
          </w:tcPr>
          <w:p w14:paraId="28375028" w14:textId="77777777" w:rsidR="00F76F63" w:rsidRDefault="004545D8">
            <w:pPr>
              <w:pStyle w:val="TableParagraph"/>
              <w:spacing w:before="126" w:line="223" w:lineRule="exact"/>
              <w:ind w:left="379"/>
              <w:rPr>
                <w:sz w:val="19"/>
              </w:rPr>
            </w:pPr>
            <w:r>
              <w:rPr>
                <w:color w:val="12161F"/>
                <w:spacing w:val="-5"/>
                <w:w w:val="105"/>
                <w:sz w:val="19"/>
              </w:rPr>
              <w:t>H10</w:t>
            </w:r>
          </w:p>
        </w:tc>
        <w:tc>
          <w:tcPr>
            <w:tcW w:w="1814" w:type="dxa"/>
            <w:tcBorders>
              <w:top w:val="single" w:sz="4" w:space="0" w:color="000000"/>
              <w:bottom w:val="single" w:sz="4" w:space="0" w:color="000000"/>
            </w:tcBorders>
          </w:tcPr>
          <w:p w14:paraId="28375029" w14:textId="77777777" w:rsidR="00F76F63" w:rsidRDefault="004545D8">
            <w:pPr>
              <w:pStyle w:val="TableParagraph"/>
              <w:spacing w:before="126" w:line="223" w:lineRule="exact"/>
              <w:ind w:left="614"/>
              <w:rPr>
                <w:sz w:val="19"/>
              </w:rPr>
            </w:pPr>
            <w:r>
              <w:rPr>
                <w:color w:val="12161F"/>
                <w:spacing w:val="-2"/>
                <w:w w:val="105"/>
                <w:sz w:val="19"/>
              </w:rPr>
              <w:t>Improved</w:t>
            </w:r>
          </w:p>
        </w:tc>
        <w:tc>
          <w:tcPr>
            <w:tcW w:w="6166" w:type="dxa"/>
            <w:tcBorders>
              <w:top w:val="single" w:sz="4" w:space="0" w:color="000000"/>
              <w:bottom w:val="single" w:sz="4" w:space="0" w:color="000000"/>
            </w:tcBorders>
          </w:tcPr>
          <w:p w14:paraId="2837502A" w14:textId="77777777" w:rsidR="00F76F63" w:rsidRDefault="004545D8">
            <w:pPr>
              <w:pStyle w:val="TableParagraph"/>
              <w:spacing w:before="126" w:line="223" w:lineRule="exact"/>
              <w:ind w:left="377"/>
              <w:rPr>
                <w:sz w:val="19"/>
              </w:rPr>
            </w:pPr>
            <w:r>
              <w:rPr>
                <w:color w:val="12161F"/>
                <w:spacing w:val="-2"/>
                <w:sz w:val="19"/>
              </w:rPr>
              <w:t>I</w:t>
            </w:r>
            <w:r>
              <w:rPr>
                <w:color w:val="12161F"/>
                <w:spacing w:val="-6"/>
                <w:sz w:val="19"/>
              </w:rPr>
              <w:t xml:space="preserve"> </w:t>
            </w:r>
            <w:r>
              <w:rPr>
                <w:color w:val="12161F"/>
                <w:spacing w:val="-2"/>
                <w:sz w:val="19"/>
              </w:rPr>
              <w:t>have</w:t>
            </w:r>
            <w:r>
              <w:rPr>
                <w:color w:val="12161F"/>
                <w:spacing w:val="-7"/>
                <w:sz w:val="19"/>
              </w:rPr>
              <w:t xml:space="preserve"> </w:t>
            </w:r>
            <w:r>
              <w:rPr>
                <w:color w:val="12161F"/>
                <w:spacing w:val="-2"/>
                <w:sz w:val="19"/>
              </w:rPr>
              <w:t>a</w:t>
            </w:r>
            <w:r>
              <w:rPr>
                <w:color w:val="12161F"/>
                <w:spacing w:val="-9"/>
                <w:sz w:val="19"/>
              </w:rPr>
              <w:t xml:space="preserve"> </w:t>
            </w:r>
            <w:r>
              <w:rPr>
                <w:color w:val="12161F"/>
                <w:spacing w:val="-2"/>
                <w:sz w:val="19"/>
              </w:rPr>
              <w:t>new</w:t>
            </w:r>
            <w:r>
              <w:rPr>
                <w:color w:val="12161F"/>
                <w:spacing w:val="-4"/>
                <w:sz w:val="19"/>
              </w:rPr>
              <w:t xml:space="preserve"> </w:t>
            </w:r>
            <w:r>
              <w:rPr>
                <w:color w:val="12161F"/>
                <w:spacing w:val="-2"/>
                <w:sz w:val="19"/>
              </w:rPr>
              <w:t>account manager</w:t>
            </w:r>
            <w:r>
              <w:rPr>
                <w:color w:val="12161F"/>
                <w:spacing w:val="-7"/>
                <w:sz w:val="19"/>
              </w:rPr>
              <w:t xml:space="preserve"> </w:t>
            </w:r>
            <w:r>
              <w:rPr>
                <w:color w:val="12161F"/>
                <w:spacing w:val="-2"/>
                <w:sz w:val="19"/>
              </w:rPr>
              <w:t>and</w:t>
            </w:r>
            <w:r>
              <w:rPr>
                <w:color w:val="12161F"/>
                <w:spacing w:val="-7"/>
                <w:sz w:val="19"/>
              </w:rPr>
              <w:t xml:space="preserve"> </w:t>
            </w:r>
            <w:r>
              <w:rPr>
                <w:color w:val="12161F"/>
                <w:spacing w:val="-2"/>
                <w:sz w:val="19"/>
              </w:rPr>
              <w:t>things</w:t>
            </w:r>
            <w:r>
              <w:rPr>
                <w:color w:val="12161F"/>
                <w:spacing w:val="-6"/>
                <w:sz w:val="19"/>
              </w:rPr>
              <w:t xml:space="preserve"> </w:t>
            </w:r>
            <w:r>
              <w:rPr>
                <w:color w:val="12161F"/>
                <w:spacing w:val="-2"/>
                <w:sz w:val="19"/>
              </w:rPr>
              <w:t>have</w:t>
            </w:r>
            <w:r>
              <w:rPr>
                <w:color w:val="12161F"/>
                <w:spacing w:val="-7"/>
                <w:sz w:val="19"/>
              </w:rPr>
              <w:t xml:space="preserve"> </w:t>
            </w:r>
            <w:r>
              <w:rPr>
                <w:color w:val="12161F"/>
                <w:spacing w:val="-2"/>
                <w:sz w:val="19"/>
              </w:rPr>
              <w:t>improved</w:t>
            </w:r>
            <w:r>
              <w:rPr>
                <w:color w:val="12161F"/>
                <w:spacing w:val="-7"/>
                <w:sz w:val="19"/>
              </w:rPr>
              <w:t xml:space="preserve"> </w:t>
            </w:r>
            <w:r>
              <w:rPr>
                <w:color w:val="12161F"/>
                <w:spacing w:val="-2"/>
                <w:sz w:val="19"/>
              </w:rPr>
              <w:t>substantially.</w:t>
            </w:r>
          </w:p>
        </w:tc>
        <w:tc>
          <w:tcPr>
            <w:tcW w:w="5484" w:type="dxa"/>
            <w:tcBorders>
              <w:top w:val="single" w:sz="4" w:space="0" w:color="000000"/>
              <w:bottom w:val="single" w:sz="4" w:space="0" w:color="000000"/>
            </w:tcBorders>
          </w:tcPr>
          <w:p w14:paraId="2837502B" w14:textId="77777777" w:rsidR="00F76F63" w:rsidRDefault="004545D8">
            <w:pPr>
              <w:pStyle w:val="TableParagraph"/>
              <w:spacing w:before="126" w:line="223" w:lineRule="exact"/>
              <w:ind w:left="446"/>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10"/>
                <w:sz w:val="19"/>
              </w:rPr>
              <w:t xml:space="preserve"> </w:t>
            </w:r>
            <w:r>
              <w:rPr>
                <w:color w:val="12161F"/>
                <w:spacing w:val="-5"/>
                <w:sz w:val="19"/>
              </w:rPr>
              <w:t>CAM</w:t>
            </w:r>
          </w:p>
        </w:tc>
      </w:tr>
      <w:tr w:rsidR="00F76F63" w14:paraId="28375031" w14:textId="77777777">
        <w:trPr>
          <w:trHeight w:val="369"/>
        </w:trPr>
        <w:tc>
          <w:tcPr>
            <w:tcW w:w="1308" w:type="dxa"/>
            <w:tcBorders>
              <w:top w:val="single" w:sz="4" w:space="0" w:color="000000"/>
              <w:bottom w:val="single" w:sz="4" w:space="0" w:color="000000"/>
            </w:tcBorders>
          </w:tcPr>
          <w:p w14:paraId="2837502D" w14:textId="77777777" w:rsidR="00F76F63" w:rsidRDefault="004545D8">
            <w:pPr>
              <w:pStyle w:val="TableParagraph"/>
              <w:spacing w:before="123" w:line="226" w:lineRule="exact"/>
              <w:ind w:left="379"/>
              <w:rPr>
                <w:sz w:val="19"/>
              </w:rPr>
            </w:pPr>
            <w:r>
              <w:rPr>
                <w:color w:val="12161F"/>
                <w:spacing w:val="-5"/>
                <w:w w:val="105"/>
                <w:sz w:val="19"/>
              </w:rPr>
              <w:t>H10</w:t>
            </w:r>
          </w:p>
        </w:tc>
        <w:tc>
          <w:tcPr>
            <w:tcW w:w="1814" w:type="dxa"/>
            <w:tcBorders>
              <w:top w:val="single" w:sz="4" w:space="0" w:color="000000"/>
              <w:bottom w:val="single" w:sz="4" w:space="0" w:color="000000"/>
            </w:tcBorders>
          </w:tcPr>
          <w:p w14:paraId="2837502E" w14:textId="77777777" w:rsidR="00F76F63" w:rsidRDefault="004545D8">
            <w:pPr>
              <w:pStyle w:val="TableParagraph"/>
              <w:spacing w:before="123" w:line="226" w:lineRule="exact"/>
              <w:ind w:left="652"/>
              <w:rPr>
                <w:sz w:val="19"/>
              </w:rPr>
            </w:pPr>
            <w:r>
              <w:rPr>
                <w:color w:val="12161F"/>
                <w:sz w:val="19"/>
              </w:rPr>
              <w:t>Got</w:t>
            </w:r>
            <w:r>
              <w:rPr>
                <w:color w:val="12161F"/>
                <w:spacing w:val="-9"/>
                <w:sz w:val="19"/>
              </w:rPr>
              <w:t xml:space="preserve"> </w:t>
            </w:r>
            <w:r>
              <w:rPr>
                <w:color w:val="12161F"/>
                <w:spacing w:val="-2"/>
                <w:sz w:val="19"/>
              </w:rPr>
              <w:t>worse</w:t>
            </w:r>
          </w:p>
        </w:tc>
        <w:tc>
          <w:tcPr>
            <w:tcW w:w="6166" w:type="dxa"/>
            <w:tcBorders>
              <w:top w:val="single" w:sz="4" w:space="0" w:color="000000"/>
              <w:bottom w:val="single" w:sz="4" w:space="0" w:color="000000"/>
            </w:tcBorders>
          </w:tcPr>
          <w:p w14:paraId="2837502F" w14:textId="77777777" w:rsidR="00F76F63" w:rsidRDefault="004545D8">
            <w:pPr>
              <w:pStyle w:val="TableParagraph"/>
              <w:spacing w:before="123" w:line="226" w:lineRule="exact"/>
              <w:ind w:left="377"/>
              <w:rPr>
                <w:sz w:val="19"/>
              </w:rPr>
            </w:pPr>
            <w:r>
              <w:rPr>
                <w:color w:val="12161F"/>
                <w:spacing w:val="-2"/>
                <w:sz w:val="19"/>
              </w:rPr>
              <w:t>Not</w:t>
            </w:r>
            <w:r>
              <w:rPr>
                <w:color w:val="12161F"/>
                <w:spacing w:val="-4"/>
                <w:sz w:val="19"/>
              </w:rPr>
              <w:t xml:space="preserve"> </w:t>
            </w:r>
            <w:r>
              <w:rPr>
                <w:color w:val="12161F"/>
                <w:spacing w:val="-2"/>
                <w:sz w:val="19"/>
              </w:rPr>
              <w:t>working</w:t>
            </w:r>
            <w:r>
              <w:rPr>
                <w:color w:val="12161F"/>
                <w:spacing w:val="-10"/>
                <w:sz w:val="19"/>
              </w:rPr>
              <w:t xml:space="preserve"> </w:t>
            </w:r>
            <w:r>
              <w:rPr>
                <w:color w:val="12161F"/>
                <w:spacing w:val="-2"/>
                <w:sz w:val="19"/>
              </w:rPr>
              <w:t>out</w:t>
            </w:r>
            <w:r>
              <w:rPr>
                <w:color w:val="12161F"/>
                <w:spacing w:val="-6"/>
                <w:sz w:val="19"/>
              </w:rPr>
              <w:t xml:space="preserve"> </w:t>
            </w:r>
            <w:r>
              <w:rPr>
                <w:color w:val="12161F"/>
                <w:spacing w:val="-2"/>
                <w:sz w:val="19"/>
              </w:rPr>
              <w:t>for</w:t>
            </w:r>
            <w:r>
              <w:rPr>
                <w:color w:val="12161F"/>
                <w:spacing w:val="-3"/>
                <w:sz w:val="19"/>
              </w:rPr>
              <w:t xml:space="preserve"> </w:t>
            </w:r>
            <w:r>
              <w:rPr>
                <w:color w:val="12161F"/>
                <w:spacing w:val="-5"/>
                <w:sz w:val="19"/>
              </w:rPr>
              <w:t>me.</w:t>
            </w:r>
          </w:p>
        </w:tc>
        <w:tc>
          <w:tcPr>
            <w:tcW w:w="5484" w:type="dxa"/>
            <w:tcBorders>
              <w:top w:val="single" w:sz="4" w:space="0" w:color="000000"/>
              <w:bottom w:val="single" w:sz="4" w:space="0" w:color="000000"/>
            </w:tcBorders>
          </w:tcPr>
          <w:p w14:paraId="28375030" w14:textId="77777777" w:rsidR="00F76F63" w:rsidRDefault="00F76F63">
            <w:pPr>
              <w:pStyle w:val="TableParagraph"/>
              <w:rPr>
                <w:rFonts w:ascii="Times New Roman"/>
                <w:sz w:val="18"/>
              </w:rPr>
            </w:pPr>
          </w:p>
        </w:tc>
      </w:tr>
      <w:tr w:rsidR="00F76F63" w14:paraId="28375036" w14:textId="77777777">
        <w:trPr>
          <w:trHeight w:val="371"/>
        </w:trPr>
        <w:tc>
          <w:tcPr>
            <w:tcW w:w="1308" w:type="dxa"/>
            <w:tcBorders>
              <w:top w:val="single" w:sz="4" w:space="0" w:color="000000"/>
              <w:bottom w:val="single" w:sz="4" w:space="0" w:color="000000"/>
            </w:tcBorders>
          </w:tcPr>
          <w:p w14:paraId="28375032" w14:textId="77777777" w:rsidR="00F76F63" w:rsidRDefault="004545D8">
            <w:pPr>
              <w:pStyle w:val="TableParagraph"/>
              <w:spacing w:before="126" w:line="226" w:lineRule="exact"/>
              <w:ind w:left="379"/>
              <w:rPr>
                <w:sz w:val="19"/>
              </w:rPr>
            </w:pPr>
            <w:r>
              <w:rPr>
                <w:color w:val="12161F"/>
                <w:spacing w:val="-5"/>
                <w:w w:val="105"/>
                <w:sz w:val="19"/>
              </w:rPr>
              <w:t>D20</w:t>
            </w:r>
          </w:p>
        </w:tc>
        <w:tc>
          <w:tcPr>
            <w:tcW w:w="1814" w:type="dxa"/>
            <w:tcBorders>
              <w:top w:val="single" w:sz="4" w:space="0" w:color="000000"/>
              <w:bottom w:val="single" w:sz="4" w:space="0" w:color="000000"/>
            </w:tcBorders>
          </w:tcPr>
          <w:p w14:paraId="28375033" w14:textId="77777777" w:rsidR="00F76F63" w:rsidRDefault="004545D8">
            <w:pPr>
              <w:pStyle w:val="TableParagraph"/>
              <w:spacing w:before="126" w:line="226" w:lineRule="exact"/>
              <w:ind w:left="614"/>
              <w:rPr>
                <w:sz w:val="19"/>
              </w:rPr>
            </w:pPr>
            <w:r>
              <w:rPr>
                <w:color w:val="12161F"/>
                <w:spacing w:val="-2"/>
                <w:w w:val="105"/>
                <w:sz w:val="19"/>
              </w:rPr>
              <w:t>Improved</w:t>
            </w:r>
          </w:p>
        </w:tc>
        <w:tc>
          <w:tcPr>
            <w:tcW w:w="6166" w:type="dxa"/>
            <w:tcBorders>
              <w:top w:val="single" w:sz="4" w:space="0" w:color="000000"/>
              <w:bottom w:val="single" w:sz="4" w:space="0" w:color="000000"/>
            </w:tcBorders>
          </w:tcPr>
          <w:p w14:paraId="28375034" w14:textId="77777777" w:rsidR="00F76F63" w:rsidRDefault="004545D8">
            <w:pPr>
              <w:pStyle w:val="TableParagraph"/>
              <w:spacing w:before="126" w:line="226" w:lineRule="exact"/>
              <w:ind w:left="377"/>
              <w:rPr>
                <w:sz w:val="19"/>
              </w:rPr>
            </w:pPr>
            <w:r>
              <w:rPr>
                <w:color w:val="12161F"/>
                <w:spacing w:val="-5"/>
                <w:w w:val="105"/>
                <w:sz w:val="19"/>
              </w:rPr>
              <w:t>na</w:t>
            </w:r>
          </w:p>
        </w:tc>
        <w:tc>
          <w:tcPr>
            <w:tcW w:w="5484" w:type="dxa"/>
            <w:tcBorders>
              <w:top w:val="single" w:sz="4" w:space="0" w:color="000000"/>
              <w:bottom w:val="single" w:sz="4" w:space="0" w:color="000000"/>
            </w:tcBorders>
          </w:tcPr>
          <w:p w14:paraId="28375035" w14:textId="77777777" w:rsidR="00F76F63" w:rsidRDefault="004545D8">
            <w:pPr>
              <w:pStyle w:val="TableParagraph"/>
              <w:spacing w:before="126" w:line="226" w:lineRule="exact"/>
              <w:ind w:left="446"/>
              <w:rPr>
                <w:sz w:val="19"/>
              </w:rPr>
            </w:pPr>
            <w:r>
              <w:rPr>
                <w:color w:val="12161F"/>
                <w:spacing w:val="-2"/>
                <w:w w:val="105"/>
                <w:sz w:val="19"/>
              </w:rPr>
              <w:t>Unsure</w:t>
            </w:r>
          </w:p>
        </w:tc>
      </w:tr>
      <w:tr w:rsidR="00F76F63" w14:paraId="2837503B" w14:textId="77777777">
        <w:trPr>
          <w:trHeight w:val="369"/>
        </w:trPr>
        <w:tc>
          <w:tcPr>
            <w:tcW w:w="1308" w:type="dxa"/>
            <w:tcBorders>
              <w:top w:val="single" w:sz="4" w:space="0" w:color="000000"/>
              <w:bottom w:val="single" w:sz="4" w:space="0" w:color="000000"/>
            </w:tcBorders>
          </w:tcPr>
          <w:p w14:paraId="28375037" w14:textId="77777777" w:rsidR="00F76F63" w:rsidRDefault="004545D8">
            <w:pPr>
              <w:pStyle w:val="TableParagraph"/>
              <w:spacing w:before="123" w:line="226" w:lineRule="exact"/>
              <w:ind w:left="379"/>
              <w:rPr>
                <w:sz w:val="19"/>
              </w:rPr>
            </w:pPr>
            <w:r>
              <w:rPr>
                <w:color w:val="12161F"/>
                <w:spacing w:val="-5"/>
                <w:w w:val="105"/>
                <w:sz w:val="19"/>
              </w:rPr>
              <w:t>H10</w:t>
            </w:r>
          </w:p>
        </w:tc>
        <w:tc>
          <w:tcPr>
            <w:tcW w:w="1814" w:type="dxa"/>
            <w:tcBorders>
              <w:top w:val="single" w:sz="4" w:space="0" w:color="000000"/>
              <w:bottom w:val="single" w:sz="4" w:space="0" w:color="000000"/>
            </w:tcBorders>
          </w:tcPr>
          <w:p w14:paraId="28375038" w14:textId="77777777" w:rsidR="00F76F63" w:rsidRDefault="004545D8">
            <w:pPr>
              <w:pStyle w:val="TableParagraph"/>
              <w:spacing w:before="123" w:line="226" w:lineRule="exact"/>
              <w:ind w:left="614"/>
              <w:rPr>
                <w:sz w:val="19"/>
              </w:rPr>
            </w:pPr>
            <w:r>
              <w:rPr>
                <w:color w:val="12161F"/>
                <w:spacing w:val="-2"/>
                <w:w w:val="105"/>
                <w:sz w:val="19"/>
              </w:rPr>
              <w:t>Improved</w:t>
            </w:r>
          </w:p>
        </w:tc>
        <w:tc>
          <w:tcPr>
            <w:tcW w:w="6166" w:type="dxa"/>
            <w:tcBorders>
              <w:top w:val="single" w:sz="4" w:space="0" w:color="000000"/>
              <w:bottom w:val="single" w:sz="4" w:space="0" w:color="000000"/>
            </w:tcBorders>
          </w:tcPr>
          <w:p w14:paraId="28375039" w14:textId="77777777" w:rsidR="00F76F63" w:rsidRDefault="004545D8">
            <w:pPr>
              <w:pStyle w:val="TableParagraph"/>
              <w:spacing w:before="123" w:line="226" w:lineRule="exact"/>
              <w:ind w:left="377"/>
              <w:rPr>
                <w:sz w:val="19"/>
              </w:rPr>
            </w:pPr>
            <w:r>
              <w:rPr>
                <w:color w:val="12161F"/>
                <w:spacing w:val="-2"/>
                <w:sz w:val="19"/>
              </w:rPr>
              <w:t>I</w:t>
            </w:r>
            <w:r>
              <w:rPr>
                <w:color w:val="12161F"/>
                <w:spacing w:val="-8"/>
                <w:sz w:val="19"/>
              </w:rPr>
              <w:t xml:space="preserve"> </w:t>
            </w:r>
            <w:r>
              <w:rPr>
                <w:color w:val="12161F"/>
                <w:spacing w:val="-2"/>
                <w:sz w:val="19"/>
              </w:rPr>
              <w:t>think</w:t>
            </w:r>
            <w:r>
              <w:rPr>
                <w:color w:val="12161F"/>
                <w:spacing w:val="-8"/>
                <w:sz w:val="19"/>
              </w:rPr>
              <w:t xml:space="preserve"> </w:t>
            </w:r>
            <w:r>
              <w:rPr>
                <w:color w:val="12161F"/>
                <w:spacing w:val="-2"/>
                <w:sz w:val="19"/>
              </w:rPr>
              <w:t>over</w:t>
            </w:r>
            <w:r>
              <w:rPr>
                <w:color w:val="12161F"/>
                <w:spacing w:val="-7"/>
                <w:sz w:val="19"/>
              </w:rPr>
              <w:t xml:space="preserve"> </w:t>
            </w:r>
            <w:r>
              <w:rPr>
                <w:color w:val="12161F"/>
                <w:spacing w:val="-2"/>
                <w:sz w:val="19"/>
              </w:rPr>
              <w:t>phone</w:t>
            </w:r>
            <w:r>
              <w:rPr>
                <w:color w:val="12161F"/>
                <w:spacing w:val="-7"/>
                <w:sz w:val="19"/>
              </w:rPr>
              <w:t xml:space="preserve"> </w:t>
            </w:r>
            <w:r>
              <w:rPr>
                <w:color w:val="12161F"/>
                <w:spacing w:val="-2"/>
                <w:sz w:val="19"/>
              </w:rPr>
              <w:t>or</w:t>
            </w:r>
            <w:r>
              <w:rPr>
                <w:color w:val="12161F"/>
                <w:spacing w:val="-4"/>
                <w:sz w:val="19"/>
              </w:rPr>
              <w:t xml:space="preserve"> </w:t>
            </w:r>
            <w:r>
              <w:rPr>
                <w:color w:val="12161F"/>
                <w:spacing w:val="-2"/>
                <w:sz w:val="19"/>
              </w:rPr>
              <w:t>email</w:t>
            </w:r>
            <w:r>
              <w:rPr>
                <w:color w:val="12161F"/>
                <w:spacing w:val="-8"/>
                <w:sz w:val="19"/>
              </w:rPr>
              <w:t xml:space="preserve"> </w:t>
            </w:r>
            <w:r>
              <w:rPr>
                <w:color w:val="12161F"/>
                <w:spacing w:val="-2"/>
                <w:sz w:val="19"/>
              </w:rPr>
              <w:t>are</w:t>
            </w:r>
            <w:r>
              <w:rPr>
                <w:color w:val="12161F"/>
                <w:spacing w:val="-9"/>
                <w:sz w:val="19"/>
              </w:rPr>
              <w:t xml:space="preserve"> </w:t>
            </w:r>
            <w:r>
              <w:rPr>
                <w:color w:val="12161F"/>
                <w:spacing w:val="-2"/>
                <w:sz w:val="19"/>
              </w:rPr>
              <w:t>easier</w:t>
            </w:r>
            <w:r>
              <w:rPr>
                <w:color w:val="12161F"/>
                <w:spacing w:val="-5"/>
                <w:sz w:val="19"/>
              </w:rPr>
              <w:t xml:space="preserve"> </w:t>
            </w:r>
            <w:r>
              <w:rPr>
                <w:color w:val="12161F"/>
                <w:spacing w:val="-2"/>
                <w:sz w:val="19"/>
              </w:rPr>
              <w:t>to</w:t>
            </w:r>
            <w:r>
              <w:rPr>
                <w:color w:val="12161F"/>
                <w:spacing w:val="-4"/>
                <w:sz w:val="19"/>
              </w:rPr>
              <w:t xml:space="preserve"> </w:t>
            </w:r>
            <w:r>
              <w:rPr>
                <w:color w:val="12161F"/>
                <w:spacing w:val="-2"/>
                <w:sz w:val="19"/>
              </w:rPr>
              <w:t>contact</w:t>
            </w:r>
            <w:r>
              <w:rPr>
                <w:color w:val="12161F"/>
                <w:spacing w:val="-5"/>
                <w:sz w:val="19"/>
              </w:rPr>
              <w:t xml:space="preserve"> </w:t>
            </w:r>
            <w:r>
              <w:rPr>
                <w:color w:val="12161F"/>
                <w:spacing w:val="-4"/>
                <w:sz w:val="19"/>
              </w:rPr>
              <w:t>them</w:t>
            </w:r>
          </w:p>
        </w:tc>
        <w:tc>
          <w:tcPr>
            <w:tcW w:w="5484" w:type="dxa"/>
            <w:tcBorders>
              <w:top w:val="single" w:sz="4" w:space="0" w:color="000000"/>
              <w:bottom w:val="single" w:sz="4" w:space="0" w:color="000000"/>
            </w:tcBorders>
          </w:tcPr>
          <w:p w14:paraId="2837503A" w14:textId="77777777" w:rsidR="00F76F63" w:rsidRDefault="004545D8">
            <w:pPr>
              <w:pStyle w:val="TableParagraph"/>
              <w:spacing w:before="123" w:line="226" w:lineRule="exact"/>
              <w:ind w:left="446"/>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10"/>
                <w:sz w:val="19"/>
              </w:rPr>
              <w:t xml:space="preserve"> </w:t>
            </w:r>
            <w:r>
              <w:rPr>
                <w:color w:val="12161F"/>
                <w:spacing w:val="-5"/>
                <w:sz w:val="19"/>
              </w:rPr>
              <w:t>CAM</w:t>
            </w:r>
          </w:p>
        </w:tc>
      </w:tr>
      <w:tr w:rsidR="00F76F63" w14:paraId="28375040" w14:textId="77777777">
        <w:trPr>
          <w:trHeight w:val="369"/>
        </w:trPr>
        <w:tc>
          <w:tcPr>
            <w:tcW w:w="1308" w:type="dxa"/>
            <w:tcBorders>
              <w:top w:val="single" w:sz="4" w:space="0" w:color="000000"/>
              <w:bottom w:val="single" w:sz="4" w:space="0" w:color="000000"/>
            </w:tcBorders>
          </w:tcPr>
          <w:p w14:paraId="2837503C" w14:textId="77777777" w:rsidR="00F76F63" w:rsidRDefault="004545D8">
            <w:pPr>
              <w:pStyle w:val="TableParagraph"/>
              <w:spacing w:before="123" w:line="225" w:lineRule="exact"/>
              <w:ind w:left="379"/>
              <w:rPr>
                <w:sz w:val="19"/>
              </w:rPr>
            </w:pPr>
            <w:r>
              <w:rPr>
                <w:color w:val="12161F"/>
                <w:spacing w:val="-5"/>
                <w:w w:val="105"/>
                <w:sz w:val="19"/>
              </w:rPr>
              <w:t>L30</w:t>
            </w:r>
          </w:p>
        </w:tc>
        <w:tc>
          <w:tcPr>
            <w:tcW w:w="1814" w:type="dxa"/>
            <w:tcBorders>
              <w:top w:val="single" w:sz="4" w:space="0" w:color="000000"/>
              <w:bottom w:val="single" w:sz="4" w:space="0" w:color="000000"/>
            </w:tcBorders>
          </w:tcPr>
          <w:p w14:paraId="2837503D" w14:textId="77777777" w:rsidR="00F76F63" w:rsidRDefault="004545D8">
            <w:pPr>
              <w:pStyle w:val="TableParagraph"/>
              <w:spacing w:before="123" w:line="225" w:lineRule="exact"/>
              <w:ind w:left="652"/>
              <w:rPr>
                <w:sz w:val="19"/>
              </w:rPr>
            </w:pPr>
            <w:r>
              <w:rPr>
                <w:color w:val="12161F"/>
                <w:sz w:val="19"/>
              </w:rPr>
              <w:t>Got</w:t>
            </w:r>
            <w:r>
              <w:rPr>
                <w:color w:val="12161F"/>
                <w:spacing w:val="-9"/>
                <w:sz w:val="19"/>
              </w:rPr>
              <w:t xml:space="preserve"> </w:t>
            </w:r>
            <w:r>
              <w:rPr>
                <w:color w:val="12161F"/>
                <w:spacing w:val="-2"/>
                <w:sz w:val="19"/>
              </w:rPr>
              <w:t>worse</w:t>
            </w:r>
          </w:p>
        </w:tc>
        <w:tc>
          <w:tcPr>
            <w:tcW w:w="6166" w:type="dxa"/>
            <w:tcBorders>
              <w:top w:val="single" w:sz="4" w:space="0" w:color="000000"/>
              <w:bottom w:val="single" w:sz="4" w:space="0" w:color="000000"/>
            </w:tcBorders>
          </w:tcPr>
          <w:p w14:paraId="2837503E" w14:textId="77777777" w:rsidR="00F76F63" w:rsidRDefault="004545D8">
            <w:pPr>
              <w:pStyle w:val="TableParagraph"/>
              <w:spacing w:before="123" w:line="225" w:lineRule="exact"/>
              <w:ind w:left="377"/>
              <w:rPr>
                <w:sz w:val="19"/>
              </w:rPr>
            </w:pPr>
            <w:r>
              <w:rPr>
                <w:color w:val="12161F"/>
                <w:spacing w:val="-2"/>
                <w:sz w:val="19"/>
              </w:rPr>
              <w:t>I</w:t>
            </w:r>
            <w:r>
              <w:rPr>
                <w:color w:val="12161F"/>
                <w:spacing w:val="-4"/>
                <w:sz w:val="19"/>
              </w:rPr>
              <w:t xml:space="preserve"> </w:t>
            </w:r>
            <w:r>
              <w:rPr>
                <w:color w:val="12161F"/>
                <w:spacing w:val="-2"/>
                <w:sz w:val="19"/>
              </w:rPr>
              <w:t>don't</w:t>
            </w:r>
            <w:r>
              <w:rPr>
                <w:color w:val="12161F"/>
                <w:spacing w:val="-3"/>
                <w:sz w:val="19"/>
              </w:rPr>
              <w:t xml:space="preserve"> </w:t>
            </w:r>
            <w:r>
              <w:rPr>
                <w:color w:val="12161F"/>
                <w:spacing w:val="-2"/>
                <w:sz w:val="19"/>
              </w:rPr>
              <w:t>hear</w:t>
            </w:r>
            <w:r>
              <w:rPr>
                <w:color w:val="12161F"/>
                <w:spacing w:val="-8"/>
                <w:sz w:val="19"/>
              </w:rPr>
              <w:t xml:space="preserve"> </w:t>
            </w:r>
            <w:r>
              <w:rPr>
                <w:color w:val="12161F"/>
                <w:spacing w:val="-2"/>
                <w:sz w:val="19"/>
              </w:rPr>
              <w:t>from</w:t>
            </w:r>
            <w:r>
              <w:rPr>
                <w:color w:val="12161F"/>
                <w:spacing w:val="-7"/>
                <w:sz w:val="19"/>
              </w:rPr>
              <w:t xml:space="preserve"> </w:t>
            </w:r>
            <w:r>
              <w:rPr>
                <w:color w:val="12161F"/>
                <w:spacing w:val="-2"/>
                <w:sz w:val="19"/>
              </w:rPr>
              <w:t>them</w:t>
            </w:r>
            <w:r>
              <w:rPr>
                <w:color w:val="12161F"/>
                <w:spacing w:val="-5"/>
                <w:sz w:val="19"/>
              </w:rPr>
              <w:t xml:space="preserve"> </w:t>
            </w:r>
            <w:r>
              <w:rPr>
                <w:color w:val="12161F"/>
                <w:spacing w:val="-2"/>
                <w:sz w:val="19"/>
              </w:rPr>
              <w:t>at</w:t>
            </w:r>
            <w:r>
              <w:rPr>
                <w:color w:val="12161F"/>
                <w:spacing w:val="-3"/>
                <w:sz w:val="19"/>
              </w:rPr>
              <w:t xml:space="preserve"> </w:t>
            </w:r>
            <w:r>
              <w:rPr>
                <w:color w:val="12161F"/>
                <w:spacing w:val="-4"/>
                <w:sz w:val="19"/>
              </w:rPr>
              <w:t>all.</w:t>
            </w:r>
          </w:p>
        </w:tc>
        <w:tc>
          <w:tcPr>
            <w:tcW w:w="5484" w:type="dxa"/>
            <w:tcBorders>
              <w:top w:val="single" w:sz="4" w:space="0" w:color="000000"/>
              <w:bottom w:val="single" w:sz="4" w:space="0" w:color="000000"/>
            </w:tcBorders>
          </w:tcPr>
          <w:p w14:paraId="2837503F" w14:textId="77777777" w:rsidR="00F76F63" w:rsidRDefault="00F76F63">
            <w:pPr>
              <w:pStyle w:val="TableParagraph"/>
              <w:rPr>
                <w:rFonts w:ascii="Times New Roman"/>
                <w:sz w:val="18"/>
              </w:rPr>
            </w:pPr>
          </w:p>
        </w:tc>
      </w:tr>
      <w:tr w:rsidR="00F76F63" w14:paraId="28375045" w14:textId="77777777">
        <w:trPr>
          <w:trHeight w:val="371"/>
        </w:trPr>
        <w:tc>
          <w:tcPr>
            <w:tcW w:w="1308" w:type="dxa"/>
            <w:tcBorders>
              <w:top w:val="single" w:sz="4" w:space="0" w:color="000000"/>
              <w:bottom w:val="single" w:sz="4" w:space="0" w:color="000000"/>
            </w:tcBorders>
          </w:tcPr>
          <w:p w14:paraId="28375041" w14:textId="77777777" w:rsidR="00F76F63" w:rsidRDefault="004545D8">
            <w:pPr>
              <w:pStyle w:val="TableParagraph"/>
              <w:spacing w:before="128" w:line="223" w:lineRule="exact"/>
              <w:ind w:left="379"/>
              <w:rPr>
                <w:sz w:val="19"/>
              </w:rPr>
            </w:pPr>
            <w:r>
              <w:rPr>
                <w:color w:val="12161F"/>
                <w:spacing w:val="-5"/>
                <w:w w:val="105"/>
                <w:sz w:val="19"/>
              </w:rPr>
              <w:t>L30</w:t>
            </w:r>
          </w:p>
        </w:tc>
        <w:tc>
          <w:tcPr>
            <w:tcW w:w="1814" w:type="dxa"/>
            <w:tcBorders>
              <w:top w:val="single" w:sz="4" w:space="0" w:color="000000"/>
              <w:bottom w:val="single" w:sz="4" w:space="0" w:color="000000"/>
            </w:tcBorders>
          </w:tcPr>
          <w:p w14:paraId="28375042" w14:textId="77777777" w:rsidR="00F76F63" w:rsidRDefault="004545D8">
            <w:pPr>
              <w:pStyle w:val="TableParagraph"/>
              <w:spacing w:before="128" w:line="223" w:lineRule="exact"/>
              <w:ind w:left="614"/>
              <w:rPr>
                <w:sz w:val="19"/>
              </w:rPr>
            </w:pPr>
            <w:r>
              <w:rPr>
                <w:color w:val="12161F"/>
                <w:spacing w:val="-2"/>
                <w:w w:val="105"/>
                <w:sz w:val="19"/>
              </w:rPr>
              <w:t>Improved</w:t>
            </w:r>
          </w:p>
        </w:tc>
        <w:tc>
          <w:tcPr>
            <w:tcW w:w="6166" w:type="dxa"/>
            <w:tcBorders>
              <w:top w:val="single" w:sz="4" w:space="0" w:color="000000"/>
              <w:bottom w:val="single" w:sz="4" w:space="0" w:color="000000"/>
            </w:tcBorders>
          </w:tcPr>
          <w:p w14:paraId="28375043" w14:textId="77777777" w:rsidR="00F76F63" w:rsidRDefault="004545D8">
            <w:pPr>
              <w:pStyle w:val="TableParagraph"/>
              <w:spacing w:before="128" w:line="223" w:lineRule="exact"/>
              <w:ind w:left="377"/>
              <w:rPr>
                <w:sz w:val="19"/>
              </w:rPr>
            </w:pPr>
            <w:r>
              <w:rPr>
                <w:color w:val="12161F"/>
                <w:spacing w:val="-2"/>
                <w:sz w:val="19"/>
              </w:rPr>
              <w:t>Since</w:t>
            </w:r>
            <w:r>
              <w:rPr>
                <w:color w:val="12161F"/>
                <w:spacing w:val="-7"/>
                <w:sz w:val="19"/>
              </w:rPr>
              <w:t xml:space="preserve"> </w:t>
            </w:r>
            <w:r>
              <w:rPr>
                <w:color w:val="12161F"/>
                <w:spacing w:val="-2"/>
                <w:sz w:val="19"/>
              </w:rPr>
              <w:t>Mum</w:t>
            </w:r>
            <w:r>
              <w:rPr>
                <w:color w:val="12161F"/>
                <w:spacing w:val="-4"/>
                <w:sz w:val="19"/>
              </w:rPr>
              <w:t xml:space="preserve"> </w:t>
            </w:r>
            <w:r>
              <w:rPr>
                <w:color w:val="12161F"/>
                <w:spacing w:val="-2"/>
                <w:sz w:val="19"/>
              </w:rPr>
              <w:t>passed</w:t>
            </w:r>
            <w:r>
              <w:rPr>
                <w:color w:val="12161F"/>
                <w:spacing w:val="-1"/>
                <w:sz w:val="19"/>
              </w:rPr>
              <w:t xml:space="preserve"> </w:t>
            </w:r>
            <w:r>
              <w:rPr>
                <w:color w:val="12161F"/>
                <w:spacing w:val="-2"/>
                <w:sz w:val="19"/>
              </w:rPr>
              <w:t>away the</w:t>
            </w:r>
            <w:r>
              <w:rPr>
                <w:color w:val="12161F"/>
                <w:spacing w:val="-4"/>
                <w:sz w:val="19"/>
              </w:rPr>
              <w:t xml:space="preserve"> </w:t>
            </w:r>
            <w:r>
              <w:rPr>
                <w:color w:val="12161F"/>
                <w:spacing w:val="-2"/>
                <w:sz w:val="19"/>
              </w:rPr>
              <w:t>PT</w:t>
            </w:r>
            <w:r>
              <w:rPr>
                <w:color w:val="12161F"/>
                <w:spacing w:val="-7"/>
                <w:sz w:val="19"/>
              </w:rPr>
              <w:t xml:space="preserve"> </w:t>
            </w:r>
            <w:r>
              <w:rPr>
                <w:color w:val="12161F"/>
                <w:spacing w:val="-2"/>
                <w:sz w:val="19"/>
              </w:rPr>
              <w:t>have</w:t>
            </w:r>
            <w:r>
              <w:rPr>
                <w:color w:val="12161F"/>
                <w:spacing w:val="-6"/>
                <w:sz w:val="19"/>
              </w:rPr>
              <w:t xml:space="preserve"> </w:t>
            </w:r>
            <w:r>
              <w:rPr>
                <w:color w:val="12161F"/>
                <w:spacing w:val="-2"/>
                <w:sz w:val="19"/>
              </w:rPr>
              <w:t xml:space="preserve">helped </w:t>
            </w:r>
            <w:r>
              <w:rPr>
                <w:color w:val="12161F"/>
                <w:spacing w:val="-5"/>
                <w:sz w:val="19"/>
              </w:rPr>
              <w:t>me.</w:t>
            </w:r>
          </w:p>
        </w:tc>
        <w:tc>
          <w:tcPr>
            <w:tcW w:w="5484" w:type="dxa"/>
            <w:tcBorders>
              <w:top w:val="single" w:sz="4" w:space="0" w:color="000000"/>
              <w:bottom w:val="single" w:sz="4" w:space="0" w:color="000000"/>
            </w:tcBorders>
          </w:tcPr>
          <w:p w14:paraId="28375044" w14:textId="77777777" w:rsidR="00F76F63" w:rsidRDefault="004545D8">
            <w:pPr>
              <w:pStyle w:val="TableParagraph"/>
              <w:spacing w:before="128" w:line="223" w:lineRule="exact"/>
              <w:ind w:left="446"/>
              <w:rPr>
                <w:sz w:val="19"/>
              </w:rPr>
            </w:pPr>
            <w:r>
              <w:rPr>
                <w:color w:val="12161F"/>
                <w:spacing w:val="-4"/>
                <w:sz w:val="19"/>
              </w:rPr>
              <w:t>Understanding</w:t>
            </w:r>
            <w:r>
              <w:rPr>
                <w:color w:val="12161F"/>
                <w:spacing w:val="-6"/>
                <w:sz w:val="19"/>
              </w:rPr>
              <w:t xml:space="preserve"> </w:t>
            </w:r>
            <w:r>
              <w:rPr>
                <w:color w:val="12161F"/>
                <w:spacing w:val="-4"/>
                <w:sz w:val="19"/>
              </w:rPr>
              <w:t>needs/</w:t>
            </w:r>
            <w:r>
              <w:rPr>
                <w:color w:val="12161F"/>
                <w:spacing w:val="9"/>
                <w:sz w:val="19"/>
              </w:rPr>
              <w:t xml:space="preserve"> </w:t>
            </w:r>
            <w:r>
              <w:rPr>
                <w:color w:val="12161F"/>
                <w:spacing w:val="-4"/>
                <w:sz w:val="19"/>
              </w:rPr>
              <w:t>easier/</w:t>
            </w:r>
            <w:r>
              <w:rPr>
                <w:color w:val="12161F"/>
                <w:spacing w:val="6"/>
                <w:sz w:val="19"/>
              </w:rPr>
              <w:t xml:space="preserve"> </w:t>
            </w:r>
            <w:r>
              <w:rPr>
                <w:color w:val="12161F"/>
                <w:spacing w:val="-4"/>
                <w:sz w:val="19"/>
              </w:rPr>
              <w:t>advice/</w:t>
            </w:r>
            <w:r>
              <w:rPr>
                <w:color w:val="12161F"/>
                <w:spacing w:val="5"/>
                <w:sz w:val="19"/>
              </w:rPr>
              <w:t xml:space="preserve"> </w:t>
            </w:r>
            <w:r>
              <w:rPr>
                <w:color w:val="12161F"/>
                <w:spacing w:val="-4"/>
                <w:sz w:val="19"/>
              </w:rPr>
              <w:t>helping/</w:t>
            </w:r>
            <w:r>
              <w:rPr>
                <w:color w:val="12161F"/>
                <w:spacing w:val="5"/>
                <w:sz w:val="19"/>
              </w:rPr>
              <w:t xml:space="preserve"> </w:t>
            </w:r>
            <w:r>
              <w:rPr>
                <w:color w:val="12161F"/>
                <w:spacing w:val="-4"/>
                <w:sz w:val="19"/>
              </w:rPr>
              <w:t>listening</w:t>
            </w:r>
          </w:p>
        </w:tc>
      </w:tr>
    </w:tbl>
    <w:p w14:paraId="28375046" w14:textId="77777777" w:rsidR="00F76F63" w:rsidRDefault="00F76F63">
      <w:pPr>
        <w:pStyle w:val="BodyText"/>
        <w:rPr>
          <w:b/>
          <w:sz w:val="20"/>
        </w:rPr>
      </w:pPr>
    </w:p>
    <w:p w14:paraId="28375047" w14:textId="77777777" w:rsidR="00F76F63" w:rsidRDefault="00F76F63">
      <w:pPr>
        <w:pStyle w:val="BodyText"/>
        <w:rPr>
          <w:b/>
          <w:sz w:val="20"/>
        </w:rPr>
      </w:pPr>
    </w:p>
    <w:p w14:paraId="28375048" w14:textId="77777777" w:rsidR="00F76F63" w:rsidRDefault="00F76F63">
      <w:pPr>
        <w:pStyle w:val="BodyText"/>
        <w:rPr>
          <w:b/>
          <w:sz w:val="20"/>
        </w:rPr>
      </w:pPr>
    </w:p>
    <w:p w14:paraId="28375049" w14:textId="77777777" w:rsidR="00F76F63" w:rsidRDefault="00F76F63">
      <w:pPr>
        <w:pStyle w:val="BodyText"/>
        <w:rPr>
          <w:b/>
          <w:sz w:val="20"/>
        </w:rPr>
      </w:pPr>
    </w:p>
    <w:p w14:paraId="2837504A" w14:textId="77777777" w:rsidR="00F76F63" w:rsidRDefault="00F76F63">
      <w:pPr>
        <w:pStyle w:val="BodyText"/>
        <w:rPr>
          <w:b/>
          <w:sz w:val="20"/>
        </w:rPr>
      </w:pPr>
    </w:p>
    <w:p w14:paraId="2837504B" w14:textId="77777777" w:rsidR="00F76F63" w:rsidRDefault="00F76F63">
      <w:pPr>
        <w:pStyle w:val="BodyText"/>
        <w:rPr>
          <w:b/>
          <w:sz w:val="20"/>
        </w:rPr>
      </w:pPr>
    </w:p>
    <w:p w14:paraId="2837504C" w14:textId="77777777" w:rsidR="00F76F63" w:rsidRDefault="00F76F63">
      <w:pPr>
        <w:pStyle w:val="BodyText"/>
        <w:rPr>
          <w:b/>
          <w:sz w:val="20"/>
        </w:rPr>
      </w:pPr>
    </w:p>
    <w:p w14:paraId="2837504D" w14:textId="77777777" w:rsidR="00F76F63" w:rsidRDefault="00F76F63">
      <w:pPr>
        <w:pStyle w:val="BodyText"/>
        <w:rPr>
          <w:b/>
          <w:sz w:val="20"/>
        </w:rPr>
      </w:pPr>
    </w:p>
    <w:p w14:paraId="2837504E" w14:textId="77777777" w:rsidR="00F76F63" w:rsidRDefault="00F76F63">
      <w:pPr>
        <w:pStyle w:val="BodyText"/>
        <w:rPr>
          <w:b/>
          <w:sz w:val="20"/>
        </w:rPr>
      </w:pPr>
    </w:p>
    <w:p w14:paraId="2837504F" w14:textId="77777777" w:rsidR="00F76F63" w:rsidRDefault="00F76F63">
      <w:pPr>
        <w:pStyle w:val="BodyText"/>
        <w:rPr>
          <w:b/>
          <w:sz w:val="20"/>
        </w:rPr>
      </w:pPr>
    </w:p>
    <w:p w14:paraId="28375050" w14:textId="77777777" w:rsidR="00F76F63" w:rsidRDefault="00F76F63">
      <w:pPr>
        <w:pStyle w:val="BodyText"/>
        <w:rPr>
          <w:b/>
          <w:sz w:val="20"/>
        </w:rPr>
      </w:pPr>
    </w:p>
    <w:p w14:paraId="28375051" w14:textId="77777777" w:rsidR="00F76F63" w:rsidRDefault="00F76F63">
      <w:pPr>
        <w:pStyle w:val="BodyText"/>
        <w:rPr>
          <w:b/>
          <w:sz w:val="20"/>
        </w:rPr>
      </w:pPr>
    </w:p>
    <w:p w14:paraId="28375052" w14:textId="77777777" w:rsidR="00F76F63" w:rsidRDefault="00F76F63">
      <w:pPr>
        <w:pStyle w:val="BodyText"/>
        <w:rPr>
          <w:b/>
          <w:sz w:val="20"/>
        </w:rPr>
      </w:pPr>
    </w:p>
    <w:p w14:paraId="28375053" w14:textId="77777777" w:rsidR="00F76F63" w:rsidRDefault="00F76F63">
      <w:pPr>
        <w:pStyle w:val="BodyText"/>
        <w:rPr>
          <w:b/>
          <w:sz w:val="20"/>
        </w:rPr>
      </w:pPr>
    </w:p>
    <w:p w14:paraId="28375054" w14:textId="77777777" w:rsidR="00F76F63" w:rsidRDefault="00F76F63">
      <w:pPr>
        <w:pStyle w:val="BodyText"/>
        <w:rPr>
          <w:b/>
          <w:sz w:val="20"/>
        </w:rPr>
      </w:pPr>
    </w:p>
    <w:p w14:paraId="28375055" w14:textId="77777777" w:rsidR="00F76F63" w:rsidRDefault="00F76F63">
      <w:pPr>
        <w:pStyle w:val="BodyText"/>
        <w:rPr>
          <w:b/>
          <w:sz w:val="20"/>
        </w:rPr>
      </w:pPr>
    </w:p>
    <w:p w14:paraId="28375056" w14:textId="77777777" w:rsidR="00F76F63" w:rsidRDefault="00F76F63">
      <w:pPr>
        <w:pStyle w:val="BodyText"/>
        <w:rPr>
          <w:b/>
          <w:sz w:val="20"/>
        </w:rPr>
      </w:pPr>
    </w:p>
    <w:p w14:paraId="28375057" w14:textId="77777777" w:rsidR="00F76F63" w:rsidRDefault="00F76F63">
      <w:pPr>
        <w:pStyle w:val="BodyText"/>
        <w:rPr>
          <w:b/>
          <w:sz w:val="20"/>
        </w:rPr>
      </w:pPr>
    </w:p>
    <w:p w14:paraId="28375058" w14:textId="77777777" w:rsidR="00F76F63" w:rsidRDefault="00F76F63">
      <w:pPr>
        <w:pStyle w:val="BodyText"/>
        <w:rPr>
          <w:b/>
          <w:sz w:val="20"/>
        </w:rPr>
      </w:pPr>
    </w:p>
    <w:p w14:paraId="28375059" w14:textId="77777777" w:rsidR="00F76F63" w:rsidRDefault="00F76F63">
      <w:pPr>
        <w:pStyle w:val="BodyText"/>
        <w:rPr>
          <w:b/>
          <w:sz w:val="20"/>
        </w:rPr>
      </w:pPr>
    </w:p>
    <w:p w14:paraId="2837505A" w14:textId="77777777" w:rsidR="00F76F63" w:rsidRDefault="00F76F63">
      <w:pPr>
        <w:pStyle w:val="BodyText"/>
        <w:rPr>
          <w:b/>
          <w:sz w:val="20"/>
        </w:rPr>
      </w:pPr>
    </w:p>
    <w:p w14:paraId="2837505B" w14:textId="77777777" w:rsidR="00F76F63" w:rsidRDefault="00F76F63">
      <w:pPr>
        <w:pStyle w:val="BodyText"/>
        <w:rPr>
          <w:b/>
          <w:sz w:val="20"/>
        </w:rPr>
      </w:pPr>
    </w:p>
    <w:p w14:paraId="2837505C" w14:textId="77777777" w:rsidR="00F76F63" w:rsidRDefault="00F76F63">
      <w:pPr>
        <w:pStyle w:val="BodyText"/>
        <w:rPr>
          <w:b/>
          <w:sz w:val="20"/>
        </w:rPr>
      </w:pPr>
    </w:p>
    <w:p w14:paraId="2837505D" w14:textId="77777777" w:rsidR="00F76F63" w:rsidRDefault="00F76F63">
      <w:pPr>
        <w:pStyle w:val="BodyText"/>
        <w:rPr>
          <w:b/>
          <w:sz w:val="20"/>
        </w:rPr>
      </w:pPr>
    </w:p>
    <w:p w14:paraId="2837505E" w14:textId="77777777" w:rsidR="00F76F63" w:rsidRDefault="00F76F63">
      <w:pPr>
        <w:pStyle w:val="BodyText"/>
        <w:rPr>
          <w:b/>
          <w:sz w:val="20"/>
        </w:rPr>
      </w:pPr>
    </w:p>
    <w:p w14:paraId="2837505F" w14:textId="77777777" w:rsidR="00F76F63" w:rsidRDefault="00F76F63">
      <w:pPr>
        <w:pStyle w:val="BodyText"/>
        <w:rPr>
          <w:b/>
          <w:sz w:val="20"/>
        </w:rPr>
      </w:pPr>
    </w:p>
    <w:p w14:paraId="28375060" w14:textId="77777777" w:rsidR="00F76F63" w:rsidRDefault="00F76F63">
      <w:pPr>
        <w:pStyle w:val="BodyText"/>
        <w:rPr>
          <w:b/>
          <w:sz w:val="20"/>
        </w:rPr>
      </w:pPr>
    </w:p>
    <w:p w14:paraId="28375061" w14:textId="77777777" w:rsidR="00F76F63" w:rsidRDefault="00F76F63">
      <w:pPr>
        <w:pStyle w:val="BodyText"/>
        <w:rPr>
          <w:b/>
          <w:sz w:val="20"/>
        </w:rPr>
      </w:pPr>
    </w:p>
    <w:p w14:paraId="28375062" w14:textId="77777777" w:rsidR="00F76F63" w:rsidRDefault="004545D8">
      <w:pPr>
        <w:pStyle w:val="BodyText"/>
        <w:spacing w:before="123"/>
        <w:rPr>
          <w:b/>
          <w:sz w:val="20"/>
        </w:rPr>
      </w:pPr>
      <w:r>
        <w:rPr>
          <w:b/>
          <w:noProof/>
          <w:sz w:val="20"/>
        </w:rPr>
        <mc:AlternateContent>
          <mc:Choice Requires="wps">
            <w:drawing>
              <wp:anchor distT="0" distB="0" distL="0" distR="0" simplePos="0" relativeHeight="487645696" behindDoc="1" locked="0" layoutInCell="1" allowOverlap="1" wp14:anchorId="283756F4" wp14:editId="02526D8D">
                <wp:simplePos x="0" y="0"/>
                <wp:positionH relativeFrom="page">
                  <wp:posOffset>340995</wp:posOffset>
                </wp:positionH>
                <wp:positionV relativeFrom="paragraph">
                  <wp:posOffset>248374</wp:posOffset>
                </wp:positionV>
                <wp:extent cx="10012680" cy="6350"/>
                <wp:effectExtent l="0" t="0" r="0" b="0"/>
                <wp:wrapTopAndBottom/>
                <wp:docPr id="387" name="Graphic 387" descr="P5093#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2680" cy="6350"/>
                        </a:xfrm>
                        <a:custGeom>
                          <a:avLst/>
                          <a:gdLst/>
                          <a:ahLst/>
                          <a:cxnLst/>
                          <a:rect l="l" t="t" r="r" b="b"/>
                          <a:pathLst>
                            <a:path w="10012680" h="6350">
                              <a:moveTo>
                                <a:pt x="10012680" y="0"/>
                              </a:moveTo>
                              <a:lnTo>
                                <a:pt x="0" y="0"/>
                              </a:lnTo>
                              <a:lnTo>
                                <a:pt x="0" y="6095"/>
                              </a:lnTo>
                              <a:lnTo>
                                <a:pt x="10012680" y="6095"/>
                              </a:lnTo>
                              <a:lnTo>
                                <a:pt x="1001268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53DD748" id="Graphic 387" o:spid="_x0000_s1026" alt="P5093#y1" style="position:absolute;margin-left:26.85pt;margin-top:19.55pt;width:788.4pt;height:.5pt;z-index:-15670784;visibility:visible;mso-wrap-style:square;mso-wrap-distance-left:0;mso-wrap-distance-top:0;mso-wrap-distance-right:0;mso-wrap-distance-bottom:0;mso-position-horizontal:absolute;mso-position-horizontal-relative:page;mso-position-vertical:absolute;mso-position-vertical-relative:text;v-text-anchor:top" coordsize="10012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" path="m10012680,l,,,6095r10012680,l10012680,xe" fillcolor="#d9d9d9" stroked="f">
                <v:path arrowok="t"/>
                <w10:wrap type="topAndBottom" anchorx="page"/>
              </v:shape>
            </w:pict>
          </mc:Fallback>
        </mc:AlternateContent>
      </w:r>
    </w:p>
    <w:p w14:paraId="28375063" w14:textId="77777777" w:rsidR="00F76F63" w:rsidRDefault="00F76F63">
      <w:pPr>
        <w:pStyle w:val="BodyText"/>
        <w:rPr>
          <w:b/>
          <w:sz w:val="20"/>
        </w:rPr>
        <w:sectPr w:rsidR="00F76F63">
          <w:footerReference w:type="default" r:id="rId107"/>
          <w:pgSz w:w="16860" w:h="11900" w:orient="landscape"/>
          <w:pgMar w:top="640" w:right="283" w:bottom="1200" w:left="283" w:header="0" w:footer="1002" w:gutter="0"/>
          <w:cols w:space="720"/>
        </w:sectPr>
      </w:pPr>
    </w:p>
    <w:p w14:paraId="28375064" w14:textId="77777777" w:rsidR="00F76F63" w:rsidRDefault="004545D8">
      <w:pPr>
        <w:spacing w:before="40"/>
        <w:ind w:left="595"/>
        <w:rPr>
          <w:b/>
        </w:rPr>
      </w:pPr>
      <w:bookmarkStart w:id="84" w:name="7._How_could_the_Public_Trustee_improve_"/>
      <w:bookmarkEnd w:id="84"/>
      <w:r>
        <w:rPr>
          <w:b/>
        </w:rPr>
        <w:t>7. How</w:t>
      </w:r>
      <w:r>
        <w:rPr>
          <w:b/>
          <w:spacing w:val="1"/>
        </w:rPr>
        <w:t xml:space="preserve"> </w:t>
      </w:r>
      <w:r>
        <w:rPr>
          <w:b/>
        </w:rPr>
        <w:t>could</w:t>
      </w:r>
      <w:r>
        <w:rPr>
          <w:b/>
          <w:spacing w:val="-1"/>
        </w:rPr>
        <w:t xml:space="preserve"> </w:t>
      </w:r>
      <w:r>
        <w:rPr>
          <w:b/>
        </w:rPr>
        <w:t>the</w:t>
      </w:r>
      <w:r>
        <w:rPr>
          <w:b/>
          <w:spacing w:val="1"/>
        </w:rPr>
        <w:t xml:space="preserve"> </w:t>
      </w:r>
      <w:r>
        <w:rPr>
          <w:b/>
        </w:rPr>
        <w:t>Public</w:t>
      </w:r>
      <w:r>
        <w:rPr>
          <w:b/>
          <w:spacing w:val="3"/>
        </w:rPr>
        <w:t xml:space="preserve"> </w:t>
      </w:r>
      <w:r>
        <w:rPr>
          <w:b/>
        </w:rPr>
        <w:t>Trustee</w:t>
      </w:r>
      <w:r>
        <w:rPr>
          <w:b/>
          <w:spacing w:val="1"/>
        </w:rPr>
        <w:t xml:space="preserve"> </w:t>
      </w:r>
      <w:r>
        <w:rPr>
          <w:b/>
        </w:rPr>
        <w:t>improve</w:t>
      </w:r>
      <w:r>
        <w:rPr>
          <w:b/>
          <w:spacing w:val="-1"/>
        </w:rPr>
        <w:t xml:space="preserve"> </w:t>
      </w:r>
      <w:r>
        <w:rPr>
          <w:b/>
        </w:rPr>
        <w:t>its service</w:t>
      </w:r>
      <w:r>
        <w:rPr>
          <w:b/>
          <w:spacing w:val="-1"/>
        </w:rPr>
        <w:t xml:space="preserve"> </w:t>
      </w:r>
      <w:r>
        <w:rPr>
          <w:b/>
        </w:rPr>
        <w:t>to</w:t>
      </w:r>
      <w:r>
        <w:rPr>
          <w:b/>
          <w:spacing w:val="-1"/>
        </w:rPr>
        <w:t xml:space="preserve"> </w:t>
      </w:r>
      <w:r>
        <w:rPr>
          <w:b/>
        </w:rPr>
        <w:t>you?</w:t>
      </w:r>
      <w:r>
        <w:rPr>
          <w:b/>
          <w:spacing w:val="5"/>
        </w:rPr>
        <w:t xml:space="preserve"> </w:t>
      </w:r>
      <w:r>
        <w:rPr>
          <w:b/>
          <w:spacing w:val="-4"/>
        </w:rPr>
        <w:t>(93)</w:t>
      </w:r>
    </w:p>
    <w:p w14:paraId="28375065" w14:textId="77777777" w:rsidR="00F76F63" w:rsidRDefault="00F76F63">
      <w:pPr>
        <w:pStyle w:val="BodyText"/>
        <w:spacing w:before="39"/>
        <w:rPr>
          <w:b/>
          <w:sz w:val="20"/>
        </w:rPr>
      </w:pPr>
    </w:p>
    <w:tbl>
      <w:tblPr>
        <w:tblW w:w="0" w:type="auto"/>
        <w:tblInd w:w="175" w:type="dxa"/>
        <w:tblLayout w:type="fixed"/>
        <w:tblCellMar>
          <w:left w:w="0" w:type="dxa"/>
          <w:right w:w="0" w:type="dxa"/>
        </w:tblCellMar>
        <w:tblLook w:val="01E0" w:firstRow="1" w:lastRow="1" w:firstColumn="1" w:lastColumn="1" w:noHBand="0" w:noVBand="0"/>
      </w:tblPr>
      <w:tblGrid>
        <w:gridCol w:w="1984"/>
        <w:gridCol w:w="8543"/>
        <w:gridCol w:w="4654"/>
      </w:tblGrid>
      <w:tr w:rsidR="00F76F63" w14:paraId="28375069" w14:textId="77777777">
        <w:trPr>
          <w:trHeight w:val="194"/>
        </w:trPr>
        <w:tc>
          <w:tcPr>
            <w:tcW w:w="1984" w:type="dxa"/>
            <w:tcBorders>
              <w:bottom w:val="single" w:sz="4" w:space="0" w:color="000000"/>
            </w:tcBorders>
          </w:tcPr>
          <w:p w14:paraId="28375066" w14:textId="77777777" w:rsidR="00F76F63" w:rsidRDefault="004545D8">
            <w:pPr>
              <w:pStyle w:val="TableParagraph"/>
              <w:spacing w:line="175" w:lineRule="exact"/>
              <w:ind w:left="367"/>
              <w:rPr>
                <w:b/>
                <w:sz w:val="19"/>
              </w:rPr>
            </w:pPr>
            <w:r>
              <w:rPr>
                <w:b/>
                <w:color w:val="12161F"/>
                <w:spacing w:val="-2"/>
                <w:sz w:val="19"/>
              </w:rPr>
              <w:t>Branch</w:t>
            </w:r>
            <w:r>
              <w:rPr>
                <w:b/>
                <w:color w:val="12161F"/>
                <w:spacing w:val="-9"/>
                <w:sz w:val="19"/>
              </w:rPr>
              <w:t xml:space="preserve"> </w:t>
            </w:r>
            <w:r>
              <w:rPr>
                <w:b/>
                <w:color w:val="12161F"/>
                <w:spacing w:val="-4"/>
                <w:sz w:val="19"/>
              </w:rPr>
              <w:t>Code</w:t>
            </w:r>
          </w:p>
        </w:tc>
        <w:tc>
          <w:tcPr>
            <w:tcW w:w="8543" w:type="dxa"/>
            <w:tcBorders>
              <w:bottom w:val="single" w:sz="4" w:space="0" w:color="000000"/>
            </w:tcBorders>
          </w:tcPr>
          <w:p w14:paraId="28375067" w14:textId="77777777" w:rsidR="00F76F63" w:rsidRDefault="004545D8">
            <w:pPr>
              <w:pStyle w:val="TableParagraph"/>
              <w:spacing w:line="175" w:lineRule="exact"/>
              <w:ind w:left="651"/>
              <w:rPr>
                <w:b/>
                <w:sz w:val="19"/>
              </w:rPr>
            </w:pPr>
            <w:r>
              <w:rPr>
                <w:b/>
                <w:color w:val="12161F"/>
                <w:spacing w:val="-2"/>
                <w:w w:val="105"/>
                <w:sz w:val="19"/>
              </w:rPr>
              <w:t>Comments</w:t>
            </w:r>
          </w:p>
        </w:tc>
        <w:tc>
          <w:tcPr>
            <w:tcW w:w="4654" w:type="dxa"/>
            <w:tcBorders>
              <w:bottom w:val="single" w:sz="4" w:space="0" w:color="000000"/>
            </w:tcBorders>
          </w:tcPr>
          <w:p w14:paraId="28375068" w14:textId="77777777" w:rsidR="00F76F63" w:rsidRDefault="004545D8">
            <w:pPr>
              <w:pStyle w:val="TableParagraph"/>
              <w:spacing w:line="175" w:lineRule="exact"/>
              <w:ind w:left="330"/>
              <w:rPr>
                <w:b/>
                <w:sz w:val="19"/>
              </w:rPr>
            </w:pPr>
            <w:r>
              <w:rPr>
                <w:b/>
                <w:color w:val="12161F"/>
                <w:spacing w:val="-2"/>
                <w:sz w:val="19"/>
              </w:rPr>
              <w:t>Key</w:t>
            </w:r>
            <w:r>
              <w:rPr>
                <w:b/>
                <w:color w:val="12161F"/>
                <w:spacing w:val="-6"/>
                <w:sz w:val="19"/>
              </w:rPr>
              <w:t xml:space="preserve"> </w:t>
            </w:r>
            <w:r>
              <w:rPr>
                <w:b/>
                <w:color w:val="12161F"/>
                <w:spacing w:val="-2"/>
                <w:sz w:val="19"/>
              </w:rPr>
              <w:t>themes</w:t>
            </w:r>
          </w:p>
        </w:tc>
      </w:tr>
      <w:tr w:rsidR="00F76F63" w14:paraId="2837506D" w14:textId="77777777">
        <w:trPr>
          <w:trHeight w:val="369"/>
        </w:trPr>
        <w:tc>
          <w:tcPr>
            <w:tcW w:w="1984" w:type="dxa"/>
            <w:tcBorders>
              <w:top w:val="single" w:sz="4" w:space="0" w:color="000000"/>
              <w:bottom w:val="single" w:sz="4" w:space="0" w:color="000000"/>
            </w:tcBorders>
          </w:tcPr>
          <w:p w14:paraId="2837506A" w14:textId="77777777" w:rsidR="00F76F63" w:rsidRDefault="004545D8">
            <w:pPr>
              <w:pStyle w:val="TableParagraph"/>
              <w:spacing w:before="123" w:line="226" w:lineRule="exact"/>
              <w:ind w:left="367"/>
              <w:rPr>
                <w:sz w:val="19"/>
              </w:rPr>
            </w:pPr>
            <w:r>
              <w:rPr>
                <w:color w:val="12161F"/>
                <w:spacing w:val="-5"/>
                <w:w w:val="105"/>
                <w:sz w:val="19"/>
              </w:rPr>
              <w:t>H30</w:t>
            </w:r>
          </w:p>
        </w:tc>
        <w:tc>
          <w:tcPr>
            <w:tcW w:w="8543" w:type="dxa"/>
            <w:tcBorders>
              <w:top w:val="single" w:sz="4" w:space="0" w:color="000000"/>
              <w:bottom w:val="single" w:sz="4" w:space="0" w:color="000000"/>
            </w:tcBorders>
          </w:tcPr>
          <w:p w14:paraId="2837506B" w14:textId="77777777" w:rsidR="00F76F63" w:rsidRDefault="004545D8">
            <w:pPr>
              <w:pStyle w:val="TableParagraph"/>
              <w:spacing w:before="123" w:line="226" w:lineRule="exact"/>
              <w:ind w:left="651"/>
              <w:rPr>
                <w:sz w:val="19"/>
              </w:rPr>
            </w:pPr>
            <w:r>
              <w:rPr>
                <w:color w:val="12161F"/>
                <w:spacing w:val="-2"/>
                <w:sz w:val="19"/>
              </w:rPr>
              <w:t>They</w:t>
            </w:r>
            <w:r>
              <w:rPr>
                <w:color w:val="12161F"/>
                <w:spacing w:val="-9"/>
                <w:sz w:val="19"/>
              </w:rPr>
              <w:t xml:space="preserve"> </w:t>
            </w:r>
            <w:r>
              <w:rPr>
                <w:color w:val="12161F"/>
                <w:spacing w:val="-2"/>
                <w:sz w:val="19"/>
              </w:rPr>
              <w:t>can't</w:t>
            </w:r>
            <w:r>
              <w:rPr>
                <w:color w:val="12161F"/>
                <w:spacing w:val="-6"/>
                <w:sz w:val="19"/>
              </w:rPr>
              <w:t xml:space="preserve"> </w:t>
            </w:r>
            <w:r>
              <w:rPr>
                <w:color w:val="12161F"/>
                <w:spacing w:val="-2"/>
                <w:sz w:val="19"/>
              </w:rPr>
              <w:t>I</w:t>
            </w:r>
            <w:r>
              <w:rPr>
                <w:color w:val="12161F"/>
                <w:spacing w:val="-8"/>
                <w:sz w:val="19"/>
              </w:rPr>
              <w:t xml:space="preserve"> </w:t>
            </w:r>
            <w:r>
              <w:rPr>
                <w:color w:val="12161F"/>
                <w:spacing w:val="-2"/>
                <w:sz w:val="19"/>
              </w:rPr>
              <w:t>don't</w:t>
            </w:r>
            <w:r>
              <w:rPr>
                <w:color w:val="12161F"/>
                <w:spacing w:val="-5"/>
                <w:sz w:val="19"/>
              </w:rPr>
              <w:t xml:space="preserve"> </w:t>
            </w:r>
            <w:r>
              <w:rPr>
                <w:color w:val="12161F"/>
                <w:spacing w:val="-2"/>
                <w:sz w:val="19"/>
              </w:rPr>
              <w:t>like</w:t>
            </w:r>
            <w:r>
              <w:rPr>
                <w:color w:val="12161F"/>
                <w:spacing w:val="-9"/>
                <w:sz w:val="19"/>
              </w:rPr>
              <w:t xml:space="preserve"> </w:t>
            </w:r>
            <w:r>
              <w:rPr>
                <w:color w:val="12161F"/>
                <w:spacing w:val="-4"/>
                <w:sz w:val="19"/>
              </w:rPr>
              <w:t>them</w:t>
            </w:r>
          </w:p>
        </w:tc>
        <w:tc>
          <w:tcPr>
            <w:tcW w:w="4654" w:type="dxa"/>
            <w:tcBorders>
              <w:top w:val="single" w:sz="4" w:space="0" w:color="000000"/>
              <w:bottom w:val="single" w:sz="4" w:space="0" w:color="000000"/>
            </w:tcBorders>
          </w:tcPr>
          <w:p w14:paraId="2837506C" w14:textId="77777777" w:rsidR="00F76F63" w:rsidRDefault="004545D8">
            <w:pPr>
              <w:pStyle w:val="TableParagraph"/>
              <w:spacing w:before="123" w:line="226" w:lineRule="exact"/>
              <w:ind w:left="330"/>
              <w:rPr>
                <w:sz w:val="19"/>
              </w:rPr>
            </w:pPr>
            <w:r>
              <w:rPr>
                <w:color w:val="12161F"/>
                <w:spacing w:val="-2"/>
                <w:sz w:val="19"/>
              </w:rPr>
              <w:t>Don't</w:t>
            </w:r>
            <w:r>
              <w:rPr>
                <w:color w:val="12161F"/>
                <w:spacing w:val="-9"/>
                <w:sz w:val="19"/>
              </w:rPr>
              <w:t xml:space="preserve"> </w:t>
            </w:r>
            <w:r>
              <w:rPr>
                <w:color w:val="12161F"/>
                <w:spacing w:val="-2"/>
                <w:sz w:val="19"/>
              </w:rPr>
              <w:t>think</w:t>
            </w:r>
            <w:r>
              <w:rPr>
                <w:color w:val="12161F"/>
                <w:spacing w:val="-9"/>
                <w:sz w:val="19"/>
              </w:rPr>
              <w:t xml:space="preserve"> </w:t>
            </w:r>
            <w:r>
              <w:rPr>
                <w:color w:val="12161F"/>
                <w:spacing w:val="-2"/>
                <w:sz w:val="19"/>
              </w:rPr>
              <w:t>they</w:t>
            </w:r>
            <w:r>
              <w:rPr>
                <w:color w:val="12161F"/>
                <w:spacing w:val="-7"/>
                <w:sz w:val="19"/>
              </w:rPr>
              <w:t xml:space="preserve"> </w:t>
            </w:r>
            <w:r>
              <w:rPr>
                <w:color w:val="12161F"/>
                <w:spacing w:val="-2"/>
                <w:sz w:val="19"/>
              </w:rPr>
              <w:t>could</w:t>
            </w:r>
            <w:r>
              <w:rPr>
                <w:color w:val="12161F"/>
                <w:spacing w:val="-5"/>
                <w:sz w:val="19"/>
              </w:rPr>
              <w:t xml:space="preserve"> </w:t>
            </w:r>
            <w:r>
              <w:rPr>
                <w:color w:val="12161F"/>
                <w:spacing w:val="-2"/>
                <w:sz w:val="19"/>
              </w:rPr>
              <w:t>improve</w:t>
            </w:r>
          </w:p>
        </w:tc>
      </w:tr>
      <w:tr w:rsidR="00F76F63" w14:paraId="28375071" w14:textId="77777777">
        <w:trPr>
          <w:trHeight w:val="369"/>
        </w:trPr>
        <w:tc>
          <w:tcPr>
            <w:tcW w:w="1984" w:type="dxa"/>
            <w:tcBorders>
              <w:top w:val="single" w:sz="4" w:space="0" w:color="000000"/>
              <w:bottom w:val="single" w:sz="4" w:space="0" w:color="000000"/>
            </w:tcBorders>
          </w:tcPr>
          <w:p w14:paraId="2837506E" w14:textId="77777777" w:rsidR="00F76F63" w:rsidRDefault="004545D8">
            <w:pPr>
              <w:pStyle w:val="TableParagraph"/>
              <w:spacing w:before="126" w:line="223" w:lineRule="exact"/>
              <w:ind w:left="367"/>
              <w:rPr>
                <w:sz w:val="19"/>
              </w:rPr>
            </w:pPr>
            <w:r>
              <w:rPr>
                <w:color w:val="12161F"/>
                <w:spacing w:val="-5"/>
                <w:w w:val="105"/>
                <w:sz w:val="19"/>
              </w:rPr>
              <w:t>L10</w:t>
            </w:r>
          </w:p>
        </w:tc>
        <w:tc>
          <w:tcPr>
            <w:tcW w:w="8543" w:type="dxa"/>
            <w:tcBorders>
              <w:top w:val="single" w:sz="4" w:space="0" w:color="000000"/>
              <w:bottom w:val="single" w:sz="4" w:space="0" w:color="000000"/>
            </w:tcBorders>
          </w:tcPr>
          <w:p w14:paraId="2837506F" w14:textId="77777777" w:rsidR="00F76F63" w:rsidRDefault="004545D8">
            <w:pPr>
              <w:pStyle w:val="TableParagraph"/>
              <w:spacing w:before="126" w:line="223" w:lineRule="exact"/>
              <w:ind w:left="651"/>
              <w:rPr>
                <w:sz w:val="19"/>
              </w:rPr>
            </w:pPr>
            <w:r>
              <w:rPr>
                <w:color w:val="12161F"/>
                <w:spacing w:val="-2"/>
                <w:sz w:val="19"/>
              </w:rPr>
              <w:t>The</w:t>
            </w:r>
            <w:r>
              <w:rPr>
                <w:color w:val="12161F"/>
                <w:spacing w:val="-9"/>
                <w:sz w:val="19"/>
              </w:rPr>
              <w:t xml:space="preserve"> </w:t>
            </w:r>
            <w:r>
              <w:rPr>
                <w:color w:val="12161F"/>
                <w:spacing w:val="-2"/>
                <w:sz w:val="19"/>
              </w:rPr>
              <w:t>Public</w:t>
            </w:r>
            <w:r>
              <w:rPr>
                <w:color w:val="12161F"/>
                <w:spacing w:val="-9"/>
                <w:sz w:val="19"/>
              </w:rPr>
              <w:t xml:space="preserve"> </w:t>
            </w:r>
            <w:r>
              <w:rPr>
                <w:color w:val="12161F"/>
                <w:spacing w:val="-2"/>
                <w:sz w:val="19"/>
              </w:rPr>
              <w:t>Trustees</w:t>
            </w:r>
            <w:r>
              <w:rPr>
                <w:color w:val="12161F"/>
                <w:spacing w:val="-9"/>
                <w:sz w:val="19"/>
              </w:rPr>
              <w:t xml:space="preserve"> </w:t>
            </w:r>
            <w:r>
              <w:rPr>
                <w:color w:val="12161F"/>
                <w:spacing w:val="-2"/>
                <w:sz w:val="19"/>
              </w:rPr>
              <w:t>are</w:t>
            </w:r>
            <w:r>
              <w:rPr>
                <w:color w:val="12161F"/>
                <w:spacing w:val="-9"/>
                <w:sz w:val="19"/>
              </w:rPr>
              <w:t xml:space="preserve"> </w:t>
            </w:r>
            <w:r>
              <w:rPr>
                <w:color w:val="12161F"/>
                <w:spacing w:val="-2"/>
                <w:sz w:val="19"/>
              </w:rPr>
              <w:t>much</w:t>
            </w:r>
            <w:r>
              <w:rPr>
                <w:color w:val="12161F"/>
                <w:spacing w:val="-7"/>
                <w:sz w:val="19"/>
              </w:rPr>
              <w:t xml:space="preserve"> </w:t>
            </w:r>
            <w:r>
              <w:rPr>
                <w:color w:val="12161F"/>
                <w:spacing w:val="-2"/>
                <w:sz w:val="19"/>
              </w:rPr>
              <w:t>better</w:t>
            </w:r>
            <w:r>
              <w:rPr>
                <w:color w:val="12161F"/>
                <w:spacing w:val="-7"/>
                <w:sz w:val="19"/>
              </w:rPr>
              <w:t xml:space="preserve"> </w:t>
            </w:r>
            <w:r>
              <w:rPr>
                <w:color w:val="12161F"/>
                <w:spacing w:val="-2"/>
                <w:sz w:val="19"/>
              </w:rPr>
              <w:t>since</w:t>
            </w:r>
            <w:r>
              <w:rPr>
                <w:color w:val="12161F"/>
                <w:spacing w:val="-9"/>
                <w:sz w:val="19"/>
              </w:rPr>
              <w:t xml:space="preserve"> </w:t>
            </w:r>
            <w:r>
              <w:rPr>
                <w:color w:val="12161F"/>
                <w:spacing w:val="-2"/>
                <w:sz w:val="19"/>
              </w:rPr>
              <w:t>they</w:t>
            </w:r>
            <w:r>
              <w:rPr>
                <w:color w:val="12161F"/>
                <w:spacing w:val="-9"/>
                <w:sz w:val="19"/>
              </w:rPr>
              <w:t xml:space="preserve"> </w:t>
            </w:r>
            <w:r>
              <w:rPr>
                <w:color w:val="12161F"/>
                <w:spacing w:val="-2"/>
                <w:sz w:val="19"/>
              </w:rPr>
              <w:t>changed</w:t>
            </w:r>
            <w:r>
              <w:rPr>
                <w:color w:val="12161F"/>
                <w:spacing w:val="-4"/>
                <w:sz w:val="19"/>
              </w:rPr>
              <w:t xml:space="preserve"> </w:t>
            </w:r>
            <w:r>
              <w:rPr>
                <w:color w:val="12161F"/>
                <w:spacing w:val="-2"/>
                <w:sz w:val="19"/>
              </w:rPr>
              <w:t>my</w:t>
            </w:r>
            <w:r>
              <w:rPr>
                <w:color w:val="12161F"/>
                <w:spacing w:val="-8"/>
                <w:sz w:val="19"/>
              </w:rPr>
              <w:t xml:space="preserve"> </w:t>
            </w:r>
            <w:r>
              <w:rPr>
                <w:color w:val="12161F"/>
                <w:spacing w:val="-2"/>
                <w:sz w:val="19"/>
              </w:rPr>
              <w:t>account</w:t>
            </w:r>
            <w:r>
              <w:rPr>
                <w:color w:val="12161F"/>
                <w:spacing w:val="-9"/>
                <w:sz w:val="19"/>
              </w:rPr>
              <w:t xml:space="preserve"> </w:t>
            </w:r>
            <w:r>
              <w:rPr>
                <w:color w:val="12161F"/>
                <w:spacing w:val="-2"/>
                <w:sz w:val="19"/>
              </w:rPr>
              <w:t>manager.</w:t>
            </w:r>
          </w:p>
        </w:tc>
        <w:tc>
          <w:tcPr>
            <w:tcW w:w="4654" w:type="dxa"/>
            <w:tcBorders>
              <w:top w:val="single" w:sz="4" w:space="0" w:color="000000"/>
              <w:bottom w:val="single" w:sz="4" w:space="0" w:color="000000"/>
            </w:tcBorders>
          </w:tcPr>
          <w:p w14:paraId="28375070" w14:textId="77777777" w:rsidR="00F76F63" w:rsidRDefault="004545D8">
            <w:pPr>
              <w:pStyle w:val="TableParagraph"/>
              <w:spacing w:before="126" w:line="223" w:lineRule="exact"/>
              <w:ind w:left="330"/>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075" w14:textId="77777777">
        <w:trPr>
          <w:trHeight w:val="369"/>
        </w:trPr>
        <w:tc>
          <w:tcPr>
            <w:tcW w:w="1984" w:type="dxa"/>
            <w:tcBorders>
              <w:top w:val="single" w:sz="4" w:space="0" w:color="000000"/>
              <w:bottom w:val="single" w:sz="4" w:space="0" w:color="000000"/>
            </w:tcBorders>
          </w:tcPr>
          <w:p w14:paraId="28375072" w14:textId="77777777" w:rsidR="00F76F63" w:rsidRDefault="004545D8">
            <w:pPr>
              <w:pStyle w:val="TableParagraph"/>
              <w:spacing w:before="126" w:line="223" w:lineRule="exact"/>
              <w:ind w:left="367"/>
              <w:rPr>
                <w:sz w:val="19"/>
              </w:rPr>
            </w:pPr>
            <w:r>
              <w:rPr>
                <w:color w:val="12161F"/>
                <w:spacing w:val="-5"/>
                <w:w w:val="105"/>
                <w:sz w:val="19"/>
              </w:rPr>
              <w:t>H30</w:t>
            </w:r>
          </w:p>
        </w:tc>
        <w:tc>
          <w:tcPr>
            <w:tcW w:w="8543" w:type="dxa"/>
            <w:tcBorders>
              <w:top w:val="single" w:sz="4" w:space="0" w:color="000000"/>
              <w:bottom w:val="single" w:sz="4" w:space="0" w:color="000000"/>
            </w:tcBorders>
          </w:tcPr>
          <w:p w14:paraId="28375073" w14:textId="77777777" w:rsidR="00F76F63" w:rsidRDefault="004545D8">
            <w:pPr>
              <w:pStyle w:val="TableParagraph"/>
              <w:spacing w:before="126" w:line="223" w:lineRule="exact"/>
              <w:ind w:left="651"/>
              <w:rPr>
                <w:sz w:val="19"/>
              </w:rPr>
            </w:pPr>
            <w:r>
              <w:rPr>
                <w:color w:val="12161F"/>
                <w:spacing w:val="-2"/>
                <w:sz w:val="19"/>
              </w:rPr>
              <w:t>I</w:t>
            </w:r>
            <w:r>
              <w:rPr>
                <w:color w:val="12161F"/>
                <w:spacing w:val="-8"/>
                <w:sz w:val="19"/>
              </w:rPr>
              <w:t xml:space="preserve"> </w:t>
            </w:r>
            <w:r>
              <w:rPr>
                <w:color w:val="12161F"/>
                <w:spacing w:val="-2"/>
                <w:sz w:val="19"/>
              </w:rPr>
              <w:t>don't</w:t>
            </w:r>
            <w:r>
              <w:rPr>
                <w:color w:val="12161F"/>
                <w:spacing w:val="-7"/>
                <w:sz w:val="19"/>
              </w:rPr>
              <w:t xml:space="preserve"> </w:t>
            </w:r>
            <w:r>
              <w:rPr>
                <w:color w:val="12161F"/>
                <w:spacing w:val="-2"/>
                <w:sz w:val="19"/>
              </w:rPr>
              <w:t>really</w:t>
            </w:r>
            <w:r>
              <w:rPr>
                <w:color w:val="12161F"/>
                <w:spacing w:val="-8"/>
                <w:sz w:val="19"/>
              </w:rPr>
              <w:t xml:space="preserve"> </w:t>
            </w:r>
            <w:r>
              <w:rPr>
                <w:color w:val="12161F"/>
                <w:spacing w:val="-2"/>
                <w:sz w:val="19"/>
              </w:rPr>
              <w:t>know</w:t>
            </w:r>
            <w:r>
              <w:rPr>
                <w:color w:val="12161F"/>
                <w:spacing w:val="-6"/>
                <w:sz w:val="19"/>
              </w:rPr>
              <w:t xml:space="preserve"> </w:t>
            </w:r>
            <w:r>
              <w:rPr>
                <w:color w:val="12161F"/>
                <w:spacing w:val="-2"/>
                <w:sz w:val="19"/>
              </w:rPr>
              <w:t>what</w:t>
            </w:r>
            <w:r>
              <w:rPr>
                <w:color w:val="12161F"/>
                <w:spacing w:val="-7"/>
                <w:sz w:val="19"/>
              </w:rPr>
              <w:t xml:space="preserve"> </w:t>
            </w:r>
            <w:r>
              <w:rPr>
                <w:color w:val="12161F"/>
                <w:spacing w:val="-2"/>
                <w:sz w:val="19"/>
              </w:rPr>
              <w:t>is</w:t>
            </w:r>
            <w:r>
              <w:rPr>
                <w:color w:val="12161F"/>
                <w:spacing w:val="-8"/>
                <w:sz w:val="19"/>
              </w:rPr>
              <w:t xml:space="preserve"> </w:t>
            </w:r>
            <w:r>
              <w:rPr>
                <w:color w:val="12161F"/>
                <w:spacing w:val="-2"/>
                <w:sz w:val="19"/>
              </w:rPr>
              <w:t>going</w:t>
            </w:r>
            <w:r>
              <w:rPr>
                <w:color w:val="12161F"/>
                <w:spacing w:val="-8"/>
                <w:sz w:val="19"/>
              </w:rPr>
              <w:t xml:space="preserve"> </w:t>
            </w:r>
            <w:r>
              <w:rPr>
                <w:color w:val="12161F"/>
                <w:spacing w:val="-2"/>
                <w:sz w:val="19"/>
              </w:rPr>
              <w:t>on.</w:t>
            </w:r>
            <w:r>
              <w:rPr>
                <w:color w:val="12161F"/>
                <w:spacing w:val="-6"/>
                <w:sz w:val="19"/>
              </w:rPr>
              <w:t xml:space="preserve"> </w:t>
            </w:r>
            <w:r>
              <w:rPr>
                <w:color w:val="12161F"/>
                <w:spacing w:val="-2"/>
                <w:sz w:val="19"/>
              </w:rPr>
              <w:t>No-one</w:t>
            </w:r>
            <w:r>
              <w:rPr>
                <w:color w:val="12161F"/>
                <w:spacing w:val="-9"/>
                <w:sz w:val="19"/>
              </w:rPr>
              <w:t xml:space="preserve"> </w:t>
            </w:r>
            <w:r>
              <w:rPr>
                <w:color w:val="12161F"/>
                <w:spacing w:val="-2"/>
                <w:sz w:val="19"/>
              </w:rPr>
              <w:t>has</w:t>
            </w:r>
            <w:r>
              <w:rPr>
                <w:color w:val="12161F"/>
                <w:spacing w:val="-5"/>
                <w:sz w:val="19"/>
              </w:rPr>
              <w:t xml:space="preserve"> </w:t>
            </w:r>
            <w:r>
              <w:rPr>
                <w:color w:val="12161F"/>
                <w:spacing w:val="-2"/>
                <w:sz w:val="19"/>
              </w:rPr>
              <w:t>really</w:t>
            </w:r>
            <w:r>
              <w:rPr>
                <w:color w:val="12161F"/>
                <w:spacing w:val="-5"/>
                <w:sz w:val="19"/>
              </w:rPr>
              <w:t xml:space="preserve"> </w:t>
            </w:r>
            <w:r>
              <w:rPr>
                <w:color w:val="12161F"/>
                <w:spacing w:val="-2"/>
                <w:sz w:val="19"/>
              </w:rPr>
              <w:t>told</w:t>
            </w:r>
            <w:r>
              <w:rPr>
                <w:color w:val="12161F"/>
                <w:spacing w:val="-4"/>
                <w:sz w:val="19"/>
              </w:rPr>
              <w:t xml:space="preserve"> </w:t>
            </w:r>
            <w:r>
              <w:rPr>
                <w:color w:val="12161F"/>
                <w:spacing w:val="-5"/>
                <w:sz w:val="19"/>
              </w:rPr>
              <w:t>me.</w:t>
            </w:r>
          </w:p>
        </w:tc>
        <w:tc>
          <w:tcPr>
            <w:tcW w:w="4654" w:type="dxa"/>
            <w:tcBorders>
              <w:top w:val="single" w:sz="4" w:space="0" w:color="000000"/>
              <w:bottom w:val="single" w:sz="4" w:space="0" w:color="000000"/>
            </w:tcBorders>
          </w:tcPr>
          <w:p w14:paraId="28375074" w14:textId="77777777" w:rsidR="00F76F63" w:rsidRDefault="004545D8">
            <w:pPr>
              <w:pStyle w:val="TableParagraph"/>
              <w:spacing w:before="126" w:line="223" w:lineRule="exact"/>
              <w:ind w:left="330"/>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8"/>
                <w:sz w:val="19"/>
              </w:rPr>
              <w:t xml:space="preserve"> </w:t>
            </w:r>
            <w:r>
              <w:rPr>
                <w:color w:val="12161F"/>
                <w:spacing w:val="-4"/>
                <w:sz w:val="19"/>
              </w:rPr>
              <w:t>transparency</w:t>
            </w:r>
          </w:p>
        </w:tc>
      </w:tr>
      <w:tr w:rsidR="00F76F63" w14:paraId="2837507B" w14:textId="77777777">
        <w:trPr>
          <w:trHeight w:val="602"/>
        </w:trPr>
        <w:tc>
          <w:tcPr>
            <w:tcW w:w="1984" w:type="dxa"/>
            <w:tcBorders>
              <w:top w:val="single" w:sz="4" w:space="0" w:color="000000"/>
              <w:bottom w:val="single" w:sz="4" w:space="0" w:color="000000"/>
            </w:tcBorders>
          </w:tcPr>
          <w:p w14:paraId="28375076" w14:textId="77777777" w:rsidR="00F76F63" w:rsidRDefault="00F76F63">
            <w:pPr>
              <w:pStyle w:val="TableParagraph"/>
              <w:spacing w:before="126"/>
              <w:rPr>
                <w:b/>
                <w:sz w:val="19"/>
              </w:rPr>
            </w:pPr>
          </w:p>
          <w:p w14:paraId="28375077" w14:textId="77777777" w:rsidR="00F76F63" w:rsidRDefault="004545D8">
            <w:pPr>
              <w:pStyle w:val="TableParagraph"/>
              <w:spacing w:before="1" w:line="223" w:lineRule="exact"/>
              <w:ind w:left="367"/>
              <w:rPr>
                <w:sz w:val="19"/>
              </w:rPr>
            </w:pPr>
            <w:r>
              <w:rPr>
                <w:color w:val="12161F"/>
                <w:spacing w:val="-5"/>
                <w:w w:val="105"/>
                <w:sz w:val="19"/>
              </w:rPr>
              <w:t>H30</w:t>
            </w:r>
          </w:p>
        </w:tc>
        <w:tc>
          <w:tcPr>
            <w:tcW w:w="8543" w:type="dxa"/>
            <w:tcBorders>
              <w:top w:val="single" w:sz="4" w:space="0" w:color="000000"/>
              <w:bottom w:val="single" w:sz="4" w:space="0" w:color="000000"/>
            </w:tcBorders>
          </w:tcPr>
          <w:p w14:paraId="28375078" w14:textId="77777777" w:rsidR="00F76F63" w:rsidRDefault="004545D8">
            <w:pPr>
              <w:pStyle w:val="TableParagraph"/>
              <w:spacing w:before="118" w:line="230" w:lineRule="atLeast"/>
              <w:ind w:left="651"/>
              <w:rPr>
                <w:sz w:val="19"/>
              </w:rPr>
            </w:pPr>
            <w:r>
              <w:rPr>
                <w:color w:val="12161F"/>
                <w:spacing w:val="-4"/>
                <w:w w:val="105"/>
                <w:sz w:val="19"/>
              </w:rPr>
              <w:t>Contacting</w:t>
            </w:r>
            <w:r>
              <w:rPr>
                <w:color w:val="12161F"/>
                <w:spacing w:val="-13"/>
                <w:w w:val="105"/>
                <w:sz w:val="19"/>
              </w:rPr>
              <w:t xml:space="preserve"> </w:t>
            </w:r>
            <w:r>
              <w:rPr>
                <w:color w:val="12161F"/>
                <w:spacing w:val="-4"/>
                <w:w w:val="105"/>
                <w:sz w:val="19"/>
              </w:rPr>
              <w:t>me</w:t>
            </w:r>
            <w:r>
              <w:rPr>
                <w:color w:val="12161F"/>
                <w:spacing w:val="-14"/>
                <w:w w:val="105"/>
                <w:sz w:val="19"/>
              </w:rPr>
              <w:t xml:space="preserve"> </w:t>
            </w:r>
            <w:r>
              <w:rPr>
                <w:color w:val="12161F"/>
                <w:spacing w:val="-4"/>
                <w:w w:val="105"/>
                <w:sz w:val="19"/>
              </w:rPr>
              <w:t>more</w:t>
            </w:r>
            <w:r>
              <w:rPr>
                <w:color w:val="12161F"/>
                <w:spacing w:val="-14"/>
                <w:w w:val="105"/>
                <w:sz w:val="19"/>
              </w:rPr>
              <w:t xml:space="preserve"> </w:t>
            </w:r>
            <w:r>
              <w:rPr>
                <w:color w:val="12161F"/>
                <w:spacing w:val="-4"/>
                <w:w w:val="105"/>
                <w:sz w:val="19"/>
              </w:rPr>
              <w:t>often</w:t>
            </w:r>
            <w:r>
              <w:rPr>
                <w:color w:val="12161F"/>
                <w:spacing w:val="-12"/>
                <w:w w:val="105"/>
                <w:sz w:val="19"/>
              </w:rPr>
              <w:t xml:space="preserve"> </w:t>
            </w:r>
            <w:r>
              <w:rPr>
                <w:color w:val="12161F"/>
                <w:spacing w:val="-4"/>
                <w:w w:val="105"/>
                <w:sz w:val="19"/>
              </w:rPr>
              <w:t>and</w:t>
            </w:r>
            <w:r>
              <w:rPr>
                <w:color w:val="12161F"/>
                <w:spacing w:val="-12"/>
                <w:w w:val="105"/>
                <w:sz w:val="19"/>
              </w:rPr>
              <w:t xml:space="preserve"> </w:t>
            </w:r>
            <w:r>
              <w:rPr>
                <w:color w:val="12161F"/>
                <w:spacing w:val="-4"/>
                <w:w w:val="105"/>
                <w:sz w:val="19"/>
              </w:rPr>
              <w:t>explaining</w:t>
            </w:r>
            <w:r>
              <w:rPr>
                <w:color w:val="12161F"/>
                <w:spacing w:val="-16"/>
                <w:w w:val="105"/>
                <w:sz w:val="19"/>
              </w:rPr>
              <w:t xml:space="preserve"> </w:t>
            </w:r>
            <w:r>
              <w:rPr>
                <w:color w:val="12161F"/>
                <w:spacing w:val="-4"/>
                <w:w w:val="105"/>
                <w:sz w:val="19"/>
              </w:rPr>
              <w:t>things</w:t>
            </w:r>
            <w:r>
              <w:rPr>
                <w:color w:val="12161F"/>
                <w:spacing w:val="-14"/>
                <w:w w:val="105"/>
                <w:sz w:val="19"/>
              </w:rPr>
              <w:t xml:space="preserve"> </w:t>
            </w:r>
            <w:r>
              <w:rPr>
                <w:color w:val="12161F"/>
                <w:spacing w:val="-4"/>
                <w:w w:val="105"/>
                <w:sz w:val="19"/>
              </w:rPr>
              <w:t>more</w:t>
            </w:r>
            <w:r>
              <w:rPr>
                <w:color w:val="12161F"/>
                <w:spacing w:val="-11"/>
                <w:w w:val="105"/>
                <w:sz w:val="19"/>
              </w:rPr>
              <w:t xml:space="preserve"> </w:t>
            </w:r>
            <w:r>
              <w:rPr>
                <w:color w:val="12161F"/>
                <w:spacing w:val="-4"/>
                <w:w w:val="105"/>
                <w:sz w:val="19"/>
              </w:rPr>
              <w:t>clearly.</w:t>
            </w:r>
            <w:r>
              <w:rPr>
                <w:color w:val="12161F"/>
                <w:spacing w:val="-15"/>
                <w:w w:val="105"/>
                <w:sz w:val="19"/>
              </w:rPr>
              <w:t xml:space="preserve"> </w:t>
            </w:r>
            <w:r>
              <w:rPr>
                <w:color w:val="12161F"/>
                <w:spacing w:val="-4"/>
                <w:w w:val="105"/>
                <w:sz w:val="19"/>
              </w:rPr>
              <w:t>The</w:t>
            </w:r>
            <w:r>
              <w:rPr>
                <w:color w:val="12161F"/>
                <w:spacing w:val="-14"/>
                <w:w w:val="105"/>
                <w:sz w:val="19"/>
              </w:rPr>
              <w:t xml:space="preserve"> </w:t>
            </w:r>
            <w:r>
              <w:rPr>
                <w:color w:val="12161F"/>
                <w:spacing w:val="-4"/>
                <w:w w:val="105"/>
                <w:sz w:val="19"/>
              </w:rPr>
              <w:t>last</w:t>
            </w:r>
            <w:r>
              <w:rPr>
                <w:color w:val="12161F"/>
                <w:spacing w:val="-13"/>
                <w:w w:val="105"/>
                <w:sz w:val="19"/>
              </w:rPr>
              <w:t xml:space="preserve"> </w:t>
            </w:r>
            <w:r>
              <w:rPr>
                <w:color w:val="12161F"/>
                <w:spacing w:val="-4"/>
                <w:w w:val="105"/>
                <w:sz w:val="19"/>
              </w:rPr>
              <w:t>time</w:t>
            </w:r>
            <w:r>
              <w:rPr>
                <w:color w:val="12161F"/>
                <w:spacing w:val="-14"/>
                <w:w w:val="105"/>
                <w:sz w:val="19"/>
              </w:rPr>
              <w:t xml:space="preserve"> </w:t>
            </w:r>
            <w:r>
              <w:rPr>
                <w:color w:val="12161F"/>
                <w:spacing w:val="-4"/>
                <w:w w:val="105"/>
                <w:sz w:val="19"/>
              </w:rPr>
              <w:t>I</w:t>
            </w:r>
            <w:r>
              <w:rPr>
                <w:color w:val="12161F"/>
                <w:spacing w:val="-15"/>
                <w:w w:val="105"/>
                <w:sz w:val="19"/>
              </w:rPr>
              <w:t xml:space="preserve"> </w:t>
            </w:r>
            <w:r>
              <w:rPr>
                <w:color w:val="12161F"/>
                <w:spacing w:val="-4"/>
                <w:w w:val="105"/>
                <w:sz w:val="19"/>
              </w:rPr>
              <w:t>saw</w:t>
            </w:r>
            <w:r>
              <w:rPr>
                <w:color w:val="12161F"/>
                <w:spacing w:val="-14"/>
                <w:w w:val="105"/>
                <w:sz w:val="19"/>
              </w:rPr>
              <w:t xml:space="preserve"> </w:t>
            </w:r>
            <w:r>
              <w:rPr>
                <w:color w:val="12161F"/>
                <w:spacing w:val="-4"/>
                <w:w w:val="105"/>
                <w:sz w:val="19"/>
              </w:rPr>
              <w:t>someone</w:t>
            </w:r>
            <w:r>
              <w:rPr>
                <w:color w:val="12161F"/>
                <w:spacing w:val="-16"/>
                <w:w w:val="105"/>
                <w:sz w:val="19"/>
              </w:rPr>
              <w:t xml:space="preserve"> </w:t>
            </w:r>
            <w:r>
              <w:rPr>
                <w:color w:val="12161F"/>
                <w:spacing w:val="-4"/>
                <w:w w:val="105"/>
                <w:sz w:val="19"/>
              </w:rPr>
              <w:t>was</w:t>
            </w:r>
            <w:r>
              <w:rPr>
                <w:color w:val="12161F"/>
                <w:spacing w:val="-12"/>
                <w:w w:val="105"/>
                <w:sz w:val="19"/>
              </w:rPr>
              <w:t xml:space="preserve"> </w:t>
            </w:r>
            <w:r>
              <w:rPr>
                <w:color w:val="12161F"/>
                <w:spacing w:val="-4"/>
                <w:w w:val="105"/>
                <w:sz w:val="19"/>
              </w:rPr>
              <w:t xml:space="preserve">last </w:t>
            </w:r>
            <w:r>
              <w:rPr>
                <w:color w:val="12161F"/>
                <w:sz w:val="19"/>
              </w:rPr>
              <w:t>week</w:t>
            </w:r>
            <w:r>
              <w:rPr>
                <w:color w:val="12161F"/>
                <w:spacing w:val="-2"/>
                <w:sz w:val="19"/>
              </w:rPr>
              <w:t xml:space="preserve"> </w:t>
            </w:r>
            <w:r>
              <w:rPr>
                <w:color w:val="12161F"/>
                <w:sz w:val="19"/>
              </w:rPr>
              <w:t>and</w:t>
            </w:r>
            <w:r>
              <w:rPr>
                <w:color w:val="12161F"/>
                <w:spacing w:val="-5"/>
                <w:sz w:val="19"/>
              </w:rPr>
              <w:t xml:space="preserve"> </w:t>
            </w:r>
            <w:r>
              <w:rPr>
                <w:color w:val="12161F"/>
                <w:sz w:val="19"/>
              </w:rPr>
              <w:t>she</w:t>
            </w:r>
            <w:r>
              <w:rPr>
                <w:color w:val="12161F"/>
                <w:spacing w:val="-4"/>
                <w:sz w:val="19"/>
              </w:rPr>
              <w:t xml:space="preserve"> </w:t>
            </w:r>
            <w:r>
              <w:rPr>
                <w:color w:val="12161F"/>
                <w:sz w:val="19"/>
              </w:rPr>
              <w:t>told</w:t>
            </w:r>
            <w:r>
              <w:rPr>
                <w:color w:val="12161F"/>
                <w:spacing w:val="-2"/>
                <w:sz w:val="19"/>
              </w:rPr>
              <w:t xml:space="preserve"> </w:t>
            </w:r>
            <w:r>
              <w:rPr>
                <w:color w:val="12161F"/>
                <w:sz w:val="19"/>
              </w:rPr>
              <w:t>me</w:t>
            </w:r>
            <w:r>
              <w:rPr>
                <w:color w:val="12161F"/>
                <w:spacing w:val="-3"/>
                <w:sz w:val="19"/>
              </w:rPr>
              <w:t xml:space="preserve"> </w:t>
            </w:r>
            <w:r>
              <w:rPr>
                <w:color w:val="12161F"/>
                <w:sz w:val="19"/>
              </w:rPr>
              <w:t>that</w:t>
            </w:r>
            <w:r>
              <w:rPr>
                <w:color w:val="12161F"/>
                <w:spacing w:val="-5"/>
                <w:sz w:val="19"/>
              </w:rPr>
              <w:t xml:space="preserve"> </w:t>
            </w:r>
            <w:r>
              <w:rPr>
                <w:color w:val="12161F"/>
                <w:sz w:val="19"/>
              </w:rPr>
              <w:t>she</w:t>
            </w:r>
            <w:r>
              <w:rPr>
                <w:color w:val="12161F"/>
                <w:spacing w:val="-7"/>
                <w:sz w:val="19"/>
              </w:rPr>
              <w:t xml:space="preserve"> </w:t>
            </w:r>
            <w:r>
              <w:rPr>
                <w:color w:val="12161F"/>
                <w:sz w:val="19"/>
              </w:rPr>
              <w:t>would</w:t>
            </w:r>
            <w:r>
              <w:rPr>
                <w:color w:val="12161F"/>
                <w:spacing w:val="-4"/>
                <w:sz w:val="19"/>
              </w:rPr>
              <w:t xml:space="preserve"> </w:t>
            </w:r>
            <w:r>
              <w:rPr>
                <w:color w:val="12161F"/>
                <w:sz w:val="19"/>
              </w:rPr>
              <w:t>see</w:t>
            </w:r>
            <w:r>
              <w:rPr>
                <w:color w:val="12161F"/>
                <w:spacing w:val="-3"/>
                <w:sz w:val="19"/>
              </w:rPr>
              <w:t xml:space="preserve"> </w:t>
            </w:r>
            <w:r>
              <w:rPr>
                <w:color w:val="12161F"/>
                <w:sz w:val="19"/>
              </w:rPr>
              <w:t>me</w:t>
            </w:r>
            <w:r>
              <w:rPr>
                <w:color w:val="12161F"/>
                <w:spacing w:val="-3"/>
                <w:sz w:val="19"/>
              </w:rPr>
              <w:t xml:space="preserve"> </w:t>
            </w:r>
            <w:r>
              <w:rPr>
                <w:color w:val="12161F"/>
                <w:sz w:val="19"/>
              </w:rPr>
              <w:t>again</w:t>
            </w:r>
            <w:r>
              <w:rPr>
                <w:color w:val="12161F"/>
                <w:spacing w:val="-2"/>
                <w:sz w:val="19"/>
              </w:rPr>
              <w:t xml:space="preserve"> </w:t>
            </w:r>
            <w:r>
              <w:rPr>
                <w:color w:val="12161F"/>
                <w:sz w:val="19"/>
              </w:rPr>
              <w:t>in</w:t>
            </w:r>
            <w:r>
              <w:rPr>
                <w:color w:val="12161F"/>
                <w:spacing w:val="-4"/>
                <w:sz w:val="19"/>
              </w:rPr>
              <w:t xml:space="preserve"> </w:t>
            </w:r>
            <w:r>
              <w:rPr>
                <w:color w:val="12161F"/>
                <w:sz w:val="19"/>
              </w:rPr>
              <w:t>six</w:t>
            </w:r>
            <w:r>
              <w:rPr>
                <w:color w:val="12161F"/>
                <w:spacing w:val="-3"/>
                <w:sz w:val="19"/>
              </w:rPr>
              <w:t xml:space="preserve"> </w:t>
            </w:r>
            <w:r>
              <w:rPr>
                <w:color w:val="12161F"/>
                <w:sz w:val="19"/>
              </w:rPr>
              <w:t>months.</w:t>
            </w:r>
            <w:r>
              <w:rPr>
                <w:color w:val="12161F"/>
                <w:spacing w:val="-3"/>
                <w:sz w:val="19"/>
              </w:rPr>
              <w:t xml:space="preserve"> </w:t>
            </w:r>
            <w:r>
              <w:rPr>
                <w:color w:val="12161F"/>
                <w:sz w:val="19"/>
              </w:rPr>
              <w:t>A</w:t>
            </w:r>
            <w:r>
              <w:rPr>
                <w:color w:val="12161F"/>
                <w:spacing w:val="-6"/>
                <w:sz w:val="19"/>
              </w:rPr>
              <w:t xml:space="preserve"> </w:t>
            </w:r>
            <w:r>
              <w:rPr>
                <w:color w:val="12161F"/>
                <w:sz w:val="19"/>
              </w:rPr>
              <w:t>lot</w:t>
            </w:r>
            <w:r>
              <w:rPr>
                <w:color w:val="12161F"/>
                <w:spacing w:val="-2"/>
                <w:sz w:val="19"/>
              </w:rPr>
              <w:t xml:space="preserve"> </w:t>
            </w:r>
            <w:r>
              <w:rPr>
                <w:color w:val="12161F"/>
                <w:sz w:val="19"/>
              </w:rPr>
              <w:t>can</w:t>
            </w:r>
            <w:r>
              <w:rPr>
                <w:color w:val="12161F"/>
                <w:spacing w:val="-4"/>
                <w:sz w:val="19"/>
              </w:rPr>
              <w:t xml:space="preserve"> </w:t>
            </w:r>
            <w:r>
              <w:rPr>
                <w:color w:val="12161F"/>
                <w:sz w:val="19"/>
              </w:rPr>
              <w:t>happen</w:t>
            </w:r>
            <w:r>
              <w:rPr>
                <w:color w:val="12161F"/>
                <w:spacing w:val="-2"/>
                <w:sz w:val="19"/>
              </w:rPr>
              <w:t xml:space="preserve"> </w:t>
            </w:r>
            <w:r>
              <w:rPr>
                <w:color w:val="12161F"/>
                <w:sz w:val="19"/>
              </w:rPr>
              <w:t>in</w:t>
            </w:r>
            <w:r>
              <w:rPr>
                <w:color w:val="12161F"/>
                <w:spacing w:val="-4"/>
                <w:sz w:val="19"/>
              </w:rPr>
              <w:t xml:space="preserve"> </w:t>
            </w:r>
            <w:r>
              <w:rPr>
                <w:color w:val="12161F"/>
                <w:sz w:val="19"/>
              </w:rPr>
              <w:t>six</w:t>
            </w:r>
            <w:r>
              <w:rPr>
                <w:color w:val="12161F"/>
                <w:spacing w:val="-3"/>
                <w:sz w:val="19"/>
              </w:rPr>
              <w:t xml:space="preserve"> </w:t>
            </w:r>
            <w:r>
              <w:rPr>
                <w:color w:val="12161F"/>
                <w:spacing w:val="-2"/>
                <w:sz w:val="19"/>
              </w:rPr>
              <w:t>months.</w:t>
            </w:r>
          </w:p>
        </w:tc>
        <w:tc>
          <w:tcPr>
            <w:tcW w:w="4654" w:type="dxa"/>
            <w:tcBorders>
              <w:top w:val="single" w:sz="4" w:space="0" w:color="000000"/>
              <w:bottom w:val="single" w:sz="4" w:space="0" w:color="000000"/>
            </w:tcBorders>
          </w:tcPr>
          <w:p w14:paraId="28375079" w14:textId="77777777" w:rsidR="00F76F63" w:rsidRDefault="00F76F63">
            <w:pPr>
              <w:pStyle w:val="TableParagraph"/>
              <w:spacing w:before="126"/>
              <w:rPr>
                <w:b/>
                <w:sz w:val="19"/>
              </w:rPr>
            </w:pPr>
          </w:p>
          <w:p w14:paraId="2837507A" w14:textId="77777777" w:rsidR="00F76F63" w:rsidRDefault="004545D8">
            <w:pPr>
              <w:pStyle w:val="TableParagraph"/>
              <w:spacing w:before="1" w:line="223" w:lineRule="exact"/>
              <w:ind w:left="330"/>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8"/>
                <w:sz w:val="19"/>
              </w:rPr>
              <w:t xml:space="preserve"> </w:t>
            </w:r>
            <w:r>
              <w:rPr>
                <w:color w:val="12161F"/>
                <w:spacing w:val="-4"/>
                <w:sz w:val="19"/>
              </w:rPr>
              <w:t>transparency</w:t>
            </w:r>
          </w:p>
        </w:tc>
      </w:tr>
      <w:tr w:rsidR="00F76F63" w14:paraId="2837507F" w14:textId="77777777">
        <w:trPr>
          <w:trHeight w:val="369"/>
        </w:trPr>
        <w:tc>
          <w:tcPr>
            <w:tcW w:w="1984" w:type="dxa"/>
            <w:tcBorders>
              <w:top w:val="single" w:sz="4" w:space="0" w:color="000000"/>
              <w:bottom w:val="single" w:sz="4" w:space="0" w:color="000000"/>
            </w:tcBorders>
          </w:tcPr>
          <w:p w14:paraId="2837507C" w14:textId="77777777" w:rsidR="00F76F63" w:rsidRDefault="004545D8">
            <w:pPr>
              <w:pStyle w:val="TableParagraph"/>
              <w:spacing w:before="123" w:line="226" w:lineRule="exact"/>
              <w:ind w:left="367"/>
              <w:rPr>
                <w:sz w:val="19"/>
              </w:rPr>
            </w:pPr>
            <w:r>
              <w:rPr>
                <w:color w:val="12161F"/>
                <w:spacing w:val="-5"/>
                <w:w w:val="105"/>
                <w:sz w:val="19"/>
              </w:rPr>
              <w:t>H10</w:t>
            </w:r>
          </w:p>
        </w:tc>
        <w:tc>
          <w:tcPr>
            <w:tcW w:w="8543" w:type="dxa"/>
            <w:tcBorders>
              <w:top w:val="single" w:sz="4" w:space="0" w:color="000000"/>
              <w:bottom w:val="single" w:sz="4" w:space="0" w:color="000000"/>
            </w:tcBorders>
          </w:tcPr>
          <w:p w14:paraId="2837507D" w14:textId="77777777" w:rsidR="00F76F63" w:rsidRDefault="004545D8">
            <w:pPr>
              <w:pStyle w:val="TableParagraph"/>
              <w:spacing w:before="123" w:line="226" w:lineRule="exact"/>
              <w:ind w:left="651"/>
              <w:rPr>
                <w:sz w:val="19"/>
              </w:rPr>
            </w:pPr>
            <w:r>
              <w:rPr>
                <w:color w:val="12161F"/>
                <w:sz w:val="19"/>
              </w:rPr>
              <w:t>They</w:t>
            </w:r>
            <w:r>
              <w:rPr>
                <w:color w:val="12161F"/>
                <w:spacing w:val="-11"/>
                <w:sz w:val="19"/>
              </w:rPr>
              <w:t xml:space="preserve"> </w:t>
            </w:r>
            <w:r>
              <w:rPr>
                <w:color w:val="12161F"/>
                <w:sz w:val="19"/>
              </w:rPr>
              <w:t>do</w:t>
            </w:r>
            <w:r>
              <w:rPr>
                <w:color w:val="12161F"/>
                <w:spacing w:val="-11"/>
                <w:sz w:val="19"/>
              </w:rPr>
              <w:t xml:space="preserve"> </w:t>
            </w:r>
            <w:r>
              <w:rPr>
                <w:color w:val="12161F"/>
                <w:sz w:val="19"/>
              </w:rPr>
              <w:t>a</w:t>
            </w:r>
            <w:r>
              <w:rPr>
                <w:color w:val="12161F"/>
                <w:spacing w:val="-8"/>
                <w:sz w:val="19"/>
              </w:rPr>
              <w:t xml:space="preserve"> </w:t>
            </w:r>
            <w:r>
              <w:rPr>
                <w:color w:val="12161F"/>
                <w:sz w:val="19"/>
              </w:rPr>
              <w:t>good</w:t>
            </w:r>
            <w:r>
              <w:rPr>
                <w:color w:val="12161F"/>
                <w:spacing w:val="-8"/>
                <w:sz w:val="19"/>
              </w:rPr>
              <w:t xml:space="preserve"> </w:t>
            </w:r>
            <w:r>
              <w:rPr>
                <w:color w:val="12161F"/>
                <w:spacing w:val="-5"/>
                <w:sz w:val="19"/>
              </w:rPr>
              <w:t>job</w:t>
            </w:r>
          </w:p>
        </w:tc>
        <w:tc>
          <w:tcPr>
            <w:tcW w:w="4654" w:type="dxa"/>
            <w:tcBorders>
              <w:top w:val="single" w:sz="4" w:space="0" w:color="000000"/>
              <w:bottom w:val="single" w:sz="4" w:space="0" w:color="000000"/>
            </w:tcBorders>
          </w:tcPr>
          <w:p w14:paraId="2837507E" w14:textId="77777777" w:rsidR="00F76F63" w:rsidRDefault="004545D8">
            <w:pPr>
              <w:pStyle w:val="TableParagraph"/>
              <w:spacing w:before="123" w:line="226" w:lineRule="exact"/>
              <w:ind w:left="330"/>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083" w14:textId="77777777">
        <w:trPr>
          <w:trHeight w:val="371"/>
        </w:trPr>
        <w:tc>
          <w:tcPr>
            <w:tcW w:w="1984" w:type="dxa"/>
            <w:tcBorders>
              <w:top w:val="single" w:sz="4" w:space="0" w:color="000000"/>
              <w:bottom w:val="single" w:sz="4" w:space="0" w:color="000000"/>
            </w:tcBorders>
          </w:tcPr>
          <w:p w14:paraId="28375080" w14:textId="77777777" w:rsidR="00F76F63" w:rsidRDefault="004545D8">
            <w:pPr>
              <w:pStyle w:val="TableParagraph"/>
              <w:spacing w:before="128" w:line="223" w:lineRule="exact"/>
              <w:ind w:left="367"/>
              <w:rPr>
                <w:sz w:val="19"/>
              </w:rPr>
            </w:pPr>
            <w:r>
              <w:rPr>
                <w:color w:val="12161F"/>
                <w:spacing w:val="-5"/>
                <w:w w:val="105"/>
                <w:sz w:val="19"/>
              </w:rPr>
              <w:t>L10</w:t>
            </w:r>
          </w:p>
        </w:tc>
        <w:tc>
          <w:tcPr>
            <w:tcW w:w="8543" w:type="dxa"/>
            <w:tcBorders>
              <w:top w:val="single" w:sz="4" w:space="0" w:color="000000"/>
              <w:bottom w:val="single" w:sz="4" w:space="0" w:color="000000"/>
            </w:tcBorders>
          </w:tcPr>
          <w:p w14:paraId="28375081" w14:textId="77777777" w:rsidR="00F76F63" w:rsidRDefault="004545D8">
            <w:pPr>
              <w:pStyle w:val="TableParagraph"/>
              <w:spacing w:before="128" w:line="223" w:lineRule="exact"/>
              <w:ind w:left="651"/>
              <w:rPr>
                <w:sz w:val="19"/>
              </w:rPr>
            </w:pPr>
            <w:r>
              <w:rPr>
                <w:color w:val="12161F"/>
                <w:spacing w:val="-2"/>
                <w:sz w:val="19"/>
              </w:rPr>
              <w:t>More</w:t>
            </w:r>
            <w:r>
              <w:rPr>
                <w:color w:val="12161F"/>
                <w:spacing w:val="-9"/>
                <w:sz w:val="19"/>
              </w:rPr>
              <w:t xml:space="preserve"> </w:t>
            </w:r>
            <w:r>
              <w:rPr>
                <w:color w:val="12161F"/>
                <w:spacing w:val="-2"/>
                <w:sz w:val="19"/>
              </w:rPr>
              <w:t>regular</w:t>
            </w:r>
            <w:r>
              <w:rPr>
                <w:color w:val="12161F"/>
                <w:spacing w:val="-8"/>
                <w:sz w:val="19"/>
              </w:rPr>
              <w:t xml:space="preserve"> </w:t>
            </w:r>
            <w:r>
              <w:rPr>
                <w:color w:val="12161F"/>
                <w:spacing w:val="-2"/>
                <w:sz w:val="19"/>
              </w:rPr>
              <w:t>contact</w:t>
            </w:r>
            <w:r>
              <w:rPr>
                <w:color w:val="12161F"/>
                <w:spacing w:val="-9"/>
                <w:sz w:val="19"/>
              </w:rPr>
              <w:t xml:space="preserve"> </w:t>
            </w:r>
            <w:r>
              <w:rPr>
                <w:color w:val="12161F"/>
                <w:spacing w:val="-2"/>
                <w:sz w:val="19"/>
              </w:rPr>
              <w:t>with</w:t>
            </w:r>
            <w:r>
              <w:rPr>
                <w:color w:val="12161F"/>
                <w:spacing w:val="-8"/>
                <w:sz w:val="19"/>
              </w:rPr>
              <w:t xml:space="preserve"> </w:t>
            </w:r>
            <w:r>
              <w:rPr>
                <w:color w:val="12161F"/>
                <w:spacing w:val="-2"/>
                <w:sz w:val="19"/>
              </w:rPr>
              <w:t>the</w:t>
            </w:r>
            <w:r>
              <w:rPr>
                <w:color w:val="12161F"/>
                <w:spacing w:val="-9"/>
                <w:sz w:val="19"/>
              </w:rPr>
              <w:t xml:space="preserve"> </w:t>
            </w:r>
            <w:r>
              <w:rPr>
                <w:color w:val="12161F"/>
                <w:spacing w:val="-2"/>
                <w:sz w:val="19"/>
              </w:rPr>
              <w:t>account</w:t>
            </w:r>
            <w:r>
              <w:rPr>
                <w:color w:val="12161F"/>
                <w:spacing w:val="-6"/>
                <w:sz w:val="19"/>
              </w:rPr>
              <w:t xml:space="preserve"> </w:t>
            </w:r>
            <w:r>
              <w:rPr>
                <w:color w:val="12161F"/>
                <w:spacing w:val="-2"/>
                <w:sz w:val="19"/>
              </w:rPr>
              <w:t>manger</w:t>
            </w:r>
            <w:r>
              <w:rPr>
                <w:color w:val="12161F"/>
                <w:spacing w:val="-6"/>
                <w:sz w:val="19"/>
              </w:rPr>
              <w:t xml:space="preserve"> </w:t>
            </w:r>
            <w:r>
              <w:rPr>
                <w:color w:val="12161F"/>
                <w:spacing w:val="-2"/>
                <w:sz w:val="19"/>
              </w:rPr>
              <w:t>to</w:t>
            </w:r>
            <w:r>
              <w:rPr>
                <w:color w:val="12161F"/>
                <w:spacing w:val="-7"/>
                <w:sz w:val="19"/>
              </w:rPr>
              <w:t xml:space="preserve"> </w:t>
            </w:r>
            <w:r>
              <w:rPr>
                <w:color w:val="12161F"/>
                <w:spacing w:val="-2"/>
                <w:sz w:val="19"/>
              </w:rPr>
              <w:t>update</w:t>
            </w:r>
            <w:r>
              <w:rPr>
                <w:color w:val="12161F"/>
                <w:spacing w:val="-9"/>
                <w:sz w:val="19"/>
              </w:rPr>
              <w:t xml:space="preserve"> </w:t>
            </w:r>
            <w:r>
              <w:rPr>
                <w:color w:val="12161F"/>
                <w:spacing w:val="-5"/>
                <w:sz w:val="19"/>
              </w:rPr>
              <w:t>me</w:t>
            </w:r>
          </w:p>
        </w:tc>
        <w:tc>
          <w:tcPr>
            <w:tcW w:w="4654" w:type="dxa"/>
            <w:tcBorders>
              <w:top w:val="single" w:sz="4" w:space="0" w:color="000000"/>
              <w:bottom w:val="single" w:sz="4" w:space="0" w:color="000000"/>
            </w:tcBorders>
          </w:tcPr>
          <w:p w14:paraId="28375082" w14:textId="77777777" w:rsidR="00F76F63" w:rsidRDefault="004545D8">
            <w:pPr>
              <w:pStyle w:val="TableParagraph"/>
              <w:spacing w:before="128" w:line="223" w:lineRule="exact"/>
              <w:ind w:left="331"/>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8"/>
                <w:sz w:val="19"/>
              </w:rPr>
              <w:t xml:space="preserve"> </w:t>
            </w:r>
            <w:r>
              <w:rPr>
                <w:color w:val="12161F"/>
                <w:spacing w:val="-4"/>
                <w:sz w:val="19"/>
              </w:rPr>
              <w:t>transparency</w:t>
            </w:r>
          </w:p>
        </w:tc>
      </w:tr>
      <w:tr w:rsidR="00F76F63" w14:paraId="28375087" w14:textId="77777777">
        <w:trPr>
          <w:trHeight w:val="369"/>
        </w:trPr>
        <w:tc>
          <w:tcPr>
            <w:tcW w:w="1984" w:type="dxa"/>
            <w:tcBorders>
              <w:top w:val="single" w:sz="4" w:space="0" w:color="000000"/>
              <w:bottom w:val="single" w:sz="4" w:space="0" w:color="000000"/>
            </w:tcBorders>
          </w:tcPr>
          <w:p w14:paraId="28375084" w14:textId="77777777" w:rsidR="00F76F63" w:rsidRDefault="004545D8">
            <w:pPr>
              <w:pStyle w:val="TableParagraph"/>
              <w:spacing w:before="126" w:line="223" w:lineRule="exact"/>
              <w:ind w:left="367"/>
              <w:rPr>
                <w:sz w:val="19"/>
              </w:rPr>
            </w:pPr>
            <w:r>
              <w:rPr>
                <w:color w:val="12161F"/>
                <w:spacing w:val="-5"/>
                <w:w w:val="105"/>
                <w:sz w:val="19"/>
              </w:rPr>
              <w:t>H10</w:t>
            </w:r>
          </w:p>
        </w:tc>
        <w:tc>
          <w:tcPr>
            <w:tcW w:w="8543" w:type="dxa"/>
            <w:tcBorders>
              <w:top w:val="single" w:sz="4" w:space="0" w:color="000000"/>
              <w:bottom w:val="single" w:sz="4" w:space="0" w:color="000000"/>
            </w:tcBorders>
          </w:tcPr>
          <w:p w14:paraId="28375085" w14:textId="77777777" w:rsidR="00F76F63" w:rsidRDefault="004545D8">
            <w:pPr>
              <w:pStyle w:val="TableParagraph"/>
              <w:spacing w:before="126" w:line="223" w:lineRule="exact"/>
              <w:ind w:left="651"/>
              <w:rPr>
                <w:sz w:val="19"/>
              </w:rPr>
            </w:pPr>
            <w:r>
              <w:rPr>
                <w:color w:val="12161F"/>
                <w:spacing w:val="-2"/>
                <w:sz w:val="19"/>
              </w:rPr>
              <w:t>I</w:t>
            </w:r>
            <w:r>
              <w:rPr>
                <w:color w:val="12161F"/>
                <w:spacing w:val="-7"/>
                <w:sz w:val="19"/>
              </w:rPr>
              <w:t xml:space="preserve"> </w:t>
            </w:r>
            <w:r>
              <w:rPr>
                <w:color w:val="12161F"/>
                <w:spacing w:val="-2"/>
                <w:sz w:val="19"/>
              </w:rPr>
              <w:t>am</w:t>
            </w:r>
            <w:r>
              <w:rPr>
                <w:color w:val="12161F"/>
                <w:spacing w:val="-6"/>
                <w:sz w:val="19"/>
              </w:rPr>
              <w:t xml:space="preserve"> </w:t>
            </w:r>
            <w:r>
              <w:rPr>
                <w:color w:val="12161F"/>
                <w:spacing w:val="-2"/>
                <w:sz w:val="19"/>
              </w:rPr>
              <w:t>not</w:t>
            </w:r>
            <w:r>
              <w:rPr>
                <w:color w:val="12161F"/>
                <w:spacing w:val="-6"/>
                <w:sz w:val="19"/>
              </w:rPr>
              <w:t xml:space="preserve"> </w:t>
            </w:r>
            <w:r>
              <w:rPr>
                <w:color w:val="12161F"/>
                <w:spacing w:val="-2"/>
                <w:sz w:val="19"/>
              </w:rPr>
              <w:t>always</w:t>
            </w:r>
            <w:r>
              <w:rPr>
                <w:color w:val="12161F"/>
                <w:spacing w:val="-8"/>
                <w:sz w:val="19"/>
              </w:rPr>
              <w:t xml:space="preserve"> </w:t>
            </w:r>
            <w:r>
              <w:rPr>
                <w:color w:val="12161F"/>
                <w:spacing w:val="-2"/>
                <w:sz w:val="19"/>
              </w:rPr>
              <w:t>the</w:t>
            </w:r>
            <w:r>
              <w:rPr>
                <w:color w:val="12161F"/>
                <w:spacing w:val="-8"/>
                <w:sz w:val="19"/>
              </w:rPr>
              <w:t xml:space="preserve"> </w:t>
            </w:r>
            <w:r>
              <w:rPr>
                <w:color w:val="12161F"/>
                <w:spacing w:val="-2"/>
                <w:sz w:val="19"/>
              </w:rPr>
              <w:t>first</w:t>
            </w:r>
            <w:r>
              <w:rPr>
                <w:color w:val="12161F"/>
                <w:spacing w:val="-5"/>
                <w:sz w:val="19"/>
              </w:rPr>
              <w:t xml:space="preserve"> </w:t>
            </w:r>
            <w:r>
              <w:rPr>
                <w:color w:val="12161F"/>
                <w:spacing w:val="-2"/>
                <w:sz w:val="19"/>
              </w:rPr>
              <w:t>to</w:t>
            </w:r>
            <w:r>
              <w:rPr>
                <w:color w:val="12161F"/>
                <w:spacing w:val="-5"/>
                <w:sz w:val="19"/>
              </w:rPr>
              <w:t xml:space="preserve"> </w:t>
            </w:r>
            <w:r>
              <w:rPr>
                <w:color w:val="12161F"/>
                <w:spacing w:val="-2"/>
                <w:sz w:val="19"/>
              </w:rPr>
              <w:t>hear</w:t>
            </w:r>
            <w:r>
              <w:rPr>
                <w:color w:val="12161F"/>
                <w:spacing w:val="-8"/>
                <w:sz w:val="19"/>
              </w:rPr>
              <w:t xml:space="preserve"> </w:t>
            </w:r>
            <w:r>
              <w:rPr>
                <w:color w:val="12161F"/>
                <w:spacing w:val="-2"/>
                <w:sz w:val="19"/>
              </w:rPr>
              <w:t>about</w:t>
            </w:r>
            <w:r>
              <w:rPr>
                <w:color w:val="12161F"/>
                <w:spacing w:val="-5"/>
                <w:sz w:val="19"/>
              </w:rPr>
              <w:t xml:space="preserve"> </w:t>
            </w:r>
            <w:r>
              <w:rPr>
                <w:color w:val="12161F"/>
                <w:spacing w:val="-2"/>
                <w:sz w:val="19"/>
              </w:rPr>
              <w:t>their</w:t>
            </w:r>
            <w:r>
              <w:rPr>
                <w:color w:val="12161F"/>
                <w:spacing w:val="-5"/>
                <w:sz w:val="19"/>
              </w:rPr>
              <w:t xml:space="preserve"> </w:t>
            </w:r>
            <w:r>
              <w:rPr>
                <w:color w:val="12161F"/>
                <w:spacing w:val="-2"/>
                <w:sz w:val="19"/>
              </w:rPr>
              <w:t>changes.</w:t>
            </w:r>
          </w:p>
        </w:tc>
        <w:tc>
          <w:tcPr>
            <w:tcW w:w="4654" w:type="dxa"/>
            <w:tcBorders>
              <w:top w:val="single" w:sz="4" w:space="0" w:color="000000"/>
              <w:bottom w:val="single" w:sz="4" w:space="0" w:color="000000"/>
            </w:tcBorders>
          </w:tcPr>
          <w:p w14:paraId="28375086" w14:textId="77777777" w:rsidR="00F76F63" w:rsidRDefault="004545D8">
            <w:pPr>
              <w:pStyle w:val="TableParagraph"/>
              <w:spacing w:before="126" w:line="223" w:lineRule="exact"/>
              <w:ind w:left="329"/>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8"/>
                <w:sz w:val="19"/>
              </w:rPr>
              <w:t xml:space="preserve"> </w:t>
            </w:r>
            <w:r>
              <w:rPr>
                <w:color w:val="12161F"/>
                <w:spacing w:val="-4"/>
                <w:sz w:val="19"/>
              </w:rPr>
              <w:t>transparency</w:t>
            </w:r>
          </w:p>
        </w:tc>
      </w:tr>
      <w:tr w:rsidR="00F76F63" w14:paraId="2837508B" w14:textId="77777777">
        <w:trPr>
          <w:trHeight w:val="369"/>
        </w:trPr>
        <w:tc>
          <w:tcPr>
            <w:tcW w:w="1984" w:type="dxa"/>
            <w:tcBorders>
              <w:top w:val="single" w:sz="4" w:space="0" w:color="000000"/>
              <w:bottom w:val="single" w:sz="4" w:space="0" w:color="000000"/>
            </w:tcBorders>
          </w:tcPr>
          <w:p w14:paraId="28375088" w14:textId="77777777" w:rsidR="00F76F63" w:rsidRDefault="004545D8">
            <w:pPr>
              <w:pStyle w:val="TableParagraph"/>
              <w:spacing w:before="123" w:line="225" w:lineRule="exact"/>
              <w:ind w:left="367"/>
              <w:rPr>
                <w:sz w:val="19"/>
              </w:rPr>
            </w:pPr>
            <w:r>
              <w:rPr>
                <w:color w:val="12161F"/>
                <w:spacing w:val="-5"/>
                <w:w w:val="105"/>
                <w:sz w:val="19"/>
              </w:rPr>
              <w:t>L20</w:t>
            </w:r>
          </w:p>
        </w:tc>
        <w:tc>
          <w:tcPr>
            <w:tcW w:w="8543" w:type="dxa"/>
            <w:tcBorders>
              <w:top w:val="single" w:sz="4" w:space="0" w:color="000000"/>
              <w:bottom w:val="single" w:sz="4" w:space="0" w:color="000000"/>
            </w:tcBorders>
          </w:tcPr>
          <w:p w14:paraId="28375089" w14:textId="77777777" w:rsidR="00F76F63" w:rsidRDefault="004545D8">
            <w:pPr>
              <w:pStyle w:val="TableParagraph"/>
              <w:spacing w:before="123" w:line="225" w:lineRule="exact"/>
              <w:ind w:left="651"/>
              <w:rPr>
                <w:sz w:val="19"/>
              </w:rPr>
            </w:pPr>
            <w:r>
              <w:rPr>
                <w:color w:val="12161F"/>
                <w:spacing w:val="-2"/>
                <w:sz w:val="19"/>
              </w:rPr>
              <w:t>Happy</w:t>
            </w:r>
            <w:r>
              <w:rPr>
                <w:color w:val="12161F"/>
                <w:spacing w:val="-5"/>
                <w:sz w:val="19"/>
              </w:rPr>
              <w:t xml:space="preserve"> </w:t>
            </w:r>
            <w:r>
              <w:rPr>
                <w:color w:val="12161F"/>
                <w:spacing w:val="-2"/>
                <w:sz w:val="19"/>
              </w:rPr>
              <w:t>at the</w:t>
            </w:r>
            <w:r>
              <w:rPr>
                <w:color w:val="12161F"/>
                <w:spacing w:val="-7"/>
                <w:sz w:val="19"/>
              </w:rPr>
              <w:t xml:space="preserve"> </w:t>
            </w:r>
            <w:r>
              <w:rPr>
                <w:color w:val="12161F"/>
                <w:spacing w:val="-2"/>
                <w:sz w:val="19"/>
              </w:rPr>
              <w:t>moment.</w:t>
            </w:r>
            <w:r>
              <w:rPr>
                <w:color w:val="12161F"/>
                <w:spacing w:val="-6"/>
                <w:sz w:val="19"/>
              </w:rPr>
              <w:t xml:space="preserve"> </w:t>
            </w:r>
            <w:r>
              <w:rPr>
                <w:color w:val="12161F"/>
                <w:spacing w:val="-2"/>
                <w:sz w:val="19"/>
              </w:rPr>
              <w:t>When I</w:t>
            </w:r>
            <w:r>
              <w:rPr>
                <w:color w:val="12161F"/>
                <w:spacing w:val="-8"/>
                <w:sz w:val="19"/>
              </w:rPr>
              <w:t xml:space="preserve"> </w:t>
            </w:r>
            <w:r>
              <w:rPr>
                <w:color w:val="12161F"/>
                <w:spacing w:val="-2"/>
                <w:sz w:val="19"/>
              </w:rPr>
              <w:t>contact</w:t>
            </w:r>
            <w:r>
              <w:rPr>
                <w:color w:val="12161F"/>
                <w:spacing w:val="-8"/>
                <w:sz w:val="19"/>
              </w:rPr>
              <w:t xml:space="preserve"> </w:t>
            </w:r>
            <w:r>
              <w:rPr>
                <w:color w:val="12161F"/>
                <w:spacing w:val="-2"/>
                <w:sz w:val="19"/>
              </w:rPr>
              <w:t>them</w:t>
            </w:r>
            <w:r>
              <w:rPr>
                <w:color w:val="12161F"/>
                <w:spacing w:val="-8"/>
                <w:sz w:val="19"/>
              </w:rPr>
              <w:t xml:space="preserve"> </w:t>
            </w:r>
            <w:r>
              <w:rPr>
                <w:color w:val="12161F"/>
                <w:spacing w:val="-2"/>
                <w:sz w:val="19"/>
              </w:rPr>
              <w:t>when</w:t>
            </w:r>
            <w:r>
              <w:rPr>
                <w:color w:val="12161F"/>
                <w:spacing w:val="-7"/>
                <w:sz w:val="19"/>
              </w:rPr>
              <w:t xml:space="preserve"> </w:t>
            </w:r>
            <w:r>
              <w:rPr>
                <w:color w:val="12161F"/>
                <w:spacing w:val="-2"/>
                <w:sz w:val="19"/>
              </w:rPr>
              <w:t>I</w:t>
            </w:r>
            <w:r>
              <w:rPr>
                <w:color w:val="12161F"/>
                <w:spacing w:val="-9"/>
                <w:sz w:val="19"/>
              </w:rPr>
              <w:t xml:space="preserve"> </w:t>
            </w:r>
            <w:r>
              <w:rPr>
                <w:color w:val="12161F"/>
                <w:spacing w:val="-2"/>
                <w:sz w:val="19"/>
              </w:rPr>
              <w:t>need</w:t>
            </w:r>
            <w:r>
              <w:rPr>
                <w:color w:val="12161F"/>
                <w:spacing w:val="-1"/>
                <w:sz w:val="19"/>
              </w:rPr>
              <w:t xml:space="preserve"> </w:t>
            </w:r>
            <w:r>
              <w:rPr>
                <w:color w:val="12161F"/>
                <w:spacing w:val="-2"/>
                <w:sz w:val="19"/>
              </w:rPr>
              <w:t>something</w:t>
            </w:r>
            <w:r>
              <w:rPr>
                <w:color w:val="12161F"/>
                <w:spacing w:val="-4"/>
                <w:sz w:val="19"/>
              </w:rPr>
              <w:t xml:space="preserve"> </w:t>
            </w:r>
            <w:r>
              <w:rPr>
                <w:color w:val="12161F"/>
                <w:spacing w:val="-2"/>
                <w:sz w:val="19"/>
              </w:rPr>
              <w:t>they</w:t>
            </w:r>
            <w:r>
              <w:rPr>
                <w:color w:val="12161F"/>
                <w:spacing w:val="-7"/>
                <w:sz w:val="19"/>
              </w:rPr>
              <w:t xml:space="preserve"> </w:t>
            </w:r>
            <w:r>
              <w:rPr>
                <w:color w:val="12161F"/>
                <w:spacing w:val="-2"/>
                <w:sz w:val="19"/>
              </w:rPr>
              <w:t>usually</w:t>
            </w:r>
            <w:r>
              <w:rPr>
                <w:color w:val="12161F"/>
                <w:spacing w:val="-3"/>
                <w:sz w:val="19"/>
              </w:rPr>
              <w:t xml:space="preserve"> </w:t>
            </w:r>
            <w:r>
              <w:rPr>
                <w:color w:val="12161F"/>
                <w:spacing w:val="-2"/>
                <w:sz w:val="19"/>
              </w:rPr>
              <w:t>can</w:t>
            </w:r>
            <w:r>
              <w:rPr>
                <w:color w:val="12161F"/>
                <w:spacing w:val="-5"/>
                <w:sz w:val="19"/>
              </w:rPr>
              <w:t xml:space="preserve"> </w:t>
            </w:r>
            <w:r>
              <w:rPr>
                <w:color w:val="12161F"/>
                <w:spacing w:val="-2"/>
                <w:sz w:val="19"/>
              </w:rPr>
              <w:t>help.</w:t>
            </w:r>
          </w:p>
        </w:tc>
        <w:tc>
          <w:tcPr>
            <w:tcW w:w="4654" w:type="dxa"/>
            <w:tcBorders>
              <w:top w:val="single" w:sz="4" w:space="0" w:color="000000"/>
              <w:bottom w:val="single" w:sz="4" w:space="0" w:color="000000"/>
            </w:tcBorders>
          </w:tcPr>
          <w:p w14:paraId="2837508A" w14:textId="77777777" w:rsidR="00F76F63" w:rsidRDefault="004545D8">
            <w:pPr>
              <w:pStyle w:val="TableParagraph"/>
              <w:spacing w:before="123" w:line="225" w:lineRule="exact"/>
              <w:ind w:left="330"/>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08F" w14:textId="77777777">
        <w:trPr>
          <w:trHeight w:val="369"/>
        </w:trPr>
        <w:tc>
          <w:tcPr>
            <w:tcW w:w="1984" w:type="dxa"/>
            <w:tcBorders>
              <w:top w:val="single" w:sz="4" w:space="0" w:color="000000"/>
              <w:bottom w:val="single" w:sz="4" w:space="0" w:color="000000"/>
            </w:tcBorders>
          </w:tcPr>
          <w:p w14:paraId="2837508C" w14:textId="77777777" w:rsidR="00F76F63" w:rsidRDefault="004545D8">
            <w:pPr>
              <w:pStyle w:val="TableParagraph"/>
              <w:spacing w:before="123" w:line="226" w:lineRule="exact"/>
              <w:ind w:left="367"/>
              <w:rPr>
                <w:sz w:val="19"/>
              </w:rPr>
            </w:pPr>
            <w:r>
              <w:rPr>
                <w:color w:val="12161F"/>
                <w:spacing w:val="-5"/>
                <w:w w:val="105"/>
                <w:sz w:val="19"/>
              </w:rPr>
              <w:t>H10</w:t>
            </w:r>
          </w:p>
        </w:tc>
        <w:tc>
          <w:tcPr>
            <w:tcW w:w="8543" w:type="dxa"/>
            <w:tcBorders>
              <w:top w:val="single" w:sz="4" w:space="0" w:color="000000"/>
              <w:bottom w:val="single" w:sz="4" w:space="0" w:color="000000"/>
            </w:tcBorders>
          </w:tcPr>
          <w:p w14:paraId="2837508D" w14:textId="77777777" w:rsidR="00F76F63" w:rsidRDefault="004545D8">
            <w:pPr>
              <w:pStyle w:val="TableParagraph"/>
              <w:spacing w:before="123" w:line="226" w:lineRule="exact"/>
              <w:ind w:left="651"/>
              <w:rPr>
                <w:sz w:val="19"/>
              </w:rPr>
            </w:pPr>
            <w:r>
              <w:rPr>
                <w:color w:val="12161F"/>
                <w:spacing w:val="-2"/>
                <w:sz w:val="19"/>
              </w:rPr>
              <w:t>no</w:t>
            </w:r>
            <w:r>
              <w:rPr>
                <w:color w:val="12161F"/>
                <w:spacing w:val="-9"/>
                <w:sz w:val="19"/>
              </w:rPr>
              <w:t xml:space="preserve"> </w:t>
            </w:r>
            <w:r>
              <w:rPr>
                <w:color w:val="12161F"/>
                <w:spacing w:val="-2"/>
                <w:sz w:val="19"/>
              </w:rPr>
              <w:t>suggestions</w:t>
            </w:r>
            <w:r>
              <w:rPr>
                <w:color w:val="12161F"/>
                <w:spacing w:val="-9"/>
                <w:sz w:val="19"/>
              </w:rPr>
              <w:t xml:space="preserve"> </w:t>
            </w:r>
            <w:r>
              <w:rPr>
                <w:color w:val="12161F"/>
                <w:spacing w:val="-2"/>
                <w:sz w:val="19"/>
              </w:rPr>
              <w:t>-</w:t>
            </w:r>
            <w:r>
              <w:rPr>
                <w:color w:val="12161F"/>
                <w:spacing w:val="-9"/>
                <w:sz w:val="19"/>
              </w:rPr>
              <w:t xml:space="preserve"> </w:t>
            </w:r>
            <w:r>
              <w:rPr>
                <w:color w:val="12161F"/>
                <w:spacing w:val="-2"/>
                <w:sz w:val="19"/>
              </w:rPr>
              <w:t>its</w:t>
            </w:r>
            <w:r>
              <w:rPr>
                <w:color w:val="12161F"/>
                <w:spacing w:val="-6"/>
                <w:sz w:val="19"/>
              </w:rPr>
              <w:t xml:space="preserve"> </w:t>
            </w:r>
            <w:r>
              <w:rPr>
                <w:color w:val="12161F"/>
                <w:spacing w:val="-4"/>
                <w:sz w:val="19"/>
              </w:rPr>
              <w:t>good</w:t>
            </w:r>
          </w:p>
        </w:tc>
        <w:tc>
          <w:tcPr>
            <w:tcW w:w="4654" w:type="dxa"/>
            <w:tcBorders>
              <w:top w:val="single" w:sz="4" w:space="0" w:color="000000"/>
              <w:bottom w:val="single" w:sz="4" w:space="0" w:color="000000"/>
            </w:tcBorders>
          </w:tcPr>
          <w:p w14:paraId="2837508E" w14:textId="77777777" w:rsidR="00F76F63" w:rsidRDefault="004545D8">
            <w:pPr>
              <w:pStyle w:val="TableParagraph"/>
              <w:spacing w:before="123" w:line="226" w:lineRule="exact"/>
              <w:ind w:left="330"/>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093" w14:textId="77777777">
        <w:trPr>
          <w:trHeight w:val="371"/>
        </w:trPr>
        <w:tc>
          <w:tcPr>
            <w:tcW w:w="1984" w:type="dxa"/>
            <w:tcBorders>
              <w:top w:val="single" w:sz="4" w:space="0" w:color="000000"/>
              <w:bottom w:val="single" w:sz="4" w:space="0" w:color="000000"/>
            </w:tcBorders>
          </w:tcPr>
          <w:p w14:paraId="28375090" w14:textId="77777777" w:rsidR="00F76F63" w:rsidRDefault="004545D8">
            <w:pPr>
              <w:pStyle w:val="TableParagraph"/>
              <w:spacing w:before="126" w:line="226" w:lineRule="exact"/>
              <w:ind w:left="367"/>
              <w:rPr>
                <w:sz w:val="19"/>
              </w:rPr>
            </w:pPr>
            <w:r>
              <w:rPr>
                <w:color w:val="12161F"/>
                <w:spacing w:val="-5"/>
                <w:w w:val="105"/>
                <w:sz w:val="19"/>
              </w:rPr>
              <w:t>H20</w:t>
            </w:r>
          </w:p>
        </w:tc>
        <w:tc>
          <w:tcPr>
            <w:tcW w:w="8543" w:type="dxa"/>
            <w:tcBorders>
              <w:top w:val="single" w:sz="4" w:space="0" w:color="000000"/>
              <w:bottom w:val="single" w:sz="4" w:space="0" w:color="000000"/>
            </w:tcBorders>
          </w:tcPr>
          <w:p w14:paraId="28375091" w14:textId="77777777" w:rsidR="00F76F63" w:rsidRDefault="004545D8">
            <w:pPr>
              <w:pStyle w:val="TableParagraph"/>
              <w:spacing w:before="126" w:line="226" w:lineRule="exact"/>
              <w:ind w:left="651"/>
              <w:rPr>
                <w:sz w:val="19"/>
              </w:rPr>
            </w:pPr>
            <w:r>
              <w:rPr>
                <w:color w:val="12161F"/>
                <w:spacing w:val="-2"/>
                <w:sz w:val="19"/>
              </w:rPr>
              <w:t>Give</w:t>
            </w:r>
            <w:r>
              <w:rPr>
                <w:color w:val="12161F"/>
                <w:spacing w:val="-6"/>
                <w:sz w:val="19"/>
              </w:rPr>
              <w:t xml:space="preserve"> </w:t>
            </w:r>
            <w:r>
              <w:rPr>
                <w:color w:val="12161F"/>
                <w:spacing w:val="-2"/>
                <w:sz w:val="19"/>
              </w:rPr>
              <w:t>me</w:t>
            </w:r>
            <w:r>
              <w:rPr>
                <w:color w:val="12161F"/>
                <w:spacing w:val="-5"/>
                <w:sz w:val="19"/>
              </w:rPr>
              <w:t xml:space="preserve"> </w:t>
            </w:r>
            <w:r>
              <w:rPr>
                <w:color w:val="12161F"/>
                <w:spacing w:val="-2"/>
                <w:sz w:val="19"/>
              </w:rPr>
              <w:t>more</w:t>
            </w:r>
            <w:r>
              <w:rPr>
                <w:color w:val="12161F"/>
                <w:spacing w:val="-6"/>
                <w:sz w:val="19"/>
              </w:rPr>
              <w:t xml:space="preserve"> </w:t>
            </w:r>
            <w:r>
              <w:rPr>
                <w:color w:val="12161F"/>
                <w:spacing w:val="-2"/>
                <w:sz w:val="19"/>
              </w:rPr>
              <w:t>money</w:t>
            </w:r>
          </w:p>
        </w:tc>
        <w:tc>
          <w:tcPr>
            <w:tcW w:w="4654" w:type="dxa"/>
            <w:tcBorders>
              <w:top w:val="single" w:sz="4" w:space="0" w:color="000000"/>
              <w:bottom w:val="single" w:sz="4" w:space="0" w:color="000000"/>
            </w:tcBorders>
          </w:tcPr>
          <w:p w14:paraId="28375092" w14:textId="77777777" w:rsidR="00F76F63" w:rsidRDefault="004545D8">
            <w:pPr>
              <w:pStyle w:val="TableParagraph"/>
              <w:spacing w:before="126" w:line="226" w:lineRule="exact"/>
              <w:ind w:left="330"/>
              <w:rPr>
                <w:sz w:val="19"/>
              </w:rPr>
            </w:pPr>
            <w:r>
              <w:rPr>
                <w:color w:val="12161F"/>
                <w:spacing w:val="-4"/>
                <w:sz w:val="19"/>
              </w:rPr>
              <w:t>Additional</w:t>
            </w:r>
            <w:r>
              <w:rPr>
                <w:color w:val="12161F"/>
                <w:spacing w:val="2"/>
                <w:sz w:val="19"/>
              </w:rPr>
              <w:t xml:space="preserve"> </w:t>
            </w:r>
            <w:r>
              <w:rPr>
                <w:color w:val="12161F"/>
                <w:spacing w:val="-4"/>
                <w:sz w:val="19"/>
              </w:rPr>
              <w:t>money/</w:t>
            </w:r>
            <w:r>
              <w:rPr>
                <w:color w:val="12161F"/>
                <w:spacing w:val="8"/>
                <w:sz w:val="19"/>
              </w:rPr>
              <w:t xml:space="preserve"> </w:t>
            </w:r>
            <w:r>
              <w:rPr>
                <w:color w:val="12161F"/>
                <w:spacing w:val="-4"/>
                <w:sz w:val="19"/>
              </w:rPr>
              <w:t>payments</w:t>
            </w:r>
          </w:p>
        </w:tc>
      </w:tr>
      <w:tr w:rsidR="00F76F63" w14:paraId="28375097" w14:textId="77777777">
        <w:trPr>
          <w:trHeight w:val="369"/>
        </w:trPr>
        <w:tc>
          <w:tcPr>
            <w:tcW w:w="1984" w:type="dxa"/>
            <w:tcBorders>
              <w:top w:val="single" w:sz="4" w:space="0" w:color="000000"/>
              <w:bottom w:val="single" w:sz="4" w:space="0" w:color="000000"/>
            </w:tcBorders>
          </w:tcPr>
          <w:p w14:paraId="28375094" w14:textId="77777777" w:rsidR="00F76F63" w:rsidRDefault="004545D8">
            <w:pPr>
              <w:pStyle w:val="TableParagraph"/>
              <w:spacing w:before="123" w:line="226" w:lineRule="exact"/>
              <w:ind w:left="367"/>
              <w:rPr>
                <w:sz w:val="19"/>
              </w:rPr>
            </w:pPr>
            <w:r>
              <w:rPr>
                <w:color w:val="12161F"/>
                <w:spacing w:val="-5"/>
                <w:w w:val="105"/>
                <w:sz w:val="19"/>
              </w:rPr>
              <w:t>H30</w:t>
            </w:r>
          </w:p>
        </w:tc>
        <w:tc>
          <w:tcPr>
            <w:tcW w:w="8543" w:type="dxa"/>
            <w:tcBorders>
              <w:top w:val="single" w:sz="4" w:space="0" w:color="000000"/>
              <w:bottom w:val="single" w:sz="4" w:space="0" w:color="000000"/>
            </w:tcBorders>
          </w:tcPr>
          <w:p w14:paraId="28375095" w14:textId="77777777" w:rsidR="00F76F63" w:rsidRDefault="004545D8">
            <w:pPr>
              <w:pStyle w:val="TableParagraph"/>
              <w:spacing w:before="123" w:line="226" w:lineRule="exact"/>
              <w:ind w:left="651"/>
              <w:rPr>
                <w:sz w:val="19"/>
              </w:rPr>
            </w:pPr>
            <w:r>
              <w:rPr>
                <w:color w:val="12161F"/>
                <w:spacing w:val="-2"/>
                <w:sz w:val="19"/>
              </w:rPr>
              <w:t>I</w:t>
            </w:r>
            <w:r>
              <w:rPr>
                <w:color w:val="12161F"/>
                <w:spacing w:val="-9"/>
                <w:sz w:val="19"/>
              </w:rPr>
              <w:t xml:space="preserve"> </w:t>
            </w:r>
            <w:r>
              <w:rPr>
                <w:color w:val="12161F"/>
                <w:spacing w:val="-2"/>
                <w:sz w:val="19"/>
              </w:rPr>
              <w:t>would</w:t>
            </w:r>
            <w:r>
              <w:rPr>
                <w:color w:val="12161F"/>
                <w:spacing w:val="-6"/>
                <w:sz w:val="19"/>
              </w:rPr>
              <w:t xml:space="preserve"> </w:t>
            </w:r>
            <w:r>
              <w:rPr>
                <w:color w:val="12161F"/>
                <w:spacing w:val="-2"/>
                <w:sz w:val="19"/>
              </w:rPr>
              <w:t>like</w:t>
            </w:r>
            <w:r>
              <w:rPr>
                <w:color w:val="12161F"/>
                <w:spacing w:val="-10"/>
                <w:sz w:val="19"/>
              </w:rPr>
              <w:t xml:space="preserve"> </w:t>
            </w:r>
            <w:r>
              <w:rPr>
                <w:color w:val="12161F"/>
                <w:spacing w:val="-2"/>
                <w:sz w:val="19"/>
              </w:rPr>
              <w:t>them</w:t>
            </w:r>
            <w:r>
              <w:rPr>
                <w:color w:val="12161F"/>
                <w:spacing w:val="-5"/>
                <w:sz w:val="19"/>
              </w:rPr>
              <w:t xml:space="preserve"> </w:t>
            </w:r>
            <w:r>
              <w:rPr>
                <w:color w:val="12161F"/>
                <w:spacing w:val="-2"/>
                <w:sz w:val="19"/>
              </w:rPr>
              <w:t>to</w:t>
            </w:r>
            <w:r>
              <w:rPr>
                <w:color w:val="12161F"/>
                <w:spacing w:val="-7"/>
                <w:sz w:val="19"/>
              </w:rPr>
              <w:t xml:space="preserve"> </w:t>
            </w:r>
            <w:r>
              <w:rPr>
                <w:color w:val="12161F"/>
                <w:spacing w:val="-2"/>
                <w:sz w:val="19"/>
              </w:rPr>
              <w:t>release</w:t>
            </w:r>
            <w:r>
              <w:rPr>
                <w:color w:val="12161F"/>
                <w:spacing w:val="-6"/>
                <w:sz w:val="19"/>
              </w:rPr>
              <w:t xml:space="preserve"> </w:t>
            </w:r>
            <w:r>
              <w:rPr>
                <w:color w:val="12161F"/>
                <w:spacing w:val="-2"/>
                <w:sz w:val="19"/>
              </w:rPr>
              <w:t>some</w:t>
            </w:r>
            <w:r>
              <w:rPr>
                <w:color w:val="12161F"/>
                <w:spacing w:val="-7"/>
                <w:sz w:val="19"/>
              </w:rPr>
              <w:t xml:space="preserve"> </w:t>
            </w:r>
            <w:r>
              <w:rPr>
                <w:color w:val="12161F"/>
                <w:spacing w:val="-2"/>
                <w:sz w:val="19"/>
              </w:rPr>
              <w:t>of</w:t>
            </w:r>
            <w:r>
              <w:rPr>
                <w:color w:val="12161F"/>
                <w:spacing w:val="-6"/>
                <w:sz w:val="19"/>
              </w:rPr>
              <w:t xml:space="preserve"> </w:t>
            </w:r>
            <w:r>
              <w:rPr>
                <w:color w:val="12161F"/>
                <w:spacing w:val="-2"/>
                <w:sz w:val="19"/>
              </w:rPr>
              <w:t>the</w:t>
            </w:r>
            <w:r>
              <w:rPr>
                <w:color w:val="12161F"/>
                <w:spacing w:val="-6"/>
                <w:sz w:val="19"/>
              </w:rPr>
              <w:t xml:space="preserve"> </w:t>
            </w:r>
            <w:r>
              <w:rPr>
                <w:color w:val="12161F"/>
                <w:spacing w:val="-2"/>
                <w:sz w:val="19"/>
              </w:rPr>
              <w:t>funds</w:t>
            </w:r>
            <w:r>
              <w:rPr>
                <w:color w:val="12161F"/>
                <w:spacing w:val="-6"/>
                <w:sz w:val="19"/>
              </w:rPr>
              <w:t xml:space="preserve"> </w:t>
            </w:r>
            <w:r>
              <w:rPr>
                <w:color w:val="12161F"/>
                <w:spacing w:val="-2"/>
                <w:sz w:val="19"/>
              </w:rPr>
              <w:t>I</w:t>
            </w:r>
            <w:r>
              <w:rPr>
                <w:color w:val="12161F"/>
                <w:spacing w:val="-8"/>
                <w:sz w:val="19"/>
              </w:rPr>
              <w:t xml:space="preserve"> </w:t>
            </w:r>
            <w:r>
              <w:rPr>
                <w:color w:val="12161F"/>
                <w:spacing w:val="-2"/>
                <w:sz w:val="19"/>
              </w:rPr>
              <w:t>have</w:t>
            </w:r>
            <w:r>
              <w:rPr>
                <w:color w:val="12161F"/>
                <w:spacing w:val="-7"/>
                <w:sz w:val="19"/>
              </w:rPr>
              <w:t xml:space="preserve"> </w:t>
            </w:r>
            <w:r>
              <w:rPr>
                <w:color w:val="12161F"/>
                <w:spacing w:val="-2"/>
                <w:sz w:val="19"/>
              </w:rPr>
              <w:t>for</w:t>
            </w:r>
            <w:r>
              <w:rPr>
                <w:color w:val="12161F"/>
                <w:spacing w:val="-7"/>
                <w:sz w:val="19"/>
              </w:rPr>
              <w:t xml:space="preserve"> </w:t>
            </w:r>
            <w:r>
              <w:rPr>
                <w:color w:val="12161F"/>
                <w:spacing w:val="-2"/>
                <w:sz w:val="19"/>
              </w:rPr>
              <w:t>different</w:t>
            </w:r>
            <w:r>
              <w:rPr>
                <w:color w:val="12161F"/>
                <w:spacing w:val="-4"/>
                <w:sz w:val="19"/>
              </w:rPr>
              <w:t xml:space="preserve"> </w:t>
            </w:r>
            <w:r>
              <w:rPr>
                <w:color w:val="12161F"/>
                <w:spacing w:val="-2"/>
                <w:sz w:val="19"/>
              </w:rPr>
              <w:t>things</w:t>
            </w:r>
            <w:r>
              <w:rPr>
                <w:color w:val="12161F"/>
                <w:spacing w:val="-8"/>
                <w:sz w:val="19"/>
              </w:rPr>
              <w:t xml:space="preserve"> </w:t>
            </w:r>
            <w:r>
              <w:rPr>
                <w:color w:val="12161F"/>
                <w:spacing w:val="-2"/>
                <w:sz w:val="19"/>
              </w:rPr>
              <w:t>that</w:t>
            </w:r>
            <w:r>
              <w:rPr>
                <w:color w:val="12161F"/>
                <w:spacing w:val="-3"/>
                <w:sz w:val="19"/>
              </w:rPr>
              <w:t xml:space="preserve"> </w:t>
            </w:r>
            <w:r>
              <w:rPr>
                <w:color w:val="12161F"/>
                <w:spacing w:val="-2"/>
                <w:sz w:val="19"/>
              </w:rPr>
              <w:t>I</w:t>
            </w:r>
            <w:r>
              <w:rPr>
                <w:color w:val="12161F"/>
                <w:spacing w:val="-8"/>
                <w:sz w:val="19"/>
              </w:rPr>
              <w:t xml:space="preserve"> </w:t>
            </w:r>
            <w:r>
              <w:rPr>
                <w:color w:val="12161F"/>
                <w:spacing w:val="-2"/>
                <w:sz w:val="19"/>
              </w:rPr>
              <w:t>need.</w:t>
            </w:r>
          </w:p>
        </w:tc>
        <w:tc>
          <w:tcPr>
            <w:tcW w:w="4654" w:type="dxa"/>
            <w:tcBorders>
              <w:top w:val="single" w:sz="4" w:space="0" w:color="000000"/>
              <w:bottom w:val="single" w:sz="4" w:space="0" w:color="000000"/>
            </w:tcBorders>
          </w:tcPr>
          <w:p w14:paraId="28375096" w14:textId="77777777" w:rsidR="00F76F63" w:rsidRDefault="004545D8">
            <w:pPr>
              <w:pStyle w:val="TableParagraph"/>
              <w:spacing w:before="123" w:line="226" w:lineRule="exact"/>
              <w:ind w:left="330"/>
              <w:rPr>
                <w:sz w:val="19"/>
              </w:rPr>
            </w:pPr>
            <w:r>
              <w:rPr>
                <w:color w:val="12161F"/>
                <w:spacing w:val="-4"/>
                <w:sz w:val="19"/>
              </w:rPr>
              <w:t>Additional</w:t>
            </w:r>
            <w:r>
              <w:rPr>
                <w:color w:val="12161F"/>
                <w:spacing w:val="2"/>
                <w:sz w:val="19"/>
              </w:rPr>
              <w:t xml:space="preserve"> </w:t>
            </w:r>
            <w:r>
              <w:rPr>
                <w:color w:val="12161F"/>
                <w:spacing w:val="-4"/>
                <w:sz w:val="19"/>
              </w:rPr>
              <w:t>money/</w:t>
            </w:r>
            <w:r>
              <w:rPr>
                <w:color w:val="12161F"/>
                <w:spacing w:val="8"/>
                <w:sz w:val="19"/>
              </w:rPr>
              <w:t xml:space="preserve"> </w:t>
            </w:r>
            <w:r>
              <w:rPr>
                <w:color w:val="12161F"/>
                <w:spacing w:val="-4"/>
                <w:sz w:val="19"/>
              </w:rPr>
              <w:t>payments</w:t>
            </w:r>
          </w:p>
        </w:tc>
      </w:tr>
      <w:tr w:rsidR="00F76F63" w14:paraId="2837509B" w14:textId="77777777">
        <w:trPr>
          <w:trHeight w:val="369"/>
        </w:trPr>
        <w:tc>
          <w:tcPr>
            <w:tcW w:w="1984" w:type="dxa"/>
            <w:tcBorders>
              <w:top w:val="single" w:sz="4" w:space="0" w:color="000000"/>
              <w:bottom w:val="single" w:sz="4" w:space="0" w:color="000000"/>
            </w:tcBorders>
          </w:tcPr>
          <w:p w14:paraId="28375098" w14:textId="77777777" w:rsidR="00F76F63" w:rsidRDefault="004545D8">
            <w:pPr>
              <w:pStyle w:val="TableParagraph"/>
              <w:spacing w:before="123" w:line="225" w:lineRule="exact"/>
              <w:ind w:left="367"/>
              <w:rPr>
                <w:sz w:val="19"/>
              </w:rPr>
            </w:pPr>
            <w:r>
              <w:rPr>
                <w:color w:val="12161F"/>
                <w:spacing w:val="-5"/>
                <w:w w:val="105"/>
                <w:sz w:val="19"/>
              </w:rPr>
              <w:t>H20</w:t>
            </w:r>
          </w:p>
        </w:tc>
        <w:tc>
          <w:tcPr>
            <w:tcW w:w="8543" w:type="dxa"/>
            <w:tcBorders>
              <w:top w:val="single" w:sz="4" w:space="0" w:color="000000"/>
              <w:bottom w:val="single" w:sz="4" w:space="0" w:color="000000"/>
            </w:tcBorders>
          </w:tcPr>
          <w:p w14:paraId="28375099" w14:textId="77777777" w:rsidR="00F76F63" w:rsidRDefault="004545D8">
            <w:pPr>
              <w:pStyle w:val="TableParagraph"/>
              <w:spacing w:before="123" w:line="225" w:lineRule="exact"/>
              <w:ind w:left="651"/>
              <w:rPr>
                <w:sz w:val="19"/>
              </w:rPr>
            </w:pPr>
            <w:r>
              <w:rPr>
                <w:color w:val="12161F"/>
                <w:spacing w:val="-2"/>
                <w:sz w:val="19"/>
              </w:rPr>
              <w:t>I</w:t>
            </w:r>
            <w:r>
              <w:rPr>
                <w:color w:val="12161F"/>
                <w:spacing w:val="-7"/>
                <w:sz w:val="19"/>
              </w:rPr>
              <w:t xml:space="preserve"> </w:t>
            </w:r>
            <w:r>
              <w:rPr>
                <w:color w:val="12161F"/>
                <w:spacing w:val="-2"/>
                <w:sz w:val="19"/>
              </w:rPr>
              <w:t>would</w:t>
            </w:r>
            <w:r>
              <w:rPr>
                <w:color w:val="12161F"/>
                <w:spacing w:val="-7"/>
                <w:sz w:val="19"/>
              </w:rPr>
              <w:t xml:space="preserve"> </w:t>
            </w:r>
            <w:r>
              <w:rPr>
                <w:color w:val="12161F"/>
                <w:spacing w:val="-2"/>
                <w:sz w:val="19"/>
              </w:rPr>
              <w:t>like</w:t>
            </w:r>
            <w:r>
              <w:rPr>
                <w:color w:val="12161F"/>
                <w:spacing w:val="-8"/>
                <w:sz w:val="19"/>
              </w:rPr>
              <w:t xml:space="preserve"> </w:t>
            </w:r>
            <w:r>
              <w:rPr>
                <w:color w:val="12161F"/>
                <w:spacing w:val="-2"/>
                <w:sz w:val="19"/>
              </w:rPr>
              <w:t>them</w:t>
            </w:r>
            <w:r>
              <w:rPr>
                <w:color w:val="12161F"/>
                <w:spacing w:val="-6"/>
                <w:sz w:val="19"/>
              </w:rPr>
              <w:t xml:space="preserve"> </w:t>
            </w:r>
            <w:r>
              <w:rPr>
                <w:color w:val="12161F"/>
                <w:spacing w:val="-2"/>
                <w:sz w:val="19"/>
              </w:rPr>
              <w:t>to</w:t>
            </w:r>
            <w:r>
              <w:rPr>
                <w:color w:val="12161F"/>
                <w:spacing w:val="-5"/>
                <w:sz w:val="19"/>
              </w:rPr>
              <w:t xml:space="preserve"> </w:t>
            </w:r>
            <w:r>
              <w:rPr>
                <w:color w:val="12161F"/>
                <w:spacing w:val="-2"/>
                <w:sz w:val="19"/>
              </w:rPr>
              <w:t>give</w:t>
            </w:r>
            <w:r>
              <w:rPr>
                <w:color w:val="12161F"/>
                <w:spacing w:val="-7"/>
                <w:sz w:val="19"/>
              </w:rPr>
              <w:t xml:space="preserve"> </w:t>
            </w:r>
            <w:r>
              <w:rPr>
                <w:color w:val="12161F"/>
                <w:spacing w:val="-2"/>
                <w:sz w:val="19"/>
              </w:rPr>
              <w:t>me</w:t>
            </w:r>
            <w:r>
              <w:rPr>
                <w:color w:val="12161F"/>
                <w:spacing w:val="-8"/>
                <w:sz w:val="19"/>
              </w:rPr>
              <w:t xml:space="preserve"> </w:t>
            </w:r>
            <w:r>
              <w:rPr>
                <w:color w:val="12161F"/>
                <w:spacing w:val="-2"/>
                <w:sz w:val="19"/>
              </w:rPr>
              <w:t>more</w:t>
            </w:r>
            <w:r>
              <w:rPr>
                <w:color w:val="12161F"/>
                <w:spacing w:val="-7"/>
                <w:sz w:val="19"/>
              </w:rPr>
              <w:t xml:space="preserve"> </w:t>
            </w:r>
            <w:r>
              <w:rPr>
                <w:color w:val="12161F"/>
                <w:spacing w:val="-2"/>
                <w:sz w:val="19"/>
              </w:rPr>
              <w:t>information about</w:t>
            </w:r>
            <w:r>
              <w:rPr>
                <w:color w:val="12161F"/>
                <w:spacing w:val="-5"/>
                <w:sz w:val="19"/>
              </w:rPr>
              <w:t xml:space="preserve"> </w:t>
            </w:r>
            <w:r>
              <w:rPr>
                <w:color w:val="12161F"/>
                <w:spacing w:val="-2"/>
                <w:sz w:val="19"/>
              </w:rPr>
              <w:t>my</w:t>
            </w:r>
            <w:r>
              <w:rPr>
                <w:color w:val="12161F"/>
                <w:spacing w:val="-3"/>
                <w:sz w:val="19"/>
              </w:rPr>
              <w:t xml:space="preserve"> </w:t>
            </w:r>
            <w:r>
              <w:rPr>
                <w:color w:val="12161F"/>
                <w:spacing w:val="-2"/>
                <w:sz w:val="19"/>
              </w:rPr>
              <w:t>money.</w:t>
            </w:r>
          </w:p>
        </w:tc>
        <w:tc>
          <w:tcPr>
            <w:tcW w:w="4654" w:type="dxa"/>
            <w:tcBorders>
              <w:top w:val="single" w:sz="4" w:space="0" w:color="000000"/>
              <w:bottom w:val="single" w:sz="4" w:space="0" w:color="000000"/>
            </w:tcBorders>
          </w:tcPr>
          <w:p w14:paraId="2837509A" w14:textId="77777777" w:rsidR="00F76F63" w:rsidRDefault="004545D8">
            <w:pPr>
              <w:pStyle w:val="TableParagraph"/>
              <w:spacing w:before="123" w:line="225" w:lineRule="exact"/>
              <w:ind w:left="330"/>
              <w:rPr>
                <w:sz w:val="19"/>
              </w:rPr>
            </w:pPr>
            <w:r>
              <w:rPr>
                <w:color w:val="12161F"/>
                <w:spacing w:val="-4"/>
                <w:sz w:val="19"/>
              </w:rPr>
              <w:t>Financial</w:t>
            </w:r>
            <w:r>
              <w:rPr>
                <w:color w:val="12161F"/>
                <w:spacing w:val="2"/>
                <w:sz w:val="19"/>
              </w:rPr>
              <w:t xml:space="preserve"> </w:t>
            </w:r>
            <w:r>
              <w:rPr>
                <w:color w:val="12161F"/>
                <w:spacing w:val="-4"/>
                <w:sz w:val="19"/>
              </w:rPr>
              <w:t>information/</w:t>
            </w:r>
            <w:r>
              <w:rPr>
                <w:color w:val="12161F"/>
                <w:spacing w:val="11"/>
                <w:sz w:val="19"/>
              </w:rPr>
              <w:t xml:space="preserve"> </w:t>
            </w:r>
            <w:r>
              <w:rPr>
                <w:color w:val="12161F"/>
                <w:spacing w:val="-4"/>
                <w:sz w:val="19"/>
              </w:rPr>
              <w:t>statements</w:t>
            </w:r>
          </w:p>
        </w:tc>
      </w:tr>
      <w:tr w:rsidR="00F76F63" w14:paraId="283750A1" w14:textId="77777777">
        <w:trPr>
          <w:trHeight w:val="601"/>
        </w:trPr>
        <w:tc>
          <w:tcPr>
            <w:tcW w:w="1984" w:type="dxa"/>
            <w:tcBorders>
              <w:top w:val="single" w:sz="4" w:space="0" w:color="000000"/>
              <w:bottom w:val="single" w:sz="4" w:space="0" w:color="000000"/>
            </w:tcBorders>
          </w:tcPr>
          <w:p w14:paraId="2837509C" w14:textId="77777777" w:rsidR="00F76F63" w:rsidRDefault="00F76F63">
            <w:pPr>
              <w:pStyle w:val="TableParagraph"/>
              <w:spacing w:before="124"/>
              <w:rPr>
                <w:b/>
                <w:sz w:val="19"/>
              </w:rPr>
            </w:pPr>
          </w:p>
          <w:p w14:paraId="2837509D" w14:textId="77777777" w:rsidR="00F76F63" w:rsidRDefault="004545D8">
            <w:pPr>
              <w:pStyle w:val="TableParagraph"/>
              <w:spacing w:line="225" w:lineRule="exact"/>
              <w:ind w:left="367"/>
              <w:rPr>
                <w:sz w:val="19"/>
              </w:rPr>
            </w:pPr>
            <w:r>
              <w:rPr>
                <w:color w:val="12161F"/>
                <w:spacing w:val="-5"/>
                <w:w w:val="105"/>
                <w:sz w:val="19"/>
              </w:rPr>
              <w:t>L30</w:t>
            </w:r>
          </w:p>
        </w:tc>
        <w:tc>
          <w:tcPr>
            <w:tcW w:w="8543" w:type="dxa"/>
            <w:tcBorders>
              <w:top w:val="single" w:sz="4" w:space="0" w:color="000000"/>
              <w:bottom w:val="single" w:sz="4" w:space="0" w:color="000000"/>
            </w:tcBorders>
          </w:tcPr>
          <w:p w14:paraId="2837509E" w14:textId="77777777" w:rsidR="00F76F63" w:rsidRDefault="004545D8">
            <w:pPr>
              <w:pStyle w:val="TableParagraph"/>
              <w:spacing w:before="118"/>
              <w:ind w:left="651" w:right="266" w:hanging="1"/>
              <w:rPr>
                <w:sz w:val="19"/>
              </w:rPr>
            </w:pPr>
            <w:r>
              <w:rPr>
                <w:color w:val="12161F"/>
                <w:spacing w:val="-4"/>
                <w:w w:val="105"/>
                <w:sz w:val="19"/>
              </w:rPr>
              <w:t>More</w:t>
            </w:r>
            <w:r>
              <w:rPr>
                <w:color w:val="12161F"/>
                <w:spacing w:val="-16"/>
                <w:w w:val="105"/>
                <w:sz w:val="19"/>
              </w:rPr>
              <w:t xml:space="preserve"> </w:t>
            </w:r>
            <w:r>
              <w:rPr>
                <w:color w:val="12161F"/>
                <w:spacing w:val="-4"/>
                <w:w w:val="105"/>
                <w:sz w:val="19"/>
              </w:rPr>
              <w:t>communication,</w:t>
            </w:r>
            <w:r>
              <w:rPr>
                <w:color w:val="12161F"/>
                <w:spacing w:val="-15"/>
                <w:w w:val="105"/>
                <w:sz w:val="19"/>
              </w:rPr>
              <w:t xml:space="preserve"> </w:t>
            </w:r>
            <w:r>
              <w:rPr>
                <w:color w:val="12161F"/>
                <w:spacing w:val="-4"/>
                <w:w w:val="105"/>
                <w:sz w:val="19"/>
              </w:rPr>
              <w:t>I</w:t>
            </w:r>
            <w:r>
              <w:rPr>
                <w:color w:val="12161F"/>
                <w:spacing w:val="-15"/>
                <w:w w:val="105"/>
                <w:sz w:val="19"/>
              </w:rPr>
              <w:t xml:space="preserve"> </w:t>
            </w:r>
            <w:r>
              <w:rPr>
                <w:color w:val="12161F"/>
                <w:spacing w:val="-4"/>
                <w:w w:val="105"/>
                <w:sz w:val="19"/>
              </w:rPr>
              <w:t>haven't</w:t>
            </w:r>
            <w:r>
              <w:rPr>
                <w:color w:val="12161F"/>
                <w:spacing w:val="-10"/>
                <w:w w:val="105"/>
                <w:sz w:val="19"/>
              </w:rPr>
              <w:t xml:space="preserve"> </w:t>
            </w:r>
            <w:r>
              <w:rPr>
                <w:color w:val="12161F"/>
                <w:spacing w:val="-4"/>
                <w:w w:val="105"/>
                <w:sz w:val="19"/>
              </w:rPr>
              <w:t>really</w:t>
            </w:r>
            <w:r>
              <w:rPr>
                <w:color w:val="12161F"/>
                <w:spacing w:val="-10"/>
                <w:w w:val="105"/>
                <w:sz w:val="19"/>
              </w:rPr>
              <w:t xml:space="preserve"> </w:t>
            </w:r>
            <w:r>
              <w:rPr>
                <w:color w:val="12161F"/>
                <w:spacing w:val="-4"/>
                <w:w w:val="105"/>
                <w:sz w:val="19"/>
              </w:rPr>
              <w:t>seen</w:t>
            </w:r>
            <w:r>
              <w:rPr>
                <w:color w:val="12161F"/>
                <w:spacing w:val="-14"/>
                <w:w w:val="105"/>
                <w:sz w:val="19"/>
              </w:rPr>
              <w:t xml:space="preserve"> </w:t>
            </w:r>
            <w:r>
              <w:rPr>
                <w:color w:val="12161F"/>
                <w:spacing w:val="-4"/>
                <w:w w:val="105"/>
                <w:sz w:val="19"/>
              </w:rPr>
              <w:t>much</w:t>
            </w:r>
            <w:r>
              <w:rPr>
                <w:color w:val="12161F"/>
                <w:spacing w:val="-14"/>
                <w:w w:val="105"/>
                <w:sz w:val="19"/>
              </w:rPr>
              <w:t xml:space="preserve"> </w:t>
            </w:r>
            <w:r>
              <w:rPr>
                <w:color w:val="12161F"/>
                <w:spacing w:val="-4"/>
                <w:w w:val="105"/>
                <w:sz w:val="19"/>
              </w:rPr>
              <w:t>of</w:t>
            </w:r>
            <w:r>
              <w:rPr>
                <w:color w:val="12161F"/>
                <w:spacing w:val="-14"/>
                <w:w w:val="105"/>
                <w:sz w:val="19"/>
              </w:rPr>
              <w:t xml:space="preserve"> </w:t>
            </w:r>
            <w:r>
              <w:rPr>
                <w:color w:val="12161F"/>
                <w:spacing w:val="-4"/>
                <w:w w:val="105"/>
                <w:sz w:val="19"/>
              </w:rPr>
              <w:t>them.</w:t>
            </w:r>
            <w:r>
              <w:rPr>
                <w:color w:val="12161F"/>
                <w:spacing w:val="-16"/>
                <w:w w:val="105"/>
                <w:sz w:val="19"/>
              </w:rPr>
              <w:t xml:space="preserve"> </w:t>
            </w:r>
            <w:r>
              <w:rPr>
                <w:color w:val="12161F"/>
                <w:spacing w:val="-4"/>
                <w:w w:val="105"/>
                <w:sz w:val="19"/>
              </w:rPr>
              <w:t>They</w:t>
            </w:r>
            <w:r>
              <w:rPr>
                <w:color w:val="12161F"/>
                <w:spacing w:val="-12"/>
                <w:w w:val="105"/>
                <w:sz w:val="19"/>
              </w:rPr>
              <w:t xml:space="preserve"> </w:t>
            </w:r>
            <w:r>
              <w:rPr>
                <w:color w:val="12161F"/>
                <w:spacing w:val="-4"/>
                <w:w w:val="105"/>
                <w:sz w:val="19"/>
              </w:rPr>
              <w:t>must</w:t>
            </w:r>
            <w:r>
              <w:rPr>
                <w:color w:val="12161F"/>
                <w:spacing w:val="-15"/>
                <w:w w:val="105"/>
                <w:sz w:val="19"/>
              </w:rPr>
              <w:t xml:space="preserve"> </w:t>
            </w:r>
            <w:r>
              <w:rPr>
                <w:color w:val="12161F"/>
                <w:spacing w:val="-4"/>
                <w:w w:val="105"/>
                <w:sz w:val="19"/>
              </w:rPr>
              <w:t>be</w:t>
            </w:r>
            <w:r>
              <w:rPr>
                <w:color w:val="12161F"/>
                <w:spacing w:val="-14"/>
                <w:w w:val="105"/>
                <w:sz w:val="19"/>
              </w:rPr>
              <w:t xml:space="preserve"> </w:t>
            </w:r>
            <w:r>
              <w:rPr>
                <w:color w:val="12161F"/>
                <w:spacing w:val="-4"/>
                <w:w w:val="105"/>
                <w:sz w:val="19"/>
              </w:rPr>
              <w:t>doing</w:t>
            </w:r>
            <w:r>
              <w:rPr>
                <w:color w:val="12161F"/>
                <w:spacing w:val="-13"/>
                <w:w w:val="105"/>
                <w:sz w:val="19"/>
              </w:rPr>
              <w:t xml:space="preserve"> </w:t>
            </w:r>
            <w:r>
              <w:rPr>
                <w:color w:val="12161F"/>
                <w:spacing w:val="-4"/>
                <w:w w:val="105"/>
                <w:sz w:val="19"/>
              </w:rPr>
              <w:t>things</w:t>
            </w:r>
            <w:r>
              <w:rPr>
                <w:color w:val="12161F"/>
                <w:spacing w:val="-12"/>
                <w:w w:val="105"/>
                <w:sz w:val="19"/>
              </w:rPr>
              <w:t xml:space="preserve"> </w:t>
            </w:r>
            <w:r>
              <w:rPr>
                <w:color w:val="12161F"/>
                <w:spacing w:val="-4"/>
                <w:w w:val="105"/>
                <w:sz w:val="19"/>
              </w:rPr>
              <w:t>in</w:t>
            </w:r>
            <w:r>
              <w:rPr>
                <w:color w:val="12161F"/>
                <w:spacing w:val="-10"/>
                <w:w w:val="105"/>
                <w:sz w:val="19"/>
              </w:rPr>
              <w:t xml:space="preserve"> </w:t>
            </w:r>
            <w:r>
              <w:rPr>
                <w:color w:val="12161F"/>
                <w:spacing w:val="-4"/>
                <w:w w:val="105"/>
                <w:sz w:val="19"/>
              </w:rPr>
              <w:t xml:space="preserve">the </w:t>
            </w:r>
            <w:r>
              <w:rPr>
                <w:color w:val="12161F"/>
                <w:spacing w:val="-2"/>
                <w:w w:val="105"/>
                <w:sz w:val="19"/>
              </w:rPr>
              <w:t>background.</w:t>
            </w:r>
          </w:p>
        </w:tc>
        <w:tc>
          <w:tcPr>
            <w:tcW w:w="4654" w:type="dxa"/>
            <w:tcBorders>
              <w:top w:val="single" w:sz="4" w:space="0" w:color="000000"/>
              <w:bottom w:val="single" w:sz="4" w:space="0" w:color="000000"/>
            </w:tcBorders>
          </w:tcPr>
          <w:p w14:paraId="2837509F" w14:textId="77777777" w:rsidR="00F76F63" w:rsidRDefault="00F76F63">
            <w:pPr>
              <w:pStyle w:val="TableParagraph"/>
              <w:spacing w:before="124"/>
              <w:rPr>
                <w:b/>
                <w:sz w:val="19"/>
              </w:rPr>
            </w:pPr>
          </w:p>
          <w:p w14:paraId="283750A0" w14:textId="77777777" w:rsidR="00F76F63" w:rsidRDefault="004545D8">
            <w:pPr>
              <w:pStyle w:val="TableParagraph"/>
              <w:spacing w:line="225" w:lineRule="exact"/>
              <w:ind w:left="330"/>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8"/>
                <w:sz w:val="19"/>
              </w:rPr>
              <w:t xml:space="preserve"> </w:t>
            </w:r>
            <w:r>
              <w:rPr>
                <w:color w:val="12161F"/>
                <w:spacing w:val="-4"/>
                <w:sz w:val="19"/>
              </w:rPr>
              <w:t>transparency</w:t>
            </w:r>
          </w:p>
        </w:tc>
      </w:tr>
      <w:tr w:rsidR="00F76F63" w14:paraId="283750A5" w14:textId="77777777">
        <w:trPr>
          <w:trHeight w:val="369"/>
        </w:trPr>
        <w:tc>
          <w:tcPr>
            <w:tcW w:w="1984" w:type="dxa"/>
            <w:tcBorders>
              <w:top w:val="single" w:sz="4" w:space="0" w:color="000000"/>
              <w:bottom w:val="single" w:sz="4" w:space="0" w:color="000000"/>
            </w:tcBorders>
          </w:tcPr>
          <w:p w14:paraId="283750A2" w14:textId="77777777" w:rsidR="00F76F63" w:rsidRDefault="004545D8">
            <w:pPr>
              <w:pStyle w:val="TableParagraph"/>
              <w:spacing w:before="128" w:line="221" w:lineRule="exact"/>
              <w:ind w:left="367"/>
              <w:rPr>
                <w:sz w:val="19"/>
              </w:rPr>
            </w:pPr>
            <w:r>
              <w:rPr>
                <w:color w:val="12161F"/>
                <w:spacing w:val="-5"/>
                <w:w w:val="105"/>
                <w:sz w:val="19"/>
              </w:rPr>
              <w:t>L10</w:t>
            </w:r>
          </w:p>
        </w:tc>
        <w:tc>
          <w:tcPr>
            <w:tcW w:w="8543" w:type="dxa"/>
            <w:tcBorders>
              <w:top w:val="single" w:sz="4" w:space="0" w:color="000000"/>
              <w:bottom w:val="single" w:sz="4" w:space="0" w:color="000000"/>
            </w:tcBorders>
          </w:tcPr>
          <w:p w14:paraId="283750A3" w14:textId="77777777" w:rsidR="00F76F63" w:rsidRDefault="004545D8">
            <w:pPr>
              <w:pStyle w:val="TableParagraph"/>
              <w:spacing w:before="128" w:line="221" w:lineRule="exact"/>
              <w:ind w:left="651"/>
              <w:rPr>
                <w:sz w:val="19"/>
              </w:rPr>
            </w:pPr>
            <w:r>
              <w:rPr>
                <w:color w:val="12161F"/>
                <w:spacing w:val="-2"/>
                <w:sz w:val="19"/>
              </w:rPr>
              <w:t>I</w:t>
            </w:r>
            <w:r>
              <w:rPr>
                <w:color w:val="12161F"/>
                <w:spacing w:val="-4"/>
                <w:sz w:val="19"/>
              </w:rPr>
              <w:t xml:space="preserve"> </w:t>
            </w:r>
            <w:r>
              <w:rPr>
                <w:color w:val="12161F"/>
                <w:spacing w:val="-2"/>
                <w:sz w:val="19"/>
              </w:rPr>
              <w:t>am</w:t>
            </w:r>
            <w:r>
              <w:rPr>
                <w:color w:val="12161F"/>
                <w:spacing w:val="-5"/>
                <w:sz w:val="19"/>
              </w:rPr>
              <w:t xml:space="preserve"> </w:t>
            </w:r>
            <w:r>
              <w:rPr>
                <w:color w:val="12161F"/>
                <w:spacing w:val="-2"/>
                <w:sz w:val="19"/>
              </w:rPr>
              <w:t>happy</w:t>
            </w:r>
            <w:r>
              <w:rPr>
                <w:color w:val="12161F"/>
                <w:spacing w:val="-3"/>
                <w:sz w:val="19"/>
              </w:rPr>
              <w:t xml:space="preserve"> </w:t>
            </w:r>
            <w:r>
              <w:rPr>
                <w:color w:val="12161F"/>
                <w:spacing w:val="-2"/>
                <w:sz w:val="19"/>
              </w:rPr>
              <w:t>at</w:t>
            </w:r>
            <w:r>
              <w:rPr>
                <w:color w:val="12161F"/>
                <w:spacing w:val="-3"/>
                <w:sz w:val="19"/>
              </w:rPr>
              <w:t xml:space="preserve"> </w:t>
            </w:r>
            <w:r>
              <w:rPr>
                <w:color w:val="12161F"/>
                <w:spacing w:val="-2"/>
                <w:sz w:val="19"/>
              </w:rPr>
              <w:t>the</w:t>
            </w:r>
            <w:r>
              <w:rPr>
                <w:color w:val="12161F"/>
                <w:spacing w:val="-4"/>
                <w:sz w:val="19"/>
              </w:rPr>
              <w:t xml:space="preserve"> </w:t>
            </w:r>
            <w:r>
              <w:rPr>
                <w:color w:val="12161F"/>
                <w:spacing w:val="-2"/>
                <w:sz w:val="19"/>
              </w:rPr>
              <w:t>moment.</w:t>
            </w:r>
            <w:r>
              <w:rPr>
                <w:color w:val="12161F"/>
                <w:spacing w:val="-4"/>
                <w:sz w:val="19"/>
              </w:rPr>
              <w:t xml:space="preserve"> </w:t>
            </w:r>
            <w:r>
              <w:rPr>
                <w:color w:val="12161F"/>
                <w:spacing w:val="-2"/>
                <w:sz w:val="19"/>
              </w:rPr>
              <w:t>Keep going</w:t>
            </w:r>
            <w:r>
              <w:rPr>
                <w:color w:val="12161F"/>
                <w:spacing w:val="-7"/>
                <w:sz w:val="19"/>
              </w:rPr>
              <w:t xml:space="preserve"> </w:t>
            </w:r>
            <w:r>
              <w:rPr>
                <w:color w:val="12161F"/>
                <w:spacing w:val="-2"/>
                <w:sz w:val="19"/>
              </w:rPr>
              <w:t>and</w:t>
            </w:r>
            <w:r>
              <w:rPr>
                <w:color w:val="12161F"/>
                <w:spacing w:val="-8"/>
                <w:sz w:val="19"/>
              </w:rPr>
              <w:t xml:space="preserve"> </w:t>
            </w:r>
            <w:r>
              <w:rPr>
                <w:color w:val="12161F"/>
                <w:spacing w:val="-2"/>
                <w:sz w:val="19"/>
              </w:rPr>
              <w:t>doing</w:t>
            </w:r>
            <w:r>
              <w:rPr>
                <w:color w:val="12161F"/>
                <w:spacing w:val="-10"/>
                <w:sz w:val="19"/>
              </w:rPr>
              <w:t xml:space="preserve"> </w:t>
            </w:r>
            <w:r>
              <w:rPr>
                <w:color w:val="12161F"/>
                <w:spacing w:val="-2"/>
                <w:sz w:val="19"/>
              </w:rPr>
              <w:t>what</w:t>
            </w:r>
            <w:r>
              <w:rPr>
                <w:color w:val="12161F"/>
                <w:spacing w:val="-6"/>
                <w:sz w:val="19"/>
              </w:rPr>
              <w:t xml:space="preserve"> </w:t>
            </w:r>
            <w:r>
              <w:rPr>
                <w:color w:val="12161F"/>
                <w:spacing w:val="-2"/>
                <w:sz w:val="19"/>
              </w:rPr>
              <w:t>they</w:t>
            </w:r>
            <w:r>
              <w:rPr>
                <w:color w:val="12161F"/>
                <w:spacing w:val="-6"/>
                <w:sz w:val="19"/>
              </w:rPr>
              <w:t xml:space="preserve"> </w:t>
            </w:r>
            <w:r>
              <w:rPr>
                <w:color w:val="12161F"/>
                <w:spacing w:val="-2"/>
                <w:sz w:val="19"/>
              </w:rPr>
              <w:t>are</w:t>
            </w:r>
            <w:r>
              <w:rPr>
                <w:color w:val="12161F"/>
                <w:spacing w:val="-5"/>
                <w:sz w:val="19"/>
              </w:rPr>
              <w:t xml:space="preserve"> </w:t>
            </w:r>
            <w:r>
              <w:rPr>
                <w:color w:val="12161F"/>
                <w:spacing w:val="-2"/>
                <w:sz w:val="19"/>
              </w:rPr>
              <w:t>doing.</w:t>
            </w:r>
          </w:p>
        </w:tc>
        <w:tc>
          <w:tcPr>
            <w:tcW w:w="4654" w:type="dxa"/>
            <w:tcBorders>
              <w:top w:val="single" w:sz="4" w:space="0" w:color="000000"/>
              <w:bottom w:val="single" w:sz="4" w:space="0" w:color="000000"/>
            </w:tcBorders>
          </w:tcPr>
          <w:p w14:paraId="283750A4" w14:textId="77777777" w:rsidR="00F76F63" w:rsidRDefault="004545D8">
            <w:pPr>
              <w:pStyle w:val="TableParagraph"/>
              <w:spacing w:before="128" w:line="221" w:lineRule="exact"/>
              <w:ind w:left="330"/>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0A9" w14:textId="77777777">
        <w:trPr>
          <w:trHeight w:val="369"/>
        </w:trPr>
        <w:tc>
          <w:tcPr>
            <w:tcW w:w="1984" w:type="dxa"/>
            <w:tcBorders>
              <w:top w:val="single" w:sz="4" w:space="0" w:color="000000"/>
              <w:bottom w:val="single" w:sz="4" w:space="0" w:color="000000"/>
            </w:tcBorders>
          </w:tcPr>
          <w:p w14:paraId="283750A6" w14:textId="77777777" w:rsidR="00F76F63" w:rsidRDefault="004545D8">
            <w:pPr>
              <w:pStyle w:val="TableParagraph"/>
              <w:spacing w:before="126" w:line="223" w:lineRule="exact"/>
              <w:ind w:left="367"/>
              <w:rPr>
                <w:sz w:val="19"/>
              </w:rPr>
            </w:pPr>
            <w:r>
              <w:rPr>
                <w:color w:val="12161F"/>
                <w:spacing w:val="-5"/>
                <w:w w:val="105"/>
                <w:sz w:val="19"/>
              </w:rPr>
              <w:t>H20</w:t>
            </w:r>
          </w:p>
        </w:tc>
        <w:tc>
          <w:tcPr>
            <w:tcW w:w="8543" w:type="dxa"/>
            <w:tcBorders>
              <w:top w:val="single" w:sz="4" w:space="0" w:color="000000"/>
              <w:bottom w:val="single" w:sz="4" w:space="0" w:color="000000"/>
            </w:tcBorders>
          </w:tcPr>
          <w:p w14:paraId="283750A7" w14:textId="77777777" w:rsidR="00F76F63" w:rsidRDefault="004545D8">
            <w:pPr>
              <w:pStyle w:val="TableParagraph"/>
              <w:spacing w:before="126" w:line="223" w:lineRule="exact"/>
              <w:ind w:left="651"/>
              <w:rPr>
                <w:sz w:val="19"/>
              </w:rPr>
            </w:pPr>
            <w:r>
              <w:rPr>
                <w:color w:val="12161F"/>
                <w:spacing w:val="-2"/>
                <w:sz w:val="19"/>
              </w:rPr>
              <w:t>They</w:t>
            </w:r>
            <w:r>
              <w:rPr>
                <w:color w:val="12161F"/>
                <w:spacing w:val="-8"/>
                <w:sz w:val="19"/>
              </w:rPr>
              <w:t xml:space="preserve"> </w:t>
            </w:r>
            <w:r>
              <w:rPr>
                <w:color w:val="12161F"/>
                <w:spacing w:val="-2"/>
                <w:sz w:val="19"/>
              </w:rPr>
              <w:t>are</w:t>
            </w:r>
            <w:r>
              <w:rPr>
                <w:color w:val="12161F"/>
                <w:spacing w:val="-9"/>
                <w:sz w:val="19"/>
              </w:rPr>
              <w:t xml:space="preserve"> </w:t>
            </w:r>
            <w:r>
              <w:rPr>
                <w:color w:val="12161F"/>
                <w:spacing w:val="-2"/>
                <w:sz w:val="19"/>
              </w:rPr>
              <w:t>doing</w:t>
            </w:r>
            <w:r>
              <w:rPr>
                <w:color w:val="12161F"/>
                <w:spacing w:val="-6"/>
                <w:sz w:val="19"/>
              </w:rPr>
              <w:t xml:space="preserve"> </w:t>
            </w:r>
            <w:r>
              <w:rPr>
                <w:color w:val="12161F"/>
                <w:spacing w:val="-2"/>
                <w:sz w:val="19"/>
              </w:rPr>
              <w:t>a</w:t>
            </w:r>
            <w:r>
              <w:rPr>
                <w:color w:val="12161F"/>
                <w:spacing w:val="-4"/>
                <w:sz w:val="19"/>
              </w:rPr>
              <w:t xml:space="preserve"> </w:t>
            </w:r>
            <w:r>
              <w:rPr>
                <w:color w:val="12161F"/>
                <w:spacing w:val="-2"/>
                <w:sz w:val="19"/>
              </w:rPr>
              <w:t>lot</w:t>
            </w:r>
            <w:r>
              <w:rPr>
                <w:color w:val="12161F"/>
                <w:spacing w:val="-7"/>
                <w:sz w:val="19"/>
              </w:rPr>
              <w:t xml:space="preserve"> </w:t>
            </w:r>
            <w:r>
              <w:rPr>
                <w:color w:val="12161F"/>
                <w:spacing w:val="-2"/>
                <w:sz w:val="19"/>
              </w:rPr>
              <w:t>already for</w:t>
            </w:r>
            <w:r>
              <w:rPr>
                <w:color w:val="12161F"/>
                <w:spacing w:val="-10"/>
                <w:sz w:val="19"/>
              </w:rPr>
              <w:t xml:space="preserve"> </w:t>
            </w:r>
            <w:r>
              <w:rPr>
                <w:color w:val="12161F"/>
                <w:spacing w:val="-2"/>
                <w:sz w:val="19"/>
              </w:rPr>
              <w:t>me.</w:t>
            </w:r>
            <w:r>
              <w:rPr>
                <w:color w:val="12161F"/>
                <w:spacing w:val="-5"/>
                <w:sz w:val="19"/>
              </w:rPr>
              <w:t xml:space="preserve"> </w:t>
            </w:r>
            <w:r>
              <w:rPr>
                <w:color w:val="12161F"/>
                <w:spacing w:val="-2"/>
                <w:sz w:val="19"/>
              </w:rPr>
              <w:t>Very happy</w:t>
            </w:r>
            <w:r>
              <w:rPr>
                <w:color w:val="12161F"/>
                <w:spacing w:val="-8"/>
                <w:sz w:val="19"/>
              </w:rPr>
              <w:t xml:space="preserve"> </w:t>
            </w:r>
            <w:r>
              <w:rPr>
                <w:color w:val="12161F"/>
                <w:spacing w:val="-2"/>
                <w:sz w:val="19"/>
              </w:rPr>
              <w:t>with</w:t>
            </w:r>
            <w:r>
              <w:rPr>
                <w:color w:val="12161F"/>
                <w:spacing w:val="-7"/>
                <w:sz w:val="19"/>
              </w:rPr>
              <w:t xml:space="preserve"> </w:t>
            </w:r>
            <w:r>
              <w:rPr>
                <w:color w:val="12161F"/>
                <w:spacing w:val="-4"/>
                <w:sz w:val="19"/>
              </w:rPr>
              <w:t>them.</w:t>
            </w:r>
          </w:p>
        </w:tc>
        <w:tc>
          <w:tcPr>
            <w:tcW w:w="4654" w:type="dxa"/>
            <w:tcBorders>
              <w:top w:val="single" w:sz="4" w:space="0" w:color="000000"/>
              <w:bottom w:val="single" w:sz="4" w:space="0" w:color="000000"/>
            </w:tcBorders>
          </w:tcPr>
          <w:p w14:paraId="283750A8" w14:textId="77777777" w:rsidR="00F76F63" w:rsidRDefault="004545D8">
            <w:pPr>
              <w:pStyle w:val="TableParagraph"/>
              <w:spacing w:before="126" w:line="223" w:lineRule="exact"/>
              <w:ind w:left="330"/>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0AD" w14:textId="77777777">
        <w:trPr>
          <w:trHeight w:val="369"/>
        </w:trPr>
        <w:tc>
          <w:tcPr>
            <w:tcW w:w="1984" w:type="dxa"/>
            <w:tcBorders>
              <w:top w:val="single" w:sz="4" w:space="0" w:color="000000"/>
              <w:bottom w:val="single" w:sz="4" w:space="0" w:color="000000"/>
            </w:tcBorders>
          </w:tcPr>
          <w:p w14:paraId="283750AA" w14:textId="77777777" w:rsidR="00F76F63" w:rsidRDefault="004545D8">
            <w:pPr>
              <w:pStyle w:val="TableParagraph"/>
              <w:spacing w:before="126" w:line="223" w:lineRule="exact"/>
              <w:ind w:left="367"/>
              <w:rPr>
                <w:sz w:val="19"/>
              </w:rPr>
            </w:pPr>
            <w:r>
              <w:rPr>
                <w:color w:val="12161F"/>
                <w:spacing w:val="-5"/>
                <w:w w:val="105"/>
                <w:sz w:val="19"/>
              </w:rPr>
              <w:t>H30</w:t>
            </w:r>
          </w:p>
        </w:tc>
        <w:tc>
          <w:tcPr>
            <w:tcW w:w="8543" w:type="dxa"/>
            <w:tcBorders>
              <w:top w:val="single" w:sz="4" w:space="0" w:color="000000"/>
              <w:bottom w:val="single" w:sz="4" w:space="0" w:color="000000"/>
            </w:tcBorders>
          </w:tcPr>
          <w:p w14:paraId="283750AB" w14:textId="77777777" w:rsidR="00F76F63" w:rsidRDefault="004545D8">
            <w:pPr>
              <w:pStyle w:val="TableParagraph"/>
              <w:spacing w:before="126" w:line="223" w:lineRule="exact"/>
              <w:ind w:left="651"/>
              <w:rPr>
                <w:sz w:val="19"/>
              </w:rPr>
            </w:pPr>
            <w:r>
              <w:rPr>
                <w:color w:val="12161F"/>
                <w:spacing w:val="-2"/>
                <w:sz w:val="19"/>
              </w:rPr>
              <w:t>Don't</w:t>
            </w:r>
            <w:r>
              <w:rPr>
                <w:color w:val="12161F"/>
                <w:spacing w:val="-9"/>
                <w:sz w:val="19"/>
              </w:rPr>
              <w:t xml:space="preserve"> </w:t>
            </w:r>
            <w:r>
              <w:rPr>
                <w:color w:val="12161F"/>
                <w:spacing w:val="-2"/>
                <w:sz w:val="19"/>
              </w:rPr>
              <w:t>keep</w:t>
            </w:r>
            <w:r>
              <w:rPr>
                <w:color w:val="12161F"/>
                <w:spacing w:val="-7"/>
                <w:sz w:val="19"/>
              </w:rPr>
              <w:t xml:space="preserve"> </w:t>
            </w:r>
            <w:r>
              <w:rPr>
                <w:color w:val="12161F"/>
                <w:spacing w:val="-2"/>
                <w:sz w:val="19"/>
              </w:rPr>
              <w:t>asking</w:t>
            </w:r>
            <w:r>
              <w:rPr>
                <w:color w:val="12161F"/>
                <w:spacing w:val="-8"/>
                <w:sz w:val="19"/>
              </w:rPr>
              <w:t xml:space="preserve"> </w:t>
            </w:r>
            <w:r>
              <w:rPr>
                <w:color w:val="12161F"/>
                <w:spacing w:val="-2"/>
                <w:sz w:val="19"/>
              </w:rPr>
              <w:t>questions</w:t>
            </w:r>
          </w:p>
        </w:tc>
        <w:tc>
          <w:tcPr>
            <w:tcW w:w="4654" w:type="dxa"/>
            <w:tcBorders>
              <w:top w:val="single" w:sz="4" w:space="0" w:color="000000"/>
              <w:bottom w:val="single" w:sz="4" w:space="0" w:color="000000"/>
            </w:tcBorders>
          </w:tcPr>
          <w:p w14:paraId="283750AC" w14:textId="77777777" w:rsidR="00F76F63" w:rsidRDefault="004545D8">
            <w:pPr>
              <w:pStyle w:val="TableParagraph"/>
              <w:spacing w:before="126" w:line="223" w:lineRule="exact"/>
              <w:ind w:left="330"/>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8"/>
                <w:sz w:val="19"/>
              </w:rPr>
              <w:t xml:space="preserve"> </w:t>
            </w:r>
            <w:r>
              <w:rPr>
                <w:color w:val="12161F"/>
                <w:spacing w:val="-4"/>
                <w:sz w:val="19"/>
              </w:rPr>
              <w:t>transparency</w:t>
            </w:r>
          </w:p>
        </w:tc>
      </w:tr>
      <w:tr w:rsidR="00F76F63" w14:paraId="283750B3" w14:textId="77777777">
        <w:trPr>
          <w:trHeight w:val="601"/>
        </w:trPr>
        <w:tc>
          <w:tcPr>
            <w:tcW w:w="1984" w:type="dxa"/>
            <w:tcBorders>
              <w:top w:val="single" w:sz="4" w:space="0" w:color="000000"/>
              <w:bottom w:val="single" w:sz="4" w:space="0" w:color="000000"/>
            </w:tcBorders>
          </w:tcPr>
          <w:p w14:paraId="283750AE" w14:textId="77777777" w:rsidR="00F76F63" w:rsidRDefault="00F76F63">
            <w:pPr>
              <w:pStyle w:val="TableParagraph"/>
              <w:spacing w:before="126"/>
              <w:rPr>
                <w:b/>
                <w:sz w:val="19"/>
              </w:rPr>
            </w:pPr>
          </w:p>
          <w:p w14:paraId="283750AF" w14:textId="77777777" w:rsidR="00F76F63" w:rsidRDefault="004545D8">
            <w:pPr>
              <w:pStyle w:val="TableParagraph"/>
              <w:spacing w:before="1" w:line="223" w:lineRule="exact"/>
              <w:ind w:left="367"/>
              <w:rPr>
                <w:sz w:val="19"/>
              </w:rPr>
            </w:pPr>
            <w:r>
              <w:rPr>
                <w:color w:val="12161F"/>
                <w:spacing w:val="-5"/>
                <w:w w:val="105"/>
                <w:sz w:val="19"/>
              </w:rPr>
              <w:t>H10</w:t>
            </w:r>
          </w:p>
        </w:tc>
        <w:tc>
          <w:tcPr>
            <w:tcW w:w="8543" w:type="dxa"/>
            <w:tcBorders>
              <w:top w:val="single" w:sz="4" w:space="0" w:color="000000"/>
              <w:bottom w:val="single" w:sz="4" w:space="0" w:color="000000"/>
            </w:tcBorders>
          </w:tcPr>
          <w:p w14:paraId="283750B0" w14:textId="77777777" w:rsidR="00F76F63" w:rsidRDefault="004545D8">
            <w:pPr>
              <w:pStyle w:val="TableParagraph"/>
              <w:spacing w:before="118" w:line="230" w:lineRule="atLeast"/>
              <w:ind w:left="651" w:right="266"/>
              <w:rPr>
                <w:sz w:val="19"/>
              </w:rPr>
            </w:pPr>
            <w:r>
              <w:rPr>
                <w:color w:val="12161F"/>
                <w:spacing w:val="-6"/>
                <w:w w:val="105"/>
                <w:sz w:val="19"/>
              </w:rPr>
              <w:t>They</w:t>
            </w:r>
            <w:r>
              <w:rPr>
                <w:color w:val="12161F"/>
                <w:spacing w:val="-8"/>
                <w:w w:val="105"/>
                <w:sz w:val="19"/>
              </w:rPr>
              <w:t xml:space="preserve"> </w:t>
            </w:r>
            <w:r>
              <w:rPr>
                <w:color w:val="12161F"/>
                <w:spacing w:val="-6"/>
                <w:w w:val="105"/>
                <w:sz w:val="19"/>
              </w:rPr>
              <w:t>could</w:t>
            </w:r>
            <w:r>
              <w:rPr>
                <w:color w:val="12161F"/>
                <w:spacing w:val="-8"/>
                <w:w w:val="105"/>
                <w:sz w:val="19"/>
              </w:rPr>
              <w:t xml:space="preserve"> </w:t>
            </w:r>
            <w:r>
              <w:rPr>
                <w:color w:val="12161F"/>
                <w:spacing w:val="-6"/>
                <w:w w:val="105"/>
                <w:sz w:val="19"/>
              </w:rPr>
              <w:t>keep</w:t>
            </w:r>
            <w:r>
              <w:rPr>
                <w:color w:val="12161F"/>
                <w:spacing w:val="-8"/>
                <w:w w:val="105"/>
                <w:sz w:val="19"/>
              </w:rPr>
              <w:t xml:space="preserve"> </w:t>
            </w:r>
            <w:r>
              <w:rPr>
                <w:color w:val="12161F"/>
                <w:spacing w:val="-6"/>
                <w:w w:val="105"/>
                <w:sz w:val="19"/>
              </w:rPr>
              <w:t>me</w:t>
            </w:r>
            <w:r>
              <w:rPr>
                <w:color w:val="12161F"/>
                <w:spacing w:val="-9"/>
                <w:w w:val="105"/>
                <w:sz w:val="19"/>
              </w:rPr>
              <w:t xml:space="preserve"> </w:t>
            </w:r>
            <w:r>
              <w:rPr>
                <w:color w:val="12161F"/>
                <w:spacing w:val="-6"/>
                <w:w w:val="105"/>
                <w:sz w:val="19"/>
              </w:rPr>
              <w:t>more</w:t>
            </w:r>
            <w:r>
              <w:rPr>
                <w:color w:val="12161F"/>
                <w:spacing w:val="-12"/>
                <w:w w:val="105"/>
                <w:sz w:val="19"/>
              </w:rPr>
              <w:t xml:space="preserve"> </w:t>
            </w:r>
            <w:r>
              <w:rPr>
                <w:color w:val="12161F"/>
                <w:spacing w:val="-6"/>
                <w:w w:val="105"/>
                <w:sz w:val="19"/>
              </w:rPr>
              <w:t>informed</w:t>
            </w:r>
            <w:r>
              <w:rPr>
                <w:color w:val="12161F"/>
                <w:spacing w:val="-10"/>
                <w:w w:val="105"/>
                <w:sz w:val="19"/>
              </w:rPr>
              <w:t xml:space="preserve"> </w:t>
            </w:r>
            <w:r>
              <w:rPr>
                <w:color w:val="12161F"/>
                <w:spacing w:val="-6"/>
                <w:w w:val="105"/>
                <w:sz w:val="19"/>
              </w:rPr>
              <w:t>as</w:t>
            </w:r>
            <w:r>
              <w:rPr>
                <w:color w:val="12161F"/>
                <w:spacing w:val="-10"/>
                <w:w w:val="105"/>
                <w:sz w:val="19"/>
              </w:rPr>
              <w:t xml:space="preserve"> </w:t>
            </w:r>
            <w:r>
              <w:rPr>
                <w:color w:val="12161F"/>
                <w:spacing w:val="-6"/>
                <w:w w:val="105"/>
                <w:sz w:val="19"/>
              </w:rPr>
              <w:t>to</w:t>
            </w:r>
            <w:r>
              <w:rPr>
                <w:color w:val="12161F"/>
                <w:spacing w:val="-8"/>
                <w:w w:val="105"/>
                <w:sz w:val="19"/>
              </w:rPr>
              <w:t xml:space="preserve"> </w:t>
            </w:r>
            <w:r>
              <w:rPr>
                <w:color w:val="12161F"/>
                <w:spacing w:val="-6"/>
                <w:w w:val="105"/>
                <w:sz w:val="19"/>
              </w:rPr>
              <w:t>what</w:t>
            </w:r>
            <w:r>
              <w:rPr>
                <w:color w:val="12161F"/>
                <w:spacing w:val="-8"/>
                <w:w w:val="105"/>
                <w:sz w:val="19"/>
              </w:rPr>
              <w:t xml:space="preserve"> </w:t>
            </w:r>
            <w:r>
              <w:rPr>
                <w:color w:val="12161F"/>
                <w:spacing w:val="-6"/>
                <w:w w:val="105"/>
                <w:sz w:val="19"/>
              </w:rPr>
              <w:t>is</w:t>
            </w:r>
            <w:r>
              <w:rPr>
                <w:color w:val="12161F"/>
                <w:spacing w:val="-7"/>
                <w:w w:val="105"/>
                <w:sz w:val="19"/>
              </w:rPr>
              <w:t xml:space="preserve"> </w:t>
            </w:r>
            <w:r>
              <w:rPr>
                <w:color w:val="12161F"/>
                <w:spacing w:val="-6"/>
                <w:w w:val="105"/>
                <w:sz w:val="19"/>
              </w:rPr>
              <w:t>happening</w:t>
            </w:r>
            <w:r>
              <w:rPr>
                <w:color w:val="12161F"/>
                <w:spacing w:val="-11"/>
                <w:w w:val="105"/>
                <w:sz w:val="19"/>
              </w:rPr>
              <w:t xml:space="preserve"> </w:t>
            </w:r>
            <w:r>
              <w:rPr>
                <w:color w:val="12161F"/>
                <w:spacing w:val="-6"/>
                <w:w w:val="105"/>
                <w:sz w:val="19"/>
              </w:rPr>
              <w:t>and</w:t>
            </w:r>
            <w:r>
              <w:rPr>
                <w:color w:val="12161F"/>
                <w:spacing w:val="-10"/>
                <w:w w:val="105"/>
                <w:sz w:val="19"/>
              </w:rPr>
              <w:t xml:space="preserve"> </w:t>
            </w:r>
            <w:r>
              <w:rPr>
                <w:color w:val="12161F"/>
                <w:spacing w:val="-6"/>
                <w:w w:val="105"/>
                <w:sz w:val="19"/>
              </w:rPr>
              <w:t>they</w:t>
            </w:r>
            <w:r>
              <w:rPr>
                <w:color w:val="12161F"/>
                <w:spacing w:val="-10"/>
                <w:w w:val="105"/>
                <w:sz w:val="19"/>
              </w:rPr>
              <w:t xml:space="preserve"> </w:t>
            </w:r>
            <w:r>
              <w:rPr>
                <w:color w:val="12161F"/>
                <w:spacing w:val="-6"/>
                <w:w w:val="105"/>
                <w:sz w:val="19"/>
              </w:rPr>
              <w:t>should</w:t>
            </w:r>
            <w:r>
              <w:rPr>
                <w:color w:val="12161F"/>
                <w:spacing w:val="-8"/>
                <w:w w:val="105"/>
                <w:sz w:val="19"/>
              </w:rPr>
              <w:t xml:space="preserve"> </w:t>
            </w:r>
            <w:r>
              <w:rPr>
                <w:color w:val="12161F"/>
                <w:spacing w:val="-6"/>
                <w:w w:val="105"/>
                <w:sz w:val="19"/>
              </w:rPr>
              <w:t>explain</w:t>
            </w:r>
            <w:r>
              <w:rPr>
                <w:color w:val="12161F"/>
                <w:spacing w:val="-8"/>
                <w:w w:val="105"/>
                <w:sz w:val="19"/>
              </w:rPr>
              <w:t xml:space="preserve"> </w:t>
            </w:r>
            <w:r>
              <w:rPr>
                <w:color w:val="12161F"/>
                <w:spacing w:val="-6"/>
                <w:w w:val="105"/>
                <w:sz w:val="19"/>
              </w:rPr>
              <w:t>everything</w:t>
            </w:r>
            <w:r>
              <w:rPr>
                <w:color w:val="12161F"/>
                <w:spacing w:val="-9"/>
                <w:w w:val="105"/>
                <w:sz w:val="19"/>
              </w:rPr>
              <w:t xml:space="preserve"> </w:t>
            </w:r>
            <w:r>
              <w:rPr>
                <w:color w:val="12161F"/>
                <w:spacing w:val="-6"/>
                <w:w w:val="105"/>
                <w:sz w:val="19"/>
              </w:rPr>
              <w:t>to</w:t>
            </w:r>
            <w:r>
              <w:rPr>
                <w:color w:val="12161F"/>
                <w:spacing w:val="-4"/>
                <w:w w:val="105"/>
                <w:sz w:val="19"/>
              </w:rPr>
              <w:t xml:space="preserve"> me.</w:t>
            </w:r>
          </w:p>
        </w:tc>
        <w:tc>
          <w:tcPr>
            <w:tcW w:w="4654" w:type="dxa"/>
            <w:tcBorders>
              <w:top w:val="single" w:sz="4" w:space="0" w:color="000000"/>
              <w:bottom w:val="single" w:sz="4" w:space="0" w:color="000000"/>
            </w:tcBorders>
          </w:tcPr>
          <w:p w14:paraId="283750B1" w14:textId="77777777" w:rsidR="00F76F63" w:rsidRDefault="00F76F63">
            <w:pPr>
              <w:pStyle w:val="TableParagraph"/>
              <w:spacing w:before="126"/>
              <w:rPr>
                <w:b/>
                <w:sz w:val="19"/>
              </w:rPr>
            </w:pPr>
          </w:p>
          <w:p w14:paraId="283750B2" w14:textId="77777777" w:rsidR="00F76F63" w:rsidRDefault="004545D8">
            <w:pPr>
              <w:pStyle w:val="TableParagraph"/>
              <w:spacing w:before="1" w:line="223" w:lineRule="exact"/>
              <w:ind w:left="330"/>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8"/>
                <w:sz w:val="19"/>
              </w:rPr>
              <w:t xml:space="preserve"> </w:t>
            </w:r>
            <w:r>
              <w:rPr>
                <w:color w:val="12161F"/>
                <w:spacing w:val="-4"/>
                <w:sz w:val="19"/>
              </w:rPr>
              <w:t>transparency</w:t>
            </w:r>
          </w:p>
        </w:tc>
      </w:tr>
      <w:tr w:rsidR="00F76F63" w14:paraId="283750B7" w14:textId="77777777">
        <w:trPr>
          <w:trHeight w:val="369"/>
        </w:trPr>
        <w:tc>
          <w:tcPr>
            <w:tcW w:w="1984" w:type="dxa"/>
            <w:tcBorders>
              <w:top w:val="single" w:sz="4" w:space="0" w:color="000000"/>
              <w:bottom w:val="single" w:sz="4" w:space="0" w:color="000000"/>
            </w:tcBorders>
          </w:tcPr>
          <w:p w14:paraId="283750B4" w14:textId="77777777" w:rsidR="00F76F63" w:rsidRDefault="004545D8">
            <w:pPr>
              <w:pStyle w:val="TableParagraph"/>
              <w:spacing w:before="123" w:line="226" w:lineRule="exact"/>
              <w:ind w:left="367"/>
              <w:rPr>
                <w:sz w:val="19"/>
              </w:rPr>
            </w:pPr>
            <w:r>
              <w:rPr>
                <w:color w:val="12161F"/>
                <w:spacing w:val="-5"/>
                <w:w w:val="105"/>
                <w:sz w:val="19"/>
              </w:rPr>
              <w:t>H20</w:t>
            </w:r>
          </w:p>
        </w:tc>
        <w:tc>
          <w:tcPr>
            <w:tcW w:w="8543" w:type="dxa"/>
            <w:tcBorders>
              <w:top w:val="single" w:sz="4" w:space="0" w:color="000000"/>
              <w:bottom w:val="single" w:sz="4" w:space="0" w:color="000000"/>
            </w:tcBorders>
          </w:tcPr>
          <w:p w14:paraId="283750B5" w14:textId="77777777" w:rsidR="00F76F63" w:rsidRDefault="004545D8">
            <w:pPr>
              <w:pStyle w:val="TableParagraph"/>
              <w:spacing w:before="123" w:line="226" w:lineRule="exact"/>
              <w:ind w:left="651"/>
              <w:rPr>
                <w:sz w:val="19"/>
              </w:rPr>
            </w:pPr>
            <w:r>
              <w:rPr>
                <w:color w:val="12161F"/>
                <w:spacing w:val="-2"/>
                <w:sz w:val="19"/>
              </w:rPr>
              <w:t>They</w:t>
            </w:r>
            <w:r>
              <w:rPr>
                <w:color w:val="12161F"/>
                <w:spacing w:val="-4"/>
                <w:sz w:val="19"/>
              </w:rPr>
              <w:t xml:space="preserve"> </w:t>
            </w:r>
            <w:r>
              <w:rPr>
                <w:color w:val="12161F"/>
                <w:spacing w:val="-2"/>
                <w:sz w:val="19"/>
              </w:rPr>
              <w:t>(</w:t>
            </w:r>
            <w:r>
              <w:rPr>
                <w:color w:val="12161F"/>
                <w:spacing w:val="-8"/>
                <w:sz w:val="19"/>
              </w:rPr>
              <w:t xml:space="preserve"> </w:t>
            </w:r>
            <w:r>
              <w:rPr>
                <w:color w:val="12161F"/>
                <w:spacing w:val="-2"/>
                <w:sz w:val="19"/>
              </w:rPr>
              <w:t>the</w:t>
            </w:r>
            <w:r>
              <w:rPr>
                <w:color w:val="12161F"/>
                <w:spacing w:val="-6"/>
                <w:sz w:val="19"/>
              </w:rPr>
              <w:t xml:space="preserve"> </w:t>
            </w:r>
            <w:r>
              <w:rPr>
                <w:color w:val="12161F"/>
                <w:spacing w:val="-2"/>
                <w:sz w:val="19"/>
              </w:rPr>
              <w:t>Public</w:t>
            </w:r>
            <w:r>
              <w:rPr>
                <w:color w:val="12161F"/>
                <w:spacing w:val="-9"/>
                <w:sz w:val="19"/>
              </w:rPr>
              <w:t xml:space="preserve"> </w:t>
            </w:r>
            <w:r>
              <w:rPr>
                <w:color w:val="12161F"/>
                <w:spacing w:val="-2"/>
                <w:sz w:val="19"/>
              </w:rPr>
              <w:t>Trustee)</w:t>
            </w:r>
            <w:r>
              <w:rPr>
                <w:color w:val="12161F"/>
                <w:spacing w:val="-5"/>
                <w:sz w:val="19"/>
              </w:rPr>
              <w:t xml:space="preserve"> </w:t>
            </w:r>
            <w:r>
              <w:rPr>
                <w:color w:val="12161F"/>
                <w:spacing w:val="-2"/>
                <w:sz w:val="19"/>
              </w:rPr>
              <w:t>are</w:t>
            </w:r>
            <w:r>
              <w:rPr>
                <w:color w:val="12161F"/>
                <w:spacing w:val="-6"/>
                <w:sz w:val="19"/>
              </w:rPr>
              <w:t xml:space="preserve"> </w:t>
            </w:r>
            <w:r>
              <w:rPr>
                <w:color w:val="12161F"/>
                <w:spacing w:val="-2"/>
                <w:sz w:val="19"/>
              </w:rPr>
              <w:t>doing</w:t>
            </w:r>
            <w:r>
              <w:rPr>
                <w:color w:val="12161F"/>
                <w:spacing w:val="-8"/>
                <w:sz w:val="19"/>
              </w:rPr>
              <w:t xml:space="preserve"> </w:t>
            </w:r>
            <w:r>
              <w:rPr>
                <w:color w:val="12161F"/>
                <w:spacing w:val="-2"/>
                <w:sz w:val="19"/>
              </w:rPr>
              <w:t>well</w:t>
            </w:r>
            <w:r>
              <w:rPr>
                <w:color w:val="12161F"/>
                <w:spacing w:val="-5"/>
                <w:sz w:val="19"/>
              </w:rPr>
              <w:t xml:space="preserve"> </w:t>
            </w:r>
            <w:r>
              <w:rPr>
                <w:color w:val="12161F"/>
                <w:spacing w:val="-2"/>
                <w:sz w:val="19"/>
              </w:rPr>
              <w:t>at</w:t>
            </w:r>
            <w:r>
              <w:rPr>
                <w:color w:val="12161F"/>
                <w:spacing w:val="-4"/>
                <w:sz w:val="19"/>
              </w:rPr>
              <w:t xml:space="preserve"> </w:t>
            </w:r>
            <w:r>
              <w:rPr>
                <w:color w:val="12161F"/>
                <w:spacing w:val="-2"/>
                <w:sz w:val="19"/>
              </w:rPr>
              <w:t>the</w:t>
            </w:r>
            <w:r>
              <w:rPr>
                <w:color w:val="12161F"/>
                <w:spacing w:val="-7"/>
                <w:sz w:val="19"/>
              </w:rPr>
              <w:t xml:space="preserve"> </w:t>
            </w:r>
            <w:r>
              <w:rPr>
                <w:color w:val="12161F"/>
                <w:spacing w:val="-2"/>
                <w:sz w:val="19"/>
              </w:rPr>
              <w:t>moment</w:t>
            </w:r>
            <w:r>
              <w:rPr>
                <w:color w:val="12161F"/>
                <w:spacing w:val="-6"/>
                <w:sz w:val="19"/>
              </w:rPr>
              <w:t xml:space="preserve"> </w:t>
            </w:r>
            <w:r>
              <w:rPr>
                <w:color w:val="12161F"/>
                <w:spacing w:val="-2"/>
                <w:sz w:val="19"/>
              </w:rPr>
              <w:t>with</w:t>
            </w:r>
            <w:r>
              <w:rPr>
                <w:color w:val="12161F"/>
                <w:spacing w:val="-4"/>
                <w:sz w:val="19"/>
              </w:rPr>
              <w:t xml:space="preserve"> </w:t>
            </w:r>
            <w:r>
              <w:rPr>
                <w:color w:val="12161F"/>
                <w:spacing w:val="-5"/>
                <w:sz w:val="19"/>
              </w:rPr>
              <w:t>me.</w:t>
            </w:r>
          </w:p>
        </w:tc>
        <w:tc>
          <w:tcPr>
            <w:tcW w:w="4654" w:type="dxa"/>
            <w:tcBorders>
              <w:top w:val="single" w:sz="4" w:space="0" w:color="000000"/>
              <w:bottom w:val="single" w:sz="4" w:space="0" w:color="000000"/>
            </w:tcBorders>
          </w:tcPr>
          <w:p w14:paraId="283750B6" w14:textId="77777777" w:rsidR="00F76F63" w:rsidRDefault="004545D8">
            <w:pPr>
              <w:pStyle w:val="TableParagraph"/>
              <w:spacing w:before="123" w:line="226" w:lineRule="exact"/>
              <w:ind w:left="330"/>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0BF" w14:textId="77777777">
        <w:trPr>
          <w:trHeight w:val="832"/>
        </w:trPr>
        <w:tc>
          <w:tcPr>
            <w:tcW w:w="1984" w:type="dxa"/>
            <w:tcBorders>
              <w:top w:val="single" w:sz="4" w:space="0" w:color="000000"/>
              <w:bottom w:val="single" w:sz="4" w:space="0" w:color="000000"/>
            </w:tcBorders>
          </w:tcPr>
          <w:p w14:paraId="283750B8" w14:textId="77777777" w:rsidR="00F76F63" w:rsidRDefault="00F76F63">
            <w:pPr>
              <w:pStyle w:val="TableParagraph"/>
              <w:rPr>
                <w:b/>
                <w:sz w:val="19"/>
              </w:rPr>
            </w:pPr>
          </w:p>
          <w:p w14:paraId="283750B9" w14:textId="77777777" w:rsidR="00F76F63" w:rsidRDefault="00F76F63">
            <w:pPr>
              <w:pStyle w:val="TableParagraph"/>
              <w:spacing w:before="125"/>
              <w:rPr>
                <w:b/>
                <w:sz w:val="19"/>
              </w:rPr>
            </w:pPr>
          </w:p>
          <w:p w14:paraId="283750BA" w14:textId="77777777" w:rsidR="00F76F63" w:rsidRDefault="004545D8">
            <w:pPr>
              <w:pStyle w:val="TableParagraph"/>
              <w:spacing w:line="223" w:lineRule="exact"/>
              <w:ind w:left="367"/>
              <w:rPr>
                <w:sz w:val="19"/>
              </w:rPr>
            </w:pPr>
            <w:r>
              <w:rPr>
                <w:color w:val="12161F"/>
                <w:spacing w:val="-5"/>
                <w:w w:val="105"/>
                <w:sz w:val="19"/>
              </w:rPr>
              <w:t>H30</w:t>
            </w:r>
          </w:p>
        </w:tc>
        <w:tc>
          <w:tcPr>
            <w:tcW w:w="8543" w:type="dxa"/>
            <w:tcBorders>
              <w:top w:val="single" w:sz="4" w:space="0" w:color="000000"/>
              <w:bottom w:val="single" w:sz="4" w:space="0" w:color="000000"/>
            </w:tcBorders>
          </w:tcPr>
          <w:p w14:paraId="283750BB" w14:textId="77777777" w:rsidR="00F76F63" w:rsidRDefault="004545D8">
            <w:pPr>
              <w:pStyle w:val="TableParagraph"/>
              <w:spacing w:before="140"/>
              <w:ind w:left="651"/>
              <w:rPr>
                <w:sz w:val="19"/>
              </w:rPr>
            </w:pPr>
            <w:r>
              <w:rPr>
                <w:color w:val="12161F"/>
                <w:sz w:val="19"/>
              </w:rPr>
              <w:t>I</w:t>
            </w:r>
            <w:r>
              <w:rPr>
                <w:color w:val="12161F"/>
                <w:spacing w:val="-11"/>
                <w:sz w:val="19"/>
              </w:rPr>
              <w:t xml:space="preserve"> </w:t>
            </w:r>
            <w:r>
              <w:rPr>
                <w:color w:val="12161F"/>
                <w:sz w:val="19"/>
              </w:rPr>
              <w:t>did</w:t>
            </w:r>
            <w:r>
              <w:rPr>
                <w:color w:val="12161F"/>
                <w:spacing w:val="-11"/>
                <w:sz w:val="19"/>
              </w:rPr>
              <w:t xml:space="preserve"> </w:t>
            </w:r>
            <w:r>
              <w:rPr>
                <w:color w:val="12161F"/>
                <w:sz w:val="19"/>
              </w:rPr>
              <w:t>not</w:t>
            </w:r>
            <w:r>
              <w:rPr>
                <w:color w:val="12161F"/>
                <w:spacing w:val="-8"/>
                <w:sz w:val="19"/>
              </w:rPr>
              <w:t xml:space="preserve"> </w:t>
            </w:r>
            <w:r>
              <w:rPr>
                <w:color w:val="12161F"/>
                <w:sz w:val="19"/>
              </w:rPr>
              <w:t>employ</w:t>
            </w:r>
            <w:r>
              <w:rPr>
                <w:color w:val="12161F"/>
                <w:spacing w:val="-11"/>
                <w:sz w:val="19"/>
              </w:rPr>
              <w:t xml:space="preserve"> </w:t>
            </w:r>
            <w:r>
              <w:rPr>
                <w:color w:val="12161F"/>
                <w:sz w:val="19"/>
              </w:rPr>
              <w:t>them</w:t>
            </w:r>
            <w:r>
              <w:rPr>
                <w:color w:val="12161F"/>
                <w:spacing w:val="-11"/>
                <w:sz w:val="19"/>
              </w:rPr>
              <w:t xml:space="preserve"> </w:t>
            </w:r>
            <w:r>
              <w:rPr>
                <w:color w:val="12161F"/>
                <w:sz w:val="19"/>
              </w:rPr>
              <w:t>in</w:t>
            </w:r>
            <w:r>
              <w:rPr>
                <w:color w:val="12161F"/>
                <w:spacing w:val="-8"/>
                <w:sz w:val="19"/>
              </w:rPr>
              <w:t xml:space="preserve"> </w:t>
            </w:r>
            <w:r>
              <w:rPr>
                <w:color w:val="12161F"/>
                <w:sz w:val="19"/>
              </w:rPr>
              <w:t>the</w:t>
            </w:r>
            <w:r>
              <w:rPr>
                <w:color w:val="12161F"/>
                <w:spacing w:val="-11"/>
                <w:sz w:val="19"/>
              </w:rPr>
              <w:t xml:space="preserve"> </w:t>
            </w:r>
            <w:r>
              <w:rPr>
                <w:color w:val="12161F"/>
                <w:sz w:val="19"/>
              </w:rPr>
              <w:t>first</w:t>
            </w:r>
            <w:r>
              <w:rPr>
                <w:color w:val="12161F"/>
                <w:spacing w:val="-10"/>
                <w:sz w:val="19"/>
              </w:rPr>
              <w:t xml:space="preserve"> </w:t>
            </w:r>
            <w:r>
              <w:rPr>
                <w:color w:val="12161F"/>
                <w:sz w:val="19"/>
              </w:rPr>
              <w:t>place.</w:t>
            </w:r>
            <w:r>
              <w:rPr>
                <w:color w:val="12161F"/>
                <w:spacing w:val="-9"/>
                <w:sz w:val="19"/>
              </w:rPr>
              <w:t xml:space="preserve"> </w:t>
            </w:r>
            <w:r>
              <w:rPr>
                <w:color w:val="12161F"/>
                <w:sz w:val="19"/>
              </w:rPr>
              <w:t>I</w:t>
            </w:r>
            <w:r>
              <w:rPr>
                <w:color w:val="12161F"/>
                <w:spacing w:val="-12"/>
                <w:sz w:val="19"/>
              </w:rPr>
              <w:t xml:space="preserve"> </w:t>
            </w:r>
            <w:r>
              <w:rPr>
                <w:color w:val="12161F"/>
                <w:sz w:val="19"/>
              </w:rPr>
              <w:t>would</w:t>
            </w:r>
            <w:r>
              <w:rPr>
                <w:color w:val="12161F"/>
                <w:spacing w:val="-7"/>
                <w:sz w:val="19"/>
              </w:rPr>
              <w:t xml:space="preserve"> </w:t>
            </w:r>
            <w:r>
              <w:rPr>
                <w:color w:val="12161F"/>
                <w:sz w:val="19"/>
              </w:rPr>
              <w:t>like</w:t>
            </w:r>
            <w:r>
              <w:rPr>
                <w:color w:val="12161F"/>
                <w:spacing w:val="-12"/>
                <w:sz w:val="19"/>
              </w:rPr>
              <w:t xml:space="preserve"> </w:t>
            </w:r>
            <w:r>
              <w:rPr>
                <w:color w:val="12161F"/>
                <w:sz w:val="19"/>
              </w:rPr>
              <w:t>to</w:t>
            </w:r>
            <w:r>
              <w:rPr>
                <w:color w:val="12161F"/>
                <w:spacing w:val="-9"/>
                <w:sz w:val="19"/>
              </w:rPr>
              <w:t xml:space="preserve"> </w:t>
            </w:r>
            <w:r>
              <w:rPr>
                <w:color w:val="12161F"/>
                <w:sz w:val="19"/>
              </w:rPr>
              <w:t>know</w:t>
            </w:r>
            <w:r>
              <w:rPr>
                <w:color w:val="12161F"/>
                <w:spacing w:val="-10"/>
                <w:sz w:val="19"/>
              </w:rPr>
              <w:t xml:space="preserve"> </w:t>
            </w:r>
            <w:r>
              <w:rPr>
                <w:color w:val="12161F"/>
                <w:sz w:val="19"/>
              </w:rPr>
              <w:t>how</w:t>
            </w:r>
            <w:r>
              <w:rPr>
                <w:color w:val="12161F"/>
                <w:spacing w:val="-6"/>
                <w:sz w:val="19"/>
              </w:rPr>
              <w:t xml:space="preserve"> </w:t>
            </w:r>
            <w:r>
              <w:rPr>
                <w:color w:val="12161F"/>
                <w:sz w:val="19"/>
              </w:rPr>
              <w:t>much</w:t>
            </w:r>
            <w:r>
              <w:rPr>
                <w:color w:val="12161F"/>
                <w:spacing w:val="-11"/>
                <w:sz w:val="19"/>
              </w:rPr>
              <w:t xml:space="preserve"> </w:t>
            </w:r>
            <w:r>
              <w:rPr>
                <w:color w:val="12161F"/>
                <w:sz w:val="19"/>
              </w:rPr>
              <w:t>longer</w:t>
            </w:r>
            <w:r>
              <w:rPr>
                <w:color w:val="12161F"/>
                <w:spacing w:val="-14"/>
                <w:sz w:val="19"/>
              </w:rPr>
              <w:t xml:space="preserve"> </w:t>
            </w:r>
            <w:r>
              <w:rPr>
                <w:color w:val="12161F"/>
                <w:sz w:val="19"/>
              </w:rPr>
              <w:t>I</w:t>
            </w:r>
            <w:r>
              <w:rPr>
                <w:color w:val="12161F"/>
                <w:spacing w:val="-10"/>
                <w:sz w:val="19"/>
              </w:rPr>
              <w:t xml:space="preserve"> </w:t>
            </w:r>
            <w:r>
              <w:rPr>
                <w:color w:val="12161F"/>
                <w:sz w:val="19"/>
              </w:rPr>
              <w:t>am</w:t>
            </w:r>
            <w:r>
              <w:rPr>
                <w:color w:val="12161F"/>
                <w:spacing w:val="-12"/>
                <w:sz w:val="19"/>
              </w:rPr>
              <w:t xml:space="preserve"> </w:t>
            </w:r>
            <w:r>
              <w:rPr>
                <w:color w:val="12161F"/>
                <w:sz w:val="19"/>
              </w:rPr>
              <w:t>going</w:t>
            </w:r>
            <w:r>
              <w:rPr>
                <w:color w:val="12161F"/>
                <w:spacing w:val="-10"/>
                <w:sz w:val="19"/>
              </w:rPr>
              <w:t xml:space="preserve"> </w:t>
            </w:r>
            <w:r>
              <w:rPr>
                <w:color w:val="12161F"/>
                <w:sz w:val="19"/>
              </w:rPr>
              <w:t>to</w:t>
            </w:r>
            <w:r>
              <w:rPr>
                <w:color w:val="12161F"/>
                <w:spacing w:val="-9"/>
                <w:sz w:val="19"/>
              </w:rPr>
              <w:t xml:space="preserve"> </w:t>
            </w:r>
            <w:r>
              <w:rPr>
                <w:color w:val="12161F"/>
                <w:sz w:val="19"/>
              </w:rPr>
              <w:t>be</w:t>
            </w:r>
            <w:r>
              <w:rPr>
                <w:color w:val="12161F"/>
                <w:spacing w:val="-12"/>
                <w:sz w:val="19"/>
              </w:rPr>
              <w:t xml:space="preserve"> </w:t>
            </w:r>
            <w:r>
              <w:rPr>
                <w:color w:val="12161F"/>
                <w:spacing w:val="-4"/>
                <w:sz w:val="19"/>
              </w:rPr>
              <w:t>with</w:t>
            </w:r>
          </w:p>
          <w:p w14:paraId="283750BC" w14:textId="77777777" w:rsidR="00F76F63" w:rsidRDefault="004545D8">
            <w:pPr>
              <w:pStyle w:val="TableParagraph"/>
              <w:spacing w:before="4" w:line="218" w:lineRule="exact"/>
              <w:ind w:left="651" w:right="266"/>
              <w:rPr>
                <w:sz w:val="19"/>
              </w:rPr>
            </w:pPr>
            <w:r>
              <w:rPr>
                <w:color w:val="12161F"/>
                <w:sz w:val="19"/>
              </w:rPr>
              <w:t>them.</w:t>
            </w:r>
            <w:r>
              <w:rPr>
                <w:color w:val="12161F"/>
                <w:spacing w:val="-7"/>
                <w:sz w:val="19"/>
              </w:rPr>
              <w:t xml:space="preserve"> </w:t>
            </w:r>
            <w:r>
              <w:rPr>
                <w:color w:val="12161F"/>
                <w:sz w:val="19"/>
              </w:rPr>
              <w:t>The</w:t>
            </w:r>
            <w:r>
              <w:rPr>
                <w:color w:val="12161F"/>
                <w:spacing w:val="-7"/>
                <w:sz w:val="19"/>
              </w:rPr>
              <w:t xml:space="preserve"> </w:t>
            </w:r>
            <w:r>
              <w:rPr>
                <w:color w:val="12161F"/>
                <w:sz w:val="19"/>
              </w:rPr>
              <w:t>locks</w:t>
            </w:r>
            <w:r>
              <w:rPr>
                <w:color w:val="12161F"/>
                <w:spacing w:val="-2"/>
                <w:sz w:val="19"/>
              </w:rPr>
              <w:t xml:space="preserve"> </w:t>
            </w:r>
            <w:r>
              <w:rPr>
                <w:color w:val="12161F"/>
                <w:sz w:val="19"/>
              </w:rPr>
              <w:t>on</w:t>
            </w:r>
            <w:r>
              <w:rPr>
                <w:color w:val="12161F"/>
                <w:spacing w:val="-2"/>
                <w:sz w:val="19"/>
              </w:rPr>
              <w:t xml:space="preserve"> </w:t>
            </w:r>
            <w:r>
              <w:rPr>
                <w:color w:val="12161F"/>
                <w:sz w:val="19"/>
              </w:rPr>
              <w:t>my</w:t>
            </w:r>
            <w:r>
              <w:rPr>
                <w:color w:val="12161F"/>
                <w:spacing w:val="-8"/>
                <w:sz w:val="19"/>
              </w:rPr>
              <w:t xml:space="preserve"> </w:t>
            </w:r>
            <w:r>
              <w:rPr>
                <w:color w:val="12161F"/>
                <w:sz w:val="19"/>
              </w:rPr>
              <w:t>house</w:t>
            </w:r>
            <w:r>
              <w:rPr>
                <w:color w:val="12161F"/>
                <w:spacing w:val="-10"/>
                <w:sz w:val="19"/>
              </w:rPr>
              <w:t xml:space="preserve"> </w:t>
            </w:r>
            <w:r>
              <w:rPr>
                <w:color w:val="12161F"/>
                <w:sz w:val="19"/>
              </w:rPr>
              <w:t>were</w:t>
            </w:r>
            <w:r>
              <w:rPr>
                <w:color w:val="12161F"/>
                <w:spacing w:val="-7"/>
                <w:sz w:val="19"/>
              </w:rPr>
              <w:t xml:space="preserve"> </w:t>
            </w:r>
            <w:r>
              <w:rPr>
                <w:color w:val="12161F"/>
                <w:sz w:val="19"/>
              </w:rPr>
              <w:t>changed</w:t>
            </w:r>
            <w:r>
              <w:rPr>
                <w:color w:val="12161F"/>
                <w:spacing w:val="-2"/>
                <w:sz w:val="19"/>
              </w:rPr>
              <w:t xml:space="preserve"> </w:t>
            </w:r>
            <w:r>
              <w:rPr>
                <w:color w:val="12161F"/>
                <w:sz w:val="19"/>
              </w:rPr>
              <w:t>I</w:t>
            </w:r>
            <w:r>
              <w:rPr>
                <w:color w:val="12161F"/>
                <w:spacing w:val="-9"/>
                <w:sz w:val="19"/>
              </w:rPr>
              <w:t xml:space="preserve"> </w:t>
            </w:r>
            <w:r>
              <w:rPr>
                <w:color w:val="12161F"/>
                <w:sz w:val="19"/>
              </w:rPr>
              <w:t>believe.</w:t>
            </w:r>
            <w:r>
              <w:rPr>
                <w:color w:val="12161F"/>
                <w:spacing w:val="-3"/>
                <w:sz w:val="19"/>
              </w:rPr>
              <w:t xml:space="preserve"> </w:t>
            </w:r>
            <w:r>
              <w:rPr>
                <w:color w:val="12161F"/>
                <w:sz w:val="19"/>
              </w:rPr>
              <w:t>My</w:t>
            </w:r>
            <w:r>
              <w:rPr>
                <w:color w:val="12161F"/>
                <w:spacing w:val="-8"/>
                <w:sz w:val="19"/>
              </w:rPr>
              <w:t xml:space="preserve"> </w:t>
            </w:r>
            <w:r>
              <w:rPr>
                <w:color w:val="12161F"/>
                <w:sz w:val="19"/>
              </w:rPr>
              <w:t>house</w:t>
            </w:r>
            <w:r>
              <w:rPr>
                <w:color w:val="12161F"/>
                <w:spacing w:val="-7"/>
                <w:sz w:val="19"/>
              </w:rPr>
              <w:t xml:space="preserve"> </w:t>
            </w:r>
            <w:r>
              <w:rPr>
                <w:color w:val="12161F"/>
                <w:sz w:val="19"/>
              </w:rPr>
              <w:t>was</w:t>
            </w:r>
            <w:r>
              <w:rPr>
                <w:color w:val="12161F"/>
                <w:spacing w:val="-2"/>
                <w:sz w:val="19"/>
              </w:rPr>
              <w:t xml:space="preserve"> </w:t>
            </w:r>
            <w:r>
              <w:rPr>
                <w:color w:val="12161F"/>
                <w:sz w:val="19"/>
              </w:rPr>
              <w:t>sold.</w:t>
            </w:r>
            <w:r>
              <w:rPr>
                <w:color w:val="12161F"/>
                <w:spacing w:val="-9"/>
                <w:sz w:val="19"/>
              </w:rPr>
              <w:t xml:space="preserve"> </w:t>
            </w:r>
            <w:r>
              <w:rPr>
                <w:color w:val="12161F"/>
                <w:sz w:val="19"/>
              </w:rPr>
              <w:t>Maybe</w:t>
            </w:r>
            <w:r>
              <w:rPr>
                <w:color w:val="12161F"/>
                <w:spacing w:val="-7"/>
                <w:sz w:val="19"/>
              </w:rPr>
              <w:t xml:space="preserve"> </w:t>
            </w:r>
            <w:r>
              <w:rPr>
                <w:color w:val="12161F"/>
                <w:sz w:val="19"/>
              </w:rPr>
              <w:t>if</w:t>
            </w:r>
            <w:r>
              <w:rPr>
                <w:color w:val="12161F"/>
                <w:spacing w:val="-4"/>
                <w:sz w:val="19"/>
              </w:rPr>
              <w:t xml:space="preserve"> </w:t>
            </w:r>
            <w:r>
              <w:rPr>
                <w:color w:val="12161F"/>
                <w:sz w:val="19"/>
              </w:rPr>
              <w:t>they</w:t>
            </w:r>
            <w:r>
              <w:rPr>
                <w:color w:val="12161F"/>
                <w:spacing w:val="-2"/>
                <w:sz w:val="19"/>
              </w:rPr>
              <w:t xml:space="preserve"> </w:t>
            </w:r>
            <w:r>
              <w:rPr>
                <w:color w:val="12161F"/>
                <w:sz w:val="19"/>
              </w:rPr>
              <w:t>contacted me</w:t>
            </w:r>
            <w:r>
              <w:rPr>
                <w:color w:val="12161F"/>
                <w:spacing w:val="-6"/>
                <w:sz w:val="19"/>
              </w:rPr>
              <w:t xml:space="preserve"> </w:t>
            </w:r>
            <w:r>
              <w:rPr>
                <w:color w:val="12161F"/>
                <w:sz w:val="19"/>
              </w:rPr>
              <w:t>it</w:t>
            </w:r>
            <w:r>
              <w:rPr>
                <w:color w:val="12161F"/>
                <w:spacing w:val="-4"/>
                <w:sz w:val="19"/>
              </w:rPr>
              <w:t xml:space="preserve"> </w:t>
            </w:r>
            <w:r>
              <w:rPr>
                <w:color w:val="12161F"/>
                <w:sz w:val="19"/>
              </w:rPr>
              <w:t>would</w:t>
            </w:r>
            <w:r>
              <w:rPr>
                <w:color w:val="12161F"/>
                <w:spacing w:val="-4"/>
                <w:sz w:val="19"/>
              </w:rPr>
              <w:t xml:space="preserve"> </w:t>
            </w:r>
            <w:r>
              <w:rPr>
                <w:color w:val="12161F"/>
                <w:sz w:val="19"/>
              </w:rPr>
              <w:t>be</w:t>
            </w:r>
            <w:r>
              <w:rPr>
                <w:color w:val="12161F"/>
                <w:spacing w:val="-4"/>
                <w:sz w:val="19"/>
              </w:rPr>
              <w:t xml:space="preserve"> </w:t>
            </w:r>
            <w:r>
              <w:rPr>
                <w:color w:val="12161F"/>
                <w:sz w:val="19"/>
              </w:rPr>
              <w:t>good.</w:t>
            </w:r>
            <w:r>
              <w:rPr>
                <w:color w:val="12161F"/>
                <w:spacing w:val="-2"/>
                <w:sz w:val="19"/>
              </w:rPr>
              <w:t xml:space="preserve"> </w:t>
            </w:r>
            <w:r>
              <w:rPr>
                <w:color w:val="12161F"/>
                <w:sz w:val="19"/>
              </w:rPr>
              <w:t>Some</w:t>
            </w:r>
            <w:r>
              <w:rPr>
                <w:color w:val="12161F"/>
                <w:spacing w:val="-4"/>
                <w:sz w:val="19"/>
              </w:rPr>
              <w:t xml:space="preserve"> </w:t>
            </w:r>
            <w:r>
              <w:rPr>
                <w:color w:val="12161F"/>
                <w:sz w:val="19"/>
              </w:rPr>
              <w:t>of</w:t>
            </w:r>
            <w:r>
              <w:rPr>
                <w:color w:val="12161F"/>
                <w:spacing w:val="-5"/>
                <w:sz w:val="19"/>
              </w:rPr>
              <w:t xml:space="preserve"> </w:t>
            </w:r>
            <w:r>
              <w:rPr>
                <w:color w:val="12161F"/>
                <w:sz w:val="19"/>
              </w:rPr>
              <w:t>my sentimental</w:t>
            </w:r>
            <w:r>
              <w:rPr>
                <w:color w:val="12161F"/>
                <w:spacing w:val="-5"/>
                <w:sz w:val="19"/>
              </w:rPr>
              <w:t xml:space="preserve"> </w:t>
            </w:r>
            <w:r>
              <w:rPr>
                <w:color w:val="12161F"/>
                <w:sz w:val="19"/>
              </w:rPr>
              <w:t>belongings</w:t>
            </w:r>
            <w:r>
              <w:rPr>
                <w:color w:val="12161F"/>
                <w:spacing w:val="-2"/>
                <w:sz w:val="19"/>
              </w:rPr>
              <w:t xml:space="preserve"> </w:t>
            </w:r>
            <w:r>
              <w:rPr>
                <w:color w:val="12161F"/>
                <w:sz w:val="19"/>
              </w:rPr>
              <w:t>are</w:t>
            </w:r>
            <w:r>
              <w:rPr>
                <w:color w:val="12161F"/>
                <w:spacing w:val="-6"/>
                <w:sz w:val="19"/>
              </w:rPr>
              <w:t xml:space="preserve"> </w:t>
            </w:r>
            <w:r>
              <w:rPr>
                <w:color w:val="12161F"/>
                <w:sz w:val="19"/>
              </w:rPr>
              <w:t>missing</w:t>
            </w:r>
            <w:r>
              <w:rPr>
                <w:color w:val="12161F"/>
                <w:spacing w:val="-5"/>
                <w:sz w:val="19"/>
              </w:rPr>
              <w:t xml:space="preserve"> </w:t>
            </w:r>
            <w:r>
              <w:rPr>
                <w:color w:val="12161F"/>
                <w:sz w:val="19"/>
              </w:rPr>
              <w:t>and I</w:t>
            </w:r>
            <w:r>
              <w:rPr>
                <w:color w:val="12161F"/>
                <w:spacing w:val="-5"/>
                <w:sz w:val="19"/>
              </w:rPr>
              <w:t xml:space="preserve"> </w:t>
            </w:r>
            <w:r>
              <w:rPr>
                <w:color w:val="12161F"/>
                <w:sz w:val="19"/>
              </w:rPr>
              <w:t>never got</w:t>
            </w:r>
            <w:r>
              <w:rPr>
                <w:color w:val="12161F"/>
                <w:spacing w:val="-1"/>
                <w:sz w:val="19"/>
              </w:rPr>
              <w:t xml:space="preserve"> </w:t>
            </w:r>
            <w:r>
              <w:rPr>
                <w:color w:val="12161F"/>
                <w:sz w:val="19"/>
              </w:rPr>
              <w:t>them.</w:t>
            </w:r>
          </w:p>
        </w:tc>
        <w:tc>
          <w:tcPr>
            <w:tcW w:w="4654" w:type="dxa"/>
            <w:tcBorders>
              <w:top w:val="single" w:sz="4" w:space="0" w:color="000000"/>
              <w:bottom w:val="single" w:sz="4" w:space="0" w:color="000000"/>
            </w:tcBorders>
          </w:tcPr>
          <w:p w14:paraId="283750BD" w14:textId="77777777" w:rsidR="00F76F63" w:rsidRDefault="00F76F63">
            <w:pPr>
              <w:pStyle w:val="TableParagraph"/>
              <w:spacing w:before="116"/>
              <w:rPr>
                <w:b/>
                <w:sz w:val="19"/>
              </w:rPr>
            </w:pPr>
          </w:p>
          <w:p w14:paraId="283750BE" w14:textId="77777777" w:rsidR="00F76F63" w:rsidRDefault="004545D8">
            <w:pPr>
              <w:pStyle w:val="TableParagraph"/>
              <w:spacing w:line="230" w:lineRule="exact"/>
              <w:ind w:left="330"/>
              <w:rPr>
                <w:sz w:val="19"/>
              </w:rPr>
            </w:pPr>
            <w:r>
              <w:rPr>
                <w:color w:val="12161F"/>
                <w:w w:val="105"/>
                <w:sz w:val="19"/>
              </w:rPr>
              <w:t xml:space="preserve">Contact/ communication/ transparency, </w:t>
            </w:r>
            <w:r>
              <w:rPr>
                <w:color w:val="12161F"/>
                <w:spacing w:val="-6"/>
                <w:w w:val="105"/>
                <w:sz w:val="19"/>
              </w:rPr>
              <w:t>Understanding</w:t>
            </w:r>
            <w:r>
              <w:rPr>
                <w:color w:val="12161F"/>
                <w:spacing w:val="-13"/>
                <w:w w:val="105"/>
                <w:sz w:val="19"/>
              </w:rPr>
              <w:t xml:space="preserve"> </w:t>
            </w:r>
            <w:r>
              <w:rPr>
                <w:color w:val="12161F"/>
                <w:spacing w:val="-6"/>
                <w:w w:val="105"/>
                <w:sz w:val="19"/>
              </w:rPr>
              <w:t>my</w:t>
            </w:r>
            <w:r>
              <w:rPr>
                <w:color w:val="12161F"/>
                <w:spacing w:val="-13"/>
                <w:w w:val="105"/>
                <w:sz w:val="19"/>
              </w:rPr>
              <w:t xml:space="preserve"> </w:t>
            </w:r>
            <w:r>
              <w:rPr>
                <w:color w:val="12161F"/>
                <w:spacing w:val="-6"/>
                <w:w w:val="105"/>
                <w:sz w:val="19"/>
              </w:rPr>
              <w:t>needs/</w:t>
            </w:r>
            <w:r>
              <w:rPr>
                <w:color w:val="12161F"/>
                <w:spacing w:val="-9"/>
                <w:w w:val="105"/>
                <w:sz w:val="19"/>
              </w:rPr>
              <w:t xml:space="preserve"> </w:t>
            </w:r>
            <w:r>
              <w:rPr>
                <w:color w:val="12161F"/>
                <w:spacing w:val="-6"/>
                <w:w w:val="105"/>
                <w:sz w:val="19"/>
              </w:rPr>
              <w:t>empathy/</w:t>
            </w:r>
            <w:r>
              <w:rPr>
                <w:color w:val="12161F"/>
                <w:spacing w:val="-12"/>
                <w:w w:val="105"/>
                <w:sz w:val="19"/>
              </w:rPr>
              <w:t xml:space="preserve"> </w:t>
            </w:r>
            <w:r>
              <w:rPr>
                <w:color w:val="12161F"/>
                <w:spacing w:val="-6"/>
                <w:w w:val="105"/>
                <w:sz w:val="19"/>
              </w:rPr>
              <w:t>respect</w:t>
            </w:r>
          </w:p>
        </w:tc>
      </w:tr>
      <w:tr w:rsidR="00F76F63" w14:paraId="283750C3" w14:textId="77777777">
        <w:trPr>
          <w:trHeight w:val="369"/>
        </w:trPr>
        <w:tc>
          <w:tcPr>
            <w:tcW w:w="1984" w:type="dxa"/>
            <w:tcBorders>
              <w:top w:val="single" w:sz="4" w:space="0" w:color="000000"/>
              <w:bottom w:val="single" w:sz="4" w:space="0" w:color="000000"/>
            </w:tcBorders>
          </w:tcPr>
          <w:p w14:paraId="283750C0" w14:textId="77777777" w:rsidR="00F76F63" w:rsidRDefault="004545D8">
            <w:pPr>
              <w:pStyle w:val="TableParagraph"/>
              <w:spacing w:before="126" w:line="223" w:lineRule="exact"/>
              <w:ind w:left="367"/>
              <w:rPr>
                <w:sz w:val="19"/>
              </w:rPr>
            </w:pPr>
            <w:r>
              <w:rPr>
                <w:color w:val="12161F"/>
                <w:spacing w:val="-5"/>
                <w:w w:val="105"/>
                <w:sz w:val="19"/>
              </w:rPr>
              <w:t>L10</w:t>
            </w:r>
          </w:p>
        </w:tc>
        <w:tc>
          <w:tcPr>
            <w:tcW w:w="8543" w:type="dxa"/>
            <w:tcBorders>
              <w:top w:val="single" w:sz="4" w:space="0" w:color="000000"/>
              <w:bottom w:val="single" w:sz="4" w:space="0" w:color="000000"/>
            </w:tcBorders>
          </w:tcPr>
          <w:p w14:paraId="283750C1" w14:textId="77777777" w:rsidR="00F76F63" w:rsidRDefault="004545D8">
            <w:pPr>
              <w:pStyle w:val="TableParagraph"/>
              <w:spacing w:before="126" w:line="223" w:lineRule="exact"/>
              <w:ind w:left="651"/>
              <w:rPr>
                <w:sz w:val="19"/>
              </w:rPr>
            </w:pPr>
            <w:r>
              <w:rPr>
                <w:color w:val="12161F"/>
                <w:spacing w:val="-2"/>
                <w:sz w:val="19"/>
              </w:rPr>
              <w:t>Keep going</w:t>
            </w:r>
            <w:r>
              <w:rPr>
                <w:color w:val="12161F"/>
                <w:spacing w:val="-6"/>
                <w:sz w:val="19"/>
              </w:rPr>
              <w:t xml:space="preserve"> </w:t>
            </w:r>
            <w:r>
              <w:rPr>
                <w:color w:val="12161F"/>
                <w:spacing w:val="-2"/>
                <w:sz w:val="19"/>
              </w:rPr>
              <w:t>the</w:t>
            </w:r>
            <w:r>
              <w:rPr>
                <w:color w:val="12161F"/>
                <w:spacing w:val="-7"/>
                <w:sz w:val="19"/>
              </w:rPr>
              <w:t xml:space="preserve"> </w:t>
            </w:r>
            <w:r>
              <w:rPr>
                <w:color w:val="12161F"/>
                <w:spacing w:val="-2"/>
                <w:sz w:val="19"/>
              </w:rPr>
              <w:t>same</w:t>
            </w:r>
            <w:r>
              <w:rPr>
                <w:color w:val="12161F"/>
                <w:spacing w:val="-8"/>
                <w:sz w:val="19"/>
              </w:rPr>
              <w:t xml:space="preserve"> </w:t>
            </w:r>
            <w:r>
              <w:rPr>
                <w:color w:val="12161F"/>
                <w:spacing w:val="-2"/>
                <w:sz w:val="19"/>
              </w:rPr>
              <w:t>way as</w:t>
            </w:r>
            <w:r>
              <w:rPr>
                <w:color w:val="12161F"/>
                <w:spacing w:val="-3"/>
                <w:sz w:val="19"/>
              </w:rPr>
              <w:t xml:space="preserve"> </w:t>
            </w:r>
            <w:r>
              <w:rPr>
                <w:color w:val="12161F"/>
                <w:spacing w:val="-2"/>
                <w:sz w:val="19"/>
              </w:rPr>
              <w:t>they</w:t>
            </w:r>
            <w:r>
              <w:rPr>
                <w:color w:val="12161F"/>
                <w:spacing w:val="-3"/>
                <w:sz w:val="19"/>
              </w:rPr>
              <w:t xml:space="preserve"> </w:t>
            </w:r>
            <w:r>
              <w:rPr>
                <w:color w:val="12161F"/>
                <w:spacing w:val="-2"/>
                <w:sz w:val="19"/>
              </w:rPr>
              <w:t>are</w:t>
            </w:r>
            <w:r>
              <w:rPr>
                <w:color w:val="12161F"/>
                <w:spacing w:val="-7"/>
                <w:sz w:val="19"/>
              </w:rPr>
              <w:t xml:space="preserve"> </w:t>
            </w:r>
            <w:r>
              <w:rPr>
                <w:color w:val="12161F"/>
                <w:spacing w:val="-2"/>
                <w:sz w:val="19"/>
              </w:rPr>
              <w:t>going</w:t>
            </w:r>
            <w:r>
              <w:rPr>
                <w:color w:val="12161F"/>
                <w:spacing w:val="-9"/>
                <w:sz w:val="19"/>
              </w:rPr>
              <w:t xml:space="preserve"> </w:t>
            </w:r>
            <w:r>
              <w:rPr>
                <w:color w:val="12161F"/>
                <w:spacing w:val="-2"/>
                <w:sz w:val="19"/>
              </w:rPr>
              <w:t>now.</w:t>
            </w:r>
            <w:r>
              <w:rPr>
                <w:color w:val="12161F"/>
                <w:spacing w:val="-3"/>
                <w:sz w:val="19"/>
              </w:rPr>
              <w:t xml:space="preserve"> </w:t>
            </w:r>
            <w:r>
              <w:rPr>
                <w:color w:val="12161F"/>
                <w:spacing w:val="-2"/>
                <w:sz w:val="19"/>
              </w:rPr>
              <w:t>I</w:t>
            </w:r>
            <w:r>
              <w:rPr>
                <w:color w:val="12161F"/>
                <w:spacing w:val="-5"/>
                <w:sz w:val="19"/>
              </w:rPr>
              <w:t xml:space="preserve"> </w:t>
            </w:r>
            <w:r>
              <w:rPr>
                <w:color w:val="12161F"/>
                <w:spacing w:val="-2"/>
                <w:sz w:val="19"/>
              </w:rPr>
              <w:t>like</w:t>
            </w:r>
            <w:r>
              <w:rPr>
                <w:color w:val="12161F"/>
                <w:spacing w:val="-7"/>
                <w:sz w:val="19"/>
              </w:rPr>
              <w:t xml:space="preserve"> </w:t>
            </w:r>
            <w:r>
              <w:rPr>
                <w:color w:val="12161F"/>
                <w:spacing w:val="-2"/>
                <w:sz w:val="19"/>
              </w:rPr>
              <w:t>the</w:t>
            </w:r>
            <w:r>
              <w:rPr>
                <w:color w:val="12161F"/>
                <w:spacing w:val="-7"/>
                <w:sz w:val="19"/>
              </w:rPr>
              <w:t xml:space="preserve"> </w:t>
            </w:r>
            <w:r>
              <w:rPr>
                <w:color w:val="12161F"/>
                <w:spacing w:val="-2"/>
                <w:sz w:val="19"/>
              </w:rPr>
              <w:t>way</w:t>
            </w:r>
            <w:r>
              <w:rPr>
                <w:color w:val="12161F"/>
                <w:spacing w:val="-5"/>
                <w:sz w:val="19"/>
              </w:rPr>
              <w:t xml:space="preserve"> </w:t>
            </w:r>
            <w:r>
              <w:rPr>
                <w:color w:val="12161F"/>
                <w:spacing w:val="-2"/>
                <w:sz w:val="19"/>
              </w:rPr>
              <w:t>they</w:t>
            </w:r>
            <w:r>
              <w:rPr>
                <w:color w:val="12161F"/>
                <w:spacing w:val="-3"/>
                <w:sz w:val="19"/>
              </w:rPr>
              <w:t xml:space="preserve"> </w:t>
            </w:r>
            <w:r>
              <w:rPr>
                <w:color w:val="12161F"/>
                <w:spacing w:val="-2"/>
                <w:sz w:val="19"/>
              </w:rPr>
              <w:t>are</w:t>
            </w:r>
            <w:r>
              <w:rPr>
                <w:color w:val="12161F"/>
                <w:spacing w:val="-7"/>
                <w:sz w:val="19"/>
              </w:rPr>
              <w:t xml:space="preserve"> </w:t>
            </w:r>
            <w:r>
              <w:rPr>
                <w:color w:val="12161F"/>
                <w:spacing w:val="-2"/>
                <w:sz w:val="19"/>
              </w:rPr>
              <w:t>handling</w:t>
            </w:r>
            <w:r>
              <w:rPr>
                <w:color w:val="12161F"/>
                <w:spacing w:val="-10"/>
                <w:sz w:val="19"/>
              </w:rPr>
              <w:t xml:space="preserve"> </w:t>
            </w:r>
            <w:r>
              <w:rPr>
                <w:color w:val="12161F"/>
                <w:spacing w:val="-2"/>
                <w:sz w:val="19"/>
              </w:rPr>
              <w:t>things.</w:t>
            </w:r>
          </w:p>
        </w:tc>
        <w:tc>
          <w:tcPr>
            <w:tcW w:w="4654" w:type="dxa"/>
            <w:tcBorders>
              <w:top w:val="single" w:sz="4" w:space="0" w:color="000000"/>
              <w:bottom w:val="single" w:sz="4" w:space="0" w:color="000000"/>
            </w:tcBorders>
          </w:tcPr>
          <w:p w14:paraId="283750C2" w14:textId="77777777" w:rsidR="00F76F63" w:rsidRDefault="004545D8">
            <w:pPr>
              <w:pStyle w:val="TableParagraph"/>
              <w:spacing w:before="126" w:line="223" w:lineRule="exact"/>
              <w:ind w:left="330"/>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0C7" w14:textId="77777777">
        <w:trPr>
          <w:trHeight w:val="371"/>
        </w:trPr>
        <w:tc>
          <w:tcPr>
            <w:tcW w:w="1984" w:type="dxa"/>
            <w:tcBorders>
              <w:top w:val="single" w:sz="4" w:space="0" w:color="000000"/>
              <w:bottom w:val="single" w:sz="4" w:space="0" w:color="000000"/>
            </w:tcBorders>
          </w:tcPr>
          <w:p w14:paraId="283750C4" w14:textId="77777777" w:rsidR="00F76F63" w:rsidRDefault="004545D8">
            <w:pPr>
              <w:pStyle w:val="TableParagraph"/>
              <w:spacing w:before="128" w:line="223" w:lineRule="exact"/>
              <w:ind w:left="367"/>
              <w:rPr>
                <w:sz w:val="19"/>
              </w:rPr>
            </w:pPr>
            <w:r>
              <w:rPr>
                <w:color w:val="12161F"/>
                <w:spacing w:val="-5"/>
                <w:w w:val="105"/>
                <w:sz w:val="19"/>
              </w:rPr>
              <w:t>L30</w:t>
            </w:r>
          </w:p>
        </w:tc>
        <w:tc>
          <w:tcPr>
            <w:tcW w:w="8543" w:type="dxa"/>
            <w:tcBorders>
              <w:top w:val="single" w:sz="4" w:space="0" w:color="000000"/>
              <w:bottom w:val="single" w:sz="4" w:space="0" w:color="000000"/>
            </w:tcBorders>
          </w:tcPr>
          <w:p w14:paraId="283750C5" w14:textId="77777777" w:rsidR="00F76F63" w:rsidRDefault="004545D8">
            <w:pPr>
              <w:pStyle w:val="TableParagraph"/>
              <w:spacing w:before="128" w:line="223" w:lineRule="exact"/>
              <w:ind w:left="651"/>
              <w:rPr>
                <w:sz w:val="19"/>
              </w:rPr>
            </w:pPr>
            <w:r>
              <w:rPr>
                <w:color w:val="12161F"/>
                <w:spacing w:val="-2"/>
                <w:sz w:val="19"/>
              </w:rPr>
              <w:t>Happy</w:t>
            </w:r>
            <w:r>
              <w:rPr>
                <w:color w:val="12161F"/>
                <w:spacing w:val="-6"/>
                <w:sz w:val="19"/>
              </w:rPr>
              <w:t xml:space="preserve"> </w:t>
            </w:r>
            <w:r>
              <w:rPr>
                <w:color w:val="12161F"/>
                <w:spacing w:val="-2"/>
                <w:sz w:val="19"/>
              </w:rPr>
              <w:t>with</w:t>
            </w:r>
            <w:r>
              <w:rPr>
                <w:color w:val="12161F"/>
                <w:spacing w:val="-5"/>
                <w:sz w:val="19"/>
              </w:rPr>
              <w:t xml:space="preserve"> </w:t>
            </w:r>
            <w:r>
              <w:rPr>
                <w:color w:val="12161F"/>
                <w:spacing w:val="-2"/>
                <w:sz w:val="19"/>
              </w:rPr>
              <w:t>the</w:t>
            </w:r>
            <w:r>
              <w:rPr>
                <w:color w:val="12161F"/>
                <w:spacing w:val="-4"/>
                <w:sz w:val="19"/>
              </w:rPr>
              <w:t xml:space="preserve"> </w:t>
            </w:r>
            <w:r>
              <w:rPr>
                <w:color w:val="12161F"/>
                <w:spacing w:val="-2"/>
                <w:sz w:val="19"/>
              </w:rPr>
              <w:t>way</w:t>
            </w:r>
            <w:r>
              <w:rPr>
                <w:color w:val="12161F"/>
                <w:spacing w:val="-5"/>
                <w:sz w:val="19"/>
              </w:rPr>
              <w:t xml:space="preserve"> </w:t>
            </w:r>
            <w:r>
              <w:rPr>
                <w:color w:val="12161F"/>
                <w:spacing w:val="-2"/>
                <w:sz w:val="19"/>
              </w:rPr>
              <w:t>things</w:t>
            </w:r>
            <w:r>
              <w:rPr>
                <w:color w:val="12161F"/>
                <w:spacing w:val="-3"/>
                <w:sz w:val="19"/>
              </w:rPr>
              <w:t xml:space="preserve"> </w:t>
            </w:r>
            <w:r>
              <w:rPr>
                <w:color w:val="12161F"/>
                <w:spacing w:val="-2"/>
                <w:sz w:val="19"/>
              </w:rPr>
              <w:t>are</w:t>
            </w:r>
            <w:r>
              <w:rPr>
                <w:color w:val="12161F"/>
                <w:spacing w:val="-8"/>
                <w:sz w:val="19"/>
              </w:rPr>
              <w:t xml:space="preserve"> </w:t>
            </w:r>
            <w:r>
              <w:rPr>
                <w:color w:val="12161F"/>
                <w:spacing w:val="-2"/>
                <w:sz w:val="19"/>
              </w:rPr>
              <w:t>at</w:t>
            </w:r>
            <w:r>
              <w:rPr>
                <w:color w:val="12161F"/>
                <w:spacing w:val="-1"/>
                <w:sz w:val="19"/>
              </w:rPr>
              <w:t xml:space="preserve"> </w:t>
            </w:r>
            <w:r>
              <w:rPr>
                <w:color w:val="12161F"/>
                <w:spacing w:val="-2"/>
                <w:sz w:val="19"/>
              </w:rPr>
              <w:t>the</w:t>
            </w:r>
            <w:r>
              <w:rPr>
                <w:color w:val="12161F"/>
                <w:spacing w:val="-8"/>
                <w:sz w:val="19"/>
              </w:rPr>
              <w:t xml:space="preserve"> </w:t>
            </w:r>
            <w:r>
              <w:rPr>
                <w:color w:val="12161F"/>
                <w:spacing w:val="-2"/>
                <w:sz w:val="19"/>
              </w:rPr>
              <w:t>moment.</w:t>
            </w:r>
          </w:p>
        </w:tc>
        <w:tc>
          <w:tcPr>
            <w:tcW w:w="4654" w:type="dxa"/>
            <w:tcBorders>
              <w:top w:val="single" w:sz="4" w:space="0" w:color="000000"/>
              <w:bottom w:val="single" w:sz="4" w:space="0" w:color="000000"/>
            </w:tcBorders>
          </w:tcPr>
          <w:p w14:paraId="283750C6" w14:textId="77777777" w:rsidR="00F76F63" w:rsidRDefault="004545D8">
            <w:pPr>
              <w:pStyle w:val="TableParagraph"/>
              <w:spacing w:before="128" w:line="223" w:lineRule="exact"/>
              <w:ind w:left="330"/>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bl>
    <w:p w14:paraId="283750C8" w14:textId="77777777" w:rsidR="00F76F63" w:rsidRDefault="00F76F63">
      <w:pPr>
        <w:pStyle w:val="TableParagraph"/>
        <w:spacing w:line="223" w:lineRule="exact"/>
        <w:rPr>
          <w:sz w:val="19"/>
        </w:rPr>
        <w:sectPr w:rsidR="00F76F63">
          <w:footerReference w:type="default" r:id="rId108"/>
          <w:pgSz w:w="16860" w:h="11900" w:orient="landscape"/>
          <w:pgMar w:top="420" w:right="283" w:bottom="1200" w:left="283" w:header="0" w:footer="1005" w:gutter="0"/>
          <w:cols w:space="720"/>
        </w:sectPr>
      </w:pPr>
    </w:p>
    <w:tbl>
      <w:tblPr>
        <w:tblW w:w="0" w:type="auto"/>
        <w:tblInd w:w="172" w:type="dxa"/>
        <w:tblLayout w:type="fixed"/>
        <w:tblCellMar>
          <w:left w:w="0" w:type="dxa"/>
          <w:right w:w="0" w:type="dxa"/>
        </w:tblCellMar>
        <w:tblLook w:val="01E0" w:firstRow="1" w:lastRow="1" w:firstColumn="1" w:lastColumn="1" w:noHBand="0" w:noVBand="0"/>
      </w:tblPr>
      <w:tblGrid>
        <w:gridCol w:w="1662"/>
        <w:gridCol w:w="8895"/>
        <w:gridCol w:w="4632"/>
        <w:gridCol w:w="677"/>
      </w:tblGrid>
      <w:tr w:rsidR="00F76F63" w14:paraId="283750CD" w14:textId="77777777">
        <w:trPr>
          <w:trHeight w:val="194"/>
        </w:trPr>
        <w:tc>
          <w:tcPr>
            <w:tcW w:w="1662" w:type="dxa"/>
            <w:tcBorders>
              <w:bottom w:val="single" w:sz="4" w:space="0" w:color="000000"/>
            </w:tcBorders>
          </w:tcPr>
          <w:p w14:paraId="283750C9" w14:textId="77777777" w:rsidR="00F76F63" w:rsidRDefault="004545D8">
            <w:pPr>
              <w:pStyle w:val="TableParagraph"/>
              <w:spacing w:line="175" w:lineRule="exact"/>
              <w:ind w:left="370"/>
              <w:rPr>
                <w:sz w:val="19"/>
              </w:rPr>
            </w:pPr>
            <w:r>
              <w:rPr>
                <w:color w:val="12161F"/>
                <w:spacing w:val="-5"/>
                <w:w w:val="105"/>
                <w:sz w:val="19"/>
              </w:rPr>
              <w:t>D10</w:t>
            </w:r>
          </w:p>
        </w:tc>
        <w:tc>
          <w:tcPr>
            <w:tcW w:w="8895" w:type="dxa"/>
            <w:tcBorders>
              <w:bottom w:val="single" w:sz="4" w:space="0" w:color="000000"/>
            </w:tcBorders>
          </w:tcPr>
          <w:p w14:paraId="283750CA" w14:textId="77777777" w:rsidR="00F76F63" w:rsidRDefault="004545D8">
            <w:pPr>
              <w:pStyle w:val="TableParagraph"/>
              <w:spacing w:line="175" w:lineRule="exact"/>
              <w:ind w:left="976"/>
              <w:rPr>
                <w:sz w:val="19"/>
              </w:rPr>
            </w:pPr>
            <w:r>
              <w:rPr>
                <w:color w:val="12161F"/>
                <w:spacing w:val="-2"/>
                <w:sz w:val="19"/>
              </w:rPr>
              <w:t>They're</w:t>
            </w:r>
            <w:r>
              <w:rPr>
                <w:color w:val="12161F"/>
                <w:spacing w:val="-9"/>
                <w:sz w:val="19"/>
              </w:rPr>
              <w:t xml:space="preserve"> </w:t>
            </w:r>
            <w:r>
              <w:rPr>
                <w:color w:val="12161F"/>
                <w:spacing w:val="-2"/>
                <w:sz w:val="19"/>
              </w:rPr>
              <w:t>doing</w:t>
            </w:r>
            <w:r>
              <w:rPr>
                <w:color w:val="12161F"/>
                <w:spacing w:val="-9"/>
                <w:sz w:val="19"/>
              </w:rPr>
              <w:t xml:space="preserve"> </w:t>
            </w:r>
            <w:r>
              <w:rPr>
                <w:color w:val="12161F"/>
                <w:spacing w:val="-2"/>
                <w:sz w:val="19"/>
              </w:rPr>
              <w:t>good.</w:t>
            </w:r>
            <w:r>
              <w:rPr>
                <w:color w:val="12161F"/>
                <w:spacing w:val="20"/>
                <w:sz w:val="19"/>
              </w:rPr>
              <w:t xml:space="preserve"> </w:t>
            </w:r>
            <w:r>
              <w:rPr>
                <w:color w:val="12161F"/>
                <w:spacing w:val="-2"/>
                <w:sz w:val="19"/>
              </w:rPr>
              <w:t>I'm</w:t>
            </w:r>
            <w:r>
              <w:rPr>
                <w:color w:val="12161F"/>
                <w:spacing w:val="-5"/>
                <w:sz w:val="19"/>
              </w:rPr>
              <w:t xml:space="preserve"> </w:t>
            </w:r>
            <w:r>
              <w:rPr>
                <w:color w:val="12161F"/>
                <w:spacing w:val="-2"/>
                <w:sz w:val="19"/>
              </w:rPr>
              <w:t>saving</w:t>
            </w:r>
            <w:r>
              <w:rPr>
                <w:color w:val="12161F"/>
                <w:spacing w:val="-11"/>
                <w:sz w:val="19"/>
              </w:rPr>
              <w:t xml:space="preserve"> </w:t>
            </w:r>
            <w:r>
              <w:rPr>
                <w:color w:val="12161F"/>
                <w:spacing w:val="-2"/>
                <w:sz w:val="19"/>
              </w:rPr>
              <w:t>money</w:t>
            </w:r>
            <w:r>
              <w:rPr>
                <w:color w:val="12161F"/>
                <w:spacing w:val="-4"/>
                <w:sz w:val="19"/>
              </w:rPr>
              <w:t xml:space="preserve"> </w:t>
            </w:r>
            <w:r>
              <w:rPr>
                <w:color w:val="12161F"/>
                <w:spacing w:val="-2"/>
                <w:sz w:val="19"/>
              </w:rPr>
              <w:t>and</w:t>
            </w:r>
            <w:r>
              <w:rPr>
                <w:color w:val="12161F"/>
                <w:spacing w:val="-4"/>
                <w:sz w:val="19"/>
              </w:rPr>
              <w:t xml:space="preserve"> </w:t>
            </w:r>
            <w:r>
              <w:rPr>
                <w:color w:val="12161F"/>
                <w:spacing w:val="-2"/>
                <w:sz w:val="19"/>
              </w:rPr>
              <w:t>its</w:t>
            </w:r>
            <w:r>
              <w:rPr>
                <w:color w:val="12161F"/>
                <w:spacing w:val="-5"/>
                <w:sz w:val="19"/>
              </w:rPr>
              <w:t xml:space="preserve"> </w:t>
            </w:r>
            <w:r>
              <w:rPr>
                <w:color w:val="12161F"/>
                <w:spacing w:val="-2"/>
                <w:sz w:val="19"/>
              </w:rPr>
              <w:t>getting</w:t>
            </w:r>
            <w:r>
              <w:rPr>
                <w:color w:val="12161F"/>
                <w:spacing w:val="-5"/>
                <w:sz w:val="19"/>
              </w:rPr>
              <w:t xml:space="preserve"> </w:t>
            </w:r>
            <w:r>
              <w:rPr>
                <w:color w:val="12161F"/>
                <w:spacing w:val="-2"/>
                <w:sz w:val="19"/>
              </w:rPr>
              <w:t>better</w:t>
            </w:r>
            <w:r>
              <w:rPr>
                <w:color w:val="12161F"/>
                <w:spacing w:val="-6"/>
                <w:sz w:val="19"/>
              </w:rPr>
              <w:t xml:space="preserve"> </w:t>
            </w:r>
            <w:r>
              <w:rPr>
                <w:color w:val="12161F"/>
                <w:spacing w:val="-2"/>
                <w:sz w:val="19"/>
              </w:rPr>
              <w:t>because</w:t>
            </w:r>
            <w:r>
              <w:rPr>
                <w:color w:val="12161F"/>
                <w:spacing w:val="-9"/>
                <w:sz w:val="19"/>
              </w:rPr>
              <w:t xml:space="preserve"> </w:t>
            </w:r>
            <w:r>
              <w:rPr>
                <w:color w:val="12161F"/>
                <w:spacing w:val="-2"/>
                <w:sz w:val="19"/>
              </w:rPr>
              <w:t>of</w:t>
            </w:r>
            <w:r>
              <w:rPr>
                <w:color w:val="12161F"/>
                <w:spacing w:val="-7"/>
                <w:sz w:val="19"/>
              </w:rPr>
              <w:t xml:space="preserve"> </w:t>
            </w:r>
            <w:r>
              <w:rPr>
                <w:color w:val="12161F"/>
                <w:spacing w:val="-4"/>
                <w:sz w:val="19"/>
              </w:rPr>
              <w:t>them</w:t>
            </w:r>
          </w:p>
        </w:tc>
        <w:tc>
          <w:tcPr>
            <w:tcW w:w="4632" w:type="dxa"/>
            <w:tcBorders>
              <w:bottom w:val="single" w:sz="4" w:space="0" w:color="000000"/>
            </w:tcBorders>
          </w:tcPr>
          <w:p w14:paraId="283750CB" w14:textId="77777777" w:rsidR="00F76F63" w:rsidRDefault="004545D8">
            <w:pPr>
              <w:pStyle w:val="TableParagraph"/>
              <w:spacing w:line="175" w:lineRule="exact"/>
              <w:ind w:left="304"/>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c>
          <w:tcPr>
            <w:tcW w:w="677" w:type="dxa"/>
          </w:tcPr>
          <w:p w14:paraId="283750CC" w14:textId="77777777" w:rsidR="00F76F63" w:rsidRDefault="00F76F63">
            <w:pPr>
              <w:pStyle w:val="TableParagraph"/>
              <w:rPr>
                <w:rFonts w:ascii="Times New Roman"/>
                <w:sz w:val="12"/>
              </w:rPr>
            </w:pPr>
          </w:p>
        </w:tc>
      </w:tr>
      <w:tr w:rsidR="00F76F63" w14:paraId="283750D2" w14:textId="77777777">
        <w:trPr>
          <w:trHeight w:val="369"/>
        </w:trPr>
        <w:tc>
          <w:tcPr>
            <w:tcW w:w="1662" w:type="dxa"/>
            <w:tcBorders>
              <w:top w:val="single" w:sz="4" w:space="0" w:color="000000"/>
              <w:bottom w:val="single" w:sz="4" w:space="0" w:color="000000"/>
            </w:tcBorders>
          </w:tcPr>
          <w:p w14:paraId="283750CE" w14:textId="77777777" w:rsidR="00F76F63" w:rsidRDefault="004545D8">
            <w:pPr>
              <w:pStyle w:val="TableParagraph"/>
              <w:spacing w:before="126" w:line="223" w:lineRule="exact"/>
              <w:ind w:left="370"/>
              <w:rPr>
                <w:sz w:val="19"/>
              </w:rPr>
            </w:pPr>
            <w:r>
              <w:rPr>
                <w:color w:val="12161F"/>
                <w:spacing w:val="-5"/>
                <w:w w:val="105"/>
                <w:sz w:val="19"/>
              </w:rPr>
              <w:t>D10</w:t>
            </w:r>
          </w:p>
        </w:tc>
        <w:tc>
          <w:tcPr>
            <w:tcW w:w="8895" w:type="dxa"/>
            <w:tcBorders>
              <w:top w:val="single" w:sz="4" w:space="0" w:color="000000"/>
              <w:bottom w:val="single" w:sz="4" w:space="0" w:color="000000"/>
            </w:tcBorders>
          </w:tcPr>
          <w:p w14:paraId="283750CF" w14:textId="77777777" w:rsidR="00F76F63" w:rsidRDefault="004545D8">
            <w:pPr>
              <w:pStyle w:val="TableParagraph"/>
              <w:spacing w:before="126" w:line="223" w:lineRule="exact"/>
              <w:ind w:left="976"/>
              <w:rPr>
                <w:sz w:val="19"/>
              </w:rPr>
            </w:pPr>
            <w:r>
              <w:rPr>
                <w:color w:val="12161F"/>
                <w:spacing w:val="-2"/>
                <w:sz w:val="19"/>
              </w:rPr>
              <w:t>Going</w:t>
            </w:r>
            <w:r>
              <w:rPr>
                <w:color w:val="12161F"/>
                <w:spacing w:val="-5"/>
                <w:sz w:val="19"/>
              </w:rPr>
              <w:t xml:space="preserve"> </w:t>
            </w:r>
            <w:r>
              <w:rPr>
                <w:color w:val="12161F"/>
                <w:spacing w:val="-2"/>
                <w:sz w:val="19"/>
              </w:rPr>
              <w:t>well</w:t>
            </w:r>
            <w:r>
              <w:rPr>
                <w:color w:val="12161F"/>
                <w:spacing w:val="-6"/>
                <w:sz w:val="19"/>
              </w:rPr>
              <w:t xml:space="preserve"> </w:t>
            </w:r>
            <w:r>
              <w:rPr>
                <w:color w:val="12161F"/>
                <w:spacing w:val="-2"/>
                <w:sz w:val="19"/>
              </w:rPr>
              <w:t>at</w:t>
            </w:r>
            <w:r>
              <w:rPr>
                <w:color w:val="12161F"/>
                <w:spacing w:val="-6"/>
                <w:sz w:val="19"/>
              </w:rPr>
              <w:t xml:space="preserve"> </w:t>
            </w:r>
            <w:r>
              <w:rPr>
                <w:color w:val="12161F"/>
                <w:spacing w:val="-2"/>
                <w:sz w:val="19"/>
              </w:rPr>
              <w:t>the</w:t>
            </w:r>
            <w:r>
              <w:rPr>
                <w:color w:val="12161F"/>
                <w:spacing w:val="-4"/>
                <w:sz w:val="19"/>
              </w:rPr>
              <w:t xml:space="preserve"> </w:t>
            </w:r>
            <w:r>
              <w:rPr>
                <w:color w:val="12161F"/>
                <w:spacing w:val="-2"/>
                <w:sz w:val="19"/>
              </w:rPr>
              <w:t>moment.</w:t>
            </w:r>
          </w:p>
        </w:tc>
        <w:tc>
          <w:tcPr>
            <w:tcW w:w="4632" w:type="dxa"/>
            <w:tcBorders>
              <w:top w:val="single" w:sz="4" w:space="0" w:color="000000"/>
              <w:bottom w:val="single" w:sz="4" w:space="0" w:color="000000"/>
            </w:tcBorders>
          </w:tcPr>
          <w:p w14:paraId="283750D0" w14:textId="77777777" w:rsidR="00F76F63" w:rsidRDefault="004545D8">
            <w:pPr>
              <w:pStyle w:val="TableParagraph"/>
              <w:spacing w:before="126" w:line="223" w:lineRule="exact"/>
              <w:ind w:left="304"/>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c>
          <w:tcPr>
            <w:tcW w:w="677" w:type="dxa"/>
          </w:tcPr>
          <w:p w14:paraId="283750D1" w14:textId="77777777" w:rsidR="00F76F63" w:rsidRDefault="00F76F63">
            <w:pPr>
              <w:pStyle w:val="TableParagraph"/>
              <w:rPr>
                <w:rFonts w:ascii="Times New Roman"/>
                <w:sz w:val="18"/>
              </w:rPr>
            </w:pPr>
          </w:p>
        </w:tc>
      </w:tr>
      <w:tr w:rsidR="00F76F63" w14:paraId="283750D7" w14:textId="77777777">
        <w:trPr>
          <w:trHeight w:val="371"/>
        </w:trPr>
        <w:tc>
          <w:tcPr>
            <w:tcW w:w="1662" w:type="dxa"/>
            <w:tcBorders>
              <w:top w:val="single" w:sz="4" w:space="0" w:color="000000"/>
              <w:bottom w:val="single" w:sz="4" w:space="0" w:color="000000"/>
            </w:tcBorders>
          </w:tcPr>
          <w:p w14:paraId="283750D3" w14:textId="77777777" w:rsidR="00F76F63" w:rsidRDefault="004545D8">
            <w:pPr>
              <w:pStyle w:val="TableParagraph"/>
              <w:spacing w:before="126" w:line="226" w:lineRule="exact"/>
              <w:ind w:left="370"/>
              <w:rPr>
                <w:sz w:val="19"/>
              </w:rPr>
            </w:pPr>
            <w:r>
              <w:rPr>
                <w:color w:val="12161F"/>
                <w:spacing w:val="-5"/>
                <w:w w:val="105"/>
                <w:sz w:val="19"/>
              </w:rPr>
              <w:t>H10</w:t>
            </w:r>
          </w:p>
        </w:tc>
        <w:tc>
          <w:tcPr>
            <w:tcW w:w="8895" w:type="dxa"/>
            <w:tcBorders>
              <w:top w:val="single" w:sz="4" w:space="0" w:color="000000"/>
              <w:bottom w:val="single" w:sz="4" w:space="0" w:color="000000"/>
            </w:tcBorders>
          </w:tcPr>
          <w:p w14:paraId="283750D4" w14:textId="77777777" w:rsidR="00F76F63" w:rsidRDefault="004545D8">
            <w:pPr>
              <w:pStyle w:val="TableParagraph"/>
              <w:spacing w:before="126" w:line="226" w:lineRule="exact"/>
              <w:ind w:left="976"/>
              <w:rPr>
                <w:sz w:val="19"/>
              </w:rPr>
            </w:pPr>
            <w:r>
              <w:rPr>
                <w:color w:val="12161F"/>
                <w:spacing w:val="-2"/>
                <w:sz w:val="19"/>
              </w:rPr>
              <w:t>I'm</w:t>
            </w:r>
            <w:r>
              <w:rPr>
                <w:color w:val="12161F"/>
                <w:spacing w:val="-9"/>
                <w:sz w:val="19"/>
              </w:rPr>
              <w:t xml:space="preserve"> </w:t>
            </w:r>
            <w:r>
              <w:rPr>
                <w:color w:val="12161F"/>
                <w:spacing w:val="-2"/>
                <w:sz w:val="19"/>
              </w:rPr>
              <w:t>Happy</w:t>
            </w:r>
          </w:p>
        </w:tc>
        <w:tc>
          <w:tcPr>
            <w:tcW w:w="4632" w:type="dxa"/>
            <w:tcBorders>
              <w:top w:val="single" w:sz="4" w:space="0" w:color="000000"/>
              <w:bottom w:val="single" w:sz="4" w:space="0" w:color="000000"/>
            </w:tcBorders>
          </w:tcPr>
          <w:p w14:paraId="283750D5" w14:textId="77777777" w:rsidR="00F76F63" w:rsidRDefault="004545D8">
            <w:pPr>
              <w:pStyle w:val="TableParagraph"/>
              <w:spacing w:before="126" w:line="226" w:lineRule="exact"/>
              <w:ind w:left="304"/>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c>
          <w:tcPr>
            <w:tcW w:w="677" w:type="dxa"/>
          </w:tcPr>
          <w:p w14:paraId="283750D6" w14:textId="77777777" w:rsidR="00F76F63" w:rsidRDefault="00F76F63">
            <w:pPr>
              <w:pStyle w:val="TableParagraph"/>
              <w:rPr>
                <w:rFonts w:ascii="Times New Roman"/>
                <w:sz w:val="18"/>
              </w:rPr>
            </w:pPr>
          </w:p>
        </w:tc>
      </w:tr>
      <w:tr w:rsidR="00F76F63" w14:paraId="283750DC" w14:textId="77777777">
        <w:trPr>
          <w:trHeight w:val="369"/>
        </w:trPr>
        <w:tc>
          <w:tcPr>
            <w:tcW w:w="1662" w:type="dxa"/>
            <w:tcBorders>
              <w:top w:val="single" w:sz="4" w:space="0" w:color="000000"/>
              <w:bottom w:val="single" w:sz="4" w:space="0" w:color="000000"/>
            </w:tcBorders>
          </w:tcPr>
          <w:p w14:paraId="283750D8" w14:textId="77777777" w:rsidR="00F76F63" w:rsidRDefault="004545D8">
            <w:pPr>
              <w:pStyle w:val="TableParagraph"/>
              <w:spacing w:before="123" w:line="226" w:lineRule="exact"/>
              <w:ind w:left="370"/>
              <w:rPr>
                <w:sz w:val="19"/>
              </w:rPr>
            </w:pPr>
            <w:r>
              <w:rPr>
                <w:color w:val="12161F"/>
                <w:spacing w:val="-5"/>
                <w:w w:val="105"/>
                <w:sz w:val="19"/>
              </w:rPr>
              <w:t>D30</w:t>
            </w:r>
          </w:p>
        </w:tc>
        <w:tc>
          <w:tcPr>
            <w:tcW w:w="8895" w:type="dxa"/>
            <w:tcBorders>
              <w:top w:val="single" w:sz="4" w:space="0" w:color="000000"/>
              <w:bottom w:val="single" w:sz="4" w:space="0" w:color="000000"/>
            </w:tcBorders>
          </w:tcPr>
          <w:p w14:paraId="283750D9" w14:textId="77777777" w:rsidR="00F76F63" w:rsidRDefault="004545D8">
            <w:pPr>
              <w:pStyle w:val="TableParagraph"/>
              <w:spacing w:before="123" w:line="226" w:lineRule="exact"/>
              <w:ind w:left="976"/>
              <w:rPr>
                <w:sz w:val="19"/>
              </w:rPr>
            </w:pPr>
            <w:r>
              <w:rPr>
                <w:color w:val="12161F"/>
                <w:spacing w:val="-2"/>
                <w:sz w:val="19"/>
              </w:rPr>
              <w:t>It</w:t>
            </w:r>
            <w:r>
              <w:rPr>
                <w:color w:val="12161F"/>
                <w:spacing w:val="-7"/>
                <w:sz w:val="19"/>
              </w:rPr>
              <w:t xml:space="preserve"> </w:t>
            </w:r>
            <w:r>
              <w:rPr>
                <w:color w:val="12161F"/>
                <w:spacing w:val="-2"/>
                <w:sz w:val="19"/>
              </w:rPr>
              <w:t>could</w:t>
            </w:r>
            <w:r>
              <w:rPr>
                <w:color w:val="12161F"/>
                <w:spacing w:val="-3"/>
                <w:sz w:val="19"/>
              </w:rPr>
              <w:t xml:space="preserve"> </w:t>
            </w:r>
            <w:r>
              <w:rPr>
                <w:color w:val="12161F"/>
                <w:spacing w:val="-2"/>
                <w:sz w:val="19"/>
              </w:rPr>
              <w:t>give</w:t>
            </w:r>
            <w:r>
              <w:rPr>
                <w:color w:val="12161F"/>
                <w:spacing w:val="-8"/>
                <w:sz w:val="19"/>
              </w:rPr>
              <w:t xml:space="preserve"> </w:t>
            </w:r>
            <w:r>
              <w:rPr>
                <w:color w:val="12161F"/>
                <w:spacing w:val="-2"/>
                <w:sz w:val="19"/>
              </w:rPr>
              <w:t>me</w:t>
            </w:r>
            <w:r>
              <w:rPr>
                <w:color w:val="12161F"/>
                <w:spacing w:val="-8"/>
                <w:sz w:val="19"/>
              </w:rPr>
              <w:t xml:space="preserve"> </w:t>
            </w:r>
            <w:r>
              <w:rPr>
                <w:color w:val="12161F"/>
                <w:spacing w:val="-2"/>
                <w:sz w:val="19"/>
              </w:rPr>
              <w:t>more</w:t>
            </w:r>
            <w:r>
              <w:rPr>
                <w:color w:val="12161F"/>
                <w:spacing w:val="-9"/>
                <w:sz w:val="19"/>
              </w:rPr>
              <w:t xml:space="preserve"> </w:t>
            </w:r>
            <w:r>
              <w:rPr>
                <w:color w:val="12161F"/>
                <w:spacing w:val="-2"/>
                <w:sz w:val="19"/>
              </w:rPr>
              <w:t>money.</w:t>
            </w:r>
          </w:p>
        </w:tc>
        <w:tc>
          <w:tcPr>
            <w:tcW w:w="4632" w:type="dxa"/>
            <w:tcBorders>
              <w:top w:val="single" w:sz="4" w:space="0" w:color="000000"/>
              <w:bottom w:val="single" w:sz="4" w:space="0" w:color="000000"/>
            </w:tcBorders>
          </w:tcPr>
          <w:p w14:paraId="283750DA" w14:textId="77777777" w:rsidR="00F76F63" w:rsidRDefault="004545D8">
            <w:pPr>
              <w:pStyle w:val="TableParagraph"/>
              <w:spacing w:before="123" w:line="226" w:lineRule="exact"/>
              <w:ind w:left="304"/>
              <w:rPr>
                <w:sz w:val="19"/>
              </w:rPr>
            </w:pPr>
            <w:r>
              <w:rPr>
                <w:color w:val="12161F"/>
                <w:spacing w:val="-4"/>
                <w:sz w:val="19"/>
              </w:rPr>
              <w:t>Additional</w:t>
            </w:r>
            <w:r>
              <w:rPr>
                <w:color w:val="12161F"/>
                <w:spacing w:val="2"/>
                <w:sz w:val="19"/>
              </w:rPr>
              <w:t xml:space="preserve"> </w:t>
            </w:r>
            <w:r>
              <w:rPr>
                <w:color w:val="12161F"/>
                <w:spacing w:val="-4"/>
                <w:sz w:val="19"/>
              </w:rPr>
              <w:t>money/</w:t>
            </w:r>
            <w:r>
              <w:rPr>
                <w:color w:val="12161F"/>
                <w:spacing w:val="8"/>
                <w:sz w:val="19"/>
              </w:rPr>
              <w:t xml:space="preserve"> </w:t>
            </w:r>
            <w:r>
              <w:rPr>
                <w:color w:val="12161F"/>
                <w:spacing w:val="-4"/>
                <w:sz w:val="19"/>
              </w:rPr>
              <w:t>payments</w:t>
            </w:r>
          </w:p>
        </w:tc>
        <w:tc>
          <w:tcPr>
            <w:tcW w:w="677" w:type="dxa"/>
          </w:tcPr>
          <w:p w14:paraId="283750DB" w14:textId="77777777" w:rsidR="00F76F63" w:rsidRDefault="00F76F63">
            <w:pPr>
              <w:pStyle w:val="TableParagraph"/>
              <w:rPr>
                <w:rFonts w:ascii="Times New Roman"/>
                <w:sz w:val="18"/>
              </w:rPr>
            </w:pPr>
          </w:p>
        </w:tc>
      </w:tr>
      <w:tr w:rsidR="00F76F63" w14:paraId="283750E1" w14:textId="77777777">
        <w:trPr>
          <w:trHeight w:val="369"/>
        </w:trPr>
        <w:tc>
          <w:tcPr>
            <w:tcW w:w="1662" w:type="dxa"/>
            <w:tcBorders>
              <w:top w:val="single" w:sz="4" w:space="0" w:color="000000"/>
              <w:bottom w:val="single" w:sz="4" w:space="0" w:color="000000"/>
            </w:tcBorders>
          </w:tcPr>
          <w:p w14:paraId="283750DD" w14:textId="77777777" w:rsidR="00F76F63" w:rsidRDefault="004545D8">
            <w:pPr>
              <w:pStyle w:val="TableParagraph"/>
              <w:spacing w:before="123" w:line="225" w:lineRule="exact"/>
              <w:ind w:left="370"/>
              <w:rPr>
                <w:sz w:val="19"/>
              </w:rPr>
            </w:pPr>
            <w:r>
              <w:rPr>
                <w:color w:val="12161F"/>
                <w:spacing w:val="-5"/>
                <w:w w:val="105"/>
                <w:sz w:val="19"/>
              </w:rPr>
              <w:t>H10</w:t>
            </w:r>
          </w:p>
        </w:tc>
        <w:tc>
          <w:tcPr>
            <w:tcW w:w="8895" w:type="dxa"/>
            <w:tcBorders>
              <w:top w:val="single" w:sz="4" w:space="0" w:color="000000"/>
              <w:bottom w:val="single" w:sz="4" w:space="0" w:color="000000"/>
            </w:tcBorders>
          </w:tcPr>
          <w:p w14:paraId="283750DE" w14:textId="77777777" w:rsidR="00F76F63" w:rsidRDefault="004545D8">
            <w:pPr>
              <w:pStyle w:val="TableParagraph"/>
              <w:spacing w:before="123" w:line="225" w:lineRule="exact"/>
              <w:ind w:left="976"/>
              <w:rPr>
                <w:sz w:val="19"/>
              </w:rPr>
            </w:pPr>
            <w:r>
              <w:rPr>
                <w:color w:val="12161F"/>
                <w:spacing w:val="-2"/>
                <w:sz w:val="19"/>
              </w:rPr>
              <w:t>Let</w:t>
            </w:r>
            <w:r>
              <w:rPr>
                <w:color w:val="12161F"/>
                <w:spacing w:val="-5"/>
                <w:sz w:val="19"/>
              </w:rPr>
              <w:t xml:space="preserve"> </w:t>
            </w:r>
            <w:r>
              <w:rPr>
                <w:color w:val="12161F"/>
                <w:spacing w:val="-2"/>
                <w:sz w:val="19"/>
              </w:rPr>
              <w:t>me</w:t>
            </w:r>
            <w:r>
              <w:rPr>
                <w:color w:val="12161F"/>
                <w:spacing w:val="-6"/>
                <w:sz w:val="19"/>
              </w:rPr>
              <w:t xml:space="preserve"> </w:t>
            </w:r>
            <w:r>
              <w:rPr>
                <w:color w:val="12161F"/>
                <w:spacing w:val="-2"/>
                <w:sz w:val="19"/>
              </w:rPr>
              <w:t>get</w:t>
            </w:r>
            <w:r>
              <w:rPr>
                <w:color w:val="12161F"/>
                <w:spacing w:val="-4"/>
                <w:sz w:val="19"/>
              </w:rPr>
              <w:t xml:space="preserve"> </w:t>
            </w:r>
            <w:r>
              <w:rPr>
                <w:color w:val="12161F"/>
                <w:spacing w:val="-2"/>
                <w:sz w:val="19"/>
              </w:rPr>
              <w:t>more</w:t>
            </w:r>
            <w:r>
              <w:rPr>
                <w:color w:val="12161F"/>
                <w:spacing w:val="-6"/>
                <w:sz w:val="19"/>
              </w:rPr>
              <w:t xml:space="preserve"> </w:t>
            </w:r>
            <w:r>
              <w:rPr>
                <w:color w:val="12161F"/>
                <w:spacing w:val="-2"/>
                <w:sz w:val="19"/>
              </w:rPr>
              <w:t>funds</w:t>
            </w:r>
          </w:p>
        </w:tc>
        <w:tc>
          <w:tcPr>
            <w:tcW w:w="4632" w:type="dxa"/>
            <w:tcBorders>
              <w:top w:val="single" w:sz="4" w:space="0" w:color="000000"/>
              <w:bottom w:val="single" w:sz="4" w:space="0" w:color="000000"/>
            </w:tcBorders>
          </w:tcPr>
          <w:p w14:paraId="283750DF" w14:textId="77777777" w:rsidR="00F76F63" w:rsidRDefault="004545D8">
            <w:pPr>
              <w:pStyle w:val="TableParagraph"/>
              <w:spacing w:before="123" w:line="225" w:lineRule="exact"/>
              <w:ind w:left="304"/>
              <w:rPr>
                <w:sz w:val="19"/>
              </w:rPr>
            </w:pPr>
            <w:r>
              <w:rPr>
                <w:color w:val="12161F"/>
                <w:spacing w:val="-4"/>
                <w:sz w:val="19"/>
              </w:rPr>
              <w:t>Additional</w:t>
            </w:r>
            <w:r>
              <w:rPr>
                <w:color w:val="12161F"/>
                <w:spacing w:val="2"/>
                <w:sz w:val="19"/>
              </w:rPr>
              <w:t xml:space="preserve"> </w:t>
            </w:r>
            <w:r>
              <w:rPr>
                <w:color w:val="12161F"/>
                <w:spacing w:val="-4"/>
                <w:sz w:val="19"/>
              </w:rPr>
              <w:t>money/</w:t>
            </w:r>
            <w:r>
              <w:rPr>
                <w:color w:val="12161F"/>
                <w:spacing w:val="8"/>
                <w:sz w:val="19"/>
              </w:rPr>
              <w:t xml:space="preserve"> </w:t>
            </w:r>
            <w:r>
              <w:rPr>
                <w:color w:val="12161F"/>
                <w:spacing w:val="-4"/>
                <w:sz w:val="19"/>
              </w:rPr>
              <w:t>payments</w:t>
            </w:r>
          </w:p>
        </w:tc>
        <w:tc>
          <w:tcPr>
            <w:tcW w:w="677" w:type="dxa"/>
          </w:tcPr>
          <w:p w14:paraId="283750E0" w14:textId="77777777" w:rsidR="00F76F63" w:rsidRDefault="00F76F63">
            <w:pPr>
              <w:pStyle w:val="TableParagraph"/>
              <w:rPr>
                <w:rFonts w:ascii="Times New Roman"/>
                <w:sz w:val="18"/>
              </w:rPr>
            </w:pPr>
          </w:p>
        </w:tc>
      </w:tr>
      <w:tr w:rsidR="00F76F63" w14:paraId="283750E8" w14:textId="77777777">
        <w:trPr>
          <w:trHeight w:val="599"/>
        </w:trPr>
        <w:tc>
          <w:tcPr>
            <w:tcW w:w="1662" w:type="dxa"/>
            <w:tcBorders>
              <w:top w:val="single" w:sz="4" w:space="0" w:color="000000"/>
              <w:bottom w:val="single" w:sz="4" w:space="0" w:color="000000"/>
            </w:tcBorders>
          </w:tcPr>
          <w:p w14:paraId="283750E2" w14:textId="77777777" w:rsidR="00F76F63" w:rsidRDefault="00F76F63">
            <w:pPr>
              <w:pStyle w:val="TableParagraph"/>
              <w:spacing w:before="124"/>
              <w:rPr>
                <w:b/>
                <w:sz w:val="19"/>
              </w:rPr>
            </w:pPr>
          </w:p>
          <w:p w14:paraId="283750E3" w14:textId="77777777" w:rsidR="00F76F63" w:rsidRDefault="004545D8">
            <w:pPr>
              <w:pStyle w:val="TableParagraph"/>
              <w:spacing w:line="223" w:lineRule="exact"/>
              <w:ind w:left="370"/>
              <w:rPr>
                <w:sz w:val="19"/>
              </w:rPr>
            </w:pPr>
            <w:r>
              <w:rPr>
                <w:color w:val="12161F"/>
                <w:spacing w:val="-5"/>
                <w:w w:val="105"/>
                <w:sz w:val="19"/>
              </w:rPr>
              <w:t>H30</w:t>
            </w:r>
          </w:p>
        </w:tc>
        <w:tc>
          <w:tcPr>
            <w:tcW w:w="8895" w:type="dxa"/>
            <w:tcBorders>
              <w:top w:val="single" w:sz="4" w:space="0" w:color="000000"/>
              <w:bottom w:val="single" w:sz="4" w:space="0" w:color="000000"/>
            </w:tcBorders>
          </w:tcPr>
          <w:p w14:paraId="283750E4" w14:textId="77777777" w:rsidR="00F76F63" w:rsidRDefault="00F76F63">
            <w:pPr>
              <w:pStyle w:val="TableParagraph"/>
              <w:spacing w:before="124"/>
              <w:rPr>
                <w:b/>
                <w:sz w:val="19"/>
              </w:rPr>
            </w:pPr>
          </w:p>
          <w:p w14:paraId="283750E5" w14:textId="77777777" w:rsidR="00F76F63" w:rsidRDefault="004545D8">
            <w:pPr>
              <w:pStyle w:val="TableParagraph"/>
              <w:spacing w:line="223" w:lineRule="exact"/>
              <w:ind w:left="976"/>
              <w:rPr>
                <w:sz w:val="19"/>
              </w:rPr>
            </w:pPr>
            <w:r>
              <w:rPr>
                <w:color w:val="12161F"/>
                <w:spacing w:val="-2"/>
                <w:sz w:val="19"/>
              </w:rPr>
              <w:t>Contact</w:t>
            </w:r>
            <w:r>
              <w:rPr>
                <w:color w:val="12161F"/>
                <w:spacing w:val="-3"/>
                <w:sz w:val="19"/>
              </w:rPr>
              <w:t xml:space="preserve"> </w:t>
            </w:r>
            <w:r>
              <w:rPr>
                <w:color w:val="12161F"/>
                <w:spacing w:val="-2"/>
                <w:sz w:val="19"/>
              </w:rPr>
              <w:t>me</w:t>
            </w:r>
            <w:r>
              <w:rPr>
                <w:color w:val="12161F"/>
                <w:spacing w:val="-5"/>
                <w:sz w:val="19"/>
              </w:rPr>
              <w:t xml:space="preserve"> </w:t>
            </w:r>
            <w:r>
              <w:rPr>
                <w:color w:val="12161F"/>
                <w:spacing w:val="-2"/>
                <w:sz w:val="19"/>
              </w:rPr>
              <w:t>more.</w:t>
            </w:r>
            <w:r>
              <w:rPr>
                <w:color w:val="12161F"/>
                <w:spacing w:val="-3"/>
                <w:sz w:val="19"/>
              </w:rPr>
              <w:t xml:space="preserve"> </w:t>
            </w:r>
            <w:r>
              <w:rPr>
                <w:color w:val="12161F"/>
                <w:spacing w:val="-2"/>
                <w:sz w:val="19"/>
              </w:rPr>
              <w:t>Keep</w:t>
            </w:r>
            <w:r>
              <w:rPr>
                <w:color w:val="12161F"/>
                <w:spacing w:val="-3"/>
                <w:sz w:val="19"/>
              </w:rPr>
              <w:t xml:space="preserve"> </w:t>
            </w:r>
            <w:r>
              <w:rPr>
                <w:color w:val="12161F"/>
                <w:spacing w:val="-2"/>
                <w:sz w:val="19"/>
              </w:rPr>
              <w:t>me</w:t>
            </w:r>
            <w:r>
              <w:rPr>
                <w:color w:val="12161F"/>
                <w:spacing w:val="-5"/>
                <w:sz w:val="19"/>
              </w:rPr>
              <w:t xml:space="preserve"> </w:t>
            </w:r>
            <w:r>
              <w:rPr>
                <w:color w:val="12161F"/>
                <w:spacing w:val="-2"/>
                <w:sz w:val="19"/>
              </w:rPr>
              <w:t>more</w:t>
            </w:r>
            <w:r>
              <w:rPr>
                <w:color w:val="12161F"/>
                <w:spacing w:val="-4"/>
                <w:sz w:val="19"/>
              </w:rPr>
              <w:t xml:space="preserve"> </w:t>
            </w:r>
            <w:r>
              <w:rPr>
                <w:color w:val="12161F"/>
                <w:spacing w:val="-2"/>
                <w:sz w:val="19"/>
              </w:rPr>
              <w:t>up</w:t>
            </w:r>
            <w:r>
              <w:rPr>
                <w:color w:val="12161F"/>
                <w:spacing w:val="-6"/>
                <w:sz w:val="19"/>
              </w:rPr>
              <w:t xml:space="preserve"> </w:t>
            </w:r>
            <w:r>
              <w:rPr>
                <w:color w:val="12161F"/>
                <w:spacing w:val="-2"/>
                <w:sz w:val="19"/>
              </w:rPr>
              <w:t>to</w:t>
            </w:r>
            <w:r>
              <w:rPr>
                <w:color w:val="12161F"/>
                <w:spacing w:val="-8"/>
                <w:sz w:val="19"/>
              </w:rPr>
              <w:t xml:space="preserve"> </w:t>
            </w:r>
            <w:r>
              <w:rPr>
                <w:color w:val="12161F"/>
                <w:spacing w:val="-2"/>
                <w:sz w:val="19"/>
              </w:rPr>
              <w:t>date</w:t>
            </w:r>
            <w:r>
              <w:rPr>
                <w:color w:val="12161F"/>
                <w:spacing w:val="-5"/>
                <w:sz w:val="19"/>
              </w:rPr>
              <w:t xml:space="preserve"> </w:t>
            </w:r>
            <w:r>
              <w:rPr>
                <w:color w:val="12161F"/>
                <w:spacing w:val="-2"/>
                <w:sz w:val="19"/>
              </w:rPr>
              <w:t>about my</w:t>
            </w:r>
            <w:r>
              <w:rPr>
                <w:color w:val="12161F"/>
                <w:spacing w:val="-4"/>
                <w:sz w:val="19"/>
              </w:rPr>
              <w:t xml:space="preserve"> </w:t>
            </w:r>
            <w:r>
              <w:rPr>
                <w:color w:val="12161F"/>
                <w:spacing w:val="-2"/>
                <w:sz w:val="19"/>
              </w:rPr>
              <w:t>finances</w:t>
            </w:r>
          </w:p>
        </w:tc>
        <w:tc>
          <w:tcPr>
            <w:tcW w:w="4632" w:type="dxa"/>
            <w:tcBorders>
              <w:top w:val="single" w:sz="4" w:space="0" w:color="000000"/>
              <w:bottom w:val="single" w:sz="4" w:space="0" w:color="000000"/>
            </w:tcBorders>
          </w:tcPr>
          <w:p w14:paraId="283750E6" w14:textId="77777777" w:rsidR="00F76F63" w:rsidRDefault="004545D8">
            <w:pPr>
              <w:pStyle w:val="TableParagraph"/>
              <w:spacing w:before="119" w:line="230" w:lineRule="exact"/>
              <w:ind w:left="304" w:right="595"/>
              <w:rPr>
                <w:sz w:val="19"/>
              </w:rPr>
            </w:pPr>
            <w:r>
              <w:rPr>
                <w:color w:val="12161F"/>
                <w:spacing w:val="-6"/>
                <w:w w:val="105"/>
                <w:sz w:val="19"/>
              </w:rPr>
              <w:t>Contact/</w:t>
            </w:r>
            <w:r>
              <w:rPr>
                <w:color w:val="12161F"/>
                <w:spacing w:val="-13"/>
                <w:w w:val="105"/>
                <w:sz w:val="19"/>
              </w:rPr>
              <w:t xml:space="preserve"> </w:t>
            </w:r>
            <w:r>
              <w:rPr>
                <w:color w:val="12161F"/>
                <w:spacing w:val="-6"/>
                <w:w w:val="105"/>
                <w:sz w:val="19"/>
              </w:rPr>
              <w:t>communication/</w:t>
            </w:r>
            <w:r>
              <w:rPr>
                <w:color w:val="12161F"/>
                <w:spacing w:val="-12"/>
                <w:w w:val="105"/>
                <w:sz w:val="19"/>
              </w:rPr>
              <w:t xml:space="preserve"> </w:t>
            </w:r>
            <w:r>
              <w:rPr>
                <w:color w:val="12161F"/>
                <w:spacing w:val="-6"/>
                <w:w w:val="105"/>
                <w:sz w:val="19"/>
              </w:rPr>
              <w:t>transparency,</w:t>
            </w:r>
            <w:r>
              <w:rPr>
                <w:color w:val="12161F"/>
                <w:spacing w:val="-11"/>
                <w:w w:val="105"/>
                <w:sz w:val="19"/>
              </w:rPr>
              <w:t xml:space="preserve"> </w:t>
            </w:r>
            <w:r>
              <w:rPr>
                <w:color w:val="12161F"/>
                <w:spacing w:val="-6"/>
                <w:w w:val="105"/>
                <w:sz w:val="19"/>
              </w:rPr>
              <w:t>Financial</w:t>
            </w:r>
            <w:r>
              <w:rPr>
                <w:color w:val="12161F"/>
                <w:w w:val="105"/>
                <w:sz w:val="19"/>
              </w:rPr>
              <w:t xml:space="preserve"> information/</w:t>
            </w:r>
            <w:r>
              <w:rPr>
                <w:color w:val="12161F"/>
                <w:spacing w:val="-13"/>
                <w:w w:val="105"/>
                <w:sz w:val="19"/>
              </w:rPr>
              <w:t xml:space="preserve"> </w:t>
            </w:r>
            <w:r>
              <w:rPr>
                <w:color w:val="12161F"/>
                <w:w w:val="105"/>
                <w:sz w:val="19"/>
              </w:rPr>
              <w:t>statements</w:t>
            </w:r>
          </w:p>
        </w:tc>
        <w:tc>
          <w:tcPr>
            <w:tcW w:w="677" w:type="dxa"/>
          </w:tcPr>
          <w:p w14:paraId="283750E7" w14:textId="77777777" w:rsidR="00F76F63" w:rsidRDefault="00F76F63">
            <w:pPr>
              <w:pStyle w:val="TableParagraph"/>
              <w:rPr>
                <w:rFonts w:ascii="Times New Roman"/>
                <w:sz w:val="18"/>
              </w:rPr>
            </w:pPr>
          </w:p>
        </w:tc>
      </w:tr>
      <w:tr w:rsidR="00F76F63" w14:paraId="283750ED" w14:textId="77777777">
        <w:trPr>
          <w:trHeight w:val="371"/>
        </w:trPr>
        <w:tc>
          <w:tcPr>
            <w:tcW w:w="1662" w:type="dxa"/>
            <w:tcBorders>
              <w:top w:val="single" w:sz="4" w:space="0" w:color="000000"/>
              <w:bottom w:val="single" w:sz="4" w:space="0" w:color="000000"/>
            </w:tcBorders>
          </w:tcPr>
          <w:p w14:paraId="283750E9" w14:textId="77777777" w:rsidR="00F76F63" w:rsidRDefault="004545D8">
            <w:pPr>
              <w:pStyle w:val="TableParagraph"/>
              <w:spacing w:before="128" w:line="223" w:lineRule="exact"/>
              <w:ind w:left="370"/>
              <w:rPr>
                <w:sz w:val="19"/>
              </w:rPr>
            </w:pPr>
            <w:r>
              <w:rPr>
                <w:color w:val="12161F"/>
                <w:spacing w:val="-5"/>
                <w:w w:val="105"/>
                <w:sz w:val="19"/>
              </w:rPr>
              <w:t>H10</w:t>
            </w:r>
          </w:p>
        </w:tc>
        <w:tc>
          <w:tcPr>
            <w:tcW w:w="8895" w:type="dxa"/>
            <w:tcBorders>
              <w:top w:val="single" w:sz="4" w:space="0" w:color="000000"/>
              <w:bottom w:val="single" w:sz="4" w:space="0" w:color="000000"/>
            </w:tcBorders>
          </w:tcPr>
          <w:p w14:paraId="283750EA" w14:textId="77777777" w:rsidR="00F76F63" w:rsidRDefault="004545D8">
            <w:pPr>
              <w:pStyle w:val="TableParagraph"/>
              <w:spacing w:before="128" w:line="223" w:lineRule="exact"/>
              <w:ind w:left="976"/>
              <w:rPr>
                <w:sz w:val="19"/>
              </w:rPr>
            </w:pPr>
            <w:r>
              <w:rPr>
                <w:color w:val="12161F"/>
                <w:sz w:val="19"/>
              </w:rPr>
              <w:t>I</w:t>
            </w:r>
            <w:r>
              <w:rPr>
                <w:color w:val="12161F"/>
                <w:spacing w:val="-7"/>
                <w:sz w:val="19"/>
              </w:rPr>
              <w:t xml:space="preserve"> </w:t>
            </w:r>
            <w:r>
              <w:rPr>
                <w:color w:val="12161F"/>
                <w:sz w:val="19"/>
              </w:rPr>
              <w:t>am</w:t>
            </w:r>
            <w:r>
              <w:rPr>
                <w:color w:val="12161F"/>
                <w:spacing w:val="-6"/>
                <w:sz w:val="19"/>
              </w:rPr>
              <w:t xml:space="preserve"> </w:t>
            </w:r>
            <w:r>
              <w:rPr>
                <w:color w:val="12161F"/>
                <w:spacing w:val="-2"/>
                <w:sz w:val="19"/>
              </w:rPr>
              <w:t>happy</w:t>
            </w:r>
          </w:p>
        </w:tc>
        <w:tc>
          <w:tcPr>
            <w:tcW w:w="4632" w:type="dxa"/>
            <w:tcBorders>
              <w:top w:val="single" w:sz="4" w:space="0" w:color="000000"/>
              <w:bottom w:val="single" w:sz="4" w:space="0" w:color="000000"/>
            </w:tcBorders>
          </w:tcPr>
          <w:p w14:paraId="283750EB" w14:textId="77777777" w:rsidR="00F76F63" w:rsidRDefault="004545D8">
            <w:pPr>
              <w:pStyle w:val="TableParagraph"/>
              <w:spacing w:before="128" w:line="223" w:lineRule="exact"/>
              <w:ind w:left="303"/>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c>
          <w:tcPr>
            <w:tcW w:w="677" w:type="dxa"/>
          </w:tcPr>
          <w:p w14:paraId="283750EC" w14:textId="77777777" w:rsidR="00F76F63" w:rsidRDefault="00F76F63">
            <w:pPr>
              <w:pStyle w:val="TableParagraph"/>
              <w:rPr>
                <w:rFonts w:ascii="Times New Roman"/>
                <w:sz w:val="18"/>
              </w:rPr>
            </w:pPr>
          </w:p>
        </w:tc>
      </w:tr>
      <w:tr w:rsidR="00F76F63" w14:paraId="283750F2" w14:textId="77777777">
        <w:trPr>
          <w:trHeight w:val="369"/>
        </w:trPr>
        <w:tc>
          <w:tcPr>
            <w:tcW w:w="1662" w:type="dxa"/>
            <w:tcBorders>
              <w:top w:val="single" w:sz="4" w:space="0" w:color="000000"/>
              <w:bottom w:val="single" w:sz="4" w:space="0" w:color="000000"/>
            </w:tcBorders>
          </w:tcPr>
          <w:p w14:paraId="283750EE" w14:textId="77777777" w:rsidR="00F76F63" w:rsidRDefault="004545D8">
            <w:pPr>
              <w:pStyle w:val="TableParagraph"/>
              <w:spacing w:before="123" w:line="226" w:lineRule="exact"/>
              <w:ind w:left="370"/>
              <w:rPr>
                <w:sz w:val="19"/>
              </w:rPr>
            </w:pPr>
            <w:r>
              <w:rPr>
                <w:color w:val="12161F"/>
                <w:spacing w:val="-5"/>
                <w:w w:val="105"/>
                <w:sz w:val="19"/>
              </w:rPr>
              <w:t>H10</w:t>
            </w:r>
          </w:p>
        </w:tc>
        <w:tc>
          <w:tcPr>
            <w:tcW w:w="8895" w:type="dxa"/>
            <w:tcBorders>
              <w:top w:val="single" w:sz="4" w:space="0" w:color="000000"/>
              <w:bottom w:val="single" w:sz="4" w:space="0" w:color="000000"/>
            </w:tcBorders>
          </w:tcPr>
          <w:p w14:paraId="283750EF" w14:textId="77777777" w:rsidR="00F76F63" w:rsidRDefault="004545D8">
            <w:pPr>
              <w:pStyle w:val="TableParagraph"/>
              <w:spacing w:before="123" w:line="226" w:lineRule="exact"/>
              <w:ind w:left="976"/>
              <w:rPr>
                <w:sz w:val="19"/>
              </w:rPr>
            </w:pPr>
            <w:r>
              <w:rPr>
                <w:color w:val="12161F"/>
                <w:sz w:val="19"/>
              </w:rPr>
              <w:t>More</w:t>
            </w:r>
            <w:r>
              <w:rPr>
                <w:color w:val="12161F"/>
                <w:spacing w:val="-11"/>
                <w:sz w:val="19"/>
              </w:rPr>
              <w:t xml:space="preserve"> </w:t>
            </w:r>
            <w:r>
              <w:rPr>
                <w:color w:val="12161F"/>
                <w:spacing w:val="-2"/>
                <w:sz w:val="19"/>
              </w:rPr>
              <w:t>money</w:t>
            </w:r>
          </w:p>
        </w:tc>
        <w:tc>
          <w:tcPr>
            <w:tcW w:w="4632" w:type="dxa"/>
            <w:tcBorders>
              <w:top w:val="single" w:sz="4" w:space="0" w:color="000000"/>
              <w:bottom w:val="single" w:sz="4" w:space="0" w:color="000000"/>
            </w:tcBorders>
          </w:tcPr>
          <w:p w14:paraId="283750F0" w14:textId="77777777" w:rsidR="00F76F63" w:rsidRDefault="004545D8">
            <w:pPr>
              <w:pStyle w:val="TableParagraph"/>
              <w:spacing w:before="123" w:line="226" w:lineRule="exact"/>
              <w:ind w:left="304"/>
              <w:rPr>
                <w:sz w:val="19"/>
              </w:rPr>
            </w:pPr>
            <w:r>
              <w:rPr>
                <w:color w:val="12161F"/>
                <w:spacing w:val="-4"/>
                <w:sz w:val="19"/>
              </w:rPr>
              <w:t>Additional</w:t>
            </w:r>
            <w:r>
              <w:rPr>
                <w:color w:val="12161F"/>
                <w:spacing w:val="2"/>
                <w:sz w:val="19"/>
              </w:rPr>
              <w:t xml:space="preserve"> </w:t>
            </w:r>
            <w:r>
              <w:rPr>
                <w:color w:val="12161F"/>
                <w:spacing w:val="-4"/>
                <w:sz w:val="19"/>
              </w:rPr>
              <w:t>money/</w:t>
            </w:r>
            <w:r>
              <w:rPr>
                <w:color w:val="12161F"/>
                <w:spacing w:val="8"/>
                <w:sz w:val="19"/>
              </w:rPr>
              <w:t xml:space="preserve"> </w:t>
            </w:r>
            <w:r>
              <w:rPr>
                <w:color w:val="12161F"/>
                <w:spacing w:val="-4"/>
                <w:sz w:val="19"/>
              </w:rPr>
              <w:t>payments</w:t>
            </w:r>
          </w:p>
        </w:tc>
        <w:tc>
          <w:tcPr>
            <w:tcW w:w="677" w:type="dxa"/>
          </w:tcPr>
          <w:p w14:paraId="283750F1" w14:textId="77777777" w:rsidR="00F76F63" w:rsidRDefault="00F76F63">
            <w:pPr>
              <w:pStyle w:val="TableParagraph"/>
              <w:rPr>
                <w:rFonts w:ascii="Times New Roman"/>
                <w:sz w:val="18"/>
              </w:rPr>
            </w:pPr>
          </w:p>
        </w:tc>
      </w:tr>
      <w:tr w:rsidR="00F76F63" w14:paraId="283750F9" w14:textId="77777777">
        <w:trPr>
          <w:trHeight w:val="602"/>
        </w:trPr>
        <w:tc>
          <w:tcPr>
            <w:tcW w:w="1662" w:type="dxa"/>
            <w:tcBorders>
              <w:top w:val="single" w:sz="4" w:space="0" w:color="000000"/>
              <w:bottom w:val="single" w:sz="4" w:space="0" w:color="000000"/>
            </w:tcBorders>
          </w:tcPr>
          <w:p w14:paraId="283750F3" w14:textId="77777777" w:rsidR="00F76F63" w:rsidRDefault="00F76F63">
            <w:pPr>
              <w:pStyle w:val="TableParagraph"/>
              <w:spacing w:before="124"/>
              <w:rPr>
                <w:b/>
                <w:sz w:val="19"/>
              </w:rPr>
            </w:pPr>
          </w:p>
          <w:p w14:paraId="283750F4" w14:textId="77777777" w:rsidR="00F76F63" w:rsidRDefault="004545D8">
            <w:pPr>
              <w:pStyle w:val="TableParagraph"/>
              <w:spacing w:line="226" w:lineRule="exact"/>
              <w:ind w:left="370"/>
              <w:rPr>
                <w:sz w:val="19"/>
              </w:rPr>
            </w:pPr>
            <w:r>
              <w:rPr>
                <w:color w:val="12161F"/>
                <w:spacing w:val="-5"/>
                <w:w w:val="105"/>
                <w:sz w:val="19"/>
              </w:rPr>
              <w:t>H10</w:t>
            </w:r>
          </w:p>
        </w:tc>
        <w:tc>
          <w:tcPr>
            <w:tcW w:w="8895" w:type="dxa"/>
            <w:tcBorders>
              <w:top w:val="single" w:sz="4" w:space="0" w:color="000000"/>
              <w:bottom w:val="single" w:sz="4" w:space="0" w:color="000000"/>
            </w:tcBorders>
          </w:tcPr>
          <w:p w14:paraId="283750F5" w14:textId="77777777" w:rsidR="00F76F63" w:rsidRDefault="00F76F63">
            <w:pPr>
              <w:pStyle w:val="TableParagraph"/>
              <w:spacing w:before="124"/>
              <w:rPr>
                <w:b/>
                <w:sz w:val="19"/>
              </w:rPr>
            </w:pPr>
          </w:p>
          <w:p w14:paraId="283750F6" w14:textId="77777777" w:rsidR="00F76F63" w:rsidRDefault="004545D8">
            <w:pPr>
              <w:pStyle w:val="TableParagraph"/>
              <w:spacing w:line="226" w:lineRule="exact"/>
              <w:ind w:left="976"/>
              <w:rPr>
                <w:sz w:val="19"/>
              </w:rPr>
            </w:pPr>
            <w:r>
              <w:rPr>
                <w:color w:val="12161F"/>
                <w:spacing w:val="-2"/>
                <w:sz w:val="19"/>
              </w:rPr>
              <w:t>Give</w:t>
            </w:r>
            <w:r>
              <w:rPr>
                <w:color w:val="12161F"/>
                <w:spacing w:val="-8"/>
                <w:sz w:val="19"/>
              </w:rPr>
              <w:t xml:space="preserve"> </w:t>
            </w:r>
            <w:r>
              <w:rPr>
                <w:color w:val="12161F"/>
                <w:spacing w:val="-2"/>
                <w:sz w:val="19"/>
              </w:rPr>
              <w:t>me</w:t>
            </w:r>
            <w:r>
              <w:rPr>
                <w:color w:val="12161F"/>
                <w:spacing w:val="-8"/>
                <w:sz w:val="19"/>
              </w:rPr>
              <w:t xml:space="preserve"> </w:t>
            </w:r>
            <w:r>
              <w:rPr>
                <w:color w:val="12161F"/>
                <w:spacing w:val="-2"/>
                <w:sz w:val="19"/>
              </w:rPr>
              <w:t>more</w:t>
            </w:r>
            <w:r>
              <w:rPr>
                <w:color w:val="12161F"/>
                <w:spacing w:val="-8"/>
                <w:sz w:val="19"/>
              </w:rPr>
              <w:t xml:space="preserve"> </w:t>
            </w:r>
            <w:r>
              <w:rPr>
                <w:color w:val="12161F"/>
                <w:spacing w:val="-2"/>
                <w:sz w:val="19"/>
              </w:rPr>
              <w:t>money</w:t>
            </w:r>
            <w:r>
              <w:rPr>
                <w:color w:val="12161F"/>
                <w:spacing w:val="-3"/>
                <w:sz w:val="19"/>
              </w:rPr>
              <w:t xml:space="preserve"> </w:t>
            </w:r>
            <w:r>
              <w:rPr>
                <w:color w:val="12161F"/>
                <w:spacing w:val="-2"/>
                <w:sz w:val="19"/>
              </w:rPr>
              <w:t>and explain things</w:t>
            </w:r>
            <w:r>
              <w:rPr>
                <w:color w:val="12161F"/>
                <w:spacing w:val="-7"/>
                <w:sz w:val="19"/>
              </w:rPr>
              <w:t xml:space="preserve"> </w:t>
            </w:r>
            <w:r>
              <w:rPr>
                <w:color w:val="12161F"/>
                <w:spacing w:val="-2"/>
                <w:sz w:val="19"/>
              </w:rPr>
              <w:t>to</w:t>
            </w:r>
            <w:r>
              <w:rPr>
                <w:color w:val="12161F"/>
                <w:spacing w:val="-5"/>
                <w:sz w:val="19"/>
              </w:rPr>
              <w:t xml:space="preserve"> </w:t>
            </w:r>
            <w:r>
              <w:rPr>
                <w:color w:val="12161F"/>
                <w:spacing w:val="-2"/>
                <w:sz w:val="19"/>
              </w:rPr>
              <w:t>me</w:t>
            </w:r>
            <w:r>
              <w:rPr>
                <w:color w:val="12161F"/>
                <w:spacing w:val="-8"/>
                <w:sz w:val="19"/>
              </w:rPr>
              <w:t xml:space="preserve"> </w:t>
            </w:r>
            <w:r>
              <w:rPr>
                <w:color w:val="12161F"/>
                <w:spacing w:val="-4"/>
                <w:sz w:val="19"/>
              </w:rPr>
              <w:t>more</w:t>
            </w:r>
          </w:p>
        </w:tc>
        <w:tc>
          <w:tcPr>
            <w:tcW w:w="4632" w:type="dxa"/>
            <w:tcBorders>
              <w:top w:val="single" w:sz="4" w:space="0" w:color="000000"/>
              <w:bottom w:val="single" w:sz="4" w:space="0" w:color="000000"/>
            </w:tcBorders>
          </w:tcPr>
          <w:p w14:paraId="283750F7" w14:textId="77777777" w:rsidR="00F76F63" w:rsidRDefault="004545D8">
            <w:pPr>
              <w:pStyle w:val="TableParagraph"/>
              <w:spacing w:before="118" w:line="230" w:lineRule="atLeast"/>
              <w:ind w:left="304"/>
              <w:rPr>
                <w:sz w:val="19"/>
              </w:rPr>
            </w:pPr>
            <w:r>
              <w:rPr>
                <w:color w:val="12161F"/>
                <w:spacing w:val="-6"/>
                <w:w w:val="105"/>
                <w:sz w:val="19"/>
              </w:rPr>
              <w:t>Contact/</w:t>
            </w:r>
            <w:r>
              <w:rPr>
                <w:color w:val="12161F"/>
                <w:spacing w:val="-13"/>
                <w:w w:val="105"/>
                <w:sz w:val="19"/>
              </w:rPr>
              <w:t xml:space="preserve"> </w:t>
            </w:r>
            <w:r>
              <w:rPr>
                <w:color w:val="12161F"/>
                <w:spacing w:val="-6"/>
                <w:w w:val="105"/>
                <w:sz w:val="19"/>
              </w:rPr>
              <w:t>communication/</w:t>
            </w:r>
            <w:r>
              <w:rPr>
                <w:color w:val="12161F"/>
                <w:spacing w:val="-12"/>
                <w:w w:val="105"/>
                <w:sz w:val="19"/>
              </w:rPr>
              <w:t xml:space="preserve"> </w:t>
            </w:r>
            <w:r>
              <w:rPr>
                <w:color w:val="12161F"/>
                <w:spacing w:val="-6"/>
                <w:w w:val="105"/>
                <w:sz w:val="19"/>
              </w:rPr>
              <w:t>transparency,</w:t>
            </w:r>
            <w:r>
              <w:rPr>
                <w:color w:val="12161F"/>
                <w:spacing w:val="-11"/>
                <w:w w:val="105"/>
                <w:sz w:val="19"/>
              </w:rPr>
              <w:t xml:space="preserve"> </w:t>
            </w:r>
            <w:r>
              <w:rPr>
                <w:color w:val="12161F"/>
                <w:spacing w:val="-6"/>
                <w:w w:val="105"/>
                <w:sz w:val="19"/>
              </w:rPr>
              <w:t>Additional</w:t>
            </w:r>
            <w:r>
              <w:rPr>
                <w:color w:val="12161F"/>
                <w:w w:val="105"/>
                <w:sz w:val="19"/>
              </w:rPr>
              <w:t xml:space="preserve"> money/</w:t>
            </w:r>
            <w:r>
              <w:rPr>
                <w:color w:val="12161F"/>
                <w:spacing w:val="-12"/>
                <w:w w:val="105"/>
                <w:sz w:val="19"/>
              </w:rPr>
              <w:t xml:space="preserve"> </w:t>
            </w:r>
            <w:r>
              <w:rPr>
                <w:color w:val="12161F"/>
                <w:w w:val="105"/>
                <w:sz w:val="19"/>
              </w:rPr>
              <w:t>payments</w:t>
            </w:r>
          </w:p>
        </w:tc>
        <w:tc>
          <w:tcPr>
            <w:tcW w:w="677" w:type="dxa"/>
          </w:tcPr>
          <w:p w14:paraId="283750F8" w14:textId="77777777" w:rsidR="00F76F63" w:rsidRDefault="00F76F63">
            <w:pPr>
              <w:pStyle w:val="TableParagraph"/>
              <w:rPr>
                <w:rFonts w:ascii="Times New Roman"/>
                <w:sz w:val="18"/>
              </w:rPr>
            </w:pPr>
          </w:p>
        </w:tc>
      </w:tr>
      <w:tr w:rsidR="00F76F63" w14:paraId="283750FE" w14:textId="77777777">
        <w:trPr>
          <w:trHeight w:val="369"/>
        </w:trPr>
        <w:tc>
          <w:tcPr>
            <w:tcW w:w="1662" w:type="dxa"/>
            <w:tcBorders>
              <w:top w:val="single" w:sz="4" w:space="0" w:color="000000"/>
              <w:bottom w:val="single" w:sz="4" w:space="0" w:color="000000"/>
            </w:tcBorders>
          </w:tcPr>
          <w:p w14:paraId="283750FA" w14:textId="77777777" w:rsidR="00F76F63" w:rsidRDefault="004545D8">
            <w:pPr>
              <w:pStyle w:val="TableParagraph"/>
              <w:spacing w:before="123" w:line="225" w:lineRule="exact"/>
              <w:ind w:left="370"/>
              <w:rPr>
                <w:sz w:val="19"/>
              </w:rPr>
            </w:pPr>
            <w:r>
              <w:rPr>
                <w:color w:val="12161F"/>
                <w:spacing w:val="-5"/>
                <w:w w:val="105"/>
                <w:sz w:val="19"/>
              </w:rPr>
              <w:t>D20</w:t>
            </w:r>
          </w:p>
        </w:tc>
        <w:tc>
          <w:tcPr>
            <w:tcW w:w="8895" w:type="dxa"/>
            <w:tcBorders>
              <w:top w:val="single" w:sz="4" w:space="0" w:color="000000"/>
              <w:bottom w:val="single" w:sz="4" w:space="0" w:color="000000"/>
            </w:tcBorders>
          </w:tcPr>
          <w:p w14:paraId="283750FB" w14:textId="77777777" w:rsidR="00F76F63" w:rsidRDefault="004545D8">
            <w:pPr>
              <w:pStyle w:val="TableParagraph"/>
              <w:spacing w:before="123" w:line="225" w:lineRule="exact"/>
              <w:ind w:left="976"/>
              <w:rPr>
                <w:sz w:val="19"/>
              </w:rPr>
            </w:pPr>
            <w:r>
              <w:rPr>
                <w:color w:val="12161F"/>
                <w:spacing w:val="-2"/>
                <w:sz w:val="19"/>
              </w:rPr>
              <w:t>I</w:t>
            </w:r>
            <w:r>
              <w:rPr>
                <w:color w:val="12161F"/>
                <w:spacing w:val="-6"/>
                <w:sz w:val="19"/>
              </w:rPr>
              <w:t xml:space="preserve"> </w:t>
            </w:r>
            <w:r>
              <w:rPr>
                <w:color w:val="12161F"/>
                <w:spacing w:val="-2"/>
                <w:sz w:val="19"/>
              </w:rPr>
              <w:t>do</w:t>
            </w:r>
            <w:r>
              <w:rPr>
                <w:color w:val="12161F"/>
                <w:spacing w:val="-5"/>
                <w:sz w:val="19"/>
              </w:rPr>
              <w:t xml:space="preserve"> </w:t>
            </w:r>
            <w:r>
              <w:rPr>
                <w:color w:val="12161F"/>
                <w:spacing w:val="-2"/>
                <w:sz w:val="19"/>
              </w:rPr>
              <w:t>not</w:t>
            </w:r>
            <w:r>
              <w:rPr>
                <w:color w:val="12161F"/>
                <w:spacing w:val="-5"/>
                <w:sz w:val="19"/>
              </w:rPr>
              <w:t xml:space="preserve"> </w:t>
            </w:r>
            <w:r>
              <w:rPr>
                <w:color w:val="12161F"/>
                <w:spacing w:val="-2"/>
                <w:sz w:val="19"/>
              </w:rPr>
              <w:t>know.</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7"/>
                <w:sz w:val="19"/>
              </w:rPr>
              <w:t xml:space="preserve"> </w:t>
            </w:r>
            <w:r>
              <w:rPr>
                <w:color w:val="12161F"/>
                <w:spacing w:val="-2"/>
                <w:sz w:val="19"/>
              </w:rPr>
              <w:t>how</w:t>
            </w:r>
            <w:r>
              <w:rPr>
                <w:color w:val="12161F"/>
                <w:spacing w:val="-7"/>
                <w:sz w:val="19"/>
              </w:rPr>
              <w:t xml:space="preserve"> </w:t>
            </w:r>
            <w:r>
              <w:rPr>
                <w:color w:val="12161F"/>
                <w:spacing w:val="-2"/>
                <w:sz w:val="19"/>
              </w:rPr>
              <w:t>things are</w:t>
            </w:r>
            <w:r>
              <w:rPr>
                <w:color w:val="12161F"/>
                <w:spacing w:val="-4"/>
                <w:sz w:val="19"/>
              </w:rPr>
              <w:t xml:space="preserve"> </w:t>
            </w:r>
            <w:r>
              <w:rPr>
                <w:color w:val="12161F"/>
                <w:spacing w:val="-2"/>
                <w:sz w:val="19"/>
              </w:rPr>
              <w:t>going</w:t>
            </w:r>
            <w:r>
              <w:rPr>
                <w:color w:val="12161F"/>
                <w:spacing w:val="-6"/>
                <w:sz w:val="19"/>
              </w:rPr>
              <w:t xml:space="preserve"> </w:t>
            </w:r>
            <w:r>
              <w:rPr>
                <w:color w:val="12161F"/>
                <w:spacing w:val="-2"/>
                <w:sz w:val="19"/>
              </w:rPr>
              <w:t xml:space="preserve">so </w:t>
            </w:r>
            <w:r>
              <w:rPr>
                <w:color w:val="12161F"/>
                <w:spacing w:val="-4"/>
                <w:sz w:val="19"/>
              </w:rPr>
              <w:t>far.</w:t>
            </w:r>
          </w:p>
        </w:tc>
        <w:tc>
          <w:tcPr>
            <w:tcW w:w="4632" w:type="dxa"/>
            <w:tcBorders>
              <w:top w:val="single" w:sz="4" w:space="0" w:color="000000"/>
              <w:bottom w:val="single" w:sz="4" w:space="0" w:color="000000"/>
            </w:tcBorders>
          </w:tcPr>
          <w:p w14:paraId="283750FC" w14:textId="77777777" w:rsidR="00F76F63" w:rsidRDefault="004545D8">
            <w:pPr>
              <w:pStyle w:val="TableParagraph"/>
              <w:spacing w:before="123" w:line="225" w:lineRule="exact"/>
              <w:ind w:left="304"/>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c>
          <w:tcPr>
            <w:tcW w:w="677" w:type="dxa"/>
          </w:tcPr>
          <w:p w14:paraId="283750FD" w14:textId="77777777" w:rsidR="00F76F63" w:rsidRDefault="00F76F63">
            <w:pPr>
              <w:pStyle w:val="TableParagraph"/>
              <w:rPr>
                <w:rFonts w:ascii="Times New Roman"/>
                <w:sz w:val="18"/>
              </w:rPr>
            </w:pPr>
          </w:p>
        </w:tc>
      </w:tr>
      <w:tr w:rsidR="00F76F63" w14:paraId="28375103" w14:textId="77777777">
        <w:trPr>
          <w:trHeight w:val="369"/>
        </w:trPr>
        <w:tc>
          <w:tcPr>
            <w:tcW w:w="1662" w:type="dxa"/>
            <w:tcBorders>
              <w:top w:val="single" w:sz="4" w:space="0" w:color="000000"/>
              <w:bottom w:val="single" w:sz="4" w:space="0" w:color="000000"/>
            </w:tcBorders>
          </w:tcPr>
          <w:p w14:paraId="283750FF" w14:textId="77777777" w:rsidR="00F76F63" w:rsidRDefault="004545D8">
            <w:pPr>
              <w:pStyle w:val="TableParagraph"/>
              <w:spacing w:before="123" w:line="226" w:lineRule="exact"/>
              <w:ind w:left="370"/>
              <w:rPr>
                <w:sz w:val="19"/>
              </w:rPr>
            </w:pPr>
            <w:r>
              <w:rPr>
                <w:color w:val="12161F"/>
                <w:spacing w:val="-5"/>
                <w:w w:val="105"/>
                <w:sz w:val="19"/>
              </w:rPr>
              <w:t>D30</w:t>
            </w:r>
          </w:p>
        </w:tc>
        <w:tc>
          <w:tcPr>
            <w:tcW w:w="8895" w:type="dxa"/>
            <w:tcBorders>
              <w:top w:val="single" w:sz="4" w:space="0" w:color="000000"/>
              <w:bottom w:val="single" w:sz="4" w:space="0" w:color="000000"/>
            </w:tcBorders>
          </w:tcPr>
          <w:p w14:paraId="28375100" w14:textId="77777777" w:rsidR="00F76F63" w:rsidRDefault="004545D8">
            <w:pPr>
              <w:pStyle w:val="TableParagraph"/>
              <w:spacing w:before="123" w:line="226" w:lineRule="exact"/>
              <w:ind w:left="976"/>
              <w:rPr>
                <w:sz w:val="19"/>
              </w:rPr>
            </w:pPr>
            <w:r>
              <w:rPr>
                <w:color w:val="12161F"/>
                <w:spacing w:val="-2"/>
                <w:sz w:val="19"/>
              </w:rPr>
              <w:t>Quite</w:t>
            </w:r>
            <w:r>
              <w:rPr>
                <w:color w:val="12161F"/>
                <w:spacing w:val="-5"/>
                <w:sz w:val="19"/>
              </w:rPr>
              <w:t xml:space="preserve"> </w:t>
            </w:r>
            <w:r>
              <w:rPr>
                <w:color w:val="12161F"/>
                <w:spacing w:val="-2"/>
                <w:sz w:val="19"/>
              </w:rPr>
              <w:t>happy</w:t>
            </w:r>
            <w:r>
              <w:rPr>
                <w:color w:val="12161F"/>
                <w:spacing w:val="-7"/>
                <w:sz w:val="19"/>
              </w:rPr>
              <w:t xml:space="preserve"> </w:t>
            </w:r>
            <w:r>
              <w:rPr>
                <w:color w:val="12161F"/>
                <w:spacing w:val="-2"/>
                <w:sz w:val="19"/>
              </w:rPr>
              <w:t>at</w:t>
            </w:r>
            <w:r>
              <w:rPr>
                <w:color w:val="12161F"/>
                <w:spacing w:val="-3"/>
                <w:sz w:val="19"/>
              </w:rPr>
              <w:t xml:space="preserve"> </w:t>
            </w:r>
            <w:r>
              <w:rPr>
                <w:color w:val="12161F"/>
                <w:spacing w:val="-2"/>
                <w:sz w:val="19"/>
              </w:rPr>
              <w:t>the</w:t>
            </w:r>
            <w:r>
              <w:rPr>
                <w:color w:val="12161F"/>
                <w:spacing w:val="-6"/>
                <w:sz w:val="19"/>
              </w:rPr>
              <w:t xml:space="preserve"> </w:t>
            </w:r>
            <w:r>
              <w:rPr>
                <w:color w:val="12161F"/>
                <w:spacing w:val="-2"/>
                <w:sz w:val="19"/>
              </w:rPr>
              <w:t>moment.</w:t>
            </w:r>
          </w:p>
        </w:tc>
        <w:tc>
          <w:tcPr>
            <w:tcW w:w="4632" w:type="dxa"/>
            <w:tcBorders>
              <w:top w:val="single" w:sz="4" w:space="0" w:color="000000"/>
              <w:bottom w:val="single" w:sz="4" w:space="0" w:color="000000"/>
            </w:tcBorders>
          </w:tcPr>
          <w:p w14:paraId="28375101" w14:textId="77777777" w:rsidR="00F76F63" w:rsidRDefault="004545D8">
            <w:pPr>
              <w:pStyle w:val="TableParagraph"/>
              <w:spacing w:before="123" w:line="226" w:lineRule="exact"/>
              <w:ind w:left="304"/>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c>
          <w:tcPr>
            <w:tcW w:w="677" w:type="dxa"/>
          </w:tcPr>
          <w:p w14:paraId="28375102" w14:textId="77777777" w:rsidR="00F76F63" w:rsidRDefault="00F76F63">
            <w:pPr>
              <w:pStyle w:val="TableParagraph"/>
              <w:rPr>
                <w:rFonts w:ascii="Times New Roman"/>
                <w:sz w:val="18"/>
              </w:rPr>
            </w:pPr>
          </w:p>
        </w:tc>
      </w:tr>
      <w:tr w:rsidR="00F76F63" w14:paraId="28375108" w14:textId="77777777">
        <w:trPr>
          <w:trHeight w:val="369"/>
        </w:trPr>
        <w:tc>
          <w:tcPr>
            <w:tcW w:w="1662" w:type="dxa"/>
            <w:tcBorders>
              <w:top w:val="single" w:sz="4" w:space="0" w:color="000000"/>
              <w:bottom w:val="single" w:sz="4" w:space="0" w:color="000000"/>
            </w:tcBorders>
          </w:tcPr>
          <w:p w14:paraId="28375104" w14:textId="77777777" w:rsidR="00F76F63" w:rsidRDefault="004545D8">
            <w:pPr>
              <w:pStyle w:val="TableParagraph"/>
              <w:spacing w:before="126" w:line="223" w:lineRule="exact"/>
              <w:ind w:left="370"/>
              <w:rPr>
                <w:sz w:val="19"/>
              </w:rPr>
            </w:pPr>
            <w:r>
              <w:rPr>
                <w:color w:val="12161F"/>
                <w:spacing w:val="-5"/>
                <w:w w:val="105"/>
                <w:sz w:val="19"/>
              </w:rPr>
              <w:t>L30</w:t>
            </w:r>
          </w:p>
        </w:tc>
        <w:tc>
          <w:tcPr>
            <w:tcW w:w="8895" w:type="dxa"/>
            <w:tcBorders>
              <w:top w:val="single" w:sz="4" w:space="0" w:color="000000"/>
              <w:bottom w:val="single" w:sz="4" w:space="0" w:color="000000"/>
            </w:tcBorders>
          </w:tcPr>
          <w:p w14:paraId="28375105" w14:textId="77777777" w:rsidR="00F76F63" w:rsidRDefault="004545D8">
            <w:pPr>
              <w:pStyle w:val="TableParagraph"/>
              <w:spacing w:before="126" w:line="223" w:lineRule="exact"/>
              <w:ind w:left="976"/>
              <w:rPr>
                <w:sz w:val="19"/>
              </w:rPr>
            </w:pPr>
            <w:r>
              <w:rPr>
                <w:color w:val="12161F"/>
                <w:spacing w:val="-2"/>
                <w:sz w:val="19"/>
              </w:rPr>
              <w:t>They</w:t>
            </w:r>
            <w:r>
              <w:rPr>
                <w:color w:val="12161F"/>
                <w:spacing w:val="-6"/>
                <w:sz w:val="19"/>
              </w:rPr>
              <w:t xml:space="preserve"> </w:t>
            </w:r>
            <w:r>
              <w:rPr>
                <w:color w:val="12161F"/>
                <w:spacing w:val="-2"/>
                <w:sz w:val="19"/>
              </w:rPr>
              <w:t>have</w:t>
            </w:r>
            <w:r>
              <w:rPr>
                <w:color w:val="12161F"/>
                <w:spacing w:val="-5"/>
                <w:sz w:val="19"/>
              </w:rPr>
              <w:t xml:space="preserve"> </w:t>
            </w:r>
            <w:r>
              <w:rPr>
                <w:color w:val="12161F"/>
                <w:spacing w:val="-2"/>
                <w:sz w:val="19"/>
              </w:rPr>
              <w:t>been good</w:t>
            </w:r>
            <w:r>
              <w:rPr>
                <w:color w:val="12161F"/>
                <w:spacing w:val="-6"/>
                <w:sz w:val="19"/>
              </w:rPr>
              <w:t xml:space="preserve"> </w:t>
            </w:r>
            <w:r>
              <w:rPr>
                <w:color w:val="12161F"/>
                <w:spacing w:val="-2"/>
                <w:sz w:val="19"/>
              </w:rPr>
              <w:t>to</w:t>
            </w:r>
            <w:r>
              <w:rPr>
                <w:color w:val="12161F"/>
                <w:spacing w:val="-3"/>
                <w:sz w:val="19"/>
              </w:rPr>
              <w:t xml:space="preserve"> </w:t>
            </w:r>
            <w:r>
              <w:rPr>
                <w:color w:val="12161F"/>
                <w:spacing w:val="-5"/>
                <w:sz w:val="19"/>
              </w:rPr>
              <w:t>me.</w:t>
            </w:r>
          </w:p>
        </w:tc>
        <w:tc>
          <w:tcPr>
            <w:tcW w:w="4632" w:type="dxa"/>
            <w:tcBorders>
              <w:top w:val="single" w:sz="4" w:space="0" w:color="000000"/>
              <w:bottom w:val="single" w:sz="4" w:space="0" w:color="000000"/>
            </w:tcBorders>
          </w:tcPr>
          <w:p w14:paraId="28375106" w14:textId="77777777" w:rsidR="00F76F63" w:rsidRDefault="004545D8">
            <w:pPr>
              <w:pStyle w:val="TableParagraph"/>
              <w:spacing w:before="126" w:line="223" w:lineRule="exact"/>
              <w:ind w:left="304"/>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c>
          <w:tcPr>
            <w:tcW w:w="677" w:type="dxa"/>
          </w:tcPr>
          <w:p w14:paraId="28375107" w14:textId="77777777" w:rsidR="00F76F63" w:rsidRDefault="00F76F63">
            <w:pPr>
              <w:pStyle w:val="TableParagraph"/>
              <w:rPr>
                <w:rFonts w:ascii="Times New Roman"/>
                <w:sz w:val="18"/>
              </w:rPr>
            </w:pPr>
          </w:p>
        </w:tc>
      </w:tr>
      <w:tr w:rsidR="00F76F63" w14:paraId="2837510D" w14:textId="77777777">
        <w:trPr>
          <w:trHeight w:val="369"/>
        </w:trPr>
        <w:tc>
          <w:tcPr>
            <w:tcW w:w="1662" w:type="dxa"/>
            <w:tcBorders>
              <w:top w:val="single" w:sz="4" w:space="0" w:color="000000"/>
              <w:bottom w:val="single" w:sz="4" w:space="0" w:color="000000"/>
            </w:tcBorders>
          </w:tcPr>
          <w:p w14:paraId="28375109" w14:textId="77777777" w:rsidR="00F76F63" w:rsidRDefault="004545D8">
            <w:pPr>
              <w:pStyle w:val="TableParagraph"/>
              <w:spacing w:before="123" w:line="225" w:lineRule="exact"/>
              <w:ind w:left="370"/>
              <w:rPr>
                <w:sz w:val="19"/>
              </w:rPr>
            </w:pPr>
            <w:r>
              <w:rPr>
                <w:color w:val="12161F"/>
                <w:spacing w:val="-5"/>
                <w:w w:val="105"/>
                <w:sz w:val="19"/>
              </w:rPr>
              <w:t>H10</w:t>
            </w:r>
          </w:p>
        </w:tc>
        <w:tc>
          <w:tcPr>
            <w:tcW w:w="8895" w:type="dxa"/>
            <w:tcBorders>
              <w:top w:val="single" w:sz="4" w:space="0" w:color="000000"/>
              <w:bottom w:val="single" w:sz="4" w:space="0" w:color="000000"/>
            </w:tcBorders>
          </w:tcPr>
          <w:p w14:paraId="2837510A" w14:textId="77777777" w:rsidR="00F76F63" w:rsidRDefault="004545D8">
            <w:pPr>
              <w:pStyle w:val="TableParagraph"/>
              <w:spacing w:before="123" w:line="225" w:lineRule="exact"/>
              <w:ind w:left="976"/>
              <w:rPr>
                <w:sz w:val="19"/>
              </w:rPr>
            </w:pPr>
            <w:r>
              <w:rPr>
                <w:color w:val="12161F"/>
                <w:spacing w:val="-2"/>
                <w:sz w:val="19"/>
              </w:rPr>
              <w:t>By</w:t>
            </w:r>
            <w:r>
              <w:rPr>
                <w:color w:val="12161F"/>
                <w:spacing w:val="-4"/>
                <w:sz w:val="19"/>
              </w:rPr>
              <w:t xml:space="preserve"> </w:t>
            </w:r>
            <w:r>
              <w:rPr>
                <w:color w:val="12161F"/>
                <w:spacing w:val="-2"/>
                <w:sz w:val="19"/>
              </w:rPr>
              <w:t>letting</w:t>
            </w:r>
            <w:r>
              <w:rPr>
                <w:color w:val="12161F"/>
                <w:spacing w:val="-9"/>
                <w:sz w:val="19"/>
              </w:rPr>
              <w:t xml:space="preserve"> </w:t>
            </w:r>
            <w:r>
              <w:rPr>
                <w:color w:val="12161F"/>
                <w:spacing w:val="-2"/>
                <w:sz w:val="19"/>
              </w:rPr>
              <w:t>me</w:t>
            </w:r>
            <w:r>
              <w:rPr>
                <w:color w:val="12161F"/>
                <w:spacing w:val="-8"/>
                <w:sz w:val="19"/>
              </w:rPr>
              <w:t xml:space="preserve"> </w:t>
            </w:r>
            <w:r>
              <w:rPr>
                <w:color w:val="12161F"/>
                <w:spacing w:val="-2"/>
                <w:sz w:val="19"/>
              </w:rPr>
              <w:t>exit the</w:t>
            </w:r>
            <w:r>
              <w:rPr>
                <w:color w:val="12161F"/>
                <w:spacing w:val="-10"/>
                <w:sz w:val="19"/>
              </w:rPr>
              <w:t xml:space="preserve"> </w:t>
            </w:r>
            <w:r>
              <w:rPr>
                <w:color w:val="12161F"/>
                <w:spacing w:val="-2"/>
                <w:sz w:val="19"/>
              </w:rPr>
              <w:t>PT</w:t>
            </w:r>
            <w:r>
              <w:rPr>
                <w:color w:val="12161F"/>
                <w:spacing w:val="-5"/>
                <w:sz w:val="19"/>
              </w:rPr>
              <w:t xml:space="preserve"> </w:t>
            </w:r>
            <w:r>
              <w:rPr>
                <w:color w:val="12161F"/>
                <w:spacing w:val="-2"/>
                <w:sz w:val="19"/>
              </w:rPr>
              <w:t>system.</w:t>
            </w:r>
          </w:p>
        </w:tc>
        <w:tc>
          <w:tcPr>
            <w:tcW w:w="4632" w:type="dxa"/>
            <w:tcBorders>
              <w:top w:val="single" w:sz="4" w:space="0" w:color="000000"/>
              <w:bottom w:val="single" w:sz="4" w:space="0" w:color="000000"/>
            </w:tcBorders>
          </w:tcPr>
          <w:p w14:paraId="2837510B" w14:textId="77777777" w:rsidR="00F76F63" w:rsidRDefault="004545D8">
            <w:pPr>
              <w:pStyle w:val="TableParagraph"/>
              <w:spacing w:before="123" w:line="225" w:lineRule="exact"/>
              <w:ind w:left="304"/>
              <w:rPr>
                <w:sz w:val="19"/>
              </w:rPr>
            </w:pPr>
            <w:r>
              <w:rPr>
                <w:color w:val="12161F"/>
                <w:spacing w:val="-4"/>
                <w:sz w:val="19"/>
              </w:rPr>
              <w:t>Independence/</w:t>
            </w:r>
            <w:r>
              <w:rPr>
                <w:color w:val="12161F"/>
                <w:spacing w:val="4"/>
                <w:sz w:val="19"/>
              </w:rPr>
              <w:t xml:space="preserve"> </w:t>
            </w:r>
            <w:r>
              <w:rPr>
                <w:color w:val="12161F"/>
                <w:spacing w:val="-4"/>
                <w:sz w:val="19"/>
              </w:rPr>
              <w:t>assist</w:t>
            </w:r>
            <w:r>
              <w:rPr>
                <w:color w:val="12161F"/>
                <w:spacing w:val="2"/>
                <w:sz w:val="19"/>
              </w:rPr>
              <w:t xml:space="preserve"> </w:t>
            </w:r>
            <w:r>
              <w:rPr>
                <w:color w:val="12161F"/>
                <w:spacing w:val="-4"/>
                <w:sz w:val="19"/>
              </w:rPr>
              <w:t>with</w:t>
            </w:r>
            <w:r>
              <w:rPr>
                <w:color w:val="12161F"/>
                <w:spacing w:val="5"/>
                <w:sz w:val="19"/>
              </w:rPr>
              <w:t xml:space="preserve"> </w:t>
            </w:r>
            <w:r>
              <w:rPr>
                <w:color w:val="12161F"/>
                <w:spacing w:val="-4"/>
                <w:sz w:val="19"/>
              </w:rPr>
              <w:t>autonomy</w:t>
            </w:r>
          </w:p>
        </w:tc>
        <w:tc>
          <w:tcPr>
            <w:tcW w:w="677" w:type="dxa"/>
          </w:tcPr>
          <w:p w14:paraId="2837510C" w14:textId="77777777" w:rsidR="00F76F63" w:rsidRDefault="00F76F63">
            <w:pPr>
              <w:pStyle w:val="TableParagraph"/>
              <w:rPr>
                <w:rFonts w:ascii="Times New Roman"/>
                <w:sz w:val="18"/>
              </w:rPr>
            </w:pPr>
          </w:p>
        </w:tc>
      </w:tr>
      <w:tr w:rsidR="00F76F63" w14:paraId="28375112" w14:textId="77777777">
        <w:trPr>
          <w:trHeight w:val="369"/>
        </w:trPr>
        <w:tc>
          <w:tcPr>
            <w:tcW w:w="1662" w:type="dxa"/>
            <w:tcBorders>
              <w:top w:val="single" w:sz="4" w:space="0" w:color="000000"/>
              <w:bottom w:val="single" w:sz="4" w:space="0" w:color="000000"/>
            </w:tcBorders>
          </w:tcPr>
          <w:p w14:paraId="2837510E" w14:textId="77777777" w:rsidR="00F76F63" w:rsidRDefault="004545D8">
            <w:pPr>
              <w:pStyle w:val="TableParagraph"/>
              <w:spacing w:before="123" w:line="226" w:lineRule="exact"/>
              <w:ind w:left="370"/>
              <w:rPr>
                <w:sz w:val="19"/>
              </w:rPr>
            </w:pPr>
            <w:r>
              <w:rPr>
                <w:color w:val="12161F"/>
                <w:spacing w:val="-5"/>
                <w:w w:val="105"/>
                <w:sz w:val="19"/>
              </w:rPr>
              <w:t>H30</w:t>
            </w:r>
          </w:p>
        </w:tc>
        <w:tc>
          <w:tcPr>
            <w:tcW w:w="8895" w:type="dxa"/>
            <w:tcBorders>
              <w:top w:val="single" w:sz="4" w:space="0" w:color="000000"/>
              <w:bottom w:val="single" w:sz="4" w:space="0" w:color="000000"/>
            </w:tcBorders>
          </w:tcPr>
          <w:p w14:paraId="2837510F" w14:textId="77777777" w:rsidR="00F76F63" w:rsidRDefault="004545D8">
            <w:pPr>
              <w:pStyle w:val="TableParagraph"/>
              <w:spacing w:before="123" w:line="226" w:lineRule="exact"/>
              <w:ind w:left="976"/>
              <w:rPr>
                <w:sz w:val="19"/>
              </w:rPr>
            </w:pPr>
            <w:r>
              <w:rPr>
                <w:color w:val="12161F"/>
                <w:sz w:val="19"/>
              </w:rPr>
              <w:t>More</w:t>
            </w:r>
            <w:r>
              <w:rPr>
                <w:color w:val="12161F"/>
                <w:spacing w:val="-11"/>
                <w:sz w:val="19"/>
              </w:rPr>
              <w:t xml:space="preserve"> </w:t>
            </w:r>
            <w:r>
              <w:rPr>
                <w:color w:val="12161F"/>
                <w:spacing w:val="-2"/>
                <w:sz w:val="19"/>
              </w:rPr>
              <w:t>communication</w:t>
            </w:r>
          </w:p>
        </w:tc>
        <w:tc>
          <w:tcPr>
            <w:tcW w:w="4632" w:type="dxa"/>
            <w:tcBorders>
              <w:top w:val="single" w:sz="4" w:space="0" w:color="000000"/>
              <w:bottom w:val="single" w:sz="4" w:space="0" w:color="000000"/>
            </w:tcBorders>
          </w:tcPr>
          <w:p w14:paraId="28375110" w14:textId="77777777" w:rsidR="00F76F63" w:rsidRDefault="004545D8">
            <w:pPr>
              <w:pStyle w:val="TableParagraph"/>
              <w:spacing w:before="123" w:line="226" w:lineRule="exact"/>
              <w:ind w:left="304"/>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8"/>
                <w:sz w:val="19"/>
              </w:rPr>
              <w:t xml:space="preserve"> </w:t>
            </w:r>
            <w:r>
              <w:rPr>
                <w:color w:val="12161F"/>
                <w:spacing w:val="-4"/>
                <w:sz w:val="19"/>
              </w:rPr>
              <w:t>transparency</w:t>
            </w:r>
          </w:p>
        </w:tc>
        <w:tc>
          <w:tcPr>
            <w:tcW w:w="677" w:type="dxa"/>
          </w:tcPr>
          <w:p w14:paraId="28375111" w14:textId="77777777" w:rsidR="00F76F63" w:rsidRDefault="00F76F63">
            <w:pPr>
              <w:pStyle w:val="TableParagraph"/>
              <w:rPr>
                <w:rFonts w:ascii="Times New Roman"/>
                <w:sz w:val="18"/>
              </w:rPr>
            </w:pPr>
          </w:p>
        </w:tc>
      </w:tr>
      <w:tr w:rsidR="00F76F63" w14:paraId="28375117" w14:textId="77777777">
        <w:trPr>
          <w:trHeight w:val="371"/>
        </w:trPr>
        <w:tc>
          <w:tcPr>
            <w:tcW w:w="1662" w:type="dxa"/>
            <w:tcBorders>
              <w:top w:val="single" w:sz="4" w:space="0" w:color="000000"/>
              <w:bottom w:val="single" w:sz="4" w:space="0" w:color="000000"/>
            </w:tcBorders>
          </w:tcPr>
          <w:p w14:paraId="28375113" w14:textId="77777777" w:rsidR="00F76F63" w:rsidRDefault="004545D8">
            <w:pPr>
              <w:pStyle w:val="TableParagraph"/>
              <w:spacing w:before="126" w:line="226" w:lineRule="exact"/>
              <w:ind w:left="370"/>
              <w:rPr>
                <w:sz w:val="19"/>
              </w:rPr>
            </w:pPr>
            <w:r>
              <w:rPr>
                <w:color w:val="12161F"/>
                <w:spacing w:val="-5"/>
                <w:w w:val="105"/>
                <w:sz w:val="19"/>
              </w:rPr>
              <w:t>L10</w:t>
            </w:r>
          </w:p>
        </w:tc>
        <w:tc>
          <w:tcPr>
            <w:tcW w:w="8895" w:type="dxa"/>
            <w:tcBorders>
              <w:top w:val="single" w:sz="4" w:space="0" w:color="000000"/>
              <w:bottom w:val="single" w:sz="4" w:space="0" w:color="000000"/>
            </w:tcBorders>
          </w:tcPr>
          <w:p w14:paraId="28375114" w14:textId="77777777" w:rsidR="00F76F63" w:rsidRDefault="004545D8">
            <w:pPr>
              <w:pStyle w:val="TableParagraph"/>
              <w:spacing w:before="126" w:line="226" w:lineRule="exact"/>
              <w:ind w:left="976"/>
              <w:rPr>
                <w:sz w:val="19"/>
              </w:rPr>
            </w:pPr>
            <w:r>
              <w:rPr>
                <w:color w:val="12161F"/>
                <w:sz w:val="19"/>
              </w:rPr>
              <w:t>Pay</w:t>
            </w:r>
            <w:r>
              <w:rPr>
                <w:color w:val="12161F"/>
                <w:spacing w:val="-11"/>
                <w:sz w:val="19"/>
              </w:rPr>
              <w:t xml:space="preserve"> </w:t>
            </w:r>
            <w:r>
              <w:rPr>
                <w:color w:val="12161F"/>
                <w:sz w:val="19"/>
              </w:rPr>
              <w:t>me</w:t>
            </w:r>
            <w:r>
              <w:rPr>
                <w:color w:val="12161F"/>
                <w:spacing w:val="-11"/>
                <w:sz w:val="19"/>
              </w:rPr>
              <w:t xml:space="preserve"> </w:t>
            </w:r>
            <w:r>
              <w:rPr>
                <w:color w:val="12161F"/>
                <w:sz w:val="19"/>
              </w:rPr>
              <w:t>at</w:t>
            </w:r>
            <w:r>
              <w:rPr>
                <w:color w:val="12161F"/>
                <w:spacing w:val="-11"/>
                <w:sz w:val="19"/>
              </w:rPr>
              <w:t xml:space="preserve"> </w:t>
            </w:r>
            <w:r>
              <w:rPr>
                <w:color w:val="12161F"/>
                <w:sz w:val="19"/>
              </w:rPr>
              <w:t>9am</w:t>
            </w:r>
            <w:r>
              <w:rPr>
                <w:color w:val="12161F"/>
                <w:spacing w:val="-10"/>
                <w:sz w:val="19"/>
              </w:rPr>
              <w:t xml:space="preserve"> </w:t>
            </w:r>
            <w:r>
              <w:rPr>
                <w:color w:val="12161F"/>
                <w:sz w:val="19"/>
              </w:rPr>
              <w:t>in</w:t>
            </w:r>
            <w:r>
              <w:rPr>
                <w:color w:val="12161F"/>
                <w:spacing w:val="-11"/>
                <w:sz w:val="19"/>
              </w:rPr>
              <w:t xml:space="preserve"> </w:t>
            </w:r>
            <w:r>
              <w:rPr>
                <w:color w:val="12161F"/>
                <w:sz w:val="19"/>
              </w:rPr>
              <w:t>the</w:t>
            </w:r>
            <w:r>
              <w:rPr>
                <w:color w:val="12161F"/>
                <w:spacing w:val="-11"/>
                <w:sz w:val="19"/>
              </w:rPr>
              <w:t xml:space="preserve"> </w:t>
            </w:r>
            <w:r>
              <w:rPr>
                <w:color w:val="12161F"/>
                <w:sz w:val="19"/>
              </w:rPr>
              <w:t>morning</w:t>
            </w:r>
            <w:r>
              <w:rPr>
                <w:color w:val="12161F"/>
                <w:spacing w:val="-11"/>
                <w:sz w:val="19"/>
              </w:rPr>
              <w:t xml:space="preserve"> </w:t>
            </w:r>
            <w:r>
              <w:rPr>
                <w:color w:val="12161F"/>
                <w:sz w:val="19"/>
              </w:rPr>
              <w:t>or</w:t>
            </w:r>
            <w:r>
              <w:rPr>
                <w:color w:val="12161F"/>
                <w:spacing w:val="-9"/>
                <w:sz w:val="19"/>
              </w:rPr>
              <w:t xml:space="preserve"> </w:t>
            </w:r>
            <w:r>
              <w:rPr>
                <w:color w:val="12161F"/>
                <w:spacing w:val="-4"/>
                <w:sz w:val="19"/>
              </w:rPr>
              <w:t>10am.</w:t>
            </w:r>
          </w:p>
        </w:tc>
        <w:tc>
          <w:tcPr>
            <w:tcW w:w="4632" w:type="dxa"/>
            <w:tcBorders>
              <w:top w:val="single" w:sz="4" w:space="0" w:color="000000"/>
              <w:bottom w:val="single" w:sz="4" w:space="0" w:color="000000"/>
            </w:tcBorders>
          </w:tcPr>
          <w:p w14:paraId="28375115" w14:textId="77777777" w:rsidR="00F76F63" w:rsidRDefault="004545D8">
            <w:pPr>
              <w:pStyle w:val="TableParagraph"/>
              <w:spacing w:before="126" w:line="226" w:lineRule="exact"/>
              <w:ind w:left="304"/>
              <w:rPr>
                <w:sz w:val="19"/>
              </w:rPr>
            </w:pPr>
            <w:r>
              <w:rPr>
                <w:color w:val="12161F"/>
                <w:spacing w:val="-4"/>
                <w:sz w:val="19"/>
              </w:rPr>
              <w:t>Additional</w:t>
            </w:r>
            <w:r>
              <w:rPr>
                <w:color w:val="12161F"/>
                <w:spacing w:val="2"/>
                <w:sz w:val="19"/>
              </w:rPr>
              <w:t xml:space="preserve"> </w:t>
            </w:r>
            <w:r>
              <w:rPr>
                <w:color w:val="12161F"/>
                <w:spacing w:val="-4"/>
                <w:sz w:val="19"/>
              </w:rPr>
              <w:t>money/</w:t>
            </w:r>
            <w:r>
              <w:rPr>
                <w:color w:val="12161F"/>
                <w:spacing w:val="8"/>
                <w:sz w:val="19"/>
              </w:rPr>
              <w:t xml:space="preserve"> </w:t>
            </w:r>
            <w:r>
              <w:rPr>
                <w:color w:val="12161F"/>
                <w:spacing w:val="-4"/>
                <w:sz w:val="19"/>
              </w:rPr>
              <w:t>payments</w:t>
            </w:r>
          </w:p>
        </w:tc>
        <w:tc>
          <w:tcPr>
            <w:tcW w:w="677" w:type="dxa"/>
          </w:tcPr>
          <w:p w14:paraId="28375116" w14:textId="77777777" w:rsidR="00F76F63" w:rsidRDefault="00F76F63">
            <w:pPr>
              <w:pStyle w:val="TableParagraph"/>
              <w:rPr>
                <w:rFonts w:ascii="Times New Roman"/>
                <w:sz w:val="18"/>
              </w:rPr>
            </w:pPr>
          </w:p>
        </w:tc>
      </w:tr>
      <w:tr w:rsidR="00F76F63" w14:paraId="2837511C" w14:textId="77777777">
        <w:trPr>
          <w:trHeight w:val="369"/>
        </w:trPr>
        <w:tc>
          <w:tcPr>
            <w:tcW w:w="1662" w:type="dxa"/>
            <w:tcBorders>
              <w:top w:val="single" w:sz="4" w:space="0" w:color="000000"/>
              <w:bottom w:val="single" w:sz="4" w:space="0" w:color="000000"/>
            </w:tcBorders>
          </w:tcPr>
          <w:p w14:paraId="28375118" w14:textId="77777777" w:rsidR="00F76F63" w:rsidRDefault="004545D8">
            <w:pPr>
              <w:pStyle w:val="TableParagraph"/>
              <w:spacing w:before="123" w:line="226" w:lineRule="exact"/>
              <w:ind w:left="370"/>
              <w:rPr>
                <w:sz w:val="19"/>
              </w:rPr>
            </w:pPr>
            <w:r>
              <w:rPr>
                <w:color w:val="12161F"/>
                <w:spacing w:val="-5"/>
                <w:w w:val="105"/>
                <w:sz w:val="19"/>
              </w:rPr>
              <w:t>D10</w:t>
            </w:r>
          </w:p>
        </w:tc>
        <w:tc>
          <w:tcPr>
            <w:tcW w:w="8895" w:type="dxa"/>
            <w:tcBorders>
              <w:top w:val="single" w:sz="4" w:space="0" w:color="000000"/>
              <w:bottom w:val="single" w:sz="4" w:space="0" w:color="000000"/>
            </w:tcBorders>
          </w:tcPr>
          <w:p w14:paraId="28375119" w14:textId="77777777" w:rsidR="00F76F63" w:rsidRDefault="004545D8">
            <w:pPr>
              <w:pStyle w:val="TableParagraph"/>
              <w:spacing w:before="123" w:line="226" w:lineRule="exact"/>
              <w:ind w:left="976"/>
              <w:rPr>
                <w:sz w:val="19"/>
              </w:rPr>
            </w:pPr>
            <w:r>
              <w:rPr>
                <w:color w:val="12161F"/>
                <w:spacing w:val="-2"/>
                <w:sz w:val="19"/>
              </w:rPr>
              <w:t>I</w:t>
            </w:r>
            <w:r>
              <w:rPr>
                <w:color w:val="12161F"/>
                <w:spacing w:val="-8"/>
                <w:sz w:val="19"/>
              </w:rPr>
              <w:t xml:space="preserve"> </w:t>
            </w:r>
            <w:r>
              <w:rPr>
                <w:color w:val="12161F"/>
                <w:spacing w:val="-2"/>
                <w:sz w:val="19"/>
              </w:rPr>
              <w:t>would</w:t>
            </w:r>
            <w:r>
              <w:rPr>
                <w:color w:val="12161F"/>
                <w:spacing w:val="-7"/>
                <w:sz w:val="19"/>
              </w:rPr>
              <w:t xml:space="preserve"> </w:t>
            </w:r>
            <w:r>
              <w:rPr>
                <w:color w:val="12161F"/>
                <w:spacing w:val="-2"/>
                <w:sz w:val="19"/>
              </w:rPr>
              <w:t>like</w:t>
            </w:r>
            <w:r>
              <w:rPr>
                <w:color w:val="12161F"/>
                <w:spacing w:val="-9"/>
                <w:sz w:val="19"/>
              </w:rPr>
              <w:t xml:space="preserve"> </w:t>
            </w:r>
            <w:r>
              <w:rPr>
                <w:color w:val="12161F"/>
                <w:spacing w:val="-2"/>
                <w:sz w:val="19"/>
              </w:rPr>
              <w:t>to</w:t>
            </w:r>
            <w:r>
              <w:rPr>
                <w:color w:val="12161F"/>
                <w:spacing w:val="-4"/>
                <w:sz w:val="19"/>
              </w:rPr>
              <w:t xml:space="preserve"> </w:t>
            </w:r>
            <w:r>
              <w:rPr>
                <w:color w:val="12161F"/>
                <w:spacing w:val="-2"/>
                <w:sz w:val="19"/>
              </w:rPr>
              <w:t>manage</w:t>
            </w:r>
            <w:r>
              <w:rPr>
                <w:color w:val="12161F"/>
                <w:spacing w:val="-9"/>
                <w:sz w:val="19"/>
              </w:rPr>
              <w:t xml:space="preserve"> </w:t>
            </w:r>
            <w:r>
              <w:rPr>
                <w:color w:val="12161F"/>
                <w:spacing w:val="-2"/>
                <w:sz w:val="19"/>
              </w:rPr>
              <w:t>my</w:t>
            </w:r>
            <w:r>
              <w:rPr>
                <w:color w:val="12161F"/>
                <w:spacing w:val="-7"/>
                <w:sz w:val="19"/>
              </w:rPr>
              <w:t xml:space="preserve"> </w:t>
            </w:r>
            <w:r>
              <w:rPr>
                <w:color w:val="12161F"/>
                <w:spacing w:val="-2"/>
                <w:sz w:val="19"/>
              </w:rPr>
              <w:t>own</w:t>
            </w:r>
            <w:r>
              <w:rPr>
                <w:color w:val="12161F"/>
                <w:spacing w:val="-7"/>
                <w:sz w:val="19"/>
              </w:rPr>
              <w:t xml:space="preserve"> </w:t>
            </w:r>
            <w:r>
              <w:rPr>
                <w:color w:val="12161F"/>
                <w:spacing w:val="-2"/>
                <w:sz w:val="19"/>
              </w:rPr>
              <w:t>budget</w:t>
            </w:r>
            <w:r>
              <w:rPr>
                <w:color w:val="12161F"/>
                <w:spacing w:val="-4"/>
                <w:sz w:val="19"/>
              </w:rPr>
              <w:t xml:space="preserve"> </w:t>
            </w:r>
            <w:r>
              <w:rPr>
                <w:color w:val="12161F"/>
                <w:spacing w:val="-2"/>
                <w:sz w:val="19"/>
              </w:rPr>
              <w:t>independently</w:t>
            </w:r>
            <w:r>
              <w:rPr>
                <w:color w:val="12161F"/>
                <w:spacing w:val="-8"/>
                <w:sz w:val="19"/>
              </w:rPr>
              <w:t xml:space="preserve"> </w:t>
            </w:r>
            <w:r>
              <w:rPr>
                <w:color w:val="12161F"/>
                <w:spacing w:val="-2"/>
                <w:sz w:val="19"/>
              </w:rPr>
              <w:t>and</w:t>
            </w:r>
            <w:r>
              <w:rPr>
                <w:color w:val="12161F"/>
                <w:spacing w:val="-6"/>
                <w:sz w:val="19"/>
              </w:rPr>
              <w:t xml:space="preserve"> </w:t>
            </w:r>
            <w:r>
              <w:rPr>
                <w:color w:val="12161F"/>
                <w:spacing w:val="-2"/>
                <w:sz w:val="19"/>
              </w:rPr>
              <w:t>pay</w:t>
            </w:r>
            <w:r>
              <w:rPr>
                <w:color w:val="12161F"/>
                <w:spacing w:val="-8"/>
                <w:sz w:val="19"/>
              </w:rPr>
              <w:t xml:space="preserve"> </w:t>
            </w:r>
            <w:r>
              <w:rPr>
                <w:color w:val="12161F"/>
                <w:spacing w:val="-2"/>
                <w:sz w:val="19"/>
              </w:rPr>
              <w:t>my</w:t>
            </w:r>
            <w:r>
              <w:rPr>
                <w:color w:val="12161F"/>
                <w:spacing w:val="-4"/>
                <w:sz w:val="19"/>
              </w:rPr>
              <w:t xml:space="preserve"> </w:t>
            </w:r>
            <w:r>
              <w:rPr>
                <w:color w:val="12161F"/>
                <w:spacing w:val="-2"/>
                <w:sz w:val="19"/>
              </w:rPr>
              <w:t>bills,</w:t>
            </w:r>
            <w:r>
              <w:rPr>
                <w:color w:val="12161F"/>
                <w:spacing w:val="-5"/>
                <w:sz w:val="19"/>
              </w:rPr>
              <w:t xml:space="preserve"> </w:t>
            </w:r>
            <w:r>
              <w:rPr>
                <w:color w:val="12161F"/>
                <w:spacing w:val="-2"/>
                <w:sz w:val="19"/>
              </w:rPr>
              <w:t>groceries</w:t>
            </w:r>
            <w:r>
              <w:rPr>
                <w:color w:val="12161F"/>
                <w:spacing w:val="-5"/>
                <w:sz w:val="19"/>
              </w:rPr>
              <w:t xml:space="preserve"> </w:t>
            </w:r>
            <w:r>
              <w:rPr>
                <w:color w:val="12161F"/>
                <w:spacing w:val="-2"/>
                <w:sz w:val="19"/>
              </w:rPr>
              <w:t>etc.</w:t>
            </w:r>
            <w:r>
              <w:rPr>
                <w:color w:val="12161F"/>
                <w:spacing w:val="-6"/>
                <w:sz w:val="19"/>
              </w:rPr>
              <w:t xml:space="preserve"> </w:t>
            </w:r>
            <w:r>
              <w:rPr>
                <w:color w:val="12161F"/>
                <w:spacing w:val="-2"/>
                <w:sz w:val="19"/>
              </w:rPr>
              <w:t>in</w:t>
            </w:r>
            <w:r>
              <w:rPr>
                <w:color w:val="12161F"/>
                <w:sz w:val="19"/>
              </w:rPr>
              <w:t xml:space="preserve"> </w:t>
            </w:r>
            <w:r>
              <w:rPr>
                <w:color w:val="12161F"/>
                <w:spacing w:val="-2"/>
                <w:sz w:val="19"/>
              </w:rPr>
              <w:t>the</w:t>
            </w:r>
            <w:r>
              <w:rPr>
                <w:color w:val="12161F"/>
                <w:spacing w:val="-9"/>
                <w:sz w:val="19"/>
              </w:rPr>
              <w:t xml:space="preserve"> </w:t>
            </w:r>
            <w:r>
              <w:rPr>
                <w:color w:val="12161F"/>
                <w:spacing w:val="-2"/>
                <w:sz w:val="19"/>
              </w:rPr>
              <w:t>future.</w:t>
            </w:r>
          </w:p>
        </w:tc>
        <w:tc>
          <w:tcPr>
            <w:tcW w:w="4632" w:type="dxa"/>
            <w:tcBorders>
              <w:top w:val="single" w:sz="4" w:space="0" w:color="000000"/>
              <w:bottom w:val="single" w:sz="4" w:space="0" w:color="000000"/>
            </w:tcBorders>
          </w:tcPr>
          <w:p w14:paraId="2837511A" w14:textId="77777777" w:rsidR="00F76F63" w:rsidRDefault="004545D8">
            <w:pPr>
              <w:pStyle w:val="TableParagraph"/>
              <w:spacing w:before="123" w:line="226" w:lineRule="exact"/>
              <w:ind w:left="304"/>
              <w:rPr>
                <w:sz w:val="19"/>
              </w:rPr>
            </w:pPr>
            <w:r>
              <w:rPr>
                <w:color w:val="12161F"/>
                <w:spacing w:val="-4"/>
                <w:sz w:val="19"/>
              </w:rPr>
              <w:t>Independence/</w:t>
            </w:r>
            <w:r>
              <w:rPr>
                <w:color w:val="12161F"/>
                <w:spacing w:val="4"/>
                <w:sz w:val="19"/>
              </w:rPr>
              <w:t xml:space="preserve"> </w:t>
            </w:r>
            <w:r>
              <w:rPr>
                <w:color w:val="12161F"/>
                <w:spacing w:val="-4"/>
                <w:sz w:val="19"/>
              </w:rPr>
              <w:t>assist</w:t>
            </w:r>
            <w:r>
              <w:rPr>
                <w:color w:val="12161F"/>
                <w:spacing w:val="2"/>
                <w:sz w:val="19"/>
              </w:rPr>
              <w:t xml:space="preserve"> </w:t>
            </w:r>
            <w:r>
              <w:rPr>
                <w:color w:val="12161F"/>
                <w:spacing w:val="-4"/>
                <w:sz w:val="19"/>
              </w:rPr>
              <w:t>with</w:t>
            </w:r>
            <w:r>
              <w:rPr>
                <w:color w:val="12161F"/>
                <w:spacing w:val="5"/>
                <w:sz w:val="19"/>
              </w:rPr>
              <w:t xml:space="preserve"> </w:t>
            </w:r>
            <w:r>
              <w:rPr>
                <w:color w:val="12161F"/>
                <w:spacing w:val="-4"/>
                <w:sz w:val="19"/>
              </w:rPr>
              <w:t>autonomy</w:t>
            </w:r>
          </w:p>
        </w:tc>
        <w:tc>
          <w:tcPr>
            <w:tcW w:w="677" w:type="dxa"/>
          </w:tcPr>
          <w:p w14:paraId="2837511B" w14:textId="77777777" w:rsidR="00F76F63" w:rsidRDefault="00F76F63">
            <w:pPr>
              <w:pStyle w:val="TableParagraph"/>
              <w:rPr>
                <w:rFonts w:ascii="Times New Roman"/>
                <w:sz w:val="18"/>
              </w:rPr>
            </w:pPr>
          </w:p>
        </w:tc>
      </w:tr>
      <w:tr w:rsidR="00F76F63" w14:paraId="28375121" w14:textId="77777777">
        <w:trPr>
          <w:trHeight w:val="369"/>
        </w:trPr>
        <w:tc>
          <w:tcPr>
            <w:tcW w:w="1662" w:type="dxa"/>
            <w:tcBorders>
              <w:top w:val="single" w:sz="4" w:space="0" w:color="000000"/>
              <w:bottom w:val="single" w:sz="4" w:space="0" w:color="000000"/>
            </w:tcBorders>
          </w:tcPr>
          <w:p w14:paraId="2837511D" w14:textId="77777777" w:rsidR="00F76F63" w:rsidRDefault="004545D8">
            <w:pPr>
              <w:pStyle w:val="TableParagraph"/>
              <w:spacing w:before="123" w:line="225" w:lineRule="exact"/>
              <w:ind w:left="370"/>
              <w:rPr>
                <w:sz w:val="19"/>
              </w:rPr>
            </w:pPr>
            <w:r>
              <w:rPr>
                <w:color w:val="12161F"/>
                <w:spacing w:val="-5"/>
                <w:w w:val="105"/>
                <w:sz w:val="19"/>
              </w:rPr>
              <w:t>L10</w:t>
            </w:r>
          </w:p>
        </w:tc>
        <w:tc>
          <w:tcPr>
            <w:tcW w:w="8895" w:type="dxa"/>
            <w:tcBorders>
              <w:top w:val="single" w:sz="4" w:space="0" w:color="000000"/>
              <w:bottom w:val="single" w:sz="4" w:space="0" w:color="000000"/>
            </w:tcBorders>
          </w:tcPr>
          <w:p w14:paraId="2837511E" w14:textId="77777777" w:rsidR="00F76F63" w:rsidRDefault="004545D8">
            <w:pPr>
              <w:pStyle w:val="TableParagraph"/>
              <w:spacing w:before="123" w:line="225" w:lineRule="exact"/>
              <w:ind w:left="976"/>
              <w:rPr>
                <w:sz w:val="19"/>
              </w:rPr>
            </w:pPr>
            <w:r>
              <w:rPr>
                <w:color w:val="12161F"/>
                <w:spacing w:val="-2"/>
                <w:sz w:val="19"/>
              </w:rPr>
              <w:t>They</w:t>
            </w:r>
            <w:r>
              <w:rPr>
                <w:color w:val="12161F"/>
                <w:spacing w:val="-6"/>
                <w:sz w:val="19"/>
              </w:rPr>
              <w:t xml:space="preserve"> </w:t>
            </w:r>
            <w:r>
              <w:rPr>
                <w:color w:val="12161F"/>
                <w:spacing w:val="-2"/>
                <w:sz w:val="19"/>
              </w:rPr>
              <w:t>could</w:t>
            </w:r>
            <w:r>
              <w:rPr>
                <w:color w:val="12161F"/>
                <w:spacing w:val="-7"/>
                <w:sz w:val="19"/>
              </w:rPr>
              <w:t xml:space="preserve"> </w:t>
            </w:r>
            <w:r>
              <w:rPr>
                <w:color w:val="12161F"/>
                <w:spacing w:val="-2"/>
                <w:sz w:val="19"/>
              </w:rPr>
              <w:t>talk</w:t>
            </w:r>
            <w:r>
              <w:rPr>
                <w:color w:val="12161F"/>
                <w:spacing w:val="-6"/>
                <w:sz w:val="19"/>
              </w:rPr>
              <w:t xml:space="preserve"> </w:t>
            </w:r>
            <w:r>
              <w:rPr>
                <w:color w:val="12161F"/>
                <w:spacing w:val="-2"/>
                <w:sz w:val="19"/>
              </w:rPr>
              <w:t>to</w:t>
            </w:r>
            <w:r>
              <w:rPr>
                <w:color w:val="12161F"/>
                <w:spacing w:val="-8"/>
                <w:sz w:val="19"/>
              </w:rPr>
              <w:t xml:space="preserve"> </w:t>
            </w:r>
            <w:r>
              <w:rPr>
                <w:color w:val="12161F"/>
                <w:spacing w:val="-5"/>
                <w:sz w:val="19"/>
              </w:rPr>
              <w:t>me!</w:t>
            </w:r>
          </w:p>
        </w:tc>
        <w:tc>
          <w:tcPr>
            <w:tcW w:w="4632" w:type="dxa"/>
            <w:tcBorders>
              <w:top w:val="single" w:sz="4" w:space="0" w:color="000000"/>
              <w:bottom w:val="single" w:sz="4" w:space="0" w:color="000000"/>
            </w:tcBorders>
          </w:tcPr>
          <w:p w14:paraId="2837511F" w14:textId="77777777" w:rsidR="00F76F63" w:rsidRDefault="004545D8">
            <w:pPr>
              <w:pStyle w:val="TableParagraph"/>
              <w:spacing w:before="123" w:line="225" w:lineRule="exact"/>
              <w:ind w:left="304"/>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8"/>
                <w:sz w:val="19"/>
              </w:rPr>
              <w:t xml:space="preserve"> </w:t>
            </w:r>
            <w:r>
              <w:rPr>
                <w:color w:val="12161F"/>
                <w:spacing w:val="-4"/>
                <w:sz w:val="19"/>
              </w:rPr>
              <w:t>transparency</w:t>
            </w:r>
          </w:p>
        </w:tc>
        <w:tc>
          <w:tcPr>
            <w:tcW w:w="677" w:type="dxa"/>
          </w:tcPr>
          <w:p w14:paraId="28375120" w14:textId="77777777" w:rsidR="00F76F63" w:rsidRDefault="00F76F63">
            <w:pPr>
              <w:pStyle w:val="TableParagraph"/>
              <w:rPr>
                <w:rFonts w:ascii="Times New Roman"/>
                <w:sz w:val="18"/>
              </w:rPr>
            </w:pPr>
          </w:p>
        </w:tc>
      </w:tr>
      <w:tr w:rsidR="00F76F63" w14:paraId="28375126" w14:textId="77777777">
        <w:trPr>
          <w:trHeight w:val="369"/>
        </w:trPr>
        <w:tc>
          <w:tcPr>
            <w:tcW w:w="1662" w:type="dxa"/>
            <w:tcBorders>
              <w:top w:val="single" w:sz="4" w:space="0" w:color="000000"/>
              <w:bottom w:val="single" w:sz="4" w:space="0" w:color="000000"/>
            </w:tcBorders>
          </w:tcPr>
          <w:p w14:paraId="28375122" w14:textId="77777777" w:rsidR="00F76F63" w:rsidRDefault="004545D8">
            <w:pPr>
              <w:pStyle w:val="TableParagraph"/>
              <w:spacing w:before="126" w:line="223" w:lineRule="exact"/>
              <w:ind w:left="370"/>
              <w:rPr>
                <w:sz w:val="19"/>
              </w:rPr>
            </w:pPr>
            <w:r>
              <w:rPr>
                <w:color w:val="12161F"/>
                <w:spacing w:val="-5"/>
                <w:w w:val="105"/>
                <w:sz w:val="19"/>
              </w:rPr>
              <w:t>H30</w:t>
            </w:r>
          </w:p>
        </w:tc>
        <w:tc>
          <w:tcPr>
            <w:tcW w:w="8895" w:type="dxa"/>
            <w:tcBorders>
              <w:top w:val="single" w:sz="4" w:space="0" w:color="000000"/>
              <w:bottom w:val="single" w:sz="4" w:space="0" w:color="000000"/>
            </w:tcBorders>
          </w:tcPr>
          <w:p w14:paraId="28375123" w14:textId="77777777" w:rsidR="00F76F63" w:rsidRDefault="004545D8">
            <w:pPr>
              <w:pStyle w:val="TableParagraph"/>
              <w:spacing w:before="126" w:line="223" w:lineRule="exact"/>
              <w:ind w:left="976"/>
              <w:rPr>
                <w:sz w:val="19"/>
              </w:rPr>
            </w:pPr>
            <w:r>
              <w:rPr>
                <w:color w:val="12161F"/>
                <w:sz w:val="19"/>
              </w:rPr>
              <w:t>Im</w:t>
            </w:r>
            <w:r>
              <w:rPr>
                <w:color w:val="12161F"/>
                <w:spacing w:val="-10"/>
                <w:sz w:val="19"/>
              </w:rPr>
              <w:t xml:space="preserve"> </w:t>
            </w:r>
            <w:r>
              <w:rPr>
                <w:color w:val="12161F"/>
                <w:spacing w:val="-2"/>
                <w:sz w:val="19"/>
              </w:rPr>
              <w:t>happy</w:t>
            </w:r>
          </w:p>
        </w:tc>
        <w:tc>
          <w:tcPr>
            <w:tcW w:w="4632" w:type="dxa"/>
            <w:tcBorders>
              <w:top w:val="single" w:sz="4" w:space="0" w:color="000000"/>
              <w:bottom w:val="single" w:sz="4" w:space="0" w:color="000000"/>
            </w:tcBorders>
          </w:tcPr>
          <w:p w14:paraId="28375124" w14:textId="77777777" w:rsidR="00F76F63" w:rsidRDefault="004545D8">
            <w:pPr>
              <w:pStyle w:val="TableParagraph"/>
              <w:spacing w:before="126" w:line="223" w:lineRule="exact"/>
              <w:ind w:left="304"/>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c>
          <w:tcPr>
            <w:tcW w:w="677" w:type="dxa"/>
          </w:tcPr>
          <w:p w14:paraId="28375125" w14:textId="77777777" w:rsidR="00F76F63" w:rsidRDefault="00F76F63">
            <w:pPr>
              <w:pStyle w:val="TableParagraph"/>
              <w:rPr>
                <w:rFonts w:ascii="Times New Roman"/>
                <w:sz w:val="18"/>
              </w:rPr>
            </w:pPr>
          </w:p>
        </w:tc>
      </w:tr>
      <w:tr w:rsidR="00F76F63" w14:paraId="2837512B" w14:textId="77777777">
        <w:trPr>
          <w:trHeight w:val="369"/>
        </w:trPr>
        <w:tc>
          <w:tcPr>
            <w:tcW w:w="1662" w:type="dxa"/>
            <w:tcBorders>
              <w:top w:val="single" w:sz="4" w:space="0" w:color="000000"/>
              <w:bottom w:val="single" w:sz="4" w:space="0" w:color="000000"/>
            </w:tcBorders>
          </w:tcPr>
          <w:p w14:paraId="28375127" w14:textId="77777777" w:rsidR="00F76F63" w:rsidRDefault="004545D8">
            <w:pPr>
              <w:pStyle w:val="TableParagraph"/>
              <w:spacing w:before="126" w:line="223" w:lineRule="exact"/>
              <w:ind w:left="370"/>
              <w:rPr>
                <w:sz w:val="19"/>
              </w:rPr>
            </w:pPr>
            <w:r>
              <w:rPr>
                <w:color w:val="12161F"/>
                <w:spacing w:val="-5"/>
                <w:w w:val="105"/>
                <w:sz w:val="19"/>
              </w:rPr>
              <w:t>H10</w:t>
            </w:r>
          </w:p>
        </w:tc>
        <w:tc>
          <w:tcPr>
            <w:tcW w:w="8895" w:type="dxa"/>
            <w:tcBorders>
              <w:top w:val="single" w:sz="4" w:space="0" w:color="000000"/>
              <w:bottom w:val="single" w:sz="4" w:space="0" w:color="000000"/>
            </w:tcBorders>
          </w:tcPr>
          <w:p w14:paraId="28375128" w14:textId="77777777" w:rsidR="00F76F63" w:rsidRDefault="004545D8">
            <w:pPr>
              <w:pStyle w:val="TableParagraph"/>
              <w:spacing w:before="126" w:line="223" w:lineRule="exact"/>
              <w:ind w:left="976"/>
              <w:rPr>
                <w:sz w:val="19"/>
              </w:rPr>
            </w:pPr>
            <w:r>
              <w:rPr>
                <w:color w:val="12161F"/>
                <w:spacing w:val="-2"/>
                <w:sz w:val="19"/>
              </w:rPr>
              <w:t>Listen</w:t>
            </w:r>
            <w:r>
              <w:rPr>
                <w:color w:val="12161F"/>
                <w:spacing w:val="-7"/>
                <w:sz w:val="19"/>
              </w:rPr>
              <w:t xml:space="preserve"> </w:t>
            </w:r>
            <w:r>
              <w:rPr>
                <w:color w:val="12161F"/>
                <w:spacing w:val="-2"/>
                <w:sz w:val="19"/>
              </w:rPr>
              <w:t>to</w:t>
            </w:r>
            <w:r>
              <w:rPr>
                <w:color w:val="12161F"/>
                <w:spacing w:val="-7"/>
                <w:sz w:val="19"/>
              </w:rPr>
              <w:t xml:space="preserve"> </w:t>
            </w:r>
            <w:r>
              <w:rPr>
                <w:color w:val="12161F"/>
                <w:spacing w:val="-2"/>
                <w:sz w:val="19"/>
              </w:rPr>
              <w:t>their</w:t>
            </w:r>
            <w:r>
              <w:rPr>
                <w:color w:val="12161F"/>
                <w:spacing w:val="-4"/>
                <w:sz w:val="19"/>
              </w:rPr>
              <w:t xml:space="preserve"> </w:t>
            </w:r>
            <w:r>
              <w:rPr>
                <w:color w:val="12161F"/>
                <w:spacing w:val="-2"/>
                <w:sz w:val="19"/>
              </w:rPr>
              <w:t>clients</w:t>
            </w:r>
            <w:r>
              <w:rPr>
                <w:color w:val="12161F"/>
                <w:spacing w:val="-3"/>
                <w:sz w:val="19"/>
              </w:rPr>
              <w:t xml:space="preserve"> </w:t>
            </w:r>
            <w:r>
              <w:rPr>
                <w:color w:val="12161F"/>
                <w:spacing w:val="-2"/>
                <w:sz w:val="19"/>
              </w:rPr>
              <w:t>more</w:t>
            </w:r>
            <w:r>
              <w:rPr>
                <w:color w:val="12161F"/>
                <w:spacing w:val="-6"/>
                <w:sz w:val="19"/>
              </w:rPr>
              <w:t xml:space="preserve"> </w:t>
            </w:r>
            <w:r>
              <w:rPr>
                <w:color w:val="12161F"/>
                <w:spacing w:val="-2"/>
                <w:sz w:val="19"/>
              </w:rPr>
              <w:t>not</w:t>
            </w:r>
            <w:r>
              <w:rPr>
                <w:color w:val="12161F"/>
                <w:spacing w:val="-9"/>
                <w:sz w:val="19"/>
              </w:rPr>
              <w:t xml:space="preserve"> </w:t>
            </w:r>
            <w:r>
              <w:rPr>
                <w:color w:val="12161F"/>
                <w:spacing w:val="-2"/>
                <w:sz w:val="19"/>
              </w:rPr>
              <w:t>what</w:t>
            </w:r>
            <w:r>
              <w:rPr>
                <w:color w:val="12161F"/>
                <w:spacing w:val="-7"/>
                <w:sz w:val="19"/>
              </w:rPr>
              <w:t xml:space="preserve"> </w:t>
            </w:r>
            <w:r>
              <w:rPr>
                <w:color w:val="12161F"/>
                <w:spacing w:val="-2"/>
                <w:sz w:val="19"/>
              </w:rPr>
              <w:t>they</w:t>
            </w:r>
            <w:r>
              <w:rPr>
                <w:color w:val="12161F"/>
                <w:spacing w:val="-8"/>
                <w:sz w:val="19"/>
              </w:rPr>
              <w:t xml:space="preserve"> </w:t>
            </w:r>
            <w:r>
              <w:rPr>
                <w:color w:val="12161F"/>
                <w:spacing w:val="-2"/>
                <w:sz w:val="19"/>
              </w:rPr>
              <w:t>want</w:t>
            </w:r>
            <w:r>
              <w:rPr>
                <w:color w:val="12161F"/>
                <w:spacing w:val="-5"/>
                <w:sz w:val="19"/>
              </w:rPr>
              <w:t xml:space="preserve"> </w:t>
            </w:r>
            <w:r>
              <w:rPr>
                <w:color w:val="12161F"/>
                <w:spacing w:val="-2"/>
                <w:sz w:val="19"/>
              </w:rPr>
              <w:t>do</w:t>
            </w:r>
            <w:r>
              <w:rPr>
                <w:color w:val="12161F"/>
                <w:spacing w:val="-6"/>
                <w:sz w:val="19"/>
              </w:rPr>
              <w:t xml:space="preserve"> </w:t>
            </w:r>
            <w:r>
              <w:rPr>
                <w:color w:val="12161F"/>
                <w:spacing w:val="-2"/>
                <w:sz w:val="19"/>
              </w:rPr>
              <w:t>to</w:t>
            </w:r>
            <w:r>
              <w:rPr>
                <w:color w:val="12161F"/>
                <w:spacing w:val="-7"/>
                <w:sz w:val="19"/>
              </w:rPr>
              <w:t xml:space="preserve"> </w:t>
            </w:r>
            <w:r>
              <w:rPr>
                <w:color w:val="12161F"/>
                <w:spacing w:val="-5"/>
                <w:sz w:val="19"/>
              </w:rPr>
              <w:t>us.</w:t>
            </w:r>
          </w:p>
        </w:tc>
        <w:tc>
          <w:tcPr>
            <w:tcW w:w="4632" w:type="dxa"/>
            <w:tcBorders>
              <w:top w:val="single" w:sz="4" w:space="0" w:color="000000"/>
              <w:bottom w:val="single" w:sz="4" w:space="0" w:color="000000"/>
            </w:tcBorders>
          </w:tcPr>
          <w:p w14:paraId="28375129" w14:textId="77777777" w:rsidR="00F76F63" w:rsidRDefault="004545D8">
            <w:pPr>
              <w:pStyle w:val="TableParagraph"/>
              <w:spacing w:before="126" w:line="223" w:lineRule="exact"/>
              <w:ind w:left="304"/>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8"/>
                <w:sz w:val="19"/>
              </w:rPr>
              <w:t xml:space="preserve"> </w:t>
            </w:r>
            <w:r>
              <w:rPr>
                <w:color w:val="12161F"/>
                <w:spacing w:val="-4"/>
                <w:sz w:val="19"/>
              </w:rPr>
              <w:t>transparency</w:t>
            </w:r>
          </w:p>
        </w:tc>
        <w:tc>
          <w:tcPr>
            <w:tcW w:w="677" w:type="dxa"/>
          </w:tcPr>
          <w:p w14:paraId="2837512A" w14:textId="77777777" w:rsidR="00F76F63" w:rsidRDefault="00F76F63">
            <w:pPr>
              <w:pStyle w:val="TableParagraph"/>
              <w:rPr>
                <w:rFonts w:ascii="Times New Roman"/>
                <w:sz w:val="18"/>
              </w:rPr>
            </w:pPr>
          </w:p>
        </w:tc>
      </w:tr>
      <w:tr w:rsidR="00F76F63" w14:paraId="28375130" w14:textId="77777777">
        <w:trPr>
          <w:trHeight w:val="369"/>
        </w:trPr>
        <w:tc>
          <w:tcPr>
            <w:tcW w:w="1662" w:type="dxa"/>
            <w:tcBorders>
              <w:top w:val="single" w:sz="4" w:space="0" w:color="000000"/>
              <w:bottom w:val="single" w:sz="4" w:space="0" w:color="000000"/>
            </w:tcBorders>
          </w:tcPr>
          <w:p w14:paraId="2837512C" w14:textId="77777777" w:rsidR="00F76F63" w:rsidRDefault="004545D8">
            <w:pPr>
              <w:pStyle w:val="TableParagraph"/>
              <w:spacing w:before="123" w:line="225" w:lineRule="exact"/>
              <w:ind w:left="370"/>
              <w:rPr>
                <w:sz w:val="19"/>
              </w:rPr>
            </w:pPr>
            <w:r>
              <w:rPr>
                <w:color w:val="12161F"/>
                <w:spacing w:val="-5"/>
                <w:w w:val="105"/>
                <w:sz w:val="19"/>
              </w:rPr>
              <w:t>H10</w:t>
            </w:r>
          </w:p>
        </w:tc>
        <w:tc>
          <w:tcPr>
            <w:tcW w:w="8895" w:type="dxa"/>
            <w:tcBorders>
              <w:top w:val="single" w:sz="4" w:space="0" w:color="000000"/>
              <w:bottom w:val="single" w:sz="4" w:space="0" w:color="000000"/>
            </w:tcBorders>
          </w:tcPr>
          <w:p w14:paraId="2837512D" w14:textId="77777777" w:rsidR="00F76F63" w:rsidRDefault="004545D8">
            <w:pPr>
              <w:pStyle w:val="TableParagraph"/>
              <w:spacing w:before="123" w:line="225" w:lineRule="exact"/>
              <w:ind w:left="976"/>
              <w:rPr>
                <w:sz w:val="19"/>
              </w:rPr>
            </w:pPr>
            <w:r>
              <w:rPr>
                <w:color w:val="12161F"/>
                <w:spacing w:val="-2"/>
                <w:sz w:val="19"/>
              </w:rPr>
              <w:t>Things</w:t>
            </w:r>
            <w:r>
              <w:rPr>
                <w:color w:val="12161F"/>
                <w:spacing w:val="-6"/>
                <w:sz w:val="19"/>
              </w:rPr>
              <w:t xml:space="preserve"> </w:t>
            </w:r>
            <w:r>
              <w:rPr>
                <w:color w:val="12161F"/>
                <w:spacing w:val="-2"/>
                <w:sz w:val="19"/>
              </w:rPr>
              <w:t>are</w:t>
            </w:r>
            <w:r>
              <w:rPr>
                <w:color w:val="12161F"/>
                <w:spacing w:val="-4"/>
                <w:sz w:val="19"/>
              </w:rPr>
              <w:t xml:space="preserve"> </w:t>
            </w:r>
            <w:r>
              <w:rPr>
                <w:color w:val="12161F"/>
                <w:spacing w:val="-2"/>
                <w:sz w:val="19"/>
              </w:rPr>
              <w:t>good</w:t>
            </w:r>
            <w:r>
              <w:rPr>
                <w:color w:val="12161F"/>
                <w:spacing w:val="-1"/>
                <w:sz w:val="19"/>
              </w:rPr>
              <w:t xml:space="preserve"> </w:t>
            </w:r>
            <w:r>
              <w:rPr>
                <w:color w:val="12161F"/>
                <w:spacing w:val="-2"/>
                <w:sz w:val="19"/>
              </w:rPr>
              <w:t>at</w:t>
            </w:r>
            <w:r>
              <w:rPr>
                <w:color w:val="12161F"/>
                <w:spacing w:val="-7"/>
                <w:sz w:val="19"/>
              </w:rPr>
              <w:t xml:space="preserve"> </w:t>
            </w:r>
            <w:r>
              <w:rPr>
                <w:color w:val="12161F"/>
                <w:spacing w:val="-2"/>
                <w:sz w:val="19"/>
              </w:rPr>
              <w:t>the</w:t>
            </w:r>
            <w:r>
              <w:rPr>
                <w:color w:val="12161F"/>
                <w:spacing w:val="-4"/>
                <w:sz w:val="19"/>
              </w:rPr>
              <w:t xml:space="preserve"> </w:t>
            </w:r>
            <w:r>
              <w:rPr>
                <w:color w:val="12161F"/>
                <w:spacing w:val="-2"/>
                <w:sz w:val="19"/>
              </w:rPr>
              <w:t>moment.</w:t>
            </w:r>
          </w:p>
        </w:tc>
        <w:tc>
          <w:tcPr>
            <w:tcW w:w="4632" w:type="dxa"/>
            <w:tcBorders>
              <w:top w:val="single" w:sz="4" w:space="0" w:color="000000"/>
              <w:bottom w:val="single" w:sz="4" w:space="0" w:color="000000"/>
            </w:tcBorders>
          </w:tcPr>
          <w:p w14:paraId="2837512E" w14:textId="77777777" w:rsidR="00F76F63" w:rsidRDefault="004545D8">
            <w:pPr>
              <w:pStyle w:val="TableParagraph"/>
              <w:spacing w:before="123" w:line="225" w:lineRule="exact"/>
              <w:ind w:left="304"/>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c>
          <w:tcPr>
            <w:tcW w:w="677" w:type="dxa"/>
          </w:tcPr>
          <w:p w14:paraId="2837512F" w14:textId="77777777" w:rsidR="00F76F63" w:rsidRDefault="00F76F63">
            <w:pPr>
              <w:pStyle w:val="TableParagraph"/>
              <w:rPr>
                <w:rFonts w:ascii="Times New Roman"/>
                <w:sz w:val="18"/>
              </w:rPr>
            </w:pPr>
          </w:p>
        </w:tc>
      </w:tr>
      <w:tr w:rsidR="00F76F63" w14:paraId="28375135" w14:textId="77777777">
        <w:trPr>
          <w:trHeight w:val="371"/>
        </w:trPr>
        <w:tc>
          <w:tcPr>
            <w:tcW w:w="1662" w:type="dxa"/>
            <w:tcBorders>
              <w:top w:val="single" w:sz="4" w:space="0" w:color="000000"/>
              <w:bottom w:val="single" w:sz="4" w:space="0" w:color="000000"/>
            </w:tcBorders>
          </w:tcPr>
          <w:p w14:paraId="28375131" w14:textId="77777777" w:rsidR="00F76F63" w:rsidRDefault="004545D8">
            <w:pPr>
              <w:pStyle w:val="TableParagraph"/>
              <w:spacing w:before="128" w:line="223" w:lineRule="exact"/>
              <w:ind w:left="370"/>
              <w:rPr>
                <w:sz w:val="19"/>
              </w:rPr>
            </w:pPr>
            <w:r>
              <w:rPr>
                <w:color w:val="12161F"/>
                <w:spacing w:val="-5"/>
                <w:w w:val="105"/>
                <w:sz w:val="19"/>
              </w:rPr>
              <w:t>D30</w:t>
            </w:r>
          </w:p>
        </w:tc>
        <w:tc>
          <w:tcPr>
            <w:tcW w:w="8895" w:type="dxa"/>
            <w:tcBorders>
              <w:top w:val="single" w:sz="4" w:space="0" w:color="000000"/>
              <w:bottom w:val="single" w:sz="4" w:space="0" w:color="000000"/>
            </w:tcBorders>
          </w:tcPr>
          <w:p w14:paraId="28375132" w14:textId="77777777" w:rsidR="00F76F63" w:rsidRDefault="004545D8">
            <w:pPr>
              <w:pStyle w:val="TableParagraph"/>
              <w:spacing w:before="128" w:line="223" w:lineRule="exact"/>
              <w:ind w:left="976"/>
              <w:rPr>
                <w:sz w:val="19"/>
              </w:rPr>
            </w:pPr>
            <w:r>
              <w:rPr>
                <w:color w:val="12161F"/>
                <w:spacing w:val="-2"/>
                <w:sz w:val="19"/>
              </w:rPr>
              <w:t>They</w:t>
            </w:r>
            <w:r>
              <w:rPr>
                <w:color w:val="12161F"/>
                <w:spacing w:val="-8"/>
                <w:sz w:val="19"/>
              </w:rPr>
              <w:t xml:space="preserve"> </w:t>
            </w:r>
            <w:r>
              <w:rPr>
                <w:color w:val="12161F"/>
                <w:spacing w:val="-2"/>
                <w:sz w:val="19"/>
              </w:rPr>
              <w:t>are</w:t>
            </w:r>
            <w:r>
              <w:rPr>
                <w:color w:val="12161F"/>
                <w:spacing w:val="-9"/>
                <w:sz w:val="19"/>
              </w:rPr>
              <w:t xml:space="preserve"> </w:t>
            </w:r>
            <w:r>
              <w:rPr>
                <w:color w:val="12161F"/>
                <w:spacing w:val="-2"/>
                <w:sz w:val="19"/>
              </w:rPr>
              <w:t>willing</w:t>
            </w:r>
            <w:r>
              <w:rPr>
                <w:color w:val="12161F"/>
                <w:spacing w:val="-5"/>
                <w:sz w:val="19"/>
              </w:rPr>
              <w:t xml:space="preserve"> </w:t>
            </w:r>
            <w:r>
              <w:rPr>
                <w:color w:val="12161F"/>
                <w:spacing w:val="-2"/>
                <w:sz w:val="19"/>
              </w:rPr>
              <w:t>to</w:t>
            </w:r>
            <w:r>
              <w:rPr>
                <w:color w:val="12161F"/>
                <w:spacing w:val="-6"/>
                <w:sz w:val="19"/>
              </w:rPr>
              <w:t xml:space="preserve"> </w:t>
            </w:r>
            <w:r>
              <w:rPr>
                <w:color w:val="12161F"/>
                <w:spacing w:val="-2"/>
                <w:sz w:val="19"/>
              </w:rPr>
              <w:t>help</w:t>
            </w:r>
            <w:r>
              <w:rPr>
                <w:color w:val="12161F"/>
                <w:spacing w:val="-1"/>
                <w:sz w:val="19"/>
              </w:rPr>
              <w:t xml:space="preserve"> </w:t>
            </w:r>
            <w:r>
              <w:rPr>
                <w:color w:val="12161F"/>
                <w:spacing w:val="-5"/>
                <w:sz w:val="19"/>
              </w:rPr>
              <w:t>me.</w:t>
            </w:r>
          </w:p>
        </w:tc>
        <w:tc>
          <w:tcPr>
            <w:tcW w:w="4632" w:type="dxa"/>
            <w:tcBorders>
              <w:top w:val="single" w:sz="4" w:space="0" w:color="000000"/>
              <w:bottom w:val="single" w:sz="4" w:space="0" w:color="000000"/>
            </w:tcBorders>
          </w:tcPr>
          <w:p w14:paraId="28375133" w14:textId="77777777" w:rsidR="00F76F63" w:rsidRDefault="004545D8">
            <w:pPr>
              <w:pStyle w:val="TableParagraph"/>
              <w:spacing w:before="128" w:line="223" w:lineRule="exact"/>
              <w:ind w:left="304"/>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c>
          <w:tcPr>
            <w:tcW w:w="677" w:type="dxa"/>
          </w:tcPr>
          <w:p w14:paraId="28375134" w14:textId="77777777" w:rsidR="00F76F63" w:rsidRDefault="00F76F63">
            <w:pPr>
              <w:pStyle w:val="TableParagraph"/>
              <w:rPr>
                <w:rFonts w:ascii="Times New Roman"/>
                <w:sz w:val="18"/>
              </w:rPr>
            </w:pPr>
          </w:p>
        </w:tc>
      </w:tr>
      <w:tr w:rsidR="00F76F63" w14:paraId="2837513C" w14:textId="77777777">
        <w:trPr>
          <w:trHeight w:val="599"/>
        </w:trPr>
        <w:tc>
          <w:tcPr>
            <w:tcW w:w="1662" w:type="dxa"/>
            <w:tcBorders>
              <w:top w:val="single" w:sz="4" w:space="0" w:color="000000"/>
              <w:bottom w:val="single" w:sz="4" w:space="0" w:color="000000"/>
            </w:tcBorders>
          </w:tcPr>
          <w:p w14:paraId="28375136" w14:textId="77777777" w:rsidR="00F76F63" w:rsidRDefault="00F76F63">
            <w:pPr>
              <w:pStyle w:val="TableParagraph"/>
              <w:spacing w:before="122"/>
              <w:rPr>
                <w:b/>
                <w:sz w:val="19"/>
              </w:rPr>
            </w:pPr>
          </w:p>
          <w:p w14:paraId="28375137" w14:textId="77777777" w:rsidR="00F76F63" w:rsidRDefault="004545D8">
            <w:pPr>
              <w:pStyle w:val="TableParagraph"/>
              <w:spacing w:line="226" w:lineRule="exact"/>
              <w:ind w:left="370"/>
              <w:rPr>
                <w:sz w:val="19"/>
              </w:rPr>
            </w:pPr>
            <w:r>
              <w:rPr>
                <w:color w:val="12161F"/>
                <w:spacing w:val="-5"/>
                <w:w w:val="105"/>
                <w:sz w:val="19"/>
              </w:rPr>
              <w:t>H10</w:t>
            </w:r>
          </w:p>
        </w:tc>
        <w:tc>
          <w:tcPr>
            <w:tcW w:w="8895" w:type="dxa"/>
            <w:tcBorders>
              <w:top w:val="single" w:sz="4" w:space="0" w:color="000000"/>
              <w:bottom w:val="single" w:sz="4" w:space="0" w:color="000000"/>
            </w:tcBorders>
          </w:tcPr>
          <w:p w14:paraId="28375138" w14:textId="77777777" w:rsidR="00F76F63" w:rsidRDefault="004545D8">
            <w:pPr>
              <w:pStyle w:val="TableParagraph"/>
              <w:spacing w:before="118" w:line="230" w:lineRule="exact"/>
              <w:ind w:left="976" w:right="162"/>
              <w:rPr>
                <w:sz w:val="19"/>
              </w:rPr>
            </w:pPr>
            <w:r>
              <w:rPr>
                <w:color w:val="12161F"/>
                <w:spacing w:val="-4"/>
                <w:w w:val="105"/>
                <w:sz w:val="19"/>
              </w:rPr>
              <w:t>Giving</w:t>
            </w:r>
            <w:r>
              <w:rPr>
                <w:color w:val="12161F"/>
                <w:spacing w:val="-12"/>
                <w:w w:val="105"/>
                <w:sz w:val="19"/>
              </w:rPr>
              <w:t xml:space="preserve"> </w:t>
            </w:r>
            <w:r>
              <w:rPr>
                <w:color w:val="12161F"/>
                <w:spacing w:val="-4"/>
                <w:w w:val="105"/>
                <w:sz w:val="19"/>
              </w:rPr>
              <w:t>me</w:t>
            </w:r>
            <w:r>
              <w:rPr>
                <w:color w:val="12161F"/>
                <w:spacing w:val="-14"/>
                <w:w w:val="105"/>
                <w:sz w:val="19"/>
              </w:rPr>
              <w:t xml:space="preserve"> </w:t>
            </w:r>
            <w:r>
              <w:rPr>
                <w:color w:val="12161F"/>
                <w:spacing w:val="-4"/>
                <w:w w:val="105"/>
                <w:sz w:val="19"/>
              </w:rPr>
              <w:t>more</w:t>
            </w:r>
            <w:r>
              <w:rPr>
                <w:color w:val="12161F"/>
                <w:spacing w:val="-10"/>
                <w:w w:val="105"/>
                <w:sz w:val="19"/>
              </w:rPr>
              <w:t xml:space="preserve"> </w:t>
            </w:r>
            <w:r>
              <w:rPr>
                <w:color w:val="12161F"/>
                <w:spacing w:val="-4"/>
                <w:w w:val="105"/>
                <w:sz w:val="19"/>
              </w:rPr>
              <w:t>money</w:t>
            </w:r>
            <w:r>
              <w:rPr>
                <w:color w:val="12161F"/>
                <w:spacing w:val="-14"/>
                <w:w w:val="105"/>
                <w:sz w:val="19"/>
              </w:rPr>
              <w:t xml:space="preserve"> </w:t>
            </w:r>
            <w:r>
              <w:rPr>
                <w:color w:val="12161F"/>
                <w:spacing w:val="-4"/>
                <w:w w:val="105"/>
                <w:sz w:val="19"/>
              </w:rPr>
              <w:t>and</w:t>
            </w:r>
            <w:r>
              <w:rPr>
                <w:color w:val="12161F"/>
                <w:spacing w:val="-9"/>
                <w:w w:val="105"/>
                <w:sz w:val="19"/>
              </w:rPr>
              <w:t xml:space="preserve"> </w:t>
            </w:r>
            <w:r>
              <w:rPr>
                <w:color w:val="12161F"/>
                <w:spacing w:val="-4"/>
                <w:w w:val="105"/>
                <w:sz w:val="19"/>
              </w:rPr>
              <w:t>giving</w:t>
            </w:r>
            <w:r>
              <w:rPr>
                <w:color w:val="12161F"/>
                <w:spacing w:val="-12"/>
                <w:w w:val="105"/>
                <w:sz w:val="19"/>
              </w:rPr>
              <w:t xml:space="preserve"> </w:t>
            </w:r>
            <w:r>
              <w:rPr>
                <w:color w:val="12161F"/>
                <w:spacing w:val="-4"/>
                <w:w w:val="105"/>
                <w:sz w:val="19"/>
              </w:rPr>
              <w:t>me</w:t>
            </w:r>
            <w:r>
              <w:rPr>
                <w:color w:val="12161F"/>
                <w:spacing w:val="-16"/>
                <w:w w:val="105"/>
                <w:sz w:val="19"/>
              </w:rPr>
              <w:t xml:space="preserve"> </w:t>
            </w:r>
            <w:r>
              <w:rPr>
                <w:color w:val="12161F"/>
                <w:spacing w:val="-4"/>
                <w:w w:val="105"/>
                <w:sz w:val="19"/>
              </w:rPr>
              <w:t>one</w:t>
            </w:r>
            <w:r>
              <w:rPr>
                <w:color w:val="12161F"/>
                <w:spacing w:val="-14"/>
                <w:w w:val="105"/>
                <w:sz w:val="19"/>
              </w:rPr>
              <w:t xml:space="preserve"> </w:t>
            </w:r>
            <w:r>
              <w:rPr>
                <w:color w:val="12161F"/>
                <w:spacing w:val="-4"/>
                <w:w w:val="105"/>
                <w:sz w:val="19"/>
              </w:rPr>
              <w:t>food</w:t>
            </w:r>
            <w:r>
              <w:rPr>
                <w:color w:val="12161F"/>
                <w:spacing w:val="-15"/>
                <w:w w:val="105"/>
                <w:sz w:val="19"/>
              </w:rPr>
              <w:t xml:space="preserve"> </w:t>
            </w:r>
            <w:r>
              <w:rPr>
                <w:color w:val="12161F"/>
                <w:spacing w:val="-4"/>
                <w:w w:val="105"/>
                <w:sz w:val="19"/>
              </w:rPr>
              <w:t>voucher</w:t>
            </w:r>
            <w:r>
              <w:rPr>
                <w:color w:val="12161F"/>
                <w:spacing w:val="-10"/>
                <w:w w:val="105"/>
                <w:sz w:val="19"/>
              </w:rPr>
              <w:t xml:space="preserve"> </w:t>
            </w:r>
            <w:r>
              <w:rPr>
                <w:color w:val="12161F"/>
                <w:spacing w:val="-4"/>
                <w:w w:val="105"/>
                <w:sz w:val="19"/>
              </w:rPr>
              <w:t>every</w:t>
            </w:r>
            <w:r>
              <w:rPr>
                <w:color w:val="12161F"/>
                <w:spacing w:val="-15"/>
                <w:w w:val="105"/>
                <w:sz w:val="19"/>
              </w:rPr>
              <w:t xml:space="preserve"> </w:t>
            </w:r>
            <w:r>
              <w:rPr>
                <w:color w:val="12161F"/>
                <w:spacing w:val="-4"/>
                <w:w w:val="105"/>
                <w:sz w:val="19"/>
              </w:rPr>
              <w:t>week</w:t>
            </w:r>
            <w:r>
              <w:rPr>
                <w:color w:val="12161F"/>
                <w:spacing w:val="-9"/>
                <w:w w:val="105"/>
                <w:sz w:val="19"/>
              </w:rPr>
              <w:t xml:space="preserve"> </w:t>
            </w:r>
            <w:r>
              <w:rPr>
                <w:color w:val="12161F"/>
                <w:spacing w:val="-4"/>
                <w:w w:val="105"/>
                <w:sz w:val="19"/>
              </w:rPr>
              <w:t>instead</w:t>
            </w:r>
            <w:r>
              <w:rPr>
                <w:color w:val="12161F"/>
                <w:spacing w:val="-15"/>
                <w:w w:val="105"/>
                <w:sz w:val="19"/>
              </w:rPr>
              <w:t xml:space="preserve"> </w:t>
            </w:r>
            <w:r>
              <w:rPr>
                <w:color w:val="12161F"/>
                <w:spacing w:val="-4"/>
                <w:w w:val="105"/>
                <w:sz w:val="19"/>
              </w:rPr>
              <w:t>of</w:t>
            </w:r>
            <w:r>
              <w:rPr>
                <w:color w:val="12161F"/>
                <w:spacing w:val="-16"/>
                <w:w w:val="105"/>
                <w:sz w:val="19"/>
              </w:rPr>
              <w:t xml:space="preserve"> </w:t>
            </w:r>
            <w:r>
              <w:rPr>
                <w:color w:val="12161F"/>
                <w:spacing w:val="-4"/>
                <w:w w:val="105"/>
                <w:sz w:val="19"/>
              </w:rPr>
              <w:t>every</w:t>
            </w:r>
            <w:r>
              <w:rPr>
                <w:color w:val="12161F"/>
                <w:spacing w:val="-9"/>
                <w:w w:val="105"/>
                <w:sz w:val="19"/>
              </w:rPr>
              <w:t xml:space="preserve"> </w:t>
            </w:r>
            <w:r>
              <w:rPr>
                <w:color w:val="12161F"/>
                <w:spacing w:val="-4"/>
                <w:w w:val="105"/>
                <w:sz w:val="19"/>
              </w:rPr>
              <w:t>day</w:t>
            </w:r>
            <w:r>
              <w:rPr>
                <w:color w:val="12161F"/>
                <w:spacing w:val="-15"/>
                <w:w w:val="105"/>
                <w:sz w:val="19"/>
              </w:rPr>
              <w:t xml:space="preserve"> </w:t>
            </w:r>
            <w:r>
              <w:rPr>
                <w:color w:val="12161F"/>
                <w:spacing w:val="-4"/>
                <w:w w:val="105"/>
                <w:sz w:val="19"/>
              </w:rPr>
              <w:t>so</w:t>
            </w:r>
            <w:r>
              <w:rPr>
                <w:color w:val="12161F"/>
                <w:spacing w:val="-15"/>
                <w:w w:val="105"/>
                <w:sz w:val="19"/>
              </w:rPr>
              <w:t xml:space="preserve"> </w:t>
            </w:r>
            <w:r>
              <w:rPr>
                <w:color w:val="12161F"/>
                <w:spacing w:val="-4"/>
                <w:w w:val="105"/>
                <w:sz w:val="19"/>
              </w:rPr>
              <w:t>you</w:t>
            </w:r>
            <w:r>
              <w:rPr>
                <w:color w:val="12161F"/>
                <w:spacing w:val="-9"/>
                <w:w w:val="105"/>
                <w:sz w:val="19"/>
              </w:rPr>
              <w:t xml:space="preserve"> </w:t>
            </w:r>
            <w:r>
              <w:rPr>
                <w:color w:val="12161F"/>
                <w:spacing w:val="-4"/>
                <w:w w:val="105"/>
                <w:sz w:val="19"/>
              </w:rPr>
              <w:t xml:space="preserve">can </w:t>
            </w:r>
            <w:r>
              <w:rPr>
                <w:color w:val="12161F"/>
                <w:w w:val="105"/>
                <w:sz w:val="19"/>
              </w:rPr>
              <w:t>do a big shop</w:t>
            </w:r>
          </w:p>
        </w:tc>
        <w:tc>
          <w:tcPr>
            <w:tcW w:w="4632" w:type="dxa"/>
            <w:tcBorders>
              <w:top w:val="single" w:sz="4" w:space="0" w:color="000000"/>
              <w:bottom w:val="single" w:sz="4" w:space="0" w:color="000000"/>
            </w:tcBorders>
          </w:tcPr>
          <w:p w14:paraId="28375139" w14:textId="77777777" w:rsidR="00F76F63" w:rsidRDefault="00F76F63">
            <w:pPr>
              <w:pStyle w:val="TableParagraph"/>
              <w:spacing w:before="122"/>
              <w:rPr>
                <w:b/>
                <w:sz w:val="19"/>
              </w:rPr>
            </w:pPr>
          </w:p>
          <w:p w14:paraId="2837513A" w14:textId="77777777" w:rsidR="00F76F63" w:rsidRDefault="004545D8">
            <w:pPr>
              <w:pStyle w:val="TableParagraph"/>
              <w:spacing w:line="226" w:lineRule="exact"/>
              <w:ind w:left="304"/>
              <w:rPr>
                <w:sz w:val="19"/>
              </w:rPr>
            </w:pPr>
            <w:r>
              <w:rPr>
                <w:color w:val="12161F"/>
                <w:spacing w:val="-4"/>
                <w:sz w:val="19"/>
              </w:rPr>
              <w:t>Additional</w:t>
            </w:r>
            <w:r>
              <w:rPr>
                <w:color w:val="12161F"/>
                <w:spacing w:val="2"/>
                <w:sz w:val="19"/>
              </w:rPr>
              <w:t xml:space="preserve"> </w:t>
            </w:r>
            <w:r>
              <w:rPr>
                <w:color w:val="12161F"/>
                <w:spacing w:val="-4"/>
                <w:sz w:val="19"/>
              </w:rPr>
              <w:t>money/</w:t>
            </w:r>
            <w:r>
              <w:rPr>
                <w:color w:val="12161F"/>
                <w:spacing w:val="8"/>
                <w:sz w:val="19"/>
              </w:rPr>
              <w:t xml:space="preserve"> </w:t>
            </w:r>
            <w:r>
              <w:rPr>
                <w:color w:val="12161F"/>
                <w:spacing w:val="-4"/>
                <w:sz w:val="19"/>
              </w:rPr>
              <w:t>payments</w:t>
            </w:r>
          </w:p>
        </w:tc>
        <w:tc>
          <w:tcPr>
            <w:tcW w:w="677" w:type="dxa"/>
          </w:tcPr>
          <w:p w14:paraId="2837513B" w14:textId="77777777" w:rsidR="00F76F63" w:rsidRDefault="00F76F63">
            <w:pPr>
              <w:pStyle w:val="TableParagraph"/>
              <w:rPr>
                <w:rFonts w:ascii="Times New Roman"/>
                <w:sz w:val="18"/>
              </w:rPr>
            </w:pPr>
          </w:p>
        </w:tc>
      </w:tr>
      <w:tr w:rsidR="00F76F63" w14:paraId="28375141" w14:textId="77777777">
        <w:trPr>
          <w:trHeight w:val="369"/>
        </w:trPr>
        <w:tc>
          <w:tcPr>
            <w:tcW w:w="1662" w:type="dxa"/>
            <w:tcBorders>
              <w:top w:val="single" w:sz="4" w:space="0" w:color="000000"/>
              <w:bottom w:val="single" w:sz="4" w:space="0" w:color="000000"/>
            </w:tcBorders>
          </w:tcPr>
          <w:p w14:paraId="2837513D" w14:textId="77777777" w:rsidR="00F76F63" w:rsidRDefault="004545D8">
            <w:pPr>
              <w:pStyle w:val="TableParagraph"/>
              <w:spacing w:before="126" w:line="223" w:lineRule="exact"/>
              <w:ind w:left="370"/>
              <w:rPr>
                <w:sz w:val="19"/>
              </w:rPr>
            </w:pPr>
            <w:r>
              <w:rPr>
                <w:color w:val="12161F"/>
                <w:spacing w:val="-5"/>
                <w:w w:val="105"/>
                <w:sz w:val="19"/>
              </w:rPr>
              <w:t>H10</w:t>
            </w:r>
          </w:p>
        </w:tc>
        <w:tc>
          <w:tcPr>
            <w:tcW w:w="8895" w:type="dxa"/>
            <w:tcBorders>
              <w:top w:val="single" w:sz="4" w:space="0" w:color="000000"/>
              <w:bottom w:val="single" w:sz="4" w:space="0" w:color="000000"/>
            </w:tcBorders>
          </w:tcPr>
          <w:p w14:paraId="2837513E" w14:textId="77777777" w:rsidR="00F76F63" w:rsidRDefault="004545D8">
            <w:pPr>
              <w:pStyle w:val="TableParagraph"/>
              <w:spacing w:before="126" w:line="223" w:lineRule="exact"/>
              <w:ind w:left="976"/>
              <w:rPr>
                <w:sz w:val="19"/>
              </w:rPr>
            </w:pPr>
            <w:r>
              <w:rPr>
                <w:color w:val="12161F"/>
                <w:spacing w:val="-2"/>
                <w:sz w:val="19"/>
              </w:rPr>
              <w:t>Happy</w:t>
            </w:r>
            <w:r>
              <w:rPr>
                <w:color w:val="12161F"/>
                <w:spacing w:val="-3"/>
                <w:sz w:val="19"/>
              </w:rPr>
              <w:t xml:space="preserve"> </w:t>
            </w:r>
            <w:r>
              <w:rPr>
                <w:color w:val="12161F"/>
                <w:spacing w:val="-2"/>
                <w:sz w:val="19"/>
              </w:rPr>
              <w:t>at</w:t>
            </w:r>
            <w:r>
              <w:rPr>
                <w:color w:val="12161F"/>
                <w:spacing w:val="-4"/>
                <w:sz w:val="19"/>
              </w:rPr>
              <w:t xml:space="preserve"> </w:t>
            </w:r>
            <w:r>
              <w:rPr>
                <w:color w:val="12161F"/>
                <w:spacing w:val="-2"/>
                <w:sz w:val="19"/>
              </w:rPr>
              <w:t>the</w:t>
            </w:r>
            <w:r>
              <w:rPr>
                <w:color w:val="12161F"/>
                <w:spacing w:val="-3"/>
                <w:sz w:val="19"/>
              </w:rPr>
              <w:t xml:space="preserve"> </w:t>
            </w:r>
            <w:r>
              <w:rPr>
                <w:color w:val="12161F"/>
                <w:spacing w:val="-2"/>
                <w:sz w:val="19"/>
              </w:rPr>
              <w:t>moment</w:t>
            </w:r>
            <w:r>
              <w:rPr>
                <w:color w:val="12161F"/>
                <w:spacing w:val="-7"/>
                <w:sz w:val="19"/>
              </w:rPr>
              <w:t xml:space="preserve"> </w:t>
            </w:r>
            <w:r>
              <w:rPr>
                <w:color w:val="12161F"/>
                <w:spacing w:val="-2"/>
                <w:sz w:val="19"/>
              </w:rPr>
              <w:t>with</w:t>
            </w:r>
            <w:r>
              <w:rPr>
                <w:color w:val="12161F"/>
                <w:spacing w:val="-7"/>
                <w:sz w:val="19"/>
              </w:rPr>
              <w:t xml:space="preserve"> </w:t>
            </w:r>
            <w:r>
              <w:rPr>
                <w:color w:val="12161F"/>
                <w:spacing w:val="-2"/>
                <w:sz w:val="19"/>
              </w:rPr>
              <w:t>things.</w:t>
            </w:r>
          </w:p>
        </w:tc>
        <w:tc>
          <w:tcPr>
            <w:tcW w:w="4632" w:type="dxa"/>
            <w:tcBorders>
              <w:top w:val="single" w:sz="4" w:space="0" w:color="000000"/>
              <w:bottom w:val="single" w:sz="4" w:space="0" w:color="000000"/>
            </w:tcBorders>
          </w:tcPr>
          <w:p w14:paraId="2837513F" w14:textId="77777777" w:rsidR="00F76F63" w:rsidRDefault="004545D8">
            <w:pPr>
              <w:pStyle w:val="TableParagraph"/>
              <w:spacing w:before="126" w:line="223" w:lineRule="exact"/>
              <w:ind w:left="304"/>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c>
          <w:tcPr>
            <w:tcW w:w="677" w:type="dxa"/>
          </w:tcPr>
          <w:p w14:paraId="28375140" w14:textId="77777777" w:rsidR="00F76F63" w:rsidRDefault="00F76F63">
            <w:pPr>
              <w:pStyle w:val="TableParagraph"/>
              <w:rPr>
                <w:rFonts w:ascii="Times New Roman"/>
                <w:sz w:val="18"/>
              </w:rPr>
            </w:pPr>
          </w:p>
        </w:tc>
      </w:tr>
      <w:tr w:rsidR="00F76F63" w14:paraId="28375148" w14:textId="77777777">
        <w:trPr>
          <w:trHeight w:val="640"/>
        </w:trPr>
        <w:tc>
          <w:tcPr>
            <w:tcW w:w="1662" w:type="dxa"/>
            <w:tcBorders>
              <w:top w:val="single" w:sz="4" w:space="0" w:color="000000"/>
              <w:bottom w:val="single" w:sz="4" w:space="0" w:color="D9D9D9"/>
            </w:tcBorders>
          </w:tcPr>
          <w:p w14:paraId="28375142" w14:textId="77777777" w:rsidR="00F76F63" w:rsidRDefault="00F76F63">
            <w:pPr>
              <w:pStyle w:val="TableParagraph"/>
              <w:spacing w:before="141"/>
              <w:rPr>
                <w:b/>
                <w:sz w:val="19"/>
              </w:rPr>
            </w:pPr>
          </w:p>
          <w:p w14:paraId="28375143" w14:textId="77777777" w:rsidR="00F76F63" w:rsidRDefault="004545D8">
            <w:pPr>
              <w:pStyle w:val="TableParagraph"/>
              <w:ind w:left="370"/>
              <w:rPr>
                <w:sz w:val="19"/>
              </w:rPr>
            </w:pPr>
            <w:r>
              <w:rPr>
                <w:noProof/>
                <w:sz w:val="19"/>
              </w:rPr>
              <mc:AlternateContent>
                <mc:Choice Requires="wpg">
                  <w:drawing>
                    <wp:anchor distT="0" distB="0" distL="0" distR="0" simplePos="0" relativeHeight="480325632" behindDoc="1" locked="0" layoutInCell="1" allowOverlap="1" wp14:anchorId="283756F6" wp14:editId="67FECC90">
                      <wp:simplePos x="0" y="0"/>
                      <wp:positionH relativeFrom="column">
                        <wp:posOffset>2666</wp:posOffset>
                      </wp:positionH>
                      <wp:positionV relativeFrom="paragraph">
                        <wp:posOffset>146080</wp:posOffset>
                      </wp:positionV>
                      <wp:extent cx="9642475" cy="6350"/>
                      <wp:effectExtent l="0" t="0" r="0" b="0"/>
                      <wp:wrapNone/>
                      <wp:docPr id="391" name="Group 391" descr="P5318C93T7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42475" cy="6350"/>
                                <a:chOff x="0" y="0"/>
                                <a:chExt cx="9642475" cy="6350"/>
                              </a:xfrm>
                            </wpg:grpSpPr>
                            <wps:wsp>
                              <wps:cNvPr id="392" name="Graphic 392"/>
                              <wps:cNvSpPr/>
                              <wps:spPr>
                                <a:xfrm>
                                  <a:off x="0" y="0"/>
                                  <a:ext cx="9642475" cy="6350"/>
                                </a:xfrm>
                                <a:custGeom>
                                  <a:avLst/>
                                  <a:gdLst/>
                                  <a:ahLst/>
                                  <a:cxnLst/>
                                  <a:rect l="l" t="t" r="r" b="b"/>
                                  <a:pathLst>
                                    <a:path w="9642475" h="6350">
                                      <a:moveTo>
                                        <a:pt x="9641967" y="0"/>
                                      </a:moveTo>
                                      <a:lnTo>
                                        <a:pt x="0" y="0"/>
                                      </a:lnTo>
                                      <a:lnTo>
                                        <a:pt x="0" y="6095"/>
                                      </a:lnTo>
                                      <a:lnTo>
                                        <a:pt x="9641967" y="6095"/>
                                      </a:lnTo>
                                      <a:lnTo>
                                        <a:pt x="964196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6347AA4" id="Group 391" o:spid="_x0000_s1026" alt="P5318C93T74#y1" style="position:absolute;margin-left:.2pt;margin-top:11.5pt;width:759.25pt;height:.5pt;z-index:-22990848;mso-wrap-distance-left:0;mso-wrap-distance-right:0" coordsize="964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">
                      <v:shape id="Graphic 392" o:spid="_x0000_s1027" style="position:absolute;width:96424;height:63;visibility:visible;mso-wrap-style:square;v-text-anchor:top" coordsize="96424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" path="m9641967,l,,,6095r9641967,l9641967,xe" fillcolor="black" stroked="f">
                        <v:path arrowok="t"/>
                      </v:shape>
                    </v:group>
                  </w:pict>
                </mc:Fallback>
              </mc:AlternateContent>
            </w:r>
            <w:r>
              <w:rPr>
                <w:color w:val="12161F"/>
                <w:spacing w:val="-5"/>
                <w:w w:val="105"/>
                <w:sz w:val="19"/>
              </w:rPr>
              <w:t>H10</w:t>
            </w:r>
          </w:p>
        </w:tc>
        <w:tc>
          <w:tcPr>
            <w:tcW w:w="8895" w:type="dxa"/>
            <w:tcBorders>
              <w:top w:val="single" w:sz="4" w:space="0" w:color="000000"/>
              <w:bottom w:val="single" w:sz="4" w:space="0" w:color="D9D9D9"/>
            </w:tcBorders>
          </w:tcPr>
          <w:p w14:paraId="28375144" w14:textId="77777777" w:rsidR="00F76F63" w:rsidRDefault="00F76F63">
            <w:pPr>
              <w:pStyle w:val="TableParagraph"/>
              <w:spacing w:before="141"/>
              <w:rPr>
                <w:b/>
                <w:sz w:val="19"/>
              </w:rPr>
            </w:pPr>
          </w:p>
          <w:p w14:paraId="28375145" w14:textId="77777777" w:rsidR="00F76F63" w:rsidRDefault="004545D8">
            <w:pPr>
              <w:pStyle w:val="TableParagraph"/>
              <w:ind w:left="976"/>
              <w:rPr>
                <w:sz w:val="19"/>
              </w:rPr>
            </w:pPr>
            <w:r>
              <w:rPr>
                <w:color w:val="12161F"/>
                <w:spacing w:val="-4"/>
                <w:sz w:val="19"/>
              </w:rPr>
              <w:t>Treat</w:t>
            </w:r>
            <w:r>
              <w:rPr>
                <w:color w:val="12161F"/>
                <w:sz w:val="19"/>
              </w:rPr>
              <w:t xml:space="preserve"> </w:t>
            </w:r>
            <w:r>
              <w:rPr>
                <w:color w:val="12161F"/>
                <w:spacing w:val="-4"/>
                <w:sz w:val="19"/>
              </w:rPr>
              <w:t>people</w:t>
            </w:r>
            <w:r>
              <w:rPr>
                <w:color w:val="12161F"/>
                <w:spacing w:val="-3"/>
                <w:sz w:val="19"/>
              </w:rPr>
              <w:t xml:space="preserve"> </w:t>
            </w:r>
            <w:r>
              <w:rPr>
                <w:color w:val="12161F"/>
                <w:spacing w:val="-4"/>
                <w:sz w:val="19"/>
              </w:rPr>
              <w:t>with</w:t>
            </w:r>
            <w:r>
              <w:rPr>
                <w:color w:val="12161F"/>
                <w:sz w:val="19"/>
              </w:rPr>
              <w:t xml:space="preserve"> </w:t>
            </w:r>
            <w:r>
              <w:rPr>
                <w:color w:val="12161F"/>
                <w:spacing w:val="-4"/>
                <w:sz w:val="19"/>
              </w:rPr>
              <w:t>disability</w:t>
            </w:r>
            <w:r>
              <w:rPr>
                <w:color w:val="12161F"/>
                <w:sz w:val="19"/>
              </w:rPr>
              <w:t xml:space="preserve"> </w:t>
            </w:r>
            <w:r>
              <w:rPr>
                <w:color w:val="12161F"/>
                <w:spacing w:val="-4"/>
                <w:sz w:val="19"/>
              </w:rPr>
              <w:t>better</w:t>
            </w:r>
            <w:r>
              <w:rPr>
                <w:color w:val="12161F"/>
                <w:spacing w:val="3"/>
                <w:sz w:val="19"/>
              </w:rPr>
              <w:t xml:space="preserve"> </w:t>
            </w:r>
            <w:r>
              <w:rPr>
                <w:color w:val="12161F"/>
                <w:spacing w:val="-4"/>
                <w:sz w:val="19"/>
              </w:rPr>
              <w:t>and</w:t>
            </w:r>
            <w:r>
              <w:rPr>
                <w:color w:val="12161F"/>
                <w:spacing w:val="1"/>
                <w:sz w:val="19"/>
              </w:rPr>
              <w:t xml:space="preserve"> </w:t>
            </w:r>
            <w:r>
              <w:rPr>
                <w:color w:val="12161F"/>
                <w:spacing w:val="-4"/>
                <w:sz w:val="19"/>
              </w:rPr>
              <w:t>with</w:t>
            </w:r>
            <w:r>
              <w:rPr>
                <w:color w:val="12161F"/>
                <w:spacing w:val="4"/>
                <w:sz w:val="19"/>
              </w:rPr>
              <w:t xml:space="preserve"> </w:t>
            </w:r>
            <w:r>
              <w:rPr>
                <w:color w:val="12161F"/>
                <w:spacing w:val="-4"/>
                <w:sz w:val="19"/>
              </w:rPr>
              <w:t>respect</w:t>
            </w:r>
            <w:r>
              <w:rPr>
                <w:color w:val="12161F"/>
                <w:spacing w:val="1"/>
                <w:sz w:val="19"/>
              </w:rPr>
              <w:t xml:space="preserve"> </w:t>
            </w:r>
            <w:r>
              <w:rPr>
                <w:color w:val="12161F"/>
                <w:spacing w:val="-4"/>
                <w:sz w:val="19"/>
              </w:rPr>
              <w:t>and</w:t>
            </w:r>
            <w:r>
              <w:rPr>
                <w:color w:val="12161F"/>
                <w:spacing w:val="1"/>
                <w:sz w:val="19"/>
              </w:rPr>
              <w:t xml:space="preserve"> </w:t>
            </w:r>
            <w:r>
              <w:rPr>
                <w:color w:val="12161F"/>
                <w:spacing w:val="-4"/>
                <w:sz w:val="19"/>
              </w:rPr>
              <w:t>get</w:t>
            </w:r>
            <w:r>
              <w:rPr>
                <w:color w:val="12161F"/>
                <w:spacing w:val="4"/>
                <w:sz w:val="19"/>
              </w:rPr>
              <w:t xml:space="preserve"> </w:t>
            </w:r>
            <w:r>
              <w:rPr>
                <w:color w:val="12161F"/>
                <w:spacing w:val="-4"/>
                <w:sz w:val="19"/>
              </w:rPr>
              <w:t>my</w:t>
            </w:r>
            <w:r>
              <w:rPr>
                <w:color w:val="12161F"/>
                <w:spacing w:val="-1"/>
                <w:sz w:val="19"/>
              </w:rPr>
              <w:t xml:space="preserve"> </w:t>
            </w:r>
            <w:r>
              <w:rPr>
                <w:color w:val="12161F"/>
                <w:spacing w:val="-4"/>
                <w:sz w:val="19"/>
              </w:rPr>
              <w:t>finances</w:t>
            </w:r>
            <w:r>
              <w:rPr>
                <w:color w:val="12161F"/>
                <w:spacing w:val="3"/>
                <w:sz w:val="19"/>
              </w:rPr>
              <w:t xml:space="preserve"> </w:t>
            </w:r>
            <w:r>
              <w:rPr>
                <w:color w:val="12161F"/>
                <w:spacing w:val="-4"/>
                <w:sz w:val="19"/>
              </w:rPr>
              <w:t>sorted</w:t>
            </w:r>
            <w:r>
              <w:rPr>
                <w:color w:val="12161F"/>
                <w:spacing w:val="7"/>
                <w:sz w:val="19"/>
              </w:rPr>
              <w:t xml:space="preserve"> </w:t>
            </w:r>
            <w:r>
              <w:rPr>
                <w:color w:val="12161F"/>
                <w:spacing w:val="-4"/>
                <w:sz w:val="19"/>
              </w:rPr>
              <w:t>correctly</w:t>
            </w:r>
          </w:p>
        </w:tc>
        <w:tc>
          <w:tcPr>
            <w:tcW w:w="4632" w:type="dxa"/>
            <w:tcBorders>
              <w:top w:val="single" w:sz="4" w:space="0" w:color="000000"/>
              <w:bottom w:val="single" w:sz="4" w:space="0" w:color="D9D9D9"/>
            </w:tcBorders>
          </w:tcPr>
          <w:p w14:paraId="28375146" w14:textId="77777777" w:rsidR="00F76F63" w:rsidRDefault="004545D8">
            <w:pPr>
              <w:pStyle w:val="TableParagraph"/>
              <w:spacing w:before="140"/>
              <w:ind w:left="304"/>
              <w:rPr>
                <w:sz w:val="19"/>
              </w:rPr>
            </w:pPr>
            <w:r>
              <w:rPr>
                <w:color w:val="12161F"/>
                <w:spacing w:val="-6"/>
                <w:w w:val="105"/>
                <w:sz w:val="19"/>
              </w:rPr>
              <w:t>Financial</w:t>
            </w:r>
            <w:r>
              <w:rPr>
                <w:color w:val="12161F"/>
                <w:spacing w:val="-13"/>
                <w:w w:val="105"/>
                <w:sz w:val="19"/>
              </w:rPr>
              <w:t xml:space="preserve"> </w:t>
            </w:r>
            <w:r>
              <w:rPr>
                <w:color w:val="12161F"/>
                <w:spacing w:val="-6"/>
                <w:w w:val="105"/>
                <w:sz w:val="19"/>
              </w:rPr>
              <w:t>information/</w:t>
            </w:r>
            <w:r>
              <w:rPr>
                <w:color w:val="12161F"/>
                <w:spacing w:val="-12"/>
                <w:w w:val="105"/>
                <w:sz w:val="19"/>
              </w:rPr>
              <w:t xml:space="preserve"> </w:t>
            </w:r>
            <w:r>
              <w:rPr>
                <w:color w:val="12161F"/>
                <w:spacing w:val="-6"/>
                <w:w w:val="105"/>
                <w:sz w:val="19"/>
              </w:rPr>
              <w:t>statements,</w:t>
            </w:r>
            <w:r>
              <w:rPr>
                <w:color w:val="12161F"/>
                <w:spacing w:val="-11"/>
                <w:w w:val="105"/>
                <w:sz w:val="19"/>
              </w:rPr>
              <w:t xml:space="preserve"> </w:t>
            </w:r>
            <w:r>
              <w:rPr>
                <w:color w:val="12161F"/>
                <w:spacing w:val="-6"/>
                <w:w w:val="105"/>
                <w:sz w:val="19"/>
              </w:rPr>
              <w:t>Understanding</w:t>
            </w:r>
            <w:r>
              <w:rPr>
                <w:color w:val="12161F"/>
                <w:spacing w:val="-12"/>
                <w:w w:val="105"/>
                <w:sz w:val="19"/>
              </w:rPr>
              <w:t xml:space="preserve"> </w:t>
            </w:r>
            <w:r>
              <w:rPr>
                <w:color w:val="12161F"/>
                <w:spacing w:val="-6"/>
                <w:w w:val="105"/>
                <w:sz w:val="19"/>
              </w:rPr>
              <w:t>my</w:t>
            </w:r>
            <w:r>
              <w:rPr>
                <w:color w:val="12161F"/>
                <w:w w:val="105"/>
                <w:sz w:val="19"/>
              </w:rPr>
              <w:t xml:space="preserve"> needs/ empathy/ respect</w:t>
            </w:r>
          </w:p>
        </w:tc>
        <w:tc>
          <w:tcPr>
            <w:tcW w:w="677" w:type="dxa"/>
            <w:tcBorders>
              <w:bottom w:val="single" w:sz="4" w:space="0" w:color="D9D9D9"/>
            </w:tcBorders>
          </w:tcPr>
          <w:p w14:paraId="28375147" w14:textId="77777777" w:rsidR="00F76F63" w:rsidRDefault="00F76F63">
            <w:pPr>
              <w:pStyle w:val="TableParagraph"/>
              <w:rPr>
                <w:rFonts w:ascii="Times New Roman"/>
                <w:sz w:val="18"/>
              </w:rPr>
            </w:pPr>
          </w:p>
        </w:tc>
      </w:tr>
    </w:tbl>
    <w:p w14:paraId="28375149" w14:textId="77777777" w:rsidR="00F76F63" w:rsidRDefault="00F76F63">
      <w:pPr>
        <w:pStyle w:val="TableParagraph"/>
        <w:rPr>
          <w:rFonts w:ascii="Times New Roman"/>
          <w:sz w:val="18"/>
        </w:rPr>
        <w:sectPr w:rsidR="00F76F63">
          <w:footerReference w:type="default" r:id="rId109"/>
          <w:pgSz w:w="16860" w:h="11900" w:orient="landscape"/>
          <w:pgMar w:top="640" w:right="283" w:bottom="1269" w:left="283" w:header="0" w:footer="1002" w:gutter="0"/>
          <w:cols w:space="720"/>
        </w:sectPr>
      </w:pPr>
    </w:p>
    <w:tbl>
      <w:tblPr>
        <w:tblW w:w="0" w:type="auto"/>
        <w:tblInd w:w="168" w:type="dxa"/>
        <w:tblLayout w:type="fixed"/>
        <w:tblCellMar>
          <w:left w:w="0" w:type="dxa"/>
          <w:right w:w="0" w:type="dxa"/>
        </w:tblCellMar>
        <w:tblLook w:val="01E0" w:firstRow="1" w:lastRow="1" w:firstColumn="1" w:lastColumn="1" w:noHBand="0" w:noVBand="0"/>
      </w:tblPr>
      <w:tblGrid>
        <w:gridCol w:w="1665"/>
        <w:gridCol w:w="8916"/>
        <w:gridCol w:w="4608"/>
      </w:tblGrid>
      <w:tr w:rsidR="00F76F63" w14:paraId="2837514D" w14:textId="77777777">
        <w:trPr>
          <w:trHeight w:val="194"/>
        </w:trPr>
        <w:tc>
          <w:tcPr>
            <w:tcW w:w="1665" w:type="dxa"/>
            <w:tcBorders>
              <w:bottom w:val="single" w:sz="4" w:space="0" w:color="000000"/>
            </w:tcBorders>
          </w:tcPr>
          <w:p w14:paraId="2837514A" w14:textId="77777777" w:rsidR="00F76F63" w:rsidRDefault="004545D8">
            <w:pPr>
              <w:pStyle w:val="TableParagraph"/>
              <w:spacing w:line="175" w:lineRule="exact"/>
              <w:ind w:left="374"/>
              <w:rPr>
                <w:sz w:val="19"/>
              </w:rPr>
            </w:pPr>
            <w:r>
              <w:rPr>
                <w:color w:val="12161F"/>
                <w:spacing w:val="-5"/>
                <w:w w:val="105"/>
                <w:sz w:val="19"/>
              </w:rPr>
              <w:t>H10</w:t>
            </w:r>
          </w:p>
        </w:tc>
        <w:tc>
          <w:tcPr>
            <w:tcW w:w="8916" w:type="dxa"/>
            <w:tcBorders>
              <w:bottom w:val="single" w:sz="4" w:space="0" w:color="000000"/>
            </w:tcBorders>
          </w:tcPr>
          <w:p w14:paraId="2837514B" w14:textId="77777777" w:rsidR="00F76F63" w:rsidRDefault="004545D8">
            <w:pPr>
              <w:pStyle w:val="TableParagraph"/>
              <w:spacing w:line="175" w:lineRule="exact"/>
              <w:ind w:left="977"/>
              <w:rPr>
                <w:sz w:val="19"/>
              </w:rPr>
            </w:pPr>
            <w:r>
              <w:rPr>
                <w:color w:val="12161F"/>
                <w:spacing w:val="-2"/>
                <w:sz w:val="19"/>
              </w:rPr>
              <w:t>They</w:t>
            </w:r>
            <w:r>
              <w:rPr>
                <w:color w:val="12161F"/>
                <w:spacing w:val="-9"/>
                <w:sz w:val="19"/>
              </w:rPr>
              <w:t xml:space="preserve"> </w:t>
            </w:r>
            <w:r>
              <w:rPr>
                <w:color w:val="12161F"/>
                <w:spacing w:val="-2"/>
                <w:sz w:val="19"/>
              </w:rPr>
              <w:t>need to</w:t>
            </w:r>
            <w:r>
              <w:rPr>
                <w:color w:val="12161F"/>
                <w:spacing w:val="-3"/>
                <w:sz w:val="19"/>
              </w:rPr>
              <w:t xml:space="preserve"> </w:t>
            </w:r>
            <w:r>
              <w:rPr>
                <w:color w:val="12161F"/>
                <w:spacing w:val="-2"/>
                <w:sz w:val="19"/>
              </w:rPr>
              <w:t>communicate</w:t>
            </w:r>
            <w:r>
              <w:rPr>
                <w:color w:val="12161F"/>
                <w:spacing w:val="-9"/>
                <w:sz w:val="19"/>
              </w:rPr>
              <w:t xml:space="preserve"> </w:t>
            </w:r>
            <w:r>
              <w:rPr>
                <w:color w:val="12161F"/>
                <w:spacing w:val="-2"/>
                <w:sz w:val="19"/>
              </w:rPr>
              <w:t>with me</w:t>
            </w:r>
            <w:r>
              <w:rPr>
                <w:color w:val="12161F"/>
                <w:spacing w:val="-7"/>
                <w:sz w:val="19"/>
              </w:rPr>
              <w:t xml:space="preserve"> </w:t>
            </w:r>
            <w:r>
              <w:rPr>
                <w:color w:val="12161F"/>
                <w:spacing w:val="-4"/>
                <w:sz w:val="19"/>
              </w:rPr>
              <w:t>more</w:t>
            </w:r>
          </w:p>
        </w:tc>
        <w:tc>
          <w:tcPr>
            <w:tcW w:w="4608" w:type="dxa"/>
            <w:tcBorders>
              <w:bottom w:val="single" w:sz="4" w:space="0" w:color="000000"/>
            </w:tcBorders>
          </w:tcPr>
          <w:p w14:paraId="2837514C" w14:textId="77777777" w:rsidR="00F76F63" w:rsidRDefault="004545D8">
            <w:pPr>
              <w:pStyle w:val="TableParagraph"/>
              <w:spacing w:line="175" w:lineRule="exact"/>
              <w:ind w:left="283"/>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8"/>
                <w:sz w:val="19"/>
              </w:rPr>
              <w:t xml:space="preserve"> </w:t>
            </w:r>
            <w:r>
              <w:rPr>
                <w:color w:val="12161F"/>
                <w:spacing w:val="-4"/>
                <w:sz w:val="19"/>
              </w:rPr>
              <w:t>transparency</w:t>
            </w:r>
          </w:p>
        </w:tc>
      </w:tr>
      <w:tr w:rsidR="00F76F63" w14:paraId="28375151" w14:textId="77777777">
        <w:trPr>
          <w:trHeight w:val="369"/>
        </w:trPr>
        <w:tc>
          <w:tcPr>
            <w:tcW w:w="1665" w:type="dxa"/>
            <w:tcBorders>
              <w:top w:val="single" w:sz="4" w:space="0" w:color="000000"/>
              <w:bottom w:val="single" w:sz="4" w:space="0" w:color="000000"/>
            </w:tcBorders>
          </w:tcPr>
          <w:p w14:paraId="2837514E" w14:textId="77777777" w:rsidR="00F76F63" w:rsidRDefault="004545D8">
            <w:pPr>
              <w:pStyle w:val="TableParagraph"/>
              <w:spacing w:before="126" w:line="223" w:lineRule="exact"/>
              <w:ind w:left="374"/>
              <w:rPr>
                <w:sz w:val="19"/>
              </w:rPr>
            </w:pPr>
            <w:r>
              <w:rPr>
                <w:color w:val="12161F"/>
                <w:spacing w:val="-5"/>
                <w:w w:val="105"/>
                <w:sz w:val="19"/>
              </w:rPr>
              <w:t>H10</w:t>
            </w:r>
          </w:p>
        </w:tc>
        <w:tc>
          <w:tcPr>
            <w:tcW w:w="8916" w:type="dxa"/>
            <w:tcBorders>
              <w:top w:val="single" w:sz="4" w:space="0" w:color="000000"/>
              <w:bottom w:val="single" w:sz="4" w:space="0" w:color="000000"/>
            </w:tcBorders>
          </w:tcPr>
          <w:p w14:paraId="2837514F" w14:textId="77777777" w:rsidR="00F76F63" w:rsidRDefault="004545D8">
            <w:pPr>
              <w:pStyle w:val="TableParagraph"/>
              <w:spacing w:before="126" w:line="223" w:lineRule="exact"/>
              <w:ind w:left="977"/>
              <w:rPr>
                <w:sz w:val="19"/>
              </w:rPr>
            </w:pPr>
            <w:r>
              <w:rPr>
                <w:color w:val="12161F"/>
                <w:spacing w:val="-2"/>
                <w:sz w:val="19"/>
              </w:rPr>
              <w:t>Everything</w:t>
            </w:r>
            <w:r>
              <w:rPr>
                <w:color w:val="12161F"/>
                <w:spacing w:val="-9"/>
                <w:sz w:val="19"/>
              </w:rPr>
              <w:t xml:space="preserve"> </w:t>
            </w:r>
            <w:r>
              <w:rPr>
                <w:color w:val="12161F"/>
                <w:spacing w:val="-2"/>
                <w:sz w:val="19"/>
              </w:rPr>
              <w:t>is</w:t>
            </w:r>
            <w:r>
              <w:rPr>
                <w:color w:val="12161F"/>
                <w:spacing w:val="-6"/>
                <w:sz w:val="19"/>
              </w:rPr>
              <w:t xml:space="preserve"> </w:t>
            </w:r>
            <w:r>
              <w:rPr>
                <w:color w:val="12161F"/>
                <w:spacing w:val="-2"/>
                <w:sz w:val="19"/>
              </w:rPr>
              <w:t>good</w:t>
            </w:r>
            <w:r>
              <w:rPr>
                <w:color w:val="12161F"/>
                <w:spacing w:val="-4"/>
                <w:sz w:val="19"/>
              </w:rPr>
              <w:t xml:space="preserve"> </w:t>
            </w:r>
            <w:r>
              <w:rPr>
                <w:color w:val="12161F"/>
                <w:spacing w:val="-2"/>
                <w:sz w:val="19"/>
              </w:rPr>
              <w:t>at</w:t>
            </w:r>
            <w:r>
              <w:rPr>
                <w:color w:val="12161F"/>
                <w:spacing w:val="-7"/>
                <w:sz w:val="19"/>
              </w:rPr>
              <w:t xml:space="preserve"> </w:t>
            </w:r>
            <w:r>
              <w:rPr>
                <w:color w:val="12161F"/>
                <w:spacing w:val="-2"/>
                <w:sz w:val="19"/>
              </w:rPr>
              <w:t>the</w:t>
            </w:r>
            <w:r>
              <w:rPr>
                <w:color w:val="12161F"/>
                <w:spacing w:val="-9"/>
                <w:sz w:val="19"/>
              </w:rPr>
              <w:t xml:space="preserve"> </w:t>
            </w:r>
            <w:r>
              <w:rPr>
                <w:color w:val="12161F"/>
                <w:spacing w:val="-2"/>
                <w:sz w:val="19"/>
              </w:rPr>
              <w:t>moment.</w:t>
            </w:r>
          </w:p>
        </w:tc>
        <w:tc>
          <w:tcPr>
            <w:tcW w:w="4608" w:type="dxa"/>
            <w:tcBorders>
              <w:top w:val="single" w:sz="4" w:space="0" w:color="000000"/>
              <w:bottom w:val="single" w:sz="4" w:space="0" w:color="000000"/>
            </w:tcBorders>
          </w:tcPr>
          <w:p w14:paraId="28375150" w14:textId="77777777" w:rsidR="00F76F63" w:rsidRDefault="004545D8">
            <w:pPr>
              <w:pStyle w:val="TableParagraph"/>
              <w:spacing w:before="126" w:line="223" w:lineRule="exact"/>
              <w:ind w:left="283"/>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155" w14:textId="77777777">
        <w:trPr>
          <w:trHeight w:val="371"/>
        </w:trPr>
        <w:tc>
          <w:tcPr>
            <w:tcW w:w="1665" w:type="dxa"/>
            <w:tcBorders>
              <w:top w:val="single" w:sz="4" w:space="0" w:color="000000"/>
              <w:bottom w:val="single" w:sz="4" w:space="0" w:color="000000"/>
            </w:tcBorders>
          </w:tcPr>
          <w:p w14:paraId="28375152" w14:textId="77777777" w:rsidR="00F76F63" w:rsidRDefault="004545D8">
            <w:pPr>
              <w:pStyle w:val="TableParagraph"/>
              <w:spacing w:before="126" w:line="226" w:lineRule="exact"/>
              <w:ind w:left="374"/>
              <w:rPr>
                <w:sz w:val="19"/>
              </w:rPr>
            </w:pPr>
            <w:r>
              <w:rPr>
                <w:color w:val="12161F"/>
                <w:spacing w:val="-5"/>
                <w:w w:val="105"/>
                <w:sz w:val="19"/>
              </w:rPr>
              <w:t>H30</w:t>
            </w:r>
          </w:p>
        </w:tc>
        <w:tc>
          <w:tcPr>
            <w:tcW w:w="8916" w:type="dxa"/>
            <w:tcBorders>
              <w:top w:val="single" w:sz="4" w:space="0" w:color="000000"/>
              <w:bottom w:val="single" w:sz="4" w:space="0" w:color="000000"/>
            </w:tcBorders>
          </w:tcPr>
          <w:p w14:paraId="28375153" w14:textId="77777777" w:rsidR="00F76F63" w:rsidRDefault="004545D8">
            <w:pPr>
              <w:pStyle w:val="TableParagraph"/>
              <w:spacing w:before="126" w:line="226" w:lineRule="exact"/>
              <w:ind w:left="977"/>
              <w:rPr>
                <w:sz w:val="19"/>
              </w:rPr>
            </w:pPr>
            <w:r>
              <w:rPr>
                <w:color w:val="12161F"/>
                <w:spacing w:val="-2"/>
                <w:sz w:val="19"/>
              </w:rPr>
              <w:t>I</w:t>
            </w:r>
            <w:r>
              <w:rPr>
                <w:color w:val="12161F"/>
                <w:spacing w:val="-5"/>
                <w:sz w:val="19"/>
              </w:rPr>
              <w:t xml:space="preserve"> </w:t>
            </w:r>
            <w:r>
              <w:rPr>
                <w:color w:val="12161F"/>
                <w:spacing w:val="-2"/>
                <w:sz w:val="19"/>
              </w:rPr>
              <w:t>don't</w:t>
            </w:r>
            <w:r>
              <w:rPr>
                <w:color w:val="12161F"/>
                <w:spacing w:val="-6"/>
                <w:sz w:val="19"/>
              </w:rPr>
              <w:t xml:space="preserve"> </w:t>
            </w:r>
            <w:r>
              <w:rPr>
                <w:color w:val="12161F"/>
                <w:spacing w:val="-2"/>
                <w:sz w:val="19"/>
              </w:rPr>
              <w:t>think</w:t>
            </w:r>
            <w:r>
              <w:rPr>
                <w:color w:val="12161F"/>
                <w:spacing w:val="-9"/>
                <w:sz w:val="19"/>
              </w:rPr>
              <w:t xml:space="preserve"> </w:t>
            </w:r>
            <w:r>
              <w:rPr>
                <w:color w:val="12161F"/>
                <w:spacing w:val="-2"/>
                <w:sz w:val="19"/>
              </w:rPr>
              <w:t>they</w:t>
            </w:r>
            <w:r>
              <w:rPr>
                <w:color w:val="12161F"/>
                <w:spacing w:val="-6"/>
                <w:sz w:val="19"/>
              </w:rPr>
              <w:t xml:space="preserve"> </w:t>
            </w:r>
            <w:r>
              <w:rPr>
                <w:color w:val="12161F"/>
                <w:spacing w:val="-5"/>
                <w:sz w:val="19"/>
              </w:rPr>
              <w:t>can</w:t>
            </w:r>
          </w:p>
        </w:tc>
        <w:tc>
          <w:tcPr>
            <w:tcW w:w="4608" w:type="dxa"/>
            <w:tcBorders>
              <w:top w:val="single" w:sz="4" w:space="0" w:color="000000"/>
              <w:bottom w:val="single" w:sz="4" w:space="0" w:color="000000"/>
            </w:tcBorders>
          </w:tcPr>
          <w:p w14:paraId="28375154" w14:textId="77777777" w:rsidR="00F76F63" w:rsidRDefault="004545D8">
            <w:pPr>
              <w:pStyle w:val="TableParagraph"/>
              <w:spacing w:before="126" w:line="226" w:lineRule="exact"/>
              <w:ind w:left="283"/>
              <w:rPr>
                <w:sz w:val="19"/>
              </w:rPr>
            </w:pPr>
            <w:r>
              <w:rPr>
                <w:color w:val="12161F"/>
                <w:spacing w:val="-2"/>
                <w:sz w:val="19"/>
              </w:rPr>
              <w:t>Don't</w:t>
            </w:r>
            <w:r>
              <w:rPr>
                <w:color w:val="12161F"/>
                <w:spacing w:val="-9"/>
                <w:sz w:val="19"/>
              </w:rPr>
              <w:t xml:space="preserve"> </w:t>
            </w:r>
            <w:r>
              <w:rPr>
                <w:color w:val="12161F"/>
                <w:spacing w:val="-2"/>
                <w:sz w:val="19"/>
              </w:rPr>
              <w:t>think</w:t>
            </w:r>
            <w:r>
              <w:rPr>
                <w:color w:val="12161F"/>
                <w:spacing w:val="-9"/>
                <w:sz w:val="19"/>
              </w:rPr>
              <w:t xml:space="preserve"> </w:t>
            </w:r>
            <w:r>
              <w:rPr>
                <w:color w:val="12161F"/>
                <w:spacing w:val="-2"/>
                <w:sz w:val="19"/>
              </w:rPr>
              <w:t>they</w:t>
            </w:r>
            <w:r>
              <w:rPr>
                <w:color w:val="12161F"/>
                <w:spacing w:val="-7"/>
                <w:sz w:val="19"/>
              </w:rPr>
              <w:t xml:space="preserve"> </w:t>
            </w:r>
            <w:r>
              <w:rPr>
                <w:color w:val="12161F"/>
                <w:spacing w:val="-2"/>
                <w:sz w:val="19"/>
              </w:rPr>
              <w:t>could</w:t>
            </w:r>
            <w:r>
              <w:rPr>
                <w:color w:val="12161F"/>
                <w:spacing w:val="-5"/>
                <w:sz w:val="19"/>
              </w:rPr>
              <w:t xml:space="preserve"> </w:t>
            </w:r>
            <w:r>
              <w:rPr>
                <w:color w:val="12161F"/>
                <w:spacing w:val="-2"/>
                <w:sz w:val="19"/>
              </w:rPr>
              <w:t>improve</w:t>
            </w:r>
          </w:p>
        </w:tc>
      </w:tr>
      <w:tr w:rsidR="00F76F63" w14:paraId="28375159" w14:textId="77777777">
        <w:trPr>
          <w:trHeight w:val="369"/>
        </w:trPr>
        <w:tc>
          <w:tcPr>
            <w:tcW w:w="1665" w:type="dxa"/>
            <w:tcBorders>
              <w:top w:val="single" w:sz="4" w:space="0" w:color="000000"/>
              <w:bottom w:val="single" w:sz="4" w:space="0" w:color="000000"/>
            </w:tcBorders>
          </w:tcPr>
          <w:p w14:paraId="28375156" w14:textId="77777777" w:rsidR="00F76F63" w:rsidRDefault="004545D8">
            <w:pPr>
              <w:pStyle w:val="TableParagraph"/>
              <w:spacing w:before="123" w:line="226" w:lineRule="exact"/>
              <w:ind w:left="374"/>
              <w:rPr>
                <w:sz w:val="19"/>
              </w:rPr>
            </w:pPr>
            <w:r>
              <w:rPr>
                <w:color w:val="12161F"/>
                <w:spacing w:val="-5"/>
                <w:w w:val="105"/>
                <w:sz w:val="19"/>
              </w:rPr>
              <w:t>H10</w:t>
            </w:r>
          </w:p>
        </w:tc>
        <w:tc>
          <w:tcPr>
            <w:tcW w:w="8916" w:type="dxa"/>
            <w:tcBorders>
              <w:top w:val="single" w:sz="4" w:space="0" w:color="000000"/>
              <w:bottom w:val="single" w:sz="4" w:space="0" w:color="000000"/>
            </w:tcBorders>
          </w:tcPr>
          <w:p w14:paraId="28375157" w14:textId="77777777" w:rsidR="00F76F63" w:rsidRDefault="004545D8">
            <w:pPr>
              <w:pStyle w:val="TableParagraph"/>
              <w:spacing w:before="123" w:line="226" w:lineRule="exact"/>
              <w:ind w:left="977"/>
              <w:rPr>
                <w:sz w:val="19"/>
              </w:rPr>
            </w:pPr>
            <w:r>
              <w:rPr>
                <w:color w:val="12161F"/>
                <w:spacing w:val="-2"/>
                <w:sz w:val="19"/>
              </w:rPr>
              <w:t>Give</w:t>
            </w:r>
            <w:r>
              <w:rPr>
                <w:color w:val="12161F"/>
                <w:spacing w:val="-6"/>
                <w:sz w:val="19"/>
              </w:rPr>
              <w:t xml:space="preserve"> </w:t>
            </w:r>
            <w:r>
              <w:rPr>
                <w:color w:val="12161F"/>
                <w:spacing w:val="-2"/>
                <w:sz w:val="19"/>
              </w:rPr>
              <w:t>me</w:t>
            </w:r>
            <w:r>
              <w:rPr>
                <w:color w:val="12161F"/>
                <w:spacing w:val="-5"/>
                <w:sz w:val="19"/>
              </w:rPr>
              <w:t xml:space="preserve"> </w:t>
            </w:r>
            <w:r>
              <w:rPr>
                <w:color w:val="12161F"/>
                <w:spacing w:val="-2"/>
                <w:sz w:val="19"/>
              </w:rPr>
              <w:t>more</w:t>
            </w:r>
            <w:r>
              <w:rPr>
                <w:color w:val="12161F"/>
                <w:spacing w:val="-6"/>
                <w:sz w:val="19"/>
              </w:rPr>
              <w:t xml:space="preserve"> </w:t>
            </w:r>
            <w:r>
              <w:rPr>
                <w:color w:val="12161F"/>
                <w:spacing w:val="-2"/>
                <w:sz w:val="19"/>
              </w:rPr>
              <w:t>money.</w:t>
            </w:r>
          </w:p>
        </w:tc>
        <w:tc>
          <w:tcPr>
            <w:tcW w:w="4608" w:type="dxa"/>
            <w:tcBorders>
              <w:top w:val="single" w:sz="4" w:space="0" w:color="000000"/>
              <w:bottom w:val="single" w:sz="4" w:space="0" w:color="000000"/>
            </w:tcBorders>
          </w:tcPr>
          <w:p w14:paraId="28375158" w14:textId="77777777" w:rsidR="00F76F63" w:rsidRDefault="004545D8">
            <w:pPr>
              <w:pStyle w:val="TableParagraph"/>
              <w:spacing w:before="123" w:line="226" w:lineRule="exact"/>
              <w:ind w:left="283"/>
              <w:rPr>
                <w:sz w:val="19"/>
              </w:rPr>
            </w:pPr>
            <w:r>
              <w:rPr>
                <w:color w:val="12161F"/>
                <w:spacing w:val="-4"/>
                <w:sz w:val="19"/>
              </w:rPr>
              <w:t>Additional</w:t>
            </w:r>
            <w:r>
              <w:rPr>
                <w:color w:val="12161F"/>
                <w:spacing w:val="2"/>
                <w:sz w:val="19"/>
              </w:rPr>
              <w:t xml:space="preserve"> </w:t>
            </w:r>
            <w:r>
              <w:rPr>
                <w:color w:val="12161F"/>
                <w:spacing w:val="-4"/>
                <w:sz w:val="19"/>
              </w:rPr>
              <w:t>money/</w:t>
            </w:r>
            <w:r>
              <w:rPr>
                <w:color w:val="12161F"/>
                <w:spacing w:val="8"/>
                <w:sz w:val="19"/>
              </w:rPr>
              <w:t xml:space="preserve"> </w:t>
            </w:r>
            <w:r>
              <w:rPr>
                <w:color w:val="12161F"/>
                <w:spacing w:val="-4"/>
                <w:sz w:val="19"/>
              </w:rPr>
              <w:t>payments</w:t>
            </w:r>
          </w:p>
        </w:tc>
      </w:tr>
      <w:tr w:rsidR="00F76F63" w14:paraId="2837515D" w14:textId="77777777">
        <w:trPr>
          <w:trHeight w:val="369"/>
        </w:trPr>
        <w:tc>
          <w:tcPr>
            <w:tcW w:w="1665" w:type="dxa"/>
            <w:tcBorders>
              <w:top w:val="single" w:sz="4" w:space="0" w:color="000000"/>
              <w:bottom w:val="single" w:sz="4" w:space="0" w:color="000000"/>
            </w:tcBorders>
          </w:tcPr>
          <w:p w14:paraId="2837515A" w14:textId="77777777" w:rsidR="00F76F63" w:rsidRDefault="004545D8">
            <w:pPr>
              <w:pStyle w:val="TableParagraph"/>
              <w:spacing w:before="123" w:line="225" w:lineRule="exact"/>
              <w:ind w:left="374"/>
              <w:rPr>
                <w:sz w:val="19"/>
              </w:rPr>
            </w:pPr>
            <w:r>
              <w:rPr>
                <w:color w:val="12161F"/>
                <w:spacing w:val="-5"/>
                <w:w w:val="105"/>
                <w:sz w:val="19"/>
              </w:rPr>
              <w:t>L10</w:t>
            </w:r>
          </w:p>
        </w:tc>
        <w:tc>
          <w:tcPr>
            <w:tcW w:w="8916" w:type="dxa"/>
            <w:tcBorders>
              <w:top w:val="single" w:sz="4" w:space="0" w:color="000000"/>
              <w:bottom w:val="single" w:sz="4" w:space="0" w:color="000000"/>
            </w:tcBorders>
          </w:tcPr>
          <w:p w14:paraId="2837515B" w14:textId="77777777" w:rsidR="00F76F63" w:rsidRDefault="004545D8">
            <w:pPr>
              <w:pStyle w:val="TableParagraph"/>
              <w:spacing w:before="123" w:line="225" w:lineRule="exact"/>
              <w:ind w:left="977"/>
              <w:rPr>
                <w:sz w:val="19"/>
              </w:rPr>
            </w:pPr>
            <w:r>
              <w:rPr>
                <w:color w:val="12161F"/>
                <w:spacing w:val="-2"/>
                <w:sz w:val="19"/>
              </w:rPr>
              <w:t>If</w:t>
            </w:r>
            <w:r>
              <w:rPr>
                <w:color w:val="12161F"/>
                <w:spacing w:val="-9"/>
                <w:sz w:val="19"/>
              </w:rPr>
              <w:t xml:space="preserve"> </w:t>
            </w:r>
            <w:r>
              <w:rPr>
                <w:color w:val="12161F"/>
                <w:spacing w:val="-2"/>
                <w:sz w:val="19"/>
              </w:rPr>
              <w:t>I</w:t>
            </w:r>
            <w:r>
              <w:rPr>
                <w:color w:val="12161F"/>
                <w:spacing w:val="-6"/>
                <w:sz w:val="19"/>
              </w:rPr>
              <w:t xml:space="preserve"> </w:t>
            </w:r>
            <w:r>
              <w:rPr>
                <w:color w:val="12161F"/>
                <w:spacing w:val="-2"/>
                <w:sz w:val="19"/>
              </w:rPr>
              <w:t>change</w:t>
            </w:r>
            <w:r>
              <w:rPr>
                <w:color w:val="12161F"/>
                <w:spacing w:val="-7"/>
                <w:sz w:val="19"/>
              </w:rPr>
              <w:t xml:space="preserve"> </w:t>
            </w:r>
            <w:r>
              <w:rPr>
                <w:color w:val="12161F"/>
                <w:spacing w:val="-2"/>
                <w:sz w:val="19"/>
              </w:rPr>
              <w:t>something</w:t>
            </w:r>
            <w:r>
              <w:rPr>
                <w:color w:val="12161F"/>
                <w:spacing w:val="-4"/>
                <w:sz w:val="19"/>
              </w:rPr>
              <w:t xml:space="preserve"> </w:t>
            </w:r>
            <w:r>
              <w:rPr>
                <w:color w:val="12161F"/>
                <w:spacing w:val="-2"/>
                <w:sz w:val="19"/>
              </w:rPr>
              <w:t>like</w:t>
            </w:r>
            <w:r>
              <w:rPr>
                <w:color w:val="12161F"/>
                <w:spacing w:val="-7"/>
                <w:sz w:val="19"/>
              </w:rPr>
              <w:t xml:space="preserve"> </w:t>
            </w:r>
            <w:r>
              <w:rPr>
                <w:color w:val="12161F"/>
                <w:spacing w:val="-2"/>
                <w:sz w:val="19"/>
              </w:rPr>
              <w:t>my</w:t>
            </w:r>
            <w:r>
              <w:rPr>
                <w:color w:val="12161F"/>
                <w:spacing w:val="-3"/>
                <w:sz w:val="19"/>
              </w:rPr>
              <w:t xml:space="preserve"> </w:t>
            </w:r>
            <w:r>
              <w:rPr>
                <w:color w:val="12161F"/>
                <w:spacing w:val="-2"/>
                <w:sz w:val="19"/>
              </w:rPr>
              <w:t>email</w:t>
            </w:r>
            <w:r>
              <w:rPr>
                <w:color w:val="12161F"/>
                <w:spacing w:val="-6"/>
                <w:sz w:val="19"/>
              </w:rPr>
              <w:t xml:space="preserve"> </w:t>
            </w:r>
            <w:r>
              <w:rPr>
                <w:color w:val="12161F"/>
                <w:spacing w:val="-2"/>
                <w:sz w:val="19"/>
              </w:rPr>
              <w:t>address,</w:t>
            </w:r>
            <w:r>
              <w:rPr>
                <w:color w:val="12161F"/>
                <w:spacing w:val="-9"/>
                <w:sz w:val="19"/>
              </w:rPr>
              <w:t xml:space="preserve"> </w:t>
            </w:r>
            <w:r>
              <w:rPr>
                <w:color w:val="12161F"/>
                <w:spacing w:val="-2"/>
                <w:sz w:val="19"/>
              </w:rPr>
              <w:t>work</w:t>
            </w:r>
            <w:r>
              <w:rPr>
                <w:color w:val="12161F"/>
                <w:spacing w:val="-8"/>
                <w:sz w:val="19"/>
              </w:rPr>
              <w:t xml:space="preserve"> </w:t>
            </w:r>
            <w:r>
              <w:rPr>
                <w:color w:val="12161F"/>
                <w:spacing w:val="-2"/>
                <w:sz w:val="19"/>
              </w:rPr>
              <w:t>on</w:t>
            </w:r>
            <w:r>
              <w:rPr>
                <w:color w:val="12161F"/>
                <w:spacing w:val="-7"/>
                <w:sz w:val="19"/>
              </w:rPr>
              <w:t xml:space="preserve"> </w:t>
            </w:r>
            <w:r>
              <w:rPr>
                <w:color w:val="12161F"/>
                <w:spacing w:val="-2"/>
                <w:sz w:val="19"/>
              </w:rPr>
              <w:t>it more.</w:t>
            </w:r>
            <w:r>
              <w:rPr>
                <w:color w:val="12161F"/>
                <w:spacing w:val="29"/>
                <w:sz w:val="19"/>
              </w:rPr>
              <w:t xml:space="preserve"> </w:t>
            </w:r>
            <w:r>
              <w:rPr>
                <w:color w:val="12161F"/>
                <w:spacing w:val="-2"/>
                <w:sz w:val="19"/>
              </w:rPr>
              <w:t>Also</w:t>
            </w:r>
            <w:r>
              <w:rPr>
                <w:color w:val="12161F"/>
                <w:spacing w:val="-5"/>
                <w:sz w:val="19"/>
              </w:rPr>
              <w:t xml:space="preserve"> </w:t>
            </w:r>
            <w:r>
              <w:rPr>
                <w:color w:val="12161F"/>
                <w:spacing w:val="-2"/>
                <w:sz w:val="19"/>
              </w:rPr>
              <w:t>a</w:t>
            </w:r>
            <w:r>
              <w:rPr>
                <w:color w:val="12161F"/>
                <w:spacing w:val="-5"/>
                <w:sz w:val="19"/>
              </w:rPr>
              <w:t xml:space="preserve"> </w:t>
            </w:r>
            <w:r>
              <w:rPr>
                <w:color w:val="12161F"/>
                <w:spacing w:val="-2"/>
                <w:sz w:val="19"/>
              </w:rPr>
              <w:t>bit</w:t>
            </w:r>
            <w:r>
              <w:rPr>
                <w:color w:val="12161F"/>
                <w:spacing w:val="-8"/>
                <w:sz w:val="19"/>
              </w:rPr>
              <w:t xml:space="preserve"> </w:t>
            </w:r>
            <w:r>
              <w:rPr>
                <w:color w:val="12161F"/>
                <w:spacing w:val="-2"/>
                <w:sz w:val="19"/>
              </w:rPr>
              <w:t>more</w:t>
            </w:r>
            <w:r>
              <w:rPr>
                <w:color w:val="12161F"/>
                <w:spacing w:val="-9"/>
                <w:sz w:val="19"/>
              </w:rPr>
              <w:t xml:space="preserve"> </w:t>
            </w:r>
            <w:r>
              <w:rPr>
                <w:color w:val="12161F"/>
                <w:spacing w:val="-2"/>
                <w:sz w:val="19"/>
              </w:rPr>
              <w:t>talking</w:t>
            </w:r>
            <w:r>
              <w:rPr>
                <w:color w:val="12161F"/>
                <w:spacing w:val="-6"/>
                <w:sz w:val="19"/>
              </w:rPr>
              <w:t xml:space="preserve"> </w:t>
            </w:r>
            <w:r>
              <w:rPr>
                <w:color w:val="12161F"/>
                <w:spacing w:val="-2"/>
                <w:sz w:val="19"/>
              </w:rPr>
              <w:t>to</w:t>
            </w:r>
            <w:r>
              <w:rPr>
                <w:color w:val="12161F"/>
                <w:spacing w:val="-5"/>
                <w:sz w:val="19"/>
              </w:rPr>
              <w:t xml:space="preserve"> me</w:t>
            </w:r>
          </w:p>
        </w:tc>
        <w:tc>
          <w:tcPr>
            <w:tcW w:w="4608" w:type="dxa"/>
            <w:tcBorders>
              <w:top w:val="single" w:sz="4" w:space="0" w:color="000000"/>
              <w:bottom w:val="single" w:sz="4" w:space="0" w:color="000000"/>
            </w:tcBorders>
          </w:tcPr>
          <w:p w14:paraId="2837515C" w14:textId="77777777" w:rsidR="00F76F63" w:rsidRDefault="004545D8">
            <w:pPr>
              <w:pStyle w:val="TableParagraph"/>
              <w:spacing w:before="123" w:line="225" w:lineRule="exact"/>
              <w:ind w:left="283"/>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8"/>
                <w:sz w:val="19"/>
              </w:rPr>
              <w:t xml:space="preserve"> </w:t>
            </w:r>
            <w:r>
              <w:rPr>
                <w:color w:val="12161F"/>
                <w:spacing w:val="-4"/>
                <w:sz w:val="19"/>
              </w:rPr>
              <w:t>transparency</w:t>
            </w:r>
          </w:p>
        </w:tc>
      </w:tr>
      <w:tr w:rsidR="00F76F63" w14:paraId="28375163" w14:textId="77777777">
        <w:trPr>
          <w:trHeight w:val="599"/>
        </w:trPr>
        <w:tc>
          <w:tcPr>
            <w:tcW w:w="1665" w:type="dxa"/>
            <w:tcBorders>
              <w:top w:val="single" w:sz="4" w:space="0" w:color="000000"/>
              <w:bottom w:val="single" w:sz="4" w:space="0" w:color="000000"/>
            </w:tcBorders>
          </w:tcPr>
          <w:p w14:paraId="2837515E" w14:textId="77777777" w:rsidR="00F76F63" w:rsidRDefault="00F76F63">
            <w:pPr>
              <w:pStyle w:val="TableParagraph"/>
              <w:spacing w:before="124"/>
              <w:rPr>
                <w:b/>
                <w:sz w:val="19"/>
              </w:rPr>
            </w:pPr>
          </w:p>
          <w:p w14:paraId="2837515F" w14:textId="77777777" w:rsidR="00F76F63" w:rsidRDefault="004545D8">
            <w:pPr>
              <w:pStyle w:val="TableParagraph"/>
              <w:spacing w:line="223" w:lineRule="exact"/>
              <w:ind w:left="374"/>
              <w:rPr>
                <w:sz w:val="19"/>
              </w:rPr>
            </w:pPr>
            <w:r>
              <w:rPr>
                <w:color w:val="12161F"/>
                <w:spacing w:val="-5"/>
                <w:w w:val="105"/>
                <w:sz w:val="19"/>
              </w:rPr>
              <w:t>L10</w:t>
            </w:r>
          </w:p>
        </w:tc>
        <w:tc>
          <w:tcPr>
            <w:tcW w:w="8916" w:type="dxa"/>
            <w:tcBorders>
              <w:top w:val="single" w:sz="4" w:space="0" w:color="000000"/>
              <w:bottom w:val="single" w:sz="4" w:space="0" w:color="000000"/>
            </w:tcBorders>
          </w:tcPr>
          <w:p w14:paraId="28375160" w14:textId="77777777" w:rsidR="00F76F63" w:rsidRDefault="00F76F63">
            <w:pPr>
              <w:pStyle w:val="TableParagraph"/>
              <w:spacing w:before="124"/>
              <w:rPr>
                <w:b/>
                <w:sz w:val="19"/>
              </w:rPr>
            </w:pPr>
          </w:p>
          <w:p w14:paraId="28375161" w14:textId="77777777" w:rsidR="00F76F63" w:rsidRDefault="004545D8">
            <w:pPr>
              <w:pStyle w:val="TableParagraph"/>
              <w:spacing w:line="223" w:lineRule="exact"/>
              <w:ind w:left="977"/>
              <w:rPr>
                <w:sz w:val="19"/>
              </w:rPr>
            </w:pPr>
            <w:r>
              <w:rPr>
                <w:color w:val="12161F"/>
                <w:spacing w:val="-2"/>
                <w:sz w:val="19"/>
              </w:rPr>
              <w:t>It</w:t>
            </w:r>
            <w:r>
              <w:rPr>
                <w:color w:val="12161F"/>
                <w:spacing w:val="-3"/>
                <w:sz w:val="19"/>
              </w:rPr>
              <w:t xml:space="preserve"> </w:t>
            </w:r>
            <w:r>
              <w:rPr>
                <w:color w:val="12161F"/>
                <w:spacing w:val="-2"/>
                <w:sz w:val="19"/>
              </w:rPr>
              <w:t>could</w:t>
            </w:r>
            <w:r>
              <w:rPr>
                <w:color w:val="12161F"/>
                <w:spacing w:val="-3"/>
                <w:sz w:val="19"/>
              </w:rPr>
              <w:t xml:space="preserve"> </w:t>
            </w:r>
            <w:r>
              <w:rPr>
                <w:color w:val="12161F"/>
                <w:spacing w:val="-2"/>
                <w:sz w:val="19"/>
              </w:rPr>
              <w:t>tell</w:t>
            </w:r>
            <w:r>
              <w:rPr>
                <w:color w:val="12161F"/>
                <w:spacing w:val="-8"/>
                <w:sz w:val="19"/>
              </w:rPr>
              <w:t xml:space="preserve"> </w:t>
            </w:r>
            <w:r>
              <w:rPr>
                <w:color w:val="12161F"/>
                <w:spacing w:val="-2"/>
                <w:sz w:val="19"/>
              </w:rPr>
              <w:t>me</w:t>
            </w:r>
            <w:r>
              <w:rPr>
                <w:color w:val="12161F"/>
                <w:spacing w:val="-8"/>
                <w:sz w:val="19"/>
              </w:rPr>
              <w:t xml:space="preserve"> </w:t>
            </w:r>
            <w:r>
              <w:rPr>
                <w:color w:val="12161F"/>
                <w:spacing w:val="-2"/>
                <w:sz w:val="19"/>
              </w:rPr>
              <w:t>how</w:t>
            </w:r>
            <w:r>
              <w:rPr>
                <w:color w:val="12161F"/>
                <w:spacing w:val="-6"/>
                <w:sz w:val="19"/>
              </w:rPr>
              <w:t xml:space="preserve"> </w:t>
            </w:r>
            <w:r>
              <w:rPr>
                <w:color w:val="12161F"/>
                <w:spacing w:val="-2"/>
                <w:sz w:val="19"/>
              </w:rPr>
              <w:t>much</w:t>
            </w:r>
            <w:r>
              <w:rPr>
                <w:color w:val="12161F"/>
                <w:spacing w:val="-7"/>
                <w:sz w:val="19"/>
              </w:rPr>
              <w:t xml:space="preserve"> </w:t>
            </w:r>
            <w:r>
              <w:rPr>
                <w:color w:val="12161F"/>
                <w:spacing w:val="-2"/>
                <w:sz w:val="19"/>
              </w:rPr>
              <w:t>money</w:t>
            </w:r>
            <w:r>
              <w:rPr>
                <w:color w:val="12161F"/>
                <w:spacing w:val="-4"/>
                <w:sz w:val="19"/>
              </w:rPr>
              <w:t xml:space="preserve"> </w:t>
            </w:r>
            <w:r>
              <w:rPr>
                <w:color w:val="12161F"/>
                <w:spacing w:val="-2"/>
                <w:sz w:val="19"/>
              </w:rPr>
              <w:t>I</w:t>
            </w:r>
            <w:r>
              <w:rPr>
                <w:color w:val="12161F"/>
                <w:spacing w:val="-4"/>
                <w:sz w:val="19"/>
              </w:rPr>
              <w:t xml:space="preserve"> </w:t>
            </w:r>
            <w:r>
              <w:rPr>
                <w:color w:val="12161F"/>
                <w:spacing w:val="-2"/>
                <w:sz w:val="19"/>
              </w:rPr>
              <w:t>have</w:t>
            </w:r>
            <w:r>
              <w:rPr>
                <w:color w:val="12161F"/>
                <w:spacing w:val="-5"/>
                <w:sz w:val="19"/>
              </w:rPr>
              <w:t xml:space="preserve"> </w:t>
            </w:r>
            <w:r>
              <w:rPr>
                <w:color w:val="12161F"/>
                <w:spacing w:val="-2"/>
                <w:sz w:val="19"/>
              </w:rPr>
              <w:t>and</w:t>
            </w:r>
            <w:r>
              <w:rPr>
                <w:color w:val="12161F"/>
                <w:spacing w:val="-6"/>
                <w:sz w:val="19"/>
              </w:rPr>
              <w:t xml:space="preserve"> </w:t>
            </w:r>
            <w:r>
              <w:rPr>
                <w:color w:val="12161F"/>
                <w:spacing w:val="-2"/>
                <w:sz w:val="19"/>
              </w:rPr>
              <w:t>keep</w:t>
            </w:r>
            <w:r>
              <w:rPr>
                <w:color w:val="12161F"/>
                <w:spacing w:val="-3"/>
                <w:sz w:val="19"/>
              </w:rPr>
              <w:t xml:space="preserve"> </w:t>
            </w:r>
            <w:r>
              <w:rPr>
                <w:color w:val="12161F"/>
                <w:spacing w:val="-2"/>
                <w:sz w:val="19"/>
              </w:rPr>
              <w:t>me</w:t>
            </w:r>
            <w:r>
              <w:rPr>
                <w:color w:val="12161F"/>
                <w:spacing w:val="-5"/>
                <w:sz w:val="19"/>
              </w:rPr>
              <w:t xml:space="preserve"> </w:t>
            </w:r>
            <w:r>
              <w:rPr>
                <w:color w:val="12161F"/>
                <w:spacing w:val="-2"/>
                <w:sz w:val="19"/>
              </w:rPr>
              <w:t>better</w:t>
            </w:r>
            <w:r>
              <w:rPr>
                <w:color w:val="12161F"/>
                <w:spacing w:val="-9"/>
                <w:sz w:val="19"/>
              </w:rPr>
              <w:t xml:space="preserve"> </w:t>
            </w:r>
            <w:r>
              <w:rPr>
                <w:color w:val="12161F"/>
                <w:spacing w:val="-2"/>
                <w:sz w:val="19"/>
              </w:rPr>
              <w:t>informed.</w:t>
            </w:r>
          </w:p>
        </w:tc>
        <w:tc>
          <w:tcPr>
            <w:tcW w:w="4608" w:type="dxa"/>
            <w:tcBorders>
              <w:top w:val="single" w:sz="4" w:space="0" w:color="000000"/>
              <w:bottom w:val="single" w:sz="4" w:space="0" w:color="000000"/>
            </w:tcBorders>
          </w:tcPr>
          <w:p w14:paraId="28375162" w14:textId="77777777" w:rsidR="00F76F63" w:rsidRDefault="004545D8">
            <w:pPr>
              <w:pStyle w:val="TableParagraph"/>
              <w:spacing w:before="119" w:line="230" w:lineRule="exact"/>
              <w:ind w:left="283" w:right="592"/>
              <w:rPr>
                <w:sz w:val="19"/>
              </w:rPr>
            </w:pPr>
            <w:r>
              <w:rPr>
                <w:color w:val="12161F"/>
                <w:spacing w:val="-6"/>
                <w:w w:val="105"/>
                <w:sz w:val="19"/>
              </w:rPr>
              <w:t>Contact/</w:t>
            </w:r>
            <w:r>
              <w:rPr>
                <w:color w:val="12161F"/>
                <w:spacing w:val="-13"/>
                <w:w w:val="105"/>
                <w:sz w:val="19"/>
              </w:rPr>
              <w:t xml:space="preserve"> </w:t>
            </w:r>
            <w:r>
              <w:rPr>
                <w:color w:val="12161F"/>
                <w:spacing w:val="-6"/>
                <w:w w:val="105"/>
                <w:sz w:val="19"/>
              </w:rPr>
              <w:t>communication/</w:t>
            </w:r>
            <w:r>
              <w:rPr>
                <w:color w:val="12161F"/>
                <w:spacing w:val="-12"/>
                <w:w w:val="105"/>
                <w:sz w:val="19"/>
              </w:rPr>
              <w:t xml:space="preserve"> </w:t>
            </w:r>
            <w:r>
              <w:rPr>
                <w:color w:val="12161F"/>
                <w:spacing w:val="-6"/>
                <w:w w:val="105"/>
                <w:sz w:val="19"/>
              </w:rPr>
              <w:t>transparency,</w:t>
            </w:r>
            <w:r>
              <w:rPr>
                <w:color w:val="12161F"/>
                <w:spacing w:val="-11"/>
                <w:w w:val="105"/>
                <w:sz w:val="19"/>
              </w:rPr>
              <w:t xml:space="preserve"> </w:t>
            </w:r>
            <w:r>
              <w:rPr>
                <w:color w:val="12161F"/>
                <w:spacing w:val="-6"/>
                <w:w w:val="105"/>
                <w:sz w:val="19"/>
              </w:rPr>
              <w:t>Financial</w:t>
            </w:r>
            <w:r>
              <w:rPr>
                <w:color w:val="12161F"/>
                <w:w w:val="105"/>
                <w:sz w:val="19"/>
              </w:rPr>
              <w:t xml:space="preserve"> information/</w:t>
            </w:r>
            <w:r>
              <w:rPr>
                <w:color w:val="12161F"/>
                <w:spacing w:val="-13"/>
                <w:w w:val="105"/>
                <w:sz w:val="19"/>
              </w:rPr>
              <w:t xml:space="preserve"> </w:t>
            </w:r>
            <w:r>
              <w:rPr>
                <w:color w:val="12161F"/>
                <w:w w:val="105"/>
                <w:sz w:val="19"/>
              </w:rPr>
              <w:t>statements</w:t>
            </w:r>
          </w:p>
        </w:tc>
      </w:tr>
      <w:tr w:rsidR="00F76F63" w14:paraId="28375167" w14:textId="77777777">
        <w:trPr>
          <w:trHeight w:val="371"/>
        </w:trPr>
        <w:tc>
          <w:tcPr>
            <w:tcW w:w="1665" w:type="dxa"/>
            <w:tcBorders>
              <w:top w:val="single" w:sz="4" w:space="0" w:color="000000"/>
              <w:bottom w:val="single" w:sz="4" w:space="0" w:color="000000"/>
            </w:tcBorders>
          </w:tcPr>
          <w:p w14:paraId="28375164" w14:textId="77777777" w:rsidR="00F76F63" w:rsidRDefault="004545D8">
            <w:pPr>
              <w:pStyle w:val="TableParagraph"/>
              <w:spacing w:before="128" w:line="223" w:lineRule="exact"/>
              <w:ind w:left="374"/>
              <w:rPr>
                <w:sz w:val="19"/>
              </w:rPr>
            </w:pPr>
            <w:r>
              <w:rPr>
                <w:color w:val="12161F"/>
                <w:spacing w:val="-5"/>
                <w:w w:val="105"/>
                <w:sz w:val="19"/>
              </w:rPr>
              <w:t>L10</w:t>
            </w:r>
          </w:p>
        </w:tc>
        <w:tc>
          <w:tcPr>
            <w:tcW w:w="8916" w:type="dxa"/>
            <w:tcBorders>
              <w:top w:val="single" w:sz="4" w:space="0" w:color="000000"/>
              <w:bottom w:val="single" w:sz="4" w:space="0" w:color="000000"/>
            </w:tcBorders>
          </w:tcPr>
          <w:p w14:paraId="28375165" w14:textId="77777777" w:rsidR="00F76F63" w:rsidRDefault="004545D8">
            <w:pPr>
              <w:pStyle w:val="TableParagraph"/>
              <w:spacing w:before="128" w:line="223" w:lineRule="exact"/>
              <w:ind w:left="977"/>
              <w:rPr>
                <w:sz w:val="19"/>
              </w:rPr>
            </w:pPr>
            <w:r>
              <w:rPr>
                <w:color w:val="12161F"/>
                <w:spacing w:val="-2"/>
                <w:sz w:val="19"/>
              </w:rPr>
              <w:t>Quite</w:t>
            </w:r>
            <w:r>
              <w:rPr>
                <w:color w:val="12161F"/>
                <w:spacing w:val="-7"/>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1"/>
                <w:sz w:val="19"/>
              </w:rPr>
              <w:t xml:space="preserve"> </w:t>
            </w:r>
            <w:r>
              <w:rPr>
                <w:color w:val="12161F"/>
                <w:spacing w:val="-2"/>
                <w:sz w:val="19"/>
              </w:rPr>
              <w:t>the</w:t>
            </w:r>
            <w:r>
              <w:rPr>
                <w:color w:val="12161F"/>
                <w:spacing w:val="-8"/>
                <w:sz w:val="19"/>
              </w:rPr>
              <w:t xml:space="preserve"> </w:t>
            </w:r>
            <w:r>
              <w:rPr>
                <w:color w:val="12161F"/>
                <w:spacing w:val="-2"/>
                <w:sz w:val="19"/>
              </w:rPr>
              <w:t>service.</w:t>
            </w:r>
          </w:p>
        </w:tc>
        <w:tc>
          <w:tcPr>
            <w:tcW w:w="4608" w:type="dxa"/>
            <w:tcBorders>
              <w:top w:val="single" w:sz="4" w:space="0" w:color="000000"/>
              <w:bottom w:val="single" w:sz="4" w:space="0" w:color="000000"/>
            </w:tcBorders>
          </w:tcPr>
          <w:p w14:paraId="28375166" w14:textId="77777777" w:rsidR="00F76F63" w:rsidRDefault="004545D8">
            <w:pPr>
              <w:pStyle w:val="TableParagraph"/>
              <w:spacing w:before="128" w:line="223" w:lineRule="exact"/>
              <w:ind w:left="283"/>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16B" w14:textId="77777777">
        <w:trPr>
          <w:trHeight w:val="369"/>
        </w:trPr>
        <w:tc>
          <w:tcPr>
            <w:tcW w:w="1665" w:type="dxa"/>
            <w:tcBorders>
              <w:top w:val="single" w:sz="4" w:space="0" w:color="000000"/>
              <w:bottom w:val="single" w:sz="4" w:space="0" w:color="000000"/>
            </w:tcBorders>
          </w:tcPr>
          <w:p w14:paraId="28375168" w14:textId="77777777" w:rsidR="00F76F63" w:rsidRDefault="004545D8">
            <w:pPr>
              <w:pStyle w:val="TableParagraph"/>
              <w:spacing w:before="123" w:line="226" w:lineRule="exact"/>
              <w:ind w:left="374"/>
              <w:rPr>
                <w:sz w:val="19"/>
              </w:rPr>
            </w:pPr>
            <w:r>
              <w:rPr>
                <w:color w:val="12161F"/>
                <w:spacing w:val="-5"/>
                <w:w w:val="105"/>
                <w:sz w:val="19"/>
              </w:rPr>
              <w:t>L10</w:t>
            </w:r>
          </w:p>
        </w:tc>
        <w:tc>
          <w:tcPr>
            <w:tcW w:w="8916" w:type="dxa"/>
            <w:tcBorders>
              <w:top w:val="single" w:sz="4" w:space="0" w:color="000000"/>
              <w:bottom w:val="single" w:sz="4" w:space="0" w:color="000000"/>
            </w:tcBorders>
          </w:tcPr>
          <w:p w14:paraId="28375169" w14:textId="77777777" w:rsidR="00F76F63" w:rsidRDefault="004545D8">
            <w:pPr>
              <w:pStyle w:val="TableParagraph"/>
              <w:spacing w:before="123" w:line="226" w:lineRule="exact"/>
              <w:ind w:left="977"/>
              <w:rPr>
                <w:sz w:val="19"/>
              </w:rPr>
            </w:pPr>
            <w:r>
              <w:rPr>
                <w:color w:val="12161F"/>
                <w:spacing w:val="-2"/>
                <w:sz w:val="19"/>
              </w:rPr>
              <w:t>I</w:t>
            </w:r>
            <w:r>
              <w:rPr>
                <w:color w:val="12161F"/>
                <w:spacing w:val="-9"/>
                <w:sz w:val="19"/>
              </w:rPr>
              <w:t xml:space="preserve"> </w:t>
            </w:r>
            <w:r>
              <w:rPr>
                <w:color w:val="12161F"/>
                <w:spacing w:val="-2"/>
                <w:sz w:val="19"/>
              </w:rPr>
              <w:t>don't</w:t>
            </w:r>
            <w:r>
              <w:rPr>
                <w:color w:val="12161F"/>
                <w:spacing w:val="-7"/>
                <w:sz w:val="19"/>
              </w:rPr>
              <w:t xml:space="preserve"> </w:t>
            </w:r>
            <w:r>
              <w:rPr>
                <w:color w:val="12161F"/>
                <w:spacing w:val="-2"/>
                <w:sz w:val="19"/>
              </w:rPr>
              <w:t>think</w:t>
            </w:r>
            <w:r>
              <w:rPr>
                <w:color w:val="12161F"/>
                <w:spacing w:val="-6"/>
                <w:sz w:val="19"/>
              </w:rPr>
              <w:t xml:space="preserve"> </w:t>
            </w:r>
            <w:r>
              <w:rPr>
                <w:color w:val="12161F"/>
                <w:spacing w:val="-2"/>
                <w:sz w:val="19"/>
              </w:rPr>
              <w:t>they</w:t>
            </w:r>
            <w:r>
              <w:rPr>
                <w:color w:val="12161F"/>
                <w:spacing w:val="-7"/>
                <w:sz w:val="19"/>
              </w:rPr>
              <w:t xml:space="preserve"> </w:t>
            </w:r>
            <w:r>
              <w:rPr>
                <w:color w:val="12161F"/>
                <w:spacing w:val="-2"/>
                <w:sz w:val="19"/>
              </w:rPr>
              <w:t>could</w:t>
            </w:r>
            <w:r>
              <w:rPr>
                <w:color w:val="12161F"/>
                <w:spacing w:val="-5"/>
                <w:sz w:val="19"/>
              </w:rPr>
              <w:t xml:space="preserve"> </w:t>
            </w:r>
            <w:r>
              <w:rPr>
                <w:color w:val="12161F"/>
                <w:spacing w:val="-2"/>
                <w:sz w:val="19"/>
              </w:rPr>
              <w:t>improve.</w:t>
            </w:r>
          </w:p>
        </w:tc>
        <w:tc>
          <w:tcPr>
            <w:tcW w:w="4608" w:type="dxa"/>
            <w:tcBorders>
              <w:top w:val="single" w:sz="4" w:space="0" w:color="000000"/>
              <w:bottom w:val="single" w:sz="4" w:space="0" w:color="000000"/>
            </w:tcBorders>
          </w:tcPr>
          <w:p w14:paraId="2837516A" w14:textId="77777777" w:rsidR="00F76F63" w:rsidRDefault="004545D8">
            <w:pPr>
              <w:pStyle w:val="TableParagraph"/>
              <w:spacing w:before="123" w:line="226" w:lineRule="exact"/>
              <w:ind w:left="284"/>
              <w:rPr>
                <w:sz w:val="19"/>
              </w:rPr>
            </w:pPr>
            <w:r>
              <w:rPr>
                <w:color w:val="12161F"/>
                <w:spacing w:val="-2"/>
                <w:sz w:val="19"/>
              </w:rPr>
              <w:t>Don't</w:t>
            </w:r>
            <w:r>
              <w:rPr>
                <w:color w:val="12161F"/>
                <w:spacing w:val="-9"/>
                <w:sz w:val="19"/>
              </w:rPr>
              <w:t xml:space="preserve"> </w:t>
            </w:r>
            <w:r>
              <w:rPr>
                <w:color w:val="12161F"/>
                <w:spacing w:val="-2"/>
                <w:sz w:val="19"/>
              </w:rPr>
              <w:t>think</w:t>
            </w:r>
            <w:r>
              <w:rPr>
                <w:color w:val="12161F"/>
                <w:spacing w:val="-9"/>
                <w:sz w:val="19"/>
              </w:rPr>
              <w:t xml:space="preserve"> </w:t>
            </w:r>
            <w:r>
              <w:rPr>
                <w:color w:val="12161F"/>
                <w:spacing w:val="-2"/>
                <w:sz w:val="19"/>
              </w:rPr>
              <w:t>they</w:t>
            </w:r>
            <w:r>
              <w:rPr>
                <w:color w:val="12161F"/>
                <w:spacing w:val="-7"/>
                <w:sz w:val="19"/>
              </w:rPr>
              <w:t xml:space="preserve"> </w:t>
            </w:r>
            <w:r>
              <w:rPr>
                <w:color w:val="12161F"/>
                <w:spacing w:val="-2"/>
                <w:sz w:val="19"/>
              </w:rPr>
              <w:t>could</w:t>
            </w:r>
            <w:r>
              <w:rPr>
                <w:color w:val="12161F"/>
                <w:spacing w:val="-5"/>
                <w:sz w:val="19"/>
              </w:rPr>
              <w:t xml:space="preserve"> </w:t>
            </w:r>
            <w:r>
              <w:rPr>
                <w:color w:val="12161F"/>
                <w:spacing w:val="-2"/>
                <w:sz w:val="19"/>
              </w:rPr>
              <w:t>improve</w:t>
            </w:r>
          </w:p>
        </w:tc>
      </w:tr>
      <w:tr w:rsidR="00F76F63" w14:paraId="2837516F" w14:textId="77777777">
        <w:trPr>
          <w:trHeight w:val="369"/>
        </w:trPr>
        <w:tc>
          <w:tcPr>
            <w:tcW w:w="1665" w:type="dxa"/>
            <w:tcBorders>
              <w:top w:val="single" w:sz="4" w:space="0" w:color="000000"/>
              <w:bottom w:val="single" w:sz="4" w:space="0" w:color="000000"/>
            </w:tcBorders>
          </w:tcPr>
          <w:p w14:paraId="2837516C" w14:textId="77777777" w:rsidR="00F76F63" w:rsidRDefault="004545D8">
            <w:pPr>
              <w:pStyle w:val="TableParagraph"/>
              <w:spacing w:before="123" w:line="225" w:lineRule="exact"/>
              <w:ind w:left="374"/>
              <w:rPr>
                <w:sz w:val="19"/>
              </w:rPr>
            </w:pPr>
            <w:r>
              <w:rPr>
                <w:color w:val="12161F"/>
                <w:spacing w:val="-5"/>
                <w:w w:val="105"/>
                <w:sz w:val="19"/>
              </w:rPr>
              <w:t>H10</w:t>
            </w:r>
          </w:p>
        </w:tc>
        <w:tc>
          <w:tcPr>
            <w:tcW w:w="8916" w:type="dxa"/>
            <w:tcBorders>
              <w:top w:val="single" w:sz="4" w:space="0" w:color="000000"/>
              <w:bottom w:val="single" w:sz="4" w:space="0" w:color="000000"/>
            </w:tcBorders>
          </w:tcPr>
          <w:p w14:paraId="2837516D" w14:textId="77777777" w:rsidR="00F76F63" w:rsidRDefault="004545D8">
            <w:pPr>
              <w:pStyle w:val="TableParagraph"/>
              <w:spacing w:before="123" w:line="225" w:lineRule="exact"/>
              <w:ind w:left="977"/>
              <w:rPr>
                <w:sz w:val="19"/>
              </w:rPr>
            </w:pPr>
            <w:r>
              <w:rPr>
                <w:color w:val="12161F"/>
                <w:sz w:val="19"/>
              </w:rPr>
              <w:t>Get</w:t>
            </w:r>
            <w:r>
              <w:rPr>
                <w:color w:val="12161F"/>
                <w:spacing w:val="-9"/>
                <w:sz w:val="19"/>
              </w:rPr>
              <w:t xml:space="preserve"> </w:t>
            </w:r>
            <w:r>
              <w:rPr>
                <w:color w:val="12161F"/>
                <w:sz w:val="19"/>
              </w:rPr>
              <w:t>me</w:t>
            </w:r>
            <w:r>
              <w:rPr>
                <w:color w:val="12161F"/>
                <w:spacing w:val="-11"/>
                <w:sz w:val="19"/>
              </w:rPr>
              <w:t xml:space="preserve"> </w:t>
            </w:r>
            <w:r>
              <w:rPr>
                <w:color w:val="12161F"/>
                <w:sz w:val="19"/>
              </w:rPr>
              <w:t>out</w:t>
            </w:r>
            <w:r>
              <w:rPr>
                <w:color w:val="12161F"/>
                <w:spacing w:val="-6"/>
                <w:sz w:val="19"/>
              </w:rPr>
              <w:t xml:space="preserve"> </w:t>
            </w:r>
            <w:r>
              <w:rPr>
                <w:color w:val="12161F"/>
                <w:sz w:val="19"/>
              </w:rPr>
              <w:t>so</w:t>
            </w:r>
            <w:r>
              <w:rPr>
                <w:color w:val="12161F"/>
                <w:spacing w:val="-9"/>
                <w:sz w:val="19"/>
              </w:rPr>
              <w:t xml:space="preserve"> </w:t>
            </w:r>
            <w:r>
              <w:rPr>
                <w:color w:val="12161F"/>
                <w:sz w:val="19"/>
              </w:rPr>
              <w:t>I</w:t>
            </w:r>
            <w:r>
              <w:rPr>
                <w:color w:val="12161F"/>
                <w:spacing w:val="-8"/>
                <w:sz w:val="19"/>
              </w:rPr>
              <w:t xml:space="preserve"> </w:t>
            </w:r>
            <w:r>
              <w:rPr>
                <w:color w:val="12161F"/>
                <w:sz w:val="19"/>
              </w:rPr>
              <w:t>can</w:t>
            </w:r>
            <w:r>
              <w:rPr>
                <w:color w:val="12161F"/>
                <w:spacing w:val="-9"/>
                <w:sz w:val="19"/>
              </w:rPr>
              <w:t xml:space="preserve"> </w:t>
            </w:r>
            <w:r>
              <w:rPr>
                <w:color w:val="12161F"/>
                <w:sz w:val="19"/>
              </w:rPr>
              <w:t>do</w:t>
            </w:r>
            <w:r>
              <w:rPr>
                <w:color w:val="12161F"/>
                <w:spacing w:val="-6"/>
                <w:sz w:val="19"/>
              </w:rPr>
              <w:t xml:space="preserve"> </w:t>
            </w:r>
            <w:r>
              <w:rPr>
                <w:color w:val="12161F"/>
                <w:spacing w:val="-5"/>
                <w:sz w:val="19"/>
              </w:rPr>
              <w:t>it</w:t>
            </w:r>
          </w:p>
        </w:tc>
        <w:tc>
          <w:tcPr>
            <w:tcW w:w="4608" w:type="dxa"/>
            <w:tcBorders>
              <w:top w:val="single" w:sz="4" w:space="0" w:color="000000"/>
              <w:bottom w:val="single" w:sz="4" w:space="0" w:color="000000"/>
            </w:tcBorders>
          </w:tcPr>
          <w:p w14:paraId="2837516E" w14:textId="77777777" w:rsidR="00F76F63" w:rsidRDefault="004545D8">
            <w:pPr>
              <w:pStyle w:val="TableParagraph"/>
              <w:spacing w:before="123" w:line="225" w:lineRule="exact"/>
              <w:ind w:left="283"/>
              <w:rPr>
                <w:sz w:val="19"/>
              </w:rPr>
            </w:pPr>
            <w:r>
              <w:rPr>
                <w:color w:val="12161F"/>
                <w:spacing w:val="-4"/>
                <w:sz w:val="19"/>
              </w:rPr>
              <w:t>Independence/</w:t>
            </w:r>
            <w:r>
              <w:rPr>
                <w:color w:val="12161F"/>
                <w:spacing w:val="4"/>
                <w:sz w:val="19"/>
              </w:rPr>
              <w:t xml:space="preserve"> </w:t>
            </w:r>
            <w:r>
              <w:rPr>
                <w:color w:val="12161F"/>
                <w:spacing w:val="-4"/>
                <w:sz w:val="19"/>
              </w:rPr>
              <w:t>assist</w:t>
            </w:r>
            <w:r>
              <w:rPr>
                <w:color w:val="12161F"/>
                <w:spacing w:val="2"/>
                <w:sz w:val="19"/>
              </w:rPr>
              <w:t xml:space="preserve"> </w:t>
            </w:r>
            <w:r>
              <w:rPr>
                <w:color w:val="12161F"/>
                <w:spacing w:val="-4"/>
                <w:sz w:val="19"/>
              </w:rPr>
              <w:t>with</w:t>
            </w:r>
            <w:r>
              <w:rPr>
                <w:color w:val="12161F"/>
                <w:spacing w:val="5"/>
                <w:sz w:val="19"/>
              </w:rPr>
              <w:t xml:space="preserve"> </w:t>
            </w:r>
            <w:r>
              <w:rPr>
                <w:color w:val="12161F"/>
                <w:spacing w:val="-4"/>
                <w:sz w:val="19"/>
              </w:rPr>
              <w:t>autonomy</w:t>
            </w:r>
          </w:p>
        </w:tc>
      </w:tr>
      <w:tr w:rsidR="00F76F63" w14:paraId="28375173" w14:textId="77777777">
        <w:trPr>
          <w:trHeight w:val="371"/>
        </w:trPr>
        <w:tc>
          <w:tcPr>
            <w:tcW w:w="1665" w:type="dxa"/>
            <w:tcBorders>
              <w:top w:val="single" w:sz="4" w:space="0" w:color="000000"/>
              <w:bottom w:val="single" w:sz="4" w:space="0" w:color="000000"/>
            </w:tcBorders>
          </w:tcPr>
          <w:p w14:paraId="28375170" w14:textId="77777777" w:rsidR="00F76F63" w:rsidRDefault="004545D8">
            <w:pPr>
              <w:pStyle w:val="TableParagraph"/>
              <w:spacing w:before="128" w:line="223" w:lineRule="exact"/>
              <w:ind w:left="374"/>
              <w:rPr>
                <w:sz w:val="19"/>
              </w:rPr>
            </w:pPr>
            <w:r>
              <w:rPr>
                <w:color w:val="12161F"/>
                <w:spacing w:val="-5"/>
                <w:w w:val="105"/>
                <w:sz w:val="19"/>
              </w:rPr>
              <w:t>H30</w:t>
            </w:r>
          </w:p>
        </w:tc>
        <w:tc>
          <w:tcPr>
            <w:tcW w:w="8916" w:type="dxa"/>
            <w:tcBorders>
              <w:top w:val="single" w:sz="4" w:space="0" w:color="000000"/>
              <w:bottom w:val="single" w:sz="4" w:space="0" w:color="000000"/>
            </w:tcBorders>
          </w:tcPr>
          <w:p w14:paraId="28375171" w14:textId="77777777" w:rsidR="00F76F63" w:rsidRDefault="004545D8">
            <w:pPr>
              <w:pStyle w:val="TableParagraph"/>
              <w:spacing w:before="128" w:line="223" w:lineRule="exact"/>
              <w:ind w:left="977"/>
              <w:rPr>
                <w:sz w:val="19"/>
              </w:rPr>
            </w:pPr>
            <w:r>
              <w:rPr>
                <w:color w:val="12161F"/>
                <w:sz w:val="19"/>
              </w:rPr>
              <w:t>They've</w:t>
            </w:r>
            <w:r>
              <w:rPr>
                <w:color w:val="12161F"/>
                <w:spacing w:val="-15"/>
                <w:sz w:val="19"/>
              </w:rPr>
              <w:t xml:space="preserve"> </w:t>
            </w:r>
            <w:r>
              <w:rPr>
                <w:color w:val="12161F"/>
                <w:sz w:val="19"/>
              </w:rPr>
              <w:t>been</w:t>
            </w:r>
            <w:r>
              <w:rPr>
                <w:color w:val="12161F"/>
                <w:spacing w:val="-11"/>
                <w:sz w:val="19"/>
              </w:rPr>
              <w:t xml:space="preserve"> </w:t>
            </w:r>
            <w:r>
              <w:rPr>
                <w:color w:val="12161F"/>
                <w:sz w:val="19"/>
              </w:rPr>
              <w:t>really</w:t>
            </w:r>
            <w:r>
              <w:rPr>
                <w:color w:val="12161F"/>
                <w:spacing w:val="-11"/>
                <w:sz w:val="19"/>
              </w:rPr>
              <w:t xml:space="preserve"> </w:t>
            </w:r>
            <w:r>
              <w:rPr>
                <w:color w:val="12161F"/>
                <w:sz w:val="19"/>
              </w:rPr>
              <w:t>good.</w:t>
            </w:r>
            <w:r>
              <w:rPr>
                <w:color w:val="12161F"/>
                <w:spacing w:val="3"/>
                <w:sz w:val="19"/>
              </w:rPr>
              <w:t xml:space="preserve"> </w:t>
            </w:r>
            <w:r>
              <w:rPr>
                <w:color w:val="12161F"/>
                <w:sz w:val="19"/>
              </w:rPr>
              <w:t>No</w:t>
            </w:r>
            <w:r>
              <w:rPr>
                <w:color w:val="12161F"/>
                <w:spacing w:val="-12"/>
                <w:sz w:val="19"/>
              </w:rPr>
              <w:t xml:space="preserve"> </w:t>
            </w:r>
            <w:r>
              <w:rPr>
                <w:color w:val="12161F"/>
                <w:spacing w:val="-2"/>
                <w:sz w:val="19"/>
              </w:rPr>
              <w:t>suggestions</w:t>
            </w:r>
          </w:p>
        </w:tc>
        <w:tc>
          <w:tcPr>
            <w:tcW w:w="4608" w:type="dxa"/>
            <w:tcBorders>
              <w:top w:val="single" w:sz="4" w:space="0" w:color="000000"/>
              <w:bottom w:val="single" w:sz="4" w:space="0" w:color="000000"/>
            </w:tcBorders>
          </w:tcPr>
          <w:p w14:paraId="28375172" w14:textId="77777777" w:rsidR="00F76F63" w:rsidRDefault="004545D8">
            <w:pPr>
              <w:pStyle w:val="TableParagraph"/>
              <w:spacing w:before="128" w:line="223" w:lineRule="exact"/>
              <w:ind w:left="283"/>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179" w14:textId="77777777">
        <w:trPr>
          <w:trHeight w:val="599"/>
        </w:trPr>
        <w:tc>
          <w:tcPr>
            <w:tcW w:w="1665" w:type="dxa"/>
            <w:tcBorders>
              <w:top w:val="single" w:sz="4" w:space="0" w:color="000000"/>
              <w:bottom w:val="single" w:sz="4" w:space="0" w:color="000000"/>
            </w:tcBorders>
          </w:tcPr>
          <w:p w14:paraId="28375174" w14:textId="77777777" w:rsidR="00F76F63" w:rsidRDefault="00F76F63">
            <w:pPr>
              <w:pStyle w:val="TableParagraph"/>
              <w:spacing w:before="122"/>
              <w:rPr>
                <w:b/>
                <w:sz w:val="19"/>
              </w:rPr>
            </w:pPr>
          </w:p>
          <w:p w14:paraId="28375175" w14:textId="77777777" w:rsidR="00F76F63" w:rsidRDefault="004545D8">
            <w:pPr>
              <w:pStyle w:val="TableParagraph"/>
              <w:spacing w:line="226" w:lineRule="exact"/>
              <w:ind w:left="374"/>
              <w:rPr>
                <w:sz w:val="19"/>
              </w:rPr>
            </w:pPr>
            <w:r>
              <w:rPr>
                <w:color w:val="12161F"/>
                <w:spacing w:val="-5"/>
                <w:w w:val="105"/>
                <w:sz w:val="19"/>
              </w:rPr>
              <w:t>H30</w:t>
            </w:r>
          </w:p>
        </w:tc>
        <w:tc>
          <w:tcPr>
            <w:tcW w:w="8916" w:type="dxa"/>
            <w:tcBorders>
              <w:top w:val="single" w:sz="4" w:space="0" w:color="000000"/>
              <w:bottom w:val="single" w:sz="4" w:space="0" w:color="000000"/>
            </w:tcBorders>
          </w:tcPr>
          <w:p w14:paraId="28375176" w14:textId="77777777" w:rsidR="00F76F63" w:rsidRDefault="00F76F63">
            <w:pPr>
              <w:pStyle w:val="TableParagraph"/>
              <w:spacing w:before="122"/>
              <w:rPr>
                <w:b/>
                <w:sz w:val="19"/>
              </w:rPr>
            </w:pPr>
          </w:p>
          <w:p w14:paraId="28375177" w14:textId="77777777" w:rsidR="00F76F63" w:rsidRDefault="004545D8">
            <w:pPr>
              <w:pStyle w:val="TableParagraph"/>
              <w:spacing w:line="226" w:lineRule="exact"/>
              <w:ind w:left="977"/>
              <w:rPr>
                <w:sz w:val="19"/>
              </w:rPr>
            </w:pPr>
            <w:r>
              <w:rPr>
                <w:color w:val="12161F"/>
                <w:spacing w:val="-4"/>
                <w:sz w:val="19"/>
              </w:rPr>
              <w:t>Nicer</w:t>
            </w:r>
            <w:r>
              <w:rPr>
                <w:color w:val="12161F"/>
                <w:spacing w:val="1"/>
                <w:sz w:val="19"/>
              </w:rPr>
              <w:t xml:space="preserve"> </w:t>
            </w:r>
            <w:r>
              <w:rPr>
                <w:color w:val="12161F"/>
                <w:spacing w:val="-4"/>
                <w:sz w:val="19"/>
              </w:rPr>
              <w:t>communication</w:t>
            </w:r>
            <w:r>
              <w:rPr>
                <w:color w:val="12161F"/>
                <w:spacing w:val="2"/>
                <w:sz w:val="19"/>
              </w:rPr>
              <w:t xml:space="preserve"> </w:t>
            </w:r>
            <w:r>
              <w:rPr>
                <w:color w:val="12161F"/>
                <w:spacing w:val="-4"/>
                <w:sz w:val="19"/>
              </w:rPr>
              <w:t>and</w:t>
            </w:r>
            <w:r>
              <w:rPr>
                <w:color w:val="12161F"/>
                <w:spacing w:val="5"/>
                <w:sz w:val="19"/>
              </w:rPr>
              <w:t xml:space="preserve"> </w:t>
            </w:r>
            <w:r>
              <w:rPr>
                <w:color w:val="12161F"/>
                <w:spacing w:val="-4"/>
                <w:sz w:val="19"/>
              </w:rPr>
              <w:t>not</w:t>
            </w:r>
            <w:r>
              <w:rPr>
                <w:color w:val="12161F"/>
                <w:spacing w:val="2"/>
                <w:sz w:val="19"/>
              </w:rPr>
              <w:t xml:space="preserve"> </w:t>
            </w:r>
            <w:r>
              <w:rPr>
                <w:color w:val="12161F"/>
                <w:spacing w:val="-4"/>
                <w:sz w:val="19"/>
              </w:rPr>
              <w:t>belittling</w:t>
            </w:r>
            <w:r>
              <w:rPr>
                <w:color w:val="12161F"/>
                <w:spacing w:val="3"/>
                <w:sz w:val="19"/>
              </w:rPr>
              <w:t xml:space="preserve"> </w:t>
            </w:r>
            <w:r>
              <w:rPr>
                <w:color w:val="12161F"/>
                <w:spacing w:val="-4"/>
                <w:sz w:val="19"/>
              </w:rPr>
              <w:t>or</w:t>
            </w:r>
            <w:r>
              <w:rPr>
                <w:color w:val="12161F"/>
                <w:sz w:val="19"/>
              </w:rPr>
              <w:t xml:space="preserve"> </w:t>
            </w:r>
            <w:r>
              <w:rPr>
                <w:color w:val="12161F"/>
                <w:spacing w:val="-4"/>
                <w:sz w:val="19"/>
              </w:rPr>
              <w:t>insulting</w:t>
            </w:r>
            <w:r>
              <w:rPr>
                <w:color w:val="12161F"/>
                <w:spacing w:val="-3"/>
                <w:sz w:val="19"/>
              </w:rPr>
              <w:t xml:space="preserve"> </w:t>
            </w:r>
            <w:r>
              <w:rPr>
                <w:color w:val="12161F"/>
                <w:spacing w:val="-4"/>
                <w:sz w:val="19"/>
              </w:rPr>
              <w:t>people,</w:t>
            </w:r>
            <w:r>
              <w:rPr>
                <w:color w:val="12161F"/>
                <w:spacing w:val="-2"/>
                <w:sz w:val="19"/>
              </w:rPr>
              <w:t xml:space="preserve"> </w:t>
            </w:r>
            <w:r>
              <w:rPr>
                <w:color w:val="12161F"/>
                <w:spacing w:val="-4"/>
                <w:sz w:val="19"/>
              </w:rPr>
              <w:t>I</w:t>
            </w:r>
            <w:r>
              <w:rPr>
                <w:color w:val="12161F"/>
                <w:spacing w:val="4"/>
                <w:sz w:val="19"/>
              </w:rPr>
              <w:t xml:space="preserve"> </w:t>
            </w:r>
            <w:r>
              <w:rPr>
                <w:color w:val="12161F"/>
                <w:spacing w:val="-4"/>
                <w:sz w:val="19"/>
              </w:rPr>
              <w:t>was</w:t>
            </w:r>
            <w:r>
              <w:rPr>
                <w:color w:val="12161F"/>
                <w:spacing w:val="4"/>
                <w:sz w:val="19"/>
              </w:rPr>
              <w:t xml:space="preserve"> </w:t>
            </w:r>
            <w:r>
              <w:rPr>
                <w:color w:val="12161F"/>
                <w:spacing w:val="-4"/>
                <w:sz w:val="19"/>
              </w:rPr>
              <w:t>called</w:t>
            </w:r>
            <w:r>
              <w:rPr>
                <w:color w:val="12161F"/>
                <w:sz w:val="19"/>
              </w:rPr>
              <w:t xml:space="preserve"> </w:t>
            </w:r>
            <w:r>
              <w:rPr>
                <w:color w:val="12161F"/>
                <w:spacing w:val="-4"/>
                <w:sz w:val="19"/>
              </w:rPr>
              <w:t>greedy</w:t>
            </w:r>
          </w:p>
        </w:tc>
        <w:tc>
          <w:tcPr>
            <w:tcW w:w="4608" w:type="dxa"/>
            <w:tcBorders>
              <w:top w:val="single" w:sz="4" w:space="0" w:color="000000"/>
              <w:bottom w:val="single" w:sz="4" w:space="0" w:color="000000"/>
            </w:tcBorders>
          </w:tcPr>
          <w:p w14:paraId="28375178" w14:textId="77777777" w:rsidR="00F76F63" w:rsidRDefault="004545D8">
            <w:pPr>
              <w:pStyle w:val="TableParagraph"/>
              <w:spacing w:before="118" w:line="230" w:lineRule="exact"/>
              <w:ind w:left="283"/>
              <w:rPr>
                <w:sz w:val="19"/>
              </w:rPr>
            </w:pPr>
            <w:r>
              <w:rPr>
                <w:color w:val="12161F"/>
                <w:w w:val="105"/>
                <w:sz w:val="19"/>
              </w:rPr>
              <w:t xml:space="preserve">Contact/ communication/ transparency, </w:t>
            </w:r>
            <w:r>
              <w:rPr>
                <w:color w:val="12161F"/>
                <w:spacing w:val="-6"/>
                <w:w w:val="105"/>
                <w:sz w:val="19"/>
              </w:rPr>
              <w:t>Understanding</w:t>
            </w:r>
            <w:r>
              <w:rPr>
                <w:color w:val="12161F"/>
                <w:spacing w:val="-13"/>
                <w:w w:val="105"/>
                <w:sz w:val="19"/>
              </w:rPr>
              <w:t xml:space="preserve"> </w:t>
            </w:r>
            <w:r>
              <w:rPr>
                <w:color w:val="12161F"/>
                <w:spacing w:val="-6"/>
                <w:w w:val="105"/>
                <w:sz w:val="19"/>
              </w:rPr>
              <w:t>my</w:t>
            </w:r>
            <w:r>
              <w:rPr>
                <w:color w:val="12161F"/>
                <w:spacing w:val="-13"/>
                <w:w w:val="105"/>
                <w:sz w:val="19"/>
              </w:rPr>
              <w:t xml:space="preserve"> </w:t>
            </w:r>
            <w:r>
              <w:rPr>
                <w:color w:val="12161F"/>
                <w:spacing w:val="-6"/>
                <w:w w:val="105"/>
                <w:sz w:val="19"/>
              </w:rPr>
              <w:t>needs/</w:t>
            </w:r>
            <w:r>
              <w:rPr>
                <w:color w:val="12161F"/>
                <w:spacing w:val="-9"/>
                <w:w w:val="105"/>
                <w:sz w:val="19"/>
              </w:rPr>
              <w:t xml:space="preserve"> </w:t>
            </w:r>
            <w:r>
              <w:rPr>
                <w:color w:val="12161F"/>
                <w:spacing w:val="-6"/>
                <w:w w:val="105"/>
                <w:sz w:val="19"/>
              </w:rPr>
              <w:t>empathy/</w:t>
            </w:r>
            <w:r>
              <w:rPr>
                <w:color w:val="12161F"/>
                <w:spacing w:val="-12"/>
                <w:w w:val="105"/>
                <w:sz w:val="19"/>
              </w:rPr>
              <w:t xml:space="preserve"> </w:t>
            </w:r>
            <w:r>
              <w:rPr>
                <w:color w:val="12161F"/>
                <w:spacing w:val="-6"/>
                <w:w w:val="105"/>
                <w:sz w:val="19"/>
              </w:rPr>
              <w:t>respect</w:t>
            </w:r>
          </w:p>
        </w:tc>
      </w:tr>
      <w:tr w:rsidR="00F76F63" w14:paraId="2837517D" w14:textId="77777777">
        <w:trPr>
          <w:trHeight w:val="369"/>
        </w:trPr>
        <w:tc>
          <w:tcPr>
            <w:tcW w:w="1665" w:type="dxa"/>
            <w:tcBorders>
              <w:top w:val="single" w:sz="4" w:space="0" w:color="000000"/>
              <w:bottom w:val="single" w:sz="4" w:space="0" w:color="000000"/>
            </w:tcBorders>
          </w:tcPr>
          <w:p w14:paraId="2837517A" w14:textId="77777777" w:rsidR="00F76F63" w:rsidRDefault="004545D8">
            <w:pPr>
              <w:pStyle w:val="TableParagraph"/>
              <w:spacing w:before="126" w:line="223" w:lineRule="exact"/>
              <w:ind w:left="374"/>
              <w:rPr>
                <w:sz w:val="19"/>
              </w:rPr>
            </w:pPr>
            <w:r>
              <w:rPr>
                <w:color w:val="12161F"/>
                <w:spacing w:val="-5"/>
                <w:w w:val="105"/>
                <w:sz w:val="19"/>
              </w:rPr>
              <w:t>H10</w:t>
            </w:r>
          </w:p>
        </w:tc>
        <w:tc>
          <w:tcPr>
            <w:tcW w:w="8916" w:type="dxa"/>
            <w:tcBorders>
              <w:top w:val="single" w:sz="4" w:space="0" w:color="000000"/>
              <w:bottom w:val="single" w:sz="4" w:space="0" w:color="000000"/>
            </w:tcBorders>
          </w:tcPr>
          <w:p w14:paraId="2837517B" w14:textId="77777777" w:rsidR="00F76F63" w:rsidRDefault="004545D8">
            <w:pPr>
              <w:pStyle w:val="TableParagraph"/>
              <w:spacing w:before="126" w:line="223" w:lineRule="exact"/>
              <w:ind w:left="977"/>
              <w:rPr>
                <w:sz w:val="19"/>
              </w:rPr>
            </w:pPr>
            <w:r>
              <w:rPr>
                <w:color w:val="12161F"/>
                <w:sz w:val="19"/>
              </w:rPr>
              <w:t>Be</w:t>
            </w:r>
            <w:r>
              <w:rPr>
                <w:color w:val="12161F"/>
                <w:spacing w:val="-11"/>
                <w:sz w:val="19"/>
              </w:rPr>
              <w:t xml:space="preserve"> </w:t>
            </w:r>
            <w:r>
              <w:rPr>
                <w:color w:val="12161F"/>
                <w:sz w:val="19"/>
              </w:rPr>
              <w:t>a</w:t>
            </w:r>
            <w:r>
              <w:rPr>
                <w:color w:val="12161F"/>
                <w:spacing w:val="-9"/>
                <w:sz w:val="19"/>
              </w:rPr>
              <w:t xml:space="preserve"> </w:t>
            </w:r>
            <w:r>
              <w:rPr>
                <w:color w:val="12161F"/>
                <w:sz w:val="19"/>
              </w:rPr>
              <w:t>bit</w:t>
            </w:r>
            <w:r>
              <w:rPr>
                <w:color w:val="12161F"/>
                <w:spacing w:val="-8"/>
                <w:sz w:val="19"/>
              </w:rPr>
              <w:t xml:space="preserve"> </w:t>
            </w:r>
            <w:r>
              <w:rPr>
                <w:color w:val="12161F"/>
                <w:sz w:val="19"/>
              </w:rPr>
              <w:t>more</w:t>
            </w:r>
            <w:r>
              <w:rPr>
                <w:color w:val="12161F"/>
                <w:spacing w:val="-11"/>
                <w:sz w:val="19"/>
              </w:rPr>
              <w:t xml:space="preserve"> </w:t>
            </w:r>
            <w:r>
              <w:rPr>
                <w:color w:val="12161F"/>
                <w:spacing w:val="-2"/>
                <w:sz w:val="19"/>
              </w:rPr>
              <w:t>willing</w:t>
            </w:r>
          </w:p>
        </w:tc>
        <w:tc>
          <w:tcPr>
            <w:tcW w:w="4608" w:type="dxa"/>
            <w:tcBorders>
              <w:top w:val="single" w:sz="4" w:space="0" w:color="000000"/>
              <w:bottom w:val="single" w:sz="4" w:space="0" w:color="000000"/>
            </w:tcBorders>
          </w:tcPr>
          <w:p w14:paraId="2837517C" w14:textId="77777777" w:rsidR="00F76F63" w:rsidRDefault="004545D8">
            <w:pPr>
              <w:pStyle w:val="TableParagraph"/>
              <w:spacing w:before="126" w:line="223" w:lineRule="exact"/>
              <w:ind w:left="283"/>
              <w:rPr>
                <w:sz w:val="19"/>
              </w:rPr>
            </w:pPr>
            <w:r>
              <w:rPr>
                <w:color w:val="12161F"/>
                <w:spacing w:val="-4"/>
                <w:sz w:val="19"/>
              </w:rPr>
              <w:t>Understanding</w:t>
            </w:r>
            <w:r>
              <w:rPr>
                <w:color w:val="12161F"/>
                <w:spacing w:val="3"/>
                <w:sz w:val="19"/>
              </w:rPr>
              <w:t xml:space="preserve"> </w:t>
            </w:r>
            <w:r>
              <w:rPr>
                <w:color w:val="12161F"/>
                <w:spacing w:val="-4"/>
                <w:sz w:val="19"/>
              </w:rPr>
              <w:t>my</w:t>
            </w:r>
            <w:r>
              <w:rPr>
                <w:color w:val="12161F"/>
                <w:spacing w:val="5"/>
                <w:sz w:val="19"/>
              </w:rPr>
              <w:t xml:space="preserve"> </w:t>
            </w:r>
            <w:r>
              <w:rPr>
                <w:color w:val="12161F"/>
                <w:spacing w:val="-4"/>
                <w:sz w:val="19"/>
              </w:rPr>
              <w:t>needs/</w:t>
            </w:r>
            <w:r>
              <w:rPr>
                <w:color w:val="12161F"/>
                <w:spacing w:val="8"/>
                <w:sz w:val="19"/>
              </w:rPr>
              <w:t xml:space="preserve"> </w:t>
            </w:r>
            <w:r>
              <w:rPr>
                <w:color w:val="12161F"/>
                <w:spacing w:val="-4"/>
                <w:sz w:val="19"/>
              </w:rPr>
              <w:t>empathy/</w:t>
            </w:r>
            <w:r>
              <w:rPr>
                <w:color w:val="12161F"/>
                <w:spacing w:val="5"/>
                <w:sz w:val="19"/>
              </w:rPr>
              <w:t xml:space="preserve"> </w:t>
            </w:r>
            <w:r>
              <w:rPr>
                <w:color w:val="12161F"/>
                <w:spacing w:val="-4"/>
                <w:sz w:val="19"/>
              </w:rPr>
              <w:t>respect</w:t>
            </w:r>
          </w:p>
        </w:tc>
      </w:tr>
      <w:tr w:rsidR="00F76F63" w14:paraId="28375181" w14:textId="77777777">
        <w:trPr>
          <w:trHeight w:val="369"/>
        </w:trPr>
        <w:tc>
          <w:tcPr>
            <w:tcW w:w="1665" w:type="dxa"/>
            <w:tcBorders>
              <w:top w:val="single" w:sz="4" w:space="0" w:color="000000"/>
              <w:bottom w:val="single" w:sz="4" w:space="0" w:color="000000"/>
            </w:tcBorders>
          </w:tcPr>
          <w:p w14:paraId="2837517E" w14:textId="77777777" w:rsidR="00F76F63" w:rsidRDefault="004545D8">
            <w:pPr>
              <w:pStyle w:val="TableParagraph"/>
              <w:spacing w:before="123" w:line="225" w:lineRule="exact"/>
              <w:ind w:left="374"/>
              <w:rPr>
                <w:sz w:val="19"/>
              </w:rPr>
            </w:pPr>
            <w:r>
              <w:rPr>
                <w:color w:val="12161F"/>
                <w:spacing w:val="-5"/>
                <w:w w:val="105"/>
                <w:sz w:val="19"/>
              </w:rPr>
              <w:t>D30</w:t>
            </w:r>
          </w:p>
        </w:tc>
        <w:tc>
          <w:tcPr>
            <w:tcW w:w="8916" w:type="dxa"/>
            <w:tcBorders>
              <w:top w:val="single" w:sz="4" w:space="0" w:color="000000"/>
              <w:bottom w:val="single" w:sz="4" w:space="0" w:color="000000"/>
            </w:tcBorders>
          </w:tcPr>
          <w:p w14:paraId="2837517F" w14:textId="77777777" w:rsidR="00F76F63" w:rsidRDefault="004545D8">
            <w:pPr>
              <w:pStyle w:val="TableParagraph"/>
              <w:spacing w:before="123" w:line="225" w:lineRule="exact"/>
              <w:ind w:left="977"/>
              <w:rPr>
                <w:sz w:val="19"/>
              </w:rPr>
            </w:pPr>
            <w:r>
              <w:rPr>
                <w:color w:val="12161F"/>
                <w:spacing w:val="-2"/>
                <w:sz w:val="19"/>
              </w:rPr>
              <w:t>They</w:t>
            </w:r>
            <w:r>
              <w:rPr>
                <w:color w:val="12161F"/>
                <w:spacing w:val="-8"/>
                <w:sz w:val="19"/>
              </w:rPr>
              <w:t xml:space="preserve"> </w:t>
            </w:r>
            <w:r>
              <w:rPr>
                <w:color w:val="12161F"/>
                <w:spacing w:val="-2"/>
                <w:sz w:val="19"/>
              </w:rPr>
              <w:t>are</w:t>
            </w:r>
            <w:r>
              <w:rPr>
                <w:color w:val="12161F"/>
                <w:spacing w:val="-6"/>
                <w:sz w:val="19"/>
              </w:rPr>
              <w:t xml:space="preserve"> </w:t>
            </w:r>
            <w:r>
              <w:rPr>
                <w:color w:val="12161F"/>
                <w:spacing w:val="-2"/>
                <w:sz w:val="19"/>
              </w:rPr>
              <w:t>already</w:t>
            </w:r>
            <w:r>
              <w:rPr>
                <w:color w:val="12161F"/>
                <w:spacing w:val="-6"/>
                <w:sz w:val="19"/>
              </w:rPr>
              <w:t xml:space="preserve"> </w:t>
            </w:r>
            <w:r>
              <w:rPr>
                <w:color w:val="12161F"/>
                <w:spacing w:val="-2"/>
                <w:sz w:val="19"/>
              </w:rPr>
              <w:t>doing</w:t>
            </w:r>
            <w:r>
              <w:rPr>
                <w:color w:val="12161F"/>
                <w:spacing w:val="-6"/>
                <w:sz w:val="19"/>
              </w:rPr>
              <w:t xml:space="preserve"> </w:t>
            </w:r>
            <w:r>
              <w:rPr>
                <w:color w:val="12161F"/>
                <w:spacing w:val="-2"/>
                <w:sz w:val="19"/>
              </w:rPr>
              <w:t>a</w:t>
            </w:r>
            <w:r>
              <w:rPr>
                <w:color w:val="12161F"/>
                <w:spacing w:val="-4"/>
                <w:sz w:val="19"/>
              </w:rPr>
              <w:t xml:space="preserve"> </w:t>
            </w:r>
            <w:r>
              <w:rPr>
                <w:color w:val="12161F"/>
                <w:spacing w:val="-2"/>
                <w:sz w:val="19"/>
              </w:rPr>
              <w:t>good</w:t>
            </w:r>
            <w:r>
              <w:rPr>
                <w:color w:val="12161F"/>
                <w:spacing w:val="-4"/>
                <w:sz w:val="19"/>
              </w:rPr>
              <w:t xml:space="preserve"> job.</w:t>
            </w:r>
          </w:p>
        </w:tc>
        <w:tc>
          <w:tcPr>
            <w:tcW w:w="4608" w:type="dxa"/>
            <w:tcBorders>
              <w:top w:val="single" w:sz="4" w:space="0" w:color="000000"/>
              <w:bottom w:val="single" w:sz="4" w:space="0" w:color="000000"/>
            </w:tcBorders>
          </w:tcPr>
          <w:p w14:paraId="28375180" w14:textId="77777777" w:rsidR="00F76F63" w:rsidRDefault="004545D8">
            <w:pPr>
              <w:pStyle w:val="TableParagraph"/>
              <w:spacing w:before="123" w:line="225" w:lineRule="exact"/>
              <w:ind w:left="283"/>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185" w14:textId="77777777">
        <w:trPr>
          <w:trHeight w:val="369"/>
        </w:trPr>
        <w:tc>
          <w:tcPr>
            <w:tcW w:w="1665" w:type="dxa"/>
            <w:tcBorders>
              <w:top w:val="single" w:sz="4" w:space="0" w:color="000000"/>
              <w:bottom w:val="single" w:sz="4" w:space="0" w:color="000000"/>
            </w:tcBorders>
          </w:tcPr>
          <w:p w14:paraId="28375182" w14:textId="77777777" w:rsidR="00F76F63" w:rsidRDefault="004545D8">
            <w:pPr>
              <w:pStyle w:val="TableParagraph"/>
              <w:spacing w:before="123" w:line="226" w:lineRule="exact"/>
              <w:ind w:left="374"/>
              <w:rPr>
                <w:sz w:val="19"/>
              </w:rPr>
            </w:pPr>
            <w:r>
              <w:rPr>
                <w:color w:val="12161F"/>
                <w:spacing w:val="-5"/>
                <w:w w:val="105"/>
                <w:sz w:val="19"/>
              </w:rPr>
              <w:t>L10</w:t>
            </w:r>
          </w:p>
        </w:tc>
        <w:tc>
          <w:tcPr>
            <w:tcW w:w="8916" w:type="dxa"/>
            <w:tcBorders>
              <w:top w:val="single" w:sz="4" w:space="0" w:color="000000"/>
              <w:bottom w:val="single" w:sz="4" w:space="0" w:color="000000"/>
            </w:tcBorders>
          </w:tcPr>
          <w:p w14:paraId="28375183" w14:textId="77777777" w:rsidR="00F76F63" w:rsidRDefault="004545D8">
            <w:pPr>
              <w:pStyle w:val="TableParagraph"/>
              <w:spacing w:before="123" w:line="226" w:lineRule="exact"/>
              <w:ind w:left="977"/>
              <w:rPr>
                <w:sz w:val="19"/>
              </w:rPr>
            </w:pPr>
            <w:r>
              <w:rPr>
                <w:color w:val="12161F"/>
                <w:sz w:val="19"/>
              </w:rPr>
              <w:t>Give</w:t>
            </w:r>
            <w:r>
              <w:rPr>
                <w:color w:val="12161F"/>
                <w:spacing w:val="-11"/>
                <w:sz w:val="19"/>
              </w:rPr>
              <w:t xml:space="preserve"> </w:t>
            </w:r>
            <w:r>
              <w:rPr>
                <w:color w:val="12161F"/>
                <w:sz w:val="19"/>
              </w:rPr>
              <w:t>me</w:t>
            </w:r>
            <w:r>
              <w:rPr>
                <w:color w:val="12161F"/>
                <w:spacing w:val="-11"/>
                <w:sz w:val="19"/>
              </w:rPr>
              <w:t xml:space="preserve"> </w:t>
            </w:r>
            <w:r>
              <w:rPr>
                <w:color w:val="12161F"/>
                <w:sz w:val="19"/>
              </w:rPr>
              <w:t>a</w:t>
            </w:r>
            <w:r>
              <w:rPr>
                <w:color w:val="12161F"/>
                <w:spacing w:val="-9"/>
                <w:sz w:val="19"/>
              </w:rPr>
              <w:t xml:space="preserve"> </w:t>
            </w:r>
            <w:r>
              <w:rPr>
                <w:color w:val="12161F"/>
                <w:sz w:val="19"/>
              </w:rPr>
              <w:t>bit</w:t>
            </w:r>
            <w:r>
              <w:rPr>
                <w:color w:val="12161F"/>
                <w:spacing w:val="-9"/>
                <w:sz w:val="19"/>
              </w:rPr>
              <w:t xml:space="preserve"> </w:t>
            </w:r>
            <w:r>
              <w:rPr>
                <w:color w:val="12161F"/>
                <w:sz w:val="19"/>
              </w:rPr>
              <w:t>moe</w:t>
            </w:r>
            <w:r>
              <w:rPr>
                <w:color w:val="12161F"/>
                <w:spacing w:val="-11"/>
                <w:sz w:val="19"/>
              </w:rPr>
              <w:t xml:space="preserve"> </w:t>
            </w:r>
            <w:r>
              <w:rPr>
                <w:color w:val="12161F"/>
                <w:spacing w:val="-4"/>
                <w:sz w:val="19"/>
              </w:rPr>
              <w:t>money</w:t>
            </w:r>
          </w:p>
        </w:tc>
        <w:tc>
          <w:tcPr>
            <w:tcW w:w="4608" w:type="dxa"/>
            <w:tcBorders>
              <w:top w:val="single" w:sz="4" w:space="0" w:color="000000"/>
              <w:bottom w:val="single" w:sz="4" w:space="0" w:color="000000"/>
            </w:tcBorders>
          </w:tcPr>
          <w:p w14:paraId="28375184" w14:textId="77777777" w:rsidR="00F76F63" w:rsidRDefault="004545D8">
            <w:pPr>
              <w:pStyle w:val="TableParagraph"/>
              <w:spacing w:before="123" w:line="226" w:lineRule="exact"/>
              <w:ind w:left="283"/>
              <w:rPr>
                <w:sz w:val="19"/>
              </w:rPr>
            </w:pPr>
            <w:r>
              <w:rPr>
                <w:color w:val="12161F"/>
                <w:spacing w:val="-4"/>
                <w:sz w:val="19"/>
              </w:rPr>
              <w:t>Additional</w:t>
            </w:r>
            <w:r>
              <w:rPr>
                <w:color w:val="12161F"/>
                <w:spacing w:val="2"/>
                <w:sz w:val="19"/>
              </w:rPr>
              <w:t xml:space="preserve"> </w:t>
            </w:r>
            <w:r>
              <w:rPr>
                <w:color w:val="12161F"/>
                <w:spacing w:val="-4"/>
                <w:sz w:val="19"/>
              </w:rPr>
              <w:t>money/</w:t>
            </w:r>
            <w:r>
              <w:rPr>
                <w:color w:val="12161F"/>
                <w:spacing w:val="8"/>
                <w:sz w:val="19"/>
              </w:rPr>
              <w:t xml:space="preserve"> </w:t>
            </w:r>
            <w:r>
              <w:rPr>
                <w:color w:val="12161F"/>
                <w:spacing w:val="-4"/>
                <w:sz w:val="19"/>
              </w:rPr>
              <w:t>payments</w:t>
            </w:r>
          </w:p>
        </w:tc>
      </w:tr>
      <w:tr w:rsidR="00F76F63" w14:paraId="28375191" w14:textId="77777777">
        <w:trPr>
          <w:trHeight w:val="1298"/>
        </w:trPr>
        <w:tc>
          <w:tcPr>
            <w:tcW w:w="1665" w:type="dxa"/>
            <w:tcBorders>
              <w:top w:val="single" w:sz="4" w:space="0" w:color="000000"/>
              <w:bottom w:val="single" w:sz="4" w:space="0" w:color="000000"/>
            </w:tcBorders>
          </w:tcPr>
          <w:p w14:paraId="28375186" w14:textId="77777777" w:rsidR="00F76F63" w:rsidRDefault="00F76F63">
            <w:pPr>
              <w:pStyle w:val="TableParagraph"/>
              <w:rPr>
                <w:b/>
                <w:sz w:val="19"/>
              </w:rPr>
            </w:pPr>
          </w:p>
          <w:p w14:paraId="28375187" w14:textId="77777777" w:rsidR="00F76F63" w:rsidRDefault="00F76F63">
            <w:pPr>
              <w:pStyle w:val="TableParagraph"/>
              <w:rPr>
                <w:b/>
                <w:sz w:val="19"/>
              </w:rPr>
            </w:pPr>
          </w:p>
          <w:p w14:paraId="28375188" w14:textId="77777777" w:rsidR="00F76F63" w:rsidRDefault="00F76F63">
            <w:pPr>
              <w:pStyle w:val="TableParagraph"/>
              <w:rPr>
                <w:b/>
                <w:sz w:val="19"/>
              </w:rPr>
            </w:pPr>
          </w:p>
          <w:p w14:paraId="28375189" w14:textId="77777777" w:rsidR="00F76F63" w:rsidRDefault="00F76F63">
            <w:pPr>
              <w:pStyle w:val="TableParagraph"/>
              <w:spacing w:before="127"/>
              <w:rPr>
                <w:b/>
                <w:sz w:val="19"/>
              </w:rPr>
            </w:pPr>
          </w:p>
          <w:p w14:paraId="2837518A" w14:textId="77777777" w:rsidR="00F76F63" w:rsidRDefault="004545D8">
            <w:pPr>
              <w:pStyle w:val="TableParagraph"/>
              <w:spacing w:line="223" w:lineRule="exact"/>
              <w:ind w:left="374"/>
              <w:rPr>
                <w:sz w:val="19"/>
              </w:rPr>
            </w:pPr>
            <w:r>
              <w:rPr>
                <w:color w:val="12161F"/>
                <w:spacing w:val="-5"/>
                <w:w w:val="105"/>
                <w:sz w:val="19"/>
              </w:rPr>
              <w:t>H10</w:t>
            </w:r>
          </w:p>
        </w:tc>
        <w:tc>
          <w:tcPr>
            <w:tcW w:w="8916" w:type="dxa"/>
            <w:tcBorders>
              <w:top w:val="single" w:sz="4" w:space="0" w:color="000000"/>
              <w:bottom w:val="single" w:sz="4" w:space="0" w:color="000000"/>
            </w:tcBorders>
          </w:tcPr>
          <w:p w14:paraId="2837518B" w14:textId="77777777" w:rsidR="00F76F63" w:rsidRDefault="004545D8">
            <w:pPr>
              <w:pStyle w:val="TableParagraph"/>
              <w:spacing w:before="140"/>
              <w:ind w:left="976" w:right="55"/>
              <w:rPr>
                <w:sz w:val="19"/>
              </w:rPr>
            </w:pPr>
            <w:r>
              <w:rPr>
                <w:color w:val="12161F"/>
                <w:spacing w:val="-2"/>
                <w:w w:val="105"/>
                <w:sz w:val="19"/>
              </w:rPr>
              <w:t>I</w:t>
            </w:r>
            <w:r>
              <w:rPr>
                <w:color w:val="12161F"/>
                <w:spacing w:val="-8"/>
                <w:w w:val="105"/>
                <w:sz w:val="19"/>
              </w:rPr>
              <w:t xml:space="preserve"> </w:t>
            </w:r>
            <w:r>
              <w:rPr>
                <w:color w:val="12161F"/>
                <w:spacing w:val="-2"/>
                <w:w w:val="105"/>
                <w:sz w:val="19"/>
              </w:rPr>
              <w:t>was</w:t>
            </w:r>
            <w:r>
              <w:rPr>
                <w:color w:val="12161F"/>
                <w:spacing w:val="-9"/>
                <w:w w:val="105"/>
                <w:sz w:val="19"/>
              </w:rPr>
              <w:t xml:space="preserve"> </w:t>
            </w:r>
            <w:r>
              <w:rPr>
                <w:color w:val="12161F"/>
                <w:spacing w:val="-2"/>
                <w:w w:val="105"/>
                <w:sz w:val="19"/>
              </w:rPr>
              <w:t>very</w:t>
            </w:r>
            <w:r>
              <w:rPr>
                <w:color w:val="12161F"/>
                <w:spacing w:val="-9"/>
                <w:w w:val="105"/>
                <w:sz w:val="19"/>
              </w:rPr>
              <w:t xml:space="preserve"> </w:t>
            </w:r>
            <w:r>
              <w:rPr>
                <w:color w:val="12161F"/>
                <w:spacing w:val="-2"/>
                <w:w w:val="105"/>
                <w:sz w:val="19"/>
              </w:rPr>
              <w:t>vulnerable</w:t>
            </w:r>
            <w:r>
              <w:rPr>
                <w:color w:val="12161F"/>
                <w:spacing w:val="-12"/>
                <w:w w:val="105"/>
                <w:sz w:val="19"/>
              </w:rPr>
              <w:t xml:space="preserve"> </w:t>
            </w:r>
            <w:r>
              <w:rPr>
                <w:color w:val="12161F"/>
                <w:spacing w:val="-2"/>
                <w:w w:val="105"/>
                <w:sz w:val="19"/>
              </w:rPr>
              <w:t>when</w:t>
            </w:r>
            <w:r>
              <w:rPr>
                <w:color w:val="12161F"/>
                <w:spacing w:val="-7"/>
                <w:w w:val="105"/>
                <w:sz w:val="19"/>
              </w:rPr>
              <w:t xml:space="preserve"> </w:t>
            </w:r>
            <w:r>
              <w:rPr>
                <w:color w:val="12161F"/>
                <w:spacing w:val="-2"/>
                <w:w w:val="105"/>
                <w:sz w:val="19"/>
              </w:rPr>
              <w:t>I</w:t>
            </w:r>
            <w:r>
              <w:rPr>
                <w:color w:val="12161F"/>
                <w:spacing w:val="-8"/>
                <w:w w:val="105"/>
                <w:sz w:val="19"/>
              </w:rPr>
              <w:t xml:space="preserve"> </w:t>
            </w:r>
            <w:r>
              <w:rPr>
                <w:color w:val="12161F"/>
                <w:spacing w:val="-2"/>
                <w:w w:val="105"/>
                <w:sz w:val="19"/>
              </w:rPr>
              <w:t>first</w:t>
            </w:r>
            <w:r>
              <w:rPr>
                <w:color w:val="12161F"/>
                <w:spacing w:val="-7"/>
                <w:w w:val="105"/>
                <w:sz w:val="19"/>
              </w:rPr>
              <w:t xml:space="preserve"> </w:t>
            </w:r>
            <w:r>
              <w:rPr>
                <w:color w:val="12161F"/>
                <w:spacing w:val="-2"/>
                <w:w w:val="105"/>
                <w:sz w:val="19"/>
              </w:rPr>
              <w:t>had</w:t>
            </w:r>
            <w:r>
              <w:rPr>
                <w:color w:val="12161F"/>
                <w:spacing w:val="-7"/>
                <w:w w:val="105"/>
                <w:sz w:val="19"/>
              </w:rPr>
              <w:t xml:space="preserve"> </w:t>
            </w:r>
            <w:r>
              <w:rPr>
                <w:color w:val="12161F"/>
                <w:spacing w:val="-2"/>
                <w:w w:val="105"/>
                <w:sz w:val="19"/>
              </w:rPr>
              <w:t>contact</w:t>
            </w:r>
            <w:r>
              <w:rPr>
                <w:color w:val="12161F"/>
                <w:spacing w:val="-10"/>
                <w:w w:val="105"/>
                <w:sz w:val="19"/>
              </w:rPr>
              <w:t xml:space="preserve"> </w:t>
            </w:r>
            <w:r>
              <w:rPr>
                <w:color w:val="12161F"/>
                <w:spacing w:val="-2"/>
                <w:w w:val="105"/>
                <w:sz w:val="19"/>
              </w:rPr>
              <w:t>with</w:t>
            </w:r>
            <w:r>
              <w:rPr>
                <w:color w:val="12161F"/>
                <w:spacing w:val="-9"/>
                <w:w w:val="105"/>
                <w:sz w:val="19"/>
              </w:rPr>
              <w:t xml:space="preserve"> </w:t>
            </w:r>
            <w:r>
              <w:rPr>
                <w:color w:val="12161F"/>
                <w:spacing w:val="-2"/>
                <w:w w:val="105"/>
                <w:sz w:val="19"/>
              </w:rPr>
              <w:t>the</w:t>
            </w:r>
            <w:r>
              <w:rPr>
                <w:color w:val="12161F"/>
                <w:spacing w:val="-8"/>
                <w:w w:val="105"/>
                <w:sz w:val="19"/>
              </w:rPr>
              <w:t xml:space="preserve"> </w:t>
            </w:r>
            <w:r>
              <w:rPr>
                <w:color w:val="12161F"/>
                <w:spacing w:val="-2"/>
                <w:w w:val="105"/>
                <w:sz w:val="19"/>
              </w:rPr>
              <w:t>PT</w:t>
            </w:r>
            <w:r>
              <w:rPr>
                <w:color w:val="12161F"/>
                <w:spacing w:val="-6"/>
                <w:w w:val="105"/>
                <w:sz w:val="19"/>
              </w:rPr>
              <w:t xml:space="preserve"> </w:t>
            </w:r>
            <w:r>
              <w:rPr>
                <w:color w:val="12161F"/>
                <w:spacing w:val="-2"/>
                <w:w w:val="105"/>
                <w:sz w:val="19"/>
              </w:rPr>
              <w:t>and</w:t>
            </w:r>
            <w:r>
              <w:rPr>
                <w:color w:val="12161F"/>
                <w:spacing w:val="-12"/>
                <w:w w:val="105"/>
                <w:sz w:val="19"/>
              </w:rPr>
              <w:t xml:space="preserve"> </w:t>
            </w:r>
            <w:r>
              <w:rPr>
                <w:color w:val="12161F"/>
                <w:spacing w:val="-2"/>
                <w:w w:val="105"/>
                <w:sz w:val="19"/>
              </w:rPr>
              <w:t>was</w:t>
            </w:r>
            <w:r>
              <w:rPr>
                <w:color w:val="12161F"/>
                <w:spacing w:val="-6"/>
                <w:w w:val="105"/>
                <w:sz w:val="19"/>
              </w:rPr>
              <w:t xml:space="preserve"> </w:t>
            </w:r>
            <w:r>
              <w:rPr>
                <w:color w:val="12161F"/>
                <w:spacing w:val="-2"/>
                <w:w w:val="105"/>
                <w:sz w:val="19"/>
              </w:rPr>
              <w:t>suffering</w:t>
            </w:r>
            <w:r>
              <w:rPr>
                <w:color w:val="12161F"/>
                <w:spacing w:val="-12"/>
                <w:w w:val="105"/>
                <w:sz w:val="19"/>
              </w:rPr>
              <w:t xml:space="preserve"> </w:t>
            </w:r>
            <w:r>
              <w:rPr>
                <w:color w:val="12161F"/>
                <w:spacing w:val="-2"/>
                <w:w w:val="105"/>
                <w:sz w:val="19"/>
              </w:rPr>
              <w:t>poor</w:t>
            </w:r>
            <w:r>
              <w:rPr>
                <w:color w:val="12161F"/>
                <w:spacing w:val="-10"/>
                <w:w w:val="105"/>
                <w:sz w:val="19"/>
              </w:rPr>
              <w:t xml:space="preserve"> </w:t>
            </w:r>
            <w:r>
              <w:rPr>
                <w:color w:val="12161F"/>
                <w:spacing w:val="-2"/>
                <w:w w:val="105"/>
                <w:sz w:val="19"/>
              </w:rPr>
              <w:t>mental</w:t>
            </w:r>
            <w:r>
              <w:rPr>
                <w:color w:val="12161F"/>
                <w:spacing w:val="-10"/>
                <w:w w:val="105"/>
                <w:sz w:val="19"/>
              </w:rPr>
              <w:t xml:space="preserve"> </w:t>
            </w:r>
            <w:r>
              <w:rPr>
                <w:color w:val="12161F"/>
                <w:spacing w:val="-2"/>
                <w:w w:val="105"/>
                <w:sz w:val="19"/>
              </w:rPr>
              <w:t xml:space="preserve">health. </w:t>
            </w:r>
            <w:r>
              <w:rPr>
                <w:color w:val="12161F"/>
                <w:spacing w:val="-4"/>
                <w:w w:val="105"/>
                <w:sz w:val="19"/>
              </w:rPr>
              <w:t>There</w:t>
            </w:r>
            <w:r>
              <w:rPr>
                <w:color w:val="12161F"/>
                <w:spacing w:val="-16"/>
                <w:w w:val="105"/>
                <w:sz w:val="19"/>
              </w:rPr>
              <w:t xml:space="preserve"> </w:t>
            </w:r>
            <w:r>
              <w:rPr>
                <w:color w:val="12161F"/>
                <w:spacing w:val="-4"/>
                <w:w w:val="105"/>
                <w:sz w:val="19"/>
              </w:rPr>
              <w:t>are</w:t>
            </w:r>
            <w:r>
              <w:rPr>
                <w:color w:val="12161F"/>
                <w:spacing w:val="-16"/>
                <w:w w:val="105"/>
                <w:sz w:val="19"/>
              </w:rPr>
              <w:t xml:space="preserve"> </w:t>
            </w:r>
            <w:r>
              <w:rPr>
                <w:color w:val="12161F"/>
                <w:spacing w:val="-4"/>
                <w:w w:val="105"/>
                <w:sz w:val="19"/>
              </w:rPr>
              <w:t>things</w:t>
            </w:r>
            <w:r>
              <w:rPr>
                <w:color w:val="12161F"/>
                <w:spacing w:val="-11"/>
                <w:w w:val="105"/>
                <w:sz w:val="19"/>
              </w:rPr>
              <w:t xml:space="preserve"> </w:t>
            </w:r>
            <w:r>
              <w:rPr>
                <w:color w:val="12161F"/>
                <w:spacing w:val="-4"/>
                <w:w w:val="105"/>
                <w:sz w:val="19"/>
              </w:rPr>
              <w:t>that</w:t>
            </w:r>
            <w:r>
              <w:rPr>
                <w:color w:val="12161F"/>
                <w:spacing w:val="-15"/>
                <w:w w:val="105"/>
                <w:sz w:val="19"/>
              </w:rPr>
              <w:t xml:space="preserve"> </w:t>
            </w:r>
            <w:r>
              <w:rPr>
                <w:color w:val="12161F"/>
                <w:spacing w:val="-4"/>
                <w:w w:val="105"/>
                <w:sz w:val="19"/>
              </w:rPr>
              <w:t>were</w:t>
            </w:r>
            <w:r>
              <w:rPr>
                <w:color w:val="12161F"/>
                <w:spacing w:val="-16"/>
                <w:w w:val="105"/>
                <w:sz w:val="19"/>
              </w:rPr>
              <w:t xml:space="preserve"> </w:t>
            </w:r>
            <w:r>
              <w:rPr>
                <w:color w:val="12161F"/>
                <w:spacing w:val="-4"/>
                <w:w w:val="105"/>
                <w:sz w:val="19"/>
              </w:rPr>
              <w:t>discussed</w:t>
            </w:r>
            <w:r>
              <w:rPr>
                <w:color w:val="12161F"/>
                <w:spacing w:val="-15"/>
                <w:w w:val="105"/>
                <w:sz w:val="19"/>
              </w:rPr>
              <w:t xml:space="preserve"> </w:t>
            </w:r>
            <w:r>
              <w:rPr>
                <w:color w:val="12161F"/>
                <w:spacing w:val="-4"/>
                <w:w w:val="105"/>
                <w:sz w:val="19"/>
              </w:rPr>
              <w:t>that</w:t>
            </w:r>
            <w:r>
              <w:rPr>
                <w:color w:val="12161F"/>
                <w:spacing w:val="-12"/>
                <w:w w:val="105"/>
                <w:sz w:val="19"/>
              </w:rPr>
              <w:t xml:space="preserve"> </w:t>
            </w:r>
            <w:r>
              <w:rPr>
                <w:color w:val="12161F"/>
                <w:spacing w:val="-4"/>
                <w:w w:val="105"/>
                <w:sz w:val="19"/>
              </w:rPr>
              <w:t>I</w:t>
            </w:r>
            <w:r>
              <w:rPr>
                <w:color w:val="12161F"/>
                <w:spacing w:val="-15"/>
                <w:w w:val="105"/>
                <w:sz w:val="19"/>
              </w:rPr>
              <w:t xml:space="preserve"> </w:t>
            </w:r>
            <w:r>
              <w:rPr>
                <w:color w:val="12161F"/>
                <w:spacing w:val="-4"/>
                <w:w w:val="105"/>
                <w:sz w:val="19"/>
              </w:rPr>
              <w:t>have</w:t>
            </w:r>
            <w:r>
              <w:rPr>
                <w:color w:val="12161F"/>
                <w:spacing w:val="-13"/>
                <w:w w:val="105"/>
                <w:sz w:val="19"/>
              </w:rPr>
              <w:t xml:space="preserve"> </w:t>
            </w:r>
            <w:r>
              <w:rPr>
                <w:color w:val="12161F"/>
                <w:spacing w:val="-4"/>
                <w:w w:val="105"/>
                <w:sz w:val="19"/>
              </w:rPr>
              <w:t>no</w:t>
            </w:r>
            <w:r>
              <w:rPr>
                <w:color w:val="12161F"/>
                <w:spacing w:val="-12"/>
                <w:w w:val="105"/>
                <w:sz w:val="19"/>
              </w:rPr>
              <w:t xml:space="preserve"> </w:t>
            </w:r>
            <w:r>
              <w:rPr>
                <w:color w:val="12161F"/>
                <w:spacing w:val="-4"/>
                <w:w w:val="105"/>
                <w:sz w:val="19"/>
              </w:rPr>
              <w:t>recollection</w:t>
            </w:r>
            <w:r>
              <w:rPr>
                <w:color w:val="12161F"/>
                <w:spacing w:val="-13"/>
                <w:w w:val="105"/>
                <w:sz w:val="19"/>
              </w:rPr>
              <w:t xml:space="preserve"> </w:t>
            </w:r>
            <w:r>
              <w:rPr>
                <w:color w:val="12161F"/>
                <w:spacing w:val="-4"/>
                <w:w w:val="105"/>
                <w:sz w:val="19"/>
              </w:rPr>
              <w:t>of.</w:t>
            </w:r>
            <w:r>
              <w:rPr>
                <w:color w:val="12161F"/>
                <w:spacing w:val="-10"/>
                <w:w w:val="105"/>
                <w:sz w:val="19"/>
              </w:rPr>
              <w:t xml:space="preserve"> </w:t>
            </w:r>
            <w:r>
              <w:rPr>
                <w:color w:val="12161F"/>
                <w:spacing w:val="-4"/>
                <w:w w:val="105"/>
                <w:sz w:val="19"/>
              </w:rPr>
              <w:t>For</w:t>
            </w:r>
            <w:r>
              <w:rPr>
                <w:color w:val="12161F"/>
                <w:spacing w:val="-10"/>
                <w:w w:val="105"/>
                <w:sz w:val="19"/>
              </w:rPr>
              <w:t xml:space="preserve"> </w:t>
            </w:r>
            <w:r>
              <w:rPr>
                <w:color w:val="12161F"/>
                <w:spacing w:val="-4"/>
                <w:w w:val="105"/>
                <w:sz w:val="19"/>
              </w:rPr>
              <w:t>example,</w:t>
            </w:r>
            <w:r>
              <w:rPr>
                <w:color w:val="12161F"/>
                <w:spacing w:val="-15"/>
                <w:w w:val="105"/>
                <w:sz w:val="19"/>
              </w:rPr>
              <w:t xml:space="preserve"> </w:t>
            </w:r>
            <w:r>
              <w:rPr>
                <w:color w:val="12161F"/>
                <w:spacing w:val="-4"/>
                <w:w w:val="105"/>
                <w:sz w:val="19"/>
              </w:rPr>
              <w:t>I</w:t>
            </w:r>
            <w:r>
              <w:rPr>
                <w:color w:val="12161F"/>
                <w:spacing w:val="-10"/>
                <w:w w:val="105"/>
                <w:sz w:val="19"/>
              </w:rPr>
              <w:t xml:space="preserve"> </w:t>
            </w:r>
            <w:r>
              <w:rPr>
                <w:color w:val="12161F"/>
                <w:spacing w:val="-4"/>
                <w:w w:val="105"/>
                <w:sz w:val="19"/>
              </w:rPr>
              <w:t>assumed</w:t>
            </w:r>
            <w:r>
              <w:rPr>
                <w:color w:val="12161F"/>
                <w:spacing w:val="-9"/>
                <w:w w:val="105"/>
                <w:sz w:val="19"/>
              </w:rPr>
              <w:t xml:space="preserve"> </w:t>
            </w:r>
            <w:r>
              <w:rPr>
                <w:color w:val="12161F"/>
                <w:spacing w:val="-4"/>
                <w:w w:val="105"/>
                <w:sz w:val="19"/>
              </w:rPr>
              <w:t>it</w:t>
            </w:r>
            <w:r>
              <w:rPr>
                <w:color w:val="12161F"/>
                <w:spacing w:val="-15"/>
                <w:w w:val="105"/>
                <w:sz w:val="19"/>
              </w:rPr>
              <w:t xml:space="preserve"> </w:t>
            </w:r>
            <w:r>
              <w:rPr>
                <w:color w:val="12161F"/>
                <w:spacing w:val="-4"/>
                <w:w w:val="105"/>
                <w:sz w:val="19"/>
              </w:rPr>
              <w:t>was</w:t>
            </w:r>
            <w:r>
              <w:rPr>
                <w:color w:val="12161F"/>
                <w:spacing w:val="-8"/>
                <w:w w:val="105"/>
                <w:sz w:val="19"/>
              </w:rPr>
              <w:t xml:space="preserve"> </w:t>
            </w:r>
            <w:r>
              <w:rPr>
                <w:color w:val="12161F"/>
                <w:spacing w:val="-4"/>
                <w:w w:val="105"/>
                <w:sz w:val="19"/>
              </w:rPr>
              <w:t xml:space="preserve">a </w:t>
            </w:r>
            <w:r>
              <w:rPr>
                <w:color w:val="12161F"/>
                <w:w w:val="105"/>
                <w:sz w:val="19"/>
              </w:rPr>
              <w:t>government</w:t>
            </w:r>
            <w:r>
              <w:rPr>
                <w:color w:val="12161F"/>
                <w:spacing w:val="-14"/>
                <w:w w:val="105"/>
                <w:sz w:val="19"/>
              </w:rPr>
              <w:t xml:space="preserve"> </w:t>
            </w:r>
            <w:r>
              <w:rPr>
                <w:color w:val="12161F"/>
                <w:w w:val="105"/>
                <w:sz w:val="19"/>
              </w:rPr>
              <w:t>department</w:t>
            </w:r>
            <w:r>
              <w:rPr>
                <w:color w:val="12161F"/>
                <w:spacing w:val="-12"/>
                <w:w w:val="105"/>
                <w:sz w:val="19"/>
              </w:rPr>
              <w:t xml:space="preserve"> </w:t>
            </w:r>
            <w:r>
              <w:rPr>
                <w:color w:val="12161F"/>
                <w:w w:val="105"/>
                <w:sz w:val="19"/>
              </w:rPr>
              <w:t>and</w:t>
            </w:r>
            <w:r>
              <w:rPr>
                <w:color w:val="12161F"/>
                <w:spacing w:val="-13"/>
                <w:w w:val="105"/>
                <w:sz w:val="19"/>
              </w:rPr>
              <w:t xml:space="preserve"> </w:t>
            </w:r>
            <w:r>
              <w:rPr>
                <w:color w:val="12161F"/>
                <w:w w:val="105"/>
                <w:sz w:val="19"/>
              </w:rPr>
              <w:t>I</w:t>
            </w:r>
            <w:r>
              <w:rPr>
                <w:color w:val="12161F"/>
                <w:spacing w:val="-12"/>
                <w:w w:val="105"/>
                <w:sz w:val="19"/>
              </w:rPr>
              <w:t xml:space="preserve"> </w:t>
            </w:r>
            <w:r>
              <w:rPr>
                <w:color w:val="12161F"/>
                <w:w w:val="105"/>
                <w:sz w:val="19"/>
              </w:rPr>
              <w:t>did</w:t>
            </w:r>
            <w:r>
              <w:rPr>
                <w:color w:val="12161F"/>
                <w:spacing w:val="-13"/>
                <w:w w:val="105"/>
                <w:sz w:val="19"/>
              </w:rPr>
              <w:t xml:space="preserve"> </w:t>
            </w:r>
            <w:r>
              <w:rPr>
                <w:color w:val="12161F"/>
                <w:w w:val="105"/>
                <w:sz w:val="19"/>
              </w:rPr>
              <w:t>not</w:t>
            </w:r>
            <w:r>
              <w:rPr>
                <w:color w:val="12161F"/>
                <w:spacing w:val="-14"/>
                <w:w w:val="105"/>
                <w:sz w:val="19"/>
              </w:rPr>
              <w:t xml:space="preserve"> </w:t>
            </w:r>
            <w:r>
              <w:rPr>
                <w:color w:val="12161F"/>
                <w:w w:val="105"/>
                <w:sz w:val="19"/>
              </w:rPr>
              <w:t>know</w:t>
            </w:r>
            <w:r>
              <w:rPr>
                <w:color w:val="12161F"/>
                <w:spacing w:val="-10"/>
                <w:w w:val="105"/>
                <w:sz w:val="19"/>
              </w:rPr>
              <w:t xml:space="preserve"> </w:t>
            </w:r>
            <w:r>
              <w:rPr>
                <w:color w:val="12161F"/>
                <w:w w:val="105"/>
                <w:sz w:val="19"/>
              </w:rPr>
              <w:t>that</w:t>
            </w:r>
            <w:r>
              <w:rPr>
                <w:color w:val="12161F"/>
                <w:spacing w:val="-11"/>
                <w:w w:val="105"/>
                <w:sz w:val="19"/>
              </w:rPr>
              <w:t xml:space="preserve"> </w:t>
            </w:r>
            <w:r>
              <w:rPr>
                <w:color w:val="12161F"/>
                <w:w w:val="105"/>
                <w:sz w:val="19"/>
              </w:rPr>
              <w:t>I</w:t>
            </w:r>
            <w:r>
              <w:rPr>
                <w:color w:val="12161F"/>
                <w:spacing w:val="-14"/>
                <w:w w:val="105"/>
                <w:sz w:val="19"/>
              </w:rPr>
              <w:t xml:space="preserve"> </w:t>
            </w:r>
            <w:r>
              <w:rPr>
                <w:color w:val="12161F"/>
                <w:w w:val="105"/>
                <w:sz w:val="19"/>
              </w:rPr>
              <w:t>was</w:t>
            </w:r>
            <w:r>
              <w:rPr>
                <w:color w:val="12161F"/>
                <w:spacing w:val="-10"/>
                <w:w w:val="105"/>
                <w:sz w:val="19"/>
              </w:rPr>
              <w:t xml:space="preserve"> </w:t>
            </w:r>
            <w:r>
              <w:rPr>
                <w:color w:val="12161F"/>
                <w:w w:val="105"/>
                <w:sz w:val="19"/>
              </w:rPr>
              <w:t>expected</w:t>
            </w:r>
            <w:r>
              <w:rPr>
                <w:color w:val="12161F"/>
                <w:spacing w:val="-11"/>
                <w:w w:val="105"/>
                <w:sz w:val="19"/>
              </w:rPr>
              <w:t xml:space="preserve"> </w:t>
            </w:r>
            <w:r>
              <w:rPr>
                <w:color w:val="12161F"/>
                <w:w w:val="105"/>
                <w:sz w:val="19"/>
              </w:rPr>
              <w:t>to</w:t>
            </w:r>
            <w:r>
              <w:rPr>
                <w:color w:val="12161F"/>
                <w:spacing w:val="-13"/>
                <w:w w:val="105"/>
                <w:sz w:val="19"/>
              </w:rPr>
              <w:t xml:space="preserve"> </w:t>
            </w:r>
            <w:r>
              <w:rPr>
                <w:color w:val="12161F"/>
                <w:w w:val="105"/>
                <w:sz w:val="19"/>
              </w:rPr>
              <w:t>pay</w:t>
            </w:r>
            <w:r>
              <w:rPr>
                <w:color w:val="12161F"/>
                <w:spacing w:val="-11"/>
                <w:w w:val="105"/>
                <w:sz w:val="19"/>
              </w:rPr>
              <w:t xml:space="preserve"> </w:t>
            </w:r>
            <w:r>
              <w:rPr>
                <w:color w:val="12161F"/>
                <w:w w:val="105"/>
                <w:sz w:val="19"/>
              </w:rPr>
              <w:t>for</w:t>
            </w:r>
            <w:r>
              <w:rPr>
                <w:color w:val="12161F"/>
                <w:spacing w:val="-14"/>
                <w:w w:val="105"/>
                <w:sz w:val="19"/>
              </w:rPr>
              <w:t xml:space="preserve"> </w:t>
            </w:r>
            <w:r>
              <w:rPr>
                <w:color w:val="12161F"/>
                <w:w w:val="105"/>
                <w:sz w:val="19"/>
              </w:rPr>
              <w:t>the</w:t>
            </w:r>
            <w:r>
              <w:rPr>
                <w:color w:val="12161F"/>
                <w:spacing w:val="-15"/>
                <w:w w:val="105"/>
                <w:sz w:val="19"/>
              </w:rPr>
              <w:t xml:space="preserve"> </w:t>
            </w:r>
            <w:r>
              <w:rPr>
                <w:color w:val="12161F"/>
                <w:w w:val="105"/>
                <w:sz w:val="19"/>
              </w:rPr>
              <w:t>service.</w:t>
            </w:r>
            <w:r>
              <w:rPr>
                <w:color w:val="12161F"/>
                <w:spacing w:val="-12"/>
                <w:w w:val="105"/>
                <w:sz w:val="19"/>
              </w:rPr>
              <w:t xml:space="preserve"> </w:t>
            </w:r>
            <w:r>
              <w:rPr>
                <w:color w:val="12161F"/>
                <w:w w:val="105"/>
                <w:sz w:val="19"/>
              </w:rPr>
              <w:t>It</w:t>
            </w:r>
            <w:r>
              <w:rPr>
                <w:color w:val="12161F"/>
                <w:spacing w:val="-11"/>
                <w:w w:val="105"/>
                <w:sz w:val="19"/>
              </w:rPr>
              <w:t xml:space="preserve"> </w:t>
            </w:r>
            <w:r>
              <w:rPr>
                <w:color w:val="12161F"/>
                <w:w w:val="105"/>
                <w:sz w:val="19"/>
              </w:rPr>
              <w:t>they</w:t>
            </w:r>
          </w:p>
          <w:p w14:paraId="2837518C" w14:textId="77777777" w:rsidR="00F76F63" w:rsidRDefault="004545D8">
            <w:pPr>
              <w:pStyle w:val="TableParagraph"/>
              <w:spacing w:before="2" w:line="220" w:lineRule="exact"/>
              <w:ind w:left="977" w:right="55" w:hanging="1"/>
              <w:rPr>
                <w:sz w:val="19"/>
              </w:rPr>
            </w:pPr>
            <w:r>
              <w:rPr>
                <w:color w:val="12161F"/>
                <w:spacing w:val="-2"/>
                <w:w w:val="105"/>
                <w:sz w:val="19"/>
              </w:rPr>
              <w:t>followed</w:t>
            </w:r>
            <w:r>
              <w:rPr>
                <w:color w:val="12161F"/>
                <w:spacing w:val="-14"/>
                <w:w w:val="105"/>
                <w:sz w:val="19"/>
              </w:rPr>
              <w:t xml:space="preserve"> </w:t>
            </w:r>
            <w:r>
              <w:rPr>
                <w:color w:val="12161F"/>
                <w:spacing w:val="-2"/>
                <w:w w:val="105"/>
                <w:sz w:val="19"/>
              </w:rPr>
              <w:t>up</w:t>
            </w:r>
            <w:r>
              <w:rPr>
                <w:color w:val="12161F"/>
                <w:spacing w:val="-13"/>
                <w:w w:val="105"/>
                <w:sz w:val="19"/>
              </w:rPr>
              <w:t xml:space="preserve"> </w:t>
            </w:r>
            <w:r>
              <w:rPr>
                <w:color w:val="12161F"/>
                <w:spacing w:val="-2"/>
                <w:w w:val="105"/>
                <w:sz w:val="19"/>
              </w:rPr>
              <w:t>with</w:t>
            </w:r>
            <w:r>
              <w:rPr>
                <w:color w:val="12161F"/>
                <w:spacing w:val="-11"/>
                <w:w w:val="105"/>
                <w:sz w:val="19"/>
              </w:rPr>
              <w:t xml:space="preserve"> </w:t>
            </w:r>
            <w:r>
              <w:rPr>
                <w:color w:val="12161F"/>
                <w:spacing w:val="-2"/>
                <w:w w:val="105"/>
                <w:sz w:val="19"/>
              </w:rPr>
              <w:t>me</w:t>
            </w:r>
            <w:r>
              <w:rPr>
                <w:color w:val="12161F"/>
                <w:spacing w:val="-15"/>
                <w:w w:val="105"/>
                <w:sz w:val="19"/>
              </w:rPr>
              <w:t xml:space="preserve"> </w:t>
            </w:r>
            <w:r>
              <w:rPr>
                <w:color w:val="12161F"/>
                <w:spacing w:val="-2"/>
                <w:w w:val="105"/>
                <w:sz w:val="19"/>
              </w:rPr>
              <w:t>some</w:t>
            </w:r>
            <w:r>
              <w:rPr>
                <w:color w:val="12161F"/>
                <w:spacing w:val="-12"/>
                <w:w w:val="105"/>
                <w:sz w:val="19"/>
              </w:rPr>
              <w:t xml:space="preserve"> </w:t>
            </w:r>
            <w:r>
              <w:rPr>
                <w:color w:val="12161F"/>
                <w:spacing w:val="-2"/>
                <w:w w:val="105"/>
                <w:sz w:val="19"/>
              </w:rPr>
              <w:t>time</w:t>
            </w:r>
            <w:r>
              <w:rPr>
                <w:color w:val="12161F"/>
                <w:spacing w:val="-15"/>
                <w:w w:val="105"/>
                <w:sz w:val="19"/>
              </w:rPr>
              <w:t xml:space="preserve"> </w:t>
            </w:r>
            <w:r>
              <w:rPr>
                <w:color w:val="12161F"/>
                <w:spacing w:val="-2"/>
                <w:w w:val="105"/>
                <w:sz w:val="19"/>
              </w:rPr>
              <w:t>after</w:t>
            </w:r>
            <w:r>
              <w:rPr>
                <w:color w:val="12161F"/>
                <w:spacing w:val="-13"/>
                <w:w w:val="105"/>
                <w:sz w:val="19"/>
              </w:rPr>
              <w:t xml:space="preserve"> </w:t>
            </w:r>
            <w:r>
              <w:rPr>
                <w:color w:val="12161F"/>
                <w:spacing w:val="-2"/>
                <w:w w:val="105"/>
                <w:sz w:val="19"/>
              </w:rPr>
              <w:t>the</w:t>
            </w:r>
            <w:r>
              <w:rPr>
                <w:color w:val="12161F"/>
                <w:spacing w:val="-12"/>
                <w:w w:val="105"/>
                <w:sz w:val="19"/>
              </w:rPr>
              <w:t xml:space="preserve"> </w:t>
            </w:r>
            <w:r>
              <w:rPr>
                <w:color w:val="12161F"/>
                <w:spacing w:val="-2"/>
                <w:w w:val="105"/>
                <w:sz w:val="19"/>
              </w:rPr>
              <w:t>initial</w:t>
            </w:r>
            <w:r>
              <w:rPr>
                <w:color w:val="12161F"/>
                <w:spacing w:val="-14"/>
                <w:w w:val="105"/>
                <w:sz w:val="19"/>
              </w:rPr>
              <w:t xml:space="preserve"> </w:t>
            </w:r>
            <w:r>
              <w:rPr>
                <w:color w:val="12161F"/>
                <w:spacing w:val="-2"/>
                <w:w w:val="105"/>
                <w:sz w:val="19"/>
              </w:rPr>
              <w:t>consultation,</w:t>
            </w:r>
            <w:r>
              <w:rPr>
                <w:color w:val="12161F"/>
                <w:spacing w:val="-13"/>
                <w:w w:val="105"/>
                <w:sz w:val="19"/>
              </w:rPr>
              <w:t xml:space="preserve"> </w:t>
            </w:r>
            <w:r>
              <w:rPr>
                <w:color w:val="12161F"/>
                <w:spacing w:val="-2"/>
                <w:w w:val="105"/>
                <w:sz w:val="19"/>
              </w:rPr>
              <w:t>that</w:t>
            </w:r>
            <w:r>
              <w:rPr>
                <w:color w:val="12161F"/>
                <w:spacing w:val="-11"/>
                <w:w w:val="105"/>
                <w:sz w:val="19"/>
              </w:rPr>
              <w:t xml:space="preserve"> </w:t>
            </w:r>
            <w:r>
              <w:rPr>
                <w:color w:val="12161F"/>
                <w:spacing w:val="-2"/>
                <w:w w:val="105"/>
                <w:sz w:val="19"/>
              </w:rPr>
              <w:t>would</w:t>
            </w:r>
            <w:r>
              <w:rPr>
                <w:color w:val="12161F"/>
                <w:spacing w:val="-11"/>
                <w:w w:val="105"/>
                <w:sz w:val="19"/>
              </w:rPr>
              <w:t xml:space="preserve"> </w:t>
            </w:r>
            <w:r>
              <w:rPr>
                <w:color w:val="12161F"/>
                <w:spacing w:val="-2"/>
                <w:w w:val="105"/>
                <w:sz w:val="19"/>
              </w:rPr>
              <w:t>be</w:t>
            </w:r>
            <w:r>
              <w:rPr>
                <w:color w:val="12161F"/>
                <w:spacing w:val="-13"/>
                <w:w w:val="105"/>
                <w:sz w:val="19"/>
              </w:rPr>
              <w:t xml:space="preserve"> </w:t>
            </w:r>
            <w:r>
              <w:rPr>
                <w:color w:val="12161F"/>
                <w:spacing w:val="-2"/>
                <w:w w:val="105"/>
                <w:sz w:val="19"/>
              </w:rPr>
              <w:t>good.</w:t>
            </w:r>
            <w:r>
              <w:rPr>
                <w:color w:val="12161F"/>
                <w:spacing w:val="-15"/>
                <w:w w:val="105"/>
                <w:sz w:val="19"/>
              </w:rPr>
              <w:t xml:space="preserve"> </w:t>
            </w:r>
            <w:r>
              <w:rPr>
                <w:color w:val="12161F"/>
                <w:spacing w:val="-2"/>
                <w:w w:val="105"/>
                <w:sz w:val="19"/>
              </w:rPr>
              <w:t>I</w:t>
            </w:r>
            <w:r>
              <w:rPr>
                <w:color w:val="12161F"/>
                <w:spacing w:val="-16"/>
                <w:w w:val="105"/>
                <w:sz w:val="19"/>
              </w:rPr>
              <w:t xml:space="preserve"> </w:t>
            </w:r>
            <w:r>
              <w:rPr>
                <w:color w:val="12161F"/>
                <w:spacing w:val="-2"/>
                <w:w w:val="105"/>
                <w:sz w:val="19"/>
              </w:rPr>
              <w:t>was</w:t>
            </w:r>
            <w:r>
              <w:rPr>
                <w:color w:val="12161F"/>
                <w:spacing w:val="-10"/>
                <w:w w:val="105"/>
                <w:sz w:val="19"/>
              </w:rPr>
              <w:t xml:space="preserve"> </w:t>
            </w:r>
            <w:r>
              <w:rPr>
                <w:color w:val="12161F"/>
                <w:spacing w:val="-2"/>
                <w:w w:val="105"/>
                <w:sz w:val="19"/>
              </w:rPr>
              <w:t>not</w:t>
            </w:r>
            <w:r>
              <w:rPr>
                <w:color w:val="12161F"/>
                <w:spacing w:val="-11"/>
                <w:w w:val="105"/>
                <w:sz w:val="19"/>
              </w:rPr>
              <w:t xml:space="preserve"> </w:t>
            </w:r>
            <w:r>
              <w:rPr>
                <w:color w:val="12161F"/>
                <w:spacing w:val="-2"/>
                <w:w w:val="105"/>
                <w:sz w:val="19"/>
              </w:rPr>
              <w:t xml:space="preserve">fully </w:t>
            </w:r>
            <w:r>
              <w:rPr>
                <w:color w:val="12161F"/>
                <w:w w:val="105"/>
                <w:sz w:val="19"/>
              </w:rPr>
              <w:t>aware of my rights.</w:t>
            </w:r>
          </w:p>
        </w:tc>
        <w:tc>
          <w:tcPr>
            <w:tcW w:w="4608" w:type="dxa"/>
            <w:tcBorders>
              <w:top w:val="single" w:sz="4" w:space="0" w:color="000000"/>
              <w:bottom w:val="single" w:sz="4" w:space="0" w:color="000000"/>
            </w:tcBorders>
          </w:tcPr>
          <w:p w14:paraId="2837518D" w14:textId="77777777" w:rsidR="00F76F63" w:rsidRDefault="00F76F63">
            <w:pPr>
              <w:pStyle w:val="TableParagraph"/>
              <w:rPr>
                <w:b/>
                <w:sz w:val="19"/>
              </w:rPr>
            </w:pPr>
          </w:p>
          <w:p w14:paraId="2837518E" w14:textId="77777777" w:rsidR="00F76F63" w:rsidRDefault="00F76F63">
            <w:pPr>
              <w:pStyle w:val="TableParagraph"/>
              <w:rPr>
                <w:b/>
                <w:sz w:val="19"/>
              </w:rPr>
            </w:pPr>
          </w:p>
          <w:p w14:paraId="2837518F" w14:textId="77777777" w:rsidR="00F76F63" w:rsidRDefault="00F76F63">
            <w:pPr>
              <w:pStyle w:val="TableParagraph"/>
              <w:spacing w:before="118"/>
              <w:rPr>
                <w:b/>
                <w:sz w:val="19"/>
              </w:rPr>
            </w:pPr>
          </w:p>
          <w:p w14:paraId="28375190" w14:textId="77777777" w:rsidR="00F76F63" w:rsidRDefault="004545D8">
            <w:pPr>
              <w:pStyle w:val="TableParagraph"/>
              <w:spacing w:line="230" w:lineRule="atLeast"/>
              <w:ind w:left="283"/>
              <w:rPr>
                <w:sz w:val="19"/>
              </w:rPr>
            </w:pPr>
            <w:r>
              <w:rPr>
                <w:color w:val="12161F"/>
                <w:w w:val="105"/>
                <w:sz w:val="19"/>
              </w:rPr>
              <w:t xml:space="preserve">Contact/ communication/ transparency, </w:t>
            </w:r>
            <w:r>
              <w:rPr>
                <w:color w:val="12161F"/>
                <w:spacing w:val="-6"/>
                <w:w w:val="105"/>
                <w:sz w:val="19"/>
              </w:rPr>
              <w:t>Understanding</w:t>
            </w:r>
            <w:r>
              <w:rPr>
                <w:color w:val="12161F"/>
                <w:spacing w:val="-13"/>
                <w:w w:val="105"/>
                <w:sz w:val="19"/>
              </w:rPr>
              <w:t xml:space="preserve"> </w:t>
            </w:r>
            <w:r>
              <w:rPr>
                <w:color w:val="12161F"/>
                <w:spacing w:val="-6"/>
                <w:w w:val="105"/>
                <w:sz w:val="19"/>
              </w:rPr>
              <w:t>my</w:t>
            </w:r>
            <w:r>
              <w:rPr>
                <w:color w:val="12161F"/>
                <w:spacing w:val="-13"/>
                <w:w w:val="105"/>
                <w:sz w:val="19"/>
              </w:rPr>
              <w:t xml:space="preserve"> </w:t>
            </w:r>
            <w:r>
              <w:rPr>
                <w:color w:val="12161F"/>
                <w:spacing w:val="-6"/>
                <w:w w:val="105"/>
                <w:sz w:val="19"/>
              </w:rPr>
              <w:t>needs/</w:t>
            </w:r>
            <w:r>
              <w:rPr>
                <w:color w:val="12161F"/>
                <w:spacing w:val="-9"/>
                <w:w w:val="105"/>
                <w:sz w:val="19"/>
              </w:rPr>
              <w:t xml:space="preserve"> </w:t>
            </w:r>
            <w:r>
              <w:rPr>
                <w:color w:val="12161F"/>
                <w:spacing w:val="-6"/>
                <w:w w:val="105"/>
                <w:sz w:val="19"/>
              </w:rPr>
              <w:t>empathy/</w:t>
            </w:r>
            <w:r>
              <w:rPr>
                <w:color w:val="12161F"/>
                <w:spacing w:val="-12"/>
                <w:w w:val="105"/>
                <w:sz w:val="19"/>
              </w:rPr>
              <w:t xml:space="preserve"> </w:t>
            </w:r>
            <w:r>
              <w:rPr>
                <w:color w:val="12161F"/>
                <w:spacing w:val="-6"/>
                <w:w w:val="105"/>
                <w:sz w:val="19"/>
              </w:rPr>
              <w:t>respect</w:t>
            </w:r>
          </w:p>
        </w:tc>
      </w:tr>
      <w:tr w:rsidR="00F76F63" w14:paraId="28375195" w14:textId="77777777">
        <w:trPr>
          <w:trHeight w:val="371"/>
        </w:trPr>
        <w:tc>
          <w:tcPr>
            <w:tcW w:w="1665" w:type="dxa"/>
            <w:tcBorders>
              <w:top w:val="single" w:sz="4" w:space="0" w:color="000000"/>
              <w:bottom w:val="single" w:sz="4" w:space="0" w:color="000000"/>
            </w:tcBorders>
          </w:tcPr>
          <w:p w14:paraId="28375192" w14:textId="77777777" w:rsidR="00F76F63" w:rsidRDefault="004545D8">
            <w:pPr>
              <w:pStyle w:val="TableParagraph"/>
              <w:spacing w:before="128" w:line="223" w:lineRule="exact"/>
              <w:ind w:left="374"/>
              <w:rPr>
                <w:sz w:val="19"/>
              </w:rPr>
            </w:pPr>
            <w:r>
              <w:rPr>
                <w:color w:val="12161F"/>
                <w:spacing w:val="-5"/>
                <w:w w:val="105"/>
                <w:sz w:val="19"/>
              </w:rPr>
              <w:t>L20</w:t>
            </w:r>
          </w:p>
        </w:tc>
        <w:tc>
          <w:tcPr>
            <w:tcW w:w="8916" w:type="dxa"/>
            <w:tcBorders>
              <w:top w:val="single" w:sz="4" w:space="0" w:color="000000"/>
              <w:bottom w:val="single" w:sz="4" w:space="0" w:color="000000"/>
            </w:tcBorders>
          </w:tcPr>
          <w:p w14:paraId="28375193" w14:textId="77777777" w:rsidR="00F76F63" w:rsidRDefault="004545D8">
            <w:pPr>
              <w:pStyle w:val="TableParagraph"/>
              <w:spacing w:before="128" w:line="223" w:lineRule="exact"/>
              <w:ind w:left="977"/>
              <w:rPr>
                <w:sz w:val="19"/>
              </w:rPr>
            </w:pPr>
            <w:r>
              <w:rPr>
                <w:color w:val="12161F"/>
                <w:sz w:val="19"/>
              </w:rPr>
              <w:t>No</w:t>
            </w:r>
            <w:r>
              <w:rPr>
                <w:color w:val="12161F"/>
                <w:spacing w:val="-11"/>
                <w:sz w:val="19"/>
              </w:rPr>
              <w:t xml:space="preserve"> </w:t>
            </w:r>
            <w:r>
              <w:rPr>
                <w:color w:val="12161F"/>
                <w:sz w:val="19"/>
              </w:rPr>
              <w:t>-</w:t>
            </w:r>
            <w:r>
              <w:rPr>
                <w:color w:val="12161F"/>
                <w:spacing w:val="-11"/>
                <w:sz w:val="19"/>
              </w:rPr>
              <w:t xml:space="preserve"> </w:t>
            </w:r>
            <w:r>
              <w:rPr>
                <w:color w:val="12161F"/>
                <w:sz w:val="19"/>
              </w:rPr>
              <w:t>I'm</w:t>
            </w:r>
            <w:r>
              <w:rPr>
                <w:color w:val="12161F"/>
                <w:spacing w:val="-11"/>
                <w:sz w:val="19"/>
              </w:rPr>
              <w:t xml:space="preserve"> </w:t>
            </w:r>
            <w:r>
              <w:rPr>
                <w:color w:val="12161F"/>
                <w:sz w:val="19"/>
              </w:rPr>
              <w:t>happy</w:t>
            </w:r>
            <w:r>
              <w:rPr>
                <w:color w:val="12161F"/>
                <w:spacing w:val="-10"/>
                <w:sz w:val="19"/>
              </w:rPr>
              <w:t xml:space="preserve"> </w:t>
            </w:r>
            <w:r>
              <w:rPr>
                <w:color w:val="12161F"/>
                <w:sz w:val="19"/>
              </w:rPr>
              <w:t>with</w:t>
            </w:r>
            <w:r>
              <w:rPr>
                <w:color w:val="12161F"/>
                <w:spacing w:val="-11"/>
                <w:sz w:val="19"/>
              </w:rPr>
              <w:t xml:space="preserve"> </w:t>
            </w:r>
            <w:r>
              <w:rPr>
                <w:color w:val="12161F"/>
                <w:spacing w:val="-4"/>
                <w:sz w:val="19"/>
              </w:rPr>
              <w:t>them</w:t>
            </w:r>
          </w:p>
        </w:tc>
        <w:tc>
          <w:tcPr>
            <w:tcW w:w="4608" w:type="dxa"/>
            <w:tcBorders>
              <w:top w:val="single" w:sz="4" w:space="0" w:color="000000"/>
              <w:bottom w:val="single" w:sz="4" w:space="0" w:color="000000"/>
            </w:tcBorders>
          </w:tcPr>
          <w:p w14:paraId="28375194" w14:textId="77777777" w:rsidR="00F76F63" w:rsidRDefault="004545D8">
            <w:pPr>
              <w:pStyle w:val="TableParagraph"/>
              <w:spacing w:before="128" w:line="223" w:lineRule="exact"/>
              <w:ind w:left="283"/>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199" w14:textId="77777777">
        <w:trPr>
          <w:trHeight w:val="369"/>
        </w:trPr>
        <w:tc>
          <w:tcPr>
            <w:tcW w:w="1665" w:type="dxa"/>
            <w:tcBorders>
              <w:top w:val="single" w:sz="4" w:space="0" w:color="000000"/>
              <w:bottom w:val="single" w:sz="4" w:space="0" w:color="000000"/>
            </w:tcBorders>
          </w:tcPr>
          <w:p w14:paraId="28375196" w14:textId="77777777" w:rsidR="00F76F63" w:rsidRDefault="004545D8">
            <w:pPr>
              <w:pStyle w:val="TableParagraph"/>
              <w:spacing w:before="123" w:line="225" w:lineRule="exact"/>
              <w:ind w:left="374"/>
              <w:rPr>
                <w:sz w:val="19"/>
              </w:rPr>
            </w:pPr>
            <w:r>
              <w:rPr>
                <w:color w:val="12161F"/>
                <w:spacing w:val="-5"/>
                <w:w w:val="105"/>
                <w:sz w:val="19"/>
              </w:rPr>
              <w:t>D30</w:t>
            </w:r>
          </w:p>
        </w:tc>
        <w:tc>
          <w:tcPr>
            <w:tcW w:w="8916" w:type="dxa"/>
            <w:tcBorders>
              <w:top w:val="single" w:sz="4" w:space="0" w:color="000000"/>
              <w:bottom w:val="single" w:sz="4" w:space="0" w:color="000000"/>
            </w:tcBorders>
          </w:tcPr>
          <w:p w14:paraId="28375197" w14:textId="77777777" w:rsidR="00F76F63" w:rsidRDefault="004545D8">
            <w:pPr>
              <w:pStyle w:val="TableParagraph"/>
              <w:spacing w:before="123" w:line="225" w:lineRule="exact"/>
              <w:ind w:left="977"/>
              <w:rPr>
                <w:sz w:val="19"/>
              </w:rPr>
            </w:pPr>
            <w:r>
              <w:rPr>
                <w:color w:val="12161F"/>
                <w:spacing w:val="-2"/>
                <w:sz w:val="19"/>
              </w:rPr>
              <w:t>Give</w:t>
            </w:r>
            <w:r>
              <w:rPr>
                <w:color w:val="12161F"/>
                <w:spacing w:val="-6"/>
                <w:sz w:val="19"/>
              </w:rPr>
              <w:t xml:space="preserve"> </w:t>
            </w:r>
            <w:r>
              <w:rPr>
                <w:color w:val="12161F"/>
                <w:spacing w:val="-2"/>
                <w:sz w:val="19"/>
              </w:rPr>
              <w:t>me</w:t>
            </w:r>
            <w:r>
              <w:rPr>
                <w:color w:val="12161F"/>
                <w:spacing w:val="-5"/>
                <w:sz w:val="19"/>
              </w:rPr>
              <w:t xml:space="preserve"> </w:t>
            </w:r>
            <w:r>
              <w:rPr>
                <w:color w:val="12161F"/>
                <w:spacing w:val="-2"/>
                <w:sz w:val="19"/>
              </w:rPr>
              <w:t>more</w:t>
            </w:r>
            <w:r>
              <w:rPr>
                <w:color w:val="12161F"/>
                <w:spacing w:val="-6"/>
                <w:sz w:val="19"/>
              </w:rPr>
              <w:t xml:space="preserve"> </w:t>
            </w:r>
            <w:r>
              <w:rPr>
                <w:color w:val="12161F"/>
                <w:spacing w:val="-2"/>
                <w:sz w:val="19"/>
              </w:rPr>
              <w:t>money.</w:t>
            </w:r>
          </w:p>
        </w:tc>
        <w:tc>
          <w:tcPr>
            <w:tcW w:w="4608" w:type="dxa"/>
            <w:tcBorders>
              <w:top w:val="single" w:sz="4" w:space="0" w:color="000000"/>
              <w:bottom w:val="single" w:sz="4" w:space="0" w:color="000000"/>
            </w:tcBorders>
          </w:tcPr>
          <w:p w14:paraId="28375198" w14:textId="77777777" w:rsidR="00F76F63" w:rsidRDefault="004545D8">
            <w:pPr>
              <w:pStyle w:val="TableParagraph"/>
              <w:spacing w:before="123" w:line="225" w:lineRule="exact"/>
              <w:ind w:left="283"/>
              <w:rPr>
                <w:sz w:val="19"/>
              </w:rPr>
            </w:pPr>
            <w:r>
              <w:rPr>
                <w:color w:val="12161F"/>
                <w:spacing w:val="-4"/>
                <w:sz w:val="19"/>
              </w:rPr>
              <w:t>Additional</w:t>
            </w:r>
            <w:r>
              <w:rPr>
                <w:color w:val="12161F"/>
                <w:spacing w:val="2"/>
                <w:sz w:val="19"/>
              </w:rPr>
              <w:t xml:space="preserve"> </w:t>
            </w:r>
            <w:r>
              <w:rPr>
                <w:color w:val="12161F"/>
                <w:spacing w:val="-4"/>
                <w:sz w:val="19"/>
              </w:rPr>
              <w:t>money/</w:t>
            </w:r>
            <w:r>
              <w:rPr>
                <w:color w:val="12161F"/>
                <w:spacing w:val="8"/>
                <w:sz w:val="19"/>
              </w:rPr>
              <w:t xml:space="preserve"> </w:t>
            </w:r>
            <w:r>
              <w:rPr>
                <w:color w:val="12161F"/>
                <w:spacing w:val="-4"/>
                <w:sz w:val="19"/>
              </w:rPr>
              <w:t>payments</w:t>
            </w:r>
          </w:p>
        </w:tc>
      </w:tr>
      <w:tr w:rsidR="00F76F63" w14:paraId="2837519D" w14:textId="77777777">
        <w:trPr>
          <w:trHeight w:val="369"/>
        </w:trPr>
        <w:tc>
          <w:tcPr>
            <w:tcW w:w="1665" w:type="dxa"/>
            <w:tcBorders>
              <w:top w:val="single" w:sz="4" w:space="0" w:color="000000"/>
              <w:bottom w:val="single" w:sz="4" w:space="0" w:color="000000"/>
            </w:tcBorders>
          </w:tcPr>
          <w:p w14:paraId="2837519A" w14:textId="77777777" w:rsidR="00F76F63" w:rsidRDefault="004545D8">
            <w:pPr>
              <w:pStyle w:val="TableParagraph"/>
              <w:spacing w:before="123" w:line="226" w:lineRule="exact"/>
              <w:ind w:left="374"/>
              <w:rPr>
                <w:sz w:val="19"/>
              </w:rPr>
            </w:pPr>
            <w:r>
              <w:rPr>
                <w:color w:val="12161F"/>
                <w:spacing w:val="-5"/>
                <w:w w:val="105"/>
                <w:sz w:val="19"/>
              </w:rPr>
              <w:t>D10</w:t>
            </w:r>
          </w:p>
        </w:tc>
        <w:tc>
          <w:tcPr>
            <w:tcW w:w="8916" w:type="dxa"/>
            <w:tcBorders>
              <w:top w:val="single" w:sz="4" w:space="0" w:color="000000"/>
              <w:bottom w:val="single" w:sz="4" w:space="0" w:color="000000"/>
            </w:tcBorders>
          </w:tcPr>
          <w:p w14:paraId="2837519B" w14:textId="77777777" w:rsidR="00F76F63" w:rsidRDefault="004545D8">
            <w:pPr>
              <w:pStyle w:val="TableParagraph"/>
              <w:spacing w:before="123" w:line="226" w:lineRule="exact"/>
              <w:ind w:left="977"/>
              <w:rPr>
                <w:sz w:val="19"/>
              </w:rPr>
            </w:pPr>
            <w:r>
              <w:rPr>
                <w:color w:val="12161F"/>
                <w:spacing w:val="-2"/>
                <w:sz w:val="19"/>
              </w:rPr>
              <w:t>I</w:t>
            </w:r>
            <w:r>
              <w:rPr>
                <w:color w:val="12161F"/>
                <w:spacing w:val="-3"/>
                <w:sz w:val="19"/>
              </w:rPr>
              <w:t xml:space="preserve"> </w:t>
            </w:r>
            <w:r>
              <w:rPr>
                <w:color w:val="12161F"/>
                <w:spacing w:val="-2"/>
                <w:sz w:val="19"/>
              </w:rPr>
              <w:t>am</w:t>
            </w:r>
            <w:r>
              <w:rPr>
                <w:color w:val="12161F"/>
                <w:spacing w:val="-4"/>
                <w:sz w:val="19"/>
              </w:rPr>
              <w:t xml:space="preserve"> </w:t>
            </w:r>
            <w:r>
              <w:rPr>
                <w:color w:val="12161F"/>
                <w:spacing w:val="-2"/>
                <w:sz w:val="19"/>
              </w:rPr>
              <w:t>happy</w:t>
            </w:r>
            <w:r>
              <w:rPr>
                <w:color w:val="12161F"/>
                <w:spacing w:val="-5"/>
                <w:sz w:val="19"/>
              </w:rPr>
              <w:t xml:space="preserve"> </w:t>
            </w:r>
            <w:r>
              <w:rPr>
                <w:color w:val="12161F"/>
                <w:spacing w:val="-2"/>
                <w:sz w:val="19"/>
              </w:rPr>
              <w:t>with</w:t>
            </w:r>
            <w:r>
              <w:rPr>
                <w:color w:val="12161F"/>
                <w:spacing w:val="-5"/>
                <w:sz w:val="19"/>
              </w:rPr>
              <w:t xml:space="preserve"> </w:t>
            </w:r>
            <w:r>
              <w:rPr>
                <w:color w:val="12161F"/>
                <w:spacing w:val="-2"/>
                <w:sz w:val="19"/>
              </w:rPr>
              <w:t>the</w:t>
            </w:r>
            <w:r>
              <w:rPr>
                <w:color w:val="12161F"/>
                <w:spacing w:val="-10"/>
                <w:sz w:val="19"/>
              </w:rPr>
              <w:t xml:space="preserve"> </w:t>
            </w:r>
            <w:r>
              <w:rPr>
                <w:color w:val="12161F"/>
                <w:spacing w:val="-2"/>
                <w:sz w:val="19"/>
              </w:rPr>
              <w:t>way</w:t>
            </w:r>
            <w:r>
              <w:rPr>
                <w:color w:val="12161F"/>
                <w:spacing w:val="-3"/>
                <w:sz w:val="19"/>
              </w:rPr>
              <w:t xml:space="preserve"> </w:t>
            </w:r>
            <w:r>
              <w:rPr>
                <w:color w:val="12161F"/>
                <w:spacing w:val="-2"/>
                <w:sz w:val="19"/>
              </w:rPr>
              <w:t>things</w:t>
            </w:r>
            <w:r>
              <w:rPr>
                <w:color w:val="12161F"/>
                <w:spacing w:val="-6"/>
                <w:sz w:val="19"/>
              </w:rPr>
              <w:t xml:space="preserve"> </w:t>
            </w:r>
            <w:r>
              <w:rPr>
                <w:color w:val="12161F"/>
                <w:spacing w:val="-2"/>
                <w:sz w:val="19"/>
              </w:rPr>
              <w:t>are</w:t>
            </w:r>
            <w:r>
              <w:rPr>
                <w:color w:val="12161F"/>
                <w:spacing w:val="-4"/>
                <w:sz w:val="19"/>
              </w:rPr>
              <w:t xml:space="preserve"> </w:t>
            </w:r>
            <w:r>
              <w:rPr>
                <w:color w:val="12161F"/>
                <w:spacing w:val="-2"/>
                <w:sz w:val="19"/>
              </w:rPr>
              <w:t>going</w:t>
            </w:r>
            <w:r>
              <w:rPr>
                <w:color w:val="12161F"/>
                <w:spacing w:val="-6"/>
                <w:sz w:val="19"/>
              </w:rPr>
              <w:t xml:space="preserve"> </w:t>
            </w:r>
            <w:r>
              <w:rPr>
                <w:color w:val="12161F"/>
                <w:spacing w:val="-2"/>
                <w:sz w:val="19"/>
              </w:rPr>
              <w:t>at</w:t>
            </w:r>
            <w:r>
              <w:rPr>
                <w:color w:val="12161F"/>
                <w:spacing w:val="-5"/>
                <w:sz w:val="19"/>
              </w:rPr>
              <w:t xml:space="preserve"> </w:t>
            </w:r>
            <w:r>
              <w:rPr>
                <w:color w:val="12161F"/>
                <w:spacing w:val="-2"/>
                <w:sz w:val="19"/>
              </w:rPr>
              <w:t>the</w:t>
            </w:r>
            <w:r>
              <w:rPr>
                <w:color w:val="12161F"/>
                <w:spacing w:val="-4"/>
                <w:sz w:val="19"/>
              </w:rPr>
              <w:t xml:space="preserve"> </w:t>
            </w:r>
            <w:r>
              <w:rPr>
                <w:color w:val="12161F"/>
                <w:spacing w:val="-2"/>
                <w:sz w:val="19"/>
              </w:rPr>
              <w:t>moment.</w:t>
            </w:r>
          </w:p>
        </w:tc>
        <w:tc>
          <w:tcPr>
            <w:tcW w:w="4608" w:type="dxa"/>
            <w:tcBorders>
              <w:top w:val="single" w:sz="4" w:space="0" w:color="000000"/>
              <w:bottom w:val="single" w:sz="4" w:space="0" w:color="000000"/>
            </w:tcBorders>
          </w:tcPr>
          <w:p w14:paraId="2837519C" w14:textId="77777777" w:rsidR="00F76F63" w:rsidRDefault="004545D8">
            <w:pPr>
              <w:pStyle w:val="TableParagraph"/>
              <w:spacing w:before="123" w:line="226" w:lineRule="exact"/>
              <w:ind w:left="283"/>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1A2" w14:textId="77777777">
        <w:trPr>
          <w:trHeight w:val="599"/>
        </w:trPr>
        <w:tc>
          <w:tcPr>
            <w:tcW w:w="1665" w:type="dxa"/>
            <w:tcBorders>
              <w:top w:val="single" w:sz="4" w:space="0" w:color="000000"/>
              <w:bottom w:val="single" w:sz="4" w:space="0" w:color="000000"/>
            </w:tcBorders>
          </w:tcPr>
          <w:p w14:paraId="2837519E" w14:textId="77777777" w:rsidR="00F76F63" w:rsidRDefault="00F76F63">
            <w:pPr>
              <w:pStyle w:val="TableParagraph"/>
              <w:spacing w:before="124"/>
              <w:rPr>
                <w:b/>
                <w:sz w:val="19"/>
              </w:rPr>
            </w:pPr>
          </w:p>
          <w:p w14:paraId="2837519F" w14:textId="77777777" w:rsidR="00F76F63" w:rsidRDefault="004545D8">
            <w:pPr>
              <w:pStyle w:val="TableParagraph"/>
              <w:spacing w:line="223" w:lineRule="exact"/>
              <w:ind w:left="374"/>
              <w:rPr>
                <w:sz w:val="19"/>
              </w:rPr>
            </w:pPr>
            <w:r>
              <w:rPr>
                <w:color w:val="12161F"/>
                <w:spacing w:val="-5"/>
                <w:w w:val="105"/>
                <w:sz w:val="19"/>
              </w:rPr>
              <w:t>H10</w:t>
            </w:r>
          </w:p>
        </w:tc>
        <w:tc>
          <w:tcPr>
            <w:tcW w:w="8916" w:type="dxa"/>
            <w:tcBorders>
              <w:top w:val="single" w:sz="4" w:space="0" w:color="000000"/>
              <w:bottom w:val="single" w:sz="4" w:space="0" w:color="000000"/>
            </w:tcBorders>
          </w:tcPr>
          <w:p w14:paraId="283751A0" w14:textId="77777777" w:rsidR="00F76F63" w:rsidRDefault="004545D8">
            <w:pPr>
              <w:pStyle w:val="TableParagraph"/>
              <w:spacing w:before="116" w:line="230" w:lineRule="exact"/>
              <w:ind w:left="977"/>
              <w:rPr>
                <w:sz w:val="19"/>
              </w:rPr>
            </w:pPr>
            <w:r>
              <w:rPr>
                <w:color w:val="12161F"/>
                <w:spacing w:val="-2"/>
                <w:w w:val="105"/>
                <w:sz w:val="19"/>
              </w:rPr>
              <w:t>I</w:t>
            </w:r>
            <w:r>
              <w:rPr>
                <w:color w:val="12161F"/>
                <w:spacing w:val="-13"/>
                <w:w w:val="105"/>
                <w:sz w:val="19"/>
              </w:rPr>
              <w:t xml:space="preserve"> </w:t>
            </w:r>
            <w:r>
              <w:rPr>
                <w:color w:val="12161F"/>
                <w:spacing w:val="-2"/>
                <w:w w:val="105"/>
                <w:sz w:val="19"/>
              </w:rPr>
              <w:t>would</w:t>
            </w:r>
            <w:r>
              <w:rPr>
                <w:color w:val="12161F"/>
                <w:spacing w:val="-13"/>
                <w:w w:val="105"/>
                <w:sz w:val="19"/>
              </w:rPr>
              <w:t xml:space="preserve"> </w:t>
            </w:r>
            <w:r>
              <w:rPr>
                <w:color w:val="12161F"/>
                <w:spacing w:val="-2"/>
                <w:w w:val="105"/>
                <w:sz w:val="19"/>
              </w:rPr>
              <w:t>like</w:t>
            </w:r>
            <w:r>
              <w:rPr>
                <w:color w:val="12161F"/>
                <w:spacing w:val="-13"/>
                <w:w w:val="105"/>
                <w:sz w:val="19"/>
              </w:rPr>
              <w:t xml:space="preserve"> </w:t>
            </w:r>
            <w:r>
              <w:rPr>
                <w:color w:val="12161F"/>
                <w:spacing w:val="-2"/>
                <w:w w:val="105"/>
                <w:sz w:val="19"/>
              </w:rPr>
              <w:t>to</w:t>
            </w:r>
            <w:r>
              <w:rPr>
                <w:color w:val="12161F"/>
                <w:spacing w:val="-13"/>
                <w:w w:val="105"/>
                <w:sz w:val="19"/>
              </w:rPr>
              <w:t xml:space="preserve"> </w:t>
            </w:r>
            <w:r>
              <w:rPr>
                <w:color w:val="12161F"/>
                <w:spacing w:val="-2"/>
                <w:w w:val="105"/>
                <w:sz w:val="19"/>
              </w:rPr>
              <w:t>have</w:t>
            </w:r>
            <w:r>
              <w:rPr>
                <w:color w:val="12161F"/>
                <w:spacing w:val="-13"/>
                <w:w w:val="105"/>
                <w:sz w:val="19"/>
              </w:rPr>
              <w:t xml:space="preserve"> </w:t>
            </w:r>
            <w:r>
              <w:rPr>
                <w:color w:val="12161F"/>
                <w:spacing w:val="-2"/>
                <w:w w:val="105"/>
                <w:sz w:val="19"/>
              </w:rPr>
              <w:t>more</w:t>
            </w:r>
            <w:r>
              <w:rPr>
                <w:color w:val="12161F"/>
                <w:spacing w:val="-12"/>
                <w:w w:val="105"/>
                <w:sz w:val="19"/>
              </w:rPr>
              <w:t xml:space="preserve"> </w:t>
            </w:r>
            <w:r>
              <w:rPr>
                <w:color w:val="12161F"/>
                <w:spacing w:val="-2"/>
                <w:w w:val="105"/>
                <w:sz w:val="19"/>
              </w:rPr>
              <w:t>money</w:t>
            </w:r>
            <w:r>
              <w:rPr>
                <w:color w:val="12161F"/>
                <w:spacing w:val="-11"/>
                <w:w w:val="105"/>
                <w:sz w:val="19"/>
              </w:rPr>
              <w:t xml:space="preserve"> </w:t>
            </w:r>
            <w:r>
              <w:rPr>
                <w:color w:val="12161F"/>
                <w:spacing w:val="-2"/>
                <w:w w:val="105"/>
                <w:sz w:val="19"/>
              </w:rPr>
              <w:t>and</w:t>
            </w:r>
            <w:r>
              <w:rPr>
                <w:color w:val="12161F"/>
                <w:spacing w:val="-11"/>
                <w:w w:val="105"/>
                <w:sz w:val="19"/>
              </w:rPr>
              <w:t xml:space="preserve"> </w:t>
            </w:r>
            <w:r>
              <w:rPr>
                <w:color w:val="12161F"/>
                <w:spacing w:val="-2"/>
                <w:w w:val="105"/>
                <w:sz w:val="19"/>
              </w:rPr>
              <w:t>more</w:t>
            </w:r>
            <w:r>
              <w:rPr>
                <w:color w:val="12161F"/>
                <w:spacing w:val="-12"/>
                <w:w w:val="105"/>
                <w:sz w:val="19"/>
              </w:rPr>
              <w:t xml:space="preserve"> </w:t>
            </w:r>
            <w:r>
              <w:rPr>
                <w:color w:val="12161F"/>
                <w:spacing w:val="-2"/>
                <w:w w:val="105"/>
                <w:sz w:val="19"/>
              </w:rPr>
              <w:t>communication</w:t>
            </w:r>
            <w:r>
              <w:rPr>
                <w:color w:val="12161F"/>
                <w:spacing w:val="-13"/>
                <w:w w:val="105"/>
                <w:sz w:val="19"/>
              </w:rPr>
              <w:t xml:space="preserve"> </w:t>
            </w:r>
            <w:r>
              <w:rPr>
                <w:color w:val="12161F"/>
                <w:spacing w:val="-2"/>
                <w:w w:val="105"/>
                <w:sz w:val="19"/>
              </w:rPr>
              <w:t>with</w:t>
            </w:r>
            <w:r>
              <w:rPr>
                <w:color w:val="12161F"/>
                <w:spacing w:val="-11"/>
                <w:w w:val="105"/>
                <w:sz w:val="19"/>
              </w:rPr>
              <w:t xml:space="preserve"> </w:t>
            </w:r>
            <w:r>
              <w:rPr>
                <w:color w:val="12161F"/>
                <w:spacing w:val="-2"/>
                <w:w w:val="105"/>
                <w:sz w:val="19"/>
              </w:rPr>
              <w:t>my</w:t>
            </w:r>
            <w:r>
              <w:rPr>
                <w:color w:val="12161F"/>
                <w:spacing w:val="-11"/>
                <w:w w:val="105"/>
                <w:sz w:val="19"/>
              </w:rPr>
              <w:t xml:space="preserve"> </w:t>
            </w:r>
            <w:r>
              <w:rPr>
                <w:color w:val="12161F"/>
                <w:spacing w:val="-2"/>
                <w:w w:val="105"/>
                <w:sz w:val="19"/>
              </w:rPr>
              <w:t>account</w:t>
            </w:r>
            <w:r>
              <w:rPr>
                <w:color w:val="12161F"/>
                <w:spacing w:val="-11"/>
                <w:w w:val="105"/>
                <w:sz w:val="19"/>
              </w:rPr>
              <w:t xml:space="preserve"> </w:t>
            </w:r>
            <w:r>
              <w:rPr>
                <w:color w:val="12161F"/>
                <w:spacing w:val="-2"/>
                <w:w w:val="105"/>
                <w:sz w:val="19"/>
              </w:rPr>
              <w:t>manager</w:t>
            </w:r>
            <w:r>
              <w:rPr>
                <w:color w:val="12161F"/>
                <w:spacing w:val="-13"/>
                <w:w w:val="105"/>
                <w:sz w:val="19"/>
              </w:rPr>
              <w:t xml:space="preserve"> </w:t>
            </w:r>
            <w:r>
              <w:rPr>
                <w:color w:val="12161F"/>
                <w:spacing w:val="-2"/>
                <w:w w:val="105"/>
                <w:sz w:val="19"/>
              </w:rPr>
              <w:t>as</w:t>
            </w:r>
            <w:r>
              <w:rPr>
                <w:color w:val="12161F"/>
                <w:spacing w:val="-10"/>
                <w:w w:val="105"/>
                <w:sz w:val="19"/>
              </w:rPr>
              <w:t xml:space="preserve"> </w:t>
            </w:r>
            <w:r>
              <w:rPr>
                <w:color w:val="12161F"/>
                <w:spacing w:val="-2"/>
                <w:w w:val="105"/>
                <w:sz w:val="19"/>
              </w:rPr>
              <w:t>there</w:t>
            </w:r>
            <w:r>
              <w:rPr>
                <w:color w:val="12161F"/>
                <w:spacing w:val="-13"/>
                <w:w w:val="105"/>
                <w:sz w:val="19"/>
              </w:rPr>
              <w:t xml:space="preserve"> </w:t>
            </w:r>
            <w:r>
              <w:rPr>
                <w:color w:val="12161F"/>
                <w:spacing w:val="-2"/>
                <w:w w:val="105"/>
                <w:sz w:val="19"/>
              </w:rPr>
              <w:t xml:space="preserve">are </w:t>
            </w:r>
            <w:r>
              <w:rPr>
                <w:color w:val="12161F"/>
                <w:sz w:val="19"/>
              </w:rPr>
              <w:t>things</w:t>
            </w:r>
            <w:r>
              <w:rPr>
                <w:color w:val="12161F"/>
                <w:spacing w:val="-10"/>
                <w:sz w:val="19"/>
              </w:rPr>
              <w:t xml:space="preserve"> </w:t>
            </w:r>
            <w:r>
              <w:rPr>
                <w:color w:val="12161F"/>
                <w:sz w:val="19"/>
              </w:rPr>
              <w:t>I</w:t>
            </w:r>
            <w:r>
              <w:rPr>
                <w:color w:val="12161F"/>
                <w:spacing w:val="-13"/>
                <w:sz w:val="19"/>
              </w:rPr>
              <w:t xml:space="preserve"> </w:t>
            </w:r>
            <w:r>
              <w:rPr>
                <w:color w:val="12161F"/>
                <w:sz w:val="19"/>
              </w:rPr>
              <w:t>need</w:t>
            </w:r>
            <w:r>
              <w:rPr>
                <w:color w:val="12161F"/>
                <w:spacing w:val="-7"/>
                <w:sz w:val="19"/>
              </w:rPr>
              <w:t xml:space="preserve"> </w:t>
            </w:r>
            <w:r>
              <w:rPr>
                <w:color w:val="12161F"/>
                <w:sz w:val="19"/>
              </w:rPr>
              <w:t>to</w:t>
            </w:r>
            <w:r>
              <w:rPr>
                <w:color w:val="12161F"/>
                <w:spacing w:val="-8"/>
                <w:sz w:val="19"/>
              </w:rPr>
              <w:t xml:space="preserve"> </w:t>
            </w:r>
            <w:r>
              <w:rPr>
                <w:color w:val="12161F"/>
                <w:sz w:val="19"/>
              </w:rPr>
              <w:t>get</w:t>
            </w:r>
            <w:r>
              <w:rPr>
                <w:color w:val="12161F"/>
                <w:spacing w:val="-10"/>
                <w:sz w:val="19"/>
              </w:rPr>
              <w:t xml:space="preserve"> </w:t>
            </w:r>
            <w:r>
              <w:rPr>
                <w:color w:val="12161F"/>
                <w:sz w:val="19"/>
              </w:rPr>
              <w:t>when</w:t>
            </w:r>
            <w:r>
              <w:rPr>
                <w:color w:val="12161F"/>
                <w:spacing w:val="-10"/>
                <w:sz w:val="19"/>
              </w:rPr>
              <w:t xml:space="preserve"> </w:t>
            </w:r>
            <w:r>
              <w:rPr>
                <w:color w:val="12161F"/>
                <w:sz w:val="19"/>
              </w:rPr>
              <w:t>I</w:t>
            </w:r>
            <w:r>
              <w:rPr>
                <w:color w:val="12161F"/>
                <w:spacing w:val="-11"/>
                <w:sz w:val="19"/>
              </w:rPr>
              <w:t xml:space="preserve"> </w:t>
            </w:r>
            <w:r>
              <w:rPr>
                <w:color w:val="12161F"/>
                <w:sz w:val="19"/>
              </w:rPr>
              <w:t>get</w:t>
            </w:r>
            <w:r>
              <w:rPr>
                <w:color w:val="12161F"/>
                <w:spacing w:val="-10"/>
                <w:sz w:val="19"/>
              </w:rPr>
              <w:t xml:space="preserve"> </w:t>
            </w:r>
            <w:r>
              <w:rPr>
                <w:color w:val="12161F"/>
                <w:sz w:val="19"/>
              </w:rPr>
              <w:t>home</w:t>
            </w:r>
            <w:r>
              <w:rPr>
                <w:color w:val="12161F"/>
                <w:spacing w:val="-12"/>
                <w:sz w:val="19"/>
              </w:rPr>
              <w:t xml:space="preserve"> </w:t>
            </w:r>
            <w:r>
              <w:rPr>
                <w:color w:val="12161F"/>
                <w:sz w:val="19"/>
              </w:rPr>
              <w:t>from</w:t>
            </w:r>
            <w:r>
              <w:rPr>
                <w:color w:val="12161F"/>
                <w:spacing w:val="-12"/>
                <w:sz w:val="19"/>
              </w:rPr>
              <w:t xml:space="preserve"> </w:t>
            </w:r>
            <w:r>
              <w:rPr>
                <w:color w:val="12161F"/>
                <w:sz w:val="19"/>
              </w:rPr>
              <w:t>hospital.</w:t>
            </w:r>
            <w:r>
              <w:rPr>
                <w:color w:val="12161F"/>
                <w:spacing w:val="26"/>
                <w:sz w:val="19"/>
              </w:rPr>
              <w:t xml:space="preserve"> </w:t>
            </w:r>
            <w:r>
              <w:rPr>
                <w:color w:val="12161F"/>
                <w:sz w:val="19"/>
              </w:rPr>
              <w:t>I</w:t>
            </w:r>
            <w:r>
              <w:rPr>
                <w:color w:val="12161F"/>
                <w:spacing w:val="-13"/>
                <w:sz w:val="19"/>
              </w:rPr>
              <w:t xml:space="preserve"> </w:t>
            </w:r>
            <w:r>
              <w:rPr>
                <w:color w:val="12161F"/>
                <w:sz w:val="19"/>
              </w:rPr>
              <w:t>believe</w:t>
            </w:r>
            <w:r>
              <w:rPr>
                <w:color w:val="12161F"/>
                <w:spacing w:val="-11"/>
                <w:sz w:val="19"/>
              </w:rPr>
              <w:t xml:space="preserve"> </w:t>
            </w:r>
            <w:r>
              <w:rPr>
                <w:color w:val="12161F"/>
                <w:sz w:val="19"/>
              </w:rPr>
              <w:t>I</w:t>
            </w:r>
            <w:r>
              <w:rPr>
                <w:color w:val="12161F"/>
                <w:spacing w:val="-13"/>
                <w:sz w:val="19"/>
              </w:rPr>
              <w:t xml:space="preserve"> </w:t>
            </w:r>
            <w:r>
              <w:rPr>
                <w:color w:val="12161F"/>
                <w:sz w:val="19"/>
              </w:rPr>
              <w:t>am</w:t>
            </w:r>
            <w:r>
              <w:rPr>
                <w:color w:val="12161F"/>
                <w:spacing w:val="-12"/>
                <w:sz w:val="19"/>
              </w:rPr>
              <w:t xml:space="preserve"> </w:t>
            </w:r>
            <w:r>
              <w:rPr>
                <w:color w:val="12161F"/>
                <w:sz w:val="19"/>
              </w:rPr>
              <w:t>going</w:t>
            </w:r>
            <w:r>
              <w:rPr>
                <w:color w:val="12161F"/>
                <w:spacing w:val="-10"/>
                <w:sz w:val="19"/>
              </w:rPr>
              <w:t xml:space="preserve"> </w:t>
            </w:r>
            <w:r>
              <w:rPr>
                <w:color w:val="12161F"/>
                <w:sz w:val="19"/>
              </w:rPr>
              <w:t>home</w:t>
            </w:r>
            <w:r>
              <w:rPr>
                <w:color w:val="12161F"/>
                <w:spacing w:val="-12"/>
                <w:sz w:val="19"/>
              </w:rPr>
              <w:t xml:space="preserve"> </w:t>
            </w:r>
            <w:r>
              <w:rPr>
                <w:color w:val="12161F"/>
                <w:sz w:val="19"/>
              </w:rPr>
              <w:t>some</w:t>
            </w:r>
            <w:r>
              <w:rPr>
                <w:color w:val="12161F"/>
                <w:spacing w:val="-12"/>
                <w:sz w:val="19"/>
              </w:rPr>
              <w:t xml:space="preserve"> </w:t>
            </w:r>
            <w:r>
              <w:rPr>
                <w:color w:val="12161F"/>
                <w:sz w:val="19"/>
              </w:rPr>
              <w:t>time</w:t>
            </w:r>
            <w:r>
              <w:rPr>
                <w:color w:val="12161F"/>
                <w:spacing w:val="-11"/>
                <w:sz w:val="19"/>
              </w:rPr>
              <w:t xml:space="preserve"> </w:t>
            </w:r>
            <w:r>
              <w:rPr>
                <w:color w:val="12161F"/>
                <w:sz w:val="19"/>
              </w:rPr>
              <w:t>next</w:t>
            </w:r>
            <w:r>
              <w:rPr>
                <w:color w:val="12161F"/>
                <w:spacing w:val="-13"/>
                <w:sz w:val="19"/>
              </w:rPr>
              <w:t xml:space="preserve"> </w:t>
            </w:r>
            <w:r>
              <w:rPr>
                <w:color w:val="12161F"/>
                <w:spacing w:val="-2"/>
                <w:sz w:val="19"/>
              </w:rPr>
              <w:t>week.</w:t>
            </w:r>
          </w:p>
        </w:tc>
        <w:tc>
          <w:tcPr>
            <w:tcW w:w="4608" w:type="dxa"/>
            <w:tcBorders>
              <w:top w:val="single" w:sz="4" w:space="0" w:color="000000"/>
              <w:bottom w:val="single" w:sz="4" w:space="0" w:color="000000"/>
            </w:tcBorders>
          </w:tcPr>
          <w:p w14:paraId="283751A1" w14:textId="77777777" w:rsidR="00F76F63" w:rsidRDefault="004545D8">
            <w:pPr>
              <w:pStyle w:val="TableParagraph"/>
              <w:spacing w:before="116" w:line="230" w:lineRule="exact"/>
              <w:ind w:left="283"/>
              <w:rPr>
                <w:sz w:val="19"/>
              </w:rPr>
            </w:pPr>
            <w:r>
              <w:rPr>
                <w:color w:val="12161F"/>
                <w:spacing w:val="-6"/>
                <w:w w:val="105"/>
                <w:sz w:val="19"/>
              </w:rPr>
              <w:t>Contact/</w:t>
            </w:r>
            <w:r>
              <w:rPr>
                <w:color w:val="12161F"/>
                <w:spacing w:val="-13"/>
                <w:w w:val="105"/>
                <w:sz w:val="19"/>
              </w:rPr>
              <w:t xml:space="preserve"> </w:t>
            </w:r>
            <w:r>
              <w:rPr>
                <w:color w:val="12161F"/>
                <w:spacing w:val="-6"/>
                <w:w w:val="105"/>
                <w:sz w:val="19"/>
              </w:rPr>
              <w:t>communication/</w:t>
            </w:r>
            <w:r>
              <w:rPr>
                <w:color w:val="12161F"/>
                <w:spacing w:val="-12"/>
                <w:w w:val="105"/>
                <w:sz w:val="19"/>
              </w:rPr>
              <w:t xml:space="preserve"> </w:t>
            </w:r>
            <w:r>
              <w:rPr>
                <w:color w:val="12161F"/>
                <w:spacing w:val="-6"/>
                <w:w w:val="105"/>
                <w:sz w:val="19"/>
              </w:rPr>
              <w:t>transparency,</w:t>
            </w:r>
            <w:r>
              <w:rPr>
                <w:color w:val="12161F"/>
                <w:spacing w:val="-11"/>
                <w:w w:val="105"/>
                <w:sz w:val="19"/>
              </w:rPr>
              <w:t xml:space="preserve"> </w:t>
            </w:r>
            <w:r>
              <w:rPr>
                <w:color w:val="12161F"/>
                <w:spacing w:val="-6"/>
                <w:w w:val="105"/>
                <w:sz w:val="19"/>
              </w:rPr>
              <w:t>Additional</w:t>
            </w:r>
            <w:r>
              <w:rPr>
                <w:color w:val="12161F"/>
                <w:w w:val="105"/>
                <w:sz w:val="19"/>
              </w:rPr>
              <w:t xml:space="preserve"> money/</w:t>
            </w:r>
            <w:r>
              <w:rPr>
                <w:color w:val="12161F"/>
                <w:spacing w:val="-12"/>
                <w:w w:val="105"/>
                <w:sz w:val="19"/>
              </w:rPr>
              <w:t xml:space="preserve"> </w:t>
            </w:r>
            <w:r>
              <w:rPr>
                <w:color w:val="12161F"/>
                <w:w w:val="105"/>
                <w:sz w:val="19"/>
              </w:rPr>
              <w:t>payments</w:t>
            </w:r>
          </w:p>
        </w:tc>
      </w:tr>
      <w:tr w:rsidR="00F76F63" w14:paraId="283751A6" w14:textId="77777777">
        <w:trPr>
          <w:trHeight w:val="369"/>
        </w:trPr>
        <w:tc>
          <w:tcPr>
            <w:tcW w:w="1665" w:type="dxa"/>
            <w:tcBorders>
              <w:top w:val="single" w:sz="4" w:space="0" w:color="000000"/>
              <w:bottom w:val="single" w:sz="4" w:space="0" w:color="000000"/>
            </w:tcBorders>
          </w:tcPr>
          <w:p w14:paraId="283751A3" w14:textId="77777777" w:rsidR="00F76F63" w:rsidRDefault="004545D8">
            <w:pPr>
              <w:pStyle w:val="TableParagraph"/>
              <w:spacing w:before="123" w:line="225" w:lineRule="exact"/>
              <w:ind w:left="374"/>
              <w:rPr>
                <w:sz w:val="19"/>
              </w:rPr>
            </w:pPr>
            <w:r>
              <w:rPr>
                <w:color w:val="12161F"/>
                <w:spacing w:val="-5"/>
                <w:w w:val="105"/>
                <w:sz w:val="19"/>
              </w:rPr>
              <w:t>H10</w:t>
            </w:r>
          </w:p>
        </w:tc>
        <w:tc>
          <w:tcPr>
            <w:tcW w:w="8916" w:type="dxa"/>
            <w:tcBorders>
              <w:top w:val="single" w:sz="4" w:space="0" w:color="000000"/>
              <w:bottom w:val="single" w:sz="4" w:space="0" w:color="000000"/>
            </w:tcBorders>
          </w:tcPr>
          <w:p w14:paraId="283751A4" w14:textId="77777777" w:rsidR="00F76F63" w:rsidRDefault="004545D8">
            <w:pPr>
              <w:pStyle w:val="TableParagraph"/>
              <w:spacing w:before="123" w:line="225" w:lineRule="exact"/>
              <w:ind w:left="977"/>
              <w:rPr>
                <w:sz w:val="19"/>
              </w:rPr>
            </w:pPr>
            <w:r>
              <w:rPr>
                <w:color w:val="12161F"/>
                <w:sz w:val="19"/>
              </w:rPr>
              <w:t>To</w:t>
            </w:r>
            <w:r>
              <w:rPr>
                <w:color w:val="12161F"/>
                <w:spacing w:val="-11"/>
                <w:sz w:val="19"/>
              </w:rPr>
              <w:t xml:space="preserve"> </w:t>
            </w:r>
            <w:r>
              <w:rPr>
                <w:color w:val="12161F"/>
                <w:sz w:val="19"/>
              </w:rPr>
              <w:t>help</w:t>
            </w:r>
            <w:r>
              <w:rPr>
                <w:color w:val="12161F"/>
                <w:spacing w:val="-11"/>
                <w:sz w:val="19"/>
              </w:rPr>
              <w:t xml:space="preserve"> </w:t>
            </w:r>
            <w:r>
              <w:rPr>
                <w:color w:val="12161F"/>
                <w:sz w:val="19"/>
              </w:rPr>
              <w:t>me</w:t>
            </w:r>
            <w:r>
              <w:rPr>
                <w:color w:val="12161F"/>
                <w:spacing w:val="-11"/>
                <w:sz w:val="19"/>
              </w:rPr>
              <w:t xml:space="preserve"> </w:t>
            </w:r>
            <w:r>
              <w:rPr>
                <w:color w:val="12161F"/>
                <w:sz w:val="19"/>
              </w:rPr>
              <w:t>out</w:t>
            </w:r>
            <w:r>
              <w:rPr>
                <w:color w:val="12161F"/>
                <w:spacing w:val="-9"/>
                <w:sz w:val="19"/>
              </w:rPr>
              <w:t xml:space="preserve"> </w:t>
            </w:r>
            <w:r>
              <w:rPr>
                <w:color w:val="12161F"/>
                <w:sz w:val="19"/>
              </w:rPr>
              <w:t>a</w:t>
            </w:r>
            <w:r>
              <w:rPr>
                <w:color w:val="12161F"/>
                <w:spacing w:val="-11"/>
                <w:sz w:val="19"/>
              </w:rPr>
              <w:t xml:space="preserve"> </w:t>
            </w:r>
            <w:r>
              <w:rPr>
                <w:color w:val="12161F"/>
                <w:sz w:val="19"/>
              </w:rPr>
              <w:t>bit</w:t>
            </w:r>
            <w:r>
              <w:rPr>
                <w:color w:val="12161F"/>
                <w:spacing w:val="-9"/>
                <w:sz w:val="19"/>
              </w:rPr>
              <w:t xml:space="preserve"> </w:t>
            </w:r>
            <w:r>
              <w:rPr>
                <w:color w:val="12161F"/>
                <w:sz w:val="19"/>
              </w:rPr>
              <w:t>more</w:t>
            </w:r>
            <w:r>
              <w:rPr>
                <w:color w:val="12161F"/>
                <w:spacing w:val="-11"/>
                <w:sz w:val="19"/>
              </w:rPr>
              <w:t xml:space="preserve"> </w:t>
            </w:r>
            <w:r>
              <w:rPr>
                <w:color w:val="12161F"/>
                <w:sz w:val="19"/>
              </w:rPr>
              <w:t>with</w:t>
            </w:r>
            <w:r>
              <w:rPr>
                <w:color w:val="12161F"/>
                <w:spacing w:val="-11"/>
                <w:sz w:val="19"/>
              </w:rPr>
              <w:t xml:space="preserve"> </w:t>
            </w:r>
            <w:r>
              <w:rPr>
                <w:color w:val="12161F"/>
                <w:sz w:val="19"/>
              </w:rPr>
              <w:t>my</w:t>
            </w:r>
            <w:r>
              <w:rPr>
                <w:color w:val="12161F"/>
                <w:spacing w:val="-7"/>
                <w:sz w:val="19"/>
              </w:rPr>
              <w:t xml:space="preserve"> </w:t>
            </w:r>
            <w:r>
              <w:rPr>
                <w:color w:val="12161F"/>
                <w:spacing w:val="-2"/>
                <w:sz w:val="19"/>
              </w:rPr>
              <w:t>money.</w:t>
            </w:r>
          </w:p>
        </w:tc>
        <w:tc>
          <w:tcPr>
            <w:tcW w:w="4608" w:type="dxa"/>
            <w:tcBorders>
              <w:top w:val="single" w:sz="4" w:space="0" w:color="000000"/>
              <w:bottom w:val="single" w:sz="4" w:space="0" w:color="000000"/>
            </w:tcBorders>
          </w:tcPr>
          <w:p w14:paraId="283751A5" w14:textId="77777777" w:rsidR="00F76F63" w:rsidRDefault="004545D8">
            <w:pPr>
              <w:pStyle w:val="TableParagraph"/>
              <w:spacing w:before="123" w:line="225" w:lineRule="exact"/>
              <w:ind w:left="283"/>
              <w:rPr>
                <w:sz w:val="19"/>
              </w:rPr>
            </w:pPr>
            <w:r>
              <w:rPr>
                <w:color w:val="12161F"/>
                <w:spacing w:val="-4"/>
                <w:sz w:val="19"/>
              </w:rPr>
              <w:t>Financial</w:t>
            </w:r>
            <w:r>
              <w:rPr>
                <w:color w:val="12161F"/>
                <w:spacing w:val="2"/>
                <w:sz w:val="19"/>
              </w:rPr>
              <w:t xml:space="preserve"> </w:t>
            </w:r>
            <w:r>
              <w:rPr>
                <w:color w:val="12161F"/>
                <w:spacing w:val="-4"/>
                <w:sz w:val="19"/>
              </w:rPr>
              <w:t>information/</w:t>
            </w:r>
            <w:r>
              <w:rPr>
                <w:color w:val="12161F"/>
                <w:spacing w:val="11"/>
                <w:sz w:val="19"/>
              </w:rPr>
              <w:t xml:space="preserve"> </w:t>
            </w:r>
            <w:r>
              <w:rPr>
                <w:color w:val="12161F"/>
                <w:spacing w:val="-4"/>
                <w:sz w:val="19"/>
              </w:rPr>
              <w:t>statements</w:t>
            </w:r>
          </w:p>
        </w:tc>
      </w:tr>
      <w:tr w:rsidR="00F76F63" w14:paraId="283751AA" w14:textId="77777777">
        <w:trPr>
          <w:trHeight w:val="371"/>
        </w:trPr>
        <w:tc>
          <w:tcPr>
            <w:tcW w:w="1665" w:type="dxa"/>
            <w:tcBorders>
              <w:top w:val="single" w:sz="4" w:space="0" w:color="000000"/>
              <w:bottom w:val="single" w:sz="4" w:space="0" w:color="000000"/>
            </w:tcBorders>
          </w:tcPr>
          <w:p w14:paraId="283751A7" w14:textId="77777777" w:rsidR="00F76F63" w:rsidRDefault="004545D8">
            <w:pPr>
              <w:pStyle w:val="TableParagraph"/>
              <w:spacing w:before="126" w:line="225" w:lineRule="exact"/>
              <w:ind w:left="374"/>
              <w:rPr>
                <w:sz w:val="19"/>
              </w:rPr>
            </w:pPr>
            <w:r>
              <w:rPr>
                <w:color w:val="12161F"/>
                <w:spacing w:val="-5"/>
                <w:w w:val="105"/>
                <w:sz w:val="19"/>
              </w:rPr>
              <w:t>H20</w:t>
            </w:r>
          </w:p>
        </w:tc>
        <w:tc>
          <w:tcPr>
            <w:tcW w:w="8916" w:type="dxa"/>
            <w:tcBorders>
              <w:top w:val="single" w:sz="4" w:space="0" w:color="000000"/>
              <w:bottom w:val="single" w:sz="4" w:space="0" w:color="000000"/>
            </w:tcBorders>
          </w:tcPr>
          <w:p w14:paraId="283751A8" w14:textId="77777777" w:rsidR="00F76F63" w:rsidRDefault="004545D8">
            <w:pPr>
              <w:pStyle w:val="TableParagraph"/>
              <w:spacing w:before="126" w:line="225" w:lineRule="exact"/>
              <w:ind w:left="977"/>
              <w:rPr>
                <w:sz w:val="19"/>
              </w:rPr>
            </w:pPr>
            <w:r>
              <w:rPr>
                <w:color w:val="12161F"/>
                <w:spacing w:val="-2"/>
                <w:sz w:val="19"/>
              </w:rPr>
              <w:t>I'm</w:t>
            </w:r>
            <w:r>
              <w:rPr>
                <w:color w:val="12161F"/>
                <w:spacing w:val="-6"/>
                <w:sz w:val="19"/>
              </w:rPr>
              <w:t xml:space="preserve"> </w:t>
            </w:r>
            <w:r>
              <w:rPr>
                <w:color w:val="12161F"/>
                <w:spacing w:val="-2"/>
                <w:sz w:val="19"/>
              </w:rPr>
              <w:t>happy</w:t>
            </w:r>
            <w:r>
              <w:rPr>
                <w:color w:val="12161F"/>
                <w:spacing w:val="-4"/>
                <w:sz w:val="19"/>
              </w:rPr>
              <w:t xml:space="preserve"> </w:t>
            </w:r>
            <w:r>
              <w:rPr>
                <w:color w:val="12161F"/>
                <w:spacing w:val="-2"/>
                <w:sz w:val="19"/>
              </w:rPr>
              <w:t>with</w:t>
            </w:r>
            <w:r>
              <w:rPr>
                <w:color w:val="12161F"/>
                <w:spacing w:val="-4"/>
                <w:sz w:val="19"/>
              </w:rPr>
              <w:t xml:space="preserve"> </w:t>
            </w:r>
            <w:r>
              <w:rPr>
                <w:color w:val="12161F"/>
                <w:spacing w:val="-2"/>
                <w:sz w:val="19"/>
              </w:rPr>
              <w:t>the</w:t>
            </w:r>
            <w:r>
              <w:rPr>
                <w:color w:val="12161F"/>
                <w:spacing w:val="-7"/>
                <w:sz w:val="19"/>
              </w:rPr>
              <w:t xml:space="preserve"> </w:t>
            </w:r>
            <w:r>
              <w:rPr>
                <w:color w:val="12161F"/>
                <w:spacing w:val="-2"/>
                <w:sz w:val="19"/>
              </w:rPr>
              <w:t>service.</w:t>
            </w:r>
          </w:p>
        </w:tc>
        <w:tc>
          <w:tcPr>
            <w:tcW w:w="4608" w:type="dxa"/>
            <w:tcBorders>
              <w:top w:val="single" w:sz="4" w:space="0" w:color="000000"/>
              <w:bottom w:val="single" w:sz="4" w:space="0" w:color="000000"/>
            </w:tcBorders>
          </w:tcPr>
          <w:p w14:paraId="283751A9" w14:textId="77777777" w:rsidR="00F76F63" w:rsidRDefault="004545D8">
            <w:pPr>
              <w:pStyle w:val="TableParagraph"/>
              <w:spacing w:before="126" w:line="225" w:lineRule="exact"/>
              <w:ind w:left="283"/>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1AE" w14:textId="77777777">
        <w:trPr>
          <w:trHeight w:val="369"/>
        </w:trPr>
        <w:tc>
          <w:tcPr>
            <w:tcW w:w="1665" w:type="dxa"/>
            <w:tcBorders>
              <w:top w:val="single" w:sz="4" w:space="0" w:color="000000"/>
              <w:bottom w:val="single" w:sz="4" w:space="0" w:color="000000"/>
            </w:tcBorders>
          </w:tcPr>
          <w:p w14:paraId="283751AB" w14:textId="77777777" w:rsidR="00F76F63" w:rsidRDefault="004545D8">
            <w:pPr>
              <w:pStyle w:val="TableParagraph"/>
              <w:spacing w:before="123" w:line="226" w:lineRule="exact"/>
              <w:ind w:left="374"/>
              <w:rPr>
                <w:sz w:val="19"/>
              </w:rPr>
            </w:pPr>
            <w:r>
              <w:rPr>
                <w:color w:val="12161F"/>
                <w:spacing w:val="-5"/>
                <w:w w:val="105"/>
                <w:sz w:val="19"/>
              </w:rPr>
              <w:t>L10</w:t>
            </w:r>
          </w:p>
        </w:tc>
        <w:tc>
          <w:tcPr>
            <w:tcW w:w="8916" w:type="dxa"/>
            <w:tcBorders>
              <w:top w:val="single" w:sz="4" w:space="0" w:color="000000"/>
              <w:bottom w:val="single" w:sz="4" w:space="0" w:color="000000"/>
            </w:tcBorders>
          </w:tcPr>
          <w:p w14:paraId="283751AC" w14:textId="77777777" w:rsidR="00F76F63" w:rsidRDefault="004545D8">
            <w:pPr>
              <w:pStyle w:val="TableParagraph"/>
              <w:spacing w:before="123" w:line="226" w:lineRule="exact"/>
              <w:ind w:left="977"/>
              <w:rPr>
                <w:sz w:val="19"/>
              </w:rPr>
            </w:pPr>
            <w:r>
              <w:rPr>
                <w:color w:val="12161F"/>
                <w:spacing w:val="-2"/>
                <w:sz w:val="19"/>
              </w:rPr>
              <w:t>Nothing</w:t>
            </w:r>
            <w:r>
              <w:rPr>
                <w:color w:val="12161F"/>
                <w:spacing w:val="-10"/>
                <w:sz w:val="19"/>
              </w:rPr>
              <w:t xml:space="preserve"> </w:t>
            </w:r>
            <w:r>
              <w:rPr>
                <w:color w:val="12161F"/>
                <w:spacing w:val="-2"/>
                <w:sz w:val="19"/>
              </w:rPr>
              <w:t>but</w:t>
            </w:r>
            <w:r>
              <w:rPr>
                <w:color w:val="12161F"/>
                <w:spacing w:val="-5"/>
                <w:sz w:val="19"/>
              </w:rPr>
              <w:t xml:space="preserve"> </w:t>
            </w:r>
            <w:r>
              <w:rPr>
                <w:color w:val="12161F"/>
                <w:spacing w:val="-2"/>
                <w:sz w:val="19"/>
              </w:rPr>
              <w:t>some</w:t>
            </w:r>
            <w:r>
              <w:rPr>
                <w:color w:val="12161F"/>
                <w:spacing w:val="-3"/>
                <w:sz w:val="19"/>
              </w:rPr>
              <w:t xml:space="preserve"> </w:t>
            </w:r>
            <w:r>
              <w:rPr>
                <w:color w:val="12161F"/>
                <w:spacing w:val="-2"/>
                <w:sz w:val="19"/>
              </w:rPr>
              <w:t>more</w:t>
            </w:r>
            <w:r>
              <w:rPr>
                <w:color w:val="12161F"/>
                <w:spacing w:val="-4"/>
                <w:sz w:val="19"/>
              </w:rPr>
              <w:t xml:space="preserve"> </w:t>
            </w:r>
            <w:r>
              <w:rPr>
                <w:color w:val="12161F"/>
                <w:spacing w:val="-2"/>
                <w:sz w:val="19"/>
              </w:rPr>
              <w:t>money</w:t>
            </w:r>
            <w:r>
              <w:rPr>
                <w:color w:val="12161F"/>
                <w:spacing w:val="-8"/>
                <w:sz w:val="19"/>
              </w:rPr>
              <w:t xml:space="preserve"> </w:t>
            </w:r>
            <w:r>
              <w:rPr>
                <w:color w:val="12161F"/>
                <w:spacing w:val="-2"/>
                <w:sz w:val="19"/>
              </w:rPr>
              <w:t>might</w:t>
            </w:r>
            <w:r>
              <w:rPr>
                <w:color w:val="12161F"/>
                <w:spacing w:val="-1"/>
                <w:sz w:val="19"/>
              </w:rPr>
              <w:t xml:space="preserve"> </w:t>
            </w:r>
            <w:r>
              <w:rPr>
                <w:color w:val="12161F"/>
                <w:spacing w:val="-2"/>
                <w:sz w:val="19"/>
              </w:rPr>
              <w:t>be</w:t>
            </w:r>
            <w:r>
              <w:rPr>
                <w:color w:val="12161F"/>
                <w:spacing w:val="-7"/>
                <w:sz w:val="19"/>
              </w:rPr>
              <w:t xml:space="preserve"> </w:t>
            </w:r>
            <w:r>
              <w:rPr>
                <w:color w:val="12161F"/>
                <w:spacing w:val="-4"/>
                <w:sz w:val="19"/>
              </w:rPr>
              <w:t>nice.</w:t>
            </w:r>
          </w:p>
        </w:tc>
        <w:tc>
          <w:tcPr>
            <w:tcW w:w="4608" w:type="dxa"/>
            <w:tcBorders>
              <w:top w:val="single" w:sz="4" w:space="0" w:color="000000"/>
              <w:bottom w:val="single" w:sz="4" w:space="0" w:color="000000"/>
            </w:tcBorders>
          </w:tcPr>
          <w:p w14:paraId="283751AD" w14:textId="77777777" w:rsidR="00F76F63" w:rsidRDefault="004545D8">
            <w:pPr>
              <w:pStyle w:val="TableParagraph"/>
              <w:spacing w:before="123" w:line="226" w:lineRule="exact"/>
              <w:ind w:left="283"/>
              <w:rPr>
                <w:sz w:val="19"/>
              </w:rPr>
            </w:pPr>
            <w:r>
              <w:rPr>
                <w:color w:val="12161F"/>
                <w:spacing w:val="-4"/>
                <w:sz w:val="19"/>
              </w:rPr>
              <w:t>Additional</w:t>
            </w:r>
            <w:r>
              <w:rPr>
                <w:color w:val="12161F"/>
                <w:spacing w:val="2"/>
                <w:sz w:val="19"/>
              </w:rPr>
              <w:t xml:space="preserve"> </w:t>
            </w:r>
            <w:r>
              <w:rPr>
                <w:color w:val="12161F"/>
                <w:spacing w:val="-4"/>
                <w:sz w:val="19"/>
              </w:rPr>
              <w:t>money/</w:t>
            </w:r>
            <w:r>
              <w:rPr>
                <w:color w:val="12161F"/>
                <w:spacing w:val="8"/>
                <w:sz w:val="19"/>
              </w:rPr>
              <w:t xml:space="preserve"> </w:t>
            </w:r>
            <w:r>
              <w:rPr>
                <w:color w:val="12161F"/>
                <w:spacing w:val="-4"/>
                <w:sz w:val="19"/>
              </w:rPr>
              <w:t>payments</w:t>
            </w:r>
          </w:p>
        </w:tc>
      </w:tr>
    </w:tbl>
    <w:p w14:paraId="283751AF" w14:textId="77777777" w:rsidR="00F76F63" w:rsidRDefault="00F76F63">
      <w:pPr>
        <w:pStyle w:val="TableParagraph"/>
        <w:spacing w:line="226" w:lineRule="exact"/>
        <w:rPr>
          <w:sz w:val="19"/>
        </w:rPr>
        <w:sectPr w:rsidR="00F76F63">
          <w:type w:val="continuous"/>
          <w:pgSz w:w="16860" w:h="11900" w:orient="landscape"/>
          <w:pgMar w:top="640" w:right="283" w:bottom="1200" w:left="283" w:header="0" w:footer="1002" w:gutter="0"/>
          <w:cols w:space="720"/>
        </w:sectPr>
      </w:pPr>
    </w:p>
    <w:p w14:paraId="283751B0" w14:textId="1A10E5E6" w:rsidR="00F76F63" w:rsidRDefault="00F76F63">
      <w:pPr>
        <w:spacing w:line="20" w:lineRule="exact"/>
        <w:ind w:left="254"/>
        <w:rPr>
          <w:sz w:val="2"/>
        </w:rPr>
      </w:pPr>
    </w:p>
    <w:tbl>
      <w:tblPr>
        <w:tblW w:w="0" w:type="auto"/>
        <w:tblInd w:w="175" w:type="dxa"/>
        <w:tblLayout w:type="fixed"/>
        <w:tblCellMar>
          <w:left w:w="0" w:type="dxa"/>
          <w:right w:w="0" w:type="dxa"/>
        </w:tblCellMar>
        <w:tblLook w:val="01E0" w:firstRow="1" w:lastRow="1" w:firstColumn="1" w:lastColumn="1" w:noHBand="0" w:noVBand="0"/>
      </w:tblPr>
      <w:tblGrid>
        <w:gridCol w:w="1658"/>
        <w:gridCol w:w="8939"/>
        <w:gridCol w:w="4587"/>
      </w:tblGrid>
      <w:tr w:rsidR="00F76F63" w14:paraId="283751B5" w14:textId="77777777">
        <w:trPr>
          <w:trHeight w:val="194"/>
        </w:trPr>
        <w:tc>
          <w:tcPr>
            <w:tcW w:w="1658" w:type="dxa"/>
            <w:tcBorders>
              <w:bottom w:val="single" w:sz="4" w:space="0" w:color="000000"/>
            </w:tcBorders>
          </w:tcPr>
          <w:p w14:paraId="283751B2" w14:textId="77777777" w:rsidR="00F76F63" w:rsidRDefault="004545D8">
            <w:pPr>
              <w:pStyle w:val="TableParagraph"/>
              <w:spacing w:line="175" w:lineRule="exact"/>
              <w:ind w:left="367"/>
              <w:rPr>
                <w:sz w:val="19"/>
              </w:rPr>
            </w:pPr>
            <w:r>
              <w:rPr>
                <w:color w:val="12161F"/>
                <w:spacing w:val="-5"/>
                <w:w w:val="105"/>
                <w:sz w:val="19"/>
              </w:rPr>
              <w:t>H10</w:t>
            </w:r>
          </w:p>
        </w:tc>
        <w:tc>
          <w:tcPr>
            <w:tcW w:w="8939" w:type="dxa"/>
            <w:tcBorders>
              <w:bottom w:val="single" w:sz="4" w:space="0" w:color="000000"/>
            </w:tcBorders>
          </w:tcPr>
          <w:p w14:paraId="283751B3" w14:textId="77777777" w:rsidR="00F76F63" w:rsidRDefault="004545D8">
            <w:pPr>
              <w:pStyle w:val="TableParagraph"/>
              <w:spacing w:line="175" w:lineRule="exact"/>
              <w:ind w:left="977"/>
              <w:rPr>
                <w:sz w:val="19"/>
              </w:rPr>
            </w:pPr>
            <w:r>
              <w:rPr>
                <w:color w:val="12161F"/>
                <w:spacing w:val="-2"/>
                <w:sz w:val="19"/>
              </w:rPr>
              <w:t>I</w:t>
            </w:r>
            <w:r>
              <w:rPr>
                <w:color w:val="12161F"/>
                <w:spacing w:val="-5"/>
                <w:sz w:val="19"/>
              </w:rPr>
              <w:t xml:space="preserve"> </w:t>
            </w:r>
            <w:r>
              <w:rPr>
                <w:color w:val="12161F"/>
                <w:spacing w:val="-2"/>
                <w:sz w:val="19"/>
              </w:rPr>
              <w:t>would</w:t>
            </w:r>
            <w:r>
              <w:rPr>
                <w:color w:val="12161F"/>
                <w:spacing w:val="-6"/>
                <w:sz w:val="19"/>
              </w:rPr>
              <w:t xml:space="preserve"> </w:t>
            </w:r>
            <w:r>
              <w:rPr>
                <w:color w:val="12161F"/>
                <w:spacing w:val="-2"/>
                <w:sz w:val="19"/>
              </w:rPr>
              <w:t>like</w:t>
            </w:r>
            <w:r>
              <w:rPr>
                <w:color w:val="12161F"/>
                <w:spacing w:val="-5"/>
                <w:sz w:val="19"/>
              </w:rPr>
              <w:t xml:space="preserve"> </w:t>
            </w:r>
            <w:r>
              <w:rPr>
                <w:color w:val="12161F"/>
                <w:spacing w:val="-2"/>
                <w:sz w:val="19"/>
              </w:rPr>
              <w:t>them</w:t>
            </w:r>
            <w:r>
              <w:rPr>
                <w:color w:val="12161F"/>
                <w:spacing w:val="-5"/>
                <w:sz w:val="19"/>
              </w:rPr>
              <w:t xml:space="preserve"> </w:t>
            </w:r>
            <w:r>
              <w:rPr>
                <w:color w:val="12161F"/>
                <w:spacing w:val="-2"/>
                <w:sz w:val="19"/>
              </w:rPr>
              <w:t>to</w:t>
            </w:r>
            <w:r>
              <w:rPr>
                <w:color w:val="12161F"/>
                <w:spacing w:val="-4"/>
                <w:sz w:val="19"/>
              </w:rPr>
              <w:t xml:space="preserve"> </w:t>
            </w:r>
            <w:r>
              <w:rPr>
                <w:color w:val="12161F"/>
                <w:spacing w:val="-2"/>
                <w:sz w:val="19"/>
              </w:rPr>
              <w:t>teach</w:t>
            </w:r>
            <w:r>
              <w:rPr>
                <w:color w:val="12161F"/>
                <w:spacing w:val="-3"/>
                <w:sz w:val="19"/>
              </w:rPr>
              <w:t xml:space="preserve"> </w:t>
            </w:r>
            <w:r>
              <w:rPr>
                <w:color w:val="12161F"/>
                <w:spacing w:val="-2"/>
                <w:sz w:val="19"/>
              </w:rPr>
              <w:t>me</w:t>
            </w:r>
            <w:r>
              <w:rPr>
                <w:color w:val="12161F"/>
                <w:spacing w:val="-8"/>
                <w:sz w:val="19"/>
              </w:rPr>
              <w:t xml:space="preserve"> </w:t>
            </w:r>
            <w:r>
              <w:rPr>
                <w:color w:val="12161F"/>
                <w:spacing w:val="-2"/>
                <w:sz w:val="19"/>
              </w:rPr>
              <w:t>more</w:t>
            </w:r>
            <w:r>
              <w:rPr>
                <w:color w:val="12161F"/>
                <w:spacing w:val="-6"/>
                <w:sz w:val="19"/>
              </w:rPr>
              <w:t xml:space="preserve"> </w:t>
            </w:r>
            <w:r>
              <w:rPr>
                <w:color w:val="12161F"/>
                <w:spacing w:val="-2"/>
                <w:sz w:val="19"/>
              </w:rPr>
              <w:t>about</w:t>
            </w:r>
            <w:r>
              <w:rPr>
                <w:color w:val="12161F"/>
                <w:spacing w:val="-6"/>
                <w:sz w:val="19"/>
              </w:rPr>
              <w:t xml:space="preserve"> </w:t>
            </w:r>
            <w:r>
              <w:rPr>
                <w:color w:val="12161F"/>
                <w:spacing w:val="-2"/>
                <w:sz w:val="19"/>
              </w:rPr>
              <w:t>how</w:t>
            </w:r>
            <w:r>
              <w:rPr>
                <w:color w:val="12161F"/>
                <w:spacing w:val="-6"/>
                <w:sz w:val="19"/>
              </w:rPr>
              <w:t xml:space="preserve"> </w:t>
            </w:r>
            <w:r>
              <w:rPr>
                <w:color w:val="12161F"/>
                <w:spacing w:val="-2"/>
                <w:sz w:val="19"/>
              </w:rPr>
              <w:t>to</w:t>
            </w:r>
            <w:r>
              <w:rPr>
                <w:color w:val="12161F"/>
                <w:spacing w:val="-6"/>
                <w:sz w:val="19"/>
              </w:rPr>
              <w:t xml:space="preserve"> </w:t>
            </w:r>
            <w:r>
              <w:rPr>
                <w:color w:val="12161F"/>
                <w:spacing w:val="-2"/>
                <w:sz w:val="19"/>
              </w:rPr>
              <w:t>budget</w:t>
            </w:r>
            <w:r>
              <w:rPr>
                <w:color w:val="12161F"/>
                <w:spacing w:val="-3"/>
                <w:sz w:val="19"/>
              </w:rPr>
              <w:t xml:space="preserve"> </w:t>
            </w:r>
            <w:r>
              <w:rPr>
                <w:color w:val="12161F"/>
                <w:spacing w:val="-2"/>
                <w:sz w:val="19"/>
              </w:rPr>
              <w:t>my</w:t>
            </w:r>
            <w:r>
              <w:rPr>
                <w:color w:val="12161F"/>
                <w:spacing w:val="-6"/>
                <w:sz w:val="19"/>
              </w:rPr>
              <w:t xml:space="preserve"> </w:t>
            </w:r>
            <w:r>
              <w:rPr>
                <w:color w:val="12161F"/>
                <w:spacing w:val="-2"/>
                <w:sz w:val="19"/>
              </w:rPr>
              <w:t>money.</w:t>
            </w:r>
          </w:p>
        </w:tc>
        <w:tc>
          <w:tcPr>
            <w:tcW w:w="4587" w:type="dxa"/>
            <w:tcBorders>
              <w:bottom w:val="single" w:sz="4" w:space="0" w:color="000000"/>
            </w:tcBorders>
          </w:tcPr>
          <w:p w14:paraId="283751B4" w14:textId="77777777" w:rsidR="00F76F63" w:rsidRDefault="004545D8">
            <w:pPr>
              <w:pStyle w:val="TableParagraph"/>
              <w:spacing w:line="175" w:lineRule="exact"/>
              <w:ind w:left="260"/>
              <w:rPr>
                <w:sz w:val="19"/>
              </w:rPr>
            </w:pPr>
            <w:r>
              <w:rPr>
                <w:color w:val="12161F"/>
                <w:spacing w:val="-4"/>
                <w:sz w:val="19"/>
              </w:rPr>
              <w:t>Financial</w:t>
            </w:r>
            <w:r>
              <w:rPr>
                <w:color w:val="12161F"/>
                <w:spacing w:val="2"/>
                <w:sz w:val="19"/>
              </w:rPr>
              <w:t xml:space="preserve"> </w:t>
            </w:r>
            <w:r>
              <w:rPr>
                <w:color w:val="12161F"/>
                <w:spacing w:val="-4"/>
                <w:sz w:val="19"/>
              </w:rPr>
              <w:t>information/</w:t>
            </w:r>
            <w:r>
              <w:rPr>
                <w:color w:val="12161F"/>
                <w:spacing w:val="11"/>
                <w:sz w:val="19"/>
              </w:rPr>
              <w:t xml:space="preserve"> </w:t>
            </w:r>
            <w:r>
              <w:rPr>
                <w:color w:val="12161F"/>
                <w:spacing w:val="-4"/>
                <w:sz w:val="19"/>
              </w:rPr>
              <w:t>statements</w:t>
            </w:r>
          </w:p>
        </w:tc>
      </w:tr>
      <w:tr w:rsidR="00F76F63" w14:paraId="283751B9" w14:textId="77777777">
        <w:trPr>
          <w:trHeight w:val="369"/>
        </w:trPr>
        <w:tc>
          <w:tcPr>
            <w:tcW w:w="1658" w:type="dxa"/>
            <w:tcBorders>
              <w:top w:val="single" w:sz="4" w:space="0" w:color="000000"/>
              <w:bottom w:val="single" w:sz="4" w:space="0" w:color="000000"/>
            </w:tcBorders>
          </w:tcPr>
          <w:p w14:paraId="283751B6" w14:textId="77777777" w:rsidR="00F76F63" w:rsidRDefault="004545D8">
            <w:pPr>
              <w:pStyle w:val="TableParagraph"/>
              <w:spacing w:before="126" w:line="223" w:lineRule="exact"/>
              <w:ind w:left="367"/>
              <w:rPr>
                <w:sz w:val="19"/>
              </w:rPr>
            </w:pPr>
            <w:r>
              <w:rPr>
                <w:color w:val="12161F"/>
                <w:spacing w:val="-5"/>
                <w:w w:val="105"/>
                <w:sz w:val="19"/>
              </w:rPr>
              <w:t>L10</w:t>
            </w:r>
          </w:p>
        </w:tc>
        <w:tc>
          <w:tcPr>
            <w:tcW w:w="8939" w:type="dxa"/>
            <w:tcBorders>
              <w:top w:val="single" w:sz="4" w:space="0" w:color="000000"/>
              <w:bottom w:val="single" w:sz="4" w:space="0" w:color="000000"/>
            </w:tcBorders>
          </w:tcPr>
          <w:p w14:paraId="283751B7" w14:textId="77777777" w:rsidR="00F76F63" w:rsidRDefault="004545D8">
            <w:pPr>
              <w:pStyle w:val="TableParagraph"/>
              <w:spacing w:before="126" w:line="223" w:lineRule="exact"/>
              <w:ind w:left="977"/>
              <w:rPr>
                <w:sz w:val="19"/>
              </w:rPr>
            </w:pPr>
            <w:r>
              <w:rPr>
                <w:color w:val="12161F"/>
                <w:spacing w:val="-2"/>
                <w:sz w:val="19"/>
              </w:rPr>
              <w:t>No</w:t>
            </w:r>
            <w:r>
              <w:rPr>
                <w:color w:val="12161F"/>
                <w:spacing w:val="-4"/>
                <w:sz w:val="19"/>
              </w:rPr>
              <w:t xml:space="preserve"> </w:t>
            </w:r>
            <w:r>
              <w:rPr>
                <w:color w:val="12161F"/>
                <w:spacing w:val="-2"/>
                <w:sz w:val="19"/>
              </w:rPr>
              <w:t>i</w:t>
            </w:r>
            <w:r>
              <w:rPr>
                <w:color w:val="12161F"/>
                <w:spacing w:val="-5"/>
                <w:sz w:val="19"/>
              </w:rPr>
              <w:t xml:space="preserve"> </w:t>
            </w:r>
            <w:r>
              <w:rPr>
                <w:color w:val="12161F"/>
                <w:spacing w:val="-2"/>
                <w:sz w:val="19"/>
              </w:rPr>
              <w:t>am</w:t>
            </w:r>
            <w:r>
              <w:rPr>
                <w:color w:val="12161F"/>
                <w:spacing w:val="-5"/>
                <w:sz w:val="19"/>
              </w:rPr>
              <w:t xml:space="preserve"> </w:t>
            </w:r>
            <w:r>
              <w:rPr>
                <w:color w:val="12161F"/>
                <w:spacing w:val="-2"/>
                <w:sz w:val="19"/>
              </w:rPr>
              <w:t>very</w:t>
            </w:r>
            <w:r>
              <w:rPr>
                <w:color w:val="12161F"/>
                <w:spacing w:val="-3"/>
                <w:sz w:val="19"/>
              </w:rPr>
              <w:t xml:space="preserve"> </w:t>
            </w:r>
            <w:r>
              <w:rPr>
                <w:color w:val="12161F"/>
                <w:spacing w:val="-2"/>
                <w:sz w:val="19"/>
              </w:rPr>
              <w:t>happy</w:t>
            </w:r>
            <w:r>
              <w:rPr>
                <w:color w:val="12161F"/>
                <w:spacing w:val="-6"/>
                <w:sz w:val="19"/>
              </w:rPr>
              <w:t xml:space="preserve"> </w:t>
            </w:r>
            <w:r>
              <w:rPr>
                <w:color w:val="12161F"/>
                <w:spacing w:val="-2"/>
                <w:sz w:val="19"/>
              </w:rPr>
              <w:t>with</w:t>
            </w:r>
            <w:r>
              <w:rPr>
                <w:color w:val="12161F"/>
                <w:spacing w:val="-6"/>
                <w:sz w:val="19"/>
              </w:rPr>
              <w:t xml:space="preserve"> </w:t>
            </w:r>
            <w:r>
              <w:rPr>
                <w:color w:val="12161F"/>
                <w:spacing w:val="-4"/>
                <w:sz w:val="19"/>
              </w:rPr>
              <w:t>them</w:t>
            </w:r>
          </w:p>
        </w:tc>
        <w:tc>
          <w:tcPr>
            <w:tcW w:w="4587" w:type="dxa"/>
            <w:tcBorders>
              <w:top w:val="single" w:sz="4" w:space="0" w:color="000000"/>
              <w:bottom w:val="single" w:sz="4" w:space="0" w:color="000000"/>
            </w:tcBorders>
          </w:tcPr>
          <w:p w14:paraId="283751B8" w14:textId="77777777" w:rsidR="00F76F63" w:rsidRDefault="004545D8">
            <w:pPr>
              <w:pStyle w:val="TableParagraph"/>
              <w:spacing w:before="126" w:line="223" w:lineRule="exact"/>
              <w:ind w:left="260"/>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1BD" w14:textId="77777777">
        <w:trPr>
          <w:trHeight w:val="371"/>
        </w:trPr>
        <w:tc>
          <w:tcPr>
            <w:tcW w:w="1658" w:type="dxa"/>
            <w:tcBorders>
              <w:top w:val="single" w:sz="4" w:space="0" w:color="000000"/>
              <w:bottom w:val="single" w:sz="4" w:space="0" w:color="000000"/>
            </w:tcBorders>
          </w:tcPr>
          <w:p w14:paraId="283751BA" w14:textId="77777777" w:rsidR="00F76F63" w:rsidRDefault="004545D8">
            <w:pPr>
              <w:pStyle w:val="TableParagraph"/>
              <w:spacing w:before="126" w:line="226" w:lineRule="exact"/>
              <w:ind w:left="367"/>
              <w:rPr>
                <w:sz w:val="19"/>
              </w:rPr>
            </w:pPr>
            <w:r>
              <w:rPr>
                <w:color w:val="12161F"/>
                <w:spacing w:val="-5"/>
                <w:w w:val="105"/>
                <w:sz w:val="19"/>
              </w:rPr>
              <w:t>L30</w:t>
            </w:r>
          </w:p>
        </w:tc>
        <w:tc>
          <w:tcPr>
            <w:tcW w:w="8939" w:type="dxa"/>
            <w:tcBorders>
              <w:top w:val="single" w:sz="4" w:space="0" w:color="000000"/>
              <w:bottom w:val="single" w:sz="4" w:space="0" w:color="000000"/>
            </w:tcBorders>
          </w:tcPr>
          <w:p w14:paraId="283751BB" w14:textId="77777777" w:rsidR="00F76F63" w:rsidRDefault="004545D8">
            <w:pPr>
              <w:pStyle w:val="TableParagraph"/>
              <w:spacing w:before="126" w:line="226" w:lineRule="exact"/>
              <w:ind w:left="977"/>
              <w:rPr>
                <w:sz w:val="19"/>
              </w:rPr>
            </w:pPr>
            <w:r>
              <w:rPr>
                <w:color w:val="12161F"/>
                <w:spacing w:val="-2"/>
                <w:sz w:val="19"/>
              </w:rPr>
              <w:t>They</w:t>
            </w:r>
            <w:r>
              <w:rPr>
                <w:color w:val="12161F"/>
                <w:spacing w:val="-5"/>
                <w:sz w:val="19"/>
              </w:rPr>
              <w:t xml:space="preserve"> </w:t>
            </w:r>
            <w:r>
              <w:rPr>
                <w:color w:val="12161F"/>
                <w:spacing w:val="-2"/>
                <w:sz w:val="19"/>
              </w:rPr>
              <w:t>are</w:t>
            </w:r>
            <w:r>
              <w:rPr>
                <w:color w:val="12161F"/>
                <w:spacing w:val="-6"/>
                <w:sz w:val="19"/>
              </w:rPr>
              <w:t xml:space="preserve"> </w:t>
            </w:r>
            <w:r>
              <w:rPr>
                <w:color w:val="12161F"/>
                <w:spacing w:val="-2"/>
                <w:sz w:val="19"/>
              </w:rPr>
              <w:t>doing</w:t>
            </w:r>
            <w:r>
              <w:rPr>
                <w:color w:val="12161F"/>
                <w:spacing w:val="-6"/>
                <w:sz w:val="19"/>
              </w:rPr>
              <w:t xml:space="preserve"> </w:t>
            </w:r>
            <w:r>
              <w:rPr>
                <w:color w:val="12161F"/>
                <w:spacing w:val="-2"/>
                <w:sz w:val="19"/>
              </w:rPr>
              <w:t>what</w:t>
            </w:r>
            <w:r>
              <w:rPr>
                <w:color w:val="12161F"/>
                <w:spacing w:val="-4"/>
                <w:sz w:val="19"/>
              </w:rPr>
              <w:t xml:space="preserve"> </w:t>
            </w:r>
            <w:r>
              <w:rPr>
                <w:color w:val="12161F"/>
                <w:spacing w:val="-2"/>
                <w:sz w:val="19"/>
              </w:rPr>
              <w:t xml:space="preserve">they </w:t>
            </w:r>
            <w:r>
              <w:rPr>
                <w:color w:val="12161F"/>
                <w:spacing w:val="-4"/>
                <w:sz w:val="19"/>
              </w:rPr>
              <w:t>can.</w:t>
            </w:r>
          </w:p>
        </w:tc>
        <w:tc>
          <w:tcPr>
            <w:tcW w:w="4587" w:type="dxa"/>
            <w:tcBorders>
              <w:top w:val="single" w:sz="4" w:space="0" w:color="000000"/>
              <w:bottom w:val="single" w:sz="4" w:space="0" w:color="000000"/>
            </w:tcBorders>
          </w:tcPr>
          <w:p w14:paraId="283751BC" w14:textId="77777777" w:rsidR="00F76F63" w:rsidRDefault="004545D8">
            <w:pPr>
              <w:pStyle w:val="TableParagraph"/>
              <w:spacing w:before="126" w:line="226" w:lineRule="exact"/>
              <w:ind w:left="260"/>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1C1" w14:textId="77777777">
        <w:trPr>
          <w:trHeight w:val="369"/>
        </w:trPr>
        <w:tc>
          <w:tcPr>
            <w:tcW w:w="1658" w:type="dxa"/>
            <w:tcBorders>
              <w:top w:val="single" w:sz="4" w:space="0" w:color="000000"/>
              <w:bottom w:val="single" w:sz="4" w:space="0" w:color="000000"/>
            </w:tcBorders>
          </w:tcPr>
          <w:p w14:paraId="283751BE" w14:textId="77777777" w:rsidR="00F76F63" w:rsidRDefault="004545D8">
            <w:pPr>
              <w:pStyle w:val="TableParagraph"/>
              <w:spacing w:before="123" w:line="226" w:lineRule="exact"/>
              <w:ind w:left="367"/>
              <w:rPr>
                <w:sz w:val="19"/>
              </w:rPr>
            </w:pPr>
            <w:r>
              <w:rPr>
                <w:color w:val="12161F"/>
                <w:spacing w:val="-5"/>
                <w:w w:val="105"/>
                <w:sz w:val="19"/>
              </w:rPr>
              <w:t>H10</w:t>
            </w:r>
          </w:p>
        </w:tc>
        <w:tc>
          <w:tcPr>
            <w:tcW w:w="8939" w:type="dxa"/>
            <w:tcBorders>
              <w:top w:val="single" w:sz="4" w:space="0" w:color="000000"/>
              <w:bottom w:val="single" w:sz="4" w:space="0" w:color="000000"/>
            </w:tcBorders>
          </w:tcPr>
          <w:p w14:paraId="283751BF" w14:textId="77777777" w:rsidR="00F76F63" w:rsidRDefault="004545D8">
            <w:pPr>
              <w:pStyle w:val="TableParagraph"/>
              <w:spacing w:before="123" w:line="226" w:lineRule="exact"/>
              <w:ind w:left="977"/>
              <w:rPr>
                <w:sz w:val="19"/>
              </w:rPr>
            </w:pPr>
            <w:r>
              <w:rPr>
                <w:color w:val="12161F"/>
                <w:sz w:val="19"/>
              </w:rPr>
              <w:t>No</w:t>
            </w:r>
            <w:r>
              <w:rPr>
                <w:color w:val="12161F"/>
                <w:spacing w:val="-8"/>
                <w:sz w:val="19"/>
              </w:rPr>
              <w:t xml:space="preserve"> </w:t>
            </w:r>
            <w:r>
              <w:rPr>
                <w:color w:val="12161F"/>
                <w:spacing w:val="-2"/>
                <w:sz w:val="19"/>
              </w:rPr>
              <w:t>issues.</w:t>
            </w:r>
          </w:p>
        </w:tc>
        <w:tc>
          <w:tcPr>
            <w:tcW w:w="4587" w:type="dxa"/>
            <w:tcBorders>
              <w:top w:val="single" w:sz="4" w:space="0" w:color="000000"/>
              <w:bottom w:val="single" w:sz="4" w:space="0" w:color="000000"/>
            </w:tcBorders>
          </w:tcPr>
          <w:p w14:paraId="283751C0" w14:textId="77777777" w:rsidR="00F76F63" w:rsidRDefault="004545D8">
            <w:pPr>
              <w:pStyle w:val="TableParagraph"/>
              <w:spacing w:before="123" w:line="226" w:lineRule="exact"/>
              <w:ind w:left="260"/>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1C5" w14:textId="77777777">
        <w:trPr>
          <w:trHeight w:val="369"/>
        </w:trPr>
        <w:tc>
          <w:tcPr>
            <w:tcW w:w="1658" w:type="dxa"/>
            <w:tcBorders>
              <w:top w:val="single" w:sz="4" w:space="0" w:color="000000"/>
              <w:bottom w:val="single" w:sz="4" w:space="0" w:color="000000"/>
            </w:tcBorders>
          </w:tcPr>
          <w:p w14:paraId="283751C2" w14:textId="77777777" w:rsidR="00F76F63" w:rsidRDefault="004545D8">
            <w:pPr>
              <w:pStyle w:val="TableParagraph"/>
              <w:spacing w:before="123" w:line="225" w:lineRule="exact"/>
              <w:ind w:left="367"/>
              <w:rPr>
                <w:sz w:val="19"/>
              </w:rPr>
            </w:pPr>
            <w:r>
              <w:rPr>
                <w:color w:val="12161F"/>
                <w:spacing w:val="-5"/>
                <w:w w:val="105"/>
                <w:sz w:val="19"/>
              </w:rPr>
              <w:t>D10</w:t>
            </w:r>
          </w:p>
        </w:tc>
        <w:tc>
          <w:tcPr>
            <w:tcW w:w="8939" w:type="dxa"/>
            <w:tcBorders>
              <w:top w:val="single" w:sz="4" w:space="0" w:color="000000"/>
              <w:bottom w:val="single" w:sz="4" w:space="0" w:color="000000"/>
            </w:tcBorders>
          </w:tcPr>
          <w:p w14:paraId="283751C3" w14:textId="77777777" w:rsidR="00F76F63" w:rsidRDefault="004545D8">
            <w:pPr>
              <w:pStyle w:val="TableParagraph"/>
              <w:spacing w:before="123" w:line="225" w:lineRule="exact"/>
              <w:ind w:left="977"/>
              <w:rPr>
                <w:sz w:val="19"/>
              </w:rPr>
            </w:pPr>
            <w:r>
              <w:rPr>
                <w:color w:val="12161F"/>
                <w:spacing w:val="-2"/>
                <w:sz w:val="19"/>
              </w:rPr>
              <w:t>Start</w:t>
            </w:r>
            <w:r>
              <w:rPr>
                <w:color w:val="12161F"/>
                <w:spacing w:val="-3"/>
                <w:sz w:val="19"/>
              </w:rPr>
              <w:t xml:space="preserve"> </w:t>
            </w:r>
            <w:r>
              <w:rPr>
                <w:color w:val="12161F"/>
                <w:spacing w:val="-2"/>
                <w:sz w:val="19"/>
              </w:rPr>
              <w:t>giving</w:t>
            </w:r>
            <w:r>
              <w:rPr>
                <w:color w:val="12161F"/>
                <w:spacing w:val="-4"/>
                <w:sz w:val="19"/>
              </w:rPr>
              <w:t xml:space="preserve"> </w:t>
            </w:r>
            <w:r>
              <w:rPr>
                <w:color w:val="12161F"/>
                <w:spacing w:val="-2"/>
                <w:sz w:val="19"/>
              </w:rPr>
              <w:t>me</w:t>
            </w:r>
            <w:r>
              <w:rPr>
                <w:color w:val="12161F"/>
                <w:spacing w:val="-8"/>
                <w:sz w:val="19"/>
              </w:rPr>
              <w:t xml:space="preserve"> </w:t>
            </w:r>
            <w:r>
              <w:rPr>
                <w:color w:val="12161F"/>
                <w:spacing w:val="-2"/>
                <w:sz w:val="19"/>
              </w:rPr>
              <w:t>a</w:t>
            </w:r>
            <w:r>
              <w:rPr>
                <w:color w:val="12161F"/>
                <w:spacing w:val="-6"/>
                <w:sz w:val="19"/>
              </w:rPr>
              <w:t xml:space="preserve"> </w:t>
            </w:r>
            <w:r>
              <w:rPr>
                <w:color w:val="12161F"/>
                <w:spacing w:val="-2"/>
                <w:sz w:val="19"/>
              </w:rPr>
              <w:t>bit</w:t>
            </w:r>
            <w:r>
              <w:rPr>
                <w:color w:val="12161F"/>
                <w:spacing w:val="-5"/>
                <w:sz w:val="19"/>
              </w:rPr>
              <w:t xml:space="preserve"> </w:t>
            </w:r>
            <w:r>
              <w:rPr>
                <w:color w:val="12161F"/>
                <w:spacing w:val="-2"/>
                <w:sz w:val="19"/>
              </w:rPr>
              <w:t>more</w:t>
            </w:r>
            <w:r>
              <w:rPr>
                <w:color w:val="12161F"/>
                <w:spacing w:val="-8"/>
                <w:sz w:val="19"/>
              </w:rPr>
              <w:t xml:space="preserve"> </w:t>
            </w:r>
            <w:r>
              <w:rPr>
                <w:color w:val="12161F"/>
                <w:spacing w:val="-2"/>
                <w:sz w:val="19"/>
              </w:rPr>
              <w:t>freedom.</w:t>
            </w:r>
          </w:p>
        </w:tc>
        <w:tc>
          <w:tcPr>
            <w:tcW w:w="4587" w:type="dxa"/>
            <w:tcBorders>
              <w:top w:val="single" w:sz="4" w:space="0" w:color="000000"/>
              <w:bottom w:val="single" w:sz="4" w:space="0" w:color="000000"/>
            </w:tcBorders>
          </w:tcPr>
          <w:p w14:paraId="283751C4" w14:textId="77777777" w:rsidR="00F76F63" w:rsidRDefault="004545D8">
            <w:pPr>
              <w:pStyle w:val="TableParagraph"/>
              <w:spacing w:before="123" w:line="225" w:lineRule="exact"/>
              <w:ind w:left="260"/>
              <w:rPr>
                <w:sz w:val="19"/>
              </w:rPr>
            </w:pPr>
            <w:r>
              <w:rPr>
                <w:color w:val="12161F"/>
                <w:spacing w:val="-4"/>
                <w:sz w:val="19"/>
              </w:rPr>
              <w:t>Independence/</w:t>
            </w:r>
            <w:r>
              <w:rPr>
                <w:color w:val="12161F"/>
                <w:spacing w:val="4"/>
                <w:sz w:val="19"/>
              </w:rPr>
              <w:t xml:space="preserve"> </w:t>
            </w:r>
            <w:r>
              <w:rPr>
                <w:color w:val="12161F"/>
                <w:spacing w:val="-4"/>
                <w:sz w:val="19"/>
              </w:rPr>
              <w:t>assist</w:t>
            </w:r>
            <w:r>
              <w:rPr>
                <w:color w:val="12161F"/>
                <w:spacing w:val="2"/>
                <w:sz w:val="19"/>
              </w:rPr>
              <w:t xml:space="preserve"> </w:t>
            </w:r>
            <w:r>
              <w:rPr>
                <w:color w:val="12161F"/>
                <w:spacing w:val="-4"/>
                <w:sz w:val="19"/>
              </w:rPr>
              <w:t>with</w:t>
            </w:r>
            <w:r>
              <w:rPr>
                <w:color w:val="12161F"/>
                <w:spacing w:val="5"/>
                <w:sz w:val="19"/>
              </w:rPr>
              <w:t xml:space="preserve"> </w:t>
            </w:r>
            <w:r>
              <w:rPr>
                <w:color w:val="12161F"/>
                <w:spacing w:val="-4"/>
                <w:sz w:val="19"/>
              </w:rPr>
              <w:t>autonomy</w:t>
            </w:r>
          </w:p>
        </w:tc>
      </w:tr>
      <w:tr w:rsidR="00F76F63" w14:paraId="283751C9" w14:textId="77777777">
        <w:trPr>
          <w:trHeight w:val="371"/>
        </w:trPr>
        <w:tc>
          <w:tcPr>
            <w:tcW w:w="1658" w:type="dxa"/>
            <w:tcBorders>
              <w:top w:val="single" w:sz="4" w:space="0" w:color="000000"/>
              <w:bottom w:val="single" w:sz="4" w:space="0" w:color="000000"/>
            </w:tcBorders>
          </w:tcPr>
          <w:p w14:paraId="283751C6" w14:textId="77777777" w:rsidR="00F76F63" w:rsidRDefault="004545D8">
            <w:pPr>
              <w:pStyle w:val="TableParagraph"/>
              <w:spacing w:before="126" w:line="225" w:lineRule="exact"/>
              <w:ind w:left="367"/>
              <w:rPr>
                <w:sz w:val="19"/>
              </w:rPr>
            </w:pPr>
            <w:r>
              <w:rPr>
                <w:color w:val="12161F"/>
                <w:spacing w:val="-5"/>
                <w:w w:val="105"/>
                <w:sz w:val="19"/>
              </w:rPr>
              <w:t>D10</w:t>
            </w:r>
          </w:p>
        </w:tc>
        <w:tc>
          <w:tcPr>
            <w:tcW w:w="8939" w:type="dxa"/>
            <w:tcBorders>
              <w:top w:val="single" w:sz="4" w:space="0" w:color="000000"/>
              <w:bottom w:val="single" w:sz="4" w:space="0" w:color="000000"/>
            </w:tcBorders>
          </w:tcPr>
          <w:p w14:paraId="283751C7" w14:textId="77777777" w:rsidR="00F76F63" w:rsidRDefault="004545D8">
            <w:pPr>
              <w:pStyle w:val="TableParagraph"/>
              <w:spacing w:before="126" w:line="225" w:lineRule="exact"/>
              <w:ind w:left="977"/>
              <w:rPr>
                <w:sz w:val="19"/>
              </w:rPr>
            </w:pPr>
            <w:r>
              <w:rPr>
                <w:color w:val="12161F"/>
                <w:spacing w:val="-2"/>
                <w:sz w:val="19"/>
              </w:rPr>
              <w:t>End</w:t>
            </w:r>
            <w:r>
              <w:rPr>
                <w:color w:val="12161F"/>
                <w:spacing w:val="-6"/>
                <w:sz w:val="19"/>
              </w:rPr>
              <w:t xml:space="preserve"> </w:t>
            </w:r>
            <w:r>
              <w:rPr>
                <w:color w:val="12161F"/>
                <w:spacing w:val="-2"/>
                <w:sz w:val="19"/>
              </w:rPr>
              <w:t>it</w:t>
            </w:r>
            <w:r>
              <w:rPr>
                <w:color w:val="12161F"/>
                <w:spacing w:val="-6"/>
                <w:sz w:val="19"/>
              </w:rPr>
              <w:t xml:space="preserve"> </w:t>
            </w:r>
            <w:r>
              <w:rPr>
                <w:color w:val="12161F"/>
                <w:spacing w:val="-2"/>
                <w:sz w:val="19"/>
              </w:rPr>
              <w:t>!If</w:t>
            </w:r>
            <w:r>
              <w:rPr>
                <w:color w:val="12161F"/>
                <w:spacing w:val="-4"/>
                <w:sz w:val="19"/>
              </w:rPr>
              <w:t xml:space="preserve"> </w:t>
            </w:r>
            <w:r>
              <w:rPr>
                <w:color w:val="12161F"/>
                <w:spacing w:val="-2"/>
                <w:sz w:val="19"/>
              </w:rPr>
              <w:t>i</w:t>
            </w:r>
            <w:r>
              <w:rPr>
                <w:color w:val="12161F"/>
                <w:spacing w:val="-7"/>
                <w:sz w:val="19"/>
              </w:rPr>
              <w:t xml:space="preserve"> </w:t>
            </w:r>
            <w:r>
              <w:rPr>
                <w:color w:val="12161F"/>
                <w:spacing w:val="-2"/>
                <w:sz w:val="19"/>
              </w:rPr>
              <w:t>could</w:t>
            </w:r>
            <w:r>
              <w:rPr>
                <w:color w:val="12161F"/>
                <w:spacing w:val="-8"/>
                <w:sz w:val="19"/>
              </w:rPr>
              <w:t xml:space="preserve"> </w:t>
            </w:r>
            <w:r>
              <w:rPr>
                <w:color w:val="12161F"/>
                <w:spacing w:val="-2"/>
                <w:sz w:val="19"/>
              </w:rPr>
              <w:t>be</w:t>
            </w:r>
            <w:r>
              <w:rPr>
                <w:color w:val="12161F"/>
                <w:spacing w:val="-5"/>
                <w:sz w:val="19"/>
              </w:rPr>
              <w:t xml:space="preserve"> </w:t>
            </w:r>
            <w:r>
              <w:rPr>
                <w:color w:val="12161F"/>
                <w:spacing w:val="-2"/>
                <w:sz w:val="19"/>
              </w:rPr>
              <w:t>released.</w:t>
            </w:r>
          </w:p>
        </w:tc>
        <w:tc>
          <w:tcPr>
            <w:tcW w:w="4587" w:type="dxa"/>
            <w:tcBorders>
              <w:top w:val="single" w:sz="4" w:space="0" w:color="000000"/>
              <w:bottom w:val="single" w:sz="4" w:space="0" w:color="000000"/>
            </w:tcBorders>
          </w:tcPr>
          <w:p w14:paraId="283751C8" w14:textId="77777777" w:rsidR="00F76F63" w:rsidRDefault="004545D8">
            <w:pPr>
              <w:pStyle w:val="TableParagraph"/>
              <w:spacing w:before="126" w:line="225" w:lineRule="exact"/>
              <w:ind w:left="260"/>
              <w:rPr>
                <w:sz w:val="19"/>
              </w:rPr>
            </w:pPr>
            <w:r>
              <w:rPr>
                <w:color w:val="12161F"/>
                <w:spacing w:val="-4"/>
                <w:sz w:val="19"/>
              </w:rPr>
              <w:t>Independence/</w:t>
            </w:r>
            <w:r>
              <w:rPr>
                <w:color w:val="12161F"/>
                <w:spacing w:val="4"/>
                <w:sz w:val="19"/>
              </w:rPr>
              <w:t xml:space="preserve"> </w:t>
            </w:r>
            <w:r>
              <w:rPr>
                <w:color w:val="12161F"/>
                <w:spacing w:val="-4"/>
                <w:sz w:val="19"/>
              </w:rPr>
              <w:t>assist</w:t>
            </w:r>
            <w:r>
              <w:rPr>
                <w:color w:val="12161F"/>
                <w:spacing w:val="2"/>
                <w:sz w:val="19"/>
              </w:rPr>
              <w:t xml:space="preserve"> </w:t>
            </w:r>
            <w:r>
              <w:rPr>
                <w:color w:val="12161F"/>
                <w:spacing w:val="-4"/>
                <w:sz w:val="19"/>
              </w:rPr>
              <w:t>with</w:t>
            </w:r>
            <w:r>
              <w:rPr>
                <w:color w:val="12161F"/>
                <w:spacing w:val="5"/>
                <w:sz w:val="19"/>
              </w:rPr>
              <w:t xml:space="preserve"> </w:t>
            </w:r>
            <w:r>
              <w:rPr>
                <w:color w:val="12161F"/>
                <w:spacing w:val="-4"/>
                <w:sz w:val="19"/>
              </w:rPr>
              <w:t>autonomy</w:t>
            </w:r>
          </w:p>
        </w:tc>
      </w:tr>
      <w:tr w:rsidR="00F76F63" w14:paraId="283751CD" w14:textId="77777777">
        <w:trPr>
          <w:trHeight w:val="369"/>
        </w:trPr>
        <w:tc>
          <w:tcPr>
            <w:tcW w:w="1658" w:type="dxa"/>
            <w:tcBorders>
              <w:top w:val="single" w:sz="4" w:space="0" w:color="000000"/>
              <w:bottom w:val="single" w:sz="4" w:space="0" w:color="000000"/>
            </w:tcBorders>
          </w:tcPr>
          <w:p w14:paraId="283751CA" w14:textId="77777777" w:rsidR="00F76F63" w:rsidRDefault="004545D8">
            <w:pPr>
              <w:pStyle w:val="TableParagraph"/>
              <w:spacing w:before="123" w:line="226" w:lineRule="exact"/>
              <w:ind w:left="367"/>
              <w:rPr>
                <w:sz w:val="19"/>
              </w:rPr>
            </w:pPr>
            <w:r>
              <w:rPr>
                <w:color w:val="12161F"/>
                <w:spacing w:val="-5"/>
                <w:w w:val="105"/>
                <w:sz w:val="19"/>
              </w:rPr>
              <w:t>L10</w:t>
            </w:r>
          </w:p>
        </w:tc>
        <w:tc>
          <w:tcPr>
            <w:tcW w:w="8939" w:type="dxa"/>
            <w:tcBorders>
              <w:top w:val="single" w:sz="4" w:space="0" w:color="000000"/>
              <w:bottom w:val="single" w:sz="4" w:space="0" w:color="000000"/>
            </w:tcBorders>
          </w:tcPr>
          <w:p w14:paraId="283751CB" w14:textId="77777777" w:rsidR="00F76F63" w:rsidRDefault="004545D8">
            <w:pPr>
              <w:pStyle w:val="TableParagraph"/>
              <w:spacing w:before="123" w:line="226" w:lineRule="exact"/>
              <w:ind w:left="977"/>
              <w:rPr>
                <w:sz w:val="19"/>
              </w:rPr>
            </w:pPr>
            <w:r>
              <w:rPr>
                <w:color w:val="12161F"/>
                <w:spacing w:val="-2"/>
                <w:sz w:val="19"/>
              </w:rPr>
              <w:t>Keep</w:t>
            </w:r>
            <w:r>
              <w:rPr>
                <w:color w:val="12161F"/>
                <w:spacing w:val="-3"/>
                <w:sz w:val="19"/>
              </w:rPr>
              <w:t xml:space="preserve"> </w:t>
            </w:r>
            <w:r>
              <w:rPr>
                <w:color w:val="12161F"/>
                <w:spacing w:val="-2"/>
                <w:sz w:val="19"/>
              </w:rPr>
              <w:t>going</w:t>
            </w:r>
            <w:r>
              <w:rPr>
                <w:color w:val="12161F"/>
                <w:spacing w:val="-6"/>
                <w:sz w:val="19"/>
              </w:rPr>
              <w:t xml:space="preserve"> </w:t>
            </w:r>
            <w:r>
              <w:rPr>
                <w:color w:val="12161F"/>
                <w:spacing w:val="-2"/>
                <w:sz w:val="19"/>
              </w:rPr>
              <w:t>as</w:t>
            </w:r>
            <w:r>
              <w:rPr>
                <w:color w:val="12161F"/>
                <w:spacing w:val="-4"/>
                <w:sz w:val="19"/>
              </w:rPr>
              <w:t xml:space="preserve"> </w:t>
            </w:r>
            <w:r>
              <w:rPr>
                <w:color w:val="12161F"/>
                <w:spacing w:val="-2"/>
                <w:sz w:val="19"/>
              </w:rPr>
              <w:t>they</w:t>
            </w:r>
            <w:r>
              <w:rPr>
                <w:color w:val="12161F"/>
                <w:spacing w:val="-9"/>
                <w:sz w:val="19"/>
              </w:rPr>
              <w:t xml:space="preserve"> </w:t>
            </w:r>
            <w:r>
              <w:rPr>
                <w:color w:val="12161F"/>
                <w:spacing w:val="-4"/>
                <w:sz w:val="19"/>
              </w:rPr>
              <w:t>are.</w:t>
            </w:r>
          </w:p>
        </w:tc>
        <w:tc>
          <w:tcPr>
            <w:tcW w:w="4587" w:type="dxa"/>
            <w:tcBorders>
              <w:top w:val="single" w:sz="4" w:space="0" w:color="000000"/>
              <w:bottom w:val="single" w:sz="4" w:space="0" w:color="000000"/>
            </w:tcBorders>
          </w:tcPr>
          <w:p w14:paraId="283751CC" w14:textId="77777777" w:rsidR="00F76F63" w:rsidRDefault="004545D8">
            <w:pPr>
              <w:pStyle w:val="TableParagraph"/>
              <w:spacing w:before="123" w:line="226" w:lineRule="exact"/>
              <w:ind w:left="260"/>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1D1" w14:textId="77777777">
        <w:trPr>
          <w:trHeight w:val="366"/>
        </w:trPr>
        <w:tc>
          <w:tcPr>
            <w:tcW w:w="1658" w:type="dxa"/>
            <w:tcBorders>
              <w:top w:val="single" w:sz="4" w:space="0" w:color="000000"/>
              <w:bottom w:val="single" w:sz="4" w:space="0" w:color="000000"/>
            </w:tcBorders>
          </w:tcPr>
          <w:p w14:paraId="283751CE" w14:textId="77777777" w:rsidR="00F76F63" w:rsidRDefault="004545D8">
            <w:pPr>
              <w:pStyle w:val="TableParagraph"/>
              <w:spacing w:before="123" w:line="223" w:lineRule="exact"/>
              <w:ind w:left="367"/>
              <w:rPr>
                <w:sz w:val="19"/>
              </w:rPr>
            </w:pPr>
            <w:r>
              <w:rPr>
                <w:color w:val="12161F"/>
                <w:spacing w:val="-5"/>
                <w:w w:val="105"/>
                <w:sz w:val="19"/>
              </w:rPr>
              <w:t>H20</w:t>
            </w:r>
          </w:p>
        </w:tc>
        <w:tc>
          <w:tcPr>
            <w:tcW w:w="8939" w:type="dxa"/>
            <w:tcBorders>
              <w:top w:val="single" w:sz="4" w:space="0" w:color="000000"/>
              <w:bottom w:val="single" w:sz="4" w:space="0" w:color="000000"/>
            </w:tcBorders>
          </w:tcPr>
          <w:p w14:paraId="283751CF" w14:textId="77777777" w:rsidR="00F76F63" w:rsidRDefault="004545D8">
            <w:pPr>
              <w:pStyle w:val="TableParagraph"/>
              <w:spacing w:before="123" w:line="223" w:lineRule="exact"/>
              <w:ind w:left="977"/>
              <w:rPr>
                <w:sz w:val="19"/>
              </w:rPr>
            </w:pPr>
            <w:r>
              <w:rPr>
                <w:color w:val="12161F"/>
                <w:spacing w:val="-2"/>
                <w:sz w:val="19"/>
              </w:rPr>
              <w:t>Nothing</w:t>
            </w:r>
            <w:r>
              <w:rPr>
                <w:color w:val="12161F"/>
                <w:spacing w:val="-6"/>
                <w:sz w:val="19"/>
              </w:rPr>
              <w:t xml:space="preserve"> </w:t>
            </w:r>
            <w:r>
              <w:rPr>
                <w:color w:val="12161F"/>
                <w:spacing w:val="-2"/>
                <w:sz w:val="19"/>
              </w:rPr>
              <w:t>at the</w:t>
            </w:r>
            <w:r>
              <w:rPr>
                <w:color w:val="12161F"/>
                <w:spacing w:val="-5"/>
                <w:sz w:val="19"/>
              </w:rPr>
              <w:t xml:space="preserve"> </w:t>
            </w:r>
            <w:r>
              <w:rPr>
                <w:color w:val="12161F"/>
                <w:spacing w:val="-2"/>
                <w:sz w:val="19"/>
              </w:rPr>
              <w:t>moment.</w:t>
            </w:r>
            <w:r>
              <w:rPr>
                <w:color w:val="12161F"/>
                <w:spacing w:val="-6"/>
                <w:sz w:val="19"/>
              </w:rPr>
              <w:t xml:space="preserve"> </w:t>
            </w:r>
            <w:r>
              <w:rPr>
                <w:color w:val="12161F"/>
                <w:spacing w:val="-2"/>
                <w:sz w:val="19"/>
              </w:rPr>
              <w:t>Happy</w:t>
            </w:r>
            <w:r>
              <w:rPr>
                <w:color w:val="12161F"/>
                <w:spacing w:val="-9"/>
                <w:sz w:val="19"/>
              </w:rPr>
              <w:t xml:space="preserve"> </w:t>
            </w:r>
            <w:r>
              <w:rPr>
                <w:color w:val="12161F"/>
                <w:spacing w:val="-2"/>
                <w:sz w:val="19"/>
              </w:rPr>
              <w:t>with</w:t>
            </w:r>
            <w:r>
              <w:rPr>
                <w:color w:val="12161F"/>
                <w:spacing w:val="-7"/>
                <w:sz w:val="19"/>
              </w:rPr>
              <w:t xml:space="preserve"> </w:t>
            </w:r>
            <w:r>
              <w:rPr>
                <w:color w:val="12161F"/>
                <w:spacing w:val="-2"/>
                <w:sz w:val="19"/>
              </w:rPr>
              <w:t>the</w:t>
            </w:r>
            <w:r>
              <w:rPr>
                <w:color w:val="12161F"/>
                <w:spacing w:val="-8"/>
                <w:sz w:val="19"/>
              </w:rPr>
              <w:t xml:space="preserve"> </w:t>
            </w:r>
            <w:r>
              <w:rPr>
                <w:color w:val="12161F"/>
                <w:spacing w:val="-2"/>
                <w:sz w:val="19"/>
              </w:rPr>
              <w:t>way</w:t>
            </w:r>
            <w:r>
              <w:rPr>
                <w:color w:val="12161F"/>
                <w:spacing w:val="-4"/>
                <w:sz w:val="19"/>
              </w:rPr>
              <w:t xml:space="preserve"> </w:t>
            </w:r>
            <w:r>
              <w:rPr>
                <w:color w:val="12161F"/>
                <w:spacing w:val="-2"/>
                <w:sz w:val="19"/>
              </w:rPr>
              <w:t xml:space="preserve">things </w:t>
            </w:r>
            <w:r>
              <w:rPr>
                <w:color w:val="12161F"/>
                <w:spacing w:val="-4"/>
                <w:sz w:val="19"/>
              </w:rPr>
              <w:t>are.</w:t>
            </w:r>
          </w:p>
        </w:tc>
        <w:tc>
          <w:tcPr>
            <w:tcW w:w="4587" w:type="dxa"/>
            <w:tcBorders>
              <w:top w:val="single" w:sz="4" w:space="0" w:color="000000"/>
              <w:bottom w:val="single" w:sz="4" w:space="0" w:color="000000"/>
            </w:tcBorders>
          </w:tcPr>
          <w:p w14:paraId="283751D0" w14:textId="77777777" w:rsidR="00F76F63" w:rsidRDefault="004545D8">
            <w:pPr>
              <w:pStyle w:val="TableParagraph"/>
              <w:spacing w:before="123" w:line="223" w:lineRule="exact"/>
              <w:ind w:left="260"/>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1D7" w14:textId="77777777">
        <w:trPr>
          <w:trHeight w:val="601"/>
        </w:trPr>
        <w:tc>
          <w:tcPr>
            <w:tcW w:w="1658" w:type="dxa"/>
            <w:tcBorders>
              <w:top w:val="single" w:sz="4" w:space="0" w:color="000000"/>
              <w:bottom w:val="single" w:sz="4" w:space="0" w:color="000000"/>
            </w:tcBorders>
          </w:tcPr>
          <w:p w14:paraId="283751D2" w14:textId="77777777" w:rsidR="00F76F63" w:rsidRDefault="00F76F63">
            <w:pPr>
              <w:pStyle w:val="TableParagraph"/>
              <w:spacing w:before="126"/>
              <w:rPr>
                <w:b/>
                <w:sz w:val="19"/>
              </w:rPr>
            </w:pPr>
          </w:p>
          <w:p w14:paraId="283751D3" w14:textId="77777777" w:rsidR="00F76F63" w:rsidRDefault="004545D8">
            <w:pPr>
              <w:pStyle w:val="TableParagraph"/>
              <w:spacing w:before="1" w:line="223" w:lineRule="exact"/>
              <w:ind w:left="367"/>
              <w:rPr>
                <w:sz w:val="19"/>
              </w:rPr>
            </w:pPr>
            <w:r>
              <w:rPr>
                <w:color w:val="12161F"/>
                <w:spacing w:val="-5"/>
                <w:w w:val="105"/>
                <w:sz w:val="19"/>
              </w:rPr>
              <w:t>H10</w:t>
            </w:r>
          </w:p>
        </w:tc>
        <w:tc>
          <w:tcPr>
            <w:tcW w:w="8939" w:type="dxa"/>
            <w:tcBorders>
              <w:top w:val="single" w:sz="4" w:space="0" w:color="000000"/>
              <w:bottom w:val="single" w:sz="4" w:space="0" w:color="000000"/>
            </w:tcBorders>
          </w:tcPr>
          <w:p w14:paraId="283751D4" w14:textId="77777777" w:rsidR="00F76F63" w:rsidRDefault="004545D8">
            <w:pPr>
              <w:pStyle w:val="TableParagraph"/>
              <w:spacing w:before="118" w:line="230" w:lineRule="atLeast"/>
              <w:ind w:left="977" w:right="188"/>
              <w:rPr>
                <w:sz w:val="19"/>
              </w:rPr>
            </w:pPr>
            <w:r>
              <w:rPr>
                <w:color w:val="12161F"/>
                <w:spacing w:val="-4"/>
                <w:w w:val="105"/>
                <w:sz w:val="19"/>
              </w:rPr>
              <w:t>I</w:t>
            </w:r>
            <w:r>
              <w:rPr>
                <w:color w:val="12161F"/>
                <w:spacing w:val="-12"/>
                <w:w w:val="105"/>
                <w:sz w:val="19"/>
              </w:rPr>
              <w:t xml:space="preserve"> </w:t>
            </w:r>
            <w:r>
              <w:rPr>
                <w:color w:val="12161F"/>
                <w:spacing w:val="-4"/>
                <w:w w:val="105"/>
                <w:sz w:val="19"/>
              </w:rPr>
              <w:t>would</w:t>
            </w:r>
            <w:r>
              <w:rPr>
                <w:color w:val="12161F"/>
                <w:spacing w:val="-14"/>
                <w:w w:val="105"/>
                <w:sz w:val="19"/>
              </w:rPr>
              <w:t xml:space="preserve"> </w:t>
            </w:r>
            <w:r>
              <w:rPr>
                <w:color w:val="12161F"/>
                <w:spacing w:val="-4"/>
                <w:w w:val="105"/>
                <w:sz w:val="19"/>
              </w:rPr>
              <w:t>like</w:t>
            </w:r>
            <w:r>
              <w:rPr>
                <w:color w:val="12161F"/>
                <w:spacing w:val="-14"/>
                <w:w w:val="105"/>
                <w:sz w:val="19"/>
              </w:rPr>
              <w:t xml:space="preserve"> </w:t>
            </w:r>
            <w:r>
              <w:rPr>
                <w:color w:val="12161F"/>
                <w:spacing w:val="-4"/>
                <w:w w:val="105"/>
                <w:sz w:val="19"/>
              </w:rPr>
              <w:t>them</w:t>
            </w:r>
            <w:r>
              <w:rPr>
                <w:color w:val="12161F"/>
                <w:spacing w:val="-14"/>
                <w:w w:val="105"/>
                <w:sz w:val="19"/>
              </w:rPr>
              <w:t xml:space="preserve"> </w:t>
            </w:r>
            <w:r>
              <w:rPr>
                <w:color w:val="12161F"/>
                <w:spacing w:val="-4"/>
                <w:w w:val="105"/>
                <w:sz w:val="19"/>
              </w:rPr>
              <w:t>to</w:t>
            </w:r>
            <w:r>
              <w:rPr>
                <w:color w:val="12161F"/>
                <w:spacing w:val="-15"/>
                <w:w w:val="105"/>
                <w:sz w:val="19"/>
              </w:rPr>
              <w:t xml:space="preserve"> </w:t>
            </w:r>
            <w:r>
              <w:rPr>
                <w:color w:val="12161F"/>
                <w:spacing w:val="-4"/>
                <w:w w:val="105"/>
                <w:sz w:val="19"/>
              </w:rPr>
              <w:t>have</w:t>
            </w:r>
            <w:r>
              <w:rPr>
                <w:color w:val="12161F"/>
                <w:spacing w:val="-14"/>
                <w:w w:val="105"/>
                <w:sz w:val="19"/>
              </w:rPr>
              <w:t xml:space="preserve"> </w:t>
            </w:r>
            <w:r>
              <w:rPr>
                <w:color w:val="12161F"/>
                <w:spacing w:val="-4"/>
                <w:w w:val="105"/>
                <w:sz w:val="19"/>
              </w:rPr>
              <w:t>more</w:t>
            </w:r>
            <w:r>
              <w:rPr>
                <w:color w:val="12161F"/>
                <w:spacing w:val="-16"/>
                <w:w w:val="105"/>
                <w:sz w:val="19"/>
              </w:rPr>
              <w:t xml:space="preserve"> </w:t>
            </w:r>
            <w:r>
              <w:rPr>
                <w:color w:val="12161F"/>
                <w:spacing w:val="-4"/>
                <w:w w:val="105"/>
                <w:sz w:val="19"/>
              </w:rPr>
              <w:t>to</w:t>
            </w:r>
            <w:r>
              <w:rPr>
                <w:color w:val="12161F"/>
                <w:spacing w:val="-11"/>
                <w:w w:val="105"/>
                <w:sz w:val="19"/>
              </w:rPr>
              <w:t xml:space="preserve"> </w:t>
            </w:r>
            <w:r>
              <w:rPr>
                <w:color w:val="12161F"/>
                <w:spacing w:val="-4"/>
                <w:w w:val="105"/>
                <w:sz w:val="19"/>
              </w:rPr>
              <w:t>do</w:t>
            </w:r>
            <w:r>
              <w:rPr>
                <w:color w:val="12161F"/>
                <w:spacing w:val="-15"/>
                <w:w w:val="105"/>
                <w:sz w:val="19"/>
              </w:rPr>
              <w:t xml:space="preserve"> </w:t>
            </w:r>
            <w:r>
              <w:rPr>
                <w:color w:val="12161F"/>
                <w:spacing w:val="-4"/>
                <w:w w:val="105"/>
                <w:sz w:val="19"/>
              </w:rPr>
              <w:t>with</w:t>
            </w:r>
            <w:r>
              <w:rPr>
                <w:color w:val="12161F"/>
                <w:spacing w:val="-9"/>
                <w:w w:val="105"/>
                <w:sz w:val="19"/>
              </w:rPr>
              <w:t xml:space="preserve"> </w:t>
            </w:r>
            <w:r>
              <w:rPr>
                <w:color w:val="12161F"/>
                <w:spacing w:val="-4"/>
                <w:w w:val="105"/>
                <w:sz w:val="19"/>
              </w:rPr>
              <w:t>me</w:t>
            </w:r>
            <w:r>
              <w:rPr>
                <w:color w:val="12161F"/>
                <w:spacing w:val="-14"/>
                <w:w w:val="105"/>
                <w:sz w:val="19"/>
              </w:rPr>
              <w:t xml:space="preserve"> </w:t>
            </w:r>
            <w:r>
              <w:rPr>
                <w:color w:val="12161F"/>
                <w:spacing w:val="-4"/>
                <w:w w:val="105"/>
                <w:sz w:val="19"/>
              </w:rPr>
              <w:t>and</w:t>
            </w:r>
            <w:r>
              <w:rPr>
                <w:color w:val="12161F"/>
                <w:spacing w:val="-15"/>
                <w:w w:val="105"/>
                <w:sz w:val="19"/>
              </w:rPr>
              <w:t xml:space="preserve"> </w:t>
            </w:r>
            <w:r>
              <w:rPr>
                <w:color w:val="12161F"/>
                <w:spacing w:val="-4"/>
                <w:w w:val="105"/>
                <w:sz w:val="19"/>
              </w:rPr>
              <w:t>visit</w:t>
            </w:r>
            <w:r>
              <w:rPr>
                <w:color w:val="12161F"/>
                <w:spacing w:val="-9"/>
                <w:w w:val="105"/>
                <w:sz w:val="19"/>
              </w:rPr>
              <w:t xml:space="preserve"> </w:t>
            </w:r>
            <w:r>
              <w:rPr>
                <w:color w:val="12161F"/>
                <w:spacing w:val="-4"/>
                <w:w w:val="105"/>
                <w:sz w:val="19"/>
              </w:rPr>
              <w:t>me</w:t>
            </w:r>
            <w:r>
              <w:rPr>
                <w:color w:val="12161F"/>
                <w:spacing w:val="-16"/>
                <w:w w:val="105"/>
                <w:sz w:val="19"/>
              </w:rPr>
              <w:t xml:space="preserve"> </w:t>
            </w:r>
            <w:r>
              <w:rPr>
                <w:color w:val="12161F"/>
                <w:spacing w:val="-4"/>
                <w:w w:val="105"/>
                <w:sz w:val="19"/>
              </w:rPr>
              <w:t>regularly</w:t>
            </w:r>
            <w:r>
              <w:rPr>
                <w:color w:val="12161F"/>
                <w:spacing w:val="-9"/>
                <w:w w:val="105"/>
                <w:sz w:val="19"/>
              </w:rPr>
              <w:t xml:space="preserve"> </w:t>
            </w:r>
            <w:r>
              <w:rPr>
                <w:color w:val="12161F"/>
                <w:spacing w:val="-4"/>
                <w:w w:val="105"/>
                <w:sz w:val="19"/>
              </w:rPr>
              <w:t>to</w:t>
            </w:r>
            <w:r>
              <w:rPr>
                <w:color w:val="12161F"/>
                <w:spacing w:val="-11"/>
                <w:w w:val="105"/>
                <w:sz w:val="19"/>
              </w:rPr>
              <w:t xml:space="preserve"> </w:t>
            </w:r>
            <w:r>
              <w:rPr>
                <w:color w:val="12161F"/>
                <w:spacing w:val="-4"/>
                <w:w w:val="105"/>
                <w:sz w:val="19"/>
              </w:rPr>
              <w:t>talk</w:t>
            </w:r>
            <w:r>
              <w:rPr>
                <w:color w:val="12161F"/>
                <w:spacing w:val="-9"/>
                <w:w w:val="105"/>
                <w:sz w:val="19"/>
              </w:rPr>
              <w:t xml:space="preserve"> </w:t>
            </w:r>
            <w:r>
              <w:rPr>
                <w:color w:val="12161F"/>
                <w:spacing w:val="-4"/>
                <w:w w:val="105"/>
                <w:sz w:val="19"/>
              </w:rPr>
              <w:t>to</w:t>
            </w:r>
            <w:r>
              <w:rPr>
                <w:color w:val="12161F"/>
                <w:spacing w:val="-9"/>
                <w:w w:val="105"/>
                <w:sz w:val="19"/>
              </w:rPr>
              <w:t xml:space="preserve"> </w:t>
            </w:r>
            <w:r>
              <w:rPr>
                <w:color w:val="12161F"/>
                <w:spacing w:val="-4"/>
                <w:w w:val="105"/>
                <w:sz w:val="19"/>
              </w:rPr>
              <w:t>me</w:t>
            </w:r>
            <w:r>
              <w:rPr>
                <w:color w:val="12161F"/>
                <w:spacing w:val="-14"/>
                <w:w w:val="105"/>
                <w:sz w:val="19"/>
              </w:rPr>
              <w:t xml:space="preserve"> </w:t>
            </w:r>
            <w:r>
              <w:rPr>
                <w:color w:val="12161F"/>
                <w:spacing w:val="-4"/>
                <w:w w:val="105"/>
                <w:sz w:val="19"/>
              </w:rPr>
              <w:t>and</w:t>
            </w:r>
            <w:r>
              <w:rPr>
                <w:color w:val="12161F"/>
                <w:spacing w:val="-9"/>
                <w:w w:val="105"/>
                <w:sz w:val="19"/>
              </w:rPr>
              <w:t xml:space="preserve"> </w:t>
            </w:r>
            <w:r>
              <w:rPr>
                <w:color w:val="12161F"/>
                <w:spacing w:val="-4"/>
                <w:w w:val="105"/>
                <w:sz w:val="19"/>
              </w:rPr>
              <w:t>organise</w:t>
            </w:r>
            <w:r>
              <w:rPr>
                <w:color w:val="12161F"/>
                <w:spacing w:val="-16"/>
                <w:w w:val="105"/>
                <w:sz w:val="19"/>
              </w:rPr>
              <w:t xml:space="preserve"> </w:t>
            </w:r>
            <w:r>
              <w:rPr>
                <w:color w:val="12161F"/>
                <w:spacing w:val="-4"/>
                <w:w w:val="105"/>
                <w:sz w:val="19"/>
              </w:rPr>
              <w:t xml:space="preserve">things </w:t>
            </w:r>
            <w:r>
              <w:rPr>
                <w:color w:val="12161F"/>
                <w:w w:val="105"/>
                <w:sz w:val="19"/>
              </w:rPr>
              <w:t>to</w:t>
            </w:r>
            <w:r>
              <w:rPr>
                <w:color w:val="12161F"/>
                <w:spacing w:val="-5"/>
                <w:w w:val="105"/>
                <w:sz w:val="19"/>
              </w:rPr>
              <w:t xml:space="preserve"> </w:t>
            </w:r>
            <w:r>
              <w:rPr>
                <w:color w:val="12161F"/>
                <w:w w:val="105"/>
                <w:sz w:val="19"/>
              </w:rPr>
              <w:t>make</w:t>
            </w:r>
            <w:r>
              <w:rPr>
                <w:color w:val="12161F"/>
                <w:spacing w:val="-6"/>
                <w:w w:val="105"/>
                <w:sz w:val="19"/>
              </w:rPr>
              <w:t xml:space="preserve"> </w:t>
            </w:r>
            <w:r>
              <w:rPr>
                <w:color w:val="12161F"/>
                <w:w w:val="105"/>
                <w:sz w:val="19"/>
              </w:rPr>
              <w:t>life</w:t>
            </w:r>
            <w:r>
              <w:rPr>
                <w:color w:val="12161F"/>
                <w:spacing w:val="-6"/>
                <w:w w:val="105"/>
                <w:sz w:val="19"/>
              </w:rPr>
              <w:t xml:space="preserve"> </w:t>
            </w:r>
            <w:r>
              <w:rPr>
                <w:color w:val="12161F"/>
                <w:w w:val="105"/>
                <w:sz w:val="19"/>
              </w:rPr>
              <w:t>better</w:t>
            </w:r>
            <w:r>
              <w:rPr>
                <w:color w:val="12161F"/>
                <w:spacing w:val="-5"/>
                <w:w w:val="105"/>
                <w:sz w:val="19"/>
              </w:rPr>
              <w:t xml:space="preserve"> </w:t>
            </w:r>
            <w:r>
              <w:rPr>
                <w:color w:val="12161F"/>
                <w:w w:val="105"/>
                <w:sz w:val="19"/>
              </w:rPr>
              <w:t>for</w:t>
            </w:r>
            <w:r>
              <w:rPr>
                <w:color w:val="12161F"/>
                <w:spacing w:val="-3"/>
                <w:w w:val="105"/>
                <w:sz w:val="19"/>
              </w:rPr>
              <w:t xml:space="preserve"> </w:t>
            </w:r>
            <w:r>
              <w:rPr>
                <w:color w:val="12161F"/>
                <w:w w:val="105"/>
                <w:sz w:val="19"/>
              </w:rPr>
              <w:t>me.</w:t>
            </w:r>
            <w:r>
              <w:rPr>
                <w:color w:val="12161F"/>
                <w:spacing w:val="-3"/>
                <w:w w:val="105"/>
                <w:sz w:val="19"/>
              </w:rPr>
              <w:t xml:space="preserve"> </w:t>
            </w:r>
            <w:r>
              <w:rPr>
                <w:color w:val="12161F"/>
                <w:w w:val="105"/>
                <w:sz w:val="19"/>
              </w:rPr>
              <w:t>Have</w:t>
            </w:r>
            <w:r>
              <w:rPr>
                <w:color w:val="12161F"/>
                <w:spacing w:val="-8"/>
                <w:w w:val="105"/>
                <w:sz w:val="19"/>
              </w:rPr>
              <w:t xml:space="preserve"> </w:t>
            </w:r>
            <w:r>
              <w:rPr>
                <w:color w:val="12161F"/>
                <w:w w:val="105"/>
                <w:sz w:val="19"/>
              </w:rPr>
              <w:t>only</w:t>
            </w:r>
            <w:r>
              <w:rPr>
                <w:color w:val="12161F"/>
                <w:spacing w:val="-4"/>
                <w:w w:val="105"/>
                <w:sz w:val="19"/>
              </w:rPr>
              <w:t xml:space="preserve"> </w:t>
            </w:r>
            <w:r>
              <w:rPr>
                <w:color w:val="12161F"/>
                <w:w w:val="105"/>
                <w:sz w:val="19"/>
              </w:rPr>
              <w:t>seen</w:t>
            </w:r>
            <w:r>
              <w:rPr>
                <w:color w:val="12161F"/>
                <w:spacing w:val="-4"/>
                <w:w w:val="105"/>
                <w:sz w:val="19"/>
              </w:rPr>
              <w:t xml:space="preserve"> </w:t>
            </w:r>
            <w:r>
              <w:rPr>
                <w:color w:val="12161F"/>
                <w:w w:val="105"/>
                <w:sz w:val="19"/>
              </w:rPr>
              <w:t>them</w:t>
            </w:r>
            <w:r>
              <w:rPr>
                <w:color w:val="12161F"/>
                <w:spacing w:val="-6"/>
                <w:w w:val="105"/>
                <w:sz w:val="19"/>
              </w:rPr>
              <w:t xml:space="preserve"> </w:t>
            </w:r>
            <w:r>
              <w:rPr>
                <w:color w:val="12161F"/>
                <w:w w:val="105"/>
                <w:sz w:val="19"/>
              </w:rPr>
              <w:t>once</w:t>
            </w:r>
            <w:r>
              <w:rPr>
                <w:color w:val="12161F"/>
                <w:spacing w:val="-6"/>
                <w:w w:val="105"/>
                <w:sz w:val="19"/>
              </w:rPr>
              <w:t xml:space="preserve"> </w:t>
            </w:r>
            <w:r>
              <w:rPr>
                <w:color w:val="12161F"/>
                <w:w w:val="105"/>
                <w:sz w:val="19"/>
              </w:rPr>
              <w:t>in 6</w:t>
            </w:r>
            <w:r>
              <w:rPr>
                <w:color w:val="12161F"/>
                <w:spacing w:val="-8"/>
                <w:w w:val="105"/>
                <w:sz w:val="19"/>
              </w:rPr>
              <w:t xml:space="preserve"> </w:t>
            </w:r>
            <w:r>
              <w:rPr>
                <w:color w:val="12161F"/>
                <w:w w:val="105"/>
                <w:sz w:val="19"/>
              </w:rPr>
              <w:t>months.</w:t>
            </w:r>
          </w:p>
        </w:tc>
        <w:tc>
          <w:tcPr>
            <w:tcW w:w="4587" w:type="dxa"/>
            <w:tcBorders>
              <w:top w:val="single" w:sz="4" w:space="0" w:color="000000"/>
              <w:bottom w:val="single" w:sz="4" w:space="0" w:color="000000"/>
            </w:tcBorders>
          </w:tcPr>
          <w:p w14:paraId="283751D5" w14:textId="77777777" w:rsidR="00F76F63" w:rsidRDefault="00F76F63">
            <w:pPr>
              <w:pStyle w:val="TableParagraph"/>
              <w:spacing w:before="126"/>
              <w:rPr>
                <w:b/>
                <w:sz w:val="19"/>
              </w:rPr>
            </w:pPr>
          </w:p>
          <w:p w14:paraId="283751D6" w14:textId="77777777" w:rsidR="00F76F63" w:rsidRDefault="004545D8">
            <w:pPr>
              <w:pStyle w:val="TableParagraph"/>
              <w:spacing w:before="1" w:line="223" w:lineRule="exact"/>
              <w:ind w:left="260"/>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8"/>
                <w:sz w:val="19"/>
              </w:rPr>
              <w:t xml:space="preserve"> </w:t>
            </w:r>
            <w:r>
              <w:rPr>
                <w:color w:val="12161F"/>
                <w:spacing w:val="-4"/>
                <w:sz w:val="19"/>
              </w:rPr>
              <w:t>transparency</w:t>
            </w:r>
          </w:p>
        </w:tc>
      </w:tr>
      <w:tr w:rsidR="00F76F63" w14:paraId="283751DB" w14:textId="77777777">
        <w:trPr>
          <w:trHeight w:val="371"/>
        </w:trPr>
        <w:tc>
          <w:tcPr>
            <w:tcW w:w="1658" w:type="dxa"/>
            <w:tcBorders>
              <w:top w:val="single" w:sz="4" w:space="0" w:color="000000"/>
              <w:bottom w:val="single" w:sz="4" w:space="0" w:color="000000"/>
            </w:tcBorders>
          </w:tcPr>
          <w:p w14:paraId="283751D8" w14:textId="77777777" w:rsidR="00F76F63" w:rsidRDefault="004545D8">
            <w:pPr>
              <w:pStyle w:val="TableParagraph"/>
              <w:spacing w:before="128" w:line="223" w:lineRule="exact"/>
              <w:ind w:left="367"/>
              <w:rPr>
                <w:sz w:val="19"/>
              </w:rPr>
            </w:pPr>
            <w:r>
              <w:rPr>
                <w:color w:val="12161F"/>
                <w:spacing w:val="-5"/>
                <w:w w:val="105"/>
                <w:sz w:val="19"/>
              </w:rPr>
              <w:t>L10</w:t>
            </w:r>
          </w:p>
        </w:tc>
        <w:tc>
          <w:tcPr>
            <w:tcW w:w="8939" w:type="dxa"/>
            <w:tcBorders>
              <w:top w:val="single" w:sz="4" w:space="0" w:color="000000"/>
              <w:bottom w:val="single" w:sz="4" w:space="0" w:color="000000"/>
            </w:tcBorders>
          </w:tcPr>
          <w:p w14:paraId="283751D9" w14:textId="77777777" w:rsidR="00F76F63" w:rsidRDefault="004545D8">
            <w:pPr>
              <w:pStyle w:val="TableParagraph"/>
              <w:spacing w:before="128" w:line="223" w:lineRule="exact"/>
              <w:ind w:left="977"/>
              <w:rPr>
                <w:sz w:val="19"/>
              </w:rPr>
            </w:pPr>
            <w:r>
              <w:rPr>
                <w:color w:val="12161F"/>
                <w:spacing w:val="-2"/>
                <w:sz w:val="19"/>
              </w:rPr>
              <w:t>They</w:t>
            </w:r>
            <w:r>
              <w:rPr>
                <w:color w:val="12161F"/>
                <w:spacing w:val="-5"/>
                <w:sz w:val="19"/>
              </w:rPr>
              <w:t xml:space="preserve"> </w:t>
            </w:r>
            <w:r>
              <w:rPr>
                <w:color w:val="12161F"/>
                <w:spacing w:val="-2"/>
                <w:sz w:val="19"/>
              </w:rPr>
              <w:t>could</w:t>
            </w:r>
            <w:r>
              <w:rPr>
                <w:color w:val="12161F"/>
                <w:spacing w:val="-4"/>
                <w:sz w:val="19"/>
              </w:rPr>
              <w:t xml:space="preserve"> </w:t>
            </w:r>
            <w:r>
              <w:rPr>
                <w:color w:val="12161F"/>
                <w:spacing w:val="-2"/>
                <w:sz w:val="19"/>
              </w:rPr>
              <w:t>allocate</w:t>
            </w:r>
            <w:r>
              <w:rPr>
                <w:color w:val="12161F"/>
                <w:spacing w:val="-6"/>
                <w:sz w:val="19"/>
              </w:rPr>
              <w:t xml:space="preserve"> </w:t>
            </w:r>
            <w:r>
              <w:rPr>
                <w:color w:val="12161F"/>
                <w:spacing w:val="-2"/>
                <w:sz w:val="19"/>
              </w:rPr>
              <w:t>me</w:t>
            </w:r>
            <w:r>
              <w:rPr>
                <w:color w:val="12161F"/>
                <w:spacing w:val="-7"/>
                <w:sz w:val="19"/>
              </w:rPr>
              <w:t xml:space="preserve"> </w:t>
            </w:r>
            <w:r>
              <w:rPr>
                <w:color w:val="12161F"/>
                <w:spacing w:val="-2"/>
                <w:sz w:val="19"/>
              </w:rPr>
              <w:t>some</w:t>
            </w:r>
            <w:r>
              <w:rPr>
                <w:color w:val="12161F"/>
                <w:spacing w:val="-9"/>
                <w:sz w:val="19"/>
              </w:rPr>
              <w:t xml:space="preserve"> </w:t>
            </w:r>
            <w:r>
              <w:rPr>
                <w:color w:val="12161F"/>
                <w:spacing w:val="-2"/>
                <w:sz w:val="19"/>
              </w:rPr>
              <w:t>more</w:t>
            </w:r>
            <w:r>
              <w:rPr>
                <w:color w:val="12161F"/>
                <w:spacing w:val="-6"/>
                <w:sz w:val="19"/>
              </w:rPr>
              <w:t xml:space="preserve"> </w:t>
            </w:r>
            <w:r>
              <w:rPr>
                <w:color w:val="12161F"/>
                <w:spacing w:val="-2"/>
                <w:sz w:val="19"/>
              </w:rPr>
              <w:t>funds.</w:t>
            </w:r>
          </w:p>
        </w:tc>
        <w:tc>
          <w:tcPr>
            <w:tcW w:w="4587" w:type="dxa"/>
            <w:tcBorders>
              <w:top w:val="single" w:sz="4" w:space="0" w:color="000000"/>
              <w:bottom w:val="single" w:sz="4" w:space="0" w:color="000000"/>
            </w:tcBorders>
          </w:tcPr>
          <w:p w14:paraId="283751DA" w14:textId="77777777" w:rsidR="00F76F63" w:rsidRDefault="004545D8">
            <w:pPr>
              <w:pStyle w:val="TableParagraph"/>
              <w:spacing w:before="128" w:line="223" w:lineRule="exact"/>
              <w:ind w:left="260"/>
              <w:rPr>
                <w:sz w:val="19"/>
              </w:rPr>
            </w:pPr>
            <w:r>
              <w:rPr>
                <w:color w:val="12161F"/>
                <w:spacing w:val="-4"/>
                <w:sz w:val="19"/>
              </w:rPr>
              <w:t>Additional</w:t>
            </w:r>
            <w:r>
              <w:rPr>
                <w:color w:val="12161F"/>
                <w:spacing w:val="2"/>
                <w:sz w:val="19"/>
              </w:rPr>
              <w:t xml:space="preserve"> </w:t>
            </w:r>
            <w:r>
              <w:rPr>
                <w:color w:val="12161F"/>
                <w:spacing w:val="-4"/>
                <w:sz w:val="19"/>
              </w:rPr>
              <w:t>money/</w:t>
            </w:r>
            <w:r>
              <w:rPr>
                <w:color w:val="12161F"/>
                <w:spacing w:val="8"/>
                <w:sz w:val="19"/>
              </w:rPr>
              <w:t xml:space="preserve"> </w:t>
            </w:r>
            <w:r>
              <w:rPr>
                <w:color w:val="12161F"/>
                <w:spacing w:val="-4"/>
                <w:sz w:val="19"/>
              </w:rPr>
              <w:t>payments</w:t>
            </w:r>
          </w:p>
        </w:tc>
      </w:tr>
      <w:tr w:rsidR="00F76F63" w14:paraId="283751DF" w14:textId="77777777">
        <w:trPr>
          <w:trHeight w:val="369"/>
        </w:trPr>
        <w:tc>
          <w:tcPr>
            <w:tcW w:w="1658" w:type="dxa"/>
            <w:tcBorders>
              <w:top w:val="single" w:sz="4" w:space="0" w:color="000000"/>
              <w:bottom w:val="single" w:sz="4" w:space="0" w:color="000000"/>
            </w:tcBorders>
          </w:tcPr>
          <w:p w14:paraId="283751DC" w14:textId="77777777" w:rsidR="00F76F63" w:rsidRDefault="004545D8">
            <w:pPr>
              <w:pStyle w:val="TableParagraph"/>
              <w:spacing w:before="123" w:line="226" w:lineRule="exact"/>
              <w:ind w:left="367"/>
              <w:rPr>
                <w:sz w:val="19"/>
              </w:rPr>
            </w:pPr>
            <w:r>
              <w:rPr>
                <w:color w:val="12161F"/>
                <w:spacing w:val="-5"/>
                <w:w w:val="105"/>
                <w:sz w:val="19"/>
              </w:rPr>
              <w:t>H10</w:t>
            </w:r>
          </w:p>
        </w:tc>
        <w:tc>
          <w:tcPr>
            <w:tcW w:w="8939" w:type="dxa"/>
            <w:tcBorders>
              <w:top w:val="single" w:sz="4" w:space="0" w:color="000000"/>
              <w:bottom w:val="single" w:sz="4" w:space="0" w:color="000000"/>
            </w:tcBorders>
          </w:tcPr>
          <w:p w14:paraId="283751DD" w14:textId="77777777" w:rsidR="00F76F63" w:rsidRDefault="004545D8">
            <w:pPr>
              <w:pStyle w:val="TableParagraph"/>
              <w:spacing w:before="123" w:line="226" w:lineRule="exact"/>
              <w:ind w:left="977"/>
              <w:rPr>
                <w:sz w:val="19"/>
              </w:rPr>
            </w:pPr>
            <w:r>
              <w:rPr>
                <w:color w:val="12161F"/>
                <w:sz w:val="19"/>
              </w:rPr>
              <w:t>Allow</w:t>
            </w:r>
            <w:r>
              <w:rPr>
                <w:color w:val="12161F"/>
                <w:spacing w:val="-7"/>
                <w:sz w:val="19"/>
              </w:rPr>
              <w:t xml:space="preserve"> </w:t>
            </w:r>
            <w:r>
              <w:rPr>
                <w:color w:val="12161F"/>
                <w:sz w:val="19"/>
              </w:rPr>
              <w:t>me</w:t>
            </w:r>
            <w:r>
              <w:rPr>
                <w:color w:val="12161F"/>
                <w:spacing w:val="-12"/>
                <w:sz w:val="19"/>
              </w:rPr>
              <w:t xml:space="preserve"> </w:t>
            </w:r>
            <w:r>
              <w:rPr>
                <w:color w:val="12161F"/>
                <w:sz w:val="19"/>
              </w:rPr>
              <w:t>to</w:t>
            </w:r>
            <w:r>
              <w:rPr>
                <w:color w:val="12161F"/>
                <w:spacing w:val="-13"/>
                <w:sz w:val="19"/>
              </w:rPr>
              <w:t xml:space="preserve"> </w:t>
            </w:r>
            <w:r>
              <w:rPr>
                <w:color w:val="12161F"/>
                <w:sz w:val="19"/>
              </w:rPr>
              <w:t>access</w:t>
            </w:r>
            <w:r>
              <w:rPr>
                <w:color w:val="12161F"/>
                <w:spacing w:val="-8"/>
                <w:sz w:val="19"/>
              </w:rPr>
              <w:t xml:space="preserve"> </w:t>
            </w:r>
            <w:r>
              <w:rPr>
                <w:color w:val="12161F"/>
                <w:sz w:val="19"/>
              </w:rPr>
              <w:t>more</w:t>
            </w:r>
            <w:r>
              <w:rPr>
                <w:color w:val="12161F"/>
                <w:spacing w:val="14"/>
                <w:sz w:val="19"/>
              </w:rPr>
              <w:t xml:space="preserve"> </w:t>
            </w:r>
            <w:r>
              <w:rPr>
                <w:color w:val="12161F"/>
                <w:spacing w:val="-2"/>
                <w:sz w:val="19"/>
              </w:rPr>
              <w:t>money.</w:t>
            </w:r>
          </w:p>
        </w:tc>
        <w:tc>
          <w:tcPr>
            <w:tcW w:w="4587" w:type="dxa"/>
            <w:tcBorders>
              <w:top w:val="single" w:sz="4" w:space="0" w:color="000000"/>
              <w:bottom w:val="single" w:sz="4" w:space="0" w:color="000000"/>
            </w:tcBorders>
          </w:tcPr>
          <w:p w14:paraId="283751DE" w14:textId="77777777" w:rsidR="00F76F63" w:rsidRDefault="004545D8">
            <w:pPr>
              <w:pStyle w:val="TableParagraph"/>
              <w:spacing w:before="123" w:line="226" w:lineRule="exact"/>
              <w:ind w:left="260"/>
              <w:rPr>
                <w:sz w:val="19"/>
              </w:rPr>
            </w:pPr>
            <w:r>
              <w:rPr>
                <w:color w:val="12161F"/>
                <w:spacing w:val="-4"/>
                <w:sz w:val="19"/>
              </w:rPr>
              <w:t>Additional</w:t>
            </w:r>
            <w:r>
              <w:rPr>
                <w:color w:val="12161F"/>
                <w:spacing w:val="2"/>
                <w:sz w:val="19"/>
              </w:rPr>
              <w:t xml:space="preserve"> </w:t>
            </w:r>
            <w:r>
              <w:rPr>
                <w:color w:val="12161F"/>
                <w:spacing w:val="-4"/>
                <w:sz w:val="19"/>
              </w:rPr>
              <w:t>money/</w:t>
            </w:r>
            <w:r>
              <w:rPr>
                <w:color w:val="12161F"/>
                <w:spacing w:val="8"/>
                <w:sz w:val="19"/>
              </w:rPr>
              <w:t xml:space="preserve"> </w:t>
            </w:r>
            <w:r>
              <w:rPr>
                <w:color w:val="12161F"/>
                <w:spacing w:val="-4"/>
                <w:sz w:val="19"/>
              </w:rPr>
              <w:t>payments</w:t>
            </w:r>
          </w:p>
        </w:tc>
      </w:tr>
      <w:tr w:rsidR="00F76F63" w14:paraId="283751E7" w14:textId="77777777">
        <w:trPr>
          <w:trHeight w:val="832"/>
        </w:trPr>
        <w:tc>
          <w:tcPr>
            <w:tcW w:w="1658" w:type="dxa"/>
            <w:tcBorders>
              <w:top w:val="single" w:sz="4" w:space="0" w:color="000000"/>
              <w:bottom w:val="single" w:sz="4" w:space="0" w:color="000000"/>
            </w:tcBorders>
          </w:tcPr>
          <w:p w14:paraId="283751E0" w14:textId="77777777" w:rsidR="00F76F63" w:rsidRDefault="00F76F63">
            <w:pPr>
              <w:pStyle w:val="TableParagraph"/>
              <w:rPr>
                <w:b/>
                <w:sz w:val="19"/>
              </w:rPr>
            </w:pPr>
          </w:p>
          <w:p w14:paraId="283751E1" w14:textId="77777777" w:rsidR="00F76F63" w:rsidRDefault="00F76F63">
            <w:pPr>
              <w:pStyle w:val="TableParagraph"/>
              <w:spacing w:before="125"/>
              <w:rPr>
                <w:b/>
                <w:sz w:val="19"/>
              </w:rPr>
            </w:pPr>
          </w:p>
          <w:p w14:paraId="283751E2" w14:textId="77777777" w:rsidR="00F76F63" w:rsidRDefault="004545D8">
            <w:pPr>
              <w:pStyle w:val="TableParagraph"/>
              <w:spacing w:line="223" w:lineRule="exact"/>
              <w:ind w:left="367"/>
              <w:rPr>
                <w:sz w:val="19"/>
              </w:rPr>
            </w:pPr>
            <w:r>
              <w:rPr>
                <w:color w:val="12161F"/>
                <w:spacing w:val="-5"/>
                <w:w w:val="105"/>
                <w:sz w:val="19"/>
              </w:rPr>
              <w:t>H10</w:t>
            </w:r>
          </w:p>
        </w:tc>
        <w:tc>
          <w:tcPr>
            <w:tcW w:w="8939" w:type="dxa"/>
            <w:tcBorders>
              <w:top w:val="single" w:sz="4" w:space="0" w:color="000000"/>
              <w:bottom w:val="single" w:sz="4" w:space="0" w:color="000000"/>
            </w:tcBorders>
          </w:tcPr>
          <w:p w14:paraId="283751E3" w14:textId="77777777" w:rsidR="00F76F63" w:rsidRDefault="004545D8">
            <w:pPr>
              <w:pStyle w:val="TableParagraph"/>
              <w:spacing w:before="138"/>
              <w:ind w:left="977"/>
              <w:rPr>
                <w:sz w:val="19"/>
              </w:rPr>
            </w:pPr>
            <w:r>
              <w:rPr>
                <w:color w:val="12161F"/>
                <w:sz w:val="19"/>
              </w:rPr>
              <w:t>Change</w:t>
            </w:r>
            <w:r>
              <w:rPr>
                <w:color w:val="12161F"/>
                <w:spacing w:val="-14"/>
                <w:sz w:val="19"/>
              </w:rPr>
              <w:t xml:space="preserve"> </w:t>
            </w:r>
            <w:r>
              <w:rPr>
                <w:color w:val="12161F"/>
                <w:sz w:val="19"/>
              </w:rPr>
              <w:t>the</w:t>
            </w:r>
            <w:r>
              <w:rPr>
                <w:color w:val="12161F"/>
                <w:spacing w:val="-12"/>
                <w:sz w:val="19"/>
              </w:rPr>
              <w:t xml:space="preserve"> </w:t>
            </w:r>
            <w:r>
              <w:rPr>
                <w:color w:val="12161F"/>
                <w:sz w:val="19"/>
              </w:rPr>
              <w:t>order</w:t>
            </w:r>
            <w:r>
              <w:rPr>
                <w:color w:val="12161F"/>
                <w:spacing w:val="-12"/>
                <w:sz w:val="19"/>
              </w:rPr>
              <w:t xml:space="preserve"> </w:t>
            </w:r>
            <w:r>
              <w:rPr>
                <w:color w:val="12161F"/>
                <w:sz w:val="19"/>
              </w:rPr>
              <w:t>and</w:t>
            </w:r>
            <w:r>
              <w:rPr>
                <w:color w:val="12161F"/>
                <w:spacing w:val="-7"/>
                <w:sz w:val="19"/>
              </w:rPr>
              <w:t xml:space="preserve"> </w:t>
            </w:r>
            <w:r>
              <w:rPr>
                <w:color w:val="12161F"/>
                <w:sz w:val="19"/>
              </w:rPr>
              <w:t>give</w:t>
            </w:r>
            <w:r>
              <w:rPr>
                <w:color w:val="12161F"/>
                <w:spacing w:val="-12"/>
                <w:sz w:val="19"/>
              </w:rPr>
              <w:t xml:space="preserve"> </w:t>
            </w:r>
            <w:r>
              <w:rPr>
                <w:color w:val="12161F"/>
                <w:sz w:val="19"/>
              </w:rPr>
              <w:t>me</w:t>
            </w:r>
            <w:r>
              <w:rPr>
                <w:color w:val="12161F"/>
                <w:spacing w:val="-11"/>
                <w:sz w:val="19"/>
              </w:rPr>
              <w:t xml:space="preserve"> </w:t>
            </w:r>
            <w:r>
              <w:rPr>
                <w:color w:val="12161F"/>
                <w:sz w:val="19"/>
              </w:rPr>
              <w:t>my</w:t>
            </w:r>
            <w:r>
              <w:rPr>
                <w:color w:val="12161F"/>
                <w:spacing w:val="-10"/>
                <w:sz w:val="19"/>
              </w:rPr>
              <w:t xml:space="preserve"> </w:t>
            </w:r>
            <w:r>
              <w:rPr>
                <w:color w:val="12161F"/>
                <w:sz w:val="19"/>
              </w:rPr>
              <w:t>pension</w:t>
            </w:r>
            <w:r>
              <w:rPr>
                <w:color w:val="12161F"/>
                <w:spacing w:val="-12"/>
                <w:sz w:val="19"/>
              </w:rPr>
              <w:t xml:space="preserve"> </w:t>
            </w:r>
            <w:r>
              <w:rPr>
                <w:color w:val="12161F"/>
                <w:sz w:val="19"/>
              </w:rPr>
              <w:t>back</w:t>
            </w:r>
            <w:r>
              <w:rPr>
                <w:color w:val="12161F"/>
                <w:spacing w:val="-11"/>
                <w:sz w:val="19"/>
              </w:rPr>
              <w:t xml:space="preserve"> </w:t>
            </w:r>
            <w:r>
              <w:rPr>
                <w:color w:val="12161F"/>
                <w:sz w:val="19"/>
              </w:rPr>
              <w:t>and</w:t>
            </w:r>
            <w:r>
              <w:rPr>
                <w:color w:val="12161F"/>
                <w:spacing w:val="-12"/>
                <w:sz w:val="19"/>
              </w:rPr>
              <w:t xml:space="preserve"> </w:t>
            </w:r>
            <w:r>
              <w:rPr>
                <w:color w:val="12161F"/>
                <w:sz w:val="19"/>
              </w:rPr>
              <w:t>savings.</w:t>
            </w:r>
            <w:r>
              <w:rPr>
                <w:color w:val="12161F"/>
                <w:spacing w:val="-11"/>
                <w:sz w:val="19"/>
              </w:rPr>
              <w:t xml:space="preserve"> </w:t>
            </w:r>
            <w:r>
              <w:rPr>
                <w:color w:val="12161F"/>
                <w:sz w:val="19"/>
              </w:rPr>
              <w:t>I</w:t>
            </w:r>
            <w:r>
              <w:rPr>
                <w:color w:val="12161F"/>
                <w:spacing w:val="-12"/>
                <w:sz w:val="19"/>
              </w:rPr>
              <w:t xml:space="preserve"> </w:t>
            </w:r>
            <w:r>
              <w:rPr>
                <w:color w:val="12161F"/>
                <w:sz w:val="19"/>
              </w:rPr>
              <w:t>only</w:t>
            </w:r>
            <w:r>
              <w:rPr>
                <w:color w:val="12161F"/>
                <w:spacing w:val="-8"/>
                <w:sz w:val="19"/>
              </w:rPr>
              <w:t xml:space="preserve"> </w:t>
            </w:r>
            <w:r>
              <w:rPr>
                <w:color w:val="12161F"/>
                <w:sz w:val="19"/>
              </w:rPr>
              <w:t>get</w:t>
            </w:r>
            <w:r>
              <w:rPr>
                <w:color w:val="12161F"/>
                <w:spacing w:val="-12"/>
                <w:sz w:val="19"/>
              </w:rPr>
              <w:t xml:space="preserve"> </w:t>
            </w:r>
            <w:r>
              <w:rPr>
                <w:color w:val="12161F"/>
                <w:sz w:val="19"/>
              </w:rPr>
              <w:t>small</w:t>
            </w:r>
            <w:r>
              <w:rPr>
                <w:color w:val="12161F"/>
                <w:spacing w:val="-14"/>
                <w:sz w:val="19"/>
              </w:rPr>
              <w:t xml:space="preserve"> </w:t>
            </w:r>
            <w:r>
              <w:rPr>
                <w:color w:val="12161F"/>
                <w:sz w:val="19"/>
              </w:rPr>
              <w:t>amounts</w:t>
            </w:r>
            <w:r>
              <w:rPr>
                <w:color w:val="12161F"/>
                <w:spacing w:val="-9"/>
                <w:sz w:val="19"/>
              </w:rPr>
              <w:t xml:space="preserve"> </w:t>
            </w:r>
            <w:r>
              <w:rPr>
                <w:color w:val="12161F"/>
                <w:sz w:val="19"/>
              </w:rPr>
              <w:t>of</w:t>
            </w:r>
            <w:r>
              <w:rPr>
                <w:color w:val="12161F"/>
                <w:spacing w:val="-12"/>
                <w:sz w:val="19"/>
              </w:rPr>
              <w:t xml:space="preserve"> </w:t>
            </w:r>
            <w:r>
              <w:rPr>
                <w:color w:val="12161F"/>
                <w:sz w:val="19"/>
              </w:rPr>
              <w:t>money</w:t>
            </w:r>
            <w:r>
              <w:rPr>
                <w:color w:val="12161F"/>
                <w:spacing w:val="-7"/>
                <w:sz w:val="19"/>
              </w:rPr>
              <w:t xml:space="preserve"> </w:t>
            </w:r>
            <w:r>
              <w:rPr>
                <w:color w:val="12161F"/>
                <w:spacing w:val="-5"/>
                <w:sz w:val="19"/>
              </w:rPr>
              <w:t>and</w:t>
            </w:r>
          </w:p>
          <w:p w14:paraId="283751E4" w14:textId="77777777" w:rsidR="00F76F63" w:rsidRDefault="004545D8">
            <w:pPr>
              <w:pStyle w:val="TableParagraph"/>
              <w:spacing w:before="2" w:line="220" w:lineRule="exact"/>
              <w:ind w:left="977"/>
              <w:rPr>
                <w:sz w:val="19"/>
              </w:rPr>
            </w:pPr>
            <w:r>
              <w:rPr>
                <w:color w:val="12161F"/>
                <w:spacing w:val="-2"/>
                <w:w w:val="105"/>
                <w:sz w:val="19"/>
              </w:rPr>
              <w:t>cannot</w:t>
            </w:r>
            <w:r>
              <w:rPr>
                <w:color w:val="12161F"/>
                <w:spacing w:val="-12"/>
                <w:w w:val="105"/>
                <w:sz w:val="19"/>
              </w:rPr>
              <w:t xml:space="preserve"> </w:t>
            </w:r>
            <w:r>
              <w:rPr>
                <w:color w:val="12161F"/>
                <w:spacing w:val="-2"/>
                <w:w w:val="105"/>
                <w:sz w:val="19"/>
              </w:rPr>
              <w:t>manage</w:t>
            </w:r>
            <w:r>
              <w:rPr>
                <w:color w:val="12161F"/>
                <w:spacing w:val="-13"/>
                <w:w w:val="105"/>
                <w:sz w:val="19"/>
              </w:rPr>
              <w:t xml:space="preserve"> </w:t>
            </w:r>
            <w:r>
              <w:rPr>
                <w:color w:val="12161F"/>
                <w:spacing w:val="-2"/>
                <w:w w:val="105"/>
                <w:sz w:val="19"/>
              </w:rPr>
              <w:t>on</w:t>
            </w:r>
            <w:r>
              <w:rPr>
                <w:color w:val="12161F"/>
                <w:spacing w:val="-13"/>
                <w:w w:val="105"/>
                <w:sz w:val="19"/>
              </w:rPr>
              <w:t xml:space="preserve"> </w:t>
            </w:r>
            <w:r>
              <w:rPr>
                <w:color w:val="12161F"/>
                <w:spacing w:val="-2"/>
                <w:w w:val="105"/>
                <w:sz w:val="19"/>
              </w:rPr>
              <w:t>that.</w:t>
            </w:r>
            <w:r>
              <w:rPr>
                <w:color w:val="12161F"/>
                <w:spacing w:val="-11"/>
                <w:w w:val="105"/>
                <w:sz w:val="19"/>
              </w:rPr>
              <w:t xml:space="preserve"> </w:t>
            </w:r>
            <w:r>
              <w:rPr>
                <w:color w:val="12161F"/>
                <w:spacing w:val="-2"/>
                <w:w w:val="105"/>
                <w:sz w:val="19"/>
              </w:rPr>
              <w:t>I</w:t>
            </w:r>
            <w:r>
              <w:rPr>
                <w:color w:val="12161F"/>
                <w:spacing w:val="-14"/>
                <w:w w:val="105"/>
                <w:sz w:val="19"/>
              </w:rPr>
              <w:t xml:space="preserve"> </w:t>
            </w:r>
            <w:r>
              <w:rPr>
                <w:color w:val="12161F"/>
                <w:spacing w:val="-2"/>
                <w:w w:val="105"/>
                <w:sz w:val="19"/>
              </w:rPr>
              <w:t>would</w:t>
            </w:r>
            <w:r>
              <w:rPr>
                <w:color w:val="12161F"/>
                <w:spacing w:val="-13"/>
                <w:w w:val="105"/>
                <w:sz w:val="19"/>
              </w:rPr>
              <w:t xml:space="preserve"> </w:t>
            </w:r>
            <w:r>
              <w:rPr>
                <w:color w:val="12161F"/>
                <w:spacing w:val="-2"/>
                <w:w w:val="105"/>
                <w:sz w:val="19"/>
              </w:rPr>
              <w:t>like</w:t>
            </w:r>
            <w:r>
              <w:rPr>
                <w:color w:val="12161F"/>
                <w:spacing w:val="-13"/>
                <w:w w:val="105"/>
                <w:sz w:val="19"/>
              </w:rPr>
              <w:t xml:space="preserve"> </w:t>
            </w:r>
            <w:r>
              <w:rPr>
                <w:color w:val="12161F"/>
                <w:spacing w:val="-2"/>
                <w:w w:val="105"/>
                <w:sz w:val="19"/>
              </w:rPr>
              <w:t>to</w:t>
            </w:r>
            <w:r>
              <w:rPr>
                <w:color w:val="12161F"/>
                <w:spacing w:val="-14"/>
                <w:w w:val="105"/>
                <w:sz w:val="19"/>
              </w:rPr>
              <w:t xml:space="preserve"> </w:t>
            </w:r>
            <w:r>
              <w:rPr>
                <w:color w:val="12161F"/>
                <w:spacing w:val="-2"/>
                <w:w w:val="105"/>
                <w:sz w:val="19"/>
              </w:rPr>
              <w:t>be</w:t>
            </w:r>
            <w:r>
              <w:rPr>
                <w:color w:val="12161F"/>
                <w:spacing w:val="-13"/>
                <w:w w:val="105"/>
                <w:sz w:val="19"/>
              </w:rPr>
              <w:t xml:space="preserve"> </w:t>
            </w:r>
            <w:r>
              <w:rPr>
                <w:color w:val="12161F"/>
                <w:spacing w:val="-2"/>
                <w:w w:val="105"/>
                <w:sz w:val="19"/>
              </w:rPr>
              <w:t>listened</w:t>
            </w:r>
            <w:r>
              <w:rPr>
                <w:color w:val="12161F"/>
                <w:spacing w:val="-13"/>
                <w:w w:val="105"/>
                <w:sz w:val="19"/>
              </w:rPr>
              <w:t xml:space="preserve"> </w:t>
            </w:r>
            <w:r>
              <w:rPr>
                <w:color w:val="12161F"/>
                <w:spacing w:val="-2"/>
                <w:w w:val="105"/>
                <w:sz w:val="19"/>
              </w:rPr>
              <w:t>to.</w:t>
            </w:r>
            <w:r>
              <w:rPr>
                <w:color w:val="12161F"/>
                <w:spacing w:val="-9"/>
                <w:w w:val="105"/>
                <w:sz w:val="19"/>
              </w:rPr>
              <w:t xml:space="preserve"> </w:t>
            </w:r>
            <w:r>
              <w:rPr>
                <w:color w:val="12161F"/>
                <w:spacing w:val="-2"/>
                <w:w w:val="105"/>
                <w:sz w:val="19"/>
              </w:rPr>
              <w:t>It</w:t>
            </w:r>
            <w:r>
              <w:rPr>
                <w:color w:val="12161F"/>
                <w:spacing w:val="-11"/>
                <w:w w:val="105"/>
                <w:sz w:val="19"/>
              </w:rPr>
              <w:t xml:space="preserve"> </w:t>
            </w:r>
            <w:r>
              <w:rPr>
                <w:color w:val="12161F"/>
                <w:spacing w:val="-2"/>
                <w:w w:val="105"/>
                <w:sz w:val="19"/>
              </w:rPr>
              <w:t>is</w:t>
            </w:r>
            <w:r>
              <w:rPr>
                <w:color w:val="12161F"/>
                <w:spacing w:val="-11"/>
                <w:w w:val="105"/>
                <w:sz w:val="19"/>
              </w:rPr>
              <w:t xml:space="preserve"> </w:t>
            </w:r>
            <w:r>
              <w:rPr>
                <w:color w:val="12161F"/>
                <w:spacing w:val="-2"/>
                <w:w w:val="105"/>
                <w:sz w:val="19"/>
              </w:rPr>
              <w:t>wrong</w:t>
            </w:r>
            <w:r>
              <w:rPr>
                <w:color w:val="12161F"/>
                <w:spacing w:val="-12"/>
                <w:w w:val="105"/>
                <w:sz w:val="19"/>
              </w:rPr>
              <w:t xml:space="preserve"> </w:t>
            </w:r>
            <w:r>
              <w:rPr>
                <w:color w:val="12161F"/>
                <w:spacing w:val="-2"/>
                <w:w w:val="105"/>
                <w:sz w:val="19"/>
              </w:rPr>
              <w:t>what</w:t>
            </w:r>
            <w:r>
              <w:rPr>
                <w:color w:val="12161F"/>
                <w:spacing w:val="-12"/>
                <w:w w:val="105"/>
                <w:sz w:val="19"/>
              </w:rPr>
              <w:t xml:space="preserve"> </w:t>
            </w:r>
            <w:r>
              <w:rPr>
                <w:color w:val="12161F"/>
                <w:spacing w:val="-2"/>
                <w:w w:val="105"/>
                <w:sz w:val="19"/>
              </w:rPr>
              <w:t>is</w:t>
            </w:r>
            <w:r>
              <w:rPr>
                <w:color w:val="12161F"/>
                <w:spacing w:val="-11"/>
                <w:w w:val="105"/>
                <w:sz w:val="19"/>
              </w:rPr>
              <w:t xml:space="preserve"> </w:t>
            </w:r>
            <w:r>
              <w:rPr>
                <w:color w:val="12161F"/>
                <w:spacing w:val="-2"/>
                <w:w w:val="105"/>
                <w:sz w:val="19"/>
              </w:rPr>
              <w:t>happening.</w:t>
            </w:r>
            <w:r>
              <w:rPr>
                <w:color w:val="12161F"/>
                <w:spacing w:val="-15"/>
                <w:w w:val="105"/>
                <w:sz w:val="19"/>
              </w:rPr>
              <w:t xml:space="preserve"> </w:t>
            </w:r>
            <w:r>
              <w:rPr>
                <w:color w:val="12161F"/>
                <w:spacing w:val="-2"/>
                <w:w w:val="105"/>
                <w:sz w:val="19"/>
              </w:rPr>
              <w:t>I</w:t>
            </w:r>
            <w:r>
              <w:rPr>
                <w:color w:val="12161F"/>
                <w:spacing w:val="-14"/>
                <w:w w:val="105"/>
                <w:sz w:val="19"/>
              </w:rPr>
              <w:t xml:space="preserve"> </w:t>
            </w:r>
            <w:r>
              <w:rPr>
                <w:color w:val="12161F"/>
                <w:spacing w:val="-2"/>
                <w:w w:val="105"/>
                <w:sz w:val="19"/>
              </w:rPr>
              <w:t>want</w:t>
            </w:r>
            <w:r>
              <w:rPr>
                <w:color w:val="12161F"/>
                <w:spacing w:val="-11"/>
                <w:w w:val="105"/>
                <w:sz w:val="19"/>
              </w:rPr>
              <w:t xml:space="preserve"> </w:t>
            </w:r>
            <w:r>
              <w:rPr>
                <w:color w:val="12161F"/>
                <w:spacing w:val="-2"/>
                <w:w w:val="105"/>
                <w:sz w:val="19"/>
              </w:rPr>
              <w:t>to</w:t>
            </w:r>
            <w:r>
              <w:rPr>
                <w:color w:val="12161F"/>
                <w:spacing w:val="-16"/>
                <w:w w:val="105"/>
                <w:sz w:val="19"/>
              </w:rPr>
              <w:t xml:space="preserve"> </w:t>
            </w:r>
            <w:r>
              <w:rPr>
                <w:color w:val="12161F"/>
                <w:spacing w:val="-2"/>
                <w:w w:val="105"/>
                <w:sz w:val="19"/>
              </w:rPr>
              <w:t xml:space="preserve">be </w:t>
            </w:r>
            <w:r>
              <w:rPr>
                <w:color w:val="12161F"/>
                <w:w w:val="105"/>
                <w:sz w:val="19"/>
              </w:rPr>
              <w:t>listened</w:t>
            </w:r>
            <w:r>
              <w:rPr>
                <w:color w:val="12161F"/>
                <w:spacing w:val="-12"/>
                <w:w w:val="105"/>
                <w:sz w:val="19"/>
              </w:rPr>
              <w:t xml:space="preserve"> </w:t>
            </w:r>
            <w:r>
              <w:rPr>
                <w:color w:val="12161F"/>
                <w:w w:val="105"/>
                <w:sz w:val="19"/>
              </w:rPr>
              <w:t>to.</w:t>
            </w:r>
          </w:p>
        </w:tc>
        <w:tc>
          <w:tcPr>
            <w:tcW w:w="4587" w:type="dxa"/>
            <w:tcBorders>
              <w:top w:val="single" w:sz="4" w:space="0" w:color="000000"/>
              <w:bottom w:val="single" w:sz="4" w:space="0" w:color="000000"/>
            </w:tcBorders>
          </w:tcPr>
          <w:p w14:paraId="283751E5" w14:textId="77777777" w:rsidR="00F76F63" w:rsidRDefault="004545D8">
            <w:pPr>
              <w:pStyle w:val="TableParagraph"/>
              <w:spacing w:before="138"/>
              <w:ind w:left="260"/>
              <w:rPr>
                <w:sz w:val="19"/>
              </w:rPr>
            </w:pPr>
            <w:r>
              <w:rPr>
                <w:color w:val="12161F"/>
                <w:sz w:val="19"/>
              </w:rPr>
              <w:t>Additional</w:t>
            </w:r>
            <w:r>
              <w:rPr>
                <w:color w:val="12161F"/>
                <w:spacing w:val="-9"/>
                <w:sz w:val="19"/>
              </w:rPr>
              <w:t xml:space="preserve"> </w:t>
            </w:r>
            <w:r>
              <w:rPr>
                <w:color w:val="12161F"/>
                <w:sz w:val="19"/>
              </w:rPr>
              <w:t>money/</w:t>
            </w:r>
            <w:r>
              <w:rPr>
                <w:color w:val="12161F"/>
                <w:spacing w:val="-9"/>
                <w:sz w:val="19"/>
              </w:rPr>
              <w:t xml:space="preserve"> </w:t>
            </w:r>
            <w:r>
              <w:rPr>
                <w:color w:val="12161F"/>
                <w:sz w:val="19"/>
              </w:rPr>
              <w:t>payments,</w:t>
            </w:r>
            <w:r>
              <w:rPr>
                <w:color w:val="12161F"/>
                <w:spacing w:val="-10"/>
                <w:sz w:val="19"/>
              </w:rPr>
              <w:t xml:space="preserve"> </w:t>
            </w:r>
            <w:r>
              <w:rPr>
                <w:color w:val="12161F"/>
                <w:sz w:val="19"/>
              </w:rPr>
              <w:t>Independence/</w:t>
            </w:r>
            <w:r>
              <w:rPr>
                <w:color w:val="12161F"/>
                <w:spacing w:val="-9"/>
                <w:sz w:val="19"/>
              </w:rPr>
              <w:t xml:space="preserve"> </w:t>
            </w:r>
            <w:r>
              <w:rPr>
                <w:color w:val="12161F"/>
                <w:spacing w:val="-2"/>
                <w:sz w:val="19"/>
              </w:rPr>
              <w:t>assist</w:t>
            </w:r>
          </w:p>
          <w:p w14:paraId="283751E6" w14:textId="77777777" w:rsidR="00F76F63" w:rsidRDefault="004545D8">
            <w:pPr>
              <w:pStyle w:val="TableParagraph"/>
              <w:spacing w:before="2" w:line="220" w:lineRule="exact"/>
              <w:ind w:left="260"/>
              <w:rPr>
                <w:sz w:val="19"/>
              </w:rPr>
            </w:pPr>
            <w:r>
              <w:rPr>
                <w:color w:val="12161F"/>
                <w:spacing w:val="-6"/>
                <w:w w:val="105"/>
                <w:sz w:val="19"/>
              </w:rPr>
              <w:t>with</w:t>
            </w:r>
            <w:r>
              <w:rPr>
                <w:color w:val="12161F"/>
                <w:spacing w:val="-12"/>
                <w:w w:val="105"/>
                <w:sz w:val="19"/>
              </w:rPr>
              <w:t xml:space="preserve"> </w:t>
            </w:r>
            <w:r>
              <w:rPr>
                <w:color w:val="12161F"/>
                <w:spacing w:val="-6"/>
                <w:w w:val="105"/>
                <w:sz w:val="19"/>
              </w:rPr>
              <w:t>autonomy,</w:t>
            </w:r>
            <w:r>
              <w:rPr>
                <w:color w:val="12161F"/>
                <w:spacing w:val="-11"/>
                <w:w w:val="105"/>
                <w:sz w:val="19"/>
              </w:rPr>
              <w:t xml:space="preserve"> </w:t>
            </w:r>
            <w:r>
              <w:rPr>
                <w:color w:val="12161F"/>
                <w:spacing w:val="-6"/>
                <w:w w:val="105"/>
                <w:sz w:val="19"/>
              </w:rPr>
              <w:t>Understanding</w:t>
            </w:r>
            <w:r>
              <w:rPr>
                <w:color w:val="12161F"/>
                <w:spacing w:val="-14"/>
                <w:w w:val="105"/>
                <w:sz w:val="19"/>
              </w:rPr>
              <w:t xml:space="preserve"> </w:t>
            </w:r>
            <w:r>
              <w:rPr>
                <w:color w:val="12161F"/>
                <w:spacing w:val="-6"/>
                <w:w w:val="105"/>
                <w:sz w:val="19"/>
              </w:rPr>
              <w:t>my</w:t>
            </w:r>
            <w:r>
              <w:rPr>
                <w:color w:val="12161F"/>
                <w:spacing w:val="-13"/>
                <w:w w:val="105"/>
                <w:sz w:val="19"/>
              </w:rPr>
              <w:t xml:space="preserve"> </w:t>
            </w:r>
            <w:r>
              <w:rPr>
                <w:color w:val="12161F"/>
                <w:spacing w:val="-6"/>
                <w:w w:val="105"/>
                <w:sz w:val="19"/>
              </w:rPr>
              <w:t>needs/</w:t>
            </w:r>
            <w:r>
              <w:rPr>
                <w:color w:val="12161F"/>
                <w:spacing w:val="-9"/>
                <w:w w:val="105"/>
                <w:sz w:val="19"/>
              </w:rPr>
              <w:t xml:space="preserve"> </w:t>
            </w:r>
            <w:r>
              <w:rPr>
                <w:color w:val="12161F"/>
                <w:spacing w:val="-6"/>
                <w:w w:val="105"/>
                <w:sz w:val="19"/>
              </w:rPr>
              <w:t>empathy/</w:t>
            </w:r>
            <w:r>
              <w:rPr>
                <w:color w:val="12161F"/>
                <w:spacing w:val="-2"/>
                <w:w w:val="105"/>
                <w:sz w:val="19"/>
              </w:rPr>
              <w:t xml:space="preserve"> respect</w:t>
            </w:r>
          </w:p>
        </w:tc>
      </w:tr>
      <w:tr w:rsidR="00F76F63" w14:paraId="283751EB" w14:textId="77777777">
        <w:trPr>
          <w:trHeight w:val="371"/>
        </w:trPr>
        <w:tc>
          <w:tcPr>
            <w:tcW w:w="1658" w:type="dxa"/>
            <w:tcBorders>
              <w:top w:val="single" w:sz="4" w:space="0" w:color="000000"/>
              <w:bottom w:val="single" w:sz="4" w:space="0" w:color="000000"/>
            </w:tcBorders>
          </w:tcPr>
          <w:p w14:paraId="283751E8" w14:textId="77777777" w:rsidR="00F76F63" w:rsidRDefault="004545D8">
            <w:pPr>
              <w:pStyle w:val="TableParagraph"/>
              <w:spacing w:before="128" w:line="223" w:lineRule="exact"/>
              <w:ind w:left="367"/>
              <w:rPr>
                <w:sz w:val="19"/>
              </w:rPr>
            </w:pPr>
            <w:r>
              <w:rPr>
                <w:color w:val="12161F"/>
                <w:spacing w:val="-5"/>
                <w:w w:val="105"/>
                <w:sz w:val="19"/>
              </w:rPr>
              <w:t>L10</w:t>
            </w:r>
          </w:p>
        </w:tc>
        <w:tc>
          <w:tcPr>
            <w:tcW w:w="8939" w:type="dxa"/>
            <w:tcBorders>
              <w:top w:val="single" w:sz="4" w:space="0" w:color="000000"/>
              <w:bottom w:val="single" w:sz="4" w:space="0" w:color="000000"/>
            </w:tcBorders>
          </w:tcPr>
          <w:p w14:paraId="283751E9" w14:textId="77777777" w:rsidR="00F76F63" w:rsidRDefault="004545D8">
            <w:pPr>
              <w:pStyle w:val="TableParagraph"/>
              <w:spacing w:before="128" w:line="223" w:lineRule="exact"/>
              <w:ind w:left="977"/>
              <w:rPr>
                <w:sz w:val="19"/>
              </w:rPr>
            </w:pPr>
            <w:r>
              <w:rPr>
                <w:color w:val="12161F"/>
                <w:spacing w:val="-2"/>
                <w:sz w:val="19"/>
              </w:rPr>
              <w:t>It</w:t>
            </w:r>
            <w:r>
              <w:rPr>
                <w:color w:val="12161F"/>
                <w:spacing w:val="-6"/>
                <w:sz w:val="19"/>
              </w:rPr>
              <w:t xml:space="preserve"> </w:t>
            </w:r>
            <w:r>
              <w:rPr>
                <w:color w:val="12161F"/>
                <w:spacing w:val="-2"/>
                <w:sz w:val="19"/>
              </w:rPr>
              <w:t>seems</w:t>
            </w:r>
            <w:r>
              <w:rPr>
                <w:color w:val="12161F"/>
                <w:spacing w:val="-6"/>
                <w:sz w:val="19"/>
              </w:rPr>
              <w:t xml:space="preserve"> </w:t>
            </w:r>
            <w:r>
              <w:rPr>
                <w:color w:val="12161F"/>
                <w:spacing w:val="-2"/>
                <w:sz w:val="19"/>
              </w:rPr>
              <w:t>the</w:t>
            </w:r>
            <w:r>
              <w:rPr>
                <w:color w:val="12161F"/>
                <w:spacing w:val="-8"/>
                <w:sz w:val="19"/>
              </w:rPr>
              <w:t xml:space="preserve"> </w:t>
            </w:r>
            <w:r>
              <w:rPr>
                <w:color w:val="12161F"/>
                <w:spacing w:val="-2"/>
                <w:sz w:val="19"/>
              </w:rPr>
              <w:t>older I</w:t>
            </w:r>
            <w:r>
              <w:rPr>
                <w:color w:val="12161F"/>
                <w:spacing w:val="-3"/>
                <w:sz w:val="19"/>
              </w:rPr>
              <w:t xml:space="preserve"> </w:t>
            </w:r>
            <w:r>
              <w:rPr>
                <w:color w:val="12161F"/>
                <w:spacing w:val="-2"/>
                <w:sz w:val="19"/>
              </w:rPr>
              <w:t>get</w:t>
            </w:r>
            <w:r>
              <w:rPr>
                <w:color w:val="12161F"/>
                <w:spacing w:val="-8"/>
                <w:sz w:val="19"/>
              </w:rPr>
              <w:t xml:space="preserve"> </w:t>
            </w:r>
            <w:r>
              <w:rPr>
                <w:color w:val="12161F"/>
                <w:spacing w:val="-2"/>
                <w:sz w:val="19"/>
              </w:rPr>
              <w:t>the</w:t>
            </w:r>
            <w:r>
              <w:rPr>
                <w:color w:val="12161F"/>
                <w:spacing w:val="-8"/>
                <w:sz w:val="19"/>
              </w:rPr>
              <w:t xml:space="preserve"> </w:t>
            </w:r>
            <w:r>
              <w:rPr>
                <w:color w:val="12161F"/>
                <w:spacing w:val="-2"/>
                <w:sz w:val="19"/>
              </w:rPr>
              <w:t>less</w:t>
            </w:r>
            <w:r>
              <w:rPr>
                <w:color w:val="12161F"/>
                <w:spacing w:val="-6"/>
                <w:sz w:val="19"/>
              </w:rPr>
              <w:t xml:space="preserve"> </w:t>
            </w:r>
            <w:r>
              <w:rPr>
                <w:color w:val="12161F"/>
                <w:spacing w:val="-2"/>
                <w:sz w:val="19"/>
              </w:rPr>
              <w:t>money</w:t>
            </w:r>
            <w:r>
              <w:rPr>
                <w:color w:val="12161F"/>
                <w:spacing w:val="-3"/>
                <w:sz w:val="19"/>
              </w:rPr>
              <w:t xml:space="preserve"> </w:t>
            </w:r>
            <w:r>
              <w:rPr>
                <w:color w:val="12161F"/>
                <w:spacing w:val="-2"/>
                <w:sz w:val="19"/>
              </w:rPr>
              <w:t>I</w:t>
            </w:r>
            <w:r>
              <w:rPr>
                <w:color w:val="12161F"/>
                <w:spacing w:val="-3"/>
                <w:sz w:val="19"/>
              </w:rPr>
              <w:t xml:space="preserve"> </w:t>
            </w:r>
            <w:r>
              <w:rPr>
                <w:color w:val="12161F"/>
                <w:spacing w:val="-2"/>
                <w:sz w:val="19"/>
              </w:rPr>
              <w:t>get.</w:t>
            </w:r>
            <w:r>
              <w:rPr>
                <w:color w:val="12161F"/>
                <w:spacing w:val="-9"/>
                <w:sz w:val="19"/>
              </w:rPr>
              <w:t xml:space="preserve"> </w:t>
            </w:r>
            <w:r>
              <w:rPr>
                <w:color w:val="12161F"/>
                <w:spacing w:val="-2"/>
                <w:sz w:val="19"/>
              </w:rPr>
              <w:t>I</w:t>
            </w:r>
            <w:r>
              <w:rPr>
                <w:color w:val="12161F"/>
                <w:spacing w:val="-9"/>
                <w:sz w:val="19"/>
              </w:rPr>
              <w:t xml:space="preserve"> </w:t>
            </w:r>
            <w:r>
              <w:rPr>
                <w:color w:val="12161F"/>
                <w:spacing w:val="-2"/>
                <w:sz w:val="19"/>
              </w:rPr>
              <w:t>would like</w:t>
            </w:r>
            <w:r>
              <w:rPr>
                <w:color w:val="12161F"/>
                <w:spacing w:val="-8"/>
                <w:sz w:val="19"/>
              </w:rPr>
              <w:t xml:space="preserve"> </w:t>
            </w:r>
            <w:r>
              <w:rPr>
                <w:color w:val="12161F"/>
                <w:spacing w:val="-2"/>
                <w:sz w:val="19"/>
              </w:rPr>
              <w:t>to</w:t>
            </w:r>
            <w:r>
              <w:rPr>
                <w:color w:val="12161F"/>
                <w:spacing w:val="-7"/>
                <w:sz w:val="19"/>
              </w:rPr>
              <w:t xml:space="preserve"> </w:t>
            </w:r>
            <w:r>
              <w:rPr>
                <w:color w:val="12161F"/>
                <w:spacing w:val="-2"/>
                <w:sz w:val="19"/>
              </w:rPr>
              <w:t>have</w:t>
            </w:r>
            <w:r>
              <w:rPr>
                <w:color w:val="12161F"/>
                <w:spacing w:val="-10"/>
                <w:sz w:val="19"/>
              </w:rPr>
              <w:t xml:space="preserve"> </w:t>
            </w:r>
            <w:r>
              <w:rPr>
                <w:color w:val="12161F"/>
                <w:spacing w:val="-2"/>
                <w:sz w:val="19"/>
              </w:rPr>
              <w:t>more</w:t>
            </w:r>
            <w:r>
              <w:rPr>
                <w:color w:val="12161F"/>
                <w:spacing w:val="-8"/>
                <w:sz w:val="19"/>
              </w:rPr>
              <w:t xml:space="preserve"> </w:t>
            </w:r>
            <w:r>
              <w:rPr>
                <w:color w:val="12161F"/>
                <w:spacing w:val="-2"/>
                <w:sz w:val="19"/>
              </w:rPr>
              <w:t>money.</w:t>
            </w:r>
          </w:p>
        </w:tc>
        <w:tc>
          <w:tcPr>
            <w:tcW w:w="4587" w:type="dxa"/>
            <w:tcBorders>
              <w:top w:val="single" w:sz="4" w:space="0" w:color="000000"/>
              <w:bottom w:val="single" w:sz="4" w:space="0" w:color="000000"/>
            </w:tcBorders>
          </w:tcPr>
          <w:p w14:paraId="283751EA" w14:textId="77777777" w:rsidR="00F76F63" w:rsidRDefault="004545D8">
            <w:pPr>
              <w:pStyle w:val="TableParagraph"/>
              <w:spacing w:before="128" w:line="223" w:lineRule="exact"/>
              <w:ind w:left="260"/>
              <w:rPr>
                <w:sz w:val="19"/>
              </w:rPr>
            </w:pPr>
            <w:r>
              <w:rPr>
                <w:color w:val="12161F"/>
                <w:spacing w:val="-4"/>
                <w:sz w:val="19"/>
              </w:rPr>
              <w:t>Additional</w:t>
            </w:r>
            <w:r>
              <w:rPr>
                <w:color w:val="12161F"/>
                <w:spacing w:val="2"/>
                <w:sz w:val="19"/>
              </w:rPr>
              <w:t xml:space="preserve"> </w:t>
            </w:r>
            <w:r>
              <w:rPr>
                <w:color w:val="12161F"/>
                <w:spacing w:val="-4"/>
                <w:sz w:val="19"/>
              </w:rPr>
              <w:t>money/</w:t>
            </w:r>
            <w:r>
              <w:rPr>
                <w:color w:val="12161F"/>
                <w:spacing w:val="8"/>
                <w:sz w:val="19"/>
              </w:rPr>
              <w:t xml:space="preserve"> </w:t>
            </w:r>
            <w:r>
              <w:rPr>
                <w:color w:val="12161F"/>
                <w:spacing w:val="-4"/>
                <w:sz w:val="19"/>
              </w:rPr>
              <w:t>payments</w:t>
            </w:r>
          </w:p>
        </w:tc>
      </w:tr>
      <w:tr w:rsidR="00F76F63" w14:paraId="283751EF" w14:textId="77777777">
        <w:trPr>
          <w:trHeight w:val="369"/>
        </w:trPr>
        <w:tc>
          <w:tcPr>
            <w:tcW w:w="1658" w:type="dxa"/>
            <w:tcBorders>
              <w:top w:val="single" w:sz="4" w:space="0" w:color="000000"/>
              <w:bottom w:val="single" w:sz="4" w:space="0" w:color="000000"/>
            </w:tcBorders>
          </w:tcPr>
          <w:p w14:paraId="283751EC" w14:textId="77777777" w:rsidR="00F76F63" w:rsidRDefault="004545D8">
            <w:pPr>
              <w:pStyle w:val="TableParagraph"/>
              <w:spacing w:before="123" w:line="226" w:lineRule="exact"/>
              <w:ind w:left="367"/>
              <w:rPr>
                <w:sz w:val="19"/>
              </w:rPr>
            </w:pPr>
            <w:r>
              <w:rPr>
                <w:color w:val="12161F"/>
                <w:spacing w:val="-5"/>
                <w:w w:val="105"/>
                <w:sz w:val="19"/>
              </w:rPr>
              <w:t>H10</w:t>
            </w:r>
          </w:p>
        </w:tc>
        <w:tc>
          <w:tcPr>
            <w:tcW w:w="8939" w:type="dxa"/>
            <w:tcBorders>
              <w:top w:val="single" w:sz="4" w:space="0" w:color="000000"/>
              <w:bottom w:val="single" w:sz="4" w:space="0" w:color="000000"/>
            </w:tcBorders>
          </w:tcPr>
          <w:p w14:paraId="283751ED" w14:textId="77777777" w:rsidR="00F76F63" w:rsidRDefault="004545D8">
            <w:pPr>
              <w:pStyle w:val="TableParagraph"/>
              <w:spacing w:before="123" w:line="226" w:lineRule="exact"/>
              <w:ind w:left="977"/>
              <w:rPr>
                <w:sz w:val="19"/>
              </w:rPr>
            </w:pPr>
            <w:r>
              <w:rPr>
                <w:color w:val="12161F"/>
                <w:spacing w:val="-2"/>
                <w:sz w:val="19"/>
              </w:rPr>
              <w:t>Nothing</w:t>
            </w:r>
            <w:r>
              <w:rPr>
                <w:color w:val="12161F"/>
                <w:spacing w:val="-5"/>
                <w:sz w:val="19"/>
              </w:rPr>
              <w:t xml:space="preserve"> </w:t>
            </w:r>
            <w:r>
              <w:rPr>
                <w:color w:val="12161F"/>
                <w:spacing w:val="-2"/>
                <w:sz w:val="19"/>
              </w:rPr>
              <w:t>I</w:t>
            </w:r>
            <w:r>
              <w:rPr>
                <w:color w:val="12161F"/>
                <w:spacing w:val="-8"/>
                <w:sz w:val="19"/>
              </w:rPr>
              <w:t xml:space="preserve"> </w:t>
            </w:r>
            <w:r>
              <w:rPr>
                <w:color w:val="12161F"/>
                <w:spacing w:val="-2"/>
                <w:sz w:val="19"/>
              </w:rPr>
              <w:t>can</w:t>
            </w:r>
            <w:r>
              <w:rPr>
                <w:color w:val="12161F"/>
                <w:spacing w:val="-6"/>
                <w:sz w:val="19"/>
              </w:rPr>
              <w:t xml:space="preserve"> </w:t>
            </w:r>
            <w:r>
              <w:rPr>
                <w:color w:val="12161F"/>
                <w:spacing w:val="-2"/>
                <w:sz w:val="19"/>
              </w:rPr>
              <w:t>think</w:t>
            </w:r>
            <w:r>
              <w:rPr>
                <w:color w:val="12161F"/>
                <w:spacing w:val="-6"/>
                <w:sz w:val="19"/>
              </w:rPr>
              <w:t xml:space="preserve"> </w:t>
            </w:r>
            <w:r>
              <w:rPr>
                <w:color w:val="12161F"/>
                <w:spacing w:val="-2"/>
                <w:sz w:val="19"/>
              </w:rPr>
              <w:t>of.</w:t>
            </w:r>
            <w:r>
              <w:rPr>
                <w:color w:val="12161F"/>
                <w:spacing w:val="-6"/>
                <w:sz w:val="19"/>
              </w:rPr>
              <w:t xml:space="preserve"> </w:t>
            </w:r>
            <w:r>
              <w:rPr>
                <w:color w:val="12161F"/>
                <w:spacing w:val="-2"/>
                <w:sz w:val="19"/>
              </w:rPr>
              <w:t>Stay</w:t>
            </w:r>
            <w:r>
              <w:rPr>
                <w:color w:val="12161F"/>
                <w:spacing w:val="-9"/>
                <w:sz w:val="19"/>
              </w:rPr>
              <w:t xml:space="preserve"> </w:t>
            </w:r>
            <w:r>
              <w:rPr>
                <w:color w:val="12161F"/>
                <w:spacing w:val="-2"/>
                <w:sz w:val="19"/>
              </w:rPr>
              <w:t>the</w:t>
            </w:r>
            <w:r>
              <w:rPr>
                <w:color w:val="12161F"/>
                <w:spacing w:val="-8"/>
                <w:sz w:val="19"/>
              </w:rPr>
              <w:t xml:space="preserve"> </w:t>
            </w:r>
            <w:r>
              <w:rPr>
                <w:color w:val="12161F"/>
                <w:spacing w:val="-2"/>
                <w:sz w:val="19"/>
              </w:rPr>
              <w:t>same</w:t>
            </w:r>
            <w:r>
              <w:rPr>
                <w:color w:val="12161F"/>
                <w:spacing w:val="-7"/>
                <w:sz w:val="19"/>
              </w:rPr>
              <w:t xml:space="preserve"> </w:t>
            </w:r>
            <w:r>
              <w:rPr>
                <w:color w:val="12161F"/>
                <w:spacing w:val="-2"/>
                <w:sz w:val="19"/>
              </w:rPr>
              <w:t>as</w:t>
            </w:r>
            <w:r>
              <w:rPr>
                <w:color w:val="12161F"/>
                <w:spacing w:val="-3"/>
                <w:sz w:val="19"/>
              </w:rPr>
              <w:t xml:space="preserve"> </w:t>
            </w:r>
            <w:r>
              <w:rPr>
                <w:color w:val="12161F"/>
                <w:spacing w:val="-2"/>
                <w:sz w:val="19"/>
              </w:rPr>
              <w:t>it</w:t>
            </w:r>
            <w:r>
              <w:rPr>
                <w:color w:val="12161F"/>
                <w:spacing w:val="-6"/>
                <w:sz w:val="19"/>
              </w:rPr>
              <w:t xml:space="preserve"> </w:t>
            </w:r>
            <w:r>
              <w:rPr>
                <w:color w:val="12161F"/>
                <w:spacing w:val="-5"/>
                <w:sz w:val="19"/>
              </w:rPr>
              <w:t>is.</w:t>
            </w:r>
          </w:p>
        </w:tc>
        <w:tc>
          <w:tcPr>
            <w:tcW w:w="4587" w:type="dxa"/>
            <w:tcBorders>
              <w:top w:val="single" w:sz="4" w:space="0" w:color="000000"/>
              <w:bottom w:val="single" w:sz="4" w:space="0" w:color="000000"/>
            </w:tcBorders>
          </w:tcPr>
          <w:p w14:paraId="283751EE" w14:textId="77777777" w:rsidR="00F76F63" w:rsidRDefault="004545D8">
            <w:pPr>
              <w:pStyle w:val="TableParagraph"/>
              <w:spacing w:before="123" w:line="226" w:lineRule="exact"/>
              <w:ind w:left="260"/>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1F5" w14:textId="77777777">
        <w:trPr>
          <w:trHeight w:val="599"/>
        </w:trPr>
        <w:tc>
          <w:tcPr>
            <w:tcW w:w="1658" w:type="dxa"/>
            <w:tcBorders>
              <w:top w:val="single" w:sz="4" w:space="0" w:color="000000"/>
              <w:bottom w:val="single" w:sz="4" w:space="0" w:color="000000"/>
            </w:tcBorders>
          </w:tcPr>
          <w:p w14:paraId="283751F0" w14:textId="77777777" w:rsidR="00F76F63" w:rsidRDefault="00F76F63">
            <w:pPr>
              <w:pStyle w:val="TableParagraph"/>
              <w:spacing w:before="124"/>
              <w:rPr>
                <w:b/>
                <w:sz w:val="19"/>
              </w:rPr>
            </w:pPr>
          </w:p>
          <w:p w14:paraId="283751F1" w14:textId="77777777" w:rsidR="00F76F63" w:rsidRDefault="004545D8">
            <w:pPr>
              <w:pStyle w:val="TableParagraph"/>
              <w:spacing w:line="223" w:lineRule="exact"/>
              <w:ind w:left="367"/>
              <w:rPr>
                <w:sz w:val="19"/>
              </w:rPr>
            </w:pPr>
            <w:r>
              <w:rPr>
                <w:color w:val="12161F"/>
                <w:spacing w:val="-5"/>
                <w:w w:val="105"/>
                <w:sz w:val="19"/>
              </w:rPr>
              <w:t>H10</w:t>
            </w:r>
          </w:p>
        </w:tc>
        <w:tc>
          <w:tcPr>
            <w:tcW w:w="8939" w:type="dxa"/>
            <w:tcBorders>
              <w:top w:val="single" w:sz="4" w:space="0" w:color="000000"/>
              <w:bottom w:val="single" w:sz="4" w:space="0" w:color="000000"/>
            </w:tcBorders>
          </w:tcPr>
          <w:p w14:paraId="283751F2" w14:textId="77777777" w:rsidR="00F76F63" w:rsidRDefault="004545D8">
            <w:pPr>
              <w:pStyle w:val="TableParagraph"/>
              <w:spacing w:before="116" w:line="230" w:lineRule="exact"/>
              <w:ind w:left="977"/>
              <w:rPr>
                <w:sz w:val="19"/>
              </w:rPr>
            </w:pPr>
            <w:r>
              <w:rPr>
                <w:color w:val="12161F"/>
                <w:spacing w:val="-4"/>
                <w:w w:val="105"/>
                <w:sz w:val="19"/>
              </w:rPr>
              <w:t>Leave</w:t>
            </w:r>
            <w:r>
              <w:rPr>
                <w:color w:val="12161F"/>
                <w:spacing w:val="-16"/>
                <w:w w:val="105"/>
                <w:sz w:val="19"/>
              </w:rPr>
              <w:t xml:space="preserve"> </w:t>
            </w:r>
            <w:r>
              <w:rPr>
                <w:color w:val="12161F"/>
                <w:spacing w:val="-4"/>
                <w:w w:val="105"/>
                <w:sz w:val="19"/>
              </w:rPr>
              <w:t>it</w:t>
            </w:r>
            <w:r>
              <w:rPr>
                <w:color w:val="12161F"/>
                <w:spacing w:val="-13"/>
                <w:w w:val="105"/>
                <w:sz w:val="19"/>
              </w:rPr>
              <w:t xml:space="preserve"> </w:t>
            </w:r>
            <w:r>
              <w:rPr>
                <w:color w:val="12161F"/>
                <w:spacing w:val="-4"/>
                <w:w w:val="105"/>
                <w:sz w:val="19"/>
              </w:rPr>
              <w:t>as</w:t>
            </w:r>
            <w:r>
              <w:rPr>
                <w:color w:val="12161F"/>
                <w:spacing w:val="-8"/>
                <w:w w:val="105"/>
                <w:sz w:val="19"/>
              </w:rPr>
              <w:t xml:space="preserve"> </w:t>
            </w:r>
            <w:r>
              <w:rPr>
                <w:color w:val="12161F"/>
                <w:spacing w:val="-4"/>
                <w:w w:val="105"/>
                <w:sz w:val="19"/>
              </w:rPr>
              <w:t>it</w:t>
            </w:r>
            <w:r>
              <w:rPr>
                <w:color w:val="12161F"/>
                <w:spacing w:val="-13"/>
                <w:w w:val="105"/>
                <w:sz w:val="19"/>
              </w:rPr>
              <w:t xml:space="preserve"> </w:t>
            </w:r>
            <w:r>
              <w:rPr>
                <w:color w:val="12161F"/>
                <w:spacing w:val="-4"/>
                <w:w w:val="105"/>
                <w:sz w:val="19"/>
              </w:rPr>
              <w:t>is</w:t>
            </w:r>
            <w:r>
              <w:rPr>
                <w:color w:val="12161F"/>
                <w:spacing w:val="-9"/>
                <w:w w:val="105"/>
                <w:sz w:val="19"/>
              </w:rPr>
              <w:t xml:space="preserve"> </w:t>
            </w:r>
            <w:r>
              <w:rPr>
                <w:color w:val="12161F"/>
                <w:spacing w:val="-4"/>
                <w:w w:val="105"/>
                <w:sz w:val="19"/>
              </w:rPr>
              <w:t>I'm</w:t>
            </w:r>
            <w:r>
              <w:rPr>
                <w:color w:val="12161F"/>
                <w:spacing w:val="-14"/>
                <w:w w:val="105"/>
                <w:sz w:val="19"/>
              </w:rPr>
              <w:t xml:space="preserve"> </w:t>
            </w:r>
            <w:r>
              <w:rPr>
                <w:color w:val="12161F"/>
                <w:spacing w:val="-4"/>
                <w:w w:val="105"/>
                <w:sz w:val="19"/>
              </w:rPr>
              <w:t>happy</w:t>
            </w:r>
            <w:r>
              <w:rPr>
                <w:color w:val="12161F"/>
                <w:spacing w:val="-15"/>
                <w:w w:val="105"/>
                <w:sz w:val="19"/>
              </w:rPr>
              <w:t xml:space="preserve"> </w:t>
            </w:r>
            <w:r>
              <w:rPr>
                <w:color w:val="12161F"/>
                <w:spacing w:val="-4"/>
                <w:w w:val="105"/>
                <w:sz w:val="19"/>
              </w:rPr>
              <w:t>with</w:t>
            </w:r>
            <w:r>
              <w:rPr>
                <w:color w:val="12161F"/>
                <w:spacing w:val="-15"/>
                <w:w w:val="105"/>
                <w:sz w:val="19"/>
              </w:rPr>
              <w:t xml:space="preserve"> </w:t>
            </w:r>
            <w:r>
              <w:rPr>
                <w:color w:val="12161F"/>
                <w:spacing w:val="-4"/>
                <w:w w:val="105"/>
                <w:sz w:val="19"/>
              </w:rPr>
              <w:t>them.</w:t>
            </w:r>
            <w:r>
              <w:rPr>
                <w:color w:val="12161F"/>
                <w:spacing w:val="-10"/>
                <w:w w:val="105"/>
                <w:sz w:val="19"/>
              </w:rPr>
              <w:t xml:space="preserve"> </w:t>
            </w:r>
            <w:r>
              <w:rPr>
                <w:color w:val="12161F"/>
                <w:spacing w:val="-4"/>
                <w:w w:val="105"/>
                <w:sz w:val="19"/>
              </w:rPr>
              <w:t>Just</w:t>
            </w:r>
            <w:r>
              <w:rPr>
                <w:color w:val="12161F"/>
                <w:spacing w:val="-15"/>
                <w:w w:val="105"/>
                <w:sz w:val="19"/>
              </w:rPr>
              <w:t xml:space="preserve"> </w:t>
            </w:r>
            <w:r>
              <w:rPr>
                <w:color w:val="12161F"/>
                <w:spacing w:val="-4"/>
                <w:w w:val="105"/>
                <w:sz w:val="19"/>
              </w:rPr>
              <w:t>sometimes</w:t>
            </w:r>
            <w:r>
              <w:rPr>
                <w:color w:val="12161F"/>
                <w:spacing w:val="-8"/>
                <w:w w:val="105"/>
                <w:sz w:val="19"/>
              </w:rPr>
              <w:t xml:space="preserve"> </w:t>
            </w:r>
            <w:r>
              <w:rPr>
                <w:color w:val="12161F"/>
                <w:spacing w:val="-4"/>
                <w:w w:val="105"/>
                <w:sz w:val="19"/>
              </w:rPr>
              <w:t>communication</w:t>
            </w:r>
            <w:r>
              <w:rPr>
                <w:color w:val="12161F"/>
                <w:spacing w:val="-9"/>
                <w:w w:val="105"/>
                <w:sz w:val="19"/>
              </w:rPr>
              <w:t xml:space="preserve"> </w:t>
            </w:r>
            <w:r>
              <w:rPr>
                <w:color w:val="12161F"/>
                <w:spacing w:val="-4"/>
                <w:w w:val="105"/>
                <w:sz w:val="19"/>
              </w:rPr>
              <w:t>can</w:t>
            </w:r>
            <w:r>
              <w:rPr>
                <w:color w:val="12161F"/>
                <w:spacing w:val="-14"/>
                <w:w w:val="105"/>
                <w:sz w:val="19"/>
              </w:rPr>
              <w:t xml:space="preserve"> </w:t>
            </w:r>
            <w:r>
              <w:rPr>
                <w:color w:val="12161F"/>
                <w:spacing w:val="-4"/>
                <w:w w:val="105"/>
                <w:sz w:val="19"/>
              </w:rPr>
              <w:t>be</w:t>
            </w:r>
            <w:r>
              <w:rPr>
                <w:color w:val="12161F"/>
                <w:spacing w:val="-16"/>
                <w:w w:val="105"/>
                <w:sz w:val="19"/>
              </w:rPr>
              <w:t xml:space="preserve"> </w:t>
            </w:r>
            <w:r>
              <w:rPr>
                <w:color w:val="12161F"/>
                <w:spacing w:val="-4"/>
                <w:w w:val="105"/>
                <w:sz w:val="19"/>
              </w:rPr>
              <w:t>a</w:t>
            </w:r>
            <w:r>
              <w:rPr>
                <w:color w:val="12161F"/>
                <w:spacing w:val="-15"/>
                <w:w w:val="105"/>
                <w:sz w:val="19"/>
              </w:rPr>
              <w:t xml:space="preserve"> </w:t>
            </w:r>
            <w:r>
              <w:rPr>
                <w:color w:val="12161F"/>
                <w:spacing w:val="-4"/>
                <w:w w:val="105"/>
                <w:sz w:val="19"/>
              </w:rPr>
              <w:t>bit</w:t>
            </w:r>
            <w:r>
              <w:rPr>
                <w:color w:val="12161F"/>
                <w:spacing w:val="-15"/>
                <w:w w:val="105"/>
                <w:sz w:val="19"/>
              </w:rPr>
              <w:t xml:space="preserve"> </w:t>
            </w:r>
            <w:r>
              <w:rPr>
                <w:color w:val="12161F"/>
                <w:spacing w:val="-4"/>
                <w:w w:val="105"/>
                <w:sz w:val="19"/>
              </w:rPr>
              <w:t>sketchy</w:t>
            </w:r>
            <w:r>
              <w:rPr>
                <w:color w:val="12161F"/>
                <w:spacing w:val="-11"/>
                <w:w w:val="105"/>
                <w:sz w:val="19"/>
              </w:rPr>
              <w:t xml:space="preserve"> </w:t>
            </w:r>
            <w:r>
              <w:rPr>
                <w:color w:val="12161F"/>
                <w:spacing w:val="-4"/>
                <w:w w:val="105"/>
                <w:sz w:val="19"/>
              </w:rPr>
              <w:t>at</w:t>
            </w:r>
            <w:r>
              <w:rPr>
                <w:color w:val="12161F"/>
                <w:spacing w:val="-13"/>
                <w:w w:val="105"/>
                <w:sz w:val="19"/>
              </w:rPr>
              <w:t xml:space="preserve"> </w:t>
            </w:r>
            <w:r>
              <w:rPr>
                <w:color w:val="12161F"/>
                <w:spacing w:val="-4"/>
                <w:w w:val="105"/>
                <w:sz w:val="19"/>
              </w:rPr>
              <w:t>times</w:t>
            </w:r>
            <w:r>
              <w:rPr>
                <w:color w:val="12161F"/>
                <w:spacing w:val="-8"/>
                <w:w w:val="105"/>
                <w:sz w:val="19"/>
              </w:rPr>
              <w:t xml:space="preserve"> </w:t>
            </w:r>
            <w:r>
              <w:rPr>
                <w:color w:val="12161F"/>
                <w:spacing w:val="-4"/>
                <w:w w:val="105"/>
                <w:sz w:val="19"/>
              </w:rPr>
              <w:t xml:space="preserve">like </w:t>
            </w:r>
            <w:r>
              <w:rPr>
                <w:color w:val="12161F"/>
                <w:w w:val="105"/>
                <w:sz w:val="19"/>
              </w:rPr>
              <w:t>when swapping CAMS.</w:t>
            </w:r>
          </w:p>
        </w:tc>
        <w:tc>
          <w:tcPr>
            <w:tcW w:w="4587" w:type="dxa"/>
            <w:tcBorders>
              <w:top w:val="single" w:sz="4" w:space="0" w:color="000000"/>
              <w:bottom w:val="single" w:sz="4" w:space="0" w:color="000000"/>
            </w:tcBorders>
          </w:tcPr>
          <w:p w14:paraId="283751F3" w14:textId="77777777" w:rsidR="00F76F63" w:rsidRDefault="00F76F63">
            <w:pPr>
              <w:pStyle w:val="TableParagraph"/>
              <w:spacing w:before="124"/>
              <w:rPr>
                <w:b/>
                <w:sz w:val="19"/>
              </w:rPr>
            </w:pPr>
          </w:p>
          <w:p w14:paraId="283751F4" w14:textId="77777777" w:rsidR="00F76F63" w:rsidRDefault="004545D8">
            <w:pPr>
              <w:pStyle w:val="TableParagraph"/>
              <w:spacing w:line="223" w:lineRule="exact"/>
              <w:ind w:left="260"/>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8"/>
                <w:sz w:val="19"/>
              </w:rPr>
              <w:t xml:space="preserve"> </w:t>
            </w:r>
            <w:r>
              <w:rPr>
                <w:color w:val="12161F"/>
                <w:spacing w:val="-4"/>
                <w:sz w:val="19"/>
              </w:rPr>
              <w:t>transparency</w:t>
            </w:r>
          </w:p>
        </w:tc>
      </w:tr>
      <w:tr w:rsidR="00F76F63" w14:paraId="283751FB" w14:textId="77777777">
        <w:trPr>
          <w:trHeight w:val="602"/>
        </w:trPr>
        <w:tc>
          <w:tcPr>
            <w:tcW w:w="1658" w:type="dxa"/>
            <w:tcBorders>
              <w:top w:val="single" w:sz="4" w:space="0" w:color="000000"/>
              <w:bottom w:val="single" w:sz="4" w:space="0" w:color="000000"/>
            </w:tcBorders>
          </w:tcPr>
          <w:p w14:paraId="283751F6" w14:textId="77777777" w:rsidR="00F76F63" w:rsidRDefault="00F76F63">
            <w:pPr>
              <w:pStyle w:val="TableParagraph"/>
              <w:spacing w:before="124"/>
              <w:rPr>
                <w:b/>
                <w:sz w:val="19"/>
              </w:rPr>
            </w:pPr>
          </w:p>
          <w:p w14:paraId="283751F7" w14:textId="77777777" w:rsidR="00F76F63" w:rsidRDefault="004545D8">
            <w:pPr>
              <w:pStyle w:val="TableParagraph"/>
              <w:spacing w:line="225" w:lineRule="exact"/>
              <w:ind w:left="367"/>
              <w:rPr>
                <w:sz w:val="19"/>
              </w:rPr>
            </w:pPr>
            <w:r>
              <w:rPr>
                <w:color w:val="12161F"/>
                <w:spacing w:val="-5"/>
                <w:w w:val="105"/>
                <w:sz w:val="19"/>
              </w:rPr>
              <w:t>L30</w:t>
            </w:r>
          </w:p>
        </w:tc>
        <w:tc>
          <w:tcPr>
            <w:tcW w:w="8939" w:type="dxa"/>
            <w:tcBorders>
              <w:top w:val="single" w:sz="4" w:space="0" w:color="000000"/>
              <w:bottom w:val="single" w:sz="4" w:space="0" w:color="000000"/>
            </w:tcBorders>
          </w:tcPr>
          <w:p w14:paraId="283751F8" w14:textId="77777777" w:rsidR="00F76F63" w:rsidRDefault="00F76F63">
            <w:pPr>
              <w:pStyle w:val="TableParagraph"/>
              <w:spacing w:before="124"/>
              <w:rPr>
                <w:b/>
                <w:sz w:val="19"/>
              </w:rPr>
            </w:pPr>
          </w:p>
          <w:p w14:paraId="283751F9" w14:textId="77777777" w:rsidR="00F76F63" w:rsidRDefault="004545D8">
            <w:pPr>
              <w:pStyle w:val="TableParagraph"/>
              <w:spacing w:line="225" w:lineRule="exact"/>
              <w:ind w:left="977"/>
              <w:rPr>
                <w:sz w:val="19"/>
              </w:rPr>
            </w:pPr>
            <w:r>
              <w:rPr>
                <w:color w:val="12161F"/>
                <w:spacing w:val="-2"/>
                <w:sz w:val="19"/>
              </w:rPr>
              <w:t>I</w:t>
            </w:r>
            <w:r>
              <w:rPr>
                <w:color w:val="12161F"/>
                <w:spacing w:val="-3"/>
                <w:sz w:val="19"/>
              </w:rPr>
              <w:t xml:space="preserve"> </w:t>
            </w:r>
            <w:r>
              <w:rPr>
                <w:color w:val="12161F"/>
                <w:spacing w:val="-2"/>
                <w:sz w:val="19"/>
              </w:rPr>
              <w:t>would</w:t>
            </w:r>
            <w:r>
              <w:rPr>
                <w:color w:val="12161F"/>
                <w:spacing w:val="-5"/>
                <w:sz w:val="19"/>
              </w:rPr>
              <w:t xml:space="preserve"> </w:t>
            </w:r>
            <w:r>
              <w:rPr>
                <w:color w:val="12161F"/>
                <w:spacing w:val="-2"/>
                <w:sz w:val="19"/>
              </w:rPr>
              <w:t>like</w:t>
            </w:r>
            <w:r>
              <w:rPr>
                <w:color w:val="12161F"/>
                <w:spacing w:val="-7"/>
                <w:sz w:val="19"/>
              </w:rPr>
              <w:t xml:space="preserve"> </w:t>
            </w:r>
            <w:r>
              <w:rPr>
                <w:color w:val="12161F"/>
                <w:spacing w:val="-2"/>
                <w:sz w:val="19"/>
              </w:rPr>
              <w:t>to</w:t>
            </w:r>
            <w:r>
              <w:rPr>
                <w:color w:val="12161F"/>
                <w:spacing w:val="-5"/>
                <w:sz w:val="19"/>
              </w:rPr>
              <w:t xml:space="preserve"> </w:t>
            </w:r>
            <w:r>
              <w:rPr>
                <w:color w:val="12161F"/>
                <w:spacing w:val="-2"/>
                <w:sz w:val="19"/>
              </w:rPr>
              <w:t>know</w:t>
            </w:r>
            <w:r>
              <w:rPr>
                <w:color w:val="12161F"/>
                <w:spacing w:val="-7"/>
                <w:sz w:val="19"/>
              </w:rPr>
              <w:t xml:space="preserve"> </w:t>
            </w:r>
            <w:r>
              <w:rPr>
                <w:color w:val="12161F"/>
                <w:spacing w:val="-2"/>
                <w:sz w:val="19"/>
              </w:rPr>
              <w:t>when my</w:t>
            </w:r>
            <w:r>
              <w:rPr>
                <w:color w:val="12161F"/>
                <w:spacing w:val="-5"/>
                <w:sz w:val="19"/>
              </w:rPr>
              <w:t xml:space="preserve"> </w:t>
            </w:r>
            <w:r>
              <w:rPr>
                <w:color w:val="12161F"/>
                <w:spacing w:val="-2"/>
                <w:sz w:val="19"/>
              </w:rPr>
              <w:t>spending</w:t>
            </w:r>
            <w:r>
              <w:rPr>
                <w:color w:val="12161F"/>
                <w:spacing w:val="-9"/>
                <w:sz w:val="19"/>
              </w:rPr>
              <w:t xml:space="preserve"> </w:t>
            </w:r>
            <w:r>
              <w:rPr>
                <w:color w:val="12161F"/>
                <w:spacing w:val="-2"/>
                <w:sz w:val="19"/>
              </w:rPr>
              <w:t>money</w:t>
            </w:r>
            <w:r>
              <w:rPr>
                <w:color w:val="12161F"/>
                <w:spacing w:val="-5"/>
                <w:sz w:val="19"/>
              </w:rPr>
              <w:t xml:space="preserve"> </w:t>
            </w:r>
            <w:r>
              <w:rPr>
                <w:color w:val="12161F"/>
                <w:spacing w:val="-2"/>
                <w:sz w:val="19"/>
              </w:rPr>
              <w:t>will</w:t>
            </w:r>
            <w:r>
              <w:rPr>
                <w:color w:val="12161F"/>
                <w:spacing w:val="-9"/>
                <w:sz w:val="19"/>
              </w:rPr>
              <w:t xml:space="preserve"> </w:t>
            </w:r>
            <w:r>
              <w:rPr>
                <w:color w:val="12161F"/>
                <w:spacing w:val="-2"/>
                <w:sz w:val="19"/>
              </w:rPr>
              <w:t>arrive</w:t>
            </w:r>
            <w:r>
              <w:rPr>
                <w:color w:val="12161F"/>
                <w:spacing w:val="-4"/>
                <w:sz w:val="19"/>
              </w:rPr>
              <w:t xml:space="preserve"> </w:t>
            </w:r>
            <w:r>
              <w:rPr>
                <w:color w:val="12161F"/>
                <w:spacing w:val="-2"/>
                <w:sz w:val="19"/>
              </w:rPr>
              <w:t>and on</w:t>
            </w:r>
            <w:r>
              <w:rPr>
                <w:color w:val="12161F"/>
                <w:spacing w:val="-1"/>
                <w:sz w:val="19"/>
              </w:rPr>
              <w:t xml:space="preserve"> </w:t>
            </w:r>
            <w:r>
              <w:rPr>
                <w:color w:val="12161F"/>
                <w:spacing w:val="-2"/>
                <w:sz w:val="19"/>
              </w:rPr>
              <w:t>what</w:t>
            </w:r>
            <w:r>
              <w:rPr>
                <w:color w:val="12161F"/>
                <w:spacing w:val="-5"/>
                <w:sz w:val="19"/>
              </w:rPr>
              <w:t xml:space="preserve"> </w:t>
            </w:r>
            <w:r>
              <w:rPr>
                <w:color w:val="12161F"/>
                <w:spacing w:val="-2"/>
                <w:sz w:val="19"/>
              </w:rPr>
              <w:t>dates.</w:t>
            </w:r>
          </w:p>
        </w:tc>
        <w:tc>
          <w:tcPr>
            <w:tcW w:w="4587" w:type="dxa"/>
            <w:tcBorders>
              <w:top w:val="single" w:sz="4" w:space="0" w:color="000000"/>
              <w:bottom w:val="single" w:sz="4" w:space="0" w:color="000000"/>
            </w:tcBorders>
          </w:tcPr>
          <w:p w14:paraId="283751FA" w14:textId="77777777" w:rsidR="00F76F63" w:rsidRDefault="004545D8">
            <w:pPr>
              <w:pStyle w:val="TableParagraph"/>
              <w:spacing w:before="118" w:line="230" w:lineRule="atLeast"/>
              <w:ind w:left="260" w:right="594"/>
              <w:rPr>
                <w:sz w:val="19"/>
              </w:rPr>
            </w:pPr>
            <w:r>
              <w:rPr>
                <w:color w:val="12161F"/>
                <w:spacing w:val="-6"/>
                <w:w w:val="105"/>
                <w:sz w:val="19"/>
              </w:rPr>
              <w:t>Contact/</w:t>
            </w:r>
            <w:r>
              <w:rPr>
                <w:color w:val="12161F"/>
                <w:spacing w:val="-13"/>
                <w:w w:val="105"/>
                <w:sz w:val="19"/>
              </w:rPr>
              <w:t xml:space="preserve"> </w:t>
            </w:r>
            <w:r>
              <w:rPr>
                <w:color w:val="12161F"/>
                <w:spacing w:val="-6"/>
                <w:w w:val="105"/>
                <w:sz w:val="19"/>
              </w:rPr>
              <w:t>communication/</w:t>
            </w:r>
            <w:r>
              <w:rPr>
                <w:color w:val="12161F"/>
                <w:spacing w:val="-12"/>
                <w:w w:val="105"/>
                <w:sz w:val="19"/>
              </w:rPr>
              <w:t xml:space="preserve"> </w:t>
            </w:r>
            <w:r>
              <w:rPr>
                <w:color w:val="12161F"/>
                <w:spacing w:val="-6"/>
                <w:w w:val="105"/>
                <w:sz w:val="19"/>
              </w:rPr>
              <w:t>transparency,</w:t>
            </w:r>
            <w:r>
              <w:rPr>
                <w:color w:val="12161F"/>
                <w:spacing w:val="-11"/>
                <w:w w:val="105"/>
                <w:sz w:val="19"/>
              </w:rPr>
              <w:t xml:space="preserve"> </w:t>
            </w:r>
            <w:r>
              <w:rPr>
                <w:color w:val="12161F"/>
                <w:spacing w:val="-6"/>
                <w:w w:val="105"/>
                <w:sz w:val="19"/>
              </w:rPr>
              <w:t>Financial</w:t>
            </w:r>
            <w:r>
              <w:rPr>
                <w:color w:val="12161F"/>
                <w:w w:val="105"/>
                <w:sz w:val="19"/>
              </w:rPr>
              <w:t xml:space="preserve"> information/</w:t>
            </w:r>
            <w:r>
              <w:rPr>
                <w:color w:val="12161F"/>
                <w:spacing w:val="-13"/>
                <w:w w:val="105"/>
                <w:sz w:val="19"/>
              </w:rPr>
              <w:t xml:space="preserve"> </w:t>
            </w:r>
            <w:r>
              <w:rPr>
                <w:color w:val="12161F"/>
                <w:w w:val="105"/>
                <w:sz w:val="19"/>
              </w:rPr>
              <w:t>statements</w:t>
            </w:r>
          </w:p>
        </w:tc>
      </w:tr>
      <w:tr w:rsidR="00F76F63" w14:paraId="283751FF" w14:textId="77777777">
        <w:trPr>
          <w:trHeight w:val="369"/>
        </w:trPr>
        <w:tc>
          <w:tcPr>
            <w:tcW w:w="1658" w:type="dxa"/>
            <w:tcBorders>
              <w:top w:val="single" w:sz="4" w:space="0" w:color="000000"/>
              <w:bottom w:val="single" w:sz="4" w:space="0" w:color="000000"/>
            </w:tcBorders>
          </w:tcPr>
          <w:p w14:paraId="283751FC" w14:textId="77777777" w:rsidR="00F76F63" w:rsidRDefault="004545D8">
            <w:pPr>
              <w:pStyle w:val="TableParagraph"/>
              <w:spacing w:before="123" w:line="226" w:lineRule="exact"/>
              <w:ind w:left="367"/>
              <w:rPr>
                <w:sz w:val="19"/>
              </w:rPr>
            </w:pPr>
            <w:r>
              <w:rPr>
                <w:color w:val="12161F"/>
                <w:spacing w:val="-5"/>
                <w:w w:val="105"/>
                <w:sz w:val="19"/>
              </w:rPr>
              <w:t>H10</w:t>
            </w:r>
          </w:p>
        </w:tc>
        <w:tc>
          <w:tcPr>
            <w:tcW w:w="8939" w:type="dxa"/>
            <w:tcBorders>
              <w:top w:val="single" w:sz="4" w:space="0" w:color="000000"/>
              <w:bottom w:val="single" w:sz="4" w:space="0" w:color="000000"/>
            </w:tcBorders>
          </w:tcPr>
          <w:p w14:paraId="283751FD" w14:textId="77777777" w:rsidR="00F76F63" w:rsidRDefault="004545D8">
            <w:pPr>
              <w:pStyle w:val="TableParagraph"/>
              <w:spacing w:before="123" w:line="226" w:lineRule="exact"/>
              <w:ind w:left="977"/>
              <w:rPr>
                <w:sz w:val="19"/>
              </w:rPr>
            </w:pPr>
            <w:r>
              <w:rPr>
                <w:color w:val="12161F"/>
                <w:spacing w:val="-2"/>
                <w:sz w:val="19"/>
              </w:rPr>
              <w:t>If</w:t>
            </w:r>
            <w:r>
              <w:rPr>
                <w:color w:val="12161F"/>
                <w:spacing w:val="-8"/>
                <w:sz w:val="19"/>
              </w:rPr>
              <w:t xml:space="preserve"> </w:t>
            </w:r>
            <w:r>
              <w:rPr>
                <w:color w:val="12161F"/>
                <w:spacing w:val="-2"/>
                <w:sz w:val="19"/>
              </w:rPr>
              <w:t>I</w:t>
            </w:r>
            <w:r>
              <w:rPr>
                <w:color w:val="12161F"/>
                <w:spacing w:val="-6"/>
                <w:sz w:val="19"/>
              </w:rPr>
              <w:t xml:space="preserve"> </w:t>
            </w:r>
            <w:r>
              <w:rPr>
                <w:color w:val="12161F"/>
                <w:spacing w:val="-2"/>
                <w:sz w:val="19"/>
              </w:rPr>
              <w:t>had</w:t>
            </w:r>
            <w:r>
              <w:rPr>
                <w:color w:val="12161F"/>
                <w:spacing w:val="-1"/>
                <w:sz w:val="19"/>
              </w:rPr>
              <w:t xml:space="preserve"> </w:t>
            </w:r>
            <w:r>
              <w:rPr>
                <w:color w:val="12161F"/>
                <w:spacing w:val="-2"/>
                <w:sz w:val="19"/>
              </w:rPr>
              <w:t>more</w:t>
            </w:r>
            <w:r>
              <w:rPr>
                <w:color w:val="12161F"/>
                <w:spacing w:val="-7"/>
                <w:sz w:val="19"/>
              </w:rPr>
              <w:t xml:space="preserve"> </w:t>
            </w:r>
            <w:r>
              <w:rPr>
                <w:color w:val="12161F"/>
                <w:spacing w:val="-2"/>
                <w:sz w:val="19"/>
              </w:rPr>
              <w:t>financial</w:t>
            </w:r>
            <w:r>
              <w:rPr>
                <w:color w:val="12161F"/>
                <w:spacing w:val="-9"/>
                <w:sz w:val="19"/>
              </w:rPr>
              <w:t xml:space="preserve"> </w:t>
            </w:r>
            <w:r>
              <w:rPr>
                <w:color w:val="12161F"/>
                <w:spacing w:val="-2"/>
                <w:sz w:val="19"/>
              </w:rPr>
              <w:t>freedom</w:t>
            </w:r>
            <w:r>
              <w:rPr>
                <w:color w:val="12161F"/>
                <w:spacing w:val="-5"/>
                <w:sz w:val="19"/>
              </w:rPr>
              <w:t xml:space="preserve"> </w:t>
            </w:r>
            <w:r>
              <w:rPr>
                <w:color w:val="12161F"/>
                <w:spacing w:val="-2"/>
                <w:sz w:val="19"/>
              </w:rPr>
              <w:t>that</w:t>
            </w:r>
            <w:r>
              <w:rPr>
                <w:color w:val="12161F"/>
                <w:spacing w:val="-7"/>
                <w:sz w:val="19"/>
              </w:rPr>
              <w:t xml:space="preserve"> </w:t>
            </w:r>
            <w:r>
              <w:rPr>
                <w:color w:val="12161F"/>
                <w:spacing w:val="-2"/>
                <w:sz w:val="19"/>
              </w:rPr>
              <w:t>would</w:t>
            </w:r>
            <w:r>
              <w:rPr>
                <w:color w:val="12161F"/>
                <w:spacing w:val="-6"/>
                <w:sz w:val="19"/>
              </w:rPr>
              <w:t xml:space="preserve"> </w:t>
            </w:r>
            <w:r>
              <w:rPr>
                <w:color w:val="12161F"/>
                <w:spacing w:val="-2"/>
                <w:sz w:val="19"/>
              </w:rPr>
              <w:t>be</w:t>
            </w:r>
            <w:r>
              <w:rPr>
                <w:color w:val="12161F"/>
                <w:spacing w:val="-7"/>
                <w:sz w:val="19"/>
              </w:rPr>
              <w:t xml:space="preserve"> </w:t>
            </w:r>
            <w:r>
              <w:rPr>
                <w:color w:val="12161F"/>
                <w:spacing w:val="-4"/>
                <w:sz w:val="19"/>
              </w:rPr>
              <w:t>nice.</w:t>
            </w:r>
          </w:p>
        </w:tc>
        <w:tc>
          <w:tcPr>
            <w:tcW w:w="4587" w:type="dxa"/>
            <w:tcBorders>
              <w:top w:val="single" w:sz="4" w:space="0" w:color="000000"/>
              <w:bottom w:val="single" w:sz="4" w:space="0" w:color="000000"/>
            </w:tcBorders>
          </w:tcPr>
          <w:p w14:paraId="283751FE" w14:textId="77777777" w:rsidR="00F76F63" w:rsidRDefault="004545D8">
            <w:pPr>
              <w:pStyle w:val="TableParagraph"/>
              <w:spacing w:before="123" w:line="226" w:lineRule="exact"/>
              <w:ind w:left="260"/>
              <w:rPr>
                <w:sz w:val="19"/>
              </w:rPr>
            </w:pPr>
            <w:r>
              <w:rPr>
                <w:color w:val="12161F"/>
                <w:spacing w:val="-4"/>
                <w:sz w:val="19"/>
              </w:rPr>
              <w:t>Independence/</w:t>
            </w:r>
            <w:r>
              <w:rPr>
                <w:color w:val="12161F"/>
                <w:spacing w:val="4"/>
                <w:sz w:val="19"/>
              </w:rPr>
              <w:t xml:space="preserve"> </w:t>
            </w:r>
            <w:r>
              <w:rPr>
                <w:color w:val="12161F"/>
                <w:spacing w:val="-4"/>
                <w:sz w:val="19"/>
              </w:rPr>
              <w:t>assist</w:t>
            </w:r>
            <w:r>
              <w:rPr>
                <w:color w:val="12161F"/>
                <w:spacing w:val="2"/>
                <w:sz w:val="19"/>
              </w:rPr>
              <w:t xml:space="preserve"> </w:t>
            </w:r>
            <w:r>
              <w:rPr>
                <w:color w:val="12161F"/>
                <w:spacing w:val="-4"/>
                <w:sz w:val="19"/>
              </w:rPr>
              <w:t>with</w:t>
            </w:r>
            <w:r>
              <w:rPr>
                <w:color w:val="12161F"/>
                <w:spacing w:val="5"/>
                <w:sz w:val="19"/>
              </w:rPr>
              <w:t xml:space="preserve"> </w:t>
            </w:r>
            <w:r>
              <w:rPr>
                <w:color w:val="12161F"/>
                <w:spacing w:val="-4"/>
                <w:sz w:val="19"/>
              </w:rPr>
              <w:t>autonomy</w:t>
            </w:r>
          </w:p>
        </w:tc>
      </w:tr>
      <w:tr w:rsidR="00F76F63" w14:paraId="28375203" w14:textId="77777777">
        <w:trPr>
          <w:trHeight w:val="371"/>
        </w:trPr>
        <w:tc>
          <w:tcPr>
            <w:tcW w:w="1658" w:type="dxa"/>
            <w:tcBorders>
              <w:top w:val="single" w:sz="4" w:space="0" w:color="000000"/>
              <w:bottom w:val="single" w:sz="4" w:space="0" w:color="000000"/>
            </w:tcBorders>
          </w:tcPr>
          <w:p w14:paraId="28375200" w14:textId="77777777" w:rsidR="00F76F63" w:rsidRDefault="004545D8">
            <w:pPr>
              <w:pStyle w:val="TableParagraph"/>
              <w:spacing w:before="128" w:line="223" w:lineRule="exact"/>
              <w:ind w:left="367"/>
              <w:rPr>
                <w:sz w:val="19"/>
              </w:rPr>
            </w:pPr>
            <w:r>
              <w:rPr>
                <w:color w:val="12161F"/>
                <w:spacing w:val="-5"/>
                <w:w w:val="105"/>
                <w:sz w:val="19"/>
              </w:rPr>
              <w:t>H30</w:t>
            </w:r>
          </w:p>
        </w:tc>
        <w:tc>
          <w:tcPr>
            <w:tcW w:w="8939" w:type="dxa"/>
            <w:tcBorders>
              <w:top w:val="single" w:sz="4" w:space="0" w:color="000000"/>
              <w:bottom w:val="single" w:sz="4" w:space="0" w:color="000000"/>
            </w:tcBorders>
          </w:tcPr>
          <w:p w14:paraId="28375201" w14:textId="77777777" w:rsidR="00F76F63" w:rsidRDefault="004545D8">
            <w:pPr>
              <w:pStyle w:val="TableParagraph"/>
              <w:spacing w:before="128" w:line="223" w:lineRule="exact"/>
              <w:ind w:left="977"/>
              <w:rPr>
                <w:sz w:val="19"/>
              </w:rPr>
            </w:pPr>
            <w:r>
              <w:rPr>
                <w:color w:val="12161F"/>
                <w:sz w:val="19"/>
              </w:rPr>
              <w:t>Let</w:t>
            </w:r>
            <w:r>
              <w:rPr>
                <w:color w:val="12161F"/>
                <w:spacing w:val="-11"/>
                <w:sz w:val="19"/>
              </w:rPr>
              <w:t xml:space="preserve"> </w:t>
            </w:r>
            <w:r>
              <w:rPr>
                <w:color w:val="12161F"/>
                <w:sz w:val="19"/>
              </w:rPr>
              <w:t>me</w:t>
            </w:r>
            <w:r>
              <w:rPr>
                <w:color w:val="12161F"/>
                <w:spacing w:val="-10"/>
                <w:sz w:val="19"/>
              </w:rPr>
              <w:t xml:space="preserve"> </w:t>
            </w:r>
            <w:r>
              <w:rPr>
                <w:color w:val="12161F"/>
                <w:sz w:val="19"/>
              </w:rPr>
              <w:t>out!</w:t>
            </w:r>
            <w:r>
              <w:rPr>
                <w:color w:val="12161F"/>
                <w:spacing w:val="-11"/>
                <w:sz w:val="19"/>
              </w:rPr>
              <w:t xml:space="preserve"> </w:t>
            </w:r>
            <w:r>
              <w:rPr>
                <w:color w:val="12161F"/>
                <w:sz w:val="19"/>
              </w:rPr>
              <w:t>let</w:t>
            </w:r>
            <w:r>
              <w:rPr>
                <w:color w:val="12161F"/>
                <w:spacing w:val="-9"/>
                <w:sz w:val="19"/>
              </w:rPr>
              <w:t xml:space="preserve"> </w:t>
            </w:r>
            <w:r>
              <w:rPr>
                <w:color w:val="12161F"/>
                <w:sz w:val="19"/>
              </w:rPr>
              <w:t>me</w:t>
            </w:r>
            <w:r>
              <w:rPr>
                <w:color w:val="12161F"/>
                <w:spacing w:val="-11"/>
                <w:sz w:val="19"/>
              </w:rPr>
              <w:t xml:space="preserve"> </w:t>
            </w:r>
            <w:r>
              <w:rPr>
                <w:color w:val="12161F"/>
                <w:sz w:val="19"/>
              </w:rPr>
              <w:t>go</w:t>
            </w:r>
            <w:r>
              <w:rPr>
                <w:color w:val="12161F"/>
                <w:spacing w:val="-10"/>
                <w:sz w:val="19"/>
              </w:rPr>
              <w:t xml:space="preserve"> </w:t>
            </w:r>
            <w:r>
              <w:rPr>
                <w:color w:val="12161F"/>
                <w:spacing w:val="-4"/>
                <w:sz w:val="19"/>
              </w:rPr>
              <w:t>home!</w:t>
            </w:r>
          </w:p>
        </w:tc>
        <w:tc>
          <w:tcPr>
            <w:tcW w:w="4587" w:type="dxa"/>
            <w:tcBorders>
              <w:top w:val="single" w:sz="4" w:space="0" w:color="000000"/>
              <w:bottom w:val="single" w:sz="4" w:space="0" w:color="000000"/>
            </w:tcBorders>
          </w:tcPr>
          <w:p w14:paraId="28375202" w14:textId="77777777" w:rsidR="00F76F63" w:rsidRDefault="004545D8">
            <w:pPr>
              <w:pStyle w:val="TableParagraph"/>
              <w:spacing w:before="128" w:line="223" w:lineRule="exact"/>
              <w:ind w:left="260"/>
              <w:rPr>
                <w:sz w:val="19"/>
              </w:rPr>
            </w:pPr>
            <w:r>
              <w:rPr>
                <w:color w:val="12161F"/>
                <w:spacing w:val="-4"/>
                <w:sz w:val="19"/>
              </w:rPr>
              <w:t>Independence/</w:t>
            </w:r>
            <w:r>
              <w:rPr>
                <w:color w:val="12161F"/>
                <w:spacing w:val="4"/>
                <w:sz w:val="19"/>
              </w:rPr>
              <w:t xml:space="preserve"> </w:t>
            </w:r>
            <w:r>
              <w:rPr>
                <w:color w:val="12161F"/>
                <w:spacing w:val="-4"/>
                <w:sz w:val="19"/>
              </w:rPr>
              <w:t>assist</w:t>
            </w:r>
            <w:r>
              <w:rPr>
                <w:color w:val="12161F"/>
                <w:spacing w:val="2"/>
                <w:sz w:val="19"/>
              </w:rPr>
              <w:t xml:space="preserve"> </w:t>
            </w:r>
            <w:r>
              <w:rPr>
                <w:color w:val="12161F"/>
                <w:spacing w:val="-4"/>
                <w:sz w:val="19"/>
              </w:rPr>
              <w:t>with</w:t>
            </w:r>
            <w:r>
              <w:rPr>
                <w:color w:val="12161F"/>
                <w:spacing w:val="5"/>
                <w:sz w:val="19"/>
              </w:rPr>
              <w:t xml:space="preserve"> </w:t>
            </w:r>
            <w:r>
              <w:rPr>
                <w:color w:val="12161F"/>
                <w:spacing w:val="-4"/>
                <w:sz w:val="19"/>
              </w:rPr>
              <w:t>autonomy</w:t>
            </w:r>
          </w:p>
        </w:tc>
      </w:tr>
      <w:tr w:rsidR="00F76F63" w14:paraId="28375207" w14:textId="77777777">
        <w:trPr>
          <w:trHeight w:val="369"/>
        </w:trPr>
        <w:tc>
          <w:tcPr>
            <w:tcW w:w="1658" w:type="dxa"/>
            <w:tcBorders>
              <w:top w:val="single" w:sz="4" w:space="0" w:color="000000"/>
              <w:bottom w:val="single" w:sz="4" w:space="0" w:color="000000"/>
            </w:tcBorders>
          </w:tcPr>
          <w:p w14:paraId="28375204" w14:textId="77777777" w:rsidR="00F76F63" w:rsidRDefault="004545D8">
            <w:pPr>
              <w:pStyle w:val="TableParagraph"/>
              <w:spacing w:before="123" w:line="226" w:lineRule="exact"/>
              <w:ind w:left="367"/>
              <w:rPr>
                <w:sz w:val="19"/>
              </w:rPr>
            </w:pPr>
            <w:r>
              <w:rPr>
                <w:color w:val="12161F"/>
                <w:spacing w:val="-5"/>
                <w:w w:val="105"/>
                <w:sz w:val="19"/>
              </w:rPr>
              <w:t>H10</w:t>
            </w:r>
          </w:p>
        </w:tc>
        <w:tc>
          <w:tcPr>
            <w:tcW w:w="8939" w:type="dxa"/>
            <w:tcBorders>
              <w:top w:val="single" w:sz="4" w:space="0" w:color="000000"/>
              <w:bottom w:val="single" w:sz="4" w:space="0" w:color="000000"/>
            </w:tcBorders>
          </w:tcPr>
          <w:p w14:paraId="28375205" w14:textId="77777777" w:rsidR="00F76F63" w:rsidRDefault="004545D8">
            <w:pPr>
              <w:pStyle w:val="TableParagraph"/>
              <w:spacing w:before="123" w:line="226" w:lineRule="exact"/>
              <w:ind w:left="977"/>
              <w:rPr>
                <w:sz w:val="19"/>
              </w:rPr>
            </w:pPr>
            <w:r>
              <w:rPr>
                <w:color w:val="12161F"/>
                <w:spacing w:val="-2"/>
                <w:sz w:val="19"/>
              </w:rPr>
              <w:t>It's</w:t>
            </w:r>
            <w:r>
              <w:rPr>
                <w:color w:val="12161F"/>
                <w:spacing w:val="-4"/>
                <w:sz w:val="19"/>
              </w:rPr>
              <w:t xml:space="preserve"> </w:t>
            </w:r>
            <w:r>
              <w:rPr>
                <w:color w:val="12161F"/>
                <w:spacing w:val="-2"/>
                <w:sz w:val="19"/>
              </w:rPr>
              <w:t>not</w:t>
            </w:r>
            <w:r>
              <w:rPr>
                <w:color w:val="12161F"/>
                <w:spacing w:val="-6"/>
                <w:sz w:val="19"/>
              </w:rPr>
              <w:t xml:space="preserve"> </w:t>
            </w:r>
            <w:r>
              <w:rPr>
                <w:color w:val="12161F"/>
                <w:spacing w:val="-2"/>
                <w:sz w:val="19"/>
              </w:rPr>
              <w:t>working</w:t>
            </w:r>
            <w:r>
              <w:rPr>
                <w:color w:val="12161F"/>
                <w:spacing w:val="-10"/>
                <w:sz w:val="19"/>
              </w:rPr>
              <w:t xml:space="preserve"> </w:t>
            </w:r>
            <w:r>
              <w:rPr>
                <w:color w:val="12161F"/>
                <w:spacing w:val="-2"/>
                <w:sz w:val="19"/>
              </w:rPr>
              <w:t>out</w:t>
            </w:r>
            <w:r>
              <w:rPr>
                <w:color w:val="12161F"/>
                <w:spacing w:val="-6"/>
                <w:sz w:val="19"/>
              </w:rPr>
              <w:t xml:space="preserve"> </w:t>
            </w:r>
            <w:r>
              <w:rPr>
                <w:color w:val="12161F"/>
                <w:spacing w:val="-2"/>
                <w:sz w:val="19"/>
              </w:rPr>
              <w:t>for</w:t>
            </w:r>
            <w:r>
              <w:rPr>
                <w:color w:val="12161F"/>
                <w:spacing w:val="-3"/>
                <w:sz w:val="19"/>
              </w:rPr>
              <w:t xml:space="preserve"> </w:t>
            </w:r>
            <w:r>
              <w:rPr>
                <w:color w:val="12161F"/>
                <w:spacing w:val="-2"/>
                <w:sz w:val="19"/>
              </w:rPr>
              <w:t>me</w:t>
            </w:r>
            <w:r>
              <w:rPr>
                <w:color w:val="12161F"/>
                <w:spacing w:val="-8"/>
                <w:sz w:val="19"/>
              </w:rPr>
              <w:t xml:space="preserve"> </w:t>
            </w:r>
            <w:r>
              <w:rPr>
                <w:color w:val="12161F"/>
                <w:spacing w:val="-2"/>
                <w:sz w:val="19"/>
              </w:rPr>
              <w:t>and I</w:t>
            </w:r>
            <w:r>
              <w:rPr>
                <w:color w:val="12161F"/>
                <w:spacing w:val="-12"/>
                <w:sz w:val="19"/>
              </w:rPr>
              <w:t xml:space="preserve"> </w:t>
            </w:r>
            <w:r>
              <w:rPr>
                <w:color w:val="12161F"/>
                <w:spacing w:val="-2"/>
                <w:sz w:val="19"/>
              </w:rPr>
              <w:t>want</w:t>
            </w:r>
            <w:r>
              <w:rPr>
                <w:color w:val="12161F"/>
                <w:spacing w:val="-4"/>
                <w:sz w:val="19"/>
              </w:rPr>
              <w:t xml:space="preserve"> </w:t>
            </w:r>
            <w:r>
              <w:rPr>
                <w:color w:val="12161F"/>
                <w:spacing w:val="-2"/>
                <w:sz w:val="19"/>
              </w:rPr>
              <w:t>to</w:t>
            </w:r>
            <w:r>
              <w:rPr>
                <w:color w:val="12161F"/>
                <w:spacing w:val="-4"/>
                <w:sz w:val="19"/>
              </w:rPr>
              <w:t xml:space="preserve"> </w:t>
            </w:r>
            <w:r>
              <w:rPr>
                <w:color w:val="12161F"/>
                <w:spacing w:val="-2"/>
                <w:sz w:val="19"/>
              </w:rPr>
              <w:t>end</w:t>
            </w:r>
            <w:r>
              <w:rPr>
                <w:color w:val="12161F"/>
                <w:spacing w:val="-6"/>
                <w:sz w:val="19"/>
              </w:rPr>
              <w:t xml:space="preserve"> </w:t>
            </w:r>
            <w:r>
              <w:rPr>
                <w:color w:val="12161F"/>
                <w:spacing w:val="-2"/>
                <w:sz w:val="19"/>
              </w:rPr>
              <w:t>the</w:t>
            </w:r>
            <w:r>
              <w:rPr>
                <w:color w:val="12161F"/>
                <w:spacing w:val="-8"/>
                <w:sz w:val="19"/>
              </w:rPr>
              <w:t xml:space="preserve"> </w:t>
            </w:r>
            <w:r>
              <w:rPr>
                <w:color w:val="12161F"/>
                <w:spacing w:val="-2"/>
                <w:sz w:val="19"/>
              </w:rPr>
              <w:t>PT</w:t>
            </w:r>
            <w:r>
              <w:rPr>
                <w:color w:val="12161F"/>
                <w:spacing w:val="-6"/>
                <w:sz w:val="19"/>
              </w:rPr>
              <w:t xml:space="preserve"> </w:t>
            </w:r>
            <w:r>
              <w:rPr>
                <w:color w:val="12161F"/>
                <w:spacing w:val="-2"/>
                <w:sz w:val="19"/>
              </w:rPr>
              <w:t>looking</w:t>
            </w:r>
            <w:r>
              <w:rPr>
                <w:color w:val="12161F"/>
                <w:spacing w:val="-5"/>
                <w:sz w:val="19"/>
              </w:rPr>
              <w:t xml:space="preserve"> </w:t>
            </w:r>
            <w:r>
              <w:rPr>
                <w:color w:val="12161F"/>
                <w:spacing w:val="-2"/>
                <w:sz w:val="19"/>
              </w:rPr>
              <w:t>after</w:t>
            </w:r>
            <w:r>
              <w:rPr>
                <w:color w:val="12161F"/>
                <w:spacing w:val="-5"/>
                <w:sz w:val="19"/>
              </w:rPr>
              <w:t xml:space="preserve"> </w:t>
            </w:r>
            <w:r>
              <w:rPr>
                <w:color w:val="12161F"/>
                <w:spacing w:val="-2"/>
                <w:sz w:val="19"/>
              </w:rPr>
              <w:t>my</w:t>
            </w:r>
            <w:r>
              <w:rPr>
                <w:color w:val="12161F"/>
                <w:spacing w:val="-4"/>
                <w:sz w:val="19"/>
              </w:rPr>
              <w:t xml:space="preserve"> </w:t>
            </w:r>
            <w:r>
              <w:rPr>
                <w:color w:val="12161F"/>
                <w:spacing w:val="-2"/>
                <w:sz w:val="19"/>
              </w:rPr>
              <w:t>finances.</w:t>
            </w:r>
          </w:p>
        </w:tc>
        <w:tc>
          <w:tcPr>
            <w:tcW w:w="4587" w:type="dxa"/>
            <w:tcBorders>
              <w:top w:val="single" w:sz="4" w:space="0" w:color="000000"/>
              <w:bottom w:val="single" w:sz="4" w:space="0" w:color="000000"/>
            </w:tcBorders>
          </w:tcPr>
          <w:p w14:paraId="28375206" w14:textId="77777777" w:rsidR="00F76F63" w:rsidRDefault="004545D8">
            <w:pPr>
              <w:pStyle w:val="TableParagraph"/>
              <w:spacing w:before="123" w:line="226" w:lineRule="exact"/>
              <w:ind w:left="260"/>
              <w:rPr>
                <w:sz w:val="19"/>
              </w:rPr>
            </w:pPr>
            <w:r>
              <w:rPr>
                <w:color w:val="12161F"/>
                <w:spacing w:val="-4"/>
                <w:sz w:val="19"/>
              </w:rPr>
              <w:t>Independence/</w:t>
            </w:r>
            <w:r>
              <w:rPr>
                <w:color w:val="12161F"/>
                <w:spacing w:val="4"/>
                <w:sz w:val="19"/>
              </w:rPr>
              <w:t xml:space="preserve"> </w:t>
            </w:r>
            <w:r>
              <w:rPr>
                <w:color w:val="12161F"/>
                <w:spacing w:val="-4"/>
                <w:sz w:val="19"/>
              </w:rPr>
              <w:t>assist</w:t>
            </w:r>
            <w:r>
              <w:rPr>
                <w:color w:val="12161F"/>
                <w:spacing w:val="2"/>
                <w:sz w:val="19"/>
              </w:rPr>
              <w:t xml:space="preserve"> </w:t>
            </w:r>
            <w:r>
              <w:rPr>
                <w:color w:val="12161F"/>
                <w:spacing w:val="-4"/>
                <w:sz w:val="19"/>
              </w:rPr>
              <w:t>with</w:t>
            </w:r>
            <w:r>
              <w:rPr>
                <w:color w:val="12161F"/>
                <w:spacing w:val="5"/>
                <w:sz w:val="19"/>
              </w:rPr>
              <w:t xml:space="preserve"> </w:t>
            </w:r>
            <w:r>
              <w:rPr>
                <w:color w:val="12161F"/>
                <w:spacing w:val="-4"/>
                <w:sz w:val="19"/>
              </w:rPr>
              <w:t>autonomy</w:t>
            </w:r>
          </w:p>
        </w:tc>
      </w:tr>
      <w:tr w:rsidR="00F76F63" w14:paraId="2837520B" w14:textId="77777777">
        <w:trPr>
          <w:trHeight w:val="369"/>
        </w:trPr>
        <w:tc>
          <w:tcPr>
            <w:tcW w:w="1658" w:type="dxa"/>
            <w:tcBorders>
              <w:top w:val="single" w:sz="4" w:space="0" w:color="000000"/>
              <w:bottom w:val="single" w:sz="4" w:space="0" w:color="000000"/>
            </w:tcBorders>
          </w:tcPr>
          <w:p w14:paraId="28375208" w14:textId="77777777" w:rsidR="00F76F63" w:rsidRDefault="004545D8">
            <w:pPr>
              <w:pStyle w:val="TableParagraph"/>
              <w:spacing w:before="123" w:line="225" w:lineRule="exact"/>
              <w:ind w:left="367"/>
              <w:rPr>
                <w:sz w:val="19"/>
              </w:rPr>
            </w:pPr>
            <w:r>
              <w:rPr>
                <w:color w:val="12161F"/>
                <w:spacing w:val="-5"/>
                <w:w w:val="105"/>
                <w:sz w:val="19"/>
              </w:rPr>
              <w:t>D10</w:t>
            </w:r>
          </w:p>
        </w:tc>
        <w:tc>
          <w:tcPr>
            <w:tcW w:w="8939" w:type="dxa"/>
            <w:tcBorders>
              <w:top w:val="single" w:sz="4" w:space="0" w:color="000000"/>
              <w:bottom w:val="single" w:sz="4" w:space="0" w:color="000000"/>
            </w:tcBorders>
          </w:tcPr>
          <w:p w14:paraId="28375209" w14:textId="77777777" w:rsidR="00F76F63" w:rsidRDefault="004545D8">
            <w:pPr>
              <w:pStyle w:val="TableParagraph"/>
              <w:spacing w:before="123" w:line="225" w:lineRule="exact"/>
              <w:ind w:left="977"/>
              <w:rPr>
                <w:sz w:val="19"/>
              </w:rPr>
            </w:pPr>
            <w:r>
              <w:rPr>
                <w:color w:val="12161F"/>
                <w:spacing w:val="-2"/>
                <w:sz w:val="19"/>
              </w:rPr>
              <w:t>When</w:t>
            </w:r>
            <w:r>
              <w:rPr>
                <w:color w:val="12161F"/>
                <w:spacing w:val="-5"/>
                <w:sz w:val="19"/>
              </w:rPr>
              <w:t xml:space="preserve"> </w:t>
            </w:r>
            <w:r>
              <w:rPr>
                <w:color w:val="12161F"/>
                <w:spacing w:val="-2"/>
                <w:sz w:val="19"/>
              </w:rPr>
              <w:t>I</w:t>
            </w:r>
            <w:r>
              <w:rPr>
                <w:color w:val="12161F"/>
                <w:spacing w:val="-6"/>
                <w:sz w:val="19"/>
              </w:rPr>
              <w:t xml:space="preserve"> </w:t>
            </w:r>
            <w:r>
              <w:rPr>
                <w:color w:val="12161F"/>
                <w:spacing w:val="-2"/>
                <w:sz w:val="19"/>
              </w:rPr>
              <w:t>call</w:t>
            </w:r>
            <w:r>
              <w:rPr>
                <w:color w:val="12161F"/>
                <w:spacing w:val="-10"/>
                <w:sz w:val="19"/>
              </w:rPr>
              <w:t xml:space="preserve"> </w:t>
            </w:r>
            <w:r>
              <w:rPr>
                <w:color w:val="12161F"/>
                <w:spacing w:val="-2"/>
                <w:sz w:val="19"/>
              </w:rPr>
              <w:t>they</w:t>
            </w:r>
            <w:r>
              <w:rPr>
                <w:color w:val="12161F"/>
                <w:spacing w:val="-5"/>
                <w:sz w:val="19"/>
              </w:rPr>
              <w:t xml:space="preserve"> </w:t>
            </w:r>
            <w:r>
              <w:rPr>
                <w:color w:val="12161F"/>
                <w:spacing w:val="-2"/>
                <w:sz w:val="19"/>
              </w:rPr>
              <w:t>are</w:t>
            </w:r>
            <w:r>
              <w:rPr>
                <w:color w:val="12161F"/>
                <w:spacing w:val="-7"/>
                <w:sz w:val="19"/>
              </w:rPr>
              <w:t xml:space="preserve"> </w:t>
            </w:r>
            <w:r>
              <w:rPr>
                <w:color w:val="12161F"/>
                <w:spacing w:val="-2"/>
                <w:sz w:val="19"/>
              </w:rPr>
              <w:t>not</w:t>
            </w:r>
            <w:r>
              <w:rPr>
                <w:color w:val="12161F"/>
                <w:spacing w:val="-6"/>
                <w:sz w:val="19"/>
              </w:rPr>
              <w:t xml:space="preserve"> </w:t>
            </w:r>
            <w:r>
              <w:rPr>
                <w:color w:val="12161F"/>
                <w:spacing w:val="-2"/>
                <w:sz w:val="19"/>
              </w:rPr>
              <w:t>available</w:t>
            </w:r>
            <w:r>
              <w:rPr>
                <w:color w:val="12161F"/>
                <w:spacing w:val="-9"/>
                <w:sz w:val="19"/>
              </w:rPr>
              <w:t xml:space="preserve"> </w:t>
            </w:r>
            <w:r>
              <w:rPr>
                <w:color w:val="12161F"/>
                <w:spacing w:val="-2"/>
                <w:sz w:val="19"/>
              </w:rPr>
              <w:t>most</w:t>
            </w:r>
            <w:r>
              <w:rPr>
                <w:color w:val="12161F"/>
                <w:spacing w:val="-6"/>
                <w:sz w:val="19"/>
              </w:rPr>
              <w:t xml:space="preserve"> </w:t>
            </w:r>
            <w:r>
              <w:rPr>
                <w:color w:val="12161F"/>
                <w:spacing w:val="-4"/>
                <w:sz w:val="19"/>
              </w:rPr>
              <w:t>times</w:t>
            </w:r>
          </w:p>
        </w:tc>
        <w:tc>
          <w:tcPr>
            <w:tcW w:w="4587" w:type="dxa"/>
            <w:tcBorders>
              <w:top w:val="single" w:sz="4" w:space="0" w:color="000000"/>
              <w:bottom w:val="single" w:sz="4" w:space="0" w:color="000000"/>
            </w:tcBorders>
          </w:tcPr>
          <w:p w14:paraId="2837520A" w14:textId="77777777" w:rsidR="00F76F63" w:rsidRDefault="004545D8">
            <w:pPr>
              <w:pStyle w:val="TableParagraph"/>
              <w:spacing w:before="123" w:line="225" w:lineRule="exact"/>
              <w:ind w:left="260"/>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8"/>
                <w:sz w:val="19"/>
              </w:rPr>
              <w:t xml:space="preserve"> </w:t>
            </w:r>
            <w:r>
              <w:rPr>
                <w:color w:val="12161F"/>
                <w:spacing w:val="-4"/>
                <w:sz w:val="19"/>
              </w:rPr>
              <w:t>transparency</w:t>
            </w:r>
          </w:p>
        </w:tc>
      </w:tr>
      <w:tr w:rsidR="00F76F63" w14:paraId="2837520F" w14:textId="77777777">
        <w:trPr>
          <w:trHeight w:val="369"/>
        </w:trPr>
        <w:tc>
          <w:tcPr>
            <w:tcW w:w="1658" w:type="dxa"/>
            <w:tcBorders>
              <w:top w:val="single" w:sz="4" w:space="0" w:color="000000"/>
              <w:bottom w:val="single" w:sz="4" w:space="0" w:color="000000"/>
            </w:tcBorders>
          </w:tcPr>
          <w:p w14:paraId="2837520C" w14:textId="77777777" w:rsidR="00F76F63" w:rsidRDefault="004545D8">
            <w:pPr>
              <w:pStyle w:val="TableParagraph"/>
              <w:spacing w:before="123" w:line="226" w:lineRule="exact"/>
              <w:ind w:left="367"/>
              <w:rPr>
                <w:sz w:val="19"/>
              </w:rPr>
            </w:pPr>
            <w:r>
              <w:rPr>
                <w:color w:val="12161F"/>
                <w:spacing w:val="-5"/>
                <w:w w:val="105"/>
                <w:sz w:val="19"/>
              </w:rPr>
              <w:t>H10</w:t>
            </w:r>
          </w:p>
        </w:tc>
        <w:tc>
          <w:tcPr>
            <w:tcW w:w="8939" w:type="dxa"/>
            <w:tcBorders>
              <w:top w:val="single" w:sz="4" w:space="0" w:color="000000"/>
              <w:bottom w:val="single" w:sz="4" w:space="0" w:color="000000"/>
            </w:tcBorders>
          </w:tcPr>
          <w:p w14:paraId="2837520D" w14:textId="77777777" w:rsidR="00F76F63" w:rsidRDefault="004545D8">
            <w:pPr>
              <w:pStyle w:val="TableParagraph"/>
              <w:spacing w:before="123" w:line="226" w:lineRule="exact"/>
              <w:ind w:left="977"/>
              <w:rPr>
                <w:sz w:val="19"/>
              </w:rPr>
            </w:pPr>
            <w:r>
              <w:rPr>
                <w:color w:val="12161F"/>
                <w:spacing w:val="-2"/>
                <w:sz w:val="19"/>
              </w:rPr>
              <w:t>It's</w:t>
            </w:r>
            <w:r>
              <w:rPr>
                <w:color w:val="12161F"/>
                <w:spacing w:val="-9"/>
                <w:sz w:val="19"/>
              </w:rPr>
              <w:t xml:space="preserve"> </w:t>
            </w:r>
            <w:r>
              <w:rPr>
                <w:color w:val="12161F"/>
                <w:spacing w:val="-2"/>
                <w:sz w:val="19"/>
              </w:rPr>
              <w:t>been</w:t>
            </w:r>
            <w:r>
              <w:rPr>
                <w:color w:val="12161F"/>
                <w:spacing w:val="-9"/>
                <w:sz w:val="19"/>
              </w:rPr>
              <w:t xml:space="preserve"> </w:t>
            </w:r>
            <w:r>
              <w:rPr>
                <w:color w:val="12161F"/>
                <w:spacing w:val="-2"/>
                <w:sz w:val="19"/>
              </w:rPr>
              <w:t>pretty</w:t>
            </w:r>
            <w:r>
              <w:rPr>
                <w:color w:val="12161F"/>
                <w:spacing w:val="-7"/>
                <w:sz w:val="19"/>
              </w:rPr>
              <w:t xml:space="preserve"> </w:t>
            </w:r>
            <w:r>
              <w:rPr>
                <w:color w:val="12161F"/>
                <w:spacing w:val="-2"/>
                <w:sz w:val="19"/>
              </w:rPr>
              <w:t>good</w:t>
            </w:r>
            <w:r>
              <w:rPr>
                <w:color w:val="12161F"/>
                <w:spacing w:val="-5"/>
                <w:sz w:val="19"/>
              </w:rPr>
              <w:t xml:space="preserve"> </w:t>
            </w:r>
            <w:r>
              <w:rPr>
                <w:color w:val="12161F"/>
                <w:spacing w:val="-2"/>
                <w:sz w:val="19"/>
              </w:rPr>
              <w:t>-</w:t>
            </w:r>
            <w:r>
              <w:rPr>
                <w:color w:val="12161F"/>
                <w:spacing w:val="-10"/>
                <w:sz w:val="19"/>
              </w:rPr>
              <w:t xml:space="preserve"> </w:t>
            </w:r>
            <w:r>
              <w:rPr>
                <w:color w:val="12161F"/>
                <w:spacing w:val="-2"/>
                <w:sz w:val="19"/>
              </w:rPr>
              <w:t>nothing</w:t>
            </w:r>
            <w:r>
              <w:rPr>
                <w:color w:val="12161F"/>
                <w:spacing w:val="-8"/>
                <w:sz w:val="19"/>
              </w:rPr>
              <w:t xml:space="preserve"> </w:t>
            </w:r>
            <w:r>
              <w:rPr>
                <w:color w:val="12161F"/>
                <w:spacing w:val="-2"/>
                <w:sz w:val="19"/>
              </w:rPr>
              <w:t>to</w:t>
            </w:r>
            <w:r>
              <w:rPr>
                <w:color w:val="12161F"/>
                <w:spacing w:val="-7"/>
                <w:sz w:val="19"/>
              </w:rPr>
              <w:t xml:space="preserve"> </w:t>
            </w:r>
            <w:r>
              <w:rPr>
                <w:color w:val="12161F"/>
                <w:spacing w:val="-2"/>
                <w:sz w:val="19"/>
              </w:rPr>
              <w:t>mention</w:t>
            </w:r>
          </w:p>
        </w:tc>
        <w:tc>
          <w:tcPr>
            <w:tcW w:w="4587" w:type="dxa"/>
            <w:tcBorders>
              <w:top w:val="single" w:sz="4" w:space="0" w:color="000000"/>
              <w:bottom w:val="single" w:sz="4" w:space="0" w:color="000000"/>
            </w:tcBorders>
          </w:tcPr>
          <w:p w14:paraId="2837520E" w14:textId="77777777" w:rsidR="00F76F63" w:rsidRDefault="004545D8">
            <w:pPr>
              <w:pStyle w:val="TableParagraph"/>
              <w:spacing w:before="123" w:line="226" w:lineRule="exact"/>
              <w:ind w:left="260"/>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213" w14:textId="77777777">
        <w:trPr>
          <w:trHeight w:val="369"/>
        </w:trPr>
        <w:tc>
          <w:tcPr>
            <w:tcW w:w="1658" w:type="dxa"/>
            <w:tcBorders>
              <w:top w:val="single" w:sz="4" w:space="0" w:color="000000"/>
              <w:bottom w:val="single" w:sz="4" w:space="0" w:color="000000"/>
            </w:tcBorders>
          </w:tcPr>
          <w:p w14:paraId="28375210" w14:textId="77777777" w:rsidR="00F76F63" w:rsidRDefault="004545D8">
            <w:pPr>
              <w:pStyle w:val="TableParagraph"/>
              <w:spacing w:before="126" w:line="223" w:lineRule="exact"/>
              <w:ind w:left="367"/>
              <w:rPr>
                <w:sz w:val="19"/>
              </w:rPr>
            </w:pPr>
            <w:r>
              <w:rPr>
                <w:color w:val="12161F"/>
                <w:spacing w:val="-5"/>
                <w:w w:val="105"/>
                <w:sz w:val="19"/>
              </w:rPr>
              <w:t>H10</w:t>
            </w:r>
          </w:p>
        </w:tc>
        <w:tc>
          <w:tcPr>
            <w:tcW w:w="8939" w:type="dxa"/>
            <w:tcBorders>
              <w:top w:val="single" w:sz="4" w:space="0" w:color="000000"/>
              <w:bottom w:val="single" w:sz="4" w:space="0" w:color="000000"/>
            </w:tcBorders>
          </w:tcPr>
          <w:p w14:paraId="28375211" w14:textId="77777777" w:rsidR="00F76F63" w:rsidRDefault="004545D8">
            <w:pPr>
              <w:pStyle w:val="TableParagraph"/>
              <w:spacing w:before="126" w:line="223" w:lineRule="exact"/>
              <w:ind w:left="977"/>
              <w:rPr>
                <w:sz w:val="19"/>
              </w:rPr>
            </w:pPr>
            <w:r>
              <w:rPr>
                <w:color w:val="12161F"/>
                <w:spacing w:val="-2"/>
                <w:sz w:val="19"/>
              </w:rPr>
              <w:t>I'm</w:t>
            </w:r>
            <w:r>
              <w:rPr>
                <w:color w:val="12161F"/>
                <w:spacing w:val="-7"/>
                <w:sz w:val="19"/>
              </w:rPr>
              <w:t xml:space="preserve"> </w:t>
            </w:r>
            <w:r>
              <w:rPr>
                <w:color w:val="12161F"/>
                <w:spacing w:val="-2"/>
                <w:sz w:val="19"/>
              </w:rPr>
              <w:t>happy</w:t>
            </w:r>
            <w:r>
              <w:rPr>
                <w:color w:val="12161F"/>
                <w:spacing w:val="-6"/>
                <w:sz w:val="19"/>
              </w:rPr>
              <w:t xml:space="preserve"> </w:t>
            </w:r>
            <w:r>
              <w:rPr>
                <w:color w:val="12161F"/>
                <w:spacing w:val="-2"/>
                <w:sz w:val="19"/>
              </w:rPr>
              <w:t>with</w:t>
            </w:r>
            <w:r>
              <w:rPr>
                <w:color w:val="12161F"/>
                <w:spacing w:val="-8"/>
                <w:sz w:val="19"/>
              </w:rPr>
              <w:t xml:space="preserve"> </w:t>
            </w:r>
            <w:r>
              <w:rPr>
                <w:color w:val="12161F"/>
                <w:spacing w:val="-2"/>
                <w:sz w:val="19"/>
              </w:rPr>
              <w:t>what they</w:t>
            </w:r>
            <w:r>
              <w:rPr>
                <w:color w:val="12161F"/>
                <w:spacing w:val="-4"/>
                <w:sz w:val="19"/>
              </w:rPr>
              <w:t xml:space="preserve"> </w:t>
            </w:r>
            <w:r>
              <w:rPr>
                <w:color w:val="12161F"/>
                <w:spacing w:val="-2"/>
                <w:sz w:val="19"/>
              </w:rPr>
              <w:t>do</w:t>
            </w:r>
            <w:r>
              <w:rPr>
                <w:color w:val="12161F"/>
                <w:spacing w:val="-4"/>
                <w:sz w:val="19"/>
              </w:rPr>
              <w:t xml:space="preserve"> </w:t>
            </w:r>
            <w:r>
              <w:rPr>
                <w:color w:val="12161F"/>
                <w:spacing w:val="-2"/>
                <w:sz w:val="19"/>
              </w:rPr>
              <w:t>for</w:t>
            </w:r>
            <w:r>
              <w:rPr>
                <w:color w:val="12161F"/>
                <w:spacing w:val="-10"/>
                <w:sz w:val="19"/>
              </w:rPr>
              <w:t xml:space="preserve"> </w:t>
            </w:r>
            <w:r>
              <w:rPr>
                <w:color w:val="12161F"/>
                <w:spacing w:val="-7"/>
                <w:sz w:val="19"/>
              </w:rPr>
              <w:t>me</w:t>
            </w:r>
          </w:p>
        </w:tc>
        <w:tc>
          <w:tcPr>
            <w:tcW w:w="4587" w:type="dxa"/>
            <w:tcBorders>
              <w:top w:val="single" w:sz="4" w:space="0" w:color="000000"/>
              <w:bottom w:val="single" w:sz="4" w:space="0" w:color="000000"/>
            </w:tcBorders>
          </w:tcPr>
          <w:p w14:paraId="28375212" w14:textId="77777777" w:rsidR="00F76F63" w:rsidRDefault="004545D8">
            <w:pPr>
              <w:pStyle w:val="TableParagraph"/>
              <w:spacing w:before="126" w:line="223" w:lineRule="exact"/>
              <w:ind w:left="260"/>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217" w14:textId="77777777">
        <w:trPr>
          <w:trHeight w:val="369"/>
        </w:trPr>
        <w:tc>
          <w:tcPr>
            <w:tcW w:w="1658" w:type="dxa"/>
            <w:tcBorders>
              <w:top w:val="single" w:sz="4" w:space="0" w:color="000000"/>
              <w:bottom w:val="single" w:sz="4" w:space="0" w:color="000000"/>
            </w:tcBorders>
          </w:tcPr>
          <w:p w14:paraId="28375214" w14:textId="77777777" w:rsidR="00F76F63" w:rsidRDefault="004545D8">
            <w:pPr>
              <w:pStyle w:val="TableParagraph"/>
              <w:spacing w:before="126" w:line="223" w:lineRule="exact"/>
              <w:ind w:left="367"/>
              <w:rPr>
                <w:sz w:val="19"/>
              </w:rPr>
            </w:pPr>
            <w:r>
              <w:rPr>
                <w:color w:val="12161F"/>
                <w:spacing w:val="-5"/>
                <w:w w:val="105"/>
                <w:sz w:val="19"/>
              </w:rPr>
              <w:t>H30</w:t>
            </w:r>
          </w:p>
        </w:tc>
        <w:tc>
          <w:tcPr>
            <w:tcW w:w="8939" w:type="dxa"/>
            <w:tcBorders>
              <w:top w:val="single" w:sz="4" w:space="0" w:color="000000"/>
              <w:bottom w:val="single" w:sz="4" w:space="0" w:color="000000"/>
            </w:tcBorders>
          </w:tcPr>
          <w:p w14:paraId="28375215" w14:textId="77777777" w:rsidR="00F76F63" w:rsidRDefault="004545D8">
            <w:pPr>
              <w:pStyle w:val="TableParagraph"/>
              <w:spacing w:before="126" w:line="223" w:lineRule="exact"/>
              <w:ind w:left="977"/>
              <w:rPr>
                <w:sz w:val="19"/>
              </w:rPr>
            </w:pPr>
            <w:r>
              <w:rPr>
                <w:color w:val="12161F"/>
                <w:spacing w:val="-2"/>
                <w:sz w:val="19"/>
              </w:rPr>
              <w:t>If</w:t>
            </w:r>
            <w:r>
              <w:rPr>
                <w:color w:val="12161F"/>
                <w:spacing w:val="-9"/>
                <w:sz w:val="19"/>
              </w:rPr>
              <w:t xml:space="preserve"> </w:t>
            </w:r>
            <w:r>
              <w:rPr>
                <w:color w:val="12161F"/>
                <w:spacing w:val="-2"/>
                <w:sz w:val="19"/>
              </w:rPr>
              <w:t>I</w:t>
            </w:r>
            <w:r>
              <w:rPr>
                <w:color w:val="12161F"/>
                <w:spacing w:val="-9"/>
                <w:sz w:val="19"/>
              </w:rPr>
              <w:t xml:space="preserve"> </w:t>
            </w:r>
            <w:r>
              <w:rPr>
                <w:color w:val="12161F"/>
                <w:spacing w:val="-2"/>
                <w:sz w:val="19"/>
              </w:rPr>
              <w:t>call,</w:t>
            </w:r>
            <w:r>
              <w:rPr>
                <w:color w:val="12161F"/>
                <w:spacing w:val="-9"/>
                <w:sz w:val="19"/>
              </w:rPr>
              <w:t xml:space="preserve"> </w:t>
            </w:r>
            <w:r>
              <w:rPr>
                <w:color w:val="12161F"/>
                <w:spacing w:val="-2"/>
                <w:sz w:val="19"/>
              </w:rPr>
              <w:t>I</w:t>
            </w:r>
            <w:r>
              <w:rPr>
                <w:color w:val="12161F"/>
                <w:spacing w:val="-8"/>
                <w:sz w:val="19"/>
              </w:rPr>
              <w:t xml:space="preserve"> </w:t>
            </w:r>
            <w:r>
              <w:rPr>
                <w:color w:val="12161F"/>
                <w:spacing w:val="-2"/>
                <w:sz w:val="19"/>
              </w:rPr>
              <w:t>would</w:t>
            </w:r>
            <w:r>
              <w:rPr>
                <w:color w:val="12161F"/>
                <w:spacing w:val="-9"/>
                <w:sz w:val="19"/>
              </w:rPr>
              <w:t xml:space="preserve"> </w:t>
            </w:r>
            <w:r>
              <w:rPr>
                <w:color w:val="12161F"/>
                <w:spacing w:val="-2"/>
                <w:sz w:val="19"/>
              </w:rPr>
              <w:t>like</w:t>
            </w:r>
            <w:r>
              <w:rPr>
                <w:color w:val="12161F"/>
                <w:spacing w:val="-9"/>
                <w:sz w:val="19"/>
              </w:rPr>
              <w:t xml:space="preserve"> </w:t>
            </w:r>
            <w:r>
              <w:rPr>
                <w:color w:val="12161F"/>
                <w:spacing w:val="-2"/>
                <w:sz w:val="19"/>
              </w:rPr>
              <w:t>instant</w:t>
            </w:r>
            <w:r>
              <w:rPr>
                <w:color w:val="12161F"/>
                <w:spacing w:val="-9"/>
                <w:sz w:val="19"/>
              </w:rPr>
              <w:t xml:space="preserve"> </w:t>
            </w:r>
            <w:r>
              <w:rPr>
                <w:color w:val="12161F"/>
                <w:spacing w:val="-2"/>
                <w:sz w:val="19"/>
              </w:rPr>
              <w:t>satisfaction</w:t>
            </w:r>
            <w:r>
              <w:rPr>
                <w:color w:val="12161F"/>
                <w:spacing w:val="-8"/>
                <w:sz w:val="19"/>
              </w:rPr>
              <w:t xml:space="preserve"> </w:t>
            </w:r>
            <w:r>
              <w:rPr>
                <w:color w:val="12161F"/>
                <w:spacing w:val="-2"/>
                <w:sz w:val="19"/>
              </w:rPr>
              <w:t>and</w:t>
            </w:r>
            <w:r>
              <w:rPr>
                <w:color w:val="12161F"/>
                <w:spacing w:val="-7"/>
                <w:sz w:val="19"/>
              </w:rPr>
              <w:t xml:space="preserve"> </w:t>
            </w:r>
            <w:r>
              <w:rPr>
                <w:color w:val="12161F"/>
                <w:spacing w:val="-2"/>
                <w:sz w:val="19"/>
              </w:rPr>
              <w:t>gratification.</w:t>
            </w:r>
          </w:p>
        </w:tc>
        <w:tc>
          <w:tcPr>
            <w:tcW w:w="4587" w:type="dxa"/>
            <w:tcBorders>
              <w:top w:val="single" w:sz="4" w:space="0" w:color="000000"/>
              <w:bottom w:val="single" w:sz="4" w:space="0" w:color="000000"/>
            </w:tcBorders>
          </w:tcPr>
          <w:p w14:paraId="28375216" w14:textId="77777777" w:rsidR="00F76F63" w:rsidRDefault="004545D8">
            <w:pPr>
              <w:pStyle w:val="TableParagraph"/>
              <w:spacing w:before="126" w:line="223" w:lineRule="exact"/>
              <w:ind w:left="260"/>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8"/>
                <w:sz w:val="19"/>
              </w:rPr>
              <w:t xml:space="preserve"> </w:t>
            </w:r>
            <w:r>
              <w:rPr>
                <w:color w:val="12161F"/>
                <w:spacing w:val="-4"/>
                <w:sz w:val="19"/>
              </w:rPr>
              <w:t>transparency</w:t>
            </w:r>
          </w:p>
        </w:tc>
      </w:tr>
    </w:tbl>
    <w:p w14:paraId="28375218" w14:textId="77777777" w:rsidR="00F76F63" w:rsidRDefault="004545D8">
      <w:pPr>
        <w:pStyle w:val="BodyText"/>
        <w:spacing w:before="4"/>
        <w:rPr>
          <w:b/>
          <w:sz w:val="18"/>
        </w:rPr>
      </w:pPr>
      <w:r>
        <w:rPr>
          <w:b/>
          <w:noProof/>
          <w:sz w:val="18"/>
        </w:rPr>
        <mc:AlternateContent>
          <mc:Choice Requires="wps">
            <w:drawing>
              <wp:anchor distT="0" distB="0" distL="0" distR="0" simplePos="0" relativeHeight="487647232" behindDoc="1" locked="0" layoutInCell="1" allowOverlap="1" wp14:anchorId="283756FA" wp14:editId="2F416190">
                <wp:simplePos x="0" y="0"/>
                <wp:positionH relativeFrom="page">
                  <wp:posOffset>340995</wp:posOffset>
                </wp:positionH>
                <wp:positionV relativeFrom="paragraph">
                  <wp:posOffset>157353</wp:posOffset>
                </wp:positionV>
                <wp:extent cx="10012680" cy="6350"/>
                <wp:effectExtent l="0" t="0" r="0" b="0"/>
                <wp:wrapTopAndBottom/>
                <wp:docPr id="395" name="Graphic 395" descr="P5530#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2680" cy="6350"/>
                        </a:xfrm>
                        <a:custGeom>
                          <a:avLst/>
                          <a:gdLst/>
                          <a:ahLst/>
                          <a:cxnLst/>
                          <a:rect l="l" t="t" r="r" b="b"/>
                          <a:pathLst>
                            <a:path w="10012680" h="6350">
                              <a:moveTo>
                                <a:pt x="10012680" y="0"/>
                              </a:moveTo>
                              <a:lnTo>
                                <a:pt x="0" y="0"/>
                              </a:lnTo>
                              <a:lnTo>
                                <a:pt x="0" y="6095"/>
                              </a:lnTo>
                              <a:lnTo>
                                <a:pt x="10012680" y="6095"/>
                              </a:lnTo>
                              <a:lnTo>
                                <a:pt x="1001268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BD9C7DE" id="Graphic 395" o:spid="_x0000_s1026" alt="P5530#y1" style="position:absolute;margin-left:26.85pt;margin-top:12.4pt;width:788.4pt;height:.5pt;z-index:-15669248;visibility:visible;mso-wrap-style:square;mso-wrap-distance-left:0;mso-wrap-distance-top:0;mso-wrap-distance-right:0;mso-wrap-distance-bottom:0;mso-position-horizontal:absolute;mso-position-horizontal-relative:page;mso-position-vertical:absolute;mso-position-vertical-relative:text;v-text-anchor:top" coordsize="10012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" path="m10012680,l,,,6095r10012680,l10012680,xe" fillcolor="#d9d9d9" stroked="f">
                <v:path arrowok="t"/>
                <w10:wrap type="topAndBottom" anchorx="page"/>
              </v:shape>
            </w:pict>
          </mc:Fallback>
        </mc:AlternateContent>
      </w:r>
    </w:p>
    <w:p w14:paraId="28375219" w14:textId="77777777" w:rsidR="00F76F63" w:rsidRDefault="00F76F63">
      <w:pPr>
        <w:pStyle w:val="BodyText"/>
        <w:rPr>
          <w:b/>
          <w:sz w:val="18"/>
        </w:rPr>
        <w:sectPr w:rsidR="00F76F63">
          <w:footerReference w:type="default" r:id="rId110"/>
          <w:pgSz w:w="16860" w:h="11900" w:orient="landscape"/>
          <w:pgMar w:top="640" w:right="283" w:bottom="1200" w:left="283" w:header="0" w:footer="1002" w:gutter="0"/>
          <w:cols w:space="720"/>
        </w:sectPr>
      </w:pPr>
    </w:p>
    <w:tbl>
      <w:tblPr>
        <w:tblW w:w="0" w:type="auto"/>
        <w:tblInd w:w="175" w:type="dxa"/>
        <w:tblLayout w:type="fixed"/>
        <w:tblCellMar>
          <w:left w:w="0" w:type="dxa"/>
          <w:right w:w="0" w:type="dxa"/>
        </w:tblCellMar>
        <w:tblLook w:val="01E0" w:firstRow="1" w:lastRow="1" w:firstColumn="1" w:lastColumn="1" w:noHBand="0" w:noVBand="0"/>
      </w:tblPr>
      <w:tblGrid>
        <w:gridCol w:w="1637"/>
        <w:gridCol w:w="8815"/>
        <w:gridCol w:w="4734"/>
      </w:tblGrid>
      <w:tr w:rsidR="00F76F63" w14:paraId="2837521D" w14:textId="77777777">
        <w:trPr>
          <w:trHeight w:val="197"/>
        </w:trPr>
        <w:tc>
          <w:tcPr>
            <w:tcW w:w="1637" w:type="dxa"/>
            <w:tcBorders>
              <w:bottom w:val="single" w:sz="4" w:space="0" w:color="000000"/>
            </w:tcBorders>
          </w:tcPr>
          <w:p w14:paraId="2837521A" w14:textId="77777777" w:rsidR="00F76F63" w:rsidRDefault="004545D8">
            <w:pPr>
              <w:pStyle w:val="TableParagraph"/>
              <w:spacing w:line="177" w:lineRule="exact"/>
              <w:ind w:left="367"/>
              <w:rPr>
                <w:sz w:val="19"/>
              </w:rPr>
            </w:pPr>
            <w:r>
              <w:rPr>
                <w:color w:val="12161F"/>
                <w:spacing w:val="-5"/>
                <w:w w:val="105"/>
                <w:sz w:val="19"/>
              </w:rPr>
              <w:t>L30</w:t>
            </w:r>
          </w:p>
        </w:tc>
        <w:tc>
          <w:tcPr>
            <w:tcW w:w="8815" w:type="dxa"/>
            <w:tcBorders>
              <w:bottom w:val="single" w:sz="4" w:space="0" w:color="000000"/>
            </w:tcBorders>
          </w:tcPr>
          <w:p w14:paraId="2837521B" w14:textId="77777777" w:rsidR="00F76F63" w:rsidRDefault="004545D8">
            <w:pPr>
              <w:pStyle w:val="TableParagraph"/>
              <w:spacing w:line="177" w:lineRule="exact"/>
              <w:ind w:left="998"/>
              <w:rPr>
                <w:sz w:val="19"/>
              </w:rPr>
            </w:pPr>
            <w:r>
              <w:rPr>
                <w:color w:val="12161F"/>
                <w:spacing w:val="-2"/>
                <w:sz w:val="19"/>
              </w:rPr>
              <w:t>I</w:t>
            </w:r>
            <w:r>
              <w:rPr>
                <w:color w:val="12161F"/>
                <w:spacing w:val="-4"/>
                <w:sz w:val="19"/>
              </w:rPr>
              <w:t xml:space="preserve"> </w:t>
            </w:r>
            <w:r>
              <w:rPr>
                <w:color w:val="12161F"/>
                <w:spacing w:val="-2"/>
                <w:sz w:val="19"/>
              </w:rPr>
              <w:t>would</w:t>
            </w:r>
            <w:r>
              <w:rPr>
                <w:color w:val="12161F"/>
                <w:spacing w:val="-5"/>
                <w:sz w:val="19"/>
              </w:rPr>
              <w:t xml:space="preserve"> </w:t>
            </w:r>
            <w:r>
              <w:rPr>
                <w:color w:val="12161F"/>
                <w:spacing w:val="-2"/>
                <w:sz w:val="19"/>
              </w:rPr>
              <w:t>like</w:t>
            </w:r>
            <w:r>
              <w:rPr>
                <w:color w:val="12161F"/>
                <w:spacing w:val="-5"/>
                <w:sz w:val="19"/>
              </w:rPr>
              <w:t xml:space="preserve"> </w:t>
            </w:r>
            <w:r>
              <w:rPr>
                <w:color w:val="12161F"/>
                <w:spacing w:val="-2"/>
                <w:sz w:val="19"/>
              </w:rPr>
              <w:t>to</w:t>
            </w:r>
            <w:r>
              <w:rPr>
                <w:color w:val="12161F"/>
                <w:spacing w:val="-5"/>
                <w:sz w:val="19"/>
              </w:rPr>
              <w:t xml:space="preserve"> </w:t>
            </w:r>
            <w:r>
              <w:rPr>
                <w:color w:val="12161F"/>
                <w:spacing w:val="-2"/>
                <w:sz w:val="19"/>
              </w:rPr>
              <w:t>hear</w:t>
            </w:r>
            <w:r>
              <w:rPr>
                <w:color w:val="12161F"/>
                <w:spacing w:val="-8"/>
                <w:sz w:val="19"/>
              </w:rPr>
              <w:t xml:space="preserve"> </w:t>
            </w:r>
            <w:r>
              <w:rPr>
                <w:color w:val="12161F"/>
                <w:spacing w:val="-2"/>
                <w:sz w:val="19"/>
              </w:rPr>
              <w:t>from</w:t>
            </w:r>
            <w:r>
              <w:rPr>
                <w:color w:val="12161F"/>
                <w:spacing w:val="-4"/>
                <w:sz w:val="19"/>
              </w:rPr>
              <w:t xml:space="preserve"> them</w:t>
            </w:r>
          </w:p>
        </w:tc>
        <w:tc>
          <w:tcPr>
            <w:tcW w:w="4734" w:type="dxa"/>
            <w:tcBorders>
              <w:bottom w:val="single" w:sz="4" w:space="0" w:color="000000"/>
            </w:tcBorders>
          </w:tcPr>
          <w:p w14:paraId="2837521C" w14:textId="77777777" w:rsidR="00F76F63" w:rsidRDefault="004545D8">
            <w:pPr>
              <w:pStyle w:val="TableParagraph"/>
              <w:spacing w:line="177" w:lineRule="exact"/>
              <w:ind w:left="405"/>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8"/>
                <w:sz w:val="19"/>
              </w:rPr>
              <w:t xml:space="preserve"> </w:t>
            </w:r>
            <w:r>
              <w:rPr>
                <w:color w:val="12161F"/>
                <w:spacing w:val="-4"/>
                <w:sz w:val="19"/>
              </w:rPr>
              <w:t>transparency</w:t>
            </w:r>
          </w:p>
        </w:tc>
      </w:tr>
      <w:tr w:rsidR="00F76F63" w14:paraId="28375223" w14:textId="77777777">
        <w:trPr>
          <w:trHeight w:val="602"/>
        </w:trPr>
        <w:tc>
          <w:tcPr>
            <w:tcW w:w="1637" w:type="dxa"/>
            <w:tcBorders>
              <w:top w:val="single" w:sz="4" w:space="0" w:color="000000"/>
              <w:bottom w:val="single" w:sz="4" w:space="0" w:color="000000"/>
            </w:tcBorders>
          </w:tcPr>
          <w:p w14:paraId="2837521E" w14:textId="77777777" w:rsidR="00F76F63" w:rsidRDefault="00F76F63">
            <w:pPr>
              <w:pStyle w:val="TableParagraph"/>
              <w:spacing w:before="124"/>
              <w:rPr>
                <w:b/>
                <w:sz w:val="19"/>
              </w:rPr>
            </w:pPr>
          </w:p>
          <w:p w14:paraId="2837521F" w14:textId="77777777" w:rsidR="00F76F63" w:rsidRDefault="004545D8">
            <w:pPr>
              <w:pStyle w:val="TableParagraph"/>
              <w:spacing w:line="225" w:lineRule="exact"/>
              <w:ind w:left="367"/>
              <w:rPr>
                <w:sz w:val="19"/>
              </w:rPr>
            </w:pPr>
            <w:r>
              <w:rPr>
                <w:color w:val="12161F"/>
                <w:spacing w:val="-5"/>
                <w:w w:val="105"/>
                <w:sz w:val="19"/>
              </w:rPr>
              <w:t>L30</w:t>
            </w:r>
          </w:p>
        </w:tc>
        <w:tc>
          <w:tcPr>
            <w:tcW w:w="8815" w:type="dxa"/>
            <w:tcBorders>
              <w:top w:val="single" w:sz="4" w:space="0" w:color="000000"/>
              <w:bottom w:val="single" w:sz="4" w:space="0" w:color="000000"/>
            </w:tcBorders>
          </w:tcPr>
          <w:p w14:paraId="28375220" w14:textId="77777777" w:rsidR="00F76F63" w:rsidRDefault="004545D8">
            <w:pPr>
              <w:pStyle w:val="TableParagraph"/>
              <w:spacing w:before="118"/>
              <w:ind w:left="998" w:right="112"/>
              <w:rPr>
                <w:sz w:val="19"/>
              </w:rPr>
            </w:pPr>
            <w:r>
              <w:rPr>
                <w:color w:val="12161F"/>
                <w:spacing w:val="-4"/>
                <w:w w:val="105"/>
                <w:sz w:val="19"/>
              </w:rPr>
              <w:t>Different</w:t>
            </w:r>
            <w:r>
              <w:rPr>
                <w:color w:val="12161F"/>
                <w:spacing w:val="-13"/>
                <w:w w:val="105"/>
                <w:sz w:val="19"/>
              </w:rPr>
              <w:t xml:space="preserve"> </w:t>
            </w:r>
            <w:r>
              <w:rPr>
                <w:color w:val="12161F"/>
                <w:spacing w:val="-4"/>
                <w:w w:val="105"/>
                <w:sz w:val="19"/>
              </w:rPr>
              <w:t>people</w:t>
            </w:r>
            <w:r>
              <w:rPr>
                <w:color w:val="12161F"/>
                <w:spacing w:val="-14"/>
                <w:w w:val="105"/>
                <w:sz w:val="19"/>
              </w:rPr>
              <w:t xml:space="preserve"> </w:t>
            </w:r>
            <w:r>
              <w:rPr>
                <w:color w:val="12161F"/>
                <w:spacing w:val="-4"/>
                <w:w w:val="105"/>
                <w:sz w:val="19"/>
              </w:rPr>
              <w:t>have</w:t>
            </w:r>
            <w:r>
              <w:rPr>
                <w:color w:val="12161F"/>
                <w:spacing w:val="-14"/>
                <w:w w:val="105"/>
                <w:sz w:val="19"/>
              </w:rPr>
              <w:t xml:space="preserve"> </w:t>
            </w:r>
            <w:r>
              <w:rPr>
                <w:color w:val="12161F"/>
                <w:spacing w:val="-4"/>
                <w:w w:val="105"/>
                <w:sz w:val="19"/>
              </w:rPr>
              <w:t>moved</w:t>
            </w:r>
            <w:r>
              <w:rPr>
                <w:color w:val="12161F"/>
                <w:spacing w:val="-9"/>
                <w:w w:val="105"/>
                <w:sz w:val="19"/>
              </w:rPr>
              <w:t xml:space="preserve"> </w:t>
            </w:r>
            <w:r>
              <w:rPr>
                <w:color w:val="12161F"/>
                <w:spacing w:val="-4"/>
                <w:w w:val="105"/>
                <w:sz w:val="19"/>
              </w:rPr>
              <w:t>on,</w:t>
            </w:r>
            <w:r>
              <w:rPr>
                <w:color w:val="12161F"/>
                <w:spacing w:val="-15"/>
                <w:w w:val="105"/>
                <w:sz w:val="19"/>
              </w:rPr>
              <w:t xml:space="preserve"> </w:t>
            </w:r>
            <w:r>
              <w:rPr>
                <w:color w:val="12161F"/>
                <w:spacing w:val="-4"/>
                <w:w w:val="105"/>
                <w:sz w:val="19"/>
              </w:rPr>
              <w:t>very</w:t>
            </w:r>
            <w:r>
              <w:rPr>
                <w:color w:val="12161F"/>
                <w:spacing w:val="-14"/>
                <w:w w:val="105"/>
                <w:sz w:val="19"/>
              </w:rPr>
              <w:t xml:space="preserve"> </w:t>
            </w:r>
            <w:r>
              <w:rPr>
                <w:color w:val="12161F"/>
                <w:spacing w:val="-4"/>
                <w:w w:val="105"/>
                <w:sz w:val="19"/>
              </w:rPr>
              <w:t>happy</w:t>
            </w:r>
            <w:r>
              <w:rPr>
                <w:color w:val="12161F"/>
                <w:spacing w:val="-15"/>
                <w:w w:val="105"/>
                <w:sz w:val="19"/>
              </w:rPr>
              <w:t xml:space="preserve"> </w:t>
            </w:r>
            <w:r>
              <w:rPr>
                <w:color w:val="12161F"/>
                <w:spacing w:val="-4"/>
                <w:w w:val="105"/>
                <w:sz w:val="19"/>
              </w:rPr>
              <w:t>now</w:t>
            </w:r>
            <w:r>
              <w:rPr>
                <w:color w:val="12161F"/>
                <w:spacing w:val="-11"/>
                <w:w w:val="105"/>
                <w:sz w:val="19"/>
              </w:rPr>
              <w:t xml:space="preserve"> </w:t>
            </w:r>
            <w:r>
              <w:rPr>
                <w:color w:val="12161F"/>
                <w:spacing w:val="-4"/>
                <w:w w:val="105"/>
                <w:sz w:val="19"/>
              </w:rPr>
              <w:t>with</w:t>
            </w:r>
            <w:r>
              <w:rPr>
                <w:color w:val="12161F"/>
                <w:spacing w:val="-10"/>
                <w:w w:val="105"/>
                <w:sz w:val="19"/>
              </w:rPr>
              <w:t xml:space="preserve"> </w:t>
            </w:r>
            <w:r>
              <w:rPr>
                <w:color w:val="12161F"/>
                <w:spacing w:val="-4"/>
                <w:w w:val="105"/>
                <w:sz w:val="19"/>
              </w:rPr>
              <w:t>the</w:t>
            </w:r>
            <w:r>
              <w:rPr>
                <w:color w:val="12161F"/>
                <w:spacing w:val="-14"/>
                <w:w w:val="105"/>
                <w:sz w:val="19"/>
              </w:rPr>
              <w:t xml:space="preserve"> </w:t>
            </w:r>
            <w:r>
              <w:rPr>
                <w:color w:val="12161F"/>
                <w:spacing w:val="-4"/>
                <w:w w:val="105"/>
                <w:sz w:val="19"/>
              </w:rPr>
              <w:t>trustee</w:t>
            </w:r>
            <w:r>
              <w:rPr>
                <w:color w:val="12161F"/>
                <w:spacing w:val="-14"/>
                <w:w w:val="105"/>
                <w:sz w:val="19"/>
              </w:rPr>
              <w:t xml:space="preserve"> </w:t>
            </w:r>
            <w:r>
              <w:rPr>
                <w:color w:val="12161F"/>
                <w:spacing w:val="-4"/>
                <w:w w:val="105"/>
                <w:sz w:val="19"/>
              </w:rPr>
              <w:t>and</w:t>
            </w:r>
            <w:r>
              <w:rPr>
                <w:color w:val="12161F"/>
                <w:spacing w:val="-15"/>
                <w:w w:val="105"/>
                <w:sz w:val="19"/>
              </w:rPr>
              <w:t xml:space="preserve"> </w:t>
            </w:r>
            <w:r>
              <w:rPr>
                <w:color w:val="12161F"/>
                <w:spacing w:val="-4"/>
                <w:w w:val="105"/>
                <w:sz w:val="19"/>
              </w:rPr>
              <w:t>the</w:t>
            </w:r>
            <w:r>
              <w:rPr>
                <w:color w:val="12161F"/>
                <w:spacing w:val="-16"/>
                <w:w w:val="105"/>
                <w:sz w:val="19"/>
              </w:rPr>
              <w:t xml:space="preserve"> </w:t>
            </w:r>
            <w:r>
              <w:rPr>
                <w:color w:val="12161F"/>
                <w:spacing w:val="-4"/>
                <w:w w:val="105"/>
                <w:sz w:val="19"/>
              </w:rPr>
              <w:t>person</w:t>
            </w:r>
            <w:r>
              <w:rPr>
                <w:color w:val="12161F"/>
                <w:spacing w:val="-12"/>
                <w:w w:val="105"/>
                <w:sz w:val="19"/>
              </w:rPr>
              <w:t xml:space="preserve"> </w:t>
            </w:r>
            <w:r>
              <w:rPr>
                <w:color w:val="12161F"/>
                <w:spacing w:val="-4"/>
                <w:w w:val="105"/>
                <w:sz w:val="19"/>
              </w:rPr>
              <w:t>that</w:t>
            </w:r>
            <w:r>
              <w:rPr>
                <w:color w:val="12161F"/>
                <w:spacing w:val="-15"/>
                <w:w w:val="105"/>
                <w:sz w:val="19"/>
              </w:rPr>
              <w:t xml:space="preserve"> </w:t>
            </w:r>
            <w:r>
              <w:rPr>
                <w:color w:val="12161F"/>
                <w:spacing w:val="-4"/>
                <w:w w:val="105"/>
                <w:sz w:val="19"/>
              </w:rPr>
              <w:t>now</w:t>
            </w:r>
            <w:r>
              <w:rPr>
                <w:color w:val="12161F"/>
                <w:spacing w:val="-11"/>
                <w:w w:val="105"/>
                <w:sz w:val="19"/>
              </w:rPr>
              <w:t xml:space="preserve"> </w:t>
            </w:r>
            <w:r>
              <w:rPr>
                <w:color w:val="12161F"/>
                <w:spacing w:val="-4"/>
                <w:w w:val="105"/>
                <w:sz w:val="19"/>
              </w:rPr>
              <w:t xml:space="preserve">deals </w:t>
            </w:r>
            <w:r>
              <w:rPr>
                <w:color w:val="12161F"/>
                <w:w w:val="105"/>
                <w:sz w:val="19"/>
              </w:rPr>
              <w:t>with</w:t>
            </w:r>
            <w:r>
              <w:rPr>
                <w:color w:val="12161F"/>
                <w:spacing w:val="-5"/>
                <w:w w:val="105"/>
                <w:sz w:val="19"/>
              </w:rPr>
              <w:t xml:space="preserve"> </w:t>
            </w:r>
            <w:r>
              <w:rPr>
                <w:color w:val="12161F"/>
                <w:w w:val="105"/>
                <w:sz w:val="19"/>
              </w:rPr>
              <w:t>me</w:t>
            </w:r>
            <w:r>
              <w:rPr>
                <w:color w:val="12161F"/>
                <w:spacing w:val="-7"/>
                <w:w w:val="105"/>
                <w:sz w:val="19"/>
              </w:rPr>
              <w:t xml:space="preserve"> </w:t>
            </w:r>
            <w:r>
              <w:rPr>
                <w:color w:val="12161F"/>
                <w:w w:val="105"/>
                <w:sz w:val="19"/>
              </w:rPr>
              <w:t>directly.</w:t>
            </w:r>
            <w:r>
              <w:rPr>
                <w:color w:val="12161F"/>
                <w:spacing w:val="-9"/>
                <w:w w:val="105"/>
                <w:sz w:val="19"/>
              </w:rPr>
              <w:t xml:space="preserve"> </w:t>
            </w:r>
            <w:r>
              <w:rPr>
                <w:color w:val="12161F"/>
                <w:w w:val="105"/>
                <w:sz w:val="19"/>
              </w:rPr>
              <w:t>Also,</w:t>
            </w:r>
            <w:r>
              <w:rPr>
                <w:color w:val="12161F"/>
                <w:spacing w:val="-6"/>
                <w:w w:val="105"/>
                <w:sz w:val="19"/>
              </w:rPr>
              <w:t xml:space="preserve"> </w:t>
            </w:r>
            <w:r>
              <w:rPr>
                <w:color w:val="12161F"/>
                <w:w w:val="105"/>
                <w:sz w:val="19"/>
              </w:rPr>
              <w:t>my</w:t>
            </w:r>
            <w:r>
              <w:rPr>
                <w:color w:val="12161F"/>
                <w:spacing w:val="-5"/>
                <w:w w:val="105"/>
                <w:sz w:val="19"/>
              </w:rPr>
              <w:t xml:space="preserve"> </w:t>
            </w:r>
            <w:r>
              <w:rPr>
                <w:color w:val="12161F"/>
                <w:w w:val="105"/>
                <w:sz w:val="19"/>
              </w:rPr>
              <w:t>family</w:t>
            </w:r>
            <w:r>
              <w:rPr>
                <w:color w:val="12161F"/>
                <w:spacing w:val="-3"/>
                <w:w w:val="105"/>
                <w:sz w:val="19"/>
              </w:rPr>
              <w:t xml:space="preserve"> </w:t>
            </w:r>
            <w:r>
              <w:rPr>
                <w:color w:val="12161F"/>
                <w:w w:val="105"/>
                <w:sz w:val="19"/>
              </w:rPr>
              <w:t>are</w:t>
            </w:r>
            <w:r>
              <w:rPr>
                <w:color w:val="12161F"/>
                <w:spacing w:val="-10"/>
                <w:w w:val="105"/>
                <w:sz w:val="19"/>
              </w:rPr>
              <w:t xml:space="preserve"> </w:t>
            </w:r>
            <w:r>
              <w:rPr>
                <w:color w:val="12161F"/>
                <w:w w:val="105"/>
                <w:sz w:val="19"/>
              </w:rPr>
              <w:t>happy</w:t>
            </w:r>
            <w:r>
              <w:rPr>
                <w:color w:val="12161F"/>
                <w:spacing w:val="-6"/>
                <w:w w:val="105"/>
                <w:sz w:val="19"/>
              </w:rPr>
              <w:t xml:space="preserve"> </w:t>
            </w:r>
            <w:r>
              <w:rPr>
                <w:color w:val="12161F"/>
                <w:w w:val="105"/>
                <w:sz w:val="19"/>
              </w:rPr>
              <w:t>with</w:t>
            </w:r>
            <w:r>
              <w:rPr>
                <w:color w:val="12161F"/>
                <w:spacing w:val="-5"/>
                <w:w w:val="105"/>
                <w:sz w:val="19"/>
              </w:rPr>
              <w:t xml:space="preserve"> </w:t>
            </w:r>
            <w:r>
              <w:rPr>
                <w:color w:val="12161F"/>
                <w:w w:val="105"/>
                <w:sz w:val="19"/>
              </w:rPr>
              <w:t>the</w:t>
            </w:r>
            <w:r>
              <w:rPr>
                <w:color w:val="12161F"/>
                <w:spacing w:val="-7"/>
                <w:w w:val="105"/>
                <w:sz w:val="19"/>
              </w:rPr>
              <w:t xml:space="preserve"> </w:t>
            </w:r>
            <w:r>
              <w:rPr>
                <w:color w:val="12161F"/>
                <w:w w:val="105"/>
                <w:sz w:val="19"/>
              </w:rPr>
              <w:t>service</w:t>
            </w:r>
            <w:r>
              <w:rPr>
                <w:color w:val="12161F"/>
                <w:spacing w:val="-7"/>
                <w:w w:val="105"/>
                <w:sz w:val="19"/>
              </w:rPr>
              <w:t xml:space="preserve"> </w:t>
            </w:r>
            <w:r>
              <w:rPr>
                <w:color w:val="12161F"/>
                <w:w w:val="105"/>
                <w:sz w:val="19"/>
              </w:rPr>
              <w:t>to</w:t>
            </w:r>
            <w:r>
              <w:rPr>
                <w:color w:val="12161F"/>
                <w:spacing w:val="-6"/>
                <w:w w:val="105"/>
                <w:sz w:val="19"/>
              </w:rPr>
              <w:t xml:space="preserve"> </w:t>
            </w:r>
            <w:r>
              <w:rPr>
                <w:color w:val="12161F"/>
                <w:w w:val="105"/>
                <w:sz w:val="19"/>
              </w:rPr>
              <w:t>me.</w:t>
            </w:r>
          </w:p>
        </w:tc>
        <w:tc>
          <w:tcPr>
            <w:tcW w:w="4734" w:type="dxa"/>
            <w:tcBorders>
              <w:top w:val="single" w:sz="4" w:space="0" w:color="000000"/>
              <w:bottom w:val="single" w:sz="4" w:space="0" w:color="000000"/>
            </w:tcBorders>
          </w:tcPr>
          <w:p w14:paraId="28375221" w14:textId="77777777" w:rsidR="00F76F63" w:rsidRDefault="00F76F63">
            <w:pPr>
              <w:pStyle w:val="TableParagraph"/>
              <w:spacing w:before="124"/>
              <w:rPr>
                <w:b/>
                <w:sz w:val="19"/>
              </w:rPr>
            </w:pPr>
          </w:p>
          <w:p w14:paraId="28375222" w14:textId="77777777" w:rsidR="00F76F63" w:rsidRDefault="004545D8">
            <w:pPr>
              <w:pStyle w:val="TableParagraph"/>
              <w:spacing w:line="225" w:lineRule="exact"/>
              <w:ind w:left="405"/>
              <w:rPr>
                <w:sz w:val="19"/>
              </w:rPr>
            </w:pPr>
            <w:r>
              <w:rPr>
                <w:color w:val="12161F"/>
                <w:spacing w:val="-2"/>
                <w:sz w:val="19"/>
              </w:rPr>
              <w:t>No</w:t>
            </w:r>
            <w:r>
              <w:rPr>
                <w:color w:val="12161F"/>
                <w:spacing w:val="-9"/>
                <w:sz w:val="19"/>
              </w:rPr>
              <w:t xml:space="preserve"> </w:t>
            </w:r>
            <w:r>
              <w:rPr>
                <w:color w:val="12161F"/>
                <w:spacing w:val="-2"/>
                <w:sz w:val="19"/>
              </w:rPr>
              <w:t>improvements</w:t>
            </w:r>
            <w:r>
              <w:rPr>
                <w:color w:val="12161F"/>
                <w:spacing w:val="-8"/>
                <w:sz w:val="19"/>
              </w:rPr>
              <w:t xml:space="preserve"> </w:t>
            </w:r>
            <w:r>
              <w:rPr>
                <w:color w:val="12161F"/>
                <w:spacing w:val="-2"/>
                <w:sz w:val="19"/>
              </w:rPr>
              <w:t>needed/</w:t>
            </w:r>
            <w:r>
              <w:rPr>
                <w:color w:val="12161F"/>
                <w:spacing w:val="-8"/>
                <w:sz w:val="19"/>
              </w:rPr>
              <w:t xml:space="preserve"> </w:t>
            </w:r>
            <w:r>
              <w:rPr>
                <w:color w:val="12161F"/>
                <w:spacing w:val="-2"/>
                <w:sz w:val="19"/>
              </w:rPr>
              <w:t>happy</w:t>
            </w:r>
            <w:r>
              <w:rPr>
                <w:color w:val="12161F"/>
                <w:spacing w:val="-8"/>
                <w:sz w:val="19"/>
              </w:rPr>
              <w:t xml:space="preserve"> </w:t>
            </w:r>
            <w:r>
              <w:rPr>
                <w:color w:val="12161F"/>
                <w:spacing w:val="-2"/>
                <w:sz w:val="19"/>
              </w:rPr>
              <w:t>with</w:t>
            </w:r>
            <w:r>
              <w:rPr>
                <w:color w:val="12161F"/>
                <w:spacing w:val="-6"/>
                <w:sz w:val="19"/>
              </w:rPr>
              <w:t xml:space="preserve"> </w:t>
            </w:r>
            <w:r>
              <w:rPr>
                <w:color w:val="12161F"/>
                <w:spacing w:val="-2"/>
                <w:sz w:val="19"/>
              </w:rPr>
              <w:t>service</w:t>
            </w:r>
          </w:p>
        </w:tc>
      </w:tr>
      <w:tr w:rsidR="00F76F63" w14:paraId="28375227" w14:textId="77777777">
        <w:trPr>
          <w:trHeight w:val="371"/>
        </w:trPr>
        <w:tc>
          <w:tcPr>
            <w:tcW w:w="1637" w:type="dxa"/>
            <w:tcBorders>
              <w:top w:val="single" w:sz="4" w:space="0" w:color="000000"/>
              <w:bottom w:val="single" w:sz="4" w:space="0" w:color="000000"/>
            </w:tcBorders>
          </w:tcPr>
          <w:p w14:paraId="28375224" w14:textId="77777777" w:rsidR="00F76F63" w:rsidRDefault="004545D8">
            <w:pPr>
              <w:pStyle w:val="TableParagraph"/>
              <w:spacing w:before="128" w:line="223" w:lineRule="exact"/>
              <w:ind w:left="367"/>
              <w:rPr>
                <w:sz w:val="19"/>
              </w:rPr>
            </w:pPr>
            <w:r>
              <w:rPr>
                <w:color w:val="12161F"/>
                <w:spacing w:val="-5"/>
                <w:w w:val="105"/>
                <w:sz w:val="19"/>
              </w:rPr>
              <w:t>L30</w:t>
            </w:r>
          </w:p>
        </w:tc>
        <w:tc>
          <w:tcPr>
            <w:tcW w:w="8815" w:type="dxa"/>
            <w:tcBorders>
              <w:top w:val="single" w:sz="4" w:space="0" w:color="000000"/>
              <w:bottom w:val="single" w:sz="4" w:space="0" w:color="000000"/>
            </w:tcBorders>
          </w:tcPr>
          <w:p w14:paraId="28375225" w14:textId="77777777" w:rsidR="00F76F63" w:rsidRDefault="004545D8">
            <w:pPr>
              <w:pStyle w:val="TableParagraph"/>
              <w:spacing w:before="128" w:line="223" w:lineRule="exact"/>
              <w:ind w:left="998"/>
              <w:rPr>
                <w:sz w:val="19"/>
              </w:rPr>
            </w:pPr>
            <w:r>
              <w:rPr>
                <w:color w:val="12161F"/>
                <w:sz w:val="19"/>
              </w:rPr>
              <w:t>To</w:t>
            </w:r>
            <w:r>
              <w:rPr>
                <w:color w:val="12161F"/>
                <w:spacing w:val="-11"/>
                <w:sz w:val="19"/>
              </w:rPr>
              <w:t xml:space="preserve"> </w:t>
            </w:r>
            <w:r>
              <w:rPr>
                <w:color w:val="12161F"/>
                <w:sz w:val="19"/>
              </w:rPr>
              <w:t>call</w:t>
            </w:r>
            <w:r>
              <w:rPr>
                <w:color w:val="12161F"/>
                <w:spacing w:val="-11"/>
                <w:sz w:val="19"/>
              </w:rPr>
              <w:t xml:space="preserve"> </w:t>
            </w:r>
            <w:r>
              <w:rPr>
                <w:color w:val="12161F"/>
                <w:sz w:val="19"/>
              </w:rPr>
              <w:t>me</w:t>
            </w:r>
            <w:r>
              <w:rPr>
                <w:color w:val="12161F"/>
                <w:spacing w:val="-10"/>
                <w:sz w:val="19"/>
              </w:rPr>
              <w:t xml:space="preserve"> </w:t>
            </w:r>
            <w:r>
              <w:rPr>
                <w:color w:val="12161F"/>
                <w:sz w:val="19"/>
              </w:rPr>
              <w:t>up</w:t>
            </w:r>
            <w:r>
              <w:rPr>
                <w:color w:val="12161F"/>
                <w:spacing w:val="-9"/>
                <w:sz w:val="19"/>
              </w:rPr>
              <w:t xml:space="preserve"> </w:t>
            </w:r>
            <w:r>
              <w:rPr>
                <w:color w:val="12161F"/>
                <w:sz w:val="19"/>
              </w:rPr>
              <w:t>and</w:t>
            </w:r>
            <w:r>
              <w:rPr>
                <w:color w:val="12161F"/>
                <w:spacing w:val="-6"/>
                <w:sz w:val="19"/>
              </w:rPr>
              <w:t xml:space="preserve"> </w:t>
            </w:r>
            <w:r>
              <w:rPr>
                <w:color w:val="12161F"/>
                <w:sz w:val="19"/>
              </w:rPr>
              <w:t>ask</w:t>
            </w:r>
            <w:r>
              <w:rPr>
                <w:color w:val="12161F"/>
                <w:spacing w:val="-10"/>
                <w:sz w:val="19"/>
              </w:rPr>
              <w:t xml:space="preserve"> </w:t>
            </w:r>
            <w:r>
              <w:rPr>
                <w:color w:val="12161F"/>
                <w:spacing w:val="-2"/>
                <w:sz w:val="19"/>
              </w:rPr>
              <w:t>questions</w:t>
            </w:r>
          </w:p>
        </w:tc>
        <w:tc>
          <w:tcPr>
            <w:tcW w:w="4734" w:type="dxa"/>
            <w:tcBorders>
              <w:top w:val="single" w:sz="4" w:space="0" w:color="000000"/>
              <w:bottom w:val="single" w:sz="4" w:space="0" w:color="000000"/>
            </w:tcBorders>
          </w:tcPr>
          <w:p w14:paraId="28375226" w14:textId="77777777" w:rsidR="00F76F63" w:rsidRDefault="004545D8">
            <w:pPr>
              <w:pStyle w:val="TableParagraph"/>
              <w:spacing w:before="128" w:line="223" w:lineRule="exact"/>
              <w:ind w:left="405"/>
              <w:rPr>
                <w:sz w:val="19"/>
              </w:rPr>
            </w:pPr>
            <w:r>
              <w:rPr>
                <w:color w:val="12161F"/>
                <w:spacing w:val="-4"/>
                <w:sz w:val="19"/>
              </w:rPr>
              <w:t>Contact/</w:t>
            </w:r>
            <w:r>
              <w:rPr>
                <w:color w:val="12161F"/>
                <w:spacing w:val="9"/>
                <w:sz w:val="19"/>
              </w:rPr>
              <w:t xml:space="preserve"> </w:t>
            </w:r>
            <w:r>
              <w:rPr>
                <w:color w:val="12161F"/>
                <w:spacing w:val="-4"/>
                <w:sz w:val="19"/>
              </w:rPr>
              <w:t>communication/</w:t>
            </w:r>
            <w:r>
              <w:rPr>
                <w:color w:val="12161F"/>
                <w:spacing w:val="8"/>
                <w:sz w:val="19"/>
              </w:rPr>
              <w:t xml:space="preserve"> </w:t>
            </w:r>
            <w:r>
              <w:rPr>
                <w:color w:val="12161F"/>
                <w:spacing w:val="-4"/>
                <w:sz w:val="19"/>
              </w:rPr>
              <w:t>transparency</w:t>
            </w:r>
          </w:p>
        </w:tc>
      </w:tr>
    </w:tbl>
    <w:p w14:paraId="28375228" w14:textId="77777777" w:rsidR="00F76F63" w:rsidRDefault="00F76F63">
      <w:pPr>
        <w:pStyle w:val="TableParagraph"/>
        <w:spacing w:line="223" w:lineRule="exact"/>
        <w:rPr>
          <w:sz w:val="19"/>
        </w:rPr>
        <w:sectPr w:rsidR="00F76F63">
          <w:footerReference w:type="default" r:id="rId111"/>
          <w:pgSz w:w="16860" w:h="11900" w:orient="landscape"/>
          <w:pgMar w:top="480" w:right="283" w:bottom="1200" w:left="283" w:header="0" w:footer="1005" w:gutter="0"/>
          <w:cols w:space="720"/>
        </w:sectPr>
      </w:pPr>
    </w:p>
    <w:p w14:paraId="28375229" w14:textId="77777777" w:rsidR="00F76F63" w:rsidRDefault="004545D8">
      <w:pPr>
        <w:pStyle w:val="Heading2"/>
        <w:spacing w:before="41"/>
      </w:pPr>
      <w:bookmarkStart w:id="85" w:name="Verbatims_-_Support_Network"/>
      <w:bookmarkEnd w:id="85"/>
      <w:r>
        <w:rPr>
          <w:color w:val="4473C2"/>
          <w:w w:val="105"/>
        </w:rPr>
        <w:t>Verbatims</w:t>
      </w:r>
      <w:r>
        <w:rPr>
          <w:color w:val="4473C2"/>
          <w:spacing w:val="4"/>
          <w:w w:val="105"/>
        </w:rPr>
        <w:t xml:space="preserve"> </w:t>
      </w:r>
      <w:r>
        <w:rPr>
          <w:color w:val="4473C2"/>
          <w:w w:val="105"/>
        </w:rPr>
        <w:t>-</w:t>
      </w:r>
      <w:r>
        <w:rPr>
          <w:color w:val="4473C2"/>
          <w:spacing w:val="5"/>
          <w:w w:val="105"/>
        </w:rPr>
        <w:t xml:space="preserve"> </w:t>
      </w:r>
      <w:r>
        <w:rPr>
          <w:color w:val="4473C2"/>
          <w:w w:val="105"/>
        </w:rPr>
        <w:t>Support</w:t>
      </w:r>
      <w:r>
        <w:rPr>
          <w:color w:val="4473C2"/>
          <w:spacing w:val="8"/>
          <w:w w:val="105"/>
        </w:rPr>
        <w:t xml:space="preserve"> </w:t>
      </w:r>
      <w:r>
        <w:rPr>
          <w:color w:val="4473C2"/>
          <w:spacing w:val="-2"/>
          <w:w w:val="105"/>
        </w:rPr>
        <w:t>Network</w:t>
      </w:r>
    </w:p>
    <w:p w14:paraId="2837522A" w14:textId="77777777" w:rsidR="00F76F63" w:rsidRDefault="00F76F63">
      <w:pPr>
        <w:pStyle w:val="BodyText"/>
        <w:rPr>
          <w:b/>
          <w:sz w:val="24"/>
        </w:rPr>
      </w:pPr>
    </w:p>
    <w:p w14:paraId="2837522B" w14:textId="77777777" w:rsidR="00F76F63" w:rsidRDefault="00F76F63">
      <w:pPr>
        <w:pStyle w:val="BodyText"/>
        <w:spacing w:before="282"/>
        <w:rPr>
          <w:b/>
          <w:sz w:val="24"/>
        </w:rPr>
      </w:pPr>
    </w:p>
    <w:p w14:paraId="2837522C" w14:textId="77777777" w:rsidR="00F76F63" w:rsidRDefault="004545D8">
      <w:pPr>
        <w:ind w:left="595"/>
        <w:rPr>
          <w:b/>
        </w:rPr>
      </w:pPr>
      <w:bookmarkStart w:id="86" w:name="SNs1._Satisfied_with_way_the_PT_supports"/>
      <w:bookmarkEnd w:id="86"/>
      <w:r>
        <w:rPr>
          <w:b/>
        </w:rPr>
        <w:t>SNs1.</w:t>
      </w:r>
      <w:r>
        <w:rPr>
          <w:b/>
          <w:spacing w:val="14"/>
        </w:rPr>
        <w:t xml:space="preserve"> </w:t>
      </w:r>
      <w:r>
        <w:rPr>
          <w:b/>
        </w:rPr>
        <w:t>Satisfied</w:t>
      </w:r>
      <w:r>
        <w:rPr>
          <w:b/>
          <w:spacing w:val="11"/>
        </w:rPr>
        <w:t xml:space="preserve"> </w:t>
      </w:r>
      <w:r>
        <w:rPr>
          <w:b/>
        </w:rPr>
        <w:t>with</w:t>
      </w:r>
      <w:r>
        <w:rPr>
          <w:b/>
          <w:spacing w:val="11"/>
        </w:rPr>
        <w:t xml:space="preserve"> </w:t>
      </w:r>
      <w:r>
        <w:rPr>
          <w:b/>
        </w:rPr>
        <w:t>way</w:t>
      </w:r>
      <w:r>
        <w:rPr>
          <w:b/>
          <w:spacing w:val="19"/>
        </w:rPr>
        <w:t xml:space="preserve"> </w:t>
      </w:r>
      <w:r>
        <w:rPr>
          <w:b/>
        </w:rPr>
        <w:t>the</w:t>
      </w:r>
      <w:r>
        <w:rPr>
          <w:b/>
          <w:spacing w:val="15"/>
        </w:rPr>
        <w:t xml:space="preserve"> </w:t>
      </w:r>
      <w:r>
        <w:rPr>
          <w:b/>
        </w:rPr>
        <w:t>PT</w:t>
      </w:r>
      <w:r>
        <w:rPr>
          <w:b/>
          <w:spacing w:val="19"/>
        </w:rPr>
        <w:t xml:space="preserve"> </w:t>
      </w:r>
      <w:r>
        <w:rPr>
          <w:b/>
        </w:rPr>
        <w:t>supports</w:t>
      </w:r>
      <w:r>
        <w:rPr>
          <w:b/>
          <w:spacing w:val="18"/>
        </w:rPr>
        <w:t xml:space="preserve"> </w:t>
      </w:r>
      <w:r>
        <w:rPr>
          <w:b/>
        </w:rPr>
        <w:t>with</w:t>
      </w:r>
      <w:r>
        <w:rPr>
          <w:b/>
          <w:spacing w:val="12"/>
        </w:rPr>
        <w:t xml:space="preserve"> </w:t>
      </w:r>
      <w:r>
        <w:rPr>
          <w:b/>
        </w:rPr>
        <w:t>financial</w:t>
      </w:r>
      <w:r>
        <w:rPr>
          <w:b/>
          <w:spacing w:val="14"/>
        </w:rPr>
        <w:t xml:space="preserve"> </w:t>
      </w:r>
      <w:r>
        <w:rPr>
          <w:b/>
        </w:rPr>
        <w:t>aﬀairs</w:t>
      </w:r>
      <w:r>
        <w:rPr>
          <w:b/>
          <w:spacing w:val="18"/>
        </w:rPr>
        <w:t xml:space="preserve"> </w:t>
      </w:r>
      <w:r>
        <w:rPr>
          <w:b/>
          <w:spacing w:val="-5"/>
        </w:rPr>
        <w:t>(6)</w:t>
      </w:r>
    </w:p>
    <w:p w14:paraId="2837522D" w14:textId="77777777" w:rsidR="00F76F63" w:rsidRDefault="00F76F63">
      <w:pPr>
        <w:pStyle w:val="BodyText"/>
        <w:spacing w:before="47"/>
        <w:rPr>
          <w:b/>
          <w:sz w:val="20"/>
        </w:rPr>
      </w:pPr>
    </w:p>
    <w:tbl>
      <w:tblPr>
        <w:tblW w:w="0" w:type="auto"/>
        <w:tblInd w:w="660" w:type="dxa"/>
        <w:tblLayout w:type="fixed"/>
        <w:tblCellMar>
          <w:left w:w="0" w:type="dxa"/>
          <w:right w:w="0" w:type="dxa"/>
        </w:tblCellMar>
        <w:tblLook w:val="01E0" w:firstRow="1" w:lastRow="1" w:firstColumn="1" w:lastColumn="1" w:noHBand="0" w:noVBand="0"/>
      </w:tblPr>
      <w:tblGrid>
        <w:gridCol w:w="3046"/>
        <w:gridCol w:w="244"/>
        <w:gridCol w:w="8647"/>
        <w:gridCol w:w="3049"/>
      </w:tblGrid>
      <w:tr w:rsidR="00F76F63" w14:paraId="28375232" w14:textId="77777777">
        <w:trPr>
          <w:trHeight w:val="474"/>
        </w:trPr>
        <w:tc>
          <w:tcPr>
            <w:tcW w:w="3046" w:type="dxa"/>
            <w:tcBorders>
              <w:top w:val="single" w:sz="6" w:space="0" w:color="E0E0E1"/>
              <w:bottom w:val="single" w:sz="6" w:space="0" w:color="E0E0E1"/>
              <w:right w:val="single" w:sz="6" w:space="0" w:color="12161F"/>
            </w:tcBorders>
          </w:tcPr>
          <w:p w14:paraId="2837522E" w14:textId="77777777" w:rsidR="00F76F63" w:rsidRDefault="004545D8">
            <w:pPr>
              <w:pStyle w:val="TableParagraph"/>
              <w:spacing w:before="138"/>
              <w:ind w:left="266"/>
              <w:rPr>
                <w:b/>
                <w:sz w:val="19"/>
              </w:rPr>
            </w:pPr>
            <w:r>
              <w:rPr>
                <w:b/>
                <w:noProof/>
                <w:sz w:val="19"/>
              </w:rPr>
              <mc:AlternateContent>
                <mc:Choice Requires="wpg">
                  <w:drawing>
                    <wp:anchor distT="0" distB="0" distL="0" distR="0" simplePos="0" relativeHeight="480327168" behindDoc="1" locked="0" layoutInCell="1" allowOverlap="1" wp14:anchorId="283756FC" wp14:editId="34FA9A0A">
                      <wp:simplePos x="0" y="0"/>
                      <wp:positionH relativeFrom="column">
                        <wp:posOffset>1810385</wp:posOffset>
                      </wp:positionH>
                      <wp:positionV relativeFrom="paragraph">
                        <wp:posOffset>127023</wp:posOffset>
                      </wp:positionV>
                      <wp:extent cx="63500" cy="70485"/>
                      <wp:effectExtent l="0" t="0" r="0" b="0"/>
                      <wp:wrapNone/>
                      <wp:docPr id="398" name="Group 398" descr="P5552C1T7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399" name="Graphic 399"/>
                              <wps:cNvSpPr/>
                              <wps:spPr>
                                <a:xfrm>
                                  <a:off x="0" y="0"/>
                                  <a:ext cx="63500" cy="70485"/>
                                </a:xfrm>
                                <a:custGeom>
                                  <a:avLst/>
                                  <a:gdLst/>
                                  <a:ahLst/>
                                  <a:cxnLst/>
                                  <a:rect l="l" t="t" r="r" b="b"/>
                                  <a:pathLst>
                                    <a:path w="63500" h="70485">
                                      <a:moveTo>
                                        <a:pt x="59689" y="0"/>
                                      </a:moveTo>
                                      <a:lnTo>
                                        <a:pt x="3555" y="0"/>
                                      </a:lnTo>
                                      <a:lnTo>
                                        <a:pt x="2666" y="254"/>
                                      </a:lnTo>
                                      <a:lnTo>
                                        <a:pt x="253" y="2159"/>
                                      </a:lnTo>
                                      <a:lnTo>
                                        <a:pt x="0" y="4572"/>
                                      </a:lnTo>
                                      <a:lnTo>
                                        <a:pt x="23875" y="35052"/>
                                      </a:lnTo>
                                      <a:lnTo>
                                        <a:pt x="23875" y="57912"/>
                                      </a:lnTo>
                                      <a:lnTo>
                                        <a:pt x="23748" y="59055"/>
                                      </a:lnTo>
                                      <a:lnTo>
                                        <a:pt x="24129" y="60198"/>
                                      </a:lnTo>
                                      <a:lnTo>
                                        <a:pt x="34289" y="70485"/>
                                      </a:lnTo>
                                      <a:lnTo>
                                        <a:pt x="36829" y="70485"/>
                                      </a:lnTo>
                                      <a:lnTo>
                                        <a:pt x="39242" y="68072"/>
                                      </a:lnTo>
                                      <a:lnTo>
                                        <a:pt x="39623" y="66802"/>
                                      </a:lnTo>
                                      <a:lnTo>
                                        <a:pt x="39369" y="65659"/>
                                      </a:lnTo>
                                      <a:lnTo>
                                        <a:pt x="39496" y="35052"/>
                                      </a:lnTo>
                                      <a:lnTo>
                                        <a:pt x="63245" y="4572"/>
                                      </a:lnTo>
                                      <a:lnTo>
                                        <a:pt x="62991" y="2159"/>
                                      </a:lnTo>
                                      <a:lnTo>
                                        <a:pt x="60578" y="254"/>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53D5E690" id="Group 398" o:spid="_x0000_s1026" alt="P5552C1T78#y1" style="position:absolute;margin-left:142.55pt;margin-top:10pt;width:5pt;height:5.55pt;z-index:-22989312;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">
                      <v:shape id="Graphic 399"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" path="m59689,l3555,,2666,254,253,2159,,4572,23875,35052r,22860l23748,59055r381,1143l34289,70485r2540,l39242,68072r381,-1270l39369,65659r127,-30607l63245,4572,62991,2159,60578,254,59689,xe" fillcolor="#12161f" stroked="f">
                        <v:fill opacity="39321f"/>
                        <v:path arrowok="t"/>
                      </v:shape>
                    </v:group>
                  </w:pict>
                </mc:Fallback>
              </mc:AlternateContent>
            </w:r>
            <w:r>
              <w:rPr>
                <w:b/>
                <w:color w:val="12161F"/>
                <w:spacing w:val="-2"/>
                <w:w w:val="110"/>
                <w:sz w:val="19"/>
              </w:rPr>
              <w:t>BranchCode</w:t>
            </w:r>
          </w:p>
        </w:tc>
        <w:tc>
          <w:tcPr>
            <w:tcW w:w="244" w:type="dxa"/>
            <w:tcBorders>
              <w:top w:val="single" w:sz="6" w:space="0" w:color="E0E0E1"/>
              <w:left w:val="single" w:sz="6" w:space="0" w:color="12161F"/>
              <w:bottom w:val="single" w:sz="6" w:space="0" w:color="E0E0E1"/>
            </w:tcBorders>
          </w:tcPr>
          <w:p w14:paraId="2837522F" w14:textId="77777777" w:rsidR="00F76F63" w:rsidRDefault="00F76F63">
            <w:pPr>
              <w:pStyle w:val="TableParagraph"/>
              <w:rPr>
                <w:rFonts w:ascii="Times New Roman"/>
                <w:sz w:val="18"/>
              </w:rPr>
            </w:pPr>
          </w:p>
        </w:tc>
        <w:tc>
          <w:tcPr>
            <w:tcW w:w="8647" w:type="dxa"/>
            <w:tcBorders>
              <w:top w:val="single" w:sz="6" w:space="0" w:color="E0E0E1"/>
              <w:bottom w:val="single" w:sz="6" w:space="0" w:color="E0E0E1"/>
              <w:right w:val="single" w:sz="6" w:space="0" w:color="12161F"/>
            </w:tcBorders>
          </w:tcPr>
          <w:p w14:paraId="28375230" w14:textId="77777777" w:rsidR="00F76F63" w:rsidRDefault="004545D8">
            <w:pPr>
              <w:pStyle w:val="TableParagraph"/>
              <w:spacing w:before="138"/>
              <w:ind w:left="-3"/>
              <w:rPr>
                <w:b/>
                <w:sz w:val="19"/>
              </w:rPr>
            </w:pPr>
            <w:r>
              <w:rPr>
                <w:b/>
                <w:noProof/>
                <w:sz w:val="19"/>
              </w:rPr>
              <mc:AlternateContent>
                <mc:Choice Requires="wpg">
                  <w:drawing>
                    <wp:anchor distT="0" distB="0" distL="0" distR="0" simplePos="0" relativeHeight="480327680" behindDoc="1" locked="0" layoutInCell="1" allowOverlap="1" wp14:anchorId="283756FE" wp14:editId="0CF4306D">
                      <wp:simplePos x="0" y="0"/>
                      <wp:positionH relativeFrom="column">
                        <wp:posOffset>5370828</wp:posOffset>
                      </wp:positionH>
                      <wp:positionV relativeFrom="paragraph">
                        <wp:posOffset>127023</wp:posOffset>
                      </wp:positionV>
                      <wp:extent cx="63500" cy="70485"/>
                      <wp:effectExtent l="0" t="0" r="0" b="0"/>
                      <wp:wrapNone/>
                      <wp:docPr id="400" name="Group 400" descr="P5554C3T7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401" name="Graphic 401"/>
                              <wps:cNvSpPr/>
                              <wps:spPr>
                                <a:xfrm>
                                  <a:off x="0" y="0"/>
                                  <a:ext cx="63500" cy="70485"/>
                                </a:xfrm>
                                <a:custGeom>
                                  <a:avLst/>
                                  <a:gdLst/>
                                  <a:ahLst/>
                                  <a:cxnLst/>
                                  <a:rect l="l" t="t" r="r" b="b"/>
                                  <a:pathLst>
                                    <a:path w="63500" h="70485">
                                      <a:moveTo>
                                        <a:pt x="59690" y="0"/>
                                      </a:moveTo>
                                      <a:lnTo>
                                        <a:pt x="3556" y="0"/>
                                      </a:lnTo>
                                      <a:lnTo>
                                        <a:pt x="2667" y="254"/>
                                      </a:lnTo>
                                      <a:lnTo>
                                        <a:pt x="254" y="2159"/>
                                      </a:lnTo>
                                      <a:lnTo>
                                        <a:pt x="0" y="4572"/>
                                      </a:lnTo>
                                      <a:lnTo>
                                        <a:pt x="23876" y="35052"/>
                                      </a:lnTo>
                                      <a:lnTo>
                                        <a:pt x="23876" y="57912"/>
                                      </a:lnTo>
                                      <a:lnTo>
                                        <a:pt x="23749" y="59055"/>
                                      </a:lnTo>
                                      <a:lnTo>
                                        <a:pt x="24130" y="60198"/>
                                      </a:lnTo>
                                      <a:lnTo>
                                        <a:pt x="34290" y="70485"/>
                                      </a:lnTo>
                                      <a:lnTo>
                                        <a:pt x="36830" y="70485"/>
                                      </a:lnTo>
                                      <a:lnTo>
                                        <a:pt x="39243" y="68072"/>
                                      </a:lnTo>
                                      <a:lnTo>
                                        <a:pt x="39624" y="66802"/>
                                      </a:lnTo>
                                      <a:lnTo>
                                        <a:pt x="39370" y="65659"/>
                                      </a:lnTo>
                                      <a:lnTo>
                                        <a:pt x="39497" y="35052"/>
                                      </a:lnTo>
                                      <a:lnTo>
                                        <a:pt x="63246" y="4572"/>
                                      </a:lnTo>
                                      <a:lnTo>
                                        <a:pt x="62992" y="2159"/>
                                      </a:lnTo>
                                      <a:lnTo>
                                        <a:pt x="60579" y="254"/>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32E4A40F" id="Group 400" o:spid="_x0000_s1026" alt="P5554C3T78#y1" style="position:absolute;margin-left:422.9pt;margin-top:10pt;width:5pt;height:5.55pt;z-index:-22988800;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">
                      <v:shape id="Graphic 401"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" path="m59690,l3556,,2667,254,254,2159,,4572,23876,35052r,22860l23749,59055r381,1143l34290,70485r2540,l39243,68072r381,-1270l39370,65659r127,-30607l63246,4572,62992,2159,60579,254,59690,xe" fillcolor="#12161f" stroked="f">
                        <v:fill opacity="39321f"/>
                        <v:path arrowok="t"/>
                      </v:shape>
                    </v:group>
                  </w:pict>
                </mc:Fallback>
              </mc:AlternateContent>
            </w:r>
            <w:r>
              <w:rPr>
                <w:b/>
                <w:color w:val="12161F"/>
                <w:spacing w:val="-2"/>
                <w:w w:val="110"/>
                <w:sz w:val="19"/>
              </w:rPr>
              <w:t>Comments</w:t>
            </w:r>
          </w:p>
        </w:tc>
        <w:tc>
          <w:tcPr>
            <w:tcW w:w="3049" w:type="dxa"/>
            <w:tcBorders>
              <w:top w:val="single" w:sz="6" w:space="0" w:color="E0E0E1"/>
              <w:left w:val="single" w:sz="6" w:space="0" w:color="12161F"/>
              <w:bottom w:val="single" w:sz="6" w:space="0" w:color="E0E0E1"/>
            </w:tcBorders>
          </w:tcPr>
          <w:p w14:paraId="28375231" w14:textId="77777777" w:rsidR="00F76F63" w:rsidRDefault="004545D8">
            <w:pPr>
              <w:pStyle w:val="TableParagraph"/>
              <w:spacing w:before="138"/>
              <w:ind w:left="228"/>
              <w:rPr>
                <w:b/>
                <w:sz w:val="19"/>
              </w:rPr>
            </w:pPr>
            <w:r>
              <w:rPr>
                <w:b/>
                <w:noProof/>
                <w:sz w:val="19"/>
              </w:rPr>
              <mc:AlternateContent>
                <mc:Choice Requires="wpg">
                  <w:drawing>
                    <wp:anchor distT="0" distB="0" distL="0" distR="0" simplePos="0" relativeHeight="480328192" behindDoc="1" locked="0" layoutInCell="1" allowOverlap="1" wp14:anchorId="28375700" wp14:editId="0EF28152">
                      <wp:simplePos x="0" y="0"/>
                      <wp:positionH relativeFrom="column">
                        <wp:posOffset>49403</wp:posOffset>
                      </wp:positionH>
                      <wp:positionV relativeFrom="paragraph">
                        <wp:posOffset>123213</wp:posOffset>
                      </wp:positionV>
                      <wp:extent cx="60960" cy="60960"/>
                      <wp:effectExtent l="0" t="0" r="0" b="0"/>
                      <wp:wrapNone/>
                      <wp:docPr id="402" name="Group 402" descr="P5555C4T7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0960"/>
                                <a:chOff x="0" y="0"/>
                                <a:chExt cx="60960" cy="60960"/>
                              </a:xfrm>
                            </wpg:grpSpPr>
                            <wps:wsp>
                              <wps:cNvPr id="403" name="Graphic 403"/>
                              <wps:cNvSpPr/>
                              <wps:spPr>
                                <a:xfrm>
                                  <a:off x="0" y="0"/>
                                  <a:ext cx="60960" cy="60960"/>
                                </a:xfrm>
                                <a:custGeom>
                                  <a:avLst/>
                                  <a:gdLst/>
                                  <a:ahLst/>
                                  <a:cxnLst/>
                                  <a:rect l="l" t="t" r="r" b="b"/>
                                  <a:pathLst>
                                    <a:path w="60960" h="60960">
                                      <a:moveTo>
                                        <a:pt x="34315" y="0"/>
                                      </a:moveTo>
                                      <a:lnTo>
                                        <a:pt x="26644" y="0"/>
                                      </a:lnTo>
                                      <a:lnTo>
                                        <a:pt x="26644" y="46253"/>
                                      </a:lnTo>
                                      <a:lnTo>
                                        <a:pt x="5537" y="25019"/>
                                      </a:lnTo>
                                      <a:lnTo>
                                        <a:pt x="0" y="30543"/>
                                      </a:lnTo>
                                      <a:lnTo>
                                        <a:pt x="30543" y="60960"/>
                                      </a:lnTo>
                                      <a:lnTo>
                                        <a:pt x="60959" y="30543"/>
                                      </a:lnTo>
                                      <a:lnTo>
                                        <a:pt x="55562" y="25019"/>
                                      </a:lnTo>
                                      <a:lnTo>
                                        <a:pt x="34315" y="46253"/>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28866F31" id="Group 402" o:spid="_x0000_s1026" alt="P5555C4T78#y1" style="position:absolute;margin-left:3.9pt;margin-top:9.7pt;width:4.8pt;height:4.8pt;z-index:-22988288;mso-wrap-distance-left:0;mso-wrap-distance-right:0" coordsize="6096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">
                      <v:shape id="Graphic 403" o:spid="_x0000_s1027" style="position:absolute;width:60960;height:6096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" path="m34315,l26644,r,46253l5537,25019,,30543,30543,60960,60959,30543,55562,25019,34315,46253,34315,xe" fillcolor="#12161f" stroked="f">
                        <v:fill opacity="39321f"/>
                        <v:path arrowok="t"/>
                      </v:shape>
                    </v:group>
                  </w:pict>
                </mc:Fallback>
              </mc:AlternateContent>
            </w:r>
            <w:r>
              <w:rPr>
                <w:b/>
                <w:color w:val="12161F"/>
                <w:spacing w:val="-2"/>
                <w:w w:val="110"/>
                <w:sz w:val="19"/>
              </w:rPr>
              <w:t>Rating</w:t>
            </w:r>
          </w:p>
        </w:tc>
      </w:tr>
      <w:tr w:rsidR="00F76F63" w14:paraId="28375237" w14:textId="77777777">
        <w:trPr>
          <w:trHeight w:val="477"/>
        </w:trPr>
        <w:tc>
          <w:tcPr>
            <w:tcW w:w="3046" w:type="dxa"/>
            <w:tcBorders>
              <w:top w:val="single" w:sz="6" w:space="0" w:color="E0E0E1"/>
              <w:bottom w:val="single" w:sz="6" w:space="0" w:color="12161F"/>
            </w:tcBorders>
          </w:tcPr>
          <w:p w14:paraId="28375233" w14:textId="77777777" w:rsidR="00F76F63" w:rsidRDefault="004545D8">
            <w:pPr>
              <w:pStyle w:val="TableParagraph"/>
              <w:spacing w:before="138"/>
              <w:ind w:left="266"/>
              <w:rPr>
                <w:sz w:val="19"/>
              </w:rPr>
            </w:pPr>
            <w:r>
              <w:rPr>
                <w:color w:val="12161F"/>
                <w:spacing w:val="-5"/>
                <w:w w:val="105"/>
                <w:sz w:val="19"/>
              </w:rPr>
              <w:t>H30</w:t>
            </w:r>
          </w:p>
        </w:tc>
        <w:tc>
          <w:tcPr>
            <w:tcW w:w="244" w:type="dxa"/>
            <w:tcBorders>
              <w:top w:val="single" w:sz="6" w:space="0" w:color="E0E0E1"/>
              <w:bottom w:val="single" w:sz="6" w:space="0" w:color="12161F"/>
            </w:tcBorders>
          </w:tcPr>
          <w:p w14:paraId="28375234" w14:textId="77777777" w:rsidR="00F76F63" w:rsidRDefault="00F76F63">
            <w:pPr>
              <w:pStyle w:val="TableParagraph"/>
              <w:rPr>
                <w:rFonts w:ascii="Times New Roman"/>
                <w:sz w:val="18"/>
              </w:rPr>
            </w:pPr>
          </w:p>
        </w:tc>
        <w:tc>
          <w:tcPr>
            <w:tcW w:w="8647" w:type="dxa"/>
            <w:tcBorders>
              <w:top w:val="single" w:sz="6" w:space="0" w:color="E0E0E1"/>
              <w:bottom w:val="single" w:sz="6" w:space="0" w:color="12161F"/>
            </w:tcBorders>
          </w:tcPr>
          <w:p w14:paraId="28375235" w14:textId="77777777" w:rsidR="00F76F63" w:rsidRDefault="004545D8">
            <w:pPr>
              <w:pStyle w:val="TableParagraph"/>
              <w:spacing w:before="138"/>
              <w:ind w:left="-3"/>
              <w:rPr>
                <w:sz w:val="19"/>
              </w:rPr>
            </w:pPr>
            <w:r>
              <w:rPr>
                <w:color w:val="12161F"/>
                <w:sz w:val="19"/>
              </w:rPr>
              <w:t>'Client'</w:t>
            </w:r>
            <w:r>
              <w:rPr>
                <w:color w:val="12161F"/>
                <w:spacing w:val="10"/>
                <w:sz w:val="19"/>
              </w:rPr>
              <w:t xml:space="preserve"> </w:t>
            </w:r>
            <w:r>
              <w:rPr>
                <w:color w:val="12161F"/>
                <w:sz w:val="19"/>
              </w:rPr>
              <w:t>is</w:t>
            </w:r>
            <w:r>
              <w:rPr>
                <w:color w:val="12161F"/>
                <w:spacing w:val="15"/>
                <w:sz w:val="19"/>
              </w:rPr>
              <w:t xml:space="preserve"> </w:t>
            </w:r>
            <w:r>
              <w:rPr>
                <w:color w:val="12161F"/>
                <w:sz w:val="19"/>
              </w:rPr>
              <w:t>non</w:t>
            </w:r>
            <w:r>
              <w:rPr>
                <w:color w:val="12161F"/>
                <w:spacing w:val="17"/>
                <w:sz w:val="19"/>
              </w:rPr>
              <w:t xml:space="preserve"> </w:t>
            </w:r>
            <w:r>
              <w:rPr>
                <w:color w:val="12161F"/>
                <w:spacing w:val="-2"/>
                <w:sz w:val="19"/>
              </w:rPr>
              <w:t>verbal</w:t>
            </w:r>
          </w:p>
        </w:tc>
        <w:tc>
          <w:tcPr>
            <w:tcW w:w="3049" w:type="dxa"/>
            <w:tcBorders>
              <w:top w:val="single" w:sz="6" w:space="0" w:color="E0E0E1"/>
              <w:bottom w:val="single" w:sz="6" w:space="0" w:color="12161F"/>
            </w:tcBorders>
          </w:tcPr>
          <w:p w14:paraId="28375236" w14:textId="77777777" w:rsidR="00F76F63" w:rsidRDefault="004545D8">
            <w:pPr>
              <w:pStyle w:val="TableParagraph"/>
              <w:spacing w:before="138"/>
              <w:ind w:left="235"/>
              <w:rPr>
                <w:sz w:val="19"/>
              </w:rPr>
            </w:pPr>
            <w:r>
              <w:rPr>
                <w:color w:val="12161F"/>
                <w:w w:val="105"/>
                <w:sz w:val="19"/>
              </w:rPr>
              <w:t>5</w:t>
            </w:r>
            <w:r>
              <w:rPr>
                <w:color w:val="12161F"/>
                <w:spacing w:val="-9"/>
                <w:w w:val="105"/>
                <w:sz w:val="19"/>
              </w:rPr>
              <w:t xml:space="preserve"> </w:t>
            </w:r>
            <w:r>
              <w:rPr>
                <w:color w:val="12161F"/>
                <w:w w:val="105"/>
                <w:sz w:val="19"/>
              </w:rPr>
              <w:t>Strongly</w:t>
            </w:r>
            <w:r>
              <w:rPr>
                <w:color w:val="12161F"/>
                <w:spacing w:val="-5"/>
                <w:w w:val="105"/>
                <w:sz w:val="19"/>
              </w:rPr>
              <w:t xml:space="preserve"> </w:t>
            </w:r>
            <w:r>
              <w:rPr>
                <w:color w:val="12161F"/>
                <w:spacing w:val="-2"/>
                <w:w w:val="105"/>
                <w:sz w:val="19"/>
              </w:rPr>
              <w:t>Agree</w:t>
            </w:r>
          </w:p>
        </w:tc>
      </w:tr>
      <w:tr w:rsidR="00F76F63" w14:paraId="2837523C" w14:textId="77777777">
        <w:trPr>
          <w:trHeight w:val="596"/>
        </w:trPr>
        <w:tc>
          <w:tcPr>
            <w:tcW w:w="3046" w:type="dxa"/>
            <w:tcBorders>
              <w:top w:val="single" w:sz="6" w:space="0" w:color="12161F"/>
              <w:bottom w:val="single" w:sz="6" w:space="0" w:color="12161F"/>
            </w:tcBorders>
          </w:tcPr>
          <w:p w14:paraId="28375238" w14:textId="77777777" w:rsidR="00F76F63" w:rsidRDefault="004545D8">
            <w:pPr>
              <w:pStyle w:val="TableParagraph"/>
              <w:spacing w:before="135"/>
              <w:ind w:left="266"/>
              <w:rPr>
                <w:sz w:val="19"/>
              </w:rPr>
            </w:pPr>
            <w:r>
              <w:rPr>
                <w:color w:val="12161F"/>
                <w:spacing w:val="-5"/>
                <w:w w:val="105"/>
                <w:sz w:val="19"/>
              </w:rPr>
              <w:t>H10</w:t>
            </w:r>
          </w:p>
        </w:tc>
        <w:tc>
          <w:tcPr>
            <w:tcW w:w="244" w:type="dxa"/>
            <w:tcBorders>
              <w:top w:val="single" w:sz="6" w:space="0" w:color="12161F"/>
              <w:bottom w:val="single" w:sz="6" w:space="0" w:color="12161F"/>
            </w:tcBorders>
          </w:tcPr>
          <w:p w14:paraId="28375239" w14:textId="77777777" w:rsidR="00F76F63" w:rsidRDefault="00F76F63">
            <w:pPr>
              <w:pStyle w:val="TableParagraph"/>
              <w:rPr>
                <w:rFonts w:ascii="Times New Roman"/>
                <w:sz w:val="18"/>
              </w:rPr>
            </w:pPr>
          </w:p>
        </w:tc>
        <w:tc>
          <w:tcPr>
            <w:tcW w:w="8647" w:type="dxa"/>
            <w:tcBorders>
              <w:top w:val="single" w:sz="6" w:space="0" w:color="12161F"/>
              <w:bottom w:val="single" w:sz="6" w:space="0" w:color="12161F"/>
            </w:tcBorders>
          </w:tcPr>
          <w:p w14:paraId="2837523A" w14:textId="77777777" w:rsidR="00F76F63" w:rsidRDefault="004545D8">
            <w:pPr>
              <w:pStyle w:val="TableParagraph"/>
              <w:spacing w:before="113" w:line="230" w:lineRule="atLeast"/>
              <w:ind w:left="-3" w:right="124"/>
              <w:rPr>
                <w:sz w:val="19"/>
              </w:rPr>
            </w:pPr>
            <w:r>
              <w:rPr>
                <w:color w:val="12161F"/>
                <w:w w:val="105"/>
                <w:sz w:val="19"/>
              </w:rPr>
              <w:t>PT</w:t>
            </w:r>
            <w:r>
              <w:rPr>
                <w:color w:val="12161F"/>
                <w:spacing w:val="-4"/>
                <w:w w:val="105"/>
                <w:sz w:val="19"/>
              </w:rPr>
              <w:t xml:space="preserve"> </w:t>
            </w:r>
            <w:r>
              <w:rPr>
                <w:color w:val="12161F"/>
                <w:w w:val="105"/>
                <w:sz w:val="19"/>
              </w:rPr>
              <w:t>whenever</w:t>
            </w:r>
            <w:r>
              <w:rPr>
                <w:color w:val="12161F"/>
                <w:spacing w:val="-5"/>
                <w:w w:val="105"/>
                <w:sz w:val="19"/>
              </w:rPr>
              <w:t xml:space="preserve"> </w:t>
            </w:r>
            <w:r>
              <w:rPr>
                <w:color w:val="12161F"/>
                <w:w w:val="105"/>
                <w:sz w:val="19"/>
              </w:rPr>
              <w:t>contacted</w:t>
            </w:r>
            <w:r>
              <w:rPr>
                <w:color w:val="12161F"/>
                <w:spacing w:val="-9"/>
                <w:w w:val="105"/>
                <w:sz w:val="19"/>
              </w:rPr>
              <w:t xml:space="preserve"> </w:t>
            </w:r>
            <w:r>
              <w:rPr>
                <w:color w:val="12161F"/>
                <w:w w:val="105"/>
                <w:sz w:val="19"/>
              </w:rPr>
              <w:t>or</w:t>
            </w:r>
            <w:r>
              <w:rPr>
                <w:color w:val="12161F"/>
                <w:spacing w:val="-5"/>
                <w:w w:val="105"/>
                <w:sz w:val="19"/>
              </w:rPr>
              <w:t xml:space="preserve"> </w:t>
            </w:r>
            <w:r>
              <w:rPr>
                <w:color w:val="12161F"/>
                <w:w w:val="105"/>
                <w:sz w:val="19"/>
              </w:rPr>
              <w:t>talk</w:t>
            </w:r>
            <w:r>
              <w:rPr>
                <w:color w:val="12161F"/>
                <w:spacing w:val="-5"/>
                <w:w w:val="105"/>
                <w:sz w:val="19"/>
              </w:rPr>
              <w:t xml:space="preserve"> </w:t>
            </w:r>
            <w:r>
              <w:rPr>
                <w:color w:val="12161F"/>
                <w:w w:val="105"/>
                <w:sz w:val="19"/>
              </w:rPr>
              <w:t>to,</w:t>
            </w:r>
            <w:r>
              <w:rPr>
                <w:color w:val="12161F"/>
                <w:spacing w:val="-9"/>
                <w:w w:val="105"/>
                <w:sz w:val="19"/>
              </w:rPr>
              <w:t xml:space="preserve"> </w:t>
            </w:r>
            <w:r>
              <w:rPr>
                <w:color w:val="12161F"/>
                <w:w w:val="105"/>
                <w:sz w:val="19"/>
              </w:rPr>
              <w:t>have</w:t>
            </w:r>
            <w:r>
              <w:rPr>
                <w:color w:val="12161F"/>
                <w:spacing w:val="-8"/>
                <w:w w:val="105"/>
                <w:sz w:val="19"/>
              </w:rPr>
              <w:t xml:space="preserve"> </w:t>
            </w:r>
            <w:r>
              <w:rPr>
                <w:color w:val="12161F"/>
                <w:w w:val="105"/>
                <w:sz w:val="19"/>
              </w:rPr>
              <w:t>a</w:t>
            </w:r>
            <w:r>
              <w:rPr>
                <w:color w:val="12161F"/>
                <w:spacing w:val="-4"/>
                <w:w w:val="105"/>
                <w:sz w:val="19"/>
              </w:rPr>
              <w:t xml:space="preserve"> </w:t>
            </w:r>
            <w:r>
              <w:rPr>
                <w:color w:val="12161F"/>
                <w:w w:val="105"/>
                <w:sz w:val="19"/>
              </w:rPr>
              <w:t>good</w:t>
            </w:r>
            <w:r>
              <w:rPr>
                <w:color w:val="12161F"/>
                <w:spacing w:val="-7"/>
                <w:w w:val="105"/>
                <w:sz w:val="19"/>
              </w:rPr>
              <w:t xml:space="preserve"> </w:t>
            </w:r>
            <w:r>
              <w:rPr>
                <w:color w:val="12161F"/>
                <w:w w:val="105"/>
                <w:sz w:val="19"/>
              </w:rPr>
              <w:t>understanding</w:t>
            </w:r>
            <w:r>
              <w:rPr>
                <w:color w:val="12161F"/>
                <w:spacing w:val="-5"/>
                <w:w w:val="105"/>
                <w:sz w:val="19"/>
              </w:rPr>
              <w:t xml:space="preserve"> </w:t>
            </w:r>
            <w:r>
              <w:rPr>
                <w:color w:val="12161F"/>
                <w:w w:val="105"/>
                <w:sz w:val="19"/>
              </w:rPr>
              <w:t>of</w:t>
            </w:r>
            <w:r>
              <w:rPr>
                <w:color w:val="12161F"/>
                <w:spacing w:val="-8"/>
                <w:w w:val="105"/>
                <w:sz w:val="19"/>
              </w:rPr>
              <w:t xml:space="preserve"> </w:t>
            </w:r>
            <w:r>
              <w:rPr>
                <w:color w:val="12161F"/>
                <w:w w:val="105"/>
                <w:sz w:val="19"/>
              </w:rPr>
              <w:t>the</w:t>
            </w:r>
            <w:r>
              <w:rPr>
                <w:color w:val="12161F"/>
                <w:spacing w:val="-8"/>
                <w:w w:val="105"/>
                <w:sz w:val="19"/>
              </w:rPr>
              <w:t xml:space="preserve"> </w:t>
            </w:r>
            <w:r>
              <w:rPr>
                <w:color w:val="12161F"/>
                <w:w w:val="105"/>
                <w:sz w:val="19"/>
              </w:rPr>
              <w:t>client</w:t>
            </w:r>
            <w:r>
              <w:rPr>
                <w:color w:val="12161F"/>
                <w:spacing w:val="-5"/>
                <w:w w:val="105"/>
                <w:sz w:val="19"/>
              </w:rPr>
              <w:t xml:space="preserve"> </w:t>
            </w:r>
            <w:r>
              <w:rPr>
                <w:color w:val="12161F"/>
                <w:w w:val="105"/>
                <w:sz w:val="19"/>
              </w:rPr>
              <w:t>and</w:t>
            </w:r>
            <w:r>
              <w:rPr>
                <w:color w:val="12161F"/>
                <w:spacing w:val="-4"/>
                <w:w w:val="105"/>
                <w:sz w:val="19"/>
              </w:rPr>
              <w:t xml:space="preserve"> </w:t>
            </w:r>
            <w:r>
              <w:rPr>
                <w:color w:val="12161F"/>
                <w:w w:val="105"/>
                <w:sz w:val="19"/>
              </w:rPr>
              <w:t>can</w:t>
            </w:r>
            <w:r>
              <w:rPr>
                <w:color w:val="12161F"/>
                <w:spacing w:val="-7"/>
                <w:w w:val="105"/>
                <w:sz w:val="19"/>
              </w:rPr>
              <w:t xml:space="preserve"> </w:t>
            </w:r>
            <w:r>
              <w:rPr>
                <w:color w:val="12161F"/>
                <w:w w:val="105"/>
                <w:sz w:val="19"/>
              </w:rPr>
              <w:t>provide</w:t>
            </w:r>
            <w:r>
              <w:rPr>
                <w:color w:val="12161F"/>
                <w:spacing w:val="-8"/>
                <w:w w:val="105"/>
                <w:sz w:val="19"/>
              </w:rPr>
              <w:t xml:space="preserve"> </w:t>
            </w:r>
            <w:r>
              <w:rPr>
                <w:color w:val="12161F"/>
                <w:w w:val="105"/>
                <w:sz w:val="19"/>
              </w:rPr>
              <w:t>good</w:t>
            </w:r>
            <w:r>
              <w:rPr>
                <w:color w:val="12161F"/>
                <w:spacing w:val="-4"/>
                <w:w w:val="105"/>
                <w:sz w:val="19"/>
              </w:rPr>
              <w:t xml:space="preserve"> </w:t>
            </w:r>
            <w:r>
              <w:rPr>
                <w:color w:val="12161F"/>
                <w:w w:val="105"/>
                <w:sz w:val="19"/>
              </w:rPr>
              <w:t>insights as to whether specific purchases should be immediate or can wait a while.</w:t>
            </w:r>
          </w:p>
        </w:tc>
        <w:tc>
          <w:tcPr>
            <w:tcW w:w="3049" w:type="dxa"/>
            <w:tcBorders>
              <w:top w:val="single" w:sz="6" w:space="0" w:color="12161F"/>
              <w:bottom w:val="single" w:sz="6" w:space="0" w:color="12161F"/>
            </w:tcBorders>
          </w:tcPr>
          <w:p w14:paraId="2837523B" w14:textId="77777777" w:rsidR="00F76F63" w:rsidRDefault="004545D8">
            <w:pPr>
              <w:pStyle w:val="TableParagraph"/>
              <w:spacing w:before="135"/>
              <w:ind w:left="235"/>
              <w:rPr>
                <w:sz w:val="19"/>
              </w:rPr>
            </w:pPr>
            <w:r>
              <w:rPr>
                <w:color w:val="12161F"/>
                <w:w w:val="105"/>
                <w:sz w:val="19"/>
              </w:rPr>
              <w:t>5</w:t>
            </w:r>
            <w:r>
              <w:rPr>
                <w:color w:val="12161F"/>
                <w:spacing w:val="-9"/>
                <w:w w:val="105"/>
                <w:sz w:val="19"/>
              </w:rPr>
              <w:t xml:space="preserve"> </w:t>
            </w:r>
            <w:r>
              <w:rPr>
                <w:color w:val="12161F"/>
                <w:w w:val="105"/>
                <w:sz w:val="19"/>
              </w:rPr>
              <w:t>Strongly</w:t>
            </w:r>
            <w:r>
              <w:rPr>
                <w:color w:val="12161F"/>
                <w:spacing w:val="-5"/>
                <w:w w:val="105"/>
                <w:sz w:val="19"/>
              </w:rPr>
              <w:t xml:space="preserve"> </w:t>
            </w:r>
            <w:r>
              <w:rPr>
                <w:color w:val="12161F"/>
                <w:spacing w:val="-2"/>
                <w:w w:val="105"/>
                <w:sz w:val="19"/>
              </w:rPr>
              <w:t>Agree</w:t>
            </w:r>
          </w:p>
        </w:tc>
      </w:tr>
      <w:tr w:rsidR="00F76F63" w14:paraId="28375241" w14:textId="77777777">
        <w:trPr>
          <w:trHeight w:val="477"/>
        </w:trPr>
        <w:tc>
          <w:tcPr>
            <w:tcW w:w="3046" w:type="dxa"/>
            <w:tcBorders>
              <w:top w:val="single" w:sz="6" w:space="0" w:color="12161F"/>
              <w:bottom w:val="single" w:sz="6" w:space="0" w:color="12161F"/>
            </w:tcBorders>
          </w:tcPr>
          <w:p w14:paraId="2837523D" w14:textId="77777777" w:rsidR="00F76F63" w:rsidRDefault="004545D8">
            <w:pPr>
              <w:pStyle w:val="TableParagraph"/>
              <w:spacing w:before="138"/>
              <w:ind w:left="266"/>
              <w:rPr>
                <w:sz w:val="19"/>
              </w:rPr>
            </w:pPr>
            <w:r>
              <w:rPr>
                <w:color w:val="12161F"/>
                <w:spacing w:val="-5"/>
                <w:sz w:val="19"/>
              </w:rPr>
              <w:t>D30</w:t>
            </w:r>
          </w:p>
        </w:tc>
        <w:tc>
          <w:tcPr>
            <w:tcW w:w="244" w:type="dxa"/>
            <w:tcBorders>
              <w:top w:val="single" w:sz="6" w:space="0" w:color="12161F"/>
              <w:bottom w:val="single" w:sz="6" w:space="0" w:color="12161F"/>
            </w:tcBorders>
          </w:tcPr>
          <w:p w14:paraId="2837523E" w14:textId="77777777" w:rsidR="00F76F63" w:rsidRDefault="00F76F63">
            <w:pPr>
              <w:pStyle w:val="TableParagraph"/>
              <w:rPr>
                <w:rFonts w:ascii="Times New Roman"/>
                <w:sz w:val="18"/>
              </w:rPr>
            </w:pPr>
          </w:p>
        </w:tc>
        <w:tc>
          <w:tcPr>
            <w:tcW w:w="8647" w:type="dxa"/>
            <w:tcBorders>
              <w:top w:val="single" w:sz="6" w:space="0" w:color="12161F"/>
              <w:bottom w:val="single" w:sz="6" w:space="0" w:color="12161F"/>
            </w:tcBorders>
          </w:tcPr>
          <w:p w14:paraId="2837523F" w14:textId="77777777" w:rsidR="00F76F63" w:rsidRDefault="004545D8">
            <w:pPr>
              <w:pStyle w:val="TableParagraph"/>
              <w:spacing w:before="138"/>
              <w:ind w:left="-3"/>
              <w:rPr>
                <w:sz w:val="19"/>
              </w:rPr>
            </w:pPr>
            <w:r>
              <w:rPr>
                <w:color w:val="12161F"/>
                <w:w w:val="105"/>
                <w:sz w:val="19"/>
              </w:rPr>
              <w:t>partly</w:t>
            </w:r>
            <w:r>
              <w:rPr>
                <w:color w:val="12161F"/>
                <w:spacing w:val="-10"/>
                <w:w w:val="105"/>
                <w:sz w:val="19"/>
              </w:rPr>
              <w:t xml:space="preserve"> </w:t>
            </w:r>
            <w:r>
              <w:rPr>
                <w:color w:val="12161F"/>
                <w:spacing w:val="-4"/>
                <w:w w:val="105"/>
                <w:sz w:val="19"/>
              </w:rPr>
              <w:t>agree</w:t>
            </w:r>
          </w:p>
        </w:tc>
        <w:tc>
          <w:tcPr>
            <w:tcW w:w="3049" w:type="dxa"/>
            <w:tcBorders>
              <w:top w:val="single" w:sz="6" w:space="0" w:color="12161F"/>
              <w:bottom w:val="single" w:sz="6" w:space="0" w:color="12161F"/>
            </w:tcBorders>
          </w:tcPr>
          <w:p w14:paraId="28375240" w14:textId="77777777" w:rsidR="00F76F63" w:rsidRDefault="004545D8">
            <w:pPr>
              <w:pStyle w:val="TableParagraph"/>
              <w:spacing w:before="138"/>
              <w:ind w:left="235"/>
              <w:rPr>
                <w:sz w:val="19"/>
              </w:rPr>
            </w:pPr>
            <w:r>
              <w:rPr>
                <w:color w:val="12161F"/>
                <w:sz w:val="19"/>
              </w:rPr>
              <w:t>3</w:t>
            </w:r>
            <w:r>
              <w:rPr>
                <w:color w:val="12161F"/>
                <w:spacing w:val="-7"/>
                <w:sz w:val="19"/>
              </w:rPr>
              <w:t xml:space="preserve"> </w:t>
            </w:r>
            <w:r>
              <w:rPr>
                <w:color w:val="12161F"/>
                <w:spacing w:val="-2"/>
                <w:sz w:val="19"/>
              </w:rPr>
              <w:t>Neutral</w:t>
            </w:r>
          </w:p>
        </w:tc>
      </w:tr>
      <w:tr w:rsidR="00F76F63" w14:paraId="28375246" w14:textId="77777777">
        <w:trPr>
          <w:trHeight w:val="472"/>
        </w:trPr>
        <w:tc>
          <w:tcPr>
            <w:tcW w:w="3046" w:type="dxa"/>
            <w:tcBorders>
              <w:top w:val="single" w:sz="6" w:space="0" w:color="12161F"/>
              <w:bottom w:val="single" w:sz="6" w:space="0" w:color="12161F"/>
            </w:tcBorders>
          </w:tcPr>
          <w:p w14:paraId="28375242" w14:textId="77777777" w:rsidR="00F76F63" w:rsidRDefault="004545D8">
            <w:pPr>
              <w:pStyle w:val="TableParagraph"/>
              <w:spacing w:before="135"/>
              <w:ind w:left="266"/>
              <w:rPr>
                <w:sz w:val="19"/>
              </w:rPr>
            </w:pPr>
            <w:r>
              <w:rPr>
                <w:color w:val="12161F"/>
                <w:spacing w:val="-5"/>
                <w:w w:val="105"/>
                <w:sz w:val="19"/>
              </w:rPr>
              <w:t>H30</w:t>
            </w:r>
          </w:p>
        </w:tc>
        <w:tc>
          <w:tcPr>
            <w:tcW w:w="244" w:type="dxa"/>
            <w:tcBorders>
              <w:top w:val="single" w:sz="6" w:space="0" w:color="12161F"/>
              <w:bottom w:val="single" w:sz="6" w:space="0" w:color="12161F"/>
            </w:tcBorders>
          </w:tcPr>
          <w:p w14:paraId="28375243" w14:textId="77777777" w:rsidR="00F76F63" w:rsidRDefault="00F76F63">
            <w:pPr>
              <w:pStyle w:val="TableParagraph"/>
              <w:rPr>
                <w:rFonts w:ascii="Times New Roman"/>
                <w:sz w:val="18"/>
              </w:rPr>
            </w:pPr>
          </w:p>
        </w:tc>
        <w:tc>
          <w:tcPr>
            <w:tcW w:w="8647" w:type="dxa"/>
            <w:tcBorders>
              <w:top w:val="single" w:sz="6" w:space="0" w:color="12161F"/>
              <w:bottom w:val="single" w:sz="6" w:space="0" w:color="12161F"/>
            </w:tcBorders>
          </w:tcPr>
          <w:p w14:paraId="28375244" w14:textId="77777777" w:rsidR="00F76F63" w:rsidRDefault="004545D8">
            <w:pPr>
              <w:pStyle w:val="TableParagraph"/>
              <w:spacing w:before="135"/>
              <w:ind w:left="-3"/>
              <w:rPr>
                <w:sz w:val="19"/>
              </w:rPr>
            </w:pPr>
            <w:r>
              <w:rPr>
                <w:color w:val="12161F"/>
                <w:sz w:val="19"/>
              </w:rPr>
              <w:t>It</w:t>
            </w:r>
            <w:r>
              <w:rPr>
                <w:color w:val="12161F"/>
                <w:spacing w:val="4"/>
                <w:sz w:val="19"/>
              </w:rPr>
              <w:t xml:space="preserve"> </w:t>
            </w:r>
            <w:r>
              <w:rPr>
                <w:color w:val="12161F"/>
                <w:sz w:val="19"/>
              </w:rPr>
              <w:t>is</w:t>
            </w:r>
            <w:r>
              <w:rPr>
                <w:color w:val="12161F"/>
                <w:spacing w:val="9"/>
                <w:sz w:val="19"/>
              </w:rPr>
              <w:t xml:space="preserve"> </w:t>
            </w:r>
            <w:r>
              <w:rPr>
                <w:color w:val="12161F"/>
                <w:sz w:val="19"/>
              </w:rPr>
              <w:t>a</w:t>
            </w:r>
            <w:r>
              <w:rPr>
                <w:color w:val="12161F"/>
                <w:spacing w:val="2"/>
                <w:sz w:val="19"/>
              </w:rPr>
              <w:t xml:space="preserve"> </w:t>
            </w:r>
            <w:r>
              <w:rPr>
                <w:color w:val="12161F"/>
                <w:sz w:val="19"/>
              </w:rPr>
              <w:t>worry.</w:t>
            </w:r>
            <w:r>
              <w:rPr>
                <w:color w:val="12161F"/>
                <w:spacing w:val="7"/>
                <w:sz w:val="19"/>
              </w:rPr>
              <w:t xml:space="preserve"> </w:t>
            </w:r>
            <w:r>
              <w:rPr>
                <w:color w:val="12161F"/>
                <w:sz w:val="19"/>
              </w:rPr>
              <w:t>I</w:t>
            </w:r>
            <w:r>
              <w:rPr>
                <w:color w:val="12161F"/>
                <w:spacing w:val="1"/>
                <w:sz w:val="19"/>
              </w:rPr>
              <w:t xml:space="preserve"> </w:t>
            </w:r>
            <w:r>
              <w:rPr>
                <w:color w:val="12161F"/>
                <w:sz w:val="19"/>
              </w:rPr>
              <w:t>do</w:t>
            </w:r>
            <w:r>
              <w:rPr>
                <w:color w:val="12161F"/>
                <w:spacing w:val="4"/>
                <w:sz w:val="19"/>
              </w:rPr>
              <w:t xml:space="preserve"> </w:t>
            </w:r>
            <w:r>
              <w:rPr>
                <w:color w:val="12161F"/>
                <w:sz w:val="19"/>
              </w:rPr>
              <w:t>not</w:t>
            </w:r>
            <w:r>
              <w:rPr>
                <w:color w:val="12161F"/>
                <w:spacing w:val="2"/>
                <w:sz w:val="19"/>
              </w:rPr>
              <w:t xml:space="preserve"> </w:t>
            </w:r>
            <w:r>
              <w:rPr>
                <w:color w:val="12161F"/>
                <w:sz w:val="19"/>
              </w:rPr>
              <w:t>know</w:t>
            </w:r>
            <w:r>
              <w:rPr>
                <w:color w:val="12161F"/>
                <w:spacing w:val="6"/>
                <w:sz w:val="19"/>
              </w:rPr>
              <w:t xml:space="preserve"> </w:t>
            </w:r>
            <w:r>
              <w:rPr>
                <w:color w:val="12161F"/>
                <w:sz w:val="19"/>
              </w:rPr>
              <w:t>where</w:t>
            </w:r>
            <w:r>
              <w:rPr>
                <w:color w:val="12161F"/>
                <w:spacing w:val="4"/>
                <w:sz w:val="19"/>
              </w:rPr>
              <w:t xml:space="preserve"> </w:t>
            </w:r>
            <w:r>
              <w:rPr>
                <w:color w:val="12161F"/>
                <w:sz w:val="19"/>
              </w:rPr>
              <w:t>the</w:t>
            </w:r>
            <w:r>
              <w:rPr>
                <w:color w:val="12161F"/>
                <w:spacing w:val="3"/>
                <w:sz w:val="19"/>
              </w:rPr>
              <w:t xml:space="preserve"> </w:t>
            </w:r>
            <w:r>
              <w:rPr>
                <w:color w:val="12161F"/>
                <w:sz w:val="19"/>
              </w:rPr>
              <w:t>money</w:t>
            </w:r>
            <w:r>
              <w:rPr>
                <w:color w:val="12161F"/>
                <w:spacing w:val="9"/>
                <w:sz w:val="19"/>
              </w:rPr>
              <w:t xml:space="preserve"> </w:t>
            </w:r>
            <w:r>
              <w:rPr>
                <w:color w:val="12161F"/>
                <w:sz w:val="19"/>
              </w:rPr>
              <w:t>is</w:t>
            </w:r>
            <w:r>
              <w:rPr>
                <w:color w:val="12161F"/>
                <w:spacing w:val="8"/>
                <w:sz w:val="19"/>
              </w:rPr>
              <w:t xml:space="preserve"> </w:t>
            </w:r>
            <w:r>
              <w:rPr>
                <w:color w:val="12161F"/>
                <w:sz w:val="19"/>
              </w:rPr>
              <w:t>going.</w:t>
            </w:r>
            <w:r>
              <w:rPr>
                <w:color w:val="12161F"/>
                <w:spacing w:val="8"/>
                <w:sz w:val="19"/>
              </w:rPr>
              <w:t xml:space="preserve"> </w:t>
            </w:r>
            <w:r>
              <w:rPr>
                <w:color w:val="12161F"/>
                <w:sz w:val="19"/>
              </w:rPr>
              <w:t>Do</w:t>
            </w:r>
            <w:r>
              <w:rPr>
                <w:color w:val="12161F"/>
                <w:spacing w:val="2"/>
                <w:sz w:val="19"/>
              </w:rPr>
              <w:t xml:space="preserve"> </w:t>
            </w:r>
            <w:r>
              <w:rPr>
                <w:color w:val="12161F"/>
                <w:sz w:val="19"/>
              </w:rPr>
              <w:t>not</w:t>
            </w:r>
            <w:r>
              <w:rPr>
                <w:color w:val="12161F"/>
                <w:spacing w:val="4"/>
                <w:sz w:val="19"/>
              </w:rPr>
              <w:t xml:space="preserve"> </w:t>
            </w:r>
            <w:r>
              <w:rPr>
                <w:color w:val="12161F"/>
                <w:sz w:val="19"/>
              </w:rPr>
              <w:t>know</w:t>
            </w:r>
            <w:r>
              <w:rPr>
                <w:color w:val="12161F"/>
                <w:spacing w:val="6"/>
                <w:sz w:val="19"/>
              </w:rPr>
              <w:t xml:space="preserve"> </w:t>
            </w:r>
            <w:r>
              <w:rPr>
                <w:color w:val="12161F"/>
                <w:sz w:val="19"/>
              </w:rPr>
              <w:t>how</w:t>
            </w:r>
            <w:r>
              <w:rPr>
                <w:color w:val="12161F"/>
                <w:spacing w:val="10"/>
                <w:sz w:val="19"/>
              </w:rPr>
              <w:t xml:space="preserve"> </w:t>
            </w:r>
            <w:r>
              <w:rPr>
                <w:color w:val="12161F"/>
                <w:sz w:val="19"/>
              </w:rPr>
              <w:t>much</w:t>
            </w:r>
            <w:r>
              <w:rPr>
                <w:color w:val="12161F"/>
                <w:spacing w:val="6"/>
                <w:sz w:val="19"/>
              </w:rPr>
              <w:t xml:space="preserve"> </w:t>
            </w:r>
            <w:r>
              <w:rPr>
                <w:color w:val="12161F"/>
                <w:sz w:val="19"/>
              </w:rPr>
              <w:t>money</w:t>
            </w:r>
            <w:r>
              <w:rPr>
                <w:color w:val="12161F"/>
                <w:spacing w:val="2"/>
                <w:sz w:val="19"/>
              </w:rPr>
              <w:t xml:space="preserve"> </w:t>
            </w:r>
            <w:r>
              <w:rPr>
                <w:color w:val="12161F"/>
                <w:sz w:val="19"/>
              </w:rPr>
              <w:t>she</w:t>
            </w:r>
            <w:r>
              <w:rPr>
                <w:color w:val="12161F"/>
                <w:spacing w:val="3"/>
                <w:sz w:val="19"/>
              </w:rPr>
              <w:t xml:space="preserve"> </w:t>
            </w:r>
            <w:r>
              <w:rPr>
                <w:color w:val="12161F"/>
                <w:spacing w:val="-4"/>
                <w:sz w:val="19"/>
              </w:rPr>
              <w:t>has.</w:t>
            </w:r>
          </w:p>
        </w:tc>
        <w:tc>
          <w:tcPr>
            <w:tcW w:w="3049" w:type="dxa"/>
            <w:tcBorders>
              <w:top w:val="single" w:sz="6" w:space="0" w:color="12161F"/>
              <w:bottom w:val="single" w:sz="6" w:space="0" w:color="12161F"/>
            </w:tcBorders>
          </w:tcPr>
          <w:p w14:paraId="28375245" w14:textId="77777777" w:rsidR="00F76F63" w:rsidRDefault="004545D8">
            <w:pPr>
              <w:pStyle w:val="TableParagraph"/>
              <w:spacing w:before="135"/>
              <w:ind w:left="235"/>
              <w:rPr>
                <w:sz w:val="19"/>
              </w:rPr>
            </w:pPr>
            <w:r>
              <w:rPr>
                <w:color w:val="12161F"/>
                <w:sz w:val="19"/>
              </w:rPr>
              <w:t>2</w:t>
            </w:r>
            <w:r>
              <w:rPr>
                <w:color w:val="12161F"/>
                <w:spacing w:val="-7"/>
                <w:sz w:val="19"/>
              </w:rPr>
              <w:t xml:space="preserve"> </w:t>
            </w:r>
            <w:r>
              <w:rPr>
                <w:color w:val="12161F"/>
                <w:spacing w:val="-2"/>
                <w:sz w:val="19"/>
              </w:rPr>
              <w:t>Disagree</w:t>
            </w:r>
          </w:p>
        </w:tc>
      </w:tr>
      <w:tr w:rsidR="00F76F63" w14:paraId="2837524B" w14:textId="77777777">
        <w:trPr>
          <w:trHeight w:val="599"/>
        </w:trPr>
        <w:tc>
          <w:tcPr>
            <w:tcW w:w="3046" w:type="dxa"/>
            <w:tcBorders>
              <w:top w:val="single" w:sz="6" w:space="0" w:color="12161F"/>
              <w:bottom w:val="single" w:sz="6" w:space="0" w:color="12161F"/>
            </w:tcBorders>
          </w:tcPr>
          <w:p w14:paraId="28375247" w14:textId="77777777" w:rsidR="00F76F63" w:rsidRDefault="004545D8">
            <w:pPr>
              <w:pStyle w:val="TableParagraph"/>
              <w:spacing w:before="138"/>
              <w:ind w:left="266"/>
              <w:rPr>
                <w:sz w:val="19"/>
              </w:rPr>
            </w:pPr>
            <w:r>
              <w:rPr>
                <w:color w:val="12161F"/>
                <w:spacing w:val="-5"/>
                <w:w w:val="105"/>
                <w:sz w:val="19"/>
              </w:rPr>
              <w:t>H10</w:t>
            </w:r>
          </w:p>
        </w:tc>
        <w:tc>
          <w:tcPr>
            <w:tcW w:w="244" w:type="dxa"/>
            <w:tcBorders>
              <w:top w:val="single" w:sz="6" w:space="0" w:color="12161F"/>
              <w:bottom w:val="single" w:sz="6" w:space="0" w:color="12161F"/>
            </w:tcBorders>
          </w:tcPr>
          <w:p w14:paraId="28375248" w14:textId="77777777" w:rsidR="00F76F63" w:rsidRDefault="00F76F63">
            <w:pPr>
              <w:pStyle w:val="TableParagraph"/>
              <w:rPr>
                <w:rFonts w:ascii="Times New Roman"/>
                <w:sz w:val="18"/>
              </w:rPr>
            </w:pPr>
          </w:p>
        </w:tc>
        <w:tc>
          <w:tcPr>
            <w:tcW w:w="8647" w:type="dxa"/>
            <w:tcBorders>
              <w:top w:val="single" w:sz="6" w:space="0" w:color="12161F"/>
              <w:bottom w:val="single" w:sz="6" w:space="0" w:color="12161F"/>
            </w:tcBorders>
          </w:tcPr>
          <w:p w14:paraId="28375249" w14:textId="77777777" w:rsidR="00F76F63" w:rsidRDefault="004545D8">
            <w:pPr>
              <w:pStyle w:val="TableParagraph"/>
              <w:spacing w:before="115" w:line="230" w:lineRule="atLeast"/>
              <w:ind w:left="-3"/>
              <w:rPr>
                <w:sz w:val="19"/>
              </w:rPr>
            </w:pPr>
            <w:r>
              <w:rPr>
                <w:sz w:val="19"/>
              </w:rPr>
              <w:t>The</w:t>
            </w:r>
            <w:r>
              <w:rPr>
                <w:spacing w:val="-5"/>
                <w:sz w:val="19"/>
              </w:rPr>
              <w:t xml:space="preserve"> </w:t>
            </w:r>
            <w:r>
              <w:rPr>
                <w:sz w:val="19"/>
              </w:rPr>
              <w:t>PT</w:t>
            </w:r>
            <w:r>
              <w:rPr>
                <w:spacing w:val="-3"/>
                <w:sz w:val="19"/>
              </w:rPr>
              <w:t xml:space="preserve"> </w:t>
            </w:r>
            <w:r>
              <w:rPr>
                <w:sz w:val="19"/>
              </w:rPr>
              <w:t>control</w:t>
            </w:r>
            <w:r>
              <w:rPr>
                <w:spacing w:val="-5"/>
                <w:sz w:val="19"/>
              </w:rPr>
              <w:t xml:space="preserve"> </w:t>
            </w:r>
            <w:r>
              <w:rPr>
                <w:sz w:val="19"/>
              </w:rPr>
              <w:t>everything</w:t>
            </w:r>
            <w:r>
              <w:rPr>
                <w:spacing w:val="-7"/>
                <w:sz w:val="19"/>
              </w:rPr>
              <w:t xml:space="preserve"> </w:t>
            </w:r>
            <w:r>
              <w:rPr>
                <w:sz w:val="19"/>
              </w:rPr>
              <w:t>'client'</w:t>
            </w:r>
            <w:r>
              <w:rPr>
                <w:spacing w:val="-8"/>
                <w:sz w:val="19"/>
              </w:rPr>
              <w:t xml:space="preserve"> </w:t>
            </w:r>
            <w:r>
              <w:rPr>
                <w:sz w:val="19"/>
              </w:rPr>
              <w:t>does</w:t>
            </w:r>
            <w:r>
              <w:rPr>
                <w:spacing w:val="-4"/>
                <w:sz w:val="19"/>
              </w:rPr>
              <w:t xml:space="preserve"> </w:t>
            </w:r>
            <w:r>
              <w:rPr>
                <w:sz w:val="19"/>
              </w:rPr>
              <w:t>and</w:t>
            </w:r>
            <w:r>
              <w:rPr>
                <w:spacing w:val="-6"/>
                <w:sz w:val="19"/>
              </w:rPr>
              <w:t xml:space="preserve"> </w:t>
            </w:r>
            <w:r>
              <w:rPr>
                <w:sz w:val="19"/>
              </w:rPr>
              <w:t>do</w:t>
            </w:r>
            <w:r>
              <w:rPr>
                <w:spacing w:val="-4"/>
                <w:sz w:val="19"/>
              </w:rPr>
              <w:t xml:space="preserve"> </w:t>
            </w:r>
            <w:r>
              <w:rPr>
                <w:sz w:val="19"/>
              </w:rPr>
              <w:t>not</w:t>
            </w:r>
            <w:r>
              <w:rPr>
                <w:spacing w:val="-6"/>
                <w:sz w:val="19"/>
              </w:rPr>
              <w:t xml:space="preserve"> </w:t>
            </w:r>
            <w:r>
              <w:rPr>
                <w:sz w:val="19"/>
              </w:rPr>
              <w:t>seem</w:t>
            </w:r>
            <w:r>
              <w:rPr>
                <w:spacing w:val="-5"/>
                <w:sz w:val="19"/>
              </w:rPr>
              <w:t xml:space="preserve"> </w:t>
            </w:r>
            <w:r>
              <w:rPr>
                <w:sz w:val="19"/>
              </w:rPr>
              <w:t>to</w:t>
            </w:r>
            <w:r>
              <w:rPr>
                <w:spacing w:val="-4"/>
                <w:sz w:val="19"/>
              </w:rPr>
              <w:t xml:space="preserve"> </w:t>
            </w:r>
            <w:r>
              <w:rPr>
                <w:sz w:val="19"/>
              </w:rPr>
              <w:t>understand</w:t>
            </w:r>
            <w:r>
              <w:rPr>
                <w:spacing w:val="-8"/>
                <w:sz w:val="19"/>
              </w:rPr>
              <w:t xml:space="preserve"> </w:t>
            </w:r>
            <w:r>
              <w:rPr>
                <w:sz w:val="19"/>
              </w:rPr>
              <w:t>his</w:t>
            </w:r>
            <w:r>
              <w:rPr>
                <w:spacing w:val="-4"/>
                <w:sz w:val="19"/>
              </w:rPr>
              <w:t xml:space="preserve"> </w:t>
            </w:r>
            <w:r>
              <w:rPr>
                <w:sz w:val="19"/>
              </w:rPr>
              <w:t>needs.</w:t>
            </w:r>
            <w:r>
              <w:rPr>
                <w:spacing w:val="-4"/>
                <w:sz w:val="19"/>
              </w:rPr>
              <w:t xml:space="preserve"> </w:t>
            </w:r>
            <w:r>
              <w:rPr>
                <w:sz w:val="19"/>
              </w:rPr>
              <w:t>He</w:t>
            </w:r>
            <w:r>
              <w:rPr>
                <w:spacing w:val="-8"/>
                <w:sz w:val="19"/>
              </w:rPr>
              <w:t xml:space="preserve"> </w:t>
            </w:r>
            <w:r>
              <w:rPr>
                <w:sz w:val="19"/>
              </w:rPr>
              <w:t>is</w:t>
            </w:r>
            <w:r>
              <w:rPr>
                <w:spacing w:val="-4"/>
                <w:sz w:val="19"/>
              </w:rPr>
              <w:t xml:space="preserve"> </w:t>
            </w:r>
            <w:r>
              <w:rPr>
                <w:sz w:val="19"/>
              </w:rPr>
              <w:t>always</w:t>
            </w:r>
            <w:r>
              <w:rPr>
                <w:spacing w:val="-7"/>
                <w:sz w:val="19"/>
              </w:rPr>
              <w:t xml:space="preserve"> </w:t>
            </w:r>
            <w:r>
              <w:rPr>
                <w:sz w:val="19"/>
              </w:rPr>
              <w:t>at</w:t>
            </w:r>
            <w:r>
              <w:rPr>
                <w:spacing w:val="-1"/>
                <w:sz w:val="19"/>
              </w:rPr>
              <w:t xml:space="preserve"> </w:t>
            </w:r>
            <w:r>
              <w:rPr>
                <w:sz w:val="19"/>
              </w:rPr>
              <w:t>my</w:t>
            </w:r>
            <w:r>
              <w:rPr>
                <w:spacing w:val="-4"/>
                <w:sz w:val="19"/>
              </w:rPr>
              <w:t xml:space="preserve"> </w:t>
            </w:r>
            <w:r>
              <w:rPr>
                <w:sz w:val="19"/>
              </w:rPr>
              <w:t>house wanting more money for food, etc.</w:t>
            </w:r>
          </w:p>
        </w:tc>
        <w:tc>
          <w:tcPr>
            <w:tcW w:w="3049" w:type="dxa"/>
            <w:tcBorders>
              <w:top w:val="single" w:sz="6" w:space="0" w:color="12161F"/>
              <w:bottom w:val="single" w:sz="6" w:space="0" w:color="12161F"/>
            </w:tcBorders>
          </w:tcPr>
          <w:p w14:paraId="2837524A" w14:textId="77777777" w:rsidR="00F76F63" w:rsidRDefault="004545D8">
            <w:pPr>
              <w:pStyle w:val="TableParagraph"/>
              <w:spacing w:before="138"/>
              <w:ind w:left="235"/>
              <w:rPr>
                <w:sz w:val="19"/>
              </w:rPr>
            </w:pPr>
            <w:r>
              <w:rPr>
                <w:color w:val="12161F"/>
                <w:sz w:val="19"/>
              </w:rPr>
              <w:t>2</w:t>
            </w:r>
            <w:r>
              <w:rPr>
                <w:color w:val="12161F"/>
                <w:spacing w:val="-7"/>
                <w:sz w:val="19"/>
              </w:rPr>
              <w:t xml:space="preserve"> </w:t>
            </w:r>
            <w:r>
              <w:rPr>
                <w:color w:val="12161F"/>
                <w:spacing w:val="-2"/>
                <w:sz w:val="19"/>
              </w:rPr>
              <w:t>Disagree</w:t>
            </w:r>
          </w:p>
        </w:tc>
      </w:tr>
      <w:tr w:rsidR="00F76F63" w14:paraId="28375251" w14:textId="77777777">
        <w:trPr>
          <w:trHeight w:val="609"/>
        </w:trPr>
        <w:tc>
          <w:tcPr>
            <w:tcW w:w="3046" w:type="dxa"/>
            <w:tcBorders>
              <w:top w:val="single" w:sz="6" w:space="0" w:color="12161F"/>
            </w:tcBorders>
          </w:tcPr>
          <w:p w14:paraId="2837524C" w14:textId="77777777" w:rsidR="00F76F63" w:rsidRDefault="004545D8">
            <w:pPr>
              <w:pStyle w:val="TableParagraph"/>
              <w:spacing w:before="138"/>
              <w:ind w:left="266"/>
              <w:rPr>
                <w:sz w:val="19"/>
              </w:rPr>
            </w:pPr>
            <w:r>
              <w:rPr>
                <w:noProof/>
                <w:sz w:val="19"/>
              </w:rPr>
              <mc:AlternateContent>
                <mc:Choice Requires="wpg">
                  <w:drawing>
                    <wp:anchor distT="0" distB="0" distL="0" distR="0" simplePos="0" relativeHeight="480328704" behindDoc="1" locked="0" layoutInCell="1" allowOverlap="1" wp14:anchorId="28375702" wp14:editId="0857D15A">
                      <wp:simplePos x="0" y="0"/>
                      <wp:positionH relativeFrom="column">
                        <wp:posOffset>0</wp:posOffset>
                      </wp:positionH>
                      <wp:positionV relativeFrom="paragraph">
                        <wp:posOffset>234840</wp:posOffset>
                      </wp:positionV>
                      <wp:extent cx="9514840" cy="156845"/>
                      <wp:effectExtent l="0" t="0" r="0" b="0"/>
                      <wp:wrapNone/>
                      <wp:docPr id="404" name="Group 404" descr="P5582C25T7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14840" cy="156845"/>
                                <a:chOff x="0" y="0"/>
                                <a:chExt cx="9514840" cy="156845"/>
                              </a:xfrm>
                            </wpg:grpSpPr>
                            <wps:wsp>
                              <wps:cNvPr id="405" name="Graphic 405"/>
                              <wps:cNvSpPr/>
                              <wps:spPr>
                                <a:xfrm>
                                  <a:off x="2088514" y="0"/>
                                  <a:ext cx="500380" cy="147955"/>
                                </a:xfrm>
                                <a:custGeom>
                                  <a:avLst/>
                                  <a:gdLst/>
                                  <a:ahLst/>
                                  <a:cxnLst/>
                                  <a:rect l="l" t="t" r="r" b="b"/>
                                  <a:pathLst>
                                    <a:path w="500380" h="147955">
                                      <a:moveTo>
                                        <a:pt x="499872" y="0"/>
                                      </a:moveTo>
                                      <a:lnTo>
                                        <a:pt x="0" y="0"/>
                                      </a:lnTo>
                                      <a:lnTo>
                                        <a:pt x="0" y="147827"/>
                                      </a:lnTo>
                                      <a:lnTo>
                                        <a:pt x="499872" y="147827"/>
                                      </a:lnTo>
                                      <a:lnTo>
                                        <a:pt x="499872" y="0"/>
                                      </a:lnTo>
                                      <a:close/>
                                    </a:path>
                                  </a:pathLst>
                                </a:custGeom>
                                <a:solidFill>
                                  <a:srgbClr val="000000"/>
                                </a:solidFill>
                              </wps:spPr>
                              <wps:bodyPr wrap="square" lIns="0" tIns="0" rIns="0" bIns="0" rtlCol="0">
                                <a:prstTxWarp prst="textNoShape">
                                  <a:avLst/>
                                </a:prstTxWarp>
                                <a:noAutofit/>
                              </wps:bodyPr>
                            </wps:wsp>
                            <wps:wsp>
                              <wps:cNvPr id="406" name="Graphic 406"/>
                              <wps:cNvSpPr/>
                              <wps:spPr>
                                <a:xfrm>
                                  <a:off x="0" y="147497"/>
                                  <a:ext cx="9514840" cy="9525"/>
                                </a:xfrm>
                                <a:custGeom>
                                  <a:avLst/>
                                  <a:gdLst/>
                                  <a:ahLst/>
                                  <a:cxnLst/>
                                  <a:rect l="l" t="t" r="r" b="b"/>
                                  <a:pathLst>
                                    <a:path w="9514840" h="9525">
                                      <a:moveTo>
                                        <a:pt x="9514319" y="0"/>
                                      </a:moveTo>
                                      <a:lnTo>
                                        <a:pt x="9514319" y="0"/>
                                      </a:lnTo>
                                      <a:lnTo>
                                        <a:pt x="0" y="0"/>
                                      </a:lnTo>
                                      <a:lnTo>
                                        <a:pt x="0" y="9144"/>
                                      </a:lnTo>
                                      <a:lnTo>
                                        <a:pt x="9514319" y="9144"/>
                                      </a:lnTo>
                                      <a:lnTo>
                                        <a:pt x="9514319" y="0"/>
                                      </a:lnTo>
                                      <a:close/>
                                    </a:path>
                                  </a:pathLst>
                                </a:custGeom>
                                <a:solidFill>
                                  <a:srgbClr val="12161F"/>
                                </a:solidFill>
                              </wps:spPr>
                              <wps:bodyPr wrap="square" lIns="0" tIns="0" rIns="0" bIns="0" rtlCol="0">
                                <a:prstTxWarp prst="textNoShape">
                                  <a:avLst/>
                                </a:prstTxWarp>
                                <a:noAutofit/>
                              </wps:bodyPr>
                            </wps:wsp>
                          </wpg:wgp>
                        </a:graphicData>
                      </a:graphic>
                    </wp:anchor>
                  </w:drawing>
                </mc:Choice>
                <mc:Fallback>
                  <w:pict>
                    <v:group w14:anchorId="4AC490ED" id="Group 404" o:spid="_x0000_s1026" alt="P5582C25T78#y1" style="position:absolute;margin-left:0;margin-top:18.5pt;width:749.2pt;height:12.35pt;z-index:-22987776;mso-wrap-distance-left:0;mso-wrap-distance-right:0" coordsize="95148,1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">
                      <v:shape id="Graphic 405" o:spid="_x0000_s1027" style="position:absolute;left:20885;width:5003;height:1479;visibility:visible;mso-wrap-style:square;v-text-anchor:top" coordsize="500380,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" path="m499872,l,,,147827r499872,l499872,xe" fillcolor="black" stroked="f">
                        <v:path arrowok="t"/>
                      </v:shape>
                      <v:shape id="Graphic 406" o:spid="_x0000_s1028" style="position:absolute;top:1474;width:95148;height:96;visibility:visible;mso-wrap-style:square;v-text-anchor:top" coordsize="95148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" path="m9514319,r,l,,,9144r9514319,l9514319,xe" fillcolor="#12161f" stroked="f">
                        <v:path arrowok="t"/>
                      </v:shape>
                    </v:group>
                  </w:pict>
                </mc:Fallback>
              </mc:AlternateContent>
            </w:r>
            <w:r>
              <w:rPr>
                <w:color w:val="12161F"/>
                <w:spacing w:val="-5"/>
                <w:sz w:val="19"/>
              </w:rPr>
              <w:t>D10</w:t>
            </w:r>
          </w:p>
        </w:tc>
        <w:tc>
          <w:tcPr>
            <w:tcW w:w="244" w:type="dxa"/>
            <w:tcBorders>
              <w:top w:val="single" w:sz="6" w:space="0" w:color="12161F"/>
            </w:tcBorders>
          </w:tcPr>
          <w:p w14:paraId="2837524D" w14:textId="77777777" w:rsidR="00F76F63" w:rsidRDefault="00F76F63">
            <w:pPr>
              <w:pStyle w:val="TableParagraph"/>
              <w:rPr>
                <w:rFonts w:ascii="Times New Roman"/>
                <w:sz w:val="18"/>
              </w:rPr>
            </w:pPr>
          </w:p>
        </w:tc>
        <w:tc>
          <w:tcPr>
            <w:tcW w:w="8647" w:type="dxa"/>
            <w:tcBorders>
              <w:top w:val="single" w:sz="6" w:space="0" w:color="12161F"/>
            </w:tcBorders>
          </w:tcPr>
          <w:p w14:paraId="2837524E" w14:textId="77777777" w:rsidR="00F76F63" w:rsidRDefault="004545D8">
            <w:pPr>
              <w:pStyle w:val="TableParagraph"/>
              <w:spacing w:before="138" w:line="226" w:lineRule="exact"/>
              <w:ind w:left="-3"/>
              <w:rPr>
                <w:sz w:val="19"/>
              </w:rPr>
            </w:pPr>
            <w:r>
              <w:rPr>
                <w:spacing w:val="-2"/>
                <w:sz w:val="19"/>
              </w:rPr>
              <w:t>Public</w:t>
            </w:r>
            <w:r>
              <w:rPr>
                <w:spacing w:val="-4"/>
                <w:sz w:val="19"/>
              </w:rPr>
              <w:t xml:space="preserve"> </w:t>
            </w:r>
            <w:r>
              <w:rPr>
                <w:spacing w:val="-2"/>
                <w:sz w:val="19"/>
              </w:rPr>
              <w:t>Trustee</w:t>
            </w:r>
            <w:r>
              <w:rPr>
                <w:spacing w:val="-3"/>
                <w:sz w:val="19"/>
              </w:rPr>
              <w:t xml:space="preserve"> </w:t>
            </w:r>
            <w:r>
              <w:rPr>
                <w:spacing w:val="-2"/>
                <w:sz w:val="19"/>
              </w:rPr>
              <w:t>have</w:t>
            </w:r>
            <w:r>
              <w:rPr>
                <w:spacing w:val="-3"/>
                <w:sz w:val="19"/>
              </w:rPr>
              <w:t xml:space="preserve"> </w:t>
            </w:r>
            <w:r>
              <w:rPr>
                <w:spacing w:val="-2"/>
                <w:sz w:val="19"/>
              </w:rPr>
              <w:t>taken</w:t>
            </w:r>
            <w:r>
              <w:rPr>
                <w:sz w:val="19"/>
              </w:rPr>
              <w:t xml:space="preserve"> </w:t>
            </w:r>
            <w:r>
              <w:rPr>
                <w:spacing w:val="-2"/>
                <w:sz w:val="19"/>
              </w:rPr>
              <w:t>over</w:t>
            </w:r>
            <w:r>
              <w:rPr>
                <w:spacing w:val="-4"/>
                <w:sz w:val="19"/>
              </w:rPr>
              <w:t xml:space="preserve"> </w:t>
            </w:r>
            <w:r>
              <w:rPr>
                <w:spacing w:val="-2"/>
                <w:sz w:val="19"/>
              </w:rPr>
              <w:t>everything. They took $10,000, unaccounted</w:t>
            </w:r>
            <w:r>
              <w:rPr>
                <w:spacing w:val="-1"/>
                <w:sz w:val="19"/>
              </w:rPr>
              <w:t xml:space="preserve"> </w:t>
            </w:r>
            <w:r>
              <w:rPr>
                <w:spacing w:val="-2"/>
                <w:sz w:val="19"/>
              </w:rPr>
              <w:t>for</w:t>
            </w:r>
            <w:r>
              <w:rPr>
                <w:spacing w:val="2"/>
                <w:sz w:val="19"/>
              </w:rPr>
              <w:t xml:space="preserve"> </w:t>
            </w:r>
            <w:r>
              <w:rPr>
                <w:spacing w:val="-2"/>
                <w:sz w:val="19"/>
              </w:rPr>
              <w:t>and</w:t>
            </w:r>
            <w:r>
              <w:rPr>
                <w:spacing w:val="-1"/>
                <w:sz w:val="19"/>
              </w:rPr>
              <w:t xml:space="preserve"> </w:t>
            </w:r>
            <w:r>
              <w:rPr>
                <w:spacing w:val="-2"/>
                <w:sz w:val="19"/>
              </w:rPr>
              <w:t>dad</w:t>
            </w:r>
            <w:r>
              <w:rPr>
                <w:spacing w:val="2"/>
                <w:sz w:val="19"/>
              </w:rPr>
              <w:t xml:space="preserve"> </w:t>
            </w:r>
            <w:r>
              <w:rPr>
                <w:spacing w:val="-2"/>
                <w:sz w:val="19"/>
              </w:rPr>
              <w:t>is in</w:t>
            </w:r>
            <w:r>
              <w:rPr>
                <w:spacing w:val="-1"/>
                <w:sz w:val="19"/>
              </w:rPr>
              <w:t xml:space="preserve"> </w:t>
            </w:r>
            <w:r>
              <w:rPr>
                <w:spacing w:val="-2"/>
                <w:sz w:val="19"/>
              </w:rPr>
              <w:t>arrears</w:t>
            </w:r>
            <w:r>
              <w:rPr>
                <w:spacing w:val="1"/>
                <w:sz w:val="19"/>
              </w:rPr>
              <w:t xml:space="preserve"> </w:t>
            </w:r>
            <w:r>
              <w:rPr>
                <w:spacing w:val="-5"/>
                <w:sz w:val="19"/>
              </w:rPr>
              <w:t>at</w:t>
            </w:r>
          </w:p>
          <w:p w14:paraId="2837524F" w14:textId="77777777" w:rsidR="00F76F63" w:rsidRDefault="004545D8">
            <w:pPr>
              <w:pStyle w:val="TableParagraph"/>
              <w:spacing w:line="225" w:lineRule="exact"/>
              <w:ind w:left="785"/>
              <w:rPr>
                <w:sz w:val="19"/>
              </w:rPr>
            </w:pPr>
            <w:r>
              <w:rPr>
                <w:sz w:val="19"/>
              </w:rPr>
              <w:t>.</w:t>
            </w:r>
            <w:r>
              <w:rPr>
                <w:spacing w:val="-10"/>
                <w:sz w:val="19"/>
              </w:rPr>
              <w:t xml:space="preserve"> </w:t>
            </w:r>
            <w:r>
              <w:rPr>
                <w:sz w:val="19"/>
              </w:rPr>
              <w:t>He</w:t>
            </w:r>
            <w:r>
              <w:rPr>
                <w:spacing w:val="-9"/>
                <w:sz w:val="19"/>
              </w:rPr>
              <w:t xml:space="preserve"> </w:t>
            </w:r>
            <w:r>
              <w:rPr>
                <w:sz w:val="19"/>
              </w:rPr>
              <w:t>got</w:t>
            </w:r>
            <w:r>
              <w:rPr>
                <w:spacing w:val="-6"/>
                <w:sz w:val="19"/>
              </w:rPr>
              <w:t xml:space="preserve"> </w:t>
            </w:r>
            <w:r>
              <w:rPr>
                <w:sz w:val="19"/>
              </w:rPr>
              <w:t>a</w:t>
            </w:r>
            <w:r>
              <w:rPr>
                <w:spacing w:val="-9"/>
                <w:sz w:val="19"/>
              </w:rPr>
              <w:t xml:space="preserve"> </w:t>
            </w:r>
            <w:r>
              <w:rPr>
                <w:sz w:val="19"/>
              </w:rPr>
              <w:t>dishonour</w:t>
            </w:r>
            <w:r>
              <w:rPr>
                <w:spacing w:val="-8"/>
                <w:sz w:val="19"/>
              </w:rPr>
              <w:t xml:space="preserve"> </w:t>
            </w:r>
            <w:r>
              <w:rPr>
                <w:sz w:val="19"/>
              </w:rPr>
              <w:t>from</w:t>
            </w:r>
            <w:r>
              <w:rPr>
                <w:spacing w:val="-9"/>
                <w:sz w:val="19"/>
              </w:rPr>
              <w:t xml:space="preserve"> </w:t>
            </w:r>
            <w:r>
              <w:rPr>
                <w:sz w:val="19"/>
              </w:rPr>
              <w:t>the</w:t>
            </w:r>
            <w:r>
              <w:rPr>
                <w:spacing w:val="-10"/>
                <w:sz w:val="19"/>
              </w:rPr>
              <w:t xml:space="preserve"> </w:t>
            </w:r>
            <w:r>
              <w:rPr>
                <w:sz w:val="19"/>
              </w:rPr>
              <w:t>bank</w:t>
            </w:r>
            <w:r>
              <w:rPr>
                <w:spacing w:val="-9"/>
                <w:sz w:val="19"/>
              </w:rPr>
              <w:t xml:space="preserve"> </w:t>
            </w:r>
            <w:r>
              <w:rPr>
                <w:sz w:val="19"/>
              </w:rPr>
              <w:t>and</w:t>
            </w:r>
            <w:r>
              <w:rPr>
                <w:spacing w:val="-8"/>
                <w:sz w:val="19"/>
              </w:rPr>
              <w:t xml:space="preserve"> </w:t>
            </w:r>
            <w:r>
              <w:rPr>
                <w:sz w:val="19"/>
              </w:rPr>
              <w:t>bills</w:t>
            </w:r>
            <w:r>
              <w:rPr>
                <w:spacing w:val="-9"/>
                <w:sz w:val="19"/>
              </w:rPr>
              <w:t xml:space="preserve"> </w:t>
            </w:r>
            <w:r>
              <w:rPr>
                <w:sz w:val="19"/>
              </w:rPr>
              <w:t>are</w:t>
            </w:r>
            <w:r>
              <w:rPr>
                <w:spacing w:val="-10"/>
                <w:sz w:val="19"/>
              </w:rPr>
              <w:t xml:space="preserve"> </w:t>
            </w:r>
            <w:r>
              <w:rPr>
                <w:sz w:val="19"/>
              </w:rPr>
              <w:t>not</w:t>
            </w:r>
            <w:r>
              <w:rPr>
                <w:spacing w:val="-8"/>
                <w:sz w:val="19"/>
              </w:rPr>
              <w:t xml:space="preserve"> </w:t>
            </w:r>
            <w:r>
              <w:rPr>
                <w:sz w:val="19"/>
              </w:rPr>
              <w:t>getting</w:t>
            </w:r>
            <w:r>
              <w:rPr>
                <w:spacing w:val="-10"/>
                <w:sz w:val="19"/>
              </w:rPr>
              <w:t xml:space="preserve"> </w:t>
            </w:r>
            <w:r>
              <w:rPr>
                <w:spacing w:val="-4"/>
                <w:sz w:val="19"/>
              </w:rPr>
              <w:t>paid.</w:t>
            </w:r>
          </w:p>
        </w:tc>
        <w:tc>
          <w:tcPr>
            <w:tcW w:w="3049" w:type="dxa"/>
            <w:tcBorders>
              <w:top w:val="single" w:sz="6" w:space="0" w:color="12161F"/>
            </w:tcBorders>
          </w:tcPr>
          <w:p w14:paraId="28375250" w14:textId="77777777" w:rsidR="00F76F63" w:rsidRDefault="004545D8">
            <w:pPr>
              <w:pStyle w:val="TableParagraph"/>
              <w:spacing w:before="138"/>
              <w:ind w:left="235"/>
              <w:rPr>
                <w:sz w:val="19"/>
              </w:rPr>
            </w:pPr>
            <w:r>
              <w:rPr>
                <w:color w:val="12161F"/>
                <w:w w:val="105"/>
                <w:sz w:val="19"/>
              </w:rPr>
              <w:t>1</w:t>
            </w:r>
            <w:r>
              <w:rPr>
                <w:color w:val="12161F"/>
                <w:spacing w:val="-9"/>
                <w:w w:val="105"/>
                <w:sz w:val="19"/>
              </w:rPr>
              <w:t xml:space="preserve"> </w:t>
            </w:r>
            <w:r>
              <w:rPr>
                <w:color w:val="12161F"/>
                <w:w w:val="105"/>
                <w:sz w:val="19"/>
              </w:rPr>
              <w:t>Strongly</w:t>
            </w:r>
            <w:r>
              <w:rPr>
                <w:color w:val="12161F"/>
                <w:spacing w:val="-5"/>
                <w:w w:val="105"/>
                <w:sz w:val="19"/>
              </w:rPr>
              <w:t xml:space="preserve"> </w:t>
            </w:r>
            <w:r>
              <w:rPr>
                <w:color w:val="12161F"/>
                <w:spacing w:val="-2"/>
                <w:w w:val="105"/>
                <w:sz w:val="19"/>
              </w:rPr>
              <w:t>Disagree</w:t>
            </w:r>
          </w:p>
        </w:tc>
      </w:tr>
    </w:tbl>
    <w:p w14:paraId="28375252" w14:textId="77777777" w:rsidR="00F76F63" w:rsidRDefault="00F76F63">
      <w:pPr>
        <w:pStyle w:val="TableParagraph"/>
        <w:rPr>
          <w:sz w:val="19"/>
        </w:rPr>
        <w:sectPr w:rsidR="00F76F63">
          <w:footerReference w:type="default" r:id="rId112"/>
          <w:pgSz w:w="16860" w:h="11900" w:orient="landscape"/>
          <w:pgMar w:top="460" w:right="283" w:bottom="1200" w:left="283" w:header="0" w:footer="1005" w:gutter="0"/>
          <w:cols w:space="720"/>
        </w:sectPr>
      </w:pPr>
    </w:p>
    <w:p w14:paraId="28375253" w14:textId="77777777" w:rsidR="00F76F63" w:rsidRDefault="004545D8">
      <w:pPr>
        <w:spacing w:before="39"/>
        <w:ind w:left="595"/>
        <w:rPr>
          <w:b/>
        </w:rPr>
      </w:pPr>
      <w:bookmarkStart w:id="87" w:name="SNs2._Overall,_I’m_satisfied_with_the_wa"/>
      <w:bookmarkEnd w:id="87"/>
      <w:r>
        <w:rPr>
          <w:b/>
        </w:rPr>
        <w:t>SNs2.</w:t>
      </w:r>
      <w:r>
        <w:rPr>
          <w:b/>
          <w:spacing w:val="5"/>
        </w:rPr>
        <w:t xml:space="preserve"> </w:t>
      </w:r>
      <w:r>
        <w:rPr>
          <w:b/>
        </w:rPr>
        <w:t>Overall,</w:t>
      </w:r>
      <w:r>
        <w:rPr>
          <w:b/>
          <w:spacing w:val="3"/>
        </w:rPr>
        <w:t xml:space="preserve"> </w:t>
      </w:r>
      <w:r>
        <w:rPr>
          <w:b/>
        </w:rPr>
        <w:t>I’m</w:t>
      </w:r>
      <w:r>
        <w:rPr>
          <w:b/>
          <w:spacing w:val="5"/>
        </w:rPr>
        <w:t xml:space="preserve"> </w:t>
      </w:r>
      <w:r>
        <w:rPr>
          <w:b/>
        </w:rPr>
        <w:t>satisfied</w:t>
      </w:r>
      <w:r>
        <w:rPr>
          <w:b/>
          <w:spacing w:val="4"/>
        </w:rPr>
        <w:t xml:space="preserve"> </w:t>
      </w:r>
      <w:r>
        <w:rPr>
          <w:b/>
        </w:rPr>
        <w:t>with</w:t>
      </w:r>
      <w:r>
        <w:rPr>
          <w:b/>
          <w:spacing w:val="2"/>
        </w:rPr>
        <w:t xml:space="preserve"> </w:t>
      </w:r>
      <w:r>
        <w:rPr>
          <w:b/>
        </w:rPr>
        <w:t>the</w:t>
      </w:r>
      <w:r>
        <w:rPr>
          <w:b/>
          <w:spacing w:val="1"/>
        </w:rPr>
        <w:t xml:space="preserve"> </w:t>
      </w:r>
      <w:r>
        <w:rPr>
          <w:b/>
        </w:rPr>
        <w:t>way</w:t>
      </w:r>
      <w:r>
        <w:rPr>
          <w:b/>
          <w:spacing w:val="6"/>
        </w:rPr>
        <w:t xml:space="preserve"> </w:t>
      </w:r>
      <w:r>
        <w:rPr>
          <w:b/>
        </w:rPr>
        <w:t>the</w:t>
      </w:r>
      <w:r>
        <w:rPr>
          <w:b/>
          <w:spacing w:val="4"/>
        </w:rPr>
        <w:t xml:space="preserve"> </w:t>
      </w:r>
      <w:r>
        <w:rPr>
          <w:b/>
        </w:rPr>
        <w:t>PT</w:t>
      </w:r>
      <w:r>
        <w:rPr>
          <w:b/>
          <w:spacing w:val="3"/>
        </w:rPr>
        <w:t xml:space="preserve"> </w:t>
      </w:r>
      <w:r>
        <w:rPr>
          <w:b/>
        </w:rPr>
        <w:t>communicates</w:t>
      </w:r>
      <w:r>
        <w:rPr>
          <w:b/>
          <w:spacing w:val="7"/>
        </w:rPr>
        <w:t xml:space="preserve"> </w:t>
      </w:r>
      <w:r>
        <w:rPr>
          <w:b/>
          <w:spacing w:val="-4"/>
        </w:rPr>
        <w:t>(11)</w:t>
      </w:r>
    </w:p>
    <w:p w14:paraId="28375254" w14:textId="77777777" w:rsidR="00F76F63" w:rsidRDefault="00F76F63">
      <w:pPr>
        <w:pStyle w:val="BodyText"/>
        <w:spacing w:before="47"/>
        <w:rPr>
          <w:b/>
          <w:sz w:val="20"/>
        </w:rPr>
      </w:pPr>
    </w:p>
    <w:tbl>
      <w:tblPr>
        <w:tblW w:w="0" w:type="auto"/>
        <w:tblInd w:w="674" w:type="dxa"/>
        <w:tblBorders>
          <w:top w:val="single" w:sz="6" w:space="0" w:color="E0E0E1"/>
          <w:left w:val="single" w:sz="6" w:space="0" w:color="E0E0E1"/>
          <w:bottom w:val="single" w:sz="6" w:space="0" w:color="E0E0E1"/>
          <w:right w:val="single" w:sz="6" w:space="0" w:color="E0E0E1"/>
          <w:insideH w:val="single" w:sz="6" w:space="0" w:color="E0E0E1"/>
          <w:insideV w:val="single" w:sz="6" w:space="0" w:color="E0E0E1"/>
        </w:tblBorders>
        <w:tblLayout w:type="fixed"/>
        <w:tblCellMar>
          <w:left w:w="0" w:type="dxa"/>
          <w:right w:w="0" w:type="dxa"/>
        </w:tblCellMar>
        <w:tblLook w:val="01E0" w:firstRow="1" w:lastRow="1" w:firstColumn="1" w:lastColumn="1" w:noHBand="0" w:noVBand="0"/>
      </w:tblPr>
      <w:tblGrid>
        <w:gridCol w:w="2981"/>
        <w:gridCol w:w="8926"/>
        <w:gridCol w:w="3060"/>
      </w:tblGrid>
      <w:tr w:rsidR="00F76F63" w14:paraId="28375258" w14:textId="77777777">
        <w:trPr>
          <w:trHeight w:val="474"/>
        </w:trPr>
        <w:tc>
          <w:tcPr>
            <w:tcW w:w="2981" w:type="dxa"/>
            <w:tcBorders>
              <w:left w:val="nil"/>
              <w:right w:val="single" w:sz="6" w:space="0" w:color="12161F"/>
            </w:tcBorders>
          </w:tcPr>
          <w:p w14:paraId="28375255" w14:textId="77777777" w:rsidR="00F76F63" w:rsidRDefault="004545D8">
            <w:pPr>
              <w:pStyle w:val="TableParagraph"/>
              <w:spacing w:before="135"/>
              <w:ind w:left="252"/>
              <w:rPr>
                <w:b/>
                <w:sz w:val="19"/>
              </w:rPr>
            </w:pPr>
            <w:r>
              <w:rPr>
                <w:b/>
                <w:noProof/>
                <w:sz w:val="19"/>
              </w:rPr>
              <mc:AlternateContent>
                <mc:Choice Requires="wpg">
                  <w:drawing>
                    <wp:anchor distT="0" distB="0" distL="0" distR="0" simplePos="0" relativeHeight="480329216" behindDoc="1" locked="0" layoutInCell="1" allowOverlap="1" wp14:anchorId="28375704" wp14:editId="2C0723C4">
                      <wp:simplePos x="0" y="0"/>
                      <wp:positionH relativeFrom="column">
                        <wp:posOffset>1770128</wp:posOffset>
                      </wp:positionH>
                      <wp:positionV relativeFrom="paragraph">
                        <wp:posOffset>126881</wp:posOffset>
                      </wp:positionV>
                      <wp:extent cx="63500" cy="70485"/>
                      <wp:effectExtent l="0" t="0" r="0" b="0"/>
                      <wp:wrapNone/>
                      <wp:docPr id="407" name="Group 407" descr="P5591C1T7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408" name="Graphic 408"/>
                              <wps:cNvSpPr/>
                              <wps:spPr>
                                <a:xfrm>
                                  <a:off x="0" y="0"/>
                                  <a:ext cx="63500" cy="70485"/>
                                </a:xfrm>
                                <a:custGeom>
                                  <a:avLst/>
                                  <a:gdLst/>
                                  <a:ahLst/>
                                  <a:cxnLst/>
                                  <a:rect l="l" t="t" r="r" b="b"/>
                                  <a:pathLst>
                                    <a:path w="63500" h="70485">
                                      <a:moveTo>
                                        <a:pt x="59689" y="0"/>
                                      </a:moveTo>
                                      <a:lnTo>
                                        <a:pt x="3555" y="0"/>
                                      </a:lnTo>
                                      <a:lnTo>
                                        <a:pt x="2666" y="381"/>
                                      </a:lnTo>
                                      <a:lnTo>
                                        <a:pt x="253" y="2286"/>
                                      </a:lnTo>
                                      <a:lnTo>
                                        <a:pt x="0" y="4699"/>
                                      </a:lnTo>
                                      <a:lnTo>
                                        <a:pt x="23875" y="35052"/>
                                      </a:lnTo>
                                      <a:lnTo>
                                        <a:pt x="23875" y="57912"/>
                                      </a:lnTo>
                                      <a:lnTo>
                                        <a:pt x="23748" y="59055"/>
                                      </a:lnTo>
                                      <a:lnTo>
                                        <a:pt x="24129" y="60325"/>
                                      </a:lnTo>
                                      <a:lnTo>
                                        <a:pt x="34289" y="70485"/>
                                      </a:lnTo>
                                      <a:lnTo>
                                        <a:pt x="36829" y="70485"/>
                                      </a:lnTo>
                                      <a:lnTo>
                                        <a:pt x="39242" y="68199"/>
                                      </a:lnTo>
                                      <a:lnTo>
                                        <a:pt x="39623" y="66929"/>
                                      </a:lnTo>
                                      <a:lnTo>
                                        <a:pt x="39369" y="65786"/>
                                      </a:lnTo>
                                      <a:lnTo>
                                        <a:pt x="39496" y="35052"/>
                                      </a:lnTo>
                                      <a:lnTo>
                                        <a:pt x="63245" y="4699"/>
                                      </a:lnTo>
                                      <a:lnTo>
                                        <a:pt x="62991" y="2286"/>
                                      </a:lnTo>
                                      <a:lnTo>
                                        <a:pt x="60578" y="381"/>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56E57F07" id="Group 407" o:spid="_x0000_s1026" alt="P5591C1T79#y1" style="position:absolute;margin-left:139.4pt;margin-top:10pt;width:5pt;height:5.55pt;z-index:-22987264;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">
                      <v:shape id="Graphic 408"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" path="m59689,l3555,,2666,381,253,2286,,4699,23875,35052r,22860l23748,59055r381,1270l34289,70485r2540,l39242,68199r381,-1270l39369,65786r127,-30734l63245,4699,62991,2286,60578,381,59689,xe" fillcolor="#12161f" stroked="f">
                        <v:fill opacity="39321f"/>
                        <v:path arrowok="t"/>
                      </v:shape>
                    </v:group>
                  </w:pict>
                </mc:Fallback>
              </mc:AlternateContent>
            </w:r>
            <w:r>
              <w:rPr>
                <w:b/>
                <w:color w:val="12161F"/>
                <w:spacing w:val="-2"/>
                <w:w w:val="110"/>
                <w:sz w:val="19"/>
              </w:rPr>
              <w:t>BranchCode</w:t>
            </w:r>
          </w:p>
        </w:tc>
        <w:tc>
          <w:tcPr>
            <w:tcW w:w="8926" w:type="dxa"/>
            <w:tcBorders>
              <w:left w:val="single" w:sz="6" w:space="0" w:color="12161F"/>
              <w:right w:val="single" w:sz="6" w:space="0" w:color="12161F"/>
            </w:tcBorders>
          </w:tcPr>
          <w:p w14:paraId="28375256" w14:textId="77777777" w:rsidR="00F76F63" w:rsidRDefault="004545D8">
            <w:pPr>
              <w:pStyle w:val="TableParagraph"/>
              <w:spacing w:before="135"/>
              <w:ind w:left="222"/>
              <w:rPr>
                <w:b/>
                <w:sz w:val="19"/>
              </w:rPr>
            </w:pPr>
            <w:r>
              <w:rPr>
                <w:b/>
                <w:noProof/>
                <w:sz w:val="19"/>
              </w:rPr>
              <mc:AlternateContent>
                <mc:Choice Requires="wpg">
                  <w:drawing>
                    <wp:anchor distT="0" distB="0" distL="0" distR="0" simplePos="0" relativeHeight="480329728" behindDoc="1" locked="0" layoutInCell="1" allowOverlap="1" wp14:anchorId="28375706" wp14:editId="28F3E747">
                      <wp:simplePos x="0" y="0"/>
                      <wp:positionH relativeFrom="column">
                        <wp:posOffset>5552949</wp:posOffset>
                      </wp:positionH>
                      <wp:positionV relativeFrom="paragraph">
                        <wp:posOffset>126881</wp:posOffset>
                      </wp:positionV>
                      <wp:extent cx="63500" cy="70485"/>
                      <wp:effectExtent l="0" t="0" r="0" b="0"/>
                      <wp:wrapNone/>
                      <wp:docPr id="409" name="Group 409" descr="P5592C2T7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410" name="Graphic 410"/>
                              <wps:cNvSpPr/>
                              <wps:spPr>
                                <a:xfrm>
                                  <a:off x="0" y="0"/>
                                  <a:ext cx="63500" cy="70485"/>
                                </a:xfrm>
                                <a:custGeom>
                                  <a:avLst/>
                                  <a:gdLst/>
                                  <a:ahLst/>
                                  <a:cxnLst/>
                                  <a:rect l="l" t="t" r="r" b="b"/>
                                  <a:pathLst>
                                    <a:path w="63500" h="70485">
                                      <a:moveTo>
                                        <a:pt x="59690" y="0"/>
                                      </a:moveTo>
                                      <a:lnTo>
                                        <a:pt x="3556" y="0"/>
                                      </a:lnTo>
                                      <a:lnTo>
                                        <a:pt x="2667" y="381"/>
                                      </a:lnTo>
                                      <a:lnTo>
                                        <a:pt x="254" y="2286"/>
                                      </a:lnTo>
                                      <a:lnTo>
                                        <a:pt x="0" y="4699"/>
                                      </a:lnTo>
                                      <a:lnTo>
                                        <a:pt x="23876" y="35052"/>
                                      </a:lnTo>
                                      <a:lnTo>
                                        <a:pt x="23876" y="57912"/>
                                      </a:lnTo>
                                      <a:lnTo>
                                        <a:pt x="23749" y="59055"/>
                                      </a:lnTo>
                                      <a:lnTo>
                                        <a:pt x="24130" y="60325"/>
                                      </a:lnTo>
                                      <a:lnTo>
                                        <a:pt x="34290" y="70485"/>
                                      </a:lnTo>
                                      <a:lnTo>
                                        <a:pt x="36830" y="70485"/>
                                      </a:lnTo>
                                      <a:lnTo>
                                        <a:pt x="39243" y="68199"/>
                                      </a:lnTo>
                                      <a:lnTo>
                                        <a:pt x="39624" y="66929"/>
                                      </a:lnTo>
                                      <a:lnTo>
                                        <a:pt x="39370" y="65786"/>
                                      </a:lnTo>
                                      <a:lnTo>
                                        <a:pt x="39497" y="35052"/>
                                      </a:lnTo>
                                      <a:lnTo>
                                        <a:pt x="63246" y="4699"/>
                                      </a:lnTo>
                                      <a:lnTo>
                                        <a:pt x="62992" y="2286"/>
                                      </a:lnTo>
                                      <a:lnTo>
                                        <a:pt x="60579" y="381"/>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7BD7AF00" id="Group 409" o:spid="_x0000_s1026" alt="P5592C2T79#y1" style="position:absolute;margin-left:437.25pt;margin-top:10pt;width:5pt;height:5.55pt;z-index:-22986752;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">
                      <v:shape id="Graphic 410"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" path="m59690,l3556,,2667,381,254,2286,,4699,23876,35052r,22860l23749,59055r381,1270l34290,70485r2540,l39243,68199r381,-1270l39370,65786r127,-30734l63246,4699,62992,2286,60579,381,59690,xe" fillcolor="#12161f" stroked="f">
                        <v:fill opacity="39321f"/>
                        <v:path arrowok="t"/>
                      </v:shape>
                    </v:group>
                  </w:pict>
                </mc:Fallback>
              </mc:AlternateContent>
            </w:r>
            <w:r>
              <w:rPr>
                <w:b/>
                <w:color w:val="12161F"/>
                <w:spacing w:val="-2"/>
                <w:w w:val="110"/>
                <w:sz w:val="19"/>
              </w:rPr>
              <w:t>Comments</w:t>
            </w:r>
          </w:p>
        </w:tc>
        <w:tc>
          <w:tcPr>
            <w:tcW w:w="3060" w:type="dxa"/>
            <w:tcBorders>
              <w:left w:val="single" w:sz="6" w:space="0" w:color="12161F"/>
              <w:right w:val="nil"/>
            </w:tcBorders>
          </w:tcPr>
          <w:p w14:paraId="28375257" w14:textId="77777777" w:rsidR="00F76F63" w:rsidRDefault="004545D8">
            <w:pPr>
              <w:pStyle w:val="TableParagraph"/>
              <w:spacing w:before="135"/>
              <w:ind w:left="229"/>
              <w:rPr>
                <w:b/>
                <w:sz w:val="19"/>
              </w:rPr>
            </w:pPr>
            <w:r>
              <w:rPr>
                <w:b/>
                <w:noProof/>
                <w:sz w:val="19"/>
              </w:rPr>
              <mc:AlternateContent>
                <mc:Choice Requires="wpg">
                  <w:drawing>
                    <wp:anchor distT="0" distB="0" distL="0" distR="0" simplePos="0" relativeHeight="480330240" behindDoc="1" locked="0" layoutInCell="1" allowOverlap="1" wp14:anchorId="28375708" wp14:editId="2FFC56CD">
                      <wp:simplePos x="0" y="0"/>
                      <wp:positionH relativeFrom="column">
                        <wp:posOffset>49655</wp:posOffset>
                      </wp:positionH>
                      <wp:positionV relativeFrom="paragraph">
                        <wp:posOffset>123071</wp:posOffset>
                      </wp:positionV>
                      <wp:extent cx="60960" cy="62230"/>
                      <wp:effectExtent l="0" t="0" r="0" b="0"/>
                      <wp:wrapNone/>
                      <wp:docPr id="411" name="Group 411" descr="P5593C3T7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2230"/>
                                <a:chOff x="0" y="0"/>
                                <a:chExt cx="60960" cy="62230"/>
                              </a:xfrm>
                            </wpg:grpSpPr>
                            <wps:wsp>
                              <wps:cNvPr id="412" name="Graphic 412"/>
                              <wps:cNvSpPr/>
                              <wps:spPr>
                                <a:xfrm>
                                  <a:off x="0" y="0"/>
                                  <a:ext cx="60960" cy="62230"/>
                                </a:xfrm>
                                <a:custGeom>
                                  <a:avLst/>
                                  <a:gdLst/>
                                  <a:ahLst/>
                                  <a:cxnLst/>
                                  <a:rect l="l" t="t" r="r" b="b"/>
                                  <a:pathLst>
                                    <a:path w="60960" h="62230">
                                      <a:moveTo>
                                        <a:pt x="34315" y="0"/>
                                      </a:moveTo>
                                      <a:lnTo>
                                        <a:pt x="26644" y="0"/>
                                      </a:lnTo>
                                      <a:lnTo>
                                        <a:pt x="26644" y="46736"/>
                                      </a:lnTo>
                                      <a:lnTo>
                                        <a:pt x="5524" y="25400"/>
                                      </a:lnTo>
                                      <a:lnTo>
                                        <a:pt x="0" y="30861"/>
                                      </a:lnTo>
                                      <a:lnTo>
                                        <a:pt x="30543" y="61722"/>
                                      </a:lnTo>
                                      <a:lnTo>
                                        <a:pt x="60959" y="30861"/>
                                      </a:lnTo>
                                      <a:lnTo>
                                        <a:pt x="55562" y="25400"/>
                                      </a:lnTo>
                                      <a:lnTo>
                                        <a:pt x="34315" y="4673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4EFF4E0A" id="Group 411" o:spid="_x0000_s1026" alt="P5593C3T79#y1" style="position:absolute;margin-left:3.9pt;margin-top:9.7pt;width:4.8pt;height:4.9pt;z-index:-22986240;mso-wrap-distance-left:0;mso-wrap-distance-right:0" coordsize="6096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">
                      <v:shape id="Graphic 412" o:spid="_x0000_s1027" style="position:absolute;width:60960;height:62230;visibility:visible;mso-wrap-style:square;v-text-anchor:top" coordsize="6096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" path="m34315,l26644,r,46736l5524,25400,,30861,30543,61722,60959,30861,55562,25400,34315,46736,34315,xe" fillcolor="#12161f" stroked="f">
                        <v:fill opacity="39321f"/>
                        <v:path arrowok="t"/>
                      </v:shape>
                    </v:group>
                  </w:pict>
                </mc:Fallback>
              </mc:AlternateContent>
            </w:r>
            <w:r>
              <w:rPr>
                <w:b/>
                <w:color w:val="12161F"/>
                <w:spacing w:val="-2"/>
                <w:w w:val="110"/>
                <w:sz w:val="19"/>
              </w:rPr>
              <w:t>Rating</w:t>
            </w:r>
          </w:p>
        </w:tc>
      </w:tr>
      <w:tr w:rsidR="00F76F63" w14:paraId="2837525C" w14:textId="77777777">
        <w:trPr>
          <w:trHeight w:val="474"/>
        </w:trPr>
        <w:tc>
          <w:tcPr>
            <w:tcW w:w="2981" w:type="dxa"/>
            <w:tcBorders>
              <w:left w:val="nil"/>
              <w:bottom w:val="single" w:sz="6" w:space="0" w:color="12161F"/>
              <w:right w:val="nil"/>
            </w:tcBorders>
          </w:tcPr>
          <w:p w14:paraId="28375259" w14:textId="77777777" w:rsidR="00F76F63" w:rsidRDefault="004545D8">
            <w:pPr>
              <w:pStyle w:val="TableParagraph"/>
              <w:spacing w:before="138"/>
              <w:ind w:left="252"/>
              <w:rPr>
                <w:sz w:val="19"/>
              </w:rPr>
            </w:pPr>
            <w:r>
              <w:rPr>
                <w:color w:val="12161F"/>
                <w:spacing w:val="-5"/>
                <w:w w:val="105"/>
                <w:sz w:val="19"/>
              </w:rPr>
              <w:t>H10</w:t>
            </w:r>
          </w:p>
        </w:tc>
        <w:tc>
          <w:tcPr>
            <w:tcW w:w="8926" w:type="dxa"/>
            <w:tcBorders>
              <w:left w:val="nil"/>
              <w:bottom w:val="single" w:sz="6" w:space="0" w:color="12161F"/>
              <w:right w:val="nil"/>
            </w:tcBorders>
          </w:tcPr>
          <w:p w14:paraId="2837525A" w14:textId="77777777" w:rsidR="00F76F63" w:rsidRDefault="004545D8">
            <w:pPr>
              <w:pStyle w:val="TableParagraph"/>
              <w:spacing w:before="138"/>
              <w:ind w:left="232"/>
              <w:rPr>
                <w:sz w:val="19"/>
              </w:rPr>
            </w:pPr>
            <w:r>
              <w:rPr>
                <w:color w:val="12161F"/>
                <w:sz w:val="19"/>
              </w:rPr>
              <w:t>They</w:t>
            </w:r>
            <w:r>
              <w:rPr>
                <w:color w:val="12161F"/>
                <w:spacing w:val="16"/>
                <w:sz w:val="19"/>
              </w:rPr>
              <w:t xml:space="preserve"> </w:t>
            </w:r>
            <w:r>
              <w:rPr>
                <w:color w:val="12161F"/>
                <w:sz w:val="19"/>
              </w:rPr>
              <w:t>don't</w:t>
            </w:r>
            <w:r>
              <w:rPr>
                <w:color w:val="12161F"/>
                <w:spacing w:val="15"/>
                <w:sz w:val="19"/>
              </w:rPr>
              <w:t xml:space="preserve"> </w:t>
            </w:r>
            <w:r>
              <w:rPr>
                <w:color w:val="12161F"/>
                <w:sz w:val="19"/>
              </w:rPr>
              <w:t>communicate</w:t>
            </w:r>
            <w:r>
              <w:rPr>
                <w:color w:val="12161F"/>
                <w:spacing w:val="18"/>
                <w:sz w:val="19"/>
              </w:rPr>
              <w:t xml:space="preserve"> </w:t>
            </w:r>
            <w:r>
              <w:rPr>
                <w:color w:val="12161F"/>
                <w:sz w:val="19"/>
              </w:rPr>
              <w:t>with</w:t>
            </w:r>
            <w:r>
              <w:rPr>
                <w:color w:val="12161F"/>
                <w:spacing w:val="14"/>
                <w:sz w:val="19"/>
              </w:rPr>
              <w:t xml:space="preserve"> </w:t>
            </w:r>
            <w:r>
              <w:rPr>
                <w:color w:val="12161F"/>
                <w:sz w:val="19"/>
              </w:rPr>
              <w:t>'client'</w:t>
            </w:r>
            <w:r>
              <w:rPr>
                <w:color w:val="12161F"/>
                <w:spacing w:val="13"/>
                <w:sz w:val="19"/>
              </w:rPr>
              <w:t xml:space="preserve"> </w:t>
            </w:r>
            <w:r>
              <w:rPr>
                <w:color w:val="12161F"/>
                <w:spacing w:val="-2"/>
                <w:sz w:val="19"/>
              </w:rPr>
              <w:t>directly</w:t>
            </w:r>
          </w:p>
        </w:tc>
        <w:tc>
          <w:tcPr>
            <w:tcW w:w="3060" w:type="dxa"/>
            <w:tcBorders>
              <w:left w:val="nil"/>
              <w:bottom w:val="single" w:sz="6" w:space="0" w:color="12161F"/>
              <w:right w:val="nil"/>
            </w:tcBorders>
          </w:tcPr>
          <w:p w14:paraId="2837525B" w14:textId="77777777" w:rsidR="00F76F63" w:rsidRDefault="004545D8">
            <w:pPr>
              <w:pStyle w:val="TableParagraph"/>
              <w:spacing w:before="138"/>
              <w:ind w:left="237"/>
              <w:rPr>
                <w:sz w:val="19"/>
              </w:rPr>
            </w:pPr>
            <w:r>
              <w:rPr>
                <w:color w:val="12161F"/>
                <w:spacing w:val="-2"/>
                <w:sz w:val="19"/>
              </w:rPr>
              <w:t>DK/NA</w:t>
            </w:r>
          </w:p>
        </w:tc>
      </w:tr>
      <w:tr w:rsidR="00F76F63" w14:paraId="28375260" w14:textId="77777777">
        <w:trPr>
          <w:trHeight w:val="477"/>
        </w:trPr>
        <w:tc>
          <w:tcPr>
            <w:tcW w:w="2981" w:type="dxa"/>
            <w:tcBorders>
              <w:top w:val="single" w:sz="6" w:space="0" w:color="12161F"/>
              <w:left w:val="nil"/>
              <w:bottom w:val="single" w:sz="6" w:space="0" w:color="12161F"/>
              <w:right w:val="nil"/>
            </w:tcBorders>
          </w:tcPr>
          <w:p w14:paraId="2837525D" w14:textId="77777777" w:rsidR="00F76F63" w:rsidRDefault="004545D8">
            <w:pPr>
              <w:pStyle w:val="TableParagraph"/>
              <w:spacing w:before="138"/>
              <w:ind w:left="252"/>
              <w:rPr>
                <w:sz w:val="19"/>
              </w:rPr>
            </w:pPr>
            <w:r>
              <w:rPr>
                <w:color w:val="12161F"/>
                <w:spacing w:val="-5"/>
                <w:w w:val="105"/>
                <w:sz w:val="19"/>
              </w:rPr>
              <w:t>L20</w:t>
            </w:r>
          </w:p>
        </w:tc>
        <w:tc>
          <w:tcPr>
            <w:tcW w:w="8926" w:type="dxa"/>
            <w:tcBorders>
              <w:top w:val="single" w:sz="6" w:space="0" w:color="12161F"/>
              <w:left w:val="nil"/>
              <w:bottom w:val="single" w:sz="6" w:space="0" w:color="12161F"/>
              <w:right w:val="nil"/>
            </w:tcBorders>
          </w:tcPr>
          <w:p w14:paraId="2837525E" w14:textId="77777777" w:rsidR="00F76F63" w:rsidRDefault="004545D8">
            <w:pPr>
              <w:pStyle w:val="TableParagraph"/>
              <w:spacing w:before="138"/>
              <w:ind w:left="232"/>
              <w:rPr>
                <w:sz w:val="19"/>
              </w:rPr>
            </w:pPr>
            <w:r>
              <w:rPr>
                <w:color w:val="12161F"/>
                <w:sz w:val="19"/>
              </w:rPr>
              <w:t>PT</w:t>
            </w:r>
            <w:r>
              <w:rPr>
                <w:color w:val="12161F"/>
                <w:spacing w:val="14"/>
                <w:sz w:val="19"/>
              </w:rPr>
              <w:t xml:space="preserve"> </w:t>
            </w:r>
            <w:r>
              <w:rPr>
                <w:color w:val="12161F"/>
                <w:sz w:val="19"/>
              </w:rPr>
              <w:t>don't</w:t>
            </w:r>
            <w:r>
              <w:rPr>
                <w:color w:val="12161F"/>
                <w:spacing w:val="17"/>
                <w:sz w:val="19"/>
              </w:rPr>
              <w:t xml:space="preserve"> </w:t>
            </w:r>
            <w:r>
              <w:rPr>
                <w:color w:val="12161F"/>
                <w:sz w:val="19"/>
              </w:rPr>
              <w:t>communicate</w:t>
            </w:r>
            <w:r>
              <w:rPr>
                <w:color w:val="12161F"/>
                <w:spacing w:val="14"/>
                <w:sz w:val="19"/>
              </w:rPr>
              <w:t xml:space="preserve"> </w:t>
            </w:r>
            <w:r>
              <w:rPr>
                <w:color w:val="12161F"/>
                <w:sz w:val="19"/>
              </w:rPr>
              <w:t>with</w:t>
            </w:r>
            <w:r>
              <w:rPr>
                <w:color w:val="12161F"/>
                <w:spacing w:val="14"/>
                <w:sz w:val="19"/>
              </w:rPr>
              <w:t xml:space="preserve"> </w:t>
            </w:r>
            <w:r>
              <w:rPr>
                <w:color w:val="12161F"/>
                <w:sz w:val="19"/>
              </w:rPr>
              <w:t>'client'</w:t>
            </w:r>
            <w:r>
              <w:rPr>
                <w:color w:val="12161F"/>
                <w:spacing w:val="11"/>
                <w:sz w:val="19"/>
              </w:rPr>
              <w:t xml:space="preserve"> </w:t>
            </w:r>
            <w:r>
              <w:rPr>
                <w:color w:val="12161F"/>
                <w:spacing w:val="-2"/>
                <w:sz w:val="19"/>
              </w:rPr>
              <w:t>directly</w:t>
            </w:r>
          </w:p>
        </w:tc>
        <w:tc>
          <w:tcPr>
            <w:tcW w:w="3060" w:type="dxa"/>
            <w:tcBorders>
              <w:top w:val="single" w:sz="6" w:space="0" w:color="12161F"/>
              <w:left w:val="nil"/>
              <w:bottom w:val="single" w:sz="6" w:space="0" w:color="12161F"/>
              <w:right w:val="nil"/>
            </w:tcBorders>
          </w:tcPr>
          <w:p w14:paraId="2837525F" w14:textId="77777777" w:rsidR="00F76F63" w:rsidRDefault="004545D8">
            <w:pPr>
              <w:pStyle w:val="TableParagraph"/>
              <w:spacing w:before="138"/>
              <w:ind w:left="237"/>
              <w:rPr>
                <w:sz w:val="19"/>
              </w:rPr>
            </w:pPr>
            <w:r>
              <w:rPr>
                <w:color w:val="12161F"/>
                <w:spacing w:val="-2"/>
                <w:sz w:val="19"/>
              </w:rPr>
              <w:t>DK/NA</w:t>
            </w:r>
          </w:p>
        </w:tc>
      </w:tr>
      <w:tr w:rsidR="00F76F63" w14:paraId="28375264" w14:textId="77777777">
        <w:trPr>
          <w:trHeight w:val="474"/>
        </w:trPr>
        <w:tc>
          <w:tcPr>
            <w:tcW w:w="2981" w:type="dxa"/>
            <w:tcBorders>
              <w:top w:val="single" w:sz="6" w:space="0" w:color="12161F"/>
              <w:left w:val="nil"/>
              <w:bottom w:val="single" w:sz="6" w:space="0" w:color="12161F"/>
              <w:right w:val="nil"/>
            </w:tcBorders>
          </w:tcPr>
          <w:p w14:paraId="28375261" w14:textId="77777777" w:rsidR="00F76F63" w:rsidRDefault="004545D8">
            <w:pPr>
              <w:pStyle w:val="TableParagraph"/>
              <w:spacing w:before="135"/>
              <w:ind w:left="252"/>
              <w:rPr>
                <w:sz w:val="19"/>
              </w:rPr>
            </w:pPr>
            <w:r>
              <w:rPr>
                <w:color w:val="12161F"/>
                <w:spacing w:val="-5"/>
                <w:sz w:val="19"/>
              </w:rPr>
              <w:t>D10</w:t>
            </w:r>
          </w:p>
        </w:tc>
        <w:tc>
          <w:tcPr>
            <w:tcW w:w="8926" w:type="dxa"/>
            <w:tcBorders>
              <w:top w:val="single" w:sz="6" w:space="0" w:color="12161F"/>
              <w:left w:val="nil"/>
              <w:bottom w:val="single" w:sz="6" w:space="0" w:color="12161F"/>
              <w:right w:val="nil"/>
            </w:tcBorders>
          </w:tcPr>
          <w:p w14:paraId="28375262" w14:textId="77777777" w:rsidR="00F76F63" w:rsidRDefault="004545D8">
            <w:pPr>
              <w:pStyle w:val="TableParagraph"/>
              <w:spacing w:before="135"/>
              <w:ind w:left="232"/>
              <w:rPr>
                <w:sz w:val="19"/>
              </w:rPr>
            </w:pPr>
            <w:r>
              <w:rPr>
                <w:color w:val="12161F"/>
                <w:w w:val="105"/>
                <w:sz w:val="19"/>
              </w:rPr>
              <w:t>They</w:t>
            </w:r>
            <w:r>
              <w:rPr>
                <w:color w:val="12161F"/>
                <w:spacing w:val="-11"/>
                <w:w w:val="105"/>
                <w:sz w:val="19"/>
              </w:rPr>
              <w:t xml:space="preserve"> </w:t>
            </w:r>
            <w:r>
              <w:rPr>
                <w:color w:val="12161F"/>
                <w:w w:val="105"/>
                <w:sz w:val="19"/>
              </w:rPr>
              <w:t>don't</w:t>
            </w:r>
            <w:r>
              <w:rPr>
                <w:color w:val="12161F"/>
                <w:spacing w:val="-11"/>
                <w:w w:val="105"/>
                <w:sz w:val="19"/>
              </w:rPr>
              <w:t xml:space="preserve"> </w:t>
            </w:r>
            <w:r>
              <w:rPr>
                <w:color w:val="12161F"/>
                <w:w w:val="105"/>
                <w:sz w:val="19"/>
              </w:rPr>
              <w:t>contact</w:t>
            </w:r>
            <w:r>
              <w:rPr>
                <w:color w:val="12161F"/>
                <w:spacing w:val="-11"/>
                <w:w w:val="105"/>
                <w:sz w:val="19"/>
              </w:rPr>
              <w:t xml:space="preserve"> </w:t>
            </w:r>
            <w:r>
              <w:rPr>
                <w:color w:val="12161F"/>
                <w:w w:val="105"/>
                <w:sz w:val="19"/>
              </w:rPr>
              <w:t>him</w:t>
            </w:r>
            <w:r>
              <w:rPr>
                <w:color w:val="12161F"/>
                <w:spacing w:val="-10"/>
                <w:w w:val="105"/>
                <w:sz w:val="19"/>
              </w:rPr>
              <w:t xml:space="preserve"> </w:t>
            </w:r>
            <w:r>
              <w:rPr>
                <w:color w:val="12161F"/>
                <w:spacing w:val="-2"/>
                <w:w w:val="105"/>
                <w:sz w:val="19"/>
              </w:rPr>
              <w:t>much.</w:t>
            </w:r>
          </w:p>
        </w:tc>
        <w:tc>
          <w:tcPr>
            <w:tcW w:w="3060" w:type="dxa"/>
            <w:tcBorders>
              <w:top w:val="single" w:sz="6" w:space="0" w:color="12161F"/>
              <w:left w:val="nil"/>
              <w:bottom w:val="single" w:sz="6" w:space="0" w:color="12161F"/>
              <w:right w:val="nil"/>
            </w:tcBorders>
          </w:tcPr>
          <w:p w14:paraId="28375263" w14:textId="77777777" w:rsidR="00F76F63" w:rsidRDefault="004545D8">
            <w:pPr>
              <w:pStyle w:val="TableParagraph"/>
              <w:spacing w:before="135"/>
              <w:ind w:left="237"/>
              <w:rPr>
                <w:sz w:val="19"/>
              </w:rPr>
            </w:pPr>
            <w:r>
              <w:rPr>
                <w:color w:val="12161F"/>
                <w:spacing w:val="-2"/>
                <w:sz w:val="19"/>
              </w:rPr>
              <w:t>DK/NA</w:t>
            </w:r>
          </w:p>
        </w:tc>
      </w:tr>
      <w:tr w:rsidR="00F76F63" w14:paraId="28375268" w14:textId="77777777">
        <w:trPr>
          <w:trHeight w:val="472"/>
        </w:trPr>
        <w:tc>
          <w:tcPr>
            <w:tcW w:w="2981" w:type="dxa"/>
            <w:tcBorders>
              <w:top w:val="single" w:sz="6" w:space="0" w:color="12161F"/>
              <w:left w:val="nil"/>
              <w:bottom w:val="single" w:sz="6" w:space="0" w:color="12161F"/>
              <w:right w:val="nil"/>
            </w:tcBorders>
          </w:tcPr>
          <w:p w14:paraId="28375265" w14:textId="77777777" w:rsidR="00F76F63" w:rsidRDefault="004545D8">
            <w:pPr>
              <w:pStyle w:val="TableParagraph"/>
              <w:spacing w:before="135"/>
              <w:ind w:left="252"/>
              <w:rPr>
                <w:sz w:val="19"/>
              </w:rPr>
            </w:pPr>
            <w:r>
              <w:rPr>
                <w:color w:val="12161F"/>
                <w:spacing w:val="-5"/>
                <w:sz w:val="19"/>
              </w:rPr>
              <w:t>D30</w:t>
            </w:r>
          </w:p>
        </w:tc>
        <w:tc>
          <w:tcPr>
            <w:tcW w:w="8926" w:type="dxa"/>
            <w:tcBorders>
              <w:top w:val="single" w:sz="6" w:space="0" w:color="12161F"/>
              <w:left w:val="nil"/>
              <w:bottom w:val="single" w:sz="6" w:space="0" w:color="12161F"/>
              <w:right w:val="nil"/>
            </w:tcBorders>
          </w:tcPr>
          <w:p w14:paraId="28375266" w14:textId="77777777" w:rsidR="00F76F63" w:rsidRDefault="004545D8">
            <w:pPr>
              <w:pStyle w:val="TableParagraph"/>
              <w:spacing w:before="135"/>
              <w:ind w:left="232"/>
              <w:rPr>
                <w:sz w:val="19"/>
              </w:rPr>
            </w:pPr>
            <w:r>
              <w:rPr>
                <w:color w:val="12161F"/>
                <w:sz w:val="19"/>
              </w:rPr>
              <w:t>always</w:t>
            </w:r>
            <w:r>
              <w:rPr>
                <w:color w:val="12161F"/>
                <w:spacing w:val="11"/>
                <w:sz w:val="19"/>
              </w:rPr>
              <w:t xml:space="preserve"> </w:t>
            </w:r>
            <w:r>
              <w:rPr>
                <w:color w:val="12161F"/>
                <w:sz w:val="19"/>
              </w:rPr>
              <w:t>easy</w:t>
            </w:r>
            <w:r>
              <w:rPr>
                <w:color w:val="12161F"/>
                <w:spacing w:val="10"/>
                <w:sz w:val="19"/>
              </w:rPr>
              <w:t xml:space="preserve"> </w:t>
            </w:r>
            <w:r>
              <w:rPr>
                <w:color w:val="12161F"/>
                <w:sz w:val="19"/>
              </w:rPr>
              <w:t>to</w:t>
            </w:r>
            <w:r>
              <w:rPr>
                <w:color w:val="12161F"/>
                <w:spacing w:val="7"/>
                <w:sz w:val="19"/>
              </w:rPr>
              <w:t xml:space="preserve"> </w:t>
            </w:r>
            <w:r>
              <w:rPr>
                <w:color w:val="12161F"/>
                <w:sz w:val="19"/>
              </w:rPr>
              <w:t>communicate</w:t>
            </w:r>
            <w:r>
              <w:rPr>
                <w:color w:val="12161F"/>
                <w:spacing w:val="5"/>
                <w:sz w:val="19"/>
              </w:rPr>
              <w:t xml:space="preserve"> </w:t>
            </w:r>
            <w:r>
              <w:rPr>
                <w:color w:val="12161F"/>
                <w:sz w:val="19"/>
              </w:rPr>
              <w:t>with</w:t>
            </w:r>
            <w:r>
              <w:rPr>
                <w:color w:val="12161F"/>
                <w:spacing w:val="7"/>
                <w:sz w:val="19"/>
              </w:rPr>
              <w:t xml:space="preserve"> </w:t>
            </w:r>
            <w:r>
              <w:rPr>
                <w:color w:val="12161F"/>
                <w:sz w:val="19"/>
              </w:rPr>
              <w:t>the</w:t>
            </w:r>
            <w:r>
              <w:rPr>
                <w:color w:val="12161F"/>
                <w:spacing w:val="5"/>
                <w:sz w:val="19"/>
              </w:rPr>
              <w:t xml:space="preserve"> </w:t>
            </w:r>
            <w:r>
              <w:rPr>
                <w:color w:val="12161F"/>
                <w:sz w:val="19"/>
              </w:rPr>
              <w:t>contacts</w:t>
            </w:r>
            <w:r>
              <w:rPr>
                <w:color w:val="12161F"/>
                <w:spacing w:val="11"/>
                <w:sz w:val="19"/>
              </w:rPr>
              <w:t xml:space="preserve"> </w:t>
            </w:r>
            <w:r>
              <w:rPr>
                <w:color w:val="12161F"/>
                <w:sz w:val="19"/>
              </w:rPr>
              <w:t>at</w:t>
            </w:r>
            <w:r>
              <w:rPr>
                <w:color w:val="12161F"/>
                <w:spacing w:val="7"/>
                <w:sz w:val="19"/>
              </w:rPr>
              <w:t xml:space="preserve"> </w:t>
            </w:r>
            <w:r>
              <w:rPr>
                <w:color w:val="12161F"/>
                <w:sz w:val="19"/>
              </w:rPr>
              <w:t>the</w:t>
            </w:r>
            <w:r>
              <w:rPr>
                <w:color w:val="12161F"/>
                <w:spacing w:val="8"/>
                <w:sz w:val="19"/>
              </w:rPr>
              <w:t xml:space="preserve"> </w:t>
            </w:r>
            <w:r>
              <w:rPr>
                <w:color w:val="12161F"/>
                <w:spacing w:val="-5"/>
                <w:sz w:val="19"/>
              </w:rPr>
              <w:t>PT</w:t>
            </w:r>
          </w:p>
        </w:tc>
        <w:tc>
          <w:tcPr>
            <w:tcW w:w="3060" w:type="dxa"/>
            <w:tcBorders>
              <w:top w:val="single" w:sz="6" w:space="0" w:color="12161F"/>
              <w:left w:val="nil"/>
              <w:bottom w:val="single" w:sz="6" w:space="0" w:color="12161F"/>
              <w:right w:val="nil"/>
            </w:tcBorders>
          </w:tcPr>
          <w:p w14:paraId="28375267" w14:textId="77777777" w:rsidR="00F76F63" w:rsidRDefault="004545D8">
            <w:pPr>
              <w:pStyle w:val="TableParagraph"/>
              <w:spacing w:before="135"/>
              <w:ind w:left="237"/>
              <w:rPr>
                <w:sz w:val="19"/>
              </w:rPr>
            </w:pPr>
            <w:r>
              <w:rPr>
                <w:color w:val="12161F"/>
                <w:sz w:val="19"/>
              </w:rPr>
              <w:t>4</w:t>
            </w:r>
            <w:r>
              <w:rPr>
                <w:color w:val="12161F"/>
                <w:spacing w:val="-9"/>
                <w:sz w:val="19"/>
              </w:rPr>
              <w:t xml:space="preserve"> </w:t>
            </w:r>
            <w:r>
              <w:rPr>
                <w:color w:val="12161F"/>
                <w:spacing w:val="-2"/>
                <w:sz w:val="19"/>
              </w:rPr>
              <w:t>Agree</w:t>
            </w:r>
          </w:p>
        </w:tc>
      </w:tr>
      <w:tr w:rsidR="00F76F63" w14:paraId="2837526C" w14:textId="77777777">
        <w:trPr>
          <w:trHeight w:val="388"/>
        </w:trPr>
        <w:tc>
          <w:tcPr>
            <w:tcW w:w="2981" w:type="dxa"/>
            <w:tcBorders>
              <w:top w:val="single" w:sz="6" w:space="0" w:color="12161F"/>
              <w:left w:val="nil"/>
              <w:bottom w:val="single" w:sz="6" w:space="0" w:color="12161F"/>
              <w:right w:val="nil"/>
            </w:tcBorders>
          </w:tcPr>
          <w:p w14:paraId="28375269" w14:textId="77777777" w:rsidR="00F76F63" w:rsidRDefault="004545D8">
            <w:pPr>
              <w:pStyle w:val="TableParagraph"/>
              <w:spacing w:before="51"/>
              <w:ind w:left="252"/>
              <w:rPr>
                <w:sz w:val="19"/>
              </w:rPr>
            </w:pPr>
            <w:r>
              <w:rPr>
                <w:color w:val="12161F"/>
                <w:spacing w:val="-5"/>
                <w:w w:val="105"/>
                <w:sz w:val="19"/>
              </w:rPr>
              <w:t>H10</w:t>
            </w:r>
          </w:p>
        </w:tc>
        <w:tc>
          <w:tcPr>
            <w:tcW w:w="8926" w:type="dxa"/>
            <w:tcBorders>
              <w:top w:val="single" w:sz="6" w:space="0" w:color="12161F"/>
              <w:left w:val="nil"/>
              <w:bottom w:val="single" w:sz="6" w:space="0" w:color="12161F"/>
              <w:right w:val="nil"/>
            </w:tcBorders>
          </w:tcPr>
          <w:p w14:paraId="2837526A" w14:textId="77777777" w:rsidR="00F76F63" w:rsidRDefault="004545D8">
            <w:pPr>
              <w:pStyle w:val="TableParagraph"/>
              <w:spacing w:before="51"/>
              <w:ind w:left="232"/>
              <w:rPr>
                <w:sz w:val="19"/>
              </w:rPr>
            </w:pPr>
            <w:r>
              <w:rPr>
                <w:color w:val="12161F"/>
                <w:sz w:val="19"/>
              </w:rPr>
              <w:t>Staﬀ</w:t>
            </w:r>
            <w:r>
              <w:rPr>
                <w:color w:val="12161F"/>
                <w:spacing w:val="5"/>
                <w:sz w:val="19"/>
              </w:rPr>
              <w:t xml:space="preserve"> </w:t>
            </w:r>
            <w:r>
              <w:rPr>
                <w:color w:val="12161F"/>
                <w:sz w:val="19"/>
              </w:rPr>
              <w:t>communicate</w:t>
            </w:r>
            <w:r>
              <w:rPr>
                <w:color w:val="12161F"/>
                <w:spacing w:val="13"/>
                <w:sz w:val="19"/>
              </w:rPr>
              <w:t xml:space="preserve"> </w:t>
            </w:r>
            <w:r>
              <w:rPr>
                <w:color w:val="12161F"/>
                <w:sz w:val="19"/>
              </w:rPr>
              <w:t>on</w:t>
            </w:r>
            <w:r>
              <w:rPr>
                <w:color w:val="12161F"/>
                <w:spacing w:val="16"/>
                <w:sz w:val="19"/>
              </w:rPr>
              <w:t xml:space="preserve"> </w:t>
            </w:r>
            <w:r>
              <w:rPr>
                <w:color w:val="12161F"/>
                <w:sz w:val="19"/>
              </w:rPr>
              <w:t>her</w:t>
            </w:r>
            <w:r>
              <w:rPr>
                <w:color w:val="12161F"/>
                <w:spacing w:val="12"/>
                <w:sz w:val="19"/>
              </w:rPr>
              <w:t xml:space="preserve"> </w:t>
            </w:r>
            <w:r>
              <w:rPr>
                <w:color w:val="12161F"/>
                <w:sz w:val="19"/>
              </w:rPr>
              <w:t>behalf</w:t>
            </w:r>
            <w:r>
              <w:rPr>
                <w:color w:val="12161F"/>
                <w:spacing w:val="10"/>
                <w:sz w:val="19"/>
              </w:rPr>
              <w:t xml:space="preserve"> </w:t>
            </w:r>
            <w:r>
              <w:rPr>
                <w:color w:val="12161F"/>
                <w:sz w:val="19"/>
              </w:rPr>
              <w:t>because</w:t>
            </w:r>
            <w:r>
              <w:rPr>
                <w:color w:val="12161F"/>
                <w:spacing w:val="13"/>
                <w:sz w:val="19"/>
              </w:rPr>
              <w:t xml:space="preserve"> </w:t>
            </w:r>
            <w:r>
              <w:rPr>
                <w:color w:val="12161F"/>
                <w:sz w:val="19"/>
              </w:rPr>
              <w:t>of</w:t>
            </w:r>
            <w:r>
              <w:rPr>
                <w:color w:val="12161F"/>
                <w:spacing w:val="10"/>
                <w:sz w:val="19"/>
              </w:rPr>
              <w:t xml:space="preserve"> </w:t>
            </w:r>
            <w:r>
              <w:rPr>
                <w:color w:val="12161F"/>
                <w:sz w:val="19"/>
              </w:rPr>
              <w:t>cognitive</w:t>
            </w:r>
            <w:r>
              <w:rPr>
                <w:color w:val="12161F"/>
                <w:spacing w:val="14"/>
                <w:sz w:val="19"/>
              </w:rPr>
              <w:t xml:space="preserve"> </w:t>
            </w:r>
            <w:r>
              <w:rPr>
                <w:color w:val="12161F"/>
                <w:spacing w:val="-2"/>
                <w:sz w:val="19"/>
              </w:rPr>
              <w:t>impediments.</w:t>
            </w:r>
          </w:p>
        </w:tc>
        <w:tc>
          <w:tcPr>
            <w:tcW w:w="3060" w:type="dxa"/>
            <w:tcBorders>
              <w:top w:val="single" w:sz="6" w:space="0" w:color="12161F"/>
              <w:left w:val="nil"/>
              <w:bottom w:val="single" w:sz="6" w:space="0" w:color="12161F"/>
              <w:right w:val="nil"/>
            </w:tcBorders>
          </w:tcPr>
          <w:p w14:paraId="2837526B" w14:textId="77777777" w:rsidR="00F76F63" w:rsidRDefault="004545D8">
            <w:pPr>
              <w:pStyle w:val="TableParagraph"/>
              <w:spacing w:before="51"/>
              <w:ind w:left="237"/>
              <w:rPr>
                <w:sz w:val="19"/>
              </w:rPr>
            </w:pPr>
            <w:r>
              <w:rPr>
                <w:color w:val="12161F"/>
                <w:sz w:val="19"/>
              </w:rPr>
              <w:t>3</w:t>
            </w:r>
            <w:r>
              <w:rPr>
                <w:color w:val="12161F"/>
                <w:spacing w:val="-7"/>
                <w:sz w:val="19"/>
              </w:rPr>
              <w:t xml:space="preserve"> </w:t>
            </w:r>
            <w:r>
              <w:rPr>
                <w:color w:val="12161F"/>
                <w:spacing w:val="-2"/>
                <w:sz w:val="19"/>
              </w:rPr>
              <w:t>Neutral</w:t>
            </w:r>
          </w:p>
        </w:tc>
      </w:tr>
      <w:tr w:rsidR="00F76F63" w14:paraId="28375270" w14:textId="77777777">
        <w:trPr>
          <w:trHeight w:val="474"/>
        </w:trPr>
        <w:tc>
          <w:tcPr>
            <w:tcW w:w="2981" w:type="dxa"/>
            <w:tcBorders>
              <w:top w:val="single" w:sz="6" w:space="0" w:color="12161F"/>
              <w:left w:val="nil"/>
              <w:bottom w:val="single" w:sz="6" w:space="0" w:color="12161F"/>
              <w:right w:val="nil"/>
            </w:tcBorders>
          </w:tcPr>
          <w:p w14:paraId="2837526D" w14:textId="77777777" w:rsidR="00F76F63" w:rsidRDefault="004545D8">
            <w:pPr>
              <w:pStyle w:val="TableParagraph"/>
              <w:spacing w:before="140"/>
              <w:ind w:left="252"/>
              <w:rPr>
                <w:sz w:val="19"/>
              </w:rPr>
            </w:pPr>
            <w:r>
              <w:rPr>
                <w:color w:val="12161F"/>
                <w:spacing w:val="-5"/>
                <w:w w:val="105"/>
                <w:sz w:val="19"/>
              </w:rPr>
              <w:t>H30</w:t>
            </w:r>
          </w:p>
        </w:tc>
        <w:tc>
          <w:tcPr>
            <w:tcW w:w="8926" w:type="dxa"/>
            <w:tcBorders>
              <w:top w:val="single" w:sz="6" w:space="0" w:color="12161F"/>
              <w:left w:val="nil"/>
              <w:bottom w:val="single" w:sz="6" w:space="0" w:color="12161F"/>
              <w:right w:val="nil"/>
            </w:tcBorders>
          </w:tcPr>
          <w:p w14:paraId="2837526E" w14:textId="77777777" w:rsidR="00F76F63" w:rsidRDefault="004545D8">
            <w:pPr>
              <w:pStyle w:val="TableParagraph"/>
              <w:spacing w:before="140"/>
              <w:ind w:left="232"/>
              <w:rPr>
                <w:sz w:val="19"/>
              </w:rPr>
            </w:pPr>
            <w:r>
              <w:rPr>
                <w:color w:val="12161F"/>
                <w:w w:val="105"/>
                <w:sz w:val="19"/>
              </w:rPr>
              <w:t>There</w:t>
            </w:r>
            <w:r>
              <w:rPr>
                <w:color w:val="12161F"/>
                <w:spacing w:val="-12"/>
                <w:w w:val="105"/>
                <w:sz w:val="19"/>
              </w:rPr>
              <w:t xml:space="preserve"> </w:t>
            </w:r>
            <w:r>
              <w:rPr>
                <w:color w:val="12161F"/>
                <w:w w:val="105"/>
                <w:sz w:val="19"/>
              </w:rPr>
              <w:t>is</w:t>
            </w:r>
            <w:r>
              <w:rPr>
                <w:color w:val="12161F"/>
                <w:spacing w:val="-11"/>
                <w:w w:val="105"/>
                <w:sz w:val="19"/>
              </w:rPr>
              <w:t xml:space="preserve"> </w:t>
            </w:r>
            <w:r>
              <w:rPr>
                <w:color w:val="12161F"/>
                <w:w w:val="105"/>
                <w:sz w:val="19"/>
              </w:rPr>
              <w:t>not</w:t>
            </w:r>
            <w:r>
              <w:rPr>
                <w:color w:val="12161F"/>
                <w:spacing w:val="-11"/>
                <w:w w:val="105"/>
                <w:sz w:val="19"/>
              </w:rPr>
              <w:t xml:space="preserve"> </w:t>
            </w:r>
            <w:r>
              <w:rPr>
                <w:color w:val="12161F"/>
                <w:w w:val="105"/>
                <w:sz w:val="19"/>
              </w:rPr>
              <w:t>a</w:t>
            </w:r>
            <w:r>
              <w:rPr>
                <w:color w:val="12161F"/>
                <w:spacing w:val="-12"/>
                <w:w w:val="105"/>
                <w:sz w:val="19"/>
              </w:rPr>
              <w:t xml:space="preserve"> </w:t>
            </w:r>
            <w:r>
              <w:rPr>
                <w:color w:val="12161F"/>
                <w:w w:val="105"/>
                <w:sz w:val="19"/>
              </w:rPr>
              <w:t>lot</w:t>
            </w:r>
            <w:r>
              <w:rPr>
                <w:color w:val="12161F"/>
                <w:spacing w:val="-11"/>
                <w:w w:val="105"/>
                <w:sz w:val="19"/>
              </w:rPr>
              <w:t xml:space="preserve"> </w:t>
            </w:r>
            <w:r>
              <w:rPr>
                <w:color w:val="12161F"/>
                <w:w w:val="105"/>
                <w:sz w:val="19"/>
              </w:rPr>
              <w:t>of</w:t>
            </w:r>
            <w:r>
              <w:rPr>
                <w:color w:val="12161F"/>
                <w:spacing w:val="-11"/>
                <w:w w:val="105"/>
                <w:sz w:val="19"/>
              </w:rPr>
              <w:t xml:space="preserve"> </w:t>
            </w:r>
            <w:r>
              <w:rPr>
                <w:color w:val="12161F"/>
                <w:w w:val="105"/>
                <w:sz w:val="19"/>
              </w:rPr>
              <w:t>communication.</w:t>
            </w:r>
            <w:r>
              <w:rPr>
                <w:color w:val="12161F"/>
                <w:spacing w:val="-9"/>
                <w:w w:val="105"/>
                <w:sz w:val="19"/>
              </w:rPr>
              <w:t xml:space="preserve"> </w:t>
            </w:r>
            <w:r>
              <w:rPr>
                <w:color w:val="12161F"/>
                <w:w w:val="105"/>
                <w:sz w:val="19"/>
              </w:rPr>
              <w:t>It</w:t>
            </w:r>
            <w:r>
              <w:rPr>
                <w:color w:val="12161F"/>
                <w:spacing w:val="-11"/>
                <w:w w:val="105"/>
                <w:sz w:val="19"/>
              </w:rPr>
              <w:t xml:space="preserve"> </w:t>
            </w:r>
            <w:r>
              <w:rPr>
                <w:color w:val="12161F"/>
                <w:w w:val="105"/>
                <w:sz w:val="19"/>
              </w:rPr>
              <w:t>is</w:t>
            </w:r>
            <w:r>
              <w:rPr>
                <w:color w:val="12161F"/>
                <w:spacing w:val="-9"/>
                <w:w w:val="105"/>
                <w:sz w:val="19"/>
              </w:rPr>
              <w:t xml:space="preserve"> </w:t>
            </w:r>
            <w:r>
              <w:rPr>
                <w:color w:val="12161F"/>
                <w:w w:val="105"/>
                <w:sz w:val="19"/>
              </w:rPr>
              <w:t>a</w:t>
            </w:r>
            <w:r>
              <w:rPr>
                <w:color w:val="12161F"/>
                <w:spacing w:val="-12"/>
                <w:w w:val="105"/>
                <w:sz w:val="19"/>
              </w:rPr>
              <w:t xml:space="preserve"> </w:t>
            </w:r>
            <w:r>
              <w:rPr>
                <w:color w:val="12161F"/>
                <w:spacing w:val="-2"/>
                <w:w w:val="105"/>
                <w:sz w:val="19"/>
              </w:rPr>
              <w:t>concern.</w:t>
            </w:r>
          </w:p>
        </w:tc>
        <w:tc>
          <w:tcPr>
            <w:tcW w:w="3060" w:type="dxa"/>
            <w:tcBorders>
              <w:top w:val="single" w:sz="6" w:space="0" w:color="12161F"/>
              <w:left w:val="nil"/>
              <w:bottom w:val="single" w:sz="6" w:space="0" w:color="12161F"/>
              <w:right w:val="nil"/>
            </w:tcBorders>
          </w:tcPr>
          <w:p w14:paraId="2837526F" w14:textId="77777777" w:rsidR="00F76F63" w:rsidRDefault="004545D8">
            <w:pPr>
              <w:pStyle w:val="TableParagraph"/>
              <w:spacing w:before="140"/>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5274" w14:textId="77777777">
        <w:trPr>
          <w:trHeight w:val="601"/>
        </w:trPr>
        <w:tc>
          <w:tcPr>
            <w:tcW w:w="2981" w:type="dxa"/>
            <w:tcBorders>
              <w:top w:val="single" w:sz="6" w:space="0" w:color="12161F"/>
              <w:left w:val="nil"/>
              <w:bottom w:val="single" w:sz="6" w:space="0" w:color="12161F"/>
              <w:right w:val="nil"/>
            </w:tcBorders>
          </w:tcPr>
          <w:p w14:paraId="28375271" w14:textId="77777777" w:rsidR="00F76F63" w:rsidRDefault="004545D8">
            <w:pPr>
              <w:pStyle w:val="TableParagraph"/>
              <w:spacing w:before="138"/>
              <w:ind w:left="252"/>
              <w:rPr>
                <w:sz w:val="19"/>
              </w:rPr>
            </w:pPr>
            <w:r>
              <w:rPr>
                <w:color w:val="12161F"/>
                <w:spacing w:val="-5"/>
                <w:w w:val="105"/>
                <w:sz w:val="19"/>
              </w:rPr>
              <w:t>H10</w:t>
            </w:r>
          </w:p>
        </w:tc>
        <w:tc>
          <w:tcPr>
            <w:tcW w:w="8926" w:type="dxa"/>
            <w:tcBorders>
              <w:top w:val="single" w:sz="6" w:space="0" w:color="12161F"/>
              <w:left w:val="nil"/>
              <w:bottom w:val="single" w:sz="6" w:space="0" w:color="12161F"/>
              <w:right w:val="nil"/>
            </w:tcBorders>
          </w:tcPr>
          <w:p w14:paraId="28375272" w14:textId="77777777" w:rsidR="00F76F63" w:rsidRDefault="004545D8">
            <w:pPr>
              <w:pStyle w:val="TableParagraph"/>
              <w:spacing w:before="118" w:line="230" w:lineRule="atLeast"/>
              <w:ind w:left="232"/>
              <w:rPr>
                <w:sz w:val="19"/>
              </w:rPr>
            </w:pPr>
            <w:r>
              <w:rPr>
                <w:sz w:val="19"/>
              </w:rPr>
              <w:t>Would</w:t>
            </w:r>
            <w:r>
              <w:rPr>
                <w:spacing w:val="-4"/>
                <w:sz w:val="19"/>
              </w:rPr>
              <w:t xml:space="preserve"> </w:t>
            </w:r>
            <w:r>
              <w:rPr>
                <w:sz w:val="19"/>
              </w:rPr>
              <w:t>like</w:t>
            </w:r>
            <w:r>
              <w:rPr>
                <w:spacing w:val="-8"/>
                <w:sz w:val="19"/>
              </w:rPr>
              <w:t xml:space="preserve"> </w:t>
            </w:r>
            <w:r>
              <w:rPr>
                <w:sz w:val="19"/>
              </w:rPr>
              <w:t>to</w:t>
            </w:r>
            <w:r>
              <w:rPr>
                <w:spacing w:val="-7"/>
                <w:sz w:val="19"/>
              </w:rPr>
              <w:t xml:space="preserve"> </w:t>
            </w:r>
            <w:r>
              <w:rPr>
                <w:sz w:val="19"/>
              </w:rPr>
              <w:t>have</w:t>
            </w:r>
            <w:r>
              <w:rPr>
                <w:spacing w:val="-8"/>
                <w:sz w:val="19"/>
              </w:rPr>
              <w:t xml:space="preserve"> </w:t>
            </w:r>
            <w:r>
              <w:rPr>
                <w:sz w:val="19"/>
              </w:rPr>
              <w:t>more</w:t>
            </w:r>
            <w:r>
              <w:rPr>
                <w:spacing w:val="-8"/>
                <w:sz w:val="19"/>
              </w:rPr>
              <w:t xml:space="preserve"> </w:t>
            </w:r>
            <w:r>
              <w:rPr>
                <w:sz w:val="19"/>
              </w:rPr>
              <w:t>communication</w:t>
            </w:r>
            <w:r>
              <w:rPr>
                <w:spacing w:val="-4"/>
                <w:sz w:val="19"/>
              </w:rPr>
              <w:t xml:space="preserve"> </w:t>
            </w:r>
            <w:r>
              <w:rPr>
                <w:sz w:val="19"/>
              </w:rPr>
              <w:t>about</w:t>
            </w:r>
            <w:r>
              <w:rPr>
                <w:spacing w:val="-4"/>
                <w:sz w:val="19"/>
              </w:rPr>
              <w:t xml:space="preserve"> </w:t>
            </w:r>
            <w:r>
              <w:rPr>
                <w:sz w:val="19"/>
              </w:rPr>
              <w:t>what</w:t>
            </w:r>
            <w:r>
              <w:rPr>
                <w:spacing w:val="-5"/>
                <w:sz w:val="19"/>
              </w:rPr>
              <w:t xml:space="preserve"> </w:t>
            </w:r>
            <w:r>
              <w:rPr>
                <w:sz w:val="19"/>
              </w:rPr>
              <w:t>is</w:t>
            </w:r>
            <w:r>
              <w:rPr>
                <w:spacing w:val="-8"/>
                <w:sz w:val="19"/>
              </w:rPr>
              <w:t xml:space="preserve"> </w:t>
            </w:r>
            <w:r>
              <w:rPr>
                <w:sz w:val="19"/>
              </w:rPr>
              <w:t>being</w:t>
            </w:r>
            <w:r>
              <w:rPr>
                <w:spacing w:val="-8"/>
                <w:sz w:val="19"/>
              </w:rPr>
              <w:t xml:space="preserve"> </w:t>
            </w:r>
            <w:r>
              <w:rPr>
                <w:sz w:val="19"/>
              </w:rPr>
              <w:t>purchased</w:t>
            </w:r>
            <w:r>
              <w:rPr>
                <w:spacing w:val="-5"/>
                <w:sz w:val="19"/>
              </w:rPr>
              <w:t xml:space="preserve"> </w:t>
            </w:r>
            <w:r>
              <w:rPr>
                <w:sz w:val="19"/>
              </w:rPr>
              <w:t>for</w:t>
            </w:r>
            <w:r>
              <w:rPr>
                <w:spacing w:val="-7"/>
                <w:sz w:val="19"/>
              </w:rPr>
              <w:t xml:space="preserve"> </w:t>
            </w:r>
            <w:r>
              <w:rPr>
                <w:sz w:val="19"/>
              </w:rPr>
              <w:t>'client'.</w:t>
            </w:r>
            <w:r>
              <w:rPr>
                <w:spacing w:val="-5"/>
                <w:sz w:val="19"/>
              </w:rPr>
              <w:t xml:space="preserve"> </w:t>
            </w:r>
            <w:r>
              <w:rPr>
                <w:sz w:val="19"/>
              </w:rPr>
              <w:t>Just</w:t>
            </w:r>
            <w:r>
              <w:rPr>
                <w:spacing w:val="-4"/>
                <w:sz w:val="19"/>
              </w:rPr>
              <w:t xml:space="preserve"> </w:t>
            </w:r>
            <w:r>
              <w:rPr>
                <w:sz w:val="19"/>
              </w:rPr>
              <w:t>a</w:t>
            </w:r>
            <w:r>
              <w:rPr>
                <w:spacing w:val="-5"/>
                <w:sz w:val="19"/>
              </w:rPr>
              <w:t xml:space="preserve"> </w:t>
            </w:r>
            <w:r>
              <w:rPr>
                <w:sz w:val="19"/>
              </w:rPr>
              <w:t>simple</w:t>
            </w:r>
            <w:r>
              <w:rPr>
                <w:spacing w:val="-8"/>
                <w:sz w:val="19"/>
              </w:rPr>
              <w:t xml:space="preserve"> </w:t>
            </w:r>
            <w:r>
              <w:rPr>
                <w:sz w:val="19"/>
              </w:rPr>
              <w:t>courtesy</w:t>
            </w:r>
            <w:r>
              <w:rPr>
                <w:spacing w:val="-5"/>
                <w:sz w:val="19"/>
              </w:rPr>
              <w:t xml:space="preserve"> </w:t>
            </w:r>
            <w:r>
              <w:rPr>
                <w:sz w:val="19"/>
              </w:rPr>
              <w:t>call would be good.</w:t>
            </w:r>
          </w:p>
        </w:tc>
        <w:tc>
          <w:tcPr>
            <w:tcW w:w="3060" w:type="dxa"/>
            <w:tcBorders>
              <w:top w:val="single" w:sz="6" w:space="0" w:color="12161F"/>
              <w:left w:val="nil"/>
              <w:bottom w:val="single" w:sz="6" w:space="0" w:color="12161F"/>
              <w:right w:val="nil"/>
            </w:tcBorders>
          </w:tcPr>
          <w:p w14:paraId="28375273" w14:textId="77777777" w:rsidR="00F76F63" w:rsidRDefault="004545D8">
            <w:pPr>
              <w:pStyle w:val="TableParagraph"/>
              <w:spacing w:before="138"/>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5278" w14:textId="77777777">
        <w:trPr>
          <w:trHeight w:val="474"/>
        </w:trPr>
        <w:tc>
          <w:tcPr>
            <w:tcW w:w="2981" w:type="dxa"/>
            <w:tcBorders>
              <w:top w:val="single" w:sz="6" w:space="0" w:color="12161F"/>
              <w:left w:val="nil"/>
              <w:bottom w:val="single" w:sz="6" w:space="0" w:color="12161F"/>
              <w:right w:val="nil"/>
            </w:tcBorders>
          </w:tcPr>
          <w:p w14:paraId="28375275" w14:textId="77777777" w:rsidR="00F76F63" w:rsidRDefault="004545D8">
            <w:pPr>
              <w:pStyle w:val="TableParagraph"/>
              <w:spacing w:before="135"/>
              <w:ind w:left="252"/>
              <w:rPr>
                <w:sz w:val="19"/>
              </w:rPr>
            </w:pPr>
            <w:r>
              <w:rPr>
                <w:color w:val="12161F"/>
                <w:spacing w:val="-5"/>
                <w:w w:val="105"/>
                <w:sz w:val="19"/>
              </w:rPr>
              <w:t>H10</w:t>
            </w:r>
          </w:p>
        </w:tc>
        <w:tc>
          <w:tcPr>
            <w:tcW w:w="8926" w:type="dxa"/>
            <w:tcBorders>
              <w:top w:val="single" w:sz="6" w:space="0" w:color="12161F"/>
              <w:left w:val="nil"/>
              <w:bottom w:val="single" w:sz="6" w:space="0" w:color="12161F"/>
              <w:right w:val="nil"/>
            </w:tcBorders>
          </w:tcPr>
          <w:p w14:paraId="28375276" w14:textId="77777777" w:rsidR="00F76F63" w:rsidRDefault="004545D8">
            <w:pPr>
              <w:pStyle w:val="TableParagraph"/>
              <w:spacing w:before="135"/>
              <w:ind w:left="232"/>
              <w:rPr>
                <w:sz w:val="19"/>
              </w:rPr>
            </w:pPr>
            <w:r>
              <w:rPr>
                <w:color w:val="12161F"/>
                <w:sz w:val="19"/>
              </w:rPr>
              <w:t>they</w:t>
            </w:r>
            <w:r>
              <w:rPr>
                <w:color w:val="12161F"/>
                <w:spacing w:val="17"/>
                <w:sz w:val="19"/>
              </w:rPr>
              <w:t xml:space="preserve"> </w:t>
            </w:r>
            <w:r>
              <w:rPr>
                <w:color w:val="12161F"/>
                <w:sz w:val="19"/>
              </w:rPr>
              <w:t>don't</w:t>
            </w:r>
            <w:r>
              <w:rPr>
                <w:color w:val="12161F"/>
                <w:spacing w:val="16"/>
                <w:sz w:val="19"/>
              </w:rPr>
              <w:t xml:space="preserve"> </w:t>
            </w:r>
            <w:r>
              <w:rPr>
                <w:color w:val="12161F"/>
                <w:sz w:val="19"/>
              </w:rPr>
              <w:t>communicate</w:t>
            </w:r>
            <w:r>
              <w:rPr>
                <w:color w:val="12161F"/>
                <w:spacing w:val="9"/>
                <w:sz w:val="19"/>
              </w:rPr>
              <w:t xml:space="preserve"> </w:t>
            </w:r>
            <w:r>
              <w:rPr>
                <w:color w:val="12161F"/>
                <w:sz w:val="19"/>
              </w:rPr>
              <w:t>with</w:t>
            </w:r>
            <w:r>
              <w:rPr>
                <w:color w:val="12161F"/>
                <w:spacing w:val="9"/>
                <w:sz w:val="19"/>
              </w:rPr>
              <w:t xml:space="preserve"> </w:t>
            </w:r>
            <w:r>
              <w:rPr>
                <w:color w:val="12161F"/>
                <w:spacing w:val="-5"/>
                <w:sz w:val="19"/>
              </w:rPr>
              <w:t>her</w:t>
            </w:r>
          </w:p>
        </w:tc>
        <w:tc>
          <w:tcPr>
            <w:tcW w:w="3060" w:type="dxa"/>
            <w:tcBorders>
              <w:top w:val="single" w:sz="6" w:space="0" w:color="12161F"/>
              <w:left w:val="nil"/>
              <w:bottom w:val="single" w:sz="6" w:space="0" w:color="12161F"/>
              <w:right w:val="nil"/>
            </w:tcBorders>
          </w:tcPr>
          <w:p w14:paraId="28375277" w14:textId="77777777" w:rsidR="00F76F63" w:rsidRDefault="004545D8">
            <w:pPr>
              <w:pStyle w:val="TableParagraph"/>
              <w:spacing w:before="135"/>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527C" w14:textId="77777777">
        <w:trPr>
          <w:trHeight w:val="472"/>
        </w:trPr>
        <w:tc>
          <w:tcPr>
            <w:tcW w:w="2981" w:type="dxa"/>
            <w:tcBorders>
              <w:top w:val="single" w:sz="6" w:space="0" w:color="12161F"/>
              <w:left w:val="nil"/>
              <w:bottom w:val="single" w:sz="6" w:space="0" w:color="12161F"/>
              <w:right w:val="nil"/>
            </w:tcBorders>
          </w:tcPr>
          <w:p w14:paraId="28375279" w14:textId="77777777" w:rsidR="00F76F63" w:rsidRDefault="004545D8">
            <w:pPr>
              <w:pStyle w:val="TableParagraph"/>
              <w:spacing w:before="135"/>
              <w:ind w:left="252"/>
              <w:rPr>
                <w:sz w:val="19"/>
              </w:rPr>
            </w:pPr>
            <w:r>
              <w:rPr>
                <w:color w:val="12161F"/>
                <w:spacing w:val="-5"/>
                <w:w w:val="105"/>
                <w:sz w:val="19"/>
              </w:rPr>
              <w:t>L30</w:t>
            </w:r>
          </w:p>
        </w:tc>
        <w:tc>
          <w:tcPr>
            <w:tcW w:w="8926" w:type="dxa"/>
            <w:tcBorders>
              <w:top w:val="single" w:sz="6" w:space="0" w:color="12161F"/>
              <w:left w:val="nil"/>
              <w:bottom w:val="single" w:sz="6" w:space="0" w:color="12161F"/>
              <w:right w:val="nil"/>
            </w:tcBorders>
          </w:tcPr>
          <w:p w14:paraId="2837527A" w14:textId="77777777" w:rsidR="00F76F63" w:rsidRDefault="004545D8">
            <w:pPr>
              <w:pStyle w:val="TableParagraph"/>
              <w:spacing w:before="135"/>
              <w:ind w:left="232"/>
              <w:rPr>
                <w:sz w:val="19"/>
              </w:rPr>
            </w:pPr>
            <w:r>
              <w:rPr>
                <w:color w:val="12161F"/>
                <w:sz w:val="19"/>
              </w:rPr>
              <w:t>PT</w:t>
            </w:r>
            <w:r>
              <w:rPr>
                <w:color w:val="12161F"/>
                <w:spacing w:val="15"/>
                <w:sz w:val="19"/>
              </w:rPr>
              <w:t xml:space="preserve"> </w:t>
            </w:r>
            <w:r>
              <w:rPr>
                <w:color w:val="12161F"/>
                <w:sz w:val="19"/>
              </w:rPr>
              <w:t>don't</w:t>
            </w:r>
            <w:r>
              <w:rPr>
                <w:color w:val="12161F"/>
                <w:spacing w:val="16"/>
                <w:sz w:val="19"/>
              </w:rPr>
              <w:t xml:space="preserve"> </w:t>
            </w:r>
            <w:r>
              <w:rPr>
                <w:color w:val="12161F"/>
                <w:sz w:val="19"/>
              </w:rPr>
              <w:t>communicate</w:t>
            </w:r>
            <w:r>
              <w:rPr>
                <w:color w:val="12161F"/>
                <w:spacing w:val="12"/>
                <w:sz w:val="19"/>
              </w:rPr>
              <w:t xml:space="preserve"> </w:t>
            </w:r>
            <w:r>
              <w:rPr>
                <w:color w:val="12161F"/>
                <w:sz w:val="19"/>
              </w:rPr>
              <w:t>directly</w:t>
            </w:r>
            <w:r>
              <w:rPr>
                <w:color w:val="12161F"/>
                <w:spacing w:val="14"/>
                <w:sz w:val="19"/>
              </w:rPr>
              <w:t xml:space="preserve"> </w:t>
            </w:r>
            <w:r>
              <w:rPr>
                <w:color w:val="12161F"/>
                <w:sz w:val="19"/>
              </w:rPr>
              <w:t>with</w:t>
            </w:r>
            <w:r>
              <w:rPr>
                <w:color w:val="12161F"/>
                <w:spacing w:val="13"/>
                <w:sz w:val="19"/>
              </w:rPr>
              <w:t xml:space="preserve"> </w:t>
            </w:r>
            <w:r>
              <w:rPr>
                <w:color w:val="12161F"/>
                <w:sz w:val="19"/>
              </w:rPr>
              <w:t>my</w:t>
            </w:r>
            <w:r>
              <w:rPr>
                <w:color w:val="12161F"/>
                <w:spacing w:val="11"/>
                <w:sz w:val="19"/>
              </w:rPr>
              <w:t xml:space="preserve"> </w:t>
            </w:r>
            <w:r>
              <w:rPr>
                <w:color w:val="12161F"/>
                <w:spacing w:val="-5"/>
                <w:sz w:val="19"/>
              </w:rPr>
              <w:t>son</w:t>
            </w:r>
          </w:p>
        </w:tc>
        <w:tc>
          <w:tcPr>
            <w:tcW w:w="3060" w:type="dxa"/>
            <w:tcBorders>
              <w:top w:val="single" w:sz="6" w:space="0" w:color="12161F"/>
              <w:left w:val="nil"/>
              <w:bottom w:val="single" w:sz="6" w:space="0" w:color="12161F"/>
              <w:right w:val="nil"/>
            </w:tcBorders>
          </w:tcPr>
          <w:p w14:paraId="2837527B" w14:textId="77777777" w:rsidR="00F76F63" w:rsidRDefault="004545D8">
            <w:pPr>
              <w:pStyle w:val="TableParagraph"/>
              <w:spacing w:before="135"/>
              <w:ind w:left="237"/>
              <w:rPr>
                <w:sz w:val="19"/>
              </w:rPr>
            </w:pPr>
            <w:r>
              <w:rPr>
                <w:color w:val="12161F"/>
                <w:sz w:val="19"/>
              </w:rPr>
              <w:t>2</w:t>
            </w:r>
            <w:r>
              <w:rPr>
                <w:color w:val="12161F"/>
                <w:spacing w:val="-7"/>
                <w:sz w:val="19"/>
              </w:rPr>
              <w:t xml:space="preserve"> </w:t>
            </w:r>
            <w:r>
              <w:rPr>
                <w:color w:val="12161F"/>
                <w:spacing w:val="-2"/>
                <w:sz w:val="19"/>
              </w:rPr>
              <w:t>Disagree</w:t>
            </w:r>
          </w:p>
        </w:tc>
      </w:tr>
      <w:tr w:rsidR="00F76F63" w14:paraId="28375280" w14:textId="77777777">
        <w:trPr>
          <w:trHeight w:val="474"/>
        </w:trPr>
        <w:tc>
          <w:tcPr>
            <w:tcW w:w="2981" w:type="dxa"/>
            <w:tcBorders>
              <w:top w:val="single" w:sz="6" w:space="0" w:color="12161F"/>
              <w:left w:val="nil"/>
              <w:bottom w:val="single" w:sz="6" w:space="0" w:color="12161F"/>
              <w:right w:val="nil"/>
            </w:tcBorders>
          </w:tcPr>
          <w:p w14:paraId="2837527D" w14:textId="77777777" w:rsidR="00F76F63" w:rsidRDefault="004545D8">
            <w:pPr>
              <w:pStyle w:val="TableParagraph"/>
              <w:spacing w:before="138"/>
              <w:ind w:left="252"/>
              <w:rPr>
                <w:sz w:val="19"/>
              </w:rPr>
            </w:pPr>
            <w:r>
              <w:rPr>
                <w:color w:val="12161F"/>
                <w:spacing w:val="-5"/>
                <w:sz w:val="19"/>
              </w:rPr>
              <w:t>D10</w:t>
            </w:r>
          </w:p>
        </w:tc>
        <w:tc>
          <w:tcPr>
            <w:tcW w:w="8926" w:type="dxa"/>
            <w:tcBorders>
              <w:top w:val="single" w:sz="6" w:space="0" w:color="12161F"/>
              <w:left w:val="nil"/>
              <w:bottom w:val="single" w:sz="6" w:space="0" w:color="12161F"/>
              <w:right w:val="nil"/>
            </w:tcBorders>
          </w:tcPr>
          <w:p w14:paraId="2837527E" w14:textId="77777777" w:rsidR="00F76F63" w:rsidRDefault="004545D8">
            <w:pPr>
              <w:pStyle w:val="TableParagraph"/>
              <w:spacing w:before="138"/>
              <w:ind w:left="232"/>
              <w:rPr>
                <w:sz w:val="19"/>
              </w:rPr>
            </w:pPr>
            <w:r>
              <w:rPr>
                <w:color w:val="12161F"/>
                <w:sz w:val="19"/>
              </w:rPr>
              <w:t>Dad</w:t>
            </w:r>
            <w:r>
              <w:rPr>
                <w:color w:val="12161F"/>
                <w:spacing w:val="11"/>
                <w:sz w:val="19"/>
              </w:rPr>
              <w:t xml:space="preserve"> </w:t>
            </w:r>
            <w:r>
              <w:rPr>
                <w:color w:val="12161F"/>
                <w:sz w:val="19"/>
              </w:rPr>
              <w:t>is</w:t>
            </w:r>
            <w:r>
              <w:rPr>
                <w:color w:val="12161F"/>
                <w:spacing w:val="8"/>
                <w:sz w:val="19"/>
              </w:rPr>
              <w:t xml:space="preserve"> </w:t>
            </w:r>
            <w:r>
              <w:rPr>
                <w:color w:val="12161F"/>
                <w:sz w:val="19"/>
              </w:rPr>
              <w:t>blind.</w:t>
            </w:r>
            <w:r>
              <w:rPr>
                <w:color w:val="12161F"/>
                <w:spacing w:val="7"/>
                <w:sz w:val="19"/>
              </w:rPr>
              <w:t xml:space="preserve"> </w:t>
            </w:r>
            <w:r>
              <w:rPr>
                <w:color w:val="12161F"/>
                <w:sz w:val="19"/>
              </w:rPr>
              <w:t>There</w:t>
            </w:r>
            <w:r>
              <w:rPr>
                <w:color w:val="12161F"/>
                <w:spacing w:val="8"/>
                <w:sz w:val="19"/>
              </w:rPr>
              <w:t xml:space="preserve"> </w:t>
            </w:r>
            <w:r>
              <w:rPr>
                <w:color w:val="12161F"/>
                <w:sz w:val="19"/>
              </w:rPr>
              <w:t>has</w:t>
            </w:r>
            <w:r>
              <w:rPr>
                <w:color w:val="12161F"/>
                <w:spacing w:val="8"/>
                <w:sz w:val="19"/>
              </w:rPr>
              <w:t xml:space="preserve"> </w:t>
            </w:r>
            <w:r>
              <w:rPr>
                <w:color w:val="12161F"/>
                <w:sz w:val="19"/>
              </w:rPr>
              <w:t>been</w:t>
            </w:r>
            <w:r>
              <w:rPr>
                <w:color w:val="12161F"/>
                <w:spacing w:val="11"/>
                <w:sz w:val="19"/>
              </w:rPr>
              <w:t xml:space="preserve"> </w:t>
            </w:r>
            <w:r>
              <w:rPr>
                <w:color w:val="12161F"/>
                <w:sz w:val="19"/>
              </w:rPr>
              <w:t>very</w:t>
            </w:r>
            <w:r>
              <w:rPr>
                <w:color w:val="12161F"/>
                <w:spacing w:val="11"/>
                <w:sz w:val="19"/>
              </w:rPr>
              <w:t xml:space="preserve"> </w:t>
            </w:r>
            <w:r>
              <w:rPr>
                <w:color w:val="12161F"/>
                <w:sz w:val="19"/>
              </w:rPr>
              <w:t>little</w:t>
            </w:r>
            <w:r>
              <w:rPr>
                <w:color w:val="12161F"/>
                <w:spacing w:val="8"/>
                <w:sz w:val="19"/>
              </w:rPr>
              <w:t xml:space="preserve"> </w:t>
            </w:r>
            <w:r>
              <w:rPr>
                <w:color w:val="12161F"/>
                <w:sz w:val="19"/>
              </w:rPr>
              <w:t>or</w:t>
            </w:r>
            <w:r>
              <w:rPr>
                <w:color w:val="12161F"/>
                <w:spacing w:val="10"/>
                <w:sz w:val="19"/>
              </w:rPr>
              <w:t xml:space="preserve"> </w:t>
            </w:r>
            <w:r>
              <w:rPr>
                <w:color w:val="12161F"/>
                <w:sz w:val="19"/>
              </w:rPr>
              <w:t>no</w:t>
            </w:r>
            <w:r>
              <w:rPr>
                <w:color w:val="12161F"/>
                <w:spacing w:val="7"/>
                <w:sz w:val="19"/>
              </w:rPr>
              <w:t xml:space="preserve"> </w:t>
            </w:r>
            <w:r>
              <w:rPr>
                <w:color w:val="12161F"/>
                <w:sz w:val="19"/>
              </w:rPr>
              <w:t>communication</w:t>
            </w:r>
            <w:r>
              <w:rPr>
                <w:color w:val="12161F"/>
                <w:spacing w:val="8"/>
                <w:sz w:val="19"/>
              </w:rPr>
              <w:t xml:space="preserve"> </w:t>
            </w:r>
            <w:r>
              <w:rPr>
                <w:color w:val="12161F"/>
                <w:sz w:val="19"/>
              </w:rPr>
              <w:t>from</w:t>
            </w:r>
            <w:r>
              <w:rPr>
                <w:color w:val="12161F"/>
                <w:spacing w:val="8"/>
                <w:sz w:val="19"/>
              </w:rPr>
              <w:t xml:space="preserve"> </w:t>
            </w:r>
            <w:r>
              <w:rPr>
                <w:color w:val="12161F"/>
                <w:sz w:val="19"/>
              </w:rPr>
              <w:t>the</w:t>
            </w:r>
            <w:r>
              <w:rPr>
                <w:color w:val="12161F"/>
                <w:spacing w:val="9"/>
                <w:sz w:val="19"/>
              </w:rPr>
              <w:t xml:space="preserve"> </w:t>
            </w:r>
            <w:r>
              <w:rPr>
                <w:color w:val="12161F"/>
                <w:spacing w:val="-2"/>
                <w:sz w:val="19"/>
              </w:rPr>
              <w:t>Trustees.</w:t>
            </w:r>
          </w:p>
        </w:tc>
        <w:tc>
          <w:tcPr>
            <w:tcW w:w="3060" w:type="dxa"/>
            <w:tcBorders>
              <w:top w:val="single" w:sz="6" w:space="0" w:color="12161F"/>
              <w:left w:val="nil"/>
              <w:bottom w:val="single" w:sz="6" w:space="0" w:color="12161F"/>
              <w:right w:val="nil"/>
            </w:tcBorders>
          </w:tcPr>
          <w:p w14:paraId="2837527F" w14:textId="77777777" w:rsidR="00F76F63" w:rsidRDefault="004545D8">
            <w:pPr>
              <w:pStyle w:val="TableParagraph"/>
              <w:spacing w:before="138"/>
              <w:ind w:left="237"/>
              <w:rPr>
                <w:sz w:val="19"/>
              </w:rPr>
            </w:pPr>
            <w:r>
              <w:rPr>
                <w:color w:val="12161F"/>
                <w:w w:val="105"/>
                <w:sz w:val="19"/>
              </w:rPr>
              <w:t>1</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Disagree</w:t>
            </w:r>
          </w:p>
        </w:tc>
      </w:tr>
      <w:tr w:rsidR="00F76F63" w14:paraId="28375284" w14:textId="77777777">
        <w:trPr>
          <w:trHeight w:val="474"/>
        </w:trPr>
        <w:tc>
          <w:tcPr>
            <w:tcW w:w="2981" w:type="dxa"/>
            <w:tcBorders>
              <w:top w:val="single" w:sz="6" w:space="0" w:color="12161F"/>
              <w:left w:val="nil"/>
              <w:bottom w:val="single" w:sz="6" w:space="0" w:color="12161F"/>
              <w:right w:val="nil"/>
            </w:tcBorders>
          </w:tcPr>
          <w:p w14:paraId="28375281" w14:textId="77777777" w:rsidR="00F76F63" w:rsidRDefault="004545D8">
            <w:pPr>
              <w:pStyle w:val="TableParagraph"/>
              <w:spacing w:before="135"/>
              <w:ind w:left="252"/>
              <w:rPr>
                <w:sz w:val="19"/>
              </w:rPr>
            </w:pPr>
            <w:r>
              <w:rPr>
                <w:color w:val="12161F"/>
                <w:spacing w:val="-5"/>
                <w:w w:val="105"/>
                <w:sz w:val="19"/>
              </w:rPr>
              <w:t>H10</w:t>
            </w:r>
          </w:p>
        </w:tc>
        <w:tc>
          <w:tcPr>
            <w:tcW w:w="8926" w:type="dxa"/>
            <w:tcBorders>
              <w:top w:val="single" w:sz="6" w:space="0" w:color="12161F"/>
              <w:left w:val="nil"/>
              <w:bottom w:val="single" w:sz="6" w:space="0" w:color="12161F"/>
              <w:right w:val="nil"/>
            </w:tcBorders>
          </w:tcPr>
          <w:p w14:paraId="28375282" w14:textId="77777777" w:rsidR="00F76F63" w:rsidRDefault="004545D8">
            <w:pPr>
              <w:pStyle w:val="TableParagraph"/>
              <w:spacing w:before="135"/>
              <w:ind w:left="232"/>
              <w:rPr>
                <w:sz w:val="19"/>
              </w:rPr>
            </w:pPr>
            <w:r>
              <w:rPr>
                <w:color w:val="12161F"/>
                <w:spacing w:val="-2"/>
                <w:w w:val="105"/>
                <w:sz w:val="19"/>
              </w:rPr>
              <w:t>They</w:t>
            </w:r>
            <w:r>
              <w:rPr>
                <w:color w:val="12161F"/>
                <w:spacing w:val="-5"/>
                <w:w w:val="105"/>
                <w:sz w:val="19"/>
              </w:rPr>
              <w:t xml:space="preserve"> </w:t>
            </w:r>
            <w:r>
              <w:rPr>
                <w:color w:val="12161F"/>
                <w:spacing w:val="-2"/>
                <w:w w:val="105"/>
                <w:sz w:val="19"/>
              </w:rPr>
              <w:t>do</w:t>
            </w:r>
            <w:r>
              <w:rPr>
                <w:color w:val="12161F"/>
                <w:spacing w:val="-5"/>
                <w:w w:val="105"/>
                <w:sz w:val="19"/>
              </w:rPr>
              <w:t xml:space="preserve"> </w:t>
            </w:r>
            <w:r>
              <w:rPr>
                <w:color w:val="12161F"/>
                <w:spacing w:val="-2"/>
                <w:w w:val="105"/>
                <w:sz w:val="19"/>
              </w:rPr>
              <w:t>not</w:t>
            </w:r>
            <w:r>
              <w:rPr>
                <w:color w:val="12161F"/>
                <w:spacing w:val="-3"/>
                <w:w w:val="105"/>
                <w:sz w:val="19"/>
              </w:rPr>
              <w:t xml:space="preserve"> </w:t>
            </w:r>
            <w:r>
              <w:rPr>
                <w:color w:val="12161F"/>
                <w:spacing w:val="-2"/>
                <w:w w:val="105"/>
                <w:sz w:val="19"/>
              </w:rPr>
              <w:t>communicate</w:t>
            </w:r>
            <w:r>
              <w:rPr>
                <w:color w:val="12161F"/>
                <w:spacing w:val="-4"/>
                <w:w w:val="105"/>
                <w:sz w:val="19"/>
              </w:rPr>
              <w:t xml:space="preserve"> </w:t>
            </w:r>
            <w:r>
              <w:rPr>
                <w:color w:val="12161F"/>
                <w:spacing w:val="-2"/>
                <w:w w:val="105"/>
                <w:sz w:val="19"/>
              </w:rPr>
              <w:t>with either</w:t>
            </w:r>
            <w:r>
              <w:rPr>
                <w:color w:val="12161F"/>
                <w:spacing w:val="-4"/>
                <w:w w:val="105"/>
                <w:sz w:val="19"/>
              </w:rPr>
              <w:t xml:space="preserve"> </w:t>
            </w:r>
            <w:r>
              <w:rPr>
                <w:color w:val="12161F"/>
                <w:spacing w:val="-2"/>
                <w:w w:val="105"/>
                <w:sz w:val="19"/>
              </w:rPr>
              <w:t>of</w:t>
            </w:r>
            <w:r>
              <w:rPr>
                <w:color w:val="12161F"/>
                <w:spacing w:val="-4"/>
                <w:w w:val="105"/>
                <w:sz w:val="19"/>
              </w:rPr>
              <w:t xml:space="preserve"> </w:t>
            </w:r>
            <w:r>
              <w:rPr>
                <w:color w:val="12161F"/>
                <w:spacing w:val="-2"/>
                <w:w w:val="105"/>
                <w:sz w:val="19"/>
              </w:rPr>
              <w:t>us at</w:t>
            </w:r>
            <w:r>
              <w:rPr>
                <w:color w:val="12161F"/>
                <w:spacing w:val="-5"/>
                <w:w w:val="105"/>
                <w:sz w:val="19"/>
              </w:rPr>
              <w:t xml:space="preserve"> </w:t>
            </w:r>
            <w:r>
              <w:rPr>
                <w:color w:val="12161F"/>
                <w:spacing w:val="-2"/>
                <w:w w:val="105"/>
                <w:sz w:val="19"/>
              </w:rPr>
              <w:t>all.</w:t>
            </w:r>
            <w:r>
              <w:rPr>
                <w:color w:val="12161F"/>
                <w:spacing w:val="-3"/>
                <w:w w:val="105"/>
                <w:sz w:val="19"/>
              </w:rPr>
              <w:t xml:space="preserve"> </w:t>
            </w:r>
            <w:r>
              <w:rPr>
                <w:color w:val="12161F"/>
                <w:spacing w:val="-2"/>
                <w:w w:val="105"/>
                <w:sz w:val="19"/>
              </w:rPr>
              <w:t>'Client'</w:t>
            </w:r>
            <w:r>
              <w:rPr>
                <w:color w:val="12161F"/>
                <w:spacing w:val="-4"/>
                <w:w w:val="105"/>
                <w:sz w:val="19"/>
              </w:rPr>
              <w:t xml:space="preserve"> </w:t>
            </w:r>
            <w:r>
              <w:rPr>
                <w:color w:val="12161F"/>
                <w:spacing w:val="-2"/>
                <w:w w:val="105"/>
                <w:sz w:val="19"/>
              </w:rPr>
              <w:t>is non verbal</w:t>
            </w:r>
            <w:r>
              <w:rPr>
                <w:color w:val="12161F"/>
                <w:spacing w:val="-6"/>
                <w:w w:val="105"/>
                <w:sz w:val="19"/>
              </w:rPr>
              <w:t xml:space="preserve"> </w:t>
            </w:r>
            <w:r>
              <w:rPr>
                <w:color w:val="12161F"/>
                <w:spacing w:val="-2"/>
                <w:w w:val="105"/>
                <w:sz w:val="19"/>
              </w:rPr>
              <w:t>with</w:t>
            </w:r>
            <w:r>
              <w:rPr>
                <w:color w:val="12161F"/>
                <w:w w:val="105"/>
                <w:sz w:val="19"/>
              </w:rPr>
              <w:t xml:space="preserve"> </w:t>
            </w:r>
            <w:r>
              <w:rPr>
                <w:color w:val="12161F"/>
                <w:spacing w:val="-2"/>
                <w:w w:val="105"/>
                <w:sz w:val="19"/>
              </w:rPr>
              <w:t>schizophrenia.</w:t>
            </w:r>
          </w:p>
        </w:tc>
        <w:tc>
          <w:tcPr>
            <w:tcW w:w="3060" w:type="dxa"/>
            <w:tcBorders>
              <w:top w:val="single" w:sz="6" w:space="0" w:color="12161F"/>
              <w:left w:val="nil"/>
              <w:bottom w:val="single" w:sz="6" w:space="0" w:color="12161F"/>
              <w:right w:val="nil"/>
            </w:tcBorders>
          </w:tcPr>
          <w:p w14:paraId="28375283" w14:textId="77777777" w:rsidR="00F76F63" w:rsidRDefault="004545D8">
            <w:pPr>
              <w:pStyle w:val="TableParagraph"/>
              <w:spacing w:before="135"/>
              <w:ind w:left="237"/>
              <w:rPr>
                <w:sz w:val="19"/>
              </w:rPr>
            </w:pPr>
            <w:r>
              <w:rPr>
                <w:color w:val="12161F"/>
                <w:w w:val="105"/>
                <w:sz w:val="19"/>
              </w:rPr>
              <w:t>1</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Disagree</w:t>
            </w:r>
          </w:p>
        </w:tc>
      </w:tr>
    </w:tbl>
    <w:p w14:paraId="28375285" w14:textId="77777777" w:rsidR="00F76F63" w:rsidRDefault="00F76F63">
      <w:pPr>
        <w:pStyle w:val="TableParagraph"/>
        <w:rPr>
          <w:sz w:val="19"/>
        </w:rPr>
        <w:sectPr w:rsidR="00F76F63">
          <w:footerReference w:type="default" r:id="rId113"/>
          <w:pgSz w:w="16860" w:h="11900" w:orient="landscape"/>
          <w:pgMar w:top="440" w:right="283" w:bottom="1200" w:left="283" w:header="0" w:footer="1005" w:gutter="0"/>
          <w:cols w:space="720"/>
        </w:sectPr>
      </w:pPr>
    </w:p>
    <w:p w14:paraId="28375286" w14:textId="77777777" w:rsidR="00F76F63" w:rsidRDefault="004545D8">
      <w:pPr>
        <w:spacing w:before="40"/>
        <w:ind w:left="595"/>
        <w:rPr>
          <w:b/>
        </w:rPr>
      </w:pPr>
      <w:bookmarkStart w:id="88" w:name="SNs3._Overall,_I’m_satisfied_with_...'s_"/>
      <w:bookmarkEnd w:id="88"/>
      <w:r>
        <w:rPr>
          <w:b/>
        </w:rPr>
        <w:t>SNs3.</w:t>
      </w:r>
      <w:r>
        <w:rPr>
          <w:b/>
          <w:spacing w:val="4"/>
        </w:rPr>
        <w:t xml:space="preserve"> </w:t>
      </w:r>
      <w:r>
        <w:rPr>
          <w:b/>
        </w:rPr>
        <w:t>Overall,</w:t>
      </w:r>
      <w:r>
        <w:rPr>
          <w:b/>
          <w:spacing w:val="2"/>
        </w:rPr>
        <w:t xml:space="preserve"> </w:t>
      </w:r>
      <w:r>
        <w:rPr>
          <w:b/>
        </w:rPr>
        <w:t>I’m</w:t>
      </w:r>
      <w:r>
        <w:rPr>
          <w:b/>
          <w:spacing w:val="2"/>
        </w:rPr>
        <w:t xml:space="preserve"> </w:t>
      </w:r>
      <w:r>
        <w:rPr>
          <w:b/>
        </w:rPr>
        <w:t>satisfied</w:t>
      </w:r>
      <w:r>
        <w:rPr>
          <w:b/>
          <w:spacing w:val="1"/>
        </w:rPr>
        <w:t xml:space="preserve"> </w:t>
      </w:r>
      <w:r>
        <w:rPr>
          <w:b/>
        </w:rPr>
        <w:t>with</w:t>
      </w:r>
      <w:r>
        <w:rPr>
          <w:b/>
          <w:spacing w:val="-2"/>
        </w:rPr>
        <w:t xml:space="preserve"> </w:t>
      </w:r>
      <w:r>
        <w:rPr>
          <w:b/>
        </w:rPr>
        <w:t>...'s</w:t>
      </w:r>
      <w:r>
        <w:rPr>
          <w:b/>
          <w:spacing w:val="4"/>
        </w:rPr>
        <w:t xml:space="preserve"> </w:t>
      </w:r>
      <w:r>
        <w:rPr>
          <w:b/>
        </w:rPr>
        <w:t>client</w:t>
      </w:r>
      <w:r>
        <w:rPr>
          <w:b/>
          <w:spacing w:val="4"/>
        </w:rPr>
        <w:t xml:space="preserve"> </w:t>
      </w:r>
      <w:r>
        <w:rPr>
          <w:b/>
        </w:rPr>
        <w:t>account</w:t>
      </w:r>
      <w:r>
        <w:rPr>
          <w:b/>
          <w:spacing w:val="4"/>
        </w:rPr>
        <w:t xml:space="preserve"> </w:t>
      </w:r>
      <w:r>
        <w:rPr>
          <w:b/>
        </w:rPr>
        <w:t>manager</w:t>
      </w:r>
      <w:r>
        <w:rPr>
          <w:b/>
          <w:spacing w:val="5"/>
        </w:rPr>
        <w:t xml:space="preserve"> </w:t>
      </w:r>
      <w:r>
        <w:rPr>
          <w:b/>
          <w:spacing w:val="-5"/>
        </w:rPr>
        <w:t>(5)</w:t>
      </w:r>
    </w:p>
    <w:p w14:paraId="28375287" w14:textId="77777777" w:rsidR="00F76F63" w:rsidRDefault="00F76F63">
      <w:pPr>
        <w:pStyle w:val="BodyText"/>
        <w:spacing w:before="47"/>
        <w:rPr>
          <w:b/>
          <w:sz w:val="20"/>
        </w:rPr>
      </w:pPr>
    </w:p>
    <w:tbl>
      <w:tblPr>
        <w:tblW w:w="0" w:type="auto"/>
        <w:tblInd w:w="667"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3038"/>
        <w:gridCol w:w="8889"/>
        <w:gridCol w:w="3045"/>
      </w:tblGrid>
      <w:tr w:rsidR="00F76F63" w14:paraId="2837528B" w14:textId="77777777">
        <w:trPr>
          <w:trHeight w:val="474"/>
        </w:trPr>
        <w:tc>
          <w:tcPr>
            <w:tcW w:w="3038" w:type="dxa"/>
            <w:tcBorders>
              <w:left w:val="nil"/>
              <w:right w:val="single" w:sz="6" w:space="0" w:color="12161F"/>
            </w:tcBorders>
          </w:tcPr>
          <w:p w14:paraId="28375288" w14:textId="77777777" w:rsidR="00F76F63" w:rsidRDefault="004545D8">
            <w:pPr>
              <w:pStyle w:val="TableParagraph"/>
              <w:spacing w:before="123"/>
              <w:ind w:left="259"/>
              <w:rPr>
                <w:b/>
                <w:sz w:val="19"/>
              </w:rPr>
            </w:pPr>
            <w:r>
              <w:rPr>
                <w:b/>
                <w:noProof/>
                <w:sz w:val="19"/>
              </w:rPr>
              <mc:AlternateContent>
                <mc:Choice Requires="wpg">
                  <w:drawing>
                    <wp:anchor distT="0" distB="0" distL="0" distR="0" simplePos="0" relativeHeight="480330752" behindDoc="1" locked="0" layoutInCell="1" allowOverlap="1" wp14:anchorId="2837570A" wp14:editId="7E9ABF4D">
                      <wp:simplePos x="0" y="0"/>
                      <wp:positionH relativeFrom="column">
                        <wp:posOffset>1805813</wp:posOffset>
                      </wp:positionH>
                      <wp:positionV relativeFrom="paragraph">
                        <wp:posOffset>118120</wp:posOffset>
                      </wp:positionV>
                      <wp:extent cx="63500" cy="70485"/>
                      <wp:effectExtent l="0" t="0" r="0" b="0"/>
                      <wp:wrapNone/>
                      <wp:docPr id="413" name="Group 413" descr="P5642C1T8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414" name="Graphic 414"/>
                              <wps:cNvSpPr/>
                              <wps:spPr>
                                <a:xfrm>
                                  <a:off x="0" y="0"/>
                                  <a:ext cx="63500" cy="70485"/>
                                </a:xfrm>
                                <a:custGeom>
                                  <a:avLst/>
                                  <a:gdLst/>
                                  <a:ahLst/>
                                  <a:cxnLst/>
                                  <a:rect l="l" t="t" r="r" b="b"/>
                                  <a:pathLst>
                                    <a:path w="63500" h="70485">
                                      <a:moveTo>
                                        <a:pt x="59689" y="0"/>
                                      </a:moveTo>
                                      <a:lnTo>
                                        <a:pt x="3555" y="0"/>
                                      </a:lnTo>
                                      <a:lnTo>
                                        <a:pt x="2666" y="381"/>
                                      </a:lnTo>
                                      <a:lnTo>
                                        <a:pt x="253" y="2286"/>
                                      </a:lnTo>
                                      <a:lnTo>
                                        <a:pt x="0" y="4699"/>
                                      </a:lnTo>
                                      <a:lnTo>
                                        <a:pt x="23875" y="35052"/>
                                      </a:lnTo>
                                      <a:lnTo>
                                        <a:pt x="23875" y="57912"/>
                                      </a:lnTo>
                                      <a:lnTo>
                                        <a:pt x="23748" y="59055"/>
                                      </a:lnTo>
                                      <a:lnTo>
                                        <a:pt x="24129" y="60325"/>
                                      </a:lnTo>
                                      <a:lnTo>
                                        <a:pt x="34289" y="70485"/>
                                      </a:lnTo>
                                      <a:lnTo>
                                        <a:pt x="36829" y="70485"/>
                                      </a:lnTo>
                                      <a:lnTo>
                                        <a:pt x="39242" y="68199"/>
                                      </a:lnTo>
                                      <a:lnTo>
                                        <a:pt x="39623" y="66929"/>
                                      </a:lnTo>
                                      <a:lnTo>
                                        <a:pt x="39369" y="65786"/>
                                      </a:lnTo>
                                      <a:lnTo>
                                        <a:pt x="39496" y="35052"/>
                                      </a:lnTo>
                                      <a:lnTo>
                                        <a:pt x="63245" y="4699"/>
                                      </a:lnTo>
                                      <a:lnTo>
                                        <a:pt x="62991" y="2286"/>
                                      </a:lnTo>
                                      <a:lnTo>
                                        <a:pt x="60578" y="381"/>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23F7A522" id="Group 413" o:spid="_x0000_s1026" alt="P5642C1T80#y1" style="position:absolute;margin-left:142.2pt;margin-top:9.3pt;width:5pt;height:5.55pt;z-index:-22985728;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">
                      <v:shape id="Graphic 414"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" path="m59689,l3555,,2666,381,253,2286,,4699,23875,35052r,22860l23748,59055r381,1270l34289,70485r2540,l39242,68199r381,-1270l39369,65786r127,-30734l63245,4699,62991,2286,60578,381,59689,xe" fillcolor="#12161f" stroked="f">
                        <v:fill opacity="39321f"/>
                        <v:path arrowok="t"/>
                      </v:shape>
                    </v:group>
                  </w:pict>
                </mc:Fallback>
              </mc:AlternateContent>
            </w:r>
            <w:r>
              <w:rPr>
                <w:b/>
                <w:color w:val="12161F"/>
                <w:spacing w:val="-2"/>
                <w:w w:val="110"/>
                <w:sz w:val="19"/>
              </w:rPr>
              <w:t>BranchCode</w:t>
            </w:r>
          </w:p>
        </w:tc>
        <w:tc>
          <w:tcPr>
            <w:tcW w:w="8889" w:type="dxa"/>
            <w:tcBorders>
              <w:left w:val="single" w:sz="6" w:space="0" w:color="12161F"/>
              <w:right w:val="single" w:sz="6" w:space="0" w:color="12161F"/>
            </w:tcBorders>
          </w:tcPr>
          <w:p w14:paraId="28375289" w14:textId="77777777" w:rsidR="00F76F63" w:rsidRDefault="004545D8">
            <w:pPr>
              <w:pStyle w:val="TableParagraph"/>
              <w:spacing w:before="123"/>
              <w:ind w:left="232"/>
              <w:rPr>
                <w:b/>
                <w:sz w:val="19"/>
              </w:rPr>
            </w:pPr>
            <w:r>
              <w:rPr>
                <w:b/>
                <w:noProof/>
                <w:sz w:val="19"/>
              </w:rPr>
              <mc:AlternateContent>
                <mc:Choice Requires="wpg">
                  <w:drawing>
                    <wp:anchor distT="0" distB="0" distL="0" distR="0" simplePos="0" relativeHeight="480331264" behindDoc="1" locked="0" layoutInCell="1" allowOverlap="1" wp14:anchorId="2837570C" wp14:editId="11A9DC18">
                      <wp:simplePos x="0" y="0"/>
                      <wp:positionH relativeFrom="column">
                        <wp:posOffset>5529837</wp:posOffset>
                      </wp:positionH>
                      <wp:positionV relativeFrom="paragraph">
                        <wp:posOffset>118120</wp:posOffset>
                      </wp:positionV>
                      <wp:extent cx="63500" cy="70485"/>
                      <wp:effectExtent l="0" t="0" r="0" b="0"/>
                      <wp:wrapNone/>
                      <wp:docPr id="415" name="Group 415" descr="P5643C2T8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416" name="Graphic 416"/>
                              <wps:cNvSpPr/>
                              <wps:spPr>
                                <a:xfrm>
                                  <a:off x="0" y="0"/>
                                  <a:ext cx="63500" cy="70485"/>
                                </a:xfrm>
                                <a:custGeom>
                                  <a:avLst/>
                                  <a:gdLst/>
                                  <a:ahLst/>
                                  <a:cxnLst/>
                                  <a:rect l="l" t="t" r="r" b="b"/>
                                  <a:pathLst>
                                    <a:path w="63500" h="70485">
                                      <a:moveTo>
                                        <a:pt x="59690" y="0"/>
                                      </a:moveTo>
                                      <a:lnTo>
                                        <a:pt x="3556" y="0"/>
                                      </a:lnTo>
                                      <a:lnTo>
                                        <a:pt x="2667" y="381"/>
                                      </a:lnTo>
                                      <a:lnTo>
                                        <a:pt x="254" y="2286"/>
                                      </a:lnTo>
                                      <a:lnTo>
                                        <a:pt x="0" y="4699"/>
                                      </a:lnTo>
                                      <a:lnTo>
                                        <a:pt x="23876" y="35052"/>
                                      </a:lnTo>
                                      <a:lnTo>
                                        <a:pt x="23876" y="57912"/>
                                      </a:lnTo>
                                      <a:lnTo>
                                        <a:pt x="23749" y="59055"/>
                                      </a:lnTo>
                                      <a:lnTo>
                                        <a:pt x="24130" y="60325"/>
                                      </a:lnTo>
                                      <a:lnTo>
                                        <a:pt x="34290" y="70485"/>
                                      </a:lnTo>
                                      <a:lnTo>
                                        <a:pt x="36830" y="70485"/>
                                      </a:lnTo>
                                      <a:lnTo>
                                        <a:pt x="39243" y="68199"/>
                                      </a:lnTo>
                                      <a:lnTo>
                                        <a:pt x="39624" y="66929"/>
                                      </a:lnTo>
                                      <a:lnTo>
                                        <a:pt x="39370" y="65786"/>
                                      </a:lnTo>
                                      <a:lnTo>
                                        <a:pt x="39497" y="35052"/>
                                      </a:lnTo>
                                      <a:lnTo>
                                        <a:pt x="63246" y="4699"/>
                                      </a:lnTo>
                                      <a:lnTo>
                                        <a:pt x="62992" y="2286"/>
                                      </a:lnTo>
                                      <a:lnTo>
                                        <a:pt x="60579" y="381"/>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0B09F879" id="Group 415" o:spid="_x0000_s1026" alt="P5643C2T80#y1" style="position:absolute;margin-left:435.4pt;margin-top:9.3pt;width:5pt;height:5.55pt;z-index:-22985216;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">
                      <v:shape id="Graphic 416"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" path="m59690,l3556,,2667,381,254,2286,,4699,23876,35052r,22860l23749,59055r381,1270l34290,70485r2540,l39243,68199r381,-1270l39370,65786r127,-30734l63246,4699,62992,2286,60579,381,59690,xe" fillcolor="#12161f" stroked="f">
                        <v:fill opacity="39321f"/>
                        <v:path arrowok="t"/>
                      </v:shape>
                    </v:group>
                  </w:pict>
                </mc:Fallback>
              </mc:AlternateContent>
            </w:r>
            <w:r>
              <w:rPr>
                <w:b/>
                <w:color w:val="12161F"/>
                <w:spacing w:val="-2"/>
                <w:w w:val="105"/>
                <w:sz w:val="19"/>
              </w:rPr>
              <w:t>Comments</w:t>
            </w:r>
          </w:p>
        </w:tc>
        <w:tc>
          <w:tcPr>
            <w:tcW w:w="3045" w:type="dxa"/>
            <w:tcBorders>
              <w:left w:val="single" w:sz="6" w:space="0" w:color="12161F"/>
              <w:right w:val="nil"/>
            </w:tcBorders>
          </w:tcPr>
          <w:p w14:paraId="2837528A" w14:textId="77777777" w:rsidR="00F76F63" w:rsidRDefault="004545D8">
            <w:pPr>
              <w:pStyle w:val="TableParagraph"/>
              <w:spacing w:before="123"/>
              <w:ind w:left="231"/>
              <w:rPr>
                <w:b/>
                <w:sz w:val="19"/>
              </w:rPr>
            </w:pPr>
            <w:r>
              <w:rPr>
                <w:b/>
                <w:noProof/>
                <w:sz w:val="19"/>
              </w:rPr>
              <mc:AlternateContent>
                <mc:Choice Requires="wpg">
                  <w:drawing>
                    <wp:anchor distT="0" distB="0" distL="0" distR="0" simplePos="0" relativeHeight="480331776" behindDoc="1" locked="0" layoutInCell="1" allowOverlap="1" wp14:anchorId="2837570E" wp14:editId="3C6D4695">
                      <wp:simplePos x="0" y="0"/>
                      <wp:positionH relativeFrom="column">
                        <wp:posOffset>48767</wp:posOffset>
                      </wp:positionH>
                      <wp:positionV relativeFrom="paragraph">
                        <wp:posOffset>114310</wp:posOffset>
                      </wp:positionV>
                      <wp:extent cx="60960" cy="62230"/>
                      <wp:effectExtent l="0" t="0" r="0" b="0"/>
                      <wp:wrapNone/>
                      <wp:docPr id="417" name="Group 417" descr="P5644C3T8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2230"/>
                                <a:chOff x="0" y="0"/>
                                <a:chExt cx="60960" cy="62230"/>
                              </a:xfrm>
                            </wpg:grpSpPr>
                            <wps:wsp>
                              <wps:cNvPr id="418" name="Graphic 418"/>
                              <wps:cNvSpPr/>
                              <wps:spPr>
                                <a:xfrm>
                                  <a:off x="0" y="0"/>
                                  <a:ext cx="60960" cy="62230"/>
                                </a:xfrm>
                                <a:custGeom>
                                  <a:avLst/>
                                  <a:gdLst/>
                                  <a:ahLst/>
                                  <a:cxnLst/>
                                  <a:rect l="l" t="t" r="r" b="b"/>
                                  <a:pathLst>
                                    <a:path w="60960" h="62230">
                                      <a:moveTo>
                                        <a:pt x="34315" y="0"/>
                                      </a:moveTo>
                                      <a:lnTo>
                                        <a:pt x="26644" y="0"/>
                                      </a:lnTo>
                                      <a:lnTo>
                                        <a:pt x="26644" y="46736"/>
                                      </a:lnTo>
                                      <a:lnTo>
                                        <a:pt x="5537" y="25400"/>
                                      </a:lnTo>
                                      <a:lnTo>
                                        <a:pt x="0" y="30861"/>
                                      </a:lnTo>
                                      <a:lnTo>
                                        <a:pt x="30543" y="61722"/>
                                      </a:lnTo>
                                      <a:lnTo>
                                        <a:pt x="60959" y="30861"/>
                                      </a:lnTo>
                                      <a:lnTo>
                                        <a:pt x="55562" y="25400"/>
                                      </a:lnTo>
                                      <a:lnTo>
                                        <a:pt x="34315" y="4673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724815C1" id="Group 417" o:spid="_x0000_s1026" alt="P5644C3T80#y1" style="position:absolute;margin-left:3.85pt;margin-top:9pt;width:4.8pt;height:4.9pt;z-index:-22984704;mso-wrap-distance-left:0;mso-wrap-distance-right:0" coordsize="6096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">
                      <v:shape id="Graphic 418" o:spid="_x0000_s1027" style="position:absolute;width:60960;height:62230;visibility:visible;mso-wrap-style:square;v-text-anchor:top" coordsize="6096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" path="m34315,l26644,r,46736l5537,25400,,30861,30543,61722,60959,30861,55562,25400,34315,46736,34315,xe" fillcolor="#12161f" stroked="f">
                        <v:fill opacity="39321f"/>
                        <v:path arrowok="t"/>
                      </v:shape>
                    </v:group>
                  </w:pict>
                </mc:Fallback>
              </mc:AlternateContent>
            </w:r>
            <w:r>
              <w:rPr>
                <w:b/>
                <w:color w:val="12161F"/>
                <w:spacing w:val="-2"/>
                <w:w w:val="110"/>
                <w:sz w:val="19"/>
              </w:rPr>
              <w:t>Rating</w:t>
            </w:r>
          </w:p>
        </w:tc>
      </w:tr>
      <w:tr w:rsidR="00F76F63" w14:paraId="2837528F" w14:textId="77777777">
        <w:trPr>
          <w:trHeight w:val="474"/>
        </w:trPr>
        <w:tc>
          <w:tcPr>
            <w:tcW w:w="3038" w:type="dxa"/>
            <w:tcBorders>
              <w:left w:val="nil"/>
              <w:bottom w:val="single" w:sz="6" w:space="0" w:color="12161F"/>
              <w:right w:val="nil"/>
            </w:tcBorders>
          </w:tcPr>
          <w:p w14:paraId="2837528C" w14:textId="77777777" w:rsidR="00F76F63" w:rsidRDefault="004545D8">
            <w:pPr>
              <w:pStyle w:val="TableParagraph"/>
              <w:spacing w:before="123"/>
              <w:ind w:left="259"/>
              <w:rPr>
                <w:sz w:val="19"/>
              </w:rPr>
            </w:pPr>
            <w:r>
              <w:rPr>
                <w:color w:val="12161F"/>
                <w:spacing w:val="-5"/>
                <w:w w:val="105"/>
                <w:sz w:val="19"/>
              </w:rPr>
              <w:t>H10</w:t>
            </w:r>
          </w:p>
        </w:tc>
        <w:tc>
          <w:tcPr>
            <w:tcW w:w="8889" w:type="dxa"/>
            <w:tcBorders>
              <w:left w:val="nil"/>
              <w:bottom w:val="single" w:sz="6" w:space="0" w:color="12161F"/>
              <w:right w:val="nil"/>
            </w:tcBorders>
          </w:tcPr>
          <w:p w14:paraId="2837528D" w14:textId="77777777" w:rsidR="00F76F63" w:rsidRDefault="004545D8">
            <w:pPr>
              <w:pStyle w:val="TableParagraph"/>
              <w:spacing w:before="123"/>
              <w:ind w:left="242"/>
              <w:rPr>
                <w:sz w:val="19"/>
              </w:rPr>
            </w:pPr>
            <w:r>
              <w:rPr>
                <w:color w:val="12161F"/>
                <w:w w:val="105"/>
                <w:sz w:val="19"/>
              </w:rPr>
              <w:t>They</w:t>
            </w:r>
            <w:r>
              <w:rPr>
                <w:color w:val="12161F"/>
                <w:spacing w:val="-10"/>
                <w:w w:val="105"/>
                <w:sz w:val="19"/>
              </w:rPr>
              <w:t xml:space="preserve"> </w:t>
            </w:r>
            <w:r>
              <w:rPr>
                <w:color w:val="12161F"/>
                <w:w w:val="105"/>
                <w:sz w:val="19"/>
              </w:rPr>
              <w:t>keep</w:t>
            </w:r>
            <w:r>
              <w:rPr>
                <w:color w:val="12161F"/>
                <w:spacing w:val="-8"/>
                <w:w w:val="105"/>
                <w:sz w:val="19"/>
              </w:rPr>
              <w:t xml:space="preserve"> </w:t>
            </w:r>
            <w:r>
              <w:rPr>
                <w:color w:val="12161F"/>
                <w:w w:val="105"/>
                <w:sz w:val="19"/>
              </w:rPr>
              <w:t>changeing</w:t>
            </w:r>
            <w:r>
              <w:rPr>
                <w:color w:val="12161F"/>
                <w:spacing w:val="-10"/>
                <w:w w:val="105"/>
                <w:sz w:val="19"/>
              </w:rPr>
              <w:t xml:space="preserve"> </w:t>
            </w:r>
            <w:r>
              <w:rPr>
                <w:color w:val="12161F"/>
                <w:w w:val="105"/>
                <w:sz w:val="19"/>
              </w:rPr>
              <w:t>on</w:t>
            </w:r>
            <w:r>
              <w:rPr>
                <w:color w:val="12161F"/>
                <w:spacing w:val="-11"/>
                <w:w w:val="105"/>
                <w:sz w:val="19"/>
              </w:rPr>
              <w:t xml:space="preserve"> </w:t>
            </w:r>
            <w:r>
              <w:rPr>
                <w:color w:val="12161F"/>
                <w:spacing w:val="-5"/>
                <w:w w:val="105"/>
                <w:sz w:val="19"/>
              </w:rPr>
              <w:t>us.</w:t>
            </w:r>
          </w:p>
        </w:tc>
        <w:tc>
          <w:tcPr>
            <w:tcW w:w="3045" w:type="dxa"/>
            <w:tcBorders>
              <w:left w:val="nil"/>
              <w:bottom w:val="single" w:sz="6" w:space="0" w:color="12161F"/>
              <w:right w:val="nil"/>
            </w:tcBorders>
          </w:tcPr>
          <w:p w14:paraId="2837528E" w14:textId="77777777" w:rsidR="00F76F63" w:rsidRDefault="004545D8">
            <w:pPr>
              <w:pStyle w:val="TableParagraph"/>
              <w:spacing w:before="123"/>
              <w:ind w:left="241"/>
              <w:rPr>
                <w:sz w:val="19"/>
              </w:rPr>
            </w:pPr>
            <w:r>
              <w:rPr>
                <w:color w:val="12161F"/>
                <w:sz w:val="19"/>
              </w:rPr>
              <w:t>4</w:t>
            </w:r>
            <w:r>
              <w:rPr>
                <w:color w:val="12161F"/>
                <w:spacing w:val="-9"/>
                <w:sz w:val="19"/>
              </w:rPr>
              <w:t xml:space="preserve"> </w:t>
            </w:r>
            <w:r>
              <w:rPr>
                <w:color w:val="12161F"/>
                <w:spacing w:val="-2"/>
                <w:sz w:val="19"/>
              </w:rPr>
              <w:t>Agree</w:t>
            </w:r>
          </w:p>
        </w:tc>
      </w:tr>
      <w:tr w:rsidR="00F76F63" w14:paraId="28375293" w14:textId="77777777">
        <w:trPr>
          <w:trHeight w:val="472"/>
        </w:trPr>
        <w:tc>
          <w:tcPr>
            <w:tcW w:w="3038" w:type="dxa"/>
            <w:tcBorders>
              <w:top w:val="single" w:sz="6" w:space="0" w:color="12161F"/>
              <w:left w:val="nil"/>
              <w:bottom w:val="single" w:sz="6" w:space="0" w:color="12161F"/>
              <w:right w:val="nil"/>
            </w:tcBorders>
          </w:tcPr>
          <w:p w14:paraId="28375290" w14:textId="77777777" w:rsidR="00F76F63" w:rsidRDefault="004545D8">
            <w:pPr>
              <w:pStyle w:val="TableParagraph"/>
              <w:spacing w:before="123"/>
              <w:ind w:left="259"/>
              <w:rPr>
                <w:sz w:val="19"/>
              </w:rPr>
            </w:pPr>
            <w:r>
              <w:rPr>
                <w:color w:val="12161F"/>
                <w:spacing w:val="-5"/>
                <w:sz w:val="19"/>
              </w:rPr>
              <w:t>D30</w:t>
            </w:r>
          </w:p>
        </w:tc>
        <w:tc>
          <w:tcPr>
            <w:tcW w:w="8889" w:type="dxa"/>
            <w:tcBorders>
              <w:top w:val="single" w:sz="6" w:space="0" w:color="12161F"/>
              <w:left w:val="nil"/>
              <w:bottom w:val="single" w:sz="6" w:space="0" w:color="12161F"/>
              <w:right w:val="nil"/>
            </w:tcBorders>
          </w:tcPr>
          <w:p w14:paraId="28375291" w14:textId="77777777" w:rsidR="00F76F63" w:rsidRDefault="004545D8">
            <w:pPr>
              <w:pStyle w:val="TableParagraph"/>
              <w:spacing w:before="123"/>
              <w:ind w:left="242"/>
              <w:rPr>
                <w:sz w:val="19"/>
              </w:rPr>
            </w:pPr>
            <w:r>
              <w:rPr>
                <w:color w:val="12161F"/>
                <w:sz w:val="19"/>
              </w:rPr>
              <w:t>don't know</w:t>
            </w:r>
            <w:r>
              <w:rPr>
                <w:color w:val="12161F"/>
                <w:spacing w:val="2"/>
                <w:sz w:val="19"/>
              </w:rPr>
              <w:t xml:space="preserve"> </w:t>
            </w:r>
            <w:r>
              <w:rPr>
                <w:color w:val="12161F"/>
                <w:sz w:val="19"/>
              </w:rPr>
              <w:t>who</w:t>
            </w:r>
            <w:r>
              <w:rPr>
                <w:color w:val="12161F"/>
                <w:spacing w:val="2"/>
                <w:sz w:val="19"/>
              </w:rPr>
              <w:t xml:space="preserve"> </w:t>
            </w:r>
            <w:r>
              <w:rPr>
                <w:color w:val="12161F"/>
                <w:sz w:val="19"/>
              </w:rPr>
              <w:t>the</w:t>
            </w:r>
            <w:r>
              <w:rPr>
                <w:color w:val="12161F"/>
                <w:spacing w:val="3"/>
                <w:sz w:val="19"/>
              </w:rPr>
              <w:t xml:space="preserve"> </w:t>
            </w:r>
            <w:r>
              <w:rPr>
                <w:color w:val="12161F"/>
                <w:sz w:val="19"/>
              </w:rPr>
              <w:t>CAM</w:t>
            </w:r>
            <w:r>
              <w:rPr>
                <w:color w:val="12161F"/>
                <w:spacing w:val="4"/>
                <w:sz w:val="19"/>
              </w:rPr>
              <w:t xml:space="preserve"> </w:t>
            </w:r>
            <w:r>
              <w:rPr>
                <w:color w:val="12161F"/>
                <w:spacing w:val="-5"/>
                <w:sz w:val="19"/>
              </w:rPr>
              <w:t>is</w:t>
            </w:r>
          </w:p>
        </w:tc>
        <w:tc>
          <w:tcPr>
            <w:tcW w:w="3045" w:type="dxa"/>
            <w:tcBorders>
              <w:top w:val="single" w:sz="6" w:space="0" w:color="12161F"/>
              <w:left w:val="nil"/>
              <w:bottom w:val="single" w:sz="6" w:space="0" w:color="12161F"/>
              <w:right w:val="nil"/>
            </w:tcBorders>
          </w:tcPr>
          <w:p w14:paraId="28375292" w14:textId="77777777" w:rsidR="00F76F63" w:rsidRDefault="004545D8">
            <w:pPr>
              <w:pStyle w:val="TableParagraph"/>
              <w:spacing w:before="123"/>
              <w:ind w:left="241"/>
              <w:rPr>
                <w:sz w:val="19"/>
              </w:rPr>
            </w:pPr>
            <w:r>
              <w:rPr>
                <w:color w:val="12161F"/>
                <w:sz w:val="19"/>
              </w:rPr>
              <w:t>4</w:t>
            </w:r>
            <w:r>
              <w:rPr>
                <w:color w:val="12161F"/>
                <w:spacing w:val="-9"/>
                <w:sz w:val="19"/>
              </w:rPr>
              <w:t xml:space="preserve"> </w:t>
            </w:r>
            <w:r>
              <w:rPr>
                <w:color w:val="12161F"/>
                <w:spacing w:val="-2"/>
                <w:sz w:val="19"/>
              </w:rPr>
              <w:t>Agree</w:t>
            </w:r>
          </w:p>
        </w:tc>
      </w:tr>
      <w:tr w:rsidR="00F76F63" w14:paraId="28375297" w14:textId="77777777">
        <w:trPr>
          <w:trHeight w:val="474"/>
        </w:trPr>
        <w:tc>
          <w:tcPr>
            <w:tcW w:w="3038" w:type="dxa"/>
            <w:tcBorders>
              <w:top w:val="single" w:sz="6" w:space="0" w:color="12161F"/>
              <w:left w:val="nil"/>
              <w:bottom w:val="single" w:sz="6" w:space="0" w:color="12161F"/>
              <w:right w:val="nil"/>
            </w:tcBorders>
          </w:tcPr>
          <w:p w14:paraId="28375294" w14:textId="77777777" w:rsidR="00F76F63" w:rsidRDefault="004545D8">
            <w:pPr>
              <w:pStyle w:val="TableParagraph"/>
              <w:spacing w:before="128"/>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5295" w14:textId="77777777" w:rsidR="00F76F63" w:rsidRDefault="004545D8">
            <w:pPr>
              <w:pStyle w:val="TableParagraph"/>
              <w:spacing w:before="128"/>
              <w:ind w:left="242"/>
              <w:rPr>
                <w:sz w:val="19"/>
              </w:rPr>
            </w:pPr>
            <w:r>
              <w:rPr>
                <w:color w:val="12161F"/>
                <w:spacing w:val="-2"/>
                <w:w w:val="105"/>
                <w:sz w:val="19"/>
              </w:rPr>
              <w:t>I</w:t>
            </w:r>
            <w:r>
              <w:rPr>
                <w:color w:val="12161F"/>
                <w:spacing w:val="-7"/>
                <w:w w:val="105"/>
                <w:sz w:val="19"/>
              </w:rPr>
              <w:t xml:space="preserve"> </w:t>
            </w:r>
            <w:r>
              <w:rPr>
                <w:color w:val="12161F"/>
                <w:spacing w:val="-2"/>
                <w:w w:val="105"/>
                <w:sz w:val="19"/>
              </w:rPr>
              <w:t>am</w:t>
            </w:r>
            <w:r>
              <w:rPr>
                <w:color w:val="12161F"/>
                <w:spacing w:val="-6"/>
                <w:w w:val="105"/>
                <w:sz w:val="19"/>
              </w:rPr>
              <w:t xml:space="preserve"> </w:t>
            </w:r>
            <w:r>
              <w:rPr>
                <w:color w:val="12161F"/>
                <w:spacing w:val="-2"/>
                <w:w w:val="105"/>
                <w:sz w:val="19"/>
              </w:rPr>
              <w:t>her</w:t>
            </w:r>
            <w:r>
              <w:rPr>
                <w:color w:val="12161F"/>
                <w:spacing w:val="-4"/>
                <w:w w:val="105"/>
                <w:sz w:val="19"/>
              </w:rPr>
              <w:t xml:space="preserve"> </w:t>
            </w:r>
            <w:r>
              <w:rPr>
                <w:color w:val="12161F"/>
                <w:spacing w:val="-2"/>
                <w:w w:val="105"/>
                <w:sz w:val="19"/>
              </w:rPr>
              <w:t>account</w:t>
            </w:r>
            <w:r>
              <w:rPr>
                <w:color w:val="12161F"/>
                <w:spacing w:val="-4"/>
                <w:w w:val="105"/>
                <w:sz w:val="19"/>
              </w:rPr>
              <w:t xml:space="preserve"> </w:t>
            </w:r>
            <w:r>
              <w:rPr>
                <w:color w:val="12161F"/>
                <w:spacing w:val="-2"/>
                <w:w w:val="105"/>
                <w:sz w:val="19"/>
              </w:rPr>
              <w:t>manager</w:t>
            </w:r>
            <w:r>
              <w:rPr>
                <w:color w:val="12161F"/>
                <w:spacing w:val="-4"/>
                <w:w w:val="105"/>
                <w:sz w:val="19"/>
              </w:rPr>
              <w:t xml:space="preserve"> </w:t>
            </w:r>
            <w:r>
              <w:rPr>
                <w:color w:val="12161F"/>
                <w:spacing w:val="-2"/>
                <w:w w:val="105"/>
                <w:sz w:val="19"/>
              </w:rPr>
              <w:t>as</w:t>
            </w:r>
            <w:r>
              <w:rPr>
                <w:color w:val="12161F"/>
                <w:spacing w:val="-4"/>
                <w:w w:val="105"/>
                <w:sz w:val="19"/>
              </w:rPr>
              <w:t xml:space="preserve"> </w:t>
            </w:r>
            <w:r>
              <w:rPr>
                <w:color w:val="12161F"/>
                <w:spacing w:val="-2"/>
                <w:w w:val="105"/>
                <w:sz w:val="19"/>
              </w:rPr>
              <w:t>I</w:t>
            </w:r>
            <w:r>
              <w:rPr>
                <w:color w:val="12161F"/>
                <w:spacing w:val="-9"/>
                <w:w w:val="105"/>
                <w:sz w:val="19"/>
              </w:rPr>
              <w:t xml:space="preserve"> </w:t>
            </w:r>
            <w:r>
              <w:rPr>
                <w:color w:val="12161F"/>
                <w:spacing w:val="-2"/>
                <w:w w:val="105"/>
                <w:sz w:val="19"/>
              </w:rPr>
              <w:t>am</w:t>
            </w:r>
            <w:r>
              <w:rPr>
                <w:color w:val="12161F"/>
                <w:spacing w:val="-8"/>
                <w:w w:val="105"/>
                <w:sz w:val="19"/>
              </w:rPr>
              <w:t xml:space="preserve"> </w:t>
            </w:r>
            <w:r>
              <w:rPr>
                <w:color w:val="12161F"/>
                <w:spacing w:val="-2"/>
                <w:w w:val="105"/>
                <w:sz w:val="19"/>
              </w:rPr>
              <w:t>her</w:t>
            </w:r>
            <w:r>
              <w:rPr>
                <w:color w:val="12161F"/>
                <w:spacing w:val="-5"/>
                <w:w w:val="105"/>
                <w:sz w:val="19"/>
              </w:rPr>
              <w:t xml:space="preserve"> </w:t>
            </w:r>
            <w:r>
              <w:rPr>
                <w:color w:val="12161F"/>
                <w:spacing w:val="-2"/>
                <w:w w:val="105"/>
                <w:sz w:val="19"/>
              </w:rPr>
              <w:t>husband</w:t>
            </w:r>
            <w:r>
              <w:rPr>
                <w:color w:val="12161F"/>
                <w:spacing w:val="-3"/>
                <w:w w:val="105"/>
                <w:sz w:val="19"/>
              </w:rPr>
              <w:t xml:space="preserve"> </w:t>
            </w:r>
            <w:r>
              <w:rPr>
                <w:color w:val="12161F"/>
                <w:spacing w:val="-2"/>
                <w:w w:val="105"/>
                <w:sz w:val="19"/>
              </w:rPr>
              <w:t>and</w:t>
            </w:r>
            <w:r>
              <w:rPr>
                <w:color w:val="12161F"/>
                <w:spacing w:val="-4"/>
                <w:w w:val="105"/>
                <w:sz w:val="19"/>
              </w:rPr>
              <w:t xml:space="preserve"> </w:t>
            </w:r>
            <w:r>
              <w:rPr>
                <w:color w:val="12161F"/>
                <w:spacing w:val="-2"/>
                <w:w w:val="105"/>
                <w:sz w:val="19"/>
              </w:rPr>
              <w:t>have</w:t>
            </w:r>
            <w:r>
              <w:rPr>
                <w:color w:val="12161F"/>
                <w:spacing w:val="-5"/>
                <w:w w:val="105"/>
                <w:sz w:val="19"/>
              </w:rPr>
              <w:t xml:space="preserve"> </w:t>
            </w:r>
            <w:r>
              <w:rPr>
                <w:color w:val="12161F"/>
                <w:spacing w:val="-2"/>
                <w:w w:val="105"/>
                <w:sz w:val="19"/>
              </w:rPr>
              <w:t>been</w:t>
            </w:r>
            <w:r>
              <w:rPr>
                <w:color w:val="12161F"/>
                <w:spacing w:val="-4"/>
                <w:w w:val="105"/>
                <w:sz w:val="19"/>
              </w:rPr>
              <w:t xml:space="preserve"> </w:t>
            </w:r>
            <w:r>
              <w:rPr>
                <w:color w:val="12161F"/>
                <w:spacing w:val="-2"/>
                <w:w w:val="105"/>
                <w:sz w:val="19"/>
              </w:rPr>
              <w:t>for</w:t>
            </w:r>
            <w:r>
              <w:rPr>
                <w:color w:val="12161F"/>
                <w:spacing w:val="-4"/>
                <w:w w:val="105"/>
                <w:sz w:val="19"/>
              </w:rPr>
              <w:t xml:space="preserve"> </w:t>
            </w:r>
            <w:r>
              <w:rPr>
                <w:color w:val="12161F"/>
                <w:spacing w:val="-2"/>
                <w:w w:val="105"/>
                <w:sz w:val="19"/>
              </w:rPr>
              <w:t>60</w:t>
            </w:r>
            <w:r>
              <w:rPr>
                <w:color w:val="12161F"/>
                <w:spacing w:val="-7"/>
                <w:w w:val="105"/>
                <w:sz w:val="19"/>
              </w:rPr>
              <w:t xml:space="preserve"> </w:t>
            </w:r>
            <w:r>
              <w:rPr>
                <w:color w:val="12161F"/>
                <w:spacing w:val="-2"/>
                <w:w w:val="105"/>
                <w:sz w:val="19"/>
              </w:rPr>
              <w:t>years.</w:t>
            </w:r>
          </w:p>
        </w:tc>
        <w:tc>
          <w:tcPr>
            <w:tcW w:w="3045" w:type="dxa"/>
            <w:tcBorders>
              <w:top w:val="single" w:sz="6" w:space="0" w:color="12161F"/>
              <w:left w:val="nil"/>
              <w:bottom w:val="single" w:sz="6" w:space="0" w:color="12161F"/>
              <w:right w:val="nil"/>
            </w:tcBorders>
          </w:tcPr>
          <w:p w14:paraId="28375296" w14:textId="77777777" w:rsidR="00F76F63" w:rsidRDefault="004545D8">
            <w:pPr>
              <w:pStyle w:val="TableParagraph"/>
              <w:spacing w:before="128"/>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529B" w14:textId="77777777">
        <w:trPr>
          <w:trHeight w:val="477"/>
        </w:trPr>
        <w:tc>
          <w:tcPr>
            <w:tcW w:w="3038" w:type="dxa"/>
            <w:tcBorders>
              <w:top w:val="single" w:sz="6" w:space="0" w:color="12161F"/>
              <w:left w:val="nil"/>
              <w:bottom w:val="single" w:sz="6" w:space="0" w:color="12161F"/>
              <w:right w:val="nil"/>
            </w:tcBorders>
          </w:tcPr>
          <w:p w14:paraId="28375298" w14:textId="77777777" w:rsidR="00F76F63" w:rsidRDefault="004545D8">
            <w:pPr>
              <w:pStyle w:val="TableParagraph"/>
              <w:spacing w:before="126"/>
              <w:ind w:left="259"/>
              <w:rPr>
                <w:sz w:val="19"/>
              </w:rPr>
            </w:pPr>
            <w:r>
              <w:rPr>
                <w:color w:val="12161F"/>
                <w:spacing w:val="-5"/>
                <w:sz w:val="19"/>
              </w:rPr>
              <w:t>D10</w:t>
            </w:r>
          </w:p>
        </w:tc>
        <w:tc>
          <w:tcPr>
            <w:tcW w:w="8889" w:type="dxa"/>
            <w:tcBorders>
              <w:top w:val="single" w:sz="6" w:space="0" w:color="12161F"/>
              <w:left w:val="nil"/>
              <w:bottom w:val="single" w:sz="6" w:space="0" w:color="12161F"/>
              <w:right w:val="nil"/>
            </w:tcBorders>
          </w:tcPr>
          <w:p w14:paraId="28375299" w14:textId="77777777" w:rsidR="00F76F63" w:rsidRDefault="004545D8">
            <w:pPr>
              <w:pStyle w:val="TableParagraph"/>
              <w:spacing w:before="126"/>
              <w:ind w:left="242"/>
              <w:rPr>
                <w:sz w:val="19"/>
              </w:rPr>
            </w:pPr>
            <w:r>
              <w:rPr>
                <w:color w:val="12161F"/>
                <w:sz w:val="19"/>
              </w:rPr>
              <w:t>I</w:t>
            </w:r>
            <w:r>
              <w:rPr>
                <w:color w:val="12161F"/>
                <w:spacing w:val="5"/>
                <w:sz w:val="19"/>
              </w:rPr>
              <w:t xml:space="preserve"> </w:t>
            </w:r>
            <w:r>
              <w:rPr>
                <w:color w:val="12161F"/>
                <w:sz w:val="19"/>
              </w:rPr>
              <w:t>believe</w:t>
            </w:r>
            <w:r>
              <w:rPr>
                <w:color w:val="12161F"/>
                <w:spacing w:val="4"/>
                <w:sz w:val="19"/>
              </w:rPr>
              <w:t xml:space="preserve"> </w:t>
            </w:r>
            <w:r>
              <w:rPr>
                <w:color w:val="12161F"/>
                <w:sz w:val="19"/>
              </w:rPr>
              <w:t>it</w:t>
            </w:r>
            <w:r>
              <w:rPr>
                <w:color w:val="12161F"/>
                <w:spacing w:val="8"/>
                <w:sz w:val="19"/>
              </w:rPr>
              <w:t xml:space="preserve"> </w:t>
            </w:r>
            <w:r>
              <w:rPr>
                <w:color w:val="12161F"/>
                <w:sz w:val="19"/>
              </w:rPr>
              <w:t>is</w:t>
            </w:r>
            <w:r>
              <w:rPr>
                <w:color w:val="12161F"/>
                <w:spacing w:val="9"/>
                <w:sz w:val="19"/>
              </w:rPr>
              <w:t xml:space="preserve"> </w:t>
            </w:r>
            <w:r>
              <w:rPr>
                <w:color w:val="12161F"/>
                <w:sz w:val="19"/>
                <w:highlight w:val="black"/>
              </w:rPr>
              <w:t>Danelle</w:t>
            </w:r>
            <w:r>
              <w:rPr>
                <w:color w:val="12161F"/>
                <w:spacing w:val="4"/>
                <w:sz w:val="19"/>
                <w:highlight w:val="black"/>
              </w:rPr>
              <w:t xml:space="preserve"> </w:t>
            </w:r>
            <w:r>
              <w:rPr>
                <w:color w:val="12161F"/>
                <w:sz w:val="19"/>
                <w:highlight w:val="black"/>
              </w:rPr>
              <w:t>Griﬀin</w:t>
            </w:r>
            <w:r>
              <w:rPr>
                <w:color w:val="12161F"/>
                <w:sz w:val="19"/>
              </w:rPr>
              <w:t>.</w:t>
            </w:r>
            <w:r>
              <w:rPr>
                <w:color w:val="12161F"/>
                <w:spacing w:val="8"/>
                <w:sz w:val="19"/>
              </w:rPr>
              <w:t xml:space="preserve"> </w:t>
            </w:r>
            <w:r>
              <w:rPr>
                <w:color w:val="12161F"/>
                <w:sz w:val="19"/>
              </w:rPr>
              <w:t>Have</w:t>
            </w:r>
            <w:r>
              <w:rPr>
                <w:color w:val="12161F"/>
                <w:spacing w:val="4"/>
                <w:sz w:val="19"/>
              </w:rPr>
              <w:t xml:space="preserve"> </w:t>
            </w:r>
            <w:r>
              <w:rPr>
                <w:color w:val="12161F"/>
                <w:sz w:val="19"/>
              </w:rPr>
              <w:t>seen</w:t>
            </w:r>
            <w:r>
              <w:rPr>
                <w:color w:val="12161F"/>
                <w:spacing w:val="9"/>
                <w:sz w:val="19"/>
              </w:rPr>
              <w:t xml:space="preserve"> </w:t>
            </w:r>
            <w:r>
              <w:rPr>
                <w:color w:val="12161F"/>
                <w:sz w:val="19"/>
              </w:rPr>
              <w:t>her</w:t>
            </w:r>
            <w:r>
              <w:rPr>
                <w:color w:val="12161F"/>
                <w:spacing w:val="6"/>
                <w:sz w:val="19"/>
              </w:rPr>
              <w:t xml:space="preserve"> </w:t>
            </w:r>
            <w:r>
              <w:rPr>
                <w:color w:val="12161F"/>
                <w:sz w:val="19"/>
              </w:rPr>
              <w:t>once</w:t>
            </w:r>
            <w:r>
              <w:rPr>
                <w:color w:val="12161F"/>
                <w:spacing w:val="4"/>
                <w:sz w:val="19"/>
              </w:rPr>
              <w:t xml:space="preserve"> </w:t>
            </w:r>
            <w:r>
              <w:rPr>
                <w:color w:val="12161F"/>
                <w:sz w:val="19"/>
              </w:rPr>
              <w:t>only.</w:t>
            </w:r>
            <w:r>
              <w:rPr>
                <w:color w:val="12161F"/>
                <w:spacing w:val="5"/>
                <w:sz w:val="19"/>
              </w:rPr>
              <w:t xml:space="preserve"> </w:t>
            </w:r>
            <w:r>
              <w:rPr>
                <w:color w:val="12161F"/>
                <w:sz w:val="19"/>
              </w:rPr>
              <w:t>The</w:t>
            </w:r>
            <w:r>
              <w:rPr>
                <w:color w:val="12161F"/>
                <w:spacing w:val="4"/>
                <w:sz w:val="19"/>
              </w:rPr>
              <w:t xml:space="preserve"> </w:t>
            </w:r>
            <w:r>
              <w:rPr>
                <w:color w:val="12161F"/>
                <w:sz w:val="19"/>
              </w:rPr>
              <w:t>process</w:t>
            </w:r>
            <w:r>
              <w:rPr>
                <w:color w:val="12161F"/>
                <w:spacing w:val="7"/>
                <w:sz w:val="19"/>
              </w:rPr>
              <w:t xml:space="preserve"> </w:t>
            </w:r>
            <w:r>
              <w:rPr>
                <w:color w:val="12161F"/>
                <w:sz w:val="19"/>
              </w:rPr>
              <w:t>has</w:t>
            </w:r>
            <w:r>
              <w:rPr>
                <w:color w:val="12161F"/>
                <w:spacing w:val="6"/>
                <w:sz w:val="19"/>
              </w:rPr>
              <w:t xml:space="preserve"> </w:t>
            </w:r>
            <w:r>
              <w:rPr>
                <w:color w:val="12161F"/>
                <w:sz w:val="19"/>
              </w:rPr>
              <w:t>not</w:t>
            </w:r>
            <w:r>
              <w:rPr>
                <w:color w:val="12161F"/>
                <w:spacing w:val="6"/>
                <w:sz w:val="19"/>
              </w:rPr>
              <w:t xml:space="preserve"> </w:t>
            </w:r>
            <w:r>
              <w:rPr>
                <w:color w:val="12161F"/>
                <w:sz w:val="19"/>
              </w:rPr>
              <w:t>been</w:t>
            </w:r>
            <w:r>
              <w:rPr>
                <w:color w:val="12161F"/>
                <w:spacing w:val="6"/>
                <w:sz w:val="19"/>
              </w:rPr>
              <w:t xml:space="preserve"> </w:t>
            </w:r>
            <w:r>
              <w:rPr>
                <w:color w:val="12161F"/>
                <w:sz w:val="19"/>
              </w:rPr>
              <w:t>a</w:t>
            </w:r>
            <w:r>
              <w:rPr>
                <w:color w:val="12161F"/>
                <w:spacing w:val="10"/>
                <w:sz w:val="19"/>
              </w:rPr>
              <w:t xml:space="preserve"> </w:t>
            </w:r>
            <w:r>
              <w:rPr>
                <w:color w:val="12161F"/>
                <w:sz w:val="19"/>
              </w:rPr>
              <w:t>good</w:t>
            </w:r>
            <w:r>
              <w:rPr>
                <w:color w:val="12161F"/>
                <w:spacing w:val="9"/>
                <w:sz w:val="19"/>
              </w:rPr>
              <w:t xml:space="preserve"> </w:t>
            </w:r>
            <w:r>
              <w:rPr>
                <w:color w:val="12161F"/>
                <w:spacing w:val="-4"/>
                <w:sz w:val="19"/>
              </w:rPr>
              <w:t>one.</w:t>
            </w:r>
          </w:p>
        </w:tc>
        <w:tc>
          <w:tcPr>
            <w:tcW w:w="3045" w:type="dxa"/>
            <w:tcBorders>
              <w:top w:val="single" w:sz="6" w:space="0" w:color="12161F"/>
              <w:left w:val="nil"/>
              <w:bottom w:val="single" w:sz="6" w:space="0" w:color="12161F"/>
              <w:right w:val="nil"/>
            </w:tcBorders>
          </w:tcPr>
          <w:p w14:paraId="2837529A" w14:textId="77777777" w:rsidR="00F76F63" w:rsidRDefault="004545D8">
            <w:pPr>
              <w:pStyle w:val="TableParagraph"/>
              <w:spacing w:before="126"/>
              <w:ind w:left="240"/>
              <w:rPr>
                <w:sz w:val="19"/>
              </w:rPr>
            </w:pPr>
            <w:r>
              <w:rPr>
                <w:color w:val="12161F"/>
                <w:w w:val="105"/>
                <w:sz w:val="19"/>
              </w:rPr>
              <w:t>1</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Disagree</w:t>
            </w:r>
          </w:p>
        </w:tc>
      </w:tr>
      <w:tr w:rsidR="00F76F63" w14:paraId="2837529F" w14:textId="77777777">
        <w:trPr>
          <w:trHeight w:val="477"/>
        </w:trPr>
        <w:tc>
          <w:tcPr>
            <w:tcW w:w="3038" w:type="dxa"/>
            <w:tcBorders>
              <w:top w:val="single" w:sz="6" w:space="0" w:color="12161F"/>
              <w:left w:val="nil"/>
              <w:bottom w:val="single" w:sz="6" w:space="0" w:color="12161F"/>
              <w:right w:val="nil"/>
            </w:tcBorders>
          </w:tcPr>
          <w:p w14:paraId="2837529C" w14:textId="77777777" w:rsidR="00F76F63" w:rsidRDefault="004545D8">
            <w:pPr>
              <w:pStyle w:val="TableParagraph"/>
              <w:spacing w:before="123"/>
              <w:ind w:left="259"/>
              <w:rPr>
                <w:sz w:val="19"/>
              </w:rPr>
            </w:pPr>
            <w:r>
              <w:rPr>
                <w:color w:val="12161F"/>
                <w:spacing w:val="-5"/>
                <w:w w:val="105"/>
                <w:sz w:val="19"/>
              </w:rPr>
              <w:t>H10</w:t>
            </w:r>
          </w:p>
        </w:tc>
        <w:tc>
          <w:tcPr>
            <w:tcW w:w="8889" w:type="dxa"/>
            <w:tcBorders>
              <w:top w:val="single" w:sz="6" w:space="0" w:color="12161F"/>
              <w:left w:val="nil"/>
              <w:bottom w:val="single" w:sz="6" w:space="0" w:color="12161F"/>
              <w:right w:val="nil"/>
            </w:tcBorders>
          </w:tcPr>
          <w:p w14:paraId="2837529D" w14:textId="77777777" w:rsidR="00F76F63" w:rsidRDefault="004545D8">
            <w:pPr>
              <w:pStyle w:val="TableParagraph"/>
              <w:spacing w:before="123"/>
              <w:ind w:left="242"/>
              <w:rPr>
                <w:sz w:val="19"/>
              </w:rPr>
            </w:pPr>
            <w:r>
              <w:rPr>
                <w:color w:val="12161F"/>
                <w:sz w:val="19"/>
              </w:rPr>
              <w:t>She</w:t>
            </w:r>
            <w:r>
              <w:rPr>
                <w:color w:val="12161F"/>
                <w:spacing w:val="7"/>
                <w:sz w:val="19"/>
              </w:rPr>
              <w:t xml:space="preserve"> </w:t>
            </w:r>
            <w:r>
              <w:rPr>
                <w:color w:val="12161F"/>
                <w:sz w:val="19"/>
              </w:rPr>
              <w:t>does</w:t>
            </w:r>
            <w:r>
              <w:rPr>
                <w:color w:val="12161F"/>
                <w:spacing w:val="13"/>
                <w:sz w:val="19"/>
              </w:rPr>
              <w:t xml:space="preserve"> </w:t>
            </w:r>
            <w:r>
              <w:rPr>
                <w:color w:val="12161F"/>
                <w:sz w:val="19"/>
              </w:rPr>
              <w:t>not</w:t>
            </w:r>
            <w:r>
              <w:rPr>
                <w:color w:val="12161F"/>
                <w:spacing w:val="12"/>
                <w:sz w:val="19"/>
              </w:rPr>
              <w:t xml:space="preserve"> </w:t>
            </w:r>
            <w:r>
              <w:rPr>
                <w:color w:val="12161F"/>
                <w:sz w:val="19"/>
              </w:rPr>
              <w:t>communicate</w:t>
            </w:r>
            <w:r>
              <w:rPr>
                <w:color w:val="12161F"/>
                <w:spacing w:val="8"/>
                <w:sz w:val="19"/>
              </w:rPr>
              <w:t xml:space="preserve"> </w:t>
            </w:r>
            <w:r>
              <w:rPr>
                <w:color w:val="12161F"/>
                <w:sz w:val="19"/>
              </w:rPr>
              <w:t>with</w:t>
            </w:r>
            <w:r>
              <w:rPr>
                <w:color w:val="12161F"/>
                <w:spacing w:val="13"/>
                <w:sz w:val="19"/>
              </w:rPr>
              <w:t xml:space="preserve"> </w:t>
            </w:r>
            <w:r>
              <w:rPr>
                <w:color w:val="12161F"/>
                <w:sz w:val="19"/>
              </w:rPr>
              <w:t>me</w:t>
            </w:r>
            <w:r>
              <w:rPr>
                <w:color w:val="12161F"/>
                <w:spacing w:val="8"/>
                <w:sz w:val="19"/>
              </w:rPr>
              <w:t xml:space="preserve"> </w:t>
            </w:r>
            <w:r>
              <w:rPr>
                <w:color w:val="12161F"/>
                <w:spacing w:val="-2"/>
                <w:sz w:val="19"/>
              </w:rPr>
              <w:t>enough</w:t>
            </w:r>
          </w:p>
        </w:tc>
        <w:tc>
          <w:tcPr>
            <w:tcW w:w="3045" w:type="dxa"/>
            <w:tcBorders>
              <w:top w:val="single" w:sz="6" w:space="0" w:color="12161F"/>
              <w:left w:val="nil"/>
              <w:bottom w:val="single" w:sz="6" w:space="0" w:color="12161F"/>
              <w:right w:val="nil"/>
            </w:tcBorders>
          </w:tcPr>
          <w:p w14:paraId="2837529E" w14:textId="77777777" w:rsidR="00F76F63" w:rsidRDefault="004545D8">
            <w:pPr>
              <w:pStyle w:val="TableParagraph"/>
              <w:spacing w:before="123"/>
              <w:ind w:left="240"/>
              <w:rPr>
                <w:sz w:val="19"/>
              </w:rPr>
            </w:pPr>
            <w:r>
              <w:rPr>
                <w:color w:val="12161F"/>
                <w:w w:val="105"/>
                <w:sz w:val="19"/>
              </w:rPr>
              <w:t>1</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Disagree</w:t>
            </w:r>
          </w:p>
        </w:tc>
      </w:tr>
    </w:tbl>
    <w:p w14:paraId="283752A0" w14:textId="77777777" w:rsidR="00F76F63" w:rsidRDefault="00F76F63">
      <w:pPr>
        <w:pStyle w:val="BodyText"/>
        <w:rPr>
          <w:b/>
          <w:sz w:val="22"/>
        </w:rPr>
      </w:pPr>
    </w:p>
    <w:p w14:paraId="283752A1" w14:textId="77777777" w:rsidR="00F76F63" w:rsidRDefault="00F76F63">
      <w:pPr>
        <w:pStyle w:val="BodyText"/>
        <w:rPr>
          <w:b/>
          <w:sz w:val="22"/>
        </w:rPr>
      </w:pPr>
    </w:p>
    <w:p w14:paraId="283752A2" w14:textId="77777777" w:rsidR="00F76F63" w:rsidRDefault="00F76F63">
      <w:pPr>
        <w:pStyle w:val="BodyText"/>
        <w:spacing w:before="42"/>
        <w:rPr>
          <w:b/>
          <w:sz w:val="22"/>
        </w:rPr>
      </w:pPr>
    </w:p>
    <w:p w14:paraId="283752A3" w14:textId="77777777" w:rsidR="00F76F63" w:rsidRDefault="004545D8">
      <w:pPr>
        <w:ind w:left="595"/>
        <w:rPr>
          <w:b/>
        </w:rPr>
      </w:pPr>
      <w:bookmarkStart w:id="89" w:name="SNs4._Overall,_I_feel_that_the_PT_unders"/>
      <w:bookmarkEnd w:id="89"/>
      <w:r>
        <w:rPr>
          <w:b/>
        </w:rPr>
        <w:t>SNs4.</w:t>
      </w:r>
      <w:r>
        <w:rPr>
          <w:b/>
          <w:spacing w:val="10"/>
        </w:rPr>
        <w:t xml:space="preserve"> </w:t>
      </w:r>
      <w:r>
        <w:rPr>
          <w:b/>
        </w:rPr>
        <w:t>Overall,</w:t>
      </w:r>
      <w:r>
        <w:rPr>
          <w:b/>
          <w:spacing w:val="13"/>
        </w:rPr>
        <w:t xml:space="preserve"> </w:t>
      </w:r>
      <w:r>
        <w:rPr>
          <w:b/>
        </w:rPr>
        <w:t>I</w:t>
      </w:r>
      <w:r>
        <w:rPr>
          <w:b/>
          <w:spacing w:val="11"/>
        </w:rPr>
        <w:t xml:space="preserve"> </w:t>
      </w:r>
      <w:r>
        <w:rPr>
          <w:b/>
        </w:rPr>
        <w:t>feel</w:t>
      </w:r>
      <w:r>
        <w:rPr>
          <w:b/>
          <w:spacing w:val="13"/>
        </w:rPr>
        <w:t xml:space="preserve"> </w:t>
      </w:r>
      <w:r>
        <w:rPr>
          <w:b/>
        </w:rPr>
        <w:t>that</w:t>
      </w:r>
      <w:r>
        <w:rPr>
          <w:b/>
          <w:spacing w:val="8"/>
        </w:rPr>
        <w:t xml:space="preserve"> </w:t>
      </w:r>
      <w:r>
        <w:rPr>
          <w:b/>
        </w:rPr>
        <w:t>the</w:t>
      </w:r>
      <w:r>
        <w:rPr>
          <w:b/>
          <w:spacing w:val="8"/>
        </w:rPr>
        <w:t xml:space="preserve"> </w:t>
      </w:r>
      <w:r>
        <w:rPr>
          <w:b/>
        </w:rPr>
        <w:t>PT</w:t>
      </w:r>
      <w:r>
        <w:rPr>
          <w:b/>
          <w:spacing w:val="17"/>
        </w:rPr>
        <w:t xml:space="preserve"> </w:t>
      </w:r>
      <w:r>
        <w:rPr>
          <w:b/>
        </w:rPr>
        <w:t>understands</w:t>
      </w:r>
      <w:r>
        <w:rPr>
          <w:b/>
          <w:spacing w:val="15"/>
        </w:rPr>
        <w:t xml:space="preserve"> </w:t>
      </w:r>
      <w:r>
        <w:rPr>
          <w:b/>
        </w:rPr>
        <w:t>financial</w:t>
      </w:r>
      <w:r>
        <w:rPr>
          <w:b/>
          <w:spacing w:val="14"/>
        </w:rPr>
        <w:t xml:space="preserve"> </w:t>
      </w:r>
      <w:r>
        <w:rPr>
          <w:b/>
        </w:rPr>
        <w:t>needs</w:t>
      </w:r>
      <w:r>
        <w:rPr>
          <w:b/>
          <w:spacing w:val="14"/>
        </w:rPr>
        <w:t xml:space="preserve"> </w:t>
      </w:r>
      <w:r>
        <w:rPr>
          <w:b/>
          <w:spacing w:val="-5"/>
        </w:rPr>
        <w:t>(5)</w:t>
      </w:r>
    </w:p>
    <w:p w14:paraId="283752A4" w14:textId="77777777" w:rsidR="00F76F63" w:rsidRDefault="00F76F63">
      <w:pPr>
        <w:pStyle w:val="BodyText"/>
        <w:spacing w:before="47"/>
        <w:rPr>
          <w:b/>
          <w:sz w:val="20"/>
        </w:rPr>
      </w:pPr>
    </w:p>
    <w:tbl>
      <w:tblPr>
        <w:tblW w:w="0" w:type="auto"/>
        <w:tblInd w:w="667" w:type="dxa"/>
        <w:tblLayout w:type="fixed"/>
        <w:tblCellMar>
          <w:left w:w="0" w:type="dxa"/>
          <w:right w:w="0" w:type="dxa"/>
        </w:tblCellMar>
        <w:tblLook w:val="01E0" w:firstRow="1" w:lastRow="1" w:firstColumn="1" w:lastColumn="1" w:noHBand="0" w:noVBand="0"/>
      </w:tblPr>
      <w:tblGrid>
        <w:gridCol w:w="2277"/>
        <w:gridCol w:w="9619"/>
        <w:gridCol w:w="3065"/>
      </w:tblGrid>
      <w:tr w:rsidR="00F76F63" w14:paraId="283752A8" w14:textId="77777777">
        <w:trPr>
          <w:trHeight w:val="479"/>
        </w:trPr>
        <w:tc>
          <w:tcPr>
            <w:tcW w:w="2277" w:type="dxa"/>
            <w:tcBorders>
              <w:top w:val="single" w:sz="6" w:space="0" w:color="E1E1E1"/>
              <w:bottom w:val="single" w:sz="6" w:space="0" w:color="E1E1E1"/>
            </w:tcBorders>
          </w:tcPr>
          <w:p w14:paraId="283752A5" w14:textId="77777777" w:rsidR="00F76F63" w:rsidRDefault="004545D8">
            <w:pPr>
              <w:pStyle w:val="TableParagraph"/>
              <w:spacing w:before="128"/>
              <w:ind w:left="254"/>
              <w:rPr>
                <w:b/>
                <w:sz w:val="19"/>
              </w:rPr>
            </w:pPr>
            <w:r>
              <w:rPr>
                <w:b/>
                <w:color w:val="12161F"/>
                <w:spacing w:val="-2"/>
                <w:w w:val="110"/>
                <w:sz w:val="19"/>
              </w:rPr>
              <w:t>BranchCode</w:t>
            </w:r>
          </w:p>
        </w:tc>
        <w:tc>
          <w:tcPr>
            <w:tcW w:w="9619" w:type="dxa"/>
            <w:tcBorders>
              <w:top w:val="single" w:sz="6" w:space="0" w:color="E1E1E1"/>
              <w:bottom w:val="single" w:sz="6" w:space="0" w:color="E1E1E1"/>
            </w:tcBorders>
          </w:tcPr>
          <w:p w14:paraId="283752A6" w14:textId="77777777" w:rsidR="00F76F63" w:rsidRDefault="004545D8">
            <w:pPr>
              <w:pStyle w:val="TableParagraph"/>
              <w:tabs>
                <w:tab w:val="left" w:pos="996"/>
              </w:tabs>
              <w:spacing w:before="98"/>
              <w:ind w:left="559"/>
              <w:rPr>
                <w:b/>
                <w:sz w:val="19"/>
              </w:rPr>
            </w:pPr>
            <w:r>
              <w:rPr>
                <w:b/>
                <w:noProof/>
                <w:sz w:val="19"/>
              </w:rPr>
              <mc:AlternateContent>
                <mc:Choice Requires="wpg">
                  <w:drawing>
                    <wp:anchor distT="0" distB="0" distL="0" distR="0" simplePos="0" relativeHeight="15794176" behindDoc="0" locked="0" layoutInCell="1" allowOverlap="1" wp14:anchorId="28375710" wp14:editId="6FABB794">
                      <wp:simplePos x="0" y="0"/>
                      <wp:positionH relativeFrom="column">
                        <wp:posOffset>5999269</wp:posOffset>
                      </wp:positionH>
                      <wp:positionV relativeFrom="paragraph">
                        <wp:posOffset>61604</wp:posOffset>
                      </wp:positionV>
                      <wp:extent cx="125730" cy="179070"/>
                      <wp:effectExtent l="0" t="0" r="0" b="0"/>
                      <wp:wrapNone/>
                      <wp:docPr id="419" name="Group 419" descr="P5672C2T8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730" cy="179070"/>
                                <a:chOff x="0" y="0"/>
                                <a:chExt cx="125730" cy="179070"/>
                              </a:xfrm>
                            </wpg:grpSpPr>
                            <pic:pic xmlns:pic="http://schemas.openxmlformats.org/drawingml/2006/picture">
                              <pic:nvPicPr>
                                <pic:cNvPr id="420" name="Image 420"/>
                                <pic:cNvPicPr/>
                              </pic:nvPicPr>
                              <pic:blipFill>
                                <a:blip r:embed="rId114" cstate="print"/>
                                <a:stretch>
                                  <a:fillRect/>
                                </a:stretch>
                              </pic:blipFill>
                              <pic:spPr>
                                <a:xfrm>
                                  <a:off x="0" y="0"/>
                                  <a:ext cx="125536" cy="179013"/>
                                </a:xfrm>
                                <a:prstGeom prst="rect">
                                  <a:avLst/>
                                </a:prstGeom>
                              </pic:spPr>
                            </pic:pic>
                          </wpg:wgp>
                        </a:graphicData>
                      </a:graphic>
                    </wp:anchor>
                  </w:drawing>
                </mc:Choice>
                <mc:Fallback>
                  <w:pict>
                    <v:group w14:anchorId="526C7341" id="Group 419" o:spid="_x0000_s1026" alt="P5672C2T81#y1" style="position:absolute;margin-left:472.4pt;margin-top:4.85pt;width:9.9pt;height:14.1pt;z-index:15794176;mso-wrap-distance-left:0;mso-wrap-distance-right:0" coordsize="125730,179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">
                      <v:shape id="Image 420" o:spid="_x0000_s1027" type="#_x0000_t75" style="position:absolute;width:125536;height:17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">
                        <v:imagedata r:id="rId115" o:title=""/>
                      </v:shape>
                    </v:group>
                  </w:pict>
                </mc:Fallback>
              </mc:AlternateContent>
            </w:r>
            <w:r>
              <w:rPr>
                <w:noProof/>
                <w:position w:val="-5"/>
              </w:rPr>
              <w:drawing>
                <wp:inline distT="0" distB="0" distL="0" distR="0" wp14:anchorId="28375712" wp14:editId="49ABFB65">
                  <wp:extent cx="124848" cy="178431"/>
                  <wp:effectExtent l="0" t="0" r="8890" b="0"/>
                  <wp:docPr id="421" name="Image 421" descr="P5672C2T81#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1" name="Image 421" descr="P5672C2T81#yIS1"/>
                          <pic:cNvPicPr/>
                        </pic:nvPicPr>
                        <pic:blipFill>
                          <a:blip r:embed="rId116" cstate="print"/>
                          <a:stretch>
                            <a:fillRect/>
                          </a:stretch>
                        </pic:blipFill>
                        <pic:spPr>
                          <a:xfrm>
                            <a:off x="0" y="0"/>
                            <a:ext cx="124848" cy="178431"/>
                          </a:xfrm>
                          <a:prstGeom prst="rect">
                            <a:avLst/>
                          </a:prstGeom>
                        </pic:spPr>
                      </pic:pic>
                    </a:graphicData>
                  </a:graphic>
                </wp:inline>
              </w:drawing>
            </w:r>
            <w:r>
              <w:rPr>
                <w:rFonts w:ascii="Times New Roman"/>
                <w:sz w:val="20"/>
              </w:rPr>
              <w:tab/>
            </w:r>
            <w:r>
              <w:rPr>
                <w:b/>
                <w:color w:val="12161F"/>
                <w:spacing w:val="-2"/>
                <w:w w:val="105"/>
                <w:sz w:val="19"/>
              </w:rPr>
              <w:t>Comments</w:t>
            </w:r>
          </w:p>
        </w:tc>
        <w:tc>
          <w:tcPr>
            <w:tcW w:w="3065" w:type="dxa"/>
            <w:tcBorders>
              <w:top w:val="single" w:sz="6" w:space="0" w:color="E1E1E1"/>
              <w:bottom w:val="single" w:sz="6" w:space="0" w:color="E1E1E1"/>
            </w:tcBorders>
          </w:tcPr>
          <w:p w14:paraId="283752A7" w14:textId="77777777" w:rsidR="00F76F63" w:rsidRDefault="004545D8">
            <w:pPr>
              <w:pStyle w:val="TableParagraph"/>
              <w:spacing w:before="128"/>
              <w:ind w:left="264"/>
              <w:rPr>
                <w:b/>
                <w:sz w:val="19"/>
              </w:rPr>
            </w:pPr>
            <w:r>
              <w:rPr>
                <w:b/>
                <w:noProof/>
                <w:sz w:val="19"/>
              </w:rPr>
              <mc:AlternateContent>
                <mc:Choice Requires="wpg">
                  <w:drawing>
                    <wp:anchor distT="0" distB="0" distL="0" distR="0" simplePos="0" relativeHeight="480332288" behindDoc="1" locked="0" layoutInCell="1" allowOverlap="1" wp14:anchorId="28375714" wp14:editId="47398F01">
                      <wp:simplePos x="0" y="0"/>
                      <wp:positionH relativeFrom="column">
                        <wp:posOffset>55577</wp:posOffset>
                      </wp:positionH>
                      <wp:positionV relativeFrom="paragraph">
                        <wp:posOffset>116268</wp:posOffset>
                      </wp:positionV>
                      <wp:extent cx="61594" cy="62230"/>
                      <wp:effectExtent l="0" t="0" r="0" b="0"/>
                      <wp:wrapNone/>
                      <wp:docPr id="422" name="Group 422" descr="P5673C3T8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94" cy="62230"/>
                                <a:chOff x="0" y="0"/>
                                <a:chExt cx="61594" cy="62230"/>
                              </a:xfrm>
                            </wpg:grpSpPr>
                            <wps:wsp>
                              <wps:cNvPr id="423" name="Graphic 423"/>
                              <wps:cNvSpPr/>
                              <wps:spPr>
                                <a:xfrm>
                                  <a:off x="0" y="0"/>
                                  <a:ext cx="61594" cy="62230"/>
                                </a:xfrm>
                                <a:custGeom>
                                  <a:avLst/>
                                  <a:gdLst/>
                                  <a:ahLst/>
                                  <a:cxnLst/>
                                  <a:rect l="l" t="t" r="r" b="b"/>
                                  <a:pathLst>
                                    <a:path w="61594" h="62230">
                                      <a:moveTo>
                                        <a:pt x="34696" y="0"/>
                                      </a:moveTo>
                                      <a:lnTo>
                                        <a:pt x="26847" y="0"/>
                                      </a:lnTo>
                                      <a:lnTo>
                                        <a:pt x="26847" y="46736"/>
                                      </a:lnTo>
                                      <a:lnTo>
                                        <a:pt x="5562" y="25273"/>
                                      </a:lnTo>
                                      <a:lnTo>
                                        <a:pt x="0" y="30861"/>
                                      </a:lnTo>
                                      <a:lnTo>
                                        <a:pt x="30772" y="61722"/>
                                      </a:lnTo>
                                      <a:lnTo>
                                        <a:pt x="61544" y="30861"/>
                                      </a:lnTo>
                                      <a:lnTo>
                                        <a:pt x="55968" y="25273"/>
                                      </a:lnTo>
                                      <a:lnTo>
                                        <a:pt x="34696" y="46736"/>
                                      </a:lnTo>
                                      <a:lnTo>
                                        <a:pt x="34696"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3484DEB0" id="Group 422" o:spid="_x0000_s1026" alt="P5673C3T81#y1" style="position:absolute;margin-left:4.4pt;margin-top:9.15pt;width:4.85pt;height:4.9pt;z-index:-22984192;mso-wrap-distance-left:0;mso-wrap-distance-right:0" coordsize="61594,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">
                      <v:shape id="Graphic 423" o:spid="_x0000_s1027" style="position:absolute;width:61594;height:62230;visibility:visible;mso-wrap-style:square;v-text-anchor:top" coordsize="61594,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" path="m34696,l26847,r,46736l5562,25273,,30861,30772,61722,61544,30861,55968,25273,34696,46736,34696,xe" fillcolor="#12161f" stroked="f">
                        <v:fill opacity="39321f"/>
                        <v:path arrowok="t"/>
                      </v:shape>
                    </v:group>
                  </w:pict>
                </mc:Fallback>
              </mc:AlternateContent>
            </w:r>
            <w:r>
              <w:rPr>
                <w:b/>
                <w:color w:val="12161F"/>
                <w:spacing w:val="-2"/>
                <w:w w:val="110"/>
                <w:sz w:val="19"/>
              </w:rPr>
              <w:t>Rating</w:t>
            </w:r>
          </w:p>
        </w:tc>
      </w:tr>
      <w:tr w:rsidR="00F76F63" w14:paraId="283752AD" w14:textId="77777777">
        <w:trPr>
          <w:trHeight w:val="675"/>
        </w:trPr>
        <w:tc>
          <w:tcPr>
            <w:tcW w:w="2277" w:type="dxa"/>
            <w:tcBorders>
              <w:top w:val="single" w:sz="6" w:space="0" w:color="E1E1E1"/>
            </w:tcBorders>
          </w:tcPr>
          <w:p w14:paraId="283752A9" w14:textId="77777777" w:rsidR="00F76F63" w:rsidRDefault="004545D8">
            <w:pPr>
              <w:pStyle w:val="TableParagraph"/>
              <w:spacing w:before="123"/>
              <w:ind w:left="254"/>
              <w:rPr>
                <w:sz w:val="19"/>
              </w:rPr>
            </w:pPr>
            <w:r>
              <w:rPr>
                <w:color w:val="12161F"/>
                <w:spacing w:val="-5"/>
                <w:w w:val="110"/>
                <w:sz w:val="19"/>
              </w:rPr>
              <w:t>H10</w:t>
            </w:r>
          </w:p>
        </w:tc>
        <w:tc>
          <w:tcPr>
            <w:tcW w:w="9619" w:type="dxa"/>
            <w:tcBorders>
              <w:top w:val="single" w:sz="6" w:space="0" w:color="E1E1E1"/>
            </w:tcBorders>
          </w:tcPr>
          <w:p w14:paraId="283752AA" w14:textId="77777777" w:rsidR="00F76F63" w:rsidRDefault="004545D8">
            <w:pPr>
              <w:pStyle w:val="TableParagraph"/>
              <w:spacing w:before="123" w:line="231" w:lineRule="exact"/>
              <w:ind w:left="732"/>
              <w:jc w:val="center"/>
              <w:rPr>
                <w:sz w:val="19"/>
              </w:rPr>
            </w:pPr>
            <w:r>
              <w:rPr>
                <w:color w:val="12161F"/>
                <w:w w:val="105"/>
                <w:sz w:val="19"/>
              </w:rPr>
              <w:t>PT</w:t>
            </w:r>
            <w:r>
              <w:rPr>
                <w:color w:val="12161F"/>
                <w:spacing w:val="-4"/>
                <w:w w:val="105"/>
                <w:sz w:val="19"/>
              </w:rPr>
              <w:t xml:space="preserve"> </w:t>
            </w:r>
            <w:r>
              <w:rPr>
                <w:color w:val="12161F"/>
                <w:w w:val="105"/>
                <w:sz w:val="19"/>
              </w:rPr>
              <w:t>looks</w:t>
            </w:r>
            <w:r>
              <w:rPr>
                <w:color w:val="12161F"/>
                <w:spacing w:val="-3"/>
                <w:w w:val="105"/>
                <w:sz w:val="19"/>
              </w:rPr>
              <w:t xml:space="preserve"> </w:t>
            </w:r>
            <w:r>
              <w:rPr>
                <w:color w:val="12161F"/>
                <w:w w:val="105"/>
                <w:sz w:val="19"/>
              </w:rPr>
              <w:t>after</w:t>
            </w:r>
            <w:r>
              <w:rPr>
                <w:color w:val="12161F"/>
                <w:spacing w:val="-5"/>
                <w:w w:val="105"/>
                <w:sz w:val="19"/>
              </w:rPr>
              <w:t xml:space="preserve"> </w:t>
            </w:r>
            <w:r>
              <w:rPr>
                <w:color w:val="12161F"/>
                <w:w w:val="105"/>
                <w:sz w:val="19"/>
              </w:rPr>
              <w:t>her</w:t>
            </w:r>
            <w:r>
              <w:rPr>
                <w:color w:val="12161F"/>
                <w:spacing w:val="-5"/>
                <w:w w:val="105"/>
                <w:sz w:val="19"/>
              </w:rPr>
              <w:t xml:space="preserve"> </w:t>
            </w:r>
            <w:r>
              <w:rPr>
                <w:color w:val="12161F"/>
                <w:w w:val="105"/>
                <w:sz w:val="19"/>
              </w:rPr>
              <w:t>money</w:t>
            </w:r>
            <w:r>
              <w:rPr>
                <w:color w:val="12161F"/>
                <w:spacing w:val="-4"/>
                <w:w w:val="105"/>
                <w:sz w:val="19"/>
              </w:rPr>
              <w:t xml:space="preserve"> </w:t>
            </w:r>
            <w:r>
              <w:rPr>
                <w:color w:val="12161F"/>
                <w:w w:val="105"/>
                <w:sz w:val="19"/>
              </w:rPr>
              <w:t>-</w:t>
            </w:r>
            <w:r>
              <w:rPr>
                <w:color w:val="12161F"/>
                <w:spacing w:val="-6"/>
                <w:w w:val="105"/>
                <w:sz w:val="19"/>
              </w:rPr>
              <w:t xml:space="preserve"> </w:t>
            </w:r>
            <w:r>
              <w:rPr>
                <w:color w:val="12161F"/>
                <w:w w:val="105"/>
                <w:sz w:val="19"/>
              </w:rPr>
              <w:t>clothing,</w:t>
            </w:r>
            <w:r>
              <w:rPr>
                <w:color w:val="12161F"/>
                <w:spacing w:val="-6"/>
                <w:w w:val="105"/>
                <w:sz w:val="19"/>
              </w:rPr>
              <w:t xml:space="preserve"> </w:t>
            </w:r>
            <w:r>
              <w:rPr>
                <w:color w:val="12161F"/>
                <w:w w:val="105"/>
                <w:sz w:val="19"/>
              </w:rPr>
              <w:t>bedding</w:t>
            </w:r>
            <w:r>
              <w:rPr>
                <w:color w:val="12161F"/>
                <w:spacing w:val="-7"/>
                <w:w w:val="105"/>
                <w:sz w:val="19"/>
              </w:rPr>
              <w:t xml:space="preserve"> </w:t>
            </w:r>
            <w:r>
              <w:rPr>
                <w:color w:val="12161F"/>
                <w:w w:val="105"/>
                <w:sz w:val="19"/>
              </w:rPr>
              <w:t>whatever</w:t>
            </w:r>
            <w:r>
              <w:rPr>
                <w:color w:val="12161F"/>
                <w:spacing w:val="-5"/>
                <w:w w:val="105"/>
                <w:sz w:val="19"/>
              </w:rPr>
              <w:t xml:space="preserve"> </w:t>
            </w:r>
            <w:r>
              <w:rPr>
                <w:color w:val="12161F"/>
                <w:w w:val="105"/>
                <w:sz w:val="19"/>
              </w:rPr>
              <w:t>she</w:t>
            </w:r>
            <w:r>
              <w:rPr>
                <w:color w:val="12161F"/>
                <w:spacing w:val="-7"/>
                <w:w w:val="105"/>
                <w:sz w:val="19"/>
              </w:rPr>
              <w:t xml:space="preserve"> </w:t>
            </w:r>
            <w:r>
              <w:rPr>
                <w:color w:val="12161F"/>
                <w:w w:val="105"/>
                <w:sz w:val="19"/>
              </w:rPr>
              <w:t>needs</w:t>
            </w:r>
            <w:r>
              <w:rPr>
                <w:color w:val="12161F"/>
                <w:spacing w:val="-4"/>
                <w:w w:val="105"/>
                <w:sz w:val="19"/>
              </w:rPr>
              <w:t xml:space="preserve"> </w:t>
            </w:r>
            <w:r>
              <w:rPr>
                <w:color w:val="12161F"/>
                <w:w w:val="105"/>
                <w:sz w:val="19"/>
              </w:rPr>
              <w:t>money</w:t>
            </w:r>
            <w:r>
              <w:rPr>
                <w:color w:val="12161F"/>
                <w:spacing w:val="-4"/>
                <w:w w:val="105"/>
                <w:sz w:val="19"/>
              </w:rPr>
              <w:t xml:space="preserve"> </w:t>
            </w:r>
            <w:r>
              <w:rPr>
                <w:color w:val="12161F"/>
                <w:w w:val="105"/>
                <w:sz w:val="19"/>
              </w:rPr>
              <w:t>for,</w:t>
            </w:r>
            <w:r>
              <w:rPr>
                <w:color w:val="12161F"/>
                <w:spacing w:val="-6"/>
                <w:w w:val="105"/>
                <w:sz w:val="19"/>
              </w:rPr>
              <w:t xml:space="preserve"> </w:t>
            </w:r>
            <w:r>
              <w:rPr>
                <w:color w:val="12161F"/>
                <w:w w:val="105"/>
                <w:sz w:val="19"/>
              </w:rPr>
              <w:t>this</w:t>
            </w:r>
            <w:r>
              <w:rPr>
                <w:color w:val="12161F"/>
                <w:spacing w:val="-6"/>
                <w:w w:val="105"/>
                <w:sz w:val="19"/>
              </w:rPr>
              <w:t xml:space="preserve"> </w:t>
            </w:r>
            <w:r>
              <w:rPr>
                <w:color w:val="12161F"/>
                <w:w w:val="105"/>
                <w:sz w:val="19"/>
              </w:rPr>
              <w:t>definitely</w:t>
            </w:r>
            <w:r>
              <w:rPr>
                <w:color w:val="12161F"/>
                <w:spacing w:val="-4"/>
                <w:w w:val="105"/>
                <w:sz w:val="19"/>
              </w:rPr>
              <w:t xml:space="preserve"> </w:t>
            </w:r>
            <w:r>
              <w:rPr>
                <w:color w:val="12161F"/>
                <w:w w:val="105"/>
                <w:sz w:val="19"/>
              </w:rPr>
              <w:t>helps</w:t>
            </w:r>
            <w:r>
              <w:rPr>
                <w:color w:val="12161F"/>
                <w:spacing w:val="-6"/>
                <w:w w:val="105"/>
                <w:sz w:val="19"/>
              </w:rPr>
              <w:t xml:space="preserve"> </w:t>
            </w:r>
            <w:r>
              <w:rPr>
                <w:color w:val="12161F"/>
                <w:w w:val="105"/>
                <w:sz w:val="19"/>
              </w:rPr>
              <w:t>her</w:t>
            </w:r>
            <w:r>
              <w:rPr>
                <w:color w:val="12161F"/>
                <w:spacing w:val="-5"/>
                <w:w w:val="105"/>
                <w:sz w:val="19"/>
              </w:rPr>
              <w:t xml:space="preserve"> as</w:t>
            </w:r>
          </w:p>
          <w:p w14:paraId="283752AB" w14:textId="77777777" w:rsidR="00F76F63" w:rsidRDefault="004545D8">
            <w:pPr>
              <w:pStyle w:val="TableParagraph"/>
              <w:tabs>
                <w:tab w:val="left" w:pos="12684"/>
              </w:tabs>
              <w:spacing w:line="231" w:lineRule="exact"/>
              <w:ind w:left="-2270" w:right="-3068"/>
              <w:jc w:val="center"/>
              <w:rPr>
                <w:sz w:val="19"/>
              </w:rPr>
            </w:pPr>
            <w:r>
              <w:rPr>
                <w:color w:val="12161F"/>
                <w:spacing w:val="75"/>
                <w:w w:val="150"/>
                <w:sz w:val="19"/>
                <w:u w:val="single" w:color="12161F"/>
              </w:rPr>
              <w:t xml:space="preserve">                       </w:t>
            </w:r>
            <w:r>
              <w:rPr>
                <w:color w:val="12161F"/>
                <w:w w:val="105"/>
                <w:sz w:val="19"/>
                <w:u w:val="single" w:color="12161F"/>
              </w:rPr>
              <w:t>she</w:t>
            </w:r>
            <w:r>
              <w:rPr>
                <w:color w:val="12161F"/>
                <w:spacing w:val="9"/>
                <w:w w:val="105"/>
                <w:sz w:val="19"/>
                <w:u w:val="single" w:color="12161F"/>
              </w:rPr>
              <w:t xml:space="preserve"> </w:t>
            </w:r>
            <w:r>
              <w:rPr>
                <w:color w:val="12161F"/>
                <w:w w:val="105"/>
                <w:sz w:val="19"/>
                <w:u w:val="single" w:color="12161F"/>
              </w:rPr>
              <w:t>does</w:t>
            </w:r>
            <w:r>
              <w:rPr>
                <w:color w:val="12161F"/>
                <w:spacing w:val="-2"/>
                <w:w w:val="105"/>
                <w:sz w:val="19"/>
                <w:u w:val="single" w:color="12161F"/>
              </w:rPr>
              <w:t xml:space="preserve"> </w:t>
            </w:r>
            <w:r>
              <w:rPr>
                <w:color w:val="12161F"/>
                <w:w w:val="105"/>
                <w:sz w:val="19"/>
                <w:u w:val="single" w:color="12161F"/>
              </w:rPr>
              <w:t>not</w:t>
            </w:r>
            <w:r>
              <w:rPr>
                <w:color w:val="12161F"/>
                <w:spacing w:val="-2"/>
                <w:w w:val="105"/>
                <w:sz w:val="19"/>
                <w:u w:val="single" w:color="12161F"/>
              </w:rPr>
              <w:t xml:space="preserve"> </w:t>
            </w:r>
            <w:r>
              <w:rPr>
                <w:color w:val="12161F"/>
                <w:w w:val="105"/>
                <w:sz w:val="19"/>
                <w:u w:val="single" w:color="12161F"/>
              </w:rPr>
              <w:t>understand money or</w:t>
            </w:r>
            <w:r>
              <w:rPr>
                <w:color w:val="12161F"/>
                <w:spacing w:val="-1"/>
                <w:w w:val="105"/>
                <w:sz w:val="19"/>
                <w:u w:val="single" w:color="12161F"/>
              </w:rPr>
              <w:t xml:space="preserve"> </w:t>
            </w:r>
            <w:r>
              <w:rPr>
                <w:color w:val="12161F"/>
                <w:w w:val="105"/>
                <w:sz w:val="19"/>
                <w:u w:val="single" w:color="12161F"/>
              </w:rPr>
              <w:t>have</w:t>
            </w:r>
            <w:r>
              <w:rPr>
                <w:color w:val="12161F"/>
                <w:spacing w:val="-1"/>
                <w:w w:val="105"/>
                <w:sz w:val="19"/>
                <w:u w:val="single" w:color="12161F"/>
              </w:rPr>
              <w:t xml:space="preserve"> </w:t>
            </w:r>
            <w:r>
              <w:rPr>
                <w:color w:val="12161F"/>
                <w:w w:val="105"/>
                <w:sz w:val="19"/>
                <w:u w:val="single" w:color="12161F"/>
              </w:rPr>
              <w:t>the ability to</w:t>
            </w:r>
            <w:r>
              <w:rPr>
                <w:color w:val="12161F"/>
                <w:spacing w:val="-3"/>
                <w:w w:val="105"/>
                <w:sz w:val="19"/>
                <w:u w:val="single" w:color="12161F"/>
              </w:rPr>
              <w:t xml:space="preserve"> </w:t>
            </w:r>
            <w:r>
              <w:rPr>
                <w:color w:val="12161F"/>
                <w:w w:val="105"/>
                <w:sz w:val="19"/>
                <w:u w:val="single" w:color="12161F"/>
              </w:rPr>
              <w:t>manage</w:t>
            </w:r>
            <w:r>
              <w:rPr>
                <w:color w:val="12161F"/>
                <w:spacing w:val="-1"/>
                <w:w w:val="105"/>
                <w:sz w:val="19"/>
                <w:u w:val="single" w:color="12161F"/>
              </w:rPr>
              <w:t xml:space="preserve"> </w:t>
            </w:r>
            <w:r>
              <w:rPr>
                <w:color w:val="12161F"/>
                <w:w w:val="105"/>
                <w:sz w:val="19"/>
                <w:u w:val="single" w:color="12161F"/>
              </w:rPr>
              <w:t>her</w:t>
            </w:r>
            <w:r>
              <w:rPr>
                <w:color w:val="12161F"/>
                <w:spacing w:val="-1"/>
                <w:w w:val="105"/>
                <w:sz w:val="19"/>
                <w:u w:val="single" w:color="12161F"/>
              </w:rPr>
              <w:t xml:space="preserve"> </w:t>
            </w:r>
            <w:r>
              <w:rPr>
                <w:color w:val="12161F"/>
                <w:spacing w:val="-2"/>
                <w:w w:val="105"/>
                <w:sz w:val="19"/>
                <w:u w:val="single" w:color="12161F"/>
              </w:rPr>
              <w:t>money.</w:t>
            </w:r>
            <w:r>
              <w:rPr>
                <w:color w:val="12161F"/>
                <w:sz w:val="19"/>
                <w:u w:val="single" w:color="12161F"/>
              </w:rPr>
              <w:tab/>
            </w:r>
          </w:p>
        </w:tc>
        <w:tc>
          <w:tcPr>
            <w:tcW w:w="3065" w:type="dxa"/>
            <w:tcBorders>
              <w:top w:val="single" w:sz="6" w:space="0" w:color="E1E1E1"/>
            </w:tcBorders>
          </w:tcPr>
          <w:p w14:paraId="283752AC" w14:textId="77777777" w:rsidR="00F76F63" w:rsidRDefault="004545D8">
            <w:pPr>
              <w:pStyle w:val="TableParagraph"/>
              <w:spacing w:before="123"/>
              <w:ind w:left="267"/>
              <w:rPr>
                <w:sz w:val="19"/>
              </w:rPr>
            </w:pPr>
            <w:r>
              <w:rPr>
                <w:color w:val="12161F"/>
                <w:w w:val="105"/>
                <w:sz w:val="19"/>
              </w:rPr>
              <w:t>5</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Agree</w:t>
            </w:r>
          </w:p>
        </w:tc>
      </w:tr>
      <w:tr w:rsidR="00F76F63" w14:paraId="283752B1" w14:textId="77777777">
        <w:trPr>
          <w:trHeight w:val="401"/>
        </w:trPr>
        <w:tc>
          <w:tcPr>
            <w:tcW w:w="2277" w:type="dxa"/>
            <w:tcBorders>
              <w:bottom w:val="single" w:sz="6" w:space="0" w:color="12161F"/>
            </w:tcBorders>
          </w:tcPr>
          <w:p w14:paraId="283752AE" w14:textId="77777777" w:rsidR="00F76F63" w:rsidRDefault="004545D8">
            <w:pPr>
              <w:pStyle w:val="TableParagraph"/>
              <w:spacing w:before="55"/>
              <w:ind w:left="254"/>
              <w:rPr>
                <w:sz w:val="19"/>
              </w:rPr>
            </w:pPr>
            <w:r>
              <w:rPr>
                <w:color w:val="12161F"/>
                <w:spacing w:val="-5"/>
                <w:w w:val="105"/>
                <w:sz w:val="19"/>
              </w:rPr>
              <w:t>D30</w:t>
            </w:r>
          </w:p>
        </w:tc>
        <w:tc>
          <w:tcPr>
            <w:tcW w:w="9619" w:type="dxa"/>
            <w:tcBorders>
              <w:bottom w:val="single" w:sz="6" w:space="0" w:color="12161F"/>
            </w:tcBorders>
          </w:tcPr>
          <w:p w14:paraId="283752AF" w14:textId="77777777" w:rsidR="00F76F63" w:rsidRDefault="004545D8">
            <w:pPr>
              <w:pStyle w:val="TableParagraph"/>
              <w:spacing w:before="55"/>
              <w:ind w:left="996"/>
              <w:rPr>
                <w:sz w:val="19"/>
              </w:rPr>
            </w:pPr>
            <w:r>
              <w:rPr>
                <w:color w:val="12161F"/>
                <w:spacing w:val="-2"/>
                <w:w w:val="105"/>
                <w:sz w:val="19"/>
              </w:rPr>
              <w:t>very</w:t>
            </w:r>
            <w:r>
              <w:rPr>
                <w:color w:val="12161F"/>
                <w:spacing w:val="-6"/>
                <w:w w:val="105"/>
                <w:sz w:val="19"/>
              </w:rPr>
              <w:t xml:space="preserve"> </w:t>
            </w:r>
            <w:r>
              <w:rPr>
                <w:color w:val="12161F"/>
                <w:spacing w:val="-2"/>
                <w:w w:val="105"/>
                <w:sz w:val="19"/>
              </w:rPr>
              <w:t>flexible</w:t>
            </w:r>
            <w:r>
              <w:rPr>
                <w:color w:val="12161F"/>
                <w:spacing w:val="-8"/>
                <w:w w:val="105"/>
                <w:sz w:val="19"/>
              </w:rPr>
              <w:t xml:space="preserve"> </w:t>
            </w:r>
            <w:r>
              <w:rPr>
                <w:color w:val="12161F"/>
                <w:spacing w:val="-2"/>
                <w:w w:val="105"/>
                <w:sz w:val="19"/>
              </w:rPr>
              <w:t>with</w:t>
            </w:r>
            <w:r>
              <w:rPr>
                <w:color w:val="12161F"/>
                <w:spacing w:val="-6"/>
                <w:w w:val="105"/>
                <w:sz w:val="19"/>
              </w:rPr>
              <w:t xml:space="preserve"> </w:t>
            </w:r>
            <w:r>
              <w:rPr>
                <w:color w:val="12161F"/>
                <w:spacing w:val="-2"/>
                <w:w w:val="105"/>
                <w:sz w:val="19"/>
              </w:rPr>
              <w:t>extra</w:t>
            </w:r>
            <w:r>
              <w:rPr>
                <w:color w:val="12161F"/>
                <w:spacing w:val="-4"/>
                <w:w w:val="105"/>
                <w:sz w:val="19"/>
              </w:rPr>
              <w:t xml:space="preserve"> </w:t>
            </w:r>
            <w:r>
              <w:rPr>
                <w:color w:val="12161F"/>
                <w:spacing w:val="-2"/>
                <w:w w:val="105"/>
                <w:sz w:val="19"/>
              </w:rPr>
              <w:t>funding</w:t>
            </w:r>
            <w:r>
              <w:rPr>
                <w:color w:val="12161F"/>
                <w:spacing w:val="-7"/>
                <w:w w:val="105"/>
                <w:sz w:val="19"/>
              </w:rPr>
              <w:t xml:space="preserve"> </w:t>
            </w:r>
            <w:r>
              <w:rPr>
                <w:color w:val="12161F"/>
                <w:spacing w:val="-2"/>
                <w:w w:val="105"/>
                <w:sz w:val="19"/>
              </w:rPr>
              <w:t>for</w:t>
            </w:r>
            <w:r>
              <w:rPr>
                <w:color w:val="12161F"/>
                <w:spacing w:val="-6"/>
                <w:w w:val="105"/>
                <w:sz w:val="19"/>
              </w:rPr>
              <w:t xml:space="preserve"> </w:t>
            </w:r>
            <w:r>
              <w:rPr>
                <w:color w:val="12161F"/>
                <w:spacing w:val="-2"/>
                <w:w w:val="105"/>
                <w:sz w:val="19"/>
              </w:rPr>
              <w:t>additional</w:t>
            </w:r>
            <w:r>
              <w:rPr>
                <w:color w:val="12161F"/>
                <w:spacing w:val="-5"/>
                <w:w w:val="105"/>
                <w:sz w:val="19"/>
              </w:rPr>
              <w:t xml:space="preserve"> </w:t>
            </w:r>
            <w:r>
              <w:rPr>
                <w:color w:val="12161F"/>
                <w:spacing w:val="-2"/>
                <w:w w:val="105"/>
                <w:sz w:val="19"/>
              </w:rPr>
              <w:t>requirements</w:t>
            </w:r>
            <w:r>
              <w:rPr>
                <w:color w:val="12161F"/>
                <w:spacing w:val="-4"/>
                <w:w w:val="105"/>
                <w:sz w:val="19"/>
              </w:rPr>
              <w:t xml:space="preserve"> </w:t>
            </w:r>
            <w:r>
              <w:rPr>
                <w:color w:val="12161F"/>
                <w:spacing w:val="-2"/>
                <w:w w:val="105"/>
                <w:sz w:val="19"/>
              </w:rPr>
              <w:t>or</w:t>
            </w:r>
            <w:r>
              <w:rPr>
                <w:color w:val="12161F"/>
                <w:spacing w:val="-7"/>
                <w:w w:val="105"/>
                <w:sz w:val="19"/>
              </w:rPr>
              <w:t xml:space="preserve"> </w:t>
            </w:r>
            <w:r>
              <w:rPr>
                <w:color w:val="12161F"/>
                <w:spacing w:val="-4"/>
                <w:w w:val="105"/>
                <w:sz w:val="19"/>
              </w:rPr>
              <w:t>needs</w:t>
            </w:r>
          </w:p>
        </w:tc>
        <w:tc>
          <w:tcPr>
            <w:tcW w:w="3065" w:type="dxa"/>
            <w:tcBorders>
              <w:bottom w:val="single" w:sz="6" w:space="0" w:color="12161F"/>
            </w:tcBorders>
          </w:tcPr>
          <w:p w14:paraId="283752B0" w14:textId="77777777" w:rsidR="00F76F63" w:rsidRDefault="004545D8">
            <w:pPr>
              <w:pStyle w:val="TableParagraph"/>
              <w:spacing w:before="55"/>
              <w:ind w:left="267"/>
              <w:rPr>
                <w:sz w:val="19"/>
              </w:rPr>
            </w:pPr>
            <w:r>
              <w:rPr>
                <w:color w:val="12161F"/>
                <w:w w:val="105"/>
                <w:sz w:val="19"/>
              </w:rPr>
              <w:t>5</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Agree</w:t>
            </w:r>
          </w:p>
        </w:tc>
      </w:tr>
    </w:tbl>
    <w:p w14:paraId="283752B2" w14:textId="77777777" w:rsidR="00F76F63" w:rsidRDefault="00F76F63">
      <w:pPr>
        <w:pStyle w:val="BodyText"/>
        <w:spacing w:after="1"/>
        <w:rPr>
          <w:b/>
          <w:sz w:val="20"/>
        </w:rPr>
      </w:pPr>
    </w:p>
    <w:tbl>
      <w:tblPr>
        <w:tblW w:w="0" w:type="auto"/>
        <w:tblInd w:w="667" w:type="dxa"/>
        <w:tblLayout w:type="fixed"/>
        <w:tblCellMar>
          <w:left w:w="0" w:type="dxa"/>
          <w:right w:w="0" w:type="dxa"/>
        </w:tblCellMar>
        <w:tblLook w:val="01E0" w:firstRow="1" w:lastRow="1" w:firstColumn="1" w:lastColumn="1" w:noHBand="0" w:noVBand="0"/>
      </w:tblPr>
      <w:tblGrid>
        <w:gridCol w:w="1927"/>
        <w:gridCol w:w="10021"/>
        <w:gridCol w:w="3025"/>
      </w:tblGrid>
      <w:tr w:rsidR="00F76F63" w14:paraId="283752B6" w14:textId="77777777">
        <w:trPr>
          <w:trHeight w:val="309"/>
        </w:trPr>
        <w:tc>
          <w:tcPr>
            <w:tcW w:w="1927" w:type="dxa"/>
            <w:tcBorders>
              <w:bottom w:val="single" w:sz="6" w:space="0" w:color="12161F"/>
            </w:tcBorders>
          </w:tcPr>
          <w:p w14:paraId="283752B3" w14:textId="77777777" w:rsidR="00F76F63" w:rsidRDefault="004545D8">
            <w:pPr>
              <w:pStyle w:val="TableParagraph"/>
              <w:spacing w:line="193" w:lineRule="exact"/>
              <w:ind w:left="259"/>
              <w:rPr>
                <w:sz w:val="19"/>
              </w:rPr>
            </w:pPr>
            <w:r>
              <w:rPr>
                <w:color w:val="12161F"/>
                <w:spacing w:val="-5"/>
                <w:sz w:val="19"/>
              </w:rPr>
              <w:t>D30</w:t>
            </w:r>
          </w:p>
        </w:tc>
        <w:tc>
          <w:tcPr>
            <w:tcW w:w="10021" w:type="dxa"/>
            <w:tcBorders>
              <w:bottom w:val="single" w:sz="6" w:space="0" w:color="12161F"/>
            </w:tcBorders>
          </w:tcPr>
          <w:p w14:paraId="283752B4" w14:textId="77777777" w:rsidR="00F76F63" w:rsidRDefault="004545D8">
            <w:pPr>
              <w:pStyle w:val="TableParagraph"/>
              <w:spacing w:line="193" w:lineRule="exact"/>
              <w:ind w:left="1353"/>
              <w:rPr>
                <w:sz w:val="19"/>
              </w:rPr>
            </w:pPr>
            <w:r>
              <w:rPr>
                <w:color w:val="12161F"/>
                <w:sz w:val="19"/>
              </w:rPr>
              <w:t>It</w:t>
            </w:r>
            <w:r>
              <w:rPr>
                <w:color w:val="12161F"/>
                <w:spacing w:val="-2"/>
                <w:sz w:val="19"/>
              </w:rPr>
              <w:t xml:space="preserve"> </w:t>
            </w:r>
            <w:r>
              <w:rPr>
                <w:color w:val="12161F"/>
                <w:sz w:val="19"/>
              </w:rPr>
              <w:t>has</w:t>
            </w:r>
            <w:r>
              <w:rPr>
                <w:color w:val="12161F"/>
                <w:spacing w:val="2"/>
                <w:sz w:val="19"/>
              </w:rPr>
              <w:t xml:space="preserve"> </w:t>
            </w:r>
            <w:r>
              <w:rPr>
                <w:color w:val="12161F"/>
                <w:sz w:val="19"/>
              </w:rPr>
              <w:t>been</w:t>
            </w:r>
            <w:r>
              <w:rPr>
                <w:color w:val="12161F"/>
                <w:spacing w:val="6"/>
                <w:sz w:val="19"/>
              </w:rPr>
              <w:t xml:space="preserve"> </w:t>
            </w:r>
            <w:r>
              <w:rPr>
                <w:color w:val="12161F"/>
                <w:sz w:val="19"/>
              </w:rPr>
              <w:t>a</w:t>
            </w:r>
            <w:r>
              <w:rPr>
                <w:color w:val="12161F"/>
                <w:spacing w:val="2"/>
                <w:sz w:val="19"/>
              </w:rPr>
              <w:t xml:space="preserve"> </w:t>
            </w:r>
            <w:r>
              <w:rPr>
                <w:color w:val="12161F"/>
                <w:sz w:val="19"/>
              </w:rPr>
              <w:t>journey</w:t>
            </w:r>
            <w:r>
              <w:rPr>
                <w:color w:val="12161F"/>
                <w:spacing w:val="-2"/>
                <w:sz w:val="19"/>
              </w:rPr>
              <w:t xml:space="preserve"> </w:t>
            </w:r>
            <w:r>
              <w:rPr>
                <w:color w:val="12161F"/>
                <w:sz w:val="19"/>
              </w:rPr>
              <w:t>to</w:t>
            </w:r>
            <w:r>
              <w:rPr>
                <w:color w:val="12161F"/>
                <w:spacing w:val="4"/>
                <w:sz w:val="19"/>
              </w:rPr>
              <w:t xml:space="preserve"> </w:t>
            </w:r>
            <w:r>
              <w:rPr>
                <w:color w:val="12161F"/>
                <w:sz w:val="19"/>
              </w:rPr>
              <w:t>get</w:t>
            </w:r>
            <w:r>
              <w:rPr>
                <w:color w:val="12161F"/>
                <w:spacing w:val="-1"/>
                <w:sz w:val="19"/>
              </w:rPr>
              <w:t xml:space="preserve"> </w:t>
            </w:r>
            <w:r>
              <w:rPr>
                <w:color w:val="12161F"/>
                <w:sz w:val="19"/>
              </w:rPr>
              <w:t>to</w:t>
            </w:r>
            <w:r>
              <w:rPr>
                <w:color w:val="12161F"/>
                <w:spacing w:val="-1"/>
                <w:sz w:val="19"/>
              </w:rPr>
              <w:t xml:space="preserve"> </w:t>
            </w:r>
            <w:r>
              <w:rPr>
                <w:color w:val="12161F"/>
                <w:sz w:val="19"/>
              </w:rPr>
              <w:t>where</w:t>
            </w:r>
            <w:r>
              <w:rPr>
                <w:color w:val="12161F"/>
                <w:spacing w:val="-1"/>
                <w:sz w:val="19"/>
              </w:rPr>
              <w:t xml:space="preserve"> </w:t>
            </w:r>
            <w:r>
              <w:rPr>
                <w:color w:val="12161F"/>
                <w:sz w:val="19"/>
              </w:rPr>
              <w:t>we</w:t>
            </w:r>
            <w:r>
              <w:rPr>
                <w:color w:val="12161F"/>
                <w:spacing w:val="-2"/>
                <w:sz w:val="19"/>
              </w:rPr>
              <w:t xml:space="preserve"> </w:t>
            </w:r>
            <w:r>
              <w:rPr>
                <w:color w:val="12161F"/>
                <w:sz w:val="19"/>
              </w:rPr>
              <w:t>are</w:t>
            </w:r>
            <w:r>
              <w:rPr>
                <w:color w:val="12161F"/>
                <w:spacing w:val="-1"/>
                <w:sz w:val="19"/>
              </w:rPr>
              <w:t xml:space="preserve"> </w:t>
            </w:r>
            <w:r>
              <w:rPr>
                <w:color w:val="12161F"/>
                <w:spacing w:val="-5"/>
                <w:sz w:val="19"/>
              </w:rPr>
              <w:t>now</w:t>
            </w:r>
          </w:p>
        </w:tc>
        <w:tc>
          <w:tcPr>
            <w:tcW w:w="3025" w:type="dxa"/>
            <w:tcBorders>
              <w:bottom w:val="single" w:sz="6" w:space="0" w:color="12161F"/>
            </w:tcBorders>
          </w:tcPr>
          <w:p w14:paraId="283752B5" w14:textId="77777777" w:rsidR="00F76F63" w:rsidRDefault="004545D8">
            <w:pPr>
              <w:pStyle w:val="TableParagraph"/>
              <w:spacing w:line="193" w:lineRule="exact"/>
              <w:ind w:left="219"/>
              <w:rPr>
                <w:sz w:val="19"/>
              </w:rPr>
            </w:pPr>
            <w:r>
              <w:rPr>
                <w:color w:val="12161F"/>
                <w:sz w:val="19"/>
              </w:rPr>
              <w:t>4</w:t>
            </w:r>
            <w:r>
              <w:rPr>
                <w:color w:val="12161F"/>
                <w:spacing w:val="-9"/>
                <w:sz w:val="19"/>
              </w:rPr>
              <w:t xml:space="preserve"> </w:t>
            </w:r>
            <w:r>
              <w:rPr>
                <w:color w:val="12161F"/>
                <w:spacing w:val="-2"/>
                <w:sz w:val="19"/>
              </w:rPr>
              <w:t>Agree</w:t>
            </w:r>
          </w:p>
        </w:tc>
      </w:tr>
      <w:tr w:rsidR="00F76F63" w14:paraId="283752BB" w14:textId="77777777">
        <w:trPr>
          <w:trHeight w:val="678"/>
        </w:trPr>
        <w:tc>
          <w:tcPr>
            <w:tcW w:w="1927" w:type="dxa"/>
            <w:tcBorders>
              <w:top w:val="single" w:sz="6" w:space="0" w:color="12161F"/>
            </w:tcBorders>
          </w:tcPr>
          <w:p w14:paraId="283752B7" w14:textId="77777777" w:rsidR="00F76F63" w:rsidRDefault="004545D8">
            <w:pPr>
              <w:pStyle w:val="TableParagraph"/>
              <w:spacing w:before="126"/>
              <w:ind w:left="259"/>
              <w:rPr>
                <w:sz w:val="19"/>
              </w:rPr>
            </w:pPr>
            <w:r>
              <w:rPr>
                <w:color w:val="12161F"/>
                <w:spacing w:val="-5"/>
                <w:w w:val="105"/>
                <w:sz w:val="19"/>
              </w:rPr>
              <w:t>H10</w:t>
            </w:r>
          </w:p>
        </w:tc>
        <w:tc>
          <w:tcPr>
            <w:tcW w:w="10021" w:type="dxa"/>
            <w:tcBorders>
              <w:top w:val="single" w:sz="6" w:space="0" w:color="12161F"/>
            </w:tcBorders>
          </w:tcPr>
          <w:p w14:paraId="283752B8" w14:textId="77777777" w:rsidR="00F76F63" w:rsidRDefault="004545D8">
            <w:pPr>
              <w:pStyle w:val="TableParagraph"/>
              <w:spacing w:before="126"/>
              <w:ind w:left="1134"/>
              <w:jc w:val="center"/>
              <w:rPr>
                <w:sz w:val="19"/>
              </w:rPr>
            </w:pPr>
            <w:r>
              <w:rPr>
                <w:color w:val="12161F"/>
                <w:sz w:val="19"/>
              </w:rPr>
              <w:t>To</w:t>
            </w:r>
            <w:r>
              <w:rPr>
                <w:color w:val="12161F"/>
                <w:spacing w:val="-5"/>
                <w:sz w:val="19"/>
              </w:rPr>
              <w:t xml:space="preserve"> </w:t>
            </w:r>
            <w:r>
              <w:rPr>
                <w:color w:val="12161F"/>
                <w:sz w:val="19"/>
              </w:rPr>
              <w:t>do</w:t>
            </w:r>
            <w:r>
              <w:rPr>
                <w:color w:val="12161F"/>
                <w:spacing w:val="-7"/>
                <w:sz w:val="19"/>
              </w:rPr>
              <w:t xml:space="preserve"> </w:t>
            </w:r>
            <w:r>
              <w:rPr>
                <w:color w:val="12161F"/>
                <w:sz w:val="19"/>
              </w:rPr>
              <w:t>with</w:t>
            </w:r>
            <w:r>
              <w:rPr>
                <w:color w:val="12161F"/>
                <w:spacing w:val="-4"/>
                <w:sz w:val="19"/>
              </w:rPr>
              <w:t xml:space="preserve"> </w:t>
            </w:r>
            <w:r>
              <w:rPr>
                <w:color w:val="12161F"/>
                <w:sz w:val="19"/>
              </w:rPr>
              <w:t>Tascat.</w:t>
            </w:r>
            <w:r>
              <w:rPr>
                <w:color w:val="12161F"/>
                <w:spacing w:val="-8"/>
                <w:sz w:val="19"/>
              </w:rPr>
              <w:t xml:space="preserve"> </w:t>
            </w:r>
            <w:r>
              <w:rPr>
                <w:color w:val="12161F"/>
                <w:sz w:val="19"/>
              </w:rPr>
              <w:t>there</w:t>
            </w:r>
            <w:r>
              <w:rPr>
                <w:color w:val="12161F"/>
                <w:spacing w:val="-6"/>
                <w:sz w:val="19"/>
              </w:rPr>
              <w:t xml:space="preserve"> </w:t>
            </w:r>
            <w:r>
              <w:rPr>
                <w:color w:val="12161F"/>
                <w:sz w:val="19"/>
              </w:rPr>
              <w:t>is</w:t>
            </w:r>
            <w:r>
              <w:rPr>
                <w:color w:val="12161F"/>
                <w:spacing w:val="-5"/>
                <w:sz w:val="19"/>
              </w:rPr>
              <w:t xml:space="preserve"> </w:t>
            </w:r>
            <w:r>
              <w:rPr>
                <w:color w:val="12161F"/>
                <w:sz w:val="19"/>
              </w:rPr>
              <w:t>no</w:t>
            </w:r>
            <w:r>
              <w:rPr>
                <w:color w:val="12161F"/>
                <w:spacing w:val="-4"/>
                <w:sz w:val="19"/>
              </w:rPr>
              <w:t xml:space="preserve"> </w:t>
            </w:r>
            <w:r>
              <w:rPr>
                <w:color w:val="12161F"/>
                <w:sz w:val="19"/>
              </w:rPr>
              <w:t>provisions</w:t>
            </w:r>
            <w:r>
              <w:rPr>
                <w:color w:val="12161F"/>
                <w:spacing w:val="-5"/>
                <w:sz w:val="19"/>
              </w:rPr>
              <w:t xml:space="preserve"> </w:t>
            </w:r>
            <w:r>
              <w:rPr>
                <w:color w:val="12161F"/>
                <w:sz w:val="19"/>
              </w:rPr>
              <w:t>for</w:t>
            </w:r>
            <w:r>
              <w:rPr>
                <w:color w:val="12161F"/>
                <w:spacing w:val="-4"/>
                <w:sz w:val="19"/>
              </w:rPr>
              <w:t xml:space="preserve"> </w:t>
            </w:r>
            <w:r>
              <w:rPr>
                <w:color w:val="12161F"/>
                <w:sz w:val="19"/>
              </w:rPr>
              <w:t>financial</w:t>
            </w:r>
            <w:r>
              <w:rPr>
                <w:color w:val="12161F"/>
                <w:spacing w:val="-6"/>
                <w:sz w:val="19"/>
              </w:rPr>
              <w:t xml:space="preserve"> </w:t>
            </w:r>
            <w:r>
              <w:rPr>
                <w:color w:val="12161F"/>
                <w:sz w:val="19"/>
              </w:rPr>
              <w:t>gifts</w:t>
            </w:r>
            <w:r>
              <w:rPr>
                <w:color w:val="12161F"/>
                <w:spacing w:val="-5"/>
                <w:sz w:val="19"/>
              </w:rPr>
              <w:t xml:space="preserve"> </w:t>
            </w:r>
            <w:r>
              <w:rPr>
                <w:color w:val="12161F"/>
                <w:sz w:val="19"/>
              </w:rPr>
              <w:t>to</w:t>
            </w:r>
            <w:r>
              <w:rPr>
                <w:color w:val="12161F"/>
                <w:spacing w:val="-5"/>
                <w:sz w:val="19"/>
              </w:rPr>
              <w:t xml:space="preserve"> </w:t>
            </w:r>
            <w:r>
              <w:rPr>
                <w:color w:val="12161F"/>
                <w:sz w:val="19"/>
              </w:rPr>
              <w:t>family</w:t>
            </w:r>
            <w:r>
              <w:rPr>
                <w:color w:val="12161F"/>
                <w:spacing w:val="-5"/>
                <w:sz w:val="19"/>
              </w:rPr>
              <w:t xml:space="preserve"> </w:t>
            </w:r>
            <w:r>
              <w:rPr>
                <w:color w:val="12161F"/>
                <w:sz w:val="19"/>
              </w:rPr>
              <w:t>members.</w:t>
            </w:r>
            <w:r>
              <w:rPr>
                <w:color w:val="12161F"/>
                <w:spacing w:val="-5"/>
                <w:sz w:val="19"/>
              </w:rPr>
              <w:t xml:space="preserve"> </w:t>
            </w:r>
            <w:r>
              <w:rPr>
                <w:color w:val="12161F"/>
                <w:sz w:val="19"/>
              </w:rPr>
              <w:t>She</w:t>
            </w:r>
            <w:r>
              <w:rPr>
                <w:color w:val="12161F"/>
                <w:spacing w:val="-6"/>
                <w:sz w:val="19"/>
              </w:rPr>
              <w:t xml:space="preserve"> </w:t>
            </w:r>
            <w:r>
              <w:rPr>
                <w:color w:val="12161F"/>
                <w:sz w:val="19"/>
              </w:rPr>
              <w:t>traditionally</w:t>
            </w:r>
            <w:r>
              <w:rPr>
                <w:color w:val="12161F"/>
                <w:spacing w:val="-7"/>
                <w:sz w:val="19"/>
              </w:rPr>
              <w:t xml:space="preserve"> </w:t>
            </w:r>
            <w:r>
              <w:rPr>
                <w:color w:val="12161F"/>
                <w:sz w:val="19"/>
              </w:rPr>
              <w:t>has</w:t>
            </w:r>
            <w:r>
              <w:rPr>
                <w:color w:val="12161F"/>
                <w:spacing w:val="-5"/>
                <w:sz w:val="19"/>
              </w:rPr>
              <w:t xml:space="preserve"> </w:t>
            </w:r>
            <w:r>
              <w:rPr>
                <w:color w:val="12161F"/>
                <w:sz w:val="19"/>
              </w:rPr>
              <w:t>made</w:t>
            </w:r>
            <w:r>
              <w:rPr>
                <w:color w:val="12161F"/>
                <w:spacing w:val="-6"/>
                <w:sz w:val="19"/>
              </w:rPr>
              <w:t xml:space="preserve"> </w:t>
            </w:r>
            <w:r>
              <w:rPr>
                <w:color w:val="12161F"/>
                <w:spacing w:val="-2"/>
                <w:sz w:val="19"/>
              </w:rPr>
              <w:t>gifts</w:t>
            </w:r>
          </w:p>
          <w:p w14:paraId="283752B9" w14:textId="77777777" w:rsidR="00F76F63" w:rsidRDefault="004545D8">
            <w:pPr>
              <w:pStyle w:val="TableParagraph"/>
              <w:tabs>
                <w:tab w:val="left" w:pos="13046"/>
              </w:tabs>
              <w:spacing w:before="1"/>
              <w:ind w:left="-1920" w:right="-3039"/>
              <w:jc w:val="center"/>
              <w:rPr>
                <w:sz w:val="19"/>
              </w:rPr>
            </w:pPr>
            <w:r>
              <w:rPr>
                <w:color w:val="12161F"/>
                <w:spacing w:val="76"/>
                <w:w w:val="150"/>
                <w:sz w:val="19"/>
                <w:u w:val="single" w:color="12161F"/>
              </w:rPr>
              <w:t xml:space="preserve">                       </w:t>
            </w:r>
            <w:r>
              <w:rPr>
                <w:color w:val="12161F"/>
                <w:sz w:val="19"/>
                <w:u w:val="single" w:color="12161F"/>
              </w:rPr>
              <w:t>to</w:t>
            </w:r>
            <w:r>
              <w:rPr>
                <w:color w:val="12161F"/>
                <w:spacing w:val="2"/>
                <w:sz w:val="19"/>
                <w:u w:val="single" w:color="12161F"/>
              </w:rPr>
              <w:t xml:space="preserve"> </w:t>
            </w:r>
            <w:r>
              <w:rPr>
                <w:color w:val="12161F"/>
                <w:sz w:val="19"/>
                <w:u w:val="single" w:color="12161F"/>
              </w:rPr>
              <w:t>her</w:t>
            </w:r>
            <w:r>
              <w:rPr>
                <w:color w:val="12161F"/>
                <w:spacing w:val="1"/>
                <w:sz w:val="19"/>
                <w:u w:val="single" w:color="12161F"/>
              </w:rPr>
              <w:t xml:space="preserve"> </w:t>
            </w:r>
            <w:r>
              <w:rPr>
                <w:color w:val="12161F"/>
                <w:sz w:val="19"/>
                <w:u w:val="single" w:color="12161F"/>
              </w:rPr>
              <w:t>children but</w:t>
            </w:r>
            <w:r>
              <w:rPr>
                <w:color w:val="12161F"/>
                <w:spacing w:val="-1"/>
                <w:sz w:val="19"/>
                <w:u w:val="single" w:color="12161F"/>
              </w:rPr>
              <w:t xml:space="preserve"> </w:t>
            </w:r>
            <w:r>
              <w:rPr>
                <w:color w:val="12161F"/>
                <w:sz w:val="19"/>
                <w:u w:val="single" w:color="12161F"/>
              </w:rPr>
              <w:t>the</w:t>
            </w:r>
            <w:r>
              <w:rPr>
                <w:color w:val="12161F"/>
                <w:spacing w:val="-2"/>
                <w:sz w:val="19"/>
                <w:u w:val="single" w:color="12161F"/>
              </w:rPr>
              <w:t xml:space="preserve"> </w:t>
            </w:r>
            <w:r>
              <w:rPr>
                <w:color w:val="12161F"/>
                <w:sz w:val="19"/>
                <w:u w:val="single" w:color="12161F"/>
              </w:rPr>
              <w:t>Public</w:t>
            </w:r>
            <w:r>
              <w:rPr>
                <w:color w:val="12161F"/>
                <w:spacing w:val="-1"/>
                <w:sz w:val="19"/>
                <w:u w:val="single" w:color="12161F"/>
              </w:rPr>
              <w:t xml:space="preserve"> </w:t>
            </w:r>
            <w:r>
              <w:rPr>
                <w:color w:val="12161F"/>
                <w:sz w:val="19"/>
                <w:u w:val="single" w:color="12161F"/>
              </w:rPr>
              <w:t>Trustee</w:t>
            </w:r>
            <w:r>
              <w:rPr>
                <w:color w:val="12161F"/>
                <w:spacing w:val="-2"/>
                <w:sz w:val="19"/>
                <w:u w:val="single" w:color="12161F"/>
              </w:rPr>
              <w:t xml:space="preserve"> </w:t>
            </w:r>
            <w:r>
              <w:rPr>
                <w:color w:val="12161F"/>
                <w:sz w:val="19"/>
                <w:u w:val="single" w:color="12161F"/>
              </w:rPr>
              <w:t>refused</w:t>
            </w:r>
            <w:r>
              <w:rPr>
                <w:color w:val="12161F"/>
                <w:spacing w:val="1"/>
                <w:sz w:val="19"/>
                <w:u w:val="single" w:color="12161F"/>
              </w:rPr>
              <w:t xml:space="preserve"> </w:t>
            </w:r>
            <w:r>
              <w:rPr>
                <w:color w:val="12161F"/>
                <w:sz w:val="19"/>
                <w:u w:val="single" w:color="12161F"/>
              </w:rPr>
              <w:t>to</w:t>
            </w:r>
            <w:r>
              <w:rPr>
                <w:color w:val="12161F"/>
                <w:spacing w:val="-3"/>
                <w:sz w:val="19"/>
                <w:u w:val="single" w:color="12161F"/>
              </w:rPr>
              <w:t xml:space="preserve"> </w:t>
            </w:r>
            <w:r>
              <w:rPr>
                <w:color w:val="12161F"/>
                <w:sz w:val="19"/>
                <w:u w:val="single" w:color="12161F"/>
              </w:rPr>
              <w:t>allow</w:t>
            </w:r>
            <w:r>
              <w:rPr>
                <w:color w:val="12161F"/>
                <w:spacing w:val="1"/>
                <w:sz w:val="19"/>
                <w:u w:val="single" w:color="12161F"/>
              </w:rPr>
              <w:t xml:space="preserve"> </w:t>
            </w:r>
            <w:r>
              <w:rPr>
                <w:color w:val="12161F"/>
                <w:spacing w:val="-5"/>
                <w:sz w:val="19"/>
                <w:u w:val="single" w:color="12161F"/>
              </w:rPr>
              <w:t>it</w:t>
            </w:r>
            <w:r>
              <w:rPr>
                <w:color w:val="12161F"/>
                <w:sz w:val="19"/>
                <w:u w:val="single" w:color="12161F"/>
              </w:rPr>
              <w:tab/>
            </w:r>
          </w:p>
        </w:tc>
        <w:tc>
          <w:tcPr>
            <w:tcW w:w="3025" w:type="dxa"/>
            <w:tcBorders>
              <w:top w:val="single" w:sz="6" w:space="0" w:color="12161F"/>
            </w:tcBorders>
          </w:tcPr>
          <w:p w14:paraId="283752BA" w14:textId="77777777" w:rsidR="00F76F63" w:rsidRDefault="004545D8">
            <w:pPr>
              <w:pStyle w:val="TableParagraph"/>
              <w:spacing w:before="126"/>
              <w:ind w:left="220"/>
              <w:rPr>
                <w:sz w:val="19"/>
              </w:rPr>
            </w:pPr>
            <w:r>
              <w:rPr>
                <w:color w:val="12161F"/>
                <w:sz w:val="19"/>
              </w:rPr>
              <w:t>2</w:t>
            </w:r>
            <w:r>
              <w:rPr>
                <w:color w:val="12161F"/>
                <w:spacing w:val="-7"/>
                <w:sz w:val="19"/>
              </w:rPr>
              <w:t xml:space="preserve"> </w:t>
            </w:r>
            <w:r>
              <w:rPr>
                <w:color w:val="12161F"/>
                <w:spacing w:val="-2"/>
                <w:sz w:val="19"/>
              </w:rPr>
              <w:t>Disagree</w:t>
            </w:r>
          </w:p>
        </w:tc>
      </w:tr>
      <w:tr w:rsidR="00F76F63" w14:paraId="283752BF" w14:textId="77777777">
        <w:trPr>
          <w:trHeight w:val="401"/>
        </w:trPr>
        <w:tc>
          <w:tcPr>
            <w:tcW w:w="1927" w:type="dxa"/>
            <w:tcBorders>
              <w:bottom w:val="single" w:sz="6" w:space="0" w:color="12161F"/>
            </w:tcBorders>
          </w:tcPr>
          <w:p w14:paraId="283752BC" w14:textId="77777777" w:rsidR="00F76F63" w:rsidRDefault="004545D8">
            <w:pPr>
              <w:pStyle w:val="TableParagraph"/>
              <w:spacing w:before="52"/>
              <w:ind w:left="259"/>
              <w:rPr>
                <w:sz w:val="19"/>
              </w:rPr>
            </w:pPr>
            <w:r>
              <w:rPr>
                <w:color w:val="12161F"/>
                <w:spacing w:val="-5"/>
                <w:sz w:val="19"/>
              </w:rPr>
              <w:t>D10</w:t>
            </w:r>
          </w:p>
        </w:tc>
        <w:tc>
          <w:tcPr>
            <w:tcW w:w="10021" w:type="dxa"/>
            <w:tcBorders>
              <w:bottom w:val="single" w:sz="6" w:space="0" w:color="12161F"/>
            </w:tcBorders>
          </w:tcPr>
          <w:p w14:paraId="283752BD" w14:textId="77777777" w:rsidR="00F76F63" w:rsidRDefault="004545D8">
            <w:pPr>
              <w:pStyle w:val="TableParagraph"/>
              <w:spacing w:before="52"/>
              <w:ind w:left="1353"/>
              <w:rPr>
                <w:sz w:val="19"/>
              </w:rPr>
            </w:pPr>
            <w:r>
              <w:rPr>
                <w:color w:val="12161F"/>
                <w:w w:val="105"/>
                <w:sz w:val="19"/>
              </w:rPr>
              <w:t>Bills</w:t>
            </w:r>
            <w:r>
              <w:rPr>
                <w:color w:val="12161F"/>
                <w:spacing w:val="-8"/>
                <w:w w:val="105"/>
                <w:sz w:val="19"/>
              </w:rPr>
              <w:t xml:space="preserve"> </w:t>
            </w:r>
            <w:r>
              <w:rPr>
                <w:color w:val="12161F"/>
                <w:w w:val="105"/>
                <w:sz w:val="19"/>
              </w:rPr>
              <w:t>are</w:t>
            </w:r>
            <w:r>
              <w:rPr>
                <w:color w:val="12161F"/>
                <w:spacing w:val="-9"/>
                <w:w w:val="105"/>
                <w:sz w:val="19"/>
              </w:rPr>
              <w:t xml:space="preserve"> </w:t>
            </w:r>
            <w:r>
              <w:rPr>
                <w:color w:val="12161F"/>
                <w:w w:val="105"/>
                <w:sz w:val="19"/>
              </w:rPr>
              <w:t>not</w:t>
            </w:r>
            <w:r>
              <w:rPr>
                <w:color w:val="12161F"/>
                <w:spacing w:val="-8"/>
                <w:w w:val="105"/>
                <w:sz w:val="19"/>
              </w:rPr>
              <w:t xml:space="preserve"> </w:t>
            </w:r>
            <w:r>
              <w:rPr>
                <w:color w:val="12161F"/>
                <w:w w:val="105"/>
                <w:sz w:val="19"/>
              </w:rPr>
              <w:t>being</w:t>
            </w:r>
            <w:r>
              <w:rPr>
                <w:color w:val="12161F"/>
                <w:spacing w:val="-11"/>
                <w:w w:val="105"/>
                <w:sz w:val="19"/>
              </w:rPr>
              <w:t xml:space="preserve"> </w:t>
            </w:r>
            <w:r>
              <w:rPr>
                <w:color w:val="12161F"/>
                <w:spacing w:val="-4"/>
                <w:w w:val="105"/>
                <w:sz w:val="19"/>
              </w:rPr>
              <w:t>paid.</w:t>
            </w:r>
          </w:p>
        </w:tc>
        <w:tc>
          <w:tcPr>
            <w:tcW w:w="3025" w:type="dxa"/>
            <w:tcBorders>
              <w:bottom w:val="single" w:sz="6" w:space="0" w:color="12161F"/>
            </w:tcBorders>
          </w:tcPr>
          <w:p w14:paraId="283752BE" w14:textId="77777777" w:rsidR="00F76F63" w:rsidRDefault="004545D8">
            <w:pPr>
              <w:pStyle w:val="TableParagraph"/>
              <w:spacing w:before="52"/>
              <w:ind w:left="220"/>
              <w:rPr>
                <w:sz w:val="19"/>
              </w:rPr>
            </w:pPr>
            <w:r>
              <w:rPr>
                <w:color w:val="12161F"/>
                <w:w w:val="105"/>
                <w:sz w:val="19"/>
              </w:rPr>
              <w:t>1</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Disagree</w:t>
            </w:r>
          </w:p>
        </w:tc>
      </w:tr>
    </w:tbl>
    <w:p w14:paraId="283752C0" w14:textId="77777777" w:rsidR="00F76F63" w:rsidRDefault="00F76F63">
      <w:pPr>
        <w:pStyle w:val="TableParagraph"/>
        <w:rPr>
          <w:sz w:val="19"/>
        </w:rPr>
        <w:sectPr w:rsidR="00F76F63">
          <w:footerReference w:type="default" r:id="rId117"/>
          <w:pgSz w:w="16860" w:h="11900" w:orient="landscape"/>
          <w:pgMar w:top="420" w:right="283" w:bottom="1200" w:left="283" w:header="0" w:footer="1005" w:gutter="0"/>
          <w:cols w:space="720"/>
        </w:sectPr>
      </w:pPr>
    </w:p>
    <w:p w14:paraId="283752C1" w14:textId="77777777" w:rsidR="00F76F63" w:rsidRDefault="004545D8">
      <w:pPr>
        <w:spacing w:before="40"/>
        <w:ind w:left="595"/>
        <w:rPr>
          <w:b/>
        </w:rPr>
      </w:pPr>
      <w:bookmarkStart w:id="90" w:name="SNs5._Overall,_I_find_the_Public_Trustee"/>
      <w:bookmarkEnd w:id="90"/>
      <w:r>
        <w:rPr>
          <w:b/>
        </w:rPr>
        <w:t>SNs5.</w:t>
      </w:r>
      <w:r>
        <w:rPr>
          <w:b/>
          <w:spacing w:val="12"/>
        </w:rPr>
        <w:t xml:space="preserve"> </w:t>
      </w:r>
      <w:r>
        <w:rPr>
          <w:b/>
        </w:rPr>
        <w:t>Overall,</w:t>
      </w:r>
      <w:r>
        <w:rPr>
          <w:b/>
          <w:spacing w:val="12"/>
        </w:rPr>
        <w:t xml:space="preserve"> </w:t>
      </w:r>
      <w:r>
        <w:rPr>
          <w:b/>
        </w:rPr>
        <w:t>I</w:t>
      </w:r>
      <w:r>
        <w:rPr>
          <w:b/>
          <w:spacing w:val="12"/>
        </w:rPr>
        <w:t xml:space="preserve"> </w:t>
      </w:r>
      <w:r>
        <w:rPr>
          <w:b/>
        </w:rPr>
        <w:t>find</w:t>
      </w:r>
      <w:r>
        <w:rPr>
          <w:b/>
          <w:spacing w:val="10"/>
        </w:rPr>
        <w:t xml:space="preserve"> </w:t>
      </w:r>
      <w:r>
        <w:rPr>
          <w:b/>
        </w:rPr>
        <w:t>the</w:t>
      </w:r>
      <w:r>
        <w:rPr>
          <w:b/>
          <w:spacing w:val="7"/>
        </w:rPr>
        <w:t xml:space="preserve"> </w:t>
      </w:r>
      <w:r>
        <w:rPr>
          <w:b/>
        </w:rPr>
        <w:t>Public</w:t>
      </w:r>
      <w:r>
        <w:rPr>
          <w:b/>
          <w:spacing w:val="16"/>
        </w:rPr>
        <w:t xml:space="preserve"> </w:t>
      </w:r>
      <w:r>
        <w:rPr>
          <w:b/>
        </w:rPr>
        <w:t>Trustee</w:t>
      </w:r>
      <w:r>
        <w:rPr>
          <w:b/>
          <w:spacing w:val="11"/>
        </w:rPr>
        <w:t xml:space="preserve"> </w:t>
      </w:r>
      <w:r>
        <w:rPr>
          <w:b/>
        </w:rPr>
        <w:t>to</w:t>
      </w:r>
      <w:r>
        <w:rPr>
          <w:b/>
          <w:spacing w:val="12"/>
        </w:rPr>
        <w:t xml:space="preserve"> </w:t>
      </w:r>
      <w:r>
        <w:rPr>
          <w:b/>
        </w:rPr>
        <w:t>be</w:t>
      </w:r>
      <w:r>
        <w:rPr>
          <w:b/>
          <w:spacing w:val="11"/>
        </w:rPr>
        <w:t xml:space="preserve"> </w:t>
      </w:r>
      <w:r>
        <w:rPr>
          <w:b/>
        </w:rPr>
        <w:t>accessible</w:t>
      </w:r>
      <w:r>
        <w:rPr>
          <w:b/>
          <w:spacing w:val="10"/>
        </w:rPr>
        <w:t xml:space="preserve"> </w:t>
      </w:r>
      <w:r>
        <w:rPr>
          <w:b/>
          <w:spacing w:val="-5"/>
        </w:rPr>
        <w:t>(4)</w:t>
      </w:r>
    </w:p>
    <w:p w14:paraId="283752C2" w14:textId="77777777" w:rsidR="00F76F63" w:rsidRDefault="00F76F63">
      <w:pPr>
        <w:pStyle w:val="BodyText"/>
        <w:spacing w:before="47"/>
        <w:rPr>
          <w:b/>
          <w:sz w:val="20"/>
        </w:rPr>
      </w:pPr>
    </w:p>
    <w:tbl>
      <w:tblPr>
        <w:tblW w:w="0" w:type="auto"/>
        <w:tblInd w:w="667"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3038"/>
        <w:gridCol w:w="8889"/>
        <w:gridCol w:w="3045"/>
      </w:tblGrid>
      <w:tr w:rsidR="00F76F63" w14:paraId="283752C6" w14:textId="77777777">
        <w:trPr>
          <w:trHeight w:val="474"/>
        </w:trPr>
        <w:tc>
          <w:tcPr>
            <w:tcW w:w="3038" w:type="dxa"/>
            <w:tcBorders>
              <w:left w:val="nil"/>
              <w:right w:val="single" w:sz="6" w:space="0" w:color="12161F"/>
            </w:tcBorders>
          </w:tcPr>
          <w:p w14:paraId="283752C3" w14:textId="77777777" w:rsidR="00F76F63" w:rsidRDefault="004545D8">
            <w:pPr>
              <w:pStyle w:val="TableParagraph"/>
              <w:spacing w:before="135"/>
              <w:ind w:left="259"/>
              <w:rPr>
                <w:b/>
                <w:sz w:val="19"/>
              </w:rPr>
            </w:pPr>
            <w:r>
              <w:rPr>
                <w:b/>
                <w:noProof/>
                <w:sz w:val="19"/>
              </w:rPr>
              <mc:AlternateContent>
                <mc:Choice Requires="wpg">
                  <w:drawing>
                    <wp:anchor distT="0" distB="0" distL="0" distR="0" simplePos="0" relativeHeight="480333312" behindDoc="1" locked="0" layoutInCell="1" allowOverlap="1" wp14:anchorId="28375716" wp14:editId="06300125">
                      <wp:simplePos x="0" y="0"/>
                      <wp:positionH relativeFrom="column">
                        <wp:posOffset>1805813</wp:posOffset>
                      </wp:positionH>
                      <wp:positionV relativeFrom="paragraph">
                        <wp:posOffset>126374</wp:posOffset>
                      </wp:positionV>
                      <wp:extent cx="63500" cy="70485"/>
                      <wp:effectExtent l="0" t="0" r="0" b="0"/>
                      <wp:wrapNone/>
                      <wp:docPr id="424" name="Group 424" descr="P5701C1T8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425" name="Graphic 425"/>
                              <wps:cNvSpPr/>
                              <wps:spPr>
                                <a:xfrm>
                                  <a:off x="0" y="0"/>
                                  <a:ext cx="63500" cy="70485"/>
                                </a:xfrm>
                                <a:custGeom>
                                  <a:avLst/>
                                  <a:gdLst/>
                                  <a:ahLst/>
                                  <a:cxnLst/>
                                  <a:rect l="l" t="t" r="r" b="b"/>
                                  <a:pathLst>
                                    <a:path w="63500" h="70485">
                                      <a:moveTo>
                                        <a:pt x="59689" y="0"/>
                                      </a:moveTo>
                                      <a:lnTo>
                                        <a:pt x="3555" y="0"/>
                                      </a:lnTo>
                                      <a:lnTo>
                                        <a:pt x="2666" y="381"/>
                                      </a:lnTo>
                                      <a:lnTo>
                                        <a:pt x="253" y="2286"/>
                                      </a:lnTo>
                                      <a:lnTo>
                                        <a:pt x="0" y="4699"/>
                                      </a:lnTo>
                                      <a:lnTo>
                                        <a:pt x="23875" y="35052"/>
                                      </a:lnTo>
                                      <a:lnTo>
                                        <a:pt x="23875" y="57912"/>
                                      </a:lnTo>
                                      <a:lnTo>
                                        <a:pt x="23748" y="59055"/>
                                      </a:lnTo>
                                      <a:lnTo>
                                        <a:pt x="24129" y="60325"/>
                                      </a:lnTo>
                                      <a:lnTo>
                                        <a:pt x="34289" y="70485"/>
                                      </a:lnTo>
                                      <a:lnTo>
                                        <a:pt x="36829" y="70485"/>
                                      </a:lnTo>
                                      <a:lnTo>
                                        <a:pt x="39242" y="68199"/>
                                      </a:lnTo>
                                      <a:lnTo>
                                        <a:pt x="39623" y="66929"/>
                                      </a:lnTo>
                                      <a:lnTo>
                                        <a:pt x="39369" y="65786"/>
                                      </a:lnTo>
                                      <a:lnTo>
                                        <a:pt x="39496" y="35052"/>
                                      </a:lnTo>
                                      <a:lnTo>
                                        <a:pt x="63245" y="4699"/>
                                      </a:lnTo>
                                      <a:lnTo>
                                        <a:pt x="62991" y="2286"/>
                                      </a:lnTo>
                                      <a:lnTo>
                                        <a:pt x="60578" y="381"/>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30D31D92" id="Group 424" o:spid="_x0000_s1026" alt="P5701C1T83#y1" style="position:absolute;margin-left:142.2pt;margin-top:9.95pt;width:5pt;height:5.55pt;z-index:-22983168;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">
                      <v:shape id="Graphic 425"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" path="m59689,l3555,,2666,381,253,2286,,4699,23875,35052r,22860l23748,59055r381,1270l34289,70485r2540,l39242,68199r381,-1270l39369,65786r127,-30734l63245,4699,62991,2286,60578,381,59689,xe" fillcolor="#12161f" stroked="f">
                        <v:fill opacity="39321f"/>
                        <v:path arrowok="t"/>
                      </v:shape>
                    </v:group>
                  </w:pict>
                </mc:Fallback>
              </mc:AlternateContent>
            </w:r>
            <w:r>
              <w:rPr>
                <w:b/>
                <w:color w:val="12161F"/>
                <w:spacing w:val="-2"/>
                <w:w w:val="110"/>
                <w:sz w:val="19"/>
              </w:rPr>
              <w:t>BranchCode</w:t>
            </w:r>
          </w:p>
        </w:tc>
        <w:tc>
          <w:tcPr>
            <w:tcW w:w="8889" w:type="dxa"/>
            <w:tcBorders>
              <w:left w:val="single" w:sz="6" w:space="0" w:color="12161F"/>
              <w:right w:val="single" w:sz="6" w:space="0" w:color="12161F"/>
            </w:tcBorders>
          </w:tcPr>
          <w:p w14:paraId="283752C4" w14:textId="77777777" w:rsidR="00F76F63" w:rsidRDefault="004545D8">
            <w:pPr>
              <w:pStyle w:val="TableParagraph"/>
              <w:spacing w:before="135"/>
              <w:ind w:left="232"/>
              <w:rPr>
                <w:b/>
                <w:sz w:val="19"/>
              </w:rPr>
            </w:pPr>
            <w:r>
              <w:rPr>
                <w:b/>
                <w:noProof/>
                <w:sz w:val="19"/>
              </w:rPr>
              <mc:AlternateContent>
                <mc:Choice Requires="wpg">
                  <w:drawing>
                    <wp:anchor distT="0" distB="0" distL="0" distR="0" simplePos="0" relativeHeight="480333824" behindDoc="1" locked="0" layoutInCell="1" allowOverlap="1" wp14:anchorId="28375718" wp14:editId="7AA88B81">
                      <wp:simplePos x="0" y="0"/>
                      <wp:positionH relativeFrom="column">
                        <wp:posOffset>5529837</wp:posOffset>
                      </wp:positionH>
                      <wp:positionV relativeFrom="paragraph">
                        <wp:posOffset>126374</wp:posOffset>
                      </wp:positionV>
                      <wp:extent cx="63500" cy="70485"/>
                      <wp:effectExtent l="0" t="0" r="0" b="0"/>
                      <wp:wrapNone/>
                      <wp:docPr id="426" name="Group 426" descr="P5702C2T8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427" name="Graphic 427"/>
                              <wps:cNvSpPr/>
                              <wps:spPr>
                                <a:xfrm>
                                  <a:off x="0" y="0"/>
                                  <a:ext cx="63500" cy="70485"/>
                                </a:xfrm>
                                <a:custGeom>
                                  <a:avLst/>
                                  <a:gdLst/>
                                  <a:ahLst/>
                                  <a:cxnLst/>
                                  <a:rect l="l" t="t" r="r" b="b"/>
                                  <a:pathLst>
                                    <a:path w="63500" h="70485">
                                      <a:moveTo>
                                        <a:pt x="59690" y="0"/>
                                      </a:moveTo>
                                      <a:lnTo>
                                        <a:pt x="3556" y="0"/>
                                      </a:lnTo>
                                      <a:lnTo>
                                        <a:pt x="2667" y="381"/>
                                      </a:lnTo>
                                      <a:lnTo>
                                        <a:pt x="254" y="2286"/>
                                      </a:lnTo>
                                      <a:lnTo>
                                        <a:pt x="0" y="4699"/>
                                      </a:lnTo>
                                      <a:lnTo>
                                        <a:pt x="23876" y="35052"/>
                                      </a:lnTo>
                                      <a:lnTo>
                                        <a:pt x="23876" y="57912"/>
                                      </a:lnTo>
                                      <a:lnTo>
                                        <a:pt x="23749" y="59055"/>
                                      </a:lnTo>
                                      <a:lnTo>
                                        <a:pt x="24130" y="60325"/>
                                      </a:lnTo>
                                      <a:lnTo>
                                        <a:pt x="34290" y="70485"/>
                                      </a:lnTo>
                                      <a:lnTo>
                                        <a:pt x="36830" y="70485"/>
                                      </a:lnTo>
                                      <a:lnTo>
                                        <a:pt x="39243" y="68199"/>
                                      </a:lnTo>
                                      <a:lnTo>
                                        <a:pt x="39624" y="66929"/>
                                      </a:lnTo>
                                      <a:lnTo>
                                        <a:pt x="39370" y="65786"/>
                                      </a:lnTo>
                                      <a:lnTo>
                                        <a:pt x="39497" y="35052"/>
                                      </a:lnTo>
                                      <a:lnTo>
                                        <a:pt x="63246" y="4699"/>
                                      </a:lnTo>
                                      <a:lnTo>
                                        <a:pt x="62992" y="2286"/>
                                      </a:lnTo>
                                      <a:lnTo>
                                        <a:pt x="60579" y="381"/>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45BF79DC" id="Group 426" o:spid="_x0000_s1026" alt="P5702C2T83#y1" style="position:absolute;margin-left:435.4pt;margin-top:9.95pt;width:5pt;height:5.55pt;z-index:-22982656;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">
                      <v:shape id="Graphic 427"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" path="m59690,l3556,,2667,381,254,2286,,4699,23876,35052r,22860l23749,59055r381,1270l34290,70485r2540,l39243,68199r381,-1270l39370,65786r127,-30734l63246,4699,62992,2286,60579,381,59690,xe" fillcolor="#12161f" stroked="f">
                        <v:fill opacity="39321f"/>
                        <v:path arrowok="t"/>
                      </v:shape>
                    </v:group>
                  </w:pict>
                </mc:Fallback>
              </mc:AlternateContent>
            </w:r>
            <w:r>
              <w:rPr>
                <w:b/>
                <w:color w:val="12161F"/>
                <w:spacing w:val="-2"/>
                <w:w w:val="105"/>
                <w:sz w:val="19"/>
              </w:rPr>
              <w:t>Comments</w:t>
            </w:r>
          </w:p>
        </w:tc>
        <w:tc>
          <w:tcPr>
            <w:tcW w:w="3045" w:type="dxa"/>
            <w:tcBorders>
              <w:left w:val="single" w:sz="6" w:space="0" w:color="12161F"/>
              <w:right w:val="nil"/>
            </w:tcBorders>
          </w:tcPr>
          <w:p w14:paraId="283752C5" w14:textId="77777777" w:rsidR="00F76F63" w:rsidRDefault="004545D8">
            <w:pPr>
              <w:pStyle w:val="TableParagraph"/>
              <w:spacing w:before="135"/>
              <w:ind w:left="231"/>
              <w:rPr>
                <w:b/>
                <w:sz w:val="19"/>
              </w:rPr>
            </w:pPr>
            <w:r>
              <w:rPr>
                <w:b/>
                <w:noProof/>
                <w:sz w:val="19"/>
              </w:rPr>
              <mc:AlternateContent>
                <mc:Choice Requires="wpg">
                  <w:drawing>
                    <wp:anchor distT="0" distB="0" distL="0" distR="0" simplePos="0" relativeHeight="480334336" behindDoc="1" locked="0" layoutInCell="1" allowOverlap="1" wp14:anchorId="2837571A" wp14:editId="2EFCD45E">
                      <wp:simplePos x="0" y="0"/>
                      <wp:positionH relativeFrom="column">
                        <wp:posOffset>48767</wp:posOffset>
                      </wp:positionH>
                      <wp:positionV relativeFrom="paragraph">
                        <wp:posOffset>122564</wp:posOffset>
                      </wp:positionV>
                      <wp:extent cx="60960" cy="62230"/>
                      <wp:effectExtent l="0" t="0" r="0" b="0"/>
                      <wp:wrapNone/>
                      <wp:docPr id="428" name="Group 428" descr="P5703C3T8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2230"/>
                                <a:chOff x="0" y="0"/>
                                <a:chExt cx="60960" cy="62230"/>
                              </a:xfrm>
                            </wpg:grpSpPr>
                            <wps:wsp>
                              <wps:cNvPr id="429" name="Graphic 429"/>
                              <wps:cNvSpPr/>
                              <wps:spPr>
                                <a:xfrm>
                                  <a:off x="0" y="0"/>
                                  <a:ext cx="60960" cy="62230"/>
                                </a:xfrm>
                                <a:custGeom>
                                  <a:avLst/>
                                  <a:gdLst/>
                                  <a:ahLst/>
                                  <a:cxnLst/>
                                  <a:rect l="l" t="t" r="r" b="b"/>
                                  <a:pathLst>
                                    <a:path w="60960" h="62230">
                                      <a:moveTo>
                                        <a:pt x="34315" y="0"/>
                                      </a:moveTo>
                                      <a:lnTo>
                                        <a:pt x="26644" y="0"/>
                                      </a:lnTo>
                                      <a:lnTo>
                                        <a:pt x="26644" y="46736"/>
                                      </a:lnTo>
                                      <a:lnTo>
                                        <a:pt x="5537" y="25400"/>
                                      </a:lnTo>
                                      <a:lnTo>
                                        <a:pt x="0" y="30861"/>
                                      </a:lnTo>
                                      <a:lnTo>
                                        <a:pt x="30543" y="61722"/>
                                      </a:lnTo>
                                      <a:lnTo>
                                        <a:pt x="60959" y="30861"/>
                                      </a:lnTo>
                                      <a:lnTo>
                                        <a:pt x="55562" y="25400"/>
                                      </a:lnTo>
                                      <a:lnTo>
                                        <a:pt x="34315" y="4673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70BE25EC" id="Group 428" o:spid="_x0000_s1026" alt="P5703C3T83#y1" style="position:absolute;margin-left:3.85pt;margin-top:9.65pt;width:4.8pt;height:4.9pt;z-index:-22982144;mso-wrap-distance-left:0;mso-wrap-distance-right:0" coordsize="6096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">
                      <v:shape id="Graphic 429" o:spid="_x0000_s1027" style="position:absolute;width:60960;height:62230;visibility:visible;mso-wrap-style:square;v-text-anchor:top" coordsize="6096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" path="m34315,l26644,r,46736l5537,25400,,30861,30543,61722,60959,30861,55562,25400,34315,46736,34315,xe" fillcolor="#12161f" stroked="f">
                        <v:fill opacity="39321f"/>
                        <v:path arrowok="t"/>
                      </v:shape>
                    </v:group>
                  </w:pict>
                </mc:Fallback>
              </mc:AlternateContent>
            </w:r>
            <w:r>
              <w:rPr>
                <w:b/>
                <w:color w:val="12161F"/>
                <w:spacing w:val="-2"/>
                <w:w w:val="110"/>
                <w:sz w:val="19"/>
              </w:rPr>
              <w:t>Rating</w:t>
            </w:r>
          </w:p>
        </w:tc>
      </w:tr>
      <w:tr w:rsidR="00F76F63" w14:paraId="283752CA" w14:textId="77777777">
        <w:trPr>
          <w:trHeight w:val="474"/>
        </w:trPr>
        <w:tc>
          <w:tcPr>
            <w:tcW w:w="3038" w:type="dxa"/>
            <w:tcBorders>
              <w:left w:val="nil"/>
              <w:bottom w:val="single" w:sz="6" w:space="0" w:color="12161F"/>
              <w:right w:val="nil"/>
            </w:tcBorders>
          </w:tcPr>
          <w:p w14:paraId="283752C7" w14:textId="77777777" w:rsidR="00F76F63" w:rsidRDefault="004545D8">
            <w:pPr>
              <w:pStyle w:val="TableParagraph"/>
              <w:spacing w:before="138"/>
              <w:ind w:left="259"/>
              <w:rPr>
                <w:sz w:val="19"/>
              </w:rPr>
            </w:pPr>
            <w:r>
              <w:rPr>
                <w:color w:val="12161F"/>
                <w:spacing w:val="-5"/>
                <w:w w:val="105"/>
                <w:sz w:val="19"/>
              </w:rPr>
              <w:t>H10</w:t>
            </w:r>
          </w:p>
        </w:tc>
        <w:tc>
          <w:tcPr>
            <w:tcW w:w="8889" w:type="dxa"/>
            <w:tcBorders>
              <w:left w:val="nil"/>
              <w:bottom w:val="single" w:sz="6" w:space="0" w:color="12161F"/>
              <w:right w:val="nil"/>
            </w:tcBorders>
          </w:tcPr>
          <w:p w14:paraId="283752C8" w14:textId="77777777" w:rsidR="00F76F63" w:rsidRDefault="004545D8">
            <w:pPr>
              <w:pStyle w:val="TableParagraph"/>
              <w:spacing w:before="138"/>
              <w:ind w:left="242"/>
              <w:rPr>
                <w:sz w:val="19"/>
              </w:rPr>
            </w:pPr>
            <w:r>
              <w:rPr>
                <w:color w:val="12161F"/>
                <w:sz w:val="19"/>
              </w:rPr>
              <w:t>It</w:t>
            </w:r>
            <w:r>
              <w:rPr>
                <w:color w:val="12161F"/>
                <w:spacing w:val="6"/>
                <w:sz w:val="19"/>
              </w:rPr>
              <w:t xml:space="preserve"> </w:t>
            </w:r>
            <w:r>
              <w:rPr>
                <w:color w:val="12161F"/>
                <w:sz w:val="19"/>
              </w:rPr>
              <w:t>wouldn't</w:t>
            </w:r>
            <w:r>
              <w:rPr>
                <w:color w:val="12161F"/>
                <w:spacing w:val="7"/>
                <w:sz w:val="19"/>
              </w:rPr>
              <w:t xml:space="preserve"> </w:t>
            </w:r>
            <w:r>
              <w:rPr>
                <w:color w:val="12161F"/>
                <w:sz w:val="19"/>
              </w:rPr>
              <w:t>be</w:t>
            </w:r>
            <w:r>
              <w:rPr>
                <w:color w:val="12161F"/>
                <w:spacing w:val="5"/>
                <w:sz w:val="19"/>
              </w:rPr>
              <w:t xml:space="preserve"> </w:t>
            </w:r>
            <w:r>
              <w:rPr>
                <w:color w:val="12161F"/>
                <w:sz w:val="19"/>
              </w:rPr>
              <w:t>'client',</w:t>
            </w:r>
            <w:r>
              <w:rPr>
                <w:color w:val="12161F"/>
                <w:spacing w:val="7"/>
                <w:sz w:val="19"/>
              </w:rPr>
              <w:t xml:space="preserve"> </w:t>
            </w:r>
            <w:r>
              <w:rPr>
                <w:color w:val="12161F"/>
                <w:sz w:val="19"/>
              </w:rPr>
              <w:t>it</w:t>
            </w:r>
            <w:r>
              <w:rPr>
                <w:color w:val="12161F"/>
                <w:spacing w:val="7"/>
                <w:sz w:val="19"/>
              </w:rPr>
              <w:t xml:space="preserve"> </w:t>
            </w:r>
            <w:r>
              <w:rPr>
                <w:color w:val="12161F"/>
                <w:sz w:val="19"/>
              </w:rPr>
              <w:t>would</w:t>
            </w:r>
            <w:r>
              <w:rPr>
                <w:color w:val="12161F"/>
                <w:spacing w:val="8"/>
                <w:sz w:val="19"/>
              </w:rPr>
              <w:t xml:space="preserve"> </w:t>
            </w:r>
            <w:r>
              <w:rPr>
                <w:color w:val="12161F"/>
                <w:sz w:val="19"/>
              </w:rPr>
              <w:t>be</w:t>
            </w:r>
            <w:r>
              <w:rPr>
                <w:color w:val="12161F"/>
                <w:spacing w:val="5"/>
                <w:sz w:val="19"/>
              </w:rPr>
              <w:t xml:space="preserve"> </w:t>
            </w:r>
            <w:r>
              <w:rPr>
                <w:color w:val="12161F"/>
                <w:sz w:val="19"/>
              </w:rPr>
              <w:t>me</w:t>
            </w:r>
            <w:r>
              <w:rPr>
                <w:color w:val="12161F"/>
                <w:spacing w:val="6"/>
                <w:sz w:val="19"/>
              </w:rPr>
              <w:t xml:space="preserve"> </w:t>
            </w:r>
            <w:r>
              <w:rPr>
                <w:color w:val="12161F"/>
                <w:sz w:val="19"/>
              </w:rPr>
              <w:t>or</w:t>
            </w:r>
            <w:r>
              <w:rPr>
                <w:color w:val="12161F"/>
                <w:spacing w:val="6"/>
                <w:sz w:val="19"/>
              </w:rPr>
              <w:t xml:space="preserve"> </w:t>
            </w:r>
            <w:r>
              <w:rPr>
                <w:color w:val="12161F"/>
                <w:sz w:val="19"/>
              </w:rPr>
              <w:t>my</w:t>
            </w:r>
            <w:r>
              <w:rPr>
                <w:color w:val="12161F"/>
                <w:spacing w:val="11"/>
                <w:sz w:val="19"/>
              </w:rPr>
              <w:t xml:space="preserve"> </w:t>
            </w:r>
            <w:r>
              <w:rPr>
                <w:color w:val="12161F"/>
                <w:sz w:val="19"/>
              </w:rPr>
              <w:t>daughter</w:t>
            </w:r>
            <w:r>
              <w:rPr>
                <w:color w:val="12161F"/>
                <w:spacing w:val="10"/>
                <w:sz w:val="19"/>
              </w:rPr>
              <w:t xml:space="preserve"> </w:t>
            </w:r>
            <w:r>
              <w:rPr>
                <w:color w:val="12161F"/>
                <w:sz w:val="19"/>
              </w:rPr>
              <w:t>dealing</w:t>
            </w:r>
            <w:r>
              <w:rPr>
                <w:color w:val="12161F"/>
                <w:spacing w:val="2"/>
                <w:sz w:val="19"/>
              </w:rPr>
              <w:t xml:space="preserve"> </w:t>
            </w:r>
            <w:r>
              <w:rPr>
                <w:color w:val="12161F"/>
                <w:sz w:val="19"/>
              </w:rPr>
              <w:t>with</w:t>
            </w:r>
            <w:r>
              <w:rPr>
                <w:color w:val="12161F"/>
                <w:spacing w:val="11"/>
                <w:sz w:val="19"/>
              </w:rPr>
              <w:t xml:space="preserve"> </w:t>
            </w:r>
            <w:r>
              <w:rPr>
                <w:color w:val="12161F"/>
                <w:spacing w:val="-4"/>
                <w:sz w:val="19"/>
              </w:rPr>
              <w:t>them</w:t>
            </w:r>
          </w:p>
        </w:tc>
        <w:tc>
          <w:tcPr>
            <w:tcW w:w="3045" w:type="dxa"/>
            <w:tcBorders>
              <w:left w:val="nil"/>
              <w:bottom w:val="single" w:sz="6" w:space="0" w:color="12161F"/>
              <w:right w:val="nil"/>
            </w:tcBorders>
          </w:tcPr>
          <w:p w14:paraId="283752C9" w14:textId="77777777" w:rsidR="00F76F63" w:rsidRDefault="004545D8">
            <w:pPr>
              <w:pStyle w:val="TableParagraph"/>
              <w:spacing w:before="138"/>
              <w:ind w:left="241"/>
              <w:rPr>
                <w:sz w:val="19"/>
              </w:rPr>
            </w:pPr>
            <w:r>
              <w:rPr>
                <w:color w:val="12161F"/>
                <w:spacing w:val="-2"/>
                <w:sz w:val="19"/>
              </w:rPr>
              <w:t>DK/NA</w:t>
            </w:r>
          </w:p>
        </w:tc>
      </w:tr>
      <w:tr w:rsidR="00F76F63" w14:paraId="283752CE" w14:textId="77777777">
        <w:trPr>
          <w:trHeight w:val="476"/>
        </w:trPr>
        <w:tc>
          <w:tcPr>
            <w:tcW w:w="3038" w:type="dxa"/>
            <w:tcBorders>
              <w:top w:val="single" w:sz="6" w:space="0" w:color="12161F"/>
              <w:left w:val="nil"/>
              <w:bottom w:val="single" w:sz="6" w:space="0" w:color="12161F"/>
              <w:right w:val="nil"/>
            </w:tcBorders>
          </w:tcPr>
          <w:p w14:paraId="283752CB" w14:textId="77777777" w:rsidR="00F76F63" w:rsidRDefault="004545D8">
            <w:pPr>
              <w:pStyle w:val="TableParagraph"/>
              <w:spacing w:before="138"/>
              <w:ind w:left="259"/>
              <w:rPr>
                <w:sz w:val="19"/>
              </w:rPr>
            </w:pPr>
            <w:r>
              <w:rPr>
                <w:color w:val="12161F"/>
                <w:spacing w:val="-5"/>
                <w:w w:val="105"/>
                <w:sz w:val="19"/>
              </w:rPr>
              <w:t>H20</w:t>
            </w:r>
          </w:p>
        </w:tc>
        <w:tc>
          <w:tcPr>
            <w:tcW w:w="8889" w:type="dxa"/>
            <w:tcBorders>
              <w:top w:val="single" w:sz="6" w:space="0" w:color="12161F"/>
              <w:left w:val="nil"/>
              <w:bottom w:val="single" w:sz="6" w:space="0" w:color="12161F"/>
              <w:right w:val="nil"/>
            </w:tcBorders>
          </w:tcPr>
          <w:p w14:paraId="283752CC" w14:textId="77777777" w:rsidR="00F76F63" w:rsidRDefault="004545D8">
            <w:pPr>
              <w:pStyle w:val="TableParagraph"/>
              <w:spacing w:before="138"/>
              <w:ind w:left="242"/>
              <w:rPr>
                <w:sz w:val="19"/>
              </w:rPr>
            </w:pPr>
            <w:r>
              <w:rPr>
                <w:color w:val="12161F"/>
                <w:w w:val="105"/>
                <w:sz w:val="19"/>
              </w:rPr>
              <w:t>not</w:t>
            </w:r>
            <w:r>
              <w:rPr>
                <w:color w:val="12161F"/>
                <w:spacing w:val="-10"/>
                <w:w w:val="105"/>
                <w:sz w:val="19"/>
              </w:rPr>
              <w:t xml:space="preserve"> </w:t>
            </w:r>
            <w:r>
              <w:rPr>
                <w:color w:val="12161F"/>
                <w:w w:val="105"/>
                <w:sz w:val="19"/>
              </w:rPr>
              <w:t>in</w:t>
            </w:r>
            <w:r>
              <w:rPr>
                <w:color w:val="12161F"/>
                <w:spacing w:val="-10"/>
                <w:w w:val="105"/>
                <w:sz w:val="19"/>
              </w:rPr>
              <w:t xml:space="preserve"> </w:t>
            </w:r>
            <w:r>
              <w:rPr>
                <w:color w:val="12161F"/>
                <w:spacing w:val="-2"/>
                <w:w w:val="105"/>
                <w:sz w:val="19"/>
              </w:rPr>
              <w:t>contact</w:t>
            </w:r>
          </w:p>
        </w:tc>
        <w:tc>
          <w:tcPr>
            <w:tcW w:w="3045" w:type="dxa"/>
            <w:tcBorders>
              <w:top w:val="single" w:sz="6" w:space="0" w:color="12161F"/>
              <w:left w:val="nil"/>
              <w:bottom w:val="single" w:sz="6" w:space="0" w:color="12161F"/>
              <w:right w:val="nil"/>
            </w:tcBorders>
          </w:tcPr>
          <w:p w14:paraId="283752CD" w14:textId="77777777" w:rsidR="00F76F63" w:rsidRDefault="004545D8">
            <w:pPr>
              <w:pStyle w:val="TableParagraph"/>
              <w:spacing w:before="138"/>
              <w:ind w:left="240"/>
              <w:rPr>
                <w:sz w:val="19"/>
              </w:rPr>
            </w:pPr>
            <w:r>
              <w:rPr>
                <w:color w:val="12161F"/>
                <w:spacing w:val="-2"/>
                <w:sz w:val="19"/>
              </w:rPr>
              <w:t>DK/NA</w:t>
            </w:r>
          </w:p>
        </w:tc>
      </w:tr>
      <w:tr w:rsidR="00F76F63" w14:paraId="283752D2" w14:textId="77777777">
        <w:trPr>
          <w:trHeight w:val="472"/>
        </w:trPr>
        <w:tc>
          <w:tcPr>
            <w:tcW w:w="3038" w:type="dxa"/>
            <w:tcBorders>
              <w:top w:val="single" w:sz="6" w:space="0" w:color="12161F"/>
              <w:left w:val="nil"/>
              <w:bottom w:val="single" w:sz="6" w:space="0" w:color="12161F"/>
              <w:right w:val="nil"/>
            </w:tcBorders>
          </w:tcPr>
          <w:p w14:paraId="283752CF" w14:textId="77777777" w:rsidR="00F76F63" w:rsidRDefault="004545D8">
            <w:pPr>
              <w:pStyle w:val="TableParagraph"/>
              <w:spacing w:before="135"/>
              <w:ind w:left="259"/>
              <w:rPr>
                <w:sz w:val="19"/>
              </w:rPr>
            </w:pPr>
            <w:r>
              <w:rPr>
                <w:color w:val="12161F"/>
                <w:spacing w:val="-5"/>
                <w:sz w:val="19"/>
              </w:rPr>
              <w:t>D30</w:t>
            </w:r>
          </w:p>
        </w:tc>
        <w:tc>
          <w:tcPr>
            <w:tcW w:w="8889" w:type="dxa"/>
            <w:tcBorders>
              <w:top w:val="single" w:sz="6" w:space="0" w:color="12161F"/>
              <w:left w:val="nil"/>
              <w:bottom w:val="single" w:sz="6" w:space="0" w:color="12161F"/>
              <w:right w:val="nil"/>
            </w:tcBorders>
          </w:tcPr>
          <w:p w14:paraId="283752D0" w14:textId="77777777" w:rsidR="00F76F63" w:rsidRDefault="004545D8">
            <w:pPr>
              <w:pStyle w:val="TableParagraph"/>
              <w:spacing w:before="135"/>
              <w:ind w:left="242"/>
              <w:rPr>
                <w:sz w:val="19"/>
              </w:rPr>
            </w:pPr>
            <w:r>
              <w:rPr>
                <w:color w:val="12161F"/>
                <w:sz w:val="19"/>
              </w:rPr>
              <w:t>'Client'</w:t>
            </w:r>
            <w:r>
              <w:rPr>
                <w:color w:val="12161F"/>
                <w:spacing w:val="9"/>
                <w:sz w:val="19"/>
              </w:rPr>
              <w:t xml:space="preserve"> </w:t>
            </w:r>
            <w:r>
              <w:rPr>
                <w:color w:val="12161F"/>
                <w:sz w:val="19"/>
              </w:rPr>
              <w:t>is</w:t>
            </w:r>
            <w:r>
              <w:rPr>
                <w:color w:val="12161F"/>
                <w:spacing w:val="15"/>
                <w:sz w:val="19"/>
              </w:rPr>
              <w:t xml:space="preserve"> </w:t>
            </w:r>
            <w:r>
              <w:rPr>
                <w:color w:val="12161F"/>
                <w:sz w:val="19"/>
              </w:rPr>
              <w:t>able</w:t>
            </w:r>
            <w:r>
              <w:rPr>
                <w:color w:val="12161F"/>
                <w:spacing w:val="14"/>
                <w:sz w:val="19"/>
              </w:rPr>
              <w:t xml:space="preserve"> </w:t>
            </w:r>
            <w:r>
              <w:rPr>
                <w:color w:val="12161F"/>
                <w:sz w:val="19"/>
              </w:rPr>
              <w:t>and</w:t>
            </w:r>
            <w:r>
              <w:rPr>
                <w:color w:val="12161F"/>
                <w:spacing w:val="13"/>
                <w:sz w:val="19"/>
              </w:rPr>
              <w:t xml:space="preserve"> </w:t>
            </w:r>
            <w:r>
              <w:rPr>
                <w:color w:val="12161F"/>
                <w:sz w:val="19"/>
              </w:rPr>
              <w:t>can</w:t>
            </w:r>
            <w:r>
              <w:rPr>
                <w:color w:val="12161F"/>
                <w:spacing w:val="15"/>
                <w:sz w:val="19"/>
              </w:rPr>
              <w:t xml:space="preserve"> </w:t>
            </w:r>
            <w:r>
              <w:rPr>
                <w:color w:val="12161F"/>
                <w:sz w:val="19"/>
              </w:rPr>
              <w:t>call</w:t>
            </w:r>
            <w:r>
              <w:rPr>
                <w:color w:val="12161F"/>
                <w:spacing w:val="15"/>
                <w:sz w:val="19"/>
              </w:rPr>
              <w:t xml:space="preserve"> </w:t>
            </w:r>
            <w:r>
              <w:rPr>
                <w:color w:val="12161F"/>
                <w:sz w:val="19"/>
              </w:rPr>
              <w:t>PT</w:t>
            </w:r>
            <w:r>
              <w:rPr>
                <w:color w:val="12161F"/>
                <w:spacing w:val="12"/>
                <w:sz w:val="19"/>
              </w:rPr>
              <w:t xml:space="preserve"> </w:t>
            </w:r>
            <w:r>
              <w:rPr>
                <w:color w:val="12161F"/>
                <w:spacing w:val="-2"/>
                <w:sz w:val="19"/>
              </w:rPr>
              <w:t>directly</w:t>
            </w:r>
          </w:p>
        </w:tc>
        <w:tc>
          <w:tcPr>
            <w:tcW w:w="3045" w:type="dxa"/>
            <w:tcBorders>
              <w:top w:val="single" w:sz="6" w:space="0" w:color="12161F"/>
              <w:left w:val="nil"/>
              <w:bottom w:val="single" w:sz="6" w:space="0" w:color="12161F"/>
              <w:right w:val="nil"/>
            </w:tcBorders>
          </w:tcPr>
          <w:p w14:paraId="283752D1" w14:textId="77777777" w:rsidR="00F76F63" w:rsidRDefault="004545D8">
            <w:pPr>
              <w:pStyle w:val="TableParagraph"/>
              <w:spacing w:before="135"/>
              <w:ind w:left="240"/>
              <w:rPr>
                <w:sz w:val="19"/>
              </w:rPr>
            </w:pPr>
            <w:r>
              <w:rPr>
                <w:color w:val="12161F"/>
                <w:sz w:val="19"/>
              </w:rPr>
              <w:t>4</w:t>
            </w:r>
            <w:r>
              <w:rPr>
                <w:color w:val="12161F"/>
                <w:spacing w:val="-9"/>
                <w:sz w:val="19"/>
              </w:rPr>
              <w:t xml:space="preserve"> </w:t>
            </w:r>
            <w:r>
              <w:rPr>
                <w:color w:val="12161F"/>
                <w:spacing w:val="-2"/>
                <w:sz w:val="19"/>
              </w:rPr>
              <w:t>Agree</w:t>
            </w:r>
          </w:p>
        </w:tc>
      </w:tr>
      <w:tr w:rsidR="00F76F63" w14:paraId="283752D7" w14:textId="77777777">
        <w:trPr>
          <w:trHeight w:val="834"/>
        </w:trPr>
        <w:tc>
          <w:tcPr>
            <w:tcW w:w="3038" w:type="dxa"/>
            <w:tcBorders>
              <w:top w:val="single" w:sz="6" w:space="0" w:color="12161F"/>
              <w:left w:val="nil"/>
              <w:bottom w:val="single" w:sz="6" w:space="0" w:color="12161F"/>
              <w:right w:val="nil"/>
            </w:tcBorders>
          </w:tcPr>
          <w:p w14:paraId="283752D3" w14:textId="77777777" w:rsidR="00F76F63" w:rsidRDefault="004545D8">
            <w:pPr>
              <w:pStyle w:val="TableParagraph"/>
              <w:spacing w:before="138"/>
              <w:ind w:left="259"/>
              <w:rPr>
                <w:sz w:val="19"/>
              </w:rPr>
            </w:pPr>
            <w:r>
              <w:rPr>
                <w:color w:val="12161F"/>
                <w:spacing w:val="-5"/>
                <w:sz w:val="19"/>
              </w:rPr>
              <w:t>D10</w:t>
            </w:r>
          </w:p>
        </w:tc>
        <w:tc>
          <w:tcPr>
            <w:tcW w:w="8889" w:type="dxa"/>
            <w:tcBorders>
              <w:top w:val="single" w:sz="6" w:space="0" w:color="12161F"/>
              <w:left w:val="nil"/>
              <w:bottom w:val="single" w:sz="6" w:space="0" w:color="12161F"/>
              <w:right w:val="nil"/>
            </w:tcBorders>
          </w:tcPr>
          <w:p w14:paraId="283752D4" w14:textId="77777777" w:rsidR="00F76F63" w:rsidRDefault="004545D8">
            <w:pPr>
              <w:pStyle w:val="TableParagraph"/>
              <w:spacing w:before="138"/>
              <w:ind w:left="242"/>
              <w:rPr>
                <w:sz w:val="19"/>
              </w:rPr>
            </w:pPr>
            <w:r>
              <w:rPr>
                <w:color w:val="12161F"/>
                <w:sz w:val="19"/>
              </w:rPr>
              <w:t>Never hear from the Public</w:t>
            </w:r>
            <w:r>
              <w:rPr>
                <w:color w:val="12161F"/>
                <w:spacing w:val="-3"/>
                <w:sz w:val="19"/>
              </w:rPr>
              <w:t xml:space="preserve"> </w:t>
            </w:r>
            <w:r>
              <w:rPr>
                <w:color w:val="12161F"/>
                <w:sz w:val="19"/>
              </w:rPr>
              <w:t>Trustee. Not very accessible at all. My father is</w:t>
            </w:r>
            <w:r>
              <w:rPr>
                <w:color w:val="12161F"/>
                <w:spacing w:val="-4"/>
                <w:sz w:val="19"/>
              </w:rPr>
              <w:t xml:space="preserve"> </w:t>
            </w:r>
            <w:r>
              <w:rPr>
                <w:color w:val="12161F"/>
                <w:sz w:val="19"/>
              </w:rPr>
              <w:t>blind and has</w:t>
            </w:r>
            <w:r>
              <w:rPr>
                <w:color w:val="12161F"/>
                <w:spacing w:val="-2"/>
                <w:sz w:val="19"/>
              </w:rPr>
              <w:t xml:space="preserve"> </w:t>
            </w:r>
            <w:r>
              <w:rPr>
                <w:color w:val="12161F"/>
                <w:sz w:val="19"/>
              </w:rPr>
              <w:t>dementia so quite difficult</w:t>
            </w:r>
            <w:r>
              <w:rPr>
                <w:color w:val="12161F"/>
                <w:spacing w:val="-3"/>
                <w:sz w:val="19"/>
              </w:rPr>
              <w:t xml:space="preserve"> </w:t>
            </w:r>
            <w:r>
              <w:rPr>
                <w:color w:val="12161F"/>
                <w:sz w:val="19"/>
              </w:rPr>
              <w:t>to</w:t>
            </w:r>
            <w:r>
              <w:rPr>
                <w:color w:val="12161F"/>
                <w:spacing w:val="-4"/>
                <w:sz w:val="19"/>
              </w:rPr>
              <w:t xml:space="preserve"> </w:t>
            </w:r>
            <w:r>
              <w:rPr>
                <w:color w:val="12161F"/>
                <w:sz w:val="19"/>
              </w:rPr>
              <w:t>access</w:t>
            </w:r>
            <w:r>
              <w:rPr>
                <w:color w:val="12161F"/>
                <w:spacing w:val="-5"/>
                <w:sz w:val="19"/>
              </w:rPr>
              <w:t xml:space="preserve"> </w:t>
            </w:r>
            <w:r>
              <w:rPr>
                <w:color w:val="12161F"/>
                <w:sz w:val="19"/>
              </w:rPr>
              <w:t>Public</w:t>
            </w:r>
            <w:r>
              <w:rPr>
                <w:color w:val="12161F"/>
                <w:spacing w:val="-8"/>
                <w:sz w:val="19"/>
              </w:rPr>
              <w:t xml:space="preserve"> </w:t>
            </w:r>
            <w:r>
              <w:rPr>
                <w:color w:val="12161F"/>
                <w:sz w:val="19"/>
              </w:rPr>
              <w:t>Trustee.</w:t>
            </w:r>
            <w:r>
              <w:rPr>
                <w:color w:val="12161F"/>
                <w:spacing w:val="-4"/>
                <w:sz w:val="19"/>
              </w:rPr>
              <w:t xml:space="preserve"> </w:t>
            </w:r>
            <w:r>
              <w:rPr>
                <w:color w:val="12161F"/>
                <w:sz w:val="19"/>
              </w:rPr>
              <w:t>There</w:t>
            </w:r>
            <w:r>
              <w:rPr>
                <w:color w:val="12161F"/>
                <w:spacing w:val="-5"/>
                <w:sz w:val="19"/>
              </w:rPr>
              <w:t xml:space="preserve"> </w:t>
            </w:r>
            <w:r>
              <w:rPr>
                <w:color w:val="12161F"/>
                <w:sz w:val="19"/>
              </w:rPr>
              <w:t>has</w:t>
            </w:r>
            <w:r>
              <w:rPr>
                <w:color w:val="12161F"/>
                <w:spacing w:val="-4"/>
                <w:sz w:val="19"/>
              </w:rPr>
              <w:t xml:space="preserve"> </w:t>
            </w:r>
            <w:r>
              <w:rPr>
                <w:color w:val="12161F"/>
                <w:sz w:val="19"/>
              </w:rPr>
              <w:t>been</w:t>
            </w:r>
            <w:r>
              <w:rPr>
                <w:color w:val="12161F"/>
                <w:spacing w:val="-3"/>
                <w:sz w:val="19"/>
              </w:rPr>
              <w:t xml:space="preserve"> </w:t>
            </w:r>
            <w:r>
              <w:rPr>
                <w:color w:val="12161F"/>
                <w:sz w:val="19"/>
              </w:rPr>
              <w:t>no</w:t>
            </w:r>
            <w:r>
              <w:rPr>
                <w:color w:val="12161F"/>
                <w:spacing w:val="-4"/>
                <w:sz w:val="19"/>
              </w:rPr>
              <w:t xml:space="preserve"> </w:t>
            </w:r>
            <w:r>
              <w:rPr>
                <w:color w:val="12161F"/>
                <w:sz w:val="19"/>
              </w:rPr>
              <w:t>communication.</w:t>
            </w:r>
            <w:r>
              <w:rPr>
                <w:color w:val="12161F"/>
                <w:spacing w:val="-4"/>
                <w:sz w:val="19"/>
              </w:rPr>
              <w:t xml:space="preserve"> </w:t>
            </w:r>
            <w:r>
              <w:rPr>
                <w:color w:val="12161F"/>
                <w:sz w:val="19"/>
              </w:rPr>
              <w:t>Things</w:t>
            </w:r>
            <w:r>
              <w:rPr>
                <w:color w:val="12161F"/>
                <w:spacing w:val="-7"/>
                <w:sz w:val="19"/>
              </w:rPr>
              <w:t xml:space="preserve"> </w:t>
            </w:r>
            <w:r>
              <w:rPr>
                <w:color w:val="12161F"/>
                <w:sz w:val="19"/>
              </w:rPr>
              <w:t>have</w:t>
            </w:r>
            <w:r>
              <w:rPr>
                <w:color w:val="12161F"/>
                <w:spacing w:val="-5"/>
                <w:sz w:val="19"/>
              </w:rPr>
              <w:t xml:space="preserve"> </w:t>
            </w:r>
            <w:r>
              <w:rPr>
                <w:color w:val="12161F"/>
                <w:sz w:val="19"/>
              </w:rPr>
              <w:t>been</w:t>
            </w:r>
            <w:r>
              <w:rPr>
                <w:color w:val="12161F"/>
                <w:spacing w:val="-6"/>
                <w:sz w:val="19"/>
              </w:rPr>
              <w:t xml:space="preserve"> </w:t>
            </w:r>
            <w:r>
              <w:rPr>
                <w:color w:val="12161F"/>
                <w:sz w:val="19"/>
              </w:rPr>
              <w:t>taken</w:t>
            </w:r>
            <w:r>
              <w:rPr>
                <w:color w:val="12161F"/>
                <w:spacing w:val="-6"/>
                <w:sz w:val="19"/>
              </w:rPr>
              <w:t xml:space="preserve"> </w:t>
            </w:r>
            <w:r>
              <w:rPr>
                <w:color w:val="12161F"/>
                <w:sz w:val="19"/>
              </w:rPr>
              <w:t>away.</w:t>
            </w:r>
            <w:r>
              <w:rPr>
                <w:color w:val="12161F"/>
                <w:spacing w:val="-4"/>
                <w:sz w:val="19"/>
              </w:rPr>
              <w:t xml:space="preserve"> </w:t>
            </w:r>
            <w:r>
              <w:rPr>
                <w:color w:val="12161F"/>
                <w:sz w:val="19"/>
              </w:rPr>
              <w:t>I</w:t>
            </w:r>
            <w:r>
              <w:rPr>
                <w:color w:val="12161F"/>
                <w:spacing w:val="-4"/>
                <w:sz w:val="19"/>
              </w:rPr>
              <w:t xml:space="preserve"> </w:t>
            </w:r>
            <w:r>
              <w:rPr>
                <w:color w:val="12161F"/>
                <w:sz w:val="19"/>
              </w:rPr>
              <w:t>used</w:t>
            </w:r>
            <w:r>
              <w:rPr>
                <w:color w:val="12161F"/>
                <w:spacing w:val="-6"/>
                <w:sz w:val="19"/>
              </w:rPr>
              <w:t xml:space="preserve"> </w:t>
            </w:r>
            <w:r>
              <w:rPr>
                <w:color w:val="12161F"/>
                <w:sz w:val="19"/>
              </w:rPr>
              <w:t>to</w:t>
            </w:r>
            <w:r>
              <w:rPr>
                <w:color w:val="12161F"/>
                <w:spacing w:val="-6"/>
                <w:sz w:val="19"/>
              </w:rPr>
              <w:t xml:space="preserve"> </w:t>
            </w:r>
            <w:r>
              <w:rPr>
                <w:color w:val="12161F"/>
                <w:sz w:val="19"/>
              </w:rPr>
              <w:t>be</w:t>
            </w:r>
          </w:p>
          <w:p w14:paraId="283752D5" w14:textId="77777777" w:rsidR="00F76F63" w:rsidRDefault="004545D8">
            <w:pPr>
              <w:pStyle w:val="TableParagraph"/>
              <w:spacing w:line="213" w:lineRule="exact"/>
              <w:ind w:left="242"/>
              <w:rPr>
                <w:sz w:val="19"/>
              </w:rPr>
            </w:pPr>
            <w:r>
              <w:rPr>
                <w:color w:val="12161F"/>
                <w:sz w:val="19"/>
              </w:rPr>
              <w:t>dad's</w:t>
            </w:r>
            <w:r>
              <w:rPr>
                <w:color w:val="12161F"/>
                <w:spacing w:val="-6"/>
                <w:sz w:val="19"/>
              </w:rPr>
              <w:t xml:space="preserve"> </w:t>
            </w:r>
            <w:r>
              <w:rPr>
                <w:color w:val="12161F"/>
                <w:sz w:val="19"/>
              </w:rPr>
              <w:t>administrator</w:t>
            </w:r>
            <w:r>
              <w:rPr>
                <w:color w:val="12161F"/>
                <w:spacing w:val="-5"/>
                <w:sz w:val="19"/>
              </w:rPr>
              <w:t xml:space="preserve"> </w:t>
            </w:r>
            <w:r>
              <w:rPr>
                <w:color w:val="12161F"/>
                <w:sz w:val="19"/>
              </w:rPr>
              <w:t>and</w:t>
            </w:r>
            <w:r>
              <w:rPr>
                <w:color w:val="12161F"/>
                <w:spacing w:val="-5"/>
                <w:sz w:val="19"/>
              </w:rPr>
              <w:t xml:space="preserve"> </w:t>
            </w:r>
            <w:r>
              <w:rPr>
                <w:color w:val="12161F"/>
                <w:sz w:val="19"/>
              </w:rPr>
              <w:t>now</w:t>
            </w:r>
            <w:r>
              <w:rPr>
                <w:color w:val="12161F"/>
                <w:spacing w:val="-6"/>
                <w:sz w:val="19"/>
              </w:rPr>
              <w:t xml:space="preserve"> </w:t>
            </w:r>
            <w:r>
              <w:rPr>
                <w:color w:val="12161F"/>
                <w:sz w:val="19"/>
              </w:rPr>
              <w:t>things</w:t>
            </w:r>
            <w:r>
              <w:rPr>
                <w:color w:val="12161F"/>
                <w:spacing w:val="-6"/>
                <w:sz w:val="19"/>
              </w:rPr>
              <w:t xml:space="preserve"> </w:t>
            </w:r>
            <w:r>
              <w:rPr>
                <w:color w:val="12161F"/>
                <w:sz w:val="19"/>
              </w:rPr>
              <w:t>are</w:t>
            </w:r>
            <w:r>
              <w:rPr>
                <w:color w:val="12161F"/>
                <w:spacing w:val="-7"/>
                <w:sz w:val="19"/>
              </w:rPr>
              <w:t xml:space="preserve"> </w:t>
            </w:r>
            <w:r>
              <w:rPr>
                <w:color w:val="12161F"/>
                <w:sz w:val="19"/>
              </w:rPr>
              <w:t>just</w:t>
            </w:r>
            <w:r>
              <w:rPr>
                <w:color w:val="12161F"/>
                <w:spacing w:val="-4"/>
                <w:sz w:val="19"/>
              </w:rPr>
              <w:t xml:space="preserve"> </w:t>
            </w:r>
            <w:r>
              <w:rPr>
                <w:color w:val="12161F"/>
                <w:sz w:val="19"/>
              </w:rPr>
              <w:t>in</w:t>
            </w:r>
            <w:r>
              <w:rPr>
                <w:color w:val="12161F"/>
                <w:spacing w:val="-5"/>
                <w:sz w:val="19"/>
              </w:rPr>
              <w:t xml:space="preserve"> </w:t>
            </w:r>
            <w:r>
              <w:rPr>
                <w:color w:val="12161F"/>
                <w:sz w:val="19"/>
              </w:rPr>
              <w:t>limbo.</w:t>
            </w:r>
            <w:r>
              <w:rPr>
                <w:color w:val="12161F"/>
                <w:spacing w:val="-6"/>
                <w:sz w:val="19"/>
              </w:rPr>
              <w:t xml:space="preserve"> </w:t>
            </w:r>
            <w:r>
              <w:rPr>
                <w:color w:val="12161F"/>
                <w:sz w:val="19"/>
              </w:rPr>
              <w:t>Everything</w:t>
            </w:r>
            <w:r>
              <w:rPr>
                <w:color w:val="12161F"/>
                <w:spacing w:val="-6"/>
                <w:sz w:val="19"/>
              </w:rPr>
              <w:t xml:space="preserve"> </w:t>
            </w:r>
            <w:r>
              <w:rPr>
                <w:color w:val="12161F"/>
                <w:sz w:val="19"/>
              </w:rPr>
              <w:t>was</w:t>
            </w:r>
            <w:r>
              <w:rPr>
                <w:color w:val="12161F"/>
                <w:spacing w:val="-6"/>
                <w:sz w:val="19"/>
              </w:rPr>
              <w:t xml:space="preserve"> </w:t>
            </w:r>
            <w:r>
              <w:rPr>
                <w:color w:val="12161F"/>
                <w:sz w:val="19"/>
              </w:rPr>
              <w:t>taken</w:t>
            </w:r>
            <w:r>
              <w:rPr>
                <w:color w:val="12161F"/>
                <w:spacing w:val="-5"/>
                <w:sz w:val="19"/>
              </w:rPr>
              <w:t xml:space="preserve"> </w:t>
            </w:r>
            <w:r>
              <w:rPr>
                <w:color w:val="12161F"/>
                <w:sz w:val="19"/>
              </w:rPr>
              <w:t>off</w:t>
            </w:r>
            <w:r>
              <w:rPr>
                <w:color w:val="12161F"/>
                <w:spacing w:val="-5"/>
                <w:sz w:val="19"/>
              </w:rPr>
              <w:t xml:space="preserve"> me.</w:t>
            </w:r>
          </w:p>
        </w:tc>
        <w:tc>
          <w:tcPr>
            <w:tcW w:w="3045" w:type="dxa"/>
            <w:tcBorders>
              <w:top w:val="single" w:sz="6" w:space="0" w:color="12161F"/>
              <w:left w:val="nil"/>
              <w:bottom w:val="single" w:sz="6" w:space="0" w:color="12161F"/>
              <w:right w:val="nil"/>
            </w:tcBorders>
          </w:tcPr>
          <w:p w14:paraId="283752D6" w14:textId="77777777" w:rsidR="00F76F63" w:rsidRDefault="004545D8">
            <w:pPr>
              <w:pStyle w:val="TableParagraph"/>
              <w:spacing w:before="138"/>
              <w:ind w:left="240"/>
              <w:rPr>
                <w:sz w:val="19"/>
              </w:rPr>
            </w:pPr>
            <w:r>
              <w:rPr>
                <w:color w:val="12161F"/>
                <w:sz w:val="19"/>
              </w:rPr>
              <w:t>2</w:t>
            </w:r>
            <w:r>
              <w:rPr>
                <w:color w:val="12161F"/>
                <w:spacing w:val="-7"/>
                <w:sz w:val="19"/>
              </w:rPr>
              <w:t xml:space="preserve"> </w:t>
            </w:r>
            <w:r>
              <w:rPr>
                <w:color w:val="12161F"/>
                <w:spacing w:val="-2"/>
                <w:sz w:val="19"/>
              </w:rPr>
              <w:t>Disagree</w:t>
            </w:r>
          </w:p>
        </w:tc>
      </w:tr>
    </w:tbl>
    <w:p w14:paraId="283752D8" w14:textId="77777777" w:rsidR="00F76F63" w:rsidRDefault="00F76F63">
      <w:pPr>
        <w:pStyle w:val="BodyText"/>
        <w:rPr>
          <w:b/>
          <w:sz w:val="22"/>
        </w:rPr>
      </w:pPr>
    </w:p>
    <w:p w14:paraId="283752D9" w14:textId="77777777" w:rsidR="00F76F63" w:rsidRDefault="00F76F63">
      <w:pPr>
        <w:pStyle w:val="BodyText"/>
        <w:spacing w:before="43"/>
        <w:rPr>
          <w:b/>
          <w:sz w:val="22"/>
        </w:rPr>
      </w:pPr>
    </w:p>
    <w:p w14:paraId="283752DA" w14:textId="77777777" w:rsidR="00F76F63" w:rsidRDefault="004545D8">
      <w:pPr>
        <w:ind w:left="595"/>
        <w:rPr>
          <w:b/>
        </w:rPr>
      </w:pPr>
      <w:bookmarkStart w:id="91" w:name="SNs6._Overall,_I’m_satisfied_with_way_th"/>
      <w:bookmarkEnd w:id="91"/>
      <w:r>
        <w:rPr>
          <w:b/>
        </w:rPr>
        <w:t>SNs6.</w:t>
      </w:r>
      <w:r>
        <w:rPr>
          <w:b/>
          <w:spacing w:val="-1"/>
        </w:rPr>
        <w:t xml:space="preserve"> </w:t>
      </w:r>
      <w:r>
        <w:rPr>
          <w:b/>
        </w:rPr>
        <w:t>Overall, I’m satisfied</w:t>
      </w:r>
      <w:r>
        <w:rPr>
          <w:b/>
          <w:spacing w:val="-1"/>
        </w:rPr>
        <w:t xml:space="preserve"> </w:t>
      </w:r>
      <w:r>
        <w:rPr>
          <w:b/>
        </w:rPr>
        <w:t>with</w:t>
      </w:r>
      <w:r>
        <w:rPr>
          <w:b/>
          <w:spacing w:val="-4"/>
        </w:rPr>
        <w:t xml:space="preserve"> </w:t>
      </w:r>
      <w:r>
        <w:rPr>
          <w:b/>
        </w:rPr>
        <w:t>way</w:t>
      </w:r>
      <w:r>
        <w:rPr>
          <w:b/>
          <w:spacing w:val="1"/>
        </w:rPr>
        <w:t xml:space="preserve"> </w:t>
      </w:r>
      <w:r>
        <w:rPr>
          <w:b/>
        </w:rPr>
        <w:t>the</w:t>
      </w:r>
      <w:r>
        <w:rPr>
          <w:b/>
          <w:spacing w:val="-4"/>
        </w:rPr>
        <w:t xml:space="preserve"> </w:t>
      </w:r>
      <w:r>
        <w:rPr>
          <w:b/>
        </w:rPr>
        <w:t>staﬀ</w:t>
      </w:r>
      <w:r>
        <w:rPr>
          <w:b/>
          <w:spacing w:val="1"/>
        </w:rPr>
        <w:t xml:space="preserve"> </w:t>
      </w:r>
      <w:r>
        <w:rPr>
          <w:b/>
        </w:rPr>
        <w:t>at PT</w:t>
      </w:r>
      <w:r>
        <w:rPr>
          <w:b/>
          <w:spacing w:val="1"/>
        </w:rPr>
        <w:t xml:space="preserve"> </w:t>
      </w:r>
      <w:r>
        <w:rPr>
          <w:b/>
        </w:rPr>
        <w:t>treat ...</w:t>
      </w:r>
      <w:r>
        <w:rPr>
          <w:b/>
          <w:spacing w:val="1"/>
        </w:rPr>
        <w:t xml:space="preserve"> </w:t>
      </w:r>
      <w:r>
        <w:rPr>
          <w:b/>
          <w:spacing w:val="-5"/>
        </w:rPr>
        <w:t>(2)</w:t>
      </w:r>
    </w:p>
    <w:p w14:paraId="283752DB" w14:textId="77777777" w:rsidR="00F76F63" w:rsidRDefault="00F76F63">
      <w:pPr>
        <w:pStyle w:val="BodyText"/>
        <w:spacing w:before="92" w:after="1"/>
        <w:rPr>
          <w:b/>
          <w:sz w:val="20"/>
        </w:rPr>
      </w:pPr>
    </w:p>
    <w:tbl>
      <w:tblPr>
        <w:tblW w:w="0" w:type="auto"/>
        <w:tblInd w:w="142" w:type="dxa"/>
        <w:tblLayout w:type="fixed"/>
        <w:tblCellMar>
          <w:left w:w="0" w:type="dxa"/>
          <w:right w:w="0" w:type="dxa"/>
        </w:tblCellMar>
        <w:tblLook w:val="01E0" w:firstRow="1" w:lastRow="1" w:firstColumn="1" w:lastColumn="1" w:noHBand="0" w:noVBand="0"/>
      </w:tblPr>
      <w:tblGrid>
        <w:gridCol w:w="1694"/>
        <w:gridCol w:w="10049"/>
        <w:gridCol w:w="3754"/>
      </w:tblGrid>
      <w:tr w:rsidR="00F76F63" w14:paraId="283752DF" w14:textId="77777777">
        <w:trPr>
          <w:trHeight w:val="258"/>
        </w:trPr>
        <w:tc>
          <w:tcPr>
            <w:tcW w:w="1694" w:type="dxa"/>
            <w:tcBorders>
              <w:bottom w:val="single" w:sz="8" w:space="0" w:color="12161F"/>
            </w:tcBorders>
          </w:tcPr>
          <w:p w14:paraId="283752DC" w14:textId="77777777" w:rsidR="00F76F63" w:rsidRDefault="004545D8">
            <w:pPr>
              <w:pStyle w:val="TableParagraph"/>
              <w:spacing w:line="225" w:lineRule="exact"/>
              <w:ind w:left="335"/>
              <w:rPr>
                <w:b/>
              </w:rPr>
            </w:pPr>
            <w:r>
              <w:rPr>
                <w:b/>
                <w:color w:val="12161F"/>
                <w:spacing w:val="-2"/>
              </w:rPr>
              <w:t>BranchCode</w:t>
            </w:r>
          </w:p>
        </w:tc>
        <w:tc>
          <w:tcPr>
            <w:tcW w:w="10049" w:type="dxa"/>
            <w:tcBorders>
              <w:bottom w:val="single" w:sz="8" w:space="0" w:color="12161F"/>
            </w:tcBorders>
          </w:tcPr>
          <w:p w14:paraId="283752DD" w14:textId="77777777" w:rsidR="00F76F63" w:rsidRDefault="004545D8">
            <w:pPr>
              <w:pStyle w:val="TableParagraph"/>
              <w:spacing w:line="225" w:lineRule="exact"/>
              <w:ind w:left="474"/>
              <w:rPr>
                <w:b/>
              </w:rPr>
            </w:pPr>
            <w:r>
              <w:rPr>
                <w:b/>
                <w:color w:val="12161F"/>
                <w:spacing w:val="-2"/>
              </w:rPr>
              <w:t>Comments</w:t>
            </w:r>
          </w:p>
        </w:tc>
        <w:tc>
          <w:tcPr>
            <w:tcW w:w="3754" w:type="dxa"/>
            <w:tcBorders>
              <w:bottom w:val="single" w:sz="8" w:space="0" w:color="12161F"/>
            </w:tcBorders>
          </w:tcPr>
          <w:p w14:paraId="283752DE" w14:textId="77777777" w:rsidR="00F76F63" w:rsidRDefault="004545D8">
            <w:pPr>
              <w:pStyle w:val="TableParagraph"/>
              <w:spacing w:line="225" w:lineRule="exact"/>
              <w:ind w:left="340"/>
              <w:rPr>
                <w:b/>
              </w:rPr>
            </w:pPr>
            <w:r>
              <w:rPr>
                <w:b/>
                <w:color w:val="12161F"/>
                <w:spacing w:val="-2"/>
              </w:rPr>
              <w:t>Rating</w:t>
            </w:r>
          </w:p>
        </w:tc>
      </w:tr>
      <w:tr w:rsidR="00F76F63" w14:paraId="283752E3" w14:textId="77777777">
        <w:trPr>
          <w:trHeight w:val="335"/>
        </w:trPr>
        <w:tc>
          <w:tcPr>
            <w:tcW w:w="1694" w:type="dxa"/>
            <w:tcBorders>
              <w:top w:val="single" w:sz="8" w:space="0" w:color="12161F"/>
              <w:bottom w:val="single" w:sz="8" w:space="0" w:color="12161F"/>
            </w:tcBorders>
          </w:tcPr>
          <w:p w14:paraId="283752E0" w14:textId="77777777" w:rsidR="00F76F63" w:rsidRDefault="004545D8">
            <w:pPr>
              <w:pStyle w:val="TableParagraph"/>
              <w:spacing w:before="54"/>
              <w:ind w:left="285"/>
              <w:rPr>
                <w:sz w:val="19"/>
              </w:rPr>
            </w:pPr>
            <w:r>
              <w:rPr>
                <w:color w:val="12161F"/>
                <w:spacing w:val="-5"/>
                <w:sz w:val="19"/>
              </w:rPr>
              <w:t>H10</w:t>
            </w:r>
          </w:p>
        </w:tc>
        <w:tc>
          <w:tcPr>
            <w:tcW w:w="10049" w:type="dxa"/>
            <w:tcBorders>
              <w:top w:val="single" w:sz="8" w:space="0" w:color="12161F"/>
              <w:bottom w:val="single" w:sz="8" w:space="0" w:color="12161F"/>
            </w:tcBorders>
          </w:tcPr>
          <w:p w14:paraId="283752E1" w14:textId="77777777" w:rsidR="00F76F63" w:rsidRDefault="004545D8">
            <w:pPr>
              <w:pStyle w:val="TableParagraph"/>
              <w:spacing w:before="54"/>
              <w:ind w:left="254"/>
              <w:rPr>
                <w:sz w:val="19"/>
              </w:rPr>
            </w:pPr>
            <w:r>
              <w:rPr>
                <w:color w:val="12161F"/>
                <w:w w:val="105"/>
                <w:sz w:val="19"/>
              </w:rPr>
              <w:t>They</w:t>
            </w:r>
            <w:r>
              <w:rPr>
                <w:color w:val="12161F"/>
                <w:spacing w:val="-5"/>
                <w:w w:val="105"/>
                <w:sz w:val="19"/>
              </w:rPr>
              <w:t xml:space="preserve"> </w:t>
            </w:r>
            <w:r>
              <w:rPr>
                <w:color w:val="12161F"/>
                <w:w w:val="105"/>
                <w:sz w:val="19"/>
              </w:rPr>
              <w:t>don't</w:t>
            </w:r>
            <w:r>
              <w:rPr>
                <w:color w:val="12161F"/>
                <w:spacing w:val="-5"/>
                <w:w w:val="105"/>
                <w:sz w:val="19"/>
              </w:rPr>
              <w:t xml:space="preserve"> </w:t>
            </w:r>
            <w:r>
              <w:rPr>
                <w:color w:val="12161F"/>
                <w:w w:val="105"/>
                <w:sz w:val="19"/>
              </w:rPr>
              <w:t>treat</w:t>
            </w:r>
            <w:r>
              <w:rPr>
                <w:color w:val="12161F"/>
                <w:spacing w:val="-5"/>
                <w:w w:val="105"/>
                <w:sz w:val="19"/>
              </w:rPr>
              <w:t xml:space="preserve"> </w:t>
            </w:r>
            <w:r>
              <w:rPr>
                <w:color w:val="12161F"/>
                <w:w w:val="105"/>
                <w:sz w:val="19"/>
              </w:rPr>
              <w:t>'client'</w:t>
            </w:r>
            <w:r>
              <w:rPr>
                <w:color w:val="12161F"/>
                <w:spacing w:val="-7"/>
                <w:w w:val="105"/>
                <w:sz w:val="19"/>
              </w:rPr>
              <w:t xml:space="preserve"> </w:t>
            </w:r>
            <w:r>
              <w:rPr>
                <w:color w:val="12161F"/>
                <w:spacing w:val="-2"/>
                <w:w w:val="105"/>
                <w:sz w:val="19"/>
              </w:rPr>
              <w:t>directly</w:t>
            </w:r>
          </w:p>
        </w:tc>
        <w:tc>
          <w:tcPr>
            <w:tcW w:w="3754" w:type="dxa"/>
            <w:tcBorders>
              <w:top w:val="single" w:sz="8" w:space="0" w:color="12161F"/>
              <w:bottom w:val="single" w:sz="8" w:space="0" w:color="12161F"/>
            </w:tcBorders>
          </w:tcPr>
          <w:p w14:paraId="283752E2" w14:textId="77777777" w:rsidR="00F76F63" w:rsidRDefault="004545D8">
            <w:pPr>
              <w:pStyle w:val="TableParagraph"/>
              <w:spacing w:before="54"/>
              <w:ind w:left="120"/>
              <w:rPr>
                <w:sz w:val="19"/>
              </w:rPr>
            </w:pPr>
            <w:r>
              <w:rPr>
                <w:color w:val="12161F"/>
                <w:spacing w:val="-4"/>
                <w:w w:val="105"/>
                <w:sz w:val="19"/>
              </w:rPr>
              <w:t>DK/NA</w:t>
            </w:r>
          </w:p>
        </w:tc>
      </w:tr>
      <w:tr w:rsidR="00F76F63" w14:paraId="283752EB" w14:textId="77777777">
        <w:trPr>
          <w:trHeight w:val="1444"/>
        </w:trPr>
        <w:tc>
          <w:tcPr>
            <w:tcW w:w="1694" w:type="dxa"/>
            <w:tcBorders>
              <w:top w:val="single" w:sz="8" w:space="0" w:color="12161F"/>
              <w:bottom w:val="single" w:sz="8" w:space="0" w:color="12161F"/>
            </w:tcBorders>
          </w:tcPr>
          <w:p w14:paraId="283752E4" w14:textId="77777777" w:rsidR="00F76F63" w:rsidRDefault="00F76F63">
            <w:pPr>
              <w:pStyle w:val="TableParagraph"/>
              <w:rPr>
                <w:b/>
                <w:sz w:val="19"/>
              </w:rPr>
            </w:pPr>
          </w:p>
          <w:p w14:paraId="283752E5" w14:textId="77777777" w:rsidR="00F76F63" w:rsidRDefault="00F76F63">
            <w:pPr>
              <w:pStyle w:val="TableParagraph"/>
              <w:spacing w:before="144"/>
              <w:rPr>
                <w:b/>
                <w:sz w:val="19"/>
              </w:rPr>
            </w:pPr>
          </w:p>
          <w:p w14:paraId="283752E6" w14:textId="77777777" w:rsidR="00F76F63" w:rsidRDefault="004545D8">
            <w:pPr>
              <w:pStyle w:val="TableParagraph"/>
              <w:ind w:left="285"/>
              <w:rPr>
                <w:sz w:val="19"/>
              </w:rPr>
            </w:pPr>
            <w:r>
              <w:rPr>
                <w:color w:val="12161F"/>
                <w:spacing w:val="-5"/>
                <w:sz w:val="19"/>
              </w:rPr>
              <w:t>L30</w:t>
            </w:r>
          </w:p>
        </w:tc>
        <w:tc>
          <w:tcPr>
            <w:tcW w:w="10049" w:type="dxa"/>
            <w:tcBorders>
              <w:top w:val="single" w:sz="8" w:space="0" w:color="12161F"/>
              <w:bottom w:val="single" w:sz="8" w:space="0" w:color="12161F"/>
            </w:tcBorders>
          </w:tcPr>
          <w:p w14:paraId="283752E7" w14:textId="77777777" w:rsidR="00F76F63" w:rsidRDefault="004545D8">
            <w:pPr>
              <w:pStyle w:val="TableParagraph"/>
              <w:spacing w:before="142"/>
              <w:ind w:left="254" w:right="101"/>
              <w:rPr>
                <w:sz w:val="19"/>
              </w:rPr>
            </w:pPr>
            <w:r>
              <w:rPr>
                <w:color w:val="12161F"/>
                <w:sz w:val="19"/>
              </w:rPr>
              <w:t>PT manages financial affairs. If it is necessary to upgrade or replace service cards or concession cards with Centrelink for example and as parents we are not in a position to do that as PT have legal responsibility for that, they don't show any interest</w:t>
            </w:r>
            <w:r>
              <w:rPr>
                <w:color w:val="12161F"/>
                <w:spacing w:val="-1"/>
                <w:sz w:val="19"/>
              </w:rPr>
              <w:t xml:space="preserve"> </w:t>
            </w:r>
            <w:r>
              <w:rPr>
                <w:color w:val="12161F"/>
                <w:sz w:val="19"/>
              </w:rPr>
              <w:t>unless</w:t>
            </w:r>
            <w:r>
              <w:rPr>
                <w:color w:val="12161F"/>
                <w:spacing w:val="-2"/>
                <w:sz w:val="19"/>
              </w:rPr>
              <w:t xml:space="preserve"> </w:t>
            </w:r>
            <w:r>
              <w:rPr>
                <w:color w:val="12161F"/>
                <w:sz w:val="19"/>
              </w:rPr>
              <w:t>they</w:t>
            </w:r>
            <w:r>
              <w:rPr>
                <w:color w:val="12161F"/>
                <w:spacing w:val="-4"/>
                <w:sz w:val="19"/>
              </w:rPr>
              <w:t xml:space="preserve"> </w:t>
            </w:r>
            <w:r>
              <w:rPr>
                <w:color w:val="12161F"/>
                <w:sz w:val="19"/>
              </w:rPr>
              <w:t>receive</w:t>
            </w:r>
            <w:r>
              <w:rPr>
                <w:color w:val="12161F"/>
                <w:spacing w:val="-3"/>
                <w:sz w:val="19"/>
              </w:rPr>
              <w:t xml:space="preserve"> </w:t>
            </w:r>
            <w:r>
              <w:rPr>
                <w:color w:val="12161F"/>
                <w:sz w:val="19"/>
              </w:rPr>
              <w:t>financial</w:t>
            </w:r>
            <w:r>
              <w:rPr>
                <w:color w:val="12161F"/>
                <w:spacing w:val="-3"/>
                <w:sz w:val="19"/>
              </w:rPr>
              <w:t xml:space="preserve"> </w:t>
            </w:r>
            <w:r>
              <w:rPr>
                <w:color w:val="12161F"/>
                <w:sz w:val="19"/>
              </w:rPr>
              <w:t>remuneration</w:t>
            </w:r>
            <w:r>
              <w:rPr>
                <w:color w:val="12161F"/>
                <w:spacing w:val="-1"/>
                <w:sz w:val="19"/>
              </w:rPr>
              <w:t xml:space="preserve"> </w:t>
            </w:r>
            <w:r>
              <w:rPr>
                <w:color w:val="12161F"/>
                <w:sz w:val="19"/>
              </w:rPr>
              <w:t>for</w:t>
            </w:r>
            <w:r>
              <w:rPr>
                <w:color w:val="12161F"/>
                <w:spacing w:val="-4"/>
                <w:sz w:val="19"/>
              </w:rPr>
              <w:t xml:space="preserve"> </w:t>
            </w:r>
            <w:r>
              <w:rPr>
                <w:color w:val="12161F"/>
                <w:sz w:val="19"/>
              </w:rPr>
              <w:t>tasks.</w:t>
            </w:r>
            <w:r>
              <w:rPr>
                <w:color w:val="12161F"/>
                <w:spacing w:val="-2"/>
                <w:sz w:val="19"/>
              </w:rPr>
              <w:t xml:space="preserve"> </w:t>
            </w:r>
            <w:r>
              <w:rPr>
                <w:color w:val="12161F"/>
                <w:sz w:val="19"/>
              </w:rPr>
              <w:t>They</w:t>
            </w:r>
            <w:r>
              <w:rPr>
                <w:color w:val="12161F"/>
                <w:spacing w:val="-2"/>
                <w:sz w:val="19"/>
              </w:rPr>
              <w:t xml:space="preserve"> </w:t>
            </w:r>
            <w:r>
              <w:rPr>
                <w:color w:val="12161F"/>
                <w:sz w:val="19"/>
              </w:rPr>
              <w:t>never</w:t>
            </w:r>
            <w:r>
              <w:rPr>
                <w:color w:val="12161F"/>
                <w:spacing w:val="-1"/>
                <w:sz w:val="19"/>
              </w:rPr>
              <w:t xml:space="preserve"> </w:t>
            </w:r>
            <w:r>
              <w:rPr>
                <w:color w:val="12161F"/>
                <w:sz w:val="19"/>
              </w:rPr>
              <w:t>ask</w:t>
            </w:r>
            <w:r>
              <w:rPr>
                <w:color w:val="12161F"/>
                <w:spacing w:val="-2"/>
                <w:sz w:val="19"/>
              </w:rPr>
              <w:t xml:space="preserve"> </w:t>
            </w:r>
            <w:r>
              <w:rPr>
                <w:color w:val="12161F"/>
                <w:sz w:val="19"/>
              </w:rPr>
              <w:t>to</w:t>
            </w:r>
            <w:r>
              <w:rPr>
                <w:color w:val="12161F"/>
                <w:spacing w:val="-1"/>
                <w:sz w:val="19"/>
              </w:rPr>
              <w:t xml:space="preserve"> </w:t>
            </w:r>
            <w:r>
              <w:rPr>
                <w:color w:val="12161F"/>
                <w:sz w:val="19"/>
              </w:rPr>
              <w:t>see</w:t>
            </w:r>
            <w:r>
              <w:rPr>
                <w:color w:val="12161F"/>
                <w:spacing w:val="-3"/>
                <w:sz w:val="19"/>
              </w:rPr>
              <w:t xml:space="preserve"> </w:t>
            </w:r>
            <w:r>
              <w:rPr>
                <w:color w:val="12161F"/>
                <w:sz w:val="19"/>
              </w:rPr>
              <w:t>him</w:t>
            </w:r>
            <w:r>
              <w:rPr>
                <w:color w:val="12161F"/>
                <w:spacing w:val="-2"/>
                <w:sz w:val="19"/>
              </w:rPr>
              <w:t xml:space="preserve"> </w:t>
            </w:r>
            <w:r>
              <w:rPr>
                <w:color w:val="12161F"/>
                <w:sz w:val="19"/>
              </w:rPr>
              <w:t>-</w:t>
            </w:r>
            <w:r>
              <w:rPr>
                <w:color w:val="12161F"/>
                <w:spacing w:val="-3"/>
                <w:sz w:val="19"/>
              </w:rPr>
              <w:t xml:space="preserve"> </w:t>
            </w:r>
            <w:r>
              <w:rPr>
                <w:color w:val="12161F"/>
                <w:sz w:val="19"/>
              </w:rPr>
              <w:t>only</w:t>
            </w:r>
            <w:r>
              <w:rPr>
                <w:color w:val="12161F"/>
                <w:spacing w:val="-4"/>
                <w:sz w:val="19"/>
              </w:rPr>
              <w:t xml:space="preserve"> </w:t>
            </w:r>
            <w:r>
              <w:rPr>
                <w:color w:val="12161F"/>
                <w:sz w:val="19"/>
              </w:rPr>
              <w:t>time</w:t>
            </w:r>
            <w:r>
              <w:rPr>
                <w:color w:val="12161F"/>
                <w:spacing w:val="-3"/>
                <w:sz w:val="19"/>
              </w:rPr>
              <w:t xml:space="preserve"> </w:t>
            </w:r>
            <w:r>
              <w:rPr>
                <w:color w:val="12161F"/>
                <w:sz w:val="19"/>
              </w:rPr>
              <w:t>they</w:t>
            </w:r>
            <w:r>
              <w:rPr>
                <w:color w:val="12161F"/>
                <w:spacing w:val="-2"/>
                <w:sz w:val="19"/>
              </w:rPr>
              <w:t xml:space="preserve"> </w:t>
            </w:r>
            <w:r>
              <w:rPr>
                <w:color w:val="12161F"/>
                <w:sz w:val="19"/>
              </w:rPr>
              <w:t>do</w:t>
            </w:r>
            <w:r>
              <w:rPr>
                <w:color w:val="12161F"/>
                <w:spacing w:val="-1"/>
                <w:sz w:val="19"/>
              </w:rPr>
              <w:t xml:space="preserve"> </w:t>
            </w:r>
            <w:r>
              <w:rPr>
                <w:color w:val="12161F"/>
                <w:sz w:val="19"/>
              </w:rPr>
              <w:t>is</w:t>
            </w:r>
            <w:r>
              <w:rPr>
                <w:color w:val="12161F"/>
                <w:spacing w:val="-2"/>
                <w:sz w:val="19"/>
              </w:rPr>
              <w:t xml:space="preserve"> </w:t>
            </w:r>
            <w:r>
              <w:rPr>
                <w:color w:val="12161F"/>
                <w:sz w:val="19"/>
              </w:rPr>
              <w:t>when</w:t>
            </w:r>
            <w:r>
              <w:rPr>
                <w:color w:val="12161F"/>
                <w:spacing w:val="-1"/>
                <w:sz w:val="19"/>
              </w:rPr>
              <w:t xml:space="preserve"> </w:t>
            </w:r>
            <w:r>
              <w:rPr>
                <w:color w:val="12161F"/>
                <w:sz w:val="19"/>
              </w:rPr>
              <w:t>they</w:t>
            </w:r>
            <w:r>
              <w:rPr>
                <w:color w:val="12161F"/>
                <w:spacing w:val="-2"/>
                <w:sz w:val="19"/>
              </w:rPr>
              <w:t xml:space="preserve"> </w:t>
            </w:r>
            <w:r>
              <w:rPr>
                <w:color w:val="12161F"/>
                <w:sz w:val="19"/>
              </w:rPr>
              <w:t>need to have</w:t>
            </w:r>
            <w:r>
              <w:rPr>
                <w:color w:val="12161F"/>
                <w:spacing w:val="-2"/>
                <w:sz w:val="19"/>
              </w:rPr>
              <w:t xml:space="preserve"> </w:t>
            </w:r>
            <w:r>
              <w:rPr>
                <w:color w:val="12161F"/>
                <w:sz w:val="19"/>
              </w:rPr>
              <w:t>a</w:t>
            </w:r>
            <w:r>
              <w:rPr>
                <w:color w:val="12161F"/>
                <w:spacing w:val="-1"/>
                <w:sz w:val="19"/>
              </w:rPr>
              <w:t xml:space="preserve"> </w:t>
            </w:r>
            <w:r>
              <w:rPr>
                <w:color w:val="12161F"/>
                <w:sz w:val="19"/>
              </w:rPr>
              <w:t>review.</w:t>
            </w:r>
            <w:r>
              <w:rPr>
                <w:color w:val="12161F"/>
                <w:spacing w:val="-1"/>
                <w:sz w:val="19"/>
              </w:rPr>
              <w:t xml:space="preserve"> </w:t>
            </w:r>
            <w:r>
              <w:rPr>
                <w:color w:val="12161F"/>
                <w:sz w:val="19"/>
              </w:rPr>
              <w:t>There</w:t>
            </w:r>
            <w:r>
              <w:rPr>
                <w:color w:val="12161F"/>
                <w:spacing w:val="-4"/>
                <w:sz w:val="19"/>
              </w:rPr>
              <w:t xml:space="preserve"> </w:t>
            </w:r>
            <w:r>
              <w:rPr>
                <w:color w:val="12161F"/>
                <w:sz w:val="19"/>
              </w:rPr>
              <w:t>would</w:t>
            </w:r>
            <w:r>
              <w:rPr>
                <w:color w:val="12161F"/>
                <w:spacing w:val="-5"/>
                <w:sz w:val="19"/>
              </w:rPr>
              <w:t xml:space="preserve"> </w:t>
            </w:r>
            <w:r>
              <w:rPr>
                <w:color w:val="12161F"/>
                <w:sz w:val="19"/>
              </w:rPr>
              <w:t>be</w:t>
            </w:r>
            <w:r>
              <w:rPr>
                <w:color w:val="12161F"/>
                <w:spacing w:val="-2"/>
                <w:sz w:val="19"/>
              </w:rPr>
              <w:t xml:space="preserve"> </w:t>
            </w:r>
            <w:r>
              <w:rPr>
                <w:color w:val="12161F"/>
                <w:sz w:val="19"/>
              </w:rPr>
              <w:t>cases</w:t>
            </w:r>
            <w:r>
              <w:rPr>
                <w:color w:val="12161F"/>
                <w:spacing w:val="-1"/>
                <w:sz w:val="19"/>
              </w:rPr>
              <w:t xml:space="preserve"> </w:t>
            </w:r>
            <w:r>
              <w:rPr>
                <w:color w:val="12161F"/>
                <w:sz w:val="19"/>
              </w:rPr>
              <w:t>where</w:t>
            </w:r>
            <w:r>
              <w:rPr>
                <w:color w:val="12161F"/>
                <w:spacing w:val="-2"/>
                <w:sz w:val="19"/>
              </w:rPr>
              <w:t xml:space="preserve"> </w:t>
            </w:r>
            <w:r>
              <w:rPr>
                <w:color w:val="12161F"/>
                <w:sz w:val="19"/>
              </w:rPr>
              <w:t>they</w:t>
            </w:r>
            <w:r>
              <w:rPr>
                <w:color w:val="12161F"/>
                <w:spacing w:val="-1"/>
                <w:sz w:val="19"/>
              </w:rPr>
              <w:t xml:space="preserve"> </w:t>
            </w:r>
            <w:r>
              <w:rPr>
                <w:color w:val="12161F"/>
                <w:sz w:val="19"/>
              </w:rPr>
              <w:t>are</w:t>
            </w:r>
            <w:r>
              <w:rPr>
                <w:color w:val="12161F"/>
                <w:spacing w:val="-2"/>
                <w:sz w:val="19"/>
              </w:rPr>
              <w:t xml:space="preserve"> </w:t>
            </w:r>
            <w:r>
              <w:rPr>
                <w:color w:val="12161F"/>
                <w:sz w:val="19"/>
              </w:rPr>
              <w:t>responsible</w:t>
            </w:r>
            <w:r>
              <w:rPr>
                <w:color w:val="12161F"/>
                <w:spacing w:val="-2"/>
                <w:sz w:val="19"/>
              </w:rPr>
              <w:t xml:space="preserve"> </w:t>
            </w:r>
            <w:r>
              <w:rPr>
                <w:color w:val="12161F"/>
                <w:sz w:val="19"/>
              </w:rPr>
              <w:t>for the</w:t>
            </w:r>
            <w:r>
              <w:rPr>
                <w:color w:val="12161F"/>
                <w:spacing w:val="-2"/>
                <w:sz w:val="19"/>
              </w:rPr>
              <w:t xml:space="preserve"> </w:t>
            </w:r>
            <w:r>
              <w:rPr>
                <w:color w:val="12161F"/>
                <w:sz w:val="19"/>
              </w:rPr>
              <w:t>day</w:t>
            </w:r>
            <w:r>
              <w:rPr>
                <w:color w:val="12161F"/>
                <w:spacing w:val="-1"/>
                <w:sz w:val="19"/>
              </w:rPr>
              <w:t xml:space="preserve"> </w:t>
            </w:r>
            <w:r>
              <w:rPr>
                <w:color w:val="12161F"/>
                <w:sz w:val="19"/>
              </w:rPr>
              <w:t>to</w:t>
            </w:r>
            <w:r>
              <w:rPr>
                <w:color w:val="12161F"/>
                <w:spacing w:val="-3"/>
                <w:sz w:val="19"/>
              </w:rPr>
              <w:t xml:space="preserve"> </w:t>
            </w:r>
            <w:r>
              <w:rPr>
                <w:color w:val="12161F"/>
                <w:sz w:val="19"/>
              </w:rPr>
              <w:t>day</w:t>
            </w:r>
            <w:r>
              <w:rPr>
                <w:color w:val="12161F"/>
                <w:spacing w:val="-3"/>
                <w:sz w:val="19"/>
              </w:rPr>
              <w:t xml:space="preserve"> </w:t>
            </w:r>
            <w:r>
              <w:rPr>
                <w:color w:val="12161F"/>
                <w:sz w:val="19"/>
              </w:rPr>
              <w:t>welfare</w:t>
            </w:r>
            <w:r>
              <w:rPr>
                <w:color w:val="12161F"/>
                <w:spacing w:val="-2"/>
                <w:sz w:val="19"/>
              </w:rPr>
              <w:t xml:space="preserve"> </w:t>
            </w:r>
            <w:r>
              <w:rPr>
                <w:color w:val="12161F"/>
                <w:sz w:val="19"/>
              </w:rPr>
              <w:t>of</w:t>
            </w:r>
            <w:r>
              <w:rPr>
                <w:color w:val="12161F"/>
                <w:spacing w:val="-1"/>
                <w:sz w:val="19"/>
              </w:rPr>
              <w:t xml:space="preserve"> </w:t>
            </w:r>
            <w:r>
              <w:rPr>
                <w:color w:val="12161F"/>
                <w:sz w:val="19"/>
              </w:rPr>
              <w:t>clients.</w:t>
            </w:r>
            <w:r>
              <w:rPr>
                <w:color w:val="12161F"/>
                <w:spacing w:val="-1"/>
                <w:sz w:val="19"/>
              </w:rPr>
              <w:t xml:space="preserve"> </w:t>
            </w:r>
            <w:r>
              <w:rPr>
                <w:color w:val="12161F"/>
                <w:sz w:val="19"/>
              </w:rPr>
              <w:t>If</w:t>
            </w:r>
            <w:r>
              <w:rPr>
                <w:color w:val="12161F"/>
                <w:spacing w:val="-1"/>
                <w:sz w:val="19"/>
              </w:rPr>
              <w:t xml:space="preserve"> </w:t>
            </w:r>
            <w:r>
              <w:rPr>
                <w:color w:val="12161F"/>
                <w:sz w:val="19"/>
              </w:rPr>
              <w:t>they</w:t>
            </w:r>
            <w:r>
              <w:rPr>
                <w:color w:val="12161F"/>
                <w:spacing w:val="-1"/>
                <w:sz w:val="19"/>
              </w:rPr>
              <w:t xml:space="preserve"> </w:t>
            </w:r>
            <w:r>
              <w:rPr>
                <w:color w:val="12161F"/>
                <w:sz w:val="19"/>
              </w:rPr>
              <w:t>don't see</w:t>
            </w:r>
            <w:r>
              <w:rPr>
                <w:color w:val="12161F"/>
                <w:spacing w:val="-2"/>
                <w:sz w:val="19"/>
              </w:rPr>
              <w:t xml:space="preserve"> </w:t>
            </w:r>
            <w:r>
              <w:rPr>
                <w:color w:val="12161F"/>
                <w:sz w:val="19"/>
              </w:rPr>
              <w:t>it as a financial matter, PT are reluctant to follow up with those</w:t>
            </w:r>
          </w:p>
        </w:tc>
        <w:tc>
          <w:tcPr>
            <w:tcW w:w="3754" w:type="dxa"/>
            <w:tcBorders>
              <w:top w:val="single" w:sz="8" w:space="0" w:color="12161F"/>
              <w:bottom w:val="single" w:sz="8" w:space="0" w:color="12161F"/>
            </w:tcBorders>
          </w:tcPr>
          <w:p w14:paraId="283752E8" w14:textId="77777777" w:rsidR="00F76F63" w:rsidRDefault="00F76F63">
            <w:pPr>
              <w:pStyle w:val="TableParagraph"/>
              <w:rPr>
                <w:b/>
                <w:sz w:val="19"/>
              </w:rPr>
            </w:pPr>
          </w:p>
          <w:p w14:paraId="283752E9" w14:textId="77777777" w:rsidR="00F76F63" w:rsidRDefault="00F76F63">
            <w:pPr>
              <w:pStyle w:val="TableParagraph"/>
              <w:spacing w:before="144"/>
              <w:rPr>
                <w:b/>
                <w:sz w:val="19"/>
              </w:rPr>
            </w:pPr>
          </w:p>
          <w:p w14:paraId="283752EA" w14:textId="77777777" w:rsidR="00F76F63" w:rsidRDefault="004545D8">
            <w:pPr>
              <w:pStyle w:val="TableParagraph"/>
              <w:ind w:left="120"/>
              <w:rPr>
                <w:sz w:val="19"/>
              </w:rPr>
            </w:pPr>
            <w:r>
              <w:rPr>
                <w:color w:val="12161F"/>
                <w:spacing w:val="-2"/>
                <w:sz w:val="19"/>
              </w:rPr>
              <w:t>DK/NA</w:t>
            </w:r>
          </w:p>
        </w:tc>
      </w:tr>
    </w:tbl>
    <w:p w14:paraId="283752EC" w14:textId="77777777" w:rsidR="00F76F63" w:rsidRDefault="00F76F63">
      <w:pPr>
        <w:pStyle w:val="TableParagraph"/>
        <w:rPr>
          <w:sz w:val="19"/>
        </w:rPr>
        <w:sectPr w:rsidR="00F76F63">
          <w:footerReference w:type="default" r:id="rId118"/>
          <w:pgSz w:w="16860" w:h="11900" w:orient="landscape"/>
          <w:pgMar w:top="1260" w:right="283" w:bottom="1200" w:left="283" w:header="0" w:footer="1005" w:gutter="0"/>
          <w:cols w:space="720"/>
        </w:sectPr>
      </w:pPr>
    </w:p>
    <w:p w14:paraId="283752ED" w14:textId="77777777" w:rsidR="00F76F63" w:rsidRDefault="004545D8">
      <w:pPr>
        <w:spacing w:before="39"/>
        <w:ind w:left="595"/>
        <w:rPr>
          <w:b/>
        </w:rPr>
      </w:pPr>
      <w:bookmarkStart w:id="92" w:name="SNs7._Things_have_improved_since_the_PT_"/>
      <w:bookmarkEnd w:id="92"/>
      <w:r>
        <w:rPr>
          <w:b/>
        </w:rPr>
        <w:t>SNs7.</w:t>
      </w:r>
      <w:r>
        <w:rPr>
          <w:b/>
          <w:spacing w:val="14"/>
        </w:rPr>
        <w:t xml:space="preserve"> </w:t>
      </w:r>
      <w:r>
        <w:rPr>
          <w:b/>
        </w:rPr>
        <w:t>Things</w:t>
      </w:r>
      <w:r>
        <w:rPr>
          <w:b/>
          <w:spacing w:val="17"/>
        </w:rPr>
        <w:t xml:space="preserve"> </w:t>
      </w:r>
      <w:r>
        <w:rPr>
          <w:b/>
        </w:rPr>
        <w:t>have</w:t>
      </w:r>
      <w:r>
        <w:rPr>
          <w:b/>
          <w:spacing w:val="12"/>
        </w:rPr>
        <w:t xml:space="preserve"> </w:t>
      </w:r>
      <w:r>
        <w:rPr>
          <w:b/>
        </w:rPr>
        <w:t>improved</w:t>
      </w:r>
      <w:r>
        <w:rPr>
          <w:b/>
          <w:spacing w:val="9"/>
        </w:rPr>
        <w:t xml:space="preserve"> </w:t>
      </w:r>
      <w:r>
        <w:rPr>
          <w:b/>
        </w:rPr>
        <w:t>since</w:t>
      </w:r>
      <w:r>
        <w:rPr>
          <w:b/>
          <w:spacing w:val="13"/>
        </w:rPr>
        <w:t xml:space="preserve"> </w:t>
      </w:r>
      <w:r>
        <w:rPr>
          <w:b/>
        </w:rPr>
        <w:t>the</w:t>
      </w:r>
      <w:r>
        <w:rPr>
          <w:b/>
          <w:spacing w:val="14"/>
        </w:rPr>
        <w:t xml:space="preserve"> </w:t>
      </w:r>
      <w:r>
        <w:rPr>
          <w:b/>
        </w:rPr>
        <w:t>PT</w:t>
      </w:r>
      <w:r>
        <w:rPr>
          <w:b/>
          <w:spacing w:val="22"/>
        </w:rPr>
        <w:t xml:space="preserve"> </w:t>
      </w:r>
      <w:r>
        <w:rPr>
          <w:b/>
        </w:rPr>
        <w:t>has</w:t>
      </w:r>
      <w:r>
        <w:rPr>
          <w:b/>
          <w:spacing w:val="24"/>
        </w:rPr>
        <w:t xml:space="preserve"> </w:t>
      </w:r>
      <w:r>
        <w:rPr>
          <w:b/>
        </w:rPr>
        <w:t>become</w:t>
      </w:r>
      <w:r>
        <w:rPr>
          <w:b/>
          <w:spacing w:val="13"/>
        </w:rPr>
        <w:t xml:space="preserve"> </w:t>
      </w:r>
      <w:r>
        <w:rPr>
          <w:b/>
        </w:rPr>
        <w:t>involved</w:t>
      </w:r>
      <w:r>
        <w:rPr>
          <w:b/>
          <w:spacing w:val="9"/>
        </w:rPr>
        <w:t xml:space="preserve"> </w:t>
      </w:r>
      <w:r>
        <w:rPr>
          <w:b/>
          <w:spacing w:val="-4"/>
        </w:rPr>
        <w:t>(10)</w:t>
      </w:r>
    </w:p>
    <w:p w14:paraId="283752EE" w14:textId="77777777" w:rsidR="00F76F63" w:rsidRDefault="00F76F63">
      <w:pPr>
        <w:pStyle w:val="BodyText"/>
        <w:rPr>
          <w:b/>
          <w:sz w:val="20"/>
        </w:rPr>
      </w:pPr>
    </w:p>
    <w:p w14:paraId="283752EF" w14:textId="77777777" w:rsidR="00F76F63" w:rsidRDefault="00F76F63">
      <w:pPr>
        <w:pStyle w:val="BodyText"/>
        <w:rPr>
          <w:b/>
          <w:sz w:val="20"/>
        </w:rPr>
      </w:pPr>
    </w:p>
    <w:p w14:paraId="283752F0" w14:textId="77777777" w:rsidR="00F76F63" w:rsidRDefault="00F76F63">
      <w:pPr>
        <w:pStyle w:val="BodyText"/>
        <w:spacing w:before="20"/>
        <w:rPr>
          <w:b/>
          <w:sz w:val="20"/>
        </w:rPr>
      </w:pPr>
    </w:p>
    <w:tbl>
      <w:tblPr>
        <w:tblW w:w="0" w:type="auto"/>
        <w:tblInd w:w="142" w:type="dxa"/>
        <w:tblLayout w:type="fixed"/>
        <w:tblCellMar>
          <w:left w:w="0" w:type="dxa"/>
          <w:right w:w="0" w:type="dxa"/>
        </w:tblCellMar>
        <w:tblLook w:val="01E0" w:firstRow="1" w:lastRow="1" w:firstColumn="1" w:lastColumn="1" w:noHBand="0" w:noVBand="0"/>
      </w:tblPr>
      <w:tblGrid>
        <w:gridCol w:w="1659"/>
        <w:gridCol w:w="9647"/>
        <w:gridCol w:w="3610"/>
      </w:tblGrid>
      <w:tr w:rsidR="00F76F63" w14:paraId="283752F4" w14:textId="77777777">
        <w:trPr>
          <w:trHeight w:val="270"/>
        </w:trPr>
        <w:tc>
          <w:tcPr>
            <w:tcW w:w="1659" w:type="dxa"/>
            <w:tcBorders>
              <w:bottom w:val="single" w:sz="8" w:space="0" w:color="12161F"/>
            </w:tcBorders>
          </w:tcPr>
          <w:p w14:paraId="283752F1" w14:textId="77777777" w:rsidR="00F76F63" w:rsidRDefault="004545D8">
            <w:pPr>
              <w:pStyle w:val="TableParagraph"/>
              <w:spacing w:line="225" w:lineRule="exact"/>
              <w:ind w:left="336"/>
              <w:rPr>
                <w:b/>
              </w:rPr>
            </w:pPr>
            <w:r>
              <w:rPr>
                <w:b/>
                <w:color w:val="12161F"/>
                <w:spacing w:val="-2"/>
              </w:rPr>
              <w:t>BranchCode</w:t>
            </w:r>
          </w:p>
        </w:tc>
        <w:tc>
          <w:tcPr>
            <w:tcW w:w="9647" w:type="dxa"/>
            <w:tcBorders>
              <w:bottom w:val="single" w:sz="8" w:space="0" w:color="12161F"/>
            </w:tcBorders>
          </w:tcPr>
          <w:p w14:paraId="283752F2" w14:textId="77777777" w:rsidR="00F76F63" w:rsidRDefault="004545D8">
            <w:pPr>
              <w:pStyle w:val="TableParagraph"/>
              <w:spacing w:line="225" w:lineRule="exact"/>
              <w:ind w:left="440"/>
              <w:rPr>
                <w:b/>
              </w:rPr>
            </w:pPr>
            <w:r>
              <w:rPr>
                <w:b/>
                <w:color w:val="12161F"/>
                <w:spacing w:val="-2"/>
              </w:rPr>
              <w:t>Comments</w:t>
            </w:r>
          </w:p>
        </w:tc>
        <w:tc>
          <w:tcPr>
            <w:tcW w:w="3610" w:type="dxa"/>
            <w:tcBorders>
              <w:bottom w:val="single" w:sz="8" w:space="0" w:color="12161F"/>
            </w:tcBorders>
          </w:tcPr>
          <w:p w14:paraId="283752F3" w14:textId="77777777" w:rsidR="00F76F63" w:rsidRDefault="004545D8">
            <w:pPr>
              <w:pStyle w:val="TableParagraph"/>
              <w:spacing w:line="225" w:lineRule="exact"/>
              <w:ind w:left="341"/>
              <w:rPr>
                <w:b/>
              </w:rPr>
            </w:pPr>
            <w:r>
              <w:rPr>
                <w:b/>
                <w:color w:val="12161F"/>
                <w:spacing w:val="-2"/>
              </w:rPr>
              <w:t>Rating</w:t>
            </w:r>
          </w:p>
        </w:tc>
      </w:tr>
      <w:tr w:rsidR="00F76F63" w14:paraId="283752F8" w14:textId="77777777">
        <w:trPr>
          <w:trHeight w:val="344"/>
        </w:trPr>
        <w:tc>
          <w:tcPr>
            <w:tcW w:w="1659" w:type="dxa"/>
            <w:tcBorders>
              <w:top w:val="single" w:sz="8" w:space="0" w:color="12161F"/>
              <w:bottom w:val="single" w:sz="4" w:space="0" w:color="000000"/>
            </w:tcBorders>
          </w:tcPr>
          <w:p w14:paraId="283752F5" w14:textId="77777777" w:rsidR="00F76F63" w:rsidRDefault="004545D8">
            <w:pPr>
              <w:pStyle w:val="TableParagraph"/>
              <w:spacing w:before="114" w:line="211" w:lineRule="exact"/>
              <w:ind w:left="115"/>
              <w:rPr>
                <w:sz w:val="19"/>
              </w:rPr>
            </w:pPr>
            <w:r>
              <w:rPr>
                <w:spacing w:val="-5"/>
                <w:sz w:val="19"/>
              </w:rPr>
              <w:t>H20</w:t>
            </w:r>
          </w:p>
        </w:tc>
        <w:tc>
          <w:tcPr>
            <w:tcW w:w="9647" w:type="dxa"/>
            <w:tcBorders>
              <w:top w:val="single" w:sz="8" w:space="0" w:color="12161F"/>
              <w:bottom w:val="single" w:sz="4" w:space="0" w:color="000000"/>
            </w:tcBorders>
          </w:tcPr>
          <w:p w14:paraId="283752F6" w14:textId="77777777" w:rsidR="00F76F63" w:rsidRDefault="004545D8">
            <w:pPr>
              <w:pStyle w:val="TableParagraph"/>
              <w:spacing w:before="114" w:line="211" w:lineRule="exact"/>
              <w:ind w:left="220"/>
              <w:rPr>
                <w:sz w:val="19"/>
              </w:rPr>
            </w:pPr>
            <w:r>
              <w:rPr>
                <w:spacing w:val="-2"/>
                <w:sz w:val="19"/>
              </w:rPr>
              <w:t>unaware</w:t>
            </w:r>
          </w:p>
        </w:tc>
        <w:tc>
          <w:tcPr>
            <w:tcW w:w="3610" w:type="dxa"/>
            <w:tcBorders>
              <w:top w:val="single" w:sz="8" w:space="0" w:color="12161F"/>
              <w:bottom w:val="single" w:sz="4" w:space="0" w:color="000000"/>
            </w:tcBorders>
          </w:tcPr>
          <w:p w14:paraId="283752F7" w14:textId="77777777" w:rsidR="00F76F63" w:rsidRDefault="004545D8">
            <w:pPr>
              <w:pStyle w:val="TableParagraph"/>
              <w:spacing w:before="114" w:line="211" w:lineRule="exact"/>
              <w:ind w:left="120"/>
              <w:rPr>
                <w:sz w:val="19"/>
              </w:rPr>
            </w:pPr>
            <w:r>
              <w:rPr>
                <w:spacing w:val="-2"/>
                <w:sz w:val="19"/>
              </w:rPr>
              <w:t>DK/NA</w:t>
            </w:r>
          </w:p>
        </w:tc>
      </w:tr>
      <w:tr w:rsidR="00F76F63" w14:paraId="283752FF" w14:textId="77777777">
        <w:trPr>
          <w:trHeight w:val="537"/>
        </w:trPr>
        <w:tc>
          <w:tcPr>
            <w:tcW w:w="1659" w:type="dxa"/>
            <w:tcBorders>
              <w:top w:val="single" w:sz="4" w:space="0" w:color="000000"/>
              <w:bottom w:val="single" w:sz="4" w:space="0" w:color="000000"/>
            </w:tcBorders>
          </w:tcPr>
          <w:p w14:paraId="283752F9" w14:textId="77777777" w:rsidR="00F76F63" w:rsidRDefault="00F76F63">
            <w:pPr>
              <w:pStyle w:val="TableParagraph"/>
              <w:spacing w:before="74"/>
              <w:rPr>
                <w:b/>
                <w:sz w:val="19"/>
              </w:rPr>
            </w:pPr>
          </w:p>
          <w:p w14:paraId="283752FA" w14:textId="77777777" w:rsidR="00F76F63" w:rsidRDefault="004545D8">
            <w:pPr>
              <w:pStyle w:val="TableParagraph"/>
              <w:spacing w:line="211" w:lineRule="exact"/>
              <w:ind w:left="115"/>
              <w:rPr>
                <w:sz w:val="19"/>
              </w:rPr>
            </w:pPr>
            <w:r>
              <w:rPr>
                <w:spacing w:val="-5"/>
                <w:sz w:val="19"/>
              </w:rPr>
              <w:t>H10</w:t>
            </w:r>
          </w:p>
        </w:tc>
        <w:tc>
          <w:tcPr>
            <w:tcW w:w="9647" w:type="dxa"/>
            <w:tcBorders>
              <w:top w:val="single" w:sz="4" w:space="0" w:color="000000"/>
              <w:bottom w:val="single" w:sz="4" w:space="0" w:color="000000"/>
            </w:tcBorders>
          </w:tcPr>
          <w:p w14:paraId="283752FB" w14:textId="77777777" w:rsidR="00F76F63" w:rsidRDefault="00F76F63">
            <w:pPr>
              <w:pStyle w:val="TableParagraph"/>
              <w:spacing w:before="74"/>
              <w:rPr>
                <w:b/>
                <w:sz w:val="19"/>
              </w:rPr>
            </w:pPr>
          </w:p>
          <w:p w14:paraId="283752FC" w14:textId="77777777" w:rsidR="00F76F63" w:rsidRDefault="004545D8">
            <w:pPr>
              <w:pStyle w:val="TableParagraph"/>
              <w:spacing w:line="211" w:lineRule="exact"/>
              <w:ind w:left="220"/>
              <w:rPr>
                <w:sz w:val="19"/>
              </w:rPr>
            </w:pPr>
            <w:r>
              <w:rPr>
                <w:sz w:val="19"/>
              </w:rPr>
              <w:t>When</w:t>
            </w:r>
            <w:r>
              <w:rPr>
                <w:spacing w:val="-5"/>
                <w:sz w:val="19"/>
              </w:rPr>
              <w:t xml:space="preserve"> </w:t>
            </w:r>
            <w:r>
              <w:rPr>
                <w:sz w:val="19"/>
              </w:rPr>
              <w:t>her</w:t>
            </w:r>
            <w:r>
              <w:rPr>
                <w:spacing w:val="-4"/>
                <w:sz w:val="19"/>
              </w:rPr>
              <w:t xml:space="preserve"> </w:t>
            </w:r>
            <w:r>
              <w:rPr>
                <w:sz w:val="19"/>
              </w:rPr>
              <w:t>money</w:t>
            </w:r>
            <w:r>
              <w:rPr>
                <w:spacing w:val="-5"/>
                <w:sz w:val="19"/>
              </w:rPr>
              <w:t xml:space="preserve"> </w:t>
            </w:r>
            <w:r>
              <w:rPr>
                <w:sz w:val="19"/>
              </w:rPr>
              <w:t>was</w:t>
            </w:r>
            <w:r>
              <w:rPr>
                <w:spacing w:val="-7"/>
                <w:sz w:val="19"/>
              </w:rPr>
              <w:t xml:space="preserve"> </w:t>
            </w:r>
            <w:r>
              <w:rPr>
                <w:sz w:val="19"/>
              </w:rPr>
              <w:t>provided</w:t>
            </w:r>
            <w:r>
              <w:rPr>
                <w:spacing w:val="-6"/>
                <w:sz w:val="19"/>
              </w:rPr>
              <w:t xml:space="preserve"> </w:t>
            </w:r>
            <w:r>
              <w:rPr>
                <w:sz w:val="19"/>
              </w:rPr>
              <w:t>by</w:t>
            </w:r>
            <w:r>
              <w:rPr>
                <w:spacing w:val="-5"/>
                <w:sz w:val="19"/>
              </w:rPr>
              <w:t xml:space="preserve"> </w:t>
            </w:r>
            <w:r>
              <w:rPr>
                <w:sz w:val="19"/>
              </w:rPr>
              <w:t>family</w:t>
            </w:r>
            <w:r>
              <w:rPr>
                <w:spacing w:val="-5"/>
                <w:sz w:val="19"/>
              </w:rPr>
              <w:t xml:space="preserve"> </w:t>
            </w:r>
            <w:r>
              <w:rPr>
                <w:sz w:val="19"/>
              </w:rPr>
              <w:t>previously,</w:t>
            </w:r>
            <w:r>
              <w:rPr>
                <w:spacing w:val="-5"/>
                <w:sz w:val="19"/>
              </w:rPr>
              <w:t xml:space="preserve"> </w:t>
            </w:r>
            <w:r>
              <w:rPr>
                <w:sz w:val="19"/>
              </w:rPr>
              <w:t>it</w:t>
            </w:r>
            <w:r>
              <w:rPr>
                <w:spacing w:val="-6"/>
                <w:sz w:val="19"/>
              </w:rPr>
              <w:t xml:space="preserve"> </w:t>
            </w:r>
            <w:r>
              <w:rPr>
                <w:sz w:val="19"/>
              </w:rPr>
              <w:t>was</w:t>
            </w:r>
            <w:r>
              <w:rPr>
                <w:spacing w:val="-5"/>
                <w:sz w:val="19"/>
              </w:rPr>
              <w:t xml:space="preserve"> </w:t>
            </w:r>
            <w:r>
              <w:rPr>
                <w:sz w:val="19"/>
              </w:rPr>
              <w:t>insufficient</w:t>
            </w:r>
            <w:r>
              <w:rPr>
                <w:spacing w:val="-4"/>
                <w:sz w:val="19"/>
              </w:rPr>
              <w:t xml:space="preserve"> </w:t>
            </w:r>
            <w:r>
              <w:rPr>
                <w:sz w:val="19"/>
              </w:rPr>
              <w:t>to</w:t>
            </w:r>
            <w:r>
              <w:rPr>
                <w:spacing w:val="-4"/>
                <w:sz w:val="19"/>
              </w:rPr>
              <w:t xml:space="preserve"> </w:t>
            </w:r>
            <w:r>
              <w:rPr>
                <w:sz w:val="19"/>
              </w:rPr>
              <w:t>allow</w:t>
            </w:r>
            <w:r>
              <w:rPr>
                <w:spacing w:val="-6"/>
                <w:sz w:val="19"/>
              </w:rPr>
              <w:t xml:space="preserve"> </w:t>
            </w:r>
            <w:r>
              <w:rPr>
                <w:sz w:val="19"/>
              </w:rPr>
              <w:t>her</w:t>
            </w:r>
            <w:r>
              <w:rPr>
                <w:spacing w:val="-5"/>
                <w:sz w:val="19"/>
              </w:rPr>
              <w:t xml:space="preserve"> </w:t>
            </w:r>
            <w:r>
              <w:rPr>
                <w:sz w:val="19"/>
              </w:rPr>
              <w:t>to</w:t>
            </w:r>
            <w:r>
              <w:rPr>
                <w:spacing w:val="-6"/>
                <w:sz w:val="19"/>
              </w:rPr>
              <w:t xml:space="preserve"> </w:t>
            </w:r>
            <w:r>
              <w:rPr>
                <w:sz w:val="19"/>
              </w:rPr>
              <w:t>live</w:t>
            </w:r>
            <w:r>
              <w:rPr>
                <w:spacing w:val="-6"/>
                <w:sz w:val="19"/>
              </w:rPr>
              <w:t xml:space="preserve"> </w:t>
            </w:r>
            <w:r>
              <w:rPr>
                <w:spacing w:val="-2"/>
                <w:sz w:val="19"/>
              </w:rPr>
              <w:t>appropriately.</w:t>
            </w:r>
          </w:p>
        </w:tc>
        <w:tc>
          <w:tcPr>
            <w:tcW w:w="3610" w:type="dxa"/>
            <w:tcBorders>
              <w:top w:val="single" w:sz="4" w:space="0" w:color="000000"/>
              <w:bottom w:val="single" w:sz="4" w:space="0" w:color="000000"/>
            </w:tcBorders>
          </w:tcPr>
          <w:p w14:paraId="283752FD" w14:textId="77777777" w:rsidR="00F76F63" w:rsidRDefault="00F76F63">
            <w:pPr>
              <w:pStyle w:val="TableParagraph"/>
              <w:spacing w:before="74"/>
              <w:rPr>
                <w:b/>
                <w:sz w:val="19"/>
              </w:rPr>
            </w:pPr>
          </w:p>
          <w:p w14:paraId="283752FE" w14:textId="77777777" w:rsidR="00F76F63" w:rsidRDefault="004545D8">
            <w:pPr>
              <w:pStyle w:val="TableParagraph"/>
              <w:spacing w:line="211" w:lineRule="exact"/>
              <w:ind w:left="120"/>
              <w:rPr>
                <w:sz w:val="19"/>
              </w:rPr>
            </w:pPr>
            <w:r>
              <w:rPr>
                <w:sz w:val="19"/>
              </w:rPr>
              <w:t>5</w:t>
            </w:r>
            <w:r>
              <w:rPr>
                <w:spacing w:val="-4"/>
                <w:sz w:val="19"/>
              </w:rPr>
              <w:t xml:space="preserve"> </w:t>
            </w:r>
            <w:r>
              <w:rPr>
                <w:sz w:val="19"/>
              </w:rPr>
              <w:t>Strongly</w:t>
            </w:r>
            <w:r>
              <w:rPr>
                <w:spacing w:val="-4"/>
                <w:sz w:val="19"/>
              </w:rPr>
              <w:t xml:space="preserve"> </w:t>
            </w:r>
            <w:r>
              <w:rPr>
                <w:spacing w:val="-2"/>
                <w:sz w:val="19"/>
              </w:rPr>
              <w:t>Agree</w:t>
            </w:r>
          </w:p>
        </w:tc>
      </w:tr>
      <w:tr w:rsidR="00F76F63" w14:paraId="28375303" w14:textId="77777777">
        <w:trPr>
          <w:trHeight w:val="345"/>
        </w:trPr>
        <w:tc>
          <w:tcPr>
            <w:tcW w:w="1659" w:type="dxa"/>
            <w:tcBorders>
              <w:top w:val="single" w:sz="4" w:space="0" w:color="000000"/>
              <w:bottom w:val="single" w:sz="4" w:space="0" w:color="000000"/>
            </w:tcBorders>
          </w:tcPr>
          <w:p w14:paraId="28375300" w14:textId="77777777" w:rsidR="00F76F63" w:rsidRDefault="004545D8">
            <w:pPr>
              <w:pStyle w:val="TableParagraph"/>
              <w:spacing w:before="114" w:line="211" w:lineRule="exact"/>
              <w:ind w:left="115"/>
              <w:rPr>
                <w:sz w:val="19"/>
              </w:rPr>
            </w:pPr>
            <w:r>
              <w:rPr>
                <w:spacing w:val="-5"/>
                <w:sz w:val="19"/>
              </w:rPr>
              <w:t>H10</w:t>
            </w:r>
          </w:p>
        </w:tc>
        <w:tc>
          <w:tcPr>
            <w:tcW w:w="9647" w:type="dxa"/>
            <w:tcBorders>
              <w:top w:val="single" w:sz="4" w:space="0" w:color="000000"/>
              <w:bottom w:val="single" w:sz="4" w:space="0" w:color="000000"/>
            </w:tcBorders>
          </w:tcPr>
          <w:p w14:paraId="28375301" w14:textId="77777777" w:rsidR="00F76F63" w:rsidRDefault="004545D8">
            <w:pPr>
              <w:pStyle w:val="TableParagraph"/>
              <w:spacing w:before="114" w:line="211" w:lineRule="exact"/>
              <w:ind w:left="220"/>
              <w:rPr>
                <w:sz w:val="19"/>
              </w:rPr>
            </w:pPr>
            <w:r>
              <w:rPr>
                <w:sz w:val="19"/>
              </w:rPr>
              <w:t>In</w:t>
            </w:r>
            <w:r>
              <w:rPr>
                <w:spacing w:val="-4"/>
                <w:sz w:val="19"/>
              </w:rPr>
              <w:t xml:space="preserve"> </w:t>
            </w:r>
            <w:r>
              <w:rPr>
                <w:sz w:val="19"/>
              </w:rPr>
              <w:t>relation</w:t>
            </w:r>
            <w:r>
              <w:rPr>
                <w:spacing w:val="-5"/>
                <w:sz w:val="19"/>
              </w:rPr>
              <w:t xml:space="preserve"> </w:t>
            </w:r>
            <w:r>
              <w:rPr>
                <w:sz w:val="19"/>
              </w:rPr>
              <w:t>to</w:t>
            </w:r>
            <w:r>
              <w:rPr>
                <w:spacing w:val="-6"/>
                <w:sz w:val="19"/>
              </w:rPr>
              <w:t xml:space="preserve"> </w:t>
            </w:r>
            <w:r>
              <w:rPr>
                <w:sz w:val="19"/>
              </w:rPr>
              <w:t>the</w:t>
            </w:r>
            <w:r>
              <w:rPr>
                <w:spacing w:val="-6"/>
                <w:sz w:val="19"/>
              </w:rPr>
              <w:t xml:space="preserve"> </w:t>
            </w:r>
            <w:r>
              <w:rPr>
                <w:sz w:val="19"/>
              </w:rPr>
              <w:t>management</w:t>
            </w:r>
            <w:r>
              <w:rPr>
                <w:spacing w:val="-5"/>
                <w:sz w:val="19"/>
              </w:rPr>
              <w:t xml:space="preserve"> </w:t>
            </w:r>
            <w:r>
              <w:rPr>
                <w:sz w:val="19"/>
              </w:rPr>
              <w:t>of</w:t>
            </w:r>
            <w:r>
              <w:rPr>
                <w:spacing w:val="-4"/>
                <w:sz w:val="19"/>
              </w:rPr>
              <w:t xml:space="preserve"> </w:t>
            </w:r>
            <w:r>
              <w:rPr>
                <w:sz w:val="19"/>
              </w:rPr>
              <w:t>the</w:t>
            </w:r>
            <w:r>
              <w:rPr>
                <w:spacing w:val="-6"/>
                <w:sz w:val="19"/>
              </w:rPr>
              <w:t xml:space="preserve"> </w:t>
            </w:r>
            <w:r>
              <w:rPr>
                <w:sz w:val="19"/>
              </w:rPr>
              <w:t>client's</w:t>
            </w:r>
            <w:r>
              <w:rPr>
                <w:spacing w:val="-4"/>
                <w:sz w:val="19"/>
              </w:rPr>
              <w:t xml:space="preserve"> money</w:t>
            </w:r>
          </w:p>
        </w:tc>
        <w:tc>
          <w:tcPr>
            <w:tcW w:w="3610" w:type="dxa"/>
            <w:tcBorders>
              <w:top w:val="single" w:sz="4" w:space="0" w:color="000000"/>
              <w:bottom w:val="single" w:sz="4" w:space="0" w:color="000000"/>
            </w:tcBorders>
          </w:tcPr>
          <w:p w14:paraId="28375302" w14:textId="77777777" w:rsidR="00F76F63" w:rsidRDefault="004545D8">
            <w:pPr>
              <w:pStyle w:val="TableParagraph"/>
              <w:spacing w:before="114" w:line="211" w:lineRule="exact"/>
              <w:ind w:left="120"/>
              <w:rPr>
                <w:sz w:val="19"/>
              </w:rPr>
            </w:pPr>
            <w:r>
              <w:rPr>
                <w:sz w:val="19"/>
              </w:rPr>
              <w:t>4</w:t>
            </w:r>
            <w:r>
              <w:rPr>
                <w:spacing w:val="-1"/>
                <w:sz w:val="19"/>
              </w:rPr>
              <w:t xml:space="preserve"> </w:t>
            </w:r>
            <w:r>
              <w:rPr>
                <w:spacing w:val="-2"/>
                <w:sz w:val="19"/>
              </w:rPr>
              <w:t>Agree</w:t>
            </w:r>
          </w:p>
        </w:tc>
      </w:tr>
      <w:tr w:rsidR="00F76F63" w14:paraId="28375307" w14:textId="77777777">
        <w:trPr>
          <w:trHeight w:val="342"/>
        </w:trPr>
        <w:tc>
          <w:tcPr>
            <w:tcW w:w="1659" w:type="dxa"/>
            <w:tcBorders>
              <w:top w:val="single" w:sz="4" w:space="0" w:color="000000"/>
              <w:bottom w:val="single" w:sz="4" w:space="0" w:color="000000"/>
            </w:tcBorders>
          </w:tcPr>
          <w:p w14:paraId="28375304" w14:textId="77777777" w:rsidR="00F76F63" w:rsidRDefault="004545D8">
            <w:pPr>
              <w:pStyle w:val="TableParagraph"/>
              <w:spacing w:before="111" w:line="211" w:lineRule="exact"/>
              <w:ind w:left="115"/>
              <w:rPr>
                <w:sz w:val="19"/>
              </w:rPr>
            </w:pPr>
            <w:r>
              <w:rPr>
                <w:spacing w:val="-5"/>
                <w:sz w:val="19"/>
              </w:rPr>
              <w:t>L30</w:t>
            </w:r>
          </w:p>
        </w:tc>
        <w:tc>
          <w:tcPr>
            <w:tcW w:w="9647" w:type="dxa"/>
            <w:tcBorders>
              <w:top w:val="single" w:sz="4" w:space="0" w:color="000000"/>
              <w:bottom w:val="single" w:sz="4" w:space="0" w:color="000000"/>
            </w:tcBorders>
          </w:tcPr>
          <w:p w14:paraId="28375305" w14:textId="77777777" w:rsidR="00F76F63" w:rsidRDefault="004545D8">
            <w:pPr>
              <w:pStyle w:val="TableParagraph"/>
              <w:spacing w:before="111" w:line="211" w:lineRule="exact"/>
              <w:ind w:left="220"/>
              <w:rPr>
                <w:sz w:val="19"/>
              </w:rPr>
            </w:pPr>
            <w:r>
              <w:rPr>
                <w:sz w:val="19"/>
              </w:rPr>
              <w:t>no</w:t>
            </w:r>
            <w:r>
              <w:rPr>
                <w:spacing w:val="-3"/>
                <w:sz w:val="19"/>
              </w:rPr>
              <w:t xml:space="preserve"> </w:t>
            </w:r>
            <w:r>
              <w:rPr>
                <w:sz w:val="19"/>
              </w:rPr>
              <w:t>real</w:t>
            </w:r>
            <w:r>
              <w:rPr>
                <w:spacing w:val="-4"/>
                <w:sz w:val="19"/>
              </w:rPr>
              <w:t xml:space="preserve"> </w:t>
            </w:r>
            <w:r>
              <w:rPr>
                <w:sz w:val="19"/>
              </w:rPr>
              <w:t>change</w:t>
            </w:r>
            <w:r>
              <w:rPr>
                <w:spacing w:val="-4"/>
                <w:sz w:val="19"/>
              </w:rPr>
              <w:t xml:space="preserve"> </w:t>
            </w:r>
            <w:r>
              <w:rPr>
                <w:sz w:val="19"/>
              </w:rPr>
              <w:t>-</w:t>
            </w:r>
            <w:r>
              <w:rPr>
                <w:spacing w:val="-4"/>
                <w:sz w:val="19"/>
              </w:rPr>
              <w:t xml:space="preserve"> </w:t>
            </w:r>
            <w:r>
              <w:rPr>
                <w:sz w:val="19"/>
              </w:rPr>
              <w:t>going</w:t>
            </w:r>
            <w:r>
              <w:rPr>
                <w:spacing w:val="-4"/>
                <w:sz w:val="19"/>
              </w:rPr>
              <w:t xml:space="preserve"> </w:t>
            </w:r>
            <w:r>
              <w:rPr>
                <w:sz w:val="19"/>
              </w:rPr>
              <w:t>along</w:t>
            </w:r>
            <w:r>
              <w:rPr>
                <w:spacing w:val="-4"/>
                <w:sz w:val="19"/>
              </w:rPr>
              <w:t xml:space="preserve"> </w:t>
            </w:r>
            <w:r>
              <w:rPr>
                <w:sz w:val="19"/>
              </w:rPr>
              <w:t>as</w:t>
            </w:r>
            <w:r>
              <w:rPr>
                <w:spacing w:val="-5"/>
                <w:sz w:val="19"/>
              </w:rPr>
              <w:t xml:space="preserve"> </w:t>
            </w:r>
            <w:r>
              <w:rPr>
                <w:sz w:val="19"/>
              </w:rPr>
              <w:t>it</w:t>
            </w:r>
            <w:r>
              <w:rPr>
                <w:spacing w:val="-2"/>
                <w:sz w:val="19"/>
              </w:rPr>
              <w:t xml:space="preserve"> </w:t>
            </w:r>
            <w:r>
              <w:rPr>
                <w:sz w:val="19"/>
              </w:rPr>
              <w:t>always</w:t>
            </w:r>
            <w:r>
              <w:rPr>
                <w:spacing w:val="-5"/>
                <w:sz w:val="19"/>
              </w:rPr>
              <w:t xml:space="preserve"> </w:t>
            </w:r>
            <w:r>
              <w:rPr>
                <w:sz w:val="19"/>
              </w:rPr>
              <w:t>has</w:t>
            </w:r>
            <w:r>
              <w:rPr>
                <w:spacing w:val="-3"/>
                <w:sz w:val="19"/>
              </w:rPr>
              <w:t xml:space="preserve"> </w:t>
            </w:r>
            <w:r>
              <w:rPr>
                <w:spacing w:val="-4"/>
                <w:sz w:val="19"/>
              </w:rPr>
              <w:t>done</w:t>
            </w:r>
          </w:p>
        </w:tc>
        <w:tc>
          <w:tcPr>
            <w:tcW w:w="3610" w:type="dxa"/>
            <w:tcBorders>
              <w:top w:val="single" w:sz="4" w:space="0" w:color="000000"/>
              <w:bottom w:val="single" w:sz="4" w:space="0" w:color="000000"/>
            </w:tcBorders>
          </w:tcPr>
          <w:p w14:paraId="28375306" w14:textId="77777777" w:rsidR="00F76F63" w:rsidRDefault="004545D8">
            <w:pPr>
              <w:pStyle w:val="TableParagraph"/>
              <w:spacing w:before="111" w:line="211" w:lineRule="exact"/>
              <w:ind w:left="120"/>
              <w:rPr>
                <w:sz w:val="19"/>
              </w:rPr>
            </w:pPr>
            <w:r>
              <w:rPr>
                <w:sz w:val="19"/>
              </w:rPr>
              <w:t>3</w:t>
            </w:r>
            <w:r>
              <w:rPr>
                <w:spacing w:val="-1"/>
                <w:sz w:val="19"/>
              </w:rPr>
              <w:t xml:space="preserve"> </w:t>
            </w:r>
            <w:r>
              <w:rPr>
                <w:spacing w:val="-2"/>
                <w:sz w:val="19"/>
              </w:rPr>
              <w:t>Neutral</w:t>
            </w:r>
          </w:p>
        </w:tc>
      </w:tr>
      <w:tr w:rsidR="00F76F63" w14:paraId="2837530B" w14:textId="77777777">
        <w:trPr>
          <w:trHeight w:val="345"/>
        </w:trPr>
        <w:tc>
          <w:tcPr>
            <w:tcW w:w="1659" w:type="dxa"/>
            <w:tcBorders>
              <w:top w:val="single" w:sz="4" w:space="0" w:color="000000"/>
              <w:bottom w:val="single" w:sz="4" w:space="0" w:color="000000"/>
            </w:tcBorders>
          </w:tcPr>
          <w:p w14:paraId="28375308" w14:textId="77777777" w:rsidR="00F76F63" w:rsidRDefault="004545D8">
            <w:pPr>
              <w:pStyle w:val="TableParagraph"/>
              <w:spacing w:before="114" w:line="211" w:lineRule="exact"/>
              <w:ind w:left="115"/>
              <w:rPr>
                <w:sz w:val="19"/>
              </w:rPr>
            </w:pPr>
            <w:r>
              <w:rPr>
                <w:spacing w:val="-5"/>
                <w:sz w:val="19"/>
              </w:rPr>
              <w:t>H30</w:t>
            </w:r>
          </w:p>
        </w:tc>
        <w:tc>
          <w:tcPr>
            <w:tcW w:w="9647" w:type="dxa"/>
            <w:tcBorders>
              <w:top w:val="single" w:sz="4" w:space="0" w:color="000000"/>
              <w:bottom w:val="single" w:sz="4" w:space="0" w:color="000000"/>
            </w:tcBorders>
          </w:tcPr>
          <w:p w14:paraId="28375309" w14:textId="77777777" w:rsidR="00F76F63" w:rsidRDefault="004545D8">
            <w:pPr>
              <w:pStyle w:val="TableParagraph"/>
              <w:spacing w:before="114" w:line="211" w:lineRule="exact"/>
              <w:ind w:left="220"/>
              <w:rPr>
                <w:sz w:val="19"/>
              </w:rPr>
            </w:pPr>
            <w:r>
              <w:rPr>
                <w:sz w:val="19"/>
              </w:rPr>
              <w:t>Things</w:t>
            </w:r>
            <w:r>
              <w:rPr>
                <w:spacing w:val="-3"/>
                <w:sz w:val="19"/>
              </w:rPr>
              <w:t xml:space="preserve"> </w:t>
            </w:r>
            <w:r>
              <w:rPr>
                <w:sz w:val="19"/>
              </w:rPr>
              <w:t>are</w:t>
            </w:r>
            <w:r>
              <w:rPr>
                <w:spacing w:val="-4"/>
                <w:sz w:val="19"/>
              </w:rPr>
              <w:t xml:space="preserve"> </w:t>
            </w:r>
            <w:r>
              <w:rPr>
                <w:sz w:val="19"/>
              </w:rPr>
              <w:t>just</w:t>
            </w:r>
            <w:r>
              <w:rPr>
                <w:spacing w:val="-4"/>
                <w:sz w:val="19"/>
              </w:rPr>
              <w:t xml:space="preserve"> </w:t>
            </w:r>
            <w:r>
              <w:rPr>
                <w:sz w:val="19"/>
              </w:rPr>
              <w:t>the</w:t>
            </w:r>
            <w:r>
              <w:rPr>
                <w:spacing w:val="-3"/>
                <w:sz w:val="19"/>
              </w:rPr>
              <w:t xml:space="preserve"> </w:t>
            </w:r>
            <w:r>
              <w:rPr>
                <w:spacing w:val="-4"/>
                <w:sz w:val="19"/>
              </w:rPr>
              <w:t>same</w:t>
            </w:r>
          </w:p>
        </w:tc>
        <w:tc>
          <w:tcPr>
            <w:tcW w:w="3610" w:type="dxa"/>
            <w:tcBorders>
              <w:top w:val="single" w:sz="4" w:space="0" w:color="000000"/>
              <w:bottom w:val="single" w:sz="4" w:space="0" w:color="000000"/>
            </w:tcBorders>
          </w:tcPr>
          <w:p w14:paraId="2837530A" w14:textId="77777777" w:rsidR="00F76F63" w:rsidRDefault="004545D8">
            <w:pPr>
              <w:pStyle w:val="TableParagraph"/>
              <w:spacing w:before="114" w:line="211" w:lineRule="exact"/>
              <w:ind w:left="120"/>
              <w:rPr>
                <w:sz w:val="19"/>
              </w:rPr>
            </w:pPr>
            <w:r>
              <w:rPr>
                <w:sz w:val="19"/>
              </w:rPr>
              <w:t>2</w:t>
            </w:r>
            <w:r>
              <w:rPr>
                <w:spacing w:val="-1"/>
                <w:sz w:val="19"/>
              </w:rPr>
              <w:t xml:space="preserve"> </w:t>
            </w:r>
            <w:r>
              <w:rPr>
                <w:spacing w:val="-2"/>
                <w:sz w:val="19"/>
              </w:rPr>
              <w:t>Disagree</w:t>
            </w:r>
          </w:p>
        </w:tc>
      </w:tr>
      <w:tr w:rsidR="00F76F63" w14:paraId="2837530F" w14:textId="77777777">
        <w:trPr>
          <w:trHeight w:val="342"/>
        </w:trPr>
        <w:tc>
          <w:tcPr>
            <w:tcW w:w="1659" w:type="dxa"/>
            <w:tcBorders>
              <w:top w:val="single" w:sz="4" w:space="0" w:color="000000"/>
              <w:bottom w:val="single" w:sz="4" w:space="0" w:color="000000"/>
            </w:tcBorders>
          </w:tcPr>
          <w:p w14:paraId="2837530C" w14:textId="77777777" w:rsidR="00F76F63" w:rsidRDefault="004545D8">
            <w:pPr>
              <w:pStyle w:val="TableParagraph"/>
              <w:spacing w:before="111" w:line="211" w:lineRule="exact"/>
              <w:ind w:left="115"/>
              <w:rPr>
                <w:sz w:val="19"/>
              </w:rPr>
            </w:pPr>
            <w:r>
              <w:rPr>
                <w:spacing w:val="-5"/>
                <w:sz w:val="19"/>
              </w:rPr>
              <w:t>H10</w:t>
            </w:r>
          </w:p>
        </w:tc>
        <w:tc>
          <w:tcPr>
            <w:tcW w:w="9647" w:type="dxa"/>
            <w:tcBorders>
              <w:top w:val="single" w:sz="4" w:space="0" w:color="000000"/>
              <w:bottom w:val="single" w:sz="4" w:space="0" w:color="000000"/>
            </w:tcBorders>
          </w:tcPr>
          <w:p w14:paraId="2837530D" w14:textId="77777777" w:rsidR="00F76F63" w:rsidRDefault="004545D8">
            <w:pPr>
              <w:pStyle w:val="TableParagraph"/>
              <w:spacing w:before="111" w:line="211" w:lineRule="exact"/>
              <w:ind w:left="220"/>
              <w:rPr>
                <w:sz w:val="19"/>
              </w:rPr>
            </w:pPr>
            <w:r>
              <w:rPr>
                <w:sz w:val="19"/>
              </w:rPr>
              <w:t>They</w:t>
            </w:r>
            <w:r>
              <w:rPr>
                <w:spacing w:val="-5"/>
                <w:sz w:val="19"/>
              </w:rPr>
              <w:t xml:space="preserve"> </w:t>
            </w:r>
            <w:r>
              <w:rPr>
                <w:sz w:val="19"/>
              </w:rPr>
              <w:t>do</w:t>
            </w:r>
            <w:r>
              <w:rPr>
                <w:spacing w:val="-6"/>
                <w:sz w:val="19"/>
              </w:rPr>
              <w:t xml:space="preserve"> </w:t>
            </w:r>
            <w:r>
              <w:rPr>
                <w:sz w:val="19"/>
              </w:rPr>
              <w:t>not</w:t>
            </w:r>
            <w:r>
              <w:rPr>
                <w:spacing w:val="-3"/>
                <w:sz w:val="19"/>
              </w:rPr>
              <w:t xml:space="preserve"> </w:t>
            </w:r>
            <w:r>
              <w:rPr>
                <w:sz w:val="19"/>
              </w:rPr>
              <w:t>allow</w:t>
            </w:r>
            <w:r>
              <w:rPr>
                <w:spacing w:val="-5"/>
                <w:sz w:val="19"/>
              </w:rPr>
              <w:t xml:space="preserve"> </w:t>
            </w:r>
            <w:r>
              <w:rPr>
                <w:sz w:val="19"/>
              </w:rPr>
              <w:t>him</w:t>
            </w:r>
            <w:r>
              <w:rPr>
                <w:spacing w:val="-4"/>
                <w:sz w:val="19"/>
              </w:rPr>
              <w:t xml:space="preserve"> </w:t>
            </w:r>
            <w:r>
              <w:rPr>
                <w:sz w:val="19"/>
              </w:rPr>
              <w:t>enough</w:t>
            </w:r>
            <w:r>
              <w:rPr>
                <w:spacing w:val="-5"/>
                <w:sz w:val="19"/>
              </w:rPr>
              <w:t xml:space="preserve"> </w:t>
            </w:r>
            <w:r>
              <w:rPr>
                <w:sz w:val="19"/>
              </w:rPr>
              <w:t>money</w:t>
            </w:r>
            <w:r>
              <w:rPr>
                <w:spacing w:val="-4"/>
                <w:sz w:val="19"/>
              </w:rPr>
              <w:t xml:space="preserve"> </w:t>
            </w:r>
            <w:r>
              <w:rPr>
                <w:sz w:val="19"/>
              </w:rPr>
              <w:t>for</w:t>
            </w:r>
            <w:r>
              <w:rPr>
                <w:spacing w:val="-4"/>
                <w:sz w:val="19"/>
              </w:rPr>
              <w:t xml:space="preserve"> </w:t>
            </w:r>
            <w:r>
              <w:rPr>
                <w:sz w:val="19"/>
              </w:rPr>
              <w:t>a</w:t>
            </w:r>
            <w:r>
              <w:rPr>
                <w:spacing w:val="-4"/>
                <w:sz w:val="19"/>
              </w:rPr>
              <w:t xml:space="preserve"> </w:t>
            </w:r>
            <w:r>
              <w:rPr>
                <w:sz w:val="19"/>
              </w:rPr>
              <w:t>good</w:t>
            </w:r>
            <w:r>
              <w:rPr>
                <w:spacing w:val="-3"/>
                <w:sz w:val="19"/>
              </w:rPr>
              <w:t xml:space="preserve"> </w:t>
            </w:r>
            <w:r>
              <w:rPr>
                <w:sz w:val="19"/>
              </w:rPr>
              <w:t>standard</w:t>
            </w:r>
            <w:r>
              <w:rPr>
                <w:spacing w:val="-3"/>
                <w:sz w:val="19"/>
              </w:rPr>
              <w:t xml:space="preserve"> </w:t>
            </w:r>
            <w:r>
              <w:rPr>
                <w:sz w:val="19"/>
              </w:rPr>
              <w:t>of</w:t>
            </w:r>
            <w:r>
              <w:rPr>
                <w:spacing w:val="-5"/>
                <w:sz w:val="19"/>
              </w:rPr>
              <w:t xml:space="preserve"> </w:t>
            </w:r>
            <w:r>
              <w:rPr>
                <w:spacing w:val="-4"/>
                <w:sz w:val="19"/>
              </w:rPr>
              <w:t>life.</w:t>
            </w:r>
          </w:p>
        </w:tc>
        <w:tc>
          <w:tcPr>
            <w:tcW w:w="3610" w:type="dxa"/>
            <w:tcBorders>
              <w:top w:val="single" w:sz="4" w:space="0" w:color="000000"/>
              <w:bottom w:val="single" w:sz="4" w:space="0" w:color="000000"/>
            </w:tcBorders>
          </w:tcPr>
          <w:p w14:paraId="2837530E" w14:textId="77777777" w:rsidR="00F76F63" w:rsidRDefault="004545D8">
            <w:pPr>
              <w:pStyle w:val="TableParagraph"/>
              <w:spacing w:before="111" w:line="211" w:lineRule="exact"/>
              <w:ind w:left="120"/>
              <w:rPr>
                <w:sz w:val="19"/>
              </w:rPr>
            </w:pPr>
            <w:r>
              <w:rPr>
                <w:sz w:val="19"/>
              </w:rPr>
              <w:t>2</w:t>
            </w:r>
            <w:r>
              <w:rPr>
                <w:spacing w:val="-1"/>
                <w:sz w:val="19"/>
              </w:rPr>
              <w:t xml:space="preserve"> </w:t>
            </w:r>
            <w:r>
              <w:rPr>
                <w:spacing w:val="-2"/>
                <w:sz w:val="19"/>
              </w:rPr>
              <w:t>Disagree</w:t>
            </w:r>
          </w:p>
        </w:tc>
      </w:tr>
      <w:tr w:rsidR="00F76F63" w14:paraId="28375315" w14:textId="77777777">
        <w:trPr>
          <w:trHeight w:val="537"/>
        </w:trPr>
        <w:tc>
          <w:tcPr>
            <w:tcW w:w="1659" w:type="dxa"/>
            <w:tcBorders>
              <w:top w:val="single" w:sz="4" w:space="0" w:color="000000"/>
              <w:bottom w:val="single" w:sz="4" w:space="0" w:color="000000"/>
            </w:tcBorders>
          </w:tcPr>
          <w:p w14:paraId="28375310" w14:textId="77777777" w:rsidR="00F76F63" w:rsidRDefault="00F76F63">
            <w:pPr>
              <w:pStyle w:val="TableParagraph"/>
              <w:spacing w:before="74"/>
              <w:rPr>
                <w:b/>
                <w:sz w:val="19"/>
              </w:rPr>
            </w:pPr>
          </w:p>
          <w:p w14:paraId="28375311" w14:textId="77777777" w:rsidR="00F76F63" w:rsidRDefault="004545D8">
            <w:pPr>
              <w:pStyle w:val="TableParagraph"/>
              <w:spacing w:line="211" w:lineRule="exact"/>
              <w:ind w:left="115"/>
              <w:rPr>
                <w:sz w:val="19"/>
              </w:rPr>
            </w:pPr>
            <w:r>
              <w:rPr>
                <w:spacing w:val="-5"/>
                <w:sz w:val="19"/>
              </w:rPr>
              <w:t>L10</w:t>
            </w:r>
          </w:p>
        </w:tc>
        <w:tc>
          <w:tcPr>
            <w:tcW w:w="9647" w:type="dxa"/>
            <w:tcBorders>
              <w:top w:val="single" w:sz="4" w:space="0" w:color="000000"/>
              <w:bottom w:val="single" w:sz="4" w:space="0" w:color="000000"/>
            </w:tcBorders>
          </w:tcPr>
          <w:p w14:paraId="28375312" w14:textId="77777777" w:rsidR="00F76F63" w:rsidRDefault="004545D8">
            <w:pPr>
              <w:pStyle w:val="TableParagraph"/>
              <w:spacing w:before="57" w:line="230" w:lineRule="exact"/>
              <w:ind w:left="220"/>
              <w:rPr>
                <w:sz w:val="19"/>
              </w:rPr>
            </w:pPr>
            <w:r>
              <w:rPr>
                <w:sz w:val="19"/>
              </w:rPr>
              <w:t>As</w:t>
            </w:r>
            <w:r>
              <w:rPr>
                <w:spacing w:val="-2"/>
                <w:sz w:val="19"/>
              </w:rPr>
              <w:t xml:space="preserve"> </w:t>
            </w:r>
            <w:r>
              <w:rPr>
                <w:sz w:val="19"/>
              </w:rPr>
              <w:t>client's</w:t>
            </w:r>
            <w:r>
              <w:rPr>
                <w:spacing w:val="-2"/>
                <w:sz w:val="19"/>
              </w:rPr>
              <w:t xml:space="preserve"> </w:t>
            </w:r>
            <w:r>
              <w:rPr>
                <w:sz w:val="19"/>
              </w:rPr>
              <w:t>carer</w:t>
            </w:r>
            <w:r>
              <w:rPr>
                <w:spacing w:val="-1"/>
                <w:sz w:val="19"/>
              </w:rPr>
              <w:t xml:space="preserve"> </w:t>
            </w:r>
            <w:r>
              <w:rPr>
                <w:sz w:val="19"/>
              </w:rPr>
              <w:t>/</w:t>
            </w:r>
            <w:r>
              <w:rPr>
                <w:spacing w:val="-1"/>
                <w:sz w:val="19"/>
              </w:rPr>
              <w:t xml:space="preserve"> </w:t>
            </w:r>
            <w:r>
              <w:rPr>
                <w:sz w:val="19"/>
              </w:rPr>
              <w:t>parent</w:t>
            </w:r>
            <w:r>
              <w:rPr>
                <w:spacing w:val="-1"/>
                <w:sz w:val="19"/>
              </w:rPr>
              <w:t xml:space="preserve"> </w:t>
            </w:r>
            <w:r>
              <w:rPr>
                <w:sz w:val="19"/>
              </w:rPr>
              <w:t>I</w:t>
            </w:r>
            <w:r>
              <w:rPr>
                <w:spacing w:val="-2"/>
                <w:sz w:val="19"/>
              </w:rPr>
              <w:t xml:space="preserve"> </w:t>
            </w:r>
            <w:r>
              <w:rPr>
                <w:sz w:val="19"/>
              </w:rPr>
              <w:t>made</w:t>
            </w:r>
            <w:r>
              <w:rPr>
                <w:spacing w:val="-5"/>
                <w:sz w:val="19"/>
              </w:rPr>
              <w:t xml:space="preserve"> </w:t>
            </w:r>
            <w:r>
              <w:rPr>
                <w:sz w:val="19"/>
              </w:rPr>
              <w:t>some</w:t>
            </w:r>
            <w:r>
              <w:rPr>
                <w:spacing w:val="-3"/>
                <w:sz w:val="19"/>
              </w:rPr>
              <w:t xml:space="preserve"> </w:t>
            </w:r>
            <w:r>
              <w:rPr>
                <w:sz w:val="19"/>
              </w:rPr>
              <w:t>decisions</w:t>
            </w:r>
            <w:r>
              <w:rPr>
                <w:spacing w:val="-2"/>
                <w:sz w:val="19"/>
              </w:rPr>
              <w:t xml:space="preserve"> </w:t>
            </w:r>
            <w:r>
              <w:rPr>
                <w:sz w:val="19"/>
              </w:rPr>
              <w:t>that</w:t>
            </w:r>
            <w:r>
              <w:rPr>
                <w:spacing w:val="-3"/>
                <w:sz w:val="19"/>
              </w:rPr>
              <w:t xml:space="preserve"> </w:t>
            </w:r>
            <w:r>
              <w:rPr>
                <w:sz w:val="19"/>
              </w:rPr>
              <w:t>he</w:t>
            </w:r>
            <w:r>
              <w:rPr>
                <w:spacing w:val="-3"/>
                <w:sz w:val="19"/>
              </w:rPr>
              <w:t xml:space="preserve"> </w:t>
            </w:r>
            <w:r>
              <w:rPr>
                <w:sz w:val="19"/>
              </w:rPr>
              <w:t>wanted</w:t>
            </w:r>
            <w:r>
              <w:rPr>
                <w:spacing w:val="-3"/>
                <w:sz w:val="19"/>
              </w:rPr>
              <w:t xml:space="preserve"> </w:t>
            </w:r>
            <w:r>
              <w:rPr>
                <w:sz w:val="19"/>
              </w:rPr>
              <w:t>me</w:t>
            </w:r>
            <w:r>
              <w:rPr>
                <w:spacing w:val="-3"/>
                <w:sz w:val="19"/>
              </w:rPr>
              <w:t xml:space="preserve"> </w:t>
            </w:r>
            <w:r>
              <w:rPr>
                <w:sz w:val="19"/>
              </w:rPr>
              <w:t>to</w:t>
            </w:r>
            <w:r>
              <w:rPr>
                <w:spacing w:val="-1"/>
                <w:sz w:val="19"/>
              </w:rPr>
              <w:t xml:space="preserve"> </w:t>
            </w:r>
            <w:r>
              <w:rPr>
                <w:sz w:val="19"/>
              </w:rPr>
              <w:t>do,</w:t>
            </w:r>
            <w:r>
              <w:rPr>
                <w:spacing w:val="-4"/>
                <w:sz w:val="19"/>
              </w:rPr>
              <w:t xml:space="preserve"> </w:t>
            </w:r>
            <w:r>
              <w:rPr>
                <w:sz w:val="19"/>
              </w:rPr>
              <w:t>that</w:t>
            </w:r>
            <w:r>
              <w:rPr>
                <w:spacing w:val="-1"/>
                <w:sz w:val="19"/>
              </w:rPr>
              <w:t xml:space="preserve"> </w:t>
            </w:r>
            <w:r>
              <w:rPr>
                <w:sz w:val="19"/>
              </w:rPr>
              <w:t>caused</w:t>
            </w:r>
            <w:r>
              <w:rPr>
                <w:spacing w:val="-3"/>
                <w:sz w:val="19"/>
              </w:rPr>
              <w:t xml:space="preserve"> </w:t>
            </w:r>
            <w:r>
              <w:rPr>
                <w:sz w:val="19"/>
              </w:rPr>
              <w:t>the</w:t>
            </w:r>
            <w:r>
              <w:rPr>
                <w:spacing w:val="-3"/>
                <w:sz w:val="19"/>
              </w:rPr>
              <w:t xml:space="preserve"> </w:t>
            </w:r>
            <w:r>
              <w:rPr>
                <w:sz w:val="19"/>
              </w:rPr>
              <w:t>PT</w:t>
            </w:r>
            <w:r>
              <w:rPr>
                <w:spacing w:val="-3"/>
                <w:sz w:val="19"/>
              </w:rPr>
              <w:t xml:space="preserve"> </w:t>
            </w:r>
            <w:r>
              <w:rPr>
                <w:sz w:val="19"/>
              </w:rPr>
              <w:t>to</w:t>
            </w:r>
            <w:r>
              <w:rPr>
                <w:spacing w:val="-1"/>
                <w:sz w:val="19"/>
              </w:rPr>
              <w:t xml:space="preserve"> </w:t>
            </w:r>
            <w:r>
              <w:rPr>
                <w:sz w:val="19"/>
              </w:rPr>
              <w:t>get</w:t>
            </w:r>
            <w:r>
              <w:rPr>
                <w:spacing w:val="-1"/>
                <w:sz w:val="19"/>
              </w:rPr>
              <w:t xml:space="preserve"> </w:t>
            </w:r>
            <w:r>
              <w:rPr>
                <w:sz w:val="19"/>
              </w:rPr>
              <w:t>involved</w:t>
            </w:r>
            <w:r>
              <w:rPr>
                <w:spacing w:val="-1"/>
                <w:sz w:val="19"/>
              </w:rPr>
              <w:t xml:space="preserve"> </w:t>
            </w:r>
            <w:r>
              <w:rPr>
                <w:sz w:val="19"/>
              </w:rPr>
              <w:t>and</w:t>
            </w:r>
            <w:r>
              <w:rPr>
                <w:spacing w:val="-3"/>
                <w:sz w:val="19"/>
              </w:rPr>
              <w:t xml:space="preserve"> </w:t>
            </w:r>
            <w:r>
              <w:rPr>
                <w:sz w:val="19"/>
              </w:rPr>
              <w:t>now neither 'client' or I</w:t>
            </w:r>
            <w:r>
              <w:rPr>
                <w:spacing w:val="40"/>
                <w:sz w:val="19"/>
              </w:rPr>
              <w:t xml:space="preserve"> </w:t>
            </w:r>
            <w:r>
              <w:rPr>
                <w:sz w:val="19"/>
              </w:rPr>
              <w:t>have any control.</w:t>
            </w:r>
          </w:p>
        </w:tc>
        <w:tc>
          <w:tcPr>
            <w:tcW w:w="3610" w:type="dxa"/>
            <w:tcBorders>
              <w:top w:val="single" w:sz="4" w:space="0" w:color="000000"/>
              <w:bottom w:val="single" w:sz="4" w:space="0" w:color="000000"/>
            </w:tcBorders>
          </w:tcPr>
          <w:p w14:paraId="28375313" w14:textId="77777777" w:rsidR="00F76F63" w:rsidRDefault="00F76F63">
            <w:pPr>
              <w:pStyle w:val="TableParagraph"/>
              <w:spacing w:before="74"/>
              <w:rPr>
                <w:b/>
                <w:sz w:val="19"/>
              </w:rPr>
            </w:pPr>
          </w:p>
          <w:p w14:paraId="28375314" w14:textId="77777777" w:rsidR="00F76F63" w:rsidRDefault="004545D8">
            <w:pPr>
              <w:pStyle w:val="TableParagraph"/>
              <w:spacing w:line="211" w:lineRule="exact"/>
              <w:ind w:left="120"/>
              <w:rPr>
                <w:sz w:val="19"/>
              </w:rPr>
            </w:pPr>
            <w:r>
              <w:rPr>
                <w:sz w:val="19"/>
              </w:rPr>
              <w:t>2</w:t>
            </w:r>
            <w:r>
              <w:rPr>
                <w:spacing w:val="-1"/>
                <w:sz w:val="19"/>
              </w:rPr>
              <w:t xml:space="preserve"> </w:t>
            </w:r>
            <w:r>
              <w:rPr>
                <w:spacing w:val="-2"/>
                <w:sz w:val="19"/>
              </w:rPr>
              <w:t>Disagree</w:t>
            </w:r>
          </w:p>
        </w:tc>
      </w:tr>
      <w:tr w:rsidR="00F76F63" w14:paraId="2837531C" w14:textId="77777777">
        <w:trPr>
          <w:trHeight w:val="539"/>
        </w:trPr>
        <w:tc>
          <w:tcPr>
            <w:tcW w:w="1659" w:type="dxa"/>
            <w:tcBorders>
              <w:top w:val="single" w:sz="4" w:space="0" w:color="000000"/>
              <w:bottom w:val="single" w:sz="4" w:space="0" w:color="000000"/>
            </w:tcBorders>
          </w:tcPr>
          <w:p w14:paraId="28375316" w14:textId="77777777" w:rsidR="00F76F63" w:rsidRDefault="00F76F63">
            <w:pPr>
              <w:pStyle w:val="TableParagraph"/>
              <w:spacing w:before="76"/>
              <w:rPr>
                <w:b/>
                <w:sz w:val="19"/>
              </w:rPr>
            </w:pPr>
          </w:p>
          <w:p w14:paraId="28375317" w14:textId="77777777" w:rsidR="00F76F63" w:rsidRDefault="004545D8">
            <w:pPr>
              <w:pStyle w:val="TableParagraph"/>
              <w:spacing w:line="211" w:lineRule="exact"/>
              <w:ind w:left="115"/>
              <w:rPr>
                <w:sz w:val="19"/>
              </w:rPr>
            </w:pPr>
            <w:r>
              <w:rPr>
                <w:spacing w:val="-5"/>
                <w:sz w:val="19"/>
              </w:rPr>
              <w:t>H10</w:t>
            </w:r>
          </w:p>
        </w:tc>
        <w:tc>
          <w:tcPr>
            <w:tcW w:w="9647" w:type="dxa"/>
            <w:tcBorders>
              <w:top w:val="single" w:sz="4" w:space="0" w:color="000000"/>
              <w:bottom w:val="single" w:sz="4" w:space="0" w:color="000000"/>
            </w:tcBorders>
          </w:tcPr>
          <w:p w14:paraId="28375318" w14:textId="77777777" w:rsidR="00F76F63" w:rsidRDefault="00F76F63">
            <w:pPr>
              <w:pStyle w:val="TableParagraph"/>
              <w:spacing w:before="76"/>
              <w:rPr>
                <w:b/>
                <w:sz w:val="19"/>
              </w:rPr>
            </w:pPr>
          </w:p>
          <w:p w14:paraId="28375319" w14:textId="77777777" w:rsidR="00F76F63" w:rsidRDefault="004545D8">
            <w:pPr>
              <w:pStyle w:val="TableParagraph"/>
              <w:spacing w:line="211" w:lineRule="exact"/>
              <w:ind w:left="220"/>
              <w:rPr>
                <w:sz w:val="19"/>
              </w:rPr>
            </w:pPr>
            <w:r>
              <w:rPr>
                <w:sz w:val="19"/>
              </w:rPr>
              <w:t>I</w:t>
            </w:r>
            <w:r>
              <w:rPr>
                <w:spacing w:val="-4"/>
                <w:sz w:val="19"/>
              </w:rPr>
              <w:t xml:space="preserve"> </w:t>
            </w:r>
            <w:r>
              <w:rPr>
                <w:sz w:val="19"/>
              </w:rPr>
              <w:t>never</w:t>
            </w:r>
            <w:r>
              <w:rPr>
                <w:spacing w:val="-3"/>
                <w:sz w:val="19"/>
              </w:rPr>
              <w:t xml:space="preserve"> </w:t>
            </w:r>
            <w:r>
              <w:rPr>
                <w:sz w:val="19"/>
              </w:rPr>
              <w:t>wanted</w:t>
            </w:r>
            <w:r>
              <w:rPr>
                <w:spacing w:val="-3"/>
                <w:sz w:val="19"/>
              </w:rPr>
              <w:t xml:space="preserve"> </w:t>
            </w:r>
            <w:r>
              <w:rPr>
                <w:sz w:val="19"/>
              </w:rPr>
              <w:t>the</w:t>
            </w:r>
            <w:r>
              <w:rPr>
                <w:spacing w:val="-4"/>
                <w:sz w:val="19"/>
              </w:rPr>
              <w:t xml:space="preserve"> </w:t>
            </w:r>
            <w:r>
              <w:rPr>
                <w:sz w:val="19"/>
              </w:rPr>
              <w:t>public</w:t>
            </w:r>
            <w:r>
              <w:rPr>
                <w:spacing w:val="-5"/>
                <w:sz w:val="19"/>
              </w:rPr>
              <w:t xml:space="preserve"> </w:t>
            </w:r>
            <w:r>
              <w:rPr>
                <w:sz w:val="19"/>
              </w:rPr>
              <w:t>trustee</w:t>
            </w:r>
            <w:r>
              <w:rPr>
                <w:spacing w:val="-5"/>
                <w:sz w:val="19"/>
              </w:rPr>
              <w:t xml:space="preserve"> </w:t>
            </w:r>
            <w:r>
              <w:rPr>
                <w:sz w:val="19"/>
              </w:rPr>
              <w:t>for</w:t>
            </w:r>
            <w:r>
              <w:rPr>
                <w:spacing w:val="-2"/>
                <w:sz w:val="19"/>
              </w:rPr>
              <w:t xml:space="preserve"> </w:t>
            </w:r>
            <w:r>
              <w:rPr>
                <w:sz w:val="19"/>
              </w:rPr>
              <w:t>him.</w:t>
            </w:r>
            <w:r>
              <w:rPr>
                <w:spacing w:val="35"/>
                <w:sz w:val="19"/>
              </w:rPr>
              <w:t xml:space="preserve"> </w:t>
            </w:r>
            <w:r>
              <w:rPr>
                <w:sz w:val="19"/>
              </w:rPr>
              <w:t>I</w:t>
            </w:r>
            <w:r>
              <w:rPr>
                <w:spacing w:val="-4"/>
                <w:sz w:val="19"/>
              </w:rPr>
              <w:t xml:space="preserve"> </w:t>
            </w:r>
            <w:r>
              <w:rPr>
                <w:sz w:val="19"/>
              </w:rPr>
              <w:t>went</w:t>
            </w:r>
            <w:r>
              <w:rPr>
                <w:spacing w:val="-4"/>
                <w:sz w:val="19"/>
              </w:rPr>
              <w:t xml:space="preserve"> </w:t>
            </w:r>
            <w:r>
              <w:rPr>
                <w:sz w:val="19"/>
              </w:rPr>
              <w:t>to</w:t>
            </w:r>
            <w:r>
              <w:rPr>
                <w:spacing w:val="-6"/>
                <w:sz w:val="19"/>
              </w:rPr>
              <w:t xml:space="preserve"> </w:t>
            </w:r>
            <w:r>
              <w:rPr>
                <w:sz w:val="19"/>
              </w:rPr>
              <w:t>the</w:t>
            </w:r>
            <w:r>
              <w:rPr>
                <w:spacing w:val="-4"/>
                <w:sz w:val="19"/>
              </w:rPr>
              <w:t xml:space="preserve"> </w:t>
            </w:r>
            <w:r>
              <w:rPr>
                <w:sz w:val="19"/>
              </w:rPr>
              <w:t>Public</w:t>
            </w:r>
            <w:r>
              <w:rPr>
                <w:spacing w:val="-5"/>
                <w:sz w:val="19"/>
              </w:rPr>
              <w:t xml:space="preserve"> </w:t>
            </w:r>
            <w:r>
              <w:rPr>
                <w:sz w:val="19"/>
              </w:rPr>
              <w:t>trustee</w:t>
            </w:r>
            <w:r>
              <w:rPr>
                <w:spacing w:val="-5"/>
                <w:sz w:val="19"/>
              </w:rPr>
              <w:t xml:space="preserve"> </w:t>
            </w:r>
            <w:r>
              <w:rPr>
                <w:sz w:val="19"/>
              </w:rPr>
              <w:t>on</w:t>
            </w:r>
            <w:r>
              <w:rPr>
                <w:spacing w:val="-2"/>
                <w:sz w:val="19"/>
              </w:rPr>
              <w:t xml:space="preserve"> </w:t>
            </w:r>
            <w:r>
              <w:rPr>
                <w:sz w:val="19"/>
              </w:rPr>
              <w:t>the</w:t>
            </w:r>
            <w:r>
              <w:rPr>
                <w:spacing w:val="-5"/>
                <w:sz w:val="19"/>
              </w:rPr>
              <w:t xml:space="preserve"> </w:t>
            </w:r>
            <w:r>
              <w:rPr>
                <w:sz w:val="19"/>
              </w:rPr>
              <w:t>Bank's</w:t>
            </w:r>
            <w:r>
              <w:rPr>
                <w:spacing w:val="-4"/>
                <w:sz w:val="19"/>
              </w:rPr>
              <w:t xml:space="preserve"> </w:t>
            </w:r>
            <w:r>
              <w:rPr>
                <w:sz w:val="19"/>
              </w:rPr>
              <w:t>advice</w:t>
            </w:r>
            <w:r>
              <w:rPr>
                <w:spacing w:val="-4"/>
                <w:sz w:val="19"/>
              </w:rPr>
              <w:t xml:space="preserve"> </w:t>
            </w:r>
            <w:r>
              <w:rPr>
                <w:sz w:val="19"/>
              </w:rPr>
              <w:t>and</w:t>
            </w:r>
            <w:r>
              <w:rPr>
                <w:spacing w:val="-3"/>
                <w:sz w:val="19"/>
              </w:rPr>
              <w:t xml:space="preserve"> </w:t>
            </w:r>
            <w:r>
              <w:rPr>
                <w:sz w:val="19"/>
              </w:rPr>
              <w:t>now</w:t>
            </w:r>
            <w:r>
              <w:rPr>
                <w:spacing w:val="-3"/>
                <w:sz w:val="19"/>
              </w:rPr>
              <w:t xml:space="preserve"> </w:t>
            </w:r>
            <w:r>
              <w:rPr>
                <w:sz w:val="19"/>
              </w:rPr>
              <w:t>he</w:t>
            </w:r>
            <w:r>
              <w:rPr>
                <w:spacing w:val="-5"/>
                <w:sz w:val="19"/>
              </w:rPr>
              <w:t xml:space="preserve"> </w:t>
            </w:r>
            <w:r>
              <w:rPr>
                <w:sz w:val="19"/>
              </w:rPr>
              <w:t>cant</w:t>
            </w:r>
            <w:r>
              <w:rPr>
                <w:spacing w:val="-2"/>
                <w:sz w:val="19"/>
              </w:rPr>
              <w:t xml:space="preserve"> </w:t>
            </w:r>
            <w:r>
              <w:rPr>
                <w:sz w:val="19"/>
              </w:rPr>
              <w:t>get</w:t>
            </w:r>
            <w:r>
              <w:rPr>
                <w:spacing w:val="-5"/>
                <w:sz w:val="19"/>
              </w:rPr>
              <w:t xml:space="preserve"> </w:t>
            </w:r>
            <w:r>
              <w:rPr>
                <w:sz w:val="19"/>
              </w:rPr>
              <w:t>out</w:t>
            </w:r>
            <w:r>
              <w:rPr>
                <w:spacing w:val="-5"/>
                <w:sz w:val="19"/>
              </w:rPr>
              <w:t xml:space="preserve"> </w:t>
            </w:r>
            <w:r>
              <w:rPr>
                <w:sz w:val="19"/>
              </w:rPr>
              <w:t>of</w:t>
            </w:r>
            <w:r>
              <w:rPr>
                <w:spacing w:val="-3"/>
                <w:sz w:val="19"/>
              </w:rPr>
              <w:t xml:space="preserve"> </w:t>
            </w:r>
            <w:r>
              <w:rPr>
                <w:spacing w:val="-5"/>
                <w:sz w:val="19"/>
              </w:rPr>
              <w:t>it</w:t>
            </w:r>
          </w:p>
        </w:tc>
        <w:tc>
          <w:tcPr>
            <w:tcW w:w="3610" w:type="dxa"/>
            <w:tcBorders>
              <w:top w:val="single" w:sz="4" w:space="0" w:color="000000"/>
              <w:bottom w:val="single" w:sz="4" w:space="0" w:color="000000"/>
            </w:tcBorders>
          </w:tcPr>
          <w:p w14:paraId="2837531A" w14:textId="77777777" w:rsidR="00F76F63" w:rsidRDefault="00F76F63">
            <w:pPr>
              <w:pStyle w:val="TableParagraph"/>
              <w:spacing w:before="76"/>
              <w:rPr>
                <w:b/>
                <w:sz w:val="19"/>
              </w:rPr>
            </w:pPr>
          </w:p>
          <w:p w14:paraId="2837531B" w14:textId="77777777" w:rsidR="00F76F63" w:rsidRDefault="004545D8">
            <w:pPr>
              <w:pStyle w:val="TableParagraph"/>
              <w:spacing w:line="211" w:lineRule="exact"/>
              <w:ind w:left="120"/>
              <w:rPr>
                <w:sz w:val="19"/>
              </w:rPr>
            </w:pPr>
            <w:r>
              <w:rPr>
                <w:sz w:val="19"/>
              </w:rPr>
              <w:t>1</w:t>
            </w:r>
            <w:r>
              <w:rPr>
                <w:spacing w:val="-4"/>
                <w:sz w:val="19"/>
              </w:rPr>
              <w:t xml:space="preserve"> </w:t>
            </w:r>
            <w:r>
              <w:rPr>
                <w:sz w:val="19"/>
              </w:rPr>
              <w:t>Strongly</w:t>
            </w:r>
            <w:r>
              <w:rPr>
                <w:spacing w:val="-4"/>
                <w:sz w:val="19"/>
              </w:rPr>
              <w:t xml:space="preserve"> </w:t>
            </w:r>
            <w:r>
              <w:rPr>
                <w:spacing w:val="-2"/>
                <w:sz w:val="19"/>
              </w:rPr>
              <w:t>Disagree</w:t>
            </w:r>
          </w:p>
        </w:tc>
      </w:tr>
      <w:tr w:rsidR="00F76F63" w14:paraId="28375320" w14:textId="77777777">
        <w:trPr>
          <w:trHeight w:val="342"/>
        </w:trPr>
        <w:tc>
          <w:tcPr>
            <w:tcW w:w="1659" w:type="dxa"/>
            <w:tcBorders>
              <w:top w:val="single" w:sz="4" w:space="0" w:color="000000"/>
              <w:bottom w:val="single" w:sz="4" w:space="0" w:color="000000"/>
            </w:tcBorders>
          </w:tcPr>
          <w:p w14:paraId="2837531D" w14:textId="77777777" w:rsidR="00F76F63" w:rsidRDefault="004545D8">
            <w:pPr>
              <w:pStyle w:val="TableParagraph"/>
              <w:spacing w:before="111" w:line="211" w:lineRule="exact"/>
              <w:ind w:left="115"/>
              <w:rPr>
                <w:sz w:val="19"/>
              </w:rPr>
            </w:pPr>
            <w:r>
              <w:rPr>
                <w:spacing w:val="-5"/>
                <w:sz w:val="19"/>
              </w:rPr>
              <w:t>D10</w:t>
            </w:r>
          </w:p>
        </w:tc>
        <w:tc>
          <w:tcPr>
            <w:tcW w:w="9647" w:type="dxa"/>
            <w:tcBorders>
              <w:top w:val="single" w:sz="4" w:space="0" w:color="000000"/>
              <w:bottom w:val="single" w:sz="4" w:space="0" w:color="000000"/>
            </w:tcBorders>
          </w:tcPr>
          <w:p w14:paraId="2837531E" w14:textId="77777777" w:rsidR="00F76F63" w:rsidRDefault="004545D8">
            <w:pPr>
              <w:pStyle w:val="TableParagraph"/>
              <w:spacing w:before="111" w:line="211" w:lineRule="exact"/>
              <w:ind w:left="220"/>
              <w:rPr>
                <w:sz w:val="19"/>
              </w:rPr>
            </w:pPr>
            <w:r>
              <w:rPr>
                <w:sz w:val="19"/>
              </w:rPr>
              <w:t>Bills</w:t>
            </w:r>
            <w:r>
              <w:rPr>
                <w:spacing w:val="-5"/>
                <w:sz w:val="19"/>
              </w:rPr>
              <w:t xml:space="preserve"> </w:t>
            </w:r>
            <w:r>
              <w:rPr>
                <w:sz w:val="19"/>
              </w:rPr>
              <w:t>have</w:t>
            </w:r>
            <w:r>
              <w:rPr>
                <w:spacing w:val="-5"/>
                <w:sz w:val="19"/>
              </w:rPr>
              <w:t xml:space="preserve"> </w:t>
            </w:r>
            <w:r>
              <w:rPr>
                <w:sz w:val="19"/>
              </w:rPr>
              <w:t>not</w:t>
            </w:r>
            <w:r>
              <w:rPr>
                <w:spacing w:val="-5"/>
                <w:sz w:val="19"/>
              </w:rPr>
              <w:t xml:space="preserve"> </w:t>
            </w:r>
            <w:r>
              <w:rPr>
                <w:sz w:val="19"/>
              </w:rPr>
              <w:t>been</w:t>
            </w:r>
            <w:r>
              <w:rPr>
                <w:spacing w:val="-3"/>
                <w:sz w:val="19"/>
              </w:rPr>
              <w:t xml:space="preserve"> </w:t>
            </w:r>
            <w:r>
              <w:rPr>
                <w:sz w:val="19"/>
              </w:rPr>
              <w:t>paid.</w:t>
            </w:r>
            <w:r>
              <w:rPr>
                <w:spacing w:val="-6"/>
                <w:sz w:val="19"/>
              </w:rPr>
              <w:t xml:space="preserve"> </w:t>
            </w:r>
            <w:r>
              <w:rPr>
                <w:sz w:val="19"/>
              </w:rPr>
              <w:t>Things</w:t>
            </w:r>
            <w:r>
              <w:rPr>
                <w:spacing w:val="-6"/>
                <w:sz w:val="19"/>
              </w:rPr>
              <w:t xml:space="preserve"> </w:t>
            </w:r>
            <w:r>
              <w:rPr>
                <w:sz w:val="19"/>
              </w:rPr>
              <w:t>are</w:t>
            </w:r>
            <w:r>
              <w:rPr>
                <w:spacing w:val="-6"/>
                <w:sz w:val="19"/>
              </w:rPr>
              <w:t xml:space="preserve"> </w:t>
            </w:r>
            <w:r>
              <w:rPr>
                <w:sz w:val="19"/>
              </w:rPr>
              <w:t>becoming</w:t>
            </w:r>
            <w:r>
              <w:rPr>
                <w:spacing w:val="-5"/>
                <w:sz w:val="19"/>
              </w:rPr>
              <w:t xml:space="preserve"> </w:t>
            </w:r>
            <w:r>
              <w:rPr>
                <w:spacing w:val="-2"/>
                <w:sz w:val="19"/>
              </w:rPr>
              <w:t>worse.</w:t>
            </w:r>
          </w:p>
        </w:tc>
        <w:tc>
          <w:tcPr>
            <w:tcW w:w="3610" w:type="dxa"/>
            <w:tcBorders>
              <w:top w:val="single" w:sz="4" w:space="0" w:color="000000"/>
              <w:bottom w:val="single" w:sz="4" w:space="0" w:color="000000"/>
            </w:tcBorders>
          </w:tcPr>
          <w:p w14:paraId="2837531F" w14:textId="77777777" w:rsidR="00F76F63" w:rsidRDefault="004545D8">
            <w:pPr>
              <w:pStyle w:val="TableParagraph"/>
              <w:spacing w:before="111" w:line="211" w:lineRule="exact"/>
              <w:ind w:left="120"/>
              <w:rPr>
                <w:sz w:val="19"/>
              </w:rPr>
            </w:pPr>
            <w:r>
              <w:rPr>
                <w:sz w:val="19"/>
              </w:rPr>
              <w:t>1</w:t>
            </w:r>
            <w:r>
              <w:rPr>
                <w:spacing w:val="-4"/>
                <w:sz w:val="19"/>
              </w:rPr>
              <w:t xml:space="preserve"> </w:t>
            </w:r>
            <w:r>
              <w:rPr>
                <w:sz w:val="19"/>
              </w:rPr>
              <w:t>Strongly</w:t>
            </w:r>
            <w:r>
              <w:rPr>
                <w:spacing w:val="-4"/>
                <w:sz w:val="19"/>
              </w:rPr>
              <w:t xml:space="preserve"> </w:t>
            </w:r>
            <w:r>
              <w:rPr>
                <w:spacing w:val="-2"/>
                <w:sz w:val="19"/>
              </w:rPr>
              <w:t>Disagree</w:t>
            </w:r>
          </w:p>
        </w:tc>
      </w:tr>
      <w:tr w:rsidR="00F76F63" w14:paraId="28375326" w14:textId="77777777">
        <w:trPr>
          <w:trHeight w:val="539"/>
        </w:trPr>
        <w:tc>
          <w:tcPr>
            <w:tcW w:w="1659" w:type="dxa"/>
            <w:tcBorders>
              <w:top w:val="single" w:sz="4" w:space="0" w:color="000000"/>
              <w:bottom w:val="single" w:sz="4" w:space="0" w:color="000000"/>
            </w:tcBorders>
          </w:tcPr>
          <w:p w14:paraId="28375321" w14:textId="77777777" w:rsidR="00F76F63" w:rsidRDefault="00F76F63">
            <w:pPr>
              <w:pStyle w:val="TableParagraph"/>
              <w:spacing w:before="76"/>
              <w:rPr>
                <w:b/>
                <w:sz w:val="19"/>
              </w:rPr>
            </w:pPr>
          </w:p>
          <w:p w14:paraId="28375322" w14:textId="77777777" w:rsidR="00F76F63" w:rsidRDefault="004545D8">
            <w:pPr>
              <w:pStyle w:val="TableParagraph"/>
              <w:spacing w:line="211" w:lineRule="exact"/>
              <w:ind w:left="115"/>
              <w:rPr>
                <w:sz w:val="19"/>
              </w:rPr>
            </w:pPr>
            <w:r>
              <w:rPr>
                <w:spacing w:val="-5"/>
                <w:sz w:val="19"/>
              </w:rPr>
              <w:t>H10</w:t>
            </w:r>
          </w:p>
        </w:tc>
        <w:tc>
          <w:tcPr>
            <w:tcW w:w="9647" w:type="dxa"/>
            <w:tcBorders>
              <w:top w:val="single" w:sz="4" w:space="0" w:color="000000"/>
              <w:bottom w:val="single" w:sz="4" w:space="0" w:color="000000"/>
            </w:tcBorders>
          </w:tcPr>
          <w:p w14:paraId="28375323" w14:textId="77777777" w:rsidR="00F76F63" w:rsidRDefault="004545D8">
            <w:pPr>
              <w:pStyle w:val="TableParagraph"/>
              <w:spacing w:before="55" w:line="230" w:lineRule="atLeast"/>
              <w:ind w:left="220" w:right="85"/>
              <w:rPr>
                <w:sz w:val="19"/>
              </w:rPr>
            </w:pPr>
            <w:r>
              <w:rPr>
                <w:sz w:val="19"/>
              </w:rPr>
              <w:t>The</w:t>
            </w:r>
            <w:r>
              <w:rPr>
                <w:spacing w:val="-3"/>
                <w:sz w:val="19"/>
              </w:rPr>
              <w:t xml:space="preserve"> </w:t>
            </w:r>
            <w:r>
              <w:rPr>
                <w:sz w:val="19"/>
              </w:rPr>
              <w:t>management</w:t>
            </w:r>
            <w:r>
              <w:rPr>
                <w:spacing w:val="-1"/>
                <w:sz w:val="19"/>
              </w:rPr>
              <w:t xml:space="preserve"> </w:t>
            </w:r>
            <w:r>
              <w:rPr>
                <w:sz w:val="19"/>
              </w:rPr>
              <w:t>of</w:t>
            </w:r>
            <w:r>
              <w:rPr>
                <w:spacing w:val="-2"/>
                <w:sz w:val="19"/>
              </w:rPr>
              <w:t xml:space="preserve"> </w:t>
            </w:r>
            <w:r>
              <w:rPr>
                <w:sz w:val="19"/>
              </w:rPr>
              <w:t>her</w:t>
            </w:r>
            <w:r>
              <w:rPr>
                <w:spacing w:val="-1"/>
                <w:sz w:val="19"/>
              </w:rPr>
              <w:t xml:space="preserve"> </w:t>
            </w:r>
            <w:r>
              <w:rPr>
                <w:sz w:val="19"/>
              </w:rPr>
              <w:t>finances</w:t>
            </w:r>
            <w:r>
              <w:rPr>
                <w:spacing w:val="-2"/>
                <w:sz w:val="19"/>
              </w:rPr>
              <w:t xml:space="preserve"> </w:t>
            </w:r>
            <w:r>
              <w:rPr>
                <w:sz w:val="19"/>
              </w:rPr>
              <w:t>is</w:t>
            </w:r>
            <w:r>
              <w:rPr>
                <w:spacing w:val="-2"/>
                <w:sz w:val="19"/>
              </w:rPr>
              <w:t xml:space="preserve"> </w:t>
            </w:r>
            <w:r>
              <w:rPr>
                <w:sz w:val="19"/>
              </w:rPr>
              <w:t>very</w:t>
            </w:r>
            <w:r>
              <w:rPr>
                <w:spacing w:val="-2"/>
                <w:sz w:val="19"/>
              </w:rPr>
              <w:t xml:space="preserve"> </w:t>
            </w:r>
            <w:r>
              <w:rPr>
                <w:sz w:val="19"/>
              </w:rPr>
              <w:t>restrictive</w:t>
            </w:r>
            <w:r>
              <w:rPr>
                <w:spacing w:val="-3"/>
                <w:sz w:val="19"/>
              </w:rPr>
              <w:t xml:space="preserve"> </w:t>
            </w:r>
            <w:r>
              <w:rPr>
                <w:sz w:val="19"/>
              </w:rPr>
              <w:t>and</w:t>
            </w:r>
            <w:r>
              <w:rPr>
                <w:spacing w:val="-1"/>
                <w:sz w:val="19"/>
              </w:rPr>
              <w:t xml:space="preserve"> </w:t>
            </w:r>
            <w:r>
              <w:rPr>
                <w:sz w:val="19"/>
              </w:rPr>
              <w:t>if</w:t>
            </w:r>
            <w:r>
              <w:rPr>
                <w:spacing w:val="-2"/>
                <w:sz w:val="19"/>
              </w:rPr>
              <w:t xml:space="preserve"> </w:t>
            </w:r>
            <w:r>
              <w:rPr>
                <w:sz w:val="19"/>
              </w:rPr>
              <w:t>we</w:t>
            </w:r>
            <w:r>
              <w:rPr>
                <w:spacing w:val="-3"/>
                <w:sz w:val="19"/>
              </w:rPr>
              <w:t xml:space="preserve"> </w:t>
            </w:r>
            <w:r>
              <w:rPr>
                <w:sz w:val="19"/>
              </w:rPr>
              <w:t>had</w:t>
            </w:r>
            <w:r>
              <w:rPr>
                <w:spacing w:val="-1"/>
                <w:sz w:val="19"/>
              </w:rPr>
              <w:t xml:space="preserve"> </w:t>
            </w:r>
            <w:r>
              <w:rPr>
                <w:sz w:val="19"/>
              </w:rPr>
              <w:t>known</w:t>
            </w:r>
            <w:r>
              <w:rPr>
                <w:spacing w:val="-3"/>
                <w:sz w:val="19"/>
              </w:rPr>
              <w:t xml:space="preserve"> </w:t>
            </w:r>
            <w:r>
              <w:rPr>
                <w:sz w:val="19"/>
              </w:rPr>
              <w:t>beforehand</w:t>
            </w:r>
            <w:r>
              <w:rPr>
                <w:spacing w:val="-1"/>
                <w:sz w:val="19"/>
              </w:rPr>
              <w:t xml:space="preserve"> </w:t>
            </w:r>
            <w:r>
              <w:rPr>
                <w:sz w:val="19"/>
              </w:rPr>
              <w:t>we</w:t>
            </w:r>
            <w:r>
              <w:rPr>
                <w:spacing w:val="-3"/>
                <w:sz w:val="19"/>
              </w:rPr>
              <w:t xml:space="preserve"> </w:t>
            </w:r>
            <w:r>
              <w:rPr>
                <w:sz w:val="19"/>
              </w:rPr>
              <w:t>would</w:t>
            </w:r>
            <w:r>
              <w:rPr>
                <w:spacing w:val="-1"/>
                <w:sz w:val="19"/>
              </w:rPr>
              <w:t xml:space="preserve"> </w:t>
            </w:r>
            <w:r>
              <w:rPr>
                <w:sz w:val="19"/>
              </w:rPr>
              <w:t>never</w:t>
            </w:r>
            <w:r>
              <w:rPr>
                <w:spacing w:val="-1"/>
                <w:sz w:val="19"/>
              </w:rPr>
              <w:t xml:space="preserve"> </w:t>
            </w:r>
            <w:r>
              <w:rPr>
                <w:sz w:val="19"/>
              </w:rPr>
              <w:t>have</w:t>
            </w:r>
            <w:r>
              <w:rPr>
                <w:spacing w:val="-3"/>
                <w:sz w:val="19"/>
              </w:rPr>
              <w:t xml:space="preserve"> </w:t>
            </w:r>
            <w:r>
              <w:rPr>
                <w:sz w:val="19"/>
              </w:rPr>
              <w:t>gone</w:t>
            </w:r>
            <w:r>
              <w:rPr>
                <w:spacing w:val="-3"/>
                <w:sz w:val="19"/>
              </w:rPr>
              <w:t xml:space="preserve"> </w:t>
            </w:r>
            <w:r>
              <w:rPr>
                <w:sz w:val="19"/>
              </w:rPr>
              <w:t xml:space="preserve">with </w:t>
            </w:r>
            <w:r>
              <w:rPr>
                <w:spacing w:val="-4"/>
                <w:sz w:val="19"/>
              </w:rPr>
              <w:t>them</w:t>
            </w:r>
          </w:p>
        </w:tc>
        <w:tc>
          <w:tcPr>
            <w:tcW w:w="3610" w:type="dxa"/>
            <w:tcBorders>
              <w:top w:val="single" w:sz="4" w:space="0" w:color="000000"/>
              <w:bottom w:val="single" w:sz="4" w:space="0" w:color="000000"/>
            </w:tcBorders>
          </w:tcPr>
          <w:p w14:paraId="28375324" w14:textId="77777777" w:rsidR="00F76F63" w:rsidRDefault="00F76F63">
            <w:pPr>
              <w:pStyle w:val="TableParagraph"/>
              <w:spacing w:before="76"/>
              <w:rPr>
                <w:b/>
                <w:sz w:val="19"/>
              </w:rPr>
            </w:pPr>
          </w:p>
          <w:p w14:paraId="28375325" w14:textId="77777777" w:rsidR="00F76F63" w:rsidRDefault="004545D8">
            <w:pPr>
              <w:pStyle w:val="TableParagraph"/>
              <w:spacing w:line="211" w:lineRule="exact"/>
              <w:ind w:left="120"/>
              <w:rPr>
                <w:sz w:val="19"/>
              </w:rPr>
            </w:pPr>
            <w:r>
              <w:rPr>
                <w:sz w:val="19"/>
              </w:rPr>
              <w:t>1</w:t>
            </w:r>
            <w:r>
              <w:rPr>
                <w:spacing w:val="-4"/>
                <w:sz w:val="19"/>
              </w:rPr>
              <w:t xml:space="preserve"> </w:t>
            </w:r>
            <w:r>
              <w:rPr>
                <w:sz w:val="19"/>
              </w:rPr>
              <w:t>Strongly</w:t>
            </w:r>
            <w:r>
              <w:rPr>
                <w:spacing w:val="-4"/>
                <w:sz w:val="19"/>
              </w:rPr>
              <w:t xml:space="preserve"> </w:t>
            </w:r>
            <w:r>
              <w:rPr>
                <w:spacing w:val="-2"/>
                <w:sz w:val="19"/>
              </w:rPr>
              <w:t>Disagree</w:t>
            </w:r>
          </w:p>
        </w:tc>
      </w:tr>
    </w:tbl>
    <w:p w14:paraId="28375327" w14:textId="77777777" w:rsidR="00F76F63" w:rsidRDefault="00F76F63">
      <w:pPr>
        <w:pStyle w:val="TableParagraph"/>
        <w:spacing w:line="211" w:lineRule="exact"/>
        <w:rPr>
          <w:sz w:val="19"/>
        </w:rPr>
        <w:sectPr w:rsidR="00F76F63">
          <w:footerReference w:type="default" r:id="rId119"/>
          <w:pgSz w:w="16860" w:h="11900" w:orient="landscape"/>
          <w:pgMar w:top="440" w:right="283" w:bottom="1200" w:left="283" w:header="0" w:footer="1005" w:gutter="0"/>
          <w:cols w:space="720"/>
        </w:sectPr>
      </w:pPr>
    </w:p>
    <w:p w14:paraId="28375328" w14:textId="77777777" w:rsidR="00F76F63" w:rsidRDefault="004545D8">
      <w:pPr>
        <w:spacing w:before="40"/>
        <w:ind w:left="595"/>
        <w:rPr>
          <w:b/>
        </w:rPr>
      </w:pPr>
      <w:bookmarkStart w:id="93" w:name="SNs8._Satisfied_with_the_support_PT_prov"/>
      <w:bookmarkEnd w:id="93"/>
      <w:r>
        <w:rPr>
          <w:b/>
        </w:rPr>
        <w:t>SNs8.</w:t>
      </w:r>
      <w:r>
        <w:rPr>
          <w:b/>
          <w:spacing w:val="8"/>
        </w:rPr>
        <w:t xml:space="preserve"> </w:t>
      </w:r>
      <w:r>
        <w:rPr>
          <w:b/>
        </w:rPr>
        <w:t>Satisfied</w:t>
      </w:r>
      <w:r>
        <w:rPr>
          <w:b/>
          <w:spacing w:val="6"/>
        </w:rPr>
        <w:t xml:space="preserve"> </w:t>
      </w:r>
      <w:r>
        <w:rPr>
          <w:b/>
        </w:rPr>
        <w:t>with</w:t>
      </w:r>
      <w:r>
        <w:rPr>
          <w:b/>
          <w:spacing w:val="7"/>
        </w:rPr>
        <w:t xml:space="preserve"> </w:t>
      </w:r>
      <w:r>
        <w:rPr>
          <w:b/>
        </w:rPr>
        <w:t>the</w:t>
      </w:r>
      <w:r>
        <w:rPr>
          <w:b/>
          <w:spacing w:val="9"/>
        </w:rPr>
        <w:t xml:space="preserve"> </w:t>
      </w:r>
      <w:r>
        <w:rPr>
          <w:b/>
        </w:rPr>
        <w:t>support</w:t>
      </w:r>
      <w:r>
        <w:rPr>
          <w:b/>
          <w:spacing w:val="9"/>
        </w:rPr>
        <w:t xml:space="preserve"> </w:t>
      </w:r>
      <w:r>
        <w:rPr>
          <w:b/>
        </w:rPr>
        <w:t>PT</w:t>
      </w:r>
      <w:r>
        <w:rPr>
          <w:b/>
          <w:spacing w:val="12"/>
        </w:rPr>
        <w:t xml:space="preserve"> </w:t>
      </w:r>
      <w:r>
        <w:rPr>
          <w:b/>
        </w:rPr>
        <w:t>provides</w:t>
      </w:r>
      <w:r>
        <w:rPr>
          <w:b/>
          <w:spacing w:val="8"/>
        </w:rPr>
        <w:t xml:space="preserve"> </w:t>
      </w:r>
      <w:r>
        <w:rPr>
          <w:b/>
        </w:rPr>
        <w:t>become</w:t>
      </w:r>
      <w:r>
        <w:rPr>
          <w:b/>
          <w:spacing w:val="9"/>
        </w:rPr>
        <w:t xml:space="preserve"> </w:t>
      </w:r>
      <w:r>
        <w:rPr>
          <w:b/>
        </w:rPr>
        <w:t>independent</w:t>
      </w:r>
      <w:r>
        <w:rPr>
          <w:b/>
          <w:spacing w:val="11"/>
        </w:rPr>
        <w:t xml:space="preserve"> </w:t>
      </w:r>
      <w:r>
        <w:rPr>
          <w:b/>
          <w:spacing w:val="-5"/>
        </w:rPr>
        <w:t>(8)</w:t>
      </w:r>
    </w:p>
    <w:p w14:paraId="28375329" w14:textId="77777777" w:rsidR="00F76F63" w:rsidRDefault="00F76F63">
      <w:pPr>
        <w:pStyle w:val="BodyText"/>
        <w:spacing w:before="47"/>
        <w:rPr>
          <w:b/>
          <w:sz w:val="20"/>
        </w:rPr>
      </w:pPr>
    </w:p>
    <w:tbl>
      <w:tblPr>
        <w:tblW w:w="0" w:type="auto"/>
        <w:tblInd w:w="674"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3031"/>
        <w:gridCol w:w="8889"/>
        <w:gridCol w:w="3045"/>
      </w:tblGrid>
      <w:tr w:rsidR="00F76F63" w14:paraId="2837532D" w14:textId="77777777">
        <w:trPr>
          <w:trHeight w:val="477"/>
        </w:trPr>
        <w:tc>
          <w:tcPr>
            <w:tcW w:w="3031" w:type="dxa"/>
            <w:tcBorders>
              <w:left w:val="nil"/>
              <w:right w:val="single" w:sz="6" w:space="0" w:color="12161F"/>
            </w:tcBorders>
          </w:tcPr>
          <w:p w14:paraId="2837532A" w14:textId="77777777" w:rsidR="00F76F63" w:rsidRDefault="004545D8">
            <w:pPr>
              <w:pStyle w:val="TableParagraph"/>
              <w:spacing w:before="138"/>
              <w:ind w:left="251"/>
              <w:rPr>
                <w:b/>
                <w:sz w:val="19"/>
              </w:rPr>
            </w:pPr>
            <w:r>
              <w:rPr>
                <w:b/>
                <w:noProof/>
                <w:sz w:val="19"/>
              </w:rPr>
              <mc:AlternateContent>
                <mc:Choice Requires="wpg">
                  <w:drawing>
                    <wp:anchor distT="0" distB="0" distL="0" distR="0" simplePos="0" relativeHeight="480334848" behindDoc="1" locked="0" layoutInCell="1" allowOverlap="1" wp14:anchorId="2837571C" wp14:editId="346BE168">
                      <wp:simplePos x="0" y="0"/>
                      <wp:positionH relativeFrom="column">
                        <wp:posOffset>1801241</wp:posOffset>
                      </wp:positionH>
                      <wp:positionV relativeFrom="paragraph">
                        <wp:posOffset>126753</wp:posOffset>
                      </wp:positionV>
                      <wp:extent cx="63500" cy="70485"/>
                      <wp:effectExtent l="0" t="0" r="0" b="0"/>
                      <wp:wrapNone/>
                      <wp:docPr id="430" name="Group 430" descr="P5804C1T8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431" name="Graphic 431"/>
                              <wps:cNvSpPr/>
                              <wps:spPr>
                                <a:xfrm>
                                  <a:off x="0" y="0"/>
                                  <a:ext cx="63500" cy="70485"/>
                                </a:xfrm>
                                <a:custGeom>
                                  <a:avLst/>
                                  <a:gdLst/>
                                  <a:ahLst/>
                                  <a:cxnLst/>
                                  <a:rect l="l" t="t" r="r" b="b"/>
                                  <a:pathLst>
                                    <a:path w="63500" h="70485">
                                      <a:moveTo>
                                        <a:pt x="59689" y="0"/>
                                      </a:moveTo>
                                      <a:lnTo>
                                        <a:pt x="3555" y="0"/>
                                      </a:lnTo>
                                      <a:lnTo>
                                        <a:pt x="2666" y="381"/>
                                      </a:lnTo>
                                      <a:lnTo>
                                        <a:pt x="253" y="2286"/>
                                      </a:lnTo>
                                      <a:lnTo>
                                        <a:pt x="0" y="4699"/>
                                      </a:lnTo>
                                      <a:lnTo>
                                        <a:pt x="23875" y="35052"/>
                                      </a:lnTo>
                                      <a:lnTo>
                                        <a:pt x="23875" y="57912"/>
                                      </a:lnTo>
                                      <a:lnTo>
                                        <a:pt x="23748" y="59055"/>
                                      </a:lnTo>
                                      <a:lnTo>
                                        <a:pt x="24129" y="60325"/>
                                      </a:lnTo>
                                      <a:lnTo>
                                        <a:pt x="34289" y="70485"/>
                                      </a:lnTo>
                                      <a:lnTo>
                                        <a:pt x="36829" y="70485"/>
                                      </a:lnTo>
                                      <a:lnTo>
                                        <a:pt x="39242" y="68199"/>
                                      </a:lnTo>
                                      <a:lnTo>
                                        <a:pt x="39623" y="66929"/>
                                      </a:lnTo>
                                      <a:lnTo>
                                        <a:pt x="39369" y="65786"/>
                                      </a:lnTo>
                                      <a:lnTo>
                                        <a:pt x="39496" y="35052"/>
                                      </a:lnTo>
                                      <a:lnTo>
                                        <a:pt x="63245" y="4699"/>
                                      </a:lnTo>
                                      <a:lnTo>
                                        <a:pt x="62991" y="2286"/>
                                      </a:lnTo>
                                      <a:lnTo>
                                        <a:pt x="60578" y="381"/>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097F05D1" id="Group 430" o:spid="_x0000_s1026" alt="P5804C1T86#y1" style="position:absolute;margin-left:141.85pt;margin-top:10pt;width:5pt;height:5.55pt;z-index:-22981632;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">
                      <v:shape id="Graphic 431"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" path="m59689,l3555,,2666,381,253,2286,,4699,23875,35052r,22860l23748,59055r381,1270l34289,70485r2540,l39242,68199r381,-1270l39369,65786r127,-30734l63245,4699,62991,2286,60578,381,59689,xe" fillcolor="#12161f" stroked="f">
                        <v:fill opacity="39321f"/>
                        <v:path arrowok="t"/>
                      </v:shape>
                    </v:group>
                  </w:pict>
                </mc:Fallback>
              </mc:AlternateContent>
            </w:r>
            <w:r>
              <w:rPr>
                <w:b/>
                <w:color w:val="12161F"/>
                <w:spacing w:val="-2"/>
                <w:w w:val="110"/>
                <w:sz w:val="19"/>
              </w:rPr>
              <w:t>BranchCode</w:t>
            </w:r>
          </w:p>
        </w:tc>
        <w:tc>
          <w:tcPr>
            <w:tcW w:w="8889" w:type="dxa"/>
            <w:tcBorders>
              <w:left w:val="single" w:sz="6" w:space="0" w:color="12161F"/>
              <w:right w:val="single" w:sz="6" w:space="0" w:color="12161F"/>
            </w:tcBorders>
          </w:tcPr>
          <w:p w14:paraId="2837532B" w14:textId="77777777" w:rsidR="00F76F63" w:rsidRDefault="004545D8">
            <w:pPr>
              <w:pStyle w:val="TableParagraph"/>
              <w:spacing w:before="138"/>
              <w:ind w:left="232"/>
              <w:rPr>
                <w:b/>
                <w:sz w:val="19"/>
              </w:rPr>
            </w:pPr>
            <w:r>
              <w:rPr>
                <w:b/>
                <w:noProof/>
                <w:sz w:val="19"/>
              </w:rPr>
              <mc:AlternateContent>
                <mc:Choice Requires="wpg">
                  <w:drawing>
                    <wp:anchor distT="0" distB="0" distL="0" distR="0" simplePos="0" relativeHeight="480335360" behindDoc="1" locked="0" layoutInCell="1" allowOverlap="1" wp14:anchorId="2837571E" wp14:editId="29B322A8">
                      <wp:simplePos x="0" y="0"/>
                      <wp:positionH relativeFrom="column">
                        <wp:posOffset>5529837</wp:posOffset>
                      </wp:positionH>
                      <wp:positionV relativeFrom="paragraph">
                        <wp:posOffset>126753</wp:posOffset>
                      </wp:positionV>
                      <wp:extent cx="63500" cy="70485"/>
                      <wp:effectExtent l="0" t="0" r="0" b="0"/>
                      <wp:wrapNone/>
                      <wp:docPr id="432" name="Group 432" descr="P5805C2T8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433" name="Graphic 433"/>
                              <wps:cNvSpPr/>
                              <wps:spPr>
                                <a:xfrm>
                                  <a:off x="0" y="0"/>
                                  <a:ext cx="63500" cy="70485"/>
                                </a:xfrm>
                                <a:custGeom>
                                  <a:avLst/>
                                  <a:gdLst/>
                                  <a:ahLst/>
                                  <a:cxnLst/>
                                  <a:rect l="l" t="t" r="r" b="b"/>
                                  <a:pathLst>
                                    <a:path w="63500" h="70485">
                                      <a:moveTo>
                                        <a:pt x="59690" y="0"/>
                                      </a:moveTo>
                                      <a:lnTo>
                                        <a:pt x="3556" y="0"/>
                                      </a:lnTo>
                                      <a:lnTo>
                                        <a:pt x="2667" y="381"/>
                                      </a:lnTo>
                                      <a:lnTo>
                                        <a:pt x="254" y="2286"/>
                                      </a:lnTo>
                                      <a:lnTo>
                                        <a:pt x="0" y="4699"/>
                                      </a:lnTo>
                                      <a:lnTo>
                                        <a:pt x="23876" y="35052"/>
                                      </a:lnTo>
                                      <a:lnTo>
                                        <a:pt x="23876" y="57912"/>
                                      </a:lnTo>
                                      <a:lnTo>
                                        <a:pt x="23749" y="59055"/>
                                      </a:lnTo>
                                      <a:lnTo>
                                        <a:pt x="24130" y="60325"/>
                                      </a:lnTo>
                                      <a:lnTo>
                                        <a:pt x="34290" y="70485"/>
                                      </a:lnTo>
                                      <a:lnTo>
                                        <a:pt x="36830" y="70485"/>
                                      </a:lnTo>
                                      <a:lnTo>
                                        <a:pt x="39243" y="68199"/>
                                      </a:lnTo>
                                      <a:lnTo>
                                        <a:pt x="39624" y="66929"/>
                                      </a:lnTo>
                                      <a:lnTo>
                                        <a:pt x="39370" y="65786"/>
                                      </a:lnTo>
                                      <a:lnTo>
                                        <a:pt x="39497" y="35052"/>
                                      </a:lnTo>
                                      <a:lnTo>
                                        <a:pt x="63246" y="4699"/>
                                      </a:lnTo>
                                      <a:lnTo>
                                        <a:pt x="62992" y="2286"/>
                                      </a:lnTo>
                                      <a:lnTo>
                                        <a:pt x="60579" y="381"/>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56883C1D" id="Group 432" o:spid="_x0000_s1026" alt="P5805C2T86#y1" style="position:absolute;margin-left:435.4pt;margin-top:10pt;width:5pt;height:5.55pt;z-index:-22981120;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">
                      <v:shape id="Graphic 433"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" path="m59690,l3556,,2667,381,254,2286,,4699,23876,35052r,22860l23749,59055r381,1270l34290,70485r2540,l39243,68199r381,-1270l39370,65786r127,-30734l63246,4699,62992,2286,60579,381,59690,xe" fillcolor="#12161f" stroked="f">
                        <v:fill opacity="39321f"/>
                        <v:path arrowok="t"/>
                      </v:shape>
                    </v:group>
                  </w:pict>
                </mc:Fallback>
              </mc:AlternateContent>
            </w:r>
            <w:r>
              <w:rPr>
                <w:b/>
                <w:color w:val="12161F"/>
                <w:spacing w:val="-2"/>
                <w:w w:val="105"/>
                <w:sz w:val="19"/>
              </w:rPr>
              <w:t>Comments</w:t>
            </w:r>
          </w:p>
        </w:tc>
        <w:tc>
          <w:tcPr>
            <w:tcW w:w="3045" w:type="dxa"/>
            <w:tcBorders>
              <w:left w:val="single" w:sz="6" w:space="0" w:color="12161F"/>
              <w:right w:val="nil"/>
            </w:tcBorders>
          </w:tcPr>
          <w:p w14:paraId="2837532C" w14:textId="77777777" w:rsidR="00F76F63" w:rsidRDefault="004545D8">
            <w:pPr>
              <w:pStyle w:val="TableParagraph"/>
              <w:spacing w:before="138"/>
              <w:ind w:left="230"/>
              <w:rPr>
                <w:b/>
                <w:sz w:val="19"/>
              </w:rPr>
            </w:pPr>
            <w:r>
              <w:rPr>
                <w:b/>
                <w:noProof/>
                <w:sz w:val="19"/>
              </w:rPr>
              <mc:AlternateContent>
                <mc:Choice Requires="wpg">
                  <w:drawing>
                    <wp:anchor distT="0" distB="0" distL="0" distR="0" simplePos="0" relativeHeight="480335872" behindDoc="1" locked="0" layoutInCell="1" allowOverlap="1" wp14:anchorId="28375720" wp14:editId="584552A2">
                      <wp:simplePos x="0" y="0"/>
                      <wp:positionH relativeFrom="column">
                        <wp:posOffset>48767</wp:posOffset>
                      </wp:positionH>
                      <wp:positionV relativeFrom="paragraph">
                        <wp:posOffset>122943</wp:posOffset>
                      </wp:positionV>
                      <wp:extent cx="60960" cy="62230"/>
                      <wp:effectExtent l="0" t="0" r="0" b="0"/>
                      <wp:wrapNone/>
                      <wp:docPr id="434" name="Group 434" descr="P5806C3T8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2230"/>
                                <a:chOff x="0" y="0"/>
                                <a:chExt cx="60960" cy="62230"/>
                              </a:xfrm>
                            </wpg:grpSpPr>
                            <wps:wsp>
                              <wps:cNvPr id="435" name="Graphic 435"/>
                              <wps:cNvSpPr/>
                              <wps:spPr>
                                <a:xfrm>
                                  <a:off x="0" y="0"/>
                                  <a:ext cx="60960" cy="62230"/>
                                </a:xfrm>
                                <a:custGeom>
                                  <a:avLst/>
                                  <a:gdLst/>
                                  <a:ahLst/>
                                  <a:cxnLst/>
                                  <a:rect l="l" t="t" r="r" b="b"/>
                                  <a:pathLst>
                                    <a:path w="60960" h="62230">
                                      <a:moveTo>
                                        <a:pt x="34315" y="0"/>
                                      </a:moveTo>
                                      <a:lnTo>
                                        <a:pt x="26644" y="0"/>
                                      </a:lnTo>
                                      <a:lnTo>
                                        <a:pt x="26644" y="46736"/>
                                      </a:lnTo>
                                      <a:lnTo>
                                        <a:pt x="5537" y="25400"/>
                                      </a:lnTo>
                                      <a:lnTo>
                                        <a:pt x="0" y="30861"/>
                                      </a:lnTo>
                                      <a:lnTo>
                                        <a:pt x="30543" y="61722"/>
                                      </a:lnTo>
                                      <a:lnTo>
                                        <a:pt x="60959" y="30861"/>
                                      </a:lnTo>
                                      <a:lnTo>
                                        <a:pt x="55562" y="25400"/>
                                      </a:lnTo>
                                      <a:lnTo>
                                        <a:pt x="34315" y="4673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1A71B69C" id="Group 434" o:spid="_x0000_s1026" alt="P5806C3T86#y1" style="position:absolute;margin-left:3.85pt;margin-top:9.7pt;width:4.8pt;height:4.9pt;z-index:-22980608;mso-wrap-distance-left:0;mso-wrap-distance-right:0" coordsize="6096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">
                      <v:shape id="Graphic 435" o:spid="_x0000_s1027" style="position:absolute;width:60960;height:62230;visibility:visible;mso-wrap-style:square;v-text-anchor:top" coordsize="6096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" path="m34315,l26644,r,46736l5537,25400,,30861,30543,61722,60959,30861,55562,25400,34315,46736,34315,xe" fillcolor="#12161f" stroked="f">
                        <v:fill opacity="39321f"/>
                        <v:path arrowok="t"/>
                      </v:shape>
                    </v:group>
                  </w:pict>
                </mc:Fallback>
              </mc:AlternateContent>
            </w:r>
            <w:r>
              <w:rPr>
                <w:b/>
                <w:color w:val="12161F"/>
                <w:spacing w:val="-2"/>
                <w:w w:val="110"/>
                <w:sz w:val="19"/>
              </w:rPr>
              <w:t>Rating</w:t>
            </w:r>
          </w:p>
        </w:tc>
      </w:tr>
      <w:tr w:rsidR="00F76F63" w14:paraId="28375331" w14:textId="77777777">
        <w:trPr>
          <w:trHeight w:val="472"/>
        </w:trPr>
        <w:tc>
          <w:tcPr>
            <w:tcW w:w="3031" w:type="dxa"/>
            <w:tcBorders>
              <w:left w:val="nil"/>
              <w:bottom w:val="single" w:sz="6" w:space="0" w:color="12161F"/>
              <w:right w:val="nil"/>
            </w:tcBorders>
          </w:tcPr>
          <w:p w14:paraId="2837532E" w14:textId="77777777" w:rsidR="00F76F63" w:rsidRDefault="004545D8">
            <w:pPr>
              <w:pStyle w:val="TableParagraph"/>
              <w:spacing w:before="135"/>
              <w:ind w:left="251"/>
              <w:rPr>
                <w:sz w:val="19"/>
              </w:rPr>
            </w:pPr>
            <w:r>
              <w:rPr>
                <w:color w:val="12161F"/>
                <w:spacing w:val="-5"/>
                <w:w w:val="105"/>
                <w:sz w:val="19"/>
              </w:rPr>
              <w:t>H30</w:t>
            </w:r>
          </w:p>
        </w:tc>
        <w:tc>
          <w:tcPr>
            <w:tcW w:w="8889" w:type="dxa"/>
            <w:tcBorders>
              <w:left w:val="nil"/>
              <w:bottom w:val="single" w:sz="6" w:space="0" w:color="12161F"/>
              <w:right w:val="nil"/>
            </w:tcBorders>
          </w:tcPr>
          <w:p w14:paraId="2837532F" w14:textId="77777777" w:rsidR="00F76F63" w:rsidRDefault="004545D8">
            <w:pPr>
              <w:pStyle w:val="TableParagraph"/>
              <w:spacing w:before="135"/>
              <w:ind w:left="242"/>
              <w:rPr>
                <w:sz w:val="19"/>
              </w:rPr>
            </w:pPr>
            <w:r>
              <w:rPr>
                <w:color w:val="12161F"/>
                <w:sz w:val="19"/>
              </w:rPr>
              <w:t>'Client'</w:t>
            </w:r>
            <w:r>
              <w:rPr>
                <w:color w:val="12161F"/>
                <w:spacing w:val="9"/>
                <w:sz w:val="19"/>
              </w:rPr>
              <w:t xml:space="preserve"> </w:t>
            </w:r>
            <w:r>
              <w:rPr>
                <w:color w:val="12161F"/>
                <w:sz w:val="19"/>
              </w:rPr>
              <w:t>is</w:t>
            </w:r>
            <w:r>
              <w:rPr>
                <w:color w:val="12161F"/>
                <w:spacing w:val="13"/>
                <w:sz w:val="19"/>
              </w:rPr>
              <w:t xml:space="preserve"> </w:t>
            </w:r>
            <w:r>
              <w:rPr>
                <w:color w:val="12161F"/>
                <w:sz w:val="19"/>
              </w:rPr>
              <w:t>declining</w:t>
            </w:r>
            <w:r>
              <w:rPr>
                <w:color w:val="12161F"/>
                <w:spacing w:val="12"/>
                <w:sz w:val="19"/>
              </w:rPr>
              <w:t xml:space="preserve"> </w:t>
            </w:r>
            <w:r>
              <w:rPr>
                <w:color w:val="12161F"/>
                <w:sz w:val="19"/>
              </w:rPr>
              <w:t>since</w:t>
            </w:r>
            <w:r>
              <w:rPr>
                <w:color w:val="12161F"/>
                <w:spacing w:val="14"/>
                <w:sz w:val="19"/>
              </w:rPr>
              <w:t xml:space="preserve"> </w:t>
            </w:r>
            <w:r>
              <w:rPr>
                <w:color w:val="12161F"/>
                <w:sz w:val="19"/>
              </w:rPr>
              <w:t>she</w:t>
            </w:r>
            <w:r>
              <w:rPr>
                <w:color w:val="12161F"/>
                <w:spacing w:val="12"/>
                <w:sz w:val="19"/>
              </w:rPr>
              <w:t xml:space="preserve"> </w:t>
            </w:r>
            <w:r>
              <w:rPr>
                <w:color w:val="12161F"/>
                <w:sz w:val="19"/>
              </w:rPr>
              <w:t>had</w:t>
            </w:r>
            <w:r>
              <w:rPr>
                <w:color w:val="12161F"/>
                <w:spacing w:val="14"/>
                <w:sz w:val="19"/>
              </w:rPr>
              <w:t xml:space="preserve"> </w:t>
            </w:r>
            <w:r>
              <w:rPr>
                <w:color w:val="12161F"/>
                <w:sz w:val="19"/>
              </w:rPr>
              <w:t>a</w:t>
            </w:r>
            <w:r>
              <w:rPr>
                <w:color w:val="12161F"/>
                <w:spacing w:val="15"/>
                <w:sz w:val="19"/>
              </w:rPr>
              <w:t xml:space="preserve"> </w:t>
            </w:r>
            <w:r>
              <w:rPr>
                <w:color w:val="12161F"/>
                <w:spacing w:val="-4"/>
                <w:sz w:val="19"/>
              </w:rPr>
              <w:t>fall</w:t>
            </w:r>
          </w:p>
        </w:tc>
        <w:tc>
          <w:tcPr>
            <w:tcW w:w="3045" w:type="dxa"/>
            <w:tcBorders>
              <w:left w:val="nil"/>
              <w:bottom w:val="single" w:sz="6" w:space="0" w:color="12161F"/>
              <w:right w:val="nil"/>
            </w:tcBorders>
          </w:tcPr>
          <w:p w14:paraId="28375330" w14:textId="77777777" w:rsidR="00F76F63" w:rsidRDefault="004545D8">
            <w:pPr>
              <w:pStyle w:val="TableParagraph"/>
              <w:spacing w:before="135"/>
              <w:ind w:left="240"/>
              <w:rPr>
                <w:sz w:val="19"/>
              </w:rPr>
            </w:pPr>
            <w:r>
              <w:rPr>
                <w:color w:val="12161F"/>
                <w:spacing w:val="-2"/>
                <w:sz w:val="19"/>
              </w:rPr>
              <w:t>DK/NA</w:t>
            </w:r>
          </w:p>
        </w:tc>
      </w:tr>
      <w:tr w:rsidR="00F76F63" w14:paraId="28375335" w14:textId="77777777">
        <w:trPr>
          <w:trHeight w:val="474"/>
        </w:trPr>
        <w:tc>
          <w:tcPr>
            <w:tcW w:w="3031" w:type="dxa"/>
            <w:tcBorders>
              <w:top w:val="single" w:sz="6" w:space="0" w:color="12161F"/>
              <w:left w:val="nil"/>
              <w:bottom w:val="single" w:sz="6" w:space="0" w:color="12161F"/>
              <w:right w:val="nil"/>
            </w:tcBorders>
          </w:tcPr>
          <w:p w14:paraId="28375332" w14:textId="77777777" w:rsidR="00F76F63" w:rsidRDefault="004545D8">
            <w:pPr>
              <w:pStyle w:val="TableParagraph"/>
              <w:spacing w:before="138"/>
              <w:ind w:left="251"/>
              <w:rPr>
                <w:sz w:val="19"/>
              </w:rPr>
            </w:pPr>
            <w:r>
              <w:rPr>
                <w:color w:val="12161F"/>
                <w:spacing w:val="-5"/>
                <w:w w:val="105"/>
                <w:sz w:val="19"/>
              </w:rPr>
              <w:t>L30</w:t>
            </w:r>
          </w:p>
        </w:tc>
        <w:tc>
          <w:tcPr>
            <w:tcW w:w="8889" w:type="dxa"/>
            <w:tcBorders>
              <w:top w:val="single" w:sz="6" w:space="0" w:color="12161F"/>
              <w:left w:val="nil"/>
              <w:bottom w:val="single" w:sz="6" w:space="0" w:color="12161F"/>
              <w:right w:val="nil"/>
            </w:tcBorders>
          </w:tcPr>
          <w:p w14:paraId="28375333" w14:textId="77777777" w:rsidR="00F76F63" w:rsidRDefault="004545D8">
            <w:pPr>
              <w:pStyle w:val="TableParagraph"/>
              <w:spacing w:before="138"/>
              <w:ind w:left="242"/>
              <w:rPr>
                <w:sz w:val="19"/>
              </w:rPr>
            </w:pPr>
            <w:r>
              <w:rPr>
                <w:color w:val="12161F"/>
                <w:sz w:val="19"/>
              </w:rPr>
              <w:t>He</w:t>
            </w:r>
            <w:r>
              <w:rPr>
                <w:color w:val="12161F"/>
                <w:spacing w:val="7"/>
                <w:sz w:val="19"/>
              </w:rPr>
              <w:t xml:space="preserve"> </w:t>
            </w:r>
            <w:r>
              <w:rPr>
                <w:color w:val="12161F"/>
                <w:sz w:val="19"/>
              </w:rPr>
              <w:t>is</w:t>
            </w:r>
            <w:r>
              <w:rPr>
                <w:color w:val="12161F"/>
                <w:spacing w:val="17"/>
                <w:sz w:val="19"/>
              </w:rPr>
              <w:t xml:space="preserve"> </w:t>
            </w:r>
            <w:r>
              <w:rPr>
                <w:color w:val="12161F"/>
                <w:sz w:val="19"/>
              </w:rPr>
              <w:t>not</w:t>
            </w:r>
            <w:r>
              <w:rPr>
                <w:color w:val="12161F"/>
                <w:spacing w:val="11"/>
                <w:sz w:val="19"/>
              </w:rPr>
              <w:t xml:space="preserve"> </w:t>
            </w:r>
            <w:r>
              <w:rPr>
                <w:color w:val="12161F"/>
                <w:sz w:val="19"/>
              </w:rPr>
              <w:t>independent</w:t>
            </w:r>
            <w:r>
              <w:rPr>
                <w:color w:val="12161F"/>
                <w:spacing w:val="12"/>
                <w:sz w:val="19"/>
              </w:rPr>
              <w:t xml:space="preserve"> </w:t>
            </w:r>
            <w:r>
              <w:rPr>
                <w:color w:val="12161F"/>
                <w:sz w:val="19"/>
              </w:rPr>
              <w:t>financially,</w:t>
            </w:r>
            <w:r>
              <w:rPr>
                <w:color w:val="12161F"/>
                <w:spacing w:val="13"/>
                <w:sz w:val="19"/>
              </w:rPr>
              <w:t xml:space="preserve"> </w:t>
            </w:r>
            <w:r>
              <w:rPr>
                <w:color w:val="12161F"/>
                <w:sz w:val="19"/>
              </w:rPr>
              <w:t>he</w:t>
            </w:r>
            <w:r>
              <w:rPr>
                <w:color w:val="12161F"/>
                <w:spacing w:val="7"/>
                <w:sz w:val="19"/>
              </w:rPr>
              <w:t xml:space="preserve"> </w:t>
            </w:r>
            <w:r>
              <w:rPr>
                <w:color w:val="12161F"/>
                <w:sz w:val="19"/>
              </w:rPr>
              <w:t>needs</w:t>
            </w:r>
            <w:r>
              <w:rPr>
                <w:color w:val="12161F"/>
                <w:spacing w:val="14"/>
                <w:sz w:val="19"/>
              </w:rPr>
              <w:t xml:space="preserve"> </w:t>
            </w:r>
            <w:r>
              <w:rPr>
                <w:color w:val="12161F"/>
                <w:spacing w:val="-4"/>
                <w:sz w:val="19"/>
              </w:rPr>
              <w:t>help</w:t>
            </w:r>
          </w:p>
        </w:tc>
        <w:tc>
          <w:tcPr>
            <w:tcW w:w="3045" w:type="dxa"/>
            <w:tcBorders>
              <w:top w:val="single" w:sz="6" w:space="0" w:color="12161F"/>
              <w:left w:val="nil"/>
              <w:bottom w:val="single" w:sz="6" w:space="0" w:color="12161F"/>
              <w:right w:val="nil"/>
            </w:tcBorders>
          </w:tcPr>
          <w:p w14:paraId="28375334" w14:textId="77777777" w:rsidR="00F76F63" w:rsidRDefault="004545D8">
            <w:pPr>
              <w:pStyle w:val="TableParagraph"/>
              <w:spacing w:before="138"/>
              <w:ind w:left="240"/>
              <w:rPr>
                <w:sz w:val="19"/>
              </w:rPr>
            </w:pPr>
            <w:r>
              <w:rPr>
                <w:color w:val="12161F"/>
                <w:spacing w:val="-2"/>
                <w:sz w:val="19"/>
              </w:rPr>
              <w:t>DK/NA</w:t>
            </w:r>
          </w:p>
        </w:tc>
      </w:tr>
      <w:tr w:rsidR="00F76F63" w14:paraId="28375339" w14:textId="77777777">
        <w:trPr>
          <w:trHeight w:val="474"/>
        </w:trPr>
        <w:tc>
          <w:tcPr>
            <w:tcW w:w="3031" w:type="dxa"/>
            <w:tcBorders>
              <w:top w:val="single" w:sz="6" w:space="0" w:color="12161F"/>
              <w:left w:val="nil"/>
              <w:bottom w:val="single" w:sz="6" w:space="0" w:color="12161F"/>
              <w:right w:val="nil"/>
            </w:tcBorders>
          </w:tcPr>
          <w:p w14:paraId="28375336" w14:textId="77777777" w:rsidR="00F76F63" w:rsidRDefault="004545D8">
            <w:pPr>
              <w:pStyle w:val="TableParagraph"/>
              <w:spacing w:before="135"/>
              <w:ind w:left="251"/>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5337" w14:textId="77777777" w:rsidR="00F76F63" w:rsidRDefault="004545D8">
            <w:pPr>
              <w:pStyle w:val="TableParagraph"/>
              <w:spacing w:before="135"/>
              <w:ind w:left="242"/>
              <w:rPr>
                <w:sz w:val="19"/>
              </w:rPr>
            </w:pPr>
            <w:r>
              <w:rPr>
                <w:color w:val="12161F"/>
                <w:w w:val="105"/>
                <w:sz w:val="19"/>
              </w:rPr>
              <w:t>I</w:t>
            </w:r>
            <w:r>
              <w:rPr>
                <w:color w:val="12161F"/>
                <w:spacing w:val="-12"/>
                <w:w w:val="105"/>
                <w:sz w:val="19"/>
              </w:rPr>
              <w:t xml:space="preserve"> </w:t>
            </w:r>
            <w:r>
              <w:rPr>
                <w:color w:val="12161F"/>
                <w:w w:val="105"/>
                <w:sz w:val="19"/>
              </w:rPr>
              <w:t>would</w:t>
            </w:r>
            <w:r>
              <w:rPr>
                <w:color w:val="12161F"/>
                <w:spacing w:val="-11"/>
                <w:w w:val="105"/>
                <w:sz w:val="19"/>
              </w:rPr>
              <w:t xml:space="preserve"> </w:t>
            </w:r>
            <w:r>
              <w:rPr>
                <w:color w:val="12161F"/>
                <w:w w:val="105"/>
                <w:sz w:val="19"/>
              </w:rPr>
              <w:t>like</w:t>
            </w:r>
            <w:r>
              <w:rPr>
                <w:color w:val="12161F"/>
                <w:spacing w:val="-11"/>
                <w:w w:val="105"/>
                <w:sz w:val="19"/>
              </w:rPr>
              <w:t xml:space="preserve"> </w:t>
            </w:r>
            <w:r>
              <w:rPr>
                <w:color w:val="12161F"/>
                <w:w w:val="105"/>
                <w:sz w:val="19"/>
              </w:rPr>
              <w:t>her</w:t>
            </w:r>
            <w:r>
              <w:rPr>
                <w:color w:val="12161F"/>
                <w:spacing w:val="-10"/>
                <w:w w:val="105"/>
                <w:sz w:val="19"/>
              </w:rPr>
              <w:t xml:space="preserve"> </w:t>
            </w:r>
            <w:r>
              <w:rPr>
                <w:color w:val="12161F"/>
                <w:w w:val="105"/>
                <w:sz w:val="19"/>
              </w:rPr>
              <w:t>to</w:t>
            </w:r>
            <w:r>
              <w:rPr>
                <w:color w:val="12161F"/>
                <w:spacing w:val="-11"/>
                <w:w w:val="105"/>
                <w:sz w:val="19"/>
              </w:rPr>
              <w:t xml:space="preserve"> </w:t>
            </w:r>
            <w:r>
              <w:rPr>
                <w:color w:val="12161F"/>
                <w:w w:val="105"/>
                <w:sz w:val="19"/>
              </w:rPr>
              <w:t>be</w:t>
            </w:r>
            <w:r>
              <w:rPr>
                <w:color w:val="12161F"/>
                <w:spacing w:val="-11"/>
                <w:w w:val="105"/>
                <w:sz w:val="19"/>
              </w:rPr>
              <w:t xml:space="preserve"> </w:t>
            </w:r>
            <w:r>
              <w:rPr>
                <w:color w:val="12161F"/>
                <w:w w:val="105"/>
                <w:sz w:val="19"/>
              </w:rPr>
              <w:t>handling</w:t>
            </w:r>
            <w:r>
              <w:rPr>
                <w:color w:val="12161F"/>
                <w:spacing w:val="-11"/>
                <w:w w:val="105"/>
                <w:sz w:val="19"/>
              </w:rPr>
              <w:t xml:space="preserve"> </w:t>
            </w:r>
            <w:r>
              <w:rPr>
                <w:color w:val="12161F"/>
                <w:w w:val="105"/>
                <w:sz w:val="19"/>
              </w:rPr>
              <w:t>her</w:t>
            </w:r>
            <w:r>
              <w:rPr>
                <w:color w:val="12161F"/>
                <w:spacing w:val="-10"/>
                <w:w w:val="105"/>
                <w:sz w:val="19"/>
              </w:rPr>
              <w:t xml:space="preserve"> </w:t>
            </w:r>
            <w:r>
              <w:rPr>
                <w:color w:val="12161F"/>
                <w:w w:val="105"/>
                <w:sz w:val="19"/>
              </w:rPr>
              <w:t>own</w:t>
            </w:r>
            <w:r>
              <w:rPr>
                <w:color w:val="12161F"/>
                <w:spacing w:val="-10"/>
                <w:w w:val="105"/>
                <w:sz w:val="19"/>
              </w:rPr>
              <w:t xml:space="preserve"> </w:t>
            </w:r>
            <w:r>
              <w:rPr>
                <w:color w:val="12161F"/>
                <w:spacing w:val="-2"/>
                <w:w w:val="105"/>
                <w:sz w:val="19"/>
              </w:rPr>
              <w:t>aﬀairs</w:t>
            </w:r>
          </w:p>
        </w:tc>
        <w:tc>
          <w:tcPr>
            <w:tcW w:w="3045" w:type="dxa"/>
            <w:tcBorders>
              <w:top w:val="single" w:sz="6" w:space="0" w:color="12161F"/>
              <w:left w:val="nil"/>
              <w:bottom w:val="single" w:sz="6" w:space="0" w:color="12161F"/>
              <w:right w:val="nil"/>
            </w:tcBorders>
          </w:tcPr>
          <w:p w14:paraId="28375338" w14:textId="77777777" w:rsidR="00F76F63" w:rsidRDefault="004545D8">
            <w:pPr>
              <w:pStyle w:val="TableParagraph"/>
              <w:spacing w:before="135"/>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533D" w14:textId="77777777">
        <w:trPr>
          <w:trHeight w:val="474"/>
        </w:trPr>
        <w:tc>
          <w:tcPr>
            <w:tcW w:w="3031" w:type="dxa"/>
            <w:tcBorders>
              <w:top w:val="single" w:sz="6" w:space="0" w:color="12161F"/>
              <w:left w:val="nil"/>
              <w:bottom w:val="single" w:sz="6" w:space="0" w:color="12161F"/>
              <w:right w:val="nil"/>
            </w:tcBorders>
          </w:tcPr>
          <w:p w14:paraId="2837533A" w14:textId="77777777" w:rsidR="00F76F63" w:rsidRDefault="004545D8">
            <w:pPr>
              <w:pStyle w:val="TableParagraph"/>
              <w:spacing w:before="135"/>
              <w:ind w:left="251"/>
              <w:rPr>
                <w:sz w:val="19"/>
              </w:rPr>
            </w:pPr>
            <w:r>
              <w:rPr>
                <w:color w:val="12161F"/>
                <w:spacing w:val="-5"/>
                <w:w w:val="105"/>
                <w:sz w:val="19"/>
              </w:rPr>
              <w:t>H10</w:t>
            </w:r>
          </w:p>
        </w:tc>
        <w:tc>
          <w:tcPr>
            <w:tcW w:w="8889" w:type="dxa"/>
            <w:tcBorders>
              <w:top w:val="single" w:sz="6" w:space="0" w:color="12161F"/>
              <w:left w:val="nil"/>
              <w:bottom w:val="single" w:sz="6" w:space="0" w:color="12161F"/>
              <w:right w:val="nil"/>
            </w:tcBorders>
          </w:tcPr>
          <w:p w14:paraId="2837533B" w14:textId="77777777" w:rsidR="00F76F63" w:rsidRDefault="004545D8">
            <w:pPr>
              <w:pStyle w:val="TableParagraph"/>
              <w:spacing w:before="135"/>
              <w:ind w:left="242"/>
              <w:rPr>
                <w:sz w:val="19"/>
              </w:rPr>
            </w:pPr>
            <w:r>
              <w:rPr>
                <w:color w:val="12161F"/>
                <w:w w:val="105"/>
                <w:sz w:val="19"/>
              </w:rPr>
              <w:t>It</w:t>
            </w:r>
            <w:r>
              <w:rPr>
                <w:color w:val="12161F"/>
                <w:spacing w:val="-12"/>
                <w:w w:val="105"/>
                <w:sz w:val="19"/>
              </w:rPr>
              <w:t xml:space="preserve"> </w:t>
            </w:r>
            <w:r>
              <w:rPr>
                <w:color w:val="12161F"/>
                <w:w w:val="105"/>
                <w:sz w:val="19"/>
              </w:rPr>
              <w:t>is</w:t>
            </w:r>
            <w:r>
              <w:rPr>
                <w:color w:val="12161F"/>
                <w:spacing w:val="-11"/>
                <w:w w:val="105"/>
                <w:sz w:val="19"/>
              </w:rPr>
              <w:t xml:space="preserve"> </w:t>
            </w:r>
            <w:r>
              <w:rPr>
                <w:color w:val="12161F"/>
                <w:w w:val="105"/>
                <w:sz w:val="19"/>
              </w:rPr>
              <w:t>not</w:t>
            </w:r>
            <w:r>
              <w:rPr>
                <w:color w:val="12161F"/>
                <w:spacing w:val="-9"/>
                <w:w w:val="105"/>
                <w:sz w:val="19"/>
              </w:rPr>
              <w:t xml:space="preserve"> </w:t>
            </w:r>
            <w:r>
              <w:rPr>
                <w:color w:val="12161F"/>
                <w:w w:val="105"/>
                <w:sz w:val="19"/>
              </w:rPr>
              <w:t>really</w:t>
            </w:r>
            <w:r>
              <w:rPr>
                <w:color w:val="12161F"/>
                <w:spacing w:val="-10"/>
                <w:w w:val="105"/>
                <w:sz w:val="19"/>
              </w:rPr>
              <w:t xml:space="preserve"> </w:t>
            </w:r>
            <w:r>
              <w:rPr>
                <w:color w:val="12161F"/>
                <w:w w:val="105"/>
                <w:sz w:val="19"/>
              </w:rPr>
              <w:t>an</w:t>
            </w:r>
            <w:r>
              <w:rPr>
                <w:color w:val="12161F"/>
                <w:spacing w:val="-10"/>
                <w:w w:val="105"/>
                <w:sz w:val="19"/>
              </w:rPr>
              <w:t xml:space="preserve"> </w:t>
            </w:r>
            <w:r>
              <w:rPr>
                <w:color w:val="12161F"/>
                <w:w w:val="105"/>
                <w:sz w:val="19"/>
              </w:rPr>
              <w:t>aim</w:t>
            </w:r>
            <w:r>
              <w:rPr>
                <w:color w:val="12161F"/>
                <w:spacing w:val="-11"/>
                <w:w w:val="105"/>
                <w:sz w:val="19"/>
              </w:rPr>
              <w:t xml:space="preserve"> </w:t>
            </w:r>
            <w:r>
              <w:rPr>
                <w:color w:val="12161F"/>
                <w:w w:val="105"/>
                <w:sz w:val="19"/>
              </w:rPr>
              <w:t>for</w:t>
            </w:r>
            <w:r>
              <w:rPr>
                <w:color w:val="12161F"/>
                <w:spacing w:val="-11"/>
                <w:w w:val="105"/>
                <w:sz w:val="19"/>
              </w:rPr>
              <w:t xml:space="preserve"> </w:t>
            </w:r>
            <w:r>
              <w:rPr>
                <w:color w:val="12161F"/>
                <w:w w:val="105"/>
                <w:sz w:val="19"/>
              </w:rPr>
              <w:t>him</w:t>
            </w:r>
            <w:r>
              <w:rPr>
                <w:color w:val="12161F"/>
                <w:spacing w:val="-11"/>
                <w:w w:val="105"/>
                <w:sz w:val="19"/>
              </w:rPr>
              <w:t xml:space="preserve"> </w:t>
            </w:r>
            <w:r>
              <w:rPr>
                <w:color w:val="12161F"/>
                <w:w w:val="105"/>
                <w:sz w:val="19"/>
              </w:rPr>
              <w:t>to</w:t>
            </w:r>
            <w:r>
              <w:rPr>
                <w:color w:val="12161F"/>
                <w:spacing w:val="-8"/>
                <w:w w:val="105"/>
                <w:sz w:val="19"/>
              </w:rPr>
              <w:t xml:space="preserve"> </w:t>
            </w:r>
            <w:r>
              <w:rPr>
                <w:color w:val="12161F"/>
                <w:w w:val="105"/>
                <w:sz w:val="19"/>
              </w:rPr>
              <w:t>become</w:t>
            </w:r>
            <w:r>
              <w:rPr>
                <w:color w:val="12161F"/>
                <w:spacing w:val="-12"/>
                <w:w w:val="105"/>
                <w:sz w:val="19"/>
              </w:rPr>
              <w:t xml:space="preserve"> </w:t>
            </w:r>
            <w:r>
              <w:rPr>
                <w:color w:val="12161F"/>
                <w:w w:val="105"/>
                <w:sz w:val="19"/>
              </w:rPr>
              <w:t>financially</w:t>
            </w:r>
            <w:r>
              <w:rPr>
                <w:color w:val="12161F"/>
                <w:spacing w:val="-8"/>
                <w:w w:val="105"/>
                <w:sz w:val="19"/>
              </w:rPr>
              <w:t xml:space="preserve"> </w:t>
            </w:r>
            <w:r>
              <w:rPr>
                <w:color w:val="12161F"/>
                <w:spacing w:val="-2"/>
                <w:w w:val="105"/>
                <w:sz w:val="19"/>
              </w:rPr>
              <w:t>independent.</w:t>
            </w:r>
          </w:p>
        </w:tc>
        <w:tc>
          <w:tcPr>
            <w:tcW w:w="3045" w:type="dxa"/>
            <w:tcBorders>
              <w:top w:val="single" w:sz="6" w:space="0" w:color="12161F"/>
              <w:left w:val="nil"/>
              <w:bottom w:val="single" w:sz="6" w:space="0" w:color="12161F"/>
              <w:right w:val="nil"/>
            </w:tcBorders>
          </w:tcPr>
          <w:p w14:paraId="2837533C" w14:textId="77777777" w:rsidR="00F76F63" w:rsidRDefault="004545D8">
            <w:pPr>
              <w:pStyle w:val="TableParagraph"/>
              <w:spacing w:before="135"/>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5341" w14:textId="77777777">
        <w:trPr>
          <w:trHeight w:val="474"/>
        </w:trPr>
        <w:tc>
          <w:tcPr>
            <w:tcW w:w="3031" w:type="dxa"/>
            <w:tcBorders>
              <w:top w:val="single" w:sz="6" w:space="0" w:color="12161F"/>
              <w:left w:val="nil"/>
              <w:bottom w:val="single" w:sz="6" w:space="0" w:color="12161F"/>
              <w:right w:val="nil"/>
            </w:tcBorders>
          </w:tcPr>
          <w:p w14:paraId="2837533E" w14:textId="77777777" w:rsidR="00F76F63" w:rsidRDefault="004545D8">
            <w:pPr>
              <w:pStyle w:val="TableParagraph"/>
              <w:spacing w:before="135"/>
              <w:ind w:left="251"/>
              <w:rPr>
                <w:sz w:val="19"/>
              </w:rPr>
            </w:pPr>
            <w:r>
              <w:rPr>
                <w:color w:val="12161F"/>
                <w:spacing w:val="-5"/>
                <w:w w:val="105"/>
                <w:sz w:val="19"/>
              </w:rPr>
              <w:t>L10</w:t>
            </w:r>
          </w:p>
        </w:tc>
        <w:tc>
          <w:tcPr>
            <w:tcW w:w="8889" w:type="dxa"/>
            <w:tcBorders>
              <w:top w:val="single" w:sz="6" w:space="0" w:color="12161F"/>
              <w:left w:val="nil"/>
              <w:bottom w:val="single" w:sz="6" w:space="0" w:color="12161F"/>
              <w:right w:val="nil"/>
            </w:tcBorders>
          </w:tcPr>
          <w:p w14:paraId="2837533F" w14:textId="77777777" w:rsidR="00F76F63" w:rsidRDefault="004545D8">
            <w:pPr>
              <w:pStyle w:val="TableParagraph"/>
              <w:spacing w:before="135"/>
              <w:ind w:left="242"/>
              <w:rPr>
                <w:sz w:val="19"/>
              </w:rPr>
            </w:pPr>
            <w:r>
              <w:rPr>
                <w:color w:val="12161F"/>
                <w:w w:val="105"/>
                <w:sz w:val="19"/>
              </w:rPr>
              <w:t>PT</w:t>
            </w:r>
            <w:r>
              <w:rPr>
                <w:color w:val="12161F"/>
                <w:spacing w:val="-12"/>
                <w:w w:val="105"/>
                <w:sz w:val="19"/>
              </w:rPr>
              <w:t xml:space="preserve"> </w:t>
            </w:r>
            <w:r>
              <w:rPr>
                <w:color w:val="12161F"/>
                <w:w w:val="105"/>
                <w:sz w:val="19"/>
              </w:rPr>
              <w:t>got</w:t>
            </w:r>
            <w:r>
              <w:rPr>
                <w:color w:val="12161F"/>
                <w:spacing w:val="-11"/>
                <w:w w:val="105"/>
                <w:sz w:val="19"/>
              </w:rPr>
              <w:t xml:space="preserve"> </w:t>
            </w:r>
            <w:r>
              <w:rPr>
                <w:color w:val="12161F"/>
                <w:w w:val="105"/>
                <w:sz w:val="19"/>
              </w:rPr>
              <w:t>involved</w:t>
            </w:r>
            <w:r>
              <w:rPr>
                <w:color w:val="12161F"/>
                <w:spacing w:val="-10"/>
                <w:w w:val="105"/>
                <w:sz w:val="19"/>
              </w:rPr>
              <w:t xml:space="preserve"> </w:t>
            </w:r>
            <w:r>
              <w:rPr>
                <w:color w:val="12161F"/>
                <w:w w:val="105"/>
                <w:sz w:val="19"/>
              </w:rPr>
              <w:t>and</w:t>
            </w:r>
            <w:r>
              <w:rPr>
                <w:color w:val="12161F"/>
                <w:spacing w:val="-10"/>
                <w:w w:val="105"/>
                <w:sz w:val="19"/>
              </w:rPr>
              <w:t xml:space="preserve"> </w:t>
            </w:r>
            <w:r>
              <w:rPr>
                <w:color w:val="12161F"/>
                <w:w w:val="105"/>
                <w:sz w:val="19"/>
              </w:rPr>
              <w:t>now</w:t>
            </w:r>
            <w:r>
              <w:rPr>
                <w:color w:val="12161F"/>
                <w:spacing w:val="-10"/>
                <w:w w:val="105"/>
                <w:sz w:val="19"/>
              </w:rPr>
              <w:t xml:space="preserve"> </w:t>
            </w:r>
            <w:r>
              <w:rPr>
                <w:color w:val="12161F"/>
                <w:w w:val="105"/>
                <w:sz w:val="19"/>
              </w:rPr>
              <w:t>neither</w:t>
            </w:r>
            <w:r>
              <w:rPr>
                <w:color w:val="12161F"/>
                <w:spacing w:val="-8"/>
                <w:w w:val="105"/>
                <w:sz w:val="19"/>
              </w:rPr>
              <w:t xml:space="preserve"> </w:t>
            </w:r>
            <w:r>
              <w:rPr>
                <w:color w:val="12161F"/>
                <w:w w:val="105"/>
                <w:sz w:val="19"/>
              </w:rPr>
              <w:t>my</w:t>
            </w:r>
            <w:r>
              <w:rPr>
                <w:color w:val="12161F"/>
                <w:spacing w:val="-11"/>
                <w:w w:val="105"/>
                <w:sz w:val="19"/>
              </w:rPr>
              <w:t xml:space="preserve"> </w:t>
            </w:r>
            <w:r>
              <w:rPr>
                <w:color w:val="12161F"/>
                <w:w w:val="105"/>
                <w:sz w:val="19"/>
              </w:rPr>
              <w:t>son</w:t>
            </w:r>
            <w:r>
              <w:rPr>
                <w:color w:val="12161F"/>
                <w:spacing w:val="-10"/>
                <w:w w:val="105"/>
                <w:sz w:val="19"/>
              </w:rPr>
              <w:t xml:space="preserve"> </w:t>
            </w:r>
            <w:r>
              <w:rPr>
                <w:color w:val="12161F"/>
                <w:w w:val="105"/>
                <w:sz w:val="19"/>
              </w:rPr>
              <w:t>or</w:t>
            </w:r>
            <w:r>
              <w:rPr>
                <w:color w:val="12161F"/>
                <w:spacing w:val="-9"/>
                <w:w w:val="105"/>
                <w:sz w:val="19"/>
              </w:rPr>
              <w:t xml:space="preserve"> </w:t>
            </w:r>
            <w:r>
              <w:rPr>
                <w:color w:val="12161F"/>
                <w:w w:val="105"/>
                <w:sz w:val="19"/>
              </w:rPr>
              <w:t>I</w:t>
            </w:r>
            <w:r>
              <w:rPr>
                <w:color w:val="12161F"/>
                <w:spacing w:val="-12"/>
                <w:w w:val="105"/>
                <w:sz w:val="19"/>
              </w:rPr>
              <w:t xml:space="preserve"> </w:t>
            </w:r>
            <w:r>
              <w:rPr>
                <w:color w:val="12161F"/>
                <w:w w:val="105"/>
                <w:sz w:val="19"/>
              </w:rPr>
              <w:t>have</w:t>
            </w:r>
            <w:r>
              <w:rPr>
                <w:color w:val="12161F"/>
                <w:spacing w:val="-11"/>
                <w:w w:val="105"/>
                <w:sz w:val="19"/>
              </w:rPr>
              <w:t xml:space="preserve"> </w:t>
            </w:r>
            <w:r>
              <w:rPr>
                <w:color w:val="12161F"/>
                <w:w w:val="105"/>
                <w:sz w:val="19"/>
              </w:rPr>
              <w:t>any</w:t>
            </w:r>
            <w:r>
              <w:rPr>
                <w:color w:val="12161F"/>
                <w:spacing w:val="-10"/>
                <w:w w:val="105"/>
                <w:sz w:val="19"/>
              </w:rPr>
              <w:t xml:space="preserve"> </w:t>
            </w:r>
            <w:r>
              <w:rPr>
                <w:color w:val="12161F"/>
                <w:w w:val="105"/>
                <w:sz w:val="19"/>
              </w:rPr>
              <w:t>financial</w:t>
            </w:r>
            <w:r>
              <w:rPr>
                <w:color w:val="12161F"/>
                <w:spacing w:val="-12"/>
                <w:w w:val="105"/>
                <w:sz w:val="19"/>
              </w:rPr>
              <w:t xml:space="preserve"> </w:t>
            </w:r>
            <w:r>
              <w:rPr>
                <w:color w:val="12161F"/>
                <w:spacing w:val="-2"/>
                <w:w w:val="105"/>
                <w:sz w:val="19"/>
              </w:rPr>
              <w:t>control.</w:t>
            </w:r>
          </w:p>
        </w:tc>
        <w:tc>
          <w:tcPr>
            <w:tcW w:w="3045" w:type="dxa"/>
            <w:tcBorders>
              <w:top w:val="single" w:sz="6" w:space="0" w:color="12161F"/>
              <w:left w:val="nil"/>
              <w:bottom w:val="single" w:sz="6" w:space="0" w:color="12161F"/>
              <w:right w:val="nil"/>
            </w:tcBorders>
          </w:tcPr>
          <w:p w14:paraId="28375340" w14:textId="77777777" w:rsidR="00F76F63" w:rsidRDefault="004545D8">
            <w:pPr>
              <w:pStyle w:val="TableParagraph"/>
              <w:spacing w:before="135"/>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5345" w14:textId="77777777">
        <w:trPr>
          <w:trHeight w:val="476"/>
        </w:trPr>
        <w:tc>
          <w:tcPr>
            <w:tcW w:w="3031" w:type="dxa"/>
            <w:tcBorders>
              <w:top w:val="single" w:sz="6" w:space="0" w:color="12161F"/>
              <w:left w:val="nil"/>
              <w:bottom w:val="single" w:sz="6" w:space="0" w:color="12161F"/>
              <w:right w:val="nil"/>
            </w:tcBorders>
          </w:tcPr>
          <w:p w14:paraId="28375342" w14:textId="77777777" w:rsidR="00F76F63" w:rsidRDefault="004545D8">
            <w:pPr>
              <w:pStyle w:val="TableParagraph"/>
              <w:spacing w:before="138"/>
              <w:ind w:left="251"/>
              <w:rPr>
                <w:sz w:val="19"/>
              </w:rPr>
            </w:pPr>
            <w:r>
              <w:rPr>
                <w:color w:val="12161F"/>
                <w:spacing w:val="-5"/>
                <w:w w:val="105"/>
                <w:sz w:val="19"/>
              </w:rPr>
              <w:t>L30</w:t>
            </w:r>
          </w:p>
        </w:tc>
        <w:tc>
          <w:tcPr>
            <w:tcW w:w="8889" w:type="dxa"/>
            <w:tcBorders>
              <w:top w:val="single" w:sz="6" w:space="0" w:color="12161F"/>
              <w:left w:val="nil"/>
              <w:bottom w:val="single" w:sz="6" w:space="0" w:color="12161F"/>
              <w:right w:val="nil"/>
            </w:tcBorders>
          </w:tcPr>
          <w:p w14:paraId="28375343" w14:textId="77777777" w:rsidR="00F76F63" w:rsidRDefault="004545D8">
            <w:pPr>
              <w:pStyle w:val="TableParagraph"/>
              <w:spacing w:before="138"/>
              <w:ind w:left="242"/>
              <w:rPr>
                <w:sz w:val="19"/>
              </w:rPr>
            </w:pPr>
            <w:r>
              <w:rPr>
                <w:color w:val="12161F"/>
                <w:w w:val="105"/>
                <w:sz w:val="19"/>
              </w:rPr>
              <w:t>That</w:t>
            </w:r>
            <w:r>
              <w:rPr>
                <w:color w:val="12161F"/>
                <w:spacing w:val="-11"/>
                <w:w w:val="105"/>
                <w:sz w:val="19"/>
              </w:rPr>
              <w:t xml:space="preserve"> </w:t>
            </w:r>
            <w:r>
              <w:rPr>
                <w:color w:val="12161F"/>
                <w:w w:val="105"/>
                <w:sz w:val="19"/>
              </w:rPr>
              <w:t>won't</w:t>
            </w:r>
            <w:r>
              <w:rPr>
                <w:color w:val="12161F"/>
                <w:spacing w:val="-9"/>
                <w:w w:val="105"/>
                <w:sz w:val="19"/>
              </w:rPr>
              <w:t xml:space="preserve"> </w:t>
            </w:r>
            <w:r>
              <w:rPr>
                <w:color w:val="12161F"/>
                <w:w w:val="105"/>
                <w:sz w:val="19"/>
              </w:rPr>
              <w:t>happen</w:t>
            </w:r>
            <w:r>
              <w:rPr>
                <w:color w:val="12161F"/>
                <w:spacing w:val="-6"/>
                <w:w w:val="105"/>
                <w:sz w:val="19"/>
              </w:rPr>
              <w:t xml:space="preserve"> </w:t>
            </w:r>
            <w:r>
              <w:rPr>
                <w:color w:val="12161F"/>
                <w:w w:val="105"/>
                <w:sz w:val="19"/>
              </w:rPr>
              <w:t>-</w:t>
            </w:r>
            <w:r>
              <w:rPr>
                <w:color w:val="12161F"/>
                <w:spacing w:val="-11"/>
                <w:w w:val="105"/>
                <w:sz w:val="19"/>
              </w:rPr>
              <w:t xml:space="preserve"> </w:t>
            </w:r>
            <w:r>
              <w:rPr>
                <w:color w:val="12161F"/>
                <w:w w:val="105"/>
                <w:sz w:val="19"/>
              </w:rPr>
              <w:t>he</w:t>
            </w:r>
            <w:r>
              <w:rPr>
                <w:color w:val="12161F"/>
                <w:spacing w:val="-10"/>
                <w:w w:val="105"/>
                <w:sz w:val="19"/>
              </w:rPr>
              <w:t xml:space="preserve"> </w:t>
            </w:r>
            <w:r>
              <w:rPr>
                <w:color w:val="12161F"/>
                <w:w w:val="105"/>
                <w:sz w:val="19"/>
              </w:rPr>
              <w:t>can't</w:t>
            </w:r>
            <w:r>
              <w:rPr>
                <w:color w:val="12161F"/>
                <w:spacing w:val="-11"/>
                <w:w w:val="105"/>
                <w:sz w:val="19"/>
              </w:rPr>
              <w:t xml:space="preserve"> </w:t>
            </w:r>
            <w:r>
              <w:rPr>
                <w:color w:val="12161F"/>
                <w:w w:val="105"/>
                <w:sz w:val="19"/>
              </w:rPr>
              <w:t>manage</w:t>
            </w:r>
            <w:r>
              <w:rPr>
                <w:color w:val="12161F"/>
                <w:spacing w:val="-7"/>
                <w:w w:val="105"/>
                <w:sz w:val="19"/>
              </w:rPr>
              <w:t xml:space="preserve"> </w:t>
            </w:r>
            <w:r>
              <w:rPr>
                <w:color w:val="12161F"/>
                <w:w w:val="105"/>
                <w:sz w:val="19"/>
              </w:rPr>
              <w:t>financial</w:t>
            </w:r>
            <w:r>
              <w:rPr>
                <w:color w:val="12161F"/>
                <w:spacing w:val="-9"/>
                <w:w w:val="105"/>
                <w:sz w:val="19"/>
              </w:rPr>
              <w:t xml:space="preserve"> </w:t>
            </w:r>
            <w:r>
              <w:rPr>
                <w:color w:val="12161F"/>
                <w:spacing w:val="-2"/>
                <w:w w:val="105"/>
                <w:sz w:val="19"/>
              </w:rPr>
              <w:t>decisions</w:t>
            </w:r>
          </w:p>
        </w:tc>
        <w:tc>
          <w:tcPr>
            <w:tcW w:w="3045" w:type="dxa"/>
            <w:tcBorders>
              <w:top w:val="single" w:sz="6" w:space="0" w:color="12161F"/>
              <w:left w:val="nil"/>
              <w:bottom w:val="single" w:sz="6" w:space="0" w:color="12161F"/>
              <w:right w:val="nil"/>
            </w:tcBorders>
          </w:tcPr>
          <w:p w14:paraId="28375344" w14:textId="77777777" w:rsidR="00F76F63" w:rsidRDefault="004545D8">
            <w:pPr>
              <w:pStyle w:val="TableParagraph"/>
              <w:spacing w:before="138"/>
              <w:ind w:left="240"/>
              <w:rPr>
                <w:sz w:val="19"/>
              </w:rPr>
            </w:pPr>
            <w:r>
              <w:rPr>
                <w:color w:val="12161F"/>
                <w:sz w:val="19"/>
              </w:rPr>
              <w:t>2</w:t>
            </w:r>
            <w:r>
              <w:rPr>
                <w:color w:val="12161F"/>
                <w:spacing w:val="-7"/>
                <w:sz w:val="19"/>
              </w:rPr>
              <w:t xml:space="preserve"> </w:t>
            </w:r>
            <w:r>
              <w:rPr>
                <w:color w:val="12161F"/>
                <w:spacing w:val="-2"/>
                <w:sz w:val="19"/>
              </w:rPr>
              <w:t>Disagree</w:t>
            </w:r>
          </w:p>
        </w:tc>
      </w:tr>
    </w:tbl>
    <w:p w14:paraId="28375346" w14:textId="77777777" w:rsidR="00F76F63" w:rsidRDefault="00F76F63">
      <w:pPr>
        <w:pStyle w:val="BodyText"/>
        <w:spacing w:before="6"/>
        <w:rPr>
          <w:b/>
          <w:sz w:val="14"/>
        </w:rPr>
      </w:pPr>
    </w:p>
    <w:tbl>
      <w:tblPr>
        <w:tblW w:w="0" w:type="auto"/>
        <w:tblInd w:w="667" w:type="dxa"/>
        <w:tblLayout w:type="fixed"/>
        <w:tblCellMar>
          <w:left w:w="0" w:type="dxa"/>
          <w:right w:w="0" w:type="dxa"/>
        </w:tblCellMar>
        <w:tblLook w:val="01E0" w:firstRow="1" w:lastRow="1" w:firstColumn="1" w:lastColumn="1" w:noHBand="0" w:noVBand="0"/>
      </w:tblPr>
      <w:tblGrid>
        <w:gridCol w:w="1927"/>
        <w:gridCol w:w="7623"/>
        <w:gridCol w:w="5423"/>
      </w:tblGrid>
      <w:tr w:rsidR="00F76F63" w14:paraId="2837534A" w14:textId="77777777">
        <w:trPr>
          <w:trHeight w:val="300"/>
        </w:trPr>
        <w:tc>
          <w:tcPr>
            <w:tcW w:w="1927" w:type="dxa"/>
            <w:tcBorders>
              <w:bottom w:val="single" w:sz="6" w:space="0" w:color="12161F"/>
            </w:tcBorders>
          </w:tcPr>
          <w:p w14:paraId="28375347" w14:textId="77777777" w:rsidR="00F76F63" w:rsidRDefault="004545D8">
            <w:pPr>
              <w:pStyle w:val="TableParagraph"/>
              <w:spacing w:line="193" w:lineRule="exact"/>
              <w:ind w:left="259"/>
              <w:rPr>
                <w:sz w:val="19"/>
              </w:rPr>
            </w:pPr>
            <w:r>
              <w:rPr>
                <w:color w:val="12161F"/>
                <w:spacing w:val="-5"/>
                <w:w w:val="105"/>
                <w:sz w:val="19"/>
              </w:rPr>
              <w:t>H10</w:t>
            </w:r>
          </w:p>
        </w:tc>
        <w:tc>
          <w:tcPr>
            <w:tcW w:w="7623" w:type="dxa"/>
            <w:tcBorders>
              <w:bottom w:val="single" w:sz="6" w:space="0" w:color="12161F"/>
            </w:tcBorders>
          </w:tcPr>
          <w:p w14:paraId="28375348" w14:textId="77777777" w:rsidR="00F76F63" w:rsidRDefault="004545D8">
            <w:pPr>
              <w:pStyle w:val="TableParagraph"/>
              <w:spacing w:line="193" w:lineRule="exact"/>
              <w:ind w:left="1353"/>
              <w:rPr>
                <w:sz w:val="19"/>
              </w:rPr>
            </w:pPr>
            <w:r>
              <w:rPr>
                <w:color w:val="12161F"/>
                <w:sz w:val="19"/>
              </w:rPr>
              <w:t>He</w:t>
            </w:r>
            <w:r>
              <w:rPr>
                <w:color w:val="12161F"/>
                <w:spacing w:val="7"/>
                <w:sz w:val="19"/>
              </w:rPr>
              <w:t xml:space="preserve"> </w:t>
            </w:r>
            <w:r>
              <w:rPr>
                <w:color w:val="12161F"/>
                <w:sz w:val="19"/>
              </w:rPr>
              <w:t>can</w:t>
            </w:r>
            <w:r>
              <w:rPr>
                <w:color w:val="12161F"/>
                <w:spacing w:val="17"/>
                <w:sz w:val="19"/>
              </w:rPr>
              <w:t xml:space="preserve"> </w:t>
            </w:r>
            <w:r>
              <w:rPr>
                <w:color w:val="12161F"/>
                <w:sz w:val="19"/>
              </w:rPr>
              <w:t>never</w:t>
            </w:r>
            <w:r>
              <w:rPr>
                <w:color w:val="12161F"/>
                <w:spacing w:val="12"/>
                <w:sz w:val="19"/>
              </w:rPr>
              <w:t xml:space="preserve"> </w:t>
            </w:r>
            <w:r>
              <w:rPr>
                <w:color w:val="12161F"/>
                <w:sz w:val="19"/>
              </w:rPr>
              <w:t>become</w:t>
            </w:r>
            <w:r>
              <w:rPr>
                <w:color w:val="12161F"/>
                <w:spacing w:val="11"/>
                <w:sz w:val="19"/>
              </w:rPr>
              <w:t xml:space="preserve"> </w:t>
            </w:r>
            <w:r>
              <w:rPr>
                <w:color w:val="12161F"/>
                <w:sz w:val="19"/>
              </w:rPr>
              <w:t>financially</w:t>
            </w:r>
            <w:r>
              <w:rPr>
                <w:color w:val="12161F"/>
                <w:spacing w:val="17"/>
                <w:sz w:val="19"/>
              </w:rPr>
              <w:t xml:space="preserve"> </w:t>
            </w:r>
            <w:r>
              <w:rPr>
                <w:color w:val="12161F"/>
                <w:spacing w:val="-2"/>
                <w:sz w:val="19"/>
              </w:rPr>
              <w:t>independent</w:t>
            </w:r>
          </w:p>
        </w:tc>
        <w:tc>
          <w:tcPr>
            <w:tcW w:w="5423" w:type="dxa"/>
            <w:tcBorders>
              <w:bottom w:val="single" w:sz="6" w:space="0" w:color="12161F"/>
            </w:tcBorders>
          </w:tcPr>
          <w:p w14:paraId="28375349" w14:textId="77777777" w:rsidR="00F76F63" w:rsidRDefault="004545D8">
            <w:pPr>
              <w:pStyle w:val="TableParagraph"/>
              <w:spacing w:line="193" w:lineRule="exact"/>
              <w:ind w:right="1264"/>
              <w:jc w:val="right"/>
              <w:rPr>
                <w:sz w:val="19"/>
              </w:rPr>
            </w:pPr>
            <w:r>
              <w:rPr>
                <w:color w:val="12161F"/>
                <w:w w:val="105"/>
                <w:sz w:val="19"/>
              </w:rPr>
              <w:t>1</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Disagree</w:t>
            </w:r>
          </w:p>
        </w:tc>
      </w:tr>
      <w:tr w:rsidR="00F76F63" w14:paraId="2837534E" w14:textId="77777777">
        <w:trPr>
          <w:trHeight w:val="474"/>
        </w:trPr>
        <w:tc>
          <w:tcPr>
            <w:tcW w:w="1927" w:type="dxa"/>
            <w:tcBorders>
              <w:top w:val="single" w:sz="6" w:space="0" w:color="12161F"/>
              <w:bottom w:val="single" w:sz="6" w:space="0" w:color="12161F"/>
            </w:tcBorders>
          </w:tcPr>
          <w:p w14:paraId="2837534B" w14:textId="77777777" w:rsidR="00F76F63" w:rsidRDefault="004545D8">
            <w:pPr>
              <w:pStyle w:val="TableParagraph"/>
              <w:spacing w:before="135"/>
              <w:ind w:left="259"/>
              <w:rPr>
                <w:sz w:val="19"/>
              </w:rPr>
            </w:pPr>
            <w:r>
              <w:rPr>
                <w:color w:val="12161F"/>
                <w:spacing w:val="-5"/>
                <w:w w:val="105"/>
                <w:sz w:val="19"/>
              </w:rPr>
              <w:t>H10</w:t>
            </w:r>
          </w:p>
        </w:tc>
        <w:tc>
          <w:tcPr>
            <w:tcW w:w="7623" w:type="dxa"/>
            <w:tcBorders>
              <w:top w:val="single" w:sz="6" w:space="0" w:color="12161F"/>
              <w:bottom w:val="single" w:sz="6" w:space="0" w:color="12161F"/>
            </w:tcBorders>
          </w:tcPr>
          <w:p w14:paraId="2837534C" w14:textId="77777777" w:rsidR="00F76F63" w:rsidRDefault="004545D8">
            <w:pPr>
              <w:pStyle w:val="TableParagraph"/>
              <w:spacing w:before="135"/>
              <w:ind w:left="1353"/>
              <w:rPr>
                <w:sz w:val="19"/>
              </w:rPr>
            </w:pPr>
            <w:r>
              <w:rPr>
                <w:color w:val="12161F"/>
                <w:sz w:val="19"/>
              </w:rPr>
              <w:t>She</w:t>
            </w:r>
            <w:r>
              <w:rPr>
                <w:color w:val="12161F"/>
                <w:spacing w:val="8"/>
                <w:sz w:val="19"/>
              </w:rPr>
              <w:t xml:space="preserve"> </w:t>
            </w:r>
            <w:r>
              <w:rPr>
                <w:color w:val="12161F"/>
                <w:sz w:val="19"/>
              </w:rPr>
              <w:t>is</w:t>
            </w:r>
            <w:r>
              <w:rPr>
                <w:color w:val="12161F"/>
                <w:spacing w:val="10"/>
                <w:sz w:val="19"/>
              </w:rPr>
              <w:t xml:space="preserve"> </w:t>
            </w:r>
            <w:r>
              <w:rPr>
                <w:color w:val="12161F"/>
                <w:sz w:val="19"/>
              </w:rPr>
              <w:t>in</w:t>
            </w:r>
            <w:r>
              <w:rPr>
                <w:color w:val="12161F"/>
                <w:spacing w:val="14"/>
                <w:sz w:val="19"/>
              </w:rPr>
              <w:t xml:space="preserve"> </w:t>
            </w:r>
            <w:r>
              <w:rPr>
                <w:color w:val="12161F"/>
                <w:sz w:val="19"/>
              </w:rPr>
              <w:t>no</w:t>
            </w:r>
            <w:r>
              <w:rPr>
                <w:color w:val="12161F"/>
                <w:spacing w:val="8"/>
                <w:sz w:val="19"/>
              </w:rPr>
              <w:t xml:space="preserve"> </w:t>
            </w:r>
            <w:r>
              <w:rPr>
                <w:color w:val="12161F"/>
                <w:sz w:val="19"/>
              </w:rPr>
              <w:t>way</w:t>
            </w:r>
            <w:r>
              <w:rPr>
                <w:color w:val="12161F"/>
                <w:spacing w:val="12"/>
                <w:sz w:val="19"/>
              </w:rPr>
              <w:t xml:space="preserve"> </w:t>
            </w:r>
            <w:r>
              <w:rPr>
                <w:color w:val="12161F"/>
                <w:sz w:val="19"/>
              </w:rPr>
              <w:t>financially</w:t>
            </w:r>
            <w:r>
              <w:rPr>
                <w:color w:val="12161F"/>
                <w:spacing w:val="11"/>
                <w:sz w:val="19"/>
              </w:rPr>
              <w:t xml:space="preserve"> </w:t>
            </w:r>
            <w:r>
              <w:rPr>
                <w:color w:val="12161F"/>
                <w:spacing w:val="-2"/>
                <w:sz w:val="19"/>
              </w:rPr>
              <w:t>independent</w:t>
            </w:r>
          </w:p>
        </w:tc>
        <w:tc>
          <w:tcPr>
            <w:tcW w:w="5423" w:type="dxa"/>
            <w:tcBorders>
              <w:top w:val="single" w:sz="6" w:space="0" w:color="12161F"/>
              <w:bottom w:val="single" w:sz="6" w:space="0" w:color="12161F"/>
            </w:tcBorders>
          </w:tcPr>
          <w:p w14:paraId="2837534D" w14:textId="77777777" w:rsidR="00F76F63" w:rsidRDefault="004545D8">
            <w:pPr>
              <w:pStyle w:val="TableParagraph"/>
              <w:spacing w:before="135"/>
              <w:ind w:right="1264"/>
              <w:jc w:val="right"/>
              <w:rPr>
                <w:sz w:val="19"/>
              </w:rPr>
            </w:pPr>
            <w:r>
              <w:rPr>
                <w:color w:val="12161F"/>
                <w:w w:val="105"/>
                <w:sz w:val="19"/>
              </w:rPr>
              <w:t>1</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Disagree</w:t>
            </w:r>
          </w:p>
        </w:tc>
      </w:tr>
    </w:tbl>
    <w:p w14:paraId="2837534F" w14:textId="77777777" w:rsidR="00F76F63" w:rsidRDefault="00F76F63">
      <w:pPr>
        <w:pStyle w:val="TableParagraph"/>
        <w:jc w:val="right"/>
        <w:rPr>
          <w:sz w:val="19"/>
        </w:rPr>
        <w:sectPr w:rsidR="00F76F63">
          <w:footerReference w:type="default" r:id="rId120"/>
          <w:pgSz w:w="16860" w:h="11900" w:orient="landscape"/>
          <w:pgMar w:top="420" w:right="283" w:bottom="1200" w:left="283" w:header="0" w:footer="1005" w:gutter="0"/>
          <w:cols w:space="720"/>
        </w:sectPr>
      </w:pPr>
    </w:p>
    <w:p w14:paraId="28375350" w14:textId="77777777" w:rsidR="00F76F63" w:rsidRDefault="004545D8">
      <w:pPr>
        <w:spacing w:before="39"/>
        <w:ind w:left="595"/>
        <w:rPr>
          <w:b/>
        </w:rPr>
      </w:pPr>
      <w:bookmarkStart w:id="94" w:name="SNs9._The_Public_Trustee_acts_in_...'s_b"/>
      <w:bookmarkEnd w:id="94"/>
      <w:r>
        <w:rPr>
          <w:b/>
        </w:rPr>
        <w:t>SNs9.</w:t>
      </w:r>
      <w:r>
        <w:rPr>
          <w:b/>
          <w:spacing w:val="1"/>
        </w:rPr>
        <w:t xml:space="preserve"> </w:t>
      </w:r>
      <w:r>
        <w:rPr>
          <w:b/>
        </w:rPr>
        <w:t>The</w:t>
      </w:r>
      <w:r>
        <w:rPr>
          <w:b/>
          <w:spacing w:val="1"/>
        </w:rPr>
        <w:t xml:space="preserve"> </w:t>
      </w:r>
      <w:r>
        <w:rPr>
          <w:b/>
        </w:rPr>
        <w:t>Public</w:t>
      </w:r>
      <w:r>
        <w:rPr>
          <w:b/>
          <w:spacing w:val="2"/>
        </w:rPr>
        <w:t xml:space="preserve"> </w:t>
      </w:r>
      <w:r>
        <w:rPr>
          <w:b/>
        </w:rPr>
        <w:t>Trustee</w:t>
      </w:r>
      <w:r>
        <w:rPr>
          <w:b/>
          <w:spacing w:val="1"/>
        </w:rPr>
        <w:t xml:space="preserve"> </w:t>
      </w:r>
      <w:r>
        <w:rPr>
          <w:b/>
        </w:rPr>
        <w:t>acts in ...'s</w:t>
      </w:r>
      <w:r>
        <w:rPr>
          <w:b/>
          <w:spacing w:val="2"/>
        </w:rPr>
        <w:t xml:space="preserve"> </w:t>
      </w:r>
      <w:r>
        <w:rPr>
          <w:b/>
        </w:rPr>
        <w:t>best</w:t>
      </w:r>
      <w:r>
        <w:rPr>
          <w:b/>
          <w:spacing w:val="-1"/>
        </w:rPr>
        <w:t xml:space="preserve"> </w:t>
      </w:r>
      <w:r>
        <w:rPr>
          <w:b/>
        </w:rPr>
        <w:t>interests</w:t>
      </w:r>
      <w:r>
        <w:rPr>
          <w:b/>
          <w:spacing w:val="3"/>
        </w:rPr>
        <w:t xml:space="preserve"> </w:t>
      </w:r>
      <w:r>
        <w:rPr>
          <w:b/>
          <w:spacing w:val="-5"/>
        </w:rPr>
        <w:t>(4)</w:t>
      </w:r>
    </w:p>
    <w:p w14:paraId="28375351" w14:textId="77777777" w:rsidR="00F76F63" w:rsidRDefault="00F76F63">
      <w:pPr>
        <w:pStyle w:val="BodyText"/>
        <w:spacing w:before="47"/>
        <w:rPr>
          <w:b/>
          <w:sz w:val="20"/>
        </w:rPr>
      </w:pPr>
    </w:p>
    <w:tbl>
      <w:tblPr>
        <w:tblW w:w="0" w:type="auto"/>
        <w:tblInd w:w="667"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3038"/>
        <w:gridCol w:w="8889"/>
        <w:gridCol w:w="3045"/>
      </w:tblGrid>
      <w:tr w:rsidR="00F76F63" w14:paraId="28375355" w14:textId="77777777">
        <w:trPr>
          <w:trHeight w:val="477"/>
        </w:trPr>
        <w:tc>
          <w:tcPr>
            <w:tcW w:w="3038" w:type="dxa"/>
            <w:tcBorders>
              <w:left w:val="nil"/>
              <w:right w:val="single" w:sz="6" w:space="0" w:color="12161F"/>
            </w:tcBorders>
          </w:tcPr>
          <w:p w14:paraId="28375352" w14:textId="77777777" w:rsidR="00F76F63" w:rsidRDefault="004545D8">
            <w:pPr>
              <w:pStyle w:val="TableParagraph"/>
              <w:spacing w:before="126"/>
              <w:ind w:left="259"/>
              <w:rPr>
                <w:b/>
                <w:sz w:val="19"/>
              </w:rPr>
            </w:pPr>
            <w:r>
              <w:rPr>
                <w:b/>
                <w:noProof/>
                <w:sz w:val="19"/>
              </w:rPr>
              <mc:AlternateContent>
                <mc:Choice Requires="wpg">
                  <w:drawing>
                    <wp:anchor distT="0" distB="0" distL="0" distR="0" simplePos="0" relativeHeight="480336384" behindDoc="1" locked="0" layoutInCell="1" allowOverlap="1" wp14:anchorId="28375722" wp14:editId="767FF541">
                      <wp:simplePos x="0" y="0"/>
                      <wp:positionH relativeFrom="column">
                        <wp:posOffset>1805813</wp:posOffset>
                      </wp:positionH>
                      <wp:positionV relativeFrom="paragraph">
                        <wp:posOffset>119642</wp:posOffset>
                      </wp:positionV>
                      <wp:extent cx="63500" cy="70485"/>
                      <wp:effectExtent l="0" t="0" r="0" b="0"/>
                      <wp:wrapNone/>
                      <wp:docPr id="436" name="Group 436" descr="P5844C1T8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437" name="Graphic 437"/>
                              <wps:cNvSpPr/>
                              <wps:spPr>
                                <a:xfrm>
                                  <a:off x="0" y="0"/>
                                  <a:ext cx="63500" cy="70485"/>
                                </a:xfrm>
                                <a:custGeom>
                                  <a:avLst/>
                                  <a:gdLst/>
                                  <a:ahLst/>
                                  <a:cxnLst/>
                                  <a:rect l="l" t="t" r="r" b="b"/>
                                  <a:pathLst>
                                    <a:path w="63500" h="70485">
                                      <a:moveTo>
                                        <a:pt x="59689" y="0"/>
                                      </a:moveTo>
                                      <a:lnTo>
                                        <a:pt x="3555" y="0"/>
                                      </a:lnTo>
                                      <a:lnTo>
                                        <a:pt x="2666" y="381"/>
                                      </a:lnTo>
                                      <a:lnTo>
                                        <a:pt x="253" y="2286"/>
                                      </a:lnTo>
                                      <a:lnTo>
                                        <a:pt x="0" y="4699"/>
                                      </a:lnTo>
                                      <a:lnTo>
                                        <a:pt x="23875" y="35052"/>
                                      </a:lnTo>
                                      <a:lnTo>
                                        <a:pt x="23875" y="57912"/>
                                      </a:lnTo>
                                      <a:lnTo>
                                        <a:pt x="23748" y="59055"/>
                                      </a:lnTo>
                                      <a:lnTo>
                                        <a:pt x="24129" y="60325"/>
                                      </a:lnTo>
                                      <a:lnTo>
                                        <a:pt x="34289" y="70485"/>
                                      </a:lnTo>
                                      <a:lnTo>
                                        <a:pt x="36829" y="70485"/>
                                      </a:lnTo>
                                      <a:lnTo>
                                        <a:pt x="39242" y="68199"/>
                                      </a:lnTo>
                                      <a:lnTo>
                                        <a:pt x="39623" y="66929"/>
                                      </a:lnTo>
                                      <a:lnTo>
                                        <a:pt x="39369" y="65786"/>
                                      </a:lnTo>
                                      <a:lnTo>
                                        <a:pt x="39496" y="35052"/>
                                      </a:lnTo>
                                      <a:lnTo>
                                        <a:pt x="63245" y="4699"/>
                                      </a:lnTo>
                                      <a:lnTo>
                                        <a:pt x="62991" y="2286"/>
                                      </a:lnTo>
                                      <a:lnTo>
                                        <a:pt x="60578" y="381"/>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122904C7" id="Group 436" o:spid="_x0000_s1026" alt="P5844C1T88#y1" style="position:absolute;margin-left:142.2pt;margin-top:9.4pt;width:5pt;height:5.55pt;z-index:-22980096;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">
                      <v:shape id="Graphic 437"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" path="m59689,l3555,,2666,381,253,2286,,4699,23875,35052r,22860l23748,59055r381,1270l34289,70485r2540,l39242,68199r381,-1270l39369,65786r127,-30734l63245,4699,62991,2286,60578,381,59689,xe" fillcolor="#12161f" stroked="f">
                        <v:fill opacity="39321f"/>
                        <v:path arrowok="t"/>
                      </v:shape>
                    </v:group>
                  </w:pict>
                </mc:Fallback>
              </mc:AlternateContent>
            </w:r>
            <w:r>
              <w:rPr>
                <w:b/>
                <w:color w:val="12161F"/>
                <w:spacing w:val="-2"/>
                <w:w w:val="110"/>
                <w:sz w:val="19"/>
              </w:rPr>
              <w:t>BranchCode</w:t>
            </w:r>
          </w:p>
        </w:tc>
        <w:tc>
          <w:tcPr>
            <w:tcW w:w="8889" w:type="dxa"/>
            <w:tcBorders>
              <w:left w:val="single" w:sz="6" w:space="0" w:color="12161F"/>
              <w:right w:val="single" w:sz="6" w:space="0" w:color="12161F"/>
            </w:tcBorders>
          </w:tcPr>
          <w:p w14:paraId="28375353" w14:textId="77777777" w:rsidR="00F76F63" w:rsidRDefault="004545D8">
            <w:pPr>
              <w:pStyle w:val="TableParagraph"/>
              <w:spacing w:before="126"/>
              <w:ind w:left="232"/>
              <w:rPr>
                <w:b/>
                <w:sz w:val="19"/>
              </w:rPr>
            </w:pPr>
            <w:r>
              <w:rPr>
                <w:b/>
                <w:noProof/>
                <w:sz w:val="19"/>
              </w:rPr>
              <mc:AlternateContent>
                <mc:Choice Requires="wpg">
                  <w:drawing>
                    <wp:anchor distT="0" distB="0" distL="0" distR="0" simplePos="0" relativeHeight="480336896" behindDoc="1" locked="0" layoutInCell="1" allowOverlap="1" wp14:anchorId="28375724" wp14:editId="25F0A7BD">
                      <wp:simplePos x="0" y="0"/>
                      <wp:positionH relativeFrom="column">
                        <wp:posOffset>5529837</wp:posOffset>
                      </wp:positionH>
                      <wp:positionV relativeFrom="paragraph">
                        <wp:posOffset>119642</wp:posOffset>
                      </wp:positionV>
                      <wp:extent cx="63500" cy="70485"/>
                      <wp:effectExtent l="0" t="0" r="0" b="0"/>
                      <wp:wrapNone/>
                      <wp:docPr id="438" name="Group 438" descr="P5845C2T8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439" name="Graphic 439"/>
                              <wps:cNvSpPr/>
                              <wps:spPr>
                                <a:xfrm>
                                  <a:off x="0" y="0"/>
                                  <a:ext cx="63500" cy="70485"/>
                                </a:xfrm>
                                <a:custGeom>
                                  <a:avLst/>
                                  <a:gdLst/>
                                  <a:ahLst/>
                                  <a:cxnLst/>
                                  <a:rect l="l" t="t" r="r" b="b"/>
                                  <a:pathLst>
                                    <a:path w="63500" h="70485">
                                      <a:moveTo>
                                        <a:pt x="59690" y="0"/>
                                      </a:moveTo>
                                      <a:lnTo>
                                        <a:pt x="3556" y="0"/>
                                      </a:lnTo>
                                      <a:lnTo>
                                        <a:pt x="2667" y="381"/>
                                      </a:lnTo>
                                      <a:lnTo>
                                        <a:pt x="254" y="2286"/>
                                      </a:lnTo>
                                      <a:lnTo>
                                        <a:pt x="0" y="4699"/>
                                      </a:lnTo>
                                      <a:lnTo>
                                        <a:pt x="23876" y="35052"/>
                                      </a:lnTo>
                                      <a:lnTo>
                                        <a:pt x="23876" y="57912"/>
                                      </a:lnTo>
                                      <a:lnTo>
                                        <a:pt x="23749" y="59055"/>
                                      </a:lnTo>
                                      <a:lnTo>
                                        <a:pt x="24130" y="60325"/>
                                      </a:lnTo>
                                      <a:lnTo>
                                        <a:pt x="34290" y="70485"/>
                                      </a:lnTo>
                                      <a:lnTo>
                                        <a:pt x="36830" y="70485"/>
                                      </a:lnTo>
                                      <a:lnTo>
                                        <a:pt x="39243" y="68199"/>
                                      </a:lnTo>
                                      <a:lnTo>
                                        <a:pt x="39624" y="66929"/>
                                      </a:lnTo>
                                      <a:lnTo>
                                        <a:pt x="39370" y="65786"/>
                                      </a:lnTo>
                                      <a:lnTo>
                                        <a:pt x="39497" y="35052"/>
                                      </a:lnTo>
                                      <a:lnTo>
                                        <a:pt x="63246" y="4699"/>
                                      </a:lnTo>
                                      <a:lnTo>
                                        <a:pt x="62992" y="2286"/>
                                      </a:lnTo>
                                      <a:lnTo>
                                        <a:pt x="60579" y="381"/>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521BC607" id="Group 438" o:spid="_x0000_s1026" alt="P5845C2T88#y1" style="position:absolute;margin-left:435.4pt;margin-top:9.4pt;width:5pt;height:5.55pt;z-index:-22979584;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">
                      <v:shape id="Graphic 439"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" path="m59690,l3556,,2667,381,254,2286,,4699,23876,35052r,22860l23749,59055r381,1270l34290,70485r2540,l39243,68199r381,-1270l39370,65786r127,-30734l63246,4699,62992,2286,60579,381,59690,xe" fillcolor="#12161f" stroked="f">
                        <v:fill opacity="39321f"/>
                        <v:path arrowok="t"/>
                      </v:shape>
                    </v:group>
                  </w:pict>
                </mc:Fallback>
              </mc:AlternateContent>
            </w:r>
            <w:r>
              <w:rPr>
                <w:b/>
                <w:color w:val="12161F"/>
                <w:spacing w:val="-2"/>
                <w:w w:val="105"/>
                <w:sz w:val="19"/>
              </w:rPr>
              <w:t>Comments</w:t>
            </w:r>
          </w:p>
        </w:tc>
        <w:tc>
          <w:tcPr>
            <w:tcW w:w="3045" w:type="dxa"/>
            <w:tcBorders>
              <w:left w:val="single" w:sz="6" w:space="0" w:color="12161F"/>
              <w:right w:val="nil"/>
            </w:tcBorders>
          </w:tcPr>
          <w:p w14:paraId="28375354" w14:textId="77777777" w:rsidR="00F76F63" w:rsidRDefault="004545D8">
            <w:pPr>
              <w:pStyle w:val="TableParagraph"/>
              <w:spacing w:before="126"/>
              <w:ind w:left="231"/>
              <w:rPr>
                <w:b/>
                <w:sz w:val="19"/>
              </w:rPr>
            </w:pPr>
            <w:r>
              <w:rPr>
                <w:b/>
                <w:noProof/>
                <w:sz w:val="19"/>
              </w:rPr>
              <mc:AlternateContent>
                <mc:Choice Requires="wpg">
                  <w:drawing>
                    <wp:anchor distT="0" distB="0" distL="0" distR="0" simplePos="0" relativeHeight="480337408" behindDoc="1" locked="0" layoutInCell="1" allowOverlap="1" wp14:anchorId="28375726" wp14:editId="1C5FD182">
                      <wp:simplePos x="0" y="0"/>
                      <wp:positionH relativeFrom="column">
                        <wp:posOffset>48767</wp:posOffset>
                      </wp:positionH>
                      <wp:positionV relativeFrom="paragraph">
                        <wp:posOffset>115834</wp:posOffset>
                      </wp:positionV>
                      <wp:extent cx="60960" cy="62230"/>
                      <wp:effectExtent l="0" t="0" r="0" b="0"/>
                      <wp:wrapNone/>
                      <wp:docPr id="440" name="Group 440" descr="P5846C3T8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2230"/>
                                <a:chOff x="0" y="0"/>
                                <a:chExt cx="60960" cy="62230"/>
                              </a:xfrm>
                            </wpg:grpSpPr>
                            <wps:wsp>
                              <wps:cNvPr id="441" name="Graphic 441"/>
                              <wps:cNvSpPr/>
                              <wps:spPr>
                                <a:xfrm>
                                  <a:off x="0" y="0"/>
                                  <a:ext cx="60960" cy="62230"/>
                                </a:xfrm>
                                <a:custGeom>
                                  <a:avLst/>
                                  <a:gdLst/>
                                  <a:ahLst/>
                                  <a:cxnLst/>
                                  <a:rect l="l" t="t" r="r" b="b"/>
                                  <a:pathLst>
                                    <a:path w="60960" h="62230">
                                      <a:moveTo>
                                        <a:pt x="34315" y="0"/>
                                      </a:moveTo>
                                      <a:lnTo>
                                        <a:pt x="26644" y="0"/>
                                      </a:lnTo>
                                      <a:lnTo>
                                        <a:pt x="26644" y="46736"/>
                                      </a:lnTo>
                                      <a:lnTo>
                                        <a:pt x="5537" y="25400"/>
                                      </a:lnTo>
                                      <a:lnTo>
                                        <a:pt x="0" y="30861"/>
                                      </a:lnTo>
                                      <a:lnTo>
                                        <a:pt x="30543" y="61722"/>
                                      </a:lnTo>
                                      <a:lnTo>
                                        <a:pt x="60959" y="30861"/>
                                      </a:lnTo>
                                      <a:lnTo>
                                        <a:pt x="55562" y="25400"/>
                                      </a:lnTo>
                                      <a:lnTo>
                                        <a:pt x="34315" y="4673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6CFB691C" id="Group 440" o:spid="_x0000_s1026" alt="P5846C3T88#y1" style="position:absolute;margin-left:3.85pt;margin-top:9.1pt;width:4.8pt;height:4.9pt;z-index:-22979072;mso-wrap-distance-left:0;mso-wrap-distance-right:0" coordsize="6096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">
                      <v:shape id="Graphic 441" o:spid="_x0000_s1027" style="position:absolute;width:60960;height:62230;visibility:visible;mso-wrap-style:square;v-text-anchor:top" coordsize="6096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" path="m34315,l26644,r,46736l5537,25400,,30861,30543,61722,60959,30861,55562,25400,34315,46736,34315,xe" fillcolor="#12161f" stroked="f">
                        <v:fill opacity="39321f"/>
                        <v:path arrowok="t"/>
                      </v:shape>
                    </v:group>
                  </w:pict>
                </mc:Fallback>
              </mc:AlternateContent>
            </w:r>
            <w:r>
              <w:rPr>
                <w:b/>
                <w:color w:val="12161F"/>
                <w:spacing w:val="-2"/>
                <w:w w:val="110"/>
                <w:sz w:val="19"/>
              </w:rPr>
              <w:t>Rating</w:t>
            </w:r>
          </w:p>
        </w:tc>
      </w:tr>
      <w:tr w:rsidR="00F76F63" w14:paraId="28375359" w14:textId="77777777">
        <w:trPr>
          <w:trHeight w:val="472"/>
        </w:trPr>
        <w:tc>
          <w:tcPr>
            <w:tcW w:w="3038" w:type="dxa"/>
            <w:tcBorders>
              <w:left w:val="nil"/>
              <w:bottom w:val="single" w:sz="6" w:space="0" w:color="12161F"/>
              <w:right w:val="nil"/>
            </w:tcBorders>
          </w:tcPr>
          <w:p w14:paraId="28375356" w14:textId="77777777" w:rsidR="00F76F63" w:rsidRDefault="004545D8">
            <w:pPr>
              <w:pStyle w:val="TableParagraph"/>
              <w:spacing w:before="123"/>
              <w:ind w:left="259"/>
              <w:rPr>
                <w:sz w:val="19"/>
              </w:rPr>
            </w:pPr>
            <w:r>
              <w:rPr>
                <w:color w:val="12161F"/>
                <w:spacing w:val="-5"/>
                <w:sz w:val="19"/>
              </w:rPr>
              <w:t>D30</w:t>
            </w:r>
          </w:p>
        </w:tc>
        <w:tc>
          <w:tcPr>
            <w:tcW w:w="8889" w:type="dxa"/>
            <w:tcBorders>
              <w:left w:val="nil"/>
              <w:bottom w:val="single" w:sz="6" w:space="0" w:color="12161F"/>
              <w:right w:val="nil"/>
            </w:tcBorders>
          </w:tcPr>
          <w:p w14:paraId="28375357" w14:textId="77777777" w:rsidR="00F76F63" w:rsidRDefault="004545D8">
            <w:pPr>
              <w:pStyle w:val="TableParagraph"/>
              <w:spacing w:before="123"/>
              <w:ind w:left="242"/>
              <w:rPr>
                <w:sz w:val="19"/>
              </w:rPr>
            </w:pPr>
            <w:r>
              <w:rPr>
                <w:color w:val="12161F"/>
                <w:sz w:val="19"/>
              </w:rPr>
              <w:t>I believe</w:t>
            </w:r>
            <w:r>
              <w:rPr>
                <w:color w:val="12161F"/>
                <w:spacing w:val="4"/>
                <w:sz w:val="19"/>
              </w:rPr>
              <w:t xml:space="preserve"> </w:t>
            </w:r>
            <w:r>
              <w:rPr>
                <w:color w:val="12161F"/>
                <w:spacing w:val="-5"/>
                <w:sz w:val="19"/>
              </w:rPr>
              <w:t>so</w:t>
            </w:r>
          </w:p>
        </w:tc>
        <w:tc>
          <w:tcPr>
            <w:tcW w:w="3045" w:type="dxa"/>
            <w:tcBorders>
              <w:left w:val="nil"/>
              <w:bottom w:val="single" w:sz="6" w:space="0" w:color="12161F"/>
              <w:right w:val="nil"/>
            </w:tcBorders>
          </w:tcPr>
          <w:p w14:paraId="28375358" w14:textId="77777777" w:rsidR="00F76F63" w:rsidRDefault="004545D8">
            <w:pPr>
              <w:pStyle w:val="TableParagraph"/>
              <w:spacing w:before="123"/>
              <w:ind w:left="241"/>
              <w:rPr>
                <w:sz w:val="19"/>
              </w:rPr>
            </w:pPr>
            <w:r>
              <w:rPr>
                <w:color w:val="12161F"/>
                <w:sz w:val="19"/>
              </w:rPr>
              <w:t>4</w:t>
            </w:r>
            <w:r>
              <w:rPr>
                <w:color w:val="12161F"/>
                <w:spacing w:val="-9"/>
                <w:sz w:val="19"/>
              </w:rPr>
              <w:t xml:space="preserve"> </w:t>
            </w:r>
            <w:r>
              <w:rPr>
                <w:color w:val="12161F"/>
                <w:spacing w:val="-2"/>
                <w:sz w:val="19"/>
              </w:rPr>
              <w:t>Agree</w:t>
            </w:r>
          </w:p>
        </w:tc>
      </w:tr>
      <w:tr w:rsidR="00F76F63" w14:paraId="2837535D" w14:textId="77777777">
        <w:trPr>
          <w:trHeight w:val="474"/>
        </w:trPr>
        <w:tc>
          <w:tcPr>
            <w:tcW w:w="3038" w:type="dxa"/>
            <w:tcBorders>
              <w:top w:val="single" w:sz="6" w:space="0" w:color="12161F"/>
              <w:left w:val="nil"/>
              <w:bottom w:val="single" w:sz="6" w:space="0" w:color="12161F"/>
              <w:right w:val="nil"/>
            </w:tcBorders>
          </w:tcPr>
          <w:p w14:paraId="2837535A" w14:textId="77777777" w:rsidR="00F76F63" w:rsidRDefault="004545D8">
            <w:pPr>
              <w:pStyle w:val="TableParagraph"/>
              <w:spacing w:before="126"/>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535B" w14:textId="77777777" w:rsidR="00F76F63" w:rsidRDefault="004545D8">
            <w:pPr>
              <w:pStyle w:val="TableParagraph"/>
              <w:spacing w:before="126"/>
              <w:ind w:left="242"/>
              <w:rPr>
                <w:sz w:val="19"/>
              </w:rPr>
            </w:pPr>
            <w:r>
              <w:rPr>
                <w:color w:val="12161F"/>
                <w:sz w:val="19"/>
              </w:rPr>
              <w:t>We</w:t>
            </w:r>
            <w:r>
              <w:rPr>
                <w:color w:val="12161F"/>
                <w:spacing w:val="1"/>
                <w:sz w:val="19"/>
              </w:rPr>
              <w:t xml:space="preserve"> </w:t>
            </w:r>
            <w:r>
              <w:rPr>
                <w:color w:val="12161F"/>
                <w:sz w:val="19"/>
              </w:rPr>
              <w:t>do</w:t>
            </w:r>
            <w:r>
              <w:rPr>
                <w:color w:val="12161F"/>
                <w:spacing w:val="2"/>
                <w:sz w:val="19"/>
              </w:rPr>
              <w:t xml:space="preserve"> </w:t>
            </w:r>
            <w:r>
              <w:rPr>
                <w:color w:val="12161F"/>
                <w:sz w:val="19"/>
              </w:rPr>
              <w:t>not</w:t>
            </w:r>
            <w:r>
              <w:rPr>
                <w:color w:val="12161F"/>
                <w:spacing w:val="3"/>
                <w:sz w:val="19"/>
              </w:rPr>
              <w:t xml:space="preserve"> </w:t>
            </w:r>
            <w:r>
              <w:rPr>
                <w:color w:val="12161F"/>
                <w:sz w:val="19"/>
              </w:rPr>
              <w:t>know</w:t>
            </w:r>
            <w:r>
              <w:rPr>
                <w:color w:val="12161F"/>
                <w:spacing w:val="1"/>
                <w:sz w:val="19"/>
              </w:rPr>
              <w:t xml:space="preserve"> </w:t>
            </w:r>
            <w:r>
              <w:rPr>
                <w:color w:val="12161F"/>
                <w:sz w:val="19"/>
              </w:rPr>
              <w:t>what</w:t>
            </w:r>
            <w:r>
              <w:rPr>
                <w:color w:val="12161F"/>
                <w:spacing w:val="2"/>
                <w:sz w:val="19"/>
              </w:rPr>
              <w:t xml:space="preserve"> </w:t>
            </w:r>
            <w:r>
              <w:rPr>
                <w:color w:val="12161F"/>
                <w:sz w:val="19"/>
              </w:rPr>
              <w:t>is</w:t>
            </w:r>
            <w:r>
              <w:rPr>
                <w:color w:val="12161F"/>
                <w:spacing w:val="4"/>
                <w:sz w:val="19"/>
              </w:rPr>
              <w:t xml:space="preserve"> </w:t>
            </w:r>
            <w:r>
              <w:rPr>
                <w:color w:val="12161F"/>
                <w:sz w:val="19"/>
              </w:rPr>
              <w:t>going</w:t>
            </w:r>
            <w:r>
              <w:rPr>
                <w:color w:val="12161F"/>
                <w:spacing w:val="-2"/>
                <w:sz w:val="19"/>
              </w:rPr>
              <w:t xml:space="preserve"> </w:t>
            </w:r>
            <w:r>
              <w:rPr>
                <w:color w:val="12161F"/>
                <w:sz w:val="19"/>
              </w:rPr>
              <w:t>on.</w:t>
            </w:r>
            <w:r>
              <w:rPr>
                <w:color w:val="12161F"/>
                <w:spacing w:val="1"/>
                <w:sz w:val="19"/>
              </w:rPr>
              <w:t xml:space="preserve"> </w:t>
            </w:r>
            <w:r>
              <w:rPr>
                <w:color w:val="12161F"/>
                <w:sz w:val="19"/>
              </w:rPr>
              <w:t>When</w:t>
            </w:r>
            <w:r>
              <w:rPr>
                <w:color w:val="12161F"/>
                <w:spacing w:val="3"/>
                <w:sz w:val="19"/>
              </w:rPr>
              <w:t xml:space="preserve"> </w:t>
            </w:r>
            <w:r>
              <w:rPr>
                <w:color w:val="12161F"/>
                <w:sz w:val="19"/>
              </w:rPr>
              <w:t>we</w:t>
            </w:r>
            <w:r>
              <w:rPr>
                <w:color w:val="12161F"/>
                <w:spacing w:val="1"/>
                <w:sz w:val="19"/>
              </w:rPr>
              <w:t xml:space="preserve"> </w:t>
            </w:r>
            <w:r>
              <w:rPr>
                <w:color w:val="12161F"/>
                <w:sz w:val="19"/>
              </w:rPr>
              <w:t>get</w:t>
            </w:r>
            <w:r>
              <w:rPr>
                <w:color w:val="12161F"/>
                <w:spacing w:val="2"/>
                <w:sz w:val="19"/>
              </w:rPr>
              <w:t xml:space="preserve"> </w:t>
            </w:r>
            <w:r>
              <w:rPr>
                <w:color w:val="12161F"/>
                <w:sz w:val="19"/>
              </w:rPr>
              <w:t>a</w:t>
            </w:r>
            <w:r>
              <w:rPr>
                <w:color w:val="12161F"/>
                <w:spacing w:val="3"/>
                <w:sz w:val="19"/>
              </w:rPr>
              <w:t xml:space="preserve"> </w:t>
            </w:r>
            <w:r>
              <w:rPr>
                <w:color w:val="12161F"/>
                <w:sz w:val="19"/>
              </w:rPr>
              <w:t>bill</w:t>
            </w:r>
            <w:r>
              <w:rPr>
                <w:color w:val="12161F"/>
                <w:spacing w:val="1"/>
                <w:sz w:val="19"/>
              </w:rPr>
              <w:t xml:space="preserve"> </w:t>
            </w:r>
            <w:r>
              <w:rPr>
                <w:color w:val="12161F"/>
                <w:sz w:val="19"/>
              </w:rPr>
              <w:t>we</w:t>
            </w:r>
            <w:r>
              <w:rPr>
                <w:color w:val="12161F"/>
                <w:spacing w:val="1"/>
                <w:sz w:val="19"/>
              </w:rPr>
              <w:t xml:space="preserve"> </w:t>
            </w:r>
            <w:r>
              <w:rPr>
                <w:color w:val="12161F"/>
                <w:sz w:val="19"/>
              </w:rPr>
              <w:t>do</w:t>
            </w:r>
            <w:r>
              <w:rPr>
                <w:color w:val="12161F"/>
                <w:spacing w:val="3"/>
                <w:sz w:val="19"/>
              </w:rPr>
              <w:t xml:space="preserve"> </w:t>
            </w:r>
            <w:r>
              <w:rPr>
                <w:color w:val="12161F"/>
                <w:sz w:val="19"/>
              </w:rPr>
              <w:t>not</w:t>
            </w:r>
            <w:r>
              <w:rPr>
                <w:color w:val="12161F"/>
                <w:spacing w:val="2"/>
                <w:sz w:val="19"/>
              </w:rPr>
              <w:t xml:space="preserve"> </w:t>
            </w:r>
            <w:r>
              <w:rPr>
                <w:color w:val="12161F"/>
                <w:sz w:val="19"/>
              </w:rPr>
              <w:t>know</w:t>
            </w:r>
            <w:r>
              <w:rPr>
                <w:color w:val="12161F"/>
                <w:spacing w:val="4"/>
                <w:sz w:val="19"/>
              </w:rPr>
              <w:t xml:space="preserve"> </w:t>
            </w:r>
            <w:r>
              <w:rPr>
                <w:color w:val="12161F"/>
                <w:sz w:val="19"/>
              </w:rPr>
              <w:t>where</w:t>
            </w:r>
            <w:r>
              <w:rPr>
                <w:color w:val="12161F"/>
                <w:spacing w:val="1"/>
                <w:sz w:val="19"/>
              </w:rPr>
              <w:t xml:space="preserve"> </w:t>
            </w:r>
            <w:r>
              <w:rPr>
                <w:color w:val="12161F"/>
                <w:sz w:val="19"/>
              </w:rPr>
              <w:t>her</w:t>
            </w:r>
            <w:r>
              <w:rPr>
                <w:color w:val="12161F"/>
                <w:spacing w:val="1"/>
                <w:sz w:val="19"/>
              </w:rPr>
              <w:t xml:space="preserve"> </w:t>
            </w:r>
            <w:r>
              <w:rPr>
                <w:color w:val="12161F"/>
                <w:sz w:val="19"/>
              </w:rPr>
              <w:t>money</w:t>
            </w:r>
            <w:r>
              <w:rPr>
                <w:color w:val="12161F"/>
                <w:spacing w:val="6"/>
                <w:sz w:val="19"/>
              </w:rPr>
              <w:t xml:space="preserve"> </w:t>
            </w:r>
            <w:r>
              <w:rPr>
                <w:color w:val="12161F"/>
                <w:sz w:val="19"/>
              </w:rPr>
              <w:t>is</w:t>
            </w:r>
            <w:r>
              <w:rPr>
                <w:color w:val="12161F"/>
                <w:spacing w:val="7"/>
                <w:sz w:val="19"/>
              </w:rPr>
              <w:t xml:space="preserve"> </w:t>
            </w:r>
            <w:r>
              <w:rPr>
                <w:color w:val="12161F"/>
                <w:spacing w:val="-2"/>
                <w:sz w:val="19"/>
              </w:rPr>
              <w:t>going.</w:t>
            </w:r>
          </w:p>
        </w:tc>
        <w:tc>
          <w:tcPr>
            <w:tcW w:w="3045" w:type="dxa"/>
            <w:tcBorders>
              <w:top w:val="single" w:sz="6" w:space="0" w:color="12161F"/>
              <w:left w:val="nil"/>
              <w:bottom w:val="single" w:sz="6" w:space="0" w:color="12161F"/>
              <w:right w:val="nil"/>
            </w:tcBorders>
          </w:tcPr>
          <w:p w14:paraId="2837535C" w14:textId="77777777" w:rsidR="00F76F63" w:rsidRDefault="004545D8">
            <w:pPr>
              <w:pStyle w:val="TableParagraph"/>
              <w:spacing w:before="126"/>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5361" w14:textId="77777777">
        <w:trPr>
          <w:trHeight w:val="474"/>
        </w:trPr>
        <w:tc>
          <w:tcPr>
            <w:tcW w:w="3038" w:type="dxa"/>
            <w:tcBorders>
              <w:top w:val="single" w:sz="6" w:space="0" w:color="12161F"/>
              <w:left w:val="nil"/>
              <w:bottom w:val="single" w:sz="6" w:space="0" w:color="12161F"/>
              <w:right w:val="nil"/>
            </w:tcBorders>
          </w:tcPr>
          <w:p w14:paraId="2837535E" w14:textId="77777777" w:rsidR="00F76F63" w:rsidRDefault="004545D8">
            <w:pPr>
              <w:pStyle w:val="TableParagraph"/>
              <w:spacing w:before="123"/>
              <w:ind w:left="259"/>
              <w:rPr>
                <w:sz w:val="19"/>
              </w:rPr>
            </w:pPr>
            <w:r>
              <w:rPr>
                <w:color w:val="12161F"/>
                <w:spacing w:val="-5"/>
                <w:w w:val="105"/>
                <w:sz w:val="19"/>
              </w:rPr>
              <w:t>L10</w:t>
            </w:r>
          </w:p>
        </w:tc>
        <w:tc>
          <w:tcPr>
            <w:tcW w:w="8889" w:type="dxa"/>
            <w:tcBorders>
              <w:top w:val="single" w:sz="6" w:space="0" w:color="12161F"/>
              <w:left w:val="nil"/>
              <w:bottom w:val="single" w:sz="6" w:space="0" w:color="12161F"/>
              <w:right w:val="nil"/>
            </w:tcBorders>
          </w:tcPr>
          <w:p w14:paraId="2837535F" w14:textId="77777777" w:rsidR="00F76F63" w:rsidRDefault="004545D8">
            <w:pPr>
              <w:pStyle w:val="TableParagraph"/>
              <w:spacing w:before="123"/>
              <w:ind w:left="242"/>
              <w:rPr>
                <w:sz w:val="19"/>
              </w:rPr>
            </w:pPr>
            <w:r>
              <w:rPr>
                <w:color w:val="12161F"/>
                <w:sz w:val="19"/>
              </w:rPr>
              <w:t>They're</w:t>
            </w:r>
            <w:r>
              <w:rPr>
                <w:color w:val="12161F"/>
                <w:spacing w:val="2"/>
                <w:sz w:val="19"/>
              </w:rPr>
              <w:t xml:space="preserve"> </w:t>
            </w:r>
            <w:r>
              <w:rPr>
                <w:color w:val="12161F"/>
                <w:sz w:val="19"/>
              </w:rPr>
              <w:t>not</w:t>
            </w:r>
            <w:r>
              <w:rPr>
                <w:color w:val="12161F"/>
                <w:spacing w:val="4"/>
                <w:sz w:val="19"/>
              </w:rPr>
              <w:t xml:space="preserve"> </w:t>
            </w:r>
            <w:r>
              <w:rPr>
                <w:color w:val="12161F"/>
                <w:sz w:val="19"/>
              </w:rPr>
              <w:t>listening</w:t>
            </w:r>
            <w:r>
              <w:rPr>
                <w:color w:val="12161F"/>
                <w:spacing w:val="3"/>
                <w:sz w:val="19"/>
              </w:rPr>
              <w:t xml:space="preserve"> </w:t>
            </w:r>
            <w:r>
              <w:rPr>
                <w:color w:val="12161F"/>
                <w:sz w:val="19"/>
              </w:rPr>
              <w:t>to</w:t>
            </w:r>
            <w:r>
              <w:rPr>
                <w:color w:val="12161F"/>
                <w:spacing w:val="4"/>
                <w:sz w:val="19"/>
              </w:rPr>
              <w:t xml:space="preserve"> </w:t>
            </w:r>
            <w:r>
              <w:rPr>
                <w:color w:val="12161F"/>
                <w:sz w:val="19"/>
              </w:rPr>
              <w:t>us</w:t>
            </w:r>
            <w:r>
              <w:rPr>
                <w:color w:val="12161F"/>
                <w:spacing w:val="4"/>
                <w:sz w:val="19"/>
              </w:rPr>
              <w:t xml:space="preserve"> </w:t>
            </w:r>
            <w:r>
              <w:rPr>
                <w:color w:val="12161F"/>
                <w:sz w:val="19"/>
              </w:rPr>
              <w:t>or</w:t>
            </w:r>
            <w:r>
              <w:rPr>
                <w:color w:val="12161F"/>
                <w:spacing w:val="3"/>
                <w:sz w:val="19"/>
              </w:rPr>
              <w:t xml:space="preserve"> </w:t>
            </w:r>
            <w:r>
              <w:rPr>
                <w:color w:val="12161F"/>
                <w:sz w:val="19"/>
              </w:rPr>
              <w:t>'client',</w:t>
            </w:r>
            <w:r>
              <w:rPr>
                <w:color w:val="12161F"/>
                <w:spacing w:val="4"/>
                <w:sz w:val="19"/>
              </w:rPr>
              <w:t xml:space="preserve"> </w:t>
            </w:r>
            <w:r>
              <w:rPr>
                <w:color w:val="12161F"/>
                <w:sz w:val="19"/>
              </w:rPr>
              <w:t>they</w:t>
            </w:r>
            <w:r>
              <w:rPr>
                <w:color w:val="12161F"/>
                <w:spacing w:val="4"/>
                <w:sz w:val="19"/>
              </w:rPr>
              <w:t xml:space="preserve"> </w:t>
            </w:r>
            <w:r>
              <w:rPr>
                <w:color w:val="12161F"/>
                <w:sz w:val="19"/>
              </w:rPr>
              <w:t>are</w:t>
            </w:r>
            <w:r>
              <w:rPr>
                <w:color w:val="12161F"/>
                <w:spacing w:val="3"/>
                <w:sz w:val="19"/>
              </w:rPr>
              <w:t xml:space="preserve"> </w:t>
            </w:r>
            <w:r>
              <w:rPr>
                <w:color w:val="12161F"/>
                <w:sz w:val="19"/>
              </w:rPr>
              <w:t>too</w:t>
            </w:r>
            <w:r>
              <w:rPr>
                <w:color w:val="12161F"/>
                <w:spacing w:val="4"/>
                <w:sz w:val="19"/>
              </w:rPr>
              <w:t xml:space="preserve"> </w:t>
            </w:r>
            <w:r>
              <w:rPr>
                <w:color w:val="12161F"/>
                <w:spacing w:val="-2"/>
                <w:sz w:val="19"/>
              </w:rPr>
              <w:t>controlling.</w:t>
            </w:r>
          </w:p>
        </w:tc>
        <w:tc>
          <w:tcPr>
            <w:tcW w:w="3045" w:type="dxa"/>
            <w:tcBorders>
              <w:top w:val="single" w:sz="6" w:space="0" w:color="12161F"/>
              <w:left w:val="nil"/>
              <w:bottom w:val="single" w:sz="6" w:space="0" w:color="12161F"/>
              <w:right w:val="nil"/>
            </w:tcBorders>
          </w:tcPr>
          <w:p w14:paraId="28375360" w14:textId="77777777" w:rsidR="00F76F63" w:rsidRDefault="004545D8">
            <w:pPr>
              <w:pStyle w:val="TableParagraph"/>
              <w:spacing w:before="123"/>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5365" w14:textId="77777777">
        <w:trPr>
          <w:trHeight w:val="474"/>
        </w:trPr>
        <w:tc>
          <w:tcPr>
            <w:tcW w:w="3038" w:type="dxa"/>
            <w:tcBorders>
              <w:top w:val="single" w:sz="6" w:space="0" w:color="12161F"/>
              <w:left w:val="nil"/>
              <w:bottom w:val="single" w:sz="6" w:space="0" w:color="12161F"/>
              <w:right w:val="nil"/>
            </w:tcBorders>
          </w:tcPr>
          <w:p w14:paraId="28375362" w14:textId="77777777" w:rsidR="00F76F63" w:rsidRDefault="004545D8">
            <w:pPr>
              <w:pStyle w:val="TableParagraph"/>
              <w:spacing w:before="123"/>
              <w:ind w:left="259"/>
              <w:rPr>
                <w:sz w:val="19"/>
              </w:rPr>
            </w:pPr>
            <w:r>
              <w:rPr>
                <w:color w:val="12161F"/>
                <w:spacing w:val="-5"/>
                <w:sz w:val="19"/>
              </w:rPr>
              <w:t>D10</w:t>
            </w:r>
          </w:p>
        </w:tc>
        <w:tc>
          <w:tcPr>
            <w:tcW w:w="8889" w:type="dxa"/>
            <w:tcBorders>
              <w:top w:val="single" w:sz="6" w:space="0" w:color="12161F"/>
              <w:left w:val="nil"/>
              <w:bottom w:val="single" w:sz="6" w:space="0" w:color="12161F"/>
              <w:right w:val="nil"/>
            </w:tcBorders>
          </w:tcPr>
          <w:p w14:paraId="28375363" w14:textId="77777777" w:rsidR="00F76F63" w:rsidRDefault="004545D8">
            <w:pPr>
              <w:pStyle w:val="TableParagraph"/>
              <w:spacing w:before="123"/>
              <w:ind w:left="242"/>
              <w:rPr>
                <w:sz w:val="19"/>
              </w:rPr>
            </w:pPr>
            <w:r>
              <w:rPr>
                <w:color w:val="12161F"/>
                <w:w w:val="105"/>
                <w:sz w:val="19"/>
              </w:rPr>
              <w:t>Bills</w:t>
            </w:r>
            <w:r>
              <w:rPr>
                <w:color w:val="12161F"/>
                <w:spacing w:val="-8"/>
                <w:w w:val="105"/>
                <w:sz w:val="19"/>
              </w:rPr>
              <w:t xml:space="preserve"> </w:t>
            </w:r>
            <w:r>
              <w:rPr>
                <w:color w:val="12161F"/>
                <w:w w:val="105"/>
                <w:sz w:val="19"/>
              </w:rPr>
              <w:t>are</w:t>
            </w:r>
            <w:r>
              <w:rPr>
                <w:color w:val="12161F"/>
                <w:spacing w:val="-9"/>
                <w:w w:val="105"/>
                <w:sz w:val="19"/>
              </w:rPr>
              <w:t xml:space="preserve"> </w:t>
            </w:r>
            <w:r>
              <w:rPr>
                <w:color w:val="12161F"/>
                <w:w w:val="105"/>
                <w:sz w:val="19"/>
              </w:rPr>
              <w:t>not</w:t>
            </w:r>
            <w:r>
              <w:rPr>
                <w:color w:val="12161F"/>
                <w:spacing w:val="-8"/>
                <w:w w:val="105"/>
                <w:sz w:val="19"/>
              </w:rPr>
              <w:t xml:space="preserve"> </w:t>
            </w:r>
            <w:r>
              <w:rPr>
                <w:color w:val="12161F"/>
                <w:w w:val="105"/>
                <w:sz w:val="19"/>
              </w:rPr>
              <w:t>being</w:t>
            </w:r>
            <w:r>
              <w:rPr>
                <w:color w:val="12161F"/>
                <w:spacing w:val="-11"/>
                <w:w w:val="105"/>
                <w:sz w:val="19"/>
              </w:rPr>
              <w:t xml:space="preserve"> </w:t>
            </w:r>
            <w:r>
              <w:rPr>
                <w:color w:val="12161F"/>
                <w:spacing w:val="-4"/>
                <w:w w:val="105"/>
                <w:sz w:val="19"/>
              </w:rPr>
              <w:t>paid.</w:t>
            </w:r>
          </w:p>
        </w:tc>
        <w:tc>
          <w:tcPr>
            <w:tcW w:w="3045" w:type="dxa"/>
            <w:tcBorders>
              <w:top w:val="single" w:sz="6" w:space="0" w:color="12161F"/>
              <w:left w:val="nil"/>
              <w:bottom w:val="single" w:sz="6" w:space="0" w:color="12161F"/>
              <w:right w:val="nil"/>
            </w:tcBorders>
          </w:tcPr>
          <w:p w14:paraId="28375364" w14:textId="77777777" w:rsidR="00F76F63" w:rsidRDefault="004545D8">
            <w:pPr>
              <w:pStyle w:val="TableParagraph"/>
              <w:spacing w:before="123"/>
              <w:ind w:left="240"/>
              <w:rPr>
                <w:sz w:val="19"/>
              </w:rPr>
            </w:pPr>
            <w:r>
              <w:rPr>
                <w:color w:val="12161F"/>
                <w:w w:val="105"/>
                <w:sz w:val="19"/>
              </w:rPr>
              <w:t>1</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Disagree</w:t>
            </w:r>
          </w:p>
        </w:tc>
      </w:tr>
    </w:tbl>
    <w:p w14:paraId="28375366" w14:textId="77777777" w:rsidR="00F76F63" w:rsidRDefault="00F76F63">
      <w:pPr>
        <w:pStyle w:val="BodyText"/>
        <w:rPr>
          <w:b/>
          <w:sz w:val="22"/>
        </w:rPr>
      </w:pPr>
    </w:p>
    <w:p w14:paraId="28375367" w14:textId="77777777" w:rsidR="00F76F63" w:rsidRDefault="00F76F63">
      <w:pPr>
        <w:pStyle w:val="BodyText"/>
        <w:spacing w:before="22"/>
        <w:rPr>
          <w:b/>
          <w:sz w:val="22"/>
        </w:rPr>
      </w:pPr>
    </w:p>
    <w:p w14:paraId="28375368" w14:textId="77777777" w:rsidR="00F76F63" w:rsidRDefault="004545D8">
      <w:pPr>
        <w:ind w:left="595"/>
        <w:rPr>
          <w:b/>
        </w:rPr>
      </w:pPr>
      <w:bookmarkStart w:id="95" w:name="SNs10._Satisfied_with_way_PT_treated_whe"/>
      <w:bookmarkEnd w:id="95"/>
      <w:r>
        <w:rPr>
          <w:b/>
        </w:rPr>
        <w:t>SNs10.</w:t>
      </w:r>
      <w:r>
        <w:rPr>
          <w:b/>
          <w:spacing w:val="1"/>
        </w:rPr>
        <w:t xml:space="preserve"> </w:t>
      </w:r>
      <w:r>
        <w:rPr>
          <w:b/>
        </w:rPr>
        <w:t>Satisfied</w:t>
      </w:r>
      <w:r>
        <w:rPr>
          <w:b/>
          <w:spacing w:val="2"/>
        </w:rPr>
        <w:t xml:space="preserve"> </w:t>
      </w:r>
      <w:r>
        <w:rPr>
          <w:b/>
        </w:rPr>
        <w:t>with</w:t>
      </w:r>
      <w:r>
        <w:rPr>
          <w:b/>
          <w:spacing w:val="2"/>
        </w:rPr>
        <w:t xml:space="preserve"> </w:t>
      </w:r>
      <w:r>
        <w:rPr>
          <w:b/>
        </w:rPr>
        <w:t>way</w:t>
      </w:r>
      <w:r>
        <w:rPr>
          <w:b/>
          <w:spacing w:val="2"/>
        </w:rPr>
        <w:t xml:space="preserve"> </w:t>
      </w:r>
      <w:r>
        <w:rPr>
          <w:b/>
        </w:rPr>
        <w:t>PT</w:t>
      </w:r>
      <w:r>
        <w:rPr>
          <w:b/>
          <w:spacing w:val="6"/>
        </w:rPr>
        <w:t xml:space="preserve"> </w:t>
      </w:r>
      <w:r>
        <w:rPr>
          <w:b/>
        </w:rPr>
        <w:t>treated</w:t>
      </w:r>
      <w:r>
        <w:rPr>
          <w:b/>
          <w:spacing w:val="2"/>
        </w:rPr>
        <w:t xml:space="preserve"> </w:t>
      </w:r>
      <w:r>
        <w:rPr>
          <w:b/>
        </w:rPr>
        <w:t>when</w:t>
      </w:r>
      <w:r>
        <w:rPr>
          <w:b/>
          <w:spacing w:val="5"/>
        </w:rPr>
        <w:t xml:space="preserve"> </w:t>
      </w:r>
      <w:r>
        <w:rPr>
          <w:b/>
        </w:rPr>
        <w:t>first</w:t>
      </w:r>
      <w:r>
        <w:rPr>
          <w:b/>
          <w:spacing w:val="7"/>
        </w:rPr>
        <w:t xml:space="preserve"> </w:t>
      </w:r>
      <w:r>
        <w:rPr>
          <w:b/>
        </w:rPr>
        <w:t>became</w:t>
      </w:r>
      <w:r>
        <w:rPr>
          <w:b/>
          <w:spacing w:val="5"/>
        </w:rPr>
        <w:t xml:space="preserve"> </w:t>
      </w:r>
      <w:r>
        <w:rPr>
          <w:b/>
        </w:rPr>
        <w:t>client</w:t>
      </w:r>
      <w:r>
        <w:rPr>
          <w:b/>
          <w:spacing w:val="6"/>
        </w:rPr>
        <w:t xml:space="preserve"> </w:t>
      </w:r>
      <w:r>
        <w:rPr>
          <w:b/>
          <w:spacing w:val="-5"/>
        </w:rPr>
        <w:t>(1)</w:t>
      </w:r>
    </w:p>
    <w:p w14:paraId="28375369" w14:textId="77777777" w:rsidR="00F76F63" w:rsidRDefault="00F76F63">
      <w:pPr>
        <w:pStyle w:val="BodyText"/>
        <w:spacing w:before="88"/>
        <w:rPr>
          <w:b/>
          <w:sz w:val="20"/>
        </w:rPr>
      </w:pPr>
    </w:p>
    <w:tbl>
      <w:tblPr>
        <w:tblW w:w="0" w:type="auto"/>
        <w:tblInd w:w="149" w:type="dxa"/>
        <w:tblLayout w:type="fixed"/>
        <w:tblCellMar>
          <w:left w:w="0" w:type="dxa"/>
          <w:right w:w="0" w:type="dxa"/>
        </w:tblCellMar>
        <w:tblLook w:val="01E0" w:firstRow="1" w:lastRow="1" w:firstColumn="1" w:lastColumn="1" w:noHBand="0" w:noVBand="0"/>
      </w:tblPr>
      <w:tblGrid>
        <w:gridCol w:w="1687"/>
        <w:gridCol w:w="8401"/>
        <w:gridCol w:w="5399"/>
      </w:tblGrid>
      <w:tr w:rsidR="00F76F63" w14:paraId="2837536D" w14:textId="77777777">
        <w:trPr>
          <w:trHeight w:val="246"/>
        </w:trPr>
        <w:tc>
          <w:tcPr>
            <w:tcW w:w="1687" w:type="dxa"/>
            <w:tcBorders>
              <w:bottom w:val="single" w:sz="8" w:space="0" w:color="12161F"/>
            </w:tcBorders>
          </w:tcPr>
          <w:p w14:paraId="2837536A" w14:textId="77777777" w:rsidR="00F76F63" w:rsidRDefault="004545D8">
            <w:pPr>
              <w:pStyle w:val="TableParagraph"/>
              <w:spacing w:line="225" w:lineRule="exact"/>
              <w:ind w:left="328"/>
              <w:rPr>
                <w:b/>
              </w:rPr>
            </w:pPr>
            <w:r>
              <w:rPr>
                <w:b/>
                <w:color w:val="12161F"/>
                <w:spacing w:val="-2"/>
              </w:rPr>
              <w:t>BranchCode</w:t>
            </w:r>
          </w:p>
        </w:tc>
        <w:tc>
          <w:tcPr>
            <w:tcW w:w="8401" w:type="dxa"/>
            <w:tcBorders>
              <w:bottom w:val="single" w:sz="8" w:space="0" w:color="12161F"/>
            </w:tcBorders>
          </w:tcPr>
          <w:p w14:paraId="2837536B" w14:textId="77777777" w:rsidR="00F76F63" w:rsidRDefault="004545D8">
            <w:pPr>
              <w:pStyle w:val="TableParagraph"/>
              <w:spacing w:line="225" w:lineRule="exact"/>
              <w:ind w:left="475"/>
              <w:rPr>
                <w:b/>
              </w:rPr>
            </w:pPr>
            <w:r>
              <w:rPr>
                <w:b/>
                <w:color w:val="12161F"/>
                <w:spacing w:val="-2"/>
              </w:rPr>
              <w:t>Comments</w:t>
            </w:r>
          </w:p>
        </w:tc>
        <w:tc>
          <w:tcPr>
            <w:tcW w:w="5399" w:type="dxa"/>
            <w:tcBorders>
              <w:bottom w:val="single" w:sz="8" w:space="0" w:color="12161F"/>
            </w:tcBorders>
          </w:tcPr>
          <w:p w14:paraId="2837536C" w14:textId="77777777" w:rsidR="00F76F63" w:rsidRDefault="004545D8">
            <w:pPr>
              <w:pStyle w:val="TableParagraph"/>
              <w:spacing w:line="225" w:lineRule="exact"/>
              <w:ind w:right="823"/>
              <w:jc w:val="center"/>
              <w:rPr>
                <w:b/>
              </w:rPr>
            </w:pPr>
            <w:r>
              <w:rPr>
                <w:b/>
                <w:color w:val="12161F"/>
                <w:spacing w:val="-2"/>
              </w:rPr>
              <w:t>Rating</w:t>
            </w:r>
          </w:p>
        </w:tc>
      </w:tr>
      <w:tr w:rsidR="00F76F63" w14:paraId="28375371" w14:textId="77777777">
        <w:trPr>
          <w:trHeight w:val="291"/>
        </w:trPr>
        <w:tc>
          <w:tcPr>
            <w:tcW w:w="1687" w:type="dxa"/>
            <w:tcBorders>
              <w:top w:val="single" w:sz="8" w:space="0" w:color="12161F"/>
            </w:tcBorders>
          </w:tcPr>
          <w:p w14:paraId="2837536E" w14:textId="77777777" w:rsidR="00F76F63" w:rsidRDefault="004545D8">
            <w:pPr>
              <w:pStyle w:val="TableParagraph"/>
              <w:spacing w:before="63" w:line="208" w:lineRule="exact"/>
              <w:ind w:left="108"/>
              <w:rPr>
                <w:sz w:val="19"/>
              </w:rPr>
            </w:pPr>
            <w:r>
              <w:rPr>
                <w:color w:val="12161F"/>
                <w:spacing w:val="-5"/>
                <w:sz w:val="19"/>
              </w:rPr>
              <w:t>H10</w:t>
            </w:r>
          </w:p>
        </w:tc>
        <w:tc>
          <w:tcPr>
            <w:tcW w:w="8401" w:type="dxa"/>
            <w:tcBorders>
              <w:top w:val="single" w:sz="8" w:space="0" w:color="12161F"/>
            </w:tcBorders>
          </w:tcPr>
          <w:p w14:paraId="2837536F" w14:textId="77777777" w:rsidR="00F76F63" w:rsidRDefault="004545D8">
            <w:pPr>
              <w:pStyle w:val="TableParagraph"/>
              <w:spacing w:before="63" w:line="208" w:lineRule="exact"/>
              <w:ind w:left="254"/>
              <w:rPr>
                <w:sz w:val="19"/>
              </w:rPr>
            </w:pPr>
            <w:r>
              <w:rPr>
                <w:color w:val="12161F"/>
                <w:w w:val="105"/>
                <w:sz w:val="19"/>
              </w:rPr>
              <w:t>I</w:t>
            </w:r>
            <w:r>
              <w:rPr>
                <w:color w:val="12161F"/>
                <w:spacing w:val="-4"/>
                <w:w w:val="105"/>
                <w:sz w:val="19"/>
              </w:rPr>
              <w:t xml:space="preserve"> </w:t>
            </w:r>
            <w:r>
              <w:rPr>
                <w:color w:val="12161F"/>
                <w:w w:val="105"/>
                <w:sz w:val="19"/>
              </w:rPr>
              <w:t>never</w:t>
            </w:r>
            <w:r>
              <w:rPr>
                <w:color w:val="12161F"/>
                <w:spacing w:val="-4"/>
                <w:w w:val="105"/>
                <w:sz w:val="19"/>
              </w:rPr>
              <w:t xml:space="preserve"> </w:t>
            </w:r>
            <w:r>
              <w:rPr>
                <w:color w:val="12161F"/>
                <w:w w:val="105"/>
                <w:sz w:val="19"/>
              </w:rPr>
              <w:t>wanted</w:t>
            </w:r>
            <w:r>
              <w:rPr>
                <w:color w:val="12161F"/>
                <w:spacing w:val="-3"/>
                <w:w w:val="105"/>
                <w:sz w:val="19"/>
              </w:rPr>
              <w:t xml:space="preserve"> </w:t>
            </w:r>
            <w:r>
              <w:rPr>
                <w:color w:val="12161F"/>
                <w:w w:val="105"/>
                <w:sz w:val="19"/>
              </w:rPr>
              <w:t>it</w:t>
            </w:r>
            <w:r>
              <w:rPr>
                <w:color w:val="12161F"/>
                <w:spacing w:val="-6"/>
                <w:w w:val="105"/>
                <w:sz w:val="19"/>
              </w:rPr>
              <w:t xml:space="preserve"> </w:t>
            </w:r>
            <w:r>
              <w:rPr>
                <w:color w:val="12161F"/>
                <w:w w:val="105"/>
                <w:sz w:val="19"/>
              </w:rPr>
              <w:t>to</w:t>
            </w:r>
            <w:r>
              <w:rPr>
                <w:color w:val="12161F"/>
                <w:spacing w:val="-3"/>
                <w:w w:val="105"/>
                <w:sz w:val="19"/>
              </w:rPr>
              <w:t xml:space="preserve"> </w:t>
            </w:r>
            <w:r>
              <w:rPr>
                <w:color w:val="12161F"/>
                <w:w w:val="105"/>
                <w:sz w:val="19"/>
              </w:rPr>
              <w:t>happen.</w:t>
            </w:r>
            <w:r>
              <w:rPr>
                <w:color w:val="12161F"/>
                <w:spacing w:val="-5"/>
                <w:w w:val="105"/>
                <w:sz w:val="19"/>
              </w:rPr>
              <w:t xml:space="preserve"> </w:t>
            </w:r>
            <w:r>
              <w:rPr>
                <w:color w:val="12161F"/>
                <w:w w:val="105"/>
                <w:sz w:val="19"/>
              </w:rPr>
              <w:t>They</w:t>
            </w:r>
            <w:r>
              <w:rPr>
                <w:color w:val="12161F"/>
                <w:spacing w:val="-3"/>
                <w:w w:val="105"/>
                <w:sz w:val="19"/>
              </w:rPr>
              <w:t xml:space="preserve"> </w:t>
            </w:r>
            <w:r>
              <w:rPr>
                <w:color w:val="12161F"/>
                <w:w w:val="105"/>
                <w:sz w:val="19"/>
              </w:rPr>
              <w:t>treated</w:t>
            </w:r>
            <w:r>
              <w:rPr>
                <w:color w:val="12161F"/>
                <w:spacing w:val="-3"/>
                <w:w w:val="105"/>
                <w:sz w:val="19"/>
              </w:rPr>
              <w:t xml:space="preserve"> </w:t>
            </w:r>
            <w:r>
              <w:rPr>
                <w:color w:val="12161F"/>
                <w:w w:val="105"/>
                <w:sz w:val="19"/>
              </w:rPr>
              <w:t>me</w:t>
            </w:r>
            <w:r>
              <w:rPr>
                <w:color w:val="12161F"/>
                <w:spacing w:val="-4"/>
                <w:w w:val="105"/>
                <w:sz w:val="19"/>
              </w:rPr>
              <w:t xml:space="preserve"> </w:t>
            </w:r>
            <w:r>
              <w:rPr>
                <w:color w:val="12161F"/>
                <w:w w:val="105"/>
                <w:sz w:val="19"/>
              </w:rPr>
              <w:t>like</w:t>
            </w:r>
            <w:r>
              <w:rPr>
                <w:color w:val="12161F"/>
                <w:spacing w:val="-4"/>
                <w:w w:val="105"/>
                <w:sz w:val="19"/>
              </w:rPr>
              <w:t xml:space="preserve"> </w:t>
            </w:r>
            <w:r>
              <w:rPr>
                <w:color w:val="12161F"/>
                <w:w w:val="105"/>
                <w:sz w:val="19"/>
              </w:rPr>
              <w:t>a</w:t>
            </w:r>
            <w:r>
              <w:rPr>
                <w:color w:val="12161F"/>
                <w:spacing w:val="-3"/>
                <w:w w:val="105"/>
                <w:sz w:val="19"/>
              </w:rPr>
              <w:t xml:space="preserve"> </w:t>
            </w:r>
            <w:r>
              <w:rPr>
                <w:color w:val="12161F"/>
                <w:w w:val="105"/>
                <w:sz w:val="19"/>
              </w:rPr>
              <w:t>fool.</w:t>
            </w:r>
            <w:r>
              <w:rPr>
                <w:color w:val="12161F"/>
                <w:spacing w:val="-4"/>
                <w:w w:val="105"/>
                <w:sz w:val="19"/>
              </w:rPr>
              <w:t xml:space="preserve"> </w:t>
            </w:r>
            <w:r>
              <w:rPr>
                <w:color w:val="12161F"/>
                <w:w w:val="105"/>
                <w:sz w:val="19"/>
              </w:rPr>
              <w:t>I</w:t>
            </w:r>
            <w:r>
              <w:rPr>
                <w:color w:val="12161F"/>
                <w:spacing w:val="-3"/>
                <w:w w:val="105"/>
                <w:sz w:val="19"/>
              </w:rPr>
              <w:t xml:space="preserve"> </w:t>
            </w:r>
            <w:r>
              <w:rPr>
                <w:color w:val="12161F"/>
                <w:w w:val="105"/>
                <w:sz w:val="19"/>
              </w:rPr>
              <w:t>got</w:t>
            </w:r>
            <w:r>
              <w:rPr>
                <w:color w:val="12161F"/>
                <w:spacing w:val="-3"/>
                <w:w w:val="105"/>
                <w:sz w:val="19"/>
              </w:rPr>
              <w:t xml:space="preserve"> </w:t>
            </w:r>
            <w:r>
              <w:rPr>
                <w:color w:val="12161F"/>
                <w:w w:val="105"/>
                <w:sz w:val="19"/>
              </w:rPr>
              <w:t>angry</w:t>
            </w:r>
            <w:r>
              <w:rPr>
                <w:color w:val="12161F"/>
                <w:spacing w:val="-5"/>
                <w:w w:val="105"/>
                <w:sz w:val="19"/>
              </w:rPr>
              <w:t xml:space="preserve"> </w:t>
            </w:r>
            <w:r>
              <w:rPr>
                <w:color w:val="12161F"/>
                <w:w w:val="105"/>
                <w:sz w:val="19"/>
              </w:rPr>
              <w:t>and</w:t>
            </w:r>
            <w:r>
              <w:rPr>
                <w:color w:val="12161F"/>
                <w:spacing w:val="-5"/>
                <w:w w:val="105"/>
                <w:sz w:val="19"/>
              </w:rPr>
              <w:t xml:space="preserve"> </w:t>
            </w:r>
            <w:r>
              <w:rPr>
                <w:color w:val="12161F"/>
                <w:spacing w:val="-2"/>
                <w:w w:val="105"/>
                <w:sz w:val="19"/>
              </w:rPr>
              <w:t>upset.</w:t>
            </w:r>
          </w:p>
        </w:tc>
        <w:tc>
          <w:tcPr>
            <w:tcW w:w="5399" w:type="dxa"/>
            <w:tcBorders>
              <w:top w:val="single" w:sz="8" w:space="0" w:color="12161F"/>
            </w:tcBorders>
          </w:tcPr>
          <w:p w14:paraId="28375370" w14:textId="77777777" w:rsidR="00F76F63" w:rsidRDefault="004545D8">
            <w:pPr>
              <w:pStyle w:val="TableParagraph"/>
              <w:spacing w:before="63" w:line="208" w:lineRule="exact"/>
              <w:ind w:left="1772"/>
              <w:rPr>
                <w:sz w:val="19"/>
              </w:rPr>
            </w:pPr>
            <w:r>
              <w:rPr>
                <w:color w:val="12161F"/>
                <w:w w:val="105"/>
                <w:sz w:val="19"/>
              </w:rPr>
              <w:t>1</w:t>
            </w:r>
            <w:r>
              <w:rPr>
                <w:color w:val="12161F"/>
                <w:spacing w:val="-4"/>
                <w:w w:val="105"/>
                <w:sz w:val="19"/>
              </w:rPr>
              <w:t xml:space="preserve"> </w:t>
            </w:r>
            <w:r>
              <w:rPr>
                <w:color w:val="12161F"/>
                <w:w w:val="105"/>
                <w:sz w:val="19"/>
              </w:rPr>
              <w:t>Strongly</w:t>
            </w:r>
            <w:r>
              <w:rPr>
                <w:color w:val="12161F"/>
                <w:spacing w:val="-2"/>
                <w:w w:val="105"/>
                <w:sz w:val="19"/>
              </w:rPr>
              <w:t xml:space="preserve"> Disagree</w:t>
            </w:r>
          </w:p>
        </w:tc>
      </w:tr>
    </w:tbl>
    <w:p w14:paraId="28375372" w14:textId="77777777" w:rsidR="00F76F63" w:rsidRDefault="00F76F63">
      <w:pPr>
        <w:pStyle w:val="TableParagraph"/>
        <w:spacing w:line="208" w:lineRule="exact"/>
        <w:rPr>
          <w:sz w:val="19"/>
        </w:rPr>
        <w:sectPr w:rsidR="00F76F63">
          <w:footerReference w:type="default" r:id="rId121"/>
          <w:pgSz w:w="16860" w:h="11900" w:orient="landscape"/>
          <w:pgMar w:top="500" w:right="283" w:bottom="1200" w:left="283" w:header="0" w:footer="1005" w:gutter="0"/>
          <w:cols w:space="720"/>
        </w:sectPr>
      </w:pPr>
    </w:p>
    <w:p w14:paraId="28375373" w14:textId="77777777" w:rsidR="00F76F63" w:rsidRDefault="004545D8">
      <w:pPr>
        <w:spacing w:before="40"/>
        <w:ind w:left="595"/>
        <w:rPr>
          <w:b/>
        </w:rPr>
      </w:pPr>
      <w:bookmarkStart w:id="96" w:name="SNs11._Overall,_I’m_satisfied_with_the_s"/>
      <w:bookmarkEnd w:id="96"/>
      <w:r>
        <w:rPr>
          <w:b/>
        </w:rPr>
        <w:t>SNs11.</w:t>
      </w:r>
      <w:r>
        <w:rPr>
          <w:b/>
          <w:spacing w:val="14"/>
        </w:rPr>
        <w:t xml:space="preserve"> </w:t>
      </w:r>
      <w:r>
        <w:rPr>
          <w:b/>
        </w:rPr>
        <w:t>Overall,</w:t>
      </w:r>
      <w:r>
        <w:rPr>
          <w:b/>
          <w:spacing w:val="15"/>
        </w:rPr>
        <w:t xml:space="preserve"> </w:t>
      </w:r>
      <w:r>
        <w:rPr>
          <w:b/>
        </w:rPr>
        <w:t>I’m</w:t>
      </w:r>
      <w:r>
        <w:rPr>
          <w:b/>
          <w:spacing w:val="10"/>
        </w:rPr>
        <w:t xml:space="preserve"> </w:t>
      </w:r>
      <w:r>
        <w:rPr>
          <w:b/>
        </w:rPr>
        <w:t>satisfied</w:t>
      </w:r>
      <w:r>
        <w:rPr>
          <w:b/>
          <w:spacing w:val="8"/>
        </w:rPr>
        <w:t xml:space="preserve"> </w:t>
      </w:r>
      <w:r>
        <w:rPr>
          <w:b/>
        </w:rPr>
        <w:t>with</w:t>
      </w:r>
      <w:r>
        <w:rPr>
          <w:b/>
          <w:spacing w:val="12"/>
        </w:rPr>
        <w:t xml:space="preserve"> </w:t>
      </w:r>
      <w:r>
        <w:rPr>
          <w:b/>
        </w:rPr>
        <w:t>the</w:t>
      </w:r>
      <w:r>
        <w:rPr>
          <w:b/>
          <w:spacing w:val="13"/>
        </w:rPr>
        <w:t xml:space="preserve"> </w:t>
      </w:r>
      <w:r>
        <w:rPr>
          <w:b/>
        </w:rPr>
        <w:t>service</w:t>
      </w:r>
      <w:r>
        <w:rPr>
          <w:b/>
          <w:spacing w:val="9"/>
        </w:rPr>
        <w:t xml:space="preserve"> </w:t>
      </w:r>
      <w:r>
        <w:rPr>
          <w:b/>
        </w:rPr>
        <w:t>provided</w:t>
      </w:r>
      <w:r>
        <w:rPr>
          <w:b/>
          <w:spacing w:val="14"/>
        </w:rPr>
        <w:t xml:space="preserve"> </w:t>
      </w:r>
      <w:r>
        <w:rPr>
          <w:b/>
        </w:rPr>
        <w:t>by</w:t>
      </w:r>
      <w:r>
        <w:rPr>
          <w:b/>
          <w:spacing w:val="15"/>
        </w:rPr>
        <w:t xml:space="preserve"> </w:t>
      </w:r>
      <w:r>
        <w:rPr>
          <w:b/>
        </w:rPr>
        <w:t>PT</w:t>
      </w:r>
      <w:r>
        <w:rPr>
          <w:b/>
          <w:spacing w:val="14"/>
        </w:rPr>
        <w:t xml:space="preserve"> </w:t>
      </w:r>
      <w:r>
        <w:rPr>
          <w:b/>
          <w:spacing w:val="-5"/>
        </w:rPr>
        <w:t>(6)</w:t>
      </w:r>
    </w:p>
    <w:p w14:paraId="28375374" w14:textId="77777777" w:rsidR="00F76F63" w:rsidRDefault="00F76F63">
      <w:pPr>
        <w:pStyle w:val="BodyText"/>
        <w:spacing w:before="145"/>
        <w:rPr>
          <w:b/>
          <w:sz w:val="20"/>
        </w:rPr>
      </w:pPr>
    </w:p>
    <w:tbl>
      <w:tblPr>
        <w:tblW w:w="0" w:type="auto"/>
        <w:tblInd w:w="142" w:type="dxa"/>
        <w:tblLayout w:type="fixed"/>
        <w:tblCellMar>
          <w:left w:w="0" w:type="dxa"/>
          <w:right w:w="0" w:type="dxa"/>
        </w:tblCellMar>
        <w:tblLook w:val="01E0" w:firstRow="1" w:lastRow="1" w:firstColumn="1" w:lastColumn="1" w:noHBand="0" w:noVBand="0"/>
      </w:tblPr>
      <w:tblGrid>
        <w:gridCol w:w="1796"/>
        <w:gridCol w:w="7926"/>
        <w:gridCol w:w="5798"/>
      </w:tblGrid>
      <w:tr w:rsidR="00F76F63" w14:paraId="28375378" w14:textId="77777777">
        <w:trPr>
          <w:trHeight w:val="273"/>
        </w:trPr>
        <w:tc>
          <w:tcPr>
            <w:tcW w:w="1796" w:type="dxa"/>
            <w:tcBorders>
              <w:bottom w:val="single" w:sz="8" w:space="0" w:color="12161F"/>
            </w:tcBorders>
          </w:tcPr>
          <w:p w14:paraId="28375375" w14:textId="77777777" w:rsidR="00F76F63" w:rsidRDefault="004545D8">
            <w:pPr>
              <w:pStyle w:val="TableParagraph"/>
              <w:spacing w:line="225" w:lineRule="exact"/>
              <w:ind w:left="336"/>
              <w:rPr>
                <w:b/>
              </w:rPr>
            </w:pPr>
            <w:r>
              <w:rPr>
                <w:b/>
                <w:color w:val="12161F"/>
                <w:spacing w:val="-2"/>
              </w:rPr>
              <w:t>BranchCode</w:t>
            </w:r>
          </w:p>
        </w:tc>
        <w:tc>
          <w:tcPr>
            <w:tcW w:w="7926" w:type="dxa"/>
            <w:tcBorders>
              <w:bottom w:val="single" w:sz="8" w:space="0" w:color="12161F"/>
            </w:tcBorders>
          </w:tcPr>
          <w:p w14:paraId="28375376" w14:textId="77777777" w:rsidR="00F76F63" w:rsidRDefault="004545D8">
            <w:pPr>
              <w:pStyle w:val="TableParagraph"/>
              <w:spacing w:line="225" w:lineRule="exact"/>
              <w:ind w:left="378"/>
              <w:rPr>
                <w:b/>
              </w:rPr>
            </w:pPr>
            <w:r>
              <w:rPr>
                <w:b/>
                <w:color w:val="12161F"/>
                <w:spacing w:val="-2"/>
              </w:rPr>
              <w:t>Comments</w:t>
            </w:r>
          </w:p>
        </w:tc>
        <w:tc>
          <w:tcPr>
            <w:tcW w:w="5798" w:type="dxa"/>
            <w:tcBorders>
              <w:bottom w:val="single" w:sz="8" w:space="0" w:color="12161F"/>
            </w:tcBorders>
          </w:tcPr>
          <w:p w14:paraId="28375377" w14:textId="77777777" w:rsidR="00F76F63" w:rsidRDefault="004545D8">
            <w:pPr>
              <w:pStyle w:val="TableParagraph"/>
              <w:spacing w:line="225" w:lineRule="exact"/>
              <w:ind w:left="2381"/>
              <w:rPr>
                <w:b/>
              </w:rPr>
            </w:pPr>
            <w:r>
              <w:rPr>
                <w:b/>
                <w:color w:val="12161F"/>
                <w:spacing w:val="-2"/>
              </w:rPr>
              <w:t>Rating</w:t>
            </w:r>
          </w:p>
        </w:tc>
      </w:tr>
      <w:tr w:rsidR="00F76F63" w14:paraId="2837537C" w14:textId="77777777">
        <w:trPr>
          <w:trHeight w:val="361"/>
        </w:trPr>
        <w:tc>
          <w:tcPr>
            <w:tcW w:w="1796" w:type="dxa"/>
            <w:tcBorders>
              <w:top w:val="single" w:sz="8" w:space="0" w:color="12161F"/>
              <w:bottom w:val="single" w:sz="8" w:space="0" w:color="12161F"/>
            </w:tcBorders>
          </w:tcPr>
          <w:p w14:paraId="28375379" w14:textId="77777777" w:rsidR="00F76F63" w:rsidRDefault="004545D8">
            <w:pPr>
              <w:pStyle w:val="TableParagraph"/>
              <w:spacing w:before="66"/>
              <w:ind w:left="304"/>
              <w:rPr>
                <w:sz w:val="19"/>
              </w:rPr>
            </w:pPr>
            <w:r>
              <w:rPr>
                <w:color w:val="12161F"/>
                <w:spacing w:val="-5"/>
                <w:sz w:val="19"/>
              </w:rPr>
              <w:t>H10</w:t>
            </w:r>
          </w:p>
        </w:tc>
        <w:tc>
          <w:tcPr>
            <w:tcW w:w="7926" w:type="dxa"/>
            <w:tcBorders>
              <w:top w:val="single" w:sz="8" w:space="0" w:color="12161F"/>
              <w:bottom w:val="single" w:sz="8" w:space="0" w:color="12161F"/>
            </w:tcBorders>
          </w:tcPr>
          <w:p w14:paraId="2837537A" w14:textId="77777777" w:rsidR="00F76F63" w:rsidRDefault="004545D8">
            <w:pPr>
              <w:pStyle w:val="TableParagraph"/>
              <w:spacing w:before="66"/>
              <w:ind w:left="356"/>
              <w:rPr>
                <w:sz w:val="19"/>
              </w:rPr>
            </w:pPr>
            <w:r>
              <w:rPr>
                <w:color w:val="12161F"/>
                <w:w w:val="105"/>
                <w:sz w:val="19"/>
              </w:rPr>
              <w:t>I</w:t>
            </w:r>
            <w:r>
              <w:rPr>
                <w:color w:val="12161F"/>
                <w:spacing w:val="-5"/>
                <w:w w:val="105"/>
                <w:sz w:val="19"/>
              </w:rPr>
              <w:t xml:space="preserve"> </w:t>
            </w:r>
            <w:r>
              <w:rPr>
                <w:color w:val="12161F"/>
                <w:w w:val="105"/>
                <w:sz w:val="19"/>
              </w:rPr>
              <w:t>never</w:t>
            </w:r>
            <w:r>
              <w:rPr>
                <w:color w:val="12161F"/>
                <w:spacing w:val="-5"/>
                <w:w w:val="105"/>
                <w:sz w:val="19"/>
              </w:rPr>
              <w:t xml:space="preserve"> </w:t>
            </w:r>
            <w:r>
              <w:rPr>
                <w:color w:val="12161F"/>
                <w:w w:val="105"/>
                <w:sz w:val="19"/>
              </w:rPr>
              <w:t>wanted</w:t>
            </w:r>
            <w:r>
              <w:rPr>
                <w:color w:val="12161F"/>
                <w:spacing w:val="-3"/>
                <w:w w:val="105"/>
                <w:sz w:val="19"/>
              </w:rPr>
              <w:t xml:space="preserve"> </w:t>
            </w:r>
            <w:r>
              <w:rPr>
                <w:color w:val="12161F"/>
                <w:w w:val="105"/>
                <w:sz w:val="19"/>
              </w:rPr>
              <w:t>his</w:t>
            </w:r>
            <w:r>
              <w:rPr>
                <w:color w:val="12161F"/>
                <w:spacing w:val="-3"/>
                <w:w w:val="105"/>
                <w:sz w:val="19"/>
              </w:rPr>
              <w:t xml:space="preserve"> </w:t>
            </w:r>
            <w:r>
              <w:rPr>
                <w:color w:val="12161F"/>
                <w:w w:val="105"/>
                <w:sz w:val="19"/>
              </w:rPr>
              <w:t>finances</w:t>
            </w:r>
            <w:r>
              <w:rPr>
                <w:color w:val="12161F"/>
                <w:spacing w:val="-3"/>
                <w:w w:val="105"/>
                <w:sz w:val="19"/>
              </w:rPr>
              <w:t xml:space="preserve"> </w:t>
            </w:r>
            <w:r>
              <w:rPr>
                <w:color w:val="12161F"/>
                <w:w w:val="105"/>
                <w:sz w:val="19"/>
              </w:rPr>
              <w:t>to</w:t>
            </w:r>
            <w:r>
              <w:rPr>
                <w:color w:val="12161F"/>
                <w:spacing w:val="-6"/>
                <w:w w:val="105"/>
                <w:sz w:val="19"/>
              </w:rPr>
              <w:t xml:space="preserve"> </w:t>
            </w:r>
            <w:r>
              <w:rPr>
                <w:color w:val="12161F"/>
                <w:w w:val="105"/>
                <w:sz w:val="19"/>
              </w:rPr>
              <w:t>be</w:t>
            </w:r>
            <w:r>
              <w:rPr>
                <w:color w:val="12161F"/>
                <w:spacing w:val="-5"/>
                <w:w w:val="105"/>
                <w:sz w:val="19"/>
              </w:rPr>
              <w:t xml:space="preserve"> </w:t>
            </w:r>
            <w:r>
              <w:rPr>
                <w:color w:val="12161F"/>
                <w:w w:val="105"/>
                <w:sz w:val="19"/>
              </w:rPr>
              <w:t>managed</w:t>
            </w:r>
            <w:r>
              <w:rPr>
                <w:color w:val="12161F"/>
                <w:spacing w:val="-3"/>
                <w:w w:val="105"/>
                <w:sz w:val="19"/>
              </w:rPr>
              <w:t xml:space="preserve"> </w:t>
            </w:r>
            <w:r>
              <w:rPr>
                <w:color w:val="12161F"/>
                <w:w w:val="105"/>
                <w:sz w:val="19"/>
              </w:rPr>
              <w:t>by</w:t>
            </w:r>
            <w:r>
              <w:rPr>
                <w:color w:val="12161F"/>
                <w:spacing w:val="-4"/>
                <w:w w:val="105"/>
                <w:sz w:val="19"/>
              </w:rPr>
              <w:t xml:space="preserve"> </w:t>
            </w:r>
            <w:r>
              <w:rPr>
                <w:color w:val="12161F"/>
                <w:w w:val="105"/>
                <w:sz w:val="19"/>
              </w:rPr>
              <w:t>the</w:t>
            </w:r>
            <w:r>
              <w:rPr>
                <w:color w:val="12161F"/>
                <w:spacing w:val="-5"/>
                <w:w w:val="105"/>
                <w:sz w:val="19"/>
              </w:rPr>
              <w:t xml:space="preserve"> </w:t>
            </w:r>
            <w:r>
              <w:rPr>
                <w:color w:val="12161F"/>
                <w:w w:val="105"/>
                <w:sz w:val="19"/>
              </w:rPr>
              <w:t>Public</w:t>
            </w:r>
            <w:r>
              <w:rPr>
                <w:color w:val="12161F"/>
                <w:spacing w:val="-4"/>
                <w:w w:val="105"/>
                <w:sz w:val="19"/>
              </w:rPr>
              <w:t xml:space="preserve"> </w:t>
            </w:r>
            <w:r>
              <w:rPr>
                <w:color w:val="12161F"/>
                <w:spacing w:val="-2"/>
                <w:w w:val="105"/>
                <w:sz w:val="19"/>
              </w:rPr>
              <w:t>Trustee</w:t>
            </w:r>
          </w:p>
        </w:tc>
        <w:tc>
          <w:tcPr>
            <w:tcW w:w="5798" w:type="dxa"/>
            <w:tcBorders>
              <w:top w:val="single" w:sz="8" w:space="0" w:color="12161F"/>
              <w:bottom w:val="single" w:sz="8" w:space="0" w:color="12161F"/>
            </w:tcBorders>
          </w:tcPr>
          <w:p w14:paraId="2837537B" w14:textId="77777777" w:rsidR="00F76F63" w:rsidRDefault="004545D8">
            <w:pPr>
              <w:pStyle w:val="TableParagraph"/>
              <w:spacing w:before="66"/>
              <w:ind w:left="2347"/>
              <w:rPr>
                <w:sz w:val="19"/>
              </w:rPr>
            </w:pPr>
            <w:r>
              <w:rPr>
                <w:color w:val="12161F"/>
                <w:spacing w:val="-2"/>
                <w:sz w:val="19"/>
              </w:rPr>
              <w:t>DK/NA</w:t>
            </w:r>
          </w:p>
        </w:tc>
      </w:tr>
      <w:tr w:rsidR="00F76F63" w14:paraId="28375380" w14:textId="77777777">
        <w:trPr>
          <w:trHeight w:val="364"/>
        </w:trPr>
        <w:tc>
          <w:tcPr>
            <w:tcW w:w="1796" w:type="dxa"/>
            <w:tcBorders>
              <w:top w:val="single" w:sz="8" w:space="0" w:color="12161F"/>
              <w:bottom w:val="single" w:sz="8" w:space="0" w:color="12161F"/>
            </w:tcBorders>
          </w:tcPr>
          <w:p w14:paraId="2837537D" w14:textId="77777777" w:rsidR="00F76F63" w:rsidRDefault="004545D8">
            <w:pPr>
              <w:pStyle w:val="TableParagraph"/>
              <w:spacing w:before="68"/>
              <w:ind w:left="304"/>
              <w:rPr>
                <w:sz w:val="19"/>
              </w:rPr>
            </w:pPr>
            <w:r>
              <w:rPr>
                <w:color w:val="12161F"/>
                <w:spacing w:val="-5"/>
                <w:sz w:val="19"/>
              </w:rPr>
              <w:t>L10</w:t>
            </w:r>
          </w:p>
        </w:tc>
        <w:tc>
          <w:tcPr>
            <w:tcW w:w="7926" w:type="dxa"/>
            <w:tcBorders>
              <w:top w:val="single" w:sz="8" w:space="0" w:color="12161F"/>
              <w:bottom w:val="single" w:sz="8" w:space="0" w:color="12161F"/>
            </w:tcBorders>
          </w:tcPr>
          <w:p w14:paraId="2837537E" w14:textId="77777777" w:rsidR="00F76F63" w:rsidRDefault="004545D8">
            <w:pPr>
              <w:pStyle w:val="TableParagraph"/>
              <w:spacing w:before="68"/>
              <w:ind w:left="356"/>
              <w:rPr>
                <w:sz w:val="19"/>
              </w:rPr>
            </w:pPr>
            <w:r>
              <w:rPr>
                <w:color w:val="12161F"/>
                <w:w w:val="105"/>
                <w:sz w:val="19"/>
              </w:rPr>
              <w:t>Except</w:t>
            </w:r>
            <w:r>
              <w:rPr>
                <w:color w:val="12161F"/>
                <w:spacing w:val="-4"/>
                <w:w w:val="105"/>
                <w:sz w:val="19"/>
              </w:rPr>
              <w:t xml:space="preserve"> </w:t>
            </w:r>
            <w:r>
              <w:rPr>
                <w:color w:val="12161F"/>
                <w:w w:val="105"/>
                <w:sz w:val="19"/>
              </w:rPr>
              <w:t>fo</w:t>
            </w:r>
            <w:r>
              <w:rPr>
                <w:color w:val="12161F"/>
                <w:spacing w:val="-4"/>
                <w:w w:val="105"/>
                <w:sz w:val="19"/>
              </w:rPr>
              <w:t xml:space="preserve"> </w:t>
            </w:r>
            <w:r>
              <w:rPr>
                <w:color w:val="12161F"/>
                <w:w w:val="105"/>
                <w:sz w:val="19"/>
              </w:rPr>
              <w:t>their</w:t>
            </w:r>
            <w:r>
              <w:rPr>
                <w:color w:val="12161F"/>
                <w:spacing w:val="-5"/>
                <w:w w:val="105"/>
                <w:sz w:val="19"/>
              </w:rPr>
              <w:t xml:space="preserve"> </w:t>
            </w:r>
            <w:r>
              <w:rPr>
                <w:color w:val="12161F"/>
                <w:w w:val="105"/>
                <w:sz w:val="19"/>
              </w:rPr>
              <w:t>inclination</w:t>
            </w:r>
            <w:r>
              <w:rPr>
                <w:color w:val="12161F"/>
                <w:spacing w:val="-6"/>
                <w:w w:val="105"/>
                <w:sz w:val="19"/>
              </w:rPr>
              <w:t xml:space="preserve"> </w:t>
            </w:r>
            <w:r>
              <w:rPr>
                <w:color w:val="12161F"/>
                <w:w w:val="105"/>
                <w:sz w:val="19"/>
              </w:rPr>
              <w:t>to</w:t>
            </w:r>
            <w:r>
              <w:rPr>
                <w:color w:val="12161F"/>
                <w:spacing w:val="-4"/>
                <w:w w:val="105"/>
                <w:sz w:val="19"/>
              </w:rPr>
              <w:t xml:space="preserve"> </w:t>
            </w:r>
            <w:r>
              <w:rPr>
                <w:color w:val="12161F"/>
                <w:w w:val="105"/>
                <w:sz w:val="19"/>
              </w:rPr>
              <w:t>control</w:t>
            </w:r>
            <w:r>
              <w:rPr>
                <w:color w:val="12161F"/>
                <w:spacing w:val="-5"/>
                <w:w w:val="105"/>
                <w:sz w:val="19"/>
              </w:rPr>
              <w:t xml:space="preserve"> </w:t>
            </w:r>
            <w:r>
              <w:rPr>
                <w:color w:val="12161F"/>
                <w:w w:val="105"/>
                <w:sz w:val="19"/>
              </w:rPr>
              <w:t>it</w:t>
            </w:r>
            <w:r>
              <w:rPr>
                <w:color w:val="12161F"/>
                <w:spacing w:val="-6"/>
                <w:w w:val="105"/>
                <w:sz w:val="19"/>
              </w:rPr>
              <w:t xml:space="preserve"> </w:t>
            </w:r>
            <w:r>
              <w:rPr>
                <w:color w:val="12161F"/>
                <w:w w:val="105"/>
                <w:sz w:val="19"/>
              </w:rPr>
              <w:t>to</w:t>
            </w:r>
            <w:r>
              <w:rPr>
                <w:color w:val="12161F"/>
                <w:spacing w:val="-4"/>
                <w:w w:val="105"/>
                <w:sz w:val="19"/>
              </w:rPr>
              <w:t xml:space="preserve"> much.</w:t>
            </w:r>
          </w:p>
        </w:tc>
        <w:tc>
          <w:tcPr>
            <w:tcW w:w="5798" w:type="dxa"/>
            <w:tcBorders>
              <w:top w:val="single" w:sz="8" w:space="0" w:color="12161F"/>
              <w:bottom w:val="single" w:sz="8" w:space="0" w:color="12161F"/>
            </w:tcBorders>
          </w:tcPr>
          <w:p w14:paraId="2837537F" w14:textId="77777777" w:rsidR="00F76F63" w:rsidRDefault="004545D8">
            <w:pPr>
              <w:pStyle w:val="TableParagraph"/>
              <w:spacing w:before="68"/>
              <w:ind w:left="2350"/>
              <w:rPr>
                <w:sz w:val="19"/>
              </w:rPr>
            </w:pPr>
            <w:r>
              <w:rPr>
                <w:color w:val="12161F"/>
                <w:sz w:val="19"/>
              </w:rPr>
              <w:t>4</w:t>
            </w:r>
            <w:r>
              <w:rPr>
                <w:color w:val="12161F"/>
                <w:spacing w:val="-1"/>
                <w:sz w:val="19"/>
              </w:rPr>
              <w:t xml:space="preserve"> </w:t>
            </w:r>
            <w:r>
              <w:rPr>
                <w:color w:val="12161F"/>
                <w:spacing w:val="-2"/>
                <w:sz w:val="19"/>
              </w:rPr>
              <w:t>Agree</w:t>
            </w:r>
          </w:p>
        </w:tc>
      </w:tr>
      <w:tr w:rsidR="00F76F63" w14:paraId="28375384" w14:textId="77777777">
        <w:trPr>
          <w:trHeight w:val="361"/>
        </w:trPr>
        <w:tc>
          <w:tcPr>
            <w:tcW w:w="1796" w:type="dxa"/>
            <w:tcBorders>
              <w:top w:val="single" w:sz="8" w:space="0" w:color="12161F"/>
              <w:bottom w:val="single" w:sz="8" w:space="0" w:color="12161F"/>
            </w:tcBorders>
          </w:tcPr>
          <w:p w14:paraId="28375381" w14:textId="77777777" w:rsidR="00F76F63" w:rsidRDefault="004545D8">
            <w:pPr>
              <w:pStyle w:val="TableParagraph"/>
              <w:spacing w:before="66"/>
              <w:ind w:left="304"/>
              <w:rPr>
                <w:sz w:val="19"/>
              </w:rPr>
            </w:pPr>
            <w:r>
              <w:rPr>
                <w:color w:val="12161F"/>
                <w:spacing w:val="-5"/>
                <w:sz w:val="19"/>
              </w:rPr>
              <w:t>H10</w:t>
            </w:r>
          </w:p>
        </w:tc>
        <w:tc>
          <w:tcPr>
            <w:tcW w:w="7926" w:type="dxa"/>
            <w:tcBorders>
              <w:top w:val="single" w:sz="8" w:space="0" w:color="12161F"/>
              <w:bottom w:val="single" w:sz="8" w:space="0" w:color="12161F"/>
            </w:tcBorders>
          </w:tcPr>
          <w:p w14:paraId="28375382" w14:textId="77777777" w:rsidR="00F76F63" w:rsidRDefault="004545D8">
            <w:pPr>
              <w:pStyle w:val="TableParagraph"/>
              <w:spacing w:before="66"/>
              <w:ind w:left="356"/>
              <w:rPr>
                <w:sz w:val="19"/>
              </w:rPr>
            </w:pPr>
            <w:r>
              <w:rPr>
                <w:color w:val="12161F"/>
                <w:w w:val="105"/>
                <w:sz w:val="19"/>
              </w:rPr>
              <w:t>Bills</w:t>
            </w:r>
            <w:r>
              <w:rPr>
                <w:color w:val="12161F"/>
                <w:spacing w:val="-3"/>
                <w:w w:val="105"/>
                <w:sz w:val="19"/>
              </w:rPr>
              <w:t xml:space="preserve"> </w:t>
            </w:r>
            <w:r>
              <w:rPr>
                <w:color w:val="12161F"/>
                <w:w w:val="105"/>
                <w:sz w:val="19"/>
              </w:rPr>
              <w:t>are</w:t>
            </w:r>
            <w:r>
              <w:rPr>
                <w:color w:val="12161F"/>
                <w:spacing w:val="-5"/>
                <w:w w:val="105"/>
                <w:sz w:val="19"/>
              </w:rPr>
              <w:t xml:space="preserve"> </w:t>
            </w:r>
            <w:r>
              <w:rPr>
                <w:color w:val="12161F"/>
                <w:w w:val="105"/>
                <w:sz w:val="19"/>
              </w:rPr>
              <w:t>not</w:t>
            </w:r>
            <w:r>
              <w:rPr>
                <w:color w:val="12161F"/>
                <w:spacing w:val="-3"/>
                <w:w w:val="105"/>
                <w:sz w:val="19"/>
              </w:rPr>
              <w:t xml:space="preserve"> </w:t>
            </w:r>
            <w:r>
              <w:rPr>
                <w:color w:val="12161F"/>
                <w:w w:val="105"/>
                <w:sz w:val="19"/>
              </w:rPr>
              <w:t>getting</w:t>
            </w:r>
            <w:r>
              <w:rPr>
                <w:color w:val="12161F"/>
                <w:spacing w:val="-7"/>
                <w:w w:val="105"/>
                <w:sz w:val="19"/>
              </w:rPr>
              <w:t xml:space="preserve"> </w:t>
            </w:r>
            <w:r>
              <w:rPr>
                <w:color w:val="12161F"/>
                <w:spacing w:val="-2"/>
                <w:w w:val="105"/>
                <w:sz w:val="19"/>
              </w:rPr>
              <w:t>paid.</w:t>
            </w:r>
          </w:p>
        </w:tc>
        <w:tc>
          <w:tcPr>
            <w:tcW w:w="5798" w:type="dxa"/>
            <w:tcBorders>
              <w:top w:val="single" w:sz="8" w:space="0" w:color="12161F"/>
              <w:bottom w:val="single" w:sz="8" w:space="0" w:color="12161F"/>
            </w:tcBorders>
          </w:tcPr>
          <w:p w14:paraId="28375383" w14:textId="77777777" w:rsidR="00F76F63" w:rsidRDefault="004545D8">
            <w:pPr>
              <w:pStyle w:val="TableParagraph"/>
              <w:spacing w:before="66"/>
              <w:ind w:left="2359"/>
              <w:rPr>
                <w:sz w:val="19"/>
              </w:rPr>
            </w:pPr>
            <w:r>
              <w:rPr>
                <w:color w:val="12161F"/>
                <w:w w:val="105"/>
                <w:sz w:val="19"/>
              </w:rPr>
              <w:t>3</w:t>
            </w:r>
            <w:r>
              <w:rPr>
                <w:color w:val="12161F"/>
                <w:spacing w:val="-2"/>
                <w:w w:val="105"/>
                <w:sz w:val="19"/>
              </w:rPr>
              <w:t xml:space="preserve"> Neutral</w:t>
            </w:r>
          </w:p>
        </w:tc>
      </w:tr>
      <w:tr w:rsidR="00F76F63" w14:paraId="28375388" w14:textId="77777777">
        <w:trPr>
          <w:trHeight w:val="363"/>
        </w:trPr>
        <w:tc>
          <w:tcPr>
            <w:tcW w:w="1796" w:type="dxa"/>
            <w:tcBorders>
              <w:top w:val="single" w:sz="8" w:space="0" w:color="12161F"/>
              <w:bottom w:val="single" w:sz="8" w:space="0" w:color="12161F"/>
            </w:tcBorders>
          </w:tcPr>
          <w:p w14:paraId="28375385" w14:textId="77777777" w:rsidR="00F76F63" w:rsidRDefault="004545D8">
            <w:pPr>
              <w:pStyle w:val="TableParagraph"/>
              <w:spacing w:before="68"/>
              <w:ind w:left="300"/>
              <w:rPr>
                <w:sz w:val="19"/>
              </w:rPr>
            </w:pPr>
            <w:r>
              <w:rPr>
                <w:color w:val="12161F"/>
                <w:spacing w:val="-5"/>
                <w:sz w:val="19"/>
              </w:rPr>
              <w:t>D30</w:t>
            </w:r>
          </w:p>
        </w:tc>
        <w:tc>
          <w:tcPr>
            <w:tcW w:w="7926" w:type="dxa"/>
            <w:tcBorders>
              <w:top w:val="single" w:sz="8" w:space="0" w:color="12161F"/>
              <w:bottom w:val="single" w:sz="8" w:space="0" w:color="12161F"/>
            </w:tcBorders>
          </w:tcPr>
          <w:p w14:paraId="28375386" w14:textId="77777777" w:rsidR="00F76F63" w:rsidRDefault="004545D8">
            <w:pPr>
              <w:pStyle w:val="TableParagraph"/>
              <w:spacing w:before="68"/>
              <w:ind w:left="356"/>
              <w:rPr>
                <w:sz w:val="19"/>
              </w:rPr>
            </w:pPr>
            <w:r>
              <w:rPr>
                <w:color w:val="12161F"/>
                <w:w w:val="105"/>
                <w:sz w:val="19"/>
              </w:rPr>
              <w:t>They</w:t>
            </w:r>
            <w:r>
              <w:rPr>
                <w:color w:val="12161F"/>
                <w:spacing w:val="-5"/>
                <w:w w:val="105"/>
                <w:sz w:val="19"/>
              </w:rPr>
              <w:t xml:space="preserve"> </w:t>
            </w:r>
            <w:r>
              <w:rPr>
                <w:color w:val="12161F"/>
                <w:w w:val="105"/>
                <w:sz w:val="19"/>
              </w:rPr>
              <w:t>could</w:t>
            </w:r>
            <w:r>
              <w:rPr>
                <w:color w:val="12161F"/>
                <w:spacing w:val="-4"/>
                <w:w w:val="105"/>
                <w:sz w:val="19"/>
              </w:rPr>
              <w:t xml:space="preserve"> </w:t>
            </w:r>
            <w:r>
              <w:rPr>
                <w:color w:val="12161F"/>
                <w:w w:val="105"/>
                <w:sz w:val="19"/>
              </w:rPr>
              <w:t>have</w:t>
            </w:r>
            <w:r>
              <w:rPr>
                <w:color w:val="12161F"/>
                <w:spacing w:val="-5"/>
                <w:w w:val="105"/>
                <w:sz w:val="19"/>
              </w:rPr>
              <w:t xml:space="preserve"> </w:t>
            </w:r>
            <w:r>
              <w:rPr>
                <w:color w:val="12161F"/>
                <w:w w:val="105"/>
                <w:sz w:val="19"/>
              </w:rPr>
              <w:t>done</w:t>
            </w:r>
            <w:r>
              <w:rPr>
                <w:color w:val="12161F"/>
                <w:spacing w:val="-5"/>
                <w:w w:val="105"/>
                <w:sz w:val="19"/>
              </w:rPr>
              <w:t xml:space="preserve"> </w:t>
            </w:r>
            <w:r>
              <w:rPr>
                <w:color w:val="12161F"/>
                <w:w w:val="105"/>
                <w:sz w:val="19"/>
              </w:rPr>
              <w:t>things</w:t>
            </w:r>
            <w:r>
              <w:rPr>
                <w:color w:val="12161F"/>
                <w:spacing w:val="-6"/>
                <w:w w:val="105"/>
                <w:sz w:val="19"/>
              </w:rPr>
              <w:t xml:space="preserve"> </w:t>
            </w:r>
            <w:r>
              <w:rPr>
                <w:color w:val="12161F"/>
                <w:spacing w:val="-2"/>
                <w:w w:val="105"/>
                <w:sz w:val="19"/>
              </w:rPr>
              <w:t>better</w:t>
            </w:r>
          </w:p>
        </w:tc>
        <w:tc>
          <w:tcPr>
            <w:tcW w:w="5798" w:type="dxa"/>
            <w:tcBorders>
              <w:top w:val="single" w:sz="8" w:space="0" w:color="12161F"/>
              <w:bottom w:val="single" w:sz="8" w:space="0" w:color="12161F"/>
            </w:tcBorders>
          </w:tcPr>
          <w:p w14:paraId="28375387" w14:textId="77777777" w:rsidR="00F76F63" w:rsidRDefault="004545D8">
            <w:pPr>
              <w:pStyle w:val="TableParagraph"/>
              <w:spacing w:before="68"/>
              <w:ind w:left="2359"/>
              <w:rPr>
                <w:sz w:val="19"/>
              </w:rPr>
            </w:pPr>
            <w:r>
              <w:rPr>
                <w:color w:val="12161F"/>
                <w:w w:val="105"/>
                <w:sz w:val="19"/>
              </w:rPr>
              <w:t>2</w:t>
            </w:r>
            <w:r>
              <w:rPr>
                <w:color w:val="12161F"/>
                <w:spacing w:val="-2"/>
                <w:w w:val="105"/>
                <w:sz w:val="19"/>
              </w:rPr>
              <w:t xml:space="preserve"> Disagree</w:t>
            </w:r>
          </w:p>
        </w:tc>
      </w:tr>
      <w:tr w:rsidR="00F76F63" w14:paraId="2837538C" w14:textId="77777777">
        <w:trPr>
          <w:trHeight w:val="364"/>
        </w:trPr>
        <w:tc>
          <w:tcPr>
            <w:tcW w:w="1796" w:type="dxa"/>
            <w:tcBorders>
              <w:top w:val="single" w:sz="8" w:space="0" w:color="12161F"/>
              <w:bottom w:val="single" w:sz="8" w:space="0" w:color="12161F"/>
            </w:tcBorders>
          </w:tcPr>
          <w:p w14:paraId="28375389" w14:textId="77777777" w:rsidR="00F76F63" w:rsidRDefault="004545D8">
            <w:pPr>
              <w:pStyle w:val="TableParagraph"/>
              <w:spacing w:before="66"/>
              <w:ind w:left="304"/>
              <w:rPr>
                <w:sz w:val="19"/>
              </w:rPr>
            </w:pPr>
            <w:r>
              <w:rPr>
                <w:color w:val="12161F"/>
                <w:spacing w:val="-5"/>
                <w:sz w:val="19"/>
              </w:rPr>
              <w:t>H10</w:t>
            </w:r>
          </w:p>
        </w:tc>
        <w:tc>
          <w:tcPr>
            <w:tcW w:w="7926" w:type="dxa"/>
            <w:tcBorders>
              <w:top w:val="single" w:sz="8" w:space="0" w:color="12161F"/>
              <w:bottom w:val="single" w:sz="8" w:space="0" w:color="12161F"/>
            </w:tcBorders>
          </w:tcPr>
          <w:p w14:paraId="2837538A" w14:textId="77777777" w:rsidR="00F76F63" w:rsidRDefault="004545D8">
            <w:pPr>
              <w:pStyle w:val="TableParagraph"/>
              <w:spacing w:before="66"/>
              <w:ind w:left="356"/>
              <w:rPr>
                <w:sz w:val="19"/>
              </w:rPr>
            </w:pPr>
            <w:r>
              <w:rPr>
                <w:color w:val="12161F"/>
                <w:w w:val="105"/>
                <w:sz w:val="19"/>
              </w:rPr>
              <w:t>Communication</w:t>
            </w:r>
            <w:r>
              <w:rPr>
                <w:color w:val="12161F"/>
                <w:spacing w:val="-8"/>
                <w:w w:val="105"/>
                <w:sz w:val="19"/>
              </w:rPr>
              <w:t xml:space="preserve"> </w:t>
            </w:r>
            <w:r>
              <w:rPr>
                <w:color w:val="12161F"/>
                <w:w w:val="105"/>
                <w:sz w:val="19"/>
              </w:rPr>
              <w:t>is</w:t>
            </w:r>
            <w:r>
              <w:rPr>
                <w:color w:val="12161F"/>
                <w:spacing w:val="-8"/>
                <w:w w:val="105"/>
                <w:sz w:val="19"/>
              </w:rPr>
              <w:t xml:space="preserve"> </w:t>
            </w:r>
            <w:r>
              <w:rPr>
                <w:color w:val="12161F"/>
                <w:w w:val="105"/>
                <w:sz w:val="19"/>
              </w:rPr>
              <w:t>virtually</w:t>
            </w:r>
            <w:r>
              <w:rPr>
                <w:color w:val="12161F"/>
                <w:spacing w:val="-8"/>
                <w:w w:val="105"/>
                <w:sz w:val="19"/>
              </w:rPr>
              <w:t xml:space="preserve"> </w:t>
            </w:r>
            <w:r>
              <w:rPr>
                <w:color w:val="12161F"/>
                <w:w w:val="105"/>
                <w:sz w:val="19"/>
              </w:rPr>
              <w:t>non</w:t>
            </w:r>
            <w:r>
              <w:rPr>
                <w:color w:val="12161F"/>
                <w:spacing w:val="-7"/>
                <w:w w:val="105"/>
                <w:sz w:val="19"/>
              </w:rPr>
              <w:t xml:space="preserve"> </w:t>
            </w:r>
            <w:r>
              <w:rPr>
                <w:color w:val="12161F"/>
                <w:spacing w:val="-2"/>
                <w:w w:val="105"/>
                <w:sz w:val="19"/>
              </w:rPr>
              <w:t>existent.</w:t>
            </w:r>
          </w:p>
        </w:tc>
        <w:tc>
          <w:tcPr>
            <w:tcW w:w="5798" w:type="dxa"/>
            <w:tcBorders>
              <w:top w:val="single" w:sz="8" w:space="0" w:color="12161F"/>
              <w:bottom w:val="single" w:sz="8" w:space="0" w:color="12161F"/>
            </w:tcBorders>
          </w:tcPr>
          <w:p w14:paraId="2837538B" w14:textId="77777777" w:rsidR="00F76F63" w:rsidRDefault="004545D8">
            <w:pPr>
              <w:pStyle w:val="TableParagraph"/>
              <w:spacing w:before="66"/>
              <w:ind w:left="2359"/>
              <w:rPr>
                <w:sz w:val="19"/>
              </w:rPr>
            </w:pPr>
            <w:r>
              <w:rPr>
                <w:color w:val="12161F"/>
                <w:w w:val="105"/>
                <w:sz w:val="19"/>
              </w:rPr>
              <w:t>2</w:t>
            </w:r>
            <w:r>
              <w:rPr>
                <w:color w:val="12161F"/>
                <w:spacing w:val="-2"/>
                <w:w w:val="105"/>
                <w:sz w:val="19"/>
              </w:rPr>
              <w:t xml:space="preserve"> Disagree</w:t>
            </w:r>
          </w:p>
        </w:tc>
      </w:tr>
      <w:tr w:rsidR="00F76F63" w14:paraId="28375390" w14:textId="77777777">
        <w:trPr>
          <w:trHeight w:val="364"/>
        </w:trPr>
        <w:tc>
          <w:tcPr>
            <w:tcW w:w="1796" w:type="dxa"/>
            <w:tcBorders>
              <w:top w:val="single" w:sz="8" w:space="0" w:color="12161F"/>
              <w:bottom w:val="single" w:sz="8" w:space="0" w:color="12161F"/>
            </w:tcBorders>
          </w:tcPr>
          <w:p w14:paraId="2837538D" w14:textId="77777777" w:rsidR="00F76F63" w:rsidRDefault="004545D8">
            <w:pPr>
              <w:pStyle w:val="TableParagraph"/>
              <w:spacing w:before="66"/>
              <w:ind w:left="300"/>
              <w:rPr>
                <w:sz w:val="19"/>
              </w:rPr>
            </w:pPr>
            <w:r>
              <w:rPr>
                <w:color w:val="12161F"/>
                <w:spacing w:val="-5"/>
                <w:sz w:val="19"/>
              </w:rPr>
              <w:t>D10</w:t>
            </w:r>
          </w:p>
        </w:tc>
        <w:tc>
          <w:tcPr>
            <w:tcW w:w="7926" w:type="dxa"/>
            <w:tcBorders>
              <w:top w:val="single" w:sz="8" w:space="0" w:color="12161F"/>
              <w:bottom w:val="single" w:sz="8" w:space="0" w:color="12161F"/>
            </w:tcBorders>
          </w:tcPr>
          <w:p w14:paraId="2837538E" w14:textId="77777777" w:rsidR="00F76F63" w:rsidRDefault="004545D8">
            <w:pPr>
              <w:pStyle w:val="TableParagraph"/>
              <w:spacing w:before="66"/>
              <w:ind w:left="356"/>
              <w:rPr>
                <w:sz w:val="19"/>
              </w:rPr>
            </w:pPr>
            <w:r>
              <w:rPr>
                <w:color w:val="12161F"/>
                <w:w w:val="105"/>
                <w:sz w:val="19"/>
              </w:rPr>
              <w:t>There</w:t>
            </w:r>
            <w:r>
              <w:rPr>
                <w:color w:val="12161F"/>
                <w:spacing w:val="-4"/>
                <w:w w:val="105"/>
                <w:sz w:val="19"/>
              </w:rPr>
              <w:t xml:space="preserve"> </w:t>
            </w:r>
            <w:r>
              <w:rPr>
                <w:color w:val="12161F"/>
                <w:w w:val="105"/>
                <w:sz w:val="19"/>
              </w:rPr>
              <w:t>is</w:t>
            </w:r>
            <w:r>
              <w:rPr>
                <w:color w:val="12161F"/>
                <w:spacing w:val="-1"/>
                <w:w w:val="105"/>
                <w:sz w:val="19"/>
              </w:rPr>
              <w:t xml:space="preserve"> </w:t>
            </w:r>
            <w:r>
              <w:rPr>
                <w:color w:val="12161F"/>
                <w:w w:val="105"/>
                <w:sz w:val="19"/>
              </w:rPr>
              <w:t>no</w:t>
            </w:r>
            <w:r>
              <w:rPr>
                <w:color w:val="12161F"/>
                <w:spacing w:val="-3"/>
                <w:w w:val="105"/>
                <w:sz w:val="19"/>
              </w:rPr>
              <w:t xml:space="preserve"> </w:t>
            </w:r>
            <w:r>
              <w:rPr>
                <w:color w:val="12161F"/>
                <w:spacing w:val="-2"/>
                <w:w w:val="105"/>
                <w:sz w:val="19"/>
              </w:rPr>
              <w:t>service.</w:t>
            </w:r>
          </w:p>
        </w:tc>
        <w:tc>
          <w:tcPr>
            <w:tcW w:w="5798" w:type="dxa"/>
            <w:tcBorders>
              <w:top w:val="single" w:sz="8" w:space="0" w:color="12161F"/>
              <w:bottom w:val="single" w:sz="8" w:space="0" w:color="12161F"/>
            </w:tcBorders>
          </w:tcPr>
          <w:p w14:paraId="2837538F" w14:textId="77777777" w:rsidR="00F76F63" w:rsidRDefault="004545D8">
            <w:pPr>
              <w:pStyle w:val="TableParagraph"/>
              <w:spacing w:before="66"/>
              <w:ind w:left="2359"/>
              <w:rPr>
                <w:sz w:val="19"/>
              </w:rPr>
            </w:pPr>
            <w:r>
              <w:rPr>
                <w:color w:val="12161F"/>
                <w:w w:val="105"/>
                <w:sz w:val="19"/>
              </w:rPr>
              <w:t>1</w:t>
            </w:r>
            <w:r>
              <w:rPr>
                <w:color w:val="12161F"/>
                <w:spacing w:val="-4"/>
                <w:w w:val="105"/>
                <w:sz w:val="19"/>
              </w:rPr>
              <w:t xml:space="preserve"> </w:t>
            </w:r>
            <w:r>
              <w:rPr>
                <w:color w:val="12161F"/>
                <w:w w:val="105"/>
                <w:sz w:val="19"/>
              </w:rPr>
              <w:t>Strongly</w:t>
            </w:r>
            <w:r>
              <w:rPr>
                <w:color w:val="12161F"/>
                <w:spacing w:val="-2"/>
                <w:w w:val="105"/>
                <w:sz w:val="19"/>
              </w:rPr>
              <w:t xml:space="preserve"> Disagree</w:t>
            </w:r>
          </w:p>
        </w:tc>
      </w:tr>
    </w:tbl>
    <w:p w14:paraId="28375391" w14:textId="77777777" w:rsidR="00F76F63" w:rsidRDefault="00F76F63">
      <w:pPr>
        <w:pStyle w:val="TableParagraph"/>
        <w:rPr>
          <w:sz w:val="19"/>
        </w:rPr>
        <w:sectPr w:rsidR="00F76F63">
          <w:footerReference w:type="default" r:id="rId122"/>
          <w:pgSz w:w="16860" w:h="11900" w:orient="landscape"/>
          <w:pgMar w:top="1260" w:right="283" w:bottom="1200" w:left="283" w:header="0" w:footer="1005" w:gutter="0"/>
          <w:cols w:space="720"/>
        </w:sectPr>
      </w:pPr>
    </w:p>
    <w:p w14:paraId="28375392" w14:textId="77777777" w:rsidR="00F76F63" w:rsidRDefault="004545D8">
      <w:pPr>
        <w:spacing w:before="39"/>
        <w:ind w:left="595"/>
        <w:rPr>
          <w:b/>
        </w:rPr>
      </w:pPr>
      <w:bookmarkStart w:id="97" w:name="SNs12._I_would_recommend_the_Public_Trus"/>
      <w:bookmarkEnd w:id="97"/>
      <w:r>
        <w:rPr>
          <w:b/>
        </w:rPr>
        <w:t>SNs12.</w:t>
      </w:r>
      <w:r>
        <w:rPr>
          <w:b/>
          <w:spacing w:val="1"/>
        </w:rPr>
        <w:t xml:space="preserve"> </w:t>
      </w:r>
      <w:r>
        <w:rPr>
          <w:b/>
        </w:rPr>
        <w:t>I</w:t>
      </w:r>
      <w:r>
        <w:rPr>
          <w:b/>
          <w:spacing w:val="3"/>
        </w:rPr>
        <w:t xml:space="preserve"> </w:t>
      </w:r>
      <w:r>
        <w:rPr>
          <w:b/>
        </w:rPr>
        <w:t>would</w:t>
      </w:r>
      <w:r>
        <w:rPr>
          <w:b/>
          <w:spacing w:val="-1"/>
        </w:rPr>
        <w:t xml:space="preserve"> </w:t>
      </w:r>
      <w:r>
        <w:rPr>
          <w:b/>
        </w:rPr>
        <w:t>recommend</w:t>
      </w:r>
      <w:r>
        <w:rPr>
          <w:b/>
          <w:spacing w:val="3"/>
        </w:rPr>
        <w:t xml:space="preserve"> </w:t>
      </w:r>
      <w:r>
        <w:rPr>
          <w:b/>
        </w:rPr>
        <w:t>the</w:t>
      </w:r>
      <w:r>
        <w:rPr>
          <w:b/>
          <w:spacing w:val="4"/>
        </w:rPr>
        <w:t xml:space="preserve"> </w:t>
      </w:r>
      <w:r>
        <w:rPr>
          <w:b/>
        </w:rPr>
        <w:t>Public</w:t>
      </w:r>
      <w:r>
        <w:rPr>
          <w:b/>
          <w:spacing w:val="5"/>
        </w:rPr>
        <w:t xml:space="preserve"> </w:t>
      </w:r>
      <w:r>
        <w:rPr>
          <w:b/>
        </w:rPr>
        <w:t>Trustee</w:t>
      </w:r>
      <w:r>
        <w:rPr>
          <w:b/>
          <w:spacing w:val="1"/>
        </w:rPr>
        <w:t xml:space="preserve"> </w:t>
      </w:r>
      <w:r>
        <w:rPr>
          <w:b/>
        </w:rPr>
        <w:t>to</w:t>
      </w:r>
      <w:r>
        <w:rPr>
          <w:b/>
          <w:spacing w:val="3"/>
        </w:rPr>
        <w:t xml:space="preserve"> </w:t>
      </w:r>
      <w:r>
        <w:rPr>
          <w:b/>
        </w:rPr>
        <w:t>others</w:t>
      </w:r>
      <w:r>
        <w:rPr>
          <w:b/>
          <w:spacing w:val="5"/>
        </w:rPr>
        <w:t xml:space="preserve"> </w:t>
      </w:r>
      <w:r>
        <w:rPr>
          <w:b/>
          <w:spacing w:val="-4"/>
        </w:rPr>
        <w:t>(13)</w:t>
      </w:r>
    </w:p>
    <w:p w14:paraId="28375393" w14:textId="77777777" w:rsidR="00F76F63" w:rsidRDefault="00F76F63">
      <w:pPr>
        <w:pStyle w:val="BodyText"/>
        <w:spacing w:before="143"/>
        <w:rPr>
          <w:b/>
          <w:sz w:val="20"/>
        </w:rPr>
      </w:pPr>
    </w:p>
    <w:tbl>
      <w:tblPr>
        <w:tblW w:w="0" w:type="auto"/>
        <w:tblInd w:w="142" w:type="dxa"/>
        <w:tblLayout w:type="fixed"/>
        <w:tblCellMar>
          <w:left w:w="0" w:type="dxa"/>
          <w:right w:w="0" w:type="dxa"/>
        </w:tblCellMar>
        <w:tblLook w:val="01E0" w:firstRow="1" w:lastRow="1" w:firstColumn="1" w:lastColumn="1" w:noHBand="0" w:noVBand="0"/>
      </w:tblPr>
      <w:tblGrid>
        <w:gridCol w:w="1671"/>
        <w:gridCol w:w="9616"/>
        <w:gridCol w:w="3832"/>
      </w:tblGrid>
      <w:tr w:rsidR="00F76F63" w14:paraId="28375397" w14:textId="77777777">
        <w:trPr>
          <w:trHeight w:val="266"/>
        </w:trPr>
        <w:tc>
          <w:tcPr>
            <w:tcW w:w="1671" w:type="dxa"/>
            <w:tcBorders>
              <w:bottom w:val="single" w:sz="8" w:space="0" w:color="12161F"/>
            </w:tcBorders>
          </w:tcPr>
          <w:p w14:paraId="28375394" w14:textId="77777777" w:rsidR="00F76F63" w:rsidRDefault="004545D8">
            <w:pPr>
              <w:pStyle w:val="TableParagraph"/>
              <w:spacing w:line="225" w:lineRule="exact"/>
              <w:ind w:left="335"/>
              <w:rPr>
                <w:b/>
              </w:rPr>
            </w:pPr>
            <w:r>
              <w:rPr>
                <w:b/>
                <w:color w:val="12161F"/>
                <w:spacing w:val="-2"/>
              </w:rPr>
              <w:t>BranchCode</w:t>
            </w:r>
          </w:p>
        </w:tc>
        <w:tc>
          <w:tcPr>
            <w:tcW w:w="9616" w:type="dxa"/>
            <w:tcBorders>
              <w:bottom w:val="single" w:sz="8" w:space="0" w:color="12161F"/>
            </w:tcBorders>
          </w:tcPr>
          <w:p w14:paraId="28375395" w14:textId="77777777" w:rsidR="00F76F63" w:rsidRDefault="004545D8">
            <w:pPr>
              <w:pStyle w:val="TableParagraph"/>
              <w:spacing w:line="225" w:lineRule="exact"/>
              <w:ind w:left="452"/>
              <w:rPr>
                <w:b/>
              </w:rPr>
            </w:pPr>
            <w:r>
              <w:rPr>
                <w:b/>
                <w:color w:val="12161F"/>
                <w:spacing w:val="-2"/>
              </w:rPr>
              <w:t>Comments</w:t>
            </w:r>
          </w:p>
        </w:tc>
        <w:tc>
          <w:tcPr>
            <w:tcW w:w="3832" w:type="dxa"/>
            <w:tcBorders>
              <w:bottom w:val="single" w:sz="8" w:space="0" w:color="12161F"/>
            </w:tcBorders>
          </w:tcPr>
          <w:p w14:paraId="28375396" w14:textId="77777777" w:rsidR="00F76F63" w:rsidRDefault="004545D8">
            <w:pPr>
              <w:pStyle w:val="TableParagraph"/>
              <w:spacing w:line="225" w:lineRule="exact"/>
              <w:ind w:left="510"/>
              <w:rPr>
                <w:b/>
              </w:rPr>
            </w:pPr>
            <w:r>
              <w:rPr>
                <w:b/>
                <w:color w:val="12161F"/>
                <w:spacing w:val="-2"/>
              </w:rPr>
              <w:t>Rating</w:t>
            </w:r>
          </w:p>
        </w:tc>
      </w:tr>
      <w:tr w:rsidR="00F76F63" w14:paraId="2837539E" w14:textId="77777777">
        <w:trPr>
          <w:trHeight w:val="522"/>
        </w:trPr>
        <w:tc>
          <w:tcPr>
            <w:tcW w:w="1671" w:type="dxa"/>
            <w:tcBorders>
              <w:top w:val="single" w:sz="8" w:space="0" w:color="12161F"/>
              <w:bottom w:val="single" w:sz="4" w:space="0" w:color="000000"/>
            </w:tcBorders>
          </w:tcPr>
          <w:p w14:paraId="28375398" w14:textId="77777777" w:rsidR="00F76F63" w:rsidRDefault="00F76F63">
            <w:pPr>
              <w:pStyle w:val="TableParagraph"/>
              <w:spacing w:before="59"/>
              <w:rPr>
                <w:b/>
                <w:sz w:val="19"/>
              </w:rPr>
            </w:pPr>
          </w:p>
          <w:p w14:paraId="28375399" w14:textId="77777777" w:rsidR="00F76F63" w:rsidRDefault="004545D8">
            <w:pPr>
              <w:pStyle w:val="TableParagraph"/>
              <w:spacing w:line="211" w:lineRule="exact"/>
              <w:ind w:left="115"/>
              <w:rPr>
                <w:sz w:val="19"/>
              </w:rPr>
            </w:pPr>
            <w:r>
              <w:rPr>
                <w:spacing w:val="-5"/>
                <w:sz w:val="19"/>
              </w:rPr>
              <w:t>H10</w:t>
            </w:r>
          </w:p>
        </w:tc>
        <w:tc>
          <w:tcPr>
            <w:tcW w:w="9616" w:type="dxa"/>
            <w:tcBorders>
              <w:top w:val="single" w:sz="8" w:space="0" w:color="12161F"/>
              <w:bottom w:val="single" w:sz="4" w:space="0" w:color="000000"/>
            </w:tcBorders>
          </w:tcPr>
          <w:p w14:paraId="2837539A" w14:textId="77777777" w:rsidR="00F76F63" w:rsidRDefault="00F76F63">
            <w:pPr>
              <w:pStyle w:val="TableParagraph"/>
              <w:spacing w:before="59"/>
              <w:rPr>
                <w:b/>
                <w:sz w:val="19"/>
              </w:rPr>
            </w:pPr>
          </w:p>
          <w:p w14:paraId="2837539B" w14:textId="77777777" w:rsidR="00F76F63" w:rsidRDefault="004545D8">
            <w:pPr>
              <w:pStyle w:val="TableParagraph"/>
              <w:spacing w:line="211" w:lineRule="exact"/>
              <w:ind w:left="232"/>
              <w:rPr>
                <w:sz w:val="19"/>
              </w:rPr>
            </w:pPr>
            <w:r>
              <w:rPr>
                <w:sz w:val="19"/>
              </w:rPr>
              <w:t>If</w:t>
            </w:r>
            <w:r>
              <w:rPr>
                <w:spacing w:val="-5"/>
                <w:sz w:val="19"/>
              </w:rPr>
              <w:t xml:space="preserve"> </w:t>
            </w:r>
            <w:r>
              <w:rPr>
                <w:sz w:val="19"/>
              </w:rPr>
              <w:t>clients</w:t>
            </w:r>
            <w:r>
              <w:rPr>
                <w:spacing w:val="-5"/>
                <w:sz w:val="19"/>
              </w:rPr>
              <w:t xml:space="preserve"> </w:t>
            </w:r>
            <w:r>
              <w:rPr>
                <w:sz w:val="19"/>
              </w:rPr>
              <w:t>are</w:t>
            </w:r>
            <w:r>
              <w:rPr>
                <w:spacing w:val="-6"/>
                <w:sz w:val="19"/>
              </w:rPr>
              <w:t xml:space="preserve"> </w:t>
            </w:r>
            <w:r>
              <w:rPr>
                <w:sz w:val="19"/>
              </w:rPr>
              <w:t>struggling</w:t>
            </w:r>
            <w:r>
              <w:rPr>
                <w:spacing w:val="-6"/>
                <w:sz w:val="19"/>
              </w:rPr>
              <w:t xml:space="preserve"> </w:t>
            </w:r>
            <w:r>
              <w:rPr>
                <w:sz w:val="19"/>
              </w:rPr>
              <w:t>to</w:t>
            </w:r>
            <w:r>
              <w:rPr>
                <w:spacing w:val="-4"/>
                <w:sz w:val="19"/>
              </w:rPr>
              <w:t xml:space="preserve"> </w:t>
            </w:r>
            <w:r>
              <w:rPr>
                <w:sz w:val="19"/>
              </w:rPr>
              <w:t>manage</w:t>
            </w:r>
            <w:r>
              <w:rPr>
                <w:spacing w:val="-5"/>
                <w:sz w:val="19"/>
              </w:rPr>
              <w:t xml:space="preserve"> </w:t>
            </w:r>
            <w:r>
              <w:rPr>
                <w:sz w:val="19"/>
              </w:rPr>
              <w:t>finances,</w:t>
            </w:r>
            <w:r>
              <w:rPr>
                <w:spacing w:val="-5"/>
                <w:sz w:val="19"/>
              </w:rPr>
              <w:t xml:space="preserve"> </w:t>
            </w:r>
            <w:r>
              <w:rPr>
                <w:sz w:val="19"/>
              </w:rPr>
              <w:t>PT</w:t>
            </w:r>
            <w:r>
              <w:rPr>
                <w:spacing w:val="-4"/>
                <w:sz w:val="19"/>
              </w:rPr>
              <w:t xml:space="preserve"> </w:t>
            </w:r>
            <w:r>
              <w:rPr>
                <w:sz w:val="19"/>
              </w:rPr>
              <w:t>are</w:t>
            </w:r>
            <w:r>
              <w:rPr>
                <w:spacing w:val="-6"/>
                <w:sz w:val="19"/>
              </w:rPr>
              <w:t xml:space="preserve"> </w:t>
            </w:r>
            <w:r>
              <w:rPr>
                <w:sz w:val="19"/>
              </w:rPr>
              <w:t>able</w:t>
            </w:r>
            <w:r>
              <w:rPr>
                <w:spacing w:val="-6"/>
                <w:sz w:val="19"/>
              </w:rPr>
              <w:t xml:space="preserve"> </w:t>
            </w:r>
            <w:r>
              <w:rPr>
                <w:sz w:val="19"/>
              </w:rPr>
              <w:t>to</w:t>
            </w:r>
            <w:r>
              <w:rPr>
                <w:spacing w:val="-3"/>
                <w:sz w:val="19"/>
              </w:rPr>
              <w:t xml:space="preserve"> </w:t>
            </w:r>
            <w:r>
              <w:rPr>
                <w:sz w:val="19"/>
              </w:rPr>
              <w:t>make</w:t>
            </w:r>
            <w:r>
              <w:rPr>
                <w:spacing w:val="-6"/>
                <w:sz w:val="19"/>
              </w:rPr>
              <w:t xml:space="preserve"> </w:t>
            </w:r>
            <w:r>
              <w:rPr>
                <w:sz w:val="19"/>
              </w:rPr>
              <w:t>life</w:t>
            </w:r>
            <w:r>
              <w:rPr>
                <w:spacing w:val="-6"/>
                <w:sz w:val="19"/>
              </w:rPr>
              <w:t xml:space="preserve"> </w:t>
            </w:r>
            <w:r>
              <w:rPr>
                <w:sz w:val="19"/>
              </w:rPr>
              <w:t>easy</w:t>
            </w:r>
            <w:r>
              <w:rPr>
                <w:spacing w:val="-5"/>
                <w:sz w:val="19"/>
              </w:rPr>
              <w:t xml:space="preserve"> </w:t>
            </w:r>
            <w:r>
              <w:rPr>
                <w:sz w:val="19"/>
              </w:rPr>
              <w:t>and</w:t>
            </w:r>
            <w:r>
              <w:rPr>
                <w:spacing w:val="-4"/>
                <w:sz w:val="19"/>
              </w:rPr>
              <w:t xml:space="preserve"> </w:t>
            </w:r>
            <w:r>
              <w:rPr>
                <w:sz w:val="19"/>
              </w:rPr>
              <w:t>manageable</w:t>
            </w:r>
            <w:r>
              <w:rPr>
                <w:spacing w:val="-5"/>
                <w:sz w:val="19"/>
              </w:rPr>
              <w:t xml:space="preserve"> </w:t>
            </w:r>
            <w:r>
              <w:rPr>
                <w:sz w:val="19"/>
              </w:rPr>
              <w:t>for</w:t>
            </w:r>
            <w:r>
              <w:rPr>
                <w:spacing w:val="-4"/>
                <w:sz w:val="19"/>
              </w:rPr>
              <w:t xml:space="preserve"> </w:t>
            </w:r>
            <w:r>
              <w:rPr>
                <w:spacing w:val="-2"/>
                <w:sz w:val="19"/>
              </w:rPr>
              <w:t>them.</w:t>
            </w:r>
          </w:p>
        </w:tc>
        <w:tc>
          <w:tcPr>
            <w:tcW w:w="3832" w:type="dxa"/>
            <w:tcBorders>
              <w:top w:val="single" w:sz="8" w:space="0" w:color="12161F"/>
              <w:bottom w:val="single" w:sz="4" w:space="0" w:color="000000"/>
            </w:tcBorders>
          </w:tcPr>
          <w:p w14:paraId="2837539C" w14:textId="77777777" w:rsidR="00F76F63" w:rsidRDefault="00F76F63">
            <w:pPr>
              <w:pStyle w:val="TableParagraph"/>
              <w:spacing w:before="59"/>
              <w:rPr>
                <w:b/>
                <w:sz w:val="19"/>
              </w:rPr>
            </w:pPr>
          </w:p>
          <w:p w14:paraId="2837539D" w14:textId="77777777" w:rsidR="00F76F63" w:rsidRDefault="004545D8">
            <w:pPr>
              <w:pStyle w:val="TableParagraph"/>
              <w:spacing w:line="211" w:lineRule="exact"/>
              <w:ind w:left="290"/>
              <w:rPr>
                <w:sz w:val="19"/>
              </w:rPr>
            </w:pPr>
            <w:r>
              <w:rPr>
                <w:sz w:val="19"/>
              </w:rPr>
              <w:t>5</w:t>
            </w:r>
            <w:r>
              <w:rPr>
                <w:spacing w:val="-4"/>
                <w:sz w:val="19"/>
              </w:rPr>
              <w:t xml:space="preserve"> </w:t>
            </w:r>
            <w:r>
              <w:rPr>
                <w:sz w:val="19"/>
              </w:rPr>
              <w:t>Strongly</w:t>
            </w:r>
            <w:r>
              <w:rPr>
                <w:spacing w:val="-4"/>
                <w:sz w:val="19"/>
              </w:rPr>
              <w:t xml:space="preserve"> </w:t>
            </w:r>
            <w:r>
              <w:rPr>
                <w:spacing w:val="-2"/>
                <w:sz w:val="19"/>
              </w:rPr>
              <w:t>Agree</w:t>
            </w:r>
          </w:p>
        </w:tc>
      </w:tr>
      <w:tr w:rsidR="00F76F63" w14:paraId="283753A2" w14:textId="77777777">
        <w:trPr>
          <w:trHeight w:val="333"/>
        </w:trPr>
        <w:tc>
          <w:tcPr>
            <w:tcW w:w="1671" w:type="dxa"/>
            <w:tcBorders>
              <w:top w:val="single" w:sz="4" w:space="0" w:color="000000"/>
              <w:bottom w:val="single" w:sz="4" w:space="0" w:color="000000"/>
            </w:tcBorders>
          </w:tcPr>
          <w:p w14:paraId="2837539F" w14:textId="77777777" w:rsidR="00F76F63" w:rsidRDefault="004545D8">
            <w:pPr>
              <w:pStyle w:val="TableParagraph"/>
              <w:spacing w:before="102" w:line="211" w:lineRule="exact"/>
              <w:ind w:left="115"/>
              <w:rPr>
                <w:sz w:val="19"/>
              </w:rPr>
            </w:pPr>
            <w:r>
              <w:rPr>
                <w:spacing w:val="-5"/>
                <w:sz w:val="19"/>
              </w:rPr>
              <w:t>D30</w:t>
            </w:r>
          </w:p>
        </w:tc>
        <w:tc>
          <w:tcPr>
            <w:tcW w:w="9616" w:type="dxa"/>
            <w:tcBorders>
              <w:top w:val="single" w:sz="4" w:space="0" w:color="000000"/>
              <w:bottom w:val="single" w:sz="4" w:space="0" w:color="000000"/>
            </w:tcBorders>
          </w:tcPr>
          <w:p w14:paraId="283753A0" w14:textId="77777777" w:rsidR="00F76F63" w:rsidRDefault="004545D8">
            <w:pPr>
              <w:pStyle w:val="TableParagraph"/>
              <w:spacing w:before="102" w:line="211" w:lineRule="exact"/>
              <w:ind w:left="232"/>
              <w:rPr>
                <w:sz w:val="19"/>
              </w:rPr>
            </w:pPr>
            <w:r>
              <w:rPr>
                <w:sz w:val="19"/>
              </w:rPr>
              <w:t>easily</w:t>
            </w:r>
            <w:r>
              <w:rPr>
                <w:spacing w:val="-8"/>
                <w:sz w:val="19"/>
              </w:rPr>
              <w:t xml:space="preserve"> </w:t>
            </w:r>
            <w:r>
              <w:rPr>
                <w:spacing w:val="-2"/>
                <w:sz w:val="19"/>
              </w:rPr>
              <w:t>accessible</w:t>
            </w:r>
          </w:p>
        </w:tc>
        <w:tc>
          <w:tcPr>
            <w:tcW w:w="3832" w:type="dxa"/>
            <w:tcBorders>
              <w:top w:val="single" w:sz="4" w:space="0" w:color="000000"/>
              <w:bottom w:val="single" w:sz="4" w:space="0" w:color="000000"/>
            </w:tcBorders>
          </w:tcPr>
          <w:p w14:paraId="283753A1" w14:textId="77777777" w:rsidR="00F76F63" w:rsidRDefault="004545D8">
            <w:pPr>
              <w:pStyle w:val="TableParagraph"/>
              <w:spacing w:before="102" w:line="211" w:lineRule="exact"/>
              <w:ind w:left="290"/>
              <w:rPr>
                <w:sz w:val="19"/>
              </w:rPr>
            </w:pPr>
            <w:r>
              <w:rPr>
                <w:sz w:val="19"/>
              </w:rPr>
              <w:t>5</w:t>
            </w:r>
            <w:r>
              <w:rPr>
                <w:spacing w:val="-4"/>
                <w:sz w:val="19"/>
              </w:rPr>
              <w:t xml:space="preserve"> </w:t>
            </w:r>
            <w:r>
              <w:rPr>
                <w:sz w:val="19"/>
              </w:rPr>
              <w:t>Strongly</w:t>
            </w:r>
            <w:r>
              <w:rPr>
                <w:spacing w:val="-4"/>
                <w:sz w:val="19"/>
              </w:rPr>
              <w:t xml:space="preserve"> </w:t>
            </w:r>
            <w:r>
              <w:rPr>
                <w:spacing w:val="-2"/>
                <w:sz w:val="19"/>
              </w:rPr>
              <w:t>Agree</w:t>
            </w:r>
          </w:p>
        </w:tc>
      </w:tr>
      <w:tr w:rsidR="00F76F63" w14:paraId="283753A6" w14:textId="77777777">
        <w:trPr>
          <w:trHeight w:val="333"/>
        </w:trPr>
        <w:tc>
          <w:tcPr>
            <w:tcW w:w="1671" w:type="dxa"/>
            <w:tcBorders>
              <w:top w:val="single" w:sz="4" w:space="0" w:color="000000"/>
              <w:bottom w:val="single" w:sz="4" w:space="0" w:color="000000"/>
            </w:tcBorders>
          </w:tcPr>
          <w:p w14:paraId="283753A3" w14:textId="77777777" w:rsidR="00F76F63" w:rsidRDefault="004545D8">
            <w:pPr>
              <w:pStyle w:val="TableParagraph"/>
              <w:spacing w:before="102" w:line="211" w:lineRule="exact"/>
              <w:ind w:left="115"/>
              <w:rPr>
                <w:sz w:val="19"/>
              </w:rPr>
            </w:pPr>
            <w:r>
              <w:rPr>
                <w:spacing w:val="-5"/>
                <w:sz w:val="19"/>
              </w:rPr>
              <w:t>H10</w:t>
            </w:r>
          </w:p>
        </w:tc>
        <w:tc>
          <w:tcPr>
            <w:tcW w:w="9616" w:type="dxa"/>
            <w:tcBorders>
              <w:top w:val="single" w:sz="4" w:space="0" w:color="000000"/>
              <w:bottom w:val="single" w:sz="4" w:space="0" w:color="000000"/>
            </w:tcBorders>
          </w:tcPr>
          <w:p w14:paraId="283753A4" w14:textId="77777777" w:rsidR="00F76F63" w:rsidRDefault="004545D8">
            <w:pPr>
              <w:pStyle w:val="TableParagraph"/>
              <w:spacing w:before="102" w:line="211" w:lineRule="exact"/>
              <w:ind w:left="232"/>
              <w:rPr>
                <w:sz w:val="19"/>
              </w:rPr>
            </w:pPr>
            <w:r>
              <w:rPr>
                <w:sz w:val="19"/>
              </w:rPr>
              <w:t>When</w:t>
            </w:r>
            <w:r>
              <w:rPr>
                <w:spacing w:val="-4"/>
                <w:sz w:val="19"/>
              </w:rPr>
              <w:t xml:space="preserve"> </w:t>
            </w:r>
            <w:r>
              <w:rPr>
                <w:sz w:val="19"/>
              </w:rPr>
              <w:t>they</w:t>
            </w:r>
            <w:r>
              <w:rPr>
                <w:spacing w:val="-5"/>
                <w:sz w:val="19"/>
              </w:rPr>
              <w:t xml:space="preserve"> </w:t>
            </w:r>
            <w:r>
              <w:rPr>
                <w:sz w:val="19"/>
              </w:rPr>
              <w:t>change</w:t>
            </w:r>
            <w:r>
              <w:rPr>
                <w:spacing w:val="-6"/>
                <w:sz w:val="19"/>
              </w:rPr>
              <w:t xml:space="preserve"> </w:t>
            </w:r>
            <w:r>
              <w:rPr>
                <w:sz w:val="19"/>
              </w:rPr>
              <w:t>account</w:t>
            </w:r>
            <w:r>
              <w:rPr>
                <w:spacing w:val="-4"/>
                <w:sz w:val="19"/>
              </w:rPr>
              <w:t xml:space="preserve"> </w:t>
            </w:r>
            <w:r>
              <w:rPr>
                <w:sz w:val="19"/>
              </w:rPr>
              <w:t>manager</w:t>
            </w:r>
            <w:r>
              <w:rPr>
                <w:spacing w:val="-4"/>
                <w:sz w:val="19"/>
              </w:rPr>
              <w:t xml:space="preserve"> </w:t>
            </w:r>
            <w:r>
              <w:rPr>
                <w:sz w:val="19"/>
              </w:rPr>
              <w:t>we</w:t>
            </w:r>
            <w:r>
              <w:rPr>
                <w:spacing w:val="-5"/>
                <w:sz w:val="19"/>
              </w:rPr>
              <w:t xml:space="preserve"> </w:t>
            </w:r>
            <w:r>
              <w:rPr>
                <w:sz w:val="19"/>
              </w:rPr>
              <w:t>need</w:t>
            </w:r>
            <w:r>
              <w:rPr>
                <w:spacing w:val="-4"/>
                <w:sz w:val="19"/>
              </w:rPr>
              <w:t xml:space="preserve"> </w:t>
            </w:r>
            <w:r>
              <w:rPr>
                <w:sz w:val="19"/>
              </w:rPr>
              <w:t>to</w:t>
            </w:r>
            <w:r>
              <w:rPr>
                <w:spacing w:val="-4"/>
                <w:sz w:val="19"/>
              </w:rPr>
              <w:t xml:space="preserve"> know</w:t>
            </w:r>
          </w:p>
        </w:tc>
        <w:tc>
          <w:tcPr>
            <w:tcW w:w="3832" w:type="dxa"/>
            <w:tcBorders>
              <w:top w:val="single" w:sz="4" w:space="0" w:color="000000"/>
              <w:bottom w:val="single" w:sz="4" w:space="0" w:color="000000"/>
            </w:tcBorders>
          </w:tcPr>
          <w:p w14:paraId="283753A5" w14:textId="77777777" w:rsidR="00F76F63" w:rsidRDefault="004545D8">
            <w:pPr>
              <w:pStyle w:val="TableParagraph"/>
              <w:spacing w:before="102" w:line="211" w:lineRule="exact"/>
              <w:ind w:left="290"/>
              <w:rPr>
                <w:sz w:val="19"/>
              </w:rPr>
            </w:pPr>
            <w:r>
              <w:rPr>
                <w:sz w:val="19"/>
              </w:rPr>
              <w:t>4</w:t>
            </w:r>
            <w:r>
              <w:rPr>
                <w:spacing w:val="-1"/>
                <w:sz w:val="19"/>
              </w:rPr>
              <w:t xml:space="preserve"> </w:t>
            </w:r>
            <w:r>
              <w:rPr>
                <w:spacing w:val="-2"/>
                <w:sz w:val="19"/>
              </w:rPr>
              <w:t>Agree</w:t>
            </w:r>
          </w:p>
        </w:tc>
      </w:tr>
      <w:tr w:rsidR="00F76F63" w14:paraId="283753AA" w14:textId="77777777">
        <w:trPr>
          <w:trHeight w:val="335"/>
        </w:trPr>
        <w:tc>
          <w:tcPr>
            <w:tcW w:w="1671" w:type="dxa"/>
            <w:tcBorders>
              <w:top w:val="single" w:sz="4" w:space="0" w:color="000000"/>
              <w:bottom w:val="single" w:sz="4" w:space="0" w:color="000000"/>
            </w:tcBorders>
          </w:tcPr>
          <w:p w14:paraId="283753A7" w14:textId="77777777" w:rsidR="00F76F63" w:rsidRDefault="004545D8">
            <w:pPr>
              <w:pStyle w:val="TableParagraph"/>
              <w:spacing w:before="104" w:line="211" w:lineRule="exact"/>
              <w:ind w:left="115"/>
              <w:rPr>
                <w:sz w:val="19"/>
              </w:rPr>
            </w:pPr>
            <w:r>
              <w:rPr>
                <w:spacing w:val="-5"/>
                <w:sz w:val="19"/>
              </w:rPr>
              <w:t>L30</w:t>
            </w:r>
          </w:p>
        </w:tc>
        <w:tc>
          <w:tcPr>
            <w:tcW w:w="9616" w:type="dxa"/>
            <w:tcBorders>
              <w:top w:val="single" w:sz="4" w:space="0" w:color="000000"/>
              <w:bottom w:val="single" w:sz="4" w:space="0" w:color="000000"/>
            </w:tcBorders>
          </w:tcPr>
          <w:p w14:paraId="283753A8" w14:textId="77777777" w:rsidR="00F76F63" w:rsidRDefault="004545D8">
            <w:pPr>
              <w:pStyle w:val="TableParagraph"/>
              <w:spacing w:before="104" w:line="211" w:lineRule="exact"/>
              <w:ind w:left="232"/>
              <w:rPr>
                <w:sz w:val="19"/>
              </w:rPr>
            </w:pPr>
            <w:r>
              <w:rPr>
                <w:sz w:val="19"/>
              </w:rPr>
              <w:t>without</w:t>
            </w:r>
            <w:r>
              <w:rPr>
                <w:spacing w:val="-7"/>
                <w:sz w:val="19"/>
              </w:rPr>
              <w:t xml:space="preserve"> </w:t>
            </w:r>
            <w:r>
              <w:rPr>
                <w:sz w:val="19"/>
              </w:rPr>
              <w:t>knowing</w:t>
            </w:r>
            <w:r>
              <w:rPr>
                <w:spacing w:val="-8"/>
                <w:sz w:val="19"/>
              </w:rPr>
              <w:t xml:space="preserve"> </w:t>
            </w:r>
            <w:r>
              <w:rPr>
                <w:sz w:val="19"/>
              </w:rPr>
              <w:t>other</w:t>
            </w:r>
            <w:r>
              <w:rPr>
                <w:spacing w:val="-7"/>
                <w:sz w:val="19"/>
              </w:rPr>
              <w:t xml:space="preserve"> </w:t>
            </w:r>
            <w:r>
              <w:rPr>
                <w:sz w:val="19"/>
              </w:rPr>
              <w:t>services</w:t>
            </w:r>
            <w:r>
              <w:rPr>
                <w:spacing w:val="-7"/>
                <w:sz w:val="19"/>
              </w:rPr>
              <w:t xml:space="preserve"> </w:t>
            </w:r>
            <w:r>
              <w:rPr>
                <w:spacing w:val="-2"/>
                <w:sz w:val="19"/>
              </w:rPr>
              <w:t>available</w:t>
            </w:r>
          </w:p>
        </w:tc>
        <w:tc>
          <w:tcPr>
            <w:tcW w:w="3832" w:type="dxa"/>
            <w:tcBorders>
              <w:top w:val="single" w:sz="4" w:space="0" w:color="000000"/>
              <w:bottom w:val="single" w:sz="4" w:space="0" w:color="000000"/>
            </w:tcBorders>
          </w:tcPr>
          <w:p w14:paraId="283753A9" w14:textId="77777777" w:rsidR="00F76F63" w:rsidRDefault="004545D8">
            <w:pPr>
              <w:pStyle w:val="TableParagraph"/>
              <w:spacing w:before="104" w:line="211" w:lineRule="exact"/>
              <w:ind w:left="290"/>
              <w:rPr>
                <w:sz w:val="19"/>
              </w:rPr>
            </w:pPr>
            <w:r>
              <w:rPr>
                <w:sz w:val="19"/>
              </w:rPr>
              <w:t>4</w:t>
            </w:r>
            <w:r>
              <w:rPr>
                <w:spacing w:val="-1"/>
                <w:sz w:val="19"/>
              </w:rPr>
              <w:t xml:space="preserve"> </w:t>
            </w:r>
            <w:r>
              <w:rPr>
                <w:spacing w:val="-2"/>
                <w:sz w:val="19"/>
              </w:rPr>
              <w:t>Agree</w:t>
            </w:r>
          </w:p>
        </w:tc>
      </w:tr>
      <w:tr w:rsidR="00F76F63" w14:paraId="283753AE" w14:textId="77777777">
        <w:trPr>
          <w:trHeight w:val="333"/>
        </w:trPr>
        <w:tc>
          <w:tcPr>
            <w:tcW w:w="1671" w:type="dxa"/>
            <w:tcBorders>
              <w:top w:val="single" w:sz="4" w:space="0" w:color="000000"/>
              <w:bottom w:val="single" w:sz="4" w:space="0" w:color="000000"/>
            </w:tcBorders>
          </w:tcPr>
          <w:p w14:paraId="283753AB" w14:textId="77777777" w:rsidR="00F76F63" w:rsidRDefault="004545D8">
            <w:pPr>
              <w:pStyle w:val="TableParagraph"/>
              <w:spacing w:before="102" w:line="211" w:lineRule="exact"/>
              <w:ind w:left="115"/>
              <w:rPr>
                <w:sz w:val="19"/>
              </w:rPr>
            </w:pPr>
            <w:r>
              <w:rPr>
                <w:spacing w:val="-5"/>
                <w:sz w:val="19"/>
              </w:rPr>
              <w:t>D30</w:t>
            </w:r>
          </w:p>
        </w:tc>
        <w:tc>
          <w:tcPr>
            <w:tcW w:w="9616" w:type="dxa"/>
            <w:tcBorders>
              <w:top w:val="single" w:sz="4" w:space="0" w:color="000000"/>
              <w:bottom w:val="single" w:sz="4" w:space="0" w:color="000000"/>
            </w:tcBorders>
          </w:tcPr>
          <w:p w14:paraId="283753AC" w14:textId="77777777" w:rsidR="00F76F63" w:rsidRDefault="004545D8">
            <w:pPr>
              <w:pStyle w:val="TableParagraph"/>
              <w:spacing w:before="102" w:line="211" w:lineRule="exact"/>
              <w:ind w:left="232"/>
              <w:rPr>
                <w:sz w:val="19"/>
              </w:rPr>
            </w:pPr>
            <w:r>
              <w:rPr>
                <w:sz w:val="19"/>
              </w:rPr>
              <w:t>Always</w:t>
            </w:r>
            <w:r>
              <w:rPr>
                <w:spacing w:val="-4"/>
                <w:sz w:val="19"/>
              </w:rPr>
              <w:t xml:space="preserve"> </w:t>
            </w:r>
            <w:r>
              <w:rPr>
                <w:sz w:val="19"/>
              </w:rPr>
              <w:t>able</w:t>
            </w:r>
            <w:r>
              <w:rPr>
                <w:spacing w:val="-5"/>
                <w:sz w:val="19"/>
              </w:rPr>
              <w:t xml:space="preserve"> </w:t>
            </w:r>
            <w:r>
              <w:rPr>
                <w:sz w:val="19"/>
              </w:rPr>
              <w:t>to</w:t>
            </w:r>
            <w:r>
              <w:rPr>
                <w:spacing w:val="-3"/>
                <w:sz w:val="19"/>
              </w:rPr>
              <w:t xml:space="preserve"> </w:t>
            </w:r>
            <w:r>
              <w:rPr>
                <w:sz w:val="19"/>
              </w:rPr>
              <w:t>get</w:t>
            </w:r>
            <w:r>
              <w:rPr>
                <w:spacing w:val="-2"/>
                <w:sz w:val="19"/>
              </w:rPr>
              <w:t xml:space="preserve"> </w:t>
            </w:r>
            <w:r>
              <w:rPr>
                <w:sz w:val="19"/>
              </w:rPr>
              <w:t>hold</w:t>
            </w:r>
            <w:r>
              <w:rPr>
                <w:spacing w:val="-5"/>
                <w:sz w:val="19"/>
              </w:rPr>
              <w:t xml:space="preserve"> </w:t>
            </w:r>
            <w:r>
              <w:rPr>
                <w:sz w:val="19"/>
              </w:rPr>
              <w:t>of</w:t>
            </w:r>
            <w:r>
              <w:rPr>
                <w:spacing w:val="-4"/>
                <w:sz w:val="19"/>
              </w:rPr>
              <w:t xml:space="preserve"> </w:t>
            </w:r>
            <w:r>
              <w:rPr>
                <w:sz w:val="19"/>
              </w:rPr>
              <w:t>someone</w:t>
            </w:r>
            <w:r>
              <w:rPr>
                <w:spacing w:val="-4"/>
                <w:sz w:val="19"/>
              </w:rPr>
              <w:t xml:space="preserve"> </w:t>
            </w:r>
            <w:r>
              <w:rPr>
                <w:sz w:val="19"/>
              </w:rPr>
              <w:t>at</w:t>
            </w:r>
            <w:r>
              <w:rPr>
                <w:spacing w:val="-3"/>
                <w:sz w:val="19"/>
              </w:rPr>
              <w:t xml:space="preserve"> </w:t>
            </w:r>
            <w:r>
              <w:rPr>
                <w:sz w:val="19"/>
              </w:rPr>
              <w:t>PT</w:t>
            </w:r>
            <w:r>
              <w:rPr>
                <w:spacing w:val="-5"/>
                <w:sz w:val="19"/>
              </w:rPr>
              <w:t xml:space="preserve"> </w:t>
            </w:r>
            <w:r>
              <w:rPr>
                <w:sz w:val="19"/>
              </w:rPr>
              <w:t>when</w:t>
            </w:r>
            <w:r>
              <w:rPr>
                <w:spacing w:val="-3"/>
                <w:sz w:val="19"/>
              </w:rPr>
              <w:t xml:space="preserve"> </w:t>
            </w:r>
            <w:r>
              <w:rPr>
                <w:sz w:val="19"/>
              </w:rPr>
              <w:t>it</w:t>
            </w:r>
            <w:r>
              <w:rPr>
                <w:spacing w:val="-4"/>
                <w:sz w:val="19"/>
              </w:rPr>
              <w:t xml:space="preserve"> </w:t>
            </w:r>
            <w:r>
              <w:rPr>
                <w:spacing w:val="-2"/>
                <w:sz w:val="19"/>
              </w:rPr>
              <w:t>required</w:t>
            </w:r>
          </w:p>
        </w:tc>
        <w:tc>
          <w:tcPr>
            <w:tcW w:w="3832" w:type="dxa"/>
            <w:tcBorders>
              <w:top w:val="single" w:sz="4" w:space="0" w:color="000000"/>
              <w:bottom w:val="single" w:sz="4" w:space="0" w:color="000000"/>
            </w:tcBorders>
          </w:tcPr>
          <w:p w14:paraId="283753AD" w14:textId="77777777" w:rsidR="00F76F63" w:rsidRDefault="004545D8">
            <w:pPr>
              <w:pStyle w:val="TableParagraph"/>
              <w:spacing w:before="102" w:line="211" w:lineRule="exact"/>
              <w:ind w:left="290"/>
              <w:rPr>
                <w:sz w:val="19"/>
              </w:rPr>
            </w:pPr>
            <w:r>
              <w:rPr>
                <w:sz w:val="19"/>
              </w:rPr>
              <w:t>4</w:t>
            </w:r>
            <w:r>
              <w:rPr>
                <w:spacing w:val="-1"/>
                <w:sz w:val="19"/>
              </w:rPr>
              <w:t xml:space="preserve"> </w:t>
            </w:r>
            <w:r>
              <w:rPr>
                <w:spacing w:val="-2"/>
                <w:sz w:val="19"/>
              </w:rPr>
              <w:t>Agree</w:t>
            </w:r>
          </w:p>
        </w:tc>
      </w:tr>
      <w:tr w:rsidR="00F76F63" w14:paraId="283753B2" w14:textId="77777777">
        <w:trPr>
          <w:trHeight w:val="333"/>
        </w:trPr>
        <w:tc>
          <w:tcPr>
            <w:tcW w:w="1671" w:type="dxa"/>
            <w:tcBorders>
              <w:top w:val="single" w:sz="4" w:space="0" w:color="000000"/>
              <w:bottom w:val="single" w:sz="4" w:space="0" w:color="000000"/>
            </w:tcBorders>
          </w:tcPr>
          <w:p w14:paraId="283753AF" w14:textId="77777777" w:rsidR="00F76F63" w:rsidRDefault="004545D8">
            <w:pPr>
              <w:pStyle w:val="TableParagraph"/>
              <w:spacing w:before="102" w:line="211" w:lineRule="exact"/>
              <w:ind w:left="115"/>
              <w:rPr>
                <w:sz w:val="19"/>
              </w:rPr>
            </w:pPr>
            <w:r>
              <w:rPr>
                <w:spacing w:val="-5"/>
                <w:sz w:val="19"/>
              </w:rPr>
              <w:t>H20</w:t>
            </w:r>
          </w:p>
        </w:tc>
        <w:tc>
          <w:tcPr>
            <w:tcW w:w="9616" w:type="dxa"/>
            <w:tcBorders>
              <w:top w:val="single" w:sz="4" w:space="0" w:color="000000"/>
              <w:bottom w:val="single" w:sz="4" w:space="0" w:color="000000"/>
            </w:tcBorders>
          </w:tcPr>
          <w:p w14:paraId="283753B0" w14:textId="77777777" w:rsidR="00F76F63" w:rsidRDefault="004545D8">
            <w:pPr>
              <w:pStyle w:val="TableParagraph"/>
              <w:spacing w:before="102" w:line="211" w:lineRule="exact"/>
              <w:ind w:left="232"/>
              <w:rPr>
                <w:sz w:val="19"/>
              </w:rPr>
            </w:pPr>
            <w:r>
              <w:rPr>
                <w:sz w:val="19"/>
              </w:rPr>
              <w:t>Dependent</w:t>
            </w:r>
            <w:r>
              <w:rPr>
                <w:spacing w:val="-4"/>
                <w:sz w:val="19"/>
              </w:rPr>
              <w:t xml:space="preserve"> </w:t>
            </w:r>
            <w:r>
              <w:rPr>
                <w:sz w:val="19"/>
              </w:rPr>
              <w:t>case</w:t>
            </w:r>
            <w:r>
              <w:rPr>
                <w:spacing w:val="-5"/>
                <w:sz w:val="19"/>
              </w:rPr>
              <w:t xml:space="preserve"> </w:t>
            </w:r>
            <w:r>
              <w:rPr>
                <w:sz w:val="19"/>
              </w:rPr>
              <w:t>by</w:t>
            </w:r>
            <w:r>
              <w:rPr>
                <w:spacing w:val="-5"/>
                <w:sz w:val="19"/>
              </w:rPr>
              <w:t xml:space="preserve"> </w:t>
            </w:r>
            <w:r>
              <w:rPr>
                <w:sz w:val="19"/>
              </w:rPr>
              <w:t>case</w:t>
            </w:r>
            <w:r>
              <w:rPr>
                <w:spacing w:val="-5"/>
                <w:sz w:val="19"/>
              </w:rPr>
              <w:t xml:space="preserve"> </w:t>
            </w:r>
            <w:r>
              <w:rPr>
                <w:spacing w:val="-4"/>
                <w:sz w:val="19"/>
              </w:rPr>
              <w:t>basis</w:t>
            </w:r>
          </w:p>
        </w:tc>
        <w:tc>
          <w:tcPr>
            <w:tcW w:w="3832" w:type="dxa"/>
            <w:tcBorders>
              <w:top w:val="single" w:sz="4" w:space="0" w:color="000000"/>
              <w:bottom w:val="single" w:sz="4" w:space="0" w:color="000000"/>
            </w:tcBorders>
          </w:tcPr>
          <w:p w14:paraId="283753B1" w14:textId="77777777" w:rsidR="00F76F63" w:rsidRDefault="004545D8">
            <w:pPr>
              <w:pStyle w:val="TableParagraph"/>
              <w:spacing w:before="102" w:line="211" w:lineRule="exact"/>
              <w:ind w:left="290"/>
              <w:rPr>
                <w:sz w:val="19"/>
              </w:rPr>
            </w:pPr>
            <w:r>
              <w:rPr>
                <w:sz w:val="19"/>
              </w:rPr>
              <w:t>3</w:t>
            </w:r>
            <w:r>
              <w:rPr>
                <w:spacing w:val="-1"/>
                <w:sz w:val="19"/>
              </w:rPr>
              <w:t xml:space="preserve"> </w:t>
            </w:r>
            <w:r>
              <w:rPr>
                <w:spacing w:val="-2"/>
                <w:sz w:val="19"/>
              </w:rPr>
              <w:t>Neutral</w:t>
            </w:r>
          </w:p>
        </w:tc>
      </w:tr>
      <w:tr w:rsidR="00F76F63" w14:paraId="283753B8" w14:textId="77777777">
        <w:trPr>
          <w:trHeight w:val="522"/>
        </w:trPr>
        <w:tc>
          <w:tcPr>
            <w:tcW w:w="1671" w:type="dxa"/>
            <w:tcBorders>
              <w:top w:val="single" w:sz="4" w:space="0" w:color="000000"/>
              <w:bottom w:val="single" w:sz="4" w:space="0" w:color="000000"/>
            </w:tcBorders>
          </w:tcPr>
          <w:p w14:paraId="283753B3" w14:textId="77777777" w:rsidR="00F76F63" w:rsidRDefault="00F76F63">
            <w:pPr>
              <w:pStyle w:val="TableParagraph"/>
              <w:spacing w:before="59"/>
              <w:rPr>
                <w:b/>
                <w:sz w:val="19"/>
              </w:rPr>
            </w:pPr>
          </w:p>
          <w:p w14:paraId="283753B4" w14:textId="77777777" w:rsidR="00F76F63" w:rsidRDefault="004545D8">
            <w:pPr>
              <w:pStyle w:val="TableParagraph"/>
              <w:spacing w:line="211" w:lineRule="exact"/>
              <w:ind w:left="115"/>
              <w:rPr>
                <w:sz w:val="19"/>
              </w:rPr>
            </w:pPr>
            <w:r>
              <w:rPr>
                <w:spacing w:val="-5"/>
                <w:sz w:val="19"/>
              </w:rPr>
              <w:t>H20</w:t>
            </w:r>
          </w:p>
        </w:tc>
        <w:tc>
          <w:tcPr>
            <w:tcW w:w="9616" w:type="dxa"/>
            <w:tcBorders>
              <w:top w:val="single" w:sz="4" w:space="0" w:color="000000"/>
              <w:bottom w:val="single" w:sz="4" w:space="0" w:color="000000"/>
            </w:tcBorders>
          </w:tcPr>
          <w:p w14:paraId="283753B5" w14:textId="77777777" w:rsidR="00F76F63" w:rsidRDefault="004545D8">
            <w:pPr>
              <w:pStyle w:val="TableParagraph"/>
              <w:spacing w:before="39" w:line="230" w:lineRule="atLeast"/>
              <w:ind w:left="232"/>
              <w:rPr>
                <w:sz w:val="19"/>
              </w:rPr>
            </w:pPr>
            <w:r>
              <w:rPr>
                <w:sz w:val="19"/>
              </w:rPr>
              <w:t>Their</w:t>
            </w:r>
            <w:r>
              <w:rPr>
                <w:spacing w:val="-1"/>
                <w:sz w:val="19"/>
              </w:rPr>
              <w:t xml:space="preserve"> </w:t>
            </w:r>
            <w:r>
              <w:rPr>
                <w:sz w:val="19"/>
              </w:rPr>
              <w:t>communication</w:t>
            </w:r>
            <w:r>
              <w:rPr>
                <w:spacing w:val="-3"/>
                <w:sz w:val="19"/>
              </w:rPr>
              <w:t xml:space="preserve"> </w:t>
            </w:r>
            <w:r>
              <w:rPr>
                <w:sz w:val="19"/>
              </w:rPr>
              <w:t>with</w:t>
            </w:r>
            <w:r>
              <w:rPr>
                <w:spacing w:val="-3"/>
                <w:sz w:val="19"/>
              </w:rPr>
              <w:t xml:space="preserve"> </w:t>
            </w:r>
            <w:r>
              <w:rPr>
                <w:sz w:val="19"/>
              </w:rPr>
              <w:t>me</w:t>
            </w:r>
            <w:r>
              <w:rPr>
                <w:spacing w:val="-3"/>
                <w:sz w:val="19"/>
              </w:rPr>
              <w:t xml:space="preserve"> </w:t>
            </w:r>
            <w:r>
              <w:rPr>
                <w:sz w:val="19"/>
              </w:rPr>
              <w:t>as</w:t>
            </w:r>
            <w:r>
              <w:rPr>
                <w:spacing w:val="-2"/>
                <w:sz w:val="19"/>
              </w:rPr>
              <w:t xml:space="preserve"> </w:t>
            </w:r>
            <w:r>
              <w:rPr>
                <w:sz w:val="19"/>
              </w:rPr>
              <w:t>his</w:t>
            </w:r>
            <w:r>
              <w:rPr>
                <w:spacing w:val="-2"/>
                <w:sz w:val="19"/>
              </w:rPr>
              <w:t xml:space="preserve"> </w:t>
            </w:r>
            <w:r>
              <w:rPr>
                <w:sz w:val="19"/>
              </w:rPr>
              <w:t>carer</w:t>
            </w:r>
            <w:r>
              <w:rPr>
                <w:spacing w:val="-1"/>
                <w:sz w:val="19"/>
              </w:rPr>
              <w:t xml:space="preserve"> </w:t>
            </w:r>
            <w:r>
              <w:rPr>
                <w:sz w:val="19"/>
              </w:rPr>
              <w:t>is</w:t>
            </w:r>
            <w:r>
              <w:rPr>
                <w:spacing w:val="-2"/>
                <w:sz w:val="19"/>
              </w:rPr>
              <w:t xml:space="preserve"> </w:t>
            </w:r>
            <w:r>
              <w:rPr>
                <w:sz w:val="19"/>
              </w:rPr>
              <w:t>not</w:t>
            </w:r>
            <w:r>
              <w:rPr>
                <w:spacing w:val="-1"/>
                <w:sz w:val="19"/>
              </w:rPr>
              <w:t xml:space="preserve"> </w:t>
            </w:r>
            <w:r>
              <w:rPr>
                <w:sz w:val="19"/>
              </w:rPr>
              <w:t>very</w:t>
            </w:r>
            <w:r>
              <w:rPr>
                <w:spacing w:val="-2"/>
                <w:sz w:val="19"/>
              </w:rPr>
              <w:t xml:space="preserve"> </w:t>
            </w:r>
            <w:r>
              <w:rPr>
                <w:sz w:val="19"/>
              </w:rPr>
              <w:t>good.</w:t>
            </w:r>
            <w:r>
              <w:rPr>
                <w:spacing w:val="-2"/>
                <w:sz w:val="19"/>
              </w:rPr>
              <w:t xml:space="preserve"> </w:t>
            </w:r>
            <w:r>
              <w:rPr>
                <w:sz w:val="19"/>
              </w:rPr>
              <w:t>They</w:t>
            </w:r>
            <w:r>
              <w:rPr>
                <w:spacing w:val="-2"/>
                <w:sz w:val="19"/>
              </w:rPr>
              <w:t xml:space="preserve"> </w:t>
            </w:r>
            <w:r>
              <w:rPr>
                <w:sz w:val="19"/>
              </w:rPr>
              <w:t>did</w:t>
            </w:r>
            <w:r>
              <w:rPr>
                <w:spacing w:val="-1"/>
                <w:sz w:val="19"/>
              </w:rPr>
              <w:t xml:space="preserve"> </w:t>
            </w:r>
            <w:r>
              <w:rPr>
                <w:sz w:val="19"/>
              </w:rPr>
              <w:t>not</w:t>
            </w:r>
            <w:r>
              <w:rPr>
                <w:spacing w:val="-1"/>
                <w:sz w:val="19"/>
              </w:rPr>
              <w:t xml:space="preserve"> </w:t>
            </w:r>
            <w:r>
              <w:rPr>
                <w:sz w:val="19"/>
              </w:rPr>
              <w:t>make</w:t>
            </w:r>
            <w:r>
              <w:rPr>
                <w:spacing w:val="-3"/>
                <w:sz w:val="19"/>
              </w:rPr>
              <w:t xml:space="preserve"> </w:t>
            </w:r>
            <w:r>
              <w:rPr>
                <w:sz w:val="19"/>
              </w:rPr>
              <w:t>contact</w:t>
            </w:r>
            <w:r>
              <w:rPr>
                <w:spacing w:val="-1"/>
                <w:sz w:val="19"/>
              </w:rPr>
              <w:t xml:space="preserve"> </w:t>
            </w:r>
            <w:r>
              <w:rPr>
                <w:sz w:val="19"/>
              </w:rPr>
              <w:t>with</w:t>
            </w:r>
            <w:r>
              <w:rPr>
                <w:spacing w:val="-1"/>
                <w:sz w:val="19"/>
              </w:rPr>
              <w:t xml:space="preserve"> </w:t>
            </w:r>
            <w:r>
              <w:rPr>
                <w:sz w:val="19"/>
              </w:rPr>
              <w:t>me</w:t>
            </w:r>
            <w:r>
              <w:rPr>
                <w:spacing w:val="-3"/>
                <w:sz w:val="19"/>
              </w:rPr>
              <w:t xml:space="preserve"> </w:t>
            </w:r>
            <w:r>
              <w:rPr>
                <w:sz w:val="19"/>
              </w:rPr>
              <w:t>for</w:t>
            </w:r>
            <w:r>
              <w:rPr>
                <w:spacing w:val="-1"/>
                <w:sz w:val="19"/>
              </w:rPr>
              <w:t xml:space="preserve"> </w:t>
            </w:r>
            <w:r>
              <w:rPr>
                <w:sz w:val="19"/>
              </w:rPr>
              <w:t>3</w:t>
            </w:r>
            <w:r>
              <w:rPr>
                <w:spacing w:val="-2"/>
                <w:sz w:val="19"/>
              </w:rPr>
              <w:t xml:space="preserve"> </w:t>
            </w:r>
            <w:r>
              <w:rPr>
                <w:sz w:val="19"/>
              </w:rPr>
              <w:t>years</w:t>
            </w:r>
            <w:r>
              <w:rPr>
                <w:spacing w:val="-2"/>
                <w:sz w:val="19"/>
              </w:rPr>
              <w:t xml:space="preserve"> </w:t>
            </w:r>
            <w:r>
              <w:rPr>
                <w:sz w:val="19"/>
              </w:rPr>
              <w:t>despite</w:t>
            </w:r>
            <w:r>
              <w:rPr>
                <w:spacing w:val="-3"/>
                <w:sz w:val="19"/>
              </w:rPr>
              <w:t xml:space="preserve"> </w:t>
            </w:r>
            <w:r>
              <w:rPr>
                <w:sz w:val="19"/>
              </w:rPr>
              <w:t>me trying to contact them in my role as guardian and carer.</w:t>
            </w:r>
          </w:p>
        </w:tc>
        <w:tc>
          <w:tcPr>
            <w:tcW w:w="3832" w:type="dxa"/>
            <w:tcBorders>
              <w:top w:val="single" w:sz="4" w:space="0" w:color="000000"/>
              <w:bottom w:val="single" w:sz="4" w:space="0" w:color="000000"/>
            </w:tcBorders>
          </w:tcPr>
          <w:p w14:paraId="283753B6" w14:textId="77777777" w:rsidR="00F76F63" w:rsidRDefault="00F76F63">
            <w:pPr>
              <w:pStyle w:val="TableParagraph"/>
              <w:spacing w:before="59"/>
              <w:rPr>
                <w:b/>
                <w:sz w:val="19"/>
              </w:rPr>
            </w:pPr>
          </w:p>
          <w:p w14:paraId="283753B7" w14:textId="77777777" w:rsidR="00F76F63" w:rsidRDefault="004545D8">
            <w:pPr>
              <w:pStyle w:val="TableParagraph"/>
              <w:spacing w:line="211" w:lineRule="exact"/>
              <w:ind w:left="290"/>
              <w:rPr>
                <w:sz w:val="19"/>
              </w:rPr>
            </w:pPr>
            <w:r>
              <w:rPr>
                <w:sz w:val="19"/>
              </w:rPr>
              <w:t>2</w:t>
            </w:r>
            <w:r>
              <w:rPr>
                <w:spacing w:val="-1"/>
                <w:sz w:val="19"/>
              </w:rPr>
              <w:t xml:space="preserve"> </w:t>
            </w:r>
            <w:r>
              <w:rPr>
                <w:spacing w:val="-2"/>
                <w:sz w:val="19"/>
              </w:rPr>
              <w:t>Disagree</w:t>
            </w:r>
          </w:p>
        </w:tc>
      </w:tr>
      <w:tr w:rsidR="00F76F63" w14:paraId="283753BC" w14:textId="77777777">
        <w:trPr>
          <w:trHeight w:val="333"/>
        </w:trPr>
        <w:tc>
          <w:tcPr>
            <w:tcW w:w="1671" w:type="dxa"/>
            <w:tcBorders>
              <w:top w:val="single" w:sz="4" w:space="0" w:color="000000"/>
              <w:bottom w:val="single" w:sz="4" w:space="0" w:color="000000"/>
            </w:tcBorders>
          </w:tcPr>
          <w:p w14:paraId="283753B9" w14:textId="77777777" w:rsidR="00F76F63" w:rsidRDefault="004545D8">
            <w:pPr>
              <w:pStyle w:val="TableParagraph"/>
              <w:spacing w:before="102" w:line="211" w:lineRule="exact"/>
              <w:ind w:left="115"/>
              <w:rPr>
                <w:sz w:val="19"/>
              </w:rPr>
            </w:pPr>
            <w:r>
              <w:rPr>
                <w:spacing w:val="-5"/>
                <w:sz w:val="19"/>
              </w:rPr>
              <w:t>H10</w:t>
            </w:r>
          </w:p>
        </w:tc>
        <w:tc>
          <w:tcPr>
            <w:tcW w:w="9616" w:type="dxa"/>
            <w:tcBorders>
              <w:top w:val="single" w:sz="4" w:space="0" w:color="000000"/>
              <w:bottom w:val="single" w:sz="4" w:space="0" w:color="000000"/>
            </w:tcBorders>
          </w:tcPr>
          <w:p w14:paraId="283753BA" w14:textId="77777777" w:rsidR="00F76F63" w:rsidRDefault="004545D8">
            <w:pPr>
              <w:pStyle w:val="TableParagraph"/>
              <w:spacing w:before="102" w:line="211" w:lineRule="exact"/>
              <w:ind w:left="232"/>
              <w:rPr>
                <w:sz w:val="19"/>
              </w:rPr>
            </w:pPr>
            <w:r>
              <w:rPr>
                <w:sz w:val="19"/>
              </w:rPr>
              <w:t>It</w:t>
            </w:r>
            <w:r>
              <w:rPr>
                <w:spacing w:val="-3"/>
                <w:sz w:val="19"/>
              </w:rPr>
              <w:t xml:space="preserve"> </w:t>
            </w:r>
            <w:r>
              <w:rPr>
                <w:sz w:val="19"/>
              </w:rPr>
              <w:t>is</w:t>
            </w:r>
            <w:r>
              <w:rPr>
                <w:spacing w:val="-4"/>
                <w:sz w:val="19"/>
              </w:rPr>
              <w:t xml:space="preserve"> </w:t>
            </w:r>
            <w:r>
              <w:rPr>
                <w:sz w:val="19"/>
              </w:rPr>
              <w:t>too</w:t>
            </w:r>
            <w:r>
              <w:rPr>
                <w:spacing w:val="-3"/>
                <w:sz w:val="19"/>
              </w:rPr>
              <w:t xml:space="preserve"> </w:t>
            </w:r>
            <w:r>
              <w:rPr>
                <w:sz w:val="19"/>
              </w:rPr>
              <w:t>early</w:t>
            </w:r>
            <w:r>
              <w:rPr>
                <w:spacing w:val="-3"/>
                <w:sz w:val="19"/>
              </w:rPr>
              <w:t xml:space="preserve"> </w:t>
            </w:r>
            <w:r>
              <w:rPr>
                <w:sz w:val="19"/>
              </w:rPr>
              <w:t>yet</w:t>
            </w:r>
            <w:r>
              <w:rPr>
                <w:spacing w:val="-5"/>
                <w:sz w:val="19"/>
              </w:rPr>
              <w:t xml:space="preserve"> </w:t>
            </w:r>
            <w:r>
              <w:rPr>
                <w:sz w:val="19"/>
              </w:rPr>
              <w:t>to</w:t>
            </w:r>
            <w:r>
              <w:rPr>
                <w:spacing w:val="-5"/>
                <w:sz w:val="19"/>
              </w:rPr>
              <w:t xml:space="preserve"> </w:t>
            </w:r>
            <w:r>
              <w:rPr>
                <w:sz w:val="19"/>
              </w:rPr>
              <w:t>tell.</w:t>
            </w:r>
            <w:r>
              <w:rPr>
                <w:spacing w:val="-4"/>
                <w:sz w:val="19"/>
              </w:rPr>
              <w:t xml:space="preserve"> </w:t>
            </w:r>
            <w:r>
              <w:rPr>
                <w:sz w:val="19"/>
              </w:rPr>
              <w:t>Only</w:t>
            </w:r>
            <w:r>
              <w:rPr>
                <w:spacing w:val="-3"/>
                <w:sz w:val="19"/>
              </w:rPr>
              <w:t xml:space="preserve"> </w:t>
            </w:r>
            <w:r>
              <w:rPr>
                <w:sz w:val="19"/>
              </w:rPr>
              <w:t>been</w:t>
            </w:r>
            <w:r>
              <w:rPr>
                <w:spacing w:val="-3"/>
                <w:sz w:val="19"/>
              </w:rPr>
              <w:t xml:space="preserve"> </w:t>
            </w:r>
            <w:r>
              <w:rPr>
                <w:sz w:val="19"/>
              </w:rPr>
              <w:t>with</w:t>
            </w:r>
            <w:r>
              <w:rPr>
                <w:spacing w:val="-3"/>
                <w:sz w:val="19"/>
              </w:rPr>
              <w:t xml:space="preserve"> </w:t>
            </w:r>
            <w:r>
              <w:rPr>
                <w:sz w:val="19"/>
              </w:rPr>
              <w:t>them</w:t>
            </w:r>
            <w:r>
              <w:rPr>
                <w:spacing w:val="-3"/>
                <w:sz w:val="19"/>
              </w:rPr>
              <w:t xml:space="preserve"> </w:t>
            </w:r>
            <w:r>
              <w:rPr>
                <w:sz w:val="19"/>
              </w:rPr>
              <w:t>for</w:t>
            </w:r>
            <w:r>
              <w:rPr>
                <w:spacing w:val="-3"/>
                <w:sz w:val="19"/>
              </w:rPr>
              <w:t xml:space="preserve"> </w:t>
            </w:r>
            <w:r>
              <w:rPr>
                <w:sz w:val="19"/>
              </w:rPr>
              <w:t>a</w:t>
            </w:r>
            <w:r>
              <w:rPr>
                <w:spacing w:val="-4"/>
                <w:sz w:val="19"/>
              </w:rPr>
              <w:t xml:space="preserve"> </w:t>
            </w:r>
            <w:r>
              <w:rPr>
                <w:sz w:val="19"/>
              </w:rPr>
              <w:t>short</w:t>
            </w:r>
            <w:r>
              <w:rPr>
                <w:spacing w:val="-2"/>
                <w:sz w:val="19"/>
              </w:rPr>
              <w:t xml:space="preserve"> </w:t>
            </w:r>
            <w:r>
              <w:rPr>
                <w:spacing w:val="-4"/>
                <w:sz w:val="19"/>
              </w:rPr>
              <w:t>time.</w:t>
            </w:r>
          </w:p>
        </w:tc>
        <w:tc>
          <w:tcPr>
            <w:tcW w:w="3832" w:type="dxa"/>
            <w:tcBorders>
              <w:top w:val="single" w:sz="4" w:space="0" w:color="000000"/>
              <w:bottom w:val="single" w:sz="4" w:space="0" w:color="000000"/>
            </w:tcBorders>
          </w:tcPr>
          <w:p w14:paraId="283753BB" w14:textId="77777777" w:rsidR="00F76F63" w:rsidRDefault="004545D8">
            <w:pPr>
              <w:pStyle w:val="TableParagraph"/>
              <w:spacing w:before="102" w:line="211" w:lineRule="exact"/>
              <w:ind w:left="290"/>
              <w:rPr>
                <w:sz w:val="19"/>
              </w:rPr>
            </w:pPr>
            <w:r>
              <w:rPr>
                <w:sz w:val="19"/>
              </w:rPr>
              <w:t>2</w:t>
            </w:r>
            <w:r>
              <w:rPr>
                <w:spacing w:val="-1"/>
                <w:sz w:val="19"/>
              </w:rPr>
              <w:t xml:space="preserve"> </w:t>
            </w:r>
            <w:r>
              <w:rPr>
                <w:spacing w:val="-2"/>
                <w:sz w:val="19"/>
              </w:rPr>
              <w:t>Disagree</w:t>
            </w:r>
          </w:p>
        </w:tc>
      </w:tr>
      <w:tr w:rsidR="00F76F63" w14:paraId="283753C0" w14:textId="77777777">
        <w:trPr>
          <w:trHeight w:val="335"/>
        </w:trPr>
        <w:tc>
          <w:tcPr>
            <w:tcW w:w="1671" w:type="dxa"/>
            <w:tcBorders>
              <w:top w:val="single" w:sz="4" w:space="0" w:color="000000"/>
              <w:bottom w:val="single" w:sz="4" w:space="0" w:color="000000"/>
            </w:tcBorders>
          </w:tcPr>
          <w:p w14:paraId="283753BD" w14:textId="77777777" w:rsidR="00F76F63" w:rsidRDefault="004545D8">
            <w:pPr>
              <w:pStyle w:val="TableParagraph"/>
              <w:spacing w:before="104" w:line="211" w:lineRule="exact"/>
              <w:ind w:left="115"/>
              <w:rPr>
                <w:sz w:val="19"/>
              </w:rPr>
            </w:pPr>
            <w:r>
              <w:rPr>
                <w:spacing w:val="-5"/>
                <w:sz w:val="19"/>
              </w:rPr>
              <w:t>D10</w:t>
            </w:r>
          </w:p>
        </w:tc>
        <w:tc>
          <w:tcPr>
            <w:tcW w:w="9616" w:type="dxa"/>
            <w:tcBorders>
              <w:top w:val="single" w:sz="4" w:space="0" w:color="000000"/>
              <w:bottom w:val="single" w:sz="4" w:space="0" w:color="000000"/>
            </w:tcBorders>
          </w:tcPr>
          <w:p w14:paraId="283753BE" w14:textId="77777777" w:rsidR="00F76F63" w:rsidRDefault="004545D8">
            <w:pPr>
              <w:pStyle w:val="TableParagraph"/>
              <w:spacing w:before="104" w:line="211" w:lineRule="exact"/>
              <w:ind w:left="232"/>
              <w:rPr>
                <w:sz w:val="19"/>
              </w:rPr>
            </w:pPr>
            <w:r>
              <w:rPr>
                <w:sz w:val="19"/>
              </w:rPr>
              <w:t>Because</w:t>
            </w:r>
            <w:r>
              <w:rPr>
                <w:spacing w:val="-6"/>
                <w:sz w:val="19"/>
              </w:rPr>
              <w:t xml:space="preserve"> </w:t>
            </w:r>
            <w:r>
              <w:rPr>
                <w:sz w:val="19"/>
              </w:rPr>
              <w:t>of</w:t>
            </w:r>
            <w:r>
              <w:rPr>
                <w:spacing w:val="-4"/>
                <w:sz w:val="19"/>
              </w:rPr>
              <w:t xml:space="preserve"> </w:t>
            </w:r>
            <w:r>
              <w:rPr>
                <w:sz w:val="19"/>
              </w:rPr>
              <w:t>the</w:t>
            </w:r>
            <w:r>
              <w:rPr>
                <w:spacing w:val="-6"/>
                <w:sz w:val="19"/>
              </w:rPr>
              <w:t xml:space="preserve"> </w:t>
            </w:r>
            <w:r>
              <w:rPr>
                <w:sz w:val="19"/>
              </w:rPr>
              <w:t>bad</w:t>
            </w:r>
            <w:r>
              <w:rPr>
                <w:spacing w:val="-3"/>
                <w:sz w:val="19"/>
              </w:rPr>
              <w:t xml:space="preserve"> </w:t>
            </w:r>
            <w:r>
              <w:rPr>
                <w:sz w:val="19"/>
              </w:rPr>
              <w:t>experience</w:t>
            </w:r>
            <w:r>
              <w:rPr>
                <w:spacing w:val="-5"/>
                <w:sz w:val="19"/>
              </w:rPr>
              <w:t xml:space="preserve"> </w:t>
            </w:r>
            <w:r>
              <w:rPr>
                <w:sz w:val="19"/>
              </w:rPr>
              <w:t>we</w:t>
            </w:r>
            <w:r>
              <w:rPr>
                <w:spacing w:val="-6"/>
                <w:sz w:val="19"/>
              </w:rPr>
              <w:t xml:space="preserve"> </w:t>
            </w:r>
            <w:r>
              <w:rPr>
                <w:sz w:val="19"/>
              </w:rPr>
              <w:t>have</w:t>
            </w:r>
            <w:r>
              <w:rPr>
                <w:spacing w:val="-5"/>
                <w:sz w:val="19"/>
              </w:rPr>
              <w:t xml:space="preserve"> </w:t>
            </w:r>
            <w:r>
              <w:rPr>
                <w:sz w:val="19"/>
              </w:rPr>
              <w:t>had</w:t>
            </w:r>
            <w:r>
              <w:rPr>
                <w:spacing w:val="-5"/>
                <w:sz w:val="19"/>
              </w:rPr>
              <w:t xml:space="preserve"> </w:t>
            </w:r>
            <w:r>
              <w:rPr>
                <w:sz w:val="19"/>
              </w:rPr>
              <w:t>I</w:t>
            </w:r>
            <w:r>
              <w:rPr>
                <w:spacing w:val="-5"/>
                <w:sz w:val="19"/>
              </w:rPr>
              <w:t xml:space="preserve"> </w:t>
            </w:r>
            <w:r>
              <w:rPr>
                <w:sz w:val="19"/>
              </w:rPr>
              <w:t>would</w:t>
            </w:r>
            <w:r>
              <w:rPr>
                <w:spacing w:val="-3"/>
                <w:sz w:val="19"/>
              </w:rPr>
              <w:t xml:space="preserve"> </w:t>
            </w:r>
            <w:r>
              <w:rPr>
                <w:sz w:val="19"/>
              </w:rPr>
              <w:t>not</w:t>
            </w:r>
            <w:r>
              <w:rPr>
                <w:spacing w:val="-5"/>
                <w:sz w:val="19"/>
              </w:rPr>
              <w:t xml:space="preserve"> </w:t>
            </w:r>
            <w:r>
              <w:rPr>
                <w:sz w:val="19"/>
              </w:rPr>
              <w:t>recommend</w:t>
            </w:r>
            <w:r>
              <w:rPr>
                <w:spacing w:val="-4"/>
                <w:sz w:val="19"/>
              </w:rPr>
              <w:t xml:space="preserve"> </w:t>
            </w:r>
            <w:r>
              <w:rPr>
                <w:sz w:val="19"/>
              </w:rPr>
              <w:t>Public</w:t>
            </w:r>
            <w:r>
              <w:rPr>
                <w:spacing w:val="-5"/>
                <w:sz w:val="19"/>
              </w:rPr>
              <w:t xml:space="preserve"> </w:t>
            </w:r>
            <w:r>
              <w:rPr>
                <w:spacing w:val="-2"/>
                <w:sz w:val="19"/>
              </w:rPr>
              <w:t>Trustee.</w:t>
            </w:r>
          </w:p>
        </w:tc>
        <w:tc>
          <w:tcPr>
            <w:tcW w:w="3832" w:type="dxa"/>
            <w:tcBorders>
              <w:top w:val="single" w:sz="4" w:space="0" w:color="000000"/>
              <w:bottom w:val="single" w:sz="4" w:space="0" w:color="000000"/>
            </w:tcBorders>
          </w:tcPr>
          <w:p w14:paraId="283753BF" w14:textId="77777777" w:rsidR="00F76F63" w:rsidRDefault="004545D8">
            <w:pPr>
              <w:pStyle w:val="TableParagraph"/>
              <w:spacing w:before="104" w:line="211" w:lineRule="exact"/>
              <w:ind w:left="290"/>
              <w:rPr>
                <w:sz w:val="19"/>
              </w:rPr>
            </w:pPr>
            <w:r>
              <w:rPr>
                <w:sz w:val="19"/>
              </w:rPr>
              <w:t>2</w:t>
            </w:r>
            <w:r>
              <w:rPr>
                <w:spacing w:val="-1"/>
                <w:sz w:val="19"/>
              </w:rPr>
              <w:t xml:space="preserve"> </w:t>
            </w:r>
            <w:r>
              <w:rPr>
                <w:spacing w:val="-2"/>
                <w:sz w:val="19"/>
              </w:rPr>
              <w:t>Disagree</w:t>
            </w:r>
          </w:p>
        </w:tc>
      </w:tr>
      <w:tr w:rsidR="00F76F63" w14:paraId="283753C4" w14:textId="77777777">
        <w:trPr>
          <w:trHeight w:val="333"/>
        </w:trPr>
        <w:tc>
          <w:tcPr>
            <w:tcW w:w="1671" w:type="dxa"/>
            <w:tcBorders>
              <w:top w:val="single" w:sz="4" w:space="0" w:color="000000"/>
              <w:bottom w:val="single" w:sz="4" w:space="0" w:color="000000"/>
            </w:tcBorders>
          </w:tcPr>
          <w:p w14:paraId="283753C1" w14:textId="77777777" w:rsidR="00F76F63" w:rsidRDefault="004545D8">
            <w:pPr>
              <w:pStyle w:val="TableParagraph"/>
              <w:spacing w:before="102" w:line="211" w:lineRule="exact"/>
              <w:ind w:left="115"/>
              <w:rPr>
                <w:sz w:val="19"/>
              </w:rPr>
            </w:pPr>
            <w:r>
              <w:rPr>
                <w:spacing w:val="-5"/>
                <w:sz w:val="19"/>
              </w:rPr>
              <w:t>H10</w:t>
            </w:r>
          </w:p>
        </w:tc>
        <w:tc>
          <w:tcPr>
            <w:tcW w:w="9616" w:type="dxa"/>
            <w:tcBorders>
              <w:top w:val="single" w:sz="4" w:space="0" w:color="000000"/>
              <w:bottom w:val="single" w:sz="4" w:space="0" w:color="000000"/>
            </w:tcBorders>
          </w:tcPr>
          <w:p w14:paraId="283753C2" w14:textId="77777777" w:rsidR="00F76F63" w:rsidRDefault="004545D8">
            <w:pPr>
              <w:pStyle w:val="TableParagraph"/>
              <w:spacing w:before="102" w:line="211" w:lineRule="exact"/>
              <w:ind w:left="232"/>
              <w:rPr>
                <w:sz w:val="19"/>
              </w:rPr>
            </w:pPr>
            <w:r>
              <w:rPr>
                <w:sz w:val="19"/>
              </w:rPr>
              <w:t>No.</w:t>
            </w:r>
            <w:r>
              <w:rPr>
                <w:spacing w:val="-4"/>
                <w:sz w:val="19"/>
              </w:rPr>
              <w:t xml:space="preserve"> </w:t>
            </w:r>
            <w:r>
              <w:rPr>
                <w:sz w:val="19"/>
              </w:rPr>
              <w:t>There</w:t>
            </w:r>
            <w:r>
              <w:rPr>
                <w:spacing w:val="-5"/>
                <w:sz w:val="19"/>
              </w:rPr>
              <w:t xml:space="preserve"> </w:t>
            </w:r>
            <w:r>
              <w:rPr>
                <w:sz w:val="19"/>
              </w:rPr>
              <w:t>is</w:t>
            </w:r>
            <w:r>
              <w:rPr>
                <w:spacing w:val="-4"/>
                <w:sz w:val="19"/>
              </w:rPr>
              <w:t xml:space="preserve"> </w:t>
            </w:r>
            <w:r>
              <w:rPr>
                <w:sz w:val="19"/>
              </w:rPr>
              <w:t>no</w:t>
            </w:r>
            <w:r>
              <w:rPr>
                <w:spacing w:val="-6"/>
                <w:sz w:val="19"/>
              </w:rPr>
              <w:t xml:space="preserve"> </w:t>
            </w:r>
            <w:r>
              <w:rPr>
                <w:sz w:val="19"/>
              </w:rPr>
              <w:t>communication</w:t>
            </w:r>
            <w:r>
              <w:rPr>
                <w:spacing w:val="-5"/>
                <w:sz w:val="19"/>
              </w:rPr>
              <w:t xml:space="preserve"> </w:t>
            </w:r>
            <w:r>
              <w:rPr>
                <w:sz w:val="19"/>
              </w:rPr>
              <w:t>and</w:t>
            </w:r>
            <w:r>
              <w:rPr>
                <w:spacing w:val="-3"/>
                <w:sz w:val="19"/>
              </w:rPr>
              <w:t xml:space="preserve"> </w:t>
            </w:r>
            <w:r>
              <w:rPr>
                <w:sz w:val="19"/>
              </w:rPr>
              <w:t>PT</w:t>
            </w:r>
            <w:r>
              <w:rPr>
                <w:spacing w:val="-3"/>
                <w:sz w:val="19"/>
              </w:rPr>
              <w:t xml:space="preserve"> </w:t>
            </w:r>
            <w:r>
              <w:rPr>
                <w:sz w:val="19"/>
              </w:rPr>
              <w:t>is</w:t>
            </w:r>
            <w:r>
              <w:rPr>
                <w:spacing w:val="-4"/>
                <w:sz w:val="19"/>
              </w:rPr>
              <w:t xml:space="preserve"> </w:t>
            </w:r>
            <w:r>
              <w:rPr>
                <w:spacing w:val="-2"/>
                <w:sz w:val="19"/>
              </w:rPr>
              <w:t>controlling.</w:t>
            </w:r>
          </w:p>
        </w:tc>
        <w:tc>
          <w:tcPr>
            <w:tcW w:w="3832" w:type="dxa"/>
            <w:tcBorders>
              <w:top w:val="single" w:sz="4" w:space="0" w:color="000000"/>
              <w:bottom w:val="single" w:sz="4" w:space="0" w:color="000000"/>
            </w:tcBorders>
          </w:tcPr>
          <w:p w14:paraId="283753C3" w14:textId="77777777" w:rsidR="00F76F63" w:rsidRDefault="004545D8">
            <w:pPr>
              <w:pStyle w:val="TableParagraph"/>
              <w:spacing w:before="102" w:line="211" w:lineRule="exact"/>
              <w:ind w:left="290"/>
              <w:rPr>
                <w:sz w:val="19"/>
              </w:rPr>
            </w:pPr>
            <w:r>
              <w:rPr>
                <w:sz w:val="19"/>
              </w:rPr>
              <w:t>2</w:t>
            </w:r>
            <w:r>
              <w:rPr>
                <w:spacing w:val="-1"/>
                <w:sz w:val="19"/>
              </w:rPr>
              <w:t xml:space="preserve"> </w:t>
            </w:r>
            <w:r>
              <w:rPr>
                <w:spacing w:val="-2"/>
                <w:sz w:val="19"/>
              </w:rPr>
              <w:t>Disagree</w:t>
            </w:r>
          </w:p>
        </w:tc>
      </w:tr>
      <w:tr w:rsidR="00F76F63" w14:paraId="283753C8" w14:textId="77777777">
        <w:trPr>
          <w:trHeight w:val="333"/>
        </w:trPr>
        <w:tc>
          <w:tcPr>
            <w:tcW w:w="1671" w:type="dxa"/>
            <w:tcBorders>
              <w:top w:val="single" w:sz="4" w:space="0" w:color="000000"/>
              <w:bottom w:val="single" w:sz="4" w:space="0" w:color="000000"/>
            </w:tcBorders>
          </w:tcPr>
          <w:p w14:paraId="283753C5" w14:textId="77777777" w:rsidR="00F76F63" w:rsidRDefault="004545D8">
            <w:pPr>
              <w:pStyle w:val="TableParagraph"/>
              <w:spacing w:before="102" w:line="211" w:lineRule="exact"/>
              <w:ind w:left="115"/>
              <w:rPr>
                <w:sz w:val="19"/>
              </w:rPr>
            </w:pPr>
            <w:r>
              <w:rPr>
                <w:spacing w:val="-5"/>
                <w:sz w:val="19"/>
              </w:rPr>
              <w:t>H10</w:t>
            </w:r>
          </w:p>
        </w:tc>
        <w:tc>
          <w:tcPr>
            <w:tcW w:w="9616" w:type="dxa"/>
            <w:tcBorders>
              <w:top w:val="single" w:sz="4" w:space="0" w:color="000000"/>
              <w:bottom w:val="single" w:sz="4" w:space="0" w:color="000000"/>
            </w:tcBorders>
          </w:tcPr>
          <w:p w14:paraId="283753C6" w14:textId="77777777" w:rsidR="00F76F63" w:rsidRDefault="004545D8">
            <w:pPr>
              <w:pStyle w:val="TableParagraph"/>
              <w:spacing w:before="102" w:line="211" w:lineRule="exact"/>
              <w:ind w:left="232"/>
              <w:rPr>
                <w:sz w:val="19"/>
              </w:rPr>
            </w:pPr>
            <w:r>
              <w:rPr>
                <w:sz w:val="19"/>
              </w:rPr>
              <w:t>Not</w:t>
            </w:r>
            <w:r>
              <w:rPr>
                <w:spacing w:val="-4"/>
                <w:sz w:val="19"/>
              </w:rPr>
              <w:t xml:space="preserve"> </w:t>
            </w:r>
            <w:r>
              <w:rPr>
                <w:sz w:val="19"/>
              </w:rPr>
              <w:t>really</w:t>
            </w:r>
            <w:r>
              <w:rPr>
                <w:spacing w:val="-5"/>
                <w:sz w:val="19"/>
              </w:rPr>
              <w:t xml:space="preserve"> </w:t>
            </w:r>
            <w:r>
              <w:rPr>
                <w:sz w:val="19"/>
              </w:rPr>
              <w:t>didn't</w:t>
            </w:r>
            <w:r>
              <w:rPr>
                <w:spacing w:val="-3"/>
                <w:sz w:val="19"/>
              </w:rPr>
              <w:t xml:space="preserve"> </w:t>
            </w:r>
            <w:r>
              <w:rPr>
                <w:sz w:val="19"/>
              </w:rPr>
              <w:t>want</w:t>
            </w:r>
            <w:r>
              <w:rPr>
                <w:spacing w:val="-6"/>
                <w:sz w:val="19"/>
              </w:rPr>
              <w:t xml:space="preserve"> </w:t>
            </w:r>
            <w:r>
              <w:rPr>
                <w:sz w:val="19"/>
              </w:rPr>
              <w:t>this</w:t>
            </w:r>
            <w:r>
              <w:rPr>
                <w:spacing w:val="-4"/>
                <w:sz w:val="19"/>
              </w:rPr>
              <w:t xml:space="preserve"> </w:t>
            </w:r>
            <w:r>
              <w:rPr>
                <w:sz w:val="19"/>
              </w:rPr>
              <w:t>for</w:t>
            </w:r>
            <w:r>
              <w:rPr>
                <w:spacing w:val="-7"/>
                <w:sz w:val="19"/>
              </w:rPr>
              <w:t xml:space="preserve"> </w:t>
            </w:r>
            <w:r>
              <w:rPr>
                <w:sz w:val="19"/>
              </w:rPr>
              <w:t>my</w:t>
            </w:r>
            <w:r>
              <w:rPr>
                <w:spacing w:val="-4"/>
                <w:sz w:val="19"/>
              </w:rPr>
              <w:t xml:space="preserve"> </w:t>
            </w:r>
            <w:r>
              <w:rPr>
                <w:spacing w:val="-2"/>
                <w:sz w:val="19"/>
              </w:rPr>
              <w:t>partner.</w:t>
            </w:r>
          </w:p>
        </w:tc>
        <w:tc>
          <w:tcPr>
            <w:tcW w:w="3832" w:type="dxa"/>
            <w:tcBorders>
              <w:top w:val="single" w:sz="4" w:space="0" w:color="000000"/>
              <w:bottom w:val="single" w:sz="4" w:space="0" w:color="000000"/>
            </w:tcBorders>
          </w:tcPr>
          <w:p w14:paraId="283753C7" w14:textId="77777777" w:rsidR="00F76F63" w:rsidRDefault="004545D8">
            <w:pPr>
              <w:pStyle w:val="TableParagraph"/>
              <w:spacing w:before="102" w:line="211" w:lineRule="exact"/>
              <w:ind w:left="290"/>
              <w:rPr>
                <w:sz w:val="19"/>
              </w:rPr>
            </w:pPr>
            <w:r>
              <w:rPr>
                <w:sz w:val="19"/>
              </w:rPr>
              <w:t>2</w:t>
            </w:r>
            <w:r>
              <w:rPr>
                <w:spacing w:val="-1"/>
                <w:sz w:val="19"/>
              </w:rPr>
              <w:t xml:space="preserve"> </w:t>
            </w:r>
            <w:r>
              <w:rPr>
                <w:spacing w:val="-2"/>
                <w:sz w:val="19"/>
              </w:rPr>
              <w:t>Disagree</w:t>
            </w:r>
          </w:p>
        </w:tc>
      </w:tr>
      <w:tr w:rsidR="00F76F63" w14:paraId="283753CC" w14:textId="77777777">
        <w:trPr>
          <w:trHeight w:val="335"/>
        </w:trPr>
        <w:tc>
          <w:tcPr>
            <w:tcW w:w="1671" w:type="dxa"/>
            <w:tcBorders>
              <w:top w:val="single" w:sz="4" w:space="0" w:color="000000"/>
              <w:bottom w:val="single" w:sz="4" w:space="0" w:color="000000"/>
            </w:tcBorders>
          </w:tcPr>
          <w:p w14:paraId="283753C9" w14:textId="77777777" w:rsidR="00F76F63" w:rsidRDefault="004545D8">
            <w:pPr>
              <w:pStyle w:val="TableParagraph"/>
              <w:spacing w:before="104" w:line="211" w:lineRule="exact"/>
              <w:ind w:left="115"/>
              <w:rPr>
                <w:sz w:val="19"/>
              </w:rPr>
            </w:pPr>
            <w:r>
              <w:rPr>
                <w:spacing w:val="-5"/>
                <w:sz w:val="19"/>
              </w:rPr>
              <w:t>D30</w:t>
            </w:r>
          </w:p>
        </w:tc>
        <w:tc>
          <w:tcPr>
            <w:tcW w:w="9616" w:type="dxa"/>
            <w:tcBorders>
              <w:top w:val="single" w:sz="4" w:space="0" w:color="000000"/>
              <w:bottom w:val="single" w:sz="4" w:space="0" w:color="000000"/>
            </w:tcBorders>
          </w:tcPr>
          <w:p w14:paraId="283753CA" w14:textId="77777777" w:rsidR="00F76F63" w:rsidRDefault="004545D8">
            <w:pPr>
              <w:pStyle w:val="TableParagraph"/>
              <w:spacing w:before="104" w:line="211" w:lineRule="exact"/>
              <w:ind w:left="232"/>
              <w:rPr>
                <w:sz w:val="19"/>
              </w:rPr>
            </w:pPr>
            <w:r>
              <w:rPr>
                <w:sz w:val="19"/>
              </w:rPr>
              <w:t>They</w:t>
            </w:r>
            <w:r>
              <w:rPr>
                <w:spacing w:val="-4"/>
                <w:sz w:val="19"/>
              </w:rPr>
              <w:t xml:space="preserve"> </w:t>
            </w:r>
            <w:r>
              <w:rPr>
                <w:sz w:val="19"/>
              </w:rPr>
              <w:t>have</w:t>
            </w:r>
            <w:r>
              <w:rPr>
                <w:spacing w:val="-5"/>
                <w:sz w:val="19"/>
              </w:rPr>
              <w:t xml:space="preserve"> </w:t>
            </w:r>
            <w:r>
              <w:rPr>
                <w:sz w:val="19"/>
              </w:rPr>
              <w:t>to</w:t>
            </w:r>
            <w:r>
              <w:rPr>
                <w:spacing w:val="-3"/>
                <w:sz w:val="19"/>
              </w:rPr>
              <w:t xml:space="preserve"> </w:t>
            </w:r>
            <w:r>
              <w:rPr>
                <w:sz w:val="19"/>
              </w:rPr>
              <w:t>be</w:t>
            </w:r>
            <w:r>
              <w:rPr>
                <w:spacing w:val="-4"/>
                <w:sz w:val="19"/>
              </w:rPr>
              <w:t xml:space="preserve"> </w:t>
            </w:r>
            <w:r>
              <w:rPr>
                <w:sz w:val="19"/>
              </w:rPr>
              <w:t>more</w:t>
            </w:r>
            <w:r>
              <w:rPr>
                <w:spacing w:val="-4"/>
                <w:sz w:val="19"/>
              </w:rPr>
              <w:t xml:space="preserve"> </w:t>
            </w:r>
            <w:r>
              <w:rPr>
                <w:sz w:val="19"/>
              </w:rPr>
              <w:t>client</w:t>
            </w:r>
            <w:r>
              <w:rPr>
                <w:spacing w:val="-2"/>
                <w:sz w:val="19"/>
              </w:rPr>
              <w:t xml:space="preserve"> orientated</w:t>
            </w:r>
          </w:p>
        </w:tc>
        <w:tc>
          <w:tcPr>
            <w:tcW w:w="3832" w:type="dxa"/>
            <w:tcBorders>
              <w:top w:val="single" w:sz="4" w:space="0" w:color="000000"/>
              <w:bottom w:val="single" w:sz="4" w:space="0" w:color="000000"/>
            </w:tcBorders>
          </w:tcPr>
          <w:p w14:paraId="283753CB" w14:textId="77777777" w:rsidR="00F76F63" w:rsidRDefault="004545D8">
            <w:pPr>
              <w:pStyle w:val="TableParagraph"/>
              <w:spacing w:before="104" w:line="211" w:lineRule="exact"/>
              <w:ind w:left="290"/>
              <w:rPr>
                <w:sz w:val="19"/>
              </w:rPr>
            </w:pPr>
            <w:r>
              <w:rPr>
                <w:sz w:val="19"/>
              </w:rPr>
              <w:t>1</w:t>
            </w:r>
            <w:r>
              <w:rPr>
                <w:spacing w:val="-4"/>
                <w:sz w:val="19"/>
              </w:rPr>
              <w:t xml:space="preserve"> </w:t>
            </w:r>
            <w:r>
              <w:rPr>
                <w:sz w:val="19"/>
              </w:rPr>
              <w:t>Strongly</w:t>
            </w:r>
            <w:r>
              <w:rPr>
                <w:spacing w:val="-4"/>
                <w:sz w:val="19"/>
              </w:rPr>
              <w:t xml:space="preserve"> </w:t>
            </w:r>
            <w:r>
              <w:rPr>
                <w:spacing w:val="-2"/>
                <w:sz w:val="19"/>
              </w:rPr>
              <w:t>Disagree</w:t>
            </w:r>
          </w:p>
        </w:tc>
      </w:tr>
      <w:tr w:rsidR="00F76F63" w14:paraId="283753D0" w14:textId="77777777">
        <w:trPr>
          <w:trHeight w:val="333"/>
        </w:trPr>
        <w:tc>
          <w:tcPr>
            <w:tcW w:w="1671" w:type="dxa"/>
            <w:tcBorders>
              <w:top w:val="single" w:sz="4" w:space="0" w:color="000000"/>
              <w:bottom w:val="single" w:sz="4" w:space="0" w:color="000000"/>
            </w:tcBorders>
          </w:tcPr>
          <w:p w14:paraId="283753CD" w14:textId="77777777" w:rsidR="00F76F63" w:rsidRDefault="004545D8">
            <w:pPr>
              <w:pStyle w:val="TableParagraph"/>
              <w:spacing w:before="102" w:line="211" w:lineRule="exact"/>
              <w:ind w:left="115"/>
              <w:rPr>
                <w:sz w:val="19"/>
              </w:rPr>
            </w:pPr>
            <w:r>
              <w:rPr>
                <w:spacing w:val="-5"/>
                <w:sz w:val="19"/>
              </w:rPr>
              <w:t>L10</w:t>
            </w:r>
          </w:p>
        </w:tc>
        <w:tc>
          <w:tcPr>
            <w:tcW w:w="9616" w:type="dxa"/>
            <w:tcBorders>
              <w:top w:val="single" w:sz="4" w:space="0" w:color="000000"/>
              <w:bottom w:val="single" w:sz="4" w:space="0" w:color="000000"/>
            </w:tcBorders>
          </w:tcPr>
          <w:p w14:paraId="283753CE" w14:textId="77777777" w:rsidR="00F76F63" w:rsidRDefault="004545D8">
            <w:pPr>
              <w:pStyle w:val="TableParagraph"/>
              <w:spacing w:before="102" w:line="211" w:lineRule="exact"/>
              <w:ind w:left="232"/>
              <w:rPr>
                <w:sz w:val="19"/>
              </w:rPr>
            </w:pPr>
            <w:r>
              <w:rPr>
                <w:sz w:val="19"/>
              </w:rPr>
              <w:t>No</w:t>
            </w:r>
            <w:r>
              <w:rPr>
                <w:spacing w:val="-4"/>
                <w:sz w:val="19"/>
              </w:rPr>
              <w:t xml:space="preserve"> </w:t>
            </w:r>
            <w:r>
              <w:rPr>
                <w:sz w:val="19"/>
              </w:rPr>
              <w:t>they</w:t>
            </w:r>
            <w:r>
              <w:rPr>
                <w:spacing w:val="-4"/>
                <w:sz w:val="19"/>
              </w:rPr>
              <w:t xml:space="preserve"> </w:t>
            </w:r>
            <w:r>
              <w:rPr>
                <w:sz w:val="19"/>
              </w:rPr>
              <w:t>are</w:t>
            </w:r>
            <w:r>
              <w:rPr>
                <w:spacing w:val="-7"/>
                <w:sz w:val="19"/>
              </w:rPr>
              <w:t xml:space="preserve"> </w:t>
            </w:r>
            <w:r>
              <w:rPr>
                <w:sz w:val="19"/>
              </w:rPr>
              <w:t>not</w:t>
            </w:r>
            <w:r>
              <w:rPr>
                <w:spacing w:val="-4"/>
                <w:sz w:val="19"/>
              </w:rPr>
              <w:t xml:space="preserve"> </w:t>
            </w:r>
            <w:r>
              <w:rPr>
                <w:sz w:val="19"/>
              </w:rPr>
              <w:t>listening</w:t>
            </w:r>
            <w:r>
              <w:rPr>
                <w:spacing w:val="-5"/>
                <w:sz w:val="19"/>
              </w:rPr>
              <w:t xml:space="preserve"> </w:t>
            </w:r>
            <w:r>
              <w:rPr>
                <w:sz w:val="19"/>
              </w:rPr>
              <w:t>to</w:t>
            </w:r>
            <w:r>
              <w:rPr>
                <w:spacing w:val="-6"/>
                <w:sz w:val="19"/>
              </w:rPr>
              <w:t xml:space="preserve"> </w:t>
            </w:r>
            <w:r>
              <w:rPr>
                <w:sz w:val="19"/>
              </w:rPr>
              <w:t>us</w:t>
            </w:r>
            <w:r>
              <w:rPr>
                <w:spacing w:val="-7"/>
                <w:sz w:val="19"/>
              </w:rPr>
              <w:t xml:space="preserve"> </w:t>
            </w:r>
            <w:r>
              <w:rPr>
                <w:sz w:val="19"/>
              </w:rPr>
              <w:t>or</w:t>
            </w:r>
            <w:r>
              <w:rPr>
                <w:spacing w:val="-3"/>
                <w:sz w:val="19"/>
              </w:rPr>
              <w:t xml:space="preserve"> </w:t>
            </w:r>
            <w:r>
              <w:rPr>
                <w:sz w:val="19"/>
              </w:rPr>
              <w:t>'client',</w:t>
            </w:r>
            <w:r>
              <w:rPr>
                <w:spacing w:val="-5"/>
                <w:sz w:val="19"/>
              </w:rPr>
              <w:t xml:space="preserve"> </w:t>
            </w:r>
            <w:r>
              <w:rPr>
                <w:sz w:val="19"/>
              </w:rPr>
              <w:t>they</w:t>
            </w:r>
            <w:r>
              <w:rPr>
                <w:spacing w:val="-4"/>
                <w:sz w:val="19"/>
              </w:rPr>
              <w:t xml:space="preserve"> </w:t>
            </w:r>
            <w:r>
              <w:rPr>
                <w:sz w:val="19"/>
              </w:rPr>
              <w:t>are</w:t>
            </w:r>
            <w:r>
              <w:rPr>
                <w:spacing w:val="-5"/>
                <w:sz w:val="19"/>
              </w:rPr>
              <w:t xml:space="preserve"> </w:t>
            </w:r>
            <w:r>
              <w:rPr>
                <w:sz w:val="19"/>
              </w:rPr>
              <w:t>too</w:t>
            </w:r>
            <w:r>
              <w:rPr>
                <w:spacing w:val="-4"/>
                <w:sz w:val="19"/>
              </w:rPr>
              <w:t xml:space="preserve"> </w:t>
            </w:r>
            <w:r>
              <w:rPr>
                <w:sz w:val="19"/>
              </w:rPr>
              <w:t>controlling</w:t>
            </w:r>
            <w:r>
              <w:rPr>
                <w:spacing w:val="-5"/>
                <w:sz w:val="19"/>
              </w:rPr>
              <w:t xml:space="preserve"> </w:t>
            </w:r>
            <w:r>
              <w:rPr>
                <w:sz w:val="19"/>
              </w:rPr>
              <w:t>than</w:t>
            </w:r>
            <w:r>
              <w:rPr>
                <w:spacing w:val="-4"/>
                <w:sz w:val="19"/>
              </w:rPr>
              <w:t xml:space="preserve"> </w:t>
            </w:r>
            <w:r>
              <w:rPr>
                <w:sz w:val="19"/>
              </w:rPr>
              <w:t>they</w:t>
            </w:r>
            <w:r>
              <w:rPr>
                <w:spacing w:val="-4"/>
                <w:sz w:val="19"/>
              </w:rPr>
              <w:t xml:space="preserve"> </w:t>
            </w:r>
            <w:r>
              <w:rPr>
                <w:sz w:val="19"/>
              </w:rPr>
              <w:t>should</w:t>
            </w:r>
            <w:r>
              <w:rPr>
                <w:spacing w:val="-4"/>
                <w:sz w:val="19"/>
              </w:rPr>
              <w:t xml:space="preserve"> </w:t>
            </w:r>
            <w:r>
              <w:rPr>
                <w:spacing w:val="-5"/>
                <w:sz w:val="19"/>
              </w:rPr>
              <w:t>be.</w:t>
            </w:r>
          </w:p>
        </w:tc>
        <w:tc>
          <w:tcPr>
            <w:tcW w:w="3832" w:type="dxa"/>
            <w:tcBorders>
              <w:top w:val="single" w:sz="4" w:space="0" w:color="000000"/>
              <w:bottom w:val="single" w:sz="4" w:space="0" w:color="000000"/>
            </w:tcBorders>
          </w:tcPr>
          <w:p w14:paraId="283753CF" w14:textId="77777777" w:rsidR="00F76F63" w:rsidRDefault="004545D8">
            <w:pPr>
              <w:pStyle w:val="TableParagraph"/>
              <w:spacing w:before="102" w:line="211" w:lineRule="exact"/>
              <w:ind w:left="290"/>
              <w:rPr>
                <w:sz w:val="19"/>
              </w:rPr>
            </w:pPr>
            <w:r>
              <w:rPr>
                <w:sz w:val="19"/>
              </w:rPr>
              <w:t>1</w:t>
            </w:r>
            <w:r>
              <w:rPr>
                <w:spacing w:val="-4"/>
                <w:sz w:val="19"/>
              </w:rPr>
              <w:t xml:space="preserve"> </w:t>
            </w:r>
            <w:r>
              <w:rPr>
                <w:sz w:val="19"/>
              </w:rPr>
              <w:t>Strongly</w:t>
            </w:r>
            <w:r>
              <w:rPr>
                <w:spacing w:val="-4"/>
                <w:sz w:val="19"/>
              </w:rPr>
              <w:t xml:space="preserve"> </w:t>
            </w:r>
            <w:r>
              <w:rPr>
                <w:spacing w:val="-2"/>
                <w:sz w:val="19"/>
              </w:rPr>
              <w:t>Disagree</w:t>
            </w:r>
          </w:p>
        </w:tc>
      </w:tr>
    </w:tbl>
    <w:p w14:paraId="283753D1" w14:textId="77777777" w:rsidR="00F76F63" w:rsidRDefault="00F76F63">
      <w:pPr>
        <w:pStyle w:val="TableParagraph"/>
        <w:spacing w:line="211" w:lineRule="exact"/>
        <w:rPr>
          <w:sz w:val="19"/>
        </w:rPr>
        <w:sectPr w:rsidR="00F76F63">
          <w:footerReference w:type="default" r:id="rId123"/>
          <w:pgSz w:w="16860" w:h="11900" w:orient="landscape"/>
          <w:pgMar w:top="560" w:right="283" w:bottom="1200" w:left="283" w:header="0" w:footer="1005" w:gutter="0"/>
          <w:cols w:space="720"/>
        </w:sectPr>
      </w:pPr>
    </w:p>
    <w:p w14:paraId="283753D2" w14:textId="77777777" w:rsidR="00F76F63" w:rsidRDefault="004545D8">
      <w:pPr>
        <w:spacing w:before="39"/>
        <w:ind w:left="595"/>
        <w:rPr>
          <w:b/>
        </w:rPr>
      </w:pPr>
      <w:bookmarkStart w:id="98" w:name="SNs13._Someone_not_able_manage_money,_PT"/>
      <w:bookmarkEnd w:id="98"/>
      <w:r>
        <w:rPr>
          <w:b/>
        </w:rPr>
        <w:t>SNs13.</w:t>
      </w:r>
      <w:r>
        <w:rPr>
          <w:b/>
          <w:spacing w:val="1"/>
        </w:rPr>
        <w:t xml:space="preserve"> </w:t>
      </w:r>
      <w:r>
        <w:rPr>
          <w:b/>
        </w:rPr>
        <w:t>Someone</w:t>
      </w:r>
      <w:r>
        <w:rPr>
          <w:b/>
          <w:spacing w:val="4"/>
        </w:rPr>
        <w:t xml:space="preserve"> </w:t>
      </w:r>
      <w:r>
        <w:rPr>
          <w:b/>
        </w:rPr>
        <w:t>not</w:t>
      </w:r>
      <w:r>
        <w:rPr>
          <w:b/>
          <w:spacing w:val="7"/>
        </w:rPr>
        <w:t xml:space="preserve"> </w:t>
      </w:r>
      <w:r>
        <w:rPr>
          <w:b/>
        </w:rPr>
        <w:t>able</w:t>
      </w:r>
      <w:r>
        <w:rPr>
          <w:b/>
          <w:spacing w:val="-3"/>
        </w:rPr>
        <w:t xml:space="preserve"> </w:t>
      </w:r>
      <w:r>
        <w:rPr>
          <w:b/>
        </w:rPr>
        <w:t>manage</w:t>
      </w:r>
      <w:r>
        <w:rPr>
          <w:b/>
          <w:spacing w:val="6"/>
        </w:rPr>
        <w:t xml:space="preserve"> </w:t>
      </w:r>
      <w:r>
        <w:rPr>
          <w:b/>
        </w:rPr>
        <w:t>money,</w:t>
      </w:r>
      <w:r>
        <w:rPr>
          <w:b/>
          <w:spacing w:val="6"/>
        </w:rPr>
        <w:t xml:space="preserve"> </w:t>
      </w:r>
      <w:r>
        <w:rPr>
          <w:b/>
        </w:rPr>
        <w:t>PT</w:t>
      </w:r>
      <w:r>
        <w:rPr>
          <w:b/>
          <w:spacing w:val="3"/>
        </w:rPr>
        <w:t xml:space="preserve"> </w:t>
      </w:r>
      <w:r>
        <w:rPr>
          <w:b/>
        </w:rPr>
        <w:t>would</w:t>
      </w:r>
      <w:r>
        <w:rPr>
          <w:b/>
          <w:spacing w:val="2"/>
        </w:rPr>
        <w:t xml:space="preserve"> </w:t>
      </w:r>
      <w:r>
        <w:rPr>
          <w:b/>
        </w:rPr>
        <w:t>be</w:t>
      </w:r>
      <w:r>
        <w:rPr>
          <w:b/>
          <w:spacing w:val="4"/>
        </w:rPr>
        <w:t xml:space="preserve"> </w:t>
      </w:r>
      <w:r>
        <w:rPr>
          <w:b/>
        </w:rPr>
        <w:t>first</w:t>
      </w:r>
      <w:r>
        <w:rPr>
          <w:b/>
          <w:spacing w:val="2"/>
        </w:rPr>
        <w:t xml:space="preserve"> </w:t>
      </w:r>
      <w:r>
        <w:rPr>
          <w:b/>
        </w:rPr>
        <w:t>choice</w:t>
      </w:r>
      <w:r>
        <w:rPr>
          <w:b/>
          <w:spacing w:val="7"/>
        </w:rPr>
        <w:t xml:space="preserve"> </w:t>
      </w:r>
      <w:r>
        <w:rPr>
          <w:b/>
          <w:spacing w:val="-4"/>
        </w:rPr>
        <w:t>(10)</w:t>
      </w:r>
    </w:p>
    <w:p w14:paraId="283753D3" w14:textId="77777777" w:rsidR="00F76F63" w:rsidRDefault="00F76F63">
      <w:pPr>
        <w:pStyle w:val="BodyText"/>
        <w:spacing w:before="133" w:after="1"/>
        <w:rPr>
          <w:b/>
          <w:sz w:val="20"/>
        </w:rPr>
      </w:pPr>
    </w:p>
    <w:tbl>
      <w:tblPr>
        <w:tblW w:w="0" w:type="auto"/>
        <w:tblInd w:w="142" w:type="dxa"/>
        <w:tblLayout w:type="fixed"/>
        <w:tblCellMar>
          <w:left w:w="0" w:type="dxa"/>
          <w:right w:w="0" w:type="dxa"/>
        </w:tblCellMar>
        <w:tblLook w:val="01E0" w:firstRow="1" w:lastRow="1" w:firstColumn="1" w:lastColumn="1" w:noHBand="0" w:noVBand="0"/>
      </w:tblPr>
      <w:tblGrid>
        <w:gridCol w:w="1634"/>
        <w:gridCol w:w="9404"/>
        <w:gridCol w:w="3442"/>
      </w:tblGrid>
      <w:tr w:rsidR="00F76F63" w14:paraId="283753D7" w14:textId="77777777">
        <w:trPr>
          <w:trHeight w:val="268"/>
        </w:trPr>
        <w:tc>
          <w:tcPr>
            <w:tcW w:w="1634" w:type="dxa"/>
            <w:tcBorders>
              <w:bottom w:val="single" w:sz="8" w:space="0" w:color="12161F"/>
            </w:tcBorders>
          </w:tcPr>
          <w:p w14:paraId="283753D4" w14:textId="77777777" w:rsidR="00F76F63" w:rsidRDefault="004545D8">
            <w:pPr>
              <w:pStyle w:val="TableParagraph"/>
              <w:spacing w:line="225" w:lineRule="exact"/>
              <w:ind w:left="336"/>
              <w:rPr>
                <w:b/>
              </w:rPr>
            </w:pPr>
            <w:r>
              <w:rPr>
                <w:b/>
                <w:color w:val="12161F"/>
                <w:spacing w:val="-2"/>
              </w:rPr>
              <w:t>BranchCode</w:t>
            </w:r>
          </w:p>
        </w:tc>
        <w:tc>
          <w:tcPr>
            <w:tcW w:w="9404" w:type="dxa"/>
            <w:tcBorders>
              <w:bottom w:val="single" w:sz="8" w:space="0" w:color="12161F"/>
            </w:tcBorders>
          </w:tcPr>
          <w:p w14:paraId="283753D5" w14:textId="77777777" w:rsidR="00F76F63" w:rsidRDefault="004545D8">
            <w:pPr>
              <w:pStyle w:val="TableParagraph"/>
              <w:spacing w:line="225" w:lineRule="exact"/>
              <w:ind w:left="415"/>
              <w:rPr>
                <w:b/>
              </w:rPr>
            </w:pPr>
            <w:r>
              <w:rPr>
                <w:b/>
                <w:color w:val="12161F"/>
                <w:spacing w:val="-2"/>
              </w:rPr>
              <w:t>Comments</w:t>
            </w:r>
          </w:p>
        </w:tc>
        <w:tc>
          <w:tcPr>
            <w:tcW w:w="3442" w:type="dxa"/>
            <w:tcBorders>
              <w:bottom w:val="single" w:sz="8" w:space="0" w:color="12161F"/>
            </w:tcBorders>
          </w:tcPr>
          <w:p w14:paraId="283753D6" w14:textId="77777777" w:rsidR="00F76F63" w:rsidRDefault="004545D8">
            <w:pPr>
              <w:pStyle w:val="TableParagraph"/>
              <w:spacing w:line="225" w:lineRule="exact"/>
              <w:ind w:left="273"/>
              <w:rPr>
                <w:b/>
              </w:rPr>
            </w:pPr>
            <w:r>
              <w:rPr>
                <w:b/>
                <w:color w:val="12161F"/>
                <w:spacing w:val="-2"/>
              </w:rPr>
              <w:t>Rating</w:t>
            </w:r>
          </w:p>
        </w:tc>
      </w:tr>
      <w:tr w:rsidR="00F76F63" w14:paraId="283753DB" w14:textId="77777777">
        <w:trPr>
          <w:trHeight w:val="359"/>
        </w:trPr>
        <w:tc>
          <w:tcPr>
            <w:tcW w:w="1634" w:type="dxa"/>
            <w:tcBorders>
              <w:top w:val="single" w:sz="8" w:space="0" w:color="12161F"/>
              <w:bottom w:val="single" w:sz="8" w:space="0" w:color="12161F"/>
            </w:tcBorders>
          </w:tcPr>
          <w:p w14:paraId="283753D8" w14:textId="77777777" w:rsidR="00F76F63" w:rsidRDefault="004545D8">
            <w:pPr>
              <w:pStyle w:val="TableParagraph"/>
              <w:spacing w:before="66"/>
              <w:ind w:left="304"/>
              <w:rPr>
                <w:sz w:val="19"/>
              </w:rPr>
            </w:pPr>
            <w:r>
              <w:rPr>
                <w:color w:val="12161F"/>
                <w:spacing w:val="-5"/>
                <w:sz w:val="19"/>
              </w:rPr>
              <w:t>H10</w:t>
            </w:r>
          </w:p>
        </w:tc>
        <w:tc>
          <w:tcPr>
            <w:tcW w:w="9404" w:type="dxa"/>
            <w:tcBorders>
              <w:top w:val="single" w:sz="8" w:space="0" w:color="12161F"/>
              <w:bottom w:val="single" w:sz="8" w:space="0" w:color="12161F"/>
            </w:tcBorders>
          </w:tcPr>
          <w:p w14:paraId="283753D9" w14:textId="77777777" w:rsidR="00F76F63" w:rsidRDefault="004545D8">
            <w:pPr>
              <w:pStyle w:val="TableParagraph"/>
              <w:spacing w:before="66"/>
              <w:ind w:left="391"/>
              <w:rPr>
                <w:sz w:val="19"/>
              </w:rPr>
            </w:pPr>
            <w:r>
              <w:rPr>
                <w:color w:val="12161F"/>
                <w:spacing w:val="-2"/>
                <w:w w:val="105"/>
                <w:sz w:val="19"/>
              </w:rPr>
              <w:t>Definitely</w:t>
            </w:r>
            <w:r>
              <w:rPr>
                <w:color w:val="12161F"/>
                <w:spacing w:val="-7"/>
                <w:w w:val="105"/>
                <w:sz w:val="19"/>
              </w:rPr>
              <w:t xml:space="preserve"> </w:t>
            </w:r>
            <w:r>
              <w:rPr>
                <w:color w:val="12161F"/>
                <w:spacing w:val="-2"/>
                <w:w w:val="105"/>
                <w:sz w:val="19"/>
              </w:rPr>
              <w:t>my</w:t>
            </w:r>
            <w:r>
              <w:rPr>
                <w:color w:val="12161F"/>
                <w:spacing w:val="-9"/>
                <w:w w:val="105"/>
                <w:sz w:val="19"/>
              </w:rPr>
              <w:t xml:space="preserve"> </w:t>
            </w:r>
            <w:r>
              <w:rPr>
                <w:color w:val="12161F"/>
                <w:spacing w:val="-2"/>
                <w:w w:val="105"/>
                <w:sz w:val="19"/>
              </w:rPr>
              <w:t>first</w:t>
            </w:r>
            <w:r>
              <w:rPr>
                <w:color w:val="12161F"/>
                <w:spacing w:val="-9"/>
                <w:w w:val="105"/>
                <w:sz w:val="19"/>
              </w:rPr>
              <w:t xml:space="preserve"> </w:t>
            </w:r>
            <w:r>
              <w:rPr>
                <w:color w:val="12161F"/>
                <w:spacing w:val="-2"/>
                <w:w w:val="105"/>
                <w:sz w:val="19"/>
              </w:rPr>
              <w:t>choice.</w:t>
            </w:r>
          </w:p>
        </w:tc>
        <w:tc>
          <w:tcPr>
            <w:tcW w:w="3442" w:type="dxa"/>
            <w:tcBorders>
              <w:top w:val="single" w:sz="8" w:space="0" w:color="12161F"/>
              <w:bottom w:val="single" w:sz="8" w:space="0" w:color="12161F"/>
            </w:tcBorders>
          </w:tcPr>
          <w:p w14:paraId="283753DA" w14:textId="77777777" w:rsidR="00F76F63" w:rsidRDefault="004545D8">
            <w:pPr>
              <w:pStyle w:val="TableParagraph"/>
              <w:spacing w:before="66"/>
              <w:ind w:left="1245"/>
              <w:rPr>
                <w:sz w:val="19"/>
              </w:rPr>
            </w:pPr>
            <w:r>
              <w:rPr>
                <w:color w:val="12161F"/>
                <w:w w:val="105"/>
                <w:sz w:val="19"/>
              </w:rPr>
              <w:t>5</w:t>
            </w:r>
            <w:r>
              <w:rPr>
                <w:color w:val="12161F"/>
                <w:spacing w:val="-4"/>
                <w:w w:val="105"/>
                <w:sz w:val="19"/>
              </w:rPr>
              <w:t xml:space="preserve"> </w:t>
            </w:r>
            <w:r>
              <w:rPr>
                <w:color w:val="12161F"/>
                <w:w w:val="105"/>
                <w:sz w:val="19"/>
              </w:rPr>
              <w:t>Strongly</w:t>
            </w:r>
            <w:r>
              <w:rPr>
                <w:color w:val="12161F"/>
                <w:spacing w:val="-2"/>
                <w:w w:val="105"/>
                <w:sz w:val="19"/>
              </w:rPr>
              <w:t xml:space="preserve"> Agree</w:t>
            </w:r>
          </w:p>
        </w:tc>
      </w:tr>
      <w:tr w:rsidR="00F76F63" w14:paraId="283753E8" w14:textId="77777777">
        <w:trPr>
          <w:trHeight w:val="2295"/>
        </w:trPr>
        <w:tc>
          <w:tcPr>
            <w:tcW w:w="1634" w:type="dxa"/>
            <w:tcBorders>
              <w:top w:val="single" w:sz="8" w:space="0" w:color="12161F"/>
              <w:bottom w:val="single" w:sz="8" w:space="0" w:color="12161F"/>
            </w:tcBorders>
          </w:tcPr>
          <w:p w14:paraId="283753DC" w14:textId="77777777" w:rsidR="00F76F63" w:rsidRDefault="00F76F63">
            <w:pPr>
              <w:pStyle w:val="TableParagraph"/>
              <w:rPr>
                <w:b/>
                <w:sz w:val="19"/>
              </w:rPr>
            </w:pPr>
          </w:p>
          <w:p w14:paraId="283753DD" w14:textId="77777777" w:rsidR="00F76F63" w:rsidRDefault="00F76F63">
            <w:pPr>
              <w:pStyle w:val="TableParagraph"/>
              <w:rPr>
                <w:b/>
                <w:sz w:val="19"/>
              </w:rPr>
            </w:pPr>
          </w:p>
          <w:p w14:paraId="283753DE" w14:textId="77777777" w:rsidR="00F76F63" w:rsidRDefault="00F76F63">
            <w:pPr>
              <w:pStyle w:val="TableParagraph"/>
              <w:rPr>
                <w:b/>
                <w:sz w:val="19"/>
              </w:rPr>
            </w:pPr>
          </w:p>
          <w:p w14:paraId="283753DF" w14:textId="77777777" w:rsidR="00F76F63" w:rsidRDefault="00F76F63">
            <w:pPr>
              <w:pStyle w:val="TableParagraph"/>
              <w:spacing w:before="105"/>
              <w:rPr>
                <w:b/>
                <w:sz w:val="19"/>
              </w:rPr>
            </w:pPr>
          </w:p>
          <w:p w14:paraId="283753E0" w14:textId="77777777" w:rsidR="00F76F63" w:rsidRDefault="004545D8">
            <w:pPr>
              <w:pStyle w:val="TableParagraph"/>
              <w:ind w:left="304"/>
              <w:rPr>
                <w:sz w:val="19"/>
              </w:rPr>
            </w:pPr>
            <w:r>
              <w:rPr>
                <w:color w:val="12161F"/>
                <w:spacing w:val="-5"/>
                <w:sz w:val="19"/>
              </w:rPr>
              <w:t>L10</w:t>
            </w:r>
          </w:p>
        </w:tc>
        <w:tc>
          <w:tcPr>
            <w:tcW w:w="9404" w:type="dxa"/>
            <w:tcBorders>
              <w:top w:val="single" w:sz="8" w:space="0" w:color="12161F"/>
              <w:bottom w:val="single" w:sz="8" w:space="0" w:color="12161F"/>
            </w:tcBorders>
          </w:tcPr>
          <w:p w14:paraId="283753E1" w14:textId="77777777" w:rsidR="00F76F63" w:rsidRDefault="004545D8">
            <w:pPr>
              <w:pStyle w:val="TableParagraph"/>
              <w:spacing w:before="222"/>
              <w:ind w:left="194" w:right="211" w:firstLine="199"/>
              <w:rPr>
                <w:sz w:val="19"/>
              </w:rPr>
            </w:pPr>
            <w:r>
              <w:rPr>
                <w:color w:val="12161F"/>
                <w:w w:val="105"/>
                <w:sz w:val="19"/>
              </w:rPr>
              <w:t>We</w:t>
            </w:r>
            <w:r>
              <w:rPr>
                <w:color w:val="12161F"/>
                <w:spacing w:val="-3"/>
                <w:w w:val="105"/>
                <w:sz w:val="19"/>
              </w:rPr>
              <w:t xml:space="preserve"> </w:t>
            </w:r>
            <w:r>
              <w:rPr>
                <w:color w:val="12161F"/>
                <w:w w:val="105"/>
                <w:sz w:val="19"/>
              </w:rPr>
              <w:t>have</w:t>
            </w:r>
            <w:r>
              <w:rPr>
                <w:color w:val="12161F"/>
                <w:spacing w:val="-3"/>
                <w:w w:val="105"/>
                <w:sz w:val="19"/>
              </w:rPr>
              <w:t xml:space="preserve"> </w:t>
            </w:r>
            <w:r>
              <w:rPr>
                <w:color w:val="12161F"/>
                <w:w w:val="105"/>
                <w:sz w:val="19"/>
              </w:rPr>
              <w:t>multiple</w:t>
            </w:r>
            <w:r>
              <w:rPr>
                <w:color w:val="12161F"/>
                <w:spacing w:val="-3"/>
                <w:w w:val="105"/>
                <w:sz w:val="19"/>
              </w:rPr>
              <w:t xml:space="preserve"> </w:t>
            </w:r>
            <w:r>
              <w:rPr>
                <w:color w:val="12161F"/>
                <w:w w:val="105"/>
                <w:sz w:val="19"/>
              </w:rPr>
              <w:t>people</w:t>
            </w:r>
            <w:r>
              <w:rPr>
                <w:color w:val="12161F"/>
                <w:spacing w:val="-3"/>
                <w:w w:val="105"/>
                <w:sz w:val="19"/>
              </w:rPr>
              <w:t xml:space="preserve"> </w:t>
            </w:r>
            <w:r>
              <w:rPr>
                <w:color w:val="12161F"/>
                <w:w w:val="105"/>
                <w:sz w:val="19"/>
              </w:rPr>
              <w:t>with</w:t>
            </w:r>
            <w:r>
              <w:rPr>
                <w:color w:val="12161F"/>
                <w:spacing w:val="-4"/>
                <w:w w:val="105"/>
                <w:sz w:val="19"/>
              </w:rPr>
              <w:t xml:space="preserve"> </w:t>
            </w:r>
            <w:r>
              <w:rPr>
                <w:color w:val="12161F"/>
                <w:w w:val="105"/>
                <w:sz w:val="19"/>
              </w:rPr>
              <w:t>mental</w:t>
            </w:r>
            <w:r>
              <w:rPr>
                <w:color w:val="12161F"/>
                <w:spacing w:val="-3"/>
                <w:w w:val="105"/>
                <w:sz w:val="19"/>
              </w:rPr>
              <w:t xml:space="preserve"> </w:t>
            </w:r>
            <w:r>
              <w:rPr>
                <w:color w:val="12161F"/>
                <w:w w:val="105"/>
                <w:sz w:val="19"/>
              </w:rPr>
              <w:t>health</w:t>
            </w:r>
            <w:r>
              <w:rPr>
                <w:color w:val="12161F"/>
                <w:spacing w:val="-2"/>
                <w:w w:val="105"/>
                <w:sz w:val="19"/>
              </w:rPr>
              <w:t xml:space="preserve"> </w:t>
            </w:r>
            <w:r>
              <w:rPr>
                <w:color w:val="12161F"/>
                <w:w w:val="105"/>
                <w:sz w:val="19"/>
              </w:rPr>
              <w:t>issues</w:t>
            </w:r>
            <w:r>
              <w:rPr>
                <w:color w:val="12161F"/>
                <w:spacing w:val="-1"/>
                <w:w w:val="105"/>
                <w:sz w:val="19"/>
              </w:rPr>
              <w:t xml:space="preserve"> </w:t>
            </w:r>
            <w:r>
              <w:rPr>
                <w:color w:val="12161F"/>
                <w:w w:val="105"/>
                <w:sz w:val="19"/>
              </w:rPr>
              <w:t>-</w:t>
            </w:r>
            <w:r>
              <w:rPr>
                <w:color w:val="12161F"/>
                <w:spacing w:val="-4"/>
                <w:w w:val="105"/>
                <w:sz w:val="19"/>
              </w:rPr>
              <w:t xml:space="preserve"> </w:t>
            </w:r>
            <w:r>
              <w:rPr>
                <w:color w:val="12161F"/>
                <w:w w:val="105"/>
                <w:sz w:val="19"/>
              </w:rPr>
              <w:t>we</w:t>
            </w:r>
            <w:r>
              <w:rPr>
                <w:color w:val="12161F"/>
                <w:spacing w:val="-3"/>
                <w:w w:val="105"/>
                <w:sz w:val="19"/>
              </w:rPr>
              <w:t xml:space="preserve"> </w:t>
            </w:r>
            <w:r>
              <w:rPr>
                <w:color w:val="12161F"/>
                <w:w w:val="105"/>
                <w:sz w:val="19"/>
              </w:rPr>
              <w:t>have</w:t>
            </w:r>
            <w:r>
              <w:rPr>
                <w:color w:val="12161F"/>
                <w:spacing w:val="-3"/>
                <w:w w:val="105"/>
                <w:sz w:val="19"/>
              </w:rPr>
              <w:t xml:space="preserve"> </w:t>
            </w:r>
            <w:r>
              <w:rPr>
                <w:color w:val="12161F"/>
                <w:w w:val="105"/>
                <w:sz w:val="19"/>
              </w:rPr>
              <w:t>experienced</w:t>
            </w:r>
            <w:r>
              <w:rPr>
                <w:color w:val="12161F"/>
                <w:spacing w:val="-2"/>
                <w:w w:val="105"/>
                <w:sz w:val="19"/>
              </w:rPr>
              <w:t xml:space="preserve"> </w:t>
            </w:r>
            <w:r>
              <w:rPr>
                <w:color w:val="12161F"/>
                <w:w w:val="105"/>
                <w:sz w:val="19"/>
              </w:rPr>
              <w:t>family</w:t>
            </w:r>
            <w:r>
              <w:rPr>
                <w:color w:val="12161F"/>
                <w:spacing w:val="-2"/>
                <w:w w:val="105"/>
                <w:sz w:val="19"/>
              </w:rPr>
              <w:t xml:space="preserve"> </w:t>
            </w:r>
            <w:r>
              <w:rPr>
                <w:color w:val="12161F"/>
                <w:w w:val="105"/>
                <w:sz w:val="19"/>
              </w:rPr>
              <w:t>members</w:t>
            </w:r>
            <w:r>
              <w:rPr>
                <w:color w:val="12161F"/>
                <w:spacing w:val="-1"/>
                <w:w w:val="105"/>
                <w:sz w:val="19"/>
              </w:rPr>
              <w:t xml:space="preserve"> </w:t>
            </w:r>
            <w:r>
              <w:rPr>
                <w:color w:val="12161F"/>
                <w:w w:val="105"/>
                <w:sz w:val="19"/>
              </w:rPr>
              <w:t>who</w:t>
            </w:r>
            <w:r>
              <w:rPr>
                <w:color w:val="12161F"/>
                <w:spacing w:val="-2"/>
                <w:w w:val="105"/>
                <w:sz w:val="19"/>
              </w:rPr>
              <w:t xml:space="preserve"> </w:t>
            </w:r>
            <w:r>
              <w:rPr>
                <w:color w:val="12161F"/>
                <w:w w:val="105"/>
                <w:sz w:val="19"/>
              </w:rPr>
              <w:t>have</w:t>
            </w:r>
            <w:r>
              <w:rPr>
                <w:color w:val="12161F"/>
                <w:spacing w:val="-3"/>
                <w:w w:val="105"/>
                <w:sz w:val="19"/>
              </w:rPr>
              <w:t xml:space="preserve"> </w:t>
            </w:r>
            <w:r>
              <w:rPr>
                <w:color w:val="12161F"/>
                <w:w w:val="105"/>
                <w:sz w:val="19"/>
              </w:rPr>
              <w:t>sweet talked their family member and stripped accounts of funds they could access. Due to brain injuries - we have put our facility phone number in their wallet in case they ever need any support, they know they have that number and can call us at any time. One client had to steal his wallet from his sister to call us for assistance.</w:t>
            </w:r>
          </w:p>
          <w:p w14:paraId="283753E2" w14:textId="77777777" w:rsidR="00F76F63" w:rsidRDefault="004545D8">
            <w:pPr>
              <w:pStyle w:val="TableParagraph"/>
              <w:ind w:left="194" w:right="211"/>
              <w:rPr>
                <w:sz w:val="19"/>
              </w:rPr>
            </w:pPr>
            <w:r>
              <w:rPr>
                <w:color w:val="12161F"/>
                <w:w w:val="105"/>
                <w:sz w:val="19"/>
              </w:rPr>
              <w:t>That</w:t>
            </w:r>
            <w:r>
              <w:rPr>
                <w:color w:val="12161F"/>
                <w:spacing w:val="-1"/>
                <w:w w:val="105"/>
                <w:sz w:val="19"/>
              </w:rPr>
              <w:t xml:space="preserve"> </w:t>
            </w:r>
            <w:r>
              <w:rPr>
                <w:color w:val="12161F"/>
                <w:w w:val="105"/>
                <w:sz w:val="19"/>
              </w:rPr>
              <w:t>client</w:t>
            </w:r>
            <w:r>
              <w:rPr>
                <w:color w:val="12161F"/>
                <w:spacing w:val="-4"/>
                <w:w w:val="105"/>
                <w:sz w:val="19"/>
              </w:rPr>
              <w:t xml:space="preserve"> </w:t>
            </w:r>
            <w:r>
              <w:rPr>
                <w:color w:val="12161F"/>
                <w:w w:val="105"/>
                <w:sz w:val="19"/>
              </w:rPr>
              <w:t>was</w:t>
            </w:r>
            <w:r>
              <w:rPr>
                <w:color w:val="12161F"/>
                <w:spacing w:val="-1"/>
                <w:w w:val="105"/>
                <w:sz w:val="19"/>
              </w:rPr>
              <w:t xml:space="preserve"> </w:t>
            </w:r>
            <w:r>
              <w:rPr>
                <w:color w:val="12161F"/>
                <w:w w:val="105"/>
                <w:sz w:val="19"/>
              </w:rPr>
              <w:t>unable</w:t>
            </w:r>
            <w:r>
              <w:rPr>
                <w:color w:val="12161F"/>
                <w:spacing w:val="-2"/>
                <w:w w:val="105"/>
                <w:sz w:val="19"/>
              </w:rPr>
              <w:t xml:space="preserve"> </w:t>
            </w:r>
            <w:r>
              <w:rPr>
                <w:color w:val="12161F"/>
                <w:w w:val="105"/>
                <w:sz w:val="19"/>
              </w:rPr>
              <w:t>to</w:t>
            </w:r>
            <w:r>
              <w:rPr>
                <w:color w:val="12161F"/>
                <w:spacing w:val="-4"/>
                <w:w w:val="105"/>
                <w:sz w:val="19"/>
              </w:rPr>
              <w:t xml:space="preserve"> </w:t>
            </w:r>
            <w:r>
              <w:rPr>
                <w:color w:val="12161F"/>
                <w:w w:val="105"/>
                <w:sz w:val="19"/>
              </w:rPr>
              <w:t>buy</w:t>
            </w:r>
            <w:r>
              <w:rPr>
                <w:color w:val="12161F"/>
                <w:spacing w:val="-3"/>
                <w:w w:val="105"/>
                <w:sz w:val="19"/>
              </w:rPr>
              <w:t xml:space="preserve"> </w:t>
            </w:r>
            <w:r>
              <w:rPr>
                <w:color w:val="12161F"/>
                <w:w w:val="105"/>
                <w:sz w:val="19"/>
              </w:rPr>
              <w:t>a</w:t>
            </w:r>
            <w:r>
              <w:rPr>
                <w:color w:val="12161F"/>
                <w:spacing w:val="-1"/>
                <w:w w:val="105"/>
                <w:sz w:val="19"/>
              </w:rPr>
              <w:t xml:space="preserve"> </w:t>
            </w:r>
            <w:r>
              <w:rPr>
                <w:color w:val="12161F"/>
                <w:w w:val="105"/>
                <w:sz w:val="19"/>
              </w:rPr>
              <w:t>ticket</w:t>
            </w:r>
            <w:r>
              <w:rPr>
                <w:color w:val="12161F"/>
                <w:spacing w:val="-1"/>
                <w:w w:val="105"/>
                <w:sz w:val="19"/>
              </w:rPr>
              <w:t xml:space="preserve"> </w:t>
            </w:r>
            <w:r>
              <w:rPr>
                <w:color w:val="12161F"/>
                <w:w w:val="105"/>
                <w:sz w:val="19"/>
              </w:rPr>
              <w:t>to</w:t>
            </w:r>
            <w:r>
              <w:rPr>
                <w:color w:val="12161F"/>
                <w:spacing w:val="-1"/>
                <w:w w:val="105"/>
                <w:sz w:val="19"/>
              </w:rPr>
              <w:t xml:space="preserve"> </w:t>
            </w:r>
            <w:r>
              <w:rPr>
                <w:color w:val="12161F"/>
                <w:w w:val="105"/>
                <w:sz w:val="19"/>
              </w:rPr>
              <w:t>purchase</w:t>
            </w:r>
            <w:r>
              <w:rPr>
                <w:color w:val="12161F"/>
                <w:spacing w:val="-2"/>
                <w:w w:val="105"/>
                <w:sz w:val="19"/>
              </w:rPr>
              <w:t xml:space="preserve"> </w:t>
            </w:r>
            <w:r>
              <w:rPr>
                <w:color w:val="12161F"/>
                <w:w w:val="105"/>
                <w:sz w:val="19"/>
              </w:rPr>
              <w:t>a</w:t>
            </w:r>
            <w:r>
              <w:rPr>
                <w:color w:val="12161F"/>
                <w:spacing w:val="-1"/>
                <w:w w:val="105"/>
                <w:sz w:val="19"/>
              </w:rPr>
              <w:t xml:space="preserve"> </w:t>
            </w:r>
            <w:r>
              <w:rPr>
                <w:color w:val="12161F"/>
                <w:w w:val="105"/>
                <w:sz w:val="19"/>
              </w:rPr>
              <w:t>plane</w:t>
            </w:r>
            <w:r>
              <w:rPr>
                <w:color w:val="12161F"/>
                <w:spacing w:val="-2"/>
                <w:w w:val="105"/>
                <w:sz w:val="19"/>
              </w:rPr>
              <w:t xml:space="preserve"> </w:t>
            </w:r>
            <w:r>
              <w:rPr>
                <w:color w:val="12161F"/>
                <w:w w:val="105"/>
                <w:sz w:val="19"/>
              </w:rPr>
              <w:t>ticket</w:t>
            </w:r>
            <w:r>
              <w:rPr>
                <w:color w:val="12161F"/>
                <w:spacing w:val="-1"/>
                <w:w w:val="105"/>
                <w:sz w:val="19"/>
              </w:rPr>
              <w:t xml:space="preserve"> </w:t>
            </w:r>
            <w:r>
              <w:rPr>
                <w:color w:val="12161F"/>
                <w:w w:val="105"/>
                <w:sz w:val="19"/>
              </w:rPr>
              <w:t>to</w:t>
            </w:r>
            <w:r>
              <w:rPr>
                <w:color w:val="12161F"/>
                <w:spacing w:val="-1"/>
                <w:w w:val="105"/>
                <w:sz w:val="19"/>
              </w:rPr>
              <w:t xml:space="preserve"> </w:t>
            </w:r>
            <w:r>
              <w:rPr>
                <w:color w:val="12161F"/>
                <w:w w:val="105"/>
                <w:sz w:val="19"/>
              </w:rPr>
              <w:t>return</w:t>
            </w:r>
            <w:r>
              <w:rPr>
                <w:color w:val="12161F"/>
                <w:spacing w:val="-3"/>
                <w:w w:val="105"/>
                <w:sz w:val="19"/>
              </w:rPr>
              <w:t xml:space="preserve"> </w:t>
            </w:r>
            <w:r>
              <w:rPr>
                <w:color w:val="12161F"/>
                <w:w w:val="105"/>
                <w:sz w:val="19"/>
              </w:rPr>
              <w:t>to</w:t>
            </w:r>
            <w:r>
              <w:rPr>
                <w:color w:val="12161F"/>
                <w:spacing w:val="-1"/>
                <w:w w:val="105"/>
                <w:sz w:val="19"/>
              </w:rPr>
              <w:t xml:space="preserve"> </w:t>
            </w:r>
            <w:r>
              <w:rPr>
                <w:color w:val="12161F"/>
                <w:w w:val="105"/>
                <w:sz w:val="19"/>
              </w:rPr>
              <w:t>Tasmania.</w:t>
            </w:r>
            <w:r>
              <w:rPr>
                <w:color w:val="12161F"/>
                <w:spacing w:val="-4"/>
                <w:w w:val="105"/>
                <w:sz w:val="19"/>
              </w:rPr>
              <w:t xml:space="preserve"> </w:t>
            </w:r>
            <w:r>
              <w:rPr>
                <w:color w:val="12161F"/>
                <w:w w:val="105"/>
                <w:sz w:val="19"/>
              </w:rPr>
              <w:t>The</w:t>
            </w:r>
            <w:r>
              <w:rPr>
                <w:color w:val="12161F"/>
                <w:spacing w:val="-2"/>
                <w:w w:val="105"/>
                <w:sz w:val="19"/>
              </w:rPr>
              <w:t xml:space="preserve"> </w:t>
            </w:r>
            <w:r>
              <w:rPr>
                <w:color w:val="12161F"/>
                <w:w w:val="105"/>
                <w:sz w:val="19"/>
              </w:rPr>
              <w:t>staff</w:t>
            </w:r>
            <w:r>
              <w:rPr>
                <w:color w:val="12161F"/>
                <w:spacing w:val="-3"/>
                <w:w w:val="105"/>
                <w:sz w:val="19"/>
              </w:rPr>
              <w:t xml:space="preserve"> </w:t>
            </w:r>
            <w:r>
              <w:rPr>
                <w:color w:val="12161F"/>
                <w:w w:val="105"/>
                <w:sz w:val="19"/>
              </w:rPr>
              <w:t>at</w:t>
            </w:r>
            <w:r>
              <w:rPr>
                <w:color w:val="12161F"/>
                <w:spacing w:val="-1"/>
                <w:w w:val="105"/>
                <w:sz w:val="19"/>
              </w:rPr>
              <w:t xml:space="preserve"> </w:t>
            </w:r>
            <w:r>
              <w:rPr>
                <w:color w:val="12161F"/>
                <w:w w:val="105"/>
                <w:sz w:val="19"/>
              </w:rPr>
              <w:t>the</w:t>
            </w:r>
            <w:r>
              <w:rPr>
                <w:color w:val="12161F"/>
                <w:spacing w:val="-2"/>
                <w:w w:val="105"/>
                <w:sz w:val="19"/>
              </w:rPr>
              <w:t xml:space="preserve"> </w:t>
            </w:r>
            <w:r>
              <w:rPr>
                <w:color w:val="12161F"/>
                <w:w w:val="105"/>
                <w:sz w:val="19"/>
              </w:rPr>
              <w:t>facility arranged for that client to return to Tasmania. The facility manager then took the client to PT to have everything organised. As some clients are manipulated by family members and unable to navigate their way out of some situations.</w:t>
            </w:r>
          </w:p>
        </w:tc>
        <w:tc>
          <w:tcPr>
            <w:tcW w:w="3442" w:type="dxa"/>
            <w:tcBorders>
              <w:top w:val="single" w:sz="8" w:space="0" w:color="12161F"/>
              <w:bottom w:val="single" w:sz="8" w:space="0" w:color="12161F"/>
            </w:tcBorders>
          </w:tcPr>
          <w:p w14:paraId="283753E3" w14:textId="77777777" w:rsidR="00F76F63" w:rsidRDefault="00F76F63">
            <w:pPr>
              <w:pStyle w:val="TableParagraph"/>
              <w:rPr>
                <w:b/>
                <w:sz w:val="19"/>
              </w:rPr>
            </w:pPr>
          </w:p>
          <w:p w14:paraId="283753E4" w14:textId="77777777" w:rsidR="00F76F63" w:rsidRDefault="00F76F63">
            <w:pPr>
              <w:pStyle w:val="TableParagraph"/>
              <w:rPr>
                <w:b/>
                <w:sz w:val="19"/>
              </w:rPr>
            </w:pPr>
          </w:p>
          <w:p w14:paraId="283753E5" w14:textId="77777777" w:rsidR="00F76F63" w:rsidRDefault="00F76F63">
            <w:pPr>
              <w:pStyle w:val="TableParagraph"/>
              <w:rPr>
                <w:b/>
                <w:sz w:val="19"/>
              </w:rPr>
            </w:pPr>
          </w:p>
          <w:p w14:paraId="283753E6" w14:textId="77777777" w:rsidR="00F76F63" w:rsidRDefault="00F76F63">
            <w:pPr>
              <w:pStyle w:val="TableParagraph"/>
              <w:spacing w:before="105"/>
              <w:rPr>
                <w:b/>
                <w:sz w:val="19"/>
              </w:rPr>
            </w:pPr>
          </w:p>
          <w:p w14:paraId="283753E7" w14:textId="77777777" w:rsidR="00F76F63" w:rsidRDefault="004545D8">
            <w:pPr>
              <w:pStyle w:val="TableParagraph"/>
              <w:ind w:left="1245"/>
              <w:rPr>
                <w:sz w:val="19"/>
              </w:rPr>
            </w:pPr>
            <w:r>
              <w:rPr>
                <w:color w:val="12161F"/>
                <w:w w:val="105"/>
                <w:sz w:val="19"/>
              </w:rPr>
              <w:t>5</w:t>
            </w:r>
            <w:r>
              <w:rPr>
                <w:color w:val="12161F"/>
                <w:spacing w:val="-4"/>
                <w:w w:val="105"/>
                <w:sz w:val="19"/>
              </w:rPr>
              <w:t xml:space="preserve"> </w:t>
            </w:r>
            <w:r>
              <w:rPr>
                <w:color w:val="12161F"/>
                <w:w w:val="105"/>
                <w:sz w:val="19"/>
              </w:rPr>
              <w:t>Strongly</w:t>
            </w:r>
            <w:r>
              <w:rPr>
                <w:color w:val="12161F"/>
                <w:spacing w:val="-2"/>
                <w:w w:val="105"/>
                <w:sz w:val="19"/>
              </w:rPr>
              <w:t xml:space="preserve"> Agree</w:t>
            </w:r>
          </w:p>
        </w:tc>
      </w:tr>
      <w:tr w:rsidR="00F76F63" w14:paraId="283753EC" w14:textId="77777777">
        <w:trPr>
          <w:trHeight w:val="359"/>
        </w:trPr>
        <w:tc>
          <w:tcPr>
            <w:tcW w:w="1634" w:type="dxa"/>
            <w:tcBorders>
              <w:top w:val="single" w:sz="8" w:space="0" w:color="12161F"/>
              <w:bottom w:val="single" w:sz="8" w:space="0" w:color="12161F"/>
            </w:tcBorders>
          </w:tcPr>
          <w:p w14:paraId="283753E9" w14:textId="77777777" w:rsidR="00F76F63" w:rsidRDefault="004545D8">
            <w:pPr>
              <w:pStyle w:val="TableParagraph"/>
              <w:spacing w:before="66"/>
              <w:ind w:left="304"/>
              <w:rPr>
                <w:sz w:val="19"/>
              </w:rPr>
            </w:pPr>
            <w:r>
              <w:rPr>
                <w:color w:val="12161F"/>
                <w:spacing w:val="-5"/>
                <w:sz w:val="19"/>
              </w:rPr>
              <w:t>H30</w:t>
            </w:r>
          </w:p>
        </w:tc>
        <w:tc>
          <w:tcPr>
            <w:tcW w:w="9404" w:type="dxa"/>
            <w:tcBorders>
              <w:top w:val="single" w:sz="8" w:space="0" w:color="12161F"/>
              <w:bottom w:val="single" w:sz="8" w:space="0" w:color="12161F"/>
            </w:tcBorders>
          </w:tcPr>
          <w:p w14:paraId="283753EA" w14:textId="77777777" w:rsidR="00F76F63" w:rsidRDefault="004545D8">
            <w:pPr>
              <w:pStyle w:val="TableParagraph"/>
              <w:spacing w:before="66"/>
              <w:ind w:left="394"/>
              <w:rPr>
                <w:sz w:val="19"/>
              </w:rPr>
            </w:pPr>
            <w:r>
              <w:rPr>
                <w:color w:val="12161F"/>
                <w:w w:val="105"/>
                <w:sz w:val="19"/>
              </w:rPr>
              <w:t>Second</w:t>
            </w:r>
            <w:r>
              <w:rPr>
                <w:color w:val="12161F"/>
                <w:spacing w:val="-4"/>
                <w:w w:val="105"/>
                <w:sz w:val="19"/>
              </w:rPr>
              <w:t xml:space="preserve"> </w:t>
            </w:r>
            <w:r>
              <w:rPr>
                <w:color w:val="12161F"/>
                <w:w w:val="105"/>
                <w:sz w:val="19"/>
              </w:rPr>
              <w:t>to</w:t>
            </w:r>
            <w:r>
              <w:rPr>
                <w:color w:val="12161F"/>
                <w:spacing w:val="-3"/>
                <w:w w:val="105"/>
                <w:sz w:val="19"/>
              </w:rPr>
              <w:t xml:space="preserve"> </w:t>
            </w:r>
            <w:r>
              <w:rPr>
                <w:color w:val="12161F"/>
                <w:w w:val="105"/>
                <w:sz w:val="19"/>
              </w:rPr>
              <w:t>family</w:t>
            </w:r>
            <w:r>
              <w:rPr>
                <w:color w:val="12161F"/>
                <w:spacing w:val="-4"/>
                <w:w w:val="105"/>
                <w:sz w:val="19"/>
              </w:rPr>
              <w:t xml:space="preserve"> </w:t>
            </w:r>
            <w:r>
              <w:rPr>
                <w:color w:val="12161F"/>
                <w:w w:val="105"/>
                <w:sz w:val="19"/>
              </w:rPr>
              <w:t>if</w:t>
            </w:r>
            <w:r>
              <w:rPr>
                <w:color w:val="12161F"/>
                <w:spacing w:val="-5"/>
                <w:w w:val="105"/>
                <w:sz w:val="19"/>
              </w:rPr>
              <w:t xml:space="preserve"> </w:t>
            </w:r>
            <w:r>
              <w:rPr>
                <w:color w:val="12161F"/>
                <w:w w:val="105"/>
                <w:sz w:val="19"/>
              </w:rPr>
              <w:t>that</w:t>
            </w:r>
            <w:r>
              <w:rPr>
                <w:color w:val="12161F"/>
                <w:spacing w:val="-3"/>
                <w:w w:val="105"/>
                <w:sz w:val="19"/>
              </w:rPr>
              <w:t xml:space="preserve"> </w:t>
            </w:r>
            <w:r>
              <w:rPr>
                <w:color w:val="12161F"/>
                <w:w w:val="105"/>
                <w:sz w:val="19"/>
              </w:rPr>
              <w:t>was</w:t>
            </w:r>
            <w:r>
              <w:rPr>
                <w:color w:val="12161F"/>
                <w:spacing w:val="-6"/>
                <w:w w:val="105"/>
                <w:sz w:val="19"/>
              </w:rPr>
              <w:t xml:space="preserve"> </w:t>
            </w:r>
            <w:r>
              <w:rPr>
                <w:color w:val="12161F"/>
                <w:spacing w:val="-2"/>
                <w:w w:val="105"/>
                <w:sz w:val="19"/>
              </w:rPr>
              <w:t>possible</w:t>
            </w:r>
          </w:p>
        </w:tc>
        <w:tc>
          <w:tcPr>
            <w:tcW w:w="3442" w:type="dxa"/>
            <w:tcBorders>
              <w:top w:val="single" w:sz="8" w:space="0" w:color="12161F"/>
              <w:bottom w:val="single" w:sz="8" w:space="0" w:color="12161F"/>
            </w:tcBorders>
          </w:tcPr>
          <w:p w14:paraId="283753EB" w14:textId="77777777" w:rsidR="00F76F63" w:rsidRDefault="004545D8">
            <w:pPr>
              <w:pStyle w:val="TableParagraph"/>
              <w:spacing w:before="66"/>
              <w:ind w:right="462"/>
              <w:jc w:val="center"/>
              <w:rPr>
                <w:sz w:val="19"/>
              </w:rPr>
            </w:pPr>
            <w:r>
              <w:rPr>
                <w:color w:val="12161F"/>
                <w:sz w:val="19"/>
              </w:rPr>
              <w:t>4</w:t>
            </w:r>
            <w:r>
              <w:rPr>
                <w:color w:val="12161F"/>
                <w:spacing w:val="-1"/>
                <w:sz w:val="19"/>
              </w:rPr>
              <w:t xml:space="preserve"> </w:t>
            </w:r>
            <w:r>
              <w:rPr>
                <w:color w:val="12161F"/>
                <w:spacing w:val="-2"/>
                <w:sz w:val="19"/>
              </w:rPr>
              <w:t>Agree</w:t>
            </w:r>
          </w:p>
        </w:tc>
      </w:tr>
      <w:tr w:rsidR="00F76F63" w14:paraId="283753F0" w14:textId="77777777">
        <w:trPr>
          <w:trHeight w:val="356"/>
        </w:trPr>
        <w:tc>
          <w:tcPr>
            <w:tcW w:w="1634" w:type="dxa"/>
            <w:tcBorders>
              <w:top w:val="single" w:sz="8" w:space="0" w:color="12161F"/>
              <w:bottom w:val="single" w:sz="8" w:space="0" w:color="12161F"/>
            </w:tcBorders>
          </w:tcPr>
          <w:p w14:paraId="283753ED" w14:textId="77777777" w:rsidR="00F76F63" w:rsidRDefault="004545D8">
            <w:pPr>
              <w:pStyle w:val="TableParagraph"/>
              <w:spacing w:before="63"/>
              <w:ind w:left="304"/>
              <w:rPr>
                <w:sz w:val="19"/>
              </w:rPr>
            </w:pPr>
            <w:r>
              <w:rPr>
                <w:color w:val="12161F"/>
                <w:spacing w:val="-5"/>
                <w:sz w:val="19"/>
              </w:rPr>
              <w:t>L20</w:t>
            </w:r>
          </w:p>
        </w:tc>
        <w:tc>
          <w:tcPr>
            <w:tcW w:w="9404" w:type="dxa"/>
            <w:tcBorders>
              <w:top w:val="single" w:sz="8" w:space="0" w:color="12161F"/>
              <w:bottom w:val="single" w:sz="8" w:space="0" w:color="12161F"/>
            </w:tcBorders>
          </w:tcPr>
          <w:p w14:paraId="283753EE" w14:textId="77777777" w:rsidR="00F76F63" w:rsidRDefault="004545D8">
            <w:pPr>
              <w:pStyle w:val="TableParagraph"/>
              <w:spacing w:before="63"/>
              <w:ind w:left="394"/>
              <w:rPr>
                <w:sz w:val="19"/>
              </w:rPr>
            </w:pPr>
            <w:r>
              <w:rPr>
                <w:color w:val="12161F"/>
                <w:w w:val="105"/>
                <w:sz w:val="19"/>
              </w:rPr>
              <w:t>I</w:t>
            </w:r>
            <w:r>
              <w:rPr>
                <w:color w:val="12161F"/>
                <w:spacing w:val="-4"/>
                <w:w w:val="105"/>
                <w:sz w:val="19"/>
              </w:rPr>
              <w:t xml:space="preserve"> </w:t>
            </w:r>
            <w:r>
              <w:rPr>
                <w:color w:val="12161F"/>
                <w:w w:val="105"/>
                <w:sz w:val="19"/>
              </w:rPr>
              <w:t>don't</w:t>
            </w:r>
            <w:r>
              <w:rPr>
                <w:color w:val="12161F"/>
                <w:spacing w:val="-2"/>
                <w:w w:val="105"/>
                <w:sz w:val="19"/>
              </w:rPr>
              <w:t xml:space="preserve"> </w:t>
            </w:r>
            <w:r>
              <w:rPr>
                <w:color w:val="12161F"/>
                <w:w w:val="105"/>
                <w:sz w:val="19"/>
              </w:rPr>
              <w:t>know</w:t>
            </w:r>
            <w:r>
              <w:rPr>
                <w:color w:val="12161F"/>
                <w:spacing w:val="-2"/>
                <w:w w:val="105"/>
                <w:sz w:val="19"/>
              </w:rPr>
              <w:t xml:space="preserve"> </w:t>
            </w:r>
            <w:r>
              <w:rPr>
                <w:color w:val="12161F"/>
                <w:w w:val="105"/>
                <w:sz w:val="19"/>
              </w:rPr>
              <w:t>who</w:t>
            </w:r>
            <w:r>
              <w:rPr>
                <w:color w:val="12161F"/>
                <w:spacing w:val="-3"/>
                <w:w w:val="105"/>
                <w:sz w:val="19"/>
              </w:rPr>
              <w:t xml:space="preserve"> </w:t>
            </w:r>
            <w:r>
              <w:rPr>
                <w:color w:val="12161F"/>
                <w:w w:val="105"/>
                <w:sz w:val="19"/>
              </w:rPr>
              <w:t>else</w:t>
            </w:r>
            <w:r>
              <w:rPr>
                <w:color w:val="12161F"/>
                <w:spacing w:val="-6"/>
                <w:w w:val="105"/>
                <w:sz w:val="19"/>
              </w:rPr>
              <w:t xml:space="preserve"> </w:t>
            </w:r>
            <w:r>
              <w:rPr>
                <w:color w:val="12161F"/>
                <w:w w:val="105"/>
                <w:sz w:val="19"/>
              </w:rPr>
              <w:t>would</w:t>
            </w:r>
            <w:r>
              <w:rPr>
                <w:color w:val="12161F"/>
                <w:spacing w:val="-7"/>
                <w:w w:val="105"/>
                <w:sz w:val="19"/>
              </w:rPr>
              <w:t xml:space="preserve"> </w:t>
            </w:r>
            <w:r>
              <w:rPr>
                <w:color w:val="12161F"/>
                <w:w w:val="105"/>
                <w:sz w:val="19"/>
              </w:rPr>
              <w:t>do</w:t>
            </w:r>
            <w:r>
              <w:rPr>
                <w:color w:val="12161F"/>
                <w:spacing w:val="-3"/>
                <w:w w:val="105"/>
                <w:sz w:val="19"/>
              </w:rPr>
              <w:t xml:space="preserve"> </w:t>
            </w:r>
            <w:r>
              <w:rPr>
                <w:color w:val="12161F"/>
                <w:spacing w:val="-5"/>
                <w:w w:val="105"/>
                <w:sz w:val="19"/>
              </w:rPr>
              <w:t>it</w:t>
            </w:r>
          </w:p>
        </w:tc>
        <w:tc>
          <w:tcPr>
            <w:tcW w:w="3442" w:type="dxa"/>
            <w:tcBorders>
              <w:top w:val="single" w:sz="8" w:space="0" w:color="12161F"/>
              <w:bottom w:val="single" w:sz="8" w:space="0" w:color="12161F"/>
            </w:tcBorders>
          </w:tcPr>
          <w:p w14:paraId="283753EF" w14:textId="77777777" w:rsidR="00F76F63" w:rsidRDefault="004545D8">
            <w:pPr>
              <w:pStyle w:val="TableParagraph"/>
              <w:spacing w:before="63"/>
              <w:ind w:right="462"/>
              <w:jc w:val="center"/>
              <w:rPr>
                <w:sz w:val="19"/>
              </w:rPr>
            </w:pPr>
            <w:r>
              <w:rPr>
                <w:color w:val="12161F"/>
                <w:sz w:val="19"/>
              </w:rPr>
              <w:t>4</w:t>
            </w:r>
            <w:r>
              <w:rPr>
                <w:color w:val="12161F"/>
                <w:spacing w:val="-1"/>
                <w:sz w:val="19"/>
              </w:rPr>
              <w:t xml:space="preserve"> </w:t>
            </w:r>
            <w:r>
              <w:rPr>
                <w:color w:val="12161F"/>
                <w:spacing w:val="-2"/>
                <w:sz w:val="19"/>
              </w:rPr>
              <w:t>Agree</w:t>
            </w:r>
          </w:p>
        </w:tc>
      </w:tr>
      <w:tr w:rsidR="00F76F63" w14:paraId="283753F4" w14:textId="77777777">
        <w:trPr>
          <w:trHeight w:val="359"/>
        </w:trPr>
        <w:tc>
          <w:tcPr>
            <w:tcW w:w="1634" w:type="dxa"/>
            <w:tcBorders>
              <w:top w:val="single" w:sz="8" w:space="0" w:color="12161F"/>
              <w:bottom w:val="single" w:sz="8" w:space="0" w:color="12161F"/>
            </w:tcBorders>
          </w:tcPr>
          <w:p w14:paraId="283753F1" w14:textId="77777777" w:rsidR="00F76F63" w:rsidRDefault="004545D8">
            <w:pPr>
              <w:pStyle w:val="TableParagraph"/>
              <w:spacing w:before="66"/>
              <w:ind w:left="300"/>
              <w:rPr>
                <w:sz w:val="19"/>
              </w:rPr>
            </w:pPr>
            <w:r>
              <w:rPr>
                <w:color w:val="12161F"/>
                <w:spacing w:val="-5"/>
                <w:sz w:val="19"/>
              </w:rPr>
              <w:t>D20</w:t>
            </w:r>
          </w:p>
        </w:tc>
        <w:tc>
          <w:tcPr>
            <w:tcW w:w="9404" w:type="dxa"/>
            <w:tcBorders>
              <w:top w:val="single" w:sz="8" w:space="0" w:color="12161F"/>
              <w:bottom w:val="single" w:sz="8" w:space="0" w:color="12161F"/>
            </w:tcBorders>
          </w:tcPr>
          <w:p w14:paraId="283753F2" w14:textId="77777777" w:rsidR="00F76F63" w:rsidRDefault="004545D8">
            <w:pPr>
              <w:pStyle w:val="TableParagraph"/>
              <w:spacing w:before="66"/>
              <w:ind w:left="394"/>
              <w:rPr>
                <w:sz w:val="19"/>
              </w:rPr>
            </w:pPr>
            <w:r>
              <w:rPr>
                <w:color w:val="12161F"/>
                <w:w w:val="105"/>
                <w:sz w:val="19"/>
              </w:rPr>
              <w:t>Because</w:t>
            </w:r>
            <w:r>
              <w:rPr>
                <w:color w:val="12161F"/>
                <w:spacing w:val="-5"/>
                <w:w w:val="105"/>
                <w:sz w:val="19"/>
              </w:rPr>
              <w:t xml:space="preserve"> </w:t>
            </w:r>
            <w:r>
              <w:rPr>
                <w:color w:val="12161F"/>
                <w:w w:val="105"/>
                <w:sz w:val="19"/>
              </w:rPr>
              <w:t>of</w:t>
            </w:r>
            <w:r>
              <w:rPr>
                <w:color w:val="12161F"/>
                <w:spacing w:val="-5"/>
                <w:w w:val="105"/>
                <w:sz w:val="19"/>
              </w:rPr>
              <w:t xml:space="preserve"> </w:t>
            </w:r>
            <w:r>
              <w:rPr>
                <w:color w:val="12161F"/>
                <w:w w:val="105"/>
                <w:sz w:val="19"/>
              </w:rPr>
              <w:t>their</w:t>
            </w:r>
            <w:r>
              <w:rPr>
                <w:color w:val="12161F"/>
                <w:spacing w:val="-5"/>
                <w:w w:val="105"/>
                <w:sz w:val="19"/>
              </w:rPr>
              <w:t xml:space="preserve"> </w:t>
            </w:r>
            <w:r>
              <w:rPr>
                <w:color w:val="12161F"/>
                <w:w w:val="105"/>
                <w:sz w:val="19"/>
              </w:rPr>
              <w:t>past</w:t>
            </w:r>
            <w:r>
              <w:rPr>
                <w:color w:val="12161F"/>
                <w:spacing w:val="-3"/>
                <w:w w:val="105"/>
                <w:sz w:val="19"/>
              </w:rPr>
              <w:t xml:space="preserve"> </w:t>
            </w:r>
            <w:r>
              <w:rPr>
                <w:color w:val="12161F"/>
                <w:spacing w:val="-2"/>
                <w:w w:val="105"/>
                <w:sz w:val="19"/>
              </w:rPr>
              <w:t>history</w:t>
            </w:r>
          </w:p>
        </w:tc>
        <w:tc>
          <w:tcPr>
            <w:tcW w:w="3442" w:type="dxa"/>
            <w:tcBorders>
              <w:top w:val="single" w:sz="8" w:space="0" w:color="12161F"/>
              <w:bottom w:val="single" w:sz="8" w:space="0" w:color="12161F"/>
            </w:tcBorders>
          </w:tcPr>
          <w:p w14:paraId="283753F3" w14:textId="77777777" w:rsidR="00F76F63" w:rsidRDefault="004545D8">
            <w:pPr>
              <w:pStyle w:val="TableParagraph"/>
              <w:spacing w:before="66"/>
              <w:ind w:left="363" w:right="462"/>
              <w:jc w:val="center"/>
              <w:rPr>
                <w:sz w:val="19"/>
              </w:rPr>
            </w:pPr>
            <w:r>
              <w:rPr>
                <w:color w:val="12161F"/>
                <w:w w:val="105"/>
                <w:sz w:val="19"/>
              </w:rPr>
              <w:t>2</w:t>
            </w:r>
            <w:r>
              <w:rPr>
                <w:color w:val="12161F"/>
                <w:spacing w:val="-2"/>
                <w:w w:val="105"/>
                <w:sz w:val="19"/>
              </w:rPr>
              <w:t xml:space="preserve"> Disagree</w:t>
            </w:r>
          </w:p>
        </w:tc>
      </w:tr>
      <w:tr w:rsidR="00F76F63" w14:paraId="283753F8" w14:textId="77777777">
        <w:trPr>
          <w:trHeight w:val="356"/>
        </w:trPr>
        <w:tc>
          <w:tcPr>
            <w:tcW w:w="1634" w:type="dxa"/>
            <w:tcBorders>
              <w:top w:val="single" w:sz="8" w:space="0" w:color="12161F"/>
              <w:bottom w:val="single" w:sz="8" w:space="0" w:color="12161F"/>
            </w:tcBorders>
          </w:tcPr>
          <w:p w14:paraId="283753F5" w14:textId="77777777" w:rsidR="00F76F63" w:rsidRDefault="004545D8">
            <w:pPr>
              <w:pStyle w:val="TableParagraph"/>
              <w:spacing w:before="63"/>
              <w:ind w:left="304"/>
              <w:rPr>
                <w:sz w:val="19"/>
              </w:rPr>
            </w:pPr>
            <w:r>
              <w:rPr>
                <w:color w:val="12161F"/>
                <w:spacing w:val="-5"/>
                <w:sz w:val="19"/>
              </w:rPr>
              <w:t>H10</w:t>
            </w:r>
          </w:p>
        </w:tc>
        <w:tc>
          <w:tcPr>
            <w:tcW w:w="9404" w:type="dxa"/>
            <w:tcBorders>
              <w:top w:val="single" w:sz="8" w:space="0" w:color="12161F"/>
              <w:bottom w:val="single" w:sz="8" w:space="0" w:color="12161F"/>
            </w:tcBorders>
          </w:tcPr>
          <w:p w14:paraId="283753F6" w14:textId="77777777" w:rsidR="00F76F63" w:rsidRDefault="004545D8">
            <w:pPr>
              <w:pStyle w:val="TableParagraph"/>
              <w:spacing w:before="63"/>
              <w:ind w:left="394"/>
              <w:rPr>
                <w:sz w:val="19"/>
              </w:rPr>
            </w:pPr>
            <w:r>
              <w:rPr>
                <w:color w:val="12161F"/>
                <w:w w:val="105"/>
                <w:sz w:val="19"/>
              </w:rPr>
              <w:t>I</w:t>
            </w:r>
            <w:r>
              <w:rPr>
                <w:color w:val="12161F"/>
                <w:spacing w:val="-4"/>
                <w:w w:val="105"/>
                <w:sz w:val="19"/>
              </w:rPr>
              <w:t xml:space="preserve"> </w:t>
            </w:r>
            <w:r>
              <w:rPr>
                <w:color w:val="12161F"/>
                <w:w w:val="105"/>
                <w:sz w:val="19"/>
              </w:rPr>
              <w:t>have</w:t>
            </w:r>
            <w:r>
              <w:rPr>
                <w:color w:val="12161F"/>
                <w:spacing w:val="-3"/>
                <w:w w:val="105"/>
                <w:sz w:val="19"/>
              </w:rPr>
              <w:t xml:space="preserve"> </w:t>
            </w:r>
            <w:r>
              <w:rPr>
                <w:color w:val="12161F"/>
                <w:w w:val="105"/>
                <w:sz w:val="19"/>
              </w:rPr>
              <w:t>heard</w:t>
            </w:r>
            <w:r>
              <w:rPr>
                <w:color w:val="12161F"/>
                <w:spacing w:val="-3"/>
                <w:w w:val="105"/>
                <w:sz w:val="19"/>
              </w:rPr>
              <w:t xml:space="preserve"> </w:t>
            </w:r>
            <w:r>
              <w:rPr>
                <w:color w:val="12161F"/>
                <w:w w:val="105"/>
                <w:sz w:val="19"/>
              </w:rPr>
              <w:t>nothing</w:t>
            </w:r>
            <w:r>
              <w:rPr>
                <w:color w:val="12161F"/>
                <w:spacing w:val="-5"/>
                <w:w w:val="105"/>
                <w:sz w:val="19"/>
              </w:rPr>
              <w:t xml:space="preserve"> </w:t>
            </w:r>
            <w:r>
              <w:rPr>
                <w:color w:val="12161F"/>
                <w:w w:val="105"/>
                <w:sz w:val="19"/>
              </w:rPr>
              <w:t>but</w:t>
            </w:r>
            <w:r>
              <w:rPr>
                <w:color w:val="12161F"/>
                <w:spacing w:val="-6"/>
                <w:w w:val="105"/>
                <w:sz w:val="19"/>
              </w:rPr>
              <w:t xml:space="preserve"> </w:t>
            </w:r>
            <w:r>
              <w:rPr>
                <w:color w:val="12161F"/>
                <w:w w:val="105"/>
                <w:sz w:val="19"/>
              </w:rPr>
              <w:t>bad</w:t>
            </w:r>
            <w:r>
              <w:rPr>
                <w:color w:val="12161F"/>
                <w:spacing w:val="-4"/>
                <w:w w:val="105"/>
                <w:sz w:val="19"/>
              </w:rPr>
              <w:t xml:space="preserve"> </w:t>
            </w:r>
            <w:r>
              <w:rPr>
                <w:color w:val="12161F"/>
                <w:w w:val="105"/>
                <w:sz w:val="19"/>
              </w:rPr>
              <w:t>stories</w:t>
            </w:r>
            <w:r>
              <w:rPr>
                <w:color w:val="12161F"/>
                <w:spacing w:val="-2"/>
                <w:w w:val="105"/>
                <w:sz w:val="19"/>
              </w:rPr>
              <w:t xml:space="preserve"> </w:t>
            </w:r>
            <w:r>
              <w:rPr>
                <w:color w:val="12161F"/>
                <w:w w:val="105"/>
                <w:sz w:val="19"/>
              </w:rPr>
              <w:t>about</w:t>
            </w:r>
            <w:r>
              <w:rPr>
                <w:color w:val="12161F"/>
                <w:spacing w:val="-5"/>
                <w:w w:val="105"/>
                <w:sz w:val="19"/>
              </w:rPr>
              <w:t xml:space="preserve"> </w:t>
            </w:r>
            <w:r>
              <w:rPr>
                <w:color w:val="12161F"/>
                <w:w w:val="105"/>
                <w:sz w:val="19"/>
              </w:rPr>
              <w:t>the</w:t>
            </w:r>
            <w:r>
              <w:rPr>
                <w:color w:val="12161F"/>
                <w:spacing w:val="-3"/>
                <w:w w:val="105"/>
                <w:sz w:val="19"/>
              </w:rPr>
              <w:t xml:space="preserve"> </w:t>
            </w:r>
            <w:r>
              <w:rPr>
                <w:color w:val="12161F"/>
                <w:w w:val="105"/>
                <w:sz w:val="19"/>
              </w:rPr>
              <w:t>PT</w:t>
            </w:r>
            <w:r>
              <w:rPr>
                <w:color w:val="12161F"/>
                <w:spacing w:val="-5"/>
                <w:w w:val="105"/>
                <w:sz w:val="19"/>
              </w:rPr>
              <w:t xml:space="preserve"> </w:t>
            </w:r>
            <w:r>
              <w:rPr>
                <w:color w:val="12161F"/>
                <w:w w:val="105"/>
                <w:sz w:val="19"/>
              </w:rPr>
              <w:t>and</w:t>
            </w:r>
            <w:r>
              <w:rPr>
                <w:color w:val="12161F"/>
                <w:spacing w:val="-2"/>
                <w:w w:val="105"/>
                <w:sz w:val="19"/>
              </w:rPr>
              <w:t xml:space="preserve"> </w:t>
            </w:r>
            <w:r>
              <w:rPr>
                <w:color w:val="12161F"/>
                <w:w w:val="105"/>
                <w:sz w:val="19"/>
              </w:rPr>
              <w:t>my</w:t>
            </w:r>
            <w:r>
              <w:rPr>
                <w:color w:val="12161F"/>
                <w:spacing w:val="-3"/>
                <w:w w:val="105"/>
                <w:sz w:val="19"/>
              </w:rPr>
              <w:t xml:space="preserve"> </w:t>
            </w:r>
            <w:r>
              <w:rPr>
                <w:color w:val="12161F"/>
                <w:w w:val="105"/>
                <w:sz w:val="19"/>
              </w:rPr>
              <w:t>son</w:t>
            </w:r>
            <w:r>
              <w:rPr>
                <w:color w:val="12161F"/>
                <w:spacing w:val="-2"/>
                <w:w w:val="105"/>
                <w:sz w:val="19"/>
              </w:rPr>
              <w:t xml:space="preserve"> </w:t>
            </w:r>
            <w:r>
              <w:rPr>
                <w:color w:val="12161F"/>
                <w:w w:val="105"/>
                <w:sz w:val="19"/>
              </w:rPr>
              <w:t>is</w:t>
            </w:r>
            <w:r>
              <w:rPr>
                <w:color w:val="12161F"/>
                <w:spacing w:val="-2"/>
                <w:w w:val="105"/>
                <w:sz w:val="19"/>
              </w:rPr>
              <w:t xml:space="preserve"> </w:t>
            </w:r>
            <w:r>
              <w:rPr>
                <w:color w:val="12161F"/>
                <w:w w:val="105"/>
                <w:sz w:val="19"/>
              </w:rPr>
              <w:t>in</w:t>
            </w:r>
            <w:r>
              <w:rPr>
                <w:color w:val="12161F"/>
                <w:spacing w:val="-2"/>
                <w:w w:val="105"/>
                <w:sz w:val="19"/>
              </w:rPr>
              <w:t xml:space="preserve"> </w:t>
            </w:r>
            <w:r>
              <w:rPr>
                <w:color w:val="12161F"/>
                <w:w w:val="105"/>
                <w:sz w:val="19"/>
              </w:rPr>
              <w:t>a</w:t>
            </w:r>
            <w:r>
              <w:rPr>
                <w:color w:val="12161F"/>
                <w:spacing w:val="-3"/>
                <w:w w:val="105"/>
                <w:sz w:val="19"/>
              </w:rPr>
              <w:t xml:space="preserve"> </w:t>
            </w:r>
            <w:r>
              <w:rPr>
                <w:color w:val="12161F"/>
                <w:w w:val="105"/>
                <w:sz w:val="19"/>
              </w:rPr>
              <w:t>rut</w:t>
            </w:r>
            <w:r>
              <w:rPr>
                <w:color w:val="12161F"/>
                <w:spacing w:val="-5"/>
                <w:w w:val="105"/>
                <w:sz w:val="19"/>
              </w:rPr>
              <w:t xml:space="preserve"> </w:t>
            </w:r>
            <w:r>
              <w:rPr>
                <w:color w:val="12161F"/>
                <w:w w:val="105"/>
                <w:sz w:val="19"/>
              </w:rPr>
              <w:t>with</w:t>
            </w:r>
            <w:r>
              <w:rPr>
                <w:color w:val="12161F"/>
                <w:spacing w:val="-3"/>
                <w:w w:val="105"/>
                <w:sz w:val="19"/>
              </w:rPr>
              <w:t xml:space="preserve"> </w:t>
            </w:r>
            <w:r>
              <w:rPr>
                <w:color w:val="12161F"/>
                <w:spacing w:val="-4"/>
                <w:w w:val="105"/>
                <w:sz w:val="19"/>
              </w:rPr>
              <w:t>them.</w:t>
            </w:r>
          </w:p>
        </w:tc>
        <w:tc>
          <w:tcPr>
            <w:tcW w:w="3442" w:type="dxa"/>
            <w:tcBorders>
              <w:top w:val="single" w:sz="8" w:space="0" w:color="12161F"/>
              <w:bottom w:val="single" w:sz="8" w:space="0" w:color="12161F"/>
            </w:tcBorders>
          </w:tcPr>
          <w:p w14:paraId="283753F7" w14:textId="77777777" w:rsidR="00F76F63" w:rsidRDefault="004545D8">
            <w:pPr>
              <w:pStyle w:val="TableParagraph"/>
              <w:spacing w:before="63"/>
              <w:ind w:left="363" w:right="462"/>
              <w:jc w:val="center"/>
              <w:rPr>
                <w:sz w:val="19"/>
              </w:rPr>
            </w:pPr>
            <w:r>
              <w:rPr>
                <w:color w:val="12161F"/>
                <w:w w:val="105"/>
                <w:sz w:val="19"/>
              </w:rPr>
              <w:t>2</w:t>
            </w:r>
            <w:r>
              <w:rPr>
                <w:color w:val="12161F"/>
                <w:spacing w:val="-2"/>
                <w:w w:val="105"/>
                <w:sz w:val="19"/>
              </w:rPr>
              <w:t xml:space="preserve"> Disagree</w:t>
            </w:r>
          </w:p>
        </w:tc>
      </w:tr>
      <w:tr w:rsidR="00F76F63" w14:paraId="283753FC" w14:textId="77777777">
        <w:trPr>
          <w:trHeight w:val="359"/>
        </w:trPr>
        <w:tc>
          <w:tcPr>
            <w:tcW w:w="1634" w:type="dxa"/>
            <w:tcBorders>
              <w:top w:val="single" w:sz="8" w:space="0" w:color="12161F"/>
              <w:bottom w:val="single" w:sz="8" w:space="0" w:color="12161F"/>
            </w:tcBorders>
          </w:tcPr>
          <w:p w14:paraId="283753F9" w14:textId="77777777" w:rsidR="00F76F63" w:rsidRDefault="004545D8">
            <w:pPr>
              <w:pStyle w:val="TableParagraph"/>
              <w:spacing w:before="66"/>
              <w:ind w:left="304"/>
              <w:rPr>
                <w:sz w:val="19"/>
              </w:rPr>
            </w:pPr>
            <w:r>
              <w:rPr>
                <w:color w:val="12161F"/>
                <w:spacing w:val="-5"/>
                <w:sz w:val="19"/>
              </w:rPr>
              <w:t>H10</w:t>
            </w:r>
          </w:p>
        </w:tc>
        <w:tc>
          <w:tcPr>
            <w:tcW w:w="9404" w:type="dxa"/>
            <w:tcBorders>
              <w:top w:val="single" w:sz="8" w:space="0" w:color="12161F"/>
              <w:bottom w:val="single" w:sz="8" w:space="0" w:color="12161F"/>
            </w:tcBorders>
          </w:tcPr>
          <w:p w14:paraId="283753FA" w14:textId="77777777" w:rsidR="00F76F63" w:rsidRDefault="004545D8">
            <w:pPr>
              <w:pStyle w:val="TableParagraph"/>
              <w:spacing w:before="66"/>
              <w:ind w:left="384"/>
              <w:rPr>
                <w:sz w:val="19"/>
              </w:rPr>
            </w:pPr>
            <w:r>
              <w:rPr>
                <w:color w:val="12161F"/>
                <w:sz w:val="19"/>
              </w:rPr>
              <w:t>Not</w:t>
            </w:r>
            <w:r>
              <w:rPr>
                <w:color w:val="12161F"/>
                <w:spacing w:val="-3"/>
                <w:sz w:val="19"/>
              </w:rPr>
              <w:t xml:space="preserve"> </w:t>
            </w:r>
            <w:r>
              <w:rPr>
                <w:color w:val="12161F"/>
                <w:sz w:val="19"/>
              </w:rPr>
              <w:t>mine</w:t>
            </w:r>
            <w:r>
              <w:rPr>
                <w:color w:val="12161F"/>
                <w:spacing w:val="-5"/>
                <w:sz w:val="19"/>
              </w:rPr>
              <w:t xml:space="preserve"> </w:t>
            </w:r>
            <w:r>
              <w:rPr>
                <w:color w:val="12161F"/>
                <w:sz w:val="19"/>
              </w:rPr>
              <w:t>/</w:t>
            </w:r>
            <w:r>
              <w:rPr>
                <w:color w:val="12161F"/>
                <w:spacing w:val="-3"/>
                <w:sz w:val="19"/>
              </w:rPr>
              <w:t xml:space="preserve"> </w:t>
            </w:r>
            <w:r>
              <w:rPr>
                <w:color w:val="12161F"/>
                <w:sz w:val="19"/>
              </w:rPr>
              <w:t>not</w:t>
            </w:r>
            <w:r>
              <w:rPr>
                <w:color w:val="12161F"/>
                <w:spacing w:val="-3"/>
                <w:sz w:val="19"/>
              </w:rPr>
              <w:t xml:space="preserve"> </w:t>
            </w:r>
            <w:r>
              <w:rPr>
                <w:color w:val="12161F"/>
                <w:sz w:val="19"/>
              </w:rPr>
              <w:t>my</w:t>
            </w:r>
            <w:r>
              <w:rPr>
                <w:color w:val="12161F"/>
                <w:spacing w:val="-4"/>
                <w:sz w:val="19"/>
              </w:rPr>
              <w:t xml:space="preserve"> </w:t>
            </w:r>
            <w:r>
              <w:rPr>
                <w:color w:val="12161F"/>
                <w:sz w:val="19"/>
              </w:rPr>
              <w:t>idea.</w:t>
            </w:r>
            <w:r>
              <w:rPr>
                <w:color w:val="12161F"/>
                <w:spacing w:val="-4"/>
                <w:sz w:val="19"/>
              </w:rPr>
              <w:t xml:space="preserve"> </w:t>
            </w:r>
            <w:r>
              <w:rPr>
                <w:color w:val="12161F"/>
                <w:sz w:val="19"/>
              </w:rPr>
              <w:t>We</w:t>
            </w:r>
            <w:r>
              <w:rPr>
                <w:color w:val="12161F"/>
                <w:spacing w:val="-4"/>
                <w:sz w:val="19"/>
              </w:rPr>
              <w:t xml:space="preserve"> </w:t>
            </w:r>
            <w:r>
              <w:rPr>
                <w:color w:val="12161F"/>
                <w:sz w:val="19"/>
              </w:rPr>
              <w:t>feel</w:t>
            </w:r>
            <w:r>
              <w:rPr>
                <w:color w:val="12161F"/>
                <w:spacing w:val="-5"/>
                <w:sz w:val="19"/>
              </w:rPr>
              <w:t xml:space="preserve"> </w:t>
            </w:r>
            <w:r>
              <w:rPr>
                <w:color w:val="12161F"/>
                <w:sz w:val="19"/>
              </w:rPr>
              <w:t>we</w:t>
            </w:r>
            <w:r>
              <w:rPr>
                <w:color w:val="12161F"/>
                <w:spacing w:val="-5"/>
                <w:sz w:val="19"/>
              </w:rPr>
              <w:t xml:space="preserve"> </w:t>
            </w:r>
            <w:r>
              <w:rPr>
                <w:color w:val="12161F"/>
                <w:sz w:val="19"/>
              </w:rPr>
              <w:t>were</w:t>
            </w:r>
            <w:r>
              <w:rPr>
                <w:color w:val="12161F"/>
                <w:spacing w:val="-5"/>
                <w:sz w:val="19"/>
              </w:rPr>
              <w:t xml:space="preserve"> </w:t>
            </w:r>
            <w:r>
              <w:rPr>
                <w:color w:val="12161F"/>
                <w:sz w:val="19"/>
              </w:rPr>
              <w:t>pressured</w:t>
            </w:r>
            <w:r>
              <w:rPr>
                <w:color w:val="12161F"/>
                <w:spacing w:val="-4"/>
                <w:sz w:val="19"/>
              </w:rPr>
              <w:t xml:space="preserve"> </w:t>
            </w:r>
            <w:r>
              <w:rPr>
                <w:color w:val="12161F"/>
                <w:sz w:val="19"/>
              </w:rPr>
              <w:t>into</w:t>
            </w:r>
            <w:r>
              <w:rPr>
                <w:color w:val="12161F"/>
                <w:spacing w:val="-3"/>
                <w:sz w:val="19"/>
              </w:rPr>
              <w:t xml:space="preserve"> </w:t>
            </w:r>
            <w:r>
              <w:rPr>
                <w:color w:val="12161F"/>
                <w:spacing w:val="-5"/>
                <w:sz w:val="19"/>
              </w:rPr>
              <w:t>it.</w:t>
            </w:r>
          </w:p>
        </w:tc>
        <w:tc>
          <w:tcPr>
            <w:tcW w:w="3442" w:type="dxa"/>
            <w:tcBorders>
              <w:top w:val="single" w:sz="8" w:space="0" w:color="12161F"/>
              <w:bottom w:val="single" w:sz="8" w:space="0" w:color="12161F"/>
            </w:tcBorders>
          </w:tcPr>
          <w:p w14:paraId="283753FB" w14:textId="77777777" w:rsidR="00F76F63" w:rsidRDefault="004545D8">
            <w:pPr>
              <w:pStyle w:val="TableParagraph"/>
              <w:spacing w:before="66"/>
              <w:ind w:left="363" w:right="462"/>
              <w:jc w:val="center"/>
              <w:rPr>
                <w:sz w:val="19"/>
              </w:rPr>
            </w:pPr>
            <w:r>
              <w:rPr>
                <w:color w:val="12161F"/>
                <w:w w:val="105"/>
                <w:sz w:val="19"/>
              </w:rPr>
              <w:t>2</w:t>
            </w:r>
            <w:r>
              <w:rPr>
                <w:color w:val="12161F"/>
                <w:spacing w:val="-2"/>
                <w:w w:val="105"/>
                <w:sz w:val="19"/>
              </w:rPr>
              <w:t xml:space="preserve"> Disagree</w:t>
            </w:r>
          </w:p>
        </w:tc>
      </w:tr>
      <w:tr w:rsidR="00F76F63" w14:paraId="28375400" w14:textId="77777777">
        <w:trPr>
          <w:trHeight w:val="356"/>
        </w:trPr>
        <w:tc>
          <w:tcPr>
            <w:tcW w:w="1634" w:type="dxa"/>
            <w:tcBorders>
              <w:top w:val="single" w:sz="8" w:space="0" w:color="12161F"/>
              <w:bottom w:val="single" w:sz="8" w:space="0" w:color="12161F"/>
            </w:tcBorders>
          </w:tcPr>
          <w:p w14:paraId="283753FD" w14:textId="77777777" w:rsidR="00F76F63" w:rsidRDefault="004545D8">
            <w:pPr>
              <w:pStyle w:val="TableParagraph"/>
              <w:spacing w:before="63"/>
              <w:ind w:left="304"/>
              <w:rPr>
                <w:sz w:val="19"/>
              </w:rPr>
            </w:pPr>
            <w:r>
              <w:rPr>
                <w:color w:val="12161F"/>
                <w:spacing w:val="-5"/>
                <w:sz w:val="19"/>
              </w:rPr>
              <w:t>L10</w:t>
            </w:r>
          </w:p>
        </w:tc>
        <w:tc>
          <w:tcPr>
            <w:tcW w:w="9404" w:type="dxa"/>
            <w:tcBorders>
              <w:top w:val="single" w:sz="8" w:space="0" w:color="12161F"/>
              <w:bottom w:val="single" w:sz="8" w:space="0" w:color="12161F"/>
            </w:tcBorders>
          </w:tcPr>
          <w:p w14:paraId="283753FE" w14:textId="77777777" w:rsidR="00F76F63" w:rsidRDefault="004545D8">
            <w:pPr>
              <w:pStyle w:val="TableParagraph"/>
              <w:spacing w:before="63"/>
              <w:ind w:left="394"/>
              <w:rPr>
                <w:sz w:val="19"/>
              </w:rPr>
            </w:pPr>
            <w:r>
              <w:rPr>
                <w:color w:val="12161F"/>
                <w:w w:val="105"/>
                <w:sz w:val="19"/>
              </w:rPr>
              <w:t>Because</w:t>
            </w:r>
            <w:r>
              <w:rPr>
                <w:color w:val="12161F"/>
                <w:spacing w:val="-6"/>
                <w:w w:val="105"/>
                <w:sz w:val="19"/>
              </w:rPr>
              <w:t xml:space="preserve"> </w:t>
            </w:r>
            <w:r>
              <w:rPr>
                <w:color w:val="12161F"/>
                <w:w w:val="105"/>
                <w:sz w:val="19"/>
              </w:rPr>
              <w:t>they</w:t>
            </w:r>
            <w:r>
              <w:rPr>
                <w:color w:val="12161F"/>
                <w:spacing w:val="-4"/>
                <w:w w:val="105"/>
                <w:sz w:val="19"/>
              </w:rPr>
              <w:t xml:space="preserve"> </w:t>
            </w:r>
            <w:r>
              <w:rPr>
                <w:color w:val="12161F"/>
                <w:w w:val="105"/>
                <w:sz w:val="19"/>
              </w:rPr>
              <w:t>control</w:t>
            </w:r>
            <w:r>
              <w:rPr>
                <w:color w:val="12161F"/>
                <w:spacing w:val="-5"/>
                <w:w w:val="105"/>
                <w:sz w:val="19"/>
              </w:rPr>
              <w:t xml:space="preserve"> </w:t>
            </w:r>
            <w:r>
              <w:rPr>
                <w:color w:val="12161F"/>
                <w:w w:val="105"/>
                <w:sz w:val="19"/>
              </w:rPr>
              <w:t>it</w:t>
            </w:r>
            <w:r>
              <w:rPr>
                <w:color w:val="12161F"/>
                <w:spacing w:val="-4"/>
                <w:w w:val="105"/>
                <w:sz w:val="19"/>
              </w:rPr>
              <w:t xml:space="preserve"> </w:t>
            </w:r>
            <w:r>
              <w:rPr>
                <w:color w:val="12161F"/>
                <w:w w:val="105"/>
                <w:sz w:val="19"/>
              </w:rPr>
              <w:t>for</w:t>
            </w:r>
            <w:r>
              <w:rPr>
                <w:color w:val="12161F"/>
                <w:spacing w:val="-5"/>
                <w:w w:val="105"/>
                <w:sz w:val="19"/>
              </w:rPr>
              <w:t xml:space="preserve"> </w:t>
            </w:r>
            <w:r>
              <w:rPr>
                <w:color w:val="12161F"/>
                <w:w w:val="105"/>
                <w:sz w:val="19"/>
              </w:rPr>
              <w:t>their</w:t>
            </w:r>
            <w:r>
              <w:rPr>
                <w:color w:val="12161F"/>
                <w:spacing w:val="-5"/>
                <w:w w:val="105"/>
                <w:sz w:val="19"/>
              </w:rPr>
              <w:t xml:space="preserve"> </w:t>
            </w:r>
            <w:r>
              <w:rPr>
                <w:color w:val="12161F"/>
                <w:w w:val="105"/>
                <w:sz w:val="19"/>
              </w:rPr>
              <w:t>priorities</w:t>
            </w:r>
            <w:r>
              <w:rPr>
                <w:color w:val="12161F"/>
                <w:spacing w:val="-3"/>
                <w:w w:val="105"/>
                <w:sz w:val="19"/>
              </w:rPr>
              <w:t xml:space="preserve"> </w:t>
            </w:r>
            <w:r>
              <w:rPr>
                <w:color w:val="12161F"/>
                <w:w w:val="105"/>
                <w:sz w:val="19"/>
              </w:rPr>
              <w:t>not</w:t>
            </w:r>
            <w:r>
              <w:rPr>
                <w:color w:val="12161F"/>
                <w:spacing w:val="-7"/>
                <w:w w:val="105"/>
                <w:sz w:val="19"/>
              </w:rPr>
              <w:t xml:space="preserve"> </w:t>
            </w:r>
            <w:r>
              <w:rPr>
                <w:color w:val="12161F"/>
                <w:w w:val="105"/>
                <w:sz w:val="19"/>
              </w:rPr>
              <w:t>for</w:t>
            </w:r>
            <w:r>
              <w:rPr>
                <w:color w:val="12161F"/>
                <w:spacing w:val="-5"/>
                <w:w w:val="105"/>
                <w:sz w:val="19"/>
              </w:rPr>
              <w:t xml:space="preserve"> </w:t>
            </w:r>
            <w:r>
              <w:rPr>
                <w:color w:val="12161F"/>
                <w:spacing w:val="-2"/>
                <w:w w:val="105"/>
                <w:sz w:val="19"/>
              </w:rPr>
              <w:t>client.</w:t>
            </w:r>
          </w:p>
        </w:tc>
        <w:tc>
          <w:tcPr>
            <w:tcW w:w="3442" w:type="dxa"/>
            <w:tcBorders>
              <w:top w:val="single" w:sz="8" w:space="0" w:color="12161F"/>
              <w:bottom w:val="single" w:sz="8" w:space="0" w:color="12161F"/>
            </w:tcBorders>
          </w:tcPr>
          <w:p w14:paraId="283753FF" w14:textId="77777777" w:rsidR="00F76F63" w:rsidRDefault="004545D8">
            <w:pPr>
              <w:pStyle w:val="TableParagraph"/>
              <w:spacing w:before="63"/>
              <w:ind w:left="363" w:right="462"/>
              <w:jc w:val="center"/>
              <w:rPr>
                <w:sz w:val="19"/>
              </w:rPr>
            </w:pPr>
            <w:r>
              <w:rPr>
                <w:color w:val="12161F"/>
                <w:w w:val="105"/>
                <w:sz w:val="19"/>
              </w:rPr>
              <w:t>2</w:t>
            </w:r>
            <w:r>
              <w:rPr>
                <w:color w:val="12161F"/>
                <w:spacing w:val="-2"/>
                <w:w w:val="105"/>
                <w:sz w:val="19"/>
              </w:rPr>
              <w:t xml:space="preserve"> Disagree</w:t>
            </w:r>
          </w:p>
        </w:tc>
      </w:tr>
      <w:tr w:rsidR="00F76F63" w14:paraId="28375404" w14:textId="77777777">
        <w:trPr>
          <w:trHeight w:val="359"/>
        </w:trPr>
        <w:tc>
          <w:tcPr>
            <w:tcW w:w="1634" w:type="dxa"/>
            <w:tcBorders>
              <w:top w:val="single" w:sz="8" w:space="0" w:color="12161F"/>
              <w:bottom w:val="single" w:sz="8" w:space="0" w:color="12161F"/>
            </w:tcBorders>
          </w:tcPr>
          <w:p w14:paraId="28375401" w14:textId="77777777" w:rsidR="00F76F63" w:rsidRDefault="004545D8">
            <w:pPr>
              <w:pStyle w:val="TableParagraph"/>
              <w:spacing w:before="66"/>
              <w:ind w:left="300"/>
              <w:rPr>
                <w:sz w:val="19"/>
              </w:rPr>
            </w:pPr>
            <w:r>
              <w:rPr>
                <w:color w:val="12161F"/>
                <w:spacing w:val="-5"/>
                <w:sz w:val="19"/>
              </w:rPr>
              <w:t>D30</w:t>
            </w:r>
          </w:p>
        </w:tc>
        <w:tc>
          <w:tcPr>
            <w:tcW w:w="9404" w:type="dxa"/>
            <w:tcBorders>
              <w:top w:val="single" w:sz="8" w:space="0" w:color="12161F"/>
              <w:bottom w:val="single" w:sz="8" w:space="0" w:color="12161F"/>
            </w:tcBorders>
          </w:tcPr>
          <w:p w14:paraId="28375402" w14:textId="77777777" w:rsidR="00F76F63" w:rsidRDefault="004545D8">
            <w:pPr>
              <w:pStyle w:val="TableParagraph"/>
              <w:spacing w:before="66"/>
              <w:ind w:left="394"/>
              <w:rPr>
                <w:sz w:val="19"/>
              </w:rPr>
            </w:pPr>
            <w:r>
              <w:rPr>
                <w:color w:val="12161F"/>
                <w:w w:val="105"/>
                <w:sz w:val="19"/>
              </w:rPr>
              <w:t>I</w:t>
            </w:r>
            <w:r>
              <w:rPr>
                <w:color w:val="12161F"/>
                <w:spacing w:val="-4"/>
                <w:w w:val="105"/>
                <w:sz w:val="19"/>
              </w:rPr>
              <w:t xml:space="preserve"> </w:t>
            </w:r>
            <w:r>
              <w:rPr>
                <w:color w:val="12161F"/>
                <w:w w:val="105"/>
                <w:sz w:val="19"/>
              </w:rPr>
              <w:t>wouldn't</w:t>
            </w:r>
            <w:r>
              <w:rPr>
                <w:color w:val="12161F"/>
                <w:spacing w:val="-3"/>
                <w:w w:val="105"/>
                <w:sz w:val="19"/>
              </w:rPr>
              <w:t xml:space="preserve"> </w:t>
            </w:r>
            <w:r>
              <w:rPr>
                <w:color w:val="12161F"/>
                <w:w w:val="105"/>
                <w:sz w:val="19"/>
              </w:rPr>
              <w:t>know</w:t>
            </w:r>
            <w:r>
              <w:rPr>
                <w:color w:val="12161F"/>
                <w:spacing w:val="-3"/>
                <w:w w:val="105"/>
                <w:sz w:val="19"/>
              </w:rPr>
              <w:t xml:space="preserve"> </w:t>
            </w:r>
            <w:r>
              <w:rPr>
                <w:color w:val="12161F"/>
                <w:w w:val="105"/>
                <w:sz w:val="19"/>
              </w:rPr>
              <w:t>who</w:t>
            </w:r>
            <w:r>
              <w:rPr>
                <w:color w:val="12161F"/>
                <w:spacing w:val="-3"/>
                <w:w w:val="105"/>
                <w:sz w:val="19"/>
              </w:rPr>
              <w:t xml:space="preserve"> </w:t>
            </w:r>
            <w:r>
              <w:rPr>
                <w:color w:val="12161F"/>
                <w:w w:val="105"/>
                <w:sz w:val="19"/>
              </w:rPr>
              <w:t>to</w:t>
            </w:r>
            <w:r>
              <w:rPr>
                <w:color w:val="12161F"/>
                <w:spacing w:val="-3"/>
                <w:w w:val="105"/>
                <w:sz w:val="19"/>
              </w:rPr>
              <w:t xml:space="preserve"> </w:t>
            </w:r>
            <w:r>
              <w:rPr>
                <w:color w:val="12161F"/>
                <w:spacing w:val="-2"/>
                <w:w w:val="105"/>
                <w:sz w:val="19"/>
              </w:rPr>
              <w:t>recommend</w:t>
            </w:r>
          </w:p>
        </w:tc>
        <w:tc>
          <w:tcPr>
            <w:tcW w:w="3442" w:type="dxa"/>
            <w:tcBorders>
              <w:top w:val="single" w:sz="8" w:space="0" w:color="12161F"/>
              <w:bottom w:val="single" w:sz="8" w:space="0" w:color="12161F"/>
            </w:tcBorders>
          </w:tcPr>
          <w:p w14:paraId="28375403" w14:textId="77777777" w:rsidR="00F76F63" w:rsidRDefault="004545D8">
            <w:pPr>
              <w:pStyle w:val="TableParagraph"/>
              <w:spacing w:before="66"/>
              <w:ind w:right="629"/>
              <w:jc w:val="right"/>
              <w:rPr>
                <w:sz w:val="19"/>
              </w:rPr>
            </w:pPr>
            <w:r>
              <w:rPr>
                <w:color w:val="12161F"/>
                <w:w w:val="105"/>
                <w:sz w:val="19"/>
              </w:rPr>
              <w:t>1</w:t>
            </w:r>
            <w:r>
              <w:rPr>
                <w:color w:val="12161F"/>
                <w:spacing w:val="-4"/>
                <w:w w:val="105"/>
                <w:sz w:val="19"/>
              </w:rPr>
              <w:t xml:space="preserve"> </w:t>
            </w:r>
            <w:r>
              <w:rPr>
                <w:color w:val="12161F"/>
                <w:w w:val="105"/>
                <w:sz w:val="19"/>
              </w:rPr>
              <w:t>Strongly</w:t>
            </w:r>
            <w:r>
              <w:rPr>
                <w:color w:val="12161F"/>
                <w:spacing w:val="-2"/>
                <w:w w:val="105"/>
                <w:sz w:val="19"/>
              </w:rPr>
              <w:t xml:space="preserve"> Disagree</w:t>
            </w:r>
          </w:p>
        </w:tc>
      </w:tr>
      <w:tr w:rsidR="00F76F63" w14:paraId="28375408" w14:textId="77777777">
        <w:trPr>
          <w:trHeight w:val="356"/>
        </w:trPr>
        <w:tc>
          <w:tcPr>
            <w:tcW w:w="1634" w:type="dxa"/>
            <w:tcBorders>
              <w:top w:val="single" w:sz="8" w:space="0" w:color="12161F"/>
              <w:bottom w:val="single" w:sz="8" w:space="0" w:color="12161F"/>
            </w:tcBorders>
          </w:tcPr>
          <w:p w14:paraId="28375405" w14:textId="77777777" w:rsidR="00F76F63" w:rsidRDefault="004545D8">
            <w:pPr>
              <w:pStyle w:val="TableParagraph"/>
              <w:spacing w:before="63"/>
              <w:ind w:left="300"/>
              <w:rPr>
                <w:sz w:val="19"/>
              </w:rPr>
            </w:pPr>
            <w:r>
              <w:rPr>
                <w:color w:val="12161F"/>
                <w:spacing w:val="-5"/>
                <w:sz w:val="19"/>
              </w:rPr>
              <w:t>D10</w:t>
            </w:r>
          </w:p>
        </w:tc>
        <w:tc>
          <w:tcPr>
            <w:tcW w:w="9404" w:type="dxa"/>
            <w:tcBorders>
              <w:top w:val="single" w:sz="8" w:space="0" w:color="12161F"/>
              <w:bottom w:val="single" w:sz="8" w:space="0" w:color="12161F"/>
            </w:tcBorders>
          </w:tcPr>
          <w:p w14:paraId="28375406" w14:textId="77777777" w:rsidR="00F76F63" w:rsidRDefault="004545D8">
            <w:pPr>
              <w:pStyle w:val="TableParagraph"/>
              <w:spacing w:before="63"/>
              <w:ind w:left="394"/>
              <w:rPr>
                <w:sz w:val="19"/>
              </w:rPr>
            </w:pPr>
            <w:r>
              <w:rPr>
                <w:color w:val="12161F"/>
                <w:w w:val="105"/>
                <w:sz w:val="19"/>
              </w:rPr>
              <w:t>Not</w:t>
            </w:r>
            <w:r>
              <w:rPr>
                <w:color w:val="12161F"/>
                <w:spacing w:val="-3"/>
                <w:w w:val="105"/>
                <w:sz w:val="19"/>
              </w:rPr>
              <w:t xml:space="preserve"> </w:t>
            </w:r>
            <w:r>
              <w:rPr>
                <w:color w:val="12161F"/>
                <w:w w:val="105"/>
                <w:sz w:val="19"/>
              </w:rPr>
              <w:t>a</w:t>
            </w:r>
            <w:r>
              <w:rPr>
                <w:color w:val="12161F"/>
                <w:spacing w:val="-2"/>
                <w:w w:val="105"/>
                <w:sz w:val="19"/>
              </w:rPr>
              <w:t xml:space="preserve"> </w:t>
            </w:r>
            <w:r>
              <w:rPr>
                <w:color w:val="12161F"/>
                <w:w w:val="105"/>
                <w:sz w:val="19"/>
              </w:rPr>
              <w:t>good</w:t>
            </w:r>
            <w:r>
              <w:rPr>
                <w:color w:val="12161F"/>
                <w:spacing w:val="-3"/>
                <w:w w:val="105"/>
                <w:sz w:val="19"/>
              </w:rPr>
              <w:t xml:space="preserve"> </w:t>
            </w:r>
            <w:r>
              <w:rPr>
                <w:color w:val="12161F"/>
                <w:spacing w:val="-2"/>
                <w:w w:val="105"/>
                <w:sz w:val="19"/>
              </w:rPr>
              <w:t>choice.</w:t>
            </w:r>
          </w:p>
        </w:tc>
        <w:tc>
          <w:tcPr>
            <w:tcW w:w="3442" w:type="dxa"/>
            <w:tcBorders>
              <w:top w:val="single" w:sz="8" w:space="0" w:color="12161F"/>
              <w:bottom w:val="single" w:sz="8" w:space="0" w:color="12161F"/>
            </w:tcBorders>
          </w:tcPr>
          <w:p w14:paraId="28375407" w14:textId="77777777" w:rsidR="00F76F63" w:rsidRDefault="004545D8">
            <w:pPr>
              <w:pStyle w:val="TableParagraph"/>
              <w:spacing w:before="63"/>
              <w:ind w:right="629"/>
              <w:jc w:val="right"/>
              <w:rPr>
                <w:sz w:val="19"/>
              </w:rPr>
            </w:pPr>
            <w:r>
              <w:rPr>
                <w:color w:val="12161F"/>
                <w:w w:val="105"/>
                <w:sz w:val="19"/>
              </w:rPr>
              <w:t>1</w:t>
            </w:r>
            <w:r>
              <w:rPr>
                <w:color w:val="12161F"/>
                <w:spacing w:val="-4"/>
                <w:w w:val="105"/>
                <w:sz w:val="19"/>
              </w:rPr>
              <w:t xml:space="preserve"> </w:t>
            </w:r>
            <w:r>
              <w:rPr>
                <w:color w:val="12161F"/>
                <w:w w:val="105"/>
                <w:sz w:val="19"/>
              </w:rPr>
              <w:t>Strongly</w:t>
            </w:r>
            <w:r>
              <w:rPr>
                <w:color w:val="12161F"/>
                <w:spacing w:val="-2"/>
                <w:w w:val="105"/>
                <w:sz w:val="19"/>
              </w:rPr>
              <w:t xml:space="preserve"> Disagree</w:t>
            </w:r>
          </w:p>
        </w:tc>
      </w:tr>
      <w:tr w:rsidR="00F76F63" w14:paraId="2837540C" w14:textId="77777777">
        <w:trPr>
          <w:trHeight w:val="359"/>
        </w:trPr>
        <w:tc>
          <w:tcPr>
            <w:tcW w:w="1634" w:type="dxa"/>
            <w:tcBorders>
              <w:top w:val="single" w:sz="8" w:space="0" w:color="12161F"/>
              <w:bottom w:val="single" w:sz="4" w:space="0" w:color="000000"/>
            </w:tcBorders>
          </w:tcPr>
          <w:p w14:paraId="28375409" w14:textId="77777777" w:rsidR="00F76F63" w:rsidRDefault="004545D8">
            <w:pPr>
              <w:pStyle w:val="TableParagraph"/>
              <w:spacing w:before="128" w:line="211" w:lineRule="exact"/>
              <w:ind w:left="115"/>
              <w:rPr>
                <w:sz w:val="19"/>
              </w:rPr>
            </w:pPr>
            <w:r>
              <w:rPr>
                <w:spacing w:val="-5"/>
                <w:sz w:val="19"/>
              </w:rPr>
              <w:t>L10</w:t>
            </w:r>
          </w:p>
        </w:tc>
        <w:tc>
          <w:tcPr>
            <w:tcW w:w="9404" w:type="dxa"/>
            <w:tcBorders>
              <w:top w:val="single" w:sz="8" w:space="0" w:color="12161F"/>
              <w:bottom w:val="single" w:sz="8" w:space="0" w:color="12161F"/>
            </w:tcBorders>
          </w:tcPr>
          <w:p w14:paraId="2837540A" w14:textId="77777777" w:rsidR="00F76F63" w:rsidRDefault="004545D8">
            <w:pPr>
              <w:pStyle w:val="TableParagraph"/>
              <w:spacing w:before="66"/>
              <w:ind w:left="384"/>
              <w:rPr>
                <w:sz w:val="19"/>
              </w:rPr>
            </w:pPr>
            <w:r>
              <w:rPr>
                <w:color w:val="12161F"/>
                <w:sz w:val="19"/>
              </w:rPr>
              <w:t>No</w:t>
            </w:r>
            <w:r>
              <w:rPr>
                <w:color w:val="12161F"/>
                <w:spacing w:val="-4"/>
                <w:sz w:val="19"/>
              </w:rPr>
              <w:t xml:space="preserve"> </w:t>
            </w:r>
            <w:r>
              <w:rPr>
                <w:color w:val="12161F"/>
                <w:sz w:val="19"/>
              </w:rPr>
              <w:t>they</w:t>
            </w:r>
            <w:r>
              <w:rPr>
                <w:color w:val="12161F"/>
                <w:spacing w:val="-4"/>
                <w:sz w:val="19"/>
              </w:rPr>
              <w:t xml:space="preserve"> </w:t>
            </w:r>
            <w:r>
              <w:rPr>
                <w:color w:val="12161F"/>
                <w:sz w:val="19"/>
              </w:rPr>
              <w:t>are</w:t>
            </w:r>
            <w:r>
              <w:rPr>
                <w:color w:val="12161F"/>
                <w:spacing w:val="-7"/>
                <w:sz w:val="19"/>
              </w:rPr>
              <w:t xml:space="preserve"> </w:t>
            </w:r>
            <w:r>
              <w:rPr>
                <w:color w:val="12161F"/>
                <w:sz w:val="19"/>
              </w:rPr>
              <w:t>not</w:t>
            </w:r>
            <w:r>
              <w:rPr>
                <w:color w:val="12161F"/>
                <w:spacing w:val="-4"/>
                <w:sz w:val="19"/>
              </w:rPr>
              <w:t xml:space="preserve"> </w:t>
            </w:r>
            <w:r>
              <w:rPr>
                <w:color w:val="12161F"/>
                <w:sz w:val="19"/>
              </w:rPr>
              <w:t>listening</w:t>
            </w:r>
            <w:r>
              <w:rPr>
                <w:color w:val="12161F"/>
                <w:spacing w:val="-5"/>
                <w:sz w:val="19"/>
              </w:rPr>
              <w:t xml:space="preserve"> </w:t>
            </w:r>
            <w:r>
              <w:rPr>
                <w:color w:val="12161F"/>
                <w:sz w:val="19"/>
              </w:rPr>
              <w:t>to</w:t>
            </w:r>
            <w:r>
              <w:rPr>
                <w:color w:val="12161F"/>
                <w:spacing w:val="-6"/>
                <w:sz w:val="19"/>
              </w:rPr>
              <w:t xml:space="preserve"> </w:t>
            </w:r>
            <w:r>
              <w:rPr>
                <w:color w:val="12161F"/>
                <w:sz w:val="19"/>
              </w:rPr>
              <w:t>us</w:t>
            </w:r>
            <w:r>
              <w:rPr>
                <w:color w:val="12161F"/>
                <w:spacing w:val="-7"/>
                <w:sz w:val="19"/>
              </w:rPr>
              <w:t xml:space="preserve"> </w:t>
            </w:r>
            <w:r>
              <w:rPr>
                <w:color w:val="12161F"/>
                <w:sz w:val="19"/>
              </w:rPr>
              <w:t>or</w:t>
            </w:r>
            <w:r>
              <w:rPr>
                <w:color w:val="12161F"/>
                <w:spacing w:val="-3"/>
                <w:sz w:val="19"/>
              </w:rPr>
              <w:t xml:space="preserve"> </w:t>
            </w:r>
            <w:r>
              <w:rPr>
                <w:color w:val="12161F"/>
                <w:sz w:val="19"/>
              </w:rPr>
              <w:t>'client',</w:t>
            </w:r>
            <w:r>
              <w:rPr>
                <w:color w:val="12161F"/>
                <w:spacing w:val="-5"/>
                <w:sz w:val="19"/>
              </w:rPr>
              <w:t xml:space="preserve"> </w:t>
            </w:r>
            <w:r>
              <w:rPr>
                <w:color w:val="12161F"/>
                <w:sz w:val="19"/>
              </w:rPr>
              <w:t>they</w:t>
            </w:r>
            <w:r>
              <w:rPr>
                <w:color w:val="12161F"/>
                <w:spacing w:val="-4"/>
                <w:sz w:val="19"/>
              </w:rPr>
              <w:t xml:space="preserve"> </w:t>
            </w:r>
            <w:r>
              <w:rPr>
                <w:color w:val="12161F"/>
                <w:sz w:val="19"/>
              </w:rPr>
              <w:t>are</w:t>
            </w:r>
            <w:r>
              <w:rPr>
                <w:color w:val="12161F"/>
                <w:spacing w:val="-5"/>
                <w:sz w:val="19"/>
              </w:rPr>
              <w:t xml:space="preserve"> </w:t>
            </w:r>
            <w:r>
              <w:rPr>
                <w:color w:val="12161F"/>
                <w:sz w:val="19"/>
              </w:rPr>
              <w:t>too</w:t>
            </w:r>
            <w:r>
              <w:rPr>
                <w:color w:val="12161F"/>
                <w:spacing w:val="-4"/>
                <w:sz w:val="19"/>
              </w:rPr>
              <w:t xml:space="preserve"> </w:t>
            </w:r>
            <w:r>
              <w:rPr>
                <w:color w:val="12161F"/>
                <w:sz w:val="19"/>
              </w:rPr>
              <w:t>controlling</w:t>
            </w:r>
            <w:r>
              <w:rPr>
                <w:color w:val="12161F"/>
                <w:spacing w:val="-5"/>
                <w:sz w:val="19"/>
              </w:rPr>
              <w:t xml:space="preserve"> </w:t>
            </w:r>
            <w:r>
              <w:rPr>
                <w:color w:val="12161F"/>
                <w:sz w:val="19"/>
              </w:rPr>
              <w:t>than</w:t>
            </w:r>
            <w:r>
              <w:rPr>
                <w:color w:val="12161F"/>
                <w:spacing w:val="-4"/>
                <w:sz w:val="19"/>
              </w:rPr>
              <w:t xml:space="preserve"> </w:t>
            </w:r>
            <w:r>
              <w:rPr>
                <w:color w:val="12161F"/>
                <w:sz w:val="19"/>
              </w:rPr>
              <w:t>they</w:t>
            </w:r>
            <w:r>
              <w:rPr>
                <w:color w:val="12161F"/>
                <w:spacing w:val="-4"/>
                <w:sz w:val="19"/>
              </w:rPr>
              <w:t xml:space="preserve"> </w:t>
            </w:r>
            <w:r>
              <w:rPr>
                <w:color w:val="12161F"/>
                <w:sz w:val="19"/>
              </w:rPr>
              <w:t>should</w:t>
            </w:r>
            <w:r>
              <w:rPr>
                <w:color w:val="12161F"/>
                <w:spacing w:val="-4"/>
                <w:sz w:val="19"/>
              </w:rPr>
              <w:t xml:space="preserve"> </w:t>
            </w:r>
            <w:r>
              <w:rPr>
                <w:color w:val="12161F"/>
                <w:spacing w:val="-5"/>
                <w:sz w:val="19"/>
              </w:rPr>
              <w:t>be.</w:t>
            </w:r>
          </w:p>
        </w:tc>
        <w:tc>
          <w:tcPr>
            <w:tcW w:w="3442" w:type="dxa"/>
            <w:tcBorders>
              <w:top w:val="single" w:sz="8" w:space="0" w:color="12161F"/>
              <w:bottom w:val="single" w:sz="8" w:space="0" w:color="12161F"/>
            </w:tcBorders>
          </w:tcPr>
          <w:p w14:paraId="2837540B" w14:textId="77777777" w:rsidR="00F76F63" w:rsidRDefault="004545D8">
            <w:pPr>
              <w:pStyle w:val="TableParagraph"/>
              <w:spacing w:before="66"/>
              <w:ind w:right="756"/>
              <w:jc w:val="right"/>
              <w:rPr>
                <w:sz w:val="19"/>
              </w:rPr>
            </w:pPr>
            <w:r>
              <w:rPr>
                <w:color w:val="12161F"/>
                <w:sz w:val="19"/>
              </w:rPr>
              <w:t>1</w:t>
            </w:r>
            <w:r>
              <w:rPr>
                <w:color w:val="12161F"/>
                <w:spacing w:val="-4"/>
                <w:sz w:val="19"/>
              </w:rPr>
              <w:t xml:space="preserve"> </w:t>
            </w:r>
            <w:r>
              <w:rPr>
                <w:color w:val="12161F"/>
                <w:sz w:val="19"/>
              </w:rPr>
              <w:t>Strongly</w:t>
            </w:r>
            <w:r>
              <w:rPr>
                <w:color w:val="12161F"/>
                <w:spacing w:val="-4"/>
                <w:sz w:val="19"/>
              </w:rPr>
              <w:t xml:space="preserve"> </w:t>
            </w:r>
            <w:r>
              <w:rPr>
                <w:color w:val="12161F"/>
                <w:spacing w:val="-2"/>
                <w:sz w:val="19"/>
              </w:rPr>
              <w:t>Disagree</w:t>
            </w:r>
          </w:p>
        </w:tc>
      </w:tr>
    </w:tbl>
    <w:p w14:paraId="2837540D" w14:textId="77777777" w:rsidR="00F76F63" w:rsidRDefault="00F76F63">
      <w:pPr>
        <w:pStyle w:val="TableParagraph"/>
        <w:jc w:val="right"/>
        <w:rPr>
          <w:sz w:val="19"/>
        </w:rPr>
        <w:sectPr w:rsidR="00F76F63">
          <w:footerReference w:type="default" r:id="rId124"/>
          <w:pgSz w:w="16860" w:h="11900" w:orient="landscape"/>
          <w:pgMar w:top="440" w:right="283" w:bottom="1200" w:left="283" w:header="0" w:footer="1005" w:gutter="0"/>
          <w:cols w:space="720"/>
        </w:sectPr>
      </w:pPr>
    </w:p>
    <w:p w14:paraId="2837540E" w14:textId="77777777" w:rsidR="00F76F63" w:rsidRDefault="004545D8">
      <w:pPr>
        <w:spacing w:before="39"/>
        <w:ind w:left="595"/>
        <w:rPr>
          <w:b/>
        </w:rPr>
      </w:pPr>
      <w:bookmarkStart w:id="99" w:name="SNs15._PT’s_staﬀ_provide_explanations_wh"/>
      <w:bookmarkEnd w:id="99"/>
      <w:r>
        <w:rPr>
          <w:b/>
        </w:rPr>
        <w:t>SNs15.</w:t>
      </w:r>
      <w:r>
        <w:rPr>
          <w:b/>
          <w:spacing w:val="6"/>
        </w:rPr>
        <w:t xml:space="preserve"> </w:t>
      </w:r>
      <w:r>
        <w:rPr>
          <w:b/>
        </w:rPr>
        <w:t>PT’s</w:t>
      </w:r>
      <w:r>
        <w:rPr>
          <w:b/>
          <w:spacing w:val="6"/>
        </w:rPr>
        <w:t xml:space="preserve"> </w:t>
      </w:r>
      <w:r>
        <w:rPr>
          <w:b/>
        </w:rPr>
        <w:t>staﬀ</w:t>
      </w:r>
      <w:r>
        <w:rPr>
          <w:b/>
          <w:spacing w:val="7"/>
        </w:rPr>
        <w:t xml:space="preserve"> </w:t>
      </w:r>
      <w:r>
        <w:rPr>
          <w:b/>
        </w:rPr>
        <w:t>provide</w:t>
      </w:r>
      <w:r>
        <w:rPr>
          <w:b/>
          <w:spacing w:val="5"/>
        </w:rPr>
        <w:t xml:space="preserve"> </w:t>
      </w:r>
      <w:r>
        <w:rPr>
          <w:b/>
        </w:rPr>
        <w:t>explanations</w:t>
      </w:r>
      <w:r>
        <w:rPr>
          <w:b/>
          <w:spacing w:val="8"/>
        </w:rPr>
        <w:t xml:space="preserve"> </w:t>
      </w:r>
      <w:r>
        <w:rPr>
          <w:b/>
        </w:rPr>
        <w:t>when</w:t>
      </w:r>
      <w:r>
        <w:rPr>
          <w:b/>
          <w:spacing w:val="6"/>
        </w:rPr>
        <w:t xml:space="preserve"> </w:t>
      </w:r>
      <w:r>
        <w:rPr>
          <w:b/>
        </w:rPr>
        <w:t>decline</w:t>
      </w:r>
      <w:r>
        <w:rPr>
          <w:b/>
          <w:spacing w:val="5"/>
        </w:rPr>
        <w:t xml:space="preserve"> </w:t>
      </w:r>
      <w:r>
        <w:rPr>
          <w:b/>
        </w:rPr>
        <w:t>requests</w:t>
      </w:r>
      <w:r>
        <w:rPr>
          <w:b/>
          <w:spacing w:val="7"/>
        </w:rPr>
        <w:t xml:space="preserve"> </w:t>
      </w:r>
      <w:r>
        <w:rPr>
          <w:b/>
          <w:spacing w:val="-5"/>
        </w:rPr>
        <w:t>(6)</w:t>
      </w:r>
    </w:p>
    <w:p w14:paraId="2837540F" w14:textId="77777777" w:rsidR="00F76F63" w:rsidRDefault="00F76F63">
      <w:pPr>
        <w:pStyle w:val="BodyText"/>
        <w:spacing w:before="47"/>
        <w:rPr>
          <w:b/>
          <w:sz w:val="20"/>
        </w:rPr>
      </w:pPr>
    </w:p>
    <w:tbl>
      <w:tblPr>
        <w:tblW w:w="0" w:type="auto"/>
        <w:tblInd w:w="667"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3038"/>
        <w:gridCol w:w="8889"/>
        <w:gridCol w:w="3045"/>
      </w:tblGrid>
      <w:tr w:rsidR="00F76F63" w14:paraId="28375413" w14:textId="77777777">
        <w:trPr>
          <w:trHeight w:val="474"/>
        </w:trPr>
        <w:tc>
          <w:tcPr>
            <w:tcW w:w="3038" w:type="dxa"/>
            <w:tcBorders>
              <w:left w:val="nil"/>
              <w:right w:val="single" w:sz="6" w:space="0" w:color="12161F"/>
            </w:tcBorders>
          </w:tcPr>
          <w:p w14:paraId="28375410" w14:textId="77777777" w:rsidR="00F76F63" w:rsidRDefault="004545D8">
            <w:pPr>
              <w:pStyle w:val="TableParagraph"/>
              <w:spacing w:before="135"/>
              <w:ind w:left="259"/>
              <w:rPr>
                <w:b/>
                <w:sz w:val="19"/>
              </w:rPr>
            </w:pPr>
            <w:r>
              <w:rPr>
                <w:b/>
                <w:noProof/>
                <w:sz w:val="19"/>
              </w:rPr>
              <mc:AlternateContent>
                <mc:Choice Requires="wpg">
                  <w:drawing>
                    <wp:anchor distT="0" distB="0" distL="0" distR="0" simplePos="0" relativeHeight="480337920" behindDoc="1" locked="0" layoutInCell="1" allowOverlap="1" wp14:anchorId="28375728" wp14:editId="22F52585">
                      <wp:simplePos x="0" y="0"/>
                      <wp:positionH relativeFrom="column">
                        <wp:posOffset>1805813</wp:posOffset>
                      </wp:positionH>
                      <wp:positionV relativeFrom="paragraph">
                        <wp:posOffset>125610</wp:posOffset>
                      </wp:positionV>
                      <wp:extent cx="63500" cy="70485"/>
                      <wp:effectExtent l="0" t="0" r="0" b="0"/>
                      <wp:wrapNone/>
                      <wp:docPr id="442" name="Group 442" descr="P6034C1T9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443" name="Graphic 443"/>
                              <wps:cNvSpPr/>
                              <wps:spPr>
                                <a:xfrm>
                                  <a:off x="0" y="0"/>
                                  <a:ext cx="63500" cy="70485"/>
                                </a:xfrm>
                                <a:custGeom>
                                  <a:avLst/>
                                  <a:gdLst/>
                                  <a:ahLst/>
                                  <a:cxnLst/>
                                  <a:rect l="l" t="t" r="r" b="b"/>
                                  <a:pathLst>
                                    <a:path w="63500" h="70485">
                                      <a:moveTo>
                                        <a:pt x="59689" y="0"/>
                                      </a:moveTo>
                                      <a:lnTo>
                                        <a:pt x="3555" y="0"/>
                                      </a:lnTo>
                                      <a:lnTo>
                                        <a:pt x="2666" y="381"/>
                                      </a:lnTo>
                                      <a:lnTo>
                                        <a:pt x="253" y="2159"/>
                                      </a:lnTo>
                                      <a:lnTo>
                                        <a:pt x="0" y="4699"/>
                                      </a:lnTo>
                                      <a:lnTo>
                                        <a:pt x="23875" y="35052"/>
                                      </a:lnTo>
                                      <a:lnTo>
                                        <a:pt x="23875" y="57912"/>
                                      </a:lnTo>
                                      <a:lnTo>
                                        <a:pt x="23748" y="59055"/>
                                      </a:lnTo>
                                      <a:lnTo>
                                        <a:pt x="24129" y="60198"/>
                                      </a:lnTo>
                                      <a:lnTo>
                                        <a:pt x="34289" y="70485"/>
                                      </a:lnTo>
                                      <a:lnTo>
                                        <a:pt x="36829" y="70485"/>
                                      </a:lnTo>
                                      <a:lnTo>
                                        <a:pt x="39242" y="68199"/>
                                      </a:lnTo>
                                      <a:lnTo>
                                        <a:pt x="39623" y="66929"/>
                                      </a:lnTo>
                                      <a:lnTo>
                                        <a:pt x="39369" y="65786"/>
                                      </a:lnTo>
                                      <a:lnTo>
                                        <a:pt x="39496" y="35052"/>
                                      </a:lnTo>
                                      <a:lnTo>
                                        <a:pt x="63245" y="4699"/>
                                      </a:lnTo>
                                      <a:lnTo>
                                        <a:pt x="62991" y="2159"/>
                                      </a:lnTo>
                                      <a:lnTo>
                                        <a:pt x="60578" y="381"/>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7845FEFC" id="Group 442" o:spid="_x0000_s1026" alt="P6034C1T93#y1" style="position:absolute;margin-left:142.2pt;margin-top:9.9pt;width:5pt;height:5.55pt;z-index:-22978560;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">
                      <v:shape id="Graphic 443"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" path="m59689,l3555,,2666,381,253,2159,,4699,23875,35052r,22860l23748,59055r381,1143l34289,70485r2540,l39242,68199r381,-1270l39369,65786r127,-30734l63245,4699,62991,2159,60578,381,59689,xe" fillcolor="#12161f" stroked="f">
                        <v:fill opacity="39321f"/>
                        <v:path arrowok="t"/>
                      </v:shape>
                    </v:group>
                  </w:pict>
                </mc:Fallback>
              </mc:AlternateContent>
            </w:r>
            <w:r>
              <w:rPr>
                <w:b/>
                <w:color w:val="12161F"/>
                <w:spacing w:val="-2"/>
                <w:w w:val="110"/>
                <w:sz w:val="19"/>
              </w:rPr>
              <w:t>BranchCode</w:t>
            </w:r>
          </w:p>
        </w:tc>
        <w:tc>
          <w:tcPr>
            <w:tcW w:w="8889" w:type="dxa"/>
            <w:tcBorders>
              <w:left w:val="single" w:sz="6" w:space="0" w:color="12161F"/>
              <w:right w:val="single" w:sz="6" w:space="0" w:color="12161F"/>
            </w:tcBorders>
          </w:tcPr>
          <w:p w14:paraId="28375411" w14:textId="77777777" w:rsidR="00F76F63" w:rsidRDefault="004545D8">
            <w:pPr>
              <w:pStyle w:val="TableParagraph"/>
              <w:spacing w:before="135"/>
              <w:ind w:left="232"/>
              <w:rPr>
                <w:b/>
                <w:sz w:val="19"/>
              </w:rPr>
            </w:pPr>
            <w:r>
              <w:rPr>
                <w:b/>
                <w:noProof/>
                <w:sz w:val="19"/>
              </w:rPr>
              <mc:AlternateContent>
                <mc:Choice Requires="wpg">
                  <w:drawing>
                    <wp:anchor distT="0" distB="0" distL="0" distR="0" simplePos="0" relativeHeight="480338432" behindDoc="1" locked="0" layoutInCell="1" allowOverlap="1" wp14:anchorId="2837572A" wp14:editId="31AD291F">
                      <wp:simplePos x="0" y="0"/>
                      <wp:positionH relativeFrom="column">
                        <wp:posOffset>5529837</wp:posOffset>
                      </wp:positionH>
                      <wp:positionV relativeFrom="paragraph">
                        <wp:posOffset>125610</wp:posOffset>
                      </wp:positionV>
                      <wp:extent cx="63500" cy="70485"/>
                      <wp:effectExtent l="0" t="0" r="0" b="0"/>
                      <wp:wrapNone/>
                      <wp:docPr id="444" name="Group 444" descr="P6035C2T9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445" name="Graphic 445"/>
                              <wps:cNvSpPr/>
                              <wps:spPr>
                                <a:xfrm>
                                  <a:off x="0" y="0"/>
                                  <a:ext cx="63500" cy="70485"/>
                                </a:xfrm>
                                <a:custGeom>
                                  <a:avLst/>
                                  <a:gdLst/>
                                  <a:ahLst/>
                                  <a:cxnLst/>
                                  <a:rect l="l" t="t" r="r" b="b"/>
                                  <a:pathLst>
                                    <a:path w="63500" h="70485">
                                      <a:moveTo>
                                        <a:pt x="59690" y="0"/>
                                      </a:moveTo>
                                      <a:lnTo>
                                        <a:pt x="3556" y="0"/>
                                      </a:lnTo>
                                      <a:lnTo>
                                        <a:pt x="2667" y="381"/>
                                      </a:lnTo>
                                      <a:lnTo>
                                        <a:pt x="254" y="2159"/>
                                      </a:lnTo>
                                      <a:lnTo>
                                        <a:pt x="0" y="4699"/>
                                      </a:lnTo>
                                      <a:lnTo>
                                        <a:pt x="23876" y="35052"/>
                                      </a:lnTo>
                                      <a:lnTo>
                                        <a:pt x="23876" y="57912"/>
                                      </a:lnTo>
                                      <a:lnTo>
                                        <a:pt x="23749" y="59055"/>
                                      </a:lnTo>
                                      <a:lnTo>
                                        <a:pt x="24130" y="60198"/>
                                      </a:lnTo>
                                      <a:lnTo>
                                        <a:pt x="34290" y="70485"/>
                                      </a:lnTo>
                                      <a:lnTo>
                                        <a:pt x="36830" y="70485"/>
                                      </a:lnTo>
                                      <a:lnTo>
                                        <a:pt x="39243" y="68199"/>
                                      </a:lnTo>
                                      <a:lnTo>
                                        <a:pt x="39624" y="66929"/>
                                      </a:lnTo>
                                      <a:lnTo>
                                        <a:pt x="39370" y="65786"/>
                                      </a:lnTo>
                                      <a:lnTo>
                                        <a:pt x="39497" y="35052"/>
                                      </a:lnTo>
                                      <a:lnTo>
                                        <a:pt x="63246" y="4699"/>
                                      </a:lnTo>
                                      <a:lnTo>
                                        <a:pt x="62992" y="2159"/>
                                      </a:lnTo>
                                      <a:lnTo>
                                        <a:pt x="60579" y="381"/>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070A3871" id="Group 444" o:spid="_x0000_s1026" alt="P6035C2T93#y1" style="position:absolute;margin-left:435.4pt;margin-top:9.9pt;width:5pt;height:5.55pt;z-index:-22978048;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">
                      <v:shape id="Graphic 445"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" path="m59690,l3556,,2667,381,254,2159,,4699,23876,35052r,22860l23749,59055r381,1143l34290,70485r2540,l39243,68199r381,-1270l39370,65786r127,-30734l63246,4699,62992,2159,60579,381,59690,xe" fillcolor="#12161f" stroked="f">
                        <v:fill opacity="39321f"/>
                        <v:path arrowok="t"/>
                      </v:shape>
                    </v:group>
                  </w:pict>
                </mc:Fallback>
              </mc:AlternateContent>
            </w:r>
            <w:r>
              <w:rPr>
                <w:b/>
                <w:color w:val="12161F"/>
                <w:spacing w:val="-2"/>
                <w:w w:val="105"/>
                <w:sz w:val="19"/>
              </w:rPr>
              <w:t>Comments</w:t>
            </w:r>
          </w:p>
        </w:tc>
        <w:tc>
          <w:tcPr>
            <w:tcW w:w="3045" w:type="dxa"/>
            <w:tcBorders>
              <w:left w:val="single" w:sz="6" w:space="0" w:color="12161F"/>
              <w:right w:val="nil"/>
            </w:tcBorders>
          </w:tcPr>
          <w:p w14:paraId="28375412" w14:textId="77777777" w:rsidR="00F76F63" w:rsidRDefault="004545D8">
            <w:pPr>
              <w:pStyle w:val="TableParagraph"/>
              <w:spacing w:before="135"/>
              <w:ind w:left="231"/>
              <w:rPr>
                <w:b/>
                <w:sz w:val="19"/>
              </w:rPr>
            </w:pPr>
            <w:r>
              <w:rPr>
                <w:b/>
                <w:noProof/>
                <w:sz w:val="19"/>
              </w:rPr>
              <mc:AlternateContent>
                <mc:Choice Requires="wpg">
                  <w:drawing>
                    <wp:anchor distT="0" distB="0" distL="0" distR="0" simplePos="0" relativeHeight="480338944" behindDoc="1" locked="0" layoutInCell="1" allowOverlap="1" wp14:anchorId="2837572C" wp14:editId="5B0F60E1">
                      <wp:simplePos x="0" y="0"/>
                      <wp:positionH relativeFrom="column">
                        <wp:posOffset>48767</wp:posOffset>
                      </wp:positionH>
                      <wp:positionV relativeFrom="paragraph">
                        <wp:posOffset>121803</wp:posOffset>
                      </wp:positionV>
                      <wp:extent cx="60960" cy="62230"/>
                      <wp:effectExtent l="0" t="0" r="0" b="0"/>
                      <wp:wrapNone/>
                      <wp:docPr id="446" name="Group 446" descr="P6036C3T9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2230"/>
                                <a:chOff x="0" y="0"/>
                                <a:chExt cx="60960" cy="62230"/>
                              </a:xfrm>
                            </wpg:grpSpPr>
                            <wps:wsp>
                              <wps:cNvPr id="447" name="Graphic 447"/>
                              <wps:cNvSpPr/>
                              <wps:spPr>
                                <a:xfrm>
                                  <a:off x="0" y="0"/>
                                  <a:ext cx="60960" cy="62230"/>
                                </a:xfrm>
                                <a:custGeom>
                                  <a:avLst/>
                                  <a:gdLst/>
                                  <a:ahLst/>
                                  <a:cxnLst/>
                                  <a:rect l="l" t="t" r="r" b="b"/>
                                  <a:pathLst>
                                    <a:path w="60960" h="62230">
                                      <a:moveTo>
                                        <a:pt x="34315" y="0"/>
                                      </a:moveTo>
                                      <a:lnTo>
                                        <a:pt x="26644" y="0"/>
                                      </a:lnTo>
                                      <a:lnTo>
                                        <a:pt x="26644" y="46736"/>
                                      </a:lnTo>
                                      <a:lnTo>
                                        <a:pt x="5537" y="25273"/>
                                      </a:lnTo>
                                      <a:lnTo>
                                        <a:pt x="0" y="30861"/>
                                      </a:lnTo>
                                      <a:lnTo>
                                        <a:pt x="30543" y="61722"/>
                                      </a:lnTo>
                                      <a:lnTo>
                                        <a:pt x="60959" y="30861"/>
                                      </a:lnTo>
                                      <a:lnTo>
                                        <a:pt x="55562" y="25273"/>
                                      </a:lnTo>
                                      <a:lnTo>
                                        <a:pt x="34315" y="46736"/>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099E0497" id="Group 446" o:spid="_x0000_s1026" alt="P6036C3T93#y1" style="position:absolute;margin-left:3.85pt;margin-top:9.6pt;width:4.8pt;height:4.9pt;z-index:-22977536;mso-wrap-distance-left:0;mso-wrap-distance-right:0" coordsize="6096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">
                      <v:shape id="Graphic 447" o:spid="_x0000_s1027" style="position:absolute;width:60960;height:62230;visibility:visible;mso-wrap-style:square;v-text-anchor:top" coordsize="6096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" path="m34315,l26644,r,46736l5537,25273,,30861,30543,61722,60959,30861,55562,25273,34315,46736,34315,xe" fillcolor="#12161f" stroked="f">
                        <v:fill opacity="39321f"/>
                        <v:path arrowok="t"/>
                      </v:shape>
                    </v:group>
                  </w:pict>
                </mc:Fallback>
              </mc:AlternateContent>
            </w:r>
            <w:r>
              <w:rPr>
                <w:b/>
                <w:color w:val="12161F"/>
                <w:spacing w:val="-2"/>
                <w:w w:val="110"/>
                <w:sz w:val="19"/>
              </w:rPr>
              <w:t>Rating</w:t>
            </w:r>
          </w:p>
        </w:tc>
      </w:tr>
      <w:tr w:rsidR="00F76F63" w14:paraId="28375417" w14:textId="77777777">
        <w:trPr>
          <w:trHeight w:val="599"/>
        </w:trPr>
        <w:tc>
          <w:tcPr>
            <w:tcW w:w="3038" w:type="dxa"/>
            <w:tcBorders>
              <w:left w:val="nil"/>
              <w:bottom w:val="single" w:sz="6" w:space="0" w:color="12161F"/>
              <w:right w:val="nil"/>
            </w:tcBorders>
          </w:tcPr>
          <w:p w14:paraId="28375414" w14:textId="77777777" w:rsidR="00F76F63" w:rsidRDefault="004545D8">
            <w:pPr>
              <w:pStyle w:val="TableParagraph"/>
              <w:spacing w:before="135"/>
              <w:ind w:left="259"/>
              <w:rPr>
                <w:sz w:val="19"/>
              </w:rPr>
            </w:pPr>
            <w:r>
              <w:rPr>
                <w:color w:val="12161F"/>
                <w:spacing w:val="-5"/>
                <w:w w:val="105"/>
                <w:sz w:val="19"/>
              </w:rPr>
              <w:t>H20</w:t>
            </w:r>
          </w:p>
        </w:tc>
        <w:tc>
          <w:tcPr>
            <w:tcW w:w="8889" w:type="dxa"/>
            <w:tcBorders>
              <w:left w:val="nil"/>
              <w:bottom w:val="single" w:sz="6" w:space="0" w:color="12161F"/>
              <w:right w:val="nil"/>
            </w:tcBorders>
          </w:tcPr>
          <w:p w14:paraId="28375415" w14:textId="77777777" w:rsidR="00F76F63" w:rsidRDefault="004545D8">
            <w:pPr>
              <w:pStyle w:val="TableParagraph"/>
              <w:spacing w:before="115"/>
              <w:ind w:left="242"/>
              <w:rPr>
                <w:sz w:val="19"/>
              </w:rPr>
            </w:pPr>
            <w:r>
              <w:rPr>
                <w:color w:val="12161F"/>
                <w:sz w:val="19"/>
              </w:rPr>
              <w:t>We</w:t>
            </w:r>
            <w:r>
              <w:rPr>
                <w:color w:val="12161F"/>
                <w:spacing w:val="-5"/>
                <w:sz w:val="19"/>
              </w:rPr>
              <w:t xml:space="preserve"> </w:t>
            </w:r>
            <w:r>
              <w:rPr>
                <w:color w:val="12161F"/>
                <w:sz w:val="19"/>
              </w:rPr>
              <w:t>never</w:t>
            </w:r>
            <w:r>
              <w:rPr>
                <w:color w:val="12161F"/>
                <w:spacing w:val="-4"/>
                <w:sz w:val="19"/>
              </w:rPr>
              <w:t xml:space="preserve"> </w:t>
            </w:r>
            <w:r>
              <w:rPr>
                <w:color w:val="12161F"/>
                <w:sz w:val="19"/>
              </w:rPr>
              <w:t>really</w:t>
            </w:r>
            <w:r>
              <w:rPr>
                <w:color w:val="12161F"/>
                <w:spacing w:val="-4"/>
                <w:sz w:val="19"/>
              </w:rPr>
              <w:t xml:space="preserve"> </w:t>
            </w:r>
            <w:r>
              <w:rPr>
                <w:color w:val="12161F"/>
                <w:sz w:val="19"/>
              </w:rPr>
              <w:t>hear</w:t>
            </w:r>
            <w:r>
              <w:rPr>
                <w:color w:val="12161F"/>
                <w:spacing w:val="-1"/>
                <w:sz w:val="19"/>
              </w:rPr>
              <w:t xml:space="preserve"> </w:t>
            </w:r>
            <w:r>
              <w:rPr>
                <w:color w:val="12161F"/>
                <w:sz w:val="19"/>
              </w:rPr>
              <w:t>from</w:t>
            </w:r>
            <w:r>
              <w:rPr>
                <w:color w:val="12161F"/>
                <w:spacing w:val="-7"/>
                <w:sz w:val="19"/>
              </w:rPr>
              <w:t xml:space="preserve"> </w:t>
            </w:r>
            <w:r>
              <w:rPr>
                <w:color w:val="12161F"/>
                <w:sz w:val="19"/>
              </w:rPr>
              <w:t>them</w:t>
            </w:r>
            <w:r>
              <w:rPr>
                <w:color w:val="12161F"/>
                <w:spacing w:val="-5"/>
                <w:sz w:val="19"/>
              </w:rPr>
              <w:t xml:space="preserve"> </w:t>
            </w:r>
            <w:r>
              <w:rPr>
                <w:color w:val="12161F"/>
                <w:sz w:val="19"/>
              </w:rPr>
              <w:t>except</w:t>
            </w:r>
            <w:r>
              <w:rPr>
                <w:color w:val="12161F"/>
                <w:spacing w:val="-1"/>
                <w:sz w:val="19"/>
              </w:rPr>
              <w:t xml:space="preserve"> </w:t>
            </w:r>
            <w:r>
              <w:rPr>
                <w:color w:val="12161F"/>
                <w:sz w:val="19"/>
              </w:rPr>
              <w:t>at</w:t>
            </w:r>
            <w:r>
              <w:rPr>
                <w:color w:val="12161F"/>
                <w:spacing w:val="-3"/>
                <w:sz w:val="19"/>
              </w:rPr>
              <w:t xml:space="preserve"> </w:t>
            </w:r>
            <w:r>
              <w:rPr>
                <w:color w:val="12161F"/>
                <w:sz w:val="19"/>
              </w:rPr>
              <w:t>the</w:t>
            </w:r>
            <w:r>
              <w:rPr>
                <w:color w:val="12161F"/>
                <w:spacing w:val="-5"/>
                <w:sz w:val="19"/>
              </w:rPr>
              <w:t xml:space="preserve"> </w:t>
            </w:r>
            <w:r>
              <w:rPr>
                <w:color w:val="12161F"/>
                <w:sz w:val="19"/>
              </w:rPr>
              <w:t>end</w:t>
            </w:r>
            <w:r>
              <w:rPr>
                <w:color w:val="12161F"/>
                <w:spacing w:val="-3"/>
                <w:sz w:val="19"/>
              </w:rPr>
              <w:t xml:space="preserve"> </w:t>
            </w:r>
            <w:r>
              <w:rPr>
                <w:color w:val="12161F"/>
                <w:sz w:val="19"/>
              </w:rPr>
              <w:t>of</w:t>
            </w:r>
            <w:r>
              <w:rPr>
                <w:color w:val="12161F"/>
                <w:spacing w:val="-7"/>
                <w:sz w:val="19"/>
              </w:rPr>
              <w:t xml:space="preserve"> </w:t>
            </w:r>
            <w:r>
              <w:rPr>
                <w:color w:val="12161F"/>
                <w:sz w:val="19"/>
              </w:rPr>
              <w:t>a</w:t>
            </w:r>
            <w:r>
              <w:rPr>
                <w:color w:val="12161F"/>
                <w:spacing w:val="-4"/>
                <w:sz w:val="19"/>
              </w:rPr>
              <w:t xml:space="preserve"> </w:t>
            </w:r>
            <w:r>
              <w:rPr>
                <w:color w:val="12161F"/>
                <w:sz w:val="19"/>
              </w:rPr>
              <w:t>financial</w:t>
            </w:r>
            <w:r>
              <w:rPr>
                <w:color w:val="12161F"/>
                <w:spacing w:val="-5"/>
                <w:sz w:val="19"/>
              </w:rPr>
              <w:t xml:space="preserve"> </w:t>
            </w:r>
            <w:r>
              <w:rPr>
                <w:color w:val="12161F"/>
                <w:sz w:val="19"/>
              </w:rPr>
              <w:t>year</w:t>
            </w:r>
            <w:r>
              <w:rPr>
                <w:color w:val="12161F"/>
                <w:spacing w:val="-4"/>
                <w:sz w:val="19"/>
              </w:rPr>
              <w:t xml:space="preserve"> </w:t>
            </w:r>
            <w:r>
              <w:rPr>
                <w:color w:val="12161F"/>
                <w:sz w:val="19"/>
              </w:rPr>
              <w:t>when</w:t>
            </w:r>
            <w:r>
              <w:rPr>
                <w:color w:val="12161F"/>
                <w:spacing w:val="-3"/>
                <w:sz w:val="19"/>
              </w:rPr>
              <w:t xml:space="preserve"> </w:t>
            </w:r>
            <w:r>
              <w:rPr>
                <w:color w:val="12161F"/>
                <w:sz w:val="19"/>
              </w:rPr>
              <w:t>I</w:t>
            </w:r>
            <w:r>
              <w:rPr>
                <w:color w:val="12161F"/>
                <w:spacing w:val="-7"/>
                <w:sz w:val="19"/>
              </w:rPr>
              <w:t xml:space="preserve"> </w:t>
            </w:r>
            <w:r>
              <w:rPr>
                <w:color w:val="12161F"/>
                <w:sz w:val="19"/>
              </w:rPr>
              <w:t>have</w:t>
            </w:r>
            <w:r>
              <w:rPr>
                <w:color w:val="12161F"/>
                <w:spacing w:val="-8"/>
                <w:sz w:val="19"/>
              </w:rPr>
              <w:t xml:space="preserve"> </w:t>
            </w:r>
            <w:r>
              <w:rPr>
                <w:color w:val="12161F"/>
                <w:sz w:val="19"/>
              </w:rPr>
              <w:t>to</w:t>
            </w:r>
            <w:r>
              <w:rPr>
                <w:color w:val="12161F"/>
                <w:spacing w:val="-4"/>
                <w:sz w:val="19"/>
              </w:rPr>
              <w:t xml:space="preserve"> </w:t>
            </w:r>
            <w:r>
              <w:rPr>
                <w:color w:val="12161F"/>
                <w:sz w:val="19"/>
              </w:rPr>
              <w:t>provide</w:t>
            </w:r>
            <w:r>
              <w:rPr>
                <w:color w:val="12161F"/>
                <w:spacing w:val="-8"/>
                <w:sz w:val="19"/>
              </w:rPr>
              <w:t xml:space="preserve"> </w:t>
            </w:r>
            <w:r>
              <w:rPr>
                <w:color w:val="12161F"/>
                <w:sz w:val="19"/>
              </w:rPr>
              <w:t>evidence</w:t>
            </w:r>
            <w:r>
              <w:rPr>
                <w:color w:val="12161F"/>
                <w:spacing w:val="-5"/>
                <w:sz w:val="19"/>
              </w:rPr>
              <w:t xml:space="preserve"> </w:t>
            </w:r>
            <w:r>
              <w:rPr>
                <w:color w:val="12161F"/>
                <w:sz w:val="19"/>
              </w:rPr>
              <w:t>of</w:t>
            </w:r>
            <w:r>
              <w:rPr>
                <w:color w:val="12161F"/>
                <w:spacing w:val="-5"/>
                <w:sz w:val="19"/>
              </w:rPr>
              <w:t xml:space="preserve"> </w:t>
            </w:r>
            <w:r>
              <w:rPr>
                <w:color w:val="12161F"/>
                <w:sz w:val="19"/>
              </w:rPr>
              <w:t>his income and expenses, etc.</w:t>
            </w:r>
          </w:p>
        </w:tc>
        <w:tc>
          <w:tcPr>
            <w:tcW w:w="3045" w:type="dxa"/>
            <w:tcBorders>
              <w:left w:val="nil"/>
              <w:bottom w:val="single" w:sz="6" w:space="0" w:color="12161F"/>
              <w:right w:val="nil"/>
            </w:tcBorders>
          </w:tcPr>
          <w:p w14:paraId="28375416" w14:textId="77777777" w:rsidR="00F76F63" w:rsidRDefault="004545D8">
            <w:pPr>
              <w:pStyle w:val="TableParagraph"/>
              <w:spacing w:before="135"/>
              <w:ind w:left="241"/>
              <w:rPr>
                <w:sz w:val="19"/>
              </w:rPr>
            </w:pPr>
            <w:r>
              <w:rPr>
                <w:color w:val="12161F"/>
                <w:spacing w:val="-2"/>
                <w:sz w:val="19"/>
              </w:rPr>
              <w:t>DK/NA</w:t>
            </w:r>
          </w:p>
        </w:tc>
      </w:tr>
      <w:tr w:rsidR="00F76F63" w14:paraId="2837541B" w14:textId="77777777">
        <w:trPr>
          <w:trHeight w:val="472"/>
        </w:trPr>
        <w:tc>
          <w:tcPr>
            <w:tcW w:w="3038" w:type="dxa"/>
            <w:tcBorders>
              <w:top w:val="single" w:sz="6" w:space="0" w:color="12161F"/>
              <w:left w:val="nil"/>
              <w:bottom w:val="single" w:sz="6" w:space="0" w:color="12161F"/>
              <w:right w:val="nil"/>
            </w:tcBorders>
          </w:tcPr>
          <w:p w14:paraId="28375418" w14:textId="77777777" w:rsidR="00F76F63" w:rsidRDefault="004545D8">
            <w:pPr>
              <w:pStyle w:val="TableParagraph"/>
              <w:spacing w:before="135"/>
              <w:ind w:left="259"/>
              <w:rPr>
                <w:sz w:val="19"/>
              </w:rPr>
            </w:pPr>
            <w:r>
              <w:rPr>
                <w:color w:val="12161F"/>
                <w:spacing w:val="-5"/>
                <w:w w:val="105"/>
                <w:sz w:val="19"/>
              </w:rPr>
              <w:t>L20</w:t>
            </w:r>
          </w:p>
        </w:tc>
        <w:tc>
          <w:tcPr>
            <w:tcW w:w="8889" w:type="dxa"/>
            <w:tcBorders>
              <w:top w:val="single" w:sz="6" w:space="0" w:color="12161F"/>
              <w:left w:val="nil"/>
              <w:bottom w:val="single" w:sz="6" w:space="0" w:color="12161F"/>
              <w:right w:val="nil"/>
            </w:tcBorders>
          </w:tcPr>
          <w:p w14:paraId="28375419" w14:textId="77777777" w:rsidR="00F76F63" w:rsidRDefault="004545D8">
            <w:pPr>
              <w:pStyle w:val="TableParagraph"/>
              <w:spacing w:before="135"/>
              <w:ind w:left="242"/>
              <w:rPr>
                <w:sz w:val="19"/>
              </w:rPr>
            </w:pPr>
            <w:r>
              <w:rPr>
                <w:color w:val="12161F"/>
                <w:sz w:val="19"/>
              </w:rPr>
              <w:t>Nothing</w:t>
            </w:r>
            <w:r>
              <w:rPr>
                <w:color w:val="12161F"/>
                <w:spacing w:val="10"/>
                <w:sz w:val="19"/>
              </w:rPr>
              <w:t xml:space="preserve"> </w:t>
            </w:r>
            <w:r>
              <w:rPr>
                <w:color w:val="12161F"/>
                <w:sz w:val="19"/>
              </w:rPr>
              <w:t>has</w:t>
            </w:r>
            <w:r>
              <w:rPr>
                <w:color w:val="12161F"/>
                <w:spacing w:val="13"/>
                <w:sz w:val="19"/>
              </w:rPr>
              <w:t xml:space="preserve"> </w:t>
            </w:r>
            <w:r>
              <w:rPr>
                <w:color w:val="12161F"/>
                <w:sz w:val="19"/>
              </w:rPr>
              <w:t>been</w:t>
            </w:r>
            <w:r>
              <w:rPr>
                <w:color w:val="12161F"/>
                <w:spacing w:val="9"/>
                <w:sz w:val="19"/>
              </w:rPr>
              <w:t xml:space="preserve"> </w:t>
            </w:r>
            <w:r>
              <w:rPr>
                <w:color w:val="12161F"/>
                <w:spacing w:val="-2"/>
                <w:sz w:val="19"/>
              </w:rPr>
              <w:t>declined</w:t>
            </w:r>
          </w:p>
        </w:tc>
        <w:tc>
          <w:tcPr>
            <w:tcW w:w="3045" w:type="dxa"/>
            <w:tcBorders>
              <w:top w:val="single" w:sz="6" w:space="0" w:color="12161F"/>
              <w:left w:val="nil"/>
              <w:bottom w:val="single" w:sz="6" w:space="0" w:color="12161F"/>
              <w:right w:val="nil"/>
            </w:tcBorders>
          </w:tcPr>
          <w:p w14:paraId="2837541A" w14:textId="77777777" w:rsidR="00F76F63" w:rsidRDefault="004545D8">
            <w:pPr>
              <w:pStyle w:val="TableParagraph"/>
              <w:spacing w:before="135"/>
              <w:ind w:left="240"/>
              <w:rPr>
                <w:sz w:val="19"/>
              </w:rPr>
            </w:pPr>
            <w:r>
              <w:rPr>
                <w:color w:val="12161F"/>
                <w:spacing w:val="-2"/>
                <w:sz w:val="19"/>
              </w:rPr>
              <w:t>DK/NA</w:t>
            </w:r>
          </w:p>
        </w:tc>
      </w:tr>
      <w:tr w:rsidR="00F76F63" w14:paraId="2837541F" w14:textId="77777777">
        <w:trPr>
          <w:trHeight w:val="474"/>
        </w:trPr>
        <w:tc>
          <w:tcPr>
            <w:tcW w:w="3038" w:type="dxa"/>
            <w:tcBorders>
              <w:top w:val="single" w:sz="6" w:space="0" w:color="12161F"/>
              <w:left w:val="nil"/>
              <w:bottom w:val="single" w:sz="6" w:space="0" w:color="12161F"/>
              <w:right w:val="nil"/>
            </w:tcBorders>
          </w:tcPr>
          <w:p w14:paraId="2837541C" w14:textId="77777777" w:rsidR="00F76F63" w:rsidRDefault="004545D8">
            <w:pPr>
              <w:pStyle w:val="TableParagraph"/>
              <w:spacing w:before="138"/>
              <w:ind w:left="259"/>
              <w:rPr>
                <w:sz w:val="19"/>
              </w:rPr>
            </w:pPr>
            <w:r>
              <w:rPr>
                <w:color w:val="12161F"/>
                <w:spacing w:val="-5"/>
                <w:w w:val="105"/>
                <w:sz w:val="19"/>
              </w:rPr>
              <w:t>L30</w:t>
            </w:r>
          </w:p>
        </w:tc>
        <w:tc>
          <w:tcPr>
            <w:tcW w:w="8889" w:type="dxa"/>
            <w:tcBorders>
              <w:top w:val="single" w:sz="6" w:space="0" w:color="12161F"/>
              <w:left w:val="nil"/>
              <w:bottom w:val="single" w:sz="6" w:space="0" w:color="12161F"/>
              <w:right w:val="nil"/>
            </w:tcBorders>
          </w:tcPr>
          <w:p w14:paraId="2837541D" w14:textId="77777777" w:rsidR="00F76F63" w:rsidRDefault="004545D8">
            <w:pPr>
              <w:pStyle w:val="TableParagraph"/>
              <w:spacing w:before="138"/>
              <w:ind w:left="242"/>
              <w:rPr>
                <w:sz w:val="19"/>
              </w:rPr>
            </w:pPr>
            <w:r>
              <w:rPr>
                <w:color w:val="12161F"/>
                <w:sz w:val="19"/>
              </w:rPr>
              <w:t>haven't</w:t>
            </w:r>
            <w:r>
              <w:rPr>
                <w:color w:val="12161F"/>
                <w:spacing w:val="10"/>
                <w:sz w:val="19"/>
              </w:rPr>
              <w:t xml:space="preserve"> </w:t>
            </w:r>
            <w:r>
              <w:rPr>
                <w:color w:val="12161F"/>
                <w:sz w:val="19"/>
              </w:rPr>
              <w:t>declined</w:t>
            </w:r>
            <w:r>
              <w:rPr>
                <w:color w:val="12161F"/>
                <w:spacing w:val="22"/>
                <w:sz w:val="19"/>
              </w:rPr>
              <w:t xml:space="preserve"> </w:t>
            </w:r>
            <w:r>
              <w:rPr>
                <w:color w:val="12161F"/>
                <w:sz w:val="19"/>
              </w:rPr>
              <w:t>anything</w:t>
            </w:r>
            <w:r>
              <w:rPr>
                <w:color w:val="12161F"/>
                <w:spacing w:val="14"/>
                <w:sz w:val="19"/>
              </w:rPr>
              <w:t xml:space="preserve"> </w:t>
            </w:r>
            <w:r>
              <w:rPr>
                <w:color w:val="12161F"/>
                <w:sz w:val="19"/>
              </w:rPr>
              <w:t>that</w:t>
            </w:r>
            <w:r>
              <w:rPr>
                <w:color w:val="12161F"/>
                <w:spacing w:val="10"/>
                <w:sz w:val="19"/>
              </w:rPr>
              <w:t xml:space="preserve"> </w:t>
            </w:r>
            <w:r>
              <w:rPr>
                <w:color w:val="12161F"/>
                <w:sz w:val="19"/>
              </w:rPr>
              <w:t>has</w:t>
            </w:r>
            <w:r>
              <w:rPr>
                <w:color w:val="12161F"/>
                <w:spacing w:val="15"/>
                <w:sz w:val="19"/>
              </w:rPr>
              <w:t xml:space="preserve"> </w:t>
            </w:r>
            <w:r>
              <w:rPr>
                <w:color w:val="12161F"/>
                <w:sz w:val="19"/>
              </w:rPr>
              <w:t>been</w:t>
            </w:r>
            <w:r>
              <w:rPr>
                <w:color w:val="12161F"/>
                <w:spacing w:val="15"/>
                <w:sz w:val="19"/>
              </w:rPr>
              <w:t xml:space="preserve"> </w:t>
            </w:r>
            <w:r>
              <w:rPr>
                <w:color w:val="12161F"/>
                <w:spacing w:val="-2"/>
                <w:sz w:val="19"/>
              </w:rPr>
              <w:t>requested</w:t>
            </w:r>
          </w:p>
        </w:tc>
        <w:tc>
          <w:tcPr>
            <w:tcW w:w="3045" w:type="dxa"/>
            <w:tcBorders>
              <w:top w:val="single" w:sz="6" w:space="0" w:color="12161F"/>
              <w:left w:val="nil"/>
              <w:bottom w:val="single" w:sz="6" w:space="0" w:color="12161F"/>
              <w:right w:val="nil"/>
            </w:tcBorders>
          </w:tcPr>
          <w:p w14:paraId="2837541E" w14:textId="77777777" w:rsidR="00F76F63" w:rsidRDefault="004545D8">
            <w:pPr>
              <w:pStyle w:val="TableParagraph"/>
              <w:spacing w:before="138"/>
              <w:ind w:left="240"/>
              <w:rPr>
                <w:sz w:val="19"/>
              </w:rPr>
            </w:pPr>
            <w:r>
              <w:rPr>
                <w:color w:val="12161F"/>
                <w:spacing w:val="-2"/>
                <w:sz w:val="19"/>
              </w:rPr>
              <w:t>DK/NA</w:t>
            </w:r>
          </w:p>
        </w:tc>
      </w:tr>
      <w:tr w:rsidR="00F76F63" w14:paraId="28375423" w14:textId="77777777">
        <w:trPr>
          <w:trHeight w:val="476"/>
        </w:trPr>
        <w:tc>
          <w:tcPr>
            <w:tcW w:w="3038" w:type="dxa"/>
            <w:tcBorders>
              <w:top w:val="single" w:sz="6" w:space="0" w:color="12161F"/>
              <w:left w:val="nil"/>
              <w:bottom w:val="single" w:sz="6" w:space="0" w:color="12161F"/>
              <w:right w:val="nil"/>
            </w:tcBorders>
          </w:tcPr>
          <w:p w14:paraId="28375420" w14:textId="77777777" w:rsidR="00F76F63" w:rsidRDefault="004545D8">
            <w:pPr>
              <w:pStyle w:val="TableParagraph"/>
              <w:spacing w:before="138"/>
              <w:ind w:left="259"/>
              <w:rPr>
                <w:sz w:val="19"/>
              </w:rPr>
            </w:pPr>
            <w:r>
              <w:rPr>
                <w:color w:val="12161F"/>
                <w:spacing w:val="-5"/>
                <w:w w:val="105"/>
                <w:sz w:val="19"/>
              </w:rPr>
              <w:t>H30</w:t>
            </w:r>
          </w:p>
        </w:tc>
        <w:tc>
          <w:tcPr>
            <w:tcW w:w="8889" w:type="dxa"/>
            <w:tcBorders>
              <w:top w:val="single" w:sz="6" w:space="0" w:color="12161F"/>
              <w:left w:val="nil"/>
              <w:bottom w:val="single" w:sz="6" w:space="0" w:color="12161F"/>
              <w:right w:val="nil"/>
            </w:tcBorders>
          </w:tcPr>
          <w:p w14:paraId="28375421" w14:textId="77777777" w:rsidR="00F76F63" w:rsidRDefault="004545D8">
            <w:pPr>
              <w:pStyle w:val="TableParagraph"/>
              <w:spacing w:before="138"/>
              <w:ind w:left="242"/>
              <w:rPr>
                <w:sz w:val="19"/>
              </w:rPr>
            </w:pPr>
            <w:r>
              <w:rPr>
                <w:color w:val="12161F"/>
                <w:sz w:val="19"/>
              </w:rPr>
              <w:t>They</w:t>
            </w:r>
            <w:r>
              <w:rPr>
                <w:color w:val="12161F"/>
                <w:spacing w:val="9"/>
                <w:sz w:val="19"/>
              </w:rPr>
              <w:t xml:space="preserve"> </w:t>
            </w:r>
            <w:r>
              <w:rPr>
                <w:color w:val="12161F"/>
                <w:sz w:val="19"/>
              </w:rPr>
              <w:t>do</w:t>
            </w:r>
            <w:r>
              <w:rPr>
                <w:color w:val="12161F"/>
                <w:spacing w:val="9"/>
                <w:sz w:val="19"/>
              </w:rPr>
              <w:t xml:space="preserve"> </w:t>
            </w:r>
            <w:r>
              <w:rPr>
                <w:color w:val="12161F"/>
                <w:sz w:val="19"/>
              </w:rPr>
              <w:t>not</w:t>
            </w:r>
            <w:r>
              <w:rPr>
                <w:color w:val="12161F"/>
                <w:spacing w:val="11"/>
                <w:sz w:val="19"/>
              </w:rPr>
              <w:t xml:space="preserve"> </w:t>
            </w:r>
            <w:r>
              <w:rPr>
                <w:color w:val="12161F"/>
                <w:sz w:val="19"/>
              </w:rPr>
              <w:t>communicate</w:t>
            </w:r>
            <w:r>
              <w:rPr>
                <w:color w:val="12161F"/>
                <w:spacing w:val="7"/>
                <w:sz w:val="19"/>
              </w:rPr>
              <w:t xml:space="preserve"> </w:t>
            </w:r>
            <w:r>
              <w:rPr>
                <w:color w:val="12161F"/>
                <w:sz w:val="19"/>
              </w:rPr>
              <w:t>very</w:t>
            </w:r>
            <w:r>
              <w:rPr>
                <w:color w:val="12161F"/>
                <w:spacing w:val="13"/>
                <w:sz w:val="19"/>
              </w:rPr>
              <w:t xml:space="preserve"> </w:t>
            </w:r>
            <w:r>
              <w:rPr>
                <w:color w:val="12161F"/>
                <w:sz w:val="19"/>
              </w:rPr>
              <w:t>much</w:t>
            </w:r>
            <w:r>
              <w:rPr>
                <w:color w:val="12161F"/>
                <w:spacing w:val="12"/>
                <w:sz w:val="19"/>
              </w:rPr>
              <w:t xml:space="preserve"> </w:t>
            </w:r>
            <w:r>
              <w:rPr>
                <w:color w:val="12161F"/>
                <w:sz w:val="19"/>
              </w:rPr>
              <w:t>at</w:t>
            </w:r>
            <w:r>
              <w:rPr>
                <w:color w:val="12161F"/>
                <w:spacing w:val="13"/>
                <w:sz w:val="19"/>
              </w:rPr>
              <w:t xml:space="preserve"> </w:t>
            </w:r>
            <w:r>
              <w:rPr>
                <w:color w:val="12161F"/>
                <w:spacing w:val="-4"/>
                <w:sz w:val="19"/>
              </w:rPr>
              <w:t>all.</w:t>
            </w:r>
          </w:p>
        </w:tc>
        <w:tc>
          <w:tcPr>
            <w:tcW w:w="3045" w:type="dxa"/>
            <w:tcBorders>
              <w:top w:val="single" w:sz="6" w:space="0" w:color="12161F"/>
              <w:left w:val="nil"/>
              <w:bottom w:val="single" w:sz="6" w:space="0" w:color="12161F"/>
              <w:right w:val="nil"/>
            </w:tcBorders>
          </w:tcPr>
          <w:p w14:paraId="28375422" w14:textId="77777777" w:rsidR="00F76F63" w:rsidRDefault="004545D8">
            <w:pPr>
              <w:pStyle w:val="TableParagraph"/>
              <w:spacing w:before="138"/>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5427" w14:textId="77777777">
        <w:trPr>
          <w:trHeight w:val="474"/>
        </w:trPr>
        <w:tc>
          <w:tcPr>
            <w:tcW w:w="3038" w:type="dxa"/>
            <w:tcBorders>
              <w:top w:val="single" w:sz="6" w:space="0" w:color="12161F"/>
              <w:left w:val="nil"/>
              <w:bottom w:val="single" w:sz="6" w:space="0" w:color="12161F"/>
              <w:right w:val="nil"/>
            </w:tcBorders>
          </w:tcPr>
          <w:p w14:paraId="28375424" w14:textId="77777777" w:rsidR="00F76F63" w:rsidRDefault="004545D8">
            <w:pPr>
              <w:pStyle w:val="TableParagraph"/>
              <w:spacing w:before="135"/>
              <w:ind w:left="259"/>
              <w:rPr>
                <w:sz w:val="19"/>
              </w:rPr>
            </w:pPr>
            <w:r>
              <w:rPr>
                <w:color w:val="12161F"/>
                <w:spacing w:val="-5"/>
                <w:sz w:val="19"/>
              </w:rPr>
              <w:t>D20</w:t>
            </w:r>
          </w:p>
        </w:tc>
        <w:tc>
          <w:tcPr>
            <w:tcW w:w="8889" w:type="dxa"/>
            <w:tcBorders>
              <w:top w:val="single" w:sz="6" w:space="0" w:color="12161F"/>
              <w:left w:val="nil"/>
              <w:bottom w:val="single" w:sz="6" w:space="0" w:color="12161F"/>
              <w:right w:val="nil"/>
            </w:tcBorders>
          </w:tcPr>
          <w:p w14:paraId="28375425" w14:textId="77777777" w:rsidR="00F76F63" w:rsidRDefault="004545D8">
            <w:pPr>
              <w:pStyle w:val="TableParagraph"/>
              <w:spacing w:before="135"/>
              <w:ind w:left="242"/>
              <w:rPr>
                <w:sz w:val="19"/>
              </w:rPr>
            </w:pPr>
            <w:r>
              <w:rPr>
                <w:color w:val="12161F"/>
                <w:sz w:val="19"/>
              </w:rPr>
              <w:t>Not</w:t>
            </w:r>
            <w:r>
              <w:rPr>
                <w:color w:val="12161F"/>
                <w:spacing w:val="1"/>
                <w:sz w:val="19"/>
              </w:rPr>
              <w:t xml:space="preserve"> </w:t>
            </w:r>
            <w:r>
              <w:rPr>
                <w:color w:val="12161F"/>
                <w:sz w:val="19"/>
              </w:rPr>
              <w:t>to</w:t>
            </w:r>
            <w:r>
              <w:rPr>
                <w:color w:val="12161F"/>
                <w:spacing w:val="1"/>
                <w:sz w:val="19"/>
              </w:rPr>
              <w:t xml:space="preserve"> </w:t>
            </w:r>
            <w:r>
              <w:rPr>
                <w:color w:val="12161F"/>
                <w:sz w:val="19"/>
              </w:rPr>
              <w:t>my</w:t>
            </w:r>
            <w:r>
              <w:rPr>
                <w:color w:val="12161F"/>
                <w:spacing w:val="-1"/>
                <w:sz w:val="19"/>
              </w:rPr>
              <w:t xml:space="preserve"> </w:t>
            </w:r>
            <w:r>
              <w:rPr>
                <w:color w:val="12161F"/>
                <w:spacing w:val="-2"/>
                <w:sz w:val="19"/>
              </w:rPr>
              <w:t>satisfaction</w:t>
            </w:r>
          </w:p>
        </w:tc>
        <w:tc>
          <w:tcPr>
            <w:tcW w:w="3045" w:type="dxa"/>
            <w:tcBorders>
              <w:top w:val="single" w:sz="6" w:space="0" w:color="12161F"/>
              <w:left w:val="nil"/>
              <w:bottom w:val="single" w:sz="6" w:space="0" w:color="12161F"/>
              <w:right w:val="nil"/>
            </w:tcBorders>
          </w:tcPr>
          <w:p w14:paraId="28375426" w14:textId="77777777" w:rsidR="00F76F63" w:rsidRDefault="004545D8">
            <w:pPr>
              <w:pStyle w:val="TableParagraph"/>
              <w:spacing w:before="135"/>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542C" w14:textId="77777777">
        <w:trPr>
          <w:trHeight w:val="1525"/>
        </w:trPr>
        <w:tc>
          <w:tcPr>
            <w:tcW w:w="3038" w:type="dxa"/>
            <w:tcBorders>
              <w:top w:val="single" w:sz="6" w:space="0" w:color="12161F"/>
              <w:left w:val="nil"/>
              <w:bottom w:val="single" w:sz="6" w:space="0" w:color="12161F"/>
              <w:right w:val="nil"/>
            </w:tcBorders>
          </w:tcPr>
          <w:p w14:paraId="28375428" w14:textId="77777777" w:rsidR="00F76F63" w:rsidRDefault="004545D8">
            <w:pPr>
              <w:pStyle w:val="TableParagraph"/>
              <w:spacing w:before="135"/>
              <w:ind w:left="259"/>
              <w:rPr>
                <w:sz w:val="19"/>
              </w:rPr>
            </w:pPr>
            <w:r>
              <w:rPr>
                <w:color w:val="12161F"/>
                <w:spacing w:val="-5"/>
                <w:w w:val="105"/>
                <w:sz w:val="19"/>
              </w:rPr>
              <w:t>L10</w:t>
            </w:r>
          </w:p>
        </w:tc>
        <w:tc>
          <w:tcPr>
            <w:tcW w:w="8889" w:type="dxa"/>
            <w:tcBorders>
              <w:top w:val="single" w:sz="6" w:space="0" w:color="12161F"/>
              <w:left w:val="nil"/>
              <w:bottom w:val="single" w:sz="6" w:space="0" w:color="12161F"/>
              <w:right w:val="nil"/>
            </w:tcBorders>
          </w:tcPr>
          <w:p w14:paraId="28375429" w14:textId="77777777" w:rsidR="00F76F63" w:rsidRDefault="004545D8">
            <w:pPr>
              <w:pStyle w:val="TableParagraph"/>
              <w:spacing w:before="135"/>
              <w:ind w:left="242" w:right="62"/>
              <w:jc w:val="both"/>
              <w:rPr>
                <w:sz w:val="19"/>
              </w:rPr>
            </w:pPr>
            <w:r>
              <w:rPr>
                <w:color w:val="12161F"/>
                <w:sz w:val="19"/>
              </w:rPr>
              <w:t>I</w:t>
            </w:r>
            <w:r>
              <w:rPr>
                <w:color w:val="12161F"/>
                <w:spacing w:val="-4"/>
                <w:sz w:val="19"/>
              </w:rPr>
              <w:t xml:space="preserve"> </w:t>
            </w:r>
            <w:r>
              <w:rPr>
                <w:color w:val="12161F"/>
                <w:sz w:val="19"/>
              </w:rPr>
              <w:t>think</w:t>
            </w:r>
            <w:r>
              <w:rPr>
                <w:color w:val="12161F"/>
                <w:spacing w:val="-4"/>
                <w:sz w:val="19"/>
              </w:rPr>
              <w:t xml:space="preserve"> </w:t>
            </w:r>
            <w:r>
              <w:rPr>
                <w:color w:val="12161F"/>
                <w:sz w:val="19"/>
              </w:rPr>
              <w:t>so</w:t>
            </w:r>
            <w:r>
              <w:rPr>
                <w:color w:val="12161F"/>
                <w:spacing w:val="-1"/>
                <w:sz w:val="19"/>
              </w:rPr>
              <w:t xml:space="preserve"> </w:t>
            </w:r>
            <w:r>
              <w:rPr>
                <w:color w:val="12161F"/>
                <w:sz w:val="19"/>
              </w:rPr>
              <w:t>-</w:t>
            </w:r>
            <w:r>
              <w:rPr>
                <w:color w:val="12161F"/>
                <w:spacing w:val="-5"/>
                <w:sz w:val="19"/>
              </w:rPr>
              <w:t xml:space="preserve"> </w:t>
            </w:r>
            <w:r>
              <w:rPr>
                <w:color w:val="12161F"/>
                <w:sz w:val="19"/>
              </w:rPr>
              <w:t>although</w:t>
            </w:r>
            <w:r>
              <w:rPr>
                <w:color w:val="12161F"/>
                <w:spacing w:val="-6"/>
                <w:sz w:val="19"/>
              </w:rPr>
              <w:t xml:space="preserve"> </w:t>
            </w:r>
            <w:r>
              <w:rPr>
                <w:color w:val="12161F"/>
                <w:sz w:val="19"/>
              </w:rPr>
              <w:t>we</w:t>
            </w:r>
            <w:r>
              <w:rPr>
                <w:color w:val="12161F"/>
                <w:spacing w:val="-5"/>
                <w:sz w:val="19"/>
              </w:rPr>
              <w:t xml:space="preserve"> </w:t>
            </w:r>
            <w:r>
              <w:rPr>
                <w:color w:val="12161F"/>
                <w:sz w:val="19"/>
              </w:rPr>
              <w:t>have</w:t>
            </w:r>
            <w:r>
              <w:rPr>
                <w:color w:val="12161F"/>
                <w:spacing w:val="-5"/>
                <w:sz w:val="19"/>
              </w:rPr>
              <w:t xml:space="preserve"> </w:t>
            </w:r>
            <w:r>
              <w:rPr>
                <w:color w:val="12161F"/>
                <w:sz w:val="19"/>
              </w:rPr>
              <w:t>a</w:t>
            </w:r>
            <w:r>
              <w:rPr>
                <w:color w:val="12161F"/>
                <w:spacing w:val="-7"/>
                <w:sz w:val="19"/>
              </w:rPr>
              <w:t xml:space="preserve"> </w:t>
            </w:r>
            <w:r>
              <w:rPr>
                <w:color w:val="12161F"/>
                <w:sz w:val="19"/>
              </w:rPr>
              <w:t>client</w:t>
            </w:r>
            <w:r>
              <w:rPr>
                <w:color w:val="12161F"/>
                <w:spacing w:val="-1"/>
                <w:sz w:val="19"/>
              </w:rPr>
              <w:t xml:space="preserve"> </w:t>
            </w:r>
            <w:r>
              <w:rPr>
                <w:color w:val="12161F"/>
                <w:sz w:val="19"/>
              </w:rPr>
              <w:t>who</w:t>
            </w:r>
            <w:r>
              <w:rPr>
                <w:color w:val="12161F"/>
                <w:spacing w:val="-4"/>
                <w:sz w:val="19"/>
              </w:rPr>
              <w:t xml:space="preserve"> </w:t>
            </w:r>
            <w:r>
              <w:rPr>
                <w:color w:val="12161F"/>
                <w:sz w:val="19"/>
              </w:rPr>
              <w:t>has</w:t>
            </w:r>
            <w:r>
              <w:rPr>
                <w:color w:val="12161F"/>
                <w:spacing w:val="-7"/>
                <w:sz w:val="19"/>
              </w:rPr>
              <w:t xml:space="preserve"> </w:t>
            </w:r>
            <w:r>
              <w:rPr>
                <w:color w:val="12161F"/>
                <w:sz w:val="19"/>
              </w:rPr>
              <w:t>started</w:t>
            </w:r>
            <w:r>
              <w:rPr>
                <w:color w:val="12161F"/>
                <w:spacing w:val="-8"/>
                <w:sz w:val="19"/>
              </w:rPr>
              <w:t xml:space="preserve"> </w:t>
            </w:r>
            <w:r>
              <w:rPr>
                <w:color w:val="12161F"/>
                <w:sz w:val="19"/>
              </w:rPr>
              <w:t>to</w:t>
            </w:r>
            <w:r>
              <w:rPr>
                <w:color w:val="12161F"/>
                <w:spacing w:val="-4"/>
                <w:sz w:val="19"/>
              </w:rPr>
              <w:t xml:space="preserve"> </w:t>
            </w:r>
            <w:r>
              <w:rPr>
                <w:color w:val="12161F"/>
                <w:sz w:val="19"/>
              </w:rPr>
              <w:t>be</w:t>
            </w:r>
            <w:r>
              <w:rPr>
                <w:color w:val="12161F"/>
                <w:spacing w:val="-8"/>
                <w:sz w:val="19"/>
              </w:rPr>
              <w:t xml:space="preserve"> </w:t>
            </w:r>
            <w:r>
              <w:rPr>
                <w:color w:val="12161F"/>
                <w:sz w:val="19"/>
              </w:rPr>
              <w:t>provided</w:t>
            </w:r>
            <w:r>
              <w:rPr>
                <w:color w:val="12161F"/>
                <w:spacing w:val="-3"/>
                <w:sz w:val="19"/>
              </w:rPr>
              <w:t xml:space="preserve"> </w:t>
            </w:r>
            <w:r>
              <w:rPr>
                <w:color w:val="12161F"/>
                <w:sz w:val="19"/>
              </w:rPr>
              <w:t>with</w:t>
            </w:r>
            <w:r>
              <w:rPr>
                <w:color w:val="12161F"/>
                <w:spacing w:val="-6"/>
                <w:sz w:val="19"/>
              </w:rPr>
              <w:t xml:space="preserve"> </w:t>
            </w:r>
            <w:r>
              <w:rPr>
                <w:color w:val="12161F"/>
                <w:sz w:val="19"/>
              </w:rPr>
              <w:t>unusually</w:t>
            </w:r>
            <w:r>
              <w:rPr>
                <w:color w:val="12161F"/>
                <w:spacing w:val="-4"/>
                <w:sz w:val="19"/>
              </w:rPr>
              <w:t xml:space="preserve"> </w:t>
            </w:r>
            <w:r>
              <w:rPr>
                <w:color w:val="12161F"/>
                <w:sz w:val="19"/>
              </w:rPr>
              <w:t>substantial</w:t>
            </w:r>
            <w:r>
              <w:rPr>
                <w:color w:val="12161F"/>
                <w:spacing w:val="-7"/>
                <w:sz w:val="19"/>
              </w:rPr>
              <w:t xml:space="preserve"> </w:t>
            </w:r>
            <w:r>
              <w:rPr>
                <w:color w:val="12161F"/>
                <w:sz w:val="19"/>
              </w:rPr>
              <w:t>additional</w:t>
            </w:r>
            <w:r>
              <w:rPr>
                <w:color w:val="12161F"/>
                <w:spacing w:val="-5"/>
                <w:sz w:val="19"/>
              </w:rPr>
              <w:t xml:space="preserve"> </w:t>
            </w:r>
            <w:r>
              <w:rPr>
                <w:color w:val="12161F"/>
                <w:sz w:val="19"/>
              </w:rPr>
              <w:t>funds by</w:t>
            </w:r>
            <w:r>
              <w:rPr>
                <w:color w:val="12161F"/>
                <w:spacing w:val="-2"/>
                <w:sz w:val="19"/>
              </w:rPr>
              <w:t xml:space="preserve"> </w:t>
            </w:r>
            <w:r>
              <w:rPr>
                <w:color w:val="12161F"/>
                <w:sz w:val="19"/>
              </w:rPr>
              <w:t>the</w:t>
            </w:r>
            <w:r>
              <w:rPr>
                <w:color w:val="12161F"/>
                <w:spacing w:val="-3"/>
                <w:sz w:val="19"/>
              </w:rPr>
              <w:t xml:space="preserve"> </w:t>
            </w:r>
            <w:r>
              <w:rPr>
                <w:color w:val="12161F"/>
                <w:sz w:val="19"/>
              </w:rPr>
              <w:t>PT.</w:t>
            </w:r>
            <w:r>
              <w:rPr>
                <w:color w:val="12161F"/>
                <w:spacing w:val="-2"/>
                <w:sz w:val="19"/>
              </w:rPr>
              <w:t xml:space="preserve"> </w:t>
            </w:r>
            <w:r>
              <w:rPr>
                <w:color w:val="12161F"/>
                <w:sz w:val="19"/>
              </w:rPr>
              <w:t>Staff</w:t>
            </w:r>
            <w:r>
              <w:rPr>
                <w:color w:val="12161F"/>
                <w:spacing w:val="-5"/>
                <w:sz w:val="19"/>
              </w:rPr>
              <w:t xml:space="preserve"> </w:t>
            </w:r>
            <w:r>
              <w:rPr>
                <w:color w:val="12161F"/>
                <w:sz w:val="19"/>
              </w:rPr>
              <w:t>at</w:t>
            </w:r>
            <w:r>
              <w:rPr>
                <w:color w:val="12161F"/>
                <w:spacing w:val="-3"/>
                <w:sz w:val="19"/>
              </w:rPr>
              <w:t xml:space="preserve"> </w:t>
            </w:r>
            <w:r>
              <w:rPr>
                <w:color w:val="12161F"/>
                <w:sz w:val="19"/>
              </w:rPr>
              <w:t>our</w:t>
            </w:r>
            <w:r>
              <w:rPr>
                <w:color w:val="12161F"/>
                <w:spacing w:val="-1"/>
                <w:sz w:val="19"/>
              </w:rPr>
              <w:t xml:space="preserve"> </w:t>
            </w:r>
            <w:r>
              <w:rPr>
                <w:color w:val="12161F"/>
                <w:sz w:val="19"/>
              </w:rPr>
              <w:t>facility</w:t>
            </w:r>
            <w:r>
              <w:rPr>
                <w:color w:val="12161F"/>
                <w:spacing w:val="-2"/>
                <w:sz w:val="19"/>
              </w:rPr>
              <w:t xml:space="preserve"> </w:t>
            </w:r>
            <w:r>
              <w:rPr>
                <w:color w:val="12161F"/>
                <w:sz w:val="19"/>
              </w:rPr>
              <w:t>are</w:t>
            </w:r>
            <w:r>
              <w:rPr>
                <w:color w:val="12161F"/>
                <w:spacing w:val="-3"/>
                <w:sz w:val="19"/>
              </w:rPr>
              <w:t xml:space="preserve"> </w:t>
            </w:r>
            <w:r>
              <w:rPr>
                <w:color w:val="12161F"/>
                <w:sz w:val="19"/>
              </w:rPr>
              <w:t>concerned</w:t>
            </w:r>
            <w:r>
              <w:rPr>
                <w:color w:val="12161F"/>
                <w:spacing w:val="-1"/>
                <w:sz w:val="19"/>
              </w:rPr>
              <w:t xml:space="preserve"> </w:t>
            </w:r>
            <w:r>
              <w:rPr>
                <w:color w:val="12161F"/>
                <w:sz w:val="19"/>
              </w:rPr>
              <w:t>that</w:t>
            </w:r>
            <w:r>
              <w:rPr>
                <w:color w:val="12161F"/>
                <w:spacing w:val="-3"/>
                <w:sz w:val="19"/>
              </w:rPr>
              <w:t xml:space="preserve"> </w:t>
            </w:r>
            <w:r>
              <w:rPr>
                <w:color w:val="12161F"/>
                <w:sz w:val="19"/>
              </w:rPr>
              <w:t>those</w:t>
            </w:r>
            <w:r>
              <w:rPr>
                <w:color w:val="12161F"/>
                <w:spacing w:val="-5"/>
                <w:sz w:val="19"/>
              </w:rPr>
              <w:t xml:space="preserve"> </w:t>
            </w:r>
            <w:r>
              <w:rPr>
                <w:color w:val="12161F"/>
                <w:sz w:val="19"/>
              </w:rPr>
              <w:t>additional</w:t>
            </w:r>
            <w:r>
              <w:rPr>
                <w:color w:val="12161F"/>
                <w:spacing w:val="-3"/>
                <w:sz w:val="19"/>
              </w:rPr>
              <w:t xml:space="preserve"> </w:t>
            </w:r>
            <w:r>
              <w:rPr>
                <w:color w:val="12161F"/>
                <w:sz w:val="19"/>
              </w:rPr>
              <w:t>funds</w:t>
            </w:r>
            <w:r>
              <w:rPr>
                <w:color w:val="12161F"/>
                <w:spacing w:val="-7"/>
                <w:sz w:val="19"/>
              </w:rPr>
              <w:t xml:space="preserve"> </w:t>
            </w:r>
            <w:r>
              <w:rPr>
                <w:color w:val="12161F"/>
                <w:sz w:val="19"/>
              </w:rPr>
              <w:t>have</w:t>
            </w:r>
            <w:r>
              <w:rPr>
                <w:color w:val="12161F"/>
                <w:spacing w:val="-3"/>
                <w:sz w:val="19"/>
              </w:rPr>
              <w:t xml:space="preserve"> </w:t>
            </w:r>
            <w:r>
              <w:rPr>
                <w:color w:val="12161F"/>
                <w:sz w:val="19"/>
              </w:rPr>
              <w:t>been</w:t>
            </w:r>
            <w:r>
              <w:rPr>
                <w:color w:val="12161F"/>
                <w:spacing w:val="-1"/>
                <w:sz w:val="19"/>
              </w:rPr>
              <w:t xml:space="preserve"> </w:t>
            </w:r>
            <w:r>
              <w:rPr>
                <w:color w:val="12161F"/>
                <w:sz w:val="19"/>
              </w:rPr>
              <w:t>shared</w:t>
            </w:r>
            <w:r>
              <w:rPr>
                <w:color w:val="12161F"/>
                <w:spacing w:val="-3"/>
                <w:sz w:val="19"/>
              </w:rPr>
              <w:t xml:space="preserve"> </w:t>
            </w:r>
            <w:r>
              <w:rPr>
                <w:color w:val="12161F"/>
                <w:sz w:val="19"/>
              </w:rPr>
              <w:t>with</w:t>
            </w:r>
            <w:r>
              <w:rPr>
                <w:color w:val="12161F"/>
                <w:spacing w:val="-1"/>
                <w:sz w:val="19"/>
              </w:rPr>
              <w:t xml:space="preserve"> </w:t>
            </w:r>
            <w:r>
              <w:rPr>
                <w:color w:val="12161F"/>
                <w:sz w:val="19"/>
              </w:rPr>
              <w:t>his</w:t>
            </w:r>
            <w:r>
              <w:rPr>
                <w:color w:val="12161F"/>
                <w:spacing w:val="-4"/>
                <w:sz w:val="19"/>
              </w:rPr>
              <w:t xml:space="preserve"> </w:t>
            </w:r>
            <w:r>
              <w:rPr>
                <w:color w:val="12161F"/>
                <w:sz w:val="19"/>
              </w:rPr>
              <w:t>brother</w:t>
            </w:r>
            <w:r>
              <w:rPr>
                <w:color w:val="12161F"/>
                <w:spacing w:val="-4"/>
                <w:sz w:val="19"/>
              </w:rPr>
              <w:t xml:space="preserve"> </w:t>
            </w:r>
            <w:r>
              <w:rPr>
                <w:color w:val="12161F"/>
                <w:sz w:val="19"/>
              </w:rPr>
              <w:t>who has spent all</w:t>
            </w:r>
            <w:r>
              <w:rPr>
                <w:color w:val="12161F"/>
                <w:spacing w:val="-1"/>
                <w:sz w:val="19"/>
              </w:rPr>
              <w:t xml:space="preserve"> </w:t>
            </w:r>
            <w:r>
              <w:rPr>
                <w:color w:val="12161F"/>
                <w:sz w:val="19"/>
              </w:rPr>
              <w:t>of</w:t>
            </w:r>
            <w:r>
              <w:rPr>
                <w:color w:val="12161F"/>
                <w:spacing w:val="-1"/>
                <w:sz w:val="19"/>
              </w:rPr>
              <w:t xml:space="preserve"> </w:t>
            </w:r>
            <w:r>
              <w:rPr>
                <w:color w:val="12161F"/>
                <w:sz w:val="19"/>
              </w:rPr>
              <w:t>his family inheritance. Patterns of spending</w:t>
            </w:r>
            <w:r>
              <w:rPr>
                <w:color w:val="12161F"/>
                <w:spacing w:val="-1"/>
                <w:sz w:val="19"/>
              </w:rPr>
              <w:t xml:space="preserve"> </w:t>
            </w:r>
            <w:r>
              <w:rPr>
                <w:color w:val="12161F"/>
                <w:sz w:val="19"/>
              </w:rPr>
              <w:t>have</w:t>
            </w:r>
            <w:r>
              <w:rPr>
                <w:color w:val="12161F"/>
                <w:spacing w:val="-1"/>
                <w:sz w:val="19"/>
              </w:rPr>
              <w:t xml:space="preserve"> </w:t>
            </w:r>
            <w:r>
              <w:rPr>
                <w:color w:val="12161F"/>
                <w:sz w:val="19"/>
              </w:rPr>
              <w:t>changed significantly and we</w:t>
            </w:r>
            <w:r>
              <w:rPr>
                <w:color w:val="12161F"/>
                <w:spacing w:val="-6"/>
                <w:sz w:val="19"/>
              </w:rPr>
              <w:t xml:space="preserve"> </w:t>
            </w:r>
            <w:r>
              <w:rPr>
                <w:color w:val="12161F"/>
                <w:sz w:val="19"/>
              </w:rPr>
              <w:t>are</w:t>
            </w:r>
            <w:r>
              <w:rPr>
                <w:color w:val="12161F"/>
                <w:spacing w:val="-1"/>
                <w:sz w:val="19"/>
              </w:rPr>
              <w:t xml:space="preserve"> </w:t>
            </w:r>
            <w:r>
              <w:rPr>
                <w:color w:val="12161F"/>
                <w:sz w:val="19"/>
              </w:rPr>
              <w:t>unsure</w:t>
            </w:r>
            <w:r>
              <w:rPr>
                <w:color w:val="12161F"/>
                <w:spacing w:val="-1"/>
                <w:sz w:val="19"/>
              </w:rPr>
              <w:t xml:space="preserve"> </w:t>
            </w:r>
            <w:r>
              <w:rPr>
                <w:color w:val="12161F"/>
                <w:sz w:val="19"/>
              </w:rPr>
              <w:t>if the PT staff have picked up on that change of spending, as the additional money appears to continue to come</w:t>
            </w:r>
          </w:p>
          <w:p w14:paraId="2837542A" w14:textId="77777777" w:rsidR="00F76F63" w:rsidRDefault="004545D8">
            <w:pPr>
              <w:pStyle w:val="TableParagraph"/>
              <w:spacing w:before="10" w:line="216" w:lineRule="exact"/>
              <w:ind w:left="242" w:right="748"/>
              <w:jc w:val="both"/>
              <w:rPr>
                <w:sz w:val="19"/>
              </w:rPr>
            </w:pPr>
            <w:r>
              <w:rPr>
                <w:color w:val="12161F"/>
                <w:sz w:val="19"/>
              </w:rPr>
              <w:t>through.</w:t>
            </w:r>
            <w:r>
              <w:rPr>
                <w:color w:val="12161F"/>
                <w:spacing w:val="-3"/>
                <w:sz w:val="19"/>
              </w:rPr>
              <w:t xml:space="preserve"> </w:t>
            </w:r>
            <w:r>
              <w:rPr>
                <w:color w:val="12161F"/>
                <w:sz w:val="19"/>
              </w:rPr>
              <w:t>We</w:t>
            </w:r>
            <w:r>
              <w:rPr>
                <w:color w:val="12161F"/>
                <w:spacing w:val="-3"/>
                <w:sz w:val="19"/>
              </w:rPr>
              <w:t xml:space="preserve"> </w:t>
            </w:r>
            <w:r>
              <w:rPr>
                <w:color w:val="12161F"/>
                <w:sz w:val="19"/>
              </w:rPr>
              <w:t>know</w:t>
            </w:r>
            <w:r>
              <w:rPr>
                <w:color w:val="12161F"/>
                <w:spacing w:val="-2"/>
                <w:sz w:val="19"/>
              </w:rPr>
              <w:t xml:space="preserve"> </w:t>
            </w:r>
            <w:r>
              <w:rPr>
                <w:color w:val="12161F"/>
                <w:sz w:val="19"/>
              </w:rPr>
              <w:t>that</w:t>
            </w:r>
            <w:r>
              <w:rPr>
                <w:color w:val="12161F"/>
                <w:spacing w:val="-3"/>
                <w:sz w:val="19"/>
              </w:rPr>
              <w:t xml:space="preserve"> </w:t>
            </w:r>
            <w:r>
              <w:rPr>
                <w:color w:val="12161F"/>
                <w:sz w:val="19"/>
              </w:rPr>
              <w:t>the</w:t>
            </w:r>
            <w:r>
              <w:rPr>
                <w:color w:val="12161F"/>
                <w:spacing w:val="-4"/>
                <w:sz w:val="19"/>
              </w:rPr>
              <w:t xml:space="preserve"> </w:t>
            </w:r>
            <w:r>
              <w:rPr>
                <w:color w:val="12161F"/>
                <w:sz w:val="19"/>
              </w:rPr>
              <w:t>client</w:t>
            </w:r>
            <w:r>
              <w:rPr>
                <w:color w:val="12161F"/>
                <w:spacing w:val="-2"/>
                <w:sz w:val="19"/>
              </w:rPr>
              <w:t xml:space="preserve"> </w:t>
            </w:r>
            <w:r>
              <w:rPr>
                <w:color w:val="12161F"/>
                <w:sz w:val="19"/>
              </w:rPr>
              <w:t>in</w:t>
            </w:r>
            <w:r>
              <w:rPr>
                <w:color w:val="12161F"/>
                <w:spacing w:val="-2"/>
                <w:sz w:val="19"/>
              </w:rPr>
              <w:t xml:space="preserve"> </w:t>
            </w:r>
            <w:r>
              <w:rPr>
                <w:color w:val="12161F"/>
                <w:sz w:val="19"/>
              </w:rPr>
              <w:t>concern,</w:t>
            </w:r>
            <w:r>
              <w:rPr>
                <w:color w:val="12161F"/>
                <w:spacing w:val="-3"/>
                <w:sz w:val="19"/>
              </w:rPr>
              <w:t xml:space="preserve"> </w:t>
            </w:r>
            <w:r>
              <w:rPr>
                <w:color w:val="12161F"/>
                <w:sz w:val="19"/>
              </w:rPr>
              <w:t>has</w:t>
            </w:r>
            <w:r>
              <w:rPr>
                <w:color w:val="12161F"/>
                <w:spacing w:val="-4"/>
                <w:sz w:val="19"/>
              </w:rPr>
              <w:t xml:space="preserve"> </w:t>
            </w:r>
            <w:r>
              <w:rPr>
                <w:color w:val="12161F"/>
                <w:sz w:val="19"/>
              </w:rPr>
              <w:t>not</w:t>
            </w:r>
            <w:r>
              <w:rPr>
                <w:color w:val="12161F"/>
                <w:spacing w:val="-2"/>
                <w:sz w:val="19"/>
              </w:rPr>
              <w:t xml:space="preserve"> </w:t>
            </w:r>
            <w:r>
              <w:rPr>
                <w:color w:val="12161F"/>
                <w:sz w:val="19"/>
              </w:rPr>
              <w:t>been</w:t>
            </w:r>
            <w:r>
              <w:rPr>
                <w:color w:val="12161F"/>
                <w:spacing w:val="-2"/>
                <w:sz w:val="19"/>
              </w:rPr>
              <w:t xml:space="preserve"> </w:t>
            </w:r>
            <w:r>
              <w:rPr>
                <w:color w:val="12161F"/>
                <w:sz w:val="19"/>
              </w:rPr>
              <w:t>spending</w:t>
            </w:r>
            <w:r>
              <w:rPr>
                <w:color w:val="12161F"/>
                <w:spacing w:val="-3"/>
                <w:sz w:val="19"/>
              </w:rPr>
              <w:t xml:space="preserve"> </w:t>
            </w:r>
            <w:r>
              <w:rPr>
                <w:color w:val="12161F"/>
                <w:sz w:val="19"/>
              </w:rPr>
              <w:t>that</w:t>
            </w:r>
            <w:r>
              <w:rPr>
                <w:color w:val="12161F"/>
                <w:spacing w:val="-2"/>
                <w:sz w:val="19"/>
              </w:rPr>
              <w:t xml:space="preserve"> </w:t>
            </w:r>
            <w:r>
              <w:rPr>
                <w:color w:val="12161F"/>
                <w:sz w:val="19"/>
              </w:rPr>
              <w:t>additional</w:t>
            </w:r>
            <w:r>
              <w:rPr>
                <w:color w:val="12161F"/>
                <w:spacing w:val="-3"/>
                <w:sz w:val="19"/>
              </w:rPr>
              <w:t xml:space="preserve"> </w:t>
            </w:r>
            <w:r>
              <w:rPr>
                <w:color w:val="12161F"/>
                <w:sz w:val="19"/>
              </w:rPr>
              <w:t>money</w:t>
            </w:r>
            <w:r>
              <w:rPr>
                <w:color w:val="12161F"/>
                <w:spacing w:val="-3"/>
                <w:sz w:val="19"/>
              </w:rPr>
              <w:t xml:space="preserve"> </w:t>
            </w:r>
            <w:r>
              <w:rPr>
                <w:color w:val="12161F"/>
                <w:sz w:val="19"/>
              </w:rPr>
              <w:t>on</w:t>
            </w:r>
            <w:r>
              <w:rPr>
                <w:color w:val="12161F"/>
                <w:spacing w:val="-3"/>
                <w:sz w:val="19"/>
              </w:rPr>
              <w:t xml:space="preserve"> </w:t>
            </w:r>
            <w:r>
              <w:rPr>
                <w:color w:val="12161F"/>
                <w:sz w:val="19"/>
              </w:rPr>
              <w:t>his</w:t>
            </w:r>
            <w:r>
              <w:rPr>
                <w:color w:val="12161F"/>
                <w:spacing w:val="-3"/>
                <w:sz w:val="19"/>
              </w:rPr>
              <w:t xml:space="preserve"> </w:t>
            </w:r>
            <w:r>
              <w:rPr>
                <w:color w:val="12161F"/>
                <w:sz w:val="19"/>
              </w:rPr>
              <w:t xml:space="preserve">own </w:t>
            </w:r>
            <w:r>
              <w:rPr>
                <w:color w:val="12161F"/>
                <w:spacing w:val="-2"/>
                <w:sz w:val="19"/>
              </w:rPr>
              <w:t>requirements.</w:t>
            </w:r>
          </w:p>
        </w:tc>
        <w:tc>
          <w:tcPr>
            <w:tcW w:w="3045" w:type="dxa"/>
            <w:tcBorders>
              <w:top w:val="single" w:sz="6" w:space="0" w:color="12161F"/>
              <w:left w:val="nil"/>
              <w:bottom w:val="single" w:sz="6" w:space="0" w:color="12161F"/>
              <w:right w:val="nil"/>
            </w:tcBorders>
          </w:tcPr>
          <w:p w14:paraId="2837542B" w14:textId="77777777" w:rsidR="00F76F63" w:rsidRDefault="004545D8">
            <w:pPr>
              <w:pStyle w:val="TableParagraph"/>
              <w:spacing w:before="135"/>
              <w:ind w:left="240"/>
              <w:rPr>
                <w:sz w:val="19"/>
              </w:rPr>
            </w:pPr>
            <w:r>
              <w:rPr>
                <w:color w:val="12161F"/>
                <w:w w:val="105"/>
                <w:sz w:val="19"/>
              </w:rPr>
              <w:t>1</w:t>
            </w:r>
            <w:r>
              <w:rPr>
                <w:color w:val="12161F"/>
                <w:spacing w:val="-9"/>
                <w:w w:val="105"/>
                <w:sz w:val="19"/>
              </w:rPr>
              <w:t xml:space="preserve"> </w:t>
            </w:r>
            <w:r>
              <w:rPr>
                <w:color w:val="12161F"/>
                <w:w w:val="105"/>
                <w:sz w:val="19"/>
              </w:rPr>
              <w:t>Strongly</w:t>
            </w:r>
            <w:r>
              <w:rPr>
                <w:color w:val="12161F"/>
                <w:spacing w:val="-7"/>
                <w:w w:val="105"/>
                <w:sz w:val="19"/>
              </w:rPr>
              <w:t xml:space="preserve"> </w:t>
            </w:r>
            <w:r>
              <w:rPr>
                <w:color w:val="12161F"/>
                <w:spacing w:val="-2"/>
                <w:w w:val="105"/>
                <w:sz w:val="19"/>
              </w:rPr>
              <w:t>Disagree</w:t>
            </w:r>
          </w:p>
        </w:tc>
      </w:tr>
    </w:tbl>
    <w:p w14:paraId="2837542D" w14:textId="77777777" w:rsidR="00F76F63" w:rsidRDefault="00F76F63">
      <w:pPr>
        <w:pStyle w:val="TableParagraph"/>
        <w:rPr>
          <w:sz w:val="19"/>
        </w:rPr>
        <w:sectPr w:rsidR="00F76F63">
          <w:footerReference w:type="default" r:id="rId125"/>
          <w:pgSz w:w="16860" w:h="11900" w:orient="landscape"/>
          <w:pgMar w:top="440" w:right="283" w:bottom="1200" w:left="283" w:header="0" w:footer="1005" w:gutter="0"/>
          <w:cols w:space="720"/>
        </w:sectPr>
      </w:pPr>
    </w:p>
    <w:p w14:paraId="2837542E" w14:textId="77777777" w:rsidR="00F76F63" w:rsidRDefault="004545D8">
      <w:pPr>
        <w:spacing w:before="39"/>
        <w:ind w:left="595"/>
        <w:rPr>
          <w:b/>
        </w:rPr>
      </w:pPr>
      <w:bookmarkStart w:id="100" w:name="SNs16._The_Public_Trustee’s_role_has_bee"/>
      <w:bookmarkEnd w:id="100"/>
      <w:r>
        <w:rPr>
          <w:b/>
        </w:rPr>
        <w:t>SNs16.</w:t>
      </w:r>
      <w:r>
        <w:rPr>
          <w:b/>
          <w:spacing w:val="1"/>
        </w:rPr>
        <w:t xml:space="preserve"> </w:t>
      </w:r>
      <w:r>
        <w:rPr>
          <w:b/>
        </w:rPr>
        <w:t>The Public</w:t>
      </w:r>
      <w:r>
        <w:rPr>
          <w:b/>
          <w:spacing w:val="3"/>
        </w:rPr>
        <w:t xml:space="preserve"> </w:t>
      </w:r>
      <w:r>
        <w:rPr>
          <w:b/>
        </w:rPr>
        <w:t>Trustee’s</w:t>
      </w:r>
      <w:r>
        <w:rPr>
          <w:b/>
          <w:spacing w:val="6"/>
        </w:rPr>
        <w:t xml:space="preserve"> </w:t>
      </w:r>
      <w:r>
        <w:rPr>
          <w:b/>
        </w:rPr>
        <w:t>role</w:t>
      </w:r>
      <w:r>
        <w:rPr>
          <w:b/>
          <w:spacing w:val="2"/>
        </w:rPr>
        <w:t xml:space="preserve"> </w:t>
      </w:r>
      <w:r>
        <w:rPr>
          <w:b/>
        </w:rPr>
        <w:t>has</w:t>
      </w:r>
      <w:r>
        <w:rPr>
          <w:b/>
          <w:spacing w:val="5"/>
        </w:rPr>
        <w:t xml:space="preserve"> </w:t>
      </w:r>
      <w:r>
        <w:rPr>
          <w:b/>
        </w:rPr>
        <w:t>been</w:t>
      </w:r>
      <w:r>
        <w:rPr>
          <w:b/>
          <w:spacing w:val="2"/>
        </w:rPr>
        <w:t xml:space="preserve"> </w:t>
      </w:r>
      <w:r>
        <w:rPr>
          <w:b/>
        </w:rPr>
        <w:t>made</w:t>
      </w:r>
      <w:r>
        <w:rPr>
          <w:b/>
          <w:spacing w:val="1"/>
        </w:rPr>
        <w:t xml:space="preserve"> </w:t>
      </w:r>
      <w:r>
        <w:rPr>
          <w:b/>
        </w:rPr>
        <w:t>clear</w:t>
      </w:r>
      <w:r>
        <w:rPr>
          <w:b/>
          <w:spacing w:val="4"/>
        </w:rPr>
        <w:t xml:space="preserve"> </w:t>
      </w:r>
      <w:r>
        <w:rPr>
          <w:b/>
        </w:rPr>
        <w:t>to</w:t>
      </w:r>
      <w:r>
        <w:rPr>
          <w:b/>
          <w:spacing w:val="-1"/>
        </w:rPr>
        <w:t xml:space="preserve"> </w:t>
      </w:r>
      <w:r>
        <w:rPr>
          <w:b/>
        </w:rPr>
        <w:t xml:space="preserve">me </w:t>
      </w:r>
      <w:r>
        <w:rPr>
          <w:b/>
          <w:spacing w:val="-5"/>
        </w:rPr>
        <w:t>(3)</w:t>
      </w:r>
    </w:p>
    <w:p w14:paraId="2837542F" w14:textId="77777777" w:rsidR="00F76F63" w:rsidRDefault="00F76F63">
      <w:pPr>
        <w:pStyle w:val="BodyText"/>
        <w:spacing w:before="100"/>
        <w:rPr>
          <w:b/>
          <w:sz w:val="20"/>
        </w:rPr>
      </w:pPr>
    </w:p>
    <w:tbl>
      <w:tblPr>
        <w:tblW w:w="0" w:type="auto"/>
        <w:tblInd w:w="142" w:type="dxa"/>
        <w:tblLayout w:type="fixed"/>
        <w:tblCellMar>
          <w:left w:w="0" w:type="dxa"/>
          <w:right w:w="0" w:type="dxa"/>
        </w:tblCellMar>
        <w:tblLook w:val="01E0" w:firstRow="1" w:lastRow="1" w:firstColumn="1" w:lastColumn="1" w:noHBand="0" w:noVBand="0"/>
      </w:tblPr>
      <w:tblGrid>
        <w:gridCol w:w="1692"/>
        <w:gridCol w:w="9884"/>
        <w:gridCol w:w="3870"/>
      </w:tblGrid>
      <w:tr w:rsidR="00F76F63" w14:paraId="28375433" w14:textId="77777777">
        <w:trPr>
          <w:trHeight w:val="268"/>
        </w:trPr>
        <w:tc>
          <w:tcPr>
            <w:tcW w:w="1692" w:type="dxa"/>
            <w:tcBorders>
              <w:bottom w:val="single" w:sz="8" w:space="0" w:color="12161F"/>
            </w:tcBorders>
          </w:tcPr>
          <w:p w14:paraId="28375430" w14:textId="77777777" w:rsidR="00F76F63" w:rsidRDefault="004545D8">
            <w:pPr>
              <w:pStyle w:val="TableParagraph"/>
              <w:spacing w:line="225" w:lineRule="exact"/>
              <w:ind w:left="335"/>
              <w:rPr>
                <w:b/>
              </w:rPr>
            </w:pPr>
            <w:r>
              <w:rPr>
                <w:b/>
                <w:color w:val="12161F"/>
                <w:spacing w:val="-2"/>
              </w:rPr>
              <w:t>BranchCode</w:t>
            </w:r>
          </w:p>
        </w:tc>
        <w:tc>
          <w:tcPr>
            <w:tcW w:w="9884" w:type="dxa"/>
            <w:tcBorders>
              <w:bottom w:val="single" w:sz="8" w:space="0" w:color="12161F"/>
            </w:tcBorders>
          </w:tcPr>
          <w:p w14:paraId="28375431" w14:textId="77777777" w:rsidR="00F76F63" w:rsidRDefault="004545D8">
            <w:pPr>
              <w:pStyle w:val="TableParagraph"/>
              <w:spacing w:line="225" w:lineRule="exact"/>
              <w:ind w:left="472"/>
              <w:rPr>
                <w:b/>
              </w:rPr>
            </w:pPr>
            <w:r>
              <w:rPr>
                <w:b/>
                <w:color w:val="12161F"/>
                <w:spacing w:val="-2"/>
              </w:rPr>
              <w:t>Comments</w:t>
            </w:r>
          </w:p>
        </w:tc>
        <w:tc>
          <w:tcPr>
            <w:tcW w:w="3870" w:type="dxa"/>
            <w:tcBorders>
              <w:bottom w:val="single" w:sz="8" w:space="0" w:color="12161F"/>
            </w:tcBorders>
          </w:tcPr>
          <w:p w14:paraId="28375432" w14:textId="77777777" w:rsidR="00F76F63" w:rsidRDefault="004545D8">
            <w:pPr>
              <w:pStyle w:val="TableParagraph"/>
              <w:spacing w:line="225" w:lineRule="exact"/>
              <w:ind w:left="471"/>
              <w:rPr>
                <w:b/>
              </w:rPr>
            </w:pPr>
            <w:r>
              <w:rPr>
                <w:b/>
                <w:color w:val="12161F"/>
                <w:spacing w:val="-2"/>
              </w:rPr>
              <w:t>Rating</w:t>
            </w:r>
          </w:p>
        </w:tc>
      </w:tr>
      <w:tr w:rsidR="00F76F63" w14:paraId="28375437" w14:textId="77777777">
        <w:trPr>
          <w:trHeight w:val="512"/>
        </w:trPr>
        <w:tc>
          <w:tcPr>
            <w:tcW w:w="1692" w:type="dxa"/>
            <w:tcBorders>
              <w:top w:val="single" w:sz="8" w:space="0" w:color="12161F"/>
              <w:bottom w:val="single" w:sz="8" w:space="0" w:color="12161F"/>
            </w:tcBorders>
          </w:tcPr>
          <w:p w14:paraId="28375434" w14:textId="77777777" w:rsidR="00F76F63" w:rsidRDefault="004545D8">
            <w:pPr>
              <w:pStyle w:val="TableParagraph"/>
              <w:spacing w:before="142"/>
              <w:ind w:left="300"/>
              <w:rPr>
                <w:sz w:val="19"/>
              </w:rPr>
            </w:pPr>
            <w:r>
              <w:rPr>
                <w:color w:val="12161F"/>
                <w:spacing w:val="-5"/>
                <w:sz w:val="19"/>
              </w:rPr>
              <w:t>D10</w:t>
            </w:r>
          </w:p>
        </w:tc>
        <w:tc>
          <w:tcPr>
            <w:tcW w:w="9884" w:type="dxa"/>
            <w:tcBorders>
              <w:top w:val="single" w:sz="8" w:space="0" w:color="12161F"/>
              <w:bottom w:val="single" w:sz="8" w:space="0" w:color="12161F"/>
            </w:tcBorders>
          </w:tcPr>
          <w:p w14:paraId="28375435" w14:textId="77777777" w:rsidR="00F76F63" w:rsidRDefault="004545D8">
            <w:pPr>
              <w:pStyle w:val="TableParagraph"/>
              <w:spacing w:before="25"/>
              <w:ind w:left="252"/>
              <w:rPr>
                <w:sz w:val="19"/>
              </w:rPr>
            </w:pPr>
            <w:r>
              <w:rPr>
                <w:color w:val="12161F"/>
                <w:sz w:val="19"/>
              </w:rPr>
              <w:t>There</w:t>
            </w:r>
            <w:r>
              <w:rPr>
                <w:color w:val="12161F"/>
                <w:spacing w:val="-3"/>
                <w:sz w:val="19"/>
              </w:rPr>
              <w:t xml:space="preserve"> </w:t>
            </w:r>
            <w:r>
              <w:rPr>
                <w:color w:val="12161F"/>
                <w:sz w:val="19"/>
              </w:rPr>
              <w:t>has</w:t>
            </w:r>
            <w:r>
              <w:rPr>
                <w:color w:val="12161F"/>
                <w:spacing w:val="-4"/>
                <w:sz w:val="19"/>
              </w:rPr>
              <w:t xml:space="preserve"> </w:t>
            </w:r>
            <w:r>
              <w:rPr>
                <w:color w:val="12161F"/>
                <w:sz w:val="19"/>
              </w:rPr>
              <w:t>been</w:t>
            </w:r>
            <w:r>
              <w:rPr>
                <w:color w:val="12161F"/>
                <w:spacing w:val="-1"/>
                <w:sz w:val="19"/>
              </w:rPr>
              <w:t xml:space="preserve"> </w:t>
            </w:r>
            <w:r>
              <w:rPr>
                <w:color w:val="12161F"/>
                <w:sz w:val="19"/>
              </w:rPr>
              <w:t>no</w:t>
            </w:r>
            <w:r>
              <w:rPr>
                <w:color w:val="12161F"/>
                <w:spacing w:val="-1"/>
                <w:sz w:val="19"/>
              </w:rPr>
              <w:t xml:space="preserve"> </w:t>
            </w:r>
            <w:r>
              <w:rPr>
                <w:color w:val="12161F"/>
                <w:sz w:val="19"/>
              </w:rPr>
              <w:t>communication.</w:t>
            </w:r>
            <w:r>
              <w:rPr>
                <w:color w:val="12161F"/>
                <w:spacing w:val="-2"/>
                <w:sz w:val="19"/>
              </w:rPr>
              <w:t xml:space="preserve"> </w:t>
            </w:r>
            <w:r>
              <w:rPr>
                <w:color w:val="12161F"/>
                <w:sz w:val="19"/>
              </w:rPr>
              <w:t>I</w:t>
            </w:r>
            <w:r>
              <w:rPr>
                <w:color w:val="12161F"/>
                <w:spacing w:val="-2"/>
                <w:sz w:val="19"/>
              </w:rPr>
              <w:t xml:space="preserve"> </w:t>
            </w:r>
            <w:r>
              <w:rPr>
                <w:color w:val="12161F"/>
                <w:sz w:val="19"/>
              </w:rPr>
              <w:t>am</w:t>
            </w:r>
            <w:r>
              <w:rPr>
                <w:color w:val="12161F"/>
                <w:spacing w:val="-2"/>
                <w:sz w:val="19"/>
              </w:rPr>
              <w:t xml:space="preserve"> </w:t>
            </w:r>
            <w:r>
              <w:rPr>
                <w:color w:val="12161F"/>
                <w:sz w:val="19"/>
              </w:rPr>
              <w:t>confused.</w:t>
            </w:r>
            <w:r>
              <w:rPr>
                <w:color w:val="12161F"/>
                <w:spacing w:val="-4"/>
                <w:sz w:val="19"/>
              </w:rPr>
              <w:t xml:space="preserve"> </w:t>
            </w:r>
            <w:r>
              <w:rPr>
                <w:color w:val="12161F"/>
                <w:sz w:val="19"/>
              </w:rPr>
              <w:t>There</w:t>
            </w:r>
            <w:r>
              <w:rPr>
                <w:color w:val="12161F"/>
                <w:spacing w:val="-3"/>
                <w:sz w:val="19"/>
              </w:rPr>
              <w:t xml:space="preserve"> </w:t>
            </w:r>
            <w:r>
              <w:rPr>
                <w:color w:val="12161F"/>
                <w:sz w:val="19"/>
              </w:rPr>
              <w:t>needs</w:t>
            </w:r>
            <w:r>
              <w:rPr>
                <w:color w:val="12161F"/>
                <w:spacing w:val="-2"/>
                <w:sz w:val="19"/>
              </w:rPr>
              <w:t xml:space="preserve"> </w:t>
            </w:r>
            <w:r>
              <w:rPr>
                <w:color w:val="12161F"/>
                <w:sz w:val="19"/>
              </w:rPr>
              <w:t>to</w:t>
            </w:r>
            <w:r>
              <w:rPr>
                <w:color w:val="12161F"/>
                <w:spacing w:val="-1"/>
                <w:sz w:val="19"/>
              </w:rPr>
              <w:t xml:space="preserve"> </w:t>
            </w:r>
            <w:r>
              <w:rPr>
                <w:color w:val="12161F"/>
                <w:sz w:val="19"/>
              </w:rPr>
              <w:t>be</w:t>
            </w:r>
            <w:r>
              <w:rPr>
                <w:color w:val="12161F"/>
                <w:spacing w:val="-3"/>
                <w:sz w:val="19"/>
              </w:rPr>
              <w:t xml:space="preserve"> </w:t>
            </w:r>
            <w:r>
              <w:rPr>
                <w:color w:val="12161F"/>
                <w:sz w:val="19"/>
              </w:rPr>
              <w:t>more</w:t>
            </w:r>
            <w:r>
              <w:rPr>
                <w:color w:val="12161F"/>
                <w:spacing w:val="-3"/>
                <w:sz w:val="19"/>
              </w:rPr>
              <w:t xml:space="preserve"> </w:t>
            </w:r>
            <w:r>
              <w:rPr>
                <w:color w:val="12161F"/>
                <w:sz w:val="19"/>
              </w:rPr>
              <w:t>communication</w:t>
            </w:r>
            <w:r>
              <w:rPr>
                <w:color w:val="12161F"/>
                <w:spacing w:val="-1"/>
                <w:sz w:val="19"/>
              </w:rPr>
              <w:t xml:space="preserve"> </w:t>
            </w:r>
            <w:r>
              <w:rPr>
                <w:color w:val="12161F"/>
                <w:sz w:val="19"/>
              </w:rPr>
              <w:t>with</w:t>
            </w:r>
            <w:r>
              <w:rPr>
                <w:color w:val="12161F"/>
                <w:spacing w:val="-1"/>
                <w:sz w:val="19"/>
              </w:rPr>
              <w:t xml:space="preserve"> </w:t>
            </w:r>
            <w:r>
              <w:rPr>
                <w:color w:val="12161F"/>
                <w:sz w:val="19"/>
              </w:rPr>
              <w:t>the</w:t>
            </w:r>
            <w:r>
              <w:rPr>
                <w:color w:val="12161F"/>
                <w:spacing w:val="-3"/>
                <w:sz w:val="19"/>
              </w:rPr>
              <w:t xml:space="preserve"> </w:t>
            </w:r>
            <w:r>
              <w:rPr>
                <w:color w:val="12161F"/>
                <w:sz w:val="19"/>
              </w:rPr>
              <w:t>family</w:t>
            </w:r>
            <w:r>
              <w:rPr>
                <w:color w:val="12161F"/>
                <w:spacing w:val="-2"/>
                <w:sz w:val="19"/>
              </w:rPr>
              <w:t xml:space="preserve"> </w:t>
            </w:r>
            <w:r>
              <w:rPr>
                <w:color w:val="12161F"/>
                <w:sz w:val="19"/>
              </w:rPr>
              <w:t>from</w:t>
            </w:r>
            <w:r>
              <w:rPr>
                <w:color w:val="12161F"/>
                <w:spacing w:val="-2"/>
                <w:sz w:val="19"/>
              </w:rPr>
              <w:t xml:space="preserve"> </w:t>
            </w:r>
            <w:r>
              <w:rPr>
                <w:color w:val="12161F"/>
                <w:sz w:val="19"/>
              </w:rPr>
              <w:t xml:space="preserve">Public </w:t>
            </w:r>
            <w:r>
              <w:rPr>
                <w:color w:val="12161F"/>
                <w:spacing w:val="-2"/>
                <w:sz w:val="19"/>
              </w:rPr>
              <w:t>Trustee.</w:t>
            </w:r>
          </w:p>
        </w:tc>
        <w:tc>
          <w:tcPr>
            <w:tcW w:w="3870" w:type="dxa"/>
            <w:tcBorders>
              <w:top w:val="single" w:sz="8" w:space="0" w:color="12161F"/>
              <w:bottom w:val="single" w:sz="8" w:space="0" w:color="12161F"/>
            </w:tcBorders>
          </w:tcPr>
          <w:p w14:paraId="28375436" w14:textId="77777777" w:rsidR="00F76F63" w:rsidRDefault="004545D8">
            <w:pPr>
              <w:pStyle w:val="TableParagraph"/>
              <w:spacing w:before="142"/>
              <w:ind w:left="450"/>
              <w:rPr>
                <w:sz w:val="19"/>
              </w:rPr>
            </w:pPr>
            <w:r>
              <w:rPr>
                <w:color w:val="12161F"/>
                <w:w w:val="105"/>
                <w:sz w:val="19"/>
              </w:rPr>
              <w:t>2</w:t>
            </w:r>
            <w:r>
              <w:rPr>
                <w:color w:val="12161F"/>
                <w:spacing w:val="-2"/>
                <w:w w:val="105"/>
                <w:sz w:val="19"/>
              </w:rPr>
              <w:t xml:space="preserve"> Disagree</w:t>
            </w:r>
          </w:p>
        </w:tc>
      </w:tr>
      <w:tr w:rsidR="00F76F63" w14:paraId="2837543B" w14:textId="77777777">
        <w:trPr>
          <w:trHeight w:val="352"/>
        </w:trPr>
        <w:tc>
          <w:tcPr>
            <w:tcW w:w="1692" w:type="dxa"/>
            <w:tcBorders>
              <w:top w:val="single" w:sz="8" w:space="0" w:color="12161F"/>
              <w:bottom w:val="single" w:sz="8" w:space="0" w:color="12161F"/>
            </w:tcBorders>
          </w:tcPr>
          <w:p w14:paraId="28375438" w14:textId="77777777" w:rsidR="00F76F63" w:rsidRDefault="004545D8">
            <w:pPr>
              <w:pStyle w:val="TableParagraph"/>
              <w:spacing w:before="61"/>
              <w:ind w:left="304"/>
              <w:rPr>
                <w:sz w:val="19"/>
              </w:rPr>
            </w:pPr>
            <w:r>
              <w:rPr>
                <w:color w:val="12161F"/>
                <w:spacing w:val="-5"/>
                <w:sz w:val="19"/>
              </w:rPr>
              <w:t>L30</w:t>
            </w:r>
          </w:p>
        </w:tc>
        <w:tc>
          <w:tcPr>
            <w:tcW w:w="9884" w:type="dxa"/>
            <w:tcBorders>
              <w:top w:val="single" w:sz="8" w:space="0" w:color="12161F"/>
              <w:bottom w:val="single" w:sz="8" w:space="0" w:color="12161F"/>
            </w:tcBorders>
          </w:tcPr>
          <w:p w14:paraId="28375439" w14:textId="77777777" w:rsidR="00F76F63" w:rsidRDefault="004545D8">
            <w:pPr>
              <w:pStyle w:val="TableParagraph"/>
              <w:spacing w:before="61"/>
              <w:ind w:left="252"/>
              <w:rPr>
                <w:sz w:val="19"/>
              </w:rPr>
            </w:pPr>
            <w:r>
              <w:rPr>
                <w:color w:val="12161F"/>
                <w:w w:val="105"/>
                <w:sz w:val="19"/>
              </w:rPr>
              <w:t>I</w:t>
            </w:r>
            <w:r>
              <w:rPr>
                <w:color w:val="12161F"/>
                <w:spacing w:val="-3"/>
                <w:w w:val="105"/>
                <w:sz w:val="19"/>
              </w:rPr>
              <w:t xml:space="preserve"> </w:t>
            </w:r>
            <w:r>
              <w:rPr>
                <w:color w:val="12161F"/>
                <w:w w:val="105"/>
                <w:sz w:val="19"/>
              </w:rPr>
              <w:t>don't</w:t>
            </w:r>
            <w:r>
              <w:rPr>
                <w:color w:val="12161F"/>
                <w:spacing w:val="-3"/>
                <w:w w:val="105"/>
                <w:sz w:val="19"/>
              </w:rPr>
              <w:t xml:space="preserve"> </w:t>
            </w:r>
            <w:r>
              <w:rPr>
                <w:color w:val="12161F"/>
                <w:w w:val="105"/>
                <w:sz w:val="19"/>
              </w:rPr>
              <w:t>think</w:t>
            </w:r>
            <w:r>
              <w:rPr>
                <w:color w:val="12161F"/>
                <w:spacing w:val="-4"/>
                <w:w w:val="105"/>
                <w:sz w:val="19"/>
              </w:rPr>
              <w:t xml:space="preserve"> </w:t>
            </w:r>
            <w:r>
              <w:rPr>
                <w:color w:val="12161F"/>
                <w:w w:val="105"/>
                <w:sz w:val="19"/>
              </w:rPr>
              <w:t>that</w:t>
            </w:r>
            <w:r>
              <w:rPr>
                <w:color w:val="12161F"/>
                <w:spacing w:val="-4"/>
                <w:w w:val="105"/>
                <w:sz w:val="19"/>
              </w:rPr>
              <w:t xml:space="preserve"> </w:t>
            </w:r>
            <w:r>
              <w:rPr>
                <w:color w:val="12161F"/>
                <w:w w:val="105"/>
                <w:sz w:val="19"/>
              </w:rPr>
              <w:t>has</w:t>
            </w:r>
            <w:r>
              <w:rPr>
                <w:color w:val="12161F"/>
                <w:spacing w:val="-2"/>
                <w:w w:val="105"/>
                <w:sz w:val="19"/>
              </w:rPr>
              <w:t xml:space="preserve"> happened</w:t>
            </w:r>
          </w:p>
        </w:tc>
        <w:tc>
          <w:tcPr>
            <w:tcW w:w="3870" w:type="dxa"/>
            <w:tcBorders>
              <w:top w:val="single" w:sz="8" w:space="0" w:color="12161F"/>
              <w:bottom w:val="single" w:sz="8" w:space="0" w:color="12161F"/>
            </w:tcBorders>
          </w:tcPr>
          <w:p w14:paraId="2837543A" w14:textId="77777777" w:rsidR="00F76F63" w:rsidRDefault="004545D8">
            <w:pPr>
              <w:pStyle w:val="TableParagraph"/>
              <w:spacing w:before="61"/>
              <w:ind w:left="450"/>
              <w:rPr>
                <w:sz w:val="19"/>
              </w:rPr>
            </w:pPr>
            <w:r>
              <w:rPr>
                <w:color w:val="12161F"/>
                <w:w w:val="105"/>
                <w:sz w:val="19"/>
              </w:rPr>
              <w:t>2</w:t>
            </w:r>
            <w:r>
              <w:rPr>
                <w:color w:val="12161F"/>
                <w:spacing w:val="-2"/>
                <w:w w:val="105"/>
                <w:sz w:val="19"/>
              </w:rPr>
              <w:t xml:space="preserve"> Disagree</w:t>
            </w:r>
          </w:p>
        </w:tc>
      </w:tr>
      <w:tr w:rsidR="00F76F63" w14:paraId="2837543F" w14:textId="77777777">
        <w:trPr>
          <w:trHeight w:val="354"/>
        </w:trPr>
        <w:tc>
          <w:tcPr>
            <w:tcW w:w="1692" w:type="dxa"/>
            <w:tcBorders>
              <w:top w:val="single" w:sz="8" w:space="0" w:color="12161F"/>
              <w:bottom w:val="single" w:sz="8" w:space="0" w:color="12161F"/>
            </w:tcBorders>
          </w:tcPr>
          <w:p w14:paraId="2837543C" w14:textId="77777777" w:rsidR="00F76F63" w:rsidRDefault="004545D8">
            <w:pPr>
              <w:pStyle w:val="TableParagraph"/>
              <w:spacing w:before="61"/>
              <w:ind w:left="304"/>
              <w:rPr>
                <w:sz w:val="19"/>
              </w:rPr>
            </w:pPr>
            <w:r>
              <w:rPr>
                <w:color w:val="12161F"/>
                <w:spacing w:val="-5"/>
                <w:sz w:val="19"/>
              </w:rPr>
              <w:t>H20</w:t>
            </w:r>
          </w:p>
        </w:tc>
        <w:tc>
          <w:tcPr>
            <w:tcW w:w="9884" w:type="dxa"/>
            <w:tcBorders>
              <w:top w:val="single" w:sz="8" w:space="0" w:color="12161F"/>
              <w:bottom w:val="single" w:sz="8" w:space="0" w:color="12161F"/>
            </w:tcBorders>
          </w:tcPr>
          <w:p w14:paraId="2837543D" w14:textId="77777777" w:rsidR="00F76F63" w:rsidRDefault="004545D8">
            <w:pPr>
              <w:pStyle w:val="TableParagraph"/>
              <w:spacing w:before="61"/>
              <w:ind w:left="252"/>
              <w:rPr>
                <w:sz w:val="19"/>
              </w:rPr>
            </w:pPr>
            <w:r>
              <w:rPr>
                <w:color w:val="12161F"/>
                <w:w w:val="105"/>
                <w:sz w:val="19"/>
              </w:rPr>
              <w:t>not</w:t>
            </w:r>
            <w:r>
              <w:rPr>
                <w:color w:val="12161F"/>
                <w:spacing w:val="-1"/>
                <w:w w:val="105"/>
                <w:sz w:val="19"/>
              </w:rPr>
              <w:t xml:space="preserve"> </w:t>
            </w:r>
            <w:r>
              <w:rPr>
                <w:color w:val="12161F"/>
                <w:spacing w:val="-2"/>
                <w:w w:val="105"/>
                <w:sz w:val="19"/>
              </w:rPr>
              <w:t>really</w:t>
            </w:r>
          </w:p>
        </w:tc>
        <w:tc>
          <w:tcPr>
            <w:tcW w:w="3870" w:type="dxa"/>
            <w:tcBorders>
              <w:top w:val="single" w:sz="8" w:space="0" w:color="12161F"/>
              <w:bottom w:val="single" w:sz="8" w:space="0" w:color="12161F"/>
            </w:tcBorders>
          </w:tcPr>
          <w:p w14:paraId="2837543E" w14:textId="77777777" w:rsidR="00F76F63" w:rsidRDefault="004545D8">
            <w:pPr>
              <w:pStyle w:val="TableParagraph"/>
              <w:spacing w:before="61"/>
              <w:ind w:left="450"/>
              <w:rPr>
                <w:sz w:val="19"/>
              </w:rPr>
            </w:pPr>
            <w:r>
              <w:rPr>
                <w:color w:val="12161F"/>
                <w:w w:val="105"/>
                <w:sz w:val="19"/>
              </w:rPr>
              <w:t>2</w:t>
            </w:r>
            <w:r>
              <w:rPr>
                <w:color w:val="12161F"/>
                <w:spacing w:val="-2"/>
                <w:w w:val="105"/>
                <w:sz w:val="19"/>
              </w:rPr>
              <w:t xml:space="preserve"> Disagree</w:t>
            </w:r>
          </w:p>
        </w:tc>
      </w:tr>
    </w:tbl>
    <w:p w14:paraId="28375440" w14:textId="77777777" w:rsidR="00F76F63" w:rsidRDefault="00F76F63">
      <w:pPr>
        <w:pStyle w:val="TableParagraph"/>
        <w:rPr>
          <w:sz w:val="19"/>
        </w:rPr>
        <w:sectPr w:rsidR="00F76F63">
          <w:footerReference w:type="default" r:id="rId126"/>
          <w:pgSz w:w="16860" w:h="11900" w:orient="landscape"/>
          <w:pgMar w:top="440" w:right="283" w:bottom="1200" w:left="283" w:header="0" w:footer="1005" w:gutter="0"/>
          <w:cols w:space="720"/>
        </w:sectPr>
      </w:pPr>
    </w:p>
    <w:p w14:paraId="28375441" w14:textId="77777777" w:rsidR="00F76F63" w:rsidRDefault="004545D8">
      <w:pPr>
        <w:spacing w:before="40"/>
        <w:ind w:left="595"/>
        <w:rPr>
          <w:b/>
        </w:rPr>
      </w:pPr>
      <w:bookmarkStart w:id="101" w:name="SNs17._I_know_who_to_contact_for_my_quer"/>
      <w:bookmarkEnd w:id="101"/>
      <w:r>
        <w:rPr>
          <w:b/>
        </w:rPr>
        <w:t>SNs17.</w:t>
      </w:r>
      <w:r>
        <w:rPr>
          <w:b/>
          <w:spacing w:val="-4"/>
        </w:rPr>
        <w:t xml:space="preserve"> </w:t>
      </w:r>
      <w:r>
        <w:rPr>
          <w:b/>
        </w:rPr>
        <w:t>I</w:t>
      </w:r>
      <w:r>
        <w:rPr>
          <w:b/>
          <w:spacing w:val="7"/>
        </w:rPr>
        <w:t xml:space="preserve"> </w:t>
      </w:r>
      <w:r>
        <w:rPr>
          <w:b/>
        </w:rPr>
        <w:t>know</w:t>
      </w:r>
      <w:r>
        <w:rPr>
          <w:b/>
          <w:spacing w:val="-1"/>
        </w:rPr>
        <w:t xml:space="preserve"> </w:t>
      </w:r>
      <w:r>
        <w:rPr>
          <w:b/>
        </w:rPr>
        <w:t>who</w:t>
      </w:r>
      <w:r>
        <w:rPr>
          <w:b/>
          <w:spacing w:val="2"/>
        </w:rPr>
        <w:t xml:space="preserve"> </w:t>
      </w:r>
      <w:r>
        <w:rPr>
          <w:b/>
        </w:rPr>
        <w:t>to</w:t>
      </w:r>
      <w:r>
        <w:rPr>
          <w:b/>
          <w:spacing w:val="-3"/>
        </w:rPr>
        <w:t xml:space="preserve"> </w:t>
      </w:r>
      <w:r>
        <w:rPr>
          <w:b/>
        </w:rPr>
        <w:t>contact for</w:t>
      </w:r>
      <w:r>
        <w:rPr>
          <w:b/>
          <w:spacing w:val="1"/>
        </w:rPr>
        <w:t xml:space="preserve"> </w:t>
      </w:r>
      <w:r>
        <w:rPr>
          <w:b/>
        </w:rPr>
        <w:t>my</w:t>
      </w:r>
      <w:r>
        <w:rPr>
          <w:b/>
          <w:spacing w:val="4"/>
        </w:rPr>
        <w:t xml:space="preserve"> </w:t>
      </w:r>
      <w:r>
        <w:rPr>
          <w:b/>
        </w:rPr>
        <w:t>queries</w:t>
      </w:r>
      <w:r>
        <w:rPr>
          <w:b/>
          <w:spacing w:val="1"/>
        </w:rPr>
        <w:t xml:space="preserve"> </w:t>
      </w:r>
      <w:r>
        <w:rPr>
          <w:b/>
          <w:spacing w:val="-5"/>
        </w:rPr>
        <w:t>(4)</w:t>
      </w:r>
    </w:p>
    <w:p w14:paraId="28375442" w14:textId="77777777" w:rsidR="00F76F63" w:rsidRDefault="00F76F63">
      <w:pPr>
        <w:pStyle w:val="BodyText"/>
        <w:spacing w:before="47"/>
        <w:rPr>
          <w:b/>
          <w:sz w:val="20"/>
        </w:rPr>
      </w:pPr>
    </w:p>
    <w:tbl>
      <w:tblPr>
        <w:tblW w:w="0" w:type="auto"/>
        <w:tblInd w:w="667" w:type="dxa"/>
        <w:tblBorders>
          <w:top w:val="single" w:sz="6" w:space="0" w:color="E1E1E1"/>
          <w:left w:val="single" w:sz="6" w:space="0" w:color="E1E1E1"/>
          <w:bottom w:val="single" w:sz="6" w:space="0" w:color="E1E1E1"/>
          <w:right w:val="single" w:sz="6" w:space="0" w:color="E1E1E1"/>
          <w:insideH w:val="single" w:sz="6" w:space="0" w:color="E1E1E1"/>
          <w:insideV w:val="single" w:sz="6" w:space="0" w:color="E1E1E1"/>
        </w:tblBorders>
        <w:tblLayout w:type="fixed"/>
        <w:tblCellMar>
          <w:left w:w="0" w:type="dxa"/>
          <w:right w:w="0" w:type="dxa"/>
        </w:tblCellMar>
        <w:tblLook w:val="01E0" w:firstRow="1" w:lastRow="1" w:firstColumn="1" w:lastColumn="1" w:noHBand="0" w:noVBand="0"/>
      </w:tblPr>
      <w:tblGrid>
        <w:gridCol w:w="3038"/>
        <w:gridCol w:w="8889"/>
        <w:gridCol w:w="3045"/>
      </w:tblGrid>
      <w:tr w:rsidR="00F76F63" w14:paraId="28375446" w14:textId="77777777">
        <w:trPr>
          <w:trHeight w:val="474"/>
        </w:trPr>
        <w:tc>
          <w:tcPr>
            <w:tcW w:w="3038" w:type="dxa"/>
            <w:tcBorders>
              <w:left w:val="nil"/>
              <w:right w:val="single" w:sz="6" w:space="0" w:color="12161F"/>
            </w:tcBorders>
          </w:tcPr>
          <w:p w14:paraId="28375443" w14:textId="77777777" w:rsidR="00F76F63" w:rsidRDefault="004545D8">
            <w:pPr>
              <w:pStyle w:val="TableParagraph"/>
              <w:spacing w:before="126"/>
              <w:ind w:left="259"/>
              <w:rPr>
                <w:b/>
                <w:sz w:val="19"/>
              </w:rPr>
            </w:pPr>
            <w:r>
              <w:rPr>
                <w:b/>
                <w:noProof/>
                <w:sz w:val="19"/>
              </w:rPr>
              <mc:AlternateContent>
                <mc:Choice Requires="wpg">
                  <w:drawing>
                    <wp:anchor distT="0" distB="0" distL="0" distR="0" simplePos="0" relativeHeight="480339456" behindDoc="1" locked="0" layoutInCell="1" allowOverlap="1" wp14:anchorId="2837572E" wp14:editId="780470AD">
                      <wp:simplePos x="0" y="0"/>
                      <wp:positionH relativeFrom="column">
                        <wp:posOffset>1805813</wp:posOffset>
                      </wp:positionH>
                      <wp:positionV relativeFrom="paragraph">
                        <wp:posOffset>119072</wp:posOffset>
                      </wp:positionV>
                      <wp:extent cx="63500" cy="70485"/>
                      <wp:effectExtent l="0" t="0" r="0" b="0"/>
                      <wp:wrapNone/>
                      <wp:docPr id="448" name="Group 448" descr="P6085C1T9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449" name="Graphic 449"/>
                              <wps:cNvSpPr/>
                              <wps:spPr>
                                <a:xfrm>
                                  <a:off x="0" y="0"/>
                                  <a:ext cx="63500" cy="70485"/>
                                </a:xfrm>
                                <a:custGeom>
                                  <a:avLst/>
                                  <a:gdLst/>
                                  <a:ahLst/>
                                  <a:cxnLst/>
                                  <a:rect l="l" t="t" r="r" b="b"/>
                                  <a:pathLst>
                                    <a:path w="63500" h="70485">
                                      <a:moveTo>
                                        <a:pt x="59689" y="0"/>
                                      </a:moveTo>
                                      <a:lnTo>
                                        <a:pt x="3555" y="0"/>
                                      </a:lnTo>
                                      <a:lnTo>
                                        <a:pt x="2666" y="254"/>
                                      </a:lnTo>
                                      <a:lnTo>
                                        <a:pt x="253" y="2159"/>
                                      </a:lnTo>
                                      <a:lnTo>
                                        <a:pt x="0" y="4572"/>
                                      </a:lnTo>
                                      <a:lnTo>
                                        <a:pt x="23875" y="35052"/>
                                      </a:lnTo>
                                      <a:lnTo>
                                        <a:pt x="23875" y="57912"/>
                                      </a:lnTo>
                                      <a:lnTo>
                                        <a:pt x="23748" y="59055"/>
                                      </a:lnTo>
                                      <a:lnTo>
                                        <a:pt x="24129" y="60198"/>
                                      </a:lnTo>
                                      <a:lnTo>
                                        <a:pt x="34289" y="70485"/>
                                      </a:lnTo>
                                      <a:lnTo>
                                        <a:pt x="36829" y="70485"/>
                                      </a:lnTo>
                                      <a:lnTo>
                                        <a:pt x="39242" y="68072"/>
                                      </a:lnTo>
                                      <a:lnTo>
                                        <a:pt x="39623" y="66802"/>
                                      </a:lnTo>
                                      <a:lnTo>
                                        <a:pt x="39369" y="65659"/>
                                      </a:lnTo>
                                      <a:lnTo>
                                        <a:pt x="39496" y="35052"/>
                                      </a:lnTo>
                                      <a:lnTo>
                                        <a:pt x="63245" y="4572"/>
                                      </a:lnTo>
                                      <a:lnTo>
                                        <a:pt x="62991" y="2159"/>
                                      </a:lnTo>
                                      <a:lnTo>
                                        <a:pt x="60578" y="254"/>
                                      </a:lnTo>
                                      <a:lnTo>
                                        <a:pt x="59689"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5A114C64" id="Group 448" o:spid="_x0000_s1026" alt="P6085C1T95#y1" style="position:absolute;margin-left:142.2pt;margin-top:9.4pt;width:5pt;height:5.55pt;z-index:-22977024;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">
                      <v:shape id="Graphic 449"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" path="m59689,l3555,,2666,254,253,2159,,4572,23875,35052r,22860l23748,59055r381,1143l34289,70485r2540,l39242,68072r381,-1270l39369,65659r127,-30607l63245,4572,62991,2159,60578,254,59689,xe" fillcolor="#12161f" stroked="f">
                        <v:fill opacity="39321f"/>
                        <v:path arrowok="t"/>
                      </v:shape>
                    </v:group>
                  </w:pict>
                </mc:Fallback>
              </mc:AlternateContent>
            </w:r>
            <w:r>
              <w:rPr>
                <w:b/>
                <w:color w:val="12161F"/>
                <w:spacing w:val="-2"/>
                <w:w w:val="110"/>
                <w:sz w:val="19"/>
              </w:rPr>
              <w:t>BranchCode</w:t>
            </w:r>
          </w:p>
        </w:tc>
        <w:tc>
          <w:tcPr>
            <w:tcW w:w="8889" w:type="dxa"/>
            <w:tcBorders>
              <w:left w:val="single" w:sz="6" w:space="0" w:color="12161F"/>
              <w:right w:val="single" w:sz="6" w:space="0" w:color="12161F"/>
            </w:tcBorders>
          </w:tcPr>
          <w:p w14:paraId="28375444" w14:textId="77777777" w:rsidR="00F76F63" w:rsidRDefault="004545D8">
            <w:pPr>
              <w:pStyle w:val="TableParagraph"/>
              <w:spacing w:before="126"/>
              <w:ind w:left="232"/>
              <w:rPr>
                <w:b/>
                <w:sz w:val="19"/>
              </w:rPr>
            </w:pPr>
            <w:r>
              <w:rPr>
                <w:b/>
                <w:noProof/>
                <w:sz w:val="19"/>
              </w:rPr>
              <mc:AlternateContent>
                <mc:Choice Requires="wpg">
                  <w:drawing>
                    <wp:anchor distT="0" distB="0" distL="0" distR="0" simplePos="0" relativeHeight="480339968" behindDoc="1" locked="0" layoutInCell="1" allowOverlap="1" wp14:anchorId="28375730" wp14:editId="5D638DFD">
                      <wp:simplePos x="0" y="0"/>
                      <wp:positionH relativeFrom="column">
                        <wp:posOffset>5529837</wp:posOffset>
                      </wp:positionH>
                      <wp:positionV relativeFrom="paragraph">
                        <wp:posOffset>119072</wp:posOffset>
                      </wp:positionV>
                      <wp:extent cx="63500" cy="70485"/>
                      <wp:effectExtent l="0" t="0" r="0" b="0"/>
                      <wp:wrapNone/>
                      <wp:docPr id="450" name="Group 450" descr="P6086C2T9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70485"/>
                                <a:chOff x="0" y="0"/>
                                <a:chExt cx="63500" cy="70485"/>
                              </a:xfrm>
                            </wpg:grpSpPr>
                            <wps:wsp>
                              <wps:cNvPr id="451" name="Graphic 451"/>
                              <wps:cNvSpPr/>
                              <wps:spPr>
                                <a:xfrm>
                                  <a:off x="0" y="0"/>
                                  <a:ext cx="63500" cy="70485"/>
                                </a:xfrm>
                                <a:custGeom>
                                  <a:avLst/>
                                  <a:gdLst/>
                                  <a:ahLst/>
                                  <a:cxnLst/>
                                  <a:rect l="l" t="t" r="r" b="b"/>
                                  <a:pathLst>
                                    <a:path w="63500" h="70485">
                                      <a:moveTo>
                                        <a:pt x="59690" y="0"/>
                                      </a:moveTo>
                                      <a:lnTo>
                                        <a:pt x="3556" y="0"/>
                                      </a:lnTo>
                                      <a:lnTo>
                                        <a:pt x="2667" y="254"/>
                                      </a:lnTo>
                                      <a:lnTo>
                                        <a:pt x="254" y="2159"/>
                                      </a:lnTo>
                                      <a:lnTo>
                                        <a:pt x="0" y="4572"/>
                                      </a:lnTo>
                                      <a:lnTo>
                                        <a:pt x="23876" y="35052"/>
                                      </a:lnTo>
                                      <a:lnTo>
                                        <a:pt x="23876" y="57912"/>
                                      </a:lnTo>
                                      <a:lnTo>
                                        <a:pt x="23749" y="59055"/>
                                      </a:lnTo>
                                      <a:lnTo>
                                        <a:pt x="24130" y="60198"/>
                                      </a:lnTo>
                                      <a:lnTo>
                                        <a:pt x="34290" y="70485"/>
                                      </a:lnTo>
                                      <a:lnTo>
                                        <a:pt x="36830" y="70485"/>
                                      </a:lnTo>
                                      <a:lnTo>
                                        <a:pt x="39243" y="68072"/>
                                      </a:lnTo>
                                      <a:lnTo>
                                        <a:pt x="39624" y="66802"/>
                                      </a:lnTo>
                                      <a:lnTo>
                                        <a:pt x="39370" y="65659"/>
                                      </a:lnTo>
                                      <a:lnTo>
                                        <a:pt x="39497" y="35052"/>
                                      </a:lnTo>
                                      <a:lnTo>
                                        <a:pt x="63246" y="4572"/>
                                      </a:lnTo>
                                      <a:lnTo>
                                        <a:pt x="62992" y="2159"/>
                                      </a:lnTo>
                                      <a:lnTo>
                                        <a:pt x="60579" y="254"/>
                                      </a:lnTo>
                                      <a:lnTo>
                                        <a:pt x="59690"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4349DE7E" id="Group 450" o:spid="_x0000_s1026" alt="P6086C2T95#y1" style="position:absolute;margin-left:435.4pt;margin-top:9.4pt;width:5pt;height:5.55pt;z-index:-22976512;mso-wrap-distance-left:0;mso-wrap-distance-right:0" coordsize="63500,7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">
                      <v:shape id="Graphic 451" o:spid="_x0000_s1027" style="position:absolute;width:63500;height:70485;visibility:visible;mso-wrap-style:square;v-text-anchor:top" coordsize="6350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" path="m59690,l3556,,2667,254,254,2159,,4572,23876,35052r,22860l23749,59055r381,1143l34290,70485r2540,l39243,68072r381,-1270l39370,65659r127,-30607l63246,4572,62992,2159,60579,254,59690,xe" fillcolor="#12161f" stroked="f">
                        <v:fill opacity="39321f"/>
                        <v:path arrowok="t"/>
                      </v:shape>
                    </v:group>
                  </w:pict>
                </mc:Fallback>
              </mc:AlternateContent>
            </w:r>
            <w:r>
              <w:rPr>
                <w:b/>
                <w:color w:val="12161F"/>
                <w:spacing w:val="-2"/>
                <w:w w:val="105"/>
                <w:sz w:val="19"/>
              </w:rPr>
              <w:t>Comments</w:t>
            </w:r>
          </w:p>
        </w:tc>
        <w:tc>
          <w:tcPr>
            <w:tcW w:w="3045" w:type="dxa"/>
            <w:tcBorders>
              <w:left w:val="single" w:sz="6" w:space="0" w:color="12161F"/>
              <w:right w:val="nil"/>
            </w:tcBorders>
          </w:tcPr>
          <w:p w14:paraId="28375445" w14:textId="77777777" w:rsidR="00F76F63" w:rsidRDefault="004545D8">
            <w:pPr>
              <w:pStyle w:val="TableParagraph"/>
              <w:spacing w:before="126"/>
              <w:ind w:left="231"/>
              <w:rPr>
                <w:b/>
                <w:sz w:val="19"/>
              </w:rPr>
            </w:pPr>
            <w:r>
              <w:rPr>
                <w:b/>
                <w:noProof/>
                <w:sz w:val="19"/>
              </w:rPr>
              <mc:AlternateContent>
                <mc:Choice Requires="wpg">
                  <w:drawing>
                    <wp:anchor distT="0" distB="0" distL="0" distR="0" simplePos="0" relativeHeight="480340480" behindDoc="1" locked="0" layoutInCell="1" allowOverlap="1" wp14:anchorId="28375732" wp14:editId="4F4B078A">
                      <wp:simplePos x="0" y="0"/>
                      <wp:positionH relativeFrom="column">
                        <wp:posOffset>48767</wp:posOffset>
                      </wp:positionH>
                      <wp:positionV relativeFrom="paragraph">
                        <wp:posOffset>115264</wp:posOffset>
                      </wp:positionV>
                      <wp:extent cx="60960" cy="60960"/>
                      <wp:effectExtent l="0" t="0" r="0" b="0"/>
                      <wp:wrapNone/>
                      <wp:docPr id="452" name="Group 452" descr="P6087C3T9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 cy="60960"/>
                                <a:chOff x="0" y="0"/>
                                <a:chExt cx="60960" cy="60960"/>
                              </a:xfrm>
                            </wpg:grpSpPr>
                            <wps:wsp>
                              <wps:cNvPr id="453" name="Graphic 453"/>
                              <wps:cNvSpPr/>
                              <wps:spPr>
                                <a:xfrm>
                                  <a:off x="0" y="0"/>
                                  <a:ext cx="60960" cy="60960"/>
                                </a:xfrm>
                                <a:custGeom>
                                  <a:avLst/>
                                  <a:gdLst/>
                                  <a:ahLst/>
                                  <a:cxnLst/>
                                  <a:rect l="l" t="t" r="r" b="b"/>
                                  <a:pathLst>
                                    <a:path w="60960" h="60960">
                                      <a:moveTo>
                                        <a:pt x="34315" y="0"/>
                                      </a:moveTo>
                                      <a:lnTo>
                                        <a:pt x="26644" y="0"/>
                                      </a:lnTo>
                                      <a:lnTo>
                                        <a:pt x="26644" y="46253"/>
                                      </a:lnTo>
                                      <a:lnTo>
                                        <a:pt x="5537" y="25019"/>
                                      </a:lnTo>
                                      <a:lnTo>
                                        <a:pt x="0" y="30543"/>
                                      </a:lnTo>
                                      <a:lnTo>
                                        <a:pt x="30543" y="60960"/>
                                      </a:lnTo>
                                      <a:lnTo>
                                        <a:pt x="60959" y="30543"/>
                                      </a:lnTo>
                                      <a:lnTo>
                                        <a:pt x="55562" y="25019"/>
                                      </a:lnTo>
                                      <a:lnTo>
                                        <a:pt x="34315" y="46253"/>
                                      </a:lnTo>
                                      <a:lnTo>
                                        <a:pt x="34315" y="0"/>
                                      </a:lnTo>
                                      <a:close/>
                                    </a:path>
                                  </a:pathLst>
                                </a:custGeom>
                                <a:solidFill>
                                  <a:srgbClr val="12161F">
                                    <a:alpha val="59999"/>
                                  </a:srgbClr>
                                </a:solidFill>
                              </wps:spPr>
                              <wps:bodyPr wrap="square" lIns="0" tIns="0" rIns="0" bIns="0" rtlCol="0">
                                <a:prstTxWarp prst="textNoShape">
                                  <a:avLst/>
                                </a:prstTxWarp>
                                <a:noAutofit/>
                              </wps:bodyPr>
                            </wps:wsp>
                          </wpg:wgp>
                        </a:graphicData>
                      </a:graphic>
                    </wp:anchor>
                  </w:drawing>
                </mc:Choice>
                <mc:Fallback>
                  <w:pict>
                    <v:group w14:anchorId="4A11E34A" id="Group 452" o:spid="_x0000_s1026" alt="P6087C3T95#y1" style="position:absolute;margin-left:3.85pt;margin-top:9.1pt;width:4.8pt;height:4.8pt;z-index:-22976000;mso-wrap-distance-left:0;mso-wrap-distance-right:0" coordsize="6096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">
                      <v:shape id="Graphic 453" o:spid="_x0000_s1027" style="position:absolute;width:60960;height:6096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" path="m34315,l26644,r,46253l5537,25019,,30543,30543,60960,60959,30543,55562,25019,34315,46253,34315,xe" fillcolor="#12161f" stroked="f">
                        <v:fill opacity="39321f"/>
                        <v:path arrowok="t"/>
                      </v:shape>
                    </v:group>
                  </w:pict>
                </mc:Fallback>
              </mc:AlternateContent>
            </w:r>
            <w:r>
              <w:rPr>
                <w:b/>
                <w:color w:val="12161F"/>
                <w:spacing w:val="-2"/>
                <w:w w:val="110"/>
                <w:sz w:val="19"/>
              </w:rPr>
              <w:t>Rating</w:t>
            </w:r>
          </w:p>
        </w:tc>
      </w:tr>
      <w:tr w:rsidR="00F76F63" w14:paraId="2837544A" w14:textId="77777777">
        <w:trPr>
          <w:trHeight w:val="474"/>
        </w:trPr>
        <w:tc>
          <w:tcPr>
            <w:tcW w:w="3038" w:type="dxa"/>
            <w:tcBorders>
              <w:left w:val="nil"/>
              <w:bottom w:val="single" w:sz="6" w:space="0" w:color="12161F"/>
              <w:right w:val="nil"/>
            </w:tcBorders>
          </w:tcPr>
          <w:p w14:paraId="28375447" w14:textId="77777777" w:rsidR="00F76F63" w:rsidRDefault="004545D8">
            <w:pPr>
              <w:pStyle w:val="TableParagraph"/>
              <w:spacing w:before="123"/>
              <w:ind w:left="259"/>
              <w:rPr>
                <w:sz w:val="19"/>
              </w:rPr>
            </w:pPr>
            <w:r>
              <w:rPr>
                <w:color w:val="12161F"/>
                <w:spacing w:val="-5"/>
                <w:sz w:val="19"/>
              </w:rPr>
              <w:t>D30</w:t>
            </w:r>
          </w:p>
        </w:tc>
        <w:tc>
          <w:tcPr>
            <w:tcW w:w="8889" w:type="dxa"/>
            <w:tcBorders>
              <w:left w:val="nil"/>
              <w:bottom w:val="single" w:sz="6" w:space="0" w:color="12161F"/>
              <w:right w:val="nil"/>
            </w:tcBorders>
          </w:tcPr>
          <w:p w14:paraId="28375448" w14:textId="77777777" w:rsidR="00F76F63" w:rsidRDefault="004545D8">
            <w:pPr>
              <w:pStyle w:val="TableParagraph"/>
              <w:spacing w:before="123"/>
              <w:ind w:left="242"/>
              <w:rPr>
                <w:sz w:val="19"/>
              </w:rPr>
            </w:pPr>
            <w:r>
              <w:rPr>
                <w:color w:val="12161F"/>
                <w:sz w:val="19"/>
              </w:rPr>
              <w:t>folder</w:t>
            </w:r>
            <w:r>
              <w:rPr>
                <w:color w:val="12161F"/>
                <w:spacing w:val="6"/>
                <w:sz w:val="19"/>
              </w:rPr>
              <w:t xml:space="preserve"> </w:t>
            </w:r>
            <w:r>
              <w:rPr>
                <w:color w:val="12161F"/>
                <w:sz w:val="19"/>
              </w:rPr>
              <w:t>is</w:t>
            </w:r>
            <w:r>
              <w:rPr>
                <w:color w:val="12161F"/>
                <w:spacing w:val="10"/>
                <w:sz w:val="19"/>
              </w:rPr>
              <w:t xml:space="preserve"> </w:t>
            </w:r>
            <w:r>
              <w:rPr>
                <w:color w:val="12161F"/>
                <w:sz w:val="19"/>
              </w:rPr>
              <w:t>available</w:t>
            </w:r>
            <w:r>
              <w:rPr>
                <w:color w:val="12161F"/>
                <w:spacing w:val="5"/>
                <w:sz w:val="19"/>
              </w:rPr>
              <w:t xml:space="preserve"> </w:t>
            </w:r>
            <w:r>
              <w:rPr>
                <w:color w:val="12161F"/>
                <w:sz w:val="19"/>
              </w:rPr>
              <w:t>with</w:t>
            </w:r>
            <w:r>
              <w:rPr>
                <w:color w:val="12161F"/>
                <w:spacing w:val="8"/>
                <w:sz w:val="19"/>
              </w:rPr>
              <w:t xml:space="preserve"> </w:t>
            </w:r>
            <w:r>
              <w:rPr>
                <w:color w:val="12161F"/>
                <w:sz w:val="19"/>
              </w:rPr>
              <w:t>all</w:t>
            </w:r>
            <w:r>
              <w:rPr>
                <w:color w:val="12161F"/>
                <w:spacing w:val="5"/>
                <w:sz w:val="19"/>
              </w:rPr>
              <w:t xml:space="preserve"> </w:t>
            </w:r>
            <w:r>
              <w:rPr>
                <w:color w:val="12161F"/>
                <w:sz w:val="19"/>
              </w:rPr>
              <w:t>contacts</w:t>
            </w:r>
            <w:r>
              <w:rPr>
                <w:color w:val="12161F"/>
                <w:spacing w:val="11"/>
                <w:sz w:val="19"/>
              </w:rPr>
              <w:t xml:space="preserve"> </w:t>
            </w:r>
            <w:r>
              <w:rPr>
                <w:color w:val="12161F"/>
                <w:sz w:val="19"/>
              </w:rPr>
              <w:t>if</w:t>
            </w:r>
            <w:r>
              <w:rPr>
                <w:color w:val="12161F"/>
                <w:spacing w:val="5"/>
                <w:sz w:val="19"/>
              </w:rPr>
              <w:t xml:space="preserve"> </w:t>
            </w:r>
            <w:r>
              <w:rPr>
                <w:color w:val="12161F"/>
                <w:sz w:val="19"/>
              </w:rPr>
              <w:t>the</w:t>
            </w:r>
            <w:r>
              <w:rPr>
                <w:color w:val="12161F"/>
                <w:spacing w:val="5"/>
                <w:sz w:val="19"/>
              </w:rPr>
              <w:t xml:space="preserve"> </w:t>
            </w:r>
            <w:r>
              <w:rPr>
                <w:color w:val="12161F"/>
                <w:sz w:val="19"/>
              </w:rPr>
              <w:t>requirement</w:t>
            </w:r>
            <w:r>
              <w:rPr>
                <w:color w:val="12161F"/>
                <w:spacing w:val="8"/>
                <w:sz w:val="19"/>
              </w:rPr>
              <w:t xml:space="preserve"> </w:t>
            </w:r>
            <w:r>
              <w:rPr>
                <w:color w:val="12161F"/>
                <w:sz w:val="19"/>
              </w:rPr>
              <w:t>to</w:t>
            </w:r>
            <w:r>
              <w:rPr>
                <w:color w:val="12161F"/>
                <w:spacing w:val="6"/>
                <w:sz w:val="19"/>
              </w:rPr>
              <w:t xml:space="preserve"> </w:t>
            </w:r>
            <w:r>
              <w:rPr>
                <w:color w:val="12161F"/>
                <w:sz w:val="19"/>
              </w:rPr>
              <w:t>contact</w:t>
            </w:r>
            <w:r>
              <w:rPr>
                <w:color w:val="12161F"/>
                <w:spacing w:val="11"/>
                <w:sz w:val="19"/>
              </w:rPr>
              <w:t xml:space="preserve"> </w:t>
            </w:r>
            <w:r>
              <w:rPr>
                <w:color w:val="12161F"/>
                <w:sz w:val="19"/>
              </w:rPr>
              <w:t>PT</w:t>
            </w:r>
            <w:r>
              <w:rPr>
                <w:color w:val="12161F"/>
                <w:spacing w:val="7"/>
                <w:sz w:val="19"/>
              </w:rPr>
              <w:t xml:space="preserve"> </w:t>
            </w:r>
            <w:r>
              <w:rPr>
                <w:color w:val="12161F"/>
                <w:sz w:val="19"/>
              </w:rPr>
              <w:t>for</w:t>
            </w:r>
            <w:r>
              <w:rPr>
                <w:color w:val="12161F"/>
                <w:spacing w:val="7"/>
                <w:sz w:val="19"/>
              </w:rPr>
              <w:t xml:space="preserve"> </w:t>
            </w:r>
            <w:r>
              <w:rPr>
                <w:color w:val="12161F"/>
                <w:spacing w:val="-2"/>
                <w:sz w:val="19"/>
              </w:rPr>
              <w:t>anything</w:t>
            </w:r>
          </w:p>
        </w:tc>
        <w:tc>
          <w:tcPr>
            <w:tcW w:w="3045" w:type="dxa"/>
            <w:tcBorders>
              <w:left w:val="nil"/>
              <w:bottom w:val="single" w:sz="6" w:space="0" w:color="12161F"/>
              <w:right w:val="nil"/>
            </w:tcBorders>
          </w:tcPr>
          <w:p w14:paraId="28375449" w14:textId="77777777" w:rsidR="00F76F63" w:rsidRDefault="004545D8">
            <w:pPr>
              <w:pStyle w:val="TableParagraph"/>
              <w:spacing w:before="123"/>
              <w:ind w:left="241"/>
              <w:rPr>
                <w:sz w:val="19"/>
              </w:rPr>
            </w:pPr>
            <w:r>
              <w:rPr>
                <w:color w:val="12161F"/>
                <w:sz w:val="19"/>
              </w:rPr>
              <w:t>4</w:t>
            </w:r>
            <w:r>
              <w:rPr>
                <w:color w:val="12161F"/>
                <w:spacing w:val="-9"/>
                <w:sz w:val="19"/>
              </w:rPr>
              <w:t xml:space="preserve"> </w:t>
            </w:r>
            <w:r>
              <w:rPr>
                <w:color w:val="12161F"/>
                <w:spacing w:val="-2"/>
                <w:sz w:val="19"/>
              </w:rPr>
              <w:t>Agree</w:t>
            </w:r>
          </w:p>
        </w:tc>
      </w:tr>
      <w:tr w:rsidR="00F76F63" w14:paraId="2837544E" w14:textId="77777777">
        <w:trPr>
          <w:trHeight w:val="474"/>
        </w:trPr>
        <w:tc>
          <w:tcPr>
            <w:tcW w:w="3038" w:type="dxa"/>
            <w:tcBorders>
              <w:top w:val="single" w:sz="6" w:space="0" w:color="12161F"/>
              <w:left w:val="nil"/>
              <w:bottom w:val="single" w:sz="6" w:space="0" w:color="12161F"/>
              <w:right w:val="nil"/>
            </w:tcBorders>
          </w:tcPr>
          <w:p w14:paraId="2837544B" w14:textId="77777777" w:rsidR="00F76F63" w:rsidRDefault="004545D8">
            <w:pPr>
              <w:pStyle w:val="TableParagraph"/>
              <w:spacing w:before="123"/>
              <w:ind w:left="259"/>
              <w:rPr>
                <w:sz w:val="19"/>
              </w:rPr>
            </w:pPr>
            <w:r>
              <w:rPr>
                <w:color w:val="12161F"/>
                <w:spacing w:val="-5"/>
                <w:w w:val="105"/>
                <w:sz w:val="19"/>
              </w:rPr>
              <w:t>L10</w:t>
            </w:r>
          </w:p>
        </w:tc>
        <w:tc>
          <w:tcPr>
            <w:tcW w:w="8889" w:type="dxa"/>
            <w:tcBorders>
              <w:top w:val="single" w:sz="6" w:space="0" w:color="12161F"/>
              <w:left w:val="nil"/>
              <w:bottom w:val="single" w:sz="6" w:space="0" w:color="12161F"/>
              <w:right w:val="nil"/>
            </w:tcBorders>
          </w:tcPr>
          <w:p w14:paraId="2837544C" w14:textId="77777777" w:rsidR="00F76F63" w:rsidRDefault="004545D8">
            <w:pPr>
              <w:pStyle w:val="TableParagraph"/>
              <w:spacing w:before="123"/>
              <w:ind w:left="242"/>
              <w:rPr>
                <w:sz w:val="19"/>
              </w:rPr>
            </w:pPr>
            <w:r>
              <w:rPr>
                <w:color w:val="12161F"/>
                <w:w w:val="105"/>
                <w:sz w:val="19"/>
              </w:rPr>
              <w:t>I</w:t>
            </w:r>
            <w:r>
              <w:rPr>
                <w:color w:val="12161F"/>
                <w:spacing w:val="-12"/>
                <w:w w:val="105"/>
                <w:sz w:val="19"/>
              </w:rPr>
              <w:t xml:space="preserve"> </w:t>
            </w:r>
            <w:r>
              <w:rPr>
                <w:color w:val="12161F"/>
                <w:w w:val="105"/>
                <w:sz w:val="19"/>
              </w:rPr>
              <w:t>don't</w:t>
            </w:r>
            <w:r>
              <w:rPr>
                <w:color w:val="12161F"/>
                <w:spacing w:val="-10"/>
                <w:w w:val="105"/>
                <w:sz w:val="19"/>
              </w:rPr>
              <w:t xml:space="preserve"> </w:t>
            </w:r>
            <w:r>
              <w:rPr>
                <w:color w:val="12161F"/>
                <w:w w:val="105"/>
                <w:sz w:val="19"/>
              </w:rPr>
              <w:t>know</w:t>
            </w:r>
            <w:r>
              <w:rPr>
                <w:color w:val="12161F"/>
                <w:spacing w:val="-10"/>
                <w:w w:val="105"/>
                <w:sz w:val="19"/>
              </w:rPr>
              <w:t xml:space="preserve"> </w:t>
            </w:r>
            <w:r>
              <w:rPr>
                <w:color w:val="12161F"/>
                <w:w w:val="105"/>
                <w:sz w:val="19"/>
              </w:rPr>
              <w:t>who</w:t>
            </w:r>
            <w:r>
              <w:rPr>
                <w:color w:val="12161F"/>
                <w:spacing w:val="-9"/>
                <w:w w:val="105"/>
                <w:sz w:val="19"/>
              </w:rPr>
              <w:t xml:space="preserve"> </w:t>
            </w:r>
            <w:r>
              <w:rPr>
                <w:color w:val="12161F"/>
                <w:w w:val="105"/>
                <w:sz w:val="19"/>
              </w:rPr>
              <w:t>to</w:t>
            </w:r>
            <w:r>
              <w:rPr>
                <w:color w:val="12161F"/>
                <w:spacing w:val="-12"/>
                <w:w w:val="105"/>
                <w:sz w:val="19"/>
              </w:rPr>
              <w:t xml:space="preserve"> </w:t>
            </w:r>
            <w:r>
              <w:rPr>
                <w:color w:val="12161F"/>
                <w:w w:val="105"/>
                <w:sz w:val="19"/>
              </w:rPr>
              <w:t>contact</w:t>
            </w:r>
            <w:r>
              <w:rPr>
                <w:color w:val="12161F"/>
                <w:spacing w:val="-9"/>
                <w:w w:val="105"/>
                <w:sz w:val="19"/>
              </w:rPr>
              <w:t xml:space="preserve"> </w:t>
            </w:r>
            <w:r>
              <w:rPr>
                <w:color w:val="12161F"/>
                <w:w w:val="105"/>
                <w:sz w:val="19"/>
              </w:rPr>
              <w:t>but</w:t>
            </w:r>
            <w:r>
              <w:rPr>
                <w:color w:val="12161F"/>
                <w:spacing w:val="-7"/>
                <w:w w:val="105"/>
                <w:sz w:val="19"/>
              </w:rPr>
              <w:t xml:space="preserve"> </w:t>
            </w:r>
            <w:r>
              <w:rPr>
                <w:color w:val="12161F"/>
                <w:w w:val="105"/>
                <w:sz w:val="19"/>
              </w:rPr>
              <w:t>I</w:t>
            </w:r>
            <w:r>
              <w:rPr>
                <w:color w:val="12161F"/>
                <w:spacing w:val="-12"/>
                <w:w w:val="105"/>
                <w:sz w:val="19"/>
              </w:rPr>
              <w:t xml:space="preserve"> </w:t>
            </w:r>
            <w:r>
              <w:rPr>
                <w:color w:val="12161F"/>
                <w:w w:val="105"/>
                <w:sz w:val="19"/>
              </w:rPr>
              <w:t>think</w:t>
            </w:r>
            <w:r>
              <w:rPr>
                <w:color w:val="12161F"/>
                <w:spacing w:val="-9"/>
                <w:w w:val="105"/>
                <w:sz w:val="19"/>
              </w:rPr>
              <w:t xml:space="preserve"> </w:t>
            </w:r>
            <w:r>
              <w:rPr>
                <w:color w:val="12161F"/>
                <w:w w:val="105"/>
                <w:sz w:val="19"/>
              </w:rPr>
              <w:t>it's</w:t>
            </w:r>
            <w:r>
              <w:rPr>
                <w:color w:val="12161F"/>
                <w:spacing w:val="-11"/>
                <w:w w:val="105"/>
                <w:sz w:val="19"/>
              </w:rPr>
              <w:t xml:space="preserve"> </w:t>
            </w:r>
            <w:r>
              <w:rPr>
                <w:color w:val="12161F"/>
                <w:w w:val="105"/>
                <w:sz w:val="19"/>
              </w:rPr>
              <w:t>in</w:t>
            </w:r>
            <w:r>
              <w:rPr>
                <w:color w:val="12161F"/>
                <w:spacing w:val="-9"/>
                <w:w w:val="105"/>
                <w:sz w:val="19"/>
              </w:rPr>
              <w:t xml:space="preserve"> </w:t>
            </w:r>
            <w:r>
              <w:rPr>
                <w:color w:val="12161F"/>
                <w:w w:val="105"/>
                <w:sz w:val="19"/>
              </w:rPr>
              <w:t>the</w:t>
            </w:r>
            <w:r>
              <w:rPr>
                <w:color w:val="12161F"/>
                <w:spacing w:val="-10"/>
                <w:w w:val="105"/>
                <w:sz w:val="19"/>
              </w:rPr>
              <w:t xml:space="preserve"> </w:t>
            </w:r>
            <w:r>
              <w:rPr>
                <w:color w:val="12161F"/>
                <w:spacing w:val="-4"/>
                <w:w w:val="105"/>
                <w:sz w:val="19"/>
              </w:rPr>
              <w:t>file.</w:t>
            </w:r>
          </w:p>
        </w:tc>
        <w:tc>
          <w:tcPr>
            <w:tcW w:w="3045" w:type="dxa"/>
            <w:tcBorders>
              <w:top w:val="single" w:sz="6" w:space="0" w:color="12161F"/>
              <w:left w:val="nil"/>
              <w:bottom w:val="single" w:sz="6" w:space="0" w:color="12161F"/>
              <w:right w:val="nil"/>
            </w:tcBorders>
          </w:tcPr>
          <w:p w14:paraId="2837544D" w14:textId="77777777" w:rsidR="00F76F63" w:rsidRDefault="004545D8">
            <w:pPr>
              <w:pStyle w:val="TableParagraph"/>
              <w:spacing w:before="123"/>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5452" w14:textId="77777777">
        <w:trPr>
          <w:trHeight w:val="474"/>
        </w:trPr>
        <w:tc>
          <w:tcPr>
            <w:tcW w:w="3038" w:type="dxa"/>
            <w:tcBorders>
              <w:top w:val="single" w:sz="6" w:space="0" w:color="12161F"/>
              <w:left w:val="nil"/>
              <w:bottom w:val="single" w:sz="6" w:space="0" w:color="12161F"/>
              <w:right w:val="nil"/>
            </w:tcBorders>
          </w:tcPr>
          <w:p w14:paraId="2837544F" w14:textId="77777777" w:rsidR="00F76F63" w:rsidRDefault="004545D8">
            <w:pPr>
              <w:pStyle w:val="TableParagraph"/>
              <w:spacing w:before="123"/>
              <w:ind w:left="259"/>
              <w:rPr>
                <w:sz w:val="19"/>
              </w:rPr>
            </w:pPr>
            <w:r>
              <w:rPr>
                <w:color w:val="12161F"/>
                <w:spacing w:val="-5"/>
                <w:w w:val="105"/>
                <w:sz w:val="19"/>
              </w:rPr>
              <w:t>L30</w:t>
            </w:r>
          </w:p>
        </w:tc>
        <w:tc>
          <w:tcPr>
            <w:tcW w:w="8889" w:type="dxa"/>
            <w:tcBorders>
              <w:top w:val="single" w:sz="6" w:space="0" w:color="12161F"/>
              <w:left w:val="nil"/>
              <w:bottom w:val="single" w:sz="6" w:space="0" w:color="12161F"/>
              <w:right w:val="nil"/>
            </w:tcBorders>
          </w:tcPr>
          <w:p w14:paraId="28375450" w14:textId="77777777" w:rsidR="00F76F63" w:rsidRDefault="004545D8">
            <w:pPr>
              <w:pStyle w:val="TableParagraph"/>
              <w:spacing w:before="123"/>
              <w:ind w:left="242"/>
              <w:rPr>
                <w:sz w:val="19"/>
              </w:rPr>
            </w:pPr>
            <w:r>
              <w:rPr>
                <w:color w:val="12161F"/>
                <w:w w:val="105"/>
                <w:sz w:val="19"/>
              </w:rPr>
              <w:t>I</w:t>
            </w:r>
            <w:r>
              <w:rPr>
                <w:color w:val="12161F"/>
                <w:spacing w:val="-9"/>
                <w:w w:val="105"/>
                <w:sz w:val="19"/>
              </w:rPr>
              <w:t xml:space="preserve"> </w:t>
            </w:r>
            <w:r>
              <w:rPr>
                <w:color w:val="12161F"/>
                <w:w w:val="105"/>
                <w:sz w:val="19"/>
              </w:rPr>
              <w:t>do</w:t>
            </w:r>
            <w:r>
              <w:rPr>
                <w:color w:val="12161F"/>
                <w:spacing w:val="-8"/>
                <w:w w:val="105"/>
                <w:sz w:val="19"/>
              </w:rPr>
              <w:t xml:space="preserve"> </w:t>
            </w:r>
            <w:r>
              <w:rPr>
                <w:color w:val="12161F"/>
                <w:w w:val="105"/>
                <w:sz w:val="19"/>
              </w:rPr>
              <w:t>not</w:t>
            </w:r>
            <w:r>
              <w:rPr>
                <w:color w:val="12161F"/>
                <w:spacing w:val="-6"/>
                <w:w w:val="105"/>
                <w:sz w:val="19"/>
              </w:rPr>
              <w:t xml:space="preserve"> </w:t>
            </w:r>
            <w:r>
              <w:rPr>
                <w:color w:val="12161F"/>
                <w:spacing w:val="-4"/>
                <w:w w:val="105"/>
                <w:sz w:val="19"/>
              </w:rPr>
              <w:t>know.</w:t>
            </w:r>
          </w:p>
        </w:tc>
        <w:tc>
          <w:tcPr>
            <w:tcW w:w="3045" w:type="dxa"/>
            <w:tcBorders>
              <w:top w:val="single" w:sz="6" w:space="0" w:color="12161F"/>
              <w:left w:val="nil"/>
              <w:bottom w:val="single" w:sz="6" w:space="0" w:color="12161F"/>
              <w:right w:val="nil"/>
            </w:tcBorders>
          </w:tcPr>
          <w:p w14:paraId="28375451" w14:textId="77777777" w:rsidR="00F76F63" w:rsidRDefault="004545D8">
            <w:pPr>
              <w:pStyle w:val="TableParagraph"/>
              <w:spacing w:before="123"/>
              <w:ind w:left="240"/>
              <w:rPr>
                <w:sz w:val="19"/>
              </w:rPr>
            </w:pPr>
            <w:r>
              <w:rPr>
                <w:color w:val="12161F"/>
                <w:sz w:val="19"/>
              </w:rPr>
              <w:t>2</w:t>
            </w:r>
            <w:r>
              <w:rPr>
                <w:color w:val="12161F"/>
                <w:spacing w:val="-7"/>
                <w:sz w:val="19"/>
              </w:rPr>
              <w:t xml:space="preserve"> </w:t>
            </w:r>
            <w:r>
              <w:rPr>
                <w:color w:val="12161F"/>
                <w:spacing w:val="-2"/>
                <w:sz w:val="19"/>
              </w:rPr>
              <w:t>Disagree</w:t>
            </w:r>
          </w:p>
        </w:tc>
      </w:tr>
      <w:tr w:rsidR="00F76F63" w14:paraId="28375456" w14:textId="77777777">
        <w:trPr>
          <w:trHeight w:val="474"/>
        </w:trPr>
        <w:tc>
          <w:tcPr>
            <w:tcW w:w="3038" w:type="dxa"/>
            <w:tcBorders>
              <w:top w:val="single" w:sz="6" w:space="0" w:color="12161F"/>
              <w:left w:val="nil"/>
              <w:bottom w:val="single" w:sz="6" w:space="0" w:color="12161F"/>
              <w:right w:val="nil"/>
            </w:tcBorders>
          </w:tcPr>
          <w:p w14:paraId="28375453" w14:textId="77777777" w:rsidR="00F76F63" w:rsidRDefault="004545D8">
            <w:pPr>
              <w:pStyle w:val="TableParagraph"/>
              <w:spacing w:before="123"/>
              <w:ind w:left="259"/>
              <w:rPr>
                <w:sz w:val="19"/>
              </w:rPr>
            </w:pPr>
            <w:r>
              <w:rPr>
                <w:color w:val="12161F"/>
                <w:spacing w:val="-5"/>
                <w:sz w:val="19"/>
              </w:rPr>
              <w:t>D10</w:t>
            </w:r>
          </w:p>
        </w:tc>
        <w:tc>
          <w:tcPr>
            <w:tcW w:w="8889" w:type="dxa"/>
            <w:tcBorders>
              <w:top w:val="single" w:sz="6" w:space="0" w:color="12161F"/>
              <w:left w:val="nil"/>
              <w:bottom w:val="single" w:sz="6" w:space="0" w:color="12161F"/>
              <w:right w:val="nil"/>
            </w:tcBorders>
          </w:tcPr>
          <w:p w14:paraId="28375454" w14:textId="77777777" w:rsidR="00F76F63" w:rsidRDefault="004545D8">
            <w:pPr>
              <w:pStyle w:val="TableParagraph"/>
              <w:spacing w:before="123"/>
              <w:ind w:left="242"/>
              <w:rPr>
                <w:sz w:val="19"/>
              </w:rPr>
            </w:pPr>
            <w:r>
              <w:rPr>
                <w:color w:val="12161F"/>
                <w:w w:val="105"/>
                <w:sz w:val="19"/>
              </w:rPr>
              <w:t>I</w:t>
            </w:r>
            <w:r>
              <w:rPr>
                <w:color w:val="12161F"/>
                <w:spacing w:val="-12"/>
                <w:w w:val="105"/>
                <w:sz w:val="19"/>
              </w:rPr>
              <w:t xml:space="preserve"> </w:t>
            </w:r>
            <w:r>
              <w:rPr>
                <w:color w:val="12161F"/>
                <w:w w:val="105"/>
                <w:sz w:val="19"/>
              </w:rPr>
              <w:t>wouldn't</w:t>
            </w:r>
            <w:r>
              <w:rPr>
                <w:color w:val="12161F"/>
                <w:spacing w:val="-11"/>
                <w:w w:val="105"/>
                <w:sz w:val="19"/>
              </w:rPr>
              <w:t xml:space="preserve"> </w:t>
            </w:r>
            <w:r>
              <w:rPr>
                <w:color w:val="12161F"/>
                <w:w w:val="105"/>
                <w:sz w:val="19"/>
              </w:rPr>
              <w:t>know</w:t>
            </w:r>
            <w:r>
              <w:rPr>
                <w:color w:val="12161F"/>
                <w:spacing w:val="-10"/>
                <w:w w:val="105"/>
                <w:sz w:val="19"/>
              </w:rPr>
              <w:t xml:space="preserve"> </w:t>
            </w:r>
            <w:r>
              <w:rPr>
                <w:color w:val="12161F"/>
                <w:w w:val="105"/>
                <w:sz w:val="19"/>
              </w:rPr>
              <w:t>who</w:t>
            </w:r>
            <w:r>
              <w:rPr>
                <w:color w:val="12161F"/>
                <w:spacing w:val="-10"/>
                <w:w w:val="105"/>
                <w:sz w:val="19"/>
              </w:rPr>
              <w:t xml:space="preserve"> </w:t>
            </w:r>
            <w:r>
              <w:rPr>
                <w:color w:val="12161F"/>
                <w:w w:val="105"/>
                <w:sz w:val="19"/>
              </w:rPr>
              <w:t>to</w:t>
            </w:r>
            <w:r>
              <w:rPr>
                <w:color w:val="12161F"/>
                <w:spacing w:val="-10"/>
                <w:w w:val="105"/>
                <w:sz w:val="19"/>
              </w:rPr>
              <w:t xml:space="preserve"> </w:t>
            </w:r>
            <w:r>
              <w:rPr>
                <w:color w:val="12161F"/>
                <w:spacing w:val="-2"/>
                <w:w w:val="105"/>
                <w:sz w:val="19"/>
              </w:rPr>
              <w:t>ring.</w:t>
            </w:r>
          </w:p>
        </w:tc>
        <w:tc>
          <w:tcPr>
            <w:tcW w:w="3045" w:type="dxa"/>
            <w:tcBorders>
              <w:top w:val="single" w:sz="6" w:space="0" w:color="12161F"/>
              <w:left w:val="nil"/>
              <w:bottom w:val="single" w:sz="6" w:space="0" w:color="12161F"/>
              <w:right w:val="nil"/>
            </w:tcBorders>
          </w:tcPr>
          <w:p w14:paraId="28375455" w14:textId="77777777" w:rsidR="00F76F63" w:rsidRDefault="004545D8">
            <w:pPr>
              <w:pStyle w:val="TableParagraph"/>
              <w:spacing w:before="123"/>
              <w:ind w:left="240"/>
              <w:rPr>
                <w:sz w:val="19"/>
              </w:rPr>
            </w:pPr>
            <w:r>
              <w:rPr>
                <w:color w:val="12161F"/>
                <w:sz w:val="19"/>
              </w:rPr>
              <w:t>2</w:t>
            </w:r>
            <w:r>
              <w:rPr>
                <w:color w:val="12161F"/>
                <w:spacing w:val="-7"/>
                <w:sz w:val="19"/>
              </w:rPr>
              <w:t xml:space="preserve"> </w:t>
            </w:r>
            <w:r>
              <w:rPr>
                <w:color w:val="12161F"/>
                <w:spacing w:val="-2"/>
                <w:sz w:val="19"/>
              </w:rPr>
              <w:t>Disagree</w:t>
            </w:r>
          </w:p>
        </w:tc>
      </w:tr>
    </w:tbl>
    <w:p w14:paraId="28375457" w14:textId="77777777" w:rsidR="00F76F63" w:rsidRDefault="00F76F63">
      <w:pPr>
        <w:pStyle w:val="TableParagraph"/>
        <w:rPr>
          <w:sz w:val="19"/>
        </w:rPr>
        <w:sectPr w:rsidR="00F76F63">
          <w:footerReference w:type="default" r:id="rId127"/>
          <w:pgSz w:w="16860" w:h="11900" w:orient="landscape"/>
          <w:pgMar w:top="1020" w:right="283" w:bottom="1200" w:left="283" w:header="0" w:footer="1005" w:gutter="0"/>
          <w:cols w:space="720"/>
        </w:sectPr>
      </w:pPr>
    </w:p>
    <w:p w14:paraId="28375458" w14:textId="77777777" w:rsidR="00F76F63" w:rsidRDefault="004545D8">
      <w:pPr>
        <w:spacing w:before="40"/>
        <w:ind w:left="595"/>
        <w:rPr>
          <w:b/>
        </w:rPr>
      </w:pPr>
      <w:bookmarkStart w:id="102" w:name="SN6._Over_the_past_year,_has_the_service"/>
      <w:bookmarkEnd w:id="102"/>
      <w:r>
        <w:rPr>
          <w:b/>
        </w:rPr>
        <w:t>SN6.</w:t>
      </w:r>
      <w:r>
        <w:rPr>
          <w:b/>
          <w:spacing w:val="-2"/>
        </w:rPr>
        <w:t xml:space="preserve"> </w:t>
      </w:r>
      <w:r>
        <w:rPr>
          <w:b/>
        </w:rPr>
        <w:t>Over the</w:t>
      </w:r>
      <w:r>
        <w:rPr>
          <w:b/>
          <w:spacing w:val="-1"/>
        </w:rPr>
        <w:t xml:space="preserve"> </w:t>
      </w:r>
      <w:r>
        <w:rPr>
          <w:b/>
        </w:rPr>
        <w:t>past</w:t>
      </w:r>
      <w:r>
        <w:rPr>
          <w:b/>
          <w:spacing w:val="-3"/>
        </w:rPr>
        <w:t xml:space="preserve"> </w:t>
      </w:r>
      <w:r>
        <w:rPr>
          <w:b/>
        </w:rPr>
        <w:t>year,</w:t>
      </w:r>
      <w:r>
        <w:rPr>
          <w:b/>
          <w:spacing w:val="1"/>
        </w:rPr>
        <w:t xml:space="preserve"> </w:t>
      </w:r>
      <w:r>
        <w:rPr>
          <w:b/>
        </w:rPr>
        <w:t>has the</w:t>
      </w:r>
      <w:r>
        <w:rPr>
          <w:b/>
          <w:spacing w:val="-4"/>
        </w:rPr>
        <w:t xml:space="preserve"> </w:t>
      </w:r>
      <w:r>
        <w:rPr>
          <w:b/>
        </w:rPr>
        <w:t>service</w:t>
      </w:r>
      <w:r>
        <w:rPr>
          <w:b/>
          <w:spacing w:val="-4"/>
        </w:rPr>
        <w:t xml:space="preserve"> </w:t>
      </w:r>
      <w:r>
        <w:rPr>
          <w:b/>
        </w:rPr>
        <w:t>improved or</w:t>
      </w:r>
      <w:r>
        <w:rPr>
          <w:b/>
          <w:spacing w:val="-5"/>
        </w:rPr>
        <w:t xml:space="preserve"> </w:t>
      </w:r>
      <w:r>
        <w:rPr>
          <w:b/>
        </w:rPr>
        <w:t>got</w:t>
      </w:r>
      <w:r>
        <w:rPr>
          <w:b/>
          <w:spacing w:val="-3"/>
        </w:rPr>
        <w:t xml:space="preserve"> </w:t>
      </w:r>
      <w:r>
        <w:rPr>
          <w:b/>
        </w:rPr>
        <w:t>worse?</w:t>
      </w:r>
      <w:r>
        <w:rPr>
          <w:b/>
          <w:spacing w:val="-1"/>
        </w:rPr>
        <w:t xml:space="preserve"> </w:t>
      </w:r>
      <w:r>
        <w:rPr>
          <w:b/>
          <w:spacing w:val="-4"/>
        </w:rPr>
        <w:t>(18)</w:t>
      </w:r>
    </w:p>
    <w:p w14:paraId="28375459" w14:textId="77777777" w:rsidR="00F76F63" w:rsidRDefault="00F76F63">
      <w:pPr>
        <w:pStyle w:val="BodyText"/>
        <w:spacing w:before="39"/>
        <w:rPr>
          <w:b/>
          <w:sz w:val="20"/>
        </w:rPr>
      </w:pPr>
    </w:p>
    <w:tbl>
      <w:tblPr>
        <w:tblW w:w="0" w:type="auto"/>
        <w:tblInd w:w="444" w:type="dxa"/>
        <w:tblLayout w:type="fixed"/>
        <w:tblCellMar>
          <w:left w:w="0" w:type="dxa"/>
          <w:right w:w="0" w:type="dxa"/>
        </w:tblCellMar>
        <w:tblLook w:val="01E0" w:firstRow="1" w:lastRow="1" w:firstColumn="1" w:lastColumn="1" w:noHBand="0" w:noVBand="0"/>
      </w:tblPr>
      <w:tblGrid>
        <w:gridCol w:w="1742"/>
        <w:gridCol w:w="1501"/>
        <w:gridCol w:w="6421"/>
        <w:gridCol w:w="5535"/>
      </w:tblGrid>
      <w:tr w:rsidR="00F76F63" w14:paraId="2837545E" w14:textId="77777777">
        <w:trPr>
          <w:trHeight w:val="197"/>
        </w:trPr>
        <w:tc>
          <w:tcPr>
            <w:tcW w:w="1742" w:type="dxa"/>
            <w:tcBorders>
              <w:bottom w:val="single" w:sz="4" w:space="0" w:color="000000"/>
            </w:tcBorders>
          </w:tcPr>
          <w:p w14:paraId="2837545A" w14:textId="77777777" w:rsidR="00F76F63" w:rsidRDefault="004545D8">
            <w:pPr>
              <w:pStyle w:val="TableParagraph"/>
              <w:spacing w:line="177" w:lineRule="exact"/>
              <w:ind w:left="381"/>
              <w:rPr>
                <w:b/>
                <w:sz w:val="19"/>
              </w:rPr>
            </w:pPr>
            <w:r>
              <w:rPr>
                <w:b/>
                <w:color w:val="12161F"/>
                <w:spacing w:val="-2"/>
                <w:w w:val="110"/>
                <w:sz w:val="19"/>
              </w:rPr>
              <w:t>BranchCode</w:t>
            </w:r>
          </w:p>
        </w:tc>
        <w:tc>
          <w:tcPr>
            <w:tcW w:w="1501" w:type="dxa"/>
            <w:tcBorders>
              <w:bottom w:val="single" w:sz="4" w:space="0" w:color="000000"/>
            </w:tcBorders>
          </w:tcPr>
          <w:p w14:paraId="2837545B" w14:textId="77777777" w:rsidR="00F76F63" w:rsidRDefault="004545D8">
            <w:pPr>
              <w:pStyle w:val="TableParagraph"/>
              <w:spacing w:line="177" w:lineRule="exact"/>
              <w:ind w:left="341"/>
              <w:rPr>
                <w:b/>
                <w:sz w:val="19"/>
              </w:rPr>
            </w:pPr>
            <w:r>
              <w:rPr>
                <w:b/>
                <w:color w:val="12161F"/>
                <w:spacing w:val="-2"/>
                <w:w w:val="110"/>
                <w:sz w:val="19"/>
              </w:rPr>
              <w:t>Answer</w:t>
            </w:r>
          </w:p>
        </w:tc>
        <w:tc>
          <w:tcPr>
            <w:tcW w:w="6421" w:type="dxa"/>
            <w:tcBorders>
              <w:bottom w:val="single" w:sz="4" w:space="0" w:color="000000"/>
            </w:tcBorders>
          </w:tcPr>
          <w:p w14:paraId="2837545C" w14:textId="77777777" w:rsidR="00F76F63" w:rsidRDefault="004545D8">
            <w:pPr>
              <w:pStyle w:val="TableParagraph"/>
              <w:spacing w:line="177" w:lineRule="exact"/>
              <w:ind w:left="400"/>
              <w:rPr>
                <w:b/>
                <w:sz w:val="19"/>
              </w:rPr>
            </w:pPr>
            <w:r>
              <w:rPr>
                <w:b/>
                <w:color w:val="12161F"/>
                <w:spacing w:val="-2"/>
                <w:w w:val="110"/>
                <w:sz w:val="19"/>
              </w:rPr>
              <w:t>Comments</w:t>
            </w:r>
          </w:p>
        </w:tc>
        <w:tc>
          <w:tcPr>
            <w:tcW w:w="5535" w:type="dxa"/>
            <w:tcBorders>
              <w:bottom w:val="single" w:sz="4" w:space="0" w:color="000000"/>
            </w:tcBorders>
          </w:tcPr>
          <w:p w14:paraId="2837545D" w14:textId="77777777" w:rsidR="00F76F63" w:rsidRDefault="004545D8">
            <w:pPr>
              <w:pStyle w:val="TableParagraph"/>
              <w:spacing w:line="177" w:lineRule="exact"/>
              <w:ind w:left="245"/>
              <w:rPr>
                <w:b/>
                <w:sz w:val="19"/>
              </w:rPr>
            </w:pPr>
            <w:r>
              <w:rPr>
                <w:b/>
                <w:color w:val="12161F"/>
                <w:w w:val="105"/>
                <w:sz w:val="19"/>
              </w:rPr>
              <w:t>Why</w:t>
            </w:r>
            <w:r>
              <w:rPr>
                <w:b/>
                <w:color w:val="12161F"/>
                <w:spacing w:val="2"/>
                <w:w w:val="110"/>
                <w:sz w:val="19"/>
              </w:rPr>
              <w:t xml:space="preserve"> </w:t>
            </w:r>
            <w:r>
              <w:rPr>
                <w:b/>
                <w:color w:val="12161F"/>
                <w:spacing w:val="-2"/>
                <w:w w:val="110"/>
                <w:sz w:val="19"/>
              </w:rPr>
              <w:t>improved</w:t>
            </w:r>
          </w:p>
        </w:tc>
      </w:tr>
      <w:tr w:rsidR="00F76F63" w14:paraId="28375466" w14:textId="77777777">
        <w:trPr>
          <w:trHeight w:val="597"/>
        </w:trPr>
        <w:tc>
          <w:tcPr>
            <w:tcW w:w="1742" w:type="dxa"/>
            <w:tcBorders>
              <w:top w:val="single" w:sz="4" w:space="0" w:color="000000"/>
              <w:bottom w:val="single" w:sz="4" w:space="0" w:color="000000"/>
            </w:tcBorders>
          </w:tcPr>
          <w:p w14:paraId="2837545F" w14:textId="77777777" w:rsidR="00F76F63" w:rsidRDefault="00F76F63">
            <w:pPr>
              <w:pStyle w:val="TableParagraph"/>
              <w:spacing w:before="122"/>
              <w:rPr>
                <w:b/>
                <w:sz w:val="19"/>
              </w:rPr>
            </w:pPr>
          </w:p>
          <w:p w14:paraId="28375460" w14:textId="77777777" w:rsidR="00F76F63" w:rsidRDefault="004545D8">
            <w:pPr>
              <w:pStyle w:val="TableParagraph"/>
              <w:spacing w:line="223" w:lineRule="exact"/>
              <w:ind w:left="381"/>
              <w:rPr>
                <w:sz w:val="19"/>
              </w:rPr>
            </w:pPr>
            <w:r>
              <w:rPr>
                <w:color w:val="12161F"/>
                <w:spacing w:val="-5"/>
                <w:sz w:val="19"/>
              </w:rPr>
              <w:t>H30</w:t>
            </w:r>
          </w:p>
        </w:tc>
        <w:tc>
          <w:tcPr>
            <w:tcW w:w="1501" w:type="dxa"/>
            <w:tcBorders>
              <w:top w:val="single" w:sz="4" w:space="0" w:color="000000"/>
              <w:bottom w:val="single" w:sz="4" w:space="0" w:color="000000"/>
            </w:tcBorders>
          </w:tcPr>
          <w:p w14:paraId="28375461" w14:textId="77777777" w:rsidR="00F76F63" w:rsidRDefault="00F76F63">
            <w:pPr>
              <w:pStyle w:val="TableParagraph"/>
              <w:spacing w:before="122"/>
              <w:rPr>
                <w:b/>
                <w:sz w:val="19"/>
              </w:rPr>
            </w:pPr>
          </w:p>
          <w:p w14:paraId="28375462" w14:textId="77777777" w:rsidR="00F76F63" w:rsidRDefault="004545D8">
            <w:pPr>
              <w:pStyle w:val="TableParagraph"/>
              <w:spacing w:line="223" w:lineRule="exact"/>
              <w:ind w:left="334"/>
              <w:rPr>
                <w:sz w:val="19"/>
              </w:rPr>
            </w:pPr>
            <w:r>
              <w:rPr>
                <w:color w:val="12161F"/>
                <w:spacing w:val="-2"/>
                <w:sz w:val="19"/>
              </w:rPr>
              <w:t>Improved</w:t>
            </w:r>
          </w:p>
        </w:tc>
        <w:tc>
          <w:tcPr>
            <w:tcW w:w="6421" w:type="dxa"/>
            <w:tcBorders>
              <w:top w:val="single" w:sz="4" w:space="0" w:color="000000"/>
              <w:bottom w:val="single" w:sz="4" w:space="0" w:color="000000"/>
            </w:tcBorders>
          </w:tcPr>
          <w:p w14:paraId="28375463" w14:textId="77777777" w:rsidR="00F76F63" w:rsidRDefault="004545D8">
            <w:pPr>
              <w:pStyle w:val="TableParagraph"/>
              <w:spacing w:before="113" w:line="230" w:lineRule="atLeast"/>
              <w:ind w:left="400" w:right="259" w:hanging="1"/>
              <w:rPr>
                <w:sz w:val="19"/>
              </w:rPr>
            </w:pPr>
            <w:r>
              <w:rPr>
                <w:color w:val="12161F"/>
                <w:spacing w:val="-4"/>
                <w:sz w:val="19"/>
              </w:rPr>
              <w:t>His</w:t>
            </w:r>
            <w:r>
              <w:rPr>
                <w:color w:val="12161F"/>
                <w:spacing w:val="-12"/>
                <w:sz w:val="19"/>
              </w:rPr>
              <w:t xml:space="preserve"> </w:t>
            </w:r>
            <w:r>
              <w:rPr>
                <w:color w:val="12161F"/>
                <w:spacing w:val="-4"/>
                <w:sz w:val="19"/>
              </w:rPr>
              <w:t>needs</w:t>
            </w:r>
            <w:r>
              <w:rPr>
                <w:color w:val="12161F"/>
                <w:spacing w:val="-12"/>
                <w:sz w:val="19"/>
              </w:rPr>
              <w:t xml:space="preserve"> </w:t>
            </w:r>
            <w:r>
              <w:rPr>
                <w:color w:val="12161F"/>
                <w:spacing w:val="-4"/>
                <w:sz w:val="19"/>
              </w:rPr>
              <w:t>are</w:t>
            </w:r>
            <w:r>
              <w:rPr>
                <w:color w:val="12161F"/>
                <w:spacing w:val="-13"/>
                <w:sz w:val="19"/>
              </w:rPr>
              <w:t xml:space="preserve"> </w:t>
            </w:r>
            <w:r>
              <w:rPr>
                <w:color w:val="12161F"/>
                <w:spacing w:val="-4"/>
                <w:sz w:val="19"/>
              </w:rPr>
              <w:t>all</w:t>
            </w:r>
            <w:r>
              <w:rPr>
                <w:color w:val="12161F"/>
                <w:spacing w:val="-15"/>
                <w:sz w:val="19"/>
              </w:rPr>
              <w:t xml:space="preserve"> </w:t>
            </w:r>
            <w:r>
              <w:rPr>
                <w:color w:val="12161F"/>
                <w:spacing w:val="-4"/>
                <w:sz w:val="19"/>
              </w:rPr>
              <w:t>being</w:t>
            </w:r>
            <w:r>
              <w:rPr>
                <w:color w:val="12161F"/>
                <w:spacing w:val="-13"/>
                <w:sz w:val="19"/>
              </w:rPr>
              <w:t xml:space="preserve"> </w:t>
            </w:r>
            <w:r>
              <w:rPr>
                <w:color w:val="12161F"/>
                <w:spacing w:val="-4"/>
                <w:sz w:val="19"/>
              </w:rPr>
              <w:t>met</w:t>
            </w:r>
            <w:r>
              <w:rPr>
                <w:color w:val="12161F"/>
                <w:spacing w:val="-11"/>
                <w:sz w:val="19"/>
              </w:rPr>
              <w:t xml:space="preserve"> </w:t>
            </w:r>
            <w:r>
              <w:rPr>
                <w:color w:val="12161F"/>
                <w:spacing w:val="-4"/>
                <w:sz w:val="19"/>
              </w:rPr>
              <w:t>since</w:t>
            </w:r>
            <w:r>
              <w:rPr>
                <w:color w:val="12161F"/>
                <w:spacing w:val="-16"/>
                <w:sz w:val="19"/>
              </w:rPr>
              <w:t xml:space="preserve"> </w:t>
            </w:r>
            <w:r>
              <w:rPr>
                <w:color w:val="12161F"/>
                <w:spacing w:val="-4"/>
                <w:sz w:val="19"/>
              </w:rPr>
              <w:t>the</w:t>
            </w:r>
            <w:r>
              <w:rPr>
                <w:color w:val="12161F"/>
                <w:spacing w:val="-16"/>
                <w:sz w:val="19"/>
              </w:rPr>
              <w:t xml:space="preserve"> </w:t>
            </w:r>
            <w:r>
              <w:rPr>
                <w:color w:val="12161F"/>
                <w:spacing w:val="-4"/>
                <w:sz w:val="19"/>
              </w:rPr>
              <w:t>public</w:t>
            </w:r>
            <w:r>
              <w:rPr>
                <w:color w:val="12161F"/>
                <w:spacing w:val="-16"/>
                <w:sz w:val="19"/>
              </w:rPr>
              <w:t xml:space="preserve"> </w:t>
            </w:r>
            <w:r>
              <w:rPr>
                <w:color w:val="12161F"/>
                <w:spacing w:val="-4"/>
                <w:sz w:val="19"/>
              </w:rPr>
              <w:t>Trustee</w:t>
            </w:r>
            <w:r>
              <w:rPr>
                <w:color w:val="12161F"/>
                <w:spacing w:val="-13"/>
                <w:sz w:val="19"/>
              </w:rPr>
              <w:t xml:space="preserve"> </w:t>
            </w:r>
            <w:r>
              <w:rPr>
                <w:color w:val="12161F"/>
                <w:spacing w:val="-4"/>
                <w:sz w:val="19"/>
              </w:rPr>
              <w:t>become</w:t>
            </w:r>
            <w:r>
              <w:rPr>
                <w:color w:val="12161F"/>
                <w:spacing w:val="-13"/>
                <w:sz w:val="19"/>
              </w:rPr>
              <w:t xml:space="preserve"> </w:t>
            </w:r>
            <w:r>
              <w:rPr>
                <w:color w:val="12161F"/>
                <w:spacing w:val="-4"/>
                <w:sz w:val="19"/>
              </w:rPr>
              <w:t>involved.</w:t>
            </w:r>
            <w:r>
              <w:rPr>
                <w:color w:val="12161F"/>
                <w:sz w:val="19"/>
              </w:rPr>
              <w:t xml:space="preserve"> </w:t>
            </w:r>
            <w:r>
              <w:rPr>
                <w:color w:val="12161F"/>
                <w:spacing w:val="-4"/>
                <w:sz w:val="19"/>
              </w:rPr>
              <w:t>Before</w:t>
            </w:r>
            <w:r>
              <w:rPr>
                <w:color w:val="12161F"/>
                <w:sz w:val="19"/>
              </w:rPr>
              <w:t xml:space="preserve"> that he was in a vulnerable state.</w:t>
            </w:r>
          </w:p>
        </w:tc>
        <w:tc>
          <w:tcPr>
            <w:tcW w:w="5535" w:type="dxa"/>
            <w:tcBorders>
              <w:top w:val="single" w:sz="4" w:space="0" w:color="000000"/>
              <w:bottom w:val="single" w:sz="4" w:space="0" w:color="000000"/>
            </w:tcBorders>
          </w:tcPr>
          <w:p w14:paraId="28375464" w14:textId="77777777" w:rsidR="00F76F63" w:rsidRDefault="00F76F63">
            <w:pPr>
              <w:pStyle w:val="TableParagraph"/>
              <w:spacing w:before="122"/>
              <w:rPr>
                <w:b/>
                <w:sz w:val="19"/>
              </w:rPr>
            </w:pPr>
          </w:p>
          <w:p w14:paraId="28375465" w14:textId="77777777" w:rsidR="00F76F63" w:rsidRDefault="004545D8">
            <w:pPr>
              <w:pStyle w:val="TableParagraph"/>
              <w:spacing w:line="223" w:lineRule="exact"/>
              <w:ind w:left="245"/>
              <w:rPr>
                <w:sz w:val="19"/>
              </w:rPr>
            </w:pPr>
            <w:r>
              <w:rPr>
                <w:color w:val="12161F"/>
                <w:spacing w:val="-8"/>
                <w:sz w:val="19"/>
              </w:rPr>
              <w:t>Understanding</w:t>
            </w:r>
            <w:r>
              <w:rPr>
                <w:color w:val="12161F"/>
                <w:spacing w:val="-3"/>
                <w:sz w:val="19"/>
              </w:rPr>
              <w:t xml:space="preserve"> </w:t>
            </w:r>
            <w:r>
              <w:rPr>
                <w:color w:val="12161F"/>
                <w:spacing w:val="-8"/>
                <w:sz w:val="19"/>
              </w:rPr>
              <w:t>needs/</w:t>
            </w:r>
            <w:r>
              <w:rPr>
                <w:color w:val="12161F"/>
                <w:spacing w:val="3"/>
                <w:sz w:val="19"/>
              </w:rPr>
              <w:t xml:space="preserve"> </w:t>
            </w:r>
            <w:r>
              <w:rPr>
                <w:color w:val="12161F"/>
                <w:spacing w:val="-8"/>
                <w:sz w:val="19"/>
              </w:rPr>
              <w:t>easier/</w:t>
            </w:r>
            <w:r>
              <w:rPr>
                <w:color w:val="12161F"/>
                <w:spacing w:val="1"/>
                <w:sz w:val="19"/>
              </w:rPr>
              <w:t xml:space="preserve"> </w:t>
            </w:r>
            <w:r>
              <w:rPr>
                <w:color w:val="12161F"/>
                <w:spacing w:val="-8"/>
                <w:sz w:val="19"/>
              </w:rPr>
              <w:t>advice/</w:t>
            </w:r>
            <w:r>
              <w:rPr>
                <w:color w:val="12161F"/>
                <w:spacing w:val="3"/>
                <w:sz w:val="19"/>
              </w:rPr>
              <w:t xml:space="preserve"> </w:t>
            </w:r>
            <w:r>
              <w:rPr>
                <w:color w:val="12161F"/>
                <w:spacing w:val="-8"/>
                <w:sz w:val="19"/>
              </w:rPr>
              <w:t>helping/</w:t>
            </w:r>
            <w:r>
              <w:rPr>
                <w:color w:val="12161F"/>
                <w:spacing w:val="3"/>
                <w:sz w:val="19"/>
              </w:rPr>
              <w:t xml:space="preserve"> </w:t>
            </w:r>
            <w:r>
              <w:rPr>
                <w:color w:val="12161F"/>
                <w:spacing w:val="-8"/>
                <w:sz w:val="19"/>
              </w:rPr>
              <w:t>listening</w:t>
            </w:r>
          </w:p>
        </w:tc>
      </w:tr>
      <w:tr w:rsidR="00F76F63" w14:paraId="2837546B" w14:textId="77777777">
        <w:trPr>
          <w:trHeight w:val="366"/>
        </w:trPr>
        <w:tc>
          <w:tcPr>
            <w:tcW w:w="1742" w:type="dxa"/>
            <w:tcBorders>
              <w:top w:val="single" w:sz="4" w:space="0" w:color="000000"/>
              <w:bottom w:val="single" w:sz="4" w:space="0" w:color="000000"/>
            </w:tcBorders>
          </w:tcPr>
          <w:p w14:paraId="28375467" w14:textId="77777777" w:rsidR="00F76F63" w:rsidRDefault="004545D8">
            <w:pPr>
              <w:pStyle w:val="TableParagraph"/>
              <w:spacing w:before="121" w:line="225" w:lineRule="exact"/>
              <w:ind w:left="381"/>
              <w:rPr>
                <w:sz w:val="19"/>
              </w:rPr>
            </w:pPr>
            <w:r>
              <w:rPr>
                <w:color w:val="12161F"/>
                <w:spacing w:val="-5"/>
                <w:sz w:val="19"/>
              </w:rPr>
              <w:t>H20</w:t>
            </w:r>
          </w:p>
        </w:tc>
        <w:tc>
          <w:tcPr>
            <w:tcW w:w="1501" w:type="dxa"/>
            <w:tcBorders>
              <w:top w:val="single" w:sz="4" w:space="0" w:color="000000"/>
              <w:bottom w:val="single" w:sz="4" w:space="0" w:color="000000"/>
            </w:tcBorders>
          </w:tcPr>
          <w:p w14:paraId="28375468" w14:textId="77777777" w:rsidR="00F76F63" w:rsidRDefault="004545D8">
            <w:pPr>
              <w:pStyle w:val="TableParagraph"/>
              <w:spacing w:before="121" w:line="225" w:lineRule="exact"/>
              <w:ind w:left="334"/>
              <w:rPr>
                <w:sz w:val="19"/>
              </w:rPr>
            </w:pPr>
            <w:r>
              <w:rPr>
                <w:color w:val="12161F"/>
                <w:spacing w:val="-2"/>
                <w:sz w:val="19"/>
              </w:rPr>
              <w:t>Improved</w:t>
            </w:r>
          </w:p>
        </w:tc>
        <w:tc>
          <w:tcPr>
            <w:tcW w:w="6421" w:type="dxa"/>
            <w:tcBorders>
              <w:top w:val="single" w:sz="4" w:space="0" w:color="000000"/>
              <w:bottom w:val="single" w:sz="4" w:space="0" w:color="000000"/>
            </w:tcBorders>
          </w:tcPr>
          <w:p w14:paraId="28375469" w14:textId="77777777" w:rsidR="00F76F63" w:rsidRDefault="004545D8">
            <w:pPr>
              <w:pStyle w:val="TableParagraph"/>
              <w:spacing w:before="121" w:line="225" w:lineRule="exact"/>
              <w:ind w:left="400"/>
              <w:rPr>
                <w:sz w:val="19"/>
              </w:rPr>
            </w:pPr>
            <w:r>
              <w:rPr>
                <w:color w:val="12161F"/>
                <w:spacing w:val="-6"/>
                <w:sz w:val="19"/>
              </w:rPr>
              <w:t>Not</w:t>
            </w:r>
            <w:r>
              <w:rPr>
                <w:color w:val="12161F"/>
                <w:spacing w:val="-7"/>
                <w:sz w:val="19"/>
              </w:rPr>
              <w:t xml:space="preserve"> </w:t>
            </w:r>
            <w:r>
              <w:rPr>
                <w:color w:val="12161F"/>
                <w:spacing w:val="-6"/>
                <w:sz w:val="19"/>
              </w:rPr>
              <w:t>sure</w:t>
            </w:r>
            <w:r>
              <w:rPr>
                <w:color w:val="12161F"/>
                <w:spacing w:val="-17"/>
                <w:sz w:val="19"/>
              </w:rPr>
              <w:t xml:space="preserve"> </w:t>
            </w:r>
            <w:r>
              <w:rPr>
                <w:color w:val="12161F"/>
                <w:spacing w:val="-6"/>
                <w:sz w:val="19"/>
              </w:rPr>
              <w:t>how</w:t>
            </w:r>
          </w:p>
        </w:tc>
        <w:tc>
          <w:tcPr>
            <w:tcW w:w="5535" w:type="dxa"/>
            <w:tcBorders>
              <w:top w:val="single" w:sz="4" w:space="0" w:color="000000"/>
              <w:bottom w:val="single" w:sz="4" w:space="0" w:color="000000"/>
            </w:tcBorders>
          </w:tcPr>
          <w:p w14:paraId="2837546A" w14:textId="77777777" w:rsidR="00F76F63" w:rsidRDefault="004545D8">
            <w:pPr>
              <w:pStyle w:val="TableParagraph"/>
              <w:spacing w:before="121" w:line="225" w:lineRule="exact"/>
              <w:ind w:left="245"/>
              <w:rPr>
                <w:sz w:val="19"/>
              </w:rPr>
            </w:pPr>
            <w:r>
              <w:rPr>
                <w:color w:val="12161F"/>
                <w:spacing w:val="-2"/>
                <w:sz w:val="19"/>
              </w:rPr>
              <w:t>Other</w:t>
            </w:r>
          </w:p>
        </w:tc>
      </w:tr>
      <w:tr w:rsidR="00F76F63" w14:paraId="28375470" w14:textId="77777777">
        <w:trPr>
          <w:trHeight w:val="369"/>
        </w:trPr>
        <w:tc>
          <w:tcPr>
            <w:tcW w:w="1742" w:type="dxa"/>
            <w:tcBorders>
              <w:top w:val="single" w:sz="4" w:space="0" w:color="000000"/>
              <w:bottom w:val="single" w:sz="4" w:space="0" w:color="000000"/>
            </w:tcBorders>
          </w:tcPr>
          <w:p w14:paraId="2837546C" w14:textId="77777777" w:rsidR="00F76F63" w:rsidRDefault="004545D8">
            <w:pPr>
              <w:pStyle w:val="TableParagraph"/>
              <w:spacing w:before="123" w:line="226" w:lineRule="exact"/>
              <w:ind w:left="381"/>
              <w:rPr>
                <w:sz w:val="19"/>
              </w:rPr>
            </w:pPr>
            <w:r>
              <w:rPr>
                <w:color w:val="12161F"/>
                <w:spacing w:val="-5"/>
                <w:sz w:val="19"/>
              </w:rPr>
              <w:t>L10</w:t>
            </w:r>
          </w:p>
        </w:tc>
        <w:tc>
          <w:tcPr>
            <w:tcW w:w="1501" w:type="dxa"/>
            <w:tcBorders>
              <w:top w:val="single" w:sz="4" w:space="0" w:color="000000"/>
              <w:bottom w:val="single" w:sz="4" w:space="0" w:color="000000"/>
            </w:tcBorders>
          </w:tcPr>
          <w:p w14:paraId="2837546D" w14:textId="77777777" w:rsidR="00F76F63" w:rsidRDefault="004545D8">
            <w:pPr>
              <w:pStyle w:val="TableParagraph"/>
              <w:spacing w:before="123" w:line="226" w:lineRule="exact"/>
              <w:ind w:left="334"/>
              <w:rPr>
                <w:sz w:val="19"/>
              </w:rPr>
            </w:pPr>
            <w:r>
              <w:rPr>
                <w:color w:val="12161F"/>
                <w:spacing w:val="-2"/>
                <w:sz w:val="19"/>
              </w:rPr>
              <w:t>Improved</w:t>
            </w:r>
          </w:p>
        </w:tc>
        <w:tc>
          <w:tcPr>
            <w:tcW w:w="6421" w:type="dxa"/>
            <w:tcBorders>
              <w:top w:val="single" w:sz="4" w:space="0" w:color="000000"/>
              <w:bottom w:val="single" w:sz="4" w:space="0" w:color="000000"/>
            </w:tcBorders>
          </w:tcPr>
          <w:p w14:paraId="2837546E" w14:textId="77777777" w:rsidR="00F76F63" w:rsidRDefault="004545D8">
            <w:pPr>
              <w:pStyle w:val="TableParagraph"/>
              <w:spacing w:before="123" w:line="226" w:lineRule="exact"/>
              <w:ind w:left="400"/>
              <w:rPr>
                <w:sz w:val="19"/>
              </w:rPr>
            </w:pPr>
            <w:r>
              <w:rPr>
                <w:color w:val="12161F"/>
                <w:spacing w:val="-6"/>
                <w:sz w:val="19"/>
              </w:rPr>
              <w:t>Because</w:t>
            </w:r>
            <w:r>
              <w:rPr>
                <w:color w:val="12161F"/>
                <w:spacing w:val="-15"/>
                <w:sz w:val="19"/>
              </w:rPr>
              <w:t xml:space="preserve"> </w:t>
            </w:r>
            <w:r>
              <w:rPr>
                <w:color w:val="12161F"/>
                <w:spacing w:val="-6"/>
                <w:sz w:val="19"/>
              </w:rPr>
              <w:t>they</w:t>
            </w:r>
            <w:r>
              <w:rPr>
                <w:color w:val="12161F"/>
                <w:spacing w:val="-13"/>
                <w:sz w:val="19"/>
              </w:rPr>
              <w:t xml:space="preserve"> </w:t>
            </w:r>
            <w:r>
              <w:rPr>
                <w:color w:val="12161F"/>
                <w:spacing w:val="-6"/>
                <w:sz w:val="19"/>
              </w:rPr>
              <w:t>help</w:t>
            </w:r>
            <w:r>
              <w:rPr>
                <w:color w:val="12161F"/>
                <w:spacing w:val="-8"/>
                <w:sz w:val="19"/>
              </w:rPr>
              <w:t xml:space="preserve"> </w:t>
            </w:r>
            <w:r>
              <w:rPr>
                <w:color w:val="12161F"/>
                <w:spacing w:val="-6"/>
                <w:sz w:val="19"/>
              </w:rPr>
              <w:t>make</w:t>
            </w:r>
            <w:r>
              <w:rPr>
                <w:color w:val="12161F"/>
                <w:spacing w:val="-13"/>
                <w:sz w:val="19"/>
              </w:rPr>
              <w:t xml:space="preserve"> </w:t>
            </w:r>
            <w:r>
              <w:rPr>
                <w:color w:val="12161F"/>
                <w:spacing w:val="-6"/>
                <w:sz w:val="19"/>
              </w:rPr>
              <w:t>more</w:t>
            </w:r>
            <w:r>
              <w:rPr>
                <w:color w:val="12161F"/>
                <w:spacing w:val="-14"/>
                <w:sz w:val="19"/>
              </w:rPr>
              <w:t xml:space="preserve"> </w:t>
            </w:r>
            <w:r>
              <w:rPr>
                <w:color w:val="12161F"/>
                <w:spacing w:val="-6"/>
                <w:sz w:val="19"/>
              </w:rPr>
              <w:t>decisions</w:t>
            </w:r>
            <w:r>
              <w:rPr>
                <w:color w:val="12161F"/>
                <w:spacing w:val="-11"/>
                <w:sz w:val="19"/>
              </w:rPr>
              <w:t xml:space="preserve"> </w:t>
            </w:r>
            <w:r>
              <w:rPr>
                <w:color w:val="12161F"/>
                <w:spacing w:val="-6"/>
                <w:sz w:val="19"/>
              </w:rPr>
              <w:t>for</w:t>
            </w:r>
            <w:r>
              <w:rPr>
                <w:color w:val="12161F"/>
                <w:spacing w:val="-10"/>
                <w:sz w:val="19"/>
              </w:rPr>
              <w:t xml:space="preserve"> </w:t>
            </w:r>
            <w:r>
              <w:rPr>
                <w:color w:val="12161F"/>
                <w:spacing w:val="-6"/>
                <w:sz w:val="19"/>
              </w:rPr>
              <w:t>'client'.</w:t>
            </w:r>
          </w:p>
        </w:tc>
        <w:tc>
          <w:tcPr>
            <w:tcW w:w="5535" w:type="dxa"/>
            <w:tcBorders>
              <w:top w:val="single" w:sz="4" w:space="0" w:color="000000"/>
              <w:bottom w:val="single" w:sz="4" w:space="0" w:color="000000"/>
            </w:tcBorders>
          </w:tcPr>
          <w:p w14:paraId="2837546F" w14:textId="77777777" w:rsidR="00F76F63" w:rsidRDefault="004545D8">
            <w:pPr>
              <w:pStyle w:val="TableParagraph"/>
              <w:spacing w:before="123" w:line="226" w:lineRule="exact"/>
              <w:ind w:left="245"/>
              <w:rPr>
                <w:sz w:val="19"/>
              </w:rPr>
            </w:pPr>
            <w:r>
              <w:rPr>
                <w:color w:val="12161F"/>
                <w:spacing w:val="-8"/>
                <w:sz w:val="19"/>
              </w:rPr>
              <w:t>Understanding</w:t>
            </w:r>
            <w:r>
              <w:rPr>
                <w:color w:val="12161F"/>
                <w:spacing w:val="-3"/>
                <w:sz w:val="19"/>
              </w:rPr>
              <w:t xml:space="preserve"> </w:t>
            </w:r>
            <w:r>
              <w:rPr>
                <w:color w:val="12161F"/>
                <w:spacing w:val="-8"/>
                <w:sz w:val="19"/>
              </w:rPr>
              <w:t>needs/</w:t>
            </w:r>
            <w:r>
              <w:rPr>
                <w:color w:val="12161F"/>
                <w:spacing w:val="3"/>
                <w:sz w:val="19"/>
              </w:rPr>
              <w:t xml:space="preserve"> </w:t>
            </w:r>
            <w:r>
              <w:rPr>
                <w:color w:val="12161F"/>
                <w:spacing w:val="-8"/>
                <w:sz w:val="19"/>
              </w:rPr>
              <w:t>easier/</w:t>
            </w:r>
            <w:r>
              <w:rPr>
                <w:color w:val="12161F"/>
                <w:spacing w:val="-1"/>
                <w:sz w:val="19"/>
              </w:rPr>
              <w:t xml:space="preserve"> </w:t>
            </w:r>
            <w:r>
              <w:rPr>
                <w:color w:val="12161F"/>
                <w:spacing w:val="-8"/>
                <w:sz w:val="19"/>
              </w:rPr>
              <w:t>advice/</w:t>
            </w:r>
            <w:r>
              <w:rPr>
                <w:color w:val="12161F"/>
                <w:spacing w:val="4"/>
                <w:sz w:val="19"/>
              </w:rPr>
              <w:t xml:space="preserve"> </w:t>
            </w:r>
            <w:r>
              <w:rPr>
                <w:color w:val="12161F"/>
                <w:spacing w:val="-8"/>
                <w:sz w:val="19"/>
              </w:rPr>
              <w:t>helping/</w:t>
            </w:r>
            <w:r>
              <w:rPr>
                <w:color w:val="12161F"/>
                <w:spacing w:val="3"/>
                <w:sz w:val="19"/>
              </w:rPr>
              <w:t xml:space="preserve"> </w:t>
            </w:r>
            <w:r>
              <w:rPr>
                <w:color w:val="12161F"/>
                <w:spacing w:val="-8"/>
                <w:sz w:val="19"/>
              </w:rPr>
              <w:t>listening</w:t>
            </w:r>
          </w:p>
        </w:tc>
      </w:tr>
      <w:tr w:rsidR="00F76F63" w14:paraId="28375475" w14:textId="77777777">
        <w:trPr>
          <w:trHeight w:val="366"/>
        </w:trPr>
        <w:tc>
          <w:tcPr>
            <w:tcW w:w="1742" w:type="dxa"/>
            <w:tcBorders>
              <w:top w:val="single" w:sz="4" w:space="0" w:color="000000"/>
              <w:bottom w:val="single" w:sz="4" w:space="0" w:color="000000"/>
            </w:tcBorders>
          </w:tcPr>
          <w:p w14:paraId="28375471" w14:textId="77777777" w:rsidR="00F76F63" w:rsidRDefault="004545D8">
            <w:pPr>
              <w:pStyle w:val="TableParagraph"/>
              <w:spacing w:before="121" w:line="225" w:lineRule="exact"/>
              <w:ind w:left="381"/>
              <w:rPr>
                <w:sz w:val="19"/>
              </w:rPr>
            </w:pPr>
            <w:r>
              <w:rPr>
                <w:color w:val="12161F"/>
                <w:spacing w:val="-5"/>
                <w:sz w:val="19"/>
              </w:rPr>
              <w:t>D20</w:t>
            </w:r>
          </w:p>
        </w:tc>
        <w:tc>
          <w:tcPr>
            <w:tcW w:w="1501" w:type="dxa"/>
            <w:tcBorders>
              <w:top w:val="single" w:sz="4" w:space="0" w:color="000000"/>
              <w:bottom w:val="single" w:sz="4" w:space="0" w:color="000000"/>
            </w:tcBorders>
          </w:tcPr>
          <w:p w14:paraId="28375472" w14:textId="77777777" w:rsidR="00F76F63" w:rsidRDefault="004545D8">
            <w:pPr>
              <w:pStyle w:val="TableParagraph"/>
              <w:spacing w:before="121" w:line="225" w:lineRule="exact"/>
              <w:ind w:left="334"/>
              <w:rPr>
                <w:sz w:val="19"/>
              </w:rPr>
            </w:pPr>
            <w:r>
              <w:rPr>
                <w:color w:val="12161F"/>
                <w:spacing w:val="-2"/>
                <w:sz w:val="19"/>
              </w:rPr>
              <w:t>Improved</w:t>
            </w:r>
          </w:p>
        </w:tc>
        <w:tc>
          <w:tcPr>
            <w:tcW w:w="6421" w:type="dxa"/>
            <w:tcBorders>
              <w:top w:val="single" w:sz="4" w:space="0" w:color="000000"/>
              <w:bottom w:val="single" w:sz="4" w:space="0" w:color="000000"/>
            </w:tcBorders>
          </w:tcPr>
          <w:p w14:paraId="28375473" w14:textId="77777777" w:rsidR="00F76F63" w:rsidRDefault="004545D8">
            <w:pPr>
              <w:pStyle w:val="TableParagraph"/>
              <w:spacing w:before="121" w:line="225" w:lineRule="exact"/>
              <w:ind w:left="400"/>
              <w:rPr>
                <w:sz w:val="19"/>
              </w:rPr>
            </w:pPr>
            <w:r>
              <w:rPr>
                <w:color w:val="12161F"/>
                <w:spacing w:val="-6"/>
                <w:sz w:val="19"/>
              </w:rPr>
              <w:t>Her</w:t>
            </w:r>
            <w:r>
              <w:rPr>
                <w:color w:val="12161F"/>
                <w:spacing w:val="-9"/>
                <w:sz w:val="19"/>
              </w:rPr>
              <w:t xml:space="preserve"> </w:t>
            </w:r>
            <w:r>
              <w:rPr>
                <w:color w:val="12161F"/>
                <w:spacing w:val="-6"/>
                <w:sz w:val="19"/>
              </w:rPr>
              <w:t>finances</w:t>
            </w:r>
            <w:r>
              <w:rPr>
                <w:color w:val="12161F"/>
                <w:spacing w:val="-10"/>
                <w:sz w:val="19"/>
              </w:rPr>
              <w:t xml:space="preserve"> </w:t>
            </w:r>
            <w:r>
              <w:rPr>
                <w:color w:val="12161F"/>
                <w:spacing w:val="-6"/>
                <w:sz w:val="19"/>
              </w:rPr>
              <w:t>are</w:t>
            </w:r>
            <w:r>
              <w:rPr>
                <w:color w:val="12161F"/>
                <w:spacing w:val="-17"/>
                <w:sz w:val="19"/>
              </w:rPr>
              <w:t xml:space="preserve"> </w:t>
            </w:r>
            <w:r>
              <w:rPr>
                <w:color w:val="12161F"/>
                <w:spacing w:val="-6"/>
                <w:sz w:val="19"/>
              </w:rPr>
              <w:t>being</w:t>
            </w:r>
            <w:r>
              <w:rPr>
                <w:color w:val="12161F"/>
                <w:spacing w:val="-13"/>
                <w:sz w:val="19"/>
              </w:rPr>
              <w:t xml:space="preserve"> </w:t>
            </w:r>
            <w:r>
              <w:rPr>
                <w:color w:val="12161F"/>
                <w:spacing w:val="-6"/>
                <w:sz w:val="19"/>
              </w:rPr>
              <w:t>handled</w:t>
            </w:r>
            <w:r>
              <w:rPr>
                <w:color w:val="12161F"/>
                <w:spacing w:val="-11"/>
                <w:sz w:val="19"/>
              </w:rPr>
              <w:t xml:space="preserve"> </w:t>
            </w:r>
            <w:r>
              <w:rPr>
                <w:color w:val="12161F"/>
                <w:spacing w:val="-6"/>
                <w:sz w:val="19"/>
              </w:rPr>
              <w:t>well.</w:t>
            </w:r>
          </w:p>
        </w:tc>
        <w:tc>
          <w:tcPr>
            <w:tcW w:w="5535" w:type="dxa"/>
            <w:tcBorders>
              <w:top w:val="single" w:sz="4" w:space="0" w:color="000000"/>
              <w:bottom w:val="single" w:sz="4" w:space="0" w:color="000000"/>
            </w:tcBorders>
          </w:tcPr>
          <w:p w14:paraId="28375474" w14:textId="77777777" w:rsidR="00F76F63" w:rsidRDefault="004545D8">
            <w:pPr>
              <w:pStyle w:val="TableParagraph"/>
              <w:spacing w:before="121" w:line="225" w:lineRule="exact"/>
              <w:ind w:left="245"/>
              <w:rPr>
                <w:sz w:val="19"/>
              </w:rPr>
            </w:pPr>
            <w:r>
              <w:rPr>
                <w:color w:val="12161F"/>
                <w:spacing w:val="-2"/>
                <w:sz w:val="19"/>
              </w:rPr>
              <w:t>Other</w:t>
            </w:r>
          </w:p>
        </w:tc>
      </w:tr>
      <w:tr w:rsidR="00F76F63" w14:paraId="2837547A" w14:textId="77777777">
        <w:trPr>
          <w:trHeight w:val="366"/>
        </w:trPr>
        <w:tc>
          <w:tcPr>
            <w:tcW w:w="1742" w:type="dxa"/>
            <w:tcBorders>
              <w:top w:val="single" w:sz="4" w:space="0" w:color="000000"/>
              <w:bottom w:val="single" w:sz="4" w:space="0" w:color="000000"/>
            </w:tcBorders>
          </w:tcPr>
          <w:p w14:paraId="28375476" w14:textId="77777777" w:rsidR="00F76F63" w:rsidRDefault="004545D8">
            <w:pPr>
              <w:pStyle w:val="TableParagraph"/>
              <w:spacing w:before="123" w:line="223" w:lineRule="exact"/>
              <w:ind w:left="381"/>
              <w:rPr>
                <w:sz w:val="19"/>
              </w:rPr>
            </w:pPr>
            <w:r>
              <w:rPr>
                <w:color w:val="12161F"/>
                <w:spacing w:val="-5"/>
                <w:sz w:val="19"/>
              </w:rPr>
              <w:t>D30</w:t>
            </w:r>
          </w:p>
        </w:tc>
        <w:tc>
          <w:tcPr>
            <w:tcW w:w="1501" w:type="dxa"/>
            <w:tcBorders>
              <w:top w:val="single" w:sz="4" w:space="0" w:color="000000"/>
              <w:bottom w:val="single" w:sz="4" w:space="0" w:color="000000"/>
            </w:tcBorders>
          </w:tcPr>
          <w:p w14:paraId="28375477" w14:textId="77777777" w:rsidR="00F76F63" w:rsidRDefault="004545D8">
            <w:pPr>
              <w:pStyle w:val="TableParagraph"/>
              <w:spacing w:before="123" w:line="223" w:lineRule="exact"/>
              <w:ind w:left="338"/>
              <w:rPr>
                <w:sz w:val="19"/>
              </w:rPr>
            </w:pPr>
            <w:r>
              <w:rPr>
                <w:color w:val="12161F"/>
                <w:spacing w:val="-7"/>
                <w:sz w:val="19"/>
              </w:rPr>
              <w:t>Got</w:t>
            </w:r>
            <w:r>
              <w:rPr>
                <w:color w:val="12161F"/>
                <w:spacing w:val="-9"/>
                <w:sz w:val="19"/>
              </w:rPr>
              <w:t xml:space="preserve"> </w:t>
            </w:r>
            <w:r>
              <w:rPr>
                <w:color w:val="12161F"/>
                <w:spacing w:val="-2"/>
                <w:sz w:val="19"/>
              </w:rPr>
              <w:t>worse</w:t>
            </w:r>
          </w:p>
        </w:tc>
        <w:tc>
          <w:tcPr>
            <w:tcW w:w="6421" w:type="dxa"/>
            <w:tcBorders>
              <w:top w:val="single" w:sz="4" w:space="0" w:color="000000"/>
              <w:bottom w:val="single" w:sz="4" w:space="0" w:color="000000"/>
            </w:tcBorders>
          </w:tcPr>
          <w:p w14:paraId="28375478" w14:textId="77777777" w:rsidR="00F76F63" w:rsidRDefault="004545D8">
            <w:pPr>
              <w:pStyle w:val="TableParagraph"/>
              <w:spacing w:before="123" w:line="223" w:lineRule="exact"/>
              <w:ind w:left="400"/>
              <w:rPr>
                <w:sz w:val="19"/>
              </w:rPr>
            </w:pPr>
            <w:r>
              <w:rPr>
                <w:color w:val="12161F"/>
                <w:spacing w:val="-8"/>
                <w:sz w:val="19"/>
              </w:rPr>
              <w:t>Their</w:t>
            </w:r>
            <w:r>
              <w:rPr>
                <w:color w:val="12161F"/>
                <w:sz w:val="19"/>
              </w:rPr>
              <w:t xml:space="preserve"> </w:t>
            </w:r>
            <w:r>
              <w:rPr>
                <w:color w:val="12161F"/>
                <w:spacing w:val="-8"/>
                <w:sz w:val="19"/>
              </w:rPr>
              <w:t>financial</w:t>
            </w:r>
            <w:r>
              <w:rPr>
                <w:color w:val="12161F"/>
                <w:spacing w:val="3"/>
                <w:sz w:val="19"/>
              </w:rPr>
              <w:t xml:space="preserve"> </w:t>
            </w:r>
            <w:r>
              <w:rPr>
                <w:color w:val="12161F"/>
                <w:spacing w:val="-8"/>
                <w:sz w:val="19"/>
              </w:rPr>
              <w:t>integrity</w:t>
            </w:r>
            <w:r>
              <w:rPr>
                <w:color w:val="12161F"/>
                <w:spacing w:val="4"/>
                <w:sz w:val="19"/>
              </w:rPr>
              <w:t xml:space="preserve"> </w:t>
            </w:r>
            <w:r>
              <w:rPr>
                <w:color w:val="12161F"/>
                <w:spacing w:val="-8"/>
                <w:sz w:val="19"/>
              </w:rPr>
              <w:t>is</w:t>
            </w:r>
            <w:r>
              <w:rPr>
                <w:color w:val="12161F"/>
                <w:spacing w:val="-4"/>
                <w:sz w:val="19"/>
              </w:rPr>
              <w:t xml:space="preserve"> </w:t>
            </w:r>
            <w:r>
              <w:rPr>
                <w:color w:val="12161F"/>
                <w:spacing w:val="-8"/>
                <w:sz w:val="19"/>
              </w:rPr>
              <w:t>questionable</w:t>
            </w:r>
            <w:r>
              <w:rPr>
                <w:color w:val="12161F"/>
                <w:spacing w:val="-1"/>
                <w:sz w:val="19"/>
              </w:rPr>
              <w:t xml:space="preserve"> </w:t>
            </w:r>
            <w:r>
              <w:rPr>
                <w:color w:val="12161F"/>
                <w:spacing w:val="-8"/>
                <w:sz w:val="19"/>
              </w:rPr>
              <w:t>in</w:t>
            </w:r>
            <w:r>
              <w:rPr>
                <w:color w:val="12161F"/>
                <w:spacing w:val="-2"/>
                <w:sz w:val="19"/>
              </w:rPr>
              <w:t xml:space="preserve"> </w:t>
            </w:r>
            <w:r>
              <w:rPr>
                <w:color w:val="12161F"/>
                <w:spacing w:val="-8"/>
                <w:sz w:val="19"/>
              </w:rPr>
              <w:t>other</w:t>
            </w:r>
            <w:r>
              <w:rPr>
                <w:color w:val="12161F"/>
                <w:spacing w:val="4"/>
                <w:sz w:val="19"/>
              </w:rPr>
              <w:t xml:space="preserve"> </w:t>
            </w:r>
            <w:r>
              <w:rPr>
                <w:color w:val="12161F"/>
                <w:spacing w:val="-8"/>
                <w:sz w:val="19"/>
              </w:rPr>
              <w:t>cases.</w:t>
            </w:r>
          </w:p>
        </w:tc>
        <w:tc>
          <w:tcPr>
            <w:tcW w:w="5535" w:type="dxa"/>
            <w:tcBorders>
              <w:top w:val="single" w:sz="4" w:space="0" w:color="000000"/>
              <w:bottom w:val="single" w:sz="4" w:space="0" w:color="000000"/>
            </w:tcBorders>
          </w:tcPr>
          <w:p w14:paraId="28375479" w14:textId="77777777" w:rsidR="00F76F63" w:rsidRDefault="00F76F63">
            <w:pPr>
              <w:pStyle w:val="TableParagraph"/>
              <w:rPr>
                <w:rFonts w:ascii="Times New Roman"/>
                <w:sz w:val="18"/>
              </w:rPr>
            </w:pPr>
          </w:p>
        </w:tc>
      </w:tr>
      <w:tr w:rsidR="00F76F63" w14:paraId="28375482" w14:textId="77777777">
        <w:trPr>
          <w:trHeight w:val="601"/>
        </w:trPr>
        <w:tc>
          <w:tcPr>
            <w:tcW w:w="1742" w:type="dxa"/>
            <w:tcBorders>
              <w:top w:val="single" w:sz="4" w:space="0" w:color="000000"/>
              <w:bottom w:val="single" w:sz="4" w:space="0" w:color="000000"/>
            </w:tcBorders>
          </w:tcPr>
          <w:p w14:paraId="2837547B" w14:textId="77777777" w:rsidR="00F76F63" w:rsidRDefault="00F76F63">
            <w:pPr>
              <w:pStyle w:val="TableParagraph"/>
              <w:spacing w:before="124"/>
              <w:rPr>
                <w:b/>
                <w:sz w:val="19"/>
              </w:rPr>
            </w:pPr>
          </w:p>
          <w:p w14:paraId="2837547C" w14:textId="77777777" w:rsidR="00F76F63" w:rsidRDefault="004545D8">
            <w:pPr>
              <w:pStyle w:val="TableParagraph"/>
              <w:spacing w:line="226" w:lineRule="exact"/>
              <w:ind w:left="381"/>
              <w:rPr>
                <w:sz w:val="19"/>
              </w:rPr>
            </w:pPr>
            <w:r>
              <w:rPr>
                <w:color w:val="12161F"/>
                <w:spacing w:val="-5"/>
                <w:sz w:val="19"/>
              </w:rPr>
              <w:t>H30</w:t>
            </w:r>
          </w:p>
        </w:tc>
        <w:tc>
          <w:tcPr>
            <w:tcW w:w="1501" w:type="dxa"/>
            <w:tcBorders>
              <w:top w:val="single" w:sz="4" w:space="0" w:color="000000"/>
              <w:bottom w:val="single" w:sz="4" w:space="0" w:color="000000"/>
            </w:tcBorders>
          </w:tcPr>
          <w:p w14:paraId="2837547D" w14:textId="77777777" w:rsidR="00F76F63" w:rsidRDefault="00F76F63">
            <w:pPr>
              <w:pStyle w:val="TableParagraph"/>
              <w:spacing w:before="124"/>
              <w:rPr>
                <w:b/>
                <w:sz w:val="19"/>
              </w:rPr>
            </w:pPr>
          </w:p>
          <w:p w14:paraId="2837547E" w14:textId="77777777" w:rsidR="00F76F63" w:rsidRDefault="004545D8">
            <w:pPr>
              <w:pStyle w:val="TableParagraph"/>
              <w:spacing w:line="226" w:lineRule="exact"/>
              <w:ind w:left="334"/>
              <w:rPr>
                <w:sz w:val="19"/>
              </w:rPr>
            </w:pPr>
            <w:r>
              <w:rPr>
                <w:color w:val="12161F"/>
                <w:spacing w:val="-2"/>
                <w:sz w:val="19"/>
              </w:rPr>
              <w:t>Improved</w:t>
            </w:r>
          </w:p>
        </w:tc>
        <w:tc>
          <w:tcPr>
            <w:tcW w:w="6421" w:type="dxa"/>
            <w:tcBorders>
              <w:top w:val="single" w:sz="4" w:space="0" w:color="000000"/>
              <w:bottom w:val="single" w:sz="4" w:space="0" w:color="000000"/>
            </w:tcBorders>
          </w:tcPr>
          <w:p w14:paraId="2837547F" w14:textId="77777777" w:rsidR="00F76F63" w:rsidRDefault="004545D8">
            <w:pPr>
              <w:pStyle w:val="TableParagraph"/>
              <w:spacing w:before="118"/>
              <w:ind w:left="400" w:right="259" w:hanging="1"/>
              <w:rPr>
                <w:sz w:val="19"/>
              </w:rPr>
            </w:pPr>
            <w:r>
              <w:rPr>
                <w:color w:val="12161F"/>
                <w:spacing w:val="-4"/>
                <w:sz w:val="19"/>
              </w:rPr>
              <w:t>Initially</w:t>
            </w:r>
            <w:r>
              <w:rPr>
                <w:color w:val="12161F"/>
                <w:spacing w:val="-12"/>
                <w:sz w:val="19"/>
              </w:rPr>
              <w:t xml:space="preserve"> </w:t>
            </w:r>
            <w:r>
              <w:rPr>
                <w:color w:val="12161F"/>
                <w:spacing w:val="-4"/>
                <w:sz w:val="19"/>
              </w:rPr>
              <w:t>there</w:t>
            </w:r>
            <w:r>
              <w:rPr>
                <w:color w:val="12161F"/>
                <w:spacing w:val="-11"/>
                <w:sz w:val="19"/>
              </w:rPr>
              <w:t xml:space="preserve"> </w:t>
            </w:r>
            <w:r>
              <w:rPr>
                <w:color w:val="12161F"/>
                <w:spacing w:val="-4"/>
                <w:sz w:val="19"/>
              </w:rPr>
              <w:t>were</w:t>
            </w:r>
            <w:r>
              <w:rPr>
                <w:color w:val="12161F"/>
                <w:spacing w:val="-11"/>
                <w:sz w:val="19"/>
              </w:rPr>
              <w:t xml:space="preserve"> </w:t>
            </w:r>
            <w:r>
              <w:rPr>
                <w:color w:val="12161F"/>
                <w:spacing w:val="-4"/>
                <w:sz w:val="19"/>
              </w:rPr>
              <w:t>some</w:t>
            </w:r>
            <w:r>
              <w:rPr>
                <w:color w:val="12161F"/>
                <w:spacing w:val="-11"/>
                <w:sz w:val="19"/>
              </w:rPr>
              <w:t xml:space="preserve"> </w:t>
            </w:r>
            <w:r>
              <w:rPr>
                <w:color w:val="12161F"/>
                <w:spacing w:val="-4"/>
                <w:sz w:val="19"/>
              </w:rPr>
              <w:t>things</w:t>
            </w:r>
            <w:r>
              <w:rPr>
                <w:color w:val="12161F"/>
                <w:spacing w:val="-10"/>
                <w:sz w:val="19"/>
              </w:rPr>
              <w:t xml:space="preserve"> </w:t>
            </w:r>
            <w:r>
              <w:rPr>
                <w:color w:val="12161F"/>
                <w:spacing w:val="-4"/>
                <w:sz w:val="19"/>
              </w:rPr>
              <w:t>to</w:t>
            </w:r>
            <w:r>
              <w:rPr>
                <w:color w:val="12161F"/>
                <w:spacing w:val="-7"/>
                <w:sz w:val="19"/>
              </w:rPr>
              <w:t xml:space="preserve"> </w:t>
            </w:r>
            <w:r>
              <w:rPr>
                <w:color w:val="12161F"/>
                <w:spacing w:val="-4"/>
                <w:sz w:val="19"/>
              </w:rPr>
              <w:t>sort</w:t>
            </w:r>
            <w:r>
              <w:rPr>
                <w:color w:val="12161F"/>
                <w:spacing w:val="-9"/>
                <w:sz w:val="19"/>
              </w:rPr>
              <w:t xml:space="preserve"> </w:t>
            </w:r>
            <w:r>
              <w:rPr>
                <w:color w:val="12161F"/>
                <w:spacing w:val="-4"/>
                <w:sz w:val="19"/>
              </w:rPr>
              <w:t>out</w:t>
            </w:r>
            <w:r>
              <w:rPr>
                <w:color w:val="12161F"/>
                <w:spacing w:val="-5"/>
                <w:sz w:val="19"/>
              </w:rPr>
              <w:t xml:space="preserve"> </w:t>
            </w:r>
            <w:r>
              <w:rPr>
                <w:color w:val="12161F"/>
                <w:spacing w:val="-4"/>
                <w:sz w:val="19"/>
              </w:rPr>
              <w:t>but</w:t>
            </w:r>
            <w:r>
              <w:rPr>
                <w:color w:val="12161F"/>
                <w:spacing w:val="-9"/>
                <w:sz w:val="19"/>
              </w:rPr>
              <w:t xml:space="preserve"> </w:t>
            </w:r>
            <w:r>
              <w:rPr>
                <w:color w:val="12161F"/>
                <w:spacing w:val="-4"/>
                <w:sz w:val="19"/>
              </w:rPr>
              <w:t>now</w:t>
            </w:r>
            <w:r>
              <w:rPr>
                <w:color w:val="12161F"/>
                <w:spacing w:val="-9"/>
                <w:sz w:val="19"/>
              </w:rPr>
              <w:t xml:space="preserve"> </w:t>
            </w:r>
            <w:r>
              <w:rPr>
                <w:color w:val="12161F"/>
                <w:spacing w:val="-4"/>
                <w:sz w:val="19"/>
              </w:rPr>
              <w:t>it</w:t>
            </w:r>
            <w:r>
              <w:rPr>
                <w:color w:val="12161F"/>
                <w:spacing w:val="-9"/>
                <w:sz w:val="19"/>
              </w:rPr>
              <w:t xml:space="preserve"> </w:t>
            </w:r>
            <w:r>
              <w:rPr>
                <w:color w:val="12161F"/>
                <w:spacing w:val="-4"/>
                <w:sz w:val="19"/>
              </w:rPr>
              <w:t>is</w:t>
            </w:r>
            <w:r>
              <w:rPr>
                <w:color w:val="12161F"/>
                <w:spacing w:val="-10"/>
                <w:sz w:val="19"/>
              </w:rPr>
              <w:t xml:space="preserve"> </w:t>
            </w:r>
            <w:r>
              <w:rPr>
                <w:color w:val="12161F"/>
                <w:spacing w:val="-4"/>
                <w:sz w:val="19"/>
              </w:rPr>
              <w:t>going</w:t>
            </w:r>
            <w:r>
              <w:rPr>
                <w:color w:val="12161F"/>
                <w:spacing w:val="-13"/>
                <w:sz w:val="19"/>
              </w:rPr>
              <w:t xml:space="preserve"> </w:t>
            </w:r>
            <w:r>
              <w:rPr>
                <w:color w:val="12161F"/>
                <w:spacing w:val="-4"/>
                <w:sz w:val="19"/>
              </w:rPr>
              <w:t>very</w:t>
            </w:r>
            <w:r>
              <w:rPr>
                <w:color w:val="12161F"/>
                <w:spacing w:val="-10"/>
                <w:sz w:val="19"/>
              </w:rPr>
              <w:t xml:space="preserve"> </w:t>
            </w:r>
            <w:r>
              <w:rPr>
                <w:color w:val="12161F"/>
                <w:spacing w:val="-4"/>
                <w:sz w:val="19"/>
              </w:rPr>
              <w:t>smoothly</w:t>
            </w:r>
            <w:r>
              <w:rPr>
                <w:color w:val="12161F"/>
                <w:sz w:val="19"/>
              </w:rPr>
              <w:t xml:space="preserve"> </w:t>
            </w:r>
            <w:r>
              <w:rPr>
                <w:color w:val="12161F"/>
                <w:spacing w:val="-4"/>
                <w:sz w:val="19"/>
              </w:rPr>
              <w:t>and</w:t>
            </w:r>
            <w:r>
              <w:rPr>
                <w:color w:val="12161F"/>
                <w:spacing w:val="-14"/>
                <w:sz w:val="19"/>
              </w:rPr>
              <w:t xml:space="preserve"> </w:t>
            </w:r>
            <w:r>
              <w:rPr>
                <w:color w:val="12161F"/>
                <w:spacing w:val="-4"/>
                <w:sz w:val="19"/>
              </w:rPr>
              <w:t>I</w:t>
            </w:r>
            <w:r>
              <w:rPr>
                <w:color w:val="12161F"/>
                <w:spacing w:val="-17"/>
                <w:sz w:val="19"/>
              </w:rPr>
              <w:t xml:space="preserve"> </w:t>
            </w:r>
            <w:r>
              <w:rPr>
                <w:color w:val="12161F"/>
                <w:spacing w:val="-4"/>
                <w:sz w:val="19"/>
              </w:rPr>
              <w:t>don't</w:t>
            </w:r>
            <w:r>
              <w:rPr>
                <w:color w:val="12161F"/>
                <w:spacing w:val="-16"/>
                <w:sz w:val="19"/>
              </w:rPr>
              <w:t xml:space="preserve"> </w:t>
            </w:r>
            <w:r>
              <w:rPr>
                <w:color w:val="12161F"/>
                <w:spacing w:val="-4"/>
                <w:sz w:val="19"/>
              </w:rPr>
              <w:t>need</w:t>
            </w:r>
            <w:r>
              <w:rPr>
                <w:color w:val="12161F"/>
                <w:spacing w:val="-12"/>
                <w:sz w:val="19"/>
              </w:rPr>
              <w:t xml:space="preserve"> </w:t>
            </w:r>
            <w:r>
              <w:rPr>
                <w:color w:val="12161F"/>
                <w:spacing w:val="-4"/>
                <w:sz w:val="19"/>
              </w:rPr>
              <w:t>to</w:t>
            </w:r>
            <w:r>
              <w:rPr>
                <w:color w:val="12161F"/>
                <w:spacing w:val="-11"/>
                <w:sz w:val="19"/>
              </w:rPr>
              <w:t xml:space="preserve"> </w:t>
            </w:r>
            <w:r>
              <w:rPr>
                <w:color w:val="12161F"/>
                <w:spacing w:val="-4"/>
                <w:sz w:val="19"/>
              </w:rPr>
              <w:t>call</w:t>
            </w:r>
            <w:r>
              <w:rPr>
                <w:color w:val="12161F"/>
                <w:spacing w:val="-15"/>
                <w:sz w:val="19"/>
              </w:rPr>
              <w:t xml:space="preserve"> </w:t>
            </w:r>
            <w:r>
              <w:rPr>
                <w:color w:val="12161F"/>
                <w:spacing w:val="-4"/>
                <w:sz w:val="19"/>
              </w:rPr>
              <w:t>them.</w:t>
            </w:r>
            <w:r>
              <w:rPr>
                <w:color w:val="12161F"/>
                <w:spacing w:val="8"/>
                <w:sz w:val="19"/>
              </w:rPr>
              <w:t xml:space="preserve"> </w:t>
            </w:r>
            <w:r>
              <w:rPr>
                <w:color w:val="12161F"/>
                <w:spacing w:val="-4"/>
                <w:sz w:val="19"/>
              </w:rPr>
              <w:t>They</w:t>
            </w:r>
            <w:r>
              <w:rPr>
                <w:color w:val="12161F"/>
                <w:spacing w:val="-14"/>
                <w:sz w:val="19"/>
              </w:rPr>
              <w:t xml:space="preserve"> </w:t>
            </w:r>
            <w:r>
              <w:rPr>
                <w:color w:val="12161F"/>
                <w:spacing w:val="-4"/>
                <w:sz w:val="19"/>
              </w:rPr>
              <w:t>have</w:t>
            </w:r>
            <w:r>
              <w:rPr>
                <w:color w:val="12161F"/>
                <w:spacing w:val="-18"/>
                <w:sz w:val="19"/>
              </w:rPr>
              <w:t xml:space="preserve"> </w:t>
            </w:r>
            <w:r>
              <w:rPr>
                <w:color w:val="12161F"/>
                <w:spacing w:val="-4"/>
                <w:sz w:val="19"/>
              </w:rPr>
              <w:t>taken</w:t>
            </w:r>
            <w:r>
              <w:rPr>
                <w:color w:val="12161F"/>
                <w:spacing w:val="-13"/>
                <w:sz w:val="19"/>
              </w:rPr>
              <w:t xml:space="preserve"> </w:t>
            </w:r>
            <w:r>
              <w:rPr>
                <w:color w:val="12161F"/>
                <w:spacing w:val="-4"/>
                <w:sz w:val="19"/>
              </w:rPr>
              <w:t>a</w:t>
            </w:r>
            <w:r>
              <w:rPr>
                <w:color w:val="12161F"/>
                <w:spacing w:val="-11"/>
                <w:sz w:val="19"/>
              </w:rPr>
              <w:t xml:space="preserve"> </w:t>
            </w:r>
            <w:r>
              <w:rPr>
                <w:color w:val="12161F"/>
                <w:spacing w:val="-4"/>
                <w:sz w:val="19"/>
              </w:rPr>
              <w:t>great</w:t>
            </w:r>
            <w:r>
              <w:rPr>
                <w:color w:val="12161F"/>
                <w:spacing w:val="-13"/>
                <w:sz w:val="19"/>
              </w:rPr>
              <w:t xml:space="preserve"> </w:t>
            </w:r>
            <w:r>
              <w:rPr>
                <w:color w:val="12161F"/>
                <w:spacing w:val="-4"/>
                <w:sz w:val="19"/>
              </w:rPr>
              <w:t>load</w:t>
            </w:r>
            <w:r>
              <w:rPr>
                <w:color w:val="12161F"/>
                <w:spacing w:val="-16"/>
                <w:sz w:val="19"/>
              </w:rPr>
              <w:t xml:space="preserve"> </w:t>
            </w:r>
            <w:r>
              <w:rPr>
                <w:color w:val="12161F"/>
                <w:spacing w:val="-4"/>
                <w:sz w:val="19"/>
              </w:rPr>
              <w:t>off</w:t>
            </w:r>
            <w:r>
              <w:rPr>
                <w:color w:val="12161F"/>
                <w:spacing w:val="-15"/>
                <w:sz w:val="19"/>
              </w:rPr>
              <w:t xml:space="preserve"> </w:t>
            </w:r>
            <w:r>
              <w:rPr>
                <w:color w:val="12161F"/>
                <w:spacing w:val="-4"/>
                <w:sz w:val="19"/>
              </w:rPr>
              <w:t>my</w:t>
            </w:r>
            <w:r>
              <w:rPr>
                <w:color w:val="12161F"/>
                <w:spacing w:val="-15"/>
                <w:sz w:val="19"/>
              </w:rPr>
              <w:t xml:space="preserve"> </w:t>
            </w:r>
            <w:r>
              <w:rPr>
                <w:color w:val="12161F"/>
                <w:spacing w:val="-4"/>
                <w:sz w:val="19"/>
              </w:rPr>
              <w:t>shoulders.</w:t>
            </w:r>
          </w:p>
        </w:tc>
        <w:tc>
          <w:tcPr>
            <w:tcW w:w="5535" w:type="dxa"/>
            <w:tcBorders>
              <w:top w:val="single" w:sz="4" w:space="0" w:color="000000"/>
              <w:bottom w:val="single" w:sz="4" w:space="0" w:color="000000"/>
            </w:tcBorders>
          </w:tcPr>
          <w:p w14:paraId="28375480" w14:textId="77777777" w:rsidR="00F76F63" w:rsidRDefault="00F76F63">
            <w:pPr>
              <w:pStyle w:val="TableParagraph"/>
              <w:spacing w:before="124"/>
              <w:rPr>
                <w:b/>
                <w:sz w:val="19"/>
              </w:rPr>
            </w:pPr>
          </w:p>
          <w:p w14:paraId="28375481" w14:textId="77777777" w:rsidR="00F76F63" w:rsidRDefault="004545D8">
            <w:pPr>
              <w:pStyle w:val="TableParagraph"/>
              <w:spacing w:line="226" w:lineRule="exact"/>
              <w:ind w:left="245"/>
              <w:rPr>
                <w:sz w:val="19"/>
              </w:rPr>
            </w:pPr>
            <w:r>
              <w:rPr>
                <w:color w:val="12161F"/>
                <w:spacing w:val="-8"/>
                <w:sz w:val="19"/>
              </w:rPr>
              <w:t>Generally</w:t>
            </w:r>
            <w:r>
              <w:rPr>
                <w:color w:val="12161F"/>
                <w:spacing w:val="-3"/>
                <w:sz w:val="19"/>
              </w:rPr>
              <w:t xml:space="preserve"> </w:t>
            </w:r>
            <w:r>
              <w:rPr>
                <w:color w:val="12161F"/>
                <w:spacing w:val="-8"/>
                <w:sz w:val="19"/>
              </w:rPr>
              <w:t>better/</w:t>
            </w:r>
            <w:r>
              <w:rPr>
                <w:color w:val="12161F"/>
                <w:spacing w:val="3"/>
                <w:sz w:val="19"/>
              </w:rPr>
              <w:t xml:space="preserve"> </w:t>
            </w:r>
            <w:r>
              <w:rPr>
                <w:color w:val="12161F"/>
                <w:spacing w:val="-8"/>
                <w:sz w:val="19"/>
              </w:rPr>
              <w:t>good/</w:t>
            </w:r>
            <w:r>
              <w:rPr>
                <w:color w:val="12161F"/>
                <w:spacing w:val="2"/>
                <w:sz w:val="19"/>
              </w:rPr>
              <w:t xml:space="preserve"> </w:t>
            </w:r>
            <w:r>
              <w:rPr>
                <w:color w:val="12161F"/>
                <w:spacing w:val="-8"/>
                <w:sz w:val="19"/>
              </w:rPr>
              <w:t>improved</w:t>
            </w:r>
          </w:p>
        </w:tc>
      </w:tr>
      <w:tr w:rsidR="00F76F63" w14:paraId="28375487" w14:textId="77777777">
        <w:trPr>
          <w:trHeight w:val="364"/>
        </w:trPr>
        <w:tc>
          <w:tcPr>
            <w:tcW w:w="1742" w:type="dxa"/>
            <w:tcBorders>
              <w:top w:val="single" w:sz="4" w:space="0" w:color="000000"/>
              <w:bottom w:val="single" w:sz="4" w:space="0" w:color="000000"/>
            </w:tcBorders>
          </w:tcPr>
          <w:p w14:paraId="28375483" w14:textId="77777777" w:rsidR="00F76F63" w:rsidRDefault="004545D8">
            <w:pPr>
              <w:pStyle w:val="TableParagraph"/>
              <w:spacing w:before="121" w:line="223" w:lineRule="exact"/>
              <w:ind w:left="381"/>
              <w:rPr>
                <w:sz w:val="19"/>
              </w:rPr>
            </w:pPr>
            <w:r>
              <w:rPr>
                <w:color w:val="12161F"/>
                <w:spacing w:val="-5"/>
                <w:sz w:val="19"/>
              </w:rPr>
              <w:t>D20</w:t>
            </w:r>
          </w:p>
        </w:tc>
        <w:tc>
          <w:tcPr>
            <w:tcW w:w="1501" w:type="dxa"/>
            <w:tcBorders>
              <w:top w:val="single" w:sz="4" w:space="0" w:color="000000"/>
              <w:bottom w:val="single" w:sz="4" w:space="0" w:color="000000"/>
            </w:tcBorders>
          </w:tcPr>
          <w:p w14:paraId="28375484" w14:textId="77777777" w:rsidR="00F76F63" w:rsidRDefault="004545D8">
            <w:pPr>
              <w:pStyle w:val="TableParagraph"/>
              <w:spacing w:before="121" w:line="223" w:lineRule="exact"/>
              <w:ind w:left="334"/>
              <w:rPr>
                <w:sz w:val="19"/>
              </w:rPr>
            </w:pPr>
            <w:r>
              <w:rPr>
                <w:color w:val="12161F"/>
                <w:spacing w:val="-2"/>
                <w:sz w:val="19"/>
              </w:rPr>
              <w:t>Improved</w:t>
            </w:r>
          </w:p>
        </w:tc>
        <w:tc>
          <w:tcPr>
            <w:tcW w:w="6421" w:type="dxa"/>
            <w:tcBorders>
              <w:top w:val="single" w:sz="4" w:space="0" w:color="000000"/>
              <w:bottom w:val="single" w:sz="4" w:space="0" w:color="000000"/>
            </w:tcBorders>
          </w:tcPr>
          <w:p w14:paraId="28375485" w14:textId="77777777" w:rsidR="00F76F63" w:rsidRDefault="004545D8">
            <w:pPr>
              <w:pStyle w:val="TableParagraph"/>
              <w:spacing w:before="121" w:line="223" w:lineRule="exact"/>
              <w:ind w:left="400"/>
              <w:rPr>
                <w:sz w:val="19"/>
              </w:rPr>
            </w:pPr>
            <w:r>
              <w:rPr>
                <w:color w:val="12161F"/>
                <w:spacing w:val="-8"/>
                <w:sz w:val="19"/>
              </w:rPr>
              <w:t>Communication</w:t>
            </w:r>
            <w:r>
              <w:rPr>
                <w:color w:val="12161F"/>
                <w:spacing w:val="-1"/>
                <w:sz w:val="19"/>
              </w:rPr>
              <w:t xml:space="preserve"> </w:t>
            </w:r>
            <w:r>
              <w:rPr>
                <w:color w:val="12161F"/>
                <w:spacing w:val="-8"/>
                <w:sz w:val="19"/>
              </w:rPr>
              <w:t>is</w:t>
            </w:r>
            <w:r>
              <w:rPr>
                <w:color w:val="12161F"/>
                <w:spacing w:val="-6"/>
                <w:sz w:val="19"/>
              </w:rPr>
              <w:t xml:space="preserve"> </w:t>
            </w:r>
            <w:r>
              <w:rPr>
                <w:color w:val="12161F"/>
                <w:spacing w:val="-8"/>
                <w:sz w:val="19"/>
              </w:rPr>
              <w:t>better</w:t>
            </w:r>
          </w:p>
        </w:tc>
        <w:tc>
          <w:tcPr>
            <w:tcW w:w="5535" w:type="dxa"/>
            <w:tcBorders>
              <w:top w:val="single" w:sz="4" w:space="0" w:color="000000"/>
              <w:bottom w:val="single" w:sz="4" w:space="0" w:color="000000"/>
            </w:tcBorders>
          </w:tcPr>
          <w:p w14:paraId="28375486" w14:textId="77777777" w:rsidR="00F76F63" w:rsidRDefault="004545D8">
            <w:pPr>
              <w:pStyle w:val="TableParagraph"/>
              <w:spacing w:before="121" w:line="223" w:lineRule="exact"/>
              <w:ind w:left="245"/>
              <w:rPr>
                <w:sz w:val="19"/>
              </w:rPr>
            </w:pPr>
            <w:r>
              <w:rPr>
                <w:color w:val="12161F"/>
                <w:spacing w:val="-8"/>
                <w:sz w:val="19"/>
              </w:rPr>
              <w:t>Contact/</w:t>
            </w:r>
            <w:r>
              <w:rPr>
                <w:color w:val="12161F"/>
                <w:spacing w:val="3"/>
                <w:sz w:val="19"/>
              </w:rPr>
              <w:t xml:space="preserve"> </w:t>
            </w:r>
            <w:r>
              <w:rPr>
                <w:color w:val="12161F"/>
                <w:spacing w:val="-8"/>
                <w:sz w:val="19"/>
              </w:rPr>
              <w:t>communication/</w:t>
            </w:r>
            <w:r>
              <w:rPr>
                <w:color w:val="12161F"/>
                <w:sz w:val="19"/>
              </w:rPr>
              <w:t xml:space="preserve"> </w:t>
            </w:r>
            <w:r>
              <w:rPr>
                <w:color w:val="12161F"/>
                <w:spacing w:val="-8"/>
                <w:sz w:val="19"/>
              </w:rPr>
              <w:t>CAM</w:t>
            </w:r>
          </w:p>
        </w:tc>
      </w:tr>
      <w:tr w:rsidR="00F76F63" w14:paraId="2837548C" w14:textId="77777777">
        <w:trPr>
          <w:trHeight w:val="369"/>
        </w:trPr>
        <w:tc>
          <w:tcPr>
            <w:tcW w:w="1742" w:type="dxa"/>
            <w:tcBorders>
              <w:top w:val="single" w:sz="4" w:space="0" w:color="000000"/>
              <w:bottom w:val="single" w:sz="4" w:space="0" w:color="000000"/>
            </w:tcBorders>
          </w:tcPr>
          <w:p w14:paraId="28375488" w14:textId="77777777" w:rsidR="00F76F63" w:rsidRDefault="004545D8">
            <w:pPr>
              <w:pStyle w:val="TableParagraph"/>
              <w:spacing w:before="123" w:line="225" w:lineRule="exact"/>
              <w:ind w:left="381"/>
              <w:rPr>
                <w:sz w:val="19"/>
              </w:rPr>
            </w:pPr>
            <w:r>
              <w:rPr>
                <w:color w:val="12161F"/>
                <w:spacing w:val="-5"/>
                <w:sz w:val="19"/>
              </w:rPr>
              <w:t>H20</w:t>
            </w:r>
          </w:p>
        </w:tc>
        <w:tc>
          <w:tcPr>
            <w:tcW w:w="1501" w:type="dxa"/>
            <w:tcBorders>
              <w:top w:val="single" w:sz="4" w:space="0" w:color="000000"/>
              <w:bottom w:val="single" w:sz="4" w:space="0" w:color="000000"/>
            </w:tcBorders>
          </w:tcPr>
          <w:p w14:paraId="28375489" w14:textId="77777777" w:rsidR="00F76F63" w:rsidRDefault="004545D8">
            <w:pPr>
              <w:pStyle w:val="TableParagraph"/>
              <w:spacing w:before="123" w:line="225" w:lineRule="exact"/>
              <w:ind w:left="334"/>
              <w:rPr>
                <w:sz w:val="19"/>
              </w:rPr>
            </w:pPr>
            <w:r>
              <w:rPr>
                <w:color w:val="12161F"/>
                <w:spacing w:val="-2"/>
                <w:sz w:val="19"/>
              </w:rPr>
              <w:t>Improved</w:t>
            </w:r>
          </w:p>
        </w:tc>
        <w:tc>
          <w:tcPr>
            <w:tcW w:w="6421" w:type="dxa"/>
            <w:tcBorders>
              <w:top w:val="single" w:sz="4" w:space="0" w:color="000000"/>
              <w:bottom w:val="single" w:sz="4" w:space="0" w:color="000000"/>
            </w:tcBorders>
          </w:tcPr>
          <w:p w14:paraId="2837548A" w14:textId="77777777" w:rsidR="00F76F63" w:rsidRDefault="004545D8">
            <w:pPr>
              <w:pStyle w:val="TableParagraph"/>
              <w:spacing w:before="123" w:line="225" w:lineRule="exact"/>
              <w:ind w:left="400"/>
              <w:rPr>
                <w:sz w:val="19"/>
              </w:rPr>
            </w:pPr>
            <w:r>
              <w:rPr>
                <w:color w:val="12161F"/>
                <w:spacing w:val="-8"/>
                <w:sz w:val="19"/>
              </w:rPr>
              <w:t>Because</w:t>
            </w:r>
            <w:r>
              <w:rPr>
                <w:color w:val="12161F"/>
                <w:spacing w:val="-4"/>
                <w:sz w:val="19"/>
              </w:rPr>
              <w:t xml:space="preserve"> </w:t>
            </w:r>
            <w:r>
              <w:rPr>
                <w:color w:val="12161F"/>
                <w:spacing w:val="-8"/>
                <w:sz w:val="19"/>
              </w:rPr>
              <w:t>I'm</w:t>
            </w:r>
            <w:r>
              <w:rPr>
                <w:color w:val="12161F"/>
                <w:sz w:val="19"/>
              </w:rPr>
              <w:t xml:space="preserve"> </w:t>
            </w:r>
            <w:r>
              <w:rPr>
                <w:color w:val="12161F"/>
                <w:spacing w:val="-8"/>
                <w:sz w:val="19"/>
              </w:rPr>
              <w:t>involved</w:t>
            </w:r>
            <w:r>
              <w:rPr>
                <w:color w:val="12161F"/>
                <w:spacing w:val="-2"/>
                <w:sz w:val="19"/>
              </w:rPr>
              <w:t xml:space="preserve"> </w:t>
            </w:r>
            <w:r>
              <w:rPr>
                <w:color w:val="12161F"/>
                <w:spacing w:val="-8"/>
                <w:sz w:val="19"/>
              </w:rPr>
              <w:t>now</w:t>
            </w:r>
          </w:p>
        </w:tc>
        <w:tc>
          <w:tcPr>
            <w:tcW w:w="5535" w:type="dxa"/>
            <w:tcBorders>
              <w:top w:val="single" w:sz="4" w:space="0" w:color="000000"/>
              <w:bottom w:val="single" w:sz="4" w:space="0" w:color="000000"/>
            </w:tcBorders>
          </w:tcPr>
          <w:p w14:paraId="2837548B" w14:textId="77777777" w:rsidR="00F76F63" w:rsidRDefault="004545D8">
            <w:pPr>
              <w:pStyle w:val="TableParagraph"/>
              <w:spacing w:before="123" w:line="225" w:lineRule="exact"/>
              <w:ind w:left="245"/>
              <w:rPr>
                <w:sz w:val="19"/>
              </w:rPr>
            </w:pPr>
            <w:r>
              <w:rPr>
                <w:color w:val="12161F"/>
                <w:spacing w:val="-2"/>
                <w:sz w:val="19"/>
              </w:rPr>
              <w:t>Other</w:t>
            </w:r>
          </w:p>
        </w:tc>
      </w:tr>
      <w:tr w:rsidR="00F76F63" w14:paraId="28375491" w14:textId="77777777">
        <w:trPr>
          <w:trHeight w:val="366"/>
        </w:trPr>
        <w:tc>
          <w:tcPr>
            <w:tcW w:w="1742" w:type="dxa"/>
            <w:tcBorders>
              <w:top w:val="single" w:sz="4" w:space="0" w:color="000000"/>
              <w:bottom w:val="single" w:sz="4" w:space="0" w:color="000000"/>
            </w:tcBorders>
          </w:tcPr>
          <w:p w14:paraId="2837548D" w14:textId="77777777" w:rsidR="00F76F63" w:rsidRDefault="004545D8">
            <w:pPr>
              <w:pStyle w:val="TableParagraph"/>
              <w:spacing w:before="121" w:line="226" w:lineRule="exact"/>
              <w:ind w:left="381"/>
              <w:rPr>
                <w:sz w:val="19"/>
              </w:rPr>
            </w:pPr>
            <w:r>
              <w:rPr>
                <w:color w:val="12161F"/>
                <w:spacing w:val="-5"/>
                <w:sz w:val="19"/>
              </w:rPr>
              <w:t>D10</w:t>
            </w:r>
          </w:p>
        </w:tc>
        <w:tc>
          <w:tcPr>
            <w:tcW w:w="1501" w:type="dxa"/>
            <w:tcBorders>
              <w:top w:val="single" w:sz="4" w:space="0" w:color="000000"/>
              <w:bottom w:val="single" w:sz="4" w:space="0" w:color="000000"/>
            </w:tcBorders>
          </w:tcPr>
          <w:p w14:paraId="2837548E" w14:textId="77777777" w:rsidR="00F76F63" w:rsidRDefault="004545D8">
            <w:pPr>
              <w:pStyle w:val="TableParagraph"/>
              <w:spacing w:before="121" w:line="226" w:lineRule="exact"/>
              <w:ind w:left="338"/>
              <w:rPr>
                <w:sz w:val="19"/>
              </w:rPr>
            </w:pPr>
            <w:r>
              <w:rPr>
                <w:color w:val="12161F"/>
                <w:spacing w:val="-7"/>
                <w:sz w:val="19"/>
              </w:rPr>
              <w:t>Got</w:t>
            </w:r>
            <w:r>
              <w:rPr>
                <w:color w:val="12161F"/>
                <w:spacing w:val="-9"/>
                <w:sz w:val="19"/>
              </w:rPr>
              <w:t xml:space="preserve"> </w:t>
            </w:r>
            <w:r>
              <w:rPr>
                <w:color w:val="12161F"/>
                <w:spacing w:val="-2"/>
                <w:sz w:val="19"/>
              </w:rPr>
              <w:t>worse</w:t>
            </w:r>
          </w:p>
        </w:tc>
        <w:tc>
          <w:tcPr>
            <w:tcW w:w="6421" w:type="dxa"/>
            <w:tcBorders>
              <w:top w:val="single" w:sz="4" w:space="0" w:color="000000"/>
              <w:bottom w:val="single" w:sz="4" w:space="0" w:color="000000"/>
            </w:tcBorders>
          </w:tcPr>
          <w:p w14:paraId="2837548F" w14:textId="77777777" w:rsidR="00F76F63" w:rsidRDefault="004545D8">
            <w:pPr>
              <w:pStyle w:val="TableParagraph"/>
              <w:spacing w:before="121" w:line="226" w:lineRule="exact"/>
              <w:ind w:left="400"/>
              <w:rPr>
                <w:sz w:val="19"/>
              </w:rPr>
            </w:pPr>
            <w:r>
              <w:rPr>
                <w:color w:val="12161F"/>
                <w:spacing w:val="-6"/>
                <w:sz w:val="19"/>
              </w:rPr>
              <w:t>It</w:t>
            </w:r>
            <w:r>
              <w:rPr>
                <w:color w:val="12161F"/>
                <w:spacing w:val="-10"/>
                <w:sz w:val="19"/>
              </w:rPr>
              <w:t xml:space="preserve"> </w:t>
            </w:r>
            <w:r>
              <w:rPr>
                <w:color w:val="12161F"/>
                <w:spacing w:val="-6"/>
                <w:sz w:val="19"/>
              </w:rPr>
              <w:t>has</w:t>
            </w:r>
            <w:r>
              <w:rPr>
                <w:color w:val="12161F"/>
                <w:spacing w:val="-10"/>
                <w:sz w:val="19"/>
              </w:rPr>
              <w:t xml:space="preserve"> </w:t>
            </w:r>
            <w:r>
              <w:rPr>
                <w:color w:val="12161F"/>
                <w:spacing w:val="-6"/>
                <w:sz w:val="19"/>
              </w:rPr>
              <w:t>been</w:t>
            </w:r>
            <w:r>
              <w:rPr>
                <w:color w:val="12161F"/>
                <w:spacing w:val="-10"/>
                <w:sz w:val="19"/>
              </w:rPr>
              <w:t xml:space="preserve"> </w:t>
            </w:r>
            <w:r>
              <w:rPr>
                <w:color w:val="12161F"/>
                <w:spacing w:val="-6"/>
                <w:sz w:val="19"/>
              </w:rPr>
              <w:t>a</w:t>
            </w:r>
            <w:r>
              <w:rPr>
                <w:color w:val="12161F"/>
                <w:spacing w:val="-10"/>
                <w:sz w:val="19"/>
              </w:rPr>
              <w:t xml:space="preserve"> </w:t>
            </w:r>
            <w:r>
              <w:rPr>
                <w:color w:val="12161F"/>
                <w:spacing w:val="-6"/>
                <w:sz w:val="19"/>
              </w:rPr>
              <w:t>nightmare.</w:t>
            </w:r>
            <w:r>
              <w:rPr>
                <w:color w:val="12161F"/>
                <w:spacing w:val="-14"/>
                <w:sz w:val="19"/>
              </w:rPr>
              <w:t xml:space="preserve"> </w:t>
            </w:r>
            <w:r>
              <w:rPr>
                <w:color w:val="12161F"/>
                <w:spacing w:val="-6"/>
                <w:sz w:val="19"/>
                <w:highlight w:val="black"/>
              </w:rPr>
              <w:t>Meercroft</w:t>
            </w:r>
            <w:r>
              <w:rPr>
                <w:color w:val="12161F"/>
                <w:spacing w:val="-7"/>
                <w:sz w:val="19"/>
              </w:rPr>
              <w:t xml:space="preserve"> </w:t>
            </w:r>
            <w:r>
              <w:rPr>
                <w:color w:val="12161F"/>
                <w:spacing w:val="-6"/>
                <w:sz w:val="19"/>
              </w:rPr>
              <w:t>has</w:t>
            </w:r>
            <w:r>
              <w:rPr>
                <w:color w:val="12161F"/>
                <w:spacing w:val="-12"/>
                <w:sz w:val="19"/>
              </w:rPr>
              <w:t xml:space="preserve"> </w:t>
            </w:r>
            <w:r>
              <w:rPr>
                <w:color w:val="12161F"/>
                <w:spacing w:val="-6"/>
                <w:sz w:val="19"/>
              </w:rPr>
              <w:t>not</w:t>
            </w:r>
            <w:r>
              <w:rPr>
                <w:color w:val="12161F"/>
                <w:spacing w:val="-12"/>
                <w:sz w:val="19"/>
              </w:rPr>
              <w:t xml:space="preserve"> </w:t>
            </w:r>
            <w:r>
              <w:rPr>
                <w:color w:val="12161F"/>
                <w:spacing w:val="-6"/>
                <w:sz w:val="19"/>
              </w:rPr>
              <w:t>been</w:t>
            </w:r>
            <w:r>
              <w:rPr>
                <w:color w:val="12161F"/>
                <w:spacing w:val="-9"/>
                <w:sz w:val="19"/>
              </w:rPr>
              <w:t xml:space="preserve"> </w:t>
            </w:r>
            <w:r>
              <w:rPr>
                <w:color w:val="12161F"/>
                <w:spacing w:val="-6"/>
                <w:sz w:val="19"/>
              </w:rPr>
              <w:t>paid.</w:t>
            </w:r>
            <w:r>
              <w:rPr>
                <w:color w:val="12161F"/>
                <w:spacing w:val="-11"/>
                <w:sz w:val="19"/>
              </w:rPr>
              <w:t xml:space="preserve"> </w:t>
            </w:r>
            <w:r>
              <w:rPr>
                <w:color w:val="12161F"/>
                <w:spacing w:val="-6"/>
                <w:sz w:val="19"/>
              </w:rPr>
              <w:t>Owe</w:t>
            </w:r>
            <w:r>
              <w:rPr>
                <w:color w:val="12161F"/>
                <w:spacing w:val="-11"/>
                <w:sz w:val="19"/>
              </w:rPr>
              <w:t xml:space="preserve"> </w:t>
            </w:r>
            <w:r>
              <w:rPr>
                <w:color w:val="12161F"/>
                <w:spacing w:val="-6"/>
                <w:sz w:val="19"/>
              </w:rPr>
              <w:t>$10,000</w:t>
            </w:r>
          </w:p>
        </w:tc>
        <w:tc>
          <w:tcPr>
            <w:tcW w:w="5535" w:type="dxa"/>
            <w:tcBorders>
              <w:top w:val="single" w:sz="4" w:space="0" w:color="000000"/>
              <w:bottom w:val="single" w:sz="4" w:space="0" w:color="000000"/>
            </w:tcBorders>
          </w:tcPr>
          <w:p w14:paraId="28375490" w14:textId="77777777" w:rsidR="00F76F63" w:rsidRDefault="00F76F63">
            <w:pPr>
              <w:pStyle w:val="TableParagraph"/>
              <w:rPr>
                <w:rFonts w:ascii="Times New Roman"/>
                <w:sz w:val="18"/>
              </w:rPr>
            </w:pPr>
          </w:p>
        </w:tc>
      </w:tr>
      <w:tr w:rsidR="00F76F63" w14:paraId="28375496" w14:textId="77777777">
        <w:trPr>
          <w:trHeight w:val="369"/>
        </w:trPr>
        <w:tc>
          <w:tcPr>
            <w:tcW w:w="1742" w:type="dxa"/>
            <w:tcBorders>
              <w:top w:val="single" w:sz="4" w:space="0" w:color="000000"/>
              <w:bottom w:val="single" w:sz="4" w:space="0" w:color="000000"/>
            </w:tcBorders>
          </w:tcPr>
          <w:p w14:paraId="28375492" w14:textId="77777777" w:rsidR="00F76F63" w:rsidRDefault="004545D8">
            <w:pPr>
              <w:pStyle w:val="TableParagraph"/>
              <w:spacing w:before="123" w:line="225" w:lineRule="exact"/>
              <w:ind w:left="381"/>
              <w:rPr>
                <w:sz w:val="19"/>
              </w:rPr>
            </w:pPr>
            <w:r>
              <w:rPr>
                <w:color w:val="12161F"/>
                <w:spacing w:val="-5"/>
                <w:sz w:val="19"/>
              </w:rPr>
              <w:t>L10</w:t>
            </w:r>
          </w:p>
        </w:tc>
        <w:tc>
          <w:tcPr>
            <w:tcW w:w="1501" w:type="dxa"/>
            <w:tcBorders>
              <w:top w:val="single" w:sz="4" w:space="0" w:color="000000"/>
              <w:bottom w:val="single" w:sz="4" w:space="0" w:color="000000"/>
            </w:tcBorders>
          </w:tcPr>
          <w:p w14:paraId="28375493" w14:textId="77777777" w:rsidR="00F76F63" w:rsidRDefault="004545D8">
            <w:pPr>
              <w:pStyle w:val="TableParagraph"/>
              <w:spacing w:before="123" w:line="225" w:lineRule="exact"/>
              <w:ind w:left="334"/>
              <w:rPr>
                <w:sz w:val="19"/>
              </w:rPr>
            </w:pPr>
            <w:r>
              <w:rPr>
                <w:color w:val="12161F"/>
                <w:spacing w:val="-2"/>
                <w:sz w:val="19"/>
              </w:rPr>
              <w:t>Improved</w:t>
            </w:r>
          </w:p>
        </w:tc>
        <w:tc>
          <w:tcPr>
            <w:tcW w:w="6421" w:type="dxa"/>
            <w:tcBorders>
              <w:top w:val="single" w:sz="4" w:space="0" w:color="000000"/>
              <w:bottom w:val="single" w:sz="4" w:space="0" w:color="000000"/>
            </w:tcBorders>
          </w:tcPr>
          <w:p w14:paraId="28375494" w14:textId="77777777" w:rsidR="00F76F63" w:rsidRDefault="004545D8">
            <w:pPr>
              <w:pStyle w:val="TableParagraph"/>
              <w:spacing w:before="123" w:line="225" w:lineRule="exact"/>
              <w:ind w:left="400"/>
              <w:rPr>
                <w:sz w:val="19"/>
              </w:rPr>
            </w:pPr>
            <w:r>
              <w:rPr>
                <w:color w:val="12161F"/>
                <w:spacing w:val="-8"/>
                <w:sz w:val="19"/>
              </w:rPr>
              <w:t>More</w:t>
            </w:r>
            <w:r>
              <w:rPr>
                <w:color w:val="12161F"/>
                <w:spacing w:val="-4"/>
                <w:sz w:val="19"/>
              </w:rPr>
              <w:t xml:space="preserve"> </w:t>
            </w:r>
            <w:r>
              <w:rPr>
                <w:color w:val="12161F"/>
                <w:spacing w:val="-8"/>
                <w:sz w:val="19"/>
              </w:rPr>
              <w:t>communication</w:t>
            </w:r>
            <w:r>
              <w:rPr>
                <w:color w:val="12161F"/>
                <w:spacing w:val="-2"/>
                <w:sz w:val="19"/>
              </w:rPr>
              <w:t xml:space="preserve"> </w:t>
            </w:r>
            <w:r>
              <w:rPr>
                <w:color w:val="12161F"/>
                <w:spacing w:val="-8"/>
                <w:sz w:val="19"/>
              </w:rPr>
              <w:t>with</w:t>
            </w:r>
            <w:r>
              <w:rPr>
                <w:color w:val="12161F"/>
                <w:spacing w:val="2"/>
                <w:sz w:val="19"/>
              </w:rPr>
              <w:t xml:space="preserve"> </w:t>
            </w:r>
            <w:r>
              <w:rPr>
                <w:color w:val="12161F"/>
                <w:spacing w:val="-8"/>
                <w:sz w:val="19"/>
              </w:rPr>
              <w:t>'client'</w:t>
            </w:r>
          </w:p>
        </w:tc>
        <w:tc>
          <w:tcPr>
            <w:tcW w:w="5535" w:type="dxa"/>
            <w:tcBorders>
              <w:top w:val="single" w:sz="4" w:space="0" w:color="000000"/>
              <w:bottom w:val="single" w:sz="4" w:space="0" w:color="000000"/>
            </w:tcBorders>
          </w:tcPr>
          <w:p w14:paraId="28375495" w14:textId="77777777" w:rsidR="00F76F63" w:rsidRDefault="004545D8">
            <w:pPr>
              <w:pStyle w:val="TableParagraph"/>
              <w:spacing w:before="123" w:line="225" w:lineRule="exact"/>
              <w:ind w:left="245"/>
              <w:rPr>
                <w:sz w:val="19"/>
              </w:rPr>
            </w:pPr>
            <w:r>
              <w:rPr>
                <w:color w:val="12161F"/>
                <w:spacing w:val="-8"/>
                <w:sz w:val="19"/>
              </w:rPr>
              <w:t>Contact/</w:t>
            </w:r>
            <w:r>
              <w:rPr>
                <w:color w:val="12161F"/>
                <w:spacing w:val="3"/>
                <w:sz w:val="19"/>
              </w:rPr>
              <w:t xml:space="preserve"> </w:t>
            </w:r>
            <w:r>
              <w:rPr>
                <w:color w:val="12161F"/>
                <w:spacing w:val="-8"/>
                <w:sz w:val="19"/>
              </w:rPr>
              <w:t>communication/</w:t>
            </w:r>
            <w:r>
              <w:rPr>
                <w:color w:val="12161F"/>
                <w:sz w:val="19"/>
              </w:rPr>
              <w:t xml:space="preserve"> </w:t>
            </w:r>
            <w:r>
              <w:rPr>
                <w:color w:val="12161F"/>
                <w:spacing w:val="-8"/>
                <w:sz w:val="19"/>
              </w:rPr>
              <w:t>CAM</w:t>
            </w:r>
          </w:p>
        </w:tc>
      </w:tr>
      <w:tr w:rsidR="00F76F63" w14:paraId="2837549C" w14:textId="77777777">
        <w:trPr>
          <w:trHeight w:val="599"/>
        </w:trPr>
        <w:tc>
          <w:tcPr>
            <w:tcW w:w="1742" w:type="dxa"/>
            <w:tcBorders>
              <w:top w:val="single" w:sz="4" w:space="0" w:color="000000"/>
              <w:bottom w:val="single" w:sz="4" w:space="0" w:color="000000"/>
            </w:tcBorders>
          </w:tcPr>
          <w:p w14:paraId="28375497" w14:textId="77777777" w:rsidR="00F76F63" w:rsidRDefault="00F76F63">
            <w:pPr>
              <w:pStyle w:val="TableParagraph"/>
              <w:spacing w:before="122"/>
              <w:rPr>
                <w:b/>
                <w:sz w:val="19"/>
              </w:rPr>
            </w:pPr>
          </w:p>
          <w:p w14:paraId="28375498" w14:textId="77777777" w:rsidR="00F76F63" w:rsidRDefault="004545D8">
            <w:pPr>
              <w:pStyle w:val="TableParagraph"/>
              <w:spacing w:line="226" w:lineRule="exact"/>
              <w:ind w:left="381"/>
              <w:rPr>
                <w:sz w:val="19"/>
              </w:rPr>
            </w:pPr>
            <w:r>
              <w:rPr>
                <w:color w:val="12161F"/>
                <w:spacing w:val="-5"/>
                <w:sz w:val="19"/>
              </w:rPr>
              <w:t>H10</w:t>
            </w:r>
          </w:p>
        </w:tc>
        <w:tc>
          <w:tcPr>
            <w:tcW w:w="1501" w:type="dxa"/>
            <w:tcBorders>
              <w:top w:val="single" w:sz="4" w:space="0" w:color="000000"/>
              <w:bottom w:val="single" w:sz="4" w:space="0" w:color="000000"/>
            </w:tcBorders>
          </w:tcPr>
          <w:p w14:paraId="28375499" w14:textId="77777777" w:rsidR="00F76F63" w:rsidRDefault="00F76F63">
            <w:pPr>
              <w:pStyle w:val="TableParagraph"/>
              <w:spacing w:before="122"/>
              <w:rPr>
                <w:b/>
                <w:sz w:val="19"/>
              </w:rPr>
            </w:pPr>
          </w:p>
          <w:p w14:paraId="2837549A" w14:textId="77777777" w:rsidR="00F76F63" w:rsidRDefault="004545D8">
            <w:pPr>
              <w:pStyle w:val="TableParagraph"/>
              <w:spacing w:line="226" w:lineRule="exact"/>
              <w:ind w:left="338"/>
              <w:rPr>
                <w:sz w:val="19"/>
              </w:rPr>
            </w:pPr>
            <w:r>
              <w:rPr>
                <w:color w:val="12161F"/>
                <w:spacing w:val="-7"/>
                <w:sz w:val="19"/>
              </w:rPr>
              <w:t>Got</w:t>
            </w:r>
            <w:r>
              <w:rPr>
                <w:color w:val="12161F"/>
                <w:spacing w:val="-9"/>
                <w:sz w:val="19"/>
              </w:rPr>
              <w:t xml:space="preserve"> </w:t>
            </w:r>
            <w:r>
              <w:rPr>
                <w:color w:val="12161F"/>
                <w:spacing w:val="-2"/>
                <w:sz w:val="19"/>
              </w:rPr>
              <w:t>worse</w:t>
            </w:r>
          </w:p>
        </w:tc>
        <w:tc>
          <w:tcPr>
            <w:tcW w:w="11956" w:type="dxa"/>
            <w:gridSpan w:val="2"/>
            <w:tcBorders>
              <w:top w:val="single" w:sz="4" w:space="0" w:color="000000"/>
              <w:bottom w:val="single" w:sz="4" w:space="0" w:color="000000"/>
            </w:tcBorders>
          </w:tcPr>
          <w:p w14:paraId="2837549B" w14:textId="77777777" w:rsidR="00F76F63" w:rsidRDefault="004545D8">
            <w:pPr>
              <w:pStyle w:val="TableParagraph"/>
              <w:spacing w:before="115" w:line="230" w:lineRule="atLeast"/>
              <w:ind w:left="401" w:right="379" w:hanging="2"/>
              <w:rPr>
                <w:sz w:val="19"/>
              </w:rPr>
            </w:pPr>
            <w:r>
              <w:rPr>
                <w:color w:val="12161F"/>
                <w:spacing w:val="-4"/>
                <w:sz w:val="19"/>
              </w:rPr>
              <w:t>Initially</w:t>
            </w:r>
            <w:r>
              <w:rPr>
                <w:color w:val="12161F"/>
                <w:spacing w:val="-12"/>
                <w:sz w:val="19"/>
              </w:rPr>
              <w:t xml:space="preserve"> </w:t>
            </w:r>
            <w:r>
              <w:rPr>
                <w:color w:val="12161F"/>
                <w:spacing w:val="-4"/>
                <w:sz w:val="19"/>
              </w:rPr>
              <w:t>found</w:t>
            </w:r>
            <w:r>
              <w:rPr>
                <w:color w:val="12161F"/>
                <w:spacing w:val="-14"/>
                <w:sz w:val="19"/>
              </w:rPr>
              <w:t xml:space="preserve"> </w:t>
            </w:r>
            <w:r>
              <w:rPr>
                <w:color w:val="12161F"/>
                <w:spacing w:val="-4"/>
                <w:sz w:val="19"/>
              </w:rPr>
              <w:t>the</w:t>
            </w:r>
            <w:r>
              <w:rPr>
                <w:color w:val="12161F"/>
                <w:spacing w:val="-13"/>
                <w:sz w:val="19"/>
              </w:rPr>
              <w:t xml:space="preserve"> </w:t>
            </w:r>
            <w:r>
              <w:rPr>
                <w:color w:val="12161F"/>
                <w:spacing w:val="-4"/>
                <w:sz w:val="19"/>
              </w:rPr>
              <w:t>case</w:t>
            </w:r>
            <w:r>
              <w:rPr>
                <w:color w:val="12161F"/>
                <w:spacing w:val="-13"/>
                <w:sz w:val="19"/>
              </w:rPr>
              <w:t xml:space="preserve"> </w:t>
            </w:r>
            <w:r>
              <w:rPr>
                <w:color w:val="12161F"/>
                <w:spacing w:val="-4"/>
                <w:sz w:val="19"/>
              </w:rPr>
              <w:t>manager</w:t>
            </w:r>
            <w:r>
              <w:rPr>
                <w:color w:val="12161F"/>
                <w:spacing w:val="-9"/>
                <w:sz w:val="19"/>
              </w:rPr>
              <w:t xml:space="preserve"> </w:t>
            </w:r>
            <w:r>
              <w:rPr>
                <w:color w:val="12161F"/>
                <w:spacing w:val="-4"/>
                <w:sz w:val="19"/>
              </w:rPr>
              <w:t>insinuated</w:t>
            </w:r>
            <w:r>
              <w:rPr>
                <w:color w:val="12161F"/>
                <w:spacing w:val="-11"/>
                <w:sz w:val="19"/>
              </w:rPr>
              <w:t xml:space="preserve"> </w:t>
            </w:r>
            <w:r>
              <w:rPr>
                <w:color w:val="12161F"/>
                <w:spacing w:val="-4"/>
                <w:sz w:val="19"/>
              </w:rPr>
              <w:t>the</w:t>
            </w:r>
            <w:r>
              <w:rPr>
                <w:color w:val="12161F"/>
                <w:spacing w:val="-13"/>
                <w:sz w:val="19"/>
              </w:rPr>
              <w:t xml:space="preserve"> </w:t>
            </w:r>
            <w:r>
              <w:rPr>
                <w:color w:val="12161F"/>
                <w:spacing w:val="-4"/>
                <w:sz w:val="19"/>
              </w:rPr>
              <w:t>kids</w:t>
            </w:r>
            <w:r>
              <w:rPr>
                <w:color w:val="12161F"/>
                <w:spacing w:val="-15"/>
                <w:sz w:val="19"/>
              </w:rPr>
              <w:t xml:space="preserve"> </w:t>
            </w:r>
            <w:r>
              <w:rPr>
                <w:color w:val="12161F"/>
                <w:spacing w:val="-4"/>
                <w:sz w:val="19"/>
              </w:rPr>
              <w:t>had</w:t>
            </w:r>
            <w:r>
              <w:rPr>
                <w:color w:val="12161F"/>
                <w:spacing w:val="-14"/>
                <w:sz w:val="19"/>
              </w:rPr>
              <w:t xml:space="preserve"> </w:t>
            </w:r>
            <w:r>
              <w:rPr>
                <w:color w:val="12161F"/>
                <w:spacing w:val="-4"/>
                <w:sz w:val="19"/>
              </w:rPr>
              <w:t>taken</w:t>
            </w:r>
            <w:r>
              <w:rPr>
                <w:color w:val="12161F"/>
                <w:spacing w:val="-9"/>
                <w:sz w:val="19"/>
              </w:rPr>
              <w:t xml:space="preserve"> </w:t>
            </w:r>
            <w:r>
              <w:rPr>
                <w:color w:val="12161F"/>
                <w:spacing w:val="-4"/>
                <w:sz w:val="19"/>
              </w:rPr>
              <w:t>financial</w:t>
            </w:r>
            <w:r>
              <w:rPr>
                <w:color w:val="12161F"/>
                <w:spacing w:val="-13"/>
                <w:sz w:val="19"/>
              </w:rPr>
              <w:t xml:space="preserve"> </w:t>
            </w:r>
            <w:r>
              <w:rPr>
                <w:color w:val="12161F"/>
                <w:spacing w:val="-4"/>
                <w:sz w:val="19"/>
              </w:rPr>
              <w:t>advantage</w:t>
            </w:r>
            <w:r>
              <w:rPr>
                <w:color w:val="12161F"/>
                <w:spacing w:val="-16"/>
                <w:sz w:val="19"/>
              </w:rPr>
              <w:t xml:space="preserve"> </w:t>
            </w:r>
            <w:r>
              <w:rPr>
                <w:color w:val="12161F"/>
                <w:spacing w:val="-4"/>
                <w:sz w:val="19"/>
              </w:rPr>
              <w:t>of</w:t>
            </w:r>
            <w:r>
              <w:rPr>
                <w:color w:val="12161F"/>
                <w:spacing w:val="-13"/>
                <w:sz w:val="19"/>
              </w:rPr>
              <w:t xml:space="preserve"> </w:t>
            </w:r>
            <w:r>
              <w:rPr>
                <w:color w:val="12161F"/>
                <w:spacing w:val="-4"/>
                <w:sz w:val="19"/>
              </w:rPr>
              <w:t>her.</w:t>
            </w:r>
            <w:r>
              <w:rPr>
                <w:color w:val="12161F"/>
                <w:spacing w:val="-13"/>
                <w:sz w:val="19"/>
              </w:rPr>
              <w:t xml:space="preserve"> </w:t>
            </w:r>
            <w:r>
              <w:rPr>
                <w:color w:val="12161F"/>
                <w:spacing w:val="-4"/>
                <w:sz w:val="19"/>
              </w:rPr>
              <w:t>We</w:t>
            </w:r>
            <w:r>
              <w:rPr>
                <w:color w:val="12161F"/>
                <w:spacing w:val="-16"/>
                <w:sz w:val="19"/>
              </w:rPr>
              <w:t xml:space="preserve"> </w:t>
            </w:r>
            <w:r>
              <w:rPr>
                <w:color w:val="12161F"/>
                <w:spacing w:val="-4"/>
                <w:sz w:val="19"/>
              </w:rPr>
              <w:t>had</w:t>
            </w:r>
            <w:r>
              <w:rPr>
                <w:color w:val="12161F"/>
                <w:spacing w:val="-14"/>
                <w:sz w:val="19"/>
              </w:rPr>
              <w:t xml:space="preserve"> </w:t>
            </w:r>
            <w:r>
              <w:rPr>
                <w:color w:val="12161F"/>
                <w:spacing w:val="-4"/>
                <w:sz w:val="19"/>
              </w:rPr>
              <w:t>to</w:t>
            </w:r>
            <w:r>
              <w:rPr>
                <w:color w:val="12161F"/>
                <w:spacing w:val="-12"/>
                <w:sz w:val="19"/>
              </w:rPr>
              <w:t xml:space="preserve"> </w:t>
            </w:r>
            <w:r>
              <w:rPr>
                <w:color w:val="12161F"/>
                <w:spacing w:val="-4"/>
                <w:sz w:val="19"/>
              </w:rPr>
              <w:t>make</w:t>
            </w:r>
            <w:r>
              <w:rPr>
                <w:color w:val="12161F"/>
                <w:spacing w:val="-13"/>
                <w:sz w:val="19"/>
              </w:rPr>
              <w:t xml:space="preserve"> </w:t>
            </w:r>
            <w:r>
              <w:rPr>
                <w:color w:val="12161F"/>
                <w:spacing w:val="-4"/>
                <w:sz w:val="19"/>
              </w:rPr>
              <w:t>written</w:t>
            </w:r>
            <w:r>
              <w:rPr>
                <w:color w:val="12161F"/>
                <w:spacing w:val="-11"/>
                <w:sz w:val="19"/>
              </w:rPr>
              <w:t xml:space="preserve"> </w:t>
            </w:r>
            <w:r>
              <w:rPr>
                <w:color w:val="12161F"/>
                <w:spacing w:val="-4"/>
                <w:sz w:val="19"/>
              </w:rPr>
              <w:t>declarations</w:t>
            </w:r>
            <w:r>
              <w:rPr>
                <w:color w:val="12161F"/>
                <w:spacing w:val="-15"/>
                <w:sz w:val="19"/>
              </w:rPr>
              <w:t xml:space="preserve"> </w:t>
            </w:r>
            <w:r>
              <w:rPr>
                <w:color w:val="12161F"/>
                <w:spacing w:val="-4"/>
                <w:sz w:val="19"/>
              </w:rPr>
              <w:t>in</w:t>
            </w:r>
            <w:r>
              <w:rPr>
                <w:color w:val="12161F"/>
                <w:spacing w:val="-14"/>
                <w:sz w:val="19"/>
              </w:rPr>
              <w:t xml:space="preserve"> </w:t>
            </w:r>
            <w:r>
              <w:rPr>
                <w:color w:val="12161F"/>
                <w:spacing w:val="-4"/>
                <w:sz w:val="19"/>
              </w:rPr>
              <w:t>response.</w:t>
            </w:r>
            <w:r>
              <w:rPr>
                <w:color w:val="12161F"/>
                <w:spacing w:val="9"/>
                <w:sz w:val="19"/>
              </w:rPr>
              <w:t xml:space="preserve"> </w:t>
            </w:r>
            <w:r>
              <w:rPr>
                <w:color w:val="12161F"/>
                <w:spacing w:val="-4"/>
                <w:sz w:val="19"/>
              </w:rPr>
              <w:t>Also</w:t>
            </w:r>
            <w:r>
              <w:rPr>
                <w:color w:val="12161F"/>
                <w:spacing w:val="-14"/>
                <w:sz w:val="19"/>
              </w:rPr>
              <w:t xml:space="preserve"> </w:t>
            </w:r>
            <w:r>
              <w:rPr>
                <w:color w:val="12161F"/>
                <w:spacing w:val="-4"/>
                <w:sz w:val="19"/>
              </w:rPr>
              <w:t>when</w:t>
            </w:r>
            <w:r>
              <w:rPr>
                <w:color w:val="12161F"/>
                <w:spacing w:val="-9"/>
                <w:sz w:val="19"/>
              </w:rPr>
              <w:t xml:space="preserve"> </w:t>
            </w:r>
            <w:r>
              <w:rPr>
                <w:color w:val="12161F"/>
                <w:spacing w:val="-4"/>
                <w:sz w:val="19"/>
              </w:rPr>
              <w:t>her</w:t>
            </w:r>
            <w:r>
              <w:rPr>
                <w:color w:val="12161F"/>
                <w:spacing w:val="-2"/>
                <w:sz w:val="19"/>
              </w:rPr>
              <w:t xml:space="preserve"> son</w:t>
            </w:r>
            <w:r>
              <w:rPr>
                <w:color w:val="12161F"/>
                <w:spacing w:val="-6"/>
                <w:sz w:val="19"/>
              </w:rPr>
              <w:t xml:space="preserve"> </w:t>
            </w:r>
            <w:r>
              <w:rPr>
                <w:color w:val="12161F"/>
                <w:spacing w:val="-2"/>
                <w:sz w:val="19"/>
              </w:rPr>
              <w:t>passed</w:t>
            </w:r>
            <w:r>
              <w:rPr>
                <w:color w:val="12161F"/>
                <w:spacing w:val="-7"/>
                <w:sz w:val="19"/>
              </w:rPr>
              <w:t xml:space="preserve"> </w:t>
            </w:r>
            <w:r>
              <w:rPr>
                <w:color w:val="12161F"/>
                <w:spacing w:val="-2"/>
                <w:sz w:val="19"/>
              </w:rPr>
              <w:t>away</w:t>
            </w:r>
            <w:r>
              <w:rPr>
                <w:color w:val="12161F"/>
                <w:spacing w:val="-7"/>
                <w:sz w:val="19"/>
              </w:rPr>
              <w:t xml:space="preserve"> </w:t>
            </w:r>
            <w:r>
              <w:rPr>
                <w:color w:val="12161F"/>
                <w:spacing w:val="-2"/>
                <w:sz w:val="19"/>
              </w:rPr>
              <w:t>the</w:t>
            </w:r>
            <w:r>
              <w:rPr>
                <w:color w:val="12161F"/>
                <w:spacing w:val="-9"/>
                <w:sz w:val="19"/>
              </w:rPr>
              <w:t xml:space="preserve"> </w:t>
            </w:r>
            <w:r>
              <w:rPr>
                <w:color w:val="12161F"/>
                <w:spacing w:val="-2"/>
                <w:sz w:val="19"/>
              </w:rPr>
              <w:t>public</w:t>
            </w:r>
            <w:r>
              <w:rPr>
                <w:color w:val="12161F"/>
                <w:spacing w:val="-8"/>
                <w:sz w:val="19"/>
              </w:rPr>
              <w:t xml:space="preserve"> </w:t>
            </w:r>
            <w:r>
              <w:rPr>
                <w:color w:val="12161F"/>
                <w:spacing w:val="-2"/>
                <w:sz w:val="19"/>
              </w:rPr>
              <w:t>trustee</w:t>
            </w:r>
            <w:r>
              <w:rPr>
                <w:color w:val="12161F"/>
                <w:spacing w:val="-6"/>
                <w:sz w:val="19"/>
              </w:rPr>
              <w:t xml:space="preserve"> </w:t>
            </w:r>
            <w:r>
              <w:rPr>
                <w:color w:val="12161F"/>
                <w:spacing w:val="-2"/>
                <w:sz w:val="19"/>
              </w:rPr>
              <w:t>advised</w:t>
            </w:r>
            <w:r>
              <w:rPr>
                <w:color w:val="12161F"/>
                <w:spacing w:val="-6"/>
                <w:sz w:val="19"/>
              </w:rPr>
              <w:t xml:space="preserve"> </w:t>
            </w:r>
            <w:r>
              <w:rPr>
                <w:color w:val="12161F"/>
                <w:spacing w:val="-2"/>
                <w:sz w:val="19"/>
              </w:rPr>
              <w:t>that</w:t>
            </w:r>
            <w:r>
              <w:rPr>
                <w:color w:val="12161F"/>
                <w:spacing w:val="-6"/>
                <w:sz w:val="19"/>
              </w:rPr>
              <w:t xml:space="preserve"> </w:t>
            </w:r>
            <w:r>
              <w:rPr>
                <w:color w:val="12161F"/>
                <w:spacing w:val="-2"/>
                <w:sz w:val="19"/>
              </w:rPr>
              <w:t>belonging</w:t>
            </w:r>
            <w:r>
              <w:rPr>
                <w:color w:val="12161F"/>
                <w:spacing w:val="-8"/>
                <w:sz w:val="19"/>
              </w:rPr>
              <w:t xml:space="preserve"> </w:t>
            </w:r>
            <w:r>
              <w:rPr>
                <w:color w:val="12161F"/>
                <w:spacing w:val="-2"/>
                <w:sz w:val="19"/>
              </w:rPr>
              <w:t>be</w:t>
            </w:r>
            <w:r>
              <w:rPr>
                <w:color w:val="12161F"/>
                <w:spacing w:val="-8"/>
                <w:sz w:val="19"/>
              </w:rPr>
              <w:t xml:space="preserve"> </w:t>
            </w:r>
            <w:r>
              <w:rPr>
                <w:color w:val="12161F"/>
                <w:spacing w:val="-2"/>
                <w:sz w:val="19"/>
              </w:rPr>
              <w:t>thrown</w:t>
            </w:r>
            <w:r>
              <w:rPr>
                <w:color w:val="12161F"/>
                <w:spacing w:val="-3"/>
                <w:sz w:val="19"/>
              </w:rPr>
              <w:t xml:space="preserve"> </w:t>
            </w:r>
            <w:r>
              <w:rPr>
                <w:color w:val="12161F"/>
                <w:spacing w:val="-2"/>
                <w:sz w:val="19"/>
              </w:rPr>
              <w:t>away</w:t>
            </w:r>
            <w:r>
              <w:rPr>
                <w:color w:val="12161F"/>
                <w:spacing w:val="-7"/>
                <w:sz w:val="19"/>
              </w:rPr>
              <w:t xml:space="preserve"> </w:t>
            </w:r>
            <w:r>
              <w:rPr>
                <w:color w:val="12161F"/>
                <w:spacing w:val="-2"/>
                <w:sz w:val="19"/>
              </w:rPr>
              <w:t>before</w:t>
            </w:r>
            <w:r>
              <w:rPr>
                <w:color w:val="12161F"/>
                <w:spacing w:val="-8"/>
                <w:sz w:val="19"/>
              </w:rPr>
              <w:t xml:space="preserve"> </w:t>
            </w:r>
            <w:r>
              <w:rPr>
                <w:color w:val="12161F"/>
                <w:spacing w:val="-2"/>
                <w:sz w:val="19"/>
              </w:rPr>
              <w:t>the</w:t>
            </w:r>
            <w:r>
              <w:rPr>
                <w:color w:val="12161F"/>
                <w:spacing w:val="-9"/>
                <w:sz w:val="19"/>
              </w:rPr>
              <w:t xml:space="preserve"> </w:t>
            </w:r>
            <w:r>
              <w:rPr>
                <w:color w:val="12161F"/>
                <w:spacing w:val="-2"/>
                <w:sz w:val="19"/>
              </w:rPr>
              <w:t>family</w:t>
            </w:r>
            <w:r>
              <w:rPr>
                <w:color w:val="12161F"/>
                <w:spacing w:val="-7"/>
                <w:sz w:val="19"/>
              </w:rPr>
              <w:t xml:space="preserve"> </w:t>
            </w:r>
            <w:r>
              <w:rPr>
                <w:color w:val="12161F"/>
                <w:spacing w:val="-2"/>
                <w:sz w:val="19"/>
              </w:rPr>
              <w:t>had</w:t>
            </w:r>
            <w:r>
              <w:rPr>
                <w:color w:val="12161F"/>
                <w:spacing w:val="-6"/>
                <w:sz w:val="19"/>
              </w:rPr>
              <w:t xml:space="preserve"> </w:t>
            </w:r>
            <w:r>
              <w:rPr>
                <w:color w:val="12161F"/>
                <w:spacing w:val="-2"/>
                <w:sz w:val="19"/>
              </w:rPr>
              <w:t>a</w:t>
            </w:r>
            <w:r>
              <w:rPr>
                <w:color w:val="12161F"/>
                <w:spacing w:val="-7"/>
                <w:sz w:val="19"/>
              </w:rPr>
              <w:t xml:space="preserve"> </w:t>
            </w:r>
            <w:r>
              <w:rPr>
                <w:color w:val="12161F"/>
                <w:spacing w:val="-2"/>
                <w:sz w:val="19"/>
              </w:rPr>
              <w:t>chance</w:t>
            </w:r>
            <w:r>
              <w:rPr>
                <w:color w:val="12161F"/>
                <w:spacing w:val="-6"/>
                <w:sz w:val="19"/>
              </w:rPr>
              <w:t xml:space="preserve"> </w:t>
            </w:r>
            <w:r>
              <w:rPr>
                <w:color w:val="12161F"/>
                <w:spacing w:val="-2"/>
                <w:sz w:val="19"/>
              </w:rPr>
              <w:t>to decide.</w:t>
            </w:r>
          </w:p>
        </w:tc>
      </w:tr>
      <w:tr w:rsidR="00F76F63" w14:paraId="283754A4" w14:textId="77777777">
        <w:trPr>
          <w:trHeight w:val="599"/>
        </w:trPr>
        <w:tc>
          <w:tcPr>
            <w:tcW w:w="1742" w:type="dxa"/>
            <w:tcBorders>
              <w:top w:val="single" w:sz="4" w:space="0" w:color="000000"/>
              <w:bottom w:val="single" w:sz="4" w:space="0" w:color="000000"/>
            </w:tcBorders>
          </w:tcPr>
          <w:p w14:paraId="2837549D" w14:textId="77777777" w:rsidR="00F76F63" w:rsidRDefault="00F76F63">
            <w:pPr>
              <w:pStyle w:val="TableParagraph"/>
              <w:spacing w:before="122"/>
              <w:rPr>
                <w:b/>
                <w:sz w:val="19"/>
              </w:rPr>
            </w:pPr>
          </w:p>
          <w:p w14:paraId="2837549E" w14:textId="77777777" w:rsidR="00F76F63" w:rsidRDefault="004545D8">
            <w:pPr>
              <w:pStyle w:val="TableParagraph"/>
              <w:spacing w:line="226" w:lineRule="exact"/>
              <w:ind w:left="381"/>
              <w:rPr>
                <w:sz w:val="19"/>
              </w:rPr>
            </w:pPr>
            <w:r>
              <w:rPr>
                <w:color w:val="12161F"/>
                <w:spacing w:val="-5"/>
                <w:sz w:val="19"/>
              </w:rPr>
              <w:t>D30</w:t>
            </w:r>
          </w:p>
        </w:tc>
        <w:tc>
          <w:tcPr>
            <w:tcW w:w="1501" w:type="dxa"/>
            <w:tcBorders>
              <w:top w:val="single" w:sz="4" w:space="0" w:color="000000"/>
              <w:bottom w:val="single" w:sz="4" w:space="0" w:color="000000"/>
            </w:tcBorders>
          </w:tcPr>
          <w:p w14:paraId="2837549F" w14:textId="77777777" w:rsidR="00F76F63" w:rsidRDefault="00F76F63">
            <w:pPr>
              <w:pStyle w:val="TableParagraph"/>
              <w:spacing w:before="122"/>
              <w:rPr>
                <w:b/>
                <w:sz w:val="19"/>
              </w:rPr>
            </w:pPr>
          </w:p>
          <w:p w14:paraId="283754A0" w14:textId="77777777" w:rsidR="00F76F63" w:rsidRDefault="004545D8">
            <w:pPr>
              <w:pStyle w:val="TableParagraph"/>
              <w:spacing w:line="226" w:lineRule="exact"/>
              <w:ind w:left="334"/>
              <w:rPr>
                <w:sz w:val="19"/>
              </w:rPr>
            </w:pPr>
            <w:r>
              <w:rPr>
                <w:color w:val="12161F"/>
                <w:spacing w:val="-2"/>
                <w:sz w:val="19"/>
              </w:rPr>
              <w:t>Improved</w:t>
            </w:r>
          </w:p>
        </w:tc>
        <w:tc>
          <w:tcPr>
            <w:tcW w:w="6421" w:type="dxa"/>
            <w:tcBorders>
              <w:top w:val="single" w:sz="4" w:space="0" w:color="000000"/>
              <w:bottom w:val="single" w:sz="4" w:space="0" w:color="000000"/>
            </w:tcBorders>
          </w:tcPr>
          <w:p w14:paraId="283754A1" w14:textId="77777777" w:rsidR="00F76F63" w:rsidRDefault="004545D8">
            <w:pPr>
              <w:pStyle w:val="TableParagraph"/>
              <w:spacing w:before="115"/>
              <w:ind w:left="400" w:hanging="1"/>
              <w:rPr>
                <w:sz w:val="19"/>
              </w:rPr>
            </w:pPr>
            <w:r>
              <w:rPr>
                <w:color w:val="12161F"/>
                <w:spacing w:val="-4"/>
                <w:sz w:val="19"/>
              </w:rPr>
              <w:t>I</w:t>
            </w:r>
            <w:r>
              <w:rPr>
                <w:color w:val="12161F"/>
                <w:spacing w:val="-12"/>
                <w:sz w:val="19"/>
              </w:rPr>
              <w:t xml:space="preserve"> </w:t>
            </w:r>
            <w:r>
              <w:rPr>
                <w:color w:val="12161F"/>
                <w:spacing w:val="-4"/>
                <w:sz w:val="19"/>
              </w:rPr>
              <w:t>think</w:t>
            </w:r>
            <w:r>
              <w:rPr>
                <w:color w:val="12161F"/>
                <w:spacing w:val="-15"/>
                <w:sz w:val="19"/>
              </w:rPr>
              <w:t xml:space="preserve"> </w:t>
            </w:r>
            <w:r>
              <w:rPr>
                <w:color w:val="12161F"/>
                <w:spacing w:val="-4"/>
                <w:sz w:val="19"/>
              </w:rPr>
              <w:t>that</w:t>
            </w:r>
            <w:r>
              <w:rPr>
                <w:color w:val="12161F"/>
                <w:spacing w:val="-14"/>
                <w:sz w:val="19"/>
              </w:rPr>
              <w:t xml:space="preserve"> </w:t>
            </w:r>
            <w:r>
              <w:rPr>
                <w:color w:val="12161F"/>
                <w:spacing w:val="-4"/>
                <w:sz w:val="19"/>
              </w:rPr>
              <w:t>they</w:t>
            </w:r>
            <w:r>
              <w:rPr>
                <w:color w:val="12161F"/>
                <w:spacing w:val="-12"/>
                <w:sz w:val="19"/>
              </w:rPr>
              <w:t xml:space="preserve"> </w:t>
            </w:r>
            <w:r>
              <w:rPr>
                <w:color w:val="12161F"/>
                <w:spacing w:val="-4"/>
                <w:sz w:val="19"/>
              </w:rPr>
              <w:t>are</w:t>
            </w:r>
            <w:r>
              <w:rPr>
                <w:color w:val="12161F"/>
                <w:spacing w:val="-14"/>
                <w:sz w:val="19"/>
              </w:rPr>
              <w:t xml:space="preserve"> </w:t>
            </w:r>
            <w:r>
              <w:rPr>
                <w:color w:val="12161F"/>
                <w:spacing w:val="-4"/>
                <w:sz w:val="19"/>
              </w:rPr>
              <w:t>more</w:t>
            </w:r>
            <w:r>
              <w:rPr>
                <w:color w:val="12161F"/>
                <w:spacing w:val="-17"/>
                <w:sz w:val="19"/>
              </w:rPr>
              <w:t xml:space="preserve"> </w:t>
            </w:r>
            <w:r>
              <w:rPr>
                <w:color w:val="12161F"/>
                <w:spacing w:val="-4"/>
                <w:sz w:val="19"/>
              </w:rPr>
              <w:t>person</w:t>
            </w:r>
            <w:r>
              <w:rPr>
                <w:color w:val="12161F"/>
                <w:spacing w:val="-12"/>
                <w:sz w:val="19"/>
              </w:rPr>
              <w:t xml:space="preserve"> </w:t>
            </w:r>
            <w:r>
              <w:rPr>
                <w:color w:val="12161F"/>
                <w:spacing w:val="-4"/>
                <w:sz w:val="19"/>
              </w:rPr>
              <w:t>centred</w:t>
            </w:r>
            <w:r>
              <w:rPr>
                <w:color w:val="12161F"/>
                <w:spacing w:val="-14"/>
                <w:sz w:val="19"/>
              </w:rPr>
              <w:t xml:space="preserve"> </w:t>
            </w:r>
            <w:r>
              <w:rPr>
                <w:color w:val="12161F"/>
                <w:spacing w:val="-4"/>
                <w:sz w:val="19"/>
              </w:rPr>
              <w:t>now,</w:t>
            </w:r>
            <w:r>
              <w:rPr>
                <w:color w:val="12161F"/>
                <w:spacing w:val="-12"/>
                <w:sz w:val="19"/>
              </w:rPr>
              <w:t xml:space="preserve"> </w:t>
            </w:r>
            <w:r>
              <w:rPr>
                <w:color w:val="12161F"/>
                <w:spacing w:val="-4"/>
                <w:sz w:val="19"/>
              </w:rPr>
              <w:t>than</w:t>
            </w:r>
            <w:r>
              <w:rPr>
                <w:color w:val="12161F"/>
                <w:spacing w:val="-11"/>
                <w:sz w:val="19"/>
              </w:rPr>
              <w:t xml:space="preserve"> </w:t>
            </w:r>
            <w:r>
              <w:rPr>
                <w:color w:val="12161F"/>
                <w:spacing w:val="-4"/>
                <w:sz w:val="19"/>
              </w:rPr>
              <w:t>what</w:t>
            </w:r>
            <w:r>
              <w:rPr>
                <w:color w:val="12161F"/>
                <w:spacing w:val="-11"/>
                <w:sz w:val="19"/>
              </w:rPr>
              <w:t xml:space="preserve"> </w:t>
            </w:r>
            <w:r>
              <w:rPr>
                <w:color w:val="12161F"/>
                <w:spacing w:val="-4"/>
                <w:sz w:val="19"/>
              </w:rPr>
              <w:t>they</w:t>
            </w:r>
            <w:r>
              <w:rPr>
                <w:color w:val="12161F"/>
                <w:spacing w:val="-10"/>
                <w:sz w:val="19"/>
              </w:rPr>
              <w:t xml:space="preserve"> </w:t>
            </w:r>
            <w:r>
              <w:rPr>
                <w:color w:val="12161F"/>
                <w:spacing w:val="-4"/>
                <w:sz w:val="19"/>
              </w:rPr>
              <w:t>have</w:t>
            </w:r>
            <w:r>
              <w:rPr>
                <w:color w:val="12161F"/>
                <w:spacing w:val="-17"/>
                <w:sz w:val="19"/>
              </w:rPr>
              <w:t xml:space="preserve"> </w:t>
            </w:r>
            <w:r>
              <w:rPr>
                <w:color w:val="12161F"/>
                <w:spacing w:val="-4"/>
                <w:sz w:val="19"/>
              </w:rPr>
              <w:t>been</w:t>
            </w:r>
            <w:r>
              <w:rPr>
                <w:color w:val="12161F"/>
                <w:spacing w:val="-9"/>
                <w:sz w:val="19"/>
              </w:rPr>
              <w:t xml:space="preserve"> </w:t>
            </w:r>
            <w:r>
              <w:rPr>
                <w:color w:val="12161F"/>
                <w:spacing w:val="-4"/>
                <w:sz w:val="19"/>
              </w:rPr>
              <w:t>in</w:t>
            </w:r>
            <w:r>
              <w:rPr>
                <w:color w:val="12161F"/>
                <w:spacing w:val="-14"/>
                <w:sz w:val="19"/>
              </w:rPr>
              <w:t xml:space="preserve"> </w:t>
            </w:r>
            <w:r>
              <w:rPr>
                <w:color w:val="12161F"/>
                <w:spacing w:val="-4"/>
                <w:sz w:val="19"/>
              </w:rPr>
              <w:t>the</w:t>
            </w:r>
            <w:r>
              <w:rPr>
                <w:color w:val="12161F"/>
                <w:spacing w:val="-2"/>
                <w:sz w:val="19"/>
              </w:rPr>
              <w:t xml:space="preserve"> past.</w:t>
            </w:r>
          </w:p>
        </w:tc>
        <w:tc>
          <w:tcPr>
            <w:tcW w:w="5535" w:type="dxa"/>
            <w:tcBorders>
              <w:top w:val="single" w:sz="4" w:space="0" w:color="000000"/>
              <w:bottom w:val="single" w:sz="4" w:space="0" w:color="000000"/>
            </w:tcBorders>
          </w:tcPr>
          <w:p w14:paraId="283754A2" w14:textId="77777777" w:rsidR="00F76F63" w:rsidRDefault="00F76F63">
            <w:pPr>
              <w:pStyle w:val="TableParagraph"/>
              <w:spacing w:before="122"/>
              <w:rPr>
                <w:b/>
                <w:sz w:val="19"/>
              </w:rPr>
            </w:pPr>
          </w:p>
          <w:p w14:paraId="283754A3" w14:textId="77777777" w:rsidR="00F76F63" w:rsidRDefault="004545D8">
            <w:pPr>
              <w:pStyle w:val="TableParagraph"/>
              <w:spacing w:line="226" w:lineRule="exact"/>
              <w:ind w:left="245"/>
              <w:rPr>
                <w:sz w:val="19"/>
              </w:rPr>
            </w:pPr>
            <w:r>
              <w:rPr>
                <w:color w:val="12161F"/>
                <w:spacing w:val="-8"/>
                <w:sz w:val="19"/>
              </w:rPr>
              <w:t>Understanding</w:t>
            </w:r>
            <w:r>
              <w:rPr>
                <w:color w:val="12161F"/>
                <w:spacing w:val="-3"/>
                <w:sz w:val="19"/>
              </w:rPr>
              <w:t xml:space="preserve"> </w:t>
            </w:r>
            <w:r>
              <w:rPr>
                <w:color w:val="12161F"/>
                <w:spacing w:val="-8"/>
                <w:sz w:val="19"/>
              </w:rPr>
              <w:t>needs/</w:t>
            </w:r>
            <w:r>
              <w:rPr>
                <w:color w:val="12161F"/>
                <w:spacing w:val="3"/>
                <w:sz w:val="19"/>
              </w:rPr>
              <w:t xml:space="preserve"> </w:t>
            </w:r>
            <w:r>
              <w:rPr>
                <w:color w:val="12161F"/>
                <w:spacing w:val="-8"/>
                <w:sz w:val="19"/>
              </w:rPr>
              <w:t>easier/</w:t>
            </w:r>
            <w:r>
              <w:rPr>
                <w:color w:val="12161F"/>
                <w:spacing w:val="-1"/>
                <w:sz w:val="19"/>
              </w:rPr>
              <w:t xml:space="preserve"> </w:t>
            </w:r>
            <w:r>
              <w:rPr>
                <w:color w:val="12161F"/>
                <w:spacing w:val="-8"/>
                <w:sz w:val="19"/>
              </w:rPr>
              <w:t>advice/</w:t>
            </w:r>
            <w:r>
              <w:rPr>
                <w:color w:val="12161F"/>
                <w:spacing w:val="4"/>
                <w:sz w:val="19"/>
              </w:rPr>
              <w:t xml:space="preserve"> </w:t>
            </w:r>
            <w:r>
              <w:rPr>
                <w:color w:val="12161F"/>
                <w:spacing w:val="-8"/>
                <w:sz w:val="19"/>
              </w:rPr>
              <w:t>helping/</w:t>
            </w:r>
            <w:r>
              <w:rPr>
                <w:color w:val="12161F"/>
                <w:spacing w:val="3"/>
                <w:sz w:val="19"/>
              </w:rPr>
              <w:t xml:space="preserve"> </w:t>
            </w:r>
            <w:r>
              <w:rPr>
                <w:color w:val="12161F"/>
                <w:spacing w:val="-8"/>
                <w:sz w:val="19"/>
              </w:rPr>
              <w:t>listening</w:t>
            </w:r>
          </w:p>
        </w:tc>
      </w:tr>
      <w:tr w:rsidR="00F76F63" w14:paraId="283754A9" w14:textId="77777777">
        <w:trPr>
          <w:trHeight w:val="364"/>
        </w:trPr>
        <w:tc>
          <w:tcPr>
            <w:tcW w:w="1742" w:type="dxa"/>
            <w:tcBorders>
              <w:top w:val="single" w:sz="4" w:space="0" w:color="000000"/>
              <w:bottom w:val="single" w:sz="4" w:space="0" w:color="000000"/>
            </w:tcBorders>
          </w:tcPr>
          <w:p w14:paraId="283754A5" w14:textId="77777777" w:rsidR="00F76F63" w:rsidRDefault="004545D8">
            <w:pPr>
              <w:pStyle w:val="TableParagraph"/>
              <w:spacing w:before="121" w:line="223" w:lineRule="exact"/>
              <w:ind w:left="381"/>
              <w:rPr>
                <w:sz w:val="19"/>
              </w:rPr>
            </w:pPr>
            <w:r>
              <w:rPr>
                <w:color w:val="12161F"/>
                <w:spacing w:val="-5"/>
                <w:sz w:val="19"/>
              </w:rPr>
              <w:t>H10</w:t>
            </w:r>
          </w:p>
        </w:tc>
        <w:tc>
          <w:tcPr>
            <w:tcW w:w="1501" w:type="dxa"/>
            <w:tcBorders>
              <w:top w:val="single" w:sz="4" w:space="0" w:color="000000"/>
              <w:bottom w:val="single" w:sz="4" w:space="0" w:color="000000"/>
            </w:tcBorders>
          </w:tcPr>
          <w:p w14:paraId="283754A6" w14:textId="77777777" w:rsidR="00F76F63" w:rsidRDefault="004545D8">
            <w:pPr>
              <w:pStyle w:val="TableParagraph"/>
              <w:spacing w:before="121" w:line="223" w:lineRule="exact"/>
              <w:ind w:left="334"/>
              <w:rPr>
                <w:sz w:val="19"/>
              </w:rPr>
            </w:pPr>
            <w:r>
              <w:rPr>
                <w:color w:val="12161F"/>
                <w:spacing w:val="-2"/>
                <w:sz w:val="19"/>
              </w:rPr>
              <w:t>Improved</w:t>
            </w:r>
          </w:p>
        </w:tc>
        <w:tc>
          <w:tcPr>
            <w:tcW w:w="6421" w:type="dxa"/>
            <w:tcBorders>
              <w:top w:val="single" w:sz="4" w:space="0" w:color="000000"/>
              <w:bottom w:val="single" w:sz="4" w:space="0" w:color="000000"/>
            </w:tcBorders>
          </w:tcPr>
          <w:p w14:paraId="283754A7" w14:textId="77777777" w:rsidR="00F76F63" w:rsidRDefault="004545D8">
            <w:pPr>
              <w:pStyle w:val="TableParagraph"/>
              <w:spacing w:before="121" w:line="223" w:lineRule="exact"/>
              <w:ind w:left="400"/>
              <w:rPr>
                <w:sz w:val="19"/>
              </w:rPr>
            </w:pPr>
            <w:r>
              <w:rPr>
                <w:color w:val="12161F"/>
                <w:spacing w:val="-6"/>
                <w:sz w:val="19"/>
              </w:rPr>
              <w:t>Pretty</w:t>
            </w:r>
            <w:r>
              <w:rPr>
                <w:color w:val="12161F"/>
                <w:spacing w:val="-12"/>
                <w:sz w:val="19"/>
              </w:rPr>
              <w:t xml:space="preserve"> </w:t>
            </w:r>
            <w:r>
              <w:rPr>
                <w:color w:val="12161F"/>
                <w:spacing w:val="-6"/>
                <w:sz w:val="19"/>
              </w:rPr>
              <w:t>quick</w:t>
            </w:r>
            <w:r>
              <w:rPr>
                <w:color w:val="12161F"/>
                <w:spacing w:val="-12"/>
                <w:sz w:val="19"/>
              </w:rPr>
              <w:t xml:space="preserve"> </w:t>
            </w:r>
            <w:r>
              <w:rPr>
                <w:color w:val="12161F"/>
                <w:spacing w:val="-6"/>
                <w:sz w:val="19"/>
              </w:rPr>
              <w:t>in</w:t>
            </w:r>
            <w:r>
              <w:rPr>
                <w:color w:val="12161F"/>
                <w:spacing w:val="-10"/>
                <w:sz w:val="19"/>
              </w:rPr>
              <w:t xml:space="preserve"> </w:t>
            </w:r>
            <w:r>
              <w:rPr>
                <w:color w:val="12161F"/>
                <w:spacing w:val="-6"/>
                <w:sz w:val="19"/>
              </w:rPr>
              <w:t>answering</w:t>
            </w:r>
            <w:r>
              <w:rPr>
                <w:color w:val="12161F"/>
                <w:spacing w:val="-10"/>
                <w:sz w:val="19"/>
              </w:rPr>
              <w:t xml:space="preserve"> </w:t>
            </w:r>
            <w:r>
              <w:rPr>
                <w:color w:val="12161F"/>
                <w:spacing w:val="-6"/>
                <w:sz w:val="19"/>
              </w:rPr>
              <w:t>my</w:t>
            </w:r>
            <w:r>
              <w:rPr>
                <w:color w:val="12161F"/>
                <w:spacing w:val="-13"/>
                <w:sz w:val="19"/>
              </w:rPr>
              <w:t xml:space="preserve"> </w:t>
            </w:r>
            <w:r>
              <w:rPr>
                <w:color w:val="12161F"/>
                <w:spacing w:val="-6"/>
                <w:sz w:val="19"/>
              </w:rPr>
              <w:t>questions</w:t>
            </w:r>
            <w:r>
              <w:rPr>
                <w:color w:val="12161F"/>
                <w:spacing w:val="-12"/>
                <w:sz w:val="19"/>
              </w:rPr>
              <w:t xml:space="preserve"> </w:t>
            </w:r>
            <w:r>
              <w:rPr>
                <w:color w:val="12161F"/>
                <w:spacing w:val="-6"/>
                <w:sz w:val="19"/>
              </w:rPr>
              <w:t>they</w:t>
            </w:r>
            <w:r>
              <w:rPr>
                <w:color w:val="12161F"/>
                <w:spacing w:val="-12"/>
                <w:sz w:val="19"/>
              </w:rPr>
              <w:t xml:space="preserve"> </w:t>
            </w:r>
            <w:r>
              <w:rPr>
                <w:color w:val="12161F"/>
                <w:spacing w:val="-6"/>
                <w:sz w:val="19"/>
              </w:rPr>
              <w:t>make</w:t>
            </w:r>
            <w:r>
              <w:rPr>
                <w:color w:val="12161F"/>
                <w:spacing w:val="-14"/>
                <w:sz w:val="19"/>
              </w:rPr>
              <w:t xml:space="preserve"> </w:t>
            </w:r>
            <w:r>
              <w:rPr>
                <w:color w:val="12161F"/>
                <w:spacing w:val="-6"/>
                <w:sz w:val="19"/>
              </w:rPr>
              <w:t>regular</w:t>
            </w:r>
            <w:r>
              <w:rPr>
                <w:color w:val="12161F"/>
                <w:spacing w:val="-11"/>
                <w:sz w:val="19"/>
              </w:rPr>
              <w:t xml:space="preserve"> </w:t>
            </w:r>
            <w:r>
              <w:rPr>
                <w:color w:val="12161F"/>
                <w:spacing w:val="-6"/>
                <w:sz w:val="19"/>
              </w:rPr>
              <w:t>visits.</w:t>
            </w:r>
          </w:p>
        </w:tc>
        <w:tc>
          <w:tcPr>
            <w:tcW w:w="5535" w:type="dxa"/>
            <w:tcBorders>
              <w:top w:val="single" w:sz="4" w:space="0" w:color="000000"/>
              <w:bottom w:val="single" w:sz="4" w:space="0" w:color="000000"/>
            </w:tcBorders>
          </w:tcPr>
          <w:p w14:paraId="283754A8" w14:textId="77777777" w:rsidR="00F76F63" w:rsidRDefault="004545D8">
            <w:pPr>
              <w:pStyle w:val="TableParagraph"/>
              <w:spacing w:before="121" w:line="223" w:lineRule="exact"/>
              <w:ind w:left="245"/>
              <w:rPr>
                <w:sz w:val="19"/>
              </w:rPr>
            </w:pPr>
            <w:r>
              <w:rPr>
                <w:color w:val="12161F"/>
                <w:spacing w:val="-8"/>
                <w:sz w:val="19"/>
              </w:rPr>
              <w:t>Contact/</w:t>
            </w:r>
            <w:r>
              <w:rPr>
                <w:color w:val="12161F"/>
                <w:spacing w:val="3"/>
                <w:sz w:val="19"/>
              </w:rPr>
              <w:t xml:space="preserve"> </w:t>
            </w:r>
            <w:r>
              <w:rPr>
                <w:color w:val="12161F"/>
                <w:spacing w:val="-8"/>
                <w:sz w:val="19"/>
              </w:rPr>
              <w:t>communication/</w:t>
            </w:r>
            <w:r>
              <w:rPr>
                <w:color w:val="12161F"/>
                <w:sz w:val="19"/>
              </w:rPr>
              <w:t xml:space="preserve"> </w:t>
            </w:r>
            <w:r>
              <w:rPr>
                <w:color w:val="12161F"/>
                <w:spacing w:val="-8"/>
                <w:sz w:val="19"/>
              </w:rPr>
              <w:t>CAM</w:t>
            </w:r>
          </w:p>
        </w:tc>
      </w:tr>
      <w:tr w:rsidR="00F76F63" w14:paraId="283754AE" w14:textId="77777777">
        <w:trPr>
          <w:trHeight w:val="369"/>
        </w:trPr>
        <w:tc>
          <w:tcPr>
            <w:tcW w:w="1742" w:type="dxa"/>
            <w:tcBorders>
              <w:top w:val="single" w:sz="4" w:space="0" w:color="000000"/>
              <w:bottom w:val="single" w:sz="4" w:space="0" w:color="000000"/>
            </w:tcBorders>
          </w:tcPr>
          <w:p w14:paraId="283754AA" w14:textId="77777777" w:rsidR="00F76F63" w:rsidRDefault="004545D8">
            <w:pPr>
              <w:pStyle w:val="TableParagraph"/>
              <w:spacing w:before="126" w:line="223" w:lineRule="exact"/>
              <w:ind w:left="381"/>
              <w:rPr>
                <w:sz w:val="19"/>
              </w:rPr>
            </w:pPr>
            <w:r>
              <w:rPr>
                <w:color w:val="12161F"/>
                <w:spacing w:val="-5"/>
                <w:sz w:val="19"/>
              </w:rPr>
              <w:t>H10</w:t>
            </w:r>
          </w:p>
        </w:tc>
        <w:tc>
          <w:tcPr>
            <w:tcW w:w="1501" w:type="dxa"/>
            <w:tcBorders>
              <w:top w:val="single" w:sz="4" w:space="0" w:color="000000"/>
              <w:bottom w:val="single" w:sz="4" w:space="0" w:color="000000"/>
            </w:tcBorders>
          </w:tcPr>
          <w:p w14:paraId="283754AB" w14:textId="77777777" w:rsidR="00F76F63" w:rsidRDefault="004545D8">
            <w:pPr>
              <w:pStyle w:val="TableParagraph"/>
              <w:spacing w:before="126" w:line="223" w:lineRule="exact"/>
              <w:ind w:left="338"/>
              <w:rPr>
                <w:sz w:val="19"/>
              </w:rPr>
            </w:pPr>
            <w:r>
              <w:rPr>
                <w:color w:val="12161F"/>
                <w:spacing w:val="-7"/>
                <w:sz w:val="19"/>
              </w:rPr>
              <w:t>Got</w:t>
            </w:r>
            <w:r>
              <w:rPr>
                <w:color w:val="12161F"/>
                <w:spacing w:val="-9"/>
                <w:sz w:val="19"/>
              </w:rPr>
              <w:t xml:space="preserve"> </w:t>
            </w:r>
            <w:r>
              <w:rPr>
                <w:color w:val="12161F"/>
                <w:spacing w:val="-2"/>
                <w:sz w:val="19"/>
              </w:rPr>
              <w:t>worse</w:t>
            </w:r>
          </w:p>
        </w:tc>
        <w:tc>
          <w:tcPr>
            <w:tcW w:w="6421" w:type="dxa"/>
            <w:tcBorders>
              <w:top w:val="single" w:sz="4" w:space="0" w:color="000000"/>
              <w:bottom w:val="single" w:sz="4" w:space="0" w:color="000000"/>
            </w:tcBorders>
          </w:tcPr>
          <w:p w14:paraId="283754AC" w14:textId="77777777" w:rsidR="00F76F63" w:rsidRDefault="004545D8">
            <w:pPr>
              <w:pStyle w:val="TableParagraph"/>
              <w:spacing w:before="126" w:line="223" w:lineRule="exact"/>
              <w:ind w:left="400"/>
              <w:rPr>
                <w:sz w:val="19"/>
              </w:rPr>
            </w:pPr>
            <w:r>
              <w:rPr>
                <w:color w:val="12161F"/>
                <w:spacing w:val="-6"/>
                <w:sz w:val="19"/>
              </w:rPr>
              <w:t>Less</w:t>
            </w:r>
            <w:r>
              <w:rPr>
                <w:color w:val="12161F"/>
                <w:spacing w:val="-13"/>
                <w:sz w:val="19"/>
              </w:rPr>
              <w:t xml:space="preserve"> </w:t>
            </w:r>
            <w:r>
              <w:rPr>
                <w:color w:val="12161F"/>
                <w:spacing w:val="-6"/>
                <w:sz w:val="19"/>
              </w:rPr>
              <w:t>and</w:t>
            </w:r>
            <w:r>
              <w:rPr>
                <w:color w:val="12161F"/>
                <w:spacing w:val="-10"/>
                <w:sz w:val="19"/>
              </w:rPr>
              <w:t xml:space="preserve"> </w:t>
            </w:r>
            <w:r>
              <w:rPr>
                <w:color w:val="12161F"/>
                <w:spacing w:val="-6"/>
                <w:sz w:val="19"/>
              </w:rPr>
              <w:t>less</w:t>
            </w:r>
            <w:r>
              <w:rPr>
                <w:color w:val="12161F"/>
                <w:spacing w:val="-11"/>
                <w:sz w:val="19"/>
              </w:rPr>
              <w:t xml:space="preserve"> </w:t>
            </w:r>
            <w:r>
              <w:rPr>
                <w:color w:val="12161F"/>
                <w:spacing w:val="-6"/>
                <w:sz w:val="19"/>
              </w:rPr>
              <w:t>communication</w:t>
            </w:r>
            <w:r>
              <w:rPr>
                <w:color w:val="12161F"/>
                <w:spacing w:val="-7"/>
                <w:sz w:val="19"/>
              </w:rPr>
              <w:t xml:space="preserve"> </w:t>
            </w:r>
            <w:r>
              <w:rPr>
                <w:color w:val="12161F"/>
                <w:spacing w:val="-6"/>
                <w:sz w:val="19"/>
              </w:rPr>
              <w:t>with</w:t>
            </w:r>
            <w:r>
              <w:rPr>
                <w:color w:val="12161F"/>
                <w:spacing w:val="-8"/>
                <w:sz w:val="19"/>
              </w:rPr>
              <w:t xml:space="preserve"> </w:t>
            </w:r>
            <w:r>
              <w:rPr>
                <w:color w:val="12161F"/>
                <w:spacing w:val="-6"/>
                <w:sz w:val="19"/>
              </w:rPr>
              <w:t>me.</w:t>
            </w:r>
            <w:r>
              <w:rPr>
                <w:color w:val="12161F"/>
                <w:spacing w:val="-10"/>
                <w:sz w:val="19"/>
              </w:rPr>
              <w:t xml:space="preserve"> </w:t>
            </w:r>
            <w:r>
              <w:rPr>
                <w:color w:val="12161F"/>
                <w:spacing w:val="-6"/>
                <w:sz w:val="19"/>
              </w:rPr>
              <w:t>I</w:t>
            </w:r>
            <w:r>
              <w:rPr>
                <w:color w:val="12161F"/>
                <w:spacing w:val="-11"/>
                <w:sz w:val="19"/>
              </w:rPr>
              <w:t xml:space="preserve"> </w:t>
            </w:r>
            <w:r>
              <w:rPr>
                <w:color w:val="12161F"/>
                <w:spacing w:val="-6"/>
                <w:sz w:val="19"/>
              </w:rPr>
              <w:t>don't</w:t>
            </w:r>
            <w:r>
              <w:rPr>
                <w:color w:val="12161F"/>
                <w:spacing w:val="-10"/>
                <w:sz w:val="19"/>
              </w:rPr>
              <w:t xml:space="preserve"> </w:t>
            </w:r>
            <w:r>
              <w:rPr>
                <w:color w:val="12161F"/>
                <w:spacing w:val="-6"/>
                <w:sz w:val="19"/>
              </w:rPr>
              <w:t>know</w:t>
            </w:r>
            <w:r>
              <w:rPr>
                <w:color w:val="12161F"/>
                <w:spacing w:val="-12"/>
                <w:sz w:val="19"/>
              </w:rPr>
              <w:t xml:space="preserve"> </w:t>
            </w:r>
            <w:r>
              <w:rPr>
                <w:color w:val="12161F"/>
                <w:spacing w:val="-6"/>
                <w:sz w:val="19"/>
              </w:rPr>
              <w:t>what</w:t>
            </w:r>
            <w:r>
              <w:rPr>
                <w:color w:val="12161F"/>
                <w:spacing w:val="-9"/>
                <w:sz w:val="19"/>
              </w:rPr>
              <w:t xml:space="preserve"> </w:t>
            </w:r>
            <w:r>
              <w:rPr>
                <w:color w:val="12161F"/>
                <w:spacing w:val="-6"/>
                <w:sz w:val="19"/>
              </w:rPr>
              <w:t>they</w:t>
            </w:r>
            <w:r>
              <w:rPr>
                <w:color w:val="12161F"/>
                <w:spacing w:val="-8"/>
                <w:sz w:val="19"/>
              </w:rPr>
              <w:t xml:space="preserve"> </w:t>
            </w:r>
            <w:r>
              <w:rPr>
                <w:color w:val="12161F"/>
                <w:spacing w:val="-6"/>
                <w:sz w:val="19"/>
              </w:rPr>
              <w:t>are</w:t>
            </w:r>
            <w:r>
              <w:rPr>
                <w:color w:val="12161F"/>
                <w:spacing w:val="-17"/>
                <w:sz w:val="19"/>
              </w:rPr>
              <w:t xml:space="preserve"> </w:t>
            </w:r>
            <w:r>
              <w:rPr>
                <w:color w:val="12161F"/>
                <w:spacing w:val="-6"/>
                <w:sz w:val="19"/>
              </w:rPr>
              <w:t>doing</w:t>
            </w:r>
            <w:r>
              <w:rPr>
                <w:color w:val="12161F"/>
                <w:spacing w:val="-17"/>
                <w:sz w:val="19"/>
              </w:rPr>
              <w:t xml:space="preserve"> </w:t>
            </w:r>
            <w:r>
              <w:rPr>
                <w:color w:val="12161F"/>
                <w:spacing w:val="-6"/>
                <w:sz w:val="19"/>
              </w:rPr>
              <w:t>or</w:t>
            </w:r>
            <w:r>
              <w:rPr>
                <w:color w:val="12161F"/>
                <w:spacing w:val="-13"/>
                <w:sz w:val="19"/>
              </w:rPr>
              <w:t xml:space="preserve"> </w:t>
            </w:r>
            <w:r>
              <w:rPr>
                <w:color w:val="12161F"/>
                <w:spacing w:val="-6"/>
                <w:sz w:val="19"/>
              </w:rPr>
              <w:t>why.</w:t>
            </w:r>
          </w:p>
        </w:tc>
        <w:tc>
          <w:tcPr>
            <w:tcW w:w="5535" w:type="dxa"/>
            <w:tcBorders>
              <w:top w:val="single" w:sz="4" w:space="0" w:color="000000"/>
              <w:bottom w:val="single" w:sz="4" w:space="0" w:color="000000"/>
            </w:tcBorders>
          </w:tcPr>
          <w:p w14:paraId="283754AD" w14:textId="77777777" w:rsidR="00F76F63" w:rsidRDefault="00F76F63">
            <w:pPr>
              <w:pStyle w:val="TableParagraph"/>
              <w:rPr>
                <w:rFonts w:ascii="Times New Roman"/>
                <w:sz w:val="18"/>
              </w:rPr>
            </w:pPr>
          </w:p>
        </w:tc>
      </w:tr>
      <w:tr w:rsidR="00F76F63" w14:paraId="283754B3" w14:textId="77777777">
        <w:trPr>
          <w:trHeight w:val="366"/>
        </w:trPr>
        <w:tc>
          <w:tcPr>
            <w:tcW w:w="1742" w:type="dxa"/>
            <w:tcBorders>
              <w:top w:val="single" w:sz="4" w:space="0" w:color="000000"/>
              <w:bottom w:val="single" w:sz="4" w:space="0" w:color="000000"/>
            </w:tcBorders>
          </w:tcPr>
          <w:p w14:paraId="283754AF" w14:textId="77777777" w:rsidR="00F76F63" w:rsidRDefault="004545D8">
            <w:pPr>
              <w:pStyle w:val="TableParagraph"/>
              <w:spacing w:before="121" w:line="226" w:lineRule="exact"/>
              <w:ind w:left="381"/>
              <w:rPr>
                <w:sz w:val="19"/>
              </w:rPr>
            </w:pPr>
            <w:r>
              <w:rPr>
                <w:color w:val="12161F"/>
                <w:spacing w:val="-5"/>
                <w:sz w:val="19"/>
              </w:rPr>
              <w:t>H20</w:t>
            </w:r>
          </w:p>
        </w:tc>
        <w:tc>
          <w:tcPr>
            <w:tcW w:w="1501" w:type="dxa"/>
            <w:tcBorders>
              <w:top w:val="single" w:sz="4" w:space="0" w:color="000000"/>
              <w:bottom w:val="single" w:sz="4" w:space="0" w:color="000000"/>
            </w:tcBorders>
          </w:tcPr>
          <w:p w14:paraId="283754B0" w14:textId="77777777" w:rsidR="00F76F63" w:rsidRDefault="004545D8">
            <w:pPr>
              <w:pStyle w:val="TableParagraph"/>
              <w:spacing w:before="121" w:line="226" w:lineRule="exact"/>
              <w:ind w:left="334"/>
              <w:rPr>
                <w:sz w:val="19"/>
              </w:rPr>
            </w:pPr>
            <w:r>
              <w:rPr>
                <w:color w:val="12161F"/>
                <w:spacing w:val="-2"/>
                <w:sz w:val="19"/>
              </w:rPr>
              <w:t>Improved</w:t>
            </w:r>
          </w:p>
        </w:tc>
        <w:tc>
          <w:tcPr>
            <w:tcW w:w="6421" w:type="dxa"/>
            <w:tcBorders>
              <w:top w:val="single" w:sz="4" w:space="0" w:color="000000"/>
              <w:bottom w:val="single" w:sz="4" w:space="0" w:color="000000"/>
            </w:tcBorders>
          </w:tcPr>
          <w:p w14:paraId="283754B1" w14:textId="77777777" w:rsidR="00F76F63" w:rsidRDefault="004545D8">
            <w:pPr>
              <w:pStyle w:val="TableParagraph"/>
              <w:spacing w:before="121" w:line="226" w:lineRule="exact"/>
              <w:ind w:left="400"/>
              <w:rPr>
                <w:sz w:val="19"/>
              </w:rPr>
            </w:pPr>
            <w:r>
              <w:rPr>
                <w:color w:val="12161F"/>
                <w:spacing w:val="-6"/>
                <w:sz w:val="19"/>
              </w:rPr>
              <w:t>They are</w:t>
            </w:r>
            <w:r>
              <w:rPr>
                <w:color w:val="12161F"/>
                <w:spacing w:val="-13"/>
                <w:sz w:val="19"/>
              </w:rPr>
              <w:t xml:space="preserve"> </w:t>
            </w:r>
            <w:r>
              <w:rPr>
                <w:color w:val="12161F"/>
                <w:spacing w:val="-6"/>
                <w:sz w:val="19"/>
              </w:rPr>
              <w:t>doing</w:t>
            </w:r>
            <w:r>
              <w:rPr>
                <w:color w:val="12161F"/>
                <w:spacing w:val="-10"/>
                <w:sz w:val="19"/>
              </w:rPr>
              <w:t xml:space="preserve"> </w:t>
            </w:r>
            <w:r>
              <w:rPr>
                <w:color w:val="12161F"/>
                <w:spacing w:val="-6"/>
                <w:sz w:val="19"/>
              </w:rPr>
              <w:t>more</w:t>
            </w:r>
            <w:r>
              <w:rPr>
                <w:color w:val="12161F"/>
                <w:spacing w:val="-12"/>
                <w:sz w:val="19"/>
              </w:rPr>
              <w:t xml:space="preserve"> </w:t>
            </w:r>
            <w:r>
              <w:rPr>
                <w:color w:val="12161F"/>
                <w:spacing w:val="-6"/>
                <w:sz w:val="19"/>
              </w:rPr>
              <w:t>for</w:t>
            </w:r>
            <w:r>
              <w:rPr>
                <w:color w:val="12161F"/>
                <w:spacing w:val="-11"/>
                <w:sz w:val="19"/>
              </w:rPr>
              <w:t xml:space="preserve"> </w:t>
            </w:r>
            <w:r>
              <w:rPr>
                <w:color w:val="12161F"/>
                <w:spacing w:val="-6"/>
                <w:sz w:val="19"/>
              </w:rPr>
              <w:t>them</w:t>
            </w:r>
          </w:p>
        </w:tc>
        <w:tc>
          <w:tcPr>
            <w:tcW w:w="5535" w:type="dxa"/>
            <w:tcBorders>
              <w:top w:val="single" w:sz="4" w:space="0" w:color="000000"/>
              <w:bottom w:val="single" w:sz="4" w:space="0" w:color="000000"/>
            </w:tcBorders>
          </w:tcPr>
          <w:p w14:paraId="283754B2" w14:textId="77777777" w:rsidR="00F76F63" w:rsidRDefault="004545D8">
            <w:pPr>
              <w:pStyle w:val="TableParagraph"/>
              <w:spacing w:before="121" w:line="226" w:lineRule="exact"/>
              <w:ind w:left="245"/>
              <w:rPr>
                <w:sz w:val="19"/>
              </w:rPr>
            </w:pPr>
            <w:r>
              <w:rPr>
                <w:color w:val="12161F"/>
                <w:spacing w:val="-8"/>
                <w:sz w:val="19"/>
              </w:rPr>
              <w:t>Generally</w:t>
            </w:r>
            <w:r>
              <w:rPr>
                <w:color w:val="12161F"/>
                <w:spacing w:val="-3"/>
                <w:sz w:val="19"/>
              </w:rPr>
              <w:t xml:space="preserve"> </w:t>
            </w:r>
            <w:r>
              <w:rPr>
                <w:color w:val="12161F"/>
                <w:spacing w:val="-8"/>
                <w:sz w:val="19"/>
              </w:rPr>
              <w:t>better/</w:t>
            </w:r>
            <w:r>
              <w:rPr>
                <w:color w:val="12161F"/>
                <w:spacing w:val="3"/>
                <w:sz w:val="19"/>
              </w:rPr>
              <w:t xml:space="preserve"> </w:t>
            </w:r>
            <w:r>
              <w:rPr>
                <w:color w:val="12161F"/>
                <w:spacing w:val="-8"/>
                <w:sz w:val="19"/>
              </w:rPr>
              <w:t>good/</w:t>
            </w:r>
            <w:r>
              <w:rPr>
                <w:color w:val="12161F"/>
                <w:spacing w:val="2"/>
                <w:sz w:val="19"/>
              </w:rPr>
              <w:t xml:space="preserve"> </w:t>
            </w:r>
            <w:r>
              <w:rPr>
                <w:color w:val="12161F"/>
                <w:spacing w:val="-8"/>
                <w:sz w:val="19"/>
              </w:rPr>
              <w:t>improved</w:t>
            </w:r>
          </w:p>
        </w:tc>
      </w:tr>
      <w:tr w:rsidR="00F76F63" w14:paraId="283754BB" w14:textId="77777777">
        <w:trPr>
          <w:trHeight w:val="599"/>
        </w:trPr>
        <w:tc>
          <w:tcPr>
            <w:tcW w:w="1742" w:type="dxa"/>
            <w:tcBorders>
              <w:top w:val="single" w:sz="4" w:space="0" w:color="000000"/>
              <w:bottom w:val="single" w:sz="4" w:space="0" w:color="000000"/>
            </w:tcBorders>
          </w:tcPr>
          <w:p w14:paraId="283754B4" w14:textId="77777777" w:rsidR="00F76F63" w:rsidRDefault="00F76F63">
            <w:pPr>
              <w:pStyle w:val="TableParagraph"/>
              <w:spacing w:before="124"/>
              <w:rPr>
                <w:b/>
                <w:sz w:val="19"/>
              </w:rPr>
            </w:pPr>
          </w:p>
          <w:p w14:paraId="283754B5" w14:textId="77777777" w:rsidR="00F76F63" w:rsidRDefault="004545D8">
            <w:pPr>
              <w:pStyle w:val="TableParagraph"/>
              <w:spacing w:line="223" w:lineRule="exact"/>
              <w:ind w:left="381"/>
              <w:rPr>
                <w:sz w:val="19"/>
              </w:rPr>
            </w:pPr>
            <w:r>
              <w:rPr>
                <w:color w:val="12161F"/>
                <w:spacing w:val="-5"/>
                <w:sz w:val="19"/>
              </w:rPr>
              <w:t>L30</w:t>
            </w:r>
          </w:p>
        </w:tc>
        <w:tc>
          <w:tcPr>
            <w:tcW w:w="1501" w:type="dxa"/>
            <w:tcBorders>
              <w:top w:val="single" w:sz="4" w:space="0" w:color="000000"/>
              <w:bottom w:val="single" w:sz="4" w:space="0" w:color="000000"/>
            </w:tcBorders>
          </w:tcPr>
          <w:p w14:paraId="283754B6" w14:textId="77777777" w:rsidR="00F76F63" w:rsidRDefault="00F76F63">
            <w:pPr>
              <w:pStyle w:val="TableParagraph"/>
              <w:spacing w:before="124"/>
              <w:rPr>
                <w:b/>
                <w:sz w:val="19"/>
              </w:rPr>
            </w:pPr>
          </w:p>
          <w:p w14:paraId="283754B7" w14:textId="77777777" w:rsidR="00F76F63" w:rsidRDefault="004545D8">
            <w:pPr>
              <w:pStyle w:val="TableParagraph"/>
              <w:spacing w:line="223" w:lineRule="exact"/>
              <w:ind w:left="334"/>
              <w:rPr>
                <w:sz w:val="19"/>
              </w:rPr>
            </w:pPr>
            <w:r>
              <w:rPr>
                <w:color w:val="12161F"/>
                <w:spacing w:val="-2"/>
                <w:sz w:val="19"/>
              </w:rPr>
              <w:t>Improved</w:t>
            </w:r>
          </w:p>
        </w:tc>
        <w:tc>
          <w:tcPr>
            <w:tcW w:w="6421" w:type="dxa"/>
            <w:tcBorders>
              <w:top w:val="single" w:sz="4" w:space="0" w:color="000000"/>
              <w:bottom w:val="single" w:sz="4" w:space="0" w:color="000000"/>
            </w:tcBorders>
          </w:tcPr>
          <w:p w14:paraId="283754B8" w14:textId="77777777" w:rsidR="00F76F63" w:rsidRDefault="004545D8">
            <w:pPr>
              <w:pStyle w:val="TableParagraph"/>
              <w:spacing w:before="115" w:line="230" w:lineRule="atLeast"/>
              <w:ind w:left="400" w:right="259"/>
              <w:rPr>
                <w:sz w:val="19"/>
              </w:rPr>
            </w:pPr>
            <w:r>
              <w:rPr>
                <w:color w:val="12161F"/>
                <w:spacing w:val="-4"/>
                <w:sz w:val="19"/>
              </w:rPr>
              <w:t>I</w:t>
            </w:r>
            <w:r>
              <w:rPr>
                <w:color w:val="12161F"/>
                <w:spacing w:val="-14"/>
                <w:sz w:val="19"/>
              </w:rPr>
              <w:t xml:space="preserve"> </w:t>
            </w:r>
            <w:r>
              <w:rPr>
                <w:color w:val="12161F"/>
                <w:spacing w:val="-4"/>
                <w:sz w:val="19"/>
              </w:rPr>
              <w:t>work</w:t>
            </w:r>
            <w:r>
              <w:rPr>
                <w:color w:val="12161F"/>
                <w:spacing w:val="-14"/>
                <w:sz w:val="19"/>
              </w:rPr>
              <w:t xml:space="preserve"> </w:t>
            </w:r>
            <w:r>
              <w:rPr>
                <w:color w:val="12161F"/>
                <w:spacing w:val="-4"/>
                <w:sz w:val="19"/>
              </w:rPr>
              <w:t>in</w:t>
            </w:r>
            <w:r>
              <w:rPr>
                <w:color w:val="12161F"/>
                <w:spacing w:val="-11"/>
                <w:sz w:val="19"/>
              </w:rPr>
              <w:t xml:space="preserve"> </w:t>
            </w:r>
            <w:r>
              <w:rPr>
                <w:color w:val="12161F"/>
                <w:spacing w:val="-4"/>
                <w:sz w:val="19"/>
              </w:rPr>
              <w:t>closely</w:t>
            </w:r>
            <w:r>
              <w:rPr>
                <w:color w:val="12161F"/>
                <w:spacing w:val="-16"/>
                <w:sz w:val="19"/>
              </w:rPr>
              <w:t xml:space="preserve"> </w:t>
            </w:r>
            <w:r>
              <w:rPr>
                <w:color w:val="12161F"/>
                <w:spacing w:val="-4"/>
                <w:sz w:val="19"/>
              </w:rPr>
              <w:t>with</w:t>
            </w:r>
            <w:r>
              <w:rPr>
                <w:color w:val="12161F"/>
                <w:spacing w:val="-11"/>
                <w:sz w:val="19"/>
              </w:rPr>
              <w:t xml:space="preserve"> </w:t>
            </w:r>
            <w:r>
              <w:rPr>
                <w:color w:val="12161F"/>
                <w:spacing w:val="-4"/>
                <w:sz w:val="19"/>
              </w:rPr>
              <w:t>PT</w:t>
            </w:r>
            <w:r>
              <w:rPr>
                <w:color w:val="12161F"/>
                <w:spacing w:val="-11"/>
                <w:sz w:val="19"/>
              </w:rPr>
              <w:t xml:space="preserve"> </w:t>
            </w:r>
            <w:r>
              <w:rPr>
                <w:color w:val="12161F"/>
                <w:spacing w:val="-4"/>
                <w:sz w:val="19"/>
              </w:rPr>
              <w:t>-</w:t>
            </w:r>
            <w:r>
              <w:rPr>
                <w:color w:val="12161F"/>
                <w:spacing w:val="-17"/>
                <w:sz w:val="19"/>
              </w:rPr>
              <w:t xml:space="preserve"> </w:t>
            </w:r>
            <w:r>
              <w:rPr>
                <w:color w:val="12161F"/>
                <w:spacing w:val="-4"/>
                <w:sz w:val="19"/>
              </w:rPr>
              <w:t>their</w:t>
            </w:r>
            <w:r>
              <w:rPr>
                <w:color w:val="12161F"/>
                <w:spacing w:val="-11"/>
                <w:sz w:val="19"/>
              </w:rPr>
              <w:t xml:space="preserve"> </w:t>
            </w:r>
            <w:r>
              <w:rPr>
                <w:color w:val="12161F"/>
                <w:spacing w:val="-4"/>
                <w:sz w:val="19"/>
              </w:rPr>
              <w:t>service</w:t>
            </w:r>
            <w:r>
              <w:rPr>
                <w:color w:val="12161F"/>
                <w:spacing w:val="-15"/>
                <w:sz w:val="19"/>
              </w:rPr>
              <w:t xml:space="preserve"> </w:t>
            </w:r>
            <w:r>
              <w:rPr>
                <w:color w:val="12161F"/>
                <w:spacing w:val="-4"/>
                <w:sz w:val="19"/>
              </w:rPr>
              <w:t>is</w:t>
            </w:r>
            <w:r>
              <w:rPr>
                <w:color w:val="12161F"/>
                <w:spacing w:val="-14"/>
                <w:sz w:val="19"/>
              </w:rPr>
              <w:t xml:space="preserve"> </w:t>
            </w:r>
            <w:r>
              <w:rPr>
                <w:color w:val="12161F"/>
                <w:spacing w:val="-4"/>
                <w:sz w:val="19"/>
              </w:rPr>
              <w:t>very</w:t>
            </w:r>
            <w:r>
              <w:rPr>
                <w:color w:val="12161F"/>
                <w:spacing w:val="-12"/>
                <w:sz w:val="19"/>
              </w:rPr>
              <w:t xml:space="preserve"> </w:t>
            </w:r>
            <w:r>
              <w:rPr>
                <w:color w:val="12161F"/>
                <w:spacing w:val="-4"/>
                <w:sz w:val="19"/>
              </w:rPr>
              <w:t>efficient,</w:t>
            </w:r>
            <w:r>
              <w:rPr>
                <w:color w:val="12161F"/>
                <w:spacing w:val="-14"/>
                <w:sz w:val="19"/>
              </w:rPr>
              <w:t xml:space="preserve"> </w:t>
            </w:r>
            <w:r>
              <w:rPr>
                <w:color w:val="12161F"/>
                <w:spacing w:val="-4"/>
                <w:sz w:val="19"/>
              </w:rPr>
              <w:t>they</w:t>
            </w:r>
            <w:r>
              <w:rPr>
                <w:color w:val="12161F"/>
                <w:spacing w:val="-12"/>
                <w:sz w:val="19"/>
              </w:rPr>
              <w:t xml:space="preserve"> </w:t>
            </w:r>
            <w:r>
              <w:rPr>
                <w:color w:val="12161F"/>
                <w:spacing w:val="-4"/>
                <w:sz w:val="19"/>
              </w:rPr>
              <w:t>communicate</w:t>
            </w:r>
            <w:r>
              <w:rPr>
                <w:color w:val="12161F"/>
                <w:spacing w:val="-17"/>
                <w:sz w:val="19"/>
              </w:rPr>
              <w:t xml:space="preserve"> </w:t>
            </w:r>
            <w:r>
              <w:rPr>
                <w:color w:val="12161F"/>
                <w:spacing w:val="-4"/>
                <w:sz w:val="19"/>
              </w:rPr>
              <w:t>well</w:t>
            </w:r>
            <w:r>
              <w:rPr>
                <w:color w:val="12161F"/>
                <w:sz w:val="19"/>
              </w:rPr>
              <w:t xml:space="preserve"> and I will always recommend them to others.</w:t>
            </w:r>
          </w:p>
        </w:tc>
        <w:tc>
          <w:tcPr>
            <w:tcW w:w="5535" w:type="dxa"/>
            <w:tcBorders>
              <w:top w:val="single" w:sz="4" w:space="0" w:color="000000"/>
              <w:bottom w:val="single" w:sz="4" w:space="0" w:color="000000"/>
            </w:tcBorders>
          </w:tcPr>
          <w:p w14:paraId="283754B9" w14:textId="77777777" w:rsidR="00F76F63" w:rsidRDefault="00F76F63">
            <w:pPr>
              <w:pStyle w:val="TableParagraph"/>
              <w:spacing w:before="124"/>
              <w:rPr>
                <w:b/>
                <w:sz w:val="19"/>
              </w:rPr>
            </w:pPr>
          </w:p>
          <w:p w14:paraId="283754BA" w14:textId="77777777" w:rsidR="00F76F63" w:rsidRDefault="004545D8">
            <w:pPr>
              <w:pStyle w:val="TableParagraph"/>
              <w:spacing w:line="223" w:lineRule="exact"/>
              <w:ind w:left="245"/>
              <w:rPr>
                <w:sz w:val="19"/>
              </w:rPr>
            </w:pPr>
            <w:r>
              <w:rPr>
                <w:color w:val="12161F"/>
                <w:spacing w:val="-8"/>
                <w:sz w:val="19"/>
              </w:rPr>
              <w:t>Contact/</w:t>
            </w:r>
            <w:r>
              <w:rPr>
                <w:color w:val="12161F"/>
                <w:spacing w:val="3"/>
                <w:sz w:val="19"/>
              </w:rPr>
              <w:t xml:space="preserve"> </w:t>
            </w:r>
            <w:r>
              <w:rPr>
                <w:color w:val="12161F"/>
                <w:spacing w:val="-8"/>
                <w:sz w:val="19"/>
              </w:rPr>
              <w:t>communication/</w:t>
            </w:r>
            <w:r>
              <w:rPr>
                <w:color w:val="12161F"/>
                <w:sz w:val="19"/>
              </w:rPr>
              <w:t xml:space="preserve"> </w:t>
            </w:r>
            <w:r>
              <w:rPr>
                <w:color w:val="12161F"/>
                <w:spacing w:val="-8"/>
                <w:sz w:val="19"/>
              </w:rPr>
              <w:t>CAM</w:t>
            </w:r>
          </w:p>
        </w:tc>
      </w:tr>
      <w:tr w:rsidR="00F76F63" w14:paraId="283754C0" w14:textId="77777777">
        <w:trPr>
          <w:trHeight w:val="369"/>
        </w:trPr>
        <w:tc>
          <w:tcPr>
            <w:tcW w:w="1742" w:type="dxa"/>
            <w:tcBorders>
              <w:top w:val="single" w:sz="4" w:space="0" w:color="000000"/>
              <w:bottom w:val="single" w:sz="4" w:space="0" w:color="000000"/>
            </w:tcBorders>
          </w:tcPr>
          <w:p w14:paraId="283754BC" w14:textId="77777777" w:rsidR="00F76F63" w:rsidRDefault="004545D8">
            <w:pPr>
              <w:pStyle w:val="TableParagraph"/>
              <w:spacing w:before="123" w:line="226" w:lineRule="exact"/>
              <w:ind w:left="381"/>
              <w:rPr>
                <w:sz w:val="19"/>
              </w:rPr>
            </w:pPr>
            <w:r>
              <w:rPr>
                <w:color w:val="12161F"/>
                <w:spacing w:val="-5"/>
                <w:sz w:val="19"/>
              </w:rPr>
              <w:t>L30</w:t>
            </w:r>
          </w:p>
        </w:tc>
        <w:tc>
          <w:tcPr>
            <w:tcW w:w="1501" w:type="dxa"/>
            <w:tcBorders>
              <w:top w:val="single" w:sz="4" w:space="0" w:color="000000"/>
              <w:bottom w:val="single" w:sz="4" w:space="0" w:color="000000"/>
            </w:tcBorders>
          </w:tcPr>
          <w:p w14:paraId="283754BD" w14:textId="77777777" w:rsidR="00F76F63" w:rsidRDefault="004545D8">
            <w:pPr>
              <w:pStyle w:val="TableParagraph"/>
              <w:spacing w:before="123" w:line="226" w:lineRule="exact"/>
              <w:ind w:left="334"/>
              <w:rPr>
                <w:sz w:val="19"/>
              </w:rPr>
            </w:pPr>
            <w:r>
              <w:rPr>
                <w:color w:val="12161F"/>
                <w:spacing w:val="-2"/>
                <w:sz w:val="19"/>
              </w:rPr>
              <w:t>Improved</w:t>
            </w:r>
          </w:p>
        </w:tc>
        <w:tc>
          <w:tcPr>
            <w:tcW w:w="6421" w:type="dxa"/>
            <w:tcBorders>
              <w:top w:val="single" w:sz="4" w:space="0" w:color="000000"/>
              <w:bottom w:val="single" w:sz="4" w:space="0" w:color="000000"/>
            </w:tcBorders>
          </w:tcPr>
          <w:p w14:paraId="283754BE" w14:textId="77777777" w:rsidR="00F76F63" w:rsidRDefault="004545D8">
            <w:pPr>
              <w:pStyle w:val="TableParagraph"/>
              <w:spacing w:before="123" w:line="226" w:lineRule="exact"/>
              <w:ind w:left="400"/>
              <w:rPr>
                <w:sz w:val="19"/>
              </w:rPr>
            </w:pPr>
            <w:r>
              <w:rPr>
                <w:color w:val="12161F"/>
                <w:spacing w:val="-6"/>
                <w:sz w:val="19"/>
              </w:rPr>
              <w:t>It's</w:t>
            </w:r>
            <w:r>
              <w:rPr>
                <w:color w:val="12161F"/>
                <w:spacing w:val="-11"/>
                <w:sz w:val="19"/>
              </w:rPr>
              <w:t xml:space="preserve"> </w:t>
            </w:r>
            <w:r>
              <w:rPr>
                <w:color w:val="12161F"/>
                <w:spacing w:val="-6"/>
                <w:sz w:val="19"/>
              </w:rPr>
              <w:t>the</w:t>
            </w:r>
            <w:r>
              <w:rPr>
                <w:color w:val="12161F"/>
                <w:spacing w:val="-13"/>
                <w:sz w:val="19"/>
              </w:rPr>
              <w:t xml:space="preserve"> </w:t>
            </w:r>
            <w:r>
              <w:rPr>
                <w:color w:val="12161F"/>
                <w:spacing w:val="-6"/>
                <w:sz w:val="19"/>
              </w:rPr>
              <w:t>best</w:t>
            </w:r>
            <w:r>
              <w:rPr>
                <w:color w:val="12161F"/>
                <w:spacing w:val="-10"/>
                <w:sz w:val="19"/>
              </w:rPr>
              <w:t xml:space="preserve"> </w:t>
            </w:r>
            <w:r>
              <w:rPr>
                <w:color w:val="12161F"/>
                <w:spacing w:val="-6"/>
                <w:sz w:val="19"/>
              </w:rPr>
              <w:t>it</w:t>
            </w:r>
            <w:r>
              <w:rPr>
                <w:color w:val="12161F"/>
                <w:spacing w:val="-9"/>
                <w:sz w:val="19"/>
              </w:rPr>
              <w:t xml:space="preserve"> </w:t>
            </w:r>
            <w:r>
              <w:rPr>
                <w:color w:val="12161F"/>
                <w:spacing w:val="-6"/>
                <w:sz w:val="19"/>
              </w:rPr>
              <w:t>been.</w:t>
            </w:r>
            <w:r>
              <w:rPr>
                <w:color w:val="12161F"/>
                <w:spacing w:val="-10"/>
                <w:sz w:val="19"/>
              </w:rPr>
              <w:t xml:space="preserve"> </w:t>
            </w:r>
            <w:r>
              <w:rPr>
                <w:color w:val="12161F"/>
                <w:spacing w:val="-6"/>
                <w:sz w:val="19"/>
              </w:rPr>
              <w:t>It's</w:t>
            </w:r>
            <w:r>
              <w:rPr>
                <w:color w:val="12161F"/>
                <w:spacing w:val="-9"/>
                <w:sz w:val="19"/>
              </w:rPr>
              <w:t xml:space="preserve"> </w:t>
            </w:r>
            <w:r>
              <w:rPr>
                <w:color w:val="12161F"/>
                <w:spacing w:val="-6"/>
                <w:sz w:val="19"/>
              </w:rPr>
              <w:t>easier</w:t>
            </w:r>
            <w:r>
              <w:rPr>
                <w:color w:val="12161F"/>
                <w:spacing w:val="-7"/>
                <w:sz w:val="19"/>
              </w:rPr>
              <w:t xml:space="preserve"> </w:t>
            </w:r>
            <w:r>
              <w:rPr>
                <w:color w:val="12161F"/>
                <w:spacing w:val="-6"/>
                <w:sz w:val="19"/>
              </w:rPr>
              <w:t>to</w:t>
            </w:r>
            <w:r>
              <w:rPr>
                <w:color w:val="12161F"/>
                <w:spacing w:val="-7"/>
                <w:sz w:val="19"/>
              </w:rPr>
              <w:t xml:space="preserve"> </w:t>
            </w:r>
            <w:r>
              <w:rPr>
                <w:color w:val="12161F"/>
                <w:spacing w:val="-6"/>
                <w:sz w:val="19"/>
              </w:rPr>
              <w:t>communicate</w:t>
            </w:r>
            <w:r>
              <w:rPr>
                <w:color w:val="12161F"/>
                <w:spacing w:val="-17"/>
                <w:sz w:val="19"/>
              </w:rPr>
              <w:t xml:space="preserve"> </w:t>
            </w:r>
            <w:r>
              <w:rPr>
                <w:color w:val="12161F"/>
                <w:spacing w:val="-6"/>
                <w:sz w:val="19"/>
              </w:rPr>
              <w:t>with</w:t>
            </w:r>
            <w:r>
              <w:rPr>
                <w:color w:val="12161F"/>
                <w:spacing w:val="-7"/>
                <w:sz w:val="19"/>
              </w:rPr>
              <w:t xml:space="preserve"> </w:t>
            </w:r>
            <w:r>
              <w:rPr>
                <w:color w:val="12161F"/>
                <w:spacing w:val="-6"/>
                <w:sz w:val="19"/>
              </w:rPr>
              <w:t>The</w:t>
            </w:r>
            <w:r>
              <w:rPr>
                <w:color w:val="12161F"/>
                <w:spacing w:val="-14"/>
                <w:sz w:val="19"/>
              </w:rPr>
              <w:t xml:space="preserve"> </w:t>
            </w:r>
            <w:r>
              <w:rPr>
                <w:color w:val="12161F"/>
                <w:spacing w:val="-6"/>
                <w:sz w:val="19"/>
              </w:rPr>
              <w:t>PT</w:t>
            </w:r>
          </w:p>
        </w:tc>
        <w:tc>
          <w:tcPr>
            <w:tcW w:w="5535" w:type="dxa"/>
            <w:tcBorders>
              <w:top w:val="single" w:sz="4" w:space="0" w:color="000000"/>
              <w:bottom w:val="single" w:sz="4" w:space="0" w:color="000000"/>
            </w:tcBorders>
          </w:tcPr>
          <w:p w14:paraId="283754BF" w14:textId="77777777" w:rsidR="00F76F63" w:rsidRDefault="004545D8">
            <w:pPr>
              <w:pStyle w:val="TableParagraph"/>
              <w:spacing w:before="123" w:line="226" w:lineRule="exact"/>
              <w:ind w:left="245"/>
              <w:rPr>
                <w:sz w:val="19"/>
              </w:rPr>
            </w:pPr>
            <w:r>
              <w:rPr>
                <w:color w:val="12161F"/>
                <w:spacing w:val="-8"/>
                <w:sz w:val="19"/>
              </w:rPr>
              <w:t>Contact/</w:t>
            </w:r>
            <w:r>
              <w:rPr>
                <w:color w:val="12161F"/>
                <w:spacing w:val="3"/>
                <w:sz w:val="19"/>
              </w:rPr>
              <w:t xml:space="preserve"> </w:t>
            </w:r>
            <w:r>
              <w:rPr>
                <w:color w:val="12161F"/>
                <w:spacing w:val="-8"/>
                <w:sz w:val="19"/>
              </w:rPr>
              <w:t>communication/</w:t>
            </w:r>
            <w:r>
              <w:rPr>
                <w:color w:val="12161F"/>
                <w:sz w:val="19"/>
              </w:rPr>
              <w:t xml:space="preserve"> </w:t>
            </w:r>
            <w:r>
              <w:rPr>
                <w:color w:val="12161F"/>
                <w:spacing w:val="-8"/>
                <w:sz w:val="19"/>
              </w:rPr>
              <w:t>CAM</w:t>
            </w:r>
          </w:p>
        </w:tc>
      </w:tr>
      <w:tr w:rsidR="00F76F63" w14:paraId="283754C5" w14:textId="77777777">
        <w:trPr>
          <w:trHeight w:val="369"/>
        </w:trPr>
        <w:tc>
          <w:tcPr>
            <w:tcW w:w="1742" w:type="dxa"/>
            <w:tcBorders>
              <w:top w:val="single" w:sz="4" w:space="0" w:color="000000"/>
              <w:bottom w:val="single" w:sz="4" w:space="0" w:color="000000"/>
            </w:tcBorders>
          </w:tcPr>
          <w:p w14:paraId="283754C1" w14:textId="77777777" w:rsidR="00F76F63" w:rsidRDefault="004545D8">
            <w:pPr>
              <w:pStyle w:val="TableParagraph"/>
              <w:spacing w:before="123" w:line="226" w:lineRule="exact"/>
              <w:ind w:left="381"/>
              <w:rPr>
                <w:sz w:val="19"/>
              </w:rPr>
            </w:pPr>
            <w:r>
              <w:rPr>
                <w:color w:val="12161F"/>
                <w:spacing w:val="-5"/>
                <w:sz w:val="19"/>
              </w:rPr>
              <w:t>D10</w:t>
            </w:r>
          </w:p>
        </w:tc>
        <w:tc>
          <w:tcPr>
            <w:tcW w:w="1501" w:type="dxa"/>
            <w:tcBorders>
              <w:top w:val="single" w:sz="4" w:space="0" w:color="000000"/>
              <w:bottom w:val="single" w:sz="4" w:space="0" w:color="000000"/>
            </w:tcBorders>
          </w:tcPr>
          <w:p w14:paraId="283754C2" w14:textId="77777777" w:rsidR="00F76F63" w:rsidRDefault="004545D8">
            <w:pPr>
              <w:pStyle w:val="TableParagraph"/>
              <w:spacing w:before="123" w:line="226" w:lineRule="exact"/>
              <w:ind w:left="334"/>
              <w:rPr>
                <w:sz w:val="19"/>
              </w:rPr>
            </w:pPr>
            <w:r>
              <w:rPr>
                <w:color w:val="12161F"/>
                <w:spacing w:val="-2"/>
                <w:sz w:val="19"/>
              </w:rPr>
              <w:t>Improved</w:t>
            </w:r>
          </w:p>
        </w:tc>
        <w:tc>
          <w:tcPr>
            <w:tcW w:w="6421" w:type="dxa"/>
            <w:tcBorders>
              <w:top w:val="single" w:sz="4" w:space="0" w:color="000000"/>
              <w:bottom w:val="single" w:sz="4" w:space="0" w:color="000000"/>
            </w:tcBorders>
          </w:tcPr>
          <w:p w14:paraId="283754C3" w14:textId="77777777" w:rsidR="00F76F63" w:rsidRDefault="004545D8">
            <w:pPr>
              <w:pStyle w:val="TableParagraph"/>
              <w:spacing w:before="123" w:line="226" w:lineRule="exact"/>
              <w:ind w:left="400"/>
              <w:rPr>
                <w:sz w:val="19"/>
              </w:rPr>
            </w:pPr>
            <w:r>
              <w:rPr>
                <w:color w:val="12161F"/>
                <w:spacing w:val="-6"/>
                <w:sz w:val="19"/>
              </w:rPr>
              <w:t>It</w:t>
            </w:r>
            <w:r>
              <w:rPr>
                <w:color w:val="12161F"/>
                <w:spacing w:val="-10"/>
                <w:sz w:val="19"/>
              </w:rPr>
              <w:t xml:space="preserve"> </w:t>
            </w:r>
            <w:r>
              <w:rPr>
                <w:color w:val="12161F"/>
                <w:spacing w:val="-6"/>
                <w:sz w:val="19"/>
              </w:rPr>
              <w:t>takes</w:t>
            </w:r>
            <w:r>
              <w:rPr>
                <w:color w:val="12161F"/>
                <w:spacing w:val="-10"/>
                <w:sz w:val="19"/>
              </w:rPr>
              <w:t xml:space="preserve"> </w:t>
            </w:r>
            <w:r>
              <w:rPr>
                <w:color w:val="12161F"/>
                <w:spacing w:val="-6"/>
                <w:sz w:val="19"/>
              </w:rPr>
              <w:t>the</w:t>
            </w:r>
            <w:r>
              <w:rPr>
                <w:color w:val="12161F"/>
                <w:spacing w:val="-11"/>
                <w:sz w:val="19"/>
              </w:rPr>
              <w:t xml:space="preserve"> </w:t>
            </w:r>
            <w:r>
              <w:rPr>
                <w:color w:val="12161F"/>
                <w:spacing w:val="-6"/>
                <w:sz w:val="19"/>
              </w:rPr>
              <w:t>stress</w:t>
            </w:r>
            <w:r>
              <w:rPr>
                <w:color w:val="12161F"/>
                <w:spacing w:val="-10"/>
                <w:sz w:val="19"/>
              </w:rPr>
              <w:t xml:space="preserve"> </w:t>
            </w:r>
            <w:r>
              <w:rPr>
                <w:color w:val="12161F"/>
                <w:spacing w:val="-6"/>
                <w:sz w:val="19"/>
              </w:rPr>
              <w:t>off</w:t>
            </w:r>
            <w:r>
              <w:rPr>
                <w:color w:val="12161F"/>
                <w:spacing w:val="-8"/>
                <w:sz w:val="19"/>
              </w:rPr>
              <w:t xml:space="preserve"> </w:t>
            </w:r>
            <w:r>
              <w:rPr>
                <w:color w:val="12161F"/>
                <w:spacing w:val="-6"/>
                <w:sz w:val="19"/>
              </w:rPr>
              <w:t>'client'</w:t>
            </w:r>
            <w:r>
              <w:rPr>
                <w:color w:val="12161F"/>
                <w:spacing w:val="-11"/>
                <w:sz w:val="19"/>
              </w:rPr>
              <w:t xml:space="preserve"> </w:t>
            </w:r>
            <w:r>
              <w:rPr>
                <w:color w:val="12161F"/>
                <w:spacing w:val="-6"/>
                <w:sz w:val="19"/>
              </w:rPr>
              <w:t>and</w:t>
            </w:r>
            <w:r>
              <w:rPr>
                <w:color w:val="12161F"/>
                <w:spacing w:val="-9"/>
                <w:sz w:val="19"/>
              </w:rPr>
              <w:t xml:space="preserve"> </w:t>
            </w:r>
            <w:r>
              <w:rPr>
                <w:color w:val="12161F"/>
                <w:spacing w:val="-6"/>
                <w:sz w:val="19"/>
              </w:rPr>
              <w:t>gives</w:t>
            </w:r>
            <w:r>
              <w:rPr>
                <w:color w:val="12161F"/>
                <w:spacing w:val="-11"/>
                <w:sz w:val="19"/>
              </w:rPr>
              <w:t xml:space="preserve"> </w:t>
            </w:r>
            <w:r>
              <w:rPr>
                <w:color w:val="12161F"/>
                <w:spacing w:val="-6"/>
                <w:sz w:val="19"/>
              </w:rPr>
              <w:t>him</w:t>
            </w:r>
            <w:r>
              <w:rPr>
                <w:color w:val="12161F"/>
                <w:spacing w:val="-11"/>
                <w:sz w:val="19"/>
              </w:rPr>
              <w:t xml:space="preserve"> </w:t>
            </w:r>
            <w:r>
              <w:rPr>
                <w:color w:val="12161F"/>
                <w:spacing w:val="-6"/>
                <w:sz w:val="19"/>
              </w:rPr>
              <w:t>independence</w:t>
            </w:r>
          </w:p>
        </w:tc>
        <w:tc>
          <w:tcPr>
            <w:tcW w:w="5535" w:type="dxa"/>
            <w:tcBorders>
              <w:top w:val="single" w:sz="4" w:space="0" w:color="000000"/>
              <w:bottom w:val="single" w:sz="4" w:space="0" w:color="000000"/>
            </w:tcBorders>
          </w:tcPr>
          <w:p w14:paraId="283754C4" w14:textId="77777777" w:rsidR="00F76F63" w:rsidRDefault="004545D8">
            <w:pPr>
              <w:pStyle w:val="TableParagraph"/>
              <w:spacing w:before="123" w:line="226" w:lineRule="exact"/>
              <w:ind w:left="245"/>
              <w:rPr>
                <w:sz w:val="19"/>
              </w:rPr>
            </w:pPr>
            <w:r>
              <w:rPr>
                <w:color w:val="12161F"/>
                <w:spacing w:val="-8"/>
                <w:sz w:val="19"/>
              </w:rPr>
              <w:t>Understanding</w:t>
            </w:r>
            <w:r>
              <w:rPr>
                <w:color w:val="12161F"/>
                <w:spacing w:val="-3"/>
                <w:sz w:val="19"/>
              </w:rPr>
              <w:t xml:space="preserve"> </w:t>
            </w:r>
            <w:r>
              <w:rPr>
                <w:color w:val="12161F"/>
                <w:spacing w:val="-8"/>
                <w:sz w:val="19"/>
              </w:rPr>
              <w:t>needs/</w:t>
            </w:r>
            <w:r>
              <w:rPr>
                <w:color w:val="12161F"/>
                <w:spacing w:val="3"/>
                <w:sz w:val="19"/>
              </w:rPr>
              <w:t xml:space="preserve"> </w:t>
            </w:r>
            <w:r>
              <w:rPr>
                <w:color w:val="12161F"/>
                <w:spacing w:val="-8"/>
                <w:sz w:val="19"/>
              </w:rPr>
              <w:t>easier/</w:t>
            </w:r>
            <w:r>
              <w:rPr>
                <w:color w:val="12161F"/>
                <w:spacing w:val="-1"/>
                <w:sz w:val="19"/>
              </w:rPr>
              <w:t xml:space="preserve"> </w:t>
            </w:r>
            <w:r>
              <w:rPr>
                <w:color w:val="12161F"/>
                <w:spacing w:val="-8"/>
                <w:sz w:val="19"/>
              </w:rPr>
              <w:t>advice/</w:t>
            </w:r>
            <w:r>
              <w:rPr>
                <w:color w:val="12161F"/>
                <w:spacing w:val="4"/>
                <w:sz w:val="19"/>
              </w:rPr>
              <w:t xml:space="preserve"> </w:t>
            </w:r>
            <w:r>
              <w:rPr>
                <w:color w:val="12161F"/>
                <w:spacing w:val="-8"/>
                <w:sz w:val="19"/>
              </w:rPr>
              <w:t>helping/</w:t>
            </w:r>
            <w:r>
              <w:rPr>
                <w:color w:val="12161F"/>
                <w:spacing w:val="3"/>
                <w:sz w:val="19"/>
              </w:rPr>
              <w:t xml:space="preserve"> </w:t>
            </w:r>
            <w:r>
              <w:rPr>
                <w:color w:val="12161F"/>
                <w:spacing w:val="-8"/>
                <w:sz w:val="19"/>
              </w:rPr>
              <w:t>listening</w:t>
            </w:r>
          </w:p>
        </w:tc>
      </w:tr>
    </w:tbl>
    <w:p w14:paraId="283754C6" w14:textId="77777777" w:rsidR="00F76F63" w:rsidRDefault="00F76F63">
      <w:pPr>
        <w:pStyle w:val="TableParagraph"/>
        <w:spacing w:line="226" w:lineRule="exact"/>
        <w:rPr>
          <w:sz w:val="19"/>
        </w:rPr>
        <w:sectPr w:rsidR="00F76F63">
          <w:footerReference w:type="default" r:id="rId128"/>
          <w:pgSz w:w="16860" w:h="11900" w:orient="landscape"/>
          <w:pgMar w:top="420" w:right="283" w:bottom="1200" w:left="283" w:header="0" w:footer="1005" w:gutter="0"/>
          <w:cols w:space="720"/>
        </w:sectPr>
      </w:pPr>
    </w:p>
    <w:p w14:paraId="283754C7" w14:textId="77777777" w:rsidR="00F76F63" w:rsidRDefault="004545D8">
      <w:pPr>
        <w:spacing w:before="41"/>
        <w:ind w:left="595"/>
        <w:rPr>
          <w:b/>
        </w:rPr>
      </w:pPr>
      <w:bookmarkStart w:id="103" w:name="SN7._How_could_the_Public_Trustee_improv"/>
      <w:bookmarkEnd w:id="103"/>
      <w:r>
        <w:rPr>
          <w:b/>
          <w:w w:val="105"/>
        </w:rPr>
        <w:t>SN7.</w:t>
      </w:r>
      <w:r>
        <w:rPr>
          <w:b/>
          <w:spacing w:val="-7"/>
          <w:w w:val="105"/>
        </w:rPr>
        <w:t xml:space="preserve"> </w:t>
      </w:r>
      <w:r>
        <w:rPr>
          <w:b/>
          <w:w w:val="105"/>
        </w:rPr>
        <w:t>How</w:t>
      </w:r>
      <w:r>
        <w:rPr>
          <w:b/>
          <w:spacing w:val="-6"/>
          <w:w w:val="105"/>
        </w:rPr>
        <w:t xml:space="preserve"> </w:t>
      </w:r>
      <w:r>
        <w:rPr>
          <w:b/>
          <w:w w:val="105"/>
        </w:rPr>
        <w:t>could</w:t>
      </w:r>
      <w:r>
        <w:rPr>
          <w:b/>
          <w:spacing w:val="-8"/>
          <w:w w:val="105"/>
        </w:rPr>
        <w:t xml:space="preserve"> </w:t>
      </w:r>
      <w:r>
        <w:rPr>
          <w:b/>
          <w:w w:val="105"/>
        </w:rPr>
        <w:t>the</w:t>
      </w:r>
      <w:r>
        <w:rPr>
          <w:b/>
          <w:spacing w:val="-8"/>
          <w:w w:val="105"/>
        </w:rPr>
        <w:t xml:space="preserve"> </w:t>
      </w:r>
      <w:r>
        <w:rPr>
          <w:b/>
          <w:w w:val="105"/>
        </w:rPr>
        <w:t>Public</w:t>
      </w:r>
      <w:r>
        <w:rPr>
          <w:b/>
          <w:spacing w:val="-5"/>
          <w:w w:val="105"/>
        </w:rPr>
        <w:t xml:space="preserve"> </w:t>
      </w:r>
      <w:r>
        <w:rPr>
          <w:b/>
          <w:w w:val="105"/>
        </w:rPr>
        <w:t>Trustee</w:t>
      </w:r>
      <w:r>
        <w:rPr>
          <w:b/>
          <w:spacing w:val="-8"/>
          <w:w w:val="105"/>
        </w:rPr>
        <w:t xml:space="preserve"> </w:t>
      </w:r>
      <w:r>
        <w:rPr>
          <w:b/>
          <w:w w:val="105"/>
        </w:rPr>
        <w:t>improve</w:t>
      </w:r>
      <w:r>
        <w:rPr>
          <w:b/>
          <w:spacing w:val="-7"/>
          <w:w w:val="105"/>
        </w:rPr>
        <w:t xml:space="preserve"> </w:t>
      </w:r>
      <w:r>
        <w:rPr>
          <w:b/>
          <w:w w:val="105"/>
        </w:rPr>
        <w:t>its</w:t>
      </w:r>
      <w:r>
        <w:rPr>
          <w:b/>
          <w:spacing w:val="-6"/>
          <w:w w:val="105"/>
        </w:rPr>
        <w:t xml:space="preserve"> </w:t>
      </w:r>
      <w:r>
        <w:rPr>
          <w:b/>
          <w:w w:val="105"/>
        </w:rPr>
        <w:t>service</w:t>
      </w:r>
      <w:r>
        <w:rPr>
          <w:b/>
          <w:spacing w:val="-8"/>
          <w:w w:val="105"/>
        </w:rPr>
        <w:t xml:space="preserve"> </w:t>
      </w:r>
      <w:r>
        <w:rPr>
          <w:b/>
          <w:w w:val="105"/>
        </w:rPr>
        <w:t>to</w:t>
      </w:r>
      <w:r>
        <w:rPr>
          <w:b/>
          <w:spacing w:val="-11"/>
          <w:w w:val="105"/>
        </w:rPr>
        <w:t xml:space="preserve"> </w:t>
      </w:r>
      <w:r>
        <w:rPr>
          <w:b/>
          <w:w w:val="105"/>
        </w:rPr>
        <w:t>you?</w:t>
      </w:r>
      <w:r>
        <w:rPr>
          <w:b/>
          <w:spacing w:val="-5"/>
          <w:w w:val="105"/>
        </w:rPr>
        <w:t xml:space="preserve"> </w:t>
      </w:r>
      <w:r>
        <w:rPr>
          <w:b/>
          <w:spacing w:val="-4"/>
          <w:w w:val="105"/>
        </w:rPr>
        <w:t>(45)</w:t>
      </w:r>
    </w:p>
    <w:p w14:paraId="283754C8" w14:textId="77777777" w:rsidR="00F76F63" w:rsidRDefault="00F76F63">
      <w:pPr>
        <w:pStyle w:val="BodyText"/>
        <w:spacing w:before="18"/>
        <w:rPr>
          <w:b/>
          <w:sz w:val="20"/>
        </w:rPr>
      </w:pPr>
    </w:p>
    <w:tbl>
      <w:tblPr>
        <w:tblW w:w="0" w:type="auto"/>
        <w:tblInd w:w="134" w:type="dxa"/>
        <w:tblLayout w:type="fixed"/>
        <w:tblCellMar>
          <w:left w:w="0" w:type="dxa"/>
          <w:right w:w="0" w:type="dxa"/>
        </w:tblCellMar>
        <w:tblLook w:val="01E0" w:firstRow="1" w:lastRow="1" w:firstColumn="1" w:lastColumn="1" w:noHBand="0" w:noVBand="0"/>
      </w:tblPr>
      <w:tblGrid>
        <w:gridCol w:w="1454"/>
        <w:gridCol w:w="11401"/>
        <w:gridCol w:w="3267"/>
      </w:tblGrid>
      <w:tr w:rsidR="00F76F63" w14:paraId="283754CC" w14:textId="77777777">
        <w:trPr>
          <w:trHeight w:val="345"/>
        </w:trPr>
        <w:tc>
          <w:tcPr>
            <w:tcW w:w="1454" w:type="dxa"/>
            <w:tcBorders>
              <w:top w:val="single" w:sz="4" w:space="0" w:color="000000"/>
              <w:bottom w:val="single" w:sz="4" w:space="0" w:color="000000"/>
            </w:tcBorders>
          </w:tcPr>
          <w:p w14:paraId="283754C9" w14:textId="77777777" w:rsidR="00F76F63" w:rsidRDefault="004545D8">
            <w:pPr>
              <w:pStyle w:val="TableParagraph"/>
              <w:spacing w:before="76" w:line="249" w:lineRule="exact"/>
              <w:ind w:left="122"/>
              <w:rPr>
                <w:b/>
              </w:rPr>
            </w:pPr>
            <w:r>
              <w:rPr>
                <w:b/>
                <w:spacing w:val="-2"/>
              </w:rPr>
              <w:t>BranchCode</w:t>
            </w:r>
          </w:p>
        </w:tc>
        <w:tc>
          <w:tcPr>
            <w:tcW w:w="11401" w:type="dxa"/>
            <w:tcBorders>
              <w:top w:val="single" w:sz="4" w:space="0" w:color="000000"/>
              <w:bottom w:val="single" w:sz="4" w:space="0" w:color="000000"/>
            </w:tcBorders>
          </w:tcPr>
          <w:p w14:paraId="283754CA" w14:textId="77777777" w:rsidR="00F76F63" w:rsidRDefault="004545D8">
            <w:pPr>
              <w:pStyle w:val="TableParagraph"/>
              <w:spacing w:before="76" w:line="249" w:lineRule="exact"/>
              <w:ind w:left="228"/>
              <w:rPr>
                <w:b/>
              </w:rPr>
            </w:pPr>
            <w:r>
              <w:rPr>
                <w:b/>
                <w:spacing w:val="-2"/>
              </w:rPr>
              <w:t>Comments</w:t>
            </w:r>
          </w:p>
        </w:tc>
        <w:tc>
          <w:tcPr>
            <w:tcW w:w="3267" w:type="dxa"/>
            <w:tcBorders>
              <w:top w:val="single" w:sz="4" w:space="0" w:color="000000"/>
              <w:bottom w:val="single" w:sz="4" w:space="0" w:color="000000"/>
            </w:tcBorders>
          </w:tcPr>
          <w:p w14:paraId="283754CB" w14:textId="77777777" w:rsidR="00F76F63" w:rsidRDefault="004545D8">
            <w:pPr>
              <w:pStyle w:val="TableParagraph"/>
              <w:spacing w:before="76" w:line="249" w:lineRule="exact"/>
              <w:ind w:left="205"/>
              <w:rPr>
                <w:b/>
              </w:rPr>
            </w:pPr>
            <w:r>
              <w:rPr>
                <w:b/>
              </w:rPr>
              <w:t>Key</w:t>
            </w:r>
            <w:r>
              <w:rPr>
                <w:b/>
                <w:spacing w:val="-1"/>
              </w:rPr>
              <w:t xml:space="preserve"> </w:t>
            </w:r>
            <w:r>
              <w:rPr>
                <w:b/>
                <w:spacing w:val="-2"/>
              </w:rPr>
              <w:t>themes</w:t>
            </w:r>
          </w:p>
        </w:tc>
      </w:tr>
      <w:tr w:rsidR="00F76F63" w14:paraId="283754D1" w14:textId="77777777">
        <w:trPr>
          <w:trHeight w:val="462"/>
        </w:trPr>
        <w:tc>
          <w:tcPr>
            <w:tcW w:w="1454" w:type="dxa"/>
            <w:tcBorders>
              <w:top w:val="single" w:sz="4" w:space="0" w:color="000000"/>
              <w:bottom w:val="single" w:sz="4" w:space="0" w:color="000000"/>
            </w:tcBorders>
          </w:tcPr>
          <w:p w14:paraId="283754CD" w14:textId="77777777" w:rsidR="00F76F63" w:rsidRDefault="004545D8">
            <w:pPr>
              <w:pStyle w:val="TableParagraph"/>
              <w:spacing w:before="231" w:line="211" w:lineRule="exact"/>
              <w:ind w:left="122"/>
              <w:rPr>
                <w:sz w:val="19"/>
              </w:rPr>
            </w:pPr>
            <w:r>
              <w:rPr>
                <w:spacing w:val="-5"/>
                <w:sz w:val="19"/>
              </w:rPr>
              <w:t>D30</w:t>
            </w:r>
          </w:p>
        </w:tc>
        <w:tc>
          <w:tcPr>
            <w:tcW w:w="11401" w:type="dxa"/>
            <w:tcBorders>
              <w:top w:val="single" w:sz="4" w:space="0" w:color="000000"/>
              <w:bottom w:val="single" w:sz="4" w:space="0" w:color="000000"/>
            </w:tcBorders>
          </w:tcPr>
          <w:p w14:paraId="283754CE" w14:textId="77777777" w:rsidR="00F76F63" w:rsidRDefault="004545D8">
            <w:pPr>
              <w:pStyle w:val="TableParagraph"/>
              <w:spacing w:before="231" w:line="211" w:lineRule="exact"/>
              <w:ind w:left="228"/>
              <w:rPr>
                <w:sz w:val="19"/>
              </w:rPr>
            </w:pPr>
            <w:r>
              <w:rPr>
                <w:sz w:val="19"/>
              </w:rPr>
              <w:t>Seems</w:t>
            </w:r>
            <w:r>
              <w:rPr>
                <w:spacing w:val="-4"/>
                <w:sz w:val="19"/>
              </w:rPr>
              <w:t xml:space="preserve"> </w:t>
            </w:r>
            <w:r>
              <w:rPr>
                <w:sz w:val="19"/>
              </w:rPr>
              <w:t>to</w:t>
            </w:r>
            <w:r>
              <w:rPr>
                <w:spacing w:val="-3"/>
                <w:sz w:val="19"/>
              </w:rPr>
              <w:t xml:space="preserve"> </w:t>
            </w:r>
            <w:r>
              <w:rPr>
                <w:sz w:val="19"/>
              </w:rPr>
              <w:t>be</w:t>
            </w:r>
            <w:r>
              <w:rPr>
                <w:spacing w:val="-5"/>
                <w:sz w:val="19"/>
              </w:rPr>
              <w:t xml:space="preserve"> </w:t>
            </w:r>
            <w:r>
              <w:rPr>
                <w:sz w:val="19"/>
              </w:rPr>
              <w:t>going</w:t>
            </w:r>
            <w:r>
              <w:rPr>
                <w:spacing w:val="-5"/>
                <w:sz w:val="19"/>
              </w:rPr>
              <w:t xml:space="preserve"> </w:t>
            </w:r>
            <w:r>
              <w:rPr>
                <w:sz w:val="19"/>
              </w:rPr>
              <w:t>well.</w:t>
            </w:r>
            <w:r>
              <w:rPr>
                <w:spacing w:val="-4"/>
                <w:sz w:val="19"/>
              </w:rPr>
              <w:t xml:space="preserve"> </w:t>
            </w:r>
            <w:r>
              <w:rPr>
                <w:sz w:val="19"/>
              </w:rPr>
              <w:t>Happy</w:t>
            </w:r>
            <w:r>
              <w:rPr>
                <w:spacing w:val="-4"/>
                <w:sz w:val="19"/>
              </w:rPr>
              <w:t xml:space="preserve"> </w:t>
            </w:r>
            <w:r>
              <w:rPr>
                <w:sz w:val="19"/>
              </w:rPr>
              <w:t>with</w:t>
            </w:r>
            <w:r>
              <w:rPr>
                <w:spacing w:val="-4"/>
                <w:sz w:val="19"/>
              </w:rPr>
              <w:t xml:space="preserve"> </w:t>
            </w:r>
            <w:r>
              <w:rPr>
                <w:sz w:val="19"/>
              </w:rPr>
              <w:t>the</w:t>
            </w:r>
            <w:r>
              <w:rPr>
                <w:spacing w:val="-5"/>
                <w:sz w:val="19"/>
              </w:rPr>
              <w:t xml:space="preserve"> </w:t>
            </w:r>
            <w:r>
              <w:rPr>
                <w:sz w:val="19"/>
              </w:rPr>
              <w:t>way</w:t>
            </w:r>
            <w:r>
              <w:rPr>
                <w:spacing w:val="-6"/>
                <w:sz w:val="19"/>
              </w:rPr>
              <w:t xml:space="preserve"> </w:t>
            </w:r>
            <w:r>
              <w:rPr>
                <w:sz w:val="19"/>
              </w:rPr>
              <w:t>things</w:t>
            </w:r>
            <w:r>
              <w:rPr>
                <w:spacing w:val="-4"/>
                <w:sz w:val="19"/>
              </w:rPr>
              <w:t xml:space="preserve"> </w:t>
            </w:r>
            <w:r>
              <w:rPr>
                <w:sz w:val="19"/>
              </w:rPr>
              <w:t>are.</w:t>
            </w:r>
            <w:r>
              <w:rPr>
                <w:spacing w:val="-4"/>
                <w:sz w:val="19"/>
              </w:rPr>
              <w:t xml:space="preserve"> </w:t>
            </w:r>
            <w:r>
              <w:rPr>
                <w:sz w:val="19"/>
              </w:rPr>
              <w:t>Keep</w:t>
            </w:r>
            <w:r>
              <w:rPr>
                <w:spacing w:val="-3"/>
                <w:sz w:val="19"/>
              </w:rPr>
              <w:t xml:space="preserve"> </w:t>
            </w:r>
            <w:r>
              <w:rPr>
                <w:spacing w:val="-2"/>
                <w:sz w:val="19"/>
              </w:rPr>
              <w:t>going.</w:t>
            </w:r>
          </w:p>
        </w:tc>
        <w:tc>
          <w:tcPr>
            <w:tcW w:w="3267" w:type="dxa"/>
            <w:tcBorders>
              <w:top w:val="single" w:sz="4" w:space="0" w:color="000000"/>
              <w:bottom w:val="single" w:sz="4" w:space="0" w:color="000000"/>
            </w:tcBorders>
          </w:tcPr>
          <w:p w14:paraId="283754CF" w14:textId="77777777" w:rsidR="00F76F63" w:rsidRDefault="004545D8">
            <w:pPr>
              <w:pStyle w:val="TableParagraph"/>
              <w:spacing w:line="231" w:lineRule="exact"/>
              <w:ind w:left="205"/>
              <w:rPr>
                <w:sz w:val="19"/>
              </w:rPr>
            </w:pPr>
            <w:r>
              <w:rPr>
                <w:sz w:val="19"/>
              </w:rPr>
              <w:t>No</w:t>
            </w:r>
            <w:r>
              <w:rPr>
                <w:spacing w:val="-7"/>
                <w:sz w:val="19"/>
              </w:rPr>
              <w:t xml:space="preserve"> </w:t>
            </w:r>
            <w:r>
              <w:rPr>
                <w:sz w:val="19"/>
              </w:rPr>
              <w:t>improvements</w:t>
            </w:r>
            <w:r>
              <w:rPr>
                <w:spacing w:val="-8"/>
                <w:sz w:val="19"/>
              </w:rPr>
              <w:t xml:space="preserve"> </w:t>
            </w:r>
            <w:r>
              <w:rPr>
                <w:sz w:val="19"/>
              </w:rPr>
              <w:t>needed/</w:t>
            </w:r>
            <w:r>
              <w:rPr>
                <w:spacing w:val="-7"/>
                <w:sz w:val="19"/>
              </w:rPr>
              <w:t xml:space="preserve"> </w:t>
            </w:r>
            <w:r>
              <w:rPr>
                <w:spacing w:val="-4"/>
                <w:sz w:val="19"/>
              </w:rPr>
              <w:t>happy</w:t>
            </w:r>
          </w:p>
          <w:p w14:paraId="283754D0" w14:textId="77777777" w:rsidR="00F76F63" w:rsidRDefault="004545D8">
            <w:pPr>
              <w:pStyle w:val="TableParagraph"/>
              <w:spacing w:before="1" w:line="211" w:lineRule="exact"/>
              <w:ind w:left="205"/>
              <w:rPr>
                <w:sz w:val="19"/>
              </w:rPr>
            </w:pPr>
            <w:r>
              <w:rPr>
                <w:sz w:val="19"/>
              </w:rPr>
              <w:t>with</w:t>
            </w:r>
            <w:r>
              <w:rPr>
                <w:spacing w:val="-2"/>
                <w:sz w:val="19"/>
              </w:rPr>
              <w:t xml:space="preserve"> service</w:t>
            </w:r>
          </w:p>
        </w:tc>
      </w:tr>
      <w:tr w:rsidR="00F76F63" w14:paraId="283754D6" w14:textId="77777777">
        <w:trPr>
          <w:trHeight w:val="462"/>
        </w:trPr>
        <w:tc>
          <w:tcPr>
            <w:tcW w:w="1454" w:type="dxa"/>
            <w:tcBorders>
              <w:top w:val="single" w:sz="4" w:space="0" w:color="000000"/>
              <w:bottom w:val="single" w:sz="4" w:space="0" w:color="000000"/>
            </w:tcBorders>
          </w:tcPr>
          <w:p w14:paraId="283754D2" w14:textId="77777777" w:rsidR="00F76F63" w:rsidRDefault="004545D8">
            <w:pPr>
              <w:pStyle w:val="TableParagraph"/>
              <w:spacing w:before="231" w:line="211" w:lineRule="exact"/>
              <w:ind w:left="122"/>
              <w:rPr>
                <w:sz w:val="19"/>
              </w:rPr>
            </w:pPr>
            <w:r>
              <w:rPr>
                <w:spacing w:val="-5"/>
                <w:sz w:val="19"/>
              </w:rPr>
              <w:t>H30</w:t>
            </w:r>
          </w:p>
        </w:tc>
        <w:tc>
          <w:tcPr>
            <w:tcW w:w="11401" w:type="dxa"/>
            <w:tcBorders>
              <w:top w:val="single" w:sz="4" w:space="0" w:color="000000"/>
              <w:bottom w:val="single" w:sz="4" w:space="0" w:color="000000"/>
            </w:tcBorders>
          </w:tcPr>
          <w:p w14:paraId="283754D3" w14:textId="77777777" w:rsidR="00F76F63" w:rsidRDefault="004545D8">
            <w:pPr>
              <w:pStyle w:val="TableParagraph"/>
              <w:spacing w:before="231" w:line="211" w:lineRule="exact"/>
              <w:ind w:left="228"/>
              <w:rPr>
                <w:sz w:val="19"/>
              </w:rPr>
            </w:pPr>
            <w:r>
              <w:rPr>
                <w:sz w:val="19"/>
              </w:rPr>
              <w:t>I</w:t>
            </w:r>
            <w:r>
              <w:rPr>
                <w:spacing w:val="-5"/>
                <w:sz w:val="19"/>
              </w:rPr>
              <w:t xml:space="preserve"> </w:t>
            </w:r>
            <w:r>
              <w:rPr>
                <w:sz w:val="19"/>
              </w:rPr>
              <w:t>do</w:t>
            </w:r>
            <w:r>
              <w:rPr>
                <w:spacing w:val="-5"/>
                <w:sz w:val="19"/>
              </w:rPr>
              <w:t xml:space="preserve"> </w:t>
            </w:r>
            <w:r>
              <w:rPr>
                <w:sz w:val="19"/>
              </w:rPr>
              <w:t>not</w:t>
            </w:r>
            <w:r>
              <w:rPr>
                <w:spacing w:val="-4"/>
                <w:sz w:val="19"/>
              </w:rPr>
              <w:t xml:space="preserve"> </w:t>
            </w:r>
            <w:r>
              <w:rPr>
                <w:sz w:val="19"/>
              </w:rPr>
              <w:t>know.</w:t>
            </w:r>
            <w:r>
              <w:rPr>
                <w:spacing w:val="-7"/>
                <w:sz w:val="19"/>
              </w:rPr>
              <w:t xml:space="preserve"> </w:t>
            </w:r>
            <w:r>
              <w:rPr>
                <w:sz w:val="19"/>
              </w:rPr>
              <w:t>Maybe</w:t>
            </w:r>
            <w:r>
              <w:rPr>
                <w:spacing w:val="-6"/>
                <w:sz w:val="19"/>
              </w:rPr>
              <w:t xml:space="preserve"> </w:t>
            </w:r>
            <w:r>
              <w:rPr>
                <w:sz w:val="19"/>
              </w:rPr>
              <w:t>communicate</w:t>
            </w:r>
            <w:r>
              <w:rPr>
                <w:spacing w:val="-6"/>
                <w:sz w:val="19"/>
              </w:rPr>
              <w:t xml:space="preserve"> </w:t>
            </w:r>
            <w:r>
              <w:rPr>
                <w:sz w:val="19"/>
              </w:rPr>
              <w:t>more</w:t>
            </w:r>
            <w:r>
              <w:rPr>
                <w:spacing w:val="-6"/>
                <w:sz w:val="19"/>
              </w:rPr>
              <w:t xml:space="preserve"> </w:t>
            </w:r>
            <w:r>
              <w:rPr>
                <w:sz w:val="19"/>
              </w:rPr>
              <w:t>in</w:t>
            </w:r>
            <w:r>
              <w:rPr>
                <w:spacing w:val="-4"/>
                <w:sz w:val="19"/>
              </w:rPr>
              <w:t xml:space="preserve"> </w:t>
            </w:r>
            <w:r>
              <w:rPr>
                <w:sz w:val="19"/>
              </w:rPr>
              <w:t>regards</w:t>
            </w:r>
            <w:r>
              <w:rPr>
                <w:spacing w:val="-5"/>
                <w:sz w:val="19"/>
              </w:rPr>
              <w:t xml:space="preserve"> </w:t>
            </w:r>
            <w:r>
              <w:rPr>
                <w:sz w:val="19"/>
              </w:rPr>
              <w:t>to</w:t>
            </w:r>
            <w:r>
              <w:rPr>
                <w:spacing w:val="-4"/>
                <w:sz w:val="19"/>
              </w:rPr>
              <w:t xml:space="preserve"> </w:t>
            </w:r>
            <w:r>
              <w:rPr>
                <w:sz w:val="19"/>
              </w:rPr>
              <w:t>how</w:t>
            </w:r>
            <w:r>
              <w:rPr>
                <w:spacing w:val="-4"/>
                <w:sz w:val="19"/>
              </w:rPr>
              <w:t xml:space="preserve"> </w:t>
            </w:r>
            <w:r>
              <w:rPr>
                <w:sz w:val="19"/>
              </w:rPr>
              <w:t>much</w:t>
            </w:r>
            <w:r>
              <w:rPr>
                <w:spacing w:val="-4"/>
                <w:sz w:val="19"/>
              </w:rPr>
              <w:t xml:space="preserve"> </w:t>
            </w:r>
            <w:r>
              <w:rPr>
                <w:sz w:val="19"/>
              </w:rPr>
              <w:t>money</w:t>
            </w:r>
            <w:r>
              <w:rPr>
                <w:spacing w:val="-5"/>
                <w:sz w:val="19"/>
              </w:rPr>
              <w:t xml:space="preserve"> </w:t>
            </w:r>
            <w:r>
              <w:rPr>
                <w:sz w:val="19"/>
              </w:rPr>
              <w:t>is</w:t>
            </w:r>
            <w:r>
              <w:rPr>
                <w:spacing w:val="-5"/>
                <w:sz w:val="19"/>
              </w:rPr>
              <w:t xml:space="preserve"> </w:t>
            </w:r>
            <w:r>
              <w:rPr>
                <w:sz w:val="19"/>
              </w:rPr>
              <w:t>available</w:t>
            </w:r>
            <w:r>
              <w:rPr>
                <w:spacing w:val="-6"/>
                <w:sz w:val="19"/>
              </w:rPr>
              <w:t xml:space="preserve"> </w:t>
            </w:r>
            <w:r>
              <w:rPr>
                <w:spacing w:val="-4"/>
                <w:sz w:val="19"/>
              </w:rPr>
              <w:t>etc.</w:t>
            </w:r>
          </w:p>
        </w:tc>
        <w:tc>
          <w:tcPr>
            <w:tcW w:w="3267" w:type="dxa"/>
            <w:tcBorders>
              <w:top w:val="single" w:sz="4" w:space="0" w:color="000000"/>
              <w:bottom w:val="single" w:sz="4" w:space="0" w:color="000000"/>
            </w:tcBorders>
          </w:tcPr>
          <w:p w14:paraId="283754D4" w14:textId="77777777" w:rsidR="00F76F63" w:rsidRDefault="004545D8">
            <w:pPr>
              <w:pStyle w:val="TableParagraph"/>
              <w:spacing w:before="1" w:line="231" w:lineRule="exact"/>
              <w:ind w:left="205"/>
              <w:rPr>
                <w:sz w:val="19"/>
              </w:rPr>
            </w:pPr>
            <w:r>
              <w:rPr>
                <w:spacing w:val="-2"/>
                <w:sz w:val="19"/>
              </w:rPr>
              <w:t>Communication/</w:t>
            </w:r>
            <w:r>
              <w:rPr>
                <w:spacing w:val="11"/>
                <w:sz w:val="19"/>
              </w:rPr>
              <w:t xml:space="preserve"> </w:t>
            </w:r>
            <w:r>
              <w:rPr>
                <w:spacing w:val="-2"/>
                <w:sz w:val="19"/>
              </w:rPr>
              <w:t>contact,</w:t>
            </w:r>
            <w:r>
              <w:rPr>
                <w:spacing w:val="10"/>
                <w:sz w:val="19"/>
              </w:rPr>
              <w:t xml:space="preserve"> </w:t>
            </w:r>
            <w:r>
              <w:rPr>
                <w:spacing w:val="-2"/>
                <w:sz w:val="19"/>
              </w:rPr>
              <w:t>Finances/</w:t>
            </w:r>
          </w:p>
          <w:p w14:paraId="283754D5" w14:textId="77777777" w:rsidR="00F76F63" w:rsidRDefault="004545D8">
            <w:pPr>
              <w:pStyle w:val="TableParagraph"/>
              <w:spacing w:line="210" w:lineRule="exact"/>
              <w:ind w:left="205"/>
              <w:rPr>
                <w:sz w:val="19"/>
              </w:rPr>
            </w:pPr>
            <w:r>
              <w:rPr>
                <w:spacing w:val="-2"/>
                <w:sz w:val="19"/>
              </w:rPr>
              <w:t>statements</w:t>
            </w:r>
          </w:p>
        </w:tc>
      </w:tr>
      <w:tr w:rsidR="00F76F63" w14:paraId="283754DB" w14:textId="77777777">
        <w:trPr>
          <w:trHeight w:val="465"/>
        </w:trPr>
        <w:tc>
          <w:tcPr>
            <w:tcW w:w="1454" w:type="dxa"/>
            <w:tcBorders>
              <w:top w:val="single" w:sz="4" w:space="0" w:color="000000"/>
              <w:bottom w:val="single" w:sz="4" w:space="0" w:color="000000"/>
            </w:tcBorders>
          </w:tcPr>
          <w:p w14:paraId="283754D7" w14:textId="77777777" w:rsidR="00F76F63" w:rsidRDefault="00F76F63">
            <w:pPr>
              <w:pStyle w:val="TableParagraph"/>
              <w:spacing w:before="2"/>
              <w:rPr>
                <w:b/>
                <w:sz w:val="19"/>
              </w:rPr>
            </w:pPr>
          </w:p>
          <w:p w14:paraId="283754D8" w14:textId="77777777" w:rsidR="00F76F63" w:rsidRDefault="004545D8">
            <w:pPr>
              <w:pStyle w:val="TableParagraph"/>
              <w:spacing w:line="211" w:lineRule="exact"/>
              <w:ind w:left="122"/>
              <w:rPr>
                <w:sz w:val="19"/>
              </w:rPr>
            </w:pPr>
            <w:r>
              <w:rPr>
                <w:spacing w:val="-5"/>
                <w:sz w:val="19"/>
              </w:rPr>
              <w:t>H30</w:t>
            </w:r>
          </w:p>
        </w:tc>
        <w:tc>
          <w:tcPr>
            <w:tcW w:w="11401" w:type="dxa"/>
            <w:tcBorders>
              <w:top w:val="single" w:sz="4" w:space="0" w:color="000000"/>
              <w:bottom w:val="single" w:sz="4" w:space="0" w:color="000000"/>
            </w:tcBorders>
          </w:tcPr>
          <w:p w14:paraId="283754D9" w14:textId="77777777" w:rsidR="00F76F63" w:rsidRDefault="004545D8">
            <w:pPr>
              <w:pStyle w:val="TableParagraph"/>
              <w:spacing w:line="230" w:lineRule="atLeast"/>
              <w:ind w:left="228" w:right="76"/>
              <w:rPr>
                <w:sz w:val="19"/>
              </w:rPr>
            </w:pPr>
            <w:r>
              <w:rPr>
                <w:sz w:val="19"/>
              </w:rPr>
              <w:t>Nothing</w:t>
            </w:r>
            <w:r>
              <w:rPr>
                <w:spacing w:val="-2"/>
                <w:sz w:val="19"/>
              </w:rPr>
              <w:t xml:space="preserve"> </w:t>
            </w:r>
            <w:r>
              <w:rPr>
                <w:sz w:val="19"/>
              </w:rPr>
              <w:t>I</w:t>
            </w:r>
            <w:r>
              <w:rPr>
                <w:spacing w:val="-1"/>
                <w:sz w:val="19"/>
              </w:rPr>
              <w:t xml:space="preserve"> </w:t>
            </w:r>
            <w:r>
              <w:rPr>
                <w:sz w:val="19"/>
              </w:rPr>
              <w:t>can</w:t>
            </w:r>
            <w:r>
              <w:rPr>
                <w:spacing w:val="-2"/>
                <w:sz w:val="19"/>
              </w:rPr>
              <w:t xml:space="preserve"> </w:t>
            </w:r>
            <w:r>
              <w:rPr>
                <w:sz w:val="19"/>
              </w:rPr>
              <w:t>think</w:t>
            </w:r>
            <w:r>
              <w:rPr>
                <w:spacing w:val="-3"/>
                <w:sz w:val="19"/>
              </w:rPr>
              <w:t xml:space="preserve"> </w:t>
            </w:r>
            <w:r>
              <w:rPr>
                <w:sz w:val="19"/>
              </w:rPr>
              <w:t>off.</w:t>
            </w:r>
            <w:r>
              <w:rPr>
                <w:spacing w:val="40"/>
                <w:sz w:val="19"/>
              </w:rPr>
              <w:t xml:space="preserve"> </w:t>
            </w:r>
            <w:r>
              <w:rPr>
                <w:sz w:val="19"/>
              </w:rPr>
              <w:t>I</w:t>
            </w:r>
            <w:r>
              <w:rPr>
                <w:spacing w:val="-1"/>
                <w:sz w:val="19"/>
              </w:rPr>
              <w:t xml:space="preserve"> </w:t>
            </w:r>
            <w:r>
              <w:rPr>
                <w:sz w:val="19"/>
              </w:rPr>
              <w:t>have</w:t>
            </w:r>
            <w:r>
              <w:rPr>
                <w:spacing w:val="-2"/>
                <w:sz w:val="19"/>
              </w:rPr>
              <w:t xml:space="preserve"> </w:t>
            </w:r>
            <w:r>
              <w:rPr>
                <w:sz w:val="19"/>
              </w:rPr>
              <w:t>been involved with</w:t>
            </w:r>
            <w:r>
              <w:rPr>
                <w:spacing w:val="-2"/>
                <w:sz w:val="19"/>
              </w:rPr>
              <w:t xml:space="preserve"> </w:t>
            </w:r>
            <w:r>
              <w:rPr>
                <w:sz w:val="19"/>
              </w:rPr>
              <w:t>the</w:t>
            </w:r>
            <w:r>
              <w:rPr>
                <w:spacing w:val="-2"/>
                <w:sz w:val="19"/>
              </w:rPr>
              <w:t xml:space="preserve"> </w:t>
            </w:r>
            <w:r>
              <w:rPr>
                <w:sz w:val="19"/>
              </w:rPr>
              <w:t>Public</w:t>
            </w:r>
            <w:r>
              <w:rPr>
                <w:spacing w:val="-2"/>
                <w:sz w:val="19"/>
              </w:rPr>
              <w:t xml:space="preserve"> </w:t>
            </w:r>
            <w:r>
              <w:rPr>
                <w:sz w:val="19"/>
              </w:rPr>
              <w:t>Trustee</w:t>
            </w:r>
            <w:r>
              <w:rPr>
                <w:spacing w:val="-2"/>
                <w:sz w:val="19"/>
              </w:rPr>
              <w:t xml:space="preserve"> </w:t>
            </w:r>
            <w:r>
              <w:rPr>
                <w:sz w:val="19"/>
              </w:rPr>
              <w:t>for</w:t>
            </w:r>
            <w:r>
              <w:rPr>
                <w:spacing w:val="-3"/>
                <w:sz w:val="19"/>
              </w:rPr>
              <w:t xml:space="preserve"> </w:t>
            </w:r>
            <w:r>
              <w:rPr>
                <w:sz w:val="19"/>
              </w:rPr>
              <w:t>the</w:t>
            </w:r>
            <w:r>
              <w:rPr>
                <w:spacing w:val="-2"/>
                <w:sz w:val="19"/>
              </w:rPr>
              <w:t xml:space="preserve"> </w:t>
            </w:r>
            <w:r>
              <w:rPr>
                <w:sz w:val="19"/>
              </w:rPr>
              <w:t>last 8</w:t>
            </w:r>
            <w:r>
              <w:rPr>
                <w:spacing w:val="-1"/>
                <w:sz w:val="19"/>
              </w:rPr>
              <w:t xml:space="preserve"> </w:t>
            </w:r>
            <w:r>
              <w:rPr>
                <w:sz w:val="19"/>
              </w:rPr>
              <w:t>years</w:t>
            </w:r>
            <w:r>
              <w:rPr>
                <w:spacing w:val="-1"/>
                <w:sz w:val="19"/>
              </w:rPr>
              <w:t xml:space="preserve"> </w:t>
            </w:r>
            <w:r>
              <w:rPr>
                <w:sz w:val="19"/>
              </w:rPr>
              <w:t>and I</w:t>
            </w:r>
            <w:r>
              <w:rPr>
                <w:spacing w:val="-3"/>
                <w:sz w:val="19"/>
              </w:rPr>
              <w:t xml:space="preserve"> </w:t>
            </w:r>
            <w:r>
              <w:rPr>
                <w:sz w:val="19"/>
              </w:rPr>
              <w:t>have</w:t>
            </w:r>
            <w:r>
              <w:rPr>
                <w:spacing w:val="-2"/>
                <w:sz w:val="19"/>
              </w:rPr>
              <w:t xml:space="preserve"> </w:t>
            </w:r>
            <w:r>
              <w:rPr>
                <w:sz w:val="19"/>
              </w:rPr>
              <w:t>been very</w:t>
            </w:r>
            <w:r>
              <w:rPr>
                <w:spacing w:val="-1"/>
                <w:sz w:val="19"/>
              </w:rPr>
              <w:t xml:space="preserve"> </w:t>
            </w:r>
            <w:r>
              <w:rPr>
                <w:sz w:val="19"/>
              </w:rPr>
              <w:t>happy</w:t>
            </w:r>
            <w:r>
              <w:rPr>
                <w:spacing w:val="-1"/>
                <w:sz w:val="19"/>
              </w:rPr>
              <w:t xml:space="preserve"> </w:t>
            </w:r>
            <w:r>
              <w:rPr>
                <w:sz w:val="19"/>
              </w:rPr>
              <w:t>with the</w:t>
            </w:r>
            <w:r>
              <w:rPr>
                <w:spacing w:val="-2"/>
                <w:sz w:val="19"/>
              </w:rPr>
              <w:t xml:space="preserve"> </w:t>
            </w:r>
            <w:r>
              <w:rPr>
                <w:sz w:val="19"/>
              </w:rPr>
              <w:t>service</w:t>
            </w:r>
            <w:r>
              <w:rPr>
                <w:spacing w:val="-2"/>
                <w:sz w:val="19"/>
              </w:rPr>
              <w:t xml:space="preserve"> </w:t>
            </w:r>
            <w:r>
              <w:rPr>
                <w:sz w:val="19"/>
              </w:rPr>
              <w:t>they provide to clients.</w:t>
            </w:r>
          </w:p>
        </w:tc>
        <w:tc>
          <w:tcPr>
            <w:tcW w:w="3267" w:type="dxa"/>
            <w:tcBorders>
              <w:top w:val="single" w:sz="4" w:space="0" w:color="000000"/>
              <w:bottom w:val="single" w:sz="4" w:space="0" w:color="000000"/>
            </w:tcBorders>
          </w:tcPr>
          <w:p w14:paraId="283754DA" w14:textId="77777777" w:rsidR="00F76F63" w:rsidRDefault="004545D8">
            <w:pPr>
              <w:pStyle w:val="TableParagraph"/>
              <w:spacing w:line="230" w:lineRule="atLeast"/>
              <w:ind w:left="205" w:right="161"/>
              <w:rPr>
                <w:sz w:val="19"/>
              </w:rPr>
            </w:pPr>
            <w:r>
              <w:rPr>
                <w:sz w:val="19"/>
              </w:rPr>
              <w:t>No</w:t>
            </w:r>
            <w:r>
              <w:rPr>
                <w:spacing w:val="-11"/>
                <w:sz w:val="19"/>
              </w:rPr>
              <w:t xml:space="preserve"> </w:t>
            </w:r>
            <w:r>
              <w:rPr>
                <w:sz w:val="19"/>
              </w:rPr>
              <w:t>improvements</w:t>
            </w:r>
            <w:r>
              <w:rPr>
                <w:spacing w:val="-11"/>
                <w:sz w:val="19"/>
              </w:rPr>
              <w:t xml:space="preserve"> </w:t>
            </w:r>
            <w:r>
              <w:rPr>
                <w:sz w:val="19"/>
              </w:rPr>
              <w:t>needed/</w:t>
            </w:r>
            <w:r>
              <w:rPr>
                <w:spacing w:val="-11"/>
                <w:sz w:val="19"/>
              </w:rPr>
              <w:t xml:space="preserve"> </w:t>
            </w:r>
            <w:r>
              <w:rPr>
                <w:sz w:val="19"/>
              </w:rPr>
              <w:t>happy with service</w:t>
            </w:r>
          </w:p>
        </w:tc>
      </w:tr>
      <w:tr w:rsidR="00F76F63" w14:paraId="283754E0" w14:textId="77777777">
        <w:trPr>
          <w:trHeight w:val="462"/>
        </w:trPr>
        <w:tc>
          <w:tcPr>
            <w:tcW w:w="1454" w:type="dxa"/>
            <w:tcBorders>
              <w:top w:val="single" w:sz="4" w:space="0" w:color="000000"/>
              <w:bottom w:val="single" w:sz="4" w:space="0" w:color="000000"/>
            </w:tcBorders>
          </w:tcPr>
          <w:p w14:paraId="283754DC" w14:textId="77777777" w:rsidR="00F76F63" w:rsidRDefault="004545D8">
            <w:pPr>
              <w:pStyle w:val="TableParagraph"/>
              <w:spacing w:before="231" w:line="211" w:lineRule="exact"/>
              <w:ind w:left="122"/>
              <w:rPr>
                <w:sz w:val="19"/>
              </w:rPr>
            </w:pPr>
            <w:r>
              <w:rPr>
                <w:spacing w:val="-5"/>
                <w:sz w:val="19"/>
              </w:rPr>
              <w:t>H30</w:t>
            </w:r>
          </w:p>
        </w:tc>
        <w:tc>
          <w:tcPr>
            <w:tcW w:w="11401" w:type="dxa"/>
            <w:tcBorders>
              <w:top w:val="single" w:sz="4" w:space="0" w:color="000000"/>
              <w:bottom w:val="single" w:sz="4" w:space="0" w:color="000000"/>
            </w:tcBorders>
          </w:tcPr>
          <w:p w14:paraId="283754DD" w14:textId="77777777" w:rsidR="00F76F63" w:rsidRDefault="004545D8">
            <w:pPr>
              <w:pStyle w:val="TableParagraph"/>
              <w:spacing w:before="231" w:line="211" w:lineRule="exact"/>
              <w:ind w:left="228"/>
              <w:rPr>
                <w:sz w:val="19"/>
              </w:rPr>
            </w:pPr>
            <w:r>
              <w:rPr>
                <w:sz w:val="19"/>
              </w:rPr>
              <w:t>They</w:t>
            </w:r>
            <w:r>
              <w:rPr>
                <w:spacing w:val="-7"/>
                <w:sz w:val="19"/>
              </w:rPr>
              <w:t xml:space="preserve"> </w:t>
            </w:r>
            <w:r>
              <w:rPr>
                <w:sz w:val="19"/>
              </w:rPr>
              <w:t>could</w:t>
            </w:r>
            <w:r>
              <w:rPr>
                <w:spacing w:val="-5"/>
                <w:sz w:val="19"/>
              </w:rPr>
              <w:t xml:space="preserve"> </w:t>
            </w:r>
            <w:r>
              <w:rPr>
                <w:sz w:val="19"/>
              </w:rPr>
              <w:t>visit</w:t>
            </w:r>
            <w:r>
              <w:rPr>
                <w:spacing w:val="-5"/>
                <w:sz w:val="19"/>
              </w:rPr>
              <w:t xml:space="preserve"> </w:t>
            </w:r>
            <w:r>
              <w:rPr>
                <w:sz w:val="19"/>
              </w:rPr>
              <w:t>more</w:t>
            </w:r>
            <w:r>
              <w:rPr>
                <w:spacing w:val="-8"/>
                <w:sz w:val="19"/>
              </w:rPr>
              <w:t xml:space="preserve"> </w:t>
            </w:r>
            <w:r>
              <w:rPr>
                <w:sz w:val="19"/>
              </w:rPr>
              <w:t>frequently</w:t>
            </w:r>
            <w:r>
              <w:rPr>
                <w:spacing w:val="-6"/>
                <w:sz w:val="19"/>
              </w:rPr>
              <w:t xml:space="preserve"> </w:t>
            </w:r>
            <w:r>
              <w:rPr>
                <w:sz w:val="19"/>
              </w:rPr>
              <w:t>and</w:t>
            </w:r>
            <w:r>
              <w:rPr>
                <w:spacing w:val="-5"/>
                <w:sz w:val="19"/>
              </w:rPr>
              <w:t xml:space="preserve"> </w:t>
            </w:r>
            <w:r>
              <w:rPr>
                <w:sz w:val="19"/>
              </w:rPr>
              <w:t>communicate</w:t>
            </w:r>
            <w:r>
              <w:rPr>
                <w:spacing w:val="-7"/>
                <w:sz w:val="19"/>
              </w:rPr>
              <w:t xml:space="preserve"> </w:t>
            </w:r>
            <w:r>
              <w:rPr>
                <w:sz w:val="19"/>
              </w:rPr>
              <w:t>more</w:t>
            </w:r>
            <w:r>
              <w:rPr>
                <w:spacing w:val="-7"/>
                <w:sz w:val="19"/>
              </w:rPr>
              <w:t xml:space="preserve"> </w:t>
            </w:r>
            <w:r>
              <w:rPr>
                <w:spacing w:val="-2"/>
                <w:sz w:val="19"/>
              </w:rPr>
              <w:t>frequently.</w:t>
            </w:r>
          </w:p>
        </w:tc>
        <w:tc>
          <w:tcPr>
            <w:tcW w:w="3267" w:type="dxa"/>
            <w:tcBorders>
              <w:top w:val="single" w:sz="4" w:space="0" w:color="000000"/>
              <w:bottom w:val="single" w:sz="4" w:space="0" w:color="000000"/>
            </w:tcBorders>
          </w:tcPr>
          <w:p w14:paraId="283754DE" w14:textId="77777777" w:rsidR="00F76F63" w:rsidRDefault="004545D8">
            <w:pPr>
              <w:pStyle w:val="TableParagraph"/>
              <w:spacing w:before="1" w:line="231" w:lineRule="exact"/>
              <w:ind w:left="205"/>
              <w:rPr>
                <w:sz w:val="19"/>
              </w:rPr>
            </w:pPr>
            <w:r>
              <w:rPr>
                <w:sz w:val="19"/>
              </w:rPr>
              <w:t>Communication/</w:t>
            </w:r>
            <w:r>
              <w:rPr>
                <w:spacing w:val="-11"/>
                <w:sz w:val="19"/>
              </w:rPr>
              <w:t xml:space="preserve"> </w:t>
            </w:r>
            <w:r>
              <w:rPr>
                <w:sz w:val="19"/>
              </w:rPr>
              <w:t>contact,</w:t>
            </w:r>
            <w:r>
              <w:rPr>
                <w:spacing w:val="-10"/>
                <w:sz w:val="19"/>
              </w:rPr>
              <w:t xml:space="preserve"> </w:t>
            </w:r>
            <w:r>
              <w:rPr>
                <w:sz w:val="19"/>
              </w:rPr>
              <w:t>Visits</w:t>
            </w:r>
            <w:r>
              <w:rPr>
                <w:spacing w:val="-11"/>
                <w:sz w:val="19"/>
              </w:rPr>
              <w:t xml:space="preserve"> </w:t>
            </w:r>
            <w:r>
              <w:rPr>
                <w:spacing w:val="-5"/>
                <w:sz w:val="19"/>
              </w:rPr>
              <w:t>to</w:t>
            </w:r>
          </w:p>
          <w:p w14:paraId="283754DF" w14:textId="77777777" w:rsidR="00F76F63" w:rsidRDefault="004545D8">
            <w:pPr>
              <w:pStyle w:val="TableParagraph"/>
              <w:spacing w:line="210" w:lineRule="exact"/>
              <w:ind w:left="205"/>
              <w:rPr>
                <w:sz w:val="19"/>
              </w:rPr>
            </w:pPr>
            <w:r>
              <w:rPr>
                <w:sz w:val="19"/>
              </w:rPr>
              <w:t>clients/</w:t>
            </w:r>
            <w:r>
              <w:rPr>
                <w:spacing w:val="-6"/>
                <w:sz w:val="19"/>
              </w:rPr>
              <w:t xml:space="preserve"> </w:t>
            </w:r>
            <w:r>
              <w:rPr>
                <w:sz w:val="19"/>
              </w:rPr>
              <w:t>meetings/</w:t>
            </w:r>
            <w:r>
              <w:rPr>
                <w:spacing w:val="-6"/>
                <w:sz w:val="19"/>
              </w:rPr>
              <w:t xml:space="preserve"> </w:t>
            </w:r>
            <w:r>
              <w:rPr>
                <w:sz w:val="19"/>
              </w:rPr>
              <w:t>access</w:t>
            </w:r>
            <w:r>
              <w:rPr>
                <w:spacing w:val="-7"/>
                <w:sz w:val="19"/>
              </w:rPr>
              <w:t xml:space="preserve"> </w:t>
            </w:r>
            <w:r>
              <w:rPr>
                <w:sz w:val="19"/>
              </w:rPr>
              <w:t>to</w:t>
            </w:r>
            <w:r>
              <w:rPr>
                <w:spacing w:val="-6"/>
                <w:sz w:val="19"/>
              </w:rPr>
              <w:t xml:space="preserve"> </w:t>
            </w:r>
            <w:r>
              <w:rPr>
                <w:spacing w:val="-5"/>
                <w:sz w:val="19"/>
              </w:rPr>
              <w:t>CAM</w:t>
            </w:r>
          </w:p>
        </w:tc>
      </w:tr>
      <w:tr w:rsidR="00F76F63" w14:paraId="283754E4" w14:textId="77777777">
        <w:trPr>
          <w:trHeight w:val="345"/>
        </w:trPr>
        <w:tc>
          <w:tcPr>
            <w:tcW w:w="1454" w:type="dxa"/>
            <w:tcBorders>
              <w:top w:val="single" w:sz="4" w:space="0" w:color="000000"/>
              <w:bottom w:val="single" w:sz="4" w:space="0" w:color="000000"/>
            </w:tcBorders>
          </w:tcPr>
          <w:p w14:paraId="283754E1" w14:textId="77777777" w:rsidR="00F76F63" w:rsidRDefault="004545D8">
            <w:pPr>
              <w:pStyle w:val="TableParagraph"/>
              <w:spacing w:before="114" w:line="211" w:lineRule="exact"/>
              <w:ind w:left="122"/>
              <w:rPr>
                <w:sz w:val="19"/>
              </w:rPr>
            </w:pPr>
            <w:r>
              <w:rPr>
                <w:spacing w:val="-5"/>
                <w:sz w:val="19"/>
              </w:rPr>
              <w:t>H10</w:t>
            </w:r>
          </w:p>
        </w:tc>
        <w:tc>
          <w:tcPr>
            <w:tcW w:w="11401" w:type="dxa"/>
            <w:tcBorders>
              <w:top w:val="single" w:sz="4" w:space="0" w:color="000000"/>
              <w:bottom w:val="single" w:sz="4" w:space="0" w:color="000000"/>
            </w:tcBorders>
          </w:tcPr>
          <w:p w14:paraId="283754E2" w14:textId="77777777" w:rsidR="00F76F63" w:rsidRDefault="004545D8">
            <w:pPr>
              <w:pStyle w:val="TableParagraph"/>
              <w:spacing w:before="114" w:line="211" w:lineRule="exact"/>
              <w:ind w:left="228"/>
              <w:rPr>
                <w:sz w:val="19"/>
              </w:rPr>
            </w:pPr>
            <w:r>
              <w:rPr>
                <w:sz w:val="19"/>
              </w:rPr>
              <w:t>The</w:t>
            </w:r>
            <w:r>
              <w:rPr>
                <w:spacing w:val="32"/>
                <w:sz w:val="19"/>
              </w:rPr>
              <w:t xml:space="preserve"> </w:t>
            </w:r>
            <w:r>
              <w:rPr>
                <w:sz w:val="19"/>
              </w:rPr>
              <w:t>issue</w:t>
            </w:r>
            <w:r>
              <w:rPr>
                <w:spacing w:val="-5"/>
                <w:sz w:val="19"/>
              </w:rPr>
              <w:t xml:space="preserve"> </w:t>
            </w:r>
            <w:r>
              <w:rPr>
                <w:sz w:val="19"/>
              </w:rPr>
              <w:t>of</w:t>
            </w:r>
            <w:r>
              <w:rPr>
                <w:spacing w:val="-4"/>
                <w:sz w:val="19"/>
              </w:rPr>
              <w:t xml:space="preserve"> </w:t>
            </w:r>
            <w:r>
              <w:rPr>
                <w:sz w:val="19"/>
              </w:rPr>
              <w:t>not</w:t>
            </w:r>
            <w:r>
              <w:rPr>
                <w:spacing w:val="-4"/>
                <w:sz w:val="19"/>
              </w:rPr>
              <w:t xml:space="preserve"> </w:t>
            </w:r>
            <w:r>
              <w:rPr>
                <w:sz w:val="19"/>
              </w:rPr>
              <w:t>being</w:t>
            </w:r>
            <w:r>
              <w:rPr>
                <w:spacing w:val="-7"/>
                <w:sz w:val="19"/>
              </w:rPr>
              <w:t xml:space="preserve"> </w:t>
            </w:r>
            <w:r>
              <w:rPr>
                <w:sz w:val="19"/>
              </w:rPr>
              <w:t>told</w:t>
            </w:r>
            <w:r>
              <w:rPr>
                <w:spacing w:val="-5"/>
                <w:sz w:val="19"/>
              </w:rPr>
              <w:t xml:space="preserve"> </w:t>
            </w:r>
            <w:r>
              <w:rPr>
                <w:sz w:val="19"/>
              </w:rPr>
              <w:t>when</w:t>
            </w:r>
            <w:r>
              <w:rPr>
                <w:spacing w:val="-3"/>
                <w:sz w:val="19"/>
              </w:rPr>
              <w:t xml:space="preserve"> </w:t>
            </w:r>
            <w:r>
              <w:rPr>
                <w:sz w:val="19"/>
              </w:rPr>
              <w:t>the</w:t>
            </w:r>
            <w:r>
              <w:rPr>
                <w:spacing w:val="-6"/>
                <w:sz w:val="19"/>
              </w:rPr>
              <w:t xml:space="preserve"> </w:t>
            </w:r>
            <w:r>
              <w:rPr>
                <w:sz w:val="19"/>
              </w:rPr>
              <w:t>account</w:t>
            </w:r>
            <w:r>
              <w:rPr>
                <w:spacing w:val="-3"/>
                <w:sz w:val="19"/>
              </w:rPr>
              <w:t xml:space="preserve"> </w:t>
            </w:r>
            <w:r>
              <w:rPr>
                <w:sz w:val="19"/>
              </w:rPr>
              <w:t>manager</w:t>
            </w:r>
            <w:r>
              <w:rPr>
                <w:spacing w:val="-3"/>
                <w:sz w:val="19"/>
              </w:rPr>
              <w:t xml:space="preserve"> </w:t>
            </w:r>
            <w:r>
              <w:rPr>
                <w:sz w:val="19"/>
              </w:rPr>
              <w:t>has</w:t>
            </w:r>
            <w:r>
              <w:rPr>
                <w:spacing w:val="-5"/>
                <w:sz w:val="19"/>
              </w:rPr>
              <w:t xml:space="preserve"> </w:t>
            </w:r>
            <w:r>
              <w:rPr>
                <w:sz w:val="19"/>
              </w:rPr>
              <w:t>changed</w:t>
            </w:r>
            <w:r>
              <w:rPr>
                <w:spacing w:val="-3"/>
                <w:sz w:val="19"/>
              </w:rPr>
              <w:t xml:space="preserve"> </w:t>
            </w:r>
            <w:r>
              <w:rPr>
                <w:sz w:val="19"/>
              </w:rPr>
              <w:t>is</w:t>
            </w:r>
            <w:r>
              <w:rPr>
                <w:spacing w:val="-4"/>
                <w:sz w:val="19"/>
              </w:rPr>
              <w:t xml:space="preserve"> </w:t>
            </w:r>
            <w:r>
              <w:rPr>
                <w:sz w:val="19"/>
              </w:rPr>
              <w:t>the</w:t>
            </w:r>
            <w:r>
              <w:rPr>
                <w:spacing w:val="-5"/>
                <w:sz w:val="19"/>
              </w:rPr>
              <w:t xml:space="preserve"> </w:t>
            </w:r>
            <w:r>
              <w:rPr>
                <w:sz w:val="19"/>
              </w:rPr>
              <w:t>only</w:t>
            </w:r>
            <w:r>
              <w:rPr>
                <w:spacing w:val="-5"/>
                <w:sz w:val="19"/>
              </w:rPr>
              <w:t xml:space="preserve"> </w:t>
            </w:r>
            <w:r>
              <w:rPr>
                <w:sz w:val="19"/>
              </w:rPr>
              <w:t>issue</w:t>
            </w:r>
            <w:r>
              <w:rPr>
                <w:spacing w:val="-5"/>
                <w:sz w:val="19"/>
              </w:rPr>
              <w:t xml:space="preserve"> </w:t>
            </w:r>
            <w:r>
              <w:rPr>
                <w:sz w:val="19"/>
              </w:rPr>
              <w:t>and</w:t>
            </w:r>
            <w:r>
              <w:rPr>
                <w:spacing w:val="-3"/>
                <w:sz w:val="19"/>
              </w:rPr>
              <w:t xml:space="preserve"> </w:t>
            </w:r>
            <w:r>
              <w:rPr>
                <w:sz w:val="19"/>
              </w:rPr>
              <w:t>it</w:t>
            </w:r>
            <w:r>
              <w:rPr>
                <w:spacing w:val="-4"/>
                <w:sz w:val="19"/>
              </w:rPr>
              <w:t xml:space="preserve"> </w:t>
            </w:r>
            <w:r>
              <w:rPr>
                <w:sz w:val="19"/>
              </w:rPr>
              <w:t>has</w:t>
            </w:r>
            <w:r>
              <w:rPr>
                <w:spacing w:val="-4"/>
                <w:sz w:val="19"/>
              </w:rPr>
              <w:t xml:space="preserve"> </w:t>
            </w:r>
            <w:r>
              <w:rPr>
                <w:sz w:val="19"/>
              </w:rPr>
              <w:t>arisen</w:t>
            </w:r>
            <w:r>
              <w:rPr>
                <w:spacing w:val="-3"/>
                <w:sz w:val="19"/>
              </w:rPr>
              <w:t xml:space="preserve"> </w:t>
            </w:r>
            <w:r>
              <w:rPr>
                <w:sz w:val="19"/>
              </w:rPr>
              <w:t>with</w:t>
            </w:r>
            <w:r>
              <w:rPr>
                <w:spacing w:val="-4"/>
                <w:sz w:val="19"/>
              </w:rPr>
              <w:t xml:space="preserve"> </w:t>
            </w:r>
            <w:r>
              <w:rPr>
                <w:sz w:val="19"/>
              </w:rPr>
              <w:t>several</w:t>
            </w:r>
            <w:r>
              <w:rPr>
                <w:spacing w:val="-5"/>
                <w:sz w:val="19"/>
              </w:rPr>
              <w:t xml:space="preserve"> </w:t>
            </w:r>
            <w:r>
              <w:rPr>
                <w:spacing w:val="-2"/>
                <w:sz w:val="19"/>
              </w:rPr>
              <w:t>clients</w:t>
            </w:r>
          </w:p>
        </w:tc>
        <w:tc>
          <w:tcPr>
            <w:tcW w:w="3267" w:type="dxa"/>
            <w:tcBorders>
              <w:top w:val="single" w:sz="4" w:space="0" w:color="000000"/>
              <w:bottom w:val="single" w:sz="4" w:space="0" w:color="000000"/>
            </w:tcBorders>
          </w:tcPr>
          <w:p w14:paraId="283754E3" w14:textId="77777777" w:rsidR="00F76F63" w:rsidRDefault="004545D8">
            <w:pPr>
              <w:pStyle w:val="TableParagraph"/>
              <w:spacing w:before="114" w:line="211" w:lineRule="exact"/>
              <w:ind w:left="205"/>
              <w:rPr>
                <w:sz w:val="19"/>
              </w:rPr>
            </w:pPr>
            <w:r>
              <w:rPr>
                <w:sz w:val="19"/>
              </w:rPr>
              <w:t>Change</w:t>
            </w:r>
            <w:r>
              <w:rPr>
                <w:spacing w:val="-6"/>
                <w:sz w:val="19"/>
              </w:rPr>
              <w:t xml:space="preserve"> </w:t>
            </w:r>
            <w:r>
              <w:rPr>
                <w:sz w:val="19"/>
              </w:rPr>
              <w:t>in</w:t>
            </w:r>
            <w:r>
              <w:rPr>
                <w:spacing w:val="-3"/>
                <w:sz w:val="19"/>
              </w:rPr>
              <w:t xml:space="preserve"> </w:t>
            </w:r>
            <w:r>
              <w:rPr>
                <w:sz w:val="19"/>
              </w:rPr>
              <w:t>CAMs/</w:t>
            </w:r>
            <w:r>
              <w:rPr>
                <w:spacing w:val="-4"/>
                <w:sz w:val="19"/>
              </w:rPr>
              <w:t xml:space="preserve"> staff</w:t>
            </w:r>
          </w:p>
        </w:tc>
      </w:tr>
      <w:tr w:rsidR="00F76F63" w14:paraId="283754E8" w14:textId="77777777">
        <w:trPr>
          <w:trHeight w:val="345"/>
        </w:trPr>
        <w:tc>
          <w:tcPr>
            <w:tcW w:w="1454" w:type="dxa"/>
            <w:tcBorders>
              <w:top w:val="single" w:sz="4" w:space="0" w:color="000000"/>
              <w:bottom w:val="single" w:sz="4" w:space="0" w:color="000000"/>
            </w:tcBorders>
          </w:tcPr>
          <w:p w14:paraId="283754E5" w14:textId="77777777" w:rsidR="00F76F63" w:rsidRDefault="004545D8">
            <w:pPr>
              <w:pStyle w:val="TableParagraph"/>
              <w:spacing w:before="114" w:line="211" w:lineRule="exact"/>
              <w:ind w:left="122"/>
              <w:rPr>
                <w:sz w:val="19"/>
              </w:rPr>
            </w:pPr>
            <w:r>
              <w:rPr>
                <w:spacing w:val="-5"/>
                <w:sz w:val="19"/>
              </w:rPr>
              <w:t>H20</w:t>
            </w:r>
          </w:p>
        </w:tc>
        <w:tc>
          <w:tcPr>
            <w:tcW w:w="11401" w:type="dxa"/>
            <w:tcBorders>
              <w:top w:val="single" w:sz="4" w:space="0" w:color="000000"/>
              <w:bottom w:val="single" w:sz="4" w:space="0" w:color="000000"/>
            </w:tcBorders>
          </w:tcPr>
          <w:p w14:paraId="283754E6" w14:textId="77777777" w:rsidR="00F76F63" w:rsidRDefault="004545D8">
            <w:pPr>
              <w:pStyle w:val="TableParagraph"/>
              <w:spacing w:before="114" w:line="211" w:lineRule="exact"/>
              <w:ind w:left="228"/>
              <w:rPr>
                <w:sz w:val="19"/>
              </w:rPr>
            </w:pPr>
            <w:r>
              <w:rPr>
                <w:sz w:val="19"/>
              </w:rPr>
              <w:t>Make</w:t>
            </w:r>
            <w:r>
              <w:rPr>
                <w:spacing w:val="-6"/>
                <w:sz w:val="19"/>
              </w:rPr>
              <w:t xml:space="preserve"> </w:t>
            </w:r>
            <w:r>
              <w:rPr>
                <w:sz w:val="19"/>
              </w:rPr>
              <w:t>more</w:t>
            </w:r>
            <w:r>
              <w:rPr>
                <w:spacing w:val="-5"/>
                <w:sz w:val="19"/>
              </w:rPr>
              <w:t xml:space="preserve"> </w:t>
            </w:r>
            <w:r>
              <w:rPr>
                <w:sz w:val="19"/>
              </w:rPr>
              <w:t>contact</w:t>
            </w:r>
            <w:r>
              <w:rPr>
                <w:spacing w:val="-4"/>
                <w:sz w:val="19"/>
              </w:rPr>
              <w:t xml:space="preserve"> </w:t>
            </w:r>
            <w:r>
              <w:rPr>
                <w:sz w:val="19"/>
              </w:rPr>
              <w:t>with</w:t>
            </w:r>
            <w:r>
              <w:rPr>
                <w:spacing w:val="-5"/>
                <w:sz w:val="19"/>
              </w:rPr>
              <w:t xml:space="preserve"> us.</w:t>
            </w:r>
          </w:p>
        </w:tc>
        <w:tc>
          <w:tcPr>
            <w:tcW w:w="3267" w:type="dxa"/>
            <w:tcBorders>
              <w:top w:val="single" w:sz="4" w:space="0" w:color="000000"/>
              <w:bottom w:val="single" w:sz="4" w:space="0" w:color="000000"/>
            </w:tcBorders>
          </w:tcPr>
          <w:p w14:paraId="283754E7" w14:textId="77777777" w:rsidR="00F76F63" w:rsidRDefault="004545D8">
            <w:pPr>
              <w:pStyle w:val="TableParagraph"/>
              <w:spacing w:before="114" w:line="211" w:lineRule="exact"/>
              <w:ind w:left="205"/>
              <w:rPr>
                <w:sz w:val="19"/>
              </w:rPr>
            </w:pPr>
            <w:r>
              <w:rPr>
                <w:spacing w:val="-2"/>
                <w:sz w:val="19"/>
              </w:rPr>
              <w:t>Communication/</w:t>
            </w:r>
            <w:r>
              <w:rPr>
                <w:spacing w:val="12"/>
                <w:sz w:val="19"/>
              </w:rPr>
              <w:t xml:space="preserve"> </w:t>
            </w:r>
            <w:r>
              <w:rPr>
                <w:spacing w:val="-2"/>
                <w:sz w:val="19"/>
              </w:rPr>
              <w:t>contact</w:t>
            </w:r>
          </w:p>
        </w:tc>
      </w:tr>
      <w:tr w:rsidR="00F76F63" w14:paraId="283754EE" w14:textId="77777777">
        <w:trPr>
          <w:trHeight w:val="465"/>
        </w:trPr>
        <w:tc>
          <w:tcPr>
            <w:tcW w:w="1454" w:type="dxa"/>
            <w:tcBorders>
              <w:top w:val="single" w:sz="4" w:space="0" w:color="000000"/>
              <w:bottom w:val="single" w:sz="4" w:space="0" w:color="000000"/>
            </w:tcBorders>
          </w:tcPr>
          <w:p w14:paraId="283754E9" w14:textId="77777777" w:rsidR="00F76F63" w:rsidRDefault="00F76F63">
            <w:pPr>
              <w:pStyle w:val="TableParagraph"/>
              <w:spacing w:before="2"/>
              <w:rPr>
                <w:b/>
                <w:sz w:val="19"/>
              </w:rPr>
            </w:pPr>
          </w:p>
          <w:p w14:paraId="283754EA" w14:textId="77777777" w:rsidR="00F76F63" w:rsidRDefault="004545D8">
            <w:pPr>
              <w:pStyle w:val="TableParagraph"/>
              <w:spacing w:line="211" w:lineRule="exact"/>
              <w:ind w:left="122"/>
              <w:rPr>
                <w:sz w:val="19"/>
              </w:rPr>
            </w:pPr>
            <w:r>
              <w:rPr>
                <w:spacing w:val="-5"/>
                <w:sz w:val="19"/>
              </w:rPr>
              <w:t>H20</w:t>
            </w:r>
          </w:p>
        </w:tc>
        <w:tc>
          <w:tcPr>
            <w:tcW w:w="11401" w:type="dxa"/>
            <w:tcBorders>
              <w:top w:val="single" w:sz="4" w:space="0" w:color="000000"/>
              <w:bottom w:val="single" w:sz="4" w:space="0" w:color="000000"/>
            </w:tcBorders>
          </w:tcPr>
          <w:p w14:paraId="283754EB" w14:textId="77777777" w:rsidR="00F76F63" w:rsidRDefault="00F76F63">
            <w:pPr>
              <w:pStyle w:val="TableParagraph"/>
              <w:spacing w:before="2"/>
              <w:rPr>
                <w:b/>
                <w:sz w:val="19"/>
              </w:rPr>
            </w:pPr>
          </w:p>
          <w:p w14:paraId="283754EC" w14:textId="77777777" w:rsidR="00F76F63" w:rsidRDefault="004545D8">
            <w:pPr>
              <w:pStyle w:val="TableParagraph"/>
              <w:spacing w:line="211" w:lineRule="exact"/>
              <w:ind w:left="228"/>
              <w:rPr>
                <w:sz w:val="19"/>
              </w:rPr>
            </w:pPr>
            <w:r>
              <w:rPr>
                <w:sz w:val="19"/>
              </w:rPr>
              <w:t>so</w:t>
            </w:r>
            <w:r>
              <w:rPr>
                <w:spacing w:val="-2"/>
                <w:sz w:val="19"/>
              </w:rPr>
              <w:t xml:space="preserve"> </w:t>
            </w:r>
            <w:r>
              <w:rPr>
                <w:sz w:val="19"/>
              </w:rPr>
              <w:t>far</w:t>
            </w:r>
            <w:r>
              <w:rPr>
                <w:spacing w:val="-1"/>
                <w:sz w:val="19"/>
              </w:rPr>
              <w:t xml:space="preserve"> </w:t>
            </w:r>
            <w:r>
              <w:rPr>
                <w:sz w:val="19"/>
              </w:rPr>
              <w:t>so</w:t>
            </w:r>
            <w:r>
              <w:rPr>
                <w:spacing w:val="-1"/>
                <w:sz w:val="19"/>
              </w:rPr>
              <w:t xml:space="preserve"> </w:t>
            </w:r>
            <w:r>
              <w:rPr>
                <w:spacing w:val="-4"/>
                <w:sz w:val="19"/>
              </w:rPr>
              <w:t>good</w:t>
            </w:r>
          </w:p>
        </w:tc>
        <w:tc>
          <w:tcPr>
            <w:tcW w:w="3267" w:type="dxa"/>
            <w:tcBorders>
              <w:top w:val="single" w:sz="4" w:space="0" w:color="000000"/>
              <w:bottom w:val="single" w:sz="4" w:space="0" w:color="000000"/>
            </w:tcBorders>
          </w:tcPr>
          <w:p w14:paraId="283754ED" w14:textId="77777777" w:rsidR="00F76F63" w:rsidRDefault="004545D8">
            <w:pPr>
              <w:pStyle w:val="TableParagraph"/>
              <w:spacing w:line="230" w:lineRule="atLeast"/>
              <w:ind w:left="205" w:right="161"/>
              <w:rPr>
                <w:sz w:val="19"/>
              </w:rPr>
            </w:pPr>
            <w:r>
              <w:rPr>
                <w:sz w:val="19"/>
              </w:rPr>
              <w:t>No</w:t>
            </w:r>
            <w:r>
              <w:rPr>
                <w:spacing w:val="-11"/>
                <w:sz w:val="19"/>
              </w:rPr>
              <w:t xml:space="preserve"> </w:t>
            </w:r>
            <w:r>
              <w:rPr>
                <w:sz w:val="19"/>
              </w:rPr>
              <w:t>improvements</w:t>
            </w:r>
            <w:r>
              <w:rPr>
                <w:spacing w:val="-11"/>
                <w:sz w:val="19"/>
              </w:rPr>
              <w:t xml:space="preserve"> </w:t>
            </w:r>
            <w:r>
              <w:rPr>
                <w:sz w:val="19"/>
              </w:rPr>
              <w:t>needed/</w:t>
            </w:r>
            <w:r>
              <w:rPr>
                <w:spacing w:val="-11"/>
                <w:sz w:val="19"/>
              </w:rPr>
              <w:t xml:space="preserve"> </w:t>
            </w:r>
            <w:r>
              <w:rPr>
                <w:sz w:val="19"/>
              </w:rPr>
              <w:t>happy with service</w:t>
            </w:r>
          </w:p>
        </w:tc>
      </w:tr>
      <w:tr w:rsidR="00F76F63" w14:paraId="283754F3" w14:textId="77777777">
        <w:trPr>
          <w:trHeight w:val="462"/>
        </w:trPr>
        <w:tc>
          <w:tcPr>
            <w:tcW w:w="1454" w:type="dxa"/>
            <w:tcBorders>
              <w:top w:val="single" w:sz="4" w:space="0" w:color="000000"/>
              <w:bottom w:val="single" w:sz="4" w:space="0" w:color="000000"/>
            </w:tcBorders>
          </w:tcPr>
          <w:p w14:paraId="283754EF" w14:textId="77777777" w:rsidR="00F76F63" w:rsidRDefault="004545D8">
            <w:pPr>
              <w:pStyle w:val="TableParagraph"/>
              <w:spacing w:before="231" w:line="211" w:lineRule="exact"/>
              <w:ind w:left="122"/>
              <w:rPr>
                <w:sz w:val="19"/>
              </w:rPr>
            </w:pPr>
            <w:r>
              <w:rPr>
                <w:spacing w:val="-5"/>
                <w:sz w:val="19"/>
              </w:rPr>
              <w:t>H10</w:t>
            </w:r>
          </w:p>
        </w:tc>
        <w:tc>
          <w:tcPr>
            <w:tcW w:w="11401" w:type="dxa"/>
            <w:tcBorders>
              <w:top w:val="single" w:sz="4" w:space="0" w:color="000000"/>
              <w:bottom w:val="single" w:sz="4" w:space="0" w:color="000000"/>
            </w:tcBorders>
          </w:tcPr>
          <w:p w14:paraId="283754F0" w14:textId="77777777" w:rsidR="00F76F63" w:rsidRDefault="004545D8">
            <w:pPr>
              <w:pStyle w:val="TableParagraph"/>
              <w:spacing w:before="231" w:line="211" w:lineRule="exact"/>
              <w:ind w:left="228"/>
              <w:rPr>
                <w:sz w:val="19"/>
              </w:rPr>
            </w:pPr>
            <w:r>
              <w:rPr>
                <w:sz w:val="19"/>
              </w:rPr>
              <w:t>No</w:t>
            </w:r>
            <w:r>
              <w:rPr>
                <w:spacing w:val="-2"/>
                <w:sz w:val="19"/>
              </w:rPr>
              <w:t xml:space="preserve"> complaints</w:t>
            </w:r>
          </w:p>
        </w:tc>
        <w:tc>
          <w:tcPr>
            <w:tcW w:w="3267" w:type="dxa"/>
            <w:tcBorders>
              <w:top w:val="single" w:sz="4" w:space="0" w:color="000000"/>
              <w:bottom w:val="single" w:sz="4" w:space="0" w:color="000000"/>
            </w:tcBorders>
          </w:tcPr>
          <w:p w14:paraId="283754F1" w14:textId="77777777" w:rsidR="00F76F63" w:rsidRDefault="004545D8">
            <w:pPr>
              <w:pStyle w:val="TableParagraph"/>
              <w:spacing w:line="231" w:lineRule="exact"/>
              <w:ind w:left="205"/>
              <w:rPr>
                <w:sz w:val="19"/>
              </w:rPr>
            </w:pPr>
            <w:r>
              <w:rPr>
                <w:sz w:val="19"/>
              </w:rPr>
              <w:t>No</w:t>
            </w:r>
            <w:r>
              <w:rPr>
                <w:spacing w:val="-7"/>
                <w:sz w:val="19"/>
              </w:rPr>
              <w:t xml:space="preserve"> </w:t>
            </w:r>
            <w:r>
              <w:rPr>
                <w:sz w:val="19"/>
              </w:rPr>
              <w:t>improvements</w:t>
            </w:r>
            <w:r>
              <w:rPr>
                <w:spacing w:val="-8"/>
                <w:sz w:val="19"/>
              </w:rPr>
              <w:t xml:space="preserve"> </w:t>
            </w:r>
            <w:r>
              <w:rPr>
                <w:sz w:val="19"/>
              </w:rPr>
              <w:t>needed/</w:t>
            </w:r>
            <w:r>
              <w:rPr>
                <w:spacing w:val="-7"/>
                <w:sz w:val="19"/>
              </w:rPr>
              <w:t xml:space="preserve"> </w:t>
            </w:r>
            <w:r>
              <w:rPr>
                <w:spacing w:val="-4"/>
                <w:sz w:val="19"/>
              </w:rPr>
              <w:t>happy</w:t>
            </w:r>
          </w:p>
          <w:p w14:paraId="283754F2" w14:textId="77777777" w:rsidR="00F76F63" w:rsidRDefault="004545D8">
            <w:pPr>
              <w:pStyle w:val="TableParagraph"/>
              <w:spacing w:before="1" w:line="211" w:lineRule="exact"/>
              <w:ind w:left="205"/>
              <w:rPr>
                <w:sz w:val="19"/>
              </w:rPr>
            </w:pPr>
            <w:r>
              <w:rPr>
                <w:sz w:val="19"/>
              </w:rPr>
              <w:t>with</w:t>
            </w:r>
            <w:r>
              <w:rPr>
                <w:spacing w:val="-2"/>
                <w:sz w:val="19"/>
              </w:rPr>
              <w:t xml:space="preserve"> service</w:t>
            </w:r>
          </w:p>
        </w:tc>
      </w:tr>
      <w:tr w:rsidR="00F76F63" w14:paraId="283754F8" w14:textId="77777777">
        <w:trPr>
          <w:trHeight w:val="462"/>
        </w:trPr>
        <w:tc>
          <w:tcPr>
            <w:tcW w:w="1454" w:type="dxa"/>
            <w:tcBorders>
              <w:top w:val="single" w:sz="4" w:space="0" w:color="000000"/>
              <w:bottom w:val="single" w:sz="4" w:space="0" w:color="000000"/>
            </w:tcBorders>
          </w:tcPr>
          <w:p w14:paraId="283754F4" w14:textId="77777777" w:rsidR="00F76F63" w:rsidRDefault="004545D8">
            <w:pPr>
              <w:pStyle w:val="TableParagraph"/>
              <w:spacing w:before="231" w:line="211" w:lineRule="exact"/>
              <w:ind w:left="122"/>
              <w:rPr>
                <w:sz w:val="19"/>
              </w:rPr>
            </w:pPr>
            <w:r>
              <w:rPr>
                <w:spacing w:val="-5"/>
                <w:sz w:val="19"/>
              </w:rPr>
              <w:t>L10</w:t>
            </w:r>
          </w:p>
        </w:tc>
        <w:tc>
          <w:tcPr>
            <w:tcW w:w="11401" w:type="dxa"/>
            <w:tcBorders>
              <w:top w:val="single" w:sz="4" w:space="0" w:color="000000"/>
              <w:bottom w:val="single" w:sz="4" w:space="0" w:color="000000"/>
            </w:tcBorders>
          </w:tcPr>
          <w:p w14:paraId="283754F5" w14:textId="77777777" w:rsidR="00F76F63" w:rsidRDefault="004545D8">
            <w:pPr>
              <w:pStyle w:val="TableParagraph"/>
              <w:spacing w:before="231" w:line="211" w:lineRule="exact"/>
              <w:ind w:left="228"/>
              <w:rPr>
                <w:sz w:val="19"/>
              </w:rPr>
            </w:pPr>
            <w:r>
              <w:rPr>
                <w:sz w:val="19"/>
              </w:rPr>
              <w:t>They</w:t>
            </w:r>
            <w:r>
              <w:rPr>
                <w:spacing w:val="-5"/>
                <w:sz w:val="19"/>
              </w:rPr>
              <w:t xml:space="preserve"> </w:t>
            </w:r>
            <w:r>
              <w:rPr>
                <w:sz w:val="19"/>
              </w:rPr>
              <w:t>help</w:t>
            </w:r>
            <w:r>
              <w:rPr>
                <w:spacing w:val="-4"/>
                <w:sz w:val="19"/>
              </w:rPr>
              <w:t xml:space="preserve"> </w:t>
            </w:r>
            <w:r>
              <w:rPr>
                <w:sz w:val="19"/>
              </w:rPr>
              <w:t>her</w:t>
            </w:r>
            <w:r>
              <w:rPr>
                <w:spacing w:val="-7"/>
                <w:sz w:val="19"/>
              </w:rPr>
              <w:t xml:space="preserve"> </w:t>
            </w:r>
            <w:r>
              <w:rPr>
                <w:sz w:val="19"/>
              </w:rPr>
              <w:t>make</w:t>
            </w:r>
            <w:r>
              <w:rPr>
                <w:spacing w:val="-6"/>
                <w:sz w:val="19"/>
              </w:rPr>
              <w:t xml:space="preserve"> </w:t>
            </w:r>
            <w:r>
              <w:rPr>
                <w:sz w:val="19"/>
              </w:rPr>
              <w:t>her</w:t>
            </w:r>
            <w:r>
              <w:rPr>
                <w:spacing w:val="-4"/>
                <w:sz w:val="19"/>
              </w:rPr>
              <w:t xml:space="preserve"> </w:t>
            </w:r>
            <w:r>
              <w:rPr>
                <w:sz w:val="19"/>
              </w:rPr>
              <w:t>individual</w:t>
            </w:r>
            <w:r>
              <w:rPr>
                <w:spacing w:val="-6"/>
                <w:sz w:val="19"/>
              </w:rPr>
              <w:t xml:space="preserve"> </w:t>
            </w:r>
            <w:r>
              <w:rPr>
                <w:spacing w:val="-2"/>
                <w:sz w:val="19"/>
              </w:rPr>
              <w:t>decisions.</w:t>
            </w:r>
          </w:p>
        </w:tc>
        <w:tc>
          <w:tcPr>
            <w:tcW w:w="3267" w:type="dxa"/>
            <w:tcBorders>
              <w:top w:val="single" w:sz="4" w:space="0" w:color="000000"/>
              <w:bottom w:val="single" w:sz="4" w:space="0" w:color="000000"/>
            </w:tcBorders>
          </w:tcPr>
          <w:p w14:paraId="283754F6" w14:textId="77777777" w:rsidR="00F76F63" w:rsidRDefault="004545D8">
            <w:pPr>
              <w:pStyle w:val="TableParagraph"/>
              <w:spacing w:before="1" w:line="231" w:lineRule="exact"/>
              <w:ind w:left="205"/>
              <w:rPr>
                <w:sz w:val="19"/>
              </w:rPr>
            </w:pPr>
            <w:r>
              <w:rPr>
                <w:sz w:val="19"/>
              </w:rPr>
              <w:t>No</w:t>
            </w:r>
            <w:r>
              <w:rPr>
                <w:spacing w:val="-7"/>
                <w:sz w:val="19"/>
              </w:rPr>
              <w:t xml:space="preserve"> </w:t>
            </w:r>
            <w:r>
              <w:rPr>
                <w:sz w:val="19"/>
              </w:rPr>
              <w:t>improvements</w:t>
            </w:r>
            <w:r>
              <w:rPr>
                <w:spacing w:val="-8"/>
                <w:sz w:val="19"/>
              </w:rPr>
              <w:t xml:space="preserve"> </w:t>
            </w:r>
            <w:r>
              <w:rPr>
                <w:sz w:val="19"/>
              </w:rPr>
              <w:t>needed/</w:t>
            </w:r>
            <w:r>
              <w:rPr>
                <w:spacing w:val="-7"/>
                <w:sz w:val="19"/>
              </w:rPr>
              <w:t xml:space="preserve"> </w:t>
            </w:r>
            <w:r>
              <w:rPr>
                <w:spacing w:val="-4"/>
                <w:sz w:val="19"/>
              </w:rPr>
              <w:t>happy</w:t>
            </w:r>
          </w:p>
          <w:p w14:paraId="283754F7" w14:textId="77777777" w:rsidR="00F76F63" w:rsidRDefault="004545D8">
            <w:pPr>
              <w:pStyle w:val="TableParagraph"/>
              <w:spacing w:line="210" w:lineRule="exact"/>
              <w:ind w:left="205"/>
              <w:rPr>
                <w:sz w:val="19"/>
              </w:rPr>
            </w:pPr>
            <w:r>
              <w:rPr>
                <w:sz w:val="19"/>
              </w:rPr>
              <w:t>with</w:t>
            </w:r>
            <w:r>
              <w:rPr>
                <w:spacing w:val="-2"/>
                <w:sz w:val="19"/>
              </w:rPr>
              <w:t xml:space="preserve"> service</w:t>
            </w:r>
          </w:p>
        </w:tc>
      </w:tr>
      <w:tr w:rsidR="00F76F63" w14:paraId="283754FE" w14:textId="77777777">
        <w:trPr>
          <w:trHeight w:val="465"/>
        </w:trPr>
        <w:tc>
          <w:tcPr>
            <w:tcW w:w="1454" w:type="dxa"/>
            <w:tcBorders>
              <w:top w:val="single" w:sz="4" w:space="0" w:color="000000"/>
              <w:bottom w:val="single" w:sz="4" w:space="0" w:color="000000"/>
            </w:tcBorders>
          </w:tcPr>
          <w:p w14:paraId="283754F9" w14:textId="77777777" w:rsidR="00F76F63" w:rsidRDefault="00F76F63">
            <w:pPr>
              <w:pStyle w:val="TableParagraph"/>
              <w:spacing w:before="2"/>
              <w:rPr>
                <w:b/>
                <w:sz w:val="19"/>
              </w:rPr>
            </w:pPr>
          </w:p>
          <w:p w14:paraId="283754FA" w14:textId="77777777" w:rsidR="00F76F63" w:rsidRDefault="004545D8">
            <w:pPr>
              <w:pStyle w:val="TableParagraph"/>
              <w:spacing w:line="211" w:lineRule="exact"/>
              <w:ind w:left="122"/>
              <w:rPr>
                <w:sz w:val="19"/>
              </w:rPr>
            </w:pPr>
            <w:r>
              <w:rPr>
                <w:spacing w:val="-5"/>
                <w:sz w:val="19"/>
              </w:rPr>
              <w:t>L30</w:t>
            </w:r>
          </w:p>
        </w:tc>
        <w:tc>
          <w:tcPr>
            <w:tcW w:w="11401" w:type="dxa"/>
            <w:tcBorders>
              <w:top w:val="single" w:sz="4" w:space="0" w:color="000000"/>
              <w:bottom w:val="single" w:sz="4" w:space="0" w:color="000000"/>
            </w:tcBorders>
          </w:tcPr>
          <w:p w14:paraId="283754FB" w14:textId="77777777" w:rsidR="00F76F63" w:rsidRDefault="00F76F63">
            <w:pPr>
              <w:pStyle w:val="TableParagraph"/>
              <w:spacing w:before="2"/>
              <w:rPr>
                <w:b/>
                <w:sz w:val="19"/>
              </w:rPr>
            </w:pPr>
          </w:p>
          <w:p w14:paraId="283754FC" w14:textId="77777777" w:rsidR="00F76F63" w:rsidRDefault="004545D8">
            <w:pPr>
              <w:pStyle w:val="TableParagraph"/>
              <w:spacing w:line="211" w:lineRule="exact"/>
              <w:ind w:left="228"/>
              <w:rPr>
                <w:sz w:val="19"/>
              </w:rPr>
            </w:pPr>
            <w:r>
              <w:rPr>
                <w:sz w:val="19"/>
              </w:rPr>
              <w:t>We</w:t>
            </w:r>
            <w:r>
              <w:rPr>
                <w:spacing w:val="-6"/>
                <w:sz w:val="19"/>
              </w:rPr>
              <w:t xml:space="preserve"> </w:t>
            </w:r>
            <w:r>
              <w:rPr>
                <w:sz w:val="19"/>
              </w:rPr>
              <w:t>are</w:t>
            </w:r>
            <w:r>
              <w:rPr>
                <w:spacing w:val="-6"/>
                <w:sz w:val="19"/>
              </w:rPr>
              <w:t xml:space="preserve"> </w:t>
            </w:r>
            <w:r>
              <w:rPr>
                <w:sz w:val="19"/>
              </w:rPr>
              <w:t>very</w:t>
            </w:r>
            <w:r>
              <w:rPr>
                <w:spacing w:val="-5"/>
                <w:sz w:val="19"/>
              </w:rPr>
              <w:t xml:space="preserve"> </w:t>
            </w:r>
            <w:r>
              <w:rPr>
                <w:sz w:val="19"/>
              </w:rPr>
              <w:t>satisfied.</w:t>
            </w:r>
            <w:r>
              <w:rPr>
                <w:spacing w:val="33"/>
                <w:sz w:val="19"/>
              </w:rPr>
              <w:t xml:space="preserve"> </w:t>
            </w:r>
            <w:r>
              <w:rPr>
                <w:sz w:val="19"/>
              </w:rPr>
              <w:t>They</w:t>
            </w:r>
            <w:r>
              <w:rPr>
                <w:spacing w:val="-5"/>
                <w:sz w:val="19"/>
              </w:rPr>
              <w:t xml:space="preserve"> </w:t>
            </w:r>
            <w:r>
              <w:rPr>
                <w:sz w:val="19"/>
              </w:rPr>
              <w:t>answer</w:t>
            </w:r>
            <w:r>
              <w:rPr>
                <w:spacing w:val="-4"/>
                <w:sz w:val="19"/>
              </w:rPr>
              <w:t xml:space="preserve"> </w:t>
            </w:r>
            <w:r>
              <w:rPr>
                <w:sz w:val="19"/>
              </w:rPr>
              <w:t>emails</w:t>
            </w:r>
            <w:r>
              <w:rPr>
                <w:spacing w:val="-5"/>
                <w:sz w:val="19"/>
              </w:rPr>
              <w:t xml:space="preserve"> etc</w:t>
            </w:r>
          </w:p>
        </w:tc>
        <w:tc>
          <w:tcPr>
            <w:tcW w:w="3267" w:type="dxa"/>
            <w:tcBorders>
              <w:top w:val="single" w:sz="4" w:space="0" w:color="000000"/>
              <w:bottom w:val="single" w:sz="4" w:space="0" w:color="000000"/>
            </w:tcBorders>
          </w:tcPr>
          <w:p w14:paraId="283754FD" w14:textId="77777777" w:rsidR="00F76F63" w:rsidRDefault="004545D8">
            <w:pPr>
              <w:pStyle w:val="TableParagraph"/>
              <w:spacing w:line="230" w:lineRule="atLeast"/>
              <w:ind w:left="205" w:right="161"/>
              <w:rPr>
                <w:sz w:val="19"/>
              </w:rPr>
            </w:pPr>
            <w:r>
              <w:rPr>
                <w:sz w:val="19"/>
              </w:rPr>
              <w:t>No</w:t>
            </w:r>
            <w:r>
              <w:rPr>
                <w:spacing w:val="-11"/>
                <w:sz w:val="19"/>
              </w:rPr>
              <w:t xml:space="preserve"> </w:t>
            </w:r>
            <w:r>
              <w:rPr>
                <w:sz w:val="19"/>
              </w:rPr>
              <w:t>improvements</w:t>
            </w:r>
            <w:r>
              <w:rPr>
                <w:spacing w:val="-11"/>
                <w:sz w:val="19"/>
              </w:rPr>
              <w:t xml:space="preserve"> </w:t>
            </w:r>
            <w:r>
              <w:rPr>
                <w:sz w:val="19"/>
              </w:rPr>
              <w:t>needed/</w:t>
            </w:r>
            <w:r>
              <w:rPr>
                <w:spacing w:val="-11"/>
                <w:sz w:val="19"/>
              </w:rPr>
              <w:t xml:space="preserve"> </w:t>
            </w:r>
            <w:r>
              <w:rPr>
                <w:sz w:val="19"/>
              </w:rPr>
              <w:t>happy with service</w:t>
            </w:r>
          </w:p>
        </w:tc>
      </w:tr>
      <w:tr w:rsidR="00F76F63" w14:paraId="28375504" w14:textId="77777777">
        <w:trPr>
          <w:trHeight w:val="462"/>
        </w:trPr>
        <w:tc>
          <w:tcPr>
            <w:tcW w:w="1454" w:type="dxa"/>
            <w:tcBorders>
              <w:top w:val="single" w:sz="4" w:space="0" w:color="000000"/>
              <w:bottom w:val="single" w:sz="4" w:space="0" w:color="000000"/>
            </w:tcBorders>
          </w:tcPr>
          <w:p w14:paraId="283754FF" w14:textId="77777777" w:rsidR="00F76F63" w:rsidRDefault="004545D8">
            <w:pPr>
              <w:pStyle w:val="TableParagraph"/>
              <w:spacing w:before="231" w:line="211" w:lineRule="exact"/>
              <w:ind w:left="122"/>
              <w:rPr>
                <w:sz w:val="19"/>
              </w:rPr>
            </w:pPr>
            <w:r>
              <w:rPr>
                <w:spacing w:val="-5"/>
                <w:sz w:val="19"/>
              </w:rPr>
              <w:t>H10</w:t>
            </w:r>
          </w:p>
        </w:tc>
        <w:tc>
          <w:tcPr>
            <w:tcW w:w="11401" w:type="dxa"/>
            <w:tcBorders>
              <w:top w:val="single" w:sz="4" w:space="0" w:color="000000"/>
              <w:bottom w:val="single" w:sz="4" w:space="0" w:color="000000"/>
            </w:tcBorders>
          </w:tcPr>
          <w:p w14:paraId="28375500" w14:textId="77777777" w:rsidR="00F76F63" w:rsidRDefault="004545D8">
            <w:pPr>
              <w:pStyle w:val="TableParagraph"/>
              <w:spacing w:before="1" w:line="231" w:lineRule="exact"/>
              <w:ind w:left="228"/>
              <w:rPr>
                <w:sz w:val="19"/>
              </w:rPr>
            </w:pPr>
            <w:r>
              <w:rPr>
                <w:sz w:val="19"/>
              </w:rPr>
              <w:t>I</w:t>
            </w:r>
            <w:r>
              <w:rPr>
                <w:spacing w:val="-5"/>
                <w:sz w:val="19"/>
              </w:rPr>
              <w:t xml:space="preserve"> </w:t>
            </w:r>
            <w:r>
              <w:rPr>
                <w:sz w:val="19"/>
              </w:rPr>
              <w:t>believe</w:t>
            </w:r>
            <w:r>
              <w:rPr>
                <w:spacing w:val="-6"/>
                <w:sz w:val="19"/>
              </w:rPr>
              <w:t xml:space="preserve"> </w:t>
            </w:r>
            <w:r>
              <w:rPr>
                <w:sz w:val="19"/>
              </w:rPr>
              <w:t>an</w:t>
            </w:r>
            <w:r>
              <w:rPr>
                <w:spacing w:val="-3"/>
                <w:sz w:val="19"/>
              </w:rPr>
              <w:t xml:space="preserve"> </w:t>
            </w:r>
            <w:r>
              <w:rPr>
                <w:sz w:val="19"/>
              </w:rPr>
              <w:t>open</w:t>
            </w:r>
            <w:r>
              <w:rPr>
                <w:spacing w:val="-4"/>
                <w:sz w:val="19"/>
              </w:rPr>
              <w:t xml:space="preserve"> </w:t>
            </w:r>
            <w:r>
              <w:rPr>
                <w:sz w:val="19"/>
              </w:rPr>
              <w:t>conversation</w:t>
            </w:r>
            <w:r>
              <w:rPr>
                <w:spacing w:val="-6"/>
                <w:sz w:val="19"/>
              </w:rPr>
              <w:t xml:space="preserve"> </w:t>
            </w:r>
            <w:r>
              <w:rPr>
                <w:sz w:val="19"/>
              </w:rPr>
              <w:t>needs</w:t>
            </w:r>
            <w:r>
              <w:rPr>
                <w:spacing w:val="-4"/>
                <w:sz w:val="19"/>
              </w:rPr>
              <w:t xml:space="preserve"> </w:t>
            </w:r>
            <w:r>
              <w:rPr>
                <w:sz w:val="19"/>
              </w:rPr>
              <w:t>to</w:t>
            </w:r>
            <w:r>
              <w:rPr>
                <w:spacing w:val="-4"/>
                <w:sz w:val="19"/>
              </w:rPr>
              <w:t xml:space="preserve"> </w:t>
            </w:r>
            <w:r>
              <w:rPr>
                <w:sz w:val="19"/>
              </w:rPr>
              <w:t>be</w:t>
            </w:r>
            <w:r>
              <w:rPr>
                <w:spacing w:val="-7"/>
                <w:sz w:val="19"/>
              </w:rPr>
              <w:t xml:space="preserve"> </w:t>
            </w:r>
            <w:r>
              <w:rPr>
                <w:sz w:val="19"/>
              </w:rPr>
              <w:t>had</w:t>
            </w:r>
            <w:r>
              <w:rPr>
                <w:spacing w:val="-6"/>
                <w:sz w:val="19"/>
              </w:rPr>
              <w:t xml:space="preserve"> </w:t>
            </w:r>
            <w:r>
              <w:rPr>
                <w:sz w:val="19"/>
              </w:rPr>
              <w:t>to</w:t>
            </w:r>
            <w:r>
              <w:rPr>
                <w:spacing w:val="-3"/>
                <w:sz w:val="19"/>
              </w:rPr>
              <w:t xml:space="preserve"> </w:t>
            </w:r>
            <w:r>
              <w:rPr>
                <w:sz w:val="19"/>
              </w:rPr>
              <w:t>touch</w:t>
            </w:r>
            <w:r>
              <w:rPr>
                <w:spacing w:val="-4"/>
                <w:sz w:val="19"/>
              </w:rPr>
              <w:t xml:space="preserve"> </w:t>
            </w:r>
            <w:r>
              <w:rPr>
                <w:sz w:val="19"/>
              </w:rPr>
              <w:t>base</w:t>
            </w:r>
            <w:r>
              <w:rPr>
                <w:spacing w:val="-6"/>
                <w:sz w:val="19"/>
              </w:rPr>
              <w:t xml:space="preserve"> </w:t>
            </w:r>
            <w:r>
              <w:rPr>
                <w:sz w:val="19"/>
              </w:rPr>
              <w:t>to</w:t>
            </w:r>
            <w:r>
              <w:rPr>
                <w:spacing w:val="-3"/>
                <w:sz w:val="19"/>
              </w:rPr>
              <w:t xml:space="preserve"> </w:t>
            </w:r>
            <w:r>
              <w:rPr>
                <w:sz w:val="19"/>
              </w:rPr>
              <w:t>discuss</w:t>
            </w:r>
            <w:r>
              <w:rPr>
                <w:spacing w:val="-5"/>
                <w:sz w:val="19"/>
              </w:rPr>
              <w:t xml:space="preserve"> </w:t>
            </w:r>
            <w:r>
              <w:rPr>
                <w:sz w:val="19"/>
              </w:rPr>
              <w:t>'client'</w:t>
            </w:r>
            <w:r>
              <w:rPr>
                <w:spacing w:val="-5"/>
                <w:sz w:val="19"/>
              </w:rPr>
              <w:t xml:space="preserve"> </w:t>
            </w:r>
            <w:r>
              <w:rPr>
                <w:sz w:val="19"/>
              </w:rPr>
              <w:t>and</w:t>
            </w:r>
            <w:r>
              <w:rPr>
                <w:spacing w:val="-4"/>
                <w:sz w:val="19"/>
              </w:rPr>
              <w:t xml:space="preserve"> </w:t>
            </w:r>
            <w:r>
              <w:rPr>
                <w:sz w:val="19"/>
              </w:rPr>
              <w:t>what</w:t>
            </w:r>
            <w:r>
              <w:rPr>
                <w:spacing w:val="-4"/>
                <w:sz w:val="19"/>
              </w:rPr>
              <w:t xml:space="preserve"> </w:t>
            </w:r>
            <w:r>
              <w:rPr>
                <w:sz w:val="19"/>
              </w:rPr>
              <w:t>we</w:t>
            </w:r>
            <w:r>
              <w:rPr>
                <w:spacing w:val="-7"/>
                <w:sz w:val="19"/>
              </w:rPr>
              <w:t xml:space="preserve"> </w:t>
            </w:r>
            <w:r>
              <w:rPr>
                <w:sz w:val="19"/>
              </w:rPr>
              <w:t>need.</w:t>
            </w:r>
            <w:r>
              <w:rPr>
                <w:spacing w:val="34"/>
                <w:sz w:val="19"/>
              </w:rPr>
              <w:t xml:space="preserve"> </w:t>
            </w:r>
            <w:r>
              <w:rPr>
                <w:sz w:val="19"/>
              </w:rPr>
              <w:t>Have</w:t>
            </w:r>
            <w:r>
              <w:rPr>
                <w:spacing w:val="-6"/>
                <w:sz w:val="19"/>
              </w:rPr>
              <w:t xml:space="preserve"> </w:t>
            </w:r>
            <w:r>
              <w:rPr>
                <w:sz w:val="19"/>
              </w:rPr>
              <w:t>not</w:t>
            </w:r>
            <w:r>
              <w:rPr>
                <w:spacing w:val="-4"/>
                <w:sz w:val="19"/>
              </w:rPr>
              <w:t xml:space="preserve"> </w:t>
            </w:r>
            <w:r>
              <w:rPr>
                <w:sz w:val="19"/>
              </w:rPr>
              <w:t>had</w:t>
            </w:r>
            <w:r>
              <w:rPr>
                <w:spacing w:val="-3"/>
                <w:sz w:val="19"/>
              </w:rPr>
              <w:t xml:space="preserve"> </w:t>
            </w:r>
            <w:r>
              <w:rPr>
                <w:sz w:val="19"/>
              </w:rPr>
              <w:t>much</w:t>
            </w:r>
            <w:r>
              <w:rPr>
                <w:spacing w:val="-4"/>
                <w:sz w:val="19"/>
              </w:rPr>
              <w:t xml:space="preserve"> </w:t>
            </w:r>
            <w:r>
              <w:rPr>
                <w:sz w:val="19"/>
              </w:rPr>
              <w:t>interaction</w:t>
            </w:r>
            <w:r>
              <w:rPr>
                <w:spacing w:val="-4"/>
                <w:sz w:val="19"/>
              </w:rPr>
              <w:t xml:space="preserve"> </w:t>
            </w:r>
            <w:r>
              <w:rPr>
                <w:sz w:val="19"/>
              </w:rPr>
              <w:t>with</w:t>
            </w:r>
            <w:r>
              <w:rPr>
                <w:spacing w:val="-4"/>
                <w:sz w:val="19"/>
              </w:rPr>
              <w:t xml:space="preserve"> </w:t>
            </w:r>
            <w:r>
              <w:rPr>
                <w:spacing w:val="-5"/>
                <w:sz w:val="19"/>
              </w:rPr>
              <w:t>the</w:t>
            </w:r>
          </w:p>
          <w:p w14:paraId="28375501" w14:textId="77777777" w:rsidR="00F76F63" w:rsidRDefault="004545D8">
            <w:pPr>
              <w:pStyle w:val="TableParagraph"/>
              <w:spacing w:line="210" w:lineRule="exact"/>
              <w:ind w:left="228"/>
              <w:rPr>
                <w:sz w:val="19"/>
              </w:rPr>
            </w:pPr>
            <w:r>
              <w:rPr>
                <w:sz w:val="19"/>
              </w:rPr>
              <w:t>Trustees</w:t>
            </w:r>
            <w:r>
              <w:rPr>
                <w:spacing w:val="-5"/>
                <w:sz w:val="19"/>
              </w:rPr>
              <w:t xml:space="preserve"> </w:t>
            </w:r>
            <w:r>
              <w:rPr>
                <w:sz w:val="19"/>
              </w:rPr>
              <w:t>so</w:t>
            </w:r>
            <w:r>
              <w:rPr>
                <w:spacing w:val="-4"/>
                <w:sz w:val="19"/>
              </w:rPr>
              <w:t xml:space="preserve"> far.</w:t>
            </w:r>
          </w:p>
        </w:tc>
        <w:tc>
          <w:tcPr>
            <w:tcW w:w="3267" w:type="dxa"/>
            <w:tcBorders>
              <w:top w:val="single" w:sz="4" w:space="0" w:color="000000"/>
              <w:bottom w:val="single" w:sz="4" w:space="0" w:color="000000"/>
            </w:tcBorders>
          </w:tcPr>
          <w:p w14:paraId="28375502" w14:textId="77777777" w:rsidR="00F76F63" w:rsidRDefault="004545D8">
            <w:pPr>
              <w:pStyle w:val="TableParagraph"/>
              <w:spacing w:before="1" w:line="231" w:lineRule="exact"/>
              <w:ind w:left="205"/>
              <w:rPr>
                <w:sz w:val="19"/>
              </w:rPr>
            </w:pPr>
            <w:r>
              <w:rPr>
                <w:spacing w:val="-2"/>
                <w:sz w:val="19"/>
              </w:rPr>
              <w:t>Communication/</w:t>
            </w:r>
            <w:r>
              <w:rPr>
                <w:spacing w:val="12"/>
                <w:sz w:val="19"/>
              </w:rPr>
              <w:t xml:space="preserve"> </w:t>
            </w:r>
            <w:r>
              <w:rPr>
                <w:spacing w:val="-2"/>
                <w:sz w:val="19"/>
              </w:rPr>
              <w:t>contact,</w:t>
            </w:r>
          </w:p>
          <w:p w14:paraId="28375503" w14:textId="77777777" w:rsidR="00F76F63" w:rsidRDefault="004545D8">
            <w:pPr>
              <w:pStyle w:val="TableParagraph"/>
              <w:spacing w:line="210" w:lineRule="exact"/>
              <w:ind w:left="205"/>
              <w:rPr>
                <w:sz w:val="19"/>
              </w:rPr>
            </w:pPr>
            <w:r>
              <w:rPr>
                <w:sz w:val="19"/>
              </w:rPr>
              <w:t>Understanding</w:t>
            </w:r>
            <w:r>
              <w:rPr>
                <w:spacing w:val="-9"/>
                <w:sz w:val="19"/>
              </w:rPr>
              <w:t xml:space="preserve"> </w:t>
            </w:r>
            <w:r>
              <w:rPr>
                <w:sz w:val="19"/>
              </w:rPr>
              <w:t>clients</w:t>
            </w:r>
            <w:r>
              <w:rPr>
                <w:spacing w:val="-8"/>
                <w:sz w:val="19"/>
              </w:rPr>
              <w:t xml:space="preserve"> </w:t>
            </w:r>
            <w:r>
              <w:rPr>
                <w:sz w:val="19"/>
              </w:rPr>
              <w:t>needs/</w:t>
            </w:r>
            <w:r>
              <w:rPr>
                <w:spacing w:val="-7"/>
                <w:sz w:val="19"/>
              </w:rPr>
              <w:t xml:space="preserve"> </w:t>
            </w:r>
            <w:r>
              <w:rPr>
                <w:spacing w:val="-2"/>
                <w:sz w:val="19"/>
              </w:rPr>
              <w:t>abilities</w:t>
            </w:r>
          </w:p>
        </w:tc>
      </w:tr>
      <w:tr w:rsidR="00F76F63" w14:paraId="2837550A" w14:textId="77777777">
        <w:trPr>
          <w:trHeight w:val="465"/>
        </w:trPr>
        <w:tc>
          <w:tcPr>
            <w:tcW w:w="1454" w:type="dxa"/>
            <w:tcBorders>
              <w:top w:val="single" w:sz="4" w:space="0" w:color="000000"/>
              <w:bottom w:val="single" w:sz="4" w:space="0" w:color="000000"/>
            </w:tcBorders>
          </w:tcPr>
          <w:p w14:paraId="28375505" w14:textId="77777777" w:rsidR="00F76F63" w:rsidRDefault="00F76F63">
            <w:pPr>
              <w:pStyle w:val="TableParagraph"/>
              <w:spacing w:before="2"/>
              <w:rPr>
                <w:b/>
                <w:sz w:val="19"/>
              </w:rPr>
            </w:pPr>
          </w:p>
          <w:p w14:paraId="28375506" w14:textId="77777777" w:rsidR="00F76F63" w:rsidRDefault="004545D8">
            <w:pPr>
              <w:pStyle w:val="TableParagraph"/>
              <w:spacing w:line="211" w:lineRule="exact"/>
              <w:ind w:left="122"/>
              <w:rPr>
                <w:sz w:val="19"/>
              </w:rPr>
            </w:pPr>
            <w:r>
              <w:rPr>
                <w:spacing w:val="-5"/>
                <w:sz w:val="19"/>
              </w:rPr>
              <w:t>D20</w:t>
            </w:r>
          </w:p>
        </w:tc>
        <w:tc>
          <w:tcPr>
            <w:tcW w:w="11401" w:type="dxa"/>
            <w:tcBorders>
              <w:top w:val="single" w:sz="4" w:space="0" w:color="000000"/>
              <w:bottom w:val="single" w:sz="4" w:space="0" w:color="000000"/>
            </w:tcBorders>
          </w:tcPr>
          <w:p w14:paraId="28375507" w14:textId="77777777" w:rsidR="00F76F63" w:rsidRDefault="00F76F63">
            <w:pPr>
              <w:pStyle w:val="TableParagraph"/>
              <w:spacing w:before="2"/>
              <w:rPr>
                <w:b/>
                <w:sz w:val="19"/>
              </w:rPr>
            </w:pPr>
          </w:p>
          <w:p w14:paraId="28375508" w14:textId="77777777" w:rsidR="00F76F63" w:rsidRDefault="004545D8">
            <w:pPr>
              <w:pStyle w:val="TableParagraph"/>
              <w:spacing w:line="211" w:lineRule="exact"/>
              <w:ind w:left="228"/>
              <w:rPr>
                <w:sz w:val="19"/>
              </w:rPr>
            </w:pPr>
            <w:r>
              <w:rPr>
                <w:sz w:val="19"/>
              </w:rPr>
              <w:t>Cannot</w:t>
            </w:r>
            <w:r>
              <w:rPr>
                <w:spacing w:val="-6"/>
                <w:sz w:val="19"/>
              </w:rPr>
              <w:t xml:space="preserve"> </w:t>
            </w:r>
            <w:r>
              <w:rPr>
                <w:sz w:val="19"/>
              </w:rPr>
              <w:t>think</w:t>
            </w:r>
            <w:r>
              <w:rPr>
                <w:spacing w:val="-5"/>
                <w:sz w:val="19"/>
              </w:rPr>
              <w:t xml:space="preserve"> </w:t>
            </w:r>
            <w:r>
              <w:rPr>
                <w:sz w:val="19"/>
              </w:rPr>
              <w:t>of</w:t>
            </w:r>
            <w:r>
              <w:rPr>
                <w:spacing w:val="-5"/>
                <w:sz w:val="19"/>
              </w:rPr>
              <w:t xml:space="preserve"> </w:t>
            </w:r>
            <w:r>
              <w:rPr>
                <w:sz w:val="19"/>
              </w:rPr>
              <w:t>anything.</w:t>
            </w:r>
            <w:r>
              <w:rPr>
                <w:spacing w:val="-5"/>
                <w:sz w:val="19"/>
              </w:rPr>
              <w:t xml:space="preserve"> </w:t>
            </w:r>
            <w:r>
              <w:rPr>
                <w:sz w:val="19"/>
              </w:rPr>
              <w:t>'Client'</w:t>
            </w:r>
            <w:r>
              <w:rPr>
                <w:spacing w:val="-5"/>
                <w:sz w:val="19"/>
              </w:rPr>
              <w:t xml:space="preserve"> </w:t>
            </w:r>
            <w:r>
              <w:rPr>
                <w:sz w:val="19"/>
              </w:rPr>
              <w:t>has</w:t>
            </w:r>
            <w:r>
              <w:rPr>
                <w:spacing w:val="-5"/>
                <w:sz w:val="19"/>
              </w:rPr>
              <w:t xml:space="preserve"> </w:t>
            </w:r>
            <w:r>
              <w:rPr>
                <w:sz w:val="19"/>
              </w:rPr>
              <w:t>not</w:t>
            </w:r>
            <w:r>
              <w:rPr>
                <w:spacing w:val="-4"/>
                <w:sz w:val="19"/>
              </w:rPr>
              <w:t xml:space="preserve"> </w:t>
            </w:r>
            <w:r>
              <w:rPr>
                <w:sz w:val="19"/>
              </w:rPr>
              <w:t>gone</w:t>
            </w:r>
            <w:r>
              <w:rPr>
                <w:spacing w:val="-6"/>
                <w:sz w:val="19"/>
              </w:rPr>
              <w:t xml:space="preserve"> </w:t>
            </w:r>
            <w:r>
              <w:rPr>
                <w:sz w:val="19"/>
              </w:rPr>
              <w:t>without</w:t>
            </w:r>
            <w:r>
              <w:rPr>
                <w:spacing w:val="-3"/>
                <w:sz w:val="19"/>
              </w:rPr>
              <w:t xml:space="preserve"> </w:t>
            </w:r>
            <w:r>
              <w:rPr>
                <w:sz w:val="19"/>
              </w:rPr>
              <w:t>anything</w:t>
            </w:r>
            <w:r>
              <w:rPr>
                <w:spacing w:val="-6"/>
                <w:sz w:val="19"/>
              </w:rPr>
              <w:t xml:space="preserve"> </w:t>
            </w:r>
            <w:r>
              <w:rPr>
                <w:sz w:val="19"/>
              </w:rPr>
              <w:t>that</w:t>
            </w:r>
            <w:r>
              <w:rPr>
                <w:spacing w:val="-4"/>
                <w:sz w:val="19"/>
              </w:rPr>
              <w:t xml:space="preserve"> </w:t>
            </w:r>
            <w:r>
              <w:rPr>
                <w:sz w:val="19"/>
              </w:rPr>
              <w:t>I</w:t>
            </w:r>
            <w:r>
              <w:rPr>
                <w:spacing w:val="-7"/>
                <w:sz w:val="19"/>
              </w:rPr>
              <w:t xml:space="preserve"> </w:t>
            </w:r>
            <w:r>
              <w:rPr>
                <w:sz w:val="19"/>
              </w:rPr>
              <w:t>know</w:t>
            </w:r>
            <w:r>
              <w:rPr>
                <w:spacing w:val="-3"/>
                <w:sz w:val="19"/>
              </w:rPr>
              <w:t xml:space="preserve"> </w:t>
            </w:r>
            <w:r>
              <w:rPr>
                <w:sz w:val="19"/>
              </w:rPr>
              <w:t>of</w:t>
            </w:r>
            <w:r>
              <w:rPr>
                <w:spacing w:val="-5"/>
                <w:sz w:val="19"/>
              </w:rPr>
              <w:t xml:space="preserve"> </w:t>
            </w:r>
            <w:r>
              <w:rPr>
                <w:sz w:val="19"/>
              </w:rPr>
              <w:t>since</w:t>
            </w:r>
            <w:r>
              <w:rPr>
                <w:spacing w:val="-6"/>
                <w:sz w:val="19"/>
              </w:rPr>
              <w:t xml:space="preserve"> </w:t>
            </w:r>
            <w:r>
              <w:rPr>
                <w:sz w:val="19"/>
              </w:rPr>
              <w:t>the</w:t>
            </w:r>
            <w:r>
              <w:rPr>
                <w:spacing w:val="-6"/>
                <w:sz w:val="19"/>
              </w:rPr>
              <w:t xml:space="preserve"> </w:t>
            </w:r>
            <w:r>
              <w:rPr>
                <w:sz w:val="19"/>
              </w:rPr>
              <w:t>Public</w:t>
            </w:r>
            <w:r>
              <w:rPr>
                <w:spacing w:val="-5"/>
                <w:sz w:val="19"/>
              </w:rPr>
              <w:t xml:space="preserve"> </w:t>
            </w:r>
            <w:r>
              <w:rPr>
                <w:sz w:val="19"/>
              </w:rPr>
              <w:t>Trustee</w:t>
            </w:r>
            <w:r>
              <w:rPr>
                <w:spacing w:val="-6"/>
                <w:sz w:val="19"/>
              </w:rPr>
              <w:t xml:space="preserve"> </w:t>
            </w:r>
            <w:r>
              <w:rPr>
                <w:sz w:val="19"/>
              </w:rPr>
              <w:t>has</w:t>
            </w:r>
            <w:r>
              <w:rPr>
                <w:spacing w:val="-5"/>
                <w:sz w:val="19"/>
              </w:rPr>
              <w:t xml:space="preserve"> </w:t>
            </w:r>
            <w:r>
              <w:rPr>
                <w:sz w:val="19"/>
              </w:rPr>
              <w:t>become</w:t>
            </w:r>
            <w:r>
              <w:rPr>
                <w:spacing w:val="-5"/>
                <w:sz w:val="19"/>
              </w:rPr>
              <w:t xml:space="preserve"> </w:t>
            </w:r>
            <w:r>
              <w:rPr>
                <w:spacing w:val="-2"/>
                <w:sz w:val="19"/>
              </w:rPr>
              <w:t>involved.</w:t>
            </w:r>
          </w:p>
        </w:tc>
        <w:tc>
          <w:tcPr>
            <w:tcW w:w="3267" w:type="dxa"/>
            <w:tcBorders>
              <w:top w:val="single" w:sz="4" w:space="0" w:color="000000"/>
              <w:bottom w:val="single" w:sz="4" w:space="0" w:color="000000"/>
            </w:tcBorders>
          </w:tcPr>
          <w:p w14:paraId="28375509" w14:textId="77777777" w:rsidR="00F76F63" w:rsidRDefault="004545D8">
            <w:pPr>
              <w:pStyle w:val="TableParagraph"/>
              <w:spacing w:line="230" w:lineRule="atLeast"/>
              <w:ind w:left="205" w:right="161"/>
              <w:rPr>
                <w:sz w:val="19"/>
              </w:rPr>
            </w:pPr>
            <w:r>
              <w:rPr>
                <w:sz w:val="19"/>
              </w:rPr>
              <w:t>No</w:t>
            </w:r>
            <w:r>
              <w:rPr>
                <w:spacing w:val="-11"/>
                <w:sz w:val="19"/>
              </w:rPr>
              <w:t xml:space="preserve"> </w:t>
            </w:r>
            <w:r>
              <w:rPr>
                <w:sz w:val="19"/>
              </w:rPr>
              <w:t>improvements</w:t>
            </w:r>
            <w:r>
              <w:rPr>
                <w:spacing w:val="-11"/>
                <w:sz w:val="19"/>
              </w:rPr>
              <w:t xml:space="preserve"> </w:t>
            </w:r>
            <w:r>
              <w:rPr>
                <w:sz w:val="19"/>
              </w:rPr>
              <w:t>needed/</w:t>
            </w:r>
            <w:r>
              <w:rPr>
                <w:spacing w:val="-11"/>
                <w:sz w:val="19"/>
              </w:rPr>
              <w:t xml:space="preserve"> </w:t>
            </w:r>
            <w:r>
              <w:rPr>
                <w:sz w:val="19"/>
              </w:rPr>
              <w:t>happy with service</w:t>
            </w:r>
          </w:p>
        </w:tc>
      </w:tr>
      <w:tr w:rsidR="00F76F63" w14:paraId="2837550F" w14:textId="77777777">
        <w:trPr>
          <w:trHeight w:val="462"/>
        </w:trPr>
        <w:tc>
          <w:tcPr>
            <w:tcW w:w="1454" w:type="dxa"/>
            <w:tcBorders>
              <w:top w:val="single" w:sz="4" w:space="0" w:color="000000"/>
              <w:bottom w:val="single" w:sz="4" w:space="0" w:color="000000"/>
            </w:tcBorders>
          </w:tcPr>
          <w:p w14:paraId="2837550B" w14:textId="77777777" w:rsidR="00F76F63" w:rsidRDefault="004545D8">
            <w:pPr>
              <w:pStyle w:val="TableParagraph"/>
              <w:spacing w:before="231" w:line="211" w:lineRule="exact"/>
              <w:ind w:left="122"/>
              <w:rPr>
                <w:sz w:val="19"/>
              </w:rPr>
            </w:pPr>
            <w:r>
              <w:rPr>
                <w:spacing w:val="-5"/>
                <w:sz w:val="19"/>
              </w:rPr>
              <w:t>L30</w:t>
            </w:r>
          </w:p>
        </w:tc>
        <w:tc>
          <w:tcPr>
            <w:tcW w:w="11401" w:type="dxa"/>
            <w:tcBorders>
              <w:top w:val="single" w:sz="4" w:space="0" w:color="000000"/>
              <w:bottom w:val="single" w:sz="4" w:space="0" w:color="000000"/>
            </w:tcBorders>
          </w:tcPr>
          <w:p w14:paraId="2837550C" w14:textId="77777777" w:rsidR="00F76F63" w:rsidRDefault="004545D8">
            <w:pPr>
              <w:pStyle w:val="TableParagraph"/>
              <w:spacing w:before="231" w:line="211" w:lineRule="exact"/>
              <w:ind w:left="228"/>
              <w:rPr>
                <w:sz w:val="19"/>
              </w:rPr>
            </w:pPr>
            <w:r>
              <w:rPr>
                <w:sz w:val="19"/>
              </w:rPr>
              <w:t>I'm</w:t>
            </w:r>
            <w:r>
              <w:rPr>
                <w:spacing w:val="-5"/>
                <w:sz w:val="19"/>
              </w:rPr>
              <w:t xml:space="preserve"> </w:t>
            </w:r>
            <w:r>
              <w:rPr>
                <w:spacing w:val="-2"/>
                <w:sz w:val="19"/>
              </w:rPr>
              <w:t>happy</w:t>
            </w:r>
          </w:p>
        </w:tc>
        <w:tc>
          <w:tcPr>
            <w:tcW w:w="3267" w:type="dxa"/>
            <w:tcBorders>
              <w:top w:val="single" w:sz="4" w:space="0" w:color="000000"/>
              <w:bottom w:val="single" w:sz="4" w:space="0" w:color="000000"/>
            </w:tcBorders>
          </w:tcPr>
          <w:p w14:paraId="2837550D" w14:textId="77777777" w:rsidR="00F76F63" w:rsidRDefault="004545D8">
            <w:pPr>
              <w:pStyle w:val="TableParagraph"/>
              <w:spacing w:before="1" w:line="231" w:lineRule="exact"/>
              <w:ind w:left="205"/>
              <w:rPr>
                <w:sz w:val="19"/>
              </w:rPr>
            </w:pPr>
            <w:r>
              <w:rPr>
                <w:sz w:val="19"/>
              </w:rPr>
              <w:t>No</w:t>
            </w:r>
            <w:r>
              <w:rPr>
                <w:spacing w:val="-7"/>
                <w:sz w:val="19"/>
              </w:rPr>
              <w:t xml:space="preserve"> </w:t>
            </w:r>
            <w:r>
              <w:rPr>
                <w:sz w:val="19"/>
              </w:rPr>
              <w:t>improvements</w:t>
            </w:r>
            <w:r>
              <w:rPr>
                <w:spacing w:val="-8"/>
                <w:sz w:val="19"/>
              </w:rPr>
              <w:t xml:space="preserve"> </w:t>
            </w:r>
            <w:r>
              <w:rPr>
                <w:sz w:val="19"/>
              </w:rPr>
              <w:t>needed/</w:t>
            </w:r>
            <w:r>
              <w:rPr>
                <w:spacing w:val="-7"/>
                <w:sz w:val="19"/>
              </w:rPr>
              <w:t xml:space="preserve"> </w:t>
            </w:r>
            <w:r>
              <w:rPr>
                <w:spacing w:val="-4"/>
                <w:sz w:val="19"/>
              </w:rPr>
              <w:t>happy</w:t>
            </w:r>
          </w:p>
          <w:p w14:paraId="2837550E" w14:textId="77777777" w:rsidR="00F76F63" w:rsidRDefault="004545D8">
            <w:pPr>
              <w:pStyle w:val="TableParagraph"/>
              <w:spacing w:line="210" w:lineRule="exact"/>
              <w:ind w:left="205"/>
              <w:rPr>
                <w:sz w:val="19"/>
              </w:rPr>
            </w:pPr>
            <w:r>
              <w:rPr>
                <w:sz w:val="19"/>
              </w:rPr>
              <w:t>with</w:t>
            </w:r>
            <w:r>
              <w:rPr>
                <w:spacing w:val="-2"/>
                <w:sz w:val="19"/>
              </w:rPr>
              <w:t xml:space="preserve"> service</w:t>
            </w:r>
          </w:p>
        </w:tc>
      </w:tr>
      <w:tr w:rsidR="00F76F63" w14:paraId="28375513" w14:textId="77777777">
        <w:trPr>
          <w:trHeight w:val="345"/>
        </w:trPr>
        <w:tc>
          <w:tcPr>
            <w:tcW w:w="1454" w:type="dxa"/>
            <w:tcBorders>
              <w:top w:val="single" w:sz="4" w:space="0" w:color="000000"/>
              <w:bottom w:val="single" w:sz="4" w:space="0" w:color="000000"/>
            </w:tcBorders>
          </w:tcPr>
          <w:p w14:paraId="28375510" w14:textId="77777777" w:rsidR="00F76F63" w:rsidRDefault="004545D8">
            <w:pPr>
              <w:pStyle w:val="TableParagraph"/>
              <w:spacing w:before="114" w:line="211" w:lineRule="exact"/>
              <w:ind w:left="122"/>
              <w:rPr>
                <w:sz w:val="19"/>
              </w:rPr>
            </w:pPr>
            <w:r>
              <w:rPr>
                <w:spacing w:val="-5"/>
                <w:sz w:val="19"/>
              </w:rPr>
              <w:t>D30</w:t>
            </w:r>
          </w:p>
        </w:tc>
        <w:tc>
          <w:tcPr>
            <w:tcW w:w="11401" w:type="dxa"/>
            <w:tcBorders>
              <w:top w:val="single" w:sz="4" w:space="0" w:color="000000"/>
              <w:bottom w:val="single" w:sz="4" w:space="0" w:color="000000"/>
            </w:tcBorders>
          </w:tcPr>
          <w:p w14:paraId="28375511" w14:textId="77777777" w:rsidR="00F76F63" w:rsidRDefault="004545D8">
            <w:pPr>
              <w:pStyle w:val="TableParagraph"/>
              <w:spacing w:before="114" w:line="211" w:lineRule="exact"/>
              <w:ind w:left="228"/>
              <w:rPr>
                <w:sz w:val="19"/>
              </w:rPr>
            </w:pPr>
            <w:r>
              <w:rPr>
                <w:sz w:val="19"/>
              </w:rPr>
              <w:t>Be</w:t>
            </w:r>
            <w:r>
              <w:rPr>
                <w:spacing w:val="-6"/>
                <w:sz w:val="19"/>
              </w:rPr>
              <w:t xml:space="preserve"> </w:t>
            </w:r>
            <w:r>
              <w:rPr>
                <w:sz w:val="19"/>
              </w:rPr>
              <w:t>more</w:t>
            </w:r>
            <w:r>
              <w:rPr>
                <w:spacing w:val="-5"/>
                <w:sz w:val="19"/>
              </w:rPr>
              <w:t xml:space="preserve"> </w:t>
            </w:r>
            <w:r>
              <w:rPr>
                <w:sz w:val="19"/>
              </w:rPr>
              <w:t>client</w:t>
            </w:r>
            <w:r>
              <w:rPr>
                <w:spacing w:val="-4"/>
                <w:sz w:val="19"/>
              </w:rPr>
              <w:t xml:space="preserve"> </w:t>
            </w:r>
            <w:r>
              <w:rPr>
                <w:spacing w:val="-2"/>
                <w:sz w:val="19"/>
              </w:rPr>
              <w:t>focus.</w:t>
            </w:r>
          </w:p>
        </w:tc>
        <w:tc>
          <w:tcPr>
            <w:tcW w:w="3267" w:type="dxa"/>
            <w:tcBorders>
              <w:top w:val="single" w:sz="4" w:space="0" w:color="000000"/>
              <w:bottom w:val="single" w:sz="4" w:space="0" w:color="000000"/>
            </w:tcBorders>
          </w:tcPr>
          <w:p w14:paraId="28375512" w14:textId="77777777" w:rsidR="00F76F63" w:rsidRDefault="004545D8">
            <w:pPr>
              <w:pStyle w:val="TableParagraph"/>
              <w:spacing w:before="114" w:line="211" w:lineRule="exact"/>
              <w:ind w:left="205"/>
              <w:rPr>
                <w:sz w:val="19"/>
              </w:rPr>
            </w:pPr>
            <w:r>
              <w:rPr>
                <w:sz w:val="19"/>
              </w:rPr>
              <w:t>Understanding</w:t>
            </w:r>
            <w:r>
              <w:rPr>
                <w:spacing w:val="-9"/>
                <w:sz w:val="19"/>
              </w:rPr>
              <w:t xml:space="preserve"> </w:t>
            </w:r>
            <w:r>
              <w:rPr>
                <w:sz w:val="19"/>
              </w:rPr>
              <w:t>clients</w:t>
            </w:r>
            <w:r>
              <w:rPr>
                <w:spacing w:val="-8"/>
                <w:sz w:val="19"/>
              </w:rPr>
              <w:t xml:space="preserve"> </w:t>
            </w:r>
            <w:r>
              <w:rPr>
                <w:sz w:val="19"/>
              </w:rPr>
              <w:t>needs/</w:t>
            </w:r>
            <w:r>
              <w:rPr>
                <w:spacing w:val="-7"/>
                <w:sz w:val="19"/>
              </w:rPr>
              <w:t xml:space="preserve"> </w:t>
            </w:r>
            <w:r>
              <w:rPr>
                <w:spacing w:val="-2"/>
                <w:sz w:val="19"/>
              </w:rPr>
              <w:t>abilities</w:t>
            </w:r>
          </w:p>
        </w:tc>
      </w:tr>
      <w:tr w:rsidR="00F76F63" w14:paraId="28375519" w14:textId="77777777">
        <w:trPr>
          <w:trHeight w:val="465"/>
        </w:trPr>
        <w:tc>
          <w:tcPr>
            <w:tcW w:w="1454" w:type="dxa"/>
            <w:tcBorders>
              <w:top w:val="single" w:sz="4" w:space="0" w:color="000000"/>
              <w:bottom w:val="single" w:sz="4" w:space="0" w:color="000000"/>
            </w:tcBorders>
          </w:tcPr>
          <w:p w14:paraId="28375514" w14:textId="77777777" w:rsidR="00F76F63" w:rsidRDefault="00F76F63">
            <w:pPr>
              <w:pStyle w:val="TableParagraph"/>
              <w:spacing w:before="2"/>
              <w:rPr>
                <w:b/>
                <w:sz w:val="19"/>
              </w:rPr>
            </w:pPr>
          </w:p>
          <w:p w14:paraId="28375515" w14:textId="77777777" w:rsidR="00F76F63" w:rsidRDefault="004545D8">
            <w:pPr>
              <w:pStyle w:val="TableParagraph"/>
              <w:spacing w:line="211" w:lineRule="exact"/>
              <w:ind w:left="122"/>
              <w:rPr>
                <w:sz w:val="19"/>
              </w:rPr>
            </w:pPr>
            <w:r>
              <w:rPr>
                <w:spacing w:val="-5"/>
                <w:sz w:val="19"/>
              </w:rPr>
              <w:t>D20</w:t>
            </w:r>
          </w:p>
        </w:tc>
        <w:tc>
          <w:tcPr>
            <w:tcW w:w="11401" w:type="dxa"/>
            <w:tcBorders>
              <w:top w:val="single" w:sz="4" w:space="0" w:color="000000"/>
              <w:bottom w:val="single" w:sz="4" w:space="0" w:color="000000"/>
            </w:tcBorders>
          </w:tcPr>
          <w:p w14:paraId="28375516" w14:textId="77777777" w:rsidR="00F76F63" w:rsidRDefault="004545D8">
            <w:pPr>
              <w:pStyle w:val="TableParagraph"/>
              <w:spacing w:line="230" w:lineRule="atLeast"/>
              <w:ind w:left="228"/>
              <w:rPr>
                <w:sz w:val="19"/>
              </w:rPr>
            </w:pPr>
            <w:r>
              <w:rPr>
                <w:sz w:val="19"/>
              </w:rPr>
              <w:t>A</w:t>
            </w:r>
            <w:r>
              <w:rPr>
                <w:spacing w:val="-1"/>
                <w:sz w:val="19"/>
              </w:rPr>
              <w:t xml:space="preserve"> </w:t>
            </w:r>
            <w:r>
              <w:rPr>
                <w:sz w:val="19"/>
              </w:rPr>
              <w:t>greater understanding</w:t>
            </w:r>
            <w:r>
              <w:rPr>
                <w:spacing w:val="-2"/>
                <w:sz w:val="19"/>
              </w:rPr>
              <w:t xml:space="preserve"> </w:t>
            </w:r>
            <w:r>
              <w:rPr>
                <w:sz w:val="19"/>
              </w:rPr>
              <w:t>of</w:t>
            </w:r>
            <w:r>
              <w:rPr>
                <w:spacing w:val="-1"/>
                <w:sz w:val="19"/>
              </w:rPr>
              <w:t xml:space="preserve"> </w:t>
            </w:r>
            <w:r>
              <w:rPr>
                <w:sz w:val="19"/>
              </w:rPr>
              <w:t>what the</w:t>
            </w:r>
            <w:r>
              <w:rPr>
                <w:spacing w:val="-2"/>
                <w:sz w:val="19"/>
              </w:rPr>
              <w:t xml:space="preserve"> </w:t>
            </w:r>
            <w:r>
              <w:rPr>
                <w:sz w:val="19"/>
              </w:rPr>
              <w:t>NDIS</w:t>
            </w:r>
            <w:r>
              <w:rPr>
                <w:spacing w:val="-4"/>
                <w:sz w:val="19"/>
              </w:rPr>
              <w:t xml:space="preserve"> </w:t>
            </w:r>
            <w:r>
              <w:rPr>
                <w:sz w:val="19"/>
              </w:rPr>
              <w:t>do not cover</w:t>
            </w:r>
            <w:r>
              <w:rPr>
                <w:spacing w:val="-3"/>
                <w:sz w:val="19"/>
              </w:rPr>
              <w:t xml:space="preserve"> </w:t>
            </w:r>
            <w:r>
              <w:rPr>
                <w:sz w:val="19"/>
              </w:rPr>
              <w:t>would</w:t>
            </w:r>
            <w:r>
              <w:rPr>
                <w:spacing w:val="-2"/>
                <w:sz w:val="19"/>
              </w:rPr>
              <w:t xml:space="preserve"> </w:t>
            </w:r>
            <w:r>
              <w:rPr>
                <w:sz w:val="19"/>
              </w:rPr>
              <w:t>be</w:t>
            </w:r>
            <w:r>
              <w:rPr>
                <w:spacing w:val="-2"/>
                <w:sz w:val="19"/>
              </w:rPr>
              <w:t xml:space="preserve"> </w:t>
            </w:r>
            <w:r>
              <w:rPr>
                <w:sz w:val="19"/>
              </w:rPr>
              <w:t>helpful</w:t>
            </w:r>
            <w:r>
              <w:rPr>
                <w:spacing w:val="-2"/>
                <w:sz w:val="19"/>
              </w:rPr>
              <w:t xml:space="preserve"> </w:t>
            </w:r>
            <w:r>
              <w:rPr>
                <w:sz w:val="19"/>
              </w:rPr>
              <w:t>for me.</w:t>
            </w:r>
            <w:r>
              <w:rPr>
                <w:spacing w:val="-1"/>
                <w:sz w:val="19"/>
              </w:rPr>
              <w:t xml:space="preserve"> </w:t>
            </w:r>
            <w:r>
              <w:rPr>
                <w:sz w:val="19"/>
              </w:rPr>
              <w:t>There</w:t>
            </w:r>
            <w:r>
              <w:rPr>
                <w:spacing w:val="-2"/>
                <w:sz w:val="19"/>
              </w:rPr>
              <w:t xml:space="preserve"> </w:t>
            </w:r>
            <w:r>
              <w:rPr>
                <w:sz w:val="19"/>
              </w:rPr>
              <w:t>are</w:t>
            </w:r>
            <w:r>
              <w:rPr>
                <w:spacing w:val="-2"/>
                <w:sz w:val="19"/>
              </w:rPr>
              <w:t xml:space="preserve"> </w:t>
            </w:r>
            <w:r>
              <w:rPr>
                <w:sz w:val="19"/>
              </w:rPr>
              <w:t>a</w:t>
            </w:r>
            <w:r>
              <w:rPr>
                <w:spacing w:val="-1"/>
                <w:sz w:val="19"/>
              </w:rPr>
              <w:t xml:space="preserve"> </w:t>
            </w:r>
            <w:r>
              <w:rPr>
                <w:sz w:val="19"/>
              </w:rPr>
              <w:t>lot of</w:t>
            </w:r>
            <w:r>
              <w:rPr>
                <w:spacing w:val="-1"/>
                <w:sz w:val="19"/>
              </w:rPr>
              <w:t xml:space="preserve"> </w:t>
            </w:r>
            <w:r>
              <w:rPr>
                <w:sz w:val="19"/>
              </w:rPr>
              <w:t>cuts</w:t>
            </w:r>
            <w:r>
              <w:rPr>
                <w:spacing w:val="-3"/>
                <w:sz w:val="19"/>
              </w:rPr>
              <w:t xml:space="preserve"> </w:t>
            </w:r>
            <w:r>
              <w:rPr>
                <w:sz w:val="19"/>
              </w:rPr>
              <w:t>happening</w:t>
            </w:r>
            <w:r>
              <w:rPr>
                <w:spacing w:val="-2"/>
                <w:sz w:val="19"/>
              </w:rPr>
              <w:t xml:space="preserve"> </w:t>
            </w:r>
            <w:r>
              <w:rPr>
                <w:sz w:val="19"/>
              </w:rPr>
              <w:t>at</w:t>
            </w:r>
            <w:r>
              <w:rPr>
                <w:spacing w:val="-2"/>
                <w:sz w:val="19"/>
              </w:rPr>
              <w:t xml:space="preserve"> </w:t>
            </w:r>
            <w:r>
              <w:rPr>
                <w:sz w:val="19"/>
              </w:rPr>
              <w:t>the</w:t>
            </w:r>
            <w:r>
              <w:rPr>
                <w:spacing w:val="-2"/>
                <w:sz w:val="19"/>
              </w:rPr>
              <w:t xml:space="preserve"> </w:t>
            </w:r>
            <w:r>
              <w:rPr>
                <w:sz w:val="19"/>
              </w:rPr>
              <w:t>moment and</w:t>
            </w:r>
            <w:r>
              <w:rPr>
                <w:spacing w:val="-3"/>
                <w:sz w:val="19"/>
              </w:rPr>
              <w:t xml:space="preserve"> </w:t>
            </w:r>
            <w:r>
              <w:rPr>
                <w:sz w:val="19"/>
              </w:rPr>
              <w:t>this</w:t>
            </w:r>
            <w:r>
              <w:rPr>
                <w:spacing w:val="-3"/>
                <w:sz w:val="19"/>
              </w:rPr>
              <w:t xml:space="preserve"> </w:t>
            </w:r>
            <w:r>
              <w:rPr>
                <w:sz w:val="19"/>
              </w:rPr>
              <w:t>will affect 'client' considerably.</w:t>
            </w:r>
          </w:p>
        </w:tc>
        <w:tc>
          <w:tcPr>
            <w:tcW w:w="3267" w:type="dxa"/>
            <w:tcBorders>
              <w:top w:val="single" w:sz="4" w:space="0" w:color="000000"/>
              <w:bottom w:val="single" w:sz="4" w:space="0" w:color="000000"/>
            </w:tcBorders>
          </w:tcPr>
          <w:p w14:paraId="28375517" w14:textId="77777777" w:rsidR="00F76F63" w:rsidRDefault="00F76F63">
            <w:pPr>
              <w:pStyle w:val="TableParagraph"/>
              <w:spacing w:before="2"/>
              <w:rPr>
                <w:b/>
                <w:sz w:val="19"/>
              </w:rPr>
            </w:pPr>
          </w:p>
          <w:p w14:paraId="28375518" w14:textId="77777777" w:rsidR="00F76F63" w:rsidRDefault="004545D8">
            <w:pPr>
              <w:pStyle w:val="TableParagraph"/>
              <w:spacing w:line="211" w:lineRule="exact"/>
              <w:ind w:left="205"/>
              <w:rPr>
                <w:sz w:val="19"/>
              </w:rPr>
            </w:pPr>
            <w:r>
              <w:rPr>
                <w:spacing w:val="-2"/>
                <w:sz w:val="19"/>
              </w:rPr>
              <w:t>Other</w:t>
            </w:r>
          </w:p>
        </w:tc>
      </w:tr>
      <w:tr w:rsidR="00F76F63" w14:paraId="2837551E" w14:textId="77777777">
        <w:trPr>
          <w:trHeight w:val="462"/>
        </w:trPr>
        <w:tc>
          <w:tcPr>
            <w:tcW w:w="1454" w:type="dxa"/>
            <w:tcBorders>
              <w:top w:val="single" w:sz="4" w:space="0" w:color="000000"/>
              <w:bottom w:val="single" w:sz="4" w:space="0" w:color="000000"/>
            </w:tcBorders>
          </w:tcPr>
          <w:p w14:paraId="2837551A" w14:textId="77777777" w:rsidR="00F76F63" w:rsidRDefault="004545D8">
            <w:pPr>
              <w:pStyle w:val="TableParagraph"/>
              <w:spacing w:before="231" w:line="211" w:lineRule="exact"/>
              <w:ind w:left="122"/>
              <w:rPr>
                <w:sz w:val="19"/>
              </w:rPr>
            </w:pPr>
            <w:r>
              <w:rPr>
                <w:spacing w:val="-5"/>
                <w:sz w:val="19"/>
              </w:rPr>
              <w:t>D30</w:t>
            </w:r>
          </w:p>
        </w:tc>
        <w:tc>
          <w:tcPr>
            <w:tcW w:w="11401" w:type="dxa"/>
            <w:tcBorders>
              <w:top w:val="single" w:sz="4" w:space="0" w:color="000000"/>
              <w:bottom w:val="single" w:sz="4" w:space="0" w:color="000000"/>
            </w:tcBorders>
          </w:tcPr>
          <w:p w14:paraId="2837551B" w14:textId="77777777" w:rsidR="00F76F63" w:rsidRDefault="004545D8">
            <w:pPr>
              <w:pStyle w:val="TableParagraph"/>
              <w:spacing w:before="231" w:line="211" w:lineRule="exact"/>
              <w:ind w:left="228"/>
              <w:rPr>
                <w:sz w:val="19"/>
              </w:rPr>
            </w:pPr>
            <w:r>
              <w:rPr>
                <w:sz w:val="19"/>
              </w:rPr>
              <w:t>Nothing</w:t>
            </w:r>
            <w:r>
              <w:rPr>
                <w:spacing w:val="-7"/>
                <w:sz w:val="19"/>
              </w:rPr>
              <w:t xml:space="preserve"> </w:t>
            </w:r>
            <w:r>
              <w:rPr>
                <w:sz w:val="19"/>
              </w:rPr>
              <w:t>comes</w:t>
            </w:r>
            <w:r>
              <w:rPr>
                <w:spacing w:val="-5"/>
                <w:sz w:val="19"/>
              </w:rPr>
              <w:t xml:space="preserve"> </w:t>
            </w:r>
            <w:r>
              <w:rPr>
                <w:sz w:val="19"/>
              </w:rPr>
              <w:t>to</w:t>
            </w:r>
            <w:r>
              <w:rPr>
                <w:spacing w:val="-5"/>
                <w:sz w:val="19"/>
              </w:rPr>
              <w:t xml:space="preserve"> </w:t>
            </w:r>
            <w:r>
              <w:rPr>
                <w:sz w:val="19"/>
              </w:rPr>
              <w:t>mind.</w:t>
            </w:r>
            <w:r>
              <w:rPr>
                <w:spacing w:val="-5"/>
                <w:sz w:val="19"/>
              </w:rPr>
              <w:t xml:space="preserve"> </w:t>
            </w:r>
            <w:r>
              <w:rPr>
                <w:sz w:val="19"/>
              </w:rPr>
              <w:t>Everything</w:t>
            </w:r>
            <w:r>
              <w:rPr>
                <w:spacing w:val="-7"/>
                <w:sz w:val="19"/>
              </w:rPr>
              <w:t xml:space="preserve"> </w:t>
            </w:r>
            <w:r>
              <w:rPr>
                <w:sz w:val="19"/>
              </w:rPr>
              <w:t>is</w:t>
            </w:r>
            <w:r>
              <w:rPr>
                <w:spacing w:val="-5"/>
                <w:sz w:val="19"/>
              </w:rPr>
              <w:t xml:space="preserve"> </w:t>
            </w:r>
            <w:r>
              <w:rPr>
                <w:sz w:val="19"/>
              </w:rPr>
              <w:t>going</w:t>
            </w:r>
            <w:r>
              <w:rPr>
                <w:spacing w:val="-7"/>
                <w:sz w:val="19"/>
              </w:rPr>
              <w:t xml:space="preserve"> </w:t>
            </w:r>
            <w:r>
              <w:rPr>
                <w:sz w:val="19"/>
              </w:rPr>
              <w:t>satisfactorily</w:t>
            </w:r>
            <w:r>
              <w:rPr>
                <w:spacing w:val="-5"/>
                <w:sz w:val="19"/>
              </w:rPr>
              <w:t xml:space="preserve"> </w:t>
            </w:r>
            <w:r>
              <w:rPr>
                <w:sz w:val="19"/>
              </w:rPr>
              <w:t>at</w:t>
            </w:r>
            <w:r>
              <w:rPr>
                <w:spacing w:val="-7"/>
                <w:sz w:val="19"/>
              </w:rPr>
              <w:t xml:space="preserve"> </w:t>
            </w:r>
            <w:r>
              <w:rPr>
                <w:sz w:val="19"/>
              </w:rPr>
              <w:t>the</w:t>
            </w:r>
            <w:r>
              <w:rPr>
                <w:spacing w:val="-6"/>
                <w:sz w:val="19"/>
              </w:rPr>
              <w:t xml:space="preserve"> </w:t>
            </w:r>
            <w:r>
              <w:rPr>
                <w:sz w:val="19"/>
              </w:rPr>
              <w:t>moment</w:t>
            </w:r>
            <w:r>
              <w:rPr>
                <w:spacing w:val="-5"/>
                <w:sz w:val="19"/>
              </w:rPr>
              <w:t xml:space="preserve"> </w:t>
            </w:r>
            <w:r>
              <w:rPr>
                <w:sz w:val="19"/>
              </w:rPr>
              <w:t>and</w:t>
            </w:r>
            <w:r>
              <w:rPr>
                <w:spacing w:val="-4"/>
                <w:sz w:val="19"/>
              </w:rPr>
              <w:t xml:space="preserve"> </w:t>
            </w:r>
            <w:r>
              <w:rPr>
                <w:sz w:val="19"/>
              </w:rPr>
              <w:t>no</w:t>
            </w:r>
            <w:r>
              <w:rPr>
                <w:spacing w:val="-5"/>
                <w:sz w:val="19"/>
              </w:rPr>
              <w:t xml:space="preserve"> </w:t>
            </w:r>
            <w:r>
              <w:rPr>
                <w:spacing w:val="-2"/>
                <w:sz w:val="19"/>
              </w:rPr>
              <w:t>issues.</w:t>
            </w:r>
          </w:p>
        </w:tc>
        <w:tc>
          <w:tcPr>
            <w:tcW w:w="3267" w:type="dxa"/>
            <w:tcBorders>
              <w:top w:val="single" w:sz="4" w:space="0" w:color="000000"/>
              <w:bottom w:val="single" w:sz="4" w:space="0" w:color="000000"/>
            </w:tcBorders>
          </w:tcPr>
          <w:p w14:paraId="2837551C" w14:textId="77777777" w:rsidR="00F76F63" w:rsidRDefault="004545D8">
            <w:pPr>
              <w:pStyle w:val="TableParagraph"/>
              <w:spacing w:line="231" w:lineRule="exact"/>
              <w:ind w:left="205"/>
              <w:rPr>
                <w:sz w:val="19"/>
              </w:rPr>
            </w:pPr>
            <w:r>
              <w:rPr>
                <w:sz w:val="19"/>
              </w:rPr>
              <w:t>No</w:t>
            </w:r>
            <w:r>
              <w:rPr>
                <w:spacing w:val="-7"/>
                <w:sz w:val="19"/>
              </w:rPr>
              <w:t xml:space="preserve"> </w:t>
            </w:r>
            <w:r>
              <w:rPr>
                <w:sz w:val="19"/>
              </w:rPr>
              <w:t>improvements</w:t>
            </w:r>
            <w:r>
              <w:rPr>
                <w:spacing w:val="-8"/>
                <w:sz w:val="19"/>
              </w:rPr>
              <w:t xml:space="preserve"> </w:t>
            </w:r>
            <w:r>
              <w:rPr>
                <w:sz w:val="19"/>
              </w:rPr>
              <w:t>needed/</w:t>
            </w:r>
            <w:r>
              <w:rPr>
                <w:spacing w:val="-7"/>
                <w:sz w:val="19"/>
              </w:rPr>
              <w:t xml:space="preserve"> </w:t>
            </w:r>
            <w:r>
              <w:rPr>
                <w:spacing w:val="-4"/>
                <w:sz w:val="19"/>
              </w:rPr>
              <w:t>happy</w:t>
            </w:r>
          </w:p>
          <w:p w14:paraId="2837551D" w14:textId="77777777" w:rsidR="00F76F63" w:rsidRDefault="004545D8">
            <w:pPr>
              <w:pStyle w:val="TableParagraph"/>
              <w:spacing w:before="1" w:line="211" w:lineRule="exact"/>
              <w:ind w:left="205"/>
              <w:rPr>
                <w:sz w:val="19"/>
              </w:rPr>
            </w:pPr>
            <w:r>
              <w:rPr>
                <w:sz w:val="19"/>
              </w:rPr>
              <w:t>with</w:t>
            </w:r>
            <w:r>
              <w:rPr>
                <w:spacing w:val="-2"/>
                <w:sz w:val="19"/>
              </w:rPr>
              <w:t xml:space="preserve"> service</w:t>
            </w:r>
          </w:p>
        </w:tc>
      </w:tr>
      <w:tr w:rsidR="00F76F63" w14:paraId="28375522" w14:textId="77777777">
        <w:trPr>
          <w:trHeight w:val="345"/>
        </w:trPr>
        <w:tc>
          <w:tcPr>
            <w:tcW w:w="1454" w:type="dxa"/>
            <w:tcBorders>
              <w:top w:val="single" w:sz="4" w:space="0" w:color="000000"/>
              <w:bottom w:val="single" w:sz="4" w:space="0" w:color="000000"/>
            </w:tcBorders>
          </w:tcPr>
          <w:p w14:paraId="2837551F" w14:textId="77777777" w:rsidR="00F76F63" w:rsidRDefault="004545D8">
            <w:pPr>
              <w:pStyle w:val="TableParagraph"/>
              <w:spacing w:before="114" w:line="211" w:lineRule="exact"/>
              <w:ind w:left="122"/>
              <w:rPr>
                <w:sz w:val="19"/>
              </w:rPr>
            </w:pPr>
            <w:r>
              <w:rPr>
                <w:spacing w:val="-5"/>
                <w:sz w:val="19"/>
              </w:rPr>
              <w:t>H10</w:t>
            </w:r>
          </w:p>
        </w:tc>
        <w:tc>
          <w:tcPr>
            <w:tcW w:w="11401" w:type="dxa"/>
            <w:tcBorders>
              <w:top w:val="single" w:sz="4" w:space="0" w:color="000000"/>
              <w:bottom w:val="single" w:sz="4" w:space="0" w:color="000000"/>
            </w:tcBorders>
          </w:tcPr>
          <w:p w14:paraId="28375520" w14:textId="77777777" w:rsidR="00F76F63" w:rsidRDefault="004545D8">
            <w:pPr>
              <w:pStyle w:val="TableParagraph"/>
              <w:spacing w:before="114" w:line="211" w:lineRule="exact"/>
              <w:ind w:left="228"/>
              <w:rPr>
                <w:sz w:val="19"/>
              </w:rPr>
            </w:pPr>
            <w:r>
              <w:rPr>
                <w:sz w:val="19"/>
              </w:rPr>
              <w:t>More</w:t>
            </w:r>
            <w:r>
              <w:rPr>
                <w:spacing w:val="-9"/>
                <w:sz w:val="19"/>
              </w:rPr>
              <w:t xml:space="preserve"> </w:t>
            </w:r>
            <w:r>
              <w:rPr>
                <w:sz w:val="19"/>
              </w:rPr>
              <w:t>information</w:t>
            </w:r>
            <w:r>
              <w:rPr>
                <w:spacing w:val="-7"/>
                <w:sz w:val="19"/>
              </w:rPr>
              <w:t xml:space="preserve"> </w:t>
            </w:r>
            <w:r>
              <w:rPr>
                <w:sz w:val="19"/>
              </w:rPr>
              <w:t>around</w:t>
            </w:r>
            <w:r>
              <w:rPr>
                <w:spacing w:val="-7"/>
                <w:sz w:val="19"/>
              </w:rPr>
              <w:t xml:space="preserve"> </w:t>
            </w:r>
            <w:r>
              <w:rPr>
                <w:spacing w:val="-2"/>
                <w:sz w:val="19"/>
              </w:rPr>
              <w:t>everything</w:t>
            </w:r>
          </w:p>
        </w:tc>
        <w:tc>
          <w:tcPr>
            <w:tcW w:w="3267" w:type="dxa"/>
            <w:tcBorders>
              <w:top w:val="single" w:sz="4" w:space="0" w:color="000000"/>
              <w:bottom w:val="single" w:sz="4" w:space="0" w:color="000000"/>
            </w:tcBorders>
          </w:tcPr>
          <w:p w14:paraId="28375521" w14:textId="77777777" w:rsidR="00F76F63" w:rsidRDefault="004545D8">
            <w:pPr>
              <w:pStyle w:val="TableParagraph"/>
              <w:spacing w:before="114" w:line="211" w:lineRule="exact"/>
              <w:ind w:left="205"/>
              <w:rPr>
                <w:sz w:val="19"/>
              </w:rPr>
            </w:pPr>
            <w:r>
              <w:rPr>
                <w:spacing w:val="-2"/>
                <w:sz w:val="19"/>
              </w:rPr>
              <w:t>Communication/</w:t>
            </w:r>
            <w:r>
              <w:rPr>
                <w:spacing w:val="12"/>
                <w:sz w:val="19"/>
              </w:rPr>
              <w:t xml:space="preserve"> </w:t>
            </w:r>
            <w:r>
              <w:rPr>
                <w:spacing w:val="-2"/>
                <w:sz w:val="19"/>
              </w:rPr>
              <w:t>contact</w:t>
            </w:r>
          </w:p>
        </w:tc>
      </w:tr>
      <w:tr w:rsidR="00F76F63" w14:paraId="28375526" w14:textId="77777777">
        <w:trPr>
          <w:trHeight w:val="345"/>
        </w:trPr>
        <w:tc>
          <w:tcPr>
            <w:tcW w:w="1454" w:type="dxa"/>
            <w:tcBorders>
              <w:top w:val="single" w:sz="4" w:space="0" w:color="000000"/>
              <w:bottom w:val="single" w:sz="4" w:space="0" w:color="000000"/>
            </w:tcBorders>
          </w:tcPr>
          <w:p w14:paraId="28375523" w14:textId="77777777" w:rsidR="00F76F63" w:rsidRDefault="004545D8">
            <w:pPr>
              <w:pStyle w:val="TableParagraph"/>
              <w:spacing w:before="114" w:line="211" w:lineRule="exact"/>
              <w:ind w:left="122"/>
              <w:rPr>
                <w:sz w:val="19"/>
              </w:rPr>
            </w:pPr>
            <w:r>
              <w:rPr>
                <w:spacing w:val="-5"/>
                <w:sz w:val="19"/>
              </w:rPr>
              <w:t>D30</w:t>
            </w:r>
          </w:p>
        </w:tc>
        <w:tc>
          <w:tcPr>
            <w:tcW w:w="11401" w:type="dxa"/>
            <w:tcBorders>
              <w:top w:val="single" w:sz="4" w:space="0" w:color="000000"/>
              <w:bottom w:val="single" w:sz="4" w:space="0" w:color="000000"/>
            </w:tcBorders>
          </w:tcPr>
          <w:p w14:paraId="28375524" w14:textId="77777777" w:rsidR="00F76F63" w:rsidRDefault="004545D8">
            <w:pPr>
              <w:pStyle w:val="TableParagraph"/>
              <w:spacing w:before="114" w:line="211" w:lineRule="exact"/>
              <w:ind w:left="228"/>
              <w:rPr>
                <w:sz w:val="19"/>
              </w:rPr>
            </w:pPr>
            <w:r>
              <w:rPr>
                <w:sz w:val="19"/>
              </w:rPr>
              <w:t>If</w:t>
            </w:r>
            <w:r>
              <w:rPr>
                <w:spacing w:val="-5"/>
                <w:sz w:val="19"/>
              </w:rPr>
              <w:t xml:space="preserve"> </w:t>
            </w:r>
            <w:r>
              <w:rPr>
                <w:sz w:val="19"/>
              </w:rPr>
              <w:t>the</w:t>
            </w:r>
            <w:r>
              <w:rPr>
                <w:spacing w:val="-5"/>
                <w:sz w:val="19"/>
              </w:rPr>
              <w:t xml:space="preserve"> </w:t>
            </w:r>
            <w:r>
              <w:rPr>
                <w:sz w:val="19"/>
              </w:rPr>
              <w:t>PT</w:t>
            </w:r>
            <w:r>
              <w:rPr>
                <w:spacing w:val="-5"/>
                <w:sz w:val="19"/>
              </w:rPr>
              <w:t xml:space="preserve"> </w:t>
            </w:r>
            <w:r>
              <w:rPr>
                <w:sz w:val="19"/>
              </w:rPr>
              <w:t>had</w:t>
            </w:r>
            <w:r>
              <w:rPr>
                <w:spacing w:val="-3"/>
                <w:sz w:val="19"/>
              </w:rPr>
              <w:t xml:space="preserve"> </w:t>
            </w:r>
            <w:r>
              <w:rPr>
                <w:sz w:val="19"/>
              </w:rPr>
              <w:t>contacted</w:t>
            </w:r>
            <w:r>
              <w:rPr>
                <w:spacing w:val="-5"/>
                <w:sz w:val="19"/>
              </w:rPr>
              <w:t xml:space="preserve"> </w:t>
            </w:r>
            <w:r>
              <w:rPr>
                <w:sz w:val="19"/>
              </w:rPr>
              <w:t>the</w:t>
            </w:r>
            <w:r>
              <w:rPr>
                <w:spacing w:val="-5"/>
                <w:sz w:val="19"/>
              </w:rPr>
              <w:t xml:space="preserve"> </w:t>
            </w:r>
            <w:r>
              <w:rPr>
                <w:sz w:val="19"/>
              </w:rPr>
              <w:t>next</w:t>
            </w:r>
            <w:r>
              <w:rPr>
                <w:spacing w:val="-4"/>
                <w:sz w:val="19"/>
              </w:rPr>
              <w:t xml:space="preserve"> </w:t>
            </w:r>
            <w:r>
              <w:rPr>
                <w:sz w:val="19"/>
              </w:rPr>
              <w:t>of</w:t>
            </w:r>
            <w:r>
              <w:rPr>
                <w:spacing w:val="-4"/>
                <w:sz w:val="19"/>
              </w:rPr>
              <w:t xml:space="preserve"> </w:t>
            </w:r>
            <w:r>
              <w:rPr>
                <w:sz w:val="19"/>
              </w:rPr>
              <w:t>kin</w:t>
            </w:r>
            <w:r>
              <w:rPr>
                <w:spacing w:val="-5"/>
                <w:sz w:val="19"/>
              </w:rPr>
              <w:t xml:space="preserve"> </w:t>
            </w:r>
            <w:r>
              <w:rPr>
                <w:sz w:val="19"/>
              </w:rPr>
              <w:t>when</w:t>
            </w:r>
            <w:r>
              <w:rPr>
                <w:spacing w:val="-5"/>
                <w:sz w:val="19"/>
              </w:rPr>
              <w:t xml:space="preserve"> </w:t>
            </w:r>
            <w:r>
              <w:rPr>
                <w:sz w:val="19"/>
              </w:rPr>
              <w:t>they</w:t>
            </w:r>
            <w:r>
              <w:rPr>
                <w:spacing w:val="-4"/>
                <w:sz w:val="19"/>
              </w:rPr>
              <w:t xml:space="preserve"> </w:t>
            </w:r>
            <w:r>
              <w:rPr>
                <w:sz w:val="19"/>
              </w:rPr>
              <w:t>became</w:t>
            </w:r>
            <w:r>
              <w:rPr>
                <w:spacing w:val="-5"/>
                <w:sz w:val="19"/>
              </w:rPr>
              <w:t xml:space="preserve"> </w:t>
            </w:r>
            <w:r>
              <w:rPr>
                <w:sz w:val="19"/>
              </w:rPr>
              <w:t>involved.</w:t>
            </w:r>
            <w:r>
              <w:rPr>
                <w:spacing w:val="-4"/>
                <w:sz w:val="19"/>
              </w:rPr>
              <w:t xml:space="preserve"> </w:t>
            </w:r>
            <w:r>
              <w:rPr>
                <w:sz w:val="19"/>
              </w:rPr>
              <w:t>That</w:t>
            </w:r>
            <w:r>
              <w:rPr>
                <w:spacing w:val="-4"/>
                <w:sz w:val="19"/>
              </w:rPr>
              <w:t xml:space="preserve"> </w:t>
            </w:r>
            <w:r>
              <w:rPr>
                <w:sz w:val="19"/>
              </w:rPr>
              <w:t>would</w:t>
            </w:r>
            <w:r>
              <w:rPr>
                <w:spacing w:val="-3"/>
                <w:sz w:val="19"/>
              </w:rPr>
              <w:t xml:space="preserve"> </w:t>
            </w:r>
            <w:r>
              <w:rPr>
                <w:sz w:val="19"/>
              </w:rPr>
              <w:t>have</w:t>
            </w:r>
            <w:r>
              <w:rPr>
                <w:spacing w:val="-5"/>
                <w:sz w:val="19"/>
              </w:rPr>
              <w:t xml:space="preserve"> </w:t>
            </w:r>
            <w:r>
              <w:rPr>
                <w:sz w:val="19"/>
              </w:rPr>
              <w:t>been</w:t>
            </w:r>
            <w:r>
              <w:rPr>
                <w:spacing w:val="-3"/>
                <w:sz w:val="19"/>
              </w:rPr>
              <w:t xml:space="preserve"> </w:t>
            </w:r>
            <w:r>
              <w:rPr>
                <w:spacing w:val="-2"/>
                <w:sz w:val="19"/>
              </w:rPr>
              <w:t>better.</w:t>
            </w:r>
          </w:p>
        </w:tc>
        <w:tc>
          <w:tcPr>
            <w:tcW w:w="3267" w:type="dxa"/>
            <w:tcBorders>
              <w:top w:val="single" w:sz="4" w:space="0" w:color="000000"/>
              <w:bottom w:val="single" w:sz="4" w:space="0" w:color="000000"/>
            </w:tcBorders>
          </w:tcPr>
          <w:p w14:paraId="28375525" w14:textId="77777777" w:rsidR="00F76F63" w:rsidRDefault="004545D8">
            <w:pPr>
              <w:pStyle w:val="TableParagraph"/>
              <w:spacing w:before="114" w:line="211" w:lineRule="exact"/>
              <w:ind w:left="205"/>
              <w:rPr>
                <w:sz w:val="19"/>
              </w:rPr>
            </w:pPr>
            <w:r>
              <w:rPr>
                <w:spacing w:val="-2"/>
                <w:sz w:val="19"/>
              </w:rPr>
              <w:t>Communication/</w:t>
            </w:r>
            <w:r>
              <w:rPr>
                <w:spacing w:val="12"/>
                <w:sz w:val="19"/>
              </w:rPr>
              <w:t xml:space="preserve"> </w:t>
            </w:r>
            <w:r>
              <w:rPr>
                <w:spacing w:val="-2"/>
                <w:sz w:val="19"/>
              </w:rPr>
              <w:t>contact</w:t>
            </w:r>
          </w:p>
        </w:tc>
      </w:tr>
      <w:tr w:rsidR="00F76F63" w14:paraId="2837552B" w14:textId="77777777">
        <w:trPr>
          <w:trHeight w:val="462"/>
        </w:trPr>
        <w:tc>
          <w:tcPr>
            <w:tcW w:w="1454" w:type="dxa"/>
            <w:tcBorders>
              <w:top w:val="single" w:sz="4" w:space="0" w:color="000000"/>
              <w:bottom w:val="single" w:sz="4" w:space="0" w:color="000000"/>
            </w:tcBorders>
          </w:tcPr>
          <w:p w14:paraId="28375527" w14:textId="77777777" w:rsidR="00F76F63" w:rsidRDefault="004545D8">
            <w:pPr>
              <w:pStyle w:val="TableParagraph"/>
              <w:spacing w:before="231" w:line="211" w:lineRule="exact"/>
              <w:ind w:left="122"/>
              <w:rPr>
                <w:sz w:val="19"/>
              </w:rPr>
            </w:pPr>
            <w:r>
              <w:rPr>
                <w:spacing w:val="-5"/>
                <w:sz w:val="19"/>
              </w:rPr>
              <w:t>H30</w:t>
            </w:r>
          </w:p>
        </w:tc>
        <w:tc>
          <w:tcPr>
            <w:tcW w:w="11401" w:type="dxa"/>
            <w:tcBorders>
              <w:top w:val="single" w:sz="4" w:space="0" w:color="000000"/>
              <w:bottom w:val="single" w:sz="4" w:space="0" w:color="000000"/>
            </w:tcBorders>
          </w:tcPr>
          <w:p w14:paraId="28375528" w14:textId="77777777" w:rsidR="00F76F63" w:rsidRDefault="004545D8">
            <w:pPr>
              <w:pStyle w:val="TableParagraph"/>
              <w:spacing w:before="231" w:line="211" w:lineRule="exact"/>
              <w:ind w:left="228"/>
              <w:rPr>
                <w:sz w:val="19"/>
              </w:rPr>
            </w:pPr>
            <w:r>
              <w:rPr>
                <w:sz w:val="19"/>
              </w:rPr>
              <w:t>nothing-</w:t>
            </w:r>
            <w:r>
              <w:rPr>
                <w:spacing w:val="-7"/>
                <w:sz w:val="19"/>
              </w:rPr>
              <w:t xml:space="preserve"> </w:t>
            </w:r>
            <w:r>
              <w:rPr>
                <w:sz w:val="19"/>
              </w:rPr>
              <w:t>they</w:t>
            </w:r>
            <w:r>
              <w:rPr>
                <w:spacing w:val="-7"/>
                <w:sz w:val="19"/>
              </w:rPr>
              <w:t xml:space="preserve"> </w:t>
            </w:r>
            <w:r>
              <w:rPr>
                <w:sz w:val="19"/>
              </w:rPr>
              <w:t>are</w:t>
            </w:r>
            <w:r>
              <w:rPr>
                <w:spacing w:val="-7"/>
                <w:sz w:val="19"/>
              </w:rPr>
              <w:t xml:space="preserve"> </w:t>
            </w:r>
            <w:r>
              <w:rPr>
                <w:sz w:val="19"/>
              </w:rPr>
              <w:t>doing</w:t>
            </w:r>
            <w:r>
              <w:rPr>
                <w:spacing w:val="-7"/>
                <w:sz w:val="19"/>
              </w:rPr>
              <w:t xml:space="preserve"> </w:t>
            </w:r>
            <w:r>
              <w:rPr>
                <w:sz w:val="19"/>
              </w:rPr>
              <w:t>everything</w:t>
            </w:r>
            <w:r>
              <w:rPr>
                <w:spacing w:val="-7"/>
                <w:sz w:val="19"/>
              </w:rPr>
              <w:t xml:space="preserve"> </w:t>
            </w:r>
            <w:r>
              <w:rPr>
                <w:spacing w:val="-4"/>
                <w:sz w:val="19"/>
              </w:rPr>
              <w:t>well</w:t>
            </w:r>
          </w:p>
        </w:tc>
        <w:tc>
          <w:tcPr>
            <w:tcW w:w="3267" w:type="dxa"/>
            <w:tcBorders>
              <w:top w:val="single" w:sz="4" w:space="0" w:color="000000"/>
              <w:bottom w:val="single" w:sz="4" w:space="0" w:color="000000"/>
            </w:tcBorders>
          </w:tcPr>
          <w:p w14:paraId="28375529" w14:textId="77777777" w:rsidR="00F76F63" w:rsidRDefault="004545D8">
            <w:pPr>
              <w:pStyle w:val="TableParagraph"/>
              <w:spacing w:before="1" w:line="231" w:lineRule="exact"/>
              <w:ind w:left="205"/>
              <w:rPr>
                <w:sz w:val="19"/>
              </w:rPr>
            </w:pPr>
            <w:r>
              <w:rPr>
                <w:sz w:val="19"/>
              </w:rPr>
              <w:t>No</w:t>
            </w:r>
            <w:r>
              <w:rPr>
                <w:spacing w:val="-7"/>
                <w:sz w:val="19"/>
              </w:rPr>
              <w:t xml:space="preserve"> </w:t>
            </w:r>
            <w:r>
              <w:rPr>
                <w:sz w:val="19"/>
              </w:rPr>
              <w:t>improvements</w:t>
            </w:r>
            <w:r>
              <w:rPr>
                <w:spacing w:val="-8"/>
                <w:sz w:val="19"/>
              </w:rPr>
              <w:t xml:space="preserve"> </w:t>
            </w:r>
            <w:r>
              <w:rPr>
                <w:sz w:val="19"/>
              </w:rPr>
              <w:t>needed/</w:t>
            </w:r>
            <w:r>
              <w:rPr>
                <w:spacing w:val="-7"/>
                <w:sz w:val="19"/>
              </w:rPr>
              <w:t xml:space="preserve"> </w:t>
            </w:r>
            <w:r>
              <w:rPr>
                <w:spacing w:val="-4"/>
                <w:sz w:val="19"/>
              </w:rPr>
              <w:t>happy</w:t>
            </w:r>
          </w:p>
          <w:p w14:paraId="2837552A" w14:textId="77777777" w:rsidR="00F76F63" w:rsidRDefault="004545D8">
            <w:pPr>
              <w:pStyle w:val="TableParagraph"/>
              <w:spacing w:line="210" w:lineRule="exact"/>
              <w:ind w:left="205"/>
              <w:rPr>
                <w:sz w:val="19"/>
              </w:rPr>
            </w:pPr>
            <w:r>
              <w:rPr>
                <w:sz w:val="19"/>
              </w:rPr>
              <w:t>with</w:t>
            </w:r>
            <w:r>
              <w:rPr>
                <w:spacing w:val="-2"/>
                <w:sz w:val="19"/>
              </w:rPr>
              <w:t xml:space="preserve"> service</w:t>
            </w:r>
          </w:p>
        </w:tc>
      </w:tr>
      <w:tr w:rsidR="00F76F63" w14:paraId="28375531" w14:textId="77777777">
        <w:trPr>
          <w:trHeight w:val="465"/>
        </w:trPr>
        <w:tc>
          <w:tcPr>
            <w:tcW w:w="1454" w:type="dxa"/>
            <w:tcBorders>
              <w:top w:val="single" w:sz="4" w:space="0" w:color="000000"/>
              <w:bottom w:val="single" w:sz="4" w:space="0" w:color="000000"/>
            </w:tcBorders>
          </w:tcPr>
          <w:p w14:paraId="2837552C" w14:textId="77777777" w:rsidR="00F76F63" w:rsidRDefault="00F76F63">
            <w:pPr>
              <w:pStyle w:val="TableParagraph"/>
              <w:spacing w:before="2"/>
              <w:rPr>
                <w:b/>
                <w:sz w:val="19"/>
              </w:rPr>
            </w:pPr>
          </w:p>
          <w:p w14:paraId="2837552D" w14:textId="77777777" w:rsidR="00F76F63" w:rsidRDefault="004545D8">
            <w:pPr>
              <w:pStyle w:val="TableParagraph"/>
              <w:spacing w:line="211" w:lineRule="exact"/>
              <w:ind w:left="122"/>
              <w:rPr>
                <w:sz w:val="19"/>
              </w:rPr>
            </w:pPr>
            <w:r>
              <w:rPr>
                <w:spacing w:val="-5"/>
                <w:sz w:val="19"/>
              </w:rPr>
              <w:t>D20</w:t>
            </w:r>
          </w:p>
        </w:tc>
        <w:tc>
          <w:tcPr>
            <w:tcW w:w="11401" w:type="dxa"/>
            <w:tcBorders>
              <w:top w:val="single" w:sz="4" w:space="0" w:color="000000"/>
              <w:bottom w:val="single" w:sz="4" w:space="0" w:color="000000"/>
            </w:tcBorders>
          </w:tcPr>
          <w:p w14:paraId="2837552E" w14:textId="77777777" w:rsidR="00F76F63" w:rsidRDefault="00F76F63">
            <w:pPr>
              <w:pStyle w:val="TableParagraph"/>
              <w:spacing w:before="2"/>
              <w:rPr>
                <w:b/>
                <w:sz w:val="19"/>
              </w:rPr>
            </w:pPr>
          </w:p>
          <w:p w14:paraId="2837552F" w14:textId="77777777" w:rsidR="00F76F63" w:rsidRDefault="004545D8">
            <w:pPr>
              <w:pStyle w:val="TableParagraph"/>
              <w:spacing w:line="211" w:lineRule="exact"/>
              <w:ind w:left="228"/>
              <w:rPr>
                <w:sz w:val="19"/>
              </w:rPr>
            </w:pPr>
            <w:r>
              <w:rPr>
                <w:sz w:val="19"/>
              </w:rPr>
              <w:t>No</w:t>
            </w:r>
            <w:r>
              <w:rPr>
                <w:spacing w:val="-2"/>
                <w:sz w:val="19"/>
              </w:rPr>
              <w:t xml:space="preserve"> </w:t>
            </w:r>
            <w:r>
              <w:rPr>
                <w:sz w:val="19"/>
              </w:rPr>
              <w:t>they</w:t>
            </w:r>
            <w:r>
              <w:rPr>
                <w:spacing w:val="-3"/>
                <w:sz w:val="19"/>
              </w:rPr>
              <w:t xml:space="preserve"> </w:t>
            </w:r>
            <w:r>
              <w:rPr>
                <w:sz w:val="19"/>
              </w:rPr>
              <w:t>are</w:t>
            </w:r>
            <w:r>
              <w:rPr>
                <w:spacing w:val="-6"/>
                <w:sz w:val="19"/>
              </w:rPr>
              <w:t xml:space="preserve"> </w:t>
            </w:r>
            <w:r>
              <w:rPr>
                <w:sz w:val="19"/>
              </w:rPr>
              <w:t>doing</w:t>
            </w:r>
            <w:r>
              <w:rPr>
                <w:spacing w:val="-4"/>
                <w:sz w:val="19"/>
              </w:rPr>
              <w:t xml:space="preserve"> </w:t>
            </w:r>
            <w:r>
              <w:rPr>
                <w:sz w:val="19"/>
              </w:rPr>
              <w:t>a</w:t>
            </w:r>
            <w:r>
              <w:rPr>
                <w:spacing w:val="-3"/>
                <w:sz w:val="19"/>
              </w:rPr>
              <w:t xml:space="preserve"> </w:t>
            </w:r>
            <w:r>
              <w:rPr>
                <w:sz w:val="19"/>
              </w:rPr>
              <w:t>good</w:t>
            </w:r>
            <w:r>
              <w:rPr>
                <w:spacing w:val="-2"/>
                <w:sz w:val="19"/>
              </w:rPr>
              <w:t xml:space="preserve"> </w:t>
            </w:r>
            <w:r>
              <w:rPr>
                <w:spacing w:val="-4"/>
                <w:sz w:val="19"/>
              </w:rPr>
              <w:t>job.</w:t>
            </w:r>
          </w:p>
        </w:tc>
        <w:tc>
          <w:tcPr>
            <w:tcW w:w="3267" w:type="dxa"/>
            <w:tcBorders>
              <w:top w:val="single" w:sz="4" w:space="0" w:color="000000"/>
              <w:bottom w:val="single" w:sz="4" w:space="0" w:color="000000"/>
            </w:tcBorders>
          </w:tcPr>
          <w:p w14:paraId="28375530" w14:textId="77777777" w:rsidR="00F76F63" w:rsidRDefault="004545D8">
            <w:pPr>
              <w:pStyle w:val="TableParagraph"/>
              <w:spacing w:line="230" w:lineRule="atLeast"/>
              <w:ind w:left="205" w:right="161"/>
              <w:rPr>
                <w:sz w:val="19"/>
              </w:rPr>
            </w:pPr>
            <w:r>
              <w:rPr>
                <w:sz w:val="19"/>
              </w:rPr>
              <w:t>No</w:t>
            </w:r>
            <w:r>
              <w:rPr>
                <w:spacing w:val="-11"/>
                <w:sz w:val="19"/>
              </w:rPr>
              <w:t xml:space="preserve"> </w:t>
            </w:r>
            <w:r>
              <w:rPr>
                <w:sz w:val="19"/>
              </w:rPr>
              <w:t>improvements</w:t>
            </w:r>
            <w:r>
              <w:rPr>
                <w:spacing w:val="-11"/>
                <w:sz w:val="19"/>
              </w:rPr>
              <w:t xml:space="preserve"> </w:t>
            </w:r>
            <w:r>
              <w:rPr>
                <w:sz w:val="19"/>
              </w:rPr>
              <w:t>needed/</w:t>
            </w:r>
            <w:r>
              <w:rPr>
                <w:spacing w:val="-11"/>
                <w:sz w:val="19"/>
              </w:rPr>
              <w:t xml:space="preserve"> </w:t>
            </w:r>
            <w:r>
              <w:rPr>
                <w:sz w:val="19"/>
              </w:rPr>
              <w:t>happy with service</w:t>
            </w:r>
          </w:p>
        </w:tc>
      </w:tr>
    </w:tbl>
    <w:p w14:paraId="28375532" w14:textId="77777777" w:rsidR="00F76F63" w:rsidRDefault="00F76F63">
      <w:pPr>
        <w:pStyle w:val="TableParagraph"/>
        <w:spacing w:line="230" w:lineRule="atLeast"/>
        <w:rPr>
          <w:sz w:val="19"/>
        </w:rPr>
        <w:sectPr w:rsidR="00F76F63">
          <w:footerReference w:type="default" r:id="rId129"/>
          <w:pgSz w:w="16860" w:h="11900" w:orient="landscape"/>
          <w:pgMar w:top="580" w:right="283" w:bottom="1200" w:left="283" w:header="0" w:footer="1002" w:gutter="0"/>
          <w:cols w:space="720"/>
        </w:sectPr>
      </w:pPr>
    </w:p>
    <w:p w14:paraId="28375533" w14:textId="77777777" w:rsidR="00F76F63" w:rsidRDefault="00F76F63">
      <w:pPr>
        <w:pStyle w:val="BodyText"/>
        <w:spacing w:before="2"/>
        <w:rPr>
          <w:b/>
          <w:sz w:val="2"/>
        </w:rPr>
      </w:pPr>
    </w:p>
    <w:tbl>
      <w:tblPr>
        <w:tblW w:w="0" w:type="auto"/>
        <w:tblInd w:w="134" w:type="dxa"/>
        <w:tblLayout w:type="fixed"/>
        <w:tblCellMar>
          <w:left w:w="0" w:type="dxa"/>
          <w:right w:w="0" w:type="dxa"/>
        </w:tblCellMar>
        <w:tblLook w:val="01E0" w:firstRow="1" w:lastRow="1" w:firstColumn="1" w:lastColumn="1" w:noHBand="0" w:noVBand="0"/>
      </w:tblPr>
      <w:tblGrid>
        <w:gridCol w:w="1057"/>
        <w:gridCol w:w="11842"/>
        <w:gridCol w:w="3223"/>
      </w:tblGrid>
      <w:tr w:rsidR="00F76F63" w14:paraId="28375537" w14:textId="77777777">
        <w:trPr>
          <w:trHeight w:val="192"/>
        </w:trPr>
        <w:tc>
          <w:tcPr>
            <w:tcW w:w="1057" w:type="dxa"/>
            <w:tcBorders>
              <w:bottom w:val="single" w:sz="4" w:space="0" w:color="000000"/>
            </w:tcBorders>
          </w:tcPr>
          <w:p w14:paraId="28375534" w14:textId="77777777" w:rsidR="00F76F63" w:rsidRDefault="004545D8">
            <w:pPr>
              <w:pStyle w:val="TableParagraph"/>
              <w:spacing w:line="172" w:lineRule="exact"/>
              <w:ind w:left="122"/>
              <w:rPr>
                <w:sz w:val="19"/>
              </w:rPr>
            </w:pPr>
            <w:r>
              <w:rPr>
                <w:spacing w:val="-5"/>
                <w:sz w:val="19"/>
              </w:rPr>
              <w:t>H20</w:t>
            </w:r>
          </w:p>
        </w:tc>
        <w:tc>
          <w:tcPr>
            <w:tcW w:w="11842" w:type="dxa"/>
            <w:tcBorders>
              <w:bottom w:val="single" w:sz="4" w:space="0" w:color="000000"/>
            </w:tcBorders>
          </w:tcPr>
          <w:p w14:paraId="28375535" w14:textId="77777777" w:rsidR="00F76F63" w:rsidRDefault="004545D8">
            <w:pPr>
              <w:pStyle w:val="TableParagraph"/>
              <w:spacing w:line="172" w:lineRule="exact"/>
              <w:ind w:left="625"/>
              <w:rPr>
                <w:sz w:val="19"/>
              </w:rPr>
            </w:pPr>
            <w:r>
              <w:rPr>
                <w:sz w:val="19"/>
              </w:rPr>
              <w:t>To</w:t>
            </w:r>
            <w:r>
              <w:rPr>
                <w:spacing w:val="-4"/>
                <w:sz w:val="19"/>
              </w:rPr>
              <w:t xml:space="preserve"> </w:t>
            </w:r>
            <w:r>
              <w:rPr>
                <w:sz w:val="19"/>
              </w:rPr>
              <w:t>keep</w:t>
            </w:r>
            <w:r>
              <w:rPr>
                <w:spacing w:val="-3"/>
                <w:sz w:val="19"/>
              </w:rPr>
              <w:t xml:space="preserve"> </w:t>
            </w:r>
            <w:r>
              <w:rPr>
                <w:sz w:val="19"/>
              </w:rPr>
              <w:t>the</w:t>
            </w:r>
            <w:r>
              <w:rPr>
                <w:spacing w:val="-5"/>
                <w:sz w:val="19"/>
              </w:rPr>
              <w:t xml:space="preserve"> </w:t>
            </w:r>
            <w:r>
              <w:rPr>
                <w:sz w:val="19"/>
              </w:rPr>
              <w:t>same</w:t>
            </w:r>
            <w:r>
              <w:rPr>
                <w:spacing w:val="-6"/>
                <w:sz w:val="19"/>
              </w:rPr>
              <w:t xml:space="preserve"> </w:t>
            </w:r>
            <w:r>
              <w:rPr>
                <w:sz w:val="19"/>
              </w:rPr>
              <w:t>client</w:t>
            </w:r>
            <w:r>
              <w:rPr>
                <w:spacing w:val="-3"/>
                <w:sz w:val="19"/>
              </w:rPr>
              <w:t xml:space="preserve"> </w:t>
            </w:r>
            <w:r>
              <w:rPr>
                <w:sz w:val="19"/>
              </w:rPr>
              <w:t>account</w:t>
            </w:r>
            <w:r>
              <w:rPr>
                <w:spacing w:val="-3"/>
                <w:sz w:val="19"/>
              </w:rPr>
              <w:t xml:space="preserve"> </w:t>
            </w:r>
            <w:r>
              <w:rPr>
                <w:sz w:val="19"/>
              </w:rPr>
              <w:t>manager</w:t>
            </w:r>
            <w:r>
              <w:rPr>
                <w:spacing w:val="-4"/>
                <w:sz w:val="19"/>
              </w:rPr>
              <w:t xml:space="preserve"> </w:t>
            </w:r>
            <w:r>
              <w:rPr>
                <w:sz w:val="19"/>
              </w:rPr>
              <w:t>as</w:t>
            </w:r>
            <w:r>
              <w:rPr>
                <w:spacing w:val="-4"/>
                <w:sz w:val="19"/>
              </w:rPr>
              <w:t xml:space="preserve"> </w:t>
            </w:r>
            <w:r>
              <w:rPr>
                <w:sz w:val="19"/>
              </w:rPr>
              <w:t>long</w:t>
            </w:r>
            <w:r>
              <w:rPr>
                <w:spacing w:val="-5"/>
                <w:sz w:val="19"/>
              </w:rPr>
              <w:t xml:space="preserve"> </w:t>
            </w:r>
            <w:r>
              <w:rPr>
                <w:sz w:val="19"/>
              </w:rPr>
              <w:t>as</w:t>
            </w:r>
            <w:r>
              <w:rPr>
                <w:spacing w:val="-6"/>
                <w:sz w:val="19"/>
              </w:rPr>
              <w:t xml:space="preserve"> </w:t>
            </w:r>
            <w:r>
              <w:rPr>
                <w:sz w:val="19"/>
              </w:rPr>
              <w:t>possible</w:t>
            </w:r>
            <w:r>
              <w:rPr>
                <w:spacing w:val="-5"/>
                <w:sz w:val="19"/>
              </w:rPr>
              <w:t xml:space="preserve"> </w:t>
            </w:r>
            <w:r>
              <w:rPr>
                <w:sz w:val="19"/>
              </w:rPr>
              <w:t>to</w:t>
            </w:r>
            <w:r>
              <w:rPr>
                <w:spacing w:val="-4"/>
                <w:sz w:val="19"/>
              </w:rPr>
              <w:t xml:space="preserve"> </w:t>
            </w:r>
            <w:r>
              <w:rPr>
                <w:sz w:val="19"/>
              </w:rPr>
              <w:t>do</w:t>
            </w:r>
            <w:r>
              <w:rPr>
                <w:spacing w:val="-3"/>
                <w:sz w:val="19"/>
              </w:rPr>
              <w:t xml:space="preserve"> </w:t>
            </w:r>
            <w:r>
              <w:rPr>
                <w:sz w:val="19"/>
              </w:rPr>
              <w:t>a</w:t>
            </w:r>
            <w:r>
              <w:rPr>
                <w:spacing w:val="-6"/>
                <w:sz w:val="19"/>
              </w:rPr>
              <w:t xml:space="preserve"> </w:t>
            </w:r>
            <w:r>
              <w:rPr>
                <w:sz w:val="19"/>
              </w:rPr>
              <w:t>detailed</w:t>
            </w:r>
            <w:r>
              <w:rPr>
                <w:spacing w:val="-4"/>
                <w:sz w:val="19"/>
              </w:rPr>
              <w:t xml:space="preserve"> </w:t>
            </w:r>
            <w:r>
              <w:rPr>
                <w:sz w:val="19"/>
              </w:rPr>
              <w:t>hand</w:t>
            </w:r>
            <w:r>
              <w:rPr>
                <w:spacing w:val="-3"/>
                <w:sz w:val="19"/>
              </w:rPr>
              <w:t xml:space="preserve"> </w:t>
            </w:r>
            <w:r>
              <w:rPr>
                <w:sz w:val="19"/>
              </w:rPr>
              <w:t>over</w:t>
            </w:r>
            <w:r>
              <w:rPr>
                <w:spacing w:val="-6"/>
                <w:sz w:val="19"/>
              </w:rPr>
              <w:t xml:space="preserve"> </w:t>
            </w:r>
            <w:r>
              <w:rPr>
                <w:sz w:val="19"/>
              </w:rPr>
              <w:t>if</w:t>
            </w:r>
            <w:r>
              <w:rPr>
                <w:spacing w:val="-4"/>
                <w:sz w:val="19"/>
              </w:rPr>
              <w:t xml:space="preserve"> </w:t>
            </w:r>
            <w:r>
              <w:rPr>
                <w:sz w:val="19"/>
              </w:rPr>
              <w:t>they</w:t>
            </w:r>
            <w:r>
              <w:rPr>
                <w:spacing w:val="-5"/>
                <w:sz w:val="19"/>
              </w:rPr>
              <w:t xml:space="preserve"> </w:t>
            </w:r>
            <w:r>
              <w:rPr>
                <w:spacing w:val="-2"/>
                <w:sz w:val="19"/>
              </w:rPr>
              <w:t>change</w:t>
            </w:r>
          </w:p>
        </w:tc>
        <w:tc>
          <w:tcPr>
            <w:tcW w:w="3223" w:type="dxa"/>
            <w:tcBorders>
              <w:bottom w:val="single" w:sz="4" w:space="0" w:color="000000"/>
            </w:tcBorders>
          </w:tcPr>
          <w:p w14:paraId="28375536" w14:textId="77777777" w:rsidR="00F76F63" w:rsidRDefault="004545D8">
            <w:pPr>
              <w:pStyle w:val="TableParagraph"/>
              <w:spacing w:line="172" w:lineRule="exact"/>
              <w:ind w:left="161"/>
              <w:rPr>
                <w:sz w:val="19"/>
              </w:rPr>
            </w:pPr>
            <w:r>
              <w:rPr>
                <w:sz w:val="19"/>
              </w:rPr>
              <w:t>Change</w:t>
            </w:r>
            <w:r>
              <w:rPr>
                <w:spacing w:val="-6"/>
                <w:sz w:val="19"/>
              </w:rPr>
              <w:t xml:space="preserve"> </w:t>
            </w:r>
            <w:r>
              <w:rPr>
                <w:sz w:val="19"/>
              </w:rPr>
              <w:t>in</w:t>
            </w:r>
            <w:r>
              <w:rPr>
                <w:spacing w:val="-3"/>
                <w:sz w:val="19"/>
              </w:rPr>
              <w:t xml:space="preserve"> </w:t>
            </w:r>
            <w:r>
              <w:rPr>
                <w:sz w:val="19"/>
              </w:rPr>
              <w:t>CAMs/</w:t>
            </w:r>
            <w:r>
              <w:rPr>
                <w:spacing w:val="-4"/>
                <w:sz w:val="19"/>
              </w:rPr>
              <w:t xml:space="preserve"> staff</w:t>
            </w:r>
          </w:p>
        </w:tc>
      </w:tr>
      <w:tr w:rsidR="00F76F63" w14:paraId="2837553D" w14:textId="77777777">
        <w:trPr>
          <w:trHeight w:val="465"/>
        </w:trPr>
        <w:tc>
          <w:tcPr>
            <w:tcW w:w="1057" w:type="dxa"/>
            <w:tcBorders>
              <w:top w:val="single" w:sz="4" w:space="0" w:color="000000"/>
              <w:bottom w:val="single" w:sz="4" w:space="0" w:color="000000"/>
            </w:tcBorders>
          </w:tcPr>
          <w:p w14:paraId="28375538" w14:textId="77777777" w:rsidR="00F76F63" w:rsidRDefault="00F76F63">
            <w:pPr>
              <w:pStyle w:val="TableParagraph"/>
              <w:spacing w:before="2"/>
              <w:rPr>
                <w:b/>
                <w:sz w:val="19"/>
              </w:rPr>
            </w:pPr>
          </w:p>
          <w:p w14:paraId="28375539" w14:textId="77777777" w:rsidR="00F76F63" w:rsidRDefault="004545D8">
            <w:pPr>
              <w:pStyle w:val="TableParagraph"/>
              <w:spacing w:line="211" w:lineRule="exact"/>
              <w:ind w:left="122"/>
              <w:rPr>
                <w:sz w:val="19"/>
              </w:rPr>
            </w:pPr>
            <w:r>
              <w:rPr>
                <w:spacing w:val="-5"/>
                <w:sz w:val="19"/>
              </w:rPr>
              <w:t>L30</w:t>
            </w:r>
          </w:p>
        </w:tc>
        <w:tc>
          <w:tcPr>
            <w:tcW w:w="11842" w:type="dxa"/>
            <w:tcBorders>
              <w:top w:val="single" w:sz="4" w:space="0" w:color="000000"/>
              <w:bottom w:val="single" w:sz="4" w:space="0" w:color="000000"/>
            </w:tcBorders>
          </w:tcPr>
          <w:p w14:paraId="2837553A" w14:textId="77777777" w:rsidR="00F76F63" w:rsidRDefault="00F76F63">
            <w:pPr>
              <w:pStyle w:val="TableParagraph"/>
              <w:spacing w:before="2"/>
              <w:rPr>
                <w:b/>
                <w:sz w:val="19"/>
              </w:rPr>
            </w:pPr>
          </w:p>
          <w:p w14:paraId="2837553B" w14:textId="77777777" w:rsidR="00F76F63" w:rsidRDefault="004545D8">
            <w:pPr>
              <w:pStyle w:val="TableParagraph"/>
              <w:spacing w:line="211" w:lineRule="exact"/>
              <w:ind w:left="625"/>
              <w:rPr>
                <w:sz w:val="19"/>
              </w:rPr>
            </w:pPr>
            <w:r>
              <w:rPr>
                <w:sz w:val="19"/>
              </w:rPr>
              <w:t>Nothing.</w:t>
            </w:r>
            <w:r>
              <w:rPr>
                <w:spacing w:val="-4"/>
                <w:sz w:val="19"/>
              </w:rPr>
              <w:t xml:space="preserve"> </w:t>
            </w:r>
            <w:r>
              <w:rPr>
                <w:sz w:val="19"/>
              </w:rPr>
              <w:t>Happy</w:t>
            </w:r>
            <w:r>
              <w:rPr>
                <w:spacing w:val="-4"/>
                <w:sz w:val="19"/>
              </w:rPr>
              <w:t xml:space="preserve"> </w:t>
            </w:r>
            <w:r>
              <w:rPr>
                <w:sz w:val="19"/>
              </w:rPr>
              <w:t>with</w:t>
            </w:r>
            <w:r>
              <w:rPr>
                <w:spacing w:val="-5"/>
                <w:sz w:val="19"/>
              </w:rPr>
              <w:t xml:space="preserve"> </w:t>
            </w:r>
            <w:r>
              <w:rPr>
                <w:sz w:val="19"/>
              </w:rPr>
              <w:t>the</w:t>
            </w:r>
            <w:r>
              <w:rPr>
                <w:spacing w:val="-5"/>
                <w:sz w:val="19"/>
              </w:rPr>
              <w:t xml:space="preserve"> </w:t>
            </w:r>
            <w:r>
              <w:rPr>
                <w:sz w:val="19"/>
              </w:rPr>
              <w:t>way</w:t>
            </w:r>
            <w:r>
              <w:rPr>
                <w:spacing w:val="-6"/>
                <w:sz w:val="19"/>
              </w:rPr>
              <w:t xml:space="preserve"> </w:t>
            </w:r>
            <w:r>
              <w:rPr>
                <w:sz w:val="19"/>
              </w:rPr>
              <w:t>things</w:t>
            </w:r>
            <w:r>
              <w:rPr>
                <w:spacing w:val="-3"/>
                <w:sz w:val="19"/>
              </w:rPr>
              <w:t xml:space="preserve"> </w:t>
            </w:r>
            <w:r>
              <w:rPr>
                <w:sz w:val="19"/>
              </w:rPr>
              <w:t>are</w:t>
            </w:r>
            <w:r>
              <w:rPr>
                <w:spacing w:val="-5"/>
                <w:sz w:val="19"/>
              </w:rPr>
              <w:t xml:space="preserve"> </w:t>
            </w:r>
            <w:r>
              <w:rPr>
                <w:sz w:val="19"/>
              </w:rPr>
              <w:t>going</w:t>
            </w:r>
            <w:r>
              <w:rPr>
                <w:spacing w:val="-5"/>
                <w:sz w:val="19"/>
              </w:rPr>
              <w:t xml:space="preserve"> </w:t>
            </w:r>
            <w:r>
              <w:rPr>
                <w:sz w:val="19"/>
              </w:rPr>
              <w:t>at</w:t>
            </w:r>
            <w:r>
              <w:rPr>
                <w:spacing w:val="-3"/>
                <w:sz w:val="19"/>
              </w:rPr>
              <w:t xml:space="preserve"> </w:t>
            </w:r>
            <w:r>
              <w:rPr>
                <w:sz w:val="19"/>
              </w:rPr>
              <w:t>the</w:t>
            </w:r>
            <w:r>
              <w:rPr>
                <w:spacing w:val="-5"/>
                <w:sz w:val="19"/>
              </w:rPr>
              <w:t xml:space="preserve"> </w:t>
            </w:r>
            <w:r>
              <w:rPr>
                <w:spacing w:val="-2"/>
                <w:sz w:val="19"/>
              </w:rPr>
              <w:t>moment.</w:t>
            </w:r>
          </w:p>
        </w:tc>
        <w:tc>
          <w:tcPr>
            <w:tcW w:w="3223" w:type="dxa"/>
            <w:tcBorders>
              <w:top w:val="single" w:sz="4" w:space="0" w:color="000000"/>
              <w:bottom w:val="single" w:sz="4" w:space="0" w:color="000000"/>
            </w:tcBorders>
          </w:tcPr>
          <w:p w14:paraId="2837553C" w14:textId="77777777" w:rsidR="00F76F63" w:rsidRDefault="004545D8">
            <w:pPr>
              <w:pStyle w:val="TableParagraph"/>
              <w:spacing w:line="230" w:lineRule="atLeast"/>
              <w:ind w:left="161" w:right="192"/>
              <w:rPr>
                <w:sz w:val="19"/>
              </w:rPr>
            </w:pPr>
            <w:r>
              <w:rPr>
                <w:sz w:val="19"/>
              </w:rPr>
              <w:t>No</w:t>
            </w:r>
            <w:r>
              <w:rPr>
                <w:spacing w:val="-11"/>
                <w:sz w:val="19"/>
              </w:rPr>
              <w:t xml:space="preserve"> </w:t>
            </w:r>
            <w:r>
              <w:rPr>
                <w:sz w:val="19"/>
              </w:rPr>
              <w:t>improvements</w:t>
            </w:r>
            <w:r>
              <w:rPr>
                <w:spacing w:val="-11"/>
                <w:sz w:val="19"/>
              </w:rPr>
              <w:t xml:space="preserve"> </w:t>
            </w:r>
            <w:r>
              <w:rPr>
                <w:sz w:val="19"/>
              </w:rPr>
              <w:t>needed/</w:t>
            </w:r>
            <w:r>
              <w:rPr>
                <w:spacing w:val="-11"/>
                <w:sz w:val="19"/>
              </w:rPr>
              <w:t xml:space="preserve"> </w:t>
            </w:r>
            <w:r>
              <w:rPr>
                <w:sz w:val="19"/>
              </w:rPr>
              <w:t>happy with service</w:t>
            </w:r>
          </w:p>
        </w:tc>
      </w:tr>
      <w:tr w:rsidR="00F76F63" w14:paraId="28375541" w14:textId="77777777">
        <w:trPr>
          <w:trHeight w:val="345"/>
        </w:trPr>
        <w:tc>
          <w:tcPr>
            <w:tcW w:w="1057" w:type="dxa"/>
            <w:tcBorders>
              <w:top w:val="single" w:sz="4" w:space="0" w:color="000000"/>
              <w:bottom w:val="single" w:sz="4" w:space="0" w:color="000000"/>
            </w:tcBorders>
          </w:tcPr>
          <w:p w14:paraId="2837553E" w14:textId="77777777" w:rsidR="00F76F63" w:rsidRDefault="004545D8">
            <w:pPr>
              <w:pStyle w:val="TableParagraph"/>
              <w:spacing w:before="114" w:line="211" w:lineRule="exact"/>
              <w:ind w:left="122"/>
              <w:rPr>
                <w:sz w:val="19"/>
              </w:rPr>
            </w:pPr>
            <w:r>
              <w:rPr>
                <w:spacing w:val="-5"/>
                <w:sz w:val="19"/>
              </w:rPr>
              <w:t>D20</w:t>
            </w:r>
          </w:p>
        </w:tc>
        <w:tc>
          <w:tcPr>
            <w:tcW w:w="11842" w:type="dxa"/>
            <w:tcBorders>
              <w:top w:val="single" w:sz="4" w:space="0" w:color="000000"/>
              <w:bottom w:val="single" w:sz="4" w:space="0" w:color="000000"/>
            </w:tcBorders>
          </w:tcPr>
          <w:p w14:paraId="2837553F" w14:textId="77777777" w:rsidR="00F76F63" w:rsidRDefault="004545D8">
            <w:pPr>
              <w:pStyle w:val="TableParagraph"/>
              <w:spacing w:before="114" w:line="211" w:lineRule="exact"/>
              <w:ind w:left="625"/>
              <w:rPr>
                <w:sz w:val="19"/>
              </w:rPr>
            </w:pPr>
            <w:r>
              <w:rPr>
                <w:spacing w:val="-2"/>
                <w:sz w:val="19"/>
              </w:rPr>
              <w:t>Communicate</w:t>
            </w:r>
            <w:r>
              <w:rPr>
                <w:spacing w:val="8"/>
                <w:sz w:val="19"/>
              </w:rPr>
              <w:t xml:space="preserve"> </w:t>
            </w:r>
            <w:r>
              <w:rPr>
                <w:spacing w:val="-4"/>
                <w:sz w:val="19"/>
              </w:rPr>
              <w:t>more</w:t>
            </w:r>
          </w:p>
        </w:tc>
        <w:tc>
          <w:tcPr>
            <w:tcW w:w="3223" w:type="dxa"/>
            <w:tcBorders>
              <w:top w:val="single" w:sz="4" w:space="0" w:color="000000"/>
              <w:bottom w:val="single" w:sz="4" w:space="0" w:color="000000"/>
            </w:tcBorders>
          </w:tcPr>
          <w:p w14:paraId="28375540" w14:textId="77777777" w:rsidR="00F76F63" w:rsidRDefault="004545D8">
            <w:pPr>
              <w:pStyle w:val="TableParagraph"/>
              <w:spacing w:before="114" w:line="211" w:lineRule="exact"/>
              <w:ind w:left="161"/>
              <w:rPr>
                <w:sz w:val="19"/>
              </w:rPr>
            </w:pPr>
            <w:r>
              <w:rPr>
                <w:spacing w:val="-2"/>
                <w:sz w:val="19"/>
              </w:rPr>
              <w:t>Communication/</w:t>
            </w:r>
            <w:r>
              <w:rPr>
                <w:spacing w:val="12"/>
                <w:sz w:val="19"/>
              </w:rPr>
              <w:t xml:space="preserve"> </w:t>
            </w:r>
            <w:r>
              <w:rPr>
                <w:spacing w:val="-2"/>
                <w:sz w:val="19"/>
              </w:rPr>
              <w:t>contact</w:t>
            </w:r>
          </w:p>
        </w:tc>
      </w:tr>
      <w:tr w:rsidR="00F76F63" w14:paraId="28375546" w14:textId="77777777">
        <w:trPr>
          <w:trHeight w:val="462"/>
        </w:trPr>
        <w:tc>
          <w:tcPr>
            <w:tcW w:w="1057" w:type="dxa"/>
            <w:tcBorders>
              <w:top w:val="single" w:sz="4" w:space="0" w:color="000000"/>
              <w:bottom w:val="single" w:sz="4" w:space="0" w:color="000000"/>
            </w:tcBorders>
          </w:tcPr>
          <w:p w14:paraId="28375542" w14:textId="77777777" w:rsidR="00F76F63" w:rsidRDefault="004545D8">
            <w:pPr>
              <w:pStyle w:val="TableParagraph"/>
              <w:spacing w:before="231" w:line="211" w:lineRule="exact"/>
              <w:ind w:left="122"/>
              <w:rPr>
                <w:sz w:val="19"/>
              </w:rPr>
            </w:pPr>
            <w:r>
              <w:rPr>
                <w:spacing w:val="-5"/>
                <w:sz w:val="19"/>
              </w:rPr>
              <w:t>D10</w:t>
            </w:r>
          </w:p>
        </w:tc>
        <w:tc>
          <w:tcPr>
            <w:tcW w:w="11842" w:type="dxa"/>
            <w:tcBorders>
              <w:top w:val="single" w:sz="4" w:space="0" w:color="000000"/>
              <w:bottom w:val="single" w:sz="4" w:space="0" w:color="000000"/>
            </w:tcBorders>
          </w:tcPr>
          <w:p w14:paraId="28375543" w14:textId="77777777" w:rsidR="00F76F63" w:rsidRDefault="004545D8">
            <w:pPr>
              <w:pStyle w:val="TableParagraph"/>
              <w:spacing w:before="231" w:line="211" w:lineRule="exact"/>
              <w:ind w:left="625"/>
              <w:rPr>
                <w:sz w:val="19"/>
              </w:rPr>
            </w:pPr>
            <w:r>
              <w:rPr>
                <w:sz w:val="19"/>
              </w:rPr>
              <w:t>Pay</w:t>
            </w:r>
            <w:r>
              <w:rPr>
                <w:spacing w:val="-5"/>
                <w:sz w:val="19"/>
              </w:rPr>
              <w:t xml:space="preserve"> </w:t>
            </w:r>
            <w:r>
              <w:rPr>
                <w:sz w:val="19"/>
              </w:rPr>
              <w:t>dad's</w:t>
            </w:r>
            <w:r>
              <w:rPr>
                <w:spacing w:val="-5"/>
                <w:sz w:val="19"/>
              </w:rPr>
              <w:t xml:space="preserve"> </w:t>
            </w:r>
            <w:r>
              <w:rPr>
                <w:sz w:val="19"/>
              </w:rPr>
              <w:t>bills</w:t>
            </w:r>
            <w:r>
              <w:rPr>
                <w:spacing w:val="-4"/>
                <w:sz w:val="19"/>
              </w:rPr>
              <w:t xml:space="preserve"> </w:t>
            </w:r>
            <w:r>
              <w:rPr>
                <w:sz w:val="19"/>
              </w:rPr>
              <w:t>and</w:t>
            </w:r>
            <w:r>
              <w:rPr>
                <w:spacing w:val="-4"/>
                <w:sz w:val="19"/>
              </w:rPr>
              <w:t xml:space="preserve"> </w:t>
            </w:r>
            <w:r>
              <w:rPr>
                <w:sz w:val="19"/>
              </w:rPr>
              <w:t>communicate</w:t>
            </w:r>
            <w:r>
              <w:rPr>
                <w:spacing w:val="-5"/>
                <w:sz w:val="19"/>
              </w:rPr>
              <w:t xml:space="preserve"> </w:t>
            </w:r>
            <w:r>
              <w:rPr>
                <w:sz w:val="19"/>
              </w:rPr>
              <w:t>more</w:t>
            </w:r>
            <w:r>
              <w:rPr>
                <w:spacing w:val="-6"/>
                <w:sz w:val="19"/>
              </w:rPr>
              <w:t xml:space="preserve"> </w:t>
            </w:r>
            <w:r>
              <w:rPr>
                <w:sz w:val="19"/>
              </w:rPr>
              <w:t>with</w:t>
            </w:r>
            <w:r>
              <w:rPr>
                <w:spacing w:val="-5"/>
                <w:sz w:val="19"/>
              </w:rPr>
              <w:t xml:space="preserve"> </w:t>
            </w:r>
            <w:r>
              <w:rPr>
                <w:sz w:val="19"/>
              </w:rPr>
              <w:t>the</w:t>
            </w:r>
            <w:r>
              <w:rPr>
                <w:spacing w:val="-5"/>
                <w:sz w:val="19"/>
              </w:rPr>
              <w:t xml:space="preserve"> </w:t>
            </w:r>
            <w:r>
              <w:rPr>
                <w:sz w:val="19"/>
              </w:rPr>
              <w:t>family.</w:t>
            </w:r>
            <w:r>
              <w:rPr>
                <w:spacing w:val="33"/>
                <w:sz w:val="19"/>
              </w:rPr>
              <w:t xml:space="preserve"> </w:t>
            </w:r>
            <w:r>
              <w:rPr>
                <w:sz w:val="19"/>
              </w:rPr>
              <w:t>Keep</w:t>
            </w:r>
            <w:r>
              <w:rPr>
                <w:spacing w:val="-3"/>
                <w:sz w:val="19"/>
              </w:rPr>
              <w:t xml:space="preserve"> </w:t>
            </w:r>
            <w:r>
              <w:rPr>
                <w:sz w:val="19"/>
              </w:rPr>
              <w:t>the</w:t>
            </w:r>
            <w:r>
              <w:rPr>
                <w:spacing w:val="-6"/>
                <w:sz w:val="19"/>
              </w:rPr>
              <w:t xml:space="preserve"> </w:t>
            </w:r>
            <w:r>
              <w:rPr>
                <w:sz w:val="19"/>
              </w:rPr>
              <w:t>family</w:t>
            </w:r>
            <w:r>
              <w:rPr>
                <w:spacing w:val="-4"/>
                <w:sz w:val="19"/>
              </w:rPr>
              <w:t xml:space="preserve"> </w:t>
            </w:r>
            <w:r>
              <w:rPr>
                <w:sz w:val="19"/>
              </w:rPr>
              <w:t>in</w:t>
            </w:r>
            <w:r>
              <w:rPr>
                <w:spacing w:val="-4"/>
                <w:sz w:val="19"/>
              </w:rPr>
              <w:t xml:space="preserve"> </w:t>
            </w:r>
            <w:r>
              <w:rPr>
                <w:sz w:val="19"/>
              </w:rPr>
              <w:t>the</w:t>
            </w:r>
            <w:r>
              <w:rPr>
                <w:spacing w:val="-5"/>
                <w:sz w:val="19"/>
              </w:rPr>
              <w:t xml:space="preserve"> </w:t>
            </w:r>
            <w:r>
              <w:rPr>
                <w:sz w:val="19"/>
              </w:rPr>
              <w:t>loop</w:t>
            </w:r>
            <w:r>
              <w:rPr>
                <w:spacing w:val="-6"/>
                <w:sz w:val="19"/>
              </w:rPr>
              <w:t xml:space="preserve"> </w:t>
            </w:r>
            <w:r>
              <w:rPr>
                <w:sz w:val="19"/>
              </w:rPr>
              <w:t>with</w:t>
            </w:r>
            <w:r>
              <w:rPr>
                <w:spacing w:val="-3"/>
                <w:sz w:val="19"/>
              </w:rPr>
              <w:t xml:space="preserve"> </w:t>
            </w:r>
            <w:r>
              <w:rPr>
                <w:sz w:val="19"/>
              </w:rPr>
              <w:t>what</w:t>
            </w:r>
            <w:r>
              <w:rPr>
                <w:spacing w:val="-6"/>
                <w:sz w:val="19"/>
              </w:rPr>
              <w:t xml:space="preserve"> </w:t>
            </w:r>
            <w:r>
              <w:rPr>
                <w:sz w:val="19"/>
              </w:rPr>
              <w:t>is</w:t>
            </w:r>
            <w:r>
              <w:rPr>
                <w:spacing w:val="-4"/>
                <w:sz w:val="19"/>
              </w:rPr>
              <w:t xml:space="preserve"> </w:t>
            </w:r>
            <w:r>
              <w:rPr>
                <w:sz w:val="19"/>
              </w:rPr>
              <w:t>going</w:t>
            </w:r>
            <w:r>
              <w:rPr>
                <w:spacing w:val="-6"/>
                <w:sz w:val="19"/>
              </w:rPr>
              <w:t xml:space="preserve"> </w:t>
            </w:r>
            <w:r>
              <w:rPr>
                <w:spacing w:val="-5"/>
                <w:sz w:val="19"/>
              </w:rPr>
              <w:t>on.</w:t>
            </w:r>
          </w:p>
        </w:tc>
        <w:tc>
          <w:tcPr>
            <w:tcW w:w="3223" w:type="dxa"/>
            <w:tcBorders>
              <w:top w:val="single" w:sz="4" w:space="0" w:color="000000"/>
              <w:bottom w:val="single" w:sz="4" w:space="0" w:color="000000"/>
            </w:tcBorders>
          </w:tcPr>
          <w:p w14:paraId="28375544" w14:textId="77777777" w:rsidR="00F76F63" w:rsidRDefault="004545D8">
            <w:pPr>
              <w:pStyle w:val="TableParagraph"/>
              <w:spacing w:before="1" w:line="231" w:lineRule="exact"/>
              <w:ind w:left="161"/>
              <w:rPr>
                <w:sz w:val="19"/>
              </w:rPr>
            </w:pPr>
            <w:r>
              <w:rPr>
                <w:spacing w:val="-2"/>
                <w:sz w:val="19"/>
              </w:rPr>
              <w:t>Communication/</w:t>
            </w:r>
            <w:r>
              <w:rPr>
                <w:spacing w:val="11"/>
                <w:sz w:val="19"/>
              </w:rPr>
              <w:t xml:space="preserve"> </w:t>
            </w:r>
            <w:r>
              <w:rPr>
                <w:spacing w:val="-2"/>
                <w:sz w:val="19"/>
              </w:rPr>
              <w:t>contact,</w:t>
            </w:r>
            <w:r>
              <w:rPr>
                <w:spacing w:val="10"/>
                <w:sz w:val="19"/>
              </w:rPr>
              <w:t xml:space="preserve"> </w:t>
            </w:r>
            <w:r>
              <w:rPr>
                <w:spacing w:val="-2"/>
                <w:sz w:val="19"/>
              </w:rPr>
              <w:t>Payments/</w:t>
            </w:r>
          </w:p>
          <w:p w14:paraId="28375545" w14:textId="77777777" w:rsidR="00F76F63" w:rsidRDefault="004545D8">
            <w:pPr>
              <w:pStyle w:val="TableParagraph"/>
              <w:spacing w:line="210" w:lineRule="exact"/>
              <w:ind w:left="161"/>
              <w:rPr>
                <w:sz w:val="19"/>
              </w:rPr>
            </w:pPr>
            <w:r>
              <w:rPr>
                <w:spacing w:val="-2"/>
                <w:sz w:val="19"/>
              </w:rPr>
              <w:t>bills</w:t>
            </w:r>
          </w:p>
        </w:tc>
      </w:tr>
      <w:tr w:rsidR="00F76F63" w14:paraId="2837554C" w14:textId="77777777">
        <w:trPr>
          <w:trHeight w:val="465"/>
        </w:trPr>
        <w:tc>
          <w:tcPr>
            <w:tcW w:w="1057" w:type="dxa"/>
            <w:tcBorders>
              <w:top w:val="single" w:sz="4" w:space="0" w:color="000000"/>
              <w:bottom w:val="single" w:sz="4" w:space="0" w:color="000000"/>
            </w:tcBorders>
          </w:tcPr>
          <w:p w14:paraId="28375547" w14:textId="77777777" w:rsidR="00F76F63" w:rsidRDefault="00F76F63">
            <w:pPr>
              <w:pStyle w:val="TableParagraph"/>
              <w:spacing w:before="2"/>
              <w:rPr>
                <w:b/>
                <w:sz w:val="19"/>
              </w:rPr>
            </w:pPr>
          </w:p>
          <w:p w14:paraId="28375548" w14:textId="77777777" w:rsidR="00F76F63" w:rsidRDefault="004545D8">
            <w:pPr>
              <w:pStyle w:val="TableParagraph"/>
              <w:spacing w:line="211" w:lineRule="exact"/>
              <w:ind w:left="122"/>
              <w:rPr>
                <w:sz w:val="19"/>
              </w:rPr>
            </w:pPr>
            <w:r>
              <w:rPr>
                <w:spacing w:val="-5"/>
                <w:sz w:val="19"/>
              </w:rPr>
              <w:t>H10</w:t>
            </w:r>
          </w:p>
        </w:tc>
        <w:tc>
          <w:tcPr>
            <w:tcW w:w="11842" w:type="dxa"/>
            <w:tcBorders>
              <w:top w:val="single" w:sz="4" w:space="0" w:color="000000"/>
              <w:bottom w:val="single" w:sz="4" w:space="0" w:color="000000"/>
            </w:tcBorders>
          </w:tcPr>
          <w:p w14:paraId="28375549" w14:textId="77777777" w:rsidR="00F76F63" w:rsidRDefault="00F76F63">
            <w:pPr>
              <w:pStyle w:val="TableParagraph"/>
              <w:spacing w:before="2"/>
              <w:rPr>
                <w:b/>
                <w:sz w:val="19"/>
              </w:rPr>
            </w:pPr>
          </w:p>
          <w:p w14:paraId="2837554A" w14:textId="77777777" w:rsidR="00F76F63" w:rsidRDefault="004545D8">
            <w:pPr>
              <w:pStyle w:val="TableParagraph"/>
              <w:spacing w:line="211" w:lineRule="exact"/>
              <w:ind w:left="625"/>
              <w:rPr>
                <w:sz w:val="19"/>
              </w:rPr>
            </w:pPr>
            <w:r>
              <w:rPr>
                <w:sz w:val="19"/>
              </w:rPr>
              <w:t>don't</w:t>
            </w:r>
            <w:r>
              <w:rPr>
                <w:spacing w:val="-5"/>
                <w:sz w:val="19"/>
              </w:rPr>
              <w:t xml:space="preserve"> </w:t>
            </w:r>
            <w:r>
              <w:rPr>
                <w:sz w:val="19"/>
              </w:rPr>
              <w:t>think</w:t>
            </w:r>
            <w:r>
              <w:rPr>
                <w:spacing w:val="-6"/>
                <w:sz w:val="19"/>
              </w:rPr>
              <w:t xml:space="preserve"> </w:t>
            </w:r>
            <w:r>
              <w:rPr>
                <w:sz w:val="19"/>
              </w:rPr>
              <w:t>there</w:t>
            </w:r>
            <w:r>
              <w:rPr>
                <w:spacing w:val="-5"/>
                <w:sz w:val="19"/>
              </w:rPr>
              <w:t xml:space="preserve"> </w:t>
            </w:r>
            <w:r>
              <w:rPr>
                <w:sz w:val="19"/>
              </w:rPr>
              <w:t>is</w:t>
            </w:r>
            <w:r>
              <w:rPr>
                <w:spacing w:val="-4"/>
                <w:sz w:val="19"/>
              </w:rPr>
              <w:t xml:space="preserve"> </w:t>
            </w:r>
            <w:r>
              <w:rPr>
                <w:sz w:val="19"/>
              </w:rPr>
              <w:t>anything.</w:t>
            </w:r>
            <w:r>
              <w:rPr>
                <w:spacing w:val="36"/>
                <w:sz w:val="19"/>
              </w:rPr>
              <w:t xml:space="preserve"> </w:t>
            </w:r>
            <w:r>
              <w:rPr>
                <w:sz w:val="19"/>
              </w:rPr>
              <w:t>it's</w:t>
            </w:r>
            <w:r>
              <w:rPr>
                <w:spacing w:val="-4"/>
                <w:sz w:val="19"/>
              </w:rPr>
              <w:t xml:space="preserve"> </w:t>
            </w:r>
            <w:r>
              <w:rPr>
                <w:sz w:val="19"/>
              </w:rPr>
              <w:t>all</w:t>
            </w:r>
            <w:r>
              <w:rPr>
                <w:spacing w:val="-5"/>
                <w:sz w:val="19"/>
              </w:rPr>
              <w:t xml:space="preserve"> </w:t>
            </w:r>
            <w:r>
              <w:rPr>
                <w:sz w:val="19"/>
              </w:rPr>
              <w:t>working</w:t>
            </w:r>
            <w:r>
              <w:rPr>
                <w:spacing w:val="-5"/>
                <w:sz w:val="19"/>
              </w:rPr>
              <w:t xml:space="preserve"> </w:t>
            </w:r>
            <w:r>
              <w:rPr>
                <w:sz w:val="19"/>
              </w:rPr>
              <w:t>well</w:t>
            </w:r>
            <w:r>
              <w:rPr>
                <w:spacing w:val="-5"/>
                <w:sz w:val="19"/>
              </w:rPr>
              <w:t xml:space="preserve"> </w:t>
            </w:r>
            <w:r>
              <w:rPr>
                <w:sz w:val="19"/>
              </w:rPr>
              <w:t>for</w:t>
            </w:r>
            <w:r>
              <w:rPr>
                <w:spacing w:val="-3"/>
                <w:sz w:val="19"/>
              </w:rPr>
              <w:t xml:space="preserve"> </w:t>
            </w:r>
            <w:r>
              <w:rPr>
                <w:spacing w:val="-2"/>
                <w:sz w:val="19"/>
              </w:rPr>
              <w:t>'client'</w:t>
            </w:r>
          </w:p>
        </w:tc>
        <w:tc>
          <w:tcPr>
            <w:tcW w:w="3223" w:type="dxa"/>
            <w:tcBorders>
              <w:top w:val="single" w:sz="4" w:space="0" w:color="000000"/>
              <w:bottom w:val="single" w:sz="4" w:space="0" w:color="000000"/>
            </w:tcBorders>
          </w:tcPr>
          <w:p w14:paraId="2837554B" w14:textId="77777777" w:rsidR="00F76F63" w:rsidRDefault="004545D8">
            <w:pPr>
              <w:pStyle w:val="TableParagraph"/>
              <w:spacing w:line="230" w:lineRule="atLeast"/>
              <w:ind w:left="161" w:right="192"/>
              <w:rPr>
                <w:sz w:val="19"/>
              </w:rPr>
            </w:pPr>
            <w:r>
              <w:rPr>
                <w:sz w:val="19"/>
              </w:rPr>
              <w:t>No</w:t>
            </w:r>
            <w:r>
              <w:rPr>
                <w:spacing w:val="-11"/>
                <w:sz w:val="19"/>
              </w:rPr>
              <w:t xml:space="preserve"> </w:t>
            </w:r>
            <w:r>
              <w:rPr>
                <w:sz w:val="19"/>
              </w:rPr>
              <w:t>improvements</w:t>
            </w:r>
            <w:r>
              <w:rPr>
                <w:spacing w:val="-11"/>
                <w:sz w:val="19"/>
              </w:rPr>
              <w:t xml:space="preserve"> </w:t>
            </w:r>
            <w:r>
              <w:rPr>
                <w:sz w:val="19"/>
              </w:rPr>
              <w:t>needed/</w:t>
            </w:r>
            <w:r>
              <w:rPr>
                <w:spacing w:val="-11"/>
                <w:sz w:val="19"/>
              </w:rPr>
              <w:t xml:space="preserve"> </w:t>
            </w:r>
            <w:r>
              <w:rPr>
                <w:sz w:val="19"/>
              </w:rPr>
              <w:t>happy with service</w:t>
            </w:r>
          </w:p>
        </w:tc>
      </w:tr>
      <w:tr w:rsidR="00F76F63" w14:paraId="28375550" w14:textId="77777777">
        <w:trPr>
          <w:trHeight w:val="345"/>
        </w:trPr>
        <w:tc>
          <w:tcPr>
            <w:tcW w:w="1057" w:type="dxa"/>
            <w:tcBorders>
              <w:top w:val="single" w:sz="4" w:space="0" w:color="000000"/>
              <w:bottom w:val="single" w:sz="4" w:space="0" w:color="000000"/>
            </w:tcBorders>
          </w:tcPr>
          <w:p w14:paraId="2837554D" w14:textId="77777777" w:rsidR="00F76F63" w:rsidRDefault="004545D8">
            <w:pPr>
              <w:pStyle w:val="TableParagraph"/>
              <w:spacing w:before="114" w:line="211" w:lineRule="exact"/>
              <w:ind w:left="122"/>
              <w:rPr>
                <w:sz w:val="19"/>
              </w:rPr>
            </w:pPr>
            <w:r>
              <w:rPr>
                <w:spacing w:val="-5"/>
                <w:sz w:val="19"/>
              </w:rPr>
              <w:t>D20</w:t>
            </w:r>
          </w:p>
        </w:tc>
        <w:tc>
          <w:tcPr>
            <w:tcW w:w="11842" w:type="dxa"/>
            <w:tcBorders>
              <w:top w:val="single" w:sz="4" w:space="0" w:color="000000"/>
              <w:bottom w:val="single" w:sz="4" w:space="0" w:color="000000"/>
            </w:tcBorders>
          </w:tcPr>
          <w:p w14:paraId="2837554E" w14:textId="77777777" w:rsidR="00F76F63" w:rsidRDefault="004545D8">
            <w:pPr>
              <w:pStyle w:val="TableParagraph"/>
              <w:spacing w:before="114" w:line="211" w:lineRule="exact"/>
              <w:ind w:left="625"/>
              <w:rPr>
                <w:sz w:val="19"/>
              </w:rPr>
            </w:pPr>
            <w:r>
              <w:rPr>
                <w:sz w:val="19"/>
              </w:rPr>
              <w:t>Could</w:t>
            </w:r>
            <w:r>
              <w:rPr>
                <w:spacing w:val="-4"/>
                <w:sz w:val="19"/>
              </w:rPr>
              <w:t xml:space="preserve"> </w:t>
            </w:r>
            <w:r>
              <w:rPr>
                <w:sz w:val="19"/>
              </w:rPr>
              <w:t>send</w:t>
            </w:r>
            <w:r>
              <w:rPr>
                <w:spacing w:val="-6"/>
                <w:sz w:val="19"/>
              </w:rPr>
              <w:t xml:space="preserve"> </w:t>
            </w:r>
            <w:r>
              <w:rPr>
                <w:sz w:val="19"/>
              </w:rPr>
              <w:t>out</w:t>
            </w:r>
            <w:r>
              <w:rPr>
                <w:spacing w:val="-5"/>
                <w:sz w:val="19"/>
              </w:rPr>
              <w:t xml:space="preserve"> </w:t>
            </w:r>
            <w:r>
              <w:rPr>
                <w:sz w:val="19"/>
              </w:rPr>
              <w:t>statements</w:t>
            </w:r>
            <w:r>
              <w:rPr>
                <w:spacing w:val="-5"/>
                <w:sz w:val="19"/>
              </w:rPr>
              <w:t xml:space="preserve"> </w:t>
            </w:r>
            <w:r>
              <w:rPr>
                <w:sz w:val="19"/>
              </w:rPr>
              <w:t>on</w:t>
            </w:r>
            <w:r>
              <w:rPr>
                <w:spacing w:val="-3"/>
                <w:sz w:val="19"/>
              </w:rPr>
              <w:t xml:space="preserve"> </w:t>
            </w:r>
            <w:r>
              <w:rPr>
                <w:sz w:val="19"/>
              </w:rPr>
              <w:t>a</w:t>
            </w:r>
            <w:r>
              <w:rPr>
                <w:spacing w:val="-7"/>
                <w:sz w:val="19"/>
              </w:rPr>
              <w:t xml:space="preserve"> </w:t>
            </w:r>
            <w:r>
              <w:rPr>
                <w:sz w:val="19"/>
              </w:rPr>
              <w:t>regular</w:t>
            </w:r>
            <w:r>
              <w:rPr>
                <w:spacing w:val="-3"/>
                <w:sz w:val="19"/>
              </w:rPr>
              <w:t xml:space="preserve"> </w:t>
            </w:r>
            <w:r>
              <w:rPr>
                <w:sz w:val="19"/>
              </w:rPr>
              <w:t>basis</w:t>
            </w:r>
            <w:r>
              <w:rPr>
                <w:spacing w:val="-7"/>
                <w:sz w:val="19"/>
              </w:rPr>
              <w:t xml:space="preserve"> </w:t>
            </w:r>
            <w:r>
              <w:rPr>
                <w:sz w:val="19"/>
              </w:rPr>
              <w:t>without</w:t>
            </w:r>
            <w:r>
              <w:rPr>
                <w:spacing w:val="-3"/>
                <w:sz w:val="19"/>
              </w:rPr>
              <w:t xml:space="preserve"> </w:t>
            </w:r>
            <w:r>
              <w:rPr>
                <w:sz w:val="19"/>
              </w:rPr>
              <w:t>me</w:t>
            </w:r>
            <w:r>
              <w:rPr>
                <w:spacing w:val="-6"/>
                <w:sz w:val="19"/>
              </w:rPr>
              <w:t xml:space="preserve"> </w:t>
            </w:r>
            <w:r>
              <w:rPr>
                <w:sz w:val="19"/>
              </w:rPr>
              <w:t>asking</w:t>
            </w:r>
            <w:r>
              <w:rPr>
                <w:spacing w:val="-5"/>
                <w:sz w:val="19"/>
              </w:rPr>
              <w:t xml:space="preserve"> </w:t>
            </w:r>
            <w:r>
              <w:rPr>
                <w:sz w:val="19"/>
              </w:rPr>
              <w:t>for</w:t>
            </w:r>
            <w:r>
              <w:rPr>
                <w:spacing w:val="-4"/>
                <w:sz w:val="19"/>
              </w:rPr>
              <w:t xml:space="preserve"> them</w:t>
            </w:r>
          </w:p>
        </w:tc>
        <w:tc>
          <w:tcPr>
            <w:tcW w:w="3223" w:type="dxa"/>
            <w:tcBorders>
              <w:top w:val="single" w:sz="4" w:space="0" w:color="000000"/>
              <w:bottom w:val="single" w:sz="4" w:space="0" w:color="000000"/>
            </w:tcBorders>
          </w:tcPr>
          <w:p w14:paraId="2837554F" w14:textId="77777777" w:rsidR="00F76F63" w:rsidRDefault="004545D8">
            <w:pPr>
              <w:pStyle w:val="TableParagraph"/>
              <w:spacing w:before="114" w:line="211" w:lineRule="exact"/>
              <w:ind w:left="161"/>
              <w:rPr>
                <w:sz w:val="19"/>
              </w:rPr>
            </w:pPr>
            <w:r>
              <w:rPr>
                <w:sz w:val="19"/>
              </w:rPr>
              <w:t>Finances/</w:t>
            </w:r>
            <w:r>
              <w:rPr>
                <w:spacing w:val="-9"/>
                <w:sz w:val="19"/>
              </w:rPr>
              <w:t xml:space="preserve"> </w:t>
            </w:r>
            <w:r>
              <w:rPr>
                <w:spacing w:val="-2"/>
                <w:sz w:val="19"/>
              </w:rPr>
              <w:t>statements</w:t>
            </w:r>
          </w:p>
        </w:tc>
      </w:tr>
      <w:tr w:rsidR="00F76F63" w14:paraId="28375555" w14:textId="77777777">
        <w:trPr>
          <w:trHeight w:val="462"/>
        </w:trPr>
        <w:tc>
          <w:tcPr>
            <w:tcW w:w="1057" w:type="dxa"/>
            <w:tcBorders>
              <w:top w:val="single" w:sz="4" w:space="0" w:color="000000"/>
              <w:bottom w:val="single" w:sz="4" w:space="0" w:color="000000"/>
            </w:tcBorders>
          </w:tcPr>
          <w:p w14:paraId="28375551" w14:textId="77777777" w:rsidR="00F76F63" w:rsidRDefault="004545D8">
            <w:pPr>
              <w:pStyle w:val="TableParagraph"/>
              <w:spacing w:before="231" w:line="211" w:lineRule="exact"/>
              <w:ind w:left="122"/>
              <w:rPr>
                <w:sz w:val="19"/>
              </w:rPr>
            </w:pPr>
            <w:r>
              <w:rPr>
                <w:spacing w:val="-5"/>
                <w:sz w:val="19"/>
              </w:rPr>
              <w:t>L20</w:t>
            </w:r>
          </w:p>
        </w:tc>
        <w:tc>
          <w:tcPr>
            <w:tcW w:w="11842" w:type="dxa"/>
            <w:tcBorders>
              <w:top w:val="single" w:sz="4" w:space="0" w:color="000000"/>
              <w:bottom w:val="single" w:sz="4" w:space="0" w:color="000000"/>
            </w:tcBorders>
          </w:tcPr>
          <w:p w14:paraId="28375552" w14:textId="77777777" w:rsidR="00F76F63" w:rsidRDefault="004545D8">
            <w:pPr>
              <w:pStyle w:val="TableParagraph"/>
              <w:spacing w:before="231" w:line="211" w:lineRule="exact"/>
              <w:ind w:left="625"/>
              <w:rPr>
                <w:sz w:val="19"/>
              </w:rPr>
            </w:pPr>
            <w:r>
              <w:rPr>
                <w:sz w:val="19"/>
              </w:rPr>
              <w:t>They</w:t>
            </w:r>
            <w:r>
              <w:rPr>
                <w:spacing w:val="-3"/>
                <w:sz w:val="19"/>
              </w:rPr>
              <w:t xml:space="preserve"> </w:t>
            </w:r>
            <w:r>
              <w:rPr>
                <w:sz w:val="19"/>
              </w:rPr>
              <w:t>do</w:t>
            </w:r>
            <w:r>
              <w:rPr>
                <w:spacing w:val="-4"/>
                <w:sz w:val="19"/>
              </w:rPr>
              <w:t xml:space="preserve"> </w:t>
            </w:r>
            <w:r>
              <w:rPr>
                <w:sz w:val="19"/>
              </w:rPr>
              <w:t>a</w:t>
            </w:r>
            <w:r>
              <w:rPr>
                <w:spacing w:val="-3"/>
                <w:sz w:val="19"/>
              </w:rPr>
              <w:t xml:space="preserve"> </w:t>
            </w:r>
            <w:r>
              <w:rPr>
                <w:sz w:val="19"/>
              </w:rPr>
              <w:t>good</w:t>
            </w:r>
            <w:r>
              <w:rPr>
                <w:spacing w:val="-1"/>
                <w:sz w:val="19"/>
              </w:rPr>
              <w:t xml:space="preserve"> </w:t>
            </w:r>
            <w:r>
              <w:rPr>
                <w:sz w:val="19"/>
              </w:rPr>
              <w:t>job.</w:t>
            </w:r>
            <w:r>
              <w:rPr>
                <w:spacing w:val="38"/>
                <w:sz w:val="19"/>
              </w:rPr>
              <w:t xml:space="preserve"> </w:t>
            </w:r>
            <w:r>
              <w:rPr>
                <w:sz w:val="19"/>
              </w:rPr>
              <w:t>No</w:t>
            </w:r>
            <w:r>
              <w:rPr>
                <w:spacing w:val="-4"/>
                <w:sz w:val="19"/>
              </w:rPr>
              <w:t xml:space="preserve"> </w:t>
            </w:r>
            <w:r>
              <w:rPr>
                <w:spacing w:val="-2"/>
                <w:sz w:val="19"/>
              </w:rPr>
              <w:t>suggestions</w:t>
            </w:r>
          </w:p>
        </w:tc>
        <w:tc>
          <w:tcPr>
            <w:tcW w:w="3223" w:type="dxa"/>
            <w:tcBorders>
              <w:top w:val="single" w:sz="4" w:space="0" w:color="000000"/>
              <w:bottom w:val="single" w:sz="4" w:space="0" w:color="000000"/>
            </w:tcBorders>
          </w:tcPr>
          <w:p w14:paraId="28375553" w14:textId="77777777" w:rsidR="00F76F63" w:rsidRDefault="004545D8">
            <w:pPr>
              <w:pStyle w:val="TableParagraph"/>
              <w:spacing w:line="231" w:lineRule="exact"/>
              <w:ind w:left="161"/>
              <w:rPr>
                <w:sz w:val="19"/>
              </w:rPr>
            </w:pPr>
            <w:r>
              <w:rPr>
                <w:sz w:val="19"/>
              </w:rPr>
              <w:t>No</w:t>
            </w:r>
            <w:r>
              <w:rPr>
                <w:spacing w:val="-7"/>
                <w:sz w:val="19"/>
              </w:rPr>
              <w:t xml:space="preserve"> </w:t>
            </w:r>
            <w:r>
              <w:rPr>
                <w:sz w:val="19"/>
              </w:rPr>
              <w:t>improvements</w:t>
            </w:r>
            <w:r>
              <w:rPr>
                <w:spacing w:val="-8"/>
                <w:sz w:val="19"/>
              </w:rPr>
              <w:t xml:space="preserve"> </w:t>
            </w:r>
            <w:r>
              <w:rPr>
                <w:sz w:val="19"/>
              </w:rPr>
              <w:t>needed/</w:t>
            </w:r>
            <w:r>
              <w:rPr>
                <w:spacing w:val="-7"/>
                <w:sz w:val="19"/>
              </w:rPr>
              <w:t xml:space="preserve"> </w:t>
            </w:r>
            <w:r>
              <w:rPr>
                <w:spacing w:val="-4"/>
                <w:sz w:val="19"/>
              </w:rPr>
              <w:t>happy</w:t>
            </w:r>
          </w:p>
          <w:p w14:paraId="28375554" w14:textId="77777777" w:rsidR="00F76F63" w:rsidRDefault="004545D8">
            <w:pPr>
              <w:pStyle w:val="TableParagraph"/>
              <w:spacing w:before="1" w:line="211" w:lineRule="exact"/>
              <w:ind w:left="161"/>
              <w:rPr>
                <w:sz w:val="19"/>
              </w:rPr>
            </w:pPr>
            <w:r>
              <w:rPr>
                <w:sz w:val="19"/>
              </w:rPr>
              <w:t>with</w:t>
            </w:r>
            <w:r>
              <w:rPr>
                <w:spacing w:val="-2"/>
                <w:sz w:val="19"/>
              </w:rPr>
              <w:t xml:space="preserve"> service</w:t>
            </w:r>
          </w:p>
        </w:tc>
      </w:tr>
      <w:tr w:rsidR="00F76F63" w14:paraId="28375559" w14:textId="77777777">
        <w:trPr>
          <w:trHeight w:val="345"/>
        </w:trPr>
        <w:tc>
          <w:tcPr>
            <w:tcW w:w="1057" w:type="dxa"/>
            <w:tcBorders>
              <w:top w:val="single" w:sz="4" w:space="0" w:color="000000"/>
              <w:bottom w:val="single" w:sz="4" w:space="0" w:color="000000"/>
            </w:tcBorders>
          </w:tcPr>
          <w:p w14:paraId="28375556" w14:textId="77777777" w:rsidR="00F76F63" w:rsidRDefault="004545D8">
            <w:pPr>
              <w:pStyle w:val="TableParagraph"/>
              <w:spacing w:before="114" w:line="211" w:lineRule="exact"/>
              <w:ind w:left="122"/>
              <w:rPr>
                <w:sz w:val="19"/>
              </w:rPr>
            </w:pPr>
            <w:r>
              <w:rPr>
                <w:spacing w:val="-5"/>
                <w:sz w:val="19"/>
              </w:rPr>
              <w:t>H10</w:t>
            </w:r>
          </w:p>
        </w:tc>
        <w:tc>
          <w:tcPr>
            <w:tcW w:w="11842" w:type="dxa"/>
            <w:tcBorders>
              <w:top w:val="single" w:sz="4" w:space="0" w:color="000000"/>
              <w:bottom w:val="single" w:sz="4" w:space="0" w:color="000000"/>
            </w:tcBorders>
          </w:tcPr>
          <w:p w14:paraId="28375557" w14:textId="77777777" w:rsidR="00F76F63" w:rsidRDefault="004545D8">
            <w:pPr>
              <w:pStyle w:val="TableParagraph"/>
              <w:spacing w:before="114" w:line="211" w:lineRule="exact"/>
              <w:ind w:left="625"/>
              <w:rPr>
                <w:sz w:val="19"/>
              </w:rPr>
            </w:pPr>
            <w:r>
              <w:rPr>
                <w:sz w:val="19"/>
              </w:rPr>
              <w:t>Listen</w:t>
            </w:r>
            <w:r>
              <w:rPr>
                <w:spacing w:val="-5"/>
                <w:sz w:val="19"/>
              </w:rPr>
              <w:t xml:space="preserve"> </w:t>
            </w:r>
            <w:r>
              <w:rPr>
                <w:sz w:val="19"/>
              </w:rPr>
              <w:t>to</w:t>
            </w:r>
            <w:r>
              <w:rPr>
                <w:spacing w:val="-4"/>
                <w:sz w:val="19"/>
              </w:rPr>
              <w:t xml:space="preserve"> </w:t>
            </w:r>
            <w:r>
              <w:rPr>
                <w:sz w:val="19"/>
              </w:rPr>
              <w:t>what</w:t>
            </w:r>
            <w:r>
              <w:rPr>
                <w:spacing w:val="-4"/>
                <w:sz w:val="19"/>
              </w:rPr>
              <w:t xml:space="preserve"> </w:t>
            </w:r>
            <w:r>
              <w:rPr>
                <w:sz w:val="19"/>
              </w:rPr>
              <w:t>family</w:t>
            </w:r>
            <w:r>
              <w:rPr>
                <w:spacing w:val="-5"/>
                <w:sz w:val="19"/>
              </w:rPr>
              <w:t xml:space="preserve"> </w:t>
            </w:r>
            <w:r>
              <w:rPr>
                <w:sz w:val="19"/>
              </w:rPr>
              <w:t>are</w:t>
            </w:r>
            <w:r>
              <w:rPr>
                <w:spacing w:val="-6"/>
                <w:sz w:val="19"/>
              </w:rPr>
              <w:t xml:space="preserve"> </w:t>
            </w:r>
            <w:r>
              <w:rPr>
                <w:spacing w:val="-2"/>
                <w:sz w:val="19"/>
              </w:rPr>
              <w:t>saying</w:t>
            </w:r>
          </w:p>
        </w:tc>
        <w:tc>
          <w:tcPr>
            <w:tcW w:w="3223" w:type="dxa"/>
            <w:tcBorders>
              <w:top w:val="single" w:sz="4" w:space="0" w:color="000000"/>
              <w:bottom w:val="single" w:sz="4" w:space="0" w:color="000000"/>
            </w:tcBorders>
          </w:tcPr>
          <w:p w14:paraId="28375558" w14:textId="77777777" w:rsidR="00F76F63" w:rsidRDefault="004545D8">
            <w:pPr>
              <w:pStyle w:val="TableParagraph"/>
              <w:spacing w:before="114" w:line="211" w:lineRule="exact"/>
              <w:ind w:left="161"/>
              <w:rPr>
                <w:sz w:val="19"/>
              </w:rPr>
            </w:pPr>
            <w:r>
              <w:rPr>
                <w:spacing w:val="-2"/>
                <w:sz w:val="19"/>
              </w:rPr>
              <w:t>Communication/</w:t>
            </w:r>
            <w:r>
              <w:rPr>
                <w:spacing w:val="12"/>
                <w:sz w:val="19"/>
              </w:rPr>
              <w:t xml:space="preserve"> </w:t>
            </w:r>
            <w:r>
              <w:rPr>
                <w:spacing w:val="-2"/>
                <w:sz w:val="19"/>
              </w:rPr>
              <w:t>contact</w:t>
            </w:r>
          </w:p>
        </w:tc>
      </w:tr>
      <w:tr w:rsidR="00F76F63" w14:paraId="2837555E" w14:textId="77777777">
        <w:trPr>
          <w:trHeight w:val="462"/>
        </w:trPr>
        <w:tc>
          <w:tcPr>
            <w:tcW w:w="1057" w:type="dxa"/>
            <w:tcBorders>
              <w:top w:val="single" w:sz="4" w:space="0" w:color="000000"/>
              <w:bottom w:val="single" w:sz="4" w:space="0" w:color="000000"/>
            </w:tcBorders>
          </w:tcPr>
          <w:p w14:paraId="2837555A" w14:textId="77777777" w:rsidR="00F76F63" w:rsidRDefault="004545D8">
            <w:pPr>
              <w:pStyle w:val="TableParagraph"/>
              <w:spacing w:before="231" w:line="211" w:lineRule="exact"/>
              <w:ind w:left="122"/>
              <w:rPr>
                <w:sz w:val="19"/>
              </w:rPr>
            </w:pPr>
            <w:r>
              <w:rPr>
                <w:spacing w:val="-5"/>
                <w:sz w:val="19"/>
              </w:rPr>
              <w:t>D30</w:t>
            </w:r>
          </w:p>
        </w:tc>
        <w:tc>
          <w:tcPr>
            <w:tcW w:w="11842" w:type="dxa"/>
            <w:tcBorders>
              <w:top w:val="single" w:sz="4" w:space="0" w:color="000000"/>
              <w:bottom w:val="single" w:sz="4" w:space="0" w:color="000000"/>
            </w:tcBorders>
          </w:tcPr>
          <w:p w14:paraId="2837555B" w14:textId="77777777" w:rsidR="00F76F63" w:rsidRDefault="004545D8">
            <w:pPr>
              <w:pStyle w:val="TableParagraph"/>
              <w:spacing w:before="231" w:line="211" w:lineRule="exact"/>
              <w:ind w:left="625"/>
              <w:rPr>
                <w:sz w:val="19"/>
              </w:rPr>
            </w:pPr>
            <w:r>
              <w:rPr>
                <w:sz w:val="19"/>
              </w:rPr>
              <w:t>They</w:t>
            </w:r>
            <w:r>
              <w:rPr>
                <w:spacing w:val="-5"/>
                <w:sz w:val="19"/>
              </w:rPr>
              <w:t xml:space="preserve"> </w:t>
            </w:r>
            <w:r>
              <w:rPr>
                <w:sz w:val="19"/>
              </w:rPr>
              <w:t>are</w:t>
            </w:r>
            <w:r>
              <w:rPr>
                <w:spacing w:val="-4"/>
                <w:sz w:val="19"/>
              </w:rPr>
              <w:t xml:space="preserve"> </w:t>
            </w:r>
            <w:r>
              <w:rPr>
                <w:sz w:val="19"/>
              </w:rPr>
              <w:t>on</w:t>
            </w:r>
            <w:r>
              <w:rPr>
                <w:spacing w:val="-4"/>
                <w:sz w:val="19"/>
              </w:rPr>
              <w:t xml:space="preserve"> </w:t>
            </w:r>
            <w:r>
              <w:rPr>
                <w:sz w:val="19"/>
              </w:rPr>
              <w:t>a</w:t>
            </w:r>
            <w:r>
              <w:rPr>
                <w:spacing w:val="-4"/>
                <w:sz w:val="19"/>
              </w:rPr>
              <w:t xml:space="preserve"> </w:t>
            </w:r>
            <w:r>
              <w:rPr>
                <w:sz w:val="19"/>
              </w:rPr>
              <w:t>really</w:t>
            </w:r>
            <w:r>
              <w:rPr>
                <w:spacing w:val="-4"/>
                <w:sz w:val="19"/>
              </w:rPr>
              <w:t xml:space="preserve"> </w:t>
            </w:r>
            <w:r>
              <w:rPr>
                <w:sz w:val="19"/>
              </w:rPr>
              <w:t>good</w:t>
            </w:r>
            <w:r>
              <w:rPr>
                <w:spacing w:val="-5"/>
                <w:sz w:val="19"/>
              </w:rPr>
              <w:t xml:space="preserve"> </w:t>
            </w:r>
            <w:r>
              <w:rPr>
                <w:sz w:val="19"/>
              </w:rPr>
              <w:t>path</w:t>
            </w:r>
            <w:r>
              <w:rPr>
                <w:spacing w:val="-5"/>
                <w:sz w:val="19"/>
              </w:rPr>
              <w:t xml:space="preserve"> </w:t>
            </w:r>
            <w:r>
              <w:rPr>
                <w:sz w:val="19"/>
              </w:rPr>
              <w:t>at</w:t>
            </w:r>
            <w:r>
              <w:rPr>
                <w:spacing w:val="-3"/>
                <w:sz w:val="19"/>
              </w:rPr>
              <w:t xml:space="preserve"> </w:t>
            </w:r>
            <w:r>
              <w:rPr>
                <w:sz w:val="19"/>
              </w:rPr>
              <w:t>then</w:t>
            </w:r>
            <w:r>
              <w:rPr>
                <w:spacing w:val="-3"/>
                <w:sz w:val="19"/>
              </w:rPr>
              <w:t xml:space="preserve"> </w:t>
            </w:r>
            <w:r>
              <w:rPr>
                <w:sz w:val="19"/>
              </w:rPr>
              <w:t>moment</w:t>
            </w:r>
            <w:r>
              <w:rPr>
                <w:spacing w:val="-3"/>
                <w:sz w:val="19"/>
              </w:rPr>
              <w:t xml:space="preserve"> </w:t>
            </w:r>
            <w:r>
              <w:rPr>
                <w:spacing w:val="-10"/>
                <w:sz w:val="19"/>
              </w:rPr>
              <w:t>.</w:t>
            </w:r>
          </w:p>
        </w:tc>
        <w:tc>
          <w:tcPr>
            <w:tcW w:w="3223" w:type="dxa"/>
            <w:tcBorders>
              <w:top w:val="single" w:sz="4" w:space="0" w:color="000000"/>
              <w:bottom w:val="single" w:sz="4" w:space="0" w:color="000000"/>
            </w:tcBorders>
          </w:tcPr>
          <w:p w14:paraId="2837555C" w14:textId="77777777" w:rsidR="00F76F63" w:rsidRDefault="004545D8">
            <w:pPr>
              <w:pStyle w:val="TableParagraph"/>
              <w:spacing w:before="1" w:line="231" w:lineRule="exact"/>
              <w:ind w:left="161"/>
              <w:rPr>
                <w:sz w:val="19"/>
              </w:rPr>
            </w:pPr>
            <w:r>
              <w:rPr>
                <w:sz w:val="19"/>
              </w:rPr>
              <w:t>No</w:t>
            </w:r>
            <w:r>
              <w:rPr>
                <w:spacing w:val="-7"/>
                <w:sz w:val="19"/>
              </w:rPr>
              <w:t xml:space="preserve"> </w:t>
            </w:r>
            <w:r>
              <w:rPr>
                <w:sz w:val="19"/>
              </w:rPr>
              <w:t>improvements</w:t>
            </w:r>
            <w:r>
              <w:rPr>
                <w:spacing w:val="-8"/>
                <w:sz w:val="19"/>
              </w:rPr>
              <w:t xml:space="preserve"> </w:t>
            </w:r>
            <w:r>
              <w:rPr>
                <w:sz w:val="19"/>
              </w:rPr>
              <w:t>needed/</w:t>
            </w:r>
            <w:r>
              <w:rPr>
                <w:spacing w:val="-7"/>
                <w:sz w:val="19"/>
              </w:rPr>
              <w:t xml:space="preserve"> </w:t>
            </w:r>
            <w:r>
              <w:rPr>
                <w:spacing w:val="-4"/>
                <w:sz w:val="19"/>
              </w:rPr>
              <w:t>happy</w:t>
            </w:r>
          </w:p>
          <w:p w14:paraId="2837555D" w14:textId="77777777" w:rsidR="00F76F63" w:rsidRDefault="004545D8">
            <w:pPr>
              <w:pStyle w:val="TableParagraph"/>
              <w:spacing w:line="210" w:lineRule="exact"/>
              <w:ind w:left="161"/>
              <w:rPr>
                <w:sz w:val="19"/>
              </w:rPr>
            </w:pPr>
            <w:r>
              <w:rPr>
                <w:sz w:val="19"/>
              </w:rPr>
              <w:t>with</w:t>
            </w:r>
            <w:r>
              <w:rPr>
                <w:spacing w:val="-2"/>
                <w:sz w:val="19"/>
              </w:rPr>
              <w:t xml:space="preserve"> service</w:t>
            </w:r>
          </w:p>
        </w:tc>
      </w:tr>
      <w:tr w:rsidR="00F76F63" w14:paraId="28375562" w14:textId="77777777">
        <w:trPr>
          <w:trHeight w:val="345"/>
        </w:trPr>
        <w:tc>
          <w:tcPr>
            <w:tcW w:w="1057" w:type="dxa"/>
            <w:tcBorders>
              <w:top w:val="single" w:sz="4" w:space="0" w:color="000000"/>
              <w:bottom w:val="single" w:sz="4" w:space="0" w:color="000000"/>
            </w:tcBorders>
          </w:tcPr>
          <w:p w14:paraId="2837555F" w14:textId="77777777" w:rsidR="00F76F63" w:rsidRDefault="004545D8">
            <w:pPr>
              <w:pStyle w:val="TableParagraph"/>
              <w:spacing w:before="114" w:line="211" w:lineRule="exact"/>
              <w:ind w:left="122"/>
              <w:rPr>
                <w:sz w:val="19"/>
              </w:rPr>
            </w:pPr>
            <w:r>
              <w:rPr>
                <w:spacing w:val="-5"/>
                <w:sz w:val="19"/>
              </w:rPr>
              <w:t>H10</w:t>
            </w:r>
          </w:p>
        </w:tc>
        <w:tc>
          <w:tcPr>
            <w:tcW w:w="11842" w:type="dxa"/>
            <w:tcBorders>
              <w:top w:val="single" w:sz="4" w:space="0" w:color="000000"/>
              <w:bottom w:val="single" w:sz="4" w:space="0" w:color="000000"/>
            </w:tcBorders>
          </w:tcPr>
          <w:p w14:paraId="28375560" w14:textId="77777777" w:rsidR="00F76F63" w:rsidRDefault="004545D8">
            <w:pPr>
              <w:pStyle w:val="TableParagraph"/>
              <w:spacing w:before="114" w:line="211" w:lineRule="exact"/>
              <w:ind w:left="625"/>
              <w:rPr>
                <w:sz w:val="19"/>
              </w:rPr>
            </w:pPr>
            <w:r>
              <w:rPr>
                <w:sz w:val="19"/>
              </w:rPr>
              <w:t>They</w:t>
            </w:r>
            <w:r>
              <w:rPr>
                <w:spacing w:val="-5"/>
                <w:sz w:val="19"/>
              </w:rPr>
              <w:t xml:space="preserve"> </w:t>
            </w:r>
            <w:r>
              <w:rPr>
                <w:sz w:val="19"/>
              </w:rPr>
              <w:t>could</w:t>
            </w:r>
            <w:r>
              <w:rPr>
                <w:spacing w:val="-4"/>
                <w:sz w:val="19"/>
              </w:rPr>
              <w:t xml:space="preserve"> </w:t>
            </w:r>
            <w:r>
              <w:rPr>
                <w:sz w:val="19"/>
              </w:rPr>
              <w:t>communicate</w:t>
            </w:r>
            <w:r>
              <w:rPr>
                <w:spacing w:val="-6"/>
                <w:sz w:val="19"/>
              </w:rPr>
              <w:t xml:space="preserve"> </w:t>
            </w:r>
            <w:r>
              <w:rPr>
                <w:sz w:val="19"/>
              </w:rPr>
              <w:t>with</w:t>
            </w:r>
            <w:r>
              <w:rPr>
                <w:spacing w:val="-6"/>
                <w:sz w:val="19"/>
              </w:rPr>
              <w:t xml:space="preserve"> </w:t>
            </w:r>
            <w:r>
              <w:rPr>
                <w:sz w:val="19"/>
              </w:rPr>
              <w:t>me</w:t>
            </w:r>
            <w:r>
              <w:rPr>
                <w:spacing w:val="-5"/>
                <w:sz w:val="19"/>
              </w:rPr>
              <w:t xml:space="preserve"> </w:t>
            </w:r>
            <w:r>
              <w:rPr>
                <w:sz w:val="19"/>
              </w:rPr>
              <w:t>more</w:t>
            </w:r>
            <w:r>
              <w:rPr>
                <w:spacing w:val="-6"/>
                <w:sz w:val="19"/>
              </w:rPr>
              <w:t xml:space="preserve"> </w:t>
            </w:r>
            <w:r>
              <w:rPr>
                <w:sz w:val="19"/>
              </w:rPr>
              <w:t>and</w:t>
            </w:r>
            <w:r>
              <w:rPr>
                <w:spacing w:val="-4"/>
                <w:sz w:val="19"/>
              </w:rPr>
              <w:t xml:space="preserve"> </w:t>
            </w:r>
            <w:r>
              <w:rPr>
                <w:sz w:val="19"/>
              </w:rPr>
              <w:t>advise</w:t>
            </w:r>
            <w:r>
              <w:rPr>
                <w:spacing w:val="-6"/>
                <w:sz w:val="19"/>
              </w:rPr>
              <w:t xml:space="preserve"> </w:t>
            </w:r>
            <w:r>
              <w:rPr>
                <w:sz w:val="19"/>
              </w:rPr>
              <w:t>what</w:t>
            </w:r>
            <w:r>
              <w:rPr>
                <w:spacing w:val="-4"/>
                <w:sz w:val="19"/>
              </w:rPr>
              <w:t xml:space="preserve"> </w:t>
            </w:r>
            <w:r>
              <w:rPr>
                <w:sz w:val="19"/>
              </w:rPr>
              <w:t>is</w:t>
            </w:r>
            <w:r>
              <w:rPr>
                <w:spacing w:val="-6"/>
                <w:sz w:val="19"/>
              </w:rPr>
              <w:t xml:space="preserve"> </w:t>
            </w:r>
            <w:r>
              <w:rPr>
                <w:sz w:val="19"/>
              </w:rPr>
              <w:t>happening</w:t>
            </w:r>
            <w:r>
              <w:rPr>
                <w:spacing w:val="-6"/>
                <w:sz w:val="19"/>
              </w:rPr>
              <w:t xml:space="preserve"> </w:t>
            </w:r>
            <w:r>
              <w:rPr>
                <w:sz w:val="19"/>
              </w:rPr>
              <w:t>with</w:t>
            </w:r>
            <w:r>
              <w:rPr>
                <w:spacing w:val="-4"/>
                <w:sz w:val="19"/>
              </w:rPr>
              <w:t xml:space="preserve"> </w:t>
            </w:r>
            <w:r>
              <w:rPr>
                <w:sz w:val="19"/>
              </w:rPr>
              <w:t>'client'</w:t>
            </w:r>
            <w:r>
              <w:rPr>
                <w:spacing w:val="-6"/>
                <w:sz w:val="19"/>
              </w:rPr>
              <w:t xml:space="preserve"> </w:t>
            </w:r>
            <w:r>
              <w:rPr>
                <w:sz w:val="19"/>
              </w:rPr>
              <w:t>and</w:t>
            </w:r>
            <w:r>
              <w:rPr>
                <w:spacing w:val="-3"/>
                <w:sz w:val="19"/>
              </w:rPr>
              <w:t xml:space="preserve"> </w:t>
            </w:r>
            <w:r>
              <w:rPr>
                <w:sz w:val="19"/>
              </w:rPr>
              <w:t>why</w:t>
            </w:r>
            <w:r>
              <w:rPr>
                <w:spacing w:val="-5"/>
                <w:sz w:val="19"/>
              </w:rPr>
              <w:t xml:space="preserve"> </w:t>
            </w:r>
            <w:r>
              <w:rPr>
                <w:sz w:val="19"/>
              </w:rPr>
              <w:t>they</w:t>
            </w:r>
            <w:r>
              <w:rPr>
                <w:spacing w:val="-5"/>
                <w:sz w:val="19"/>
              </w:rPr>
              <w:t xml:space="preserve"> </w:t>
            </w:r>
            <w:r>
              <w:rPr>
                <w:sz w:val="19"/>
              </w:rPr>
              <w:t>take</w:t>
            </w:r>
            <w:r>
              <w:rPr>
                <w:spacing w:val="-6"/>
                <w:sz w:val="19"/>
              </w:rPr>
              <w:t xml:space="preserve"> </w:t>
            </w:r>
            <w:r>
              <w:rPr>
                <w:sz w:val="19"/>
              </w:rPr>
              <w:t>the</w:t>
            </w:r>
            <w:r>
              <w:rPr>
                <w:spacing w:val="-5"/>
                <w:sz w:val="19"/>
              </w:rPr>
              <w:t xml:space="preserve"> </w:t>
            </w:r>
            <w:r>
              <w:rPr>
                <w:sz w:val="19"/>
              </w:rPr>
              <w:t>actions</w:t>
            </w:r>
            <w:r>
              <w:rPr>
                <w:spacing w:val="-5"/>
                <w:sz w:val="19"/>
              </w:rPr>
              <w:t xml:space="preserve"> </w:t>
            </w:r>
            <w:r>
              <w:rPr>
                <w:sz w:val="19"/>
              </w:rPr>
              <w:t>they</w:t>
            </w:r>
            <w:r>
              <w:rPr>
                <w:spacing w:val="-5"/>
                <w:sz w:val="19"/>
              </w:rPr>
              <w:t xml:space="preserve"> do.</w:t>
            </w:r>
          </w:p>
        </w:tc>
        <w:tc>
          <w:tcPr>
            <w:tcW w:w="3223" w:type="dxa"/>
            <w:tcBorders>
              <w:top w:val="single" w:sz="4" w:space="0" w:color="000000"/>
              <w:bottom w:val="single" w:sz="4" w:space="0" w:color="000000"/>
            </w:tcBorders>
          </w:tcPr>
          <w:p w14:paraId="28375561" w14:textId="77777777" w:rsidR="00F76F63" w:rsidRDefault="004545D8">
            <w:pPr>
              <w:pStyle w:val="TableParagraph"/>
              <w:spacing w:before="114" w:line="211" w:lineRule="exact"/>
              <w:ind w:left="161"/>
              <w:rPr>
                <w:sz w:val="19"/>
              </w:rPr>
            </w:pPr>
            <w:r>
              <w:rPr>
                <w:spacing w:val="-2"/>
                <w:sz w:val="19"/>
              </w:rPr>
              <w:t>Communication/</w:t>
            </w:r>
            <w:r>
              <w:rPr>
                <w:spacing w:val="12"/>
                <w:sz w:val="19"/>
              </w:rPr>
              <w:t xml:space="preserve"> </w:t>
            </w:r>
            <w:r>
              <w:rPr>
                <w:spacing w:val="-2"/>
                <w:sz w:val="19"/>
              </w:rPr>
              <w:t>contact</w:t>
            </w:r>
          </w:p>
        </w:tc>
      </w:tr>
      <w:tr w:rsidR="00F76F63" w14:paraId="28375568" w14:textId="77777777">
        <w:trPr>
          <w:trHeight w:val="465"/>
        </w:trPr>
        <w:tc>
          <w:tcPr>
            <w:tcW w:w="1057" w:type="dxa"/>
            <w:tcBorders>
              <w:top w:val="single" w:sz="4" w:space="0" w:color="000000"/>
              <w:bottom w:val="single" w:sz="4" w:space="0" w:color="000000"/>
            </w:tcBorders>
          </w:tcPr>
          <w:p w14:paraId="28375563" w14:textId="77777777" w:rsidR="00F76F63" w:rsidRDefault="00F76F63">
            <w:pPr>
              <w:pStyle w:val="TableParagraph"/>
              <w:spacing w:before="2"/>
              <w:rPr>
                <w:b/>
                <w:sz w:val="19"/>
              </w:rPr>
            </w:pPr>
          </w:p>
          <w:p w14:paraId="28375564" w14:textId="77777777" w:rsidR="00F76F63" w:rsidRDefault="004545D8">
            <w:pPr>
              <w:pStyle w:val="TableParagraph"/>
              <w:spacing w:line="211" w:lineRule="exact"/>
              <w:ind w:left="122"/>
              <w:rPr>
                <w:sz w:val="19"/>
              </w:rPr>
            </w:pPr>
            <w:r>
              <w:rPr>
                <w:spacing w:val="-5"/>
                <w:sz w:val="19"/>
              </w:rPr>
              <w:t>D10</w:t>
            </w:r>
          </w:p>
        </w:tc>
        <w:tc>
          <w:tcPr>
            <w:tcW w:w="11842" w:type="dxa"/>
            <w:tcBorders>
              <w:top w:val="single" w:sz="4" w:space="0" w:color="000000"/>
              <w:bottom w:val="single" w:sz="4" w:space="0" w:color="000000"/>
            </w:tcBorders>
          </w:tcPr>
          <w:p w14:paraId="28375565" w14:textId="77777777" w:rsidR="00F76F63" w:rsidRDefault="00F76F63">
            <w:pPr>
              <w:pStyle w:val="TableParagraph"/>
              <w:spacing w:before="2"/>
              <w:rPr>
                <w:b/>
                <w:sz w:val="19"/>
              </w:rPr>
            </w:pPr>
          </w:p>
          <w:p w14:paraId="28375566" w14:textId="77777777" w:rsidR="00F76F63" w:rsidRDefault="004545D8">
            <w:pPr>
              <w:pStyle w:val="TableParagraph"/>
              <w:spacing w:line="211" w:lineRule="exact"/>
              <w:ind w:left="625"/>
              <w:rPr>
                <w:sz w:val="19"/>
              </w:rPr>
            </w:pPr>
            <w:r>
              <w:rPr>
                <w:sz w:val="19"/>
              </w:rPr>
              <w:t>Keep</w:t>
            </w:r>
            <w:r>
              <w:rPr>
                <w:spacing w:val="-6"/>
                <w:sz w:val="19"/>
              </w:rPr>
              <w:t xml:space="preserve"> </w:t>
            </w:r>
            <w:r>
              <w:rPr>
                <w:sz w:val="19"/>
              </w:rPr>
              <w:t>the</w:t>
            </w:r>
            <w:r>
              <w:rPr>
                <w:spacing w:val="-6"/>
                <w:sz w:val="19"/>
              </w:rPr>
              <w:t xml:space="preserve"> </w:t>
            </w:r>
            <w:r>
              <w:rPr>
                <w:sz w:val="19"/>
              </w:rPr>
              <w:t>communication</w:t>
            </w:r>
            <w:r>
              <w:rPr>
                <w:spacing w:val="-5"/>
                <w:sz w:val="19"/>
              </w:rPr>
              <w:t xml:space="preserve"> </w:t>
            </w:r>
            <w:r>
              <w:rPr>
                <w:sz w:val="19"/>
              </w:rPr>
              <w:t>up</w:t>
            </w:r>
            <w:r>
              <w:rPr>
                <w:spacing w:val="-6"/>
                <w:sz w:val="19"/>
              </w:rPr>
              <w:t xml:space="preserve"> </w:t>
            </w:r>
            <w:r>
              <w:rPr>
                <w:sz w:val="19"/>
              </w:rPr>
              <w:t>and</w:t>
            </w:r>
            <w:r>
              <w:rPr>
                <w:spacing w:val="-5"/>
                <w:sz w:val="19"/>
              </w:rPr>
              <w:t xml:space="preserve"> </w:t>
            </w:r>
            <w:r>
              <w:rPr>
                <w:sz w:val="19"/>
              </w:rPr>
              <w:t>keep</w:t>
            </w:r>
            <w:r>
              <w:rPr>
                <w:spacing w:val="-5"/>
                <w:sz w:val="19"/>
              </w:rPr>
              <w:t xml:space="preserve"> </w:t>
            </w:r>
            <w:r>
              <w:rPr>
                <w:sz w:val="19"/>
              </w:rPr>
              <w:t>supporting</w:t>
            </w:r>
            <w:r>
              <w:rPr>
                <w:spacing w:val="-7"/>
                <w:sz w:val="19"/>
              </w:rPr>
              <w:t xml:space="preserve"> </w:t>
            </w:r>
            <w:r>
              <w:rPr>
                <w:sz w:val="19"/>
              </w:rPr>
              <w:t>'client'</w:t>
            </w:r>
            <w:r>
              <w:rPr>
                <w:spacing w:val="-6"/>
                <w:sz w:val="19"/>
              </w:rPr>
              <w:t xml:space="preserve"> </w:t>
            </w:r>
            <w:r>
              <w:rPr>
                <w:sz w:val="19"/>
              </w:rPr>
              <w:t>when</w:t>
            </w:r>
            <w:r>
              <w:rPr>
                <w:spacing w:val="-5"/>
                <w:sz w:val="19"/>
              </w:rPr>
              <w:t xml:space="preserve"> </w:t>
            </w:r>
            <w:r>
              <w:rPr>
                <w:sz w:val="19"/>
              </w:rPr>
              <w:t>things</w:t>
            </w:r>
            <w:r>
              <w:rPr>
                <w:spacing w:val="-6"/>
                <w:sz w:val="19"/>
              </w:rPr>
              <w:t xml:space="preserve"> </w:t>
            </w:r>
            <w:r>
              <w:rPr>
                <w:sz w:val="19"/>
              </w:rPr>
              <w:t>get</w:t>
            </w:r>
            <w:r>
              <w:rPr>
                <w:spacing w:val="-5"/>
                <w:sz w:val="19"/>
              </w:rPr>
              <w:t xml:space="preserve"> </w:t>
            </w:r>
            <w:r>
              <w:rPr>
                <w:sz w:val="19"/>
              </w:rPr>
              <w:t>tricky</w:t>
            </w:r>
            <w:r>
              <w:rPr>
                <w:spacing w:val="-6"/>
                <w:sz w:val="19"/>
              </w:rPr>
              <w:t xml:space="preserve"> </w:t>
            </w:r>
            <w:r>
              <w:rPr>
                <w:sz w:val="19"/>
              </w:rPr>
              <w:t>for</w:t>
            </w:r>
            <w:r>
              <w:rPr>
                <w:spacing w:val="-8"/>
                <w:sz w:val="19"/>
              </w:rPr>
              <w:t xml:space="preserve"> </w:t>
            </w:r>
            <w:r>
              <w:rPr>
                <w:spacing w:val="-4"/>
                <w:sz w:val="19"/>
              </w:rPr>
              <w:t>her.</w:t>
            </w:r>
          </w:p>
        </w:tc>
        <w:tc>
          <w:tcPr>
            <w:tcW w:w="3223" w:type="dxa"/>
            <w:tcBorders>
              <w:top w:val="single" w:sz="4" w:space="0" w:color="000000"/>
              <w:bottom w:val="single" w:sz="4" w:space="0" w:color="000000"/>
            </w:tcBorders>
          </w:tcPr>
          <w:p w14:paraId="28375567" w14:textId="77777777" w:rsidR="00F76F63" w:rsidRDefault="004545D8">
            <w:pPr>
              <w:pStyle w:val="TableParagraph"/>
              <w:spacing w:line="230" w:lineRule="atLeast"/>
              <w:ind w:left="161"/>
              <w:rPr>
                <w:sz w:val="19"/>
              </w:rPr>
            </w:pPr>
            <w:r>
              <w:rPr>
                <w:sz w:val="19"/>
              </w:rPr>
              <w:t>Communication/ contact, Understanding</w:t>
            </w:r>
            <w:r>
              <w:rPr>
                <w:spacing w:val="-11"/>
                <w:sz w:val="19"/>
              </w:rPr>
              <w:t xml:space="preserve"> </w:t>
            </w:r>
            <w:r>
              <w:rPr>
                <w:sz w:val="19"/>
              </w:rPr>
              <w:t>clients</w:t>
            </w:r>
            <w:r>
              <w:rPr>
                <w:spacing w:val="-11"/>
                <w:sz w:val="19"/>
              </w:rPr>
              <w:t xml:space="preserve"> </w:t>
            </w:r>
            <w:r>
              <w:rPr>
                <w:sz w:val="19"/>
              </w:rPr>
              <w:t>needs/</w:t>
            </w:r>
            <w:r>
              <w:rPr>
                <w:spacing w:val="-11"/>
                <w:sz w:val="19"/>
              </w:rPr>
              <w:t xml:space="preserve"> </w:t>
            </w:r>
            <w:r>
              <w:rPr>
                <w:sz w:val="19"/>
              </w:rPr>
              <w:t>abilities</w:t>
            </w:r>
          </w:p>
        </w:tc>
      </w:tr>
      <w:tr w:rsidR="00F76F63" w14:paraId="2837556D" w14:textId="77777777">
        <w:trPr>
          <w:trHeight w:val="462"/>
        </w:trPr>
        <w:tc>
          <w:tcPr>
            <w:tcW w:w="1057" w:type="dxa"/>
            <w:tcBorders>
              <w:top w:val="single" w:sz="4" w:space="0" w:color="000000"/>
              <w:bottom w:val="single" w:sz="4" w:space="0" w:color="000000"/>
            </w:tcBorders>
          </w:tcPr>
          <w:p w14:paraId="28375569" w14:textId="77777777" w:rsidR="00F76F63" w:rsidRDefault="004545D8">
            <w:pPr>
              <w:pStyle w:val="TableParagraph"/>
              <w:spacing w:before="231" w:line="211" w:lineRule="exact"/>
              <w:ind w:left="122"/>
              <w:rPr>
                <w:sz w:val="19"/>
              </w:rPr>
            </w:pPr>
            <w:r>
              <w:rPr>
                <w:spacing w:val="-5"/>
                <w:sz w:val="19"/>
              </w:rPr>
              <w:t>H30</w:t>
            </w:r>
          </w:p>
        </w:tc>
        <w:tc>
          <w:tcPr>
            <w:tcW w:w="11842" w:type="dxa"/>
            <w:tcBorders>
              <w:top w:val="single" w:sz="4" w:space="0" w:color="000000"/>
              <w:bottom w:val="single" w:sz="4" w:space="0" w:color="000000"/>
            </w:tcBorders>
          </w:tcPr>
          <w:p w14:paraId="2837556A" w14:textId="77777777" w:rsidR="00F76F63" w:rsidRDefault="004545D8">
            <w:pPr>
              <w:pStyle w:val="TableParagraph"/>
              <w:spacing w:before="231" w:line="211" w:lineRule="exact"/>
              <w:ind w:left="625"/>
              <w:rPr>
                <w:sz w:val="19"/>
              </w:rPr>
            </w:pPr>
            <w:r>
              <w:rPr>
                <w:sz w:val="19"/>
              </w:rPr>
              <w:t>We</w:t>
            </w:r>
            <w:r>
              <w:rPr>
                <w:spacing w:val="-5"/>
                <w:sz w:val="19"/>
              </w:rPr>
              <w:t xml:space="preserve"> </w:t>
            </w:r>
            <w:r>
              <w:rPr>
                <w:sz w:val="19"/>
              </w:rPr>
              <w:t>are</w:t>
            </w:r>
            <w:r>
              <w:rPr>
                <w:spacing w:val="-4"/>
                <w:sz w:val="19"/>
              </w:rPr>
              <w:t xml:space="preserve"> </w:t>
            </w:r>
            <w:r>
              <w:rPr>
                <w:sz w:val="19"/>
              </w:rPr>
              <w:t>happy</w:t>
            </w:r>
            <w:r>
              <w:rPr>
                <w:spacing w:val="-4"/>
                <w:sz w:val="19"/>
              </w:rPr>
              <w:t xml:space="preserve"> </w:t>
            </w:r>
            <w:r>
              <w:rPr>
                <w:sz w:val="19"/>
              </w:rPr>
              <w:t>right</w:t>
            </w:r>
            <w:r>
              <w:rPr>
                <w:spacing w:val="-2"/>
                <w:sz w:val="19"/>
              </w:rPr>
              <w:t xml:space="preserve"> </w:t>
            </w:r>
            <w:r>
              <w:rPr>
                <w:spacing w:val="-4"/>
                <w:sz w:val="19"/>
              </w:rPr>
              <w:t>now.</w:t>
            </w:r>
          </w:p>
        </w:tc>
        <w:tc>
          <w:tcPr>
            <w:tcW w:w="3223" w:type="dxa"/>
            <w:tcBorders>
              <w:top w:val="single" w:sz="4" w:space="0" w:color="000000"/>
              <w:bottom w:val="single" w:sz="4" w:space="0" w:color="000000"/>
            </w:tcBorders>
          </w:tcPr>
          <w:p w14:paraId="2837556B" w14:textId="77777777" w:rsidR="00F76F63" w:rsidRDefault="004545D8">
            <w:pPr>
              <w:pStyle w:val="TableParagraph"/>
              <w:spacing w:before="1" w:line="231" w:lineRule="exact"/>
              <w:ind w:left="161"/>
              <w:rPr>
                <w:sz w:val="19"/>
              </w:rPr>
            </w:pPr>
            <w:r>
              <w:rPr>
                <w:sz w:val="19"/>
              </w:rPr>
              <w:t>No</w:t>
            </w:r>
            <w:r>
              <w:rPr>
                <w:spacing w:val="-7"/>
                <w:sz w:val="19"/>
              </w:rPr>
              <w:t xml:space="preserve"> </w:t>
            </w:r>
            <w:r>
              <w:rPr>
                <w:sz w:val="19"/>
              </w:rPr>
              <w:t>improvements</w:t>
            </w:r>
            <w:r>
              <w:rPr>
                <w:spacing w:val="-8"/>
                <w:sz w:val="19"/>
              </w:rPr>
              <w:t xml:space="preserve"> </w:t>
            </w:r>
            <w:r>
              <w:rPr>
                <w:sz w:val="19"/>
              </w:rPr>
              <w:t>needed/</w:t>
            </w:r>
            <w:r>
              <w:rPr>
                <w:spacing w:val="-7"/>
                <w:sz w:val="19"/>
              </w:rPr>
              <w:t xml:space="preserve"> </w:t>
            </w:r>
            <w:r>
              <w:rPr>
                <w:spacing w:val="-4"/>
                <w:sz w:val="19"/>
              </w:rPr>
              <w:t>happy</w:t>
            </w:r>
          </w:p>
          <w:p w14:paraId="2837556C" w14:textId="77777777" w:rsidR="00F76F63" w:rsidRDefault="004545D8">
            <w:pPr>
              <w:pStyle w:val="TableParagraph"/>
              <w:spacing w:line="210" w:lineRule="exact"/>
              <w:ind w:left="161"/>
              <w:rPr>
                <w:sz w:val="19"/>
              </w:rPr>
            </w:pPr>
            <w:r>
              <w:rPr>
                <w:sz w:val="19"/>
              </w:rPr>
              <w:t>with</w:t>
            </w:r>
            <w:r>
              <w:rPr>
                <w:spacing w:val="-2"/>
                <w:sz w:val="19"/>
              </w:rPr>
              <w:t xml:space="preserve"> service</w:t>
            </w:r>
          </w:p>
        </w:tc>
      </w:tr>
      <w:tr w:rsidR="00F76F63" w14:paraId="28375571" w14:textId="77777777">
        <w:trPr>
          <w:trHeight w:val="345"/>
        </w:trPr>
        <w:tc>
          <w:tcPr>
            <w:tcW w:w="1057" w:type="dxa"/>
            <w:tcBorders>
              <w:top w:val="single" w:sz="4" w:space="0" w:color="000000"/>
              <w:bottom w:val="single" w:sz="4" w:space="0" w:color="000000"/>
            </w:tcBorders>
          </w:tcPr>
          <w:p w14:paraId="2837556E" w14:textId="77777777" w:rsidR="00F76F63" w:rsidRDefault="004545D8">
            <w:pPr>
              <w:pStyle w:val="TableParagraph"/>
              <w:spacing w:before="114" w:line="211" w:lineRule="exact"/>
              <w:ind w:left="122"/>
              <w:rPr>
                <w:sz w:val="19"/>
              </w:rPr>
            </w:pPr>
            <w:r>
              <w:rPr>
                <w:spacing w:val="-5"/>
                <w:sz w:val="19"/>
              </w:rPr>
              <w:t>L30</w:t>
            </w:r>
          </w:p>
        </w:tc>
        <w:tc>
          <w:tcPr>
            <w:tcW w:w="11842" w:type="dxa"/>
            <w:tcBorders>
              <w:top w:val="single" w:sz="4" w:space="0" w:color="000000"/>
              <w:bottom w:val="single" w:sz="4" w:space="0" w:color="000000"/>
            </w:tcBorders>
          </w:tcPr>
          <w:p w14:paraId="2837556F" w14:textId="77777777" w:rsidR="00F76F63" w:rsidRDefault="004545D8">
            <w:pPr>
              <w:pStyle w:val="TableParagraph"/>
              <w:spacing w:before="114" w:line="211" w:lineRule="exact"/>
              <w:ind w:left="625"/>
              <w:rPr>
                <w:sz w:val="19"/>
              </w:rPr>
            </w:pPr>
            <w:r>
              <w:rPr>
                <w:sz w:val="19"/>
              </w:rPr>
              <w:t>It's</w:t>
            </w:r>
            <w:r>
              <w:rPr>
                <w:spacing w:val="-5"/>
                <w:sz w:val="19"/>
              </w:rPr>
              <w:t xml:space="preserve"> </w:t>
            </w:r>
            <w:r>
              <w:rPr>
                <w:sz w:val="19"/>
              </w:rPr>
              <w:t>all</w:t>
            </w:r>
            <w:r>
              <w:rPr>
                <w:spacing w:val="-6"/>
                <w:sz w:val="19"/>
              </w:rPr>
              <w:t xml:space="preserve"> </w:t>
            </w:r>
            <w:r>
              <w:rPr>
                <w:sz w:val="19"/>
              </w:rPr>
              <w:t>about</w:t>
            </w:r>
            <w:r>
              <w:rPr>
                <w:spacing w:val="-4"/>
                <w:sz w:val="19"/>
              </w:rPr>
              <w:t xml:space="preserve"> </w:t>
            </w:r>
            <w:r>
              <w:rPr>
                <w:sz w:val="19"/>
              </w:rPr>
              <w:t>the</w:t>
            </w:r>
            <w:r>
              <w:rPr>
                <w:spacing w:val="-5"/>
                <w:sz w:val="19"/>
              </w:rPr>
              <w:t xml:space="preserve"> </w:t>
            </w:r>
            <w:r>
              <w:rPr>
                <w:sz w:val="19"/>
              </w:rPr>
              <w:t>communication</w:t>
            </w:r>
            <w:r>
              <w:rPr>
                <w:spacing w:val="-4"/>
                <w:sz w:val="19"/>
              </w:rPr>
              <w:t xml:space="preserve"> </w:t>
            </w:r>
            <w:r>
              <w:rPr>
                <w:sz w:val="19"/>
              </w:rPr>
              <w:t>at</w:t>
            </w:r>
            <w:r>
              <w:rPr>
                <w:spacing w:val="-6"/>
                <w:sz w:val="19"/>
              </w:rPr>
              <w:t xml:space="preserve"> </w:t>
            </w:r>
            <w:r>
              <w:rPr>
                <w:sz w:val="19"/>
              </w:rPr>
              <w:t>the</w:t>
            </w:r>
            <w:r>
              <w:rPr>
                <w:spacing w:val="-5"/>
                <w:sz w:val="19"/>
              </w:rPr>
              <w:t xml:space="preserve"> </w:t>
            </w:r>
            <w:r>
              <w:rPr>
                <w:sz w:val="19"/>
              </w:rPr>
              <w:t>end</w:t>
            </w:r>
            <w:r>
              <w:rPr>
                <w:spacing w:val="-4"/>
                <w:sz w:val="19"/>
              </w:rPr>
              <w:t xml:space="preserve"> </w:t>
            </w:r>
            <w:r>
              <w:rPr>
                <w:sz w:val="19"/>
              </w:rPr>
              <w:t>at</w:t>
            </w:r>
            <w:r>
              <w:rPr>
                <w:spacing w:val="-4"/>
                <w:sz w:val="19"/>
              </w:rPr>
              <w:t xml:space="preserve"> </w:t>
            </w:r>
            <w:r>
              <w:rPr>
                <w:sz w:val="19"/>
              </w:rPr>
              <w:t>the</w:t>
            </w:r>
            <w:r>
              <w:rPr>
                <w:spacing w:val="-6"/>
                <w:sz w:val="19"/>
              </w:rPr>
              <w:t xml:space="preserve"> </w:t>
            </w:r>
            <w:r>
              <w:rPr>
                <w:sz w:val="19"/>
              </w:rPr>
              <w:t>day</w:t>
            </w:r>
            <w:r>
              <w:rPr>
                <w:spacing w:val="-4"/>
                <w:sz w:val="19"/>
              </w:rPr>
              <w:t xml:space="preserve"> </w:t>
            </w:r>
            <w:r>
              <w:rPr>
                <w:sz w:val="19"/>
              </w:rPr>
              <w:t>so</w:t>
            </w:r>
            <w:r>
              <w:rPr>
                <w:spacing w:val="-4"/>
                <w:sz w:val="19"/>
              </w:rPr>
              <w:t xml:space="preserve"> </w:t>
            </w:r>
            <w:r>
              <w:rPr>
                <w:sz w:val="19"/>
              </w:rPr>
              <w:t>clear</w:t>
            </w:r>
            <w:r>
              <w:rPr>
                <w:spacing w:val="-4"/>
                <w:sz w:val="19"/>
              </w:rPr>
              <w:t xml:space="preserve"> </w:t>
            </w:r>
            <w:r>
              <w:rPr>
                <w:sz w:val="19"/>
              </w:rPr>
              <w:t>communication,</w:t>
            </w:r>
            <w:r>
              <w:rPr>
                <w:spacing w:val="-5"/>
                <w:sz w:val="19"/>
              </w:rPr>
              <w:t xml:space="preserve"> </w:t>
            </w:r>
            <w:r>
              <w:rPr>
                <w:sz w:val="19"/>
              </w:rPr>
              <w:t>transparency</w:t>
            </w:r>
            <w:r>
              <w:rPr>
                <w:spacing w:val="-4"/>
                <w:sz w:val="19"/>
              </w:rPr>
              <w:t xml:space="preserve"> </w:t>
            </w:r>
            <w:r>
              <w:rPr>
                <w:sz w:val="19"/>
              </w:rPr>
              <w:t>is</w:t>
            </w:r>
            <w:r>
              <w:rPr>
                <w:spacing w:val="-5"/>
                <w:sz w:val="19"/>
              </w:rPr>
              <w:t xml:space="preserve"> </w:t>
            </w:r>
            <w:r>
              <w:rPr>
                <w:sz w:val="19"/>
              </w:rPr>
              <w:t>the</w:t>
            </w:r>
            <w:r>
              <w:rPr>
                <w:spacing w:val="-6"/>
                <w:sz w:val="19"/>
              </w:rPr>
              <w:t xml:space="preserve"> </w:t>
            </w:r>
            <w:r>
              <w:rPr>
                <w:sz w:val="19"/>
              </w:rPr>
              <w:t>best</w:t>
            </w:r>
            <w:r>
              <w:rPr>
                <w:spacing w:val="-5"/>
                <w:sz w:val="19"/>
              </w:rPr>
              <w:t xml:space="preserve"> </w:t>
            </w:r>
            <w:r>
              <w:rPr>
                <w:sz w:val="19"/>
              </w:rPr>
              <w:t>thing</w:t>
            </w:r>
            <w:r>
              <w:rPr>
                <w:spacing w:val="-8"/>
                <w:sz w:val="19"/>
              </w:rPr>
              <w:t xml:space="preserve"> </w:t>
            </w:r>
            <w:r>
              <w:rPr>
                <w:sz w:val="19"/>
              </w:rPr>
              <w:t>to</w:t>
            </w:r>
            <w:r>
              <w:rPr>
                <w:spacing w:val="-6"/>
                <w:sz w:val="19"/>
              </w:rPr>
              <w:t xml:space="preserve"> </w:t>
            </w:r>
            <w:r>
              <w:rPr>
                <w:sz w:val="19"/>
              </w:rPr>
              <w:t>help</w:t>
            </w:r>
            <w:r>
              <w:rPr>
                <w:spacing w:val="-4"/>
                <w:sz w:val="19"/>
              </w:rPr>
              <w:t xml:space="preserve"> </w:t>
            </w:r>
            <w:r>
              <w:rPr>
                <w:spacing w:val="-2"/>
                <w:sz w:val="19"/>
              </w:rPr>
              <w:t>'client'.</w:t>
            </w:r>
          </w:p>
        </w:tc>
        <w:tc>
          <w:tcPr>
            <w:tcW w:w="3223" w:type="dxa"/>
            <w:tcBorders>
              <w:top w:val="single" w:sz="4" w:space="0" w:color="000000"/>
              <w:bottom w:val="single" w:sz="4" w:space="0" w:color="000000"/>
            </w:tcBorders>
          </w:tcPr>
          <w:p w14:paraId="28375570" w14:textId="77777777" w:rsidR="00F76F63" w:rsidRDefault="004545D8">
            <w:pPr>
              <w:pStyle w:val="TableParagraph"/>
              <w:spacing w:before="114" w:line="211" w:lineRule="exact"/>
              <w:ind w:left="161"/>
              <w:rPr>
                <w:sz w:val="19"/>
              </w:rPr>
            </w:pPr>
            <w:r>
              <w:rPr>
                <w:spacing w:val="-2"/>
                <w:sz w:val="19"/>
              </w:rPr>
              <w:t>Communication/</w:t>
            </w:r>
            <w:r>
              <w:rPr>
                <w:spacing w:val="12"/>
                <w:sz w:val="19"/>
              </w:rPr>
              <w:t xml:space="preserve"> </w:t>
            </w:r>
            <w:r>
              <w:rPr>
                <w:spacing w:val="-2"/>
                <w:sz w:val="19"/>
              </w:rPr>
              <w:t>contact</w:t>
            </w:r>
          </w:p>
        </w:tc>
      </w:tr>
      <w:tr w:rsidR="00F76F63" w14:paraId="28375577" w14:textId="77777777">
        <w:trPr>
          <w:trHeight w:val="465"/>
        </w:trPr>
        <w:tc>
          <w:tcPr>
            <w:tcW w:w="1057" w:type="dxa"/>
            <w:tcBorders>
              <w:top w:val="single" w:sz="4" w:space="0" w:color="000000"/>
              <w:bottom w:val="single" w:sz="4" w:space="0" w:color="000000"/>
            </w:tcBorders>
          </w:tcPr>
          <w:p w14:paraId="28375572" w14:textId="77777777" w:rsidR="00F76F63" w:rsidRDefault="00F76F63">
            <w:pPr>
              <w:pStyle w:val="TableParagraph"/>
              <w:spacing w:before="2"/>
              <w:rPr>
                <w:b/>
                <w:sz w:val="19"/>
              </w:rPr>
            </w:pPr>
          </w:p>
          <w:p w14:paraId="28375573" w14:textId="77777777" w:rsidR="00F76F63" w:rsidRDefault="004545D8">
            <w:pPr>
              <w:pStyle w:val="TableParagraph"/>
              <w:spacing w:line="211" w:lineRule="exact"/>
              <w:ind w:left="122"/>
              <w:rPr>
                <w:sz w:val="19"/>
              </w:rPr>
            </w:pPr>
            <w:r>
              <w:rPr>
                <w:spacing w:val="-5"/>
                <w:sz w:val="19"/>
              </w:rPr>
              <w:t>H10</w:t>
            </w:r>
          </w:p>
        </w:tc>
        <w:tc>
          <w:tcPr>
            <w:tcW w:w="11842" w:type="dxa"/>
            <w:tcBorders>
              <w:top w:val="single" w:sz="4" w:space="0" w:color="000000"/>
              <w:bottom w:val="single" w:sz="4" w:space="0" w:color="000000"/>
            </w:tcBorders>
          </w:tcPr>
          <w:p w14:paraId="28375574" w14:textId="77777777" w:rsidR="00F76F63" w:rsidRDefault="00F76F63">
            <w:pPr>
              <w:pStyle w:val="TableParagraph"/>
              <w:spacing w:before="2"/>
              <w:rPr>
                <w:b/>
                <w:sz w:val="19"/>
              </w:rPr>
            </w:pPr>
          </w:p>
          <w:p w14:paraId="28375575" w14:textId="77777777" w:rsidR="00F76F63" w:rsidRDefault="004545D8">
            <w:pPr>
              <w:pStyle w:val="TableParagraph"/>
              <w:spacing w:line="211" w:lineRule="exact"/>
              <w:ind w:left="625"/>
              <w:rPr>
                <w:sz w:val="19"/>
              </w:rPr>
            </w:pPr>
            <w:r>
              <w:rPr>
                <w:sz w:val="19"/>
              </w:rPr>
              <w:t>Better</w:t>
            </w:r>
            <w:r>
              <w:rPr>
                <w:spacing w:val="-6"/>
                <w:sz w:val="19"/>
              </w:rPr>
              <w:t xml:space="preserve"> </w:t>
            </w:r>
            <w:r>
              <w:rPr>
                <w:sz w:val="19"/>
              </w:rPr>
              <w:t>communication</w:t>
            </w:r>
            <w:r>
              <w:rPr>
                <w:spacing w:val="-7"/>
                <w:sz w:val="19"/>
              </w:rPr>
              <w:t xml:space="preserve"> </w:t>
            </w:r>
            <w:r>
              <w:rPr>
                <w:sz w:val="19"/>
              </w:rPr>
              <w:t>please.</w:t>
            </w:r>
            <w:r>
              <w:rPr>
                <w:spacing w:val="-7"/>
                <w:sz w:val="19"/>
              </w:rPr>
              <w:t xml:space="preserve"> </w:t>
            </w:r>
            <w:r>
              <w:rPr>
                <w:sz w:val="19"/>
              </w:rPr>
              <w:t>Stop</w:t>
            </w:r>
            <w:r>
              <w:rPr>
                <w:spacing w:val="-5"/>
                <w:sz w:val="19"/>
              </w:rPr>
              <w:t xml:space="preserve"> </w:t>
            </w:r>
            <w:r>
              <w:rPr>
                <w:sz w:val="19"/>
              </w:rPr>
              <w:t>changing</w:t>
            </w:r>
            <w:r>
              <w:rPr>
                <w:spacing w:val="-7"/>
                <w:sz w:val="19"/>
              </w:rPr>
              <w:t xml:space="preserve"> </w:t>
            </w:r>
            <w:r>
              <w:rPr>
                <w:sz w:val="19"/>
              </w:rPr>
              <w:t>the</w:t>
            </w:r>
            <w:r>
              <w:rPr>
                <w:spacing w:val="-8"/>
                <w:sz w:val="19"/>
              </w:rPr>
              <w:t xml:space="preserve"> </w:t>
            </w:r>
            <w:r>
              <w:rPr>
                <w:sz w:val="19"/>
              </w:rPr>
              <w:t>CAM</w:t>
            </w:r>
            <w:r>
              <w:rPr>
                <w:spacing w:val="-8"/>
                <w:sz w:val="19"/>
              </w:rPr>
              <w:t xml:space="preserve"> </w:t>
            </w:r>
            <w:r>
              <w:rPr>
                <w:spacing w:val="-2"/>
                <w:sz w:val="19"/>
              </w:rPr>
              <w:t>please.</w:t>
            </w:r>
          </w:p>
        </w:tc>
        <w:tc>
          <w:tcPr>
            <w:tcW w:w="3223" w:type="dxa"/>
            <w:tcBorders>
              <w:top w:val="single" w:sz="4" w:space="0" w:color="000000"/>
              <w:bottom w:val="single" w:sz="4" w:space="0" w:color="000000"/>
            </w:tcBorders>
          </w:tcPr>
          <w:p w14:paraId="28375576" w14:textId="77777777" w:rsidR="00F76F63" w:rsidRDefault="004545D8">
            <w:pPr>
              <w:pStyle w:val="TableParagraph"/>
              <w:spacing w:line="230" w:lineRule="atLeast"/>
              <w:ind w:left="161"/>
              <w:rPr>
                <w:sz w:val="19"/>
              </w:rPr>
            </w:pPr>
            <w:r>
              <w:rPr>
                <w:sz w:val="19"/>
              </w:rPr>
              <w:t>Communication/</w:t>
            </w:r>
            <w:r>
              <w:rPr>
                <w:spacing w:val="-11"/>
                <w:sz w:val="19"/>
              </w:rPr>
              <w:t xml:space="preserve"> </w:t>
            </w:r>
            <w:r>
              <w:rPr>
                <w:sz w:val="19"/>
              </w:rPr>
              <w:t>contact,</w:t>
            </w:r>
            <w:r>
              <w:rPr>
                <w:spacing w:val="-11"/>
                <w:sz w:val="19"/>
              </w:rPr>
              <w:t xml:space="preserve"> </w:t>
            </w:r>
            <w:r>
              <w:rPr>
                <w:sz w:val="19"/>
              </w:rPr>
              <w:t>Change</w:t>
            </w:r>
            <w:r>
              <w:rPr>
                <w:spacing w:val="-11"/>
                <w:sz w:val="19"/>
              </w:rPr>
              <w:t xml:space="preserve"> </w:t>
            </w:r>
            <w:r>
              <w:rPr>
                <w:sz w:val="19"/>
              </w:rPr>
              <w:t>in CAMs/ staff</w:t>
            </w:r>
          </w:p>
        </w:tc>
      </w:tr>
      <w:tr w:rsidR="00F76F63" w14:paraId="2837557E" w14:textId="77777777">
        <w:trPr>
          <w:trHeight w:val="695"/>
        </w:trPr>
        <w:tc>
          <w:tcPr>
            <w:tcW w:w="1057" w:type="dxa"/>
            <w:tcBorders>
              <w:top w:val="single" w:sz="4" w:space="0" w:color="000000"/>
              <w:bottom w:val="single" w:sz="4" w:space="0" w:color="000000"/>
            </w:tcBorders>
          </w:tcPr>
          <w:p w14:paraId="28375578" w14:textId="77777777" w:rsidR="00F76F63" w:rsidRDefault="00F76F63">
            <w:pPr>
              <w:pStyle w:val="TableParagraph"/>
              <w:rPr>
                <w:b/>
                <w:sz w:val="19"/>
              </w:rPr>
            </w:pPr>
          </w:p>
          <w:p w14:paraId="28375579" w14:textId="77777777" w:rsidR="00F76F63" w:rsidRDefault="00F76F63">
            <w:pPr>
              <w:pStyle w:val="TableParagraph"/>
              <w:rPr>
                <w:b/>
                <w:sz w:val="19"/>
              </w:rPr>
            </w:pPr>
          </w:p>
          <w:p w14:paraId="2837557A" w14:textId="77777777" w:rsidR="00F76F63" w:rsidRDefault="004545D8">
            <w:pPr>
              <w:pStyle w:val="TableParagraph"/>
              <w:spacing w:line="211" w:lineRule="exact"/>
              <w:ind w:left="122"/>
              <w:rPr>
                <w:sz w:val="19"/>
              </w:rPr>
            </w:pPr>
            <w:r>
              <w:rPr>
                <w:spacing w:val="-5"/>
                <w:sz w:val="19"/>
              </w:rPr>
              <w:t>H10</w:t>
            </w:r>
          </w:p>
        </w:tc>
        <w:tc>
          <w:tcPr>
            <w:tcW w:w="11842" w:type="dxa"/>
            <w:tcBorders>
              <w:top w:val="single" w:sz="4" w:space="0" w:color="000000"/>
              <w:bottom w:val="single" w:sz="4" w:space="0" w:color="000000"/>
            </w:tcBorders>
          </w:tcPr>
          <w:p w14:paraId="2837557B" w14:textId="77777777" w:rsidR="00F76F63" w:rsidRDefault="004545D8">
            <w:pPr>
              <w:pStyle w:val="TableParagraph"/>
              <w:ind w:left="625"/>
              <w:rPr>
                <w:sz w:val="19"/>
              </w:rPr>
            </w:pPr>
            <w:r>
              <w:rPr>
                <w:sz w:val="19"/>
              </w:rPr>
              <w:t>Whenever</w:t>
            </w:r>
            <w:r>
              <w:rPr>
                <w:spacing w:val="-1"/>
                <w:sz w:val="19"/>
              </w:rPr>
              <w:t xml:space="preserve"> </w:t>
            </w:r>
            <w:r>
              <w:rPr>
                <w:sz w:val="19"/>
              </w:rPr>
              <w:t>support</w:t>
            </w:r>
            <w:r>
              <w:rPr>
                <w:spacing w:val="-1"/>
                <w:sz w:val="19"/>
              </w:rPr>
              <w:t xml:space="preserve"> </w:t>
            </w:r>
            <w:r>
              <w:rPr>
                <w:sz w:val="19"/>
              </w:rPr>
              <w:t>staff</w:t>
            </w:r>
            <w:r>
              <w:rPr>
                <w:spacing w:val="-2"/>
                <w:sz w:val="19"/>
              </w:rPr>
              <w:t xml:space="preserve"> </w:t>
            </w:r>
            <w:r>
              <w:rPr>
                <w:sz w:val="19"/>
              </w:rPr>
              <w:t>call</w:t>
            </w:r>
            <w:r>
              <w:rPr>
                <w:spacing w:val="-3"/>
                <w:sz w:val="19"/>
              </w:rPr>
              <w:t xml:space="preserve"> </w:t>
            </w:r>
            <w:r>
              <w:rPr>
                <w:sz w:val="19"/>
              </w:rPr>
              <w:t>to</w:t>
            </w:r>
            <w:r>
              <w:rPr>
                <w:spacing w:val="-4"/>
                <w:sz w:val="19"/>
              </w:rPr>
              <w:t xml:space="preserve"> </w:t>
            </w:r>
            <w:r>
              <w:rPr>
                <w:sz w:val="19"/>
              </w:rPr>
              <w:t>explain</w:t>
            </w:r>
            <w:r>
              <w:rPr>
                <w:spacing w:val="-1"/>
                <w:sz w:val="19"/>
              </w:rPr>
              <w:t xml:space="preserve"> </w:t>
            </w:r>
            <w:r>
              <w:rPr>
                <w:sz w:val="19"/>
              </w:rPr>
              <w:t>the</w:t>
            </w:r>
            <w:r>
              <w:rPr>
                <w:spacing w:val="-3"/>
                <w:sz w:val="19"/>
              </w:rPr>
              <w:t xml:space="preserve"> </w:t>
            </w:r>
            <w:r>
              <w:rPr>
                <w:sz w:val="19"/>
              </w:rPr>
              <w:t>financial</w:t>
            </w:r>
            <w:r>
              <w:rPr>
                <w:spacing w:val="-3"/>
                <w:sz w:val="19"/>
              </w:rPr>
              <w:t xml:space="preserve"> </w:t>
            </w:r>
            <w:r>
              <w:rPr>
                <w:sz w:val="19"/>
              </w:rPr>
              <w:t>situation</w:t>
            </w:r>
            <w:r>
              <w:rPr>
                <w:spacing w:val="-3"/>
                <w:sz w:val="19"/>
              </w:rPr>
              <w:t xml:space="preserve"> </w:t>
            </w:r>
            <w:r>
              <w:rPr>
                <w:sz w:val="19"/>
              </w:rPr>
              <w:t>of</w:t>
            </w:r>
            <w:r>
              <w:rPr>
                <w:spacing w:val="-2"/>
                <w:sz w:val="19"/>
              </w:rPr>
              <w:t xml:space="preserve"> </w:t>
            </w:r>
            <w:r>
              <w:rPr>
                <w:sz w:val="19"/>
              </w:rPr>
              <w:t>a</w:t>
            </w:r>
            <w:r>
              <w:rPr>
                <w:spacing w:val="-2"/>
                <w:sz w:val="19"/>
              </w:rPr>
              <w:t xml:space="preserve"> </w:t>
            </w:r>
            <w:r>
              <w:rPr>
                <w:sz w:val="19"/>
              </w:rPr>
              <w:t>client,</w:t>
            </w:r>
            <w:r>
              <w:rPr>
                <w:spacing w:val="-2"/>
                <w:sz w:val="19"/>
              </w:rPr>
              <w:t xml:space="preserve"> </w:t>
            </w:r>
            <w:r>
              <w:rPr>
                <w:sz w:val="19"/>
              </w:rPr>
              <w:t>we</w:t>
            </w:r>
            <w:r>
              <w:rPr>
                <w:spacing w:val="-3"/>
                <w:sz w:val="19"/>
              </w:rPr>
              <w:t xml:space="preserve"> </w:t>
            </w:r>
            <w:r>
              <w:rPr>
                <w:sz w:val="19"/>
              </w:rPr>
              <w:t>require</w:t>
            </w:r>
            <w:r>
              <w:rPr>
                <w:spacing w:val="-3"/>
                <w:sz w:val="19"/>
              </w:rPr>
              <w:t xml:space="preserve"> </w:t>
            </w:r>
            <w:r>
              <w:rPr>
                <w:sz w:val="19"/>
              </w:rPr>
              <w:t>the</w:t>
            </w:r>
            <w:r>
              <w:rPr>
                <w:spacing w:val="-3"/>
                <w:sz w:val="19"/>
              </w:rPr>
              <w:t xml:space="preserve"> </w:t>
            </w:r>
            <w:r>
              <w:rPr>
                <w:sz w:val="19"/>
              </w:rPr>
              <w:t>PT</w:t>
            </w:r>
            <w:r>
              <w:rPr>
                <w:spacing w:val="-3"/>
                <w:sz w:val="19"/>
              </w:rPr>
              <w:t xml:space="preserve"> </w:t>
            </w:r>
            <w:r>
              <w:rPr>
                <w:sz w:val="19"/>
              </w:rPr>
              <w:t>to</w:t>
            </w:r>
            <w:r>
              <w:rPr>
                <w:spacing w:val="-4"/>
                <w:sz w:val="19"/>
              </w:rPr>
              <w:t xml:space="preserve"> </w:t>
            </w:r>
            <w:r>
              <w:rPr>
                <w:sz w:val="19"/>
              </w:rPr>
              <w:t>provide</w:t>
            </w:r>
            <w:r>
              <w:rPr>
                <w:spacing w:val="-3"/>
                <w:sz w:val="19"/>
              </w:rPr>
              <w:t xml:space="preserve"> </w:t>
            </w:r>
            <w:r>
              <w:rPr>
                <w:sz w:val="19"/>
              </w:rPr>
              <w:t>efficient</w:t>
            </w:r>
            <w:r>
              <w:rPr>
                <w:spacing w:val="-1"/>
                <w:sz w:val="19"/>
              </w:rPr>
              <w:t xml:space="preserve"> </w:t>
            </w:r>
            <w:r>
              <w:rPr>
                <w:sz w:val="19"/>
              </w:rPr>
              <w:t>assistance</w:t>
            </w:r>
            <w:r>
              <w:rPr>
                <w:spacing w:val="-3"/>
                <w:sz w:val="19"/>
              </w:rPr>
              <w:t xml:space="preserve"> </w:t>
            </w:r>
            <w:r>
              <w:rPr>
                <w:sz w:val="19"/>
              </w:rPr>
              <w:t>when</w:t>
            </w:r>
            <w:r>
              <w:rPr>
                <w:spacing w:val="-1"/>
                <w:sz w:val="19"/>
              </w:rPr>
              <w:t xml:space="preserve"> </w:t>
            </w:r>
            <w:r>
              <w:rPr>
                <w:sz w:val="19"/>
              </w:rPr>
              <w:t>we</w:t>
            </w:r>
            <w:r>
              <w:rPr>
                <w:spacing w:val="-3"/>
                <w:sz w:val="19"/>
              </w:rPr>
              <w:t xml:space="preserve"> </w:t>
            </w:r>
            <w:r>
              <w:rPr>
                <w:sz w:val="19"/>
              </w:rPr>
              <w:t>need</w:t>
            </w:r>
            <w:r>
              <w:rPr>
                <w:spacing w:val="-1"/>
                <w:sz w:val="19"/>
              </w:rPr>
              <w:t xml:space="preserve"> </w:t>
            </w:r>
            <w:r>
              <w:rPr>
                <w:sz w:val="19"/>
              </w:rPr>
              <w:t>to</w:t>
            </w:r>
            <w:r>
              <w:rPr>
                <w:spacing w:val="-4"/>
                <w:sz w:val="19"/>
              </w:rPr>
              <w:t xml:space="preserve"> </w:t>
            </w:r>
            <w:r>
              <w:rPr>
                <w:sz w:val="19"/>
              </w:rPr>
              <w:t>re-organise or arrange respite.</w:t>
            </w:r>
            <w:r>
              <w:rPr>
                <w:spacing w:val="40"/>
                <w:sz w:val="19"/>
              </w:rPr>
              <w:t xml:space="preserve"> </w:t>
            </w:r>
            <w:r>
              <w:rPr>
                <w:sz w:val="19"/>
              </w:rPr>
              <w:t>When the client needs extra money - for her to have fun - often not enough money is provided and the time to</w:t>
            </w:r>
          </w:p>
          <w:p w14:paraId="2837557C" w14:textId="77777777" w:rsidR="00F76F63" w:rsidRDefault="004545D8">
            <w:pPr>
              <w:pStyle w:val="TableParagraph"/>
              <w:spacing w:line="211" w:lineRule="exact"/>
              <w:ind w:left="625"/>
              <w:rPr>
                <w:sz w:val="19"/>
              </w:rPr>
            </w:pPr>
            <w:r>
              <w:rPr>
                <w:sz w:val="19"/>
              </w:rPr>
              <w:t>arrange</w:t>
            </w:r>
            <w:r>
              <w:rPr>
                <w:spacing w:val="-6"/>
                <w:sz w:val="19"/>
              </w:rPr>
              <w:t xml:space="preserve"> </w:t>
            </w:r>
            <w:r>
              <w:rPr>
                <w:sz w:val="19"/>
              </w:rPr>
              <w:t>payments</w:t>
            </w:r>
            <w:r>
              <w:rPr>
                <w:spacing w:val="-5"/>
                <w:sz w:val="19"/>
              </w:rPr>
              <w:t xml:space="preserve"> </w:t>
            </w:r>
            <w:r>
              <w:rPr>
                <w:sz w:val="19"/>
              </w:rPr>
              <w:t>or</w:t>
            </w:r>
            <w:r>
              <w:rPr>
                <w:spacing w:val="-7"/>
                <w:sz w:val="19"/>
              </w:rPr>
              <w:t xml:space="preserve"> </w:t>
            </w:r>
            <w:r>
              <w:rPr>
                <w:sz w:val="19"/>
              </w:rPr>
              <w:t>top-ups</w:t>
            </w:r>
            <w:r>
              <w:rPr>
                <w:spacing w:val="-5"/>
                <w:sz w:val="19"/>
              </w:rPr>
              <w:t xml:space="preserve"> </w:t>
            </w:r>
            <w:r>
              <w:rPr>
                <w:sz w:val="19"/>
              </w:rPr>
              <w:t>could</w:t>
            </w:r>
            <w:r>
              <w:rPr>
                <w:spacing w:val="-4"/>
                <w:sz w:val="19"/>
              </w:rPr>
              <w:t xml:space="preserve"> </w:t>
            </w:r>
            <w:r>
              <w:rPr>
                <w:sz w:val="19"/>
              </w:rPr>
              <w:t>be</w:t>
            </w:r>
            <w:r>
              <w:rPr>
                <w:spacing w:val="-6"/>
                <w:sz w:val="19"/>
              </w:rPr>
              <w:t xml:space="preserve"> </w:t>
            </w:r>
            <w:r>
              <w:rPr>
                <w:spacing w:val="-2"/>
                <w:sz w:val="19"/>
              </w:rPr>
              <w:t>faster.</w:t>
            </w:r>
          </w:p>
        </w:tc>
        <w:tc>
          <w:tcPr>
            <w:tcW w:w="3223" w:type="dxa"/>
            <w:tcBorders>
              <w:top w:val="single" w:sz="4" w:space="0" w:color="000000"/>
              <w:bottom w:val="single" w:sz="4" w:space="0" w:color="000000"/>
            </w:tcBorders>
          </w:tcPr>
          <w:p w14:paraId="2837557D" w14:textId="77777777" w:rsidR="00F76F63" w:rsidRDefault="004545D8">
            <w:pPr>
              <w:pStyle w:val="TableParagraph"/>
              <w:spacing w:before="211" w:line="230" w:lineRule="atLeast"/>
              <w:ind w:left="161" w:right="192"/>
              <w:rPr>
                <w:sz w:val="19"/>
              </w:rPr>
            </w:pPr>
            <w:r>
              <w:rPr>
                <w:sz w:val="19"/>
              </w:rPr>
              <w:t>Finances/</w:t>
            </w:r>
            <w:r>
              <w:rPr>
                <w:spacing w:val="-11"/>
                <w:sz w:val="19"/>
              </w:rPr>
              <w:t xml:space="preserve"> </w:t>
            </w:r>
            <w:r>
              <w:rPr>
                <w:sz w:val="19"/>
              </w:rPr>
              <w:t>statements,</w:t>
            </w:r>
            <w:r>
              <w:rPr>
                <w:spacing w:val="-11"/>
                <w:sz w:val="19"/>
              </w:rPr>
              <w:t xml:space="preserve"> </w:t>
            </w:r>
            <w:r>
              <w:rPr>
                <w:sz w:val="19"/>
              </w:rPr>
              <w:t>Payments/ bills, Other</w:t>
            </w:r>
          </w:p>
        </w:tc>
      </w:tr>
      <w:tr w:rsidR="00F76F63" w14:paraId="28375583" w14:textId="77777777">
        <w:trPr>
          <w:trHeight w:val="462"/>
        </w:trPr>
        <w:tc>
          <w:tcPr>
            <w:tcW w:w="1057" w:type="dxa"/>
            <w:tcBorders>
              <w:top w:val="single" w:sz="4" w:space="0" w:color="000000"/>
              <w:bottom w:val="single" w:sz="4" w:space="0" w:color="000000"/>
            </w:tcBorders>
          </w:tcPr>
          <w:p w14:paraId="2837557F" w14:textId="77777777" w:rsidR="00F76F63" w:rsidRDefault="004545D8">
            <w:pPr>
              <w:pStyle w:val="TableParagraph"/>
              <w:spacing w:before="231" w:line="211" w:lineRule="exact"/>
              <w:ind w:left="122"/>
              <w:rPr>
                <w:sz w:val="19"/>
              </w:rPr>
            </w:pPr>
            <w:r>
              <w:rPr>
                <w:spacing w:val="-5"/>
                <w:sz w:val="19"/>
              </w:rPr>
              <w:t>H10</w:t>
            </w:r>
          </w:p>
        </w:tc>
        <w:tc>
          <w:tcPr>
            <w:tcW w:w="11842" w:type="dxa"/>
            <w:tcBorders>
              <w:top w:val="single" w:sz="4" w:space="0" w:color="000000"/>
              <w:bottom w:val="single" w:sz="4" w:space="0" w:color="000000"/>
            </w:tcBorders>
          </w:tcPr>
          <w:p w14:paraId="28375580" w14:textId="77777777" w:rsidR="00F76F63" w:rsidRDefault="004545D8">
            <w:pPr>
              <w:pStyle w:val="TableParagraph"/>
              <w:spacing w:before="231" w:line="211" w:lineRule="exact"/>
              <w:ind w:left="625"/>
              <w:rPr>
                <w:sz w:val="19"/>
              </w:rPr>
            </w:pPr>
            <w:r>
              <w:rPr>
                <w:sz w:val="19"/>
              </w:rPr>
              <w:t>They</w:t>
            </w:r>
            <w:r>
              <w:rPr>
                <w:spacing w:val="-4"/>
                <w:sz w:val="19"/>
              </w:rPr>
              <w:t xml:space="preserve"> </w:t>
            </w:r>
            <w:r>
              <w:rPr>
                <w:sz w:val="19"/>
              </w:rPr>
              <w:t>are</w:t>
            </w:r>
            <w:r>
              <w:rPr>
                <w:spacing w:val="-5"/>
                <w:sz w:val="19"/>
              </w:rPr>
              <w:t xml:space="preserve"> </w:t>
            </w:r>
            <w:r>
              <w:rPr>
                <w:sz w:val="19"/>
              </w:rPr>
              <w:t>doing</w:t>
            </w:r>
            <w:r>
              <w:rPr>
                <w:spacing w:val="-5"/>
                <w:sz w:val="19"/>
              </w:rPr>
              <w:t xml:space="preserve"> </w:t>
            </w:r>
            <w:r>
              <w:rPr>
                <w:sz w:val="19"/>
              </w:rPr>
              <w:t>their</w:t>
            </w:r>
            <w:r>
              <w:rPr>
                <w:spacing w:val="-3"/>
                <w:sz w:val="19"/>
              </w:rPr>
              <w:t xml:space="preserve"> </w:t>
            </w:r>
            <w:r>
              <w:rPr>
                <w:sz w:val="19"/>
              </w:rPr>
              <w:t>job</w:t>
            </w:r>
            <w:r>
              <w:rPr>
                <w:spacing w:val="-5"/>
                <w:sz w:val="19"/>
              </w:rPr>
              <w:t xml:space="preserve"> </w:t>
            </w:r>
            <w:r>
              <w:rPr>
                <w:spacing w:val="-4"/>
                <w:sz w:val="19"/>
              </w:rPr>
              <w:t>well.</w:t>
            </w:r>
          </w:p>
        </w:tc>
        <w:tc>
          <w:tcPr>
            <w:tcW w:w="3223" w:type="dxa"/>
            <w:tcBorders>
              <w:top w:val="single" w:sz="4" w:space="0" w:color="000000"/>
              <w:bottom w:val="single" w:sz="4" w:space="0" w:color="000000"/>
            </w:tcBorders>
          </w:tcPr>
          <w:p w14:paraId="28375581" w14:textId="77777777" w:rsidR="00F76F63" w:rsidRDefault="004545D8">
            <w:pPr>
              <w:pStyle w:val="TableParagraph"/>
              <w:spacing w:line="231" w:lineRule="exact"/>
              <w:ind w:left="161"/>
              <w:rPr>
                <w:sz w:val="19"/>
              </w:rPr>
            </w:pPr>
            <w:r>
              <w:rPr>
                <w:sz w:val="19"/>
              </w:rPr>
              <w:t>No</w:t>
            </w:r>
            <w:r>
              <w:rPr>
                <w:spacing w:val="-7"/>
                <w:sz w:val="19"/>
              </w:rPr>
              <w:t xml:space="preserve"> </w:t>
            </w:r>
            <w:r>
              <w:rPr>
                <w:sz w:val="19"/>
              </w:rPr>
              <w:t>improvements</w:t>
            </w:r>
            <w:r>
              <w:rPr>
                <w:spacing w:val="-8"/>
                <w:sz w:val="19"/>
              </w:rPr>
              <w:t xml:space="preserve"> </w:t>
            </w:r>
            <w:r>
              <w:rPr>
                <w:sz w:val="19"/>
              </w:rPr>
              <w:t>needed/</w:t>
            </w:r>
            <w:r>
              <w:rPr>
                <w:spacing w:val="-7"/>
                <w:sz w:val="19"/>
              </w:rPr>
              <w:t xml:space="preserve"> </w:t>
            </w:r>
            <w:r>
              <w:rPr>
                <w:spacing w:val="-4"/>
                <w:sz w:val="19"/>
              </w:rPr>
              <w:t>happy</w:t>
            </w:r>
          </w:p>
          <w:p w14:paraId="28375582" w14:textId="77777777" w:rsidR="00F76F63" w:rsidRDefault="004545D8">
            <w:pPr>
              <w:pStyle w:val="TableParagraph"/>
              <w:spacing w:before="1" w:line="211" w:lineRule="exact"/>
              <w:ind w:left="161"/>
              <w:rPr>
                <w:sz w:val="19"/>
              </w:rPr>
            </w:pPr>
            <w:r>
              <w:rPr>
                <w:sz w:val="19"/>
              </w:rPr>
              <w:t>with</w:t>
            </w:r>
            <w:r>
              <w:rPr>
                <w:spacing w:val="-2"/>
                <w:sz w:val="19"/>
              </w:rPr>
              <w:t xml:space="preserve"> service</w:t>
            </w:r>
          </w:p>
        </w:tc>
      </w:tr>
      <w:tr w:rsidR="00F76F63" w14:paraId="28375587" w14:textId="77777777">
        <w:trPr>
          <w:trHeight w:val="345"/>
        </w:trPr>
        <w:tc>
          <w:tcPr>
            <w:tcW w:w="1057" w:type="dxa"/>
            <w:tcBorders>
              <w:top w:val="single" w:sz="4" w:space="0" w:color="000000"/>
              <w:bottom w:val="single" w:sz="4" w:space="0" w:color="000000"/>
            </w:tcBorders>
          </w:tcPr>
          <w:p w14:paraId="28375584" w14:textId="77777777" w:rsidR="00F76F63" w:rsidRDefault="004545D8">
            <w:pPr>
              <w:pStyle w:val="TableParagraph"/>
              <w:spacing w:before="114" w:line="211" w:lineRule="exact"/>
              <w:ind w:left="122"/>
              <w:rPr>
                <w:sz w:val="19"/>
              </w:rPr>
            </w:pPr>
            <w:r>
              <w:rPr>
                <w:spacing w:val="-5"/>
                <w:sz w:val="19"/>
              </w:rPr>
              <w:t>L10</w:t>
            </w:r>
          </w:p>
        </w:tc>
        <w:tc>
          <w:tcPr>
            <w:tcW w:w="11842" w:type="dxa"/>
            <w:tcBorders>
              <w:top w:val="single" w:sz="4" w:space="0" w:color="000000"/>
              <w:bottom w:val="single" w:sz="4" w:space="0" w:color="000000"/>
            </w:tcBorders>
          </w:tcPr>
          <w:p w14:paraId="28375585" w14:textId="77777777" w:rsidR="00F76F63" w:rsidRDefault="004545D8">
            <w:pPr>
              <w:pStyle w:val="TableParagraph"/>
              <w:spacing w:before="114" w:line="211" w:lineRule="exact"/>
              <w:ind w:left="625"/>
              <w:rPr>
                <w:sz w:val="19"/>
              </w:rPr>
            </w:pPr>
            <w:r>
              <w:rPr>
                <w:sz w:val="19"/>
              </w:rPr>
              <w:t>Let</w:t>
            </w:r>
            <w:r>
              <w:rPr>
                <w:spacing w:val="-3"/>
                <w:sz w:val="19"/>
              </w:rPr>
              <w:t xml:space="preserve"> </w:t>
            </w:r>
            <w:r>
              <w:rPr>
                <w:sz w:val="19"/>
              </w:rPr>
              <w:t>go</w:t>
            </w:r>
            <w:r>
              <w:rPr>
                <w:spacing w:val="-3"/>
                <w:sz w:val="19"/>
              </w:rPr>
              <w:t xml:space="preserve"> </w:t>
            </w:r>
            <w:r>
              <w:rPr>
                <w:sz w:val="19"/>
              </w:rPr>
              <w:t>a</w:t>
            </w:r>
            <w:r>
              <w:rPr>
                <w:spacing w:val="-4"/>
                <w:sz w:val="19"/>
              </w:rPr>
              <w:t xml:space="preserve"> </w:t>
            </w:r>
            <w:r>
              <w:rPr>
                <w:sz w:val="19"/>
              </w:rPr>
              <w:t>bit</w:t>
            </w:r>
            <w:r>
              <w:rPr>
                <w:spacing w:val="-2"/>
                <w:sz w:val="19"/>
              </w:rPr>
              <w:t xml:space="preserve"> </w:t>
            </w:r>
            <w:r>
              <w:rPr>
                <w:sz w:val="19"/>
              </w:rPr>
              <w:t>of</w:t>
            </w:r>
            <w:r>
              <w:rPr>
                <w:spacing w:val="-4"/>
                <w:sz w:val="19"/>
              </w:rPr>
              <w:t xml:space="preserve"> </w:t>
            </w:r>
            <w:r>
              <w:rPr>
                <w:sz w:val="19"/>
              </w:rPr>
              <w:t>control.</w:t>
            </w:r>
            <w:r>
              <w:rPr>
                <w:spacing w:val="-4"/>
                <w:sz w:val="19"/>
              </w:rPr>
              <w:t xml:space="preserve"> </w:t>
            </w:r>
            <w:r>
              <w:rPr>
                <w:sz w:val="19"/>
              </w:rPr>
              <w:t>It</w:t>
            </w:r>
            <w:r>
              <w:rPr>
                <w:spacing w:val="-3"/>
                <w:sz w:val="19"/>
              </w:rPr>
              <w:t xml:space="preserve"> </w:t>
            </w:r>
            <w:r>
              <w:rPr>
                <w:sz w:val="19"/>
              </w:rPr>
              <w:t>makes</w:t>
            </w:r>
            <w:r>
              <w:rPr>
                <w:spacing w:val="-5"/>
                <w:sz w:val="19"/>
              </w:rPr>
              <w:t xml:space="preserve"> </w:t>
            </w:r>
            <w:r>
              <w:rPr>
                <w:sz w:val="19"/>
              </w:rPr>
              <w:t>it</w:t>
            </w:r>
            <w:r>
              <w:rPr>
                <w:spacing w:val="-3"/>
                <w:sz w:val="19"/>
              </w:rPr>
              <w:t xml:space="preserve"> </w:t>
            </w:r>
            <w:r>
              <w:rPr>
                <w:sz w:val="19"/>
              </w:rPr>
              <w:t>hard</w:t>
            </w:r>
            <w:r>
              <w:rPr>
                <w:spacing w:val="-3"/>
                <w:sz w:val="19"/>
              </w:rPr>
              <w:t xml:space="preserve"> </w:t>
            </w:r>
            <w:r>
              <w:rPr>
                <w:sz w:val="19"/>
              </w:rPr>
              <w:t>for</w:t>
            </w:r>
            <w:r>
              <w:rPr>
                <w:spacing w:val="-2"/>
                <w:sz w:val="19"/>
              </w:rPr>
              <w:t xml:space="preserve"> 'client'.</w:t>
            </w:r>
          </w:p>
        </w:tc>
        <w:tc>
          <w:tcPr>
            <w:tcW w:w="3223" w:type="dxa"/>
            <w:tcBorders>
              <w:top w:val="single" w:sz="4" w:space="0" w:color="000000"/>
              <w:bottom w:val="single" w:sz="4" w:space="0" w:color="000000"/>
            </w:tcBorders>
          </w:tcPr>
          <w:p w14:paraId="28375586" w14:textId="77777777" w:rsidR="00F76F63" w:rsidRDefault="004545D8">
            <w:pPr>
              <w:pStyle w:val="TableParagraph"/>
              <w:spacing w:before="114" w:line="211" w:lineRule="exact"/>
              <w:ind w:left="161"/>
              <w:rPr>
                <w:sz w:val="19"/>
              </w:rPr>
            </w:pPr>
            <w:r>
              <w:rPr>
                <w:sz w:val="19"/>
              </w:rPr>
              <w:t>Understanding</w:t>
            </w:r>
            <w:r>
              <w:rPr>
                <w:spacing w:val="-9"/>
                <w:sz w:val="19"/>
              </w:rPr>
              <w:t xml:space="preserve"> </w:t>
            </w:r>
            <w:r>
              <w:rPr>
                <w:sz w:val="19"/>
              </w:rPr>
              <w:t>clients</w:t>
            </w:r>
            <w:r>
              <w:rPr>
                <w:spacing w:val="-8"/>
                <w:sz w:val="19"/>
              </w:rPr>
              <w:t xml:space="preserve"> </w:t>
            </w:r>
            <w:r>
              <w:rPr>
                <w:sz w:val="19"/>
              </w:rPr>
              <w:t>needs/</w:t>
            </w:r>
            <w:r>
              <w:rPr>
                <w:spacing w:val="-7"/>
                <w:sz w:val="19"/>
              </w:rPr>
              <w:t xml:space="preserve"> </w:t>
            </w:r>
            <w:r>
              <w:rPr>
                <w:spacing w:val="-2"/>
                <w:sz w:val="19"/>
              </w:rPr>
              <w:t>abilities</w:t>
            </w:r>
          </w:p>
        </w:tc>
      </w:tr>
      <w:tr w:rsidR="00F76F63" w14:paraId="2837558C" w14:textId="77777777">
        <w:trPr>
          <w:trHeight w:val="462"/>
        </w:trPr>
        <w:tc>
          <w:tcPr>
            <w:tcW w:w="1057" w:type="dxa"/>
            <w:tcBorders>
              <w:top w:val="single" w:sz="4" w:space="0" w:color="000000"/>
              <w:bottom w:val="single" w:sz="4" w:space="0" w:color="000000"/>
            </w:tcBorders>
          </w:tcPr>
          <w:p w14:paraId="28375588" w14:textId="77777777" w:rsidR="00F76F63" w:rsidRDefault="004545D8">
            <w:pPr>
              <w:pStyle w:val="TableParagraph"/>
              <w:spacing w:before="231" w:line="211" w:lineRule="exact"/>
              <w:ind w:left="122"/>
              <w:rPr>
                <w:sz w:val="19"/>
              </w:rPr>
            </w:pPr>
            <w:r>
              <w:rPr>
                <w:spacing w:val="-5"/>
                <w:sz w:val="19"/>
              </w:rPr>
              <w:t>H10</w:t>
            </w:r>
          </w:p>
        </w:tc>
        <w:tc>
          <w:tcPr>
            <w:tcW w:w="11842" w:type="dxa"/>
            <w:tcBorders>
              <w:top w:val="single" w:sz="4" w:space="0" w:color="000000"/>
              <w:bottom w:val="single" w:sz="4" w:space="0" w:color="000000"/>
            </w:tcBorders>
          </w:tcPr>
          <w:p w14:paraId="28375589" w14:textId="77777777" w:rsidR="00F76F63" w:rsidRDefault="004545D8">
            <w:pPr>
              <w:pStyle w:val="TableParagraph"/>
              <w:spacing w:before="231" w:line="211" w:lineRule="exact"/>
              <w:ind w:left="625"/>
              <w:rPr>
                <w:sz w:val="19"/>
              </w:rPr>
            </w:pPr>
            <w:r>
              <w:rPr>
                <w:sz w:val="19"/>
              </w:rPr>
              <w:t>Unsure</w:t>
            </w:r>
            <w:r>
              <w:rPr>
                <w:spacing w:val="-6"/>
                <w:sz w:val="19"/>
              </w:rPr>
              <w:t xml:space="preserve"> </w:t>
            </w:r>
            <w:r>
              <w:rPr>
                <w:sz w:val="19"/>
              </w:rPr>
              <w:t>if</w:t>
            </w:r>
            <w:r>
              <w:rPr>
                <w:spacing w:val="-5"/>
                <w:sz w:val="19"/>
              </w:rPr>
              <w:t xml:space="preserve"> </w:t>
            </w:r>
            <w:r>
              <w:rPr>
                <w:sz w:val="19"/>
              </w:rPr>
              <w:t>this</w:t>
            </w:r>
            <w:r>
              <w:rPr>
                <w:spacing w:val="-4"/>
                <w:sz w:val="19"/>
              </w:rPr>
              <w:t xml:space="preserve"> </w:t>
            </w:r>
            <w:r>
              <w:rPr>
                <w:sz w:val="19"/>
              </w:rPr>
              <w:t>happens</w:t>
            </w:r>
            <w:r>
              <w:rPr>
                <w:spacing w:val="-5"/>
                <w:sz w:val="19"/>
              </w:rPr>
              <w:t xml:space="preserve"> </w:t>
            </w:r>
            <w:r>
              <w:rPr>
                <w:sz w:val="19"/>
              </w:rPr>
              <w:t>for</w:t>
            </w:r>
            <w:r>
              <w:rPr>
                <w:spacing w:val="-4"/>
                <w:sz w:val="19"/>
              </w:rPr>
              <w:t xml:space="preserve"> </w:t>
            </w:r>
            <w:r>
              <w:rPr>
                <w:sz w:val="19"/>
              </w:rPr>
              <w:t>all</w:t>
            </w:r>
            <w:r>
              <w:rPr>
                <w:spacing w:val="-5"/>
                <w:sz w:val="19"/>
              </w:rPr>
              <w:t xml:space="preserve"> </w:t>
            </w:r>
            <w:r>
              <w:rPr>
                <w:sz w:val="19"/>
              </w:rPr>
              <w:t>clients,</w:t>
            </w:r>
            <w:r>
              <w:rPr>
                <w:spacing w:val="-5"/>
                <w:sz w:val="19"/>
              </w:rPr>
              <w:t xml:space="preserve"> </w:t>
            </w:r>
            <w:r>
              <w:rPr>
                <w:sz w:val="19"/>
              </w:rPr>
              <w:t>although</w:t>
            </w:r>
            <w:r>
              <w:rPr>
                <w:spacing w:val="-6"/>
                <w:sz w:val="19"/>
              </w:rPr>
              <w:t xml:space="preserve"> </w:t>
            </w:r>
            <w:r>
              <w:rPr>
                <w:sz w:val="19"/>
              </w:rPr>
              <w:t>every</w:t>
            </w:r>
            <w:r>
              <w:rPr>
                <w:spacing w:val="-4"/>
                <w:sz w:val="19"/>
              </w:rPr>
              <w:t xml:space="preserve"> </w:t>
            </w:r>
            <w:r>
              <w:rPr>
                <w:sz w:val="19"/>
              </w:rPr>
              <w:t>2-3</w:t>
            </w:r>
            <w:r>
              <w:rPr>
                <w:spacing w:val="-5"/>
                <w:sz w:val="19"/>
              </w:rPr>
              <w:t xml:space="preserve"> </w:t>
            </w:r>
            <w:r>
              <w:rPr>
                <w:sz w:val="19"/>
              </w:rPr>
              <w:t>months</w:t>
            </w:r>
            <w:r>
              <w:rPr>
                <w:spacing w:val="-5"/>
                <w:sz w:val="19"/>
              </w:rPr>
              <w:t xml:space="preserve"> </w:t>
            </w:r>
            <w:r>
              <w:rPr>
                <w:sz w:val="19"/>
              </w:rPr>
              <w:t>check</w:t>
            </w:r>
            <w:r>
              <w:rPr>
                <w:spacing w:val="-4"/>
                <w:sz w:val="19"/>
              </w:rPr>
              <w:t xml:space="preserve"> </w:t>
            </w:r>
            <w:r>
              <w:rPr>
                <w:sz w:val="19"/>
              </w:rPr>
              <w:t>in</w:t>
            </w:r>
            <w:r>
              <w:rPr>
                <w:spacing w:val="-4"/>
                <w:sz w:val="19"/>
              </w:rPr>
              <w:t xml:space="preserve"> </w:t>
            </w:r>
            <w:r>
              <w:rPr>
                <w:sz w:val="19"/>
              </w:rPr>
              <w:t>for</w:t>
            </w:r>
            <w:r>
              <w:rPr>
                <w:spacing w:val="-4"/>
                <w:sz w:val="19"/>
              </w:rPr>
              <w:t xml:space="preserve"> </w:t>
            </w:r>
            <w:r>
              <w:rPr>
                <w:sz w:val="19"/>
              </w:rPr>
              <w:t>all</w:t>
            </w:r>
            <w:r>
              <w:rPr>
                <w:spacing w:val="-6"/>
                <w:sz w:val="19"/>
              </w:rPr>
              <w:t xml:space="preserve"> </w:t>
            </w:r>
            <w:r>
              <w:rPr>
                <w:sz w:val="19"/>
              </w:rPr>
              <w:t>residents</w:t>
            </w:r>
            <w:r>
              <w:rPr>
                <w:spacing w:val="-4"/>
                <w:sz w:val="19"/>
              </w:rPr>
              <w:t xml:space="preserve"> </w:t>
            </w:r>
            <w:r>
              <w:rPr>
                <w:sz w:val="19"/>
              </w:rPr>
              <w:t>-</w:t>
            </w:r>
            <w:r>
              <w:rPr>
                <w:spacing w:val="-6"/>
                <w:sz w:val="19"/>
              </w:rPr>
              <w:t xml:space="preserve"> </w:t>
            </w:r>
            <w:r>
              <w:rPr>
                <w:sz w:val="19"/>
              </w:rPr>
              <w:t>advise</w:t>
            </w:r>
            <w:r>
              <w:rPr>
                <w:spacing w:val="-5"/>
                <w:sz w:val="19"/>
              </w:rPr>
              <w:t xml:space="preserve"> </w:t>
            </w:r>
            <w:r>
              <w:rPr>
                <w:sz w:val="19"/>
              </w:rPr>
              <w:t>if</w:t>
            </w:r>
            <w:r>
              <w:rPr>
                <w:spacing w:val="-5"/>
                <w:sz w:val="19"/>
              </w:rPr>
              <w:t xml:space="preserve"> </w:t>
            </w:r>
            <w:r>
              <w:rPr>
                <w:sz w:val="19"/>
              </w:rPr>
              <w:t>there</w:t>
            </w:r>
            <w:r>
              <w:rPr>
                <w:spacing w:val="-6"/>
                <w:sz w:val="19"/>
              </w:rPr>
              <w:t xml:space="preserve"> </w:t>
            </w:r>
            <w:r>
              <w:rPr>
                <w:sz w:val="19"/>
              </w:rPr>
              <w:t>is</w:t>
            </w:r>
            <w:r>
              <w:rPr>
                <w:spacing w:val="-4"/>
                <w:sz w:val="19"/>
              </w:rPr>
              <w:t xml:space="preserve"> </w:t>
            </w:r>
            <w:r>
              <w:rPr>
                <w:sz w:val="19"/>
              </w:rPr>
              <w:t>money</w:t>
            </w:r>
            <w:r>
              <w:rPr>
                <w:spacing w:val="-5"/>
                <w:sz w:val="19"/>
              </w:rPr>
              <w:t xml:space="preserve"> </w:t>
            </w:r>
            <w:r>
              <w:rPr>
                <w:sz w:val="19"/>
              </w:rPr>
              <w:t>available</w:t>
            </w:r>
            <w:r>
              <w:rPr>
                <w:spacing w:val="-6"/>
                <w:sz w:val="19"/>
              </w:rPr>
              <w:t xml:space="preserve"> </w:t>
            </w:r>
            <w:r>
              <w:rPr>
                <w:sz w:val="19"/>
              </w:rPr>
              <w:t>to</w:t>
            </w:r>
            <w:r>
              <w:rPr>
                <w:spacing w:val="-6"/>
                <w:sz w:val="19"/>
              </w:rPr>
              <w:t xml:space="preserve"> </w:t>
            </w:r>
            <w:r>
              <w:rPr>
                <w:spacing w:val="-2"/>
                <w:sz w:val="19"/>
              </w:rPr>
              <w:t>spend.</w:t>
            </w:r>
          </w:p>
        </w:tc>
        <w:tc>
          <w:tcPr>
            <w:tcW w:w="3223" w:type="dxa"/>
            <w:tcBorders>
              <w:top w:val="single" w:sz="4" w:space="0" w:color="000000"/>
              <w:bottom w:val="single" w:sz="4" w:space="0" w:color="000000"/>
            </w:tcBorders>
          </w:tcPr>
          <w:p w14:paraId="2837558A" w14:textId="77777777" w:rsidR="00F76F63" w:rsidRDefault="004545D8">
            <w:pPr>
              <w:pStyle w:val="TableParagraph"/>
              <w:spacing w:before="1" w:line="231" w:lineRule="exact"/>
              <w:ind w:left="161"/>
              <w:rPr>
                <w:sz w:val="19"/>
              </w:rPr>
            </w:pPr>
            <w:r>
              <w:rPr>
                <w:spacing w:val="-2"/>
                <w:sz w:val="19"/>
              </w:rPr>
              <w:t>Communication/</w:t>
            </w:r>
            <w:r>
              <w:rPr>
                <w:spacing w:val="11"/>
                <w:sz w:val="19"/>
              </w:rPr>
              <w:t xml:space="preserve"> </w:t>
            </w:r>
            <w:r>
              <w:rPr>
                <w:spacing w:val="-2"/>
                <w:sz w:val="19"/>
              </w:rPr>
              <w:t>contact,</w:t>
            </w:r>
            <w:r>
              <w:rPr>
                <w:spacing w:val="10"/>
                <w:sz w:val="19"/>
              </w:rPr>
              <w:t xml:space="preserve"> </w:t>
            </w:r>
            <w:r>
              <w:rPr>
                <w:spacing w:val="-2"/>
                <w:sz w:val="19"/>
              </w:rPr>
              <w:t>Finances/</w:t>
            </w:r>
          </w:p>
          <w:p w14:paraId="2837558B" w14:textId="77777777" w:rsidR="00F76F63" w:rsidRDefault="004545D8">
            <w:pPr>
              <w:pStyle w:val="TableParagraph"/>
              <w:spacing w:line="210" w:lineRule="exact"/>
              <w:ind w:left="161"/>
              <w:rPr>
                <w:sz w:val="19"/>
              </w:rPr>
            </w:pPr>
            <w:r>
              <w:rPr>
                <w:spacing w:val="-2"/>
                <w:sz w:val="19"/>
              </w:rPr>
              <w:t>statements</w:t>
            </w:r>
          </w:p>
        </w:tc>
      </w:tr>
      <w:tr w:rsidR="00F76F63" w14:paraId="28375592" w14:textId="77777777">
        <w:trPr>
          <w:trHeight w:val="697"/>
        </w:trPr>
        <w:tc>
          <w:tcPr>
            <w:tcW w:w="1057" w:type="dxa"/>
            <w:tcBorders>
              <w:top w:val="single" w:sz="4" w:space="0" w:color="000000"/>
              <w:bottom w:val="single" w:sz="4" w:space="0" w:color="000000"/>
            </w:tcBorders>
          </w:tcPr>
          <w:p w14:paraId="2837558D" w14:textId="77777777" w:rsidR="00F76F63" w:rsidRDefault="00F76F63">
            <w:pPr>
              <w:pStyle w:val="TableParagraph"/>
              <w:rPr>
                <w:b/>
                <w:sz w:val="19"/>
              </w:rPr>
            </w:pPr>
          </w:p>
          <w:p w14:paraId="2837558E" w14:textId="77777777" w:rsidR="00F76F63" w:rsidRDefault="00F76F63">
            <w:pPr>
              <w:pStyle w:val="TableParagraph"/>
              <w:spacing w:before="3"/>
              <w:rPr>
                <w:b/>
                <w:sz w:val="19"/>
              </w:rPr>
            </w:pPr>
          </w:p>
          <w:p w14:paraId="2837558F" w14:textId="77777777" w:rsidR="00F76F63" w:rsidRDefault="004545D8">
            <w:pPr>
              <w:pStyle w:val="TableParagraph"/>
              <w:spacing w:line="211" w:lineRule="exact"/>
              <w:ind w:left="122"/>
              <w:rPr>
                <w:sz w:val="19"/>
              </w:rPr>
            </w:pPr>
            <w:r>
              <w:rPr>
                <w:spacing w:val="-5"/>
                <w:sz w:val="19"/>
              </w:rPr>
              <w:t>L10</w:t>
            </w:r>
          </w:p>
        </w:tc>
        <w:tc>
          <w:tcPr>
            <w:tcW w:w="11842" w:type="dxa"/>
            <w:tcBorders>
              <w:top w:val="single" w:sz="4" w:space="0" w:color="000000"/>
              <w:bottom w:val="single" w:sz="4" w:space="0" w:color="000000"/>
            </w:tcBorders>
          </w:tcPr>
          <w:p w14:paraId="28375590" w14:textId="77777777" w:rsidR="00F76F63" w:rsidRDefault="004545D8">
            <w:pPr>
              <w:pStyle w:val="TableParagraph"/>
              <w:spacing w:line="230" w:lineRule="atLeast"/>
              <w:ind w:left="625" w:right="80"/>
              <w:rPr>
                <w:sz w:val="19"/>
              </w:rPr>
            </w:pPr>
            <w:r>
              <w:rPr>
                <w:sz w:val="19"/>
              </w:rPr>
              <w:t>Not</w:t>
            </w:r>
            <w:r>
              <w:rPr>
                <w:spacing w:val="-1"/>
                <w:sz w:val="19"/>
              </w:rPr>
              <w:t xml:space="preserve"> </w:t>
            </w:r>
            <w:r>
              <w:rPr>
                <w:sz w:val="19"/>
              </w:rPr>
              <w:t>a</w:t>
            </w:r>
            <w:r>
              <w:rPr>
                <w:spacing w:val="-2"/>
                <w:sz w:val="19"/>
              </w:rPr>
              <w:t xml:space="preserve"> </w:t>
            </w:r>
            <w:r>
              <w:rPr>
                <w:sz w:val="19"/>
              </w:rPr>
              <w:t>lot</w:t>
            </w:r>
            <w:r>
              <w:rPr>
                <w:spacing w:val="-3"/>
                <w:sz w:val="19"/>
              </w:rPr>
              <w:t xml:space="preserve"> </w:t>
            </w:r>
            <w:r>
              <w:rPr>
                <w:sz w:val="19"/>
              </w:rPr>
              <w:t>of</w:t>
            </w:r>
            <w:r>
              <w:rPr>
                <w:spacing w:val="-2"/>
                <w:sz w:val="19"/>
              </w:rPr>
              <w:t xml:space="preserve"> </w:t>
            </w:r>
            <w:r>
              <w:rPr>
                <w:sz w:val="19"/>
              </w:rPr>
              <w:t>change</w:t>
            </w:r>
            <w:r>
              <w:rPr>
                <w:spacing w:val="-3"/>
                <w:sz w:val="19"/>
              </w:rPr>
              <w:t xml:space="preserve"> </w:t>
            </w:r>
            <w:r>
              <w:rPr>
                <w:sz w:val="19"/>
              </w:rPr>
              <w:t>or</w:t>
            </w:r>
            <w:r>
              <w:rPr>
                <w:spacing w:val="-1"/>
                <w:sz w:val="19"/>
              </w:rPr>
              <w:t xml:space="preserve"> </w:t>
            </w:r>
            <w:r>
              <w:rPr>
                <w:sz w:val="19"/>
              </w:rPr>
              <w:t>interaction</w:t>
            </w:r>
            <w:r>
              <w:rPr>
                <w:spacing w:val="-1"/>
                <w:sz w:val="19"/>
              </w:rPr>
              <w:t xml:space="preserve"> </w:t>
            </w:r>
            <w:r>
              <w:rPr>
                <w:sz w:val="19"/>
              </w:rPr>
              <w:t>required</w:t>
            </w:r>
            <w:r>
              <w:rPr>
                <w:spacing w:val="-1"/>
                <w:sz w:val="19"/>
              </w:rPr>
              <w:t xml:space="preserve"> </w:t>
            </w:r>
            <w:r>
              <w:rPr>
                <w:sz w:val="19"/>
              </w:rPr>
              <w:t>with</w:t>
            </w:r>
            <w:r>
              <w:rPr>
                <w:spacing w:val="-3"/>
                <w:sz w:val="19"/>
              </w:rPr>
              <w:t xml:space="preserve"> </w:t>
            </w:r>
            <w:r>
              <w:rPr>
                <w:sz w:val="19"/>
              </w:rPr>
              <w:t>the</w:t>
            </w:r>
            <w:r>
              <w:rPr>
                <w:spacing w:val="-3"/>
                <w:sz w:val="19"/>
              </w:rPr>
              <w:t xml:space="preserve"> </w:t>
            </w:r>
            <w:r>
              <w:rPr>
                <w:sz w:val="19"/>
              </w:rPr>
              <w:t>client</w:t>
            </w:r>
            <w:r>
              <w:rPr>
                <w:spacing w:val="-1"/>
                <w:sz w:val="19"/>
              </w:rPr>
              <w:t xml:space="preserve"> </w:t>
            </w:r>
            <w:r>
              <w:rPr>
                <w:sz w:val="19"/>
              </w:rPr>
              <w:t>who</w:t>
            </w:r>
            <w:r>
              <w:rPr>
                <w:spacing w:val="-4"/>
                <w:sz w:val="19"/>
              </w:rPr>
              <w:t xml:space="preserve"> </w:t>
            </w:r>
            <w:r>
              <w:rPr>
                <w:sz w:val="19"/>
              </w:rPr>
              <w:t>is</w:t>
            </w:r>
            <w:r>
              <w:rPr>
                <w:spacing w:val="-2"/>
                <w:sz w:val="19"/>
              </w:rPr>
              <w:t xml:space="preserve"> </w:t>
            </w:r>
            <w:r>
              <w:rPr>
                <w:sz w:val="19"/>
              </w:rPr>
              <w:t>unable</w:t>
            </w:r>
            <w:r>
              <w:rPr>
                <w:spacing w:val="-3"/>
                <w:sz w:val="19"/>
              </w:rPr>
              <w:t xml:space="preserve"> </w:t>
            </w:r>
            <w:r>
              <w:rPr>
                <w:sz w:val="19"/>
              </w:rPr>
              <w:t>to</w:t>
            </w:r>
            <w:r>
              <w:rPr>
                <w:spacing w:val="-1"/>
                <w:sz w:val="19"/>
              </w:rPr>
              <w:t xml:space="preserve"> </w:t>
            </w:r>
            <w:r>
              <w:rPr>
                <w:sz w:val="19"/>
              </w:rPr>
              <w:t>communicate</w:t>
            </w:r>
            <w:r>
              <w:rPr>
                <w:spacing w:val="-3"/>
                <w:sz w:val="19"/>
              </w:rPr>
              <w:t xml:space="preserve"> </w:t>
            </w:r>
            <w:r>
              <w:rPr>
                <w:sz w:val="19"/>
              </w:rPr>
              <w:t>sufficiently</w:t>
            </w:r>
            <w:r>
              <w:rPr>
                <w:spacing w:val="-2"/>
                <w:sz w:val="19"/>
              </w:rPr>
              <w:t xml:space="preserve"> </w:t>
            </w:r>
            <w:r>
              <w:rPr>
                <w:sz w:val="19"/>
              </w:rPr>
              <w:t>with</w:t>
            </w:r>
            <w:r>
              <w:rPr>
                <w:spacing w:val="-1"/>
                <w:sz w:val="19"/>
              </w:rPr>
              <w:t xml:space="preserve"> </w:t>
            </w:r>
            <w:r>
              <w:rPr>
                <w:sz w:val="19"/>
              </w:rPr>
              <w:t>PT.</w:t>
            </w:r>
            <w:r>
              <w:rPr>
                <w:spacing w:val="40"/>
                <w:sz w:val="19"/>
              </w:rPr>
              <w:t xml:space="preserve"> </w:t>
            </w:r>
            <w:r>
              <w:rPr>
                <w:sz w:val="19"/>
              </w:rPr>
              <w:t>The</w:t>
            </w:r>
            <w:r>
              <w:rPr>
                <w:spacing w:val="-3"/>
                <w:sz w:val="19"/>
              </w:rPr>
              <w:t xml:space="preserve"> </w:t>
            </w:r>
            <w:r>
              <w:rPr>
                <w:sz w:val="19"/>
              </w:rPr>
              <w:t>staff</w:t>
            </w:r>
            <w:r>
              <w:rPr>
                <w:spacing w:val="-2"/>
                <w:sz w:val="19"/>
              </w:rPr>
              <w:t xml:space="preserve"> </w:t>
            </w:r>
            <w:r>
              <w:rPr>
                <w:sz w:val="19"/>
              </w:rPr>
              <w:t>at</w:t>
            </w:r>
            <w:r>
              <w:rPr>
                <w:spacing w:val="-3"/>
                <w:sz w:val="19"/>
              </w:rPr>
              <w:t xml:space="preserve"> </w:t>
            </w:r>
            <w:r>
              <w:rPr>
                <w:sz w:val="19"/>
              </w:rPr>
              <w:t>the</w:t>
            </w:r>
            <w:r>
              <w:rPr>
                <w:spacing w:val="-5"/>
                <w:sz w:val="19"/>
              </w:rPr>
              <w:t xml:space="preserve"> </w:t>
            </w:r>
            <w:r>
              <w:rPr>
                <w:sz w:val="19"/>
              </w:rPr>
              <w:t>facility</w:t>
            </w:r>
            <w:r>
              <w:rPr>
                <w:spacing w:val="-2"/>
                <w:sz w:val="19"/>
              </w:rPr>
              <w:t xml:space="preserve"> </w:t>
            </w:r>
            <w:r>
              <w:rPr>
                <w:sz w:val="19"/>
              </w:rPr>
              <w:t>are</w:t>
            </w:r>
            <w:r>
              <w:rPr>
                <w:spacing w:val="-3"/>
                <w:sz w:val="19"/>
              </w:rPr>
              <w:t xml:space="preserve"> </w:t>
            </w:r>
            <w:r>
              <w:rPr>
                <w:sz w:val="19"/>
              </w:rPr>
              <w:t>the middle people - we relay information to client in a format they can understand without getting stressed or upset.</w:t>
            </w:r>
            <w:r>
              <w:rPr>
                <w:spacing w:val="40"/>
                <w:sz w:val="19"/>
              </w:rPr>
              <w:t xml:space="preserve"> </w:t>
            </w:r>
            <w:r>
              <w:rPr>
                <w:sz w:val="19"/>
              </w:rPr>
              <w:t>It is important to use the office staff to relay information to the client.</w:t>
            </w:r>
          </w:p>
        </w:tc>
        <w:tc>
          <w:tcPr>
            <w:tcW w:w="3223" w:type="dxa"/>
            <w:tcBorders>
              <w:top w:val="single" w:sz="4" w:space="0" w:color="000000"/>
              <w:bottom w:val="single" w:sz="4" w:space="0" w:color="000000"/>
            </w:tcBorders>
          </w:tcPr>
          <w:p w14:paraId="28375591" w14:textId="77777777" w:rsidR="00F76F63" w:rsidRDefault="004545D8">
            <w:pPr>
              <w:pStyle w:val="TableParagraph"/>
              <w:spacing w:before="214" w:line="230" w:lineRule="atLeast"/>
              <w:ind w:left="161" w:right="192"/>
              <w:rPr>
                <w:sz w:val="19"/>
              </w:rPr>
            </w:pPr>
            <w:r>
              <w:rPr>
                <w:sz w:val="19"/>
              </w:rPr>
              <w:t>Understanding</w:t>
            </w:r>
            <w:r>
              <w:rPr>
                <w:spacing w:val="-11"/>
                <w:sz w:val="19"/>
              </w:rPr>
              <w:t xml:space="preserve"> </w:t>
            </w:r>
            <w:r>
              <w:rPr>
                <w:sz w:val="19"/>
              </w:rPr>
              <w:t>clients</w:t>
            </w:r>
            <w:r>
              <w:rPr>
                <w:spacing w:val="-11"/>
                <w:sz w:val="19"/>
              </w:rPr>
              <w:t xml:space="preserve"> </w:t>
            </w:r>
            <w:r>
              <w:rPr>
                <w:sz w:val="19"/>
              </w:rPr>
              <w:t>needs/ abilities, Other</w:t>
            </w:r>
          </w:p>
        </w:tc>
      </w:tr>
      <w:tr w:rsidR="00F76F63" w14:paraId="28375598" w14:textId="77777777">
        <w:trPr>
          <w:trHeight w:val="462"/>
        </w:trPr>
        <w:tc>
          <w:tcPr>
            <w:tcW w:w="1057" w:type="dxa"/>
            <w:tcBorders>
              <w:top w:val="single" w:sz="4" w:space="0" w:color="000000"/>
              <w:bottom w:val="single" w:sz="4" w:space="0" w:color="000000"/>
            </w:tcBorders>
          </w:tcPr>
          <w:p w14:paraId="28375593" w14:textId="77777777" w:rsidR="00F76F63" w:rsidRDefault="004545D8">
            <w:pPr>
              <w:pStyle w:val="TableParagraph"/>
              <w:spacing w:before="231" w:line="211" w:lineRule="exact"/>
              <w:ind w:left="122"/>
              <w:rPr>
                <w:sz w:val="19"/>
              </w:rPr>
            </w:pPr>
            <w:r>
              <w:rPr>
                <w:spacing w:val="-5"/>
                <w:sz w:val="19"/>
              </w:rPr>
              <w:t>L30</w:t>
            </w:r>
          </w:p>
        </w:tc>
        <w:tc>
          <w:tcPr>
            <w:tcW w:w="11842" w:type="dxa"/>
            <w:tcBorders>
              <w:top w:val="single" w:sz="4" w:space="0" w:color="000000"/>
              <w:bottom w:val="single" w:sz="4" w:space="0" w:color="000000"/>
            </w:tcBorders>
          </w:tcPr>
          <w:p w14:paraId="28375594" w14:textId="77777777" w:rsidR="00F76F63" w:rsidRDefault="004545D8">
            <w:pPr>
              <w:pStyle w:val="TableParagraph"/>
              <w:spacing w:line="231" w:lineRule="exact"/>
              <w:ind w:left="625"/>
              <w:rPr>
                <w:sz w:val="19"/>
              </w:rPr>
            </w:pPr>
            <w:r>
              <w:rPr>
                <w:sz w:val="19"/>
              </w:rPr>
              <w:t>I</w:t>
            </w:r>
            <w:r>
              <w:rPr>
                <w:spacing w:val="-5"/>
                <w:sz w:val="19"/>
              </w:rPr>
              <w:t xml:space="preserve"> </w:t>
            </w:r>
            <w:r>
              <w:rPr>
                <w:sz w:val="19"/>
              </w:rPr>
              <w:t>think</w:t>
            </w:r>
            <w:r>
              <w:rPr>
                <w:spacing w:val="-7"/>
                <w:sz w:val="19"/>
              </w:rPr>
              <w:t xml:space="preserve"> </w:t>
            </w:r>
            <w:r>
              <w:rPr>
                <w:sz w:val="19"/>
              </w:rPr>
              <w:t>they</w:t>
            </w:r>
            <w:r>
              <w:rPr>
                <w:spacing w:val="-5"/>
                <w:sz w:val="19"/>
              </w:rPr>
              <w:t xml:space="preserve"> </w:t>
            </w:r>
            <w:r>
              <w:rPr>
                <w:sz w:val="19"/>
              </w:rPr>
              <w:t>are</w:t>
            </w:r>
            <w:r>
              <w:rPr>
                <w:spacing w:val="-6"/>
                <w:sz w:val="19"/>
              </w:rPr>
              <w:t xml:space="preserve"> </w:t>
            </w:r>
            <w:r>
              <w:rPr>
                <w:sz w:val="19"/>
              </w:rPr>
              <w:t>achieving</w:t>
            </w:r>
            <w:r>
              <w:rPr>
                <w:spacing w:val="-6"/>
                <w:sz w:val="19"/>
              </w:rPr>
              <w:t xml:space="preserve"> </w:t>
            </w:r>
            <w:r>
              <w:rPr>
                <w:sz w:val="19"/>
              </w:rPr>
              <w:t>and</w:t>
            </w:r>
            <w:r>
              <w:rPr>
                <w:spacing w:val="-4"/>
                <w:sz w:val="19"/>
              </w:rPr>
              <w:t xml:space="preserve"> </w:t>
            </w:r>
            <w:r>
              <w:rPr>
                <w:sz w:val="19"/>
              </w:rPr>
              <w:t>providing</w:t>
            </w:r>
            <w:r>
              <w:rPr>
                <w:spacing w:val="-6"/>
                <w:sz w:val="19"/>
              </w:rPr>
              <w:t xml:space="preserve"> </w:t>
            </w:r>
            <w:r>
              <w:rPr>
                <w:sz w:val="19"/>
              </w:rPr>
              <w:t>a</w:t>
            </w:r>
            <w:r>
              <w:rPr>
                <w:spacing w:val="-5"/>
                <w:sz w:val="19"/>
              </w:rPr>
              <w:t xml:space="preserve"> </w:t>
            </w:r>
            <w:r>
              <w:rPr>
                <w:sz w:val="19"/>
              </w:rPr>
              <w:t>great</w:t>
            </w:r>
            <w:r>
              <w:rPr>
                <w:spacing w:val="-4"/>
                <w:sz w:val="19"/>
              </w:rPr>
              <w:t xml:space="preserve"> </w:t>
            </w:r>
            <w:r>
              <w:rPr>
                <w:sz w:val="19"/>
              </w:rPr>
              <w:t>service</w:t>
            </w:r>
            <w:r>
              <w:rPr>
                <w:spacing w:val="-6"/>
                <w:sz w:val="19"/>
              </w:rPr>
              <w:t xml:space="preserve"> </w:t>
            </w:r>
            <w:r>
              <w:rPr>
                <w:sz w:val="19"/>
              </w:rPr>
              <w:t>to</w:t>
            </w:r>
            <w:r>
              <w:rPr>
                <w:spacing w:val="-4"/>
                <w:sz w:val="19"/>
              </w:rPr>
              <w:t xml:space="preserve"> </w:t>
            </w:r>
            <w:r>
              <w:rPr>
                <w:sz w:val="19"/>
              </w:rPr>
              <w:t>supporters</w:t>
            </w:r>
            <w:r>
              <w:rPr>
                <w:spacing w:val="-5"/>
                <w:sz w:val="19"/>
              </w:rPr>
              <w:t xml:space="preserve"> </w:t>
            </w:r>
            <w:r>
              <w:rPr>
                <w:sz w:val="19"/>
              </w:rPr>
              <w:t>and</w:t>
            </w:r>
            <w:r>
              <w:rPr>
                <w:spacing w:val="-4"/>
                <w:sz w:val="19"/>
              </w:rPr>
              <w:t xml:space="preserve"> </w:t>
            </w:r>
            <w:r>
              <w:rPr>
                <w:sz w:val="19"/>
              </w:rPr>
              <w:t>clients.</w:t>
            </w:r>
            <w:r>
              <w:rPr>
                <w:spacing w:val="33"/>
                <w:sz w:val="19"/>
              </w:rPr>
              <w:t xml:space="preserve"> </w:t>
            </w:r>
            <w:r>
              <w:rPr>
                <w:sz w:val="19"/>
              </w:rPr>
              <w:t>Comparing</w:t>
            </w:r>
            <w:r>
              <w:rPr>
                <w:spacing w:val="-6"/>
                <w:sz w:val="19"/>
              </w:rPr>
              <w:t xml:space="preserve"> </w:t>
            </w:r>
            <w:r>
              <w:rPr>
                <w:sz w:val="19"/>
              </w:rPr>
              <w:t>their</w:t>
            </w:r>
            <w:r>
              <w:rPr>
                <w:spacing w:val="-4"/>
                <w:sz w:val="19"/>
              </w:rPr>
              <w:t xml:space="preserve"> </w:t>
            </w:r>
            <w:r>
              <w:rPr>
                <w:sz w:val="19"/>
              </w:rPr>
              <w:t>service</w:t>
            </w:r>
            <w:r>
              <w:rPr>
                <w:spacing w:val="-6"/>
                <w:sz w:val="19"/>
              </w:rPr>
              <w:t xml:space="preserve"> </w:t>
            </w:r>
            <w:r>
              <w:rPr>
                <w:sz w:val="19"/>
              </w:rPr>
              <w:t>to</w:t>
            </w:r>
            <w:r>
              <w:rPr>
                <w:spacing w:val="-4"/>
                <w:sz w:val="19"/>
              </w:rPr>
              <w:t xml:space="preserve"> </w:t>
            </w:r>
            <w:r>
              <w:rPr>
                <w:sz w:val="19"/>
              </w:rPr>
              <w:t>interstate</w:t>
            </w:r>
            <w:r>
              <w:rPr>
                <w:spacing w:val="-6"/>
                <w:sz w:val="19"/>
              </w:rPr>
              <w:t xml:space="preserve"> </w:t>
            </w:r>
            <w:r>
              <w:rPr>
                <w:sz w:val="19"/>
              </w:rPr>
              <w:t>services</w:t>
            </w:r>
            <w:r>
              <w:rPr>
                <w:spacing w:val="-5"/>
                <w:sz w:val="19"/>
              </w:rPr>
              <w:t xml:space="preserve"> </w:t>
            </w:r>
            <w:r>
              <w:rPr>
                <w:sz w:val="19"/>
              </w:rPr>
              <w:t>-</w:t>
            </w:r>
            <w:r>
              <w:rPr>
                <w:spacing w:val="-6"/>
                <w:sz w:val="19"/>
              </w:rPr>
              <w:t xml:space="preserve"> </w:t>
            </w:r>
            <w:r>
              <w:rPr>
                <w:sz w:val="19"/>
              </w:rPr>
              <w:t>they</w:t>
            </w:r>
            <w:r>
              <w:rPr>
                <w:spacing w:val="-5"/>
                <w:sz w:val="19"/>
              </w:rPr>
              <w:t xml:space="preserve"> </w:t>
            </w:r>
            <w:r>
              <w:rPr>
                <w:sz w:val="19"/>
              </w:rPr>
              <w:t>are</w:t>
            </w:r>
            <w:r>
              <w:rPr>
                <w:spacing w:val="-6"/>
                <w:sz w:val="19"/>
              </w:rPr>
              <w:t xml:space="preserve"> </w:t>
            </w:r>
            <w:r>
              <w:rPr>
                <w:spacing w:val="-2"/>
                <w:sz w:val="19"/>
              </w:rPr>
              <w:t>really</w:t>
            </w:r>
          </w:p>
          <w:p w14:paraId="28375595" w14:textId="77777777" w:rsidR="00F76F63" w:rsidRDefault="004545D8">
            <w:pPr>
              <w:pStyle w:val="TableParagraph"/>
              <w:spacing w:before="1" w:line="211" w:lineRule="exact"/>
              <w:ind w:left="625"/>
              <w:rPr>
                <w:sz w:val="19"/>
              </w:rPr>
            </w:pPr>
            <w:r>
              <w:rPr>
                <w:sz w:val="19"/>
              </w:rPr>
              <w:t>providing</w:t>
            </w:r>
            <w:r>
              <w:rPr>
                <w:spacing w:val="-9"/>
                <w:sz w:val="19"/>
              </w:rPr>
              <w:t xml:space="preserve"> </w:t>
            </w:r>
            <w:r>
              <w:rPr>
                <w:sz w:val="19"/>
              </w:rPr>
              <w:t>great</w:t>
            </w:r>
            <w:r>
              <w:rPr>
                <w:spacing w:val="-6"/>
                <w:sz w:val="19"/>
              </w:rPr>
              <w:t xml:space="preserve"> </w:t>
            </w:r>
            <w:r>
              <w:rPr>
                <w:sz w:val="19"/>
              </w:rPr>
              <w:t>communication</w:t>
            </w:r>
            <w:r>
              <w:rPr>
                <w:spacing w:val="-8"/>
                <w:sz w:val="19"/>
              </w:rPr>
              <w:t xml:space="preserve"> </w:t>
            </w:r>
            <w:r>
              <w:rPr>
                <w:sz w:val="19"/>
              </w:rPr>
              <w:t>and</w:t>
            </w:r>
            <w:r>
              <w:rPr>
                <w:spacing w:val="-7"/>
                <w:sz w:val="19"/>
              </w:rPr>
              <w:t xml:space="preserve"> </w:t>
            </w:r>
            <w:r>
              <w:rPr>
                <w:spacing w:val="-2"/>
                <w:sz w:val="19"/>
              </w:rPr>
              <w:t>service.</w:t>
            </w:r>
          </w:p>
        </w:tc>
        <w:tc>
          <w:tcPr>
            <w:tcW w:w="3223" w:type="dxa"/>
            <w:tcBorders>
              <w:top w:val="single" w:sz="4" w:space="0" w:color="000000"/>
              <w:bottom w:val="single" w:sz="4" w:space="0" w:color="000000"/>
            </w:tcBorders>
          </w:tcPr>
          <w:p w14:paraId="28375596" w14:textId="77777777" w:rsidR="00F76F63" w:rsidRDefault="004545D8">
            <w:pPr>
              <w:pStyle w:val="TableParagraph"/>
              <w:spacing w:line="231" w:lineRule="exact"/>
              <w:ind w:left="161"/>
              <w:rPr>
                <w:sz w:val="19"/>
              </w:rPr>
            </w:pPr>
            <w:r>
              <w:rPr>
                <w:sz w:val="19"/>
              </w:rPr>
              <w:t>No</w:t>
            </w:r>
            <w:r>
              <w:rPr>
                <w:spacing w:val="-7"/>
                <w:sz w:val="19"/>
              </w:rPr>
              <w:t xml:space="preserve"> </w:t>
            </w:r>
            <w:r>
              <w:rPr>
                <w:sz w:val="19"/>
              </w:rPr>
              <w:t>improvements</w:t>
            </w:r>
            <w:r>
              <w:rPr>
                <w:spacing w:val="-8"/>
                <w:sz w:val="19"/>
              </w:rPr>
              <w:t xml:space="preserve"> </w:t>
            </w:r>
            <w:r>
              <w:rPr>
                <w:sz w:val="19"/>
              </w:rPr>
              <w:t>needed/</w:t>
            </w:r>
            <w:r>
              <w:rPr>
                <w:spacing w:val="-7"/>
                <w:sz w:val="19"/>
              </w:rPr>
              <w:t xml:space="preserve"> </w:t>
            </w:r>
            <w:r>
              <w:rPr>
                <w:spacing w:val="-4"/>
                <w:sz w:val="19"/>
              </w:rPr>
              <w:t>happy</w:t>
            </w:r>
          </w:p>
          <w:p w14:paraId="28375597" w14:textId="77777777" w:rsidR="00F76F63" w:rsidRDefault="004545D8">
            <w:pPr>
              <w:pStyle w:val="TableParagraph"/>
              <w:spacing w:before="1" w:line="211" w:lineRule="exact"/>
              <w:ind w:left="161"/>
              <w:rPr>
                <w:sz w:val="19"/>
              </w:rPr>
            </w:pPr>
            <w:r>
              <w:rPr>
                <w:sz w:val="19"/>
              </w:rPr>
              <w:t>with</w:t>
            </w:r>
            <w:r>
              <w:rPr>
                <w:spacing w:val="-2"/>
                <w:sz w:val="19"/>
              </w:rPr>
              <w:t xml:space="preserve"> service</w:t>
            </w:r>
          </w:p>
        </w:tc>
      </w:tr>
      <w:tr w:rsidR="00F76F63" w14:paraId="2837559D" w14:textId="77777777">
        <w:trPr>
          <w:trHeight w:val="462"/>
        </w:trPr>
        <w:tc>
          <w:tcPr>
            <w:tcW w:w="1057" w:type="dxa"/>
            <w:tcBorders>
              <w:top w:val="single" w:sz="4" w:space="0" w:color="000000"/>
              <w:bottom w:val="single" w:sz="4" w:space="0" w:color="000000"/>
            </w:tcBorders>
          </w:tcPr>
          <w:p w14:paraId="28375599" w14:textId="77777777" w:rsidR="00F76F63" w:rsidRDefault="004545D8">
            <w:pPr>
              <w:pStyle w:val="TableParagraph"/>
              <w:spacing w:before="231" w:line="211" w:lineRule="exact"/>
              <w:ind w:left="122"/>
              <w:rPr>
                <w:sz w:val="19"/>
              </w:rPr>
            </w:pPr>
            <w:r>
              <w:rPr>
                <w:spacing w:val="-5"/>
                <w:sz w:val="19"/>
              </w:rPr>
              <w:t>L30</w:t>
            </w:r>
          </w:p>
        </w:tc>
        <w:tc>
          <w:tcPr>
            <w:tcW w:w="11842" w:type="dxa"/>
            <w:tcBorders>
              <w:top w:val="single" w:sz="4" w:space="0" w:color="000000"/>
              <w:bottom w:val="single" w:sz="4" w:space="0" w:color="000000"/>
            </w:tcBorders>
          </w:tcPr>
          <w:p w14:paraId="2837559A" w14:textId="77777777" w:rsidR="00F76F63" w:rsidRDefault="004545D8">
            <w:pPr>
              <w:pStyle w:val="TableParagraph"/>
              <w:spacing w:before="231" w:line="211" w:lineRule="exact"/>
              <w:ind w:left="625"/>
              <w:rPr>
                <w:sz w:val="19"/>
              </w:rPr>
            </w:pPr>
            <w:r>
              <w:rPr>
                <w:sz w:val="19"/>
              </w:rPr>
              <w:t>At</w:t>
            </w:r>
            <w:r>
              <w:rPr>
                <w:spacing w:val="-4"/>
                <w:sz w:val="19"/>
              </w:rPr>
              <w:t xml:space="preserve"> </w:t>
            </w:r>
            <w:r>
              <w:rPr>
                <w:sz w:val="19"/>
              </w:rPr>
              <w:t>the</w:t>
            </w:r>
            <w:r>
              <w:rPr>
                <w:spacing w:val="-5"/>
                <w:sz w:val="19"/>
              </w:rPr>
              <w:t xml:space="preserve"> </w:t>
            </w:r>
            <w:r>
              <w:rPr>
                <w:sz w:val="19"/>
              </w:rPr>
              <w:t>moment</w:t>
            </w:r>
            <w:r>
              <w:rPr>
                <w:spacing w:val="-4"/>
                <w:sz w:val="19"/>
              </w:rPr>
              <w:t xml:space="preserve"> </w:t>
            </w:r>
            <w:r>
              <w:rPr>
                <w:sz w:val="19"/>
              </w:rPr>
              <w:t>things</w:t>
            </w:r>
            <w:r>
              <w:rPr>
                <w:spacing w:val="-4"/>
                <w:sz w:val="19"/>
              </w:rPr>
              <w:t xml:space="preserve"> </w:t>
            </w:r>
            <w:r>
              <w:rPr>
                <w:sz w:val="19"/>
              </w:rPr>
              <w:t>are</w:t>
            </w:r>
            <w:r>
              <w:rPr>
                <w:spacing w:val="-5"/>
                <w:sz w:val="19"/>
              </w:rPr>
              <w:t xml:space="preserve"> </w:t>
            </w:r>
            <w:r>
              <w:rPr>
                <w:sz w:val="19"/>
              </w:rPr>
              <w:t>going</w:t>
            </w:r>
            <w:r>
              <w:rPr>
                <w:spacing w:val="-7"/>
                <w:sz w:val="19"/>
              </w:rPr>
              <w:t xml:space="preserve"> </w:t>
            </w:r>
            <w:r>
              <w:rPr>
                <w:sz w:val="19"/>
              </w:rPr>
              <w:t>ok</w:t>
            </w:r>
            <w:r>
              <w:rPr>
                <w:spacing w:val="-4"/>
                <w:sz w:val="19"/>
              </w:rPr>
              <w:t xml:space="preserve"> </w:t>
            </w:r>
            <w:r>
              <w:rPr>
                <w:sz w:val="19"/>
              </w:rPr>
              <w:t>-</w:t>
            </w:r>
            <w:r>
              <w:rPr>
                <w:spacing w:val="-6"/>
                <w:sz w:val="19"/>
              </w:rPr>
              <w:t xml:space="preserve"> </w:t>
            </w:r>
            <w:r>
              <w:rPr>
                <w:sz w:val="19"/>
              </w:rPr>
              <w:t>although</w:t>
            </w:r>
            <w:r>
              <w:rPr>
                <w:spacing w:val="-3"/>
                <w:sz w:val="19"/>
              </w:rPr>
              <w:t xml:space="preserve"> </w:t>
            </w:r>
            <w:r>
              <w:rPr>
                <w:sz w:val="19"/>
              </w:rPr>
              <w:t>only</w:t>
            </w:r>
            <w:r>
              <w:rPr>
                <w:spacing w:val="-4"/>
                <w:sz w:val="19"/>
              </w:rPr>
              <w:t xml:space="preserve"> </w:t>
            </w:r>
            <w:r>
              <w:rPr>
                <w:sz w:val="19"/>
              </w:rPr>
              <w:t>as</w:t>
            </w:r>
            <w:r>
              <w:rPr>
                <w:spacing w:val="-5"/>
                <w:sz w:val="19"/>
              </w:rPr>
              <w:t xml:space="preserve"> </w:t>
            </w:r>
            <w:r>
              <w:rPr>
                <w:sz w:val="19"/>
              </w:rPr>
              <w:t>we</w:t>
            </w:r>
            <w:r>
              <w:rPr>
                <w:spacing w:val="-5"/>
                <w:sz w:val="19"/>
              </w:rPr>
              <w:t xml:space="preserve"> </w:t>
            </w:r>
            <w:r>
              <w:rPr>
                <w:sz w:val="19"/>
              </w:rPr>
              <w:t>have</w:t>
            </w:r>
            <w:r>
              <w:rPr>
                <w:spacing w:val="-5"/>
                <w:sz w:val="19"/>
              </w:rPr>
              <w:t xml:space="preserve"> </w:t>
            </w:r>
            <w:r>
              <w:rPr>
                <w:sz w:val="19"/>
              </w:rPr>
              <w:t>spoken</w:t>
            </w:r>
            <w:r>
              <w:rPr>
                <w:spacing w:val="-4"/>
                <w:sz w:val="19"/>
              </w:rPr>
              <w:t xml:space="preserve"> </w:t>
            </w:r>
            <w:r>
              <w:rPr>
                <w:spacing w:val="-5"/>
                <w:sz w:val="19"/>
              </w:rPr>
              <w:t>up</w:t>
            </w:r>
          </w:p>
        </w:tc>
        <w:tc>
          <w:tcPr>
            <w:tcW w:w="3223" w:type="dxa"/>
            <w:tcBorders>
              <w:top w:val="single" w:sz="4" w:space="0" w:color="000000"/>
              <w:bottom w:val="single" w:sz="4" w:space="0" w:color="000000"/>
            </w:tcBorders>
          </w:tcPr>
          <w:p w14:paraId="2837559B" w14:textId="77777777" w:rsidR="00F76F63" w:rsidRDefault="004545D8">
            <w:pPr>
              <w:pStyle w:val="TableParagraph"/>
              <w:spacing w:before="1" w:line="231" w:lineRule="exact"/>
              <w:ind w:left="161"/>
              <w:rPr>
                <w:sz w:val="19"/>
              </w:rPr>
            </w:pPr>
            <w:r>
              <w:rPr>
                <w:sz w:val="19"/>
              </w:rPr>
              <w:t>No</w:t>
            </w:r>
            <w:r>
              <w:rPr>
                <w:spacing w:val="-7"/>
                <w:sz w:val="19"/>
              </w:rPr>
              <w:t xml:space="preserve"> </w:t>
            </w:r>
            <w:r>
              <w:rPr>
                <w:sz w:val="19"/>
              </w:rPr>
              <w:t>improvements</w:t>
            </w:r>
            <w:r>
              <w:rPr>
                <w:spacing w:val="-8"/>
                <w:sz w:val="19"/>
              </w:rPr>
              <w:t xml:space="preserve"> </w:t>
            </w:r>
            <w:r>
              <w:rPr>
                <w:sz w:val="19"/>
              </w:rPr>
              <w:t>needed/</w:t>
            </w:r>
            <w:r>
              <w:rPr>
                <w:spacing w:val="-7"/>
                <w:sz w:val="19"/>
              </w:rPr>
              <w:t xml:space="preserve"> </w:t>
            </w:r>
            <w:r>
              <w:rPr>
                <w:spacing w:val="-4"/>
                <w:sz w:val="19"/>
              </w:rPr>
              <w:t>happy</w:t>
            </w:r>
          </w:p>
          <w:p w14:paraId="2837559C" w14:textId="77777777" w:rsidR="00F76F63" w:rsidRDefault="004545D8">
            <w:pPr>
              <w:pStyle w:val="TableParagraph"/>
              <w:spacing w:line="210" w:lineRule="exact"/>
              <w:ind w:left="161"/>
              <w:rPr>
                <w:sz w:val="19"/>
              </w:rPr>
            </w:pPr>
            <w:r>
              <w:rPr>
                <w:sz w:val="19"/>
              </w:rPr>
              <w:t>with</w:t>
            </w:r>
            <w:r>
              <w:rPr>
                <w:spacing w:val="-2"/>
                <w:sz w:val="19"/>
              </w:rPr>
              <w:t xml:space="preserve"> service</w:t>
            </w:r>
          </w:p>
        </w:tc>
      </w:tr>
      <w:tr w:rsidR="00F76F63" w14:paraId="283755A1" w14:textId="77777777">
        <w:trPr>
          <w:trHeight w:val="347"/>
        </w:trPr>
        <w:tc>
          <w:tcPr>
            <w:tcW w:w="1057" w:type="dxa"/>
            <w:tcBorders>
              <w:top w:val="single" w:sz="4" w:space="0" w:color="000000"/>
              <w:bottom w:val="single" w:sz="4" w:space="0" w:color="000000"/>
            </w:tcBorders>
          </w:tcPr>
          <w:p w14:paraId="2837559E" w14:textId="77777777" w:rsidR="00F76F63" w:rsidRDefault="004545D8">
            <w:pPr>
              <w:pStyle w:val="TableParagraph"/>
              <w:spacing w:before="114" w:line="213" w:lineRule="exact"/>
              <w:ind w:left="122"/>
              <w:rPr>
                <w:sz w:val="19"/>
              </w:rPr>
            </w:pPr>
            <w:r>
              <w:rPr>
                <w:spacing w:val="-5"/>
                <w:sz w:val="19"/>
              </w:rPr>
              <w:t>L30</w:t>
            </w:r>
          </w:p>
        </w:tc>
        <w:tc>
          <w:tcPr>
            <w:tcW w:w="11842" w:type="dxa"/>
            <w:tcBorders>
              <w:top w:val="single" w:sz="4" w:space="0" w:color="000000"/>
              <w:bottom w:val="single" w:sz="4" w:space="0" w:color="000000"/>
            </w:tcBorders>
          </w:tcPr>
          <w:p w14:paraId="2837559F" w14:textId="77777777" w:rsidR="00F76F63" w:rsidRDefault="004545D8">
            <w:pPr>
              <w:pStyle w:val="TableParagraph"/>
              <w:spacing w:before="114" w:line="213" w:lineRule="exact"/>
              <w:ind w:left="625"/>
              <w:rPr>
                <w:sz w:val="19"/>
              </w:rPr>
            </w:pPr>
            <w:r>
              <w:rPr>
                <w:sz w:val="19"/>
              </w:rPr>
              <w:t>Not</w:t>
            </w:r>
            <w:r>
              <w:rPr>
                <w:spacing w:val="-6"/>
                <w:sz w:val="19"/>
              </w:rPr>
              <w:t xml:space="preserve"> </w:t>
            </w:r>
            <w:r>
              <w:rPr>
                <w:sz w:val="19"/>
              </w:rPr>
              <w:t>sure-</w:t>
            </w:r>
            <w:r>
              <w:rPr>
                <w:spacing w:val="-7"/>
                <w:sz w:val="19"/>
              </w:rPr>
              <w:t xml:space="preserve"> </w:t>
            </w:r>
            <w:r>
              <w:rPr>
                <w:sz w:val="19"/>
              </w:rPr>
              <w:t>keep</w:t>
            </w:r>
            <w:r>
              <w:rPr>
                <w:spacing w:val="-5"/>
                <w:sz w:val="19"/>
              </w:rPr>
              <w:t xml:space="preserve"> </w:t>
            </w:r>
            <w:r>
              <w:rPr>
                <w:sz w:val="19"/>
              </w:rPr>
              <w:t>the</w:t>
            </w:r>
            <w:r>
              <w:rPr>
                <w:spacing w:val="-7"/>
                <w:sz w:val="19"/>
              </w:rPr>
              <w:t xml:space="preserve"> </w:t>
            </w:r>
            <w:r>
              <w:rPr>
                <w:sz w:val="19"/>
              </w:rPr>
              <w:t>communication</w:t>
            </w:r>
            <w:r>
              <w:rPr>
                <w:spacing w:val="-5"/>
                <w:sz w:val="19"/>
              </w:rPr>
              <w:t xml:space="preserve"> </w:t>
            </w:r>
            <w:r>
              <w:rPr>
                <w:spacing w:val="-4"/>
                <w:sz w:val="19"/>
              </w:rPr>
              <w:t>open.</w:t>
            </w:r>
          </w:p>
        </w:tc>
        <w:tc>
          <w:tcPr>
            <w:tcW w:w="3223" w:type="dxa"/>
            <w:tcBorders>
              <w:top w:val="single" w:sz="4" w:space="0" w:color="000000"/>
              <w:bottom w:val="single" w:sz="4" w:space="0" w:color="000000"/>
            </w:tcBorders>
          </w:tcPr>
          <w:p w14:paraId="283755A0" w14:textId="77777777" w:rsidR="00F76F63" w:rsidRDefault="004545D8">
            <w:pPr>
              <w:pStyle w:val="TableParagraph"/>
              <w:spacing w:before="114" w:line="213" w:lineRule="exact"/>
              <w:ind w:left="161"/>
              <w:rPr>
                <w:sz w:val="19"/>
              </w:rPr>
            </w:pPr>
            <w:r>
              <w:rPr>
                <w:spacing w:val="-2"/>
                <w:sz w:val="19"/>
              </w:rPr>
              <w:t>Communication/</w:t>
            </w:r>
            <w:r>
              <w:rPr>
                <w:spacing w:val="12"/>
                <w:sz w:val="19"/>
              </w:rPr>
              <w:t xml:space="preserve"> </w:t>
            </w:r>
            <w:r>
              <w:rPr>
                <w:spacing w:val="-2"/>
                <w:sz w:val="19"/>
              </w:rPr>
              <w:t>contact</w:t>
            </w:r>
          </w:p>
        </w:tc>
      </w:tr>
    </w:tbl>
    <w:p w14:paraId="283755A2" w14:textId="77777777" w:rsidR="00F76F63" w:rsidRDefault="00F76F63">
      <w:pPr>
        <w:pStyle w:val="TableParagraph"/>
        <w:spacing w:line="213" w:lineRule="exact"/>
        <w:rPr>
          <w:sz w:val="19"/>
        </w:rPr>
        <w:sectPr w:rsidR="00F76F63">
          <w:footerReference w:type="default" r:id="rId130"/>
          <w:pgSz w:w="16860" w:h="11900" w:orient="landscape"/>
          <w:pgMar w:top="740" w:right="283" w:bottom="1200" w:left="283" w:header="0" w:footer="1002" w:gutter="0"/>
          <w:cols w:space="720"/>
        </w:sectPr>
      </w:pPr>
    </w:p>
    <w:tbl>
      <w:tblPr>
        <w:tblW w:w="0" w:type="auto"/>
        <w:tblInd w:w="142" w:type="dxa"/>
        <w:tblLayout w:type="fixed"/>
        <w:tblCellMar>
          <w:left w:w="0" w:type="dxa"/>
          <w:right w:w="0" w:type="dxa"/>
        </w:tblCellMar>
        <w:tblLook w:val="01E0" w:firstRow="1" w:lastRow="1" w:firstColumn="1" w:lastColumn="1" w:noHBand="0" w:noVBand="0"/>
      </w:tblPr>
      <w:tblGrid>
        <w:gridCol w:w="1050"/>
        <w:gridCol w:w="10387"/>
        <w:gridCol w:w="4679"/>
      </w:tblGrid>
      <w:tr w:rsidR="00F76F63" w14:paraId="283755A9" w14:textId="77777777">
        <w:trPr>
          <w:trHeight w:val="657"/>
        </w:trPr>
        <w:tc>
          <w:tcPr>
            <w:tcW w:w="1050" w:type="dxa"/>
            <w:tcBorders>
              <w:bottom w:val="single" w:sz="4" w:space="0" w:color="000000"/>
            </w:tcBorders>
          </w:tcPr>
          <w:p w14:paraId="283755A3" w14:textId="77777777" w:rsidR="00F76F63" w:rsidRDefault="00F76F63">
            <w:pPr>
              <w:pStyle w:val="TableParagraph"/>
              <w:spacing w:before="194"/>
              <w:rPr>
                <w:b/>
                <w:sz w:val="19"/>
              </w:rPr>
            </w:pPr>
          </w:p>
          <w:p w14:paraId="283755A4" w14:textId="77777777" w:rsidR="00F76F63" w:rsidRDefault="004545D8">
            <w:pPr>
              <w:pStyle w:val="TableParagraph"/>
              <w:spacing w:before="1" w:line="211" w:lineRule="exact"/>
              <w:ind w:left="115"/>
              <w:rPr>
                <w:sz w:val="19"/>
              </w:rPr>
            </w:pPr>
            <w:r>
              <w:rPr>
                <w:spacing w:val="-5"/>
                <w:sz w:val="19"/>
              </w:rPr>
              <w:t>D30</w:t>
            </w:r>
          </w:p>
        </w:tc>
        <w:tc>
          <w:tcPr>
            <w:tcW w:w="10387" w:type="dxa"/>
            <w:tcBorders>
              <w:bottom w:val="single" w:sz="4" w:space="0" w:color="000000"/>
            </w:tcBorders>
          </w:tcPr>
          <w:p w14:paraId="283755A5" w14:textId="77777777" w:rsidR="00F76F63" w:rsidRDefault="00F76F63">
            <w:pPr>
              <w:pStyle w:val="TableParagraph"/>
              <w:spacing w:before="194"/>
              <w:rPr>
                <w:b/>
                <w:sz w:val="19"/>
              </w:rPr>
            </w:pPr>
          </w:p>
          <w:p w14:paraId="283755A6" w14:textId="77777777" w:rsidR="00F76F63" w:rsidRDefault="004545D8">
            <w:pPr>
              <w:pStyle w:val="TableParagraph"/>
              <w:spacing w:before="1" w:line="211" w:lineRule="exact"/>
              <w:ind w:left="625"/>
              <w:rPr>
                <w:sz w:val="19"/>
              </w:rPr>
            </w:pPr>
            <w:r>
              <w:rPr>
                <w:sz w:val="19"/>
              </w:rPr>
              <w:t>PT</w:t>
            </w:r>
            <w:r>
              <w:rPr>
                <w:spacing w:val="-4"/>
                <w:sz w:val="19"/>
              </w:rPr>
              <w:t xml:space="preserve"> </w:t>
            </w:r>
            <w:r>
              <w:rPr>
                <w:sz w:val="19"/>
              </w:rPr>
              <w:t>to</w:t>
            </w:r>
            <w:r>
              <w:rPr>
                <w:spacing w:val="-6"/>
                <w:sz w:val="19"/>
              </w:rPr>
              <w:t xml:space="preserve"> </w:t>
            </w:r>
            <w:r>
              <w:rPr>
                <w:sz w:val="19"/>
              </w:rPr>
              <w:t>visit</w:t>
            </w:r>
            <w:r>
              <w:rPr>
                <w:spacing w:val="-4"/>
                <w:sz w:val="19"/>
              </w:rPr>
              <w:t xml:space="preserve"> </w:t>
            </w:r>
            <w:r>
              <w:rPr>
                <w:sz w:val="19"/>
              </w:rPr>
              <w:t>and</w:t>
            </w:r>
            <w:r>
              <w:rPr>
                <w:spacing w:val="-4"/>
                <w:sz w:val="19"/>
              </w:rPr>
              <w:t xml:space="preserve"> </w:t>
            </w:r>
            <w:r>
              <w:rPr>
                <w:sz w:val="19"/>
              </w:rPr>
              <w:t>chat</w:t>
            </w:r>
            <w:r>
              <w:rPr>
                <w:spacing w:val="-5"/>
                <w:sz w:val="19"/>
              </w:rPr>
              <w:t xml:space="preserve"> </w:t>
            </w:r>
            <w:r>
              <w:rPr>
                <w:sz w:val="19"/>
              </w:rPr>
              <w:t>with</w:t>
            </w:r>
            <w:r>
              <w:rPr>
                <w:spacing w:val="-4"/>
                <w:sz w:val="19"/>
              </w:rPr>
              <w:t xml:space="preserve"> </w:t>
            </w:r>
            <w:r>
              <w:rPr>
                <w:sz w:val="19"/>
              </w:rPr>
              <w:t>the</w:t>
            </w:r>
            <w:r>
              <w:rPr>
                <w:spacing w:val="-5"/>
                <w:sz w:val="19"/>
              </w:rPr>
              <w:t xml:space="preserve"> </w:t>
            </w:r>
            <w:r>
              <w:rPr>
                <w:sz w:val="19"/>
              </w:rPr>
              <w:t>client</w:t>
            </w:r>
            <w:r>
              <w:rPr>
                <w:spacing w:val="-4"/>
                <w:sz w:val="19"/>
              </w:rPr>
              <w:t xml:space="preserve"> </w:t>
            </w:r>
            <w:r>
              <w:rPr>
                <w:sz w:val="19"/>
              </w:rPr>
              <w:t>and</w:t>
            </w:r>
            <w:r>
              <w:rPr>
                <w:spacing w:val="-4"/>
                <w:sz w:val="19"/>
              </w:rPr>
              <w:t xml:space="preserve"> </w:t>
            </w:r>
            <w:r>
              <w:rPr>
                <w:sz w:val="19"/>
              </w:rPr>
              <w:t>team</w:t>
            </w:r>
            <w:r>
              <w:rPr>
                <w:spacing w:val="-4"/>
                <w:sz w:val="19"/>
              </w:rPr>
              <w:t xml:space="preserve"> </w:t>
            </w:r>
            <w:r>
              <w:rPr>
                <w:sz w:val="19"/>
              </w:rPr>
              <w:t>leader</w:t>
            </w:r>
            <w:r>
              <w:rPr>
                <w:spacing w:val="-4"/>
                <w:sz w:val="19"/>
              </w:rPr>
              <w:t xml:space="preserve"> </w:t>
            </w:r>
            <w:r>
              <w:rPr>
                <w:sz w:val="19"/>
              </w:rPr>
              <w:t>to</w:t>
            </w:r>
            <w:r>
              <w:rPr>
                <w:spacing w:val="-3"/>
                <w:sz w:val="19"/>
              </w:rPr>
              <w:t xml:space="preserve"> </w:t>
            </w:r>
            <w:r>
              <w:rPr>
                <w:sz w:val="19"/>
              </w:rPr>
              <w:t>understand</w:t>
            </w:r>
            <w:r>
              <w:rPr>
                <w:spacing w:val="-4"/>
                <w:sz w:val="19"/>
              </w:rPr>
              <w:t xml:space="preserve"> </w:t>
            </w:r>
            <w:r>
              <w:rPr>
                <w:sz w:val="19"/>
              </w:rPr>
              <w:t>the</w:t>
            </w:r>
            <w:r>
              <w:rPr>
                <w:spacing w:val="-5"/>
                <w:sz w:val="19"/>
              </w:rPr>
              <w:t xml:space="preserve"> </w:t>
            </w:r>
            <w:r>
              <w:rPr>
                <w:sz w:val="19"/>
              </w:rPr>
              <w:t>needs</w:t>
            </w:r>
            <w:r>
              <w:rPr>
                <w:spacing w:val="-5"/>
                <w:sz w:val="19"/>
              </w:rPr>
              <w:t xml:space="preserve"> </w:t>
            </w:r>
            <w:r>
              <w:rPr>
                <w:sz w:val="19"/>
              </w:rPr>
              <w:t>or</w:t>
            </w:r>
            <w:r>
              <w:rPr>
                <w:spacing w:val="-6"/>
                <w:sz w:val="19"/>
              </w:rPr>
              <w:t xml:space="preserve"> </w:t>
            </w:r>
            <w:r>
              <w:rPr>
                <w:sz w:val="19"/>
              </w:rPr>
              <w:t>requirements</w:t>
            </w:r>
            <w:r>
              <w:rPr>
                <w:spacing w:val="-7"/>
                <w:sz w:val="19"/>
              </w:rPr>
              <w:t xml:space="preserve"> </w:t>
            </w:r>
            <w:r>
              <w:rPr>
                <w:sz w:val="19"/>
              </w:rPr>
              <w:t>of</w:t>
            </w:r>
            <w:r>
              <w:rPr>
                <w:spacing w:val="-4"/>
                <w:sz w:val="19"/>
              </w:rPr>
              <w:t xml:space="preserve"> </w:t>
            </w:r>
            <w:r>
              <w:rPr>
                <w:sz w:val="19"/>
              </w:rPr>
              <w:t>the</w:t>
            </w:r>
            <w:r>
              <w:rPr>
                <w:spacing w:val="-6"/>
                <w:sz w:val="19"/>
              </w:rPr>
              <w:t xml:space="preserve"> </w:t>
            </w:r>
            <w:r>
              <w:rPr>
                <w:spacing w:val="-2"/>
                <w:sz w:val="19"/>
              </w:rPr>
              <w:t>client</w:t>
            </w:r>
          </w:p>
        </w:tc>
        <w:tc>
          <w:tcPr>
            <w:tcW w:w="4679" w:type="dxa"/>
            <w:tcBorders>
              <w:bottom w:val="single" w:sz="4" w:space="0" w:color="000000"/>
            </w:tcBorders>
          </w:tcPr>
          <w:p w14:paraId="283755A7" w14:textId="77777777" w:rsidR="00F76F63" w:rsidRDefault="004545D8">
            <w:pPr>
              <w:pStyle w:val="TableParagraph"/>
              <w:spacing w:line="193" w:lineRule="exact"/>
              <w:ind w:left="1616"/>
              <w:rPr>
                <w:sz w:val="19"/>
              </w:rPr>
            </w:pPr>
            <w:r>
              <w:rPr>
                <w:sz w:val="19"/>
              </w:rPr>
              <w:t>Understanding</w:t>
            </w:r>
            <w:r>
              <w:rPr>
                <w:spacing w:val="-11"/>
                <w:sz w:val="19"/>
              </w:rPr>
              <w:t xml:space="preserve"> </w:t>
            </w:r>
            <w:r>
              <w:rPr>
                <w:sz w:val="19"/>
              </w:rPr>
              <w:t>clients</w:t>
            </w:r>
            <w:r>
              <w:rPr>
                <w:spacing w:val="-9"/>
                <w:sz w:val="19"/>
              </w:rPr>
              <w:t xml:space="preserve"> </w:t>
            </w:r>
            <w:r>
              <w:rPr>
                <w:spacing w:val="-2"/>
                <w:sz w:val="19"/>
              </w:rPr>
              <w:t>needs/</w:t>
            </w:r>
          </w:p>
          <w:p w14:paraId="283755A8" w14:textId="77777777" w:rsidR="00F76F63" w:rsidRDefault="004545D8">
            <w:pPr>
              <w:pStyle w:val="TableParagraph"/>
              <w:spacing w:line="230" w:lineRule="atLeast"/>
              <w:ind w:left="1616"/>
              <w:rPr>
                <w:sz w:val="19"/>
              </w:rPr>
            </w:pPr>
            <w:r>
              <w:rPr>
                <w:sz w:val="19"/>
              </w:rPr>
              <w:t>abilities,</w:t>
            </w:r>
            <w:r>
              <w:rPr>
                <w:spacing w:val="-10"/>
                <w:sz w:val="19"/>
              </w:rPr>
              <w:t xml:space="preserve"> </w:t>
            </w:r>
            <w:r>
              <w:rPr>
                <w:sz w:val="19"/>
              </w:rPr>
              <w:t>Visits</w:t>
            </w:r>
            <w:r>
              <w:rPr>
                <w:spacing w:val="-10"/>
                <w:sz w:val="19"/>
              </w:rPr>
              <w:t xml:space="preserve"> </w:t>
            </w:r>
            <w:r>
              <w:rPr>
                <w:sz w:val="19"/>
              </w:rPr>
              <w:t>to</w:t>
            </w:r>
            <w:r>
              <w:rPr>
                <w:spacing w:val="-9"/>
                <w:sz w:val="19"/>
              </w:rPr>
              <w:t xml:space="preserve"> </w:t>
            </w:r>
            <w:r>
              <w:rPr>
                <w:sz w:val="19"/>
              </w:rPr>
              <w:t>clients/</w:t>
            </w:r>
            <w:r>
              <w:rPr>
                <w:spacing w:val="-9"/>
                <w:sz w:val="19"/>
              </w:rPr>
              <w:t xml:space="preserve"> </w:t>
            </w:r>
            <w:r>
              <w:rPr>
                <w:sz w:val="19"/>
              </w:rPr>
              <w:t>meetings/ access to CAM</w:t>
            </w:r>
          </w:p>
        </w:tc>
      </w:tr>
      <w:tr w:rsidR="00F76F63" w14:paraId="283755AE" w14:textId="77777777">
        <w:trPr>
          <w:trHeight w:val="462"/>
        </w:trPr>
        <w:tc>
          <w:tcPr>
            <w:tcW w:w="1050" w:type="dxa"/>
            <w:tcBorders>
              <w:top w:val="single" w:sz="4" w:space="0" w:color="000000"/>
              <w:bottom w:val="single" w:sz="4" w:space="0" w:color="000000"/>
            </w:tcBorders>
          </w:tcPr>
          <w:p w14:paraId="283755AA" w14:textId="77777777" w:rsidR="00F76F63" w:rsidRDefault="004545D8">
            <w:pPr>
              <w:pStyle w:val="TableParagraph"/>
              <w:spacing w:before="231" w:line="211" w:lineRule="exact"/>
              <w:ind w:left="115"/>
              <w:rPr>
                <w:sz w:val="19"/>
              </w:rPr>
            </w:pPr>
            <w:r>
              <w:rPr>
                <w:spacing w:val="-5"/>
                <w:sz w:val="19"/>
              </w:rPr>
              <w:t>D10</w:t>
            </w:r>
          </w:p>
        </w:tc>
        <w:tc>
          <w:tcPr>
            <w:tcW w:w="10387" w:type="dxa"/>
            <w:tcBorders>
              <w:top w:val="single" w:sz="4" w:space="0" w:color="000000"/>
              <w:bottom w:val="single" w:sz="4" w:space="0" w:color="000000"/>
            </w:tcBorders>
          </w:tcPr>
          <w:p w14:paraId="283755AB" w14:textId="77777777" w:rsidR="00F76F63" w:rsidRDefault="004545D8">
            <w:pPr>
              <w:pStyle w:val="TableParagraph"/>
              <w:spacing w:before="231" w:line="211" w:lineRule="exact"/>
              <w:ind w:left="625"/>
              <w:rPr>
                <w:sz w:val="19"/>
              </w:rPr>
            </w:pPr>
            <w:r>
              <w:rPr>
                <w:sz w:val="19"/>
              </w:rPr>
              <w:t>It's</w:t>
            </w:r>
            <w:r>
              <w:rPr>
                <w:spacing w:val="-3"/>
                <w:sz w:val="19"/>
              </w:rPr>
              <w:t xml:space="preserve"> </w:t>
            </w:r>
            <w:r>
              <w:rPr>
                <w:sz w:val="19"/>
              </w:rPr>
              <w:t>fine</w:t>
            </w:r>
            <w:r>
              <w:rPr>
                <w:spacing w:val="-4"/>
                <w:sz w:val="19"/>
              </w:rPr>
              <w:t xml:space="preserve"> </w:t>
            </w:r>
            <w:r>
              <w:rPr>
                <w:sz w:val="19"/>
              </w:rPr>
              <w:t>as</w:t>
            </w:r>
            <w:r>
              <w:rPr>
                <w:spacing w:val="-3"/>
                <w:sz w:val="19"/>
              </w:rPr>
              <w:t xml:space="preserve"> </w:t>
            </w:r>
            <w:r>
              <w:rPr>
                <w:spacing w:val="-5"/>
                <w:sz w:val="19"/>
              </w:rPr>
              <w:t>is.</w:t>
            </w:r>
          </w:p>
        </w:tc>
        <w:tc>
          <w:tcPr>
            <w:tcW w:w="4679" w:type="dxa"/>
            <w:tcBorders>
              <w:top w:val="single" w:sz="4" w:space="0" w:color="000000"/>
              <w:bottom w:val="single" w:sz="4" w:space="0" w:color="000000"/>
            </w:tcBorders>
          </w:tcPr>
          <w:p w14:paraId="283755AC" w14:textId="77777777" w:rsidR="00F76F63" w:rsidRDefault="004545D8">
            <w:pPr>
              <w:pStyle w:val="TableParagraph"/>
              <w:spacing w:line="231" w:lineRule="exact"/>
              <w:ind w:left="1616"/>
              <w:rPr>
                <w:sz w:val="19"/>
              </w:rPr>
            </w:pPr>
            <w:r>
              <w:rPr>
                <w:sz w:val="19"/>
              </w:rPr>
              <w:t>No</w:t>
            </w:r>
            <w:r>
              <w:rPr>
                <w:spacing w:val="-7"/>
                <w:sz w:val="19"/>
              </w:rPr>
              <w:t xml:space="preserve"> </w:t>
            </w:r>
            <w:r>
              <w:rPr>
                <w:sz w:val="19"/>
              </w:rPr>
              <w:t>improvements</w:t>
            </w:r>
            <w:r>
              <w:rPr>
                <w:spacing w:val="-8"/>
                <w:sz w:val="19"/>
              </w:rPr>
              <w:t xml:space="preserve"> </w:t>
            </w:r>
            <w:r>
              <w:rPr>
                <w:sz w:val="19"/>
              </w:rPr>
              <w:t>needed/</w:t>
            </w:r>
            <w:r>
              <w:rPr>
                <w:spacing w:val="-7"/>
                <w:sz w:val="19"/>
              </w:rPr>
              <w:t xml:space="preserve"> </w:t>
            </w:r>
            <w:r>
              <w:rPr>
                <w:spacing w:val="-4"/>
                <w:sz w:val="19"/>
              </w:rPr>
              <w:t>happy</w:t>
            </w:r>
          </w:p>
          <w:p w14:paraId="283755AD" w14:textId="77777777" w:rsidR="00F76F63" w:rsidRDefault="004545D8">
            <w:pPr>
              <w:pStyle w:val="TableParagraph"/>
              <w:spacing w:before="1" w:line="211" w:lineRule="exact"/>
              <w:ind w:left="1616"/>
              <w:rPr>
                <w:sz w:val="19"/>
              </w:rPr>
            </w:pPr>
            <w:r>
              <w:rPr>
                <w:sz w:val="19"/>
              </w:rPr>
              <w:t>with</w:t>
            </w:r>
            <w:r>
              <w:rPr>
                <w:spacing w:val="-2"/>
                <w:sz w:val="19"/>
              </w:rPr>
              <w:t xml:space="preserve"> service</w:t>
            </w:r>
          </w:p>
        </w:tc>
      </w:tr>
      <w:tr w:rsidR="00F76F63" w14:paraId="283755B3" w14:textId="77777777">
        <w:trPr>
          <w:trHeight w:val="465"/>
        </w:trPr>
        <w:tc>
          <w:tcPr>
            <w:tcW w:w="1050" w:type="dxa"/>
            <w:tcBorders>
              <w:top w:val="single" w:sz="4" w:space="0" w:color="000000"/>
              <w:bottom w:val="single" w:sz="4" w:space="0" w:color="000000"/>
            </w:tcBorders>
          </w:tcPr>
          <w:p w14:paraId="283755AF" w14:textId="77777777" w:rsidR="00F76F63" w:rsidRDefault="004545D8">
            <w:pPr>
              <w:pStyle w:val="TableParagraph"/>
              <w:spacing w:before="231" w:line="214" w:lineRule="exact"/>
              <w:ind w:left="115"/>
              <w:rPr>
                <w:sz w:val="19"/>
              </w:rPr>
            </w:pPr>
            <w:r>
              <w:rPr>
                <w:spacing w:val="-5"/>
                <w:sz w:val="19"/>
              </w:rPr>
              <w:t>D30</w:t>
            </w:r>
          </w:p>
        </w:tc>
        <w:tc>
          <w:tcPr>
            <w:tcW w:w="10387" w:type="dxa"/>
            <w:tcBorders>
              <w:top w:val="single" w:sz="4" w:space="0" w:color="000000"/>
              <w:bottom w:val="single" w:sz="4" w:space="0" w:color="000000"/>
            </w:tcBorders>
          </w:tcPr>
          <w:p w14:paraId="283755B0" w14:textId="77777777" w:rsidR="00F76F63" w:rsidRDefault="004545D8">
            <w:pPr>
              <w:pStyle w:val="TableParagraph"/>
              <w:spacing w:before="231" w:line="214" w:lineRule="exact"/>
              <w:ind w:left="625"/>
              <w:rPr>
                <w:sz w:val="19"/>
              </w:rPr>
            </w:pPr>
            <w:r>
              <w:rPr>
                <w:sz w:val="19"/>
              </w:rPr>
              <w:t>The</w:t>
            </w:r>
            <w:r>
              <w:rPr>
                <w:spacing w:val="-5"/>
                <w:sz w:val="19"/>
              </w:rPr>
              <w:t xml:space="preserve"> </w:t>
            </w:r>
            <w:r>
              <w:rPr>
                <w:sz w:val="19"/>
              </w:rPr>
              <w:t>client</w:t>
            </w:r>
            <w:r>
              <w:rPr>
                <w:spacing w:val="-3"/>
                <w:sz w:val="19"/>
              </w:rPr>
              <w:t xml:space="preserve"> </w:t>
            </w:r>
            <w:r>
              <w:rPr>
                <w:sz w:val="19"/>
              </w:rPr>
              <w:t>is</w:t>
            </w:r>
            <w:r>
              <w:rPr>
                <w:spacing w:val="-4"/>
                <w:sz w:val="19"/>
              </w:rPr>
              <w:t xml:space="preserve"> </w:t>
            </w:r>
            <w:r>
              <w:rPr>
                <w:sz w:val="19"/>
              </w:rPr>
              <w:t>a</w:t>
            </w:r>
            <w:r>
              <w:rPr>
                <w:spacing w:val="-4"/>
                <w:sz w:val="19"/>
              </w:rPr>
              <w:t xml:space="preserve"> </w:t>
            </w:r>
            <w:r>
              <w:rPr>
                <w:sz w:val="19"/>
              </w:rPr>
              <w:t>challenging</w:t>
            </w:r>
            <w:r>
              <w:rPr>
                <w:spacing w:val="-5"/>
                <w:sz w:val="19"/>
              </w:rPr>
              <w:t xml:space="preserve"> </w:t>
            </w:r>
            <w:r>
              <w:rPr>
                <w:sz w:val="19"/>
              </w:rPr>
              <w:t>case</w:t>
            </w:r>
            <w:r>
              <w:rPr>
                <w:spacing w:val="-5"/>
                <w:sz w:val="19"/>
              </w:rPr>
              <w:t xml:space="preserve"> </w:t>
            </w:r>
            <w:r>
              <w:rPr>
                <w:sz w:val="19"/>
              </w:rPr>
              <w:t>-</w:t>
            </w:r>
            <w:r>
              <w:rPr>
                <w:spacing w:val="-2"/>
                <w:sz w:val="19"/>
              </w:rPr>
              <w:t xml:space="preserve"> </w:t>
            </w:r>
            <w:r>
              <w:rPr>
                <w:sz w:val="19"/>
              </w:rPr>
              <w:t>it</w:t>
            </w:r>
            <w:r>
              <w:rPr>
                <w:spacing w:val="-3"/>
                <w:sz w:val="19"/>
              </w:rPr>
              <w:t xml:space="preserve"> </w:t>
            </w:r>
            <w:r>
              <w:rPr>
                <w:sz w:val="19"/>
              </w:rPr>
              <w:t>will</w:t>
            </w:r>
            <w:r>
              <w:rPr>
                <w:spacing w:val="-5"/>
                <w:sz w:val="19"/>
              </w:rPr>
              <w:t xml:space="preserve"> </w:t>
            </w:r>
            <w:r>
              <w:rPr>
                <w:sz w:val="19"/>
              </w:rPr>
              <w:t>never</w:t>
            </w:r>
            <w:r>
              <w:rPr>
                <w:spacing w:val="-3"/>
                <w:sz w:val="19"/>
              </w:rPr>
              <w:t xml:space="preserve"> </w:t>
            </w:r>
            <w:r>
              <w:rPr>
                <w:sz w:val="19"/>
              </w:rPr>
              <w:t>be</w:t>
            </w:r>
            <w:r>
              <w:rPr>
                <w:spacing w:val="-4"/>
                <w:sz w:val="19"/>
              </w:rPr>
              <w:t xml:space="preserve"> </w:t>
            </w:r>
            <w:r>
              <w:rPr>
                <w:sz w:val="19"/>
              </w:rPr>
              <w:t>perfect</w:t>
            </w:r>
            <w:r>
              <w:rPr>
                <w:spacing w:val="-3"/>
                <w:sz w:val="19"/>
              </w:rPr>
              <w:t xml:space="preserve"> </w:t>
            </w:r>
            <w:r>
              <w:rPr>
                <w:sz w:val="19"/>
              </w:rPr>
              <w:t>and</w:t>
            </w:r>
            <w:r>
              <w:rPr>
                <w:spacing w:val="-3"/>
                <w:sz w:val="19"/>
              </w:rPr>
              <w:t xml:space="preserve"> </w:t>
            </w:r>
            <w:r>
              <w:rPr>
                <w:sz w:val="19"/>
              </w:rPr>
              <w:t>PT</w:t>
            </w:r>
            <w:r>
              <w:rPr>
                <w:spacing w:val="-8"/>
                <w:sz w:val="19"/>
              </w:rPr>
              <w:t xml:space="preserve"> </w:t>
            </w:r>
            <w:r>
              <w:rPr>
                <w:sz w:val="19"/>
              </w:rPr>
              <w:t>are</w:t>
            </w:r>
            <w:r>
              <w:rPr>
                <w:spacing w:val="-5"/>
                <w:sz w:val="19"/>
              </w:rPr>
              <w:t xml:space="preserve"> </w:t>
            </w:r>
            <w:r>
              <w:rPr>
                <w:sz w:val="19"/>
              </w:rPr>
              <w:t>doing</w:t>
            </w:r>
            <w:r>
              <w:rPr>
                <w:spacing w:val="-4"/>
                <w:sz w:val="19"/>
              </w:rPr>
              <w:t xml:space="preserve"> </w:t>
            </w:r>
            <w:r>
              <w:rPr>
                <w:sz w:val="19"/>
              </w:rPr>
              <w:t>their</w:t>
            </w:r>
            <w:r>
              <w:rPr>
                <w:spacing w:val="-3"/>
                <w:sz w:val="19"/>
              </w:rPr>
              <w:t xml:space="preserve"> </w:t>
            </w:r>
            <w:r>
              <w:rPr>
                <w:spacing w:val="-4"/>
                <w:sz w:val="19"/>
              </w:rPr>
              <w:t>best</w:t>
            </w:r>
          </w:p>
        </w:tc>
        <w:tc>
          <w:tcPr>
            <w:tcW w:w="4679" w:type="dxa"/>
            <w:tcBorders>
              <w:top w:val="single" w:sz="4" w:space="0" w:color="000000"/>
              <w:bottom w:val="single" w:sz="4" w:space="0" w:color="000000"/>
            </w:tcBorders>
          </w:tcPr>
          <w:p w14:paraId="283755B1" w14:textId="77777777" w:rsidR="00F76F63" w:rsidRDefault="004545D8">
            <w:pPr>
              <w:pStyle w:val="TableParagraph"/>
              <w:spacing w:before="1" w:line="231" w:lineRule="exact"/>
              <w:ind w:left="1616"/>
              <w:rPr>
                <w:sz w:val="19"/>
              </w:rPr>
            </w:pPr>
            <w:r>
              <w:rPr>
                <w:sz w:val="19"/>
              </w:rPr>
              <w:t>No</w:t>
            </w:r>
            <w:r>
              <w:rPr>
                <w:spacing w:val="-7"/>
                <w:sz w:val="19"/>
              </w:rPr>
              <w:t xml:space="preserve"> </w:t>
            </w:r>
            <w:r>
              <w:rPr>
                <w:sz w:val="19"/>
              </w:rPr>
              <w:t>improvements</w:t>
            </w:r>
            <w:r>
              <w:rPr>
                <w:spacing w:val="-8"/>
                <w:sz w:val="19"/>
              </w:rPr>
              <w:t xml:space="preserve"> </w:t>
            </w:r>
            <w:r>
              <w:rPr>
                <w:sz w:val="19"/>
              </w:rPr>
              <w:t>needed/</w:t>
            </w:r>
            <w:r>
              <w:rPr>
                <w:spacing w:val="-7"/>
                <w:sz w:val="19"/>
              </w:rPr>
              <w:t xml:space="preserve"> </w:t>
            </w:r>
            <w:r>
              <w:rPr>
                <w:spacing w:val="-4"/>
                <w:sz w:val="19"/>
              </w:rPr>
              <w:t>happy</w:t>
            </w:r>
          </w:p>
          <w:p w14:paraId="283755B2" w14:textId="77777777" w:rsidR="00F76F63" w:rsidRDefault="004545D8">
            <w:pPr>
              <w:pStyle w:val="TableParagraph"/>
              <w:spacing w:line="213" w:lineRule="exact"/>
              <w:ind w:left="1616"/>
              <w:rPr>
                <w:sz w:val="19"/>
              </w:rPr>
            </w:pPr>
            <w:r>
              <w:rPr>
                <w:sz w:val="19"/>
              </w:rPr>
              <w:t>with</w:t>
            </w:r>
            <w:r>
              <w:rPr>
                <w:spacing w:val="-2"/>
                <w:sz w:val="19"/>
              </w:rPr>
              <w:t xml:space="preserve"> service</w:t>
            </w:r>
          </w:p>
        </w:tc>
      </w:tr>
    </w:tbl>
    <w:p w14:paraId="283755B4" w14:textId="77777777" w:rsidR="004545D8" w:rsidRDefault="004545D8"/>
    <w:sectPr w:rsidR="004545D8">
      <w:footerReference w:type="default" r:id="rId131"/>
      <w:type w:val="continuous"/>
      <w:pgSz w:w="16860" w:h="11900" w:orient="landscape"/>
      <w:pgMar w:top="640" w:right="283" w:bottom="1200" w:left="283"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64897" w14:textId="77777777" w:rsidR="002308F5" w:rsidRDefault="002308F5">
      <w:r>
        <w:separator/>
      </w:r>
    </w:p>
  </w:endnote>
  <w:endnote w:type="continuationSeparator" w:id="0">
    <w:p w14:paraId="224BFE28" w14:textId="77777777" w:rsidR="002308F5" w:rsidRDefault="00230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5734" w14:textId="77777777" w:rsidR="00F76F63" w:rsidRDefault="004545D8">
    <w:pPr>
      <w:pStyle w:val="BodyText"/>
      <w:spacing w:line="14" w:lineRule="auto"/>
      <w:rPr>
        <w:sz w:val="20"/>
      </w:rPr>
    </w:pPr>
    <w:r>
      <w:rPr>
        <w:noProof/>
        <w:sz w:val="20"/>
      </w:rPr>
      <mc:AlternateContent>
        <mc:Choice Requires="wps">
          <w:drawing>
            <wp:anchor distT="0" distB="0" distL="0" distR="0" simplePos="0" relativeHeight="480267264" behindDoc="1" locked="0" layoutInCell="1" allowOverlap="1" wp14:anchorId="28375773" wp14:editId="28375774">
              <wp:simplePos x="0" y="0"/>
              <wp:positionH relativeFrom="page">
                <wp:posOffset>340995</wp:posOffset>
              </wp:positionH>
              <wp:positionV relativeFrom="page">
                <wp:posOffset>6739890</wp:posOffset>
              </wp:positionV>
              <wp:extent cx="1001268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2680" cy="6350"/>
                      </a:xfrm>
                      <a:custGeom>
                        <a:avLst/>
                        <a:gdLst/>
                        <a:ahLst/>
                        <a:cxnLst/>
                        <a:rect l="l" t="t" r="r" b="b"/>
                        <a:pathLst>
                          <a:path w="10012680" h="6350">
                            <a:moveTo>
                              <a:pt x="10012680" y="0"/>
                            </a:moveTo>
                            <a:lnTo>
                              <a:pt x="0" y="0"/>
                            </a:lnTo>
                            <a:lnTo>
                              <a:pt x="0" y="6095"/>
                            </a:lnTo>
                            <a:lnTo>
                              <a:pt x="10012680" y="6095"/>
                            </a:lnTo>
                            <a:lnTo>
                              <a:pt x="1001268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FCF6E8B" id="Graphic 1" o:spid="_x0000_s1026" style="position:absolute;margin-left:26.85pt;margin-top:530.7pt;width:788.4pt;height:.5pt;z-index:-23049216;visibility:visible;mso-wrap-style:square;mso-wrap-distance-left:0;mso-wrap-distance-top:0;mso-wrap-distance-right:0;mso-wrap-distance-bottom:0;mso-position-horizontal:absolute;mso-position-horizontal-relative:page;mso-position-vertical:absolute;mso-position-vertical-relative:page;v-text-anchor:top" coordsize="10012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" path="m10012680,l,,,6095r10012680,l10012680,xe" fillcolor="#d9d9d9" stroked="f">
              <v:path arrowok="t"/>
              <w10:wrap anchorx="page" anchory="page"/>
            </v:shape>
          </w:pict>
        </mc:Fallback>
      </mc:AlternateContent>
    </w:r>
    <w:r>
      <w:rPr>
        <w:noProof/>
        <w:sz w:val="20"/>
      </w:rPr>
      <mc:AlternateContent>
        <mc:Choice Requires="wps">
          <w:drawing>
            <wp:anchor distT="0" distB="0" distL="0" distR="0" simplePos="0" relativeHeight="480267776" behindDoc="1" locked="0" layoutInCell="1" allowOverlap="1" wp14:anchorId="28375775" wp14:editId="28375776">
              <wp:simplePos x="0" y="0"/>
              <wp:positionH relativeFrom="page">
                <wp:posOffset>9599676</wp:posOffset>
              </wp:positionH>
              <wp:positionV relativeFrom="page">
                <wp:posOffset>6779768</wp:posOffset>
              </wp:positionV>
              <wp:extent cx="70739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165735"/>
                      </a:xfrm>
                      <a:prstGeom prst="rect">
                        <a:avLst/>
                      </a:prstGeom>
                    </wps:spPr>
                    <wps:txbx>
                      <w:txbxContent>
                        <w:p w14:paraId="28375977" w14:textId="77777777" w:rsidR="00F76F63" w:rsidRDefault="004545D8">
                          <w:pPr>
                            <w:spacing w:line="245" w:lineRule="exact"/>
                            <w:ind w:left="60"/>
                          </w:pPr>
                          <w:r>
                            <w:fldChar w:fldCharType="begin"/>
                          </w:r>
                          <w:r>
                            <w:instrText xml:space="preserve"> PAGE </w:instrText>
                          </w:r>
                          <w:r>
                            <w:fldChar w:fldCharType="separate"/>
                          </w:r>
                          <w:r>
                            <w:t>10</w:t>
                          </w:r>
                          <w:r>
                            <w:fldChar w:fldCharType="end"/>
                          </w:r>
                          <w:r>
                            <w:rPr>
                              <w:spacing w:val="1"/>
                            </w:rPr>
                            <w:t xml:space="preserve"> </w:t>
                          </w:r>
                          <w:r>
                            <w:t>|</w:t>
                          </w:r>
                          <w:r>
                            <w:rPr>
                              <w:spacing w:val="-5"/>
                            </w:rPr>
                            <w:t xml:space="preserve"> </w:t>
                          </w:r>
                          <w:r>
                            <w:rPr>
                              <w:color w:val="7D7D7D"/>
                            </w:rPr>
                            <w:t>P</w:t>
                          </w:r>
                          <w:r>
                            <w:rPr>
                              <w:color w:val="7D7D7D"/>
                              <w:spacing w:val="11"/>
                            </w:rPr>
                            <w:t xml:space="preserve"> </w:t>
                          </w:r>
                          <w:r>
                            <w:rPr>
                              <w:color w:val="7D7D7D"/>
                            </w:rPr>
                            <w:t>a</w:t>
                          </w:r>
                          <w:r>
                            <w:rPr>
                              <w:color w:val="7D7D7D"/>
                              <w:spacing w:val="10"/>
                            </w:rPr>
                            <w:t xml:space="preserve"> </w:t>
                          </w:r>
                          <w:r>
                            <w:rPr>
                              <w:color w:val="7D7D7D"/>
                            </w:rPr>
                            <w:t>g</w:t>
                          </w:r>
                          <w:r>
                            <w:rPr>
                              <w:color w:val="7D7D7D"/>
                              <w:spacing w:val="7"/>
                            </w:rPr>
                            <w:t xml:space="preserve"> </w:t>
                          </w:r>
                          <w:r>
                            <w:rPr>
                              <w:color w:val="7D7D7D"/>
                              <w:spacing w:val="-10"/>
                            </w:rPr>
                            <w:t>e</w:t>
                          </w:r>
                        </w:p>
                      </w:txbxContent>
                    </wps:txbx>
                    <wps:bodyPr wrap="square" lIns="0" tIns="0" rIns="0" bIns="0" rtlCol="0">
                      <a:noAutofit/>
                    </wps:bodyPr>
                  </wps:wsp>
                </a:graphicData>
              </a:graphic>
            </wp:anchor>
          </w:drawing>
        </mc:Choice>
        <mc:Fallback>
          <w:pict>
            <v:shapetype w14:anchorId="28375775" id="_x0000_t202" coordsize="21600,21600" o:spt="202" path="m,l,21600r21600,l21600,xe">
              <v:stroke joinstyle="miter"/>
              <v:path gradientshapeok="t" o:connecttype="rect"/>
            </v:shapetype>
            <v:shape id="Textbox 2" o:spid="_x0000_s1085" type="#_x0000_t202" style="position:absolute;margin-left:755.9pt;margin-top:533.85pt;width:55.7pt;height:13.05pt;z-index:-2304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" filled="f" stroked="f">
              <v:textbox inset="0,0,0,0">
                <w:txbxContent>
                  <w:p w14:paraId="28375977" w14:textId="77777777" w:rsidR="00F76F63" w:rsidRDefault="004545D8">
                    <w:pPr>
                      <w:spacing w:line="245" w:lineRule="exact"/>
                      <w:ind w:left="60"/>
                    </w:pPr>
                    <w:r>
                      <w:fldChar w:fldCharType="begin"/>
                    </w:r>
                    <w:r>
                      <w:instrText xml:space="preserve"> PAGE </w:instrText>
                    </w:r>
                    <w:r>
                      <w:fldChar w:fldCharType="separate"/>
                    </w:r>
                    <w:r>
                      <w:t>10</w:t>
                    </w:r>
                    <w:r>
                      <w:fldChar w:fldCharType="end"/>
                    </w:r>
                    <w:r>
                      <w:rPr>
                        <w:spacing w:val="1"/>
                      </w:rPr>
                      <w:t xml:space="preserve"> </w:t>
                    </w:r>
                    <w:r>
                      <w:t>|</w:t>
                    </w:r>
                    <w:r>
                      <w:rPr>
                        <w:spacing w:val="-5"/>
                      </w:rPr>
                      <w:t xml:space="preserve"> </w:t>
                    </w:r>
                    <w:r>
                      <w:rPr>
                        <w:color w:val="7D7D7D"/>
                      </w:rPr>
                      <w:t>P</w:t>
                    </w:r>
                    <w:r>
                      <w:rPr>
                        <w:color w:val="7D7D7D"/>
                        <w:spacing w:val="11"/>
                      </w:rPr>
                      <w:t xml:space="preserve"> </w:t>
                    </w:r>
                    <w:r>
                      <w:rPr>
                        <w:color w:val="7D7D7D"/>
                      </w:rPr>
                      <w:t>a</w:t>
                    </w:r>
                    <w:r>
                      <w:rPr>
                        <w:color w:val="7D7D7D"/>
                        <w:spacing w:val="10"/>
                      </w:rPr>
                      <w:t xml:space="preserve"> </w:t>
                    </w:r>
                    <w:r>
                      <w:rPr>
                        <w:color w:val="7D7D7D"/>
                      </w:rPr>
                      <w:t>g</w:t>
                    </w:r>
                    <w:r>
                      <w:rPr>
                        <w:color w:val="7D7D7D"/>
                        <w:spacing w:val="7"/>
                      </w:rPr>
                      <w:t xml:space="preserve"> </w:t>
                    </w:r>
                    <w:r>
                      <w:rPr>
                        <w:color w:val="7D7D7D"/>
                        <w:spacing w:val="-10"/>
                      </w:rPr>
                      <w:t>e</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0C4E" w14:textId="0BE9290F" w:rsidR="00AC4D4E" w:rsidRDefault="00AC4D4E" w:rsidP="00C64D92">
    <w:pPr>
      <w:spacing w:line="245" w:lineRule="exact"/>
      <w:ind w:left="60"/>
      <w:jc w:val="right"/>
    </w:pPr>
    <w:r>
      <w:t>83|</w:t>
    </w:r>
    <w:r>
      <w:rPr>
        <w:spacing w:val="-5"/>
      </w:rPr>
      <w:t xml:space="preserve"> </w:t>
    </w:r>
    <w:r>
      <w:rPr>
        <w:color w:val="7D7D7D"/>
      </w:rPr>
      <w:t>P</w:t>
    </w:r>
    <w:r>
      <w:rPr>
        <w:color w:val="7D7D7D"/>
        <w:spacing w:val="11"/>
      </w:rPr>
      <w:t xml:space="preserve"> </w:t>
    </w:r>
    <w:r>
      <w:rPr>
        <w:color w:val="7D7D7D"/>
      </w:rPr>
      <w:t>a</w:t>
    </w:r>
    <w:r>
      <w:rPr>
        <w:color w:val="7D7D7D"/>
        <w:spacing w:val="10"/>
      </w:rPr>
      <w:t xml:space="preserve"> </w:t>
    </w:r>
    <w:r>
      <w:rPr>
        <w:color w:val="7D7D7D"/>
      </w:rPr>
      <w:t>g</w:t>
    </w:r>
    <w:r>
      <w:rPr>
        <w:color w:val="7D7D7D"/>
        <w:spacing w:val="7"/>
      </w:rPr>
      <w:t xml:space="preserve"> </w:t>
    </w:r>
    <w:r>
      <w:rPr>
        <w:color w:val="7D7D7D"/>
        <w:spacing w:val="-10"/>
      </w:rPr>
      <w:t>e</w:t>
    </w:r>
  </w:p>
  <w:p w14:paraId="3A15044C" w14:textId="77777777" w:rsidR="00AC4D4E" w:rsidRDefault="00AC4D4E">
    <w:pPr>
      <w:pStyle w:val="BodyText"/>
      <w:spacing w:line="14" w:lineRule="auto"/>
      <w:rPr>
        <w:sz w:val="20"/>
      </w:rPr>
    </w:pPr>
    <w:r>
      <w:rPr>
        <w:noProof/>
        <w:sz w:val="20"/>
      </w:rPr>
      <mc:AlternateContent>
        <mc:Choice Requires="wps">
          <w:drawing>
            <wp:anchor distT="0" distB="0" distL="0" distR="0" simplePos="0" relativeHeight="480294400" behindDoc="1" locked="0" layoutInCell="1" allowOverlap="1" wp14:anchorId="5352AA08" wp14:editId="2551C741">
              <wp:simplePos x="0" y="0"/>
              <wp:positionH relativeFrom="page">
                <wp:posOffset>340995</wp:posOffset>
              </wp:positionH>
              <wp:positionV relativeFrom="page">
                <wp:posOffset>6739890</wp:posOffset>
              </wp:positionV>
              <wp:extent cx="10012680" cy="6350"/>
              <wp:effectExtent l="0" t="0" r="0" b="0"/>
              <wp:wrapNone/>
              <wp:docPr id="385332857"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2680" cy="6350"/>
                      </a:xfrm>
                      <a:custGeom>
                        <a:avLst/>
                        <a:gdLst/>
                        <a:ahLst/>
                        <a:cxnLst/>
                        <a:rect l="l" t="t" r="r" b="b"/>
                        <a:pathLst>
                          <a:path w="10012680" h="6350">
                            <a:moveTo>
                              <a:pt x="10012680" y="0"/>
                            </a:moveTo>
                            <a:lnTo>
                              <a:pt x="0" y="0"/>
                            </a:lnTo>
                            <a:lnTo>
                              <a:pt x="0" y="6095"/>
                            </a:lnTo>
                            <a:lnTo>
                              <a:pt x="10012680" y="6095"/>
                            </a:lnTo>
                            <a:lnTo>
                              <a:pt x="1001268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5DBC3B8" id="Graphic 133" o:spid="_x0000_s1026" style="position:absolute;margin-left:26.85pt;margin-top:530.7pt;width:788.4pt;height:.5pt;z-index:-23022080;visibility:visible;mso-wrap-style:square;mso-wrap-distance-left:0;mso-wrap-distance-top:0;mso-wrap-distance-right:0;mso-wrap-distance-bottom:0;mso-position-horizontal:absolute;mso-position-horizontal-relative:page;mso-position-vertical:absolute;mso-position-vertical-relative:page;v-text-anchor:top" coordsize="10012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" path="m10012680,l,,,6095r10012680,l10012680,xe" fillcolor="#d9d9d9" stroked="f">
              <v:path arrowok="t"/>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AD065" w14:textId="144CC1A9" w:rsidR="00AC4D4E" w:rsidRDefault="00AC4D4E" w:rsidP="00C64D92">
    <w:pPr>
      <w:spacing w:line="245" w:lineRule="exact"/>
      <w:ind w:left="60"/>
      <w:jc w:val="right"/>
    </w:pPr>
    <w:r>
      <w:t>84|</w:t>
    </w:r>
    <w:r>
      <w:rPr>
        <w:spacing w:val="-5"/>
      </w:rPr>
      <w:t xml:space="preserve"> </w:t>
    </w:r>
    <w:r>
      <w:rPr>
        <w:color w:val="7D7D7D"/>
      </w:rPr>
      <w:t>P</w:t>
    </w:r>
    <w:r>
      <w:rPr>
        <w:color w:val="7D7D7D"/>
        <w:spacing w:val="11"/>
      </w:rPr>
      <w:t xml:space="preserve"> </w:t>
    </w:r>
    <w:r>
      <w:rPr>
        <w:color w:val="7D7D7D"/>
      </w:rPr>
      <w:t>a</w:t>
    </w:r>
    <w:r>
      <w:rPr>
        <w:color w:val="7D7D7D"/>
        <w:spacing w:val="10"/>
      </w:rPr>
      <w:t xml:space="preserve"> </w:t>
    </w:r>
    <w:r>
      <w:rPr>
        <w:color w:val="7D7D7D"/>
      </w:rPr>
      <w:t>g</w:t>
    </w:r>
    <w:r>
      <w:rPr>
        <w:color w:val="7D7D7D"/>
        <w:spacing w:val="7"/>
      </w:rPr>
      <w:t xml:space="preserve"> </w:t>
    </w:r>
    <w:r>
      <w:rPr>
        <w:color w:val="7D7D7D"/>
        <w:spacing w:val="-10"/>
      </w:rPr>
      <w:t>e</w:t>
    </w:r>
  </w:p>
  <w:p w14:paraId="4CC99F90" w14:textId="77777777" w:rsidR="00AC4D4E" w:rsidRDefault="00AC4D4E">
    <w:pPr>
      <w:pStyle w:val="BodyText"/>
      <w:spacing w:line="14" w:lineRule="auto"/>
      <w:rPr>
        <w:sz w:val="20"/>
      </w:rPr>
    </w:pPr>
    <w:r>
      <w:rPr>
        <w:noProof/>
        <w:sz w:val="20"/>
      </w:rPr>
      <mc:AlternateContent>
        <mc:Choice Requires="wps">
          <w:drawing>
            <wp:anchor distT="0" distB="0" distL="0" distR="0" simplePos="0" relativeHeight="480296448" behindDoc="1" locked="0" layoutInCell="1" allowOverlap="1" wp14:anchorId="6DFB2E4D" wp14:editId="582C3BC1">
              <wp:simplePos x="0" y="0"/>
              <wp:positionH relativeFrom="page">
                <wp:posOffset>340995</wp:posOffset>
              </wp:positionH>
              <wp:positionV relativeFrom="page">
                <wp:posOffset>6739890</wp:posOffset>
              </wp:positionV>
              <wp:extent cx="10012680" cy="6350"/>
              <wp:effectExtent l="0" t="0" r="0" b="0"/>
              <wp:wrapNone/>
              <wp:docPr id="793005212"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2680" cy="6350"/>
                      </a:xfrm>
                      <a:custGeom>
                        <a:avLst/>
                        <a:gdLst/>
                        <a:ahLst/>
                        <a:cxnLst/>
                        <a:rect l="l" t="t" r="r" b="b"/>
                        <a:pathLst>
                          <a:path w="10012680" h="6350">
                            <a:moveTo>
                              <a:pt x="10012680" y="0"/>
                            </a:moveTo>
                            <a:lnTo>
                              <a:pt x="0" y="0"/>
                            </a:lnTo>
                            <a:lnTo>
                              <a:pt x="0" y="6095"/>
                            </a:lnTo>
                            <a:lnTo>
                              <a:pt x="10012680" y="6095"/>
                            </a:lnTo>
                            <a:lnTo>
                              <a:pt x="1001268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1926667" id="Graphic 133" o:spid="_x0000_s1026" style="position:absolute;margin-left:26.85pt;margin-top:530.7pt;width:788.4pt;height:.5pt;z-index:-23020032;visibility:visible;mso-wrap-style:square;mso-wrap-distance-left:0;mso-wrap-distance-top:0;mso-wrap-distance-right:0;mso-wrap-distance-bottom:0;mso-position-horizontal:absolute;mso-position-horizontal-relative:page;mso-position-vertical:absolute;mso-position-vertical-relative:page;v-text-anchor:top" coordsize="10012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" path="m10012680,l,,,6095r10012680,l10012680,xe" fillcolor="#d9d9d9" stroked="f">
              <v:path arrowok="t"/>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122A7" w14:textId="0E637F0F" w:rsidR="00AC4D4E" w:rsidRDefault="00AC4D4E" w:rsidP="00C64D92">
    <w:pPr>
      <w:spacing w:line="245" w:lineRule="exact"/>
      <w:ind w:left="60"/>
      <w:jc w:val="right"/>
    </w:pPr>
    <w:r>
      <w:t>8</w:t>
    </w:r>
    <w:r w:rsidR="00B71144">
      <w:t>5</w:t>
    </w:r>
    <w:r>
      <w:t>|</w:t>
    </w:r>
    <w:r>
      <w:rPr>
        <w:spacing w:val="-5"/>
      </w:rPr>
      <w:t xml:space="preserve"> </w:t>
    </w:r>
    <w:r>
      <w:rPr>
        <w:color w:val="7D7D7D"/>
      </w:rPr>
      <w:t>P</w:t>
    </w:r>
    <w:r>
      <w:rPr>
        <w:color w:val="7D7D7D"/>
        <w:spacing w:val="11"/>
      </w:rPr>
      <w:t xml:space="preserve"> </w:t>
    </w:r>
    <w:r>
      <w:rPr>
        <w:color w:val="7D7D7D"/>
      </w:rPr>
      <w:t>a</w:t>
    </w:r>
    <w:r>
      <w:rPr>
        <w:color w:val="7D7D7D"/>
        <w:spacing w:val="10"/>
      </w:rPr>
      <w:t xml:space="preserve"> </w:t>
    </w:r>
    <w:r>
      <w:rPr>
        <w:color w:val="7D7D7D"/>
      </w:rPr>
      <w:t>g</w:t>
    </w:r>
    <w:r>
      <w:rPr>
        <w:color w:val="7D7D7D"/>
        <w:spacing w:val="7"/>
      </w:rPr>
      <w:t xml:space="preserve"> </w:t>
    </w:r>
    <w:r>
      <w:rPr>
        <w:color w:val="7D7D7D"/>
        <w:spacing w:val="-10"/>
      </w:rPr>
      <w:t>e</w:t>
    </w:r>
  </w:p>
  <w:p w14:paraId="26DB429A" w14:textId="77777777" w:rsidR="00AC4D4E" w:rsidRDefault="00AC4D4E">
    <w:pPr>
      <w:pStyle w:val="BodyText"/>
      <w:spacing w:line="14" w:lineRule="auto"/>
      <w:rPr>
        <w:sz w:val="20"/>
      </w:rPr>
    </w:pPr>
    <w:r>
      <w:rPr>
        <w:noProof/>
        <w:sz w:val="20"/>
      </w:rPr>
      <mc:AlternateContent>
        <mc:Choice Requires="wps">
          <w:drawing>
            <wp:anchor distT="0" distB="0" distL="0" distR="0" simplePos="0" relativeHeight="480298496" behindDoc="1" locked="0" layoutInCell="1" allowOverlap="1" wp14:anchorId="4496D0EE" wp14:editId="68DA2322">
              <wp:simplePos x="0" y="0"/>
              <wp:positionH relativeFrom="page">
                <wp:posOffset>340995</wp:posOffset>
              </wp:positionH>
              <wp:positionV relativeFrom="page">
                <wp:posOffset>6739890</wp:posOffset>
              </wp:positionV>
              <wp:extent cx="10012680" cy="6350"/>
              <wp:effectExtent l="0" t="0" r="0" b="0"/>
              <wp:wrapNone/>
              <wp:docPr id="2060206709"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2680" cy="6350"/>
                      </a:xfrm>
                      <a:custGeom>
                        <a:avLst/>
                        <a:gdLst/>
                        <a:ahLst/>
                        <a:cxnLst/>
                        <a:rect l="l" t="t" r="r" b="b"/>
                        <a:pathLst>
                          <a:path w="10012680" h="6350">
                            <a:moveTo>
                              <a:pt x="10012680" y="0"/>
                            </a:moveTo>
                            <a:lnTo>
                              <a:pt x="0" y="0"/>
                            </a:lnTo>
                            <a:lnTo>
                              <a:pt x="0" y="6095"/>
                            </a:lnTo>
                            <a:lnTo>
                              <a:pt x="10012680" y="6095"/>
                            </a:lnTo>
                            <a:lnTo>
                              <a:pt x="1001268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9382CF5" id="Graphic 133" o:spid="_x0000_s1026" style="position:absolute;margin-left:26.85pt;margin-top:530.7pt;width:788.4pt;height:.5pt;z-index:-23017984;visibility:visible;mso-wrap-style:square;mso-wrap-distance-left:0;mso-wrap-distance-top:0;mso-wrap-distance-right:0;mso-wrap-distance-bottom:0;mso-position-horizontal:absolute;mso-position-horizontal-relative:page;mso-position-vertical:absolute;mso-position-vertical-relative:page;v-text-anchor:top" coordsize="10012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" path="m10012680,l,,,6095r10012680,l10012680,xe" fillcolor="#d9d9d9" stroked="f">
              <v:path arrowok="t"/>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37A80" w14:textId="33FE7270" w:rsidR="00B71144" w:rsidRDefault="00B71144" w:rsidP="00C64D92">
    <w:pPr>
      <w:spacing w:line="245" w:lineRule="exact"/>
      <w:ind w:left="60"/>
      <w:jc w:val="right"/>
    </w:pPr>
    <w:r>
      <w:t>86|</w:t>
    </w:r>
    <w:r>
      <w:rPr>
        <w:spacing w:val="-5"/>
      </w:rPr>
      <w:t xml:space="preserve"> </w:t>
    </w:r>
    <w:r>
      <w:rPr>
        <w:color w:val="7D7D7D"/>
      </w:rPr>
      <w:t>P</w:t>
    </w:r>
    <w:r>
      <w:rPr>
        <w:color w:val="7D7D7D"/>
        <w:spacing w:val="11"/>
      </w:rPr>
      <w:t xml:space="preserve"> </w:t>
    </w:r>
    <w:r>
      <w:rPr>
        <w:color w:val="7D7D7D"/>
      </w:rPr>
      <w:t>a</w:t>
    </w:r>
    <w:r>
      <w:rPr>
        <w:color w:val="7D7D7D"/>
        <w:spacing w:val="10"/>
      </w:rPr>
      <w:t xml:space="preserve"> </w:t>
    </w:r>
    <w:r>
      <w:rPr>
        <w:color w:val="7D7D7D"/>
      </w:rPr>
      <w:t>g</w:t>
    </w:r>
    <w:r>
      <w:rPr>
        <w:color w:val="7D7D7D"/>
        <w:spacing w:val="7"/>
      </w:rPr>
      <w:t xml:space="preserve"> </w:t>
    </w:r>
    <w:r>
      <w:rPr>
        <w:color w:val="7D7D7D"/>
        <w:spacing w:val="-10"/>
      </w:rPr>
      <w:t>e</w:t>
    </w:r>
  </w:p>
  <w:p w14:paraId="394F5DF0" w14:textId="77777777" w:rsidR="00B71144" w:rsidRDefault="00B71144">
    <w:pPr>
      <w:pStyle w:val="BodyText"/>
      <w:spacing w:line="14" w:lineRule="auto"/>
      <w:rPr>
        <w:sz w:val="20"/>
      </w:rPr>
    </w:pPr>
    <w:r>
      <w:rPr>
        <w:noProof/>
        <w:sz w:val="20"/>
      </w:rPr>
      <mc:AlternateContent>
        <mc:Choice Requires="wps">
          <w:drawing>
            <wp:anchor distT="0" distB="0" distL="0" distR="0" simplePos="0" relativeHeight="480300544" behindDoc="1" locked="0" layoutInCell="1" allowOverlap="1" wp14:anchorId="34D38712" wp14:editId="31F190EF">
              <wp:simplePos x="0" y="0"/>
              <wp:positionH relativeFrom="page">
                <wp:posOffset>340995</wp:posOffset>
              </wp:positionH>
              <wp:positionV relativeFrom="page">
                <wp:posOffset>6739890</wp:posOffset>
              </wp:positionV>
              <wp:extent cx="10012680" cy="6350"/>
              <wp:effectExtent l="0" t="0" r="0" b="0"/>
              <wp:wrapNone/>
              <wp:docPr id="1856969361"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2680" cy="6350"/>
                      </a:xfrm>
                      <a:custGeom>
                        <a:avLst/>
                        <a:gdLst/>
                        <a:ahLst/>
                        <a:cxnLst/>
                        <a:rect l="l" t="t" r="r" b="b"/>
                        <a:pathLst>
                          <a:path w="10012680" h="6350">
                            <a:moveTo>
                              <a:pt x="10012680" y="0"/>
                            </a:moveTo>
                            <a:lnTo>
                              <a:pt x="0" y="0"/>
                            </a:lnTo>
                            <a:lnTo>
                              <a:pt x="0" y="6095"/>
                            </a:lnTo>
                            <a:lnTo>
                              <a:pt x="10012680" y="6095"/>
                            </a:lnTo>
                            <a:lnTo>
                              <a:pt x="1001268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C0EA185" id="Graphic 133" o:spid="_x0000_s1026" style="position:absolute;margin-left:26.85pt;margin-top:530.7pt;width:788.4pt;height:.5pt;z-index:-23015936;visibility:visible;mso-wrap-style:square;mso-wrap-distance-left:0;mso-wrap-distance-top:0;mso-wrap-distance-right:0;mso-wrap-distance-bottom:0;mso-position-horizontal:absolute;mso-position-horizontal-relative:page;mso-position-vertical:absolute;mso-position-vertical-relative:page;v-text-anchor:top" coordsize="10012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" path="m10012680,l,,,6095r10012680,l10012680,xe" fillcolor="#d9d9d9" stroked="f">
              <v:path arrowok="t"/>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5770" w14:textId="77777777" w:rsidR="00F76F63" w:rsidRDefault="004545D8">
    <w:pPr>
      <w:pStyle w:val="BodyText"/>
      <w:spacing w:line="14" w:lineRule="auto"/>
      <w:rPr>
        <w:sz w:val="20"/>
      </w:rPr>
    </w:pPr>
    <w:r>
      <w:rPr>
        <w:noProof/>
        <w:sz w:val="20"/>
      </w:rPr>
      <mc:AlternateContent>
        <mc:Choice Requires="wps">
          <w:drawing>
            <wp:anchor distT="0" distB="0" distL="0" distR="0" simplePos="0" relativeHeight="480288768" behindDoc="1" locked="0" layoutInCell="1" allowOverlap="1" wp14:anchorId="283757C7" wp14:editId="283757C8">
              <wp:simplePos x="0" y="0"/>
              <wp:positionH relativeFrom="page">
                <wp:posOffset>9531095</wp:posOffset>
              </wp:positionH>
              <wp:positionV relativeFrom="page">
                <wp:posOffset>6779768</wp:posOffset>
              </wp:positionV>
              <wp:extent cx="707390" cy="165735"/>
              <wp:effectExtent l="0" t="0" r="0" b="0"/>
              <wp:wrapNone/>
              <wp:docPr id="390" name="Text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165735"/>
                      </a:xfrm>
                      <a:prstGeom prst="rect">
                        <a:avLst/>
                      </a:prstGeom>
                    </wps:spPr>
                    <wps:txbx>
                      <w:txbxContent>
                        <w:p w14:paraId="2837597B" w14:textId="5F389DF7" w:rsidR="00F76F63" w:rsidRDefault="00B71144">
                          <w:pPr>
                            <w:spacing w:line="245" w:lineRule="exact"/>
                            <w:ind w:left="60"/>
                          </w:pPr>
                          <w:r>
                            <w:t>88</w:t>
                          </w:r>
                          <w:r w:rsidR="004545D8">
                            <w:rPr>
                              <w:spacing w:val="1"/>
                            </w:rPr>
                            <w:t xml:space="preserve"> </w:t>
                          </w:r>
                          <w:r w:rsidR="004545D8">
                            <w:t>|</w:t>
                          </w:r>
                          <w:r w:rsidR="004545D8">
                            <w:rPr>
                              <w:spacing w:val="-5"/>
                            </w:rPr>
                            <w:t xml:space="preserve"> </w:t>
                          </w:r>
                          <w:r w:rsidR="004545D8">
                            <w:rPr>
                              <w:color w:val="7D7D7D"/>
                            </w:rPr>
                            <w:t>P</w:t>
                          </w:r>
                          <w:r w:rsidR="004545D8">
                            <w:rPr>
                              <w:color w:val="7D7D7D"/>
                              <w:spacing w:val="11"/>
                            </w:rPr>
                            <w:t xml:space="preserve"> </w:t>
                          </w:r>
                          <w:r w:rsidR="004545D8">
                            <w:rPr>
                              <w:color w:val="7D7D7D"/>
                            </w:rPr>
                            <w:t>a</w:t>
                          </w:r>
                          <w:r w:rsidR="004545D8">
                            <w:rPr>
                              <w:color w:val="7D7D7D"/>
                              <w:spacing w:val="10"/>
                            </w:rPr>
                            <w:t xml:space="preserve"> </w:t>
                          </w:r>
                          <w:r w:rsidR="004545D8">
                            <w:rPr>
                              <w:color w:val="7D7D7D"/>
                            </w:rPr>
                            <w:t>g</w:t>
                          </w:r>
                          <w:r w:rsidR="004545D8">
                            <w:rPr>
                              <w:color w:val="7D7D7D"/>
                              <w:spacing w:val="7"/>
                            </w:rPr>
                            <w:t xml:space="preserve"> </w:t>
                          </w:r>
                          <w:r w:rsidR="004545D8">
                            <w:rPr>
                              <w:color w:val="7D7D7D"/>
                              <w:spacing w:val="-10"/>
                            </w:rPr>
                            <w:t>e</w:t>
                          </w:r>
                        </w:p>
                      </w:txbxContent>
                    </wps:txbx>
                    <wps:bodyPr wrap="square" lIns="0" tIns="0" rIns="0" bIns="0" rtlCol="0">
                      <a:noAutofit/>
                    </wps:bodyPr>
                  </wps:wsp>
                </a:graphicData>
              </a:graphic>
            </wp:anchor>
          </w:drawing>
        </mc:Choice>
        <mc:Fallback>
          <w:pict>
            <v:shapetype w14:anchorId="283757C7" id="_x0000_t202" coordsize="21600,21600" o:spt="202" path="m,l,21600r21600,l21600,xe">
              <v:stroke joinstyle="miter"/>
              <v:path gradientshapeok="t" o:connecttype="rect"/>
            </v:shapetype>
            <v:shape id="Textbox 390" o:spid="_x0000_s1087" type="#_x0000_t202" style="position:absolute;margin-left:750.5pt;margin-top:533.85pt;width:55.7pt;height:13.05pt;z-index:-2302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" filled="f" stroked="f">
              <v:textbox inset="0,0,0,0">
                <w:txbxContent>
                  <w:p w14:paraId="2837597B" w14:textId="5F389DF7" w:rsidR="00F76F63" w:rsidRDefault="00B71144">
                    <w:pPr>
                      <w:spacing w:line="245" w:lineRule="exact"/>
                      <w:ind w:left="60"/>
                    </w:pPr>
                    <w:r>
                      <w:t>88</w:t>
                    </w:r>
                    <w:r w:rsidR="004545D8">
                      <w:rPr>
                        <w:spacing w:val="1"/>
                      </w:rPr>
                      <w:t xml:space="preserve"> </w:t>
                    </w:r>
                    <w:r w:rsidR="004545D8">
                      <w:t>|</w:t>
                    </w:r>
                    <w:r w:rsidR="004545D8">
                      <w:rPr>
                        <w:spacing w:val="-5"/>
                      </w:rPr>
                      <w:t xml:space="preserve"> </w:t>
                    </w:r>
                    <w:r w:rsidR="004545D8">
                      <w:rPr>
                        <w:color w:val="7D7D7D"/>
                      </w:rPr>
                      <w:t>P</w:t>
                    </w:r>
                    <w:r w:rsidR="004545D8">
                      <w:rPr>
                        <w:color w:val="7D7D7D"/>
                        <w:spacing w:val="11"/>
                      </w:rPr>
                      <w:t xml:space="preserve"> </w:t>
                    </w:r>
                    <w:r w:rsidR="004545D8">
                      <w:rPr>
                        <w:color w:val="7D7D7D"/>
                      </w:rPr>
                      <w:t>a</w:t>
                    </w:r>
                    <w:r w:rsidR="004545D8">
                      <w:rPr>
                        <w:color w:val="7D7D7D"/>
                        <w:spacing w:val="10"/>
                      </w:rPr>
                      <w:t xml:space="preserve"> </w:t>
                    </w:r>
                    <w:r w:rsidR="004545D8">
                      <w:rPr>
                        <w:color w:val="7D7D7D"/>
                      </w:rPr>
                      <w:t>g</w:t>
                    </w:r>
                    <w:r w:rsidR="004545D8">
                      <w:rPr>
                        <w:color w:val="7D7D7D"/>
                        <w:spacing w:val="7"/>
                      </w:rPr>
                      <w:t xml:space="preserve"> </w:t>
                    </w:r>
                    <w:r w:rsidR="004545D8">
                      <w:rPr>
                        <w:color w:val="7D7D7D"/>
                        <w:spacing w:val="-10"/>
                      </w:rPr>
                      <w:t>e</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6074B" w14:textId="77777777" w:rsidR="00977F40" w:rsidRDefault="00977F40">
    <w:pPr>
      <w:pStyle w:val="BodyText"/>
      <w:spacing w:line="14" w:lineRule="auto"/>
      <w:rPr>
        <w:sz w:val="20"/>
      </w:rPr>
    </w:pPr>
    <w:r>
      <w:rPr>
        <w:noProof/>
        <w:sz w:val="20"/>
      </w:rPr>
      <mc:AlternateContent>
        <mc:Choice Requires="wps">
          <w:drawing>
            <wp:anchor distT="0" distB="0" distL="0" distR="0" simplePos="0" relativeHeight="480302592" behindDoc="1" locked="0" layoutInCell="1" allowOverlap="1" wp14:anchorId="37C2BBDC" wp14:editId="44ADCB2D">
              <wp:simplePos x="0" y="0"/>
              <wp:positionH relativeFrom="page">
                <wp:posOffset>9531095</wp:posOffset>
              </wp:positionH>
              <wp:positionV relativeFrom="page">
                <wp:posOffset>6779768</wp:posOffset>
              </wp:positionV>
              <wp:extent cx="707390" cy="165735"/>
              <wp:effectExtent l="0" t="0" r="0" b="0"/>
              <wp:wrapNone/>
              <wp:docPr id="1877434423" name="Text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165735"/>
                      </a:xfrm>
                      <a:prstGeom prst="rect">
                        <a:avLst/>
                      </a:prstGeom>
                    </wps:spPr>
                    <wps:txbx>
                      <w:txbxContent>
                        <w:p w14:paraId="08D0FAE6" w14:textId="0A495BC9" w:rsidR="00977F40" w:rsidRDefault="00977F40">
                          <w:pPr>
                            <w:spacing w:line="245" w:lineRule="exact"/>
                            <w:ind w:left="60"/>
                          </w:pPr>
                          <w:r>
                            <w:t>89</w:t>
                          </w:r>
                          <w:r>
                            <w:rPr>
                              <w:spacing w:val="1"/>
                            </w:rPr>
                            <w:t xml:space="preserve"> </w:t>
                          </w:r>
                          <w:r>
                            <w:t>|</w:t>
                          </w:r>
                          <w:r>
                            <w:rPr>
                              <w:spacing w:val="-5"/>
                            </w:rPr>
                            <w:t xml:space="preserve"> </w:t>
                          </w:r>
                          <w:r>
                            <w:rPr>
                              <w:color w:val="7D7D7D"/>
                            </w:rPr>
                            <w:t>P</w:t>
                          </w:r>
                          <w:r>
                            <w:rPr>
                              <w:color w:val="7D7D7D"/>
                              <w:spacing w:val="11"/>
                            </w:rPr>
                            <w:t xml:space="preserve"> </w:t>
                          </w:r>
                          <w:r>
                            <w:rPr>
                              <w:color w:val="7D7D7D"/>
                            </w:rPr>
                            <w:t>a</w:t>
                          </w:r>
                          <w:r>
                            <w:rPr>
                              <w:color w:val="7D7D7D"/>
                              <w:spacing w:val="10"/>
                            </w:rPr>
                            <w:t xml:space="preserve"> </w:t>
                          </w:r>
                          <w:r>
                            <w:rPr>
                              <w:color w:val="7D7D7D"/>
                            </w:rPr>
                            <w:t>g</w:t>
                          </w:r>
                          <w:r>
                            <w:rPr>
                              <w:color w:val="7D7D7D"/>
                              <w:spacing w:val="7"/>
                            </w:rPr>
                            <w:t xml:space="preserve"> </w:t>
                          </w:r>
                          <w:r>
                            <w:rPr>
                              <w:color w:val="7D7D7D"/>
                              <w:spacing w:val="-10"/>
                            </w:rPr>
                            <w:t>e</w:t>
                          </w:r>
                        </w:p>
                      </w:txbxContent>
                    </wps:txbx>
                    <wps:bodyPr wrap="square" lIns="0" tIns="0" rIns="0" bIns="0" rtlCol="0">
                      <a:noAutofit/>
                    </wps:bodyPr>
                  </wps:wsp>
                </a:graphicData>
              </a:graphic>
            </wp:anchor>
          </w:drawing>
        </mc:Choice>
        <mc:Fallback>
          <w:pict>
            <v:shapetype w14:anchorId="37C2BBDC" id="_x0000_t202" coordsize="21600,21600" o:spt="202" path="m,l,21600r21600,l21600,xe">
              <v:stroke joinstyle="miter"/>
              <v:path gradientshapeok="t" o:connecttype="rect"/>
            </v:shapetype>
            <v:shape id="_x0000_s1088" type="#_x0000_t202" style="position:absolute;margin-left:750.5pt;margin-top:533.85pt;width:55.7pt;height:13.05pt;z-index:-2301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" filled="f" stroked="f">
              <v:textbox inset="0,0,0,0">
                <w:txbxContent>
                  <w:p w14:paraId="08D0FAE6" w14:textId="0A495BC9" w:rsidR="00977F40" w:rsidRDefault="00977F40">
                    <w:pPr>
                      <w:spacing w:line="245" w:lineRule="exact"/>
                      <w:ind w:left="60"/>
                    </w:pPr>
                    <w:r>
                      <w:t>89</w:t>
                    </w:r>
                    <w:r>
                      <w:rPr>
                        <w:spacing w:val="1"/>
                      </w:rPr>
                      <w:t xml:space="preserve"> </w:t>
                    </w:r>
                    <w:r>
                      <w:t>|</w:t>
                    </w:r>
                    <w:r>
                      <w:rPr>
                        <w:spacing w:val="-5"/>
                      </w:rPr>
                      <w:t xml:space="preserve"> </w:t>
                    </w:r>
                    <w:r>
                      <w:rPr>
                        <w:color w:val="7D7D7D"/>
                      </w:rPr>
                      <w:t>P</w:t>
                    </w:r>
                    <w:r>
                      <w:rPr>
                        <w:color w:val="7D7D7D"/>
                        <w:spacing w:val="11"/>
                      </w:rPr>
                      <w:t xml:space="preserve"> </w:t>
                    </w:r>
                    <w:r>
                      <w:rPr>
                        <w:color w:val="7D7D7D"/>
                      </w:rPr>
                      <w:t>a</w:t>
                    </w:r>
                    <w:r>
                      <w:rPr>
                        <w:color w:val="7D7D7D"/>
                        <w:spacing w:val="10"/>
                      </w:rPr>
                      <w:t xml:space="preserve"> </w:t>
                    </w:r>
                    <w:r>
                      <w:rPr>
                        <w:color w:val="7D7D7D"/>
                      </w:rPr>
                      <w:t>g</w:t>
                    </w:r>
                    <w:r>
                      <w:rPr>
                        <w:color w:val="7D7D7D"/>
                        <w:spacing w:val="7"/>
                      </w:rPr>
                      <w:t xml:space="preserve"> </w:t>
                    </w:r>
                    <w:r>
                      <w:rPr>
                        <w:color w:val="7D7D7D"/>
                        <w:spacing w:val="-10"/>
                      </w:rPr>
                      <w:t>e</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5771" w14:textId="77777777" w:rsidR="00F76F63" w:rsidRDefault="004545D8">
    <w:pPr>
      <w:pStyle w:val="BodyText"/>
      <w:spacing w:line="14" w:lineRule="auto"/>
      <w:rPr>
        <w:sz w:val="20"/>
      </w:rPr>
    </w:pPr>
    <w:r>
      <w:rPr>
        <w:noProof/>
        <w:sz w:val="20"/>
      </w:rPr>
      <mc:AlternateContent>
        <mc:Choice Requires="wps">
          <w:drawing>
            <wp:anchor distT="0" distB="0" distL="0" distR="0" simplePos="0" relativeHeight="480289280" behindDoc="1" locked="0" layoutInCell="1" allowOverlap="1" wp14:anchorId="283757C9" wp14:editId="283757CA">
              <wp:simplePos x="0" y="0"/>
              <wp:positionH relativeFrom="page">
                <wp:posOffset>340995</wp:posOffset>
              </wp:positionH>
              <wp:positionV relativeFrom="page">
                <wp:posOffset>6739890</wp:posOffset>
              </wp:positionV>
              <wp:extent cx="10012680" cy="6350"/>
              <wp:effectExtent l="0" t="0" r="0" b="0"/>
              <wp:wrapNone/>
              <wp:docPr id="396" name="Graphic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2680" cy="6350"/>
                      </a:xfrm>
                      <a:custGeom>
                        <a:avLst/>
                        <a:gdLst/>
                        <a:ahLst/>
                        <a:cxnLst/>
                        <a:rect l="l" t="t" r="r" b="b"/>
                        <a:pathLst>
                          <a:path w="10012680" h="6350">
                            <a:moveTo>
                              <a:pt x="10012680" y="0"/>
                            </a:moveTo>
                            <a:lnTo>
                              <a:pt x="0" y="0"/>
                            </a:lnTo>
                            <a:lnTo>
                              <a:pt x="0" y="6095"/>
                            </a:lnTo>
                            <a:lnTo>
                              <a:pt x="10012680" y="6095"/>
                            </a:lnTo>
                            <a:lnTo>
                              <a:pt x="1001268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ADA17CB" id="Graphic 396" o:spid="_x0000_s1026" style="position:absolute;margin-left:26.85pt;margin-top:530.7pt;width:788.4pt;height:.5pt;z-index:-23027200;visibility:visible;mso-wrap-style:square;mso-wrap-distance-left:0;mso-wrap-distance-top:0;mso-wrap-distance-right:0;mso-wrap-distance-bottom:0;mso-position-horizontal:absolute;mso-position-horizontal-relative:page;mso-position-vertical:absolute;mso-position-vertical-relative:page;v-text-anchor:top" coordsize="10012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" path="m10012680,l,,,6095r10012680,l10012680,xe" fillcolor="#d9d9d9" stroked="f">
              <v:path arrowok="t"/>
              <w10:wrap anchorx="page" anchory="page"/>
            </v:shape>
          </w:pict>
        </mc:Fallback>
      </mc:AlternateContent>
    </w:r>
    <w:r>
      <w:rPr>
        <w:noProof/>
        <w:sz w:val="20"/>
      </w:rPr>
      <mc:AlternateContent>
        <mc:Choice Requires="wps">
          <w:drawing>
            <wp:anchor distT="0" distB="0" distL="0" distR="0" simplePos="0" relativeHeight="480289792" behindDoc="1" locked="0" layoutInCell="1" allowOverlap="1" wp14:anchorId="283757CB" wp14:editId="283757CC">
              <wp:simplePos x="0" y="0"/>
              <wp:positionH relativeFrom="page">
                <wp:posOffset>9531095</wp:posOffset>
              </wp:positionH>
              <wp:positionV relativeFrom="page">
                <wp:posOffset>6779768</wp:posOffset>
              </wp:positionV>
              <wp:extent cx="707390" cy="165735"/>
              <wp:effectExtent l="0" t="0" r="0" b="0"/>
              <wp:wrapNone/>
              <wp:docPr id="397" name="Text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165735"/>
                      </a:xfrm>
                      <a:prstGeom prst="rect">
                        <a:avLst/>
                      </a:prstGeom>
                    </wps:spPr>
                    <wps:txbx>
                      <w:txbxContent>
                        <w:p w14:paraId="2837597C" w14:textId="20DD2187" w:rsidR="00F76F63" w:rsidRDefault="00977F40">
                          <w:pPr>
                            <w:spacing w:line="245" w:lineRule="exact"/>
                            <w:ind w:left="60"/>
                          </w:pPr>
                          <w:r>
                            <w:t>90</w:t>
                          </w:r>
                          <w:r w:rsidR="004545D8">
                            <w:rPr>
                              <w:spacing w:val="1"/>
                            </w:rPr>
                            <w:t xml:space="preserve"> </w:t>
                          </w:r>
                          <w:r w:rsidR="004545D8">
                            <w:t>|</w:t>
                          </w:r>
                          <w:r w:rsidR="004545D8">
                            <w:rPr>
                              <w:spacing w:val="-5"/>
                            </w:rPr>
                            <w:t xml:space="preserve"> </w:t>
                          </w:r>
                          <w:r w:rsidR="004545D8">
                            <w:rPr>
                              <w:color w:val="7D7D7D"/>
                            </w:rPr>
                            <w:t>P</w:t>
                          </w:r>
                          <w:r w:rsidR="004545D8">
                            <w:rPr>
                              <w:color w:val="7D7D7D"/>
                              <w:spacing w:val="11"/>
                            </w:rPr>
                            <w:t xml:space="preserve"> </w:t>
                          </w:r>
                          <w:r w:rsidR="004545D8">
                            <w:rPr>
                              <w:color w:val="7D7D7D"/>
                            </w:rPr>
                            <w:t>a</w:t>
                          </w:r>
                          <w:r w:rsidR="004545D8">
                            <w:rPr>
                              <w:color w:val="7D7D7D"/>
                              <w:spacing w:val="10"/>
                            </w:rPr>
                            <w:t xml:space="preserve"> </w:t>
                          </w:r>
                          <w:r w:rsidR="004545D8">
                            <w:rPr>
                              <w:color w:val="7D7D7D"/>
                            </w:rPr>
                            <w:t>g</w:t>
                          </w:r>
                          <w:r w:rsidR="004545D8">
                            <w:rPr>
                              <w:color w:val="7D7D7D"/>
                              <w:spacing w:val="7"/>
                            </w:rPr>
                            <w:t xml:space="preserve"> </w:t>
                          </w:r>
                          <w:r w:rsidR="004545D8">
                            <w:rPr>
                              <w:color w:val="7D7D7D"/>
                              <w:spacing w:val="-10"/>
                            </w:rPr>
                            <w:t>e</w:t>
                          </w:r>
                        </w:p>
                      </w:txbxContent>
                    </wps:txbx>
                    <wps:bodyPr wrap="square" lIns="0" tIns="0" rIns="0" bIns="0" rtlCol="0">
                      <a:noAutofit/>
                    </wps:bodyPr>
                  </wps:wsp>
                </a:graphicData>
              </a:graphic>
            </wp:anchor>
          </w:drawing>
        </mc:Choice>
        <mc:Fallback>
          <w:pict>
            <v:shapetype w14:anchorId="283757CB" id="_x0000_t202" coordsize="21600,21600" o:spt="202" path="m,l,21600r21600,l21600,xe">
              <v:stroke joinstyle="miter"/>
              <v:path gradientshapeok="t" o:connecttype="rect"/>
            </v:shapetype>
            <v:shape id="Textbox 397" o:spid="_x0000_s1089" type="#_x0000_t202" style="position:absolute;margin-left:750.5pt;margin-top:533.85pt;width:55.7pt;height:13.05pt;z-index:-2302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" filled="f" stroked="f">
              <v:textbox inset="0,0,0,0">
                <w:txbxContent>
                  <w:p w14:paraId="2837597C" w14:textId="20DD2187" w:rsidR="00F76F63" w:rsidRDefault="00977F40">
                    <w:pPr>
                      <w:spacing w:line="245" w:lineRule="exact"/>
                      <w:ind w:left="60"/>
                    </w:pPr>
                    <w:r>
                      <w:t>90</w:t>
                    </w:r>
                    <w:r w:rsidR="004545D8">
                      <w:rPr>
                        <w:spacing w:val="1"/>
                      </w:rPr>
                      <w:t xml:space="preserve"> </w:t>
                    </w:r>
                    <w:r w:rsidR="004545D8">
                      <w:t>|</w:t>
                    </w:r>
                    <w:r w:rsidR="004545D8">
                      <w:rPr>
                        <w:spacing w:val="-5"/>
                      </w:rPr>
                      <w:t xml:space="preserve"> </w:t>
                    </w:r>
                    <w:r w:rsidR="004545D8">
                      <w:rPr>
                        <w:color w:val="7D7D7D"/>
                      </w:rPr>
                      <w:t>P</w:t>
                    </w:r>
                    <w:r w:rsidR="004545D8">
                      <w:rPr>
                        <w:color w:val="7D7D7D"/>
                        <w:spacing w:val="11"/>
                      </w:rPr>
                      <w:t xml:space="preserve"> </w:t>
                    </w:r>
                    <w:r w:rsidR="004545D8">
                      <w:rPr>
                        <w:color w:val="7D7D7D"/>
                      </w:rPr>
                      <w:t>a</w:t>
                    </w:r>
                    <w:r w:rsidR="004545D8">
                      <w:rPr>
                        <w:color w:val="7D7D7D"/>
                        <w:spacing w:val="10"/>
                      </w:rPr>
                      <w:t xml:space="preserve"> </w:t>
                    </w:r>
                    <w:r w:rsidR="004545D8">
                      <w:rPr>
                        <w:color w:val="7D7D7D"/>
                      </w:rPr>
                      <w:t>g</w:t>
                    </w:r>
                    <w:r w:rsidR="004545D8">
                      <w:rPr>
                        <w:color w:val="7D7D7D"/>
                        <w:spacing w:val="7"/>
                      </w:rPr>
                      <w:t xml:space="preserve"> </w:t>
                    </w:r>
                    <w:r w:rsidR="004545D8">
                      <w:rPr>
                        <w:color w:val="7D7D7D"/>
                        <w:spacing w:val="-10"/>
                      </w:rPr>
                      <w:t>e</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008429"/>
      <w:docPartObj>
        <w:docPartGallery w:val="Page Numbers (Bottom of Page)"/>
        <w:docPartUnique/>
      </w:docPartObj>
    </w:sdtPr>
    <w:sdtEndPr>
      <w:rPr>
        <w:color w:val="7F7F7F" w:themeColor="background1" w:themeShade="7F"/>
        <w:spacing w:val="60"/>
      </w:rPr>
    </w:sdtEndPr>
    <w:sdtContent>
      <w:p w14:paraId="3E0113FD" w14:textId="6027640C" w:rsidR="008F4BFB" w:rsidRDefault="008F4BFB">
        <w:pPr>
          <w:pStyle w:val="Footer"/>
          <w:pBdr>
            <w:top w:val="single" w:sz="4" w:space="1" w:color="D9D9D9" w:themeColor="background1" w:themeShade="D9"/>
          </w:pBdr>
          <w:jc w:val="right"/>
        </w:pPr>
        <w:r>
          <w:t xml:space="preserve">91 | </w:t>
        </w:r>
        <w:r>
          <w:rPr>
            <w:color w:val="7F7F7F" w:themeColor="background1" w:themeShade="7F"/>
            <w:spacing w:val="60"/>
          </w:rPr>
          <w:t>Page</w:t>
        </w:r>
      </w:p>
    </w:sdtContent>
  </w:sdt>
  <w:p w14:paraId="6462C2ED" w14:textId="6458CEC4" w:rsidR="00517B3D" w:rsidRDefault="00517B3D">
    <w:pPr>
      <w:pStyle w:val="BodyText"/>
      <w:spacing w:line="14" w:lineRule="auto"/>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432505"/>
      <w:docPartObj>
        <w:docPartGallery w:val="Page Numbers (Bottom of Page)"/>
        <w:docPartUnique/>
      </w:docPartObj>
    </w:sdtPr>
    <w:sdtEndPr>
      <w:rPr>
        <w:color w:val="7F7F7F" w:themeColor="background1" w:themeShade="7F"/>
        <w:spacing w:val="60"/>
      </w:rPr>
    </w:sdtEndPr>
    <w:sdtContent>
      <w:p w14:paraId="6E8FAC47" w14:textId="36821975" w:rsidR="008F4BFB" w:rsidRDefault="008F4BFB">
        <w:pPr>
          <w:pStyle w:val="Footer"/>
          <w:pBdr>
            <w:top w:val="single" w:sz="4" w:space="1" w:color="D9D9D9" w:themeColor="background1" w:themeShade="D9"/>
          </w:pBdr>
          <w:jc w:val="right"/>
        </w:pPr>
        <w:r>
          <w:t xml:space="preserve">92 | </w:t>
        </w:r>
        <w:r>
          <w:rPr>
            <w:color w:val="7F7F7F" w:themeColor="background1" w:themeShade="7F"/>
            <w:spacing w:val="60"/>
          </w:rPr>
          <w:t>Page</w:t>
        </w:r>
      </w:p>
    </w:sdtContent>
  </w:sdt>
  <w:p w14:paraId="18D118CE" w14:textId="77777777" w:rsidR="008F4BFB" w:rsidRDefault="008F4BFB">
    <w:pPr>
      <w:pStyle w:val="BodyText"/>
      <w:spacing w:line="14" w:lineRule="auto"/>
      <w:rPr>
        <w:sz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128932"/>
      <w:docPartObj>
        <w:docPartGallery w:val="Page Numbers (Bottom of Page)"/>
        <w:docPartUnique/>
      </w:docPartObj>
    </w:sdtPr>
    <w:sdtEndPr>
      <w:rPr>
        <w:color w:val="7F7F7F" w:themeColor="background1" w:themeShade="7F"/>
        <w:spacing w:val="60"/>
      </w:rPr>
    </w:sdtEndPr>
    <w:sdtContent>
      <w:p w14:paraId="13B5F62C" w14:textId="057E2E12" w:rsidR="008F4BFB" w:rsidRDefault="008F4BFB">
        <w:pPr>
          <w:pStyle w:val="Footer"/>
          <w:pBdr>
            <w:top w:val="single" w:sz="4" w:space="1" w:color="D9D9D9" w:themeColor="background1" w:themeShade="D9"/>
          </w:pBdr>
          <w:jc w:val="right"/>
        </w:pPr>
        <w:r>
          <w:t xml:space="preserve">93 | </w:t>
        </w:r>
        <w:r>
          <w:rPr>
            <w:color w:val="7F7F7F" w:themeColor="background1" w:themeShade="7F"/>
            <w:spacing w:val="60"/>
          </w:rPr>
          <w:t>Page</w:t>
        </w:r>
      </w:p>
    </w:sdtContent>
  </w:sdt>
  <w:p w14:paraId="46B1A44A" w14:textId="77777777" w:rsidR="008F4BFB" w:rsidRDefault="008F4BFB">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5735" w14:textId="77777777" w:rsidR="00F76F63" w:rsidRDefault="004545D8">
    <w:pPr>
      <w:pStyle w:val="BodyText"/>
      <w:spacing w:line="14" w:lineRule="auto"/>
      <w:rPr>
        <w:sz w:val="20"/>
      </w:rPr>
    </w:pPr>
    <w:r>
      <w:rPr>
        <w:noProof/>
        <w:sz w:val="20"/>
      </w:rPr>
      <mc:AlternateContent>
        <mc:Choice Requires="wps">
          <w:drawing>
            <wp:anchor distT="0" distB="0" distL="0" distR="0" simplePos="0" relativeHeight="480268288" behindDoc="1" locked="0" layoutInCell="1" allowOverlap="1" wp14:anchorId="28375777" wp14:editId="28375778">
              <wp:simplePos x="0" y="0"/>
              <wp:positionH relativeFrom="page">
                <wp:posOffset>9601200</wp:posOffset>
              </wp:positionH>
              <wp:positionV relativeFrom="page">
                <wp:posOffset>6779768</wp:posOffset>
              </wp:positionV>
              <wp:extent cx="707390" cy="1657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165735"/>
                      </a:xfrm>
                      <a:prstGeom prst="rect">
                        <a:avLst/>
                      </a:prstGeom>
                    </wps:spPr>
                    <wps:txbx>
                      <w:txbxContent>
                        <w:p w14:paraId="28375978" w14:textId="77777777" w:rsidR="00F76F63" w:rsidRDefault="004545D8">
                          <w:pPr>
                            <w:spacing w:line="245" w:lineRule="exact"/>
                            <w:ind w:left="60"/>
                          </w:pPr>
                          <w:r>
                            <w:fldChar w:fldCharType="begin"/>
                          </w:r>
                          <w:r>
                            <w:instrText xml:space="preserve"> PAGE </w:instrText>
                          </w:r>
                          <w:r>
                            <w:fldChar w:fldCharType="separate"/>
                          </w:r>
                          <w:r>
                            <w:t>12</w:t>
                          </w:r>
                          <w:r>
                            <w:fldChar w:fldCharType="end"/>
                          </w:r>
                          <w:r>
                            <w:rPr>
                              <w:spacing w:val="1"/>
                            </w:rPr>
                            <w:t xml:space="preserve"> </w:t>
                          </w:r>
                          <w:r>
                            <w:t>|</w:t>
                          </w:r>
                          <w:r>
                            <w:rPr>
                              <w:spacing w:val="-5"/>
                            </w:rPr>
                            <w:t xml:space="preserve"> </w:t>
                          </w:r>
                          <w:r>
                            <w:rPr>
                              <w:color w:val="7D7D7D"/>
                            </w:rPr>
                            <w:t>P</w:t>
                          </w:r>
                          <w:r>
                            <w:rPr>
                              <w:color w:val="7D7D7D"/>
                              <w:spacing w:val="11"/>
                            </w:rPr>
                            <w:t xml:space="preserve"> </w:t>
                          </w:r>
                          <w:r>
                            <w:rPr>
                              <w:color w:val="7D7D7D"/>
                            </w:rPr>
                            <w:t>a</w:t>
                          </w:r>
                          <w:r>
                            <w:rPr>
                              <w:color w:val="7D7D7D"/>
                              <w:spacing w:val="10"/>
                            </w:rPr>
                            <w:t xml:space="preserve"> </w:t>
                          </w:r>
                          <w:r>
                            <w:rPr>
                              <w:color w:val="7D7D7D"/>
                            </w:rPr>
                            <w:t>g</w:t>
                          </w:r>
                          <w:r>
                            <w:rPr>
                              <w:color w:val="7D7D7D"/>
                              <w:spacing w:val="7"/>
                            </w:rPr>
                            <w:t xml:space="preserve"> </w:t>
                          </w:r>
                          <w:r>
                            <w:rPr>
                              <w:color w:val="7D7D7D"/>
                              <w:spacing w:val="-10"/>
                            </w:rPr>
                            <w:t>e</w:t>
                          </w:r>
                        </w:p>
                      </w:txbxContent>
                    </wps:txbx>
                    <wps:bodyPr wrap="square" lIns="0" tIns="0" rIns="0" bIns="0" rtlCol="0">
                      <a:noAutofit/>
                    </wps:bodyPr>
                  </wps:wsp>
                </a:graphicData>
              </a:graphic>
            </wp:anchor>
          </w:drawing>
        </mc:Choice>
        <mc:Fallback>
          <w:pict>
            <v:shapetype w14:anchorId="28375777" id="_x0000_t202" coordsize="21600,21600" o:spt="202" path="m,l,21600r21600,l21600,xe">
              <v:stroke joinstyle="miter"/>
              <v:path gradientshapeok="t" o:connecttype="rect"/>
            </v:shapetype>
            <v:shape id="Textbox 22" o:spid="_x0000_s1086" type="#_x0000_t202" style="position:absolute;margin-left:756pt;margin-top:533.85pt;width:55.7pt;height:13.05pt;z-index:-2304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" filled="f" stroked="f">
              <v:textbox inset="0,0,0,0">
                <w:txbxContent>
                  <w:p w14:paraId="28375978" w14:textId="77777777" w:rsidR="00F76F63" w:rsidRDefault="004545D8">
                    <w:pPr>
                      <w:spacing w:line="245" w:lineRule="exact"/>
                      <w:ind w:left="60"/>
                    </w:pPr>
                    <w:r>
                      <w:fldChar w:fldCharType="begin"/>
                    </w:r>
                    <w:r>
                      <w:instrText xml:space="preserve"> PAGE </w:instrText>
                    </w:r>
                    <w:r>
                      <w:fldChar w:fldCharType="separate"/>
                    </w:r>
                    <w:r>
                      <w:t>12</w:t>
                    </w:r>
                    <w:r>
                      <w:fldChar w:fldCharType="end"/>
                    </w:r>
                    <w:r>
                      <w:rPr>
                        <w:spacing w:val="1"/>
                      </w:rPr>
                      <w:t xml:space="preserve"> </w:t>
                    </w:r>
                    <w:r>
                      <w:t>|</w:t>
                    </w:r>
                    <w:r>
                      <w:rPr>
                        <w:spacing w:val="-5"/>
                      </w:rPr>
                      <w:t xml:space="preserve"> </w:t>
                    </w:r>
                    <w:r>
                      <w:rPr>
                        <w:color w:val="7D7D7D"/>
                      </w:rPr>
                      <w:t>P</w:t>
                    </w:r>
                    <w:r>
                      <w:rPr>
                        <w:color w:val="7D7D7D"/>
                        <w:spacing w:val="11"/>
                      </w:rPr>
                      <w:t xml:space="preserve"> </w:t>
                    </w:r>
                    <w:r>
                      <w:rPr>
                        <w:color w:val="7D7D7D"/>
                      </w:rPr>
                      <w:t>a</w:t>
                    </w:r>
                    <w:r>
                      <w:rPr>
                        <w:color w:val="7D7D7D"/>
                        <w:spacing w:val="10"/>
                      </w:rPr>
                      <w:t xml:space="preserve"> </w:t>
                    </w:r>
                    <w:r>
                      <w:rPr>
                        <w:color w:val="7D7D7D"/>
                      </w:rPr>
                      <w:t>g</w:t>
                    </w:r>
                    <w:r>
                      <w:rPr>
                        <w:color w:val="7D7D7D"/>
                        <w:spacing w:val="7"/>
                      </w:rPr>
                      <w:t xml:space="preserve"> </w:t>
                    </w:r>
                    <w:r>
                      <w:rPr>
                        <w:color w:val="7D7D7D"/>
                        <w:spacing w:val="-10"/>
                      </w:rPr>
                      <w:t>e</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318423"/>
      <w:docPartObj>
        <w:docPartGallery w:val="Page Numbers (Bottom of Page)"/>
        <w:docPartUnique/>
      </w:docPartObj>
    </w:sdtPr>
    <w:sdtEndPr>
      <w:rPr>
        <w:color w:val="7F7F7F" w:themeColor="background1" w:themeShade="7F"/>
        <w:spacing w:val="60"/>
      </w:rPr>
    </w:sdtEndPr>
    <w:sdtContent>
      <w:p w14:paraId="71306FE1" w14:textId="0F5ACECC" w:rsidR="008F4BFB" w:rsidRDefault="008F4BFB">
        <w:pPr>
          <w:pStyle w:val="Footer"/>
          <w:pBdr>
            <w:top w:val="single" w:sz="4" w:space="1" w:color="D9D9D9" w:themeColor="background1" w:themeShade="D9"/>
          </w:pBdr>
          <w:jc w:val="right"/>
        </w:pPr>
        <w:r>
          <w:t xml:space="preserve">94 | </w:t>
        </w:r>
        <w:r>
          <w:rPr>
            <w:color w:val="7F7F7F" w:themeColor="background1" w:themeShade="7F"/>
            <w:spacing w:val="60"/>
          </w:rPr>
          <w:t>Page</w:t>
        </w:r>
      </w:p>
    </w:sdtContent>
  </w:sdt>
  <w:p w14:paraId="6A4102EC" w14:textId="77777777" w:rsidR="008F4BFB" w:rsidRDefault="008F4BFB">
    <w:pPr>
      <w:pStyle w:val="BodyText"/>
      <w:spacing w:line="14" w:lineRule="auto"/>
      <w:rPr>
        <w:sz w:val="2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3601713"/>
      <w:docPartObj>
        <w:docPartGallery w:val="Page Numbers (Bottom of Page)"/>
        <w:docPartUnique/>
      </w:docPartObj>
    </w:sdtPr>
    <w:sdtEndPr>
      <w:rPr>
        <w:color w:val="7F7F7F" w:themeColor="background1" w:themeShade="7F"/>
        <w:spacing w:val="60"/>
      </w:rPr>
    </w:sdtEndPr>
    <w:sdtContent>
      <w:p w14:paraId="7022F19F" w14:textId="6EFB5E1A" w:rsidR="008F4BFB" w:rsidRDefault="008F4BFB">
        <w:pPr>
          <w:pStyle w:val="Footer"/>
          <w:pBdr>
            <w:top w:val="single" w:sz="4" w:space="1" w:color="D9D9D9" w:themeColor="background1" w:themeShade="D9"/>
          </w:pBdr>
          <w:jc w:val="right"/>
        </w:pPr>
        <w:r>
          <w:t xml:space="preserve">95 | </w:t>
        </w:r>
        <w:r>
          <w:rPr>
            <w:color w:val="7F7F7F" w:themeColor="background1" w:themeShade="7F"/>
            <w:spacing w:val="60"/>
          </w:rPr>
          <w:t>Page</w:t>
        </w:r>
      </w:p>
    </w:sdtContent>
  </w:sdt>
  <w:p w14:paraId="079C4D7D" w14:textId="77777777" w:rsidR="008F4BFB" w:rsidRDefault="008F4BFB">
    <w:pPr>
      <w:pStyle w:val="BodyText"/>
      <w:spacing w:line="14" w:lineRule="auto"/>
      <w:rPr>
        <w:sz w:val="2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758773"/>
      <w:docPartObj>
        <w:docPartGallery w:val="Page Numbers (Bottom of Page)"/>
        <w:docPartUnique/>
      </w:docPartObj>
    </w:sdtPr>
    <w:sdtEndPr>
      <w:rPr>
        <w:color w:val="7F7F7F" w:themeColor="background1" w:themeShade="7F"/>
        <w:spacing w:val="60"/>
      </w:rPr>
    </w:sdtEndPr>
    <w:sdtContent>
      <w:p w14:paraId="5B6A489F" w14:textId="65312B7D" w:rsidR="008F4BFB" w:rsidRDefault="008F4BFB">
        <w:pPr>
          <w:pStyle w:val="Footer"/>
          <w:pBdr>
            <w:top w:val="single" w:sz="4" w:space="1" w:color="D9D9D9" w:themeColor="background1" w:themeShade="D9"/>
          </w:pBdr>
          <w:jc w:val="right"/>
        </w:pPr>
        <w:r>
          <w:t xml:space="preserve">96 | </w:t>
        </w:r>
        <w:r>
          <w:rPr>
            <w:color w:val="7F7F7F" w:themeColor="background1" w:themeShade="7F"/>
            <w:spacing w:val="60"/>
          </w:rPr>
          <w:t>Page</w:t>
        </w:r>
      </w:p>
    </w:sdtContent>
  </w:sdt>
  <w:p w14:paraId="1770D262" w14:textId="77777777" w:rsidR="008F4BFB" w:rsidRDefault="008F4BFB">
    <w:pPr>
      <w:pStyle w:val="BodyText"/>
      <w:spacing w:line="14" w:lineRule="auto"/>
      <w:rPr>
        <w:sz w:val="2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418361"/>
      <w:docPartObj>
        <w:docPartGallery w:val="Page Numbers (Bottom of Page)"/>
        <w:docPartUnique/>
      </w:docPartObj>
    </w:sdtPr>
    <w:sdtEndPr>
      <w:rPr>
        <w:color w:val="7F7F7F" w:themeColor="background1" w:themeShade="7F"/>
        <w:spacing w:val="60"/>
      </w:rPr>
    </w:sdtEndPr>
    <w:sdtContent>
      <w:p w14:paraId="1F70DADD" w14:textId="33D3C4C4" w:rsidR="008F4BFB" w:rsidRDefault="008F4BFB">
        <w:pPr>
          <w:pStyle w:val="Footer"/>
          <w:pBdr>
            <w:top w:val="single" w:sz="4" w:space="1" w:color="D9D9D9" w:themeColor="background1" w:themeShade="D9"/>
          </w:pBdr>
          <w:jc w:val="right"/>
        </w:pPr>
        <w:r>
          <w:t xml:space="preserve">97 | </w:t>
        </w:r>
        <w:r>
          <w:rPr>
            <w:color w:val="7F7F7F" w:themeColor="background1" w:themeShade="7F"/>
            <w:spacing w:val="60"/>
          </w:rPr>
          <w:t>Page</w:t>
        </w:r>
      </w:p>
    </w:sdtContent>
  </w:sdt>
  <w:p w14:paraId="478908B5" w14:textId="77777777" w:rsidR="008F4BFB" w:rsidRDefault="008F4BFB">
    <w:pPr>
      <w:pStyle w:val="BodyText"/>
      <w:spacing w:line="14" w:lineRule="auto"/>
      <w:rPr>
        <w:sz w:val="20"/>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318536"/>
      <w:docPartObj>
        <w:docPartGallery w:val="Page Numbers (Bottom of Page)"/>
        <w:docPartUnique/>
      </w:docPartObj>
    </w:sdtPr>
    <w:sdtEndPr>
      <w:rPr>
        <w:color w:val="7F7F7F" w:themeColor="background1" w:themeShade="7F"/>
        <w:spacing w:val="60"/>
      </w:rPr>
    </w:sdtEndPr>
    <w:sdtContent>
      <w:p w14:paraId="70CD9583" w14:textId="011590F2" w:rsidR="008F4BFB" w:rsidRDefault="008F4BFB">
        <w:pPr>
          <w:pStyle w:val="Footer"/>
          <w:pBdr>
            <w:top w:val="single" w:sz="4" w:space="1" w:color="D9D9D9" w:themeColor="background1" w:themeShade="D9"/>
          </w:pBdr>
          <w:jc w:val="right"/>
        </w:pPr>
        <w:r>
          <w:t xml:space="preserve">98 | </w:t>
        </w:r>
        <w:r>
          <w:rPr>
            <w:color w:val="7F7F7F" w:themeColor="background1" w:themeShade="7F"/>
            <w:spacing w:val="60"/>
          </w:rPr>
          <w:t>Page</w:t>
        </w:r>
      </w:p>
    </w:sdtContent>
  </w:sdt>
  <w:p w14:paraId="19EDBAB4" w14:textId="77777777" w:rsidR="008F4BFB" w:rsidRDefault="008F4BFB">
    <w:pPr>
      <w:pStyle w:val="BodyText"/>
      <w:spacing w:line="14" w:lineRule="auto"/>
      <w:rPr>
        <w:sz w:val="2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368900"/>
      <w:docPartObj>
        <w:docPartGallery w:val="Page Numbers (Bottom of Page)"/>
        <w:docPartUnique/>
      </w:docPartObj>
    </w:sdtPr>
    <w:sdtEndPr>
      <w:rPr>
        <w:color w:val="7F7F7F" w:themeColor="background1" w:themeShade="7F"/>
        <w:spacing w:val="60"/>
      </w:rPr>
    </w:sdtEndPr>
    <w:sdtContent>
      <w:p w14:paraId="0A0AFED0" w14:textId="0E8B0281" w:rsidR="008F4BFB" w:rsidRDefault="008F4BFB">
        <w:pPr>
          <w:pStyle w:val="Footer"/>
          <w:pBdr>
            <w:top w:val="single" w:sz="4" w:space="1" w:color="D9D9D9" w:themeColor="background1" w:themeShade="D9"/>
          </w:pBdr>
          <w:jc w:val="right"/>
        </w:pPr>
        <w:r>
          <w:t xml:space="preserve">99 | </w:t>
        </w:r>
        <w:r>
          <w:rPr>
            <w:color w:val="7F7F7F" w:themeColor="background1" w:themeShade="7F"/>
            <w:spacing w:val="60"/>
          </w:rPr>
          <w:t>Page</w:t>
        </w:r>
      </w:p>
    </w:sdtContent>
  </w:sdt>
  <w:p w14:paraId="62DE37B2" w14:textId="77777777" w:rsidR="008F4BFB" w:rsidRDefault="008F4BFB">
    <w:pPr>
      <w:pStyle w:val="BodyText"/>
      <w:spacing w:line="14" w:lineRule="auto"/>
      <w:rPr>
        <w:sz w:val="20"/>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32395"/>
      <w:docPartObj>
        <w:docPartGallery w:val="Page Numbers (Bottom of Page)"/>
        <w:docPartUnique/>
      </w:docPartObj>
    </w:sdtPr>
    <w:sdtEndPr>
      <w:rPr>
        <w:color w:val="7F7F7F" w:themeColor="background1" w:themeShade="7F"/>
        <w:spacing w:val="60"/>
      </w:rPr>
    </w:sdtEndPr>
    <w:sdtContent>
      <w:p w14:paraId="46B849A7" w14:textId="4449BDF4" w:rsidR="008F4BFB" w:rsidRDefault="008F4BFB">
        <w:pPr>
          <w:pStyle w:val="Footer"/>
          <w:pBdr>
            <w:top w:val="single" w:sz="4" w:space="1" w:color="D9D9D9" w:themeColor="background1" w:themeShade="D9"/>
          </w:pBdr>
          <w:jc w:val="right"/>
        </w:pPr>
        <w:r>
          <w:t xml:space="preserve">100 | </w:t>
        </w:r>
        <w:r>
          <w:rPr>
            <w:color w:val="7F7F7F" w:themeColor="background1" w:themeShade="7F"/>
            <w:spacing w:val="60"/>
          </w:rPr>
          <w:t>Page</w:t>
        </w:r>
      </w:p>
    </w:sdtContent>
  </w:sdt>
  <w:p w14:paraId="26EE7937" w14:textId="77777777" w:rsidR="008F4BFB" w:rsidRDefault="008F4BFB">
    <w:pPr>
      <w:pStyle w:val="BodyText"/>
      <w:spacing w:line="14" w:lineRule="auto"/>
      <w:rPr>
        <w:sz w:val="20"/>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672301"/>
      <w:docPartObj>
        <w:docPartGallery w:val="Page Numbers (Bottom of Page)"/>
        <w:docPartUnique/>
      </w:docPartObj>
    </w:sdtPr>
    <w:sdtEndPr>
      <w:rPr>
        <w:color w:val="7F7F7F" w:themeColor="background1" w:themeShade="7F"/>
        <w:spacing w:val="60"/>
      </w:rPr>
    </w:sdtEndPr>
    <w:sdtContent>
      <w:p w14:paraId="5B30C6D5" w14:textId="51A9BA11" w:rsidR="008F4BFB" w:rsidRDefault="008F4BFB">
        <w:pPr>
          <w:pStyle w:val="Footer"/>
          <w:pBdr>
            <w:top w:val="single" w:sz="4" w:space="1" w:color="D9D9D9" w:themeColor="background1" w:themeShade="D9"/>
          </w:pBdr>
          <w:jc w:val="right"/>
        </w:pPr>
        <w:r>
          <w:t xml:space="preserve">101 | </w:t>
        </w:r>
        <w:r>
          <w:rPr>
            <w:color w:val="7F7F7F" w:themeColor="background1" w:themeShade="7F"/>
            <w:spacing w:val="60"/>
          </w:rPr>
          <w:t>Page</w:t>
        </w:r>
      </w:p>
    </w:sdtContent>
  </w:sdt>
  <w:p w14:paraId="7948BCA8" w14:textId="77777777" w:rsidR="008F4BFB" w:rsidRDefault="008F4BFB">
    <w:pPr>
      <w:pStyle w:val="BodyText"/>
      <w:spacing w:line="14" w:lineRule="auto"/>
      <w:rPr>
        <w:sz w:val="2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227911"/>
      <w:docPartObj>
        <w:docPartGallery w:val="Page Numbers (Bottom of Page)"/>
        <w:docPartUnique/>
      </w:docPartObj>
    </w:sdtPr>
    <w:sdtEndPr>
      <w:rPr>
        <w:color w:val="7F7F7F" w:themeColor="background1" w:themeShade="7F"/>
        <w:spacing w:val="60"/>
      </w:rPr>
    </w:sdtEndPr>
    <w:sdtContent>
      <w:p w14:paraId="5D71225F" w14:textId="5A00916F" w:rsidR="008F4BFB" w:rsidRDefault="008F4BFB">
        <w:pPr>
          <w:pStyle w:val="Footer"/>
          <w:pBdr>
            <w:top w:val="single" w:sz="4" w:space="1" w:color="D9D9D9" w:themeColor="background1" w:themeShade="D9"/>
          </w:pBdr>
          <w:jc w:val="right"/>
        </w:pPr>
        <w:r>
          <w:t xml:space="preserve">102 | </w:t>
        </w:r>
        <w:r>
          <w:rPr>
            <w:color w:val="7F7F7F" w:themeColor="background1" w:themeShade="7F"/>
            <w:spacing w:val="60"/>
          </w:rPr>
          <w:t>Page</w:t>
        </w:r>
      </w:p>
    </w:sdtContent>
  </w:sdt>
  <w:p w14:paraId="58407A04" w14:textId="77777777" w:rsidR="008F4BFB" w:rsidRDefault="008F4BFB">
    <w:pPr>
      <w:pStyle w:val="BodyText"/>
      <w:spacing w:line="14" w:lineRule="auto"/>
      <w:rPr>
        <w:sz w:val="20"/>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234283"/>
      <w:docPartObj>
        <w:docPartGallery w:val="Page Numbers (Bottom of Page)"/>
        <w:docPartUnique/>
      </w:docPartObj>
    </w:sdtPr>
    <w:sdtEndPr>
      <w:rPr>
        <w:color w:val="7F7F7F" w:themeColor="background1" w:themeShade="7F"/>
        <w:spacing w:val="60"/>
      </w:rPr>
    </w:sdtEndPr>
    <w:sdtContent>
      <w:p w14:paraId="097728F3" w14:textId="48565849" w:rsidR="008F4BFB" w:rsidRDefault="008F4BFB">
        <w:pPr>
          <w:pStyle w:val="Footer"/>
          <w:pBdr>
            <w:top w:val="single" w:sz="4" w:space="1" w:color="D9D9D9" w:themeColor="background1" w:themeShade="D9"/>
          </w:pBdr>
          <w:jc w:val="right"/>
        </w:pPr>
        <w:r>
          <w:t xml:space="preserve">103 | </w:t>
        </w:r>
        <w:r>
          <w:rPr>
            <w:color w:val="7F7F7F" w:themeColor="background1" w:themeShade="7F"/>
            <w:spacing w:val="60"/>
          </w:rPr>
          <w:t>Page</w:t>
        </w:r>
      </w:p>
    </w:sdtContent>
  </w:sdt>
  <w:p w14:paraId="3B6AA9F3" w14:textId="77777777" w:rsidR="008F4BFB" w:rsidRDefault="008F4BFB">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0A21" w14:textId="77777777" w:rsidR="00B91479" w:rsidRDefault="00B91479" w:rsidP="00B91479">
    <w:pPr>
      <w:spacing w:line="245" w:lineRule="exact"/>
      <w:ind w:left="60"/>
      <w:jc w:val="right"/>
    </w:pPr>
    <w:r>
      <w:fldChar w:fldCharType="begin"/>
    </w:r>
    <w:r>
      <w:instrText xml:space="preserve"> PAGE </w:instrText>
    </w:r>
    <w:r>
      <w:fldChar w:fldCharType="separate"/>
    </w:r>
    <w:r>
      <w:t>12</w:t>
    </w:r>
    <w:r>
      <w:fldChar w:fldCharType="end"/>
    </w:r>
    <w:r>
      <w:rPr>
        <w:spacing w:val="1"/>
      </w:rPr>
      <w:t xml:space="preserve"> </w:t>
    </w:r>
    <w:r>
      <w:t>|</w:t>
    </w:r>
    <w:r>
      <w:rPr>
        <w:spacing w:val="-5"/>
      </w:rPr>
      <w:t xml:space="preserve"> </w:t>
    </w:r>
    <w:r>
      <w:rPr>
        <w:color w:val="7D7D7D"/>
      </w:rPr>
      <w:t>P</w:t>
    </w:r>
    <w:r>
      <w:rPr>
        <w:color w:val="7D7D7D"/>
        <w:spacing w:val="11"/>
      </w:rPr>
      <w:t xml:space="preserve"> </w:t>
    </w:r>
    <w:r>
      <w:rPr>
        <w:color w:val="7D7D7D"/>
      </w:rPr>
      <w:t>a</w:t>
    </w:r>
    <w:r>
      <w:rPr>
        <w:color w:val="7D7D7D"/>
        <w:spacing w:val="10"/>
      </w:rPr>
      <w:t xml:space="preserve"> </w:t>
    </w:r>
    <w:r>
      <w:rPr>
        <w:color w:val="7D7D7D"/>
      </w:rPr>
      <w:t>g</w:t>
    </w:r>
    <w:r>
      <w:rPr>
        <w:color w:val="7D7D7D"/>
        <w:spacing w:val="7"/>
      </w:rPr>
      <w:t xml:space="preserve"> </w:t>
    </w:r>
    <w:r>
      <w:rPr>
        <w:color w:val="7D7D7D"/>
        <w:spacing w:val="-10"/>
      </w:rPr>
      <w:t>e</w:t>
    </w:r>
  </w:p>
  <w:p w14:paraId="28375736" w14:textId="77777777" w:rsidR="00F76F63" w:rsidRDefault="004545D8">
    <w:pPr>
      <w:pStyle w:val="BodyText"/>
      <w:spacing w:line="14" w:lineRule="auto"/>
      <w:rPr>
        <w:sz w:val="20"/>
      </w:rPr>
    </w:pPr>
    <w:r>
      <w:rPr>
        <w:noProof/>
        <w:sz w:val="20"/>
      </w:rPr>
      <mc:AlternateContent>
        <mc:Choice Requires="wps">
          <w:drawing>
            <wp:anchor distT="0" distB="0" distL="0" distR="0" simplePos="0" relativeHeight="480268800" behindDoc="1" locked="0" layoutInCell="1" allowOverlap="1" wp14:anchorId="28375779" wp14:editId="2837577A">
              <wp:simplePos x="0" y="0"/>
              <wp:positionH relativeFrom="page">
                <wp:posOffset>340995</wp:posOffset>
              </wp:positionH>
              <wp:positionV relativeFrom="page">
                <wp:posOffset>6739890</wp:posOffset>
              </wp:positionV>
              <wp:extent cx="10012680" cy="63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2680" cy="6350"/>
                      </a:xfrm>
                      <a:custGeom>
                        <a:avLst/>
                        <a:gdLst/>
                        <a:ahLst/>
                        <a:cxnLst/>
                        <a:rect l="l" t="t" r="r" b="b"/>
                        <a:pathLst>
                          <a:path w="10012680" h="6350">
                            <a:moveTo>
                              <a:pt x="10012680" y="0"/>
                            </a:moveTo>
                            <a:lnTo>
                              <a:pt x="0" y="0"/>
                            </a:lnTo>
                            <a:lnTo>
                              <a:pt x="0" y="6095"/>
                            </a:lnTo>
                            <a:lnTo>
                              <a:pt x="10012680" y="6095"/>
                            </a:lnTo>
                            <a:lnTo>
                              <a:pt x="1001268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4EFF6F5" id="Graphic 23" o:spid="_x0000_s1026" style="position:absolute;margin-left:26.85pt;margin-top:530.7pt;width:788.4pt;height:.5pt;z-index:-23047680;visibility:visible;mso-wrap-style:square;mso-wrap-distance-left:0;mso-wrap-distance-top:0;mso-wrap-distance-right:0;mso-wrap-distance-bottom:0;mso-position-horizontal:absolute;mso-position-horizontal-relative:page;mso-position-vertical:absolute;mso-position-vertical-relative:page;v-text-anchor:top" coordsize="10012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" path="m10012680,l,,,6095r10012680,l10012680,xe" fillcolor="#d9d9d9" stroked="f">
              <v:path arrowok="t"/>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871033"/>
      <w:docPartObj>
        <w:docPartGallery w:val="Page Numbers (Bottom of Page)"/>
        <w:docPartUnique/>
      </w:docPartObj>
    </w:sdtPr>
    <w:sdtEndPr>
      <w:rPr>
        <w:color w:val="7F7F7F" w:themeColor="background1" w:themeShade="7F"/>
        <w:spacing w:val="60"/>
      </w:rPr>
    </w:sdtEndPr>
    <w:sdtContent>
      <w:p w14:paraId="1B631F7C" w14:textId="4C7FD503" w:rsidR="008F4BFB" w:rsidRDefault="008F4BFB">
        <w:pPr>
          <w:pStyle w:val="Footer"/>
          <w:pBdr>
            <w:top w:val="single" w:sz="4" w:space="1" w:color="D9D9D9" w:themeColor="background1" w:themeShade="D9"/>
          </w:pBdr>
          <w:jc w:val="right"/>
        </w:pPr>
        <w:r>
          <w:t xml:space="preserve">104 | </w:t>
        </w:r>
        <w:r>
          <w:rPr>
            <w:color w:val="7F7F7F" w:themeColor="background1" w:themeShade="7F"/>
            <w:spacing w:val="60"/>
          </w:rPr>
          <w:t>Page</w:t>
        </w:r>
      </w:p>
    </w:sdtContent>
  </w:sdt>
  <w:p w14:paraId="44BB968A" w14:textId="77777777" w:rsidR="008F4BFB" w:rsidRDefault="008F4BFB">
    <w:pPr>
      <w:pStyle w:val="BodyText"/>
      <w:spacing w:line="14" w:lineRule="auto"/>
      <w:rPr>
        <w:sz w:val="2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0193093"/>
      <w:docPartObj>
        <w:docPartGallery w:val="Page Numbers (Bottom of Page)"/>
        <w:docPartUnique/>
      </w:docPartObj>
    </w:sdtPr>
    <w:sdtEndPr>
      <w:rPr>
        <w:color w:val="7F7F7F" w:themeColor="background1" w:themeShade="7F"/>
        <w:spacing w:val="60"/>
      </w:rPr>
    </w:sdtEndPr>
    <w:sdtContent>
      <w:p w14:paraId="5568D609" w14:textId="2B7E00CF" w:rsidR="00F02C59" w:rsidRDefault="00F02C59" w:rsidP="00F02C59">
        <w:pPr>
          <w:pStyle w:val="Footer"/>
          <w:pBdr>
            <w:top w:val="single" w:sz="4" w:space="1" w:color="D9D9D9" w:themeColor="background1" w:themeShade="D9"/>
          </w:pBdr>
          <w:jc w:val="right"/>
        </w:pPr>
        <w:r>
          <w:t xml:space="preserve">105 | </w:t>
        </w:r>
        <w:r>
          <w:rPr>
            <w:color w:val="7F7F7F" w:themeColor="background1" w:themeShade="7F"/>
            <w:spacing w:val="60"/>
          </w:rPr>
          <w:t>Page</w:t>
        </w:r>
      </w:p>
    </w:sdtContent>
  </w:sdt>
  <w:p w14:paraId="28375772" w14:textId="035BA7C5" w:rsidR="00F76F63" w:rsidRDefault="00F76F63">
    <w:pPr>
      <w:pStyle w:val="BodyText"/>
      <w:spacing w:line="14" w:lineRule="auto"/>
      <w:rPr>
        <w:sz w:val="20"/>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707470"/>
      <w:docPartObj>
        <w:docPartGallery w:val="Page Numbers (Bottom of Page)"/>
        <w:docPartUnique/>
      </w:docPartObj>
    </w:sdtPr>
    <w:sdtEndPr>
      <w:rPr>
        <w:color w:val="7F7F7F" w:themeColor="background1" w:themeShade="7F"/>
        <w:spacing w:val="60"/>
      </w:rPr>
    </w:sdtEndPr>
    <w:sdtContent>
      <w:p w14:paraId="6AF65B3D" w14:textId="2B6E3049" w:rsidR="00F02C59" w:rsidRDefault="00F02C59" w:rsidP="00F02C59">
        <w:pPr>
          <w:pStyle w:val="Footer"/>
          <w:pBdr>
            <w:top w:val="single" w:sz="4" w:space="1" w:color="D9D9D9" w:themeColor="background1" w:themeShade="D9"/>
          </w:pBdr>
          <w:jc w:val="right"/>
        </w:pPr>
        <w:r>
          <w:t xml:space="preserve">106 | </w:t>
        </w:r>
        <w:r>
          <w:rPr>
            <w:color w:val="7F7F7F" w:themeColor="background1" w:themeShade="7F"/>
            <w:spacing w:val="60"/>
          </w:rPr>
          <w:t>Page</w:t>
        </w:r>
      </w:p>
    </w:sdtContent>
  </w:sdt>
  <w:p w14:paraId="081735D7" w14:textId="77777777" w:rsidR="00F02C59" w:rsidRDefault="00F02C59">
    <w:pPr>
      <w:pStyle w:val="BodyText"/>
      <w:spacing w:line="14" w:lineRule="auto"/>
      <w:rPr>
        <w:sz w:val="20"/>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4705"/>
      <w:docPartObj>
        <w:docPartGallery w:val="Page Numbers (Bottom of Page)"/>
        <w:docPartUnique/>
      </w:docPartObj>
    </w:sdtPr>
    <w:sdtEndPr>
      <w:rPr>
        <w:color w:val="7F7F7F" w:themeColor="background1" w:themeShade="7F"/>
        <w:spacing w:val="60"/>
      </w:rPr>
    </w:sdtEndPr>
    <w:sdtContent>
      <w:p w14:paraId="6B13AF20" w14:textId="4FF877E5" w:rsidR="00F02C59" w:rsidRDefault="00F02C59" w:rsidP="00F02C59">
        <w:pPr>
          <w:pStyle w:val="Footer"/>
          <w:pBdr>
            <w:top w:val="single" w:sz="4" w:space="1" w:color="D9D9D9" w:themeColor="background1" w:themeShade="D9"/>
          </w:pBdr>
          <w:jc w:val="right"/>
        </w:pPr>
        <w:r>
          <w:t xml:space="preserve">107 | </w:t>
        </w:r>
        <w:r>
          <w:rPr>
            <w:color w:val="7F7F7F" w:themeColor="background1" w:themeShade="7F"/>
            <w:spacing w:val="60"/>
          </w:rPr>
          <w:t>Page</w:t>
        </w:r>
      </w:p>
    </w:sdtContent>
  </w:sdt>
  <w:p w14:paraId="6D325D07" w14:textId="77777777" w:rsidR="00F02C59" w:rsidRDefault="00F02C59">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EC9E6" w14:textId="77777777" w:rsidR="00B91479" w:rsidRDefault="00B91479" w:rsidP="00B91479">
    <w:pPr>
      <w:spacing w:line="245" w:lineRule="exact"/>
      <w:ind w:left="60"/>
      <w:jc w:val="right"/>
    </w:pPr>
    <w:r>
      <w:fldChar w:fldCharType="begin"/>
    </w:r>
    <w:r>
      <w:instrText xml:space="preserve"> PAGE </w:instrText>
    </w:r>
    <w:r>
      <w:fldChar w:fldCharType="separate"/>
    </w:r>
    <w:r>
      <w:t>12</w:t>
    </w:r>
    <w:r>
      <w:fldChar w:fldCharType="end"/>
    </w:r>
    <w:r>
      <w:rPr>
        <w:spacing w:val="1"/>
      </w:rPr>
      <w:t xml:space="preserve"> </w:t>
    </w:r>
    <w:r>
      <w:t>|</w:t>
    </w:r>
    <w:r>
      <w:rPr>
        <w:spacing w:val="-5"/>
      </w:rPr>
      <w:t xml:space="preserve"> </w:t>
    </w:r>
    <w:r>
      <w:rPr>
        <w:color w:val="7D7D7D"/>
      </w:rPr>
      <w:t>P</w:t>
    </w:r>
    <w:r>
      <w:rPr>
        <w:color w:val="7D7D7D"/>
        <w:spacing w:val="11"/>
      </w:rPr>
      <w:t xml:space="preserve"> </w:t>
    </w:r>
    <w:r>
      <w:rPr>
        <w:color w:val="7D7D7D"/>
      </w:rPr>
      <w:t>a</w:t>
    </w:r>
    <w:r>
      <w:rPr>
        <w:color w:val="7D7D7D"/>
        <w:spacing w:val="10"/>
      </w:rPr>
      <w:t xml:space="preserve"> </w:t>
    </w:r>
    <w:r>
      <w:rPr>
        <w:color w:val="7D7D7D"/>
      </w:rPr>
      <w:t>g</w:t>
    </w:r>
    <w:r>
      <w:rPr>
        <w:color w:val="7D7D7D"/>
        <w:spacing w:val="7"/>
      </w:rPr>
      <w:t xml:space="preserve"> </w:t>
    </w:r>
    <w:r>
      <w:rPr>
        <w:color w:val="7D7D7D"/>
        <w:spacing w:val="-10"/>
      </w:rPr>
      <w:t>e</w:t>
    </w:r>
  </w:p>
  <w:p w14:paraId="28375737" w14:textId="77777777" w:rsidR="00F76F63" w:rsidRDefault="00F76F63">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3827788"/>
      <w:docPartObj>
        <w:docPartGallery w:val="Page Numbers (Bottom of Page)"/>
        <w:docPartUnique/>
      </w:docPartObj>
    </w:sdtPr>
    <w:sdtEndPr>
      <w:rPr>
        <w:color w:val="7F7F7F" w:themeColor="background1" w:themeShade="7F"/>
        <w:spacing w:val="60"/>
      </w:rPr>
    </w:sdtEndPr>
    <w:sdtContent>
      <w:p w14:paraId="5BE6D876" w14:textId="7F52A53A" w:rsidR="0012275C" w:rsidRDefault="0012275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837573A" w14:textId="77777777" w:rsidR="00F76F63" w:rsidRDefault="00F76F63">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CBEA9" w14:textId="77777777" w:rsidR="0012275C" w:rsidRDefault="0012275C" w:rsidP="0012275C">
    <w:pPr>
      <w:spacing w:line="245" w:lineRule="exact"/>
      <w:ind w:left="60"/>
      <w:jc w:val="right"/>
    </w:pPr>
    <w:r>
      <w:fldChar w:fldCharType="begin"/>
    </w:r>
    <w:r>
      <w:instrText xml:space="preserve"> PAGE </w:instrText>
    </w:r>
    <w:r>
      <w:fldChar w:fldCharType="separate"/>
    </w:r>
    <w:r>
      <w:t>15</w:t>
    </w:r>
    <w:r>
      <w:fldChar w:fldCharType="end"/>
    </w:r>
    <w:r>
      <w:rPr>
        <w:spacing w:val="1"/>
      </w:rPr>
      <w:t xml:space="preserve"> </w:t>
    </w:r>
    <w:r>
      <w:t>|</w:t>
    </w:r>
    <w:r>
      <w:rPr>
        <w:spacing w:val="-5"/>
      </w:rPr>
      <w:t xml:space="preserve"> </w:t>
    </w:r>
    <w:r>
      <w:rPr>
        <w:color w:val="7D7D7D"/>
      </w:rPr>
      <w:t>P</w:t>
    </w:r>
    <w:r>
      <w:rPr>
        <w:color w:val="7D7D7D"/>
        <w:spacing w:val="11"/>
      </w:rPr>
      <w:t xml:space="preserve"> </w:t>
    </w:r>
    <w:r>
      <w:rPr>
        <w:color w:val="7D7D7D"/>
      </w:rPr>
      <w:t>a</w:t>
    </w:r>
    <w:r>
      <w:rPr>
        <w:color w:val="7D7D7D"/>
        <w:spacing w:val="10"/>
      </w:rPr>
      <w:t xml:space="preserve"> </w:t>
    </w:r>
    <w:r>
      <w:rPr>
        <w:color w:val="7D7D7D"/>
      </w:rPr>
      <w:t>g</w:t>
    </w:r>
    <w:r>
      <w:rPr>
        <w:color w:val="7D7D7D"/>
        <w:spacing w:val="7"/>
      </w:rPr>
      <w:t xml:space="preserve"> </w:t>
    </w:r>
    <w:r>
      <w:rPr>
        <w:color w:val="7D7D7D"/>
        <w:spacing w:val="-10"/>
      </w:rPr>
      <w:t>e</w:t>
    </w:r>
  </w:p>
  <w:p w14:paraId="2837573B" w14:textId="77777777" w:rsidR="00F76F63" w:rsidRDefault="00F76F63">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51903" w14:textId="77777777" w:rsidR="00C64D92" w:rsidRDefault="00C64D92" w:rsidP="00C64D92">
    <w:pPr>
      <w:spacing w:line="245" w:lineRule="exact"/>
      <w:ind w:left="60"/>
      <w:jc w:val="right"/>
    </w:pPr>
    <w:r>
      <w:fldChar w:fldCharType="begin"/>
    </w:r>
    <w:r>
      <w:instrText xml:space="preserve"> PAGE </w:instrText>
    </w:r>
    <w:r>
      <w:fldChar w:fldCharType="separate"/>
    </w:r>
    <w:r>
      <w:t>15</w:t>
    </w:r>
    <w:r>
      <w:fldChar w:fldCharType="end"/>
    </w:r>
    <w:r>
      <w:rPr>
        <w:spacing w:val="1"/>
      </w:rPr>
      <w:t xml:space="preserve"> </w:t>
    </w:r>
    <w:r>
      <w:t>|</w:t>
    </w:r>
    <w:r>
      <w:rPr>
        <w:spacing w:val="-5"/>
      </w:rPr>
      <w:t xml:space="preserve"> </w:t>
    </w:r>
    <w:r>
      <w:rPr>
        <w:color w:val="7D7D7D"/>
      </w:rPr>
      <w:t>P</w:t>
    </w:r>
    <w:r>
      <w:rPr>
        <w:color w:val="7D7D7D"/>
        <w:spacing w:val="11"/>
      </w:rPr>
      <w:t xml:space="preserve"> </w:t>
    </w:r>
    <w:r>
      <w:rPr>
        <w:color w:val="7D7D7D"/>
      </w:rPr>
      <w:t>a</w:t>
    </w:r>
    <w:r>
      <w:rPr>
        <w:color w:val="7D7D7D"/>
        <w:spacing w:val="10"/>
      </w:rPr>
      <w:t xml:space="preserve"> </w:t>
    </w:r>
    <w:r>
      <w:rPr>
        <w:color w:val="7D7D7D"/>
      </w:rPr>
      <w:t>g</w:t>
    </w:r>
    <w:r>
      <w:rPr>
        <w:color w:val="7D7D7D"/>
        <w:spacing w:val="7"/>
      </w:rPr>
      <w:t xml:space="preserve"> </w:t>
    </w:r>
    <w:r>
      <w:rPr>
        <w:color w:val="7D7D7D"/>
        <w:spacing w:val="-10"/>
      </w:rPr>
      <w:t>e</w:t>
    </w:r>
  </w:p>
  <w:p w14:paraId="2837573C" w14:textId="77777777" w:rsidR="00F76F63" w:rsidRDefault="00F76F63">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42BD2" w14:textId="77777777" w:rsidR="00C64D92" w:rsidRDefault="00C64D92" w:rsidP="00C64D92">
    <w:pPr>
      <w:spacing w:line="245" w:lineRule="exact"/>
      <w:ind w:left="60"/>
      <w:jc w:val="right"/>
    </w:pPr>
    <w:r>
      <w:fldChar w:fldCharType="begin"/>
    </w:r>
    <w:r>
      <w:instrText xml:space="preserve"> PAGE </w:instrText>
    </w:r>
    <w:r>
      <w:fldChar w:fldCharType="separate"/>
    </w:r>
    <w:r>
      <w:t>15</w:t>
    </w:r>
    <w:r>
      <w:fldChar w:fldCharType="end"/>
    </w:r>
    <w:r>
      <w:rPr>
        <w:spacing w:val="1"/>
      </w:rPr>
      <w:t xml:space="preserve"> </w:t>
    </w:r>
    <w:r>
      <w:t>|</w:t>
    </w:r>
    <w:r>
      <w:rPr>
        <w:spacing w:val="-5"/>
      </w:rPr>
      <w:t xml:space="preserve"> </w:t>
    </w:r>
    <w:r>
      <w:rPr>
        <w:color w:val="7D7D7D"/>
      </w:rPr>
      <w:t>P</w:t>
    </w:r>
    <w:r>
      <w:rPr>
        <w:color w:val="7D7D7D"/>
        <w:spacing w:val="11"/>
      </w:rPr>
      <w:t xml:space="preserve"> </w:t>
    </w:r>
    <w:r>
      <w:rPr>
        <w:color w:val="7D7D7D"/>
      </w:rPr>
      <w:t>a</w:t>
    </w:r>
    <w:r>
      <w:rPr>
        <w:color w:val="7D7D7D"/>
        <w:spacing w:val="10"/>
      </w:rPr>
      <w:t xml:space="preserve"> </w:t>
    </w:r>
    <w:r>
      <w:rPr>
        <w:color w:val="7D7D7D"/>
      </w:rPr>
      <w:t>g</w:t>
    </w:r>
    <w:r>
      <w:rPr>
        <w:color w:val="7D7D7D"/>
        <w:spacing w:val="7"/>
      </w:rPr>
      <w:t xml:space="preserve"> </w:t>
    </w:r>
    <w:r>
      <w:rPr>
        <w:color w:val="7D7D7D"/>
        <w:spacing w:val="-10"/>
      </w:rPr>
      <w:t>e</w:t>
    </w:r>
  </w:p>
  <w:p w14:paraId="2837573D" w14:textId="77777777" w:rsidR="00F76F63" w:rsidRDefault="004545D8">
    <w:pPr>
      <w:pStyle w:val="BodyText"/>
      <w:spacing w:line="14" w:lineRule="auto"/>
      <w:rPr>
        <w:sz w:val="20"/>
      </w:rPr>
    </w:pPr>
    <w:r>
      <w:rPr>
        <w:noProof/>
        <w:sz w:val="20"/>
      </w:rPr>
      <mc:AlternateContent>
        <mc:Choice Requires="wps">
          <w:drawing>
            <wp:anchor distT="0" distB="0" distL="0" distR="0" simplePos="0" relativeHeight="480269312" behindDoc="1" locked="0" layoutInCell="1" allowOverlap="1" wp14:anchorId="2837577B" wp14:editId="2837577C">
              <wp:simplePos x="0" y="0"/>
              <wp:positionH relativeFrom="page">
                <wp:posOffset>340995</wp:posOffset>
              </wp:positionH>
              <wp:positionV relativeFrom="page">
                <wp:posOffset>6739890</wp:posOffset>
              </wp:positionV>
              <wp:extent cx="10012680" cy="635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2680" cy="6350"/>
                      </a:xfrm>
                      <a:custGeom>
                        <a:avLst/>
                        <a:gdLst/>
                        <a:ahLst/>
                        <a:cxnLst/>
                        <a:rect l="l" t="t" r="r" b="b"/>
                        <a:pathLst>
                          <a:path w="10012680" h="6350">
                            <a:moveTo>
                              <a:pt x="10012680" y="0"/>
                            </a:moveTo>
                            <a:lnTo>
                              <a:pt x="0" y="0"/>
                            </a:lnTo>
                            <a:lnTo>
                              <a:pt x="0" y="6095"/>
                            </a:lnTo>
                            <a:lnTo>
                              <a:pt x="10012680" y="6095"/>
                            </a:lnTo>
                            <a:lnTo>
                              <a:pt x="1001268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14F105C" id="Graphic 133" o:spid="_x0000_s1026" style="position:absolute;margin-left:26.85pt;margin-top:530.7pt;width:788.4pt;height:.5pt;z-index:-23047168;visibility:visible;mso-wrap-style:square;mso-wrap-distance-left:0;mso-wrap-distance-top:0;mso-wrap-distance-right:0;mso-wrap-distance-bottom:0;mso-position-horizontal:absolute;mso-position-horizontal-relative:page;mso-position-vertical:absolute;mso-position-vertical-relative:page;v-text-anchor:top" coordsize="10012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" path="m10012680,l,,,6095r10012680,l10012680,xe" fillcolor="#d9d9d9" stroked="f">
              <v:path arrowok="t"/>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BC98A" w14:textId="77777777" w:rsidR="00352368" w:rsidRDefault="00352368" w:rsidP="00C64D92">
    <w:pPr>
      <w:spacing w:line="245" w:lineRule="exact"/>
      <w:ind w:left="60"/>
      <w:jc w:val="right"/>
    </w:pPr>
    <w:r>
      <w:fldChar w:fldCharType="begin"/>
    </w:r>
    <w:r>
      <w:instrText xml:space="preserve"> PAGE </w:instrText>
    </w:r>
    <w:r>
      <w:fldChar w:fldCharType="separate"/>
    </w:r>
    <w:r>
      <w:t>15</w:t>
    </w:r>
    <w:r>
      <w:fldChar w:fldCharType="end"/>
    </w:r>
    <w:r>
      <w:rPr>
        <w:spacing w:val="1"/>
      </w:rPr>
      <w:t xml:space="preserve"> </w:t>
    </w:r>
    <w:r>
      <w:t>|</w:t>
    </w:r>
    <w:r>
      <w:rPr>
        <w:spacing w:val="-5"/>
      </w:rPr>
      <w:t xml:space="preserve"> </w:t>
    </w:r>
    <w:r>
      <w:rPr>
        <w:color w:val="7D7D7D"/>
      </w:rPr>
      <w:t>P</w:t>
    </w:r>
    <w:r>
      <w:rPr>
        <w:color w:val="7D7D7D"/>
        <w:spacing w:val="11"/>
      </w:rPr>
      <w:t xml:space="preserve"> </w:t>
    </w:r>
    <w:r>
      <w:rPr>
        <w:color w:val="7D7D7D"/>
      </w:rPr>
      <w:t>a</w:t>
    </w:r>
    <w:r>
      <w:rPr>
        <w:color w:val="7D7D7D"/>
        <w:spacing w:val="10"/>
      </w:rPr>
      <w:t xml:space="preserve"> </w:t>
    </w:r>
    <w:r>
      <w:rPr>
        <w:color w:val="7D7D7D"/>
      </w:rPr>
      <w:t>g</w:t>
    </w:r>
    <w:r>
      <w:rPr>
        <w:color w:val="7D7D7D"/>
        <w:spacing w:val="7"/>
      </w:rPr>
      <w:t xml:space="preserve"> </w:t>
    </w:r>
    <w:r>
      <w:rPr>
        <w:color w:val="7D7D7D"/>
        <w:spacing w:val="-10"/>
      </w:rPr>
      <w:t>e</w:t>
    </w:r>
  </w:p>
  <w:p w14:paraId="2E4F9F41" w14:textId="77777777" w:rsidR="00352368" w:rsidRDefault="00352368">
    <w:pPr>
      <w:pStyle w:val="BodyText"/>
      <w:spacing w:line="14" w:lineRule="auto"/>
      <w:rPr>
        <w:sz w:val="20"/>
      </w:rPr>
    </w:pPr>
    <w:r>
      <w:rPr>
        <w:noProof/>
        <w:sz w:val="20"/>
      </w:rPr>
      <mc:AlternateContent>
        <mc:Choice Requires="wps">
          <w:drawing>
            <wp:anchor distT="0" distB="0" distL="0" distR="0" simplePos="0" relativeHeight="480292352" behindDoc="1" locked="0" layoutInCell="1" allowOverlap="1" wp14:anchorId="3F9D5EA6" wp14:editId="1344DE93">
              <wp:simplePos x="0" y="0"/>
              <wp:positionH relativeFrom="page">
                <wp:posOffset>340995</wp:posOffset>
              </wp:positionH>
              <wp:positionV relativeFrom="page">
                <wp:posOffset>6739890</wp:posOffset>
              </wp:positionV>
              <wp:extent cx="10012680" cy="6350"/>
              <wp:effectExtent l="0" t="0" r="0" b="0"/>
              <wp:wrapNone/>
              <wp:docPr id="1832526576"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2680" cy="6350"/>
                      </a:xfrm>
                      <a:custGeom>
                        <a:avLst/>
                        <a:gdLst/>
                        <a:ahLst/>
                        <a:cxnLst/>
                        <a:rect l="l" t="t" r="r" b="b"/>
                        <a:pathLst>
                          <a:path w="10012680" h="6350">
                            <a:moveTo>
                              <a:pt x="10012680" y="0"/>
                            </a:moveTo>
                            <a:lnTo>
                              <a:pt x="0" y="0"/>
                            </a:lnTo>
                            <a:lnTo>
                              <a:pt x="0" y="6095"/>
                            </a:lnTo>
                            <a:lnTo>
                              <a:pt x="10012680" y="6095"/>
                            </a:lnTo>
                            <a:lnTo>
                              <a:pt x="1001268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3BFFBDD" id="Graphic 133" o:spid="_x0000_s1026" style="position:absolute;margin-left:26.85pt;margin-top:530.7pt;width:788.4pt;height:.5pt;z-index:-23024128;visibility:visible;mso-wrap-style:square;mso-wrap-distance-left:0;mso-wrap-distance-top:0;mso-wrap-distance-right:0;mso-wrap-distance-bottom:0;mso-position-horizontal:absolute;mso-position-horizontal-relative:page;mso-position-vertical:absolute;mso-position-vertical-relative:page;v-text-anchor:top" coordsize="10012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" path="m10012680,l,,,6095r10012680,l10012680,xe" fillcolor="#d9d9d9"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6BFF5" w14:textId="77777777" w:rsidR="002308F5" w:rsidRDefault="002308F5">
      <w:r>
        <w:separator/>
      </w:r>
    </w:p>
  </w:footnote>
  <w:footnote w:type="continuationSeparator" w:id="0">
    <w:p w14:paraId="7651455D" w14:textId="77777777" w:rsidR="002308F5" w:rsidRDefault="002308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26499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ADA452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46CB1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AEC252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F474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E8F4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8AA31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D4DE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BE21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98204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FC0292"/>
    <w:multiLevelType w:val="hybridMultilevel"/>
    <w:tmpl w:val="BA223C38"/>
    <w:lvl w:ilvl="0" w:tplc="7EC840A6">
      <w:numFmt w:val="bullet"/>
      <w:lvlText w:val="•"/>
      <w:lvlJc w:val="left"/>
      <w:pPr>
        <w:ind w:left="1286" w:hanging="122"/>
      </w:pPr>
      <w:rPr>
        <w:rFonts w:ascii="Calibri" w:eastAsia="Calibri" w:hAnsi="Calibri" w:cs="Calibri" w:hint="default"/>
        <w:b w:val="0"/>
        <w:bCs w:val="0"/>
        <w:i w:val="0"/>
        <w:iCs w:val="0"/>
        <w:color w:val="121720"/>
        <w:spacing w:val="0"/>
        <w:w w:val="62"/>
        <w:sz w:val="17"/>
        <w:szCs w:val="17"/>
        <w:lang w:val="en-US" w:eastAsia="en-US" w:bidi="ar-SA"/>
      </w:rPr>
    </w:lvl>
    <w:lvl w:ilvl="1" w:tplc="81004012">
      <w:numFmt w:val="bullet"/>
      <w:lvlText w:val="•"/>
      <w:lvlJc w:val="left"/>
      <w:pPr>
        <w:ind w:left="1811" w:hanging="122"/>
      </w:pPr>
      <w:rPr>
        <w:rFonts w:hint="default"/>
        <w:lang w:val="en-US" w:eastAsia="en-US" w:bidi="ar-SA"/>
      </w:rPr>
    </w:lvl>
    <w:lvl w:ilvl="2" w:tplc="4378E33C">
      <w:numFmt w:val="bullet"/>
      <w:lvlText w:val="•"/>
      <w:lvlJc w:val="left"/>
      <w:pPr>
        <w:ind w:left="2343" w:hanging="122"/>
      </w:pPr>
      <w:rPr>
        <w:rFonts w:hint="default"/>
        <w:lang w:val="en-US" w:eastAsia="en-US" w:bidi="ar-SA"/>
      </w:rPr>
    </w:lvl>
    <w:lvl w:ilvl="3" w:tplc="01D49922">
      <w:numFmt w:val="bullet"/>
      <w:lvlText w:val="•"/>
      <w:lvlJc w:val="left"/>
      <w:pPr>
        <w:ind w:left="2875" w:hanging="122"/>
      </w:pPr>
      <w:rPr>
        <w:rFonts w:hint="default"/>
        <w:lang w:val="en-US" w:eastAsia="en-US" w:bidi="ar-SA"/>
      </w:rPr>
    </w:lvl>
    <w:lvl w:ilvl="4" w:tplc="4CF6FCAA">
      <w:numFmt w:val="bullet"/>
      <w:lvlText w:val="•"/>
      <w:lvlJc w:val="left"/>
      <w:pPr>
        <w:ind w:left="3407" w:hanging="122"/>
      </w:pPr>
      <w:rPr>
        <w:rFonts w:hint="default"/>
        <w:lang w:val="en-US" w:eastAsia="en-US" w:bidi="ar-SA"/>
      </w:rPr>
    </w:lvl>
    <w:lvl w:ilvl="5" w:tplc="AD566F08">
      <w:numFmt w:val="bullet"/>
      <w:lvlText w:val="•"/>
      <w:lvlJc w:val="left"/>
      <w:pPr>
        <w:ind w:left="3939" w:hanging="122"/>
      </w:pPr>
      <w:rPr>
        <w:rFonts w:hint="default"/>
        <w:lang w:val="en-US" w:eastAsia="en-US" w:bidi="ar-SA"/>
      </w:rPr>
    </w:lvl>
    <w:lvl w:ilvl="6" w:tplc="06E6187C">
      <w:numFmt w:val="bullet"/>
      <w:lvlText w:val="•"/>
      <w:lvlJc w:val="left"/>
      <w:pPr>
        <w:ind w:left="4470" w:hanging="122"/>
      </w:pPr>
      <w:rPr>
        <w:rFonts w:hint="default"/>
        <w:lang w:val="en-US" w:eastAsia="en-US" w:bidi="ar-SA"/>
      </w:rPr>
    </w:lvl>
    <w:lvl w:ilvl="7" w:tplc="94AAC9B8">
      <w:numFmt w:val="bullet"/>
      <w:lvlText w:val="•"/>
      <w:lvlJc w:val="left"/>
      <w:pPr>
        <w:ind w:left="5002" w:hanging="122"/>
      </w:pPr>
      <w:rPr>
        <w:rFonts w:hint="default"/>
        <w:lang w:val="en-US" w:eastAsia="en-US" w:bidi="ar-SA"/>
      </w:rPr>
    </w:lvl>
    <w:lvl w:ilvl="8" w:tplc="243EA680">
      <w:numFmt w:val="bullet"/>
      <w:lvlText w:val="•"/>
      <w:lvlJc w:val="left"/>
      <w:pPr>
        <w:ind w:left="5534" w:hanging="122"/>
      </w:pPr>
      <w:rPr>
        <w:rFonts w:hint="default"/>
        <w:lang w:val="en-US" w:eastAsia="en-US" w:bidi="ar-SA"/>
      </w:rPr>
    </w:lvl>
  </w:abstractNum>
  <w:abstractNum w:abstractNumId="11" w15:restartNumberingAfterBreak="0">
    <w:nsid w:val="11D7144D"/>
    <w:multiLevelType w:val="hybridMultilevel"/>
    <w:tmpl w:val="FBE4E370"/>
    <w:lvl w:ilvl="0" w:tplc="002271EC">
      <w:numFmt w:val="bullet"/>
      <w:lvlText w:val="•"/>
      <w:lvlJc w:val="left"/>
      <w:pPr>
        <w:ind w:left="2162" w:hanging="344"/>
      </w:pPr>
      <w:rPr>
        <w:rFonts w:ascii="Calibri" w:eastAsia="Calibri" w:hAnsi="Calibri" w:cs="Calibri" w:hint="default"/>
        <w:b w:val="0"/>
        <w:bCs w:val="0"/>
        <w:i w:val="0"/>
        <w:iCs w:val="0"/>
        <w:color w:val="12161F"/>
        <w:spacing w:val="0"/>
        <w:w w:val="58"/>
        <w:sz w:val="17"/>
        <w:szCs w:val="17"/>
        <w:lang w:val="en-US" w:eastAsia="en-US" w:bidi="ar-SA"/>
      </w:rPr>
    </w:lvl>
    <w:lvl w:ilvl="1" w:tplc="E51E5D86">
      <w:numFmt w:val="bullet"/>
      <w:lvlText w:val="•"/>
      <w:lvlJc w:val="left"/>
      <w:pPr>
        <w:ind w:left="2639" w:hanging="344"/>
      </w:pPr>
      <w:rPr>
        <w:rFonts w:hint="default"/>
        <w:lang w:val="en-US" w:eastAsia="en-US" w:bidi="ar-SA"/>
      </w:rPr>
    </w:lvl>
    <w:lvl w:ilvl="2" w:tplc="5914B4B4">
      <w:numFmt w:val="bullet"/>
      <w:lvlText w:val="•"/>
      <w:lvlJc w:val="left"/>
      <w:pPr>
        <w:ind w:left="3118" w:hanging="344"/>
      </w:pPr>
      <w:rPr>
        <w:rFonts w:hint="default"/>
        <w:lang w:val="en-US" w:eastAsia="en-US" w:bidi="ar-SA"/>
      </w:rPr>
    </w:lvl>
    <w:lvl w:ilvl="3" w:tplc="E67E0218">
      <w:numFmt w:val="bullet"/>
      <w:lvlText w:val="•"/>
      <w:lvlJc w:val="left"/>
      <w:pPr>
        <w:ind w:left="3597" w:hanging="344"/>
      </w:pPr>
      <w:rPr>
        <w:rFonts w:hint="default"/>
        <w:lang w:val="en-US" w:eastAsia="en-US" w:bidi="ar-SA"/>
      </w:rPr>
    </w:lvl>
    <w:lvl w:ilvl="4" w:tplc="A0EAA442">
      <w:numFmt w:val="bullet"/>
      <w:lvlText w:val="•"/>
      <w:lvlJc w:val="left"/>
      <w:pPr>
        <w:ind w:left="4076" w:hanging="344"/>
      </w:pPr>
      <w:rPr>
        <w:rFonts w:hint="default"/>
        <w:lang w:val="en-US" w:eastAsia="en-US" w:bidi="ar-SA"/>
      </w:rPr>
    </w:lvl>
    <w:lvl w:ilvl="5" w:tplc="E8F8FC00">
      <w:numFmt w:val="bullet"/>
      <w:lvlText w:val="•"/>
      <w:lvlJc w:val="left"/>
      <w:pPr>
        <w:ind w:left="4555" w:hanging="344"/>
      </w:pPr>
      <w:rPr>
        <w:rFonts w:hint="default"/>
        <w:lang w:val="en-US" w:eastAsia="en-US" w:bidi="ar-SA"/>
      </w:rPr>
    </w:lvl>
    <w:lvl w:ilvl="6" w:tplc="25D261FC">
      <w:numFmt w:val="bullet"/>
      <w:lvlText w:val="•"/>
      <w:lvlJc w:val="left"/>
      <w:pPr>
        <w:ind w:left="5034" w:hanging="344"/>
      </w:pPr>
      <w:rPr>
        <w:rFonts w:hint="default"/>
        <w:lang w:val="en-US" w:eastAsia="en-US" w:bidi="ar-SA"/>
      </w:rPr>
    </w:lvl>
    <w:lvl w:ilvl="7" w:tplc="975E8B34">
      <w:numFmt w:val="bullet"/>
      <w:lvlText w:val="•"/>
      <w:lvlJc w:val="left"/>
      <w:pPr>
        <w:ind w:left="5513" w:hanging="344"/>
      </w:pPr>
      <w:rPr>
        <w:rFonts w:hint="default"/>
        <w:lang w:val="en-US" w:eastAsia="en-US" w:bidi="ar-SA"/>
      </w:rPr>
    </w:lvl>
    <w:lvl w:ilvl="8" w:tplc="ECB6C100">
      <w:numFmt w:val="bullet"/>
      <w:lvlText w:val="•"/>
      <w:lvlJc w:val="left"/>
      <w:pPr>
        <w:ind w:left="5992" w:hanging="344"/>
      </w:pPr>
      <w:rPr>
        <w:rFonts w:hint="default"/>
        <w:lang w:val="en-US" w:eastAsia="en-US" w:bidi="ar-SA"/>
      </w:rPr>
    </w:lvl>
  </w:abstractNum>
  <w:abstractNum w:abstractNumId="12" w15:restartNumberingAfterBreak="0">
    <w:nsid w:val="1D713045"/>
    <w:multiLevelType w:val="hybridMultilevel"/>
    <w:tmpl w:val="E342E9E6"/>
    <w:lvl w:ilvl="0" w:tplc="CA8265E4">
      <w:numFmt w:val="bullet"/>
      <w:lvlText w:val="•"/>
      <w:lvlJc w:val="left"/>
      <w:pPr>
        <w:ind w:left="1941" w:hanging="123"/>
      </w:pPr>
      <w:rPr>
        <w:rFonts w:ascii="Calibri" w:eastAsia="Calibri" w:hAnsi="Calibri" w:cs="Calibri" w:hint="default"/>
        <w:b w:val="0"/>
        <w:bCs w:val="0"/>
        <w:i w:val="0"/>
        <w:iCs w:val="0"/>
        <w:color w:val="12161F"/>
        <w:spacing w:val="0"/>
        <w:w w:val="58"/>
        <w:sz w:val="17"/>
        <w:szCs w:val="17"/>
        <w:lang w:val="en-US" w:eastAsia="en-US" w:bidi="ar-SA"/>
      </w:rPr>
    </w:lvl>
    <w:lvl w:ilvl="1" w:tplc="4C5CE6B0">
      <w:numFmt w:val="bullet"/>
      <w:lvlText w:val="•"/>
      <w:lvlJc w:val="left"/>
      <w:pPr>
        <w:ind w:left="3374" w:hanging="123"/>
      </w:pPr>
      <w:rPr>
        <w:rFonts w:hint="default"/>
        <w:lang w:val="en-US" w:eastAsia="en-US" w:bidi="ar-SA"/>
      </w:rPr>
    </w:lvl>
    <w:lvl w:ilvl="2" w:tplc="B044C2C4">
      <w:numFmt w:val="bullet"/>
      <w:lvlText w:val="•"/>
      <w:lvlJc w:val="left"/>
      <w:pPr>
        <w:ind w:left="4808" w:hanging="123"/>
      </w:pPr>
      <w:rPr>
        <w:rFonts w:hint="default"/>
        <w:lang w:val="en-US" w:eastAsia="en-US" w:bidi="ar-SA"/>
      </w:rPr>
    </w:lvl>
    <w:lvl w:ilvl="3" w:tplc="8F5C2872">
      <w:numFmt w:val="bullet"/>
      <w:lvlText w:val="•"/>
      <w:lvlJc w:val="left"/>
      <w:pPr>
        <w:ind w:left="6243" w:hanging="123"/>
      </w:pPr>
      <w:rPr>
        <w:rFonts w:hint="default"/>
        <w:lang w:val="en-US" w:eastAsia="en-US" w:bidi="ar-SA"/>
      </w:rPr>
    </w:lvl>
    <w:lvl w:ilvl="4" w:tplc="0BF2B45E">
      <w:numFmt w:val="bullet"/>
      <w:lvlText w:val="•"/>
      <w:lvlJc w:val="left"/>
      <w:pPr>
        <w:ind w:left="7677" w:hanging="123"/>
      </w:pPr>
      <w:rPr>
        <w:rFonts w:hint="default"/>
        <w:lang w:val="en-US" w:eastAsia="en-US" w:bidi="ar-SA"/>
      </w:rPr>
    </w:lvl>
    <w:lvl w:ilvl="5" w:tplc="131802C2">
      <w:numFmt w:val="bullet"/>
      <w:lvlText w:val="•"/>
      <w:lvlJc w:val="left"/>
      <w:pPr>
        <w:ind w:left="9112" w:hanging="123"/>
      </w:pPr>
      <w:rPr>
        <w:rFonts w:hint="default"/>
        <w:lang w:val="en-US" w:eastAsia="en-US" w:bidi="ar-SA"/>
      </w:rPr>
    </w:lvl>
    <w:lvl w:ilvl="6" w:tplc="13062146">
      <w:numFmt w:val="bullet"/>
      <w:lvlText w:val="•"/>
      <w:lvlJc w:val="left"/>
      <w:pPr>
        <w:ind w:left="10546" w:hanging="123"/>
      </w:pPr>
      <w:rPr>
        <w:rFonts w:hint="default"/>
        <w:lang w:val="en-US" w:eastAsia="en-US" w:bidi="ar-SA"/>
      </w:rPr>
    </w:lvl>
    <w:lvl w:ilvl="7" w:tplc="0462672A">
      <w:numFmt w:val="bullet"/>
      <w:lvlText w:val="•"/>
      <w:lvlJc w:val="left"/>
      <w:pPr>
        <w:ind w:left="11981" w:hanging="123"/>
      </w:pPr>
      <w:rPr>
        <w:rFonts w:hint="default"/>
        <w:lang w:val="en-US" w:eastAsia="en-US" w:bidi="ar-SA"/>
      </w:rPr>
    </w:lvl>
    <w:lvl w:ilvl="8" w:tplc="1D70CF3C">
      <w:numFmt w:val="bullet"/>
      <w:lvlText w:val="•"/>
      <w:lvlJc w:val="left"/>
      <w:pPr>
        <w:ind w:left="13415" w:hanging="123"/>
      </w:pPr>
      <w:rPr>
        <w:rFonts w:hint="default"/>
        <w:lang w:val="en-US" w:eastAsia="en-US" w:bidi="ar-SA"/>
      </w:rPr>
    </w:lvl>
  </w:abstractNum>
  <w:abstractNum w:abstractNumId="13" w15:restartNumberingAfterBreak="0">
    <w:nsid w:val="2ECF043B"/>
    <w:multiLevelType w:val="hybridMultilevel"/>
    <w:tmpl w:val="FE68898A"/>
    <w:lvl w:ilvl="0" w:tplc="051EBBD8">
      <w:numFmt w:val="bullet"/>
      <w:lvlText w:val="•"/>
      <w:lvlJc w:val="left"/>
      <w:pPr>
        <w:ind w:left="1713" w:hanging="118"/>
      </w:pPr>
      <w:rPr>
        <w:rFonts w:ascii="Calibri" w:eastAsia="Calibri" w:hAnsi="Calibri" w:cs="Calibri" w:hint="default"/>
        <w:b w:val="0"/>
        <w:bCs w:val="0"/>
        <w:i w:val="0"/>
        <w:iCs w:val="0"/>
        <w:color w:val="12161F"/>
        <w:spacing w:val="0"/>
        <w:w w:val="58"/>
        <w:sz w:val="17"/>
        <w:szCs w:val="17"/>
        <w:lang w:val="en-US" w:eastAsia="en-US" w:bidi="ar-SA"/>
      </w:rPr>
    </w:lvl>
    <w:lvl w:ilvl="1" w:tplc="CE088BF4">
      <w:numFmt w:val="bullet"/>
      <w:lvlText w:val="•"/>
      <w:lvlJc w:val="left"/>
      <w:pPr>
        <w:ind w:left="2451" w:hanging="118"/>
      </w:pPr>
      <w:rPr>
        <w:rFonts w:hint="default"/>
        <w:lang w:val="en-US" w:eastAsia="en-US" w:bidi="ar-SA"/>
      </w:rPr>
    </w:lvl>
    <w:lvl w:ilvl="2" w:tplc="A66E5536">
      <w:numFmt w:val="bullet"/>
      <w:lvlText w:val="•"/>
      <w:lvlJc w:val="left"/>
      <w:pPr>
        <w:ind w:left="3183" w:hanging="118"/>
      </w:pPr>
      <w:rPr>
        <w:rFonts w:hint="default"/>
        <w:lang w:val="en-US" w:eastAsia="en-US" w:bidi="ar-SA"/>
      </w:rPr>
    </w:lvl>
    <w:lvl w:ilvl="3" w:tplc="4DBCAB58">
      <w:numFmt w:val="bullet"/>
      <w:lvlText w:val="•"/>
      <w:lvlJc w:val="left"/>
      <w:pPr>
        <w:ind w:left="3915" w:hanging="118"/>
      </w:pPr>
      <w:rPr>
        <w:rFonts w:hint="default"/>
        <w:lang w:val="en-US" w:eastAsia="en-US" w:bidi="ar-SA"/>
      </w:rPr>
    </w:lvl>
    <w:lvl w:ilvl="4" w:tplc="D0DC2196">
      <w:numFmt w:val="bullet"/>
      <w:lvlText w:val="•"/>
      <w:lvlJc w:val="left"/>
      <w:pPr>
        <w:ind w:left="4647" w:hanging="118"/>
      </w:pPr>
      <w:rPr>
        <w:rFonts w:hint="default"/>
        <w:lang w:val="en-US" w:eastAsia="en-US" w:bidi="ar-SA"/>
      </w:rPr>
    </w:lvl>
    <w:lvl w:ilvl="5" w:tplc="DCF682E0">
      <w:numFmt w:val="bullet"/>
      <w:lvlText w:val="•"/>
      <w:lvlJc w:val="left"/>
      <w:pPr>
        <w:ind w:left="5379" w:hanging="118"/>
      </w:pPr>
      <w:rPr>
        <w:rFonts w:hint="default"/>
        <w:lang w:val="en-US" w:eastAsia="en-US" w:bidi="ar-SA"/>
      </w:rPr>
    </w:lvl>
    <w:lvl w:ilvl="6" w:tplc="408CBA12">
      <w:numFmt w:val="bullet"/>
      <w:lvlText w:val="•"/>
      <w:lvlJc w:val="left"/>
      <w:pPr>
        <w:ind w:left="6111" w:hanging="118"/>
      </w:pPr>
      <w:rPr>
        <w:rFonts w:hint="default"/>
        <w:lang w:val="en-US" w:eastAsia="en-US" w:bidi="ar-SA"/>
      </w:rPr>
    </w:lvl>
    <w:lvl w:ilvl="7" w:tplc="EE52576C">
      <w:numFmt w:val="bullet"/>
      <w:lvlText w:val="•"/>
      <w:lvlJc w:val="left"/>
      <w:pPr>
        <w:ind w:left="6843" w:hanging="118"/>
      </w:pPr>
      <w:rPr>
        <w:rFonts w:hint="default"/>
        <w:lang w:val="en-US" w:eastAsia="en-US" w:bidi="ar-SA"/>
      </w:rPr>
    </w:lvl>
    <w:lvl w:ilvl="8" w:tplc="4204FE14">
      <w:numFmt w:val="bullet"/>
      <w:lvlText w:val="•"/>
      <w:lvlJc w:val="left"/>
      <w:pPr>
        <w:ind w:left="7575" w:hanging="118"/>
      </w:pPr>
      <w:rPr>
        <w:rFonts w:hint="default"/>
        <w:lang w:val="en-US" w:eastAsia="en-US" w:bidi="ar-SA"/>
      </w:rPr>
    </w:lvl>
  </w:abstractNum>
  <w:abstractNum w:abstractNumId="14" w15:restartNumberingAfterBreak="0">
    <w:nsid w:val="2F0F1A4D"/>
    <w:multiLevelType w:val="hybridMultilevel"/>
    <w:tmpl w:val="44C0F5CC"/>
    <w:lvl w:ilvl="0" w:tplc="231EA5DC">
      <w:start w:val="1"/>
      <w:numFmt w:val="decimal"/>
      <w:lvlText w:val="%1."/>
      <w:lvlJc w:val="left"/>
      <w:pPr>
        <w:ind w:left="2165" w:hanging="346"/>
        <w:jc w:val="left"/>
      </w:pPr>
      <w:rPr>
        <w:rFonts w:ascii="Calibri" w:eastAsia="Calibri" w:hAnsi="Calibri" w:cs="Calibri" w:hint="default"/>
        <w:b w:val="0"/>
        <w:bCs w:val="0"/>
        <w:i w:val="0"/>
        <w:iCs w:val="0"/>
        <w:color w:val="12161F"/>
        <w:spacing w:val="-1"/>
        <w:w w:val="100"/>
        <w:sz w:val="17"/>
        <w:szCs w:val="17"/>
        <w:lang w:val="en-US" w:eastAsia="en-US" w:bidi="ar-SA"/>
      </w:rPr>
    </w:lvl>
    <w:lvl w:ilvl="1" w:tplc="79C05876">
      <w:numFmt w:val="bullet"/>
      <w:lvlText w:val="•"/>
      <w:lvlJc w:val="left"/>
      <w:pPr>
        <w:ind w:left="1937" w:hanging="118"/>
      </w:pPr>
      <w:rPr>
        <w:rFonts w:ascii="Calibri" w:eastAsia="Calibri" w:hAnsi="Calibri" w:cs="Calibri" w:hint="default"/>
        <w:b w:val="0"/>
        <w:bCs w:val="0"/>
        <w:i w:val="0"/>
        <w:iCs w:val="0"/>
        <w:color w:val="12161F"/>
        <w:spacing w:val="0"/>
        <w:w w:val="58"/>
        <w:sz w:val="17"/>
        <w:szCs w:val="17"/>
        <w:lang w:val="en-US" w:eastAsia="en-US" w:bidi="ar-SA"/>
      </w:rPr>
    </w:lvl>
    <w:lvl w:ilvl="2" w:tplc="FD72CC96">
      <w:numFmt w:val="bullet"/>
      <w:lvlText w:val="•"/>
      <w:lvlJc w:val="left"/>
      <w:pPr>
        <w:ind w:left="3697" w:hanging="118"/>
      </w:pPr>
      <w:rPr>
        <w:rFonts w:hint="default"/>
        <w:lang w:val="en-US" w:eastAsia="en-US" w:bidi="ar-SA"/>
      </w:rPr>
    </w:lvl>
    <w:lvl w:ilvl="3" w:tplc="21528CDE">
      <w:numFmt w:val="bullet"/>
      <w:lvlText w:val="•"/>
      <w:lvlJc w:val="left"/>
      <w:pPr>
        <w:ind w:left="5235" w:hanging="118"/>
      </w:pPr>
      <w:rPr>
        <w:rFonts w:hint="default"/>
        <w:lang w:val="en-US" w:eastAsia="en-US" w:bidi="ar-SA"/>
      </w:rPr>
    </w:lvl>
    <w:lvl w:ilvl="4" w:tplc="BD1A0000">
      <w:numFmt w:val="bullet"/>
      <w:lvlText w:val="•"/>
      <w:lvlJc w:val="left"/>
      <w:pPr>
        <w:ind w:left="6773" w:hanging="118"/>
      </w:pPr>
      <w:rPr>
        <w:rFonts w:hint="default"/>
        <w:lang w:val="en-US" w:eastAsia="en-US" w:bidi="ar-SA"/>
      </w:rPr>
    </w:lvl>
    <w:lvl w:ilvl="5" w:tplc="4A1A5AA4">
      <w:numFmt w:val="bullet"/>
      <w:lvlText w:val="•"/>
      <w:lvlJc w:val="left"/>
      <w:pPr>
        <w:ind w:left="8311" w:hanging="118"/>
      </w:pPr>
      <w:rPr>
        <w:rFonts w:hint="default"/>
        <w:lang w:val="en-US" w:eastAsia="en-US" w:bidi="ar-SA"/>
      </w:rPr>
    </w:lvl>
    <w:lvl w:ilvl="6" w:tplc="C622BB8A">
      <w:numFmt w:val="bullet"/>
      <w:lvlText w:val="•"/>
      <w:lvlJc w:val="left"/>
      <w:pPr>
        <w:ind w:left="9849" w:hanging="118"/>
      </w:pPr>
      <w:rPr>
        <w:rFonts w:hint="default"/>
        <w:lang w:val="en-US" w:eastAsia="en-US" w:bidi="ar-SA"/>
      </w:rPr>
    </w:lvl>
    <w:lvl w:ilvl="7" w:tplc="0E320EFA">
      <w:numFmt w:val="bullet"/>
      <w:lvlText w:val="•"/>
      <w:lvlJc w:val="left"/>
      <w:pPr>
        <w:ind w:left="11387" w:hanging="118"/>
      </w:pPr>
      <w:rPr>
        <w:rFonts w:hint="default"/>
        <w:lang w:val="en-US" w:eastAsia="en-US" w:bidi="ar-SA"/>
      </w:rPr>
    </w:lvl>
    <w:lvl w:ilvl="8" w:tplc="E7C65594">
      <w:numFmt w:val="bullet"/>
      <w:lvlText w:val="•"/>
      <w:lvlJc w:val="left"/>
      <w:pPr>
        <w:ind w:left="12925" w:hanging="118"/>
      </w:pPr>
      <w:rPr>
        <w:rFonts w:hint="default"/>
        <w:lang w:val="en-US" w:eastAsia="en-US" w:bidi="ar-SA"/>
      </w:rPr>
    </w:lvl>
  </w:abstractNum>
  <w:abstractNum w:abstractNumId="15" w15:restartNumberingAfterBreak="0">
    <w:nsid w:val="4B7E75EA"/>
    <w:multiLevelType w:val="hybridMultilevel"/>
    <w:tmpl w:val="E1D65DB6"/>
    <w:lvl w:ilvl="0" w:tplc="750A7738">
      <w:numFmt w:val="bullet"/>
      <w:lvlText w:val="•"/>
      <w:lvlJc w:val="left"/>
      <w:pPr>
        <w:ind w:left="1128" w:hanging="96"/>
      </w:pPr>
      <w:rPr>
        <w:rFonts w:ascii="Calibri" w:eastAsia="Calibri" w:hAnsi="Calibri" w:cs="Calibri" w:hint="default"/>
        <w:b w:val="0"/>
        <w:bCs w:val="0"/>
        <w:i w:val="0"/>
        <w:iCs w:val="0"/>
        <w:color w:val="12171F"/>
        <w:spacing w:val="0"/>
        <w:w w:val="60"/>
        <w:sz w:val="16"/>
        <w:szCs w:val="16"/>
        <w:lang w:val="en-US" w:eastAsia="en-US" w:bidi="ar-SA"/>
      </w:rPr>
    </w:lvl>
    <w:lvl w:ilvl="1" w:tplc="3C9ED9D0">
      <w:numFmt w:val="bullet"/>
      <w:lvlText w:val="•"/>
      <w:lvlJc w:val="left"/>
      <w:pPr>
        <w:ind w:left="1620" w:hanging="96"/>
      </w:pPr>
      <w:rPr>
        <w:rFonts w:hint="default"/>
        <w:lang w:val="en-US" w:eastAsia="en-US" w:bidi="ar-SA"/>
      </w:rPr>
    </w:lvl>
    <w:lvl w:ilvl="2" w:tplc="7CFEBEEE">
      <w:numFmt w:val="bullet"/>
      <w:lvlText w:val="•"/>
      <w:lvlJc w:val="left"/>
      <w:pPr>
        <w:ind w:left="2120" w:hanging="96"/>
      </w:pPr>
      <w:rPr>
        <w:rFonts w:hint="default"/>
        <w:lang w:val="en-US" w:eastAsia="en-US" w:bidi="ar-SA"/>
      </w:rPr>
    </w:lvl>
    <w:lvl w:ilvl="3" w:tplc="475282FE">
      <w:numFmt w:val="bullet"/>
      <w:lvlText w:val="•"/>
      <w:lvlJc w:val="left"/>
      <w:pPr>
        <w:ind w:left="2620" w:hanging="96"/>
      </w:pPr>
      <w:rPr>
        <w:rFonts w:hint="default"/>
        <w:lang w:val="en-US" w:eastAsia="en-US" w:bidi="ar-SA"/>
      </w:rPr>
    </w:lvl>
    <w:lvl w:ilvl="4" w:tplc="A88ED90A">
      <w:numFmt w:val="bullet"/>
      <w:lvlText w:val="•"/>
      <w:lvlJc w:val="left"/>
      <w:pPr>
        <w:ind w:left="3120" w:hanging="96"/>
      </w:pPr>
      <w:rPr>
        <w:rFonts w:hint="default"/>
        <w:lang w:val="en-US" w:eastAsia="en-US" w:bidi="ar-SA"/>
      </w:rPr>
    </w:lvl>
    <w:lvl w:ilvl="5" w:tplc="EFE828E4">
      <w:numFmt w:val="bullet"/>
      <w:lvlText w:val="•"/>
      <w:lvlJc w:val="left"/>
      <w:pPr>
        <w:ind w:left="3621" w:hanging="96"/>
      </w:pPr>
      <w:rPr>
        <w:rFonts w:hint="default"/>
        <w:lang w:val="en-US" w:eastAsia="en-US" w:bidi="ar-SA"/>
      </w:rPr>
    </w:lvl>
    <w:lvl w:ilvl="6" w:tplc="38C2B28A">
      <w:numFmt w:val="bullet"/>
      <w:lvlText w:val="•"/>
      <w:lvlJc w:val="left"/>
      <w:pPr>
        <w:ind w:left="4121" w:hanging="96"/>
      </w:pPr>
      <w:rPr>
        <w:rFonts w:hint="default"/>
        <w:lang w:val="en-US" w:eastAsia="en-US" w:bidi="ar-SA"/>
      </w:rPr>
    </w:lvl>
    <w:lvl w:ilvl="7" w:tplc="007006E4">
      <w:numFmt w:val="bullet"/>
      <w:lvlText w:val="•"/>
      <w:lvlJc w:val="left"/>
      <w:pPr>
        <w:ind w:left="4621" w:hanging="96"/>
      </w:pPr>
      <w:rPr>
        <w:rFonts w:hint="default"/>
        <w:lang w:val="en-US" w:eastAsia="en-US" w:bidi="ar-SA"/>
      </w:rPr>
    </w:lvl>
    <w:lvl w:ilvl="8" w:tplc="95242E8E">
      <w:numFmt w:val="bullet"/>
      <w:lvlText w:val="•"/>
      <w:lvlJc w:val="left"/>
      <w:pPr>
        <w:ind w:left="5121" w:hanging="96"/>
      </w:pPr>
      <w:rPr>
        <w:rFonts w:hint="default"/>
        <w:lang w:val="en-US" w:eastAsia="en-US" w:bidi="ar-SA"/>
      </w:rPr>
    </w:lvl>
  </w:abstractNum>
  <w:abstractNum w:abstractNumId="16" w15:restartNumberingAfterBreak="0">
    <w:nsid w:val="696B7FD1"/>
    <w:multiLevelType w:val="hybridMultilevel"/>
    <w:tmpl w:val="A50669E2"/>
    <w:lvl w:ilvl="0" w:tplc="9B2C51C0">
      <w:numFmt w:val="bullet"/>
      <w:lvlText w:val="•"/>
      <w:lvlJc w:val="left"/>
      <w:pPr>
        <w:ind w:left="1819" w:hanging="104"/>
      </w:pPr>
      <w:rPr>
        <w:rFonts w:ascii="Calibri" w:eastAsia="Calibri" w:hAnsi="Calibri" w:cs="Calibri" w:hint="default"/>
        <w:b w:val="0"/>
        <w:bCs w:val="0"/>
        <w:i w:val="0"/>
        <w:iCs w:val="0"/>
        <w:color w:val="12161F"/>
        <w:spacing w:val="0"/>
        <w:w w:val="58"/>
        <w:sz w:val="17"/>
        <w:szCs w:val="17"/>
        <w:lang w:val="en-US" w:eastAsia="en-US" w:bidi="ar-SA"/>
      </w:rPr>
    </w:lvl>
    <w:lvl w:ilvl="1" w:tplc="94B8D52C">
      <w:numFmt w:val="bullet"/>
      <w:lvlText w:val="•"/>
      <w:lvlJc w:val="left"/>
      <w:pPr>
        <w:ind w:left="2330" w:hanging="104"/>
      </w:pPr>
      <w:rPr>
        <w:rFonts w:hint="default"/>
        <w:lang w:val="en-US" w:eastAsia="en-US" w:bidi="ar-SA"/>
      </w:rPr>
    </w:lvl>
    <w:lvl w:ilvl="2" w:tplc="9A6E0D44">
      <w:numFmt w:val="bullet"/>
      <w:lvlText w:val="•"/>
      <w:lvlJc w:val="left"/>
      <w:pPr>
        <w:ind w:left="2840" w:hanging="104"/>
      </w:pPr>
      <w:rPr>
        <w:rFonts w:hint="default"/>
        <w:lang w:val="en-US" w:eastAsia="en-US" w:bidi="ar-SA"/>
      </w:rPr>
    </w:lvl>
    <w:lvl w:ilvl="3" w:tplc="552AA822">
      <w:numFmt w:val="bullet"/>
      <w:lvlText w:val="•"/>
      <w:lvlJc w:val="left"/>
      <w:pPr>
        <w:ind w:left="3350" w:hanging="104"/>
      </w:pPr>
      <w:rPr>
        <w:rFonts w:hint="default"/>
        <w:lang w:val="en-US" w:eastAsia="en-US" w:bidi="ar-SA"/>
      </w:rPr>
    </w:lvl>
    <w:lvl w:ilvl="4" w:tplc="99361C04">
      <w:numFmt w:val="bullet"/>
      <w:lvlText w:val="•"/>
      <w:lvlJc w:val="left"/>
      <w:pPr>
        <w:ind w:left="3860" w:hanging="104"/>
      </w:pPr>
      <w:rPr>
        <w:rFonts w:hint="default"/>
        <w:lang w:val="en-US" w:eastAsia="en-US" w:bidi="ar-SA"/>
      </w:rPr>
    </w:lvl>
    <w:lvl w:ilvl="5" w:tplc="3A60F7B0">
      <w:numFmt w:val="bullet"/>
      <w:lvlText w:val="•"/>
      <w:lvlJc w:val="left"/>
      <w:pPr>
        <w:ind w:left="4371" w:hanging="104"/>
      </w:pPr>
      <w:rPr>
        <w:rFonts w:hint="default"/>
        <w:lang w:val="en-US" w:eastAsia="en-US" w:bidi="ar-SA"/>
      </w:rPr>
    </w:lvl>
    <w:lvl w:ilvl="6" w:tplc="A058E852">
      <w:numFmt w:val="bullet"/>
      <w:lvlText w:val="•"/>
      <w:lvlJc w:val="left"/>
      <w:pPr>
        <w:ind w:left="4881" w:hanging="104"/>
      </w:pPr>
      <w:rPr>
        <w:rFonts w:hint="default"/>
        <w:lang w:val="en-US" w:eastAsia="en-US" w:bidi="ar-SA"/>
      </w:rPr>
    </w:lvl>
    <w:lvl w:ilvl="7" w:tplc="371C8928">
      <w:numFmt w:val="bullet"/>
      <w:lvlText w:val="•"/>
      <w:lvlJc w:val="left"/>
      <w:pPr>
        <w:ind w:left="5391" w:hanging="104"/>
      </w:pPr>
      <w:rPr>
        <w:rFonts w:hint="default"/>
        <w:lang w:val="en-US" w:eastAsia="en-US" w:bidi="ar-SA"/>
      </w:rPr>
    </w:lvl>
    <w:lvl w:ilvl="8" w:tplc="28F6AA92">
      <w:numFmt w:val="bullet"/>
      <w:lvlText w:val="•"/>
      <w:lvlJc w:val="left"/>
      <w:pPr>
        <w:ind w:left="5901" w:hanging="104"/>
      </w:pPr>
      <w:rPr>
        <w:rFonts w:hint="default"/>
        <w:lang w:val="en-US" w:eastAsia="en-US" w:bidi="ar-SA"/>
      </w:rPr>
    </w:lvl>
  </w:abstractNum>
  <w:abstractNum w:abstractNumId="17" w15:restartNumberingAfterBreak="0">
    <w:nsid w:val="6A17434E"/>
    <w:multiLevelType w:val="hybridMultilevel"/>
    <w:tmpl w:val="A06CD9E6"/>
    <w:lvl w:ilvl="0" w:tplc="E71CA430">
      <w:numFmt w:val="bullet"/>
      <w:lvlText w:val="•"/>
      <w:lvlJc w:val="left"/>
      <w:pPr>
        <w:ind w:left="1274" w:hanging="120"/>
      </w:pPr>
      <w:rPr>
        <w:rFonts w:ascii="Calibri" w:eastAsia="Calibri" w:hAnsi="Calibri" w:cs="Calibri" w:hint="default"/>
        <w:b w:val="0"/>
        <w:bCs w:val="0"/>
        <w:i w:val="0"/>
        <w:iCs w:val="0"/>
        <w:color w:val="12161F"/>
        <w:spacing w:val="0"/>
        <w:w w:val="58"/>
        <w:sz w:val="17"/>
        <w:szCs w:val="17"/>
        <w:lang w:val="en-US" w:eastAsia="en-US" w:bidi="ar-SA"/>
      </w:rPr>
    </w:lvl>
    <w:lvl w:ilvl="1" w:tplc="440CD132">
      <w:numFmt w:val="bullet"/>
      <w:lvlText w:val="•"/>
      <w:lvlJc w:val="left"/>
      <w:pPr>
        <w:ind w:left="1828" w:hanging="120"/>
      </w:pPr>
      <w:rPr>
        <w:rFonts w:hint="default"/>
        <w:lang w:val="en-US" w:eastAsia="en-US" w:bidi="ar-SA"/>
      </w:rPr>
    </w:lvl>
    <w:lvl w:ilvl="2" w:tplc="F1BAF4E4">
      <w:numFmt w:val="bullet"/>
      <w:lvlText w:val="•"/>
      <w:lvlJc w:val="left"/>
      <w:pPr>
        <w:ind w:left="2376" w:hanging="120"/>
      </w:pPr>
      <w:rPr>
        <w:rFonts w:hint="default"/>
        <w:lang w:val="en-US" w:eastAsia="en-US" w:bidi="ar-SA"/>
      </w:rPr>
    </w:lvl>
    <w:lvl w:ilvl="3" w:tplc="770A40FE">
      <w:numFmt w:val="bullet"/>
      <w:lvlText w:val="•"/>
      <w:lvlJc w:val="left"/>
      <w:pPr>
        <w:ind w:left="2924" w:hanging="120"/>
      </w:pPr>
      <w:rPr>
        <w:rFonts w:hint="default"/>
        <w:lang w:val="en-US" w:eastAsia="en-US" w:bidi="ar-SA"/>
      </w:rPr>
    </w:lvl>
    <w:lvl w:ilvl="4" w:tplc="A69AD0A8">
      <w:numFmt w:val="bullet"/>
      <w:lvlText w:val="•"/>
      <w:lvlJc w:val="left"/>
      <w:pPr>
        <w:ind w:left="3472" w:hanging="120"/>
      </w:pPr>
      <w:rPr>
        <w:rFonts w:hint="default"/>
        <w:lang w:val="en-US" w:eastAsia="en-US" w:bidi="ar-SA"/>
      </w:rPr>
    </w:lvl>
    <w:lvl w:ilvl="5" w:tplc="51C68290">
      <w:numFmt w:val="bullet"/>
      <w:lvlText w:val="•"/>
      <w:lvlJc w:val="left"/>
      <w:pPr>
        <w:ind w:left="4020" w:hanging="120"/>
      </w:pPr>
      <w:rPr>
        <w:rFonts w:hint="default"/>
        <w:lang w:val="en-US" w:eastAsia="en-US" w:bidi="ar-SA"/>
      </w:rPr>
    </w:lvl>
    <w:lvl w:ilvl="6" w:tplc="5A70D81C">
      <w:numFmt w:val="bullet"/>
      <w:lvlText w:val="•"/>
      <w:lvlJc w:val="left"/>
      <w:pPr>
        <w:ind w:left="4568" w:hanging="120"/>
      </w:pPr>
      <w:rPr>
        <w:rFonts w:hint="default"/>
        <w:lang w:val="en-US" w:eastAsia="en-US" w:bidi="ar-SA"/>
      </w:rPr>
    </w:lvl>
    <w:lvl w:ilvl="7" w:tplc="26C47D96">
      <w:numFmt w:val="bullet"/>
      <w:lvlText w:val="•"/>
      <w:lvlJc w:val="left"/>
      <w:pPr>
        <w:ind w:left="5116" w:hanging="120"/>
      </w:pPr>
      <w:rPr>
        <w:rFonts w:hint="default"/>
        <w:lang w:val="en-US" w:eastAsia="en-US" w:bidi="ar-SA"/>
      </w:rPr>
    </w:lvl>
    <w:lvl w:ilvl="8" w:tplc="78C8249A">
      <w:numFmt w:val="bullet"/>
      <w:lvlText w:val="•"/>
      <w:lvlJc w:val="left"/>
      <w:pPr>
        <w:ind w:left="5664" w:hanging="120"/>
      </w:pPr>
      <w:rPr>
        <w:rFonts w:hint="default"/>
        <w:lang w:val="en-US" w:eastAsia="en-US" w:bidi="ar-SA"/>
      </w:rPr>
    </w:lvl>
  </w:abstractNum>
  <w:num w:numId="1" w16cid:durableId="458256759">
    <w:abstractNumId w:val="17"/>
  </w:num>
  <w:num w:numId="2" w16cid:durableId="990215589">
    <w:abstractNumId w:val="12"/>
  </w:num>
  <w:num w:numId="3" w16cid:durableId="2139374968">
    <w:abstractNumId w:val="10"/>
  </w:num>
  <w:num w:numId="4" w16cid:durableId="1750497431">
    <w:abstractNumId w:val="15"/>
  </w:num>
  <w:num w:numId="5" w16cid:durableId="629437962">
    <w:abstractNumId w:val="13"/>
  </w:num>
  <w:num w:numId="6" w16cid:durableId="1070811438">
    <w:abstractNumId w:val="16"/>
  </w:num>
  <w:num w:numId="7" w16cid:durableId="1857693964">
    <w:abstractNumId w:val="14"/>
  </w:num>
  <w:num w:numId="8" w16cid:durableId="582645670">
    <w:abstractNumId w:val="11"/>
  </w:num>
  <w:num w:numId="9" w16cid:durableId="1809055945">
    <w:abstractNumId w:val="9"/>
  </w:num>
  <w:num w:numId="10" w16cid:durableId="1760639102">
    <w:abstractNumId w:val="7"/>
  </w:num>
  <w:num w:numId="11" w16cid:durableId="2015838041">
    <w:abstractNumId w:val="6"/>
  </w:num>
  <w:num w:numId="12" w16cid:durableId="34236244">
    <w:abstractNumId w:val="5"/>
  </w:num>
  <w:num w:numId="13" w16cid:durableId="1190877236">
    <w:abstractNumId w:val="4"/>
  </w:num>
  <w:num w:numId="14" w16cid:durableId="1850027126">
    <w:abstractNumId w:val="8"/>
  </w:num>
  <w:num w:numId="15" w16cid:durableId="1658535459">
    <w:abstractNumId w:val="3"/>
  </w:num>
  <w:num w:numId="16" w16cid:durableId="707098690">
    <w:abstractNumId w:val="2"/>
  </w:num>
  <w:num w:numId="17" w16cid:durableId="473523407">
    <w:abstractNumId w:val="1"/>
  </w:num>
  <w:num w:numId="18" w16cid:durableId="1212841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F63"/>
    <w:rsid w:val="00086F4C"/>
    <w:rsid w:val="0012275C"/>
    <w:rsid w:val="001523DA"/>
    <w:rsid w:val="001E2A60"/>
    <w:rsid w:val="002308F5"/>
    <w:rsid w:val="00352368"/>
    <w:rsid w:val="003C4EE5"/>
    <w:rsid w:val="003F5F3D"/>
    <w:rsid w:val="00425397"/>
    <w:rsid w:val="004545D8"/>
    <w:rsid w:val="00517B3D"/>
    <w:rsid w:val="006024C8"/>
    <w:rsid w:val="00700A28"/>
    <w:rsid w:val="00706051"/>
    <w:rsid w:val="0085155E"/>
    <w:rsid w:val="008F4BFB"/>
    <w:rsid w:val="00977F40"/>
    <w:rsid w:val="009F632B"/>
    <w:rsid w:val="00A95C26"/>
    <w:rsid w:val="00AC4D4E"/>
    <w:rsid w:val="00B61BF3"/>
    <w:rsid w:val="00B71144"/>
    <w:rsid w:val="00B91479"/>
    <w:rsid w:val="00C64D92"/>
    <w:rsid w:val="00C65F93"/>
    <w:rsid w:val="00DA6BED"/>
    <w:rsid w:val="00E22514"/>
    <w:rsid w:val="00F02C59"/>
    <w:rsid w:val="00F574C8"/>
    <w:rsid w:val="00F76F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373C7D"/>
  <w15:docId w15:val="{F3252FB4-EED5-4C81-BC28-4927F2523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44"/>
      <w:outlineLvl w:val="0"/>
    </w:pPr>
    <w:rPr>
      <w:sz w:val="32"/>
      <w:szCs w:val="32"/>
    </w:rPr>
  </w:style>
  <w:style w:type="paragraph" w:styleId="Heading2">
    <w:name w:val="heading 2"/>
    <w:basedOn w:val="Normal"/>
    <w:uiPriority w:val="9"/>
    <w:unhideWhenUsed/>
    <w:qFormat/>
    <w:pPr>
      <w:spacing w:before="234"/>
      <w:ind w:left="569"/>
      <w:outlineLvl w:val="1"/>
    </w:pPr>
    <w:rPr>
      <w:b/>
      <w:bCs/>
      <w:sz w:val="24"/>
      <w:szCs w:val="24"/>
    </w:rPr>
  </w:style>
  <w:style w:type="paragraph" w:styleId="Heading3">
    <w:name w:val="heading 3"/>
    <w:basedOn w:val="Normal"/>
    <w:uiPriority w:val="9"/>
    <w:unhideWhenUsed/>
    <w:qFormat/>
    <w:pPr>
      <w:spacing w:before="47"/>
      <w:ind w:left="619"/>
      <w:outlineLvl w:val="2"/>
    </w:pPr>
    <w:rPr>
      <w:b/>
      <w:bCs/>
      <w:sz w:val="20"/>
      <w:szCs w:val="20"/>
    </w:rPr>
  </w:style>
  <w:style w:type="paragraph" w:styleId="Heading4">
    <w:name w:val="heading 4"/>
    <w:basedOn w:val="Normal"/>
    <w:uiPriority w:val="9"/>
    <w:unhideWhenUsed/>
    <w:qFormat/>
    <w:pPr>
      <w:spacing w:before="61"/>
      <w:ind w:left="993"/>
      <w:outlineLvl w:val="3"/>
    </w:pPr>
    <w:rPr>
      <w:b/>
      <w:bCs/>
      <w:sz w:val="19"/>
      <w:szCs w:val="19"/>
    </w:rPr>
  </w:style>
  <w:style w:type="paragraph" w:styleId="Heading5">
    <w:name w:val="heading 5"/>
    <w:basedOn w:val="Normal"/>
    <w:uiPriority w:val="9"/>
    <w:unhideWhenUsed/>
    <w:qFormat/>
    <w:pPr>
      <w:spacing w:before="40"/>
      <w:ind w:left="28"/>
      <w:outlineLvl w:val="4"/>
    </w:pPr>
    <w:rPr>
      <w:b/>
      <w:bCs/>
      <w:sz w:val="18"/>
      <w:szCs w:val="18"/>
    </w:rPr>
  </w:style>
  <w:style w:type="paragraph" w:styleId="Heading6">
    <w:name w:val="heading 6"/>
    <w:basedOn w:val="Normal"/>
    <w:next w:val="Normal"/>
    <w:link w:val="Heading6Char"/>
    <w:uiPriority w:val="9"/>
    <w:semiHidden/>
    <w:unhideWhenUsed/>
    <w:qFormat/>
    <w:rsid w:val="00B61BF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1BF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1BF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1BF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7"/>
      <w:szCs w:val="17"/>
    </w:rPr>
  </w:style>
  <w:style w:type="paragraph" w:styleId="ListParagraph">
    <w:name w:val="List Paragraph"/>
    <w:basedOn w:val="Normal"/>
    <w:uiPriority w:val="1"/>
    <w:qFormat/>
    <w:pPr>
      <w:ind w:left="1275" w:hanging="11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5F93"/>
    <w:pPr>
      <w:tabs>
        <w:tab w:val="center" w:pos="4513"/>
        <w:tab w:val="right" w:pos="9026"/>
      </w:tabs>
    </w:pPr>
  </w:style>
  <w:style w:type="character" w:customStyle="1" w:styleId="HeaderChar">
    <w:name w:val="Header Char"/>
    <w:basedOn w:val="DefaultParagraphFont"/>
    <w:link w:val="Header"/>
    <w:uiPriority w:val="99"/>
    <w:rsid w:val="00C65F93"/>
    <w:rPr>
      <w:rFonts w:ascii="Calibri" w:eastAsia="Calibri" w:hAnsi="Calibri" w:cs="Calibri"/>
    </w:rPr>
  </w:style>
  <w:style w:type="paragraph" w:styleId="Footer">
    <w:name w:val="footer"/>
    <w:basedOn w:val="Normal"/>
    <w:link w:val="FooterChar"/>
    <w:uiPriority w:val="99"/>
    <w:unhideWhenUsed/>
    <w:rsid w:val="00C65F93"/>
    <w:pPr>
      <w:tabs>
        <w:tab w:val="center" w:pos="4513"/>
        <w:tab w:val="right" w:pos="9026"/>
      </w:tabs>
    </w:pPr>
  </w:style>
  <w:style w:type="character" w:customStyle="1" w:styleId="FooterChar">
    <w:name w:val="Footer Char"/>
    <w:basedOn w:val="DefaultParagraphFont"/>
    <w:link w:val="Footer"/>
    <w:uiPriority w:val="99"/>
    <w:rsid w:val="00C65F93"/>
    <w:rPr>
      <w:rFonts w:ascii="Calibri" w:eastAsia="Calibri" w:hAnsi="Calibri" w:cs="Calibri"/>
    </w:rPr>
  </w:style>
  <w:style w:type="paragraph" w:styleId="BalloonText">
    <w:name w:val="Balloon Text"/>
    <w:basedOn w:val="Normal"/>
    <w:link w:val="BalloonTextChar"/>
    <w:uiPriority w:val="99"/>
    <w:semiHidden/>
    <w:unhideWhenUsed/>
    <w:rsid w:val="00B61B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BF3"/>
    <w:rPr>
      <w:rFonts w:ascii="Segoe UI" w:eastAsia="Calibri" w:hAnsi="Segoe UI" w:cs="Segoe UI"/>
      <w:sz w:val="18"/>
      <w:szCs w:val="18"/>
    </w:rPr>
  </w:style>
  <w:style w:type="paragraph" w:styleId="Bibliography">
    <w:name w:val="Bibliography"/>
    <w:basedOn w:val="Normal"/>
    <w:next w:val="Normal"/>
    <w:uiPriority w:val="37"/>
    <w:semiHidden/>
    <w:unhideWhenUsed/>
    <w:rsid w:val="00B61BF3"/>
  </w:style>
  <w:style w:type="paragraph" w:styleId="BlockText">
    <w:name w:val="Block Text"/>
    <w:basedOn w:val="Normal"/>
    <w:uiPriority w:val="99"/>
    <w:semiHidden/>
    <w:unhideWhenUsed/>
    <w:rsid w:val="00B61BF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B61BF3"/>
    <w:pPr>
      <w:spacing w:after="120" w:line="480" w:lineRule="auto"/>
    </w:pPr>
  </w:style>
  <w:style w:type="character" w:customStyle="1" w:styleId="BodyText2Char">
    <w:name w:val="Body Text 2 Char"/>
    <w:basedOn w:val="DefaultParagraphFont"/>
    <w:link w:val="BodyText2"/>
    <w:uiPriority w:val="99"/>
    <w:semiHidden/>
    <w:rsid w:val="00B61BF3"/>
    <w:rPr>
      <w:rFonts w:ascii="Calibri" w:eastAsia="Calibri" w:hAnsi="Calibri" w:cs="Calibri"/>
    </w:rPr>
  </w:style>
  <w:style w:type="paragraph" w:styleId="BodyText3">
    <w:name w:val="Body Text 3"/>
    <w:basedOn w:val="Normal"/>
    <w:link w:val="BodyText3Char"/>
    <w:uiPriority w:val="99"/>
    <w:semiHidden/>
    <w:unhideWhenUsed/>
    <w:rsid w:val="00B61BF3"/>
    <w:pPr>
      <w:spacing w:after="120"/>
    </w:pPr>
    <w:rPr>
      <w:sz w:val="16"/>
      <w:szCs w:val="16"/>
    </w:rPr>
  </w:style>
  <w:style w:type="character" w:customStyle="1" w:styleId="BodyText3Char">
    <w:name w:val="Body Text 3 Char"/>
    <w:basedOn w:val="DefaultParagraphFont"/>
    <w:link w:val="BodyText3"/>
    <w:uiPriority w:val="99"/>
    <w:semiHidden/>
    <w:rsid w:val="00B61BF3"/>
    <w:rPr>
      <w:rFonts w:ascii="Calibri" w:eastAsia="Calibri" w:hAnsi="Calibri" w:cs="Calibri"/>
      <w:sz w:val="16"/>
      <w:szCs w:val="16"/>
    </w:rPr>
  </w:style>
  <w:style w:type="paragraph" w:styleId="BodyTextFirstIndent">
    <w:name w:val="Body Text First Indent"/>
    <w:basedOn w:val="BodyText"/>
    <w:link w:val="BodyTextFirstIndentChar"/>
    <w:uiPriority w:val="99"/>
    <w:semiHidden/>
    <w:unhideWhenUsed/>
    <w:rsid w:val="00B61BF3"/>
    <w:pPr>
      <w:ind w:firstLine="360"/>
    </w:pPr>
    <w:rPr>
      <w:sz w:val="22"/>
      <w:szCs w:val="22"/>
    </w:rPr>
  </w:style>
  <w:style w:type="character" w:customStyle="1" w:styleId="BodyTextChar">
    <w:name w:val="Body Text Char"/>
    <w:basedOn w:val="DefaultParagraphFont"/>
    <w:link w:val="BodyText"/>
    <w:uiPriority w:val="1"/>
    <w:rsid w:val="00B61BF3"/>
    <w:rPr>
      <w:rFonts w:ascii="Calibri" w:eastAsia="Calibri" w:hAnsi="Calibri" w:cs="Calibri"/>
      <w:sz w:val="17"/>
      <w:szCs w:val="17"/>
    </w:rPr>
  </w:style>
  <w:style w:type="character" w:customStyle="1" w:styleId="BodyTextFirstIndentChar">
    <w:name w:val="Body Text First Indent Char"/>
    <w:basedOn w:val="BodyTextChar"/>
    <w:link w:val="BodyTextFirstIndent"/>
    <w:uiPriority w:val="99"/>
    <w:semiHidden/>
    <w:rsid w:val="00B61BF3"/>
    <w:rPr>
      <w:rFonts w:ascii="Calibri" w:eastAsia="Calibri" w:hAnsi="Calibri" w:cs="Calibri"/>
      <w:sz w:val="17"/>
      <w:szCs w:val="17"/>
    </w:rPr>
  </w:style>
  <w:style w:type="paragraph" w:styleId="BodyTextIndent">
    <w:name w:val="Body Text Indent"/>
    <w:basedOn w:val="Normal"/>
    <w:link w:val="BodyTextIndentChar"/>
    <w:uiPriority w:val="99"/>
    <w:semiHidden/>
    <w:unhideWhenUsed/>
    <w:rsid w:val="00B61BF3"/>
    <w:pPr>
      <w:spacing w:after="120"/>
      <w:ind w:left="283"/>
    </w:pPr>
  </w:style>
  <w:style w:type="character" w:customStyle="1" w:styleId="BodyTextIndentChar">
    <w:name w:val="Body Text Indent Char"/>
    <w:basedOn w:val="DefaultParagraphFont"/>
    <w:link w:val="BodyTextIndent"/>
    <w:uiPriority w:val="99"/>
    <w:semiHidden/>
    <w:rsid w:val="00B61BF3"/>
    <w:rPr>
      <w:rFonts w:ascii="Calibri" w:eastAsia="Calibri" w:hAnsi="Calibri" w:cs="Calibri"/>
    </w:rPr>
  </w:style>
  <w:style w:type="paragraph" w:styleId="BodyTextFirstIndent2">
    <w:name w:val="Body Text First Indent 2"/>
    <w:basedOn w:val="BodyTextIndent"/>
    <w:link w:val="BodyTextFirstIndent2Char"/>
    <w:uiPriority w:val="99"/>
    <w:semiHidden/>
    <w:unhideWhenUsed/>
    <w:rsid w:val="00B61BF3"/>
    <w:pPr>
      <w:spacing w:after="0"/>
      <w:ind w:left="360" w:firstLine="360"/>
    </w:pPr>
  </w:style>
  <w:style w:type="character" w:customStyle="1" w:styleId="BodyTextFirstIndent2Char">
    <w:name w:val="Body Text First Indent 2 Char"/>
    <w:basedOn w:val="BodyTextIndentChar"/>
    <w:link w:val="BodyTextFirstIndent2"/>
    <w:uiPriority w:val="99"/>
    <w:semiHidden/>
    <w:rsid w:val="00B61BF3"/>
    <w:rPr>
      <w:rFonts w:ascii="Calibri" w:eastAsia="Calibri" w:hAnsi="Calibri" w:cs="Calibri"/>
    </w:rPr>
  </w:style>
  <w:style w:type="paragraph" w:styleId="BodyTextIndent2">
    <w:name w:val="Body Text Indent 2"/>
    <w:basedOn w:val="Normal"/>
    <w:link w:val="BodyTextIndent2Char"/>
    <w:uiPriority w:val="99"/>
    <w:semiHidden/>
    <w:unhideWhenUsed/>
    <w:rsid w:val="00B61BF3"/>
    <w:pPr>
      <w:spacing w:after="120" w:line="480" w:lineRule="auto"/>
      <w:ind w:left="283"/>
    </w:pPr>
  </w:style>
  <w:style w:type="character" w:customStyle="1" w:styleId="BodyTextIndent2Char">
    <w:name w:val="Body Text Indent 2 Char"/>
    <w:basedOn w:val="DefaultParagraphFont"/>
    <w:link w:val="BodyTextIndent2"/>
    <w:uiPriority w:val="99"/>
    <w:semiHidden/>
    <w:rsid w:val="00B61BF3"/>
    <w:rPr>
      <w:rFonts w:ascii="Calibri" w:eastAsia="Calibri" w:hAnsi="Calibri" w:cs="Calibri"/>
    </w:rPr>
  </w:style>
  <w:style w:type="paragraph" w:styleId="BodyTextIndent3">
    <w:name w:val="Body Text Indent 3"/>
    <w:basedOn w:val="Normal"/>
    <w:link w:val="BodyTextIndent3Char"/>
    <w:uiPriority w:val="99"/>
    <w:semiHidden/>
    <w:unhideWhenUsed/>
    <w:rsid w:val="00B61B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1BF3"/>
    <w:rPr>
      <w:rFonts w:ascii="Calibri" w:eastAsia="Calibri" w:hAnsi="Calibri" w:cs="Calibri"/>
      <w:sz w:val="16"/>
      <w:szCs w:val="16"/>
    </w:rPr>
  </w:style>
  <w:style w:type="paragraph" w:styleId="Caption">
    <w:name w:val="caption"/>
    <w:basedOn w:val="Normal"/>
    <w:next w:val="Normal"/>
    <w:uiPriority w:val="35"/>
    <w:semiHidden/>
    <w:unhideWhenUsed/>
    <w:qFormat/>
    <w:rsid w:val="00B61BF3"/>
    <w:pPr>
      <w:spacing w:after="200"/>
    </w:pPr>
    <w:rPr>
      <w:i/>
      <w:iCs/>
      <w:color w:val="1F497D" w:themeColor="text2"/>
      <w:sz w:val="18"/>
      <w:szCs w:val="18"/>
    </w:rPr>
  </w:style>
  <w:style w:type="paragraph" w:styleId="Closing">
    <w:name w:val="Closing"/>
    <w:basedOn w:val="Normal"/>
    <w:link w:val="ClosingChar"/>
    <w:uiPriority w:val="99"/>
    <w:semiHidden/>
    <w:unhideWhenUsed/>
    <w:rsid w:val="00B61BF3"/>
    <w:pPr>
      <w:ind w:left="4252"/>
    </w:pPr>
  </w:style>
  <w:style w:type="character" w:customStyle="1" w:styleId="ClosingChar">
    <w:name w:val="Closing Char"/>
    <w:basedOn w:val="DefaultParagraphFont"/>
    <w:link w:val="Closing"/>
    <w:uiPriority w:val="99"/>
    <w:semiHidden/>
    <w:rsid w:val="00B61BF3"/>
    <w:rPr>
      <w:rFonts w:ascii="Calibri" w:eastAsia="Calibri" w:hAnsi="Calibri" w:cs="Calibri"/>
    </w:rPr>
  </w:style>
  <w:style w:type="paragraph" w:styleId="CommentText">
    <w:name w:val="annotation text"/>
    <w:basedOn w:val="Normal"/>
    <w:link w:val="CommentTextChar"/>
    <w:uiPriority w:val="99"/>
    <w:semiHidden/>
    <w:unhideWhenUsed/>
    <w:rsid w:val="00B61BF3"/>
    <w:rPr>
      <w:sz w:val="20"/>
      <w:szCs w:val="20"/>
    </w:rPr>
  </w:style>
  <w:style w:type="character" w:customStyle="1" w:styleId="CommentTextChar">
    <w:name w:val="Comment Text Char"/>
    <w:basedOn w:val="DefaultParagraphFont"/>
    <w:link w:val="CommentText"/>
    <w:uiPriority w:val="99"/>
    <w:semiHidden/>
    <w:rsid w:val="00B61BF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61BF3"/>
    <w:rPr>
      <w:b/>
      <w:bCs/>
    </w:rPr>
  </w:style>
  <w:style w:type="character" w:customStyle="1" w:styleId="CommentSubjectChar">
    <w:name w:val="Comment Subject Char"/>
    <w:basedOn w:val="CommentTextChar"/>
    <w:link w:val="CommentSubject"/>
    <w:uiPriority w:val="99"/>
    <w:semiHidden/>
    <w:rsid w:val="00B61BF3"/>
    <w:rPr>
      <w:rFonts w:ascii="Calibri" w:eastAsia="Calibri" w:hAnsi="Calibri" w:cs="Calibri"/>
      <w:b/>
      <w:bCs/>
      <w:sz w:val="20"/>
      <w:szCs w:val="20"/>
    </w:rPr>
  </w:style>
  <w:style w:type="paragraph" w:styleId="Date">
    <w:name w:val="Date"/>
    <w:basedOn w:val="Normal"/>
    <w:next w:val="Normal"/>
    <w:link w:val="DateChar"/>
    <w:uiPriority w:val="99"/>
    <w:semiHidden/>
    <w:unhideWhenUsed/>
    <w:rsid w:val="00B61BF3"/>
  </w:style>
  <w:style w:type="character" w:customStyle="1" w:styleId="DateChar">
    <w:name w:val="Date Char"/>
    <w:basedOn w:val="DefaultParagraphFont"/>
    <w:link w:val="Date"/>
    <w:uiPriority w:val="99"/>
    <w:semiHidden/>
    <w:rsid w:val="00B61BF3"/>
    <w:rPr>
      <w:rFonts w:ascii="Calibri" w:eastAsia="Calibri" w:hAnsi="Calibri" w:cs="Calibri"/>
    </w:rPr>
  </w:style>
  <w:style w:type="paragraph" w:styleId="DocumentMap">
    <w:name w:val="Document Map"/>
    <w:basedOn w:val="Normal"/>
    <w:link w:val="DocumentMapChar"/>
    <w:uiPriority w:val="99"/>
    <w:semiHidden/>
    <w:unhideWhenUsed/>
    <w:rsid w:val="00B61BF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1BF3"/>
    <w:rPr>
      <w:rFonts w:ascii="Segoe UI" w:eastAsia="Calibri" w:hAnsi="Segoe UI" w:cs="Segoe UI"/>
      <w:sz w:val="16"/>
      <w:szCs w:val="16"/>
    </w:rPr>
  </w:style>
  <w:style w:type="paragraph" w:styleId="E-mailSignature">
    <w:name w:val="E-mail Signature"/>
    <w:basedOn w:val="Normal"/>
    <w:link w:val="E-mailSignatureChar"/>
    <w:uiPriority w:val="99"/>
    <w:semiHidden/>
    <w:unhideWhenUsed/>
    <w:rsid w:val="00B61BF3"/>
  </w:style>
  <w:style w:type="character" w:customStyle="1" w:styleId="E-mailSignatureChar">
    <w:name w:val="E-mail Signature Char"/>
    <w:basedOn w:val="DefaultParagraphFont"/>
    <w:link w:val="E-mailSignature"/>
    <w:uiPriority w:val="99"/>
    <w:semiHidden/>
    <w:rsid w:val="00B61BF3"/>
    <w:rPr>
      <w:rFonts w:ascii="Calibri" w:eastAsia="Calibri" w:hAnsi="Calibri" w:cs="Calibri"/>
    </w:rPr>
  </w:style>
  <w:style w:type="paragraph" w:styleId="EndnoteText">
    <w:name w:val="endnote text"/>
    <w:basedOn w:val="Normal"/>
    <w:link w:val="EndnoteTextChar"/>
    <w:uiPriority w:val="99"/>
    <w:semiHidden/>
    <w:unhideWhenUsed/>
    <w:rsid w:val="00B61BF3"/>
    <w:rPr>
      <w:sz w:val="20"/>
      <w:szCs w:val="20"/>
    </w:rPr>
  </w:style>
  <w:style w:type="character" w:customStyle="1" w:styleId="EndnoteTextChar">
    <w:name w:val="Endnote Text Char"/>
    <w:basedOn w:val="DefaultParagraphFont"/>
    <w:link w:val="EndnoteText"/>
    <w:uiPriority w:val="99"/>
    <w:semiHidden/>
    <w:rsid w:val="00B61BF3"/>
    <w:rPr>
      <w:rFonts w:ascii="Calibri" w:eastAsia="Calibri" w:hAnsi="Calibri" w:cs="Calibri"/>
      <w:sz w:val="20"/>
      <w:szCs w:val="20"/>
    </w:rPr>
  </w:style>
  <w:style w:type="paragraph" w:styleId="EnvelopeAddress">
    <w:name w:val="envelope address"/>
    <w:basedOn w:val="Normal"/>
    <w:uiPriority w:val="99"/>
    <w:semiHidden/>
    <w:unhideWhenUsed/>
    <w:rsid w:val="00B61BF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61BF3"/>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B61BF3"/>
    <w:rPr>
      <w:sz w:val="20"/>
      <w:szCs w:val="20"/>
    </w:rPr>
  </w:style>
  <w:style w:type="character" w:customStyle="1" w:styleId="FootnoteTextChar">
    <w:name w:val="Footnote Text Char"/>
    <w:basedOn w:val="DefaultParagraphFont"/>
    <w:link w:val="FootnoteText"/>
    <w:uiPriority w:val="99"/>
    <w:semiHidden/>
    <w:rsid w:val="00B61BF3"/>
    <w:rPr>
      <w:rFonts w:ascii="Calibri" w:eastAsia="Calibri" w:hAnsi="Calibri" w:cs="Calibri"/>
      <w:sz w:val="20"/>
      <w:szCs w:val="20"/>
    </w:rPr>
  </w:style>
  <w:style w:type="character" w:customStyle="1" w:styleId="Heading6Char">
    <w:name w:val="Heading 6 Char"/>
    <w:basedOn w:val="DefaultParagraphFont"/>
    <w:link w:val="Heading6"/>
    <w:uiPriority w:val="9"/>
    <w:semiHidden/>
    <w:rsid w:val="00B61BF3"/>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61BF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61BF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61BF3"/>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B61BF3"/>
    <w:rPr>
      <w:i/>
      <w:iCs/>
    </w:rPr>
  </w:style>
  <w:style w:type="character" w:customStyle="1" w:styleId="HTMLAddressChar">
    <w:name w:val="HTML Address Char"/>
    <w:basedOn w:val="DefaultParagraphFont"/>
    <w:link w:val="HTMLAddress"/>
    <w:uiPriority w:val="99"/>
    <w:semiHidden/>
    <w:rsid w:val="00B61BF3"/>
    <w:rPr>
      <w:rFonts w:ascii="Calibri" w:eastAsia="Calibri" w:hAnsi="Calibri" w:cs="Calibri"/>
      <w:i/>
      <w:iCs/>
    </w:rPr>
  </w:style>
  <w:style w:type="paragraph" w:styleId="HTMLPreformatted">
    <w:name w:val="HTML Preformatted"/>
    <w:basedOn w:val="Normal"/>
    <w:link w:val="HTMLPreformattedChar"/>
    <w:uiPriority w:val="99"/>
    <w:semiHidden/>
    <w:unhideWhenUsed/>
    <w:rsid w:val="00B61BF3"/>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1BF3"/>
    <w:rPr>
      <w:rFonts w:ascii="Consolas" w:eastAsia="Calibri" w:hAnsi="Consolas" w:cs="Calibri"/>
      <w:sz w:val="20"/>
      <w:szCs w:val="20"/>
    </w:rPr>
  </w:style>
  <w:style w:type="paragraph" w:styleId="Index1">
    <w:name w:val="index 1"/>
    <w:basedOn w:val="Normal"/>
    <w:next w:val="Normal"/>
    <w:autoRedefine/>
    <w:uiPriority w:val="99"/>
    <w:semiHidden/>
    <w:unhideWhenUsed/>
    <w:rsid w:val="00B61BF3"/>
    <w:pPr>
      <w:ind w:left="220" w:hanging="220"/>
    </w:pPr>
  </w:style>
  <w:style w:type="paragraph" w:styleId="Index2">
    <w:name w:val="index 2"/>
    <w:basedOn w:val="Normal"/>
    <w:next w:val="Normal"/>
    <w:autoRedefine/>
    <w:uiPriority w:val="99"/>
    <w:semiHidden/>
    <w:unhideWhenUsed/>
    <w:rsid w:val="00B61BF3"/>
    <w:pPr>
      <w:ind w:left="440" w:hanging="220"/>
    </w:pPr>
  </w:style>
  <w:style w:type="paragraph" w:styleId="Index3">
    <w:name w:val="index 3"/>
    <w:basedOn w:val="Normal"/>
    <w:next w:val="Normal"/>
    <w:autoRedefine/>
    <w:uiPriority w:val="99"/>
    <w:semiHidden/>
    <w:unhideWhenUsed/>
    <w:rsid w:val="00B61BF3"/>
    <w:pPr>
      <w:ind w:left="660" w:hanging="220"/>
    </w:pPr>
  </w:style>
  <w:style w:type="paragraph" w:styleId="Index4">
    <w:name w:val="index 4"/>
    <w:basedOn w:val="Normal"/>
    <w:next w:val="Normal"/>
    <w:autoRedefine/>
    <w:uiPriority w:val="99"/>
    <w:semiHidden/>
    <w:unhideWhenUsed/>
    <w:rsid w:val="00B61BF3"/>
    <w:pPr>
      <w:ind w:left="880" w:hanging="220"/>
    </w:pPr>
  </w:style>
  <w:style w:type="paragraph" w:styleId="Index5">
    <w:name w:val="index 5"/>
    <w:basedOn w:val="Normal"/>
    <w:next w:val="Normal"/>
    <w:autoRedefine/>
    <w:uiPriority w:val="99"/>
    <w:semiHidden/>
    <w:unhideWhenUsed/>
    <w:rsid w:val="00B61BF3"/>
    <w:pPr>
      <w:ind w:left="1100" w:hanging="220"/>
    </w:pPr>
  </w:style>
  <w:style w:type="paragraph" w:styleId="Index6">
    <w:name w:val="index 6"/>
    <w:basedOn w:val="Normal"/>
    <w:next w:val="Normal"/>
    <w:autoRedefine/>
    <w:uiPriority w:val="99"/>
    <w:semiHidden/>
    <w:unhideWhenUsed/>
    <w:rsid w:val="00B61BF3"/>
    <w:pPr>
      <w:ind w:left="1320" w:hanging="220"/>
    </w:pPr>
  </w:style>
  <w:style w:type="paragraph" w:styleId="Index7">
    <w:name w:val="index 7"/>
    <w:basedOn w:val="Normal"/>
    <w:next w:val="Normal"/>
    <w:autoRedefine/>
    <w:uiPriority w:val="99"/>
    <w:semiHidden/>
    <w:unhideWhenUsed/>
    <w:rsid w:val="00B61BF3"/>
    <w:pPr>
      <w:ind w:left="1540" w:hanging="220"/>
    </w:pPr>
  </w:style>
  <w:style w:type="paragraph" w:styleId="Index8">
    <w:name w:val="index 8"/>
    <w:basedOn w:val="Normal"/>
    <w:next w:val="Normal"/>
    <w:autoRedefine/>
    <w:uiPriority w:val="99"/>
    <w:semiHidden/>
    <w:unhideWhenUsed/>
    <w:rsid w:val="00B61BF3"/>
    <w:pPr>
      <w:ind w:left="1760" w:hanging="220"/>
    </w:pPr>
  </w:style>
  <w:style w:type="paragraph" w:styleId="Index9">
    <w:name w:val="index 9"/>
    <w:basedOn w:val="Normal"/>
    <w:next w:val="Normal"/>
    <w:autoRedefine/>
    <w:uiPriority w:val="99"/>
    <w:semiHidden/>
    <w:unhideWhenUsed/>
    <w:rsid w:val="00B61BF3"/>
    <w:pPr>
      <w:ind w:left="1980" w:hanging="220"/>
    </w:pPr>
  </w:style>
  <w:style w:type="paragraph" w:styleId="IndexHeading">
    <w:name w:val="index heading"/>
    <w:basedOn w:val="Normal"/>
    <w:next w:val="Index1"/>
    <w:uiPriority w:val="99"/>
    <w:semiHidden/>
    <w:unhideWhenUsed/>
    <w:rsid w:val="00B61BF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61BF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1BF3"/>
    <w:rPr>
      <w:rFonts w:ascii="Calibri" w:eastAsia="Calibri" w:hAnsi="Calibri" w:cs="Calibri"/>
      <w:i/>
      <w:iCs/>
      <w:color w:val="4F81BD" w:themeColor="accent1"/>
    </w:rPr>
  </w:style>
  <w:style w:type="paragraph" w:styleId="List">
    <w:name w:val="List"/>
    <w:basedOn w:val="Normal"/>
    <w:uiPriority w:val="99"/>
    <w:semiHidden/>
    <w:unhideWhenUsed/>
    <w:rsid w:val="00B61BF3"/>
    <w:pPr>
      <w:ind w:left="283" w:hanging="283"/>
      <w:contextualSpacing/>
    </w:pPr>
  </w:style>
  <w:style w:type="paragraph" w:styleId="List2">
    <w:name w:val="List 2"/>
    <w:basedOn w:val="Normal"/>
    <w:uiPriority w:val="99"/>
    <w:semiHidden/>
    <w:unhideWhenUsed/>
    <w:rsid w:val="00B61BF3"/>
    <w:pPr>
      <w:ind w:left="566" w:hanging="283"/>
      <w:contextualSpacing/>
    </w:pPr>
  </w:style>
  <w:style w:type="paragraph" w:styleId="List3">
    <w:name w:val="List 3"/>
    <w:basedOn w:val="Normal"/>
    <w:uiPriority w:val="99"/>
    <w:semiHidden/>
    <w:unhideWhenUsed/>
    <w:rsid w:val="00B61BF3"/>
    <w:pPr>
      <w:ind w:left="849" w:hanging="283"/>
      <w:contextualSpacing/>
    </w:pPr>
  </w:style>
  <w:style w:type="paragraph" w:styleId="List4">
    <w:name w:val="List 4"/>
    <w:basedOn w:val="Normal"/>
    <w:uiPriority w:val="99"/>
    <w:semiHidden/>
    <w:unhideWhenUsed/>
    <w:rsid w:val="00B61BF3"/>
    <w:pPr>
      <w:ind w:left="1132" w:hanging="283"/>
      <w:contextualSpacing/>
    </w:pPr>
  </w:style>
  <w:style w:type="paragraph" w:styleId="List5">
    <w:name w:val="List 5"/>
    <w:basedOn w:val="Normal"/>
    <w:uiPriority w:val="99"/>
    <w:semiHidden/>
    <w:unhideWhenUsed/>
    <w:rsid w:val="00B61BF3"/>
    <w:pPr>
      <w:ind w:left="1415" w:hanging="283"/>
      <w:contextualSpacing/>
    </w:pPr>
  </w:style>
  <w:style w:type="paragraph" w:styleId="ListBullet">
    <w:name w:val="List Bullet"/>
    <w:basedOn w:val="Normal"/>
    <w:uiPriority w:val="99"/>
    <w:semiHidden/>
    <w:unhideWhenUsed/>
    <w:rsid w:val="00B61BF3"/>
    <w:pPr>
      <w:numPr>
        <w:numId w:val="9"/>
      </w:numPr>
      <w:contextualSpacing/>
    </w:pPr>
  </w:style>
  <w:style w:type="paragraph" w:styleId="ListBullet2">
    <w:name w:val="List Bullet 2"/>
    <w:basedOn w:val="Normal"/>
    <w:uiPriority w:val="99"/>
    <w:semiHidden/>
    <w:unhideWhenUsed/>
    <w:rsid w:val="00B61BF3"/>
    <w:pPr>
      <w:numPr>
        <w:numId w:val="10"/>
      </w:numPr>
      <w:contextualSpacing/>
    </w:pPr>
  </w:style>
  <w:style w:type="paragraph" w:styleId="ListBullet3">
    <w:name w:val="List Bullet 3"/>
    <w:basedOn w:val="Normal"/>
    <w:uiPriority w:val="99"/>
    <w:semiHidden/>
    <w:unhideWhenUsed/>
    <w:rsid w:val="00B61BF3"/>
    <w:pPr>
      <w:numPr>
        <w:numId w:val="11"/>
      </w:numPr>
      <w:contextualSpacing/>
    </w:pPr>
  </w:style>
  <w:style w:type="paragraph" w:styleId="ListBullet4">
    <w:name w:val="List Bullet 4"/>
    <w:basedOn w:val="Normal"/>
    <w:uiPriority w:val="99"/>
    <w:semiHidden/>
    <w:unhideWhenUsed/>
    <w:rsid w:val="00B61BF3"/>
    <w:pPr>
      <w:numPr>
        <w:numId w:val="12"/>
      </w:numPr>
      <w:contextualSpacing/>
    </w:pPr>
  </w:style>
  <w:style w:type="paragraph" w:styleId="ListBullet5">
    <w:name w:val="List Bullet 5"/>
    <w:basedOn w:val="Normal"/>
    <w:uiPriority w:val="99"/>
    <w:semiHidden/>
    <w:unhideWhenUsed/>
    <w:rsid w:val="00B61BF3"/>
    <w:pPr>
      <w:numPr>
        <w:numId w:val="13"/>
      </w:numPr>
      <w:contextualSpacing/>
    </w:pPr>
  </w:style>
  <w:style w:type="paragraph" w:styleId="ListContinue">
    <w:name w:val="List Continue"/>
    <w:basedOn w:val="Normal"/>
    <w:uiPriority w:val="99"/>
    <w:semiHidden/>
    <w:unhideWhenUsed/>
    <w:rsid w:val="00B61BF3"/>
    <w:pPr>
      <w:spacing w:after="120"/>
      <w:ind w:left="283"/>
      <w:contextualSpacing/>
    </w:pPr>
  </w:style>
  <w:style w:type="paragraph" w:styleId="ListContinue2">
    <w:name w:val="List Continue 2"/>
    <w:basedOn w:val="Normal"/>
    <w:uiPriority w:val="99"/>
    <w:semiHidden/>
    <w:unhideWhenUsed/>
    <w:rsid w:val="00B61BF3"/>
    <w:pPr>
      <w:spacing w:after="120"/>
      <w:ind w:left="566"/>
      <w:contextualSpacing/>
    </w:pPr>
  </w:style>
  <w:style w:type="paragraph" w:styleId="ListContinue3">
    <w:name w:val="List Continue 3"/>
    <w:basedOn w:val="Normal"/>
    <w:uiPriority w:val="99"/>
    <w:semiHidden/>
    <w:unhideWhenUsed/>
    <w:rsid w:val="00B61BF3"/>
    <w:pPr>
      <w:spacing w:after="120"/>
      <w:ind w:left="849"/>
      <w:contextualSpacing/>
    </w:pPr>
  </w:style>
  <w:style w:type="paragraph" w:styleId="ListContinue4">
    <w:name w:val="List Continue 4"/>
    <w:basedOn w:val="Normal"/>
    <w:uiPriority w:val="99"/>
    <w:semiHidden/>
    <w:unhideWhenUsed/>
    <w:rsid w:val="00B61BF3"/>
    <w:pPr>
      <w:spacing w:after="120"/>
      <w:ind w:left="1132"/>
      <w:contextualSpacing/>
    </w:pPr>
  </w:style>
  <w:style w:type="paragraph" w:styleId="ListContinue5">
    <w:name w:val="List Continue 5"/>
    <w:basedOn w:val="Normal"/>
    <w:uiPriority w:val="99"/>
    <w:semiHidden/>
    <w:unhideWhenUsed/>
    <w:rsid w:val="00B61BF3"/>
    <w:pPr>
      <w:spacing w:after="120"/>
      <w:ind w:left="1415"/>
      <w:contextualSpacing/>
    </w:pPr>
  </w:style>
  <w:style w:type="paragraph" w:styleId="ListNumber">
    <w:name w:val="List Number"/>
    <w:basedOn w:val="Normal"/>
    <w:uiPriority w:val="99"/>
    <w:semiHidden/>
    <w:unhideWhenUsed/>
    <w:rsid w:val="00B61BF3"/>
    <w:pPr>
      <w:numPr>
        <w:numId w:val="14"/>
      </w:numPr>
      <w:contextualSpacing/>
    </w:pPr>
  </w:style>
  <w:style w:type="paragraph" w:styleId="ListNumber2">
    <w:name w:val="List Number 2"/>
    <w:basedOn w:val="Normal"/>
    <w:uiPriority w:val="99"/>
    <w:semiHidden/>
    <w:unhideWhenUsed/>
    <w:rsid w:val="00B61BF3"/>
    <w:pPr>
      <w:numPr>
        <w:numId w:val="15"/>
      </w:numPr>
      <w:contextualSpacing/>
    </w:pPr>
  </w:style>
  <w:style w:type="paragraph" w:styleId="ListNumber3">
    <w:name w:val="List Number 3"/>
    <w:basedOn w:val="Normal"/>
    <w:uiPriority w:val="99"/>
    <w:semiHidden/>
    <w:unhideWhenUsed/>
    <w:rsid w:val="00B61BF3"/>
    <w:pPr>
      <w:numPr>
        <w:numId w:val="16"/>
      </w:numPr>
      <w:contextualSpacing/>
    </w:pPr>
  </w:style>
  <w:style w:type="paragraph" w:styleId="ListNumber4">
    <w:name w:val="List Number 4"/>
    <w:basedOn w:val="Normal"/>
    <w:uiPriority w:val="99"/>
    <w:semiHidden/>
    <w:unhideWhenUsed/>
    <w:rsid w:val="00B61BF3"/>
    <w:pPr>
      <w:numPr>
        <w:numId w:val="17"/>
      </w:numPr>
      <w:contextualSpacing/>
    </w:pPr>
  </w:style>
  <w:style w:type="paragraph" w:styleId="ListNumber5">
    <w:name w:val="List Number 5"/>
    <w:basedOn w:val="Normal"/>
    <w:uiPriority w:val="99"/>
    <w:semiHidden/>
    <w:unhideWhenUsed/>
    <w:rsid w:val="00B61BF3"/>
    <w:pPr>
      <w:numPr>
        <w:numId w:val="18"/>
      </w:numPr>
      <w:contextualSpacing/>
    </w:pPr>
  </w:style>
  <w:style w:type="paragraph" w:styleId="MacroText">
    <w:name w:val="macro"/>
    <w:link w:val="MacroTextChar"/>
    <w:uiPriority w:val="99"/>
    <w:semiHidden/>
    <w:unhideWhenUsed/>
    <w:rsid w:val="00B61BF3"/>
    <w:pPr>
      <w:tabs>
        <w:tab w:val="left" w:pos="480"/>
        <w:tab w:val="left" w:pos="960"/>
        <w:tab w:val="left" w:pos="1440"/>
        <w:tab w:val="left" w:pos="1920"/>
        <w:tab w:val="left" w:pos="2400"/>
        <w:tab w:val="left" w:pos="2880"/>
        <w:tab w:val="left" w:pos="3360"/>
        <w:tab w:val="left" w:pos="3840"/>
        <w:tab w:val="left" w:pos="4320"/>
      </w:tabs>
    </w:pPr>
    <w:rPr>
      <w:rFonts w:ascii="Consolas" w:eastAsia="Calibri" w:hAnsi="Consolas" w:cs="Calibri"/>
      <w:sz w:val="20"/>
      <w:szCs w:val="20"/>
    </w:rPr>
  </w:style>
  <w:style w:type="character" w:customStyle="1" w:styleId="MacroTextChar">
    <w:name w:val="Macro Text Char"/>
    <w:basedOn w:val="DefaultParagraphFont"/>
    <w:link w:val="MacroText"/>
    <w:uiPriority w:val="99"/>
    <w:semiHidden/>
    <w:rsid w:val="00B61BF3"/>
    <w:rPr>
      <w:rFonts w:ascii="Consolas" w:eastAsia="Calibri" w:hAnsi="Consolas" w:cs="Calibri"/>
      <w:sz w:val="20"/>
      <w:szCs w:val="20"/>
    </w:rPr>
  </w:style>
  <w:style w:type="paragraph" w:styleId="MessageHeader">
    <w:name w:val="Message Header"/>
    <w:basedOn w:val="Normal"/>
    <w:link w:val="MessageHeaderChar"/>
    <w:uiPriority w:val="99"/>
    <w:semiHidden/>
    <w:unhideWhenUsed/>
    <w:rsid w:val="00B61BF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61BF3"/>
    <w:rPr>
      <w:rFonts w:asciiTheme="majorHAnsi" w:eastAsiaTheme="majorEastAsia" w:hAnsiTheme="majorHAnsi" w:cstheme="majorBidi"/>
      <w:sz w:val="24"/>
      <w:szCs w:val="24"/>
      <w:shd w:val="pct20" w:color="auto" w:fill="auto"/>
    </w:rPr>
  </w:style>
  <w:style w:type="paragraph" w:styleId="NoSpacing">
    <w:name w:val="No Spacing"/>
    <w:uiPriority w:val="1"/>
    <w:qFormat/>
    <w:rsid w:val="00B61BF3"/>
    <w:rPr>
      <w:rFonts w:ascii="Calibri" w:eastAsia="Calibri" w:hAnsi="Calibri" w:cs="Calibri"/>
    </w:rPr>
  </w:style>
  <w:style w:type="paragraph" w:styleId="NormalWeb">
    <w:name w:val="Normal (Web)"/>
    <w:basedOn w:val="Normal"/>
    <w:uiPriority w:val="99"/>
    <w:semiHidden/>
    <w:unhideWhenUsed/>
    <w:rsid w:val="00B61BF3"/>
    <w:rPr>
      <w:rFonts w:ascii="Times New Roman" w:hAnsi="Times New Roman" w:cs="Times New Roman"/>
      <w:sz w:val="24"/>
      <w:szCs w:val="24"/>
    </w:rPr>
  </w:style>
  <w:style w:type="paragraph" w:styleId="NormalIndent">
    <w:name w:val="Normal Indent"/>
    <w:basedOn w:val="Normal"/>
    <w:uiPriority w:val="99"/>
    <w:semiHidden/>
    <w:unhideWhenUsed/>
    <w:rsid w:val="00B61BF3"/>
    <w:pPr>
      <w:ind w:left="720"/>
    </w:pPr>
  </w:style>
  <w:style w:type="paragraph" w:styleId="NoteHeading">
    <w:name w:val="Note Heading"/>
    <w:basedOn w:val="Normal"/>
    <w:next w:val="Normal"/>
    <w:link w:val="NoteHeadingChar"/>
    <w:uiPriority w:val="99"/>
    <w:semiHidden/>
    <w:unhideWhenUsed/>
    <w:rsid w:val="00B61BF3"/>
  </w:style>
  <w:style w:type="character" w:customStyle="1" w:styleId="NoteHeadingChar">
    <w:name w:val="Note Heading Char"/>
    <w:basedOn w:val="DefaultParagraphFont"/>
    <w:link w:val="NoteHeading"/>
    <w:uiPriority w:val="99"/>
    <w:semiHidden/>
    <w:rsid w:val="00B61BF3"/>
    <w:rPr>
      <w:rFonts w:ascii="Calibri" w:eastAsia="Calibri" w:hAnsi="Calibri" w:cs="Calibri"/>
    </w:rPr>
  </w:style>
  <w:style w:type="paragraph" w:styleId="PlainText">
    <w:name w:val="Plain Text"/>
    <w:basedOn w:val="Normal"/>
    <w:link w:val="PlainTextChar"/>
    <w:uiPriority w:val="99"/>
    <w:semiHidden/>
    <w:unhideWhenUsed/>
    <w:rsid w:val="00B61BF3"/>
    <w:rPr>
      <w:rFonts w:ascii="Consolas" w:hAnsi="Consolas"/>
      <w:sz w:val="21"/>
      <w:szCs w:val="21"/>
    </w:rPr>
  </w:style>
  <w:style w:type="character" w:customStyle="1" w:styleId="PlainTextChar">
    <w:name w:val="Plain Text Char"/>
    <w:basedOn w:val="DefaultParagraphFont"/>
    <w:link w:val="PlainText"/>
    <w:uiPriority w:val="99"/>
    <w:semiHidden/>
    <w:rsid w:val="00B61BF3"/>
    <w:rPr>
      <w:rFonts w:ascii="Consolas" w:eastAsia="Calibri" w:hAnsi="Consolas" w:cs="Calibri"/>
      <w:sz w:val="21"/>
      <w:szCs w:val="21"/>
    </w:rPr>
  </w:style>
  <w:style w:type="paragraph" w:styleId="Quote">
    <w:name w:val="Quote"/>
    <w:basedOn w:val="Normal"/>
    <w:next w:val="Normal"/>
    <w:link w:val="QuoteChar"/>
    <w:uiPriority w:val="29"/>
    <w:qFormat/>
    <w:rsid w:val="00B61BF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1BF3"/>
    <w:rPr>
      <w:rFonts w:ascii="Calibri" w:eastAsia="Calibri" w:hAnsi="Calibri" w:cs="Calibri"/>
      <w:i/>
      <w:iCs/>
      <w:color w:val="404040" w:themeColor="text1" w:themeTint="BF"/>
    </w:rPr>
  </w:style>
  <w:style w:type="paragraph" w:styleId="Salutation">
    <w:name w:val="Salutation"/>
    <w:basedOn w:val="Normal"/>
    <w:next w:val="Normal"/>
    <w:link w:val="SalutationChar"/>
    <w:uiPriority w:val="99"/>
    <w:semiHidden/>
    <w:unhideWhenUsed/>
    <w:rsid w:val="00B61BF3"/>
  </w:style>
  <w:style w:type="character" w:customStyle="1" w:styleId="SalutationChar">
    <w:name w:val="Salutation Char"/>
    <w:basedOn w:val="DefaultParagraphFont"/>
    <w:link w:val="Salutation"/>
    <w:uiPriority w:val="99"/>
    <w:semiHidden/>
    <w:rsid w:val="00B61BF3"/>
    <w:rPr>
      <w:rFonts w:ascii="Calibri" w:eastAsia="Calibri" w:hAnsi="Calibri" w:cs="Calibri"/>
    </w:rPr>
  </w:style>
  <w:style w:type="paragraph" w:styleId="Signature">
    <w:name w:val="Signature"/>
    <w:basedOn w:val="Normal"/>
    <w:link w:val="SignatureChar"/>
    <w:uiPriority w:val="99"/>
    <w:semiHidden/>
    <w:unhideWhenUsed/>
    <w:rsid w:val="00B61BF3"/>
    <w:pPr>
      <w:ind w:left="4252"/>
    </w:pPr>
  </w:style>
  <w:style w:type="character" w:customStyle="1" w:styleId="SignatureChar">
    <w:name w:val="Signature Char"/>
    <w:basedOn w:val="DefaultParagraphFont"/>
    <w:link w:val="Signature"/>
    <w:uiPriority w:val="99"/>
    <w:semiHidden/>
    <w:rsid w:val="00B61BF3"/>
    <w:rPr>
      <w:rFonts w:ascii="Calibri" w:eastAsia="Calibri" w:hAnsi="Calibri" w:cs="Calibri"/>
    </w:rPr>
  </w:style>
  <w:style w:type="paragraph" w:styleId="Subtitle">
    <w:name w:val="Subtitle"/>
    <w:basedOn w:val="Normal"/>
    <w:next w:val="Normal"/>
    <w:link w:val="SubtitleChar"/>
    <w:uiPriority w:val="11"/>
    <w:qFormat/>
    <w:rsid w:val="00B61BF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B61BF3"/>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B61BF3"/>
    <w:pPr>
      <w:ind w:left="220" w:hanging="220"/>
    </w:pPr>
  </w:style>
  <w:style w:type="paragraph" w:styleId="TableofFigures">
    <w:name w:val="table of figures"/>
    <w:basedOn w:val="Normal"/>
    <w:next w:val="Normal"/>
    <w:uiPriority w:val="99"/>
    <w:semiHidden/>
    <w:unhideWhenUsed/>
    <w:rsid w:val="00B61BF3"/>
  </w:style>
  <w:style w:type="paragraph" w:styleId="Title">
    <w:name w:val="Title"/>
    <w:basedOn w:val="Normal"/>
    <w:next w:val="Normal"/>
    <w:link w:val="TitleChar"/>
    <w:uiPriority w:val="10"/>
    <w:qFormat/>
    <w:rsid w:val="00B61B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1BF3"/>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B61BF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61BF3"/>
    <w:pPr>
      <w:spacing w:after="100"/>
    </w:pPr>
  </w:style>
  <w:style w:type="paragraph" w:styleId="TOC2">
    <w:name w:val="toc 2"/>
    <w:basedOn w:val="Normal"/>
    <w:next w:val="Normal"/>
    <w:autoRedefine/>
    <w:uiPriority w:val="39"/>
    <w:semiHidden/>
    <w:unhideWhenUsed/>
    <w:rsid w:val="00B61BF3"/>
    <w:pPr>
      <w:spacing w:after="100"/>
      <w:ind w:left="220"/>
    </w:pPr>
  </w:style>
  <w:style w:type="paragraph" w:styleId="TOC3">
    <w:name w:val="toc 3"/>
    <w:basedOn w:val="Normal"/>
    <w:next w:val="Normal"/>
    <w:autoRedefine/>
    <w:uiPriority w:val="39"/>
    <w:semiHidden/>
    <w:unhideWhenUsed/>
    <w:rsid w:val="00B61BF3"/>
    <w:pPr>
      <w:spacing w:after="100"/>
      <w:ind w:left="440"/>
    </w:pPr>
  </w:style>
  <w:style w:type="paragraph" w:styleId="TOC4">
    <w:name w:val="toc 4"/>
    <w:basedOn w:val="Normal"/>
    <w:next w:val="Normal"/>
    <w:autoRedefine/>
    <w:uiPriority w:val="39"/>
    <w:semiHidden/>
    <w:unhideWhenUsed/>
    <w:rsid w:val="00B61BF3"/>
    <w:pPr>
      <w:spacing w:after="100"/>
      <w:ind w:left="660"/>
    </w:pPr>
  </w:style>
  <w:style w:type="paragraph" w:styleId="TOC5">
    <w:name w:val="toc 5"/>
    <w:basedOn w:val="Normal"/>
    <w:next w:val="Normal"/>
    <w:autoRedefine/>
    <w:uiPriority w:val="39"/>
    <w:semiHidden/>
    <w:unhideWhenUsed/>
    <w:rsid w:val="00B61BF3"/>
    <w:pPr>
      <w:spacing w:after="100"/>
      <w:ind w:left="880"/>
    </w:pPr>
  </w:style>
  <w:style w:type="paragraph" w:styleId="TOC6">
    <w:name w:val="toc 6"/>
    <w:basedOn w:val="Normal"/>
    <w:next w:val="Normal"/>
    <w:autoRedefine/>
    <w:uiPriority w:val="39"/>
    <w:semiHidden/>
    <w:unhideWhenUsed/>
    <w:rsid w:val="00B61BF3"/>
    <w:pPr>
      <w:spacing w:after="100"/>
      <w:ind w:left="1100"/>
    </w:pPr>
  </w:style>
  <w:style w:type="paragraph" w:styleId="TOC7">
    <w:name w:val="toc 7"/>
    <w:basedOn w:val="Normal"/>
    <w:next w:val="Normal"/>
    <w:autoRedefine/>
    <w:uiPriority w:val="39"/>
    <w:semiHidden/>
    <w:unhideWhenUsed/>
    <w:rsid w:val="00B61BF3"/>
    <w:pPr>
      <w:spacing w:after="100"/>
      <w:ind w:left="1320"/>
    </w:pPr>
  </w:style>
  <w:style w:type="paragraph" w:styleId="TOC8">
    <w:name w:val="toc 8"/>
    <w:basedOn w:val="Normal"/>
    <w:next w:val="Normal"/>
    <w:autoRedefine/>
    <w:uiPriority w:val="39"/>
    <w:semiHidden/>
    <w:unhideWhenUsed/>
    <w:rsid w:val="00B61BF3"/>
    <w:pPr>
      <w:spacing w:after="100"/>
      <w:ind w:left="1540"/>
    </w:pPr>
  </w:style>
  <w:style w:type="paragraph" w:styleId="TOC9">
    <w:name w:val="toc 9"/>
    <w:basedOn w:val="Normal"/>
    <w:next w:val="Normal"/>
    <w:autoRedefine/>
    <w:uiPriority w:val="39"/>
    <w:semiHidden/>
    <w:unhideWhenUsed/>
    <w:rsid w:val="00B61BF3"/>
    <w:pPr>
      <w:spacing w:after="100"/>
      <w:ind w:left="1760"/>
    </w:pPr>
  </w:style>
  <w:style w:type="paragraph" w:styleId="TOCHeading">
    <w:name w:val="TOC Heading"/>
    <w:basedOn w:val="Heading1"/>
    <w:next w:val="Normal"/>
    <w:uiPriority w:val="39"/>
    <w:semiHidden/>
    <w:unhideWhenUsed/>
    <w:qFormat/>
    <w:rsid w:val="00B61BF3"/>
    <w:pPr>
      <w:keepNext/>
      <w:keepLines/>
      <w:spacing w:before="240"/>
      <w:ind w:left="0"/>
      <w:outlineLvl w:val="9"/>
    </w:pPr>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footer" Target="footer19.xml"/><Relationship Id="rId21" Type="http://schemas.openxmlformats.org/officeDocument/2006/relationships/image" Target="media/image10.png"/><Relationship Id="rId42" Type="http://schemas.openxmlformats.org/officeDocument/2006/relationships/image" Target="media/image28.png"/><Relationship Id="rId63" Type="http://schemas.openxmlformats.org/officeDocument/2006/relationships/image" Target="media/image48.png"/><Relationship Id="rId84" Type="http://schemas.openxmlformats.org/officeDocument/2006/relationships/image" Target="media/image67.png"/><Relationship Id="rId16" Type="http://schemas.openxmlformats.org/officeDocument/2006/relationships/image" Target="media/image5.png"/><Relationship Id="rId107" Type="http://schemas.openxmlformats.org/officeDocument/2006/relationships/footer" Target="footer12.xml"/><Relationship Id="rId11" Type="http://schemas.openxmlformats.org/officeDocument/2006/relationships/image" Target="media/image1.png"/><Relationship Id="rId32" Type="http://schemas.openxmlformats.org/officeDocument/2006/relationships/image" Target="media/image19.png"/><Relationship Id="rId37" Type="http://schemas.openxmlformats.org/officeDocument/2006/relationships/image" Target="media/image23.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7.png"/><Relationship Id="rId79" Type="http://schemas.openxmlformats.org/officeDocument/2006/relationships/image" Target="media/image62.png"/><Relationship Id="rId102" Type="http://schemas.openxmlformats.org/officeDocument/2006/relationships/image" Target="media/image84.png"/><Relationship Id="rId123" Type="http://schemas.openxmlformats.org/officeDocument/2006/relationships/footer" Target="footer25.xml"/><Relationship Id="rId128" Type="http://schemas.openxmlformats.org/officeDocument/2006/relationships/footer" Target="footer30.xml"/><Relationship Id="rId5" Type="http://schemas.openxmlformats.org/officeDocument/2006/relationships/numbering" Target="numbering.xml"/><Relationship Id="rId90" Type="http://schemas.openxmlformats.org/officeDocument/2006/relationships/footer" Target="footer8.xml"/><Relationship Id="rId95" Type="http://schemas.openxmlformats.org/officeDocument/2006/relationships/image" Target="media/image77.png"/><Relationship Id="rId22" Type="http://schemas.openxmlformats.org/officeDocument/2006/relationships/image" Target="media/image11.png"/><Relationship Id="rId27" Type="http://schemas.openxmlformats.org/officeDocument/2006/relationships/footer" Target="footer2.xml"/><Relationship Id="rId43" Type="http://schemas.openxmlformats.org/officeDocument/2006/relationships/image" Target="media/image29.png"/><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footer" Target="footer18.xml"/><Relationship Id="rId118" Type="http://schemas.openxmlformats.org/officeDocument/2006/relationships/footer" Target="footer20.xml"/><Relationship Id="rId80" Type="http://schemas.openxmlformats.org/officeDocument/2006/relationships/image" Target="media/image63.png"/><Relationship Id="rId85" Type="http://schemas.openxmlformats.org/officeDocument/2006/relationships/image" Target="media/image68.png"/><Relationship Id="rId12" Type="http://schemas.openxmlformats.org/officeDocument/2006/relationships/image" Target="media/image2.png"/><Relationship Id="rId17" Type="http://schemas.openxmlformats.org/officeDocument/2006/relationships/image" Target="media/image6.png"/><Relationship Id="rId33" Type="http://schemas.openxmlformats.org/officeDocument/2006/relationships/image" Target="media/image20.png"/><Relationship Id="rId38" Type="http://schemas.openxmlformats.org/officeDocument/2006/relationships/image" Target="media/image24.png"/><Relationship Id="rId59" Type="http://schemas.openxmlformats.org/officeDocument/2006/relationships/image" Target="media/image44.png"/><Relationship Id="rId103" Type="http://schemas.openxmlformats.org/officeDocument/2006/relationships/footer" Target="footer9.xml"/><Relationship Id="rId108" Type="http://schemas.openxmlformats.org/officeDocument/2006/relationships/footer" Target="footer13.xml"/><Relationship Id="rId124" Type="http://schemas.openxmlformats.org/officeDocument/2006/relationships/footer" Target="footer26.xml"/><Relationship Id="rId129" Type="http://schemas.openxmlformats.org/officeDocument/2006/relationships/footer" Target="footer31.xml"/><Relationship Id="rId54" Type="http://schemas.openxmlformats.org/officeDocument/2006/relationships/image" Target="media/image39.png"/><Relationship Id="rId70" Type="http://schemas.openxmlformats.org/officeDocument/2006/relationships/footer" Target="footer6.xml"/><Relationship Id="rId75" Type="http://schemas.openxmlformats.org/officeDocument/2006/relationships/image" Target="media/image58.png"/><Relationship Id="rId91" Type="http://schemas.openxmlformats.org/officeDocument/2006/relationships/image" Target="media/image73.png"/><Relationship Id="rId96" Type="http://schemas.openxmlformats.org/officeDocument/2006/relationships/image" Target="media/image78.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2.png"/><Relationship Id="rId28" Type="http://schemas.openxmlformats.org/officeDocument/2006/relationships/image" Target="media/image16.png"/><Relationship Id="rId49" Type="http://schemas.openxmlformats.org/officeDocument/2006/relationships/image" Target="media/image34.png"/><Relationship Id="rId114" Type="http://schemas.openxmlformats.org/officeDocument/2006/relationships/image" Target="media/image86.png"/><Relationship Id="rId119" Type="http://schemas.openxmlformats.org/officeDocument/2006/relationships/footer" Target="footer21.xml"/><Relationship Id="rId44" Type="http://schemas.openxmlformats.org/officeDocument/2006/relationships/image" Target="media/image30.pn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media/image64.png"/><Relationship Id="rId86" Type="http://schemas.openxmlformats.org/officeDocument/2006/relationships/image" Target="media/image69.png"/><Relationship Id="rId130" Type="http://schemas.openxmlformats.org/officeDocument/2006/relationships/footer" Target="footer32.xm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5.png"/><Relationship Id="rId109" Type="http://schemas.openxmlformats.org/officeDocument/2006/relationships/footer" Target="footer14.xml"/><Relationship Id="rId34" Type="http://schemas.openxmlformats.org/officeDocument/2006/relationships/footer" Target="footer4.xml"/><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59.png"/><Relationship Id="rId97" Type="http://schemas.openxmlformats.org/officeDocument/2006/relationships/image" Target="media/image79.png"/><Relationship Id="rId104" Type="http://schemas.openxmlformats.org/officeDocument/2006/relationships/image" Target="media/image85.png"/><Relationship Id="rId120" Type="http://schemas.openxmlformats.org/officeDocument/2006/relationships/footer" Target="footer22.xml"/><Relationship Id="rId125" Type="http://schemas.openxmlformats.org/officeDocument/2006/relationships/footer" Target="footer27.xml"/><Relationship Id="rId7" Type="http://schemas.openxmlformats.org/officeDocument/2006/relationships/settings" Target="settings.xml"/><Relationship Id="rId71" Type="http://schemas.openxmlformats.org/officeDocument/2006/relationships/footer" Target="footer7.xml"/><Relationship Id="rId92" Type="http://schemas.openxmlformats.org/officeDocument/2006/relationships/image" Target="media/image74.png"/><Relationship Id="rId2" Type="http://schemas.openxmlformats.org/officeDocument/2006/relationships/customXml" Target="../customXml/item2.xml"/><Relationship Id="rId29" Type="http://schemas.openxmlformats.org/officeDocument/2006/relationships/footer" Target="footer3.xml"/><Relationship Id="rId24" Type="http://schemas.openxmlformats.org/officeDocument/2006/relationships/image" Target="media/image13.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1.png"/><Relationship Id="rId87" Type="http://schemas.openxmlformats.org/officeDocument/2006/relationships/image" Target="media/image70.png"/><Relationship Id="rId110" Type="http://schemas.openxmlformats.org/officeDocument/2006/relationships/footer" Target="footer15.xml"/><Relationship Id="rId115" Type="http://schemas.openxmlformats.org/officeDocument/2006/relationships/image" Target="media/image87.png"/><Relationship Id="rId131" Type="http://schemas.openxmlformats.org/officeDocument/2006/relationships/footer" Target="footer33.xml"/><Relationship Id="rId61" Type="http://schemas.openxmlformats.org/officeDocument/2006/relationships/image" Target="media/image46.png"/><Relationship Id="rId82" Type="http://schemas.openxmlformats.org/officeDocument/2006/relationships/image" Target="media/image65.png"/><Relationship Id="rId19" Type="http://schemas.openxmlformats.org/officeDocument/2006/relationships/image" Target="media/image8.png"/><Relationship Id="rId14" Type="http://schemas.openxmlformats.org/officeDocument/2006/relationships/footer" Target="footer1.xml"/><Relationship Id="rId30" Type="http://schemas.openxmlformats.org/officeDocument/2006/relationships/image" Target="media/image17.png"/><Relationship Id="rId35" Type="http://schemas.openxmlformats.org/officeDocument/2006/relationships/image" Target="media/image21.png"/><Relationship Id="rId56" Type="http://schemas.openxmlformats.org/officeDocument/2006/relationships/image" Target="media/image41.png"/><Relationship Id="rId77" Type="http://schemas.openxmlformats.org/officeDocument/2006/relationships/image" Target="media/image60.png"/><Relationship Id="rId100" Type="http://schemas.openxmlformats.org/officeDocument/2006/relationships/image" Target="media/image82.png"/><Relationship Id="rId105" Type="http://schemas.openxmlformats.org/officeDocument/2006/relationships/footer" Target="footer10.xml"/><Relationship Id="rId126" Type="http://schemas.openxmlformats.org/officeDocument/2006/relationships/footer" Target="footer28.xml"/><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5.png"/><Relationship Id="rId93" Type="http://schemas.openxmlformats.org/officeDocument/2006/relationships/image" Target="media/image75.png"/><Relationship Id="rId98" Type="http://schemas.openxmlformats.org/officeDocument/2006/relationships/image" Target="media/image80.png"/><Relationship Id="rId121" Type="http://schemas.openxmlformats.org/officeDocument/2006/relationships/footer" Target="footer23.xml"/><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image" Target="media/image32.png"/><Relationship Id="rId67" Type="http://schemas.openxmlformats.org/officeDocument/2006/relationships/image" Target="media/image52.png"/><Relationship Id="rId116" Type="http://schemas.openxmlformats.org/officeDocument/2006/relationships/image" Target="media/image88.png"/><Relationship Id="rId20" Type="http://schemas.openxmlformats.org/officeDocument/2006/relationships/image" Target="media/image9.png"/><Relationship Id="rId41" Type="http://schemas.openxmlformats.org/officeDocument/2006/relationships/image" Target="media/image27.png"/><Relationship Id="rId62" Type="http://schemas.openxmlformats.org/officeDocument/2006/relationships/image" Target="media/image47.png"/><Relationship Id="rId83" Type="http://schemas.openxmlformats.org/officeDocument/2006/relationships/image" Target="media/image66.png"/><Relationship Id="rId88" Type="http://schemas.openxmlformats.org/officeDocument/2006/relationships/image" Target="media/image71.png"/><Relationship Id="rId111" Type="http://schemas.openxmlformats.org/officeDocument/2006/relationships/footer" Target="footer16.xml"/><Relationship Id="rId132" Type="http://schemas.openxmlformats.org/officeDocument/2006/relationships/fontTable" Target="fontTable.xml"/><Relationship Id="rId15" Type="http://schemas.openxmlformats.org/officeDocument/2006/relationships/image" Target="media/image4.png"/><Relationship Id="rId36" Type="http://schemas.openxmlformats.org/officeDocument/2006/relationships/image" Target="media/image22.png"/><Relationship Id="rId57" Type="http://schemas.openxmlformats.org/officeDocument/2006/relationships/image" Target="media/image42.png"/><Relationship Id="rId106" Type="http://schemas.openxmlformats.org/officeDocument/2006/relationships/footer" Target="footer11.xml"/><Relationship Id="rId127" Type="http://schemas.openxmlformats.org/officeDocument/2006/relationships/footer" Target="footer29.xml"/><Relationship Id="rId10" Type="http://schemas.openxmlformats.org/officeDocument/2006/relationships/endnotes" Target="endnotes.xml"/><Relationship Id="rId31" Type="http://schemas.openxmlformats.org/officeDocument/2006/relationships/image" Target="media/image18.png"/><Relationship Id="rId52" Type="http://schemas.openxmlformats.org/officeDocument/2006/relationships/image" Target="media/image37.png"/><Relationship Id="rId73" Type="http://schemas.openxmlformats.org/officeDocument/2006/relationships/image" Target="media/image56.png"/><Relationship Id="rId78" Type="http://schemas.openxmlformats.org/officeDocument/2006/relationships/image" Target="media/image61.png"/><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png"/><Relationship Id="rId122" Type="http://schemas.openxmlformats.org/officeDocument/2006/relationships/footer" Target="footer24.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5.jpeg"/><Relationship Id="rId47" Type="http://schemas.openxmlformats.org/officeDocument/2006/relationships/footer" Target="footer5.xml"/><Relationship Id="rId68" Type="http://schemas.openxmlformats.org/officeDocument/2006/relationships/image" Target="media/image53.png"/><Relationship Id="rId89" Type="http://schemas.openxmlformats.org/officeDocument/2006/relationships/image" Target="media/image72.png"/><Relationship Id="rId112" Type="http://schemas.openxmlformats.org/officeDocument/2006/relationships/footer" Target="footer17.xml"/><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1837A1839356A4F838876748AE60FD1" ma:contentTypeVersion="13" ma:contentTypeDescription="Create a new document." ma:contentTypeScope="" ma:versionID="0b0d9bed66becec177c9d7dbf0c3aa94">
  <xsd:schema xmlns:xsd="http://www.w3.org/2001/XMLSchema" xmlns:xs="http://www.w3.org/2001/XMLSchema" xmlns:p="http://schemas.microsoft.com/office/2006/metadata/properties" xmlns:ns2="4c4e3209-d273-4f42-8aa1-0c2e36a35342" xmlns:ns3="dfd6265f-a3fc-4c6f-8c61-efd7eef341c2" targetNamespace="http://schemas.microsoft.com/office/2006/metadata/properties" ma:root="true" ma:fieldsID="6762f42626a7a9ac2f43352efbe03697" ns2:_="" ns3:_="">
    <xsd:import namespace="4c4e3209-d273-4f42-8aa1-0c2e36a35342"/>
    <xsd:import namespace="dfd6265f-a3fc-4c6f-8c61-efd7eef341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e3209-d273-4f42-8aa1-0c2e36a35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384e838-4337-40d7-8614-cb222593b7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d6265f-a3fc-4c6f-8c61-efd7eef341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e184b3c-aef4-4412-9d1c-af3ed80fc677}" ma:internalName="TaxCatchAll" ma:showField="CatchAllData" ma:web="dfd6265f-a3fc-4c6f-8c61-efd7eef341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4e3209-d273-4f42-8aa1-0c2e36a35342">
      <Terms xmlns="http://schemas.microsoft.com/office/infopath/2007/PartnerControls"/>
    </lcf76f155ced4ddcb4097134ff3c332f>
    <TaxCatchAll xmlns="dfd6265f-a3fc-4c6f-8c61-efd7eef341c2" xsi:nil="true"/>
  </documentManagement>
</p:properties>
</file>

<file path=customXml/itemProps1.xml><?xml version="1.0" encoding="utf-8"?>
<ds:datastoreItem xmlns:ds="http://schemas.openxmlformats.org/officeDocument/2006/customXml" ds:itemID="{719DE5D9-6E3A-44D6-9141-682CE1D5B41E}">
  <ds:schemaRefs>
    <ds:schemaRef ds:uri="http://schemas.openxmlformats.org/officeDocument/2006/bibliography"/>
  </ds:schemaRefs>
</ds:datastoreItem>
</file>

<file path=customXml/itemProps2.xml><?xml version="1.0" encoding="utf-8"?>
<ds:datastoreItem xmlns:ds="http://schemas.openxmlformats.org/officeDocument/2006/customXml" ds:itemID="{5793540D-F8E4-4AEE-B7F0-EC7038CEE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e3209-d273-4f42-8aa1-0c2e36a35342"/>
    <ds:schemaRef ds:uri="dfd6265f-a3fc-4c6f-8c61-efd7eef341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2C1D0E-D264-494C-81FF-60CD1DF6A13F}">
  <ds:schemaRefs>
    <ds:schemaRef ds:uri="http://schemas.microsoft.com/sharepoint/v3/contenttype/forms"/>
  </ds:schemaRefs>
</ds:datastoreItem>
</file>

<file path=customXml/itemProps4.xml><?xml version="1.0" encoding="utf-8"?>
<ds:datastoreItem xmlns:ds="http://schemas.openxmlformats.org/officeDocument/2006/customXml" ds:itemID="{C99E398C-CB5F-4E74-94C4-B3EC7B3760E5}">
  <ds:schemaRefs>
    <ds:schemaRef ds:uri="http://schemas.microsoft.com/office/2006/metadata/properties"/>
    <ds:schemaRef ds:uri="http://schemas.microsoft.com/office/infopath/2007/PartnerControls"/>
    <ds:schemaRef ds:uri="4c4e3209-d273-4f42-8aa1-0c2e36a35342"/>
    <ds:schemaRef ds:uri="dfd6265f-a3fc-4c6f-8c61-efd7eef341c2"/>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83</Pages>
  <Words>16941</Words>
  <Characters>96570</Characters>
  <Application>Microsoft Office Word</Application>
  <DocSecurity>0</DocSecurity>
  <Lines>804</Lines>
  <Paragraphs>226</Paragraphs>
  <ScaleCrop>false</ScaleCrop>
  <Company>Public Trustee</Company>
  <LinksUpToDate>false</LinksUpToDate>
  <CharactersWithSpaces>113285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Tierney Kaimatsoglu</dc:creator>
  <cp:lastModifiedBy>Maria Tierney Kaimatsoglu</cp:lastModifiedBy>
  <cp:revision>26</cp:revision>
  <cp:lastPrinted>2026-08-09T23:34:00Z</cp:lastPrinted>
  <dcterms:created xsi:type="dcterms:W3CDTF">2026-08-09T23:00:00Z</dcterms:created>
  <dcterms:modified xsi:type="dcterms:W3CDTF">2026-08-12T23:46:00Z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2026-08-10T00:00:00Z</vt:filetime>
  </property>
  <property fmtid="{D5CDD505-2E9C-101B-9397-08002B2CF9AE}" pid="3" name="Creator">
    <vt:lpwstr>Adobe Acrobat (64-bit) 26.1.21771</vt:lpwstr>
  </property>
  <property fmtid="{D5CDD505-2E9C-101B-9397-08002B2CF9AE}" pid="4" name="LastSaved">
    <vt:filetime>2026-08-09T00:00:00Z</vt:filetime>
  </property>
  <property fmtid="{D5CDD505-2E9C-101B-9397-08002B2CF9AE}" pid="5" name="Producer">
    <vt:lpwstr>Adobe Acrobat (64-bit) 26.1.21771</vt:lpwstr>
  </property>
  <property fmtid="{D5CDD505-2E9C-101B-9397-08002B2CF9AE}" pid="6" name="ContentTypeId">
    <vt:lpwstr>0x01010041837A1839356A4F838876748AE60FD1</vt:lpwstr>
  </property>
</Properties>
</file>